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61ED0171" w:rsidR="00A67D33" w:rsidRDefault="00A67D33" w:rsidP="00627ED9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0FB08A8D" w:rsidR="0086231C" w:rsidRPr="00A23424" w:rsidRDefault="00627ED9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LUISA PAOLA ACOSTA FLORES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0FB08A8D" w:rsidR="0086231C" w:rsidRPr="00A23424" w:rsidRDefault="00627ED9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LUISA PAOLA ACOSTA FLORES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2ACC7701" w:rsidR="0086231C" w:rsidRDefault="004D3936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B174E" wp14:editId="7729F5FC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372110</wp:posOffset>
                      </wp:positionV>
                      <wp:extent cx="3288665" cy="173672"/>
                      <wp:effectExtent l="0" t="0" r="26035" b="17145"/>
                      <wp:wrapNone/>
                      <wp:docPr id="173895829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8665" cy="17367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1EB31F" id="Rectángulo: esquinas redondeadas 1" o:spid="_x0000_s1026" style="position:absolute;margin-left:61.8pt;margin-top:29.3pt;width:258.95pt;height:1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918EFC" wp14:editId="2FC57E85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309245</wp:posOffset>
                      </wp:positionV>
                      <wp:extent cx="3040380" cy="259715"/>
                      <wp:effectExtent l="0" t="0" r="0" b="2540"/>
                      <wp:wrapNone/>
                      <wp:docPr id="1481255164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8D19D" w14:textId="1FCEB1A5" w:rsidR="00304B26" w:rsidRPr="00A23424" w:rsidRDefault="00304B26" w:rsidP="00304B26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18EFC" id="_x0000_s1027" type="#_x0000_t202" style="position:absolute;left:0;text-align:left;margin-left:57.15pt;margin-top:24.35pt;width:239.4pt;height:20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" filled="f" stroked="f" strokeweight=".5pt">
                      <v:textbox>
                        <w:txbxContent>
                          <w:p w14:paraId="3E28D19D" w14:textId="1FCEB1A5" w:rsidR="00304B26" w:rsidRPr="00A23424" w:rsidRDefault="00304B26" w:rsidP="00304B26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231C"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726386D2" w:rsidR="00917E38" w:rsidRPr="00A23424" w:rsidRDefault="00627ED9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INGENIERIA CIVIL</w:t>
                                  </w:r>
                                  <w:r w:rsidR="00962DBF">
                                    <w:rPr>
                                      <w:rFonts w:ascii="Century Gothic" w:hAnsi="Century Gothic" w:cs="Arial"/>
                                    </w:rPr>
                                    <w:t>- UACH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8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tr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WOdN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BoIm2s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726386D2" w:rsidR="00917E38" w:rsidRPr="00A23424" w:rsidRDefault="00627ED9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INGENIERIA CIVIL</w:t>
                            </w:r>
                            <w:r w:rsidR="00962DBF">
                              <w:rPr>
                                <w:rFonts w:ascii="Century Gothic" w:hAnsi="Century Gothic" w:cs="Arial"/>
                              </w:rPr>
                              <w:t>- UACH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14:paraId="6C5A5CD7" w14:textId="77777777" w:rsidTr="00AB0631">
        <w:tc>
          <w:tcPr>
            <w:tcW w:w="1833" w:type="dxa"/>
          </w:tcPr>
          <w:p w14:paraId="4B7FE749" w14:textId="17477126" w:rsidR="00304B26" w:rsidRPr="00304B26" w:rsidRDefault="00304B26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175E4548" w14:textId="24AE4094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MAESTRIA:</w:t>
            </w:r>
          </w:p>
        </w:tc>
        <w:tc>
          <w:tcPr>
            <w:tcW w:w="4446" w:type="dxa"/>
          </w:tcPr>
          <w:p w14:paraId="074B3C71" w14:textId="57E84084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081BC9A2" w14:textId="77777777" w:rsidR="00AD5E7D" w:rsidRDefault="00AD5E7D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4BF6F567" w14:textId="77777777" w:rsidR="00AD5E7D" w:rsidRDefault="00AD5E7D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0F004298" w14:textId="7B847CD1" w:rsidR="00F41811" w:rsidRDefault="00F41811" w:rsidP="00F41811">
      <w:pPr>
        <w:pStyle w:val="Prrafodelista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LICENCIATURA:</w:t>
      </w:r>
    </w:p>
    <w:p w14:paraId="6A93A86C" w14:textId="3F0101D5" w:rsidR="007B3284" w:rsidRDefault="00C8225C" w:rsidP="004D3936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UNIVERSIDAD AUTON</w:t>
      </w:r>
      <w:r w:rsidR="00184131">
        <w:rPr>
          <w:rFonts w:ascii="Century Gothic" w:hAnsi="Century Gothic"/>
          <w:b/>
          <w:sz w:val="24"/>
          <w:szCs w:val="24"/>
        </w:rPr>
        <w:t>Ó</w:t>
      </w:r>
      <w:r w:rsidRPr="00F31017">
        <w:rPr>
          <w:rFonts w:ascii="Century Gothic" w:hAnsi="Century Gothic"/>
          <w:b/>
          <w:sz w:val="24"/>
          <w:szCs w:val="24"/>
        </w:rPr>
        <w:t>MA DE CHIHUAHUA</w:t>
      </w:r>
      <w:r w:rsidR="008E5ECD">
        <w:rPr>
          <w:rFonts w:ascii="Century Gothic" w:hAnsi="Century Gothic"/>
          <w:b/>
          <w:sz w:val="24"/>
          <w:szCs w:val="24"/>
        </w:rPr>
        <w:t xml:space="preserve"> - </w:t>
      </w:r>
      <w:r w:rsidR="007B3284" w:rsidRPr="00F31017">
        <w:rPr>
          <w:rFonts w:ascii="Century Gothic" w:hAnsi="Century Gothic"/>
          <w:b/>
          <w:sz w:val="24"/>
          <w:szCs w:val="24"/>
        </w:rPr>
        <w:t>INGENIER</w:t>
      </w:r>
      <w:r w:rsidR="00184131">
        <w:rPr>
          <w:rFonts w:ascii="Century Gothic" w:hAnsi="Century Gothic"/>
          <w:b/>
          <w:sz w:val="24"/>
          <w:szCs w:val="24"/>
        </w:rPr>
        <w:t>Í</w:t>
      </w:r>
      <w:r w:rsidR="007B3284" w:rsidRPr="00F31017">
        <w:rPr>
          <w:rFonts w:ascii="Century Gothic" w:hAnsi="Century Gothic"/>
          <w:b/>
          <w:sz w:val="24"/>
          <w:szCs w:val="24"/>
        </w:rPr>
        <w:t>A CIVIL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-</w:t>
      </w:r>
      <w:r w:rsidR="007B3284" w:rsidRPr="00F31017">
        <w:rPr>
          <w:rFonts w:ascii="Century Gothic" w:hAnsi="Century Gothic"/>
          <w:b/>
          <w:sz w:val="24"/>
          <w:szCs w:val="24"/>
        </w:rPr>
        <w:t xml:space="preserve"> 2023</w:t>
      </w:r>
    </w:p>
    <w:p w14:paraId="5098D8C2" w14:textId="0E5B9C2A" w:rsidR="00A337C2" w:rsidRPr="00F31017" w:rsidRDefault="00A337C2" w:rsidP="00A337C2">
      <w:pPr>
        <w:pStyle w:val="Prrafodelista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CURSOS:</w:t>
      </w:r>
    </w:p>
    <w:p w14:paraId="17BF94F0" w14:textId="079B397B" w:rsidR="00F31017" w:rsidRP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OPUS Módulo 1 NEODATA básico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2BC17D0D" w14:textId="314DC51D" w:rsid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Revit Architecture </w:t>
      </w:r>
      <w:r w:rsidR="00EF73DB">
        <w:rPr>
          <w:rFonts w:ascii="Century Gothic" w:hAnsi="Century Gothic"/>
          <w:b/>
          <w:sz w:val="24"/>
          <w:szCs w:val="24"/>
        </w:rPr>
        <w:t>básico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84199A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7926133A" w14:textId="6BF9AF20" w:rsidR="0084199A" w:rsidRDefault="0084199A" w:rsidP="0084199A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Revit Architecture </w:t>
      </w:r>
      <w:r>
        <w:rPr>
          <w:rFonts w:ascii="Century Gothic" w:hAnsi="Century Gothic"/>
          <w:b/>
          <w:sz w:val="24"/>
          <w:szCs w:val="24"/>
        </w:rPr>
        <w:t>intermedio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– 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651E4540" w14:textId="65722F1A" w:rsidR="0084199A" w:rsidRPr="0084199A" w:rsidRDefault="0084199A" w:rsidP="0084199A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AutoCAD </w:t>
      </w:r>
      <w:r w:rsidR="00EF73DB">
        <w:rPr>
          <w:rFonts w:ascii="Century Gothic" w:hAnsi="Century Gothic"/>
          <w:b/>
          <w:sz w:val="24"/>
          <w:szCs w:val="24"/>
        </w:rPr>
        <w:t>básico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>
        <w:rPr>
          <w:rFonts w:ascii="Century Gothic" w:hAnsi="Century Gothic"/>
          <w:b/>
          <w:sz w:val="24"/>
          <w:szCs w:val="24"/>
        </w:rPr>
        <w:t xml:space="preserve"> 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38E7289A" w14:textId="4E68DF3E" w:rsidR="00F31017" w:rsidRP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 xml:space="preserve">AutoCAD </w:t>
      </w:r>
      <w:r w:rsidR="0084199A">
        <w:rPr>
          <w:rFonts w:ascii="Century Gothic" w:hAnsi="Century Gothic"/>
          <w:b/>
          <w:sz w:val="24"/>
          <w:szCs w:val="24"/>
        </w:rPr>
        <w:t>intermedio</w:t>
      </w:r>
      <w:r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170D5D5C" w14:textId="112D98B0" w:rsidR="00F31017" w:rsidRPr="00F31017" w:rsidRDefault="00EF73DB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B</w:t>
      </w:r>
      <w:r>
        <w:rPr>
          <w:rFonts w:ascii="Century Gothic" w:hAnsi="Century Gothic"/>
          <w:b/>
          <w:sz w:val="24"/>
          <w:szCs w:val="24"/>
        </w:rPr>
        <w:t>itácora electrónica y seguimiento de obra pública</w:t>
      </w:r>
      <w:r w:rsidR="00F31017" w:rsidRPr="00F31017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 w:rsidR="00F31017"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76C35BD9" w14:textId="691EFBAB" w:rsidR="00F31017" w:rsidRP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Análisis e integración de precios unitarios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- 2024</w:t>
      </w:r>
    </w:p>
    <w:p w14:paraId="3FA79456" w14:textId="091BF8C9" w:rsidR="00F31017" w:rsidRDefault="00F31017" w:rsidP="00F31017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F31017">
        <w:rPr>
          <w:rFonts w:ascii="Century Gothic" w:hAnsi="Century Gothic"/>
          <w:b/>
          <w:sz w:val="24"/>
          <w:szCs w:val="24"/>
        </w:rPr>
        <w:t>Power BI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8E5ECD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10B0558D" w14:textId="322B060F" w:rsidR="00A337C2" w:rsidRDefault="008E5ECD" w:rsidP="00A337C2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Ley de obras </w:t>
      </w:r>
      <w:r w:rsidR="00A337C2">
        <w:rPr>
          <w:rFonts w:ascii="Century Gothic" w:hAnsi="Century Gothic"/>
          <w:b/>
          <w:sz w:val="24"/>
          <w:szCs w:val="24"/>
        </w:rPr>
        <w:t>públicas</w:t>
      </w:r>
      <w:r>
        <w:rPr>
          <w:rFonts w:ascii="Century Gothic" w:hAnsi="Century Gothic"/>
          <w:b/>
          <w:sz w:val="24"/>
          <w:szCs w:val="24"/>
        </w:rPr>
        <w:t xml:space="preserve"> y SRM </w:t>
      </w:r>
      <w:r w:rsidR="00A337C2">
        <w:rPr>
          <w:rFonts w:ascii="Century Gothic" w:hAnsi="Century Gothic"/>
          <w:b/>
          <w:sz w:val="24"/>
          <w:szCs w:val="24"/>
        </w:rPr>
        <w:t>–</w:t>
      </w:r>
      <w:r>
        <w:rPr>
          <w:rFonts w:ascii="Century Gothic" w:hAnsi="Century Gothic"/>
          <w:b/>
          <w:sz w:val="24"/>
          <w:szCs w:val="24"/>
        </w:rPr>
        <w:t xml:space="preserve"> CMIC</w:t>
      </w:r>
      <w:r w:rsidR="00F41811">
        <w:rPr>
          <w:rFonts w:ascii="Century Gothic" w:hAnsi="Century Gothic"/>
          <w:b/>
          <w:sz w:val="24"/>
          <w:szCs w:val="24"/>
        </w:rPr>
        <w:t xml:space="preserve"> - 2025</w:t>
      </w:r>
    </w:p>
    <w:p w14:paraId="43824FF1" w14:textId="2E744580" w:rsidR="00A337C2" w:rsidRDefault="00A337C2" w:rsidP="00A337C2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7°</w:t>
      </w:r>
      <w:r w:rsidR="00841FD0">
        <w:rPr>
          <w:rFonts w:ascii="Century Gothic" w:hAnsi="Century Gothic"/>
          <w:b/>
          <w:sz w:val="24"/>
          <w:szCs w:val="24"/>
        </w:rPr>
        <w:t xml:space="preserve"> Congreso internacional de arquitectura e ingeniería civil – ALEICA</w:t>
      </w:r>
      <w:r w:rsidR="0084199A">
        <w:rPr>
          <w:rFonts w:ascii="Century Gothic" w:hAnsi="Century Gothic"/>
          <w:b/>
          <w:sz w:val="24"/>
          <w:szCs w:val="24"/>
        </w:rPr>
        <w:t xml:space="preserve">- </w:t>
      </w:r>
      <w:r w:rsidR="00F41811">
        <w:rPr>
          <w:rFonts w:ascii="Century Gothic" w:hAnsi="Century Gothic"/>
          <w:b/>
          <w:sz w:val="24"/>
          <w:szCs w:val="24"/>
        </w:rPr>
        <w:t>N</w:t>
      </w:r>
      <w:r w:rsidR="00196D70">
        <w:rPr>
          <w:rFonts w:ascii="Century Gothic" w:hAnsi="Century Gothic"/>
          <w:b/>
          <w:sz w:val="24"/>
          <w:szCs w:val="24"/>
        </w:rPr>
        <w:t>ov/2025</w:t>
      </w:r>
    </w:p>
    <w:p w14:paraId="43006F25" w14:textId="750FD4F7" w:rsidR="00841FD0" w:rsidRPr="00A337C2" w:rsidRDefault="004B1302" w:rsidP="00A337C2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Capacitación de presupuesto participativo</w:t>
      </w:r>
      <w:r w:rsidR="0084199A">
        <w:rPr>
          <w:rFonts w:ascii="Century Gothic" w:hAnsi="Century Gothic"/>
          <w:b/>
          <w:sz w:val="24"/>
          <w:szCs w:val="24"/>
        </w:rPr>
        <w:t xml:space="preserve"> </w:t>
      </w:r>
      <w:r w:rsidR="00E44672">
        <w:rPr>
          <w:rFonts w:ascii="Century Gothic" w:hAnsi="Century Gothic"/>
          <w:b/>
          <w:sz w:val="24"/>
          <w:szCs w:val="24"/>
        </w:rPr>
        <w:t>–</w:t>
      </w:r>
      <w:r w:rsidR="00196D70">
        <w:rPr>
          <w:rFonts w:ascii="Century Gothic" w:hAnsi="Century Gothic"/>
          <w:b/>
          <w:sz w:val="24"/>
          <w:szCs w:val="24"/>
        </w:rPr>
        <w:t xml:space="preserve"> </w:t>
      </w:r>
      <w:r w:rsidR="00E44672">
        <w:rPr>
          <w:rFonts w:ascii="Century Gothic" w:hAnsi="Century Gothic"/>
          <w:b/>
          <w:sz w:val="24"/>
          <w:szCs w:val="24"/>
        </w:rPr>
        <w:t xml:space="preserve">desarrollo humano municipio </w:t>
      </w:r>
      <w:r w:rsidR="00F41811">
        <w:rPr>
          <w:rFonts w:ascii="Century Gothic" w:hAnsi="Century Gothic"/>
          <w:b/>
          <w:sz w:val="24"/>
          <w:szCs w:val="24"/>
        </w:rPr>
        <w:t>–</w:t>
      </w:r>
      <w:r w:rsidR="00E44672">
        <w:rPr>
          <w:rFonts w:ascii="Century Gothic" w:hAnsi="Century Gothic"/>
          <w:b/>
          <w:sz w:val="24"/>
          <w:szCs w:val="24"/>
        </w:rPr>
        <w:t xml:space="preserve"> </w:t>
      </w:r>
      <w:r w:rsidR="00F41811">
        <w:rPr>
          <w:rFonts w:ascii="Century Gothic" w:hAnsi="Century Gothic"/>
          <w:b/>
          <w:sz w:val="24"/>
          <w:szCs w:val="24"/>
        </w:rPr>
        <w:t>Nov/2025</w:t>
      </w: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65A18F00" w14:textId="77777777" w:rsidR="00AD5E7D" w:rsidRDefault="00AD5E7D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2A923236" w14:textId="36E8B011" w:rsidR="00B9133D" w:rsidRPr="00B9133D" w:rsidRDefault="00B9133D" w:rsidP="00B9133D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PERSONAL ESPECIALIZADO – SINDICATURA- OCT 2025 - ACTUAL</w:t>
      </w:r>
    </w:p>
    <w:p w14:paraId="2F51B5BD" w14:textId="7A438CA2" w:rsidR="00A20243" w:rsidRPr="00FB606A" w:rsidRDefault="00A20243" w:rsidP="00A20243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FB606A">
        <w:rPr>
          <w:rFonts w:ascii="Century Gothic" w:hAnsi="Century Gothic"/>
          <w:b/>
          <w:bCs/>
          <w:sz w:val="24"/>
          <w:szCs w:val="24"/>
        </w:rPr>
        <w:t>ANALISTA DE PRESUPUESTOS Y ESTIMACIONES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FB606A">
        <w:rPr>
          <w:rFonts w:ascii="Century Gothic" w:hAnsi="Century Gothic"/>
          <w:b/>
          <w:bCs/>
          <w:sz w:val="24"/>
          <w:szCs w:val="24"/>
        </w:rPr>
        <w:t>CAP CONSTRUCCIONES</w:t>
      </w:r>
      <w:r w:rsidR="00085643">
        <w:rPr>
          <w:rFonts w:ascii="Century Gothic" w:hAnsi="Century Gothic"/>
          <w:b/>
          <w:bCs/>
          <w:sz w:val="24"/>
          <w:szCs w:val="24"/>
        </w:rPr>
        <w:t xml:space="preserve"> – MAYO </w:t>
      </w:r>
      <w:r w:rsidRPr="00FB606A">
        <w:rPr>
          <w:rFonts w:ascii="Century Gothic" w:hAnsi="Century Gothic"/>
          <w:b/>
          <w:bCs/>
          <w:sz w:val="24"/>
          <w:szCs w:val="24"/>
        </w:rPr>
        <w:t>2023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A </w:t>
      </w:r>
      <w:r w:rsidR="00085643">
        <w:rPr>
          <w:rFonts w:ascii="Century Gothic" w:hAnsi="Century Gothic"/>
          <w:b/>
          <w:bCs/>
          <w:sz w:val="24"/>
          <w:szCs w:val="24"/>
        </w:rPr>
        <w:t xml:space="preserve">AGOSTO </w:t>
      </w:r>
      <w:r w:rsidR="00FB606A">
        <w:rPr>
          <w:rFonts w:ascii="Century Gothic" w:hAnsi="Century Gothic"/>
          <w:b/>
          <w:bCs/>
          <w:sz w:val="24"/>
          <w:szCs w:val="24"/>
        </w:rPr>
        <w:t>202</w:t>
      </w:r>
      <w:r w:rsidR="00085643">
        <w:rPr>
          <w:rFonts w:ascii="Century Gothic" w:hAnsi="Century Gothic"/>
          <w:b/>
          <w:bCs/>
          <w:sz w:val="24"/>
          <w:szCs w:val="24"/>
        </w:rPr>
        <w:t>4</w:t>
      </w:r>
    </w:p>
    <w:p w14:paraId="399D233E" w14:textId="5CCC17C7" w:rsidR="00A20243" w:rsidRDefault="00A20243" w:rsidP="00A20243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A20243">
        <w:rPr>
          <w:rFonts w:ascii="Century Gothic" w:hAnsi="Century Gothic"/>
          <w:b/>
          <w:bCs/>
          <w:sz w:val="24"/>
          <w:szCs w:val="24"/>
        </w:rPr>
        <w:t>Elaboración de presupuestos y estimaciones de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20243">
        <w:rPr>
          <w:rFonts w:ascii="Century Gothic" w:hAnsi="Century Gothic"/>
          <w:b/>
          <w:bCs/>
          <w:sz w:val="24"/>
          <w:szCs w:val="24"/>
        </w:rPr>
        <w:t>obra.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A20243">
        <w:rPr>
          <w:rFonts w:ascii="Century Gothic" w:hAnsi="Century Gothic"/>
          <w:b/>
          <w:bCs/>
          <w:sz w:val="24"/>
          <w:szCs w:val="24"/>
        </w:rPr>
        <w:t>Realización de análisis de precios unitarios y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20243">
        <w:rPr>
          <w:rFonts w:ascii="Century Gothic" w:hAnsi="Century Gothic"/>
          <w:b/>
          <w:bCs/>
          <w:sz w:val="24"/>
          <w:szCs w:val="24"/>
        </w:rPr>
        <w:t>matrices.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A20243">
        <w:rPr>
          <w:rFonts w:ascii="Century Gothic" w:hAnsi="Century Gothic"/>
          <w:b/>
          <w:bCs/>
          <w:sz w:val="24"/>
          <w:szCs w:val="24"/>
        </w:rPr>
        <w:t>Cuantificación de obra.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A20243">
        <w:rPr>
          <w:rFonts w:ascii="Century Gothic" w:hAnsi="Century Gothic"/>
          <w:b/>
          <w:bCs/>
          <w:sz w:val="24"/>
          <w:szCs w:val="24"/>
        </w:rPr>
        <w:t>Creación de catálogos.</w:t>
      </w:r>
      <w:r w:rsidR="00FB606A"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A20243">
        <w:rPr>
          <w:rFonts w:ascii="Century Gothic" w:hAnsi="Century Gothic"/>
          <w:b/>
          <w:bCs/>
          <w:sz w:val="24"/>
          <w:szCs w:val="24"/>
        </w:rPr>
        <w:t>Costo horario de maquinaria y equipo.</w:t>
      </w:r>
    </w:p>
    <w:p w14:paraId="5D768E3E" w14:textId="77777777" w:rsidR="00AD5E7D" w:rsidRDefault="00AD5E7D" w:rsidP="00A2024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0F69AA9" w14:textId="1B8894F2" w:rsidR="00085643" w:rsidRPr="00085643" w:rsidRDefault="00085643" w:rsidP="00085643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085643">
        <w:rPr>
          <w:rFonts w:ascii="Century Gothic" w:hAnsi="Century Gothic"/>
          <w:b/>
          <w:bCs/>
          <w:sz w:val="24"/>
          <w:szCs w:val="24"/>
        </w:rPr>
        <w:t>AUXILIAR ADMINISTRATIVA</w:t>
      </w:r>
      <w:r>
        <w:rPr>
          <w:rFonts w:ascii="Century Gothic" w:hAnsi="Century Gothic"/>
          <w:b/>
          <w:bCs/>
          <w:sz w:val="24"/>
          <w:szCs w:val="24"/>
        </w:rPr>
        <w:t xml:space="preserve"> - </w:t>
      </w:r>
      <w:r w:rsidRPr="00085643">
        <w:rPr>
          <w:rFonts w:ascii="Century Gothic" w:hAnsi="Century Gothic"/>
          <w:b/>
          <w:bCs/>
          <w:sz w:val="24"/>
          <w:szCs w:val="24"/>
        </w:rPr>
        <w:t xml:space="preserve">UNIDAD PROFESIONAL DE ASESORÍA PSICOLÓGICA </w:t>
      </w:r>
      <w:r>
        <w:rPr>
          <w:rFonts w:ascii="Century Gothic" w:hAnsi="Century Gothic"/>
          <w:b/>
          <w:bCs/>
          <w:sz w:val="24"/>
          <w:szCs w:val="24"/>
        </w:rPr>
        <w:t>– 2022-2023</w:t>
      </w:r>
    </w:p>
    <w:p w14:paraId="7ECA98FC" w14:textId="1E9A9640" w:rsidR="00085643" w:rsidRPr="00085643" w:rsidRDefault="00085643" w:rsidP="00085643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085643">
        <w:rPr>
          <w:rFonts w:ascii="Century Gothic" w:hAnsi="Century Gothic"/>
          <w:b/>
          <w:bCs/>
          <w:sz w:val="24"/>
          <w:szCs w:val="24"/>
        </w:rPr>
        <w:t>Manejo y administración de documentos</w:t>
      </w:r>
      <w:r w:rsidR="00184131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085643">
        <w:rPr>
          <w:rFonts w:ascii="Century Gothic" w:hAnsi="Century Gothic"/>
          <w:b/>
          <w:bCs/>
          <w:sz w:val="24"/>
          <w:szCs w:val="24"/>
        </w:rPr>
        <w:t>Organización y planificación con proveedores</w:t>
      </w:r>
      <w:r w:rsidR="00184131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085643">
        <w:rPr>
          <w:rFonts w:ascii="Century Gothic" w:hAnsi="Century Gothic"/>
          <w:b/>
          <w:bCs/>
          <w:sz w:val="24"/>
          <w:szCs w:val="24"/>
        </w:rPr>
        <w:t>Redacción de documentos</w:t>
      </w:r>
      <w:r w:rsidR="00184131">
        <w:rPr>
          <w:rFonts w:ascii="Century Gothic" w:hAnsi="Century Gothic"/>
          <w:b/>
          <w:bCs/>
          <w:sz w:val="24"/>
          <w:szCs w:val="24"/>
        </w:rPr>
        <w:t xml:space="preserve"> -</w:t>
      </w:r>
      <w:r w:rsidRPr="00085643">
        <w:rPr>
          <w:rFonts w:ascii="Century Gothic" w:hAnsi="Century Gothic"/>
          <w:b/>
          <w:bCs/>
          <w:sz w:val="24"/>
          <w:szCs w:val="24"/>
        </w:rPr>
        <w:t>Organización y manejo de archiveros o archivos.</w:t>
      </w:r>
    </w:p>
    <w:p w14:paraId="16131757" w14:textId="77777777" w:rsidR="00AD5E7D" w:rsidRPr="00A20243" w:rsidRDefault="00AD5E7D" w:rsidP="00A2024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D5FFAAF" w14:textId="77777777" w:rsidR="00A20243" w:rsidRPr="0086231C" w:rsidRDefault="00A20243" w:rsidP="00A67D33">
      <w:pPr>
        <w:jc w:val="both"/>
        <w:rPr>
          <w:rFonts w:ascii="Century Gothic" w:hAnsi="Century Gothic"/>
          <w:b/>
          <w:bCs/>
          <w:sz w:val="24"/>
          <w:szCs w:val="24"/>
        </w:rPr>
      </w:pPr>
    </w:p>
    <w:sectPr w:rsidR="00A20243" w:rsidRPr="0086231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F576" w14:textId="77777777" w:rsidR="004F248B" w:rsidRDefault="004F248B" w:rsidP="002D33A5">
      <w:pPr>
        <w:spacing w:after="0" w:line="240" w:lineRule="auto"/>
      </w:pPr>
      <w:r>
        <w:separator/>
      </w:r>
    </w:p>
  </w:endnote>
  <w:endnote w:type="continuationSeparator" w:id="0">
    <w:p w14:paraId="52AFD390" w14:textId="77777777" w:rsidR="004F248B" w:rsidRDefault="004F248B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2AA6" w14:textId="77777777" w:rsidR="004F248B" w:rsidRDefault="004F248B" w:rsidP="002D33A5">
      <w:pPr>
        <w:spacing w:after="0" w:line="240" w:lineRule="auto"/>
      </w:pPr>
      <w:r>
        <w:separator/>
      </w:r>
    </w:p>
  </w:footnote>
  <w:footnote w:type="continuationSeparator" w:id="0">
    <w:p w14:paraId="54F80D44" w14:textId="77777777" w:rsidR="004F248B" w:rsidRDefault="004F248B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4399F"/>
    <w:multiLevelType w:val="hybridMultilevel"/>
    <w:tmpl w:val="F7EE04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22732"/>
    <w:multiLevelType w:val="hybridMultilevel"/>
    <w:tmpl w:val="98A46F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04B85"/>
    <w:multiLevelType w:val="hybridMultilevel"/>
    <w:tmpl w:val="F976A7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688968">
    <w:abstractNumId w:val="0"/>
  </w:num>
  <w:num w:numId="2" w16cid:durableId="376391415">
    <w:abstractNumId w:val="1"/>
  </w:num>
  <w:num w:numId="3" w16cid:durableId="1315066306">
    <w:abstractNumId w:val="2"/>
  </w:num>
  <w:num w:numId="4" w16cid:durableId="1291521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85643"/>
    <w:rsid w:val="000C7C06"/>
    <w:rsid w:val="00184131"/>
    <w:rsid w:val="00196D70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17498"/>
    <w:rsid w:val="003C69ED"/>
    <w:rsid w:val="003F58F2"/>
    <w:rsid w:val="003F7E94"/>
    <w:rsid w:val="00462098"/>
    <w:rsid w:val="004B1302"/>
    <w:rsid w:val="004D3936"/>
    <w:rsid w:val="004F248B"/>
    <w:rsid w:val="0051445D"/>
    <w:rsid w:val="005A1D71"/>
    <w:rsid w:val="005C09E6"/>
    <w:rsid w:val="00627ED9"/>
    <w:rsid w:val="006A195D"/>
    <w:rsid w:val="006C1C65"/>
    <w:rsid w:val="006C74F0"/>
    <w:rsid w:val="006E4489"/>
    <w:rsid w:val="007B3284"/>
    <w:rsid w:val="007C2FCD"/>
    <w:rsid w:val="007F4FCE"/>
    <w:rsid w:val="0084199A"/>
    <w:rsid w:val="00841FD0"/>
    <w:rsid w:val="0086231C"/>
    <w:rsid w:val="008E5ECD"/>
    <w:rsid w:val="00913547"/>
    <w:rsid w:val="00917E38"/>
    <w:rsid w:val="00962DBF"/>
    <w:rsid w:val="009D0E52"/>
    <w:rsid w:val="00A20243"/>
    <w:rsid w:val="00A23424"/>
    <w:rsid w:val="00A337C2"/>
    <w:rsid w:val="00A469F6"/>
    <w:rsid w:val="00A67D33"/>
    <w:rsid w:val="00AA6091"/>
    <w:rsid w:val="00AA6B46"/>
    <w:rsid w:val="00AB0631"/>
    <w:rsid w:val="00AD1EC9"/>
    <w:rsid w:val="00AD5E7D"/>
    <w:rsid w:val="00AD751D"/>
    <w:rsid w:val="00B06585"/>
    <w:rsid w:val="00B76082"/>
    <w:rsid w:val="00B9133D"/>
    <w:rsid w:val="00C654D3"/>
    <w:rsid w:val="00C8225C"/>
    <w:rsid w:val="00C829E7"/>
    <w:rsid w:val="00CC601F"/>
    <w:rsid w:val="00D47F7B"/>
    <w:rsid w:val="00DD35B0"/>
    <w:rsid w:val="00E44672"/>
    <w:rsid w:val="00EB3B8D"/>
    <w:rsid w:val="00ED60E6"/>
    <w:rsid w:val="00EF73DB"/>
    <w:rsid w:val="00F31017"/>
    <w:rsid w:val="00F41811"/>
    <w:rsid w:val="00FB51C6"/>
    <w:rsid w:val="00FB606A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5</cp:revision>
  <cp:lastPrinted>2023-10-25T15:49:00Z</cp:lastPrinted>
  <dcterms:created xsi:type="dcterms:W3CDTF">2025-11-27T21:19:00Z</dcterms:created>
  <dcterms:modified xsi:type="dcterms:W3CDTF">2025-11-27T21:25:00Z</dcterms:modified>
</cp:coreProperties>
</file>