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6D0BA" w14:textId="74AB5BFC"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REGLAMENTO DE ACTIVIDADES COMERCIALES, INDUSTRIALES Y DE</w:t>
      </w:r>
      <w:r w:rsidR="00B1420A">
        <w:rPr>
          <w:rFonts w:ascii="Arial" w:hAnsi="Arial" w:cs="Arial"/>
          <w:b/>
          <w:szCs w:val="20"/>
        </w:rPr>
        <w:t xml:space="preserve"> </w:t>
      </w:r>
    </w:p>
    <w:p w14:paraId="2F327099" w14:textId="77777777"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SERVICIOS</w:t>
      </w:r>
      <w:r w:rsidR="007919B9">
        <w:rPr>
          <w:rFonts w:ascii="Arial" w:hAnsi="Arial" w:cs="Arial"/>
          <w:b/>
          <w:szCs w:val="20"/>
        </w:rPr>
        <w:t xml:space="preserve"> </w:t>
      </w:r>
      <w:r w:rsidRPr="00B90ED2">
        <w:rPr>
          <w:rFonts w:ascii="Arial" w:hAnsi="Arial" w:cs="Arial"/>
          <w:b/>
          <w:szCs w:val="20"/>
        </w:rPr>
        <w:t>PARA EL MUNICIPIO DE CHIHUAHUA</w:t>
      </w:r>
    </w:p>
    <w:p w14:paraId="3D166F54" w14:textId="77777777" w:rsidR="00B43A18" w:rsidRDefault="00B43A18" w:rsidP="00B43A18">
      <w:pPr>
        <w:spacing w:after="0" w:line="240" w:lineRule="auto"/>
        <w:jc w:val="center"/>
        <w:rPr>
          <w:rFonts w:ascii="Arial" w:hAnsi="Arial" w:cs="Arial"/>
          <w:b/>
          <w:szCs w:val="20"/>
        </w:rPr>
      </w:pPr>
    </w:p>
    <w:p w14:paraId="20B9C9E0" w14:textId="35F15308" w:rsidR="00B90ED2" w:rsidRPr="00B90ED2" w:rsidRDefault="00B90ED2" w:rsidP="00226229">
      <w:pPr>
        <w:spacing w:after="0" w:line="240" w:lineRule="auto"/>
        <w:jc w:val="center"/>
        <w:rPr>
          <w:rFonts w:ascii="Arial" w:hAnsi="Arial" w:cs="Arial"/>
          <w:b/>
          <w:szCs w:val="20"/>
        </w:rPr>
      </w:pPr>
      <w:r w:rsidRPr="00B90ED2">
        <w:rPr>
          <w:rFonts w:ascii="Arial" w:hAnsi="Arial" w:cs="Arial"/>
          <w:b/>
          <w:szCs w:val="20"/>
        </w:rPr>
        <w:t>TÍTULO</w:t>
      </w:r>
      <w:r w:rsidR="00226229">
        <w:rPr>
          <w:rFonts w:ascii="Arial" w:hAnsi="Arial" w:cs="Arial"/>
          <w:b/>
          <w:szCs w:val="20"/>
        </w:rPr>
        <w:t xml:space="preserve"> </w:t>
      </w:r>
      <w:r w:rsidRPr="00B90ED2">
        <w:rPr>
          <w:rFonts w:ascii="Arial" w:hAnsi="Arial" w:cs="Arial"/>
          <w:b/>
          <w:szCs w:val="20"/>
        </w:rPr>
        <w:t>PRIMERO</w:t>
      </w:r>
    </w:p>
    <w:p w14:paraId="1282607B" w14:textId="77777777" w:rsidR="00B43A18" w:rsidRDefault="00B43A18" w:rsidP="00B43A18">
      <w:pPr>
        <w:spacing w:after="0" w:line="240" w:lineRule="auto"/>
        <w:jc w:val="center"/>
        <w:rPr>
          <w:rFonts w:ascii="Arial" w:hAnsi="Arial" w:cs="Arial"/>
          <w:b/>
          <w:szCs w:val="20"/>
        </w:rPr>
      </w:pPr>
    </w:p>
    <w:p w14:paraId="2EBC1AD0" w14:textId="77777777"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CAPÍTULO</w:t>
      </w:r>
      <w:r w:rsidR="00AC77CD">
        <w:rPr>
          <w:rFonts w:ascii="Arial" w:hAnsi="Arial" w:cs="Arial"/>
          <w:b/>
          <w:szCs w:val="20"/>
        </w:rPr>
        <w:t xml:space="preserve"> </w:t>
      </w:r>
      <w:r w:rsidRPr="00B90ED2">
        <w:rPr>
          <w:rFonts w:ascii="Arial" w:hAnsi="Arial" w:cs="Arial"/>
          <w:b/>
          <w:szCs w:val="20"/>
        </w:rPr>
        <w:t>PRIMERO</w:t>
      </w:r>
    </w:p>
    <w:p w14:paraId="015D6606" w14:textId="77777777" w:rsidR="00B90ED2" w:rsidRDefault="00B90ED2" w:rsidP="00B43A18">
      <w:pPr>
        <w:spacing w:after="0" w:line="240" w:lineRule="auto"/>
        <w:jc w:val="center"/>
        <w:rPr>
          <w:rFonts w:ascii="Arial" w:hAnsi="Arial" w:cs="Arial"/>
          <w:szCs w:val="20"/>
        </w:rPr>
      </w:pPr>
      <w:r w:rsidRPr="00AC77CD">
        <w:rPr>
          <w:rFonts w:ascii="Arial" w:hAnsi="Arial" w:cs="Arial"/>
          <w:szCs w:val="20"/>
        </w:rPr>
        <w:t>DISPOSICIONES GENERALES</w:t>
      </w:r>
    </w:p>
    <w:p w14:paraId="771F9A17" w14:textId="77777777" w:rsidR="00B43A18" w:rsidRPr="00AC77CD" w:rsidRDefault="00B43A18" w:rsidP="00B43A18">
      <w:pPr>
        <w:spacing w:after="0" w:line="240" w:lineRule="auto"/>
        <w:jc w:val="center"/>
        <w:rPr>
          <w:rFonts w:ascii="Arial" w:hAnsi="Arial" w:cs="Arial"/>
          <w:sz w:val="20"/>
          <w:szCs w:val="20"/>
        </w:rPr>
      </w:pPr>
    </w:p>
    <w:p w14:paraId="1267611E" w14:textId="77777777" w:rsidR="00B90ED2" w:rsidRPr="00B90ED2" w:rsidRDefault="00B90ED2" w:rsidP="00A51107">
      <w:pPr>
        <w:spacing w:line="240" w:lineRule="auto"/>
        <w:jc w:val="both"/>
        <w:rPr>
          <w:rFonts w:ascii="Arial" w:hAnsi="Arial" w:cs="Arial"/>
          <w:sz w:val="20"/>
          <w:szCs w:val="20"/>
        </w:rPr>
      </w:pPr>
      <w:r w:rsidRPr="00B90ED2">
        <w:rPr>
          <w:rFonts w:ascii="Arial" w:hAnsi="Arial" w:cs="Arial"/>
          <w:b/>
          <w:sz w:val="20"/>
          <w:szCs w:val="20"/>
        </w:rPr>
        <w:t>Artículo 1.</w:t>
      </w:r>
      <w:r w:rsidRPr="00B90ED2">
        <w:rPr>
          <w:rFonts w:ascii="Arial" w:hAnsi="Arial" w:cs="Arial"/>
          <w:sz w:val="20"/>
          <w:szCs w:val="20"/>
        </w:rPr>
        <w:t xml:space="preserve"> El presente Reglamento es de orden público e interés social y tiene por objeto:</w:t>
      </w:r>
    </w:p>
    <w:p w14:paraId="23056530" w14:textId="77777777" w:rsidR="00B90ED2" w:rsidRPr="00D71088" w:rsidRDefault="00B90ED2" w:rsidP="001A72D9">
      <w:pPr>
        <w:pStyle w:val="Prrafodelista"/>
        <w:numPr>
          <w:ilvl w:val="0"/>
          <w:numId w:val="3"/>
        </w:numPr>
        <w:spacing w:after="0" w:line="240" w:lineRule="auto"/>
        <w:rPr>
          <w:rFonts w:ascii="Arial" w:hAnsi="Arial" w:cs="Arial"/>
          <w:sz w:val="20"/>
          <w:szCs w:val="20"/>
        </w:rPr>
      </w:pPr>
      <w:r w:rsidRPr="00D71088">
        <w:rPr>
          <w:rFonts w:ascii="Arial" w:hAnsi="Arial" w:cs="Arial"/>
          <w:sz w:val="20"/>
          <w:szCs w:val="20"/>
        </w:rPr>
        <w:t>Determinar las condiciones a que deben ajustarse y regular el funcionamiento de los</w:t>
      </w:r>
      <w:r w:rsidR="008151AA" w:rsidRPr="00D71088">
        <w:rPr>
          <w:rFonts w:ascii="Arial" w:hAnsi="Arial" w:cs="Arial"/>
          <w:sz w:val="20"/>
          <w:szCs w:val="20"/>
        </w:rPr>
        <w:t xml:space="preserve"> </w:t>
      </w:r>
      <w:r w:rsidRPr="00D71088">
        <w:rPr>
          <w:rFonts w:ascii="Arial" w:hAnsi="Arial" w:cs="Arial"/>
          <w:sz w:val="20"/>
          <w:szCs w:val="20"/>
        </w:rPr>
        <w:t>establecimientos donde se realicen actividades industriales, de comercio o la</w:t>
      </w:r>
      <w:r w:rsidR="008151AA" w:rsidRPr="00D71088">
        <w:rPr>
          <w:rFonts w:ascii="Arial" w:hAnsi="Arial" w:cs="Arial"/>
          <w:sz w:val="20"/>
          <w:szCs w:val="20"/>
        </w:rPr>
        <w:t xml:space="preserve"> </w:t>
      </w:r>
      <w:r w:rsidRPr="00D71088">
        <w:rPr>
          <w:rFonts w:ascii="Arial" w:hAnsi="Arial" w:cs="Arial"/>
          <w:sz w:val="20"/>
          <w:szCs w:val="20"/>
        </w:rPr>
        <w:t>prestación de un servicio, y;</w:t>
      </w:r>
    </w:p>
    <w:p w14:paraId="21079923" w14:textId="77777777" w:rsidR="00A51107" w:rsidRPr="00B90ED2" w:rsidRDefault="00A51107" w:rsidP="00D71088">
      <w:pPr>
        <w:spacing w:after="0" w:line="240" w:lineRule="auto"/>
        <w:rPr>
          <w:rFonts w:ascii="Arial" w:hAnsi="Arial" w:cs="Arial"/>
          <w:sz w:val="20"/>
          <w:szCs w:val="20"/>
        </w:rPr>
      </w:pPr>
    </w:p>
    <w:p w14:paraId="3B8A9E1F" w14:textId="77777777" w:rsidR="00B90ED2" w:rsidRPr="00D71088" w:rsidRDefault="00B90ED2" w:rsidP="001A72D9">
      <w:pPr>
        <w:pStyle w:val="Prrafodelista"/>
        <w:numPr>
          <w:ilvl w:val="0"/>
          <w:numId w:val="3"/>
        </w:numPr>
        <w:spacing w:after="0" w:line="240" w:lineRule="auto"/>
        <w:rPr>
          <w:rFonts w:ascii="Arial" w:hAnsi="Arial" w:cs="Arial"/>
          <w:sz w:val="20"/>
          <w:szCs w:val="20"/>
        </w:rPr>
      </w:pPr>
      <w:r w:rsidRPr="00D71088">
        <w:rPr>
          <w:rFonts w:ascii="Arial" w:hAnsi="Arial" w:cs="Arial"/>
          <w:sz w:val="20"/>
          <w:szCs w:val="20"/>
        </w:rPr>
        <w:t>Establecer los derechos y obligaciones de quienes realizan actividades reguladas por</w:t>
      </w:r>
      <w:r w:rsidR="008151AA" w:rsidRPr="00D71088">
        <w:rPr>
          <w:rFonts w:ascii="Arial" w:hAnsi="Arial" w:cs="Arial"/>
          <w:sz w:val="20"/>
          <w:szCs w:val="20"/>
        </w:rPr>
        <w:t xml:space="preserve"> </w:t>
      </w:r>
      <w:r w:rsidRPr="00D71088">
        <w:rPr>
          <w:rFonts w:ascii="Arial" w:hAnsi="Arial" w:cs="Arial"/>
          <w:sz w:val="20"/>
          <w:szCs w:val="20"/>
        </w:rPr>
        <w:t>este instrumento.</w:t>
      </w:r>
    </w:p>
    <w:p w14:paraId="4FE0CCE6" w14:textId="77777777" w:rsidR="00A51107" w:rsidRPr="00B90ED2" w:rsidRDefault="00A51107" w:rsidP="00A51107">
      <w:pPr>
        <w:spacing w:after="0" w:line="240" w:lineRule="auto"/>
        <w:jc w:val="both"/>
        <w:rPr>
          <w:rFonts w:ascii="Arial" w:hAnsi="Arial" w:cs="Arial"/>
          <w:sz w:val="20"/>
          <w:szCs w:val="20"/>
        </w:rPr>
      </w:pPr>
    </w:p>
    <w:p w14:paraId="7E2171E3" w14:textId="77777777" w:rsidR="008151AA" w:rsidRDefault="00B90ED2" w:rsidP="00971B4D">
      <w:pPr>
        <w:spacing w:line="240" w:lineRule="auto"/>
        <w:jc w:val="both"/>
        <w:rPr>
          <w:rFonts w:ascii="Arial" w:hAnsi="Arial" w:cs="Arial"/>
          <w:sz w:val="20"/>
          <w:szCs w:val="20"/>
        </w:rPr>
      </w:pPr>
      <w:r w:rsidRPr="00B90ED2">
        <w:rPr>
          <w:rFonts w:ascii="Arial" w:hAnsi="Arial" w:cs="Arial"/>
          <w:b/>
          <w:sz w:val="20"/>
          <w:szCs w:val="20"/>
        </w:rPr>
        <w:t>Artículo 2</w:t>
      </w:r>
      <w:r w:rsidRPr="00B90ED2">
        <w:rPr>
          <w:rFonts w:ascii="Arial" w:hAnsi="Arial" w:cs="Arial"/>
          <w:sz w:val="20"/>
          <w:szCs w:val="20"/>
        </w:rPr>
        <w:t>. Para los efectos de este Reglamento se entiende por:</w:t>
      </w:r>
    </w:p>
    <w:p w14:paraId="641B059A"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Actividad comercial: Los actos jurídicos de comercio regulados por las leyes</w:t>
      </w:r>
      <w:r w:rsidR="008151AA" w:rsidRPr="00D71088">
        <w:rPr>
          <w:rFonts w:ascii="Arial" w:hAnsi="Arial" w:cs="Arial"/>
          <w:sz w:val="20"/>
          <w:szCs w:val="20"/>
        </w:rPr>
        <w:t xml:space="preserve"> </w:t>
      </w:r>
      <w:r w:rsidRPr="00D71088">
        <w:rPr>
          <w:rFonts w:ascii="Arial" w:hAnsi="Arial" w:cs="Arial"/>
          <w:sz w:val="20"/>
          <w:szCs w:val="20"/>
        </w:rPr>
        <w:t>mercantiles;</w:t>
      </w:r>
    </w:p>
    <w:p w14:paraId="7BB2D3C3" w14:textId="77777777" w:rsidR="00D71088" w:rsidRPr="00D71088" w:rsidRDefault="00D71088" w:rsidP="00D71088">
      <w:pPr>
        <w:spacing w:after="0" w:line="240" w:lineRule="auto"/>
        <w:jc w:val="both"/>
        <w:rPr>
          <w:rFonts w:ascii="Arial" w:hAnsi="Arial" w:cs="Arial"/>
          <w:sz w:val="20"/>
          <w:szCs w:val="20"/>
        </w:rPr>
      </w:pPr>
    </w:p>
    <w:p w14:paraId="1672D27C"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Actividad industrial: La extracción, conservación o transformación de materias</w:t>
      </w:r>
      <w:r w:rsidR="008151AA" w:rsidRPr="00D71088">
        <w:rPr>
          <w:rFonts w:ascii="Arial" w:hAnsi="Arial" w:cs="Arial"/>
          <w:sz w:val="20"/>
          <w:szCs w:val="20"/>
        </w:rPr>
        <w:t xml:space="preserve"> </w:t>
      </w:r>
      <w:r w:rsidRPr="00D71088">
        <w:rPr>
          <w:rFonts w:ascii="Arial" w:hAnsi="Arial" w:cs="Arial"/>
          <w:sz w:val="20"/>
          <w:szCs w:val="20"/>
        </w:rPr>
        <w:t>primas, acabado de productos y la elaboración de satisfactores;</w:t>
      </w:r>
    </w:p>
    <w:p w14:paraId="4E018F3A" w14:textId="77777777" w:rsidR="00D71088" w:rsidRPr="00D71088" w:rsidRDefault="00D71088" w:rsidP="00D71088">
      <w:pPr>
        <w:spacing w:after="0" w:line="240" w:lineRule="auto"/>
        <w:jc w:val="both"/>
        <w:rPr>
          <w:rFonts w:ascii="Arial" w:hAnsi="Arial" w:cs="Arial"/>
          <w:sz w:val="20"/>
          <w:szCs w:val="20"/>
        </w:rPr>
      </w:pPr>
    </w:p>
    <w:p w14:paraId="2CE0760B"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Avalúo o dictamen de valor: El estudio técnico que permite determinar el valor físico</w:t>
      </w:r>
      <w:r w:rsidR="008151AA" w:rsidRPr="00D71088">
        <w:rPr>
          <w:rFonts w:ascii="Arial" w:hAnsi="Arial" w:cs="Arial"/>
          <w:sz w:val="20"/>
          <w:szCs w:val="20"/>
        </w:rPr>
        <w:t xml:space="preserve"> </w:t>
      </w:r>
      <w:r w:rsidRPr="00D71088">
        <w:rPr>
          <w:rFonts w:ascii="Arial" w:hAnsi="Arial" w:cs="Arial"/>
          <w:sz w:val="20"/>
          <w:szCs w:val="20"/>
        </w:rPr>
        <w:t>o el valor real en su caso, de un inmueble a partir de sus características físicas, de</w:t>
      </w:r>
      <w:r w:rsidR="008151AA" w:rsidRPr="00D71088">
        <w:rPr>
          <w:rFonts w:ascii="Arial" w:hAnsi="Arial" w:cs="Arial"/>
          <w:sz w:val="20"/>
          <w:szCs w:val="20"/>
        </w:rPr>
        <w:t xml:space="preserve"> </w:t>
      </w:r>
      <w:r w:rsidRPr="00D71088">
        <w:rPr>
          <w:rFonts w:ascii="Arial" w:hAnsi="Arial" w:cs="Arial"/>
          <w:sz w:val="20"/>
          <w:szCs w:val="20"/>
        </w:rPr>
        <w:t>su ubicación y de su uso, que plasmado en un documento que cubra los requisitos</w:t>
      </w:r>
      <w:r w:rsidR="008151AA" w:rsidRPr="00D71088">
        <w:rPr>
          <w:rFonts w:ascii="Arial" w:hAnsi="Arial" w:cs="Arial"/>
          <w:sz w:val="20"/>
          <w:szCs w:val="20"/>
        </w:rPr>
        <w:t xml:space="preserve"> </w:t>
      </w:r>
      <w:r w:rsidRPr="00D71088">
        <w:rPr>
          <w:rFonts w:ascii="Arial" w:hAnsi="Arial" w:cs="Arial"/>
          <w:sz w:val="20"/>
          <w:szCs w:val="20"/>
        </w:rPr>
        <w:t>mínimos de forma y contenido, y sea elaborado por Perito Valuador registrado ante</w:t>
      </w:r>
      <w:r w:rsidR="008151AA" w:rsidRPr="00D71088">
        <w:rPr>
          <w:rFonts w:ascii="Arial" w:hAnsi="Arial" w:cs="Arial"/>
          <w:sz w:val="20"/>
          <w:szCs w:val="20"/>
        </w:rPr>
        <w:t xml:space="preserve"> </w:t>
      </w:r>
      <w:r w:rsidRPr="00D71088">
        <w:rPr>
          <w:rFonts w:ascii="Arial" w:hAnsi="Arial" w:cs="Arial"/>
          <w:sz w:val="20"/>
          <w:szCs w:val="20"/>
        </w:rPr>
        <w:t>la Tesorería, sirva de base para la determinación del impuesto sobre Traslación de</w:t>
      </w:r>
      <w:r w:rsidR="008151AA" w:rsidRPr="00D71088">
        <w:rPr>
          <w:rFonts w:ascii="Arial" w:hAnsi="Arial" w:cs="Arial"/>
          <w:sz w:val="20"/>
          <w:szCs w:val="20"/>
        </w:rPr>
        <w:t xml:space="preserve"> </w:t>
      </w:r>
      <w:r w:rsidRPr="00D71088">
        <w:rPr>
          <w:rFonts w:ascii="Arial" w:hAnsi="Arial" w:cs="Arial"/>
          <w:sz w:val="20"/>
          <w:szCs w:val="20"/>
        </w:rPr>
        <w:t>Dominio;</w:t>
      </w:r>
    </w:p>
    <w:p w14:paraId="3A1D52E5" w14:textId="77777777" w:rsidR="00D71088" w:rsidRPr="00D71088" w:rsidRDefault="00D71088" w:rsidP="00D71088">
      <w:pPr>
        <w:spacing w:after="0" w:line="240" w:lineRule="auto"/>
        <w:jc w:val="both"/>
        <w:rPr>
          <w:rFonts w:ascii="Arial" w:hAnsi="Arial" w:cs="Arial"/>
          <w:sz w:val="20"/>
          <w:szCs w:val="20"/>
        </w:rPr>
      </w:pPr>
    </w:p>
    <w:p w14:paraId="1201FF4C" w14:textId="77777777" w:rsidR="008151AA"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Avalúo o dictamen de valor para efectos fiscales: El documento solicitado para</w:t>
      </w:r>
      <w:r w:rsidR="008151AA" w:rsidRPr="00D71088">
        <w:rPr>
          <w:rFonts w:ascii="Arial" w:hAnsi="Arial" w:cs="Arial"/>
          <w:sz w:val="20"/>
          <w:szCs w:val="20"/>
        </w:rPr>
        <w:t xml:space="preserve"> </w:t>
      </w:r>
      <w:r w:rsidRPr="00D71088">
        <w:rPr>
          <w:rFonts w:ascii="Arial" w:hAnsi="Arial" w:cs="Arial"/>
          <w:sz w:val="20"/>
          <w:szCs w:val="20"/>
        </w:rPr>
        <w:t>determinar el Impuesto sobre Traslación de Dominio, de bienes inmuebles;</w:t>
      </w:r>
      <w:r w:rsidR="008151AA" w:rsidRPr="00D71088">
        <w:rPr>
          <w:rFonts w:ascii="Arial" w:hAnsi="Arial" w:cs="Arial"/>
          <w:sz w:val="20"/>
          <w:szCs w:val="20"/>
        </w:rPr>
        <w:t xml:space="preserve"> </w:t>
      </w:r>
    </w:p>
    <w:p w14:paraId="71ABD3DC" w14:textId="77777777" w:rsidR="00D71088" w:rsidRPr="00D71088" w:rsidRDefault="00D71088" w:rsidP="00D71088">
      <w:pPr>
        <w:spacing w:after="0" w:line="240" w:lineRule="auto"/>
        <w:jc w:val="both"/>
        <w:rPr>
          <w:rFonts w:ascii="Arial" w:hAnsi="Arial" w:cs="Arial"/>
          <w:sz w:val="20"/>
          <w:szCs w:val="20"/>
        </w:rPr>
      </w:pPr>
    </w:p>
    <w:p w14:paraId="67EB832D"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Ayuntamiento: El Ayuntamiento del Municipio de Chihuahua;</w:t>
      </w:r>
    </w:p>
    <w:p w14:paraId="511430AF" w14:textId="77777777" w:rsidR="00D71088" w:rsidRPr="00D71088" w:rsidRDefault="00D71088" w:rsidP="00D71088">
      <w:pPr>
        <w:spacing w:after="0" w:line="240" w:lineRule="auto"/>
        <w:jc w:val="both"/>
        <w:rPr>
          <w:rFonts w:ascii="Arial" w:hAnsi="Arial" w:cs="Arial"/>
          <w:sz w:val="20"/>
          <w:szCs w:val="20"/>
        </w:rPr>
      </w:pPr>
    </w:p>
    <w:p w14:paraId="0E9C9387"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Calle peatonal: La calle reservada totalmente a la circulación peatonal, con o sin</w:t>
      </w:r>
      <w:r w:rsidR="008151AA" w:rsidRPr="00D71088">
        <w:rPr>
          <w:rFonts w:ascii="Arial" w:hAnsi="Arial" w:cs="Arial"/>
          <w:sz w:val="20"/>
          <w:szCs w:val="20"/>
        </w:rPr>
        <w:t xml:space="preserve"> </w:t>
      </w:r>
      <w:r w:rsidRPr="00D71088">
        <w:rPr>
          <w:rFonts w:ascii="Arial" w:hAnsi="Arial" w:cs="Arial"/>
          <w:sz w:val="20"/>
          <w:szCs w:val="20"/>
        </w:rPr>
        <w:t>vocación comercial;</w:t>
      </w:r>
    </w:p>
    <w:p w14:paraId="27D44F60" w14:textId="77777777" w:rsidR="00D71088" w:rsidRPr="00D71088" w:rsidRDefault="00D71088" w:rsidP="00D71088">
      <w:pPr>
        <w:spacing w:after="0" w:line="240" w:lineRule="auto"/>
        <w:jc w:val="both"/>
        <w:rPr>
          <w:rFonts w:ascii="Arial" w:hAnsi="Arial" w:cs="Arial"/>
          <w:sz w:val="20"/>
          <w:szCs w:val="20"/>
        </w:rPr>
      </w:pPr>
    </w:p>
    <w:p w14:paraId="16F5EB99"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Calle semi peatonal: La calle reservada parcialmente a la circulación peatonal, sobre</w:t>
      </w:r>
      <w:r w:rsidR="008151AA" w:rsidRPr="00D71088">
        <w:rPr>
          <w:rFonts w:ascii="Arial" w:hAnsi="Arial" w:cs="Arial"/>
          <w:sz w:val="20"/>
          <w:szCs w:val="20"/>
        </w:rPr>
        <w:t xml:space="preserve"> </w:t>
      </w:r>
      <w:r w:rsidRPr="00D71088">
        <w:rPr>
          <w:rFonts w:ascii="Arial" w:hAnsi="Arial" w:cs="Arial"/>
          <w:sz w:val="20"/>
          <w:szCs w:val="20"/>
        </w:rPr>
        <w:t>la que circulan en forma restringida vehículos para el suministro de bienes y servicios</w:t>
      </w:r>
      <w:r w:rsidR="008151AA" w:rsidRPr="00D71088">
        <w:rPr>
          <w:rFonts w:ascii="Arial" w:hAnsi="Arial" w:cs="Arial"/>
          <w:sz w:val="20"/>
          <w:szCs w:val="20"/>
        </w:rPr>
        <w:t xml:space="preserve"> </w:t>
      </w:r>
      <w:r w:rsidRPr="00D71088">
        <w:rPr>
          <w:rFonts w:ascii="Arial" w:hAnsi="Arial" w:cs="Arial"/>
          <w:sz w:val="20"/>
          <w:szCs w:val="20"/>
        </w:rPr>
        <w:t>a los establecimientos comerciales e inmuebles ubicados en ella;</w:t>
      </w:r>
    </w:p>
    <w:p w14:paraId="735BF843" w14:textId="77777777" w:rsidR="00681536" w:rsidRPr="00681536" w:rsidRDefault="00681536" w:rsidP="00681536">
      <w:pPr>
        <w:pStyle w:val="Prrafodelista"/>
        <w:rPr>
          <w:rFonts w:ascii="Arial" w:hAnsi="Arial" w:cs="Arial"/>
          <w:sz w:val="20"/>
          <w:szCs w:val="20"/>
        </w:rPr>
      </w:pPr>
    </w:p>
    <w:p w14:paraId="2A501E93" w14:textId="77777777" w:rsidR="00681536" w:rsidRPr="007277DE" w:rsidRDefault="00681536" w:rsidP="006B7BDB">
      <w:pPr>
        <w:spacing w:after="0" w:line="240" w:lineRule="auto"/>
        <w:ind w:left="142"/>
        <w:jc w:val="both"/>
        <w:rPr>
          <w:rFonts w:ascii="Arial" w:hAnsi="Arial" w:cs="Arial"/>
          <w:b/>
          <w:sz w:val="16"/>
          <w:szCs w:val="16"/>
        </w:rPr>
      </w:pPr>
      <w:r w:rsidRPr="007277DE">
        <w:rPr>
          <w:rFonts w:ascii="Arial" w:hAnsi="Arial" w:cs="Arial"/>
          <w:sz w:val="20"/>
          <w:szCs w:val="20"/>
        </w:rPr>
        <w:t>VII bis. Catálogo SARE: El concentrado que enlista las actividades económicas que no representan un riesgo por sus implicaciones para la salud humana, animal y vegetal, la seguridad y el medio ambiente, y que se encuentran clasificadas de conformidad con el Sistema de Clasificación Industrial de América del Norte (SCIAN).</w:t>
      </w:r>
      <w:r w:rsidR="007277DE">
        <w:rPr>
          <w:rFonts w:ascii="Arial" w:hAnsi="Arial" w:cs="Arial"/>
          <w:sz w:val="20"/>
          <w:szCs w:val="20"/>
        </w:rPr>
        <w:t xml:space="preserve"> </w:t>
      </w:r>
      <w:r w:rsidR="007277DE" w:rsidRPr="007277DE">
        <w:rPr>
          <w:rFonts w:ascii="Arial" w:hAnsi="Arial" w:cs="Arial"/>
          <w:b/>
          <w:sz w:val="16"/>
          <w:szCs w:val="16"/>
        </w:rPr>
        <w:t>(Fracción adicionada por acuerdo publicado en la Gaceta Municipal del H. Ayuntamiento de Chihuahua No. 265-I de fecha 05 de diciembre de 2022).</w:t>
      </w:r>
    </w:p>
    <w:p w14:paraId="5EB1A72C" w14:textId="77777777" w:rsidR="00D71088" w:rsidRPr="00D71088" w:rsidRDefault="00D71088" w:rsidP="00D71088">
      <w:pPr>
        <w:spacing w:after="0" w:line="240" w:lineRule="auto"/>
        <w:jc w:val="both"/>
        <w:rPr>
          <w:rFonts w:ascii="Arial" w:hAnsi="Arial" w:cs="Arial"/>
          <w:sz w:val="20"/>
          <w:szCs w:val="20"/>
        </w:rPr>
      </w:pPr>
    </w:p>
    <w:p w14:paraId="60671E8C" w14:textId="77777777" w:rsidR="008151AA"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lastRenderedPageBreak/>
        <w:t>Centro histórico: El área establecida como centro histórico y centro urbano por el Plan</w:t>
      </w:r>
      <w:r w:rsidR="008151AA" w:rsidRPr="00D71088">
        <w:rPr>
          <w:rFonts w:ascii="Arial" w:hAnsi="Arial" w:cs="Arial"/>
          <w:sz w:val="20"/>
          <w:szCs w:val="20"/>
        </w:rPr>
        <w:t xml:space="preserve"> </w:t>
      </w:r>
      <w:r w:rsidRPr="00D71088">
        <w:rPr>
          <w:rFonts w:ascii="Arial" w:hAnsi="Arial" w:cs="Arial"/>
          <w:sz w:val="20"/>
          <w:szCs w:val="20"/>
        </w:rPr>
        <w:t>Parcial del Centro Urbano de la Ciudad de Chihuahua;</w:t>
      </w:r>
    </w:p>
    <w:p w14:paraId="6F0BB959" w14:textId="77777777" w:rsidR="00D71088" w:rsidRPr="00D71088" w:rsidRDefault="00D71088" w:rsidP="00D71088">
      <w:pPr>
        <w:spacing w:after="0" w:line="240" w:lineRule="auto"/>
        <w:jc w:val="both"/>
        <w:rPr>
          <w:rFonts w:ascii="Arial" w:hAnsi="Arial" w:cs="Arial"/>
          <w:sz w:val="20"/>
          <w:szCs w:val="20"/>
        </w:rPr>
      </w:pPr>
    </w:p>
    <w:p w14:paraId="2FD27907"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Certificación: El acto por el cual, una autoridad federal, estatal o municipal, en el</w:t>
      </w:r>
      <w:r w:rsidR="008151AA" w:rsidRPr="00D71088">
        <w:rPr>
          <w:rFonts w:ascii="Arial" w:hAnsi="Arial" w:cs="Arial"/>
          <w:sz w:val="20"/>
          <w:szCs w:val="20"/>
        </w:rPr>
        <w:t xml:space="preserve"> </w:t>
      </w:r>
      <w:r w:rsidRPr="00D71088">
        <w:rPr>
          <w:rFonts w:ascii="Arial" w:hAnsi="Arial" w:cs="Arial"/>
          <w:sz w:val="20"/>
          <w:szCs w:val="20"/>
        </w:rPr>
        <w:t>desempeño de una función pública y en el ejercicio de atribuciones que le son</w:t>
      </w:r>
      <w:r w:rsidR="008151AA" w:rsidRPr="00D71088">
        <w:rPr>
          <w:rFonts w:ascii="Arial" w:hAnsi="Arial" w:cs="Arial"/>
          <w:sz w:val="20"/>
          <w:szCs w:val="20"/>
        </w:rPr>
        <w:t xml:space="preserve"> </w:t>
      </w:r>
      <w:r w:rsidRPr="00D71088">
        <w:rPr>
          <w:rFonts w:ascii="Arial" w:hAnsi="Arial" w:cs="Arial"/>
          <w:sz w:val="20"/>
          <w:szCs w:val="20"/>
        </w:rPr>
        <w:t>propias, concede bajo ciertos requisitos de fondo y de forma, la autenticidad plena</w:t>
      </w:r>
      <w:r w:rsidR="008151AA" w:rsidRPr="00D71088">
        <w:rPr>
          <w:rFonts w:ascii="Arial" w:hAnsi="Arial" w:cs="Arial"/>
          <w:sz w:val="20"/>
          <w:szCs w:val="20"/>
        </w:rPr>
        <w:t xml:space="preserve"> </w:t>
      </w:r>
      <w:r w:rsidRPr="00D71088">
        <w:rPr>
          <w:rFonts w:ascii="Arial" w:hAnsi="Arial" w:cs="Arial"/>
          <w:sz w:val="20"/>
          <w:szCs w:val="20"/>
        </w:rPr>
        <w:t>que un determinado documento requiere para su plena validez;</w:t>
      </w:r>
    </w:p>
    <w:p w14:paraId="3879D863" w14:textId="77777777" w:rsidR="00D71088" w:rsidRPr="00D71088" w:rsidRDefault="00D71088" w:rsidP="00D71088">
      <w:pPr>
        <w:spacing w:after="0" w:line="240" w:lineRule="auto"/>
        <w:jc w:val="both"/>
        <w:rPr>
          <w:rFonts w:ascii="Arial" w:hAnsi="Arial" w:cs="Arial"/>
          <w:sz w:val="20"/>
          <w:szCs w:val="20"/>
        </w:rPr>
      </w:pPr>
    </w:p>
    <w:p w14:paraId="356F1573"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Código Municipal: El Código Municipal para el Estado de Chihuahua;</w:t>
      </w:r>
      <w:r w:rsidR="002A67FC" w:rsidRPr="00D71088">
        <w:rPr>
          <w:rFonts w:ascii="Arial" w:hAnsi="Arial" w:cs="Arial"/>
          <w:sz w:val="20"/>
          <w:szCs w:val="20"/>
        </w:rPr>
        <w:t xml:space="preserve"> </w:t>
      </w:r>
    </w:p>
    <w:p w14:paraId="01969B32" w14:textId="77777777" w:rsidR="00D71088" w:rsidRPr="00D71088" w:rsidRDefault="00D71088" w:rsidP="00D71088">
      <w:pPr>
        <w:spacing w:after="0" w:line="240" w:lineRule="auto"/>
        <w:jc w:val="both"/>
        <w:rPr>
          <w:rFonts w:ascii="Arial" w:hAnsi="Arial" w:cs="Arial"/>
          <w:sz w:val="20"/>
          <w:szCs w:val="20"/>
        </w:rPr>
      </w:pPr>
    </w:p>
    <w:p w14:paraId="09CC8C68" w14:textId="77777777" w:rsidR="00B90ED2" w:rsidRDefault="00E81F18" w:rsidP="001A72D9">
      <w:pPr>
        <w:pStyle w:val="Prrafodelista"/>
        <w:numPr>
          <w:ilvl w:val="0"/>
          <w:numId w:val="4"/>
        </w:numPr>
        <w:spacing w:after="0" w:line="240" w:lineRule="auto"/>
        <w:jc w:val="both"/>
        <w:rPr>
          <w:rFonts w:ascii="Arial" w:hAnsi="Arial" w:cs="Arial"/>
          <w:sz w:val="20"/>
          <w:szCs w:val="20"/>
        </w:rPr>
      </w:pPr>
      <w:r>
        <w:rPr>
          <w:rFonts w:ascii="Arial" w:hAnsi="Arial" w:cs="Arial"/>
          <w:sz w:val="20"/>
          <w:szCs w:val="20"/>
        </w:rPr>
        <w:t xml:space="preserve">Se deroga. </w:t>
      </w:r>
      <w:r w:rsidRPr="00E81F18">
        <w:rPr>
          <w:rFonts w:ascii="Arial" w:hAnsi="Arial" w:cs="Arial"/>
          <w:b/>
          <w:sz w:val="16"/>
          <w:szCs w:val="16"/>
        </w:rPr>
        <w:t>(Fracción derogada por acuerdo publicado en la Gaceta Municipal del H. Ayuntamiento de Chihuahua No. 273-II, de fecha 02 de enero de 2023).</w:t>
      </w:r>
    </w:p>
    <w:p w14:paraId="073330F3" w14:textId="77777777" w:rsidR="00D71088" w:rsidRPr="00D71088" w:rsidRDefault="00D71088" w:rsidP="00D71088">
      <w:pPr>
        <w:spacing w:after="0" w:line="240" w:lineRule="auto"/>
        <w:jc w:val="both"/>
        <w:rPr>
          <w:rFonts w:ascii="Arial" w:hAnsi="Arial" w:cs="Arial"/>
          <w:sz w:val="20"/>
          <w:szCs w:val="20"/>
        </w:rPr>
      </w:pPr>
    </w:p>
    <w:p w14:paraId="51E99DF9" w14:textId="77777777" w:rsidR="00B90ED2" w:rsidRPr="00E81F18" w:rsidRDefault="00E81F18" w:rsidP="001A72D9">
      <w:pPr>
        <w:pStyle w:val="Prrafodelista"/>
        <w:numPr>
          <w:ilvl w:val="0"/>
          <w:numId w:val="4"/>
        </w:numPr>
        <w:spacing w:after="0" w:line="240" w:lineRule="auto"/>
        <w:jc w:val="both"/>
        <w:rPr>
          <w:rFonts w:ascii="Arial" w:hAnsi="Arial" w:cs="Arial"/>
          <w:b/>
          <w:sz w:val="16"/>
          <w:szCs w:val="16"/>
        </w:rPr>
      </w:pPr>
      <w:r>
        <w:rPr>
          <w:rFonts w:ascii="Arial" w:hAnsi="Arial" w:cs="Arial"/>
          <w:sz w:val="20"/>
          <w:szCs w:val="20"/>
        </w:rPr>
        <w:t xml:space="preserve">Se deroga. </w:t>
      </w:r>
      <w:r w:rsidRPr="00E81F18">
        <w:rPr>
          <w:rFonts w:ascii="Arial" w:hAnsi="Arial" w:cs="Arial"/>
          <w:b/>
          <w:sz w:val="16"/>
          <w:szCs w:val="16"/>
        </w:rPr>
        <w:t>(Fracción derogada por acuerdo publicado en la Gaceta Municipal del H. Ayuntamiento de Chihuahua No. 273-II, de fecha 02 de enero de 2023).</w:t>
      </w:r>
    </w:p>
    <w:p w14:paraId="0A5E4ACA" w14:textId="77777777" w:rsidR="00D71088" w:rsidRPr="00D71088" w:rsidRDefault="00D71088" w:rsidP="00D71088">
      <w:pPr>
        <w:spacing w:after="0" w:line="240" w:lineRule="auto"/>
        <w:jc w:val="both"/>
        <w:rPr>
          <w:rFonts w:ascii="Arial" w:hAnsi="Arial" w:cs="Arial"/>
          <w:sz w:val="20"/>
          <w:szCs w:val="20"/>
        </w:rPr>
      </w:pPr>
    </w:p>
    <w:p w14:paraId="5E67E3C6"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Ley de Ingresos: La Ley de Ingresos del Municipio de Chihuahua;</w:t>
      </w:r>
    </w:p>
    <w:p w14:paraId="529A0C34" w14:textId="77777777" w:rsidR="00D71088" w:rsidRPr="00D71088" w:rsidRDefault="00D71088" w:rsidP="00D71088">
      <w:pPr>
        <w:spacing w:after="0" w:line="240" w:lineRule="auto"/>
        <w:jc w:val="both"/>
        <w:rPr>
          <w:rFonts w:ascii="Arial" w:hAnsi="Arial" w:cs="Arial"/>
          <w:sz w:val="20"/>
          <w:szCs w:val="20"/>
        </w:rPr>
      </w:pPr>
    </w:p>
    <w:p w14:paraId="7AD30898"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Licencia: La autorización indefinida, expedida por la autoridad municipal, para el</w:t>
      </w:r>
      <w:r w:rsidR="008151AA" w:rsidRPr="00D71088">
        <w:rPr>
          <w:rFonts w:ascii="Arial" w:hAnsi="Arial" w:cs="Arial"/>
          <w:sz w:val="20"/>
          <w:szCs w:val="20"/>
        </w:rPr>
        <w:t xml:space="preserve"> </w:t>
      </w:r>
      <w:r w:rsidRPr="00D71088">
        <w:rPr>
          <w:rFonts w:ascii="Arial" w:hAnsi="Arial" w:cs="Arial"/>
          <w:sz w:val="20"/>
          <w:szCs w:val="20"/>
        </w:rPr>
        <w:t>funcionamiento de un establecimiento o para el ejercicio de las actividades</w:t>
      </w:r>
      <w:r w:rsidR="008151AA" w:rsidRPr="00D71088">
        <w:rPr>
          <w:rFonts w:ascii="Arial" w:hAnsi="Arial" w:cs="Arial"/>
          <w:sz w:val="20"/>
          <w:szCs w:val="20"/>
        </w:rPr>
        <w:t xml:space="preserve"> </w:t>
      </w:r>
      <w:r w:rsidRPr="00D71088">
        <w:rPr>
          <w:rFonts w:ascii="Arial" w:hAnsi="Arial" w:cs="Arial"/>
          <w:sz w:val="20"/>
          <w:szCs w:val="20"/>
        </w:rPr>
        <w:t>industriales o de comercio o la prestación de un servicio, mediante el cual se</w:t>
      </w:r>
      <w:r w:rsidR="008151AA" w:rsidRPr="00D71088">
        <w:rPr>
          <w:rFonts w:ascii="Arial" w:hAnsi="Arial" w:cs="Arial"/>
          <w:sz w:val="20"/>
          <w:szCs w:val="20"/>
        </w:rPr>
        <w:t xml:space="preserve"> </w:t>
      </w:r>
      <w:r w:rsidRPr="00D71088">
        <w:rPr>
          <w:rFonts w:ascii="Arial" w:hAnsi="Arial" w:cs="Arial"/>
          <w:sz w:val="20"/>
          <w:szCs w:val="20"/>
        </w:rPr>
        <w:t>reconoce que se han satisfecho los requisitos para su apertura y operación;</w:t>
      </w:r>
    </w:p>
    <w:p w14:paraId="0CFDAA08" w14:textId="77777777" w:rsidR="00681536" w:rsidRDefault="00681536" w:rsidP="00681536">
      <w:pPr>
        <w:spacing w:after="0" w:line="240" w:lineRule="auto"/>
        <w:jc w:val="both"/>
        <w:rPr>
          <w:rFonts w:ascii="Arial" w:hAnsi="Arial" w:cs="Arial"/>
          <w:sz w:val="20"/>
          <w:szCs w:val="20"/>
        </w:rPr>
      </w:pPr>
    </w:p>
    <w:p w14:paraId="7A709D4A" w14:textId="5C354185" w:rsidR="00681536" w:rsidRPr="007277DE" w:rsidRDefault="00681536" w:rsidP="006B7BDB">
      <w:pPr>
        <w:spacing w:after="0" w:line="240" w:lineRule="auto"/>
        <w:ind w:left="142"/>
        <w:jc w:val="both"/>
        <w:rPr>
          <w:rFonts w:ascii="Arial" w:hAnsi="Arial" w:cs="Arial"/>
          <w:b/>
          <w:sz w:val="16"/>
          <w:szCs w:val="16"/>
        </w:rPr>
      </w:pPr>
      <w:r w:rsidRPr="007277DE">
        <w:rPr>
          <w:rFonts w:ascii="Arial" w:hAnsi="Arial" w:cs="Arial"/>
          <w:sz w:val="20"/>
          <w:szCs w:val="20"/>
        </w:rPr>
        <w:t xml:space="preserve">XIV bis. Módulo SARE: Son las oficinas de atención empresarial, de manera física, electrónica, o una combinación de ambas, operado por la Dirección de Desarrollo Económico y </w:t>
      </w:r>
      <w:r w:rsidR="00F0052E" w:rsidRPr="007277DE">
        <w:rPr>
          <w:rFonts w:ascii="Arial" w:hAnsi="Arial" w:cs="Arial"/>
          <w:sz w:val="20"/>
          <w:szCs w:val="20"/>
        </w:rPr>
        <w:t>Competitividad</w:t>
      </w:r>
      <w:r w:rsidRPr="007277DE">
        <w:rPr>
          <w:rFonts w:ascii="Arial" w:hAnsi="Arial" w:cs="Arial"/>
          <w:sz w:val="20"/>
          <w:szCs w:val="20"/>
        </w:rPr>
        <w:t xml:space="preserve"> para la gestión de los trámites municipales necesarios para la apertura de una empresa con giro de bajo riesgo.</w:t>
      </w:r>
      <w:r w:rsidR="007277DE">
        <w:rPr>
          <w:rFonts w:ascii="Arial" w:hAnsi="Arial" w:cs="Arial"/>
          <w:sz w:val="20"/>
          <w:szCs w:val="20"/>
        </w:rPr>
        <w:t xml:space="preserve"> </w:t>
      </w:r>
      <w:r w:rsidR="007277DE" w:rsidRPr="007277DE">
        <w:rPr>
          <w:rFonts w:ascii="Arial" w:hAnsi="Arial" w:cs="Arial"/>
          <w:b/>
          <w:sz w:val="16"/>
          <w:szCs w:val="16"/>
        </w:rPr>
        <w:t xml:space="preserve">(Fracción adicionada por acuerdo publicado en la Gaceta Municipal del H. Ayuntamiento de Chihuahua No. 265-I, </w:t>
      </w:r>
      <w:r w:rsidR="006B7BDB">
        <w:rPr>
          <w:rFonts w:ascii="Arial" w:hAnsi="Arial" w:cs="Arial"/>
          <w:b/>
          <w:sz w:val="16"/>
          <w:szCs w:val="16"/>
        </w:rPr>
        <w:t>de fecha 05 de diciembre de 2022</w:t>
      </w:r>
      <w:r w:rsidR="007277DE" w:rsidRPr="007277DE">
        <w:rPr>
          <w:rFonts w:ascii="Arial" w:hAnsi="Arial" w:cs="Arial"/>
          <w:b/>
          <w:sz w:val="16"/>
          <w:szCs w:val="16"/>
        </w:rPr>
        <w:t>).</w:t>
      </w:r>
    </w:p>
    <w:p w14:paraId="4D4F1C6A" w14:textId="77777777" w:rsidR="00880FF0" w:rsidRPr="00880FF0" w:rsidRDefault="00880FF0" w:rsidP="00880FF0">
      <w:pPr>
        <w:spacing w:after="0" w:line="240" w:lineRule="auto"/>
        <w:jc w:val="both"/>
        <w:rPr>
          <w:rFonts w:ascii="Arial" w:hAnsi="Arial" w:cs="Arial"/>
          <w:sz w:val="20"/>
          <w:szCs w:val="20"/>
        </w:rPr>
      </w:pPr>
    </w:p>
    <w:p w14:paraId="6F01E426"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Municipio: El Municipio de Chihuahua;</w:t>
      </w:r>
    </w:p>
    <w:p w14:paraId="369A773F" w14:textId="77777777" w:rsidR="00E81F18" w:rsidRDefault="00E81F18" w:rsidP="00E81F18">
      <w:pPr>
        <w:pStyle w:val="Prrafodelista"/>
        <w:spacing w:after="0" w:line="240" w:lineRule="auto"/>
        <w:jc w:val="both"/>
        <w:rPr>
          <w:rFonts w:ascii="Arial" w:hAnsi="Arial" w:cs="Arial"/>
          <w:sz w:val="20"/>
          <w:szCs w:val="20"/>
        </w:rPr>
      </w:pPr>
    </w:p>
    <w:p w14:paraId="5EDD8606" w14:textId="4C0EA5D2" w:rsidR="00E81F18" w:rsidRPr="00B901D7" w:rsidRDefault="00E81F18" w:rsidP="00E81F18">
      <w:pPr>
        <w:pStyle w:val="Prrafodelista"/>
        <w:spacing w:after="0" w:line="240" w:lineRule="auto"/>
        <w:ind w:left="142"/>
        <w:jc w:val="both"/>
        <w:rPr>
          <w:rFonts w:ascii="Arial" w:hAnsi="Arial" w:cs="Arial"/>
          <w:b/>
          <w:sz w:val="16"/>
          <w:szCs w:val="16"/>
        </w:rPr>
      </w:pPr>
      <w:r w:rsidRPr="0061708F">
        <w:rPr>
          <w:rFonts w:ascii="Arial" w:hAnsi="Arial" w:cs="Arial"/>
          <w:sz w:val="20"/>
          <w:szCs w:val="20"/>
        </w:rPr>
        <w:t xml:space="preserve">XV bis: </w:t>
      </w:r>
      <w:r w:rsidR="009D13A6" w:rsidRPr="0061708F">
        <w:rPr>
          <w:rFonts w:ascii="Arial" w:hAnsi="Arial" w:cs="Arial"/>
          <w:sz w:val="20"/>
          <w:szCs w:val="20"/>
        </w:rPr>
        <w:t>Niñas y niños</w:t>
      </w:r>
      <w:r w:rsidRPr="0061708F">
        <w:rPr>
          <w:rFonts w:ascii="Arial" w:hAnsi="Arial" w:cs="Arial"/>
          <w:sz w:val="20"/>
          <w:szCs w:val="20"/>
        </w:rPr>
        <w:t>: La</w:t>
      </w:r>
      <w:r w:rsidR="009D13A6" w:rsidRPr="0061708F">
        <w:rPr>
          <w:rFonts w:ascii="Arial" w:hAnsi="Arial" w:cs="Arial"/>
          <w:sz w:val="20"/>
          <w:szCs w:val="20"/>
        </w:rPr>
        <w:t>s</w:t>
      </w:r>
      <w:r w:rsidRPr="0061708F">
        <w:rPr>
          <w:rFonts w:ascii="Arial" w:hAnsi="Arial" w:cs="Arial"/>
          <w:sz w:val="20"/>
          <w:szCs w:val="20"/>
        </w:rPr>
        <w:t xml:space="preserve"> persona</w:t>
      </w:r>
      <w:r w:rsidR="009D13A6" w:rsidRPr="0061708F">
        <w:rPr>
          <w:rFonts w:ascii="Arial" w:hAnsi="Arial" w:cs="Arial"/>
          <w:sz w:val="20"/>
          <w:szCs w:val="20"/>
        </w:rPr>
        <w:t>s menores de doce años de edad;</w:t>
      </w:r>
      <w:r w:rsidRPr="0061708F">
        <w:rPr>
          <w:rFonts w:ascii="Arial" w:hAnsi="Arial" w:cs="Arial"/>
          <w:sz w:val="20"/>
          <w:szCs w:val="20"/>
        </w:rPr>
        <w:t xml:space="preserve"> </w:t>
      </w:r>
      <w:r w:rsidRPr="0061708F">
        <w:rPr>
          <w:rFonts w:ascii="Arial" w:hAnsi="Arial" w:cs="Arial"/>
          <w:b/>
          <w:sz w:val="16"/>
          <w:szCs w:val="16"/>
        </w:rPr>
        <w:t xml:space="preserve">(Fracción adicionada por acuerdo publicado en la Gaceta Municipal del H. Ayuntamiento de Chihuahua No. </w:t>
      </w:r>
      <w:r w:rsidR="0061708F" w:rsidRPr="0061708F">
        <w:rPr>
          <w:rFonts w:ascii="Arial" w:hAnsi="Arial" w:cs="Arial"/>
          <w:b/>
          <w:sz w:val="16"/>
          <w:szCs w:val="16"/>
        </w:rPr>
        <w:t>328</w:t>
      </w:r>
      <w:r w:rsidRPr="0061708F">
        <w:rPr>
          <w:rFonts w:ascii="Arial" w:hAnsi="Arial" w:cs="Arial"/>
          <w:b/>
          <w:sz w:val="16"/>
          <w:szCs w:val="16"/>
        </w:rPr>
        <w:t>-</w:t>
      </w:r>
      <w:r w:rsidR="0061708F" w:rsidRPr="0061708F">
        <w:rPr>
          <w:rFonts w:ascii="Arial" w:hAnsi="Arial" w:cs="Arial"/>
          <w:b/>
          <w:sz w:val="16"/>
          <w:szCs w:val="16"/>
        </w:rPr>
        <w:t>I</w:t>
      </w:r>
      <w:r w:rsidR="006B7BDB" w:rsidRPr="0061708F">
        <w:rPr>
          <w:rFonts w:ascii="Arial" w:hAnsi="Arial" w:cs="Arial"/>
          <w:b/>
          <w:sz w:val="16"/>
          <w:szCs w:val="16"/>
        </w:rPr>
        <w:t xml:space="preserve">II, de fecha 02 de </w:t>
      </w:r>
      <w:r w:rsidR="0061708F" w:rsidRPr="0061708F">
        <w:rPr>
          <w:rFonts w:ascii="Arial" w:hAnsi="Arial" w:cs="Arial"/>
          <w:b/>
          <w:sz w:val="16"/>
          <w:szCs w:val="16"/>
        </w:rPr>
        <w:t>octubre</w:t>
      </w:r>
      <w:r w:rsidR="006B7BDB" w:rsidRPr="0061708F">
        <w:rPr>
          <w:rFonts w:ascii="Arial" w:hAnsi="Arial" w:cs="Arial"/>
          <w:b/>
          <w:sz w:val="16"/>
          <w:szCs w:val="16"/>
        </w:rPr>
        <w:t xml:space="preserve"> de 2023</w:t>
      </w:r>
      <w:r w:rsidRPr="0061708F">
        <w:rPr>
          <w:rFonts w:ascii="Arial" w:hAnsi="Arial" w:cs="Arial"/>
          <w:b/>
          <w:sz w:val="16"/>
          <w:szCs w:val="16"/>
        </w:rPr>
        <w:t>).</w:t>
      </w:r>
    </w:p>
    <w:p w14:paraId="736B81B9" w14:textId="77777777" w:rsidR="00880FF0" w:rsidRPr="00880FF0" w:rsidRDefault="00880FF0" w:rsidP="00880FF0">
      <w:pPr>
        <w:spacing w:after="0" w:line="240" w:lineRule="auto"/>
        <w:jc w:val="both"/>
        <w:rPr>
          <w:rFonts w:ascii="Arial" w:hAnsi="Arial" w:cs="Arial"/>
          <w:sz w:val="20"/>
          <w:szCs w:val="20"/>
        </w:rPr>
      </w:pPr>
    </w:p>
    <w:p w14:paraId="7E5C8579"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Perito Valuador: La persona física que debidamente acreditada y registrada, cuenta</w:t>
      </w:r>
      <w:r w:rsidR="008151AA" w:rsidRPr="00D71088">
        <w:rPr>
          <w:rFonts w:ascii="Arial" w:hAnsi="Arial" w:cs="Arial"/>
          <w:sz w:val="20"/>
          <w:szCs w:val="20"/>
        </w:rPr>
        <w:t xml:space="preserve"> </w:t>
      </w:r>
      <w:r w:rsidRPr="00D71088">
        <w:rPr>
          <w:rFonts w:ascii="Arial" w:hAnsi="Arial" w:cs="Arial"/>
          <w:sz w:val="20"/>
          <w:szCs w:val="20"/>
        </w:rPr>
        <w:t>con los conocimientos técnicos necesarios para emitir dictámenes técnicos de valor,</w:t>
      </w:r>
      <w:r w:rsidR="008151AA" w:rsidRPr="00D71088">
        <w:rPr>
          <w:rFonts w:ascii="Arial" w:hAnsi="Arial" w:cs="Arial"/>
          <w:sz w:val="20"/>
          <w:szCs w:val="20"/>
        </w:rPr>
        <w:t xml:space="preserve"> </w:t>
      </w:r>
      <w:r w:rsidRPr="00D71088">
        <w:rPr>
          <w:rFonts w:ascii="Arial" w:hAnsi="Arial" w:cs="Arial"/>
          <w:sz w:val="20"/>
          <w:szCs w:val="20"/>
        </w:rPr>
        <w:t>y además reúne los requisitos enumerados en este ordenamiento, para auxiliar a la</w:t>
      </w:r>
      <w:r w:rsidR="008151AA" w:rsidRPr="00D71088">
        <w:rPr>
          <w:rFonts w:ascii="Arial" w:hAnsi="Arial" w:cs="Arial"/>
          <w:sz w:val="20"/>
          <w:szCs w:val="20"/>
        </w:rPr>
        <w:t xml:space="preserve"> </w:t>
      </w:r>
      <w:r w:rsidRPr="00D71088">
        <w:rPr>
          <w:rFonts w:ascii="Arial" w:hAnsi="Arial" w:cs="Arial"/>
          <w:sz w:val="20"/>
          <w:szCs w:val="20"/>
        </w:rPr>
        <w:t>Tesorería en la práctica de avalúos o dictámenes de valor para efectos fiscales;</w:t>
      </w:r>
    </w:p>
    <w:p w14:paraId="3E79691F" w14:textId="77777777" w:rsidR="00880FF0" w:rsidRPr="00880FF0" w:rsidRDefault="00880FF0" w:rsidP="00880FF0">
      <w:pPr>
        <w:spacing w:after="0" w:line="240" w:lineRule="auto"/>
        <w:jc w:val="both"/>
        <w:rPr>
          <w:rFonts w:ascii="Arial" w:hAnsi="Arial" w:cs="Arial"/>
          <w:sz w:val="20"/>
          <w:szCs w:val="20"/>
        </w:rPr>
      </w:pPr>
    </w:p>
    <w:p w14:paraId="52C28EF8"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Permiso: La autorización expedida por la autoridad municipal para el</w:t>
      </w:r>
      <w:r w:rsidR="008151AA" w:rsidRPr="00D71088">
        <w:rPr>
          <w:rFonts w:ascii="Arial" w:hAnsi="Arial" w:cs="Arial"/>
          <w:sz w:val="20"/>
          <w:szCs w:val="20"/>
        </w:rPr>
        <w:t xml:space="preserve"> </w:t>
      </w:r>
      <w:r w:rsidRPr="00D71088">
        <w:rPr>
          <w:rFonts w:ascii="Arial" w:hAnsi="Arial" w:cs="Arial"/>
          <w:sz w:val="20"/>
          <w:szCs w:val="20"/>
        </w:rPr>
        <w:t>funcionamiento de un establecimiento o para el ejercicio de las actividades</w:t>
      </w:r>
      <w:r w:rsidR="008151AA" w:rsidRPr="00D71088">
        <w:rPr>
          <w:rFonts w:ascii="Arial" w:hAnsi="Arial" w:cs="Arial"/>
          <w:sz w:val="20"/>
          <w:szCs w:val="20"/>
        </w:rPr>
        <w:t xml:space="preserve"> </w:t>
      </w:r>
      <w:r w:rsidRPr="00D71088">
        <w:rPr>
          <w:rFonts w:ascii="Arial" w:hAnsi="Arial" w:cs="Arial"/>
          <w:sz w:val="20"/>
          <w:szCs w:val="20"/>
        </w:rPr>
        <w:t>industriales o de comercio o la prestación de un servicio, de manera temporal o</w:t>
      </w:r>
      <w:r w:rsidR="008151AA" w:rsidRPr="00D71088">
        <w:rPr>
          <w:rFonts w:ascii="Arial" w:hAnsi="Arial" w:cs="Arial"/>
          <w:sz w:val="20"/>
          <w:szCs w:val="20"/>
        </w:rPr>
        <w:t xml:space="preserve"> </w:t>
      </w:r>
      <w:r w:rsidRPr="00D71088">
        <w:rPr>
          <w:rFonts w:ascii="Arial" w:hAnsi="Arial" w:cs="Arial"/>
          <w:sz w:val="20"/>
          <w:szCs w:val="20"/>
        </w:rPr>
        <w:t>eventual;</w:t>
      </w:r>
    </w:p>
    <w:p w14:paraId="0CF3AF97" w14:textId="77777777" w:rsidR="00880FF0" w:rsidRPr="00880FF0" w:rsidRDefault="00880FF0" w:rsidP="00880FF0">
      <w:pPr>
        <w:spacing w:after="0" w:line="240" w:lineRule="auto"/>
        <w:jc w:val="both"/>
        <w:rPr>
          <w:rFonts w:ascii="Arial" w:hAnsi="Arial" w:cs="Arial"/>
          <w:sz w:val="20"/>
          <w:szCs w:val="20"/>
        </w:rPr>
      </w:pPr>
    </w:p>
    <w:p w14:paraId="7BA3F21E"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Presidente: El Presidente Municipal de Chihuahua;</w:t>
      </w:r>
    </w:p>
    <w:p w14:paraId="5B8C66ED" w14:textId="77777777" w:rsidR="00880FF0" w:rsidRPr="00880FF0" w:rsidRDefault="00880FF0" w:rsidP="00880FF0">
      <w:pPr>
        <w:spacing w:after="0" w:line="240" w:lineRule="auto"/>
        <w:jc w:val="both"/>
        <w:rPr>
          <w:rFonts w:ascii="Arial" w:hAnsi="Arial" w:cs="Arial"/>
          <w:sz w:val="20"/>
          <w:szCs w:val="20"/>
        </w:rPr>
      </w:pPr>
    </w:p>
    <w:p w14:paraId="34558005"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Prestación de servicios: El ofrecimiento al público en general de realizar, en forma</w:t>
      </w:r>
      <w:r w:rsidR="008151AA" w:rsidRPr="00D71088">
        <w:rPr>
          <w:rFonts w:ascii="Arial" w:hAnsi="Arial" w:cs="Arial"/>
          <w:sz w:val="20"/>
          <w:szCs w:val="20"/>
        </w:rPr>
        <w:t xml:space="preserve"> </w:t>
      </w:r>
      <w:r w:rsidRPr="00D71088">
        <w:rPr>
          <w:rFonts w:ascii="Arial" w:hAnsi="Arial" w:cs="Arial"/>
          <w:sz w:val="20"/>
          <w:szCs w:val="20"/>
        </w:rPr>
        <w:t>personal, alguna labor;</w:t>
      </w:r>
    </w:p>
    <w:p w14:paraId="4F1D0533" w14:textId="77777777" w:rsidR="00880FF0" w:rsidRPr="00880FF0" w:rsidRDefault="00880FF0" w:rsidP="00880FF0">
      <w:pPr>
        <w:spacing w:after="0" w:line="240" w:lineRule="auto"/>
        <w:jc w:val="both"/>
        <w:rPr>
          <w:rFonts w:ascii="Arial" w:hAnsi="Arial" w:cs="Arial"/>
          <w:sz w:val="20"/>
          <w:szCs w:val="20"/>
        </w:rPr>
      </w:pPr>
    </w:p>
    <w:p w14:paraId="275D5703"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Reglamento: El presente instrumento;</w:t>
      </w:r>
    </w:p>
    <w:p w14:paraId="42DFCDA1" w14:textId="77777777" w:rsidR="00880FF0" w:rsidRPr="00880FF0" w:rsidRDefault="00880FF0" w:rsidP="00880FF0">
      <w:pPr>
        <w:spacing w:after="0" w:line="240" w:lineRule="auto"/>
        <w:jc w:val="both"/>
        <w:rPr>
          <w:rFonts w:ascii="Arial" w:hAnsi="Arial" w:cs="Arial"/>
          <w:sz w:val="20"/>
          <w:szCs w:val="20"/>
        </w:rPr>
      </w:pPr>
    </w:p>
    <w:p w14:paraId="1EE07487" w14:textId="77777777" w:rsidR="00B90ED2" w:rsidRPr="00D71088"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SARE: Sistema de Apertura Rápida de Empresas</w:t>
      </w:r>
    </w:p>
    <w:p w14:paraId="23E32D1F"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lastRenderedPageBreak/>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5D46BC13" w14:textId="77777777" w:rsidR="00B90ED2" w:rsidRPr="00880FF0" w:rsidRDefault="00B90ED2" w:rsidP="001A72D9">
      <w:pPr>
        <w:pStyle w:val="Prrafodelista"/>
        <w:numPr>
          <w:ilvl w:val="0"/>
          <w:numId w:val="4"/>
        </w:numPr>
        <w:spacing w:after="0" w:line="240" w:lineRule="auto"/>
        <w:jc w:val="both"/>
        <w:rPr>
          <w:rFonts w:ascii="Arial" w:hAnsi="Arial" w:cs="Arial"/>
          <w:sz w:val="20"/>
          <w:szCs w:val="20"/>
        </w:rPr>
      </w:pPr>
      <w:r w:rsidRPr="00880FF0">
        <w:rPr>
          <w:rFonts w:ascii="Arial" w:hAnsi="Arial" w:cs="Arial"/>
          <w:sz w:val="20"/>
          <w:szCs w:val="20"/>
        </w:rPr>
        <w:t>Secretaría: La Secretaría del Ayuntamiento;</w:t>
      </w:r>
    </w:p>
    <w:p w14:paraId="7DAA1F7B"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0286B82F" w14:textId="77777777" w:rsidR="00B90ED2" w:rsidRPr="00880FF0" w:rsidRDefault="00B90ED2" w:rsidP="001A72D9">
      <w:pPr>
        <w:pStyle w:val="Prrafodelista"/>
        <w:numPr>
          <w:ilvl w:val="0"/>
          <w:numId w:val="4"/>
        </w:numPr>
        <w:spacing w:line="240" w:lineRule="auto"/>
        <w:jc w:val="both"/>
        <w:rPr>
          <w:rFonts w:ascii="Arial" w:hAnsi="Arial" w:cs="Arial"/>
          <w:sz w:val="20"/>
          <w:szCs w:val="20"/>
        </w:rPr>
      </w:pPr>
      <w:r w:rsidRPr="00880FF0">
        <w:rPr>
          <w:rFonts w:ascii="Arial" w:hAnsi="Arial" w:cs="Arial"/>
          <w:sz w:val="20"/>
          <w:szCs w:val="20"/>
        </w:rPr>
        <w:t>Secretario: El Secretario del Ayuntamiento;</w:t>
      </w:r>
    </w:p>
    <w:p w14:paraId="0554985A"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19656DCC" w14:textId="77777777" w:rsidR="00B90ED2" w:rsidRPr="00880FF0" w:rsidRDefault="00B90ED2" w:rsidP="001A72D9">
      <w:pPr>
        <w:pStyle w:val="Prrafodelista"/>
        <w:numPr>
          <w:ilvl w:val="0"/>
          <w:numId w:val="4"/>
        </w:numPr>
        <w:spacing w:line="240" w:lineRule="auto"/>
        <w:jc w:val="both"/>
        <w:rPr>
          <w:rFonts w:ascii="Arial" w:hAnsi="Arial" w:cs="Arial"/>
          <w:sz w:val="20"/>
          <w:szCs w:val="20"/>
        </w:rPr>
      </w:pPr>
      <w:r w:rsidRPr="00880FF0">
        <w:rPr>
          <w:rFonts w:ascii="Arial" w:hAnsi="Arial" w:cs="Arial"/>
          <w:sz w:val="20"/>
          <w:szCs w:val="20"/>
        </w:rPr>
        <w:t>Subdirección: La Subdirección de Gobernación Municipal; y</w:t>
      </w:r>
    </w:p>
    <w:p w14:paraId="6331DEF3"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0B42F58C" w14:textId="77777777" w:rsidR="00B90ED2" w:rsidRPr="00880FF0" w:rsidRDefault="00B90ED2" w:rsidP="001A72D9">
      <w:pPr>
        <w:pStyle w:val="Prrafodelista"/>
        <w:numPr>
          <w:ilvl w:val="0"/>
          <w:numId w:val="4"/>
        </w:numPr>
        <w:spacing w:line="240" w:lineRule="auto"/>
        <w:jc w:val="both"/>
        <w:rPr>
          <w:rFonts w:ascii="Arial" w:hAnsi="Arial" w:cs="Arial"/>
          <w:sz w:val="20"/>
          <w:szCs w:val="20"/>
        </w:rPr>
      </w:pPr>
      <w:r w:rsidRPr="00880FF0">
        <w:rPr>
          <w:rFonts w:ascii="Arial" w:hAnsi="Arial" w:cs="Arial"/>
          <w:sz w:val="20"/>
          <w:szCs w:val="20"/>
        </w:rPr>
        <w:t>Tesorería: La Tesorería Municipal de Chihuahua.</w:t>
      </w:r>
    </w:p>
    <w:p w14:paraId="22D2AED0"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adicionada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B43A18" w:rsidRPr="009B1FE8">
        <w:rPr>
          <w:rFonts w:ascii="Arial" w:hAnsi="Arial" w:cs="Arial"/>
          <w:b/>
          <w:bCs/>
          <w:sz w:val="16"/>
          <w:szCs w:val="16"/>
        </w:rPr>
        <w:t>diciembre</w:t>
      </w:r>
      <w:r w:rsidRPr="009B1FE8">
        <w:rPr>
          <w:rFonts w:ascii="Arial" w:hAnsi="Arial" w:cs="Arial"/>
          <w:b/>
          <w:bCs/>
          <w:sz w:val="16"/>
          <w:szCs w:val="16"/>
        </w:rPr>
        <w:t xml:space="preserve"> de 2019)</w:t>
      </w:r>
    </w:p>
    <w:p w14:paraId="078928D3" w14:textId="77777777" w:rsidR="00D62A1C" w:rsidRDefault="00B90ED2" w:rsidP="008151AA">
      <w:pPr>
        <w:spacing w:line="240" w:lineRule="auto"/>
        <w:jc w:val="both"/>
        <w:rPr>
          <w:rFonts w:ascii="Arial" w:hAnsi="Arial" w:cs="Arial"/>
          <w:sz w:val="20"/>
          <w:szCs w:val="20"/>
        </w:rPr>
      </w:pPr>
      <w:r w:rsidRPr="00B90ED2">
        <w:rPr>
          <w:rFonts w:ascii="Arial" w:hAnsi="Arial" w:cs="Arial"/>
          <w:b/>
          <w:sz w:val="20"/>
          <w:szCs w:val="20"/>
        </w:rPr>
        <w:t>Artículo 3.</w:t>
      </w:r>
      <w:r w:rsidRPr="00B90ED2">
        <w:rPr>
          <w:rFonts w:ascii="Arial" w:hAnsi="Arial" w:cs="Arial"/>
          <w:sz w:val="20"/>
          <w:szCs w:val="20"/>
        </w:rPr>
        <w:t xml:space="preserve"> La Presidencia Municipal, por conducto de la Secretaría, resolverá lo no previsto</w:t>
      </w:r>
      <w:r w:rsidR="008151AA">
        <w:rPr>
          <w:rFonts w:ascii="Arial" w:hAnsi="Arial" w:cs="Arial"/>
          <w:sz w:val="20"/>
          <w:szCs w:val="20"/>
        </w:rPr>
        <w:t xml:space="preserve"> </w:t>
      </w:r>
      <w:r w:rsidRPr="00B90ED2">
        <w:rPr>
          <w:rFonts w:ascii="Arial" w:hAnsi="Arial" w:cs="Arial"/>
          <w:sz w:val="20"/>
          <w:szCs w:val="20"/>
        </w:rPr>
        <w:t>en este Reglamento o sobre la interpretación de alguno de sus preceptos.</w:t>
      </w:r>
      <w:r w:rsidR="008151AA">
        <w:rPr>
          <w:rFonts w:ascii="Arial" w:hAnsi="Arial" w:cs="Arial"/>
          <w:sz w:val="20"/>
          <w:szCs w:val="20"/>
        </w:rPr>
        <w:t xml:space="preserve"> </w:t>
      </w:r>
    </w:p>
    <w:p w14:paraId="33EFD02A"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En caso de disposiciones contradictorias prevalecerá la contenida en una disposición</w:t>
      </w:r>
      <w:r w:rsidR="008151AA">
        <w:rPr>
          <w:rFonts w:ascii="Arial" w:hAnsi="Arial" w:cs="Arial"/>
          <w:sz w:val="20"/>
          <w:szCs w:val="20"/>
        </w:rPr>
        <w:t xml:space="preserve"> </w:t>
      </w:r>
      <w:r w:rsidRPr="00B90ED2">
        <w:rPr>
          <w:rFonts w:ascii="Arial" w:hAnsi="Arial" w:cs="Arial"/>
          <w:sz w:val="20"/>
          <w:szCs w:val="20"/>
        </w:rPr>
        <w:t>especial; a falta de disposición expresa se aplicarán de manera análoga las disposiciones</w:t>
      </w:r>
      <w:r w:rsidR="008151AA">
        <w:rPr>
          <w:rFonts w:ascii="Arial" w:hAnsi="Arial" w:cs="Arial"/>
          <w:sz w:val="20"/>
          <w:szCs w:val="20"/>
        </w:rPr>
        <w:t xml:space="preserve"> </w:t>
      </w:r>
      <w:r w:rsidRPr="00B90ED2">
        <w:rPr>
          <w:rFonts w:ascii="Arial" w:hAnsi="Arial" w:cs="Arial"/>
          <w:sz w:val="20"/>
          <w:szCs w:val="20"/>
        </w:rPr>
        <w:t>reglamentarias municipales y las demás normas que de acuerdo a la actividad desarrollada</w:t>
      </w:r>
      <w:r w:rsidR="008151AA">
        <w:rPr>
          <w:rFonts w:ascii="Arial" w:hAnsi="Arial" w:cs="Arial"/>
          <w:sz w:val="20"/>
          <w:szCs w:val="20"/>
        </w:rPr>
        <w:t xml:space="preserve"> </w:t>
      </w:r>
      <w:r w:rsidRPr="00B90ED2">
        <w:rPr>
          <w:rFonts w:ascii="Arial" w:hAnsi="Arial" w:cs="Arial"/>
          <w:sz w:val="20"/>
          <w:szCs w:val="20"/>
        </w:rPr>
        <w:t>resulten aplicables.</w:t>
      </w:r>
    </w:p>
    <w:p w14:paraId="1211A6DD" w14:textId="77777777" w:rsidR="00D84271" w:rsidRDefault="00D84271" w:rsidP="00B43A18">
      <w:pPr>
        <w:spacing w:after="0" w:line="240" w:lineRule="auto"/>
        <w:jc w:val="center"/>
        <w:rPr>
          <w:rFonts w:ascii="Arial" w:hAnsi="Arial" w:cs="Arial"/>
          <w:b/>
        </w:rPr>
      </w:pPr>
    </w:p>
    <w:p w14:paraId="4A3B2A53" w14:textId="77777777" w:rsidR="00AC77CD" w:rsidRPr="00AC77CD" w:rsidRDefault="00B90ED2" w:rsidP="00B43A18">
      <w:pPr>
        <w:spacing w:after="0" w:line="240" w:lineRule="auto"/>
        <w:jc w:val="center"/>
        <w:rPr>
          <w:rFonts w:ascii="Arial" w:hAnsi="Arial" w:cs="Arial"/>
          <w:b/>
        </w:rPr>
      </w:pPr>
      <w:r w:rsidRPr="00AC77CD">
        <w:rPr>
          <w:rFonts w:ascii="Arial" w:hAnsi="Arial" w:cs="Arial"/>
          <w:b/>
        </w:rPr>
        <w:t>CAPÍTULO SEGUNDO</w:t>
      </w:r>
      <w:r w:rsidR="00AC77CD" w:rsidRPr="00AC77CD">
        <w:rPr>
          <w:rFonts w:ascii="Arial" w:hAnsi="Arial" w:cs="Arial"/>
          <w:b/>
        </w:rPr>
        <w:t xml:space="preserve"> </w:t>
      </w:r>
    </w:p>
    <w:p w14:paraId="5AD39B47" w14:textId="77777777" w:rsidR="00B90ED2" w:rsidRDefault="00B90ED2" w:rsidP="00B43A18">
      <w:pPr>
        <w:spacing w:after="0" w:line="240" w:lineRule="auto"/>
        <w:jc w:val="center"/>
        <w:rPr>
          <w:rFonts w:ascii="Arial" w:hAnsi="Arial" w:cs="Arial"/>
        </w:rPr>
      </w:pPr>
      <w:r w:rsidRPr="00AC77CD">
        <w:rPr>
          <w:rFonts w:ascii="Arial" w:hAnsi="Arial" w:cs="Arial"/>
        </w:rPr>
        <w:t>DE LAS AUTORIDADES</w:t>
      </w:r>
    </w:p>
    <w:p w14:paraId="02F8C691" w14:textId="77777777" w:rsidR="00B43A18" w:rsidRPr="00AC77CD" w:rsidRDefault="00B43A18" w:rsidP="00B43A18">
      <w:pPr>
        <w:spacing w:after="0" w:line="240" w:lineRule="auto"/>
        <w:jc w:val="center"/>
        <w:rPr>
          <w:rFonts w:ascii="Arial" w:hAnsi="Arial" w:cs="Arial"/>
          <w:b/>
        </w:rPr>
      </w:pPr>
    </w:p>
    <w:p w14:paraId="1CE65F00"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4.</w:t>
      </w:r>
      <w:r w:rsidRPr="00B90ED2">
        <w:rPr>
          <w:rFonts w:ascii="Arial" w:hAnsi="Arial" w:cs="Arial"/>
          <w:sz w:val="20"/>
          <w:szCs w:val="20"/>
        </w:rPr>
        <w:t xml:space="preserve"> Son autoridades para la aplicación del presente Reglamento:</w:t>
      </w:r>
    </w:p>
    <w:p w14:paraId="4CD750ED"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El Ayuntamiento;</w:t>
      </w:r>
    </w:p>
    <w:p w14:paraId="7B488157" w14:textId="77777777" w:rsidR="00D84271" w:rsidRPr="00D84271" w:rsidRDefault="00D84271" w:rsidP="00D84271">
      <w:pPr>
        <w:spacing w:after="0" w:line="240" w:lineRule="auto"/>
        <w:jc w:val="both"/>
        <w:rPr>
          <w:rFonts w:ascii="Arial" w:hAnsi="Arial" w:cs="Arial"/>
          <w:sz w:val="20"/>
          <w:szCs w:val="20"/>
        </w:rPr>
      </w:pPr>
    </w:p>
    <w:p w14:paraId="2796E05E"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El Presidente Municipal;</w:t>
      </w:r>
    </w:p>
    <w:p w14:paraId="622A3011" w14:textId="77777777" w:rsidR="00D84271" w:rsidRPr="00D84271" w:rsidRDefault="00D84271" w:rsidP="00D84271">
      <w:pPr>
        <w:spacing w:after="0" w:line="240" w:lineRule="auto"/>
        <w:jc w:val="both"/>
        <w:rPr>
          <w:rFonts w:ascii="Arial" w:hAnsi="Arial" w:cs="Arial"/>
          <w:sz w:val="20"/>
          <w:szCs w:val="20"/>
        </w:rPr>
      </w:pPr>
    </w:p>
    <w:p w14:paraId="0782E5AE"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El Secretario del Ayuntamiento;</w:t>
      </w:r>
    </w:p>
    <w:p w14:paraId="43B1EE19" w14:textId="77777777" w:rsidR="00D84271" w:rsidRPr="00D84271" w:rsidRDefault="00D84271" w:rsidP="00D84271">
      <w:pPr>
        <w:spacing w:after="0" w:line="240" w:lineRule="auto"/>
        <w:jc w:val="both"/>
        <w:rPr>
          <w:rFonts w:ascii="Arial" w:hAnsi="Arial" w:cs="Arial"/>
          <w:sz w:val="20"/>
          <w:szCs w:val="20"/>
        </w:rPr>
      </w:pPr>
    </w:p>
    <w:p w14:paraId="1C07FD2A"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La Tesorería Municipal, y;</w:t>
      </w:r>
    </w:p>
    <w:p w14:paraId="7988040E" w14:textId="77777777" w:rsidR="00D84271" w:rsidRPr="00D84271" w:rsidRDefault="00D84271" w:rsidP="00D84271">
      <w:pPr>
        <w:spacing w:after="0" w:line="240" w:lineRule="auto"/>
        <w:jc w:val="both"/>
        <w:rPr>
          <w:rFonts w:ascii="Arial" w:hAnsi="Arial" w:cs="Arial"/>
          <w:sz w:val="20"/>
          <w:szCs w:val="20"/>
        </w:rPr>
      </w:pPr>
    </w:p>
    <w:p w14:paraId="72107815"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La Subdirección de Gobernación.</w:t>
      </w:r>
    </w:p>
    <w:p w14:paraId="7CDBA627" w14:textId="77777777" w:rsidR="00D84271" w:rsidRPr="00D84271" w:rsidRDefault="00D84271" w:rsidP="00D84271">
      <w:pPr>
        <w:spacing w:after="0" w:line="240" w:lineRule="auto"/>
        <w:jc w:val="both"/>
        <w:rPr>
          <w:rFonts w:ascii="Arial" w:hAnsi="Arial" w:cs="Arial"/>
          <w:sz w:val="20"/>
          <w:szCs w:val="20"/>
        </w:rPr>
      </w:pPr>
    </w:p>
    <w:p w14:paraId="11820EFF"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5.</w:t>
      </w:r>
      <w:r w:rsidRPr="00B90ED2">
        <w:rPr>
          <w:rFonts w:ascii="Arial" w:hAnsi="Arial" w:cs="Arial"/>
          <w:sz w:val="20"/>
          <w:szCs w:val="20"/>
        </w:rPr>
        <w:t xml:space="preserve"> Es atribución del Ayuntamiento dictar, en la esfera de sus atribuciones, las</w:t>
      </w:r>
      <w:r w:rsidR="008151AA">
        <w:rPr>
          <w:rFonts w:ascii="Arial" w:hAnsi="Arial" w:cs="Arial"/>
          <w:sz w:val="20"/>
          <w:szCs w:val="20"/>
        </w:rPr>
        <w:t xml:space="preserve"> </w:t>
      </w:r>
      <w:r w:rsidRPr="00B90ED2">
        <w:rPr>
          <w:rFonts w:ascii="Arial" w:hAnsi="Arial" w:cs="Arial"/>
          <w:sz w:val="20"/>
          <w:szCs w:val="20"/>
        </w:rPr>
        <w:t>medidas tendientes al estricto cumplimiento de este ordenamiento en lo no previsto por él,</w:t>
      </w:r>
      <w:r w:rsidR="008151AA">
        <w:rPr>
          <w:rFonts w:ascii="Arial" w:hAnsi="Arial" w:cs="Arial"/>
          <w:sz w:val="20"/>
          <w:szCs w:val="20"/>
        </w:rPr>
        <w:t xml:space="preserve"> </w:t>
      </w:r>
      <w:r w:rsidRPr="00B90ED2">
        <w:rPr>
          <w:rFonts w:ascii="Arial" w:hAnsi="Arial" w:cs="Arial"/>
          <w:sz w:val="20"/>
          <w:szCs w:val="20"/>
        </w:rPr>
        <w:t>ni en ningún otro cuerpo normativo.</w:t>
      </w:r>
    </w:p>
    <w:p w14:paraId="4586049C"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6.</w:t>
      </w:r>
      <w:r w:rsidRPr="00B90ED2">
        <w:rPr>
          <w:rFonts w:ascii="Arial" w:hAnsi="Arial" w:cs="Arial"/>
          <w:sz w:val="20"/>
          <w:szCs w:val="20"/>
        </w:rPr>
        <w:t xml:space="preserve"> El Presidente Municipal tendrá las siguientes atribuciones:</w:t>
      </w:r>
    </w:p>
    <w:p w14:paraId="416BA273" w14:textId="77777777" w:rsidR="00B90ED2" w:rsidRDefault="00B90ED2" w:rsidP="001A72D9">
      <w:pPr>
        <w:pStyle w:val="Prrafodelista"/>
        <w:numPr>
          <w:ilvl w:val="0"/>
          <w:numId w:val="6"/>
        </w:numPr>
        <w:spacing w:after="0" w:line="240" w:lineRule="auto"/>
        <w:jc w:val="both"/>
        <w:rPr>
          <w:rFonts w:ascii="Arial" w:hAnsi="Arial" w:cs="Arial"/>
          <w:sz w:val="20"/>
          <w:szCs w:val="20"/>
        </w:rPr>
      </w:pPr>
      <w:r w:rsidRPr="00D84271">
        <w:rPr>
          <w:rFonts w:ascii="Arial" w:hAnsi="Arial" w:cs="Arial"/>
          <w:sz w:val="20"/>
          <w:szCs w:val="20"/>
        </w:rPr>
        <w:t>Coordinar, supervisar y evaluar las políticas de protección y conservación de las</w:t>
      </w:r>
      <w:r w:rsidR="008151AA" w:rsidRPr="00D84271">
        <w:rPr>
          <w:rFonts w:ascii="Arial" w:hAnsi="Arial" w:cs="Arial"/>
          <w:sz w:val="20"/>
          <w:szCs w:val="20"/>
        </w:rPr>
        <w:t xml:space="preserve"> </w:t>
      </w:r>
      <w:r w:rsidRPr="00D84271">
        <w:rPr>
          <w:rFonts w:ascii="Arial" w:hAnsi="Arial" w:cs="Arial"/>
          <w:sz w:val="20"/>
          <w:szCs w:val="20"/>
        </w:rPr>
        <w:t>zonas comerciales;</w:t>
      </w:r>
    </w:p>
    <w:p w14:paraId="5943DE15" w14:textId="77777777" w:rsidR="00D84271" w:rsidRPr="00D84271" w:rsidRDefault="00D84271" w:rsidP="00D84271">
      <w:pPr>
        <w:spacing w:after="0" w:line="240" w:lineRule="auto"/>
        <w:jc w:val="both"/>
        <w:rPr>
          <w:rFonts w:ascii="Arial" w:hAnsi="Arial" w:cs="Arial"/>
          <w:sz w:val="20"/>
          <w:szCs w:val="20"/>
        </w:rPr>
      </w:pPr>
    </w:p>
    <w:p w14:paraId="1BABB056" w14:textId="77777777" w:rsidR="00B90ED2" w:rsidRDefault="00B90ED2" w:rsidP="001A72D9">
      <w:pPr>
        <w:pStyle w:val="Prrafodelista"/>
        <w:numPr>
          <w:ilvl w:val="0"/>
          <w:numId w:val="6"/>
        </w:numPr>
        <w:spacing w:after="0" w:line="240" w:lineRule="auto"/>
        <w:jc w:val="both"/>
        <w:rPr>
          <w:rFonts w:ascii="Arial" w:hAnsi="Arial" w:cs="Arial"/>
          <w:sz w:val="20"/>
          <w:szCs w:val="20"/>
        </w:rPr>
      </w:pPr>
      <w:r w:rsidRPr="00D84271">
        <w:rPr>
          <w:rFonts w:ascii="Arial" w:hAnsi="Arial" w:cs="Arial"/>
          <w:sz w:val="20"/>
          <w:szCs w:val="20"/>
        </w:rPr>
        <w:t>Delegar sus facultades en la materia al Secretario o a la Subdirección, y;</w:t>
      </w:r>
    </w:p>
    <w:p w14:paraId="24988B84" w14:textId="77777777" w:rsidR="00D84271" w:rsidRPr="00D84271" w:rsidRDefault="00D84271" w:rsidP="00D84271">
      <w:pPr>
        <w:spacing w:after="0" w:line="240" w:lineRule="auto"/>
        <w:jc w:val="both"/>
        <w:rPr>
          <w:rFonts w:ascii="Arial" w:hAnsi="Arial" w:cs="Arial"/>
          <w:sz w:val="20"/>
          <w:szCs w:val="20"/>
        </w:rPr>
      </w:pPr>
    </w:p>
    <w:p w14:paraId="0B2D0A3E" w14:textId="77777777" w:rsidR="00B90ED2" w:rsidRDefault="00B90ED2" w:rsidP="001A72D9">
      <w:pPr>
        <w:pStyle w:val="Prrafodelista"/>
        <w:numPr>
          <w:ilvl w:val="0"/>
          <w:numId w:val="6"/>
        </w:numPr>
        <w:spacing w:after="0" w:line="240" w:lineRule="auto"/>
        <w:jc w:val="both"/>
        <w:rPr>
          <w:rFonts w:ascii="Arial" w:hAnsi="Arial" w:cs="Arial"/>
          <w:sz w:val="20"/>
          <w:szCs w:val="20"/>
        </w:rPr>
      </w:pPr>
      <w:r w:rsidRPr="00D84271">
        <w:rPr>
          <w:rFonts w:ascii="Arial" w:hAnsi="Arial" w:cs="Arial"/>
          <w:sz w:val="20"/>
          <w:szCs w:val="20"/>
        </w:rPr>
        <w:lastRenderedPageBreak/>
        <w:t>Las demás que sean necesarias para el efectivo cumplimiento de las disposiciones</w:t>
      </w:r>
      <w:r w:rsidR="008151AA" w:rsidRPr="00D84271">
        <w:rPr>
          <w:rFonts w:ascii="Arial" w:hAnsi="Arial" w:cs="Arial"/>
          <w:sz w:val="20"/>
          <w:szCs w:val="20"/>
        </w:rPr>
        <w:t xml:space="preserve"> </w:t>
      </w:r>
      <w:r w:rsidRPr="00D84271">
        <w:rPr>
          <w:rFonts w:ascii="Arial" w:hAnsi="Arial" w:cs="Arial"/>
          <w:sz w:val="20"/>
          <w:szCs w:val="20"/>
        </w:rPr>
        <w:t>contenidas en este instrumento.</w:t>
      </w:r>
    </w:p>
    <w:p w14:paraId="59EEA458" w14:textId="77777777" w:rsidR="00D84271" w:rsidRPr="00D84271" w:rsidRDefault="00D84271" w:rsidP="00D84271">
      <w:pPr>
        <w:spacing w:after="0" w:line="240" w:lineRule="auto"/>
        <w:jc w:val="both"/>
        <w:rPr>
          <w:rFonts w:ascii="Arial" w:hAnsi="Arial" w:cs="Arial"/>
          <w:sz w:val="20"/>
          <w:szCs w:val="20"/>
        </w:rPr>
      </w:pPr>
    </w:p>
    <w:p w14:paraId="3323AA2C"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7.</w:t>
      </w:r>
      <w:r w:rsidRPr="00B90ED2">
        <w:rPr>
          <w:rFonts w:ascii="Arial" w:hAnsi="Arial" w:cs="Arial"/>
          <w:sz w:val="20"/>
          <w:szCs w:val="20"/>
        </w:rPr>
        <w:t xml:space="preserve"> La Secretaría tiene las facultades y atribuciones siguientes:</w:t>
      </w:r>
    </w:p>
    <w:p w14:paraId="7A442A87"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Elaborar y ejecutar las políticas de protección y conservación de las zonas</w:t>
      </w:r>
      <w:r w:rsidR="008151AA" w:rsidRPr="00D84271">
        <w:rPr>
          <w:rFonts w:ascii="Arial" w:hAnsi="Arial" w:cs="Arial"/>
          <w:sz w:val="20"/>
          <w:szCs w:val="20"/>
        </w:rPr>
        <w:t xml:space="preserve"> </w:t>
      </w:r>
      <w:r w:rsidRPr="00D84271">
        <w:rPr>
          <w:rFonts w:ascii="Arial" w:hAnsi="Arial" w:cs="Arial"/>
          <w:sz w:val="20"/>
          <w:szCs w:val="20"/>
        </w:rPr>
        <w:t>comerciales;</w:t>
      </w:r>
    </w:p>
    <w:p w14:paraId="2420875D" w14:textId="77777777" w:rsidR="00D84271" w:rsidRPr="00D84271" w:rsidRDefault="00D84271" w:rsidP="00D84271">
      <w:pPr>
        <w:spacing w:after="0" w:line="240" w:lineRule="auto"/>
        <w:jc w:val="both"/>
        <w:rPr>
          <w:rFonts w:ascii="Arial" w:hAnsi="Arial" w:cs="Arial"/>
          <w:sz w:val="20"/>
          <w:szCs w:val="20"/>
        </w:rPr>
      </w:pPr>
    </w:p>
    <w:p w14:paraId="0EF5BA41"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Atender las solicitudes, integrar los expedientes y resolver lo relativo a las licencias</w:t>
      </w:r>
      <w:r w:rsidR="008151AA" w:rsidRPr="00D84271">
        <w:rPr>
          <w:rFonts w:ascii="Arial" w:hAnsi="Arial" w:cs="Arial"/>
          <w:sz w:val="20"/>
          <w:szCs w:val="20"/>
        </w:rPr>
        <w:t xml:space="preserve"> </w:t>
      </w:r>
      <w:r w:rsidRPr="00D84271">
        <w:rPr>
          <w:rFonts w:ascii="Arial" w:hAnsi="Arial" w:cs="Arial"/>
          <w:sz w:val="20"/>
          <w:szCs w:val="20"/>
        </w:rPr>
        <w:t>y permisos a que se refiere este Reglamento, dentro de la jurisdicción municipal;</w:t>
      </w:r>
    </w:p>
    <w:p w14:paraId="03F6FD53" w14:textId="77777777" w:rsidR="00D84271" w:rsidRPr="00D84271" w:rsidRDefault="00D84271" w:rsidP="00D84271">
      <w:pPr>
        <w:spacing w:after="0" w:line="240" w:lineRule="auto"/>
        <w:jc w:val="both"/>
        <w:rPr>
          <w:rFonts w:ascii="Arial" w:hAnsi="Arial" w:cs="Arial"/>
          <w:sz w:val="20"/>
          <w:szCs w:val="20"/>
        </w:rPr>
      </w:pPr>
    </w:p>
    <w:p w14:paraId="356104FD"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Ordenar las visitas de inspección y acciones de vigilancia necesarias para el</w:t>
      </w:r>
      <w:r w:rsidR="008151AA" w:rsidRPr="00D84271">
        <w:rPr>
          <w:rFonts w:ascii="Arial" w:hAnsi="Arial" w:cs="Arial"/>
          <w:sz w:val="20"/>
          <w:szCs w:val="20"/>
        </w:rPr>
        <w:t xml:space="preserve"> </w:t>
      </w:r>
      <w:r w:rsidRPr="00D84271">
        <w:rPr>
          <w:rFonts w:ascii="Arial" w:hAnsi="Arial" w:cs="Arial"/>
          <w:sz w:val="20"/>
          <w:szCs w:val="20"/>
        </w:rPr>
        <w:t>cumplimiento del presente Reglamento;</w:t>
      </w:r>
    </w:p>
    <w:p w14:paraId="66091B59" w14:textId="77777777" w:rsidR="00D84271" w:rsidRPr="00D84271" w:rsidRDefault="00D84271" w:rsidP="00D84271">
      <w:pPr>
        <w:spacing w:after="0" w:line="240" w:lineRule="auto"/>
        <w:jc w:val="both"/>
        <w:rPr>
          <w:rFonts w:ascii="Arial" w:hAnsi="Arial" w:cs="Arial"/>
          <w:sz w:val="20"/>
          <w:szCs w:val="20"/>
        </w:rPr>
      </w:pPr>
    </w:p>
    <w:p w14:paraId="066B2371"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Determinar e imponer las sanciones que serán aplicadas por sus áreas adscritas;</w:t>
      </w:r>
    </w:p>
    <w:p w14:paraId="573B4E10" w14:textId="77777777" w:rsidR="00D84271" w:rsidRPr="00D84271" w:rsidRDefault="00D84271" w:rsidP="00D84271">
      <w:pPr>
        <w:spacing w:after="0" w:line="240" w:lineRule="auto"/>
        <w:jc w:val="both"/>
        <w:rPr>
          <w:rFonts w:ascii="Arial" w:hAnsi="Arial" w:cs="Arial"/>
          <w:sz w:val="20"/>
          <w:szCs w:val="20"/>
        </w:rPr>
      </w:pPr>
    </w:p>
    <w:p w14:paraId="192E9581" w14:textId="77777777" w:rsidR="008151AA"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Delegar la firma y autorización de los asuntos de su competencia a los funcionarios</w:t>
      </w:r>
      <w:r w:rsidR="008151AA" w:rsidRPr="00D84271">
        <w:rPr>
          <w:rFonts w:ascii="Arial" w:hAnsi="Arial" w:cs="Arial"/>
          <w:sz w:val="20"/>
          <w:szCs w:val="20"/>
        </w:rPr>
        <w:t xml:space="preserve"> </w:t>
      </w:r>
      <w:r w:rsidRPr="00D84271">
        <w:rPr>
          <w:rFonts w:ascii="Arial" w:hAnsi="Arial" w:cs="Arial"/>
          <w:sz w:val="20"/>
          <w:szCs w:val="20"/>
        </w:rPr>
        <w:t>que designe, cuando así lo requiera el mejor despacho de los mismos, y;</w:t>
      </w:r>
      <w:r w:rsidR="008151AA" w:rsidRPr="00D84271">
        <w:rPr>
          <w:rFonts w:ascii="Arial" w:hAnsi="Arial" w:cs="Arial"/>
          <w:sz w:val="20"/>
          <w:szCs w:val="20"/>
        </w:rPr>
        <w:t xml:space="preserve"> </w:t>
      </w:r>
    </w:p>
    <w:p w14:paraId="2B2A399A" w14:textId="77777777" w:rsidR="00D84271" w:rsidRPr="00D84271" w:rsidRDefault="00D84271" w:rsidP="00D84271">
      <w:pPr>
        <w:spacing w:after="0" w:line="240" w:lineRule="auto"/>
        <w:jc w:val="both"/>
        <w:rPr>
          <w:rFonts w:ascii="Arial" w:hAnsi="Arial" w:cs="Arial"/>
          <w:sz w:val="20"/>
          <w:szCs w:val="20"/>
        </w:rPr>
      </w:pPr>
    </w:p>
    <w:p w14:paraId="0DF08438"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Las demás que expresamente le encomienden las leyes, reglamentos y acuerdos</w:t>
      </w:r>
      <w:r w:rsidR="008151AA" w:rsidRPr="00D84271">
        <w:rPr>
          <w:rFonts w:ascii="Arial" w:hAnsi="Arial" w:cs="Arial"/>
          <w:sz w:val="20"/>
          <w:szCs w:val="20"/>
        </w:rPr>
        <w:t xml:space="preserve"> </w:t>
      </w:r>
      <w:r w:rsidRPr="00D84271">
        <w:rPr>
          <w:rFonts w:ascii="Arial" w:hAnsi="Arial" w:cs="Arial"/>
          <w:sz w:val="20"/>
          <w:szCs w:val="20"/>
        </w:rPr>
        <w:t>del Ayuntamiento, o le instruya el Presidente Municipal.</w:t>
      </w:r>
    </w:p>
    <w:p w14:paraId="5F0CFF74" w14:textId="77777777" w:rsidR="00D84271" w:rsidRPr="00D84271" w:rsidRDefault="00D84271" w:rsidP="00D84271">
      <w:pPr>
        <w:spacing w:after="0" w:line="240" w:lineRule="auto"/>
        <w:jc w:val="both"/>
        <w:rPr>
          <w:rFonts w:ascii="Arial" w:hAnsi="Arial" w:cs="Arial"/>
          <w:sz w:val="20"/>
          <w:szCs w:val="20"/>
        </w:rPr>
      </w:pPr>
    </w:p>
    <w:p w14:paraId="10B0FE4E"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8.</w:t>
      </w:r>
      <w:r w:rsidRPr="00B90ED2">
        <w:rPr>
          <w:rFonts w:ascii="Arial" w:hAnsi="Arial" w:cs="Arial"/>
          <w:sz w:val="20"/>
          <w:szCs w:val="20"/>
        </w:rPr>
        <w:t xml:space="preserve"> La Subdirección tiene las siguientes facultades:</w:t>
      </w:r>
    </w:p>
    <w:p w14:paraId="71189ECB"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Controlar, vigilar e inspeccionar la ubicación y el manejo de la actividad comercial e</w:t>
      </w:r>
      <w:r w:rsidR="008151AA" w:rsidRPr="00D84271">
        <w:rPr>
          <w:rFonts w:ascii="Arial" w:hAnsi="Arial" w:cs="Arial"/>
          <w:sz w:val="20"/>
          <w:szCs w:val="20"/>
        </w:rPr>
        <w:t xml:space="preserve"> </w:t>
      </w:r>
      <w:r w:rsidRPr="00D84271">
        <w:rPr>
          <w:rFonts w:ascii="Arial" w:hAnsi="Arial" w:cs="Arial"/>
          <w:sz w:val="20"/>
          <w:szCs w:val="20"/>
        </w:rPr>
        <w:t>industrial, así como la prestación de servicios, en el Municipio;</w:t>
      </w:r>
    </w:p>
    <w:p w14:paraId="5890D53E" w14:textId="77777777" w:rsidR="00D84271" w:rsidRPr="00D84271" w:rsidRDefault="00D84271" w:rsidP="00D84271">
      <w:pPr>
        <w:spacing w:after="0" w:line="240" w:lineRule="auto"/>
        <w:jc w:val="both"/>
        <w:rPr>
          <w:rFonts w:ascii="Arial" w:hAnsi="Arial" w:cs="Arial"/>
          <w:sz w:val="20"/>
          <w:szCs w:val="20"/>
        </w:rPr>
      </w:pPr>
    </w:p>
    <w:p w14:paraId="4751A355"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Proponer la designación de inspectores municipales y demás personal necesario</w:t>
      </w:r>
      <w:r w:rsidR="008151AA" w:rsidRPr="00D84271">
        <w:rPr>
          <w:rFonts w:ascii="Arial" w:hAnsi="Arial" w:cs="Arial"/>
          <w:sz w:val="20"/>
          <w:szCs w:val="20"/>
        </w:rPr>
        <w:t xml:space="preserve"> </w:t>
      </w:r>
      <w:r w:rsidRPr="00D84271">
        <w:rPr>
          <w:rFonts w:ascii="Arial" w:hAnsi="Arial" w:cs="Arial"/>
          <w:sz w:val="20"/>
          <w:szCs w:val="20"/>
        </w:rPr>
        <w:t>para el control y vigilancia de la actividad comercial o industrial;</w:t>
      </w:r>
    </w:p>
    <w:p w14:paraId="21F3DEBB" w14:textId="77777777" w:rsidR="00D84271" w:rsidRPr="00D84271" w:rsidRDefault="00D84271" w:rsidP="00D84271">
      <w:pPr>
        <w:spacing w:after="0" w:line="240" w:lineRule="auto"/>
        <w:jc w:val="both"/>
        <w:rPr>
          <w:rFonts w:ascii="Arial" w:hAnsi="Arial" w:cs="Arial"/>
          <w:sz w:val="20"/>
          <w:szCs w:val="20"/>
        </w:rPr>
      </w:pPr>
    </w:p>
    <w:p w14:paraId="23B46029"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Conceder las licencias y permisos conforme a las disposiciones de este</w:t>
      </w:r>
      <w:r w:rsidR="008151AA" w:rsidRPr="00D84271">
        <w:rPr>
          <w:rFonts w:ascii="Arial" w:hAnsi="Arial" w:cs="Arial"/>
          <w:sz w:val="20"/>
          <w:szCs w:val="20"/>
        </w:rPr>
        <w:t xml:space="preserve"> </w:t>
      </w:r>
      <w:r w:rsidRPr="00D84271">
        <w:rPr>
          <w:rFonts w:ascii="Arial" w:hAnsi="Arial" w:cs="Arial"/>
          <w:sz w:val="20"/>
          <w:szCs w:val="20"/>
        </w:rPr>
        <w:t>Reglamento;</w:t>
      </w:r>
    </w:p>
    <w:p w14:paraId="59D9CF86" w14:textId="77777777" w:rsidR="00D84271" w:rsidRPr="00D84271" w:rsidRDefault="00D84271" w:rsidP="00D84271">
      <w:pPr>
        <w:spacing w:after="0" w:line="240" w:lineRule="auto"/>
        <w:jc w:val="both"/>
        <w:rPr>
          <w:rFonts w:ascii="Arial" w:hAnsi="Arial" w:cs="Arial"/>
          <w:sz w:val="20"/>
          <w:szCs w:val="20"/>
        </w:rPr>
      </w:pPr>
    </w:p>
    <w:p w14:paraId="13FB1E3A"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Modificar las licencias y permisos otorgados por motivos de reubicación o cuando</w:t>
      </w:r>
      <w:r w:rsidR="008151AA" w:rsidRPr="00D84271">
        <w:rPr>
          <w:rFonts w:ascii="Arial" w:hAnsi="Arial" w:cs="Arial"/>
          <w:sz w:val="20"/>
          <w:szCs w:val="20"/>
        </w:rPr>
        <w:t xml:space="preserve"> </w:t>
      </w:r>
      <w:r w:rsidRPr="00D84271">
        <w:rPr>
          <w:rFonts w:ascii="Arial" w:hAnsi="Arial" w:cs="Arial"/>
          <w:sz w:val="20"/>
          <w:szCs w:val="20"/>
        </w:rPr>
        <w:t>así lo dicte el orden público o el interés social;</w:t>
      </w:r>
    </w:p>
    <w:p w14:paraId="23C342AE" w14:textId="77777777" w:rsidR="00D84271" w:rsidRPr="00D84271" w:rsidRDefault="00D84271" w:rsidP="00D84271">
      <w:pPr>
        <w:spacing w:after="0" w:line="240" w:lineRule="auto"/>
        <w:jc w:val="both"/>
        <w:rPr>
          <w:rFonts w:ascii="Arial" w:hAnsi="Arial" w:cs="Arial"/>
          <w:sz w:val="20"/>
          <w:szCs w:val="20"/>
        </w:rPr>
      </w:pPr>
    </w:p>
    <w:p w14:paraId="14E1DC1D"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Designar zonas para la ubicación de los vendedores en el Municipio, con apego a</w:t>
      </w:r>
      <w:r w:rsidR="008151AA" w:rsidRPr="00D84271">
        <w:rPr>
          <w:rFonts w:ascii="Arial" w:hAnsi="Arial" w:cs="Arial"/>
          <w:sz w:val="20"/>
          <w:szCs w:val="20"/>
        </w:rPr>
        <w:t xml:space="preserve"> </w:t>
      </w:r>
      <w:r w:rsidRPr="00D84271">
        <w:rPr>
          <w:rFonts w:ascii="Arial" w:hAnsi="Arial" w:cs="Arial"/>
          <w:sz w:val="20"/>
          <w:szCs w:val="20"/>
        </w:rPr>
        <w:t>circunstancias de orden público e Interés social;</w:t>
      </w:r>
    </w:p>
    <w:p w14:paraId="37C60247" w14:textId="77777777" w:rsidR="00D84271" w:rsidRPr="00D84271" w:rsidRDefault="00D84271" w:rsidP="00D84271">
      <w:pPr>
        <w:spacing w:after="0" w:line="240" w:lineRule="auto"/>
        <w:jc w:val="both"/>
        <w:rPr>
          <w:rFonts w:ascii="Arial" w:hAnsi="Arial" w:cs="Arial"/>
          <w:sz w:val="20"/>
          <w:szCs w:val="20"/>
        </w:rPr>
      </w:pPr>
    </w:p>
    <w:p w14:paraId="42522B0B"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Determinar los horarios y condiciones bajo las cuales deberá desarrollarse la</w:t>
      </w:r>
      <w:r w:rsidR="008151AA" w:rsidRPr="00D84271">
        <w:rPr>
          <w:rFonts w:ascii="Arial" w:hAnsi="Arial" w:cs="Arial"/>
          <w:sz w:val="20"/>
          <w:szCs w:val="20"/>
        </w:rPr>
        <w:t xml:space="preserve"> </w:t>
      </w:r>
      <w:r w:rsidRPr="00D84271">
        <w:rPr>
          <w:rFonts w:ascii="Arial" w:hAnsi="Arial" w:cs="Arial"/>
          <w:sz w:val="20"/>
          <w:szCs w:val="20"/>
        </w:rPr>
        <w:t>actividad comercial de los vendedores, según el giro, o modificarlos, en su caso;</w:t>
      </w:r>
    </w:p>
    <w:p w14:paraId="654A2940" w14:textId="77777777" w:rsidR="00D84271" w:rsidRPr="00D84271" w:rsidRDefault="00D84271" w:rsidP="00D84271">
      <w:pPr>
        <w:spacing w:after="0" w:line="240" w:lineRule="auto"/>
        <w:jc w:val="both"/>
        <w:rPr>
          <w:rFonts w:ascii="Arial" w:hAnsi="Arial" w:cs="Arial"/>
          <w:sz w:val="20"/>
          <w:szCs w:val="20"/>
        </w:rPr>
      </w:pPr>
    </w:p>
    <w:p w14:paraId="691D5770"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Determinar los giros que considere necesarios para otorgar un servicio adecuado a</w:t>
      </w:r>
      <w:r w:rsidR="008151AA" w:rsidRPr="00D84271">
        <w:rPr>
          <w:rFonts w:ascii="Arial" w:hAnsi="Arial" w:cs="Arial"/>
          <w:sz w:val="20"/>
          <w:szCs w:val="20"/>
        </w:rPr>
        <w:t xml:space="preserve"> </w:t>
      </w:r>
      <w:r w:rsidRPr="00D84271">
        <w:rPr>
          <w:rFonts w:ascii="Arial" w:hAnsi="Arial" w:cs="Arial"/>
          <w:sz w:val="20"/>
          <w:szCs w:val="20"/>
        </w:rPr>
        <w:t>las necesidades colectivas que debe satisfacer;</w:t>
      </w:r>
    </w:p>
    <w:p w14:paraId="25B03FB4" w14:textId="77777777" w:rsidR="00D84271" w:rsidRPr="00D84271" w:rsidRDefault="00D84271" w:rsidP="00D84271">
      <w:pPr>
        <w:spacing w:after="0" w:line="240" w:lineRule="auto"/>
        <w:jc w:val="both"/>
        <w:rPr>
          <w:rFonts w:ascii="Arial" w:hAnsi="Arial" w:cs="Arial"/>
          <w:sz w:val="20"/>
          <w:szCs w:val="20"/>
        </w:rPr>
      </w:pPr>
    </w:p>
    <w:p w14:paraId="758891F6"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Realizar estudios respecto a la necesidad de ubicación, autorización y restricción</w:t>
      </w:r>
      <w:r w:rsidR="008151AA" w:rsidRPr="00D84271">
        <w:rPr>
          <w:rFonts w:ascii="Arial" w:hAnsi="Arial" w:cs="Arial"/>
          <w:sz w:val="20"/>
          <w:szCs w:val="20"/>
        </w:rPr>
        <w:t xml:space="preserve"> </w:t>
      </w:r>
      <w:r w:rsidRPr="00D84271">
        <w:rPr>
          <w:rFonts w:ascii="Arial" w:hAnsi="Arial" w:cs="Arial"/>
          <w:sz w:val="20"/>
          <w:szCs w:val="20"/>
        </w:rPr>
        <w:t>de los vendedores en el Municipio;</w:t>
      </w:r>
    </w:p>
    <w:p w14:paraId="135485B4" w14:textId="77777777" w:rsidR="00D84271" w:rsidRPr="00D84271" w:rsidRDefault="00D84271" w:rsidP="00D84271">
      <w:pPr>
        <w:spacing w:after="0" w:line="240" w:lineRule="auto"/>
        <w:jc w:val="both"/>
        <w:rPr>
          <w:rFonts w:ascii="Arial" w:hAnsi="Arial" w:cs="Arial"/>
          <w:sz w:val="20"/>
          <w:szCs w:val="20"/>
        </w:rPr>
      </w:pPr>
    </w:p>
    <w:p w14:paraId="2C99FD45"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Llevar el registro de los sujetos obligados por este ordenamiento;</w:t>
      </w:r>
    </w:p>
    <w:p w14:paraId="2A96005B" w14:textId="77777777" w:rsidR="00D84271" w:rsidRPr="00D84271" w:rsidRDefault="00D84271" w:rsidP="00D84271">
      <w:pPr>
        <w:spacing w:after="0" w:line="240" w:lineRule="auto"/>
        <w:jc w:val="both"/>
        <w:rPr>
          <w:rFonts w:ascii="Arial" w:hAnsi="Arial" w:cs="Arial"/>
          <w:sz w:val="20"/>
          <w:szCs w:val="20"/>
        </w:rPr>
      </w:pPr>
    </w:p>
    <w:p w14:paraId="5798770D" w14:textId="77777777" w:rsidR="008151AA"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Proceder a la aplicación de sanciones en los términos del presente Reglamento, y;</w:t>
      </w:r>
    </w:p>
    <w:p w14:paraId="0F1C1F51" w14:textId="77777777" w:rsidR="00D84271" w:rsidRPr="00D84271" w:rsidRDefault="00D84271" w:rsidP="00D84271">
      <w:pPr>
        <w:spacing w:after="0" w:line="240" w:lineRule="auto"/>
        <w:jc w:val="both"/>
        <w:rPr>
          <w:rFonts w:ascii="Arial" w:hAnsi="Arial" w:cs="Arial"/>
          <w:sz w:val="20"/>
          <w:szCs w:val="20"/>
        </w:rPr>
      </w:pPr>
    </w:p>
    <w:p w14:paraId="44EA27FD" w14:textId="77777777" w:rsidR="00B90ED2" w:rsidRPr="00D84271"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lastRenderedPageBreak/>
        <w:t>Las previstas en este Reglamento y demás disposiciones aplicables.</w:t>
      </w:r>
    </w:p>
    <w:p w14:paraId="660CEC46" w14:textId="77777777" w:rsidR="00B90ED2" w:rsidRDefault="00B90ED2" w:rsidP="007A42FF">
      <w:pPr>
        <w:pStyle w:val="Sinespaciado"/>
      </w:pPr>
    </w:p>
    <w:p w14:paraId="18D131B1" w14:textId="77777777" w:rsidR="00D62A1C" w:rsidRPr="00B90ED2" w:rsidRDefault="00D62A1C" w:rsidP="00D84271">
      <w:pPr>
        <w:spacing w:after="0" w:line="240" w:lineRule="auto"/>
        <w:jc w:val="center"/>
        <w:rPr>
          <w:rFonts w:ascii="Arial" w:hAnsi="Arial" w:cs="Arial"/>
          <w:b/>
          <w:szCs w:val="20"/>
        </w:rPr>
      </w:pPr>
      <w:r w:rsidRPr="00B90ED2">
        <w:rPr>
          <w:rFonts w:ascii="Arial" w:hAnsi="Arial" w:cs="Arial"/>
          <w:b/>
          <w:szCs w:val="20"/>
        </w:rPr>
        <w:t>TÍTULO SEGUNDO</w:t>
      </w:r>
    </w:p>
    <w:p w14:paraId="2C6C1B3C" w14:textId="77777777" w:rsidR="00D62A1C" w:rsidRPr="00AC77CD" w:rsidRDefault="00D62A1C" w:rsidP="00D84271">
      <w:pPr>
        <w:spacing w:after="0" w:line="240" w:lineRule="auto"/>
        <w:jc w:val="center"/>
        <w:rPr>
          <w:rFonts w:ascii="Arial" w:hAnsi="Arial" w:cs="Arial"/>
          <w:sz w:val="20"/>
          <w:szCs w:val="20"/>
        </w:rPr>
      </w:pPr>
      <w:r w:rsidRPr="00AC77CD">
        <w:rPr>
          <w:rFonts w:ascii="Arial" w:hAnsi="Arial" w:cs="Arial"/>
          <w:szCs w:val="20"/>
        </w:rPr>
        <w:t>DEL FUNCIONAMIENTO DE LOS ESTABLECIMIENTOS</w:t>
      </w:r>
    </w:p>
    <w:p w14:paraId="4A5D8EA9" w14:textId="77777777" w:rsidR="00D62A1C" w:rsidRPr="00B90ED2" w:rsidRDefault="00D62A1C" w:rsidP="00D84271">
      <w:pPr>
        <w:pStyle w:val="Sinespaciado"/>
        <w:jc w:val="center"/>
      </w:pPr>
    </w:p>
    <w:p w14:paraId="0236B646" w14:textId="77777777" w:rsidR="00B90ED2" w:rsidRPr="00B90ED2" w:rsidRDefault="00B90ED2" w:rsidP="00D84271">
      <w:pPr>
        <w:spacing w:after="0" w:line="240" w:lineRule="auto"/>
        <w:jc w:val="center"/>
        <w:rPr>
          <w:rFonts w:ascii="Arial" w:hAnsi="Arial" w:cs="Arial"/>
          <w:b/>
          <w:szCs w:val="20"/>
        </w:rPr>
      </w:pPr>
      <w:r w:rsidRPr="00B90ED2">
        <w:rPr>
          <w:rFonts w:ascii="Arial" w:hAnsi="Arial" w:cs="Arial"/>
          <w:b/>
          <w:szCs w:val="20"/>
        </w:rPr>
        <w:t>CAPÍTULO PRIMERO</w:t>
      </w:r>
    </w:p>
    <w:p w14:paraId="07FB5CD9" w14:textId="77777777" w:rsidR="00B90ED2" w:rsidRDefault="00B90ED2" w:rsidP="00D84271">
      <w:pPr>
        <w:spacing w:after="0" w:line="240" w:lineRule="auto"/>
        <w:jc w:val="center"/>
        <w:rPr>
          <w:rFonts w:ascii="Arial" w:hAnsi="Arial" w:cs="Arial"/>
          <w:szCs w:val="20"/>
        </w:rPr>
      </w:pPr>
      <w:r w:rsidRPr="00AC77CD">
        <w:rPr>
          <w:rFonts w:ascii="Arial" w:hAnsi="Arial" w:cs="Arial"/>
          <w:szCs w:val="20"/>
        </w:rPr>
        <w:t>DE LAS LICENCIAS Y PERMISOS</w:t>
      </w:r>
    </w:p>
    <w:p w14:paraId="512593E6" w14:textId="77777777" w:rsidR="00B43A18" w:rsidRPr="00AC77CD" w:rsidRDefault="00B43A18" w:rsidP="00B43A18">
      <w:pPr>
        <w:spacing w:after="0" w:line="240" w:lineRule="auto"/>
        <w:jc w:val="center"/>
        <w:rPr>
          <w:rFonts w:ascii="Arial" w:hAnsi="Arial" w:cs="Arial"/>
          <w:szCs w:val="20"/>
        </w:rPr>
      </w:pPr>
    </w:p>
    <w:p w14:paraId="29A7CFB0"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9.</w:t>
      </w:r>
      <w:r w:rsidRPr="00B90ED2">
        <w:rPr>
          <w:rFonts w:ascii="Arial" w:hAnsi="Arial" w:cs="Arial"/>
          <w:sz w:val="20"/>
          <w:szCs w:val="20"/>
        </w:rPr>
        <w:t xml:space="preserve"> Es facultad exclusiva del Municipio la expedición de licencias o permisos, según</w:t>
      </w:r>
      <w:r w:rsidR="008151AA">
        <w:rPr>
          <w:rFonts w:ascii="Arial" w:hAnsi="Arial" w:cs="Arial"/>
          <w:sz w:val="20"/>
          <w:szCs w:val="20"/>
        </w:rPr>
        <w:t xml:space="preserve"> </w:t>
      </w:r>
      <w:r w:rsidRPr="00B90ED2">
        <w:rPr>
          <w:rFonts w:ascii="Arial" w:hAnsi="Arial" w:cs="Arial"/>
          <w:sz w:val="20"/>
          <w:szCs w:val="20"/>
        </w:rPr>
        <w:t>corresponda, y se otorgarán a aquella persona física o jurídica que lo solicite, siempre que</w:t>
      </w:r>
      <w:r w:rsidR="008151AA">
        <w:rPr>
          <w:rFonts w:ascii="Arial" w:hAnsi="Arial" w:cs="Arial"/>
          <w:sz w:val="20"/>
          <w:szCs w:val="20"/>
        </w:rPr>
        <w:t xml:space="preserve"> </w:t>
      </w:r>
      <w:r w:rsidRPr="00B90ED2">
        <w:rPr>
          <w:rFonts w:ascii="Arial" w:hAnsi="Arial" w:cs="Arial"/>
          <w:sz w:val="20"/>
          <w:szCs w:val="20"/>
        </w:rPr>
        <w:t>cumpla con los requisitos que para su expedición señalen este Reglamento y demás</w:t>
      </w:r>
      <w:r w:rsidR="008151AA">
        <w:rPr>
          <w:rFonts w:ascii="Arial" w:hAnsi="Arial" w:cs="Arial"/>
          <w:sz w:val="20"/>
          <w:szCs w:val="20"/>
        </w:rPr>
        <w:t xml:space="preserve"> </w:t>
      </w:r>
      <w:r w:rsidRPr="00B90ED2">
        <w:rPr>
          <w:rFonts w:ascii="Arial" w:hAnsi="Arial" w:cs="Arial"/>
          <w:sz w:val="20"/>
          <w:szCs w:val="20"/>
        </w:rPr>
        <w:t>ordenamientos legales aplicables.</w:t>
      </w:r>
    </w:p>
    <w:p w14:paraId="25D76822"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10</w:t>
      </w:r>
      <w:r w:rsidRPr="00B90ED2">
        <w:rPr>
          <w:rFonts w:ascii="Arial" w:hAnsi="Arial" w:cs="Arial"/>
          <w:sz w:val="20"/>
          <w:szCs w:val="20"/>
        </w:rPr>
        <w:t>. La autoridad municipal, a través de la Subdirección, llevará a cabo el control</w:t>
      </w:r>
      <w:r w:rsidR="008151AA">
        <w:rPr>
          <w:rFonts w:ascii="Arial" w:hAnsi="Arial" w:cs="Arial"/>
          <w:sz w:val="20"/>
          <w:szCs w:val="20"/>
        </w:rPr>
        <w:t xml:space="preserve"> </w:t>
      </w:r>
      <w:r w:rsidRPr="00B90ED2">
        <w:rPr>
          <w:rFonts w:ascii="Arial" w:hAnsi="Arial" w:cs="Arial"/>
          <w:sz w:val="20"/>
          <w:szCs w:val="20"/>
        </w:rPr>
        <w:t>de la actividad comercial e industrial, así como de la prestación de servicios, en el Municipio</w:t>
      </w:r>
      <w:r w:rsidR="008151AA">
        <w:rPr>
          <w:rFonts w:ascii="Arial" w:hAnsi="Arial" w:cs="Arial"/>
          <w:sz w:val="20"/>
          <w:szCs w:val="20"/>
        </w:rPr>
        <w:t xml:space="preserve"> </w:t>
      </w:r>
      <w:r w:rsidRPr="00B90ED2">
        <w:rPr>
          <w:rFonts w:ascii="Arial" w:hAnsi="Arial" w:cs="Arial"/>
          <w:sz w:val="20"/>
          <w:szCs w:val="20"/>
        </w:rPr>
        <w:t>de Chihuahua.</w:t>
      </w:r>
    </w:p>
    <w:p w14:paraId="53C2A7FB"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11.</w:t>
      </w:r>
      <w:r w:rsidRPr="00B90ED2">
        <w:rPr>
          <w:rFonts w:ascii="Arial" w:hAnsi="Arial" w:cs="Arial"/>
          <w:sz w:val="20"/>
          <w:szCs w:val="20"/>
        </w:rPr>
        <w:t xml:space="preserve"> Ningún establecimiento que desarrolle actividades comerciales, industriales o</w:t>
      </w:r>
      <w:r w:rsidR="008151AA">
        <w:rPr>
          <w:rFonts w:ascii="Arial" w:hAnsi="Arial" w:cs="Arial"/>
          <w:sz w:val="20"/>
          <w:szCs w:val="20"/>
        </w:rPr>
        <w:t xml:space="preserve"> </w:t>
      </w:r>
      <w:r w:rsidRPr="00B90ED2">
        <w:rPr>
          <w:rFonts w:ascii="Arial" w:hAnsi="Arial" w:cs="Arial"/>
          <w:sz w:val="20"/>
          <w:szCs w:val="20"/>
        </w:rPr>
        <w:t>de prestación de servicios en el Municipio podrá realizar publicidad o abrir al público, sin la</w:t>
      </w:r>
      <w:r w:rsidR="008151AA">
        <w:rPr>
          <w:rFonts w:ascii="Arial" w:hAnsi="Arial" w:cs="Arial"/>
          <w:sz w:val="20"/>
          <w:szCs w:val="20"/>
        </w:rPr>
        <w:t xml:space="preserve"> </w:t>
      </w:r>
      <w:r w:rsidRPr="00B90ED2">
        <w:rPr>
          <w:rFonts w:ascii="Arial" w:hAnsi="Arial" w:cs="Arial"/>
          <w:sz w:val="20"/>
          <w:szCs w:val="20"/>
        </w:rPr>
        <w:t>licencia o permiso, otorgados por escrito por la Subdirección de Gobernación Municipal.</w:t>
      </w:r>
    </w:p>
    <w:p w14:paraId="6DB33AE5" w14:textId="62199455"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12.</w:t>
      </w:r>
      <w:r w:rsidRPr="00B90ED2">
        <w:rPr>
          <w:rFonts w:ascii="Arial" w:hAnsi="Arial" w:cs="Arial"/>
          <w:sz w:val="20"/>
          <w:szCs w:val="20"/>
        </w:rPr>
        <w:t xml:space="preserve"> Para obtener una licencia de funcionamiento o permiso en alguna modalidad</w:t>
      </w:r>
      <w:r w:rsidR="008151AA">
        <w:rPr>
          <w:rFonts w:ascii="Arial" w:hAnsi="Arial" w:cs="Arial"/>
          <w:sz w:val="20"/>
          <w:szCs w:val="20"/>
        </w:rPr>
        <w:t xml:space="preserve"> </w:t>
      </w:r>
      <w:r w:rsidRPr="00B90ED2">
        <w:rPr>
          <w:rFonts w:ascii="Arial" w:hAnsi="Arial" w:cs="Arial"/>
          <w:sz w:val="20"/>
          <w:szCs w:val="20"/>
        </w:rPr>
        <w:t>de las contenidas en el presente Reglamento, el interesado formulará solicitud directamente en ventanilla o vía electrónica desde el portal del Ayuntamiento. Tratándose</w:t>
      </w:r>
      <w:r w:rsidR="008151AA">
        <w:rPr>
          <w:rFonts w:ascii="Arial" w:hAnsi="Arial" w:cs="Arial"/>
          <w:sz w:val="20"/>
          <w:szCs w:val="20"/>
        </w:rPr>
        <w:t xml:space="preserve"> </w:t>
      </w:r>
      <w:r w:rsidRPr="00B90ED2">
        <w:rPr>
          <w:rFonts w:ascii="Arial" w:hAnsi="Arial" w:cs="Arial"/>
          <w:sz w:val="20"/>
          <w:szCs w:val="20"/>
        </w:rPr>
        <w:t>de solicitud por escrito, deberá contener los siguientes requisitos:</w:t>
      </w:r>
      <w:r w:rsidR="00A53D4D" w:rsidRPr="00A53D4D">
        <w:rPr>
          <w:rFonts w:ascii="Arial" w:hAnsi="Arial" w:cs="Arial"/>
          <w:b/>
          <w:sz w:val="16"/>
          <w:szCs w:val="16"/>
        </w:rPr>
        <w:t xml:space="preserve"> </w:t>
      </w:r>
      <w:r w:rsidR="00A53D4D" w:rsidRPr="007277DE">
        <w:rPr>
          <w:rFonts w:ascii="Arial" w:hAnsi="Arial" w:cs="Arial"/>
          <w:b/>
          <w:sz w:val="16"/>
          <w:szCs w:val="16"/>
        </w:rPr>
        <w:t xml:space="preserve">(Párrafo </w:t>
      </w:r>
      <w:r w:rsidR="00A53D4D">
        <w:rPr>
          <w:rFonts w:ascii="Arial" w:hAnsi="Arial" w:cs="Arial"/>
          <w:b/>
          <w:sz w:val="16"/>
          <w:szCs w:val="16"/>
        </w:rPr>
        <w:t>reform</w:t>
      </w:r>
      <w:r w:rsidR="00A53D4D" w:rsidRPr="007277DE">
        <w:rPr>
          <w:rFonts w:ascii="Arial" w:hAnsi="Arial" w:cs="Arial"/>
          <w:b/>
          <w:sz w:val="16"/>
          <w:szCs w:val="16"/>
        </w:rPr>
        <w:t>ado por acuerdo publicado en la Gaceta Municipal de Chihuahua No.</w:t>
      </w:r>
      <w:r w:rsidR="00A53D4D">
        <w:rPr>
          <w:rFonts w:ascii="Arial" w:hAnsi="Arial" w:cs="Arial"/>
          <w:b/>
          <w:sz w:val="16"/>
          <w:szCs w:val="16"/>
        </w:rPr>
        <w:t xml:space="preserve"> 418</w:t>
      </w:r>
      <w:r w:rsidR="00A53D4D" w:rsidRPr="007277DE">
        <w:rPr>
          <w:rFonts w:ascii="Arial" w:hAnsi="Arial" w:cs="Arial"/>
          <w:b/>
          <w:sz w:val="16"/>
          <w:szCs w:val="16"/>
        </w:rPr>
        <w:t xml:space="preserve"> de fecha</w:t>
      </w:r>
      <w:r w:rsidR="00A53D4D">
        <w:rPr>
          <w:rFonts w:ascii="Arial" w:hAnsi="Arial" w:cs="Arial"/>
          <w:b/>
          <w:sz w:val="16"/>
          <w:szCs w:val="16"/>
        </w:rPr>
        <w:t xml:space="preserve"> 23 de diciembre de 2024</w:t>
      </w:r>
      <w:r w:rsidR="00A53D4D" w:rsidRPr="007277DE">
        <w:rPr>
          <w:rFonts w:ascii="Arial" w:hAnsi="Arial" w:cs="Arial"/>
          <w:b/>
          <w:sz w:val="16"/>
          <w:szCs w:val="16"/>
        </w:rPr>
        <w:t>).</w:t>
      </w:r>
    </w:p>
    <w:p w14:paraId="0FE766EB" w14:textId="77777777" w:rsidR="00B90ED2" w:rsidRPr="00D84271"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Nombre, domicilio y ocupación;</w:t>
      </w:r>
    </w:p>
    <w:p w14:paraId="3B64056F"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publicado en la G</w:t>
      </w:r>
      <w:r w:rsidR="007E7421">
        <w:rPr>
          <w:rFonts w:ascii="Arial" w:hAnsi="Arial" w:cs="Arial"/>
          <w:b/>
          <w:bCs/>
          <w:sz w:val="16"/>
          <w:szCs w:val="16"/>
        </w:rPr>
        <w:t xml:space="preserve">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r w:rsidR="00B162C8">
        <w:rPr>
          <w:rFonts w:ascii="Arial" w:hAnsi="Arial" w:cs="Arial"/>
          <w:b/>
          <w:bCs/>
          <w:sz w:val="16"/>
          <w:szCs w:val="16"/>
        </w:rPr>
        <w:t>.</w:t>
      </w:r>
    </w:p>
    <w:p w14:paraId="073158C8" w14:textId="77777777" w:rsidR="00B90ED2"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Actividad que pretende desarrollar, así como el lugar en el que requiere realizarla;</w:t>
      </w:r>
    </w:p>
    <w:p w14:paraId="0B27A1E3" w14:textId="77777777" w:rsidR="00D84271" w:rsidRPr="00D84271" w:rsidRDefault="00D84271" w:rsidP="00D84271">
      <w:pPr>
        <w:spacing w:after="0" w:line="240" w:lineRule="auto"/>
        <w:jc w:val="both"/>
        <w:rPr>
          <w:rFonts w:ascii="Arial" w:hAnsi="Arial" w:cs="Arial"/>
          <w:sz w:val="20"/>
          <w:szCs w:val="20"/>
        </w:rPr>
      </w:pPr>
    </w:p>
    <w:p w14:paraId="0A7A41E8" w14:textId="77777777" w:rsidR="00B90ED2" w:rsidRPr="00D84271"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Datos contenidos en la escritura constitutiva y de sus modificaciones tratándose de</w:t>
      </w:r>
      <w:r w:rsidR="00971B4D" w:rsidRPr="00D84271">
        <w:rPr>
          <w:rFonts w:ascii="Arial" w:hAnsi="Arial" w:cs="Arial"/>
          <w:sz w:val="20"/>
          <w:szCs w:val="20"/>
        </w:rPr>
        <w:t xml:space="preserve"> </w:t>
      </w:r>
      <w:r w:rsidRPr="00D84271">
        <w:rPr>
          <w:rFonts w:ascii="Arial" w:hAnsi="Arial" w:cs="Arial"/>
          <w:sz w:val="20"/>
          <w:szCs w:val="20"/>
        </w:rPr>
        <w:t>personas morales.</w:t>
      </w:r>
    </w:p>
    <w:p w14:paraId="0F3F1CDA" w14:textId="77777777" w:rsidR="009B1FE8" w:rsidRPr="009B1FE8" w:rsidRDefault="009B1FE8" w:rsidP="00971B4D">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7E7421">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r w:rsidR="00B162C8">
        <w:rPr>
          <w:rFonts w:ascii="Arial" w:hAnsi="Arial" w:cs="Arial"/>
          <w:b/>
          <w:bCs/>
          <w:sz w:val="16"/>
          <w:szCs w:val="16"/>
        </w:rPr>
        <w:t>.</w:t>
      </w:r>
    </w:p>
    <w:p w14:paraId="03429A2F" w14:textId="10B15A3B" w:rsidR="00B90ED2" w:rsidRPr="00D84271"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Se deroga</w:t>
      </w:r>
      <w:r w:rsidR="008704AA">
        <w:rPr>
          <w:rFonts w:ascii="Arial" w:hAnsi="Arial" w:cs="Arial"/>
          <w:sz w:val="20"/>
          <w:szCs w:val="20"/>
        </w:rPr>
        <w:t>.</w:t>
      </w:r>
    </w:p>
    <w:p w14:paraId="2D21BF63" w14:textId="77777777" w:rsidR="0062050A" w:rsidRPr="0062050A" w:rsidRDefault="0062050A" w:rsidP="0062050A">
      <w:pPr>
        <w:spacing w:line="240" w:lineRule="auto"/>
        <w:ind w:left="708"/>
        <w:jc w:val="both"/>
        <w:rPr>
          <w:rFonts w:ascii="Arial" w:hAnsi="Arial" w:cs="Arial"/>
          <w:b/>
          <w:bCs/>
          <w:sz w:val="16"/>
          <w:szCs w:val="16"/>
        </w:rPr>
      </w:pPr>
      <w:r w:rsidRPr="0062050A">
        <w:rPr>
          <w:rFonts w:ascii="Arial" w:hAnsi="Arial" w:cs="Arial"/>
          <w:b/>
          <w:bCs/>
          <w:sz w:val="16"/>
          <w:szCs w:val="16"/>
        </w:rPr>
        <w:t xml:space="preserve">(Fracción derogada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w:t>
      </w:r>
      <w:r w:rsidR="007E7421">
        <w:rPr>
          <w:rFonts w:ascii="Arial" w:hAnsi="Arial" w:cs="Arial"/>
          <w:b/>
          <w:bCs/>
          <w:sz w:val="16"/>
          <w:szCs w:val="16"/>
        </w:rPr>
        <w:t xml:space="preserve">licado en la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r>
        <w:rPr>
          <w:rFonts w:ascii="Arial" w:hAnsi="Arial" w:cs="Arial"/>
          <w:b/>
          <w:bCs/>
          <w:sz w:val="16"/>
          <w:szCs w:val="16"/>
        </w:rPr>
        <w:t>.</w:t>
      </w:r>
    </w:p>
    <w:p w14:paraId="02B8094B"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Además de los anteriores requisitos, se deberán presentar los documentos que establezcan</w:t>
      </w:r>
      <w:r w:rsidR="008151AA">
        <w:rPr>
          <w:rFonts w:ascii="Arial" w:hAnsi="Arial" w:cs="Arial"/>
          <w:sz w:val="20"/>
          <w:szCs w:val="20"/>
        </w:rPr>
        <w:t xml:space="preserve"> </w:t>
      </w:r>
      <w:r w:rsidRPr="00B90ED2">
        <w:rPr>
          <w:rFonts w:ascii="Arial" w:hAnsi="Arial" w:cs="Arial"/>
          <w:sz w:val="20"/>
          <w:szCs w:val="20"/>
        </w:rPr>
        <w:t>el presente Reglamento, los demás ordenamientos y leyes aplicables en la materia y los</w:t>
      </w:r>
      <w:r w:rsidR="008151AA">
        <w:rPr>
          <w:rFonts w:ascii="Arial" w:hAnsi="Arial" w:cs="Arial"/>
          <w:sz w:val="20"/>
          <w:szCs w:val="20"/>
        </w:rPr>
        <w:t xml:space="preserve"> </w:t>
      </w:r>
      <w:r w:rsidRPr="00B90ED2">
        <w:rPr>
          <w:rFonts w:ascii="Arial" w:hAnsi="Arial" w:cs="Arial"/>
          <w:sz w:val="20"/>
          <w:szCs w:val="20"/>
        </w:rPr>
        <w:t>que señalen, en su caso, disposiciones especiales.</w:t>
      </w:r>
    </w:p>
    <w:p w14:paraId="694941EF" w14:textId="77777777" w:rsidR="00C56DBE" w:rsidRDefault="00B90ED2" w:rsidP="008151AA">
      <w:pPr>
        <w:spacing w:line="240" w:lineRule="auto"/>
        <w:jc w:val="both"/>
        <w:rPr>
          <w:rFonts w:ascii="Arial" w:hAnsi="Arial" w:cs="Arial"/>
          <w:sz w:val="20"/>
          <w:szCs w:val="20"/>
        </w:rPr>
      </w:pPr>
      <w:r w:rsidRPr="00B90ED2">
        <w:rPr>
          <w:rFonts w:ascii="Arial" w:hAnsi="Arial" w:cs="Arial"/>
          <w:sz w:val="20"/>
          <w:szCs w:val="20"/>
        </w:rPr>
        <w:t>Los permisos para eventos y espectáculos tendrán como vigencia, la duración de los</w:t>
      </w:r>
      <w:r w:rsidR="008151AA">
        <w:rPr>
          <w:rFonts w:ascii="Arial" w:hAnsi="Arial" w:cs="Arial"/>
          <w:sz w:val="20"/>
          <w:szCs w:val="20"/>
        </w:rPr>
        <w:t xml:space="preserve"> </w:t>
      </w:r>
      <w:r w:rsidRPr="00B90ED2">
        <w:rPr>
          <w:rFonts w:ascii="Arial" w:hAnsi="Arial" w:cs="Arial"/>
          <w:sz w:val="20"/>
          <w:szCs w:val="20"/>
        </w:rPr>
        <w:t>mismos. Los permisos de venta en la vía púbica tendrán como vigencia la duración del año</w:t>
      </w:r>
      <w:r w:rsidR="008151AA">
        <w:rPr>
          <w:rFonts w:ascii="Arial" w:hAnsi="Arial" w:cs="Arial"/>
          <w:sz w:val="20"/>
          <w:szCs w:val="20"/>
        </w:rPr>
        <w:t xml:space="preserve"> </w:t>
      </w:r>
      <w:r w:rsidRPr="00B90ED2">
        <w:rPr>
          <w:rFonts w:ascii="Arial" w:hAnsi="Arial" w:cs="Arial"/>
          <w:sz w:val="20"/>
          <w:szCs w:val="20"/>
        </w:rPr>
        <w:t>fiscal en que tramiten.</w:t>
      </w:r>
      <w:r w:rsidR="008151AA">
        <w:rPr>
          <w:rFonts w:ascii="Arial" w:hAnsi="Arial" w:cs="Arial"/>
          <w:sz w:val="20"/>
          <w:szCs w:val="20"/>
        </w:rPr>
        <w:t xml:space="preserve"> </w:t>
      </w:r>
    </w:p>
    <w:p w14:paraId="23CC95FA" w14:textId="0615179B" w:rsidR="00A53D4D" w:rsidRPr="000B429F" w:rsidRDefault="00B90ED2" w:rsidP="00A53D4D">
      <w:pPr>
        <w:spacing w:line="240" w:lineRule="auto"/>
        <w:jc w:val="both"/>
        <w:rPr>
          <w:rFonts w:ascii="Arial" w:hAnsi="Arial" w:cs="Arial"/>
          <w:b/>
          <w:sz w:val="16"/>
          <w:szCs w:val="16"/>
        </w:rPr>
      </w:pPr>
      <w:r w:rsidRPr="00B90ED2">
        <w:rPr>
          <w:rFonts w:ascii="Arial" w:hAnsi="Arial" w:cs="Arial"/>
          <w:sz w:val="20"/>
          <w:szCs w:val="20"/>
        </w:rPr>
        <w:t xml:space="preserve">La licencia de funcionamiento, tendrá una vigencia de </w:t>
      </w:r>
      <w:r w:rsidR="00A53D4D">
        <w:rPr>
          <w:rFonts w:ascii="Arial" w:hAnsi="Arial" w:cs="Arial"/>
          <w:sz w:val="20"/>
          <w:szCs w:val="20"/>
        </w:rPr>
        <w:t>5</w:t>
      </w:r>
      <w:r w:rsidRPr="00B90ED2">
        <w:rPr>
          <w:rFonts w:ascii="Arial" w:hAnsi="Arial" w:cs="Arial"/>
          <w:sz w:val="20"/>
          <w:szCs w:val="20"/>
        </w:rPr>
        <w:t xml:space="preserve"> años, concluidos se podrá renovar</w:t>
      </w:r>
      <w:r w:rsidR="008151AA">
        <w:rPr>
          <w:rFonts w:ascii="Arial" w:hAnsi="Arial" w:cs="Arial"/>
          <w:sz w:val="20"/>
          <w:szCs w:val="20"/>
        </w:rPr>
        <w:t xml:space="preserve"> </w:t>
      </w:r>
      <w:r w:rsidRPr="00B90ED2">
        <w:rPr>
          <w:rFonts w:ascii="Arial" w:hAnsi="Arial" w:cs="Arial"/>
          <w:sz w:val="20"/>
          <w:szCs w:val="20"/>
        </w:rPr>
        <w:t>haciendo el pago correspondiente.</w:t>
      </w:r>
      <w:r w:rsidR="00A53D4D">
        <w:rPr>
          <w:rFonts w:ascii="Arial" w:hAnsi="Arial" w:cs="Arial"/>
          <w:sz w:val="20"/>
          <w:szCs w:val="20"/>
        </w:rPr>
        <w:t xml:space="preserve"> </w:t>
      </w:r>
      <w:bookmarkStart w:id="0" w:name="_Hlk186097581"/>
      <w:r w:rsidR="00A53D4D" w:rsidRPr="007277DE">
        <w:rPr>
          <w:rFonts w:ascii="Arial" w:hAnsi="Arial" w:cs="Arial"/>
          <w:b/>
          <w:sz w:val="16"/>
          <w:szCs w:val="16"/>
        </w:rPr>
        <w:t xml:space="preserve">(Párrafo </w:t>
      </w:r>
      <w:r w:rsidR="00A53D4D">
        <w:rPr>
          <w:rFonts w:ascii="Arial" w:hAnsi="Arial" w:cs="Arial"/>
          <w:b/>
          <w:sz w:val="16"/>
          <w:szCs w:val="16"/>
        </w:rPr>
        <w:t>reform</w:t>
      </w:r>
      <w:r w:rsidR="00A53D4D" w:rsidRPr="007277DE">
        <w:rPr>
          <w:rFonts w:ascii="Arial" w:hAnsi="Arial" w:cs="Arial"/>
          <w:b/>
          <w:sz w:val="16"/>
          <w:szCs w:val="16"/>
        </w:rPr>
        <w:t>ado por acuerdo publicado en la Gaceta Municipal de Chihuahua No.</w:t>
      </w:r>
      <w:r w:rsidR="00A53D4D">
        <w:rPr>
          <w:rFonts w:ascii="Arial" w:hAnsi="Arial" w:cs="Arial"/>
          <w:b/>
          <w:sz w:val="16"/>
          <w:szCs w:val="16"/>
        </w:rPr>
        <w:t xml:space="preserve"> 418</w:t>
      </w:r>
      <w:r w:rsidR="00A53D4D" w:rsidRPr="007277DE">
        <w:rPr>
          <w:rFonts w:ascii="Arial" w:hAnsi="Arial" w:cs="Arial"/>
          <w:b/>
          <w:sz w:val="16"/>
          <w:szCs w:val="16"/>
        </w:rPr>
        <w:t xml:space="preserve"> de fecha</w:t>
      </w:r>
      <w:r w:rsidR="00A53D4D">
        <w:rPr>
          <w:rFonts w:ascii="Arial" w:hAnsi="Arial" w:cs="Arial"/>
          <w:b/>
          <w:sz w:val="16"/>
          <w:szCs w:val="16"/>
        </w:rPr>
        <w:t xml:space="preserve"> 23 de diciembre de 2024</w:t>
      </w:r>
      <w:r w:rsidR="00A53D4D" w:rsidRPr="007277DE">
        <w:rPr>
          <w:rFonts w:ascii="Arial" w:hAnsi="Arial" w:cs="Arial"/>
          <w:b/>
          <w:sz w:val="16"/>
          <w:szCs w:val="16"/>
        </w:rPr>
        <w:t>).</w:t>
      </w:r>
      <w:r w:rsidR="00A53D4D" w:rsidRPr="000B429F">
        <w:rPr>
          <w:rFonts w:ascii="Arial" w:hAnsi="Arial" w:cs="Arial"/>
          <w:b/>
          <w:sz w:val="16"/>
          <w:szCs w:val="16"/>
        </w:rPr>
        <w:t xml:space="preserve"> </w:t>
      </w:r>
      <w:bookmarkEnd w:id="0"/>
    </w:p>
    <w:p w14:paraId="3A7356CD" w14:textId="7AA26AD6" w:rsidR="00B162C8" w:rsidRDefault="00B162C8" w:rsidP="008151AA">
      <w:pPr>
        <w:spacing w:line="240" w:lineRule="auto"/>
        <w:jc w:val="both"/>
        <w:rPr>
          <w:rFonts w:ascii="Arial" w:hAnsi="Arial" w:cs="Arial"/>
          <w:sz w:val="20"/>
          <w:szCs w:val="20"/>
        </w:rPr>
      </w:pPr>
    </w:p>
    <w:p w14:paraId="75D5D34E" w14:textId="77777777" w:rsidR="00B90ED2" w:rsidRPr="000B429F" w:rsidRDefault="00681536" w:rsidP="008151AA">
      <w:pPr>
        <w:spacing w:line="240" w:lineRule="auto"/>
        <w:jc w:val="both"/>
        <w:rPr>
          <w:rFonts w:ascii="Arial" w:hAnsi="Arial" w:cs="Arial"/>
          <w:b/>
          <w:sz w:val="16"/>
          <w:szCs w:val="16"/>
        </w:rPr>
      </w:pPr>
      <w:r w:rsidRPr="007277DE">
        <w:rPr>
          <w:rFonts w:ascii="Arial" w:hAnsi="Arial" w:cs="Arial"/>
          <w:b/>
          <w:sz w:val="16"/>
          <w:szCs w:val="16"/>
        </w:rPr>
        <w:t>(Párrafo derogado por acuerdo publicado en la Gaceta Municipal de Chihuahua No.</w:t>
      </w:r>
      <w:r w:rsidR="007277DE">
        <w:rPr>
          <w:rFonts w:ascii="Arial" w:hAnsi="Arial" w:cs="Arial"/>
          <w:b/>
          <w:sz w:val="16"/>
          <w:szCs w:val="16"/>
        </w:rPr>
        <w:t xml:space="preserve"> 265-I</w:t>
      </w:r>
      <w:r w:rsidRPr="007277DE">
        <w:rPr>
          <w:rFonts w:ascii="Arial" w:hAnsi="Arial" w:cs="Arial"/>
          <w:b/>
          <w:sz w:val="16"/>
          <w:szCs w:val="16"/>
        </w:rPr>
        <w:t xml:space="preserve"> de fecha</w:t>
      </w:r>
      <w:r w:rsidR="007277DE">
        <w:rPr>
          <w:rFonts w:ascii="Arial" w:hAnsi="Arial" w:cs="Arial"/>
          <w:b/>
          <w:sz w:val="16"/>
          <w:szCs w:val="16"/>
        </w:rPr>
        <w:t xml:space="preserve"> 05 de diciembre de 2022</w:t>
      </w:r>
      <w:r w:rsidRPr="007277DE">
        <w:rPr>
          <w:rFonts w:ascii="Arial" w:hAnsi="Arial" w:cs="Arial"/>
          <w:b/>
          <w:sz w:val="16"/>
          <w:szCs w:val="16"/>
        </w:rPr>
        <w:t>).</w:t>
      </w:r>
      <w:r w:rsidRPr="000B429F">
        <w:rPr>
          <w:rFonts w:ascii="Arial" w:hAnsi="Arial" w:cs="Arial"/>
          <w:b/>
          <w:sz w:val="16"/>
          <w:szCs w:val="16"/>
        </w:rPr>
        <w:t xml:space="preserve"> </w:t>
      </w:r>
    </w:p>
    <w:p w14:paraId="6C30B776" w14:textId="18F5156B" w:rsidR="000B429F" w:rsidRDefault="00B162C8" w:rsidP="008151AA">
      <w:pPr>
        <w:spacing w:line="240" w:lineRule="auto"/>
        <w:jc w:val="both"/>
        <w:rPr>
          <w:rFonts w:ascii="Arial" w:hAnsi="Arial" w:cs="Arial"/>
          <w:b/>
          <w:bCs/>
          <w:sz w:val="16"/>
          <w:szCs w:val="16"/>
        </w:rPr>
      </w:pPr>
      <w:r>
        <w:rPr>
          <w:rFonts w:ascii="Arial" w:hAnsi="Arial" w:cs="Arial"/>
          <w:b/>
          <w:bCs/>
          <w:sz w:val="16"/>
          <w:szCs w:val="16"/>
        </w:rPr>
        <w:lastRenderedPageBreak/>
        <w:t xml:space="preserve">(Párrafos adicionados </w:t>
      </w:r>
      <w:r w:rsidR="00C56DBE" w:rsidRPr="00C56DBE">
        <w:rPr>
          <w:rFonts w:ascii="Arial" w:hAnsi="Arial" w:cs="Arial"/>
          <w:b/>
          <w:bCs/>
          <w:sz w:val="16"/>
          <w:szCs w:val="16"/>
        </w:rPr>
        <w:t xml:space="preserve">por acuerdo aprobado en S.O. 22/19 de fecha 27 de </w:t>
      </w:r>
      <w:r w:rsidR="00AC77CD" w:rsidRPr="00C56DBE">
        <w:rPr>
          <w:rFonts w:ascii="Arial" w:hAnsi="Arial" w:cs="Arial"/>
          <w:b/>
          <w:bCs/>
          <w:sz w:val="16"/>
          <w:szCs w:val="16"/>
        </w:rPr>
        <w:t>noviembre</w:t>
      </w:r>
      <w:r w:rsidR="00C56DBE" w:rsidRPr="00C56DBE">
        <w:rPr>
          <w:rFonts w:ascii="Arial" w:hAnsi="Arial" w:cs="Arial"/>
          <w:b/>
          <w:bCs/>
          <w:sz w:val="16"/>
          <w:szCs w:val="16"/>
        </w:rPr>
        <w:t xml:space="preserve"> del 2019, publicado en la Gaceta Mu</w:t>
      </w:r>
      <w:r w:rsidR="007E7421">
        <w:rPr>
          <w:rFonts w:ascii="Arial" w:hAnsi="Arial" w:cs="Arial"/>
          <w:b/>
          <w:bCs/>
          <w:sz w:val="16"/>
          <w:szCs w:val="16"/>
        </w:rPr>
        <w:t xml:space="preserve">nicipal </w:t>
      </w:r>
      <w:r w:rsidR="00C56DBE" w:rsidRPr="00C56DBE">
        <w:rPr>
          <w:rFonts w:ascii="Arial" w:hAnsi="Arial" w:cs="Arial"/>
          <w:b/>
          <w:bCs/>
          <w:sz w:val="16"/>
          <w:szCs w:val="16"/>
        </w:rPr>
        <w:t xml:space="preserve">de Chihuahua No. 95-I, de fecha 16 de </w:t>
      </w:r>
      <w:r w:rsidR="00AC77CD" w:rsidRPr="00C56DBE">
        <w:rPr>
          <w:rFonts w:ascii="Arial" w:hAnsi="Arial" w:cs="Arial"/>
          <w:b/>
          <w:bCs/>
          <w:sz w:val="16"/>
          <w:szCs w:val="16"/>
        </w:rPr>
        <w:t>diciembre</w:t>
      </w:r>
      <w:r w:rsidR="00C56DBE" w:rsidRPr="00C56DBE">
        <w:rPr>
          <w:rFonts w:ascii="Arial" w:hAnsi="Arial" w:cs="Arial"/>
          <w:b/>
          <w:bCs/>
          <w:sz w:val="16"/>
          <w:szCs w:val="16"/>
        </w:rPr>
        <w:t xml:space="preserve"> de 2019)</w:t>
      </w:r>
      <w:r>
        <w:rPr>
          <w:rFonts w:ascii="Arial" w:hAnsi="Arial" w:cs="Arial"/>
          <w:b/>
          <w:bCs/>
          <w:sz w:val="16"/>
          <w:szCs w:val="16"/>
        </w:rPr>
        <w:t>.</w:t>
      </w:r>
    </w:p>
    <w:p w14:paraId="79969228" w14:textId="4E72BE4A" w:rsidR="00BF67A1" w:rsidRDefault="00BF67A1" w:rsidP="008151AA">
      <w:pPr>
        <w:spacing w:line="240" w:lineRule="auto"/>
        <w:jc w:val="both"/>
        <w:rPr>
          <w:rFonts w:ascii="Arial" w:hAnsi="Arial" w:cs="Arial"/>
          <w:bCs/>
          <w:sz w:val="20"/>
          <w:szCs w:val="20"/>
        </w:rPr>
      </w:pPr>
      <w:r>
        <w:rPr>
          <w:rFonts w:ascii="Arial" w:hAnsi="Arial" w:cs="Arial"/>
          <w:bCs/>
          <w:sz w:val="20"/>
          <w:szCs w:val="20"/>
        </w:rPr>
        <w:t>La autoridad municipal a cargo del trámite iniciado tiene la facultad de proceder al cierre de la solicitud si se genera un periodo de inactividad por un término de 60 días naturales por parte de la persona solicitante, en el</w:t>
      </w:r>
      <w:r w:rsidR="00DF10A2">
        <w:rPr>
          <w:rFonts w:ascii="Arial" w:hAnsi="Arial" w:cs="Arial"/>
          <w:bCs/>
          <w:sz w:val="20"/>
          <w:szCs w:val="20"/>
        </w:rPr>
        <w:t xml:space="preserve"> seguimiento del respectivo trámite. En el supuesto de existir irregularidades o documentos entregados de manera incorrecta al momento de iniciar el trámite, que presente los documentos de forma, y de 90 días hábiles en documentación de fondo, atendiendo a la complejidad del trámite iniciado, por lo que, de no ser corregido en los términos previstos, se procederá al cierre de la solicitud.</w:t>
      </w:r>
    </w:p>
    <w:p w14:paraId="11B25F0E" w14:textId="5F1574A1" w:rsidR="00DF10A2" w:rsidRPr="00DF10A2" w:rsidRDefault="00DF10A2" w:rsidP="008151AA">
      <w:pPr>
        <w:spacing w:line="240" w:lineRule="auto"/>
        <w:jc w:val="both"/>
        <w:rPr>
          <w:rFonts w:ascii="Arial" w:hAnsi="Arial" w:cs="Arial"/>
          <w:b/>
          <w:sz w:val="16"/>
          <w:szCs w:val="16"/>
        </w:rPr>
      </w:pPr>
      <w:r w:rsidRPr="007277DE">
        <w:rPr>
          <w:rFonts w:ascii="Arial" w:hAnsi="Arial" w:cs="Arial"/>
          <w:b/>
          <w:sz w:val="16"/>
          <w:szCs w:val="16"/>
        </w:rPr>
        <w:t xml:space="preserve">(Párrafo </w:t>
      </w:r>
      <w:r>
        <w:rPr>
          <w:rFonts w:ascii="Arial" w:hAnsi="Arial" w:cs="Arial"/>
          <w:b/>
          <w:sz w:val="16"/>
          <w:szCs w:val="16"/>
        </w:rPr>
        <w:t>adicionado</w:t>
      </w:r>
      <w:r w:rsidRPr="007277DE">
        <w:rPr>
          <w:rFonts w:ascii="Arial" w:hAnsi="Arial" w:cs="Arial"/>
          <w:b/>
          <w:sz w:val="16"/>
          <w:szCs w:val="16"/>
        </w:rPr>
        <w:t xml:space="preserve"> por acuerdo publicado en la Gaceta Municipal de Chihuahua No.</w:t>
      </w:r>
      <w:r>
        <w:rPr>
          <w:rFonts w:ascii="Arial" w:hAnsi="Arial" w:cs="Arial"/>
          <w:b/>
          <w:sz w:val="16"/>
          <w:szCs w:val="16"/>
        </w:rPr>
        <w:t xml:space="preserve"> </w:t>
      </w:r>
      <w:r w:rsidR="00947BD5">
        <w:rPr>
          <w:rFonts w:ascii="Arial" w:hAnsi="Arial" w:cs="Arial"/>
          <w:b/>
          <w:sz w:val="16"/>
          <w:szCs w:val="16"/>
        </w:rPr>
        <w:t>497</w:t>
      </w:r>
      <w:r w:rsidRPr="007277DE">
        <w:rPr>
          <w:rFonts w:ascii="Arial" w:hAnsi="Arial" w:cs="Arial"/>
          <w:b/>
          <w:sz w:val="16"/>
          <w:szCs w:val="16"/>
        </w:rPr>
        <w:t xml:space="preserve"> de fecha</w:t>
      </w:r>
      <w:r>
        <w:rPr>
          <w:rFonts w:ascii="Arial" w:hAnsi="Arial" w:cs="Arial"/>
          <w:b/>
          <w:sz w:val="16"/>
          <w:szCs w:val="16"/>
        </w:rPr>
        <w:t xml:space="preserve"> 0</w:t>
      </w:r>
      <w:r w:rsidR="00947BD5">
        <w:rPr>
          <w:rFonts w:ascii="Arial" w:hAnsi="Arial" w:cs="Arial"/>
          <w:b/>
          <w:sz w:val="16"/>
          <w:szCs w:val="16"/>
        </w:rPr>
        <w:t>9</w:t>
      </w:r>
      <w:r>
        <w:rPr>
          <w:rFonts w:ascii="Arial" w:hAnsi="Arial" w:cs="Arial"/>
          <w:b/>
          <w:sz w:val="16"/>
          <w:szCs w:val="16"/>
        </w:rPr>
        <w:t xml:space="preserve"> de</w:t>
      </w:r>
      <w:r w:rsidR="00947BD5">
        <w:rPr>
          <w:rFonts w:ascii="Arial" w:hAnsi="Arial" w:cs="Arial"/>
          <w:b/>
          <w:sz w:val="16"/>
          <w:szCs w:val="16"/>
        </w:rPr>
        <w:t xml:space="preserve"> febrer</w:t>
      </w:r>
      <w:r>
        <w:rPr>
          <w:rFonts w:ascii="Arial" w:hAnsi="Arial" w:cs="Arial"/>
          <w:b/>
          <w:sz w:val="16"/>
          <w:szCs w:val="16"/>
        </w:rPr>
        <w:t>o de 2026</w:t>
      </w:r>
      <w:r w:rsidRPr="007277DE">
        <w:rPr>
          <w:rFonts w:ascii="Arial" w:hAnsi="Arial" w:cs="Arial"/>
          <w:b/>
          <w:sz w:val="16"/>
          <w:szCs w:val="16"/>
        </w:rPr>
        <w:t>).</w:t>
      </w:r>
      <w:r w:rsidRPr="000B429F">
        <w:rPr>
          <w:rFonts w:ascii="Arial" w:hAnsi="Arial" w:cs="Arial"/>
          <w:b/>
          <w:sz w:val="16"/>
          <w:szCs w:val="16"/>
        </w:rPr>
        <w:t xml:space="preserve"> </w:t>
      </w:r>
    </w:p>
    <w:p w14:paraId="23FB1504" w14:textId="77777777" w:rsidR="000B429F" w:rsidRPr="007277DE" w:rsidRDefault="000B429F" w:rsidP="008151AA">
      <w:pPr>
        <w:spacing w:line="240" w:lineRule="auto"/>
        <w:jc w:val="both"/>
        <w:rPr>
          <w:rFonts w:ascii="Arial" w:hAnsi="Arial" w:cs="Arial"/>
          <w:b/>
          <w:bCs/>
          <w:sz w:val="16"/>
          <w:szCs w:val="16"/>
        </w:rPr>
      </w:pPr>
      <w:r w:rsidRPr="007277DE">
        <w:rPr>
          <w:rFonts w:ascii="Arial" w:hAnsi="Arial" w:cs="Arial"/>
          <w:b/>
          <w:bCs/>
          <w:sz w:val="20"/>
          <w:szCs w:val="20"/>
        </w:rPr>
        <w:t xml:space="preserve">Artículo 12 BIS. </w:t>
      </w:r>
      <w:r w:rsidRPr="007277DE">
        <w:rPr>
          <w:rFonts w:ascii="Arial" w:hAnsi="Arial" w:cs="Arial"/>
          <w:bCs/>
          <w:sz w:val="20"/>
          <w:szCs w:val="20"/>
        </w:rPr>
        <w:t>En el caso de actividades contenidas en el Catálogo SARE, deberá solicitarla directamente ante el Módulo SARE según los requisitos y formatos que establece el presente Reglamento y/o el Manual del SARE y/o el catálogo SARE, con dependencia del cumplimiento a las demás disposiciones legales aplicables en su caso. Por lo que cualquier solicitud realizada ante la Subdirección de Gobernación será dirigida ante el módulo citado.</w:t>
      </w:r>
      <w:r w:rsidR="007277DE">
        <w:rPr>
          <w:rFonts w:ascii="Arial" w:hAnsi="Arial" w:cs="Arial"/>
          <w:bCs/>
          <w:sz w:val="20"/>
          <w:szCs w:val="20"/>
        </w:rPr>
        <w:t xml:space="preserve"> </w:t>
      </w:r>
      <w:r w:rsidR="007277DE" w:rsidRPr="007277DE">
        <w:rPr>
          <w:rFonts w:ascii="Arial" w:hAnsi="Arial" w:cs="Arial"/>
          <w:b/>
          <w:bCs/>
          <w:sz w:val="16"/>
          <w:szCs w:val="16"/>
        </w:rPr>
        <w:t>(Artículo adicionado por acuerdo publicado en la Gaceta Municipal del H. Ayuntamiento de Chihuahua No. 265-I, de fecha 05 de diciembre de 2022).</w:t>
      </w:r>
    </w:p>
    <w:p w14:paraId="72620AB3" w14:textId="27612133"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13.</w:t>
      </w:r>
      <w:r w:rsidRPr="00B90ED2">
        <w:rPr>
          <w:rFonts w:ascii="Arial" w:hAnsi="Arial" w:cs="Arial"/>
          <w:sz w:val="20"/>
          <w:szCs w:val="20"/>
        </w:rPr>
        <w:t xml:space="preserve"> A la solicitud indicada en el artículo</w:t>
      </w:r>
      <w:r w:rsidR="009E0F68">
        <w:rPr>
          <w:rFonts w:ascii="Arial" w:hAnsi="Arial" w:cs="Arial"/>
          <w:sz w:val="20"/>
          <w:szCs w:val="20"/>
        </w:rPr>
        <w:t xml:space="preserve"> 12,</w:t>
      </w:r>
      <w:r w:rsidRPr="00B90ED2">
        <w:rPr>
          <w:rFonts w:ascii="Arial" w:hAnsi="Arial" w:cs="Arial"/>
          <w:sz w:val="20"/>
          <w:szCs w:val="20"/>
        </w:rPr>
        <w:t xml:space="preserve"> se acompañará por el</w:t>
      </w:r>
      <w:r w:rsidR="008151AA">
        <w:rPr>
          <w:rFonts w:ascii="Arial" w:hAnsi="Arial" w:cs="Arial"/>
          <w:sz w:val="20"/>
          <w:szCs w:val="20"/>
        </w:rPr>
        <w:t xml:space="preserve"> </w:t>
      </w:r>
      <w:r w:rsidRPr="00B90ED2">
        <w:rPr>
          <w:rFonts w:ascii="Arial" w:hAnsi="Arial" w:cs="Arial"/>
          <w:sz w:val="20"/>
          <w:szCs w:val="20"/>
        </w:rPr>
        <w:t>interesado, en su caso, la siguiente documentación comprobatoria:</w:t>
      </w:r>
    </w:p>
    <w:p w14:paraId="36416379"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Dictamen favorable de uso de suelo para desarrollar la actividad solicitada en el</w:t>
      </w:r>
      <w:r w:rsidR="008151AA" w:rsidRPr="00A03E5E">
        <w:rPr>
          <w:rFonts w:ascii="Arial" w:hAnsi="Arial" w:cs="Arial"/>
          <w:sz w:val="20"/>
          <w:szCs w:val="20"/>
        </w:rPr>
        <w:t xml:space="preserve"> </w:t>
      </w:r>
      <w:r w:rsidRPr="00A03E5E">
        <w:rPr>
          <w:rFonts w:ascii="Arial" w:hAnsi="Arial" w:cs="Arial"/>
          <w:sz w:val="20"/>
          <w:szCs w:val="20"/>
        </w:rPr>
        <w:t>predio propuesto, dictaminada por la Dirección de Desarrollo Urbano y Ecología del</w:t>
      </w:r>
      <w:r w:rsidR="008151AA" w:rsidRPr="00A03E5E">
        <w:rPr>
          <w:rFonts w:ascii="Arial" w:hAnsi="Arial" w:cs="Arial"/>
          <w:sz w:val="20"/>
          <w:szCs w:val="20"/>
        </w:rPr>
        <w:t xml:space="preserve"> </w:t>
      </w:r>
      <w:r w:rsidRPr="00A03E5E">
        <w:rPr>
          <w:rFonts w:ascii="Arial" w:hAnsi="Arial" w:cs="Arial"/>
          <w:sz w:val="20"/>
          <w:szCs w:val="20"/>
        </w:rPr>
        <w:t>Municipio;</w:t>
      </w:r>
    </w:p>
    <w:p w14:paraId="0591E8E9" w14:textId="77777777" w:rsidR="00A03E5E" w:rsidRPr="00A03E5E" w:rsidRDefault="00A03E5E" w:rsidP="00A03E5E">
      <w:pPr>
        <w:spacing w:after="0" w:line="240" w:lineRule="auto"/>
        <w:jc w:val="both"/>
        <w:rPr>
          <w:rFonts w:ascii="Arial" w:hAnsi="Arial" w:cs="Arial"/>
          <w:sz w:val="20"/>
          <w:szCs w:val="20"/>
        </w:rPr>
      </w:pPr>
    </w:p>
    <w:p w14:paraId="49A0DEDA" w14:textId="77777777" w:rsidR="006016CE" w:rsidRPr="00FD48C0" w:rsidRDefault="00B90ED2" w:rsidP="001A72D9">
      <w:pPr>
        <w:pStyle w:val="Prrafodelista"/>
        <w:numPr>
          <w:ilvl w:val="0"/>
          <w:numId w:val="1"/>
        </w:numPr>
        <w:spacing w:after="0" w:line="240" w:lineRule="auto"/>
        <w:jc w:val="both"/>
        <w:rPr>
          <w:rFonts w:ascii="Arial" w:hAnsi="Arial" w:cs="Arial"/>
          <w:b/>
          <w:bCs/>
          <w:sz w:val="16"/>
          <w:szCs w:val="16"/>
        </w:rPr>
      </w:pPr>
      <w:r w:rsidRPr="00A03E5E">
        <w:rPr>
          <w:rFonts w:ascii="Arial" w:hAnsi="Arial" w:cs="Arial"/>
          <w:sz w:val="20"/>
          <w:szCs w:val="20"/>
        </w:rPr>
        <w:t>Copia certificada de la escritura constitutiva y de sus modificaciones, tratándose de</w:t>
      </w:r>
      <w:r w:rsidR="008151AA" w:rsidRPr="00A03E5E">
        <w:rPr>
          <w:rFonts w:ascii="Arial" w:hAnsi="Arial" w:cs="Arial"/>
          <w:sz w:val="20"/>
          <w:szCs w:val="20"/>
        </w:rPr>
        <w:t xml:space="preserve"> </w:t>
      </w:r>
      <w:r w:rsidRPr="00A03E5E">
        <w:rPr>
          <w:rFonts w:ascii="Arial" w:hAnsi="Arial" w:cs="Arial"/>
          <w:sz w:val="20"/>
          <w:szCs w:val="20"/>
        </w:rPr>
        <w:t>personas morales;</w:t>
      </w:r>
      <w:r w:rsidR="006016CE" w:rsidRPr="00A03E5E">
        <w:rPr>
          <w:rFonts w:ascii="Arial" w:hAnsi="Arial" w:cs="Arial"/>
          <w:sz w:val="20"/>
          <w:szCs w:val="20"/>
        </w:rPr>
        <w:t xml:space="preserve"> </w:t>
      </w:r>
      <w:r w:rsidR="00FD48C0" w:rsidRPr="00FD48C0">
        <w:rPr>
          <w:rFonts w:ascii="Arial" w:hAnsi="Arial" w:cs="Arial"/>
          <w:b/>
          <w:sz w:val="16"/>
          <w:szCs w:val="16"/>
        </w:rPr>
        <w:t>(</w:t>
      </w:r>
      <w:r w:rsidR="006016CE" w:rsidRPr="00FD48C0">
        <w:rPr>
          <w:rFonts w:ascii="Arial" w:hAnsi="Arial" w:cs="Arial"/>
          <w:b/>
          <w:bCs/>
          <w:sz w:val="16"/>
          <w:szCs w:val="16"/>
        </w:rPr>
        <w:t>Fracción modificada por acuerdo aprobado en S.O. 22/19 de fecha 27 de noviembre del 2019, pub</w:t>
      </w:r>
      <w:r w:rsidR="007E7421" w:rsidRPr="00FD48C0">
        <w:rPr>
          <w:rFonts w:ascii="Arial" w:hAnsi="Arial" w:cs="Arial"/>
          <w:b/>
          <w:bCs/>
          <w:sz w:val="16"/>
          <w:szCs w:val="16"/>
        </w:rPr>
        <w:t xml:space="preserve">licado en la Gaceta Municipal </w:t>
      </w:r>
      <w:r w:rsidR="006016CE" w:rsidRPr="00FD48C0">
        <w:rPr>
          <w:rFonts w:ascii="Arial" w:hAnsi="Arial" w:cs="Arial"/>
          <w:b/>
          <w:bCs/>
          <w:sz w:val="16"/>
          <w:szCs w:val="16"/>
        </w:rPr>
        <w:t>de Chihuahua No. 95-I, de fecha 16 de diciembre de 2019)</w:t>
      </w:r>
      <w:r w:rsidR="00FD48C0">
        <w:rPr>
          <w:rFonts w:ascii="Arial" w:hAnsi="Arial" w:cs="Arial"/>
          <w:b/>
          <w:bCs/>
          <w:sz w:val="16"/>
          <w:szCs w:val="16"/>
        </w:rPr>
        <w:t>.</w:t>
      </w:r>
    </w:p>
    <w:p w14:paraId="3B92317B" w14:textId="77777777" w:rsidR="008151AA" w:rsidRDefault="008151AA" w:rsidP="00A03E5E">
      <w:pPr>
        <w:spacing w:after="0" w:line="240" w:lineRule="auto"/>
        <w:jc w:val="both"/>
        <w:rPr>
          <w:rFonts w:ascii="Arial" w:hAnsi="Arial" w:cs="Arial"/>
          <w:sz w:val="20"/>
          <w:szCs w:val="20"/>
        </w:rPr>
      </w:pPr>
    </w:p>
    <w:p w14:paraId="7280FED1"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La documentación que acredite la legal disposición del inmueble y la que para el</w:t>
      </w:r>
      <w:r w:rsidR="008151AA" w:rsidRPr="00A03E5E">
        <w:rPr>
          <w:rFonts w:ascii="Arial" w:hAnsi="Arial" w:cs="Arial"/>
          <w:sz w:val="20"/>
          <w:szCs w:val="20"/>
        </w:rPr>
        <w:t xml:space="preserve"> </w:t>
      </w:r>
      <w:r w:rsidRPr="00A03E5E">
        <w:rPr>
          <w:rFonts w:ascii="Arial" w:hAnsi="Arial" w:cs="Arial"/>
          <w:sz w:val="20"/>
          <w:szCs w:val="20"/>
        </w:rPr>
        <w:t>efecto establezcan los distintos ordenamientos legales aplicables al caso;</w:t>
      </w:r>
    </w:p>
    <w:p w14:paraId="59BC8E89" w14:textId="77777777" w:rsidR="00A03E5E" w:rsidRPr="00A03E5E" w:rsidRDefault="00A03E5E" w:rsidP="00A03E5E">
      <w:pPr>
        <w:spacing w:after="0" w:line="240" w:lineRule="auto"/>
        <w:jc w:val="both"/>
        <w:rPr>
          <w:rFonts w:ascii="Arial" w:hAnsi="Arial" w:cs="Arial"/>
          <w:sz w:val="20"/>
          <w:szCs w:val="20"/>
        </w:rPr>
      </w:pPr>
    </w:p>
    <w:p w14:paraId="31B50C4A"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 xml:space="preserve">Informe fotográfico del inmueble en donde se </w:t>
      </w:r>
      <w:r w:rsidR="00AC77CD" w:rsidRPr="00A03E5E">
        <w:rPr>
          <w:rFonts w:ascii="Arial" w:hAnsi="Arial" w:cs="Arial"/>
          <w:sz w:val="20"/>
          <w:szCs w:val="20"/>
        </w:rPr>
        <w:t>desarrollará</w:t>
      </w:r>
      <w:r w:rsidRPr="00A03E5E">
        <w:rPr>
          <w:rFonts w:ascii="Arial" w:hAnsi="Arial" w:cs="Arial"/>
          <w:sz w:val="20"/>
          <w:szCs w:val="20"/>
        </w:rPr>
        <w:t xml:space="preserve"> la actividad comercial,</w:t>
      </w:r>
      <w:r w:rsidR="008151AA" w:rsidRPr="00A03E5E">
        <w:rPr>
          <w:rFonts w:ascii="Arial" w:hAnsi="Arial" w:cs="Arial"/>
          <w:sz w:val="20"/>
          <w:szCs w:val="20"/>
        </w:rPr>
        <w:t xml:space="preserve"> </w:t>
      </w:r>
      <w:r w:rsidRPr="00A03E5E">
        <w:rPr>
          <w:rFonts w:ascii="Arial" w:hAnsi="Arial" w:cs="Arial"/>
          <w:sz w:val="20"/>
          <w:szCs w:val="20"/>
        </w:rPr>
        <w:t>industrial o la prestación del servicio que se trate;</w:t>
      </w:r>
    </w:p>
    <w:p w14:paraId="09A549A7" w14:textId="77777777" w:rsidR="00A03E5E" w:rsidRPr="00A03E5E" w:rsidRDefault="00A03E5E" w:rsidP="00A03E5E">
      <w:pPr>
        <w:spacing w:after="0" w:line="240" w:lineRule="auto"/>
        <w:jc w:val="both"/>
        <w:rPr>
          <w:rFonts w:ascii="Arial" w:hAnsi="Arial" w:cs="Arial"/>
          <w:sz w:val="20"/>
          <w:szCs w:val="20"/>
        </w:rPr>
      </w:pPr>
    </w:p>
    <w:p w14:paraId="25074C2F" w14:textId="77777777" w:rsidR="006016CE" w:rsidRPr="00FD48C0" w:rsidRDefault="00B90ED2" w:rsidP="001A72D9">
      <w:pPr>
        <w:pStyle w:val="Prrafodelista"/>
        <w:numPr>
          <w:ilvl w:val="0"/>
          <w:numId w:val="1"/>
        </w:numPr>
        <w:spacing w:after="0" w:line="240" w:lineRule="auto"/>
        <w:jc w:val="both"/>
        <w:rPr>
          <w:rFonts w:ascii="Arial" w:hAnsi="Arial" w:cs="Arial"/>
          <w:b/>
          <w:bCs/>
          <w:sz w:val="16"/>
          <w:szCs w:val="16"/>
        </w:rPr>
      </w:pPr>
      <w:r w:rsidRPr="00A03E5E">
        <w:rPr>
          <w:rFonts w:ascii="Arial" w:hAnsi="Arial" w:cs="Arial"/>
          <w:sz w:val="20"/>
          <w:szCs w:val="20"/>
        </w:rPr>
        <w:t>El dictamen positivo del programa interno de Protección Civil,</w:t>
      </w:r>
      <w:r w:rsidR="006016CE" w:rsidRPr="00A03E5E">
        <w:rPr>
          <w:rFonts w:ascii="Arial" w:hAnsi="Arial" w:cs="Arial"/>
          <w:sz w:val="20"/>
          <w:szCs w:val="20"/>
        </w:rPr>
        <w:t xml:space="preserve"> </w:t>
      </w:r>
      <w:r w:rsidR="00FD48C0" w:rsidRPr="00FD48C0">
        <w:rPr>
          <w:rFonts w:ascii="Arial" w:hAnsi="Arial" w:cs="Arial"/>
          <w:b/>
          <w:sz w:val="16"/>
          <w:szCs w:val="16"/>
        </w:rPr>
        <w:t>(</w:t>
      </w:r>
      <w:r w:rsidR="006016CE" w:rsidRPr="00FD48C0">
        <w:rPr>
          <w:rFonts w:ascii="Arial" w:hAnsi="Arial" w:cs="Arial"/>
          <w:b/>
          <w:bCs/>
          <w:sz w:val="16"/>
          <w:szCs w:val="16"/>
        </w:rPr>
        <w:t>Fracción modificada por acuerdo aprobado en S.O. 22/19 de fecha 27 de noviembre del 2019, publicado en la Gaceta Municipal del H. Ayuntamiento del Municipio de Chihuahua No. 95-I, de fecha 16 de diciembre de 2019)</w:t>
      </w:r>
      <w:r w:rsidR="00FD48C0">
        <w:rPr>
          <w:rFonts w:ascii="Arial" w:hAnsi="Arial" w:cs="Arial"/>
          <w:b/>
          <w:bCs/>
          <w:sz w:val="16"/>
          <w:szCs w:val="16"/>
        </w:rPr>
        <w:t>.</w:t>
      </w:r>
    </w:p>
    <w:p w14:paraId="2402699D" w14:textId="77777777" w:rsidR="00B90ED2" w:rsidRPr="00B90ED2" w:rsidRDefault="00B90ED2" w:rsidP="00A03E5E">
      <w:pPr>
        <w:spacing w:after="0" w:line="240" w:lineRule="auto"/>
        <w:jc w:val="both"/>
        <w:rPr>
          <w:rFonts w:ascii="Arial" w:hAnsi="Arial" w:cs="Arial"/>
          <w:sz w:val="20"/>
          <w:szCs w:val="20"/>
        </w:rPr>
      </w:pPr>
    </w:p>
    <w:p w14:paraId="0B9A6AE7"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En el caso de venta de alimentos en la vía pública, la constancia del manejo de</w:t>
      </w:r>
      <w:r w:rsidR="008151AA" w:rsidRPr="00A03E5E">
        <w:rPr>
          <w:rFonts w:ascii="Arial" w:hAnsi="Arial" w:cs="Arial"/>
          <w:sz w:val="20"/>
          <w:szCs w:val="20"/>
        </w:rPr>
        <w:t xml:space="preserve"> </w:t>
      </w:r>
      <w:r w:rsidRPr="00A03E5E">
        <w:rPr>
          <w:rFonts w:ascii="Arial" w:hAnsi="Arial" w:cs="Arial"/>
          <w:sz w:val="20"/>
          <w:szCs w:val="20"/>
        </w:rPr>
        <w:t>alimentos expedida por las autoridades sanitarias;</w:t>
      </w:r>
    </w:p>
    <w:p w14:paraId="3E03E29B" w14:textId="77777777" w:rsidR="00A03E5E" w:rsidRPr="00A03E5E" w:rsidRDefault="00A03E5E" w:rsidP="00A03E5E">
      <w:pPr>
        <w:spacing w:after="0" w:line="240" w:lineRule="auto"/>
        <w:jc w:val="both"/>
        <w:rPr>
          <w:rFonts w:ascii="Arial" w:hAnsi="Arial" w:cs="Arial"/>
          <w:sz w:val="20"/>
          <w:szCs w:val="20"/>
        </w:rPr>
      </w:pPr>
    </w:p>
    <w:p w14:paraId="3619211C" w14:textId="77777777" w:rsidR="006016CE" w:rsidRPr="00FD48C0" w:rsidRDefault="00B90ED2" w:rsidP="001A72D9">
      <w:pPr>
        <w:pStyle w:val="Prrafodelista"/>
        <w:numPr>
          <w:ilvl w:val="0"/>
          <w:numId w:val="1"/>
        </w:numPr>
        <w:spacing w:after="0" w:line="240" w:lineRule="auto"/>
        <w:jc w:val="both"/>
        <w:rPr>
          <w:rFonts w:ascii="Arial" w:hAnsi="Arial" w:cs="Arial"/>
          <w:b/>
          <w:bCs/>
          <w:sz w:val="16"/>
          <w:szCs w:val="16"/>
        </w:rPr>
      </w:pPr>
      <w:r w:rsidRPr="00A03E5E">
        <w:rPr>
          <w:rFonts w:ascii="Arial" w:hAnsi="Arial" w:cs="Arial"/>
          <w:sz w:val="20"/>
          <w:szCs w:val="20"/>
        </w:rPr>
        <w:t>Autorización en materia ecológica emitida por la autoridad competente, federal,</w:t>
      </w:r>
      <w:r w:rsidR="008151AA" w:rsidRPr="00A03E5E">
        <w:rPr>
          <w:rFonts w:ascii="Arial" w:hAnsi="Arial" w:cs="Arial"/>
          <w:sz w:val="20"/>
          <w:szCs w:val="20"/>
        </w:rPr>
        <w:t xml:space="preserve"> </w:t>
      </w:r>
      <w:r w:rsidRPr="00A03E5E">
        <w:rPr>
          <w:rFonts w:ascii="Arial" w:hAnsi="Arial" w:cs="Arial"/>
          <w:sz w:val="20"/>
          <w:szCs w:val="20"/>
        </w:rPr>
        <w:t>estatal o municipal, si la actividad así lo amerita de conformidad con las leyes en la</w:t>
      </w:r>
      <w:r w:rsidR="008151AA" w:rsidRPr="00A03E5E">
        <w:rPr>
          <w:rFonts w:ascii="Arial" w:hAnsi="Arial" w:cs="Arial"/>
          <w:sz w:val="20"/>
          <w:szCs w:val="20"/>
        </w:rPr>
        <w:t xml:space="preserve"> </w:t>
      </w:r>
      <w:r w:rsidRPr="00A03E5E">
        <w:rPr>
          <w:rFonts w:ascii="Arial" w:hAnsi="Arial" w:cs="Arial"/>
          <w:sz w:val="20"/>
          <w:szCs w:val="20"/>
        </w:rPr>
        <w:t>materia. Tratándose de giros SARE, aplicará el cuestionario del Formato Único de</w:t>
      </w:r>
      <w:r w:rsidR="008151AA" w:rsidRPr="00A03E5E">
        <w:rPr>
          <w:rFonts w:ascii="Arial" w:hAnsi="Arial" w:cs="Arial"/>
          <w:sz w:val="20"/>
          <w:szCs w:val="20"/>
        </w:rPr>
        <w:t xml:space="preserve"> </w:t>
      </w:r>
      <w:r w:rsidRPr="00A03E5E">
        <w:rPr>
          <w:rFonts w:ascii="Arial" w:hAnsi="Arial" w:cs="Arial"/>
          <w:sz w:val="20"/>
          <w:szCs w:val="20"/>
        </w:rPr>
        <w:t>Apertura.</w:t>
      </w:r>
      <w:r w:rsidR="006016CE" w:rsidRPr="00A03E5E">
        <w:rPr>
          <w:rFonts w:ascii="Arial" w:hAnsi="Arial" w:cs="Arial"/>
          <w:b/>
          <w:bCs/>
          <w:sz w:val="16"/>
          <w:szCs w:val="16"/>
        </w:rPr>
        <w:t xml:space="preserve"> </w:t>
      </w:r>
      <w:r w:rsidR="00FD48C0" w:rsidRPr="00FD48C0">
        <w:rPr>
          <w:rFonts w:ascii="Arial" w:hAnsi="Arial" w:cs="Arial"/>
          <w:b/>
          <w:bCs/>
          <w:sz w:val="16"/>
          <w:szCs w:val="16"/>
        </w:rPr>
        <w:t>(</w:t>
      </w:r>
      <w:r w:rsidR="006016CE" w:rsidRPr="00FD48C0">
        <w:rPr>
          <w:rFonts w:ascii="Arial" w:hAnsi="Arial" w:cs="Arial"/>
          <w:b/>
          <w:bCs/>
          <w:sz w:val="16"/>
          <w:szCs w:val="16"/>
        </w:rPr>
        <w:t>Fracción modificada por acuerdo aprobado en S.O. 22/19 de fecha 27 de noviembre del 2019, publicado en la Gaceta Municipal del H. Ayuntamiento del Municipio de Chihuahua No. 95-I, de fecha 16 de diciembre de 2019)</w:t>
      </w:r>
      <w:r w:rsidR="00FD48C0" w:rsidRPr="00FD48C0">
        <w:rPr>
          <w:rFonts w:ascii="Arial" w:hAnsi="Arial" w:cs="Arial"/>
          <w:b/>
          <w:bCs/>
          <w:sz w:val="16"/>
          <w:szCs w:val="16"/>
        </w:rPr>
        <w:t>.</w:t>
      </w:r>
    </w:p>
    <w:p w14:paraId="7D180FFA" w14:textId="77777777" w:rsidR="00B90ED2" w:rsidRPr="00B90ED2" w:rsidRDefault="00B90ED2" w:rsidP="00A03E5E">
      <w:pPr>
        <w:spacing w:after="0" w:line="240" w:lineRule="auto"/>
        <w:jc w:val="both"/>
        <w:rPr>
          <w:rFonts w:ascii="Arial" w:hAnsi="Arial" w:cs="Arial"/>
          <w:sz w:val="20"/>
          <w:szCs w:val="20"/>
        </w:rPr>
      </w:pPr>
    </w:p>
    <w:p w14:paraId="1F29DDBD" w14:textId="77777777" w:rsidR="00EA57A3" w:rsidRPr="00FD48C0" w:rsidRDefault="00FD48C0" w:rsidP="001A72D9">
      <w:pPr>
        <w:pStyle w:val="Prrafodelista"/>
        <w:numPr>
          <w:ilvl w:val="0"/>
          <w:numId w:val="1"/>
        </w:numPr>
        <w:spacing w:after="0" w:line="240" w:lineRule="auto"/>
        <w:jc w:val="both"/>
        <w:rPr>
          <w:rFonts w:ascii="Arial" w:hAnsi="Arial" w:cs="Arial"/>
          <w:b/>
          <w:bCs/>
          <w:sz w:val="16"/>
          <w:szCs w:val="16"/>
        </w:rPr>
      </w:pPr>
      <w:r>
        <w:rPr>
          <w:rFonts w:ascii="Arial" w:hAnsi="Arial" w:cs="Arial"/>
          <w:sz w:val="20"/>
          <w:szCs w:val="20"/>
        </w:rPr>
        <w:t xml:space="preserve"> </w:t>
      </w:r>
      <w:r w:rsidR="00B90ED2" w:rsidRPr="00A03E5E">
        <w:rPr>
          <w:rFonts w:ascii="Arial" w:hAnsi="Arial" w:cs="Arial"/>
          <w:sz w:val="20"/>
          <w:szCs w:val="20"/>
        </w:rPr>
        <w:t>Copia de identificación oficial del solicitante y del Representante Legal.</w:t>
      </w:r>
      <w:r w:rsidR="006016CE" w:rsidRPr="00A03E5E">
        <w:rPr>
          <w:rFonts w:ascii="Arial" w:hAnsi="Arial" w:cs="Arial"/>
          <w:sz w:val="20"/>
          <w:szCs w:val="20"/>
        </w:rPr>
        <w:t xml:space="preserve"> </w:t>
      </w:r>
      <w:r w:rsidR="00EA57A3" w:rsidRPr="00FD48C0">
        <w:rPr>
          <w:rFonts w:ascii="Arial" w:hAnsi="Arial" w:cs="Arial"/>
          <w:b/>
          <w:sz w:val="16"/>
          <w:szCs w:val="16"/>
        </w:rPr>
        <w:t>(</w:t>
      </w:r>
      <w:r w:rsidR="00EA57A3" w:rsidRPr="00FD48C0">
        <w:rPr>
          <w:rFonts w:ascii="Arial" w:hAnsi="Arial" w:cs="Arial"/>
          <w:b/>
          <w:bCs/>
          <w:sz w:val="16"/>
          <w:szCs w:val="16"/>
        </w:rPr>
        <w:t>Fracción modificada por acuerdo aprobado en S.O. 22/19 de fecha 27 de noviembre del 2019, publicado en la Gaceta Municipal del H. Ayuntamiento del Municipio de Chihuahua No. 95-I, de fecha 16 de diciembre de 2019)</w:t>
      </w:r>
      <w:r>
        <w:rPr>
          <w:rFonts w:ascii="Arial" w:hAnsi="Arial" w:cs="Arial"/>
          <w:b/>
          <w:bCs/>
          <w:sz w:val="16"/>
          <w:szCs w:val="16"/>
        </w:rPr>
        <w:t>.</w:t>
      </w:r>
    </w:p>
    <w:p w14:paraId="242C4F23" w14:textId="77777777" w:rsidR="00B90ED2" w:rsidRPr="00B90ED2" w:rsidRDefault="00B90ED2" w:rsidP="00A03E5E">
      <w:pPr>
        <w:spacing w:after="0" w:line="240" w:lineRule="auto"/>
        <w:jc w:val="both"/>
        <w:rPr>
          <w:rFonts w:ascii="Arial" w:hAnsi="Arial" w:cs="Arial"/>
          <w:sz w:val="20"/>
          <w:szCs w:val="20"/>
        </w:rPr>
      </w:pPr>
    </w:p>
    <w:p w14:paraId="52E4C363"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Copia de la cédula profesional, en el caso de que sea necesario acreditar el ejercicio</w:t>
      </w:r>
      <w:r w:rsidR="008151AA" w:rsidRPr="00A03E5E">
        <w:rPr>
          <w:rFonts w:ascii="Arial" w:hAnsi="Arial" w:cs="Arial"/>
          <w:sz w:val="20"/>
          <w:szCs w:val="20"/>
        </w:rPr>
        <w:t xml:space="preserve"> </w:t>
      </w:r>
      <w:r w:rsidRPr="00A03E5E">
        <w:rPr>
          <w:rFonts w:ascii="Arial" w:hAnsi="Arial" w:cs="Arial"/>
          <w:sz w:val="20"/>
          <w:szCs w:val="20"/>
        </w:rPr>
        <w:t>de una profesión, y;</w:t>
      </w:r>
    </w:p>
    <w:p w14:paraId="2D28865B" w14:textId="77777777" w:rsidR="00A03E5E" w:rsidRPr="00A03E5E" w:rsidRDefault="00A03E5E" w:rsidP="00A03E5E">
      <w:pPr>
        <w:spacing w:after="0" w:line="240" w:lineRule="auto"/>
        <w:jc w:val="both"/>
        <w:rPr>
          <w:rFonts w:ascii="Arial" w:hAnsi="Arial" w:cs="Arial"/>
          <w:sz w:val="20"/>
          <w:szCs w:val="20"/>
        </w:rPr>
      </w:pPr>
    </w:p>
    <w:p w14:paraId="06B71F4A" w14:textId="77777777" w:rsidR="00B90ED2"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En el caso solicitud para la operación y funcionamiento de un giro con venta,</w:t>
      </w:r>
      <w:r w:rsidR="008151AA" w:rsidRPr="00A03E5E">
        <w:rPr>
          <w:rFonts w:ascii="Arial" w:hAnsi="Arial" w:cs="Arial"/>
          <w:sz w:val="20"/>
          <w:szCs w:val="20"/>
        </w:rPr>
        <w:t xml:space="preserve"> </w:t>
      </w:r>
      <w:r w:rsidRPr="00A03E5E">
        <w:rPr>
          <w:rFonts w:ascii="Arial" w:hAnsi="Arial" w:cs="Arial"/>
          <w:sz w:val="20"/>
          <w:szCs w:val="20"/>
        </w:rPr>
        <w:t>almacenaje o consumo de bebidas con graduación alcohólica, exhibir la autorización</w:t>
      </w:r>
      <w:r w:rsidR="008151AA" w:rsidRPr="00A03E5E">
        <w:rPr>
          <w:rFonts w:ascii="Arial" w:hAnsi="Arial" w:cs="Arial"/>
          <w:sz w:val="20"/>
          <w:szCs w:val="20"/>
        </w:rPr>
        <w:t xml:space="preserve"> </w:t>
      </w:r>
      <w:r w:rsidRPr="00A03E5E">
        <w:rPr>
          <w:rFonts w:ascii="Arial" w:hAnsi="Arial" w:cs="Arial"/>
          <w:sz w:val="20"/>
          <w:szCs w:val="20"/>
        </w:rPr>
        <w:t>correspondiente emitida por l</w:t>
      </w:r>
      <w:r w:rsidR="008151AA" w:rsidRPr="00A03E5E">
        <w:rPr>
          <w:rFonts w:ascii="Arial" w:hAnsi="Arial" w:cs="Arial"/>
          <w:sz w:val="20"/>
          <w:szCs w:val="20"/>
        </w:rPr>
        <w:t>a autoridad competente</w:t>
      </w:r>
      <w:r w:rsidRPr="00A03E5E">
        <w:rPr>
          <w:rFonts w:ascii="Arial" w:hAnsi="Arial" w:cs="Arial"/>
          <w:sz w:val="20"/>
          <w:szCs w:val="20"/>
        </w:rPr>
        <w:t>.</w:t>
      </w:r>
    </w:p>
    <w:p w14:paraId="3BF889AB" w14:textId="77777777" w:rsidR="00B63DBA" w:rsidRPr="00B63DBA" w:rsidRDefault="00B63DBA" w:rsidP="00B63DBA">
      <w:pPr>
        <w:pStyle w:val="Prrafodelista"/>
        <w:rPr>
          <w:rFonts w:ascii="Arial" w:hAnsi="Arial" w:cs="Arial"/>
          <w:sz w:val="20"/>
          <w:szCs w:val="20"/>
        </w:rPr>
      </w:pPr>
    </w:p>
    <w:p w14:paraId="378F8F3B" w14:textId="77777777" w:rsidR="00880CD8" w:rsidRDefault="000729E9" w:rsidP="001A72D9">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t>En el caso de las Casas de Empeño, copia</w:t>
      </w:r>
      <w:r w:rsidR="00EA556C">
        <w:rPr>
          <w:rFonts w:ascii="Arial" w:hAnsi="Arial" w:cs="Arial"/>
          <w:sz w:val="20"/>
          <w:szCs w:val="20"/>
        </w:rPr>
        <w:t xml:space="preserve"> de la solicitud de registro y la constancia de inscri</w:t>
      </w:r>
      <w:r w:rsidR="00507F10">
        <w:rPr>
          <w:rFonts w:ascii="Arial" w:hAnsi="Arial" w:cs="Arial"/>
          <w:sz w:val="20"/>
          <w:szCs w:val="20"/>
        </w:rPr>
        <w:t>p</w:t>
      </w:r>
      <w:r w:rsidR="00EA556C">
        <w:rPr>
          <w:rFonts w:ascii="Arial" w:hAnsi="Arial" w:cs="Arial"/>
          <w:sz w:val="20"/>
          <w:szCs w:val="20"/>
        </w:rPr>
        <w:t>ción</w:t>
      </w:r>
      <w:r w:rsidR="00FA1797">
        <w:rPr>
          <w:rFonts w:ascii="Arial" w:hAnsi="Arial" w:cs="Arial"/>
          <w:sz w:val="20"/>
          <w:szCs w:val="20"/>
        </w:rPr>
        <w:t xml:space="preserve"> en el Registro Público de la Pro</w:t>
      </w:r>
      <w:r w:rsidR="00EC31BB">
        <w:rPr>
          <w:rFonts w:ascii="Arial" w:hAnsi="Arial" w:cs="Arial"/>
          <w:sz w:val="20"/>
          <w:szCs w:val="20"/>
        </w:rPr>
        <w:t>curaduría Federal</w:t>
      </w:r>
      <w:r w:rsidR="00BA479F">
        <w:rPr>
          <w:rFonts w:ascii="Arial" w:hAnsi="Arial" w:cs="Arial"/>
          <w:sz w:val="20"/>
          <w:szCs w:val="20"/>
        </w:rPr>
        <w:t xml:space="preserve"> del Consumidor, o su constancia de renovación</w:t>
      </w:r>
      <w:r w:rsidR="00F15778">
        <w:rPr>
          <w:rFonts w:ascii="Arial" w:hAnsi="Arial" w:cs="Arial"/>
          <w:sz w:val="20"/>
          <w:szCs w:val="20"/>
        </w:rPr>
        <w:t xml:space="preserve"> y, en todos los casos mencionados</w:t>
      </w:r>
      <w:r w:rsidR="002E1837">
        <w:rPr>
          <w:rFonts w:ascii="Arial" w:hAnsi="Arial" w:cs="Arial"/>
          <w:sz w:val="20"/>
          <w:szCs w:val="20"/>
        </w:rPr>
        <w:t>, se acompañará de la documentación s</w:t>
      </w:r>
      <w:r w:rsidR="00223622">
        <w:rPr>
          <w:rFonts w:ascii="Arial" w:hAnsi="Arial" w:cs="Arial"/>
          <w:sz w:val="20"/>
          <w:szCs w:val="20"/>
        </w:rPr>
        <w:t xml:space="preserve">oporte </w:t>
      </w:r>
      <w:r w:rsidR="00E21092">
        <w:rPr>
          <w:rFonts w:ascii="Arial" w:hAnsi="Arial" w:cs="Arial"/>
          <w:sz w:val="20"/>
          <w:szCs w:val="20"/>
        </w:rPr>
        <w:t>correspondiente.</w:t>
      </w:r>
    </w:p>
    <w:p w14:paraId="1976ACD1" w14:textId="77777777" w:rsidR="00880CD8" w:rsidRPr="00880CD8" w:rsidRDefault="00880CD8" w:rsidP="00880CD8">
      <w:pPr>
        <w:pStyle w:val="Prrafodelista"/>
        <w:rPr>
          <w:rFonts w:ascii="Arial" w:hAnsi="Arial" w:cs="Arial"/>
          <w:sz w:val="20"/>
          <w:szCs w:val="20"/>
        </w:rPr>
      </w:pPr>
    </w:p>
    <w:p w14:paraId="0E261F0F" w14:textId="462CD370" w:rsidR="00441888" w:rsidRDefault="00E72217" w:rsidP="00880CD8">
      <w:pPr>
        <w:pStyle w:val="Prrafodelista"/>
        <w:spacing w:after="0" w:line="240" w:lineRule="auto"/>
        <w:jc w:val="both"/>
        <w:rPr>
          <w:rFonts w:ascii="Arial" w:hAnsi="Arial" w:cs="Arial"/>
          <w:sz w:val="20"/>
          <w:szCs w:val="20"/>
        </w:rPr>
      </w:pPr>
      <w:r>
        <w:rPr>
          <w:rFonts w:ascii="Arial" w:hAnsi="Arial" w:cs="Arial"/>
          <w:sz w:val="20"/>
          <w:szCs w:val="20"/>
        </w:rPr>
        <w:t>La constancia de renovación será presentada de manera anual</w:t>
      </w:r>
      <w:r w:rsidR="00E220AA">
        <w:rPr>
          <w:rFonts w:ascii="Arial" w:hAnsi="Arial" w:cs="Arial"/>
          <w:sz w:val="20"/>
          <w:szCs w:val="20"/>
        </w:rPr>
        <w:t xml:space="preserve"> ante la Subdirección, a</w:t>
      </w:r>
      <w:r w:rsidR="00280C1B">
        <w:rPr>
          <w:rFonts w:ascii="Arial" w:hAnsi="Arial" w:cs="Arial"/>
          <w:sz w:val="20"/>
          <w:szCs w:val="20"/>
        </w:rPr>
        <w:t xml:space="preserve"> </w:t>
      </w:r>
      <w:r w:rsidR="00800B4B">
        <w:rPr>
          <w:rFonts w:ascii="Arial" w:hAnsi="Arial" w:cs="Arial"/>
          <w:sz w:val="20"/>
          <w:szCs w:val="20"/>
        </w:rPr>
        <w:t>efecto de</w:t>
      </w:r>
      <w:r w:rsidR="009F2B6E">
        <w:rPr>
          <w:rFonts w:ascii="Arial" w:hAnsi="Arial" w:cs="Arial"/>
          <w:sz w:val="20"/>
          <w:szCs w:val="20"/>
        </w:rPr>
        <w:t xml:space="preserve"> continuar con la vigencia de la Licencia</w:t>
      </w:r>
      <w:r w:rsidR="00441888">
        <w:rPr>
          <w:rFonts w:ascii="Arial" w:hAnsi="Arial" w:cs="Arial"/>
          <w:sz w:val="20"/>
          <w:szCs w:val="20"/>
        </w:rPr>
        <w:t xml:space="preserve"> de Funcionamiento.</w:t>
      </w:r>
    </w:p>
    <w:p w14:paraId="0CB7101B" w14:textId="77777777" w:rsidR="00441888" w:rsidRDefault="00441888" w:rsidP="00880CD8">
      <w:pPr>
        <w:pStyle w:val="Prrafodelista"/>
        <w:spacing w:after="0" w:line="240" w:lineRule="auto"/>
        <w:jc w:val="both"/>
        <w:rPr>
          <w:rFonts w:ascii="Arial" w:hAnsi="Arial" w:cs="Arial"/>
          <w:sz w:val="20"/>
          <w:szCs w:val="20"/>
        </w:rPr>
      </w:pPr>
    </w:p>
    <w:p w14:paraId="05A23C86" w14:textId="7B479E0D" w:rsidR="00B63DBA" w:rsidRDefault="00F73965" w:rsidP="00880CD8">
      <w:pPr>
        <w:pStyle w:val="Prrafodelista"/>
        <w:spacing w:after="0" w:line="240" w:lineRule="auto"/>
        <w:jc w:val="both"/>
        <w:rPr>
          <w:rFonts w:ascii="Arial" w:hAnsi="Arial" w:cs="Arial"/>
          <w:b/>
          <w:bCs/>
          <w:sz w:val="16"/>
          <w:szCs w:val="16"/>
        </w:rPr>
      </w:pPr>
      <w:r>
        <w:rPr>
          <w:rFonts w:ascii="Arial" w:hAnsi="Arial" w:cs="Arial"/>
          <w:sz w:val="20"/>
          <w:szCs w:val="20"/>
        </w:rPr>
        <w:t>Además, deberán</w:t>
      </w:r>
      <w:r w:rsidR="001F3580">
        <w:rPr>
          <w:rFonts w:ascii="Arial" w:hAnsi="Arial" w:cs="Arial"/>
          <w:sz w:val="20"/>
          <w:szCs w:val="20"/>
        </w:rPr>
        <w:t xml:space="preserve"> cumplir con los requisitos señalados en el </w:t>
      </w:r>
      <w:r w:rsidR="007443A8">
        <w:rPr>
          <w:rFonts w:ascii="Arial" w:hAnsi="Arial" w:cs="Arial"/>
          <w:sz w:val="20"/>
          <w:szCs w:val="20"/>
        </w:rPr>
        <w:t>Capítulo Segundo</w:t>
      </w:r>
      <w:r w:rsidR="0023553B">
        <w:rPr>
          <w:rFonts w:ascii="Arial" w:hAnsi="Arial" w:cs="Arial"/>
          <w:sz w:val="20"/>
          <w:szCs w:val="20"/>
        </w:rPr>
        <w:t xml:space="preserve"> del Título Séptimo</w:t>
      </w:r>
      <w:r w:rsidR="009F18D9">
        <w:rPr>
          <w:rFonts w:ascii="Arial" w:hAnsi="Arial" w:cs="Arial"/>
          <w:sz w:val="20"/>
          <w:szCs w:val="20"/>
        </w:rPr>
        <w:t xml:space="preserve"> de este Reg</w:t>
      </w:r>
      <w:r w:rsidR="00D25256">
        <w:rPr>
          <w:rFonts w:ascii="Arial" w:hAnsi="Arial" w:cs="Arial"/>
          <w:sz w:val="20"/>
          <w:szCs w:val="20"/>
        </w:rPr>
        <w:t>lamento.</w:t>
      </w:r>
      <w:r w:rsidR="007443A8">
        <w:rPr>
          <w:rFonts w:ascii="Arial" w:hAnsi="Arial" w:cs="Arial"/>
          <w:sz w:val="20"/>
          <w:szCs w:val="20"/>
        </w:rPr>
        <w:t xml:space="preserve"> </w:t>
      </w:r>
      <w:r w:rsidR="00E21092" w:rsidRPr="00880CD8">
        <w:rPr>
          <w:rFonts w:ascii="Arial" w:hAnsi="Arial" w:cs="Arial"/>
          <w:sz w:val="20"/>
          <w:szCs w:val="20"/>
        </w:rPr>
        <w:t xml:space="preserve"> </w:t>
      </w:r>
      <w:r w:rsidR="00E21092" w:rsidRPr="00D25256">
        <w:rPr>
          <w:rFonts w:ascii="Arial" w:hAnsi="Arial" w:cs="Arial"/>
          <w:b/>
          <w:bCs/>
          <w:sz w:val="16"/>
          <w:szCs w:val="16"/>
        </w:rPr>
        <w:t>(Fracción adicionada por acuerdo publicado en la Gaceta Municipal del H. Ayu</w:t>
      </w:r>
      <w:r w:rsidR="0018619A" w:rsidRPr="00D25256">
        <w:rPr>
          <w:rFonts w:ascii="Arial" w:hAnsi="Arial" w:cs="Arial"/>
          <w:b/>
          <w:bCs/>
          <w:sz w:val="16"/>
          <w:szCs w:val="16"/>
        </w:rPr>
        <w:t>ntamiento del Municipio de Chihua</w:t>
      </w:r>
      <w:r w:rsidR="001C00EC" w:rsidRPr="00D25256">
        <w:rPr>
          <w:rFonts w:ascii="Arial" w:hAnsi="Arial" w:cs="Arial"/>
          <w:b/>
          <w:bCs/>
          <w:sz w:val="16"/>
          <w:szCs w:val="16"/>
        </w:rPr>
        <w:t>hua No</w:t>
      </w:r>
      <w:r w:rsidR="00FB62E6" w:rsidRPr="00D25256">
        <w:rPr>
          <w:rFonts w:ascii="Arial" w:hAnsi="Arial" w:cs="Arial"/>
          <w:b/>
          <w:bCs/>
          <w:sz w:val="16"/>
          <w:szCs w:val="16"/>
        </w:rPr>
        <w:t>.</w:t>
      </w:r>
      <w:r w:rsidR="008931B1">
        <w:rPr>
          <w:rFonts w:ascii="Arial" w:hAnsi="Arial" w:cs="Arial"/>
          <w:b/>
          <w:bCs/>
          <w:sz w:val="16"/>
          <w:szCs w:val="16"/>
        </w:rPr>
        <w:t>346-III</w:t>
      </w:r>
      <w:r w:rsidR="00FB62E6" w:rsidRPr="00D25256">
        <w:rPr>
          <w:rFonts w:ascii="Arial" w:hAnsi="Arial" w:cs="Arial"/>
          <w:b/>
          <w:bCs/>
          <w:sz w:val="16"/>
          <w:szCs w:val="16"/>
        </w:rPr>
        <w:t xml:space="preserve"> de fecha </w:t>
      </w:r>
      <w:r w:rsidR="008931B1">
        <w:rPr>
          <w:rFonts w:ascii="Arial" w:hAnsi="Arial" w:cs="Arial"/>
          <w:b/>
          <w:bCs/>
          <w:sz w:val="16"/>
          <w:szCs w:val="16"/>
        </w:rPr>
        <w:t xml:space="preserve">21 de diciembre </w:t>
      </w:r>
      <w:r w:rsidR="00FB62E6" w:rsidRPr="00D25256">
        <w:rPr>
          <w:rFonts w:ascii="Arial" w:hAnsi="Arial" w:cs="Arial"/>
          <w:b/>
          <w:bCs/>
          <w:sz w:val="16"/>
          <w:szCs w:val="16"/>
        </w:rPr>
        <w:t>del 2023).</w:t>
      </w:r>
    </w:p>
    <w:p w14:paraId="09D253C8" w14:textId="77777777" w:rsidR="000C4E44" w:rsidRDefault="000C4E44" w:rsidP="00880CD8">
      <w:pPr>
        <w:pStyle w:val="Prrafodelista"/>
        <w:spacing w:after="0" w:line="240" w:lineRule="auto"/>
        <w:jc w:val="both"/>
        <w:rPr>
          <w:rFonts w:ascii="Arial" w:hAnsi="Arial" w:cs="Arial"/>
          <w:b/>
          <w:bCs/>
          <w:sz w:val="16"/>
          <w:szCs w:val="16"/>
        </w:rPr>
      </w:pPr>
    </w:p>
    <w:p w14:paraId="3CBAAC09" w14:textId="5EA5D815" w:rsidR="000C4E44" w:rsidRPr="00ED5F5E" w:rsidRDefault="00BD661F" w:rsidP="001F3240">
      <w:pPr>
        <w:pStyle w:val="Prrafodelista"/>
        <w:spacing w:after="0" w:line="240" w:lineRule="auto"/>
        <w:jc w:val="both"/>
        <w:rPr>
          <w:rFonts w:ascii="Arial" w:hAnsi="Arial" w:cs="Arial"/>
          <w:b/>
          <w:bCs/>
          <w:sz w:val="16"/>
          <w:szCs w:val="16"/>
        </w:rPr>
      </w:pPr>
      <w:r>
        <w:rPr>
          <w:rFonts w:ascii="Arial" w:hAnsi="Arial" w:cs="Arial"/>
          <w:sz w:val="20"/>
          <w:szCs w:val="20"/>
        </w:rPr>
        <w:t>En caso de los est</w:t>
      </w:r>
      <w:r w:rsidR="009C1CC9">
        <w:rPr>
          <w:rFonts w:ascii="Arial" w:hAnsi="Arial" w:cs="Arial"/>
          <w:sz w:val="20"/>
          <w:szCs w:val="20"/>
        </w:rPr>
        <w:t>ablecimientos</w:t>
      </w:r>
      <w:r w:rsidR="007039C1">
        <w:rPr>
          <w:rFonts w:ascii="Arial" w:hAnsi="Arial" w:cs="Arial"/>
          <w:sz w:val="20"/>
          <w:szCs w:val="20"/>
        </w:rPr>
        <w:t xml:space="preserve"> que se dedican a la compra</w:t>
      </w:r>
      <w:r w:rsidR="00E712A1">
        <w:rPr>
          <w:rFonts w:ascii="Arial" w:hAnsi="Arial" w:cs="Arial"/>
          <w:sz w:val="20"/>
          <w:szCs w:val="20"/>
        </w:rPr>
        <w:t>, venta, acumulación</w:t>
      </w:r>
      <w:r w:rsidR="00615CDD">
        <w:rPr>
          <w:rFonts w:ascii="Arial" w:hAnsi="Arial" w:cs="Arial"/>
          <w:sz w:val="20"/>
          <w:szCs w:val="20"/>
        </w:rPr>
        <w:t>, fundición</w:t>
      </w:r>
      <w:r w:rsidR="00D414BF">
        <w:rPr>
          <w:rFonts w:ascii="Arial" w:hAnsi="Arial" w:cs="Arial"/>
          <w:sz w:val="20"/>
          <w:szCs w:val="20"/>
        </w:rPr>
        <w:t>, transf</w:t>
      </w:r>
      <w:r w:rsidR="009433EB">
        <w:rPr>
          <w:rFonts w:ascii="Arial" w:hAnsi="Arial" w:cs="Arial"/>
          <w:sz w:val="20"/>
          <w:szCs w:val="20"/>
        </w:rPr>
        <w:t>o</w:t>
      </w:r>
      <w:r w:rsidR="00D414BF">
        <w:rPr>
          <w:rFonts w:ascii="Arial" w:hAnsi="Arial" w:cs="Arial"/>
          <w:sz w:val="20"/>
          <w:szCs w:val="20"/>
        </w:rPr>
        <w:t>rmación</w:t>
      </w:r>
      <w:r w:rsidR="009433EB">
        <w:rPr>
          <w:rFonts w:ascii="Arial" w:hAnsi="Arial" w:cs="Arial"/>
          <w:sz w:val="20"/>
          <w:szCs w:val="20"/>
        </w:rPr>
        <w:t xml:space="preserve"> o comercialización </w:t>
      </w:r>
      <w:r w:rsidR="00AA5805">
        <w:rPr>
          <w:rFonts w:ascii="Arial" w:hAnsi="Arial" w:cs="Arial"/>
          <w:sz w:val="20"/>
          <w:szCs w:val="20"/>
        </w:rPr>
        <w:t>de metal</w:t>
      </w:r>
      <w:r w:rsidR="00AA5805" w:rsidRPr="001F3240">
        <w:rPr>
          <w:rFonts w:ascii="Arial" w:hAnsi="Arial" w:cs="Arial"/>
          <w:sz w:val="20"/>
          <w:szCs w:val="20"/>
        </w:rPr>
        <w:t>es, cumplir con los requisitos señalados en e</w:t>
      </w:r>
      <w:r w:rsidR="001F3240">
        <w:rPr>
          <w:rFonts w:ascii="Arial" w:hAnsi="Arial" w:cs="Arial"/>
          <w:sz w:val="20"/>
          <w:szCs w:val="20"/>
        </w:rPr>
        <w:t>l</w:t>
      </w:r>
      <w:r w:rsidR="00AA5805" w:rsidRPr="001F3240">
        <w:rPr>
          <w:rFonts w:ascii="Arial" w:hAnsi="Arial" w:cs="Arial"/>
          <w:sz w:val="20"/>
          <w:szCs w:val="20"/>
        </w:rPr>
        <w:t xml:space="preserve"> Capítulo</w:t>
      </w:r>
      <w:r w:rsidR="004E6395">
        <w:rPr>
          <w:rFonts w:ascii="Arial" w:hAnsi="Arial" w:cs="Arial"/>
          <w:sz w:val="20"/>
          <w:szCs w:val="20"/>
        </w:rPr>
        <w:t xml:space="preserve"> Tercero del Título Séptimo ese Reglam</w:t>
      </w:r>
      <w:r w:rsidR="006F40A8">
        <w:rPr>
          <w:rFonts w:ascii="Arial" w:hAnsi="Arial" w:cs="Arial"/>
          <w:sz w:val="20"/>
          <w:szCs w:val="20"/>
        </w:rPr>
        <w:t>ento</w:t>
      </w:r>
      <w:r w:rsidR="00474AB9">
        <w:rPr>
          <w:rFonts w:ascii="Arial" w:hAnsi="Arial" w:cs="Arial"/>
          <w:sz w:val="20"/>
          <w:szCs w:val="20"/>
        </w:rPr>
        <w:t xml:space="preserve">. </w:t>
      </w:r>
      <w:r w:rsidR="00474AB9" w:rsidRPr="00ED5F5E">
        <w:rPr>
          <w:rFonts w:ascii="Arial" w:hAnsi="Arial" w:cs="Arial"/>
          <w:b/>
          <w:bCs/>
          <w:sz w:val="16"/>
          <w:szCs w:val="16"/>
        </w:rPr>
        <w:t xml:space="preserve">(Fracción reformada por acuerdo publicado en la </w:t>
      </w:r>
      <w:r w:rsidR="00F27BEF" w:rsidRPr="00ED5F5E">
        <w:rPr>
          <w:rFonts w:ascii="Arial" w:hAnsi="Arial" w:cs="Arial"/>
          <w:b/>
          <w:bCs/>
          <w:sz w:val="16"/>
          <w:szCs w:val="16"/>
        </w:rPr>
        <w:t>Gaceta Municipal del H. Ayuntamiento</w:t>
      </w:r>
      <w:r w:rsidR="0011580A" w:rsidRPr="00ED5F5E">
        <w:rPr>
          <w:rFonts w:ascii="Arial" w:hAnsi="Arial" w:cs="Arial"/>
          <w:b/>
          <w:bCs/>
          <w:sz w:val="16"/>
          <w:szCs w:val="16"/>
        </w:rPr>
        <w:t xml:space="preserve"> </w:t>
      </w:r>
      <w:r w:rsidR="00AD5EFB" w:rsidRPr="00ED5F5E">
        <w:rPr>
          <w:rFonts w:ascii="Arial" w:hAnsi="Arial" w:cs="Arial"/>
          <w:b/>
          <w:bCs/>
          <w:sz w:val="16"/>
          <w:szCs w:val="16"/>
        </w:rPr>
        <w:t>del Municipio de Chihuahua No.</w:t>
      </w:r>
      <w:r w:rsidR="00366AE1">
        <w:rPr>
          <w:rFonts w:ascii="Arial" w:hAnsi="Arial" w:cs="Arial"/>
          <w:b/>
          <w:bCs/>
          <w:sz w:val="16"/>
          <w:szCs w:val="16"/>
        </w:rPr>
        <w:t xml:space="preserve">346-III </w:t>
      </w:r>
      <w:r w:rsidR="00AD5EFB" w:rsidRPr="00ED5F5E">
        <w:rPr>
          <w:rFonts w:ascii="Arial" w:hAnsi="Arial" w:cs="Arial"/>
          <w:b/>
          <w:bCs/>
          <w:sz w:val="16"/>
          <w:szCs w:val="16"/>
        </w:rPr>
        <w:t xml:space="preserve">de fecha </w:t>
      </w:r>
      <w:r w:rsidR="00366AE1">
        <w:rPr>
          <w:rFonts w:ascii="Arial" w:hAnsi="Arial" w:cs="Arial"/>
          <w:b/>
          <w:bCs/>
          <w:sz w:val="16"/>
          <w:szCs w:val="16"/>
        </w:rPr>
        <w:t>21 de diciembre</w:t>
      </w:r>
      <w:r w:rsidR="00783B58">
        <w:rPr>
          <w:rFonts w:ascii="Arial" w:hAnsi="Arial" w:cs="Arial"/>
          <w:b/>
          <w:bCs/>
          <w:sz w:val="16"/>
          <w:szCs w:val="16"/>
        </w:rPr>
        <w:t xml:space="preserve"> </w:t>
      </w:r>
      <w:r w:rsidR="00AD5EFB" w:rsidRPr="00ED5F5E">
        <w:rPr>
          <w:rFonts w:ascii="Arial" w:hAnsi="Arial" w:cs="Arial"/>
          <w:b/>
          <w:bCs/>
          <w:sz w:val="16"/>
          <w:szCs w:val="16"/>
        </w:rPr>
        <w:t>del 2023).</w:t>
      </w:r>
    </w:p>
    <w:p w14:paraId="3A37FF46" w14:textId="77777777" w:rsidR="00A03E5E" w:rsidRPr="00A03E5E" w:rsidRDefault="00A03E5E" w:rsidP="00A03E5E">
      <w:pPr>
        <w:spacing w:after="0" w:line="240" w:lineRule="auto"/>
        <w:jc w:val="both"/>
        <w:rPr>
          <w:rFonts w:ascii="Arial" w:hAnsi="Arial" w:cs="Arial"/>
          <w:sz w:val="20"/>
          <w:szCs w:val="20"/>
        </w:rPr>
      </w:pPr>
    </w:p>
    <w:p w14:paraId="1148EC69" w14:textId="77777777" w:rsid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13 BIS.</w:t>
      </w:r>
      <w:r w:rsidRPr="00B90ED2">
        <w:rPr>
          <w:rFonts w:ascii="Arial" w:hAnsi="Arial" w:cs="Arial"/>
          <w:sz w:val="20"/>
          <w:szCs w:val="20"/>
        </w:rPr>
        <w:t xml:space="preserve"> Tratándose de los comerciantes de alimentos, mercados sobre ruedas,</w:t>
      </w:r>
      <w:r w:rsidR="008151AA">
        <w:rPr>
          <w:rFonts w:ascii="Arial" w:hAnsi="Arial" w:cs="Arial"/>
          <w:sz w:val="20"/>
          <w:szCs w:val="20"/>
        </w:rPr>
        <w:t xml:space="preserve"> </w:t>
      </w:r>
      <w:r w:rsidRPr="00B90ED2">
        <w:rPr>
          <w:rFonts w:ascii="Arial" w:hAnsi="Arial" w:cs="Arial"/>
          <w:sz w:val="20"/>
          <w:szCs w:val="20"/>
        </w:rPr>
        <w:t>bazares, tianguis y mercados, el pago de derechos por uso de suelo será por unidad diaria</w:t>
      </w:r>
      <w:r w:rsidR="008151AA">
        <w:rPr>
          <w:rFonts w:ascii="Arial" w:hAnsi="Arial" w:cs="Arial"/>
          <w:sz w:val="20"/>
          <w:szCs w:val="20"/>
        </w:rPr>
        <w:t xml:space="preserve"> </w:t>
      </w:r>
      <w:r w:rsidRPr="00B90ED2">
        <w:rPr>
          <w:rFonts w:ascii="Arial" w:hAnsi="Arial" w:cs="Arial"/>
          <w:sz w:val="20"/>
          <w:szCs w:val="20"/>
        </w:rPr>
        <w:t>o cuota fija mensual, o un pago anual.</w:t>
      </w:r>
    </w:p>
    <w:p w14:paraId="35A232AA" w14:textId="77777777" w:rsidR="0062050A" w:rsidRPr="0062050A" w:rsidRDefault="0062050A" w:rsidP="008151AA">
      <w:pPr>
        <w:spacing w:line="240" w:lineRule="auto"/>
        <w:jc w:val="both"/>
        <w:rPr>
          <w:rFonts w:ascii="Arial" w:hAnsi="Arial" w:cs="Arial"/>
          <w:b/>
          <w:bCs/>
          <w:sz w:val="16"/>
          <w:szCs w:val="16"/>
        </w:rPr>
      </w:pPr>
      <w:r w:rsidRPr="0062050A">
        <w:rPr>
          <w:rFonts w:ascii="Arial" w:hAnsi="Arial" w:cs="Arial"/>
          <w:b/>
          <w:bCs/>
          <w:sz w:val="16"/>
          <w:szCs w:val="16"/>
        </w:rPr>
        <w:t xml:space="preserve">(Artículo adicionado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publicado en la Gaceta Municipal del H. Ayuntamiento del Municipio 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2A7E7847" w14:textId="77777777" w:rsid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14.</w:t>
      </w:r>
      <w:r w:rsidRPr="00B90ED2">
        <w:rPr>
          <w:rFonts w:ascii="Arial" w:hAnsi="Arial" w:cs="Arial"/>
          <w:sz w:val="20"/>
          <w:szCs w:val="20"/>
        </w:rPr>
        <w:t xml:space="preserve"> Dentro del plazo de 15 días hábiles a partir de la recepción de la solicitud, la</w:t>
      </w:r>
      <w:r w:rsidR="008151AA">
        <w:rPr>
          <w:rFonts w:ascii="Arial" w:hAnsi="Arial" w:cs="Arial"/>
          <w:sz w:val="20"/>
          <w:szCs w:val="20"/>
        </w:rPr>
        <w:t xml:space="preserve"> </w:t>
      </w:r>
      <w:r w:rsidRPr="00B90ED2">
        <w:rPr>
          <w:rFonts w:ascii="Arial" w:hAnsi="Arial" w:cs="Arial"/>
          <w:sz w:val="20"/>
          <w:szCs w:val="20"/>
        </w:rPr>
        <w:t>Subdirección verificará la información contenida y la documentación acompañada,</w:t>
      </w:r>
      <w:r w:rsidR="008151AA">
        <w:rPr>
          <w:rFonts w:ascii="Arial" w:hAnsi="Arial" w:cs="Arial"/>
          <w:sz w:val="20"/>
          <w:szCs w:val="20"/>
        </w:rPr>
        <w:t xml:space="preserve"> </w:t>
      </w:r>
      <w:r w:rsidRPr="00B90ED2">
        <w:rPr>
          <w:rFonts w:ascii="Arial" w:hAnsi="Arial" w:cs="Arial"/>
          <w:sz w:val="20"/>
          <w:szCs w:val="20"/>
        </w:rPr>
        <w:t>ordenando las inspecciones necesarias y dictará en ese mismo plazo, la resolución que</w:t>
      </w:r>
      <w:r w:rsidR="008151AA">
        <w:rPr>
          <w:rFonts w:ascii="Arial" w:hAnsi="Arial" w:cs="Arial"/>
          <w:sz w:val="20"/>
          <w:szCs w:val="20"/>
        </w:rPr>
        <w:t xml:space="preserve"> </w:t>
      </w:r>
      <w:r w:rsidRPr="00B90ED2">
        <w:rPr>
          <w:rFonts w:ascii="Arial" w:hAnsi="Arial" w:cs="Arial"/>
          <w:sz w:val="20"/>
          <w:szCs w:val="20"/>
        </w:rPr>
        <w:t>conceda, condicione o niegue la licencia o permiso solicitados.</w:t>
      </w:r>
    </w:p>
    <w:p w14:paraId="50D9116F" w14:textId="77777777" w:rsidR="000B429F" w:rsidRPr="00B90ED2" w:rsidRDefault="000B429F" w:rsidP="008151AA">
      <w:pPr>
        <w:spacing w:line="240" w:lineRule="auto"/>
        <w:jc w:val="both"/>
        <w:rPr>
          <w:rFonts w:ascii="Arial" w:hAnsi="Arial" w:cs="Arial"/>
          <w:sz w:val="20"/>
          <w:szCs w:val="20"/>
        </w:rPr>
      </w:pPr>
      <w:r w:rsidRPr="007277DE">
        <w:rPr>
          <w:rFonts w:ascii="Arial" w:hAnsi="Arial" w:cs="Arial"/>
          <w:b/>
          <w:sz w:val="20"/>
          <w:szCs w:val="20"/>
        </w:rPr>
        <w:t>Artículo 14 BIS.</w:t>
      </w:r>
      <w:r w:rsidRPr="007277DE">
        <w:rPr>
          <w:rFonts w:ascii="Arial" w:hAnsi="Arial" w:cs="Arial"/>
          <w:sz w:val="20"/>
          <w:szCs w:val="20"/>
        </w:rPr>
        <w:t xml:space="preserve"> Para el caso de solicitudes realizadas ante el Módulo SARE, la Subdirección de Gobernación, contará con un plazo máximo de 2 días hábiles para resolver la procedencia a improcedencia de la solicitud; transcurrido dicho término deberá informar inmediatamente a la persona responsable del Módulo SARE, la resolución emitida, en el entendido que la emisión de la Licencia de Funcionamiento SARE, comprende la aprobación</w:t>
      </w:r>
      <w:r w:rsidR="003C13F5" w:rsidRPr="007277DE">
        <w:rPr>
          <w:rFonts w:ascii="Arial" w:hAnsi="Arial" w:cs="Arial"/>
          <w:sz w:val="20"/>
          <w:szCs w:val="20"/>
        </w:rPr>
        <w:t xml:space="preserve"> del dictamen de protección civil y el permiso de uso de suelo que corresponda.</w:t>
      </w:r>
      <w:r w:rsidR="007277DE">
        <w:rPr>
          <w:rFonts w:ascii="Arial" w:hAnsi="Arial" w:cs="Arial"/>
          <w:sz w:val="20"/>
          <w:szCs w:val="20"/>
        </w:rPr>
        <w:t xml:space="preserve"> </w:t>
      </w:r>
      <w:r w:rsidR="007277DE" w:rsidRPr="007277DE">
        <w:rPr>
          <w:rFonts w:ascii="Arial" w:hAnsi="Arial" w:cs="Arial"/>
          <w:b/>
          <w:sz w:val="16"/>
          <w:szCs w:val="16"/>
        </w:rPr>
        <w:t>(Artículo adicionado por acuerdo publicado en la Gaceta Municipal del H. Ayuntamiento de Chihuahua No. 265-I, de fecha 05 de diciembre de 2022).</w:t>
      </w:r>
    </w:p>
    <w:p w14:paraId="327EC0C4"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15.</w:t>
      </w:r>
      <w:r w:rsidRPr="00B90ED2">
        <w:rPr>
          <w:rFonts w:ascii="Arial" w:hAnsi="Arial" w:cs="Arial"/>
          <w:sz w:val="20"/>
          <w:szCs w:val="20"/>
        </w:rPr>
        <w:t xml:space="preserve"> Si transcurrido el plazo a que se refiere el artículo anterior, no se dicta la</w:t>
      </w:r>
      <w:r w:rsidR="008151AA">
        <w:rPr>
          <w:rFonts w:ascii="Arial" w:hAnsi="Arial" w:cs="Arial"/>
          <w:sz w:val="20"/>
          <w:szCs w:val="20"/>
        </w:rPr>
        <w:t xml:space="preserve"> </w:t>
      </w:r>
      <w:r w:rsidRPr="00B90ED2">
        <w:rPr>
          <w:rFonts w:ascii="Arial" w:hAnsi="Arial" w:cs="Arial"/>
          <w:sz w:val="20"/>
          <w:szCs w:val="20"/>
        </w:rPr>
        <w:t xml:space="preserve">resolución, el interesado podrá acudir ante el Secretario del Ayuntamiento </w:t>
      </w:r>
      <w:r w:rsidR="00AC77CD" w:rsidRPr="00B90ED2">
        <w:rPr>
          <w:rFonts w:ascii="Arial" w:hAnsi="Arial" w:cs="Arial"/>
          <w:sz w:val="20"/>
          <w:szCs w:val="20"/>
        </w:rPr>
        <w:t>quien,</w:t>
      </w:r>
      <w:r w:rsidRPr="00B90ED2">
        <w:rPr>
          <w:rFonts w:ascii="Arial" w:hAnsi="Arial" w:cs="Arial"/>
          <w:sz w:val="20"/>
          <w:szCs w:val="20"/>
        </w:rPr>
        <w:t xml:space="preserve"> dentro de</w:t>
      </w:r>
      <w:r w:rsidR="008151AA">
        <w:rPr>
          <w:rFonts w:ascii="Arial" w:hAnsi="Arial" w:cs="Arial"/>
          <w:sz w:val="20"/>
          <w:szCs w:val="20"/>
        </w:rPr>
        <w:t xml:space="preserve"> </w:t>
      </w:r>
      <w:r w:rsidRPr="00B90ED2">
        <w:rPr>
          <w:rFonts w:ascii="Arial" w:hAnsi="Arial" w:cs="Arial"/>
          <w:sz w:val="20"/>
          <w:szCs w:val="20"/>
        </w:rPr>
        <w:t>los 15 días hábiles siguientes, a partir de la presentación de su solicitud por escrito,</w:t>
      </w:r>
      <w:r w:rsidR="008151AA">
        <w:rPr>
          <w:rFonts w:ascii="Arial" w:hAnsi="Arial" w:cs="Arial"/>
          <w:sz w:val="20"/>
          <w:szCs w:val="20"/>
        </w:rPr>
        <w:t xml:space="preserve"> </w:t>
      </w:r>
      <w:r w:rsidRPr="00B90ED2">
        <w:rPr>
          <w:rFonts w:ascii="Arial" w:hAnsi="Arial" w:cs="Arial"/>
          <w:sz w:val="20"/>
          <w:szCs w:val="20"/>
        </w:rPr>
        <w:t>autorizará, condicionará o negará la expedición de la licencia o permiso.</w:t>
      </w:r>
    </w:p>
    <w:p w14:paraId="43B5F931"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16.</w:t>
      </w:r>
      <w:r w:rsidRPr="00B90ED2">
        <w:rPr>
          <w:rFonts w:ascii="Arial" w:hAnsi="Arial" w:cs="Arial"/>
          <w:sz w:val="20"/>
          <w:szCs w:val="20"/>
        </w:rPr>
        <w:t xml:space="preserve"> Si la solicitud de licencia o permiso se presenta sin cumplir los requisitos a que</w:t>
      </w:r>
      <w:r w:rsidR="008151AA">
        <w:rPr>
          <w:rFonts w:ascii="Arial" w:hAnsi="Arial" w:cs="Arial"/>
          <w:sz w:val="20"/>
          <w:szCs w:val="20"/>
        </w:rPr>
        <w:t xml:space="preserve"> </w:t>
      </w:r>
      <w:r w:rsidRPr="00B90ED2">
        <w:rPr>
          <w:rFonts w:ascii="Arial" w:hAnsi="Arial" w:cs="Arial"/>
          <w:sz w:val="20"/>
          <w:szCs w:val="20"/>
        </w:rPr>
        <w:t>se refiere este Reglamento, no se le dará trámite y se devolverá al interesado para que</w:t>
      </w:r>
      <w:r w:rsidR="008151AA">
        <w:rPr>
          <w:rFonts w:ascii="Arial" w:hAnsi="Arial" w:cs="Arial"/>
          <w:sz w:val="20"/>
          <w:szCs w:val="20"/>
        </w:rPr>
        <w:t xml:space="preserve"> </w:t>
      </w:r>
      <w:r w:rsidRPr="00B90ED2">
        <w:rPr>
          <w:rFonts w:ascii="Arial" w:hAnsi="Arial" w:cs="Arial"/>
          <w:sz w:val="20"/>
          <w:szCs w:val="20"/>
        </w:rPr>
        <w:t>subsane los requisitos omitidos, quedando sin efecto dicha solicitud.</w:t>
      </w:r>
    </w:p>
    <w:p w14:paraId="3725AC69"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17</w:t>
      </w:r>
      <w:r w:rsidRPr="00B90ED2">
        <w:rPr>
          <w:rFonts w:ascii="Arial" w:hAnsi="Arial" w:cs="Arial"/>
          <w:sz w:val="20"/>
          <w:szCs w:val="20"/>
        </w:rPr>
        <w:t>. Las licencias o permisos son revocables en cualquier tiempo por las causas</w:t>
      </w:r>
      <w:r w:rsidR="008151AA">
        <w:rPr>
          <w:rFonts w:ascii="Arial" w:hAnsi="Arial" w:cs="Arial"/>
          <w:sz w:val="20"/>
          <w:szCs w:val="20"/>
        </w:rPr>
        <w:t xml:space="preserve"> </w:t>
      </w:r>
      <w:r w:rsidRPr="00B90ED2">
        <w:rPr>
          <w:rFonts w:ascii="Arial" w:hAnsi="Arial" w:cs="Arial"/>
          <w:sz w:val="20"/>
          <w:szCs w:val="20"/>
        </w:rPr>
        <w:t>que fijen la ley o este instrumento, y tienen el carácter de personales e intransferibles;</w:t>
      </w:r>
      <w:r w:rsidR="008151AA">
        <w:rPr>
          <w:rFonts w:ascii="Arial" w:hAnsi="Arial" w:cs="Arial"/>
          <w:sz w:val="20"/>
          <w:szCs w:val="20"/>
        </w:rPr>
        <w:t xml:space="preserve"> </w:t>
      </w:r>
      <w:r w:rsidRPr="00B90ED2">
        <w:rPr>
          <w:rFonts w:ascii="Arial" w:hAnsi="Arial" w:cs="Arial"/>
          <w:sz w:val="20"/>
          <w:szCs w:val="20"/>
        </w:rPr>
        <w:t>deberán contener, como mínimo, los siguientes datos:</w:t>
      </w:r>
    </w:p>
    <w:p w14:paraId="3B54094B"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lastRenderedPageBreak/>
        <w:t>Nombre del titular del permiso o licencia, o persona autorizada para ejercer la</w:t>
      </w:r>
      <w:r w:rsidR="008151AA" w:rsidRPr="0052149C">
        <w:rPr>
          <w:rFonts w:ascii="Arial" w:hAnsi="Arial" w:cs="Arial"/>
          <w:sz w:val="20"/>
          <w:szCs w:val="20"/>
        </w:rPr>
        <w:t xml:space="preserve"> </w:t>
      </w:r>
      <w:r w:rsidRPr="0052149C">
        <w:rPr>
          <w:rFonts w:ascii="Arial" w:hAnsi="Arial" w:cs="Arial"/>
          <w:sz w:val="20"/>
          <w:szCs w:val="20"/>
        </w:rPr>
        <w:t>actividad de que se trate;</w:t>
      </w:r>
    </w:p>
    <w:p w14:paraId="21F55139" w14:textId="77777777" w:rsidR="0052149C" w:rsidRPr="0052149C" w:rsidRDefault="0052149C" w:rsidP="0052149C">
      <w:pPr>
        <w:spacing w:after="0" w:line="240" w:lineRule="auto"/>
        <w:jc w:val="both"/>
        <w:rPr>
          <w:rFonts w:ascii="Arial" w:hAnsi="Arial" w:cs="Arial"/>
          <w:sz w:val="20"/>
          <w:szCs w:val="20"/>
        </w:rPr>
      </w:pPr>
    </w:p>
    <w:p w14:paraId="5B39BC6A"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t>La ubicación del establecimiento;</w:t>
      </w:r>
    </w:p>
    <w:p w14:paraId="50FE1E00" w14:textId="77777777" w:rsidR="0052149C" w:rsidRPr="0052149C" w:rsidRDefault="0052149C" w:rsidP="0052149C">
      <w:pPr>
        <w:spacing w:after="0" w:line="240" w:lineRule="auto"/>
        <w:jc w:val="both"/>
        <w:rPr>
          <w:rFonts w:ascii="Arial" w:hAnsi="Arial" w:cs="Arial"/>
          <w:sz w:val="20"/>
          <w:szCs w:val="20"/>
        </w:rPr>
      </w:pPr>
    </w:p>
    <w:p w14:paraId="3FD1CAA1"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t>El giro, y;</w:t>
      </w:r>
    </w:p>
    <w:p w14:paraId="6E575A27" w14:textId="77777777" w:rsidR="0052149C" w:rsidRPr="0052149C" w:rsidRDefault="0052149C" w:rsidP="0052149C">
      <w:pPr>
        <w:spacing w:after="0" w:line="240" w:lineRule="auto"/>
        <w:jc w:val="both"/>
        <w:rPr>
          <w:rFonts w:ascii="Arial" w:hAnsi="Arial" w:cs="Arial"/>
          <w:sz w:val="20"/>
          <w:szCs w:val="20"/>
        </w:rPr>
      </w:pPr>
    </w:p>
    <w:p w14:paraId="282A77F1"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t>La fecha de expedición, vigencia y restricciones, en su caso.</w:t>
      </w:r>
    </w:p>
    <w:p w14:paraId="00481014" w14:textId="77777777" w:rsidR="0052149C" w:rsidRPr="0052149C" w:rsidRDefault="0052149C" w:rsidP="0052149C">
      <w:pPr>
        <w:spacing w:after="0" w:line="240" w:lineRule="auto"/>
        <w:jc w:val="both"/>
        <w:rPr>
          <w:rFonts w:ascii="Arial" w:hAnsi="Arial" w:cs="Arial"/>
          <w:sz w:val="20"/>
          <w:szCs w:val="20"/>
        </w:rPr>
      </w:pPr>
    </w:p>
    <w:p w14:paraId="679D733B"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18</w:t>
      </w:r>
      <w:r w:rsidRPr="00B90ED2">
        <w:rPr>
          <w:rFonts w:ascii="Arial" w:hAnsi="Arial" w:cs="Arial"/>
          <w:sz w:val="20"/>
          <w:szCs w:val="20"/>
        </w:rPr>
        <w:t>. Las licencias o permisos no podrán ser modificados, alterados, ser materia de</w:t>
      </w:r>
      <w:r w:rsidR="008151AA">
        <w:rPr>
          <w:rFonts w:ascii="Arial" w:hAnsi="Arial" w:cs="Arial"/>
          <w:sz w:val="20"/>
          <w:szCs w:val="20"/>
        </w:rPr>
        <w:t xml:space="preserve"> </w:t>
      </w:r>
      <w:r w:rsidRPr="00B90ED2">
        <w:rPr>
          <w:rFonts w:ascii="Arial" w:hAnsi="Arial" w:cs="Arial"/>
          <w:sz w:val="20"/>
          <w:szCs w:val="20"/>
        </w:rPr>
        <w:t>reubicación o cambio de giro sin consentimiento por escrito de la autoridad municipal; en</w:t>
      </w:r>
      <w:r w:rsidR="008151AA">
        <w:rPr>
          <w:rFonts w:ascii="Arial" w:hAnsi="Arial" w:cs="Arial"/>
          <w:sz w:val="20"/>
          <w:szCs w:val="20"/>
        </w:rPr>
        <w:t xml:space="preserve"> </w:t>
      </w:r>
      <w:r w:rsidRPr="00B90ED2">
        <w:rPr>
          <w:rFonts w:ascii="Arial" w:hAnsi="Arial" w:cs="Arial"/>
          <w:sz w:val="20"/>
          <w:szCs w:val="20"/>
        </w:rPr>
        <w:t>caso contrario, serán nulos de pleno derecho.</w:t>
      </w:r>
    </w:p>
    <w:p w14:paraId="1E5A7F78"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19.</w:t>
      </w:r>
      <w:r w:rsidRPr="00B90ED2">
        <w:rPr>
          <w:rFonts w:ascii="Arial" w:hAnsi="Arial" w:cs="Arial"/>
          <w:sz w:val="20"/>
          <w:szCs w:val="20"/>
        </w:rPr>
        <w:t xml:space="preserve"> La modificación de licencias y permisos se llevará a cabo cuando la autoridad</w:t>
      </w:r>
      <w:r w:rsidR="008151AA">
        <w:rPr>
          <w:rFonts w:ascii="Arial" w:hAnsi="Arial" w:cs="Arial"/>
          <w:sz w:val="20"/>
          <w:szCs w:val="20"/>
        </w:rPr>
        <w:t xml:space="preserve"> </w:t>
      </w:r>
      <w:r w:rsidRPr="00B90ED2">
        <w:rPr>
          <w:rFonts w:ascii="Arial" w:hAnsi="Arial" w:cs="Arial"/>
          <w:sz w:val="20"/>
          <w:szCs w:val="20"/>
        </w:rPr>
        <w:t>así lo determine de manera expresa y siempre que se haga necesaria por cuestiones de</w:t>
      </w:r>
      <w:r w:rsidR="008151AA">
        <w:rPr>
          <w:rFonts w:ascii="Arial" w:hAnsi="Arial" w:cs="Arial"/>
          <w:sz w:val="20"/>
          <w:szCs w:val="20"/>
        </w:rPr>
        <w:t xml:space="preserve"> </w:t>
      </w:r>
      <w:r w:rsidRPr="00B90ED2">
        <w:rPr>
          <w:rFonts w:ascii="Arial" w:hAnsi="Arial" w:cs="Arial"/>
          <w:sz w:val="20"/>
          <w:szCs w:val="20"/>
        </w:rPr>
        <w:t>orden público o interés social.</w:t>
      </w:r>
    </w:p>
    <w:p w14:paraId="10D8E913"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20.</w:t>
      </w:r>
      <w:r w:rsidRPr="00B90ED2">
        <w:rPr>
          <w:rFonts w:ascii="Arial" w:hAnsi="Arial" w:cs="Arial"/>
          <w:sz w:val="20"/>
          <w:szCs w:val="20"/>
        </w:rPr>
        <w:t xml:space="preserve"> Las licencias y permisos no constituyen ningún derecho real a favor de quien</w:t>
      </w:r>
      <w:r w:rsidR="008151AA">
        <w:rPr>
          <w:rFonts w:ascii="Arial" w:hAnsi="Arial" w:cs="Arial"/>
          <w:sz w:val="20"/>
          <w:szCs w:val="20"/>
        </w:rPr>
        <w:t xml:space="preserve"> </w:t>
      </w:r>
      <w:r w:rsidRPr="00B90ED2">
        <w:rPr>
          <w:rFonts w:ascii="Arial" w:hAnsi="Arial" w:cs="Arial"/>
          <w:sz w:val="20"/>
          <w:szCs w:val="20"/>
        </w:rPr>
        <w:t>se concedan, pudiendo ser canceladas no solamente por haber dejado de reunir los</w:t>
      </w:r>
      <w:r w:rsidR="008151AA">
        <w:rPr>
          <w:rFonts w:ascii="Arial" w:hAnsi="Arial" w:cs="Arial"/>
          <w:sz w:val="20"/>
          <w:szCs w:val="20"/>
        </w:rPr>
        <w:t xml:space="preserve"> </w:t>
      </w:r>
      <w:r w:rsidRPr="00B90ED2">
        <w:rPr>
          <w:rFonts w:ascii="Arial" w:hAnsi="Arial" w:cs="Arial"/>
          <w:sz w:val="20"/>
          <w:szCs w:val="20"/>
        </w:rPr>
        <w:t>requisitos previstos por la legislación aplicable o este Reglamento, sino por cualquier motivo</w:t>
      </w:r>
      <w:r w:rsidR="008151AA">
        <w:rPr>
          <w:rFonts w:ascii="Arial" w:hAnsi="Arial" w:cs="Arial"/>
          <w:sz w:val="20"/>
          <w:szCs w:val="20"/>
        </w:rPr>
        <w:t xml:space="preserve"> </w:t>
      </w:r>
      <w:r w:rsidRPr="00B90ED2">
        <w:rPr>
          <w:rFonts w:ascii="Arial" w:hAnsi="Arial" w:cs="Arial"/>
          <w:sz w:val="20"/>
          <w:szCs w:val="20"/>
        </w:rPr>
        <w:t>que la autoridad municipal estime que fundamenta un peligro para la tranquilidad, seguridad</w:t>
      </w:r>
      <w:r w:rsidR="008151AA">
        <w:rPr>
          <w:rFonts w:ascii="Arial" w:hAnsi="Arial" w:cs="Arial"/>
          <w:sz w:val="20"/>
          <w:szCs w:val="20"/>
        </w:rPr>
        <w:t xml:space="preserve"> </w:t>
      </w:r>
      <w:r w:rsidRPr="00B90ED2">
        <w:rPr>
          <w:rFonts w:ascii="Arial" w:hAnsi="Arial" w:cs="Arial"/>
          <w:sz w:val="20"/>
          <w:szCs w:val="20"/>
        </w:rPr>
        <w:t xml:space="preserve">o </w:t>
      </w:r>
      <w:r w:rsidR="006734A0" w:rsidRPr="00B90ED2">
        <w:rPr>
          <w:rFonts w:ascii="Arial" w:hAnsi="Arial" w:cs="Arial"/>
          <w:sz w:val="20"/>
          <w:szCs w:val="20"/>
        </w:rPr>
        <w:t>salubridad pública</w:t>
      </w:r>
      <w:r w:rsidRPr="00B90ED2">
        <w:rPr>
          <w:rFonts w:ascii="Arial" w:hAnsi="Arial" w:cs="Arial"/>
          <w:sz w:val="20"/>
          <w:szCs w:val="20"/>
        </w:rPr>
        <w:t>.</w:t>
      </w:r>
    </w:p>
    <w:p w14:paraId="6C724681"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21.</w:t>
      </w:r>
      <w:r w:rsidRPr="00B90ED2">
        <w:rPr>
          <w:rFonts w:ascii="Arial" w:hAnsi="Arial" w:cs="Arial"/>
          <w:sz w:val="20"/>
          <w:szCs w:val="20"/>
        </w:rPr>
        <w:t xml:space="preserve"> Los cambios de giro o ubicación de locales o establecimientos, requieren de la</w:t>
      </w:r>
      <w:r w:rsidR="008151AA">
        <w:rPr>
          <w:rFonts w:ascii="Arial" w:hAnsi="Arial" w:cs="Arial"/>
          <w:sz w:val="20"/>
          <w:szCs w:val="20"/>
        </w:rPr>
        <w:t xml:space="preserve"> </w:t>
      </w:r>
      <w:r w:rsidRPr="00B90ED2">
        <w:rPr>
          <w:rFonts w:ascii="Arial" w:hAnsi="Arial" w:cs="Arial"/>
          <w:sz w:val="20"/>
          <w:szCs w:val="20"/>
        </w:rPr>
        <w:t>previa autorización de la autoridad municipal, conforme a lo siguiente:</w:t>
      </w:r>
    </w:p>
    <w:p w14:paraId="7707C370" w14:textId="77777777" w:rsidR="00B90ED2" w:rsidRDefault="00B90ED2" w:rsidP="001A72D9">
      <w:pPr>
        <w:pStyle w:val="Prrafodelista"/>
        <w:numPr>
          <w:ilvl w:val="0"/>
          <w:numId w:val="11"/>
        </w:numPr>
        <w:spacing w:after="0" w:line="240" w:lineRule="auto"/>
        <w:jc w:val="both"/>
        <w:rPr>
          <w:rFonts w:ascii="Arial" w:hAnsi="Arial" w:cs="Arial"/>
          <w:sz w:val="20"/>
          <w:szCs w:val="20"/>
        </w:rPr>
      </w:pPr>
      <w:r w:rsidRPr="0052149C">
        <w:rPr>
          <w:rFonts w:ascii="Arial" w:hAnsi="Arial" w:cs="Arial"/>
          <w:sz w:val="20"/>
          <w:szCs w:val="20"/>
        </w:rPr>
        <w:t>Los cambios de giro se resolverán por la autoridad municipal, una vez que el</w:t>
      </w:r>
      <w:r w:rsidR="008151AA" w:rsidRPr="0052149C">
        <w:rPr>
          <w:rFonts w:ascii="Arial" w:hAnsi="Arial" w:cs="Arial"/>
          <w:sz w:val="20"/>
          <w:szCs w:val="20"/>
        </w:rPr>
        <w:t xml:space="preserve"> </w:t>
      </w:r>
      <w:r w:rsidRPr="0052149C">
        <w:rPr>
          <w:rFonts w:ascii="Arial" w:hAnsi="Arial" w:cs="Arial"/>
          <w:sz w:val="20"/>
          <w:szCs w:val="20"/>
        </w:rPr>
        <w:t>interesado acredite los requisitos establecidos en este ordenamiento y demás</w:t>
      </w:r>
      <w:r w:rsidR="008151AA" w:rsidRPr="0052149C">
        <w:rPr>
          <w:rFonts w:ascii="Arial" w:hAnsi="Arial" w:cs="Arial"/>
          <w:sz w:val="20"/>
          <w:szCs w:val="20"/>
        </w:rPr>
        <w:t xml:space="preserve"> </w:t>
      </w:r>
      <w:r w:rsidRPr="0052149C">
        <w:rPr>
          <w:rFonts w:ascii="Arial" w:hAnsi="Arial" w:cs="Arial"/>
          <w:sz w:val="20"/>
          <w:szCs w:val="20"/>
        </w:rPr>
        <w:t>disposiciones aplicables, y;</w:t>
      </w:r>
    </w:p>
    <w:p w14:paraId="7FE19433" w14:textId="77777777" w:rsidR="0052149C" w:rsidRPr="0052149C" w:rsidRDefault="0052149C" w:rsidP="0052149C">
      <w:pPr>
        <w:spacing w:after="0" w:line="240" w:lineRule="auto"/>
        <w:jc w:val="both"/>
        <w:rPr>
          <w:rFonts w:ascii="Arial" w:hAnsi="Arial" w:cs="Arial"/>
          <w:sz w:val="20"/>
          <w:szCs w:val="20"/>
        </w:rPr>
      </w:pPr>
    </w:p>
    <w:p w14:paraId="0BFF53C1" w14:textId="77777777" w:rsidR="00B90ED2" w:rsidRPr="0052149C" w:rsidRDefault="00B90ED2" w:rsidP="001A72D9">
      <w:pPr>
        <w:pStyle w:val="Prrafodelista"/>
        <w:numPr>
          <w:ilvl w:val="0"/>
          <w:numId w:val="11"/>
        </w:numPr>
        <w:spacing w:after="0" w:line="240" w:lineRule="auto"/>
        <w:jc w:val="both"/>
        <w:rPr>
          <w:rFonts w:ascii="Arial" w:hAnsi="Arial" w:cs="Arial"/>
          <w:sz w:val="20"/>
          <w:szCs w:val="20"/>
        </w:rPr>
      </w:pPr>
      <w:r w:rsidRPr="0052149C">
        <w:rPr>
          <w:rFonts w:ascii="Arial" w:hAnsi="Arial" w:cs="Arial"/>
          <w:sz w:val="20"/>
          <w:szCs w:val="20"/>
        </w:rPr>
        <w:t>Los cambios de ubicación podrán permitirse si se demuestra que el nuevo local o</w:t>
      </w:r>
      <w:r w:rsidR="008151AA" w:rsidRPr="0052149C">
        <w:rPr>
          <w:rFonts w:ascii="Arial" w:hAnsi="Arial" w:cs="Arial"/>
          <w:sz w:val="20"/>
          <w:szCs w:val="20"/>
        </w:rPr>
        <w:t xml:space="preserve"> </w:t>
      </w:r>
      <w:r w:rsidRPr="0052149C">
        <w:rPr>
          <w:rFonts w:ascii="Arial" w:hAnsi="Arial" w:cs="Arial"/>
          <w:sz w:val="20"/>
          <w:szCs w:val="20"/>
        </w:rPr>
        <w:t>establecimiento reúne los requisitos correspondientes conforme a este Reglamento</w:t>
      </w:r>
      <w:r w:rsidR="008151AA" w:rsidRPr="0052149C">
        <w:rPr>
          <w:rFonts w:ascii="Arial" w:hAnsi="Arial" w:cs="Arial"/>
          <w:sz w:val="20"/>
          <w:szCs w:val="20"/>
        </w:rPr>
        <w:t xml:space="preserve"> </w:t>
      </w:r>
      <w:r w:rsidRPr="0052149C">
        <w:rPr>
          <w:rFonts w:ascii="Arial" w:hAnsi="Arial" w:cs="Arial"/>
          <w:sz w:val="20"/>
          <w:szCs w:val="20"/>
        </w:rPr>
        <w:t>y demás disposiciones legales aplicables.</w:t>
      </w:r>
    </w:p>
    <w:p w14:paraId="5D3CC3E4" w14:textId="77777777" w:rsidR="00B90ED2" w:rsidRDefault="00B90ED2" w:rsidP="00B43A18">
      <w:pPr>
        <w:spacing w:after="0" w:line="240" w:lineRule="auto"/>
        <w:jc w:val="center"/>
        <w:rPr>
          <w:rFonts w:ascii="Arial" w:hAnsi="Arial" w:cs="Arial"/>
          <w:b/>
          <w:szCs w:val="20"/>
        </w:rPr>
      </w:pPr>
      <w:r w:rsidRPr="006734A0">
        <w:rPr>
          <w:rFonts w:ascii="Arial" w:hAnsi="Arial" w:cs="Arial"/>
          <w:b/>
          <w:szCs w:val="20"/>
        </w:rPr>
        <w:t>CAPÍTULO SEGUNDO</w:t>
      </w:r>
    </w:p>
    <w:p w14:paraId="7F33E52E" w14:textId="77777777" w:rsidR="00B90ED2" w:rsidRPr="00AC77CD" w:rsidRDefault="00B90ED2" w:rsidP="00B43A18">
      <w:pPr>
        <w:spacing w:after="0" w:line="240" w:lineRule="auto"/>
        <w:jc w:val="center"/>
        <w:rPr>
          <w:rFonts w:ascii="Arial" w:hAnsi="Arial" w:cs="Arial"/>
          <w:szCs w:val="20"/>
        </w:rPr>
      </w:pPr>
      <w:r w:rsidRPr="00AC77CD">
        <w:rPr>
          <w:rFonts w:ascii="Arial" w:hAnsi="Arial" w:cs="Arial"/>
          <w:szCs w:val="20"/>
        </w:rPr>
        <w:t>DE LAS OBLIGACIONES Y PROHIBICIONES DE LOS TITULARES DE LAS</w:t>
      </w:r>
    </w:p>
    <w:p w14:paraId="04EC105F" w14:textId="77777777" w:rsidR="00B90ED2" w:rsidRDefault="00B90ED2" w:rsidP="00B43A18">
      <w:pPr>
        <w:spacing w:after="0" w:line="240" w:lineRule="auto"/>
        <w:jc w:val="center"/>
        <w:rPr>
          <w:rFonts w:ascii="Arial" w:hAnsi="Arial" w:cs="Arial"/>
          <w:szCs w:val="20"/>
        </w:rPr>
      </w:pPr>
      <w:r w:rsidRPr="00AC77CD">
        <w:rPr>
          <w:rFonts w:ascii="Arial" w:hAnsi="Arial" w:cs="Arial"/>
          <w:szCs w:val="20"/>
        </w:rPr>
        <w:t>LICENCIAS Y PERMISOS</w:t>
      </w:r>
    </w:p>
    <w:p w14:paraId="6F3CCD52" w14:textId="77777777" w:rsidR="00B43A18" w:rsidRPr="00AC77CD" w:rsidRDefault="00B43A18" w:rsidP="00B43A18">
      <w:pPr>
        <w:spacing w:after="0" w:line="240" w:lineRule="auto"/>
        <w:jc w:val="center"/>
        <w:rPr>
          <w:rFonts w:ascii="Arial" w:hAnsi="Arial" w:cs="Arial"/>
          <w:sz w:val="20"/>
          <w:szCs w:val="20"/>
        </w:rPr>
      </w:pPr>
    </w:p>
    <w:p w14:paraId="0A9DC791"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22.</w:t>
      </w:r>
      <w:r w:rsidRPr="00B90ED2">
        <w:rPr>
          <w:rFonts w:ascii="Arial" w:hAnsi="Arial" w:cs="Arial"/>
          <w:sz w:val="20"/>
          <w:szCs w:val="20"/>
        </w:rPr>
        <w:t xml:space="preserve"> Son obligaciones de los titulares de la licencia o permiso:</w:t>
      </w:r>
    </w:p>
    <w:p w14:paraId="61FDB40E"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Tener a la vista en el establecimiento la licencia o permiso que ampare el desarrollo</w:t>
      </w:r>
      <w:r w:rsidR="008151AA" w:rsidRPr="005061F9">
        <w:rPr>
          <w:rFonts w:ascii="Arial" w:hAnsi="Arial" w:cs="Arial"/>
          <w:sz w:val="20"/>
          <w:szCs w:val="20"/>
        </w:rPr>
        <w:t xml:space="preserve"> </w:t>
      </w:r>
      <w:r w:rsidRPr="005061F9">
        <w:rPr>
          <w:rFonts w:ascii="Arial" w:hAnsi="Arial" w:cs="Arial"/>
          <w:sz w:val="20"/>
          <w:szCs w:val="20"/>
        </w:rPr>
        <w:t>de sus actividades;</w:t>
      </w:r>
    </w:p>
    <w:p w14:paraId="5CF167A2" w14:textId="77777777" w:rsidR="005061F9" w:rsidRPr="005061F9" w:rsidRDefault="005061F9" w:rsidP="005061F9">
      <w:pPr>
        <w:spacing w:after="0" w:line="240" w:lineRule="auto"/>
        <w:jc w:val="both"/>
        <w:rPr>
          <w:rFonts w:ascii="Arial" w:hAnsi="Arial" w:cs="Arial"/>
          <w:sz w:val="20"/>
          <w:szCs w:val="20"/>
        </w:rPr>
      </w:pPr>
    </w:p>
    <w:p w14:paraId="342196EE"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Mantener aseados tanto el interior como el exterior de sus locales, así como dar el</w:t>
      </w:r>
      <w:r w:rsidR="008151AA" w:rsidRPr="005061F9">
        <w:rPr>
          <w:rFonts w:ascii="Arial" w:hAnsi="Arial" w:cs="Arial"/>
          <w:sz w:val="20"/>
          <w:szCs w:val="20"/>
        </w:rPr>
        <w:t xml:space="preserve"> </w:t>
      </w:r>
      <w:r w:rsidRPr="005061F9">
        <w:rPr>
          <w:rFonts w:ascii="Arial" w:hAnsi="Arial" w:cs="Arial"/>
          <w:sz w:val="20"/>
          <w:szCs w:val="20"/>
        </w:rPr>
        <w:t>adecuado mantenimiento a la jardinería interior y exterior, en el caso de que existiera;</w:t>
      </w:r>
    </w:p>
    <w:p w14:paraId="07A80394" w14:textId="77777777" w:rsidR="005061F9" w:rsidRPr="005061F9" w:rsidRDefault="005061F9" w:rsidP="005061F9">
      <w:pPr>
        <w:spacing w:after="0" w:line="240" w:lineRule="auto"/>
        <w:jc w:val="both"/>
        <w:rPr>
          <w:rFonts w:ascii="Arial" w:hAnsi="Arial" w:cs="Arial"/>
          <w:sz w:val="20"/>
          <w:szCs w:val="20"/>
        </w:rPr>
      </w:pPr>
    </w:p>
    <w:p w14:paraId="539DF372"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Contar con los dispositivos de seguridad necesarios para evitar siniestros;</w:t>
      </w:r>
    </w:p>
    <w:p w14:paraId="6D913C78" w14:textId="77777777" w:rsidR="005061F9" w:rsidRPr="005061F9" w:rsidRDefault="005061F9" w:rsidP="005061F9">
      <w:pPr>
        <w:spacing w:after="0" w:line="240" w:lineRule="auto"/>
        <w:jc w:val="both"/>
        <w:rPr>
          <w:rFonts w:ascii="Arial" w:hAnsi="Arial" w:cs="Arial"/>
          <w:sz w:val="20"/>
          <w:szCs w:val="20"/>
        </w:rPr>
      </w:pPr>
    </w:p>
    <w:p w14:paraId="77C9C28C"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Realizar las actividades autorizadas en las licencias o permisos dentro de los locales</w:t>
      </w:r>
      <w:r w:rsidR="008151AA" w:rsidRPr="005061F9">
        <w:rPr>
          <w:rFonts w:ascii="Arial" w:hAnsi="Arial" w:cs="Arial"/>
          <w:sz w:val="20"/>
          <w:szCs w:val="20"/>
        </w:rPr>
        <w:t xml:space="preserve"> </w:t>
      </w:r>
      <w:r w:rsidRPr="005061F9">
        <w:rPr>
          <w:rFonts w:ascii="Arial" w:hAnsi="Arial" w:cs="Arial"/>
          <w:sz w:val="20"/>
          <w:szCs w:val="20"/>
        </w:rPr>
        <w:t>y horarios autorizados;</w:t>
      </w:r>
    </w:p>
    <w:p w14:paraId="123977E9" w14:textId="77777777" w:rsidR="005061F9" w:rsidRPr="005061F9" w:rsidRDefault="005061F9" w:rsidP="005061F9">
      <w:pPr>
        <w:spacing w:after="0" w:line="240" w:lineRule="auto"/>
        <w:jc w:val="both"/>
        <w:rPr>
          <w:rFonts w:ascii="Arial" w:hAnsi="Arial" w:cs="Arial"/>
          <w:sz w:val="20"/>
          <w:szCs w:val="20"/>
        </w:rPr>
      </w:pPr>
    </w:p>
    <w:p w14:paraId="41B9F3A5"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Señalar las salidas de emergencia y medidas de seguridad en casos necesarios;</w:t>
      </w:r>
    </w:p>
    <w:p w14:paraId="15C4DE28" w14:textId="77777777" w:rsidR="005061F9" w:rsidRPr="005061F9" w:rsidRDefault="005061F9" w:rsidP="005061F9">
      <w:pPr>
        <w:spacing w:after="0" w:line="240" w:lineRule="auto"/>
        <w:jc w:val="both"/>
        <w:rPr>
          <w:rFonts w:ascii="Arial" w:hAnsi="Arial" w:cs="Arial"/>
          <w:sz w:val="20"/>
          <w:szCs w:val="20"/>
        </w:rPr>
      </w:pPr>
    </w:p>
    <w:p w14:paraId="3C8B5682"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Contar con botiquín para la prestación de primeros auxilios y extintores para prevenir</w:t>
      </w:r>
      <w:r w:rsidR="008151AA" w:rsidRPr="005061F9">
        <w:rPr>
          <w:rFonts w:ascii="Arial" w:hAnsi="Arial" w:cs="Arial"/>
          <w:sz w:val="20"/>
          <w:szCs w:val="20"/>
        </w:rPr>
        <w:t xml:space="preserve"> </w:t>
      </w:r>
      <w:r w:rsidRPr="005061F9">
        <w:rPr>
          <w:rFonts w:ascii="Arial" w:hAnsi="Arial" w:cs="Arial"/>
          <w:sz w:val="20"/>
          <w:szCs w:val="20"/>
        </w:rPr>
        <w:t>y controlar incendios;</w:t>
      </w:r>
    </w:p>
    <w:p w14:paraId="488298FC" w14:textId="77777777" w:rsidR="005061F9" w:rsidRPr="005061F9" w:rsidRDefault="005061F9" w:rsidP="005061F9">
      <w:pPr>
        <w:spacing w:after="0" w:line="240" w:lineRule="auto"/>
        <w:jc w:val="both"/>
        <w:rPr>
          <w:rFonts w:ascii="Arial" w:hAnsi="Arial" w:cs="Arial"/>
          <w:sz w:val="20"/>
          <w:szCs w:val="20"/>
        </w:rPr>
      </w:pPr>
    </w:p>
    <w:p w14:paraId="5533DAA1"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Contar con un espacio destinado al acopio de los desperdicios y basura generada</w:t>
      </w:r>
      <w:r w:rsidR="008151AA" w:rsidRPr="005061F9">
        <w:rPr>
          <w:rFonts w:ascii="Arial" w:hAnsi="Arial" w:cs="Arial"/>
          <w:sz w:val="20"/>
          <w:szCs w:val="20"/>
        </w:rPr>
        <w:t xml:space="preserve"> </w:t>
      </w:r>
      <w:r w:rsidRPr="005061F9">
        <w:rPr>
          <w:rFonts w:ascii="Arial" w:hAnsi="Arial" w:cs="Arial"/>
          <w:sz w:val="20"/>
          <w:szCs w:val="20"/>
        </w:rPr>
        <w:t>por su operación y su correspondiente área de maniobra para su recolección;</w:t>
      </w:r>
    </w:p>
    <w:p w14:paraId="41573F96" w14:textId="77777777" w:rsidR="005061F9" w:rsidRPr="005061F9" w:rsidRDefault="005061F9" w:rsidP="005061F9">
      <w:pPr>
        <w:spacing w:after="0" w:line="240" w:lineRule="auto"/>
        <w:jc w:val="both"/>
        <w:rPr>
          <w:rFonts w:ascii="Arial" w:hAnsi="Arial" w:cs="Arial"/>
          <w:sz w:val="20"/>
          <w:szCs w:val="20"/>
        </w:rPr>
      </w:pPr>
    </w:p>
    <w:p w14:paraId="4B2F22F3"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Cumplir con el horario que se les autorice;</w:t>
      </w:r>
    </w:p>
    <w:p w14:paraId="6A5CACBA" w14:textId="77777777" w:rsidR="005061F9" w:rsidRPr="005061F9" w:rsidRDefault="005061F9" w:rsidP="005061F9">
      <w:pPr>
        <w:spacing w:after="0" w:line="240" w:lineRule="auto"/>
        <w:jc w:val="both"/>
        <w:rPr>
          <w:rFonts w:ascii="Arial" w:hAnsi="Arial" w:cs="Arial"/>
          <w:sz w:val="20"/>
          <w:szCs w:val="20"/>
        </w:rPr>
      </w:pPr>
    </w:p>
    <w:p w14:paraId="005B3D5B"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Presentar aviso de terminación, cuando no se quiera continuar desarrollando la</w:t>
      </w:r>
      <w:r w:rsidR="008151AA" w:rsidRPr="005061F9">
        <w:rPr>
          <w:rFonts w:ascii="Arial" w:hAnsi="Arial" w:cs="Arial"/>
          <w:sz w:val="20"/>
          <w:szCs w:val="20"/>
        </w:rPr>
        <w:t xml:space="preserve"> </w:t>
      </w:r>
      <w:r w:rsidRPr="005061F9">
        <w:rPr>
          <w:rFonts w:ascii="Arial" w:hAnsi="Arial" w:cs="Arial"/>
          <w:sz w:val="20"/>
          <w:szCs w:val="20"/>
        </w:rPr>
        <w:t>actividad comercial, industrial y de servicio amparada en la licencia o permiso;</w:t>
      </w:r>
    </w:p>
    <w:p w14:paraId="474D811C" w14:textId="77777777" w:rsidR="005061F9" w:rsidRPr="005061F9" w:rsidRDefault="005061F9" w:rsidP="005061F9">
      <w:pPr>
        <w:spacing w:after="0" w:line="240" w:lineRule="auto"/>
        <w:jc w:val="both"/>
        <w:rPr>
          <w:rFonts w:ascii="Arial" w:hAnsi="Arial" w:cs="Arial"/>
          <w:sz w:val="20"/>
          <w:szCs w:val="20"/>
        </w:rPr>
      </w:pPr>
    </w:p>
    <w:p w14:paraId="035ED9BB"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Hacer del conocimiento inmediato de la autoridad competente en caso de un</w:t>
      </w:r>
      <w:r w:rsidR="008151AA" w:rsidRPr="005061F9">
        <w:rPr>
          <w:rFonts w:ascii="Arial" w:hAnsi="Arial" w:cs="Arial"/>
          <w:sz w:val="20"/>
          <w:szCs w:val="20"/>
        </w:rPr>
        <w:t xml:space="preserve"> </w:t>
      </w:r>
      <w:r w:rsidRPr="005061F9">
        <w:rPr>
          <w:rFonts w:ascii="Arial" w:hAnsi="Arial" w:cs="Arial"/>
          <w:sz w:val="20"/>
          <w:szCs w:val="20"/>
        </w:rPr>
        <w:t>siniestro;</w:t>
      </w:r>
    </w:p>
    <w:p w14:paraId="68D39287" w14:textId="77777777" w:rsidR="005061F9" w:rsidRPr="005061F9" w:rsidRDefault="005061F9" w:rsidP="005061F9">
      <w:pPr>
        <w:spacing w:after="0" w:line="240" w:lineRule="auto"/>
        <w:jc w:val="both"/>
        <w:rPr>
          <w:rFonts w:ascii="Arial" w:hAnsi="Arial" w:cs="Arial"/>
          <w:sz w:val="20"/>
          <w:szCs w:val="20"/>
        </w:rPr>
      </w:pPr>
    </w:p>
    <w:p w14:paraId="17A93CB5"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Respetar y mantener los sellos de clausura impuestos por la autoridad municipal,</w:t>
      </w:r>
      <w:r w:rsidR="008151AA" w:rsidRPr="005061F9">
        <w:rPr>
          <w:rFonts w:ascii="Arial" w:hAnsi="Arial" w:cs="Arial"/>
          <w:sz w:val="20"/>
          <w:szCs w:val="20"/>
        </w:rPr>
        <w:t xml:space="preserve"> </w:t>
      </w:r>
      <w:r w:rsidRPr="005061F9">
        <w:rPr>
          <w:rFonts w:ascii="Arial" w:hAnsi="Arial" w:cs="Arial"/>
          <w:sz w:val="20"/>
          <w:szCs w:val="20"/>
        </w:rPr>
        <w:t>hasta en tanto se dicte disposición en contrario;</w:t>
      </w:r>
    </w:p>
    <w:p w14:paraId="528AA24D" w14:textId="77777777" w:rsidR="005061F9" w:rsidRPr="005061F9" w:rsidRDefault="005061F9" w:rsidP="005061F9">
      <w:pPr>
        <w:spacing w:after="0" w:line="240" w:lineRule="auto"/>
        <w:jc w:val="both"/>
        <w:rPr>
          <w:rFonts w:ascii="Arial" w:hAnsi="Arial" w:cs="Arial"/>
          <w:sz w:val="20"/>
          <w:szCs w:val="20"/>
        </w:rPr>
      </w:pPr>
    </w:p>
    <w:p w14:paraId="2B8146CE"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Recabar la autorización correspondiente para el retiro de sellos en los giros que</w:t>
      </w:r>
      <w:r w:rsidR="008151AA" w:rsidRPr="005061F9">
        <w:rPr>
          <w:rFonts w:ascii="Arial" w:hAnsi="Arial" w:cs="Arial"/>
          <w:sz w:val="20"/>
          <w:szCs w:val="20"/>
        </w:rPr>
        <w:t xml:space="preserve"> </w:t>
      </w:r>
      <w:r w:rsidRPr="005061F9">
        <w:rPr>
          <w:rFonts w:ascii="Arial" w:hAnsi="Arial" w:cs="Arial"/>
          <w:sz w:val="20"/>
          <w:szCs w:val="20"/>
        </w:rPr>
        <w:t>hayan sido clausurados;</w:t>
      </w:r>
    </w:p>
    <w:p w14:paraId="198616B8" w14:textId="77777777" w:rsidR="005061F9" w:rsidRPr="005061F9" w:rsidRDefault="005061F9" w:rsidP="005061F9">
      <w:pPr>
        <w:spacing w:after="0" w:line="240" w:lineRule="auto"/>
        <w:jc w:val="both"/>
        <w:rPr>
          <w:rFonts w:ascii="Arial" w:hAnsi="Arial" w:cs="Arial"/>
          <w:sz w:val="20"/>
          <w:szCs w:val="20"/>
        </w:rPr>
      </w:pPr>
    </w:p>
    <w:p w14:paraId="48224811"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Permitir el ingreso al personal de inspección, así como proporcionarles la</w:t>
      </w:r>
      <w:r w:rsidR="008151AA" w:rsidRPr="005061F9">
        <w:rPr>
          <w:rFonts w:ascii="Arial" w:hAnsi="Arial" w:cs="Arial"/>
          <w:sz w:val="20"/>
          <w:szCs w:val="20"/>
        </w:rPr>
        <w:t xml:space="preserve"> </w:t>
      </w:r>
      <w:r w:rsidRPr="005061F9">
        <w:rPr>
          <w:rFonts w:ascii="Arial" w:hAnsi="Arial" w:cs="Arial"/>
          <w:sz w:val="20"/>
          <w:szCs w:val="20"/>
        </w:rPr>
        <w:t>documentación requerida para el desarrollo de sus funciones, y;</w:t>
      </w:r>
    </w:p>
    <w:p w14:paraId="663388FE" w14:textId="77777777" w:rsidR="005061F9" w:rsidRPr="005061F9" w:rsidRDefault="005061F9" w:rsidP="005061F9">
      <w:pPr>
        <w:spacing w:after="0" w:line="240" w:lineRule="auto"/>
        <w:jc w:val="both"/>
        <w:rPr>
          <w:rFonts w:ascii="Arial" w:hAnsi="Arial" w:cs="Arial"/>
          <w:sz w:val="20"/>
          <w:szCs w:val="20"/>
        </w:rPr>
      </w:pPr>
    </w:p>
    <w:p w14:paraId="621B69CA"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Las demás que establezca este Reglamento, los acuerdos del Ayuntamiento y las</w:t>
      </w:r>
      <w:r w:rsidR="008151AA" w:rsidRPr="005061F9">
        <w:rPr>
          <w:rFonts w:ascii="Arial" w:hAnsi="Arial" w:cs="Arial"/>
          <w:sz w:val="20"/>
          <w:szCs w:val="20"/>
        </w:rPr>
        <w:t xml:space="preserve"> </w:t>
      </w:r>
      <w:r w:rsidRPr="005061F9">
        <w:rPr>
          <w:rFonts w:ascii="Arial" w:hAnsi="Arial" w:cs="Arial"/>
          <w:sz w:val="20"/>
          <w:szCs w:val="20"/>
        </w:rPr>
        <w:t>diversas normas aplicables a la actividad de que se trate.</w:t>
      </w:r>
    </w:p>
    <w:p w14:paraId="50B64B57" w14:textId="77777777" w:rsidR="005061F9" w:rsidRPr="005061F9" w:rsidRDefault="005061F9" w:rsidP="005061F9">
      <w:pPr>
        <w:spacing w:after="0" w:line="240" w:lineRule="auto"/>
        <w:jc w:val="both"/>
        <w:rPr>
          <w:rFonts w:ascii="Arial" w:hAnsi="Arial" w:cs="Arial"/>
          <w:sz w:val="20"/>
          <w:szCs w:val="20"/>
        </w:rPr>
      </w:pPr>
    </w:p>
    <w:p w14:paraId="7C752417"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23</w:t>
      </w:r>
      <w:r w:rsidRPr="00B90ED2">
        <w:rPr>
          <w:rFonts w:ascii="Arial" w:hAnsi="Arial" w:cs="Arial"/>
          <w:sz w:val="20"/>
          <w:szCs w:val="20"/>
        </w:rPr>
        <w:t>. Los propietarios, encargados y empleados de establecimientos donde se</w:t>
      </w:r>
      <w:r w:rsidR="008151AA">
        <w:rPr>
          <w:rFonts w:ascii="Arial" w:hAnsi="Arial" w:cs="Arial"/>
          <w:sz w:val="20"/>
          <w:szCs w:val="20"/>
        </w:rPr>
        <w:t xml:space="preserve"> </w:t>
      </w:r>
      <w:r w:rsidRPr="00B90ED2">
        <w:rPr>
          <w:rFonts w:ascii="Arial" w:hAnsi="Arial" w:cs="Arial"/>
          <w:sz w:val="20"/>
          <w:szCs w:val="20"/>
        </w:rPr>
        <w:t>expendan bebidas alcohólicas, además de las obligaciones a que se refiere el artículo</w:t>
      </w:r>
      <w:r w:rsidR="008151AA">
        <w:rPr>
          <w:rFonts w:ascii="Arial" w:hAnsi="Arial" w:cs="Arial"/>
          <w:sz w:val="20"/>
          <w:szCs w:val="20"/>
        </w:rPr>
        <w:t xml:space="preserve"> </w:t>
      </w:r>
      <w:r w:rsidRPr="00B90ED2">
        <w:rPr>
          <w:rFonts w:ascii="Arial" w:hAnsi="Arial" w:cs="Arial"/>
          <w:sz w:val="20"/>
          <w:szCs w:val="20"/>
        </w:rPr>
        <w:t>anterior, están obligados a:</w:t>
      </w:r>
    </w:p>
    <w:p w14:paraId="34F67E3E" w14:textId="3CD10418" w:rsidR="00B90ED2" w:rsidRPr="007A6068" w:rsidRDefault="00B90ED2" w:rsidP="001A72D9">
      <w:pPr>
        <w:pStyle w:val="Prrafodelista"/>
        <w:numPr>
          <w:ilvl w:val="0"/>
          <w:numId w:val="13"/>
        </w:numPr>
        <w:spacing w:after="0" w:line="240" w:lineRule="auto"/>
        <w:jc w:val="both"/>
        <w:rPr>
          <w:rFonts w:ascii="Arial" w:hAnsi="Arial" w:cs="Arial"/>
          <w:b/>
          <w:bCs/>
          <w:sz w:val="16"/>
          <w:szCs w:val="16"/>
        </w:rPr>
      </w:pPr>
      <w:r w:rsidRPr="007A6068">
        <w:rPr>
          <w:rFonts w:ascii="Arial" w:hAnsi="Arial" w:cs="Arial"/>
          <w:sz w:val="20"/>
          <w:szCs w:val="20"/>
        </w:rPr>
        <w:t>Impedir la entrada y la venta de bebidas alcohólicas a</w:t>
      </w:r>
      <w:r w:rsidR="00D613CE" w:rsidRPr="007A6068">
        <w:rPr>
          <w:rFonts w:ascii="Arial" w:hAnsi="Arial" w:cs="Arial"/>
          <w:sz w:val="20"/>
          <w:szCs w:val="20"/>
        </w:rPr>
        <w:t xml:space="preserve"> niñas, niños y adolescentes.</w:t>
      </w:r>
      <w:r w:rsidR="005F65E2">
        <w:rPr>
          <w:rFonts w:ascii="Arial" w:hAnsi="Arial" w:cs="Arial"/>
          <w:sz w:val="20"/>
          <w:szCs w:val="20"/>
        </w:rPr>
        <w:t xml:space="preserve"> </w:t>
      </w:r>
      <w:r w:rsidR="005F65E2" w:rsidRPr="007A6068">
        <w:rPr>
          <w:rFonts w:ascii="Arial" w:hAnsi="Arial" w:cs="Arial"/>
          <w:b/>
          <w:bCs/>
          <w:sz w:val="16"/>
          <w:szCs w:val="16"/>
        </w:rPr>
        <w:t>(</w:t>
      </w:r>
      <w:r w:rsidR="00A670F6" w:rsidRPr="007A6068">
        <w:rPr>
          <w:rFonts w:ascii="Arial" w:hAnsi="Arial" w:cs="Arial"/>
          <w:b/>
          <w:bCs/>
          <w:sz w:val="16"/>
          <w:szCs w:val="16"/>
        </w:rPr>
        <w:t>Fracción reformada por acuerdo publicado en la Gaceta Municipal del H. Ayuntamiento</w:t>
      </w:r>
      <w:r w:rsidR="007A6068" w:rsidRPr="007A6068">
        <w:rPr>
          <w:rFonts w:ascii="Arial" w:hAnsi="Arial" w:cs="Arial"/>
          <w:b/>
          <w:bCs/>
          <w:sz w:val="16"/>
          <w:szCs w:val="16"/>
        </w:rPr>
        <w:t xml:space="preserve"> del Municipio de Chihuahua No. 328-III, de fecha 02 de octubre de 2023).</w:t>
      </w:r>
    </w:p>
    <w:p w14:paraId="6F55DBF9" w14:textId="77777777" w:rsidR="005061F9" w:rsidRPr="005061F9" w:rsidRDefault="005061F9" w:rsidP="005061F9">
      <w:pPr>
        <w:spacing w:after="0" w:line="240" w:lineRule="auto"/>
        <w:jc w:val="both"/>
        <w:rPr>
          <w:rFonts w:ascii="Arial" w:hAnsi="Arial" w:cs="Arial"/>
          <w:sz w:val="20"/>
          <w:szCs w:val="20"/>
        </w:rPr>
      </w:pPr>
    </w:p>
    <w:p w14:paraId="4BE4DC4A" w14:textId="77777777" w:rsidR="00B90ED2" w:rsidRDefault="00B90ED2" w:rsidP="001A72D9">
      <w:pPr>
        <w:pStyle w:val="Prrafodelista"/>
        <w:numPr>
          <w:ilvl w:val="0"/>
          <w:numId w:val="13"/>
        </w:numPr>
        <w:spacing w:after="0" w:line="240" w:lineRule="auto"/>
        <w:jc w:val="both"/>
        <w:rPr>
          <w:rFonts w:ascii="Arial" w:hAnsi="Arial" w:cs="Arial"/>
          <w:sz w:val="20"/>
          <w:szCs w:val="20"/>
        </w:rPr>
      </w:pPr>
      <w:r w:rsidRPr="005061F9">
        <w:rPr>
          <w:rFonts w:ascii="Arial" w:hAnsi="Arial" w:cs="Arial"/>
          <w:sz w:val="20"/>
          <w:szCs w:val="20"/>
        </w:rPr>
        <w:t>Colocar en lugar visible del exterior de cantinas o cervecerías y del interior de los</w:t>
      </w:r>
      <w:r w:rsidR="008151AA" w:rsidRPr="005061F9">
        <w:rPr>
          <w:rFonts w:ascii="Arial" w:hAnsi="Arial" w:cs="Arial"/>
          <w:sz w:val="20"/>
          <w:szCs w:val="20"/>
        </w:rPr>
        <w:t xml:space="preserve"> </w:t>
      </w:r>
      <w:r w:rsidRPr="005061F9">
        <w:rPr>
          <w:rFonts w:ascii="Arial" w:hAnsi="Arial" w:cs="Arial"/>
          <w:sz w:val="20"/>
          <w:szCs w:val="20"/>
        </w:rPr>
        <w:t>demás establecimientos, avisos que señalen respectivamente dicha prohibición.</w:t>
      </w:r>
    </w:p>
    <w:p w14:paraId="25E3CE0A" w14:textId="77777777" w:rsidR="005061F9" w:rsidRPr="005061F9" w:rsidRDefault="005061F9" w:rsidP="005061F9">
      <w:pPr>
        <w:spacing w:after="0" w:line="240" w:lineRule="auto"/>
        <w:jc w:val="both"/>
        <w:rPr>
          <w:rFonts w:ascii="Arial" w:hAnsi="Arial" w:cs="Arial"/>
          <w:sz w:val="20"/>
          <w:szCs w:val="20"/>
        </w:rPr>
      </w:pPr>
    </w:p>
    <w:p w14:paraId="2F64103A"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24</w:t>
      </w:r>
      <w:r w:rsidRPr="00B90ED2">
        <w:rPr>
          <w:rFonts w:ascii="Arial" w:hAnsi="Arial" w:cs="Arial"/>
          <w:sz w:val="20"/>
          <w:szCs w:val="20"/>
        </w:rPr>
        <w:t>. Queda prohibido a los titulares de licencias y permisos, además de las</w:t>
      </w:r>
      <w:r w:rsidR="008151AA">
        <w:rPr>
          <w:rFonts w:ascii="Arial" w:hAnsi="Arial" w:cs="Arial"/>
          <w:sz w:val="20"/>
          <w:szCs w:val="20"/>
        </w:rPr>
        <w:t xml:space="preserve"> </w:t>
      </w:r>
      <w:r w:rsidRPr="00B90ED2">
        <w:rPr>
          <w:rFonts w:ascii="Arial" w:hAnsi="Arial" w:cs="Arial"/>
          <w:sz w:val="20"/>
          <w:szCs w:val="20"/>
        </w:rPr>
        <w:t>expresadas en el presente Reglamento y otros ordenamientos legales aplicables:</w:t>
      </w:r>
    </w:p>
    <w:p w14:paraId="2CCF5C8F"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Realizar las actividades reguladas por este Reglamento sin la licencia o el permiso</w:t>
      </w:r>
      <w:r w:rsidR="008151AA" w:rsidRPr="005061F9">
        <w:rPr>
          <w:rFonts w:ascii="Arial" w:hAnsi="Arial" w:cs="Arial"/>
          <w:sz w:val="20"/>
          <w:szCs w:val="20"/>
        </w:rPr>
        <w:t xml:space="preserve"> </w:t>
      </w:r>
      <w:r w:rsidRPr="005061F9">
        <w:rPr>
          <w:rFonts w:ascii="Arial" w:hAnsi="Arial" w:cs="Arial"/>
          <w:sz w:val="20"/>
          <w:szCs w:val="20"/>
        </w:rPr>
        <w:t>correspondiente;</w:t>
      </w:r>
    </w:p>
    <w:p w14:paraId="2A1EAB79" w14:textId="77777777" w:rsidR="005061F9" w:rsidRPr="005061F9" w:rsidRDefault="005061F9" w:rsidP="005061F9">
      <w:pPr>
        <w:spacing w:after="0" w:line="240" w:lineRule="auto"/>
        <w:jc w:val="both"/>
        <w:rPr>
          <w:rFonts w:ascii="Arial" w:hAnsi="Arial" w:cs="Arial"/>
          <w:sz w:val="20"/>
          <w:szCs w:val="20"/>
        </w:rPr>
      </w:pPr>
    </w:p>
    <w:p w14:paraId="75A50C68"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 xml:space="preserve">Traspasar o ceder los derechos de las licencias y permisos, sin la autorización </w:t>
      </w:r>
      <w:r w:rsidR="00EF1374" w:rsidRPr="005061F9">
        <w:rPr>
          <w:rFonts w:ascii="Arial" w:hAnsi="Arial" w:cs="Arial"/>
          <w:sz w:val="20"/>
          <w:szCs w:val="20"/>
        </w:rPr>
        <w:t>del Ayuntamiento</w:t>
      </w:r>
      <w:r w:rsidRPr="005061F9">
        <w:rPr>
          <w:rFonts w:ascii="Arial" w:hAnsi="Arial" w:cs="Arial"/>
          <w:sz w:val="20"/>
          <w:szCs w:val="20"/>
        </w:rPr>
        <w:t>;</w:t>
      </w:r>
    </w:p>
    <w:p w14:paraId="57D9EE9C" w14:textId="77777777" w:rsidR="005061F9" w:rsidRPr="005061F9" w:rsidRDefault="005061F9" w:rsidP="005061F9">
      <w:pPr>
        <w:spacing w:after="0" w:line="240" w:lineRule="auto"/>
        <w:jc w:val="both"/>
        <w:rPr>
          <w:rFonts w:ascii="Arial" w:hAnsi="Arial" w:cs="Arial"/>
          <w:sz w:val="20"/>
          <w:szCs w:val="20"/>
        </w:rPr>
      </w:pPr>
    </w:p>
    <w:p w14:paraId="5EA3C830"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Hacer uso de la vía pública sin el permiso específico correspondiente;</w:t>
      </w:r>
    </w:p>
    <w:p w14:paraId="4C43BA65" w14:textId="77777777" w:rsidR="005061F9" w:rsidRPr="005061F9" w:rsidRDefault="005061F9" w:rsidP="005061F9">
      <w:pPr>
        <w:spacing w:after="0" w:line="240" w:lineRule="auto"/>
        <w:jc w:val="both"/>
        <w:rPr>
          <w:rFonts w:ascii="Arial" w:hAnsi="Arial" w:cs="Arial"/>
          <w:sz w:val="20"/>
          <w:szCs w:val="20"/>
        </w:rPr>
      </w:pPr>
    </w:p>
    <w:p w14:paraId="5D52902D"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Causar ruidos, producir malos olores o sustancias contaminantes, que ocasionen</w:t>
      </w:r>
      <w:r w:rsidR="008151AA" w:rsidRPr="005061F9">
        <w:rPr>
          <w:rFonts w:ascii="Arial" w:hAnsi="Arial" w:cs="Arial"/>
          <w:sz w:val="20"/>
          <w:szCs w:val="20"/>
        </w:rPr>
        <w:t xml:space="preserve"> </w:t>
      </w:r>
      <w:r w:rsidRPr="005061F9">
        <w:rPr>
          <w:rFonts w:ascii="Arial" w:hAnsi="Arial" w:cs="Arial"/>
          <w:sz w:val="20"/>
          <w:szCs w:val="20"/>
        </w:rPr>
        <w:t>molestias a la ciudadanía;</w:t>
      </w:r>
    </w:p>
    <w:p w14:paraId="4372063C" w14:textId="77777777" w:rsidR="005061F9" w:rsidRPr="005061F9" w:rsidRDefault="005061F9" w:rsidP="005061F9">
      <w:pPr>
        <w:spacing w:after="0" w:line="240" w:lineRule="auto"/>
        <w:jc w:val="both"/>
        <w:rPr>
          <w:rFonts w:ascii="Arial" w:hAnsi="Arial" w:cs="Arial"/>
          <w:sz w:val="20"/>
          <w:szCs w:val="20"/>
        </w:rPr>
      </w:pPr>
    </w:p>
    <w:p w14:paraId="0865F741"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Arrojar desechos o sustancias peligrosas a los drenajes, alcantarillas o la vía</w:t>
      </w:r>
      <w:r w:rsidR="008151AA" w:rsidRPr="005061F9">
        <w:rPr>
          <w:rFonts w:ascii="Arial" w:hAnsi="Arial" w:cs="Arial"/>
          <w:sz w:val="20"/>
          <w:szCs w:val="20"/>
        </w:rPr>
        <w:t xml:space="preserve"> </w:t>
      </w:r>
      <w:r w:rsidRPr="005061F9">
        <w:rPr>
          <w:rFonts w:ascii="Arial" w:hAnsi="Arial" w:cs="Arial"/>
          <w:sz w:val="20"/>
          <w:szCs w:val="20"/>
        </w:rPr>
        <w:t>pública, contraviniendo la normatividad aplicable;</w:t>
      </w:r>
    </w:p>
    <w:p w14:paraId="4ACB28B8" w14:textId="77777777" w:rsidR="005061F9" w:rsidRPr="005061F9" w:rsidRDefault="005061F9" w:rsidP="005061F9">
      <w:pPr>
        <w:spacing w:after="0" w:line="240" w:lineRule="auto"/>
        <w:jc w:val="both"/>
        <w:rPr>
          <w:rFonts w:ascii="Arial" w:hAnsi="Arial" w:cs="Arial"/>
          <w:sz w:val="20"/>
          <w:szCs w:val="20"/>
        </w:rPr>
      </w:pPr>
    </w:p>
    <w:p w14:paraId="6EE5E5D8"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Incinerar desperdicios de hule, plásticos, basura y similares, cuyo humo cause</w:t>
      </w:r>
      <w:r w:rsidR="008151AA" w:rsidRPr="005061F9">
        <w:rPr>
          <w:rFonts w:ascii="Arial" w:hAnsi="Arial" w:cs="Arial"/>
          <w:sz w:val="20"/>
          <w:szCs w:val="20"/>
        </w:rPr>
        <w:t xml:space="preserve"> </w:t>
      </w:r>
      <w:r w:rsidRPr="005061F9">
        <w:rPr>
          <w:rFonts w:ascii="Arial" w:hAnsi="Arial" w:cs="Arial"/>
          <w:sz w:val="20"/>
          <w:szCs w:val="20"/>
        </w:rPr>
        <w:t>molestias y alarma entre los vecinos, y;</w:t>
      </w:r>
    </w:p>
    <w:p w14:paraId="04AF88DB" w14:textId="77777777" w:rsidR="005061F9" w:rsidRPr="005061F9" w:rsidRDefault="005061F9" w:rsidP="005061F9">
      <w:pPr>
        <w:spacing w:after="0" w:line="240" w:lineRule="auto"/>
        <w:jc w:val="both"/>
        <w:rPr>
          <w:rFonts w:ascii="Arial" w:hAnsi="Arial" w:cs="Arial"/>
          <w:sz w:val="20"/>
          <w:szCs w:val="20"/>
        </w:rPr>
      </w:pPr>
    </w:p>
    <w:p w14:paraId="5D21F6EC" w14:textId="77777777" w:rsidR="00B90ED2" w:rsidRPr="005061F9"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Hacer uso inadecuado o desperdicio del servicio de agua potable.</w:t>
      </w:r>
    </w:p>
    <w:p w14:paraId="60C53D53" w14:textId="77777777" w:rsidR="00D613CE" w:rsidRDefault="00D613CE" w:rsidP="00EF1374">
      <w:pPr>
        <w:spacing w:after="0" w:line="240" w:lineRule="auto"/>
        <w:jc w:val="center"/>
        <w:rPr>
          <w:rFonts w:ascii="Arial" w:hAnsi="Arial" w:cs="Arial"/>
          <w:b/>
          <w:szCs w:val="20"/>
        </w:rPr>
      </w:pPr>
    </w:p>
    <w:p w14:paraId="7B0AB2DE" w14:textId="7FF1227E" w:rsidR="00AB111C" w:rsidRDefault="00AB111C" w:rsidP="00EF1374">
      <w:pPr>
        <w:spacing w:after="0" w:line="240" w:lineRule="auto"/>
        <w:jc w:val="center"/>
        <w:rPr>
          <w:rFonts w:ascii="Arial" w:hAnsi="Arial" w:cs="Arial"/>
          <w:b/>
          <w:szCs w:val="20"/>
        </w:rPr>
      </w:pPr>
      <w:r w:rsidRPr="006734A0">
        <w:rPr>
          <w:rFonts w:ascii="Arial" w:hAnsi="Arial" w:cs="Arial"/>
          <w:b/>
          <w:szCs w:val="20"/>
        </w:rPr>
        <w:t>CAPÍTULO</w:t>
      </w:r>
      <w:r>
        <w:rPr>
          <w:rFonts w:ascii="Arial" w:hAnsi="Arial" w:cs="Arial"/>
          <w:b/>
          <w:szCs w:val="20"/>
        </w:rPr>
        <w:t xml:space="preserve"> </w:t>
      </w:r>
      <w:r w:rsidRPr="006734A0">
        <w:rPr>
          <w:rFonts w:ascii="Arial" w:hAnsi="Arial" w:cs="Arial"/>
          <w:b/>
          <w:szCs w:val="20"/>
        </w:rPr>
        <w:t>TERCERO</w:t>
      </w:r>
    </w:p>
    <w:p w14:paraId="647CE782" w14:textId="77777777" w:rsidR="00AB111C" w:rsidRDefault="00AB111C" w:rsidP="00EF1374">
      <w:pPr>
        <w:spacing w:after="0" w:line="240" w:lineRule="auto"/>
        <w:jc w:val="center"/>
        <w:rPr>
          <w:rFonts w:ascii="Arial" w:hAnsi="Arial" w:cs="Arial"/>
          <w:szCs w:val="20"/>
        </w:rPr>
      </w:pPr>
      <w:r w:rsidRPr="00AC77CD">
        <w:rPr>
          <w:rFonts w:ascii="Arial" w:hAnsi="Arial" w:cs="Arial"/>
          <w:szCs w:val="20"/>
        </w:rPr>
        <w:t>DE LOS COMPLEMENTARIAS</w:t>
      </w:r>
    </w:p>
    <w:p w14:paraId="26CA3F9E" w14:textId="77777777" w:rsidR="00EF1374" w:rsidRDefault="00EF1374" w:rsidP="00EF1374">
      <w:pPr>
        <w:spacing w:after="0" w:line="240" w:lineRule="auto"/>
        <w:jc w:val="center"/>
        <w:rPr>
          <w:rFonts w:ascii="Arial" w:hAnsi="Arial" w:cs="Arial"/>
          <w:sz w:val="20"/>
          <w:szCs w:val="20"/>
        </w:rPr>
      </w:pPr>
    </w:p>
    <w:p w14:paraId="37F75EA0"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25.</w:t>
      </w:r>
      <w:r w:rsidRPr="00B90ED2">
        <w:rPr>
          <w:rFonts w:ascii="Arial" w:hAnsi="Arial" w:cs="Arial"/>
          <w:sz w:val="20"/>
          <w:szCs w:val="20"/>
        </w:rPr>
        <w:t xml:space="preserve"> Los establecimientos comerciales y de prestación de servicios podrán funcionar</w:t>
      </w:r>
      <w:r w:rsidR="008151AA">
        <w:rPr>
          <w:rFonts w:ascii="Arial" w:hAnsi="Arial" w:cs="Arial"/>
          <w:sz w:val="20"/>
          <w:szCs w:val="20"/>
        </w:rPr>
        <w:t xml:space="preserve"> </w:t>
      </w:r>
      <w:r w:rsidRPr="00B90ED2">
        <w:rPr>
          <w:rFonts w:ascii="Arial" w:hAnsi="Arial" w:cs="Arial"/>
          <w:sz w:val="20"/>
          <w:szCs w:val="20"/>
        </w:rPr>
        <w:t>ininterrumpidamente desde las 06:00 y hasta las 22:00 horas diariamente.</w:t>
      </w:r>
      <w:r w:rsidR="008151AA">
        <w:rPr>
          <w:rFonts w:ascii="Arial" w:hAnsi="Arial" w:cs="Arial"/>
          <w:sz w:val="20"/>
          <w:szCs w:val="20"/>
        </w:rPr>
        <w:t xml:space="preserve"> l</w:t>
      </w:r>
      <w:r w:rsidRPr="00B90ED2">
        <w:rPr>
          <w:rFonts w:ascii="Arial" w:hAnsi="Arial" w:cs="Arial"/>
          <w:sz w:val="20"/>
          <w:szCs w:val="20"/>
        </w:rPr>
        <w:t>os giros industriales ubicados en las diferentes zonas del Municipio podrán funcionar las</w:t>
      </w:r>
      <w:r w:rsidR="008151AA">
        <w:rPr>
          <w:rFonts w:ascii="Arial" w:hAnsi="Arial" w:cs="Arial"/>
          <w:sz w:val="20"/>
          <w:szCs w:val="20"/>
        </w:rPr>
        <w:t xml:space="preserve"> </w:t>
      </w:r>
      <w:r w:rsidRPr="00B90ED2">
        <w:rPr>
          <w:rFonts w:ascii="Arial" w:hAnsi="Arial" w:cs="Arial"/>
          <w:sz w:val="20"/>
          <w:szCs w:val="20"/>
        </w:rPr>
        <w:t>24 horas, a excepción de aquellas industrias ya establecidas en zonas habitacionales, las</w:t>
      </w:r>
      <w:r w:rsidR="008151AA">
        <w:rPr>
          <w:rFonts w:ascii="Arial" w:hAnsi="Arial" w:cs="Arial"/>
          <w:sz w:val="20"/>
          <w:szCs w:val="20"/>
        </w:rPr>
        <w:t xml:space="preserve"> </w:t>
      </w:r>
      <w:r w:rsidRPr="00B90ED2">
        <w:rPr>
          <w:rFonts w:ascii="Arial" w:hAnsi="Arial" w:cs="Arial"/>
          <w:sz w:val="20"/>
          <w:szCs w:val="20"/>
        </w:rPr>
        <w:t>cuales sólo podrán funcionar en el mismo horario establecido para los giros comerciales y</w:t>
      </w:r>
      <w:r w:rsidR="008151AA">
        <w:rPr>
          <w:rFonts w:ascii="Arial" w:hAnsi="Arial" w:cs="Arial"/>
          <w:sz w:val="20"/>
          <w:szCs w:val="20"/>
        </w:rPr>
        <w:t xml:space="preserve"> </w:t>
      </w:r>
      <w:r w:rsidRPr="00B90ED2">
        <w:rPr>
          <w:rFonts w:ascii="Arial" w:hAnsi="Arial" w:cs="Arial"/>
          <w:sz w:val="20"/>
          <w:szCs w:val="20"/>
        </w:rPr>
        <w:t>de prestación de servicios.</w:t>
      </w:r>
    </w:p>
    <w:p w14:paraId="27F5EBE1" w14:textId="77777777" w:rsidR="00EF1374" w:rsidRDefault="00EF1374" w:rsidP="00EF1374">
      <w:pPr>
        <w:spacing w:after="0" w:line="240" w:lineRule="auto"/>
        <w:jc w:val="both"/>
        <w:rPr>
          <w:rFonts w:ascii="Arial" w:hAnsi="Arial" w:cs="Arial"/>
          <w:b/>
          <w:sz w:val="20"/>
          <w:szCs w:val="20"/>
        </w:rPr>
      </w:pPr>
    </w:p>
    <w:p w14:paraId="2066E2B8"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26.</w:t>
      </w:r>
      <w:r w:rsidRPr="00B90ED2">
        <w:rPr>
          <w:rFonts w:ascii="Arial" w:hAnsi="Arial" w:cs="Arial"/>
          <w:sz w:val="20"/>
          <w:szCs w:val="20"/>
        </w:rPr>
        <w:t xml:space="preserve"> El horario para realizar las actividades en los mercados públicos podrá ser</w:t>
      </w:r>
      <w:r w:rsidR="008151AA">
        <w:rPr>
          <w:rFonts w:ascii="Arial" w:hAnsi="Arial" w:cs="Arial"/>
          <w:sz w:val="20"/>
          <w:szCs w:val="20"/>
        </w:rPr>
        <w:t xml:space="preserve"> </w:t>
      </w:r>
      <w:r w:rsidRPr="00B90ED2">
        <w:rPr>
          <w:rFonts w:ascii="Arial" w:hAnsi="Arial" w:cs="Arial"/>
          <w:sz w:val="20"/>
          <w:szCs w:val="20"/>
        </w:rPr>
        <w:t>autorizado desde las 5:00 horas y hasta las 21:00 horas, a excepción de los</w:t>
      </w:r>
      <w:r w:rsidR="008151AA">
        <w:rPr>
          <w:rFonts w:ascii="Arial" w:hAnsi="Arial" w:cs="Arial"/>
          <w:sz w:val="20"/>
          <w:szCs w:val="20"/>
        </w:rPr>
        <w:t xml:space="preserve"> </w:t>
      </w:r>
      <w:r w:rsidRPr="00B90ED2">
        <w:rPr>
          <w:rFonts w:ascii="Arial" w:hAnsi="Arial" w:cs="Arial"/>
          <w:sz w:val="20"/>
          <w:szCs w:val="20"/>
        </w:rPr>
        <w:t>establecimientos que expendan alimentos, los que podrán funcionar hasta las 24 horas,</w:t>
      </w:r>
      <w:r w:rsidR="008151AA">
        <w:rPr>
          <w:rFonts w:ascii="Arial" w:hAnsi="Arial" w:cs="Arial"/>
          <w:sz w:val="20"/>
          <w:szCs w:val="20"/>
        </w:rPr>
        <w:t xml:space="preserve"> </w:t>
      </w:r>
      <w:r w:rsidRPr="00B90ED2">
        <w:rPr>
          <w:rFonts w:ascii="Arial" w:hAnsi="Arial" w:cs="Arial"/>
          <w:sz w:val="20"/>
          <w:szCs w:val="20"/>
        </w:rPr>
        <w:t>siempre y cuando la infraestructura del mercado lo permita y no se afecte la seguridad y</w:t>
      </w:r>
      <w:r w:rsidR="008151AA">
        <w:rPr>
          <w:rFonts w:ascii="Arial" w:hAnsi="Arial" w:cs="Arial"/>
          <w:sz w:val="20"/>
          <w:szCs w:val="20"/>
        </w:rPr>
        <w:t xml:space="preserve"> </w:t>
      </w:r>
      <w:r w:rsidRPr="00B90ED2">
        <w:rPr>
          <w:rFonts w:ascii="Arial" w:hAnsi="Arial" w:cs="Arial"/>
          <w:sz w:val="20"/>
          <w:szCs w:val="20"/>
        </w:rPr>
        <w:t>servicios de los demás locatarios del mercado. El mercado de abastos podrá trabajar las 24</w:t>
      </w:r>
      <w:r w:rsidR="008151AA">
        <w:rPr>
          <w:rFonts w:ascii="Arial" w:hAnsi="Arial" w:cs="Arial"/>
          <w:sz w:val="20"/>
          <w:szCs w:val="20"/>
        </w:rPr>
        <w:t xml:space="preserve"> </w:t>
      </w:r>
      <w:r w:rsidRPr="00B90ED2">
        <w:rPr>
          <w:rFonts w:ascii="Arial" w:hAnsi="Arial" w:cs="Arial"/>
          <w:sz w:val="20"/>
          <w:szCs w:val="20"/>
        </w:rPr>
        <w:t>horas del día.</w:t>
      </w:r>
    </w:p>
    <w:p w14:paraId="2614675D" w14:textId="77777777" w:rsidR="00EF1374" w:rsidRDefault="00EF1374" w:rsidP="00EF1374">
      <w:pPr>
        <w:spacing w:after="0" w:line="240" w:lineRule="auto"/>
        <w:jc w:val="both"/>
        <w:rPr>
          <w:rFonts w:ascii="Arial" w:hAnsi="Arial" w:cs="Arial"/>
          <w:b/>
          <w:sz w:val="20"/>
          <w:szCs w:val="20"/>
        </w:rPr>
      </w:pPr>
    </w:p>
    <w:p w14:paraId="77CE2F4D"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27.</w:t>
      </w:r>
      <w:r w:rsidRPr="00B90ED2">
        <w:rPr>
          <w:rFonts w:ascii="Arial" w:hAnsi="Arial" w:cs="Arial"/>
          <w:sz w:val="20"/>
          <w:szCs w:val="20"/>
        </w:rPr>
        <w:t xml:space="preserve"> El Presidente Municipal podrá autorizar a solicitud de los interesados y hasta</w:t>
      </w:r>
      <w:r w:rsidR="008151AA">
        <w:rPr>
          <w:rFonts w:ascii="Arial" w:hAnsi="Arial" w:cs="Arial"/>
          <w:sz w:val="20"/>
          <w:szCs w:val="20"/>
        </w:rPr>
        <w:t xml:space="preserve"> </w:t>
      </w:r>
      <w:r w:rsidRPr="00B90ED2">
        <w:rPr>
          <w:rFonts w:ascii="Arial" w:hAnsi="Arial" w:cs="Arial"/>
          <w:sz w:val="20"/>
          <w:szCs w:val="20"/>
        </w:rPr>
        <w:t>por un periodo de 30 días, la ampliación de horarios de giros para una área o zona específica</w:t>
      </w:r>
      <w:r w:rsidR="008151AA">
        <w:rPr>
          <w:rFonts w:ascii="Arial" w:hAnsi="Arial" w:cs="Arial"/>
          <w:sz w:val="20"/>
          <w:szCs w:val="20"/>
        </w:rPr>
        <w:t xml:space="preserve"> </w:t>
      </w:r>
      <w:r w:rsidRPr="00B90ED2">
        <w:rPr>
          <w:rFonts w:ascii="Arial" w:hAnsi="Arial" w:cs="Arial"/>
          <w:sz w:val="20"/>
          <w:szCs w:val="20"/>
        </w:rPr>
        <w:t>del Municipio, con motivo de la celebración o realización de eventos especiales de carácter</w:t>
      </w:r>
      <w:r w:rsidR="008151AA">
        <w:rPr>
          <w:rFonts w:ascii="Arial" w:hAnsi="Arial" w:cs="Arial"/>
          <w:sz w:val="20"/>
          <w:szCs w:val="20"/>
        </w:rPr>
        <w:t xml:space="preserve"> </w:t>
      </w:r>
      <w:r w:rsidRPr="00B90ED2">
        <w:rPr>
          <w:rFonts w:ascii="Arial" w:hAnsi="Arial" w:cs="Arial"/>
          <w:sz w:val="20"/>
          <w:szCs w:val="20"/>
        </w:rPr>
        <w:t>temporal.</w:t>
      </w:r>
    </w:p>
    <w:p w14:paraId="3BF998FB" w14:textId="77777777" w:rsidR="00EF1374" w:rsidRDefault="00EF1374" w:rsidP="00EF1374">
      <w:pPr>
        <w:spacing w:after="0" w:line="240" w:lineRule="auto"/>
        <w:jc w:val="both"/>
        <w:rPr>
          <w:rFonts w:ascii="Arial" w:hAnsi="Arial" w:cs="Arial"/>
          <w:b/>
          <w:sz w:val="20"/>
          <w:szCs w:val="20"/>
        </w:rPr>
      </w:pPr>
    </w:p>
    <w:p w14:paraId="716EA055"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28.</w:t>
      </w:r>
      <w:r w:rsidRPr="00B90ED2">
        <w:rPr>
          <w:rFonts w:ascii="Arial" w:hAnsi="Arial" w:cs="Arial"/>
          <w:sz w:val="20"/>
          <w:szCs w:val="20"/>
        </w:rPr>
        <w:t xml:space="preserve"> Tratándose de hoteles, moteles, farmacias, restaurantes, funerarias,</w:t>
      </w:r>
      <w:r w:rsidR="008151AA">
        <w:rPr>
          <w:rFonts w:ascii="Arial" w:hAnsi="Arial" w:cs="Arial"/>
          <w:sz w:val="20"/>
          <w:szCs w:val="20"/>
        </w:rPr>
        <w:t xml:space="preserve"> </w:t>
      </w:r>
      <w:r w:rsidRPr="00B90ED2">
        <w:rPr>
          <w:rFonts w:ascii="Arial" w:hAnsi="Arial" w:cs="Arial"/>
          <w:sz w:val="20"/>
          <w:szCs w:val="20"/>
        </w:rPr>
        <w:t>sanatorios, clínicas, hospitales y demás establecimientos similares podrán estar abiertos las</w:t>
      </w:r>
      <w:r w:rsidR="008151AA">
        <w:rPr>
          <w:rFonts w:ascii="Arial" w:hAnsi="Arial" w:cs="Arial"/>
          <w:sz w:val="20"/>
          <w:szCs w:val="20"/>
        </w:rPr>
        <w:t xml:space="preserve"> </w:t>
      </w:r>
      <w:r w:rsidRPr="00B90ED2">
        <w:rPr>
          <w:rFonts w:ascii="Arial" w:hAnsi="Arial" w:cs="Arial"/>
          <w:sz w:val="20"/>
          <w:szCs w:val="20"/>
        </w:rPr>
        <w:t>24 horas del día, por la actividad que desempeñan.</w:t>
      </w:r>
      <w:r w:rsidR="008151AA">
        <w:rPr>
          <w:rFonts w:ascii="Arial" w:hAnsi="Arial" w:cs="Arial"/>
          <w:sz w:val="20"/>
          <w:szCs w:val="20"/>
        </w:rPr>
        <w:t xml:space="preserve"> </w:t>
      </w:r>
      <w:r w:rsidRPr="00B90ED2">
        <w:rPr>
          <w:rFonts w:ascii="Arial" w:hAnsi="Arial" w:cs="Arial"/>
          <w:sz w:val="20"/>
          <w:szCs w:val="20"/>
        </w:rPr>
        <w:t>Los bares, cantinas, centros nocturnos y todo establecimiento comercial en el que se vendan</w:t>
      </w:r>
      <w:r w:rsidR="008151AA">
        <w:rPr>
          <w:rFonts w:ascii="Arial" w:hAnsi="Arial" w:cs="Arial"/>
          <w:sz w:val="20"/>
          <w:szCs w:val="20"/>
        </w:rPr>
        <w:t xml:space="preserve"> </w:t>
      </w:r>
      <w:r w:rsidRPr="00B90ED2">
        <w:rPr>
          <w:rFonts w:ascii="Arial" w:hAnsi="Arial" w:cs="Arial"/>
          <w:sz w:val="20"/>
          <w:szCs w:val="20"/>
        </w:rPr>
        <w:t>y consuman bebidas alcohólicas, deberán acatar el horario establecido por la autoridad</w:t>
      </w:r>
      <w:r w:rsidR="008151AA">
        <w:rPr>
          <w:rFonts w:ascii="Arial" w:hAnsi="Arial" w:cs="Arial"/>
          <w:sz w:val="20"/>
          <w:szCs w:val="20"/>
        </w:rPr>
        <w:t xml:space="preserve"> </w:t>
      </w:r>
      <w:r w:rsidRPr="00B90ED2">
        <w:rPr>
          <w:rFonts w:ascii="Arial" w:hAnsi="Arial" w:cs="Arial"/>
          <w:sz w:val="20"/>
          <w:szCs w:val="20"/>
        </w:rPr>
        <w:t>competente, en atención al giro autorizado.</w:t>
      </w:r>
    </w:p>
    <w:p w14:paraId="3C09E433" w14:textId="77777777" w:rsidR="00EF1374" w:rsidRDefault="00EF1374" w:rsidP="00EF1374">
      <w:pPr>
        <w:spacing w:after="0" w:line="240" w:lineRule="auto"/>
        <w:jc w:val="both"/>
        <w:rPr>
          <w:rFonts w:ascii="Arial" w:hAnsi="Arial" w:cs="Arial"/>
          <w:b/>
          <w:sz w:val="20"/>
          <w:szCs w:val="20"/>
        </w:rPr>
      </w:pPr>
    </w:p>
    <w:p w14:paraId="6284542A"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29.</w:t>
      </w:r>
      <w:r w:rsidRPr="00B90ED2">
        <w:rPr>
          <w:rFonts w:ascii="Arial" w:hAnsi="Arial" w:cs="Arial"/>
          <w:sz w:val="20"/>
          <w:szCs w:val="20"/>
        </w:rPr>
        <w:t xml:space="preserve"> La venta al público de bebidas alcohólicas deberá suspenderse en todos</w:t>
      </w:r>
      <w:r w:rsidR="008151AA">
        <w:rPr>
          <w:rFonts w:ascii="Arial" w:hAnsi="Arial" w:cs="Arial"/>
          <w:sz w:val="20"/>
          <w:szCs w:val="20"/>
        </w:rPr>
        <w:t xml:space="preserve"> </w:t>
      </w:r>
      <w:r w:rsidRPr="00B90ED2">
        <w:rPr>
          <w:rFonts w:ascii="Arial" w:hAnsi="Arial" w:cs="Arial"/>
          <w:sz w:val="20"/>
          <w:szCs w:val="20"/>
        </w:rPr>
        <w:t>aquellos casos en que la ley, el Ejecutivo del Estado o la propia autoridad municipal así lo</w:t>
      </w:r>
      <w:r w:rsidR="008151AA">
        <w:rPr>
          <w:rFonts w:ascii="Arial" w:hAnsi="Arial" w:cs="Arial"/>
          <w:sz w:val="20"/>
          <w:szCs w:val="20"/>
        </w:rPr>
        <w:t xml:space="preserve"> </w:t>
      </w:r>
      <w:r w:rsidRPr="00B90ED2">
        <w:rPr>
          <w:rFonts w:ascii="Arial" w:hAnsi="Arial" w:cs="Arial"/>
          <w:sz w:val="20"/>
          <w:szCs w:val="20"/>
        </w:rPr>
        <w:t>determinen.</w:t>
      </w:r>
    </w:p>
    <w:p w14:paraId="099DAEB8" w14:textId="77777777" w:rsidR="00AC77CD" w:rsidRDefault="00AC77CD" w:rsidP="00EF1374">
      <w:pPr>
        <w:spacing w:after="0" w:line="240" w:lineRule="auto"/>
        <w:jc w:val="both"/>
        <w:rPr>
          <w:rFonts w:ascii="Arial" w:hAnsi="Arial" w:cs="Arial"/>
          <w:b/>
          <w:szCs w:val="20"/>
        </w:rPr>
      </w:pPr>
    </w:p>
    <w:p w14:paraId="01448C0F" w14:textId="77777777" w:rsidR="00AC77CD" w:rsidRDefault="00AC77CD" w:rsidP="00EF1374">
      <w:pPr>
        <w:spacing w:after="0" w:line="240" w:lineRule="auto"/>
        <w:jc w:val="both"/>
        <w:rPr>
          <w:rFonts w:ascii="Arial" w:hAnsi="Arial" w:cs="Arial"/>
          <w:b/>
          <w:szCs w:val="20"/>
        </w:rPr>
      </w:pPr>
    </w:p>
    <w:p w14:paraId="3DBDCC4E" w14:textId="77777777" w:rsidR="00AB111C" w:rsidRPr="006734A0" w:rsidRDefault="00AB111C" w:rsidP="00EF1374">
      <w:pPr>
        <w:spacing w:after="0" w:line="240" w:lineRule="auto"/>
        <w:jc w:val="center"/>
        <w:rPr>
          <w:rFonts w:ascii="Arial" w:hAnsi="Arial" w:cs="Arial"/>
          <w:b/>
          <w:szCs w:val="20"/>
        </w:rPr>
      </w:pPr>
      <w:r w:rsidRPr="006734A0">
        <w:rPr>
          <w:rFonts w:ascii="Arial" w:hAnsi="Arial" w:cs="Arial"/>
          <w:b/>
          <w:szCs w:val="20"/>
        </w:rPr>
        <w:t>CAPÍTULO CUARTO</w:t>
      </w:r>
    </w:p>
    <w:p w14:paraId="3553904C" w14:textId="77777777" w:rsidR="00B43A18" w:rsidRDefault="00AB111C" w:rsidP="00EF1374">
      <w:pPr>
        <w:spacing w:after="0" w:line="240" w:lineRule="auto"/>
        <w:jc w:val="center"/>
        <w:rPr>
          <w:rFonts w:ascii="Arial" w:hAnsi="Arial" w:cs="Arial"/>
          <w:szCs w:val="20"/>
        </w:rPr>
      </w:pPr>
      <w:r w:rsidRPr="00AC77CD">
        <w:rPr>
          <w:rFonts w:ascii="Arial" w:hAnsi="Arial" w:cs="Arial"/>
          <w:szCs w:val="20"/>
        </w:rPr>
        <w:t>DISPOSICIONES</w:t>
      </w:r>
    </w:p>
    <w:p w14:paraId="61D38F3F" w14:textId="77777777" w:rsidR="00AB111C" w:rsidRDefault="00AB111C" w:rsidP="00EF1374">
      <w:pPr>
        <w:spacing w:after="0" w:line="240" w:lineRule="auto"/>
        <w:jc w:val="center"/>
        <w:rPr>
          <w:rFonts w:ascii="Arial" w:hAnsi="Arial" w:cs="Arial"/>
          <w:b/>
          <w:szCs w:val="20"/>
        </w:rPr>
      </w:pPr>
      <w:r>
        <w:rPr>
          <w:rFonts w:ascii="Arial" w:hAnsi="Arial" w:cs="Arial"/>
          <w:szCs w:val="20"/>
        </w:rPr>
        <w:t>COMPLEMENTARIAS</w:t>
      </w:r>
    </w:p>
    <w:p w14:paraId="0C2B4359" w14:textId="77777777" w:rsidR="0006637E" w:rsidRPr="00AC77CD" w:rsidRDefault="0006637E" w:rsidP="00AB111C">
      <w:pPr>
        <w:spacing w:after="0" w:line="240" w:lineRule="auto"/>
        <w:rPr>
          <w:rFonts w:ascii="Arial" w:hAnsi="Arial" w:cs="Arial"/>
          <w:szCs w:val="20"/>
        </w:rPr>
      </w:pPr>
    </w:p>
    <w:p w14:paraId="72C3708A" w14:textId="77777777" w:rsidR="00B90ED2" w:rsidRPr="00AC77CD" w:rsidRDefault="00B90ED2" w:rsidP="008151AA">
      <w:pPr>
        <w:spacing w:line="240" w:lineRule="auto"/>
        <w:jc w:val="both"/>
        <w:rPr>
          <w:rFonts w:ascii="Arial" w:hAnsi="Arial" w:cs="Arial"/>
          <w:sz w:val="20"/>
          <w:szCs w:val="20"/>
        </w:rPr>
      </w:pPr>
      <w:r w:rsidRPr="00AC77CD">
        <w:rPr>
          <w:rFonts w:ascii="Arial" w:hAnsi="Arial" w:cs="Arial"/>
          <w:b/>
          <w:sz w:val="20"/>
          <w:szCs w:val="20"/>
        </w:rPr>
        <w:t>Artículo 30.</w:t>
      </w:r>
      <w:r w:rsidRPr="00AC77CD">
        <w:rPr>
          <w:rFonts w:ascii="Arial" w:hAnsi="Arial" w:cs="Arial"/>
          <w:sz w:val="20"/>
          <w:szCs w:val="20"/>
        </w:rPr>
        <w:t xml:space="preserve"> Si la actividad de que se trate no se ejerce por más de tres meses sin causa</w:t>
      </w:r>
      <w:r w:rsidR="008151AA" w:rsidRPr="00AC77CD">
        <w:rPr>
          <w:rFonts w:ascii="Arial" w:hAnsi="Arial" w:cs="Arial"/>
          <w:sz w:val="20"/>
          <w:szCs w:val="20"/>
        </w:rPr>
        <w:t xml:space="preserve"> </w:t>
      </w:r>
      <w:r w:rsidRPr="00AC77CD">
        <w:rPr>
          <w:rFonts w:ascii="Arial" w:hAnsi="Arial" w:cs="Arial"/>
          <w:sz w:val="20"/>
          <w:szCs w:val="20"/>
        </w:rPr>
        <w:t>justificada y sin aviso de cierre temporal ante la autoridad que emitió la licencia o permiso</w:t>
      </w:r>
      <w:r w:rsidR="008151AA" w:rsidRPr="00AC77CD">
        <w:rPr>
          <w:rFonts w:ascii="Arial" w:hAnsi="Arial" w:cs="Arial"/>
          <w:sz w:val="20"/>
          <w:szCs w:val="20"/>
        </w:rPr>
        <w:t xml:space="preserve"> </w:t>
      </w:r>
      <w:r w:rsidRPr="00AC77CD">
        <w:rPr>
          <w:rFonts w:ascii="Arial" w:hAnsi="Arial" w:cs="Arial"/>
          <w:sz w:val="20"/>
          <w:szCs w:val="20"/>
        </w:rPr>
        <w:t>correspondiente, motivará la cancelación de dicha licencia o permiso.</w:t>
      </w:r>
    </w:p>
    <w:p w14:paraId="4EC15BB6" w14:textId="77777777" w:rsidR="00B90ED2" w:rsidRPr="00AC77CD" w:rsidRDefault="00B90ED2" w:rsidP="008151AA">
      <w:pPr>
        <w:spacing w:line="240" w:lineRule="auto"/>
        <w:jc w:val="both"/>
        <w:rPr>
          <w:rFonts w:ascii="Arial" w:hAnsi="Arial" w:cs="Arial"/>
          <w:sz w:val="20"/>
          <w:szCs w:val="20"/>
        </w:rPr>
      </w:pPr>
      <w:r w:rsidRPr="00AC77CD">
        <w:rPr>
          <w:rFonts w:ascii="Arial" w:hAnsi="Arial" w:cs="Arial"/>
          <w:b/>
          <w:sz w:val="20"/>
          <w:szCs w:val="20"/>
        </w:rPr>
        <w:t>Artículo 31.</w:t>
      </w:r>
      <w:r w:rsidRPr="00AC77CD">
        <w:rPr>
          <w:rFonts w:ascii="Arial" w:hAnsi="Arial" w:cs="Arial"/>
          <w:sz w:val="20"/>
          <w:szCs w:val="20"/>
        </w:rPr>
        <w:t xml:space="preserve"> Todo establecimiento abierto al público tendrá a la vista los precios de los</w:t>
      </w:r>
      <w:r w:rsidR="008151AA" w:rsidRPr="00AC77CD">
        <w:rPr>
          <w:rFonts w:ascii="Arial" w:hAnsi="Arial" w:cs="Arial"/>
          <w:sz w:val="20"/>
          <w:szCs w:val="20"/>
        </w:rPr>
        <w:t xml:space="preserve"> </w:t>
      </w:r>
      <w:r w:rsidRPr="00AC77CD">
        <w:rPr>
          <w:rFonts w:ascii="Arial" w:hAnsi="Arial" w:cs="Arial"/>
          <w:sz w:val="20"/>
          <w:szCs w:val="20"/>
        </w:rPr>
        <w:t>productos o servicios.</w:t>
      </w:r>
    </w:p>
    <w:p w14:paraId="6AE83F70" w14:textId="77777777" w:rsidR="00B90ED2" w:rsidRPr="00AC77CD" w:rsidRDefault="00B90ED2" w:rsidP="008151AA">
      <w:pPr>
        <w:spacing w:line="240" w:lineRule="auto"/>
        <w:jc w:val="both"/>
        <w:rPr>
          <w:rFonts w:ascii="Arial" w:hAnsi="Arial" w:cs="Arial"/>
          <w:sz w:val="20"/>
          <w:szCs w:val="20"/>
        </w:rPr>
      </w:pPr>
      <w:r w:rsidRPr="00AC77CD">
        <w:rPr>
          <w:rFonts w:ascii="Arial" w:hAnsi="Arial" w:cs="Arial"/>
          <w:b/>
          <w:sz w:val="20"/>
          <w:szCs w:val="20"/>
        </w:rPr>
        <w:t>Artículo 32.</w:t>
      </w:r>
      <w:r w:rsidRPr="00AC77CD">
        <w:rPr>
          <w:rFonts w:ascii="Arial" w:hAnsi="Arial" w:cs="Arial"/>
          <w:sz w:val="20"/>
          <w:szCs w:val="20"/>
        </w:rPr>
        <w:t xml:space="preserve"> Deberán conservarse expeditos para el tránsito público, tanto la banqueta como</w:t>
      </w:r>
      <w:r w:rsidR="008151AA" w:rsidRPr="00AC77CD">
        <w:rPr>
          <w:rFonts w:ascii="Arial" w:hAnsi="Arial" w:cs="Arial"/>
          <w:sz w:val="20"/>
          <w:szCs w:val="20"/>
        </w:rPr>
        <w:t xml:space="preserve"> </w:t>
      </w:r>
      <w:r w:rsidRPr="00AC77CD">
        <w:rPr>
          <w:rFonts w:ascii="Arial" w:hAnsi="Arial" w:cs="Arial"/>
          <w:sz w:val="20"/>
          <w:szCs w:val="20"/>
        </w:rPr>
        <w:t>la entrada y pasillos interiores del establecimiento, quedando prohibido colocar rótulos u</w:t>
      </w:r>
      <w:r w:rsidR="008151AA" w:rsidRPr="00AC77CD">
        <w:rPr>
          <w:rFonts w:ascii="Arial" w:hAnsi="Arial" w:cs="Arial"/>
          <w:sz w:val="20"/>
          <w:szCs w:val="20"/>
        </w:rPr>
        <w:t xml:space="preserve"> </w:t>
      </w:r>
      <w:r w:rsidRPr="00AC77CD">
        <w:rPr>
          <w:rFonts w:ascii="Arial" w:hAnsi="Arial" w:cs="Arial"/>
          <w:sz w:val="20"/>
          <w:szCs w:val="20"/>
        </w:rPr>
        <w:t>otros objetos que estorben el tránsito de las personas.</w:t>
      </w:r>
    </w:p>
    <w:p w14:paraId="6AD6A239" w14:textId="77777777" w:rsidR="00EF1374" w:rsidRDefault="00EF1374" w:rsidP="00EF1374">
      <w:pPr>
        <w:spacing w:after="0" w:line="240" w:lineRule="auto"/>
        <w:jc w:val="center"/>
        <w:rPr>
          <w:rFonts w:ascii="Arial" w:hAnsi="Arial" w:cs="Arial"/>
          <w:b/>
          <w:szCs w:val="20"/>
        </w:rPr>
      </w:pPr>
    </w:p>
    <w:p w14:paraId="471A4C55" w14:textId="77777777" w:rsidR="00AC77CD" w:rsidRDefault="00B90ED2" w:rsidP="00EF1374">
      <w:pPr>
        <w:spacing w:after="0" w:line="240" w:lineRule="auto"/>
        <w:jc w:val="center"/>
        <w:rPr>
          <w:rFonts w:ascii="Arial" w:hAnsi="Arial" w:cs="Arial"/>
          <w:b/>
          <w:szCs w:val="20"/>
        </w:rPr>
      </w:pPr>
      <w:r w:rsidRPr="006734A0">
        <w:rPr>
          <w:rFonts w:ascii="Arial" w:hAnsi="Arial" w:cs="Arial"/>
          <w:b/>
          <w:szCs w:val="20"/>
        </w:rPr>
        <w:t>TÍTULO TERCERO</w:t>
      </w:r>
    </w:p>
    <w:p w14:paraId="56EF3ACF" w14:textId="77777777" w:rsidR="00B90ED2" w:rsidRPr="00AC77CD" w:rsidRDefault="00B90ED2" w:rsidP="00EF1374">
      <w:pPr>
        <w:spacing w:after="0" w:line="240" w:lineRule="auto"/>
        <w:jc w:val="center"/>
        <w:rPr>
          <w:rFonts w:ascii="Arial" w:hAnsi="Arial" w:cs="Arial"/>
          <w:b/>
          <w:szCs w:val="20"/>
        </w:rPr>
      </w:pPr>
      <w:r w:rsidRPr="00AC77CD">
        <w:rPr>
          <w:rFonts w:ascii="Arial" w:hAnsi="Arial" w:cs="Arial"/>
          <w:szCs w:val="20"/>
        </w:rPr>
        <w:t>DEL COMERCIO EN LA VÍA PÚBLICA</w:t>
      </w:r>
    </w:p>
    <w:p w14:paraId="32B0008D" w14:textId="77777777" w:rsidR="0006637E" w:rsidRDefault="0006637E" w:rsidP="00EF1374">
      <w:pPr>
        <w:spacing w:after="0" w:line="240" w:lineRule="auto"/>
        <w:jc w:val="center"/>
        <w:rPr>
          <w:rFonts w:ascii="Arial" w:hAnsi="Arial" w:cs="Arial"/>
          <w:b/>
          <w:szCs w:val="20"/>
        </w:rPr>
      </w:pPr>
    </w:p>
    <w:p w14:paraId="2511E389" w14:textId="77777777" w:rsidR="00B90ED2" w:rsidRPr="006734A0" w:rsidRDefault="00B90ED2" w:rsidP="00EF1374">
      <w:pPr>
        <w:spacing w:after="0" w:line="240" w:lineRule="auto"/>
        <w:jc w:val="center"/>
        <w:rPr>
          <w:rFonts w:ascii="Arial" w:hAnsi="Arial" w:cs="Arial"/>
          <w:b/>
          <w:szCs w:val="20"/>
        </w:rPr>
      </w:pPr>
      <w:r w:rsidRPr="006734A0">
        <w:rPr>
          <w:rFonts w:ascii="Arial" w:hAnsi="Arial" w:cs="Arial"/>
          <w:b/>
          <w:szCs w:val="20"/>
        </w:rPr>
        <w:t>CAPÍTULO PRIMERO</w:t>
      </w:r>
    </w:p>
    <w:p w14:paraId="3A52CF18" w14:textId="77777777" w:rsidR="00B90ED2" w:rsidRDefault="00B90ED2" w:rsidP="00EF1374">
      <w:pPr>
        <w:spacing w:after="0" w:line="240" w:lineRule="auto"/>
        <w:jc w:val="center"/>
        <w:rPr>
          <w:rFonts w:ascii="Arial" w:hAnsi="Arial" w:cs="Arial"/>
          <w:szCs w:val="20"/>
        </w:rPr>
      </w:pPr>
      <w:r w:rsidRPr="00AC77CD">
        <w:rPr>
          <w:rFonts w:ascii="Arial" w:hAnsi="Arial" w:cs="Arial"/>
          <w:szCs w:val="20"/>
        </w:rPr>
        <w:t>DISPOSICIONES</w:t>
      </w:r>
      <w:r w:rsidR="00AC77CD">
        <w:rPr>
          <w:rFonts w:ascii="Arial" w:hAnsi="Arial" w:cs="Arial"/>
          <w:szCs w:val="20"/>
        </w:rPr>
        <w:t xml:space="preserve"> </w:t>
      </w:r>
      <w:r w:rsidRPr="00AC77CD">
        <w:rPr>
          <w:rFonts w:ascii="Arial" w:hAnsi="Arial" w:cs="Arial"/>
          <w:szCs w:val="20"/>
        </w:rPr>
        <w:t>PRELIMINARES</w:t>
      </w:r>
    </w:p>
    <w:p w14:paraId="15DF9AC5" w14:textId="77777777" w:rsidR="0006637E" w:rsidRPr="00AC77CD" w:rsidRDefault="0006637E" w:rsidP="0006637E">
      <w:pPr>
        <w:spacing w:after="0" w:line="240" w:lineRule="auto"/>
        <w:jc w:val="center"/>
        <w:rPr>
          <w:rFonts w:ascii="Arial" w:hAnsi="Arial" w:cs="Arial"/>
          <w:szCs w:val="20"/>
        </w:rPr>
      </w:pPr>
    </w:p>
    <w:p w14:paraId="3E41433F" w14:textId="77777777" w:rsidR="00B90ED2" w:rsidRPr="00B90ED2" w:rsidRDefault="00B90ED2" w:rsidP="008151AA">
      <w:pPr>
        <w:spacing w:line="240" w:lineRule="auto"/>
        <w:jc w:val="both"/>
        <w:rPr>
          <w:rFonts w:ascii="Arial" w:hAnsi="Arial" w:cs="Arial"/>
          <w:sz w:val="20"/>
          <w:szCs w:val="20"/>
        </w:rPr>
      </w:pPr>
      <w:r w:rsidRPr="00EF1374">
        <w:rPr>
          <w:rFonts w:ascii="Arial" w:hAnsi="Arial" w:cs="Arial"/>
          <w:b/>
          <w:sz w:val="20"/>
          <w:szCs w:val="20"/>
        </w:rPr>
        <w:t>Artículo 33.</w:t>
      </w:r>
      <w:r w:rsidRPr="006734A0">
        <w:rPr>
          <w:rFonts w:ascii="Arial" w:hAnsi="Arial" w:cs="Arial"/>
          <w:szCs w:val="20"/>
        </w:rPr>
        <w:t xml:space="preserve"> </w:t>
      </w:r>
      <w:r w:rsidRPr="00B90ED2">
        <w:rPr>
          <w:rFonts w:ascii="Arial" w:hAnsi="Arial" w:cs="Arial"/>
          <w:sz w:val="20"/>
          <w:szCs w:val="20"/>
        </w:rPr>
        <w:t>El comercio en la vía pública es una actividad que deberá desarrollarse con</w:t>
      </w:r>
      <w:r w:rsidR="008151AA">
        <w:rPr>
          <w:rFonts w:ascii="Arial" w:hAnsi="Arial" w:cs="Arial"/>
          <w:sz w:val="20"/>
          <w:szCs w:val="20"/>
        </w:rPr>
        <w:t xml:space="preserve"> </w:t>
      </w:r>
      <w:r w:rsidRPr="00B90ED2">
        <w:rPr>
          <w:rFonts w:ascii="Arial" w:hAnsi="Arial" w:cs="Arial"/>
          <w:sz w:val="20"/>
          <w:szCs w:val="20"/>
        </w:rPr>
        <w:t>absoluto respeto a los derechos de terceros, por lo que deberá protegerse en toda</w:t>
      </w:r>
      <w:r w:rsidR="008151AA">
        <w:rPr>
          <w:rFonts w:ascii="Arial" w:hAnsi="Arial" w:cs="Arial"/>
          <w:sz w:val="20"/>
          <w:szCs w:val="20"/>
        </w:rPr>
        <w:t xml:space="preserve"> </w:t>
      </w:r>
      <w:r w:rsidRPr="00B90ED2">
        <w:rPr>
          <w:rFonts w:ascii="Arial" w:hAnsi="Arial" w:cs="Arial"/>
          <w:sz w:val="20"/>
          <w:szCs w:val="20"/>
        </w:rPr>
        <w:t>circunstancia:</w:t>
      </w:r>
    </w:p>
    <w:p w14:paraId="68BD8CE5"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El tránsito peatonal y vehicular;</w:t>
      </w:r>
    </w:p>
    <w:p w14:paraId="4AD31232" w14:textId="77777777" w:rsidR="00EF1374" w:rsidRPr="00EF1374" w:rsidRDefault="00EF1374" w:rsidP="00EF1374">
      <w:pPr>
        <w:spacing w:after="0" w:line="240" w:lineRule="auto"/>
        <w:jc w:val="both"/>
        <w:rPr>
          <w:rFonts w:ascii="Arial" w:hAnsi="Arial" w:cs="Arial"/>
          <w:sz w:val="20"/>
          <w:szCs w:val="20"/>
        </w:rPr>
      </w:pPr>
    </w:p>
    <w:p w14:paraId="1E6DDC50"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La integridad física de las personas;</w:t>
      </w:r>
    </w:p>
    <w:p w14:paraId="77A99BDC" w14:textId="77777777" w:rsidR="00EF1374" w:rsidRPr="00EF1374" w:rsidRDefault="00EF1374" w:rsidP="00EF1374">
      <w:pPr>
        <w:spacing w:after="0" w:line="240" w:lineRule="auto"/>
        <w:jc w:val="both"/>
        <w:rPr>
          <w:rFonts w:ascii="Arial" w:hAnsi="Arial" w:cs="Arial"/>
          <w:sz w:val="20"/>
          <w:szCs w:val="20"/>
        </w:rPr>
      </w:pPr>
    </w:p>
    <w:p w14:paraId="40CD4CF8"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Los bienes públicos y privados;</w:t>
      </w:r>
    </w:p>
    <w:p w14:paraId="1F0E9E49" w14:textId="77777777" w:rsidR="00EF1374" w:rsidRPr="00EF1374" w:rsidRDefault="00EF1374" w:rsidP="00EF1374">
      <w:pPr>
        <w:spacing w:after="0" w:line="240" w:lineRule="auto"/>
        <w:jc w:val="both"/>
        <w:rPr>
          <w:rFonts w:ascii="Arial" w:hAnsi="Arial" w:cs="Arial"/>
          <w:sz w:val="20"/>
          <w:szCs w:val="20"/>
        </w:rPr>
      </w:pPr>
    </w:p>
    <w:p w14:paraId="0EDB2858"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El equilibrio de los intereses en el ámbito comercial, y;</w:t>
      </w:r>
    </w:p>
    <w:p w14:paraId="08A778EF" w14:textId="77777777" w:rsidR="00EF1374" w:rsidRPr="00EF1374" w:rsidRDefault="00EF1374" w:rsidP="00EF1374">
      <w:pPr>
        <w:spacing w:after="0" w:line="240" w:lineRule="auto"/>
        <w:jc w:val="both"/>
        <w:rPr>
          <w:rFonts w:ascii="Arial" w:hAnsi="Arial" w:cs="Arial"/>
          <w:sz w:val="20"/>
          <w:szCs w:val="20"/>
        </w:rPr>
      </w:pPr>
    </w:p>
    <w:p w14:paraId="1BD72ECF" w14:textId="77777777" w:rsidR="006734A0" w:rsidRPr="00EF1374"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El desarrollo urbano integ</w:t>
      </w:r>
      <w:r w:rsidR="008151AA" w:rsidRPr="00EF1374">
        <w:rPr>
          <w:rFonts w:ascii="Arial" w:hAnsi="Arial" w:cs="Arial"/>
          <w:sz w:val="20"/>
          <w:szCs w:val="20"/>
        </w:rPr>
        <w:t>ral de los centros de población</w:t>
      </w:r>
    </w:p>
    <w:p w14:paraId="292B87B4" w14:textId="77777777" w:rsidR="008151AA" w:rsidRDefault="008151AA" w:rsidP="00EF1374">
      <w:pPr>
        <w:pStyle w:val="Sinespaciado"/>
        <w:jc w:val="both"/>
      </w:pPr>
    </w:p>
    <w:p w14:paraId="0601C954"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34.</w:t>
      </w:r>
      <w:r w:rsidRPr="00B90ED2">
        <w:rPr>
          <w:rFonts w:ascii="Arial" w:hAnsi="Arial" w:cs="Arial"/>
          <w:sz w:val="20"/>
          <w:szCs w:val="20"/>
        </w:rPr>
        <w:t xml:space="preserve"> La actividad comercial en la vía pública podrá desarrollarse bajo las siguientes</w:t>
      </w:r>
      <w:r w:rsidR="008151AA">
        <w:rPr>
          <w:rFonts w:ascii="Arial" w:hAnsi="Arial" w:cs="Arial"/>
          <w:sz w:val="20"/>
          <w:szCs w:val="20"/>
        </w:rPr>
        <w:t xml:space="preserve"> </w:t>
      </w:r>
      <w:r w:rsidRPr="00B90ED2">
        <w:rPr>
          <w:rFonts w:ascii="Arial" w:hAnsi="Arial" w:cs="Arial"/>
          <w:sz w:val="20"/>
          <w:szCs w:val="20"/>
        </w:rPr>
        <w:t>modalidades:</w:t>
      </w:r>
    </w:p>
    <w:p w14:paraId="0D955331" w14:textId="77777777" w:rsidR="00B90ED2" w:rsidRDefault="00B90ED2" w:rsidP="001A72D9">
      <w:pPr>
        <w:pStyle w:val="Prrafodelista"/>
        <w:numPr>
          <w:ilvl w:val="0"/>
          <w:numId w:val="16"/>
        </w:numPr>
        <w:spacing w:after="0" w:line="240" w:lineRule="auto"/>
        <w:jc w:val="both"/>
        <w:rPr>
          <w:rFonts w:ascii="Arial" w:hAnsi="Arial" w:cs="Arial"/>
          <w:sz w:val="20"/>
          <w:szCs w:val="20"/>
        </w:rPr>
      </w:pPr>
      <w:r w:rsidRPr="00EF1374">
        <w:rPr>
          <w:rFonts w:ascii="Arial" w:hAnsi="Arial" w:cs="Arial"/>
          <w:sz w:val="20"/>
          <w:szCs w:val="20"/>
        </w:rPr>
        <w:t>Vendedores con puesto fijo, quienes ejercerán el comercio durante tiempo</w:t>
      </w:r>
      <w:r w:rsidR="008151AA" w:rsidRPr="00EF1374">
        <w:rPr>
          <w:rFonts w:ascii="Arial" w:hAnsi="Arial" w:cs="Arial"/>
          <w:sz w:val="20"/>
          <w:szCs w:val="20"/>
        </w:rPr>
        <w:t xml:space="preserve"> </w:t>
      </w:r>
      <w:r w:rsidRPr="00EF1374">
        <w:rPr>
          <w:rFonts w:ascii="Arial" w:hAnsi="Arial" w:cs="Arial"/>
          <w:sz w:val="20"/>
          <w:szCs w:val="20"/>
        </w:rPr>
        <w:t>determinado en la vía pública, utilizando muebles establecidos de manera</w:t>
      </w:r>
      <w:r w:rsidR="008151AA" w:rsidRPr="00EF1374">
        <w:rPr>
          <w:rFonts w:ascii="Arial" w:hAnsi="Arial" w:cs="Arial"/>
          <w:sz w:val="20"/>
          <w:szCs w:val="20"/>
        </w:rPr>
        <w:t xml:space="preserve"> </w:t>
      </w:r>
      <w:r w:rsidRPr="00EF1374">
        <w:rPr>
          <w:rFonts w:ascii="Arial" w:hAnsi="Arial" w:cs="Arial"/>
          <w:sz w:val="20"/>
          <w:szCs w:val="20"/>
        </w:rPr>
        <w:t>permanente;</w:t>
      </w:r>
    </w:p>
    <w:p w14:paraId="34A530B4" w14:textId="77777777" w:rsidR="00EF1374" w:rsidRPr="00EF1374" w:rsidRDefault="00EF1374" w:rsidP="00EF1374">
      <w:pPr>
        <w:spacing w:after="0" w:line="240" w:lineRule="auto"/>
        <w:jc w:val="both"/>
        <w:rPr>
          <w:rFonts w:ascii="Arial" w:hAnsi="Arial" w:cs="Arial"/>
          <w:sz w:val="20"/>
          <w:szCs w:val="20"/>
        </w:rPr>
      </w:pPr>
    </w:p>
    <w:p w14:paraId="404A422E" w14:textId="77777777" w:rsidR="00B90ED2" w:rsidRDefault="00B90ED2" w:rsidP="001A72D9">
      <w:pPr>
        <w:pStyle w:val="Prrafodelista"/>
        <w:numPr>
          <w:ilvl w:val="0"/>
          <w:numId w:val="16"/>
        </w:numPr>
        <w:spacing w:after="0" w:line="240" w:lineRule="auto"/>
        <w:jc w:val="both"/>
        <w:rPr>
          <w:rFonts w:ascii="Arial" w:hAnsi="Arial" w:cs="Arial"/>
          <w:sz w:val="20"/>
          <w:szCs w:val="20"/>
        </w:rPr>
      </w:pPr>
      <w:r w:rsidRPr="00EF1374">
        <w:rPr>
          <w:rFonts w:ascii="Arial" w:hAnsi="Arial" w:cs="Arial"/>
          <w:sz w:val="20"/>
          <w:szCs w:val="20"/>
        </w:rPr>
        <w:t>Vendedores con puestos semifijos, quienes ejercerán el comercio durante tiempo</w:t>
      </w:r>
      <w:r w:rsidR="008151AA" w:rsidRPr="00EF1374">
        <w:rPr>
          <w:rFonts w:ascii="Arial" w:hAnsi="Arial" w:cs="Arial"/>
          <w:sz w:val="20"/>
          <w:szCs w:val="20"/>
        </w:rPr>
        <w:t xml:space="preserve"> </w:t>
      </w:r>
      <w:r w:rsidRPr="00EF1374">
        <w:rPr>
          <w:rFonts w:ascii="Arial" w:hAnsi="Arial" w:cs="Arial"/>
          <w:sz w:val="20"/>
          <w:szCs w:val="20"/>
        </w:rPr>
        <w:t>determinado en la vía pública, en el lugar que fije el permiso correspondiente,</w:t>
      </w:r>
      <w:r w:rsidR="008151AA" w:rsidRPr="00EF1374">
        <w:rPr>
          <w:rFonts w:ascii="Arial" w:hAnsi="Arial" w:cs="Arial"/>
          <w:sz w:val="20"/>
          <w:szCs w:val="20"/>
        </w:rPr>
        <w:t xml:space="preserve"> </w:t>
      </w:r>
      <w:r w:rsidRPr="00EF1374">
        <w:rPr>
          <w:rFonts w:ascii="Arial" w:hAnsi="Arial" w:cs="Arial"/>
          <w:sz w:val="20"/>
          <w:szCs w:val="20"/>
        </w:rPr>
        <w:t>utilizando muebles que se retirarán al concluir las labores del día, para instalarse de</w:t>
      </w:r>
      <w:r w:rsidR="008151AA" w:rsidRPr="00EF1374">
        <w:rPr>
          <w:rFonts w:ascii="Arial" w:hAnsi="Arial" w:cs="Arial"/>
          <w:sz w:val="20"/>
          <w:szCs w:val="20"/>
        </w:rPr>
        <w:t xml:space="preserve"> </w:t>
      </w:r>
      <w:r w:rsidRPr="00EF1374">
        <w:rPr>
          <w:rFonts w:ascii="Arial" w:hAnsi="Arial" w:cs="Arial"/>
          <w:sz w:val="20"/>
          <w:szCs w:val="20"/>
        </w:rPr>
        <w:t>nuevo en la jornada siguiente, y;</w:t>
      </w:r>
    </w:p>
    <w:p w14:paraId="7BD9C1EA" w14:textId="77777777" w:rsidR="00EF1374" w:rsidRPr="00EF1374" w:rsidRDefault="00EF1374" w:rsidP="00EF1374">
      <w:pPr>
        <w:spacing w:after="0" w:line="240" w:lineRule="auto"/>
        <w:jc w:val="both"/>
        <w:rPr>
          <w:rFonts w:ascii="Arial" w:hAnsi="Arial" w:cs="Arial"/>
          <w:sz w:val="20"/>
          <w:szCs w:val="20"/>
        </w:rPr>
      </w:pPr>
    </w:p>
    <w:p w14:paraId="6BF11ABA" w14:textId="77777777" w:rsidR="00B90ED2" w:rsidRDefault="00B90ED2" w:rsidP="001A72D9">
      <w:pPr>
        <w:pStyle w:val="Prrafodelista"/>
        <w:numPr>
          <w:ilvl w:val="0"/>
          <w:numId w:val="16"/>
        </w:numPr>
        <w:spacing w:after="0" w:line="240" w:lineRule="auto"/>
        <w:jc w:val="both"/>
        <w:rPr>
          <w:rFonts w:ascii="Arial" w:hAnsi="Arial" w:cs="Arial"/>
          <w:sz w:val="20"/>
          <w:szCs w:val="20"/>
        </w:rPr>
      </w:pPr>
      <w:r w:rsidRPr="00EF1374">
        <w:rPr>
          <w:rFonts w:ascii="Arial" w:hAnsi="Arial" w:cs="Arial"/>
          <w:sz w:val="20"/>
          <w:szCs w:val="20"/>
        </w:rPr>
        <w:t>Vendedores ambulantes, quienes ejercerán su actividad por distintos rumbos del</w:t>
      </w:r>
      <w:r w:rsidR="008151AA" w:rsidRPr="00EF1374">
        <w:rPr>
          <w:rFonts w:ascii="Arial" w:hAnsi="Arial" w:cs="Arial"/>
          <w:sz w:val="20"/>
          <w:szCs w:val="20"/>
        </w:rPr>
        <w:t xml:space="preserve"> </w:t>
      </w:r>
      <w:r w:rsidRPr="00EF1374">
        <w:rPr>
          <w:rFonts w:ascii="Arial" w:hAnsi="Arial" w:cs="Arial"/>
          <w:sz w:val="20"/>
          <w:szCs w:val="20"/>
        </w:rPr>
        <w:t>Municipio, bajo las siguientes formas:</w:t>
      </w:r>
    </w:p>
    <w:p w14:paraId="1B9B40FE" w14:textId="77777777" w:rsidR="00EF1374" w:rsidRPr="00EF1374" w:rsidRDefault="00EF1374" w:rsidP="00EF1374">
      <w:pPr>
        <w:spacing w:after="0" w:line="240" w:lineRule="auto"/>
        <w:jc w:val="both"/>
        <w:rPr>
          <w:rFonts w:ascii="Arial" w:hAnsi="Arial" w:cs="Arial"/>
          <w:sz w:val="20"/>
          <w:szCs w:val="20"/>
        </w:rPr>
      </w:pPr>
    </w:p>
    <w:p w14:paraId="2E1907A6" w14:textId="77777777" w:rsidR="00B90ED2" w:rsidRPr="00B90ED2" w:rsidRDefault="00B90ED2" w:rsidP="007A42FF">
      <w:pPr>
        <w:spacing w:line="240" w:lineRule="auto"/>
        <w:ind w:left="1134"/>
        <w:jc w:val="both"/>
        <w:rPr>
          <w:rFonts w:ascii="Arial" w:hAnsi="Arial" w:cs="Arial"/>
          <w:sz w:val="20"/>
          <w:szCs w:val="20"/>
        </w:rPr>
      </w:pPr>
      <w:r w:rsidRPr="00B90ED2">
        <w:rPr>
          <w:rFonts w:ascii="Arial" w:hAnsi="Arial" w:cs="Arial"/>
          <w:sz w:val="20"/>
          <w:szCs w:val="20"/>
        </w:rPr>
        <w:t>a) Con vehículo, y;</w:t>
      </w:r>
    </w:p>
    <w:p w14:paraId="114727B3" w14:textId="77777777" w:rsidR="00B90ED2" w:rsidRPr="00B90ED2" w:rsidRDefault="00B90ED2" w:rsidP="007A42FF">
      <w:pPr>
        <w:spacing w:line="240" w:lineRule="auto"/>
        <w:ind w:left="1134"/>
        <w:jc w:val="both"/>
        <w:rPr>
          <w:rFonts w:ascii="Arial" w:hAnsi="Arial" w:cs="Arial"/>
          <w:sz w:val="20"/>
          <w:szCs w:val="20"/>
        </w:rPr>
      </w:pPr>
      <w:r w:rsidRPr="00B90ED2">
        <w:rPr>
          <w:rFonts w:ascii="Arial" w:hAnsi="Arial" w:cs="Arial"/>
          <w:sz w:val="20"/>
          <w:szCs w:val="20"/>
        </w:rPr>
        <w:t>b) Sin vehículo.</w:t>
      </w:r>
    </w:p>
    <w:p w14:paraId="71CAC0F0"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35.</w:t>
      </w:r>
      <w:r w:rsidRPr="00B90ED2">
        <w:rPr>
          <w:rFonts w:ascii="Arial" w:hAnsi="Arial" w:cs="Arial"/>
          <w:sz w:val="20"/>
          <w:szCs w:val="20"/>
        </w:rPr>
        <w:t xml:space="preserve"> Además de las facultades previstas en el artículo 8 de este Reglamento, la</w:t>
      </w:r>
      <w:r w:rsidR="008151AA">
        <w:rPr>
          <w:rFonts w:ascii="Arial" w:hAnsi="Arial" w:cs="Arial"/>
          <w:sz w:val="20"/>
          <w:szCs w:val="20"/>
        </w:rPr>
        <w:t xml:space="preserve"> </w:t>
      </w:r>
      <w:r w:rsidRPr="00B90ED2">
        <w:rPr>
          <w:rFonts w:ascii="Arial" w:hAnsi="Arial" w:cs="Arial"/>
          <w:sz w:val="20"/>
          <w:szCs w:val="20"/>
        </w:rPr>
        <w:t>Subdirección:</w:t>
      </w:r>
    </w:p>
    <w:p w14:paraId="0A5898E6" w14:textId="77777777" w:rsidR="00B90ED2" w:rsidRDefault="00B90ED2" w:rsidP="001A72D9">
      <w:pPr>
        <w:pStyle w:val="Prrafodelista"/>
        <w:numPr>
          <w:ilvl w:val="0"/>
          <w:numId w:val="17"/>
        </w:numPr>
        <w:spacing w:after="0" w:line="240" w:lineRule="auto"/>
        <w:jc w:val="both"/>
        <w:rPr>
          <w:rFonts w:ascii="Arial" w:hAnsi="Arial" w:cs="Arial"/>
          <w:sz w:val="20"/>
          <w:szCs w:val="20"/>
        </w:rPr>
      </w:pPr>
      <w:r w:rsidRPr="00EF1374">
        <w:rPr>
          <w:rFonts w:ascii="Arial" w:hAnsi="Arial" w:cs="Arial"/>
          <w:sz w:val="20"/>
          <w:szCs w:val="20"/>
        </w:rPr>
        <w:t>Asignará zonas para la ubicación de los comerciantes en la vía pública, con apego a</w:t>
      </w:r>
      <w:r w:rsidR="008151AA" w:rsidRPr="00EF1374">
        <w:rPr>
          <w:rFonts w:ascii="Arial" w:hAnsi="Arial" w:cs="Arial"/>
          <w:sz w:val="20"/>
          <w:szCs w:val="20"/>
        </w:rPr>
        <w:t xml:space="preserve"> </w:t>
      </w:r>
      <w:r w:rsidRPr="00EF1374">
        <w:rPr>
          <w:rFonts w:ascii="Arial" w:hAnsi="Arial" w:cs="Arial"/>
          <w:sz w:val="20"/>
          <w:szCs w:val="20"/>
        </w:rPr>
        <w:t>circunstancias de orden público e Interés social, y;</w:t>
      </w:r>
    </w:p>
    <w:p w14:paraId="03EE5DA4" w14:textId="77777777" w:rsidR="00EF1374" w:rsidRPr="00EF1374" w:rsidRDefault="00EF1374" w:rsidP="00EF1374">
      <w:pPr>
        <w:spacing w:after="0" w:line="240" w:lineRule="auto"/>
        <w:jc w:val="both"/>
        <w:rPr>
          <w:rFonts w:ascii="Arial" w:hAnsi="Arial" w:cs="Arial"/>
          <w:sz w:val="20"/>
          <w:szCs w:val="20"/>
        </w:rPr>
      </w:pPr>
    </w:p>
    <w:p w14:paraId="6A8B04E3" w14:textId="77777777" w:rsidR="00B90ED2" w:rsidRDefault="00B90ED2" w:rsidP="001A72D9">
      <w:pPr>
        <w:pStyle w:val="Prrafodelista"/>
        <w:numPr>
          <w:ilvl w:val="0"/>
          <w:numId w:val="17"/>
        </w:numPr>
        <w:spacing w:after="0" w:line="240" w:lineRule="auto"/>
        <w:jc w:val="both"/>
        <w:rPr>
          <w:rFonts w:ascii="Arial" w:hAnsi="Arial" w:cs="Arial"/>
          <w:sz w:val="20"/>
          <w:szCs w:val="20"/>
        </w:rPr>
      </w:pPr>
      <w:r w:rsidRPr="00EF1374">
        <w:rPr>
          <w:rFonts w:ascii="Arial" w:hAnsi="Arial" w:cs="Arial"/>
          <w:sz w:val="20"/>
          <w:szCs w:val="20"/>
        </w:rPr>
        <w:t>Realizará estudios respecto a la necesidad de ubicación, autorización y; restricción</w:t>
      </w:r>
      <w:r w:rsidR="008151AA" w:rsidRPr="00EF1374">
        <w:rPr>
          <w:rFonts w:ascii="Arial" w:hAnsi="Arial" w:cs="Arial"/>
          <w:sz w:val="20"/>
          <w:szCs w:val="20"/>
        </w:rPr>
        <w:t xml:space="preserve"> </w:t>
      </w:r>
      <w:r w:rsidRPr="00EF1374">
        <w:rPr>
          <w:rFonts w:ascii="Arial" w:hAnsi="Arial" w:cs="Arial"/>
          <w:sz w:val="20"/>
          <w:szCs w:val="20"/>
        </w:rPr>
        <w:t>de comercios en la vía pública.</w:t>
      </w:r>
    </w:p>
    <w:p w14:paraId="72476E06" w14:textId="77777777" w:rsidR="00EF1374" w:rsidRPr="00EF1374" w:rsidRDefault="00EF1374" w:rsidP="00EF1374">
      <w:pPr>
        <w:spacing w:after="0" w:line="240" w:lineRule="auto"/>
        <w:jc w:val="both"/>
        <w:rPr>
          <w:rFonts w:ascii="Arial" w:hAnsi="Arial" w:cs="Arial"/>
          <w:sz w:val="20"/>
          <w:szCs w:val="20"/>
        </w:rPr>
      </w:pPr>
    </w:p>
    <w:p w14:paraId="3954DC28" w14:textId="77777777" w:rsid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36.</w:t>
      </w:r>
      <w:r w:rsidRPr="00B90ED2">
        <w:rPr>
          <w:rFonts w:ascii="Arial" w:hAnsi="Arial" w:cs="Arial"/>
          <w:sz w:val="20"/>
          <w:szCs w:val="20"/>
        </w:rPr>
        <w:t xml:space="preserve"> Los comerciantes a que se refiere este Capítulo podrán agruparse y formar</w:t>
      </w:r>
      <w:r w:rsidR="008151AA">
        <w:rPr>
          <w:rFonts w:ascii="Arial" w:hAnsi="Arial" w:cs="Arial"/>
          <w:sz w:val="20"/>
          <w:szCs w:val="20"/>
        </w:rPr>
        <w:t xml:space="preserve"> </w:t>
      </w:r>
      <w:r w:rsidRPr="00B90ED2">
        <w:rPr>
          <w:rFonts w:ascii="Arial" w:hAnsi="Arial" w:cs="Arial"/>
          <w:sz w:val="20"/>
          <w:szCs w:val="20"/>
        </w:rPr>
        <w:t>organizaciones que los representen, velando por los intereses de sus respectivos</w:t>
      </w:r>
      <w:r w:rsidR="008151AA">
        <w:rPr>
          <w:rFonts w:ascii="Arial" w:hAnsi="Arial" w:cs="Arial"/>
          <w:sz w:val="20"/>
          <w:szCs w:val="20"/>
        </w:rPr>
        <w:t xml:space="preserve"> </w:t>
      </w:r>
      <w:r w:rsidRPr="00B90ED2">
        <w:rPr>
          <w:rFonts w:ascii="Arial" w:hAnsi="Arial" w:cs="Arial"/>
          <w:sz w:val="20"/>
          <w:szCs w:val="20"/>
        </w:rPr>
        <w:t>agremiados.</w:t>
      </w:r>
    </w:p>
    <w:p w14:paraId="078ECDAA" w14:textId="77777777" w:rsidR="006734A0" w:rsidRPr="00B90ED2" w:rsidRDefault="006734A0" w:rsidP="007A42FF">
      <w:pPr>
        <w:pStyle w:val="Sinespaciado"/>
      </w:pPr>
    </w:p>
    <w:p w14:paraId="0C74B227" w14:textId="77777777" w:rsidR="00B90ED2" w:rsidRPr="006734A0" w:rsidRDefault="00B90ED2" w:rsidP="0006637E">
      <w:pPr>
        <w:spacing w:after="0" w:line="240" w:lineRule="auto"/>
        <w:jc w:val="center"/>
        <w:rPr>
          <w:rFonts w:ascii="Arial" w:hAnsi="Arial" w:cs="Arial"/>
          <w:b/>
          <w:szCs w:val="20"/>
        </w:rPr>
      </w:pPr>
      <w:r w:rsidRPr="006734A0">
        <w:rPr>
          <w:rFonts w:ascii="Arial" w:hAnsi="Arial" w:cs="Arial"/>
          <w:b/>
          <w:szCs w:val="20"/>
        </w:rPr>
        <w:t>CAPÍTULO SEGUNDO</w:t>
      </w:r>
    </w:p>
    <w:p w14:paraId="73E328E7" w14:textId="77777777" w:rsidR="0006637E" w:rsidRDefault="00B90ED2" w:rsidP="0006637E">
      <w:pPr>
        <w:spacing w:after="0" w:line="240" w:lineRule="auto"/>
        <w:jc w:val="center"/>
        <w:rPr>
          <w:rFonts w:ascii="Arial" w:hAnsi="Arial" w:cs="Arial"/>
          <w:szCs w:val="20"/>
        </w:rPr>
      </w:pPr>
      <w:r w:rsidRPr="00AC77CD">
        <w:rPr>
          <w:rFonts w:ascii="Arial" w:hAnsi="Arial" w:cs="Arial"/>
          <w:szCs w:val="20"/>
        </w:rPr>
        <w:t xml:space="preserve">DE LOS PERMISOS PARA EJERCER </w:t>
      </w:r>
    </w:p>
    <w:p w14:paraId="6CA52299"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EL COMERCIO EN LA VÍA PÚBLICA</w:t>
      </w:r>
    </w:p>
    <w:p w14:paraId="162D2B04" w14:textId="77777777" w:rsidR="0006637E" w:rsidRPr="00AC77CD" w:rsidRDefault="0006637E" w:rsidP="0006637E">
      <w:pPr>
        <w:spacing w:after="0" w:line="240" w:lineRule="auto"/>
        <w:jc w:val="center"/>
        <w:rPr>
          <w:rFonts w:ascii="Arial" w:hAnsi="Arial" w:cs="Arial"/>
          <w:szCs w:val="20"/>
        </w:rPr>
      </w:pPr>
    </w:p>
    <w:p w14:paraId="5DD7ED6D"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lastRenderedPageBreak/>
        <w:t>Artículo 37.</w:t>
      </w:r>
      <w:r w:rsidRPr="00B90ED2">
        <w:rPr>
          <w:rFonts w:ascii="Arial" w:hAnsi="Arial" w:cs="Arial"/>
          <w:sz w:val="20"/>
          <w:szCs w:val="20"/>
        </w:rPr>
        <w:t xml:space="preserve"> Además de los requisitos contenidos en los artículos 12 y 13 de este</w:t>
      </w:r>
      <w:r w:rsidR="008151AA">
        <w:rPr>
          <w:rFonts w:ascii="Arial" w:hAnsi="Arial" w:cs="Arial"/>
          <w:sz w:val="20"/>
          <w:szCs w:val="20"/>
        </w:rPr>
        <w:t xml:space="preserve"> </w:t>
      </w:r>
      <w:r w:rsidRPr="00B90ED2">
        <w:rPr>
          <w:rFonts w:ascii="Arial" w:hAnsi="Arial" w:cs="Arial"/>
          <w:sz w:val="20"/>
          <w:szCs w:val="20"/>
        </w:rPr>
        <w:t>ordenamiento, para la obtención del permiso para ubicarse, establecerse o funcionar como</w:t>
      </w:r>
      <w:r w:rsidR="008151AA">
        <w:rPr>
          <w:rFonts w:ascii="Arial" w:hAnsi="Arial" w:cs="Arial"/>
          <w:sz w:val="20"/>
          <w:szCs w:val="20"/>
        </w:rPr>
        <w:t xml:space="preserve"> </w:t>
      </w:r>
      <w:r w:rsidRPr="00B90ED2">
        <w:rPr>
          <w:rFonts w:ascii="Arial" w:hAnsi="Arial" w:cs="Arial"/>
          <w:sz w:val="20"/>
          <w:szCs w:val="20"/>
        </w:rPr>
        <w:t>comerciante en la vía pública, se requiere:</w:t>
      </w:r>
    </w:p>
    <w:p w14:paraId="3FBC588C" w14:textId="77777777" w:rsidR="00B90ED2" w:rsidRDefault="00B90ED2"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Contar con el Registro Federal de Contribuyentes;</w:t>
      </w:r>
    </w:p>
    <w:p w14:paraId="379DC68E" w14:textId="77777777" w:rsidR="00EF1374" w:rsidRPr="00EF1374" w:rsidRDefault="00EF1374" w:rsidP="00EF1374">
      <w:pPr>
        <w:spacing w:after="0" w:line="240" w:lineRule="auto"/>
        <w:jc w:val="both"/>
        <w:rPr>
          <w:rFonts w:ascii="Arial" w:hAnsi="Arial" w:cs="Arial"/>
          <w:sz w:val="20"/>
          <w:szCs w:val="20"/>
        </w:rPr>
      </w:pPr>
    </w:p>
    <w:p w14:paraId="3AD70B4E" w14:textId="4865FAA5" w:rsidR="00B90ED2" w:rsidRPr="003F5942" w:rsidRDefault="00B90ED2" w:rsidP="001A72D9">
      <w:pPr>
        <w:pStyle w:val="Prrafodelista"/>
        <w:numPr>
          <w:ilvl w:val="0"/>
          <w:numId w:val="18"/>
        </w:numPr>
        <w:spacing w:after="0" w:line="240" w:lineRule="auto"/>
        <w:jc w:val="both"/>
        <w:rPr>
          <w:rFonts w:ascii="Arial" w:hAnsi="Arial" w:cs="Arial"/>
          <w:b/>
          <w:bCs/>
          <w:sz w:val="16"/>
          <w:szCs w:val="16"/>
        </w:rPr>
      </w:pPr>
      <w:r w:rsidRPr="003F5942">
        <w:rPr>
          <w:rFonts w:ascii="Arial" w:hAnsi="Arial" w:cs="Arial"/>
          <w:sz w:val="20"/>
          <w:szCs w:val="20"/>
        </w:rPr>
        <w:t xml:space="preserve">Ser mayor de edad; en el caso de </w:t>
      </w:r>
      <w:r w:rsidR="00D613CE" w:rsidRPr="003F5942">
        <w:rPr>
          <w:rFonts w:ascii="Arial" w:hAnsi="Arial" w:cs="Arial"/>
          <w:sz w:val="20"/>
          <w:szCs w:val="20"/>
        </w:rPr>
        <w:t>niñas, niños y adolescentes</w:t>
      </w:r>
      <w:r w:rsidRPr="003F5942">
        <w:rPr>
          <w:rFonts w:ascii="Arial" w:hAnsi="Arial" w:cs="Arial"/>
          <w:sz w:val="20"/>
          <w:szCs w:val="20"/>
        </w:rPr>
        <w:t>, deben tener constancia de</w:t>
      </w:r>
      <w:r w:rsidR="008151AA" w:rsidRPr="003F5942">
        <w:rPr>
          <w:rFonts w:ascii="Arial" w:hAnsi="Arial" w:cs="Arial"/>
          <w:sz w:val="20"/>
          <w:szCs w:val="20"/>
        </w:rPr>
        <w:t xml:space="preserve"> </w:t>
      </w:r>
      <w:r w:rsidRPr="003F5942">
        <w:rPr>
          <w:rFonts w:ascii="Arial" w:hAnsi="Arial" w:cs="Arial"/>
          <w:sz w:val="20"/>
          <w:szCs w:val="20"/>
        </w:rPr>
        <w:t>asistencia a un centro escolar;</w:t>
      </w:r>
      <w:r w:rsidR="007F6F6E" w:rsidRPr="003F5942">
        <w:rPr>
          <w:rFonts w:ascii="Arial" w:hAnsi="Arial" w:cs="Arial"/>
          <w:sz w:val="20"/>
          <w:szCs w:val="20"/>
        </w:rPr>
        <w:t xml:space="preserve"> </w:t>
      </w:r>
      <w:bookmarkStart w:id="1" w:name="_Hlk147743288"/>
      <w:r w:rsidR="007F6F6E" w:rsidRPr="003F5942">
        <w:rPr>
          <w:rFonts w:ascii="Arial" w:hAnsi="Arial" w:cs="Arial"/>
          <w:b/>
          <w:bCs/>
          <w:sz w:val="16"/>
          <w:szCs w:val="16"/>
        </w:rPr>
        <w:t>(</w:t>
      </w:r>
      <w:r w:rsidR="003F5942" w:rsidRPr="003F5942">
        <w:rPr>
          <w:rFonts w:ascii="Arial" w:hAnsi="Arial" w:cs="Arial"/>
          <w:b/>
          <w:bCs/>
          <w:sz w:val="16"/>
          <w:szCs w:val="16"/>
        </w:rPr>
        <w:t>Fracción</w:t>
      </w:r>
      <w:r w:rsidR="007F6F6E" w:rsidRPr="003F5942">
        <w:rPr>
          <w:rFonts w:ascii="Arial" w:hAnsi="Arial" w:cs="Arial"/>
          <w:b/>
          <w:bCs/>
          <w:sz w:val="16"/>
          <w:szCs w:val="16"/>
        </w:rPr>
        <w:t xml:space="preserve"> reformada por acuerdo publicado en la Gaceta Municipal del H. Ayuntamiento del Municipio de Chihuahua No. 328-III, de fecha 02 de octubre de </w:t>
      </w:r>
      <w:r w:rsidR="003F5942" w:rsidRPr="003F5942">
        <w:rPr>
          <w:rFonts w:ascii="Arial" w:hAnsi="Arial" w:cs="Arial"/>
          <w:b/>
          <w:bCs/>
          <w:sz w:val="16"/>
          <w:szCs w:val="16"/>
        </w:rPr>
        <w:t>2023).</w:t>
      </w:r>
      <w:bookmarkEnd w:id="1"/>
    </w:p>
    <w:p w14:paraId="66D98161" w14:textId="77777777" w:rsidR="00EF1374" w:rsidRPr="00EF1374" w:rsidRDefault="00EF1374" w:rsidP="00EF1374">
      <w:pPr>
        <w:spacing w:after="0" w:line="240" w:lineRule="auto"/>
        <w:jc w:val="both"/>
        <w:rPr>
          <w:rFonts w:ascii="Arial" w:hAnsi="Arial" w:cs="Arial"/>
          <w:sz w:val="20"/>
          <w:szCs w:val="20"/>
        </w:rPr>
      </w:pPr>
    </w:p>
    <w:p w14:paraId="41456278" w14:textId="77777777" w:rsidR="00B90ED2" w:rsidRDefault="00B90ED2"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Tratándose de expendedores de cualquier clase de alimentos, se requerirá la práctica</w:t>
      </w:r>
      <w:r w:rsidR="008151AA" w:rsidRPr="00EF1374">
        <w:rPr>
          <w:rFonts w:ascii="Arial" w:hAnsi="Arial" w:cs="Arial"/>
          <w:sz w:val="20"/>
          <w:szCs w:val="20"/>
        </w:rPr>
        <w:t xml:space="preserve"> </w:t>
      </w:r>
      <w:r w:rsidRPr="00EF1374">
        <w:rPr>
          <w:rFonts w:ascii="Arial" w:hAnsi="Arial" w:cs="Arial"/>
          <w:sz w:val="20"/>
          <w:szCs w:val="20"/>
        </w:rPr>
        <w:t>de un examen médico que demuestre buena salud, además de satisfacer las normas</w:t>
      </w:r>
      <w:r w:rsidR="008151AA" w:rsidRPr="00EF1374">
        <w:rPr>
          <w:rFonts w:ascii="Arial" w:hAnsi="Arial" w:cs="Arial"/>
          <w:sz w:val="20"/>
          <w:szCs w:val="20"/>
        </w:rPr>
        <w:t xml:space="preserve"> </w:t>
      </w:r>
      <w:r w:rsidRPr="00EF1374">
        <w:rPr>
          <w:rFonts w:ascii="Arial" w:hAnsi="Arial" w:cs="Arial"/>
          <w:sz w:val="20"/>
          <w:szCs w:val="20"/>
        </w:rPr>
        <w:t>de higiene que establezca la autoridad sanitaria o la Subdirección;</w:t>
      </w:r>
    </w:p>
    <w:p w14:paraId="1DDF7594" w14:textId="77777777" w:rsidR="00EF1374" w:rsidRPr="00EF1374" w:rsidRDefault="00EF1374" w:rsidP="00EF1374">
      <w:pPr>
        <w:spacing w:after="0" w:line="240" w:lineRule="auto"/>
        <w:jc w:val="both"/>
        <w:rPr>
          <w:rFonts w:ascii="Arial" w:hAnsi="Arial" w:cs="Arial"/>
          <w:sz w:val="20"/>
          <w:szCs w:val="20"/>
        </w:rPr>
      </w:pPr>
    </w:p>
    <w:p w14:paraId="20AE7C65" w14:textId="77777777" w:rsidR="004E5B4C" w:rsidRDefault="004E5B4C"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No contar con otro permiso para ejercer el comercio en la vida pública en cualquiera de sus modalidades en el Municipio, y;</w:t>
      </w:r>
    </w:p>
    <w:p w14:paraId="60E6E90F" w14:textId="77777777" w:rsidR="00EF1374" w:rsidRPr="00EF1374" w:rsidRDefault="00EF1374" w:rsidP="00EF1374">
      <w:pPr>
        <w:spacing w:after="0" w:line="240" w:lineRule="auto"/>
        <w:jc w:val="both"/>
        <w:rPr>
          <w:rFonts w:ascii="Arial" w:hAnsi="Arial" w:cs="Arial"/>
          <w:sz w:val="20"/>
          <w:szCs w:val="20"/>
        </w:rPr>
      </w:pPr>
    </w:p>
    <w:p w14:paraId="1587D166" w14:textId="77777777" w:rsidR="004E5B4C" w:rsidRPr="00EF1374" w:rsidRDefault="004E5B4C"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Los demás que impongan otros ordenamientos.</w:t>
      </w:r>
    </w:p>
    <w:p w14:paraId="1678ED94" w14:textId="77777777" w:rsidR="00AB111C" w:rsidRPr="004E5B4C" w:rsidRDefault="00AB111C" w:rsidP="004E5B4C">
      <w:pPr>
        <w:spacing w:line="240" w:lineRule="auto"/>
        <w:jc w:val="both"/>
        <w:rPr>
          <w:rFonts w:ascii="Arial" w:hAnsi="Arial" w:cs="Arial"/>
          <w:sz w:val="20"/>
          <w:szCs w:val="20"/>
        </w:rPr>
      </w:pPr>
    </w:p>
    <w:p w14:paraId="383F1118"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38.</w:t>
      </w:r>
      <w:r w:rsidRPr="00B90ED2">
        <w:rPr>
          <w:rFonts w:ascii="Arial" w:hAnsi="Arial" w:cs="Arial"/>
          <w:sz w:val="20"/>
          <w:szCs w:val="20"/>
        </w:rPr>
        <w:t xml:space="preserve"> No podrán instalarse comercios en la vía pública en los siguientes lugares:</w:t>
      </w:r>
    </w:p>
    <w:p w14:paraId="667FA6C0" w14:textId="77777777" w:rsidR="00B90ED2" w:rsidRDefault="00B90ED2" w:rsidP="001A72D9">
      <w:pPr>
        <w:pStyle w:val="Prrafodelista"/>
        <w:numPr>
          <w:ilvl w:val="0"/>
          <w:numId w:val="19"/>
        </w:numPr>
        <w:spacing w:after="0" w:line="240" w:lineRule="auto"/>
        <w:jc w:val="both"/>
        <w:rPr>
          <w:rFonts w:ascii="Arial" w:hAnsi="Arial" w:cs="Arial"/>
          <w:sz w:val="20"/>
          <w:szCs w:val="20"/>
        </w:rPr>
      </w:pPr>
      <w:r w:rsidRPr="009175C2">
        <w:rPr>
          <w:rFonts w:ascii="Arial" w:hAnsi="Arial" w:cs="Arial"/>
          <w:sz w:val="20"/>
          <w:szCs w:val="20"/>
        </w:rPr>
        <w:t>Parques;</w:t>
      </w:r>
    </w:p>
    <w:p w14:paraId="4A2CF635" w14:textId="77777777" w:rsidR="009175C2" w:rsidRPr="009175C2" w:rsidRDefault="009175C2" w:rsidP="009175C2">
      <w:pPr>
        <w:spacing w:after="0" w:line="240" w:lineRule="auto"/>
        <w:jc w:val="both"/>
        <w:rPr>
          <w:rFonts w:ascii="Arial" w:hAnsi="Arial" w:cs="Arial"/>
          <w:sz w:val="20"/>
          <w:szCs w:val="20"/>
        </w:rPr>
      </w:pPr>
    </w:p>
    <w:p w14:paraId="39EE1CA8" w14:textId="77777777" w:rsidR="00B90ED2" w:rsidRDefault="00B90ED2" w:rsidP="001A72D9">
      <w:pPr>
        <w:pStyle w:val="Prrafodelista"/>
        <w:numPr>
          <w:ilvl w:val="0"/>
          <w:numId w:val="19"/>
        </w:numPr>
        <w:spacing w:after="0" w:line="240" w:lineRule="auto"/>
        <w:jc w:val="both"/>
        <w:rPr>
          <w:rFonts w:ascii="Arial" w:hAnsi="Arial" w:cs="Arial"/>
          <w:sz w:val="20"/>
          <w:szCs w:val="20"/>
        </w:rPr>
      </w:pPr>
      <w:r w:rsidRPr="009175C2">
        <w:rPr>
          <w:rFonts w:ascii="Arial" w:hAnsi="Arial" w:cs="Arial"/>
          <w:sz w:val="20"/>
          <w:szCs w:val="20"/>
        </w:rPr>
        <w:t>Espacios culturales;</w:t>
      </w:r>
    </w:p>
    <w:p w14:paraId="7ECE24DB" w14:textId="77777777" w:rsidR="009175C2" w:rsidRPr="009175C2" w:rsidRDefault="009175C2" w:rsidP="009175C2">
      <w:pPr>
        <w:spacing w:after="0" w:line="240" w:lineRule="auto"/>
        <w:jc w:val="both"/>
        <w:rPr>
          <w:rFonts w:ascii="Arial" w:hAnsi="Arial" w:cs="Arial"/>
          <w:sz w:val="20"/>
          <w:szCs w:val="20"/>
        </w:rPr>
      </w:pPr>
    </w:p>
    <w:p w14:paraId="4568DEDE" w14:textId="77777777" w:rsidR="00B90ED2" w:rsidRDefault="00B90ED2" w:rsidP="001A72D9">
      <w:pPr>
        <w:pStyle w:val="Prrafodelista"/>
        <w:numPr>
          <w:ilvl w:val="0"/>
          <w:numId w:val="19"/>
        </w:numPr>
        <w:spacing w:after="0" w:line="240" w:lineRule="auto"/>
        <w:jc w:val="both"/>
        <w:rPr>
          <w:rFonts w:ascii="Arial" w:hAnsi="Arial" w:cs="Arial"/>
          <w:sz w:val="20"/>
          <w:szCs w:val="20"/>
        </w:rPr>
      </w:pPr>
      <w:r w:rsidRPr="009175C2">
        <w:rPr>
          <w:rFonts w:ascii="Arial" w:hAnsi="Arial" w:cs="Arial"/>
          <w:sz w:val="20"/>
          <w:szCs w:val="20"/>
        </w:rPr>
        <w:t>Jardines;</w:t>
      </w:r>
    </w:p>
    <w:p w14:paraId="633AC77C" w14:textId="77777777" w:rsidR="009175C2" w:rsidRPr="009175C2" w:rsidRDefault="009175C2" w:rsidP="009175C2">
      <w:pPr>
        <w:spacing w:after="0" w:line="240" w:lineRule="auto"/>
        <w:jc w:val="both"/>
        <w:rPr>
          <w:rFonts w:ascii="Arial" w:hAnsi="Arial" w:cs="Arial"/>
          <w:sz w:val="20"/>
          <w:szCs w:val="20"/>
        </w:rPr>
      </w:pPr>
    </w:p>
    <w:p w14:paraId="6103BBE8" w14:textId="77777777" w:rsidR="00B90ED2" w:rsidRDefault="00B90ED2" w:rsidP="001A72D9">
      <w:pPr>
        <w:pStyle w:val="Prrafodelista"/>
        <w:numPr>
          <w:ilvl w:val="0"/>
          <w:numId w:val="19"/>
        </w:numPr>
        <w:spacing w:after="0" w:line="240" w:lineRule="auto"/>
        <w:jc w:val="both"/>
        <w:rPr>
          <w:rFonts w:ascii="Arial" w:hAnsi="Arial" w:cs="Arial"/>
          <w:b/>
          <w:bCs/>
          <w:sz w:val="16"/>
          <w:szCs w:val="16"/>
        </w:rPr>
      </w:pPr>
      <w:r w:rsidRPr="009175C2">
        <w:rPr>
          <w:rFonts w:ascii="Arial" w:hAnsi="Arial" w:cs="Arial"/>
          <w:sz w:val="20"/>
          <w:szCs w:val="20"/>
        </w:rPr>
        <w:t>En el centro histórico de la ciudad, salvo los permisos para la instalación y uso de</w:t>
      </w:r>
      <w:r w:rsidR="008151AA" w:rsidRPr="009175C2">
        <w:rPr>
          <w:rFonts w:ascii="Arial" w:hAnsi="Arial" w:cs="Arial"/>
          <w:sz w:val="20"/>
          <w:szCs w:val="20"/>
        </w:rPr>
        <w:t xml:space="preserve"> </w:t>
      </w:r>
      <w:r w:rsidRPr="009175C2">
        <w:rPr>
          <w:rFonts w:ascii="Arial" w:hAnsi="Arial" w:cs="Arial"/>
          <w:sz w:val="20"/>
          <w:szCs w:val="20"/>
        </w:rPr>
        <w:t xml:space="preserve">terrazas en las calles peatonales y </w:t>
      </w:r>
      <w:r w:rsidR="006734A0" w:rsidRPr="009175C2">
        <w:rPr>
          <w:rFonts w:ascii="Arial" w:hAnsi="Arial" w:cs="Arial"/>
          <w:sz w:val="20"/>
          <w:szCs w:val="20"/>
        </w:rPr>
        <w:t>semi</w:t>
      </w:r>
      <w:r w:rsidRPr="009175C2">
        <w:rPr>
          <w:rFonts w:ascii="Arial" w:hAnsi="Arial" w:cs="Arial"/>
          <w:sz w:val="20"/>
          <w:szCs w:val="20"/>
        </w:rPr>
        <w:t>-peatonales previstas en el presente</w:t>
      </w:r>
      <w:r w:rsidR="008151AA" w:rsidRPr="009175C2">
        <w:rPr>
          <w:rFonts w:ascii="Arial" w:hAnsi="Arial" w:cs="Arial"/>
          <w:sz w:val="20"/>
          <w:szCs w:val="20"/>
        </w:rPr>
        <w:t xml:space="preserve"> </w:t>
      </w:r>
      <w:r w:rsidRPr="009175C2">
        <w:rPr>
          <w:rFonts w:ascii="Arial" w:hAnsi="Arial" w:cs="Arial"/>
          <w:sz w:val="20"/>
          <w:szCs w:val="20"/>
        </w:rPr>
        <w:t>Reglamento, así como los espacios púbicos asignados por el municipio para las</w:t>
      </w:r>
      <w:r w:rsidR="008151AA" w:rsidRPr="009175C2">
        <w:rPr>
          <w:rFonts w:ascii="Arial" w:hAnsi="Arial" w:cs="Arial"/>
          <w:sz w:val="20"/>
          <w:szCs w:val="20"/>
        </w:rPr>
        <w:t xml:space="preserve"> </w:t>
      </w:r>
      <w:r w:rsidRPr="009175C2">
        <w:rPr>
          <w:rFonts w:ascii="Arial" w:hAnsi="Arial" w:cs="Arial"/>
          <w:sz w:val="20"/>
          <w:szCs w:val="20"/>
        </w:rPr>
        <w:t>actividades relacionadas con manifestaciones culturales y/o expresiones artísticas;</w:t>
      </w:r>
      <w:r w:rsidR="00EA57A3" w:rsidRPr="009175C2">
        <w:rPr>
          <w:rFonts w:ascii="Arial" w:hAnsi="Arial" w:cs="Arial"/>
          <w:b/>
          <w:bCs/>
          <w:sz w:val="16"/>
          <w:szCs w:val="16"/>
        </w:rPr>
        <w:t xml:space="preserve"> (Fracción modificada por acuerdo aprobado en S.O. 22/19 de fecha 27 de noviembre del 2019, publicado en la Gaceta Municipal del H. Ayuntamiento del Municipio de Chihuahua No. 95-I, de fecha 16 de diciembre de 2019)</w:t>
      </w:r>
      <w:r w:rsidR="009175C2">
        <w:rPr>
          <w:rFonts w:ascii="Arial" w:hAnsi="Arial" w:cs="Arial"/>
          <w:b/>
          <w:bCs/>
          <w:sz w:val="16"/>
          <w:szCs w:val="16"/>
        </w:rPr>
        <w:t>.</w:t>
      </w:r>
    </w:p>
    <w:p w14:paraId="674CA7A5" w14:textId="77777777" w:rsidR="009175C2" w:rsidRPr="009175C2" w:rsidRDefault="009175C2" w:rsidP="009175C2">
      <w:pPr>
        <w:spacing w:after="0" w:line="240" w:lineRule="auto"/>
        <w:jc w:val="both"/>
        <w:rPr>
          <w:rFonts w:ascii="Arial" w:hAnsi="Arial" w:cs="Arial"/>
          <w:b/>
          <w:bCs/>
          <w:sz w:val="16"/>
          <w:szCs w:val="16"/>
        </w:rPr>
      </w:pPr>
    </w:p>
    <w:p w14:paraId="02C84228" w14:textId="77777777" w:rsidR="00B90ED2" w:rsidRPr="009175C2" w:rsidRDefault="00B90ED2" w:rsidP="001A72D9">
      <w:pPr>
        <w:pStyle w:val="Prrafodelista"/>
        <w:numPr>
          <w:ilvl w:val="0"/>
          <w:numId w:val="19"/>
        </w:numPr>
        <w:spacing w:line="240" w:lineRule="auto"/>
        <w:jc w:val="both"/>
        <w:rPr>
          <w:rFonts w:ascii="Arial" w:hAnsi="Arial" w:cs="Arial"/>
          <w:sz w:val="20"/>
          <w:szCs w:val="20"/>
        </w:rPr>
      </w:pPr>
      <w:r w:rsidRPr="009175C2">
        <w:rPr>
          <w:rFonts w:ascii="Arial" w:hAnsi="Arial" w:cs="Arial"/>
          <w:sz w:val="20"/>
          <w:szCs w:val="20"/>
        </w:rPr>
        <w:t>Los demás que determine la Subdirección.</w:t>
      </w:r>
    </w:p>
    <w:p w14:paraId="579EAA82"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39.</w:t>
      </w:r>
      <w:r w:rsidRPr="00B90ED2">
        <w:rPr>
          <w:rFonts w:ascii="Arial" w:hAnsi="Arial" w:cs="Arial"/>
          <w:sz w:val="20"/>
          <w:szCs w:val="20"/>
        </w:rPr>
        <w:t xml:space="preserve"> La Subdirección deberá evitar en todo momento:</w:t>
      </w:r>
    </w:p>
    <w:p w14:paraId="7D001CFC" w14:textId="77777777" w:rsidR="00B90ED2" w:rsidRDefault="00B90ED2" w:rsidP="001A72D9">
      <w:pPr>
        <w:pStyle w:val="Prrafodelista"/>
        <w:numPr>
          <w:ilvl w:val="0"/>
          <w:numId w:val="20"/>
        </w:numPr>
        <w:spacing w:after="0" w:line="240" w:lineRule="auto"/>
        <w:jc w:val="both"/>
        <w:rPr>
          <w:rFonts w:ascii="Arial" w:hAnsi="Arial" w:cs="Arial"/>
          <w:sz w:val="20"/>
          <w:szCs w:val="20"/>
        </w:rPr>
      </w:pPr>
      <w:r w:rsidRPr="00776606">
        <w:rPr>
          <w:rFonts w:ascii="Arial" w:hAnsi="Arial" w:cs="Arial"/>
          <w:sz w:val="20"/>
          <w:szCs w:val="20"/>
        </w:rPr>
        <w:t>La saturación de comerciantes en lugares destinados a la libre circulación vial y</w:t>
      </w:r>
      <w:r w:rsidR="008151AA" w:rsidRPr="00776606">
        <w:rPr>
          <w:rFonts w:ascii="Arial" w:hAnsi="Arial" w:cs="Arial"/>
          <w:sz w:val="20"/>
          <w:szCs w:val="20"/>
        </w:rPr>
        <w:t xml:space="preserve"> </w:t>
      </w:r>
      <w:r w:rsidRPr="00776606">
        <w:rPr>
          <w:rFonts w:ascii="Arial" w:hAnsi="Arial" w:cs="Arial"/>
          <w:sz w:val="20"/>
          <w:szCs w:val="20"/>
        </w:rPr>
        <w:t>peatonal;</w:t>
      </w:r>
    </w:p>
    <w:p w14:paraId="0864E5A3" w14:textId="77777777" w:rsidR="00776606" w:rsidRPr="00776606" w:rsidRDefault="00776606" w:rsidP="00776606">
      <w:pPr>
        <w:spacing w:after="0" w:line="240" w:lineRule="auto"/>
        <w:jc w:val="both"/>
        <w:rPr>
          <w:rFonts w:ascii="Arial" w:hAnsi="Arial" w:cs="Arial"/>
          <w:sz w:val="20"/>
          <w:szCs w:val="20"/>
        </w:rPr>
      </w:pPr>
    </w:p>
    <w:p w14:paraId="21CA5BE2" w14:textId="77777777" w:rsidR="00B90ED2" w:rsidRDefault="00B90ED2" w:rsidP="001A72D9">
      <w:pPr>
        <w:pStyle w:val="Prrafodelista"/>
        <w:numPr>
          <w:ilvl w:val="0"/>
          <w:numId w:val="20"/>
        </w:numPr>
        <w:spacing w:after="0" w:line="240" w:lineRule="auto"/>
        <w:jc w:val="both"/>
        <w:rPr>
          <w:rFonts w:ascii="Arial" w:hAnsi="Arial" w:cs="Arial"/>
          <w:sz w:val="20"/>
          <w:szCs w:val="20"/>
        </w:rPr>
      </w:pPr>
      <w:r w:rsidRPr="00776606">
        <w:rPr>
          <w:rFonts w:ascii="Arial" w:hAnsi="Arial" w:cs="Arial"/>
          <w:sz w:val="20"/>
          <w:szCs w:val="20"/>
        </w:rPr>
        <w:t>Que se detenga a los automovilistas para ofrecer cualquier tipo de mercancías, y;</w:t>
      </w:r>
    </w:p>
    <w:p w14:paraId="6B33B362" w14:textId="77777777" w:rsidR="00776606" w:rsidRPr="00776606" w:rsidRDefault="00776606" w:rsidP="00776606">
      <w:pPr>
        <w:spacing w:after="0" w:line="240" w:lineRule="auto"/>
        <w:jc w:val="both"/>
        <w:rPr>
          <w:rFonts w:ascii="Arial" w:hAnsi="Arial" w:cs="Arial"/>
          <w:sz w:val="20"/>
          <w:szCs w:val="20"/>
        </w:rPr>
      </w:pPr>
    </w:p>
    <w:p w14:paraId="39759EFA" w14:textId="77777777" w:rsidR="00B90ED2" w:rsidRPr="00776606" w:rsidRDefault="00B90ED2" w:rsidP="001A72D9">
      <w:pPr>
        <w:pStyle w:val="Prrafodelista"/>
        <w:numPr>
          <w:ilvl w:val="0"/>
          <w:numId w:val="20"/>
        </w:numPr>
        <w:spacing w:after="0" w:line="240" w:lineRule="auto"/>
        <w:jc w:val="both"/>
        <w:rPr>
          <w:rFonts w:ascii="Arial" w:hAnsi="Arial" w:cs="Arial"/>
          <w:sz w:val="20"/>
          <w:szCs w:val="20"/>
        </w:rPr>
      </w:pPr>
      <w:r w:rsidRPr="00776606">
        <w:rPr>
          <w:rFonts w:ascii="Arial" w:hAnsi="Arial" w:cs="Arial"/>
          <w:sz w:val="20"/>
          <w:szCs w:val="20"/>
        </w:rPr>
        <w:t>Que haya establecimientos frente a lugares de diversión que obstruyan el libre</w:t>
      </w:r>
      <w:r w:rsidR="008151AA" w:rsidRPr="00776606">
        <w:rPr>
          <w:rFonts w:ascii="Arial" w:hAnsi="Arial" w:cs="Arial"/>
          <w:sz w:val="20"/>
          <w:szCs w:val="20"/>
        </w:rPr>
        <w:t xml:space="preserve"> </w:t>
      </w:r>
      <w:r w:rsidRPr="00776606">
        <w:rPr>
          <w:rFonts w:ascii="Arial" w:hAnsi="Arial" w:cs="Arial"/>
          <w:sz w:val="20"/>
          <w:szCs w:val="20"/>
        </w:rPr>
        <w:t>acceso o la salida del público.</w:t>
      </w:r>
    </w:p>
    <w:p w14:paraId="7060B7B5" w14:textId="77777777" w:rsidR="0006637E" w:rsidRDefault="0006637E" w:rsidP="00AC77CD">
      <w:pPr>
        <w:spacing w:line="240" w:lineRule="auto"/>
        <w:jc w:val="center"/>
        <w:rPr>
          <w:rFonts w:ascii="Arial" w:hAnsi="Arial" w:cs="Arial"/>
          <w:b/>
          <w:szCs w:val="20"/>
        </w:rPr>
      </w:pPr>
    </w:p>
    <w:p w14:paraId="49748141" w14:textId="77777777" w:rsidR="00B90ED2" w:rsidRPr="006734A0" w:rsidRDefault="00B90ED2" w:rsidP="0006637E">
      <w:pPr>
        <w:spacing w:after="0" w:line="240" w:lineRule="auto"/>
        <w:jc w:val="center"/>
        <w:rPr>
          <w:rFonts w:ascii="Arial" w:hAnsi="Arial" w:cs="Arial"/>
          <w:b/>
          <w:szCs w:val="20"/>
        </w:rPr>
      </w:pPr>
      <w:r w:rsidRPr="006734A0">
        <w:rPr>
          <w:rFonts w:ascii="Arial" w:hAnsi="Arial" w:cs="Arial"/>
          <w:b/>
          <w:szCs w:val="20"/>
        </w:rPr>
        <w:t>CAPITULO TERCERO</w:t>
      </w:r>
    </w:p>
    <w:p w14:paraId="158F870A" w14:textId="77777777" w:rsidR="00B90ED2" w:rsidRPr="00AC77CD" w:rsidRDefault="00B90ED2" w:rsidP="0006637E">
      <w:pPr>
        <w:spacing w:after="0" w:line="240" w:lineRule="auto"/>
        <w:jc w:val="center"/>
        <w:rPr>
          <w:rFonts w:ascii="Arial" w:hAnsi="Arial" w:cs="Arial"/>
          <w:szCs w:val="20"/>
        </w:rPr>
      </w:pPr>
      <w:r w:rsidRPr="00AC77CD">
        <w:rPr>
          <w:rFonts w:ascii="Arial" w:hAnsi="Arial" w:cs="Arial"/>
          <w:szCs w:val="20"/>
        </w:rPr>
        <w:t>DE LAS MODALIDADES DE COMERCIO EN LA VÍA PÚBLICA</w:t>
      </w:r>
    </w:p>
    <w:p w14:paraId="3E3C37BD" w14:textId="77777777" w:rsidR="0006637E" w:rsidRDefault="0006637E" w:rsidP="0006637E">
      <w:pPr>
        <w:spacing w:after="0" w:line="240" w:lineRule="auto"/>
        <w:jc w:val="center"/>
        <w:rPr>
          <w:rFonts w:ascii="Arial" w:hAnsi="Arial" w:cs="Arial"/>
          <w:b/>
          <w:szCs w:val="20"/>
        </w:rPr>
      </w:pPr>
    </w:p>
    <w:p w14:paraId="273334D7" w14:textId="77777777" w:rsidR="00B90ED2" w:rsidRPr="006734A0" w:rsidRDefault="00B90ED2" w:rsidP="0006637E">
      <w:pPr>
        <w:spacing w:after="0" w:line="240" w:lineRule="auto"/>
        <w:jc w:val="center"/>
        <w:rPr>
          <w:rFonts w:ascii="Arial" w:hAnsi="Arial" w:cs="Arial"/>
          <w:b/>
          <w:szCs w:val="20"/>
        </w:rPr>
      </w:pPr>
      <w:r w:rsidRPr="006734A0">
        <w:rPr>
          <w:rFonts w:ascii="Arial" w:hAnsi="Arial" w:cs="Arial"/>
          <w:b/>
          <w:szCs w:val="20"/>
        </w:rPr>
        <w:t>SECCIÓN PRIMERA</w:t>
      </w:r>
    </w:p>
    <w:p w14:paraId="727ED426"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 LOS EXPENDEDORES DE ALIMENTOS</w:t>
      </w:r>
    </w:p>
    <w:p w14:paraId="069DB0EA" w14:textId="77777777" w:rsidR="0006637E" w:rsidRPr="00AC77CD" w:rsidRDefault="0006637E" w:rsidP="0006637E">
      <w:pPr>
        <w:spacing w:after="0" w:line="240" w:lineRule="auto"/>
        <w:jc w:val="center"/>
        <w:rPr>
          <w:rFonts w:ascii="Arial" w:hAnsi="Arial" w:cs="Arial"/>
          <w:szCs w:val="20"/>
        </w:rPr>
      </w:pPr>
    </w:p>
    <w:p w14:paraId="6A98C544"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40.</w:t>
      </w:r>
      <w:r w:rsidRPr="00B90ED2">
        <w:rPr>
          <w:rFonts w:ascii="Arial" w:hAnsi="Arial" w:cs="Arial"/>
          <w:sz w:val="20"/>
          <w:szCs w:val="20"/>
        </w:rPr>
        <w:t xml:space="preserve"> Tratándose de expendedores de cualquier clase de alimentos, deberán</w:t>
      </w:r>
      <w:r w:rsidR="008151AA">
        <w:rPr>
          <w:rFonts w:ascii="Arial" w:hAnsi="Arial" w:cs="Arial"/>
          <w:sz w:val="20"/>
          <w:szCs w:val="20"/>
        </w:rPr>
        <w:t xml:space="preserve"> </w:t>
      </w:r>
      <w:r w:rsidRPr="00B90ED2">
        <w:rPr>
          <w:rFonts w:ascii="Arial" w:hAnsi="Arial" w:cs="Arial"/>
          <w:sz w:val="20"/>
          <w:szCs w:val="20"/>
        </w:rPr>
        <w:t>observar las siguientes disposiciones:</w:t>
      </w:r>
    </w:p>
    <w:p w14:paraId="01D4ADC1"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Conservar absoluta higiene tanto en su persona, como en los instrumentos que</w:t>
      </w:r>
      <w:r w:rsidR="008151AA" w:rsidRPr="002A66E2">
        <w:rPr>
          <w:rFonts w:ascii="Arial" w:hAnsi="Arial" w:cs="Arial"/>
          <w:sz w:val="20"/>
          <w:szCs w:val="20"/>
        </w:rPr>
        <w:t xml:space="preserve"> </w:t>
      </w:r>
      <w:r w:rsidRPr="002A66E2">
        <w:rPr>
          <w:rFonts w:ascii="Arial" w:hAnsi="Arial" w:cs="Arial"/>
          <w:sz w:val="20"/>
          <w:szCs w:val="20"/>
        </w:rPr>
        <w:t>utilicen para la venta;</w:t>
      </w:r>
    </w:p>
    <w:p w14:paraId="571A75BE" w14:textId="77777777" w:rsidR="002A66E2" w:rsidRPr="002A66E2" w:rsidRDefault="002A66E2" w:rsidP="002A66E2">
      <w:pPr>
        <w:spacing w:after="0" w:line="240" w:lineRule="auto"/>
        <w:jc w:val="both"/>
        <w:rPr>
          <w:rFonts w:ascii="Arial" w:hAnsi="Arial" w:cs="Arial"/>
          <w:sz w:val="20"/>
          <w:szCs w:val="20"/>
        </w:rPr>
      </w:pPr>
    </w:p>
    <w:p w14:paraId="2D23CF72"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Lavarse cuidadosamente con agua y jabón las manos, antes de preparar los</w:t>
      </w:r>
      <w:r w:rsidR="008151AA" w:rsidRPr="002A66E2">
        <w:rPr>
          <w:rFonts w:ascii="Arial" w:hAnsi="Arial" w:cs="Arial"/>
          <w:sz w:val="20"/>
          <w:szCs w:val="20"/>
        </w:rPr>
        <w:t xml:space="preserve"> </w:t>
      </w:r>
      <w:r w:rsidRPr="002A66E2">
        <w:rPr>
          <w:rFonts w:ascii="Arial" w:hAnsi="Arial" w:cs="Arial"/>
          <w:sz w:val="20"/>
          <w:szCs w:val="20"/>
        </w:rPr>
        <w:t>productos para la venta y mantener las uñas cortas;</w:t>
      </w:r>
    </w:p>
    <w:p w14:paraId="51DA1597" w14:textId="77777777" w:rsidR="002A66E2" w:rsidRPr="002A66E2" w:rsidRDefault="002A66E2" w:rsidP="002A66E2">
      <w:pPr>
        <w:spacing w:after="0" w:line="240" w:lineRule="auto"/>
        <w:jc w:val="both"/>
        <w:rPr>
          <w:rFonts w:ascii="Arial" w:hAnsi="Arial" w:cs="Arial"/>
          <w:sz w:val="20"/>
          <w:szCs w:val="20"/>
        </w:rPr>
      </w:pPr>
    </w:p>
    <w:p w14:paraId="367B1F24"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Utilizar ropa de trabajo consistente en bata o delantal, gorro o cuartelera,</w:t>
      </w:r>
      <w:r w:rsidR="008151AA" w:rsidRPr="002A66E2">
        <w:rPr>
          <w:rFonts w:ascii="Arial" w:hAnsi="Arial" w:cs="Arial"/>
          <w:sz w:val="20"/>
          <w:szCs w:val="20"/>
        </w:rPr>
        <w:t xml:space="preserve"> </w:t>
      </w:r>
      <w:r w:rsidRPr="002A66E2">
        <w:rPr>
          <w:rFonts w:ascii="Arial" w:hAnsi="Arial" w:cs="Arial"/>
          <w:sz w:val="20"/>
          <w:szCs w:val="20"/>
        </w:rPr>
        <w:t>preferentemente de color blanco;</w:t>
      </w:r>
    </w:p>
    <w:p w14:paraId="2C668763" w14:textId="77777777" w:rsidR="002A66E2" w:rsidRPr="002A66E2" w:rsidRDefault="002A66E2" w:rsidP="002A66E2">
      <w:pPr>
        <w:spacing w:after="0" w:line="240" w:lineRule="auto"/>
        <w:jc w:val="both"/>
        <w:rPr>
          <w:rFonts w:ascii="Arial" w:hAnsi="Arial" w:cs="Arial"/>
          <w:sz w:val="20"/>
          <w:szCs w:val="20"/>
        </w:rPr>
      </w:pPr>
    </w:p>
    <w:p w14:paraId="7464BC99"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No contar con otro permiso para ejercer el comercio en la vía pública</w:t>
      </w:r>
      <w:r w:rsidR="008151AA" w:rsidRPr="002A66E2">
        <w:rPr>
          <w:rFonts w:ascii="Arial" w:hAnsi="Arial" w:cs="Arial"/>
          <w:sz w:val="20"/>
          <w:szCs w:val="20"/>
        </w:rPr>
        <w:t xml:space="preserve"> </w:t>
      </w:r>
      <w:r w:rsidRPr="002A66E2">
        <w:rPr>
          <w:rFonts w:ascii="Arial" w:hAnsi="Arial" w:cs="Arial"/>
          <w:sz w:val="20"/>
          <w:szCs w:val="20"/>
        </w:rPr>
        <w:t>de sus modalidades en el Municipio, y;</w:t>
      </w:r>
    </w:p>
    <w:p w14:paraId="57A43F67" w14:textId="77777777" w:rsidR="002A66E2" w:rsidRPr="002A66E2" w:rsidRDefault="002A66E2" w:rsidP="002A66E2">
      <w:pPr>
        <w:spacing w:after="0" w:line="240" w:lineRule="auto"/>
        <w:jc w:val="both"/>
        <w:rPr>
          <w:rFonts w:ascii="Arial" w:hAnsi="Arial" w:cs="Arial"/>
          <w:sz w:val="20"/>
          <w:szCs w:val="20"/>
        </w:rPr>
      </w:pPr>
    </w:p>
    <w:p w14:paraId="53213C24" w14:textId="77777777" w:rsidR="006734A0"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Los demás que impongan otros ordenamientos.</w:t>
      </w:r>
    </w:p>
    <w:p w14:paraId="3D0D163B" w14:textId="77777777" w:rsidR="002A66E2" w:rsidRPr="002A66E2" w:rsidRDefault="002A66E2" w:rsidP="002A66E2">
      <w:pPr>
        <w:spacing w:after="0" w:line="240" w:lineRule="auto"/>
        <w:jc w:val="both"/>
        <w:rPr>
          <w:rFonts w:ascii="Arial" w:hAnsi="Arial" w:cs="Arial"/>
          <w:sz w:val="20"/>
          <w:szCs w:val="20"/>
        </w:rPr>
      </w:pPr>
    </w:p>
    <w:p w14:paraId="3A1AB784"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Por ningún motivo, las personas que manipulen los alimentos deberán encargarse</w:t>
      </w:r>
      <w:r w:rsidR="008151AA" w:rsidRPr="002A66E2">
        <w:rPr>
          <w:rFonts w:ascii="Arial" w:hAnsi="Arial" w:cs="Arial"/>
          <w:sz w:val="20"/>
          <w:szCs w:val="20"/>
        </w:rPr>
        <w:t xml:space="preserve"> </w:t>
      </w:r>
      <w:r w:rsidRPr="002A66E2">
        <w:rPr>
          <w:rFonts w:ascii="Arial" w:hAnsi="Arial" w:cs="Arial"/>
          <w:sz w:val="20"/>
          <w:szCs w:val="20"/>
        </w:rPr>
        <w:t>del cobro;</w:t>
      </w:r>
    </w:p>
    <w:p w14:paraId="2DFF13E1" w14:textId="77777777" w:rsidR="002A66E2" w:rsidRPr="002A66E2" w:rsidRDefault="002A66E2" w:rsidP="002A66E2">
      <w:pPr>
        <w:spacing w:after="0" w:line="240" w:lineRule="auto"/>
        <w:jc w:val="both"/>
        <w:rPr>
          <w:rFonts w:ascii="Arial" w:hAnsi="Arial" w:cs="Arial"/>
          <w:sz w:val="20"/>
          <w:szCs w:val="20"/>
        </w:rPr>
      </w:pPr>
    </w:p>
    <w:p w14:paraId="2DAA58CF"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Las frutas y verduras deberán desinfectarse antes de utilizarse y en caso de</w:t>
      </w:r>
      <w:r w:rsidR="008151AA" w:rsidRPr="002A66E2">
        <w:rPr>
          <w:rFonts w:ascii="Arial" w:hAnsi="Arial" w:cs="Arial"/>
          <w:sz w:val="20"/>
          <w:szCs w:val="20"/>
        </w:rPr>
        <w:t xml:space="preserve"> </w:t>
      </w:r>
      <w:r w:rsidRPr="002A66E2">
        <w:rPr>
          <w:rFonts w:ascii="Arial" w:hAnsi="Arial" w:cs="Arial"/>
          <w:sz w:val="20"/>
          <w:szCs w:val="20"/>
        </w:rPr>
        <w:t>preparar jugos o aguas frescas, deberá utilizarse agua purificada;</w:t>
      </w:r>
    </w:p>
    <w:p w14:paraId="7B1DCE45" w14:textId="77777777" w:rsidR="002A66E2" w:rsidRPr="002A66E2" w:rsidRDefault="002A66E2" w:rsidP="002A66E2">
      <w:pPr>
        <w:spacing w:after="0" w:line="240" w:lineRule="auto"/>
        <w:jc w:val="both"/>
        <w:rPr>
          <w:rFonts w:ascii="Arial" w:hAnsi="Arial" w:cs="Arial"/>
          <w:sz w:val="20"/>
          <w:szCs w:val="20"/>
        </w:rPr>
      </w:pPr>
    </w:p>
    <w:p w14:paraId="417F1B70"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El hielo que se utilice para ser consumido en aguas o refrescos, deberá ser potable</w:t>
      </w:r>
      <w:r w:rsidR="008151AA" w:rsidRPr="002A66E2">
        <w:rPr>
          <w:rFonts w:ascii="Arial" w:hAnsi="Arial" w:cs="Arial"/>
          <w:sz w:val="20"/>
          <w:szCs w:val="20"/>
        </w:rPr>
        <w:t xml:space="preserve"> </w:t>
      </w:r>
      <w:r w:rsidRPr="002A66E2">
        <w:rPr>
          <w:rFonts w:ascii="Arial" w:hAnsi="Arial" w:cs="Arial"/>
          <w:sz w:val="20"/>
          <w:szCs w:val="20"/>
        </w:rPr>
        <w:t>y mantenerse debidamente protegido;</w:t>
      </w:r>
    </w:p>
    <w:p w14:paraId="444C6098" w14:textId="77777777" w:rsidR="002A66E2" w:rsidRPr="002A66E2" w:rsidRDefault="002A66E2" w:rsidP="002A66E2">
      <w:pPr>
        <w:spacing w:after="0" w:line="240" w:lineRule="auto"/>
        <w:jc w:val="both"/>
        <w:rPr>
          <w:rFonts w:ascii="Arial" w:hAnsi="Arial" w:cs="Arial"/>
          <w:sz w:val="20"/>
          <w:szCs w:val="20"/>
        </w:rPr>
      </w:pPr>
    </w:p>
    <w:p w14:paraId="412276F1"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Los alimentos deberán estar protegidos con un hule o mantel, en su caso, estar</w:t>
      </w:r>
      <w:r w:rsidR="008151AA" w:rsidRPr="002A66E2">
        <w:rPr>
          <w:rFonts w:ascii="Arial" w:hAnsi="Arial" w:cs="Arial"/>
          <w:sz w:val="20"/>
          <w:szCs w:val="20"/>
        </w:rPr>
        <w:t xml:space="preserve"> </w:t>
      </w:r>
      <w:r w:rsidRPr="002A66E2">
        <w:rPr>
          <w:rFonts w:ascii="Arial" w:hAnsi="Arial" w:cs="Arial"/>
          <w:sz w:val="20"/>
          <w:szCs w:val="20"/>
        </w:rPr>
        <w:t>perfectamente envueltos y reunir todas las condiciones higiénicas que garanticen su</w:t>
      </w:r>
      <w:r w:rsidR="008151AA" w:rsidRPr="002A66E2">
        <w:rPr>
          <w:rFonts w:ascii="Arial" w:hAnsi="Arial" w:cs="Arial"/>
          <w:sz w:val="20"/>
          <w:szCs w:val="20"/>
        </w:rPr>
        <w:t xml:space="preserve"> </w:t>
      </w:r>
      <w:r w:rsidRPr="002A66E2">
        <w:rPr>
          <w:rFonts w:ascii="Arial" w:hAnsi="Arial" w:cs="Arial"/>
          <w:sz w:val="20"/>
          <w:szCs w:val="20"/>
        </w:rPr>
        <w:t>absoluta limpieza, y;</w:t>
      </w:r>
    </w:p>
    <w:p w14:paraId="6239DF94" w14:textId="77777777" w:rsidR="002A66E2" w:rsidRPr="002A66E2" w:rsidRDefault="002A66E2" w:rsidP="002A66E2">
      <w:pPr>
        <w:spacing w:after="0" w:line="240" w:lineRule="auto"/>
        <w:jc w:val="both"/>
        <w:rPr>
          <w:rFonts w:ascii="Arial" w:hAnsi="Arial" w:cs="Arial"/>
          <w:sz w:val="20"/>
          <w:szCs w:val="20"/>
        </w:rPr>
      </w:pPr>
    </w:p>
    <w:p w14:paraId="61431D69"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En el caso de puestos de comida instalados en la vía pública, deberán sujetarse a las</w:t>
      </w:r>
      <w:r w:rsidR="008151AA" w:rsidRPr="002A66E2">
        <w:rPr>
          <w:rFonts w:ascii="Arial" w:hAnsi="Arial" w:cs="Arial"/>
          <w:sz w:val="20"/>
          <w:szCs w:val="20"/>
        </w:rPr>
        <w:t xml:space="preserve"> </w:t>
      </w:r>
      <w:r w:rsidRPr="002A66E2">
        <w:rPr>
          <w:rFonts w:ascii="Arial" w:hAnsi="Arial" w:cs="Arial"/>
          <w:sz w:val="20"/>
          <w:szCs w:val="20"/>
        </w:rPr>
        <w:t>disposiciones legales correspondientes en materia de seguridad e higiene, y el</w:t>
      </w:r>
      <w:r w:rsidR="008151AA" w:rsidRPr="002A66E2">
        <w:rPr>
          <w:rFonts w:ascii="Arial" w:hAnsi="Arial" w:cs="Arial"/>
          <w:sz w:val="20"/>
          <w:szCs w:val="20"/>
        </w:rPr>
        <w:t xml:space="preserve"> </w:t>
      </w:r>
      <w:r w:rsidRPr="002A66E2">
        <w:rPr>
          <w:rFonts w:ascii="Arial" w:hAnsi="Arial" w:cs="Arial"/>
          <w:sz w:val="20"/>
          <w:szCs w:val="20"/>
        </w:rPr>
        <w:t>despachador deberá portar mandil y gorro.</w:t>
      </w:r>
    </w:p>
    <w:p w14:paraId="66CC2D85" w14:textId="77777777" w:rsidR="002A66E2" w:rsidRPr="002A66E2" w:rsidRDefault="002A66E2" w:rsidP="002A66E2">
      <w:pPr>
        <w:spacing w:after="0" w:line="240" w:lineRule="auto"/>
        <w:jc w:val="both"/>
        <w:rPr>
          <w:rFonts w:ascii="Arial" w:hAnsi="Arial" w:cs="Arial"/>
          <w:sz w:val="20"/>
          <w:szCs w:val="20"/>
        </w:rPr>
      </w:pPr>
    </w:p>
    <w:p w14:paraId="41FB2221" w14:textId="77777777" w:rsidR="00B90ED2" w:rsidRDefault="00B90ED2" w:rsidP="008151AA">
      <w:pPr>
        <w:spacing w:line="240" w:lineRule="auto"/>
        <w:jc w:val="both"/>
        <w:rPr>
          <w:rFonts w:ascii="Arial" w:hAnsi="Arial" w:cs="Arial"/>
          <w:sz w:val="20"/>
          <w:szCs w:val="20"/>
        </w:rPr>
      </w:pPr>
      <w:r w:rsidRPr="008151AA">
        <w:rPr>
          <w:rFonts w:ascii="Arial" w:hAnsi="Arial" w:cs="Arial"/>
          <w:b/>
          <w:sz w:val="20"/>
          <w:szCs w:val="20"/>
        </w:rPr>
        <w:t>Artículo 41.</w:t>
      </w:r>
      <w:r w:rsidRPr="00B90ED2">
        <w:rPr>
          <w:rFonts w:ascii="Arial" w:hAnsi="Arial" w:cs="Arial"/>
          <w:sz w:val="20"/>
          <w:szCs w:val="20"/>
        </w:rPr>
        <w:t xml:space="preserve"> Se deroga.</w:t>
      </w:r>
    </w:p>
    <w:p w14:paraId="5A592B85" w14:textId="77777777" w:rsidR="0062050A" w:rsidRDefault="0062050A" w:rsidP="008151AA">
      <w:pPr>
        <w:spacing w:line="240" w:lineRule="auto"/>
        <w:jc w:val="both"/>
        <w:rPr>
          <w:rFonts w:ascii="Arial" w:hAnsi="Arial" w:cs="Arial"/>
          <w:b/>
          <w:bCs/>
          <w:sz w:val="16"/>
          <w:szCs w:val="16"/>
        </w:rPr>
      </w:pPr>
      <w:r w:rsidRPr="0062050A">
        <w:rPr>
          <w:rFonts w:ascii="Arial" w:hAnsi="Arial" w:cs="Arial"/>
          <w:b/>
          <w:bCs/>
          <w:sz w:val="16"/>
          <w:szCs w:val="16"/>
        </w:rPr>
        <w:t xml:space="preserve">(Artículo derogado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w:t>
      </w:r>
      <w:r w:rsidR="00E017AF">
        <w:rPr>
          <w:rFonts w:ascii="Arial" w:hAnsi="Arial" w:cs="Arial"/>
          <w:b/>
          <w:bCs/>
          <w:sz w:val="16"/>
          <w:szCs w:val="16"/>
        </w:rPr>
        <w:t xml:space="preserve">licado en la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29E77DDC" w14:textId="77777777" w:rsidR="007A42FF" w:rsidRPr="0062050A" w:rsidRDefault="007A42FF" w:rsidP="007A42FF">
      <w:pPr>
        <w:pStyle w:val="Sinespaciado"/>
      </w:pPr>
    </w:p>
    <w:p w14:paraId="30D43405" w14:textId="77777777" w:rsidR="00B90ED2" w:rsidRPr="00C522C6" w:rsidRDefault="00B90ED2" w:rsidP="0006637E">
      <w:pPr>
        <w:spacing w:after="0" w:line="240" w:lineRule="auto"/>
        <w:jc w:val="center"/>
        <w:rPr>
          <w:rFonts w:ascii="Arial" w:hAnsi="Arial" w:cs="Arial"/>
          <w:b/>
          <w:szCs w:val="20"/>
        </w:rPr>
      </w:pPr>
      <w:r w:rsidRPr="00C522C6">
        <w:rPr>
          <w:rFonts w:ascii="Arial" w:hAnsi="Arial" w:cs="Arial"/>
          <w:b/>
          <w:szCs w:val="20"/>
        </w:rPr>
        <w:t>SECCIÓN SEGUNDA</w:t>
      </w:r>
    </w:p>
    <w:p w14:paraId="57DC6826"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 LOS MERCADOS SOBRE RUEDAS</w:t>
      </w:r>
    </w:p>
    <w:p w14:paraId="3D946CD2" w14:textId="77777777" w:rsidR="0006637E" w:rsidRPr="00AC77CD" w:rsidRDefault="0006637E" w:rsidP="0006637E">
      <w:pPr>
        <w:spacing w:after="0" w:line="240" w:lineRule="auto"/>
        <w:jc w:val="center"/>
        <w:rPr>
          <w:rFonts w:ascii="Arial" w:hAnsi="Arial" w:cs="Arial"/>
          <w:szCs w:val="20"/>
        </w:rPr>
      </w:pPr>
    </w:p>
    <w:p w14:paraId="021F872A" w14:textId="77777777" w:rsidR="007A42FF" w:rsidRDefault="00B90ED2" w:rsidP="008151AA">
      <w:pPr>
        <w:spacing w:line="240" w:lineRule="auto"/>
        <w:jc w:val="both"/>
        <w:rPr>
          <w:rFonts w:ascii="Arial" w:hAnsi="Arial" w:cs="Arial"/>
          <w:sz w:val="20"/>
          <w:szCs w:val="20"/>
        </w:rPr>
      </w:pPr>
      <w:r w:rsidRPr="00C522C6">
        <w:rPr>
          <w:rFonts w:ascii="Arial" w:hAnsi="Arial" w:cs="Arial"/>
          <w:b/>
          <w:sz w:val="20"/>
          <w:szCs w:val="20"/>
        </w:rPr>
        <w:t>Artículo 42.</w:t>
      </w:r>
      <w:r w:rsidRPr="00B90ED2">
        <w:rPr>
          <w:rFonts w:ascii="Arial" w:hAnsi="Arial" w:cs="Arial"/>
          <w:sz w:val="20"/>
          <w:szCs w:val="20"/>
        </w:rPr>
        <w:t xml:space="preserve"> Los mercados sobre ruedas, tianguis y bazares, se integrarán por agrupaciones de</w:t>
      </w:r>
      <w:r w:rsidR="008151AA">
        <w:rPr>
          <w:rFonts w:ascii="Arial" w:hAnsi="Arial" w:cs="Arial"/>
          <w:sz w:val="20"/>
          <w:szCs w:val="20"/>
        </w:rPr>
        <w:t xml:space="preserve"> </w:t>
      </w:r>
      <w:r w:rsidRPr="00B90ED2">
        <w:rPr>
          <w:rFonts w:ascii="Arial" w:hAnsi="Arial" w:cs="Arial"/>
          <w:sz w:val="20"/>
          <w:szCs w:val="20"/>
        </w:rPr>
        <w:t>vendedores que ofrezcan mercancías al público consumidor, en puestos móviles que se instalaran y</w:t>
      </w:r>
      <w:r w:rsidR="008151AA">
        <w:rPr>
          <w:rFonts w:ascii="Arial" w:hAnsi="Arial" w:cs="Arial"/>
          <w:sz w:val="20"/>
          <w:szCs w:val="20"/>
        </w:rPr>
        <w:t xml:space="preserve"> </w:t>
      </w:r>
      <w:r w:rsidRPr="00B90ED2">
        <w:rPr>
          <w:rFonts w:ascii="Arial" w:hAnsi="Arial" w:cs="Arial"/>
          <w:sz w:val="20"/>
          <w:szCs w:val="20"/>
        </w:rPr>
        <w:t>retirarán diariamente en las zonas más convenientes al interés de los consumidores, de acuerdo con las</w:t>
      </w:r>
      <w:r w:rsidR="008151AA">
        <w:rPr>
          <w:rFonts w:ascii="Arial" w:hAnsi="Arial" w:cs="Arial"/>
          <w:sz w:val="20"/>
          <w:szCs w:val="20"/>
        </w:rPr>
        <w:t xml:space="preserve"> </w:t>
      </w:r>
      <w:r w:rsidRPr="00B90ED2">
        <w:rPr>
          <w:rFonts w:ascii="Arial" w:hAnsi="Arial" w:cs="Arial"/>
          <w:sz w:val="20"/>
          <w:szCs w:val="20"/>
        </w:rPr>
        <w:t>rutas, fechas, horarios y sitios que determine la Subdirección, que para tal efecto deberá:</w:t>
      </w:r>
    </w:p>
    <w:p w14:paraId="0E9105B1" w14:textId="77777777" w:rsidR="00565BAB" w:rsidRPr="00AC77CD" w:rsidRDefault="00565BAB" w:rsidP="008151AA">
      <w:pPr>
        <w:spacing w:line="240" w:lineRule="auto"/>
        <w:jc w:val="both"/>
        <w:rPr>
          <w:rFonts w:ascii="Arial" w:hAnsi="Arial" w:cs="Arial"/>
          <w:sz w:val="20"/>
          <w:szCs w:val="20"/>
        </w:rPr>
      </w:pPr>
      <w:r w:rsidRPr="00565BAB">
        <w:rPr>
          <w:rFonts w:ascii="Arial" w:hAnsi="Arial" w:cs="Arial"/>
          <w:b/>
          <w:bCs/>
          <w:sz w:val="16"/>
          <w:szCs w:val="16"/>
        </w:rPr>
        <w:t xml:space="preserve">(Artículo modificado por acuerdo aprobado en S.O. 22/19 de fecha 27 de </w:t>
      </w:r>
      <w:r w:rsidR="00AC77CD" w:rsidRPr="00565BAB">
        <w:rPr>
          <w:rFonts w:ascii="Arial" w:hAnsi="Arial" w:cs="Arial"/>
          <w:b/>
          <w:bCs/>
          <w:sz w:val="16"/>
          <w:szCs w:val="16"/>
        </w:rPr>
        <w:t>noviembre</w:t>
      </w:r>
      <w:r w:rsidRPr="00565BAB">
        <w:rPr>
          <w:rFonts w:ascii="Arial" w:hAnsi="Arial" w:cs="Arial"/>
          <w:b/>
          <w:bCs/>
          <w:sz w:val="16"/>
          <w:szCs w:val="16"/>
        </w:rPr>
        <w:t xml:space="preserve"> del 2019, pub</w:t>
      </w:r>
      <w:r w:rsidR="00FD617D">
        <w:rPr>
          <w:rFonts w:ascii="Arial" w:hAnsi="Arial" w:cs="Arial"/>
          <w:b/>
          <w:bCs/>
          <w:sz w:val="16"/>
          <w:szCs w:val="16"/>
        </w:rPr>
        <w:t xml:space="preserve">licado en la Gaceta Municipal </w:t>
      </w:r>
      <w:r w:rsidRPr="00565BAB">
        <w:rPr>
          <w:rFonts w:ascii="Arial" w:hAnsi="Arial" w:cs="Arial"/>
          <w:b/>
          <w:bCs/>
          <w:sz w:val="16"/>
          <w:szCs w:val="16"/>
        </w:rPr>
        <w:t xml:space="preserve">de Chihuahua No. 95-I, de fecha 16 de </w:t>
      </w:r>
      <w:r w:rsidR="00AC77CD" w:rsidRPr="00565BAB">
        <w:rPr>
          <w:rFonts w:ascii="Arial" w:hAnsi="Arial" w:cs="Arial"/>
          <w:b/>
          <w:bCs/>
          <w:sz w:val="16"/>
          <w:szCs w:val="16"/>
        </w:rPr>
        <w:t>diciembre</w:t>
      </w:r>
      <w:r w:rsidRPr="00565BAB">
        <w:rPr>
          <w:rFonts w:ascii="Arial" w:hAnsi="Arial" w:cs="Arial"/>
          <w:b/>
          <w:bCs/>
          <w:sz w:val="16"/>
          <w:szCs w:val="16"/>
        </w:rPr>
        <w:t xml:space="preserve"> de 2019)</w:t>
      </w:r>
      <w:r w:rsidR="00AC77CD">
        <w:rPr>
          <w:rFonts w:ascii="Arial" w:hAnsi="Arial" w:cs="Arial"/>
          <w:b/>
          <w:bCs/>
          <w:sz w:val="16"/>
          <w:szCs w:val="16"/>
        </w:rPr>
        <w:t>.</w:t>
      </w:r>
    </w:p>
    <w:p w14:paraId="6C9409F4"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Identificar y seleccionar las colonias o localidades donde se llevarán a cabo dicha</w:t>
      </w:r>
      <w:r w:rsidR="008151AA" w:rsidRPr="00FD617D">
        <w:rPr>
          <w:rFonts w:ascii="Arial" w:hAnsi="Arial" w:cs="Arial"/>
          <w:sz w:val="20"/>
          <w:szCs w:val="20"/>
        </w:rPr>
        <w:t xml:space="preserve"> </w:t>
      </w:r>
      <w:r w:rsidRPr="00FD617D">
        <w:rPr>
          <w:rFonts w:ascii="Arial" w:hAnsi="Arial" w:cs="Arial"/>
          <w:sz w:val="20"/>
          <w:szCs w:val="20"/>
        </w:rPr>
        <w:t>actividad comercial;</w:t>
      </w:r>
    </w:p>
    <w:p w14:paraId="064EBE65" w14:textId="77777777" w:rsidR="00FD617D" w:rsidRPr="00FD617D" w:rsidRDefault="00FD617D" w:rsidP="00FD617D">
      <w:pPr>
        <w:spacing w:after="0" w:line="240" w:lineRule="auto"/>
        <w:jc w:val="both"/>
        <w:rPr>
          <w:rFonts w:ascii="Arial" w:hAnsi="Arial" w:cs="Arial"/>
          <w:sz w:val="20"/>
          <w:szCs w:val="20"/>
        </w:rPr>
      </w:pPr>
    </w:p>
    <w:p w14:paraId="15EAD9C6"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Formular el calendario de operación, precisando la ubicación;</w:t>
      </w:r>
    </w:p>
    <w:p w14:paraId="6DB1336E" w14:textId="77777777" w:rsidR="00FD617D" w:rsidRPr="00FD617D" w:rsidRDefault="00FD617D" w:rsidP="00FD617D">
      <w:pPr>
        <w:spacing w:after="0" w:line="240" w:lineRule="auto"/>
        <w:jc w:val="both"/>
        <w:rPr>
          <w:rFonts w:ascii="Arial" w:hAnsi="Arial" w:cs="Arial"/>
          <w:sz w:val="20"/>
          <w:szCs w:val="20"/>
        </w:rPr>
      </w:pPr>
    </w:p>
    <w:p w14:paraId="420EED22"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 xml:space="preserve">Fijar los horarios de operación, teniendo en cuenta </w:t>
      </w:r>
      <w:r w:rsidR="00171928" w:rsidRPr="00FD617D">
        <w:rPr>
          <w:rFonts w:ascii="Arial" w:hAnsi="Arial" w:cs="Arial"/>
          <w:sz w:val="20"/>
          <w:szCs w:val="20"/>
        </w:rPr>
        <w:t xml:space="preserve">las necesidades y costumbres de </w:t>
      </w:r>
      <w:r w:rsidRPr="00FD617D">
        <w:rPr>
          <w:rFonts w:ascii="Arial" w:hAnsi="Arial" w:cs="Arial"/>
          <w:sz w:val="20"/>
          <w:szCs w:val="20"/>
        </w:rPr>
        <w:t>cada colonia o localidad, y;</w:t>
      </w:r>
    </w:p>
    <w:p w14:paraId="51AC1A07" w14:textId="77777777" w:rsidR="00FD617D" w:rsidRPr="00FD617D" w:rsidRDefault="00FD617D" w:rsidP="00FD617D">
      <w:pPr>
        <w:spacing w:after="0" w:line="240" w:lineRule="auto"/>
        <w:jc w:val="both"/>
        <w:rPr>
          <w:rFonts w:ascii="Arial" w:hAnsi="Arial" w:cs="Arial"/>
          <w:sz w:val="20"/>
          <w:szCs w:val="20"/>
        </w:rPr>
      </w:pPr>
    </w:p>
    <w:p w14:paraId="526F4EDE"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Dar a conocer con oportunidad a los comerciantes del mercado sobre ruedas y a l</w:t>
      </w:r>
      <w:r w:rsidR="00171928" w:rsidRPr="00FD617D">
        <w:rPr>
          <w:rFonts w:ascii="Arial" w:hAnsi="Arial" w:cs="Arial"/>
          <w:sz w:val="20"/>
          <w:szCs w:val="20"/>
        </w:rPr>
        <w:t xml:space="preserve">a </w:t>
      </w:r>
      <w:r w:rsidRPr="00FD617D">
        <w:rPr>
          <w:rFonts w:ascii="Arial" w:hAnsi="Arial" w:cs="Arial"/>
          <w:sz w:val="20"/>
          <w:szCs w:val="20"/>
        </w:rPr>
        <w:t>población, los lugares, fechas, horarios y giros merca</w:t>
      </w:r>
      <w:r w:rsidR="00171928" w:rsidRPr="00FD617D">
        <w:rPr>
          <w:rFonts w:ascii="Arial" w:hAnsi="Arial" w:cs="Arial"/>
          <w:sz w:val="20"/>
          <w:szCs w:val="20"/>
        </w:rPr>
        <w:t xml:space="preserve">ntiles relativos a cada mercado </w:t>
      </w:r>
      <w:r w:rsidRPr="00FD617D">
        <w:rPr>
          <w:rFonts w:ascii="Arial" w:hAnsi="Arial" w:cs="Arial"/>
          <w:sz w:val="20"/>
          <w:szCs w:val="20"/>
        </w:rPr>
        <w:t>que opere en el Municipio.</w:t>
      </w:r>
    </w:p>
    <w:p w14:paraId="133169B3" w14:textId="77777777" w:rsidR="00FD617D" w:rsidRPr="00FD617D" w:rsidRDefault="00FD617D" w:rsidP="00FD617D">
      <w:pPr>
        <w:spacing w:after="0" w:line="240" w:lineRule="auto"/>
        <w:jc w:val="both"/>
        <w:rPr>
          <w:rFonts w:ascii="Arial" w:hAnsi="Arial" w:cs="Arial"/>
          <w:sz w:val="20"/>
          <w:szCs w:val="20"/>
        </w:rPr>
      </w:pPr>
    </w:p>
    <w:p w14:paraId="69B0C3B4" w14:textId="77777777" w:rsidR="00B90ED2" w:rsidRPr="00B90ED2" w:rsidRDefault="00B90ED2" w:rsidP="008151AA">
      <w:pPr>
        <w:spacing w:line="240" w:lineRule="auto"/>
        <w:jc w:val="both"/>
        <w:rPr>
          <w:rFonts w:ascii="Arial" w:hAnsi="Arial" w:cs="Arial"/>
          <w:sz w:val="20"/>
          <w:szCs w:val="20"/>
        </w:rPr>
      </w:pPr>
      <w:r w:rsidRPr="00C522C6">
        <w:rPr>
          <w:rFonts w:ascii="Arial" w:hAnsi="Arial" w:cs="Arial"/>
          <w:b/>
          <w:sz w:val="20"/>
          <w:szCs w:val="20"/>
        </w:rPr>
        <w:t>Artículo 43</w:t>
      </w:r>
      <w:r w:rsidRPr="00B90ED2">
        <w:rPr>
          <w:rFonts w:ascii="Arial" w:hAnsi="Arial" w:cs="Arial"/>
          <w:sz w:val="20"/>
          <w:szCs w:val="20"/>
        </w:rPr>
        <w:t>. Para asegurar el funcionamiento del sist</w:t>
      </w:r>
      <w:r w:rsidR="00171928">
        <w:rPr>
          <w:rFonts w:ascii="Arial" w:hAnsi="Arial" w:cs="Arial"/>
          <w:sz w:val="20"/>
          <w:szCs w:val="20"/>
        </w:rPr>
        <w:t xml:space="preserve">ema de mercados sobre ruedas la </w:t>
      </w:r>
      <w:r w:rsidRPr="00B90ED2">
        <w:rPr>
          <w:rFonts w:ascii="Arial" w:hAnsi="Arial" w:cs="Arial"/>
          <w:sz w:val="20"/>
          <w:szCs w:val="20"/>
        </w:rPr>
        <w:t>Subdirección, deberá:</w:t>
      </w:r>
    </w:p>
    <w:p w14:paraId="3D50BBC3" w14:textId="77777777" w:rsidR="00B90ED2" w:rsidRDefault="00B90ED2" w:rsidP="001A72D9">
      <w:pPr>
        <w:pStyle w:val="Prrafodelista"/>
        <w:numPr>
          <w:ilvl w:val="0"/>
          <w:numId w:val="23"/>
        </w:numPr>
        <w:spacing w:after="0" w:line="240" w:lineRule="auto"/>
        <w:jc w:val="both"/>
        <w:rPr>
          <w:rFonts w:ascii="Arial" w:hAnsi="Arial" w:cs="Arial"/>
          <w:sz w:val="20"/>
          <w:szCs w:val="20"/>
        </w:rPr>
      </w:pPr>
      <w:r w:rsidRPr="00FD617D">
        <w:rPr>
          <w:rFonts w:ascii="Arial" w:hAnsi="Arial" w:cs="Arial"/>
          <w:sz w:val="20"/>
          <w:szCs w:val="20"/>
        </w:rPr>
        <w:t>Dirigir y aplicar las políticas de comercialización correspondientes, y;</w:t>
      </w:r>
    </w:p>
    <w:p w14:paraId="5D400CD7" w14:textId="77777777" w:rsidR="00FD617D" w:rsidRPr="00FD617D" w:rsidRDefault="00FD617D" w:rsidP="00FD617D">
      <w:pPr>
        <w:spacing w:after="0" w:line="240" w:lineRule="auto"/>
        <w:jc w:val="both"/>
        <w:rPr>
          <w:rFonts w:ascii="Arial" w:hAnsi="Arial" w:cs="Arial"/>
          <w:sz w:val="20"/>
          <w:szCs w:val="20"/>
        </w:rPr>
      </w:pPr>
    </w:p>
    <w:p w14:paraId="7D398E9C" w14:textId="77777777" w:rsidR="00B90ED2" w:rsidRDefault="00B90ED2" w:rsidP="001A72D9">
      <w:pPr>
        <w:pStyle w:val="Prrafodelista"/>
        <w:numPr>
          <w:ilvl w:val="0"/>
          <w:numId w:val="23"/>
        </w:numPr>
        <w:spacing w:after="0" w:line="240" w:lineRule="auto"/>
        <w:jc w:val="both"/>
        <w:rPr>
          <w:rFonts w:ascii="Arial" w:hAnsi="Arial" w:cs="Arial"/>
          <w:sz w:val="20"/>
          <w:szCs w:val="20"/>
        </w:rPr>
      </w:pPr>
      <w:r w:rsidRPr="00FD617D">
        <w:rPr>
          <w:rFonts w:ascii="Arial" w:hAnsi="Arial" w:cs="Arial"/>
          <w:sz w:val="20"/>
          <w:szCs w:val="20"/>
        </w:rPr>
        <w:t>Establecer relaciones de coordinación con las au</w:t>
      </w:r>
      <w:r w:rsidR="00171928" w:rsidRPr="00FD617D">
        <w:rPr>
          <w:rFonts w:ascii="Arial" w:hAnsi="Arial" w:cs="Arial"/>
          <w:sz w:val="20"/>
          <w:szCs w:val="20"/>
        </w:rPr>
        <w:t xml:space="preserve">toridades estatales y federales </w:t>
      </w:r>
      <w:r w:rsidR="00C522C6" w:rsidRPr="00FD617D">
        <w:rPr>
          <w:rFonts w:ascii="Arial" w:hAnsi="Arial" w:cs="Arial"/>
          <w:sz w:val="20"/>
          <w:szCs w:val="20"/>
        </w:rPr>
        <w:t>vinculadas con esta actividad.</w:t>
      </w:r>
    </w:p>
    <w:p w14:paraId="2420F634" w14:textId="77777777" w:rsidR="00FD617D" w:rsidRPr="00FD617D" w:rsidRDefault="00FD617D" w:rsidP="00FD617D">
      <w:pPr>
        <w:spacing w:after="0" w:line="240" w:lineRule="auto"/>
        <w:jc w:val="both"/>
        <w:rPr>
          <w:rFonts w:ascii="Arial" w:hAnsi="Arial" w:cs="Arial"/>
          <w:sz w:val="20"/>
          <w:szCs w:val="20"/>
        </w:rPr>
      </w:pPr>
    </w:p>
    <w:p w14:paraId="1F91E25D" w14:textId="77777777" w:rsidR="0062050A" w:rsidRPr="0062050A" w:rsidRDefault="0062050A" w:rsidP="007A42FF">
      <w:pPr>
        <w:spacing w:line="240" w:lineRule="auto"/>
        <w:jc w:val="both"/>
        <w:rPr>
          <w:rFonts w:ascii="Arial" w:hAnsi="Arial" w:cs="Arial"/>
          <w:b/>
          <w:bCs/>
          <w:sz w:val="16"/>
          <w:szCs w:val="16"/>
        </w:rPr>
      </w:pPr>
      <w:r w:rsidRPr="0062050A">
        <w:rPr>
          <w:rFonts w:ascii="Arial" w:hAnsi="Arial" w:cs="Arial"/>
          <w:b/>
          <w:bCs/>
          <w:sz w:val="16"/>
          <w:szCs w:val="16"/>
        </w:rPr>
        <w:t xml:space="preserve">(Artículo modificado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publicado en l</w:t>
      </w:r>
      <w:r w:rsidR="00FD617D">
        <w:rPr>
          <w:rFonts w:ascii="Arial" w:hAnsi="Arial" w:cs="Arial"/>
          <w:b/>
          <w:bCs/>
          <w:sz w:val="16"/>
          <w:szCs w:val="16"/>
        </w:rPr>
        <w:t xml:space="preserve">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3AA5C97A" w14:textId="77777777" w:rsidR="0006637E" w:rsidRDefault="0006637E" w:rsidP="0006637E">
      <w:pPr>
        <w:spacing w:after="0" w:line="240" w:lineRule="auto"/>
        <w:jc w:val="center"/>
        <w:rPr>
          <w:rFonts w:ascii="Arial" w:hAnsi="Arial" w:cs="Arial"/>
          <w:b/>
          <w:szCs w:val="20"/>
        </w:rPr>
      </w:pPr>
    </w:p>
    <w:p w14:paraId="052F0FEF" w14:textId="77777777" w:rsidR="00B90ED2" w:rsidRPr="00C522C6" w:rsidRDefault="00B90ED2" w:rsidP="0006637E">
      <w:pPr>
        <w:spacing w:after="0" w:line="240" w:lineRule="auto"/>
        <w:jc w:val="center"/>
        <w:rPr>
          <w:rFonts w:ascii="Arial" w:hAnsi="Arial" w:cs="Arial"/>
          <w:b/>
          <w:szCs w:val="20"/>
        </w:rPr>
      </w:pPr>
      <w:r w:rsidRPr="00C522C6">
        <w:rPr>
          <w:rFonts w:ascii="Arial" w:hAnsi="Arial" w:cs="Arial"/>
          <w:b/>
          <w:szCs w:val="20"/>
        </w:rPr>
        <w:t>SECCIÓN TERCERA</w:t>
      </w:r>
    </w:p>
    <w:p w14:paraId="798309A7"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 LA VENTA DE ARTÍCULOS DE SEGUNDO USO</w:t>
      </w:r>
    </w:p>
    <w:p w14:paraId="331656F6" w14:textId="77777777" w:rsidR="0006637E" w:rsidRPr="00AC77CD" w:rsidRDefault="0006637E" w:rsidP="0006637E">
      <w:pPr>
        <w:spacing w:after="0" w:line="240" w:lineRule="auto"/>
        <w:jc w:val="center"/>
        <w:rPr>
          <w:rFonts w:ascii="Arial" w:hAnsi="Arial" w:cs="Arial"/>
          <w:szCs w:val="20"/>
        </w:rPr>
      </w:pPr>
    </w:p>
    <w:p w14:paraId="7B12E89D" w14:textId="77777777" w:rsidR="00B90ED2" w:rsidRPr="00B90ED2" w:rsidRDefault="00B90ED2" w:rsidP="008151AA">
      <w:pPr>
        <w:spacing w:line="240" w:lineRule="auto"/>
        <w:jc w:val="both"/>
        <w:rPr>
          <w:rFonts w:ascii="Arial" w:hAnsi="Arial" w:cs="Arial"/>
          <w:sz w:val="20"/>
          <w:szCs w:val="20"/>
        </w:rPr>
      </w:pPr>
      <w:r w:rsidRPr="00C522C6">
        <w:rPr>
          <w:rFonts w:ascii="Arial" w:hAnsi="Arial" w:cs="Arial"/>
          <w:b/>
          <w:sz w:val="20"/>
          <w:szCs w:val="20"/>
        </w:rPr>
        <w:t xml:space="preserve">Artículo 44. </w:t>
      </w:r>
      <w:r w:rsidRPr="00B90ED2">
        <w:rPr>
          <w:rFonts w:ascii="Arial" w:hAnsi="Arial" w:cs="Arial"/>
          <w:sz w:val="20"/>
          <w:szCs w:val="20"/>
        </w:rPr>
        <w:t>Tratándose de artículos o productos de segund</w:t>
      </w:r>
      <w:r w:rsidR="00171928">
        <w:rPr>
          <w:rFonts w:ascii="Arial" w:hAnsi="Arial" w:cs="Arial"/>
          <w:sz w:val="20"/>
          <w:szCs w:val="20"/>
        </w:rPr>
        <w:t xml:space="preserve">o uso, los comerciantes deberán </w:t>
      </w:r>
      <w:r w:rsidRPr="00B90ED2">
        <w:rPr>
          <w:rFonts w:ascii="Arial" w:hAnsi="Arial" w:cs="Arial"/>
          <w:sz w:val="20"/>
          <w:szCs w:val="20"/>
        </w:rPr>
        <w:t>sujetarse a las siguientes disposiciones:</w:t>
      </w:r>
    </w:p>
    <w:p w14:paraId="1F72D9A8" w14:textId="77777777" w:rsidR="00B90ED2" w:rsidRDefault="00B90ED2" w:rsidP="001A72D9">
      <w:pPr>
        <w:pStyle w:val="Prrafodelista"/>
        <w:numPr>
          <w:ilvl w:val="0"/>
          <w:numId w:val="24"/>
        </w:numPr>
        <w:spacing w:after="0" w:line="240" w:lineRule="auto"/>
        <w:jc w:val="both"/>
        <w:rPr>
          <w:rFonts w:ascii="Arial" w:hAnsi="Arial" w:cs="Arial"/>
          <w:sz w:val="20"/>
          <w:szCs w:val="20"/>
        </w:rPr>
      </w:pPr>
      <w:r w:rsidRPr="00FD617D">
        <w:rPr>
          <w:rFonts w:ascii="Arial" w:hAnsi="Arial" w:cs="Arial"/>
          <w:sz w:val="20"/>
          <w:szCs w:val="20"/>
        </w:rPr>
        <w:t>Observar absoluta higiene tanto en su per</w:t>
      </w:r>
      <w:r w:rsidR="00171928" w:rsidRPr="00FD617D">
        <w:rPr>
          <w:rFonts w:ascii="Arial" w:hAnsi="Arial" w:cs="Arial"/>
          <w:sz w:val="20"/>
          <w:szCs w:val="20"/>
        </w:rPr>
        <w:t xml:space="preserve">sona, como en los productos que </w:t>
      </w:r>
      <w:r w:rsidRPr="00FD617D">
        <w:rPr>
          <w:rFonts w:ascii="Arial" w:hAnsi="Arial" w:cs="Arial"/>
          <w:sz w:val="20"/>
          <w:szCs w:val="20"/>
        </w:rPr>
        <w:t>ofrezcan a la venta, y;</w:t>
      </w:r>
    </w:p>
    <w:p w14:paraId="1414B702" w14:textId="77777777" w:rsidR="00FD617D" w:rsidRPr="00FD617D" w:rsidRDefault="00FD617D" w:rsidP="00FD617D">
      <w:pPr>
        <w:spacing w:after="0" w:line="240" w:lineRule="auto"/>
        <w:jc w:val="both"/>
        <w:rPr>
          <w:rFonts w:ascii="Arial" w:hAnsi="Arial" w:cs="Arial"/>
          <w:sz w:val="20"/>
          <w:szCs w:val="20"/>
        </w:rPr>
      </w:pPr>
    </w:p>
    <w:p w14:paraId="79BD8B4F" w14:textId="77777777" w:rsidR="00B90ED2" w:rsidRDefault="00B90ED2" w:rsidP="001A72D9">
      <w:pPr>
        <w:pStyle w:val="Prrafodelista"/>
        <w:numPr>
          <w:ilvl w:val="0"/>
          <w:numId w:val="24"/>
        </w:numPr>
        <w:spacing w:after="0" w:line="240" w:lineRule="auto"/>
        <w:jc w:val="both"/>
        <w:rPr>
          <w:rFonts w:ascii="Arial" w:hAnsi="Arial" w:cs="Arial"/>
          <w:sz w:val="20"/>
          <w:szCs w:val="20"/>
        </w:rPr>
      </w:pPr>
      <w:r w:rsidRPr="00FD617D">
        <w:rPr>
          <w:rFonts w:ascii="Arial" w:hAnsi="Arial" w:cs="Arial"/>
          <w:sz w:val="20"/>
          <w:szCs w:val="20"/>
        </w:rPr>
        <w:t>Tomar las precauciones debidas para asegurarse de la legal proc</w:t>
      </w:r>
      <w:r w:rsidR="00171928" w:rsidRPr="00FD617D">
        <w:rPr>
          <w:rFonts w:ascii="Arial" w:hAnsi="Arial" w:cs="Arial"/>
          <w:sz w:val="20"/>
          <w:szCs w:val="20"/>
        </w:rPr>
        <w:t xml:space="preserve">edencia de los </w:t>
      </w:r>
      <w:r w:rsidRPr="00FD617D">
        <w:rPr>
          <w:rFonts w:ascii="Arial" w:hAnsi="Arial" w:cs="Arial"/>
          <w:sz w:val="20"/>
          <w:szCs w:val="20"/>
        </w:rPr>
        <w:t>objetos que adquieran.</w:t>
      </w:r>
    </w:p>
    <w:p w14:paraId="77964FC1" w14:textId="77777777" w:rsidR="00FD617D" w:rsidRPr="00FD617D" w:rsidRDefault="00FD617D" w:rsidP="00FD617D">
      <w:pPr>
        <w:spacing w:after="0" w:line="240" w:lineRule="auto"/>
        <w:jc w:val="both"/>
        <w:rPr>
          <w:rFonts w:ascii="Arial" w:hAnsi="Arial" w:cs="Arial"/>
          <w:sz w:val="20"/>
          <w:szCs w:val="20"/>
        </w:rPr>
      </w:pPr>
    </w:p>
    <w:p w14:paraId="5C7E9B45" w14:textId="77777777" w:rsidR="00B90ED2" w:rsidRDefault="00B90ED2" w:rsidP="008151AA">
      <w:pPr>
        <w:spacing w:line="240" w:lineRule="auto"/>
        <w:jc w:val="both"/>
        <w:rPr>
          <w:rFonts w:ascii="Arial" w:hAnsi="Arial" w:cs="Arial"/>
          <w:sz w:val="20"/>
          <w:szCs w:val="20"/>
        </w:rPr>
      </w:pPr>
      <w:r w:rsidRPr="00C522C6">
        <w:rPr>
          <w:rFonts w:ascii="Arial" w:hAnsi="Arial" w:cs="Arial"/>
          <w:b/>
          <w:sz w:val="20"/>
          <w:szCs w:val="20"/>
        </w:rPr>
        <w:t>Artículo 45</w:t>
      </w:r>
      <w:r w:rsidRPr="00B90ED2">
        <w:rPr>
          <w:rFonts w:ascii="Arial" w:hAnsi="Arial" w:cs="Arial"/>
          <w:sz w:val="20"/>
          <w:szCs w:val="20"/>
        </w:rPr>
        <w:t>. La Subdirección vigilará, controlará e inspeccio</w:t>
      </w:r>
      <w:r w:rsidR="00171928">
        <w:rPr>
          <w:rFonts w:ascii="Arial" w:hAnsi="Arial" w:cs="Arial"/>
          <w:sz w:val="20"/>
          <w:szCs w:val="20"/>
        </w:rPr>
        <w:t xml:space="preserve">nará los establecimientos donde </w:t>
      </w:r>
      <w:r w:rsidRPr="00B90ED2">
        <w:rPr>
          <w:rFonts w:ascii="Arial" w:hAnsi="Arial" w:cs="Arial"/>
          <w:sz w:val="20"/>
          <w:szCs w:val="20"/>
        </w:rPr>
        <w:t>se ofrezcan productos de segundo uso, para la venta al</w:t>
      </w:r>
      <w:r w:rsidR="00171928">
        <w:rPr>
          <w:rFonts w:ascii="Arial" w:hAnsi="Arial" w:cs="Arial"/>
          <w:sz w:val="20"/>
          <w:szCs w:val="20"/>
        </w:rPr>
        <w:t xml:space="preserve"> público consumidor; en caso de </w:t>
      </w:r>
      <w:r w:rsidRPr="00B90ED2">
        <w:rPr>
          <w:rFonts w:ascii="Arial" w:hAnsi="Arial" w:cs="Arial"/>
          <w:sz w:val="20"/>
          <w:szCs w:val="20"/>
        </w:rPr>
        <w:t>encontrar irregularidades, denunciará ante el Ministerio Pú</w:t>
      </w:r>
      <w:r w:rsidR="00171928">
        <w:rPr>
          <w:rFonts w:ascii="Arial" w:hAnsi="Arial" w:cs="Arial"/>
          <w:sz w:val="20"/>
          <w:szCs w:val="20"/>
        </w:rPr>
        <w:t xml:space="preserve">blico los hechos que puedan ser </w:t>
      </w:r>
      <w:r w:rsidRPr="00B90ED2">
        <w:rPr>
          <w:rFonts w:ascii="Arial" w:hAnsi="Arial" w:cs="Arial"/>
          <w:sz w:val="20"/>
          <w:szCs w:val="20"/>
        </w:rPr>
        <w:t>constitutivos de delito.</w:t>
      </w:r>
    </w:p>
    <w:p w14:paraId="00177F29" w14:textId="77777777" w:rsidR="007A42FF" w:rsidRPr="00B90ED2" w:rsidRDefault="007A42FF" w:rsidP="007A42FF">
      <w:pPr>
        <w:pStyle w:val="Sinespaciado"/>
      </w:pPr>
    </w:p>
    <w:p w14:paraId="2075FA40" w14:textId="77777777" w:rsidR="004E5B4C" w:rsidRDefault="004E5B4C" w:rsidP="0006637E">
      <w:pPr>
        <w:spacing w:after="0" w:line="240" w:lineRule="auto"/>
        <w:jc w:val="center"/>
        <w:rPr>
          <w:rFonts w:ascii="Arial" w:hAnsi="Arial" w:cs="Arial"/>
          <w:b/>
          <w:szCs w:val="20"/>
        </w:rPr>
      </w:pPr>
    </w:p>
    <w:p w14:paraId="690E1F1F" w14:textId="77777777" w:rsidR="00B90ED2" w:rsidRPr="00C522C6" w:rsidRDefault="00B90ED2" w:rsidP="0006637E">
      <w:pPr>
        <w:spacing w:after="0" w:line="240" w:lineRule="auto"/>
        <w:jc w:val="center"/>
        <w:rPr>
          <w:rFonts w:ascii="Arial" w:hAnsi="Arial" w:cs="Arial"/>
          <w:b/>
          <w:szCs w:val="20"/>
        </w:rPr>
      </w:pPr>
      <w:r w:rsidRPr="00C522C6">
        <w:rPr>
          <w:rFonts w:ascii="Arial" w:hAnsi="Arial" w:cs="Arial"/>
          <w:b/>
          <w:szCs w:val="20"/>
        </w:rPr>
        <w:t>SECCIÓN CUARTA</w:t>
      </w:r>
    </w:p>
    <w:p w14:paraId="5DCCE6BD"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DEL EJERCICIO DE LA FOTOGRAFÍA Y LA VIDEOGRAFÍA</w:t>
      </w:r>
    </w:p>
    <w:p w14:paraId="18BCD1E1" w14:textId="77777777" w:rsidR="0006637E" w:rsidRPr="00AC77CD" w:rsidRDefault="0006637E" w:rsidP="0006637E">
      <w:pPr>
        <w:spacing w:after="0" w:line="240" w:lineRule="auto"/>
        <w:jc w:val="center"/>
        <w:rPr>
          <w:rFonts w:ascii="Arial" w:hAnsi="Arial" w:cs="Arial"/>
          <w:szCs w:val="20"/>
        </w:rPr>
      </w:pPr>
    </w:p>
    <w:p w14:paraId="1ECC69D3" w14:textId="77777777" w:rsidR="00B90ED2" w:rsidRPr="00B90ED2" w:rsidRDefault="00B90ED2" w:rsidP="008151AA">
      <w:pPr>
        <w:spacing w:line="240" w:lineRule="auto"/>
        <w:jc w:val="both"/>
        <w:rPr>
          <w:rFonts w:ascii="Arial" w:hAnsi="Arial" w:cs="Arial"/>
          <w:sz w:val="20"/>
          <w:szCs w:val="20"/>
        </w:rPr>
      </w:pPr>
      <w:r w:rsidRPr="00C522C6">
        <w:rPr>
          <w:rFonts w:ascii="Arial" w:hAnsi="Arial" w:cs="Arial"/>
          <w:b/>
          <w:sz w:val="20"/>
          <w:szCs w:val="20"/>
        </w:rPr>
        <w:t>Artículo 46.</w:t>
      </w:r>
      <w:r w:rsidRPr="00B90ED2">
        <w:rPr>
          <w:rFonts w:ascii="Arial" w:hAnsi="Arial" w:cs="Arial"/>
          <w:sz w:val="20"/>
          <w:szCs w:val="20"/>
        </w:rPr>
        <w:t xml:space="preserve"> El ejercicio de la fotografía o videografía podrá de</w:t>
      </w:r>
      <w:r w:rsidR="00171928">
        <w:rPr>
          <w:rFonts w:ascii="Arial" w:hAnsi="Arial" w:cs="Arial"/>
          <w:sz w:val="20"/>
          <w:szCs w:val="20"/>
        </w:rPr>
        <w:t xml:space="preserve">sarrollarse bajo las siguientes </w:t>
      </w:r>
      <w:r w:rsidRPr="00B90ED2">
        <w:rPr>
          <w:rFonts w:ascii="Arial" w:hAnsi="Arial" w:cs="Arial"/>
          <w:sz w:val="20"/>
          <w:szCs w:val="20"/>
        </w:rPr>
        <w:t>modalidades:</w:t>
      </w:r>
    </w:p>
    <w:p w14:paraId="23048943" w14:textId="77777777" w:rsidR="00B90ED2" w:rsidRDefault="00B90ED2" w:rsidP="001A72D9">
      <w:pPr>
        <w:pStyle w:val="Prrafodelista"/>
        <w:numPr>
          <w:ilvl w:val="0"/>
          <w:numId w:val="25"/>
        </w:numPr>
        <w:spacing w:after="0" w:line="240" w:lineRule="auto"/>
        <w:jc w:val="both"/>
        <w:rPr>
          <w:rFonts w:ascii="Arial" w:hAnsi="Arial" w:cs="Arial"/>
          <w:sz w:val="20"/>
          <w:szCs w:val="20"/>
        </w:rPr>
      </w:pPr>
      <w:r w:rsidRPr="00FD617D">
        <w:rPr>
          <w:rFonts w:ascii="Arial" w:hAnsi="Arial" w:cs="Arial"/>
          <w:sz w:val="20"/>
          <w:szCs w:val="20"/>
        </w:rPr>
        <w:t>Fotografía o videografía ambulante;</w:t>
      </w:r>
    </w:p>
    <w:p w14:paraId="00129F5E" w14:textId="77777777" w:rsidR="00FD617D" w:rsidRPr="00FD617D" w:rsidRDefault="00FD617D" w:rsidP="00FD617D">
      <w:pPr>
        <w:spacing w:after="0" w:line="240" w:lineRule="auto"/>
        <w:jc w:val="both"/>
        <w:rPr>
          <w:rFonts w:ascii="Arial" w:hAnsi="Arial" w:cs="Arial"/>
          <w:sz w:val="20"/>
          <w:szCs w:val="20"/>
        </w:rPr>
      </w:pPr>
    </w:p>
    <w:p w14:paraId="65788C53" w14:textId="77777777" w:rsidR="00B90ED2" w:rsidRDefault="00B90ED2" w:rsidP="001A72D9">
      <w:pPr>
        <w:pStyle w:val="Prrafodelista"/>
        <w:numPr>
          <w:ilvl w:val="0"/>
          <w:numId w:val="25"/>
        </w:numPr>
        <w:spacing w:after="0" w:line="240" w:lineRule="auto"/>
        <w:jc w:val="both"/>
        <w:rPr>
          <w:rFonts w:ascii="Arial" w:hAnsi="Arial" w:cs="Arial"/>
          <w:sz w:val="20"/>
          <w:szCs w:val="20"/>
        </w:rPr>
      </w:pPr>
      <w:r w:rsidRPr="00FD617D">
        <w:rPr>
          <w:rFonts w:ascii="Arial" w:hAnsi="Arial" w:cs="Arial"/>
          <w:sz w:val="20"/>
          <w:szCs w:val="20"/>
        </w:rPr>
        <w:t>Fotografía o videografía semi-ambulante, y;</w:t>
      </w:r>
    </w:p>
    <w:p w14:paraId="5CAC2850" w14:textId="77777777" w:rsidR="00FD617D" w:rsidRPr="00FD617D" w:rsidRDefault="00FD617D" w:rsidP="00FD617D">
      <w:pPr>
        <w:spacing w:after="0" w:line="240" w:lineRule="auto"/>
        <w:jc w:val="both"/>
        <w:rPr>
          <w:rFonts w:ascii="Arial" w:hAnsi="Arial" w:cs="Arial"/>
          <w:sz w:val="20"/>
          <w:szCs w:val="20"/>
        </w:rPr>
      </w:pPr>
    </w:p>
    <w:p w14:paraId="53937C92" w14:textId="77777777" w:rsidR="00B90ED2" w:rsidRDefault="00B90ED2" w:rsidP="001A72D9">
      <w:pPr>
        <w:pStyle w:val="Prrafodelista"/>
        <w:numPr>
          <w:ilvl w:val="0"/>
          <w:numId w:val="25"/>
        </w:numPr>
        <w:spacing w:after="0" w:line="240" w:lineRule="auto"/>
        <w:jc w:val="both"/>
        <w:rPr>
          <w:rFonts w:ascii="Arial" w:hAnsi="Arial" w:cs="Arial"/>
          <w:sz w:val="20"/>
          <w:szCs w:val="20"/>
        </w:rPr>
      </w:pPr>
      <w:r w:rsidRPr="00FD617D">
        <w:rPr>
          <w:rFonts w:ascii="Arial" w:hAnsi="Arial" w:cs="Arial"/>
          <w:sz w:val="20"/>
          <w:szCs w:val="20"/>
        </w:rPr>
        <w:t>Fotografía o videografía profesional.</w:t>
      </w:r>
    </w:p>
    <w:p w14:paraId="5C1EE260" w14:textId="77777777" w:rsidR="00FD617D" w:rsidRPr="00FD617D" w:rsidRDefault="00FD617D" w:rsidP="00FD617D">
      <w:pPr>
        <w:spacing w:after="0" w:line="240" w:lineRule="auto"/>
        <w:jc w:val="both"/>
        <w:rPr>
          <w:rFonts w:ascii="Arial" w:hAnsi="Arial" w:cs="Arial"/>
          <w:sz w:val="20"/>
          <w:szCs w:val="20"/>
        </w:rPr>
      </w:pPr>
    </w:p>
    <w:p w14:paraId="27DF67F3" w14:textId="77777777" w:rsidR="00565BAB" w:rsidRDefault="00B90ED2" w:rsidP="008151AA">
      <w:pPr>
        <w:spacing w:line="240" w:lineRule="auto"/>
        <w:jc w:val="both"/>
        <w:rPr>
          <w:rFonts w:ascii="Arial" w:hAnsi="Arial" w:cs="Arial"/>
          <w:sz w:val="20"/>
          <w:szCs w:val="20"/>
        </w:rPr>
      </w:pPr>
      <w:r w:rsidRPr="00C522C6">
        <w:rPr>
          <w:rFonts w:ascii="Arial" w:hAnsi="Arial" w:cs="Arial"/>
          <w:b/>
          <w:sz w:val="20"/>
          <w:szCs w:val="20"/>
        </w:rPr>
        <w:lastRenderedPageBreak/>
        <w:t>Artículo 47.</w:t>
      </w:r>
      <w:r w:rsidRPr="00B90ED2">
        <w:rPr>
          <w:rFonts w:ascii="Arial" w:hAnsi="Arial" w:cs="Arial"/>
          <w:sz w:val="20"/>
          <w:szCs w:val="20"/>
        </w:rPr>
        <w:t xml:space="preserve"> El fotógrafo o videógrafo ambulante será la </w:t>
      </w:r>
      <w:r w:rsidR="00171928">
        <w:rPr>
          <w:rFonts w:ascii="Arial" w:hAnsi="Arial" w:cs="Arial"/>
          <w:sz w:val="20"/>
          <w:szCs w:val="20"/>
        </w:rPr>
        <w:t xml:space="preserve">persona física que preste dicho </w:t>
      </w:r>
      <w:r w:rsidRPr="00B90ED2">
        <w:rPr>
          <w:rFonts w:ascii="Arial" w:hAnsi="Arial" w:cs="Arial"/>
          <w:sz w:val="20"/>
          <w:szCs w:val="20"/>
        </w:rPr>
        <w:t>servicio a la comunidad, en la vía pública o en lugar de acce</w:t>
      </w:r>
      <w:r w:rsidR="00171928">
        <w:rPr>
          <w:rFonts w:ascii="Arial" w:hAnsi="Arial" w:cs="Arial"/>
          <w:sz w:val="20"/>
          <w:szCs w:val="20"/>
        </w:rPr>
        <w:t xml:space="preserve">so al público, mediante el pago </w:t>
      </w:r>
      <w:r w:rsidRPr="00B90ED2">
        <w:rPr>
          <w:rFonts w:ascii="Arial" w:hAnsi="Arial" w:cs="Arial"/>
          <w:sz w:val="20"/>
          <w:szCs w:val="20"/>
        </w:rPr>
        <w:t>de una retribución, sin contar con instalaciones f</w:t>
      </w:r>
      <w:r w:rsidR="00171928">
        <w:rPr>
          <w:rFonts w:ascii="Arial" w:hAnsi="Arial" w:cs="Arial"/>
          <w:sz w:val="20"/>
          <w:szCs w:val="20"/>
        </w:rPr>
        <w:t xml:space="preserve">ijas ni personal a su servicio. </w:t>
      </w:r>
    </w:p>
    <w:p w14:paraId="40A39E68" w14:textId="77777777" w:rsidR="00565BAB" w:rsidRDefault="00B90ED2" w:rsidP="008151AA">
      <w:pPr>
        <w:spacing w:line="240" w:lineRule="auto"/>
        <w:jc w:val="both"/>
        <w:rPr>
          <w:rFonts w:ascii="Arial" w:hAnsi="Arial" w:cs="Arial"/>
          <w:sz w:val="20"/>
          <w:szCs w:val="20"/>
        </w:rPr>
      </w:pPr>
      <w:r w:rsidRPr="00B90ED2">
        <w:rPr>
          <w:rFonts w:ascii="Arial" w:hAnsi="Arial" w:cs="Arial"/>
          <w:sz w:val="20"/>
          <w:szCs w:val="20"/>
        </w:rPr>
        <w:t>El fotógrafo o videógrafo semi-ambulante será quien ten</w:t>
      </w:r>
      <w:r w:rsidR="00171928">
        <w:rPr>
          <w:rFonts w:ascii="Arial" w:hAnsi="Arial" w:cs="Arial"/>
          <w:sz w:val="20"/>
          <w:szCs w:val="20"/>
        </w:rPr>
        <w:t xml:space="preserve">ga asignado de manera directa y </w:t>
      </w:r>
      <w:r w:rsidRPr="00B90ED2">
        <w:rPr>
          <w:rFonts w:ascii="Arial" w:hAnsi="Arial" w:cs="Arial"/>
          <w:sz w:val="20"/>
          <w:szCs w:val="20"/>
        </w:rPr>
        <w:t>exclusiva un espacio de la vía pública para prestar el servi</w:t>
      </w:r>
      <w:r w:rsidR="00171928">
        <w:rPr>
          <w:rFonts w:ascii="Arial" w:hAnsi="Arial" w:cs="Arial"/>
          <w:sz w:val="20"/>
          <w:szCs w:val="20"/>
        </w:rPr>
        <w:t xml:space="preserve">cio a que se refiere el párrafo anterior. </w:t>
      </w:r>
    </w:p>
    <w:p w14:paraId="6000E069" w14:textId="77777777" w:rsidR="00565BAB" w:rsidRDefault="00B90ED2" w:rsidP="008151AA">
      <w:pPr>
        <w:spacing w:line="240" w:lineRule="auto"/>
        <w:jc w:val="both"/>
        <w:rPr>
          <w:rFonts w:ascii="Arial" w:hAnsi="Arial" w:cs="Arial"/>
          <w:sz w:val="20"/>
          <w:szCs w:val="20"/>
        </w:rPr>
      </w:pPr>
      <w:r w:rsidRPr="00B90ED2">
        <w:rPr>
          <w:rFonts w:ascii="Arial" w:hAnsi="Arial" w:cs="Arial"/>
          <w:sz w:val="20"/>
          <w:szCs w:val="20"/>
        </w:rPr>
        <w:t>Tratándose de ambulante, deberá port</w:t>
      </w:r>
      <w:r w:rsidR="00171928">
        <w:rPr>
          <w:rFonts w:ascii="Arial" w:hAnsi="Arial" w:cs="Arial"/>
          <w:sz w:val="20"/>
          <w:szCs w:val="20"/>
        </w:rPr>
        <w:t>ar su permiso en lugar visible.</w:t>
      </w:r>
    </w:p>
    <w:p w14:paraId="1CADF3D0" w14:textId="77777777" w:rsidR="0062050A" w:rsidRDefault="00B90ED2" w:rsidP="008151AA">
      <w:pPr>
        <w:spacing w:line="240" w:lineRule="auto"/>
        <w:jc w:val="both"/>
        <w:rPr>
          <w:rFonts w:ascii="Arial" w:hAnsi="Arial" w:cs="Arial"/>
          <w:sz w:val="20"/>
          <w:szCs w:val="20"/>
        </w:rPr>
      </w:pPr>
      <w:r w:rsidRPr="00B90ED2">
        <w:rPr>
          <w:rFonts w:ascii="Arial" w:hAnsi="Arial" w:cs="Arial"/>
          <w:sz w:val="20"/>
          <w:szCs w:val="20"/>
        </w:rPr>
        <w:t>El fotógrafo o videógrafo profesional será quien cuente</w:t>
      </w:r>
      <w:r w:rsidR="00171928">
        <w:rPr>
          <w:rFonts w:ascii="Arial" w:hAnsi="Arial" w:cs="Arial"/>
          <w:sz w:val="20"/>
          <w:szCs w:val="20"/>
        </w:rPr>
        <w:t xml:space="preserve"> con un establecimiento fijo de </w:t>
      </w:r>
      <w:r w:rsidRPr="00B90ED2">
        <w:rPr>
          <w:rFonts w:ascii="Arial" w:hAnsi="Arial" w:cs="Arial"/>
          <w:sz w:val="20"/>
          <w:szCs w:val="20"/>
        </w:rPr>
        <w:t xml:space="preserve">estudio, de </w:t>
      </w:r>
      <w:r w:rsidR="00565BAB" w:rsidRPr="00B90ED2">
        <w:rPr>
          <w:rFonts w:ascii="Arial" w:hAnsi="Arial" w:cs="Arial"/>
          <w:sz w:val="20"/>
          <w:szCs w:val="20"/>
        </w:rPr>
        <w:t>Laboratorio</w:t>
      </w:r>
      <w:r w:rsidRPr="00B90ED2">
        <w:rPr>
          <w:rFonts w:ascii="Arial" w:hAnsi="Arial" w:cs="Arial"/>
          <w:sz w:val="20"/>
          <w:szCs w:val="20"/>
        </w:rPr>
        <w:t xml:space="preserve"> o de estudio de grabación de imág</w:t>
      </w:r>
      <w:r w:rsidR="00171928">
        <w:rPr>
          <w:rFonts w:ascii="Arial" w:hAnsi="Arial" w:cs="Arial"/>
          <w:sz w:val="20"/>
          <w:szCs w:val="20"/>
        </w:rPr>
        <w:t xml:space="preserve">enes, tenga a su servicio uno o </w:t>
      </w:r>
      <w:r w:rsidRPr="00B90ED2">
        <w:rPr>
          <w:rFonts w:ascii="Arial" w:hAnsi="Arial" w:cs="Arial"/>
          <w:sz w:val="20"/>
          <w:szCs w:val="20"/>
        </w:rPr>
        <w:t>más empleados y preste los servicios a que se refiere esta</w:t>
      </w:r>
      <w:r w:rsidR="00171928">
        <w:rPr>
          <w:rFonts w:ascii="Arial" w:hAnsi="Arial" w:cs="Arial"/>
          <w:sz w:val="20"/>
          <w:szCs w:val="20"/>
        </w:rPr>
        <w:t xml:space="preserve"> Sección en la vía pública o en lugares de acceso al público.</w:t>
      </w:r>
    </w:p>
    <w:p w14:paraId="586F39F8"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Quedan contemplados en la clasificación a que hace referencia este artículo aquello</w:t>
      </w:r>
      <w:r w:rsidR="00171928">
        <w:rPr>
          <w:rFonts w:ascii="Arial" w:hAnsi="Arial" w:cs="Arial"/>
          <w:sz w:val="20"/>
          <w:szCs w:val="20"/>
        </w:rPr>
        <w:t xml:space="preserve">s </w:t>
      </w:r>
      <w:r w:rsidRPr="00B90ED2">
        <w:rPr>
          <w:rFonts w:ascii="Arial" w:hAnsi="Arial" w:cs="Arial"/>
          <w:sz w:val="20"/>
          <w:szCs w:val="20"/>
        </w:rPr>
        <w:t xml:space="preserve">fotógrafos o videógrafos </w:t>
      </w:r>
      <w:r w:rsidR="00AC77CD" w:rsidRPr="00B90ED2">
        <w:rPr>
          <w:rFonts w:ascii="Arial" w:hAnsi="Arial" w:cs="Arial"/>
          <w:sz w:val="20"/>
          <w:szCs w:val="20"/>
        </w:rPr>
        <w:t>que,</w:t>
      </w:r>
      <w:r w:rsidRPr="00B90ED2">
        <w:rPr>
          <w:rFonts w:ascii="Arial" w:hAnsi="Arial" w:cs="Arial"/>
          <w:sz w:val="20"/>
          <w:szCs w:val="20"/>
        </w:rPr>
        <w:t xml:space="preserve"> sin contar con equipo, estudio o </w:t>
      </w:r>
      <w:r w:rsidR="00171928">
        <w:rPr>
          <w:rFonts w:ascii="Arial" w:hAnsi="Arial" w:cs="Arial"/>
          <w:sz w:val="20"/>
          <w:szCs w:val="20"/>
        </w:rPr>
        <w:t xml:space="preserve">laboratorio, trabajan para otra </w:t>
      </w:r>
      <w:r w:rsidRPr="00B90ED2">
        <w:rPr>
          <w:rFonts w:ascii="Arial" w:hAnsi="Arial" w:cs="Arial"/>
          <w:sz w:val="20"/>
          <w:szCs w:val="20"/>
        </w:rPr>
        <w:t xml:space="preserve">persona que sí cuenta con ellos, quienes también deberán </w:t>
      </w:r>
      <w:r w:rsidR="00171928">
        <w:rPr>
          <w:rFonts w:ascii="Arial" w:hAnsi="Arial" w:cs="Arial"/>
          <w:sz w:val="20"/>
          <w:szCs w:val="20"/>
        </w:rPr>
        <w:t xml:space="preserve">portar en lugar visible permiso </w:t>
      </w:r>
      <w:r w:rsidRPr="00B90ED2">
        <w:rPr>
          <w:rFonts w:ascii="Arial" w:hAnsi="Arial" w:cs="Arial"/>
          <w:sz w:val="20"/>
          <w:szCs w:val="20"/>
        </w:rPr>
        <w:t>emitido por la Subdirección de Gobernación.</w:t>
      </w:r>
    </w:p>
    <w:p w14:paraId="3E0FBCE8" w14:textId="77777777" w:rsidR="0062050A" w:rsidRPr="0062050A" w:rsidRDefault="0062050A" w:rsidP="008151AA">
      <w:pPr>
        <w:spacing w:line="240" w:lineRule="auto"/>
        <w:jc w:val="both"/>
        <w:rPr>
          <w:rFonts w:ascii="Arial" w:hAnsi="Arial" w:cs="Arial"/>
          <w:b/>
          <w:bCs/>
          <w:sz w:val="16"/>
          <w:szCs w:val="16"/>
        </w:rPr>
      </w:pPr>
      <w:r w:rsidRPr="0062050A">
        <w:rPr>
          <w:rFonts w:ascii="Arial" w:hAnsi="Arial" w:cs="Arial"/>
          <w:b/>
          <w:bCs/>
          <w:sz w:val="16"/>
          <w:szCs w:val="16"/>
        </w:rPr>
        <w:t xml:space="preserve">(Artículo modificado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w:t>
      </w:r>
      <w:r w:rsidR="00FD617D">
        <w:rPr>
          <w:rFonts w:ascii="Arial" w:hAnsi="Arial" w:cs="Arial"/>
          <w:b/>
          <w:bCs/>
          <w:sz w:val="16"/>
          <w:szCs w:val="16"/>
        </w:rPr>
        <w:t xml:space="preserve">licado en la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7CCED3A3" w14:textId="77777777" w:rsidR="00B90ED2" w:rsidRPr="00B90ED2" w:rsidRDefault="00B90ED2" w:rsidP="008151AA">
      <w:pPr>
        <w:spacing w:line="240" w:lineRule="auto"/>
        <w:jc w:val="both"/>
        <w:rPr>
          <w:rFonts w:ascii="Arial" w:hAnsi="Arial" w:cs="Arial"/>
          <w:sz w:val="20"/>
          <w:szCs w:val="20"/>
        </w:rPr>
      </w:pPr>
      <w:r w:rsidRPr="00171928">
        <w:rPr>
          <w:rFonts w:ascii="Arial" w:hAnsi="Arial" w:cs="Arial"/>
          <w:b/>
          <w:sz w:val="20"/>
          <w:szCs w:val="20"/>
        </w:rPr>
        <w:t>Artículo 48.</w:t>
      </w:r>
      <w:r w:rsidRPr="00B90ED2">
        <w:rPr>
          <w:rFonts w:ascii="Arial" w:hAnsi="Arial" w:cs="Arial"/>
          <w:sz w:val="20"/>
          <w:szCs w:val="20"/>
        </w:rPr>
        <w:t xml:space="preserve"> Para el ejercicio de la fotografía o videografía</w:t>
      </w:r>
      <w:r w:rsidR="00171928">
        <w:rPr>
          <w:rFonts w:ascii="Arial" w:hAnsi="Arial" w:cs="Arial"/>
          <w:sz w:val="20"/>
          <w:szCs w:val="20"/>
        </w:rPr>
        <w:t xml:space="preserve"> en alguna de las modalidades a </w:t>
      </w:r>
      <w:r w:rsidRPr="00B90ED2">
        <w:rPr>
          <w:rFonts w:ascii="Arial" w:hAnsi="Arial" w:cs="Arial"/>
          <w:sz w:val="20"/>
          <w:szCs w:val="20"/>
        </w:rPr>
        <w:t>que se refiere esta Sección, el interesado deberá presentar s</w:t>
      </w:r>
      <w:r w:rsidR="00171928">
        <w:rPr>
          <w:rFonts w:ascii="Arial" w:hAnsi="Arial" w:cs="Arial"/>
          <w:sz w:val="20"/>
          <w:szCs w:val="20"/>
        </w:rPr>
        <w:t xml:space="preserve">olicitud a la Subdirección para </w:t>
      </w:r>
      <w:r w:rsidRPr="00B90ED2">
        <w:rPr>
          <w:rFonts w:ascii="Arial" w:hAnsi="Arial" w:cs="Arial"/>
          <w:sz w:val="20"/>
          <w:szCs w:val="20"/>
        </w:rPr>
        <w:t>obtener la licencia correspondiente, previo pago de derechos correspondientes.</w:t>
      </w:r>
    </w:p>
    <w:p w14:paraId="259A1FBC" w14:textId="77777777" w:rsidR="00171928" w:rsidRDefault="00B90ED2" w:rsidP="008151AA">
      <w:pPr>
        <w:spacing w:line="240" w:lineRule="auto"/>
        <w:jc w:val="both"/>
        <w:rPr>
          <w:rFonts w:ascii="Arial" w:hAnsi="Arial" w:cs="Arial"/>
          <w:sz w:val="20"/>
          <w:szCs w:val="20"/>
        </w:rPr>
      </w:pPr>
      <w:r w:rsidRPr="00274538">
        <w:rPr>
          <w:rFonts w:ascii="Arial" w:hAnsi="Arial" w:cs="Arial"/>
          <w:b/>
          <w:sz w:val="20"/>
          <w:szCs w:val="20"/>
        </w:rPr>
        <w:t>Artículo 49.</w:t>
      </w:r>
      <w:r w:rsidRPr="00B90ED2">
        <w:rPr>
          <w:rFonts w:ascii="Arial" w:hAnsi="Arial" w:cs="Arial"/>
          <w:sz w:val="20"/>
          <w:szCs w:val="20"/>
        </w:rPr>
        <w:t xml:space="preserve"> La Su</w:t>
      </w:r>
      <w:r w:rsidR="00171928">
        <w:rPr>
          <w:rFonts w:ascii="Arial" w:hAnsi="Arial" w:cs="Arial"/>
          <w:sz w:val="20"/>
          <w:szCs w:val="20"/>
        </w:rPr>
        <w:t>bdirección:</w:t>
      </w:r>
    </w:p>
    <w:p w14:paraId="24C02B2B"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274538">
        <w:rPr>
          <w:rFonts w:ascii="Arial" w:hAnsi="Arial" w:cs="Arial"/>
          <w:b/>
          <w:sz w:val="20"/>
          <w:szCs w:val="20"/>
        </w:rPr>
        <w:t>.</w:t>
      </w:r>
      <w:r w:rsidRPr="00B90ED2">
        <w:rPr>
          <w:rFonts w:ascii="Arial" w:hAnsi="Arial" w:cs="Arial"/>
          <w:sz w:val="20"/>
          <w:szCs w:val="20"/>
        </w:rPr>
        <w:t xml:space="preserve"> En atención al calendario de fechas conm</w:t>
      </w:r>
      <w:r w:rsidR="00171928">
        <w:rPr>
          <w:rFonts w:ascii="Arial" w:hAnsi="Arial" w:cs="Arial"/>
          <w:sz w:val="20"/>
          <w:szCs w:val="20"/>
        </w:rPr>
        <w:t xml:space="preserve">emorativas y a la demanda de la </w:t>
      </w:r>
      <w:r w:rsidRPr="00B90ED2">
        <w:rPr>
          <w:rFonts w:ascii="Arial" w:hAnsi="Arial" w:cs="Arial"/>
          <w:sz w:val="20"/>
          <w:szCs w:val="20"/>
        </w:rPr>
        <w:t>comunidad, podrá expedir licencias sujetas a fechas</w:t>
      </w:r>
      <w:r w:rsidR="00171928">
        <w:rPr>
          <w:rFonts w:ascii="Arial" w:hAnsi="Arial" w:cs="Arial"/>
          <w:sz w:val="20"/>
          <w:szCs w:val="20"/>
        </w:rPr>
        <w:t xml:space="preserve"> específicas. Con tal propósito </w:t>
      </w:r>
      <w:r w:rsidRPr="00B90ED2">
        <w:rPr>
          <w:rFonts w:ascii="Arial" w:hAnsi="Arial" w:cs="Arial"/>
          <w:sz w:val="20"/>
          <w:szCs w:val="20"/>
        </w:rPr>
        <w:t xml:space="preserve">deberá realizar un análisis sobre la demanda </w:t>
      </w:r>
      <w:r w:rsidR="00171928">
        <w:rPr>
          <w:rFonts w:ascii="Arial" w:hAnsi="Arial" w:cs="Arial"/>
          <w:sz w:val="20"/>
          <w:szCs w:val="20"/>
        </w:rPr>
        <w:t xml:space="preserve">y el calendario, para emitir la </w:t>
      </w:r>
      <w:r w:rsidRPr="00B90ED2">
        <w:rPr>
          <w:rFonts w:ascii="Arial" w:hAnsi="Arial" w:cs="Arial"/>
          <w:sz w:val="20"/>
          <w:szCs w:val="20"/>
        </w:rPr>
        <w:t>determinación correspondiente, y;</w:t>
      </w:r>
    </w:p>
    <w:p w14:paraId="7B44C91D"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274538">
        <w:rPr>
          <w:rFonts w:ascii="Arial" w:hAnsi="Arial" w:cs="Arial"/>
          <w:b/>
          <w:sz w:val="20"/>
          <w:szCs w:val="20"/>
        </w:rPr>
        <w:t>.</w:t>
      </w:r>
      <w:r w:rsidRPr="00B90ED2">
        <w:rPr>
          <w:rFonts w:ascii="Arial" w:hAnsi="Arial" w:cs="Arial"/>
          <w:sz w:val="20"/>
          <w:szCs w:val="20"/>
        </w:rPr>
        <w:t xml:space="preserve"> Previa justificación debidamente fundada y motivada</w:t>
      </w:r>
      <w:r w:rsidR="00171928">
        <w:rPr>
          <w:rFonts w:ascii="Arial" w:hAnsi="Arial" w:cs="Arial"/>
          <w:sz w:val="20"/>
          <w:szCs w:val="20"/>
        </w:rPr>
        <w:t xml:space="preserve">, podrá suspender por el tiempo </w:t>
      </w:r>
      <w:r w:rsidRPr="00B90ED2">
        <w:rPr>
          <w:rFonts w:ascii="Arial" w:hAnsi="Arial" w:cs="Arial"/>
          <w:sz w:val="20"/>
          <w:szCs w:val="20"/>
        </w:rPr>
        <w:t>que considere conveniente la expedición de nue</w:t>
      </w:r>
      <w:r w:rsidR="00171928">
        <w:rPr>
          <w:rFonts w:ascii="Arial" w:hAnsi="Arial" w:cs="Arial"/>
          <w:sz w:val="20"/>
          <w:szCs w:val="20"/>
        </w:rPr>
        <w:t xml:space="preserve">vas licencias para fotógrafos o </w:t>
      </w:r>
      <w:r w:rsidRPr="00B90ED2">
        <w:rPr>
          <w:rFonts w:ascii="Arial" w:hAnsi="Arial" w:cs="Arial"/>
          <w:sz w:val="20"/>
          <w:szCs w:val="20"/>
        </w:rPr>
        <w:t>videógrafos, cuando a su juicio se genere excesiva oferta de dicha actividad.</w:t>
      </w:r>
    </w:p>
    <w:p w14:paraId="18E45C17" w14:textId="77777777" w:rsid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50.</w:t>
      </w:r>
      <w:r w:rsidRPr="00B90ED2">
        <w:rPr>
          <w:rFonts w:ascii="Arial" w:hAnsi="Arial" w:cs="Arial"/>
          <w:sz w:val="20"/>
          <w:szCs w:val="20"/>
        </w:rPr>
        <w:t xml:space="preserve"> Los fotógrafos y videógrafos desarrollarán sus </w:t>
      </w:r>
      <w:r w:rsidR="00171928">
        <w:rPr>
          <w:rFonts w:ascii="Arial" w:hAnsi="Arial" w:cs="Arial"/>
          <w:sz w:val="20"/>
          <w:szCs w:val="20"/>
        </w:rPr>
        <w:t xml:space="preserve">actividades en la vía pública o </w:t>
      </w:r>
      <w:r w:rsidRPr="00B90ED2">
        <w:rPr>
          <w:rFonts w:ascii="Arial" w:hAnsi="Arial" w:cs="Arial"/>
          <w:sz w:val="20"/>
          <w:szCs w:val="20"/>
        </w:rPr>
        <w:t>los lugares de acceso al público, circunscribiéndose a su c</w:t>
      </w:r>
      <w:r w:rsidR="00171928">
        <w:rPr>
          <w:rFonts w:ascii="Arial" w:hAnsi="Arial" w:cs="Arial"/>
          <w:sz w:val="20"/>
          <w:szCs w:val="20"/>
        </w:rPr>
        <w:t xml:space="preserve">apacidad y habilidad técnica, y </w:t>
      </w:r>
      <w:r w:rsidRPr="00B90ED2">
        <w:rPr>
          <w:rFonts w:ascii="Arial" w:hAnsi="Arial" w:cs="Arial"/>
          <w:sz w:val="20"/>
          <w:szCs w:val="20"/>
        </w:rPr>
        <w:t>no deberán ofrecer ni prestar sus servicios en estado de ebri</w:t>
      </w:r>
      <w:r w:rsidR="00171928">
        <w:rPr>
          <w:rFonts w:ascii="Arial" w:hAnsi="Arial" w:cs="Arial"/>
          <w:sz w:val="20"/>
          <w:szCs w:val="20"/>
        </w:rPr>
        <w:t xml:space="preserve">edad o bajo los efectos de </w:t>
      </w:r>
      <w:r w:rsidRPr="00B90ED2">
        <w:rPr>
          <w:rFonts w:ascii="Arial" w:hAnsi="Arial" w:cs="Arial"/>
          <w:sz w:val="20"/>
          <w:szCs w:val="20"/>
        </w:rPr>
        <w:t>drogas o enervantes, o realizar actos constitutivos de delito</w:t>
      </w:r>
      <w:r w:rsidR="00171928">
        <w:rPr>
          <w:rFonts w:ascii="Arial" w:hAnsi="Arial" w:cs="Arial"/>
          <w:sz w:val="20"/>
          <w:szCs w:val="20"/>
        </w:rPr>
        <w:t xml:space="preserve">s o de faltas administrativa en </w:t>
      </w:r>
      <w:r w:rsidRPr="00B90ED2">
        <w:rPr>
          <w:rFonts w:ascii="Arial" w:hAnsi="Arial" w:cs="Arial"/>
          <w:sz w:val="20"/>
          <w:szCs w:val="20"/>
        </w:rPr>
        <w:t>términos del Bando de Policía y Gobierno del Municipio d</w:t>
      </w:r>
      <w:r w:rsidR="00171928">
        <w:rPr>
          <w:rFonts w:ascii="Arial" w:hAnsi="Arial" w:cs="Arial"/>
          <w:sz w:val="20"/>
          <w:szCs w:val="20"/>
        </w:rPr>
        <w:t xml:space="preserve">e Chihuahua, con las personas a </w:t>
      </w:r>
      <w:r w:rsidRPr="00B90ED2">
        <w:rPr>
          <w:rFonts w:ascii="Arial" w:hAnsi="Arial" w:cs="Arial"/>
          <w:sz w:val="20"/>
          <w:szCs w:val="20"/>
        </w:rPr>
        <w:t>las que presta el servicio o con quienes lo apoyan en el desarrollo de su actividad.</w:t>
      </w:r>
    </w:p>
    <w:p w14:paraId="0BADB041" w14:textId="77777777" w:rsidR="00543F59" w:rsidRDefault="00543F59" w:rsidP="00543F59">
      <w:pPr>
        <w:pStyle w:val="Sinespaciado"/>
      </w:pPr>
    </w:p>
    <w:p w14:paraId="214F758C" w14:textId="77777777" w:rsidR="00543F59" w:rsidRPr="00274538" w:rsidRDefault="00543F59" w:rsidP="00543F59">
      <w:pPr>
        <w:spacing w:after="0" w:line="240" w:lineRule="auto"/>
        <w:jc w:val="center"/>
        <w:rPr>
          <w:rFonts w:ascii="Arial" w:hAnsi="Arial" w:cs="Arial"/>
          <w:b/>
          <w:szCs w:val="20"/>
        </w:rPr>
      </w:pPr>
      <w:r w:rsidRPr="00274538">
        <w:rPr>
          <w:rFonts w:ascii="Arial" w:hAnsi="Arial" w:cs="Arial"/>
          <w:b/>
          <w:szCs w:val="20"/>
        </w:rPr>
        <w:t>TÍTULO CUARTO</w:t>
      </w:r>
    </w:p>
    <w:p w14:paraId="005D3DBA" w14:textId="77777777" w:rsidR="00543F59" w:rsidRDefault="00543F59" w:rsidP="00543F59">
      <w:pPr>
        <w:spacing w:after="0" w:line="240" w:lineRule="auto"/>
        <w:jc w:val="center"/>
        <w:rPr>
          <w:rFonts w:ascii="Arial" w:hAnsi="Arial" w:cs="Arial"/>
          <w:szCs w:val="20"/>
        </w:rPr>
      </w:pPr>
      <w:r w:rsidRPr="00AC77CD">
        <w:rPr>
          <w:rFonts w:ascii="Arial" w:hAnsi="Arial" w:cs="Arial"/>
          <w:szCs w:val="20"/>
        </w:rPr>
        <w:t>DE LAS CALLES PEATONALES Y SEMIPEATONALES</w:t>
      </w:r>
    </w:p>
    <w:p w14:paraId="1415AF16" w14:textId="77777777" w:rsidR="00543F59" w:rsidRPr="00B90ED2" w:rsidRDefault="00543F59" w:rsidP="008151AA">
      <w:pPr>
        <w:spacing w:line="240" w:lineRule="auto"/>
        <w:jc w:val="both"/>
        <w:rPr>
          <w:rFonts w:ascii="Arial" w:hAnsi="Arial" w:cs="Arial"/>
          <w:sz w:val="20"/>
          <w:szCs w:val="20"/>
        </w:rPr>
      </w:pPr>
    </w:p>
    <w:p w14:paraId="1EEAA069" w14:textId="77777777" w:rsidR="00B90ED2" w:rsidRPr="00274538" w:rsidRDefault="00B90ED2" w:rsidP="0006637E">
      <w:pPr>
        <w:spacing w:after="0" w:line="240" w:lineRule="auto"/>
        <w:jc w:val="center"/>
        <w:rPr>
          <w:rFonts w:ascii="Arial" w:hAnsi="Arial" w:cs="Arial"/>
          <w:b/>
          <w:szCs w:val="20"/>
        </w:rPr>
      </w:pPr>
      <w:r w:rsidRPr="00274538">
        <w:rPr>
          <w:rFonts w:ascii="Arial" w:hAnsi="Arial" w:cs="Arial"/>
          <w:b/>
          <w:szCs w:val="20"/>
        </w:rPr>
        <w:t>CAPÍTULO PRIMERO</w:t>
      </w:r>
    </w:p>
    <w:p w14:paraId="2A188D95"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DISPOSICIONES PRELIMINARES</w:t>
      </w:r>
    </w:p>
    <w:p w14:paraId="0AFC43FB" w14:textId="77777777" w:rsidR="0006637E" w:rsidRPr="00AC77CD" w:rsidRDefault="0006637E" w:rsidP="0006637E">
      <w:pPr>
        <w:spacing w:after="0" w:line="240" w:lineRule="auto"/>
        <w:jc w:val="center"/>
        <w:rPr>
          <w:rFonts w:ascii="Arial" w:hAnsi="Arial" w:cs="Arial"/>
          <w:szCs w:val="20"/>
        </w:rPr>
      </w:pPr>
    </w:p>
    <w:p w14:paraId="0AC8A62A"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51</w:t>
      </w:r>
      <w:r w:rsidRPr="00B90ED2">
        <w:rPr>
          <w:rFonts w:ascii="Arial" w:hAnsi="Arial" w:cs="Arial"/>
          <w:sz w:val="20"/>
          <w:szCs w:val="20"/>
        </w:rPr>
        <w:t xml:space="preserve">. Las disposiciones de este Título y demás </w:t>
      </w:r>
      <w:r w:rsidR="00171928">
        <w:rPr>
          <w:rFonts w:ascii="Arial" w:hAnsi="Arial" w:cs="Arial"/>
          <w:sz w:val="20"/>
          <w:szCs w:val="20"/>
        </w:rPr>
        <w:t xml:space="preserve">normas complementarias serán de </w:t>
      </w:r>
      <w:r w:rsidRPr="00B90ED2">
        <w:rPr>
          <w:rFonts w:ascii="Arial" w:hAnsi="Arial" w:cs="Arial"/>
          <w:sz w:val="20"/>
          <w:szCs w:val="20"/>
        </w:rPr>
        <w:t>aplicación dentro de las calles descritas a continuación:</w:t>
      </w:r>
    </w:p>
    <w:p w14:paraId="4E9B52A7" w14:textId="77777777" w:rsidR="00B90ED2" w:rsidRPr="00B90ED2" w:rsidRDefault="00B90ED2" w:rsidP="00971B4D">
      <w:pPr>
        <w:spacing w:line="240" w:lineRule="auto"/>
        <w:ind w:firstLine="708"/>
        <w:jc w:val="both"/>
        <w:rPr>
          <w:rFonts w:ascii="Arial" w:hAnsi="Arial" w:cs="Arial"/>
          <w:sz w:val="20"/>
          <w:szCs w:val="20"/>
        </w:rPr>
      </w:pPr>
      <w:r w:rsidRPr="00166D2E">
        <w:rPr>
          <w:rFonts w:ascii="Arial" w:hAnsi="Arial" w:cs="Arial"/>
          <w:bCs/>
          <w:sz w:val="20"/>
          <w:szCs w:val="20"/>
        </w:rPr>
        <w:t>I</w:t>
      </w:r>
      <w:r w:rsidRPr="00274538">
        <w:rPr>
          <w:rFonts w:ascii="Arial" w:hAnsi="Arial" w:cs="Arial"/>
          <w:b/>
          <w:sz w:val="20"/>
          <w:szCs w:val="20"/>
        </w:rPr>
        <w:t>.</w:t>
      </w:r>
      <w:r w:rsidRPr="00B90ED2">
        <w:rPr>
          <w:rFonts w:ascii="Arial" w:hAnsi="Arial" w:cs="Arial"/>
          <w:sz w:val="20"/>
          <w:szCs w:val="20"/>
        </w:rPr>
        <w:t xml:space="preserve"> Se consideran calles peatonales las siguientes:</w:t>
      </w:r>
    </w:p>
    <w:p w14:paraId="37BEAFC1" w14:textId="77777777" w:rsidR="00171928" w:rsidRDefault="00B90ED2" w:rsidP="00543F59">
      <w:pPr>
        <w:spacing w:line="240" w:lineRule="auto"/>
        <w:ind w:left="1134"/>
        <w:jc w:val="both"/>
        <w:rPr>
          <w:rFonts w:ascii="Arial" w:hAnsi="Arial" w:cs="Arial"/>
          <w:sz w:val="20"/>
          <w:szCs w:val="20"/>
        </w:rPr>
      </w:pPr>
      <w:r w:rsidRPr="00B90ED2">
        <w:rPr>
          <w:rFonts w:ascii="Arial" w:hAnsi="Arial" w:cs="Arial"/>
          <w:sz w:val="20"/>
          <w:szCs w:val="20"/>
        </w:rPr>
        <w:lastRenderedPageBreak/>
        <w:t>a) Calle José Morelos en el tramo de la calle Cuarta a</w:t>
      </w:r>
      <w:r w:rsidR="00171928">
        <w:rPr>
          <w:rFonts w:ascii="Arial" w:hAnsi="Arial" w:cs="Arial"/>
          <w:sz w:val="20"/>
          <w:szCs w:val="20"/>
        </w:rPr>
        <w:t xml:space="preserve"> la Avenida Independencia, y de </w:t>
      </w:r>
      <w:r w:rsidRPr="00B90ED2">
        <w:rPr>
          <w:rFonts w:ascii="Arial" w:hAnsi="Arial" w:cs="Arial"/>
          <w:sz w:val="20"/>
          <w:szCs w:val="20"/>
        </w:rPr>
        <w:t>la Avenida In</w:t>
      </w:r>
      <w:r w:rsidR="00171928">
        <w:rPr>
          <w:rFonts w:ascii="Arial" w:hAnsi="Arial" w:cs="Arial"/>
          <w:sz w:val="20"/>
          <w:szCs w:val="20"/>
        </w:rPr>
        <w:t>dependencia a la calle Tercera;</w:t>
      </w:r>
    </w:p>
    <w:p w14:paraId="296945D9" w14:textId="77777777" w:rsidR="00543F59"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b) Calle Guadalupe Victoria, en los tramos de la calle Cuar</w:t>
      </w:r>
      <w:r w:rsidR="00171928">
        <w:rPr>
          <w:rFonts w:ascii="Arial" w:hAnsi="Arial" w:cs="Arial"/>
          <w:sz w:val="20"/>
          <w:szCs w:val="20"/>
        </w:rPr>
        <w:t>ta a la calle Vicente Guerrero;</w:t>
      </w:r>
    </w:p>
    <w:p w14:paraId="46A95B4A" w14:textId="77777777" w:rsidR="00543F59"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c) Calle Libertad, en el tramo de la calle Cuarta a la calle Vicente Guerrero;</w:t>
      </w:r>
    </w:p>
    <w:p w14:paraId="6A200E55"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d) Calle Séptima, en el tramo de la calle Juan Aldama a la calle Guadalupe Victoria;</w:t>
      </w:r>
    </w:p>
    <w:p w14:paraId="6AD2B4A8"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e) Calle Quinta, en el tramo de la calle Guadalupe Victoria a la Avenida Benito Juárez</w:t>
      </w:r>
      <w:r w:rsidR="00171928">
        <w:rPr>
          <w:rFonts w:ascii="Arial" w:hAnsi="Arial" w:cs="Arial"/>
          <w:sz w:val="20"/>
          <w:szCs w:val="20"/>
        </w:rPr>
        <w:t xml:space="preserve"> </w:t>
      </w:r>
      <w:r w:rsidRPr="00B90ED2">
        <w:rPr>
          <w:rFonts w:ascii="Arial" w:hAnsi="Arial" w:cs="Arial"/>
          <w:sz w:val="20"/>
          <w:szCs w:val="20"/>
        </w:rPr>
        <w:t>García;</w:t>
      </w:r>
    </w:p>
    <w:p w14:paraId="306992CF"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f) Calle Tercera, en el tramo de la calle Guadalupe Vict</w:t>
      </w:r>
      <w:r w:rsidR="00171928">
        <w:rPr>
          <w:rFonts w:ascii="Arial" w:hAnsi="Arial" w:cs="Arial"/>
          <w:sz w:val="20"/>
          <w:szCs w:val="20"/>
        </w:rPr>
        <w:t xml:space="preserve">oria a la Avenida Benito Juárez </w:t>
      </w:r>
      <w:r w:rsidRPr="00B90ED2">
        <w:rPr>
          <w:rFonts w:ascii="Arial" w:hAnsi="Arial" w:cs="Arial"/>
          <w:sz w:val="20"/>
          <w:szCs w:val="20"/>
        </w:rPr>
        <w:t>García;</w:t>
      </w:r>
    </w:p>
    <w:p w14:paraId="5D31D9C0"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g) Avenida Independencia, en el tramo de la calle Manuel Ojinaga a la Avenida Beni</w:t>
      </w:r>
      <w:r w:rsidR="00171928">
        <w:rPr>
          <w:rFonts w:ascii="Arial" w:hAnsi="Arial" w:cs="Arial"/>
          <w:sz w:val="20"/>
          <w:szCs w:val="20"/>
        </w:rPr>
        <w:t xml:space="preserve">to </w:t>
      </w:r>
      <w:r w:rsidRPr="00B90ED2">
        <w:rPr>
          <w:rFonts w:ascii="Arial" w:hAnsi="Arial" w:cs="Arial"/>
          <w:sz w:val="20"/>
          <w:szCs w:val="20"/>
        </w:rPr>
        <w:t>Juárez García;</w:t>
      </w:r>
    </w:p>
    <w:p w14:paraId="5C7B90B0"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h) Calle Segunda, en el tramo de la Calle Guadalupe Vict</w:t>
      </w:r>
      <w:r w:rsidR="00171928">
        <w:rPr>
          <w:rFonts w:ascii="Arial" w:hAnsi="Arial" w:cs="Arial"/>
          <w:sz w:val="20"/>
          <w:szCs w:val="20"/>
        </w:rPr>
        <w:t xml:space="preserve">oria a la Avenida Benito Juárez </w:t>
      </w:r>
      <w:r w:rsidRPr="00B90ED2">
        <w:rPr>
          <w:rFonts w:ascii="Arial" w:hAnsi="Arial" w:cs="Arial"/>
          <w:sz w:val="20"/>
          <w:szCs w:val="20"/>
        </w:rPr>
        <w:t>García;</w:t>
      </w:r>
    </w:p>
    <w:p w14:paraId="0B6A8609"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i) Calle Cuarta, en el tramo de la calle Guadalupe Vict</w:t>
      </w:r>
      <w:r w:rsidR="00171928">
        <w:rPr>
          <w:rFonts w:ascii="Arial" w:hAnsi="Arial" w:cs="Arial"/>
          <w:sz w:val="20"/>
          <w:szCs w:val="20"/>
        </w:rPr>
        <w:t xml:space="preserve">oria a la Avenida Benito Juárez </w:t>
      </w:r>
      <w:r w:rsidRPr="00B90ED2">
        <w:rPr>
          <w:rFonts w:ascii="Arial" w:hAnsi="Arial" w:cs="Arial"/>
          <w:sz w:val="20"/>
          <w:szCs w:val="20"/>
        </w:rPr>
        <w:t>García, y;</w:t>
      </w:r>
    </w:p>
    <w:p w14:paraId="10A4AF6F" w14:textId="77777777" w:rsid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j) Calle Manuel Doblado, en el tramo de la Avenida Independencia a la calle Tercera.</w:t>
      </w:r>
    </w:p>
    <w:p w14:paraId="18EAF697" w14:textId="77777777" w:rsidR="00543F59" w:rsidRPr="00B90ED2" w:rsidRDefault="00543F59" w:rsidP="00543F59">
      <w:pPr>
        <w:spacing w:line="240" w:lineRule="auto"/>
        <w:ind w:left="1134"/>
        <w:jc w:val="both"/>
        <w:rPr>
          <w:rFonts w:ascii="Arial" w:hAnsi="Arial" w:cs="Arial"/>
          <w:sz w:val="20"/>
          <w:szCs w:val="20"/>
        </w:rPr>
      </w:pPr>
    </w:p>
    <w:p w14:paraId="0902BA5A"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B90ED2">
        <w:rPr>
          <w:rFonts w:ascii="Arial" w:hAnsi="Arial" w:cs="Arial"/>
          <w:sz w:val="20"/>
          <w:szCs w:val="20"/>
        </w:rPr>
        <w:t xml:space="preserve"> Se consideran calle semipeatonales las siguientes:</w:t>
      </w:r>
    </w:p>
    <w:p w14:paraId="48B3CAB6"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 xml:space="preserve">a) Calle Vicente Guerrero, en el tramo de la calle </w:t>
      </w:r>
      <w:r w:rsidR="00171928">
        <w:rPr>
          <w:rFonts w:ascii="Arial" w:hAnsi="Arial" w:cs="Arial"/>
          <w:sz w:val="20"/>
          <w:szCs w:val="20"/>
        </w:rPr>
        <w:t xml:space="preserve">Juan Aldama a la Avenida Benito </w:t>
      </w:r>
      <w:r w:rsidRPr="00B90ED2">
        <w:rPr>
          <w:rFonts w:ascii="Arial" w:hAnsi="Arial" w:cs="Arial"/>
          <w:sz w:val="20"/>
          <w:szCs w:val="20"/>
        </w:rPr>
        <w:t>Juárez García;</w:t>
      </w:r>
    </w:p>
    <w:p w14:paraId="347494EA"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b) Calle Quinta, en el tramo de la calle Juan Aldama a la calle Guadalupe Victoria;</w:t>
      </w:r>
    </w:p>
    <w:p w14:paraId="7781A4F4"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c) Calle Tercera, en el tramo de la calle Juan Aldama a la calle Guadalupe Victoria;</w:t>
      </w:r>
    </w:p>
    <w:p w14:paraId="43A21D93"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d) Calle Segunda, en el tramo de la calle Juan Aldama a la calle Guadalupe Victoria;</w:t>
      </w:r>
    </w:p>
    <w:p w14:paraId="3D5570D6"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e) Calle Cuarta, en el tramo de la calle Juan Aldama a la calle Guadalupe Victoria;</w:t>
      </w:r>
    </w:p>
    <w:p w14:paraId="11D692D1" w14:textId="77777777" w:rsid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f) Calle Libertad, en el tramo de la Calle Vicente G</w:t>
      </w:r>
      <w:r w:rsidR="00171928">
        <w:rPr>
          <w:rFonts w:ascii="Arial" w:hAnsi="Arial" w:cs="Arial"/>
          <w:sz w:val="20"/>
          <w:szCs w:val="20"/>
        </w:rPr>
        <w:t xml:space="preserve">uerrero a la Avenida Venustiano </w:t>
      </w:r>
      <w:r w:rsidRPr="00B90ED2">
        <w:rPr>
          <w:rFonts w:ascii="Arial" w:hAnsi="Arial" w:cs="Arial"/>
          <w:sz w:val="20"/>
          <w:szCs w:val="20"/>
        </w:rPr>
        <w:t>Carranza;</w:t>
      </w:r>
    </w:p>
    <w:p w14:paraId="6FCB23EE"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 xml:space="preserve">g) Calle Ignacio Allende, en el tramo de la calle Tercera a la Avenida Independencia; </w:t>
      </w:r>
    </w:p>
    <w:p w14:paraId="5F2E50A7"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 xml:space="preserve">h) Calle Ignacio Allende, en el tramo de la Avenida Independencia a la calle Cuarta; </w:t>
      </w:r>
    </w:p>
    <w:p w14:paraId="0ED905CA"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 xml:space="preserve">i) Se deroga; [Inciso derogado por acuerdo publicado en P.O.E. No. 31, de fecha 16 de abril de 2016]. </w:t>
      </w:r>
    </w:p>
    <w:p w14:paraId="36BFD82C"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j) Calle Ángel Trías, en el tramo de la Avenida Independencia a la Calle Tercera.</w:t>
      </w:r>
    </w:p>
    <w:p w14:paraId="78D4D5E4" w14:textId="77777777" w:rsidR="00543F59" w:rsidRPr="00B90ED2" w:rsidRDefault="00543F59" w:rsidP="00543F59">
      <w:pPr>
        <w:spacing w:line="240" w:lineRule="auto"/>
        <w:jc w:val="both"/>
        <w:rPr>
          <w:rFonts w:ascii="Arial" w:hAnsi="Arial" w:cs="Arial"/>
          <w:sz w:val="20"/>
          <w:szCs w:val="20"/>
        </w:rPr>
      </w:pPr>
      <w:r w:rsidRPr="00543F59">
        <w:rPr>
          <w:rFonts w:ascii="Arial" w:hAnsi="Arial" w:cs="Arial"/>
          <w:sz w:val="20"/>
          <w:szCs w:val="20"/>
        </w:rPr>
        <w:t>Para ambas clasificaciones, podrán ser consideradas adicionalmente las que se establezcan con dicha clasificación en el Plan de Desarrollo Urbano 2040 del Centro de Población Chihuahua, en los Planes y Programas de Desarrollo Sostenible y en los fraccionamientos y conjuntos urbanos que incluyan dichas calles.</w:t>
      </w:r>
    </w:p>
    <w:p w14:paraId="181E77BA"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52.</w:t>
      </w:r>
      <w:r w:rsidRPr="00B90ED2">
        <w:rPr>
          <w:rFonts w:ascii="Arial" w:hAnsi="Arial" w:cs="Arial"/>
          <w:sz w:val="20"/>
          <w:szCs w:val="20"/>
        </w:rPr>
        <w:t xml:space="preserve"> Para los efectos de este Título, deberá entenderse por:</w:t>
      </w:r>
    </w:p>
    <w:p w14:paraId="63E3E3A0"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lastRenderedPageBreak/>
        <w:t>Calle peatonal y semi-peatonal con locales comerciale</w:t>
      </w:r>
      <w:r w:rsidR="00171928" w:rsidRPr="00FD617D">
        <w:rPr>
          <w:rFonts w:ascii="Arial" w:hAnsi="Arial" w:cs="Arial"/>
          <w:sz w:val="20"/>
          <w:szCs w:val="20"/>
        </w:rPr>
        <w:t xml:space="preserve">s: La calle restringida total o </w:t>
      </w:r>
      <w:r w:rsidRPr="00FD617D">
        <w:rPr>
          <w:rFonts w:ascii="Arial" w:hAnsi="Arial" w:cs="Arial"/>
          <w:sz w:val="20"/>
          <w:szCs w:val="20"/>
        </w:rPr>
        <w:t>parcialmente a la circulación peatonal donde se re</w:t>
      </w:r>
      <w:r w:rsidR="00171928" w:rsidRPr="00FD617D">
        <w:rPr>
          <w:rFonts w:ascii="Arial" w:hAnsi="Arial" w:cs="Arial"/>
          <w:sz w:val="20"/>
          <w:szCs w:val="20"/>
        </w:rPr>
        <w:t xml:space="preserve">alizan actividades múltiples de </w:t>
      </w:r>
      <w:r w:rsidRPr="00FD617D">
        <w:rPr>
          <w:rFonts w:ascii="Arial" w:hAnsi="Arial" w:cs="Arial"/>
          <w:sz w:val="20"/>
          <w:szCs w:val="20"/>
        </w:rPr>
        <w:t>suministro directo de mercancías o de presta</w:t>
      </w:r>
      <w:r w:rsidR="00171928" w:rsidRPr="00FD617D">
        <w:rPr>
          <w:rFonts w:ascii="Arial" w:hAnsi="Arial" w:cs="Arial"/>
          <w:sz w:val="20"/>
          <w:szCs w:val="20"/>
        </w:rPr>
        <w:t xml:space="preserve">ción de servicios, con espacios </w:t>
      </w:r>
      <w:r w:rsidRPr="00FD617D">
        <w:rPr>
          <w:rFonts w:ascii="Arial" w:hAnsi="Arial" w:cs="Arial"/>
          <w:sz w:val="20"/>
          <w:szCs w:val="20"/>
        </w:rPr>
        <w:t>destinados a alojar varios giros y sub giros permiti</w:t>
      </w:r>
      <w:r w:rsidR="00171928" w:rsidRPr="00FD617D">
        <w:rPr>
          <w:rFonts w:ascii="Arial" w:hAnsi="Arial" w:cs="Arial"/>
          <w:sz w:val="20"/>
          <w:szCs w:val="20"/>
        </w:rPr>
        <w:t xml:space="preserve">dos en el área donde se ubique, </w:t>
      </w:r>
      <w:r w:rsidRPr="00FD617D">
        <w:rPr>
          <w:rFonts w:ascii="Arial" w:hAnsi="Arial" w:cs="Arial"/>
          <w:sz w:val="20"/>
          <w:szCs w:val="20"/>
        </w:rPr>
        <w:t>independientemente del régimen de propiedad;</w:t>
      </w:r>
    </w:p>
    <w:p w14:paraId="38A04EC9" w14:textId="77777777" w:rsidR="00FD617D" w:rsidRPr="00FD617D" w:rsidRDefault="00FD617D" w:rsidP="00FD617D">
      <w:pPr>
        <w:spacing w:after="0" w:line="240" w:lineRule="auto"/>
        <w:jc w:val="both"/>
        <w:rPr>
          <w:rFonts w:ascii="Arial" w:hAnsi="Arial" w:cs="Arial"/>
          <w:sz w:val="20"/>
          <w:szCs w:val="20"/>
        </w:rPr>
      </w:pPr>
    </w:p>
    <w:p w14:paraId="78FB50CE"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Comerciante: Cualquier persona física o moral q</w:t>
      </w:r>
      <w:r w:rsidR="00171928" w:rsidRPr="00FD617D">
        <w:rPr>
          <w:rFonts w:ascii="Arial" w:hAnsi="Arial" w:cs="Arial"/>
          <w:sz w:val="20"/>
          <w:szCs w:val="20"/>
        </w:rPr>
        <w:t xml:space="preserve">ue ofrezca la venta de bienes o </w:t>
      </w:r>
      <w:r w:rsidRPr="00FD617D">
        <w:rPr>
          <w:rFonts w:ascii="Arial" w:hAnsi="Arial" w:cs="Arial"/>
          <w:sz w:val="20"/>
          <w:szCs w:val="20"/>
        </w:rPr>
        <w:t>servicios de manera lícita, por su cuenta o a través de</w:t>
      </w:r>
      <w:r w:rsidR="00171928" w:rsidRPr="00FD617D">
        <w:rPr>
          <w:rFonts w:ascii="Arial" w:hAnsi="Arial" w:cs="Arial"/>
          <w:sz w:val="20"/>
          <w:szCs w:val="20"/>
        </w:rPr>
        <w:t xml:space="preserve"> terceros, y que cuente con los </w:t>
      </w:r>
      <w:r w:rsidRPr="00FD617D">
        <w:rPr>
          <w:rFonts w:ascii="Arial" w:hAnsi="Arial" w:cs="Arial"/>
          <w:sz w:val="20"/>
          <w:szCs w:val="20"/>
        </w:rPr>
        <w:t>requisitos legales para realizar esta actividad;</w:t>
      </w:r>
    </w:p>
    <w:p w14:paraId="5C57DC3B" w14:textId="77777777" w:rsidR="00FD617D" w:rsidRPr="00FD617D" w:rsidRDefault="00FD617D" w:rsidP="00FD617D">
      <w:pPr>
        <w:spacing w:after="0" w:line="240" w:lineRule="auto"/>
        <w:jc w:val="both"/>
        <w:rPr>
          <w:rFonts w:ascii="Arial" w:hAnsi="Arial" w:cs="Arial"/>
          <w:sz w:val="20"/>
          <w:szCs w:val="20"/>
        </w:rPr>
      </w:pPr>
    </w:p>
    <w:p w14:paraId="31A8A4C4"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Espacio de uso común: El área privativa que per</w:t>
      </w:r>
      <w:r w:rsidR="00171928" w:rsidRPr="00FD617D">
        <w:rPr>
          <w:rFonts w:ascii="Arial" w:hAnsi="Arial" w:cs="Arial"/>
          <w:sz w:val="20"/>
          <w:szCs w:val="20"/>
        </w:rPr>
        <w:t xml:space="preserve">tenece en mancomún e indiviso a </w:t>
      </w:r>
      <w:r w:rsidRPr="00FD617D">
        <w:rPr>
          <w:rFonts w:ascii="Arial" w:hAnsi="Arial" w:cs="Arial"/>
          <w:sz w:val="20"/>
          <w:szCs w:val="20"/>
        </w:rPr>
        <w:t>varias personas, con relación a diverso derecho de propiedad;</w:t>
      </w:r>
    </w:p>
    <w:p w14:paraId="2DC5CB2C" w14:textId="77777777" w:rsidR="00FD617D" w:rsidRPr="00FD617D" w:rsidRDefault="00FD617D" w:rsidP="00FD617D">
      <w:pPr>
        <w:spacing w:after="0" w:line="240" w:lineRule="auto"/>
        <w:jc w:val="both"/>
        <w:rPr>
          <w:rFonts w:ascii="Arial" w:hAnsi="Arial" w:cs="Arial"/>
          <w:sz w:val="20"/>
          <w:szCs w:val="20"/>
        </w:rPr>
      </w:pPr>
    </w:p>
    <w:p w14:paraId="181013E7"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Espacio privado: El área que corresponde a uno o má</w:t>
      </w:r>
      <w:r w:rsidR="00171928" w:rsidRPr="00FD617D">
        <w:rPr>
          <w:rFonts w:ascii="Arial" w:hAnsi="Arial" w:cs="Arial"/>
          <w:sz w:val="20"/>
          <w:szCs w:val="20"/>
        </w:rPr>
        <w:t xml:space="preserve">s particulares cuya titularidad </w:t>
      </w:r>
      <w:r w:rsidRPr="00FD617D">
        <w:rPr>
          <w:rFonts w:ascii="Arial" w:hAnsi="Arial" w:cs="Arial"/>
          <w:sz w:val="20"/>
          <w:szCs w:val="20"/>
        </w:rPr>
        <w:t>se encuentra plasmada en título suficiente para ello;</w:t>
      </w:r>
    </w:p>
    <w:p w14:paraId="3BD8523F" w14:textId="77777777" w:rsidR="00FD617D" w:rsidRPr="00FD617D" w:rsidRDefault="00FD617D" w:rsidP="00FD617D">
      <w:pPr>
        <w:spacing w:after="0" w:line="240" w:lineRule="auto"/>
        <w:jc w:val="both"/>
        <w:rPr>
          <w:rFonts w:ascii="Arial" w:hAnsi="Arial" w:cs="Arial"/>
          <w:sz w:val="20"/>
          <w:szCs w:val="20"/>
        </w:rPr>
      </w:pPr>
    </w:p>
    <w:p w14:paraId="74D7FFBE"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Rampa: La superficie con pendiente para uso peatonal, especialmente para la</w:t>
      </w:r>
      <w:r w:rsidR="00171928" w:rsidRPr="00FD617D">
        <w:rPr>
          <w:rFonts w:ascii="Arial" w:hAnsi="Arial" w:cs="Arial"/>
          <w:sz w:val="20"/>
          <w:szCs w:val="20"/>
        </w:rPr>
        <w:t xml:space="preserve"> </w:t>
      </w:r>
      <w:r w:rsidRPr="00FD617D">
        <w:rPr>
          <w:rFonts w:ascii="Arial" w:hAnsi="Arial" w:cs="Arial"/>
          <w:sz w:val="20"/>
          <w:szCs w:val="20"/>
        </w:rPr>
        <w:t>movilidad de personas con discapacidad, y;</w:t>
      </w:r>
    </w:p>
    <w:p w14:paraId="1D7B1975" w14:textId="77777777" w:rsidR="00FD617D" w:rsidRPr="00FD617D" w:rsidRDefault="00FD617D" w:rsidP="00FD617D">
      <w:pPr>
        <w:spacing w:after="0" w:line="240" w:lineRule="auto"/>
        <w:jc w:val="both"/>
        <w:rPr>
          <w:rFonts w:ascii="Arial" w:hAnsi="Arial" w:cs="Arial"/>
          <w:sz w:val="20"/>
          <w:szCs w:val="20"/>
        </w:rPr>
      </w:pPr>
    </w:p>
    <w:p w14:paraId="168C53AE" w14:textId="77777777" w:rsidR="00B90ED2" w:rsidRPr="00FD617D"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Terrazas: Las áreas del espacio público situadas fren</w:t>
      </w:r>
      <w:r w:rsidR="00171928" w:rsidRPr="00FD617D">
        <w:rPr>
          <w:rFonts w:ascii="Arial" w:hAnsi="Arial" w:cs="Arial"/>
          <w:sz w:val="20"/>
          <w:szCs w:val="20"/>
        </w:rPr>
        <w:t xml:space="preserve">te a cafés, restaurantes, bares </w:t>
      </w:r>
      <w:r w:rsidRPr="00FD617D">
        <w:rPr>
          <w:rFonts w:ascii="Arial" w:hAnsi="Arial" w:cs="Arial"/>
          <w:sz w:val="20"/>
          <w:szCs w:val="20"/>
        </w:rPr>
        <w:t>o giros comerciales relacionados con la preparació</w:t>
      </w:r>
      <w:r w:rsidR="00171928" w:rsidRPr="00FD617D">
        <w:rPr>
          <w:rFonts w:ascii="Arial" w:hAnsi="Arial" w:cs="Arial"/>
          <w:sz w:val="20"/>
          <w:szCs w:val="20"/>
        </w:rPr>
        <w:t xml:space="preserve">n, venta y consumo de alimentos </w:t>
      </w:r>
      <w:r w:rsidRPr="00FD617D">
        <w:rPr>
          <w:rFonts w:ascii="Arial" w:hAnsi="Arial" w:cs="Arial"/>
          <w:sz w:val="20"/>
          <w:szCs w:val="20"/>
        </w:rPr>
        <w:t>y bebidas, acotadas de tal forma para que los clientes pue</w:t>
      </w:r>
      <w:r w:rsidR="00171928" w:rsidRPr="00FD617D">
        <w:rPr>
          <w:rFonts w:ascii="Arial" w:hAnsi="Arial" w:cs="Arial"/>
          <w:sz w:val="20"/>
          <w:szCs w:val="20"/>
        </w:rPr>
        <w:t xml:space="preserve">dan ocupar una mesa para </w:t>
      </w:r>
      <w:r w:rsidRPr="00FD617D">
        <w:rPr>
          <w:rFonts w:ascii="Arial" w:hAnsi="Arial" w:cs="Arial"/>
          <w:sz w:val="20"/>
          <w:szCs w:val="20"/>
        </w:rPr>
        <w:t>consumo al aire libre.</w:t>
      </w:r>
    </w:p>
    <w:p w14:paraId="2072FA34" w14:textId="77777777" w:rsidR="0006637E" w:rsidRDefault="0006637E" w:rsidP="0006637E">
      <w:pPr>
        <w:spacing w:after="0" w:line="240" w:lineRule="auto"/>
        <w:jc w:val="center"/>
        <w:rPr>
          <w:rFonts w:ascii="Arial" w:hAnsi="Arial" w:cs="Arial"/>
          <w:b/>
          <w:szCs w:val="20"/>
        </w:rPr>
      </w:pPr>
    </w:p>
    <w:p w14:paraId="75F55502" w14:textId="77777777" w:rsidR="00B90ED2" w:rsidRPr="00274538" w:rsidRDefault="00B90ED2" w:rsidP="0006637E">
      <w:pPr>
        <w:spacing w:after="0" w:line="240" w:lineRule="auto"/>
        <w:jc w:val="center"/>
        <w:rPr>
          <w:rFonts w:ascii="Arial" w:hAnsi="Arial" w:cs="Arial"/>
          <w:b/>
          <w:szCs w:val="20"/>
        </w:rPr>
      </w:pPr>
      <w:r w:rsidRPr="00274538">
        <w:rPr>
          <w:rFonts w:ascii="Arial" w:hAnsi="Arial" w:cs="Arial"/>
          <w:b/>
          <w:szCs w:val="20"/>
        </w:rPr>
        <w:t>CAPÍTULO SEGUNDO</w:t>
      </w:r>
    </w:p>
    <w:p w14:paraId="5FCB2FCD" w14:textId="77777777" w:rsidR="00B90ED2" w:rsidRPr="00AC77CD" w:rsidRDefault="00B90ED2" w:rsidP="0006637E">
      <w:pPr>
        <w:spacing w:after="0" w:line="240" w:lineRule="auto"/>
        <w:jc w:val="center"/>
        <w:rPr>
          <w:rFonts w:ascii="Arial" w:hAnsi="Arial" w:cs="Arial"/>
          <w:szCs w:val="20"/>
        </w:rPr>
      </w:pPr>
      <w:r w:rsidRPr="00AC77CD">
        <w:rPr>
          <w:rFonts w:ascii="Arial" w:hAnsi="Arial" w:cs="Arial"/>
          <w:szCs w:val="20"/>
        </w:rPr>
        <w:t>DE LAS CONDICIONES DE LOS ESPACIOS Y LOCALES COMERCIALES EN</w:t>
      </w:r>
    </w:p>
    <w:p w14:paraId="10F5B1E7"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CALLES</w:t>
      </w:r>
      <w:r w:rsidR="00AC77CD" w:rsidRPr="00AC77CD">
        <w:rPr>
          <w:rFonts w:ascii="Arial" w:hAnsi="Arial" w:cs="Arial"/>
          <w:szCs w:val="20"/>
        </w:rPr>
        <w:t xml:space="preserve"> </w:t>
      </w:r>
      <w:r w:rsidRPr="00AC77CD">
        <w:rPr>
          <w:rFonts w:ascii="Arial" w:hAnsi="Arial" w:cs="Arial"/>
          <w:szCs w:val="20"/>
        </w:rPr>
        <w:t>PEATONALES Y SEMIPEATONALES</w:t>
      </w:r>
    </w:p>
    <w:p w14:paraId="3CB6AA02" w14:textId="77777777" w:rsidR="0006637E" w:rsidRPr="00AC77CD" w:rsidRDefault="0006637E" w:rsidP="0006637E">
      <w:pPr>
        <w:spacing w:after="0" w:line="240" w:lineRule="auto"/>
        <w:jc w:val="center"/>
        <w:rPr>
          <w:rFonts w:ascii="Arial" w:hAnsi="Arial" w:cs="Arial"/>
          <w:sz w:val="20"/>
          <w:szCs w:val="20"/>
        </w:rPr>
      </w:pPr>
    </w:p>
    <w:p w14:paraId="46A4E651"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53.</w:t>
      </w:r>
      <w:r w:rsidRPr="00B90ED2">
        <w:rPr>
          <w:rFonts w:ascii="Arial" w:hAnsi="Arial" w:cs="Arial"/>
          <w:sz w:val="20"/>
          <w:szCs w:val="20"/>
        </w:rPr>
        <w:t xml:space="preserve"> En las calles peatonales y semi-peatonale</w:t>
      </w:r>
      <w:r w:rsidR="00171928">
        <w:rPr>
          <w:rFonts w:ascii="Arial" w:hAnsi="Arial" w:cs="Arial"/>
          <w:sz w:val="20"/>
          <w:szCs w:val="20"/>
        </w:rPr>
        <w:t xml:space="preserve">s los locales comerciales y los </w:t>
      </w:r>
      <w:r w:rsidRPr="00B90ED2">
        <w:rPr>
          <w:rFonts w:ascii="Arial" w:hAnsi="Arial" w:cs="Arial"/>
          <w:sz w:val="20"/>
          <w:szCs w:val="20"/>
        </w:rPr>
        <w:t>espacios de uso común deberán cumplir con las siguientes condiciones:</w:t>
      </w:r>
    </w:p>
    <w:p w14:paraId="3F24983A"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establecimientos que expendan alimentos y</w:t>
      </w:r>
      <w:r w:rsidR="00171928" w:rsidRPr="00786CE0">
        <w:rPr>
          <w:rFonts w:ascii="Arial" w:hAnsi="Arial" w:cs="Arial"/>
          <w:sz w:val="20"/>
          <w:szCs w:val="20"/>
        </w:rPr>
        <w:t xml:space="preserve"> bebidas deberán contar con las </w:t>
      </w:r>
      <w:r w:rsidRPr="00786CE0">
        <w:rPr>
          <w:rFonts w:ascii="Arial" w:hAnsi="Arial" w:cs="Arial"/>
          <w:sz w:val="20"/>
          <w:szCs w:val="20"/>
        </w:rPr>
        <w:t>condiciones sanitarias adecuadas para ofrecer dich</w:t>
      </w:r>
      <w:r w:rsidR="00171928" w:rsidRPr="00786CE0">
        <w:rPr>
          <w:rFonts w:ascii="Arial" w:hAnsi="Arial" w:cs="Arial"/>
          <w:sz w:val="20"/>
          <w:szCs w:val="20"/>
        </w:rPr>
        <w:t xml:space="preserve">o servicio, debiendo garantizar </w:t>
      </w:r>
      <w:r w:rsidRPr="00786CE0">
        <w:rPr>
          <w:rFonts w:ascii="Arial" w:hAnsi="Arial" w:cs="Arial"/>
          <w:sz w:val="20"/>
          <w:szCs w:val="20"/>
        </w:rPr>
        <w:t xml:space="preserve">que el consumo del alimento sea dentro del propio </w:t>
      </w:r>
      <w:r w:rsidR="00171928" w:rsidRPr="00786CE0">
        <w:rPr>
          <w:rFonts w:ascii="Arial" w:hAnsi="Arial" w:cs="Arial"/>
          <w:sz w:val="20"/>
          <w:szCs w:val="20"/>
        </w:rPr>
        <w:t xml:space="preserve">establecimiento, salvo aquellos </w:t>
      </w:r>
      <w:r w:rsidRPr="00786CE0">
        <w:rPr>
          <w:rFonts w:ascii="Arial" w:hAnsi="Arial" w:cs="Arial"/>
          <w:sz w:val="20"/>
          <w:szCs w:val="20"/>
        </w:rPr>
        <w:t>que cuenten con permiso para usar el frente del local comercial como terraza;</w:t>
      </w:r>
    </w:p>
    <w:p w14:paraId="79F0CB00" w14:textId="77777777" w:rsidR="001602D1" w:rsidRPr="001602D1" w:rsidRDefault="001602D1" w:rsidP="00786CE0">
      <w:pPr>
        <w:spacing w:after="0" w:line="240" w:lineRule="auto"/>
        <w:jc w:val="both"/>
        <w:rPr>
          <w:rFonts w:ascii="Arial" w:hAnsi="Arial" w:cs="Arial"/>
          <w:sz w:val="20"/>
          <w:szCs w:val="20"/>
        </w:rPr>
      </w:pPr>
    </w:p>
    <w:p w14:paraId="25A8A85A"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Las instalaciones de servicios en general como agua</w:t>
      </w:r>
      <w:r w:rsidR="00171928" w:rsidRPr="00786CE0">
        <w:rPr>
          <w:rFonts w:ascii="Arial" w:hAnsi="Arial" w:cs="Arial"/>
          <w:sz w:val="20"/>
          <w:szCs w:val="20"/>
        </w:rPr>
        <w:t xml:space="preserve">, gas, electricidad, teléfono y </w:t>
      </w:r>
      <w:r w:rsidRPr="00786CE0">
        <w:rPr>
          <w:rFonts w:ascii="Arial" w:hAnsi="Arial" w:cs="Arial"/>
          <w:sz w:val="20"/>
          <w:szCs w:val="20"/>
        </w:rPr>
        <w:t>cable deberán ser subterráneas, y todas las instal</w:t>
      </w:r>
      <w:r w:rsidR="00171928" w:rsidRPr="00786CE0">
        <w:rPr>
          <w:rFonts w:ascii="Arial" w:hAnsi="Arial" w:cs="Arial"/>
          <w:sz w:val="20"/>
          <w:szCs w:val="20"/>
        </w:rPr>
        <w:t xml:space="preserve">aciones de servicios que queden </w:t>
      </w:r>
      <w:r w:rsidRPr="00786CE0">
        <w:rPr>
          <w:rFonts w:ascii="Arial" w:hAnsi="Arial" w:cs="Arial"/>
          <w:sz w:val="20"/>
          <w:szCs w:val="20"/>
        </w:rPr>
        <w:t>instaladas superficialmente como calefacción, ai</w:t>
      </w:r>
      <w:r w:rsidR="00171928" w:rsidRPr="00786CE0">
        <w:rPr>
          <w:rFonts w:ascii="Arial" w:hAnsi="Arial" w:cs="Arial"/>
          <w:sz w:val="20"/>
          <w:szCs w:val="20"/>
        </w:rPr>
        <w:t xml:space="preserve">re acondicionado, subestaciones </w:t>
      </w:r>
      <w:r w:rsidRPr="00786CE0">
        <w:rPr>
          <w:rFonts w:ascii="Arial" w:hAnsi="Arial" w:cs="Arial"/>
          <w:sz w:val="20"/>
          <w:szCs w:val="20"/>
        </w:rPr>
        <w:t xml:space="preserve">eléctricas exteriores, tanques de almacenamiento de </w:t>
      </w:r>
      <w:r w:rsidR="00171928" w:rsidRPr="00786CE0">
        <w:rPr>
          <w:rFonts w:ascii="Arial" w:hAnsi="Arial" w:cs="Arial"/>
          <w:sz w:val="20"/>
          <w:szCs w:val="20"/>
        </w:rPr>
        <w:t xml:space="preserve">agua, antenas y otros similares </w:t>
      </w:r>
      <w:r w:rsidRPr="00786CE0">
        <w:rPr>
          <w:rFonts w:ascii="Arial" w:hAnsi="Arial" w:cs="Arial"/>
          <w:sz w:val="20"/>
          <w:szCs w:val="20"/>
        </w:rPr>
        <w:t>deberán estar ocultas, de tal forma que mantengan la a</w:t>
      </w:r>
      <w:r w:rsidR="00171928" w:rsidRPr="00786CE0">
        <w:rPr>
          <w:rFonts w:ascii="Arial" w:hAnsi="Arial" w:cs="Arial"/>
          <w:sz w:val="20"/>
          <w:szCs w:val="20"/>
        </w:rPr>
        <w:t xml:space="preserve">rmonía del local con el entorno </w:t>
      </w:r>
      <w:r w:rsidRPr="00786CE0">
        <w:rPr>
          <w:rFonts w:ascii="Arial" w:hAnsi="Arial" w:cs="Arial"/>
          <w:sz w:val="20"/>
          <w:szCs w:val="20"/>
        </w:rPr>
        <w:t>arquitectónico de la calle, debiendo reunir las cond</w:t>
      </w:r>
      <w:r w:rsidR="00171928" w:rsidRPr="00786CE0">
        <w:rPr>
          <w:rFonts w:ascii="Arial" w:hAnsi="Arial" w:cs="Arial"/>
          <w:sz w:val="20"/>
          <w:szCs w:val="20"/>
        </w:rPr>
        <w:t xml:space="preserve">iciones de seguridad, higiene y </w:t>
      </w:r>
      <w:r w:rsidRPr="00786CE0">
        <w:rPr>
          <w:rFonts w:ascii="Arial" w:hAnsi="Arial" w:cs="Arial"/>
          <w:sz w:val="20"/>
          <w:szCs w:val="20"/>
        </w:rPr>
        <w:t>protección ambiental que señalan las leyes y los Reglamentos correspondientes;</w:t>
      </w:r>
    </w:p>
    <w:p w14:paraId="524F4728" w14:textId="77777777" w:rsidR="001602D1" w:rsidRPr="001602D1" w:rsidRDefault="001602D1" w:rsidP="00786CE0">
      <w:pPr>
        <w:spacing w:after="0" w:line="240" w:lineRule="auto"/>
        <w:jc w:val="both"/>
        <w:rPr>
          <w:rFonts w:ascii="Arial" w:hAnsi="Arial" w:cs="Arial"/>
          <w:sz w:val="20"/>
          <w:szCs w:val="20"/>
        </w:rPr>
      </w:pPr>
    </w:p>
    <w:p w14:paraId="4669A7CA"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inmuebles deberán conservar las características y el</w:t>
      </w:r>
      <w:r w:rsidR="00171928" w:rsidRPr="00786CE0">
        <w:rPr>
          <w:rFonts w:ascii="Arial" w:hAnsi="Arial" w:cs="Arial"/>
          <w:sz w:val="20"/>
          <w:szCs w:val="20"/>
        </w:rPr>
        <w:t xml:space="preserve"> estilo del conjunto, las </w:t>
      </w:r>
      <w:r w:rsidRPr="00786CE0">
        <w:rPr>
          <w:rFonts w:ascii="Arial" w:hAnsi="Arial" w:cs="Arial"/>
          <w:sz w:val="20"/>
          <w:szCs w:val="20"/>
        </w:rPr>
        <w:t>modificaciones que se pretendan efectuar deberán co</w:t>
      </w:r>
      <w:r w:rsidR="00171928" w:rsidRPr="00786CE0">
        <w:rPr>
          <w:rFonts w:ascii="Arial" w:hAnsi="Arial" w:cs="Arial"/>
          <w:sz w:val="20"/>
          <w:szCs w:val="20"/>
        </w:rPr>
        <w:t xml:space="preserve">ntar con la autorización previa </w:t>
      </w:r>
      <w:r w:rsidRPr="00786CE0">
        <w:rPr>
          <w:rFonts w:ascii="Arial" w:hAnsi="Arial" w:cs="Arial"/>
          <w:sz w:val="20"/>
          <w:szCs w:val="20"/>
        </w:rPr>
        <w:t>de las autoridades municipales, estatales y federales correspondientes;</w:t>
      </w:r>
    </w:p>
    <w:p w14:paraId="5E56DD8D" w14:textId="77777777" w:rsidR="001602D1" w:rsidRPr="001602D1" w:rsidRDefault="001602D1" w:rsidP="00786CE0">
      <w:pPr>
        <w:spacing w:after="0" w:line="240" w:lineRule="auto"/>
        <w:jc w:val="both"/>
        <w:rPr>
          <w:rFonts w:ascii="Arial" w:hAnsi="Arial" w:cs="Arial"/>
          <w:sz w:val="20"/>
          <w:szCs w:val="20"/>
        </w:rPr>
      </w:pPr>
    </w:p>
    <w:p w14:paraId="457E5D03"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Cualquier proyecto que modifique la arquitectura o apariencia de un loc</w:t>
      </w:r>
      <w:r w:rsidR="00171928" w:rsidRPr="00786CE0">
        <w:rPr>
          <w:rFonts w:ascii="Arial" w:hAnsi="Arial" w:cs="Arial"/>
          <w:sz w:val="20"/>
          <w:szCs w:val="20"/>
        </w:rPr>
        <w:t xml:space="preserve">al deberá </w:t>
      </w:r>
      <w:r w:rsidRPr="00786CE0">
        <w:rPr>
          <w:rFonts w:ascii="Arial" w:hAnsi="Arial" w:cs="Arial"/>
          <w:sz w:val="20"/>
          <w:szCs w:val="20"/>
        </w:rPr>
        <w:t>contar con los espacios y elementos necesarios para</w:t>
      </w:r>
      <w:r w:rsidR="00171928" w:rsidRPr="00786CE0">
        <w:rPr>
          <w:rFonts w:ascii="Arial" w:hAnsi="Arial" w:cs="Arial"/>
          <w:sz w:val="20"/>
          <w:szCs w:val="20"/>
        </w:rPr>
        <w:t xml:space="preserve"> su correcto desempeño, sin que </w:t>
      </w:r>
      <w:r w:rsidRPr="00786CE0">
        <w:rPr>
          <w:rFonts w:ascii="Arial" w:hAnsi="Arial" w:cs="Arial"/>
          <w:sz w:val="20"/>
          <w:szCs w:val="20"/>
        </w:rPr>
        <w:t>en ningún momento su operación cause molest</w:t>
      </w:r>
      <w:r w:rsidR="00171928" w:rsidRPr="00786CE0">
        <w:rPr>
          <w:rFonts w:ascii="Arial" w:hAnsi="Arial" w:cs="Arial"/>
          <w:sz w:val="20"/>
          <w:szCs w:val="20"/>
        </w:rPr>
        <w:t xml:space="preserve">ias o daños a su entorno urbano </w:t>
      </w:r>
      <w:r w:rsidRPr="00786CE0">
        <w:rPr>
          <w:rFonts w:ascii="Arial" w:hAnsi="Arial" w:cs="Arial"/>
          <w:sz w:val="20"/>
          <w:szCs w:val="20"/>
        </w:rPr>
        <w:t xml:space="preserve">inmediato, todo ello de acuerdo al </w:t>
      </w:r>
      <w:r w:rsidRPr="00786CE0">
        <w:rPr>
          <w:rFonts w:ascii="Arial" w:hAnsi="Arial" w:cs="Arial"/>
          <w:sz w:val="20"/>
          <w:szCs w:val="20"/>
        </w:rPr>
        <w:lastRenderedPageBreak/>
        <w:t>programa arquitectó</w:t>
      </w:r>
      <w:r w:rsidR="00171928" w:rsidRPr="00786CE0">
        <w:rPr>
          <w:rFonts w:ascii="Arial" w:hAnsi="Arial" w:cs="Arial"/>
          <w:sz w:val="20"/>
          <w:szCs w:val="20"/>
        </w:rPr>
        <w:t xml:space="preserve">nico específico, avalado por la </w:t>
      </w:r>
      <w:r w:rsidRPr="00786CE0">
        <w:rPr>
          <w:rFonts w:ascii="Arial" w:hAnsi="Arial" w:cs="Arial"/>
          <w:sz w:val="20"/>
          <w:szCs w:val="20"/>
        </w:rPr>
        <w:t>Dirección de Desarrollo Urbano y Ecología y, en su</w:t>
      </w:r>
      <w:r w:rsidR="00171928" w:rsidRPr="00786CE0">
        <w:rPr>
          <w:rFonts w:ascii="Arial" w:hAnsi="Arial" w:cs="Arial"/>
          <w:sz w:val="20"/>
          <w:szCs w:val="20"/>
        </w:rPr>
        <w:t xml:space="preserve"> caso, por la autoridad federal </w:t>
      </w:r>
      <w:r w:rsidRPr="00786CE0">
        <w:rPr>
          <w:rFonts w:ascii="Arial" w:hAnsi="Arial" w:cs="Arial"/>
          <w:sz w:val="20"/>
          <w:szCs w:val="20"/>
        </w:rPr>
        <w:t>competente;</w:t>
      </w:r>
    </w:p>
    <w:p w14:paraId="1BC3206C" w14:textId="77777777" w:rsidR="001602D1" w:rsidRPr="001602D1" w:rsidRDefault="001602D1" w:rsidP="00786CE0">
      <w:pPr>
        <w:spacing w:after="0" w:line="240" w:lineRule="auto"/>
        <w:jc w:val="both"/>
        <w:rPr>
          <w:rFonts w:ascii="Arial" w:hAnsi="Arial" w:cs="Arial"/>
          <w:sz w:val="20"/>
          <w:szCs w:val="20"/>
        </w:rPr>
      </w:pPr>
    </w:p>
    <w:p w14:paraId="27BF8B07"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Todos los locales comerciales deberán contar con</w:t>
      </w:r>
      <w:r w:rsidR="00171928" w:rsidRPr="00786CE0">
        <w:rPr>
          <w:rFonts w:ascii="Arial" w:hAnsi="Arial" w:cs="Arial"/>
          <w:sz w:val="20"/>
          <w:szCs w:val="20"/>
        </w:rPr>
        <w:t xml:space="preserve"> baños que tengan instalaciones </w:t>
      </w:r>
      <w:r w:rsidRPr="00786CE0">
        <w:rPr>
          <w:rFonts w:ascii="Arial" w:hAnsi="Arial" w:cs="Arial"/>
          <w:sz w:val="20"/>
          <w:szCs w:val="20"/>
        </w:rPr>
        <w:t xml:space="preserve">en buen estado y condiciones sanitarias </w:t>
      </w:r>
      <w:r w:rsidR="00171928" w:rsidRPr="00786CE0">
        <w:rPr>
          <w:rFonts w:ascii="Arial" w:hAnsi="Arial" w:cs="Arial"/>
          <w:sz w:val="20"/>
          <w:szCs w:val="20"/>
        </w:rPr>
        <w:t xml:space="preserve">para el uso de su personal. Los </w:t>
      </w:r>
      <w:r w:rsidRPr="00786CE0">
        <w:rPr>
          <w:rFonts w:ascii="Arial" w:hAnsi="Arial" w:cs="Arial"/>
          <w:sz w:val="20"/>
          <w:szCs w:val="20"/>
        </w:rPr>
        <w:t xml:space="preserve">establecimientos comerciales relacionados con la </w:t>
      </w:r>
      <w:r w:rsidR="00171928" w:rsidRPr="00786CE0">
        <w:rPr>
          <w:rFonts w:ascii="Arial" w:hAnsi="Arial" w:cs="Arial"/>
          <w:sz w:val="20"/>
          <w:szCs w:val="20"/>
        </w:rPr>
        <w:t xml:space="preserve">preparación, venta y consumo de </w:t>
      </w:r>
      <w:r w:rsidRPr="00786CE0">
        <w:rPr>
          <w:rFonts w:ascii="Arial" w:hAnsi="Arial" w:cs="Arial"/>
          <w:sz w:val="20"/>
          <w:szCs w:val="20"/>
        </w:rPr>
        <w:t>alimentos y bebidas deberán contar además con baños para los usuarios;</w:t>
      </w:r>
    </w:p>
    <w:p w14:paraId="7A45636E" w14:textId="77777777" w:rsidR="001602D1" w:rsidRPr="001602D1" w:rsidRDefault="001602D1" w:rsidP="00786CE0">
      <w:pPr>
        <w:spacing w:after="0" w:line="240" w:lineRule="auto"/>
        <w:jc w:val="both"/>
        <w:rPr>
          <w:rFonts w:ascii="Arial" w:hAnsi="Arial" w:cs="Arial"/>
          <w:sz w:val="20"/>
          <w:szCs w:val="20"/>
        </w:rPr>
      </w:pPr>
    </w:p>
    <w:p w14:paraId="530475A3" w14:textId="77777777" w:rsidR="00171928"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En el caso de locales o propiedades en desuso o</w:t>
      </w:r>
      <w:r w:rsidR="00171928" w:rsidRPr="00786CE0">
        <w:rPr>
          <w:rFonts w:ascii="Arial" w:hAnsi="Arial" w:cs="Arial"/>
          <w:sz w:val="20"/>
          <w:szCs w:val="20"/>
        </w:rPr>
        <w:t xml:space="preserve"> desocupados es responsabilidad </w:t>
      </w:r>
      <w:r w:rsidRPr="00786CE0">
        <w:rPr>
          <w:rFonts w:ascii="Arial" w:hAnsi="Arial" w:cs="Arial"/>
          <w:sz w:val="20"/>
          <w:szCs w:val="20"/>
        </w:rPr>
        <w:t>del propietario, poseedor o arrendatario, mantenerl</w:t>
      </w:r>
      <w:r w:rsidR="00171928" w:rsidRPr="00786CE0">
        <w:rPr>
          <w:rFonts w:ascii="Arial" w:hAnsi="Arial" w:cs="Arial"/>
          <w:sz w:val="20"/>
          <w:szCs w:val="20"/>
        </w:rPr>
        <w:t xml:space="preserve">o en condiciones apropiadas que </w:t>
      </w:r>
      <w:r w:rsidRPr="00786CE0">
        <w:rPr>
          <w:rFonts w:ascii="Arial" w:hAnsi="Arial" w:cs="Arial"/>
          <w:sz w:val="20"/>
          <w:szCs w:val="20"/>
        </w:rPr>
        <w:t>no afecten el funcionamiento normal del resto de lo</w:t>
      </w:r>
      <w:r w:rsidR="00171928" w:rsidRPr="00786CE0">
        <w:rPr>
          <w:rFonts w:ascii="Arial" w:hAnsi="Arial" w:cs="Arial"/>
          <w:sz w:val="20"/>
          <w:szCs w:val="20"/>
        </w:rPr>
        <w:t xml:space="preserve">s establecimientos comerciales, </w:t>
      </w:r>
      <w:r w:rsidRPr="00786CE0">
        <w:rPr>
          <w:rFonts w:ascii="Arial" w:hAnsi="Arial" w:cs="Arial"/>
          <w:sz w:val="20"/>
          <w:szCs w:val="20"/>
        </w:rPr>
        <w:t>que no representen un peligro para los usuarios y no det</w:t>
      </w:r>
      <w:r w:rsidR="00171928" w:rsidRPr="00786CE0">
        <w:rPr>
          <w:rFonts w:ascii="Arial" w:hAnsi="Arial" w:cs="Arial"/>
          <w:sz w:val="20"/>
          <w:szCs w:val="20"/>
        </w:rPr>
        <w:t xml:space="preserve">erioren a su entorno inmediato; </w:t>
      </w:r>
    </w:p>
    <w:p w14:paraId="6D21BFA9" w14:textId="77777777" w:rsidR="001602D1" w:rsidRPr="001602D1" w:rsidRDefault="001602D1" w:rsidP="00786CE0">
      <w:pPr>
        <w:spacing w:after="0" w:line="240" w:lineRule="auto"/>
        <w:jc w:val="both"/>
        <w:rPr>
          <w:rFonts w:ascii="Arial" w:hAnsi="Arial" w:cs="Arial"/>
          <w:sz w:val="20"/>
          <w:szCs w:val="20"/>
        </w:rPr>
      </w:pPr>
    </w:p>
    <w:p w14:paraId="42C2A13E"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Deberán existir rampas al inicio y al final de cada cal</w:t>
      </w:r>
      <w:r w:rsidR="00171928" w:rsidRPr="00786CE0">
        <w:rPr>
          <w:rFonts w:ascii="Arial" w:hAnsi="Arial" w:cs="Arial"/>
          <w:sz w:val="20"/>
          <w:szCs w:val="20"/>
        </w:rPr>
        <w:t xml:space="preserve">le que permitan el acceso a las </w:t>
      </w:r>
      <w:r w:rsidRPr="00786CE0">
        <w:rPr>
          <w:rFonts w:ascii="Arial" w:hAnsi="Arial" w:cs="Arial"/>
          <w:sz w:val="20"/>
          <w:szCs w:val="20"/>
        </w:rPr>
        <w:t>banquetas de los locales para la libre circulación de</w:t>
      </w:r>
      <w:r w:rsidR="00171928" w:rsidRPr="00786CE0">
        <w:rPr>
          <w:rFonts w:ascii="Arial" w:hAnsi="Arial" w:cs="Arial"/>
          <w:sz w:val="20"/>
          <w:szCs w:val="20"/>
        </w:rPr>
        <w:t xml:space="preserve"> los peatones, así como para el </w:t>
      </w:r>
      <w:r w:rsidRPr="00786CE0">
        <w:rPr>
          <w:rFonts w:ascii="Arial" w:hAnsi="Arial" w:cs="Arial"/>
          <w:sz w:val="20"/>
          <w:szCs w:val="20"/>
        </w:rPr>
        <w:t>uso de aparatos ortopédicos que sean utilizados por personas con discapacidad;</w:t>
      </w:r>
    </w:p>
    <w:p w14:paraId="3FB0A243" w14:textId="77777777" w:rsidR="001602D1" w:rsidRPr="001602D1" w:rsidRDefault="001602D1" w:rsidP="00786CE0">
      <w:pPr>
        <w:spacing w:after="0" w:line="240" w:lineRule="auto"/>
        <w:jc w:val="both"/>
        <w:rPr>
          <w:rFonts w:ascii="Arial" w:hAnsi="Arial" w:cs="Arial"/>
          <w:sz w:val="20"/>
          <w:szCs w:val="20"/>
        </w:rPr>
      </w:pPr>
    </w:p>
    <w:p w14:paraId="764DBCE7"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espacios para personas con discapacidad deb</w:t>
      </w:r>
      <w:r w:rsidR="00171928" w:rsidRPr="00786CE0">
        <w:rPr>
          <w:rFonts w:ascii="Arial" w:hAnsi="Arial" w:cs="Arial"/>
          <w:sz w:val="20"/>
          <w:szCs w:val="20"/>
        </w:rPr>
        <w:t xml:space="preserve">erán contar con el señalamiento </w:t>
      </w:r>
      <w:r w:rsidRPr="00786CE0">
        <w:rPr>
          <w:rFonts w:ascii="Arial" w:hAnsi="Arial" w:cs="Arial"/>
          <w:sz w:val="20"/>
          <w:szCs w:val="20"/>
        </w:rPr>
        <w:t xml:space="preserve">internacional de acceso, pintado en el piso o en un área visible, a manera que </w:t>
      </w:r>
      <w:r w:rsidR="00AC77CD" w:rsidRPr="00786CE0">
        <w:rPr>
          <w:rFonts w:ascii="Arial" w:hAnsi="Arial" w:cs="Arial"/>
          <w:sz w:val="20"/>
          <w:szCs w:val="20"/>
        </w:rPr>
        <w:t>sea respetado</w:t>
      </w:r>
      <w:r w:rsidRPr="00786CE0">
        <w:rPr>
          <w:rFonts w:ascii="Arial" w:hAnsi="Arial" w:cs="Arial"/>
          <w:sz w:val="20"/>
          <w:szCs w:val="20"/>
        </w:rPr>
        <w:t xml:space="preserve"> por los demás usuarios;</w:t>
      </w:r>
    </w:p>
    <w:p w14:paraId="1F54DE95" w14:textId="77777777" w:rsidR="001602D1" w:rsidRPr="001602D1" w:rsidRDefault="001602D1" w:rsidP="00786CE0">
      <w:pPr>
        <w:spacing w:after="0" w:line="240" w:lineRule="auto"/>
        <w:jc w:val="both"/>
        <w:rPr>
          <w:rFonts w:ascii="Arial" w:hAnsi="Arial" w:cs="Arial"/>
          <w:sz w:val="20"/>
          <w:szCs w:val="20"/>
        </w:rPr>
      </w:pPr>
    </w:p>
    <w:p w14:paraId="15EBCCED"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Queda estrictamente prohibida la circulaci</w:t>
      </w:r>
      <w:r w:rsidR="00171928" w:rsidRPr="00786CE0">
        <w:rPr>
          <w:rFonts w:ascii="Arial" w:hAnsi="Arial" w:cs="Arial"/>
          <w:sz w:val="20"/>
          <w:szCs w:val="20"/>
        </w:rPr>
        <w:t xml:space="preserve">ón de vehículos automotores, de </w:t>
      </w:r>
      <w:r w:rsidRPr="00786CE0">
        <w:rPr>
          <w:rFonts w:ascii="Arial" w:hAnsi="Arial" w:cs="Arial"/>
          <w:sz w:val="20"/>
          <w:szCs w:val="20"/>
        </w:rPr>
        <w:t>combustión o eléctricos, exceptuando aquellos que</w:t>
      </w:r>
      <w:r w:rsidR="00171928" w:rsidRPr="00786CE0">
        <w:rPr>
          <w:rFonts w:ascii="Arial" w:hAnsi="Arial" w:cs="Arial"/>
          <w:sz w:val="20"/>
          <w:szCs w:val="20"/>
        </w:rPr>
        <w:t xml:space="preserve"> pertenezcan a los servicios de </w:t>
      </w:r>
      <w:r w:rsidRPr="00786CE0">
        <w:rPr>
          <w:rFonts w:ascii="Arial" w:hAnsi="Arial" w:cs="Arial"/>
          <w:sz w:val="20"/>
          <w:szCs w:val="20"/>
        </w:rPr>
        <w:t>seguridad pública, de urgencias médicas y servic</w:t>
      </w:r>
      <w:r w:rsidR="00171928" w:rsidRPr="00786CE0">
        <w:rPr>
          <w:rFonts w:ascii="Arial" w:hAnsi="Arial" w:cs="Arial"/>
          <w:sz w:val="20"/>
          <w:szCs w:val="20"/>
        </w:rPr>
        <w:t xml:space="preserve">ios públicos, así como aquellos </w:t>
      </w:r>
      <w:r w:rsidRPr="00786CE0">
        <w:rPr>
          <w:rFonts w:ascii="Arial" w:hAnsi="Arial" w:cs="Arial"/>
          <w:sz w:val="20"/>
          <w:szCs w:val="20"/>
        </w:rPr>
        <w:t>vehículos eléctricos que tengan como propósi</w:t>
      </w:r>
      <w:r w:rsidR="00171928" w:rsidRPr="00786CE0">
        <w:rPr>
          <w:rFonts w:ascii="Arial" w:hAnsi="Arial" w:cs="Arial"/>
          <w:sz w:val="20"/>
          <w:szCs w:val="20"/>
        </w:rPr>
        <w:t xml:space="preserve">to la recreación o el turismo y </w:t>
      </w:r>
      <w:r w:rsidRPr="00786CE0">
        <w:rPr>
          <w:rFonts w:ascii="Arial" w:hAnsi="Arial" w:cs="Arial"/>
          <w:sz w:val="20"/>
          <w:szCs w:val="20"/>
        </w:rPr>
        <w:t>que no representen riesgos para la seguridad d</w:t>
      </w:r>
      <w:r w:rsidR="00171928" w:rsidRPr="00786CE0">
        <w:rPr>
          <w:rFonts w:ascii="Arial" w:hAnsi="Arial" w:cs="Arial"/>
          <w:sz w:val="20"/>
          <w:szCs w:val="20"/>
        </w:rPr>
        <w:t xml:space="preserve">e los peatones, los que en todo </w:t>
      </w:r>
      <w:r w:rsidRPr="00786CE0">
        <w:rPr>
          <w:rFonts w:ascii="Arial" w:hAnsi="Arial" w:cs="Arial"/>
          <w:sz w:val="20"/>
          <w:szCs w:val="20"/>
        </w:rPr>
        <w:t>caso deberán contar con la autorización de la S</w:t>
      </w:r>
      <w:r w:rsidR="00171928" w:rsidRPr="00786CE0">
        <w:rPr>
          <w:rFonts w:ascii="Arial" w:hAnsi="Arial" w:cs="Arial"/>
          <w:sz w:val="20"/>
          <w:szCs w:val="20"/>
        </w:rPr>
        <w:t xml:space="preserve">ubdirección, previo pago de los </w:t>
      </w:r>
      <w:r w:rsidRPr="00786CE0">
        <w:rPr>
          <w:rFonts w:ascii="Arial" w:hAnsi="Arial" w:cs="Arial"/>
          <w:sz w:val="20"/>
          <w:szCs w:val="20"/>
        </w:rPr>
        <w:t>derechos correspondientes, además de conta</w:t>
      </w:r>
      <w:r w:rsidR="00171928" w:rsidRPr="00786CE0">
        <w:rPr>
          <w:rFonts w:ascii="Arial" w:hAnsi="Arial" w:cs="Arial"/>
          <w:sz w:val="20"/>
          <w:szCs w:val="20"/>
        </w:rPr>
        <w:t xml:space="preserve">r con seguro de responsabilidad </w:t>
      </w:r>
      <w:r w:rsidRPr="00786CE0">
        <w:rPr>
          <w:rFonts w:ascii="Arial" w:hAnsi="Arial" w:cs="Arial"/>
          <w:sz w:val="20"/>
          <w:szCs w:val="20"/>
        </w:rPr>
        <w:t>civil vigente.</w:t>
      </w:r>
    </w:p>
    <w:p w14:paraId="12216EED" w14:textId="77777777" w:rsidR="00786CE0" w:rsidRDefault="00786CE0" w:rsidP="00786CE0">
      <w:pPr>
        <w:pStyle w:val="Prrafodelista"/>
        <w:spacing w:after="0" w:line="240" w:lineRule="auto"/>
        <w:ind w:left="0"/>
        <w:jc w:val="both"/>
        <w:rPr>
          <w:rFonts w:ascii="Arial" w:hAnsi="Arial" w:cs="Arial"/>
          <w:sz w:val="20"/>
          <w:szCs w:val="20"/>
        </w:rPr>
      </w:pPr>
    </w:p>
    <w:p w14:paraId="27A930DF" w14:textId="77777777" w:rsidR="00B90ED2" w:rsidRDefault="00B90ED2" w:rsidP="00786CE0">
      <w:pPr>
        <w:pStyle w:val="Prrafodelista"/>
        <w:spacing w:after="0" w:line="240" w:lineRule="auto"/>
        <w:ind w:left="709"/>
        <w:jc w:val="both"/>
        <w:rPr>
          <w:rFonts w:ascii="Arial" w:hAnsi="Arial" w:cs="Arial"/>
          <w:sz w:val="20"/>
          <w:szCs w:val="20"/>
        </w:rPr>
      </w:pPr>
      <w:r w:rsidRPr="00FD617D">
        <w:rPr>
          <w:rFonts w:ascii="Arial" w:hAnsi="Arial" w:cs="Arial"/>
          <w:sz w:val="20"/>
          <w:szCs w:val="20"/>
        </w:rPr>
        <w:t>Se permitirá la presencia, más no la circ</w:t>
      </w:r>
      <w:r w:rsidR="00171928" w:rsidRPr="00FD617D">
        <w:rPr>
          <w:rFonts w:ascii="Arial" w:hAnsi="Arial" w:cs="Arial"/>
          <w:sz w:val="20"/>
          <w:szCs w:val="20"/>
        </w:rPr>
        <w:t xml:space="preserve">ulación de vehículos para fines </w:t>
      </w:r>
      <w:r w:rsidRPr="00FD617D">
        <w:rPr>
          <w:rFonts w:ascii="Arial" w:hAnsi="Arial" w:cs="Arial"/>
          <w:sz w:val="20"/>
          <w:szCs w:val="20"/>
        </w:rPr>
        <w:t>específicos como lo son: exposiciones, c</w:t>
      </w:r>
      <w:r w:rsidR="00171928" w:rsidRPr="00FD617D">
        <w:rPr>
          <w:rFonts w:ascii="Arial" w:hAnsi="Arial" w:cs="Arial"/>
          <w:sz w:val="20"/>
          <w:szCs w:val="20"/>
        </w:rPr>
        <w:t xml:space="preserve">oncursos, rifas y demás, previa </w:t>
      </w:r>
      <w:r w:rsidRPr="00FD617D">
        <w:rPr>
          <w:rFonts w:ascii="Arial" w:hAnsi="Arial" w:cs="Arial"/>
          <w:sz w:val="20"/>
          <w:szCs w:val="20"/>
        </w:rPr>
        <w:t>autorización por escrito de la Subdirección, l</w:t>
      </w:r>
      <w:r w:rsidR="00171928" w:rsidRPr="00FD617D">
        <w:rPr>
          <w:rFonts w:ascii="Arial" w:hAnsi="Arial" w:cs="Arial"/>
          <w:sz w:val="20"/>
          <w:szCs w:val="20"/>
        </w:rPr>
        <w:t xml:space="preserve">os cuales deberán ser colocados </w:t>
      </w:r>
      <w:r w:rsidRPr="00FD617D">
        <w:rPr>
          <w:rFonts w:ascii="Arial" w:hAnsi="Arial" w:cs="Arial"/>
          <w:sz w:val="20"/>
          <w:szCs w:val="20"/>
        </w:rPr>
        <w:t>y retirados dentro de los horarios que para tales efectos determine la</w:t>
      </w:r>
      <w:r w:rsidR="0073576E">
        <w:rPr>
          <w:rFonts w:ascii="Arial" w:hAnsi="Arial" w:cs="Arial"/>
          <w:sz w:val="20"/>
          <w:szCs w:val="20"/>
        </w:rPr>
        <w:t xml:space="preserve"> autoridad. </w:t>
      </w:r>
    </w:p>
    <w:p w14:paraId="20C4AC63" w14:textId="77777777" w:rsidR="00786CE0" w:rsidRPr="00FD617D" w:rsidRDefault="00786CE0" w:rsidP="00786CE0">
      <w:pPr>
        <w:pStyle w:val="Prrafodelista"/>
        <w:spacing w:after="0" w:line="240" w:lineRule="auto"/>
        <w:ind w:left="709"/>
        <w:jc w:val="both"/>
        <w:rPr>
          <w:rFonts w:ascii="Arial" w:hAnsi="Arial" w:cs="Arial"/>
          <w:sz w:val="20"/>
          <w:szCs w:val="20"/>
        </w:rPr>
      </w:pPr>
    </w:p>
    <w:p w14:paraId="34160F7B"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Las maniobras de vehículos automotores pa</w:t>
      </w:r>
      <w:r w:rsidR="00171928" w:rsidRPr="00786CE0">
        <w:rPr>
          <w:rFonts w:ascii="Arial" w:hAnsi="Arial" w:cs="Arial"/>
          <w:sz w:val="20"/>
          <w:szCs w:val="20"/>
        </w:rPr>
        <w:t xml:space="preserve">ra carga y descarga de bienes y </w:t>
      </w:r>
      <w:r w:rsidRPr="00786CE0">
        <w:rPr>
          <w:rFonts w:ascii="Arial" w:hAnsi="Arial" w:cs="Arial"/>
          <w:sz w:val="20"/>
          <w:szCs w:val="20"/>
        </w:rPr>
        <w:t xml:space="preserve">servicios, tales como </w:t>
      </w:r>
      <w:r w:rsidR="00786CE0" w:rsidRPr="00786CE0">
        <w:rPr>
          <w:rFonts w:ascii="Arial" w:hAnsi="Arial" w:cs="Arial"/>
          <w:sz w:val="20"/>
          <w:szCs w:val="20"/>
        </w:rPr>
        <w:t xml:space="preserve">            </w:t>
      </w:r>
      <w:r w:rsidRPr="00786CE0">
        <w:rPr>
          <w:rFonts w:ascii="Arial" w:hAnsi="Arial" w:cs="Arial"/>
          <w:sz w:val="20"/>
          <w:szCs w:val="20"/>
        </w:rPr>
        <w:t>mercancías o combustibles, deb</w:t>
      </w:r>
      <w:r w:rsidR="00171928" w:rsidRPr="00786CE0">
        <w:rPr>
          <w:rFonts w:ascii="Arial" w:hAnsi="Arial" w:cs="Arial"/>
          <w:sz w:val="20"/>
          <w:szCs w:val="20"/>
        </w:rPr>
        <w:t xml:space="preserve">erán realizarse en los horarios </w:t>
      </w:r>
      <w:r w:rsidRPr="00786CE0">
        <w:rPr>
          <w:rFonts w:ascii="Arial" w:hAnsi="Arial" w:cs="Arial"/>
          <w:sz w:val="20"/>
          <w:szCs w:val="20"/>
        </w:rPr>
        <w:t>que al efecto indique la autoridad municipal compet</w:t>
      </w:r>
      <w:r w:rsidR="00171928" w:rsidRPr="00786CE0">
        <w:rPr>
          <w:rFonts w:ascii="Arial" w:hAnsi="Arial" w:cs="Arial"/>
          <w:sz w:val="20"/>
          <w:szCs w:val="20"/>
        </w:rPr>
        <w:t xml:space="preserve">ente o la entidad creada por el </w:t>
      </w:r>
      <w:r w:rsidRPr="00786CE0">
        <w:rPr>
          <w:rFonts w:ascii="Arial" w:hAnsi="Arial" w:cs="Arial"/>
          <w:sz w:val="20"/>
          <w:szCs w:val="20"/>
        </w:rPr>
        <w:t>Ayuntamiento, que auxilie para la mejor admini</w:t>
      </w:r>
      <w:r w:rsidR="00171928" w:rsidRPr="00786CE0">
        <w:rPr>
          <w:rFonts w:ascii="Arial" w:hAnsi="Arial" w:cs="Arial"/>
          <w:sz w:val="20"/>
          <w:szCs w:val="20"/>
        </w:rPr>
        <w:t xml:space="preserve">stración de la calle peatonal y </w:t>
      </w:r>
      <w:r w:rsidRPr="00786CE0">
        <w:rPr>
          <w:rFonts w:ascii="Arial" w:hAnsi="Arial" w:cs="Arial"/>
          <w:sz w:val="20"/>
          <w:szCs w:val="20"/>
        </w:rPr>
        <w:t>semipeatonal;</w:t>
      </w:r>
    </w:p>
    <w:p w14:paraId="4D5CC064" w14:textId="77777777" w:rsidR="00786CE0" w:rsidRPr="00786CE0" w:rsidRDefault="00786CE0" w:rsidP="00786CE0">
      <w:pPr>
        <w:spacing w:after="0" w:line="240" w:lineRule="auto"/>
        <w:jc w:val="both"/>
        <w:rPr>
          <w:rFonts w:ascii="Arial" w:hAnsi="Arial" w:cs="Arial"/>
          <w:sz w:val="20"/>
          <w:szCs w:val="20"/>
        </w:rPr>
      </w:pPr>
    </w:p>
    <w:p w14:paraId="7A4DACF1"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La limpieza, mantenimiento y vigilancia</w:t>
      </w:r>
      <w:r w:rsidR="00171928" w:rsidRPr="00786CE0">
        <w:rPr>
          <w:rFonts w:ascii="Arial" w:hAnsi="Arial" w:cs="Arial"/>
          <w:sz w:val="20"/>
          <w:szCs w:val="20"/>
        </w:rPr>
        <w:t xml:space="preserve"> de los espacios públicos serán </w:t>
      </w:r>
      <w:r w:rsidRPr="00786CE0">
        <w:rPr>
          <w:rFonts w:ascii="Arial" w:hAnsi="Arial" w:cs="Arial"/>
          <w:sz w:val="20"/>
          <w:szCs w:val="20"/>
        </w:rPr>
        <w:t>responsabilidad directa de la autoridad municipal apoy</w:t>
      </w:r>
      <w:r w:rsidR="00171928" w:rsidRPr="00786CE0">
        <w:rPr>
          <w:rFonts w:ascii="Arial" w:hAnsi="Arial" w:cs="Arial"/>
          <w:sz w:val="20"/>
          <w:szCs w:val="20"/>
        </w:rPr>
        <w:t xml:space="preserve">ada, en su caso, por la entidad </w:t>
      </w:r>
      <w:r w:rsidRPr="00786CE0">
        <w:rPr>
          <w:rFonts w:ascii="Arial" w:hAnsi="Arial" w:cs="Arial"/>
          <w:sz w:val="20"/>
          <w:szCs w:val="20"/>
        </w:rPr>
        <w:t>que al efecto determine el Ayuntamiento;</w:t>
      </w:r>
    </w:p>
    <w:p w14:paraId="10F099FB" w14:textId="77777777" w:rsidR="00786CE0" w:rsidRPr="00786CE0" w:rsidRDefault="00786CE0" w:rsidP="00786CE0">
      <w:pPr>
        <w:spacing w:after="0" w:line="240" w:lineRule="auto"/>
        <w:jc w:val="both"/>
        <w:rPr>
          <w:rFonts w:ascii="Arial" w:hAnsi="Arial" w:cs="Arial"/>
          <w:sz w:val="20"/>
          <w:szCs w:val="20"/>
        </w:rPr>
      </w:pPr>
    </w:p>
    <w:p w14:paraId="794FF28B"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 xml:space="preserve">La presentación de espectáculos públicos, eventos </w:t>
      </w:r>
      <w:r w:rsidR="00171928" w:rsidRPr="00786CE0">
        <w:rPr>
          <w:rFonts w:ascii="Arial" w:hAnsi="Arial" w:cs="Arial"/>
          <w:sz w:val="20"/>
          <w:szCs w:val="20"/>
        </w:rPr>
        <w:t xml:space="preserve">promocionales, verbenas y rifas </w:t>
      </w:r>
      <w:r w:rsidRPr="00786CE0">
        <w:rPr>
          <w:rFonts w:ascii="Arial" w:hAnsi="Arial" w:cs="Arial"/>
          <w:sz w:val="20"/>
          <w:szCs w:val="20"/>
        </w:rPr>
        <w:t>dentro de la calle de que se trate, deberán ser aut</w:t>
      </w:r>
      <w:r w:rsidR="00171928" w:rsidRPr="00786CE0">
        <w:rPr>
          <w:rFonts w:ascii="Arial" w:hAnsi="Arial" w:cs="Arial"/>
          <w:sz w:val="20"/>
          <w:szCs w:val="20"/>
        </w:rPr>
        <w:t xml:space="preserve">orizados por la Subdirección de </w:t>
      </w:r>
      <w:r w:rsidRPr="00786CE0">
        <w:rPr>
          <w:rFonts w:ascii="Arial" w:hAnsi="Arial" w:cs="Arial"/>
          <w:sz w:val="20"/>
          <w:szCs w:val="20"/>
        </w:rPr>
        <w:t>Gobernación;</w:t>
      </w:r>
    </w:p>
    <w:p w14:paraId="0B18BFD3" w14:textId="77777777" w:rsidR="00786CE0" w:rsidRPr="00786CE0" w:rsidRDefault="00786CE0" w:rsidP="00786CE0">
      <w:pPr>
        <w:spacing w:after="0" w:line="240" w:lineRule="auto"/>
        <w:jc w:val="both"/>
        <w:rPr>
          <w:rFonts w:ascii="Arial" w:hAnsi="Arial" w:cs="Arial"/>
          <w:sz w:val="20"/>
          <w:szCs w:val="20"/>
        </w:rPr>
      </w:pPr>
    </w:p>
    <w:p w14:paraId="4F83C8E9" w14:textId="77777777" w:rsidR="00543F59"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comerciantes o prestadores de servicio</w:t>
      </w:r>
      <w:r w:rsidR="00171928" w:rsidRPr="00786CE0">
        <w:rPr>
          <w:rFonts w:ascii="Arial" w:hAnsi="Arial" w:cs="Arial"/>
          <w:sz w:val="20"/>
          <w:szCs w:val="20"/>
        </w:rPr>
        <w:t xml:space="preserve">s deberán abstenerse como norma </w:t>
      </w:r>
      <w:r w:rsidRPr="00786CE0">
        <w:rPr>
          <w:rFonts w:ascii="Arial" w:hAnsi="Arial" w:cs="Arial"/>
          <w:sz w:val="20"/>
          <w:szCs w:val="20"/>
        </w:rPr>
        <w:t xml:space="preserve">general de utilizar aparatos amplificadores de sonido </w:t>
      </w:r>
      <w:r w:rsidR="00171928" w:rsidRPr="00786CE0">
        <w:rPr>
          <w:rFonts w:ascii="Arial" w:hAnsi="Arial" w:cs="Arial"/>
          <w:sz w:val="20"/>
          <w:szCs w:val="20"/>
        </w:rPr>
        <w:t xml:space="preserve">dirigidos hacia el exterior del </w:t>
      </w:r>
      <w:r w:rsidRPr="00786CE0">
        <w:rPr>
          <w:rFonts w:ascii="Arial" w:hAnsi="Arial" w:cs="Arial"/>
          <w:sz w:val="20"/>
          <w:szCs w:val="20"/>
        </w:rPr>
        <w:t>establecimiento. Cuando se haga uso del sonido a</w:t>
      </w:r>
      <w:r w:rsidR="00171928" w:rsidRPr="00786CE0">
        <w:rPr>
          <w:rFonts w:ascii="Arial" w:hAnsi="Arial" w:cs="Arial"/>
          <w:sz w:val="20"/>
          <w:szCs w:val="20"/>
        </w:rPr>
        <w:t xml:space="preserve">l exterior, éste se graduará en </w:t>
      </w:r>
      <w:r w:rsidRPr="00786CE0">
        <w:rPr>
          <w:rFonts w:ascii="Arial" w:hAnsi="Arial" w:cs="Arial"/>
          <w:sz w:val="20"/>
          <w:szCs w:val="20"/>
        </w:rPr>
        <w:t>forma moderada, de acuerdo a los decibeles permitidos por</w:t>
      </w:r>
      <w:r w:rsidR="00171928" w:rsidRPr="00786CE0">
        <w:rPr>
          <w:rFonts w:ascii="Arial" w:hAnsi="Arial" w:cs="Arial"/>
          <w:sz w:val="20"/>
          <w:szCs w:val="20"/>
        </w:rPr>
        <w:t xml:space="preserve"> las Normas Oficiales </w:t>
      </w:r>
      <w:r w:rsidRPr="00786CE0">
        <w:rPr>
          <w:rFonts w:ascii="Arial" w:hAnsi="Arial" w:cs="Arial"/>
          <w:sz w:val="20"/>
          <w:szCs w:val="20"/>
        </w:rPr>
        <w:t>Mexicanas, en forma general y organiza</w:t>
      </w:r>
      <w:r w:rsidR="00171928" w:rsidRPr="00786CE0">
        <w:rPr>
          <w:rFonts w:ascii="Arial" w:hAnsi="Arial" w:cs="Arial"/>
          <w:sz w:val="20"/>
          <w:szCs w:val="20"/>
        </w:rPr>
        <w:t xml:space="preserve">da mediante una sola estimación </w:t>
      </w:r>
      <w:r w:rsidRPr="00786CE0">
        <w:rPr>
          <w:rFonts w:ascii="Arial" w:hAnsi="Arial" w:cs="Arial"/>
          <w:sz w:val="20"/>
          <w:szCs w:val="20"/>
        </w:rPr>
        <w:t>promocional y previa autorización</w:t>
      </w:r>
      <w:r w:rsidR="00543F59" w:rsidRPr="00786CE0">
        <w:rPr>
          <w:rFonts w:ascii="Arial" w:hAnsi="Arial" w:cs="Arial"/>
          <w:sz w:val="20"/>
          <w:szCs w:val="20"/>
        </w:rPr>
        <w:t xml:space="preserve"> de la autoridad competente, y;</w:t>
      </w:r>
    </w:p>
    <w:p w14:paraId="0DBF6286" w14:textId="77777777" w:rsidR="00786CE0" w:rsidRPr="00786CE0" w:rsidRDefault="00786CE0" w:rsidP="00786CE0">
      <w:pPr>
        <w:spacing w:after="0" w:line="240" w:lineRule="auto"/>
        <w:jc w:val="both"/>
        <w:rPr>
          <w:rFonts w:ascii="Arial" w:hAnsi="Arial" w:cs="Arial"/>
          <w:sz w:val="20"/>
          <w:szCs w:val="20"/>
        </w:rPr>
      </w:pPr>
    </w:p>
    <w:p w14:paraId="023353EC" w14:textId="77777777" w:rsidR="00DC2175"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lastRenderedPageBreak/>
        <w:t>No se permiten en áreas comunes las acci</w:t>
      </w:r>
      <w:r w:rsidR="00171928" w:rsidRPr="00786CE0">
        <w:rPr>
          <w:rFonts w:ascii="Arial" w:hAnsi="Arial" w:cs="Arial"/>
          <w:sz w:val="20"/>
          <w:szCs w:val="20"/>
        </w:rPr>
        <w:t xml:space="preserve">ones, conductas u omisiones que </w:t>
      </w:r>
      <w:r w:rsidRPr="00786CE0">
        <w:rPr>
          <w:rFonts w:ascii="Arial" w:hAnsi="Arial" w:cs="Arial"/>
          <w:sz w:val="20"/>
          <w:szCs w:val="20"/>
        </w:rPr>
        <w:t>perturben la tranquilidad de los peatones y u</w:t>
      </w:r>
      <w:r w:rsidR="00171928" w:rsidRPr="00786CE0">
        <w:rPr>
          <w:rFonts w:ascii="Arial" w:hAnsi="Arial" w:cs="Arial"/>
          <w:sz w:val="20"/>
          <w:szCs w:val="20"/>
        </w:rPr>
        <w:t xml:space="preserve">suarios de los establecimientos </w:t>
      </w:r>
      <w:r w:rsidRPr="00786CE0">
        <w:rPr>
          <w:rFonts w:ascii="Arial" w:hAnsi="Arial" w:cs="Arial"/>
          <w:sz w:val="20"/>
          <w:szCs w:val="20"/>
        </w:rPr>
        <w:t>comerciales.</w:t>
      </w:r>
      <w:r w:rsidR="00DC2175" w:rsidRPr="00786CE0">
        <w:rPr>
          <w:rFonts w:ascii="Arial" w:hAnsi="Arial" w:cs="Arial"/>
          <w:b/>
          <w:szCs w:val="20"/>
        </w:rPr>
        <w:t xml:space="preserve"> </w:t>
      </w:r>
    </w:p>
    <w:p w14:paraId="062742C7" w14:textId="77777777" w:rsidR="0006637E" w:rsidRDefault="0006637E" w:rsidP="00786CE0">
      <w:pPr>
        <w:spacing w:after="0" w:line="240" w:lineRule="auto"/>
        <w:jc w:val="both"/>
        <w:rPr>
          <w:rFonts w:ascii="Arial" w:hAnsi="Arial" w:cs="Arial"/>
          <w:b/>
          <w:szCs w:val="20"/>
        </w:rPr>
      </w:pPr>
    </w:p>
    <w:p w14:paraId="2B398F0F" w14:textId="77777777" w:rsidR="00543F59" w:rsidRDefault="00543F59" w:rsidP="0006637E">
      <w:pPr>
        <w:spacing w:after="0" w:line="240" w:lineRule="auto"/>
        <w:jc w:val="center"/>
        <w:rPr>
          <w:rFonts w:ascii="Arial" w:hAnsi="Arial" w:cs="Arial"/>
          <w:b/>
          <w:szCs w:val="20"/>
        </w:rPr>
      </w:pPr>
    </w:p>
    <w:p w14:paraId="5A31F6D9" w14:textId="77777777" w:rsidR="00DC2175" w:rsidRDefault="00DC2175" w:rsidP="0006637E">
      <w:pPr>
        <w:spacing w:after="0" w:line="240" w:lineRule="auto"/>
        <w:jc w:val="center"/>
        <w:rPr>
          <w:rFonts w:ascii="Arial" w:hAnsi="Arial" w:cs="Arial"/>
          <w:b/>
          <w:szCs w:val="20"/>
        </w:rPr>
      </w:pPr>
      <w:r w:rsidRPr="00C609E0">
        <w:rPr>
          <w:rFonts w:ascii="Arial" w:hAnsi="Arial" w:cs="Arial"/>
          <w:b/>
          <w:szCs w:val="20"/>
        </w:rPr>
        <w:t>CAPÍTULO</w:t>
      </w:r>
      <w:r>
        <w:rPr>
          <w:rFonts w:ascii="Arial" w:hAnsi="Arial" w:cs="Arial"/>
          <w:b/>
          <w:szCs w:val="20"/>
        </w:rPr>
        <w:t xml:space="preserve"> </w:t>
      </w:r>
      <w:r w:rsidRPr="00C609E0">
        <w:rPr>
          <w:rFonts w:ascii="Arial" w:hAnsi="Arial" w:cs="Arial"/>
          <w:b/>
          <w:szCs w:val="20"/>
        </w:rPr>
        <w:t>TERCERO</w:t>
      </w:r>
    </w:p>
    <w:p w14:paraId="49D7CD91" w14:textId="77777777" w:rsidR="00DC2175" w:rsidRPr="00DC2175" w:rsidRDefault="00DC2175" w:rsidP="0006637E">
      <w:pPr>
        <w:spacing w:after="0" w:line="240" w:lineRule="auto"/>
        <w:jc w:val="center"/>
        <w:rPr>
          <w:rFonts w:ascii="Arial" w:hAnsi="Arial" w:cs="Arial"/>
          <w:b/>
          <w:szCs w:val="20"/>
        </w:rPr>
      </w:pPr>
      <w:r w:rsidRPr="00AC77CD">
        <w:rPr>
          <w:rFonts w:ascii="Arial" w:hAnsi="Arial" w:cs="Arial"/>
          <w:szCs w:val="20"/>
        </w:rPr>
        <w:t>DE LAS</w:t>
      </w:r>
      <w:r>
        <w:rPr>
          <w:rFonts w:ascii="Arial" w:hAnsi="Arial" w:cs="Arial"/>
          <w:szCs w:val="20"/>
        </w:rPr>
        <w:t xml:space="preserve"> TERRAZAS</w:t>
      </w:r>
    </w:p>
    <w:p w14:paraId="76F61707" w14:textId="77777777" w:rsidR="00B90ED2" w:rsidRPr="00B90ED2" w:rsidRDefault="00B90ED2" w:rsidP="00971B4D">
      <w:pPr>
        <w:spacing w:line="240" w:lineRule="auto"/>
        <w:ind w:left="708"/>
        <w:jc w:val="both"/>
        <w:rPr>
          <w:rFonts w:ascii="Arial" w:hAnsi="Arial" w:cs="Arial"/>
          <w:sz w:val="20"/>
          <w:szCs w:val="20"/>
        </w:rPr>
      </w:pPr>
    </w:p>
    <w:p w14:paraId="59DE6233"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54.</w:t>
      </w:r>
      <w:r w:rsidRPr="00B90ED2">
        <w:rPr>
          <w:rFonts w:ascii="Arial" w:hAnsi="Arial" w:cs="Arial"/>
          <w:sz w:val="20"/>
          <w:szCs w:val="20"/>
        </w:rPr>
        <w:t xml:space="preserve"> Las terrazas comerciales serán de uso exclusi</w:t>
      </w:r>
      <w:r w:rsidR="00171928">
        <w:rPr>
          <w:rFonts w:ascii="Arial" w:hAnsi="Arial" w:cs="Arial"/>
          <w:sz w:val="20"/>
          <w:szCs w:val="20"/>
        </w:rPr>
        <w:t xml:space="preserve">vo de establecimientos de giros </w:t>
      </w:r>
      <w:r w:rsidRPr="00B90ED2">
        <w:rPr>
          <w:rFonts w:ascii="Arial" w:hAnsi="Arial" w:cs="Arial"/>
          <w:sz w:val="20"/>
          <w:szCs w:val="20"/>
        </w:rPr>
        <w:t>comerciales relacionados con la preparación, venta y consumo de alimentos y bebidas.</w:t>
      </w:r>
    </w:p>
    <w:p w14:paraId="436A25B4"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55. </w:t>
      </w:r>
      <w:r w:rsidRPr="00B90ED2">
        <w:rPr>
          <w:rFonts w:ascii="Arial" w:hAnsi="Arial" w:cs="Arial"/>
          <w:sz w:val="20"/>
          <w:szCs w:val="20"/>
        </w:rPr>
        <w:t>Los locales comerciales con posibilidad de ap</w:t>
      </w:r>
      <w:r w:rsidR="00171928">
        <w:rPr>
          <w:rFonts w:ascii="Arial" w:hAnsi="Arial" w:cs="Arial"/>
          <w:sz w:val="20"/>
          <w:szCs w:val="20"/>
        </w:rPr>
        <w:t xml:space="preserve">rovechamiento de la vía pública </w:t>
      </w:r>
      <w:r w:rsidRPr="00B90ED2">
        <w:rPr>
          <w:rFonts w:ascii="Arial" w:hAnsi="Arial" w:cs="Arial"/>
          <w:sz w:val="20"/>
          <w:szCs w:val="20"/>
        </w:rPr>
        <w:t>a través de terrazas deberán contar con un frente de 3.50</w:t>
      </w:r>
      <w:r w:rsidR="00171928">
        <w:rPr>
          <w:rFonts w:ascii="Arial" w:hAnsi="Arial" w:cs="Arial"/>
          <w:sz w:val="20"/>
          <w:szCs w:val="20"/>
        </w:rPr>
        <w:t xml:space="preserve"> metros o mayor, siempre que el </w:t>
      </w:r>
      <w:r w:rsidRPr="00B90ED2">
        <w:rPr>
          <w:rFonts w:ascii="Arial" w:hAnsi="Arial" w:cs="Arial"/>
          <w:sz w:val="20"/>
          <w:szCs w:val="20"/>
        </w:rPr>
        <w:t>establecimiento se ubique en planta baja, o bien, en un segundo nivel o primer piso.</w:t>
      </w:r>
    </w:p>
    <w:p w14:paraId="5A3548CD"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56. </w:t>
      </w:r>
      <w:r w:rsidRPr="00B90ED2">
        <w:rPr>
          <w:rFonts w:ascii="Arial" w:hAnsi="Arial" w:cs="Arial"/>
          <w:sz w:val="20"/>
          <w:szCs w:val="20"/>
        </w:rPr>
        <w:t>El uso y aprovechamiento del espacio público de calles peatonales y semipeatonales para terrazas comerciales estará sujeto</w:t>
      </w:r>
      <w:r w:rsidR="00171928">
        <w:rPr>
          <w:rFonts w:ascii="Arial" w:hAnsi="Arial" w:cs="Arial"/>
          <w:sz w:val="20"/>
          <w:szCs w:val="20"/>
        </w:rPr>
        <w:t xml:space="preserve"> a los requisitos y condiciones </w:t>
      </w:r>
      <w:r w:rsidRPr="00B90ED2">
        <w:rPr>
          <w:rFonts w:ascii="Arial" w:hAnsi="Arial" w:cs="Arial"/>
          <w:sz w:val="20"/>
          <w:szCs w:val="20"/>
        </w:rPr>
        <w:t>establecidos en el Reglamento del Patrimonio del Municipio de Chihuahua.</w:t>
      </w:r>
    </w:p>
    <w:p w14:paraId="4936B537"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57. </w:t>
      </w:r>
      <w:r w:rsidRPr="00B90ED2">
        <w:rPr>
          <w:rFonts w:ascii="Arial" w:hAnsi="Arial" w:cs="Arial"/>
          <w:sz w:val="20"/>
          <w:szCs w:val="20"/>
        </w:rPr>
        <w:t>El horario para la atención al público en</w:t>
      </w:r>
      <w:r w:rsidR="00171928">
        <w:rPr>
          <w:rFonts w:ascii="Arial" w:hAnsi="Arial" w:cs="Arial"/>
          <w:sz w:val="20"/>
          <w:szCs w:val="20"/>
        </w:rPr>
        <w:t xml:space="preserve"> las terrazas será el mismo que </w:t>
      </w:r>
      <w:r w:rsidRPr="00B90ED2">
        <w:rPr>
          <w:rFonts w:ascii="Arial" w:hAnsi="Arial" w:cs="Arial"/>
          <w:sz w:val="20"/>
          <w:szCs w:val="20"/>
        </w:rPr>
        <w:t>corresponda al autorizado para el funcionamiento</w:t>
      </w:r>
      <w:r w:rsidR="00171928">
        <w:rPr>
          <w:rFonts w:ascii="Arial" w:hAnsi="Arial" w:cs="Arial"/>
          <w:sz w:val="20"/>
          <w:szCs w:val="20"/>
        </w:rPr>
        <w:t xml:space="preserve"> del establecimiento comercial. </w:t>
      </w:r>
      <w:r w:rsidRPr="00B90ED2">
        <w:rPr>
          <w:rFonts w:ascii="Arial" w:hAnsi="Arial" w:cs="Arial"/>
          <w:sz w:val="20"/>
          <w:szCs w:val="20"/>
        </w:rPr>
        <w:t>Para aquellos establecimientos que cuenten con lice</w:t>
      </w:r>
      <w:r w:rsidR="00171928">
        <w:rPr>
          <w:rFonts w:ascii="Arial" w:hAnsi="Arial" w:cs="Arial"/>
          <w:sz w:val="20"/>
          <w:szCs w:val="20"/>
        </w:rPr>
        <w:t xml:space="preserve">ncia para la venta y consumo de </w:t>
      </w:r>
      <w:r w:rsidRPr="00B90ED2">
        <w:rPr>
          <w:rFonts w:ascii="Arial" w:hAnsi="Arial" w:cs="Arial"/>
          <w:sz w:val="20"/>
          <w:szCs w:val="20"/>
        </w:rPr>
        <w:t xml:space="preserve">bebidas alcohólicas, preferentemente brindarán servicio de </w:t>
      </w:r>
      <w:r w:rsidR="00171928">
        <w:rPr>
          <w:rFonts w:ascii="Arial" w:hAnsi="Arial" w:cs="Arial"/>
          <w:sz w:val="20"/>
          <w:szCs w:val="20"/>
        </w:rPr>
        <w:t xml:space="preserve">cafetería o restaurante durante </w:t>
      </w:r>
      <w:r w:rsidRPr="00B90ED2">
        <w:rPr>
          <w:rFonts w:ascii="Arial" w:hAnsi="Arial" w:cs="Arial"/>
          <w:sz w:val="20"/>
          <w:szCs w:val="20"/>
        </w:rPr>
        <w:t>las horas de la mañana, con independencia del horario que te</w:t>
      </w:r>
      <w:r w:rsidR="00171928">
        <w:rPr>
          <w:rFonts w:ascii="Arial" w:hAnsi="Arial" w:cs="Arial"/>
          <w:sz w:val="20"/>
          <w:szCs w:val="20"/>
        </w:rPr>
        <w:t xml:space="preserve">ngan establecido para el cierre </w:t>
      </w:r>
      <w:r w:rsidRPr="00B90ED2">
        <w:rPr>
          <w:rFonts w:ascii="Arial" w:hAnsi="Arial" w:cs="Arial"/>
          <w:sz w:val="20"/>
          <w:szCs w:val="20"/>
        </w:rPr>
        <w:t>de operaciones; lo anterior con el propósito de co</w:t>
      </w:r>
      <w:r w:rsidR="00171928">
        <w:rPr>
          <w:rFonts w:ascii="Arial" w:hAnsi="Arial" w:cs="Arial"/>
          <w:sz w:val="20"/>
          <w:szCs w:val="20"/>
        </w:rPr>
        <w:t xml:space="preserve">adyuvar para que estos espacios </w:t>
      </w:r>
      <w:r w:rsidRPr="00B90ED2">
        <w:rPr>
          <w:rFonts w:ascii="Arial" w:hAnsi="Arial" w:cs="Arial"/>
          <w:sz w:val="20"/>
          <w:szCs w:val="20"/>
        </w:rPr>
        <w:t>comerciales también cuenten con actividad diurna.</w:t>
      </w:r>
    </w:p>
    <w:p w14:paraId="52D2E987"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58. </w:t>
      </w:r>
      <w:r w:rsidRPr="00B90ED2">
        <w:rPr>
          <w:rFonts w:ascii="Arial" w:hAnsi="Arial" w:cs="Arial"/>
          <w:sz w:val="20"/>
          <w:szCs w:val="20"/>
        </w:rPr>
        <w:t>Las terrazas se colocarán en forma contigua a</w:t>
      </w:r>
      <w:r w:rsidR="00171928">
        <w:rPr>
          <w:rFonts w:ascii="Arial" w:hAnsi="Arial" w:cs="Arial"/>
          <w:sz w:val="20"/>
          <w:szCs w:val="20"/>
        </w:rPr>
        <w:t xml:space="preserve"> la fachada del establecimiento </w:t>
      </w:r>
      <w:r w:rsidRPr="00B90ED2">
        <w:rPr>
          <w:rFonts w:ascii="Arial" w:hAnsi="Arial" w:cs="Arial"/>
          <w:sz w:val="20"/>
          <w:szCs w:val="20"/>
        </w:rPr>
        <w:t>sin superarla en longitud, siempre que con ello no se obstaculi</w:t>
      </w:r>
      <w:r w:rsidR="00171928">
        <w:rPr>
          <w:rFonts w:ascii="Arial" w:hAnsi="Arial" w:cs="Arial"/>
          <w:sz w:val="20"/>
          <w:szCs w:val="20"/>
        </w:rPr>
        <w:t xml:space="preserve">ce el tránsito peatonal o ponga </w:t>
      </w:r>
      <w:r w:rsidRPr="00B90ED2">
        <w:rPr>
          <w:rFonts w:ascii="Arial" w:hAnsi="Arial" w:cs="Arial"/>
          <w:sz w:val="20"/>
          <w:szCs w:val="20"/>
        </w:rPr>
        <w:t>en peligro la seguridad del peatón. En ningún caso pod</w:t>
      </w:r>
      <w:r w:rsidR="00171928">
        <w:rPr>
          <w:rFonts w:ascii="Arial" w:hAnsi="Arial" w:cs="Arial"/>
          <w:sz w:val="20"/>
          <w:szCs w:val="20"/>
        </w:rPr>
        <w:t xml:space="preserve">rán colocarse frente a pasos de </w:t>
      </w:r>
      <w:r w:rsidRPr="00B90ED2">
        <w:rPr>
          <w:rFonts w:ascii="Arial" w:hAnsi="Arial" w:cs="Arial"/>
          <w:sz w:val="20"/>
          <w:szCs w:val="20"/>
        </w:rPr>
        <w:t>peatones o salidas de emergencia.</w:t>
      </w:r>
    </w:p>
    <w:p w14:paraId="0055C520"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59. </w:t>
      </w:r>
      <w:r w:rsidRPr="00B90ED2">
        <w:rPr>
          <w:rFonts w:ascii="Arial" w:hAnsi="Arial" w:cs="Arial"/>
          <w:sz w:val="20"/>
          <w:szCs w:val="20"/>
        </w:rPr>
        <w:t>Los elementos que limiten el espacio correspondiente a cada terraza deberán</w:t>
      </w:r>
      <w:r w:rsidR="00171928">
        <w:rPr>
          <w:rFonts w:ascii="Arial" w:hAnsi="Arial" w:cs="Arial"/>
          <w:sz w:val="20"/>
          <w:szCs w:val="20"/>
        </w:rPr>
        <w:t xml:space="preserve"> </w:t>
      </w:r>
      <w:r w:rsidRPr="00B90ED2">
        <w:rPr>
          <w:rFonts w:ascii="Arial" w:hAnsi="Arial" w:cs="Arial"/>
          <w:sz w:val="20"/>
          <w:szCs w:val="20"/>
        </w:rPr>
        <w:t>permitir la permeabilidad visual, con elementos móviles, livianos, de materiales resist</w:t>
      </w:r>
      <w:r w:rsidR="00171928">
        <w:rPr>
          <w:rFonts w:ascii="Arial" w:hAnsi="Arial" w:cs="Arial"/>
          <w:sz w:val="20"/>
          <w:szCs w:val="20"/>
        </w:rPr>
        <w:t xml:space="preserve">entes </w:t>
      </w:r>
      <w:r w:rsidRPr="00B90ED2">
        <w:rPr>
          <w:rFonts w:ascii="Arial" w:hAnsi="Arial" w:cs="Arial"/>
          <w:sz w:val="20"/>
          <w:szCs w:val="20"/>
        </w:rPr>
        <w:t>a la intemperie, con una altura máxima de 1.00 metro.</w:t>
      </w:r>
    </w:p>
    <w:p w14:paraId="7578115F"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60.</w:t>
      </w:r>
      <w:r w:rsidRPr="00B90ED2">
        <w:rPr>
          <w:rFonts w:ascii="Arial" w:hAnsi="Arial" w:cs="Arial"/>
          <w:sz w:val="20"/>
          <w:szCs w:val="20"/>
        </w:rPr>
        <w:t xml:space="preserve"> Para limitar el espacio correspondiente a cada ter</w:t>
      </w:r>
      <w:r w:rsidR="00171928">
        <w:rPr>
          <w:rFonts w:ascii="Arial" w:hAnsi="Arial" w:cs="Arial"/>
          <w:sz w:val="20"/>
          <w:szCs w:val="20"/>
        </w:rPr>
        <w:t xml:space="preserve">raza se permitirá la colocación </w:t>
      </w:r>
      <w:r w:rsidRPr="00B90ED2">
        <w:rPr>
          <w:rFonts w:ascii="Arial" w:hAnsi="Arial" w:cs="Arial"/>
          <w:sz w:val="20"/>
          <w:szCs w:val="20"/>
        </w:rPr>
        <w:t>de cadenas cargadas por postes auto soportados que no r</w:t>
      </w:r>
      <w:r w:rsidR="00171928">
        <w:rPr>
          <w:rFonts w:ascii="Arial" w:hAnsi="Arial" w:cs="Arial"/>
          <w:sz w:val="20"/>
          <w:szCs w:val="20"/>
        </w:rPr>
        <w:t xml:space="preserve">equieran perforación en piso ni </w:t>
      </w:r>
      <w:r w:rsidRPr="00B90ED2">
        <w:rPr>
          <w:rFonts w:ascii="Arial" w:hAnsi="Arial" w:cs="Arial"/>
          <w:sz w:val="20"/>
          <w:szCs w:val="20"/>
        </w:rPr>
        <w:t xml:space="preserve">muros para su instalación, que no obstruyan la visibilidad </w:t>
      </w:r>
      <w:r w:rsidR="00171928">
        <w:rPr>
          <w:rFonts w:ascii="Arial" w:hAnsi="Arial" w:cs="Arial"/>
          <w:sz w:val="20"/>
          <w:szCs w:val="20"/>
        </w:rPr>
        <w:t xml:space="preserve">y acceso desde y hacia el local </w:t>
      </w:r>
      <w:r w:rsidRPr="00B90ED2">
        <w:rPr>
          <w:rFonts w:ascii="Arial" w:hAnsi="Arial" w:cs="Arial"/>
          <w:sz w:val="20"/>
          <w:szCs w:val="20"/>
        </w:rPr>
        <w:t>comercial, y que tengan u</w:t>
      </w:r>
      <w:r w:rsidR="00171928">
        <w:rPr>
          <w:rFonts w:ascii="Arial" w:hAnsi="Arial" w:cs="Arial"/>
          <w:sz w:val="20"/>
          <w:szCs w:val="20"/>
        </w:rPr>
        <w:t xml:space="preserve">na altura máxima de 1.00 metro. </w:t>
      </w:r>
      <w:r w:rsidRPr="00B90ED2">
        <w:rPr>
          <w:rFonts w:ascii="Arial" w:hAnsi="Arial" w:cs="Arial"/>
          <w:sz w:val="20"/>
          <w:szCs w:val="20"/>
        </w:rPr>
        <w:t>Los materiales permitidos para ello son plástico y metal liviano.</w:t>
      </w:r>
      <w:r w:rsidR="00171928">
        <w:rPr>
          <w:rFonts w:ascii="Arial" w:hAnsi="Arial" w:cs="Arial"/>
          <w:sz w:val="20"/>
          <w:szCs w:val="20"/>
        </w:rPr>
        <w:t xml:space="preserve"> Los colores a utilizar deberán </w:t>
      </w:r>
      <w:r w:rsidRPr="00B90ED2">
        <w:rPr>
          <w:rFonts w:ascii="Arial" w:hAnsi="Arial" w:cs="Arial"/>
          <w:sz w:val="20"/>
          <w:szCs w:val="20"/>
        </w:rPr>
        <w:t>respetar la gama cromática establecida por la autoridad mu</w:t>
      </w:r>
      <w:r w:rsidR="00171928">
        <w:rPr>
          <w:rFonts w:ascii="Arial" w:hAnsi="Arial" w:cs="Arial"/>
          <w:sz w:val="20"/>
          <w:szCs w:val="20"/>
        </w:rPr>
        <w:t xml:space="preserve">nicipal o por la entidad que al </w:t>
      </w:r>
      <w:r w:rsidRPr="00B90ED2">
        <w:rPr>
          <w:rFonts w:ascii="Arial" w:hAnsi="Arial" w:cs="Arial"/>
          <w:sz w:val="20"/>
          <w:szCs w:val="20"/>
        </w:rPr>
        <w:t>ef</w:t>
      </w:r>
      <w:r w:rsidR="00171928">
        <w:rPr>
          <w:rFonts w:ascii="Arial" w:hAnsi="Arial" w:cs="Arial"/>
          <w:sz w:val="20"/>
          <w:szCs w:val="20"/>
        </w:rPr>
        <w:t xml:space="preserve">ecto determine el Ayuntamiento. </w:t>
      </w:r>
      <w:r w:rsidRPr="00B90ED2">
        <w:rPr>
          <w:rFonts w:ascii="Arial" w:hAnsi="Arial" w:cs="Arial"/>
          <w:sz w:val="20"/>
          <w:szCs w:val="20"/>
        </w:rPr>
        <w:t>En la delimitación del espacio se prohíbe el uso de mur</w:t>
      </w:r>
      <w:r w:rsidR="00171928">
        <w:rPr>
          <w:rFonts w:ascii="Arial" w:hAnsi="Arial" w:cs="Arial"/>
          <w:sz w:val="20"/>
          <w:szCs w:val="20"/>
        </w:rPr>
        <w:t xml:space="preserve">os, carpas, barandales, cercas, </w:t>
      </w:r>
      <w:r w:rsidRPr="00B90ED2">
        <w:rPr>
          <w:rFonts w:ascii="Arial" w:hAnsi="Arial" w:cs="Arial"/>
          <w:sz w:val="20"/>
          <w:szCs w:val="20"/>
        </w:rPr>
        <w:t>celosías, macetas, pintura o textura en piso.</w:t>
      </w:r>
    </w:p>
    <w:p w14:paraId="1A3F64EC"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61.</w:t>
      </w:r>
      <w:r w:rsidRPr="00B90ED2">
        <w:rPr>
          <w:rFonts w:ascii="Arial" w:hAnsi="Arial" w:cs="Arial"/>
          <w:sz w:val="20"/>
          <w:szCs w:val="20"/>
        </w:rPr>
        <w:t xml:space="preserve"> En ningún caso se permitirá la obstrucci</w:t>
      </w:r>
      <w:r w:rsidR="00171928">
        <w:rPr>
          <w:rFonts w:ascii="Arial" w:hAnsi="Arial" w:cs="Arial"/>
          <w:sz w:val="20"/>
          <w:szCs w:val="20"/>
        </w:rPr>
        <w:t xml:space="preserve">ón del área y sección mínima de </w:t>
      </w:r>
      <w:r w:rsidRPr="00B90ED2">
        <w:rPr>
          <w:rFonts w:ascii="Arial" w:hAnsi="Arial" w:cs="Arial"/>
          <w:sz w:val="20"/>
          <w:szCs w:val="20"/>
        </w:rPr>
        <w:t>circulación de 1.20 a 1.50 metros colindante al paramento,</w:t>
      </w:r>
      <w:r w:rsidR="00171928">
        <w:rPr>
          <w:rFonts w:ascii="Arial" w:hAnsi="Arial" w:cs="Arial"/>
          <w:sz w:val="20"/>
          <w:szCs w:val="20"/>
        </w:rPr>
        <w:t xml:space="preserve"> por cualquier tipo de elemento </w:t>
      </w:r>
      <w:r w:rsidRPr="00B90ED2">
        <w:rPr>
          <w:rFonts w:ascii="Arial" w:hAnsi="Arial" w:cs="Arial"/>
          <w:sz w:val="20"/>
          <w:szCs w:val="20"/>
        </w:rPr>
        <w:t>de delimitación o mobiliario para el uso de terrazas.</w:t>
      </w:r>
    </w:p>
    <w:p w14:paraId="0D0F79E5"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62.</w:t>
      </w:r>
      <w:r w:rsidRPr="00B90ED2">
        <w:rPr>
          <w:rFonts w:ascii="Arial" w:hAnsi="Arial" w:cs="Arial"/>
          <w:sz w:val="20"/>
          <w:szCs w:val="20"/>
        </w:rPr>
        <w:t xml:space="preserve"> El mobiliario empleado, tal como mesas, sillas,</w:t>
      </w:r>
      <w:r w:rsidR="00171928">
        <w:rPr>
          <w:rFonts w:ascii="Arial" w:hAnsi="Arial" w:cs="Arial"/>
          <w:sz w:val="20"/>
          <w:szCs w:val="20"/>
        </w:rPr>
        <w:t xml:space="preserve"> bancas, atril y cubiertas tipo </w:t>
      </w:r>
      <w:r w:rsidRPr="00B90ED2">
        <w:rPr>
          <w:rFonts w:ascii="Arial" w:hAnsi="Arial" w:cs="Arial"/>
          <w:sz w:val="20"/>
          <w:szCs w:val="20"/>
        </w:rPr>
        <w:t xml:space="preserve">sombrilla </w:t>
      </w:r>
      <w:r w:rsidR="00DC2175" w:rsidRPr="00B90ED2">
        <w:rPr>
          <w:rFonts w:ascii="Arial" w:hAnsi="Arial" w:cs="Arial"/>
          <w:sz w:val="20"/>
          <w:szCs w:val="20"/>
        </w:rPr>
        <w:t>auto soportadas</w:t>
      </w:r>
      <w:r w:rsidRPr="00B90ED2">
        <w:rPr>
          <w:rFonts w:ascii="Arial" w:hAnsi="Arial" w:cs="Arial"/>
          <w:sz w:val="20"/>
          <w:szCs w:val="20"/>
        </w:rPr>
        <w:t>, no deberá exceder el área defin</w:t>
      </w:r>
      <w:r w:rsidR="00171928">
        <w:rPr>
          <w:rFonts w:ascii="Arial" w:hAnsi="Arial" w:cs="Arial"/>
          <w:sz w:val="20"/>
          <w:szCs w:val="20"/>
        </w:rPr>
        <w:t>ida para la terraza, deberá ser m</w:t>
      </w:r>
      <w:r w:rsidRPr="00B90ED2">
        <w:rPr>
          <w:rFonts w:ascii="Arial" w:hAnsi="Arial" w:cs="Arial"/>
          <w:sz w:val="20"/>
          <w:szCs w:val="20"/>
        </w:rPr>
        <w:t>ovible y guardarse dentro del establecimiento comerc</w:t>
      </w:r>
      <w:r w:rsidR="00171928">
        <w:rPr>
          <w:rFonts w:ascii="Arial" w:hAnsi="Arial" w:cs="Arial"/>
          <w:sz w:val="20"/>
          <w:szCs w:val="20"/>
        </w:rPr>
        <w:t xml:space="preserve">ial que lo utilice, una vez que </w:t>
      </w:r>
      <w:r w:rsidRPr="00B90ED2">
        <w:rPr>
          <w:rFonts w:ascii="Arial" w:hAnsi="Arial" w:cs="Arial"/>
          <w:sz w:val="20"/>
          <w:szCs w:val="20"/>
        </w:rPr>
        <w:t>concluya el horario de atención al público para el cual esté autorizado.</w:t>
      </w:r>
    </w:p>
    <w:p w14:paraId="25C3F699"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lastRenderedPageBreak/>
        <w:t>Artículo 63.</w:t>
      </w:r>
      <w:r w:rsidRPr="00B90ED2">
        <w:rPr>
          <w:rFonts w:ascii="Arial" w:hAnsi="Arial" w:cs="Arial"/>
          <w:sz w:val="20"/>
          <w:szCs w:val="20"/>
        </w:rPr>
        <w:t xml:space="preserve"> El área de la cubierta tipo sombrilla no debe exce</w:t>
      </w:r>
      <w:r w:rsidR="00171928">
        <w:rPr>
          <w:rFonts w:ascii="Arial" w:hAnsi="Arial" w:cs="Arial"/>
          <w:sz w:val="20"/>
          <w:szCs w:val="20"/>
        </w:rPr>
        <w:t xml:space="preserve">der la superficie definida para </w:t>
      </w:r>
      <w:r w:rsidRPr="00B90ED2">
        <w:rPr>
          <w:rFonts w:ascii="Arial" w:hAnsi="Arial" w:cs="Arial"/>
          <w:sz w:val="20"/>
          <w:szCs w:val="20"/>
        </w:rPr>
        <w:t>la terraza comercial correspondiente, su diámetro</w:t>
      </w:r>
      <w:r w:rsidR="00171928">
        <w:rPr>
          <w:rFonts w:ascii="Arial" w:hAnsi="Arial" w:cs="Arial"/>
          <w:sz w:val="20"/>
          <w:szCs w:val="20"/>
        </w:rPr>
        <w:t xml:space="preserve"> deberá ser de entre 2.30 hasta </w:t>
      </w:r>
      <w:r w:rsidRPr="00B90ED2">
        <w:rPr>
          <w:rFonts w:ascii="Arial" w:hAnsi="Arial" w:cs="Arial"/>
          <w:sz w:val="20"/>
          <w:szCs w:val="20"/>
        </w:rPr>
        <w:t>3.30 metros, con una altura mínima de 2.40 metros, y podr</w:t>
      </w:r>
      <w:r w:rsidR="00171928">
        <w:rPr>
          <w:rFonts w:ascii="Arial" w:hAnsi="Arial" w:cs="Arial"/>
          <w:sz w:val="20"/>
          <w:szCs w:val="20"/>
        </w:rPr>
        <w:t xml:space="preserve">á ser de diferentes materiales, </w:t>
      </w:r>
      <w:r w:rsidRPr="00B90ED2">
        <w:rPr>
          <w:rFonts w:ascii="Arial" w:hAnsi="Arial" w:cs="Arial"/>
          <w:sz w:val="20"/>
          <w:szCs w:val="20"/>
        </w:rPr>
        <w:t>tales como lonas vinílicas, acrílicas o textiles.</w:t>
      </w:r>
    </w:p>
    <w:p w14:paraId="69D80C18"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64.</w:t>
      </w:r>
      <w:r w:rsidRPr="00B90ED2">
        <w:rPr>
          <w:rFonts w:ascii="Arial" w:hAnsi="Arial" w:cs="Arial"/>
          <w:sz w:val="20"/>
          <w:szCs w:val="20"/>
        </w:rPr>
        <w:t xml:space="preserve"> La función principal de la cubierta será proporci</w:t>
      </w:r>
      <w:r w:rsidR="00171928">
        <w:rPr>
          <w:rFonts w:ascii="Arial" w:hAnsi="Arial" w:cs="Arial"/>
          <w:sz w:val="20"/>
          <w:szCs w:val="20"/>
        </w:rPr>
        <w:t xml:space="preserve">onar sombra en el área exterior </w:t>
      </w:r>
      <w:r w:rsidRPr="00B90ED2">
        <w:rPr>
          <w:rFonts w:ascii="Arial" w:hAnsi="Arial" w:cs="Arial"/>
          <w:sz w:val="20"/>
          <w:szCs w:val="20"/>
        </w:rPr>
        <w:t>del comercio, por lo cual sólo se permitirá publicidad imp</w:t>
      </w:r>
      <w:r w:rsidR="00171928">
        <w:rPr>
          <w:rFonts w:ascii="Arial" w:hAnsi="Arial" w:cs="Arial"/>
          <w:sz w:val="20"/>
          <w:szCs w:val="20"/>
        </w:rPr>
        <w:t xml:space="preserve">resa en un máximo del 15% de su </w:t>
      </w:r>
      <w:r w:rsidRPr="00B90ED2">
        <w:rPr>
          <w:rFonts w:ascii="Arial" w:hAnsi="Arial" w:cs="Arial"/>
          <w:sz w:val="20"/>
          <w:szCs w:val="20"/>
        </w:rPr>
        <w:t>superficie.</w:t>
      </w:r>
    </w:p>
    <w:p w14:paraId="2054DD9F"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65.</w:t>
      </w:r>
      <w:r w:rsidRPr="00B90ED2">
        <w:rPr>
          <w:rFonts w:ascii="Arial" w:hAnsi="Arial" w:cs="Arial"/>
          <w:sz w:val="20"/>
          <w:szCs w:val="20"/>
        </w:rPr>
        <w:t xml:space="preserve"> El área máxima de utilización con mesas y sil</w:t>
      </w:r>
      <w:r w:rsidR="00171928">
        <w:rPr>
          <w:rFonts w:ascii="Arial" w:hAnsi="Arial" w:cs="Arial"/>
          <w:sz w:val="20"/>
          <w:szCs w:val="20"/>
        </w:rPr>
        <w:t xml:space="preserve">las será de 2.55 a 3.00 metros, </w:t>
      </w:r>
      <w:r w:rsidRPr="00B90ED2">
        <w:rPr>
          <w:rFonts w:ascii="Arial" w:hAnsi="Arial" w:cs="Arial"/>
          <w:sz w:val="20"/>
          <w:szCs w:val="20"/>
        </w:rPr>
        <w:t>medidos a partir del límite del área de circulación frente a l</w:t>
      </w:r>
      <w:r w:rsidR="00171928">
        <w:rPr>
          <w:rFonts w:ascii="Arial" w:hAnsi="Arial" w:cs="Arial"/>
          <w:sz w:val="20"/>
          <w:szCs w:val="20"/>
        </w:rPr>
        <w:t xml:space="preserve">ocales y el largo deberá ser el </w:t>
      </w:r>
      <w:r w:rsidRPr="00B90ED2">
        <w:rPr>
          <w:rFonts w:ascii="Arial" w:hAnsi="Arial" w:cs="Arial"/>
          <w:sz w:val="20"/>
          <w:szCs w:val="20"/>
        </w:rPr>
        <w:t xml:space="preserve">que marque la fachada, para lo cual en este espacio podrá </w:t>
      </w:r>
      <w:r w:rsidR="00171928">
        <w:rPr>
          <w:rFonts w:ascii="Arial" w:hAnsi="Arial" w:cs="Arial"/>
          <w:sz w:val="20"/>
          <w:szCs w:val="20"/>
        </w:rPr>
        <w:t xml:space="preserve">colocarse solamente una fila de </w:t>
      </w:r>
      <w:r w:rsidRPr="00B90ED2">
        <w:rPr>
          <w:rFonts w:ascii="Arial" w:hAnsi="Arial" w:cs="Arial"/>
          <w:sz w:val="20"/>
          <w:szCs w:val="20"/>
        </w:rPr>
        <w:t>mesas con sus respectivas sillas.</w:t>
      </w:r>
    </w:p>
    <w:p w14:paraId="72C6DBA0" w14:textId="77777777" w:rsidR="00543F59" w:rsidRPr="00543F59" w:rsidRDefault="00B90ED2" w:rsidP="00543F59">
      <w:pPr>
        <w:spacing w:line="240" w:lineRule="auto"/>
        <w:jc w:val="both"/>
        <w:rPr>
          <w:rFonts w:ascii="Arial" w:hAnsi="Arial" w:cs="Arial"/>
          <w:sz w:val="20"/>
          <w:szCs w:val="20"/>
        </w:rPr>
      </w:pPr>
      <w:r w:rsidRPr="00C609E0">
        <w:rPr>
          <w:rFonts w:ascii="Arial" w:hAnsi="Arial" w:cs="Arial"/>
          <w:b/>
          <w:sz w:val="20"/>
          <w:szCs w:val="20"/>
        </w:rPr>
        <w:t>Artículo 66.</w:t>
      </w:r>
      <w:r w:rsidRPr="00B90ED2">
        <w:rPr>
          <w:rFonts w:ascii="Arial" w:hAnsi="Arial" w:cs="Arial"/>
          <w:sz w:val="20"/>
          <w:szCs w:val="20"/>
        </w:rPr>
        <w:t xml:space="preserve"> El mobiliario para letreros móviles en terrazas</w:t>
      </w:r>
      <w:r w:rsidR="00171928">
        <w:rPr>
          <w:rFonts w:ascii="Arial" w:hAnsi="Arial" w:cs="Arial"/>
          <w:sz w:val="20"/>
          <w:szCs w:val="20"/>
        </w:rPr>
        <w:t xml:space="preserve"> será de materiales ligeros que </w:t>
      </w:r>
      <w:r w:rsidRPr="00B90ED2">
        <w:rPr>
          <w:rFonts w:ascii="Arial" w:hAnsi="Arial" w:cs="Arial"/>
          <w:sz w:val="20"/>
          <w:szCs w:val="20"/>
        </w:rPr>
        <w:t>puedan ser maniobrados por una sola persona, tales como ma</w:t>
      </w:r>
      <w:r w:rsidR="00171928">
        <w:rPr>
          <w:rFonts w:ascii="Arial" w:hAnsi="Arial" w:cs="Arial"/>
          <w:sz w:val="20"/>
          <w:szCs w:val="20"/>
        </w:rPr>
        <w:t xml:space="preserve">dera o acero, los cuales </w:t>
      </w:r>
      <w:r w:rsidRPr="00B90ED2">
        <w:rPr>
          <w:rFonts w:ascii="Arial" w:hAnsi="Arial" w:cs="Arial"/>
          <w:sz w:val="20"/>
          <w:szCs w:val="20"/>
        </w:rPr>
        <w:t>tendrán un acabado</w:t>
      </w:r>
      <w:r w:rsidR="00171928">
        <w:rPr>
          <w:rFonts w:ascii="Arial" w:hAnsi="Arial" w:cs="Arial"/>
          <w:sz w:val="20"/>
          <w:szCs w:val="20"/>
        </w:rPr>
        <w:t xml:space="preserve"> natural o con colores neutros. </w:t>
      </w:r>
      <w:r w:rsidRPr="00B90ED2">
        <w:rPr>
          <w:rFonts w:ascii="Arial" w:hAnsi="Arial" w:cs="Arial"/>
          <w:sz w:val="20"/>
          <w:szCs w:val="20"/>
        </w:rPr>
        <w:t xml:space="preserve">Este mobiliario no podrá contar con ningún tipo de </w:t>
      </w:r>
      <w:r w:rsidR="00171928">
        <w:rPr>
          <w:rFonts w:ascii="Arial" w:hAnsi="Arial" w:cs="Arial"/>
          <w:sz w:val="20"/>
          <w:szCs w:val="20"/>
        </w:rPr>
        <w:t xml:space="preserve">iluminación que requiera de una </w:t>
      </w:r>
      <w:r w:rsidRPr="00B90ED2">
        <w:rPr>
          <w:rFonts w:ascii="Arial" w:hAnsi="Arial" w:cs="Arial"/>
          <w:sz w:val="20"/>
          <w:szCs w:val="20"/>
        </w:rPr>
        <w:t>instalación eléctrica que dañe el piso o exponga el cableado</w:t>
      </w:r>
      <w:r w:rsidR="00543F59">
        <w:rPr>
          <w:rFonts w:ascii="Arial" w:hAnsi="Arial" w:cs="Arial"/>
          <w:sz w:val="20"/>
          <w:szCs w:val="20"/>
        </w:rPr>
        <w:t>, tanto por piso como por aire.</w:t>
      </w:r>
    </w:p>
    <w:p w14:paraId="51E4722C" w14:textId="77777777" w:rsid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67.</w:t>
      </w:r>
      <w:r w:rsidRPr="00B90ED2">
        <w:rPr>
          <w:rFonts w:ascii="Arial" w:hAnsi="Arial" w:cs="Arial"/>
          <w:sz w:val="20"/>
          <w:szCs w:val="20"/>
        </w:rPr>
        <w:t xml:space="preserve"> El mobiliario para letreros móviles deberá cum</w:t>
      </w:r>
      <w:r w:rsidR="00171928">
        <w:rPr>
          <w:rFonts w:ascii="Arial" w:hAnsi="Arial" w:cs="Arial"/>
          <w:sz w:val="20"/>
          <w:szCs w:val="20"/>
        </w:rPr>
        <w:t xml:space="preserve">plir con las siguientes medidas </w:t>
      </w:r>
      <w:r w:rsidRPr="00B90ED2">
        <w:rPr>
          <w:rFonts w:ascii="Arial" w:hAnsi="Arial" w:cs="Arial"/>
          <w:sz w:val="20"/>
          <w:szCs w:val="20"/>
        </w:rPr>
        <w:t>en metros:</w:t>
      </w:r>
    </w:p>
    <w:p w14:paraId="43FCF54D" w14:textId="77777777" w:rsidR="00DC2175" w:rsidRDefault="00543F59" w:rsidP="00543F59">
      <w:pPr>
        <w:spacing w:line="240" w:lineRule="auto"/>
        <w:jc w:val="center"/>
        <w:rPr>
          <w:rFonts w:ascii="Arial" w:hAnsi="Arial" w:cs="Arial"/>
          <w:sz w:val="20"/>
          <w:szCs w:val="20"/>
        </w:rPr>
      </w:pPr>
      <w:r>
        <w:rPr>
          <w:noProof/>
          <w:lang w:eastAsia="es-MX"/>
        </w:rPr>
        <w:drawing>
          <wp:inline distT="0" distB="0" distL="0" distR="0" wp14:anchorId="1E4CDEEF" wp14:editId="061149EC">
            <wp:extent cx="4714875" cy="23050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1804" t="21480" r="9241" b="27053"/>
                    <a:stretch/>
                  </pic:blipFill>
                  <pic:spPr bwMode="auto">
                    <a:xfrm>
                      <a:off x="0" y="0"/>
                      <a:ext cx="4714875" cy="2305050"/>
                    </a:xfrm>
                    <a:prstGeom prst="rect">
                      <a:avLst/>
                    </a:prstGeom>
                    <a:ln>
                      <a:noFill/>
                    </a:ln>
                    <a:extLst>
                      <a:ext uri="{53640926-AAD7-44D8-BBD7-CCE9431645EC}">
                        <a14:shadowObscured xmlns:a14="http://schemas.microsoft.com/office/drawing/2010/main"/>
                      </a:ext>
                    </a:extLst>
                  </pic:spPr>
                </pic:pic>
              </a:graphicData>
            </a:graphic>
          </wp:inline>
        </w:drawing>
      </w:r>
    </w:p>
    <w:p w14:paraId="5A5B535A" w14:textId="77777777" w:rsidR="00543F59" w:rsidRDefault="00543F59" w:rsidP="008151AA">
      <w:pPr>
        <w:spacing w:line="240" w:lineRule="auto"/>
        <w:jc w:val="both"/>
        <w:rPr>
          <w:rFonts w:ascii="Arial" w:hAnsi="Arial" w:cs="Arial"/>
          <w:b/>
          <w:sz w:val="20"/>
          <w:szCs w:val="20"/>
        </w:rPr>
      </w:pPr>
    </w:p>
    <w:p w14:paraId="7C998F5D"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68.</w:t>
      </w:r>
      <w:r w:rsidRPr="00B90ED2">
        <w:rPr>
          <w:rFonts w:ascii="Arial" w:hAnsi="Arial" w:cs="Arial"/>
          <w:sz w:val="20"/>
          <w:szCs w:val="20"/>
        </w:rPr>
        <w:t xml:space="preserve"> La información contenida en los letreros móviles</w:t>
      </w:r>
      <w:r w:rsidR="00171928">
        <w:rPr>
          <w:rFonts w:ascii="Arial" w:hAnsi="Arial" w:cs="Arial"/>
          <w:sz w:val="20"/>
          <w:szCs w:val="20"/>
        </w:rPr>
        <w:t xml:space="preserve"> será de carácter publicitario. </w:t>
      </w:r>
      <w:r w:rsidRPr="00B90ED2">
        <w:rPr>
          <w:rFonts w:ascii="Arial" w:hAnsi="Arial" w:cs="Arial"/>
          <w:sz w:val="20"/>
          <w:szCs w:val="20"/>
        </w:rPr>
        <w:t>El número máximo de elementos publicitarios movibles por local será</w:t>
      </w:r>
      <w:r w:rsidR="00171928">
        <w:rPr>
          <w:rFonts w:ascii="Arial" w:hAnsi="Arial" w:cs="Arial"/>
          <w:sz w:val="20"/>
          <w:szCs w:val="20"/>
        </w:rPr>
        <w:t xml:space="preserve"> de dos para </w:t>
      </w:r>
      <w:r w:rsidRPr="00B90ED2">
        <w:rPr>
          <w:rFonts w:ascii="Arial" w:hAnsi="Arial" w:cs="Arial"/>
          <w:sz w:val="20"/>
          <w:szCs w:val="20"/>
        </w:rPr>
        <w:t xml:space="preserve">estructuras </w:t>
      </w:r>
      <w:r w:rsidR="00DC2175" w:rsidRPr="00B90ED2">
        <w:rPr>
          <w:rFonts w:ascii="Arial" w:hAnsi="Arial" w:cs="Arial"/>
          <w:sz w:val="20"/>
          <w:szCs w:val="20"/>
        </w:rPr>
        <w:t>auto soportadas</w:t>
      </w:r>
      <w:r w:rsidRPr="00B90ED2">
        <w:rPr>
          <w:rFonts w:ascii="Arial" w:hAnsi="Arial" w:cs="Arial"/>
          <w:sz w:val="20"/>
          <w:szCs w:val="20"/>
        </w:rPr>
        <w:t xml:space="preserve"> y uno para estructura de tijera,</w:t>
      </w:r>
      <w:r w:rsidR="00171928">
        <w:rPr>
          <w:rFonts w:ascii="Arial" w:hAnsi="Arial" w:cs="Arial"/>
          <w:sz w:val="20"/>
          <w:szCs w:val="20"/>
        </w:rPr>
        <w:t xml:space="preserve"> los cuales estarán ubicados al </w:t>
      </w:r>
      <w:r w:rsidRPr="00B90ED2">
        <w:rPr>
          <w:rFonts w:ascii="Arial" w:hAnsi="Arial" w:cs="Arial"/>
          <w:sz w:val="20"/>
          <w:szCs w:val="20"/>
        </w:rPr>
        <w:t>frente o a lo largo de la fachada del local, en el límite d</w:t>
      </w:r>
      <w:r w:rsidR="00171928">
        <w:rPr>
          <w:rFonts w:ascii="Arial" w:hAnsi="Arial" w:cs="Arial"/>
          <w:sz w:val="20"/>
          <w:szCs w:val="20"/>
        </w:rPr>
        <w:t xml:space="preserve">el área destinada para terraza, </w:t>
      </w:r>
      <w:r w:rsidRPr="00B90ED2">
        <w:rPr>
          <w:rFonts w:ascii="Arial" w:hAnsi="Arial" w:cs="Arial"/>
          <w:sz w:val="20"/>
          <w:szCs w:val="20"/>
        </w:rPr>
        <w:t>siempre que no obstruya la circulación central de la calle peatonal.</w:t>
      </w:r>
    </w:p>
    <w:p w14:paraId="2A1DE3AA" w14:textId="77777777" w:rsidR="006340D9" w:rsidRDefault="00B90ED2" w:rsidP="008151AA">
      <w:pPr>
        <w:spacing w:line="240" w:lineRule="auto"/>
        <w:jc w:val="both"/>
        <w:rPr>
          <w:rFonts w:ascii="Arial" w:hAnsi="Arial" w:cs="Arial"/>
          <w:sz w:val="20"/>
          <w:szCs w:val="20"/>
        </w:rPr>
      </w:pPr>
      <w:r w:rsidRPr="00C609E0">
        <w:rPr>
          <w:rFonts w:ascii="Arial" w:hAnsi="Arial" w:cs="Arial"/>
          <w:b/>
          <w:sz w:val="20"/>
          <w:szCs w:val="20"/>
        </w:rPr>
        <w:t>Artículo 69.</w:t>
      </w:r>
      <w:r w:rsidRPr="00B90ED2">
        <w:rPr>
          <w:rFonts w:ascii="Arial" w:hAnsi="Arial" w:cs="Arial"/>
          <w:sz w:val="20"/>
          <w:szCs w:val="20"/>
        </w:rPr>
        <w:t xml:space="preserve"> La terraza comercial podrá hacer uso d</w:t>
      </w:r>
      <w:r w:rsidR="00171928">
        <w:rPr>
          <w:rFonts w:ascii="Arial" w:hAnsi="Arial" w:cs="Arial"/>
          <w:sz w:val="20"/>
          <w:szCs w:val="20"/>
        </w:rPr>
        <w:t xml:space="preserve">e música grabada o en vivo como </w:t>
      </w:r>
      <w:r w:rsidRPr="00B90ED2">
        <w:rPr>
          <w:rFonts w:ascii="Arial" w:hAnsi="Arial" w:cs="Arial"/>
          <w:sz w:val="20"/>
          <w:szCs w:val="20"/>
        </w:rPr>
        <w:t>complemento al giro</w:t>
      </w:r>
      <w:r w:rsidR="00171928">
        <w:rPr>
          <w:rFonts w:ascii="Arial" w:hAnsi="Arial" w:cs="Arial"/>
          <w:sz w:val="20"/>
          <w:szCs w:val="20"/>
        </w:rPr>
        <w:t xml:space="preserve"> comercial del establecimiento. </w:t>
      </w:r>
    </w:p>
    <w:p w14:paraId="57B3B46B" w14:textId="77777777" w:rsidR="006340D9" w:rsidRDefault="00B90ED2" w:rsidP="008151AA">
      <w:pPr>
        <w:spacing w:line="240" w:lineRule="auto"/>
        <w:jc w:val="both"/>
        <w:rPr>
          <w:rFonts w:ascii="Arial" w:hAnsi="Arial" w:cs="Arial"/>
          <w:sz w:val="20"/>
          <w:szCs w:val="20"/>
        </w:rPr>
      </w:pPr>
      <w:r w:rsidRPr="00B90ED2">
        <w:rPr>
          <w:rFonts w:ascii="Arial" w:hAnsi="Arial" w:cs="Arial"/>
          <w:sz w:val="20"/>
          <w:szCs w:val="20"/>
        </w:rPr>
        <w:t>La música en vivo deberá ejecutarse sin el uso de aparatos</w:t>
      </w:r>
      <w:r w:rsidR="00171928">
        <w:rPr>
          <w:rFonts w:ascii="Arial" w:hAnsi="Arial" w:cs="Arial"/>
          <w:sz w:val="20"/>
          <w:szCs w:val="20"/>
        </w:rPr>
        <w:t xml:space="preserve"> que amplifiquen la cantidad de </w:t>
      </w:r>
      <w:r w:rsidRPr="00B90ED2">
        <w:rPr>
          <w:rFonts w:ascii="Arial" w:hAnsi="Arial" w:cs="Arial"/>
          <w:sz w:val="20"/>
          <w:szCs w:val="20"/>
        </w:rPr>
        <w:t xml:space="preserve">decibeles permitidos en </w:t>
      </w:r>
      <w:r w:rsidR="00171928">
        <w:rPr>
          <w:rFonts w:ascii="Arial" w:hAnsi="Arial" w:cs="Arial"/>
          <w:sz w:val="20"/>
          <w:szCs w:val="20"/>
        </w:rPr>
        <w:t xml:space="preserve">vía pública. </w:t>
      </w:r>
    </w:p>
    <w:p w14:paraId="241D4789"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Los reproductores de música con fines ambientales e</w:t>
      </w:r>
      <w:r w:rsidR="00171928">
        <w:rPr>
          <w:rFonts w:ascii="Arial" w:hAnsi="Arial" w:cs="Arial"/>
          <w:sz w:val="20"/>
          <w:szCs w:val="20"/>
        </w:rPr>
        <w:t xml:space="preserve">n el establecimiento no deberán </w:t>
      </w:r>
      <w:r w:rsidRPr="00B90ED2">
        <w:rPr>
          <w:rFonts w:ascii="Arial" w:hAnsi="Arial" w:cs="Arial"/>
          <w:sz w:val="20"/>
          <w:szCs w:val="20"/>
        </w:rPr>
        <w:t>exceder del límite de decibeles permitido en vía pública.</w:t>
      </w:r>
    </w:p>
    <w:p w14:paraId="124E245F"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70.</w:t>
      </w:r>
      <w:r w:rsidRPr="00B90ED2">
        <w:rPr>
          <w:rFonts w:ascii="Arial" w:hAnsi="Arial" w:cs="Arial"/>
          <w:sz w:val="20"/>
          <w:szCs w:val="20"/>
        </w:rPr>
        <w:t xml:space="preserve"> Los equipos, dispositivos, objetos e instalaciones para la reproducción de</w:t>
      </w:r>
      <w:r w:rsidR="00171928">
        <w:rPr>
          <w:rFonts w:ascii="Arial" w:hAnsi="Arial" w:cs="Arial"/>
          <w:sz w:val="20"/>
          <w:szCs w:val="20"/>
        </w:rPr>
        <w:t xml:space="preserve"> </w:t>
      </w:r>
      <w:r w:rsidRPr="00B90ED2">
        <w:rPr>
          <w:rFonts w:ascii="Arial" w:hAnsi="Arial" w:cs="Arial"/>
          <w:sz w:val="20"/>
          <w:szCs w:val="20"/>
        </w:rPr>
        <w:t>música deberán ser movibles y guardados o almacen</w:t>
      </w:r>
      <w:r w:rsidR="00171928">
        <w:rPr>
          <w:rFonts w:ascii="Arial" w:hAnsi="Arial" w:cs="Arial"/>
          <w:sz w:val="20"/>
          <w:szCs w:val="20"/>
        </w:rPr>
        <w:t xml:space="preserve">ados dentro del establecimiento </w:t>
      </w:r>
      <w:r w:rsidRPr="00B90ED2">
        <w:rPr>
          <w:rFonts w:ascii="Arial" w:hAnsi="Arial" w:cs="Arial"/>
          <w:sz w:val="20"/>
          <w:szCs w:val="20"/>
        </w:rPr>
        <w:t>comercial.</w:t>
      </w:r>
    </w:p>
    <w:p w14:paraId="5AD5FC91"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lastRenderedPageBreak/>
        <w:t>Artículo 71.</w:t>
      </w:r>
      <w:r w:rsidRPr="00B90ED2">
        <w:rPr>
          <w:rFonts w:ascii="Arial" w:hAnsi="Arial" w:cs="Arial"/>
          <w:sz w:val="20"/>
          <w:szCs w:val="20"/>
        </w:rPr>
        <w:t xml:space="preserve"> Se podrán colocar bocinas adosadas a los m</w:t>
      </w:r>
      <w:r w:rsidR="00171928">
        <w:rPr>
          <w:rFonts w:ascii="Arial" w:hAnsi="Arial" w:cs="Arial"/>
          <w:sz w:val="20"/>
          <w:szCs w:val="20"/>
        </w:rPr>
        <w:t xml:space="preserve">uros al interior de los locales </w:t>
      </w:r>
      <w:r w:rsidRPr="00B90ED2">
        <w:rPr>
          <w:rFonts w:ascii="Arial" w:hAnsi="Arial" w:cs="Arial"/>
          <w:sz w:val="20"/>
          <w:szCs w:val="20"/>
        </w:rPr>
        <w:t xml:space="preserve">comerciales, siempre que su ubicación y dimensiones, no </w:t>
      </w:r>
      <w:r w:rsidR="00171928">
        <w:rPr>
          <w:rFonts w:ascii="Arial" w:hAnsi="Arial" w:cs="Arial"/>
          <w:sz w:val="20"/>
          <w:szCs w:val="20"/>
        </w:rPr>
        <w:t xml:space="preserve">obstruya accesos, circulaciones </w:t>
      </w:r>
      <w:r w:rsidRPr="00B90ED2">
        <w:rPr>
          <w:rFonts w:ascii="Arial" w:hAnsi="Arial" w:cs="Arial"/>
          <w:sz w:val="20"/>
          <w:szCs w:val="20"/>
        </w:rPr>
        <w:t>o funcionamiento del establecimiento.</w:t>
      </w:r>
    </w:p>
    <w:p w14:paraId="5E473F62"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72</w:t>
      </w:r>
      <w:r w:rsidRPr="00B90ED2">
        <w:rPr>
          <w:rFonts w:ascii="Arial" w:hAnsi="Arial" w:cs="Arial"/>
          <w:sz w:val="20"/>
          <w:szCs w:val="20"/>
        </w:rPr>
        <w:t>. Para los casos de establecimientos comerciale</w:t>
      </w:r>
      <w:r w:rsidR="00171928">
        <w:rPr>
          <w:rFonts w:ascii="Arial" w:hAnsi="Arial" w:cs="Arial"/>
          <w:sz w:val="20"/>
          <w:szCs w:val="20"/>
        </w:rPr>
        <w:t xml:space="preserve">s ubicados en el mismo edificio </w:t>
      </w:r>
      <w:r w:rsidRPr="00B90ED2">
        <w:rPr>
          <w:rFonts w:ascii="Arial" w:hAnsi="Arial" w:cs="Arial"/>
          <w:sz w:val="20"/>
          <w:szCs w:val="20"/>
        </w:rPr>
        <w:t>o para aquellas fachadas contiguas cuyo frente de local</w:t>
      </w:r>
      <w:r w:rsidR="00171928">
        <w:rPr>
          <w:rFonts w:ascii="Arial" w:hAnsi="Arial" w:cs="Arial"/>
          <w:sz w:val="20"/>
          <w:szCs w:val="20"/>
        </w:rPr>
        <w:t xml:space="preserve"> sea inferior a 3.50 metros, se </w:t>
      </w:r>
      <w:r w:rsidRPr="00B90ED2">
        <w:rPr>
          <w:rFonts w:ascii="Arial" w:hAnsi="Arial" w:cs="Arial"/>
          <w:sz w:val="20"/>
          <w:szCs w:val="20"/>
        </w:rPr>
        <w:t>permitirá la instalación y uso de terrazas colectivas.</w:t>
      </w:r>
    </w:p>
    <w:p w14:paraId="6E578457"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73.</w:t>
      </w:r>
      <w:r w:rsidRPr="00B90ED2">
        <w:rPr>
          <w:rFonts w:ascii="Arial" w:hAnsi="Arial" w:cs="Arial"/>
          <w:sz w:val="20"/>
          <w:szCs w:val="20"/>
        </w:rPr>
        <w:t xml:space="preserve"> El uso en común del área de terraza comercia</w:t>
      </w:r>
      <w:r w:rsidR="00171928">
        <w:rPr>
          <w:rFonts w:ascii="Arial" w:hAnsi="Arial" w:cs="Arial"/>
          <w:sz w:val="20"/>
          <w:szCs w:val="20"/>
        </w:rPr>
        <w:t xml:space="preserve">l por más de un establecimiento </w:t>
      </w:r>
      <w:r w:rsidRPr="00B90ED2">
        <w:rPr>
          <w:rFonts w:ascii="Arial" w:hAnsi="Arial" w:cs="Arial"/>
          <w:sz w:val="20"/>
          <w:szCs w:val="20"/>
        </w:rPr>
        <w:t>será proporcional a la longitud del frente de cada uno de el</w:t>
      </w:r>
      <w:r w:rsidR="00171928">
        <w:rPr>
          <w:rFonts w:ascii="Arial" w:hAnsi="Arial" w:cs="Arial"/>
          <w:sz w:val="20"/>
          <w:szCs w:val="20"/>
        </w:rPr>
        <w:t xml:space="preserve">los y le serán aplicadas, en lo </w:t>
      </w:r>
      <w:r w:rsidRPr="00B90ED2">
        <w:rPr>
          <w:rFonts w:ascii="Arial" w:hAnsi="Arial" w:cs="Arial"/>
          <w:sz w:val="20"/>
          <w:szCs w:val="20"/>
        </w:rPr>
        <w:t>conducente, todas las normas previstas en el presente Capítulo.</w:t>
      </w:r>
    </w:p>
    <w:p w14:paraId="2E7CF378" w14:textId="77777777" w:rsidR="0006637E" w:rsidRDefault="0006637E" w:rsidP="00171928">
      <w:pPr>
        <w:spacing w:line="240" w:lineRule="auto"/>
        <w:jc w:val="center"/>
        <w:rPr>
          <w:rFonts w:ascii="Arial" w:hAnsi="Arial" w:cs="Arial"/>
          <w:b/>
          <w:szCs w:val="20"/>
        </w:rPr>
      </w:pPr>
    </w:p>
    <w:p w14:paraId="0A9511CC"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CUARTO</w:t>
      </w:r>
    </w:p>
    <w:p w14:paraId="13D8725D" w14:textId="77777777" w:rsidR="00B90ED2" w:rsidRPr="00DC2175" w:rsidRDefault="00B90ED2" w:rsidP="0006637E">
      <w:pPr>
        <w:spacing w:after="0" w:line="240" w:lineRule="auto"/>
        <w:jc w:val="center"/>
        <w:rPr>
          <w:rFonts w:ascii="Arial" w:hAnsi="Arial" w:cs="Arial"/>
          <w:szCs w:val="20"/>
        </w:rPr>
      </w:pPr>
      <w:r w:rsidRPr="00DC2175">
        <w:rPr>
          <w:rFonts w:ascii="Arial" w:hAnsi="Arial" w:cs="Arial"/>
          <w:szCs w:val="20"/>
        </w:rPr>
        <w:t>DE LAS OBLIGACIONES Y FACULTADES DE PROPIETARIOS,</w:t>
      </w:r>
    </w:p>
    <w:p w14:paraId="71A8168D" w14:textId="77777777" w:rsidR="00B90ED2" w:rsidRPr="00DC2175" w:rsidRDefault="00B90ED2" w:rsidP="0006637E">
      <w:pPr>
        <w:spacing w:after="0" w:line="240" w:lineRule="auto"/>
        <w:jc w:val="center"/>
        <w:rPr>
          <w:rFonts w:ascii="Arial" w:hAnsi="Arial" w:cs="Arial"/>
          <w:szCs w:val="20"/>
        </w:rPr>
      </w:pPr>
      <w:r w:rsidRPr="00DC2175">
        <w:rPr>
          <w:rFonts w:ascii="Arial" w:hAnsi="Arial" w:cs="Arial"/>
          <w:szCs w:val="20"/>
        </w:rPr>
        <w:t>ARRENDATARIOS YPOSEEDORES DE INMUEBLES EN CALLES</w:t>
      </w:r>
    </w:p>
    <w:p w14:paraId="587604F9" w14:textId="77777777" w:rsidR="00B90ED2" w:rsidRDefault="00B90ED2" w:rsidP="0006637E">
      <w:pPr>
        <w:spacing w:after="0" w:line="240" w:lineRule="auto"/>
        <w:jc w:val="center"/>
        <w:rPr>
          <w:rFonts w:ascii="Arial" w:hAnsi="Arial" w:cs="Arial"/>
          <w:szCs w:val="20"/>
        </w:rPr>
      </w:pPr>
      <w:r w:rsidRPr="00DC2175">
        <w:rPr>
          <w:rFonts w:ascii="Arial" w:hAnsi="Arial" w:cs="Arial"/>
          <w:szCs w:val="20"/>
        </w:rPr>
        <w:t>PEATONALES Y SEMIPEATONALES</w:t>
      </w:r>
    </w:p>
    <w:p w14:paraId="42A9B812" w14:textId="77777777" w:rsidR="0006637E" w:rsidRPr="00DC2175" w:rsidRDefault="0006637E" w:rsidP="0006637E">
      <w:pPr>
        <w:spacing w:after="0" w:line="240" w:lineRule="auto"/>
        <w:jc w:val="center"/>
        <w:rPr>
          <w:rFonts w:ascii="Arial" w:hAnsi="Arial" w:cs="Arial"/>
          <w:sz w:val="20"/>
          <w:szCs w:val="20"/>
        </w:rPr>
      </w:pPr>
    </w:p>
    <w:p w14:paraId="04076ECC"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74.</w:t>
      </w:r>
      <w:r w:rsidRPr="00B90ED2">
        <w:rPr>
          <w:rFonts w:ascii="Arial" w:hAnsi="Arial" w:cs="Arial"/>
          <w:sz w:val="20"/>
          <w:szCs w:val="20"/>
        </w:rPr>
        <w:t xml:space="preserve"> Los propietarios, arrendatarios y poseedores po</w:t>
      </w:r>
      <w:r w:rsidR="00171928">
        <w:rPr>
          <w:rFonts w:ascii="Arial" w:hAnsi="Arial" w:cs="Arial"/>
          <w:sz w:val="20"/>
          <w:szCs w:val="20"/>
        </w:rPr>
        <w:t xml:space="preserve">r cualquier </w:t>
      </w:r>
      <w:r w:rsidR="00DC2175">
        <w:rPr>
          <w:rFonts w:ascii="Arial" w:hAnsi="Arial" w:cs="Arial"/>
          <w:sz w:val="20"/>
          <w:szCs w:val="20"/>
        </w:rPr>
        <w:t>título</w:t>
      </w:r>
      <w:r w:rsidR="00171928">
        <w:rPr>
          <w:rFonts w:ascii="Arial" w:hAnsi="Arial" w:cs="Arial"/>
          <w:sz w:val="20"/>
          <w:szCs w:val="20"/>
        </w:rPr>
        <w:t xml:space="preserve"> de inmuebles </w:t>
      </w:r>
      <w:r w:rsidRPr="00B90ED2">
        <w:rPr>
          <w:rFonts w:ascii="Arial" w:hAnsi="Arial" w:cs="Arial"/>
          <w:sz w:val="20"/>
          <w:szCs w:val="20"/>
        </w:rPr>
        <w:t>ubicados dentro de una calle peatonal o semipeatonal, t</w:t>
      </w:r>
      <w:r w:rsidR="00171928">
        <w:rPr>
          <w:rFonts w:ascii="Arial" w:hAnsi="Arial" w:cs="Arial"/>
          <w:sz w:val="20"/>
          <w:szCs w:val="20"/>
        </w:rPr>
        <w:t xml:space="preserve">endrán además de los derechos y </w:t>
      </w:r>
      <w:r w:rsidRPr="00B90ED2">
        <w:rPr>
          <w:rFonts w:ascii="Arial" w:hAnsi="Arial" w:cs="Arial"/>
          <w:sz w:val="20"/>
          <w:szCs w:val="20"/>
        </w:rPr>
        <w:t>obligaciones de los sujetos obligados por este Reglamento, los siguientes:</w:t>
      </w:r>
    </w:p>
    <w:p w14:paraId="2C323CEF"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Abstenerse de invadir espacios de uso públ</w:t>
      </w:r>
      <w:r w:rsidR="00171928">
        <w:rPr>
          <w:rFonts w:ascii="Arial" w:hAnsi="Arial" w:cs="Arial"/>
          <w:sz w:val="20"/>
          <w:szCs w:val="20"/>
        </w:rPr>
        <w:t xml:space="preserve">ico con mercancías, aparadores, </w:t>
      </w:r>
      <w:r w:rsidRPr="00B90ED2">
        <w:rPr>
          <w:rFonts w:ascii="Arial" w:hAnsi="Arial" w:cs="Arial"/>
          <w:sz w:val="20"/>
          <w:szCs w:val="20"/>
        </w:rPr>
        <w:t>exhibidores y cualquier otro elemento que obstr</w:t>
      </w:r>
      <w:r w:rsidR="00171928">
        <w:rPr>
          <w:rFonts w:ascii="Arial" w:hAnsi="Arial" w:cs="Arial"/>
          <w:sz w:val="20"/>
          <w:szCs w:val="20"/>
        </w:rPr>
        <w:t xml:space="preserve">uya la libre circulación de los </w:t>
      </w:r>
      <w:r w:rsidRPr="00B90ED2">
        <w:rPr>
          <w:rFonts w:ascii="Arial" w:hAnsi="Arial" w:cs="Arial"/>
          <w:sz w:val="20"/>
          <w:szCs w:val="20"/>
        </w:rPr>
        <w:t>peatones, ni mostradores al exterior en los límites de</w:t>
      </w:r>
      <w:r w:rsidR="00171928">
        <w:rPr>
          <w:rFonts w:ascii="Arial" w:hAnsi="Arial" w:cs="Arial"/>
          <w:sz w:val="20"/>
          <w:szCs w:val="20"/>
        </w:rPr>
        <w:t xml:space="preserve"> la propiedad, debiendo limitar </w:t>
      </w:r>
      <w:r w:rsidRPr="00B90ED2">
        <w:rPr>
          <w:rFonts w:ascii="Arial" w:hAnsi="Arial" w:cs="Arial"/>
          <w:sz w:val="20"/>
          <w:szCs w:val="20"/>
        </w:rPr>
        <w:t>su funcionamiento dentro de la instalación del local;</w:t>
      </w:r>
    </w:p>
    <w:p w14:paraId="1E5878D7"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El comerciante tendrá libertad para disponer de su local para realizar </w:t>
      </w:r>
      <w:r w:rsidR="00171928">
        <w:rPr>
          <w:rFonts w:ascii="Arial" w:hAnsi="Arial" w:cs="Arial"/>
          <w:sz w:val="20"/>
          <w:szCs w:val="20"/>
        </w:rPr>
        <w:t xml:space="preserve">adaptaciones </w:t>
      </w:r>
      <w:r w:rsidRPr="00B90ED2">
        <w:rPr>
          <w:rFonts w:ascii="Arial" w:hAnsi="Arial" w:cs="Arial"/>
          <w:sz w:val="20"/>
          <w:szCs w:val="20"/>
        </w:rPr>
        <w:t>interiores, decorar, presentar y exhibir mercancías, prev</w:t>
      </w:r>
      <w:r w:rsidR="00171928">
        <w:rPr>
          <w:rFonts w:ascii="Arial" w:hAnsi="Arial" w:cs="Arial"/>
          <w:sz w:val="20"/>
          <w:szCs w:val="20"/>
        </w:rPr>
        <w:t xml:space="preserve">ia la licencia respectiva de la </w:t>
      </w:r>
      <w:r w:rsidRPr="00B90ED2">
        <w:rPr>
          <w:rFonts w:ascii="Arial" w:hAnsi="Arial" w:cs="Arial"/>
          <w:sz w:val="20"/>
          <w:szCs w:val="20"/>
        </w:rPr>
        <w:t>autoridad competente, cuando la modificación interior</w:t>
      </w:r>
      <w:r w:rsidR="00171928">
        <w:rPr>
          <w:rFonts w:ascii="Arial" w:hAnsi="Arial" w:cs="Arial"/>
          <w:sz w:val="20"/>
          <w:szCs w:val="20"/>
        </w:rPr>
        <w:t xml:space="preserve"> así lo requiera de conformidad </w:t>
      </w:r>
      <w:r w:rsidRPr="00B90ED2">
        <w:rPr>
          <w:rFonts w:ascii="Arial" w:hAnsi="Arial" w:cs="Arial"/>
          <w:sz w:val="20"/>
          <w:szCs w:val="20"/>
        </w:rPr>
        <w:t>con las disposiciones vigentes;</w:t>
      </w:r>
    </w:p>
    <w:p w14:paraId="432085AE"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El comerciante usará su local en forma ordenada y tra</w:t>
      </w:r>
      <w:r w:rsidR="00171928">
        <w:rPr>
          <w:rFonts w:ascii="Arial" w:hAnsi="Arial" w:cs="Arial"/>
          <w:sz w:val="20"/>
          <w:szCs w:val="20"/>
        </w:rPr>
        <w:t xml:space="preserve">nquila, y por lo tanto no podrá </w:t>
      </w:r>
      <w:r w:rsidRPr="00B90ED2">
        <w:rPr>
          <w:rFonts w:ascii="Arial" w:hAnsi="Arial" w:cs="Arial"/>
          <w:sz w:val="20"/>
          <w:szCs w:val="20"/>
        </w:rPr>
        <w:t>destinarlo a usos contrarios a su giro comercial, ni ef</w:t>
      </w:r>
      <w:r w:rsidR="00171928">
        <w:rPr>
          <w:rFonts w:ascii="Arial" w:hAnsi="Arial" w:cs="Arial"/>
          <w:sz w:val="20"/>
          <w:szCs w:val="20"/>
        </w:rPr>
        <w:t xml:space="preserve">ectuar acto alguno que perturbe </w:t>
      </w:r>
      <w:r w:rsidRPr="00B90ED2">
        <w:rPr>
          <w:rFonts w:ascii="Arial" w:hAnsi="Arial" w:cs="Arial"/>
          <w:sz w:val="20"/>
          <w:szCs w:val="20"/>
        </w:rPr>
        <w:t>o afecte la tranquilidad de los demás comerciantes o</w:t>
      </w:r>
      <w:r w:rsidR="00171928">
        <w:rPr>
          <w:rFonts w:ascii="Arial" w:hAnsi="Arial" w:cs="Arial"/>
          <w:sz w:val="20"/>
          <w:szCs w:val="20"/>
        </w:rPr>
        <w:t xml:space="preserve"> propietarios y que comprometan </w:t>
      </w:r>
      <w:r w:rsidRPr="00B90ED2">
        <w:rPr>
          <w:rFonts w:ascii="Arial" w:hAnsi="Arial" w:cs="Arial"/>
          <w:sz w:val="20"/>
          <w:szCs w:val="20"/>
        </w:rPr>
        <w:t>la solidez, seguridad, salubridad o comodidad de la call</w:t>
      </w:r>
      <w:r w:rsidR="00171928">
        <w:rPr>
          <w:rFonts w:ascii="Arial" w:hAnsi="Arial" w:cs="Arial"/>
          <w:sz w:val="20"/>
          <w:szCs w:val="20"/>
        </w:rPr>
        <w:t xml:space="preserve">e, ni incurrir en omisiones que </w:t>
      </w:r>
      <w:r w:rsidRPr="00B90ED2">
        <w:rPr>
          <w:rFonts w:ascii="Arial" w:hAnsi="Arial" w:cs="Arial"/>
          <w:sz w:val="20"/>
          <w:szCs w:val="20"/>
        </w:rPr>
        <w:t>produzcan los mismos resultados, y;</w:t>
      </w:r>
    </w:p>
    <w:p w14:paraId="51B5392E"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Participar en los eventos, campañas publicitarias </w:t>
      </w:r>
      <w:r w:rsidR="00171928">
        <w:rPr>
          <w:rFonts w:ascii="Arial" w:hAnsi="Arial" w:cs="Arial"/>
          <w:sz w:val="20"/>
          <w:szCs w:val="20"/>
        </w:rPr>
        <w:t xml:space="preserve">y promocionales cuando éstos se </w:t>
      </w:r>
      <w:r w:rsidRPr="00B90ED2">
        <w:rPr>
          <w:rFonts w:ascii="Arial" w:hAnsi="Arial" w:cs="Arial"/>
          <w:sz w:val="20"/>
          <w:szCs w:val="20"/>
        </w:rPr>
        <w:t>realicen en la calle de que se trate, o que sean lanzadas en forma general por</w:t>
      </w:r>
      <w:r w:rsidR="00171928">
        <w:rPr>
          <w:rFonts w:ascii="Arial" w:hAnsi="Arial" w:cs="Arial"/>
          <w:sz w:val="20"/>
          <w:szCs w:val="20"/>
        </w:rPr>
        <w:t xml:space="preserve"> acuerdo </w:t>
      </w:r>
      <w:r w:rsidRPr="00B90ED2">
        <w:rPr>
          <w:rFonts w:ascii="Arial" w:hAnsi="Arial" w:cs="Arial"/>
          <w:sz w:val="20"/>
          <w:szCs w:val="20"/>
        </w:rPr>
        <w:t>de los comerciantes.</w:t>
      </w:r>
    </w:p>
    <w:p w14:paraId="305F72CD" w14:textId="77777777" w:rsid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75.</w:t>
      </w:r>
      <w:r w:rsidRPr="00B90ED2">
        <w:rPr>
          <w:rFonts w:ascii="Arial" w:hAnsi="Arial" w:cs="Arial"/>
          <w:sz w:val="20"/>
          <w:szCs w:val="20"/>
        </w:rPr>
        <w:t xml:space="preserve"> Si un arrendatario subarrienda total o parcialme</w:t>
      </w:r>
      <w:r w:rsidR="00171928">
        <w:rPr>
          <w:rFonts w:ascii="Arial" w:hAnsi="Arial" w:cs="Arial"/>
          <w:sz w:val="20"/>
          <w:szCs w:val="20"/>
        </w:rPr>
        <w:t xml:space="preserve">nte el local a su cargo, deberá </w:t>
      </w:r>
      <w:r w:rsidRPr="00B90ED2">
        <w:rPr>
          <w:rFonts w:ascii="Arial" w:hAnsi="Arial" w:cs="Arial"/>
          <w:sz w:val="20"/>
          <w:szCs w:val="20"/>
        </w:rPr>
        <w:t>hacerlo bajo condiciones de limpieza y orden, manteniendo la</w:t>
      </w:r>
      <w:r w:rsidR="00171928">
        <w:rPr>
          <w:rFonts w:ascii="Arial" w:hAnsi="Arial" w:cs="Arial"/>
          <w:sz w:val="20"/>
          <w:szCs w:val="20"/>
        </w:rPr>
        <w:t xml:space="preserve"> imagen del local como lo exige </w:t>
      </w:r>
      <w:r w:rsidRPr="00B90ED2">
        <w:rPr>
          <w:rFonts w:ascii="Arial" w:hAnsi="Arial" w:cs="Arial"/>
          <w:sz w:val="20"/>
          <w:szCs w:val="20"/>
        </w:rPr>
        <w:t>el presente ordenamiento; además será responsable solid</w:t>
      </w:r>
      <w:r w:rsidR="00171928">
        <w:rPr>
          <w:rFonts w:ascii="Arial" w:hAnsi="Arial" w:cs="Arial"/>
          <w:sz w:val="20"/>
          <w:szCs w:val="20"/>
        </w:rPr>
        <w:t xml:space="preserve">ario de las normas establecidas </w:t>
      </w:r>
      <w:r w:rsidRPr="00B90ED2">
        <w:rPr>
          <w:rFonts w:ascii="Arial" w:hAnsi="Arial" w:cs="Arial"/>
          <w:sz w:val="20"/>
          <w:szCs w:val="20"/>
        </w:rPr>
        <w:t>en este Reglamento, tanto él como el mismo propiet</w:t>
      </w:r>
      <w:r w:rsidR="00171928">
        <w:rPr>
          <w:rFonts w:ascii="Arial" w:hAnsi="Arial" w:cs="Arial"/>
          <w:sz w:val="20"/>
          <w:szCs w:val="20"/>
        </w:rPr>
        <w:t xml:space="preserve">ario. Esta condicionante deberá </w:t>
      </w:r>
      <w:r w:rsidRPr="00B90ED2">
        <w:rPr>
          <w:rFonts w:ascii="Arial" w:hAnsi="Arial" w:cs="Arial"/>
          <w:sz w:val="20"/>
          <w:szCs w:val="20"/>
        </w:rPr>
        <w:t>prevalecer en cada convenio traslativo de dominio o de arrendamiento.</w:t>
      </w:r>
    </w:p>
    <w:p w14:paraId="58C3FB30"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QUINTO</w:t>
      </w:r>
    </w:p>
    <w:p w14:paraId="71883CAC" w14:textId="77777777" w:rsidR="00B90ED2" w:rsidRDefault="00B90ED2" w:rsidP="0006637E">
      <w:pPr>
        <w:spacing w:after="0" w:line="240" w:lineRule="auto"/>
        <w:jc w:val="center"/>
        <w:rPr>
          <w:rFonts w:ascii="Arial" w:hAnsi="Arial" w:cs="Arial"/>
          <w:szCs w:val="20"/>
        </w:rPr>
      </w:pPr>
      <w:r w:rsidRPr="00DC2175">
        <w:rPr>
          <w:rFonts w:ascii="Arial" w:hAnsi="Arial" w:cs="Arial"/>
          <w:szCs w:val="20"/>
        </w:rPr>
        <w:t>LAS FACHADAS Y LOS ANUNCIOS EN LOS LOCALES</w:t>
      </w:r>
    </w:p>
    <w:p w14:paraId="128C8354" w14:textId="77777777" w:rsidR="0006637E" w:rsidRPr="00DC2175" w:rsidRDefault="0006637E" w:rsidP="0006637E">
      <w:pPr>
        <w:spacing w:after="0" w:line="240" w:lineRule="auto"/>
        <w:jc w:val="center"/>
        <w:rPr>
          <w:rFonts w:ascii="Arial" w:hAnsi="Arial" w:cs="Arial"/>
          <w:sz w:val="20"/>
          <w:szCs w:val="20"/>
        </w:rPr>
      </w:pPr>
    </w:p>
    <w:p w14:paraId="3396F646" w14:textId="77777777" w:rsidR="0062050A" w:rsidRPr="002A3D71" w:rsidRDefault="00B90ED2" w:rsidP="008151AA">
      <w:pPr>
        <w:spacing w:line="240" w:lineRule="auto"/>
        <w:jc w:val="both"/>
        <w:rPr>
          <w:rFonts w:ascii="Arial" w:hAnsi="Arial" w:cs="Arial"/>
          <w:sz w:val="20"/>
          <w:szCs w:val="20"/>
        </w:rPr>
      </w:pPr>
      <w:r w:rsidRPr="00C609E0">
        <w:rPr>
          <w:rFonts w:ascii="Arial" w:hAnsi="Arial" w:cs="Arial"/>
          <w:b/>
          <w:sz w:val="20"/>
          <w:szCs w:val="20"/>
        </w:rPr>
        <w:t>Artículo 76</w:t>
      </w:r>
      <w:r w:rsidRPr="00B90ED2">
        <w:rPr>
          <w:rFonts w:ascii="Arial" w:hAnsi="Arial" w:cs="Arial"/>
          <w:sz w:val="20"/>
          <w:szCs w:val="20"/>
        </w:rPr>
        <w:t>. Los anuncios deberán armonizar con la arqu</w:t>
      </w:r>
      <w:r w:rsidR="00171928">
        <w:rPr>
          <w:rFonts w:ascii="Arial" w:hAnsi="Arial" w:cs="Arial"/>
          <w:sz w:val="20"/>
          <w:szCs w:val="20"/>
        </w:rPr>
        <w:t xml:space="preserve">itectura de la calle peatonal o </w:t>
      </w:r>
      <w:r w:rsidRPr="00B90ED2">
        <w:rPr>
          <w:rFonts w:ascii="Arial" w:hAnsi="Arial" w:cs="Arial"/>
          <w:sz w:val="20"/>
          <w:szCs w:val="20"/>
        </w:rPr>
        <w:t>semipeatonal, y tener las dimensiones y características que</w:t>
      </w:r>
      <w:r w:rsidR="00171928">
        <w:rPr>
          <w:rFonts w:ascii="Arial" w:hAnsi="Arial" w:cs="Arial"/>
          <w:sz w:val="20"/>
          <w:szCs w:val="20"/>
        </w:rPr>
        <w:t xml:space="preserve"> defina la autoridad municipal; </w:t>
      </w:r>
      <w:r w:rsidRPr="00B90ED2">
        <w:rPr>
          <w:rFonts w:ascii="Arial" w:hAnsi="Arial" w:cs="Arial"/>
          <w:sz w:val="20"/>
          <w:szCs w:val="20"/>
        </w:rPr>
        <w:t>deberán contar con el permiso o la licencia de la Subdirección y además deber</w:t>
      </w:r>
      <w:r w:rsidR="00171928">
        <w:rPr>
          <w:rFonts w:ascii="Arial" w:hAnsi="Arial" w:cs="Arial"/>
          <w:sz w:val="20"/>
          <w:szCs w:val="20"/>
        </w:rPr>
        <w:t xml:space="preserve">án reunir las </w:t>
      </w:r>
      <w:r w:rsidRPr="00B90ED2">
        <w:rPr>
          <w:rFonts w:ascii="Arial" w:hAnsi="Arial" w:cs="Arial"/>
          <w:sz w:val="20"/>
          <w:szCs w:val="20"/>
        </w:rPr>
        <w:t>condiciones de seguridad respectivas. Lo anterior, de co</w:t>
      </w:r>
      <w:r w:rsidR="00171928">
        <w:rPr>
          <w:rFonts w:ascii="Arial" w:hAnsi="Arial" w:cs="Arial"/>
          <w:sz w:val="20"/>
          <w:szCs w:val="20"/>
        </w:rPr>
        <w:t xml:space="preserve">nformidad con las disposiciones </w:t>
      </w:r>
      <w:r w:rsidRPr="00B90ED2">
        <w:rPr>
          <w:rFonts w:ascii="Arial" w:hAnsi="Arial" w:cs="Arial"/>
          <w:sz w:val="20"/>
          <w:szCs w:val="20"/>
        </w:rPr>
        <w:t>establecidas en el Reglamento de Desarrollo Urb</w:t>
      </w:r>
      <w:r w:rsidR="00171928">
        <w:rPr>
          <w:rFonts w:ascii="Arial" w:hAnsi="Arial" w:cs="Arial"/>
          <w:sz w:val="20"/>
          <w:szCs w:val="20"/>
        </w:rPr>
        <w:t xml:space="preserve">ano Sostenible del Municipio de </w:t>
      </w:r>
      <w:r w:rsidR="0006637E" w:rsidRPr="00B90ED2">
        <w:rPr>
          <w:rFonts w:ascii="Arial" w:hAnsi="Arial" w:cs="Arial"/>
          <w:sz w:val="20"/>
          <w:szCs w:val="20"/>
        </w:rPr>
        <w:t>Chihuahua.</w:t>
      </w:r>
      <w:r w:rsidR="0006637E" w:rsidRPr="0062050A">
        <w:rPr>
          <w:rFonts w:ascii="Arial" w:hAnsi="Arial" w:cs="Arial"/>
          <w:b/>
          <w:bCs/>
          <w:sz w:val="16"/>
          <w:szCs w:val="16"/>
        </w:rPr>
        <w:t xml:space="preserve"> (</w:t>
      </w:r>
      <w:r w:rsidR="0062050A" w:rsidRPr="0062050A">
        <w:rPr>
          <w:rFonts w:ascii="Arial" w:hAnsi="Arial" w:cs="Arial"/>
          <w:b/>
          <w:bCs/>
          <w:sz w:val="16"/>
          <w:szCs w:val="16"/>
        </w:rPr>
        <w:t xml:space="preserve">Artículo modificado por acuerdo aprobado en S.O. 22/19 de fecha 27 de </w:t>
      </w:r>
      <w:r w:rsidR="00DC2175" w:rsidRPr="0062050A">
        <w:rPr>
          <w:rFonts w:ascii="Arial" w:hAnsi="Arial" w:cs="Arial"/>
          <w:b/>
          <w:bCs/>
          <w:sz w:val="16"/>
          <w:szCs w:val="16"/>
        </w:rPr>
        <w:lastRenderedPageBreak/>
        <w:t>noviembre</w:t>
      </w:r>
      <w:r w:rsidR="0062050A" w:rsidRPr="0062050A">
        <w:rPr>
          <w:rFonts w:ascii="Arial" w:hAnsi="Arial" w:cs="Arial"/>
          <w:b/>
          <w:bCs/>
          <w:sz w:val="16"/>
          <w:szCs w:val="16"/>
        </w:rPr>
        <w:t xml:space="preserve"> del 2019, publicado en la Gaceta Municipal del H. Ayuntamiento del Municipio de Chihuahua No. 95-I, de fecha 16 de </w:t>
      </w:r>
      <w:r w:rsidR="00DC2175" w:rsidRPr="0062050A">
        <w:rPr>
          <w:rFonts w:ascii="Arial" w:hAnsi="Arial" w:cs="Arial"/>
          <w:b/>
          <w:bCs/>
          <w:sz w:val="16"/>
          <w:szCs w:val="16"/>
        </w:rPr>
        <w:t>diciembre</w:t>
      </w:r>
      <w:r w:rsidR="0062050A" w:rsidRPr="0062050A">
        <w:rPr>
          <w:rFonts w:ascii="Arial" w:hAnsi="Arial" w:cs="Arial"/>
          <w:b/>
          <w:bCs/>
          <w:sz w:val="16"/>
          <w:szCs w:val="16"/>
        </w:rPr>
        <w:t xml:space="preserve"> de 2019)</w:t>
      </w:r>
      <w:r w:rsidR="0062050A">
        <w:rPr>
          <w:rFonts w:ascii="Arial" w:hAnsi="Arial" w:cs="Arial"/>
          <w:b/>
          <w:bCs/>
          <w:sz w:val="16"/>
          <w:szCs w:val="16"/>
        </w:rPr>
        <w:t>.</w:t>
      </w:r>
    </w:p>
    <w:p w14:paraId="41729D38"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77</w:t>
      </w:r>
      <w:r w:rsidRPr="00B90ED2">
        <w:rPr>
          <w:rFonts w:ascii="Arial" w:hAnsi="Arial" w:cs="Arial"/>
          <w:sz w:val="20"/>
          <w:szCs w:val="20"/>
        </w:rPr>
        <w:t>. La colocación de cualquier toldo de protección sola</w:t>
      </w:r>
      <w:r w:rsidR="00171928">
        <w:rPr>
          <w:rFonts w:ascii="Arial" w:hAnsi="Arial" w:cs="Arial"/>
          <w:sz w:val="20"/>
          <w:szCs w:val="20"/>
        </w:rPr>
        <w:t xml:space="preserve">r frente a los aparadores </w:t>
      </w:r>
      <w:r w:rsidRPr="00B90ED2">
        <w:rPr>
          <w:rFonts w:ascii="Arial" w:hAnsi="Arial" w:cs="Arial"/>
          <w:sz w:val="20"/>
          <w:szCs w:val="20"/>
        </w:rPr>
        <w:t>deberá ser autorizado por la Dirección de Desarrollo Urba</w:t>
      </w:r>
      <w:r w:rsidR="00171928">
        <w:rPr>
          <w:rFonts w:ascii="Arial" w:hAnsi="Arial" w:cs="Arial"/>
          <w:sz w:val="20"/>
          <w:szCs w:val="20"/>
        </w:rPr>
        <w:t xml:space="preserve">no y Ecología, de acuerdo a las </w:t>
      </w:r>
      <w:r w:rsidRPr="00B90ED2">
        <w:rPr>
          <w:rFonts w:ascii="Arial" w:hAnsi="Arial" w:cs="Arial"/>
          <w:sz w:val="20"/>
          <w:szCs w:val="20"/>
        </w:rPr>
        <w:t>normas establecidas en el Reglamento de Desarrollo Urb</w:t>
      </w:r>
      <w:r w:rsidR="00171928">
        <w:rPr>
          <w:rFonts w:ascii="Arial" w:hAnsi="Arial" w:cs="Arial"/>
          <w:sz w:val="20"/>
          <w:szCs w:val="20"/>
        </w:rPr>
        <w:t xml:space="preserve">ano Sostenible del Municipio de </w:t>
      </w:r>
      <w:r w:rsidRPr="00B90ED2">
        <w:rPr>
          <w:rFonts w:ascii="Arial" w:hAnsi="Arial" w:cs="Arial"/>
          <w:sz w:val="20"/>
          <w:szCs w:val="20"/>
        </w:rPr>
        <w:t>Chihuahua.</w:t>
      </w:r>
    </w:p>
    <w:p w14:paraId="6506334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78.</w:t>
      </w:r>
      <w:r w:rsidRPr="00B90ED2">
        <w:rPr>
          <w:rFonts w:ascii="Arial" w:hAnsi="Arial" w:cs="Arial"/>
          <w:sz w:val="20"/>
          <w:szCs w:val="20"/>
        </w:rPr>
        <w:t xml:space="preserve"> La cancelería y cristalería de las fachadas exte</w:t>
      </w:r>
      <w:r w:rsidR="00171928">
        <w:rPr>
          <w:rFonts w:ascii="Arial" w:hAnsi="Arial" w:cs="Arial"/>
          <w:sz w:val="20"/>
          <w:szCs w:val="20"/>
        </w:rPr>
        <w:t xml:space="preserve">riores deberán armonizar con el </w:t>
      </w:r>
      <w:r w:rsidRPr="00B90ED2">
        <w:rPr>
          <w:rFonts w:ascii="Arial" w:hAnsi="Arial" w:cs="Arial"/>
          <w:sz w:val="20"/>
          <w:szCs w:val="20"/>
        </w:rPr>
        <w:t xml:space="preserve">diseño, la arquitectura de los edificios y locales de la calle </w:t>
      </w:r>
      <w:r w:rsidR="00171928">
        <w:rPr>
          <w:rFonts w:ascii="Arial" w:hAnsi="Arial" w:cs="Arial"/>
          <w:sz w:val="20"/>
          <w:szCs w:val="20"/>
        </w:rPr>
        <w:t xml:space="preserve">de que se trate, de conformidad </w:t>
      </w:r>
      <w:r w:rsidRPr="00B90ED2">
        <w:rPr>
          <w:rFonts w:ascii="Arial" w:hAnsi="Arial" w:cs="Arial"/>
          <w:sz w:val="20"/>
          <w:szCs w:val="20"/>
        </w:rPr>
        <w:t xml:space="preserve">a lo señalado por el mencionado Reglamento de Desarrollo </w:t>
      </w:r>
      <w:r w:rsidR="00171928">
        <w:rPr>
          <w:rFonts w:ascii="Arial" w:hAnsi="Arial" w:cs="Arial"/>
          <w:sz w:val="20"/>
          <w:szCs w:val="20"/>
        </w:rPr>
        <w:t xml:space="preserve">Urbano Sostenible del Municipio </w:t>
      </w:r>
      <w:r w:rsidR="00C609E0">
        <w:rPr>
          <w:rFonts w:ascii="Arial" w:hAnsi="Arial" w:cs="Arial"/>
          <w:sz w:val="20"/>
          <w:szCs w:val="20"/>
        </w:rPr>
        <w:t>de Chihuahua.</w:t>
      </w:r>
    </w:p>
    <w:p w14:paraId="39E90A26"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79.</w:t>
      </w:r>
      <w:r w:rsidRPr="00B90ED2">
        <w:rPr>
          <w:rFonts w:ascii="Arial" w:hAnsi="Arial" w:cs="Arial"/>
          <w:sz w:val="20"/>
          <w:szCs w:val="20"/>
        </w:rPr>
        <w:t xml:space="preserve"> El comerciante tiene la libertad de creatividad p</w:t>
      </w:r>
      <w:r w:rsidR="00171928">
        <w:rPr>
          <w:rFonts w:ascii="Arial" w:hAnsi="Arial" w:cs="Arial"/>
          <w:sz w:val="20"/>
          <w:szCs w:val="20"/>
        </w:rPr>
        <w:t xml:space="preserve">ara diseñar su anuncio, siempre </w:t>
      </w:r>
      <w:r w:rsidRPr="00B90ED2">
        <w:rPr>
          <w:rFonts w:ascii="Arial" w:hAnsi="Arial" w:cs="Arial"/>
          <w:sz w:val="20"/>
          <w:szCs w:val="20"/>
        </w:rPr>
        <w:t>y cuando cumpla con las siguientes características:</w:t>
      </w:r>
    </w:p>
    <w:p w14:paraId="3C371CDC"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Los anuncios estarán limitados en cuanto a localizaci</w:t>
      </w:r>
      <w:r w:rsidR="00171928">
        <w:rPr>
          <w:rFonts w:ascii="Arial" w:hAnsi="Arial" w:cs="Arial"/>
          <w:sz w:val="20"/>
          <w:szCs w:val="20"/>
        </w:rPr>
        <w:t xml:space="preserve">ón al frente del propio negocio </w:t>
      </w:r>
      <w:r w:rsidRPr="00B90ED2">
        <w:rPr>
          <w:rFonts w:ascii="Arial" w:hAnsi="Arial" w:cs="Arial"/>
          <w:sz w:val="20"/>
          <w:szCs w:val="20"/>
        </w:rPr>
        <w:t>de que se trate y solo se autorizará un anunci</w:t>
      </w:r>
      <w:r w:rsidR="00171928">
        <w:rPr>
          <w:rFonts w:ascii="Arial" w:hAnsi="Arial" w:cs="Arial"/>
          <w:sz w:val="20"/>
          <w:szCs w:val="20"/>
        </w:rPr>
        <w:t xml:space="preserve">o por cada frente del local, de </w:t>
      </w:r>
      <w:r w:rsidRPr="00B90ED2">
        <w:rPr>
          <w:rFonts w:ascii="Arial" w:hAnsi="Arial" w:cs="Arial"/>
          <w:sz w:val="20"/>
          <w:szCs w:val="20"/>
        </w:rPr>
        <w:t>conformidad con el presente Título;</w:t>
      </w:r>
    </w:p>
    <w:p w14:paraId="295B0195"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Los colores de los anuncios y su forma, en todos los</w:t>
      </w:r>
      <w:r w:rsidR="00171928">
        <w:rPr>
          <w:rFonts w:ascii="Arial" w:hAnsi="Arial" w:cs="Arial"/>
          <w:sz w:val="20"/>
          <w:szCs w:val="20"/>
        </w:rPr>
        <w:t xml:space="preserve"> casos, deberán ser acordes con </w:t>
      </w:r>
      <w:r w:rsidRPr="00B90ED2">
        <w:rPr>
          <w:rFonts w:ascii="Arial" w:hAnsi="Arial" w:cs="Arial"/>
          <w:sz w:val="20"/>
          <w:szCs w:val="20"/>
        </w:rPr>
        <w:t>la arquitectura del edificio; para su autorización será necesario presentar previamen</w:t>
      </w:r>
      <w:r w:rsidR="00171928">
        <w:rPr>
          <w:rFonts w:ascii="Arial" w:hAnsi="Arial" w:cs="Arial"/>
          <w:sz w:val="20"/>
          <w:szCs w:val="20"/>
        </w:rPr>
        <w:t xml:space="preserve">te </w:t>
      </w:r>
      <w:r w:rsidRPr="00B90ED2">
        <w:rPr>
          <w:rFonts w:ascii="Arial" w:hAnsi="Arial" w:cs="Arial"/>
          <w:sz w:val="20"/>
          <w:szCs w:val="20"/>
        </w:rPr>
        <w:t xml:space="preserve">copias del proyecto a la Dirección de Desarrollo </w:t>
      </w:r>
      <w:r w:rsidR="00171928">
        <w:rPr>
          <w:rFonts w:ascii="Arial" w:hAnsi="Arial" w:cs="Arial"/>
          <w:sz w:val="20"/>
          <w:szCs w:val="20"/>
        </w:rPr>
        <w:t xml:space="preserve">Urbano y Ecología, incluyéndose </w:t>
      </w:r>
      <w:r w:rsidRPr="00B90ED2">
        <w:rPr>
          <w:rFonts w:ascii="Arial" w:hAnsi="Arial" w:cs="Arial"/>
          <w:sz w:val="20"/>
          <w:szCs w:val="20"/>
        </w:rPr>
        <w:t xml:space="preserve">muestra de los materiales propuestos para su </w:t>
      </w:r>
      <w:r w:rsidR="00171928">
        <w:rPr>
          <w:rFonts w:ascii="Arial" w:hAnsi="Arial" w:cs="Arial"/>
          <w:sz w:val="20"/>
          <w:szCs w:val="20"/>
        </w:rPr>
        <w:t xml:space="preserve">construcción o remodelación, de </w:t>
      </w:r>
      <w:r w:rsidRPr="00B90ED2">
        <w:rPr>
          <w:rFonts w:ascii="Arial" w:hAnsi="Arial" w:cs="Arial"/>
          <w:sz w:val="20"/>
          <w:szCs w:val="20"/>
        </w:rPr>
        <w:t>conformidad con el Reglamento referido;</w:t>
      </w:r>
    </w:p>
    <w:p w14:paraId="23588CEB"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En el caso de letreros luminosos se autoriza el us</w:t>
      </w:r>
      <w:r w:rsidR="00171928">
        <w:rPr>
          <w:rFonts w:ascii="Arial" w:hAnsi="Arial" w:cs="Arial"/>
          <w:sz w:val="20"/>
          <w:szCs w:val="20"/>
        </w:rPr>
        <w:t xml:space="preserve">o de piezas de latón, acero </w:t>
      </w:r>
      <w:r w:rsidRPr="00B90ED2">
        <w:rPr>
          <w:rFonts w:ascii="Arial" w:hAnsi="Arial" w:cs="Arial"/>
          <w:sz w:val="20"/>
          <w:szCs w:val="20"/>
        </w:rPr>
        <w:t>porcelanizado, acero con esmalte horneado, alumin</w:t>
      </w:r>
      <w:r w:rsidR="00171928">
        <w:rPr>
          <w:rFonts w:ascii="Arial" w:hAnsi="Arial" w:cs="Arial"/>
          <w:sz w:val="20"/>
          <w:szCs w:val="20"/>
        </w:rPr>
        <w:t xml:space="preserve">io o bronce fundido; en el caso </w:t>
      </w:r>
      <w:r w:rsidRPr="00B90ED2">
        <w:rPr>
          <w:rFonts w:ascii="Arial" w:hAnsi="Arial" w:cs="Arial"/>
          <w:sz w:val="20"/>
          <w:szCs w:val="20"/>
        </w:rPr>
        <w:t>de proyectores de luz que incidan directamente sobre</w:t>
      </w:r>
      <w:r w:rsidR="00171928">
        <w:rPr>
          <w:rFonts w:ascii="Arial" w:hAnsi="Arial" w:cs="Arial"/>
          <w:sz w:val="20"/>
          <w:szCs w:val="20"/>
        </w:rPr>
        <w:t xml:space="preserve"> el anuncio o el local, deberán </w:t>
      </w:r>
      <w:r w:rsidRPr="00B90ED2">
        <w:rPr>
          <w:rFonts w:ascii="Arial" w:hAnsi="Arial" w:cs="Arial"/>
          <w:sz w:val="20"/>
          <w:szCs w:val="20"/>
        </w:rPr>
        <w:t>estar ocultas y evitar obstruir la fachada del edificio o local;</w:t>
      </w:r>
    </w:p>
    <w:p w14:paraId="1722DA68"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Todos los anuncios, toldos y letreros, así como los</w:t>
      </w:r>
      <w:r w:rsidR="00171928">
        <w:rPr>
          <w:rFonts w:ascii="Arial" w:hAnsi="Arial" w:cs="Arial"/>
          <w:sz w:val="20"/>
          <w:szCs w:val="20"/>
        </w:rPr>
        <w:t xml:space="preserve"> trabajos correspondientes a su </w:t>
      </w:r>
      <w:r w:rsidRPr="00B90ED2">
        <w:rPr>
          <w:rFonts w:ascii="Arial" w:hAnsi="Arial" w:cs="Arial"/>
          <w:sz w:val="20"/>
          <w:szCs w:val="20"/>
        </w:rPr>
        <w:t>construcción e instalación, mantenimiento y limp</w:t>
      </w:r>
      <w:r w:rsidR="00171928">
        <w:rPr>
          <w:rFonts w:ascii="Arial" w:hAnsi="Arial" w:cs="Arial"/>
          <w:sz w:val="20"/>
          <w:szCs w:val="20"/>
        </w:rPr>
        <w:t xml:space="preserve">ieza, serán responsabilidad del </w:t>
      </w:r>
      <w:r w:rsidRPr="00B90ED2">
        <w:rPr>
          <w:rFonts w:ascii="Arial" w:hAnsi="Arial" w:cs="Arial"/>
          <w:sz w:val="20"/>
          <w:szCs w:val="20"/>
        </w:rPr>
        <w:t>comerciante, así como la obtención de lo</w:t>
      </w:r>
      <w:r w:rsidR="00171928">
        <w:rPr>
          <w:rFonts w:ascii="Arial" w:hAnsi="Arial" w:cs="Arial"/>
          <w:sz w:val="20"/>
          <w:szCs w:val="20"/>
        </w:rPr>
        <w:t xml:space="preserve">s permisos ante las autoridades </w:t>
      </w:r>
      <w:r w:rsidRPr="00B90ED2">
        <w:rPr>
          <w:rFonts w:ascii="Arial" w:hAnsi="Arial" w:cs="Arial"/>
          <w:sz w:val="20"/>
          <w:szCs w:val="20"/>
        </w:rPr>
        <w:t>competentes;</w:t>
      </w:r>
    </w:p>
    <w:p w14:paraId="2F2182C0"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V</w:t>
      </w:r>
      <w:r w:rsidRPr="00B90ED2">
        <w:rPr>
          <w:rFonts w:ascii="Arial" w:hAnsi="Arial" w:cs="Arial"/>
          <w:sz w:val="20"/>
          <w:szCs w:val="20"/>
        </w:rPr>
        <w:t>. La autoridad municipal sancionará la colocación de an</w:t>
      </w:r>
      <w:r w:rsidR="00171928">
        <w:rPr>
          <w:rFonts w:ascii="Arial" w:hAnsi="Arial" w:cs="Arial"/>
          <w:sz w:val="20"/>
          <w:szCs w:val="20"/>
        </w:rPr>
        <w:t xml:space="preserve">uncios o pintas de todo tipo de </w:t>
      </w:r>
      <w:r w:rsidRPr="00B90ED2">
        <w:rPr>
          <w:rFonts w:ascii="Arial" w:hAnsi="Arial" w:cs="Arial"/>
          <w:sz w:val="20"/>
          <w:szCs w:val="20"/>
        </w:rPr>
        <w:t>leyendas en las fachadas de los edificios, independie</w:t>
      </w:r>
      <w:r w:rsidR="00171928">
        <w:rPr>
          <w:rFonts w:ascii="Arial" w:hAnsi="Arial" w:cs="Arial"/>
          <w:sz w:val="20"/>
          <w:szCs w:val="20"/>
        </w:rPr>
        <w:t xml:space="preserve">ntemente de sus facultades para </w:t>
      </w:r>
      <w:r w:rsidRPr="00B90ED2">
        <w:rPr>
          <w:rFonts w:ascii="Arial" w:hAnsi="Arial" w:cs="Arial"/>
          <w:sz w:val="20"/>
          <w:szCs w:val="20"/>
        </w:rPr>
        <w:t>intervenir de manera libre en la corrección de este tipo de situaciones, y;</w:t>
      </w:r>
    </w:p>
    <w:p w14:paraId="33A1D7B8" w14:textId="77777777" w:rsidR="006340D9"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VI</w:t>
      </w:r>
      <w:r w:rsidRPr="00B90ED2">
        <w:rPr>
          <w:rFonts w:ascii="Arial" w:hAnsi="Arial" w:cs="Arial"/>
          <w:sz w:val="20"/>
          <w:szCs w:val="20"/>
        </w:rPr>
        <w:t>. La autoridad municipal acordará y ap</w:t>
      </w:r>
      <w:r w:rsidR="00171928">
        <w:rPr>
          <w:rFonts w:ascii="Arial" w:hAnsi="Arial" w:cs="Arial"/>
          <w:sz w:val="20"/>
          <w:szCs w:val="20"/>
        </w:rPr>
        <w:t xml:space="preserve">robará la colocación de adornos </w:t>
      </w:r>
      <w:r w:rsidRPr="00B90ED2">
        <w:rPr>
          <w:rFonts w:ascii="Arial" w:hAnsi="Arial" w:cs="Arial"/>
          <w:sz w:val="20"/>
          <w:szCs w:val="20"/>
        </w:rPr>
        <w:t>promocionales</w:t>
      </w:r>
      <w:r w:rsidR="00171928">
        <w:rPr>
          <w:rFonts w:ascii="Arial" w:hAnsi="Arial" w:cs="Arial"/>
          <w:sz w:val="20"/>
          <w:szCs w:val="20"/>
        </w:rPr>
        <w:t xml:space="preserve"> </w:t>
      </w:r>
      <w:r w:rsidRPr="00B90ED2">
        <w:rPr>
          <w:rFonts w:ascii="Arial" w:hAnsi="Arial" w:cs="Arial"/>
          <w:sz w:val="20"/>
          <w:szCs w:val="20"/>
        </w:rPr>
        <w:t>conjuntos con motivo de festividades c</w:t>
      </w:r>
      <w:r w:rsidR="00171928">
        <w:rPr>
          <w:rFonts w:ascii="Arial" w:hAnsi="Arial" w:cs="Arial"/>
          <w:sz w:val="20"/>
          <w:szCs w:val="20"/>
        </w:rPr>
        <w:t xml:space="preserve">ívicas y de eventos especiales. </w:t>
      </w:r>
    </w:p>
    <w:p w14:paraId="62DD6AC2" w14:textId="77777777" w:rsidR="00B90ED2" w:rsidRDefault="00B90ED2" w:rsidP="00971B4D">
      <w:pPr>
        <w:spacing w:line="240" w:lineRule="auto"/>
        <w:ind w:left="708"/>
        <w:jc w:val="both"/>
        <w:rPr>
          <w:rFonts w:ascii="Arial" w:hAnsi="Arial" w:cs="Arial"/>
          <w:sz w:val="20"/>
          <w:szCs w:val="20"/>
        </w:rPr>
      </w:pPr>
      <w:r w:rsidRPr="00B90ED2">
        <w:rPr>
          <w:rFonts w:ascii="Arial" w:hAnsi="Arial" w:cs="Arial"/>
          <w:sz w:val="20"/>
          <w:szCs w:val="20"/>
        </w:rPr>
        <w:t>En su caso, la autoridad municipal podrá delegar algunas de la</w:t>
      </w:r>
      <w:r w:rsidR="00171928">
        <w:rPr>
          <w:rFonts w:ascii="Arial" w:hAnsi="Arial" w:cs="Arial"/>
          <w:sz w:val="20"/>
          <w:szCs w:val="20"/>
        </w:rPr>
        <w:t xml:space="preserve">s atribuciones a que se refiere </w:t>
      </w:r>
      <w:r w:rsidRPr="00B90ED2">
        <w:rPr>
          <w:rFonts w:ascii="Arial" w:hAnsi="Arial" w:cs="Arial"/>
          <w:sz w:val="20"/>
          <w:szCs w:val="20"/>
        </w:rPr>
        <w:t>este artículo, a la entidad que al efecto determine el Ayuntamiento.</w:t>
      </w:r>
    </w:p>
    <w:p w14:paraId="6355882A" w14:textId="77777777" w:rsidR="00543F59" w:rsidRPr="00B90ED2" w:rsidRDefault="00543F59" w:rsidP="00971B4D">
      <w:pPr>
        <w:spacing w:line="240" w:lineRule="auto"/>
        <w:ind w:left="708"/>
        <w:jc w:val="both"/>
        <w:rPr>
          <w:rFonts w:ascii="Arial" w:hAnsi="Arial" w:cs="Arial"/>
          <w:sz w:val="20"/>
          <w:szCs w:val="20"/>
        </w:rPr>
      </w:pPr>
    </w:p>
    <w:p w14:paraId="63559E7A" w14:textId="77777777" w:rsidR="002A3D71" w:rsidRPr="002A3D71" w:rsidRDefault="002A3D71" w:rsidP="0006637E">
      <w:pPr>
        <w:spacing w:after="0" w:line="240" w:lineRule="auto"/>
        <w:jc w:val="center"/>
        <w:rPr>
          <w:rFonts w:ascii="Arial" w:hAnsi="Arial" w:cs="Arial"/>
          <w:b/>
        </w:rPr>
      </w:pPr>
      <w:r w:rsidRPr="002A3D71">
        <w:rPr>
          <w:rFonts w:ascii="Arial" w:hAnsi="Arial" w:cs="Arial"/>
          <w:b/>
        </w:rPr>
        <w:t xml:space="preserve">CAPÍTULO SEXTO </w:t>
      </w:r>
    </w:p>
    <w:p w14:paraId="66ADABC0" w14:textId="77777777" w:rsidR="00B90ED2" w:rsidRPr="002A3D71" w:rsidRDefault="00B90ED2" w:rsidP="0006637E">
      <w:pPr>
        <w:spacing w:after="0" w:line="240" w:lineRule="auto"/>
        <w:jc w:val="center"/>
        <w:rPr>
          <w:rFonts w:ascii="Arial" w:hAnsi="Arial" w:cs="Arial"/>
          <w:b/>
        </w:rPr>
      </w:pPr>
      <w:r w:rsidRPr="002A3D71">
        <w:rPr>
          <w:rFonts w:ascii="Arial" w:hAnsi="Arial" w:cs="Arial"/>
        </w:rPr>
        <w:t>DEL COMPROMISO SOCIAL CON LAS PERSONAS CON DISCAPACIDAD</w:t>
      </w:r>
    </w:p>
    <w:p w14:paraId="2FA2C123" w14:textId="77777777" w:rsidR="002A3D71" w:rsidRDefault="002A3D71" w:rsidP="008151AA">
      <w:pPr>
        <w:spacing w:line="240" w:lineRule="auto"/>
        <w:jc w:val="both"/>
        <w:rPr>
          <w:rFonts w:ascii="Arial" w:hAnsi="Arial" w:cs="Arial"/>
          <w:b/>
          <w:sz w:val="20"/>
          <w:szCs w:val="20"/>
        </w:rPr>
      </w:pPr>
    </w:p>
    <w:p w14:paraId="11D83422"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80</w:t>
      </w:r>
      <w:r w:rsidRPr="00B90ED2">
        <w:rPr>
          <w:rFonts w:ascii="Arial" w:hAnsi="Arial" w:cs="Arial"/>
          <w:sz w:val="20"/>
          <w:szCs w:val="20"/>
        </w:rPr>
        <w:t>. El propósito de este Capítulo es presentar las</w:t>
      </w:r>
      <w:r w:rsidR="00171928">
        <w:rPr>
          <w:rFonts w:ascii="Arial" w:hAnsi="Arial" w:cs="Arial"/>
          <w:sz w:val="20"/>
          <w:szCs w:val="20"/>
        </w:rPr>
        <w:t xml:space="preserve"> normas mínimas de accesibilidad </w:t>
      </w:r>
      <w:r w:rsidRPr="00B90ED2">
        <w:rPr>
          <w:rFonts w:ascii="Arial" w:hAnsi="Arial" w:cs="Arial"/>
          <w:sz w:val="20"/>
          <w:szCs w:val="20"/>
        </w:rPr>
        <w:t>a personas con discapacidad en los edificios, locales</w:t>
      </w:r>
      <w:r w:rsidR="00171928">
        <w:rPr>
          <w:rFonts w:ascii="Arial" w:hAnsi="Arial" w:cs="Arial"/>
          <w:sz w:val="20"/>
          <w:szCs w:val="20"/>
        </w:rPr>
        <w:t xml:space="preserve">, comercios y espacios públicos </w:t>
      </w:r>
      <w:r w:rsidRPr="00B90ED2">
        <w:rPr>
          <w:rFonts w:ascii="Arial" w:hAnsi="Arial" w:cs="Arial"/>
          <w:sz w:val="20"/>
          <w:szCs w:val="20"/>
        </w:rPr>
        <w:t>abiertos, dentro de las calles peatonales y semipeatonales, de conformidad con lo</w:t>
      </w:r>
      <w:r w:rsidR="00171928">
        <w:rPr>
          <w:rFonts w:ascii="Arial" w:hAnsi="Arial" w:cs="Arial"/>
          <w:sz w:val="20"/>
          <w:szCs w:val="20"/>
        </w:rPr>
        <w:t xml:space="preserve"> </w:t>
      </w:r>
      <w:r w:rsidRPr="00B90ED2">
        <w:rPr>
          <w:rFonts w:ascii="Arial" w:hAnsi="Arial" w:cs="Arial"/>
          <w:sz w:val="20"/>
          <w:szCs w:val="20"/>
        </w:rPr>
        <w:t>establecido en el Reglamento de Desarrollo Urbano Sostenible y en el Reglamento de</w:t>
      </w:r>
      <w:r w:rsidR="00171928">
        <w:rPr>
          <w:rFonts w:ascii="Arial" w:hAnsi="Arial" w:cs="Arial"/>
          <w:sz w:val="20"/>
          <w:szCs w:val="20"/>
        </w:rPr>
        <w:t xml:space="preserve"> </w:t>
      </w:r>
      <w:r w:rsidRPr="00B90ED2">
        <w:rPr>
          <w:rFonts w:ascii="Arial" w:hAnsi="Arial" w:cs="Arial"/>
          <w:sz w:val="20"/>
          <w:szCs w:val="20"/>
        </w:rPr>
        <w:t>Construcciones y Normas Técnicas, ambos del Municipio de Chihuahua.</w:t>
      </w:r>
    </w:p>
    <w:p w14:paraId="2E54BCB7"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lastRenderedPageBreak/>
        <w:t>Estas normas deberán ser consideradas durante las e</w:t>
      </w:r>
      <w:r w:rsidR="00171928">
        <w:rPr>
          <w:rFonts w:ascii="Arial" w:hAnsi="Arial" w:cs="Arial"/>
          <w:sz w:val="20"/>
          <w:szCs w:val="20"/>
        </w:rPr>
        <w:t xml:space="preserve">tapas de diseño, construcción y </w:t>
      </w:r>
      <w:r w:rsidRPr="00B90ED2">
        <w:rPr>
          <w:rFonts w:ascii="Arial" w:hAnsi="Arial" w:cs="Arial"/>
          <w:sz w:val="20"/>
          <w:szCs w:val="20"/>
        </w:rPr>
        <w:t>remodelación de cualquier tipo de edificación ubicada en las calles peatonales y</w:t>
      </w:r>
      <w:r w:rsidR="00171928">
        <w:rPr>
          <w:rFonts w:ascii="Arial" w:hAnsi="Arial" w:cs="Arial"/>
          <w:sz w:val="20"/>
          <w:szCs w:val="20"/>
        </w:rPr>
        <w:t xml:space="preserve"> s</w:t>
      </w:r>
      <w:r w:rsidRPr="00B90ED2">
        <w:rPr>
          <w:rFonts w:ascii="Arial" w:hAnsi="Arial" w:cs="Arial"/>
          <w:sz w:val="20"/>
          <w:szCs w:val="20"/>
        </w:rPr>
        <w:t>emipeatonales.</w:t>
      </w:r>
    </w:p>
    <w:p w14:paraId="03D89373"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81.</w:t>
      </w:r>
      <w:r w:rsidRPr="00B90ED2">
        <w:rPr>
          <w:rFonts w:ascii="Arial" w:hAnsi="Arial" w:cs="Arial"/>
          <w:sz w:val="20"/>
          <w:szCs w:val="20"/>
        </w:rPr>
        <w:t xml:space="preserve"> De acuerdo a lo dispuesto en este Capítul</w:t>
      </w:r>
      <w:r w:rsidR="00171928">
        <w:rPr>
          <w:rFonts w:ascii="Arial" w:hAnsi="Arial" w:cs="Arial"/>
          <w:sz w:val="20"/>
          <w:szCs w:val="20"/>
        </w:rPr>
        <w:t xml:space="preserve">o es compromiso social de los </w:t>
      </w:r>
      <w:r w:rsidRPr="00B90ED2">
        <w:rPr>
          <w:rFonts w:ascii="Arial" w:hAnsi="Arial" w:cs="Arial"/>
          <w:sz w:val="20"/>
          <w:szCs w:val="20"/>
        </w:rPr>
        <w:t>comerciantes fomentar los siguientes derechos a favor de las personas con discapacidad:</w:t>
      </w:r>
    </w:p>
    <w:p w14:paraId="269D4386"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B90ED2">
        <w:rPr>
          <w:rFonts w:ascii="Arial" w:hAnsi="Arial" w:cs="Arial"/>
          <w:sz w:val="20"/>
          <w:szCs w:val="20"/>
        </w:rPr>
        <w:t xml:space="preserve"> Desplazarse libremente en los espacios públicos;</w:t>
      </w:r>
    </w:p>
    <w:p w14:paraId="7A342D9D"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Disfrutar de los servicios públicos en igualdad de circunstancias;</w:t>
      </w:r>
    </w:p>
    <w:p w14:paraId="3EC6DA3E"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Tener acceso y facilidades de desplazamiento en los </w:t>
      </w:r>
      <w:r w:rsidR="00171928">
        <w:rPr>
          <w:rFonts w:ascii="Arial" w:hAnsi="Arial" w:cs="Arial"/>
          <w:sz w:val="20"/>
          <w:szCs w:val="20"/>
        </w:rPr>
        <w:t xml:space="preserve">espacios laborales comerciales, </w:t>
      </w:r>
      <w:r w:rsidRPr="00B90ED2">
        <w:rPr>
          <w:rFonts w:ascii="Arial" w:hAnsi="Arial" w:cs="Arial"/>
          <w:sz w:val="20"/>
          <w:szCs w:val="20"/>
        </w:rPr>
        <w:t>oficiales y recreativos mediante la const</w:t>
      </w:r>
      <w:r w:rsidR="00171928">
        <w:rPr>
          <w:rFonts w:ascii="Arial" w:hAnsi="Arial" w:cs="Arial"/>
          <w:sz w:val="20"/>
          <w:szCs w:val="20"/>
        </w:rPr>
        <w:t xml:space="preserve">rucción de las especificaciones </w:t>
      </w:r>
      <w:r w:rsidRPr="00B90ED2">
        <w:rPr>
          <w:rFonts w:ascii="Arial" w:hAnsi="Arial" w:cs="Arial"/>
          <w:sz w:val="20"/>
          <w:szCs w:val="20"/>
        </w:rPr>
        <w:t>arquitectónicas apropiadas, y;</w:t>
      </w:r>
    </w:p>
    <w:p w14:paraId="6DAF6040"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Garantizar el acceso a los locales comerciales mediante rampas u otros mec</w:t>
      </w:r>
      <w:r w:rsidR="00171928">
        <w:rPr>
          <w:rFonts w:ascii="Arial" w:hAnsi="Arial" w:cs="Arial"/>
          <w:sz w:val="20"/>
          <w:szCs w:val="20"/>
        </w:rPr>
        <w:t xml:space="preserve">anismos, </w:t>
      </w:r>
      <w:r w:rsidRPr="00B90ED2">
        <w:rPr>
          <w:rFonts w:ascii="Arial" w:hAnsi="Arial" w:cs="Arial"/>
          <w:sz w:val="20"/>
          <w:szCs w:val="20"/>
        </w:rPr>
        <w:t>mismos que deberán ejecutarse sin invadir la v</w:t>
      </w:r>
      <w:r w:rsidR="00171928">
        <w:rPr>
          <w:rFonts w:ascii="Arial" w:hAnsi="Arial" w:cs="Arial"/>
          <w:sz w:val="20"/>
          <w:szCs w:val="20"/>
        </w:rPr>
        <w:t xml:space="preserve">ía pública y cumpliendo con las </w:t>
      </w:r>
      <w:r w:rsidRPr="00B90ED2">
        <w:rPr>
          <w:rFonts w:ascii="Arial" w:hAnsi="Arial" w:cs="Arial"/>
          <w:sz w:val="20"/>
          <w:szCs w:val="20"/>
        </w:rPr>
        <w:t>especificaciones técnicas aplicables.</w:t>
      </w:r>
    </w:p>
    <w:p w14:paraId="7C0C6E62" w14:textId="77777777" w:rsidR="0006637E" w:rsidRDefault="0006637E" w:rsidP="00543F59">
      <w:pPr>
        <w:pStyle w:val="Sinespaciado"/>
      </w:pPr>
    </w:p>
    <w:p w14:paraId="03F39E9D"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TÍTULO QUINTO</w:t>
      </w:r>
    </w:p>
    <w:p w14:paraId="3418AE00" w14:textId="77777777" w:rsidR="00B90ED2" w:rsidRPr="002A3D71" w:rsidRDefault="00B90ED2" w:rsidP="0006637E">
      <w:pPr>
        <w:spacing w:after="0" w:line="240" w:lineRule="auto"/>
        <w:jc w:val="center"/>
        <w:rPr>
          <w:rFonts w:ascii="Arial" w:hAnsi="Arial" w:cs="Arial"/>
          <w:szCs w:val="20"/>
        </w:rPr>
      </w:pPr>
      <w:r w:rsidRPr="002A3D71">
        <w:rPr>
          <w:rFonts w:ascii="Arial" w:hAnsi="Arial" w:cs="Arial"/>
          <w:szCs w:val="20"/>
        </w:rPr>
        <w:t>DE LA VENTA DE BEBIDAS ALCOHÓLICAS</w:t>
      </w:r>
    </w:p>
    <w:p w14:paraId="31D7FBFC" w14:textId="77777777" w:rsidR="0006637E" w:rsidRDefault="0006637E" w:rsidP="0006637E">
      <w:pPr>
        <w:spacing w:after="0" w:line="240" w:lineRule="auto"/>
        <w:jc w:val="center"/>
        <w:rPr>
          <w:rFonts w:ascii="Arial" w:hAnsi="Arial" w:cs="Arial"/>
          <w:b/>
          <w:szCs w:val="20"/>
        </w:rPr>
      </w:pPr>
    </w:p>
    <w:p w14:paraId="45EABF0C"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PRIMERO</w:t>
      </w:r>
    </w:p>
    <w:p w14:paraId="59B01AA8"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DE LOS ESTABLECIMIENTOS EXPENDEDORES DE BEBIDAS ALCOHÓLICAS</w:t>
      </w:r>
    </w:p>
    <w:p w14:paraId="53FB7D11" w14:textId="77777777" w:rsidR="0006637E" w:rsidRPr="002A3D71" w:rsidRDefault="0006637E" w:rsidP="0006637E">
      <w:pPr>
        <w:spacing w:after="0" w:line="240" w:lineRule="auto"/>
        <w:jc w:val="center"/>
        <w:rPr>
          <w:rFonts w:ascii="Arial" w:hAnsi="Arial" w:cs="Arial"/>
          <w:szCs w:val="20"/>
        </w:rPr>
      </w:pPr>
    </w:p>
    <w:p w14:paraId="71F9CD7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82.</w:t>
      </w:r>
      <w:r w:rsidRPr="00B90ED2">
        <w:rPr>
          <w:rFonts w:ascii="Arial" w:hAnsi="Arial" w:cs="Arial"/>
          <w:sz w:val="20"/>
          <w:szCs w:val="20"/>
        </w:rPr>
        <w:t xml:space="preserve"> Se considerarán bebidas alcohólicas los líquido</w:t>
      </w:r>
      <w:r w:rsidR="00171928">
        <w:rPr>
          <w:rFonts w:ascii="Arial" w:hAnsi="Arial" w:cs="Arial"/>
          <w:sz w:val="20"/>
          <w:szCs w:val="20"/>
        </w:rPr>
        <w:t xml:space="preserve">s potables que a la temperatura </w:t>
      </w:r>
      <w:r w:rsidRPr="00B90ED2">
        <w:rPr>
          <w:rFonts w:ascii="Arial" w:hAnsi="Arial" w:cs="Arial"/>
          <w:sz w:val="20"/>
          <w:szCs w:val="20"/>
        </w:rPr>
        <w:t xml:space="preserve">de 15 ºc tengan una graduación alcohólica igual o mayor de </w:t>
      </w:r>
      <w:r w:rsidR="00171928">
        <w:rPr>
          <w:rFonts w:ascii="Arial" w:hAnsi="Arial" w:cs="Arial"/>
          <w:sz w:val="20"/>
          <w:szCs w:val="20"/>
        </w:rPr>
        <w:t xml:space="preserve">2º g. L., de conformidad con lo </w:t>
      </w:r>
      <w:r w:rsidRPr="00B90ED2">
        <w:rPr>
          <w:rFonts w:ascii="Arial" w:hAnsi="Arial" w:cs="Arial"/>
          <w:sz w:val="20"/>
          <w:szCs w:val="20"/>
        </w:rPr>
        <w:t xml:space="preserve">establecido en la Ley que Regula el Funcionamiento de Establecimientos en los </w:t>
      </w:r>
      <w:r w:rsidR="00171928">
        <w:rPr>
          <w:rFonts w:ascii="Arial" w:hAnsi="Arial" w:cs="Arial"/>
          <w:sz w:val="20"/>
          <w:szCs w:val="20"/>
        </w:rPr>
        <w:t xml:space="preserve">que se </w:t>
      </w:r>
      <w:r w:rsidRPr="00B90ED2">
        <w:rPr>
          <w:rFonts w:ascii="Arial" w:hAnsi="Arial" w:cs="Arial"/>
          <w:sz w:val="20"/>
          <w:szCs w:val="20"/>
        </w:rPr>
        <w:t>Expenden, Distribuyen o Ingieren Bebidas Alcohólicas.</w:t>
      </w:r>
    </w:p>
    <w:p w14:paraId="174B40D8"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83</w:t>
      </w:r>
      <w:r w:rsidRPr="00B90ED2">
        <w:rPr>
          <w:rFonts w:ascii="Arial" w:hAnsi="Arial" w:cs="Arial"/>
          <w:sz w:val="20"/>
          <w:szCs w:val="20"/>
        </w:rPr>
        <w:t>. La venta al público de bebidas alcohólicas en e</w:t>
      </w:r>
      <w:r w:rsidR="00171928">
        <w:rPr>
          <w:rFonts w:ascii="Arial" w:hAnsi="Arial" w:cs="Arial"/>
          <w:sz w:val="20"/>
          <w:szCs w:val="20"/>
        </w:rPr>
        <w:t xml:space="preserve">l Municipio requiere de permiso </w:t>
      </w:r>
      <w:r w:rsidRPr="00B90ED2">
        <w:rPr>
          <w:rFonts w:ascii="Arial" w:hAnsi="Arial" w:cs="Arial"/>
          <w:sz w:val="20"/>
          <w:szCs w:val="20"/>
        </w:rPr>
        <w:t>o licencia del Ejecutivo del Estado. Los establecimientos</w:t>
      </w:r>
      <w:r w:rsidR="00171928">
        <w:rPr>
          <w:rFonts w:ascii="Arial" w:hAnsi="Arial" w:cs="Arial"/>
          <w:sz w:val="20"/>
          <w:szCs w:val="20"/>
        </w:rPr>
        <w:t xml:space="preserve"> que pretendan expender bebidas </w:t>
      </w:r>
      <w:r w:rsidRPr="00B90ED2">
        <w:rPr>
          <w:rFonts w:ascii="Arial" w:hAnsi="Arial" w:cs="Arial"/>
          <w:sz w:val="20"/>
          <w:szCs w:val="20"/>
        </w:rPr>
        <w:t>alcohólicas deberán obtener licencia, según su naturaleza o tipo de establecimiento, en</w:t>
      </w:r>
      <w:r w:rsidR="00171928">
        <w:rPr>
          <w:rFonts w:ascii="Arial" w:hAnsi="Arial" w:cs="Arial"/>
          <w:sz w:val="20"/>
          <w:szCs w:val="20"/>
        </w:rPr>
        <w:t xml:space="preserve"> </w:t>
      </w:r>
      <w:r w:rsidRPr="00B90ED2">
        <w:rPr>
          <w:rFonts w:ascii="Arial" w:hAnsi="Arial" w:cs="Arial"/>
          <w:sz w:val="20"/>
          <w:szCs w:val="20"/>
        </w:rPr>
        <w:t>términos de lo dispuesto por la Ley citada en el artículo anterior.</w:t>
      </w:r>
    </w:p>
    <w:p w14:paraId="3D035B63" w14:textId="77777777" w:rsidR="008F7B1D" w:rsidRDefault="00B90ED2" w:rsidP="00452C20">
      <w:pPr>
        <w:spacing w:after="0" w:line="240" w:lineRule="auto"/>
        <w:jc w:val="both"/>
        <w:rPr>
          <w:rFonts w:ascii="Arial" w:hAnsi="Arial" w:cs="Arial"/>
          <w:sz w:val="20"/>
          <w:szCs w:val="20"/>
        </w:rPr>
      </w:pPr>
      <w:r w:rsidRPr="00C609E0">
        <w:rPr>
          <w:rFonts w:ascii="Arial" w:hAnsi="Arial" w:cs="Arial"/>
          <w:b/>
          <w:sz w:val="20"/>
          <w:szCs w:val="20"/>
        </w:rPr>
        <w:t>Artículo 84.</w:t>
      </w:r>
      <w:r w:rsidR="008F7B1D">
        <w:rPr>
          <w:rFonts w:ascii="Arial" w:hAnsi="Arial" w:cs="Arial"/>
          <w:sz w:val="20"/>
          <w:szCs w:val="20"/>
        </w:rPr>
        <w:t xml:space="preserve"> No </w:t>
      </w:r>
      <w:r w:rsidRPr="00B90ED2">
        <w:rPr>
          <w:rFonts w:ascii="Arial" w:hAnsi="Arial" w:cs="Arial"/>
          <w:sz w:val="20"/>
          <w:szCs w:val="20"/>
        </w:rPr>
        <w:t>podrán establecerse negocios o expe</w:t>
      </w:r>
      <w:r w:rsidR="00171928">
        <w:rPr>
          <w:rFonts w:ascii="Arial" w:hAnsi="Arial" w:cs="Arial"/>
          <w:sz w:val="20"/>
          <w:szCs w:val="20"/>
        </w:rPr>
        <w:t xml:space="preserve">ndios de bebidas alcohólicas en </w:t>
      </w:r>
      <w:r w:rsidRPr="00B90ED2">
        <w:rPr>
          <w:rFonts w:ascii="Arial" w:hAnsi="Arial" w:cs="Arial"/>
          <w:sz w:val="20"/>
          <w:szCs w:val="20"/>
        </w:rPr>
        <w:t>secciones municipales y comisarías de policía, c</w:t>
      </w:r>
      <w:r w:rsidR="00171928">
        <w:rPr>
          <w:rFonts w:ascii="Arial" w:hAnsi="Arial" w:cs="Arial"/>
          <w:sz w:val="20"/>
          <w:szCs w:val="20"/>
        </w:rPr>
        <w:t xml:space="preserve">uya población sea menor a 2,000 </w:t>
      </w:r>
      <w:r w:rsidRPr="00B90ED2">
        <w:rPr>
          <w:rFonts w:ascii="Arial" w:hAnsi="Arial" w:cs="Arial"/>
          <w:sz w:val="20"/>
          <w:szCs w:val="20"/>
        </w:rPr>
        <w:t xml:space="preserve">habitantes, a menos que cuenten con servicio de </w:t>
      </w:r>
      <w:r w:rsidR="00171928">
        <w:rPr>
          <w:rFonts w:ascii="Arial" w:hAnsi="Arial" w:cs="Arial"/>
          <w:sz w:val="20"/>
          <w:szCs w:val="20"/>
        </w:rPr>
        <w:t>policía debidamente organizado.</w:t>
      </w:r>
    </w:p>
    <w:p w14:paraId="44D5B24A" w14:textId="77777777" w:rsidR="00452C20" w:rsidRDefault="00171928" w:rsidP="00452C20">
      <w:pPr>
        <w:spacing w:after="0" w:line="240" w:lineRule="auto"/>
        <w:jc w:val="both"/>
        <w:rPr>
          <w:rFonts w:ascii="Arial" w:hAnsi="Arial" w:cs="Arial"/>
          <w:sz w:val="20"/>
          <w:szCs w:val="20"/>
        </w:rPr>
      </w:pPr>
      <w:r>
        <w:rPr>
          <w:rFonts w:ascii="Arial" w:hAnsi="Arial" w:cs="Arial"/>
          <w:sz w:val="20"/>
          <w:szCs w:val="20"/>
        </w:rPr>
        <w:t xml:space="preserve"> </w:t>
      </w:r>
    </w:p>
    <w:p w14:paraId="5525AC1B" w14:textId="77777777" w:rsidR="00B90ED2" w:rsidRDefault="00B90ED2" w:rsidP="00452C20">
      <w:pPr>
        <w:spacing w:after="0" w:line="240" w:lineRule="auto"/>
        <w:jc w:val="both"/>
        <w:rPr>
          <w:rFonts w:ascii="Arial" w:hAnsi="Arial" w:cs="Arial"/>
          <w:sz w:val="20"/>
          <w:szCs w:val="20"/>
        </w:rPr>
      </w:pPr>
      <w:r w:rsidRPr="00B90ED2">
        <w:rPr>
          <w:rFonts w:ascii="Arial" w:hAnsi="Arial" w:cs="Arial"/>
          <w:sz w:val="20"/>
          <w:szCs w:val="20"/>
        </w:rPr>
        <w:t>En ningún caso se autorizará la apertura de tales negocios e</w:t>
      </w:r>
      <w:r w:rsidR="00171928">
        <w:rPr>
          <w:rFonts w:ascii="Arial" w:hAnsi="Arial" w:cs="Arial"/>
          <w:sz w:val="20"/>
          <w:szCs w:val="20"/>
        </w:rPr>
        <w:t xml:space="preserve">n ejidos, comunidades agrarias, </w:t>
      </w:r>
      <w:r w:rsidRPr="00B90ED2">
        <w:rPr>
          <w:rFonts w:ascii="Arial" w:hAnsi="Arial" w:cs="Arial"/>
          <w:sz w:val="20"/>
          <w:szCs w:val="20"/>
        </w:rPr>
        <w:t>colonias, centros de trabajo; tampoco podrán establecers</w:t>
      </w:r>
      <w:r w:rsidR="00171928">
        <w:rPr>
          <w:rFonts w:ascii="Arial" w:hAnsi="Arial" w:cs="Arial"/>
          <w:sz w:val="20"/>
          <w:szCs w:val="20"/>
        </w:rPr>
        <w:t xml:space="preserve">e a menos de trescientos metros </w:t>
      </w:r>
      <w:r w:rsidRPr="00B90ED2">
        <w:rPr>
          <w:rFonts w:ascii="Arial" w:hAnsi="Arial" w:cs="Arial"/>
          <w:sz w:val="20"/>
          <w:szCs w:val="20"/>
        </w:rPr>
        <w:t xml:space="preserve">de planteles educativos, fábricas, templos, hospitales, </w:t>
      </w:r>
      <w:r w:rsidR="00171928">
        <w:rPr>
          <w:rFonts w:ascii="Arial" w:hAnsi="Arial" w:cs="Arial"/>
          <w:sz w:val="20"/>
          <w:szCs w:val="20"/>
        </w:rPr>
        <w:t xml:space="preserve">cuarteles, centros deportivos y </w:t>
      </w:r>
      <w:r w:rsidR="00C609E0">
        <w:rPr>
          <w:rFonts w:ascii="Arial" w:hAnsi="Arial" w:cs="Arial"/>
          <w:sz w:val="20"/>
          <w:szCs w:val="20"/>
        </w:rPr>
        <w:t>culturales.</w:t>
      </w:r>
    </w:p>
    <w:p w14:paraId="21485EE1" w14:textId="77777777" w:rsidR="00452C20" w:rsidRPr="00B90ED2" w:rsidRDefault="00452C20" w:rsidP="00452C20">
      <w:pPr>
        <w:spacing w:after="0" w:line="240" w:lineRule="auto"/>
        <w:jc w:val="both"/>
        <w:rPr>
          <w:rFonts w:ascii="Arial" w:hAnsi="Arial" w:cs="Arial"/>
          <w:sz w:val="20"/>
          <w:szCs w:val="20"/>
        </w:rPr>
      </w:pPr>
    </w:p>
    <w:p w14:paraId="706C93C2"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85</w:t>
      </w:r>
      <w:r w:rsidRPr="00B90ED2">
        <w:rPr>
          <w:rFonts w:ascii="Arial" w:hAnsi="Arial" w:cs="Arial"/>
          <w:sz w:val="20"/>
          <w:szCs w:val="20"/>
        </w:rPr>
        <w:t>. En el trámite de expedición de licencias para l</w:t>
      </w:r>
      <w:r w:rsidR="00171928">
        <w:rPr>
          <w:rFonts w:ascii="Arial" w:hAnsi="Arial" w:cs="Arial"/>
          <w:sz w:val="20"/>
          <w:szCs w:val="20"/>
        </w:rPr>
        <w:t xml:space="preserve">a venta de bebidas alcohólicas, </w:t>
      </w:r>
      <w:r w:rsidRPr="00B90ED2">
        <w:rPr>
          <w:rFonts w:ascii="Arial" w:hAnsi="Arial" w:cs="Arial"/>
          <w:sz w:val="20"/>
          <w:szCs w:val="20"/>
        </w:rPr>
        <w:t>que corresponde al Ejecutivo el Estado, el Presidente</w:t>
      </w:r>
      <w:r w:rsidR="00171928">
        <w:rPr>
          <w:rFonts w:ascii="Arial" w:hAnsi="Arial" w:cs="Arial"/>
          <w:sz w:val="20"/>
          <w:szCs w:val="20"/>
        </w:rPr>
        <w:t xml:space="preserve"> Municipal podrá emitir opinión </w:t>
      </w:r>
      <w:r w:rsidRPr="00B90ED2">
        <w:rPr>
          <w:rFonts w:ascii="Arial" w:hAnsi="Arial" w:cs="Arial"/>
          <w:sz w:val="20"/>
          <w:szCs w:val="20"/>
        </w:rPr>
        <w:t>favorable para su otorgamiento, previo acuerdo del Ayunt</w:t>
      </w:r>
      <w:r w:rsidR="00171928">
        <w:rPr>
          <w:rFonts w:ascii="Arial" w:hAnsi="Arial" w:cs="Arial"/>
          <w:sz w:val="20"/>
          <w:szCs w:val="20"/>
        </w:rPr>
        <w:t xml:space="preserve">amiento, si se demuestra que el </w:t>
      </w:r>
      <w:r w:rsidRPr="00B90ED2">
        <w:rPr>
          <w:rFonts w:ascii="Arial" w:hAnsi="Arial" w:cs="Arial"/>
          <w:sz w:val="20"/>
          <w:szCs w:val="20"/>
        </w:rPr>
        <w:t>establecimiento o local de que se trate:</w:t>
      </w:r>
    </w:p>
    <w:p w14:paraId="106D7842"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No contraviene lo dispuesto en el artículo anterior. E</w:t>
      </w:r>
      <w:r w:rsidR="00171928">
        <w:rPr>
          <w:rFonts w:ascii="Arial" w:hAnsi="Arial" w:cs="Arial"/>
          <w:sz w:val="20"/>
          <w:szCs w:val="20"/>
        </w:rPr>
        <w:t xml:space="preserve">ste requisito se comprobará con </w:t>
      </w:r>
      <w:r w:rsidRPr="00B90ED2">
        <w:rPr>
          <w:rFonts w:ascii="Arial" w:hAnsi="Arial" w:cs="Arial"/>
          <w:sz w:val="20"/>
          <w:szCs w:val="20"/>
        </w:rPr>
        <w:t xml:space="preserve">la inspección del local que ordene la Presidencia </w:t>
      </w:r>
      <w:r w:rsidR="00171928">
        <w:rPr>
          <w:rFonts w:ascii="Arial" w:hAnsi="Arial" w:cs="Arial"/>
          <w:sz w:val="20"/>
          <w:szCs w:val="20"/>
        </w:rPr>
        <w:t xml:space="preserve">dentro de los ocho días hábiles </w:t>
      </w:r>
      <w:r w:rsidRPr="00B90ED2">
        <w:rPr>
          <w:rFonts w:ascii="Arial" w:hAnsi="Arial" w:cs="Arial"/>
          <w:sz w:val="20"/>
          <w:szCs w:val="20"/>
        </w:rPr>
        <w:t>siguientes de presentada la solicitud respectiva;</w:t>
      </w:r>
    </w:p>
    <w:p w14:paraId="52AB3C57"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Reúne los requisitos de salubridad e higiene fijados por la legislación aplicable a </w:t>
      </w:r>
      <w:r w:rsidR="00171928">
        <w:rPr>
          <w:rFonts w:ascii="Arial" w:hAnsi="Arial" w:cs="Arial"/>
          <w:sz w:val="20"/>
          <w:szCs w:val="20"/>
        </w:rPr>
        <w:t xml:space="preserve">la </w:t>
      </w:r>
      <w:r w:rsidRPr="00B90ED2">
        <w:rPr>
          <w:rFonts w:ascii="Arial" w:hAnsi="Arial" w:cs="Arial"/>
          <w:sz w:val="20"/>
          <w:szCs w:val="20"/>
        </w:rPr>
        <w:t xml:space="preserve">materia. A este respecto se exhibirá la certificación </w:t>
      </w:r>
      <w:r w:rsidR="00171928">
        <w:rPr>
          <w:rFonts w:ascii="Arial" w:hAnsi="Arial" w:cs="Arial"/>
          <w:sz w:val="20"/>
          <w:szCs w:val="20"/>
        </w:rPr>
        <w:t xml:space="preserve">correspondiente de la autoridad </w:t>
      </w:r>
      <w:r w:rsidRPr="00B90ED2">
        <w:rPr>
          <w:rFonts w:ascii="Arial" w:hAnsi="Arial" w:cs="Arial"/>
          <w:sz w:val="20"/>
          <w:szCs w:val="20"/>
        </w:rPr>
        <w:t>sanitaria local, y;</w:t>
      </w:r>
    </w:p>
    <w:p w14:paraId="0E36B092"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lastRenderedPageBreak/>
        <w:t>III</w:t>
      </w:r>
      <w:r w:rsidRPr="00C609E0">
        <w:rPr>
          <w:rFonts w:ascii="Arial" w:hAnsi="Arial" w:cs="Arial"/>
          <w:b/>
          <w:sz w:val="20"/>
          <w:szCs w:val="20"/>
        </w:rPr>
        <w:t>.</w:t>
      </w:r>
      <w:r w:rsidRPr="00B90ED2">
        <w:rPr>
          <w:rFonts w:ascii="Arial" w:hAnsi="Arial" w:cs="Arial"/>
          <w:sz w:val="20"/>
          <w:szCs w:val="20"/>
        </w:rPr>
        <w:t xml:space="preserve"> No lesiona los intereses educativos de la comuni</w:t>
      </w:r>
      <w:r w:rsidR="00171928">
        <w:rPr>
          <w:rFonts w:ascii="Arial" w:hAnsi="Arial" w:cs="Arial"/>
          <w:sz w:val="20"/>
          <w:szCs w:val="20"/>
        </w:rPr>
        <w:t xml:space="preserve">dad. Lo anterior se determinará </w:t>
      </w:r>
      <w:r w:rsidRPr="00B90ED2">
        <w:rPr>
          <w:rFonts w:ascii="Arial" w:hAnsi="Arial" w:cs="Arial"/>
          <w:sz w:val="20"/>
          <w:szCs w:val="20"/>
        </w:rPr>
        <w:t>con la certificación que extienda la autoridad estatal de educación.</w:t>
      </w:r>
    </w:p>
    <w:p w14:paraId="63209825" w14:textId="77777777" w:rsidR="006340D9" w:rsidRDefault="00B90ED2" w:rsidP="008151AA">
      <w:pPr>
        <w:spacing w:line="240" w:lineRule="auto"/>
        <w:jc w:val="both"/>
        <w:rPr>
          <w:rFonts w:ascii="Arial" w:hAnsi="Arial" w:cs="Arial"/>
          <w:sz w:val="20"/>
          <w:szCs w:val="20"/>
        </w:rPr>
      </w:pPr>
      <w:r w:rsidRPr="00C609E0">
        <w:rPr>
          <w:rFonts w:ascii="Arial" w:hAnsi="Arial" w:cs="Arial"/>
          <w:b/>
          <w:sz w:val="20"/>
          <w:szCs w:val="20"/>
        </w:rPr>
        <w:t>Artículo 86.</w:t>
      </w:r>
      <w:r w:rsidRPr="00B90ED2">
        <w:rPr>
          <w:rFonts w:ascii="Arial" w:hAnsi="Arial" w:cs="Arial"/>
          <w:sz w:val="20"/>
          <w:szCs w:val="20"/>
        </w:rPr>
        <w:t xml:space="preserve"> Las cantinas, cervecerías, parques de est</w:t>
      </w:r>
      <w:r w:rsidR="00171928">
        <w:rPr>
          <w:rFonts w:ascii="Arial" w:hAnsi="Arial" w:cs="Arial"/>
          <w:sz w:val="20"/>
          <w:szCs w:val="20"/>
        </w:rPr>
        <w:t xml:space="preserve">acionamiento con servicio en el </w:t>
      </w:r>
      <w:r w:rsidRPr="00B90ED2">
        <w:rPr>
          <w:rFonts w:ascii="Arial" w:hAnsi="Arial" w:cs="Arial"/>
          <w:sz w:val="20"/>
          <w:szCs w:val="20"/>
        </w:rPr>
        <w:t>automóvil, centros nocturnos, discotecas, centros turíst</w:t>
      </w:r>
      <w:r w:rsidR="00171928">
        <w:rPr>
          <w:rFonts w:ascii="Arial" w:hAnsi="Arial" w:cs="Arial"/>
          <w:sz w:val="20"/>
          <w:szCs w:val="20"/>
        </w:rPr>
        <w:t xml:space="preserve">icos, clubes sociales, casinos, </w:t>
      </w:r>
      <w:r w:rsidRPr="00B90ED2">
        <w:rPr>
          <w:rFonts w:ascii="Arial" w:hAnsi="Arial" w:cs="Arial"/>
          <w:sz w:val="20"/>
          <w:szCs w:val="20"/>
        </w:rPr>
        <w:t>hoteles, baños públicos y otros negocios similares que expresamente se auto</w:t>
      </w:r>
      <w:r w:rsidR="00171928">
        <w:rPr>
          <w:rFonts w:ascii="Arial" w:hAnsi="Arial" w:cs="Arial"/>
          <w:sz w:val="20"/>
          <w:szCs w:val="20"/>
        </w:rPr>
        <w:t xml:space="preserve">ricen para tal </w:t>
      </w:r>
      <w:r w:rsidRPr="00B90ED2">
        <w:rPr>
          <w:rFonts w:ascii="Arial" w:hAnsi="Arial" w:cs="Arial"/>
          <w:sz w:val="20"/>
          <w:szCs w:val="20"/>
        </w:rPr>
        <w:t>efecto por la legislación aplicable, podrán vender cerveza</w:t>
      </w:r>
      <w:r w:rsidR="00171928">
        <w:rPr>
          <w:rFonts w:ascii="Arial" w:hAnsi="Arial" w:cs="Arial"/>
          <w:sz w:val="20"/>
          <w:szCs w:val="20"/>
        </w:rPr>
        <w:t xml:space="preserve"> y otras bebidas alcohólicas en </w:t>
      </w:r>
      <w:r w:rsidRPr="00B90ED2">
        <w:rPr>
          <w:rFonts w:ascii="Arial" w:hAnsi="Arial" w:cs="Arial"/>
          <w:sz w:val="20"/>
          <w:szCs w:val="20"/>
        </w:rPr>
        <w:t>envase abi</w:t>
      </w:r>
      <w:r w:rsidR="00171928">
        <w:rPr>
          <w:rFonts w:ascii="Arial" w:hAnsi="Arial" w:cs="Arial"/>
          <w:sz w:val="20"/>
          <w:szCs w:val="20"/>
        </w:rPr>
        <w:t xml:space="preserve">erto para su consumo inmediato. </w:t>
      </w:r>
    </w:p>
    <w:p w14:paraId="7479ABBD"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De la misma manera podrán hacerlo los restaurantes, fonda</w:t>
      </w:r>
      <w:r w:rsidR="00171928">
        <w:rPr>
          <w:rFonts w:ascii="Arial" w:hAnsi="Arial" w:cs="Arial"/>
          <w:sz w:val="20"/>
          <w:szCs w:val="20"/>
        </w:rPr>
        <w:t xml:space="preserve">s, loncherías y similares, pero </w:t>
      </w:r>
      <w:r w:rsidRPr="00B90ED2">
        <w:rPr>
          <w:rFonts w:ascii="Arial" w:hAnsi="Arial" w:cs="Arial"/>
          <w:sz w:val="20"/>
          <w:szCs w:val="20"/>
        </w:rPr>
        <w:t>única y exclusivamente con las comidas.</w:t>
      </w:r>
    </w:p>
    <w:p w14:paraId="7ABE6BDD"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87.</w:t>
      </w:r>
      <w:r w:rsidRPr="00B90ED2">
        <w:rPr>
          <w:rFonts w:ascii="Arial" w:hAnsi="Arial" w:cs="Arial"/>
          <w:sz w:val="20"/>
          <w:szCs w:val="20"/>
        </w:rPr>
        <w:t xml:space="preserve"> Los expendios, supermercados, tiendas y simi</w:t>
      </w:r>
      <w:r w:rsidR="00171928">
        <w:rPr>
          <w:rFonts w:ascii="Arial" w:hAnsi="Arial" w:cs="Arial"/>
          <w:sz w:val="20"/>
          <w:szCs w:val="20"/>
        </w:rPr>
        <w:t xml:space="preserve">lares sólo expenderán cerveza y </w:t>
      </w:r>
      <w:r w:rsidRPr="00B90ED2">
        <w:rPr>
          <w:rFonts w:ascii="Arial" w:hAnsi="Arial" w:cs="Arial"/>
          <w:sz w:val="20"/>
          <w:szCs w:val="20"/>
        </w:rPr>
        <w:t>demás bebidas alcohólicas en envase cerrado.</w:t>
      </w:r>
    </w:p>
    <w:p w14:paraId="763D076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88.</w:t>
      </w:r>
      <w:r w:rsidRPr="00B90ED2">
        <w:rPr>
          <w:rFonts w:ascii="Arial" w:hAnsi="Arial" w:cs="Arial"/>
          <w:sz w:val="20"/>
          <w:szCs w:val="20"/>
        </w:rPr>
        <w:t xml:space="preserve"> Los establecimientos autorizados por la legislac</w:t>
      </w:r>
      <w:r w:rsidR="00171928">
        <w:rPr>
          <w:rFonts w:ascii="Arial" w:hAnsi="Arial" w:cs="Arial"/>
          <w:sz w:val="20"/>
          <w:szCs w:val="20"/>
        </w:rPr>
        <w:t xml:space="preserve">ión aplicable podrán ofrecer en </w:t>
      </w:r>
      <w:r w:rsidRPr="00B90ED2">
        <w:rPr>
          <w:rFonts w:ascii="Arial" w:hAnsi="Arial" w:cs="Arial"/>
          <w:sz w:val="20"/>
          <w:szCs w:val="20"/>
        </w:rPr>
        <w:t>venta bebidas alcohólicas, tabacos, cerrillos, botanas y otros a</w:t>
      </w:r>
      <w:r w:rsidR="00171928">
        <w:rPr>
          <w:rFonts w:ascii="Arial" w:hAnsi="Arial" w:cs="Arial"/>
          <w:sz w:val="20"/>
          <w:szCs w:val="20"/>
        </w:rPr>
        <w:t xml:space="preserve">rtículos de lícito comercio que </w:t>
      </w:r>
      <w:r w:rsidRPr="00B90ED2">
        <w:rPr>
          <w:rFonts w:ascii="Arial" w:hAnsi="Arial" w:cs="Arial"/>
          <w:sz w:val="20"/>
          <w:szCs w:val="20"/>
        </w:rPr>
        <w:t>sean necesarios para brindar buen servicio al público.</w:t>
      </w:r>
    </w:p>
    <w:p w14:paraId="1E50E517"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89</w:t>
      </w:r>
      <w:r w:rsidRPr="00B90ED2">
        <w:rPr>
          <w:rFonts w:ascii="Arial" w:hAnsi="Arial" w:cs="Arial"/>
          <w:sz w:val="20"/>
          <w:szCs w:val="20"/>
        </w:rPr>
        <w:t>. Únicamente los hoteles que tengan ser</w:t>
      </w:r>
      <w:r w:rsidR="00171928">
        <w:rPr>
          <w:rFonts w:ascii="Arial" w:hAnsi="Arial" w:cs="Arial"/>
          <w:sz w:val="20"/>
          <w:szCs w:val="20"/>
        </w:rPr>
        <w:t xml:space="preserve">vicio de restaurante podrán ser </w:t>
      </w:r>
      <w:r w:rsidRPr="00B90ED2">
        <w:rPr>
          <w:rFonts w:ascii="Arial" w:hAnsi="Arial" w:cs="Arial"/>
          <w:sz w:val="20"/>
          <w:szCs w:val="20"/>
        </w:rPr>
        <w:t>autorizados para expender bebidas alcohólicas.</w:t>
      </w:r>
    </w:p>
    <w:p w14:paraId="20715689" w14:textId="77777777" w:rsidR="00CE1284" w:rsidRDefault="00B90ED2" w:rsidP="008151AA">
      <w:pPr>
        <w:spacing w:line="240" w:lineRule="auto"/>
        <w:jc w:val="both"/>
        <w:rPr>
          <w:rFonts w:ascii="Arial" w:hAnsi="Arial" w:cs="Arial"/>
          <w:sz w:val="20"/>
          <w:szCs w:val="20"/>
        </w:rPr>
      </w:pPr>
      <w:r w:rsidRPr="00C609E0">
        <w:rPr>
          <w:rFonts w:ascii="Arial" w:hAnsi="Arial" w:cs="Arial"/>
          <w:b/>
          <w:sz w:val="20"/>
          <w:szCs w:val="20"/>
        </w:rPr>
        <w:t>Artículo 90.</w:t>
      </w:r>
      <w:r w:rsidRPr="00B90ED2">
        <w:rPr>
          <w:rFonts w:ascii="Arial" w:hAnsi="Arial" w:cs="Arial"/>
          <w:sz w:val="20"/>
          <w:szCs w:val="20"/>
        </w:rPr>
        <w:t xml:space="preserve"> Tratándose de bailes públicos, kermeses y feri</w:t>
      </w:r>
      <w:r w:rsidR="00171928">
        <w:rPr>
          <w:rFonts w:ascii="Arial" w:hAnsi="Arial" w:cs="Arial"/>
          <w:sz w:val="20"/>
          <w:szCs w:val="20"/>
        </w:rPr>
        <w:t xml:space="preserve">as, se podrán conceder permisos </w:t>
      </w:r>
      <w:r w:rsidRPr="00B90ED2">
        <w:rPr>
          <w:rFonts w:ascii="Arial" w:hAnsi="Arial" w:cs="Arial"/>
          <w:sz w:val="20"/>
          <w:szCs w:val="20"/>
        </w:rPr>
        <w:t>temporales para la venta de bebidas alcohólicas, someti</w:t>
      </w:r>
      <w:r w:rsidR="00171928">
        <w:rPr>
          <w:rFonts w:ascii="Arial" w:hAnsi="Arial" w:cs="Arial"/>
          <w:sz w:val="20"/>
          <w:szCs w:val="20"/>
        </w:rPr>
        <w:t xml:space="preserve">das al horario que considere la autoridad municipal. </w:t>
      </w:r>
    </w:p>
    <w:p w14:paraId="37117B92"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También podrá otorgarse permisos especiales p</w:t>
      </w:r>
      <w:r w:rsidR="00171928">
        <w:rPr>
          <w:rFonts w:ascii="Arial" w:hAnsi="Arial" w:cs="Arial"/>
          <w:sz w:val="20"/>
          <w:szCs w:val="20"/>
        </w:rPr>
        <w:t xml:space="preserve">ara la venta de cerveza durante </w:t>
      </w:r>
      <w:r w:rsidRPr="00B90ED2">
        <w:rPr>
          <w:rFonts w:ascii="Arial" w:hAnsi="Arial" w:cs="Arial"/>
          <w:sz w:val="20"/>
          <w:szCs w:val="20"/>
        </w:rPr>
        <w:t>espectáculos públicos, pero aquella deberá realizarse en en</w:t>
      </w:r>
      <w:r w:rsidR="00171928">
        <w:rPr>
          <w:rFonts w:ascii="Arial" w:hAnsi="Arial" w:cs="Arial"/>
          <w:sz w:val="20"/>
          <w:szCs w:val="20"/>
        </w:rPr>
        <w:t xml:space="preserve">vase de cartón, plástico u otro </w:t>
      </w:r>
      <w:r w:rsidRPr="00B90ED2">
        <w:rPr>
          <w:rFonts w:ascii="Arial" w:hAnsi="Arial" w:cs="Arial"/>
          <w:sz w:val="20"/>
          <w:szCs w:val="20"/>
        </w:rPr>
        <w:t>material similar.</w:t>
      </w:r>
    </w:p>
    <w:p w14:paraId="34BE538D" w14:textId="77777777" w:rsidR="004E4893" w:rsidRPr="00B90ED2" w:rsidRDefault="004E4893" w:rsidP="00543F59">
      <w:pPr>
        <w:pStyle w:val="Sinespaciado"/>
      </w:pPr>
    </w:p>
    <w:p w14:paraId="049814F4"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SEGUNDO</w:t>
      </w:r>
    </w:p>
    <w:p w14:paraId="5968881D" w14:textId="77777777" w:rsidR="002A3D71" w:rsidRDefault="00B90ED2" w:rsidP="0006637E">
      <w:pPr>
        <w:spacing w:after="0" w:line="240" w:lineRule="auto"/>
        <w:jc w:val="center"/>
        <w:rPr>
          <w:rFonts w:ascii="Arial" w:hAnsi="Arial" w:cs="Arial"/>
          <w:szCs w:val="20"/>
        </w:rPr>
      </w:pPr>
      <w:r w:rsidRPr="002A3D71">
        <w:rPr>
          <w:rFonts w:ascii="Arial" w:hAnsi="Arial" w:cs="Arial"/>
          <w:szCs w:val="20"/>
        </w:rPr>
        <w:t xml:space="preserve">DE LA VENTA DE BEBIDAS ALCOHÓLICAS </w:t>
      </w:r>
    </w:p>
    <w:p w14:paraId="1A3AB893"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EN EVENTOS ESPECIALES</w:t>
      </w:r>
    </w:p>
    <w:p w14:paraId="59C7926D" w14:textId="77777777" w:rsidR="0006637E" w:rsidRPr="002A3D71" w:rsidRDefault="0006637E" w:rsidP="0006637E">
      <w:pPr>
        <w:spacing w:after="0" w:line="240" w:lineRule="auto"/>
        <w:jc w:val="center"/>
        <w:rPr>
          <w:rFonts w:ascii="Arial" w:hAnsi="Arial" w:cs="Arial"/>
          <w:szCs w:val="20"/>
        </w:rPr>
      </w:pPr>
    </w:p>
    <w:p w14:paraId="5849542F"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91.</w:t>
      </w:r>
      <w:r w:rsidRPr="00B90ED2">
        <w:rPr>
          <w:rFonts w:ascii="Arial" w:hAnsi="Arial" w:cs="Arial"/>
          <w:sz w:val="20"/>
          <w:szCs w:val="20"/>
        </w:rPr>
        <w:t xml:space="preserve"> Para los efectos de este ordenamiento, son</w:t>
      </w:r>
      <w:r w:rsidR="00171928">
        <w:rPr>
          <w:rFonts w:ascii="Arial" w:hAnsi="Arial" w:cs="Arial"/>
          <w:sz w:val="20"/>
          <w:szCs w:val="20"/>
        </w:rPr>
        <w:t xml:space="preserve"> ferias las fiestas populares o </w:t>
      </w:r>
      <w:r w:rsidRPr="00B90ED2">
        <w:rPr>
          <w:rFonts w:ascii="Arial" w:hAnsi="Arial" w:cs="Arial"/>
          <w:sz w:val="20"/>
          <w:szCs w:val="20"/>
        </w:rPr>
        <w:t>eventos de exposición comercial o turística que se rea</w:t>
      </w:r>
      <w:r w:rsidR="00171928">
        <w:rPr>
          <w:rFonts w:ascii="Arial" w:hAnsi="Arial" w:cs="Arial"/>
          <w:sz w:val="20"/>
          <w:szCs w:val="20"/>
        </w:rPr>
        <w:t xml:space="preserve">lizan en lugares públicos y que </w:t>
      </w:r>
      <w:r w:rsidRPr="00B90ED2">
        <w:rPr>
          <w:rFonts w:ascii="Arial" w:hAnsi="Arial" w:cs="Arial"/>
          <w:sz w:val="20"/>
          <w:szCs w:val="20"/>
        </w:rPr>
        <w:t>pueden presentar como característica, el montaje de instala</w:t>
      </w:r>
      <w:r w:rsidR="00171928">
        <w:rPr>
          <w:rFonts w:ascii="Arial" w:hAnsi="Arial" w:cs="Arial"/>
          <w:sz w:val="20"/>
          <w:szCs w:val="20"/>
        </w:rPr>
        <w:t xml:space="preserve">ciones diversas, la celebración </w:t>
      </w:r>
      <w:r w:rsidRPr="00B90ED2">
        <w:rPr>
          <w:rFonts w:ascii="Arial" w:hAnsi="Arial" w:cs="Arial"/>
          <w:sz w:val="20"/>
          <w:szCs w:val="20"/>
        </w:rPr>
        <w:t xml:space="preserve">de eventos artísticos, culturales y recreativos, y en las </w:t>
      </w:r>
      <w:r w:rsidR="00171928">
        <w:rPr>
          <w:rFonts w:ascii="Arial" w:hAnsi="Arial" w:cs="Arial"/>
          <w:sz w:val="20"/>
          <w:szCs w:val="20"/>
        </w:rPr>
        <w:t xml:space="preserve">que de manera complementaria se </w:t>
      </w:r>
      <w:r w:rsidRPr="00B90ED2">
        <w:rPr>
          <w:rFonts w:ascii="Arial" w:hAnsi="Arial" w:cs="Arial"/>
          <w:sz w:val="20"/>
          <w:szCs w:val="20"/>
        </w:rPr>
        <w:t>comercializan bebidas alcohólicas.</w:t>
      </w:r>
    </w:p>
    <w:p w14:paraId="102F8131"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92</w:t>
      </w:r>
      <w:r w:rsidRPr="00B90ED2">
        <w:rPr>
          <w:rFonts w:ascii="Arial" w:hAnsi="Arial" w:cs="Arial"/>
          <w:sz w:val="20"/>
          <w:szCs w:val="20"/>
        </w:rPr>
        <w:t>. La solicitud de autorización, deberá presentars</w:t>
      </w:r>
      <w:r w:rsidR="00171928">
        <w:rPr>
          <w:rFonts w:ascii="Arial" w:hAnsi="Arial" w:cs="Arial"/>
          <w:sz w:val="20"/>
          <w:szCs w:val="20"/>
        </w:rPr>
        <w:t xml:space="preserve">e por escrito ante la autoridad </w:t>
      </w:r>
      <w:r w:rsidRPr="00B90ED2">
        <w:rPr>
          <w:rFonts w:ascii="Arial" w:hAnsi="Arial" w:cs="Arial"/>
          <w:sz w:val="20"/>
          <w:szCs w:val="20"/>
        </w:rPr>
        <w:t>competente con cinco días de anticipación a la fecha fijada para el i</w:t>
      </w:r>
      <w:r w:rsidR="00171928">
        <w:rPr>
          <w:rFonts w:ascii="Arial" w:hAnsi="Arial" w:cs="Arial"/>
          <w:sz w:val="20"/>
          <w:szCs w:val="20"/>
        </w:rPr>
        <w:t xml:space="preserve">nicio de la feria y </w:t>
      </w:r>
      <w:r w:rsidRPr="00B90ED2">
        <w:rPr>
          <w:rFonts w:ascii="Arial" w:hAnsi="Arial" w:cs="Arial"/>
          <w:sz w:val="20"/>
          <w:szCs w:val="20"/>
        </w:rPr>
        <w:t xml:space="preserve">acompañando la opinión favorable del Presidente Municipal, </w:t>
      </w:r>
      <w:r w:rsidR="00171928">
        <w:rPr>
          <w:rFonts w:ascii="Arial" w:hAnsi="Arial" w:cs="Arial"/>
          <w:sz w:val="20"/>
          <w:szCs w:val="20"/>
        </w:rPr>
        <w:t xml:space="preserve">avalada con la autorización del </w:t>
      </w:r>
      <w:r w:rsidRPr="00B90ED2">
        <w:rPr>
          <w:rFonts w:ascii="Arial" w:hAnsi="Arial" w:cs="Arial"/>
          <w:sz w:val="20"/>
          <w:szCs w:val="20"/>
        </w:rPr>
        <w:t>Cabildo, cuando el trámite deba hacerse ante la Dire</w:t>
      </w:r>
      <w:r w:rsidR="00171928">
        <w:rPr>
          <w:rFonts w:ascii="Arial" w:hAnsi="Arial" w:cs="Arial"/>
          <w:sz w:val="20"/>
          <w:szCs w:val="20"/>
        </w:rPr>
        <w:t xml:space="preserve">cción de Gobernación; además se </w:t>
      </w:r>
      <w:r w:rsidRPr="00B90ED2">
        <w:rPr>
          <w:rFonts w:ascii="Arial" w:hAnsi="Arial" w:cs="Arial"/>
          <w:sz w:val="20"/>
          <w:szCs w:val="20"/>
        </w:rPr>
        <w:t>deberá especificar en ella:</w:t>
      </w:r>
    </w:p>
    <w:p w14:paraId="097C00C8"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Nombre y firma del organizador;</w:t>
      </w:r>
    </w:p>
    <w:p w14:paraId="7536B32C"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Clase de festividad;</w:t>
      </w:r>
    </w:p>
    <w:p w14:paraId="4E8499DE"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Ubicación del lugar en que el evento se celebrará;</w:t>
      </w:r>
    </w:p>
    <w:p w14:paraId="500FAF4A"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Fecha de inicio, terminación y horario de celebración;</w:t>
      </w:r>
    </w:p>
    <w:p w14:paraId="04C49B54"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V</w:t>
      </w:r>
      <w:r w:rsidRPr="00C609E0">
        <w:rPr>
          <w:rFonts w:ascii="Arial" w:hAnsi="Arial" w:cs="Arial"/>
          <w:b/>
          <w:sz w:val="20"/>
          <w:szCs w:val="20"/>
        </w:rPr>
        <w:t>.</w:t>
      </w:r>
      <w:r w:rsidRPr="00B90ED2">
        <w:rPr>
          <w:rFonts w:ascii="Arial" w:hAnsi="Arial" w:cs="Arial"/>
          <w:sz w:val="20"/>
          <w:szCs w:val="20"/>
        </w:rPr>
        <w:t xml:space="preserve"> La aplicación que se hará del ingreso neto que se obtenga, y;</w:t>
      </w:r>
    </w:p>
    <w:p w14:paraId="05879925"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VI</w:t>
      </w:r>
      <w:r w:rsidRPr="00C609E0">
        <w:rPr>
          <w:rFonts w:ascii="Arial" w:hAnsi="Arial" w:cs="Arial"/>
          <w:b/>
          <w:sz w:val="20"/>
          <w:szCs w:val="20"/>
        </w:rPr>
        <w:t>.</w:t>
      </w:r>
      <w:r w:rsidRPr="00B90ED2">
        <w:rPr>
          <w:rFonts w:ascii="Arial" w:hAnsi="Arial" w:cs="Arial"/>
          <w:sz w:val="20"/>
          <w:szCs w:val="20"/>
        </w:rPr>
        <w:t xml:space="preserve"> Copia de la convocatoria y ofertas para proveer la</w:t>
      </w:r>
      <w:r w:rsidR="00171928">
        <w:rPr>
          <w:rFonts w:ascii="Arial" w:hAnsi="Arial" w:cs="Arial"/>
          <w:sz w:val="20"/>
          <w:szCs w:val="20"/>
        </w:rPr>
        <w:t xml:space="preserve">s bebidas alcohólicas, así como </w:t>
      </w:r>
      <w:r w:rsidRPr="00B90ED2">
        <w:rPr>
          <w:rFonts w:ascii="Arial" w:hAnsi="Arial" w:cs="Arial"/>
          <w:sz w:val="20"/>
          <w:szCs w:val="20"/>
        </w:rPr>
        <w:t>de la propuesta aceptada para ello.</w:t>
      </w:r>
    </w:p>
    <w:p w14:paraId="3E0AD9B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lastRenderedPageBreak/>
        <w:t>Artículo 93.</w:t>
      </w:r>
      <w:r w:rsidRPr="00B90ED2">
        <w:rPr>
          <w:rFonts w:ascii="Arial" w:hAnsi="Arial" w:cs="Arial"/>
          <w:sz w:val="20"/>
          <w:szCs w:val="20"/>
        </w:rPr>
        <w:t xml:space="preserve"> Para dar cumplimiento al requisito mencionado</w:t>
      </w:r>
      <w:r w:rsidR="00171928">
        <w:rPr>
          <w:rFonts w:ascii="Arial" w:hAnsi="Arial" w:cs="Arial"/>
          <w:sz w:val="20"/>
          <w:szCs w:val="20"/>
        </w:rPr>
        <w:t xml:space="preserve"> en la fracción VI del artículo </w:t>
      </w:r>
      <w:r w:rsidRPr="00B90ED2">
        <w:rPr>
          <w:rFonts w:ascii="Arial" w:hAnsi="Arial" w:cs="Arial"/>
          <w:sz w:val="20"/>
          <w:szCs w:val="20"/>
        </w:rPr>
        <w:t>anterior, los organizadores deberán emitir una convocatoria d</w:t>
      </w:r>
      <w:r w:rsidR="00171928">
        <w:rPr>
          <w:rFonts w:ascii="Arial" w:hAnsi="Arial" w:cs="Arial"/>
          <w:sz w:val="20"/>
          <w:szCs w:val="20"/>
        </w:rPr>
        <w:t xml:space="preserve">irigida a los distribuidores de </w:t>
      </w:r>
      <w:r w:rsidRPr="00B90ED2">
        <w:rPr>
          <w:rFonts w:ascii="Arial" w:hAnsi="Arial" w:cs="Arial"/>
          <w:sz w:val="20"/>
          <w:szCs w:val="20"/>
        </w:rPr>
        <w:t>bebidas alcohólicas para que presenten por escrito una pr</w:t>
      </w:r>
      <w:r w:rsidR="00171928">
        <w:rPr>
          <w:rFonts w:ascii="Arial" w:hAnsi="Arial" w:cs="Arial"/>
          <w:sz w:val="20"/>
          <w:szCs w:val="20"/>
        </w:rPr>
        <w:t xml:space="preserve">opuesta de provisión adecuada a </w:t>
      </w:r>
      <w:r w:rsidRPr="00B90ED2">
        <w:rPr>
          <w:rFonts w:ascii="Arial" w:hAnsi="Arial" w:cs="Arial"/>
          <w:sz w:val="20"/>
          <w:szCs w:val="20"/>
        </w:rPr>
        <w:t>las particularidades del evento y publicarla en un m</w:t>
      </w:r>
      <w:r w:rsidR="00171928">
        <w:rPr>
          <w:rFonts w:ascii="Arial" w:hAnsi="Arial" w:cs="Arial"/>
          <w:sz w:val="20"/>
          <w:szCs w:val="20"/>
        </w:rPr>
        <w:t xml:space="preserve">edio de comunicación escrito de </w:t>
      </w:r>
      <w:r w:rsidRPr="00B90ED2">
        <w:rPr>
          <w:rFonts w:ascii="Arial" w:hAnsi="Arial" w:cs="Arial"/>
          <w:sz w:val="20"/>
          <w:szCs w:val="20"/>
        </w:rPr>
        <w:t>circulación estatal, por lo menos una vez, con diez días de anticipación a la fecha</w:t>
      </w:r>
      <w:r w:rsidR="00171928">
        <w:rPr>
          <w:rFonts w:ascii="Arial" w:hAnsi="Arial" w:cs="Arial"/>
          <w:sz w:val="20"/>
          <w:szCs w:val="20"/>
        </w:rPr>
        <w:t xml:space="preserve"> fijada para </w:t>
      </w:r>
      <w:r w:rsidRPr="00B90ED2">
        <w:rPr>
          <w:rFonts w:ascii="Arial" w:hAnsi="Arial" w:cs="Arial"/>
          <w:sz w:val="20"/>
          <w:szCs w:val="20"/>
        </w:rPr>
        <w:t>la apertura de propuestas, señalándose de igual manera y en forma indubitable, el lugar y</w:t>
      </w:r>
      <w:r w:rsidR="00171928">
        <w:rPr>
          <w:rFonts w:ascii="Arial" w:hAnsi="Arial" w:cs="Arial"/>
          <w:sz w:val="20"/>
          <w:szCs w:val="20"/>
        </w:rPr>
        <w:t xml:space="preserve"> </w:t>
      </w:r>
      <w:r w:rsidRPr="00B90ED2">
        <w:rPr>
          <w:rFonts w:ascii="Arial" w:hAnsi="Arial" w:cs="Arial"/>
          <w:sz w:val="20"/>
          <w:szCs w:val="20"/>
        </w:rPr>
        <w:t>hora en que dicho acto se producirá.</w:t>
      </w:r>
    </w:p>
    <w:p w14:paraId="414E0616" w14:textId="77777777" w:rsidR="00CE1284"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94.</w:t>
      </w:r>
      <w:r w:rsidRPr="00B90ED2">
        <w:rPr>
          <w:rFonts w:ascii="Arial" w:hAnsi="Arial" w:cs="Arial"/>
          <w:sz w:val="20"/>
          <w:szCs w:val="20"/>
        </w:rPr>
        <w:t xml:space="preserve"> La selección del proveedor de bebidas alcohól</w:t>
      </w:r>
      <w:r w:rsidR="00171928">
        <w:rPr>
          <w:rFonts w:ascii="Arial" w:hAnsi="Arial" w:cs="Arial"/>
          <w:sz w:val="20"/>
          <w:szCs w:val="20"/>
        </w:rPr>
        <w:t xml:space="preserve">icas para la feria la harán los </w:t>
      </w:r>
      <w:r w:rsidRPr="00B90ED2">
        <w:rPr>
          <w:rFonts w:ascii="Arial" w:hAnsi="Arial" w:cs="Arial"/>
          <w:sz w:val="20"/>
          <w:szCs w:val="20"/>
        </w:rPr>
        <w:t>organizadores, en presencia de un representante de la Dir</w:t>
      </w:r>
      <w:r w:rsidR="00171928">
        <w:rPr>
          <w:rFonts w:ascii="Arial" w:hAnsi="Arial" w:cs="Arial"/>
          <w:sz w:val="20"/>
          <w:szCs w:val="20"/>
        </w:rPr>
        <w:t xml:space="preserve">ección de Gobernación estatal o </w:t>
      </w:r>
      <w:r w:rsidRPr="00B90ED2">
        <w:rPr>
          <w:rFonts w:ascii="Arial" w:hAnsi="Arial" w:cs="Arial"/>
          <w:sz w:val="20"/>
          <w:szCs w:val="20"/>
        </w:rPr>
        <w:t xml:space="preserve">de la Presidencia Municipal ante la que se vaya a presentar </w:t>
      </w:r>
      <w:r w:rsidR="00171928">
        <w:rPr>
          <w:rFonts w:ascii="Arial" w:hAnsi="Arial" w:cs="Arial"/>
          <w:sz w:val="20"/>
          <w:szCs w:val="20"/>
        </w:rPr>
        <w:t xml:space="preserve">la solicitud. La definición del </w:t>
      </w:r>
      <w:r w:rsidRPr="00B90ED2">
        <w:rPr>
          <w:rFonts w:ascii="Arial" w:hAnsi="Arial" w:cs="Arial"/>
          <w:sz w:val="20"/>
          <w:szCs w:val="20"/>
        </w:rPr>
        <w:t>ganador se hará atendiendo a criterios de calidad y econo</w:t>
      </w:r>
      <w:r w:rsidR="00171928">
        <w:rPr>
          <w:rFonts w:ascii="Arial" w:hAnsi="Arial" w:cs="Arial"/>
          <w:sz w:val="20"/>
          <w:szCs w:val="20"/>
        </w:rPr>
        <w:t xml:space="preserve">mía del producto y capacidad de </w:t>
      </w:r>
      <w:r w:rsidRPr="00B90ED2">
        <w:rPr>
          <w:rFonts w:ascii="Arial" w:hAnsi="Arial" w:cs="Arial"/>
          <w:sz w:val="20"/>
          <w:szCs w:val="20"/>
        </w:rPr>
        <w:t>respuesta del oferente.</w:t>
      </w:r>
    </w:p>
    <w:p w14:paraId="694C48F7" w14:textId="77777777" w:rsid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95.</w:t>
      </w:r>
      <w:r w:rsidRPr="00B90ED2">
        <w:rPr>
          <w:rFonts w:ascii="Arial" w:hAnsi="Arial" w:cs="Arial"/>
          <w:sz w:val="20"/>
          <w:szCs w:val="20"/>
        </w:rPr>
        <w:t xml:space="preserve"> El documento en que conste la autorización, fij</w:t>
      </w:r>
      <w:r w:rsidR="00171928">
        <w:rPr>
          <w:rFonts w:ascii="Arial" w:hAnsi="Arial" w:cs="Arial"/>
          <w:sz w:val="20"/>
          <w:szCs w:val="20"/>
        </w:rPr>
        <w:t xml:space="preserve">ará las condiciones específicas </w:t>
      </w:r>
      <w:r w:rsidRPr="00B90ED2">
        <w:rPr>
          <w:rFonts w:ascii="Arial" w:hAnsi="Arial" w:cs="Arial"/>
          <w:sz w:val="20"/>
          <w:szCs w:val="20"/>
        </w:rPr>
        <w:t>en que el evento debe desarrollarse respecto de la venta y</w:t>
      </w:r>
      <w:r w:rsidR="00171928">
        <w:rPr>
          <w:rFonts w:ascii="Arial" w:hAnsi="Arial" w:cs="Arial"/>
          <w:sz w:val="20"/>
          <w:szCs w:val="20"/>
        </w:rPr>
        <w:t xml:space="preserve"> consumo de bebidas alcohólicas</w:t>
      </w:r>
      <w:r w:rsidRPr="00B90ED2">
        <w:rPr>
          <w:rFonts w:ascii="Arial" w:hAnsi="Arial" w:cs="Arial"/>
          <w:sz w:val="20"/>
          <w:szCs w:val="20"/>
        </w:rPr>
        <w:t>.</w:t>
      </w:r>
    </w:p>
    <w:p w14:paraId="2E9816CE" w14:textId="77777777" w:rsidR="00CE1284" w:rsidRDefault="00CE1284" w:rsidP="008151AA">
      <w:pPr>
        <w:spacing w:line="240" w:lineRule="auto"/>
        <w:jc w:val="both"/>
        <w:rPr>
          <w:rFonts w:ascii="Arial" w:hAnsi="Arial" w:cs="Arial"/>
          <w:sz w:val="20"/>
          <w:szCs w:val="20"/>
        </w:rPr>
      </w:pPr>
    </w:p>
    <w:p w14:paraId="1BAFA5F8" w14:textId="77777777" w:rsidR="00CE1284" w:rsidRPr="000A1F86" w:rsidRDefault="00CE1284" w:rsidP="00CE1284">
      <w:pPr>
        <w:spacing w:after="0" w:line="240" w:lineRule="auto"/>
        <w:jc w:val="center"/>
        <w:rPr>
          <w:rFonts w:ascii="Arial" w:hAnsi="Arial" w:cs="Arial"/>
          <w:b/>
          <w:szCs w:val="20"/>
        </w:rPr>
      </w:pPr>
      <w:r w:rsidRPr="000A1F86">
        <w:rPr>
          <w:rFonts w:ascii="Arial" w:hAnsi="Arial" w:cs="Arial"/>
          <w:b/>
          <w:szCs w:val="20"/>
        </w:rPr>
        <w:t>CAPÍTULO TERCERO</w:t>
      </w:r>
    </w:p>
    <w:p w14:paraId="3C7ED95C" w14:textId="77777777" w:rsidR="00CE1284" w:rsidRDefault="00CE1284" w:rsidP="00CE1284">
      <w:pPr>
        <w:spacing w:after="0" w:line="240" w:lineRule="auto"/>
        <w:jc w:val="center"/>
        <w:rPr>
          <w:rFonts w:ascii="Arial" w:hAnsi="Arial" w:cs="Arial"/>
          <w:szCs w:val="20"/>
        </w:rPr>
      </w:pPr>
      <w:r w:rsidRPr="002A3D71">
        <w:rPr>
          <w:rFonts w:ascii="Arial" w:hAnsi="Arial" w:cs="Arial"/>
          <w:szCs w:val="20"/>
        </w:rPr>
        <w:t>DE LOS COMITÉS PRO-OBRA</w:t>
      </w:r>
    </w:p>
    <w:p w14:paraId="69657616" w14:textId="77777777" w:rsidR="00CE1284" w:rsidRPr="00B90ED2" w:rsidRDefault="00CE1284" w:rsidP="008151AA">
      <w:pPr>
        <w:spacing w:line="240" w:lineRule="auto"/>
        <w:jc w:val="both"/>
        <w:rPr>
          <w:rFonts w:ascii="Arial" w:hAnsi="Arial" w:cs="Arial"/>
          <w:sz w:val="20"/>
          <w:szCs w:val="20"/>
        </w:rPr>
      </w:pPr>
    </w:p>
    <w:p w14:paraId="747017C2" w14:textId="77777777" w:rsidR="00CE1284" w:rsidRDefault="00B90ED2" w:rsidP="008151AA">
      <w:pPr>
        <w:spacing w:line="240" w:lineRule="auto"/>
        <w:jc w:val="both"/>
        <w:rPr>
          <w:rFonts w:ascii="Arial" w:hAnsi="Arial" w:cs="Arial"/>
          <w:sz w:val="20"/>
          <w:szCs w:val="20"/>
        </w:rPr>
      </w:pPr>
      <w:r w:rsidRPr="00943014">
        <w:rPr>
          <w:rFonts w:ascii="Arial" w:hAnsi="Arial" w:cs="Arial"/>
          <w:b/>
          <w:sz w:val="20"/>
          <w:szCs w:val="20"/>
        </w:rPr>
        <w:t>Artículo 96.</w:t>
      </w:r>
      <w:r w:rsidRPr="00B90ED2">
        <w:rPr>
          <w:rFonts w:ascii="Arial" w:hAnsi="Arial" w:cs="Arial"/>
          <w:sz w:val="20"/>
          <w:szCs w:val="20"/>
        </w:rPr>
        <w:t xml:space="preserve"> Con la autorización de la autoridad estatal competente, </w:t>
      </w:r>
      <w:r w:rsidR="00943014" w:rsidRPr="00B90ED2">
        <w:rPr>
          <w:rFonts w:ascii="Arial" w:hAnsi="Arial" w:cs="Arial"/>
          <w:sz w:val="20"/>
          <w:szCs w:val="20"/>
        </w:rPr>
        <w:t>los comités pro-obran</w:t>
      </w:r>
      <w:r w:rsidR="00171928">
        <w:rPr>
          <w:rFonts w:ascii="Arial" w:hAnsi="Arial" w:cs="Arial"/>
          <w:sz w:val="20"/>
          <w:szCs w:val="20"/>
        </w:rPr>
        <w:t xml:space="preserve"> </w:t>
      </w:r>
      <w:r w:rsidRPr="00B90ED2">
        <w:rPr>
          <w:rFonts w:ascii="Arial" w:hAnsi="Arial" w:cs="Arial"/>
          <w:sz w:val="20"/>
          <w:szCs w:val="20"/>
        </w:rPr>
        <w:t xml:space="preserve">podrán allegarse de recursos a través de la venta de cerveza </w:t>
      </w:r>
      <w:r w:rsidR="00171928">
        <w:rPr>
          <w:rFonts w:ascii="Arial" w:hAnsi="Arial" w:cs="Arial"/>
          <w:sz w:val="20"/>
          <w:szCs w:val="20"/>
        </w:rPr>
        <w:t xml:space="preserve">durante el tiempo que la propia autoridad determine. </w:t>
      </w:r>
    </w:p>
    <w:p w14:paraId="0B4C71A7"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La autorización de referencia será otorgada de manera di</w:t>
      </w:r>
      <w:r w:rsidR="00171928">
        <w:rPr>
          <w:rFonts w:ascii="Arial" w:hAnsi="Arial" w:cs="Arial"/>
          <w:sz w:val="20"/>
          <w:szCs w:val="20"/>
        </w:rPr>
        <w:t xml:space="preserve">screcional y su vigencia estará </w:t>
      </w:r>
      <w:r w:rsidRPr="00B90ED2">
        <w:rPr>
          <w:rFonts w:ascii="Arial" w:hAnsi="Arial" w:cs="Arial"/>
          <w:sz w:val="20"/>
          <w:szCs w:val="20"/>
        </w:rPr>
        <w:t>sujeta al cumplimiento programático de sus fines.</w:t>
      </w:r>
    </w:p>
    <w:p w14:paraId="0EB0D708" w14:textId="77777777" w:rsidR="00B90ED2" w:rsidRPr="00B90ED2" w:rsidRDefault="00B90ED2" w:rsidP="008151AA">
      <w:pPr>
        <w:spacing w:line="240" w:lineRule="auto"/>
        <w:jc w:val="both"/>
        <w:rPr>
          <w:rFonts w:ascii="Arial" w:hAnsi="Arial" w:cs="Arial"/>
          <w:sz w:val="20"/>
          <w:szCs w:val="20"/>
        </w:rPr>
      </w:pPr>
      <w:r w:rsidRPr="00943014">
        <w:rPr>
          <w:rFonts w:ascii="Arial" w:hAnsi="Arial" w:cs="Arial"/>
          <w:b/>
          <w:sz w:val="20"/>
          <w:szCs w:val="20"/>
        </w:rPr>
        <w:t>Artículo 97.</w:t>
      </w:r>
      <w:r w:rsidRPr="00B90ED2">
        <w:rPr>
          <w:rFonts w:ascii="Arial" w:hAnsi="Arial" w:cs="Arial"/>
          <w:sz w:val="20"/>
          <w:szCs w:val="20"/>
        </w:rPr>
        <w:t xml:space="preserve"> Para la obtención de la autorización referida en </w:t>
      </w:r>
      <w:r w:rsidR="00171928">
        <w:rPr>
          <w:rFonts w:ascii="Arial" w:hAnsi="Arial" w:cs="Arial"/>
          <w:sz w:val="20"/>
          <w:szCs w:val="20"/>
        </w:rPr>
        <w:t xml:space="preserve">el artículo anterior, el Comité </w:t>
      </w:r>
      <w:r w:rsidRPr="00B90ED2">
        <w:rPr>
          <w:rFonts w:ascii="Arial" w:hAnsi="Arial" w:cs="Arial"/>
          <w:sz w:val="20"/>
          <w:szCs w:val="20"/>
        </w:rPr>
        <w:t>de que se trate, deberá cumplir con los requisitos a que se re</w:t>
      </w:r>
      <w:r w:rsidR="00171928">
        <w:rPr>
          <w:rFonts w:ascii="Arial" w:hAnsi="Arial" w:cs="Arial"/>
          <w:sz w:val="20"/>
          <w:szCs w:val="20"/>
        </w:rPr>
        <w:t xml:space="preserve">fieren los artículos 84 y 85 de </w:t>
      </w:r>
      <w:r w:rsidRPr="00B90ED2">
        <w:rPr>
          <w:rFonts w:ascii="Arial" w:hAnsi="Arial" w:cs="Arial"/>
          <w:sz w:val="20"/>
          <w:szCs w:val="20"/>
        </w:rPr>
        <w:t>este Reglamento.</w:t>
      </w:r>
    </w:p>
    <w:p w14:paraId="31360CB3" w14:textId="77777777" w:rsidR="002A3D71" w:rsidRDefault="002A3D71" w:rsidP="00171928">
      <w:pPr>
        <w:spacing w:line="240" w:lineRule="auto"/>
        <w:jc w:val="center"/>
        <w:rPr>
          <w:rFonts w:ascii="Arial" w:hAnsi="Arial" w:cs="Arial"/>
          <w:b/>
          <w:szCs w:val="20"/>
        </w:rPr>
      </w:pPr>
    </w:p>
    <w:p w14:paraId="0191EAC0" w14:textId="77777777" w:rsidR="00B90ED2" w:rsidRPr="00943014" w:rsidRDefault="00B90ED2" w:rsidP="0006637E">
      <w:pPr>
        <w:spacing w:after="0" w:line="240" w:lineRule="auto"/>
        <w:jc w:val="center"/>
        <w:rPr>
          <w:rFonts w:ascii="Arial" w:hAnsi="Arial" w:cs="Arial"/>
          <w:b/>
          <w:szCs w:val="20"/>
        </w:rPr>
      </w:pPr>
      <w:r w:rsidRPr="00943014">
        <w:rPr>
          <w:rFonts w:ascii="Arial" w:hAnsi="Arial" w:cs="Arial"/>
          <w:b/>
          <w:szCs w:val="20"/>
        </w:rPr>
        <w:t>TÍTULO SEXTO</w:t>
      </w:r>
    </w:p>
    <w:p w14:paraId="55E7724F"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DEL EXPENDIO Y USO DE SUSTANCIAS PELIGROSAS</w:t>
      </w:r>
    </w:p>
    <w:p w14:paraId="2B192122" w14:textId="77777777" w:rsidR="00543F59" w:rsidRPr="002A3D71" w:rsidRDefault="00543F59" w:rsidP="0006637E">
      <w:pPr>
        <w:spacing w:after="0" w:line="240" w:lineRule="auto"/>
        <w:jc w:val="center"/>
        <w:rPr>
          <w:rFonts w:ascii="Arial" w:hAnsi="Arial" w:cs="Arial"/>
          <w:szCs w:val="20"/>
        </w:rPr>
      </w:pPr>
    </w:p>
    <w:p w14:paraId="7E18F1E2" w14:textId="77777777" w:rsidR="00B90ED2" w:rsidRPr="00943014" w:rsidRDefault="00B90ED2" w:rsidP="0006637E">
      <w:pPr>
        <w:spacing w:after="0" w:line="240" w:lineRule="auto"/>
        <w:jc w:val="center"/>
        <w:rPr>
          <w:rFonts w:ascii="Arial" w:hAnsi="Arial" w:cs="Arial"/>
          <w:b/>
          <w:szCs w:val="20"/>
        </w:rPr>
      </w:pPr>
      <w:r w:rsidRPr="00943014">
        <w:rPr>
          <w:rFonts w:ascii="Arial" w:hAnsi="Arial" w:cs="Arial"/>
          <w:b/>
          <w:szCs w:val="20"/>
        </w:rPr>
        <w:t>CAPÍTULO PRIMERO</w:t>
      </w:r>
    </w:p>
    <w:p w14:paraId="1E0477D2" w14:textId="77777777" w:rsidR="00B90ED2" w:rsidRPr="002A3D71" w:rsidRDefault="00B90ED2" w:rsidP="0006637E">
      <w:pPr>
        <w:spacing w:after="0" w:line="240" w:lineRule="auto"/>
        <w:jc w:val="center"/>
        <w:rPr>
          <w:rFonts w:ascii="Arial" w:hAnsi="Arial" w:cs="Arial"/>
          <w:szCs w:val="20"/>
        </w:rPr>
      </w:pPr>
      <w:r w:rsidRPr="002A3D71">
        <w:rPr>
          <w:rFonts w:ascii="Arial" w:hAnsi="Arial" w:cs="Arial"/>
          <w:szCs w:val="20"/>
        </w:rPr>
        <w:t>DE LOS ESTABLECIMIENTOS EN DONDE SE EXPENDAN O USEN</w:t>
      </w:r>
    </w:p>
    <w:p w14:paraId="2C756B90"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SUSTANCIAS</w:t>
      </w:r>
      <w:r w:rsidR="002A3D71">
        <w:rPr>
          <w:rFonts w:ascii="Arial" w:hAnsi="Arial" w:cs="Arial"/>
          <w:szCs w:val="20"/>
        </w:rPr>
        <w:t xml:space="preserve"> </w:t>
      </w:r>
      <w:r w:rsidRPr="002A3D71">
        <w:rPr>
          <w:rFonts w:ascii="Arial" w:hAnsi="Arial" w:cs="Arial"/>
          <w:szCs w:val="20"/>
        </w:rPr>
        <w:t>PELIGROSAS</w:t>
      </w:r>
    </w:p>
    <w:p w14:paraId="2FAC3699" w14:textId="77777777" w:rsidR="0006637E" w:rsidRPr="002A3D71" w:rsidRDefault="0006637E" w:rsidP="0006637E">
      <w:pPr>
        <w:spacing w:after="0" w:line="240" w:lineRule="auto"/>
        <w:jc w:val="center"/>
        <w:rPr>
          <w:rFonts w:ascii="Arial" w:hAnsi="Arial" w:cs="Arial"/>
          <w:sz w:val="20"/>
          <w:szCs w:val="20"/>
        </w:rPr>
      </w:pPr>
    </w:p>
    <w:p w14:paraId="7CB769C3" w14:textId="77777777" w:rsidR="00B90ED2" w:rsidRPr="00B90ED2" w:rsidRDefault="00B90ED2" w:rsidP="008151AA">
      <w:pPr>
        <w:spacing w:line="240" w:lineRule="auto"/>
        <w:jc w:val="both"/>
        <w:rPr>
          <w:rFonts w:ascii="Arial" w:hAnsi="Arial" w:cs="Arial"/>
          <w:sz w:val="20"/>
          <w:szCs w:val="20"/>
        </w:rPr>
      </w:pPr>
      <w:r w:rsidRPr="00943014">
        <w:rPr>
          <w:rFonts w:ascii="Arial" w:hAnsi="Arial" w:cs="Arial"/>
          <w:b/>
          <w:sz w:val="20"/>
          <w:szCs w:val="20"/>
        </w:rPr>
        <w:t>Artículo 98.</w:t>
      </w:r>
      <w:r w:rsidRPr="00B90ED2">
        <w:rPr>
          <w:rFonts w:ascii="Arial" w:hAnsi="Arial" w:cs="Arial"/>
          <w:sz w:val="20"/>
          <w:szCs w:val="20"/>
        </w:rPr>
        <w:t xml:space="preserve"> Cualquier establecimiento o negocio que</w:t>
      </w:r>
      <w:r w:rsidR="00171928">
        <w:rPr>
          <w:rFonts w:ascii="Arial" w:hAnsi="Arial" w:cs="Arial"/>
          <w:sz w:val="20"/>
          <w:szCs w:val="20"/>
        </w:rPr>
        <w:t xml:space="preserve"> expenda sustancias o productos </w:t>
      </w:r>
      <w:r w:rsidRPr="00B90ED2">
        <w:rPr>
          <w:rFonts w:ascii="Arial" w:hAnsi="Arial" w:cs="Arial"/>
          <w:sz w:val="20"/>
          <w:szCs w:val="20"/>
        </w:rPr>
        <w:t>peligrosos y nocivos para la salud deberán ajustarse a los siguientes requisitos:</w:t>
      </w:r>
    </w:p>
    <w:p w14:paraId="23616A68"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w:t>
      </w:r>
      <w:r w:rsidRPr="00943014">
        <w:rPr>
          <w:rFonts w:ascii="Arial" w:hAnsi="Arial" w:cs="Arial"/>
          <w:b/>
          <w:sz w:val="20"/>
          <w:szCs w:val="20"/>
        </w:rPr>
        <w:t>.</w:t>
      </w:r>
      <w:r w:rsidRPr="00B90ED2">
        <w:rPr>
          <w:rFonts w:ascii="Arial" w:hAnsi="Arial" w:cs="Arial"/>
          <w:sz w:val="20"/>
          <w:szCs w:val="20"/>
        </w:rPr>
        <w:t xml:space="preserve"> Presentar autorización expedida por la autoridad</w:t>
      </w:r>
      <w:r w:rsidR="00171928">
        <w:rPr>
          <w:rFonts w:ascii="Arial" w:hAnsi="Arial" w:cs="Arial"/>
          <w:sz w:val="20"/>
          <w:szCs w:val="20"/>
        </w:rPr>
        <w:t xml:space="preserve"> estatal correspondiente, en su </w:t>
      </w:r>
      <w:r w:rsidRPr="00B90ED2">
        <w:rPr>
          <w:rFonts w:ascii="Arial" w:hAnsi="Arial" w:cs="Arial"/>
          <w:sz w:val="20"/>
          <w:szCs w:val="20"/>
        </w:rPr>
        <w:t>caso, y;</w:t>
      </w:r>
    </w:p>
    <w:p w14:paraId="6B3BE854"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w:t>
      </w:r>
      <w:r w:rsidRPr="00943014">
        <w:rPr>
          <w:rFonts w:ascii="Arial" w:hAnsi="Arial" w:cs="Arial"/>
          <w:b/>
          <w:sz w:val="20"/>
          <w:szCs w:val="20"/>
        </w:rPr>
        <w:t>.</w:t>
      </w:r>
      <w:r w:rsidRPr="00B90ED2">
        <w:rPr>
          <w:rFonts w:ascii="Arial" w:hAnsi="Arial" w:cs="Arial"/>
          <w:sz w:val="20"/>
          <w:szCs w:val="20"/>
        </w:rPr>
        <w:t xml:space="preserve"> Aprobación de la autoridad municipal encargada de p</w:t>
      </w:r>
      <w:r w:rsidR="00171928">
        <w:rPr>
          <w:rFonts w:ascii="Arial" w:hAnsi="Arial" w:cs="Arial"/>
          <w:sz w:val="20"/>
          <w:szCs w:val="20"/>
        </w:rPr>
        <w:t xml:space="preserve">rotección civil en relación con </w:t>
      </w:r>
      <w:r w:rsidRPr="00B90ED2">
        <w:rPr>
          <w:rFonts w:ascii="Arial" w:hAnsi="Arial" w:cs="Arial"/>
          <w:sz w:val="20"/>
          <w:szCs w:val="20"/>
        </w:rPr>
        <w:t>el local en que se pretenden realizar las actividades.</w:t>
      </w:r>
    </w:p>
    <w:p w14:paraId="744CC278" w14:textId="77777777" w:rsidR="00B90ED2" w:rsidRPr="00B90ED2" w:rsidRDefault="00B90ED2" w:rsidP="008151AA">
      <w:pPr>
        <w:spacing w:line="240" w:lineRule="auto"/>
        <w:jc w:val="both"/>
        <w:rPr>
          <w:rFonts w:ascii="Arial" w:hAnsi="Arial" w:cs="Arial"/>
          <w:sz w:val="20"/>
          <w:szCs w:val="20"/>
        </w:rPr>
      </w:pPr>
      <w:r w:rsidRPr="00943014">
        <w:rPr>
          <w:rFonts w:ascii="Arial" w:hAnsi="Arial" w:cs="Arial"/>
          <w:b/>
          <w:sz w:val="20"/>
          <w:szCs w:val="20"/>
        </w:rPr>
        <w:t>Artículo 99.</w:t>
      </w:r>
      <w:r w:rsidRPr="00B90ED2">
        <w:rPr>
          <w:rFonts w:ascii="Arial" w:hAnsi="Arial" w:cs="Arial"/>
          <w:sz w:val="20"/>
          <w:szCs w:val="20"/>
        </w:rPr>
        <w:t xml:space="preserve"> Los establecimientos dedicados a la ven</w:t>
      </w:r>
      <w:r w:rsidR="00171928">
        <w:rPr>
          <w:rFonts w:ascii="Arial" w:hAnsi="Arial" w:cs="Arial"/>
          <w:sz w:val="20"/>
          <w:szCs w:val="20"/>
        </w:rPr>
        <w:t xml:space="preserve">ta de carbón vegetal o petróleo </w:t>
      </w:r>
      <w:r w:rsidRPr="00B90ED2">
        <w:rPr>
          <w:rFonts w:ascii="Arial" w:hAnsi="Arial" w:cs="Arial"/>
          <w:sz w:val="20"/>
          <w:szCs w:val="20"/>
        </w:rPr>
        <w:t>diáfano, deben contar para ello con la autorización que emita</w:t>
      </w:r>
      <w:r w:rsidR="00171928">
        <w:rPr>
          <w:rFonts w:ascii="Arial" w:hAnsi="Arial" w:cs="Arial"/>
          <w:sz w:val="20"/>
          <w:szCs w:val="20"/>
        </w:rPr>
        <w:t xml:space="preserve"> la autoridad municipal y demás </w:t>
      </w:r>
      <w:r w:rsidRPr="00B90ED2">
        <w:rPr>
          <w:rFonts w:ascii="Arial" w:hAnsi="Arial" w:cs="Arial"/>
          <w:sz w:val="20"/>
          <w:szCs w:val="20"/>
        </w:rPr>
        <w:t>autoridades federales y estatales correspondientes. Sus locales deb</w:t>
      </w:r>
      <w:r w:rsidR="00171928">
        <w:rPr>
          <w:rFonts w:ascii="Arial" w:hAnsi="Arial" w:cs="Arial"/>
          <w:sz w:val="20"/>
          <w:szCs w:val="20"/>
        </w:rPr>
        <w:t xml:space="preserve">erán contar con los </w:t>
      </w:r>
      <w:r w:rsidRPr="00B90ED2">
        <w:rPr>
          <w:rFonts w:ascii="Arial" w:hAnsi="Arial" w:cs="Arial"/>
          <w:sz w:val="20"/>
          <w:szCs w:val="20"/>
        </w:rPr>
        <w:t>elementos necesarios de seguridad, a fin de evitar siniestros.</w:t>
      </w:r>
    </w:p>
    <w:p w14:paraId="3FCD5B6C"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lastRenderedPageBreak/>
        <w:t>Artículo 100.</w:t>
      </w:r>
      <w:r w:rsidRPr="00B90ED2">
        <w:rPr>
          <w:rFonts w:ascii="Arial" w:hAnsi="Arial" w:cs="Arial"/>
          <w:sz w:val="20"/>
          <w:szCs w:val="20"/>
        </w:rPr>
        <w:t xml:space="preserve"> Los establecimientos que vendan producto</w:t>
      </w:r>
      <w:r w:rsidR="00171928">
        <w:rPr>
          <w:rFonts w:ascii="Arial" w:hAnsi="Arial" w:cs="Arial"/>
          <w:sz w:val="20"/>
          <w:szCs w:val="20"/>
        </w:rPr>
        <w:t xml:space="preserve">s tales como pinturas en envase </w:t>
      </w:r>
      <w:r w:rsidRPr="00B90ED2">
        <w:rPr>
          <w:rFonts w:ascii="Arial" w:hAnsi="Arial" w:cs="Arial"/>
          <w:sz w:val="20"/>
          <w:szCs w:val="20"/>
        </w:rPr>
        <w:t>aerosol, pegamentos con solventes orgánicos, thiner, a</w:t>
      </w:r>
      <w:r w:rsidR="00171928">
        <w:rPr>
          <w:rFonts w:ascii="Arial" w:hAnsi="Arial" w:cs="Arial"/>
          <w:sz w:val="20"/>
          <w:szCs w:val="20"/>
        </w:rPr>
        <w:t xml:space="preserve">guarrás y en general, </w:t>
      </w:r>
      <w:r w:rsidR="00F93806">
        <w:rPr>
          <w:rFonts w:ascii="Arial" w:hAnsi="Arial" w:cs="Arial"/>
          <w:sz w:val="20"/>
          <w:szCs w:val="20"/>
        </w:rPr>
        <w:t>cualquier</w:t>
      </w:r>
      <w:r w:rsidR="00F93806" w:rsidRPr="00B90ED2">
        <w:rPr>
          <w:rFonts w:ascii="Arial" w:hAnsi="Arial" w:cs="Arial"/>
          <w:sz w:val="20"/>
          <w:szCs w:val="20"/>
        </w:rPr>
        <w:t xml:space="preserve"> sustancias</w:t>
      </w:r>
      <w:r w:rsidRPr="00B90ED2">
        <w:rPr>
          <w:rFonts w:ascii="Arial" w:hAnsi="Arial" w:cs="Arial"/>
          <w:sz w:val="20"/>
          <w:szCs w:val="20"/>
        </w:rPr>
        <w:t xml:space="preserve"> de efecto psicotrópico por inhalación, deberán con</w:t>
      </w:r>
      <w:r w:rsidR="00171928">
        <w:rPr>
          <w:rFonts w:ascii="Arial" w:hAnsi="Arial" w:cs="Arial"/>
          <w:sz w:val="20"/>
          <w:szCs w:val="20"/>
        </w:rPr>
        <w:t xml:space="preserve">tar con un registro en un libro </w:t>
      </w:r>
      <w:r w:rsidRPr="00B90ED2">
        <w:rPr>
          <w:rFonts w:ascii="Arial" w:hAnsi="Arial" w:cs="Arial"/>
          <w:sz w:val="20"/>
          <w:szCs w:val="20"/>
        </w:rPr>
        <w:t>de consumidores, anotando al efecto fecha, cantidad, pro</w:t>
      </w:r>
      <w:r w:rsidR="00171928">
        <w:rPr>
          <w:rFonts w:ascii="Arial" w:hAnsi="Arial" w:cs="Arial"/>
          <w:sz w:val="20"/>
          <w:szCs w:val="20"/>
        </w:rPr>
        <w:t xml:space="preserve">ducto, nombre, domicilio edad y </w:t>
      </w:r>
      <w:r w:rsidRPr="00B90ED2">
        <w:rPr>
          <w:rFonts w:ascii="Arial" w:hAnsi="Arial" w:cs="Arial"/>
          <w:sz w:val="20"/>
          <w:szCs w:val="20"/>
        </w:rPr>
        <w:t>datos relativos a su identificación, y especificación de su destino. Dicho l</w:t>
      </w:r>
      <w:r w:rsidR="00171928">
        <w:rPr>
          <w:rFonts w:ascii="Arial" w:hAnsi="Arial" w:cs="Arial"/>
          <w:sz w:val="20"/>
          <w:szCs w:val="20"/>
        </w:rPr>
        <w:t xml:space="preserve">ibro de registro </w:t>
      </w:r>
      <w:r w:rsidRPr="00B90ED2">
        <w:rPr>
          <w:rFonts w:ascii="Arial" w:hAnsi="Arial" w:cs="Arial"/>
          <w:sz w:val="20"/>
          <w:szCs w:val="20"/>
        </w:rPr>
        <w:t>deberá estar debidamente aprobado por la autoridad municipal.</w:t>
      </w:r>
    </w:p>
    <w:p w14:paraId="44391261"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101.</w:t>
      </w:r>
      <w:r w:rsidRPr="00B90ED2">
        <w:rPr>
          <w:rFonts w:ascii="Arial" w:hAnsi="Arial" w:cs="Arial"/>
          <w:sz w:val="20"/>
          <w:szCs w:val="20"/>
        </w:rPr>
        <w:t xml:space="preserve"> Para los efectos del artículo anterior se </w:t>
      </w:r>
      <w:r w:rsidR="00F93806">
        <w:rPr>
          <w:rFonts w:ascii="Arial" w:hAnsi="Arial" w:cs="Arial"/>
          <w:sz w:val="20"/>
          <w:szCs w:val="20"/>
        </w:rPr>
        <w:t xml:space="preserve">consideran sustancias de efecto </w:t>
      </w:r>
      <w:r w:rsidRPr="00B90ED2">
        <w:rPr>
          <w:rFonts w:ascii="Arial" w:hAnsi="Arial" w:cs="Arial"/>
          <w:sz w:val="20"/>
          <w:szCs w:val="20"/>
        </w:rPr>
        <w:t>psicotrópicos por inhalación:</w:t>
      </w:r>
    </w:p>
    <w:p w14:paraId="5C82EC67" w14:textId="77777777" w:rsidR="00B90ED2" w:rsidRDefault="00B90ED2" w:rsidP="001473F4">
      <w:pPr>
        <w:pStyle w:val="Prrafodelista"/>
        <w:numPr>
          <w:ilvl w:val="0"/>
          <w:numId w:val="28"/>
        </w:numPr>
        <w:spacing w:after="0" w:line="240" w:lineRule="auto"/>
        <w:jc w:val="both"/>
        <w:rPr>
          <w:rFonts w:ascii="Arial" w:hAnsi="Arial" w:cs="Arial"/>
          <w:sz w:val="20"/>
          <w:szCs w:val="20"/>
        </w:rPr>
      </w:pPr>
      <w:r w:rsidRPr="00452C20">
        <w:rPr>
          <w:rFonts w:ascii="Arial" w:hAnsi="Arial" w:cs="Arial"/>
          <w:sz w:val="20"/>
          <w:szCs w:val="20"/>
        </w:rPr>
        <w:t>Materias primas que se utilizan en la industria,</w:t>
      </w:r>
      <w:r w:rsidR="00F93806" w:rsidRPr="00452C20">
        <w:rPr>
          <w:rFonts w:ascii="Arial" w:hAnsi="Arial" w:cs="Arial"/>
          <w:sz w:val="20"/>
          <w:szCs w:val="20"/>
        </w:rPr>
        <w:t xml:space="preserve"> aisladamente o en combinación, </w:t>
      </w:r>
      <w:r w:rsidRPr="00452C20">
        <w:rPr>
          <w:rFonts w:ascii="Arial" w:hAnsi="Arial" w:cs="Arial"/>
          <w:sz w:val="20"/>
          <w:szCs w:val="20"/>
        </w:rPr>
        <w:t>cuya inhalación produce o puede producir efectos psicotrópicos:</w:t>
      </w:r>
    </w:p>
    <w:p w14:paraId="25B40B1A" w14:textId="77777777" w:rsidR="00452C20" w:rsidRPr="00452C20" w:rsidRDefault="00452C20" w:rsidP="00452C20">
      <w:pPr>
        <w:spacing w:after="0" w:line="240" w:lineRule="auto"/>
        <w:jc w:val="both"/>
        <w:rPr>
          <w:rFonts w:ascii="Arial" w:hAnsi="Arial" w:cs="Arial"/>
          <w:sz w:val="20"/>
          <w:szCs w:val="20"/>
        </w:rPr>
      </w:pPr>
    </w:p>
    <w:p w14:paraId="071ABC91"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a) Hidrocarburos:</w:t>
      </w:r>
    </w:p>
    <w:p w14:paraId="27C0AB2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Benceno;</w:t>
      </w:r>
    </w:p>
    <w:p w14:paraId="257355B5"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2. Tolueno;</w:t>
      </w:r>
    </w:p>
    <w:p w14:paraId="54ABC65D"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Hexano, y;</w:t>
      </w:r>
    </w:p>
    <w:p w14:paraId="5CE5ADCF"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4. Heptano;</w:t>
      </w:r>
    </w:p>
    <w:p w14:paraId="7249B7BC"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b) Hidrocarburo clorados:</w:t>
      </w:r>
    </w:p>
    <w:p w14:paraId="111AA9D3"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Percloroetileno;</w:t>
      </w:r>
    </w:p>
    <w:p w14:paraId="46F1C750"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2. Tetracloruro de carbono;</w:t>
      </w:r>
    </w:p>
    <w:p w14:paraId="447822BA"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Tricloroetano;</w:t>
      </w:r>
    </w:p>
    <w:p w14:paraId="4FD90B2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4. Cloruro de metil;</w:t>
      </w:r>
    </w:p>
    <w:p w14:paraId="548E430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5. Cloruro de amilo;</w:t>
      </w:r>
    </w:p>
    <w:p w14:paraId="70AECF57"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6. Cloruro de metileno;</w:t>
      </w:r>
    </w:p>
    <w:p w14:paraId="7D552E58"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7. Dicloro propileno;</w:t>
      </w:r>
    </w:p>
    <w:p w14:paraId="47DFDBF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8. Dicloroetano;</w:t>
      </w:r>
    </w:p>
    <w:p w14:paraId="72070951"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9. Tetracloroetano, y;</w:t>
      </w:r>
    </w:p>
    <w:p w14:paraId="12FD602A"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10.Monoclorobenceno;</w:t>
      </w:r>
    </w:p>
    <w:p w14:paraId="1D5EE8ED"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c) Esteres:</w:t>
      </w:r>
    </w:p>
    <w:p w14:paraId="5D1A9261"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Formato de butilo;</w:t>
      </w:r>
    </w:p>
    <w:p w14:paraId="5F6E7B9D"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2. Acetato de metilo;</w:t>
      </w:r>
    </w:p>
    <w:p w14:paraId="2C8910DA"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Acetato de etilo, y;</w:t>
      </w:r>
    </w:p>
    <w:p w14:paraId="2158345E"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4. Acetato de amilo;</w:t>
      </w:r>
    </w:p>
    <w:p w14:paraId="4FDDC454"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d) Cetonas:</w:t>
      </w:r>
    </w:p>
    <w:p w14:paraId="09C19D9D"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Acetona;</w:t>
      </w:r>
    </w:p>
    <w:p w14:paraId="63C8545E"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lastRenderedPageBreak/>
        <w:t>2. Metil etil cetona, y;</w:t>
      </w:r>
    </w:p>
    <w:p w14:paraId="17598D2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Isoforona;</w:t>
      </w:r>
    </w:p>
    <w:p w14:paraId="61895720"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e) Alcoholes:</w:t>
      </w:r>
    </w:p>
    <w:p w14:paraId="6CE062C7"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Metanol;</w:t>
      </w:r>
    </w:p>
    <w:p w14:paraId="773A6BAB"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f) Eteres de uso industrial:</w:t>
      </w:r>
    </w:p>
    <w:p w14:paraId="1741773C"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Di-cloro etil éter;</w:t>
      </w:r>
    </w:p>
    <w:p w14:paraId="4587F2DE"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2. Celosolve;</w:t>
      </w:r>
    </w:p>
    <w:p w14:paraId="0B7CFFB9"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Metil Celosolve;</w:t>
      </w:r>
    </w:p>
    <w:p w14:paraId="556B2436"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4. Di-metil Celosolve;</w:t>
      </w:r>
    </w:p>
    <w:p w14:paraId="0A591AD0" w14:textId="77777777" w:rsid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5. Butil Celosolve;</w:t>
      </w:r>
    </w:p>
    <w:p w14:paraId="17666652"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6. Carbitol;</w:t>
      </w:r>
    </w:p>
    <w:p w14:paraId="4E701993"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7. Metil Carbitol;</w:t>
      </w:r>
    </w:p>
    <w:p w14:paraId="3D9208AD"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8. Di-etil Carbitol, y;</w:t>
      </w:r>
    </w:p>
    <w:p w14:paraId="26639A62"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9. Butil Carbitol</w:t>
      </w:r>
    </w:p>
    <w:p w14:paraId="56266AA8" w14:textId="77777777" w:rsidR="00ED7A4A" w:rsidRPr="00B90ED2" w:rsidRDefault="00ED7A4A" w:rsidP="00543F59">
      <w:pPr>
        <w:spacing w:line="240" w:lineRule="auto"/>
        <w:ind w:left="1701"/>
        <w:jc w:val="both"/>
        <w:rPr>
          <w:rFonts w:ascii="Arial" w:hAnsi="Arial" w:cs="Arial"/>
          <w:sz w:val="20"/>
          <w:szCs w:val="20"/>
        </w:rPr>
      </w:pPr>
    </w:p>
    <w:p w14:paraId="1AD68CB2" w14:textId="77777777" w:rsidR="00B90ED2" w:rsidRDefault="00B90ED2" w:rsidP="001473F4">
      <w:pPr>
        <w:pStyle w:val="Prrafodelista"/>
        <w:numPr>
          <w:ilvl w:val="0"/>
          <w:numId w:val="28"/>
        </w:numPr>
        <w:spacing w:after="0" w:line="240" w:lineRule="auto"/>
        <w:jc w:val="both"/>
        <w:rPr>
          <w:rFonts w:ascii="Arial" w:hAnsi="Arial" w:cs="Arial"/>
          <w:sz w:val="20"/>
          <w:szCs w:val="20"/>
        </w:rPr>
      </w:pPr>
      <w:r w:rsidRPr="00452C20">
        <w:rPr>
          <w:rFonts w:ascii="Arial" w:hAnsi="Arial" w:cs="Arial"/>
          <w:sz w:val="20"/>
          <w:szCs w:val="20"/>
        </w:rPr>
        <w:t>Productos terminales, que contienen disolve</w:t>
      </w:r>
      <w:r w:rsidR="00F93806" w:rsidRPr="00452C20">
        <w:rPr>
          <w:rFonts w:ascii="Arial" w:hAnsi="Arial" w:cs="Arial"/>
          <w:sz w:val="20"/>
          <w:szCs w:val="20"/>
        </w:rPr>
        <w:t xml:space="preserve">ntes orgánicos, cuya inhalación </w:t>
      </w:r>
      <w:r w:rsidRPr="00452C20">
        <w:rPr>
          <w:rFonts w:ascii="Arial" w:hAnsi="Arial" w:cs="Arial"/>
          <w:sz w:val="20"/>
          <w:szCs w:val="20"/>
        </w:rPr>
        <w:t>produce o puede producir efectos psicotrópicos:</w:t>
      </w:r>
    </w:p>
    <w:p w14:paraId="33E03E17" w14:textId="77777777" w:rsidR="00452C20" w:rsidRPr="00452C20" w:rsidRDefault="00452C20" w:rsidP="00452C20">
      <w:pPr>
        <w:spacing w:after="0" w:line="240" w:lineRule="auto"/>
        <w:jc w:val="both"/>
        <w:rPr>
          <w:rFonts w:ascii="Arial" w:hAnsi="Arial" w:cs="Arial"/>
          <w:sz w:val="20"/>
          <w:szCs w:val="20"/>
        </w:rPr>
      </w:pPr>
    </w:p>
    <w:p w14:paraId="3CBABF63"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a) Adelgazadores de todo tipo, incluyendo Thiner;</w:t>
      </w:r>
    </w:p>
    <w:p w14:paraId="634D1A4B"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b) Adhesivos;</w:t>
      </w:r>
    </w:p>
    <w:p w14:paraId="1FF6AD94"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c) Pegamentos o “cementos” para la industria del calzado;</w:t>
      </w:r>
    </w:p>
    <w:p w14:paraId="556DC3AE"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d) Pegamentos o “cementos” para modelismo;</w:t>
      </w:r>
    </w:p>
    <w:p w14:paraId="6EF8DDE6"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e) Pegamentos o “cementos” para el parchado de cámaras de llantas;</w:t>
      </w:r>
    </w:p>
    <w:p w14:paraId="5C65ABC7"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f) Pegamentos o “cementos” de contacto;</w:t>
      </w:r>
    </w:p>
    <w:p w14:paraId="437BC86F"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g) Aerosoles para el pelo;</w:t>
      </w:r>
    </w:p>
    <w:p w14:paraId="7EC52DAD"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h) Removedores y barnices que contienen cetonas;</w:t>
      </w:r>
    </w:p>
    <w:p w14:paraId="6D764081"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i) Tintas para calzado;</w:t>
      </w:r>
    </w:p>
    <w:p w14:paraId="6C957C0A"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j) Desmanchadores para textiles, cueros y plásticos; y;</w:t>
      </w:r>
    </w:p>
    <w:p w14:paraId="3DC46A1E" w14:textId="77777777" w:rsidR="00B90ED2" w:rsidRDefault="00B90ED2" w:rsidP="001473F4">
      <w:pPr>
        <w:pStyle w:val="Prrafodelista"/>
        <w:numPr>
          <w:ilvl w:val="0"/>
          <w:numId w:val="28"/>
        </w:numPr>
        <w:spacing w:after="0" w:line="240" w:lineRule="auto"/>
        <w:jc w:val="both"/>
        <w:rPr>
          <w:rFonts w:ascii="Arial" w:hAnsi="Arial" w:cs="Arial"/>
          <w:sz w:val="20"/>
          <w:szCs w:val="20"/>
        </w:rPr>
      </w:pPr>
      <w:r w:rsidRPr="00452C20">
        <w:rPr>
          <w:rFonts w:ascii="Arial" w:hAnsi="Arial" w:cs="Arial"/>
          <w:sz w:val="20"/>
          <w:szCs w:val="20"/>
        </w:rPr>
        <w:t>Todos aquellos productos que pudieran aparece</w:t>
      </w:r>
      <w:r w:rsidR="00F93806" w:rsidRPr="00452C20">
        <w:rPr>
          <w:rFonts w:ascii="Arial" w:hAnsi="Arial" w:cs="Arial"/>
          <w:sz w:val="20"/>
          <w:szCs w:val="20"/>
        </w:rPr>
        <w:t xml:space="preserve">r en el mercado y que contengan </w:t>
      </w:r>
      <w:r w:rsidRPr="00452C20">
        <w:rPr>
          <w:rFonts w:ascii="Arial" w:hAnsi="Arial" w:cs="Arial"/>
          <w:sz w:val="20"/>
          <w:szCs w:val="20"/>
        </w:rPr>
        <w:t>alguna de las sustancias mencionadas.</w:t>
      </w:r>
    </w:p>
    <w:p w14:paraId="3327DCB0" w14:textId="77777777" w:rsidR="00452C20" w:rsidRPr="00452C20" w:rsidRDefault="00452C20" w:rsidP="00452C20">
      <w:pPr>
        <w:spacing w:after="0" w:line="240" w:lineRule="auto"/>
        <w:jc w:val="both"/>
        <w:rPr>
          <w:rFonts w:ascii="Arial" w:hAnsi="Arial" w:cs="Arial"/>
          <w:sz w:val="20"/>
          <w:szCs w:val="20"/>
        </w:rPr>
      </w:pPr>
    </w:p>
    <w:p w14:paraId="1B4A12F9" w14:textId="5E043682" w:rsidR="00B90ED2" w:rsidRPr="00B90ED2" w:rsidRDefault="00B90ED2" w:rsidP="008151AA">
      <w:pPr>
        <w:spacing w:line="240" w:lineRule="auto"/>
        <w:jc w:val="both"/>
        <w:rPr>
          <w:rFonts w:ascii="Arial" w:hAnsi="Arial" w:cs="Arial"/>
          <w:sz w:val="20"/>
          <w:szCs w:val="20"/>
        </w:rPr>
      </w:pPr>
      <w:r w:rsidRPr="004D5130">
        <w:rPr>
          <w:rFonts w:ascii="Arial" w:hAnsi="Arial" w:cs="Arial"/>
          <w:b/>
          <w:sz w:val="20"/>
          <w:szCs w:val="20"/>
        </w:rPr>
        <w:lastRenderedPageBreak/>
        <w:t>Artículo 102</w:t>
      </w:r>
      <w:r w:rsidRPr="004D5130">
        <w:rPr>
          <w:rFonts w:ascii="Arial" w:hAnsi="Arial" w:cs="Arial"/>
          <w:sz w:val="20"/>
          <w:szCs w:val="20"/>
        </w:rPr>
        <w:t>. Se prohíbe la venta de cualquier sustancia cont</w:t>
      </w:r>
      <w:r w:rsidR="00F93806" w:rsidRPr="004D5130">
        <w:rPr>
          <w:rFonts w:ascii="Arial" w:hAnsi="Arial" w:cs="Arial"/>
          <w:sz w:val="20"/>
          <w:szCs w:val="20"/>
        </w:rPr>
        <w:t xml:space="preserve">enida en el artículo anterior a </w:t>
      </w:r>
      <w:r w:rsidRPr="004D5130">
        <w:rPr>
          <w:rFonts w:ascii="Arial" w:hAnsi="Arial" w:cs="Arial"/>
          <w:sz w:val="20"/>
          <w:szCs w:val="20"/>
        </w:rPr>
        <w:t>l</w:t>
      </w:r>
      <w:r w:rsidR="002E1DFB" w:rsidRPr="004D5130">
        <w:rPr>
          <w:rFonts w:ascii="Arial" w:hAnsi="Arial" w:cs="Arial"/>
          <w:sz w:val="20"/>
          <w:szCs w:val="20"/>
        </w:rPr>
        <w:t>as niñas, niños y adolescentes</w:t>
      </w:r>
      <w:r w:rsidRPr="004D5130">
        <w:rPr>
          <w:rFonts w:ascii="Arial" w:hAnsi="Arial" w:cs="Arial"/>
          <w:sz w:val="20"/>
          <w:szCs w:val="20"/>
        </w:rPr>
        <w:t xml:space="preserve"> o a las personas con alguna discapaci</w:t>
      </w:r>
      <w:r w:rsidR="00F93806" w:rsidRPr="004D5130">
        <w:rPr>
          <w:rFonts w:ascii="Arial" w:hAnsi="Arial" w:cs="Arial"/>
          <w:sz w:val="20"/>
          <w:szCs w:val="20"/>
        </w:rPr>
        <w:t xml:space="preserve">dad intelectual, excepto en los </w:t>
      </w:r>
      <w:r w:rsidRPr="004D5130">
        <w:rPr>
          <w:rFonts w:ascii="Arial" w:hAnsi="Arial" w:cs="Arial"/>
          <w:sz w:val="20"/>
          <w:szCs w:val="20"/>
        </w:rPr>
        <w:t>casos en que así lo disponga este Reglamento.</w:t>
      </w:r>
      <w:r w:rsidR="00513EB3">
        <w:rPr>
          <w:rFonts w:ascii="Arial" w:hAnsi="Arial" w:cs="Arial"/>
          <w:sz w:val="20"/>
          <w:szCs w:val="20"/>
        </w:rPr>
        <w:t xml:space="preserve"> </w:t>
      </w:r>
      <w:r w:rsidR="00513EB3" w:rsidRPr="003F5942">
        <w:rPr>
          <w:rFonts w:ascii="Arial" w:hAnsi="Arial" w:cs="Arial"/>
          <w:b/>
          <w:bCs/>
          <w:sz w:val="16"/>
          <w:szCs w:val="16"/>
        </w:rPr>
        <w:t>(</w:t>
      </w:r>
      <w:r w:rsidR="004D5130">
        <w:rPr>
          <w:rFonts w:ascii="Arial" w:hAnsi="Arial" w:cs="Arial"/>
          <w:b/>
          <w:bCs/>
          <w:sz w:val="16"/>
          <w:szCs w:val="16"/>
        </w:rPr>
        <w:t>Artículo</w:t>
      </w:r>
      <w:r w:rsidR="00513EB3" w:rsidRPr="003F5942">
        <w:rPr>
          <w:rFonts w:ascii="Arial" w:hAnsi="Arial" w:cs="Arial"/>
          <w:b/>
          <w:bCs/>
          <w:sz w:val="16"/>
          <w:szCs w:val="16"/>
        </w:rPr>
        <w:t xml:space="preserve"> reformad</w:t>
      </w:r>
      <w:r w:rsidR="004D5130">
        <w:rPr>
          <w:rFonts w:ascii="Arial" w:hAnsi="Arial" w:cs="Arial"/>
          <w:b/>
          <w:bCs/>
          <w:sz w:val="16"/>
          <w:szCs w:val="16"/>
        </w:rPr>
        <w:t>o</w:t>
      </w:r>
      <w:r w:rsidR="00513EB3" w:rsidRPr="003F5942">
        <w:rPr>
          <w:rFonts w:ascii="Arial" w:hAnsi="Arial" w:cs="Arial"/>
          <w:b/>
          <w:bCs/>
          <w:sz w:val="16"/>
          <w:szCs w:val="16"/>
        </w:rPr>
        <w:t xml:space="preserve"> por acuerdo publicado en la Gaceta Municipal del H. Ayuntamiento del Municipio de Chihuahua No. 328-III, de fecha 02 de octubre de 2023).</w:t>
      </w:r>
    </w:p>
    <w:p w14:paraId="2A75C1B0" w14:textId="77777777" w:rsidR="007F301B" w:rsidRDefault="00B90ED2" w:rsidP="008151AA">
      <w:pPr>
        <w:spacing w:line="240" w:lineRule="auto"/>
        <w:jc w:val="both"/>
        <w:rPr>
          <w:rFonts w:ascii="Arial" w:hAnsi="Arial" w:cs="Arial"/>
          <w:b/>
          <w:bCs/>
          <w:sz w:val="16"/>
          <w:szCs w:val="16"/>
        </w:rPr>
      </w:pPr>
      <w:r w:rsidRPr="004D5130">
        <w:rPr>
          <w:rFonts w:ascii="Arial" w:hAnsi="Arial" w:cs="Arial"/>
          <w:b/>
          <w:sz w:val="20"/>
          <w:szCs w:val="20"/>
        </w:rPr>
        <w:t>Artículo 103</w:t>
      </w:r>
      <w:r w:rsidRPr="004D5130">
        <w:rPr>
          <w:rFonts w:ascii="Arial" w:hAnsi="Arial" w:cs="Arial"/>
          <w:sz w:val="20"/>
          <w:szCs w:val="20"/>
        </w:rPr>
        <w:t>. En los centros de trabajo en los que existan</w:t>
      </w:r>
      <w:r w:rsidR="00F93806" w:rsidRPr="004D5130">
        <w:rPr>
          <w:rFonts w:ascii="Arial" w:hAnsi="Arial" w:cs="Arial"/>
          <w:sz w:val="20"/>
          <w:szCs w:val="20"/>
        </w:rPr>
        <w:t xml:space="preserve"> </w:t>
      </w:r>
      <w:r w:rsidR="00660238" w:rsidRPr="004D5130">
        <w:rPr>
          <w:rFonts w:ascii="Arial" w:hAnsi="Arial" w:cs="Arial"/>
          <w:sz w:val="20"/>
          <w:szCs w:val="20"/>
        </w:rPr>
        <w:t>niñas, niños y adolescentes</w:t>
      </w:r>
      <w:r w:rsidR="00F93806" w:rsidRPr="004D5130">
        <w:rPr>
          <w:rFonts w:ascii="Arial" w:hAnsi="Arial" w:cs="Arial"/>
          <w:sz w:val="20"/>
          <w:szCs w:val="20"/>
        </w:rPr>
        <w:t xml:space="preserve"> o personas con </w:t>
      </w:r>
      <w:r w:rsidRPr="004D5130">
        <w:rPr>
          <w:rFonts w:ascii="Arial" w:hAnsi="Arial" w:cs="Arial"/>
          <w:sz w:val="20"/>
          <w:szCs w:val="20"/>
        </w:rPr>
        <w:t>discapacidad que requieran para el desempeño de su t</w:t>
      </w:r>
      <w:r w:rsidR="00F93806" w:rsidRPr="004D5130">
        <w:rPr>
          <w:rFonts w:ascii="Arial" w:hAnsi="Arial" w:cs="Arial"/>
          <w:sz w:val="20"/>
          <w:szCs w:val="20"/>
        </w:rPr>
        <w:t xml:space="preserve">rabajo del uso de alguna de las </w:t>
      </w:r>
      <w:r w:rsidRPr="004D5130">
        <w:rPr>
          <w:rFonts w:ascii="Arial" w:hAnsi="Arial" w:cs="Arial"/>
          <w:sz w:val="20"/>
          <w:szCs w:val="20"/>
        </w:rPr>
        <w:t>sustancias señaladas en el artículo 101 de este ordenami</w:t>
      </w:r>
      <w:r w:rsidR="00F93806" w:rsidRPr="004D5130">
        <w:rPr>
          <w:rFonts w:ascii="Arial" w:hAnsi="Arial" w:cs="Arial"/>
          <w:sz w:val="20"/>
          <w:szCs w:val="20"/>
        </w:rPr>
        <w:t xml:space="preserve">ento quedarán bajo el control y </w:t>
      </w:r>
      <w:r w:rsidRPr="004D5130">
        <w:rPr>
          <w:rFonts w:ascii="Arial" w:hAnsi="Arial" w:cs="Arial"/>
          <w:sz w:val="20"/>
          <w:szCs w:val="20"/>
        </w:rPr>
        <w:t>vigilancia de su patrón quien será responsable del uso que se les dé a dichas sustancias.</w:t>
      </w:r>
      <w:r w:rsidR="00513EB3" w:rsidRPr="00513EB3">
        <w:rPr>
          <w:rFonts w:ascii="Arial" w:hAnsi="Arial" w:cs="Arial"/>
          <w:b/>
          <w:bCs/>
          <w:sz w:val="16"/>
          <w:szCs w:val="16"/>
        </w:rPr>
        <w:t xml:space="preserve"> </w:t>
      </w:r>
      <w:r w:rsidR="00513EB3" w:rsidRPr="003F5942">
        <w:rPr>
          <w:rFonts w:ascii="Arial" w:hAnsi="Arial" w:cs="Arial"/>
          <w:b/>
          <w:bCs/>
          <w:sz w:val="16"/>
          <w:szCs w:val="16"/>
        </w:rPr>
        <w:t>(</w:t>
      </w:r>
      <w:r w:rsidR="004E0ADF">
        <w:rPr>
          <w:rFonts w:ascii="Arial" w:hAnsi="Arial" w:cs="Arial"/>
          <w:b/>
          <w:bCs/>
          <w:sz w:val="16"/>
          <w:szCs w:val="16"/>
        </w:rPr>
        <w:t>Articulo</w:t>
      </w:r>
    </w:p>
    <w:p w14:paraId="1DFB34D4" w14:textId="77777777" w:rsidR="0022737E" w:rsidRDefault="0022737E" w:rsidP="008151AA">
      <w:pPr>
        <w:spacing w:line="240" w:lineRule="auto"/>
        <w:jc w:val="both"/>
        <w:rPr>
          <w:rFonts w:ascii="Arial" w:hAnsi="Arial" w:cs="Arial"/>
          <w:b/>
          <w:bCs/>
          <w:sz w:val="16"/>
          <w:szCs w:val="16"/>
        </w:rPr>
      </w:pPr>
    </w:p>
    <w:p w14:paraId="544F907C" w14:textId="77777777" w:rsidR="006E3A6B" w:rsidRDefault="006E3A6B" w:rsidP="008151AA">
      <w:pPr>
        <w:spacing w:line="240" w:lineRule="auto"/>
        <w:jc w:val="both"/>
        <w:rPr>
          <w:rFonts w:ascii="Arial" w:hAnsi="Arial" w:cs="Arial"/>
          <w:b/>
          <w:bCs/>
          <w:sz w:val="16"/>
          <w:szCs w:val="16"/>
        </w:rPr>
      </w:pPr>
    </w:p>
    <w:p w14:paraId="69A30570" w14:textId="77777777" w:rsidR="001B6A3D" w:rsidRDefault="001B6A3D" w:rsidP="008151AA">
      <w:pPr>
        <w:spacing w:line="240" w:lineRule="auto"/>
        <w:jc w:val="both"/>
        <w:rPr>
          <w:rFonts w:ascii="Arial" w:hAnsi="Arial" w:cs="Arial"/>
          <w:b/>
          <w:bCs/>
          <w:sz w:val="16"/>
          <w:szCs w:val="16"/>
        </w:rPr>
      </w:pPr>
    </w:p>
    <w:p w14:paraId="297D4F29" w14:textId="77777777" w:rsidR="00990AAD" w:rsidRDefault="00990AAD" w:rsidP="008151AA">
      <w:pPr>
        <w:spacing w:line="240" w:lineRule="auto"/>
        <w:jc w:val="both"/>
        <w:rPr>
          <w:rFonts w:ascii="Arial" w:hAnsi="Arial" w:cs="Arial"/>
          <w:b/>
          <w:bCs/>
          <w:sz w:val="16"/>
          <w:szCs w:val="16"/>
        </w:rPr>
      </w:pPr>
    </w:p>
    <w:p w14:paraId="6D24925C" w14:textId="77777777" w:rsidR="00421AF7" w:rsidRDefault="00421AF7" w:rsidP="008151AA">
      <w:pPr>
        <w:spacing w:line="240" w:lineRule="auto"/>
        <w:jc w:val="both"/>
        <w:rPr>
          <w:rFonts w:ascii="Arial" w:hAnsi="Arial" w:cs="Arial"/>
          <w:b/>
          <w:bCs/>
          <w:sz w:val="16"/>
          <w:szCs w:val="16"/>
        </w:rPr>
      </w:pPr>
    </w:p>
    <w:p w14:paraId="03C6956E" w14:textId="6261E018" w:rsidR="00B90ED2" w:rsidRPr="00B90ED2" w:rsidRDefault="00513EB3" w:rsidP="008151AA">
      <w:pPr>
        <w:spacing w:line="240" w:lineRule="auto"/>
        <w:jc w:val="both"/>
        <w:rPr>
          <w:rFonts w:ascii="Arial" w:hAnsi="Arial" w:cs="Arial"/>
          <w:sz w:val="20"/>
          <w:szCs w:val="20"/>
        </w:rPr>
      </w:pPr>
      <w:r w:rsidRPr="003F5942">
        <w:rPr>
          <w:rFonts w:ascii="Arial" w:hAnsi="Arial" w:cs="Arial"/>
          <w:b/>
          <w:bCs/>
          <w:sz w:val="16"/>
          <w:szCs w:val="16"/>
        </w:rPr>
        <w:t>reformad</w:t>
      </w:r>
      <w:r w:rsidR="004E0ADF">
        <w:rPr>
          <w:rFonts w:ascii="Arial" w:hAnsi="Arial" w:cs="Arial"/>
          <w:b/>
          <w:bCs/>
          <w:sz w:val="16"/>
          <w:szCs w:val="16"/>
        </w:rPr>
        <w:t>o</w:t>
      </w:r>
      <w:r w:rsidRPr="003F5942">
        <w:rPr>
          <w:rFonts w:ascii="Arial" w:hAnsi="Arial" w:cs="Arial"/>
          <w:b/>
          <w:bCs/>
          <w:sz w:val="16"/>
          <w:szCs w:val="16"/>
        </w:rPr>
        <w:t xml:space="preserve"> por acuerdo publicado en la Gaceta Municipal del H. Ayuntamiento del Municipio de Chihuahua No. 328-III, de fecha 02 de octubre de 2023).</w:t>
      </w:r>
    </w:p>
    <w:p w14:paraId="745F4E90" w14:textId="5FF6A7FC" w:rsidR="00B90ED2" w:rsidRPr="00B90ED2" w:rsidRDefault="00B90ED2" w:rsidP="008151AA">
      <w:pPr>
        <w:spacing w:line="240" w:lineRule="auto"/>
        <w:jc w:val="both"/>
        <w:rPr>
          <w:rFonts w:ascii="Arial" w:hAnsi="Arial" w:cs="Arial"/>
          <w:sz w:val="20"/>
          <w:szCs w:val="20"/>
        </w:rPr>
      </w:pPr>
      <w:r w:rsidRPr="004D5130">
        <w:rPr>
          <w:rFonts w:ascii="Arial" w:hAnsi="Arial" w:cs="Arial"/>
          <w:b/>
          <w:sz w:val="20"/>
          <w:szCs w:val="20"/>
        </w:rPr>
        <w:t>Artículo 104.</w:t>
      </w:r>
      <w:r w:rsidRPr="004D5130">
        <w:rPr>
          <w:rFonts w:ascii="Arial" w:hAnsi="Arial" w:cs="Arial"/>
          <w:sz w:val="20"/>
          <w:szCs w:val="20"/>
        </w:rPr>
        <w:t xml:space="preserve"> Los propietarios de negocios, empresas, esta</w:t>
      </w:r>
      <w:r w:rsidR="00F93806" w:rsidRPr="004D5130">
        <w:rPr>
          <w:rFonts w:ascii="Arial" w:hAnsi="Arial" w:cs="Arial"/>
          <w:sz w:val="20"/>
          <w:szCs w:val="20"/>
        </w:rPr>
        <w:t xml:space="preserve">blecimientos o personas físicas </w:t>
      </w:r>
      <w:r w:rsidRPr="004D5130">
        <w:rPr>
          <w:rFonts w:ascii="Arial" w:hAnsi="Arial" w:cs="Arial"/>
          <w:sz w:val="20"/>
          <w:szCs w:val="20"/>
        </w:rPr>
        <w:t>que utilicen para su venta o uso las sustancias a que se refier</w:t>
      </w:r>
      <w:r w:rsidR="00F93806" w:rsidRPr="004D5130">
        <w:rPr>
          <w:rFonts w:ascii="Arial" w:hAnsi="Arial" w:cs="Arial"/>
          <w:sz w:val="20"/>
          <w:szCs w:val="20"/>
        </w:rPr>
        <w:t xml:space="preserve">e este Título estarán obligados </w:t>
      </w:r>
      <w:r w:rsidRPr="004D5130">
        <w:rPr>
          <w:rFonts w:ascii="Arial" w:hAnsi="Arial" w:cs="Arial"/>
          <w:sz w:val="20"/>
          <w:szCs w:val="20"/>
        </w:rPr>
        <w:t xml:space="preserve">a manifestar ante la autoridad municipal que tienen a </w:t>
      </w:r>
      <w:r w:rsidR="00F93806" w:rsidRPr="004D5130">
        <w:rPr>
          <w:rFonts w:ascii="Arial" w:hAnsi="Arial" w:cs="Arial"/>
          <w:sz w:val="20"/>
          <w:szCs w:val="20"/>
        </w:rPr>
        <w:t xml:space="preserve">la venta dichos productos o que </w:t>
      </w:r>
      <w:r w:rsidRPr="004D5130">
        <w:rPr>
          <w:rFonts w:ascii="Arial" w:hAnsi="Arial" w:cs="Arial"/>
          <w:sz w:val="20"/>
          <w:szCs w:val="20"/>
        </w:rPr>
        <w:t>normalmente los utilizan para que realicen trabajo</w:t>
      </w:r>
      <w:r w:rsidR="00346AA4" w:rsidRPr="004D5130">
        <w:rPr>
          <w:rFonts w:ascii="Arial" w:hAnsi="Arial" w:cs="Arial"/>
          <w:sz w:val="20"/>
          <w:szCs w:val="20"/>
        </w:rPr>
        <w:t xml:space="preserve"> niñas, niños y adolescentes</w:t>
      </w:r>
      <w:r w:rsidRPr="004D5130">
        <w:rPr>
          <w:rFonts w:ascii="Arial" w:hAnsi="Arial" w:cs="Arial"/>
          <w:sz w:val="20"/>
          <w:szCs w:val="20"/>
        </w:rPr>
        <w:t xml:space="preserve"> a su servicio.</w:t>
      </w:r>
      <w:r w:rsidR="00513EB3" w:rsidRPr="00513EB3">
        <w:rPr>
          <w:rFonts w:ascii="Arial" w:hAnsi="Arial" w:cs="Arial"/>
          <w:b/>
          <w:bCs/>
          <w:sz w:val="16"/>
          <w:szCs w:val="16"/>
        </w:rPr>
        <w:t xml:space="preserve"> </w:t>
      </w:r>
      <w:r w:rsidR="00513EB3" w:rsidRPr="003F5942">
        <w:rPr>
          <w:rFonts w:ascii="Arial" w:hAnsi="Arial" w:cs="Arial"/>
          <w:b/>
          <w:bCs/>
          <w:sz w:val="16"/>
          <w:szCs w:val="16"/>
        </w:rPr>
        <w:t>(</w:t>
      </w:r>
      <w:r w:rsidR="004E0ADF">
        <w:rPr>
          <w:rFonts w:ascii="Arial" w:hAnsi="Arial" w:cs="Arial"/>
          <w:b/>
          <w:bCs/>
          <w:sz w:val="16"/>
          <w:szCs w:val="16"/>
        </w:rPr>
        <w:t>Artículo</w:t>
      </w:r>
      <w:r w:rsidR="00513EB3" w:rsidRPr="003F5942">
        <w:rPr>
          <w:rFonts w:ascii="Arial" w:hAnsi="Arial" w:cs="Arial"/>
          <w:b/>
          <w:bCs/>
          <w:sz w:val="16"/>
          <w:szCs w:val="16"/>
        </w:rPr>
        <w:t xml:space="preserve"> reformad</w:t>
      </w:r>
      <w:r w:rsidR="004E0ADF">
        <w:rPr>
          <w:rFonts w:ascii="Arial" w:hAnsi="Arial" w:cs="Arial"/>
          <w:b/>
          <w:bCs/>
          <w:sz w:val="16"/>
          <w:szCs w:val="16"/>
        </w:rPr>
        <w:t>o</w:t>
      </w:r>
      <w:r w:rsidR="00513EB3" w:rsidRPr="003F5942">
        <w:rPr>
          <w:rFonts w:ascii="Arial" w:hAnsi="Arial" w:cs="Arial"/>
          <w:b/>
          <w:bCs/>
          <w:sz w:val="16"/>
          <w:szCs w:val="16"/>
        </w:rPr>
        <w:t xml:space="preserve"> por acuerdo publicado en la Gaceta Municipal del H. Ayuntamiento del Municipio de Chihuahua No. 328-III, de fecha 02 de octubre de 2023).</w:t>
      </w:r>
    </w:p>
    <w:p w14:paraId="0755CD99" w14:textId="77777777" w:rsidR="00F93806" w:rsidRDefault="00F93806" w:rsidP="00A115C9">
      <w:pPr>
        <w:pStyle w:val="Sinespaciado"/>
      </w:pPr>
    </w:p>
    <w:p w14:paraId="01BD0DA0" w14:textId="77777777" w:rsidR="00B90ED2" w:rsidRPr="000A1F86" w:rsidRDefault="00B90ED2" w:rsidP="0006637E">
      <w:pPr>
        <w:spacing w:after="0" w:line="240" w:lineRule="auto"/>
        <w:jc w:val="center"/>
        <w:rPr>
          <w:rFonts w:ascii="Arial" w:hAnsi="Arial" w:cs="Arial"/>
          <w:b/>
          <w:szCs w:val="20"/>
        </w:rPr>
      </w:pPr>
      <w:r w:rsidRPr="000A1F86">
        <w:rPr>
          <w:rFonts w:ascii="Arial" w:hAnsi="Arial" w:cs="Arial"/>
          <w:b/>
          <w:szCs w:val="20"/>
        </w:rPr>
        <w:t>CAPÍTULO SEGUNDO</w:t>
      </w:r>
    </w:p>
    <w:p w14:paraId="4CC05897" w14:textId="77777777" w:rsidR="002A3D71" w:rsidRDefault="00B90ED2" w:rsidP="0006637E">
      <w:pPr>
        <w:tabs>
          <w:tab w:val="center" w:pos="4702"/>
          <w:tab w:val="right" w:pos="9404"/>
        </w:tabs>
        <w:spacing w:after="0" w:line="240" w:lineRule="auto"/>
        <w:jc w:val="center"/>
        <w:rPr>
          <w:rFonts w:ascii="Arial" w:hAnsi="Arial" w:cs="Arial"/>
          <w:szCs w:val="20"/>
        </w:rPr>
      </w:pPr>
      <w:r w:rsidRPr="002A3D71">
        <w:rPr>
          <w:rFonts w:ascii="Arial" w:hAnsi="Arial" w:cs="Arial"/>
          <w:szCs w:val="20"/>
        </w:rPr>
        <w:t xml:space="preserve">DEL PERMISO PARA LA ADQUISICIÓN </w:t>
      </w:r>
    </w:p>
    <w:p w14:paraId="0A136BCF" w14:textId="77777777" w:rsidR="00B90ED2" w:rsidRDefault="00B90ED2" w:rsidP="0006637E">
      <w:pPr>
        <w:tabs>
          <w:tab w:val="center" w:pos="4702"/>
          <w:tab w:val="right" w:pos="9404"/>
        </w:tabs>
        <w:spacing w:after="0" w:line="240" w:lineRule="auto"/>
        <w:jc w:val="center"/>
        <w:rPr>
          <w:rFonts w:ascii="Arial" w:hAnsi="Arial" w:cs="Arial"/>
          <w:szCs w:val="20"/>
        </w:rPr>
      </w:pPr>
      <w:r w:rsidRPr="002A3D71">
        <w:rPr>
          <w:rFonts w:ascii="Arial" w:hAnsi="Arial" w:cs="Arial"/>
          <w:szCs w:val="20"/>
        </w:rPr>
        <w:t>DE SUSTANCIAS PELIGROSAS</w:t>
      </w:r>
    </w:p>
    <w:p w14:paraId="261B8B3D" w14:textId="77777777" w:rsidR="0006637E" w:rsidRPr="002A3D71" w:rsidRDefault="0006637E" w:rsidP="0006637E">
      <w:pPr>
        <w:tabs>
          <w:tab w:val="center" w:pos="4702"/>
          <w:tab w:val="right" w:pos="9404"/>
        </w:tabs>
        <w:spacing w:after="0" w:line="240" w:lineRule="auto"/>
        <w:jc w:val="center"/>
        <w:rPr>
          <w:rFonts w:ascii="Arial" w:hAnsi="Arial" w:cs="Arial"/>
          <w:szCs w:val="20"/>
        </w:rPr>
      </w:pPr>
    </w:p>
    <w:p w14:paraId="09B96EFE" w14:textId="7FAFDAA2"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105</w:t>
      </w:r>
      <w:r w:rsidRPr="00B90ED2">
        <w:rPr>
          <w:rFonts w:ascii="Arial" w:hAnsi="Arial" w:cs="Arial"/>
          <w:sz w:val="20"/>
          <w:szCs w:val="20"/>
        </w:rPr>
        <w:t>. L</w:t>
      </w:r>
      <w:r w:rsidR="0043689C">
        <w:rPr>
          <w:rFonts w:ascii="Arial" w:hAnsi="Arial" w:cs="Arial"/>
          <w:sz w:val="20"/>
          <w:szCs w:val="20"/>
        </w:rPr>
        <w:t xml:space="preserve">as niñas, niños y adolescentes </w:t>
      </w:r>
      <w:r w:rsidRPr="00B90ED2">
        <w:rPr>
          <w:rFonts w:ascii="Arial" w:hAnsi="Arial" w:cs="Arial"/>
          <w:sz w:val="20"/>
          <w:szCs w:val="20"/>
        </w:rPr>
        <w:t>que tengan necesidad de</w:t>
      </w:r>
      <w:r w:rsidR="00F93806">
        <w:rPr>
          <w:rFonts w:ascii="Arial" w:hAnsi="Arial" w:cs="Arial"/>
          <w:sz w:val="20"/>
          <w:szCs w:val="20"/>
        </w:rPr>
        <w:t xml:space="preserve"> adquirir algún producto de los </w:t>
      </w:r>
      <w:r w:rsidRPr="00B90ED2">
        <w:rPr>
          <w:rFonts w:ascii="Arial" w:hAnsi="Arial" w:cs="Arial"/>
          <w:sz w:val="20"/>
          <w:szCs w:val="20"/>
        </w:rPr>
        <w:t>mencionados en este Título para el desempeño de su trabaj</w:t>
      </w:r>
      <w:r w:rsidR="00F93806">
        <w:rPr>
          <w:rFonts w:ascii="Arial" w:hAnsi="Arial" w:cs="Arial"/>
          <w:sz w:val="20"/>
          <w:szCs w:val="20"/>
        </w:rPr>
        <w:t xml:space="preserve">o, podrán adquirirlos siempre y </w:t>
      </w:r>
      <w:r w:rsidRPr="00B90ED2">
        <w:rPr>
          <w:rFonts w:ascii="Arial" w:hAnsi="Arial" w:cs="Arial"/>
          <w:sz w:val="20"/>
          <w:szCs w:val="20"/>
        </w:rPr>
        <w:t>cuando presenten en el establecimiento, negociación come</w:t>
      </w:r>
      <w:r w:rsidR="00F93806">
        <w:rPr>
          <w:rFonts w:ascii="Arial" w:hAnsi="Arial" w:cs="Arial"/>
          <w:sz w:val="20"/>
          <w:szCs w:val="20"/>
        </w:rPr>
        <w:t xml:space="preserve">rcio o persona que venda dichos </w:t>
      </w:r>
      <w:r w:rsidRPr="00B90ED2">
        <w:rPr>
          <w:rFonts w:ascii="Arial" w:hAnsi="Arial" w:cs="Arial"/>
          <w:sz w:val="20"/>
          <w:szCs w:val="20"/>
        </w:rPr>
        <w:t>productos, el permiso expedido por la autoridad municipa</w:t>
      </w:r>
      <w:r w:rsidR="00F93806">
        <w:rPr>
          <w:rFonts w:ascii="Arial" w:hAnsi="Arial" w:cs="Arial"/>
          <w:sz w:val="20"/>
          <w:szCs w:val="20"/>
        </w:rPr>
        <w:t xml:space="preserve">l que autorice la cantidad y el </w:t>
      </w:r>
      <w:r w:rsidRPr="00B90ED2">
        <w:rPr>
          <w:rFonts w:ascii="Arial" w:hAnsi="Arial" w:cs="Arial"/>
          <w:sz w:val="20"/>
          <w:szCs w:val="20"/>
        </w:rPr>
        <w:t>nombre del producto a comprar.</w:t>
      </w:r>
    </w:p>
    <w:p w14:paraId="29E3B2DC" w14:textId="3B085B4C" w:rsidR="00B90ED2" w:rsidRPr="00B90ED2" w:rsidRDefault="00B90ED2" w:rsidP="008151AA">
      <w:pPr>
        <w:spacing w:line="240" w:lineRule="auto"/>
        <w:jc w:val="both"/>
        <w:rPr>
          <w:rFonts w:ascii="Arial" w:hAnsi="Arial" w:cs="Arial"/>
          <w:sz w:val="20"/>
          <w:szCs w:val="20"/>
        </w:rPr>
      </w:pPr>
      <w:r w:rsidRPr="004D5130">
        <w:rPr>
          <w:rFonts w:ascii="Arial" w:hAnsi="Arial" w:cs="Arial"/>
          <w:b/>
          <w:sz w:val="20"/>
          <w:szCs w:val="20"/>
        </w:rPr>
        <w:t>Artículo 106</w:t>
      </w:r>
      <w:r w:rsidRPr="004D5130">
        <w:rPr>
          <w:rFonts w:ascii="Arial" w:hAnsi="Arial" w:cs="Arial"/>
          <w:sz w:val="20"/>
          <w:szCs w:val="20"/>
        </w:rPr>
        <w:t xml:space="preserve">. Para expedir el permiso a </w:t>
      </w:r>
      <w:r w:rsidR="0043689C" w:rsidRPr="004D5130">
        <w:rPr>
          <w:rFonts w:ascii="Arial" w:hAnsi="Arial" w:cs="Arial"/>
          <w:sz w:val="20"/>
          <w:szCs w:val="20"/>
        </w:rPr>
        <w:t>una niña, niño o adolescente</w:t>
      </w:r>
      <w:r w:rsidRPr="004D5130">
        <w:rPr>
          <w:rFonts w:ascii="Arial" w:hAnsi="Arial" w:cs="Arial"/>
          <w:sz w:val="20"/>
          <w:szCs w:val="20"/>
        </w:rPr>
        <w:t>, se requerirá que:</w:t>
      </w:r>
    </w:p>
    <w:p w14:paraId="1F515852" w14:textId="0EB5A8C6" w:rsidR="00B90ED2" w:rsidRPr="00B90ED2" w:rsidRDefault="00B90ED2" w:rsidP="004E4893">
      <w:pPr>
        <w:spacing w:line="240" w:lineRule="auto"/>
        <w:ind w:left="708"/>
        <w:jc w:val="both"/>
        <w:rPr>
          <w:rFonts w:ascii="Arial" w:hAnsi="Arial" w:cs="Arial"/>
          <w:sz w:val="20"/>
          <w:szCs w:val="20"/>
        </w:rPr>
      </w:pPr>
      <w:r w:rsidRPr="004D5130">
        <w:rPr>
          <w:rFonts w:ascii="Arial" w:hAnsi="Arial" w:cs="Arial"/>
          <w:bCs/>
          <w:sz w:val="20"/>
          <w:szCs w:val="20"/>
        </w:rPr>
        <w:t>I</w:t>
      </w:r>
      <w:r w:rsidRPr="004D5130">
        <w:rPr>
          <w:rFonts w:ascii="Arial" w:hAnsi="Arial" w:cs="Arial"/>
          <w:sz w:val="20"/>
          <w:szCs w:val="20"/>
        </w:rPr>
        <w:t xml:space="preserve">. Se solicite por escrito, haciendo constar la actividad a que se dedica </w:t>
      </w:r>
      <w:r w:rsidR="008C0CFF" w:rsidRPr="004D5130">
        <w:rPr>
          <w:rFonts w:ascii="Arial" w:hAnsi="Arial" w:cs="Arial"/>
          <w:sz w:val="20"/>
          <w:szCs w:val="20"/>
        </w:rPr>
        <w:t>la niña, niño o adolescente</w:t>
      </w:r>
      <w:r w:rsidRPr="004D5130">
        <w:rPr>
          <w:rFonts w:ascii="Arial" w:hAnsi="Arial" w:cs="Arial"/>
          <w:sz w:val="20"/>
          <w:szCs w:val="20"/>
        </w:rPr>
        <w:t>;</w:t>
      </w:r>
      <w:r w:rsidR="004E0ADF">
        <w:rPr>
          <w:rFonts w:ascii="Arial" w:hAnsi="Arial" w:cs="Arial"/>
          <w:sz w:val="20"/>
          <w:szCs w:val="20"/>
        </w:rPr>
        <w:t xml:space="preserve"> </w:t>
      </w:r>
      <w:r w:rsidR="004E0ADF" w:rsidRPr="003F5942">
        <w:rPr>
          <w:rFonts w:ascii="Arial" w:hAnsi="Arial" w:cs="Arial"/>
          <w:b/>
          <w:bCs/>
          <w:sz w:val="16"/>
          <w:szCs w:val="16"/>
        </w:rPr>
        <w:t>(Fracción reformada por acuerdo publicado en la Gaceta Municipal del H. Ayuntamiento del Municipio de Chihuahua No. 328-III, de fecha 02 de octubre de 2023).</w:t>
      </w:r>
    </w:p>
    <w:p w14:paraId="0EB616B0" w14:textId="544C4E89" w:rsidR="00B90ED2" w:rsidRPr="00B90ED2" w:rsidRDefault="00B90ED2" w:rsidP="004E4893">
      <w:pPr>
        <w:spacing w:line="240" w:lineRule="auto"/>
        <w:ind w:left="708"/>
        <w:jc w:val="both"/>
        <w:rPr>
          <w:rFonts w:ascii="Arial" w:hAnsi="Arial" w:cs="Arial"/>
          <w:sz w:val="20"/>
          <w:szCs w:val="20"/>
        </w:rPr>
      </w:pPr>
      <w:r w:rsidRPr="004D5130">
        <w:rPr>
          <w:rFonts w:ascii="Arial" w:hAnsi="Arial" w:cs="Arial"/>
          <w:bCs/>
          <w:sz w:val="20"/>
          <w:szCs w:val="20"/>
        </w:rPr>
        <w:t>II</w:t>
      </w:r>
      <w:r w:rsidRPr="004D5130">
        <w:rPr>
          <w:rFonts w:ascii="Arial" w:hAnsi="Arial" w:cs="Arial"/>
          <w:sz w:val="20"/>
          <w:szCs w:val="20"/>
        </w:rPr>
        <w:t>. Nombre y domicilio de</w:t>
      </w:r>
      <w:r w:rsidR="008C0CFF" w:rsidRPr="004D5130">
        <w:rPr>
          <w:rFonts w:ascii="Arial" w:hAnsi="Arial" w:cs="Arial"/>
          <w:sz w:val="20"/>
          <w:szCs w:val="20"/>
        </w:rPr>
        <w:t xml:space="preserve"> la niña, niño o adolescente;</w:t>
      </w:r>
      <w:r w:rsidR="004E0ADF">
        <w:rPr>
          <w:rFonts w:ascii="Arial" w:hAnsi="Arial" w:cs="Arial"/>
          <w:sz w:val="20"/>
          <w:szCs w:val="20"/>
        </w:rPr>
        <w:t xml:space="preserve"> </w:t>
      </w:r>
      <w:r w:rsidR="004E0ADF" w:rsidRPr="003F5942">
        <w:rPr>
          <w:rFonts w:ascii="Arial" w:hAnsi="Arial" w:cs="Arial"/>
          <w:b/>
          <w:bCs/>
          <w:sz w:val="16"/>
          <w:szCs w:val="16"/>
        </w:rPr>
        <w:t>(Fracción reformada por acuerdo publicado en la Gaceta Municipal del H. Ayuntamiento del Municipio de Chihuahua No. 328-III, de fecha 02 de octubre de 2023).</w:t>
      </w:r>
    </w:p>
    <w:p w14:paraId="7A9109B1"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III</w:t>
      </w:r>
      <w:r w:rsidRPr="00B90ED2">
        <w:rPr>
          <w:rFonts w:ascii="Arial" w:hAnsi="Arial" w:cs="Arial"/>
          <w:sz w:val="20"/>
          <w:szCs w:val="20"/>
        </w:rPr>
        <w:t>. Nombre de los padres o representantes legales;</w:t>
      </w:r>
    </w:p>
    <w:p w14:paraId="292DCE80" w14:textId="6B450C1A" w:rsidR="00B90ED2" w:rsidRPr="00B90ED2" w:rsidRDefault="00B90ED2" w:rsidP="004E4893">
      <w:pPr>
        <w:spacing w:line="240" w:lineRule="auto"/>
        <w:ind w:left="708"/>
        <w:jc w:val="both"/>
        <w:rPr>
          <w:rFonts w:ascii="Arial" w:hAnsi="Arial" w:cs="Arial"/>
          <w:sz w:val="20"/>
          <w:szCs w:val="20"/>
        </w:rPr>
      </w:pPr>
      <w:r w:rsidRPr="004D5130">
        <w:rPr>
          <w:rFonts w:ascii="Arial" w:hAnsi="Arial" w:cs="Arial"/>
          <w:bCs/>
          <w:sz w:val="20"/>
          <w:szCs w:val="20"/>
        </w:rPr>
        <w:t>IV</w:t>
      </w:r>
      <w:r w:rsidRPr="004D5130">
        <w:rPr>
          <w:rFonts w:ascii="Arial" w:hAnsi="Arial" w:cs="Arial"/>
          <w:sz w:val="20"/>
          <w:szCs w:val="20"/>
        </w:rPr>
        <w:t>. Fotografía actualizada de</w:t>
      </w:r>
      <w:r w:rsidR="008C0CFF" w:rsidRPr="004D5130">
        <w:rPr>
          <w:rFonts w:ascii="Arial" w:hAnsi="Arial" w:cs="Arial"/>
          <w:sz w:val="20"/>
          <w:szCs w:val="20"/>
        </w:rPr>
        <w:t xml:space="preserve"> la niña, niño o adolescente</w:t>
      </w:r>
      <w:r w:rsidRPr="004D5130">
        <w:rPr>
          <w:rFonts w:ascii="Arial" w:hAnsi="Arial" w:cs="Arial"/>
          <w:sz w:val="20"/>
          <w:szCs w:val="20"/>
        </w:rPr>
        <w:t>, y;</w:t>
      </w:r>
      <w:r w:rsidR="004E0ADF">
        <w:rPr>
          <w:rFonts w:ascii="Arial" w:hAnsi="Arial" w:cs="Arial"/>
          <w:sz w:val="20"/>
          <w:szCs w:val="20"/>
        </w:rPr>
        <w:t xml:space="preserve"> </w:t>
      </w:r>
      <w:r w:rsidR="004E0ADF" w:rsidRPr="003F5942">
        <w:rPr>
          <w:rFonts w:ascii="Arial" w:hAnsi="Arial" w:cs="Arial"/>
          <w:b/>
          <w:bCs/>
          <w:sz w:val="16"/>
          <w:szCs w:val="16"/>
        </w:rPr>
        <w:t>(Fracción reformada por acuerdo publicado en la Gaceta Municipal del H. Ayuntamiento del Municipio de Chihuahua No. 328-III, de fecha 02 de octubre de 2023).</w:t>
      </w:r>
    </w:p>
    <w:p w14:paraId="5D57E070" w14:textId="77777777" w:rsidR="00ED7A4A"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V</w:t>
      </w:r>
      <w:r w:rsidRPr="00B90ED2">
        <w:rPr>
          <w:rFonts w:ascii="Arial" w:hAnsi="Arial" w:cs="Arial"/>
          <w:sz w:val="20"/>
          <w:szCs w:val="20"/>
        </w:rPr>
        <w:t>. La firma de los p</w:t>
      </w:r>
      <w:r w:rsidR="00F93806">
        <w:rPr>
          <w:rFonts w:ascii="Arial" w:hAnsi="Arial" w:cs="Arial"/>
          <w:sz w:val="20"/>
          <w:szCs w:val="20"/>
        </w:rPr>
        <w:t xml:space="preserve">adres o representantes legales. </w:t>
      </w:r>
    </w:p>
    <w:p w14:paraId="0F49FDA9" w14:textId="77777777" w:rsidR="00B90ED2" w:rsidRDefault="00B90ED2" w:rsidP="00ED7A4A">
      <w:pPr>
        <w:spacing w:line="240" w:lineRule="auto"/>
        <w:jc w:val="both"/>
        <w:rPr>
          <w:rFonts w:ascii="Arial" w:hAnsi="Arial" w:cs="Arial"/>
          <w:sz w:val="20"/>
          <w:szCs w:val="20"/>
        </w:rPr>
      </w:pPr>
      <w:r w:rsidRPr="00B90ED2">
        <w:rPr>
          <w:rFonts w:ascii="Arial" w:hAnsi="Arial" w:cs="Arial"/>
          <w:sz w:val="20"/>
          <w:szCs w:val="20"/>
        </w:rPr>
        <w:t>La autoridad municipal llevará además un control individual de los productos solicitados.</w:t>
      </w:r>
    </w:p>
    <w:p w14:paraId="2494EF1F" w14:textId="21B5A174" w:rsidR="00B90ED2" w:rsidRPr="00B90ED2" w:rsidRDefault="00B90ED2" w:rsidP="008151AA">
      <w:pPr>
        <w:spacing w:line="240" w:lineRule="auto"/>
        <w:jc w:val="both"/>
        <w:rPr>
          <w:rFonts w:ascii="Arial" w:hAnsi="Arial" w:cs="Arial"/>
          <w:sz w:val="20"/>
          <w:szCs w:val="20"/>
        </w:rPr>
      </w:pPr>
      <w:r w:rsidRPr="00E660A7">
        <w:rPr>
          <w:rFonts w:ascii="Arial" w:hAnsi="Arial" w:cs="Arial"/>
          <w:b/>
          <w:sz w:val="20"/>
          <w:szCs w:val="20"/>
        </w:rPr>
        <w:lastRenderedPageBreak/>
        <w:t>Artículo 107</w:t>
      </w:r>
      <w:r w:rsidRPr="00E660A7">
        <w:rPr>
          <w:rFonts w:ascii="Arial" w:hAnsi="Arial" w:cs="Arial"/>
          <w:sz w:val="20"/>
          <w:szCs w:val="20"/>
        </w:rPr>
        <w:t>. Al menor que solicite credencial se le</w:t>
      </w:r>
      <w:r w:rsidR="00F93806" w:rsidRPr="00E660A7">
        <w:rPr>
          <w:rFonts w:ascii="Arial" w:hAnsi="Arial" w:cs="Arial"/>
          <w:sz w:val="20"/>
          <w:szCs w:val="20"/>
        </w:rPr>
        <w:t xml:space="preserve"> hará un examen médico en forma </w:t>
      </w:r>
      <w:r w:rsidRPr="00E660A7">
        <w:rPr>
          <w:rFonts w:ascii="Arial" w:hAnsi="Arial" w:cs="Arial"/>
          <w:sz w:val="20"/>
          <w:szCs w:val="20"/>
        </w:rPr>
        <w:t>gratuita por parte del Municipio y estos se repetirán cuanta</w:t>
      </w:r>
      <w:r w:rsidR="00F93806" w:rsidRPr="00E660A7">
        <w:rPr>
          <w:rFonts w:ascii="Arial" w:hAnsi="Arial" w:cs="Arial"/>
          <w:sz w:val="20"/>
          <w:szCs w:val="20"/>
        </w:rPr>
        <w:t xml:space="preserve">s veces se considere necesario. </w:t>
      </w:r>
      <w:r w:rsidRPr="00E660A7">
        <w:rPr>
          <w:rFonts w:ascii="Arial" w:hAnsi="Arial" w:cs="Arial"/>
          <w:sz w:val="20"/>
          <w:szCs w:val="20"/>
        </w:rPr>
        <w:t>Si se detecta que un menor es adicto a sustancias de efecto psicotrópico por inhalación s</w:t>
      </w:r>
      <w:r w:rsidR="00F93806" w:rsidRPr="00E660A7">
        <w:rPr>
          <w:rFonts w:ascii="Arial" w:hAnsi="Arial" w:cs="Arial"/>
          <w:sz w:val="20"/>
          <w:szCs w:val="20"/>
        </w:rPr>
        <w:t xml:space="preserve">e </w:t>
      </w:r>
      <w:r w:rsidRPr="00E660A7">
        <w:rPr>
          <w:rFonts w:ascii="Arial" w:hAnsi="Arial" w:cs="Arial"/>
          <w:sz w:val="20"/>
          <w:szCs w:val="20"/>
        </w:rPr>
        <w:t>le suspenderá la credencial y se someterá al medio de rehabili</w:t>
      </w:r>
      <w:r w:rsidR="00F93806" w:rsidRPr="00E660A7">
        <w:rPr>
          <w:rFonts w:ascii="Arial" w:hAnsi="Arial" w:cs="Arial"/>
          <w:sz w:val="20"/>
          <w:szCs w:val="20"/>
        </w:rPr>
        <w:t xml:space="preserve">tación, para lo cual los padres </w:t>
      </w:r>
      <w:r w:rsidRPr="00E660A7">
        <w:rPr>
          <w:rFonts w:ascii="Arial" w:hAnsi="Arial" w:cs="Arial"/>
          <w:sz w:val="20"/>
          <w:szCs w:val="20"/>
        </w:rPr>
        <w:t>o representantes legítimos se comprometerán en la propia</w:t>
      </w:r>
      <w:r w:rsidR="00F93806" w:rsidRPr="00E660A7">
        <w:rPr>
          <w:rFonts w:ascii="Arial" w:hAnsi="Arial" w:cs="Arial"/>
          <w:sz w:val="20"/>
          <w:szCs w:val="20"/>
        </w:rPr>
        <w:t xml:space="preserve"> solicitud y se notificará a la </w:t>
      </w:r>
      <w:r w:rsidRPr="00E660A7">
        <w:rPr>
          <w:rFonts w:ascii="Arial" w:hAnsi="Arial" w:cs="Arial"/>
          <w:sz w:val="20"/>
          <w:szCs w:val="20"/>
        </w:rPr>
        <w:t>autoridad encargada de la protección y defensa de</w:t>
      </w:r>
      <w:r w:rsidR="009902F8" w:rsidRPr="00E660A7">
        <w:rPr>
          <w:rFonts w:ascii="Arial" w:hAnsi="Arial" w:cs="Arial"/>
          <w:sz w:val="20"/>
          <w:szCs w:val="20"/>
        </w:rPr>
        <w:t xml:space="preserve"> la niña, niño o adolescente</w:t>
      </w:r>
      <w:r w:rsidRPr="00E660A7">
        <w:rPr>
          <w:rFonts w:ascii="Arial" w:hAnsi="Arial" w:cs="Arial"/>
          <w:sz w:val="20"/>
          <w:szCs w:val="20"/>
        </w:rPr>
        <w:t>.</w:t>
      </w:r>
      <w:r w:rsidR="001B6F0C">
        <w:rPr>
          <w:rFonts w:ascii="Arial" w:hAnsi="Arial" w:cs="Arial"/>
          <w:sz w:val="20"/>
          <w:szCs w:val="20"/>
        </w:rPr>
        <w:t xml:space="preserve"> </w:t>
      </w:r>
      <w:r w:rsidR="001B6F0C" w:rsidRPr="003F5942">
        <w:rPr>
          <w:rFonts w:ascii="Arial" w:hAnsi="Arial" w:cs="Arial"/>
          <w:b/>
          <w:bCs/>
          <w:sz w:val="16"/>
          <w:szCs w:val="16"/>
        </w:rPr>
        <w:t>(</w:t>
      </w:r>
      <w:r w:rsidR="00E660A7">
        <w:rPr>
          <w:rFonts w:ascii="Arial" w:hAnsi="Arial" w:cs="Arial"/>
          <w:b/>
          <w:bCs/>
          <w:sz w:val="16"/>
          <w:szCs w:val="16"/>
        </w:rPr>
        <w:t>Artículo</w:t>
      </w:r>
      <w:r w:rsidR="001B6F0C" w:rsidRPr="003F5942">
        <w:rPr>
          <w:rFonts w:ascii="Arial" w:hAnsi="Arial" w:cs="Arial"/>
          <w:b/>
          <w:bCs/>
          <w:sz w:val="16"/>
          <w:szCs w:val="16"/>
        </w:rPr>
        <w:t xml:space="preserve"> reformad</w:t>
      </w:r>
      <w:r w:rsidR="001B6F0C">
        <w:rPr>
          <w:rFonts w:ascii="Arial" w:hAnsi="Arial" w:cs="Arial"/>
          <w:b/>
          <w:bCs/>
          <w:sz w:val="16"/>
          <w:szCs w:val="16"/>
        </w:rPr>
        <w:t>o</w:t>
      </w:r>
      <w:r w:rsidR="001B6F0C" w:rsidRPr="003F5942">
        <w:rPr>
          <w:rFonts w:ascii="Arial" w:hAnsi="Arial" w:cs="Arial"/>
          <w:b/>
          <w:bCs/>
          <w:sz w:val="16"/>
          <w:szCs w:val="16"/>
        </w:rPr>
        <w:t xml:space="preserve"> por acuerdo publicado en la Gaceta Municipal del H. Ayuntamiento del Municipio de Chihuahua No. 328-III, de fecha 02 de octubre de 2023).</w:t>
      </w:r>
    </w:p>
    <w:p w14:paraId="00A650FB" w14:textId="77777777" w:rsidR="00B43A18" w:rsidRDefault="00B43A18" w:rsidP="00B43A18">
      <w:pPr>
        <w:spacing w:after="0" w:line="240" w:lineRule="auto"/>
        <w:jc w:val="center"/>
        <w:rPr>
          <w:rFonts w:ascii="Arial" w:hAnsi="Arial" w:cs="Arial"/>
          <w:b/>
          <w:szCs w:val="20"/>
        </w:rPr>
      </w:pPr>
    </w:p>
    <w:p w14:paraId="077D6310" w14:textId="77777777" w:rsidR="00B90ED2" w:rsidRPr="000A1F86" w:rsidRDefault="00B90ED2" w:rsidP="00B43A18">
      <w:pPr>
        <w:spacing w:after="0" w:line="240" w:lineRule="auto"/>
        <w:jc w:val="center"/>
        <w:rPr>
          <w:rFonts w:ascii="Arial" w:hAnsi="Arial" w:cs="Arial"/>
          <w:b/>
          <w:szCs w:val="20"/>
        </w:rPr>
      </w:pPr>
      <w:r w:rsidRPr="000A1F86">
        <w:rPr>
          <w:rFonts w:ascii="Arial" w:hAnsi="Arial" w:cs="Arial"/>
          <w:b/>
          <w:szCs w:val="20"/>
        </w:rPr>
        <w:t>CAPÍTULO TERCERO</w:t>
      </w:r>
    </w:p>
    <w:p w14:paraId="704E00ED" w14:textId="77777777" w:rsidR="00B90ED2" w:rsidRDefault="00B90ED2" w:rsidP="00B43A18">
      <w:pPr>
        <w:spacing w:after="0" w:line="240" w:lineRule="auto"/>
        <w:jc w:val="center"/>
        <w:rPr>
          <w:rFonts w:ascii="Arial" w:hAnsi="Arial" w:cs="Arial"/>
          <w:szCs w:val="20"/>
        </w:rPr>
      </w:pPr>
      <w:r w:rsidRPr="002A3D71">
        <w:rPr>
          <w:rFonts w:ascii="Arial" w:hAnsi="Arial" w:cs="Arial"/>
          <w:szCs w:val="20"/>
        </w:rPr>
        <w:t>DE LA PREVISIÓN SOCIAL</w:t>
      </w:r>
    </w:p>
    <w:p w14:paraId="7B867E91" w14:textId="77777777" w:rsidR="00B43A18" w:rsidRPr="002A3D71" w:rsidRDefault="00B43A18" w:rsidP="00B43A18">
      <w:pPr>
        <w:spacing w:after="0" w:line="240" w:lineRule="auto"/>
        <w:jc w:val="center"/>
        <w:rPr>
          <w:rFonts w:ascii="Arial" w:hAnsi="Arial" w:cs="Arial"/>
          <w:szCs w:val="20"/>
        </w:rPr>
      </w:pPr>
    </w:p>
    <w:p w14:paraId="71B269A6" w14:textId="2C5B95DF" w:rsidR="00B90ED2" w:rsidRPr="00B90ED2" w:rsidRDefault="00B90ED2" w:rsidP="008151AA">
      <w:pPr>
        <w:spacing w:line="240" w:lineRule="auto"/>
        <w:jc w:val="both"/>
        <w:rPr>
          <w:rFonts w:ascii="Arial" w:hAnsi="Arial" w:cs="Arial"/>
          <w:sz w:val="20"/>
          <w:szCs w:val="20"/>
        </w:rPr>
      </w:pPr>
      <w:r w:rsidRPr="008F5F6C">
        <w:rPr>
          <w:rFonts w:ascii="Arial" w:hAnsi="Arial" w:cs="Arial"/>
          <w:b/>
          <w:sz w:val="20"/>
          <w:szCs w:val="20"/>
        </w:rPr>
        <w:t>Artículo 108.</w:t>
      </w:r>
      <w:r w:rsidRPr="008F5F6C">
        <w:rPr>
          <w:rFonts w:ascii="Arial" w:hAnsi="Arial" w:cs="Arial"/>
          <w:sz w:val="20"/>
          <w:szCs w:val="20"/>
        </w:rPr>
        <w:t xml:space="preserve"> A</w:t>
      </w:r>
      <w:r w:rsidR="00CC35E9" w:rsidRPr="008F5F6C">
        <w:rPr>
          <w:rFonts w:ascii="Arial" w:hAnsi="Arial" w:cs="Arial"/>
          <w:sz w:val="20"/>
          <w:szCs w:val="20"/>
        </w:rPr>
        <w:t xml:space="preserve"> </w:t>
      </w:r>
      <w:r w:rsidRPr="008F5F6C">
        <w:rPr>
          <w:rFonts w:ascii="Arial" w:hAnsi="Arial" w:cs="Arial"/>
          <w:sz w:val="20"/>
          <w:szCs w:val="20"/>
        </w:rPr>
        <w:t>l</w:t>
      </w:r>
      <w:r w:rsidR="00CC35E9" w:rsidRPr="008F5F6C">
        <w:rPr>
          <w:rFonts w:ascii="Arial" w:hAnsi="Arial" w:cs="Arial"/>
          <w:sz w:val="20"/>
          <w:szCs w:val="20"/>
        </w:rPr>
        <w:t>a niña, niño o adolescente</w:t>
      </w:r>
      <w:r w:rsidRPr="008F5F6C">
        <w:rPr>
          <w:rFonts w:ascii="Arial" w:hAnsi="Arial" w:cs="Arial"/>
          <w:sz w:val="20"/>
          <w:szCs w:val="20"/>
        </w:rPr>
        <w:t xml:space="preserve"> que se sorprenda inhalando las </w:t>
      </w:r>
      <w:r w:rsidR="002A3D71" w:rsidRPr="008F5F6C">
        <w:rPr>
          <w:rFonts w:ascii="Arial" w:hAnsi="Arial" w:cs="Arial"/>
          <w:sz w:val="20"/>
          <w:szCs w:val="20"/>
        </w:rPr>
        <w:t xml:space="preserve">sustancias a que se refiere este </w:t>
      </w:r>
      <w:r w:rsidRPr="008F5F6C">
        <w:rPr>
          <w:rFonts w:ascii="Arial" w:hAnsi="Arial" w:cs="Arial"/>
          <w:sz w:val="20"/>
          <w:szCs w:val="20"/>
        </w:rPr>
        <w:t>Título se le pondrá a disposición de</w:t>
      </w:r>
      <w:r w:rsidR="00CC35E9" w:rsidRPr="008F5F6C">
        <w:rPr>
          <w:rFonts w:ascii="Arial" w:hAnsi="Arial" w:cs="Arial"/>
          <w:sz w:val="20"/>
          <w:szCs w:val="20"/>
        </w:rPr>
        <w:t xml:space="preserve"> la Dirección de Seguridad Pública Municipal,</w:t>
      </w:r>
      <w:r w:rsidR="00F93806" w:rsidRPr="008F5F6C">
        <w:rPr>
          <w:rFonts w:ascii="Arial" w:hAnsi="Arial" w:cs="Arial"/>
          <w:sz w:val="20"/>
          <w:szCs w:val="20"/>
        </w:rPr>
        <w:t xml:space="preserve"> la que </w:t>
      </w:r>
      <w:r w:rsidRPr="008F5F6C">
        <w:rPr>
          <w:rFonts w:ascii="Arial" w:hAnsi="Arial" w:cs="Arial"/>
          <w:sz w:val="20"/>
          <w:szCs w:val="20"/>
        </w:rPr>
        <w:t>procurará citar a los padres o representantes legales para</w:t>
      </w:r>
      <w:r w:rsidR="00F93806" w:rsidRPr="008F5F6C">
        <w:rPr>
          <w:rFonts w:ascii="Arial" w:hAnsi="Arial" w:cs="Arial"/>
          <w:sz w:val="20"/>
          <w:szCs w:val="20"/>
        </w:rPr>
        <w:t xml:space="preserve"> que se obliguen a que </w:t>
      </w:r>
      <w:r w:rsidR="00CC35E9" w:rsidRPr="008F5F6C">
        <w:rPr>
          <w:rFonts w:ascii="Arial" w:hAnsi="Arial" w:cs="Arial"/>
          <w:sz w:val="20"/>
          <w:szCs w:val="20"/>
        </w:rPr>
        <w:t xml:space="preserve">la niña, niño o adolescente </w:t>
      </w:r>
      <w:r w:rsidRPr="008F5F6C">
        <w:rPr>
          <w:rFonts w:ascii="Arial" w:hAnsi="Arial" w:cs="Arial"/>
          <w:sz w:val="20"/>
          <w:szCs w:val="20"/>
        </w:rPr>
        <w:t>se someta a un curso de rehabilitación.</w:t>
      </w:r>
      <w:r w:rsidR="008F5F6C">
        <w:rPr>
          <w:rFonts w:ascii="Arial" w:hAnsi="Arial" w:cs="Arial"/>
          <w:sz w:val="20"/>
          <w:szCs w:val="20"/>
        </w:rPr>
        <w:t xml:space="preserve"> </w:t>
      </w:r>
      <w:r w:rsidR="008F5F6C" w:rsidRPr="003F5942">
        <w:rPr>
          <w:rFonts w:ascii="Arial" w:hAnsi="Arial" w:cs="Arial"/>
          <w:b/>
          <w:bCs/>
          <w:sz w:val="16"/>
          <w:szCs w:val="16"/>
        </w:rPr>
        <w:t>(</w:t>
      </w:r>
      <w:r w:rsidR="008F5F6C">
        <w:rPr>
          <w:rFonts w:ascii="Arial" w:hAnsi="Arial" w:cs="Arial"/>
          <w:b/>
          <w:bCs/>
          <w:sz w:val="16"/>
          <w:szCs w:val="16"/>
        </w:rPr>
        <w:t>Artículo</w:t>
      </w:r>
      <w:r w:rsidR="008F5F6C" w:rsidRPr="003F5942">
        <w:rPr>
          <w:rFonts w:ascii="Arial" w:hAnsi="Arial" w:cs="Arial"/>
          <w:b/>
          <w:bCs/>
          <w:sz w:val="16"/>
          <w:szCs w:val="16"/>
        </w:rPr>
        <w:t xml:space="preserve"> reformad</w:t>
      </w:r>
      <w:r w:rsidR="008F5F6C">
        <w:rPr>
          <w:rFonts w:ascii="Arial" w:hAnsi="Arial" w:cs="Arial"/>
          <w:b/>
          <w:bCs/>
          <w:sz w:val="16"/>
          <w:szCs w:val="16"/>
        </w:rPr>
        <w:t>o</w:t>
      </w:r>
      <w:r w:rsidR="008F5F6C" w:rsidRPr="003F5942">
        <w:rPr>
          <w:rFonts w:ascii="Arial" w:hAnsi="Arial" w:cs="Arial"/>
          <w:b/>
          <w:bCs/>
          <w:sz w:val="16"/>
          <w:szCs w:val="16"/>
        </w:rPr>
        <w:t xml:space="preserve"> por acuerdo publicado en la Gaceta Municipal del H. Ayuntamiento del Municipio de Chihuahua No. 328-III, de fecha 02 de octubre de 2023).</w:t>
      </w:r>
    </w:p>
    <w:p w14:paraId="648BF193"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109.</w:t>
      </w:r>
      <w:r w:rsidRPr="00B90ED2">
        <w:rPr>
          <w:rFonts w:ascii="Arial" w:hAnsi="Arial" w:cs="Arial"/>
          <w:sz w:val="20"/>
          <w:szCs w:val="20"/>
        </w:rPr>
        <w:t xml:space="preserve"> El Municipio por conducto del área encargada d</w:t>
      </w:r>
      <w:r w:rsidR="00F93806">
        <w:rPr>
          <w:rFonts w:ascii="Arial" w:hAnsi="Arial" w:cs="Arial"/>
          <w:sz w:val="20"/>
          <w:szCs w:val="20"/>
        </w:rPr>
        <w:t xml:space="preserve">e trabajo social del Municipio, </w:t>
      </w:r>
      <w:r w:rsidRPr="00B90ED2">
        <w:rPr>
          <w:rFonts w:ascii="Arial" w:hAnsi="Arial" w:cs="Arial"/>
          <w:sz w:val="20"/>
          <w:szCs w:val="20"/>
        </w:rPr>
        <w:t xml:space="preserve">iniciará programas de orientación, rehabilitación y previsión tendiente a evitar el </w:t>
      </w:r>
      <w:r w:rsidR="00F93806">
        <w:rPr>
          <w:rFonts w:ascii="Arial" w:hAnsi="Arial" w:cs="Arial"/>
          <w:sz w:val="20"/>
          <w:szCs w:val="20"/>
        </w:rPr>
        <w:t xml:space="preserve">indebido </w:t>
      </w:r>
      <w:r w:rsidRPr="00B90ED2">
        <w:rPr>
          <w:rFonts w:ascii="Arial" w:hAnsi="Arial" w:cs="Arial"/>
          <w:sz w:val="20"/>
          <w:szCs w:val="20"/>
        </w:rPr>
        <w:t>uso de sustancias de efecto psicotrópico por inhalación.</w:t>
      </w:r>
    </w:p>
    <w:p w14:paraId="67BF805F" w14:textId="794D2892" w:rsidR="00B90ED2" w:rsidRPr="00B90ED2" w:rsidRDefault="00B90ED2" w:rsidP="008151AA">
      <w:pPr>
        <w:spacing w:line="240" w:lineRule="auto"/>
        <w:jc w:val="both"/>
        <w:rPr>
          <w:rFonts w:ascii="Arial" w:hAnsi="Arial" w:cs="Arial"/>
          <w:sz w:val="20"/>
          <w:szCs w:val="20"/>
        </w:rPr>
      </w:pPr>
      <w:r w:rsidRPr="00CA3A7B">
        <w:rPr>
          <w:rFonts w:ascii="Arial" w:hAnsi="Arial" w:cs="Arial"/>
          <w:b/>
          <w:sz w:val="20"/>
          <w:szCs w:val="20"/>
        </w:rPr>
        <w:t>Artículo 110</w:t>
      </w:r>
      <w:r w:rsidRPr="00CA3A7B">
        <w:rPr>
          <w:rFonts w:ascii="Arial" w:hAnsi="Arial" w:cs="Arial"/>
          <w:sz w:val="20"/>
          <w:szCs w:val="20"/>
        </w:rPr>
        <w:t>. Toda persona tendrá el derecho de denunciar a</w:t>
      </w:r>
      <w:r w:rsidR="00F93806" w:rsidRPr="00CA3A7B">
        <w:rPr>
          <w:rFonts w:ascii="Arial" w:hAnsi="Arial" w:cs="Arial"/>
          <w:sz w:val="20"/>
          <w:szCs w:val="20"/>
        </w:rPr>
        <w:t xml:space="preserve">nte la autoridad municipal a la </w:t>
      </w:r>
      <w:r w:rsidRPr="00CA3A7B">
        <w:rPr>
          <w:rFonts w:ascii="Arial" w:hAnsi="Arial" w:cs="Arial"/>
          <w:sz w:val="20"/>
          <w:szCs w:val="20"/>
        </w:rPr>
        <w:t>persona o personas que en cualquier forma propor</w:t>
      </w:r>
      <w:r w:rsidR="00F93806" w:rsidRPr="00CA3A7B">
        <w:rPr>
          <w:rFonts w:ascii="Arial" w:hAnsi="Arial" w:cs="Arial"/>
          <w:sz w:val="20"/>
          <w:szCs w:val="20"/>
        </w:rPr>
        <w:t>cionen a un</w:t>
      </w:r>
      <w:r w:rsidR="00EB4760" w:rsidRPr="00CA3A7B">
        <w:rPr>
          <w:rFonts w:ascii="Arial" w:hAnsi="Arial" w:cs="Arial"/>
          <w:sz w:val="20"/>
          <w:szCs w:val="20"/>
        </w:rPr>
        <w:t xml:space="preserve">a niña, niño o adolescente </w:t>
      </w:r>
      <w:r w:rsidR="00F93806" w:rsidRPr="00CA3A7B">
        <w:rPr>
          <w:rFonts w:ascii="Arial" w:hAnsi="Arial" w:cs="Arial"/>
          <w:sz w:val="20"/>
          <w:szCs w:val="20"/>
        </w:rPr>
        <w:t xml:space="preserve">o persona con </w:t>
      </w:r>
      <w:r w:rsidRPr="00CA3A7B">
        <w:rPr>
          <w:rFonts w:ascii="Arial" w:hAnsi="Arial" w:cs="Arial"/>
          <w:sz w:val="20"/>
          <w:szCs w:val="20"/>
        </w:rPr>
        <w:t xml:space="preserve">discapacidad, las sustancias a que se refiere el presente </w:t>
      </w:r>
      <w:r w:rsidR="00F93806" w:rsidRPr="00CA3A7B">
        <w:rPr>
          <w:rFonts w:ascii="Arial" w:hAnsi="Arial" w:cs="Arial"/>
          <w:sz w:val="20"/>
          <w:szCs w:val="20"/>
        </w:rPr>
        <w:t xml:space="preserve">Reglamento siempre que lo hagan </w:t>
      </w:r>
      <w:r w:rsidRPr="00CA3A7B">
        <w:rPr>
          <w:rFonts w:ascii="Arial" w:hAnsi="Arial" w:cs="Arial"/>
          <w:sz w:val="20"/>
          <w:szCs w:val="20"/>
        </w:rPr>
        <w:t>con la finalidad de que éstos alteren su estado físico o mental.</w:t>
      </w:r>
      <w:r w:rsidR="008F5F6C">
        <w:rPr>
          <w:rFonts w:ascii="Arial" w:hAnsi="Arial" w:cs="Arial"/>
          <w:sz w:val="20"/>
          <w:szCs w:val="20"/>
        </w:rPr>
        <w:t xml:space="preserve"> </w:t>
      </w:r>
      <w:r w:rsidR="008F5F6C" w:rsidRPr="003F5942">
        <w:rPr>
          <w:rFonts w:ascii="Arial" w:hAnsi="Arial" w:cs="Arial"/>
          <w:b/>
          <w:bCs/>
          <w:sz w:val="16"/>
          <w:szCs w:val="16"/>
        </w:rPr>
        <w:t>(</w:t>
      </w:r>
      <w:r w:rsidR="008F5F6C">
        <w:rPr>
          <w:rFonts w:ascii="Arial" w:hAnsi="Arial" w:cs="Arial"/>
          <w:b/>
          <w:bCs/>
          <w:sz w:val="16"/>
          <w:szCs w:val="16"/>
        </w:rPr>
        <w:t>Artículo</w:t>
      </w:r>
      <w:r w:rsidR="008F5F6C" w:rsidRPr="003F5942">
        <w:rPr>
          <w:rFonts w:ascii="Arial" w:hAnsi="Arial" w:cs="Arial"/>
          <w:b/>
          <w:bCs/>
          <w:sz w:val="16"/>
          <w:szCs w:val="16"/>
        </w:rPr>
        <w:t xml:space="preserve"> reforma</w:t>
      </w:r>
      <w:r w:rsidR="008F5F6C">
        <w:rPr>
          <w:rFonts w:ascii="Arial" w:hAnsi="Arial" w:cs="Arial"/>
          <w:b/>
          <w:bCs/>
          <w:sz w:val="16"/>
          <w:szCs w:val="16"/>
        </w:rPr>
        <w:t>do</w:t>
      </w:r>
      <w:r w:rsidR="008F5F6C" w:rsidRPr="003F5942">
        <w:rPr>
          <w:rFonts w:ascii="Arial" w:hAnsi="Arial" w:cs="Arial"/>
          <w:b/>
          <w:bCs/>
          <w:sz w:val="16"/>
          <w:szCs w:val="16"/>
        </w:rPr>
        <w:t xml:space="preserve"> por acuerdo publicado en la Gaceta Municipal del H. Ayuntamiento del Municipio de Chihuahua No. 328-III, de fecha 02 de octubre de 2023).</w:t>
      </w:r>
    </w:p>
    <w:p w14:paraId="38ACB2E6" w14:textId="77777777" w:rsidR="002A3D71" w:rsidRDefault="002A3D71" w:rsidP="002A3D71">
      <w:pPr>
        <w:spacing w:line="240" w:lineRule="auto"/>
        <w:jc w:val="center"/>
        <w:rPr>
          <w:rFonts w:ascii="Arial" w:hAnsi="Arial" w:cs="Arial"/>
          <w:b/>
          <w:szCs w:val="20"/>
        </w:rPr>
      </w:pPr>
    </w:p>
    <w:p w14:paraId="5457FB18" w14:textId="77777777" w:rsidR="00B90ED2" w:rsidRPr="000A1F86" w:rsidRDefault="00B90ED2" w:rsidP="00B43A18">
      <w:pPr>
        <w:spacing w:after="0" w:line="240" w:lineRule="auto"/>
        <w:jc w:val="center"/>
        <w:rPr>
          <w:rFonts w:ascii="Arial" w:hAnsi="Arial" w:cs="Arial"/>
          <w:b/>
          <w:szCs w:val="20"/>
        </w:rPr>
      </w:pPr>
      <w:r w:rsidRPr="000A1F86">
        <w:rPr>
          <w:rFonts w:ascii="Arial" w:hAnsi="Arial" w:cs="Arial"/>
          <w:b/>
          <w:szCs w:val="20"/>
        </w:rPr>
        <w:t>TÍTULO SÉPTIMO</w:t>
      </w:r>
    </w:p>
    <w:p w14:paraId="4E48A3E1" w14:textId="35759F82"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DE LA</w:t>
      </w:r>
      <w:r w:rsidR="00E95939">
        <w:rPr>
          <w:rFonts w:ascii="Arial" w:hAnsi="Arial" w:cs="Arial"/>
          <w:szCs w:val="20"/>
        </w:rPr>
        <w:t>S CASAS DE EMPEÑO Y DE LOS ESTA</w:t>
      </w:r>
      <w:r w:rsidR="00204AB1">
        <w:rPr>
          <w:rFonts w:ascii="Arial" w:hAnsi="Arial" w:cs="Arial"/>
          <w:szCs w:val="20"/>
        </w:rPr>
        <w:t>BLECIMIENTOS QUE SE DEDICAN A LA COMPRA</w:t>
      </w:r>
      <w:r w:rsidRPr="002A3D71">
        <w:rPr>
          <w:rFonts w:ascii="Arial" w:hAnsi="Arial" w:cs="Arial"/>
          <w:szCs w:val="20"/>
        </w:rPr>
        <w:t>, VENTA, ACUMULACIÓN, FUNDICIÓN, TRANSFORMACIÓN O</w:t>
      </w:r>
    </w:p>
    <w:p w14:paraId="53C3D89C"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COMERCIALIZACIÓN DE METALES</w:t>
      </w:r>
    </w:p>
    <w:p w14:paraId="1B59CBC4" w14:textId="77777777" w:rsidR="00B43A18" w:rsidRDefault="00B43A18" w:rsidP="00B43A18">
      <w:pPr>
        <w:spacing w:after="0" w:line="240" w:lineRule="auto"/>
        <w:jc w:val="center"/>
        <w:rPr>
          <w:rFonts w:ascii="Arial" w:hAnsi="Arial" w:cs="Arial"/>
          <w:b/>
          <w:szCs w:val="20"/>
        </w:rPr>
      </w:pPr>
    </w:p>
    <w:p w14:paraId="5EEAD1AD" w14:textId="2A89629F" w:rsidR="00B90ED2" w:rsidRDefault="00B90ED2" w:rsidP="00B43A18">
      <w:pPr>
        <w:spacing w:after="0" w:line="240" w:lineRule="auto"/>
        <w:jc w:val="center"/>
        <w:rPr>
          <w:rFonts w:ascii="Arial" w:hAnsi="Arial" w:cs="Arial"/>
          <w:b/>
          <w:szCs w:val="20"/>
        </w:rPr>
      </w:pPr>
      <w:r w:rsidRPr="000A1F86">
        <w:rPr>
          <w:rFonts w:ascii="Arial" w:hAnsi="Arial" w:cs="Arial"/>
          <w:b/>
          <w:szCs w:val="20"/>
        </w:rPr>
        <w:t xml:space="preserve">CAPÍTULO </w:t>
      </w:r>
      <w:r w:rsidR="001B4BFA">
        <w:rPr>
          <w:rFonts w:ascii="Arial" w:hAnsi="Arial" w:cs="Arial"/>
          <w:b/>
          <w:szCs w:val="20"/>
        </w:rPr>
        <w:t>PRIMERO</w:t>
      </w:r>
    </w:p>
    <w:p w14:paraId="566BBE02" w14:textId="2765F528" w:rsidR="001B4BFA" w:rsidRPr="001C2AE1" w:rsidRDefault="001B4BFA" w:rsidP="00B43A18">
      <w:pPr>
        <w:spacing w:after="0" w:line="240" w:lineRule="auto"/>
        <w:jc w:val="center"/>
        <w:rPr>
          <w:rFonts w:ascii="Arial" w:hAnsi="Arial" w:cs="Arial"/>
          <w:bCs/>
          <w:szCs w:val="20"/>
        </w:rPr>
      </w:pPr>
      <w:r w:rsidRPr="001C2AE1">
        <w:rPr>
          <w:rFonts w:ascii="Arial" w:hAnsi="Arial" w:cs="Arial"/>
          <w:bCs/>
          <w:szCs w:val="20"/>
        </w:rPr>
        <w:t>DISPO</w:t>
      </w:r>
      <w:r w:rsidR="001C2AE1" w:rsidRPr="001C2AE1">
        <w:rPr>
          <w:rFonts w:ascii="Arial" w:hAnsi="Arial" w:cs="Arial"/>
          <w:bCs/>
          <w:szCs w:val="20"/>
        </w:rPr>
        <w:t>SICIONES GENERALES</w:t>
      </w:r>
    </w:p>
    <w:p w14:paraId="717AD1E1" w14:textId="77777777" w:rsidR="00B43A18" w:rsidRPr="000A1F86" w:rsidRDefault="00B43A18" w:rsidP="00B43A18">
      <w:pPr>
        <w:spacing w:after="0" w:line="240" w:lineRule="auto"/>
        <w:jc w:val="center"/>
        <w:rPr>
          <w:rFonts w:ascii="Arial" w:hAnsi="Arial" w:cs="Arial"/>
          <w:b/>
          <w:szCs w:val="20"/>
        </w:rPr>
      </w:pPr>
    </w:p>
    <w:p w14:paraId="0FD2A47F" w14:textId="496FA202"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111</w:t>
      </w:r>
      <w:r w:rsidRPr="00B90ED2">
        <w:rPr>
          <w:rFonts w:ascii="Arial" w:hAnsi="Arial" w:cs="Arial"/>
          <w:sz w:val="20"/>
          <w:szCs w:val="20"/>
        </w:rPr>
        <w:t>. Las empresas o negociaciones dedicadas a</w:t>
      </w:r>
      <w:r w:rsidR="00F93806">
        <w:rPr>
          <w:rFonts w:ascii="Arial" w:hAnsi="Arial" w:cs="Arial"/>
          <w:sz w:val="20"/>
          <w:szCs w:val="20"/>
        </w:rPr>
        <w:t xml:space="preserve"> la compra, venta, acumulación, </w:t>
      </w:r>
      <w:r w:rsidRPr="00B90ED2">
        <w:rPr>
          <w:rFonts w:ascii="Arial" w:hAnsi="Arial" w:cs="Arial"/>
          <w:sz w:val="20"/>
          <w:szCs w:val="20"/>
        </w:rPr>
        <w:t xml:space="preserve">fundición, transformación o comercialización de cualquier </w:t>
      </w:r>
      <w:r w:rsidR="00F93806">
        <w:rPr>
          <w:rFonts w:ascii="Arial" w:hAnsi="Arial" w:cs="Arial"/>
          <w:sz w:val="20"/>
          <w:szCs w:val="20"/>
        </w:rPr>
        <w:t xml:space="preserve">manera de productos metálicos o </w:t>
      </w:r>
      <w:r w:rsidRPr="00B90ED2">
        <w:rPr>
          <w:rFonts w:ascii="Arial" w:hAnsi="Arial" w:cs="Arial"/>
          <w:sz w:val="20"/>
          <w:szCs w:val="20"/>
        </w:rPr>
        <w:t>derivados de una aleación metálica</w:t>
      </w:r>
      <w:r w:rsidR="007B50F2">
        <w:rPr>
          <w:rFonts w:ascii="Arial" w:hAnsi="Arial" w:cs="Arial"/>
          <w:sz w:val="20"/>
          <w:szCs w:val="20"/>
        </w:rPr>
        <w:t xml:space="preserve">, </w:t>
      </w:r>
      <w:r w:rsidR="00F16F9A">
        <w:rPr>
          <w:rFonts w:ascii="Arial" w:hAnsi="Arial" w:cs="Arial"/>
          <w:sz w:val="20"/>
          <w:szCs w:val="20"/>
        </w:rPr>
        <w:t>así</w:t>
      </w:r>
      <w:r w:rsidR="007B50F2">
        <w:rPr>
          <w:rFonts w:ascii="Arial" w:hAnsi="Arial" w:cs="Arial"/>
          <w:sz w:val="20"/>
          <w:szCs w:val="20"/>
        </w:rPr>
        <w:t xml:space="preserve"> como las casas de empeño</w:t>
      </w:r>
      <w:r w:rsidR="00BB4BC5">
        <w:rPr>
          <w:rFonts w:ascii="Arial" w:hAnsi="Arial" w:cs="Arial"/>
          <w:sz w:val="20"/>
          <w:szCs w:val="20"/>
        </w:rPr>
        <w:t xml:space="preserve">, deberán </w:t>
      </w:r>
      <w:r w:rsidR="00F16F9A">
        <w:rPr>
          <w:rFonts w:ascii="Arial" w:hAnsi="Arial" w:cs="Arial"/>
          <w:sz w:val="20"/>
          <w:szCs w:val="20"/>
        </w:rPr>
        <w:t>cumplir con lo siguiente</w:t>
      </w:r>
      <w:r w:rsidRPr="00B90ED2">
        <w:rPr>
          <w:rFonts w:ascii="Arial" w:hAnsi="Arial" w:cs="Arial"/>
          <w:sz w:val="20"/>
          <w:szCs w:val="20"/>
        </w:rPr>
        <w:t>:</w:t>
      </w:r>
    </w:p>
    <w:p w14:paraId="1EFD4413" w14:textId="50424962" w:rsidR="00B90ED2" w:rsidRPr="00954716" w:rsidRDefault="001D4890" w:rsidP="001473F4">
      <w:pPr>
        <w:pStyle w:val="Prrafodelista"/>
        <w:numPr>
          <w:ilvl w:val="0"/>
          <w:numId w:val="29"/>
        </w:numPr>
        <w:spacing w:after="0" w:line="240" w:lineRule="auto"/>
        <w:jc w:val="both"/>
        <w:rPr>
          <w:rFonts w:ascii="Arial" w:hAnsi="Arial" w:cs="Arial"/>
          <w:b/>
          <w:bCs/>
          <w:sz w:val="16"/>
          <w:szCs w:val="16"/>
        </w:rPr>
      </w:pPr>
      <w:r>
        <w:rPr>
          <w:rFonts w:ascii="Arial" w:hAnsi="Arial" w:cs="Arial"/>
          <w:sz w:val="20"/>
          <w:szCs w:val="20"/>
        </w:rPr>
        <w:t>Se deroga</w:t>
      </w:r>
      <w:r w:rsidR="00B90ED2" w:rsidRPr="00452C20">
        <w:rPr>
          <w:rFonts w:ascii="Arial" w:hAnsi="Arial" w:cs="Arial"/>
          <w:sz w:val="20"/>
          <w:szCs w:val="20"/>
        </w:rPr>
        <w:t>;</w:t>
      </w:r>
      <w:r>
        <w:rPr>
          <w:rFonts w:ascii="Arial" w:hAnsi="Arial" w:cs="Arial"/>
          <w:sz w:val="20"/>
          <w:szCs w:val="20"/>
        </w:rPr>
        <w:t xml:space="preserve"> </w:t>
      </w:r>
      <w:r w:rsidRPr="00954716">
        <w:rPr>
          <w:rFonts w:ascii="Arial" w:hAnsi="Arial" w:cs="Arial"/>
          <w:b/>
          <w:bCs/>
          <w:sz w:val="16"/>
          <w:szCs w:val="16"/>
        </w:rPr>
        <w:t xml:space="preserve">(Fracción </w:t>
      </w:r>
      <w:r w:rsidR="00E52E4D" w:rsidRPr="00954716">
        <w:rPr>
          <w:rFonts w:ascii="Arial" w:hAnsi="Arial" w:cs="Arial"/>
          <w:b/>
          <w:bCs/>
          <w:sz w:val="16"/>
          <w:szCs w:val="16"/>
        </w:rPr>
        <w:t>derogada por acuerdo publicado</w:t>
      </w:r>
      <w:r w:rsidR="00965BEE" w:rsidRPr="00954716">
        <w:rPr>
          <w:rFonts w:ascii="Arial" w:hAnsi="Arial" w:cs="Arial"/>
          <w:b/>
          <w:bCs/>
          <w:sz w:val="16"/>
          <w:szCs w:val="16"/>
        </w:rPr>
        <w:t xml:space="preserve"> en la Gaceta </w:t>
      </w:r>
      <w:r w:rsidR="00D55456" w:rsidRPr="00954716">
        <w:rPr>
          <w:rFonts w:ascii="Arial" w:hAnsi="Arial" w:cs="Arial"/>
          <w:b/>
          <w:bCs/>
          <w:sz w:val="16"/>
          <w:szCs w:val="16"/>
        </w:rPr>
        <w:t>Municipal del H. Ayuntamiento del Municipio d</w:t>
      </w:r>
      <w:r w:rsidR="00676C6A" w:rsidRPr="00954716">
        <w:rPr>
          <w:rFonts w:ascii="Arial" w:hAnsi="Arial" w:cs="Arial"/>
          <w:b/>
          <w:bCs/>
          <w:sz w:val="16"/>
          <w:szCs w:val="16"/>
        </w:rPr>
        <w:t xml:space="preserve">e Chihuahua No. </w:t>
      </w:r>
      <w:r w:rsidR="00954716" w:rsidRPr="00954716">
        <w:rPr>
          <w:rFonts w:ascii="Arial" w:hAnsi="Arial" w:cs="Arial"/>
          <w:b/>
          <w:bCs/>
          <w:sz w:val="16"/>
          <w:szCs w:val="16"/>
        </w:rPr>
        <w:t xml:space="preserve">346-III </w:t>
      </w:r>
      <w:r w:rsidR="00676C6A" w:rsidRPr="00954716">
        <w:rPr>
          <w:rFonts w:ascii="Arial" w:hAnsi="Arial" w:cs="Arial"/>
          <w:b/>
          <w:bCs/>
          <w:sz w:val="16"/>
          <w:szCs w:val="16"/>
        </w:rPr>
        <w:t xml:space="preserve">de fecha </w:t>
      </w:r>
      <w:r w:rsidR="00954716" w:rsidRPr="00954716">
        <w:rPr>
          <w:rFonts w:ascii="Arial" w:hAnsi="Arial" w:cs="Arial"/>
          <w:b/>
          <w:bCs/>
          <w:sz w:val="16"/>
          <w:szCs w:val="16"/>
        </w:rPr>
        <w:t xml:space="preserve">21 de diciembre </w:t>
      </w:r>
      <w:r w:rsidR="00676C6A" w:rsidRPr="00954716">
        <w:rPr>
          <w:rFonts w:ascii="Arial" w:hAnsi="Arial" w:cs="Arial"/>
          <w:b/>
          <w:bCs/>
          <w:sz w:val="16"/>
          <w:szCs w:val="16"/>
        </w:rPr>
        <w:t>del 2023).</w:t>
      </w:r>
    </w:p>
    <w:p w14:paraId="75295F9F" w14:textId="77777777" w:rsidR="0006637E" w:rsidRDefault="0006637E" w:rsidP="00452C20">
      <w:pPr>
        <w:spacing w:after="0" w:line="240" w:lineRule="auto"/>
        <w:jc w:val="both"/>
        <w:rPr>
          <w:rFonts w:ascii="Arial" w:hAnsi="Arial" w:cs="Arial"/>
          <w:bCs/>
          <w:sz w:val="20"/>
          <w:szCs w:val="20"/>
        </w:rPr>
      </w:pPr>
    </w:p>
    <w:p w14:paraId="77DD4B53" w14:textId="77777777" w:rsidR="001678B4" w:rsidRDefault="001678B4" w:rsidP="00452C20">
      <w:pPr>
        <w:spacing w:after="0" w:line="240" w:lineRule="auto"/>
        <w:jc w:val="both"/>
        <w:rPr>
          <w:rFonts w:ascii="Arial" w:hAnsi="Arial" w:cs="Arial"/>
          <w:bCs/>
          <w:sz w:val="20"/>
          <w:szCs w:val="20"/>
        </w:rPr>
      </w:pPr>
    </w:p>
    <w:p w14:paraId="6ECE1FA6" w14:textId="01D26459" w:rsidR="00452C20" w:rsidRPr="00DF36C4" w:rsidRDefault="00753D21" w:rsidP="00452C20">
      <w:pPr>
        <w:pStyle w:val="Prrafodelista"/>
        <w:numPr>
          <w:ilvl w:val="0"/>
          <w:numId w:val="29"/>
        </w:numPr>
        <w:spacing w:after="0" w:line="240" w:lineRule="auto"/>
        <w:jc w:val="both"/>
        <w:rPr>
          <w:rFonts w:ascii="Arial" w:hAnsi="Arial" w:cs="Arial"/>
          <w:sz w:val="16"/>
          <w:szCs w:val="16"/>
        </w:rPr>
      </w:pPr>
      <w:r>
        <w:rPr>
          <w:rFonts w:ascii="Arial" w:hAnsi="Arial" w:cs="Arial"/>
          <w:sz w:val="20"/>
          <w:szCs w:val="20"/>
        </w:rPr>
        <w:t>Presentar</w:t>
      </w:r>
      <w:r w:rsidR="00370B5A">
        <w:rPr>
          <w:rFonts w:ascii="Arial" w:hAnsi="Arial" w:cs="Arial"/>
          <w:sz w:val="20"/>
          <w:szCs w:val="20"/>
        </w:rPr>
        <w:t xml:space="preserve"> de manera física y digital</w:t>
      </w:r>
      <w:r w:rsidR="00EA5A93">
        <w:rPr>
          <w:rFonts w:ascii="Arial" w:hAnsi="Arial" w:cs="Arial"/>
          <w:sz w:val="20"/>
          <w:szCs w:val="20"/>
        </w:rPr>
        <w:t xml:space="preserve"> </w:t>
      </w:r>
      <w:r w:rsidR="00645668">
        <w:rPr>
          <w:rFonts w:ascii="Arial" w:hAnsi="Arial" w:cs="Arial"/>
          <w:sz w:val="20"/>
          <w:szCs w:val="20"/>
        </w:rPr>
        <w:t>editable</w:t>
      </w:r>
      <w:r w:rsidR="00EA5A93">
        <w:rPr>
          <w:rFonts w:ascii="Arial" w:hAnsi="Arial" w:cs="Arial"/>
          <w:sz w:val="20"/>
          <w:szCs w:val="20"/>
        </w:rPr>
        <w:t xml:space="preserve"> a la Subdirección</w:t>
      </w:r>
      <w:r w:rsidR="00645668">
        <w:rPr>
          <w:rFonts w:ascii="Arial" w:hAnsi="Arial" w:cs="Arial"/>
          <w:sz w:val="20"/>
          <w:szCs w:val="20"/>
        </w:rPr>
        <w:t xml:space="preserve">, un reporte semestral de las operaciones realizadas con los vendedores o </w:t>
      </w:r>
      <w:r w:rsidR="00EA410F">
        <w:rPr>
          <w:rFonts w:ascii="Arial" w:hAnsi="Arial" w:cs="Arial"/>
          <w:sz w:val="20"/>
          <w:szCs w:val="20"/>
        </w:rPr>
        <w:t>pignorantes</w:t>
      </w:r>
      <w:r w:rsidR="00AF609D">
        <w:rPr>
          <w:rFonts w:ascii="Arial" w:hAnsi="Arial" w:cs="Arial"/>
          <w:sz w:val="20"/>
          <w:szCs w:val="20"/>
        </w:rPr>
        <w:t>, según corresponda, durante los meses</w:t>
      </w:r>
      <w:r w:rsidR="00F26042">
        <w:rPr>
          <w:rFonts w:ascii="Arial" w:hAnsi="Arial" w:cs="Arial"/>
          <w:sz w:val="20"/>
          <w:szCs w:val="20"/>
        </w:rPr>
        <w:t xml:space="preserve"> de enero y julio.</w:t>
      </w:r>
      <w:r w:rsidR="00BA6590">
        <w:rPr>
          <w:rFonts w:ascii="Arial" w:hAnsi="Arial" w:cs="Arial"/>
          <w:sz w:val="20"/>
          <w:szCs w:val="20"/>
        </w:rPr>
        <w:t xml:space="preserve"> </w:t>
      </w:r>
      <w:r w:rsidR="00BA6590" w:rsidRPr="00DF36C4">
        <w:rPr>
          <w:rFonts w:ascii="Arial" w:hAnsi="Arial" w:cs="Arial"/>
          <w:b/>
          <w:bCs/>
          <w:sz w:val="16"/>
          <w:szCs w:val="16"/>
        </w:rPr>
        <w:t xml:space="preserve">(Fracción </w:t>
      </w:r>
      <w:r w:rsidR="000F2A9C" w:rsidRPr="00DF36C4">
        <w:rPr>
          <w:rFonts w:ascii="Arial" w:hAnsi="Arial" w:cs="Arial"/>
          <w:b/>
          <w:bCs/>
          <w:sz w:val="16"/>
          <w:szCs w:val="16"/>
        </w:rPr>
        <w:t xml:space="preserve">reformada por acuerdo </w:t>
      </w:r>
      <w:r w:rsidR="00C11732" w:rsidRPr="00DF36C4">
        <w:rPr>
          <w:rFonts w:ascii="Arial" w:hAnsi="Arial" w:cs="Arial"/>
          <w:b/>
          <w:bCs/>
          <w:sz w:val="16"/>
          <w:szCs w:val="16"/>
        </w:rPr>
        <w:t>publicado</w:t>
      </w:r>
      <w:r w:rsidR="000F2A9C" w:rsidRPr="00DF36C4">
        <w:rPr>
          <w:rFonts w:ascii="Arial" w:hAnsi="Arial" w:cs="Arial"/>
          <w:b/>
          <w:bCs/>
          <w:sz w:val="16"/>
          <w:szCs w:val="16"/>
        </w:rPr>
        <w:t xml:space="preserve"> en la Gaceta Municipal del H. Ayuntamiento del Municipio de Chihuahua</w:t>
      </w:r>
      <w:r w:rsidR="00C11732" w:rsidRPr="00DF36C4">
        <w:rPr>
          <w:rFonts w:ascii="Arial" w:hAnsi="Arial" w:cs="Arial"/>
          <w:b/>
          <w:bCs/>
          <w:sz w:val="16"/>
          <w:szCs w:val="16"/>
        </w:rPr>
        <w:t xml:space="preserve"> No.</w:t>
      </w:r>
      <w:r w:rsidR="009528F6" w:rsidRPr="00DF36C4">
        <w:rPr>
          <w:rFonts w:ascii="Arial" w:hAnsi="Arial" w:cs="Arial"/>
          <w:b/>
          <w:bCs/>
          <w:sz w:val="16"/>
          <w:szCs w:val="16"/>
        </w:rPr>
        <w:t xml:space="preserve"> 346-III </w:t>
      </w:r>
      <w:r w:rsidR="00C11732" w:rsidRPr="00DF36C4">
        <w:rPr>
          <w:rFonts w:ascii="Arial" w:hAnsi="Arial" w:cs="Arial"/>
          <w:b/>
          <w:bCs/>
          <w:sz w:val="16"/>
          <w:szCs w:val="16"/>
        </w:rPr>
        <w:t>de fecha</w:t>
      </w:r>
      <w:r w:rsidR="009528F6" w:rsidRPr="00DF36C4">
        <w:rPr>
          <w:rFonts w:ascii="Arial" w:hAnsi="Arial" w:cs="Arial"/>
          <w:b/>
          <w:bCs/>
          <w:sz w:val="16"/>
          <w:szCs w:val="16"/>
        </w:rPr>
        <w:t xml:space="preserve"> 21 de diciembre</w:t>
      </w:r>
      <w:r w:rsidR="00C11732" w:rsidRPr="00DF36C4">
        <w:rPr>
          <w:rFonts w:ascii="Arial" w:hAnsi="Arial" w:cs="Arial"/>
          <w:b/>
          <w:bCs/>
          <w:sz w:val="16"/>
          <w:szCs w:val="16"/>
        </w:rPr>
        <w:t xml:space="preserve"> del 2023).</w:t>
      </w:r>
    </w:p>
    <w:p w14:paraId="7A2027F5" w14:textId="77777777" w:rsidR="00A0616F" w:rsidRDefault="00A0616F" w:rsidP="00A0616F">
      <w:pPr>
        <w:spacing w:after="0" w:line="240" w:lineRule="auto"/>
        <w:jc w:val="both"/>
        <w:rPr>
          <w:rFonts w:ascii="Arial" w:hAnsi="Arial" w:cs="Arial"/>
          <w:sz w:val="20"/>
          <w:szCs w:val="20"/>
        </w:rPr>
      </w:pPr>
    </w:p>
    <w:p w14:paraId="70E23ADE" w14:textId="3743670A" w:rsidR="00A0616F" w:rsidRDefault="001A109A" w:rsidP="001A109A">
      <w:pPr>
        <w:spacing w:after="0" w:line="240" w:lineRule="auto"/>
        <w:ind w:left="720"/>
        <w:jc w:val="both"/>
        <w:rPr>
          <w:rFonts w:ascii="Arial" w:hAnsi="Arial" w:cs="Arial"/>
          <w:sz w:val="20"/>
          <w:szCs w:val="20"/>
        </w:rPr>
      </w:pPr>
      <w:r>
        <w:rPr>
          <w:rFonts w:ascii="Arial" w:hAnsi="Arial" w:cs="Arial"/>
          <w:sz w:val="20"/>
          <w:szCs w:val="20"/>
        </w:rPr>
        <w:lastRenderedPageBreak/>
        <w:t xml:space="preserve">Para efectos </w:t>
      </w:r>
      <w:r w:rsidR="00EA6C14">
        <w:rPr>
          <w:rFonts w:ascii="Arial" w:hAnsi="Arial" w:cs="Arial"/>
          <w:sz w:val="20"/>
          <w:szCs w:val="20"/>
        </w:rPr>
        <w:t>de este</w:t>
      </w:r>
      <w:r w:rsidR="00FA64A6">
        <w:rPr>
          <w:rFonts w:ascii="Arial" w:hAnsi="Arial" w:cs="Arial"/>
          <w:sz w:val="20"/>
          <w:szCs w:val="20"/>
        </w:rPr>
        <w:t xml:space="preserve"> reporte semestral, los establecimientos</w:t>
      </w:r>
      <w:r w:rsidR="00C40428">
        <w:rPr>
          <w:rFonts w:ascii="Arial" w:hAnsi="Arial" w:cs="Arial"/>
          <w:sz w:val="20"/>
          <w:szCs w:val="20"/>
        </w:rPr>
        <w:t xml:space="preserve"> deberán presentar los siguientes</w:t>
      </w:r>
      <w:r w:rsidR="008B7C75">
        <w:rPr>
          <w:rFonts w:ascii="Arial" w:hAnsi="Arial" w:cs="Arial"/>
          <w:sz w:val="20"/>
          <w:szCs w:val="20"/>
        </w:rPr>
        <w:t xml:space="preserve"> datos de los vendedores o pignorantes</w:t>
      </w:r>
      <w:r w:rsidR="0038081F">
        <w:rPr>
          <w:rFonts w:ascii="Arial" w:hAnsi="Arial" w:cs="Arial"/>
          <w:sz w:val="20"/>
          <w:szCs w:val="20"/>
        </w:rPr>
        <w:t>:</w:t>
      </w:r>
    </w:p>
    <w:p w14:paraId="11260043" w14:textId="77777777" w:rsidR="0038081F" w:rsidRDefault="0038081F" w:rsidP="001A109A">
      <w:pPr>
        <w:spacing w:after="0" w:line="240" w:lineRule="auto"/>
        <w:ind w:left="720"/>
        <w:jc w:val="both"/>
        <w:rPr>
          <w:rFonts w:ascii="Arial" w:hAnsi="Arial" w:cs="Arial"/>
          <w:sz w:val="20"/>
          <w:szCs w:val="20"/>
        </w:rPr>
      </w:pPr>
    </w:p>
    <w:p w14:paraId="568C7585" w14:textId="02DA1C84" w:rsidR="0038081F" w:rsidRDefault="0038081F"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Nombre;</w:t>
      </w:r>
    </w:p>
    <w:p w14:paraId="7100DC87" w14:textId="77E4C670" w:rsidR="0038081F" w:rsidRDefault="0038081F"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Copia</w:t>
      </w:r>
      <w:r w:rsidR="003B2EC6">
        <w:rPr>
          <w:rFonts w:ascii="Arial" w:hAnsi="Arial" w:cs="Arial"/>
          <w:sz w:val="20"/>
          <w:szCs w:val="20"/>
        </w:rPr>
        <w:t xml:space="preserve"> de comprobante de domicilio;</w:t>
      </w:r>
    </w:p>
    <w:p w14:paraId="22CEC28A" w14:textId="41F2C24E" w:rsidR="003B2EC6" w:rsidRDefault="003B2EC6"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Copia de identificación</w:t>
      </w:r>
      <w:r w:rsidR="009627AD">
        <w:rPr>
          <w:rFonts w:ascii="Arial" w:hAnsi="Arial" w:cs="Arial"/>
          <w:sz w:val="20"/>
          <w:szCs w:val="20"/>
        </w:rPr>
        <w:t xml:space="preserve"> oficial vigente;</w:t>
      </w:r>
    </w:p>
    <w:p w14:paraId="548218B6" w14:textId="7B3B4A72" w:rsidR="009627AD" w:rsidRDefault="009627AD"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Fecha de la operación;</w:t>
      </w:r>
    </w:p>
    <w:p w14:paraId="051C7326" w14:textId="53DA1010" w:rsidR="00685A60" w:rsidRDefault="00685A60"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Tipo y descripción del bien o bienes;</w:t>
      </w:r>
    </w:p>
    <w:p w14:paraId="785253DB" w14:textId="34697A65" w:rsidR="00685A60" w:rsidRDefault="00685A60"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Fotografía</w:t>
      </w:r>
      <w:r w:rsidR="00B9553A">
        <w:rPr>
          <w:rFonts w:ascii="Arial" w:hAnsi="Arial" w:cs="Arial"/>
          <w:sz w:val="20"/>
          <w:szCs w:val="20"/>
        </w:rPr>
        <w:t xml:space="preserve"> del bien o bienes; que podrán ser almacenados</w:t>
      </w:r>
      <w:r w:rsidR="00847795">
        <w:rPr>
          <w:rFonts w:ascii="Arial" w:hAnsi="Arial" w:cs="Arial"/>
          <w:sz w:val="20"/>
          <w:szCs w:val="20"/>
        </w:rPr>
        <w:t xml:space="preserve"> de manera digital;</w:t>
      </w:r>
    </w:p>
    <w:p w14:paraId="26DE915B" w14:textId="7546AF68" w:rsidR="00847795" w:rsidRDefault="00847795"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El importe de los montos</w:t>
      </w:r>
      <w:r w:rsidR="00D241A5">
        <w:rPr>
          <w:rFonts w:ascii="Arial" w:hAnsi="Arial" w:cs="Arial"/>
          <w:sz w:val="20"/>
          <w:szCs w:val="20"/>
        </w:rPr>
        <w:t xml:space="preserve"> por el que se realizó la operación, y</w:t>
      </w:r>
    </w:p>
    <w:p w14:paraId="0406C418" w14:textId="4A6E359E" w:rsidR="00D241A5" w:rsidRDefault="00D241A5"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Los demás que sean</w:t>
      </w:r>
      <w:r w:rsidR="00A7022C">
        <w:rPr>
          <w:rFonts w:ascii="Arial" w:hAnsi="Arial" w:cs="Arial"/>
          <w:sz w:val="20"/>
          <w:szCs w:val="20"/>
        </w:rPr>
        <w:t xml:space="preserve"> necesarios para la posible localización del cliente.</w:t>
      </w:r>
    </w:p>
    <w:p w14:paraId="4756BFE4" w14:textId="77777777" w:rsidR="00D83631" w:rsidRDefault="00D83631" w:rsidP="00D83631">
      <w:pPr>
        <w:spacing w:after="0" w:line="240" w:lineRule="auto"/>
        <w:rPr>
          <w:rFonts w:ascii="Arial" w:hAnsi="Arial" w:cs="Arial"/>
          <w:sz w:val="20"/>
          <w:szCs w:val="20"/>
        </w:rPr>
      </w:pPr>
    </w:p>
    <w:p w14:paraId="77CD2B3B" w14:textId="77777777" w:rsidR="002406D2" w:rsidRPr="002406D2" w:rsidRDefault="002406D2" w:rsidP="00087A97">
      <w:pPr>
        <w:pStyle w:val="Prrafodelista"/>
        <w:numPr>
          <w:ilvl w:val="0"/>
          <w:numId w:val="81"/>
        </w:numPr>
        <w:spacing w:after="0" w:line="240" w:lineRule="auto"/>
        <w:rPr>
          <w:rFonts w:ascii="Arial" w:hAnsi="Arial" w:cs="Arial"/>
          <w:vanish/>
          <w:sz w:val="20"/>
          <w:szCs w:val="20"/>
        </w:rPr>
      </w:pPr>
    </w:p>
    <w:p w14:paraId="49BAEC3D" w14:textId="77777777" w:rsidR="002406D2" w:rsidRPr="002406D2" w:rsidRDefault="002406D2" w:rsidP="00087A97">
      <w:pPr>
        <w:pStyle w:val="Prrafodelista"/>
        <w:numPr>
          <w:ilvl w:val="0"/>
          <w:numId w:val="81"/>
        </w:numPr>
        <w:spacing w:after="0" w:line="240" w:lineRule="auto"/>
        <w:rPr>
          <w:rFonts w:ascii="Arial" w:hAnsi="Arial" w:cs="Arial"/>
          <w:vanish/>
          <w:sz w:val="20"/>
          <w:szCs w:val="20"/>
        </w:rPr>
      </w:pPr>
    </w:p>
    <w:p w14:paraId="400D2440" w14:textId="030A58FA" w:rsidR="00D83631" w:rsidRPr="00923BF9" w:rsidRDefault="00D83631" w:rsidP="00923BF9">
      <w:pPr>
        <w:pStyle w:val="Prrafodelista"/>
        <w:numPr>
          <w:ilvl w:val="0"/>
          <w:numId w:val="81"/>
        </w:numPr>
        <w:spacing w:after="0" w:line="240" w:lineRule="auto"/>
        <w:rPr>
          <w:rFonts w:ascii="Arial" w:hAnsi="Arial" w:cs="Arial"/>
          <w:sz w:val="20"/>
          <w:szCs w:val="20"/>
        </w:rPr>
      </w:pPr>
      <w:r w:rsidRPr="00087A97">
        <w:rPr>
          <w:rFonts w:ascii="Arial" w:hAnsi="Arial" w:cs="Arial"/>
          <w:sz w:val="20"/>
          <w:szCs w:val="20"/>
        </w:rPr>
        <w:t>Colaborar con las visitas de inspección y acciones</w:t>
      </w:r>
      <w:r w:rsidR="00F8416E" w:rsidRPr="00087A97">
        <w:rPr>
          <w:rFonts w:ascii="Arial" w:hAnsi="Arial" w:cs="Arial"/>
          <w:sz w:val="20"/>
          <w:szCs w:val="20"/>
        </w:rPr>
        <w:t xml:space="preserve"> de vigilancia</w:t>
      </w:r>
      <w:r w:rsidR="00F928BF" w:rsidRPr="00087A97">
        <w:rPr>
          <w:rFonts w:ascii="Arial" w:hAnsi="Arial" w:cs="Arial"/>
          <w:sz w:val="20"/>
          <w:szCs w:val="20"/>
        </w:rPr>
        <w:t xml:space="preserve"> que lleve a cabo la Subdirección;</w:t>
      </w:r>
      <w:r w:rsidR="006C6230">
        <w:rPr>
          <w:rFonts w:ascii="Arial" w:hAnsi="Arial" w:cs="Arial"/>
          <w:sz w:val="20"/>
          <w:szCs w:val="20"/>
        </w:rPr>
        <w:t xml:space="preserve"> </w:t>
      </w:r>
      <w:r w:rsidR="006C6230" w:rsidRPr="00573D09">
        <w:rPr>
          <w:rFonts w:ascii="Arial" w:hAnsi="Arial" w:cs="Arial"/>
          <w:b/>
          <w:bCs/>
          <w:sz w:val="16"/>
          <w:szCs w:val="16"/>
        </w:rPr>
        <w:t xml:space="preserve">(Fracción reformada por acuerdo publicado en la Gaceta Municipal del H. Ayuntamiento del </w:t>
      </w:r>
      <w:r w:rsidR="00BA6590" w:rsidRPr="00573D09">
        <w:rPr>
          <w:rFonts w:ascii="Arial" w:hAnsi="Arial" w:cs="Arial"/>
          <w:b/>
          <w:bCs/>
          <w:sz w:val="16"/>
          <w:szCs w:val="16"/>
        </w:rPr>
        <w:t>M</w:t>
      </w:r>
      <w:r w:rsidR="006C6230" w:rsidRPr="00573D09">
        <w:rPr>
          <w:rFonts w:ascii="Arial" w:hAnsi="Arial" w:cs="Arial"/>
          <w:b/>
          <w:bCs/>
          <w:sz w:val="16"/>
          <w:szCs w:val="16"/>
        </w:rPr>
        <w:t xml:space="preserve">unicipio de Chihuahua No. </w:t>
      </w:r>
      <w:r w:rsidR="00DF36C4" w:rsidRPr="00573D09">
        <w:rPr>
          <w:rFonts w:ascii="Arial" w:hAnsi="Arial" w:cs="Arial"/>
          <w:b/>
          <w:bCs/>
          <w:sz w:val="16"/>
          <w:szCs w:val="16"/>
        </w:rPr>
        <w:t xml:space="preserve">346-III </w:t>
      </w:r>
      <w:r w:rsidR="00BA6590" w:rsidRPr="00573D09">
        <w:rPr>
          <w:rFonts w:ascii="Arial" w:hAnsi="Arial" w:cs="Arial"/>
          <w:b/>
          <w:bCs/>
          <w:sz w:val="16"/>
          <w:szCs w:val="16"/>
        </w:rPr>
        <w:t xml:space="preserve">de fecha </w:t>
      </w:r>
      <w:r w:rsidR="003D46DC" w:rsidRPr="00573D09">
        <w:rPr>
          <w:rFonts w:ascii="Arial" w:hAnsi="Arial" w:cs="Arial"/>
          <w:b/>
          <w:bCs/>
          <w:sz w:val="16"/>
          <w:szCs w:val="16"/>
        </w:rPr>
        <w:t>21 de diciembre</w:t>
      </w:r>
      <w:r w:rsidR="00923BF9" w:rsidRPr="00573D09">
        <w:rPr>
          <w:rFonts w:ascii="Arial" w:hAnsi="Arial" w:cs="Arial"/>
          <w:b/>
          <w:bCs/>
          <w:sz w:val="16"/>
          <w:szCs w:val="16"/>
        </w:rPr>
        <w:t xml:space="preserve"> </w:t>
      </w:r>
      <w:r w:rsidR="00BA6590" w:rsidRPr="00573D09">
        <w:rPr>
          <w:rFonts w:ascii="Arial" w:hAnsi="Arial" w:cs="Arial"/>
          <w:b/>
          <w:bCs/>
          <w:sz w:val="16"/>
          <w:szCs w:val="16"/>
        </w:rPr>
        <w:t>del 2023).</w:t>
      </w:r>
    </w:p>
    <w:p w14:paraId="63F891F8" w14:textId="77777777" w:rsidR="00F928BF" w:rsidRDefault="00F928BF" w:rsidP="00D83631">
      <w:pPr>
        <w:spacing w:after="0" w:line="240" w:lineRule="auto"/>
        <w:rPr>
          <w:rFonts w:ascii="Arial" w:hAnsi="Arial" w:cs="Arial"/>
          <w:sz w:val="20"/>
          <w:szCs w:val="20"/>
        </w:rPr>
      </w:pPr>
    </w:p>
    <w:p w14:paraId="1B8E3545" w14:textId="3CB6AA2B" w:rsidR="00F928BF" w:rsidRPr="00087A97" w:rsidRDefault="00F928BF" w:rsidP="00087A97">
      <w:pPr>
        <w:pStyle w:val="Prrafodelista"/>
        <w:numPr>
          <w:ilvl w:val="0"/>
          <w:numId w:val="81"/>
        </w:numPr>
        <w:spacing w:after="0" w:line="240" w:lineRule="auto"/>
        <w:rPr>
          <w:rFonts w:ascii="Arial" w:hAnsi="Arial" w:cs="Arial"/>
          <w:sz w:val="20"/>
          <w:szCs w:val="20"/>
        </w:rPr>
      </w:pPr>
      <w:r w:rsidRPr="00087A97">
        <w:rPr>
          <w:rFonts w:ascii="Arial" w:hAnsi="Arial" w:cs="Arial"/>
          <w:sz w:val="20"/>
          <w:szCs w:val="20"/>
        </w:rPr>
        <w:t xml:space="preserve">Verificar en todo </w:t>
      </w:r>
      <w:r w:rsidR="003C24CC" w:rsidRPr="00087A97">
        <w:rPr>
          <w:rFonts w:ascii="Arial" w:hAnsi="Arial" w:cs="Arial"/>
          <w:sz w:val="20"/>
          <w:szCs w:val="20"/>
        </w:rPr>
        <w:t>momento el origen de los bienes objeto</w:t>
      </w:r>
      <w:r w:rsidR="0016729E" w:rsidRPr="00087A97">
        <w:rPr>
          <w:rFonts w:ascii="Arial" w:hAnsi="Arial" w:cs="Arial"/>
          <w:sz w:val="20"/>
          <w:szCs w:val="20"/>
        </w:rPr>
        <w:t xml:space="preserve"> de las operaciones que se realicen, con la </w:t>
      </w:r>
      <w:r w:rsidR="007F0993" w:rsidRPr="00087A97">
        <w:rPr>
          <w:rFonts w:ascii="Arial" w:hAnsi="Arial" w:cs="Arial"/>
          <w:sz w:val="20"/>
          <w:szCs w:val="20"/>
        </w:rPr>
        <w:t xml:space="preserve">finalidad de abstenerse de realizar </w:t>
      </w:r>
      <w:r w:rsidR="00C55AAD" w:rsidRPr="00087A97">
        <w:rPr>
          <w:rFonts w:ascii="Arial" w:hAnsi="Arial" w:cs="Arial"/>
          <w:sz w:val="20"/>
          <w:szCs w:val="20"/>
        </w:rPr>
        <w:t>operaciones con bienes de dudosa procedencia</w:t>
      </w:r>
      <w:r w:rsidR="00FA7929" w:rsidRPr="00087A97">
        <w:rPr>
          <w:rFonts w:ascii="Arial" w:hAnsi="Arial" w:cs="Arial"/>
          <w:sz w:val="20"/>
          <w:szCs w:val="20"/>
        </w:rPr>
        <w:t xml:space="preserve"> o cuando el cliente no cuente con identificación</w:t>
      </w:r>
      <w:r w:rsidR="00AE3E6C" w:rsidRPr="00087A97">
        <w:rPr>
          <w:rFonts w:ascii="Arial" w:hAnsi="Arial" w:cs="Arial"/>
          <w:sz w:val="20"/>
          <w:szCs w:val="20"/>
        </w:rPr>
        <w:t xml:space="preserve"> oficial vigente al momento de la transacción</w:t>
      </w:r>
      <w:r w:rsidR="00716398" w:rsidRPr="00087A97">
        <w:rPr>
          <w:rFonts w:ascii="Arial" w:hAnsi="Arial" w:cs="Arial"/>
          <w:sz w:val="20"/>
          <w:szCs w:val="20"/>
        </w:rPr>
        <w:t xml:space="preserve">, hasta en tanto se subsane tal </w:t>
      </w:r>
      <w:r w:rsidR="00D94D74" w:rsidRPr="00087A97">
        <w:rPr>
          <w:rFonts w:ascii="Arial" w:hAnsi="Arial" w:cs="Arial"/>
          <w:sz w:val="20"/>
          <w:szCs w:val="20"/>
        </w:rPr>
        <w:t>omisión;</w:t>
      </w:r>
      <w:r w:rsidR="00CB4F95">
        <w:rPr>
          <w:rFonts w:ascii="Arial" w:hAnsi="Arial" w:cs="Arial"/>
          <w:sz w:val="20"/>
          <w:szCs w:val="20"/>
        </w:rPr>
        <w:t xml:space="preserve"> </w:t>
      </w:r>
      <w:r w:rsidR="00CB4F95" w:rsidRPr="00573D09">
        <w:rPr>
          <w:rFonts w:ascii="Arial" w:hAnsi="Arial" w:cs="Arial"/>
          <w:b/>
          <w:bCs/>
          <w:sz w:val="16"/>
          <w:szCs w:val="16"/>
        </w:rPr>
        <w:t xml:space="preserve">(Fracción adicionada por acuerdo publicado en la Gaceta Municipal del H. Ayuntamiento </w:t>
      </w:r>
      <w:r w:rsidR="00410662" w:rsidRPr="00573D09">
        <w:rPr>
          <w:rFonts w:ascii="Arial" w:hAnsi="Arial" w:cs="Arial"/>
          <w:b/>
          <w:bCs/>
          <w:sz w:val="16"/>
          <w:szCs w:val="16"/>
        </w:rPr>
        <w:t>d</w:t>
      </w:r>
      <w:r w:rsidR="00CB4F95" w:rsidRPr="00573D09">
        <w:rPr>
          <w:rFonts w:ascii="Arial" w:hAnsi="Arial" w:cs="Arial"/>
          <w:b/>
          <w:bCs/>
          <w:sz w:val="16"/>
          <w:szCs w:val="16"/>
        </w:rPr>
        <w:t>el Municipio de Chihuahua No.</w:t>
      </w:r>
      <w:r w:rsidR="00573D09" w:rsidRPr="00573D09">
        <w:rPr>
          <w:rFonts w:ascii="Arial" w:hAnsi="Arial" w:cs="Arial"/>
          <w:b/>
          <w:bCs/>
          <w:sz w:val="16"/>
          <w:szCs w:val="16"/>
        </w:rPr>
        <w:t xml:space="preserve"> 346-III</w:t>
      </w:r>
      <w:r w:rsidR="00CB4F95" w:rsidRPr="00573D09">
        <w:rPr>
          <w:rFonts w:ascii="Arial" w:hAnsi="Arial" w:cs="Arial"/>
          <w:b/>
          <w:bCs/>
          <w:sz w:val="16"/>
          <w:szCs w:val="16"/>
        </w:rPr>
        <w:t xml:space="preserve"> de fecha </w:t>
      </w:r>
      <w:r w:rsidR="00573D09" w:rsidRPr="00573D09">
        <w:rPr>
          <w:rFonts w:ascii="Arial" w:hAnsi="Arial" w:cs="Arial"/>
          <w:b/>
          <w:bCs/>
          <w:sz w:val="16"/>
          <w:szCs w:val="16"/>
        </w:rPr>
        <w:t xml:space="preserve">21 d diciembre </w:t>
      </w:r>
      <w:r w:rsidR="00CB4F95" w:rsidRPr="00573D09">
        <w:rPr>
          <w:rFonts w:ascii="Arial" w:hAnsi="Arial" w:cs="Arial"/>
          <w:b/>
          <w:bCs/>
          <w:sz w:val="16"/>
          <w:szCs w:val="16"/>
        </w:rPr>
        <w:t>del 2023).</w:t>
      </w:r>
    </w:p>
    <w:p w14:paraId="606D7ED5" w14:textId="77777777" w:rsidR="00D94D74" w:rsidRDefault="00D94D74" w:rsidP="00D83631">
      <w:pPr>
        <w:spacing w:after="0" w:line="240" w:lineRule="auto"/>
        <w:rPr>
          <w:rFonts w:ascii="Arial" w:hAnsi="Arial" w:cs="Arial"/>
          <w:sz w:val="20"/>
          <w:szCs w:val="20"/>
        </w:rPr>
      </w:pPr>
    </w:p>
    <w:p w14:paraId="31ADE5D0" w14:textId="7AF89700" w:rsidR="00D94D74" w:rsidRPr="00C61708" w:rsidRDefault="00D94D74" w:rsidP="00087A97">
      <w:pPr>
        <w:pStyle w:val="Prrafodelista"/>
        <w:numPr>
          <w:ilvl w:val="0"/>
          <w:numId w:val="81"/>
        </w:numPr>
        <w:spacing w:after="0" w:line="240" w:lineRule="auto"/>
        <w:rPr>
          <w:rFonts w:ascii="Arial" w:hAnsi="Arial" w:cs="Arial"/>
          <w:b/>
          <w:bCs/>
          <w:sz w:val="16"/>
          <w:szCs w:val="16"/>
        </w:rPr>
      </w:pPr>
      <w:r w:rsidRPr="00087A97">
        <w:rPr>
          <w:rFonts w:ascii="Arial" w:hAnsi="Arial" w:cs="Arial"/>
          <w:sz w:val="20"/>
          <w:szCs w:val="20"/>
        </w:rPr>
        <w:t xml:space="preserve">Contar con cámaras </w:t>
      </w:r>
      <w:r w:rsidR="007B72F4" w:rsidRPr="00087A97">
        <w:rPr>
          <w:rFonts w:ascii="Arial" w:hAnsi="Arial" w:cs="Arial"/>
          <w:sz w:val="20"/>
          <w:szCs w:val="20"/>
        </w:rPr>
        <w:t>de vigilancia ubicadas en las entradas</w:t>
      </w:r>
      <w:r w:rsidR="00DB5F4D" w:rsidRPr="00087A97">
        <w:rPr>
          <w:rFonts w:ascii="Arial" w:hAnsi="Arial" w:cs="Arial"/>
          <w:sz w:val="20"/>
          <w:szCs w:val="20"/>
        </w:rPr>
        <w:t>, salidas y mostrador del establecimiento</w:t>
      </w:r>
      <w:r w:rsidR="00C24987" w:rsidRPr="00087A97">
        <w:rPr>
          <w:rFonts w:ascii="Arial" w:hAnsi="Arial" w:cs="Arial"/>
          <w:sz w:val="20"/>
          <w:szCs w:val="20"/>
        </w:rPr>
        <w:t>,</w:t>
      </w:r>
      <w:r w:rsidR="005A5C7D" w:rsidRPr="00087A97">
        <w:rPr>
          <w:rFonts w:ascii="Arial" w:hAnsi="Arial" w:cs="Arial"/>
          <w:sz w:val="20"/>
          <w:szCs w:val="20"/>
        </w:rPr>
        <w:t xml:space="preserve"> que deberán ser comp</w:t>
      </w:r>
      <w:r w:rsidR="00A05A44" w:rsidRPr="00087A97">
        <w:rPr>
          <w:rFonts w:ascii="Arial" w:hAnsi="Arial" w:cs="Arial"/>
          <w:sz w:val="20"/>
          <w:szCs w:val="20"/>
        </w:rPr>
        <w:t>atibles</w:t>
      </w:r>
      <w:r w:rsidR="00502909" w:rsidRPr="00087A97">
        <w:rPr>
          <w:rFonts w:ascii="Arial" w:hAnsi="Arial" w:cs="Arial"/>
          <w:sz w:val="20"/>
          <w:szCs w:val="20"/>
        </w:rPr>
        <w:t xml:space="preserve"> y contar con conexión a la Plataforma Escudo Chihuahua</w:t>
      </w:r>
      <w:r w:rsidR="00A6081F" w:rsidRPr="00087A97">
        <w:rPr>
          <w:rFonts w:ascii="Arial" w:hAnsi="Arial" w:cs="Arial"/>
          <w:sz w:val="20"/>
          <w:szCs w:val="20"/>
        </w:rPr>
        <w:t>; y</w:t>
      </w:r>
      <w:r w:rsidR="00CB4F95">
        <w:rPr>
          <w:rFonts w:ascii="Arial" w:hAnsi="Arial" w:cs="Arial"/>
          <w:sz w:val="20"/>
          <w:szCs w:val="20"/>
        </w:rPr>
        <w:t xml:space="preserve"> </w:t>
      </w:r>
      <w:r w:rsidR="00CB4F95" w:rsidRPr="00C61708">
        <w:rPr>
          <w:rFonts w:ascii="Arial" w:hAnsi="Arial" w:cs="Arial"/>
          <w:b/>
          <w:bCs/>
          <w:sz w:val="16"/>
          <w:szCs w:val="16"/>
        </w:rPr>
        <w:t xml:space="preserve">(Fracción adicionada por acuerdo </w:t>
      </w:r>
      <w:r w:rsidR="00997AA1" w:rsidRPr="00C61708">
        <w:rPr>
          <w:rFonts w:ascii="Arial" w:hAnsi="Arial" w:cs="Arial"/>
          <w:b/>
          <w:bCs/>
          <w:sz w:val="16"/>
          <w:szCs w:val="16"/>
        </w:rPr>
        <w:t>publicado en la Gaceta Municipal del H. Ayuntamiento del</w:t>
      </w:r>
      <w:r w:rsidR="00410662" w:rsidRPr="00C61708">
        <w:rPr>
          <w:rFonts w:ascii="Arial" w:hAnsi="Arial" w:cs="Arial"/>
          <w:b/>
          <w:bCs/>
          <w:sz w:val="16"/>
          <w:szCs w:val="16"/>
        </w:rPr>
        <w:t xml:space="preserve"> Municipio de Chihuahua No.</w:t>
      </w:r>
      <w:r w:rsidR="00C61708" w:rsidRPr="00C61708">
        <w:rPr>
          <w:rFonts w:ascii="Arial" w:hAnsi="Arial" w:cs="Arial"/>
          <w:b/>
          <w:bCs/>
          <w:sz w:val="16"/>
          <w:szCs w:val="16"/>
        </w:rPr>
        <w:t xml:space="preserve"> 346-III</w:t>
      </w:r>
      <w:r w:rsidR="00410662" w:rsidRPr="00C61708">
        <w:rPr>
          <w:rFonts w:ascii="Arial" w:hAnsi="Arial" w:cs="Arial"/>
          <w:b/>
          <w:bCs/>
          <w:sz w:val="16"/>
          <w:szCs w:val="16"/>
        </w:rPr>
        <w:t xml:space="preserve"> de fecha </w:t>
      </w:r>
      <w:r w:rsidR="00C61708" w:rsidRPr="00C61708">
        <w:rPr>
          <w:rFonts w:ascii="Arial" w:hAnsi="Arial" w:cs="Arial"/>
          <w:b/>
          <w:bCs/>
          <w:sz w:val="16"/>
          <w:szCs w:val="16"/>
        </w:rPr>
        <w:t xml:space="preserve">21 de diciembre </w:t>
      </w:r>
      <w:r w:rsidR="00410662" w:rsidRPr="00C61708">
        <w:rPr>
          <w:rFonts w:ascii="Arial" w:hAnsi="Arial" w:cs="Arial"/>
          <w:b/>
          <w:bCs/>
          <w:sz w:val="16"/>
          <w:szCs w:val="16"/>
        </w:rPr>
        <w:t>del 2023).</w:t>
      </w:r>
    </w:p>
    <w:p w14:paraId="74A1B24C" w14:textId="77777777" w:rsidR="00AF35A0" w:rsidRDefault="00AF35A0" w:rsidP="00D83631">
      <w:pPr>
        <w:spacing w:after="0" w:line="240" w:lineRule="auto"/>
        <w:rPr>
          <w:rFonts w:ascii="Arial" w:hAnsi="Arial" w:cs="Arial"/>
          <w:sz w:val="20"/>
          <w:szCs w:val="20"/>
        </w:rPr>
      </w:pPr>
    </w:p>
    <w:p w14:paraId="5466274E" w14:textId="04D22EDB" w:rsidR="00AF35A0" w:rsidRPr="006C6230" w:rsidRDefault="00AF35A0" w:rsidP="00087A97">
      <w:pPr>
        <w:pStyle w:val="Prrafodelista"/>
        <w:numPr>
          <w:ilvl w:val="0"/>
          <w:numId w:val="81"/>
        </w:numPr>
        <w:spacing w:after="0" w:line="240" w:lineRule="auto"/>
        <w:rPr>
          <w:rFonts w:ascii="Arial" w:hAnsi="Arial" w:cs="Arial"/>
          <w:b/>
          <w:bCs/>
          <w:sz w:val="20"/>
          <w:szCs w:val="20"/>
        </w:rPr>
      </w:pPr>
      <w:r w:rsidRPr="00087A97">
        <w:rPr>
          <w:rFonts w:ascii="Arial" w:hAnsi="Arial" w:cs="Arial"/>
          <w:sz w:val="20"/>
          <w:szCs w:val="20"/>
        </w:rPr>
        <w:t>Acreditar</w:t>
      </w:r>
      <w:r w:rsidR="00C002BB" w:rsidRPr="00087A97">
        <w:rPr>
          <w:rFonts w:ascii="Arial" w:hAnsi="Arial" w:cs="Arial"/>
          <w:sz w:val="20"/>
          <w:szCs w:val="20"/>
        </w:rPr>
        <w:t xml:space="preserve"> la propiedad del predio en el que se desarrollará la actividad comercial medi</w:t>
      </w:r>
      <w:r w:rsidR="00CD0F12" w:rsidRPr="00087A97">
        <w:rPr>
          <w:rFonts w:ascii="Arial" w:hAnsi="Arial" w:cs="Arial"/>
          <w:sz w:val="20"/>
          <w:szCs w:val="20"/>
        </w:rPr>
        <w:t>ante escritura pública o bien</w:t>
      </w:r>
      <w:r w:rsidR="006835CB" w:rsidRPr="00087A97">
        <w:rPr>
          <w:rFonts w:ascii="Arial" w:hAnsi="Arial" w:cs="Arial"/>
          <w:sz w:val="20"/>
          <w:szCs w:val="20"/>
        </w:rPr>
        <w:t>, la exhibición del contrato de arrendamiento</w:t>
      </w:r>
      <w:r w:rsidR="00ED3BF1" w:rsidRPr="00087A97">
        <w:rPr>
          <w:rFonts w:ascii="Arial" w:hAnsi="Arial" w:cs="Arial"/>
          <w:sz w:val="20"/>
          <w:szCs w:val="20"/>
        </w:rPr>
        <w:t xml:space="preserve"> el cual deberá especificar el giro a realizar</w:t>
      </w:r>
      <w:r w:rsidR="00034AA0" w:rsidRPr="00087A97">
        <w:rPr>
          <w:rFonts w:ascii="Arial" w:hAnsi="Arial" w:cs="Arial"/>
          <w:sz w:val="20"/>
          <w:szCs w:val="20"/>
        </w:rPr>
        <w:t>.</w:t>
      </w:r>
      <w:r w:rsidR="00410662">
        <w:rPr>
          <w:rFonts w:ascii="Arial" w:hAnsi="Arial" w:cs="Arial"/>
          <w:sz w:val="20"/>
          <w:szCs w:val="20"/>
        </w:rPr>
        <w:t xml:space="preserve"> </w:t>
      </w:r>
      <w:r w:rsidR="00410662" w:rsidRPr="00064FF8">
        <w:rPr>
          <w:rFonts w:ascii="Arial" w:hAnsi="Arial" w:cs="Arial"/>
          <w:b/>
          <w:bCs/>
          <w:sz w:val="16"/>
          <w:szCs w:val="16"/>
        </w:rPr>
        <w:t xml:space="preserve">(Fracción adicionada por acuerdo </w:t>
      </w:r>
      <w:r w:rsidR="006C6230" w:rsidRPr="00064FF8">
        <w:rPr>
          <w:rFonts w:ascii="Arial" w:hAnsi="Arial" w:cs="Arial"/>
          <w:b/>
          <w:bCs/>
          <w:sz w:val="16"/>
          <w:szCs w:val="16"/>
        </w:rPr>
        <w:t xml:space="preserve">publicado en la Gaceta Municipal de H. Ayuntamiento del Municipio de Chihuahua No. </w:t>
      </w:r>
      <w:r w:rsidR="00C61708" w:rsidRPr="00064FF8">
        <w:rPr>
          <w:rFonts w:ascii="Arial" w:hAnsi="Arial" w:cs="Arial"/>
          <w:b/>
          <w:bCs/>
          <w:sz w:val="16"/>
          <w:szCs w:val="16"/>
        </w:rPr>
        <w:t xml:space="preserve">346-III </w:t>
      </w:r>
      <w:r w:rsidR="006C6230" w:rsidRPr="00064FF8">
        <w:rPr>
          <w:rFonts w:ascii="Arial" w:hAnsi="Arial" w:cs="Arial"/>
          <w:b/>
          <w:bCs/>
          <w:sz w:val="16"/>
          <w:szCs w:val="16"/>
        </w:rPr>
        <w:t>de fecha</w:t>
      </w:r>
      <w:r w:rsidR="00C61708" w:rsidRPr="00064FF8">
        <w:rPr>
          <w:rFonts w:ascii="Arial" w:hAnsi="Arial" w:cs="Arial"/>
          <w:b/>
          <w:bCs/>
          <w:sz w:val="16"/>
          <w:szCs w:val="16"/>
        </w:rPr>
        <w:t xml:space="preserve"> 21 de diciembre</w:t>
      </w:r>
      <w:r w:rsidR="006C6230" w:rsidRPr="00064FF8">
        <w:rPr>
          <w:rFonts w:ascii="Arial" w:hAnsi="Arial" w:cs="Arial"/>
          <w:b/>
          <w:bCs/>
          <w:sz w:val="16"/>
          <w:szCs w:val="16"/>
        </w:rPr>
        <w:t xml:space="preserve"> del 2023).</w:t>
      </w:r>
    </w:p>
    <w:p w14:paraId="43B829BD" w14:textId="77777777" w:rsidR="00034AA0" w:rsidRPr="006C6230" w:rsidRDefault="00034AA0" w:rsidP="00D83631">
      <w:pPr>
        <w:spacing w:after="0" w:line="240" w:lineRule="auto"/>
        <w:rPr>
          <w:rFonts w:ascii="Arial" w:hAnsi="Arial" w:cs="Arial"/>
          <w:b/>
          <w:bCs/>
          <w:sz w:val="20"/>
          <w:szCs w:val="20"/>
        </w:rPr>
      </w:pPr>
    </w:p>
    <w:p w14:paraId="054E7F2E" w14:textId="2F71C8AD" w:rsidR="00087A97" w:rsidRPr="00087A97" w:rsidRDefault="00034AA0" w:rsidP="00087A97">
      <w:pPr>
        <w:spacing w:after="0" w:line="240" w:lineRule="auto"/>
        <w:jc w:val="center"/>
        <w:rPr>
          <w:rFonts w:ascii="Arial" w:hAnsi="Arial" w:cs="Arial"/>
          <w:b/>
          <w:bCs/>
        </w:rPr>
      </w:pPr>
      <w:r w:rsidRPr="00087A97">
        <w:rPr>
          <w:rFonts w:ascii="Arial" w:hAnsi="Arial" w:cs="Arial"/>
          <w:b/>
          <w:bCs/>
        </w:rPr>
        <w:t>CAPÍTULO SEGUNDO</w:t>
      </w:r>
    </w:p>
    <w:p w14:paraId="5103CFF2" w14:textId="7B299538" w:rsidR="00034AA0" w:rsidRPr="00087A97" w:rsidRDefault="00034AA0" w:rsidP="00087A97">
      <w:pPr>
        <w:spacing w:after="0" w:line="240" w:lineRule="auto"/>
        <w:jc w:val="center"/>
        <w:rPr>
          <w:rFonts w:ascii="Arial" w:hAnsi="Arial" w:cs="Arial"/>
        </w:rPr>
      </w:pPr>
      <w:r w:rsidRPr="00087A97">
        <w:rPr>
          <w:rFonts w:ascii="Arial" w:hAnsi="Arial" w:cs="Arial"/>
        </w:rPr>
        <w:t>DE LAS CASAS</w:t>
      </w:r>
      <w:r w:rsidR="00087A97" w:rsidRPr="00087A97">
        <w:rPr>
          <w:rFonts w:ascii="Arial" w:hAnsi="Arial" w:cs="Arial"/>
        </w:rPr>
        <w:t xml:space="preserve"> DE EMPEÑO</w:t>
      </w:r>
    </w:p>
    <w:p w14:paraId="058DFB7D" w14:textId="77777777" w:rsidR="007F0993" w:rsidRPr="00D83631" w:rsidRDefault="007F0993" w:rsidP="00D83631">
      <w:pPr>
        <w:spacing w:after="0" w:line="240" w:lineRule="auto"/>
        <w:rPr>
          <w:rFonts w:ascii="Arial" w:hAnsi="Arial" w:cs="Arial"/>
          <w:sz w:val="20"/>
          <w:szCs w:val="20"/>
        </w:rPr>
      </w:pPr>
    </w:p>
    <w:p w14:paraId="62FBF97E" w14:textId="0512B986" w:rsidR="00B90ED2" w:rsidRPr="00A20BD8" w:rsidRDefault="00B90ED2" w:rsidP="00C74081">
      <w:pPr>
        <w:spacing w:line="240" w:lineRule="auto"/>
        <w:jc w:val="both"/>
        <w:rPr>
          <w:rFonts w:ascii="Arial" w:hAnsi="Arial" w:cs="Arial"/>
          <w:sz w:val="16"/>
          <w:szCs w:val="16"/>
        </w:rPr>
      </w:pPr>
      <w:r w:rsidRPr="000A1F86">
        <w:rPr>
          <w:rFonts w:ascii="Arial" w:hAnsi="Arial" w:cs="Arial"/>
          <w:b/>
          <w:sz w:val="20"/>
          <w:szCs w:val="20"/>
        </w:rPr>
        <w:t>Artículo 112.</w:t>
      </w:r>
      <w:r w:rsidRPr="00B90ED2">
        <w:rPr>
          <w:rFonts w:ascii="Arial" w:hAnsi="Arial" w:cs="Arial"/>
          <w:sz w:val="20"/>
          <w:szCs w:val="20"/>
        </w:rPr>
        <w:t xml:space="preserve"> </w:t>
      </w:r>
      <w:r w:rsidR="00C74081">
        <w:rPr>
          <w:rFonts w:ascii="Arial" w:hAnsi="Arial" w:cs="Arial"/>
          <w:sz w:val="20"/>
          <w:szCs w:val="20"/>
        </w:rPr>
        <w:t>Son casas de empeño</w:t>
      </w:r>
      <w:r w:rsidR="00321E6C">
        <w:rPr>
          <w:rFonts w:ascii="Arial" w:hAnsi="Arial" w:cs="Arial"/>
          <w:sz w:val="20"/>
          <w:szCs w:val="20"/>
        </w:rPr>
        <w:t xml:space="preserve"> los proveedores, personas físicas o morales</w:t>
      </w:r>
      <w:r w:rsidR="001E04DF">
        <w:rPr>
          <w:rFonts w:ascii="Arial" w:hAnsi="Arial" w:cs="Arial"/>
          <w:sz w:val="20"/>
          <w:szCs w:val="20"/>
        </w:rPr>
        <w:t>, no reguladas por leyes y autoridades</w:t>
      </w:r>
      <w:r w:rsidR="00F27B6B">
        <w:rPr>
          <w:rFonts w:ascii="Arial" w:hAnsi="Arial" w:cs="Arial"/>
          <w:sz w:val="20"/>
          <w:szCs w:val="20"/>
        </w:rPr>
        <w:t xml:space="preserve"> financieras</w:t>
      </w:r>
      <w:r w:rsidR="008E22C5">
        <w:rPr>
          <w:rFonts w:ascii="Arial" w:hAnsi="Arial" w:cs="Arial"/>
          <w:sz w:val="20"/>
          <w:szCs w:val="20"/>
        </w:rPr>
        <w:t>, que en forma habitual o profesional realicen u oferten</w:t>
      </w:r>
      <w:r w:rsidR="009966D5">
        <w:rPr>
          <w:rFonts w:ascii="Arial" w:hAnsi="Arial" w:cs="Arial"/>
          <w:sz w:val="20"/>
          <w:szCs w:val="20"/>
        </w:rPr>
        <w:t xml:space="preserve"> al público contrataciones u operaciones</w:t>
      </w:r>
      <w:r w:rsidR="0099508B">
        <w:rPr>
          <w:rFonts w:ascii="Arial" w:hAnsi="Arial" w:cs="Arial"/>
          <w:sz w:val="20"/>
          <w:szCs w:val="20"/>
        </w:rPr>
        <w:t xml:space="preserve"> de mutuo </w:t>
      </w:r>
      <w:r w:rsidR="00D32ACE">
        <w:rPr>
          <w:rFonts w:ascii="Arial" w:hAnsi="Arial" w:cs="Arial"/>
          <w:sz w:val="20"/>
          <w:szCs w:val="20"/>
        </w:rPr>
        <w:t>c</w:t>
      </w:r>
      <w:r w:rsidR="0099508B">
        <w:rPr>
          <w:rFonts w:ascii="Arial" w:hAnsi="Arial" w:cs="Arial"/>
          <w:sz w:val="20"/>
          <w:szCs w:val="20"/>
        </w:rPr>
        <w:t>on interés y garantía</w:t>
      </w:r>
      <w:r w:rsidR="00D32ACE">
        <w:rPr>
          <w:rFonts w:ascii="Arial" w:hAnsi="Arial" w:cs="Arial"/>
          <w:sz w:val="20"/>
          <w:szCs w:val="20"/>
        </w:rPr>
        <w:t xml:space="preserve"> prendaria.</w:t>
      </w:r>
      <w:r w:rsidR="00323124">
        <w:rPr>
          <w:rFonts w:ascii="Arial" w:hAnsi="Arial" w:cs="Arial"/>
          <w:sz w:val="20"/>
          <w:szCs w:val="20"/>
        </w:rPr>
        <w:t xml:space="preserve"> </w:t>
      </w:r>
      <w:r w:rsidR="00323124" w:rsidRPr="00A20BD8">
        <w:rPr>
          <w:rFonts w:ascii="Arial" w:hAnsi="Arial" w:cs="Arial"/>
          <w:sz w:val="16"/>
          <w:szCs w:val="16"/>
        </w:rPr>
        <w:t>(</w:t>
      </w:r>
      <w:r w:rsidR="00323124" w:rsidRPr="00A20BD8">
        <w:rPr>
          <w:rFonts w:ascii="Arial" w:hAnsi="Arial" w:cs="Arial"/>
          <w:b/>
          <w:bCs/>
          <w:sz w:val="16"/>
          <w:szCs w:val="16"/>
        </w:rPr>
        <w:t xml:space="preserve">Artículo </w:t>
      </w:r>
      <w:r w:rsidR="00E44DC0" w:rsidRPr="00A20BD8">
        <w:rPr>
          <w:rFonts w:ascii="Arial" w:hAnsi="Arial" w:cs="Arial"/>
          <w:b/>
          <w:bCs/>
          <w:sz w:val="16"/>
          <w:szCs w:val="16"/>
        </w:rPr>
        <w:t xml:space="preserve">reformado por acuerdo publicado en la Gaceta Municipal del H. Ayuntamiento del Municipio </w:t>
      </w:r>
      <w:r w:rsidR="00202DAC" w:rsidRPr="00A20BD8">
        <w:rPr>
          <w:rFonts w:ascii="Arial" w:hAnsi="Arial" w:cs="Arial"/>
          <w:b/>
          <w:bCs/>
          <w:sz w:val="16"/>
          <w:szCs w:val="16"/>
        </w:rPr>
        <w:t>de Chihuahua No.</w:t>
      </w:r>
      <w:r w:rsidR="00A20BD8" w:rsidRPr="00A20BD8">
        <w:rPr>
          <w:rFonts w:ascii="Arial" w:hAnsi="Arial" w:cs="Arial"/>
          <w:b/>
          <w:bCs/>
          <w:sz w:val="16"/>
          <w:szCs w:val="16"/>
        </w:rPr>
        <w:t xml:space="preserve"> 346-III</w:t>
      </w:r>
      <w:r w:rsidR="00202DAC" w:rsidRPr="00A20BD8">
        <w:rPr>
          <w:rFonts w:ascii="Arial" w:hAnsi="Arial" w:cs="Arial"/>
          <w:b/>
          <w:bCs/>
          <w:sz w:val="16"/>
          <w:szCs w:val="16"/>
        </w:rPr>
        <w:t xml:space="preserve"> de fecha </w:t>
      </w:r>
      <w:r w:rsidR="00A20BD8" w:rsidRPr="00A20BD8">
        <w:rPr>
          <w:rFonts w:ascii="Arial" w:hAnsi="Arial" w:cs="Arial"/>
          <w:b/>
          <w:bCs/>
          <w:sz w:val="16"/>
          <w:szCs w:val="16"/>
        </w:rPr>
        <w:t xml:space="preserve">21 </w:t>
      </w:r>
      <w:r w:rsidR="00A20BD8">
        <w:rPr>
          <w:rFonts w:ascii="Arial" w:hAnsi="Arial" w:cs="Arial"/>
          <w:b/>
          <w:bCs/>
          <w:sz w:val="16"/>
          <w:szCs w:val="16"/>
        </w:rPr>
        <w:t>d</w:t>
      </w:r>
      <w:r w:rsidR="00A20BD8" w:rsidRPr="00A20BD8">
        <w:rPr>
          <w:rFonts w:ascii="Arial" w:hAnsi="Arial" w:cs="Arial"/>
          <w:b/>
          <w:bCs/>
          <w:sz w:val="16"/>
          <w:szCs w:val="16"/>
        </w:rPr>
        <w:t xml:space="preserve">e diciembre </w:t>
      </w:r>
      <w:r w:rsidR="00202DAC" w:rsidRPr="00A20BD8">
        <w:rPr>
          <w:rFonts w:ascii="Arial" w:hAnsi="Arial" w:cs="Arial"/>
          <w:b/>
          <w:bCs/>
          <w:sz w:val="16"/>
          <w:szCs w:val="16"/>
        </w:rPr>
        <w:t>del 2023).</w:t>
      </w:r>
    </w:p>
    <w:p w14:paraId="2E596E9F" w14:textId="7BC9A9DF" w:rsidR="00D32ACE" w:rsidRDefault="00D32ACE" w:rsidP="00C74081">
      <w:pPr>
        <w:spacing w:line="240" w:lineRule="auto"/>
        <w:jc w:val="both"/>
        <w:rPr>
          <w:rFonts w:ascii="Arial" w:hAnsi="Arial" w:cs="Arial"/>
          <w:sz w:val="20"/>
          <w:szCs w:val="20"/>
        </w:rPr>
      </w:pPr>
      <w:r w:rsidRPr="00323124">
        <w:rPr>
          <w:rFonts w:ascii="Arial" w:hAnsi="Arial" w:cs="Arial"/>
          <w:b/>
          <w:bCs/>
          <w:sz w:val="20"/>
          <w:szCs w:val="20"/>
        </w:rPr>
        <w:t>Artículo 112</w:t>
      </w:r>
      <w:r w:rsidR="00370457" w:rsidRPr="00323124">
        <w:rPr>
          <w:rFonts w:ascii="Arial" w:hAnsi="Arial" w:cs="Arial"/>
          <w:b/>
          <w:bCs/>
          <w:sz w:val="20"/>
          <w:szCs w:val="20"/>
        </w:rPr>
        <w:t xml:space="preserve"> Bis.</w:t>
      </w:r>
      <w:r w:rsidR="00370457">
        <w:rPr>
          <w:rFonts w:ascii="Arial" w:hAnsi="Arial" w:cs="Arial"/>
          <w:sz w:val="20"/>
          <w:szCs w:val="20"/>
        </w:rPr>
        <w:t xml:space="preserve"> Las casas de empeño, en la realizaci</w:t>
      </w:r>
      <w:r w:rsidR="0019132B">
        <w:rPr>
          <w:rFonts w:ascii="Arial" w:hAnsi="Arial" w:cs="Arial"/>
          <w:sz w:val="20"/>
          <w:szCs w:val="20"/>
        </w:rPr>
        <w:t>ón de sus funciones, deberán cumplir</w:t>
      </w:r>
      <w:r w:rsidR="00791BCB">
        <w:rPr>
          <w:rFonts w:ascii="Arial" w:hAnsi="Arial" w:cs="Arial"/>
          <w:sz w:val="20"/>
          <w:szCs w:val="20"/>
        </w:rPr>
        <w:t xml:space="preserve"> con los siguientes requisitos</w:t>
      </w:r>
      <w:r w:rsidR="00323124">
        <w:rPr>
          <w:rFonts w:ascii="Arial" w:hAnsi="Arial" w:cs="Arial"/>
          <w:sz w:val="20"/>
          <w:szCs w:val="20"/>
        </w:rPr>
        <w:t>:</w:t>
      </w:r>
    </w:p>
    <w:p w14:paraId="7538DC42" w14:textId="51358184" w:rsidR="00BE497D" w:rsidRPr="00C36B89" w:rsidRDefault="00BE497D" w:rsidP="00C36B89">
      <w:pPr>
        <w:pStyle w:val="Prrafodelista"/>
        <w:numPr>
          <w:ilvl w:val="0"/>
          <w:numId w:val="82"/>
        </w:numPr>
        <w:spacing w:after="0" w:line="240" w:lineRule="auto"/>
        <w:jc w:val="both"/>
        <w:rPr>
          <w:rFonts w:ascii="Arial" w:hAnsi="Arial" w:cs="Arial"/>
          <w:sz w:val="20"/>
          <w:szCs w:val="20"/>
        </w:rPr>
      </w:pPr>
      <w:r w:rsidRPr="00C36B89">
        <w:rPr>
          <w:rFonts w:ascii="Arial" w:hAnsi="Arial" w:cs="Arial"/>
          <w:sz w:val="20"/>
          <w:szCs w:val="20"/>
        </w:rPr>
        <w:t xml:space="preserve">Contar con su inscripción en el Registro </w:t>
      </w:r>
      <w:r w:rsidR="002D0E13" w:rsidRPr="00C36B89">
        <w:rPr>
          <w:rFonts w:ascii="Arial" w:hAnsi="Arial" w:cs="Arial"/>
          <w:sz w:val="20"/>
          <w:szCs w:val="20"/>
        </w:rPr>
        <w:t xml:space="preserve">Publico de Casas </w:t>
      </w:r>
      <w:r w:rsidR="007313E8" w:rsidRPr="00C36B89">
        <w:rPr>
          <w:rFonts w:ascii="Arial" w:hAnsi="Arial" w:cs="Arial"/>
          <w:sz w:val="20"/>
          <w:szCs w:val="20"/>
        </w:rPr>
        <w:t xml:space="preserve">de </w:t>
      </w:r>
      <w:r w:rsidR="006E37A8" w:rsidRPr="00C36B89">
        <w:rPr>
          <w:rFonts w:ascii="Arial" w:hAnsi="Arial" w:cs="Arial"/>
          <w:sz w:val="20"/>
          <w:szCs w:val="20"/>
        </w:rPr>
        <w:t>Empeño,</w:t>
      </w:r>
      <w:r w:rsidR="005040D8" w:rsidRPr="00C36B89">
        <w:rPr>
          <w:rFonts w:ascii="Arial" w:hAnsi="Arial" w:cs="Arial"/>
          <w:sz w:val="20"/>
          <w:szCs w:val="20"/>
        </w:rPr>
        <w:t xml:space="preserve"> cuya </w:t>
      </w:r>
      <w:r w:rsidR="009260C0" w:rsidRPr="00C36B89">
        <w:rPr>
          <w:rFonts w:ascii="Arial" w:hAnsi="Arial" w:cs="Arial"/>
          <w:sz w:val="20"/>
          <w:szCs w:val="20"/>
        </w:rPr>
        <w:t>constancia deberá estar</w:t>
      </w:r>
      <w:r w:rsidR="006E1884" w:rsidRPr="00C36B89">
        <w:rPr>
          <w:rFonts w:ascii="Arial" w:hAnsi="Arial" w:cs="Arial"/>
          <w:sz w:val="20"/>
          <w:szCs w:val="20"/>
        </w:rPr>
        <w:t xml:space="preserve"> visible y exhibida </w:t>
      </w:r>
      <w:r w:rsidR="007073F3" w:rsidRPr="00C36B89">
        <w:rPr>
          <w:rFonts w:ascii="Arial" w:hAnsi="Arial" w:cs="Arial"/>
          <w:sz w:val="20"/>
          <w:szCs w:val="20"/>
        </w:rPr>
        <w:t xml:space="preserve"> en el establecimiento</w:t>
      </w:r>
      <w:r w:rsidR="00F441FD" w:rsidRPr="00C36B89">
        <w:rPr>
          <w:rFonts w:ascii="Arial" w:hAnsi="Arial" w:cs="Arial"/>
          <w:sz w:val="20"/>
          <w:szCs w:val="20"/>
        </w:rPr>
        <w:t>;</w:t>
      </w:r>
    </w:p>
    <w:p w14:paraId="5B839EF4" w14:textId="77777777" w:rsidR="00C36B89" w:rsidRDefault="00C36B89" w:rsidP="00C36B89">
      <w:pPr>
        <w:spacing w:after="0" w:line="240" w:lineRule="auto"/>
        <w:jc w:val="both"/>
        <w:rPr>
          <w:rFonts w:ascii="Arial" w:hAnsi="Arial" w:cs="Arial"/>
          <w:sz w:val="20"/>
          <w:szCs w:val="20"/>
        </w:rPr>
      </w:pPr>
    </w:p>
    <w:p w14:paraId="38023E2D" w14:textId="153BEFA5" w:rsidR="00F441FD" w:rsidRPr="00C36B89" w:rsidRDefault="00F441FD" w:rsidP="00C36B89">
      <w:pPr>
        <w:pStyle w:val="Prrafodelista"/>
        <w:numPr>
          <w:ilvl w:val="0"/>
          <w:numId w:val="82"/>
        </w:numPr>
        <w:spacing w:after="0" w:line="240" w:lineRule="auto"/>
        <w:jc w:val="both"/>
        <w:rPr>
          <w:rFonts w:ascii="Arial" w:hAnsi="Arial" w:cs="Arial"/>
          <w:sz w:val="20"/>
          <w:szCs w:val="20"/>
        </w:rPr>
      </w:pPr>
      <w:r w:rsidRPr="00C36B89">
        <w:rPr>
          <w:rFonts w:ascii="Arial" w:hAnsi="Arial" w:cs="Arial"/>
          <w:sz w:val="20"/>
          <w:szCs w:val="20"/>
        </w:rPr>
        <w:t>Contar con la inscripción del contrato</w:t>
      </w:r>
      <w:r w:rsidR="00134DCE" w:rsidRPr="00C36B89">
        <w:rPr>
          <w:rFonts w:ascii="Arial" w:hAnsi="Arial" w:cs="Arial"/>
          <w:sz w:val="20"/>
          <w:szCs w:val="20"/>
        </w:rPr>
        <w:t xml:space="preserve"> que utilizaran para sus operaciones en el Registro Público </w:t>
      </w:r>
      <w:r w:rsidR="002676DC" w:rsidRPr="00C36B89">
        <w:rPr>
          <w:rFonts w:ascii="Arial" w:hAnsi="Arial" w:cs="Arial"/>
          <w:sz w:val="20"/>
          <w:szCs w:val="20"/>
        </w:rPr>
        <w:t>de Contratos de Adhesión</w:t>
      </w:r>
      <w:r w:rsidR="00554F19" w:rsidRPr="00C36B89">
        <w:rPr>
          <w:rFonts w:ascii="Arial" w:hAnsi="Arial" w:cs="Arial"/>
          <w:sz w:val="20"/>
          <w:szCs w:val="20"/>
        </w:rPr>
        <w:t>, cuya constancia deberá</w:t>
      </w:r>
      <w:r w:rsidR="00AC3602" w:rsidRPr="00C36B89">
        <w:rPr>
          <w:rFonts w:ascii="Arial" w:hAnsi="Arial" w:cs="Arial"/>
          <w:sz w:val="20"/>
          <w:szCs w:val="20"/>
        </w:rPr>
        <w:t xml:space="preserve"> estar visible </w:t>
      </w:r>
      <w:r w:rsidR="00DC2B5D" w:rsidRPr="00C36B89">
        <w:rPr>
          <w:rFonts w:ascii="Arial" w:hAnsi="Arial" w:cs="Arial"/>
          <w:sz w:val="20"/>
          <w:szCs w:val="20"/>
        </w:rPr>
        <w:t>y exhibida</w:t>
      </w:r>
      <w:r w:rsidR="009951B3" w:rsidRPr="00C36B89">
        <w:rPr>
          <w:rFonts w:ascii="Arial" w:hAnsi="Arial" w:cs="Arial"/>
          <w:sz w:val="20"/>
          <w:szCs w:val="20"/>
        </w:rPr>
        <w:t xml:space="preserve"> en el establecimiento; y </w:t>
      </w:r>
    </w:p>
    <w:p w14:paraId="396FD47F" w14:textId="77777777" w:rsidR="00C36B89" w:rsidRDefault="00C36B89" w:rsidP="00C36B89">
      <w:pPr>
        <w:spacing w:after="0" w:line="240" w:lineRule="auto"/>
        <w:jc w:val="both"/>
        <w:rPr>
          <w:rFonts w:ascii="Arial" w:hAnsi="Arial" w:cs="Arial"/>
          <w:sz w:val="20"/>
          <w:szCs w:val="20"/>
        </w:rPr>
      </w:pPr>
    </w:p>
    <w:p w14:paraId="327D4346" w14:textId="1BCC0AC5" w:rsidR="004C30DC" w:rsidRPr="00C36B89" w:rsidRDefault="004C30DC" w:rsidP="00C36B89">
      <w:pPr>
        <w:pStyle w:val="Prrafodelista"/>
        <w:numPr>
          <w:ilvl w:val="0"/>
          <w:numId w:val="82"/>
        </w:numPr>
        <w:spacing w:after="0" w:line="240" w:lineRule="auto"/>
        <w:jc w:val="both"/>
        <w:rPr>
          <w:rFonts w:ascii="Arial" w:hAnsi="Arial" w:cs="Arial"/>
          <w:sz w:val="20"/>
          <w:szCs w:val="20"/>
        </w:rPr>
      </w:pPr>
      <w:r w:rsidRPr="00C36B89">
        <w:rPr>
          <w:rFonts w:ascii="Arial" w:hAnsi="Arial" w:cs="Arial"/>
          <w:sz w:val="20"/>
          <w:szCs w:val="20"/>
        </w:rPr>
        <w:t>Las demás que señale el presente Reglamento</w:t>
      </w:r>
      <w:r w:rsidR="004E57C4" w:rsidRPr="00C36B89">
        <w:rPr>
          <w:rFonts w:ascii="Arial" w:hAnsi="Arial" w:cs="Arial"/>
          <w:sz w:val="20"/>
          <w:szCs w:val="20"/>
        </w:rPr>
        <w:t xml:space="preserve"> y demás disposiciones aplicables.</w:t>
      </w:r>
    </w:p>
    <w:p w14:paraId="38B2223C" w14:textId="77777777" w:rsidR="00D56599" w:rsidRDefault="00D56599" w:rsidP="00C36B89">
      <w:pPr>
        <w:spacing w:after="0" w:line="240" w:lineRule="auto"/>
        <w:jc w:val="both"/>
        <w:rPr>
          <w:rFonts w:ascii="Arial" w:hAnsi="Arial" w:cs="Arial"/>
          <w:sz w:val="20"/>
          <w:szCs w:val="20"/>
        </w:rPr>
      </w:pPr>
    </w:p>
    <w:p w14:paraId="56D07F9E" w14:textId="3E6D5B6C" w:rsidR="0092246E" w:rsidRPr="00F070C8" w:rsidRDefault="00D56599" w:rsidP="00C74081">
      <w:pPr>
        <w:spacing w:line="240" w:lineRule="auto"/>
        <w:jc w:val="both"/>
        <w:rPr>
          <w:rFonts w:ascii="Arial" w:hAnsi="Arial" w:cs="Arial"/>
          <w:b/>
          <w:bCs/>
          <w:sz w:val="16"/>
          <w:szCs w:val="16"/>
        </w:rPr>
      </w:pPr>
      <w:r w:rsidRPr="00F070C8">
        <w:rPr>
          <w:rFonts w:ascii="Arial" w:hAnsi="Arial" w:cs="Arial"/>
          <w:b/>
          <w:bCs/>
          <w:sz w:val="16"/>
          <w:szCs w:val="16"/>
        </w:rPr>
        <w:t xml:space="preserve">(Artículo </w:t>
      </w:r>
      <w:r w:rsidR="00F86C3A" w:rsidRPr="00F070C8">
        <w:rPr>
          <w:rFonts w:ascii="Arial" w:hAnsi="Arial" w:cs="Arial"/>
          <w:b/>
          <w:bCs/>
          <w:sz w:val="16"/>
          <w:szCs w:val="16"/>
        </w:rPr>
        <w:t>adicionado por acuerdo publicado en la Gaceta Municipal</w:t>
      </w:r>
      <w:r w:rsidR="00FC7598" w:rsidRPr="00F070C8">
        <w:rPr>
          <w:rFonts w:ascii="Arial" w:hAnsi="Arial" w:cs="Arial"/>
          <w:b/>
          <w:bCs/>
          <w:sz w:val="16"/>
          <w:szCs w:val="16"/>
        </w:rPr>
        <w:t xml:space="preserve"> del H. Ayuntamiento</w:t>
      </w:r>
      <w:r w:rsidR="00084FB5" w:rsidRPr="00F070C8">
        <w:rPr>
          <w:rFonts w:ascii="Arial" w:hAnsi="Arial" w:cs="Arial"/>
          <w:b/>
          <w:bCs/>
          <w:sz w:val="16"/>
          <w:szCs w:val="16"/>
        </w:rPr>
        <w:t xml:space="preserve"> del Municipio de Chihuahua No. </w:t>
      </w:r>
      <w:r w:rsidR="00F070C8" w:rsidRPr="00F070C8">
        <w:rPr>
          <w:rFonts w:ascii="Arial" w:hAnsi="Arial" w:cs="Arial"/>
          <w:b/>
          <w:bCs/>
          <w:sz w:val="16"/>
          <w:szCs w:val="16"/>
        </w:rPr>
        <w:t xml:space="preserve">346-III </w:t>
      </w:r>
      <w:r w:rsidR="008F283B" w:rsidRPr="00F070C8">
        <w:rPr>
          <w:rFonts w:ascii="Arial" w:hAnsi="Arial" w:cs="Arial"/>
          <w:b/>
          <w:bCs/>
          <w:sz w:val="16"/>
          <w:szCs w:val="16"/>
        </w:rPr>
        <w:t xml:space="preserve">de fecha </w:t>
      </w:r>
      <w:r w:rsidR="00F070C8" w:rsidRPr="00F070C8">
        <w:rPr>
          <w:rFonts w:ascii="Arial" w:hAnsi="Arial" w:cs="Arial"/>
          <w:b/>
          <w:bCs/>
          <w:sz w:val="16"/>
          <w:szCs w:val="16"/>
        </w:rPr>
        <w:t xml:space="preserve">21 de diciembre </w:t>
      </w:r>
      <w:r w:rsidR="008F283B" w:rsidRPr="00F070C8">
        <w:rPr>
          <w:rFonts w:ascii="Arial" w:hAnsi="Arial" w:cs="Arial"/>
          <w:b/>
          <w:bCs/>
          <w:sz w:val="16"/>
          <w:szCs w:val="16"/>
        </w:rPr>
        <w:t>del 2023</w:t>
      </w:r>
      <w:r w:rsidR="00C36B89" w:rsidRPr="00F070C8">
        <w:rPr>
          <w:rFonts w:ascii="Arial" w:hAnsi="Arial" w:cs="Arial"/>
          <w:b/>
          <w:bCs/>
          <w:sz w:val="16"/>
          <w:szCs w:val="16"/>
        </w:rPr>
        <w:t>).</w:t>
      </w:r>
      <w:r w:rsidR="00251578" w:rsidRPr="00F070C8">
        <w:rPr>
          <w:rFonts w:ascii="Arial" w:hAnsi="Arial" w:cs="Arial"/>
          <w:b/>
          <w:bCs/>
          <w:sz w:val="16"/>
          <w:szCs w:val="16"/>
        </w:rPr>
        <w:t xml:space="preserve"> </w:t>
      </w:r>
    </w:p>
    <w:p w14:paraId="1424EC40" w14:textId="7BE05AB8" w:rsidR="00EF1AB7" w:rsidRDefault="00EF1AB7" w:rsidP="00C74081">
      <w:pPr>
        <w:spacing w:line="240" w:lineRule="auto"/>
        <w:jc w:val="both"/>
        <w:rPr>
          <w:rFonts w:ascii="Arial" w:hAnsi="Arial" w:cs="Arial"/>
          <w:b/>
          <w:bCs/>
          <w:sz w:val="20"/>
          <w:szCs w:val="20"/>
        </w:rPr>
      </w:pPr>
      <w:r>
        <w:rPr>
          <w:rFonts w:ascii="Arial" w:hAnsi="Arial" w:cs="Arial"/>
          <w:b/>
          <w:bCs/>
          <w:sz w:val="20"/>
          <w:szCs w:val="20"/>
        </w:rPr>
        <w:t>Articulo 1</w:t>
      </w:r>
      <w:r w:rsidR="00F85CC2">
        <w:rPr>
          <w:rFonts w:ascii="Arial" w:hAnsi="Arial" w:cs="Arial"/>
          <w:b/>
          <w:bCs/>
          <w:sz w:val="20"/>
          <w:szCs w:val="20"/>
        </w:rPr>
        <w:t xml:space="preserve">12 Ter. </w:t>
      </w:r>
      <w:r w:rsidR="00F85CC2">
        <w:rPr>
          <w:rFonts w:ascii="Arial" w:hAnsi="Arial" w:cs="Arial"/>
          <w:sz w:val="20"/>
          <w:szCs w:val="20"/>
        </w:rPr>
        <w:t>La licencia de funcionamiento</w:t>
      </w:r>
      <w:r w:rsidR="00E0738D">
        <w:rPr>
          <w:rFonts w:ascii="Arial" w:hAnsi="Arial" w:cs="Arial"/>
          <w:sz w:val="20"/>
          <w:szCs w:val="20"/>
        </w:rPr>
        <w:t xml:space="preserve"> para este tipo de establecimientos será</w:t>
      </w:r>
      <w:r w:rsidR="00BA211D">
        <w:rPr>
          <w:rFonts w:ascii="Arial" w:hAnsi="Arial" w:cs="Arial"/>
          <w:sz w:val="20"/>
          <w:szCs w:val="20"/>
        </w:rPr>
        <w:t xml:space="preserve"> expedida por una vigencia de </w:t>
      </w:r>
      <w:r w:rsidR="00A53D4D">
        <w:rPr>
          <w:rFonts w:ascii="Arial" w:hAnsi="Arial" w:cs="Arial"/>
          <w:sz w:val="20"/>
          <w:szCs w:val="20"/>
        </w:rPr>
        <w:t>5</w:t>
      </w:r>
      <w:r w:rsidR="00BA211D">
        <w:rPr>
          <w:rFonts w:ascii="Arial" w:hAnsi="Arial" w:cs="Arial"/>
          <w:sz w:val="20"/>
          <w:szCs w:val="20"/>
        </w:rPr>
        <w:t xml:space="preserve"> años, previo cumplimiento</w:t>
      </w:r>
      <w:r w:rsidR="00A2159C">
        <w:rPr>
          <w:rFonts w:ascii="Arial" w:hAnsi="Arial" w:cs="Arial"/>
          <w:sz w:val="20"/>
          <w:szCs w:val="20"/>
        </w:rPr>
        <w:t xml:space="preserve"> de todos los requisitos</w:t>
      </w:r>
      <w:r w:rsidR="00620BF6">
        <w:rPr>
          <w:rFonts w:ascii="Arial" w:hAnsi="Arial" w:cs="Arial"/>
          <w:sz w:val="20"/>
          <w:szCs w:val="20"/>
        </w:rPr>
        <w:t>, pero de forma</w:t>
      </w:r>
      <w:r w:rsidR="00AA0A13">
        <w:rPr>
          <w:rFonts w:ascii="Arial" w:hAnsi="Arial" w:cs="Arial"/>
          <w:sz w:val="20"/>
          <w:szCs w:val="20"/>
        </w:rPr>
        <w:t xml:space="preserve"> condicionada</w:t>
      </w:r>
      <w:r w:rsidR="00A6740A">
        <w:rPr>
          <w:rFonts w:ascii="Arial" w:hAnsi="Arial" w:cs="Arial"/>
          <w:sz w:val="20"/>
          <w:szCs w:val="20"/>
        </w:rPr>
        <w:t xml:space="preserve"> a continuar cumpliendo con estos, en especial</w:t>
      </w:r>
      <w:r w:rsidR="00442F2A">
        <w:rPr>
          <w:rFonts w:ascii="Arial" w:hAnsi="Arial" w:cs="Arial"/>
          <w:sz w:val="20"/>
          <w:szCs w:val="20"/>
        </w:rPr>
        <w:t xml:space="preserve"> en cuanto a la </w:t>
      </w:r>
      <w:r w:rsidR="00C114DF">
        <w:rPr>
          <w:rFonts w:ascii="Arial" w:hAnsi="Arial" w:cs="Arial"/>
          <w:sz w:val="20"/>
          <w:szCs w:val="20"/>
        </w:rPr>
        <w:t xml:space="preserve">presentación de la constancia de renovación </w:t>
      </w:r>
      <w:r w:rsidR="00C263FB">
        <w:rPr>
          <w:rFonts w:ascii="Arial" w:hAnsi="Arial" w:cs="Arial"/>
          <w:sz w:val="20"/>
          <w:szCs w:val="20"/>
        </w:rPr>
        <w:t>anual o de</w:t>
      </w:r>
      <w:r w:rsidR="00462B1D">
        <w:rPr>
          <w:rFonts w:ascii="Arial" w:hAnsi="Arial" w:cs="Arial"/>
          <w:sz w:val="20"/>
          <w:szCs w:val="20"/>
        </w:rPr>
        <w:t xml:space="preserve"> modificación, la cual deberá ser presentada ante la Subdirección</w:t>
      </w:r>
      <w:r w:rsidR="00826671">
        <w:rPr>
          <w:rFonts w:ascii="Arial" w:hAnsi="Arial" w:cs="Arial"/>
          <w:sz w:val="20"/>
          <w:szCs w:val="20"/>
        </w:rPr>
        <w:t xml:space="preserve">, máximo 30 </w:t>
      </w:r>
      <w:r w:rsidR="00532748">
        <w:rPr>
          <w:rFonts w:ascii="Arial" w:hAnsi="Arial" w:cs="Arial"/>
          <w:sz w:val="20"/>
          <w:szCs w:val="20"/>
        </w:rPr>
        <w:t>días</w:t>
      </w:r>
      <w:r w:rsidR="00826671">
        <w:rPr>
          <w:rFonts w:ascii="Arial" w:hAnsi="Arial" w:cs="Arial"/>
          <w:sz w:val="20"/>
          <w:szCs w:val="20"/>
        </w:rPr>
        <w:t xml:space="preserve"> naturales posteriores a ser obtenida</w:t>
      </w:r>
      <w:r w:rsidR="00532748">
        <w:rPr>
          <w:rFonts w:ascii="Arial" w:hAnsi="Arial" w:cs="Arial"/>
          <w:sz w:val="20"/>
          <w:szCs w:val="20"/>
        </w:rPr>
        <w:t>.</w:t>
      </w:r>
      <w:r w:rsidR="00532748" w:rsidRPr="00361FE5">
        <w:rPr>
          <w:rFonts w:ascii="Arial" w:hAnsi="Arial" w:cs="Arial"/>
          <w:b/>
          <w:bCs/>
          <w:sz w:val="20"/>
          <w:szCs w:val="20"/>
        </w:rPr>
        <w:t xml:space="preserve"> </w:t>
      </w:r>
      <w:r w:rsidR="00532748" w:rsidRPr="000F4C80">
        <w:rPr>
          <w:rFonts w:ascii="Arial" w:hAnsi="Arial" w:cs="Arial"/>
          <w:b/>
          <w:bCs/>
          <w:sz w:val="16"/>
          <w:szCs w:val="16"/>
        </w:rPr>
        <w:t>(Artículo adicionado por acuerdo publi</w:t>
      </w:r>
      <w:r w:rsidR="00551B70" w:rsidRPr="000F4C80">
        <w:rPr>
          <w:rFonts w:ascii="Arial" w:hAnsi="Arial" w:cs="Arial"/>
          <w:b/>
          <w:bCs/>
          <w:sz w:val="16"/>
          <w:szCs w:val="16"/>
        </w:rPr>
        <w:t xml:space="preserve">cado en la Gaceta Municipal del H. Ayuntamiento del </w:t>
      </w:r>
      <w:r w:rsidR="00880E84" w:rsidRPr="000F4C80">
        <w:rPr>
          <w:rFonts w:ascii="Arial" w:hAnsi="Arial" w:cs="Arial"/>
          <w:b/>
          <w:bCs/>
          <w:sz w:val="16"/>
          <w:szCs w:val="16"/>
        </w:rPr>
        <w:t>Municipio de Chihuahua</w:t>
      </w:r>
      <w:r w:rsidR="00A7556A" w:rsidRPr="000F4C80">
        <w:rPr>
          <w:rFonts w:ascii="Arial" w:hAnsi="Arial" w:cs="Arial"/>
          <w:b/>
          <w:bCs/>
          <w:sz w:val="16"/>
          <w:szCs w:val="16"/>
        </w:rPr>
        <w:t xml:space="preserve"> No. </w:t>
      </w:r>
      <w:r w:rsidR="00B4281C" w:rsidRPr="000F4C80">
        <w:rPr>
          <w:rFonts w:ascii="Arial" w:hAnsi="Arial" w:cs="Arial"/>
          <w:b/>
          <w:bCs/>
          <w:sz w:val="16"/>
          <w:szCs w:val="16"/>
        </w:rPr>
        <w:t>346-III</w:t>
      </w:r>
      <w:r w:rsidR="00B4281C">
        <w:rPr>
          <w:rFonts w:ascii="Arial" w:hAnsi="Arial" w:cs="Arial"/>
          <w:b/>
          <w:bCs/>
          <w:sz w:val="20"/>
          <w:szCs w:val="20"/>
        </w:rPr>
        <w:t xml:space="preserve"> </w:t>
      </w:r>
      <w:r w:rsidR="00783414" w:rsidRPr="000F4C80">
        <w:rPr>
          <w:rFonts w:ascii="Arial" w:hAnsi="Arial" w:cs="Arial"/>
          <w:b/>
          <w:bCs/>
          <w:sz w:val="16"/>
          <w:szCs w:val="16"/>
        </w:rPr>
        <w:t xml:space="preserve">de fecha </w:t>
      </w:r>
      <w:r w:rsidR="00B4281C" w:rsidRPr="000F4C80">
        <w:rPr>
          <w:rFonts w:ascii="Arial" w:hAnsi="Arial" w:cs="Arial"/>
          <w:b/>
          <w:bCs/>
          <w:sz w:val="16"/>
          <w:szCs w:val="16"/>
        </w:rPr>
        <w:t xml:space="preserve">21 de diciembre </w:t>
      </w:r>
      <w:r w:rsidR="00361FE5" w:rsidRPr="000F4C80">
        <w:rPr>
          <w:rFonts w:ascii="Arial" w:hAnsi="Arial" w:cs="Arial"/>
          <w:b/>
          <w:bCs/>
          <w:sz w:val="16"/>
          <w:szCs w:val="16"/>
        </w:rPr>
        <w:t>del 2023).</w:t>
      </w:r>
      <w:r w:rsidR="00B363A7" w:rsidRPr="00B363A7">
        <w:rPr>
          <w:rFonts w:ascii="Arial" w:hAnsi="Arial" w:cs="Arial"/>
          <w:b/>
          <w:sz w:val="16"/>
          <w:szCs w:val="16"/>
        </w:rPr>
        <w:t xml:space="preserve"> </w:t>
      </w:r>
      <w:r w:rsidR="00B363A7" w:rsidRPr="00B363A7">
        <w:rPr>
          <w:rFonts w:ascii="Arial" w:hAnsi="Arial" w:cs="Arial"/>
          <w:b/>
          <w:bCs/>
          <w:sz w:val="16"/>
          <w:szCs w:val="16"/>
        </w:rPr>
        <w:t>(</w:t>
      </w:r>
      <w:r w:rsidR="00B363A7">
        <w:rPr>
          <w:rFonts w:ascii="Arial" w:hAnsi="Arial" w:cs="Arial"/>
          <w:b/>
          <w:bCs/>
          <w:sz w:val="16"/>
          <w:szCs w:val="16"/>
        </w:rPr>
        <w:t>Artículo</w:t>
      </w:r>
      <w:r w:rsidR="00B363A7" w:rsidRPr="00B363A7">
        <w:rPr>
          <w:rFonts w:ascii="Arial" w:hAnsi="Arial" w:cs="Arial"/>
          <w:b/>
          <w:bCs/>
          <w:sz w:val="16"/>
          <w:szCs w:val="16"/>
        </w:rPr>
        <w:t xml:space="preserve"> reformado por acuerdo publicado en la Gaceta Municipal de Chihuahua No. 418 de fecha 23 de diciembre de 2024).</w:t>
      </w:r>
    </w:p>
    <w:p w14:paraId="352850CE" w14:textId="77777777" w:rsidR="002D65B1" w:rsidRDefault="002D65B1" w:rsidP="00C74081">
      <w:pPr>
        <w:spacing w:line="240" w:lineRule="auto"/>
        <w:jc w:val="both"/>
        <w:rPr>
          <w:rFonts w:ascii="Arial" w:hAnsi="Arial" w:cs="Arial"/>
          <w:b/>
          <w:bCs/>
          <w:sz w:val="20"/>
          <w:szCs w:val="20"/>
        </w:rPr>
      </w:pPr>
    </w:p>
    <w:p w14:paraId="5A472663" w14:textId="6ED62F18" w:rsidR="002D65B1" w:rsidRPr="0082389C" w:rsidRDefault="002D65B1" w:rsidP="0082389C">
      <w:pPr>
        <w:spacing w:after="0" w:line="240" w:lineRule="auto"/>
        <w:jc w:val="center"/>
        <w:rPr>
          <w:rFonts w:ascii="Arial" w:hAnsi="Arial" w:cs="Arial"/>
          <w:b/>
          <w:bCs/>
        </w:rPr>
      </w:pPr>
      <w:r w:rsidRPr="0082389C">
        <w:rPr>
          <w:rFonts w:ascii="Arial" w:hAnsi="Arial" w:cs="Arial"/>
          <w:b/>
          <w:bCs/>
        </w:rPr>
        <w:t>CAPITULO TERCERO</w:t>
      </w:r>
    </w:p>
    <w:p w14:paraId="1F298889" w14:textId="4E3D1440" w:rsidR="002D65B1" w:rsidRPr="0082389C" w:rsidRDefault="002D65B1" w:rsidP="0082389C">
      <w:pPr>
        <w:spacing w:after="0" w:line="240" w:lineRule="auto"/>
        <w:jc w:val="center"/>
        <w:rPr>
          <w:rFonts w:ascii="Arial" w:hAnsi="Arial" w:cs="Arial"/>
        </w:rPr>
      </w:pPr>
      <w:r w:rsidRPr="0082389C">
        <w:rPr>
          <w:rFonts w:ascii="Arial" w:hAnsi="Arial" w:cs="Arial"/>
        </w:rPr>
        <w:t>DE LOS ESTABLECIMIENTOS</w:t>
      </w:r>
      <w:r w:rsidR="0099090D" w:rsidRPr="0082389C">
        <w:rPr>
          <w:rFonts w:ascii="Arial" w:hAnsi="Arial" w:cs="Arial"/>
        </w:rPr>
        <w:t xml:space="preserve"> QUE SE DEDICAN A LA COMPRA, VENTA, ACUMULACIÓN, FUNDICIÓN</w:t>
      </w:r>
      <w:r w:rsidR="0082389C" w:rsidRPr="0082389C">
        <w:rPr>
          <w:rFonts w:ascii="Arial" w:hAnsi="Arial" w:cs="Arial"/>
        </w:rPr>
        <w:t>, TRANSFORMACIÓN O COMERCIALIZACIÓN DE METALES</w:t>
      </w:r>
    </w:p>
    <w:p w14:paraId="32DE89AF" w14:textId="77777777" w:rsidR="0082389C" w:rsidRPr="00F85CC2" w:rsidRDefault="0082389C" w:rsidP="0082389C">
      <w:pPr>
        <w:spacing w:after="0" w:line="240" w:lineRule="auto"/>
        <w:jc w:val="both"/>
        <w:rPr>
          <w:rFonts w:ascii="Arial" w:hAnsi="Arial" w:cs="Arial"/>
          <w:sz w:val="20"/>
          <w:szCs w:val="20"/>
        </w:rPr>
      </w:pPr>
    </w:p>
    <w:p w14:paraId="779F5446" w14:textId="77777777" w:rsid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113</w:t>
      </w:r>
      <w:r w:rsidRPr="00B90ED2">
        <w:rPr>
          <w:rFonts w:ascii="Arial" w:hAnsi="Arial" w:cs="Arial"/>
          <w:sz w:val="20"/>
          <w:szCs w:val="20"/>
        </w:rPr>
        <w:t>. Para la expedición del permiso a que se refie</w:t>
      </w:r>
      <w:r w:rsidR="00F93806">
        <w:rPr>
          <w:rFonts w:ascii="Arial" w:hAnsi="Arial" w:cs="Arial"/>
          <w:sz w:val="20"/>
          <w:szCs w:val="20"/>
        </w:rPr>
        <w:t xml:space="preserve">re el artículo 111 del presente </w:t>
      </w:r>
      <w:r w:rsidRPr="00B90ED2">
        <w:rPr>
          <w:rFonts w:ascii="Arial" w:hAnsi="Arial" w:cs="Arial"/>
          <w:sz w:val="20"/>
          <w:szCs w:val="20"/>
        </w:rPr>
        <w:t>Reglamento, será la Subdirección de Gobernación M</w:t>
      </w:r>
      <w:r w:rsidR="00F93806">
        <w:rPr>
          <w:rFonts w:ascii="Arial" w:hAnsi="Arial" w:cs="Arial"/>
          <w:sz w:val="20"/>
          <w:szCs w:val="20"/>
        </w:rPr>
        <w:t xml:space="preserve">unicipal, con el auxilio de las </w:t>
      </w:r>
      <w:r w:rsidRPr="00B90ED2">
        <w:rPr>
          <w:rFonts w:ascii="Arial" w:hAnsi="Arial" w:cs="Arial"/>
          <w:sz w:val="20"/>
          <w:szCs w:val="20"/>
        </w:rPr>
        <w:t>direcciones municipales, en su caso, la dependencia que se</w:t>
      </w:r>
      <w:r w:rsidR="00F93806">
        <w:rPr>
          <w:rFonts w:ascii="Arial" w:hAnsi="Arial" w:cs="Arial"/>
          <w:sz w:val="20"/>
          <w:szCs w:val="20"/>
        </w:rPr>
        <w:t xml:space="preserve"> encargará de establecer los </w:t>
      </w:r>
      <w:r w:rsidRPr="00B90ED2">
        <w:rPr>
          <w:rFonts w:ascii="Arial" w:hAnsi="Arial" w:cs="Arial"/>
          <w:sz w:val="20"/>
          <w:szCs w:val="20"/>
        </w:rPr>
        <w:t>lineamientos generales y criterios de operación de todos aqu</w:t>
      </w:r>
      <w:r w:rsidR="00F93806">
        <w:rPr>
          <w:rFonts w:ascii="Arial" w:hAnsi="Arial" w:cs="Arial"/>
          <w:sz w:val="20"/>
          <w:szCs w:val="20"/>
        </w:rPr>
        <w:t xml:space="preserve">ellos establecimientos a que se </w:t>
      </w:r>
      <w:r w:rsidRPr="00B90ED2">
        <w:rPr>
          <w:rFonts w:ascii="Arial" w:hAnsi="Arial" w:cs="Arial"/>
          <w:sz w:val="20"/>
          <w:szCs w:val="20"/>
        </w:rPr>
        <w:t>refiere este Título.</w:t>
      </w:r>
    </w:p>
    <w:p w14:paraId="6CD708CC" w14:textId="35DB8E69" w:rsidR="00174BD3" w:rsidRDefault="00174BD3" w:rsidP="008151AA">
      <w:pPr>
        <w:spacing w:line="240" w:lineRule="auto"/>
        <w:jc w:val="both"/>
        <w:rPr>
          <w:rFonts w:ascii="Arial" w:hAnsi="Arial" w:cs="Arial"/>
          <w:sz w:val="20"/>
          <w:szCs w:val="20"/>
        </w:rPr>
      </w:pPr>
      <w:r w:rsidRPr="00F13D31">
        <w:rPr>
          <w:rFonts w:ascii="Arial" w:hAnsi="Arial" w:cs="Arial"/>
          <w:b/>
          <w:bCs/>
          <w:sz w:val="20"/>
          <w:szCs w:val="20"/>
        </w:rPr>
        <w:t>Artículo 113 Bis.</w:t>
      </w:r>
      <w:r>
        <w:rPr>
          <w:rFonts w:ascii="Arial" w:hAnsi="Arial" w:cs="Arial"/>
          <w:sz w:val="20"/>
          <w:szCs w:val="20"/>
        </w:rPr>
        <w:t xml:space="preserve"> Los establecimientos</w:t>
      </w:r>
      <w:r w:rsidR="00EB48DD">
        <w:rPr>
          <w:rFonts w:ascii="Arial" w:hAnsi="Arial" w:cs="Arial"/>
          <w:sz w:val="20"/>
          <w:szCs w:val="20"/>
        </w:rPr>
        <w:t xml:space="preserve"> dedicados a la compra, venta</w:t>
      </w:r>
      <w:r w:rsidR="00AE29D3">
        <w:rPr>
          <w:rFonts w:ascii="Arial" w:hAnsi="Arial" w:cs="Arial"/>
          <w:sz w:val="20"/>
          <w:szCs w:val="20"/>
        </w:rPr>
        <w:t xml:space="preserve">, acumulación, fundición, transformación o </w:t>
      </w:r>
      <w:r w:rsidR="00044C53">
        <w:rPr>
          <w:rFonts w:ascii="Arial" w:hAnsi="Arial" w:cs="Arial"/>
          <w:sz w:val="20"/>
          <w:szCs w:val="20"/>
        </w:rPr>
        <w:t>comercialización de metales</w:t>
      </w:r>
      <w:r w:rsidR="004B4108">
        <w:rPr>
          <w:rFonts w:ascii="Arial" w:hAnsi="Arial" w:cs="Arial"/>
          <w:sz w:val="20"/>
          <w:szCs w:val="20"/>
        </w:rPr>
        <w:t xml:space="preserve"> deberán cumpl</w:t>
      </w:r>
      <w:r w:rsidR="00C945D7">
        <w:rPr>
          <w:rFonts w:ascii="Arial" w:hAnsi="Arial" w:cs="Arial"/>
          <w:sz w:val="20"/>
          <w:szCs w:val="20"/>
        </w:rPr>
        <w:t>ir</w:t>
      </w:r>
      <w:r w:rsidR="00686422">
        <w:rPr>
          <w:rFonts w:ascii="Arial" w:hAnsi="Arial" w:cs="Arial"/>
          <w:sz w:val="20"/>
          <w:szCs w:val="20"/>
        </w:rPr>
        <w:t xml:space="preserve"> con lo siguiente</w:t>
      </w:r>
      <w:r w:rsidR="00F13D31">
        <w:rPr>
          <w:rFonts w:ascii="Arial" w:hAnsi="Arial" w:cs="Arial"/>
          <w:sz w:val="20"/>
          <w:szCs w:val="20"/>
        </w:rPr>
        <w:t xml:space="preserve">: </w:t>
      </w:r>
    </w:p>
    <w:p w14:paraId="3E305141" w14:textId="77777777" w:rsidR="008C78B3" w:rsidRPr="00692ECE" w:rsidRDefault="00F13D31" w:rsidP="0087229F">
      <w:pPr>
        <w:pStyle w:val="Prrafodelista"/>
        <w:numPr>
          <w:ilvl w:val="0"/>
          <w:numId w:val="83"/>
        </w:numPr>
        <w:spacing w:after="0" w:line="240" w:lineRule="auto"/>
        <w:jc w:val="both"/>
        <w:rPr>
          <w:rFonts w:ascii="Arial" w:hAnsi="Arial" w:cs="Arial"/>
          <w:sz w:val="20"/>
          <w:szCs w:val="20"/>
        </w:rPr>
      </w:pPr>
      <w:r w:rsidRPr="00692ECE">
        <w:rPr>
          <w:rFonts w:ascii="Arial" w:hAnsi="Arial" w:cs="Arial"/>
          <w:sz w:val="20"/>
          <w:szCs w:val="20"/>
        </w:rPr>
        <w:t xml:space="preserve">Inscribirse en el </w:t>
      </w:r>
      <w:r w:rsidR="00EE266D" w:rsidRPr="00692ECE">
        <w:rPr>
          <w:rFonts w:ascii="Arial" w:hAnsi="Arial" w:cs="Arial"/>
          <w:sz w:val="20"/>
          <w:szCs w:val="20"/>
        </w:rPr>
        <w:t>Registro Municipal</w:t>
      </w:r>
      <w:r w:rsidR="00CB1BBD" w:rsidRPr="00692ECE">
        <w:rPr>
          <w:rFonts w:ascii="Arial" w:hAnsi="Arial" w:cs="Arial"/>
          <w:sz w:val="20"/>
          <w:szCs w:val="20"/>
        </w:rPr>
        <w:t xml:space="preserve"> de establecimientos dedicados </w:t>
      </w:r>
      <w:r w:rsidR="00815279" w:rsidRPr="00692ECE">
        <w:rPr>
          <w:rFonts w:ascii="Arial" w:hAnsi="Arial" w:cs="Arial"/>
          <w:sz w:val="20"/>
          <w:szCs w:val="20"/>
        </w:rPr>
        <w:t>a la compra, venta,</w:t>
      </w:r>
      <w:r w:rsidR="00EF1ED8" w:rsidRPr="00692ECE">
        <w:rPr>
          <w:rFonts w:ascii="Arial" w:hAnsi="Arial" w:cs="Arial"/>
          <w:sz w:val="20"/>
          <w:szCs w:val="20"/>
        </w:rPr>
        <w:t xml:space="preserve"> acumulación, fundición, transformación </w:t>
      </w:r>
      <w:r w:rsidR="00AD6F90" w:rsidRPr="00692ECE">
        <w:rPr>
          <w:rFonts w:ascii="Arial" w:hAnsi="Arial" w:cs="Arial"/>
          <w:sz w:val="20"/>
          <w:szCs w:val="20"/>
        </w:rPr>
        <w:t>o comercializa</w:t>
      </w:r>
      <w:r w:rsidR="00515E15" w:rsidRPr="00692ECE">
        <w:rPr>
          <w:rFonts w:ascii="Arial" w:hAnsi="Arial" w:cs="Arial"/>
          <w:sz w:val="20"/>
          <w:szCs w:val="20"/>
        </w:rPr>
        <w:t>ción</w:t>
      </w:r>
      <w:r w:rsidR="00A52360" w:rsidRPr="00692ECE">
        <w:rPr>
          <w:rFonts w:ascii="Arial" w:hAnsi="Arial" w:cs="Arial"/>
          <w:sz w:val="20"/>
          <w:szCs w:val="20"/>
        </w:rPr>
        <w:t xml:space="preserve"> de metales</w:t>
      </w:r>
      <w:r w:rsidR="00266645" w:rsidRPr="00692ECE">
        <w:rPr>
          <w:rFonts w:ascii="Arial" w:hAnsi="Arial" w:cs="Arial"/>
          <w:sz w:val="20"/>
          <w:szCs w:val="20"/>
        </w:rPr>
        <w:t xml:space="preserve">, </w:t>
      </w:r>
      <w:r w:rsidR="009C1DB5" w:rsidRPr="00692ECE">
        <w:rPr>
          <w:rFonts w:ascii="Arial" w:hAnsi="Arial" w:cs="Arial"/>
          <w:sz w:val="20"/>
          <w:szCs w:val="20"/>
        </w:rPr>
        <w:t xml:space="preserve">que para tal efecto disponga la </w:t>
      </w:r>
      <w:r w:rsidR="00601DFB" w:rsidRPr="00692ECE">
        <w:rPr>
          <w:rFonts w:ascii="Arial" w:hAnsi="Arial" w:cs="Arial"/>
          <w:sz w:val="20"/>
          <w:szCs w:val="20"/>
        </w:rPr>
        <w:t>Subdirección para</w:t>
      </w:r>
      <w:r w:rsidR="009C1DB5" w:rsidRPr="00692ECE">
        <w:rPr>
          <w:rFonts w:ascii="Arial" w:hAnsi="Arial" w:cs="Arial"/>
          <w:sz w:val="20"/>
          <w:szCs w:val="20"/>
        </w:rPr>
        <w:t xml:space="preserve"> su operación</w:t>
      </w:r>
      <w:r w:rsidR="002401EE" w:rsidRPr="00692ECE">
        <w:rPr>
          <w:rFonts w:ascii="Arial" w:hAnsi="Arial" w:cs="Arial"/>
          <w:sz w:val="20"/>
          <w:szCs w:val="20"/>
        </w:rPr>
        <w:t xml:space="preserve"> y funcionamiento, conforme al formato</w:t>
      </w:r>
      <w:r w:rsidR="00D13C7A" w:rsidRPr="00692ECE">
        <w:rPr>
          <w:rFonts w:ascii="Arial" w:hAnsi="Arial" w:cs="Arial"/>
          <w:sz w:val="20"/>
          <w:szCs w:val="20"/>
        </w:rPr>
        <w:t xml:space="preserve"> de solicitud de inscripción</w:t>
      </w:r>
      <w:r w:rsidR="00660279" w:rsidRPr="00692ECE">
        <w:rPr>
          <w:rFonts w:ascii="Arial" w:hAnsi="Arial" w:cs="Arial"/>
          <w:sz w:val="20"/>
          <w:szCs w:val="20"/>
        </w:rPr>
        <w:t xml:space="preserve"> </w:t>
      </w:r>
      <w:r w:rsidR="00480D79" w:rsidRPr="00692ECE">
        <w:rPr>
          <w:rFonts w:ascii="Arial" w:hAnsi="Arial" w:cs="Arial"/>
          <w:sz w:val="20"/>
          <w:szCs w:val="20"/>
        </w:rPr>
        <w:t xml:space="preserve">publicado en la Gaceta Municipal; </w:t>
      </w:r>
    </w:p>
    <w:p w14:paraId="6696B0AA" w14:textId="77777777" w:rsidR="00692ECE" w:rsidRPr="00692ECE" w:rsidRDefault="00692ECE" w:rsidP="00692ECE">
      <w:pPr>
        <w:spacing w:after="0" w:line="240" w:lineRule="auto"/>
        <w:jc w:val="both"/>
        <w:rPr>
          <w:rFonts w:ascii="Arial" w:hAnsi="Arial" w:cs="Arial"/>
          <w:sz w:val="20"/>
          <w:szCs w:val="20"/>
        </w:rPr>
      </w:pPr>
    </w:p>
    <w:p w14:paraId="3D87B025" w14:textId="4DF5BF2E" w:rsidR="008C78B3" w:rsidRPr="00692ECE" w:rsidRDefault="00341883" w:rsidP="0087229F">
      <w:pPr>
        <w:pStyle w:val="Prrafodelista"/>
        <w:numPr>
          <w:ilvl w:val="0"/>
          <w:numId w:val="83"/>
        </w:numPr>
        <w:spacing w:after="0" w:line="240" w:lineRule="auto"/>
        <w:jc w:val="both"/>
        <w:rPr>
          <w:rFonts w:ascii="Arial" w:hAnsi="Arial" w:cs="Arial"/>
          <w:sz w:val="20"/>
          <w:szCs w:val="20"/>
        </w:rPr>
      </w:pPr>
      <w:r w:rsidRPr="00692ECE">
        <w:rPr>
          <w:rFonts w:ascii="Arial" w:hAnsi="Arial" w:cs="Arial"/>
          <w:sz w:val="20"/>
          <w:szCs w:val="20"/>
        </w:rPr>
        <w:t>Abste</w:t>
      </w:r>
      <w:r w:rsidR="00764F6E" w:rsidRPr="00692ECE">
        <w:rPr>
          <w:rFonts w:ascii="Arial" w:hAnsi="Arial" w:cs="Arial"/>
          <w:sz w:val="20"/>
          <w:szCs w:val="20"/>
        </w:rPr>
        <w:t>nerse</w:t>
      </w:r>
      <w:r w:rsidR="00CB2A5F" w:rsidRPr="00692ECE">
        <w:rPr>
          <w:rFonts w:ascii="Arial" w:hAnsi="Arial" w:cs="Arial"/>
          <w:sz w:val="20"/>
          <w:szCs w:val="20"/>
        </w:rPr>
        <w:t xml:space="preserve"> de comprar objetos</w:t>
      </w:r>
      <w:r w:rsidR="002D6A55" w:rsidRPr="00692ECE">
        <w:rPr>
          <w:rFonts w:ascii="Arial" w:hAnsi="Arial" w:cs="Arial"/>
          <w:sz w:val="20"/>
          <w:szCs w:val="20"/>
        </w:rPr>
        <w:t xml:space="preserve"> identificables como propiedad</w:t>
      </w:r>
      <w:r w:rsidR="007F31F7" w:rsidRPr="00692ECE">
        <w:rPr>
          <w:rFonts w:ascii="Arial" w:hAnsi="Arial" w:cs="Arial"/>
          <w:sz w:val="20"/>
          <w:szCs w:val="20"/>
        </w:rPr>
        <w:t xml:space="preserve"> de aquellas empresas</w:t>
      </w:r>
      <w:r w:rsidR="00197210" w:rsidRPr="00692ECE">
        <w:rPr>
          <w:rFonts w:ascii="Arial" w:hAnsi="Arial" w:cs="Arial"/>
          <w:sz w:val="20"/>
          <w:szCs w:val="20"/>
        </w:rPr>
        <w:t xml:space="preserve"> que se dedican a la prestación de servicios públicos </w:t>
      </w:r>
      <w:r w:rsidR="00C00D10" w:rsidRPr="00692ECE">
        <w:rPr>
          <w:rFonts w:ascii="Arial" w:hAnsi="Arial" w:cs="Arial"/>
          <w:sz w:val="20"/>
          <w:szCs w:val="20"/>
        </w:rPr>
        <w:t>o privados, pudiendo adquirirlos solamente con oficio de autorización de la empresa de que se trate, y</w:t>
      </w:r>
    </w:p>
    <w:p w14:paraId="462904AA" w14:textId="77777777" w:rsidR="00692ECE" w:rsidRPr="00692ECE" w:rsidRDefault="00692ECE" w:rsidP="00692ECE">
      <w:pPr>
        <w:spacing w:after="0" w:line="240" w:lineRule="auto"/>
        <w:jc w:val="both"/>
        <w:rPr>
          <w:rFonts w:ascii="Arial" w:hAnsi="Arial" w:cs="Arial"/>
          <w:sz w:val="20"/>
          <w:szCs w:val="20"/>
        </w:rPr>
      </w:pPr>
    </w:p>
    <w:p w14:paraId="0463D0CE" w14:textId="6FC78C0C" w:rsidR="00C00D10" w:rsidRPr="00692ECE" w:rsidRDefault="00C00D10" w:rsidP="0087229F">
      <w:pPr>
        <w:pStyle w:val="Prrafodelista"/>
        <w:numPr>
          <w:ilvl w:val="0"/>
          <w:numId w:val="83"/>
        </w:numPr>
        <w:spacing w:after="0" w:line="240" w:lineRule="auto"/>
        <w:jc w:val="both"/>
        <w:rPr>
          <w:rFonts w:ascii="Arial" w:hAnsi="Arial" w:cs="Arial"/>
          <w:sz w:val="20"/>
          <w:szCs w:val="20"/>
        </w:rPr>
      </w:pPr>
      <w:r w:rsidRPr="00692ECE">
        <w:rPr>
          <w:rFonts w:ascii="Arial" w:hAnsi="Arial" w:cs="Arial"/>
          <w:sz w:val="20"/>
          <w:szCs w:val="20"/>
        </w:rPr>
        <w:t>Las demás que le señale el presente</w:t>
      </w:r>
      <w:r w:rsidR="00692ECE" w:rsidRPr="00692ECE">
        <w:rPr>
          <w:rFonts w:ascii="Arial" w:hAnsi="Arial" w:cs="Arial"/>
          <w:sz w:val="20"/>
          <w:szCs w:val="20"/>
        </w:rPr>
        <w:t xml:space="preserve"> Reglamento y demás disposiciones aplicables.</w:t>
      </w:r>
    </w:p>
    <w:p w14:paraId="60115244" w14:textId="77777777" w:rsidR="00435849" w:rsidRDefault="00435849" w:rsidP="00692ECE">
      <w:pPr>
        <w:spacing w:after="0" w:line="240" w:lineRule="auto"/>
        <w:jc w:val="both"/>
        <w:rPr>
          <w:rFonts w:ascii="Arial" w:hAnsi="Arial" w:cs="Arial"/>
          <w:sz w:val="20"/>
          <w:szCs w:val="20"/>
        </w:rPr>
      </w:pPr>
    </w:p>
    <w:p w14:paraId="2B713781" w14:textId="16D4043A" w:rsidR="00F13D31" w:rsidRPr="00074AA6" w:rsidRDefault="00480D79" w:rsidP="008151AA">
      <w:pPr>
        <w:spacing w:line="240" w:lineRule="auto"/>
        <w:jc w:val="both"/>
        <w:rPr>
          <w:rFonts w:ascii="Arial" w:hAnsi="Arial" w:cs="Arial"/>
          <w:b/>
          <w:bCs/>
          <w:sz w:val="16"/>
          <w:szCs w:val="16"/>
        </w:rPr>
      </w:pPr>
      <w:r w:rsidRPr="00074AA6">
        <w:rPr>
          <w:rFonts w:ascii="Arial" w:hAnsi="Arial" w:cs="Arial"/>
          <w:b/>
          <w:bCs/>
          <w:sz w:val="16"/>
          <w:szCs w:val="16"/>
        </w:rPr>
        <w:t>(Art</w:t>
      </w:r>
      <w:r w:rsidR="007071DF" w:rsidRPr="00074AA6">
        <w:rPr>
          <w:rFonts w:ascii="Arial" w:hAnsi="Arial" w:cs="Arial"/>
          <w:b/>
          <w:bCs/>
          <w:sz w:val="16"/>
          <w:szCs w:val="16"/>
        </w:rPr>
        <w:t>í</w:t>
      </w:r>
      <w:r w:rsidRPr="00074AA6">
        <w:rPr>
          <w:rFonts w:ascii="Arial" w:hAnsi="Arial" w:cs="Arial"/>
          <w:b/>
          <w:bCs/>
          <w:sz w:val="16"/>
          <w:szCs w:val="16"/>
        </w:rPr>
        <w:t xml:space="preserve">culo </w:t>
      </w:r>
      <w:r w:rsidR="007071DF" w:rsidRPr="00074AA6">
        <w:rPr>
          <w:rFonts w:ascii="Arial" w:hAnsi="Arial" w:cs="Arial"/>
          <w:b/>
          <w:bCs/>
          <w:sz w:val="16"/>
          <w:szCs w:val="16"/>
        </w:rPr>
        <w:t>adicionado por acuerdo</w:t>
      </w:r>
      <w:r w:rsidR="00660279" w:rsidRPr="00074AA6">
        <w:rPr>
          <w:rFonts w:ascii="Arial" w:hAnsi="Arial" w:cs="Arial"/>
          <w:b/>
          <w:bCs/>
          <w:sz w:val="16"/>
          <w:szCs w:val="16"/>
        </w:rPr>
        <w:t xml:space="preserve"> publicado en la Gaceta Municipal del H. Ayuntamient</w:t>
      </w:r>
      <w:r w:rsidR="00601DFB" w:rsidRPr="00074AA6">
        <w:rPr>
          <w:rFonts w:ascii="Arial" w:hAnsi="Arial" w:cs="Arial"/>
          <w:b/>
          <w:bCs/>
          <w:sz w:val="16"/>
          <w:szCs w:val="16"/>
        </w:rPr>
        <w:t xml:space="preserve">o del Municipio de Chihuahua No. </w:t>
      </w:r>
      <w:r w:rsidR="00074AA6" w:rsidRPr="00074AA6">
        <w:rPr>
          <w:rFonts w:ascii="Arial" w:hAnsi="Arial" w:cs="Arial"/>
          <w:b/>
          <w:bCs/>
          <w:sz w:val="16"/>
          <w:szCs w:val="16"/>
        </w:rPr>
        <w:t xml:space="preserve">346-III </w:t>
      </w:r>
      <w:r w:rsidR="00601DFB" w:rsidRPr="00074AA6">
        <w:rPr>
          <w:rFonts w:ascii="Arial" w:hAnsi="Arial" w:cs="Arial"/>
          <w:b/>
          <w:bCs/>
          <w:sz w:val="16"/>
          <w:szCs w:val="16"/>
        </w:rPr>
        <w:t xml:space="preserve">de fecha </w:t>
      </w:r>
      <w:r w:rsidR="00074AA6" w:rsidRPr="00074AA6">
        <w:rPr>
          <w:rFonts w:ascii="Arial" w:hAnsi="Arial" w:cs="Arial"/>
          <w:b/>
          <w:bCs/>
          <w:sz w:val="16"/>
          <w:szCs w:val="16"/>
        </w:rPr>
        <w:t xml:space="preserve">21 de diciembre </w:t>
      </w:r>
      <w:r w:rsidR="00601DFB" w:rsidRPr="00074AA6">
        <w:rPr>
          <w:rFonts w:ascii="Arial" w:hAnsi="Arial" w:cs="Arial"/>
          <w:b/>
          <w:bCs/>
          <w:sz w:val="16"/>
          <w:szCs w:val="16"/>
        </w:rPr>
        <w:t>del 2023).</w:t>
      </w:r>
    </w:p>
    <w:p w14:paraId="10A77A7F" w14:textId="3AD37D64" w:rsidR="009F4144" w:rsidRDefault="00A521BD" w:rsidP="008151AA">
      <w:pPr>
        <w:spacing w:line="240" w:lineRule="auto"/>
        <w:jc w:val="both"/>
        <w:rPr>
          <w:rFonts w:ascii="Arial" w:hAnsi="Arial" w:cs="Arial"/>
          <w:sz w:val="20"/>
          <w:szCs w:val="20"/>
        </w:rPr>
      </w:pPr>
      <w:r>
        <w:rPr>
          <w:rFonts w:ascii="Arial" w:hAnsi="Arial" w:cs="Arial"/>
          <w:b/>
          <w:bCs/>
          <w:sz w:val="20"/>
          <w:szCs w:val="20"/>
        </w:rPr>
        <w:t>Artículo</w:t>
      </w:r>
      <w:r w:rsidR="00BD6E46">
        <w:rPr>
          <w:rFonts w:ascii="Arial" w:hAnsi="Arial" w:cs="Arial"/>
          <w:b/>
          <w:bCs/>
          <w:sz w:val="20"/>
          <w:szCs w:val="20"/>
        </w:rPr>
        <w:t xml:space="preserve"> 113 Ter. </w:t>
      </w:r>
      <w:r w:rsidR="00AD003F">
        <w:rPr>
          <w:rFonts w:ascii="Arial" w:hAnsi="Arial" w:cs="Arial"/>
          <w:sz w:val="20"/>
          <w:szCs w:val="20"/>
        </w:rPr>
        <w:t>Para la obtención</w:t>
      </w:r>
      <w:r w:rsidR="00AF6820">
        <w:rPr>
          <w:rFonts w:ascii="Arial" w:hAnsi="Arial" w:cs="Arial"/>
          <w:sz w:val="20"/>
          <w:szCs w:val="20"/>
        </w:rPr>
        <w:t xml:space="preserve"> del Registro Municipal de establecimientos</w:t>
      </w:r>
      <w:r w:rsidR="001436A1">
        <w:rPr>
          <w:rFonts w:ascii="Arial" w:hAnsi="Arial" w:cs="Arial"/>
          <w:sz w:val="20"/>
          <w:szCs w:val="20"/>
        </w:rPr>
        <w:t xml:space="preserve"> dedicados a la compra, venta, acumulación, fundición</w:t>
      </w:r>
      <w:r w:rsidR="00141438">
        <w:rPr>
          <w:rFonts w:ascii="Arial" w:hAnsi="Arial" w:cs="Arial"/>
          <w:sz w:val="20"/>
          <w:szCs w:val="20"/>
        </w:rPr>
        <w:t>, transformación o comercialización de metales referido</w:t>
      </w:r>
      <w:r w:rsidR="00927F62">
        <w:rPr>
          <w:rFonts w:ascii="Arial" w:hAnsi="Arial" w:cs="Arial"/>
          <w:sz w:val="20"/>
          <w:szCs w:val="20"/>
        </w:rPr>
        <w:t xml:space="preserve"> en la fracción I del artículo anterior, </w:t>
      </w:r>
      <w:r w:rsidR="001F2E83">
        <w:rPr>
          <w:rFonts w:ascii="Arial" w:hAnsi="Arial" w:cs="Arial"/>
          <w:sz w:val="20"/>
          <w:szCs w:val="20"/>
        </w:rPr>
        <w:t xml:space="preserve">se </w:t>
      </w:r>
      <w:r w:rsidR="007F7B8E">
        <w:rPr>
          <w:rFonts w:ascii="Arial" w:hAnsi="Arial" w:cs="Arial"/>
          <w:sz w:val="20"/>
          <w:szCs w:val="20"/>
        </w:rPr>
        <w:t>requiere el cumplimiento de los siguientes</w:t>
      </w:r>
      <w:r w:rsidR="009F4144">
        <w:rPr>
          <w:rFonts w:ascii="Arial" w:hAnsi="Arial" w:cs="Arial"/>
          <w:sz w:val="20"/>
          <w:szCs w:val="20"/>
        </w:rPr>
        <w:t xml:space="preserve"> requisitos:</w:t>
      </w:r>
    </w:p>
    <w:p w14:paraId="6AFB0653" w14:textId="527A25B0" w:rsidR="009F4144" w:rsidRPr="00ED6190" w:rsidRDefault="009F4144" w:rsidP="0087229F">
      <w:pPr>
        <w:pStyle w:val="Prrafodelista"/>
        <w:numPr>
          <w:ilvl w:val="0"/>
          <w:numId w:val="84"/>
        </w:numPr>
        <w:spacing w:after="0" w:line="240" w:lineRule="auto"/>
        <w:jc w:val="both"/>
        <w:rPr>
          <w:rFonts w:ascii="Arial" w:hAnsi="Arial" w:cs="Arial"/>
          <w:sz w:val="20"/>
          <w:szCs w:val="20"/>
        </w:rPr>
      </w:pPr>
      <w:r w:rsidRPr="00ED6190">
        <w:rPr>
          <w:rFonts w:ascii="Arial" w:hAnsi="Arial" w:cs="Arial"/>
          <w:sz w:val="20"/>
          <w:szCs w:val="20"/>
        </w:rPr>
        <w:t xml:space="preserve">Presentar </w:t>
      </w:r>
      <w:r w:rsidR="00684A0D" w:rsidRPr="00ED6190">
        <w:rPr>
          <w:rFonts w:ascii="Arial" w:hAnsi="Arial" w:cs="Arial"/>
          <w:sz w:val="20"/>
          <w:szCs w:val="20"/>
        </w:rPr>
        <w:t>el formato de inscripción, el cual será de</w:t>
      </w:r>
      <w:r w:rsidR="00D87EC3" w:rsidRPr="00ED6190">
        <w:rPr>
          <w:rFonts w:ascii="Arial" w:hAnsi="Arial" w:cs="Arial"/>
          <w:sz w:val="20"/>
          <w:szCs w:val="20"/>
        </w:rPr>
        <w:t>bidamente</w:t>
      </w:r>
      <w:r w:rsidR="00C04B35" w:rsidRPr="00ED6190">
        <w:rPr>
          <w:rFonts w:ascii="Arial" w:hAnsi="Arial" w:cs="Arial"/>
          <w:sz w:val="20"/>
          <w:szCs w:val="20"/>
        </w:rPr>
        <w:t xml:space="preserve"> publicado en la Gaceta Municipal</w:t>
      </w:r>
      <w:r w:rsidR="004A42B0" w:rsidRPr="00ED6190">
        <w:rPr>
          <w:rFonts w:ascii="Arial" w:hAnsi="Arial" w:cs="Arial"/>
          <w:sz w:val="20"/>
          <w:szCs w:val="20"/>
        </w:rPr>
        <w:t xml:space="preserve"> acompañado</w:t>
      </w:r>
      <w:r w:rsidR="008245B4" w:rsidRPr="00ED6190">
        <w:rPr>
          <w:rFonts w:ascii="Arial" w:hAnsi="Arial" w:cs="Arial"/>
          <w:sz w:val="20"/>
          <w:szCs w:val="20"/>
        </w:rPr>
        <w:t xml:space="preserve"> de su documentación soporte, que debe contener mínimo los siguientes</w:t>
      </w:r>
      <w:r w:rsidR="00D70AC7" w:rsidRPr="00ED6190">
        <w:rPr>
          <w:rFonts w:ascii="Arial" w:hAnsi="Arial" w:cs="Arial"/>
          <w:sz w:val="20"/>
          <w:szCs w:val="20"/>
        </w:rPr>
        <w:t xml:space="preserve"> requisitos:</w:t>
      </w:r>
    </w:p>
    <w:p w14:paraId="7F17FC84" w14:textId="77777777" w:rsidR="00ED6190" w:rsidRPr="00ED6190" w:rsidRDefault="00ED6190" w:rsidP="00ED6190">
      <w:pPr>
        <w:spacing w:after="0" w:line="240" w:lineRule="auto"/>
        <w:jc w:val="both"/>
        <w:rPr>
          <w:rFonts w:ascii="Arial" w:hAnsi="Arial" w:cs="Arial"/>
          <w:sz w:val="20"/>
          <w:szCs w:val="20"/>
        </w:rPr>
      </w:pPr>
    </w:p>
    <w:p w14:paraId="58B8DC31" w14:textId="15F2B61A" w:rsidR="00D70AC7" w:rsidRPr="00ED6190" w:rsidRDefault="00D70AC7"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 xml:space="preserve">Nombre, denominación o razón social del </w:t>
      </w:r>
      <w:r w:rsidR="00E85C26" w:rsidRPr="00ED6190">
        <w:rPr>
          <w:rFonts w:ascii="Arial" w:hAnsi="Arial" w:cs="Arial"/>
          <w:sz w:val="20"/>
          <w:szCs w:val="20"/>
        </w:rPr>
        <w:t>establecimiento y, en su caso, del representante legal;</w:t>
      </w:r>
    </w:p>
    <w:p w14:paraId="5114AB29" w14:textId="77777777" w:rsidR="0077078E" w:rsidRDefault="0077078E" w:rsidP="00ED6190">
      <w:pPr>
        <w:spacing w:after="0" w:line="240" w:lineRule="auto"/>
        <w:jc w:val="both"/>
        <w:rPr>
          <w:rFonts w:ascii="Arial" w:hAnsi="Arial" w:cs="Arial"/>
          <w:sz w:val="20"/>
          <w:szCs w:val="20"/>
        </w:rPr>
      </w:pPr>
    </w:p>
    <w:p w14:paraId="1D010A0C" w14:textId="6DB4AED0" w:rsidR="00E85C26" w:rsidRPr="00ED6190" w:rsidRDefault="00346A2E"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Constancia de situación fiscal con Registro Federal de</w:t>
      </w:r>
      <w:r w:rsidR="00F34A78" w:rsidRPr="00ED6190">
        <w:rPr>
          <w:rFonts w:ascii="Arial" w:hAnsi="Arial" w:cs="Arial"/>
          <w:sz w:val="20"/>
          <w:szCs w:val="20"/>
        </w:rPr>
        <w:t xml:space="preserve"> Contribuyentes;</w:t>
      </w:r>
    </w:p>
    <w:p w14:paraId="42D7EB7F" w14:textId="77777777" w:rsidR="0077078E" w:rsidRDefault="0077078E" w:rsidP="00ED6190">
      <w:pPr>
        <w:spacing w:after="0" w:line="240" w:lineRule="auto"/>
        <w:jc w:val="both"/>
        <w:rPr>
          <w:rFonts w:ascii="Arial" w:hAnsi="Arial" w:cs="Arial"/>
          <w:sz w:val="20"/>
          <w:szCs w:val="20"/>
        </w:rPr>
      </w:pPr>
    </w:p>
    <w:p w14:paraId="4FDAFBD1" w14:textId="64DC225C" w:rsidR="00044B73" w:rsidRPr="00ED6190" w:rsidRDefault="00044B73"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Comprobante de domicilio no mayor</w:t>
      </w:r>
      <w:r w:rsidR="00316C4A" w:rsidRPr="00ED6190">
        <w:rPr>
          <w:rFonts w:ascii="Arial" w:hAnsi="Arial" w:cs="Arial"/>
          <w:sz w:val="20"/>
          <w:szCs w:val="20"/>
        </w:rPr>
        <w:t xml:space="preserve"> a tres meses del establecimiento matriz o de las </w:t>
      </w:r>
      <w:r w:rsidR="00B832D0" w:rsidRPr="00ED6190">
        <w:rPr>
          <w:rFonts w:ascii="Arial" w:hAnsi="Arial" w:cs="Arial"/>
          <w:sz w:val="20"/>
          <w:szCs w:val="20"/>
        </w:rPr>
        <w:t>oficinas</w:t>
      </w:r>
      <w:r w:rsidR="00FE6903" w:rsidRPr="00ED6190">
        <w:rPr>
          <w:rFonts w:ascii="Arial" w:hAnsi="Arial" w:cs="Arial"/>
          <w:sz w:val="20"/>
          <w:szCs w:val="20"/>
        </w:rPr>
        <w:t xml:space="preserve"> en que se asiente la administración del establecimiento;</w:t>
      </w:r>
    </w:p>
    <w:p w14:paraId="68C0B92C" w14:textId="77777777" w:rsidR="0077078E" w:rsidRDefault="0077078E" w:rsidP="00ED6190">
      <w:pPr>
        <w:spacing w:after="0" w:line="240" w:lineRule="auto"/>
        <w:jc w:val="both"/>
        <w:rPr>
          <w:rFonts w:ascii="Arial" w:hAnsi="Arial" w:cs="Arial"/>
          <w:sz w:val="20"/>
          <w:szCs w:val="20"/>
        </w:rPr>
      </w:pPr>
    </w:p>
    <w:p w14:paraId="7D6513CF" w14:textId="0B1505E6" w:rsidR="00FE6903" w:rsidRPr="00ED6190" w:rsidRDefault="00FE6903"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En su caso</w:t>
      </w:r>
      <w:r w:rsidR="00BD36D2" w:rsidRPr="00ED6190">
        <w:rPr>
          <w:rFonts w:ascii="Arial" w:hAnsi="Arial" w:cs="Arial"/>
          <w:sz w:val="20"/>
          <w:szCs w:val="20"/>
        </w:rPr>
        <w:t>, domicilio de las sucursales en las que se prestará el servicio;</w:t>
      </w:r>
    </w:p>
    <w:p w14:paraId="67C84632" w14:textId="77777777" w:rsidR="0077078E" w:rsidRDefault="0077078E" w:rsidP="00ED6190">
      <w:pPr>
        <w:spacing w:after="0" w:line="240" w:lineRule="auto"/>
        <w:jc w:val="both"/>
        <w:rPr>
          <w:rFonts w:ascii="Arial" w:hAnsi="Arial" w:cs="Arial"/>
          <w:sz w:val="20"/>
          <w:szCs w:val="20"/>
        </w:rPr>
      </w:pPr>
    </w:p>
    <w:p w14:paraId="6D37E26C" w14:textId="6A1DF367" w:rsidR="00BD36D2" w:rsidRPr="00ED6190" w:rsidRDefault="00BD36D2"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 xml:space="preserve">Domicilio y correo electrónico para </w:t>
      </w:r>
      <w:r w:rsidR="00525A9C" w:rsidRPr="00ED6190">
        <w:rPr>
          <w:rFonts w:ascii="Arial" w:hAnsi="Arial" w:cs="Arial"/>
          <w:sz w:val="20"/>
          <w:szCs w:val="20"/>
        </w:rPr>
        <w:t>oír recibir notificaciones;</w:t>
      </w:r>
    </w:p>
    <w:p w14:paraId="0A8A4DBA" w14:textId="77777777" w:rsidR="0077078E" w:rsidRDefault="0077078E" w:rsidP="00ED6190">
      <w:pPr>
        <w:spacing w:after="0" w:line="240" w:lineRule="auto"/>
        <w:jc w:val="both"/>
        <w:rPr>
          <w:rFonts w:ascii="Arial" w:hAnsi="Arial" w:cs="Arial"/>
          <w:sz w:val="20"/>
          <w:szCs w:val="20"/>
        </w:rPr>
      </w:pPr>
    </w:p>
    <w:p w14:paraId="62D31D80" w14:textId="4E018CB9" w:rsidR="00525A9C" w:rsidRPr="00ED6190" w:rsidRDefault="000358F8"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Fecha y lugar de la solicitud, y</w:t>
      </w:r>
    </w:p>
    <w:p w14:paraId="51DCC7BD" w14:textId="77777777" w:rsidR="0077078E" w:rsidRDefault="0077078E" w:rsidP="00ED6190">
      <w:pPr>
        <w:spacing w:after="0" w:line="240" w:lineRule="auto"/>
        <w:jc w:val="both"/>
        <w:rPr>
          <w:rFonts w:ascii="Arial" w:hAnsi="Arial" w:cs="Arial"/>
          <w:sz w:val="20"/>
          <w:szCs w:val="20"/>
        </w:rPr>
      </w:pPr>
    </w:p>
    <w:p w14:paraId="58CBD307" w14:textId="43D53E4D" w:rsidR="000358F8" w:rsidRPr="00ED6190" w:rsidRDefault="000358F8"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Teléfono fijo y/o celular.</w:t>
      </w:r>
    </w:p>
    <w:p w14:paraId="1E4DEBEE" w14:textId="77777777" w:rsidR="0077078E" w:rsidRDefault="0077078E" w:rsidP="0077078E">
      <w:pPr>
        <w:spacing w:after="0" w:line="240" w:lineRule="auto"/>
        <w:jc w:val="both"/>
        <w:rPr>
          <w:rFonts w:ascii="Arial" w:hAnsi="Arial" w:cs="Arial"/>
          <w:sz w:val="20"/>
          <w:szCs w:val="20"/>
        </w:rPr>
      </w:pPr>
    </w:p>
    <w:p w14:paraId="62ECA187" w14:textId="017BB0DA" w:rsidR="00A2157C" w:rsidRPr="00ED6190" w:rsidRDefault="0085733C" w:rsidP="0087229F">
      <w:pPr>
        <w:pStyle w:val="Prrafodelista"/>
        <w:numPr>
          <w:ilvl w:val="0"/>
          <w:numId w:val="84"/>
        </w:numPr>
        <w:spacing w:after="0" w:line="240" w:lineRule="auto"/>
        <w:jc w:val="both"/>
        <w:rPr>
          <w:rFonts w:ascii="Arial" w:hAnsi="Arial" w:cs="Arial"/>
          <w:sz w:val="20"/>
          <w:szCs w:val="20"/>
        </w:rPr>
      </w:pPr>
      <w:r w:rsidRPr="00ED6190">
        <w:rPr>
          <w:rFonts w:ascii="Arial" w:hAnsi="Arial" w:cs="Arial"/>
          <w:sz w:val="20"/>
          <w:szCs w:val="20"/>
        </w:rPr>
        <w:t>Acreditar la personalidad jurídica del promovente</w:t>
      </w:r>
      <w:r w:rsidR="006B5187" w:rsidRPr="00ED6190">
        <w:rPr>
          <w:rFonts w:ascii="Arial" w:hAnsi="Arial" w:cs="Arial"/>
          <w:sz w:val="20"/>
          <w:szCs w:val="20"/>
        </w:rPr>
        <w:t>. Tratándose de personas morales, se deberán presentar</w:t>
      </w:r>
      <w:r w:rsidR="00BB4E1A" w:rsidRPr="00ED6190">
        <w:rPr>
          <w:rFonts w:ascii="Arial" w:hAnsi="Arial" w:cs="Arial"/>
          <w:sz w:val="20"/>
          <w:szCs w:val="20"/>
        </w:rPr>
        <w:t xml:space="preserve"> los documentos con los que se acredite su constitución y la personalidad</w:t>
      </w:r>
      <w:r w:rsidR="003842E3" w:rsidRPr="00ED6190">
        <w:rPr>
          <w:rFonts w:ascii="Arial" w:hAnsi="Arial" w:cs="Arial"/>
          <w:sz w:val="20"/>
          <w:szCs w:val="20"/>
        </w:rPr>
        <w:t xml:space="preserve"> jurídica de su representación</w:t>
      </w:r>
      <w:r w:rsidR="00C76E20" w:rsidRPr="00ED6190">
        <w:rPr>
          <w:rFonts w:ascii="Arial" w:hAnsi="Arial" w:cs="Arial"/>
          <w:sz w:val="20"/>
          <w:szCs w:val="20"/>
        </w:rPr>
        <w:t>.</w:t>
      </w:r>
    </w:p>
    <w:p w14:paraId="3F7FA44C" w14:textId="77777777" w:rsidR="00ED6190" w:rsidRDefault="00ED6190" w:rsidP="00ED6190">
      <w:pPr>
        <w:spacing w:after="0" w:line="240" w:lineRule="auto"/>
        <w:jc w:val="both"/>
        <w:rPr>
          <w:rFonts w:ascii="Arial" w:hAnsi="Arial" w:cs="Arial"/>
          <w:sz w:val="20"/>
          <w:szCs w:val="20"/>
        </w:rPr>
      </w:pPr>
    </w:p>
    <w:p w14:paraId="75AC82D9" w14:textId="364BCDA2" w:rsidR="00C76E20" w:rsidRDefault="00C76E20" w:rsidP="00ED6190">
      <w:pPr>
        <w:spacing w:after="0" w:line="240" w:lineRule="auto"/>
        <w:jc w:val="both"/>
        <w:rPr>
          <w:rFonts w:ascii="Arial" w:hAnsi="Arial" w:cs="Arial"/>
          <w:sz w:val="20"/>
          <w:szCs w:val="20"/>
        </w:rPr>
      </w:pPr>
      <w:r>
        <w:rPr>
          <w:rFonts w:ascii="Arial" w:hAnsi="Arial" w:cs="Arial"/>
          <w:sz w:val="20"/>
          <w:szCs w:val="20"/>
        </w:rPr>
        <w:t>Una vez cumplidos los requisitos para el registro, se emitirá</w:t>
      </w:r>
      <w:r w:rsidR="00D622D8">
        <w:rPr>
          <w:rFonts w:ascii="Arial" w:hAnsi="Arial" w:cs="Arial"/>
          <w:sz w:val="20"/>
          <w:szCs w:val="20"/>
        </w:rPr>
        <w:t xml:space="preserve"> la constancia que ampare la inscripción, indicando</w:t>
      </w:r>
      <w:r w:rsidR="00B51FE2">
        <w:rPr>
          <w:rFonts w:ascii="Arial" w:hAnsi="Arial" w:cs="Arial"/>
          <w:sz w:val="20"/>
          <w:szCs w:val="20"/>
        </w:rPr>
        <w:t xml:space="preserve"> un número único de identificació</w:t>
      </w:r>
      <w:r w:rsidR="00832DBE">
        <w:rPr>
          <w:rFonts w:ascii="Arial" w:hAnsi="Arial" w:cs="Arial"/>
          <w:sz w:val="20"/>
          <w:szCs w:val="20"/>
        </w:rPr>
        <w:t>n</w:t>
      </w:r>
      <w:r w:rsidR="00271B58">
        <w:rPr>
          <w:rFonts w:ascii="Arial" w:hAnsi="Arial" w:cs="Arial"/>
          <w:sz w:val="20"/>
          <w:szCs w:val="20"/>
        </w:rPr>
        <w:t>.</w:t>
      </w:r>
    </w:p>
    <w:p w14:paraId="0AB1295B" w14:textId="77777777" w:rsidR="002A2914" w:rsidRDefault="002A2914" w:rsidP="00ED6190">
      <w:pPr>
        <w:spacing w:after="0" w:line="240" w:lineRule="auto"/>
        <w:jc w:val="both"/>
        <w:rPr>
          <w:rFonts w:ascii="Arial" w:hAnsi="Arial" w:cs="Arial"/>
          <w:sz w:val="20"/>
          <w:szCs w:val="20"/>
        </w:rPr>
      </w:pPr>
    </w:p>
    <w:p w14:paraId="21EC1E6E" w14:textId="50D990D2" w:rsidR="002A2914" w:rsidRPr="008C180B" w:rsidRDefault="002A2914" w:rsidP="00ED6190">
      <w:pPr>
        <w:spacing w:after="0" w:line="240" w:lineRule="auto"/>
        <w:jc w:val="both"/>
        <w:rPr>
          <w:rFonts w:ascii="Arial" w:hAnsi="Arial" w:cs="Arial"/>
          <w:b/>
          <w:bCs/>
          <w:sz w:val="16"/>
          <w:szCs w:val="16"/>
        </w:rPr>
      </w:pPr>
      <w:r w:rsidRPr="008C180B">
        <w:rPr>
          <w:rFonts w:ascii="Arial" w:hAnsi="Arial" w:cs="Arial"/>
          <w:b/>
          <w:bCs/>
          <w:sz w:val="16"/>
          <w:szCs w:val="16"/>
        </w:rPr>
        <w:t xml:space="preserve">(Artículo adicionado por acuerdo publicado en la </w:t>
      </w:r>
      <w:r w:rsidR="00AF5BA7" w:rsidRPr="008C180B">
        <w:rPr>
          <w:rFonts w:ascii="Arial" w:hAnsi="Arial" w:cs="Arial"/>
          <w:b/>
          <w:bCs/>
          <w:sz w:val="16"/>
          <w:szCs w:val="16"/>
        </w:rPr>
        <w:t>Gaceta</w:t>
      </w:r>
      <w:r w:rsidRPr="008C180B">
        <w:rPr>
          <w:rFonts w:ascii="Arial" w:hAnsi="Arial" w:cs="Arial"/>
          <w:b/>
          <w:bCs/>
          <w:sz w:val="16"/>
          <w:szCs w:val="16"/>
        </w:rPr>
        <w:t xml:space="preserve"> Municipal del H.</w:t>
      </w:r>
      <w:r w:rsidR="00AF5BA7" w:rsidRPr="008C180B">
        <w:rPr>
          <w:rFonts w:ascii="Arial" w:hAnsi="Arial" w:cs="Arial"/>
          <w:b/>
          <w:bCs/>
          <w:sz w:val="16"/>
          <w:szCs w:val="16"/>
        </w:rPr>
        <w:t xml:space="preserve"> Ayuntamiento </w:t>
      </w:r>
      <w:r w:rsidRPr="008C180B">
        <w:rPr>
          <w:rFonts w:ascii="Arial" w:hAnsi="Arial" w:cs="Arial"/>
          <w:b/>
          <w:bCs/>
          <w:sz w:val="16"/>
          <w:szCs w:val="16"/>
        </w:rPr>
        <w:t xml:space="preserve">del Municipio de </w:t>
      </w:r>
      <w:r w:rsidR="00AF5BA7" w:rsidRPr="008C180B">
        <w:rPr>
          <w:rFonts w:ascii="Arial" w:hAnsi="Arial" w:cs="Arial"/>
          <w:b/>
          <w:bCs/>
          <w:sz w:val="16"/>
          <w:szCs w:val="16"/>
        </w:rPr>
        <w:t>Chihuahua</w:t>
      </w:r>
      <w:r w:rsidRPr="008C180B">
        <w:rPr>
          <w:rFonts w:ascii="Arial" w:hAnsi="Arial" w:cs="Arial"/>
          <w:b/>
          <w:bCs/>
          <w:sz w:val="16"/>
          <w:szCs w:val="16"/>
        </w:rPr>
        <w:t xml:space="preserve"> No. </w:t>
      </w:r>
      <w:r w:rsidR="008C180B" w:rsidRPr="008C180B">
        <w:rPr>
          <w:rFonts w:ascii="Arial" w:hAnsi="Arial" w:cs="Arial"/>
          <w:b/>
          <w:bCs/>
          <w:sz w:val="16"/>
          <w:szCs w:val="16"/>
        </w:rPr>
        <w:t xml:space="preserve">346-III </w:t>
      </w:r>
      <w:r w:rsidRPr="008C180B">
        <w:rPr>
          <w:rFonts w:ascii="Arial" w:hAnsi="Arial" w:cs="Arial"/>
          <w:b/>
          <w:bCs/>
          <w:sz w:val="16"/>
          <w:szCs w:val="16"/>
        </w:rPr>
        <w:t>d</w:t>
      </w:r>
      <w:r w:rsidR="008C180B" w:rsidRPr="008C180B">
        <w:rPr>
          <w:rFonts w:ascii="Arial" w:hAnsi="Arial" w:cs="Arial"/>
          <w:b/>
          <w:bCs/>
          <w:sz w:val="16"/>
          <w:szCs w:val="16"/>
        </w:rPr>
        <w:t>e</w:t>
      </w:r>
      <w:r w:rsidRPr="008C180B">
        <w:rPr>
          <w:rFonts w:ascii="Arial" w:hAnsi="Arial" w:cs="Arial"/>
          <w:b/>
          <w:bCs/>
          <w:sz w:val="16"/>
          <w:szCs w:val="16"/>
        </w:rPr>
        <w:t xml:space="preserve"> fecha</w:t>
      </w:r>
      <w:r w:rsidR="00AF5BA7" w:rsidRPr="008C180B">
        <w:rPr>
          <w:rFonts w:ascii="Arial" w:hAnsi="Arial" w:cs="Arial"/>
          <w:b/>
          <w:bCs/>
          <w:sz w:val="16"/>
          <w:szCs w:val="16"/>
        </w:rPr>
        <w:t xml:space="preserve"> </w:t>
      </w:r>
      <w:r w:rsidR="008C180B" w:rsidRPr="008C180B">
        <w:rPr>
          <w:rFonts w:ascii="Arial" w:hAnsi="Arial" w:cs="Arial"/>
          <w:b/>
          <w:bCs/>
          <w:sz w:val="16"/>
          <w:szCs w:val="16"/>
        </w:rPr>
        <w:t xml:space="preserve">21 de diciembre </w:t>
      </w:r>
      <w:r w:rsidR="00AF5BA7" w:rsidRPr="008C180B">
        <w:rPr>
          <w:rFonts w:ascii="Arial" w:hAnsi="Arial" w:cs="Arial"/>
          <w:b/>
          <w:bCs/>
          <w:sz w:val="16"/>
          <w:szCs w:val="16"/>
        </w:rPr>
        <w:t>del 2023).</w:t>
      </w:r>
    </w:p>
    <w:p w14:paraId="0DCB9180" w14:textId="77777777" w:rsidR="004E7F91" w:rsidRDefault="004E7F91" w:rsidP="004E7F91">
      <w:pPr>
        <w:spacing w:after="0" w:line="240" w:lineRule="auto"/>
        <w:jc w:val="both"/>
        <w:rPr>
          <w:rFonts w:ascii="Arial" w:hAnsi="Arial" w:cs="Arial"/>
          <w:sz w:val="20"/>
          <w:szCs w:val="20"/>
        </w:rPr>
      </w:pPr>
    </w:p>
    <w:p w14:paraId="3A6DF458" w14:textId="3B7D5E96" w:rsidR="00AF5BA7" w:rsidRPr="00AD28DD" w:rsidRDefault="00AF5BA7" w:rsidP="004E7F91">
      <w:pPr>
        <w:spacing w:after="0" w:line="240" w:lineRule="auto"/>
        <w:jc w:val="both"/>
        <w:rPr>
          <w:rFonts w:ascii="Arial" w:hAnsi="Arial" w:cs="Arial"/>
          <w:b/>
          <w:bCs/>
          <w:sz w:val="20"/>
          <w:szCs w:val="20"/>
        </w:rPr>
      </w:pPr>
      <w:r w:rsidRPr="00AF5BA7">
        <w:rPr>
          <w:rFonts w:ascii="Arial" w:hAnsi="Arial" w:cs="Arial"/>
          <w:b/>
          <w:bCs/>
          <w:sz w:val="20"/>
          <w:szCs w:val="20"/>
        </w:rPr>
        <w:t xml:space="preserve">Artículo 113 Quater. </w:t>
      </w:r>
      <w:r w:rsidR="00943447">
        <w:rPr>
          <w:rFonts w:ascii="Arial" w:hAnsi="Arial" w:cs="Arial"/>
          <w:sz w:val="20"/>
          <w:szCs w:val="20"/>
        </w:rPr>
        <w:t>Cualquier</w:t>
      </w:r>
      <w:r w:rsidR="00C81A1D">
        <w:rPr>
          <w:rFonts w:ascii="Arial" w:hAnsi="Arial" w:cs="Arial"/>
          <w:sz w:val="20"/>
          <w:szCs w:val="20"/>
        </w:rPr>
        <w:t xml:space="preserve"> cambio o modificación en la </w:t>
      </w:r>
      <w:r w:rsidR="00C15417">
        <w:rPr>
          <w:rFonts w:ascii="Arial" w:hAnsi="Arial" w:cs="Arial"/>
          <w:sz w:val="20"/>
          <w:szCs w:val="20"/>
        </w:rPr>
        <w:t xml:space="preserve">información </w:t>
      </w:r>
      <w:r w:rsidR="005C79BC">
        <w:rPr>
          <w:rFonts w:ascii="Arial" w:hAnsi="Arial" w:cs="Arial"/>
          <w:sz w:val="20"/>
          <w:szCs w:val="20"/>
        </w:rPr>
        <w:t>referida</w:t>
      </w:r>
      <w:r w:rsidR="00C15417">
        <w:rPr>
          <w:rFonts w:ascii="Arial" w:hAnsi="Arial" w:cs="Arial"/>
          <w:sz w:val="20"/>
          <w:szCs w:val="20"/>
        </w:rPr>
        <w:t xml:space="preserve"> en el artículo anterior, deberá hacerse del conocimiento</w:t>
      </w:r>
      <w:r w:rsidR="005C79BC">
        <w:rPr>
          <w:rFonts w:ascii="Arial" w:hAnsi="Arial" w:cs="Arial"/>
          <w:sz w:val="20"/>
          <w:szCs w:val="20"/>
        </w:rPr>
        <w:t xml:space="preserve"> de la Subdirección dentro de los treinta días hábiles siguientes a que se produjo el cambio.</w:t>
      </w:r>
      <w:r w:rsidR="00AD28DD">
        <w:rPr>
          <w:rFonts w:ascii="Arial" w:hAnsi="Arial" w:cs="Arial"/>
          <w:sz w:val="20"/>
          <w:szCs w:val="20"/>
        </w:rPr>
        <w:t xml:space="preserve"> </w:t>
      </w:r>
      <w:r w:rsidR="00AD28DD" w:rsidRPr="005B776B">
        <w:rPr>
          <w:rFonts w:ascii="Arial" w:hAnsi="Arial" w:cs="Arial"/>
          <w:b/>
          <w:bCs/>
          <w:sz w:val="16"/>
          <w:szCs w:val="16"/>
        </w:rPr>
        <w:t xml:space="preserve">(Artículo adicionado por acuerdo publicado en la Gaceta Municipal del H. Ayuntamiento del Municipio de Chihuahua No. </w:t>
      </w:r>
      <w:r w:rsidR="004E7F91" w:rsidRPr="005B776B">
        <w:rPr>
          <w:rFonts w:ascii="Arial" w:hAnsi="Arial" w:cs="Arial"/>
          <w:b/>
          <w:bCs/>
          <w:sz w:val="16"/>
          <w:szCs w:val="16"/>
        </w:rPr>
        <w:t xml:space="preserve">346-III </w:t>
      </w:r>
      <w:r w:rsidR="00AD28DD" w:rsidRPr="005B776B">
        <w:rPr>
          <w:rFonts w:ascii="Arial" w:hAnsi="Arial" w:cs="Arial"/>
          <w:b/>
          <w:bCs/>
          <w:sz w:val="16"/>
          <w:szCs w:val="16"/>
        </w:rPr>
        <w:t xml:space="preserve">de fecha </w:t>
      </w:r>
      <w:r w:rsidR="004E7F91" w:rsidRPr="005B776B">
        <w:rPr>
          <w:rFonts w:ascii="Arial" w:hAnsi="Arial" w:cs="Arial"/>
          <w:b/>
          <w:bCs/>
          <w:sz w:val="16"/>
          <w:szCs w:val="16"/>
        </w:rPr>
        <w:t xml:space="preserve">21 diciembre </w:t>
      </w:r>
      <w:r w:rsidR="00AD28DD" w:rsidRPr="005B776B">
        <w:rPr>
          <w:rFonts w:ascii="Arial" w:hAnsi="Arial" w:cs="Arial"/>
          <w:b/>
          <w:bCs/>
          <w:sz w:val="16"/>
          <w:szCs w:val="16"/>
        </w:rPr>
        <w:t>del 2023).</w:t>
      </w:r>
    </w:p>
    <w:p w14:paraId="5BDFB1A4" w14:textId="77777777" w:rsidR="005221D7" w:rsidRDefault="005221D7" w:rsidP="007D1540">
      <w:pPr>
        <w:spacing w:after="0" w:line="240" w:lineRule="auto"/>
        <w:rPr>
          <w:rFonts w:ascii="Arial" w:hAnsi="Arial" w:cs="Arial"/>
          <w:b/>
          <w:bCs/>
          <w:sz w:val="20"/>
          <w:szCs w:val="20"/>
        </w:rPr>
      </w:pPr>
    </w:p>
    <w:p w14:paraId="29C58540" w14:textId="3854A46A" w:rsidR="00B90ED2" w:rsidRPr="000A1F86" w:rsidRDefault="00B90ED2" w:rsidP="00B43A18">
      <w:pPr>
        <w:spacing w:after="0" w:line="240" w:lineRule="auto"/>
        <w:jc w:val="center"/>
        <w:rPr>
          <w:rFonts w:ascii="Arial" w:hAnsi="Arial" w:cs="Arial"/>
          <w:b/>
          <w:szCs w:val="20"/>
        </w:rPr>
      </w:pPr>
      <w:r w:rsidRPr="000A1F86">
        <w:rPr>
          <w:rFonts w:ascii="Arial" w:hAnsi="Arial" w:cs="Arial"/>
          <w:b/>
          <w:szCs w:val="20"/>
        </w:rPr>
        <w:t>TÍTULO OCTAVO</w:t>
      </w:r>
    </w:p>
    <w:p w14:paraId="1995B6ED"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DE LOS ESTABLECIMIENTOS QUE PRESTAN EL</w:t>
      </w:r>
    </w:p>
    <w:p w14:paraId="1F97714D"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SERVICIO</w:t>
      </w:r>
      <w:r w:rsidR="002A3D71">
        <w:rPr>
          <w:rFonts w:ascii="Arial" w:hAnsi="Arial" w:cs="Arial"/>
          <w:szCs w:val="20"/>
        </w:rPr>
        <w:t xml:space="preserve"> </w:t>
      </w:r>
      <w:r w:rsidRPr="002A3D71">
        <w:rPr>
          <w:rFonts w:ascii="Arial" w:hAnsi="Arial" w:cs="Arial"/>
          <w:szCs w:val="20"/>
        </w:rPr>
        <w:t>DE ACCESO A INTERNET</w:t>
      </w:r>
    </w:p>
    <w:p w14:paraId="0FE24A3A" w14:textId="77777777" w:rsidR="00B43A18" w:rsidRDefault="00B43A18" w:rsidP="00B43A18">
      <w:pPr>
        <w:spacing w:after="0" w:line="240" w:lineRule="auto"/>
        <w:jc w:val="center"/>
        <w:rPr>
          <w:rFonts w:ascii="Arial" w:hAnsi="Arial" w:cs="Arial"/>
          <w:b/>
          <w:szCs w:val="20"/>
        </w:rPr>
      </w:pPr>
    </w:p>
    <w:p w14:paraId="77464FD6" w14:textId="77777777" w:rsidR="00B90ED2" w:rsidRDefault="00B90ED2" w:rsidP="00B43A18">
      <w:pPr>
        <w:spacing w:after="0" w:line="240" w:lineRule="auto"/>
        <w:jc w:val="center"/>
        <w:rPr>
          <w:rFonts w:ascii="Arial" w:hAnsi="Arial" w:cs="Arial"/>
          <w:b/>
          <w:szCs w:val="20"/>
        </w:rPr>
      </w:pPr>
      <w:r w:rsidRPr="000A1F86">
        <w:rPr>
          <w:rFonts w:ascii="Arial" w:hAnsi="Arial" w:cs="Arial"/>
          <w:b/>
          <w:szCs w:val="20"/>
        </w:rPr>
        <w:t>CAPÍTULO ÚNICO</w:t>
      </w:r>
    </w:p>
    <w:p w14:paraId="5F71AA7E" w14:textId="77777777" w:rsidR="00B43A18" w:rsidRPr="00B90ED2" w:rsidRDefault="00B43A18" w:rsidP="00B43A18">
      <w:pPr>
        <w:spacing w:after="0" w:line="240" w:lineRule="auto"/>
        <w:jc w:val="center"/>
        <w:rPr>
          <w:rFonts w:ascii="Arial" w:hAnsi="Arial" w:cs="Arial"/>
          <w:sz w:val="20"/>
          <w:szCs w:val="20"/>
        </w:rPr>
      </w:pPr>
    </w:p>
    <w:p w14:paraId="26A69764"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114</w:t>
      </w:r>
      <w:r w:rsidRPr="00B90ED2">
        <w:rPr>
          <w:rFonts w:ascii="Arial" w:hAnsi="Arial" w:cs="Arial"/>
          <w:sz w:val="20"/>
          <w:szCs w:val="20"/>
        </w:rPr>
        <w:t>. Las disposiciones de este Título tienen por objeto regular el funcionamiento</w:t>
      </w:r>
      <w:r w:rsidR="00F93806">
        <w:rPr>
          <w:rFonts w:ascii="Arial" w:hAnsi="Arial" w:cs="Arial"/>
          <w:sz w:val="20"/>
          <w:szCs w:val="20"/>
        </w:rPr>
        <w:t xml:space="preserve"> De </w:t>
      </w:r>
      <w:r w:rsidRPr="00B90ED2">
        <w:rPr>
          <w:rFonts w:ascii="Arial" w:hAnsi="Arial" w:cs="Arial"/>
          <w:sz w:val="20"/>
          <w:szCs w:val="20"/>
        </w:rPr>
        <w:t>los establecimientos que prestan el servicio de acceso a la red de Internet en el Municipio.</w:t>
      </w:r>
    </w:p>
    <w:p w14:paraId="600A9538"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115.</w:t>
      </w:r>
      <w:r w:rsidRPr="00B90ED2">
        <w:rPr>
          <w:rFonts w:ascii="Arial" w:hAnsi="Arial" w:cs="Arial"/>
          <w:sz w:val="20"/>
          <w:szCs w:val="20"/>
        </w:rPr>
        <w:t xml:space="preserve"> Además de las facultades previstas en el artículo 8 de este Reglamento, </w:t>
      </w:r>
      <w:r w:rsidR="00F93806">
        <w:rPr>
          <w:rFonts w:ascii="Arial" w:hAnsi="Arial" w:cs="Arial"/>
          <w:sz w:val="20"/>
          <w:szCs w:val="20"/>
        </w:rPr>
        <w:t xml:space="preserve">la </w:t>
      </w:r>
      <w:r w:rsidRPr="00B90ED2">
        <w:rPr>
          <w:rFonts w:ascii="Arial" w:hAnsi="Arial" w:cs="Arial"/>
          <w:sz w:val="20"/>
          <w:szCs w:val="20"/>
        </w:rPr>
        <w:t>Subdirección será la encargada de:</w:t>
      </w:r>
    </w:p>
    <w:p w14:paraId="110B6089"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Llevar el Registro Municipal de los establecimientos a que se refiere este Título;</w:t>
      </w:r>
    </w:p>
    <w:p w14:paraId="7C831D6A" w14:textId="77777777" w:rsidR="00452C20" w:rsidRPr="00452C20" w:rsidRDefault="00452C20" w:rsidP="00452C20">
      <w:pPr>
        <w:spacing w:after="0" w:line="240" w:lineRule="auto"/>
        <w:jc w:val="both"/>
        <w:rPr>
          <w:rFonts w:ascii="Arial" w:hAnsi="Arial" w:cs="Arial"/>
          <w:sz w:val="20"/>
          <w:szCs w:val="20"/>
        </w:rPr>
      </w:pPr>
    </w:p>
    <w:p w14:paraId="4D0C6DCF"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Colaborar con el Ejecutivo del Estado para la integración del Registro Estatal;</w:t>
      </w:r>
    </w:p>
    <w:p w14:paraId="70DD733D" w14:textId="77777777" w:rsidR="00452C20" w:rsidRPr="00452C20" w:rsidRDefault="00452C20" w:rsidP="00452C20">
      <w:pPr>
        <w:spacing w:after="0" w:line="240" w:lineRule="auto"/>
        <w:jc w:val="both"/>
        <w:rPr>
          <w:rFonts w:ascii="Arial" w:hAnsi="Arial" w:cs="Arial"/>
          <w:sz w:val="20"/>
          <w:szCs w:val="20"/>
        </w:rPr>
      </w:pPr>
    </w:p>
    <w:p w14:paraId="7A9AF194"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Expedir, en su caso, las licencias que les sean solicitadas;</w:t>
      </w:r>
    </w:p>
    <w:p w14:paraId="2532B5E0" w14:textId="77777777" w:rsidR="00452C20" w:rsidRPr="00452C20" w:rsidRDefault="00452C20" w:rsidP="00452C20">
      <w:pPr>
        <w:spacing w:after="0" w:line="240" w:lineRule="auto"/>
        <w:jc w:val="both"/>
        <w:rPr>
          <w:rFonts w:ascii="Arial" w:hAnsi="Arial" w:cs="Arial"/>
          <w:sz w:val="20"/>
          <w:szCs w:val="20"/>
        </w:rPr>
      </w:pPr>
    </w:p>
    <w:p w14:paraId="257816A3"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Vigilar en el territorio del Municipio, el cumplimien</w:t>
      </w:r>
      <w:r w:rsidR="00F93806" w:rsidRPr="00452C20">
        <w:rPr>
          <w:rFonts w:ascii="Arial" w:hAnsi="Arial" w:cs="Arial"/>
          <w:sz w:val="20"/>
          <w:szCs w:val="20"/>
        </w:rPr>
        <w:t xml:space="preserve">to de las disposiciones legales </w:t>
      </w:r>
      <w:r w:rsidRPr="00452C20">
        <w:rPr>
          <w:rFonts w:ascii="Arial" w:hAnsi="Arial" w:cs="Arial"/>
          <w:sz w:val="20"/>
          <w:szCs w:val="20"/>
        </w:rPr>
        <w:t>aplicables a la materia, y;</w:t>
      </w:r>
    </w:p>
    <w:p w14:paraId="0B0930E7" w14:textId="77777777" w:rsidR="00452C20" w:rsidRPr="00452C20" w:rsidRDefault="00452C20" w:rsidP="00452C20">
      <w:pPr>
        <w:spacing w:after="0" w:line="240" w:lineRule="auto"/>
        <w:jc w:val="both"/>
        <w:rPr>
          <w:rFonts w:ascii="Arial" w:hAnsi="Arial" w:cs="Arial"/>
          <w:sz w:val="20"/>
          <w:szCs w:val="20"/>
        </w:rPr>
      </w:pPr>
    </w:p>
    <w:p w14:paraId="7AA5BE8B"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Las demás que se establezcan en este Reglament</w:t>
      </w:r>
      <w:r w:rsidR="00F93806" w:rsidRPr="00452C20">
        <w:rPr>
          <w:rFonts w:ascii="Arial" w:hAnsi="Arial" w:cs="Arial"/>
          <w:sz w:val="20"/>
          <w:szCs w:val="20"/>
        </w:rPr>
        <w:t xml:space="preserve">o y otros ordenamientos legales </w:t>
      </w:r>
      <w:r w:rsidRPr="00452C20">
        <w:rPr>
          <w:rFonts w:ascii="Arial" w:hAnsi="Arial" w:cs="Arial"/>
          <w:sz w:val="20"/>
          <w:szCs w:val="20"/>
        </w:rPr>
        <w:t>que resulten aplicables.</w:t>
      </w:r>
    </w:p>
    <w:p w14:paraId="438BD647" w14:textId="77777777" w:rsidR="00452C20" w:rsidRPr="00452C20" w:rsidRDefault="00452C20" w:rsidP="00452C20">
      <w:pPr>
        <w:spacing w:after="0" w:line="240" w:lineRule="auto"/>
        <w:jc w:val="both"/>
        <w:rPr>
          <w:rFonts w:ascii="Arial" w:hAnsi="Arial" w:cs="Arial"/>
          <w:sz w:val="20"/>
          <w:szCs w:val="20"/>
        </w:rPr>
      </w:pPr>
    </w:p>
    <w:p w14:paraId="66A83E54"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116</w:t>
      </w:r>
      <w:r w:rsidRPr="00B90ED2">
        <w:rPr>
          <w:rFonts w:ascii="Arial" w:hAnsi="Arial" w:cs="Arial"/>
          <w:sz w:val="20"/>
          <w:szCs w:val="20"/>
        </w:rPr>
        <w:t>. El propietario del establecimiento a que se refiere este Título, tendrá las</w:t>
      </w:r>
      <w:r w:rsidR="00F93806">
        <w:rPr>
          <w:rFonts w:ascii="Arial" w:hAnsi="Arial" w:cs="Arial"/>
          <w:sz w:val="20"/>
          <w:szCs w:val="20"/>
        </w:rPr>
        <w:t xml:space="preserve"> </w:t>
      </w:r>
      <w:r w:rsidRPr="00B90ED2">
        <w:rPr>
          <w:rFonts w:ascii="Arial" w:hAnsi="Arial" w:cs="Arial"/>
          <w:sz w:val="20"/>
          <w:szCs w:val="20"/>
        </w:rPr>
        <w:t>siguientes obligaciones:</w:t>
      </w:r>
    </w:p>
    <w:p w14:paraId="5F6C02DE" w14:textId="76ED49E7"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lastRenderedPageBreak/>
        <w:t>Colocar avisos, carteles, letreros u otro tipo de publi</w:t>
      </w:r>
      <w:r w:rsidR="00F93806" w:rsidRPr="00BE374D">
        <w:rPr>
          <w:rFonts w:ascii="Arial" w:hAnsi="Arial" w:cs="Arial"/>
          <w:sz w:val="20"/>
          <w:szCs w:val="20"/>
        </w:rPr>
        <w:t xml:space="preserve">cación o difusión fijados en el </w:t>
      </w:r>
      <w:r w:rsidRPr="00BE374D">
        <w:rPr>
          <w:rFonts w:ascii="Arial" w:hAnsi="Arial" w:cs="Arial"/>
          <w:sz w:val="20"/>
          <w:szCs w:val="20"/>
        </w:rPr>
        <w:t>interior del establecimiento, que establezcan la restricción al ac</w:t>
      </w:r>
      <w:r w:rsidR="00F93806" w:rsidRPr="00BE374D">
        <w:rPr>
          <w:rFonts w:ascii="Arial" w:hAnsi="Arial" w:cs="Arial"/>
          <w:sz w:val="20"/>
          <w:szCs w:val="20"/>
        </w:rPr>
        <w:t xml:space="preserve">ceso de páginas de </w:t>
      </w:r>
      <w:r w:rsidRPr="00BE374D">
        <w:rPr>
          <w:rFonts w:ascii="Arial" w:hAnsi="Arial" w:cs="Arial"/>
          <w:sz w:val="20"/>
          <w:szCs w:val="20"/>
        </w:rPr>
        <w:t>Internet, portales, chats o programas cuyos c</w:t>
      </w:r>
      <w:r w:rsidR="00F93806" w:rsidRPr="00BE374D">
        <w:rPr>
          <w:rFonts w:ascii="Arial" w:hAnsi="Arial" w:cs="Arial"/>
          <w:sz w:val="20"/>
          <w:szCs w:val="20"/>
        </w:rPr>
        <w:t xml:space="preserve">ontenidos estén orientados a la </w:t>
      </w:r>
      <w:r w:rsidRPr="00BE374D">
        <w:rPr>
          <w:rFonts w:ascii="Arial" w:hAnsi="Arial" w:cs="Arial"/>
          <w:sz w:val="20"/>
          <w:szCs w:val="20"/>
        </w:rPr>
        <w:t>exhibición o comercialización de contenidos pornográf</w:t>
      </w:r>
      <w:r w:rsidR="00F93806" w:rsidRPr="00BE374D">
        <w:rPr>
          <w:rFonts w:ascii="Arial" w:hAnsi="Arial" w:cs="Arial"/>
          <w:sz w:val="20"/>
          <w:szCs w:val="20"/>
        </w:rPr>
        <w:t xml:space="preserve">icos, violentos o que pongan en </w:t>
      </w:r>
      <w:r w:rsidRPr="00BE374D">
        <w:rPr>
          <w:rFonts w:ascii="Arial" w:hAnsi="Arial" w:cs="Arial"/>
          <w:sz w:val="20"/>
          <w:szCs w:val="20"/>
        </w:rPr>
        <w:t>peligro el sano crecimiento físico, psicológico y moral de l</w:t>
      </w:r>
      <w:r w:rsidR="00EB4760" w:rsidRPr="00BE374D">
        <w:rPr>
          <w:rFonts w:ascii="Arial" w:hAnsi="Arial" w:cs="Arial"/>
          <w:sz w:val="20"/>
          <w:szCs w:val="20"/>
        </w:rPr>
        <w:t xml:space="preserve">as niñas, niños </w:t>
      </w:r>
      <w:r w:rsidR="00770A1F" w:rsidRPr="00BE374D">
        <w:rPr>
          <w:rFonts w:ascii="Arial" w:hAnsi="Arial" w:cs="Arial"/>
          <w:sz w:val="20"/>
          <w:szCs w:val="20"/>
        </w:rPr>
        <w:t>o adolescentes</w:t>
      </w:r>
      <w:r w:rsidRPr="00BE374D">
        <w:rPr>
          <w:rFonts w:ascii="Arial" w:hAnsi="Arial" w:cs="Arial"/>
          <w:sz w:val="20"/>
          <w:szCs w:val="20"/>
        </w:rPr>
        <w:t>;</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4DB6DD22" w14:textId="77777777" w:rsidR="00452C20" w:rsidRPr="00452C20" w:rsidRDefault="00452C20" w:rsidP="00452C20">
      <w:pPr>
        <w:spacing w:after="0" w:line="240" w:lineRule="auto"/>
        <w:jc w:val="both"/>
        <w:rPr>
          <w:rFonts w:ascii="Arial" w:hAnsi="Arial" w:cs="Arial"/>
          <w:sz w:val="20"/>
          <w:szCs w:val="20"/>
        </w:rPr>
      </w:pPr>
    </w:p>
    <w:p w14:paraId="7B4E3D0F" w14:textId="14893CA1"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Orientar a l</w:t>
      </w:r>
      <w:r w:rsidR="00472EB5" w:rsidRPr="00BE374D">
        <w:rPr>
          <w:rFonts w:ascii="Arial" w:hAnsi="Arial" w:cs="Arial"/>
          <w:sz w:val="20"/>
          <w:szCs w:val="20"/>
        </w:rPr>
        <w:t>as niñas, niños o adolescentes</w:t>
      </w:r>
      <w:r w:rsidRPr="00BE374D">
        <w:rPr>
          <w:rFonts w:ascii="Arial" w:hAnsi="Arial" w:cs="Arial"/>
          <w:sz w:val="20"/>
          <w:szCs w:val="20"/>
        </w:rPr>
        <w:t xml:space="preserve"> para qu</w:t>
      </w:r>
      <w:r w:rsidR="00F93806" w:rsidRPr="00BE374D">
        <w:rPr>
          <w:rFonts w:ascii="Arial" w:hAnsi="Arial" w:cs="Arial"/>
          <w:sz w:val="20"/>
          <w:szCs w:val="20"/>
        </w:rPr>
        <w:t xml:space="preserve">e naveguen con seguridad por la </w:t>
      </w:r>
      <w:r w:rsidRPr="00BE374D">
        <w:rPr>
          <w:rFonts w:ascii="Arial" w:hAnsi="Arial" w:cs="Arial"/>
          <w:sz w:val="20"/>
          <w:szCs w:val="20"/>
        </w:rPr>
        <w:t>Internet, mencionando acerca de la inconveniencia</w:t>
      </w:r>
      <w:r w:rsidR="00F93806" w:rsidRPr="00BE374D">
        <w:rPr>
          <w:rFonts w:ascii="Arial" w:hAnsi="Arial" w:cs="Arial"/>
          <w:sz w:val="20"/>
          <w:szCs w:val="20"/>
        </w:rPr>
        <w:t xml:space="preserve"> de entablar conversaciones con </w:t>
      </w:r>
      <w:r w:rsidRPr="00BE374D">
        <w:rPr>
          <w:rFonts w:ascii="Arial" w:hAnsi="Arial" w:cs="Arial"/>
          <w:sz w:val="20"/>
          <w:szCs w:val="20"/>
        </w:rPr>
        <w:t>personas desconocidas, así como la de proporcionar información personal, respe</w:t>
      </w:r>
      <w:r w:rsidR="00F93806" w:rsidRPr="00BE374D">
        <w:rPr>
          <w:rFonts w:ascii="Arial" w:hAnsi="Arial" w:cs="Arial"/>
          <w:sz w:val="20"/>
          <w:szCs w:val="20"/>
        </w:rPr>
        <w:t xml:space="preserve">cto </w:t>
      </w:r>
      <w:r w:rsidRPr="00BE374D">
        <w:rPr>
          <w:rFonts w:ascii="Arial" w:hAnsi="Arial" w:cs="Arial"/>
          <w:sz w:val="20"/>
          <w:szCs w:val="20"/>
        </w:rPr>
        <w:t>de su edad, dirección, centro de estudios, correo electrónico, n</w:t>
      </w:r>
      <w:r w:rsidR="00F93806" w:rsidRPr="00BE374D">
        <w:rPr>
          <w:rFonts w:ascii="Arial" w:hAnsi="Arial" w:cs="Arial"/>
          <w:sz w:val="20"/>
          <w:szCs w:val="20"/>
        </w:rPr>
        <w:t xml:space="preserve">úmero telefónico, las horas del </w:t>
      </w:r>
      <w:r w:rsidRPr="00BE374D">
        <w:rPr>
          <w:rFonts w:ascii="Arial" w:hAnsi="Arial" w:cs="Arial"/>
          <w:sz w:val="20"/>
          <w:szCs w:val="20"/>
        </w:rPr>
        <w:t xml:space="preserve">día o noche en que se encuentren solos en su vivienda o las </w:t>
      </w:r>
      <w:r w:rsidR="00F93806" w:rsidRPr="00BE374D">
        <w:rPr>
          <w:rFonts w:ascii="Arial" w:hAnsi="Arial" w:cs="Arial"/>
          <w:sz w:val="20"/>
          <w:szCs w:val="20"/>
        </w:rPr>
        <w:t xml:space="preserve">horas de entrada y salida de su </w:t>
      </w:r>
      <w:r w:rsidRPr="00BE374D">
        <w:rPr>
          <w:rFonts w:ascii="Arial" w:hAnsi="Arial" w:cs="Arial"/>
          <w:sz w:val="20"/>
          <w:szCs w:val="20"/>
        </w:rPr>
        <w:t>domicilio, entre otros;</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0389753E" w14:textId="77777777" w:rsidR="00452C20" w:rsidRPr="00452C20" w:rsidRDefault="00452C20" w:rsidP="00452C20">
      <w:pPr>
        <w:spacing w:after="0" w:line="240" w:lineRule="auto"/>
        <w:jc w:val="both"/>
        <w:rPr>
          <w:rFonts w:ascii="Arial" w:hAnsi="Arial" w:cs="Arial"/>
          <w:sz w:val="20"/>
          <w:szCs w:val="20"/>
        </w:rPr>
      </w:pPr>
    </w:p>
    <w:p w14:paraId="4B638AB0" w14:textId="77777777" w:rsidR="00B90ED2" w:rsidRDefault="00B90ED2" w:rsidP="001473F4">
      <w:pPr>
        <w:pStyle w:val="Prrafodelista"/>
        <w:numPr>
          <w:ilvl w:val="0"/>
          <w:numId w:val="31"/>
        </w:numPr>
        <w:spacing w:after="0" w:line="240" w:lineRule="auto"/>
        <w:jc w:val="both"/>
        <w:rPr>
          <w:rFonts w:ascii="Arial" w:hAnsi="Arial" w:cs="Arial"/>
          <w:sz w:val="20"/>
          <w:szCs w:val="20"/>
        </w:rPr>
      </w:pPr>
      <w:r w:rsidRPr="00452C20">
        <w:rPr>
          <w:rFonts w:ascii="Arial" w:hAnsi="Arial" w:cs="Arial"/>
          <w:sz w:val="20"/>
          <w:szCs w:val="20"/>
        </w:rPr>
        <w:t>Permitir el acceso a los inspectores cada vez que ésto</w:t>
      </w:r>
      <w:r w:rsidR="00F93806" w:rsidRPr="00452C20">
        <w:rPr>
          <w:rFonts w:ascii="Arial" w:hAnsi="Arial" w:cs="Arial"/>
          <w:sz w:val="20"/>
          <w:szCs w:val="20"/>
        </w:rPr>
        <w:t xml:space="preserve">s lo requieran con el objeto de </w:t>
      </w:r>
      <w:r w:rsidRPr="00452C20">
        <w:rPr>
          <w:rFonts w:ascii="Arial" w:hAnsi="Arial" w:cs="Arial"/>
          <w:sz w:val="20"/>
          <w:szCs w:val="20"/>
        </w:rPr>
        <w:t>que realicen una verificación física del establecimiento</w:t>
      </w:r>
      <w:r w:rsidR="00F93806" w:rsidRPr="00452C20">
        <w:rPr>
          <w:rFonts w:ascii="Arial" w:hAnsi="Arial" w:cs="Arial"/>
          <w:sz w:val="20"/>
          <w:szCs w:val="20"/>
        </w:rPr>
        <w:t xml:space="preserve"> o una inspección técnica a los </w:t>
      </w:r>
      <w:r w:rsidRPr="00452C20">
        <w:rPr>
          <w:rFonts w:ascii="Arial" w:hAnsi="Arial" w:cs="Arial"/>
          <w:sz w:val="20"/>
          <w:szCs w:val="20"/>
        </w:rPr>
        <w:t>equipos de cómputo;</w:t>
      </w:r>
    </w:p>
    <w:p w14:paraId="44CC607F" w14:textId="77777777" w:rsidR="00452C20" w:rsidRPr="00452C20" w:rsidRDefault="00452C20" w:rsidP="00452C20">
      <w:pPr>
        <w:spacing w:after="0" w:line="240" w:lineRule="auto"/>
        <w:jc w:val="both"/>
        <w:rPr>
          <w:rFonts w:ascii="Arial" w:hAnsi="Arial" w:cs="Arial"/>
          <w:sz w:val="20"/>
          <w:szCs w:val="20"/>
        </w:rPr>
      </w:pPr>
    </w:p>
    <w:p w14:paraId="6F9ECAD1" w14:textId="2313425D"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Contar con determinados equipos de cómputo d</w:t>
      </w:r>
      <w:r w:rsidR="00F93806" w:rsidRPr="00BE374D">
        <w:rPr>
          <w:rFonts w:ascii="Arial" w:hAnsi="Arial" w:cs="Arial"/>
          <w:sz w:val="20"/>
          <w:szCs w:val="20"/>
        </w:rPr>
        <w:t xml:space="preserve">estinados para uso exclusivo de </w:t>
      </w:r>
      <w:r w:rsidR="00472EB5" w:rsidRPr="00BE374D">
        <w:rPr>
          <w:rFonts w:ascii="Arial" w:hAnsi="Arial" w:cs="Arial"/>
          <w:sz w:val="20"/>
          <w:szCs w:val="20"/>
        </w:rPr>
        <w:t>niñas, niños o adolescentes</w:t>
      </w:r>
      <w:r w:rsidRPr="00BE374D">
        <w:rPr>
          <w:rFonts w:ascii="Arial" w:hAnsi="Arial" w:cs="Arial"/>
          <w:sz w:val="20"/>
          <w:szCs w:val="20"/>
        </w:rPr>
        <w:t>, mismos que contendrá</w:t>
      </w:r>
      <w:r w:rsidR="00F93806" w:rsidRPr="00BE374D">
        <w:rPr>
          <w:rFonts w:ascii="Arial" w:hAnsi="Arial" w:cs="Arial"/>
          <w:sz w:val="20"/>
          <w:szCs w:val="20"/>
        </w:rPr>
        <w:t xml:space="preserve">n características especiales en </w:t>
      </w:r>
      <w:r w:rsidRPr="00BE374D">
        <w:rPr>
          <w:rFonts w:ascii="Arial" w:hAnsi="Arial" w:cs="Arial"/>
          <w:sz w:val="20"/>
          <w:szCs w:val="20"/>
        </w:rPr>
        <w:t>relación con los equipos destinados para usuarios mayores de edad.</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39D7963B" w14:textId="77777777" w:rsidR="00452C20" w:rsidRPr="00452C20" w:rsidRDefault="00452C20" w:rsidP="00452C20">
      <w:pPr>
        <w:spacing w:after="0" w:line="240" w:lineRule="auto"/>
        <w:jc w:val="both"/>
        <w:rPr>
          <w:rFonts w:ascii="Arial" w:hAnsi="Arial" w:cs="Arial"/>
          <w:sz w:val="20"/>
          <w:szCs w:val="20"/>
        </w:rPr>
      </w:pPr>
    </w:p>
    <w:p w14:paraId="1EAB3B43" w14:textId="695013AE"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 xml:space="preserve">Colocar los equipos de cómputo destinados para </w:t>
      </w:r>
      <w:r w:rsidR="00F93806" w:rsidRPr="00BE374D">
        <w:rPr>
          <w:rFonts w:ascii="Arial" w:hAnsi="Arial" w:cs="Arial"/>
          <w:sz w:val="20"/>
          <w:szCs w:val="20"/>
        </w:rPr>
        <w:t>uso exclusivo de l</w:t>
      </w:r>
      <w:r w:rsidR="00A37CA0" w:rsidRPr="00BE374D">
        <w:rPr>
          <w:rFonts w:ascii="Arial" w:hAnsi="Arial" w:cs="Arial"/>
          <w:sz w:val="20"/>
          <w:szCs w:val="20"/>
        </w:rPr>
        <w:t>as niñas, niños o adolescentes</w:t>
      </w:r>
      <w:r w:rsidRPr="00BE374D">
        <w:rPr>
          <w:rFonts w:ascii="Arial" w:hAnsi="Arial" w:cs="Arial"/>
          <w:sz w:val="20"/>
          <w:szCs w:val="20"/>
        </w:rPr>
        <w:t xml:space="preserve"> en sitios visibles de manera que se encuentren </w:t>
      </w:r>
      <w:r w:rsidR="00F93806" w:rsidRPr="00BE374D">
        <w:rPr>
          <w:rFonts w:ascii="Arial" w:hAnsi="Arial" w:cs="Arial"/>
          <w:sz w:val="20"/>
          <w:szCs w:val="20"/>
        </w:rPr>
        <w:t xml:space="preserve">bajo la supervisión directa del </w:t>
      </w:r>
      <w:r w:rsidRPr="00BE374D">
        <w:rPr>
          <w:rFonts w:ascii="Arial" w:hAnsi="Arial" w:cs="Arial"/>
          <w:sz w:val="20"/>
          <w:szCs w:val="20"/>
        </w:rPr>
        <w:t>propietario, administrador o encargado del establecimiento, y</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2A0D4D69" w14:textId="77777777" w:rsidR="00452C20" w:rsidRPr="00452C20" w:rsidRDefault="00452C20" w:rsidP="00452C20">
      <w:pPr>
        <w:spacing w:after="0" w:line="240" w:lineRule="auto"/>
        <w:jc w:val="both"/>
        <w:rPr>
          <w:rFonts w:ascii="Arial" w:hAnsi="Arial" w:cs="Arial"/>
          <w:sz w:val="20"/>
          <w:szCs w:val="20"/>
        </w:rPr>
      </w:pPr>
    </w:p>
    <w:p w14:paraId="5B5F8757" w14:textId="77777777" w:rsidR="00B90ED2" w:rsidRDefault="00B90ED2" w:rsidP="001473F4">
      <w:pPr>
        <w:pStyle w:val="Prrafodelista"/>
        <w:numPr>
          <w:ilvl w:val="0"/>
          <w:numId w:val="31"/>
        </w:numPr>
        <w:spacing w:after="0" w:line="240" w:lineRule="auto"/>
        <w:jc w:val="both"/>
        <w:rPr>
          <w:rFonts w:ascii="Arial" w:hAnsi="Arial" w:cs="Arial"/>
          <w:sz w:val="20"/>
          <w:szCs w:val="20"/>
        </w:rPr>
      </w:pPr>
      <w:r w:rsidRPr="00452C20">
        <w:rPr>
          <w:rFonts w:ascii="Arial" w:hAnsi="Arial" w:cs="Arial"/>
          <w:sz w:val="20"/>
          <w:szCs w:val="20"/>
        </w:rPr>
        <w:t xml:space="preserve">Las demás que le </w:t>
      </w:r>
      <w:r w:rsidR="009D195C" w:rsidRPr="00452C20">
        <w:rPr>
          <w:rFonts w:ascii="Arial" w:hAnsi="Arial" w:cs="Arial"/>
          <w:sz w:val="20"/>
          <w:szCs w:val="20"/>
        </w:rPr>
        <w:t>señalé</w:t>
      </w:r>
      <w:r w:rsidRPr="00452C20">
        <w:rPr>
          <w:rFonts w:ascii="Arial" w:hAnsi="Arial" w:cs="Arial"/>
          <w:sz w:val="20"/>
          <w:szCs w:val="20"/>
        </w:rPr>
        <w:t xml:space="preserve"> el presente reglamento y otras disposiciones aplicables.</w:t>
      </w:r>
    </w:p>
    <w:p w14:paraId="7AD7F868" w14:textId="77777777" w:rsidR="00452C20" w:rsidRPr="00452C20" w:rsidRDefault="00452C20" w:rsidP="00452C20">
      <w:pPr>
        <w:spacing w:after="0" w:line="240" w:lineRule="auto"/>
        <w:jc w:val="both"/>
        <w:rPr>
          <w:rFonts w:ascii="Arial" w:hAnsi="Arial" w:cs="Arial"/>
          <w:sz w:val="20"/>
          <w:szCs w:val="20"/>
        </w:rPr>
      </w:pPr>
    </w:p>
    <w:p w14:paraId="4A61ABE3" w14:textId="451B4AD8" w:rsidR="00ED7A4A" w:rsidRPr="002463F5" w:rsidRDefault="00B90ED2" w:rsidP="008151AA">
      <w:pPr>
        <w:spacing w:line="240" w:lineRule="auto"/>
        <w:jc w:val="both"/>
        <w:rPr>
          <w:rFonts w:ascii="Arial" w:hAnsi="Arial" w:cs="Arial"/>
          <w:sz w:val="20"/>
          <w:szCs w:val="20"/>
        </w:rPr>
      </w:pPr>
      <w:r w:rsidRPr="002463F5">
        <w:rPr>
          <w:rFonts w:ascii="Arial" w:hAnsi="Arial" w:cs="Arial"/>
          <w:b/>
          <w:sz w:val="20"/>
          <w:szCs w:val="20"/>
        </w:rPr>
        <w:t>Artículo 117.</w:t>
      </w:r>
      <w:r w:rsidRPr="002463F5">
        <w:rPr>
          <w:rFonts w:ascii="Arial" w:hAnsi="Arial" w:cs="Arial"/>
          <w:sz w:val="20"/>
          <w:szCs w:val="20"/>
        </w:rPr>
        <w:t xml:space="preserve"> Los equipos de cómputo destinados a l</w:t>
      </w:r>
      <w:r w:rsidR="00D62923" w:rsidRPr="002463F5">
        <w:rPr>
          <w:rFonts w:ascii="Arial" w:hAnsi="Arial" w:cs="Arial"/>
          <w:sz w:val="20"/>
          <w:szCs w:val="20"/>
        </w:rPr>
        <w:t>as niñas, niños o adolescentes</w:t>
      </w:r>
      <w:r w:rsidRPr="002463F5">
        <w:rPr>
          <w:rFonts w:ascii="Arial" w:hAnsi="Arial" w:cs="Arial"/>
          <w:sz w:val="20"/>
          <w:szCs w:val="20"/>
        </w:rPr>
        <w:t xml:space="preserve">, </w:t>
      </w:r>
      <w:r w:rsidR="00F93806" w:rsidRPr="002463F5">
        <w:rPr>
          <w:rFonts w:ascii="Arial" w:hAnsi="Arial" w:cs="Arial"/>
          <w:sz w:val="20"/>
          <w:szCs w:val="20"/>
        </w:rPr>
        <w:t xml:space="preserve">deberán estar </w:t>
      </w:r>
      <w:r w:rsidRPr="002463F5">
        <w:rPr>
          <w:rFonts w:ascii="Arial" w:hAnsi="Arial" w:cs="Arial"/>
          <w:sz w:val="20"/>
          <w:szCs w:val="20"/>
        </w:rPr>
        <w:t xml:space="preserve">ubicados preferentemente a la entrada del establecimiento, </w:t>
      </w:r>
      <w:r w:rsidR="00F93806" w:rsidRPr="002463F5">
        <w:rPr>
          <w:rFonts w:ascii="Arial" w:hAnsi="Arial" w:cs="Arial"/>
          <w:sz w:val="20"/>
          <w:szCs w:val="20"/>
        </w:rPr>
        <w:t>sin ningún tipo de división que i</w:t>
      </w:r>
      <w:r w:rsidRPr="002463F5">
        <w:rPr>
          <w:rFonts w:ascii="Arial" w:hAnsi="Arial" w:cs="Arial"/>
          <w:sz w:val="20"/>
          <w:szCs w:val="20"/>
        </w:rPr>
        <w:t>mpida al propietario, administrador o encargado del lugar v</w:t>
      </w:r>
      <w:r w:rsidR="00F93806" w:rsidRPr="002463F5">
        <w:rPr>
          <w:rFonts w:ascii="Arial" w:hAnsi="Arial" w:cs="Arial"/>
          <w:sz w:val="20"/>
          <w:szCs w:val="20"/>
        </w:rPr>
        <w:t xml:space="preserve">er la información a la que </w:t>
      </w:r>
      <w:r w:rsidR="00D62923" w:rsidRPr="002463F5">
        <w:rPr>
          <w:rFonts w:ascii="Arial" w:hAnsi="Arial" w:cs="Arial"/>
          <w:sz w:val="20"/>
          <w:szCs w:val="20"/>
        </w:rPr>
        <w:t>está</w:t>
      </w:r>
      <w:r w:rsidR="00F93806" w:rsidRPr="002463F5">
        <w:rPr>
          <w:rFonts w:ascii="Arial" w:hAnsi="Arial" w:cs="Arial"/>
          <w:sz w:val="20"/>
          <w:szCs w:val="20"/>
        </w:rPr>
        <w:t xml:space="preserve"> accediendo </w:t>
      </w:r>
      <w:r w:rsidR="00D62923" w:rsidRPr="002463F5">
        <w:rPr>
          <w:rFonts w:ascii="Arial" w:hAnsi="Arial" w:cs="Arial"/>
          <w:sz w:val="20"/>
          <w:szCs w:val="20"/>
        </w:rPr>
        <w:t>la niña, niño o adolescente</w:t>
      </w:r>
      <w:r w:rsidR="0070442F" w:rsidRPr="002463F5">
        <w:rPr>
          <w:rFonts w:ascii="Arial" w:hAnsi="Arial" w:cs="Arial"/>
          <w:sz w:val="20"/>
          <w:szCs w:val="20"/>
        </w:rPr>
        <w:t>s</w:t>
      </w:r>
      <w:r w:rsidR="00F93806" w:rsidRPr="002463F5">
        <w:rPr>
          <w:rFonts w:ascii="Arial" w:hAnsi="Arial" w:cs="Arial"/>
          <w:sz w:val="20"/>
          <w:szCs w:val="20"/>
        </w:rPr>
        <w:t>.</w:t>
      </w:r>
    </w:p>
    <w:p w14:paraId="200BF1EB" w14:textId="444C7B19" w:rsidR="00B90ED2" w:rsidRDefault="00B90ED2" w:rsidP="008151AA">
      <w:pPr>
        <w:spacing w:line="240" w:lineRule="auto"/>
        <w:jc w:val="both"/>
        <w:rPr>
          <w:rFonts w:ascii="Arial" w:hAnsi="Arial" w:cs="Arial"/>
          <w:sz w:val="20"/>
          <w:szCs w:val="20"/>
        </w:rPr>
      </w:pPr>
      <w:r w:rsidRPr="002463F5">
        <w:rPr>
          <w:rFonts w:ascii="Arial" w:hAnsi="Arial" w:cs="Arial"/>
          <w:sz w:val="20"/>
          <w:szCs w:val="20"/>
        </w:rPr>
        <w:t xml:space="preserve">El área restante del lugar será </w:t>
      </w:r>
      <w:r w:rsidR="009D195C" w:rsidRPr="002463F5">
        <w:rPr>
          <w:rFonts w:ascii="Arial" w:hAnsi="Arial" w:cs="Arial"/>
          <w:sz w:val="20"/>
          <w:szCs w:val="20"/>
        </w:rPr>
        <w:t>destinada única y exclusivamente</w:t>
      </w:r>
      <w:r w:rsidR="00F93806" w:rsidRPr="002463F5">
        <w:rPr>
          <w:rFonts w:ascii="Arial" w:hAnsi="Arial" w:cs="Arial"/>
          <w:sz w:val="20"/>
          <w:szCs w:val="20"/>
        </w:rPr>
        <w:t xml:space="preserve"> para el uso de </w:t>
      </w:r>
      <w:r w:rsidR="00D62923" w:rsidRPr="002463F5">
        <w:rPr>
          <w:rFonts w:ascii="Arial" w:hAnsi="Arial" w:cs="Arial"/>
          <w:sz w:val="20"/>
          <w:szCs w:val="20"/>
        </w:rPr>
        <w:t>ellas a las niñas, niños o ado</w:t>
      </w:r>
      <w:r w:rsidR="0070442F" w:rsidRPr="002463F5">
        <w:rPr>
          <w:rFonts w:ascii="Arial" w:hAnsi="Arial" w:cs="Arial"/>
          <w:sz w:val="20"/>
          <w:szCs w:val="20"/>
        </w:rPr>
        <w:t>le</w:t>
      </w:r>
      <w:r w:rsidR="00D62923" w:rsidRPr="002463F5">
        <w:rPr>
          <w:rFonts w:ascii="Arial" w:hAnsi="Arial" w:cs="Arial"/>
          <w:sz w:val="20"/>
          <w:szCs w:val="20"/>
        </w:rPr>
        <w:t>scentes</w:t>
      </w:r>
      <w:r w:rsidRPr="002463F5">
        <w:rPr>
          <w:rFonts w:ascii="Arial" w:hAnsi="Arial" w:cs="Arial"/>
          <w:sz w:val="20"/>
          <w:szCs w:val="20"/>
        </w:rPr>
        <w:t>, por lo que el propietario, administrad</w:t>
      </w:r>
      <w:r w:rsidR="00F93806" w:rsidRPr="002463F5">
        <w:rPr>
          <w:rFonts w:ascii="Arial" w:hAnsi="Arial" w:cs="Arial"/>
          <w:sz w:val="20"/>
          <w:szCs w:val="20"/>
        </w:rPr>
        <w:t xml:space="preserve">or o encargado del mismo deberá </w:t>
      </w:r>
      <w:r w:rsidRPr="002463F5">
        <w:rPr>
          <w:rFonts w:ascii="Arial" w:hAnsi="Arial" w:cs="Arial"/>
          <w:sz w:val="20"/>
          <w:szCs w:val="20"/>
        </w:rPr>
        <w:t>impedir el uso de ellas a los menores de edad.</w:t>
      </w:r>
    </w:p>
    <w:p w14:paraId="7F7A3DC7" w14:textId="69F97777" w:rsidR="002463F5" w:rsidRPr="00B90ED2" w:rsidRDefault="002463F5" w:rsidP="008151AA">
      <w:pPr>
        <w:spacing w:line="240" w:lineRule="auto"/>
        <w:jc w:val="both"/>
        <w:rPr>
          <w:rFonts w:ascii="Arial" w:hAnsi="Arial" w:cs="Arial"/>
          <w:sz w:val="20"/>
          <w:szCs w:val="20"/>
        </w:rPr>
      </w:pPr>
      <w:r w:rsidRPr="003F5942">
        <w:rPr>
          <w:rFonts w:ascii="Arial" w:hAnsi="Arial" w:cs="Arial"/>
          <w:b/>
          <w:bCs/>
          <w:sz w:val="16"/>
          <w:szCs w:val="16"/>
        </w:rPr>
        <w:t>(</w:t>
      </w:r>
      <w:r>
        <w:rPr>
          <w:rFonts w:ascii="Arial" w:hAnsi="Arial" w:cs="Arial"/>
          <w:b/>
          <w:bCs/>
          <w:sz w:val="16"/>
          <w:szCs w:val="16"/>
        </w:rPr>
        <w:t>Artículo</w:t>
      </w:r>
      <w:r w:rsidRPr="003F5942">
        <w:rPr>
          <w:rFonts w:ascii="Arial" w:hAnsi="Arial" w:cs="Arial"/>
          <w:b/>
          <w:bCs/>
          <w:sz w:val="16"/>
          <w:szCs w:val="16"/>
        </w:rPr>
        <w:t xml:space="preserve"> reformad</w:t>
      </w:r>
      <w:r>
        <w:rPr>
          <w:rFonts w:ascii="Arial" w:hAnsi="Arial" w:cs="Arial"/>
          <w:b/>
          <w:bCs/>
          <w:sz w:val="16"/>
          <w:szCs w:val="16"/>
        </w:rPr>
        <w:t>o</w:t>
      </w:r>
      <w:r w:rsidRPr="003F5942">
        <w:rPr>
          <w:rFonts w:ascii="Arial" w:hAnsi="Arial" w:cs="Arial"/>
          <w:b/>
          <w:bCs/>
          <w:sz w:val="16"/>
          <w:szCs w:val="16"/>
        </w:rPr>
        <w:t xml:space="preserve"> por acuerdo publicado en la Gaceta Municipal del H. Ayuntamiento del Municipio de Chihuahua No. 328-III, de fecha 02 de octubre de 2023).</w:t>
      </w:r>
    </w:p>
    <w:p w14:paraId="054C7EAB" w14:textId="6802560A" w:rsidR="00B90ED2" w:rsidRPr="00B90ED2" w:rsidRDefault="00B90ED2" w:rsidP="008151AA">
      <w:pPr>
        <w:spacing w:line="240" w:lineRule="auto"/>
        <w:jc w:val="both"/>
        <w:rPr>
          <w:rFonts w:ascii="Arial" w:hAnsi="Arial" w:cs="Arial"/>
          <w:sz w:val="20"/>
          <w:szCs w:val="20"/>
        </w:rPr>
      </w:pPr>
      <w:r w:rsidRPr="00ED3C4F">
        <w:rPr>
          <w:rFonts w:ascii="Arial" w:hAnsi="Arial" w:cs="Arial"/>
          <w:b/>
          <w:sz w:val="20"/>
          <w:szCs w:val="20"/>
        </w:rPr>
        <w:t>Artículo 118.</w:t>
      </w:r>
      <w:r w:rsidRPr="00ED3C4F">
        <w:rPr>
          <w:rFonts w:ascii="Arial" w:hAnsi="Arial" w:cs="Arial"/>
          <w:sz w:val="20"/>
          <w:szCs w:val="20"/>
        </w:rPr>
        <w:t xml:space="preserve"> El propietario, administrador o encargado del</w:t>
      </w:r>
      <w:r w:rsidR="00F93806" w:rsidRPr="00ED3C4F">
        <w:rPr>
          <w:rFonts w:ascii="Arial" w:hAnsi="Arial" w:cs="Arial"/>
          <w:sz w:val="20"/>
          <w:szCs w:val="20"/>
        </w:rPr>
        <w:t xml:space="preserve"> establecimiento serán </w:t>
      </w:r>
      <w:r w:rsidRPr="00ED3C4F">
        <w:rPr>
          <w:rFonts w:ascii="Arial" w:hAnsi="Arial" w:cs="Arial"/>
          <w:sz w:val="20"/>
          <w:szCs w:val="20"/>
        </w:rPr>
        <w:t>responsables de evitar que l</w:t>
      </w:r>
      <w:r w:rsidR="00A853AF" w:rsidRPr="00ED3C4F">
        <w:rPr>
          <w:rFonts w:ascii="Arial" w:hAnsi="Arial" w:cs="Arial"/>
          <w:sz w:val="20"/>
          <w:szCs w:val="20"/>
        </w:rPr>
        <w:t xml:space="preserve">as niñas, niños o adolescentes que usen </w:t>
      </w:r>
      <w:r w:rsidR="00F93806" w:rsidRPr="00ED3C4F">
        <w:rPr>
          <w:rFonts w:ascii="Arial" w:hAnsi="Arial" w:cs="Arial"/>
          <w:sz w:val="20"/>
          <w:szCs w:val="20"/>
        </w:rPr>
        <w:t xml:space="preserve">las páginas web, </w:t>
      </w:r>
      <w:r w:rsidRPr="00ED3C4F">
        <w:rPr>
          <w:rFonts w:ascii="Arial" w:hAnsi="Arial" w:cs="Arial"/>
          <w:sz w:val="20"/>
          <w:szCs w:val="20"/>
        </w:rPr>
        <w:t>chats, portales, etc., de contenidos pornográficos o simil</w:t>
      </w:r>
      <w:r w:rsidR="00F93806" w:rsidRPr="00ED3C4F">
        <w:rPr>
          <w:rFonts w:ascii="Arial" w:hAnsi="Arial" w:cs="Arial"/>
          <w:sz w:val="20"/>
          <w:szCs w:val="20"/>
        </w:rPr>
        <w:t xml:space="preserve">ares que atenten contra el sano </w:t>
      </w:r>
      <w:r w:rsidRPr="00ED3C4F">
        <w:rPr>
          <w:rFonts w:ascii="Arial" w:hAnsi="Arial" w:cs="Arial"/>
          <w:sz w:val="20"/>
          <w:szCs w:val="20"/>
        </w:rPr>
        <w:t>desarrollo psicológico de</w:t>
      </w:r>
      <w:r w:rsidR="00A853AF" w:rsidRPr="00ED3C4F">
        <w:rPr>
          <w:rFonts w:ascii="Arial" w:hAnsi="Arial" w:cs="Arial"/>
          <w:sz w:val="20"/>
          <w:szCs w:val="20"/>
        </w:rPr>
        <w:t xml:space="preserve"> la niña, niño o adolescente</w:t>
      </w:r>
      <w:r w:rsidRPr="00ED3C4F">
        <w:rPr>
          <w:rFonts w:ascii="Arial" w:hAnsi="Arial" w:cs="Arial"/>
          <w:sz w:val="20"/>
          <w:szCs w:val="20"/>
        </w:rPr>
        <w:t>.</w:t>
      </w:r>
      <w:r w:rsidR="00ED3C4F">
        <w:rPr>
          <w:rFonts w:ascii="Arial" w:hAnsi="Arial" w:cs="Arial"/>
          <w:sz w:val="20"/>
          <w:szCs w:val="20"/>
        </w:rPr>
        <w:t xml:space="preserve">  </w:t>
      </w:r>
      <w:r w:rsidR="00ED3C4F" w:rsidRPr="003F5942">
        <w:rPr>
          <w:rFonts w:ascii="Arial" w:hAnsi="Arial" w:cs="Arial"/>
          <w:b/>
          <w:bCs/>
          <w:sz w:val="16"/>
          <w:szCs w:val="16"/>
        </w:rPr>
        <w:t>(Fracción reformada por acuerdo publicado en la Gaceta Municipal del H. Ayuntamiento del Municipio de Chihuahua No. 328-III, de fecha 02 de octubre de 2023).</w:t>
      </w:r>
    </w:p>
    <w:p w14:paraId="62A425BC" w14:textId="77777777" w:rsidR="002A3D71" w:rsidRDefault="002A3D71" w:rsidP="00A115C9">
      <w:pPr>
        <w:pStyle w:val="Sinespaciado"/>
      </w:pPr>
    </w:p>
    <w:p w14:paraId="4E487F4D" w14:textId="77777777" w:rsidR="00B90ED2" w:rsidRPr="009D195C" w:rsidRDefault="00B90ED2" w:rsidP="00B43A18">
      <w:pPr>
        <w:spacing w:after="0" w:line="240" w:lineRule="auto"/>
        <w:jc w:val="center"/>
        <w:rPr>
          <w:rFonts w:ascii="Arial" w:hAnsi="Arial" w:cs="Arial"/>
          <w:b/>
          <w:szCs w:val="20"/>
        </w:rPr>
      </w:pPr>
      <w:r w:rsidRPr="009D195C">
        <w:rPr>
          <w:rFonts w:ascii="Arial" w:hAnsi="Arial" w:cs="Arial"/>
          <w:b/>
          <w:szCs w:val="20"/>
        </w:rPr>
        <w:t>TÍTULO NOVENO</w:t>
      </w:r>
    </w:p>
    <w:p w14:paraId="4E489D4A"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DE LOS ESTACIONAMIENTOS</w:t>
      </w:r>
    </w:p>
    <w:p w14:paraId="52C70470" w14:textId="77777777" w:rsidR="00B43A18" w:rsidRDefault="00B43A18" w:rsidP="00B43A18">
      <w:pPr>
        <w:spacing w:after="0" w:line="240" w:lineRule="auto"/>
        <w:jc w:val="center"/>
        <w:rPr>
          <w:rFonts w:ascii="Arial" w:hAnsi="Arial" w:cs="Arial"/>
          <w:b/>
          <w:szCs w:val="20"/>
        </w:rPr>
      </w:pPr>
    </w:p>
    <w:p w14:paraId="38020D63" w14:textId="77777777" w:rsidR="00B90ED2" w:rsidRPr="009D195C" w:rsidRDefault="00B90ED2" w:rsidP="00B43A18">
      <w:pPr>
        <w:spacing w:after="0" w:line="240" w:lineRule="auto"/>
        <w:jc w:val="center"/>
        <w:rPr>
          <w:rFonts w:ascii="Arial" w:hAnsi="Arial" w:cs="Arial"/>
          <w:b/>
          <w:szCs w:val="20"/>
        </w:rPr>
      </w:pPr>
      <w:r w:rsidRPr="009D195C">
        <w:rPr>
          <w:rFonts w:ascii="Arial" w:hAnsi="Arial" w:cs="Arial"/>
          <w:b/>
          <w:szCs w:val="20"/>
        </w:rPr>
        <w:lastRenderedPageBreak/>
        <w:t>CAPÍTULO PRIMERO</w:t>
      </w:r>
    </w:p>
    <w:p w14:paraId="41C85A7E" w14:textId="77777777" w:rsidR="00B90ED2" w:rsidRDefault="002A3D71" w:rsidP="00B43A18">
      <w:pPr>
        <w:spacing w:after="0" w:line="240" w:lineRule="auto"/>
        <w:jc w:val="center"/>
        <w:rPr>
          <w:rFonts w:ascii="Arial" w:hAnsi="Arial" w:cs="Arial"/>
          <w:szCs w:val="20"/>
        </w:rPr>
      </w:pPr>
      <w:r w:rsidRPr="002A3D71">
        <w:rPr>
          <w:rFonts w:ascii="Arial" w:hAnsi="Arial" w:cs="Arial"/>
          <w:szCs w:val="20"/>
        </w:rPr>
        <w:t xml:space="preserve">DISPOSICIONES </w:t>
      </w:r>
      <w:r w:rsidR="00B90ED2" w:rsidRPr="002A3D71">
        <w:rPr>
          <w:rFonts w:ascii="Arial" w:hAnsi="Arial" w:cs="Arial"/>
          <w:szCs w:val="20"/>
        </w:rPr>
        <w:t>PRELIMINARES</w:t>
      </w:r>
    </w:p>
    <w:p w14:paraId="3E447136" w14:textId="77777777" w:rsidR="00B43A18" w:rsidRPr="002A3D71" w:rsidRDefault="00B43A18" w:rsidP="00B43A18">
      <w:pPr>
        <w:spacing w:after="0" w:line="240" w:lineRule="auto"/>
        <w:jc w:val="center"/>
        <w:rPr>
          <w:rFonts w:ascii="Arial" w:hAnsi="Arial" w:cs="Arial"/>
          <w:szCs w:val="20"/>
        </w:rPr>
      </w:pPr>
    </w:p>
    <w:p w14:paraId="62B7EB7F"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119.</w:t>
      </w:r>
      <w:r w:rsidRPr="00B90ED2">
        <w:rPr>
          <w:rFonts w:ascii="Arial" w:hAnsi="Arial" w:cs="Arial"/>
          <w:sz w:val="20"/>
          <w:szCs w:val="20"/>
        </w:rPr>
        <w:t xml:space="preserve"> Este Título contiene las normas relativas a</w:t>
      </w:r>
      <w:r w:rsidR="00F93806">
        <w:rPr>
          <w:rFonts w:ascii="Arial" w:hAnsi="Arial" w:cs="Arial"/>
          <w:sz w:val="20"/>
          <w:szCs w:val="20"/>
        </w:rPr>
        <w:t xml:space="preserve"> los procedimientos que deberán </w:t>
      </w:r>
      <w:r w:rsidRPr="00B90ED2">
        <w:rPr>
          <w:rFonts w:ascii="Arial" w:hAnsi="Arial" w:cs="Arial"/>
          <w:sz w:val="20"/>
          <w:szCs w:val="20"/>
        </w:rPr>
        <w:t>observarse para la apertura, nivel de servicio y fomento al</w:t>
      </w:r>
      <w:r w:rsidR="00F93806">
        <w:rPr>
          <w:rFonts w:ascii="Arial" w:hAnsi="Arial" w:cs="Arial"/>
          <w:sz w:val="20"/>
          <w:szCs w:val="20"/>
        </w:rPr>
        <w:t xml:space="preserve"> establecimiento o construcción </w:t>
      </w:r>
      <w:r w:rsidRPr="00B90ED2">
        <w:rPr>
          <w:rFonts w:ascii="Arial" w:hAnsi="Arial" w:cs="Arial"/>
          <w:sz w:val="20"/>
          <w:szCs w:val="20"/>
        </w:rPr>
        <w:t>de estacionamientos públicos.</w:t>
      </w:r>
    </w:p>
    <w:p w14:paraId="44D260E5" w14:textId="77777777" w:rsidR="00B90ED2" w:rsidRPr="00B90ED2" w:rsidRDefault="00B90ED2" w:rsidP="008151AA">
      <w:pPr>
        <w:spacing w:line="240" w:lineRule="auto"/>
        <w:jc w:val="both"/>
        <w:rPr>
          <w:rFonts w:ascii="Arial" w:hAnsi="Arial" w:cs="Arial"/>
          <w:sz w:val="20"/>
          <w:szCs w:val="20"/>
        </w:rPr>
      </w:pPr>
      <w:r w:rsidRPr="002A3D71">
        <w:rPr>
          <w:rFonts w:ascii="Arial" w:hAnsi="Arial" w:cs="Arial"/>
          <w:b/>
          <w:sz w:val="20"/>
          <w:szCs w:val="20"/>
        </w:rPr>
        <w:t>Artículo 120.</w:t>
      </w:r>
      <w:r w:rsidRPr="009D195C">
        <w:rPr>
          <w:rFonts w:ascii="Arial" w:hAnsi="Arial" w:cs="Arial"/>
          <w:szCs w:val="20"/>
        </w:rPr>
        <w:t xml:space="preserve"> </w:t>
      </w:r>
      <w:r w:rsidRPr="00B90ED2">
        <w:rPr>
          <w:rFonts w:ascii="Arial" w:hAnsi="Arial" w:cs="Arial"/>
          <w:sz w:val="20"/>
          <w:szCs w:val="20"/>
        </w:rPr>
        <w:t>El servicio público de estacionamiento consiste en la recepción, guarda</w:t>
      </w:r>
      <w:r w:rsidR="00F93806">
        <w:rPr>
          <w:rFonts w:ascii="Arial" w:hAnsi="Arial" w:cs="Arial"/>
          <w:sz w:val="20"/>
          <w:szCs w:val="20"/>
        </w:rPr>
        <w:t xml:space="preserve"> </w:t>
      </w:r>
      <w:r w:rsidRPr="00B90ED2">
        <w:rPr>
          <w:rFonts w:ascii="Arial" w:hAnsi="Arial" w:cs="Arial"/>
          <w:sz w:val="20"/>
          <w:szCs w:val="20"/>
        </w:rPr>
        <w:t>temporal, protección y devolución de vehículos automotores en los lugares autorizados; el</w:t>
      </w:r>
      <w:r w:rsidR="00F93806">
        <w:rPr>
          <w:rFonts w:ascii="Arial" w:hAnsi="Arial" w:cs="Arial"/>
          <w:sz w:val="20"/>
          <w:szCs w:val="20"/>
        </w:rPr>
        <w:t xml:space="preserve"> </w:t>
      </w:r>
      <w:r w:rsidRPr="00B90ED2">
        <w:rPr>
          <w:rFonts w:ascii="Arial" w:hAnsi="Arial" w:cs="Arial"/>
          <w:sz w:val="20"/>
          <w:szCs w:val="20"/>
        </w:rPr>
        <w:t xml:space="preserve">servicio puede prestarse por hora o por lapsos preestablecidos, </w:t>
      </w:r>
      <w:r w:rsidR="00F93806">
        <w:rPr>
          <w:rFonts w:ascii="Arial" w:hAnsi="Arial" w:cs="Arial"/>
          <w:sz w:val="20"/>
          <w:szCs w:val="20"/>
        </w:rPr>
        <w:t xml:space="preserve">a cambio del pago que </w:t>
      </w:r>
      <w:r w:rsidRPr="00B90ED2">
        <w:rPr>
          <w:rFonts w:ascii="Arial" w:hAnsi="Arial" w:cs="Arial"/>
          <w:sz w:val="20"/>
          <w:szCs w:val="20"/>
        </w:rPr>
        <w:t>señalen las tarifas correspondientes.</w:t>
      </w:r>
    </w:p>
    <w:p w14:paraId="55DC1166"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 xml:space="preserve">El servicio de estacionamiento de vehículos podrá ser </w:t>
      </w:r>
      <w:r w:rsidR="00F93806">
        <w:rPr>
          <w:rFonts w:ascii="Arial" w:hAnsi="Arial" w:cs="Arial"/>
          <w:sz w:val="20"/>
          <w:szCs w:val="20"/>
        </w:rPr>
        <w:t xml:space="preserve">prestado por personas físicas o </w:t>
      </w:r>
      <w:r w:rsidRPr="00B90ED2">
        <w:rPr>
          <w:rFonts w:ascii="Arial" w:hAnsi="Arial" w:cs="Arial"/>
          <w:sz w:val="20"/>
          <w:szCs w:val="20"/>
        </w:rPr>
        <w:t>morales.</w:t>
      </w:r>
    </w:p>
    <w:p w14:paraId="76945895" w14:textId="77777777" w:rsid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121</w:t>
      </w:r>
      <w:r w:rsidRPr="00B90ED2">
        <w:rPr>
          <w:rFonts w:ascii="Arial" w:hAnsi="Arial" w:cs="Arial"/>
          <w:sz w:val="20"/>
          <w:szCs w:val="20"/>
        </w:rPr>
        <w:t xml:space="preserve">. La interpretación, aplicación y vigilancia </w:t>
      </w:r>
      <w:r w:rsidR="00F93806">
        <w:rPr>
          <w:rFonts w:ascii="Arial" w:hAnsi="Arial" w:cs="Arial"/>
          <w:sz w:val="20"/>
          <w:szCs w:val="20"/>
        </w:rPr>
        <w:t xml:space="preserve">de este Título corresponde a la </w:t>
      </w:r>
      <w:r w:rsidRPr="00B90ED2">
        <w:rPr>
          <w:rFonts w:ascii="Arial" w:hAnsi="Arial" w:cs="Arial"/>
          <w:sz w:val="20"/>
          <w:szCs w:val="20"/>
        </w:rPr>
        <w:t>Presidencia Municipal a través de la Subdirección de Gobern</w:t>
      </w:r>
      <w:r w:rsidR="00F93806">
        <w:rPr>
          <w:rFonts w:ascii="Arial" w:hAnsi="Arial" w:cs="Arial"/>
          <w:sz w:val="20"/>
          <w:szCs w:val="20"/>
        </w:rPr>
        <w:t xml:space="preserve">ación, en razón de la actividad </w:t>
      </w:r>
      <w:r w:rsidRPr="00B90ED2">
        <w:rPr>
          <w:rFonts w:ascii="Arial" w:hAnsi="Arial" w:cs="Arial"/>
          <w:sz w:val="20"/>
          <w:szCs w:val="20"/>
        </w:rPr>
        <w:t>comercial que se regula.</w:t>
      </w:r>
    </w:p>
    <w:p w14:paraId="341746DD" w14:textId="77777777" w:rsidR="00ED7A4A" w:rsidRDefault="00ED7A4A" w:rsidP="008151AA">
      <w:pPr>
        <w:spacing w:line="240" w:lineRule="auto"/>
        <w:jc w:val="both"/>
        <w:rPr>
          <w:rFonts w:ascii="Arial" w:hAnsi="Arial" w:cs="Arial"/>
          <w:sz w:val="20"/>
          <w:szCs w:val="20"/>
        </w:rPr>
      </w:pPr>
    </w:p>
    <w:p w14:paraId="7C065423" w14:textId="77777777" w:rsidR="00ED7A4A" w:rsidRPr="009D195C" w:rsidRDefault="00ED7A4A" w:rsidP="00ED7A4A">
      <w:pPr>
        <w:spacing w:after="0" w:line="240" w:lineRule="auto"/>
        <w:jc w:val="center"/>
        <w:rPr>
          <w:rFonts w:ascii="Arial" w:hAnsi="Arial" w:cs="Arial"/>
          <w:b/>
          <w:szCs w:val="20"/>
        </w:rPr>
      </w:pPr>
      <w:r w:rsidRPr="009D195C">
        <w:rPr>
          <w:rFonts w:ascii="Arial" w:hAnsi="Arial" w:cs="Arial"/>
          <w:b/>
          <w:szCs w:val="20"/>
        </w:rPr>
        <w:t>CAPÍTULO SEGUNDO</w:t>
      </w:r>
    </w:p>
    <w:p w14:paraId="19D6CA56" w14:textId="77777777" w:rsidR="00ED7A4A" w:rsidRDefault="00ED7A4A" w:rsidP="00ED7A4A">
      <w:pPr>
        <w:spacing w:after="0" w:line="240" w:lineRule="auto"/>
        <w:jc w:val="center"/>
        <w:rPr>
          <w:rFonts w:ascii="Arial" w:hAnsi="Arial" w:cs="Arial"/>
          <w:szCs w:val="20"/>
        </w:rPr>
      </w:pPr>
      <w:r w:rsidRPr="002A3D71">
        <w:rPr>
          <w:rFonts w:ascii="Arial" w:hAnsi="Arial" w:cs="Arial"/>
          <w:szCs w:val="20"/>
        </w:rPr>
        <w:t>DE LA APERTURA, CIERRE Y TRASPASO</w:t>
      </w:r>
    </w:p>
    <w:p w14:paraId="601D1663" w14:textId="77777777" w:rsidR="00ED7A4A" w:rsidRPr="00B90ED2" w:rsidRDefault="00ED7A4A" w:rsidP="008151AA">
      <w:pPr>
        <w:spacing w:line="240" w:lineRule="auto"/>
        <w:jc w:val="both"/>
        <w:rPr>
          <w:rFonts w:ascii="Arial" w:hAnsi="Arial" w:cs="Arial"/>
          <w:sz w:val="20"/>
          <w:szCs w:val="20"/>
        </w:rPr>
      </w:pPr>
    </w:p>
    <w:p w14:paraId="56F0C94D"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122</w:t>
      </w:r>
      <w:r w:rsidRPr="00B90ED2">
        <w:rPr>
          <w:rFonts w:ascii="Arial" w:hAnsi="Arial" w:cs="Arial"/>
          <w:sz w:val="20"/>
          <w:szCs w:val="20"/>
        </w:rPr>
        <w:t>. Para la apertura de un estacionamiento público,</w:t>
      </w:r>
      <w:r w:rsidR="00F93806">
        <w:rPr>
          <w:rFonts w:ascii="Arial" w:hAnsi="Arial" w:cs="Arial"/>
          <w:sz w:val="20"/>
          <w:szCs w:val="20"/>
        </w:rPr>
        <w:t xml:space="preserve"> el propietario o administrador </w:t>
      </w:r>
      <w:r w:rsidRPr="00B90ED2">
        <w:rPr>
          <w:rFonts w:ascii="Arial" w:hAnsi="Arial" w:cs="Arial"/>
          <w:sz w:val="20"/>
          <w:szCs w:val="20"/>
        </w:rPr>
        <w:t>deberá presentar solicitud por escrito dirigida a la Subdir</w:t>
      </w:r>
      <w:r w:rsidR="00F93806">
        <w:rPr>
          <w:rFonts w:ascii="Arial" w:hAnsi="Arial" w:cs="Arial"/>
          <w:sz w:val="20"/>
          <w:szCs w:val="20"/>
        </w:rPr>
        <w:t xml:space="preserve">ección de Gobernación, </w:t>
      </w:r>
      <w:r w:rsidRPr="00B90ED2">
        <w:rPr>
          <w:rFonts w:ascii="Arial" w:hAnsi="Arial" w:cs="Arial"/>
          <w:sz w:val="20"/>
          <w:szCs w:val="20"/>
        </w:rPr>
        <w:t>acompañando a la misma los requisitos señalados en los f</w:t>
      </w:r>
      <w:r w:rsidR="00F93806">
        <w:rPr>
          <w:rFonts w:ascii="Arial" w:hAnsi="Arial" w:cs="Arial"/>
          <w:sz w:val="20"/>
          <w:szCs w:val="20"/>
        </w:rPr>
        <w:t xml:space="preserve">ormatos aprobados, así como los </w:t>
      </w:r>
      <w:r w:rsidRPr="00B90ED2">
        <w:rPr>
          <w:rFonts w:ascii="Arial" w:hAnsi="Arial" w:cs="Arial"/>
          <w:sz w:val="20"/>
          <w:szCs w:val="20"/>
        </w:rPr>
        <w:t>listados a continuación, con los datos y documentos siguientes:</w:t>
      </w:r>
    </w:p>
    <w:p w14:paraId="6E677A0B"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Nombre o razón social y domicilio del solicitante;</w:t>
      </w:r>
    </w:p>
    <w:p w14:paraId="12C1E77E" w14:textId="77777777" w:rsidR="00452C20" w:rsidRPr="00452C20" w:rsidRDefault="00452C20" w:rsidP="00452C20">
      <w:pPr>
        <w:spacing w:after="0" w:line="240" w:lineRule="auto"/>
        <w:jc w:val="both"/>
        <w:rPr>
          <w:rFonts w:ascii="Arial" w:hAnsi="Arial" w:cs="Arial"/>
          <w:sz w:val="20"/>
          <w:szCs w:val="20"/>
        </w:rPr>
      </w:pPr>
    </w:p>
    <w:p w14:paraId="33DA8B0A"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Ubicación del estacionamiento;</w:t>
      </w:r>
    </w:p>
    <w:p w14:paraId="6214D64C" w14:textId="77777777" w:rsidR="00452C20" w:rsidRPr="00452C20" w:rsidRDefault="00452C20" w:rsidP="00452C20">
      <w:pPr>
        <w:spacing w:after="0" w:line="240" w:lineRule="auto"/>
        <w:jc w:val="both"/>
        <w:rPr>
          <w:rFonts w:ascii="Arial" w:hAnsi="Arial" w:cs="Arial"/>
          <w:sz w:val="20"/>
          <w:szCs w:val="20"/>
        </w:rPr>
      </w:pPr>
    </w:p>
    <w:p w14:paraId="546E0F61"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Testimonio notarial de la escritura pública del inmuebl</w:t>
      </w:r>
      <w:r w:rsidR="00F93806" w:rsidRPr="00452C20">
        <w:rPr>
          <w:rFonts w:ascii="Arial" w:hAnsi="Arial" w:cs="Arial"/>
          <w:sz w:val="20"/>
          <w:szCs w:val="20"/>
        </w:rPr>
        <w:t xml:space="preserve">e o, en su caso, el contrato de </w:t>
      </w:r>
      <w:r w:rsidRPr="00452C20">
        <w:rPr>
          <w:rFonts w:ascii="Arial" w:hAnsi="Arial" w:cs="Arial"/>
          <w:sz w:val="20"/>
          <w:szCs w:val="20"/>
        </w:rPr>
        <w:t>arrendamiento;</w:t>
      </w:r>
    </w:p>
    <w:p w14:paraId="1D50DA0D" w14:textId="77777777" w:rsidR="00452C20" w:rsidRPr="00452C20" w:rsidRDefault="00452C20" w:rsidP="00452C20">
      <w:pPr>
        <w:spacing w:after="0" w:line="240" w:lineRule="auto"/>
        <w:jc w:val="both"/>
        <w:rPr>
          <w:rFonts w:ascii="Arial" w:hAnsi="Arial" w:cs="Arial"/>
          <w:sz w:val="20"/>
          <w:szCs w:val="20"/>
        </w:rPr>
      </w:pPr>
    </w:p>
    <w:p w14:paraId="41C9E815"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Copia de la licencia de construcción y de la licencia de uso de suelo;</w:t>
      </w:r>
    </w:p>
    <w:p w14:paraId="79D952C7" w14:textId="77777777" w:rsidR="00452C20" w:rsidRPr="00452C20" w:rsidRDefault="00452C20" w:rsidP="00452C20">
      <w:pPr>
        <w:spacing w:after="0" w:line="240" w:lineRule="auto"/>
        <w:jc w:val="both"/>
        <w:rPr>
          <w:rFonts w:ascii="Arial" w:hAnsi="Arial" w:cs="Arial"/>
          <w:sz w:val="20"/>
          <w:szCs w:val="20"/>
        </w:rPr>
      </w:pPr>
    </w:p>
    <w:p w14:paraId="2149A4BD"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Copia de su Registro Federal de Contribuyentes;</w:t>
      </w:r>
    </w:p>
    <w:p w14:paraId="2141B7A9" w14:textId="77777777" w:rsidR="00452C20" w:rsidRPr="00452C20" w:rsidRDefault="00452C20" w:rsidP="00452C20">
      <w:pPr>
        <w:spacing w:after="0" w:line="240" w:lineRule="auto"/>
        <w:jc w:val="both"/>
        <w:rPr>
          <w:rFonts w:ascii="Arial" w:hAnsi="Arial" w:cs="Arial"/>
          <w:sz w:val="20"/>
          <w:szCs w:val="20"/>
        </w:rPr>
      </w:pPr>
    </w:p>
    <w:p w14:paraId="712F8F6E"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Fecha en que iniciará operaciones;</w:t>
      </w:r>
    </w:p>
    <w:p w14:paraId="489E6246" w14:textId="77777777" w:rsidR="00452C20" w:rsidRPr="00452C20" w:rsidRDefault="00452C20" w:rsidP="00452C20">
      <w:pPr>
        <w:spacing w:after="0" w:line="240" w:lineRule="auto"/>
        <w:jc w:val="both"/>
        <w:rPr>
          <w:rFonts w:ascii="Arial" w:hAnsi="Arial" w:cs="Arial"/>
          <w:sz w:val="20"/>
          <w:szCs w:val="20"/>
        </w:rPr>
      </w:pPr>
    </w:p>
    <w:p w14:paraId="7F2D063F"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Horario en que se prestará el servicio;</w:t>
      </w:r>
    </w:p>
    <w:p w14:paraId="7D559186" w14:textId="77777777" w:rsidR="00452C20" w:rsidRPr="00452C20" w:rsidRDefault="00452C20" w:rsidP="00452C20">
      <w:pPr>
        <w:spacing w:after="0" w:line="240" w:lineRule="auto"/>
        <w:jc w:val="both"/>
        <w:rPr>
          <w:rFonts w:ascii="Arial" w:hAnsi="Arial" w:cs="Arial"/>
          <w:sz w:val="20"/>
          <w:szCs w:val="20"/>
        </w:rPr>
      </w:pPr>
    </w:p>
    <w:p w14:paraId="56BCBE96"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Póliza del seguro de cobertura para el estacionamiento, y;</w:t>
      </w:r>
    </w:p>
    <w:p w14:paraId="21E8528A" w14:textId="77777777" w:rsidR="00452C20" w:rsidRPr="00452C20" w:rsidRDefault="00452C20" w:rsidP="00452C20">
      <w:pPr>
        <w:spacing w:after="0" w:line="240" w:lineRule="auto"/>
        <w:jc w:val="both"/>
        <w:rPr>
          <w:rFonts w:ascii="Arial" w:hAnsi="Arial" w:cs="Arial"/>
          <w:sz w:val="20"/>
          <w:szCs w:val="20"/>
        </w:rPr>
      </w:pPr>
    </w:p>
    <w:p w14:paraId="68B34E00"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Estudio de impacto vial.</w:t>
      </w:r>
    </w:p>
    <w:p w14:paraId="41C435FC" w14:textId="77777777" w:rsidR="00452C20" w:rsidRPr="00452C20" w:rsidRDefault="00452C20" w:rsidP="00452C20">
      <w:pPr>
        <w:spacing w:after="0" w:line="240" w:lineRule="auto"/>
        <w:jc w:val="both"/>
        <w:rPr>
          <w:rFonts w:ascii="Arial" w:hAnsi="Arial" w:cs="Arial"/>
          <w:sz w:val="20"/>
          <w:szCs w:val="20"/>
        </w:rPr>
      </w:pPr>
    </w:p>
    <w:p w14:paraId="1F57D22D"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123</w:t>
      </w:r>
      <w:r w:rsidRPr="00B90ED2">
        <w:rPr>
          <w:rFonts w:ascii="Arial" w:hAnsi="Arial" w:cs="Arial"/>
          <w:sz w:val="20"/>
          <w:szCs w:val="20"/>
        </w:rPr>
        <w:t>. En la presentación de la solicitud de apertura</w:t>
      </w:r>
      <w:r w:rsidR="00F93806">
        <w:rPr>
          <w:rFonts w:ascii="Arial" w:hAnsi="Arial" w:cs="Arial"/>
          <w:sz w:val="20"/>
          <w:szCs w:val="20"/>
        </w:rPr>
        <w:t xml:space="preserve">, la Subdirección verificará el </w:t>
      </w:r>
      <w:r w:rsidRPr="00B90ED2">
        <w:rPr>
          <w:rFonts w:ascii="Arial" w:hAnsi="Arial" w:cs="Arial"/>
          <w:sz w:val="20"/>
          <w:szCs w:val="20"/>
        </w:rPr>
        <w:t>cumplimiento de los requisitos establecidos en el artículo a</w:t>
      </w:r>
      <w:r w:rsidR="00F93806">
        <w:rPr>
          <w:rFonts w:ascii="Arial" w:hAnsi="Arial" w:cs="Arial"/>
          <w:sz w:val="20"/>
          <w:szCs w:val="20"/>
        </w:rPr>
        <w:t xml:space="preserve">nterior. La propia Subdirección </w:t>
      </w:r>
      <w:r w:rsidRPr="00B90ED2">
        <w:rPr>
          <w:rFonts w:ascii="Arial" w:hAnsi="Arial" w:cs="Arial"/>
          <w:sz w:val="20"/>
          <w:szCs w:val="20"/>
        </w:rPr>
        <w:t>integrará un expediente en los términos del artículo ant</w:t>
      </w:r>
      <w:r w:rsidR="00F93806">
        <w:rPr>
          <w:rFonts w:ascii="Arial" w:hAnsi="Arial" w:cs="Arial"/>
          <w:sz w:val="20"/>
          <w:szCs w:val="20"/>
        </w:rPr>
        <w:t xml:space="preserve">erior, procediendo a analizar y </w:t>
      </w:r>
      <w:r w:rsidRPr="00B90ED2">
        <w:rPr>
          <w:rFonts w:ascii="Arial" w:hAnsi="Arial" w:cs="Arial"/>
          <w:sz w:val="20"/>
          <w:szCs w:val="20"/>
        </w:rPr>
        <w:t>verificar el cumplimiento de los requisitos establecidos para cada estacionamiento.</w:t>
      </w:r>
    </w:p>
    <w:p w14:paraId="0726C2B8"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124.</w:t>
      </w:r>
      <w:r w:rsidRPr="00B90ED2">
        <w:rPr>
          <w:rFonts w:ascii="Arial" w:hAnsi="Arial" w:cs="Arial"/>
          <w:sz w:val="20"/>
          <w:szCs w:val="20"/>
        </w:rPr>
        <w:t xml:space="preserve"> Cuando con posterioridad a la ape</w:t>
      </w:r>
      <w:r w:rsidR="00F93806">
        <w:rPr>
          <w:rFonts w:ascii="Arial" w:hAnsi="Arial" w:cs="Arial"/>
          <w:sz w:val="20"/>
          <w:szCs w:val="20"/>
        </w:rPr>
        <w:t xml:space="preserve">rtura se requiera modificar las </w:t>
      </w:r>
      <w:r w:rsidRPr="00B90ED2">
        <w:rPr>
          <w:rFonts w:ascii="Arial" w:hAnsi="Arial" w:cs="Arial"/>
          <w:sz w:val="20"/>
          <w:szCs w:val="20"/>
        </w:rPr>
        <w:t>características de un estacionamiento, el propietario o ad</w:t>
      </w:r>
      <w:r w:rsidR="00F93806">
        <w:rPr>
          <w:rFonts w:ascii="Arial" w:hAnsi="Arial" w:cs="Arial"/>
          <w:sz w:val="20"/>
          <w:szCs w:val="20"/>
        </w:rPr>
        <w:t xml:space="preserve">ministrador deberá solicitar la </w:t>
      </w:r>
      <w:r w:rsidRPr="00B90ED2">
        <w:rPr>
          <w:rFonts w:ascii="Arial" w:hAnsi="Arial" w:cs="Arial"/>
          <w:sz w:val="20"/>
          <w:szCs w:val="20"/>
        </w:rPr>
        <w:t>autorización correspondiente a la Dirección de Desarrollo Urbano y Ecología medi</w:t>
      </w:r>
      <w:r w:rsidR="00F93806">
        <w:rPr>
          <w:rFonts w:ascii="Arial" w:hAnsi="Arial" w:cs="Arial"/>
          <w:sz w:val="20"/>
          <w:szCs w:val="20"/>
        </w:rPr>
        <w:t xml:space="preserve">ante </w:t>
      </w:r>
      <w:r w:rsidRPr="00B90ED2">
        <w:rPr>
          <w:rFonts w:ascii="Arial" w:hAnsi="Arial" w:cs="Arial"/>
          <w:sz w:val="20"/>
          <w:szCs w:val="20"/>
        </w:rPr>
        <w:t xml:space="preserve">escrito firmado por un Director Responsable de Obra, </w:t>
      </w:r>
      <w:r w:rsidRPr="00B90ED2">
        <w:rPr>
          <w:rFonts w:ascii="Arial" w:hAnsi="Arial" w:cs="Arial"/>
          <w:sz w:val="20"/>
          <w:szCs w:val="20"/>
        </w:rPr>
        <w:lastRenderedPageBreak/>
        <w:t xml:space="preserve">con </w:t>
      </w:r>
      <w:r w:rsidR="00F93806">
        <w:rPr>
          <w:rFonts w:ascii="Arial" w:hAnsi="Arial" w:cs="Arial"/>
          <w:sz w:val="20"/>
          <w:szCs w:val="20"/>
        </w:rPr>
        <w:t xml:space="preserve">registro vigente ante la propia </w:t>
      </w:r>
      <w:r w:rsidRPr="00B90ED2">
        <w:rPr>
          <w:rFonts w:ascii="Arial" w:hAnsi="Arial" w:cs="Arial"/>
          <w:sz w:val="20"/>
          <w:szCs w:val="20"/>
        </w:rPr>
        <w:t>Dirección, en el que detalle los cambios por realizar, acomp</w:t>
      </w:r>
      <w:r w:rsidR="00F93806">
        <w:rPr>
          <w:rFonts w:ascii="Arial" w:hAnsi="Arial" w:cs="Arial"/>
          <w:sz w:val="20"/>
          <w:szCs w:val="20"/>
        </w:rPr>
        <w:t xml:space="preserve">añando una copia fotostática de </w:t>
      </w:r>
      <w:r w:rsidRPr="00B90ED2">
        <w:rPr>
          <w:rFonts w:ascii="Arial" w:hAnsi="Arial" w:cs="Arial"/>
          <w:sz w:val="20"/>
          <w:szCs w:val="20"/>
        </w:rPr>
        <w:t>la autorización de apertura correspondiente.</w:t>
      </w:r>
    </w:p>
    <w:p w14:paraId="7508D36C" w14:textId="77777777" w:rsidR="00B43A18" w:rsidRDefault="00B43A18" w:rsidP="00A115C9">
      <w:pPr>
        <w:pStyle w:val="Sinespaciado"/>
      </w:pPr>
    </w:p>
    <w:p w14:paraId="6EA3DA7B" w14:textId="77777777" w:rsidR="00ED7A4A" w:rsidRPr="009D195C" w:rsidRDefault="00ED7A4A" w:rsidP="001E34CC">
      <w:pPr>
        <w:spacing w:after="0" w:line="240" w:lineRule="auto"/>
        <w:jc w:val="center"/>
        <w:rPr>
          <w:rFonts w:ascii="Arial" w:hAnsi="Arial" w:cs="Arial"/>
          <w:b/>
          <w:szCs w:val="20"/>
        </w:rPr>
      </w:pPr>
      <w:r w:rsidRPr="009D195C">
        <w:rPr>
          <w:rFonts w:ascii="Arial" w:hAnsi="Arial" w:cs="Arial"/>
          <w:b/>
          <w:szCs w:val="20"/>
        </w:rPr>
        <w:t>CAPÍTULO TERCERO</w:t>
      </w:r>
    </w:p>
    <w:p w14:paraId="1F019174" w14:textId="77777777" w:rsidR="00ED7A4A" w:rsidRDefault="00ED7A4A" w:rsidP="00ED7A4A">
      <w:pPr>
        <w:spacing w:after="0" w:line="240" w:lineRule="auto"/>
        <w:jc w:val="center"/>
        <w:rPr>
          <w:rFonts w:ascii="Arial" w:hAnsi="Arial" w:cs="Arial"/>
          <w:szCs w:val="20"/>
        </w:rPr>
      </w:pPr>
      <w:r w:rsidRPr="002A3D71">
        <w:rPr>
          <w:rFonts w:ascii="Arial" w:hAnsi="Arial" w:cs="Arial"/>
          <w:szCs w:val="20"/>
        </w:rPr>
        <w:t>DEL SERVICIO DE ESTACIONAMIENTO</w:t>
      </w:r>
    </w:p>
    <w:p w14:paraId="1A35D0DB" w14:textId="77777777" w:rsidR="00B43A18" w:rsidRPr="002A3D71" w:rsidRDefault="00B43A18" w:rsidP="00B43A18">
      <w:pPr>
        <w:spacing w:after="0" w:line="240" w:lineRule="auto"/>
        <w:jc w:val="center"/>
        <w:rPr>
          <w:rFonts w:ascii="Arial" w:hAnsi="Arial" w:cs="Arial"/>
          <w:szCs w:val="20"/>
        </w:rPr>
      </w:pPr>
    </w:p>
    <w:p w14:paraId="1D9A2080"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125.</w:t>
      </w:r>
      <w:r w:rsidRPr="00B90ED2">
        <w:rPr>
          <w:rFonts w:ascii="Arial" w:hAnsi="Arial" w:cs="Arial"/>
          <w:sz w:val="20"/>
          <w:szCs w:val="20"/>
        </w:rPr>
        <w:t xml:space="preserve"> Todo estacionamiento destinado al servicio</w:t>
      </w:r>
      <w:r w:rsidR="00F93806">
        <w:rPr>
          <w:rFonts w:ascii="Arial" w:hAnsi="Arial" w:cs="Arial"/>
          <w:sz w:val="20"/>
          <w:szCs w:val="20"/>
        </w:rPr>
        <w:t xml:space="preserve"> público deberá cumplir con los </w:t>
      </w:r>
      <w:r w:rsidRPr="00B90ED2">
        <w:rPr>
          <w:rFonts w:ascii="Arial" w:hAnsi="Arial" w:cs="Arial"/>
          <w:sz w:val="20"/>
          <w:szCs w:val="20"/>
        </w:rPr>
        <w:t>requisitos estructurales y arquitectónicos que exige el</w:t>
      </w:r>
      <w:r w:rsidR="00F93806">
        <w:rPr>
          <w:rFonts w:ascii="Arial" w:hAnsi="Arial" w:cs="Arial"/>
          <w:sz w:val="20"/>
          <w:szCs w:val="20"/>
        </w:rPr>
        <w:t xml:space="preserve"> Reglamento de Construcciones y </w:t>
      </w:r>
      <w:r w:rsidRPr="00B90ED2">
        <w:rPr>
          <w:rFonts w:ascii="Arial" w:hAnsi="Arial" w:cs="Arial"/>
          <w:sz w:val="20"/>
          <w:szCs w:val="20"/>
        </w:rPr>
        <w:t>Normas Técnicas, a fin de garantizar la seguridad, higi</w:t>
      </w:r>
      <w:r w:rsidR="00F93806">
        <w:rPr>
          <w:rFonts w:ascii="Arial" w:hAnsi="Arial" w:cs="Arial"/>
          <w:sz w:val="20"/>
          <w:szCs w:val="20"/>
        </w:rPr>
        <w:t xml:space="preserve">ene y comodidad del usuario; </w:t>
      </w:r>
      <w:r w:rsidRPr="00B90ED2">
        <w:rPr>
          <w:rFonts w:ascii="Arial" w:hAnsi="Arial" w:cs="Arial"/>
          <w:sz w:val="20"/>
          <w:szCs w:val="20"/>
        </w:rPr>
        <w:t>asimismo, se respetarán las disposiciones relativas a zon</w:t>
      </w:r>
      <w:r w:rsidR="00F93806">
        <w:rPr>
          <w:rFonts w:ascii="Arial" w:hAnsi="Arial" w:cs="Arial"/>
          <w:sz w:val="20"/>
          <w:szCs w:val="20"/>
        </w:rPr>
        <w:t xml:space="preserve">as consideradas como históricas </w:t>
      </w:r>
      <w:r w:rsidRPr="00B90ED2">
        <w:rPr>
          <w:rFonts w:ascii="Arial" w:hAnsi="Arial" w:cs="Arial"/>
          <w:sz w:val="20"/>
          <w:szCs w:val="20"/>
        </w:rPr>
        <w:t>o de patrimonio cultural.</w:t>
      </w:r>
    </w:p>
    <w:p w14:paraId="3CDD9828" w14:textId="77777777" w:rsidR="00ED7A4A"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126</w:t>
      </w:r>
      <w:r w:rsidRPr="00B90ED2">
        <w:rPr>
          <w:rFonts w:ascii="Arial" w:hAnsi="Arial" w:cs="Arial"/>
          <w:sz w:val="20"/>
          <w:szCs w:val="20"/>
        </w:rPr>
        <w:t>. El servicio de estacionamiento s</w:t>
      </w:r>
      <w:r w:rsidR="00F93806">
        <w:rPr>
          <w:rFonts w:ascii="Arial" w:hAnsi="Arial" w:cs="Arial"/>
          <w:sz w:val="20"/>
          <w:szCs w:val="20"/>
        </w:rPr>
        <w:t>e prestará por horas o períodos pre establecidos.</w:t>
      </w:r>
      <w:r w:rsidR="00F93806" w:rsidRPr="00B90ED2">
        <w:rPr>
          <w:rFonts w:ascii="Arial" w:hAnsi="Arial" w:cs="Arial"/>
          <w:sz w:val="20"/>
          <w:szCs w:val="20"/>
        </w:rPr>
        <w:t xml:space="preserve"> </w:t>
      </w:r>
    </w:p>
    <w:p w14:paraId="1C22FF37" w14:textId="77777777" w:rsidR="00B90ED2" w:rsidRDefault="00F93806" w:rsidP="008151AA">
      <w:pPr>
        <w:spacing w:line="240" w:lineRule="auto"/>
        <w:jc w:val="both"/>
        <w:rPr>
          <w:rFonts w:ascii="Arial" w:hAnsi="Arial" w:cs="Arial"/>
          <w:sz w:val="20"/>
          <w:szCs w:val="20"/>
        </w:rPr>
      </w:pPr>
      <w:r w:rsidRPr="00B90ED2">
        <w:rPr>
          <w:rFonts w:ascii="Arial" w:hAnsi="Arial" w:cs="Arial"/>
          <w:sz w:val="20"/>
          <w:szCs w:val="20"/>
        </w:rPr>
        <w:t>Los</w:t>
      </w:r>
      <w:r w:rsidR="00B90ED2" w:rsidRPr="00B90ED2">
        <w:rPr>
          <w:rFonts w:ascii="Arial" w:hAnsi="Arial" w:cs="Arial"/>
          <w:sz w:val="20"/>
          <w:szCs w:val="20"/>
        </w:rPr>
        <w:t xml:space="preserve"> propietarios o administradores de estacionamientos deberán capacitar a su personal</w:t>
      </w:r>
      <w:r>
        <w:rPr>
          <w:rFonts w:ascii="Arial" w:hAnsi="Arial" w:cs="Arial"/>
          <w:sz w:val="20"/>
          <w:szCs w:val="20"/>
        </w:rPr>
        <w:t xml:space="preserve"> </w:t>
      </w:r>
      <w:r w:rsidR="00B90ED2" w:rsidRPr="00B90ED2">
        <w:rPr>
          <w:rFonts w:ascii="Arial" w:hAnsi="Arial" w:cs="Arial"/>
          <w:sz w:val="20"/>
          <w:szCs w:val="20"/>
        </w:rPr>
        <w:t>para ofrecer una atención de mayor calidad al público y para conducir adecuadamente los</w:t>
      </w:r>
      <w:r>
        <w:rPr>
          <w:rFonts w:ascii="Arial" w:hAnsi="Arial" w:cs="Arial"/>
          <w:sz w:val="20"/>
          <w:szCs w:val="20"/>
        </w:rPr>
        <w:t xml:space="preserve"> </w:t>
      </w:r>
      <w:r w:rsidR="00B90ED2" w:rsidRPr="00B90ED2">
        <w:rPr>
          <w:rFonts w:ascii="Arial" w:hAnsi="Arial" w:cs="Arial"/>
          <w:sz w:val="20"/>
          <w:szCs w:val="20"/>
        </w:rPr>
        <w:t>vehículos en guarda.</w:t>
      </w:r>
    </w:p>
    <w:p w14:paraId="05A59BCE"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127.</w:t>
      </w:r>
      <w:r w:rsidRPr="00B90ED2">
        <w:rPr>
          <w:rFonts w:ascii="Arial" w:hAnsi="Arial" w:cs="Arial"/>
          <w:sz w:val="20"/>
          <w:szCs w:val="20"/>
        </w:rPr>
        <w:t xml:space="preserve"> Son obligaciones de los propietarios o administradores:</w:t>
      </w:r>
    </w:p>
    <w:p w14:paraId="3D56D181"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Mantener libre de obstáculos los carriles de entrada y salida;</w:t>
      </w:r>
    </w:p>
    <w:p w14:paraId="46B00706" w14:textId="77777777" w:rsidR="00EA68E6" w:rsidRPr="00EA68E6" w:rsidRDefault="00EA68E6" w:rsidP="00EA68E6">
      <w:pPr>
        <w:spacing w:after="0" w:line="240" w:lineRule="auto"/>
        <w:jc w:val="both"/>
        <w:rPr>
          <w:rFonts w:ascii="Arial" w:hAnsi="Arial" w:cs="Arial"/>
          <w:sz w:val="20"/>
          <w:szCs w:val="20"/>
        </w:rPr>
      </w:pPr>
    </w:p>
    <w:p w14:paraId="6A0A3DC1"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Colocar el número de extinguidores necesarios para el</w:t>
      </w:r>
      <w:r w:rsidR="00F93806" w:rsidRPr="00EA68E6">
        <w:rPr>
          <w:rFonts w:ascii="Arial" w:hAnsi="Arial" w:cs="Arial"/>
          <w:sz w:val="20"/>
          <w:szCs w:val="20"/>
        </w:rPr>
        <w:t xml:space="preserve"> caso de incendio o siniestros, </w:t>
      </w:r>
      <w:r w:rsidRPr="00EA68E6">
        <w:rPr>
          <w:rFonts w:ascii="Arial" w:hAnsi="Arial" w:cs="Arial"/>
          <w:sz w:val="20"/>
          <w:szCs w:val="20"/>
        </w:rPr>
        <w:t xml:space="preserve">que dictamine la dependencia municipal encargada </w:t>
      </w:r>
      <w:r w:rsidR="00F93806" w:rsidRPr="00EA68E6">
        <w:rPr>
          <w:rFonts w:ascii="Arial" w:hAnsi="Arial" w:cs="Arial"/>
          <w:sz w:val="20"/>
          <w:szCs w:val="20"/>
        </w:rPr>
        <w:t xml:space="preserve">de la protección civil y del H. </w:t>
      </w:r>
      <w:r w:rsidRPr="00EA68E6">
        <w:rPr>
          <w:rFonts w:ascii="Arial" w:hAnsi="Arial" w:cs="Arial"/>
          <w:sz w:val="20"/>
          <w:szCs w:val="20"/>
        </w:rPr>
        <w:t>Cuerpo de Bomberos;</w:t>
      </w:r>
    </w:p>
    <w:p w14:paraId="25F00761" w14:textId="77777777" w:rsidR="00EA68E6" w:rsidRPr="00EA68E6" w:rsidRDefault="00EA68E6" w:rsidP="00EA68E6">
      <w:pPr>
        <w:spacing w:after="0" w:line="240" w:lineRule="auto"/>
        <w:jc w:val="both"/>
        <w:rPr>
          <w:rFonts w:ascii="Arial" w:hAnsi="Arial" w:cs="Arial"/>
          <w:sz w:val="20"/>
          <w:szCs w:val="20"/>
        </w:rPr>
      </w:pPr>
    </w:p>
    <w:p w14:paraId="0457EE28"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Proporcionar el alumbrado necesario para seguridad de los vehículos en guarda;</w:t>
      </w:r>
    </w:p>
    <w:p w14:paraId="3C5826CF" w14:textId="77777777" w:rsidR="00EA68E6" w:rsidRPr="00EA68E6" w:rsidRDefault="00EA68E6" w:rsidP="00EA68E6">
      <w:pPr>
        <w:spacing w:after="0" w:line="240" w:lineRule="auto"/>
        <w:jc w:val="both"/>
        <w:rPr>
          <w:rFonts w:ascii="Arial" w:hAnsi="Arial" w:cs="Arial"/>
          <w:sz w:val="20"/>
          <w:szCs w:val="20"/>
        </w:rPr>
      </w:pPr>
    </w:p>
    <w:p w14:paraId="1CD5A878"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Proporcionar servicios sanitarios para los empleados y el público;</w:t>
      </w:r>
    </w:p>
    <w:p w14:paraId="4BACD231" w14:textId="77777777" w:rsidR="00EA68E6" w:rsidRPr="00EA68E6" w:rsidRDefault="00EA68E6" w:rsidP="00EA68E6">
      <w:pPr>
        <w:spacing w:after="0" w:line="240" w:lineRule="auto"/>
        <w:jc w:val="both"/>
        <w:rPr>
          <w:rFonts w:ascii="Arial" w:hAnsi="Arial" w:cs="Arial"/>
          <w:sz w:val="20"/>
          <w:szCs w:val="20"/>
        </w:rPr>
      </w:pPr>
    </w:p>
    <w:p w14:paraId="40089065"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Conservar las instalaciones sanitarias y el establecim</w:t>
      </w:r>
      <w:r w:rsidR="00F93806" w:rsidRPr="00EA68E6">
        <w:rPr>
          <w:rFonts w:ascii="Arial" w:hAnsi="Arial" w:cs="Arial"/>
          <w:sz w:val="20"/>
          <w:szCs w:val="20"/>
        </w:rPr>
        <w:t xml:space="preserve">iento en condiciones de higiene </w:t>
      </w:r>
      <w:r w:rsidRPr="00EA68E6">
        <w:rPr>
          <w:rFonts w:ascii="Arial" w:hAnsi="Arial" w:cs="Arial"/>
          <w:sz w:val="20"/>
          <w:szCs w:val="20"/>
        </w:rPr>
        <w:t>y seguridad;</w:t>
      </w:r>
    </w:p>
    <w:p w14:paraId="2398506E" w14:textId="77777777" w:rsidR="00EA68E6" w:rsidRPr="00EA68E6" w:rsidRDefault="00EA68E6" w:rsidP="00EA68E6">
      <w:pPr>
        <w:spacing w:after="0" w:line="240" w:lineRule="auto"/>
        <w:jc w:val="both"/>
        <w:rPr>
          <w:rFonts w:ascii="Arial" w:hAnsi="Arial" w:cs="Arial"/>
          <w:sz w:val="20"/>
          <w:szCs w:val="20"/>
        </w:rPr>
      </w:pPr>
    </w:p>
    <w:p w14:paraId="2552485B"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Conservar el estacionamiento en buen estado, tanto</w:t>
      </w:r>
      <w:r w:rsidR="00F93806" w:rsidRPr="00EA68E6">
        <w:rPr>
          <w:rFonts w:ascii="Arial" w:hAnsi="Arial" w:cs="Arial"/>
          <w:sz w:val="20"/>
          <w:szCs w:val="20"/>
        </w:rPr>
        <w:t xml:space="preserve"> en su construcción como en sus </w:t>
      </w:r>
      <w:r w:rsidRPr="00EA68E6">
        <w:rPr>
          <w:rFonts w:ascii="Arial" w:hAnsi="Arial" w:cs="Arial"/>
          <w:sz w:val="20"/>
          <w:szCs w:val="20"/>
        </w:rPr>
        <w:t>banquetas, muros y fachadas;</w:t>
      </w:r>
    </w:p>
    <w:p w14:paraId="60AE8DF8" w14:textId="77777777" w:rsidR="00EA68E6" w:rsidRPr="00EA68E6" w:rsidRDefault="00EA68E6" w:rsidP="00EA68E6">
      <w:pPr>
        <w:spacing w:after="0" w:line="240" w:lineRule="auto"/>
        <w:jc w:val="both"/>
        <w:rPr>
          <w:rFonts w:ascii="Arial" w:hAnsi="Arial" w:cs="Arial"/>
          <w:sz w:val="20"/>
          <w:szCs w:val="20"/>
        </w:rPr>
      </w:pPr>
    </w:p>
    <w:p w14:paraId="238944CD"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Proporcionar la vigilancia necesaria para la segu</w:t>
      </w:r>
      <w:r w:rsidR="00F93806" w:rsidRPr="00EA68E6">
        <w:rPr>
          <w:rFonts w:ascii="Arial" w:hAnsi="Arial" w:cs="Arial"/>
          <w:sz w:val="20"/>
          <w:szCs w:val="20"/>
        </w:rPr>
        <w:t xml:space="preserve">ridad de los vehículos y de los </w:t>
      </w:r>
      <w:r w:rsidRPr="00EA68E6">
        <w:rPr>
          <w:rFonts w:ascii="Arial" w:hAnsi="Arial" w:cs="Arial"/>
          <w:sz w:val="20"/>
          <w:szCs w:val="20"/>
        </w:rPr>
        <w:t>usuarios;</w:t>
      </w:r>
    </w:p>
    <w:p w14:paraId="642140EA" w14:textId="77777777" w:rsidR="00EA68E6" w:rsidRPr="00EA68E6" w:rsidRDefault="00EA68E6" w:rsidP="00EA68E6">
      <w:pPr>
        <w:spacing w:after="0" w:line="240" w:lineRule="auto"/>
        <w:jc w:val="both"/>
        <w:rPr>
          <w:rFonts w:ascii="Arial" w:hAnsi="Arial" w:cs="Arial"/>
          <w:sz w:val="20"/>
          <w:szCs w:val="20"/>
        </w:rPr>
      </w:pPr>
    </w:p>
    <w:p w14:paraId="6AC4460B" w14:textId="77777777" w:rsidR="00F93806"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Mantener en forma fija y a la vista del público las caracterí</w:t>
      </w:r>
      <w:r w:rsidR="00F93806" w:rsidRPr="00EA68E6">
        <w:rPr>
          <w:rFonts w:ascii="Arial" w:hAnsi="Arial" w:cs="Arial"/>
          <w:sz w:val="20"/>
          <w:szCs w:val="20"/>
        </w:rPr>
        <w:t>sticas del servicio y la tarifa correspondiente;</w:t>
      </w:r>
    </w:p>
    <w:p w14:paraId="06C00990" w14:textId="77777777" w:rsidR="00EA68E6" w:rsidRPr="00EA68E6" w:rsidRDefault="00EA68E6" w:rsidP="00EA68E6">
      <w:pPr>
        <w:spacing w:after="0" w:line="240" w:lineRule="auto"/>
        <w:jc w:val="both"/>
        <w:rPr>
          <w:rFonts w:ascii="Arial" w:hAnsi="Arial" w:cs="Arial"/>
          <w:sz w:val="20"/>
          <w:szCs w:val="20"/>
        </w:rPr>
      </w:pPr>
    </w:p>
    <w:p w14:paraId="103B8CA4"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Tener a la vista la autorización de apertura para</w:t>
      </w:r>
      <w:r w:rsidR="00F93806" w:rsidRPr="00EA68E6">
        <w:rPr>
          <w:rFonts w:ascii="Arial" w:hAnsi="Arial" w:cs="Arial"/>
          <w:sz w:val="20"/>
          <w:szCs w:val="20"/>
        </w:rPr>
        <w:t xml:space="preserve"> funcionar como estacionamiento </w:t>
      </w:r>
      <w:r w:rsidRPr="00EA68E6">
        <w:rPr>
          <w:rFonts w:ascii="Arial" w:hAnsi="Arial" w:cs="Arial"/>
          <w:sz w:val="20"/>
          <w:szCs w:val="20"/>
        </w:rPr>
        <w:t>público;</w:t>
      </w:r>
    </w:p>
    <w:p w14:paraId="578F3350" w14:textId="77777777" w:rsidR="00EA68E6" w:rsidRPr="00EA68E6" w:rsidRDefault="00EA68E6" w:rsidP="00EA68E6">
      <w:pPr>
        <w:spacing w:after="0" w:line="240" w:lineRule="auto"/>
        <w:jc w:val="both"/>
        <w:rPr>
          <w:rFonts w:ascii="Arial" w:hAnsi="Arial" w:cs="Arial"/>
          <w:sz w:val="20"/>
          <w:szCs w:val="20"/>
        </w:rPr>
      </w:pPr>
    </w:p>
    <w:p w14:paraId="2BB065B2"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Colocar a la vista del público los horarios de servicio y respetarlos;</w:t>
      </w:r>
    </w:p>
    <w:p w14:paraId="293A2B24" w14:textId="77777777" w:rsidR="00EA68E6" w:rsidRPr="00EA68E6" w:rsidRDefault="00EA68E6" w:rsidP="00EA68E6">
      <w:pPr>
        <w:spacing w:after="0" w:line="240" w:lineRule="auto"/>
        <w:jc w:val="both"/>
        <w:rPr>
          <w:rFonts w:ascii="Arial" w:hAnsi="Arial" w:cs="Arial"/>
          <w:sz w:val="20"/>
          <w:szCs w:val="20"/>
        </w:rPr>
      </w:pPr>
    </w:p>
    <w:p w14:paraId="3795D6E0"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Devolver el vehículo cuando el depositante lo requiera;</w:t>
      </w:r>
    </w:p>
    <w:p w14:paraId="0A611E34" w14:textId="77777777" w:rsidR="00EA68E6" w:rsidRPr="00EA68E6" w:rsidRDefault="00EA68E6" w:rsidP="00EA68E6">
      <w:pPr>
        <w:spacing w:after="0" w:line="240" w:lineRule="auto"/>
        <w:jc w:val="both"/>
        <w:rPr>
          <w:rFonts w:ascii="Arial" w:hAnsi="Arial" w:cs="Arial"/>
          <w:sz w:val="20"/>
          <w:szCs w:val="20"/>
        </w:rPr>
      </w:pPr>
    </w:p>
    <w:p w14:paraId="4AD067AA"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Responder mediante póliza de seguro, por robo total</w:t>
      </w:r>
      <w:r w:rsidR="00F93806" w:rsidRPr="00EA68E6">
        <w:rPr>
          <w:rFonts w:ascii="Arial" w:hAnsi="Arial" w:cs="Arial"/>
          <w:sz w:val="20"/>
          <w:szCs w:val="20"/>
        </w:rPr>
        <w:t xml:space="preserve"> o por los daños que sufran los v</w:t>
      </w:r>
      <w:r w:rsidRPr="00EA68E6">
        <w:rPr>
          <w:rFonts w:ascii="Arial" w:hAnsi="Arial" w:cs="Arial"/>
          <w:sz w:val="20"/>
          <w:szCs w:val="20"/>
        </w:rPr>
        <w:t>ehículos depositados y que se originen por siniestro,</w:t>
      </w:r>
      <w:r w:rsidR="00F93806" w:rsidRPr="00EA68E6">
        <w:rPr>
          <w:rFonts w:ascii="Arial" w:hAnsi="Arial" w:cs="Arial"/>
          <w:sz w:val="20"/>
          <w:szCs w:val="20"/>
        </w:rPr>
        <w:t xml:space="preserve"> negligencia o intencionalmente </w:t>
      </w:r>
      <w:r w:rsidRPr="00EA68E6">
        <w:rPr>
          <w:rFonts w:ascii="Arial" w:hAnsi="Arial" w:cs="Arial"/>
          <w:sz w:val="20"/>
          <w:szCs w:val="20"/>
        </w:rPr>
        <w:t>por los propietarios, administradores o los</w:t>
      </w:r>
      <w:r w:rsidR="009D195C" w:rsidRPr="00EA68E6">
        <w:rPr>
          <w:rFonts w:ascii="Arial" w:hAnsi="Arial" w:cs="Arial"/>
          <w:sz w:val="20"/>
          <w:szCs w:val="20"/>
        </w:rPr>
        <w:t xml:space="preserve"> empleados del estacionamiento;</w:t>
      </w:r>
    </w:p>
    <w:p w14:paraId="3825B621" w14:textId="77777777" w:rsidR="00EA68E6" w:rsidRPr="00EA68E6" w:rsidRDefault="00EA68E6" w:rsidP="00EA68E6">
      <w:pPr>
        <w:spacing w:after="0" w:line="240" w:lineRule="auto"/>
        <w:jc w:val="both"/>
        <w:rPr>
          <w:rFonts w:ascii="Arial" w:hAnsi="Arial" w:cs="Arial"/>
          <w:sz w:val="20"/>
          <w:szCs w:val="20"/>
        </w:rPr>
      </w:pPr>
    </w:p>
    <w:p w14:paraId="19C8F3DF"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Dar aviso de manera inmediata a la autori</w:t>
      </w:r>
      <w:r w:rsidR="00F93806" w:rsidRPr="00EA68E6">
        <w:rPr>
          <w:rFonts w:ascii="Arial" w:hAnsi="Arial" w:cs="Arial"/>
          <w:sz w:val="20"/>
          <w:szCs w:val="20"/>
        </w:rPr>
        <w:t xml:space="preserve">dad competente, cuando se tenga </w:t>
      </w:r>
      <w:r w:rsidRPr="00EA68E6">
        <w:rPr>
          <w:rFonts w:ascii="Arial" w:hAnsi="Arial" w:cs="Arial"/>
          <w:sz w:val="20"/>
          <w:szCs w:val="20"/>
        </w:rPr>
        <w:t>conocimiento de que alguno de los vehículos recibidos es robado;</w:t>
      </w:r>
    </w:p>
    <w:p w14:paraId="4D406A5B" w14:textId="77777777" w:rsidR="00EA68E6" w:rsidRPr="00EA68E6" w:rsidRDefault="00EA68E6" w:rsidP="00EA68E6">
      <w:pPr>
        <w:spacing w:after="0" w:line="240" w:lineRule="auto"/>
        <w:jc w:val="both"/>
        <w:rPr>
          <w:rFonts w:ascii="Arial" w:hAnsi="Arial" w:cs="Arial"/>
          <w:sz w:val="20"/>
          <w:szCs w:val="20"/>
        </w:rPr>
      </w:pPr>
    </w:p>
    <w:p w14:paraId="3B3D15AD"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lastRenderedPageBreak/>
        <w:t>Expedir a los usuarios boletos debidamente marcados con el horario de entrada</w:t>
      </w:r>
      <w:r w:rsidR="00F93806" w:rsidRPr="00EA68E6">
        <w:rPr>
          <w:rFonts w:ascii="Arial" w:hAnsi="Arial" w:cs="Arial"/>
          <w:sz w:val="20"/>
          <w:szCs w:val="20"/>
        </w:rPr>
        <w:t xml:space="preserve"> al </w:t>
      </w:r>
      <w:r w:rsidRPr="00EA68E6">
        <w:rPr>
          <w:rFonts w:ascii="Arial" w:hAnsi="Arial" w:cs="Arial"/>
          <w:sz w:val="20"/>
          <w:szCs w:val="20"/>
        </w:rPr>
        <w:t xml:space="preserve">recibir el vehículo; en los casos en que los conductores </w:t>
      </w:r>
      <w:r w:rsidR="00F93806" w:rsidRPr="00EA68E6">
        <w:rPr>
          <w:rFonts w:ascii="Arial" w:hAnsi="Arial" w:cs="Arial"/>
          <w:sz w:val="20"/>
          <w:szCs w:val="20"/>
        </w:rPr>
        <w:t xml:space="preserve">o propietarios de los vehículos </w:t>
      </w:r>
      <w:r w:rsidRPr="00EA68E6">
        <w:rPr>
          <w:rFonts w:ascii="Arial" w:hAnsi="Arial" w:cs="Arial"/>
          <w:sz w:val="20"/>
          <w:szCs w:val="20"/>
        </w:rPr>
        <w:t>extravíen estos boletos, deberán comprobar plenam</w:t>
      </w:r>
      <w:r w:rsidR="00F93806" w:rsidRPr="00EA68E6">
        <w:rPr>
          <w:rFonts w:ascii="Arial" w:hAnsi="Arial" w:cs="Arial"/>
          <w:sz w:val="20"/>
          <w:szCs w:val="20"/>
        </w:rPr>
        <w:t xml:space="preserve">ente la propiedad y la posesión </w:t>
      </w:r>
      <w:r w:rsidRPr="00EA68E6">
        <w:rPr>
          <w:rFonts w:ascii="Arial" w:hAnsi="Arial" w:cs="Arial"/>
          <w:sz w:val="20"/>
          <w:szCs w:val="20"/>
        </w:rPr>
        <w:t>del mismo, con un cargo económico adicional;</w:t>
      </w:r>
    </w:p>
    <w:p w14:paraId="317567EA" w14:textId="77777777" w:rsidR="00EA68E6" w:rsidRPr="00EA68E6" w:rsidRDefault="00EA68E6" w:rsidP="00EA68E6">
      <w:pPr>
        <w:spacing w:after="0" w:line="240" w:lineRule="auto"/>
        <w:jc w:val="both"/>
        <w:rPr>
          <w:rFonts w:ascii="Arial" w:hAnsi="Arial" w:cs="Arial"/>
          <w:sz w:val="20"/>
          <w:szCs w:val="20"/>
        </w:rPr>
      </w:pPr>
    </w:p>
    <w:p w14:paraId="00203C3A"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Expedir comprobante de pago por el servicio;</w:t>
      </w:r>
    </w:p>
    <w:p w14:paraId="6FB323BB" w14:textId="77777777" w:rsidR="00EA68E6" w:rsidRPr="00EA68E6" w:rsidRDefault="00EA68E6" w:rsidP="00EA68E6">
      <w:pPr>
        <w:spacing w:after="0" w:line="240" w:lineRule="auto"/>
        <w:jc w:val="both"/>
        <w:rPr>
          <w:rFonts w:ascii="Arial" w:hAnsi="Arial" w:cs="Arial"/>
          <w:sz w:val="20"/>
          <w:szCs w:val="20"/>
        </w:rPr>
      </w:pPr>
    </w:p>
    <w:p w14:paraId="466EB2A6"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Colocar a la entrada del estacionamiento u</w:t>
      </w:r>
      <w:r w:rsidR="00F93806" w:rsidRPr="00EA68E6">
        <w:rPr>
          <w:rFonts w:ascii="Arial" w:hAnsi="Arial" w:cs="Arial"/>
          <w:sz w:val="20"/>
          <w:szCs w:val="20"/>
        </w:rPr>
        <w:t xml:space="preserve">n anuncio que indique cuando se </w:t>
      </w:r>
      <w:r w:rsidRPr="00EA68E6">
        <w:rPr>
          <w:rFonts w:ascii="Arial" w:hAnsi="Arial" w:cs="Arial"/>
          <w:sz w:val="20"/>
          <w:szCs w:val="20"/>
        </w:rPr>
        <w:t>encuentren ocupados todos los lugares autorizados para estacionamiento, y;</w:t>
      </w:r>
    </w:p>
    <w:p w14:paraId="1FC859F5" w14:textId="77777777" w:rsidR="00EA68E6" w:rsidRPr="00EA68E6" w:rsidRDefault="00EA68E6" w:rsidP="00EA68E6">
      <w:pPr>
        <w:spacing w:after="0" w:line="240" w:lineRule="auto"/>
        <w:jc w:val="both"/>
        <w:rPr>
          <w:rFonts w:ascii="Arial" w:hAnsi="Arial" w:cs="Arial"/>
          <w:sz w:val="20"/>
          <w:szCs w:val="20"/>
        </w:rPr>
      </w:pPr>
    </w:p>
    <w:p w14:paraId="642FC2B3" w14:textId="77777777" w:rsidR="00B90ED2" w:rsidRPr="00EA68E6"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Exigir a los acomodadores del estacionamiento licencia para conducir.</w:t>
      </w:r>
    </w:p>
    <w:p w14:paraId="174D3DCC" w14:textId="77777777" w:rsidR="00B43A18" w:rsidRPr="002A3D71" w:rsidRDefault="00B43A18" w:rsidP="00B43A18">
      <w:pPr>
        <w:spacing w:after="0" w:line="240" w:lineRule="auto"/>
        <w:jc w:val="center"/>
        <w:rPr>
          <w:rFonts w:ascii="Arial" w:hAnsi="Arial" w:cs="Arial"/>
          <w:szCs w:val="20"/>
        </w:rPr>
      </w:pPr>
    </w:p>
    <w:p w14:paraId="09487CC0"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128.</w:t>
      </w:r>
      <w:r w:rsidRPr="00B90ED2">
        <w:rPr>
          <w:rFonts w:ascii="Arial" w:hAnsi="Arial" w:cs="Arial"/>
          <w:sz w:val="20"/>
          <w:szCs w:val="20"/>
        </w:rPr>
        <w:t xml:space="preserve"> Queda prohibido a los propietarios, </w:t>
      </w:r>
      <w:r w:rsidR="00F93806">
        <w:rPr>
          <w:rFonts w:ascii="Arial" w:hAnsi="Arial" w:cs="Arial"/>
          <w:sz w:val="20"/>
          <w:szCs w:val="20"/>
        </w:rPr>
        <w:t xml:space="preserve">administradores y encargados de </w:t>
      </w:r>
      <w:r w:rsidRPr="00B90ED2">
        <w:rPr>
          <w:rFonts w:ascii="Arial" w:hAnsi="Arial" w:cs="Arial"/>
          <w:sz w:val="20"/>
          <w:szCs w:val="20"/>
        </w:rPr>
        <w:t>estacionamientos:</w:t>
      </w:r>
    </w:p>
    <w:p w14:paraId="3CE689B9"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Permitir que personas ajenas a los acomodador</w:t>
      </w:r>
      <w:r w:rsidR="00F93806" w:rsidRPr="00EA68E6">
        <w:rPr>
          <w:rFonts w:ascii="Arial" w:hAnsi="Arial" w:cs="Arial"/>
          <w:sz w:val="20"/>
          <w:szCs w:val="20"/>
        </w:rPr>
        <w:t xml:space="preserve">es manejen los vehículos de los </w:t>
      </w:r>
      <w:r w:rsidRPr="00EA68E6">
        <w:rPr>
          <w:rFonts w:ascii="Arial" w:hAnsi="Arial" w:cs="Arial"/>
          <w:sz w:val="20"/>
          <w:szCs w:val="20"/>
        </w:rPr>
        <w:t>usuarios;</w:t>
      </w:r>
    </w:p>
    <w:p w14:paraId="733E4BFB" w14:textId="77777777" w:rsidR="00EA68E6" w:rsidRPr="00EA68E6" w:rsidRDefault="00EA68E6" w:rsidP="00EA68E6">
      <w:pPr>
        <w:spacing w:after="0" w:line="240" w:lineRule="auto"/>
        <w:jc w:val="both"/>
        <w:rPr>
          <w:rFonts w:ascii="Arial" w:hAnsi="Arial" w:cs="Arial"/>
          <w:sz w:val="20"/>
          <w:szCs w:val="20"/>
        </w:rPr>
      </w:pPr>
    </w:p>
    <w:p w14:paraId="37F5CADA"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 xml:space="preserve">Permitir que los empleados se encuentren en estado </w:t>
      </w:r>
      <w:r w:rsidR="00F93806" w:rsidRPr="00EA68E6">
        <w:rPr>
          <w:rFonts w:ascii="Arial" w:hAnsi="Arial" w:cs="Arial"/>
          <w:sz w:val="20"/>
          <w:szCs w:val="20"/>
        </w:rPr>
        <w:t xml:space="preserve">de ebriedad o bajo el efecto de </w:t>
      </w:r>
      <w:r w:rsidRPr="00EA68E6">
        <w:rPr>
          <w:rFonts w:ascii="Arial" w:hAnsi="Arial" w:cs="Arial"/>
          <w:sz w:val="20"/>
          <w:szCs w:val="20"/>
        </w:rPr>
        <w:t>sustancias tóxicas;</w:t>
      </w:r>
    </w:p>
    <w:p w14:paraId="6B73F1F9" w14:textId="77777777" w:rsidR="00EA68E6" w:rsidRPr="00EA68E6" w:rsidRDefault="00EA68E6" w:rsidP="00EA68E6">
      <w:pPr>
        <w:spacing w:after="0" w:line="240" w:lineRule="auto"/>
        <w:jc w:val="both"/>
        <w:rPr>
          <w:rFonts w:ascii="Arial" w:hAnsi="Arial" w:cs="Arial"/>
          <w:sz w:val="20"/>
          <w:szCs w:val="20"/>
        </w:rPr>
      </w:pPr>
    </w:p>
    <w:p w14:paraId="5A16C30F"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 xml:space="preserve">Sacar del estacionamiento los vehículos confiados </w:t>
      </w:r>
      <w:r w:rsidR="00F93806" w:rsidRPr="00EA68E6">
        <w:rPr>
          <w:rFonts w:ascii="Arial" w:hAnsi="Arial" w:cs="Arial"/>
          <w:sz w:val="20"/>
          <w:szCs w:val="20"/>
        </w:rPr>
        <w:t xml:space="preserve">a su custodia, sin autorización </w:t>
      </w:r>
      <w:r w:rsidRPr="00EA68E6">
        <w:rPr>
          <w:rFonts w:ascii="Arial" w:hAnsi="Arial" w:cs="Arial"/>
          <w:sz w:val="20"/>
          <w:szCs w:val="20"/>
        </w:rPr>
        <w:t>del propietario o poseedor, salvo en los casos de riesgo inminente;</w:t>
      </w:r>
    </w:p>
    <w:p w14:paraId="3645FBFA" w14:textId="77777777" w:rsidR="00EA68E6" w:rsidRPr="00EA68E6" w:rsidRDefault="00EA68E6" w:rsidP="00EA68E6">
      <w:pPr>
        <w:spacing w:after="0" w:line="240" w:lineRule="auto"/>
        <w:jc w:val="both"/>
        <w:rPr>
          <w:rFonts w:ascii="Arial" w:hAnsi="Arial" w:cs="Arial"/>
          <w:sz w:val="20"/>
          <w:szCs w:val="20"/>
        </w:rPr>
      </w:pPr>
    </w:p>
    <w:p w14:paraId="35E08461"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Entregar el vehículo cuando judicialment</w:t>
      </w:r>
      <w:r w:rsidR="00F93806" w:rsidRPr="00EA68E6">
        <w:rPr>
          <w:rFonts w:ascii="Arial" w:hAnsi="Arial" w:cs="Arial"/>
          <w:sz w:val="20"/>
          <w:szCs w:val="20"/>
        </w:rPr>
        <w:t xml:space="preserve">e se les haya mandado retener o </w:t>
      </w:r>
      <w:r w:rsidRPr="00EA68E6">
        <w:rPr>
          <w:rFonts w:ascii="Arial" w:hAnsi="Arial" w:cs="Arial"/>
          <w:sz w:val="20"/>
          <w:szCs w:val="20"/>
        </w:rPr>
        <w:t>embargar, y;</w:t>
      </w:r>
    </w:p>
    <w:p w14:paraId="01435FEC" w14:textId="77777777" w:rsidR="00EA68E6" w:rsidRPr="00EA68E6" w:rsidRDefault="00EA68E6" w:rsidP="00EA68E6">
      <w:pPr>
        <w:spacing w:after="0" w:line="240" w:lineRule="auto"/>
        <w:jc w:val="both"/>
        <w:rPr>
          <w:rFonts w:ascii="Arial" w:hAnsi="Arial" w:cs="Arial"/>
          <w:sz w:val="20"/>
          <w:szCs w:val="20"/>
        </w:rPr>
      </w:pPr>
    </w:p>
    <w:p w14:paraId="10C39CAE"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Estacionar vehículos dejados en custodia en la v</w:t>
      </w:r>
      <w:r w:rsidR="00F93806" w:rsidRPr="00EA68E6">
        <w:rPr>
          <w:rFonts w:ascii="Arial" w:hAnsi="Arial" w:cs="Arial"/>
          <w:sz w:val="20"/>
          <w:szCs w:val="20"/>
        </w:rPr>
        <w:t xml:space="preserve">ía pública u obstruirla con los </w:t>
      </w:r>
      <w:r w:rsidRPr="00EA68E6">
        <w:rPr>
          <w:rFonts w:ascii="Arial" w:hAnsi="Arial" w:cs="Arial"/>
          <w:sz w:val="20"/>
          <w:szCs w:val="20"/>
        </w:rPr>
        <w:t>mismos.</w:t>
      </w:r>
    </w:p>
    <w:p w14:paraId="3B5E7EAD"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129.</w:t>
      </w:r>
      <w:r w:rsidRPr="00B90ED2">
        <w:rPr>
          <w:rFonts w:ascii="Arial" w:hAnsi="Arial" w:cs="Arial"/>
          <w:sz w:val="20"/>
          <w:szCs w:val="20"/>
        </w:rPr>
        <w:t xml:space="preserve"> Los propietarios o administradores de los es</w:t>
      </w:r>
      <w:r w:rsidR="00F93806">
        <w:rPr>
          <w:rFonts w:ascii="Arial" w:hAnsi="Arial" w:cs="Arial"/>
          <w:sz w:val="20"/>
          <w:szCs w:val="20"/>
        </w:rPr>
        <w:t xml:space="preserve">tacionamientos deberán cubrir a </w:t>
      </w:r>
      <w:r w:rsidRPr="00B90ED2">
        <w:rPr>
          <w:rFonts w:ascii="Arial" w:hAnsi="Arial" w:cs="Arial"/>
          <w:sz w:val="20"/>
          <w:szCs w:val="20"/>
        </w:rPr>
        <w:t>los usuarios los daños que sufran los vehículos y equipos</w:t>
      </w:r>
      <w:r w:rsidR="00F93806">
        <w:rPr>
          <w:rFonts w:ascii="Arial" w:hAnsi="Arial" w:cs="Arial"/>
          <w:sz w:val="20"/>
          <w:szCs w:val="20"/>
        </w:rPr>
        <w:t xml:space="preserve"> automotrices durante el tiempo </w:t>
      </w:r>
      <w:r w:rsidRPr="00B90ED2">
        <w:rPr>
          <w:rFonts w:ascii="Arial" w:hAnsi="Arial" w:cs="Arial"/>
          <w:sz w:val="20"/>
          <w:szCs w:val="20"/>
        </w:rPr>
        <w:t>de su guarda, de conformidad con lo siguiente:</w:t>
      </w:r>
    </w:p>
    <w:p w14:paraId="332E926B" w14:textId="77777777" w:rsidR="00B90ED2" w:rsidRDefault="00B90ED2" w:rsidP="001473F4">
      <w:pPr>
        <w:pStyle w:val="Prrafodelista"/>
        <w:numPr>
          <w:ilvl w:val="0"/>
          <w:numId w:val="35"/>
        </w:numPr>
        <w:spacing w:after="0" w:line="240" w:lineRule="auto"/>
        <w:jc w:val="both"/>
        <w:rPr>
          <w:rFonts w:ascii="Arial" w:hAnsi="Arial" w:cs="Arial"/>
          <w:sz w:val="20"/>
          <w:szCs w:val="20"/>
        </w:rPr>
      </w:pPr>
      <w:r w:rsidRPr="00EA68E6">
        <w:rPr>
          <w:rFonts w:ascii="Arial" w:hAnsi="Arial" w:cs="Arial"/>
          <w:sz w:val="20"/>
          <w:szCs w:val="20"/>
        </w:rPr>
        <w:t>En los estacionamientos de autoservicio, solo por robo total, y;</w:t>
      </w:r>
    </w:p>
    <w:p w14:paraId="1CB3F3AE" w14:textId="77777777" w:rsidR="00EA68E6" w:rsidRPr="00EA68E6" w:rsidRDefault="00EA68E6" w:rsidP="00EA68E6">
      <w:pPr>
        <w:spacing w:after="0" w:line="240" w:lineRule="auto"/>
        <w:jc w:val="both"/>
        <w:rPr>
          <w:rFonts w:ascii="Arial" w:hAnsi="Arial" w:cs="Arial"/>
          <w:sz w:val="20"/>
          <w:szCs w:val="20"/>
        </w:rPr>
      </w:pPr>
    </w:p>
    <w:p w14:paraId="3E9827C3" w14:textId="77777777" w:rsidR="00B90ED2" w:rsidRDefault="00B90ED2" w:rsidP="001473F4">
      <w:pPr>
        <w:pStyle w:val="Prrafodelista"/>
        <w:numPr>
          <w:ilvl w:val="0"/>
          <w:numId w:val="35"/>
        </w:numPr>
        <w:spacing w:after="0" w:line="240" w:lineRule="auto"/>
        <w:jc w:val="both"/>
        <w:rPr>
          <w:rFonts w:ascii="Arial" w:hAnsi="Arial" w:cs="Arial"/>
          <w:sz w:val="20"/>
          <w:szCs w:val="20"/>
        </w:rPr>
      </w:pPr>
      <w:r w:rsidRPr="00EA68E6">
        <w:rPr>
          <w:rFonts w:ascii="Arial" w:hAnsi="Arial" w:cs="Arial"/>
          <w:sz w:val="20"/>
          <w:szCs w:val="20"/>
        </w:rPr>
        <w:t>En los estacionamientos de acomodadores, robo total y daños</w:t>
      </w:r>
      <w:r w:rsidR="00F93806" w:rsidRPr="00EA68E6">
        <w:rPr>
          <w:rFonts w:ascii="Arial" w:hAnsi="Arial" w:cs="Arial"/>
          <w:sz w:val="20"/>
          <w:szCs w:val="20"/>
        </w:rPr>
        <w:t xml:space="preserve"> o destrucción </w:t>
      </w:r>
      <w:r w:rsidRPr="00EA68E6">
        <w:rPr>
          <w:rFonts w:ascii="Arial" w:hAnsi="Arial" w:cs="Arial"/>
          <w:sz w:val="20"/>
          <w:szCs w:val="20"/>
        </w:rPr>
        <w:t>causados por el personal del estacionamiento.</w:t>
      </w:r>
    </w:p>
    <w:p w14:paraId="6E3A3D9A" w14:textId="77777777" w:rsidR="00EA68E6" w:rsidRPr="00EA68E6" w:rsidRDefault="00EA68E6" w:rsidP="00EA68E6">
      <w:pPr>
        <w:spacing w:after="0" w:line="240" w:lineRule="auto"/>
        <w:jc w:val="both"/>
        <w:rPr>
          <w:rFonts w:ascii="Arial" w:hAnsi="Arial" w:cs="Arial"/>
          <w:sz w:val="20"/>
          <w:szCs w:val="20"/>
        </w:rPr>
      </w:pPr>
    </w:p>
    <w:p w14:paraId="4B5A2E03"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130.</w:t>
      </w:r>
      <w:r w:rsidRPr="00B90ED2">
        <w:rPr>
          <w:rFonts w:ascii="Arial" w:hAnsi="Arial" w:cs="Arial"/>
          <w:sz w:val="20"/>
          <w:szCs w:val="20"/>
        </w:rPr>
        <w:t xml:space="preserve"> Los propietarios o administradores, a fin de cum</w:t>
      </w:r>
      <w:r w:rsidR="00F93806">
        <w:rPr>
          <w:rFonts w:ascii="Arial" w:hAnsi="Arial" w:cs="Arial"/>
          <w:sz w:val="20"/>
          <w:szCs w:val="20"/>
        </w:rPr>
        <w:t xml:space="preserve">plir con la obligación señalada </w:t>
      </w:r>
      <w:r w:rsidRPr="00B90ED2">
        <w:rPr>
          <w:rFonts w:ascii="Arial" w:hAnsi="Arial" w:cs="Arial"/>
          <w:sz w:val="20"/>
          <w:szCs w:val="20"/>
        </w:rPr>
        <w:t xml:space="preserve">en el artículo anterior, contratarán una póliza de </w:t>
      </w:r>
      <w:r w:rsidR="00F93806">
        <w:rPr>
          <w:rFonts w:ascii="Arial" w:hAnsi="Arial" w:cs="Arial"/>
          <w:sz w:val="20"/>
          <w:szCs w:val="20"/>
        </w:rPr>
        <w:t xml:space="preserve">seguro de cobertura amplia para </w:t>
      </w:r>
      <w:r w:rsidRPr="00B90ED2">
        <w:rPr>
          <w:rFonts w:ascii="Arial" w:hAnsi="Arial" w:cs="Arial"/>
          <w:sz w:val="20"/>
          <w:szCs w:val="20"/>
        </w:rPr>
        <w:t>estacionamiento.</w:t>
      </w:r>
    </w:p>
    <w:p w14:paraId="5DA406AC" w14:textId="77777777" w:rsidR="00ED7A4A" w:rsidRDefault="00B90ED2" w:rsidP="008151AA">
      <w:pPr>
        <w:spacing w:line="240" w:lineRule="auto"/>
        <w:jc w:val="both"/>
        <w:rPr>
          <w:rFonts w:ascii="Arial" w:hAnsi="Arial" w:cs="Arial"/>
          <w:sz w:val="20"/>
          <w:szCs w:val="20"/>
        </w:rPr>
      </w:pPr>
      <w:r w:rsidRPr="009D195C">
        <w:rPr>
          <w:rFonts w:ascii="Arial" w:hAnsi="Arial" w:cs="Arial"/>
          <w:b/>
          <w:sz w:val="20"/>
          <w:szCs w:val="20"/>
        </w:rPr>
        <w:t>Artículo 131.</w:t>
      </w:r>
      <w:r w:rsidRPr="00B90ED2">
        <w:rPr>
          <w:rFonts w:ascii="Arial" w:hAnsi="Arial" w:cs="Arial"/>
          <w:sz w:val="20"/>
          <w:szCs w:val="20"/>
        </w:rPr>
        <w:t xml:space="preserve"> Los vehículos dados en guarda se pr</w:t>
      </w:r>
      <w:r w:rsidR="00F93806">
        <w:rPr>
          <w:rFonts w:ascii="Arial" w:hAnsi="Arial" w:cs="Arial"/>
          <w:sz w:val="20"/>
          <w:szCs w:val="20"/>
        </w:rPr>
        <w:t xml:space="preserve">esumirán abandonados, cuando su </w:t>
      </w:r>
      <w:r w:rsidRPr="00B90ED2">
        <w:rPr>
          <w:rFonts w:ascii="Arial" w:hAnsi="Arial" w:cs="Arial"/>
          <w:sz w:val="20"/>
          <w:szCs w:val="20"/>
        </w:rPr>
        <w:t>propietario o poseedor no los reclame dentro de los tres</w:t>
      </w:r>
      <w:r w:rsidR="00F93806">
        <w:rPr>
          <w:rFonts w:ascii="Arial" w:hAnsi="Arial" w:cs="Arial"/>
          <w:sz w:val="20"/>
          <w:szCs w:val="20"/>
        </w:rPr>
        <w:t xml:space="preserve"> días naturales siguientes a su </w:t>
      </w:r>
      <w:r w:rsidRPr="00B90ED2">
        <w:rPr>
          <w:rFonts w:ascii="Arial" w:hAnsi="Arial" w:cs="Arial"/>
          <w:sz w:val="20"/>
          <w:szCs w:val="20"/>
        </w:rPr>
        <w:t xml:space="preserve">ingreso, siempre que el servicio no se haya </w:t>
      </w:r>
      <w:r w:rsidR="00F93806">
        <w:rPr>
          <w:rFonts w:ascii="Arial" w:hAnsi="Arial" w:cs="Arial"/>
          <w:sz w:val="20"/>
          <w:szCs w:val="20"/>
        </w:rPr>
        <w:t xml:space="preserve">contratado por un tiempo mayor. </w:t>
      </w:r>
    </w:p>
    <w:p w14:paraId="78A0EFAA"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 xml:space="preserve">Vencido el plazo señalado en el párrafo anterior, el </w:t>
      </w:r>
      <w:r w:rsidR="00F93806">
        <w:rPr>
          <w:rFonts w:ascii="Arial" w:hAnsi="Arial" w:cs="Arial"/>
          <w:sz w:val="20"/>
          <w:szCs w:val="20"/>
        </w:rPr>
        <w:t xml:space="preserve">propietario o administrador del </w:t>
      </w:r>
      <w:r w:rsidRPr="00B90ED2">
        <w:rPr>
          <w:rFonts w:ascii="Arial" w:hAnsi="Arial" w:cs="Arial"/>
          <w:sz w:val="20"/>
          <w:szCs w:val="20"/>
        </w:rPr>
        <w:t>estacionamiento deberá reportar el automóvil, especif</w:t>
      </w:r>
      <w:r w:rsidR="00F93806">
        <w:rPr>
          <w:rFonts w:ascii="Arial" w:hAnsi="Arial" w:cs="Arial"/>
          <w:sz w:val="20"/>
          <w:szCs w:val="20"/>
        </w:rPr>
        <w:t xml:space="preserve">icando sus características a la </w:t>
      </w:r>
      <w:r w:rsidRPr="00B90ED2">
        <w:rPr>
          <w:rFonts w:ascii="Arial" w:hAnsi="Arial" w:cs="Arial"/>
          <w:sz w:val="20"/>
          <w:szCs w:val="20"/>
        </w:rPr>
        <w:t>autoridad competente, para que esta sea la que determ</w:t>
      </w:r>
      <w:r w:rsidR="00F93806">
        <w:rPr>
          <w:rFonts w:ascii="Arial" w:hAnsi="Arial" w:cs="Arial"/>
          <w:sz w:val="20"/>
          <w:szCs w:val="20"/>
        </w:rPr>
        <w:t xml:space="preserve">ine el lugar a donde deberá ser </w:t>
      </w:r>
      <w:r w:rsidRPr="00B90ED2">
        <w:rPr>
          <w:rFonts w:ascii="Arial" w:hAnsi="Arial" w:cs="Arial"/>
          <w:sz w:val="20"/>
          <w:szCs w:val="20"/>
        </w:rPr>
        <w:t>trasladado el vehículo; en este caso, la autoridad entrega</w:t>
      </w:r>
      <w:r w:rsidR="00F93806">
        <w:rPr>
          <w:rFonts w:ascii="Arial" w:hAnsi="Arial" w:cs="Arial"/>
          <w:sz w:val="20"/>
          <w:szCs w:val="20"/>
        </w:rPr>
        <w:t xml:space="preserve">rá una constancia oficial donde </w:t>
      </w:r>
      <w:r w:rsidRPr="00B90ED2">
        <w:rPr>
          <w:rFonts w:ascii="Arial" w:hAnsi="Arial" w:cs="Arial"/>
          <w:sz w:val="20"/>
          <w:szCs w:val="20"/>
        </w:rPr>
        <w:t>conste que el vehículo le fue entregado.</w:t>
      </w:r>
    </w:p>
    <w:p w14:paraId="51173E46" w14:textId="77777777" w:rsidR="0006637E" w:rsidRDefault="0006637E" w:rsidP="002A3D71">
      <w:pPr>
        <w:spacing w:after="0" w:line="240" w:lineRule="auto"/>
        <w:jc w:val="center"/>
        <w:rPr>
          <w:rFonts w:ascii="Arial" w:hAnsi="Arial" w:cs="Arial"/>
          <w:sz w:val="20"/>
          <w:szCs w:val="20"/>
        </w:rPr>
      </w:pPr>
    </w:p>
    <w:p w14:paraId="03BCE477" w14:textId="77777777" w:rsidR="00B90ED2" w:rsidRPr="00303C8E" w:rsidRDefault="00B90ED2" w:rsidP="002A3D71">
      <w:pPr>
        <w:spacing w:after="0" w:line="240" w:lineRule="auto"/>
        <w:jc w:val="center"/>
        <w:rPr>
          <w:rFonts w:ascii="Arial" w:hAnsi="Arial" w:cs="Arial"/>
          <w:b/>
        </w:rPr>
      </w:pPr>
      <w:r w:rsidRPr="00303C8E">
        <w:rPr>
          <w:rFonts w:ascii="Arial" w:hAnsi="Arial" w:cs="Arial"/>
          <w:b/>
        </w:rPr>
        <w:t>TÍTULO DÉCIMO</w:t>
      </w:r>
    </w:p>
    <w:p w14:paraId="00956554" w14:textId="77777777" w:rsidR="002A3D71" w:rsidRPr="00A115C9" w:rsidRDefault="00B90ED2" w:rsidP="002A3D71">
      <w:pPr>
        <w:spacing w:after="0" w:line="240" w:lineRule="auto"/>
        <w:jc w:val="center"/>
        <w:rPr>
          <w:rFonts w:ascii="Arial" w:hAnsi="Arial" w:cs="Arial"/>
        </w:rPr>
      </w:pPr>
      <w:r w:rsidRPr="00A115C9">
        <w:rPr>
          <w:rFonts w:ascii="Arial" w:hAnsi="Arial" w:cs="Arial"/>
        </w:rPr>
        <w:t>DE LOS PERITOS CATASTRALES Y DE LOS PERITOS</w:t>
      </w:r>
      <w:r w:rsidR="002A3D71" w:rsidRPr="00A115C9">
        <w:rPr>
          <w:rFonts w:ascii="Arial" w:hAnsi="Arial" w:cs="Arial"/>
        </w:rPr>
        <w:t xml:space="preserve"> </w:t>
      </w:r>
      <w:r w:rsidRPr="00A115C9">
        <w:rPr>
          <w:rFonts w:ascii="Arial" w:hAnsi="Arial" w:cs="Arial"/>
        </w:rPr>
        <w:t>VALUADORES</w:t>
      </w:r>
    </w:p>
    <w:p w14:paraId="7E5CEE8D" w14:textId="77777777" w:rsidR="002A3D71" w:rsidRPr="002A3D71" w:rsidRDefault="002A3D71" w:rsidP="002A3D71">
      <w:pPr>
        <w:spacing w:after="0" w:line="240" w:lineRule="auto"/>
        <w:jc w:val="center"/>
        <w:rPr>
          <w:rFonts w:ascii="Arial" w:hAnsi="Arial" w:cs="Arial"/>
          <w:b/>
        </w:rPr>
      </w:pPr>
    </w:p>
    <w:p w14:paraId="4E38896A" w14:textId="77777777" w:rsidR="00B90ED2" w:rsidRPr="002A3D71" w:rsidRDefault="00B90ED2" w:rsidP="002A3D71">
      <w:pPr>
        <w:spacing w:after="0" w:line="240" w:lineRule="auto"/>
        <w:jc w:val="center"/>
        <w:rPr>
          <w:rFonts w:ascii="Arial" w:hAnsi="Arial" w:cs="Arial"/>
        </w:rPr>
      </w:pPr>
      <w:r w:rsidRPr="00303C8E">
        <w:rPr>
          <w:rFonts w:ascii="Arial" w:hAnsi="Arial" w:cs="Arial"/>
          <w:b/>
        </w:rPr>
        <w:t>CAPÍTULO PRIMERO</w:t>
      </w:r>
    </w:p>
    <w:p w14:paraId="69FC85FD" w14:textId="77777777" w:rsidR="00B90ED2" w:rsidRDefault="00B90ED2" w:rsidP="002A3D71">
      <w:pPr>
        <w:spacing w:after="0" w:line="240" w:lineRule="auto"/>
        <w:jc w:val="center"/>
        <w:rPr>
          <w:rFonts w:ascii="Arial" w:hAnsi="Arial" w:cs="Arial"/>
        </w:rPr>
      </w:pPr>
      <w:r w:rsidRPr="002A3D71">
        <w:rPr>
          <w:rFonts w:ascii="Arial" w:hAnsi="Arial" w:cs="Arial"/>
        </w:rPr>
        <w:lastRenderedPageBreak/>
        <w:t>DISPOSICIONES PRELIMINARES</w:t>
      </w:r>
    </w:p>
    <w:p w14:paraId="17AD3CFD" w14:textId="77777777" w:rsidR="002A3D71" w:rsidRDefault="002A3D71" w:rsidP="00B43A18">
      <w:pPr>
        <w:spacing w:after="0" w:line="240" w:lineRule="auto"/>
        <w:jc w:val="center"/>
        <w:rPr>
          <w:rFonts w:ascii="Arial" w:hAnsi="Arial" w:cs="Arial"/>
        </w:rPr>
      </w:pPr>
    </w:p>
    <w:p w14:paraId="6C0975F9" w14:textId="77777777" w:rsidR="00B43A18" w:rsidRDefault="00B43A18" w:rsidP="00B43A18">
      <w:pPr>
        <w:spacing w:after="0" w:line="240" w:lineRule="auto"/>
        <w:jc w:val="center"/>
        <w:rPr>
          <w:rFonts w:ascii="Arial" w:hAnsi="Arial" w:cs="Arial"/>
        </w:rPr>
      </w:pPr>
    </w:p>
    <w:p w14:paraId="41FFB6E9"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132</w:t>
      </w:r>
      <w:r w:rsidRPr="00B90ED2">
        <w:rPr>
          <w:rFonts w:ascii="Arial" w:hAnsi="Arial" w:cs="Arial"/>
          <w:sz w:val="20"/>
          <w:szCs w:val="20"/>
        </w:rPr>
        <w:t>. En la elaboración de planos catastrales de pr</w:t>
      </w:r>
      <w:r w:rsidR="00F93806">
        <w:rPr>
          <w:rFonts w:ascii="Arial" w:hAnsi="Arial" w:cs="Arial"/>
          <w:sz w:val="20"/>
          <w:szCs w:val="20"/>
        </w:rPr>
        <w:t xml:space="preserve">edios urbanos y suburbanos, así </w:t>
      </w:r>
      <w:r w:rsidRPr="00B90ED2">
        <w:rPr>
          <w:rFonts w:ascii="Arial" w:hAnsi="Arial" w:cs="Arial"/>
          <w:sz w:val="20"/>
          <w:szCs w:val="20"/>
        </w:rPr>
        <w:t>como en la prestación del servicio de valuación para</w:t>
      </w:r>
      <w:r w:rsidR="00F93806">
        <w:rPr>
          <w:rFonts w:ascii="Arial" w:hAnsi="Arial" w:cs="Arial"/>
          <w:sz w:val="20"/>
          <w:szCs w:val="20"/>
        </w:rPr>
        <w:t xml:space="preserve"> los efectos del impuesto sobre </w:t>
      </w:r>
      <w:r w:rsidRPr="00B90ED2">
        <w:rPr>
          <w:rFonts w:ascii="Arial" w:hAnsi="Arial" w:cs="Arial"/>
          <w:sz w:val="20"/>
          <w:szCs w:val="20"/>
        </w:rPr>
        <w:t xml:space="preserve">traslación de dominio de bienes inmuebles, </w:t>
      </w:r>
      <w:r w:rsidR="00F93806">
        <w:rPr>
          <w:rFonts w:ascii="Arial" w:hAnsi="Arial" w:cs="Arial"/>
          <w:sz w:val="20"/>
          <w:szCs w:val="20"/>
        </w:rPr>
        <w:t xml:space="preserve">deberán observarse las normas y </w:t>
      </w:r>
      <w:r w:rsidRPr="00B90ED2">
        <w:rPr>
          <w:rFonts w:ascii="Arial" w:hAnsi="Arial" w:cs="Arial"/>
          <w:sz w:val="20"/>
          <w:szCs w:val="20"/>
        </w:rPr>
        <w:t>procedimientos a que se refiere este Título.</w:t>
      </w:r>
    </w:p>
    <w:p w14:paraId="0A18E064" w14:textId="77777777" w:rsidR="00B90ED2" w:rsidRPr="00B90ED2" w:rsidRDefault="00B90ED2" w:rsidP="00CE3738">
      <w:pPr>
        <w:spacing w:line="240" w:lineRule="auto"/>
        <w:jc w:val="both"/>
        <w:rPr>
          <w:rFonts w:ascii="Arial" w:hAnsi="Arial" w:cs="Arial"/>
          <w:sz w:val="20"/>
          <w:szCs w:val="20"/>
        </w:rPr>
      </w:pPr>
      <w:r w:rsidRPr="00303C8E">
        <w:rPr>
          <w:rFonts w:ascii="Arial" w:hAnsi="Arial" w:cs="Arial"/>
          <w:b/>
          <w:sz w:val="20"/>
          <w:szCs w:val="20"/>
        </w:rPr>
        <w:t>Artículo 133.</w:t>
      </w:r>
      <w:r w:rsidRPr="00B90ED2">
        <w:rPr>
          <w:rFonts w:ascii="Arial" w:hAnsi="Arial" w:cs="Arial"/>
          <w:sz w:val="20"/>
          <w:szCs w:val="20"/>
        </w:rPr>
        <w:t xml:space="preserve"> Para los efectos del presente Título, corresponde a la Tesorería:</w:t>
      </w:r>
    </w:p>
    <w:p w14:paraId="77650456"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Vigilar el cumplimiento de este Título y pro</w:t>
      </w:r>
      <w:r w:rsidR="00F93806" w:rsidRPr="00EA68E6">
        <w:rPr>
          <w:rFonts w:ascii="Arial" w:hAnsi="Arial" w:cs="Arial"/>
          <w:sz w:val="20"/>
          <w:szCs w:val="20"/>
        </w:rPr>
        <w:t xml:space="preserve">poner reformas al mismo, con la </w:t>
      </w:r>
      <w:r w:rsidRPr="00EA68E6">
        <w:rPr>
          <w:rFonts w:ascii="Arial" w:hAnsi="Arial" w:cs="Arial"/>
          <w:sz w:val="20"/>
          <w:szCs w:val="20"/>
        </w:rPr>
        <w:t>participación de la Comisión de Peritos de Catastrales;</w:t>
      </w:r>
    </w:p>
    <w:p w14:paraId="7964574B" w14:textId="77777777" w:rsidR="00EA68E6" w:rsidRPr="00EA68E6" w:rsidRDefault="00EA68E6" w:rsidP="00EA68E6">
      <w:pPr>
        <w:spacing w:after="0" w:line="240" w:lineRule="auto"/>
        <w:jc w:val="both"/>
        <w:rPr>
          <w:rFonts w:ascii="Arial" w:hAnsi="Arial" w:cs="Arial"/>
          <w:sz w:val="20"/>
          <w:szCs w:val="20"/>
        </w:rPr>
      </w:pPr>
    </w:p>
    <w:p w14:paraId="1975C26C"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Revisar que los planos catastrales cumplan con los </w:t>
      </w:r>
      <w:r w:rsidR="00F93806" w:rsidRPr="00EA68E6">
        <w:rPr>
          <w:rFonts w:ascii="Arial" w:hAnsi="Arial" w:cs="Arial"/>
          <w:sz w:val="20"/>
          <w:szCs w:val="20"/>
        </w:rPr>
        <w:t xml:space="preserve">requisitos que se establecen en </w:t>
      </w:r>
      <w:r w:rsidRPr="00EA68E6">
        <w:rPr>
          <w:rFonts w:ascii="Arial" w:hAnsi="Arial" w:cs="Arial"/>
          <w:sz w:val="20"/>
          <w:szCs w:val="20"/>
        </w:rPr>
        <w:t>este Título y notificar a la Comisión los casos en que se detecten irregularidades;</w:t>
      </w:r>
    </w:p>
    <w:p w14:paraId="55B06B8B" w14:textId="77777777" w:rsidR="00EA68E6" w:rsidRPr="00EA68E6" w:rsidRDefault="00EA68E6" w:rsidP="00EA68E6">
      <w:pPr>
        <w:spacing w:after="0" w:line="240" w:lineRule="auto"/>
        <w:jc w:val="both"/>
        <w:rPr>
          <w:rFonts w:ascii="Arial" w:hAnsi="Arial" w:cs="Arial"/>
          <w:sz w:val="20"/>
          <w:szCs w:val="20"/>
        </w:rPr>
      </w:pPr>
    </w:p>
    <w:p w14:paraId="6C1AAA2E" w14:textId="77777777" w:rsidR="00B90ED2" w:rsidRPr="00B901D7"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Proponer anualmente la tarifa, que deberá estar cont</w:t>
      </w:r>
      <w:r w:rsidR="00F93806" w:rsidRPr="00EA68E6">
        <w:rPr>
          <w:rFonts w:ascii="Arial" w:hAnsi="Arial" w:cs="Arial"/>
          <w:sz w:val="20"/>
          <w:szCs w:val="20"/>
        </w:rPr>
        <w:t xml:space="preserve">enida en la Ley de Ingresos del </w:t>
      </w:r>
      <w:r w:rsidRPr="00EA68E6">
        <w:rPr>
          <w:rFonts w:ascii="Arial" w:hAnsi="Arial" w:cs="Arial"/>
          <w:sz w:val="20"/>
          <w:szCs w:val="20"/>
        </w:rPr>
        <w:t>Municipio, correspondiente al pago de derechos por la emisión de la licencia o</w:t>
      </w:r>
      <w:r w:rsidR="00F93806" w:rsidRPr="00EA68E6">
        <w:rPr>
          <w:rFonts w:ascii="Arial" w:hAnsi="Arial" w:cs="Arial"/>
          <w:sz w:val="20"/>
          <w:szCs w:val="20"/>
        </w:rPr>
        <w:t xml:space="preserve"> </w:t>
      </w:r>
      <w:r w:rsidRPr="00EA68E6">
        <w:rPr>
          <w:rFonts w:ascii="Arial" w:hAnsi="Arial" w:cs="Arial"/>
          <w:sz w:val="20"/>
          <w:szCs w:val="20"/>
        </w:rPr>
        <w:t>refrendo de firma para elaborar planos catastrales</w:t>
      </w:r>
      <w:r w:rsidR="00F93806" w:rsidRPr="00EA68E6">
        <w:rPr>
          <w:rFonts w:ascii="Arial" w:hAnsi="Arial" w:cs="Arial"/>
          <w:sz w:val="20"/>
          <w:szCs w:val="20"/>
        </w:rPr>
        <w:t>.</w:t>
      </w:r>
      <w:r w:rsidR="00B901D7">
        <w:rPr>
          <w:rFonts w:ascii="Arial" w:hAnsi="Arial" w:cs="Arial"/>
          <w:sz w:val="20"/>
          <w:szCs w:val="20"/>
        </w:rPr>
        <w:t xml:space="preserve"> </w:t>
      </w:r>
      <w:r w:rsidR="00B901D7" w:rsidRPr="00B901D7">
        <w:rPr>
          <w:rFonts w:ascii="Arial" w:hAnsi="Arial" w:cs="Arial"/>
          <w:b/>
          <w:sz w:val="16"/>
          <w:szCs w:val="16"/>
        </w:rPr>
        <w:t>(Fracción reformada por acuerdo publicado en la Gaceta Municipal del H. Ayuntamiento del Municipio de Chihuahua No. 273-ll, de fecha</w:t>
      </w:r>
      <w:r w:rsidR="006B7BDB">
        <w:rPr>
          <w:rFonts w:ascii="Arial" w:hAnsi="Arial" w:cs="Arial"/>
          <w:b/>
          <w:sz w:val="16"/>
          <w:szCs w:val="16"/>
        </w:rPr>
        <w:t xml:space="preserve"> 02 de enero de 2023</w:t>
      </w:r>
      <w:r w:rsidR="00B901D7" w:rsidRPr="00B901D7">
        <w:rPr>
          <w:rFonts w:ascii="Arial" w:hAnsi="Arial" w:cs="Arial"/>
          <w:b/>
          <w:sz w:val="16"/>
          <w:szCs w:val="16"/>
        </w:rPr>
        <w:t>).</w:t>
      </w:r>
    </w:p>
    <w:p w14:paraId="55FF9C1F" w14:textId="77777777" w:rsidR="00EA68E6" w:rsidRPr="00B901D7" w:rsidRDefault="00EA68E6" w:rsidP="00EA68E6">
      <w:pPr>
        <w:spacing w:after="0" w:line="240" w:lineRule="auto"/>
        <w:jc w:val="both"/>
        <w:rPr>
          <w:rFonts w:ascii="Arial" w:hAnsi="Arial" w:cs="Arial"/>
          <w:b/>
          <w:sz w:val="16"/>
          <w:szCs w:val="16"/>
        </w:rPr>
      </w:pPr>
    </w:p>
    <w:p w14:paraId="4A154361"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Verificar que los peritos catastrales, reúnan los requisitos establecidos por este Título;</w:t>
      </w:r>
    </w:p>
    <w:p w14:paraId="2CC6AC38" w14:textId="77777777" w:rsidR="00EA68E6" w:rsidRPr="00EA68E6" w:rsidRDefault="00EA68E6" w:rsidP="00EA68E6">
      <w:pPr>
        <w:spacing w:after="0" w:line="240" w:lineRule="auto"/>
        <w:jc w:val="both"/>
        <w:rPr>
          <w:rFonts w:ascii="Arial" w:hAnsi="Arial" w:cs="Arial"/>
          <w:sz w:val="20"/>
          <w:szCs w:val="20"/>
        </w:rPr>
      </w:pPr>
    </w:p>
    <w:p w14:paraId="5CC99ADC"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Llevar el registro de peritos autorizados para la elaboración de planos catastrales;</w:t>
      </w:r>
    </w:p>
    <w:p w14:paraId="3D46E4CE" w14:textId="77777777" w:rsidR="00EA68E6" w:rsidRPr="00EA68E6" w:rsidRDefault="00EA68E6" w:rsidP="00EA68E6">
      <w:pPr>
        <w:spacing w:after="0" w:line="240" w:lineRule="auto"/>
        <w:jc w:val="both"/>
        <w:rPr>
          <w:rFonts w:ascii="Arial" w:hAnsi="Arial" w:cs="Arial"/>
          <w:sz w:val="20"/>
          <w:szCs w:val="20"/>
        </w:rPr>
      </w:pPr>
    </w:p>
    <w:p w14:paraId="63C4887A" w14:textId="77777777" w:rsidR="00B90ED2" w:rsidRPr="006B7BDB"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Coordinarse con las instancias competentes para ma</w:t>
      </w:r>
      <w:r w:rsidR="00F93806" w:rsidRPr="00EA68E6">
        <w:rPr>
          <w:rFonts w:ascii="Arial" w:hAnsi="Arial" w:cs="Arial"/>
          <w:sz w:val="20"/>
          <w:szCs w:val="20"/>
        </w:rPr>
        <w:t>ntener actualizado el registro</w:t>
      </w:r>
      <w:r w:rsidR="00B901D7">
        <w:rPr>
          <w:rFonts w:ascii="Arial" w:hAnsi="Arial" w:cs="Arial"/>
          <w:sz w:val="20"/>
          <w:szCs w:val="20"/>
        </w:rPr>
        <w:t xml:space="preserve"> de peritos catastrales, </w:t>
      </w:r>
      <w:r w:rsidR="00F93806" w:rsidRPr="00EA68E6">
        <w:rPr>
          <w:rFonts w:ascii="Arial" w:hAnsi="Arial" w:cs="Arial"/>
          <w:sz w:val="20"/>
          <w:szCs w:val="20"/>
        </w:rPr>
        <w:t xml:space="preserve">a efecto de </w:t>
      </w:r>
      <w:r w:rsidRPr="00EA68E6">
        <w:rPr>
          <w:rFonts w:ascii="Arial" w:hAnsi="Arial" w:cs="Arial"/>
          <w:sz w:val="20"/>
          <w:szCs w:val="20"/>
        </w:rPr>
        <w:t>aceptar los planos catastrales firmados por los mismos;</w:t>
      </w:r>
      <w:r w:rsidR="00B901D7">
        <w:rPr>
          <w:rFonts w:ascii="Arial" w:hAnsi="Arial" w:cs="Arial"/>
          <w:sz w:val="20"/>
          <w:szCs w:val="20"/>
        </w:rPr>
        <w:t xml:space="preserve"> </w:t>
      </w:r>
      <w:r w:rsidR="00B901D7" w:rsidRPr="006B7BDB">
        <w:rPr>
          <w:rFonts w:ascii="Arial" w:hAnsi="Arial" w:cs="Arial"/>
          <w:b/>
          <w:sz w:val="16"/>
          <w:szCs w:val="16"/>
        </w:rPr>
        <w:t>(Fracción reformada por acuerdo publicado en la Gaceta Municipal del H. Ayuntamiento del Municipio de Chihuahua No.</w:t>
      </w:r>
      <w:r w:rsidR="006B7BDB" w:rsidRPr="006B7BDB">
        <w:rPr>
          <w:rFonts w:ascii="Arial" w:hAnsi="Arial" w:cs="Arial"/>
          <w:b/>
          <w:sz w:val="16"/>
          <w:szCs w:val="16"/>
        </w:rPr>
        <w:t xml:space="preserve"> 273-II,</w:t>
      </w:r>
      <w:r w:rsidR="006B7BDB">
        <w:rPr>
          <w:rFonts w:ascii="Arial" w:hAnsi="Arial" w:cs="Arial"/>
          <w:b/>
          <w:sz w:val="16"/>
          <w:szCs w:val="16"/>
        </w:rPr>
        <w:t xml:space="preserve"> de fecha 02 de enero de 2023</w:t>
      </w:r>
      <w:r w:rsidR="006B7BDB" w:rsidRPr="006B7BDB">
        <w:rPr>
          <w:rFonts w:ascii="Arial" w:hAnsi="Arial" w:cs="Arial"/>
          <w:b/>
          <w:sz w:val="16"/>
          <w:szCs w:val="16"/>
        </w:rPr>
        <w:t>).</w:t>
      </w:r>
    </w:p>
    <w:p w14:paraId="05B4A1C4" w14:textId="77777777" w:rsidR="00EA68E6" w:rsidRPr="00EA68E6" w:rsidRDefault="00EA68E6" w:rsidP="00EA68E6">
      <w:pPr>
        <w:spacing w:after="0" w:line="240" w:lineRule="auto"/>
        <w:jc w:val="both"/>
        <w:rPr>
          <w:rFonts w:ascii="Arial" w:hAnsi="Arial" w:cs="Arial"/>
          <w:sz w:val="20"/>
          <w:szCs w:val="20"/>
        </w:rPr>
      </w:pPr>
    </w:p>
    <w:p w14:paraId="7DAE8FD3"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Proponer anualmente la tarifa por concepto de información cartográfica;</w:t>
      </w:r>
    </w:p>
    <w:p w14:paraId="2CD097A0" w14:textId="77777777" w:rsidR="00EA68E6" w:rsidRPr="00EA68E6" w:rsidRDefault="00EA68E6" w:rsidP="00EA68E6">
      <w:pPr>
        <w:spacing w:after="0" w:line="240" w:lineRule="auto"/>
        <w:jc w:val="both"/>
        <w:rPr>
          <w:rFonts w:ascii="Arial" w:hAnsi="Arial" w:cs="Arial"/>
          <w:sz w:val="20"/>
          <w:szCs w:val="20"/>
        </w:rPr>
      </w:pPr>
    </w:p>
    <w:p w14:paraId="5955A645"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Por circunstancias de tipo social y cuando sea evidente </w:t>
      </w:r>
      <w:r w:rsidR="00F93806" w:rsidRPr="00EA68E6">
        <w:rPr>
          <w:rFonts w:ascii="Arial" w:hAnsi="Arial" w:cs="Arial"/>
          <w:sz w:val="20"/>
          <w:szCs w:val="20"/>
        </w:rPr>
        <w:t xml:space="preserve">el beneficio a la colectividad, </w:t>
      </w:r>
      <w:r w:rsidRPr="00EA68E6">
        <w:rPr>
          <w:rFonts w:ascii="Arial" w:hAnsi="Arial" w:cs="Arial"/>
          <w:sz w:val="20"/>
          <w:szCs w:val="20"/>
        </w:rPr>
        <w:t>autorizar al Subdirector de Catastro para firmar plano</w:t>
      </w:r>
      <w:r w:rsidR="00F93806" w:rsidRPr="00EA68E6">
        <w:rPr>
          <w:rFonts w:ascii="Arial" w:hAnsi="Arial" w:cs="Arial"/>
          <w:sz w:val="20"/>
          <w:szCs w:val="20"/>
        </w:rPr>
        <w:t xml:space="preserve">s catastrales, pudiendo delegar </w:t>
      </w:r>
      <w:r w:rsidRPr="00EA68E6">
        <w:rPr>
          <w:rFonts w:ascii="Arial" w:hAnsi="Arial" w:cs="Arial"/>
          <w:sz w:val="20"/>
          <w:szCs w:val="20"/>
        </w:rPr>
        <w:t>dicha atribución en la persona que al efecto y expre</w:t>
      </w:r>
      <w:r w:rsidR="00F93806" w:rsidRPr="00EA68E6">
        <w:rPr>
          <w:rFonts w:ascii="Arial" w:hAnsi="Arial" w:cs="Arial"/>
          <w:sz w:val="20"/>
          <w:szCs w:val="20"/>
        </w:rPr>
        <w:t xml:space="preserve">samente se designe para ese fin </w:t>
      </w:r>
      <w:r w:rsidRPr="00EA68E6">
        <w:rPr>
          <w:rFonts w:ascii="Arial" w:hAnsi="Arial" w:cs="Arial"/>
          <w:sz w:val="20"/>
          <w:szCs w:val="20"/>
        </w:rPr>
        <w:t>específico;</w:t>
      </w:r>
    </w:p>
    <w:p w14:paraId="45D89A67" w14:textId="77777777" w:rsidR="00EA68E6" w:rsidRPr="00EA68E6" w:rsidRDefault="00EA68E6" w:rsidP="00EA68E6">
      <w:pPr>
        <w:spacing w:after="0" w:line="240" w:lineRule="auto"/>
        <w:jc w:val="both"/>
        <w:rPr>
          <w:rFonts w:ascii="Arial" w:hAnsi="Arial" w:cs="Arial"/>
          <w:sz w:val="20"/>
          <w:szCs w:val="20"/>
        </w:rPr>
      </w:pPr>
    </w:p>
    <w:p w14:paraId="21A84C7E"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Proporcionar las diferentes asociaciones de peritos, </w:t>
      </w:r>
      <w:r w:rsidR="00F93806" w:rsidRPr="00EA68E6">
        <w:rPr>
          <w:rFonts w:ascii="Arial" w:hAnsi="Arial" w:cs="Arial"/>
          <w:sz w:val="20"/>
          <w:szCs w:val="20"/>
        </w:rPr>
        <w:t xml:space="preserve">previa petición por escrito, la </w:t>
      </w:r>
      <w:r w:rsidRPr="00EA68E6">
        <w:rPr>
          <w:rFonts w:ascii="Arial" w:hAnsi="Arial" w:cs="Arial"/>
          <w:sz w:val="20"/>
          <w:szCs w:val="20"/>
        </w:rPr>
        <w:t xml:space="preserve">información digital necesaria incorporada al plano de </w:t>
      </w:r>
      <w:r w:rsidR="00F93806" w:rsidRPr="00EA68E6">
        <w:rPr>
          <w:rFonts w:ascii="Arial" w:hAnsi="Arial" w:cs="Arial"/>
          <w:sz w:val="20"/>
          <w:szCs w:val="20"/>
        </w:rPr>
        <w:t xml:space="preserve">la ciudad relativa a números de </w:t>
      </w:r>
      <w:r w:rsidRPr="00EA68E6">
        <w:rPr>
          <w:rFonts w:ascii="Arial" w:hAnsi="Arial" w:cs="Arial"/>
          <w:sz w:val="20"/>
          <w:szCs w:val="20"/>
        </w:rPr>
        <w:t xml:space="preserve">sector, nombres de colonias, manzanas y calles a fin </w:t>
      </w:r>
      <w:r w:rsidR="00F93806" w:rsidRPr="00EA68E6">
        <w:rPr>
          <w:rFonts w:ascii="Arial" w:hAnsi="Arial" w:cs="Arial"/>
          <w:sz w:val="20"/>
          <w:szCs w:val="20"/>
        </w:rPr>
        <w:t xml:space="preserve">de que el perito cumpla con las </w:t>
      </w:r>
      <w:r w:rsidRPr="00EA68E6">
        <w:rPr>
          <w:rFonts w:ascii="Arial" w:hAnsi="Arial" w:cs="Arial"/>
          <w:sz w:val="20"/>
          <w:szCs w:val="20"/>
        </w:rPr>
        <w:t>disposiciones del presente Título;</w:t>
      </w:r>
    </w:p>
    <w:p w14:paraId="508B46E7" w14:textId="77777777" w:rsidR="00EA68E6" w:rsidRPr="00EA68E6" w:rsidRDefault="00EA68E6" w:rsidP="00EA68E6">
      <w:pPr>
        <w:spacing w:after="0" w:line="240" w:lineRule="auto"/>
        <w:jc w:val="both"/>
        <w:rPr>
          <w:rFonts w:ascii="Arial" w:hAnsi="Arial" w:cs="Arial"/>
          <w:sz w:val="20"/>
          <w:szCs w:val="20"/>
        </w:rPr>
      </w:pPr>
    </w:p>
    <w:p w14:paraId="0A2BF08D"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Citar a la Comisión de Peritos </w:t>
      </w:r>
      <w:r w:rsidR="006B7BDB">
        <w:rPr>
          <w:rFonts w:ascii="Arial" w:hAnsi="Arial" w:cs="Arial"/>
          <w:sz w:val="20"/>
          <w:szCs w:val="20"/>
        </w:rPr>
        <w:t xml:space="preserve">Catastrales </w:t>
      </w:r>
      <w:r w:rsidRPr="00EA68E6">
        <w:rPr>
          <w:rFonts w:ascii="Arial" w:hAnsi="Arial" w:cs="Arial"/>
          <w:sz w:val="20"/>
          <w:szCs w:val="20"/>
        </w:rPr>
        <w:t xml:space="preserve">a las reuniones </w:t>
      </w:r>
      <w:r w:rsidR="00303C8E" w:rsidRPr="00EA68E6">
        <w:rPr>
          <w:rFonts w:ascii="Arial" w:hAnsi="Arial" w:cs="Arial"/>
          <w:sz w:val="20"/>
          <w:szCs w:val="20"/>
        </w:rPr>
        <w:t>mensuales,</w:t>
      </w:r>
      <w:r w:rsidR="00F93806" w:rsidRPr="00EA68E6">
        <w:rPr>
          <w:rFonts w:ascii="Arial" w:hAnsi="Arial" w:cs="Arial"/>
          <w:sz w:val="20"/>
          <w:szCs w:val="20"/>
        </w:rPr>
        <w:t xml:space="preserve"> así como a sesiones </w:t>
      </w:r>
      <w:r w:rsidRPr="00EA68E6">
        <w:rPr>
          <w:rFonts w:ascii="Arial" w:hAnsi="Arial" w:cs="Arial"/>
          <w:sz w:val="20"/>
          <w:szCs w:val="20"/>
        </w:rPr>
        <w:t>extraordinarias</w:t>
      </w:r>
      <w:r w:rsidR="006B7BDB">
        <w:rPr>
          <w:rFonts w:ascii="Arial" w:hAnsi="Arial" w:cs="Arial"/>
          <w:sz w:val="20"/>
          <w:szCs w:val="20"/>
        </w:rPr>
        <w:t xml:space="preserve"> por conducto de la persona titular de la Subdirección de Catastro</w:t>
      </w:r>
      <w:r w:rsidRPr="00EA68E6">
        <w:rPr>
          <w:rFonts w:ascii="Arial" w:hAnsi="Arial" w:cs="Arial"/>
          <w:sz w:val="20"/>
          <w:szCs w:val="20"/>
        </w:rPr>
        <w:t>;</w:t>
      </w:r>
      <w:r w:rsidR="006B7BDB">
        <w:rPr>
          <w:rFonts w:ascii="Arial" w:hAnsi="Arial" w:cs="Arial"/>
          <w:sz w:val="20"/>
          <w:szCs w:val="20"/>
        </w:rPr>
        <w:t xml:space="preserve"> </w:t>
      </w:r>
      <w:r w:rsidR="006B7BDB" w:rsidRPr="006B7BDB">
        <w:rPr>
          <w:rFonts w:ascii="Arial" w:hAnsi="Arial" w:cs="Arial"/>
          <w:b/>
          <w:sz w:val="16"/>
          <w:szCs w:val="16"/>
        </w:rPr>
        <w:t>(Fracción reformada por acuerdo publicado en la Gaceta Municipal del H. Ayuntamiento del Municipio de Chihuahua No. 273-II, de fecha 02 de enero de 2023).</w:t>
      </w:r>
    </w:p>
    <w:p w14:paraId="52B80286" w14:textId="77777777" w:rsidR="00EA68E6" w:rsidRPr="00EA68E6" w:rsidRDefault="00EA68E6" w:rsidP="00EA68E6">
      <w:pPr>
        <w:spacing w:after="0" w:line="240" w:lineRule="auto"/>
        <w:jc w:val="both"/>
        <w:rPr>
          <w:rFonts w:ascii="Arial" w:hAnsi="Arial" w:cs="Arial"/>
          <w:sz w:val="20"/>
          <w:szCs w:val="20"/>
        </w:rPr>
      </w:pPr>
    </w:p>
    <w:p w14:paraId="7845BC72"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Proporcionar los formatos con el que solicitan su registro, así como el refrendo;</w:t>
      </w:r>
    </w:p>
    <w:p w14:paraId="265B6597" w14:textId="77777777" w:rsidR="00EA68E6" w:rsidRPr="00EA68E6" w:rsidRDefault="00EA68E6" w:rsidP="00EA68E6">
      <w:pPr>
        <w:spacing w:after="0" w:line="240" w:lineRule="auto"/>
        <w:jc w:val="both"/>
        <w:rPr>
          <w:rFonts w:ascii="Arial" w:hAnsi="Arial" w:cs="Arial"/>
          <w:sz w:val="20"/>
          <w:szCs w:val="20"/>
        </w:rPr>
      </w:pPr>
    </w:p>
    <w:p w14:paraId="1B551538"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Proponer las adecuaciones necesarias para la actualizac</w:t>
      </w:r>
      <w:r w:rsidR="00F93806" w:rsidRPr="00EA68E6">
        <w:rPr>
          <w:rFonts w:ascii="Arial" w:hAnsi="Arial" w:cs="Arial"/>
          <w:sz w:val="20"/>
          <w:szCs w:val="20"/>
        </w:rPr>
        <w:t xml:space="preserve">ión del registro de peritos </w:t>
      </w:r>
      <w:r w:rsidRPr="00EA68E6">
        <w:rPr>
          <w:rFonts w:ascii="Arial" w:hAnsi="Arial" w:cs="Arial"/>
          <w:sz w:val="20"/>
          <w:szCs w:val="20"/>
        </w:rPr>
        <w:t>catastrales autorizados, en el sitio electrónico del Municipio;</w:t>
      </w:r>
    </w:p>
    <w:p w14:paraId="2A1BC423" w14:textId="77777777" w:rsidR="00EA68E6" w:rsidRPr="00EA68E6" w:rsidRDefault="00EA68E6" w:rsidP="00EA68E6">
      <w:pPr>
        <w:spacing w:after="0" w:line="240" w:lineRule="auto"/>
        <w:jc w:val="both"/>
        <w:rPr>
          <w:rFonts w:ascii="Arial" w:hAnsi="Arial" w:cs="Arial"/>
          <w:sz w:val="20"/>
          <w:szCs w:val="20"/>
        </w:rPr>
      </w:pPr>
    </w:p>
    <w:p w14:paraId="06402E70" w14:textId="77777777" w:rsidR="00B90ED2" w:rsidRPr="006B7BDB"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Coordinar y otorgar el registro de los Peritos Valuad</w:t>
      </w:r>
      <w:r w:rsidR="00F93806" w:rsidRPr="00EA68E6">
        <w:rPr>
          <w:rFonts w:ascii="Arial" w:hAnsi="Arial" w:cs="Arial"/>
          <w:sz w:val="20"/>
          <w:szCs w:val="20"/>
        </w:rPr>
        <w:t xml:space="preserve">ores, considerando a éstos como </w:t>
      </w:r>
      <w:r w:rsidRPr="00EA68E6">
        <w:rPr>
          <w:rFonts w:ascii="Arial" w:hAnsi="Arial" w:cs="Arial"/>
          <w:sz w:val="20"/>
          <w:szCs w:val="20"/>
        </w:rPr>
        <w:t>auxiliares en la práctica de avalúos o dictámenes de valor para efectos d</w:t>
      </w:r>
      <w:r w:rsidR="00F93806" w:rsidRPr="00EA68E6">
        <w:rPr>
          <w:rFonts w:ascii="Arial" w:hAnsi="Arial" w:cs="Arial"/>
          <w:sz w:val="20"/>
          <w:szCs w:val="20"/>
        </w:rPr>
        <w:t xml:space="preserve">e la </w:t>
      </w:r>
      <w:r w:rsidRPr="00EA68E6">
        <w:rPr>
          <w:rFonts w:ascii="Arial" w:hAnsi="Arial" w:cs="Arial"/>
          <w:sz w:val="20"/>
          <w:szCs w:val="20"/>
        </w:rPr>
        <w:t xml:space="preserve">determinación del impuesto sobre </w:t>
      </w:r>
      <w:r w:rsidRPr="00EA68E6">
        <w:rPr>
          <w:rFonts w:ascii="Arial" w:hAnsi="Arial" w:cs="Arial"/>
          <w:sz w:val="20"/>
          <w:szCs w:val="20"/>
        </w:rPr>
        <w:lastRenderedPageBreak/>
        <w:t xml:space="preserve">traslación </w:t>
      </w:r>
      <w:r w:rsidR="00F93806" w:rsidRPr="00EA68E6">
        <w:rPr>
          <w:rFonts w:ascii="Arial" w:hAnsi="Arial" w:cs="Arial"/>
          <w:sz w:val="20"/>
          <w:szCs w:val="20"/>
        </w:rPr>
        <w:t xml:space="preserve">de dominio de bienes inmuebles, </w:t>
      </w:r>
      <w:r w:rsidRPr="00EA68E6">
        <w:rPr>
          <w:rFonts w:ascii="Arial" w:hAnsi="Arial" w:cs="Arial"/>
          <w:sz w:val="20"/>
          <w:szCs w:val="20"/>
        </w:rPr>
        <w:t>tomando en consideración las recomendaciones qu</w:t>
      </w:r>
      <w:r w:rsidR="006B7BDB">
        <w:rPr>
          <w:rFonts w:ascii="Arial" w:hAnsi="Arial" w:cs="Arial"/>
          <w:sz w:val="20"/>
          <w:szCs w:val="20"/>
        </w:rPr>
        <w:t xml:space="preserve">e la Comisión de Peritos Valuadores </w:t>
      </w:r>
      <w:r w:rsidR="00F93806" w:rsidRPr="00EA68E6">
        <w:rPr>
          <w:rFonts w:ascii="Arial" w:hAnsi="Arial" w:cs="Arial"/>
          <w:sz w:val="20"/>
          <w:szCs w:val="20"/>
        </w:rPr>
        <w:t xml:space="preserve">formule </w:t>
      </w:r>
      <w:r w:rsidRPr="00EA68E6">
        <w:rPr>
          <w:rFonts w:ascii="Arial" w:hAnsi="Arial" w:cs="Arial"/>
          <w:sz w:val="20"/>
          <w:szCs w:val="20"/>
        </w:rPr>
        <w:t>al respecto;</w:t>
      </w:r>
      <w:r w:rsidR="006B7BDB">
        <w:rPr>
          <w:rFonts w:ascii="Arial" w:hAnsi="Arial" w:cs="Arial"/>
          <w:sz w:val="20"/>
          <w:szCs w:val="20"/>
        </w:rPr>
        <w:t xml:space="preserve"> </w:t>
      </w:r>
      <w:r w:rsidR="006B7BDB" w:rsidRPr="006B7BDB">
        <w:rPr>
          <w:rFonts w:ascii="Arial" w:hAnsi="Arial" w:cs="Arial"/>
          <w:b/>
          <w:sz w:val="16"/>
          <w:szCs w:val="16"/>
        </w:rPr>
        <w:t>(Fracción reformada por acuerdo publicado en la Gaceta Municipal del H. Ayuntamiento del Municipio de Chihuahua No. 273-II, de fecha 02 de enero de 2023).</w:t>
      </w:r>
    </w:p>
    <w:p w14:paraId="6742293F" w14:textId="77777777" w:rsidR="00EA68E6" w:rsidRPr="00EA68E6" w:rsidRDefault="00EA68E6" w:rsidP="00EA68E6">
      <w:pPr>
        <w:spacing w:after="0" w:line="240" w:lineRule="auto"/>
        <w:jc w:val="both"/>
        <w:rPr>
          <w:rFonts w:ascii="Arial" w:hAnsi="Arial" w:cs="Arial"/>
          <w:sz w:val="20"/>
          <w:szCs w:val="20"/>
        </w:rPr>
      </w:pPr>
    </w:p>
    <w:p w14:paraId="70353651"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Revisar los avalúos o dictámenes de valor prac</w:t>
      </w:r>
      <w:r w:rsidR="00F93806" w:rsidRPr="00EA68E6">
        <w:rPr>
          <w:rFonts w:ascii="Arial" w:hAnsi="Arial" w:cs="Arial"/>
          <w:sz w:val="20"/>
          <w:szCs w:val="20"/>
        </w:rPr>
        <w:t xml:space="preserve">ticados para efectos del Código </w:t>
      </w:r>
      <w:r w:rsidRPr="00EA68E6">
        <w:rPr>
          <w:rFonts w:ascii="Arial" w:hAnsi="Arial" w:cs="Arial"/>
          <w:sz w:val="20"/>
          <w:szCs w:val="20"/>
        </w:rPr>
        <w:t>Municipal y realizar las comprobaciones que considere pertinentes;</w:t>
      </w:r>
    </w:p>
    <w:p w14:paraId="4471B8DD" w14:textId="77777777" w:rsidR="00EA68E6" w:rsidRPr="00EA68E6" w:rsidRDefault="00EA68E6" w:rsidP="00EA68E6">
      <w:pPr>
        <w:spacing w:after="0" w:line="240" w:lineRule="auto"/>
        <w:jc w:val="both"/>
        <w:rPr>
          <w:rFonts w:ascii="Arial" w:hAnsi="Arial" w:cs="Arial"/>
          <w:sz w:val="20"/>
          <w:szCs w:val="20"/>
        </w:rPr>
      </w:pPr>
    </w:p>
    <w:p w14:paraId="59CDBE71"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Certificar el avalúo, aceptando su resultado como ba</w:t>
      </w:r>
      <w:r w:rsidR="00F93806" w:rsidRPr="00EA68E6">
        <w:rPr>
          <w:rFonts w:ascii="Arial" w:hAnsi="Arial" w:cs="Arial"/>
          <w:sz w:val="20"/>
          <w:szCs w:val="20"/>
        </w:rPr>
        <w:t xml:space="preserve">se para el cálculo del impuesto </w:t>
      </w:r>
      <w:r w:rsidRPr="00EA68E6">
        <w:rPr>
          <w:rFonts w:ascii="Arial" w:hAnsi="Arial" w:cs="Arial"/>
          <w:sz w:val="20"/>
          <w:szCs w:val="20"/>
        </w:rPr>
        <w:t>sobre traslación de dominio de bienes inmuebles;</w:t>
      </w:r>
    </w:p>
    <w:p w14:paraId="450FCBD1" w14:textId="77777777" w:rsidR="00EA68E6" w:rsidRPr="00EA68E6" w:rsidRDefault="00EA68E6" w:rsidP="00EA68E6">
      <w:pPr>
        <w:spacing w:after="0" w:line="240" w:lineRule="auto"/>
        <w:jc w:val="both"/>
        <w:rPr>
          <w:rFonts w:ascii="Arial" w:hAnsi="Arial" w:cs="Arial"/>
          <w:sz w:val="20"/>
          <w:szCs w:val="20"/>
        </w:rPr>
      </w:pPr>
    </w:p>
    <w:p w14:paraId="0A0AF7CE" w14:textId="77777777" w:rsidR="00B90ED2" w:rsidRPr="00F244AC"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Determinar en coor</w:t>
      </w:r>
      <w:r w:rsidR="006B7BDB">
        <w:rPr>
          <w:rFonts w:ascii="Arial" w:hAnsi="Arial" w:cs="Arial"/>
          <w:sz w:val="20"/>
          <w:szCs w:val="20"/>
        </w:rPr>
        <w:t>dinación con la Comisión de Peritos Valuadores</w:t>
      </w:r>
      <w:r w:rsidR="00F93806" w:rsidRPr="00EA68E6">
        <w:rPr>
          <w:rFonts w:ascii="Arial" w:hAnsi="Arial" w:cs="Arial"/>
          <w:sz w:val="20"/>
          <w:szCs w:val="20"/>
        </w:rPr>
        <w:t xml:space="preserve">, los valores de referencia y </w:t>
      </w:r>
      <w:r w:rsidRPr="00EA68E6">
        <w:rPr>
          <w:rFonts w:ascii="Arial" w:hAnsi="Arial" w:cs="Arial"/>
          <w:sz w:val="20"/>
          <w:szCs w:val="20"/>
        </w:rPr>
        <w:t>factores de eficiencia de las características de lo</w:t>
      </w:r>
      <w:r w:rsidR="00F93806" w:rsidRPr="00EA68E6">
        <w:rPr>
          <w:rFonts w:ascii="Arial" w:hAnsi="Arial" w:cs="Arial"/>
          <w:sz w:val="20"/>
          <w:szCs w:val="20"/>
        </w:rPr>
        <w:t xml:space="preserve">s inmuebles, necesarios para la </w:t>
      </w:r>
      <w:r w:rsidRPr="00EA68E6">
        <w:rPr>
          <w:rFonts w:ascii="Arial" w:hAnsi="Arial" w:cs="Arial"/>
          <w:sz w:val="20"/>
          <w:szCs w:val="20"/>
        </w:rPr>
        <w:t xml:space="preserve">revisión de los avalúos o dictámenes de valor, </w:t>
      </w:r>
      <w:r w:rsidR="00F93806" w:rsidRPr="00EA68E6">
        <w:rPr>
          <w:rFonts w:ascii="Arial" w:hAnsi="Arial" w:cs="Arial"/>
          <w:sz w:val="20"/>
          <w:szCs w:val="20"/>
        </w:rPr>
        <w:t xml:space="preserve">así como la periodicidad de las </w:t>
      </w:r>
      <w:r w:rsidRPr="00EA68E6">
        <w:rPr>
          <w:rFonts w:ascii="Arial" w:hAnsi="Arial" w:cs="Arial"/>
          <w:sz w:val="20"/>
          <w:szCs w:val="20"/>
        </w:rPr>
        <w:t>actualizaciones de los mismos valores;</w:t>
      </w:r>
      <w:r w:rsidR="00F244AC">
        <w:rPr>
          <w:rFonts w:ascii="Arial" w:hAnsi="Arial" w:cs="Arial"/>
          <w:sz w:val="20"/>
          <w:szCs w:val="20"/>
        </w:rPr>
        <w:t xml:space="preserve"> </w:t>
      </w:r>
      <w:r w:rsidR="00F244AC" w:rsidRPr="00F244AC">
        <w:rPr>
          <w:rFonts w:ascii="Arial" w:hAnsi="Arial" w:cs="Arial"/>
          <w:b/>
          <w:sz w:val="16"/>
          <w:szCs w:val="16"/>
        </w:rPr>
        <w:t>(Fracción reformada por acuerdo publicado en la Gaceta Municipal del H. Ayuntamiento del Municipio de Chihuahua No.273-</w:t>
      </w:r>
      <w:r w:rsidR="00F244AC">
        <w:rPr>
          <w:rFonts w:ascii="Arial" w:hAnsi="Arial" w:cs="Arial"/>
          <w:b/>
          <w:sz w:val="16"/>
          <w:szCs w:val="16"/>
        </w:rPr>
        <w:t>II, de fecha 02 de enero de 2023</w:t>
      </w:r>
      <w:r w:rsidR="00F244AC" w:rsidRPr="00F244AC">
        <w:rPr>
          <w:rFonts w:ascii="Arial" w:hAnsi="Arial" w:cs="Arial"/>
          <w:b/>
          <w:sz w:val="16"/>
          <w:szCs w:val="16"/>
        </w:rPr>
        <w:t>).</w:t>
      </w:r>
    </w:p>
    <w:p w14:paraId="61D15C5F" w14:textId="77777777" w:rsidR="00EA68E6" w:rsidRPr="00EA68E6" w:rsidRDefault="00EA68E6" w:rsidP="00EA68E6">
      <w:pPr>
        <w:spacing w:after="0" w:line="240" w:lineRule="auto"/>
        <w:jc w:val="both"/>
        <w:rPr>
          <w:rFonts w:ascii="Arial" w:hAnsi="Arial" w:cs="Arial"/>
          <w:sz w:val="20"/>
          <w:szCs w:val="20"/>
        </w:rPr>
      </w:pPr>
    </w:p>
    <w:p w14:paraId="37D18DBE"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Imponer las sanciones que correspondan por viola</w:t>
      </w:r>
      <w:r w:rsidR="00F93806" w:rsidRPr="00EA68E6">
        <w:rPr>
          <w:rFonts w:ascii="Arial" w:hAnsi="Arial" w:cs="Arial"/>
          <w:sz w:val="20"/>
          <w:szCs w:val="20"/>
        </w:rPr>
        <w:t xml:space="preserve">ciones al presente ordenamiento </w:t>
      </w:r>
      <w:r w:rsidRPr="00EA68E6">
        <w:rPr>
          <w:rFonts w:ascii="Arial" w:hAnsi="Arial" w:cs="Arial"/>
          <w:sz w:val="20"/>
          <w:szCs w:val="20"/>
        </w:rPr>
        <w:t>y a la legislación aplicable, ejerciendo las medidas de control;</w:t>
      </w:r>
    </w:p>
    <w:p w14:paraId="7D3774B5" w14:textId="77777777" w:rsidR="00EA68E6" w:rsidRPr="00EA68E6" w:rsidRDefault="00EA68E6" w:rsidP="00EA68E6">
      <w:pPr>
        <w:spacing w:after="0" w:line="240" w:lineRule="auto"/>
        <w:jc w:val="both"/>
        <w:rPr>
          <w:rFonts w:ascii="Arial" w:hAnsi="Arial" w:cs="Arial"/>
          <w:sz w:val="20"/>
          <w:szCs w:val="20"/>
        </w:rPr>
      </w:pPr>
    </w:p>
    <w:p w14:paraId="538536EB"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Analizar y evalu</w:t>
      </w:r>
      <w:r w:rsidR="00F244AC">
        <w:rPr>
          <w:rFonts w:ascii="Arial" w:hAnsi="Arial" w:cs="Arial"/>
          <w:sz w:val="20"/>
          <w:szCs w:val="20"/>
        </w:rPr>
        <w:t>ar a través del Comisión de Peritos Valuadores</w:t>
      </w:r>
      <w:r w:rsidR="00F93806" w:rsidRPr="00EA68E6">
        <w:rPr>
          <w:rFonts w:ascii="Arial" w:hAnsi="Arial" w:cs="Arial"/>
          <w:sz w:val="20"/>
          <w:szCs w:val="20"/>
        </w:rPr>
        <w:t xml:space="preserve">, el desempeño de los peritos </w:t>
      </w:r>
      <w:r w:rsidRPr="00EA68E6">
        <w:rPr>
          <w:rFonts w:ascii="Arial" w:hAnsi="Arial" w:cs="Arial"/>
          <w:sz w:val="20"/>
          <w:szCs w:val="20"/>
        </w:rPr>
        <w:t>inscritos en el padrón;</w:t>
      </w:r>
      <w:r w:rsidR="00F244AC">
        <w:rPr>
          <w:rFonts w:ascii="Arial" w:hAnsi="Arial" w:cs="Arial"/>
          <w:sz w:val="20"/>
          <w:szCs w:val="20"/>
        </w:rPr>
        <w:t xml:space="preserve"> </w:t>
      </w:r>
      <w:r w:rsidR="00F244AC" w:rsidRPr="00F244AC">
        <w:rPr>
          <w:rFonts w:ascii="Arial" w:hAnsi="Arial" w:cs="Arial"/>
          <w:b/>
          <w:sz w:val="16"/>
          <w:szCs w:val="16"/>
        </w:rPr>
        <w:t>(Fracción reformada por acuerdo publicado en la Gaceta Municipal del H. Ayuntamiento del Municipio de Chihuahua No. 273-II, de fecha 02 de enero de 2023).</w:t>
      </w:r>
    </w:p>
    <w:p w14:paraId="3898B641" w14:textId="77777777" w:rsidR="00EA68E6" w:rsidRPr="00EA68E6" w:rsidRDefault="00EA68E6" w:rsidP="00EA68E6">
      <w:pPr>
        <w:spacing w:after="0" w:line="240" w:lineRule="auto"/>
        <w:jc w:val="both"/>
        <w:rPr>
          <w:rFonts w:ascii="Arial" w:hAnsi="Arial" w:cs="Arial"/>
          <w:sz w:val="20"/>
          <w:szCs w:val="20"/>
        </w:rPr>
      </w:pPr>
    </w:p>
    <w:p w14:paraId="5594B022"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Promover las relaciones institucionales con los or</w:t>
      </w:r>
      <w:r w:rsidR="00F93806" w:rsidRPr="00EA68E6">
        <w:rPr>
          <w:rFonts w:ascii="Arial" w:hAnsi="Arial" w:cs="Arial"/>
          <w:sz w:val="20"/>
          <w:szCs w:val="20"/>
        </w:rPr>
        <w:t xml:space="preserve">ganismos y fedatarios públicos, </w:t>
      </w:r>
      <w:r w:rsidRPr="00EA68E6">
        <w:rPr>
          <w:rFonts w:ascii="Arial" w:hAnsi="Arial" w:cs="Arial"/>
          <w:sz w:val="20"/>
          <w:szCs w:val="20"/>
        </w:rPr>
        <w:t>colegios de valuadores y demás organizacio</w:t>
      </w:r>
      <w:r w:rsidR="00F93806" w:rsidRPr="00EA68E6">
        <w:rPr>
          <w:rFonts w:ascii="Arial" w:hAnsi="Arial" w:cs="Arial"/>
          <w:sz w:val="20"/>
          <w:szCs w:val="20"/>
        </w:rPr>
        <w:t xml:space="preserve">nes relacionadas con el mercado </w:t>
      </w:r>
      <w:r w:rsidRPr="00EA68E6">
        <w:rPr>
          <w:rFonts w:ascii="Arial" w:hAnsi="Arial" w:cs="Arial"/>
          <w:sz w:val="20"/>
          <w:szCs w:val="20"/>
        </w:rPr>
        <w:t>inmobiliario;</w:t>
      </w:r>
    </w:p>
    <w:p w14:paraId="4435DDFF" w14:textId="77777777" w:rsidR="00EA68E6" w:rsidRPr="00EA68E6" w:rsidRDefault="00EA68E6" w:rsidP="00EA68E6">
      <w:pPr>
        <w:spacing w:after="0" w:line="240" w:lineRule="auto"/>
        <w:jc w:val="both"/>
        <w:rPr>
          <w:rFonts w:ascii="Arial" w:hAnsi="Arial" w:cs="Arial"/>
          <w:sz w:val="20"/>
          <w:szCs w:val="20"/>
        </w:rPr>
      </w:pPr>
    </w:p>
    <w:p w14:paraId="61924AB7"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Dar a conocer ante los fedatarios públicos y particu</w:t>
      </w:r>
      <w:r w:rsidR="00F93806" w:rsidRPr="00EA68E6">
        <w:rPr>
          <w:rFonts w:ascii="Arial" w:hAnsi="Arial" w:cs="Arial"/>
          <w:sz w:val="20"/>
          <w:szCs w:val="20"/>
        </w:rPr>
        <w:t xml:space="preserve">lares interesados, el Padrón de </w:t>
      </w:r>
      <w:r w:rsidRPr="00EA68E6">
        <w:rPr>
          <w:rFonts w:ascii="Arial" w:hAnsi="Arial" w:cs="Arial"/>
          <w:sz w:val="20"/>
          <w:szCs w:val="20"/>
        </w:rPr>
        <w:t>Peritos Valuadores registrados ante ella;</w:t>
      </w:r>
    </w:p>
    <w:p w14:paraId="44492878" w14:textId="77777777" w:rsidR="00EA68E6" w:rsidRPr="00EA68E6" w:rsidRDefault="00EA68E6" w:rsidP="00EA68E6">
      <w:pPr>
        <w:spacing w:after="0" w:line="240" w:lineRule="auto"/>
        <w:jc w:val="both"/>
        <w:rPr>
          <w:rFonts w:ascii="Arial" w:hAnsi="Arial" w:cs="Arial"/>
          <w:sz w:val="20"/>
          <w:szCs w:val="20"/>
        </w:rPr>
      </w:pPr>
    </w:p>
    <w:p w14:paraId="45A26334"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Reservarse el derecho para determinar el valor de lo</w:t>
      </w:r>
      <w:r w:rsidR="00F93806" w:rsidRPr="00EA68E6">
        <w:rPr>
          <w:rFonts w:ascii="Arial" w:hAnsi="Arial" w:cs="Arial"/>
          <w:sz w:val="20"/>
          <w:szCs w:val="20"/>
        </w:rPr>
        <w:t xml:space="preserve">s inmuebles sin la intervención </w:t>
      </w:r>
      <w:r w:rsidRPr="00EA68E6">
        <w:rPr>
          <w:rFonts w:ascii="Arial" w:hAnsi="Arial" w:cs="Arial"/>
          <w:sz w:val="20"/>
          <w:szCs w:val="20"/>
        </w:rPr>
        <w:t>de perito autorizado, de conformidad con las disposi</w:t>
      </w:r>
      <w:r w:rsidR="00F93806" w:rsidRPr="00EA68E6">
        <w:rPr>
          <w:rFonts w:ascii="Arial" w:hAnsi="Arial" w:cs="Arial"/>
          <w:sz w:val="20"/>
          <w:szCs w:val="20"/>
        </w:rPr>
        <w:t xml:space="preserve">ciones legales y reglamentarias </w:t>
      </w:r>
      <w:r w:rsidRPr="00EA68E6">
        <w:rPr>
          <w:rFonts w:ascii="Arial" w:hAnsi="Arial" w:cs="Arial"/>
          <w:sz w:val="20"/>
          <w:szCs w:val="20"/>
        </w:rPr>
        <w:t>aplicables;</w:t>
      </w:r>
    </w:p>
    <w:p w14:paraId="01C4930B" w14:textId="77777777" w:rsidR="00EA68E6" w:rsidRPr="00EA68E6" w:rsidRDefault="00EA68E6" w:rsidP="00EA68E6">
      <w:pPr>
        <w:spacing w:after="0" w:line="240" w:lineRule="auto"/>
        <w:jc w:val="both"/>
        <w:rPr>
          <w:rFonts w:ascii="Arial" w:hAnsi="Arial" w:cs="Arial"/>
          <w:sz w:val="20"/>
          <w:szCs w:val="20"/>
        </w:rPr>
      </w:pPr>
    </w:p>
    <w:p w14:paraId="6D49B59B" w14:textId="77777777" w:rsidR="00B90ED2" w:rsidRPr="00F244AC"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Establecer</w:t>
      </w:r>
      <w:r w:rsidR="00F244AC">
        <w:rPr>
          <w:rFonts w:ascii="Arial" w:hAnsi="Arial" w:cs="Arial"/>
          <w:sz w:val="20"/>
          <w:szCs w:val="20"/>
        </w:rPr>
        <w:t xml:space="preserve"> a través de la Comisión de Peritos Valuadores</w:t>
      </w:r>
      <w:r w:rsidRPr="00EA68E6">
        <w:rPr>
          <w:rFonts w:ascii="Arial" w:hAnsi="Arial" w:cs="Arial"/>
          <w:sz w:val="20"/>
          <w:szCs w:val="20"/>
        </w:rPr>
        <w:t xml:space="preserve"> los </w:t>
      </w:r>
      <w:r w:rsidR="00F93806" w:rsidRPr="00EA68E6">
        <w:rPr>
          <w:rFonts w:ascii="Arial" w:hAnsi="Arial" w:cs="Arial"/>
          <w:sz w:val="20"/>
          <w:szCs w:val="20"/>
        </w:rPr>
        <w:t xml:space="preserve">contenidos mínimos de cursos de </w:t>
      </w:r>
      <w:r w:rsidRPr="00EA68E6">
        <w:rPr>
          <w:rFonts w:ascii="Arial" w:hAnsi="Arial" w:cs="Arial"/>
          <w:sz w:val="20"/>
          <w:szCs w:val="20"/>
        </w:rPr>
        <w:t>capacitación y demás requerimientos necesarios par</w:t>
      </w:r>
      <w:r w:rsidR="00F93806" w:rsidRPr="00EA68E6">
        <w:rPr>
          <w:rFonts w:ascii="Arial" w:hAnsi="Arial" w:cs="Arial"/>
          <w:sz w:val="20"/>
          <w:szCs w:val="20"/>
        </w:rPr>
        <w:t xml:space="preserve">a la autorización y registro de </w:t>
      </w:r>
      <w:r w:rsidRPr="00EA68E6">
        <w:rPr>
          <w:rFonts w:ascii="Arial" w:hAnsi="Arial" w:cs="Arial"/>
          <w:sz w:val="20"/>
          <w:szCs w:val="20"/>
        </w:rPr>
        <w:t>los peritos valuadores, y;</w:t>
      </w:r>
      <w:r w:rsidR="00F244AC">
        <w:rPr>
          <w:rFonts w:ascii="Arial" w:hAnsi="Arial" w:cs="Arial"/>
          <w:sz w:val="20"/>
          <w:szCs w:val="20"/>
        </w:rPr>
        <w:t xml:space="preserve"> </w:t>
      </w:r>
      <w:r w:rsidR="00F244AC" w:rsidRPr="00F244AC">
        <w:rPr>
          <w:rFonts w:ascii="Arial" w:hAnsi="Arial" w:cs="Arial"/>
          <w:b/>
          <w:sz w:val="16"/>
          <w:szCs w:val="16"/>
        </w:rPr>
        <w:t>(Fracción reformada por acuerdo publicado en la Gaceta Municipal del H. Ayuntamiento del Municipio de Chihuahua No. 273-II, de fecha 02 de enero de 2023).</w:t>
      </w:r>
    </w:p>
    <w:p w14:paraId="3FC8E662" w14:textId="77777777" w:rsidR="00EA68E6" w:rsidRPr="00EA68E6" w:rsidRDefault="00EA68E6" w:rsidP="00EA68E6">
      <w:pPr>
        <w:spacing w:after="0" w:line="240" w:lineRule="auto"/>
        <w:jc w:val="both"/>
        <w:rPr>
          <w:rFonts w:ascii="Arial" w:hAnsi="Arial" w:cs="Arial"/>
          <w:sz w:val="20"/>
          <w:szCs w:val="20"/>
        </w:rPr>
      </w:pPr>
    </w:p>
    <w:p w14:paraId="193B1DBD" w14:textId="77777777" w:rsidR="00B90ED2" w:rsidRPr="00EA68E6"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Las demás supletorias inherentes a la Tesorería Municipal, que resulten necesarias</w:t>
      </w:r>
      <w:r w:rsidR="00F93806" w:rsidRPr="00EA68E6">
        <w:rPr>
          <w:rFonts w:ascii="Arial" w:hAnsi="Arial" w:cs="Arial"/>
          <w:sz w:val="20"/>
          <w:szCs w:val="20"/>
        </w:rPr>
        <w:t xml:space="preserve"> </w:t>
      </w:r>
      <w:r w:rsidRPr="00EA68E6">
        <w:rPr>
          <w:rFonts w:ascii="Arial" w:hAnsi="Arial" w:cs="Arial"/>
          <w:sz w:val="20"/>
          <w:szCs w:val="20"/>
        </w:rPr>
        <w:t>para el cumplimiento y aplicación de este Título.</w:t>
      </w:r>
    </w:p>
    <w:p w14:paraId="0BF090DD" w14:textId="77777777" w:rsidR="00ED7A4A" w:rsidRDefault="00ED7A4A" w:rsidP="004E4893">
      <w:pPr>
        <w:spacing w:line="240" w:lineRule="auto"/>
        <w:ind w:left="708"/>
        <w:jc w:val="both"/>
        <w:rPr>
          <w:rFonts w:ascii="Arial" w:hAnsi="Arial" w:cs="Arial"/>
          <w:sz w:val="20"/>
          <w:szCs w:val="20"/>
        </w:rPr>
      </w:pPr>
    </w:p>
    <w:p w14:paraId="26F2206A" w14:textId="77777777" w:rsidR="00ED7A4A" w:rsidRPr="00303C8E" w:rsidRDefault="00ED7A4A" w:rsidP="00ED7A4A">
      <w:pPr>
        <w:spacing w:after="0" w:line="240" w:lineRule="auto"/>
        <w:jc w:val="center"/>
        <w:rPr>
          <w:rFonts w:ascii="Arial" w:hAnsi="Arial" w:cs="Arial"/>
          <w:b/>
          <w:szCs w:val="20"/>
        </w:rPr>
      </w:pPr>
      <w:r w:rsidRPr="00303C8E">
        <w:rPr>
          <w:rFonts w:ascii="Arial" w:hAnsi="Arial" w:cs="Arial"/>
          <w:b/>
          <w:szCs w:val="20"/>
        </w:rPr>
        <w:t>CAPÍTULO SEGUNDO</w:t>
      </w:r>
    </w:p>
    <w:p w14:paraId="31D249D7" w14:textId="77777777" w:rsidR="00ED7A4A" w:rsidRPr="0036270F" w:rsidRDefault="00ED7A4A" w:rsidP="00ED7A4A">
      <w:pPr>
        <w:spacing w:after="0" w:line="240" w:lineRule="auto"/>
        <w:jc w:val="center"/>
        <w:rPr>
          <w:rFonts w:ascii="Arial" w:hAnsi="Arial" w:cs="Arial"/>
          <w:szCs w:val="20"/>
        </w:rPr>
      </w:pPr>
      <w:r w:rsidRPr="0036270F">
        <w:rPr>
          <w:rFonts w:ascii="Arial" w:hAnsi="Arial" w:cs="Arial"/>
          <w:szCs w:val="20"/>
        </w:rPr>
        <w:t>DE LA COMISIÓN DE PERITOS CATASTRALES Y DE</w:t>
      </w:r>
      <w:r w:rsidR="00541510">
        <w:rPr>
          <w:rFonts w:ascii="Arial" w:hAnsi="Arial" w:cs="Arial"/>
          <w:szCs w:val="20"/>
        </w:rPr>
        <w:t xml:space="preserve"> </w:t>
      </w:r>
      <w:r w:rsidRPr="0036270F">
        <w:rPr>
          <w:rFonts w:ascii="Arial" w:hAnsi="Arial" w:cs="Arial"/>
          <w:szCs w:val="20"/>
        </w:rPr>
        <w:t>L</w:t>
      </w:r>
      <w:r w:rsidR="00541510">
        <w:rPr>
          <w:rFonts w:ascii="Arial" w:hAnsi="Arial" w:cs="Arial"/>
          <w:szCs w:val="20"/>
        </w:rPr>
        <w:t>A</w:t>
      </w:r>
    </w:p>
    <w:p w14:paraId="6B6793F2" w14:textId="77777777" w:rsidR="00ED7A4A" w:rsidRPr="0036270F" w:rsidRDefault="00541510" w:rsidP="00ED7A4A">
      <w:pPr>
        <w:spacing w:after="0" w:line="240" w:lineRule="auto"/>
        <w:jc w:val="center"/>
        <w:rPr>
          <w:rFonts w:ascii="Arial" w:hAnsi="Arial" w:cs="Arial"/>
          <w:szCs w:val="20"/>
        </w:rPr>
      </w:pPr>
      <w:r>
        <w:rPr>
          <w:rFonts w:ascii="Arial" w:hAnsi="Arial" w:cs="Arial"/>
          <w:szCs w:val="20"/>
        </w:rPr>
        <w:t>COMISIÓN DE PERITOS VALUADORES</w:t>
      </w:r>
    </w:p>
    <w:p w14:paraId="7FA398C1" w14:textId="77777777" w:rsidR="00ED7A4A" w:rsidRPr="00B90ED2" w:rsidRDefault="00ED7A4A" w:rsidP="004E4893">
      <w:pPr>
        <w:spacing w:line="240" w:lineRule="auto"/>
        <w:ind w:left="708"/>
        <w:jc w:val="both"/>
        <w:rPr>
          <w:rFonts w:ascii="Arial" w:hAnsi="Arial" w:cs="Arial"/>
          <w:sz w:val="20"/>
          <w:szCs w:val="20"/>
        </w:rPr>
      </w:pPr>
    </w:p>
    <w:p w14:paraId="42282F68"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134.</w:t>
      </w:r>
      <w:r w:rsidRPr="00B90ED2">
        <w:rPr>
          <w:rFonts w:ascii="Arial" w:hAnsi="Arial" w:cs="Arial"/>
          <w:sz w:val="20"/>
          <w:szCs w:val="20"/>
        </w:rPr>
        <w:t xml:space="preserve"> Existirá una Comisión</w:t>
      </w:r>
      <w:r w:rsidR="00541510">
        <w:rPr>
          <w:rFonts w:ascii="Arial" w:hAnsi="Arial" w:cs="Arial"/>
          <w:sz w:val="20"/>
          <w:szCs w:val="20"/>
        </w:rPr>
        <w:t xml:space="preserve"> de Peritos Catastrales</w:t>
      </w:r>
      <w:r w:rsidRPr="00B90ED2">
        <w:rPr>
          <w:rFonts w:ascii="Arial" w:hAnsi="Arial" w:cs="Arial"/>
          <w:sz w:val="20"/>
          <w:szCs w:val="20"/>
        </w:rPr>
        <w:t xml:space="preserve"> l</w:t>
      </w:r>
      <w:r w:rsidR="00541510">
        <w:rPr>
          <w:rFonts w:ascii="Arial" w:hAnsi="Arial" w:cs="Arial"/>
          <w:sz w:val="20"/>
          <w:szCs w:val="20"/>
        </w:rPr>
        <w:t>a</w:t>
      </w:r>
      <w:r w:rsidRPr="00B90ED2">
        <w:rPr>
          <w:rFonts w:ascii="Arial" w:hAnsi="Arial" w:cs="Arial"/>
          <w:sz w:val="20"/>
          <w:szCs w:val="20"/>
        </w:rPr>
        <w:t xml:space="preserve"> cual estará integrada por:</w:t>
      </w:r>
    </w:p>
    <w:p w14:paraId="1AAF7609" w14:textId="6DDEF393" w:rsidR="00EA68E6" w:rsidRPr="00541510" w:rsidRDefault="00861406" w:rsidP="008B0429">
      <w:pPr>
        <w:pStyle w:val="Prrafodelista"/>
        <w:numPr>
          <w:ilvl w:val="0"/>
          <w:numId w:val="37"/>
        </w:numPr>
        <w:spacing w:after="0" w:line="240" w:lineRule="auto"/>
        <w:jc w:val="both"/>
        <w:rPr>
          <w:rFonts w:ascii="Arial" w:hAnsi="Arial" w:cs="Arial"/>
          <w:b/>
          <w:sz w:val="16"/>
          <w:szCs w:val="16"/>
        </w:rPr>
      </w:pPr>
      <w:r>
        <w:rPr>
          <w:rFonts w:ascii="Arial" w:hAnsi="Arial" w:cs="Arial"/>
          <w:sz w:val="20"/>
          <w:szCs w:val="20"/>
        </w:rPr>
        <w:t>Presidencia: La persona titular de la Tesorería Municipal;</w:t>
      </w:r>
      <w:r w:rsidR="00541510">
        <w:rPr>
          <w:rFonts w:ascii="Arial" w:hAnsi="Arial" w:cs="Arial"/>
          <w:sz w:val="20"/>
          <w:szCs w:val="20"/>
        </w:rPr>
        <w:t xml:space="preserve"> </w:t>
      </w:r>
      <w:r w:rsidRPr="00541510">
        <w:rPr>
          <w:rFonts w:ascii="Arial" w:hAnsi="Arial" w:cs="Arial"/>
          <w:b/>
          <w:sz w:val="16"/>
          <w:szCs w:val="16"/>
        </w:rPr>
        <w:t xml:space="preserve">(Fracción reformada por acuerdo publicado en la Gaceta Municipal del H. Ayuntamiento del Municipio de Chihuahua No. </w:t>
      </w:r>
      <w:r>
        <w:rPr>
          <w:rFonts w:ascii="Arial" w:hAnsi="Arial" w:cs="Arial"/>
          <w:b/>
          <w:sz w:val="16"/>
          <w:szCs w:val="16"/>
        </w:rPr>
        <w:t>528</w:t>
      </w:r>
      <w:r w:rsidRPr="00541510">
        <w:rPr>
          <w:rFonts w:ascii="Arial" w:hAnsi="Arial" w:cs="Arial"/>
          <w:b/>
          <w:sz w:val="16"/>
          <w:szCs w:val="16"/>
        </w:rPr>
        <w:t xml:space="preserve">, de fecha </w:t>
      </w:r>
      <w:r>
        <w:rPr>
          <w:rFonts w:ascii="Arial" w:hAnsi="Arial" w:cs="Arial"/>
          <w:b/>
          <w:sz w:val="16"/>
          <w:szCs w:val="16"/>
        </w:rPr>
        <w:t>13</w:t>
      </w:r>
      <w:r w:rsidRPr="00541510">
        <w:rPr>
          <w:rFonts w:ascii="Arial" w:hAnsi="Arial" w:cs="Arial"/>
          <w:b/>
          <w:sz w:val="16"/>
          <w:szCs w:val="16"/>
        </w:rPr>
        <w:t xml:space="preserve"> de </w:t>
      </w:r>
      <w:r>
        <w:rPr>
          <w:rFonts w:ascii="Arial" w:hAnsi="Arial" w:cs="Arial"/>
          <w:b/>
          <w:sz w:val="16"/>
          <w:szCs w:val="16"/>
        </w:rPr>
        <w:t>julio</w:t>
      </w:r>
      <w:r w:rsidRPr="00541510">
        <w:rPr>
          <w:rFonts w:ascii="Arial" w:hAnsi="Arial" w:cs="Arial"/>
          <w:b/>
          <w:sz w:val="16"/>
          <w:szCs w:val="16"/>
        </w:rPr>
        <w:t xml:space="preserve"> de 202</w:t>
      </w:r>
      <w:r>
        <w:rPr>
          <w:rFonts w:ascii="Arial" w:hAnsi="Arial" w:cs="Arial"/>
          <w:b/>
          <w:sz w:val="16"/>
          <w:szCs w:val="16"/>
        </w:rPr>
        <w:t>6</w:t>
      </w:r>
      <w:r w:rsidRPr="00541510">
        <w:rPr>
          <w:rFonts w:ascii="Arial" w:hAnsi="Arial" w:cs="Arial"/>
          <w:b/>
          <w:sz w:val="16"/>
          <w:szCs w:val="16"/>
        </w:rPr>
        <w:t>).</w:t>
      </w:r>
    </w:p>
    <w:p w14:paraId="584FF529" w14:textId="77777777" w:rsidR="00541510" w:rsidRPr="00541510" w:rsidRDefault="00541510" w:rsidP="00541510">
      <w:pPr>
        <w:spacing w:after="0" w:line="240" w:lineRule="auto"/>
        <w:jc w:val="both"/>
        <w:rPr>
          <w:rFonts w:ascii="Arial" w:hAnsi="Arial" w:cs="Arial"/>
          <w:sz w:val="20"/>
          <w:szCs w:val="20"/>
        </w:rPr>
      </w:pPr>
    </w:p>
    <w:p w14:paraId="0E7D0116" w14:textId="5C8360B5" w:rsidR="00B90ED2" w:rsidRPr="00CB3F82" w:rsidRDefault="00861406" w:rsidP="00541510">
      <w:pPr>
        <w:pStyle w:val="Prrafodelista"/>
        <w:numPr>
          <w:ilvl w:val="0"/>
          <w:numId w:val="37"/>
        </w:numPr>
        <w:spacing w:after="0" w:line="240" w:lineRule="auto"/>
        <w:jc w:val="both"/>
        <w:rPr>
          <w:rFonts w:ascii="Arial" w:hAnsi="Arial" w:cs="Arial"/>
          <w:b/>
          <w:sz w:val="16"/>
          <w:szCs w:val="16"/>
        </w:rPr>
      </w:pPr>
      <w:r>
        <w:rPr>
          <w:rFonts w:ascii="Arial" w:hAnsi="Arial" w:cs="Arial"/>
          <w:sz w:val="20"/>
          <w:szCs w:val="20"/>
        </w:rPr>
        <w:lastRenderedPageBreak/>
        <w:t>Secretaría: La persona titular d la Subdirección de Catastro Municipal;</w:t>
      </w:r>
      <w:r w:rsidRPr="00861406">
        <w:rPr>
          <w:rFonts w:ascii="Arial" w:hAnsi="Arial" w:cs="Arial"/>
          <w:b/>
          <w:sz w:val="16"/>
          <w:szCs w:val="16"/>
        </w:rPr>
        <w:t xml:space="preserve"> </w:t>
      </w:r>
      <w:r w:rsidRPr="00541510">
        <w:rPr>
          <w:rFonts w:ascii="Arial" w:hAnsi="Arial" w:cs="Arial"/>
          <w:b/>
          <w:sz w:val="16"/>
          <w:szCs w:val="16"/>
        </w:rPr>
        <w:t xml:space="preserve">(Fracción reformada por acuerdo publicado en la Gaceta Municipal del H. Ayuntamiento del Municipio de Chihuahua No. </w:t>
      </w:r>
      <w:r>
        <w:rPr>
          <w:rFonts w:ascii="Arial" w:hAnsi="Arial" w:cs="Arial"/>
          <w:b/>
          <w:sz w:val="16"/>
          <w:szCs w:val="16"/>
        </w:rPr>
        <w:t>528</w:t>
      </w:r>
      <w:r w:rsidRPr="00541510">
        <w:rPr>
          <w:rFonts w:ascii="Arial" w:hAnsi="Arial" w:cs="Arial"/>
          <w:b/>
          <w:sz w:val="16"/>
          <w:szCs w:val="16"/>
        </w:rPr>
        <w:t xml:space="preserve">, de fecha </w:t>
      </w:r>
      <w:r>
        <w:rPr>
          <w:rFonts w:ascii="Arial" w:hAnsi="Arial" w:cs="Arial"/>
          <w:b/>
          <w:sz w:val="16"/>
          <w:szCs w:val="16"/>
        </w:rPr>
        <w:t>13</w:t>
      </w:r>
      <w:r w:rsidRPr="00541510">
        <w:rPr>
          <w:rFonts w:ascii="Arial" w:hAnsi="Arial" w:cs="Arial"/>
          <w:b/>
          <w:sz w:val="16"/>
          <w:szCs w:val="16"/>
        </w:rPr>
        <w:t xml:space="preserve"> de </w:t>
      </w:r>
      <w:r>
        <w:rPr>
          <w:rFonts w:ascii="Arial" w:hAnsi="Arial" w:cs="Arial"/>
          <w:b/>
          <w:sz w:val="16"/>
          <w:szCs w:val="16"/>
        </w:rPr>
        <w:t>julio</w:t>
      </w:r>
      <w:r w:rsidRPr="00541510">
        <w:rPr>
          <w:rFonts w:ascii="Arial" w:hAnsi="Arial" w:cs="Arial"/>
          <w:b/>
          <w:sz w:val="16"/>
          <w:szCs w:val="16"/>
        </w:rPr>
        <w:t xml:space="preserve"> de 202</w:t>
      </w:r>
      <w:r>
        <w:rPr>
          <w:rFonts w:ascii="Arial" w:hAnsi="Arial" w:cs="Arial"/>
          <w:b/>
          <w:sz w:val="16"/>
          <w:szCs w:val="16"/>
        </w:rPr>
        <w:t>6</w:t>
      </w:r>
      <w:r w:rsidRPr="00541510">
        <w:rPr>
          <w:rFonts w:ascii="Arial" w:hAnsi="Arial" w:cs="Arial"/>
          <w:b/>
          <w:sz w:val="16"/>
          <w:szCs w:val="16"/>
        </w:rPr>
        <w:t>).</w:t>
      </w:r>
    </w:p>
    <w:p w14:paraId="6C9F5EA3" w14:textId="77777777" w:rsidR="00EA68E6" w:rsidRPr="00EA68E6" w:rsidRDefault="00EA68E6" w:rsidP="00EA68E6">
      <w:pPr>
        <w:spacing w:after="0" w:line="240" w:lineRule="auto"/>
        <w:jc w:val="both"/>
        <w:rPr>
          <w:rFonts w:ascii="Arial" w:hAnsi="Arial" w:cs="Arial"/>
          <w:sz w:val="20"/>
          <w:szCs w:val="20"/>
        </w:rPr>
      </w:pPr>
    </w:p>
    <w:p w14:paraId="38FE9584" w14:textId="77777777" w:rsidR="00B90ED2" w:rsidRDefault="00B90ED2" w:rsidP="001473F4">
      <w:pPr>
        <w:pStyle w:val="Prrafodelista"/>
        <w:numPr>
          <w:ilvl w:val="0"/>
          <w:numId w:val="37"/>
        </w:numPr>
        <w:spacing w:after="0" w:line="240" w:lineRule="auto"/>
        <w:jc w:val="both"/>
        <w:rPr>
          <w:rFonts w:ascii="Arial" w:hAnsi="Arial" w:cs="Arial"/>
          <w:sz w:val="20"/>
          <w:szCs w:val="20"/>
        </w:rPr>
      </w:pPr>
      <w:r w:rsidRPr="00EA68E6">
        <w:rPr>
          <w:rFonts w:ascii="Arial" w:hAnsi="Arial" w:cs="Arial"/>
          <w:sz w:val="20"/>
          <w:szCs w:val="20"/>
        </w:rPr>
        <w:t>Un representante de la Dirección de Desarrollo Urbano y Ecología del Municipio, y;</w:t>
      </w:r>
    </w:p>
    <w:p w14:paraId="19BABE00" w14:textId="77777777" w:rsidR="00EA68E6" w:rsidRPr="00EA68E6" w:rsidRDefault="00EA68E6" w:rsidP="00EA68E6">
      <w:pPr>
        <w:spacing w:after="0" w:line="240" w:lineRule="auto"/>
        <w:jc w:val="both"/>
        <w:rPr>
          <w:rFonts w:ascii="Arial" w:hAnsi="Arial" w:cs="Arial"/>
          <w:sz w:val="20"/>
          <w:szCs w:val="20"/>
        </w:rPr>
      </w:pPr>
    </w:p>
    <w:p w14:paraId="2C17BFB2" w14:textId="2837EEA2" w:rsidR="00EA68E6" w:rsidRDefault="00B90ED2" w:rsidP="008B0429">
      <w:pPr>
        <w:pStyle w:val="Prrafodelista"/>
        <w:numPr>
          <w:ilvl w:val="0"/>
          <w:numId w:val="37"/>
        </w:numPr>
        <w:spacing w:after="0" w:line="240" w:lineRule="auto"/>
        <w:jc w:val="both"/>
        <w:rPr>
          <w:rFonts w:ascii="Arial" w:hAnsi="Arial" w:cs="Arial"/>
          <w:sz w:val="20"/>
          <w:szCs w:val="20"/>
        </w:rPr>
      </w:pPr>
      <w:r w:rsidRPr="00CB3F82">
        <w:rPr>
          <w:rFonts w:ascii="Arial" w:hAnsi="Arial" w:cs="Arial"/>
          <w:sz w:val="20"/>
          <w:szCs w:val="20"/>
        </w:rPr>
        <w:t>Un</w:t>
      </w:r>
      <w:r w:rsidR="00CB3F82" w:rsidRPr="00CB3F82">
        <w:rPr>
          <w:rFonts w:ascii="Arial" w:hAnsi="Arial" w:cs="Arial"/>
          <w:sz w:val="20"/>
          <w:szCs w:val="20"/>
        </w:rPr>
        <w:t>a persona representante</w:t>
      </w:r>
      <w:r w:rsidRPr="00CB3F82">
        <w:rPr>
          <w:rFonts w:ascii="Arial" w:hAnsi="Arial" w:cs="Arial"/>
          <w:sz w:val="20"/>
          <w:szCs w:val="20"/>
        </w:rPr>
        <w:t xml:space="preserve"> d</w:t>
      </w:r>
      <w:r w:rsidR="00CB3F82">
        <w:rPr>
          <w:rFonts w:ascii="Arial" w:hAnsi="Arial" w:cs="Arial"/>
          <w:sz w:val="20"/>
          <w:szCs w:val="20"/>
        </w:rPr>
        <w:t>e cada una de las asociaciones:</w:t>
      </w:r>
      <w:r w:rsidR="00861406" w:rsidRPr="00861406">
        <w:rPr>
          <w:rFonts w:ascii="Arial" w:hAnsi="Arial" w:cs="Arial"/>
          <w:b/>
          <w:sz w:val="16"/>
          <w:szCs w:val="16"/>
        </w:rPr>
        <w:t xml:space="preserve"> </w:t>
      </w:r>
      <w:r w:rsidR="00861406" w:rsidRPr="00541510">
        <w:rPr>
          <w:rFonts w:ascii="Arial" w:hAnsi="Arial" w:cs="Arial"/>
          <w:b/>
          <w:sz w:val="16"/>
          <w:szCs w:val="16"/>
        </w:rPr>
        <w:t xml:space="preserve">(Fracción reformada por acuerdo publicado en la Gaceta Municipal del H. Ayuntamiento del Municipio de Chihuahua No. </w:t>
      </w:r>
      <w:r w:rsidR="00861406">
        <w:rPr>
          <w:rFonts w:ascii="Arial" w:hAnsi="Arial" w:cs="Arial"/>
          <w:b/>
          <w:sz w:val="16"/>
          <w:szCs w:val="16"/>
        </w:rPr>
        <w:t>528</w:t>
      </w:r>
      <w:r w:rsidR="00861406" w:rsidRPr="00541510">
        <w:rPr>
          <w:rFonts w:ascii="Arial" w:hAnsi="Arial" w:cs="Arial"/>
          <w:b/>
          <w:sz w:val="16"/>
          <w:szCs w:val="16"/>
        </w:rPr>
        <w:t xml:space="preserve">, de fecha </w:t>
      </w:r>
      <w:r w:rsidR="00861406">
        <w:rPr>
          <w:rFonts w:ascii="Arial" w:hAnsi="Arial" w:cs="Arial"/>
          <w:b/>
          <w:sz w:val="16"/>
          <w:szCs w:val="16"/>
        </w:rPr>
        <w:t>13</w:t>
      </w:r>
      <w:r w:rsidR="00861406" w:rsidRPr="00541510">
        <w:rPr>
          <w:rFonts w:ascii="Arial" w:hAnsi="Arial" w:cs="Arial"/>
          <w:b/>
          <w:sz w:val="16"/>
          <w:szCs w:val="16"/>
        </w:rPr>
        <w:t xml:space="preserve"> de </w:t>
      </w:r>
      <w:r w:rsidR="00861406">
        <w:rPr>
          <w:rFonts w:ascii="Arial" w:hAnsi="Arial" w:cs="Arial"/>
          <w:b/>
          <w:sz w:val="16"/>
          <w:szCs w:val="16"/>
        </w:rPr>
        <w:t>julio</w:t>
      </w:r>
      <w:r w:rsidR="00861406" w:rsidRPr="00541510">
        <w:rPr>
          <w:rFonts w:ascii="Arial" w:hAnsi="Arial" w:cs="Arial"/>
          <w:b/>
          <w:sz w:val="16"/>
          <w:szCs w:val="16"/>
        </w:rPr>
        <w:t xml:space="preserve"> de 202</w:t>
      </w:r>
      <w:r w:rsidR="00861406">
        <w:rPr>
          <w:rFonts w:ascii="Arial" w:hAnsi="Arial" w:cs="Arial"/>
          <w:b/>
          <w:sz w:val="16"/>
          <w:szCs w:val="16"/>
        </w:rPr>
        <w:t>6</w:t>
      </w:r>
      <w:r w:rsidR="00861406" w:rsidRPr="00541510">
        <w:rPr>
          <w:rFonts w:ascii="Arial" w:hAnsi="Arial" w:cs="Arial"/>
          <w:b/>
          <w:sz w:val="16"/>
          <w:szCs w:val="16"/>
        </w:rPr>
        <w:t>).</w:t>
      </w:r>
    </w:p>
    <w:p w14:paraId="2621E443" w14:textId="77777777" w:rsidR="00CB3F82" w:rsidRPr="00CB3F82" w:rsidRDefault="00CB3F82" w:rsidP="00CB3F82">
      <w:pPr>
        <w:pStyle w:val="Prrafodelista"/>
        <w:rPr>
          <w:rFonts w:ascii="Arial" w:hAnsi="Arial" w:cs="Arial"/>
          <w:sz w:val="20"/>
          <w:szCs w:val="20"/>
        </w:rPr>
      </w:pPr>
    </w:p>
    <w:p w14:paraId="7D3E9496" w14:textId="77777777" w:rsidR="00CE1730" w:rsidRDefault="00CB3F82"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Asociación de Topógrafos de Chihuahua;</w:t>
      </w:r>
    </w:p>
    <w:p w14:paraId="64D72BD0" w14:textId="77777777" w:rsidR="00CE1730" w:rsidRPr="00CE1730" w:rsidRDefault="00CE1730" w:rsidP="00CE1730">
      <w:pPr>
        <w:spacing w:after="0" w:line="240" w:lineRule="auto"/>
        <w:jc w:val="both"/>
        <w:rPr>
          <w:rFonts w:ascii="Arial" w:hAnsi="Arial" w:cs="Arial"/>
          <w:sz w:val="20"/>
          <w:szCs w:val="20"/>
        </w:rPr>
      </w:pPr>
    </w:p>
    <w:p w14:paraId="2DB8A501" w14:textId="77777777" w:rsidR="00CB3F82"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Barra de Arquitectos;</w:t>
      </w:r>
    </w:p>
    <w:p w14:paraId="1F9ED40F" w14:textId="77777777" w:rsidR="00CE1730" w:rsidRPr="00CE1730" w:rsidRDefault="00CE1730" w:rsidP="00CE1730">
      <w:pPr>
        <w:spacing w:after="0" w:line="240" w:lineRule="auto"/>
        <w:jc w:val="both"/>
        <w:rPr>
          <w:rFonts w:ascii="Arial" w:hAnsi="Arial" w:cs="Arial"/>
          <w:sz w:val="20"/>
          <w:szCs w:val="20"/>
        </w:rPr>
      </w:pPr>
    </w:p>
    <w:p w14:paraId="2B39FBDF" w14:textId="77777777" w:rsidR="00CB3F82"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Arquitectos de Chihuahua; y</w:t>
      </w:r>
    </w:p>
    <w:p w14:paraId="6A806B3B" w14:textId="77777777" w:rsidR="00CE1730" w:rsidRPr="00CE1730" w:rsidRDefault="00CE1730" w:rsidP="00CE1730">
      <w:pPr>
        <w:spacing w:after="0" w:line="240" w:lineRule="auto"/>
        <w:jc w:val="both"/>
        <w:rPr>
          <w:rFonts w:ascii="Arial" w:hAnsi="Arial" w:cs="Arial"/>
          <w:sz w:val="20"/>
          <w:szCs w:val="20"/>
        </w:rPr>
      </w:pPr>
    </w:p>
    <w:p w14:paraId="5B9EB2BD" w14:textId="77777777" w:rsid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Ingenieros Civiles de Chihuahua;</w:t>
      </w:r>
    </w:p>
    <w:p w14:paraId="723BE39C" w14:textId="77777777" w:rsidR="00CE1730" w:rsidRPr="00CE1730" w:rsidRDefault="00CE1730" w:rsidP="00CE1730">
      <w:pPr>
        <w:spacing w:after="0" w:line="240" w:lineRule="auto"/>
        <w:jc w:val="both"/>
        <w:rPr>
          <w:rFonts w:ascii="Arial" w:hAnsi="Arial" w:cs="Arial"/>
          <w:sz w:val="20"/>
          <w:szCs w:val="20"/>
        </w:rPr>
      </w:pPr>
    </w:p>
    <w:p w14:paraId="7E97C789" w14:textId="77777777" w:rsid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Ingenieros Topógrafos;</w:t>
      </w:r>
    </w:p>
    <w:p w14:paraId="1FCEDA51" w14:textId="77777777" w:rsidR="00CE1730" w:rsidRPr="00CE1730" w:rsidRDefault="00CE1730" w:rsidP="00CE1730">
      <w:pPr>
        <w:spacing w:after="0" w:line="240" w:lineRule="auto"/>
        <w:jc w:val="both"/>
        <w:rPr>
          <w:rFonts w:ascii="Arial" w:hAnsi="Arial" w:cs="Arial"/>
          <w:sz w:val="20"/>
          <w:szCs w:val="20"/>
        </w:rPr>
      </w:pPr>
    </w:p>
    <w:p w14:paraId="5D9A1F87" w14:textId="77777777" w:rsid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Topógrafos del Estado de Chihuahua;</w:t>
      </w:r>
    </w:p>
    <w:p w14:paraId="7CB87088" w14:textId="77777777" w:rsidR="00CE1730" w:rsidRPr="00CE1730" w:rsidRDefault="00CE1730" w:rsidP="00CE1730">
      <w:pPr>
        <w:spacing w:after="0" w:line="240" w:lineRule="auto"/>
        <w:jc w:val="both"/>
        <w:rPr>
          <w:rFonts w:ascii="Arial" w:hAnsi="Arial" w:cs="Arial"/>
          <w:sz w:val="20"/>
          <w:szCs w:val="20"/>
        </w:rPr>
      </w:pPr>
    </w:p>
    <w:p w14:paraId="4AC2003A" w14:textId="77777777" w:rsidR="00CE1730" w:rsidRP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Metropolitano de Ingenieros Civiles de Chihuahua.</w:t>
      </w:r>
    </w:p>
    <w:p w14:paraId="0F8F7D6D" w14:textId="77777777" w:rsidR="00CE1730" w:rsidRPr="00CB3F82" w:rsidRDefault="00CE1730" w:rsidP="00CB3F82">
      <w:pPr>
        <w:spacing w:after="0" w:line="240" w:lineRule="auto"/>
        <w:jc w:val="both"/>
        <w:rPr>
          <w:rFonts w:ascii="Arial" w:hAnsi="Arial" w:cs="Arial"/>
          <w:sz w:val="20"/>
          <w:szCs w:val="20"/>
        </w:rPr>
      </w:pPr>
    </w:p>
    <w:p w14:paraId="0ECB7599" w14:textId="77777777" w:rsidR="00B90ED2" w:rsidRDefault="00B90ED2" w:rsidP="00ED7A4A">
      <w:pPr>
        <w:spacing w:line="240" w:lineRule="auto"/>
        <w:jc w:val="both"/>
        <w:rPr>
          <w:rFonts w:ascii="Arial" w:hAnsi="Arial" w:cs="Arial"/>
          <w:sz w:val="20"/>
          <w:szCs w:val="20"/>
        </w:rPr>
      </w:pPr>
      <w:r w:rsidRPr="00ED7A4A">
        <w:rPr>
          <w:rFonts w:ascii="Arial" w:hAnsi="Arial" w:cs="Arial"/>
          <w:sz w:val="20"/>
          <w:szCs w:val="20"/>
        </w:rPr>
        <w:t>El desempeño de estos cargos en la Comisión será de c</w:t>
      </w:r>
      <w:r w:rsidR="00F93806" w:rsidRPr="00ED7A4A">
        <w:rPr>
          <w:rFonts w:ascii="Arial" w:hAnsi="Arial" w:cs="Arial"/>
          <w:sz w:val="20"/>
          <w:szCs w:val="20"/>
        </w:rPr>
        <w:t xml:space="preserve">arácter de honorario y por cada </w:t>
      </w:r>
      <w:r w:rsidRPr="00ED7A4A">
        <w:rPr>
          <w:rFonts w:ascii="Arial" w:hAnsi="Arial" w:cs="Arial"/>
          <w:sz w:val="20"/>
          <w:szCs w:val="20"/>
        </w:rPr>
        <w:t>miembro titular se designará un suplente.</w:t>
      </w:r>
    </w:p>
    <w:p w14:paraId="2E6B2E7F" w14:textId="77777777" w:rsidR="00CB3F82" w:rsidRDefault="00CB3F82" w:rsidP="00CB3F82">
      <w:pPr>
        <w:spacing w:after="0" w:line="240" w:lineRule="auto"/>
        <w:jc w:val="both"/>
        <w:rPr>
          <w:rFonts w:ascii="Arial" w:hAnsi="Arial" w:cs="Arial"/>
          <w:sz w:val="20"/>
          <w:szCs w:val="20"/>
        </w:rPr>
      </w:pPr>
      <w:r w:rsidRPr="00CB3F82">
        <w:rPr>
          <w:rFonts w:ascii="Arial" w:hAnsi="Arial" w:cs="Arial"/>
          <w:sz w:val="20"/>
          <w:szCs w:val="20"/>
        </w:rPr>
        <w:t>Además de las y los integrantes anteriores, podrá invitarse a cualquier otro servidor público, o personas en general que a criterio de la Comisión puedan aportar a algún asunto de interés, los cuales tendrán voz pero no voto.</w:t>
      </w:r>
      <w:r w:rsidR="00CE1730">
        <w:rPr>
          <w:rFonts w:ascii="Arial" w:hAnsi="Arial" w:cs="Arial"/>
          <w:sz w:val="20"/>
          <w:szCs w:val="20"/>
        </w:rPr>
        <w:t xml:space="preserve"> </w:t>
      </w:r>
    </w:p>
    <w:p w14:paraId="60E395A7" w14:textId="3478617C" w:rsidR="00CE1730" w:rsidRDefault="00CE1730" w:rsidP="00CB3F82">
      <w:pPr>
        <w:spacing w:after="0" w:line="240" w:lineRule="auto"/>
        <w:jc w:val="both"/>
        <w:rPr>
          <w:rFonts w:ascii="Arial" w:hAnsi="Arial" w:cs="Arial"/>
          <w:sz w:val="20"/>
          <w:szCs w:val="20"/>
        </w:rPr>
      </w:pPr>
    </w:p>
    <w:p w14:paraId="001D2D63" w14:textId="14414044" w:rsidR="0087209B" w:rsidRDefault="0087209B" w:rsidP="00CB3F82">
      <w:pPr>
        <w:spacing w:after="0" w:line="240" w:lineRule="auto"/>
        <w:jc w:val="both"/>
        <w:rPr>
          <w:rFonts w:ascii="Arial" w:hAnsi="Arial" w:cs="Arial"/>
          <w:sz w:val="20"/>
          <w:szCs w:val="20"/>
        </w:rPr>
      </w:pPr>
      <w:r>
        <w:rPr>
          <w:rFonts w:ascii="Arial" w:hAnsi="Arial" w:cs="Arial"/>
          <w:sz w:val="20"/>
          <w:szCs w:val="20"/>
        </w:rPr>
        <w:t>La incorporación de representantes de asociaciones de reciente creación, se deberá realizar por la Tesorería Municipal, acreditando los siguientes requisitos:</w:t>
      </w:r>
    </w:p>
    <w:p w14:paraId="2CAC1F64" w14:textId="77777777" w:rsidR="0087209B" w:rsidRDefault="0087209B" w:rsidP="00CB3F82">
      <w:pPr>
        <w:spacing w:after="0" w:line="240" w:lineRule="auto"/>
        <w:jc w:val="both"/>
        <w:rPr>
          <w:rFonts w:ascii="Arial" w:hAnsi="Arial" w:cs="Arial"/>
          <w:sz w:val="20"/>
          <w:szCs w:val="20"/>
        </w:rPr>
      </w:pPr>
    </w:p>
    <w:p w14:paraId="2F942E12" w14:textId="43D0B9A7" w:rsidR="0087209B" w:rsidRDefault="0087209B" w:rsidP="0087209B">
      <w:pPr>
        <w:pStyle w:val="Prrafodelista"/>
        <w:numPr>
          <w:ilvl w:val="0"/>
          <w:numId w:val="88"/>
        </w:numPr>
        <w:spacing w:after="0" w:line="240" w:lineRule="auto"/>
        <w:jc w:val="both"/>
        <w:rPr>
          <w:rFonts w:ascii="Arial" w:hAnsi="Arial" w:cs="Arial"/>
          <w:sz w:val="20"/>
          <w:szCs w:val="20"/>
        </w:rPr>
      </w:pPr>
      <w:r>
        <w:rPr>
          <w:rFonts w:ascii="Arial" w:hAnsi="Arial" w:cs="Arial"/>
          <w:sz w:val="20"/>
          <w:szCs w:val="20"/>
        </w:rPr>
        <w:t>Personalidad jurídica vigente;</w:t>
      </w:r>
    </w:p>
    <w:p w14:paraId="5B69A485" w14:textId="61B76FF9" w:rsidR="0087209B" w:rsidRDefault="0087209B" w:rsidP="0087209B">
      <w:pPr>
        <w:pStyle w:val="Prrafodelista"/>
        <w:spacing w:after="0" w:line="240" w:lineRule="auto"/>
        <w:jc w:val="both"/>
        <w:rPr>
          <w:rFonts w:ascii="Arial" w:hAnsi="Arial" w:cs="Arial"/>
          <w:sz w:val="20"/>
          <w:szCs w:val="20"/>
        </w:rPr>
      </w:pPr>
    </w:p>
    <w:p w14:paraId="5568B749" w14:textId="0AF4A069" w:rsidR="0087209B" w:rsidRDefault="0087209B" w:rsidP="0087209B">
      <w:pPr>
        <w:pStyle w:val="Prrafodelista"/>
        <w:numPr>
          <w:ilvl w:val="0"/>
          <w:numId w:val="88"/>
        </w:numPr>
        <w:spacing w:after="0" w:line="240" w:lineRule="auto"/>
        <w:jc w:val="both"/>
        <w:rPr>
          <w:rFonts w:ascii="Arial" w:hAnsi="Arial" w:cs="Arial"/>
          <w:sz w:val="20"/>
          <w:szCs w:val="20"/>
        </w:rPr>
      </w:pPr>
      <w:r>
        <w:rPr>
          <w:rFonts w:ascii="Arial" w:hAnsi="Arial" w:cs="Arial"/>
          <w:sz w:val="20"/>
          <w:szCs w:val="20"/>
        </w:rPr>
        <w:t>Objeto social relacionado con materia catastral;</w:t>
      </w:r>
    </w:p>
    <w:p w14:paraId="1254C255" w14:textId="77777777" w:rsidR="0087209B" w:rsidRPr="0087209B" w:rsidRDefault="0087209B" w:rsidP="0087209B">
      <w:pPr>
        <w:pStyle w:val="Prrafodelista"/>
        <w:rPr>
          <w:rFonts w:ascii="Arial" w:hAnsi="Arial" w:cs="Arial"/>
          <w:sz w:val="20"/>
          <w:szCs w:val="20"/>
        </w:rPr>
      </w:pPr>
    </w:p>
    <w:p w14:paraId="7805D1F6" w14:textId="7D85D191" w:rsidR="0087209B" w:rsidRDefault="0087209B" w:rsidP="0087209B">
      <w:pPr>
        <w:pStyle w:val="Prrafodelista"/>
        <w:numPr>
          <w:ilvl w:val="0"/>
          <w:numId w:val="88"/>
        </w:numPr>
        <w:spacing w:after="0" w:line="240" w:lineRule="auto"/>
        <w:jc w:val="both"/>
        <w:rPr>
          <w:rFonts w:ascii="Arial" w:hAnsi="Arial" w:cs="Arial"/>
          <w:sz w:val="20"/>
          <w:szCs w:val="20"/>
        </w:rPr>
      </w:pPr>
      <w:r>
        <w:rPr>
          <w:rFonts w:ascii="Arial" w:hAnsi="Arial" w:cs="Arial"/>
          <w:sz w:val="20"/>
          <w:szCs w:val="20"/>
        </w:rPr>
        <w:t>Registro ante la Dirección Estatal de Profesiones o autoridad competente.</w:t>
      </w:r>
    </w:p>
    <w:p w14:paraId="682204C2" w14:textId="77777777" w:rsidR="0087209B" w:rsidRPr="0087209B" w:rsidRDefault="0087209B" w:rsidP="0087209B">
      <w:pPr>
        <w:spacing w:after="0" w:line="240" w:lineRule="auto"/>
        <w:jc w:val="both"/>
        <w:rPr>
          <w:rFonts w:ascii="Arial" w:hAnsi="Arial" w:cs="Arial"/>
          <w:sz w:val="20"/>
          <w:szCs w:val="20"/>
        </w:rPr>
      </w:pPr>
    </w:p>
    <w:p w14:paraId="15F10781" w14:textId="0EE720DA" w:rsidR="00CE1730" w:rsidRPr="00CE1730" w:rsidRDefault="00CE1730" w:rsidP="00D9443B">
      <w:pPr>
        <w:spacing w:after="0" w:line="240" w:lineRule="auto"/>
        <w:jc w:val="both"/>
        <w:rPr>
          <w:rFonts w:ascii="Arial" w:hAnsi="Arial" w:cs="Arial"/>
          <w:b/>
          <w:sz w:val="16"/>
          <w:szCs w:val="16"/>
        </w:rPr>
      </w:pPr>
      <w:r w:rsidRPr="00CE1730">
        <w:rPr>
          <w:rFonts w:ascii="Arial" w:hAnsi="Arial" w:cs="Arial"/>
          <w:b/>
          <w:sz w:val="16"/>
          <w:szCs w:val="16"/>
        </w:rPr>
        <w:t>(Artículo reformado por acuerdo publicado en la Gaceta Municipal del H. Ayuntamiento del Municipio de Chihuahua No. 273-II, de fecha 02 de enero de 2023).</w:t>
      </w:r>
      <w:r w:rsidR="0087209B">
        <w:rPr>
          <w:rFonts w:ascii="Arial" w:hAnsi="Arial" w:cs="Arial"/>
          <w:b/>
          <w:sz w:val="16"/>
          <w:szCs w:val="16"/>
        </w:rPr>
        <w:t xml:space="preserve"> </w:t>
      </w:r>
      <w:r w:rsidR="0087209B" w:rsidRPr="00541510">
        <w:rPr>
          <w:rFonts w:ascii="Arial" w:hAnsi="Arial" w:cs="Arial"/>
          <w:b/>
          <w:sz w:val="16"/>
          <w:szCs w:val="16"/>
        </w:rPr>
        <w:t>(</w:t>
      </w:r>
      <w:r w:rsidR="0087209B">
        <w:rPr>
          <w:rFonts w:ascii="Arial" w:hAnsi="Arial" w:cs="Arial"/>
          <w:b/>
          <w:sz w:val="16"/>
          <w:szCs w:val="16"/>
        </w:rPr>
        <w:t>Artículo</w:t>
      </w:r>
      <w:r w:rsidR="0087209B" w:rsidRPr="00541510">
        <w:rPr>
          <w:rFonts w:ascii="Arial" w:hAnsi="Arial" w:cs="Arial"/>
          <w:b/>
          <w:sz w:val="16"/>
          <w:szCs w:val="16"/>
        </w:rPr>
        <w:t xml:space="preserve"> reformad</w:t>
      </w:r>
      <w:r w:rsidR="0087209B">
        <w:rPr>
          <w:rFonts w:ascii="Arial" w:hAnsi="Arial" w:cs="Arial"/>
          <w:b/>
          <w:sz w:val="16"/>
          <w:szCs w:val="16"/>
        </w:rPr>
        <w:t>o</w:t>
      </w:r>
      <w:r w:rsidR="0087209B" w:rsidRPr="00541510">
        <w:rPr>
          <w:rFonts w:ascii="Arial" w:hAnsi="Arial" w:cs="Arial"/>
          <w:b/>
          <w:sz w:val="16"/>
          <w:szCs w:val="16"/>
        </w:rPr>
        <w:t xml:space="preserve"> por acuerdo publicado en la Gaceta Municipal del H. Ayuntamiento del Municipio de Chihuahua No. </w:t>
      </w:r>
      <w:r w:rsidR="0087209B">
        <w:rPr>
          <w:rFonts w:ascii="Arial" w:hAnsi="Arial" w:cs="Arial"/>
          <w:b/>
          <w:sz w:val="16"/>
          <w:szCs w:val="16"/>
        </w:rPr>
        <w:t>528</w:t>
      </w:r>
      <w:r w:rsidR="0087209B" w:rsidRPr="00541510">
        <w:rPr>
          <w:rFonts w:ascii="Arial" w:hAnsi="Arial" w:cs="Arial"/>
          <w:b/>
          <w:sz w:val="16"/>
          <w:szCs w:val="16"/>
        </w:rPr>
        <w:t xml:space="preserve">, de fecha </w:t>
      </w:r>
      <w:r w:rsidR="0087209B">
        <w:rPr>
          <w:rFonts w:ascii="Arial" w:hAnsi="Arial" w:cs="Arial"/>
          <w:b/>
          <w:sz w:val="16"/>
          <w:szCs w:val="16"/>
        </w:rPr>
        <w:t>13</w:t>
      </w:r>
      <w:r w:rsidR="0087209B" w:rsidRPr="00541510">
        <w:rPr>
          <w:rFonts w:ascii="Arial" w:hAnsi="Arial" w:cs="Arial"/>
          <w:b/>
          <w:sz w:val="16"/>
          <w:szCs w:val="16"/>
        </w:rPr>
        <w:t xml:space="preserve"> de </w:t>
      </w:r>
      <w:r w:rsidR="0087209B">
        <w:rPr>
          <w:rFonts w:ascii="Arial" w:hAnsi="Arial" w:cs="Arial"/>
          <w:b/>
          <w:sz w:val="16"/>
          <w:szCs w:val="16"/>
        </w:rPr>
        <w:t>julio</w:t>
      </w:r>
      <w:r w:rsidR="0087209B" w:rsidRPr="00541510">
        <w:rPr>
          <w:rFonts w:ascii="Arial" w:hAnsi="Arial" w:cs="Arial"/>
          <w:b/>
          <w:sz w:val="16"/>
          <w:szCs w:val="16"/>
        </w:rPr>
        <w:t xml:space="preserve"> de 202</w:t>
      </w:r>
      <w:r w:rsidR="0087209B">
        <w:rPr>
          <w:rFonts w:ascii="Arial" w:hAnsi="Arial" w:cs="Arial"/>
          <w:b/>
          <w:sz w:val="16"/>
          <w:szCs w:val="16"/>
        </w:rPr>
        <w:t>6</w:t>
      </w:r>
      <w:r w:rsidR="0087209B" w:rsidRPr="00541510">
        <w:rPr>
          <w:rFonts w:ascii="Arial" w:hAnsi="Arial" w:cs="Arial"/>
          <w:b/>
          <w:sz w:val="16"/>
          <w:szCs w:val="16"/>
        </w:rPr>
        <w:t>).</w:t>
      </w:r>
    </w:p>
    <w:p w14:paraId="5AB99F8D" w14:textId="77777777" w:rsidR="00CB3F82" w:rsidRPr="00CB3F82" w:rsidRDefault="00CB3F82" w:rsidP="00CB3F82">
      <w:pPr>
        <w:spacing w:after="0" w:line="240" w:lineRule="auto"/>
        <w:jc w:val="both"/>
        <w:rPr>
          <w:rFonts w:ascii="Arial" w:hAnsi="Arial" w:cs="Arial"/>
          <w:sz w:val="20"/>
          <w:szCs w:val="20"/>
        </w:rPr>
      </w:pPr>
    </w:p>
    <w:p w14:paraId="1E2ACD33" w14:textId="2B63C932" w:rsidR="00CE1730" w:rsidRDefault="00B90ED2" w:rsidP="00CE1730">
      <w:pPr>
        <w:spacing w:after="0" w:line="240" w:lineRule="auto"/>
        <w:jc w:val="both"/>
        <w:rPr>
          <w:rFonts w:ascii="Arial" w:hAnsi="Arial" w:cs="Arial"/>
          <w:sz w:val="20"/>
          <w:szCs w:val="20"/>
        </w:rPr>
      </w:pPr>
      <w:r w:rsidRPr="00303C8E">
        <w:rPr>
          <w:rFonts w:ascii="Arial" w:hAnsi="Arial" w:cs="Arial"/>
          <w:b/>
          <w:sz w:val="20"/>
          <w:szCs w:val="20"/>
        </w:rPr>
        <w:t>Artículo 135</w:t>
      </w:r>
      <w:r w:rsidRPr="00B90ED2">
        <w:rPr>
          <w:rFonts w:ascii="Arial" w:hAnsi="Arial" w:cs="Arial"/>
          <w:sz w:val="20"/>
          <w:szCs w:val="20"/>
        </w:rPr>
        <w:t xml:space="preserve">. </w:t>
      </w:r>
      <w:r w:rsidR="00CE1730" w:rsidRPr="00CE1730">
        <w:rPr>
          <w:rFonts w:ascii="Arial" w:hAnsi="Arial" w:cs="Arial"/>
          <w:sz w:val="20"/>
          <w:szCs w:val="20"/>
        </w:rPr>
        <w:t xml:space="preserve">La Comisión de Peritos Catastrales funcionará en Pleno de manera ordinaria una vez por mes, y de manera extraordinaria previa convocatoria </w:t>
      </w:r>
      <w:r w:rsidR="008C1E33">
        <w:rPr>
          <w:rFonts w:ascii="Arial" w:hAnsi="Arial" w:cs="Arial"/>
          <w:sz w:val="20"/>
          <w:szCs w:val="20"/>
        </w:rPr>
        <w:t>de su presidencia</w:t>
      </w:r>
      <w:r w:rsidR="00CE1730" w:rsidRPr="00CE1730">
        <w:rPr>
          <w:rFonts w:ascii="Arial" w:hAnsi="Arial" w:cs="Arial"/>
          <w:sz w:val="20"/>
          <w:szCs w:val="20"/>
        </w:rPr>
        <w:t>,</w:t>
      </w:r>
      <w:r w:rsidR="008C1E33">
        <w:rPr>
          <w:rFonts w:ascii="Arial" w:hAnsi="Arial" w:cs="Arial"/>
          <w:sz w:val="20"/>
          <w:szCs w:val="20"/>
        </w:rPr>
        <w:t xml:space="preserve"> a través de la Secretaría, cuando existan asuntos que por su importancia lo ameriten o a petición de por lo menos tres integrantes de la misma.</w:t>
      </w:r>
      <w:r w:rsidR="00CE1730" w:rsidRPr="00CE1730">
        <w:rPr>
          <w:rFonts w:ascii="Arial" w:hAnsi="Arial" w:cs="Arial"/>
          <w:sz w:val="20"/>
          <w:szCs w:val="20"/>
        </w:rPr>
        <w:t xml:space="preserve"> </w:t>
      </w:r>
    </w:p>
    <w:p w14:paraId="26594DEA" w14:textId="110C1E43" w:rsidR="008C1E33" w:rsidRDefault="008C1E33" w:rsidP="00CE1730">
      <w:pPr>
        <w:spacing w:after="0" w:line="240" w:lineRule="auto"/>
        <w:jc w:val="both"/>
        <w:rPr>
          <w:rFonts w:ascii="Arial" w:hAnsi="Arial" w:cs="Arial"/>
          <w:sz w:val="20"/>
          <w:szCs w:val="20"/>
        </w:rPr>
      </w:pPr>
    </w:p>
    <w:p w14:paraId="0BF21A66" w14:textId="4D40180F" w:rsidR="008C1E33" w:rsidRDefault="008C1E33" w:rsidP="00CE1730">
      <w:pPr>
        <w:spacing w:after="0" w:line="240" w:lineRule="auto"/>
        <w:jc w:val="both"/>
        <w:rPr>
          <w:rFonts w:ascii="Arial" w:hAnsi="Arial" w:cs="Arial"/>
          <w:sz w:val="20"/>
          <w:szCs w:val="20"/>
        </w:rPr>
      </w:pPr>
      <w:r>
        <w:rPr>
          <w:rFonts w:ascii="Arial" w:hAnsi="Arial" w:cs="Arial"/>
          <w:sz w:val="20"/>
          <w:szCs w:val="20"/>
        </w:rPr>
        <w:t xml:space="preserve">En los asuntos que se someta </w:t>
      </w:r>
      <w:r w:rsidR="000E79B3">
        <w:rPr>
          <w:rFonts w:ascii="Arial" w:hAnsi="Arial" w:cs="Arial"/>
          <w:sz w:val="20"/>
          <w:szCs w:val="20"/>
        </w:rPr>
        <w:t>a consideración de esta Comisión, los acuerdos se tomarán por mayoría de votos de las y los presentes, teniendo la presidencia voto de calidad.</w:t>
      </w:r>
    </w:p>
    <w:p w14:paraId="10C7795D" w14:textId="77777777" w:rsidR="000E79B3" w:rsidRDefault="000E79B3" w:rsidP="00CE1730">
      <w:pPr>
        <w:spacing w:after="0" w:line="240" w:lineRule="auto"/>
        <w:jc w:val="both"/>
        <w:rPr>
          <w:rFonts w:ascii="Arial" w:hAnsi="Arial" w:cs="Arial"/>
          <w:sz w:val="20"/>
          <w:szCs w:val="20"/>
        </w:rPr>
      </w:pPr>
    </w:p>
    <w:p w14:paraId="23306E40" w14:textId="748CB1BB" w:rsidR="000E79B3" w:rsidRDefault="000E79B3" w:rsidP="00CE1730">
      <w:pPr>
        <w:spacing w:after="0" w:line="240" w:lineRule="auto"/>
        <w:jc w:val="both"/>
        <w:rPr>
          <w:rFonts w:ascii="Arial" w:hAnsi="Arial" w:cs="Arial"/>
          <w:sz w:val="20"/>
          <w:szCs w:val="20"/>
        </w:rPr>
      </w:pPr>
      <w:r>
        <w:rPr>
          <w:rFonts w:ascii="Arial" w:hAnsi="Arial" w:cs="Arial"/>
          <w:sz w:val="20"/>
          <w:szCs w:val="20"/>
        </w:rPr>
        <w:lastRenderedPageBreak/>
        <w:t>Sus determinaciones tendrán un carácter consultivo, no vinculante para la Tesorería, la cual deberá razonar y resolver en su caso, la negativa a las proposiciones o recomendaciones que la Comisión formule.</w:t>
      </w:r>
    </w:p>
    <w:p w14:paraId="7E634A15" w14:textId="77777777" w:rsidR="000E79B3" w:rsidRDefault="000E79B3" w:rsidP="00CE1730">
      <w:pPr>
        <w:spacing w:after="0" w:line="240" w:lineRule="auto"/>
        <w:jc w:val="both"/>
        <w:rPr>
          <w:rFonts w:ascii="Arial" w:hAnsi="Arial" w:cs="Arial"/>
          <w:sz w:val="20"/>
          <w:szCs w:val="20"/>
        </w:rPr>
      </w:pPr>
    </w:p>
    <w:p w14:paraId="130B8021" w14:textId="12D2529A" w:rsidR="000E79B3" w:rsidRDefault="000E79B3" w:rsidP="00CE1730">
      <w:pPr>
        <w:spacing w:after="0" w:line="240" w:lineRule="auto"/>
        <w:jc w:val="both"/>
        <w:rPr>
          <w:rFonts w:ascii="Arial" w:hAnsi="Arial" w:cs="Arial"/>
          <w:sz w:val="20"/>
          <w:szCs w:val="20"/>
        </w:rPr>
      </w:pPr>
      <w:r>
        <w:rPr>
          <w:rFonts w:ascii="Arial" w:hAnsi="Arial" w:cs="Arial"/>
          <w:sz w:val="20"/>
          <w:szCs w:val="20"/>
        </w:rPr>
        <w:t>El quórum legal para las sesione</w:t>
      </w:r>
      <w:r w:rsidR="00480561">
        <w:rPr>
          <w:rFonts w:ascii="Arial" w:hAnsi="Arial" w:cs="Arial"/>
          <w:sz w:val="20"/>
          <w:szCs w:val="20"/>
        </w:rPr>
        <w:t>s</w:t>
      </w:r>
      <w:r>
        <w:rPr>
          <w:rFonts w:ascii="Arial" w:hAnsi="Arial" w:cs="Arial"/>
          <w:sz w:val="20"/>
          <w:szCs w:val="20"/>
        </w:rPr>
        <w:t xml:space="preserve"> será de por lo menos la mitad más uno de sus integrantes y el orden del día será desahogado por la Secretaría quien levantará las minutas de cada sesión para dar seguimiento a los acuerdos tomados.</w:t>
      </w:r>
    </w:p>
    <w:p w14:paraId="52E6BAF2" w14:textId="77777777" w:rsidR="00CE1730" w:rsidRDefault="00CE1730" w:rsidP="00CE1730">
      <w:pPr>
        <w:spacing w:after="0" w:line="240" w:lineRule="auto"/>
        <w:jc w:val="both"/>
        <w:rPr>
          <w:rFonts w:ascii="Arial" w:hAnsi="Arial" w:cs="Arial"/>
          <w:sz w:val="20"/>
          <w:szCs w:val="20"/>
        </w:rPr>
      </w:pPr>
    </w:p>
    <w:p w14:paraId="789EBA2A" w14:textId="66D9F9A6" w:rsidR="00CE1730" w:rsidRPr="00CE1730" w:rsidRDefault="00CE1730" w:rsidP="00CE1730">
      <w:pPr>
        <w:spacing w:after="0" w:line="240" w:lineRule="auto"/>
        <w:jc w:val="both"/>
        <w:rPr>
          <w:rFonts w:ascii="Arial" w:hAnsi="Arial" w:cs="Arial"/>
          <w:b/>
          <w:sz w:val="16"/>
          <w:szCs w:val="16"/>
        </w:rPr>
      </w:pPr>
      <w:r w:rsidRPr="00CE1730">
        <w:rPr>
          <w:rFonts w:ascii="Arial" w:hAnsi="Arial" w:cs="Arial"/>
          <w:b/>
          <w:sz w:val="16"/>
          <w:szCs w:val="16"/>
        </w:rPr>
        <w:t>(Artículo reformado por acuerdo publicado en la Gaceta Municipal del H. Ayuntamiento del Municipio de Chihuahua No. 273-II, de fecha 02 de enero de 2023)</w:t>
      </w:r>
      <w:r w:rsidR="000E79B3">
        <w:rPr>
          <w:rFonts w:ascii="Arial" w:hAnsi="Arial" w:cs="Arial"/>
          <w:b/>
          <w:sz w:val="16"/>
          <w:szCs w:val="16"/>
        </w:rPr>
        <w:t xml:space="preserve">. </w:t>
      </w:r>
      <w:r w:rsidR="000E79B3" w:rsidRPr="00541510">
        <w:rPr>
          <w:rFonts w:ascii="Arial" w:hAnsi="Arial" w:cs="Arial"/>
          <w:b/>
          <w:sz w:val="16"/>
          <w:szCs w:val="16"/>
        </w:rPr>
        <w:t>(</w:t>
      </w:r>
      <w:r w:rsidR="000E79B3">
        <w:rPr>
          <w:rFonts w:ascii="Arial" w:hAnsi="Arial" w:cs="Arial"/>
          <w:b/>
          <w:sz w:val="16"/>
          <w:szCs w:val="16"/>
        </w:rPr>
        <w:t>Artículo</w:t>
      </w:r>
      <w:r w:rsidR="000E79B3" w:rsidRPr="00541510">
        <w:rPr>
          <w:rFonts w:ascii="Arial" w:hAnsi="Arial" w:cs="Arial"/>
          <w:b/>
          <w:sz w:val="16"/>
          <w:szCs w:val="16"/>
        </w:rPr>
        <w:t xml:space="preserve"> reformad</w:t>
      </w:r>
      <w:r w:rsidR="000E79B3">
        <w:rPr>
          <w:rFonts w:ascii="Arial" w:hAnsi="Arial" w:cs="Arial"/>
          <w:b/>
          <w:sz w:val="16"/>
          <w:szCs w:val="16"/>
        </w:rPr>
        <w:t>o</w:t>
      </w:r>
      <w:r w:rsidR="000E79B3" w:rsidRPr="00541510">
        <w:rPr>
          <w:rFonts w:ascii="Arial" w:hAnsi="Arial" w:cs="Arial"/>
          <w:b/>
          <w:sz w:val="16"/>
          <w:szCs w:val="16"/>
        </w:rPr>
        <w:t xml:space="preserve"> por acuerdo publicado en la Gaceta Municipal del H. Ayuntamiento del Municipio de Chihuahua No. </w:t>
      </w:r>
      <w:r w:rsidR="000E79B3">
        <w:rPr>
          <w:rFonts w:ascii="Arial" w:hAnsi="Arial" w:cs="Arial"/>
          <w:b/>
          <w:sz w:val="16"/>
          <w:szCs w:val="16"/>
        </w:rPr>
        <w:t>528</w:t>
      </w:r>
      <w:r w:rsidR="000E79B3" w:rsidRPr="00541510">
        <w:rPr>
          <w:rFonts w:ascii="Arial" w:hAnsi="Arial" w:cs="Arial"/>
          <w:b/>
          <w:sz w:val="16"/>
          <w:szCs w:val="16"/>
        </w:rPr>
        <w:t xml:space="preserve">, de fecha </w:t>
      </w:r>
      <w:r w:rsidR="000E79B3">
        <w:rPr>
          <w:rFonts w:ascii="Arial" w:hAnsi="Arial" w:cs="Arial"/>
          <w:b/>
          <w:sz w:val="16"/>
          <w:szCs w:val="16"/>
        </w:rPr>
        <w:t>13</w:t>
      </w:r>
      <w:r w:rsidR="000E79B3" w:rsidRPr="00541510">
        <w:rPr>
          <w:rFonts w:ascii="Arial" w:hAnsi="Arial" w:cs="Arial"/>
          <w:b/>
          <w:sz w:val="16"/>
          <w:szCs w:val="16"/>
        </w:rPr>
        <w:t xml:space="preserve"> de </w:t>
      </w:r>
      <w:r w:rsidR="000E79B3">
        <w:rPr>
          <w:rFonts w:ascii="Arial" w:hAnsi="Arial" w:cs="Arial"/>
          <w:b/>
          <w:sz w:val="16"/>
          <w:szCs w:val="16"/>
        </w:rPr>
        <w:t>julio</w:t>
      </w:r>
      <w:r w:rsidR="000E79B3" w:rsidRPr="00541510">
        <w:rPr>
          <w:rFonts w:ascii="Arial" w:hAnsi="Arial" w:cs="Arial"/>
          <w:b/>
          <w:sz w:val="16"/>
          <w:szCs w:val="16"/>
        </w:rPr>
        <w:t xml:space="preserve"> de 202</w:t>
      </w:r>
      <w:r w:rsidR="000E79B3">
        <w:rPr>
          <w:rFonts w:ascii="Arial" w:hAnsi="Arial" w:cs="Arial"/>
          <w:b/>
          <w:sz w:val="16"/>
          <w:szCs w:val="16"/>
        </w:rPr>
        <w:t>6</w:t>
      </w:r>
      <w:r w:rsidR="000E79B3" w:rsidRPr="00541510">
        <w:rPr>
          <w:rFonts w:ascii="Arial" w:hAnsi="Arial" w:cs="Arial"/>
          <w:b/>
          <w:sz w:val="16"/>
          <w:szCs w:val="16"/>
        </w:rPr>
        <w:t>).</w:t>
      </w:r>
    </w:p>
    <w:p w14:paraId="7C58DECE" w14:textId="77777777" w:rsidR="00CE1730" w:rsidRDefault="00CE1730" w:rsidP="008151AA">
      <w:pPr>
        <w:spacing w:line="240" w:lineRule="auto"/>
        <w:jc w:val="both"/>
        <w:rPr>
          <w:rFonts w:ascii="Arial" w:hAnsi="Arial" w:cs="Arial"/>
          <w:sz w:val="20"/>
          <w:szCs w:val="20"/>
        </w:rPr>
      </w:pPr>
    </w:p>
    <w:p w14:paraId="78688748" w14:textId="77777777" w:rsidR="00F93806"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136</w:t>
      </w:r>
      <w:r w:rsidRPr="00B90ED2">
        <w:rPr>
          <w:rFonts w:ascii="Arial" w:hAnsi="Arial" w:cs="Arial"/>
          <w:sz w:val="20"/>
          <w:szCs w:val="20"/>
        </w:rPr>
        <w:t xml:space="preserve">. La Comisión </w:t>
      </w:r>
      <w:r w:rsidR="00CE1730">
        <w:rPr>
          <w:rFonts w:ascii="Arial" w:hAnsi="Arial" w:cs="Arial"/>
          <w:sz w:val="20"/>
          <w:szCs w:val="20"/>
        </w:rPr>
        <w:t xml:space="preserve">de Peritos Catastrales </w:t>
      </w:r>
      <w:r w:rsidRPr="00B90ED2">
        <w:rPr>
          <w:rFonts w:ascii="Arial" w:hAnsi="Arial" w:cs="Arial"/>
          <w:sz w:val="20"/>
          <w:szCs w:val="20"/>
        </w:rPr>
        <w:t>tend</w:t>
      </w:r>
      <w:r w:rsidR="00F93806">
        <w:rPr>
          <w:rFonts w:ascii="Arial" w:hAnsi="Arial" w:cs="Arial"/>
          <w:sz w:val="20"/>
          <w:szCs w:val="20"/>
        </w:rPr>
        <w:t>rá las siguientes atribuciones:</w:t>
      </w:r>
    </w:p>
    <w:p w14:paraId="5D1ADE80" w14:textId="77777777" w:rsidR="00B90ED2" w:rsidRPr="00100E08" w:rsidRDefault="00100E08" w:rsidP="001473F4">
      <w:pPr>
        <w:pStyle w:val="Prrafodelista"/>
        <w:numPr>
          <w:ilvl w:val="0"/>
          <w:numId w:val="38"/>
        </w:numPr>
        <w:spacing w:after="0" w:line="240" w:lineRule="auto"/>
        <w:jc w:val="both"/>
        <w:rPr>
          <w:rFonts w:ascii="Arial" w:hAnsi="Arial" w:cs="Arial"/>
          <w:b/>
          <w:sz w:val="16"/>
          <w:szCs w:val="16"/>
        </w:rPr>
      </w:pPr>
      <w:r>
        <w:rPr>
          <w:rFonts w:ascii="Arial" w:hAnsi="Arial" w:cs="Arial"/>
          <w:sz w:val="20"/>
          <w:szCs w:val="20"/>
        </w:rPr>
        <w:t xml:space="preserve">Fungir como órgano auxiliar de capacitación de la Tesorería, en materia de elaboración de planos catastrales apoyado en la experiencia profesional de sus integrantes. </w:t>
      </w:r>
      <w:r w:rsidRPr="00100E08">
        <w:rPr>
          <w:rFonts w:ascii="Arial" w:hAnsi="Arial" w:cs="Arial"/>
          <w:b/>
          <w:sz w:val="16"/>
          <w:szCs w:val="16"/>
        </w:rPr>
        <w:t>(Fracción reformada por acuerdo publicado en la Gaceta Municipal del H. Ayuntamiento del Municipio de Chihuahua No. 273-II, de fecha 02 de enero de 2023).</w:t>
      </w:r>
    </w:p>
    <w:p w14:paraId="6AD6AC63" w14:textId="77777777" w:rsidR="00B749BB" w:rsidRPr="00B749BB" w:rsidRDefault="00B749BB" w:rsidP="00B749BB">
      <w:pPr>
        <w:spacing w:after="0" w:line="240" w:lineRule="auto"/>
        <w:jc w:val="both"/>
        <w:rPr>
          <w:rFonts w:ascii="Arial" w:hAnsi="Arial" w:cs="Arial"/>
          <w:sz w:val="20"/>
          <w:szCs w:val="20"/>
        </w:rPr>
      </w:pPr>
    </w:p>
    <w:p w14:paraId="48A054A4" w14:textId="77777777" w:rsidR="00B90ED2" w:rsidRPr="00100E08" w:rsidRDefault="00100E08" w:rsidP="001473F4">
      <w:pPr>
        <w:pStyle w:val="Prrafodelista"/>
        <w:numPr>
          <w:ilvl w:val="0"/>
          <w:numId w:val="38"/>
        </w:numPr>
        <w:spacing w:after="0" w:line="240" w:lineRule="auto"/>
        <w:jc w:val="both"/>
        <w:rPr>
          <w:rFonts w:ascii="Arial" w:hAnsi="Arial" w:cs="Arial"/>
          <w:b/>
          <w:sz w:val="16"/>
          <w:szCs w:val="16"/>
        </w:rPr>
      </w:pPr>
      <w:r>
        <w:rPr>
          <w:rFonts w:ascii="Arial" w:hAnsi="Arial" w:cs="Arial"/>
          <w:sz w:val="20"/>
          <w:szCs w:val="20"/>
        </w:rPr>
        <w:t xml:space="preserve">Se deroga. </w:t>
      </w:r>
      <w:r w:rsidRPr="00100E08">
        <w:rPr>
          <w:rFonts w:ascii="Arial" w:hAnsi="Arial" w:cs="Arial"/>
          <w:b/>
          <w:sz w:val="16"/>
          <w:szCs w:val="16"/>
        </w:rPr>
        <w:t>(Fracción derogada por acuerdo publicado en la Gaceta Municipal del H. Ayuntamiento del Municipio de Chihuahua No. 273-II, de fecha 02 de enero de 2023).</w:t>
      </w:r>
    </w:p>
    <w:p w14:paraId="49DBE906" w14:textId="77777777" w:rsidR="00B749BB" w:rsidRPr="00B749BB" w:rsidRDefault="00B749BB" w:rsidP="00B749BB">
      <w:pPr>
        <w:spacing w:after="0" w:line="240" w:lineRule="auto"/>
        <w:jc w:val="both"/>
        <w:rPr>
          <w:rFonts w:ascii="Arial" w:hAnsi="Arial" w:cs="Arial"/>
          <w:sz w:val="20"/>
          <w:szCs w:val="20"/>
        </w:rPr>
      </w:pPr>
    </w:p>
    <w:p w14:paraId="14877608" w14:textId="3E92DF7A" w:rsidR="00B90ED2" w:rsidRDefault="00100E08" w:rsidP="001473F4">
      <w:pPr>
        <w:pStyle w:val="Prrafodelista"/>
        <w:numPr>
          <w:ilvl w:val="0"/>
          <w:numId w:val="38"/>
        </w:numPr>
        <w:spacing w:after="0" w:line="240" w:lineRule="auto"/>
        <w:jc w:val="both"/>
        <w:rPr>
          <w:rFonts w:ascii="Arial" w:hAnsi="Arial" w:cs="Arial"/>
          <w:b/>
          <w:sz w:val="16"/>
          <w:szCs w:val="16"/>
        </w:rPr>
      </w:pPr>
      <w:r>
        <w:rPr>
          <w:rFonts w:ascii="Arial" w:hAnsi="Arial" w:cs="Arial"/>
          <w:sz w:val="20"/>
          <w:szCs w:val="20"/>
        </w:rPr>
        <w:t xml:space="preserve">Recomendar a la Tesorería, la aplicación de las sanciones descritas en el presente Reglamento, a que se hiciere acreedor el Perito Catastral que en el ejercicio de sus funciones, viole alguna de las disposiciones contenidas en el presente ordenamiento y en otras disposiciones legales aplicables; </w:t>
      </w:r>
      <w:r w:rsidRPr="00100E08">
        <w:rPr>
          <w:rFonts w:ascii="Arial" w:hAnsi="Arial" w:cs="Arial"/>
          <w:b/>
          <w:sz w:val="16"/>
          <w:szCs w:val="16"/>
        </w:rPr>
        <w:t xml:space="preserve">(Fracción reformada por acuerdo publicado en la Gaceta Municipal del H. Ayuntamiento del Municipio de Chihuahua No. </w:t>
      </w:r>
      <w:r>
        <w:rPr>
          <w:rFonts w:ascii="Arial" w:hAnsi="Arial" w:cs="Arial"/>
          <w:b/>
          <w:sz w:val="16"/>
          <w:szCs w:val="16"/>
        </w:rPr>
        <w:t>273-II</w:t>
      </w:r>
      <w:r w:rsidRPr="00100E08">
        <w:rPr>
          <w:rFonts w:ascii="Arial" w:hAnsi="Arial" w:cs="Arial"/>
          <w:b/>
          <w:sz w:val="16"/>
          <w:szCs w:val="16"/>
        </w:rPr>
        <w:t>, de fecha 02 de enero de 2023).</w:t>
      </w:r>
    </w:p>
    <w:p w14:paraId="2BC7C522" w14:textId="77777777" w:rsidR="00100E08" w:rsidRPr="00100E08" w:rsidRDefault="00100E08" w:rsidP="00100E08">
      <w:pPr>
        <w:pStyle w:val="Prrafodelista"/>
        <w:rPr>
          <w:rFonts w:ascii="Arial" w:hAnsi="Arial" w:cs="Arial"/>
          <w:b/>
          <w:sz w:val="16"/>
          <w:szCs w:val="16"/>
        </w:rPr>
      </w:pPr>
    </w:p>
    <w:p w14:paraId="29E273FB"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Revisar y proponer modificaciones al presente Título del Reglamento.</w:t>
      </w:r>
      <w:r>
        <w:rPr>
          <w:rFonts w:ascii="Arial" w:hAnsi="Arial" w:cs="Arial"/>
          <w:b/>
          <w:sz w:val="16"/>
          <w:szCs w:val="16"/>
        </w:rPr>
        <w:t xml:space="preserve"> (Fracción adicionada por acuerdo publicado en la Gaceta Municipal del H. Ayuntamiento del Municipio de Chihuahua No. 273-II, de fecha 02 de enero de 2023).</w:t>
      </w:r>
    </w:p>
    <w:p w14:paraId="6F883AB9" w14:textId="77777777" w:rsidR="00100E08" w:rsidRPr="00100E08" w:rsidRDefault="00100E08" w:rsidP="00100E08">
      <w:pPr>
        <w:pStyle w:val="Prrafodelista"/>
        <w:rPr>
          <w:rFonts w:ascii="Arial" w:hAnsi="Arial" w:cs="Arial"/>
          <w:b/>
          <w:sz w:val="16"/>
          <w:szCs w:val="16"/>
        </w:rPr>
      </w:pPr>
    </w:p>
    <w:p w14:paraId="5841C38A"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Brindar difusión de Reglamento de Actividades Comerciales, Industriales y de Servicios para el Municipio de Chihuahua a los Peritos Catastrales, así como el Formato Único proporcionados por la Tesorería para la elaboración de los planos catastrales.</w:t>
      </w:r>
      <w:r>
        <w:rPr>
          <w:rFonts w:ascii="Arial" w:hAnsi="Arial" w:cs="Arial"/>
          <w:sz w:val="20"/>
          <w:szCs w:val="20"/>
        </w:rPr>
        <w:t xml:space="preserve"> </w:t>
      </w:r>
      <w:r w:rsidRPr="00100E08">
        <w:rPr>
          <w:rFonts w:ascii="Arial" w:hAnsi="Arial" w:cs="Arial"/>
          <w:b/>
          <w:sz w:val="16"/>
          <w:szCs w:val="16"/>
        </w:rPr>
        <w:t>(Fracción adicionada por acuerdo publicado en la Gaceta Municipal del H. Ayuntamiento del Municipio de Chihuahua No 273-II, de fecha 02 de enero de 2023).</w:t>
      </w:r>
    </w:p>
    <w:p w14:paraId="6DF77A8B" w14:textId="77777777" w:rsidR="00100E08" w:rsidRPr="00100E08" w:rsidRDefault="00100E08" w:rsidP="00100E08">
      <w:pPr>
        <w:pStyle w:val="Prrafodelista"/>
        <w:rPr>
          <w:rFonts w:ascii="Arial" w:hAnsi="Arial" w:cs="Arial"/>
          <w:b/>
          <w:sz w:val="16"/>
          <w:szCs w:val="16"/>
        </w:rPr>
      </w:pPr>
    </w:p>
    <w:p w14:paraId="4A251889"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Coadyuvar en el cumplimiento eficaz del presente Título del Reglamento.</w:t>
      </w:r>
      <w:r>
        <w:rPr>
          <w:rFonts w:ascii="Arial" w:hAnsi="Arial" w:cs="Arial"/>
          <w:b/>
          <w:sz w:val="16"/>
          <w:szCs w:val="16"/>
        </w:rPr>
        <w:t xml:space="preserve"> (Fracción adicionada por acuerdo publicado en la Gaceta Municipal del H. Ayuntamiento del Municipio de Chihuahua No. 273-II, de fecha 02 de enero de 2023).</w:t>
      </w:r>
    </w:p>
    <w:p w14:paraId="0C2B2B4C" w14:textId="77777777" w:rsidR="00100E08" w:rsidRPr="00100E08" w:rsidRDefault="00100E08" w:rsidP="00100E08">
      <w:pPr>
        <w:pStyle w:val="Prrafodelista"/>
        <w:rPr>
          <w:rFonts w:ascii="Arial" w:hAnsi="Arial" w:cs="Arial"/>
          <w:b/>
          <w:sz w:val="16"/>
          <w:szCs w:val="16"/>
        </w:rPr>
      </w:pPr>
    </w:p>
    <w:p w14:paraId="6F28A8D2"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Dar a conocer a la Tesorería los problemas y las deficiencias que en cualquier caso afecta a los Peritos Catastrales oficialmente registrados, en el ejercicio de la actividad catastral que presten;</w:t>
      </w:r>
      <w:r>
        <w:rPr>
          <w:rFonts w:ascii="Arial" w:hAnsi="Arial" w:cs="Arial"/>
          <w:b/>
          <w:sz w:val="16"/>
          <w:szCs w:val="16"/>
        </w:rPr>
        <w:t xml:space="preserve"> (Fracción adicionada por acuerdo publicado en la Gaceta Municipal del H. Ayuntamiento del Municipio de Chihuahua No. 273-II, de fecha 02 de enero de 2023).</w:t>
      </w:r>
    </w:p>
    <w:p w14:paraId="05E1728F" w14:textId="77777777" w:rsidR="00100E08" w:rsidRPr="00100E08" w:rsidRDefault="00100E08" w:rsidP="00100E08">
      <w:pPr>
        <w:pStyle w:val="Prrafodelista"/>
        <w:rPr>
          <w:rFonts w:ascii="Arial" w:hAnsi="Arial" w:cs="Arial"/>
          <w:b/>
          <w:sz w:val="16"/>
          <w:szCs w:val="16"/>
        </w:rPr>
      </w:pPr>
    </w:p>
    <w:p w14:paraId="34F48B93"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Coadyuvar con la Tesorería, en el establecimiento de los contenidos mínimos de cursos de capacitación a los peritos catastrales y el desarrollo de exámenes teórico-prácticos a los aspirantes al registro cuando sea conveniente, mismos que podrá aplicar directamente la Comisión;</w:t>
      </w:r>
      <w:r>
        <w:rPr>
          <w:rFonts w:ascii="Arial" w:hAnsi="Arial" w:cs="Arial"/>
          <w:b/>
          <w:sz w:val="16"/>
          <w:szCs w:val="16"/>
        </w:rPr>
        <w:t xml:space="preserve"> (Fracción adicionada por acuerdo publicado en la Gaceta Municipal del H. Ayuntamiento del Municipio de Chihuahua No. 273-II, de fecha 02 de enero 2023).</w:t>
      </w:r>
    </w:p>
    <w:p w14:paraId="249B6603" w14:textId="77777777" w:rsidR="00100E08" w:rsidRPr="00100E08" w:rsidRDefault="00100E08" w:rsidP="00100E08">
      <w:pPr>
        <w:pStyle w:val="Prrafodelista"/>
        <w:rPr>
          <w:rFonts w:ascii="Arial" w:hAnsi="Arial" w:cs="Arial"/>
          <w:b/>
          <w:sz w:val="16"/>
          <w:szCs w:val="16"/>
        </w:rPr>
      </w:pPr>
    </w:p>
    <w:p w14:paraId="78A5523C"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Establecer mecanismos para evaluar periódicamente el desempeño de los Peritos Catastrales.</w:t>
      </w:r>
      <w:r>
        <w:rPr>
          <w:rFonts w:ascii="Arial" w:hAnsi="Arial" w:cs="Arial"/>
          <w:b/>
          <w:sz w:val="16"/>
          <w:szCs w:val="16"/>
        </w:rPr>
        <w:t xml:space="preserve"> (Fracción adicionada por acuerdo publicado en la Gaceta Municipal del H. Ayuntamiento del Municipio de Chihuahua No. 273-II, de fecha 02 de enero de 2023).</w:t>
      </w:r>
    </w:p>
    <w:p w14:paraId="7950BD22" w14:textId="77777777" w:rsidR="00100E08" w:rsidRPr="00100E08" w:rsidRDefault="00100E08" w:rsidP="00100E08">
      <w:pPr>
        <w:pStyle w:val="Prrafodelista"/>
        <w:rPr>
          <w:rFonts w:ascii="Arial" w:hAnsi="Arial" w:cs="Arial"/>
          <w:b/>
          <w:sz w:val="16"/>
          <w:szCs w:val="16"/>
        </w:rPr>
      </w:pPr>
    </w:p>
    <w:p w14:paraId="2974AC93"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Proponer a la Tesorería las medidas que juzgue convenientes para el mejor desarrollo y desempeño de los Peritos Catastrales registrados.</w:t>
      </w:r>
      <w:r>
        <w:rPr>
          <w:rFonts w:ascii="Arial" w:hAnsi="Arial" w:cs="Arial"/>
          <w:b/>
          <w:sz w:val="16"/>
          <w:szCs w:val="16"/>
        </w:rPr>
        <w:t xml:space="preserve"> (Fracción adicionada por acuerdo publicado en la Gaceta Municipal del H. Ayuntamiento del Municipio de Chihuahua No. 273-II, de fecha 02 de enero de 2023).</w:t>
      </w:r>
    </w:p>
    <w:p w14:paraId="7C0D5A8A" w14:textId="77777777" w:rsidR="00100E08" w:rsidRPr="00100E08" w:rsidRDefault="00100E08" w:rsidP="00100E08">
      <w:pPr>
        <w:pStyle w:val="Prrafodelista"/>
        <w:rPr>
          <w:rFonts w:ascii="Arial" w:hAnsi="Arial" w:cs="Arial"/>
          <w:b/>
          <w:sz w:val="16"/>
          <w:szCs w:val="16"/>
        </w:rPr>
      </w:pPr>
    </w:p>
    <w:p w14:paraId="275769DA"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Dedicar el tiempo y esfuerzo necesarios para dar seguimiento a los asuntos que se le sometan dentro de la Comisión de Peritos Catastrales.</w:t>
      </w:r>
      <w:r>
        <w:rPr>
          <w:rFonts w:ascii="Arial" w:hAnsi="Arial" w:cs="Arial"/>
          <w:b/>
          <w:sz w:val="16"/>
          <w:szCs w:val="16"/>
        </w:rPr>
        <w:t xml:space="preserve"> (Fracción adicionada por acuerdo publicado en la Gaceta Municipal del H. Ayuntamiento de Chihuahua No. 273-II, de fecha 02 de enero de 2023).</w:t>
      </w:r>
    </w:p>
    <w:p w14:paraId="5F84A4A3" w14:textId="77777777" w:rsidR="00100E08" w:rsidRPr="00100E08" w:rsidRDefault="00100E08" w:rsidP="00100E08">
      <w:pPr>
        <w:pStyle w:val="Prrafodelista"/>
        <w:rPr>
          <w:rFonts w:ascii="Arial" w:hAnsi="Arial" w:cs="Arial"/>
          <w:b/>
          <w:sz w:val="16"/>
          <w:szCs w:val="16"/>
        </w:rPr>
      </w:pPr>
    </w:p>
    <w:p w14:paraId="7EACF640"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Recabar la información necesaria que les sea solicitada.</w:t>
      </w:r>
      <w:r>
        <w:rPr>
          <w:rFonts w:ascii="Arial" w:hAnsi="Arial" w:cs="Arial"/>
          <w:b/>
          <w:sz w:val="16"/>
          <w:szCs w:val="16"/>
        </w:rPr>
        <w:t xml:space="preserve"> (Fracción adicionada por acuerdo publicado en la Gaceta Municipal del H. Ayuntamiento del Municipio de Chihuahua No. 273-II, de fecha 02 de enero de 2023).</w:t>
      </w:r>
    </w:p>
    <w:p w14:paraId="4C6FEAD0" w14:textId="77777777" w:rsidR="00100E08" w:rsidRPr="00100E08" w:rsidRDefault="00100E08" w:rsidP="00100E08">
      <w:pPr>
        <w:pStyle w:val="Prrafodelista"/>
        <w:rPr>
          <w:rFonts w:ascii="Arial" w:hAnsi="Arial" w:cs="Arial"/>
          <w:b/>
          <w:sz w:val="16"/>
          <w:szCs w:val="16"/>
        </w:rPr>
      </w:pPr>
    </w:p>
    <w:p w14:paraId="7C900740"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Procurar que las actividades de la Comisión se realicen con apego a la normatividad aplicable.</w:t>
      </w:r>
      <w:r>
        <w:rPr>
          <w:rFonts w:ascii="Arial" w:hAnsi="Arial" w:cs="Arial"/>
          <w:b/>
          <w:sz w:val="16"/>
          <w:szCs w:val="16"/>
        </w:rPr>
        <w:t xml:space="preserve"> (Fracción adicionada por acuerdo publicado en la Gaceta Municipal del H. Ayuntamiento del Municipio de Chihuahua No. 273-II, de fecha 02 de enero de 2023).</w:t>
      </w:r>
    </w:p>
    <w:p w14:paraId="3C730C59" w14:textId="77777777" w:rsidR="00100E08" w:rsidRPr="00100E08" w:rsidRDefault="00100E08" w:rsidP="00100E08">
      <w:pPr>
        <w:pStyle w:val="Prrafodelista"/>
        <w:rPr>
          <w:rFonts w:ascii="Arial" w:hAnsi="Arial" w:cs="Arial"/>
          <w:b/>
          <w:sz w:val="16"/>
          <w:szCs w:val="16"/>
        </w:rPr>
      </w:pPr>
    </w:p>
    <w:p w14:paraId="24AD93F7"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Procurar que su criterio contribuya a la mejor toma de decisiones.</w:t>
      </w:r>
      <w:r>
        <w:rPr>
          <w:rFonts w:ascii="Arial" w:hAnsi="Arial" w:cs="Arial"/>
          <w:b/>
          <w:sz w:val="16"/>
          <w:szCs w:val="16"/>
        </w:rPr>
        <w:t xml:space="preserve"> (Fracción adicionada por acuerdo publicado en la Gaceta Municipal del H. Ayuntamiento del Municipio de Chihuahua No. 273-II, de fecha 02 de enero de 2023).</w:t>
      </w:r>
    </w:p>
    <w:p w14:paraId="32123835" w14:textId="77777777" w:rsidR="00100E08" w:rsidRPr="00100E08" w:rsidRDefault="00100E08" w:rsidP="00100E08">
      <w:pPr>
        <w:pStyle w:val="Prrafodelista"/>
        <w:rPr>
          <w:rFonts w:ascii="Arial" w:hAnsi="Arial" w:cs="Arial"/>
          <w:b/>
          <w:sz w:val="16"/>
          <w:szCs w:val="16"/>
        </w:rPr>
      </w:pPr>
    </w:p>
    <w:p w14:paraId="00031C0E"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Hacer uso responsable de la información a la que se tenga acceso.</w:t>
      </w:r>
      <w:r>
        <w:rPr>
          <w:rFonts w:ascii="Arial" w:hAnsi="Arial" w:cs="Arial"/>
          <w:b/>
          <w:sz w:val="16"/>
          <w:szCs w:val="16"/>
        </w:rPr>
        <w:t xml:space="preserve"> (Fracción adicionada por acuerdo publicado en la Gaceta Municipal del H. Ayuntamiento del Municipio de Chihuahua No. 273-II, de fecha 02 de enero de 2023).</w:t>
      </w:r>
    </w:p>
    <w:p w14:paraId="1257ED8D" w14:textId="77777777" w:rsidR="00100E08" w:rsidRPr="00100E08" w:rsidRDefault="00100E08" w:rsidP="00100E08">
      <w:pPr>
        <w:pStyle w:val="Prrafodelista"/>
        <w:rPr>
          <w:rFonts w:ascii="Arial" w:hAnsi="Arial" w:cs="Arial"/>
          <w:b/>
          <w:sz w:val="16"/>
          <w:szCs w:val="16"/>
        </w:rPr>
      </w:pPr>
    </w:p>
    <w:p w14:paraId="2805E0C9" w14:textId="15956D3F" w:rsidR="00B749BB" w:rsidRPr="00480561" w:rsidRDefault="00100E08" w:rsidP="00B749BB">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En cualquier asunto en el que un integrante tuviere o conociere de un posible conflicto de interés, personal o de algunos de los demás integrantes de la Comisión, deberá manifestarlo por escrito, y el que tuviere el conflicto, se abstendrá de toda intervención.</w:t>
      </w:r>
      <w:r>
        <w:rPr>
          <w:rFonts w:ascii="Arial" w:hAnsi="Arial" w:cs="Arial"/>
          <w:b/>
          <w:sz w:val="16"/>
          <w:szCs w:val="16"/>
        </w:rPr>
        <w:t xml:space="preserve"> (Fracción adicionada por acuerdo publicado en la Gaceta Municipal del H. Ayuntamiento del Municipio de Chihuahua No. 273-II, de fecha 02 de enero de 2023).</w:t>
      </w:r>
    </w:p>
    <w:p w14:paraId="01139C44" w14:textId="77777777" w:rsidR="00480561" w:rsidRPr="00B749BB" w:rsidRDefault="00480561" w:rsidP="00B749BB">
      <w:pPr>
        <w:spacing w:after="0" w:line="240" w:lineRule="auto"/>
        <w:jc w:val="both"/>
        <w:rPr>
          <w:rFonts w:ascii="Arial" w:hAnsi="Arial" w:cs="Arial"/>
          <w:sz w:val="20"/>
          <w:szCs w:val="20"/>
        </w:rPr>
      </w:pPr>
    </w:p>
    <w:p w14:paraId="048D41C9" w14:textId="77777777" w:rsidR="00B90ED2" w:rsidRPr="00D3798C" w:rsidRDefault="00B90ED2" w:rsidP="008151AA">
      <w:pPr>
        <w:spacing w:line="240" w:lineRule="auto"/>
        <w:jc w:val="both"/>
        <w:rPr>
          <w:rFonts w:ascii="Arial" w:hAnsi="Arial" w:cs="Arial"/>
          <w:b/>
          <w:sz w:val="16"/>
          <w:szCs w:val="16"/>
        </w:rPr>
      </w:pPr>
      <w:r w:rsidRPr="00303C8E">
        <w:rPr>
          <w:rFonts w:ascii="Arial" w:hAnsi="Arial" w:cs="Arial"/>
          <w:b/>
          <w:sz w:val="20"/>
          <w:szCs w:val="20"/>
        </w:rPr>
        <w:t>Artículo 137.</w:t>
      </w:r>
      <w:r w:rsidR="00D3798C">
        <w:rPr>
          <w:rFonts w:ascii="Arial" w:hAnsi="Arial" w:cs="Arial"/>
          <w:sz w:val="20"/>
          <w:szCs w:val="20"/>
        </w:rPr>
        <w:t xml:space="preserve"> La Comisión de Peritos Valuadores </w:t>
      </w:r>
      <w:r w:rsidR="00F93806">
        <w:rPr>
          <w:rFonts w:ascii="Arial" w:hAnsi="Arial" w:cs="Arial"/>
          <w:sz w:val="20"/>
          <w:szCs w:val="20"/>
        </w:rPr>
        <w:t xml:space="preserve">es un órgano auxiliar de </w:t>
      </w:r>
      <w:r w:rsidR="00D3798C">
        <w:rPr>
          <w:rFonts w:ascii="Arial" w:hAnsi="Arial" w:cs="Arial"/>
          <w:sz w:val="20"/>
          <w:szCs w:val="20"/>
        </w:rPr>
        <w:t>la Tesorería</w:t>
      </w:r>
      <w:r w:rsidRPr="00B90ED2">
        <w:rPr>
          <w:rFonts w:ascii="Arial" w:hAnsi="Arial" w:cs="Arial"/>
          <w:sz w:val="20"/>
          <w:szCs w:val="20"/>
        </w:rPr>
        <w:t>, con funciones de promoción, c</w:t>
      </w:r>
      <w:r w:rsidR="00F93806">
        <w:rPr>
          <w:rFonts w:ascii="Arial" w:hAnsi="Arial" w:cs="Arial"/>
          <w:sz w:val="20"/>
          <w:szCs w:val="20"/>
        </w:rPr>
        <w:t xml:space="preserve">onsulta y colaboración, para el </w:t>
      </w:r>
      <w:r w:rsidRPr="00B90ED2">
        <w:rPr>
          <w:rFonts w:ascii="Arial" w:hAnsi="Arial" w:cs="Arial"/>
          <w:sz w:val="20"/>
          <w:szCs w:val="20"/>
        </w:rPr>
        <w:t>ejercicio y desarrollo de la actividad valuatoria municipa</w:t>
      </w:r>
      <w:r w:rsidR="00F93806">
        <w:rPr>
          <w:rFonts w:ascii="Arial" w:hAnsi="Arial" w:cs="Arial"/>
          <w:sz w:val="20"/>
          <w:szCs w:val="20"/>
        </w:rPr>
        <w:t xml:space="preserve">l, con las excepciones que este </w:t>
      </w:r>
      <w:r w:rsidRPr="00B90ED2">
        <w:rPr>
          <w:rFonts w:ascii="Arial" w:hAnsi="Arial" w:cs="Arial"/>
          <w:sz w:val="20"/>
          <w:szCs w:val="20"/>
        </w:rPr>
        <w:t>Título específicamente establece.</w:t>
      </w:r>
      <w:r w:rsidR="00D3798C">
        <w:rPr>
          <w:rFonts w:ascii="Arial" w:hAnsi="Arial" w:cs="Arial"/>
          <w:sz w:val="20"/>
          <w:szCs w:val="20"/>
        </w:rPr>
        <w:t xml:space="preserve"> </w:t>
      </w:r>
      <w:r w:rsidR="00D3798C" w:rsidRPr="00D3798C">
        <w:rPr>
          <w:rFonts w:ascii="Arial" w:hAnsi="Arial" w:cs="Arial"/>
          <w:b/>
          <w:sz w:val="16"/>
          <w:szCs w:val="16"/>
        </w:rPr>
        <w:t>(Artículo reformado por acuerdo publicado en la Gaceta Municipal del H. Ayuntamiento del Municipio de Chihuahua No. 273-II, de fecha 02 de enero de 2023).</w:t>
      </w:r>
    </w:p>
    <w:p w14:paraId="3A21696D" w14:textId="2E7E6838" w:rsidR="00B90ED2" w:rsidRPr="00B90ED2" w:rsidRDefault="00B90ED2" w:rsidP="008151AA">
      <w:pPr>
        <w:spacing w:line="240" w:lineRule="auto"/>
        <w:jc w:val="both"/>
        <w:rPr>
          <w:rFonts w:ascii="Arial" w:hAnsi="Arial" w:cs="Arial"/>
          <w:sz w:val="20"/>
          <w:szCs w:val="20"/>
        </w:rPr>
      </w:pPr>
      <w:r w:rsidRPr="00F93806">
        <w:rPr>
          <w:rFonts w:ascii="Arial" w:hAnsi="Arial" w:cs="Arial"/>
          <w:b/>
          <w:sz w:val="20"/>
          <w:szCs w:val="20"/>
        </w:rPr>
        <w:t>Artículo 138.</w:t>
      </w:r>
      <w:r w:rsidR="008B0429">
        <w:rPr>
          <w:rFonts w:ascii="Arial" w:hAnsi="Arial" w:cs="Arial"/>
          <w:sz w:val="20"/>
          <w:szCs w:val="20"/>
        </w:rPr>
        <w:t xml:space="preserve"> La Comisión de Peritos Valuadores</w:t>
      </w:r>
      <w:r w:rsidRPr="00B90ED2">
        <w:rPr>
          <w:rFonts w:ascii="Arial" w:hAnsi="Arial" w:cs="Arial"/>
          <w:sz w:val="20"/>
          <w:szCs w:val="20"/>
        </w:rPr>
        <w:t xml:space="preserve"> se integrará de la </w:t>
      </w:r>
      <w:r w:rsidR="00480561">
        <w:rPr>
          <w:rFonts w:ascii="Arial" w:hAnsi="Arial" w:cs="Arial"/>
          <w:sz w:val="20"/>
          <w:szCs w:val="20"/>
        </w:rPr>
        <w:t>siguiente manera</w:t>
      </w:r>
      <w:r w:rsidRPr="00B90ED2">
        <w:rPr>
          <w:rFonts w:ascii="Arial" w:hAnsi="Arial" w:cs="Arial"/>
          <w:sz w:val="20"/>
          <w:szCs w:val="20"/>
        </w:rPr>
        <w:t>:</w:t>
      </w:r>
    </w:p>
    <w:p w14:paraId="2ED65749" w14:textId="66188062" w:rsidR="00B90ED2" w:rsidRDefault="0048056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Presidencia: La persona titular de la Tesorería Municipal,</w:t>
      </w:r>
      <w:r w:rsidR="004C748A">
        <w:rPr>
          <w:rFonts w:ascii="Arial" w:hAnsi="Arial" w:cs="Arial"/>
          <w:sz w:val="20"/>
          <w:szCs w:val="20"/>
        </w:rPr>
        <w:t xml:space="preserve"> quien tendrá voto de calidad</w:t>
      </w:r>
      <w:r w:rsidR="00B90ED2" w:rsidRPr="00661079">
        <w:rPr>
          <w:rFonts w:ascii="Arial" w:hAnsi="Arial" w:cs="Arial"/>
          <w:sz w:val="20"/>
          <w:szCs w:val="20"/>
        </w:rPr>
        <w:t>;</w:t>
      </w:r>
    </w:p>
    <w:p w14:paraId="6FDF5971" w14:textId="77777777" w:rsidR="00661079" w:rsidRPr="00661079" w:rsidRDefault="00661079" w:rsidP="00661079">
      <w:pPr>
        <w:spacing w:after="0" w:line="240" w:lineRule="auto"/>
        <w:jc w:val="both"/>
        <w:rPr>
          <w:rFonts w:ascii="Arial" w:hAnsi="Arial" w:cs="Arial"/>
          <w:sz w:val="20"/>
          <w:szCs w:val="20"/>
        </w:rPr>
      </w:pPr>
    </w:p>
    <w:p w14:paraId="667740A8" w14:textId="09F3AC22" w:rsidR="00B90ED2" w:rsidRDefault="0048056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 xml:space="preserve">Secretaría: </w:t>
      </w:r>
      <w:r w:rsidR="004C748A">
        <w:rPr>
          <w:rFonts w:ascii="Arial" w:hAnsi="Arial" w:cs="Arial"/>
          <w:sz w:val="20"/>
          <w:szCs w:val="20"/>
        </w:rPr>
        <w:t>La persona titular de la Subdirección de Catastro Municipal</w:t>
      </w:r>
      <w:r w:rsidR="00B90ED2" w:rsidRPr="00661079">
        <w:rPr>
          <w:rFonts w:ascii="Arial" w:hAnsi="Arial" w:cs="Arial"/>
          <w:sz w:val="20"/>
          <w:szCs w:val="20"/>
        </w:rPr>
        <w:t>;</w:t>
      </w:r>
    </w:p>
    <w:p w14:paraId="07F84992" w14:textId="77777777" w:rsidR="00661079" w:rsidRPr="00661079" w:rsidRDefault="00661079" w:rsidP="00661079">
      <w:pPr>
        <w:spacing w:after="0" w:line="240" w:lineRule="auto"/>
        <w:jc w:val="both"/>
        <w:rPr>
          <w:rFonts w:ascii="Arial" w:hAnsi="Arial" w:cs="Arial"/>
          <w:sz w:val="20"/>
          <w:szCs w:val="20"/>
        </w:rPr>
      </w:pPr>
    </w:p>
    <w:p w14:paraId="5B2B2607" w14:textId="77777777" w:rsidR="00B90ED2" w:rsidRDefault="004C748A"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Instituto Mexicano de Valuación Regional de Chihuahua, A.C;</w:t>
      </w:r>
    </w:p>
    <w:p w14:paraId="215EB908" w14:textId="77777777" w:rsidR="00661079" w:rsidRPr="00661079" w:rsidRDefault="00661079" w:rsidP="00661079">
      <w:pPr>
        <w:spacing w:after="0" w:line="240" w:lineRule="auto"/>
        <w:jc w:val="both"/>
        <w:rPr>
          <w:rFonts w:ascii="Arial" w:hAnsi="Arial" w:cs="Arial"/>
          <w:sz w:val="20"/>
          <w:szCs w:val="20"/>
        </w:rPr>
      </w:pPr>
    </w:p>
    <w:p w14:paraId="49ED1D41" w14:textId="77777777" w:rsidR="00B90ED2" w:rsidRDefault="004C748A"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 xml:space="preserve">Un representante del Colegio de Especialistas en Valuación </w:t>
      </w:r>
      <w:r w:rsidR="00AB4D81">
        <w:rPr>
          <w:rFonts w:ascii="Arial" w:hAnsi="Arial" w:cs="Arial"/>
          <w:sz w:val="20"/>
          <w:szCs w:val="20"/>
        </w:rPr>
        <w:t>del Estado de Chihuahua.</w:t>
      </w:r>
    </w:p>
    <w:p w14:paraId="28882D0B" w14:textId="77777777" w:rsidR="00661079" w:rsidRPr="00661079" w:rsidRDefault="00661079" w:rsidP="00661079">
      <w:pPr>
        <w:spacing w:after="0" w:line="240" w:lineRule="auto"/>
        <w:jc w:val="both"/>
        <w:rPr>
          <w:rFonts w:ascii="Arial" w:hAnsi="Arial" w:cs="Arial"/>
          <w:sz w:val="20"/>
          <w:szCs w:val="20"/>
        </w:rPr>
      </w:pPr>
    </w:p>
    <w:p w14:paraId="0B34BE17" w14:textId="77777777" w:rsidR="00B90ED2" w:rsidRDefault="00AB4D8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Colegio de Valuadores San Felipe El Real de Chihuahua A.C.</w:t>
      </w:r>
    </w:p>
    <w:p w14:paraId="016D2996" w14:textId="77777777" w:rsidR="00661079" w:rsidRPr="00661079" w:rsidRDefault="00661079" w:rsidP="00661079">
      <w:pPr>
        <w:spacing w:after="0" w:line="240" w:lineRule="auto"/>
        <w:jc w:val="both"/>
        <w:rPr>
          <w:rFonts w:ascii="Arial" w:hAnsi="Arial" w:cs="Arial"/>
          <w:sz w:val="20"/>
          <w:szCs w:val="20"/>
        </w:rPr>
      </w:pPr>
    </w:p>
    <w:p w14:paraId="53E11FEE" w14:textId="77777777" w:rsidR="00AB4D81" w:rsidRDefault="00AB4D8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Colegio de Especialistas y Maestros en Valuación de Chihuahua A.C.</w:t>
      </w:r>
    </w:p>
    <w:p w14:paraId="7AE355C2" w14:textId="77777777" w:rsidR="00480561" w:rsidRPr="00480561" w:rsidRDefault="00480561" w:rsidP="00480561">
      <w:pPr>
        <w:pStyle w:val="Prrafodelista"/>
        <w:rPr>
          <w:rFonts w:ascii="Arial" w:hAnsi="Arial" w:cs="Arial"/>
          <w:sz w:val="20"/>
          <w:szCs w:val="20"/>
        </w:rPr>
      </w:pPr>
    </w:p>
    <w:p w14:paraId="1E4FEA7C" w14:textId="4E9F1510" w:rsidR="00480561" w:rsidRDefault="0048056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Colegio de Valuadores de AVECH A.C.</w:t>
      </w:r>
    </w:p>
    <w:p w14:paraId="7E92CF64" w14:textId="77777777" w:rsidR="00AB4D81" w:rsidRPr="00AB4D81" w:rsidRDefault="00AB4D81" w:rsidP="00AB4D81">
      <w:pPr>
        <w:pStyle w:val="Prrafodelista"/>
        <w:rPr>
          <w:rFonts w:ascii="Arial" w:hAnsi="Arial" w:cs="Arial"/>
          <w:sz w:val="20"/>
          <w:szCs w:val="20"/>
        </w:rPr>
      </w:pPr>
    </w:p>
    <w:p w14:paraId="612B2424" w14:textId="77777777" w:rsidR="000B1821" w:rsidRDefault="000B1821" w:rsidP="00AB4D81">
      <w:pPr>
        <w:spacing w:after="0" w:line="240" w:lineRule="auto"/>
        <w:jc w:val="both"/>
        <w:rPr>
          <w:rFonts w:ascii="Arial" w:hAnsi="Arial" w:cs="Arial"/>
          <w:sz w:val="20"/>
          <w:szCs w:val="20"/>
        </w:rPr>
      </w:pPr>
      <w:r w:rsidRPr="000B1821">
        <w:rPr>
          <w:rFonts w:ascii="Arial" w:hAnsi="Arial" w:cs="Arial"/>
          <w:sz w:val="20"/>
          <w:szCs w:val="20"/>
        </w:rPr>
        <w:t xml:space="preserve">El desempeño de estos cargos en la Comisión será de carácter de honorario y por cada integrante titular se designará un suplente. </w:t>
      </w:r>
    </w:p>
    <w:p w14:paraId="4F1659CF" w14:textId="77777777" w:rsidR="000B1821" w:rsidRDefault="000B1821" w:rsidP="00AB4D81">
      <w:pPr>
        <w:spacing w:after="0" w:line="240" w:lineRule="auto"/>
        <w:jc w:val="both"/>
        <w:rPr>
          <w:rFonts w:ascii="Arial" w:hAnsi="Arial" w:cs="Arial"/>
          <w:sz w:val="20"/>
          <w:szCs w:val="20"/>
        </w:rPr>
      </w:pPr>
    </w:p>
    <w:p w14:paraId="27804726" w14:textId="77777777" w:rsidR="008001BC" w:rsidRDefault="000B1821" w:rsidP="00AB4D81">
      <w:pPr>
        <w:spacing w:after="0" w:line="240" w:lineRule="auto"/>
        <w:jc w:val="both"/>
        <w:rPr>
          <w:rFonts w:ascii="Arial" w:hAnsi="Arial" w:cs="Arial"/>
          <w:sz w:val="20"/>
          <w:szCs w:val="20"/>
        </w:rPr>
      </w:pPr>
      <w:r w:rsidRPr="000B1821">
        <w:rPr>
          <w:rFonts w:ascii="Arial" w:hAnsi="Arial" w:cs="Arial"/>
          <w:sz w:val="20"/>
          <w:szCs w:val="20"/>
        </w:rPr>
        <w:lastRenderedPageBreak/>
        <w:t>Además de los integrantes anteriores, podrá invitarse a cualquier otro servidor público, o personas en general que a criterio de la Comisión puedan aportar algún asunto de interés, los cuales tendrán voz, pero no voto.</w:t>
      </w:r>
    </w:p>
    <w:p w14:paraId="0AEDFE4B" w14:textId="77777777" w:rsidR="00480561" w:rsidRDefault="00480561" w:rsidP="00AB4D81">
      <w:pPr>
        <w:spacing w:after="0" w:line="240" w:lineRule="auto"/>
        <w:jc w:val="both"/>
        <w:rPr>
          <w:rFonts w:ascii="Arial" w:hAnsi="Arial" w:cs="Arial"/>
          <w:sz w:val="20"/>
          <w:szCs w:val="20"/>
        </w:rPr>
      </w:pPr>
    </w:p>
    <w:p w14:paraId="4B75AD89" w14:textId="6A9FAE1D" w:rsidR="00480561" w:rsidRDefault="00480561" w:rsidP="00AB4D81">
      <w:pPr>
        <w:spacing w:after="0" w:line="240" w:lineRule="auto"/>
        <w:jc w:val="both"/>
        <w:rPr>
          <w:rFonts w:ascii="Arial" w:hAnsi="Arial" w:cs="Arial"/>
          <w:sz w:val="20"/>
          <w:szCs w:val="20"/>
        </w:rPr>
      </w:pPr>
      <w:r>
        <w:rPr>
          <w:rFonts w:ascii="Arial" w:hAnsi="Arial" w:cs="Arial"/>
          <w:sz w:val="20"/>
          <w:szCs w:val="20"/>
        </w:rPr>
        <w:t>La incorporación de representantes de asociaciones de reciente creación, se deberá realzar por la Tesorería Municipal, acreditando los siguientes requisitos:</w:t>
      </w:r>
    </w:p>
    <w:p w14:paraId="6DCC57D1" w14:textId="06063F24" w:rsidR="00480561" w:rsidRDefault="00480561" w:rsidP="00AB4D81">
      <w:pPr>
        <w:spacing w:after="0" w:line="240" w:lineRule="auto"/>
        <w:jc w:val="both"/>
        <w:rPr>
          <w:rFonts w:ascii="Arial" w:hAnsi="Arial" w:cs="Arial"/>
          <w:sz w:val="20"/>
          <w:szCs w:val="20"/>
        </w:rPr>
      </w:pPr>
    </w:p>
    <w:p w14:paraId="099B3167" w14:textId="01D56931" w:rsidR="00480561" w:rsidRDefault="00480561" w:rsidP="00480561">
      <w:pPr>
        <w:pStyle w:val="Prrafodelista"/>
        <w:numPr>
          <w:ilvl w:val="0"/>
          <w:numId w:val="89"/>
        </w:numPr>
        <w:spacing w:after="0" w:line="240" w:lineRule="auto"/>
        <w:jc w:val="both"/>
        <w:rPr>
          <w:rFonts w:ascii="Arial" w:hAnsi="Arial" w:cs="Arial"/>
          <w:sz w:val="20"/>
          <w:szCs w:val="20"/>
        </w:rPr>
      </w:pPr>
      <w:r>
        <w:rPr>
          <w:rFonts w:ascii="Arial" w:hAnsi="Arial" w:cs="Arial"/>
          <w:sz w:val="20"/>
          <w:szCs w:val="20"/>
        </w:rPr>
        <w:t>Personalidad jurídica vigente;</w:t>
      </w:r>
    </w:p>
    <w:p w14:paraId="42E79084" w14:textId="686225DA" w:rsidR="00480561" w:rsidRDefault="00480561" w:rsidP="00480561">
      <w:pPr>
        <w:pStyle w:val="Prrafodelista"/>
        <w:spacing w:after="0" w:line="240" w:lineRule="auto"/>
        <w:jc w:val="both"/>
        <w:rPr>
          <w:rFonts w:ascii="Arial" w:hAnsi="Arial" w:cs="Arial"/>
          <w:sz w:val="20"/>
          <w:szCs w:val="20"/>
        </w:rPr>
      </w:pPr>
    </w:p>
    <w:p w14:paraId="28C8F9C4" w14:textId="51B08ACD" w:rsidR="00480561" w:rsidRDefault="00480561" w:rsidP="00480561">
      <w:pPr>
        <w:pStyle w:val="Prrafodelista"/>
        <w:numPr>
          <w:ilvl w:val="0"/>
          <w:numId w:val="89"/>
        </w:numPr>
        <w:spacing w:after="0" w:line="240" w:lineRule="auto"/>
        <w:jc w:val="both"/>
        <w:rPr>
          <w:rFonts w:ascii="Arial" w:hAnsi="Arial" w:cs="Arial"/>
          <w:sz w:val="20"/>
          <w:szCs w:val="20"/>
        </w:rPr>
      </w:pPr>
      <w:r>
        <w:rPr>
          <w:rFonts w:ascii="Arial" w:hAnsi="Arial" w:cs="Arial"/>
          <w:sz w:val="20"/>
          <w:szCs w:val="20"/>
        </w:rPr>
        <w:t>Objeto social relacionado con materia catastral;</w:t>
      </w:r>
    </w:p>
    <w:p w14:paraId="3A177909" w14:textId="77777777" w:rsidR="00480561" w:rsidRPr="00480561" w:rsidRDefault="00480561" w:rsidP="00480561">
      <w:pPr>
        <w:pStyle w:val="Prrafodelista"/>
        <w:rPr>
          <w:rFonts w:ascii="Arial" w:hAnsi="Arial" w:cs="Arial"/>
          <w:sz w:val="20"/>
          <w:szCs w:val="20"/>
        </w:rPr>
      </w:pPr>
    </w:p>
    <w:p w14:paraId="62CEFEF2" w14:textId="677A2F77" w:rsidR="00480561" w:rsidRPr="00480561" w:rsidRDefault="00480561" w:rsidP="00480561">
      <w:pPr>
        <w:pStyle w:val="Prrafodelista"/>
        <w:numPr>
          <w:ilvl w:val="0"/>
          <w:numId w:val="89"/>
        </w:numPr>
        <w:spacing w:after="0" w:line="240" w:lineRule="auto"/>
        <w:jc w:val="both"/>
        <w:rPr>
          <w:rFonts w:ascii="Arial" w:hAnsi="Arial" w:cs="Arial"/>
          <w:sz w:val="20"/>
          <w:szCs w:val="20"/>
        </w:rPr>
      </w:pPr>
      <w:r>
        <w:rPr>
          <w:rFonts w:ascii="Arial" w:hAnsi="Arial" w:cs="Arial"/>
          <w:sz w:val="20"/>
          <w:szCs w:val="20"/>
        </w:rPr>
        <w:t>Registro ante la Dirección Estatal de Profesiones o autoridad competente.</w:t>
      </w:r>
    </w:p>
    <w:p w14:paraId="7F363453" w14:textId="77777777" w:rsidR="000B1821" w:rsidRDefault="000B1821" w:rsidP="00AB4D81">
      <w:pPr>
        <w:spacing w:after="0" w:line="240" w:lineRule="auto"/>
        <w:jc w:val="both"/>
        <w:rPr>
          <w:rFonts w:ascii="Arial" w:hAnsi="Arial" w:cs="Arial"/>
          <w:sz w:val="20"/>
          <w:szCs w:val="20"/>
        </w:rPr>
      </w:pPr>
    </w:p>
    <w:p w14:paraId="5D8244D8" w14:textId="388ACE37" w:rsidR="000B1821" w:rsidRPr="00251455" w:rsidRDefault="000B1821" w:rsidP="00AB4D81">
      <w:pPr>
        <w:spacing w:after="0" w:line="240" w:lineRule="auto"/>
        <w:jc w:val="both"/>
        <w:rPr>
          <w:rFonts w:ascii="Arial" w:hAnsi="Arial" w:cs="Arial"/>
          <w:b/>
          <w:sz w:val="16"/>
          <w:szCs w:val="16"/>
        </w:rPr>
      </w:pPr>
      <w:r w:rsidRPr="00251455">
        <w:rPr>
          <w:rFonts w:ascii="Arial" w:hAnsi="Arial" w:cs="Arial"/>
          <w:b/>
          <w:sz w:val="16"/>
          <w:szCs w:val="16"/>
        </w:rPr>
        <w:t xml:space="preserve">(Artículo </w:t>
      </w:r>
      <w:r w:rsidR="00251455" w:rsidRPr="00251455">
        <w:rPr>
          <w:rFonts w:ascii="Arial" w:hAnsi="Arial" w:cs="Arial"/>
          <w:b/>
          <w:sz w:val="16"/>
          <w:szCs w:val="16"/>
        </w:rPr>
        <w:t>reformado por acuerdo publicado en la Gaceta Municipal del H. Ayuntamiento del Municipio de Chihuahua No. 273-II, de fecha 02 de enero 2023).</w:t>
      </w:r>
      <w:r w:rsidR="00480561">
        <w:rPr>
          <w:rFonts w:ascii="Arial" w:hAnsi="Arial" w:cs="Arial"/>
          <w:b/>
          <w:sz w:val="16"/>
          <w:szCs w:val="16"/>
        </w:rPr>
        <w:t xml:space="preserve"> </w:t>
      </w:r>
      <w:r w:rsidR="00480561" w:rsidRPr="00541510">
        <w:rPr>
          <w:rFonts w:ascii="Arial" w:hAnsi="Arial" w:cs="Arial"/>
          <w:b/>
          <w:sz w:val="16"/>
          <w:szCs w:val="16"/>
        </w:rPr>
        <w:t>(</w:t>
      </w:r>
      <w:r w:rsidR="00480561">
        <w:rPr>
          <w:rFonts w:ascii="Arial" w:hAnsi="Arial" w:cs="Arial"/>
          <w:b/>
          <w:sz w:val="16"/>
          <w:szCs w:val="16"/>
        </w:rPr>
        <w:t>Artículo</w:t>
      </w:r>
      <w:r w:rsidR="00480561" w:rsidRPr="00541510">
        <w:rPr>
          <w:rFonts w:ascii="Arial" w:hAnsi="Arial" w:cs="Arial"/>
          <w:b/>
          <w:sz w:val="16"/>
          <w:szCs w:val="16"/>
        </w:rPr>
        <w:t xml:space="preserve"> reformad</w:t>
      </w:r>
      <w:r w:rsidR="00480561">
        <w:rPr>
          <w:rFonts w:ascii="Arial" w:hAnsi="Arial" w:cs="Arial"/>
          <w:b/>
          <w:sz w:val="16"/>
          <w:szCs w:val="16"/>
        </w:rPr>
        <w:t>o</w:t>
      </w:r>
      <w:r w:rsidR="00480561" w:rsidRPr="00541510">
        <w:rPr>
          <w:rFonts w:ascii="Arial" w:hAnsi="Arial" w:cs="Arial"/>
          <w:b/>
          <w:sz w:val="16"/>
          <w:szCs w:val="16"/>
        </w:rPr>
        <w:t xml:space="preserve"> por acuerdo publicado en la Gaceta Municipal del H. Ayuntamiento del Municipio de Chihuahua No. </w:t>
      </w:r>
      <w:r w:rsidR="00480561">
        <w:rPr>
          <w:rFonts w:ascii="Arial" w:hAnsi="Arial" w:cs="Arial"/>
          <w:b/>
          <w:sz w:val="16"/>
          <w:szCs w:val="16"/>
        </w:rPr>
        <w:t>528</w:t>
      </w:r>
      <w:r w:rsidR="00480561" w:rsidRPr="00541510">
        <w:rPr>
          <w:rFonts w:ascii="Arial" w:hAnsi="Arial" w:cs="Arial"/>
          <w:b/>
          <w:sz w:val="16"/>
          <w:szCs w:val="16"/>
        </w:rPr>
        <w:t xml:space="preserve">, de fecha </w:t>
      </w:r>
      <w:r w:rsidR="00480561">
        <w:rPr>
          <w:rFonts w:ascii="Arial" w:hAnsi="Arial" w:cs="Arial"/>
          <w:b/>
          <w:sz w:val="16"/>
          <w:szCs w:val="16"/>
        </w:rPr>
        <w:t>13</w:t>
      </w:r>
      <w:r w:rsidR="00480561" w:rsidRPr="00541510">
        <w:rPr>
          <w:rFonts w:ascii="Arial" w:hAnsi="Arial" w:cs="Arial"/>
          <w:b/>
          <w:sz w:val="16"/>
          <w:szCs w:val="16"/>
        </w:rPr>
        <w:t xml:space="preserve"> de </w:t>
      </w:r>
      <w:r w:rsidR="00480561">
        <w:rPr>
          <w:rFonts w:ascii="Arial" w:hAnsi="Arial" w:cs="Arial"/>
          <w:b/>
          <w:sz w:val="16"/>
          <w:szCs w:val="16"/>
        </w:rPr>
        <w:t>julio</w:t>
      </w:r>
      <w:r w:rsidR="00480561" w:rsidRPr="00541510">
        <w:rPr>
          <w:rFonts w:ascii="Arial" w:hAnsi="Arial" w:cs="Arial"/>
          <w:b/>
          <w:sz w:val="16"/>
          <w:szCs w:val="16"/>
        </w:rPr>
        <w:t xml:space="preserve"> de 202</w:t>
      </w:r>
      <w:r w:rsidR="00480561">
        <w:rPr>
          <w:rFonts w:ascii="Arial" w:hAnsi="Arial" w:cs="Arial"/>
          <w:b/>
          <w:sz w:val="16"/>
          <w:szCs w:val="16"/>
        </w:rPr>
        <w:t>6</w:t>
      </w:r>
      <w:r w:rsidR="00480561" w:rsidRPr="00541510">
        <w:rPr>
          <w:rFonts w:ascii="Arial" w:hAnsi="Arial" w:cs="Arial"/>
          <w:b/>
          <w:sz w:val="16"/>
          <w:szCs w:val="16"/>
        </w:rPr>
        <w:t>).</w:t>
      </w:r>
    </w:p>
    <w:p w14:paraId="6997F380" w14:textId="77777777" w:rsidR="00661079" w:rsidRPr="00661079" w:rsidRDefault="00661079" w:rsidP="00661079">
      <w:pPr>
        <w:spacing w:after="0" w:line="240" w:lineRule="auto"/>
        <w:jc w:val="both"/>
        <w:rPr>
          <w:rFonts w:ascii="Arial" w:hAnsi="Arial" w:cs="Arial"/>
          <w:sz w:val="20"/>
          <w:szCs w:val="20"/>
        </w:rPr>
      </w:pPr>
    </w:p>
    <w:p w14:paraId="056557F6" w14:textId="77777777" w:rsidR="008001BC"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139.</w:t>
      </w:r>
      <w:r w:rsidR="009A1D8B">
        <w:rPr>
          <w:rFonts w:ascii="Arial" w:hAnsi="Arial" w:cs="Arial"/>
          <w:sz w:val="20"/>
          <w:szCs w:val="20"/>
        </w:rPr>
        <w:t xml:space="preserve"> La Comisión de Peritos Valuadores</w:t>
      </w:r>
      <w:r w:rsidRPr="00B90ED2">
        <w:rPr>
          <w:rFonts w:ascii="Arial" w:hAnsi="Arial" w:cs="Arial"/>
          <w:sz w:val="20"/>
          <w:szCs w:val="20"/>
        </w:rPr>
        <w:t xml:space="preserve"> funcionará en Pleno de manera </w:t>
      </w:r>
      <w:r w:rsidR="00F93806">
        <w:rPr>
          <w:rFonts w:ascii="Arial" w:hAnsi="Arial" w:cs="Arial"/>
          <w:sz w:val="20"/>
          <w:szCs w:val="20"/>
        </w:rPr>
        <w:t xml:space="preserve">ordinaria una vez por mes, y de </w:t>
      </w:r>
      <w:r w:rsidRPr="00B90ED2">
        <w:rPr>
          <w:rFonts w:ascii="Arial" w:hAnsi="Arial" w:cs="Arial"/>
          <w:sz w:val="20"/>
          <w:szCs w:val="20"/>
        </w:rPr>
        <w:t>manera extraordinaria previa convocatoria de</w:t>
      </w:r>
      <w:r w:rsidR="009A1D8B">
        <w:rPr>
          <w:rFonts w:ascii="Arial" w:hAnsi="Arial" w:cs="Arial"/>
          <w:sz w:val="20"/>
          <w:szCs w:val="20"/>
        </w:rPr>
        <w:t xml:space="preserve"> la persona titular de la tesorería</w:t>
      </w:r>
      <w:r w:rsidR="00F93806">
        <w:rPr>
          <w:rFonts w:ascii="Arial" w:hAnsi="Arial" w:cs="Arial"/>
          <w:sz w:val="20"/>
          <w:szCs w:val="20"/>
        </w:rPr>
        <w:t xml:space="preserve">, con la asistencia mínima </w:t>
      </w:r>
      <w:r w:rsidRPr="00B90ED2">
        <w:rPr>
          <w:rFonts w:ascii="Arial" w:hAnsi="Arial" w:cs="Arial"/>
          <w:sz w:val="20"/>
          <w:szCs w:val="20"/>
        </w:rPr>
        <w:t>d</w:t>
      </w:r>
      <w:r w:rsidR="009A1D8B">
        <w:rPr>
          <w:rFonts w:ascii="Arial" w:hAnsi="Arial" w:cs="Arial"/>
          <w:sz w:val="20"/>
          <w:szCs w:val="20"/>
        </w:rPr>
        <w:t>e más de la mitad de sus integrante</w:t>
      </w:r>
      <w:r w:rsidRPr="00B90ED2">
        <w:rPr>
          <w:rFonts w:ascii="Arial" w:hAnsi="Arial" w:cs="Arial"/>
          <w:sz w:val="20"/>
          <w:szCs w:val="20"/>
        </w:rPr>
        <w:t>s.</w:t>
      </w:r>
      <w:r w:rsidR="00F93806">
        <w:rPr>
          <w:rFonts w:ascii="Arial" w:hAnsi="Arial" w:cs="Arial"/>
          <w:sz w:val="20"/>
          <w:szCs w:val="20"/>
        </w:rPr>
        <w:t xml:space="preserve"> </w:t>
      </w:r>
    </w:p>
    <w:p w14:paraId="1BEC1F68" w14:textId="77777777" w:rsidR="009A1D8B" w:rsidRDefault="009A1D8B" w:rsidP="009A1D8B">
      <w:pPr>
        <w:spacing w:after="0" w:line="240" w:lineRule="auto"/>
        <w:jc w:val="both"/>
        <w:rPr>
          <w:rFonts w:ascii="Arial" w:hAnsi="Arial" w:cs="Arial"/>
          <w:sz w:val="20"/>
          <w:szCs w:val="20"/>
        </w:rPr>
      </w:pPr>
      <w:r w:rsidRPr="009A1D8B">
        <w:rPr>
          <w:rFonts w:ascii="Arial" w:hAnsi="Arial" w:cs="Arial"/>
          <w:sz w:val="20"/>
          <w:szCs w:val="20"/>
        </w:rPr>
        <w:t>En todo asunto que se someta a la consideración la Comisión de Peritos Valuadores, los acuerdos se tomarán por mayoría de votos de las y los integrantes presentes y sus acuerdos tendrán un carácter consultivo, no vinculantes para la Tesorería, la cual deberá razonar en su caso, la negativa a las proposiciones o recomendaciones que la Comisión formule.</w:t>
      </w:r>
    </w:p>
    <w:p w14:paraId="4C7DA49C" w14:textId="77777777" w:rsidR="009A1D8B" w:rsidRDefault="009A1D8B" w:rsidP="009A1D8B">
      <w:pPr>
        <w:spacing w:after="0" w:line="240" w:lineRule="auto"/>
        <w:jc w:val="both"/>
        <w:rPr>
          <w:rFonts w:ascii="Arial" w:hAnsi="Arial" w:cs="Arial"/>
          <w:sz w:val="20"/>
          <w:szCs w:val="20"/>
        </w:rPr>
      </w:pPr>
      <w:r>
        <w:rPr>
          <w:rFonts w:ascii="Arial" w:hAnsi="Arial" w:cs="Arial"/>
          <w:sz w:val="20"/>
          <w:szCs w:val="20"/>
        </w:rPr>
        <w:t xml:space="preserve"> </w:t>
      </w:r>
    </w:p>
    <w:p w14:paraId="0B20C79F" w14:textId="77777777" w:rsidR="009A1D8B" w:rsidRPr="009A1D8B" w:rsidRDefault="009A1D8B" w:rsidP="009A1D8B">
      <w:pPr>
        <w:spacing w:after="0" w:line="240" w:lineRule="auto"/>
        <w:jc w:val="both"/>
        <w:rPr>
          <w:rFonts w:ascii="Arial" w:hAnsi="Arial" w:cs="Arial"/>
          <w:b/>
          <w:sz w:val="16"/>
          <w:szCs w:val="16"/>
        </w:rPr>
      </w:pPr>
      <w:r w:rsidRPr="009A1D8B">
        <w:rPr>
          <w:rFonts w:ascii="Arial" w:hAnsi="Arial" w:cs="Arial"/>
          <w:b/>
          <w:sz w:val="16"/>
          <w:szCs w:val="16"/>
        </w:rPr>
        <w:t xml:space="preserve">(Artículo reformado por acuerdo publicado en la Gaceta Municipal del H. Ayuntamiento del Municipio de Chihuahua No. 273-II, de fecha 02 de enero de 2023). </w:t>
      </w:r>
    </w:p>
    <w:p w14:paraId="0396D52A" w14:textId="77777777" w:rsidR="009A1D8B" w:rsidRPr="009A1D8B" w:rsidRDefault="009A1D8B" w:rsidP="009A1D8B">
      <w:pPr>
        <w:spacing w:after="0" w:line="240" w:lineRule="auto"/>
        <w:jc w:val="both"/>
        <w:rPr>
          <w:rFonts w:ascii="Arial" w:hAnsi="Arial" w:cs="Arial"/>
          <w:sz w:val="20"/>
          <w:szCs w:val="20"/>
        </w:rPr>
      </w:pPr>
    </w:p>
    <w:p w14:paraId="4C7C5ACA"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 xml:space="preserve">Artículo 140. </w:t>
      </w:r>
      <w:r w:rsidRPr="00B90ED2">
        <w:rPr>
          <w:rFonts w:ascii="Arial" w:hAnsi="Arial" w:cs="Arial"/>
          <w:sz w:val="20"/>
          <w:szCs w:val="20"/>
        </w:rPr>
        <w:t>Son funciones de</w:t>
      </w:r>
      <w:r w:rsidR="00D9558D">
        <w:rPr>
          <w:rFonts w:ascii="Arial" w:hAnsi="Arial" w:cs="Arial"/>
          <w:sz w:val="20"/>
          <w:szCs w:val="20"/>
        </w:rPr>
        <w:t xml:space="preserve"> </w:t>
      </w:r>
      <w:r w:rsidRPr="00B90ED2">
        <w:rPr>
          <w:rFonts w:ascii="Arial" w:hAnsi="Arial" w:cs="Arial"/>
          <w:sz w:val="20"/>
          <w:szCs w:val="20"/>
        </w:rPr>
        <w:t>l</w:t>
      </w:r>
      <w:r w:rsidR="00D9558D">
        <w:rPr>
          <w:rFonts w:ascii="Arial" w:hAnsi="Arial" w:cs="Arial"/>
          <w:sz w:val="20"/>
          <w:szCs w:val="20"/>
        </w:rPr>
        <w:t>a Comisión de Peritos Valuadores</w:t>
      </w:r>
      <w:r w:rsidRPr="00B90ED2">
        <w:rPr>
          <w:rFonts w:ascii="Arial" w:hAnsi="Arial" w:cs="Arial"/>
          <w:sz w:val="20"/>
          <w:szCs w:val="20"/>
        </w:rPr>
        <w:t>:</w:t>
      </w:r>
    </w:p>
    <w:p w14:paraId="59B3C981"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Fungir como órgano auxiliar de consulta de la Tes</w:t>
      </w:r>
      <w:r w:rsidR="00F93806" w:rsidRPr="0084479E">
        <w:rPr>
          <w:rFonts w:ascii="Arial" w:hAnsi="Arial" w:cs="Arial"/>
          <w:sz w:val="20"/>
          <w:szCs w:val="20"/>
        </w:rPr>
        <w:t xml:space="preserve">orería Municipal, en materia de </w:t>
      </w:r>
      <w:r w:rsidRPr="0084479E">
        <w:rPr>
          <w:rFonts w:ascii="Arial" w:hAnsi="Arial" w:cs="Arial"/>
          <w:sz w:val="20"/>
          <w:szCs w:val="20"/>
        </w:rPr>
        <w:t>valuación inmobiliaria apoyado en la experiencia profesional de sus miembros;</w:t>
      </w:r>
    </w:p>
    <w:p w14:paraId="614636B3" w14:textId="77777777" w:rsidR="0084479E" w:rsidRPr="0084479E" w:rsidRDefault="0084479E" w:rsidP="0084479E">
      <w:pPr>
        <w:spacing w:after="0" w:line="240" w:lineRule="auto"/>
        <w:jc w:val="both"/>
        <w:rPr>
          <w:rFonts w:ascii="Arial" w:hAnsi="Arial" w:cs="Arial"/>
          <w:sz w:val="20"/>
          <w:szCs w:val="20"/>
        </w:rPr>
      </w:pPr>
    </w:p>
    <w:p w14:paraId="5DAD4CE3"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Apoyar a la Tesorería Municipal en la regula</w:t>
      </w:r>
      <w:r w:rsidR="00F93806" w:rsidRPr="0084479E">
        <w:rPr>
          <w:rFonts w:ascii="Arial" w:hAnsi="Arial" w:cs="Arial"/>
          <w:sz w:val="20"/>
          <w:szCs w:val="20"/>
        </w:rPr>
        <w:t xml:space="preserve">ción de los procedimientos para </w:t>
      </w:r>
      <w:r w:rsidRPr="0084479E">
        <w:rPr>
          <w:rFonts w:ascii="Arial" w:hAnsi="Arial" w:cs="Arial"/>
          <w:sz w:val="20"/>
          <w:szCs w:val="20"/>
        </w:rPr>
        <w:t>determinar los valores que sirven de base para l</w:t>
      </w:r>
      <w:r w:rsidR="00F93806" w:rsidRPr="0084479E">
        <w:rPr>
          <w:rFonts w:ascii="Arial" w:hAnsi="Arial" w:cs="Arial"/>
          <w:sz w:val="20"/>
          <w:szCs w:val="20"/>
        </w:rPr>
        <w:t xml:space="preserve">a determinación del impuesto de </w:t>
      </w:r>
      <w:r w:rsidRPr="0084479E">
        <w:rPr>
          <w:rFonts w:ascii="Arial" w:hAnsi="Arial" w:cs="Arial"/>
          <w:sz w:val="20"/>
          <w:szCs w:val="20"/>
        </w:rPr>
        <w:t>traslación de dominio;</w:t>
      </w:r>
    </w:p>
    <w:p w14:paraId="5C6B94D4" w14:textId="77777777" w:rsidR="0084479E" w:rsidRPr="0084479E" w:rsidRDefault="0084479E" w:rsidP="0084479E">
      <w:pPr>
        <w:spacing w:after="0" w:line="240" w:lineRule="auto"/>
        <w:jc w:val="both"/>
        <w:rPr>
          <w:rFonts w:ascii="Arial" w:hAnsi="Arial" w:cs="Arial"/>
          <w:sz w:val="20"/>
          <w:szCs w:val="20"/>
        </w:rPr>
      </w:pPr>
    </w:p>
    <w:p w14:paraId="2639663A"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Recibir, ventilar y resolver las inconformida</w:t>
      </w:r>
      <w:r w:rsidR="00F93806" w:rsidRPr="0084479E">
        <w:rPr>
          <w:rFonts w:ascii="Arial" w:hAnsi="Arial" w:cs="Arial"/>
          <w:sz w:val="20"/>
          <w:szCs w:val="20"/>
        </w:rPr>
        <w:t xml:space="preserve">des presentadas por los Peritos </w:t>
      </w:r>
      <w:r w:rsidRPr="0084479E">
        <w:rPr>
          <w:rFonts w:ascii="Arial" w:hAnsi="Arial" w:cs="Arial"/>
          <w:sz w:val="20"/>
          <w:szCs w:val="20"/>
        </w:rPr>
        <w:t xml:space="preserve">Valuadores registrados, en torno al desempeño </w:t>
      </w:r>
      <w:r w:rsidR="00F93806" w:rsidRPr="0084479E">
        <w:rPr>
          <w:rFonts w:ascii="Arial" w:hAnsi="Arial" w:cs="Arial"/>
          <w:sz w:val="20"/>
          <w:szCs w:val="20"/>
        </w:rPr>
        <w:t xml:space="preserve">de sus funciones en la práctica </w:t>
      </w:r>
      <w:r w:rsidRPr="0084479E">
        <w:rPr>
          <w:rFonts w:ascii="Arial" w:hAnsi="Arial" w:cs="Arial"/>
          <w:sz w:val="20"/>
          <w:szCs w:val="20"/>
        </w:rPr>
        <w:t>valuatoria, en lo que se refiere a los servicios prestados ante la Tesorería Municipal;</w:t>
      </w:r>
    </w:p>
    <w:p w14:paraId="0313976A" w14:textId="77777777" w:rsidR="0084479E" w:rsidRPr="0084479E" w:rsidRDefault="0084479E" w:rsidP="0084479E">
      <w:pPr>
        <w:spacing w:after="0" w:line="240" w:lineRule="auto"/>
        <w:jc w:val="both"/>
        <w:rPr>
          <w:rFonts w:ascii="Arial" w:hAnsi="Arial" w:cs="Arial"/>
          <w:sz w:val="20"/>
          <w:szCs w:val="20"/>
        </w:rPr>
      </w:pPr>
    </w:p>
    <w:p w14:paraId="21A476E8"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Recomendar a la Tesorería Municipal, la aplicació</w:t>
      </w:r>
      <w:r w:rsidR="00F93806" w:rsidRPr="0084479E">
        <w:rPr>
          <w:rFonts w:ascii="Arial" w:hAnsi="Arial" w:cs="Arial"/>
          <w:sz w:val="20"/>
          <w:szCs w:val="20"/>
        </w:rPr>
        <w:t xml:space="preserve">n de las sanciones descritas en </w:t>
      </w:r>
      <w:r w:rsidRPr="0084479E">
        <w:rPr>
          <w:rFonts w:ascii="Arial" w:hAnsi="Arial" w:cs="Arial"/>
          <w:sz w:val="20"/>
          <w:szCs w:val="20"/>
        </w:rPr>
        <w:t>este cuerpo normativo, a que se hiciere acreedor el Peri</w:t>
      </w:r>
      <w:r w:rsidR="00F93806" w:rsidRPr="0084479E">
        <w:rPr>
          <w:rFonts w:ascii="Arial" w:hAnsi="Arial" w:cs="Arial"/>
          <w:sz w:val="20"/>
          <w:szCs w:val="20"/>
        </w:rPr>
        <w:t xml:space="preserve">to Valuador que en el ejercicio </w:t>
      </w:r>
      <w:r w:rsidRPr="0084479E">
        <w:rPr>
          <w:rFonts w:ascii="Arial" w:hAnsi="Arial" w:cs="Arial"/>
          <w:sz w:val="20"/>
          <w:szCs w:val="20"/>
        </w:rPr>
        <w:t>de sus funciones, viole alguna de las disposic</w:t>
      </w:r>
      <w:r w:rsidR="00F93806" w:rsidRPr="0084479E">
        <w:rPr>
          <w:rFonts w:ascii="Arial" w:hAnsi="Arial" w:cs="Arial"/>
          <w:sz w:val="20"/>
          <w:szCs w:val="20"/>
        </w:rPr>
        <w:t xml:space="preserve">iones contenidas en el presente </w:t>
      </w:r>
      <w:r w:rsidRPr="0084479E">
        <w:rPr>
          <w:rFonts w:ascii="Arial" w:hAnsi="Arial" w:cs="Arial"/>
          <w:sz w:val="20"/>
          <w:szCs w:val="20"/>
        </w:rPr>
        <w:t>ordenamiento y en otras disposiciones legales aplicables;</w:t>
      </w:r>
    </w:p>
    <w:p w14:paraId="3D725B01" w14:textId="77777777" w:rsidR="0084479E" w:rsidRPr="0084479E" w:rsidRDefault="0084479E" w:rsidP="0084479E">
      <w:pPr>
        <w:spacing w:after="0" w:line="240" w:lineRule="auto"/>
        <w:jc w:val="both"/>
        <w:rPr>
          <w:rFonts w:ascii="Arial" w:hAnsi="Arial" w:cs="Arial"/>
          <w:sz w:val="20"/>
          <w:szCs w:val="20"/>
        </w:rPr>
      </w:pPr>
    </w:p>
    <w:p w14:paraId="671A1319"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Coadyuvar en el cumplimiento eficaz de la apli</w:t>
      </w:r>
      <w:r w:rsidR="00F93806" w:rsidRPr="0084479E">
        <w:rPr>
          <w:rFonts w:ascii="Arial" w:hAnsi="Arial" w:cs="Arial"/>
          <w:sz w:val="20"/>
          <w:szCs w:val="20"/>
        </w:rPr>
        <w:t xml:space="preserve">cación de las tablas de valores </w:t>
      </w:r>
      <w:r w:rsidRPr="0084479E">
        <w:rPr>
          <w:rFonts w:ascii="Arial" w:hAnsi="Arial" w:cs="Arial"/>
          <w:sz w:val="20"/>
          <w:szCs w:val="20"/>
        </w:rPr>
        <w:t>previamente aprobada por la autoridad correspondiente;</w:t>
      </w:r>
    </w:p>
    <w:p w14:paraId="6E5B88D6" w14:textId="77777777" w:rsidR="0084479E" w:rsidRPr="0084479E" w:rsidRDefault="0084479E" w:rsidP="0084479E">
      <w:pPr>
        <w:spacing w:after="0" w:line="240" w:lineRule="auto"/>
        <w:jc w:val="both"/>
        <w:rPr>
          <w:rFonts w:ascii="Arial" w:hAnsi="Arial" w:cs="Arial"/>
          <w:sz w:val="20"/>
          <w:szCs w:val="20"/>
        </w:rPr>
      </w:pPr>
    </w:p>
    <w:p w14:paraId="489D6304"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lastRenderedPageBreak/>
        <w:t>Dar a conocer a la Tesorería Municipal los prob</w:t>
      </w:r>
      <w:r w:rsidR="00F93806" w:rsidRPr="0084479E">
        <w:rPr>
          <w:rFonts w:ascii="Arial" w:hAnsi="Arial" w:cs="Arial"/>
          <w:sz w:val="20"/>
          <w:szCs w:val="20"/>
        </w:rPr>
        <w:t xml:space="preserve">lemas y las deficiencias que en </w:t>
      </w:r>
      <w:r w:rsidRPr="0084479E">
        <w:rPr>
          <w:rFonts w:ascii="Arial" w:hAnsi="Arial" w:cs="Arial"/>
          <w:sz w:val="20"/>
          <w:szCs w:val="20"/>
        </w:rPr>
        <w:t xml:space="preserve">cualquier caso afecten a los Peritos Valuadores </w:t>
      </w:r>
      <w:r w:rsidR="00F93806" w:rsidRPr="0084479E">
        <w:rPr>
          <w:rFonts w:ascii="Arial" w:hAnsi="Arial" w:cs="Arial"/>
          <w:sz w:val="20"/>
          <w:szCs w:val="20"/>
        </w:rPr>
        <w:t xml:space="preserve">oficialmente registrados, en el </w:t>
      </w:r>
      <w:r w:rsidRPr="0084479E">
        <w:rPr>
          <w:rFonts w:ascii="Arial" w:hAnsi="Arial" w:cs="Arial"/>
          <w:sz w:val="20"/>
          <w:szCs w:val="20"/>
        </w:rPr>
        <w:t>ejercicio de la actividad valuatoria que presten;</w:t>
      </w:r>
    </w:p>
    <w:p w14:paraId="58EC723C" w14:textId="77777777" w:rsidR="0084479E" w:rsidRPr="0084479E" w:rsidRDefault="0084479E" w:rsidP="0084479E">
      <w:pPr>
        <w:spacing w:after="0" w:line="240" w:lineRule="auto"/>
        <w:jc w:val="both"/>
        <w:rPr>
          <w:rFonts w:ascii="Arial" w:hAnsi="Arial" w:cs="Arial"/>
          <w:sz w:val="20"/>
          <w:szCs w:val="20"/>
        </w:rPr>
      </w:pPr>
    </w:p>
    <w:p w14:paraId="01E74337" w14:textId="77777777" w:rsidR="00B90ED2" w:rsidRPr="00D2319F" w:rsidRDefault="00B90ED2" w:rsidP="001473F4">
      <w:pPr>
        <w:pStyle w:val="Prrafodelista"/>
        <w:numPr>
          <w:ilvl w:val="0"/>
          <w:numId w:val="40"/>
        </w:numPr>
        <w:spacing w:after="0" w:line="240" w:lineRule="auto"/>
        <w:jc w:val="both"/>
        <w:rPr>
          <w:rFonts w:ascii="Arial" w:hAnsi="Arial" w:cs="Arial"/>
          <w:b/>
          <w:sz w:val="16"/>
          <w:szCs w:val="16"/>
        </w:rPr>
      </w:pPr>
      <w:r w:rsidRPr="0084479E">
        <w:rPr>
          <w:rFonts w:ascii="Arial" w:hAnsi="Arial" w:cs="Arial"/>
          <w:sz w:val="20"/>
          <w:szCs w:val="20"/>
        </w:rPr>
        <w:t>Coad</w:t>
      </w:r>
      <w:r w:rsidR="00D9558D">
        <w:rPr>
          <w:rFonts w:ascii="Arial" w:hAnsi="Arial" w:cs="Arial"/>
          <w:sz w:val="20"/>
          <w:szCs w:val="20"/>
        </w:rPr>
        <w:t>yuvar con la Tesorería</w:t>
      </w:r>
      <w:r w:rsidRPr="0084479E">
        <w:rPr>
          <w:rFonts w:ascii="Arial" w:hAnsi="Arial" w:cs="Arial"/>
          <w:sz w:val="20"/>
          <w:szCs w:val="20"/>
        </w:rPr>
        <w:t>, en el es</w:t>
      </w:r>
      <w:r w:rsidR="00F93806" w:rsidRPr="0084479E">
        <w:rPr>
          <w:rFonts w:ascii="Arial" w:hAnsi="Arial" w:cs="Arial"/>
          <w:sz w:val="20"/>
          <w:szCs w:val="20"/>
        </w:rPr>
        <w:t xml:space="preserve">tablecimiento de los contenidos </w:t>
      </w:r>
      <w:r w:rsidRPr="0084479E">
        <w:rPr>
          <w:rFonts w:ascii="Arial" w:hAnsi="Arial" w:cs="Arial"/>
          <w:sz w:val="20"/>
          <w:szCs w:val="20"/>
        </w:rPr>
        <w:t>mínimos de cursos de capacitación a los peritos valuadores y el desar</w:t>
      </w:r>
      <w:r w:rsidR="00F93806" w:rsidRPr="0084479E">
        <w:rPr>
          <w:rFonts w:ascii="Arial" w:hAnsi="Arial" w:cs="Arial"/>
          <w:sz w:val="20"/>
          <w:szCs w:val="20"/>
        </w:rPr>
        <w:t xml:space="preserve">rollo de </w:t>
      </w:r>
      <w:r w:rsidRPr="0084479E">
        <w:rPr>
          <w:rFonts w:ascii="Arial" w:hAnsi="Arial" w:cs="Arial"/>
          <w:sz w:val="20"/>
          <w:szCs w:val="20"/>
        </w:rPr>
        <w:t>exámenes teórico-prácticos a los aspirantes al r</w:t>
      </w:r>
      <w:r w:rsidR="00F93806" w:rsidRPr="0084479E">
        <w:rPr>
          <w:rFonts w:ascii="Arial" w:hAnsi="Arial" w:cs="Arial"/>
          <w:sz w:val="20"/>
          <w:szCs w:val="20"/>
        </w:rPr>
        <w:t xml:space="preserve">egistro cuando sea conveniente, </w:t>
      </w:r>
      <w:r w:rsidRPr="0084479E">
        <w:rPr>
          <w:rFonts w:ascii="Arial" w:hAnsi="Arial" w:cs="Arial"/>
          <w:sz w:val="20"/>
          <w:szCs w:val="20"/>
        </w:rPr>
        <w:t xml:space="preserve">mismos que podrá aplicar directamente </w:t>
      </w:r>
      <w:r w:rsidR="00D9558D">
        <w:rPr>
          <w:rFonts w:ascii="Arial" w:hAnsi="Arial" w:cs="Arial"/>
          <w:sz w:val="20"/>
          <w:szCs w:val="20"/>
        </w:rPr>
        <w:t>la Comisión de Peritos Valuadores</w:t>
      </w:r>
      <w:r w:rsidRPr="0084479E">
        <w:rPr>
          <w:rFonts w:ascii="Arial" w:hAnsi="Arial" w:cs="Arial"/>
          <w:sz w:val="20"/>
          <w:szCs w:val="20"/>
        </w:rPr>
        <w:t>;</w:t>
      </w:r>
      <w:r w:rsidR="00D9558D">
        <w:rPr>
          <w:rFonts w:ascii="Arial" w:hAnsi="Arial" w:cs="Arial"/>
          <w:sz w:val="20"/>
          <w:szCs w:val="20"/>
        </w:rPr>
        <w:t xml:space="preserve"> </w:t>
      </w:r>
      <w:r w:rsidR="00D9558D" w:rsidRPr="00D2319F">
        <w:rPr>
          <w:rFonts w:ascii="Arial" w:hAnsi="Arial" w:cs="Arial"/>
          <w:b/>
          <w:sz w:val="16"/>
          <w:szCs w:val="16"/>
        </w:rPr>
        <w:t>(Fracción reformada por acuerdo publicado en la Gaceta Municipal del H. Ayuntamiento del Municipio de Chihuahua No. 273-</w:t>
      </w:r>
      <w:r w:rsidR="00D2319F">
        <w:rPr>
          <w:rFonts w:ascii="Arial" w:hAnsi="Arial" w:cs="Arial"/>
          <w:b/>
          <w:sz w:val="16"/>
          <w:szCs w:val="16"/>
        </w:rPr>
        <w:t>II, de fecha 02 de enero de 2023</w:t>
      </w:r>
      <w:r w:rsidR="00D9558D" w:rsidRPr="00D2319F">
        <w:rPr>
          <w:rFonts w:ascii="Arial" w:hAnsi="Arial" w:cs="Arial"/>
          <w:b/>
          <w:sz w:val="16"/>
          <w:szCs w:val="16"/>
        </w:rPr>
        <w:t>).</w:t>
      </w:r>
    </w:p>
    <w:p w14:paraId="200A392C" w14:textId="77777777" w:rsidR="0084479E" w:rsidRPr="0084479E" w:rsidRDefault="0084479E" w:rsidP="0084479E">
      <w:pPr>
        <w:spacing w:after="0" w:line="240" w:lineRule="auto"/>
        <w:jc w:val="both"/>
        <w:rPr>
          <w:rFonts w:ascii="Arial" w:hAnsi="Arial" w:cs="Arial"/>
          <w:sz w:val="20"/>
          <w:szCs w:val="20"/>
        </w:rPr>
      </w:pPr>
    </w:p>
    <w:p w14:paraId="43401C90"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Establecer mecanismos para evaluar periódicame</w:t>
      </w:r>
      <w:r w:rsidR="00F93806" w:rsidRPr="0084479E">
        <w:rPr>
          <w:rFonts w:ascii="Arial" w:hAnsi="Arial" w:cs="Arial"/>
          <w:sz w:val="20"/>
          <w:szCs w:val="20"/>
        </w:rPr>
        <w:t xml:space="preserve">nte el desempeño de los Peritos </w:t>
      </w:r>
      <w:r w:rsidRPr="0084479E">
        <w:rPr>
          <w:rFonts w:ascii="Arial" w:hAnsi="Arial" w:cs="Arial"/>
          <w:sz w:val="20"/>
          <w:szCs w:val="20"/>
        </w:rPr>
        <w:t>Valuadores, y;</w:t>
      </w:r>
    </w:p>
    <w:p w14:paraId="0D94870C" w14:textId="77777777" w:rsidR="0084479E" w:rsidRPr="0084479E" w:rsidRDefault="0084479E" w:rsidP="0084479E">
      <w:pPr>
        <w:spacing w:after="0" w:line="240" w:lineRule="auto"/>
        <w:jc w:val="both"/>
        <w:rPr>
          <w:rFonts w:ascii="Arial" w:hAnsi="Arial" w:cs="Arial"/>
          <w:sz w:val="20"/>
          <w:szCs w:val="20"/>
        </w:rPr>
      </w:pPr>
    </w:p>
    <w:p w14:paraId="160D9CD2" w14:textId="77777777" w:rsidR="0036270F" w:rsidRPr="0084479E"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 xml:space="preserve">Proponer a la Tesorería Municipal las medidas </w:t>
      </w:r>
      <w:r w:rsidR="00F93806" w:rsidRPr="0084479E">
        <w:rPr>
          <w:rFonts w:ascii="Arial" w:hAnsi="Arial" w:cs="Arial"/>
          <w:sz w:val="20"/>
          <w:szCs w:val="20"/>
        </w:rPr>
        <w:t xml:space="preserve">que juzgue convenientes para el </w:t>
      </w:r>
      <w:r w:rsidRPr="0084479E">
        <w:rPr>
          <w:rFonts w:ascii="Arial" w:hAnsi="Arial" w:cs="Arial"/>
          <w:sz w:val="20"/>
          <w:szCs w:val="20"/>
        </w:rPr>
        <w:t>desarrollo y mejoramiento del servicio de</w:t>
      </w:r>
      <w:r w:rsidR="00C832E8" w:rsidRPr="0084479E">
        <w:rPr>
          <w:rFonts w:ascii="Arial" w:hAnsi="Arial" w:cs="Arial"/>
          <w:sz w:val="20"/>
          <w:szCs w:val="20"/>
        </w:rPr>
        <w:t xml:space="preserve"> avalúos o dictámenes de valor.</w:t>
      </w:r>
    </w:p>
    <w:p w14:paraId="2345E661" w14:textId="77777777" w:rsidR="001E34CC" w:rsidRDefault="001E34CC" w:rsidP="0036270F">
      <w:pPr>
        <w:spacing w:after="0" w:line="240" w:lineRule="auto"/>
        <w:jc w:val="center"/>
        <w:rPr>
          <w:rFonts w:ascii="Arial" w:hAnsi="Arial" w:cs="Arial"/>
          <w:b/>
          <w:szCs w:val="20"/>
        </w:rPr>
      </w:pPr>
    </w:p>
    <w:p w14:paraId="4BA3D2A8" w14:textId="77777777" w:rsidR="00B90ED2" w:rsidRPr="00303C8E" w:rsidRDefault="00B90ED2" w:rsidP="0036270F">
      <w:pPr>
        <w:spacing w:after="0" w:line="240" w:lineRule="auto"/>
        <w:jc w:val="center"/>
        <w:rPr>
          <w:rFonts w:ascii="Arial" w:hAnsi="Arial" w:cs="Arial"/>
          <w:b/>
          <w:szCs w:val="20"/>
        </w:rPr>
      </w:pPr>
      <w:r w:rsidRPr="00303C8E">
        <w:rPr>
          <w:rFonts w:ascii="Arial" w:hAnsi="Arial" w:cs="Arial"/>
          <w:b/>
          <w:szCs w:val="20"/>
        </w:rPr>
        <w:t>CAPÍTULO TERCERO</w:t>
      </w:r>
    </w:p>
    <w:p w14:paraId="66D55271" w14:textId="77777777" w:rsidR="00B90ED2" w:rsidRDefault="00B90ED2" w:rsidP="0036270F">
      <w:pPr>
        <w:spacing w:after="0" w:line="240" w:lineRule="auto"/>
        <w:jc w:val="center"/>
        <w:rPr>
          <w:rFonts w:ascii="Arial" w:hAnsi="Arial" w:cs="Arial"/>
          <w:szCs w:val="20"/>
        </w:rPr>
      </w:pPr>
      <w:r w:rsidRPr="0036270F">
        <w:rPr>
          <w:rFonts w:ascii="Arial" w:hAnsi="Arial" w:cs="Arial"/>
          <w:szCs w:val="20"/>
        </w:rPr>
        <w:t>DE LOS PERITOS Y PLANOS CATASTRALES</w:t>
      </w:r>
    </w:p>
    <w:p w14:paraId="20C8A9F8" w14:textId="77777777" w:rsidR="0036270F" w:rsidRPr="0036270F" w:rsidRDefault="0036270F" w:rsidP="0036270F">
      <w:pPr>
        <w:spacing w:after="0" w:line="240" w:lineRule="auto"/>
        <w:jc w:val="center"/>
        <w:rPr>
          <w:rFonts w:ascii="Arial" w:hAnsi="Arial" w:cs="Arial"/>
          <w:szCs w:val="20"/>
        </w:rPr>
      </w:pPr>
    </w:p>
    <w:p w14:paraId="4D2D5EAB"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141</w:t>
      </w:r>
      <w:r w:rsidR="00043B86">
        <w:rPr>
          <w:rFonts w:ascii="Arial" w:hAnsi="Arial" w:cs="Arial"/>
          <w:sz w:val="20"/>
          <w:szCs w:val="20"/>
        </w:rPr>
        <w:t>. Se deroga</w:t>
      </w:r>
      <w:r w:rsidRPr="00B90ED2">
        <w:rPr>
          <w:rFonts w:ascii="Arial" w:hAnsi="Arial" w:cs="Arial"/>
          <w:sz w:val="20"/>
          <w:szCs w:val="20"/>
        </w:rPr>
        <w:t>.</w:t>
      </w:r>
      <w:r w:rsidR="00043B86">
        <w:rPr>
          <w:rFonts w:ascii="Arial" w:hAnsi="Arial" w:cs="Arial"/>
          <w:sz w:val="20"/>
          <w:szCs w:val="20"/>
        </w:rPr>
        <w:t xml:space="preserve"> </w:t>
      </w:r>
      <w:r w:rsidR="00043B86" w:rsidRPr="00043B86">
        <w:rPr>
          <w:rFonts w:ascii="Arial" w:hAnsi="Arial" w:cs="Arial"/>
          <w:b/>
          <w:sz w:val="16"/>
          <w:szCs w:val="16"/>
        </w:rPr>
        <w:t>(Artículo derogado por acuerdo publicado en la Gaceta Municipal del H. Ayuntamiento del Municipio de Chihuahua No. 273-II, de fecha 02 de enero de 2023).</w:t>
      </w:r>
    </w:p>
    <w:p w14:paraId="60959C36"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142.</w:t>
      </w:r>
      <w:r w:rsidRPr="00B90ED2">
        <w:rPr>
          <w:rFonts w:ascii="Arial" w:hAnsi="Arial" w:cs="Arial"/>
          <w:sz w:val="20"/>
          <w:szCs w:val="20"/>
        </w:rPr>
        <w:t xml:space="preserve"> El perito catastral</w:t>
      </w:r>
      <w:r w:rsidR="00043B86">
        <w:rPr>
          <w:rFonts w:ascii="Arial" w:hAnsi="Arial" w:cs="Arial"/>
          <w:sz w:val="20"/>
          <w:szCs w:val="20"/>
        </w:rPr>
        <w:t xml:space="preserve"> tendrá las siguientes obligaciones</w:t>
      </w:r>
      <w:r w:rsidRPr="00B90ED2">
        <w:rPr>
          <w:rFonts w:ascii="Arial" w:hAnsi="Arial" w:cs="Arial"/>
          <w:sz w:val="20"/>
          <w:szCs w:val="20"/>
        </w:rPr>
        <w:t>:</w:t>
      </w:r>
    </w:p>
    <w:p w14:paraId="6696B881" w14:textId="77777777" w:rsidR="00B90ED2" w:rsidRDefault="00B90ED2" w:rsidP="001473F4">
      <w:pPr>
        <w:pStyle w:val="Prrafodelista"/>
        <w:numPr>
          <w:ilvl w:val="0"/>
          <w:numId w:val="41"/>
        </w:numPr>
        <w:spacing w:after="0" w:line="240" w:lineRule="auto"/>
        <w:jc w:val="both"/>
        <w:rPr>
          <w:rFonts w:ascii="Arial" w:hAnsi="Arial" w:cs="Arial"/>
          <w:sz w:val="20"/>
          <w:szCs w:val="20"/>
        </w:rPr>
      </w:pPr>
      <w:r w:rsidRPr="00EB0F1C">
        <w:rPr>
          <w:rFonts w:ascii="Arial" w:hAnsi="Arial" w:cs="Arial"/>
          <w:sz w:val="20"/>
          <w:szCs w:val="20"/>
        </w:rPr>
        <w:t>Será responsable de que los levantamientos topog</w:t>
      </w:r>
      <w:r w:rsidR="00F93806" w:rsidRPr="00EB0F1C">
        <w:rPr>
          <w:rFonts w:ascii="Arial" w:hAnsi="Arial" w:cs="Arial"/>
          <w:sz w:val="20"/>
          <w:szCs w:val="20"/>
        </w:rPr>
        <w:t xml:space="preserve">ráficos y la elaboración de los </w:t>
      </w:r>
      <w:r w:rsidRPr="00EB0F1C">
        <w:rPr>
          <w:rFonts w:ascii="Arial" w:hAnsi="Arial" w:cs="Arial"/>
          <w:sz w:val="20"/>
          <w:szCs w:val="20"/>
        </w:rPr>
        <w:t xml:space="preserve">planos catastrales cumplan con las disposiciones </w:t>
      </w:r>
      <w:r w:rsidR="00F93806" w:rsidRPr="00EB0F1C">
        <w:rPr>
          <w:rFonts w:ascii="Arial" w:hAnsi="Arial" w:cs="Arial"/>
          <w:sz w:val="20"/>
          <w:szCs w:val="20"/>
        </w:rPr>
        <w:t xml:space="preserve">del presente Título y de que la </w:t>
      </w:r>
      <w:r w:rsidRPr="00EB0F1C">
        <w:rPr>
          <w:rFonts w:ascii="Arial" w:hAnsi="Arial" w:cs="Arial"/>
          <w:sz w:val="20"/>
          <w:szCs w:val="20"/>
        </w:rPr>
        <w:t>información sea verídica;</w:t>
      </w:r>
    </w:p>
    <w:p w14:paraId="3F31147D" w14:textId="77777777" w:rsidR="00EB0F1C" w:rsidRPr="00EB0F1C" w:rsidRDefault="00EB0F1C" w:rsidP="00EB0F1C">
      <w:pPr>
        <w:spacing w:after="0" w:line="240" w:lineRule="auto"/>
        <w:jc w:val="both"/>
        <w:rPr>
          <w:rFonts w:ascii="Arial" w:hAnsi="Arial" w:cs="Arial"/>
          <w:sz w:val="20"/>
          <w:szCs w:val="20"/>
        </w:rPr>
      </w:pPr>
    </w:p>
    <w:p w14:paraId="58EBE144" w14:textId="77777777" w:rsidR="00B90ED2" w:rsidRDefault="00B90ED2" w:rsidP="001473F4">
      <w:pPr>
        <w:pStyle w:val="Prrafodelista"/>
        <w:numPr>
          <w:ilvl w:val="0"/>
          <w:numId w:val="41"/>
        </w:numPr>
        <w:spacing w:after="0" w:line="240" w:lineRule="auto"/>
        <w:jc w:val="both"/>
        <w:rPr>
          <w:rFonts w:ascii="Arial" w:hAnsi="Arial" w:cs="Arial"/>
          <w:sz w:val="20"/>
          <w:szCs w:val="20"/>
        </w:rPr>
      </w:pPr>
      <w:r w:rsidRPr="00EB0F1C">
        <w:rPr>
          <w:rFonts w:ascii="Arial" w:hAnsi="Arial" w:cs="Arial"/>
          <w:sz w:val="20"/>
          <w:szCs w:val="20"/>
        </w:rPr>
        <w:t>Asumirá la responsabilidad por cualquier violación a las dis</w:t>
      </w:r>
      <w:r w:rsidR="00F93806" w:rsidRPr="00EB0F1C">
        <w:rPr>
          <w:rFonts w:ascii="Arial" w:hAnsi="Arial" w:cs="Arial"/>
          <w:sz w:val="20"/>
          <w:szCs w:val="20"/>
        </w:rPr>
        <w:t xml:space="preserve">posiciones del presente </w:t>
      </w:r>
      <w:r w:rsidRPr="00EB0F1C">
        <w:rPr>
          <w:rFonts w:ascii="Arial" w:hAnsi="Arial" w:cs="Arial"/>
          <w:sz w:val="20"/>
          <w:szCs w:val="20"/>
        </w:rPr>
        <w:t>ordenamiento, y;</w:t>
      </w:r>
    </w:p>
    <w:p w14:paraId="6C2DD015" w14:textId="77777777" w:rsidR="00EB0F1C" w:rsidRPr="00EB0F1C" w:rsidRDefault="00EB0F1C" w:rsidP="00EB0F1C">
      <w:pPr>
        <w:spacing w:after="0" w:line="240" w:lineRule="auto"/>
        <w:jc w:val="both"/>
        <w:rPr>
          <w:rFonts w:ascii="Arial" w:hAnsi="Arial" w:cs="Arial"/>
          <w:sz w:val="20"/>
          <w:szCs w:val="20"/>
        </w:rPr>
      </w:pPr>
    </w:p>
    <w:p w14:paraId="3494A26D" w14:textId="77777777" w:rsidR="00B90ED2" w:rsidRDefault="00B90ED2" w:rsidP="001473F4">
      <w:pPr>
        <w:pStyle w:val="Prrafodelista"/>
        <w:numPr>
          <w:ilvl w:val="0"/>
          <w:numId w:val="41"/>
        </w:numPr>
        <w:spacing w:after="0" w:line="240" w:lineRule="auto"/>
        <w:jc w:val="both"/>
        <w:rPr>
          <w:rFonts w:ascii="Arial" w:hAnsi="Arial" w:cs="Arial"/>
          <w:sz w:val="20"/>
          <w:szCs w:val="20"/>
        </w:rPr>
      </w:pPr>
      <w:r w:rsidRPr="00EB0F1C">
        <w:rPr>
          <w:rFonts w:ascii="Arial" w:hAnsi="Arial" w:cs="Arial"/>
          <w:sz w:val="20"/>
          <w:szCs w:val="20"/>
        </w:rPr>
        <w:t>Estará obligado a visitar y verificar físicamente la</w:t>
      </w:r>
      <w:r w:rsidR="00F93806" w:rsidRPr="00EB0F1C">
        <w:rPr>
          <w:rFonts w:ascii="Arial" w:hAnsi="Arial" w:cs="Arial"/>
          <w:sz w:val="20"/>
          <w:szCs w:val="20"/>
        </w:rPr>
        <w:t xml:space="preserve">s medidas y colindancias de los </w:t>
      </w:r>
      <w:r w:rsidRPr="00EB0F1C">
        <w:rPr>
          <w:rFonts w:ascii="Arial" w:hAnsi="Arial" w:cs="Arial"/>
          <w:sz w:val="20"/>
          <w:szCs w:val="20"/>
        </w:rPr>
        <w:t>inmuebles objeto del levantamiento y elaboración de plano catastral.</w:t>
      </w:r>
    </w:p>
    <w:p w14:paraId="4527FF8C" w14:textId="77777777" w:rsidR="00043B86" w:rsidRPr="00043B86" w:rsidRDefault="00043B86" w:rsidP="00043B86">
      <w:pPr>
        <w:pStyle w:val="Prrafodelista"/>
        <w:rPr>
          <w:rFonts w:ascii="Arial" w:hAnsi="Arial" w:cs="Arial"/>
          <w:sz w:val="20"/>
          <w:szCs w:val="20"/>
        </w:rPr>
      </w:pPr>
    </w:p>
    <w:p w14:paraId="2A83706F" w14:textId="77777777" w:rsidR="00043B86" w:rsidRPr="00043B86" w:rsidRDefault="00043B86" w:rsidP="001473F4">
      <w:pPr>
        <w:pStyle w:val="Prrafodelista"/>
        <w:numPr>
          <w:ilvl w:val="0"/>
          <w:numId w:val="41"/>
        </w:numPr>
        <w:spacing w:after="0" w:line="240" w:lineRule="auto"/>
        <w:jc w:val="both"/>
        <w:rPr>
          <w:rFonts w:ascii="Arial" w:hAnsi="Arial" w:cs="Arial"/>
          <w:b/>
          <w:sz w:val="16"/>
          <w:szCs w:val="16"/>
        </w:rPr>
      </w:pPr>
      <w:r>
        <w:rPr>
          <w:rFonts w:ascii="Arial" w:hAnsi="Arial" w:cs="Arial"/>
          <w:sz w:val="20"/>
          <w:szCs w:val="20"/>
        </w:rPr>
        <w:t xml:space="preserve">Entregar a la Subdirección de Catastro los planos catastrales en formato digital y por los medios establecidos por la Tesorería Municipal, los cuales deberán ser publicados en la Gaceta Municipal. </w:t>
      </w:r>
      <w:r w:rsidRPr="00043B86">
        <w:rPr>
          <w:rFonts w:ascii="Arial" w:hAnsi="Arial" w:cs="Arial"/>
          <w:b/>
          <w:sz w:val="16"/>
          <w:szCs w:val="16"/>
        </w:rPr>
        <w:t>(Fracción adicionada por acuerdo publicado en la Gaceta Municipal del H. Ayuntamiento del Municipio de Chihuahua No. 273-II, de fecha 02 de enero de 2023).</w:t>
      </w:r>
    </w:p>
    <w:p w14:paraId="0F7D0C3F" w14:textId="77777777" w:rsidR="00EB0F1C" w:rsidRPr="00EB0F1C" w:rsidRDefault="00EB0F1C" w:rsidP="00EB0F1C">
      <w:pPr>
        <w:spacing w:after="0" w:line="240" w:lineRule="auto"/>
        <w:jc w:val="both"/>
        <w:rPr>
          <w:rFonts w:ascii="Arial" w:hAnsi="Arial" w:cs="Arial"/>
          <w:sz w:val="20"/>
          <w:szCs w:val="20"/>
        </w:rPr>
      </w:pPr>
    </w:p>
    <w:p w14:paraId="4B4B9006" w14:textId="56132173" w:rsid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143.</w:t>
      </w:r>
      <w:r w:rsidRPr="00B90ED2">
        <w:rPr>
          <w:rFonts w:ascii="Arial" w:hAnsi="Arial" w:cs="Arial"/>
          <w:sz w:val="20"/>
          <w:szCs w:val="20"/>
        </w:rPr>
        <w:t xml:space="preserve"> </w:t>
      </w:r>
      <w:r w:rsidR="006568BA">
        <w:rPr>
          <w:rFonts w:ascii="Arial" w:hAnsi="Arial" w:cs="Arial"/>
          <w:sz w:val="20"/>
          <w:szCs w:val="20"/>
        </w:rPr>
        <w:t xml:space="preserve">Para obtener </w:t>
      </w:r>
      <w:r w:rsidR="00480561">
        <w:rPr>
          <w:rFonts w:ascii="Arial" w:hAnsi="Arial" w:cs="Arial"/>
          <w:sz w:val="20"/>
          <w:szCs w:val="20"/>
        </w:rPr>
        <w:t>el registro como P</w:t>
      </w:r>
      <w:r w:rsidR="006568BA">
        <w:rPr>
          <w:rFonts w:ascii="Arial" w:hAnsi="Arial" w:cs="Arial"/>
          <w:sz w:val="20"/>
          <w:szCs w:val="20"/>
        </w:rPr>
        <w:t xml:space="preserve">erito </w:t>
      </w:r>
      <w:r w:rsidR="00480561">
        <w:rPr>
          <w:rFonts w:ascii="Arial" w:hAnsi="Arial" w:cs="Arial"/>
          <w:sz w:val="20"/>
          <w:szCs w:val="20"/>
        </w:rPr>
        <w:t>C</w:t>
      </w:r>
      <w:r w:rsidR="006568BA">
        <w:rPr>
          <w:rFonts w:ascii="Arial" w:hAnsi="Arial" w:cs="Arial"/>
          <w:sz w:val="20"/>
          <w:szCs w:val="20"/>
        </w:rPr>
        <w:t>atastral se requiere:</w:t>
      </w:r>
    </w:p>
    <w:p w14:paraId="2CE1066E" w14:textId="4C85A121" w:rsidR="006568BA" w:rsidRPr="00480561" w:rsidRDefault="006568BA" w:rsidP="00480561">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 xml:space="preserve">Contar con </w:t>
      </w:r>
      <w:r w:rsidR="00480561">
        <w:rPr>
          <w:rFonts w:ascii="Arial" w:hAnsi="Arial" w:cs="Arial"/>
          <w:sz w:val="20"/>
          <w:szCs w:val="20"/>
        </w:rPr>
        <w:t>título profesional en arquitectura</w:t>
      </w:r>
      <w:r w:rsidRPr="006262F7">
        <w:rPr>
          <w:rFonts w:ascii="Arial" w:hAnsi="Arial" w:cs="Arial"/>
          <w:sz w:val="20"/>
          <w:szCs w:val="20"/>
        </w:rPr>
        <w:t>, ingeniería civil, ingeniería topográfica o profesión afín,</w:t>
      </w:r>
      <w:r w:rsidR="00480561">
        <w:rPr>
          <w:rFonts w:ascii="Arial" w:hAnsi="Arial" w:cs="Arial"/>
          <w:sz w:val="20"/>
          <w:szCs w:val="20"/>
        </w:rPr>
        <w:t xml:space="preserve"> legalmente expedido y registrado ante la Dirección Estatal de Profesiones o autoridad competente;</w:t>
      </w:r>
      <w:r w:rsidRPr="006262F7">
        <w:rPr>
          <w:rFonts w:ascii="Arial" w:hAnsi="Arial" w:cs="Arial"/>
          <w:sz w:val="20"/>
          <w:szCs w:val="20"/>
        </w:rPr>
        <w:t xml:space="preserve"> </w:t>
      </w:r>
      <w:r w:rsidR="00480561" w:rsidRPr="00480561">
        <w:rPr>
          <w:rFonts w:ascii="Arial" w:hAnsi="Arial" w:cs="Arial"/>
          <w:b/>
          <w:sz w:val="16"/>
          <w:szCs w:val="16"/>
        </w:rPr>
        <w:t>(</w:t>
      </w:r>
      <w:r w:rsidR="00480561">
        <w:rPr>
          <w:rFonts w:ascii="Arial" w:hAnsi="Arial" w:cs="Arial"/>
          <w:b/>
          <w:sz w:val="16"/>
          <w:szCs w:val="16"/>
        </w:rPr>
        <w:t>Fracción</w:t>
      </w:r>
      <w:r w:rsidR="00480561" w:rsidRPr="00480561">
        <w:rPr>
          <w:rFonts w:ascii="Arial" w:hAnsi="Arial" w:cs="Arial"/>
          <w:b/>
          <w:sz w:val="16"/>
          <w:szCs w:val="16"/>
        </w:rPr>
        <w:t xml:space="preserve"> reformad</w:t>
      </w:r>
      <w:r w:rsidR="00480561">
        <w:rPr>
          <w:rFonts w:ascii="Arial" w:hAnsi="Arial" w:cs="Arial"/>
          <w:b/>
          <w:sz w:val="16"/>
          <w:szCs w:val="16"/>
        </w:rPr>
        <w:t xml:space="preserve">a </w:t>
      </w:r>
      <w:r w:rsidR="00480561" w:rsidRPr="00480561">
        <w:rPr>
          <w:rFonts w:ascii="Arial" w:hAnsi="Arial" w:cs="Arial"/>
          <w:b/>
          <w:sz w:val="16"/>
          <w:szCs w:val="16"/>
        </w:rPr>
        <w:t>por acuerdo publicado en la Gaceta Municipal del H. Ayuntamiento del Municipio de Chihuahua No. 528, de fecha 13 de julio de 2026).</w:t>
      </w:r>
    </w:p>
    <w:p w14:paraId="4FC0720B" w14:textId="77777777" w:rsidR="006568BA" w:rsidRDefault="006568BA" w:rsidP="006568BA">
      <w:pPr>
        <w:spacing w:after="0" w:line="240" w:lineRule="auto"/>
        <w:jc w:val="both"/>
        <w:rPr>
          <w:rFonts w:ascii="Arial" w:hAnsi="Arial" w:cs="Arial"/>
          <w:sz w:val="20"/>
          <w:szCs w:val="20"/>
        </w:rPr>
      </w:pPr>
    </w:p>
    <w:p w14:paraId="24E3DFCC" w14:textId="54B7E45C" w:rsidR="006568BA" w:rsidRPr="00480561" w:rsidRDefault="00480561" w:rsidP="00480561">
      <w:pPr>
        <w:pStyle w:val="Prrafodelista"/>
        <w:numPr>
          <w:ilvl w:val="0"/>
          <w:numId w:val="73"/>
        </w:numPr>
        <w:spacing w:after="0" w:line="240" w:lineRule="auto"/>
        <w:jc w:val="both"/>
        <w:rPr>
          <w:rFonts w:ascii="Arial" w:hAnsi="Arial" w:cs="Arial"/>
          <w:sz w:val="20"/>
          <w:szCs w:val="20"/>
        </w:rPr>
      </w:pPr>
      <w:r>
        <w:rPr>
          <w:rFonts w:ascii="Arial" w:hAnsi="Arial" w:cs="Arial"/>
          <w:sz w:val="20"/>
          <w:szCs w:val="20"/>
        </w:rPr>
        <w:t>Acreditar experiencia profesional mínima de dos años;</w:t>
      </w:r>
      <w:r w:rsidRPr="00480561">
        <w:rPr>
          <w:rFonts w:ascii="Arial" w:hAnsi="Arial" w:cs="Arial"/>
          <w:b/>
          <w:sz w:val="16"/>
          <w:szCs w:val="16"/>
        </w:rPr>
        <w:t xml:space="preserve"> </w:t>
      </w:r>
      <w:r w:rsidRPr="00480561">
        <w:rPr>
          <w:rFonts w:ascii="Arial" w:hAnsi="Arial" w:cs="Arial"/>
          <w:b/>
          <w:sz w:val="16"/>
          <w:szCs w:val="16"/>
        </w:rPr>
        <w:t>(</w:t>
      </w:r>
      <w:r>
        <w:rPr>
          <w:rFonts w:ascii="Arial" w:hAnsi="Arial" w:cs="Arial"/>
          <w:b/>
          <w:sz w:val="16"/>
          <w:szCs w:val="16"/>
        </w:rPr>
        <w:t>Fracción</w:t>
      </w:r>
      <w:r w:rsidRPr="00480561">
        <w:rPr>
          <w:rFonts w:ascii="Arial" w:hAnsi="Arial" w:cs="Arial"/>
          <w:b/>
          <w:sz w:val="16"/>
          <w:szCs w:val="16"/>
        </w:rPr>
        <w:t xml:space="preserve"> reformad</w:t>
      </w:r>
      <w:r>
        <w:rPr>
          <w:rFonts w:ascii="Arial" w:hAnsi="Arial" w:cs="Arial"/>
          <w:b/>
          <w:sz w:val="16"/>
          <w:szCs w:val="16"/>
        </w:rPr>
        <w:t xml:space="preserve">a </w:t>
      </w:r>
      <w:r w:rsidRPr="00480561">
        <w:rPr>
          <w:rFonts w:ascii="Arial" w:hAnsi="Arial" w:cs="Arial"/>
          <w:b/>
          <w:sz w:val="16"/>
          <w:szCs w:val="16"/>
        </w:rPr>
        <w:t>por acuerdo publicado en la Gaceta Municipal del H. Ayuntamiento del Municipio de Chihuahua No. 528, de fecha 13 de julio de 2026).</w:t>
      </w:r>
    </w:p>
    <w:p w14:paraId="550D59BE" w14:textId="77777777" w:rsidR="006568BA" w:rsidRDefault="006568BA" w:rsidP="006568BA">
      <w:pPr>
        <w:spacing w:after="0" w:line="240" w:lineRule="auto"/>
        <w:jc w:val="both"/>
        <w:rPr>
          <w:rFonts w:ascii="Arial" w:hAnsi="Arial" w:cs="Arial"/>
          <w:sz w:val="20"/>
          <w:szCs w:val="20"/>
        </w:rPr>
      </w:pPr>
    </w:p>
    <w:p w14:paraId="7C38B68C"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Haber asistido al curso de inducción impartido por la Subdirección de Catastro;</w:t>
      </w:r>
    </w:p>
    <w:p w14:paraId="26C0019C" w14:textId="77777777" w:rsidR="006568BA" w:rsidRDefault="006568BA" w:rsidP="006568BA">
      <w:pPr>
        <w:spacing w:after="0" w:line="240" w:lineRule="auto"/>
        <w:jc w:val="both"/>
        <w:rPr>
          <w:rFonts w:ascii="Arial" w:hAnsi="Arial" w:cs="Arial"/>
          <w:sz w:val="20"/>
          <w:szCs w:val="20"/>
        </w:rPr>
      </w:pPr>
    </w:p>
    <w:p w14:paraId="72915B10" w14:textId="408F9023" w:rsidR="00480561" w:rsidRPr="00480561" w:rsidRDefault="006568BA" w:rsidP="00480561">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 xml:space="preserve">No </w:t>
      </w:r>
      <w:r w:rsidR="00480561">
        <w:rPr>
          <w:rFonts w:ascii="Arial" w:hAnsi="Arial" w:cs="Arial"/>
          <w:sz w:val="20"/>
          <w:szCs w:val="20"/>
        </w:rPr>
        <w:t xml:space="preserve">encontrarse inhabilitado para el ejercicio profesional; </w:t>
      </w:r>
      <w:r w:rsidR="00480561" w:rsidRPr="00480561">
        <w:rPr>
          <w:rFonts w:ascii="Arial" w:hAnsi="Arial" w:cs="Arial"/>
          <w:b/>
          <w:sz w:val="16"/>
          <w:szCs w:val="16"/>
        </w:rPr>
        <w:t>(</w:t>
      </w:r>
      <w:r w:rsidR="00480561">
        <w:rPr>
          <w:rFonts w:ascii="Arial" w:hAnsi="Arial" w:cs="Arial"/>
          <w:b/>
          <w:sz w:val="16"/>
          <w:szCs w:val="16"/>
        </w:rPr>
        <w:t>Fracción</w:t>
      </w:r>
      <w:r w:rsidR="00480561" w:rsidRPr="00480561">
        <w:rPr>
          <w:rFonts w:ascii="Arial" w:hAnsi="Arial" w:cs="Arial"/>
          <w:b/>
          <w:sz w:val="16"/>
          <w:szCs w:val="16"/>
        </w:rPr>
        <w:t xml:space="preserve"> reformad</w:t>
      </w:r>
      <w:r w:rsidR="00480561">
        <w:rPr>
          <w:rFonts w:ascii="Arial" w:hAnsi="Arial" w:cs="Arial"/>
          <w:b/>
          <w:sz w:val="16"/>
          <w:szCs w:val="16"/>
        </w:rPr>
        <w:t xml:space="preserve">a </w:t>
      </w:r>
      <w:r w:rsidR="00480561" w:rsidRPr="00480561">
        <w:rPr>
          <w:rFonts w:ascii="Arial" w:hAnsi="Arial" w:cs="Arial"/>
          <w:b/>
          <w:sz w:val="16"/>
          <w:szCs w:val="16"/>
        </w:rPr>
        <w:t>por acuerdo publicado en la Gaceta Municipal del H. Ayuntamiento del Municipio de Chihuahua No. 528, de fecha 13 de julio de 2026).</w:t>
      </w:r>
    </w:p>
    <w:p w14:paraId="7F1A5A89" w14:textId="77777777" w:rsidR="00480561" w:rsidRPr="00480561" w:rsidRDefault="00480561" w:rsidP="00480561">
      <w:pPr>
        <w:spacing w:after="0" w:line="240" w:lineRule="auto"/>
        <w:jc w:val="both"/>
        <w:rPr>
          <w:rFonts w:ascii="Arial" w:hAnsi="Arial" w:cs="Arial"/>
          <w:sz w:val="20"/>
          <w:szCs w:val="20"/>
        </w:rPr>
      </w:pPr>
    </w:p>
    <w:p w14:paraId="44075266" w14:textId="77777777" w:rsidR="006568BA" w:rsidRDefault="006568BA" w:rsidP="006568BA">
      <w:pPr>
        <w:spacing w:after="0" w:line="240" w:lineRule="auto"/>
        <w:jc w:val="both"/>
        <w:rPr>
          <w:rFonts w:ascii="Arial" w:hAnsi="Arial" w:cs="Arial"/>
          <w:sz w:val="20"/>
          <w:szCs w:val="20"/>
        </w:rPr>
      </w:pPr>
    </w:p>
    <w:p w14:paraId="232F82AC" w14:textId="26092697" w:rsidR="006568BA" w:rsidRPr="00480561" w:rsidRDefault="00480561" w:rsidP="00480561">
      <w:pPr>
        <w:pStyle w:val="Prrafodelista"/>
        <w:numPr>
          <w:ilvl w:val="0"/>
          <w:numId w:val="73"/>
        </w:numPr>
        <w:spacing w:after="0" w:line="240" w:lineRule="auto"/>
        <w:jc w:val="both"/>
        <w:rPr>
          <w:rFonts w:ascii="Arial" w:hAnsi="Arial" w:cs="Arial"/>
          <w:sz w:val="20"/>
          <w:szCs w:val="20"/>
        </w:rPr>
      </w:pPr>
      <w:r w:rsidRPr="00480561">
        <w:rPr>
          <w:rFonts w:ascii="Arial" w:hAnsi="Arial" w:cs="Arial"/>
          <w:sz w:val="20"/>
          <w:szCs w:val="20"/>
        </w:rPr>
        <w:t>Acreditar s</w:t>
      </w:r>
      <w:r w:rsidR="006568BA" w:rsidRPr="00480561">
        <w:rPr>
          <w:rFonts w:ascii="Arial" w:hAnsi="Arial" w:cs="Arial"/>
          <w:sz w:val="20"/>
          <w:szCs w:val="20"/>
        </w:rPr>
        <w:t>er integrante activo</w:t>
      </w:r>
      <w:r w:rsidRPr="00480561">
        <w:rPr>
          <w:rFonts w:ascii="Arial" w:hAnsi="Arial" w:cs="Arial"/>
          <w:sz w:val="20"/>
          <w:szCs w:val="20"/>
        </w:rPr>
        <w:t xml:space="preserve"> </w:t>
      </w:r>
      <w:r w:rsidR="006568BA" w:rsidRPr="00480561">
        <w:rPr>
          <w:rFonts w:ascii="Arial" w:hAnsi="Arial" w:cs="Arial"/>
          <w:sz w:val="20"/>
          <w:szCs w:val="20"/>
        </w:rPr>
        <w:t>de la asociación a la que corresponda su profesión</w:t>
      </w:r>
      <w:r>
        <w:rPr>
          <w:rFonts w:ascii="Arial" w:hAnsi="Arial" w:cs="Arial"/>
          <w:sz w:val="20"/>
          <w:szCs w:val="20"/>
        </w:rPr>
        <w:t xml:space="preserve"> y se avalen sus conocimientos y experiencia. En caso contrario, se deberán acreditar 60 horas de capacitación en la materia dentro del año previo a la solicitud de su registro; </w:t>
      </w:r>
      <w:r w:rsidRPr="00480561">
        <w:rPr>
          <w:rFonts w:ascii="Arial" w:hAnsi="Arial" w:cs="Arial"/>
          <w:b/>
          <w:sz w:val="16"/>
          <w:szCs w:val="16"/>
        </w:rPr>
        <w:t>(</w:t>
      </w:r>
      <w:r>
        <w:rPr>
          <w:rFonts w:ascii="Arial" w:hAnsi="Arial" w:cs="Arial"/>
          <w:b/>
          <w:sz w:val="16"/>
          <w:szCs w:val="16"/>
        </w:rPr>
        <w:t>Fracción</w:t>
      </w:r>
      <w:r w:rsidRPr="00480561">
        <w:rPr>
          <w:rFonts w:ascii="Arial" w:hAnsi="Arial" w:cs="Arial"/>
          <w:b/>
          <w:sz w:val="16"/>
          <w:szCs w:val="16"/>
        </w:rPr>
        <w:t xml:space="preserve"> reformad</w:t>
      </w:r>
      <w:r>
        <w:rPr>
          <w:rFonts w:ascii="Arial" w:hAnsi="Arial" w:cs="Arial"/>
          <w:b/>
          <w:sz w:val="16"/>
          <w:szCs w:val="16"/>
        </w:rPr>
        <w:t xml:space="preserve">a </w:t>
      </w:r>
      <w:r w:rsidRPr="00480561">
        <w:rPr>
          <w:rFonts w:ascii="Arial" w:hAnsi="Arial" w:cs="Arial"/>
          <w:b/>
          <w:sz w:val="16"/>
          <w:szCs w:val="16"/>
        </w:rPr>
        <w:t>por acuerdo publicado en la Gaceta Municipal del H. Ayuntamiento del Municipio de Chihuahua No. 528, de fecha 13 de julio de 2026).</w:t>
      </w:r>
    </w:p>
    <w:p w14:paraId="6C17657C" w14:textId="77777777" w:rsidR="00480561" w:rsidRPr="00480561" w:rsidRDefault="00480561" w:rsidP="00480561">
      <w:pPr>
        <w:spacing w:after="0" w:line="240" w:lineRule="auto"/>
        <w:ind w:left="360"/>
        <w:jc w:val="both"/>
        <w:rPr>
          <w:rFonts w:ascii="Arial" w:hAnsi="Arial" w:cs="Arial"/>
          <w:sz w:val="20"/>
          <w:szCs w:val="20"/>
        </w:rPr>
      </w:pPr>
    </w:p>
    <w:p w14:paraId="70B4C9D6"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Entregar la solicitud correspondiente.</w:t>
      </w:r>
    </w:p>
    <w:p w14:paraId="62B01046" w14:textId="77777777" w:rsidR="006568BA" w:rsidRDefault="006568BA" w:rsidP="006568BA">
      <w:pPr>
        <w:spacing w:after="0" w:line="240" w:lineRule="auto"/>
        <w:jc w:val="both"/>
        <w:rPr>
          <w:rFonts w:ascii="Arial" w:hAnsi="Arial" w:cs="Arial"/>
          <w:sz w:val="20"/>
          <w:szCs w:val="20"/>
        </w:rPr>
      </w:pPr>
    </w:p>
    <w:p w14:paraId="176D3F40"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No adeudar multas por infracciones al Reglamento.</w:t>
      </w:r>
    </w:p>
    <w:p w14:paraId="55202A5A" w14:textId="77777777" w:rsidR="006568BA" w:rsidRDefault="006568BA" w:rsidP="006568BA">
      <w:pPr>
        <w:spacing w:after="0" w:line="240" w:lineRule="auto"/>
        <w:jc w:val="both"/>
        <w:rPr>
          <w:rFonts w:ascii="Arial" w:hAnsi="Arial" w:cs="Arial"/>
          <w:sz w:val="20"/>
          <w:szCs w:val="20"/>
        </w:rPr>
      </w:pPr>
    </w:p>
    <w:p w14:paraId="4E05B010"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Dos fotografías recientes tamaño infantil y;</w:t>
      </w:r>
    </w:p>
    <w:p w14:paraId="4B4028D5" w14:textId="77777777" w:rsidR="006568BA" w:rsidRDefault="006568BA" w:rsidP="006568BA">
      <w:pPr>
        <w:spacing w:after="0" w:line="240" w:lineRule="auto"/>
        <w:jc w:val="both"/>
        <w:rPr>
          <w:rFonts w:ascii="Arial" w:hAnsi="Arial" w:cs="Arial"/>
          <w:sz w:val="20"/>
          <w:szCs w:val="20"/>
        </w:rPr>
      </w:pPr>
    </w:p>
    <w:p w14:paraId="776B571B"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Cubrir el importe correspondiente al derecho de registro.</w:t>
      </w:r>
    </w:p>
    <w:p w14:paraId="6BF99DF1" w14:textId="77777777" w:rsidR="006568BA" w:rsidRDefault="006568BA" w:rsidP="006568BA">
      <w:pPr>
        <w:spacing w:after="0" w:line="240" w:lineRule="auto"/>
        <w:jc w:val="both"/>
        <w:rPr>
          <w:rFonts w:ascii="Arial" w:hAnsi="Arial" w:cs="Arial"/>
          <w:sz w:val="20"/>
          <w:szCs w:val="20"/>
        </w:rPr>
      </w:pPr>
    </w:p>
    <w:p w14:paraId="622D1F8F"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Presentar el sello a plasmar en los planos catastrales.</w:t>
      </w:r>
    </w:p>
    <w:p w14:paraId="78209846" w14:textId="77777777" w:rsidR="006568BA" w:rsidRDefault="006568BA" w:rsidP="006568BA">
      <w:pPr>
        <w:spacing w:after="0" w:line="240" w:lineRule="auto"/>
        <w:jc w:val="both"/>
        <w:rPr>
          <w:rFonts w:ascii="Arial" w:hAnsi="Arial" w:cs="Arial"/>
          <w:sz w:val="20"/>
          <w:szCs w:val="20"/>
        </w:rPr>
      </w:pPr>
    </w:p>
    <w:p w14:paraId="157EA1C7"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Proporcionar un correo electrónico para recibir notificaciones.</w:t>
      </w:r>
    </w:p>
    <w:p w14:paraId="36111BF2" w14:textId="77777777" w:rsidR="006568BA" w:rsidRDefault="006568BA" w:rsidP="006568BA">
      <w:pPr>
        <w:spacing w:after="0" w:line="240" w:lineRule="auto"/>
        <w:jc w:val="both"/>
        <w:rPr>
          <w:rFonts w:ascii="Arial" w:hAnsi="Arial" w:cs="Arial"/>
          <w:sz w:val="20"/>
          <w:szCs w:val="20"/>
        </w:rPr>
      </w:pPr>
    </w:p>
    <w:p w14:paraId="7EA125CF" w14:textId="27A335A2" w:rsidR="006568BA" w:rsidRDefault="006262F7" w:rsidP="006568BA">
      <w:pPr>
        <w:spacing w:after="0" w:line="240" w:lineRule="auto"/>
        <w:jc w:val="both"/>
        <w:rPr>
          <w:rFonts w:ascii="Arial" w:hAnsi="Arial" w:cs="Arial"/>
          <w:sz w:val="20"/>
          <w:szCs w:val="20"/>
        </w:rPr>
      </w:pPr>
      <w:r w:rsidRPr="00480561">
        <w:rPr>
          <w:rFonts w:ascii="Arial" w:hAnsi="Arial" w:cs="Arial"/>
          <w:b/>
          <w:sz w:val="16"/>
          <w:szCs w:val="16"/>
        </w:rPr>
        <w:t>(Artículo reformado por acuerdo publicado en la Gaceta Municipal del H. Ayuntamiento del Municipio de Chihuahua No. 273-II, de fecha 02 de enero de 2023).</w:t>
      </w:r>
      <w:r w:rsidR="00480561" w:rsidRPr="00480561">
        <w:rPr>
          <w:rFonts w:ascii="Arial" w:hAnsi="Arial" w:cs="Arial"/>
          <w:b/>
          <w:sz w:val="16"/>
          <w:szCs w:val="16"/>
        </w:rPr>
        <w:t xml:space="preserve"> </w:t>
      </w:r>
      <w:r w:rsidR="00480561" w:rsidRPr="00480561">
        <w:rPr>
          <w:rFonts w:ascii="Arial" w:hAnsi="Arial" w:cs="Arial"/>
          <w:b/>
          <w:sz w:val="16"/>
          <w:szCs w:val="16"/>
        </w:rPr>
        <w:t>(Fracción reformada por acuerdo publicado en la Gaceta Municipal del H. Ayuntamiento del Municipio de Chihuahua No. 528, de fecha 13 de julio de 2026).</w:t>
      </w:r>
    </w:p>
    <w:p w14:paraId="07347595" w14:textId="77777777" w:rsidR="006568BA" w:rsidRPr="006568BA" w:rsidRDefault="006568BA" w:rsidP="006568BA">
      <w:pPr>
        <w:spacing w:after="0" w:line="240" w:lineRule="auto"/>
        <w:jc w:val="both"/>
        <w:rPr>
          <w:rFonts w:ascii="Arial" w:hAnsi="Arial" w:cs="Arial"/>
          <w:sz w:val="20"/>
          <w:szCs w:val="20"/>
        </w:rPr>
      </w:pPr>
    </w:p>
    <w:p w14:paraId="028F8084"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144.</w:t>
      </w:r>
      <w:r w:rsidR="006262F7">
        <w:rPr>
          <w:rFonts w:ascii="Arial" w:hAnsi="Arial" w:cs="Arial"/>
          <w:sz w:val="20"/>
          <w:szCs w:val="20"/>
        </w:rPr>
        <w:t xml:space="preserve"> El refrendo de los Peritos Catastrales será anual.</w:t>
      </w:r>
    </w:p>
    <w:p w14:paraId="564201F2" w14:textId="77777777" w:rsidR="006262F7" w:rsidRDefault="006262F7" w:rsidP="006262F7">
      <w:pPr>
        <w:spacing w:after="0" w:line="240" w:lineRule="auto"/>
        <w:jc w:val="both"/>
        <w:rPr>
          <w:rFonts w:ascii="Arial" w:hAnsi="Arial" w:cs="Arial"/>
          <w:sz w:val="20"/>
          <w:szCs w:val="20"/>
        </w:rPr>
      </w:pPr>
      <w:r w:rsidRPr="006262F7">
        <w:rPr>
          <w:rFonts w:ascii="Arial" w:hAnsi="Arial" w:cs="Arial"/>
          <w:sz w:val="20"/>
          <w:szCs w:val="20"/>
        </w:rPr>
        <w:t xml:space="preserve">Aquellos Peritos Catastrales que cuenten con registro durante el año anterior inmediato, podrán realizar el procedimiento de refrendo de licencia durante los meses enero y febrero únicamente presentando el pago de derechos conforme a la tarifa que determine la Ley de Ingresos correspondiente, así como acreditar 15 horas de capacitación durante el año que se desempeñó como Perito incluyendo por lo menos un curso impartido por la Tesorería; con lo que tendrá vigencia por el resto del año. </w:t>
      </w:r>
    </w:p>
    <w:p w14:paraId="3D519162" w14:textId="77777777" w:rsidR="006262F7" w:rsidRDefault="006262F7" w:rsidP="006262F7">
      <w:pPr>
        <w:spacing w:after="0" w:line="240" w:lineRule="auto"/>
        <w:jc w:val="both"/>
        <w:rPr>
          <w:rFonts w:ascii="Arial" w:hAnsi="Arial" w:cs="Arial"/>
          <w:sz w:val="20"/>
          <w:szCs w:val="20"/>
        </w:rPr>
      </w:pPr>
    </w:p>
    <w:p w14:paraId="7D433FBA" w14:textId="77777777" w:rsidR="006262F7" w:rsidRDefault="006262F7" w:rsidP="006262F7">
      <w:pPr>
        <w:spacing w:after="0" w:line="240" w:lineRule="auto"/>
        <w:jc w:val="both"/>
        <w:rPr>
          <w:rFonts w:ascii="Arial" w:hAnsi="Arial" w:cs="Arial"/>
          <w:sz w:val="20"/>
          <w:szCs w:val="20"/>
        </w:rPr>
      </w:pPr>
      <w:r w:rsidRPr="006262F7">
        <w:rPr>
          <w:rFonts w:ascii="Arial" w:hAnsi="Arial" w:cs="Arial"/>
          <w:sz w:val="20"/>
          <w:szCs w:val="20"/>
        </w:rPr>
        <w:t>Si se realiza el pago posterior a los meses mencionados, se pagará la tarifa correspondiente a un alta o registro nuevo.</w:t>
      </w:r>
    </w:p>
    <w:p w14:paraId="17F0CEB0" w14:textId="77777777" w:rsidR="006262F7" w:rsidRDefault="006262F7" w:rsidP="006262F7">
      <w:pPr>
        <w:spacing w:after="0" w:line="240" w:lineRule="auto"/>
        <w:jc w:val="both"/>
        <w:rPr>
          <w:rFonts w:ascii="Arial" w:hAnsi="Arial" w:cs="Arial"/>
          <w:sz w:val="20"/>
          <w:szCs w:val="20"/>
        </w:rPr>
      </w:pPr>
    </w:p>
    <w:p w14:paraId="0C360331" w14:textId="77777777" w:rsidR="006262F7" w:rsidRPr="006262F7" w:rsidRDefault="006262F7" w:rsidP="006262F7">
      <w:pPr>
        <w:spacing w:after="0" w:line="240" w:lineRule="auto"/>
        <w:jc w:val="both"/>
        <w:rPr>
          <w:rFonts w:ascii="Arial" w:hAnsi="Arial" w:cs="Arial"/>
          <w:b/>
          <w:sz w:val="16"/>
          <w:szCs w:val="16"/>
        </w:rPr>
      </w:pPr>
      <w:r w:rsidRPr="006262F7">
        <w:rPr>
          <w:rFonts w:ascii="Arial" w:hAnsi="Arial" w:cs="Arial"/>
          <w:b/>
          <w:sz w:val="16"/>
          <w:szCs w:val="16"/>
        </w:rPr>
        <w:t>(Artículo reformado por acuerdo publicado en la Gaceta Municipal del H. Ayuntamiento del Municipio de Chihuahua No. 273-III, de fecha 02 de enero de 2023).</w:t>
      </w:r>
    </w:p>
    <w:p w14:paraId="0F252CB2" w14:textId="77777777" w:rsidR="006262F7" w:rsidRPr="006262F7" w:rsidRDefault="006262F7" w:rsidP="007465BB">
      <w:pPr>
        <w:spacing w:after="0" w:line="240" w:lineRule="auto"/>
        <w:jc w:val="both"/>
        <w:rPr>
          <w:rFonts w:ascii="Arial" w:hAnsi="Arial" w:cs="Arial"/>
          <w:b/>
          <w:sz w:val="16"/>
          <w:szCs w:val="16"/>
        </w:rPr>
      </w:pPr>
    </w:p>
    <w:p w14:paraId="20305D7E"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145.</w:t>
      </w:r>
      <w:r w:rsidRPr="00B90ED2">
        <w:rPr>
          <w:rFonts w:ascii="Arial" w:hAnsi="Arial" w:cs="Arial"/>
          <w:sz w:val="20"/>
          <w:szCs w:val="20"/>
        </w:rPr>
        <w:t xml:space="preserve"> Las características y contenido que deberán t</w:t>
      </w:r>
      <w:r w:rsidR="00F93806">
        <w:rPr>
          <w:rFonts w:ascii="Arial" w:hAnsi="Arial" w:cs="Arial"/>
          <w:sz w:val="20"/>
          <w:szCs w:val="20"/>
        </w:rPr>
        <w:t xml:space="preserve">ener los planos catastrales </w:t>
      </w:r>
      <w:r w:rsidR="006262F7">
        <w:rPr>
          <w:rFonts w:ascii="Arial" w:hAnsi="Arial" w:cs="Arial"/>
          <w:sz w:val="20"/>
          <w:szCs w:val="20"/>
        </w:rPr>
        <w:t xml:space="preserve">los cuales deberán ser integrados tanto de manera física como digital, </w:t>
      </w:r>
      <w:r w:rsidR="00F93806">
        <w:rPr>
          <w:rFonts w:ascii="Arial" w:hAnsi="Arial" w:cs="Arial"/>
          <w:sz w:val="20"/>
          <w:szCs w:val="20"/>
        </w:rPr>
        <w:t xml:space="preserve">son </w:t>
      </w:r>
      <w:r w:rsidRPr="00B90ED2">
        <w:rPr>
          <w:rFonts w:ascii="Arial" w:hAnsi="Arial" w:cs="Arial"/>
          <w:sz w:val="20"/>
          <w:szCs w:val="20"/>
        </w:rPr>
        <w:t>las siguientes:</w:t>
      </w:r>
    </w:p>
    <w:p w14:paraId="7A7F606B"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 xml:space="preserve">El formato </w:t>
      </w:r>
      <w:r w:rsidR="006262F7">
        <w:rPr>
          <w:rFonts w:ascii="Arial" w:hAnsi="Arial" w:cs="Arial"/>
          <w:sz w:val="20"/>
          <w:szCs w:val="20"/>
        </w:rPr>
        <w:t xml:space="preserve">físico </w:t>
      </w:r>
      <w:r w:rsidRPr="007465BB">
        <w:rPr>
          <w:rFonts w:ascii="Arial" w:hAnsi="Arial" w:cs="Arial"/>
          <w:sz w:val="20"/>
          <w:szCs w:val="20"/>
        </w:rPr>
        <w:t>será en cualquier tipo de papel para di</w:t>
      </w:r>
      <w:r w:rsidR="00F93806" w:rsidRPr="007465BB">
        <w:rPr>
          <w:rFonts w:ascii="Arial" w:hAnsi="Arial" w:cs="Arial"/>
          <w:sz w:val="20"/>
          <w:szCs w:val="20"/>
        </w:rPr>
        <w:t xml:space="preserve">bujo, tamaño oficio, dejando un </w:t>
      </w:r>
      <w:r w:rsidRPr="007465BB">
        <w:rPr>
          <w:rFonts w:ascii="Arial" w:hAnsi="Arial" w:cs="Arial"/>
          <w:sz w:val="20"/>
          <w:szCs w:val="20"/>
        </w:rPr>
        <w:t>margen de tres centímetros al margen izquierdo y d</w:t>
      </w:r>
      <w:r w:rsidR="00F93806" w:rsidRPr="007465BB">
        <w:rPr>
          <w:rFonts w:ascii="Arial" w:hAnsi="Arial" w:cs="Arial"/>
          <w:sz w:val="20"/>
          <w:szCs w:val="20"/>
        </w:rPr>
        <w:t xml:space="preserve">e un centímetro en los márgenes </w:t>
      </w:r>
      <w:r w:rsidRPr="007465BB">
        <w:rPr>
          <w:rFonts w:ascii="Arial" w:hAnsi="Arial" w:cs="Arial"/>
          <w:sz w:val="20"/>
          <w:szCs w:val="20"/>
        </w:rPr>
        <w:t>derecho, superior e inferior, y</w:t>
      </w:r>
    </w:p>
    <w:p w14:paraId="03A2EB2D" w14:textId="77777777" w:rsidR="007465BB" w:rsidRPr="007465BB" w:rsidRDefault="007465BB" w:rsidP="007465BB">
      <w:pPr>
        <w:spacing w:after="0" w:line="240" w:lineRule="auto"/>
        <w:jc w:val="both"/>
        <w:rPr>
          <w:rFonts w:ascii="Arial" w:hAnsi="Arial" w:cs="Arial"/>
          <w:sz w:val="20"/>
          <w:szCs w:val="20"/>
        </w:rPr>
      </w:pPr>
    </w:p>
    <w:p w14:paraId="1C24CC08"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Un texto que describa los datos generales de un</w:t>
      </w:r>
      <w:r w:rsidR="00F93806" w:rsidRPr="007465BB">
        <w:rPr>
          <w:rFonts w:ascii="Arial" w:hAnsi="Arial" w:cs="Arial"/>
          <w:sz w:val="20"/>
          <w:szCs w:val="20"/>
        </w:rPr>
        <w:t xml:space="preserve"> predio, como se detalla en las </w:t>
      </w:r>
      <w:r w:rsidRPr="007465BB">
        <w:rPr>
          <w:rFonts w:ascii="Arial" w:hAnsi="Arial" w:cs="Arial"/>
          <w:sz w:val="20"/>
          <w:szCs w:val="20"/>
        </w:rPr>
        <w:t>fracciones siguientes;</w:t>
      </w:r>
    </w:p>
    <w:p w14:paraId="4AB4089A" w14:textId="77777777" w:rsidR="007465BB" w:rsidRPr="007465BB" w:rsidRDefault="007465BB" w:rsidP="007465BB">
      <w:pPr>
        <w:spacing w:after="0" w:line="240" w:lineRule="auto"/>
        <w:jc w:val="both"/>
        <w:rPr>
          <w:rFonts w:ascii="Arial" w:hAnsi="Arial" w:cs="Arial"/>
          <w:sz w:val="20"/>
          <w:szCs w:val="20"/>
        </w:rPr>
      </w:pPr>
    </w:p>
    <w:p w14:paraId="77BAD089"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 palabra “PLANO”, con la que deberá iniciarse la</w:t>
      </w:r>
      <w:r w:rsidR="00F93806" w:rsidRPr="007465BB">
        <w:rPr>
          <w:rFonts w:ascii="Arial" w:hAnsi="Arial" w:cs="Arial"/>
          <w:sz w:val="20"/>
          <w:szCs w:val="20"/>
        </w:rPr>
        <w:t xml:space="preserve"> leyenda, debiendo ser mayor en </w:t>
      </w:r>
      <w:r w:rsidRPr="007465BB">
        <w:rPr>
          <w:rFonts w:ascii="Arial" w:hAnsi="Arial" w:cs="Arial"/>
          <w:sz w:val="20"/>
          <w:szCs w:val="20"/>
        </w:rPr>
        <w:t>altura y grosor al resto del texto;</w:t>
      </w:r>
    </w:p>
    <w:p w14:paraId="54DF1ABE" w14:textId="77777777" w:rsidR="007465BB" w:rsidRPr="007465BB" w:rsidRDefault="007465BB" w:rsidP="007465BB">
      <w:pPr>
        <w:spacing w:after="0" w:line="240" w:lineRule="auto"/>
        <w:jc w:val="both"/>
        <w:rPr>
          <w:rFonts w:ascii="Arial" w:hAnsi="Arial" w:cs="Arial"/>
          <w:sz w:val="20"/>
          <w:szCs w:val="20"/>
        </w:rPr>
      </w:pPr>
    </w:p>
    <w:p w14:paraId="0E11D859"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Deberá incluir el nombre completo de la calle, utiliza</w:t>
      </w:r>
      <w:r w:rsidR="00F93806" w:rsidRPr="007465BB">
        <w:rPr>
          <w:rFonts w:ascii="Arial" w:hAnsi="Arial" w:cs="Arial"/>
          <w:sz w:val="20"/>
          <w:szCs w:val="20"/>
        </w:rPr>
        <w:t xml:space="preserve">ndo únicamente las abreviaturas </w:t>
      </w:r>
      <w:r w:rsidRPr="007465BB">
        <w:rPr>
          <w:rFonts w:ascii="Arial" w:hAnsi="Arial" w:cs="Arial"/>
          <w:sz w:val="20"/>
          <w:szCs w:val="20"/>
        </w:rPr>
        <w:t>oficiales; en el supuesto de que la calle haya modifica</w:t>
      </w:r>
      <w:r w:rsidR="00F93806" w:rsidRPr="007465BB">
        <w:rPr>
          <w:rFonts w:ascii="Arial" w:hAnsi="Arial" w:cs="Arial"/>
          <w:sz w:val="20"/>
          <w:szCs w:val="20"/>
        </w:rPr>
        <w:t xml:space="preserve">do su nombre, se deberá aportar </w:t>
      </w:r>
      <w:r w:rsidRPr="007465BB">
        <w:rPr>
          <w:rFonts w:ascii="Arial" w:hAnsi="Arial" w:cs="Arial"/>
          <w:sz w:val="20"/>
          <w:szCs w:val="20"/>
        </w:rPr>
        <w:t>también señalándolo el nombre anterior de la misma;</w:t>
      </w:r>
    </w:p>
    <w:p w14:paraId="5DA58255" w14:textId="77777777" w:rsidR="007465BB" w:rsidRPr="007465BB" w:rsidRDefault="007465BB" w:rsidP="007465BB">
      <w:pPr>
        <w:spacing w:after="0" w:line="240" w:lineRule="auto"/>
        <w:jc w:val="both"/>
        <w:rPr>
          <w:rFonts w:ascii="Arial" w:hAnsi="Arial" w:cs="Arial"/>
          <w:sz w:val="20"/>
          <w:szCs w:val="20"/>
        </w:rPr>
      </w:pPr>
    </w:p>
    <w:p w14:paraId="3185D2F8"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Se respetará el nombre de la colonia o fraccion</w:t>
      </w:r>
      <w:r w:rsidR="00F93806" w:rsidRPr="007465BB">
        <w:rPr>
          <w:rFonts w:ascii="Arial" w:hAnsi="Arial" w:cs="Arial"/>
          <w:sz w:val="20"/>
          <w:szCs w:val="20"/>
        </w:rPr>
        <w:t xml:space="preserve">amiento, así como la numeración </w:t>
      </w:r>
      <w:r w:rsidRPr="007465BB">
        <w:rPr>
          <w:rFonts w:ascii="Arial" w:hAnsi="Arial" w:cs="Arial"/>
          <w:sz w:val="20"/>
          <w:szCs w:val="20"/>
        </w:rPr>
        <w:t xml:space="preserve">oficial, determinados por la autoridad municipal competente; en el caso de </w:t>
      </w:r>
      <w:r w:rsidR="00F93806" w:rsidRPr="007465BB">
        <w:rPr>
          <w:rFonts w:ascii="Arial" w:hAnsi="Arial" w:cs="Arial"/>
          <w:sz w:val="20"/>
          <w:szCs w:val="20"/>
        </w:rPr>
        <w:t xml:space="preserve">lotes </w:t>
      </w:r>
      <w:r w:rsidRPr="007465BB">
        <w:rPr>
          <w:rFonts w:ascii="Arial" w:hAnsi="Arial" w:cs="Arial"/>
          <w:sz w:val="20"/>
          <w:szCs w:val="20"/>
        </w:rPr>
        <w:t>baldíos este número será sustituido por el número de lote y manzana;</w:t>
      </w:r>
    </w:p>
    <w:p w14:paraId="75FB30A2" w14:textId="77777777" w:rsidR="007465BB" w:rsidRPr="007465BB" w:rsidRDefault="007465BB" w:rsidP="007465BB">
      <w:pPr>
        <w:spacing w:after="0" w:line="240" w:lineRule="auto"/>
        <w:jc w:val="both"/>
        <w:rPr>
          <w:rFonts w:ascii="Arial" w:hAnsi="Arial" w:cs="Arial"/>
          <w:sz w:val="20"/>
          <w:szCs w:val="20"/>
        </w:rPr>
      </w:pPr>
    </w:p>
    <w:p w14:paraId="4085AE10"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 clave catastral estará conformada por secto</w:t>
      </w:r>
      <w:r w:rsidR="00F93806" w:rsidRPr="007465BB">
        <w:rPr>
          <w:rFonts w:ascii="Arial" w:hAnsi="Arial" w:cs="Arial"/>
          <w:sz w:val="20"/>
          <w:szCs w:val="20"/>
        </w:rPr>
        <w:t xml:space="preserve">r, manzana y lote que asigne la </w:t>
      </w:r>
      <w:r w:rsidRPr="007465BB">
        <w:rPr>
          <w:rFonts w:ascii="Arial" w:hAnsi="Arial" w:cs="Arial"/>
          <w:sz w:val="20"/>
          <w:szCs w:val="20"/>
        </w:rPr>
        <w:t>Tesorería. En el caso de que un predio no cuente con</w:t>
      </w:r>
      <w:r w:rsidR="00F93806" w:rsidRPr="007465BB">
        <w:rPr>
          <w:rFonts w:ascii="Arial" w:hAnsi="Arial" w:cs="Arial"/>
          <w:sz w:val="20"/>
          <w:szCs w:val="20"/>
        </w:rPr>
        <w:t xml:space="preserve"> la misma deberá solicitarla en </w:t>
      </w:r>
      <w:r w:rsidRPr="007465BB">
        <w:rPr>
          <w:rFonts w:ascii="Arial" w:hAnsi="Arial" w:cs="Arial"/>
          <w:sz w:val="20"/>
          <w:szCs w:val="20"/>
        </w:rPr>
        <w:t>el departamento técnico de la Subdirección de Catastro;</w:t>
      </w:r>
    </w:p>
    <w:p w14:paraId="6373755A" w14:textId="77777777" w:rsidR="007465BB" w:rsidRDefault="007465BB" w:rsidP="007465BB">
      <w:pPr>
        <w:spacing w:after="0" w:line="240" w:lineRule="auto"/>
        <w:jc w:val="both"/>
        <w:rPr>
          <w:rFonts w:ascii="Arial" w:hAnsi="Arial" w:cs="Arial"/>
          <w:sz w:val="20"/>
          <w:szCs w:val="20"/>
        </w:rPr>
      </w:pPr>
    </w:p>
    <w:p w14:paraId="5F69D9DB" w14:textId="77777777" w:rsidR="006262F7" w:rsidRPr="00CE5C49" w:rsidRDefault="006262F7" w:rsidP="006262F7">
      <w:pPr>
        <w:spacing w:after="0" w:line="240" w:lineRule="auto"/>
        <w:ind w:left="142"/>
        <w:jc w:val="both"/>
        <w:rPr>
          <w:rFonts w:ascii="Arial" w:hAnsi="Arial" w:cs="Arial"/>
          <w:b/>
          <w:sz w:val="16"/>
          <w:szCs w:val="16"/>
        </w:rPr>
      </w:pPr>
      <w:r>
        <w:rPr>
          <w:rFonts w:ascii="Arial" w:hAnsi="Arial" w:cs="Arial"/>
          <w:sz w:val="20"/>
          <w:szCs w:val="20"/>
        </w:rPr>
        <w:t>VI bis. La clave catastral estándar, siendo un código 31 caracteres conformado por elementos administrativos</w:t>
      </w:r>
      <w:r w:rsidR="00CE5C49">
        <w:rPr>
          <w:rFonts w:ascii="Arial" w:hAnsi="Arial" w:cs="Arial"/>
          <w:sz w:val="20"/>
          <w:szCs w:val="20"/>
        </w:rPr>
        <w:t xml:space="preserve"> y que identifica al objeto espacial en forma única para su localización, compuesto por: Estado, región catastral, municipio, zona catastral, localidad, sector catastral, manzana, predio y condominio (con edificio y unidad en su caso). </w:t>
      </w:r>
      <w:r w:rsidR="00CE5C49" w:rsidRPr="00CE5C49">
        <w:rPr>
          <w:rFonts w:ascii="Arial" w:hAnsi="Arial" w:cs="Arial"/>
          <w:b/>
          <w:sz w:val="16"/>
          <w:szCs w:val="16"/>
        </w:rPr>
        <w:t>(Fracción adicionada por acuerdo publicado en la Gaceta Municipal del H. Ayuntamiento del Municipio de Chihuahua No. 273-II, de fecha 02 de enero de 2023).</w:t>
      </w:r>
    </w:p>
    <w:p w14:paraId="7AD7906E" w14:textId="77777777" w:rsidR="006262F7" w:rsidRPr="007465BB" w:rsidRDefault="006262F7" w:rsidP="006262F7">
      <w:pPr>
        <w:spacing w:after="0" w:line="240" w:lineRule="auto"/>
        <w:ind w:left="142"/>
        <w:jc w:val="both"/>
        <w:rPr>
          <w:rFonts w:ascii="Arial" w:hAnsi="Arial" w:cs="Arial"/>
          <w:sz w:val="20"/>
          <w:szCs w:val="20"/>
        </w:rPr>
      </w:pPr>
    </w:p>
    <w:p w14:paraId="3ACCBF0D"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El lugar y fecha de elaboración;</w:t>
      </w:r>
    </w:p>
    <w:p w14:paraId="5BCA2F8F" w14:textId="77777777" w:rsidR="007465BB" w:rsidRPr="007465BB" w:rsidRDefault="007465BB" w:rsidP="007465BB">
      <w:pPr>
        <w:spacing w:after="0" w:line="240" w:lineRule="auto"/>
        <w:jc w:val="both"/>
        <w:rPr>
          <w:rFonts w:ascii="Arial" w:hAnsi="Arial" w:cs="Arial"/>
          <w:sz w:val="20"/>
          <w:szCs w:val="20"/>
        </w:rPr>
      </w:pPr>
    </w:p>
    <w:p w14:paraId="768F78FB"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Nombre del propietario o poseedor. Este deberá ser</w:t>
      </w:r>
      <w:r w:rsidR="00F93806" w:rsidRPr="007465BB">
        <w:rPr>
          <w:rFonts w:ascii="Arial" w:hAnsi="Arial" w:cs="Arial"/>
          <w:sz w:val="20"/>
          <w:szCs w:val="20"/>
        </w:rPr>
        <w:t xml:space="preserve"> de mayor tamaño y grosor en su </w:t>
      </w:r>
      <w:r w:rsidRPr="007465BB">
        <w:rPr>
          <w:rFonts w:ascii="Arial" w:hAnsi="Arial" w:cs="Arial"/>
          <w:sz w:val="20"/>
          <w:szCs w:val="20"/>
        </w:rPr>
        <w:t xml:space="preserve">impresión que el resto de la información del plano; </w:t>
      </w:r>
      <w:r w:rsidR="00F93806" w:rsidRPr="007465BB">
        <w:rPr>
          <w:rFonts w:ascii="Arial" w:hAnsi="Arial" w:cs="Arial"/>
          <w:sz w:val="20"/>
          <w:szCs w:val="20"/>
        </w:rPr>
        <w:t xml:space="preserve">sin abreviaturas. Si es persona </w:t>
      </w:r>
      <w:r w:rsidRPr="007465BB">
        <w:rPr>
          <w:rFonts w:ascii="Arial" w:hAnsi="Arial" w:cs="Arial"/>
          <w:sz w:val="20"/>
          <w:szCs w:val="20"/>
        </w:rPr>
        <w:t>física deberá contener nombre completo o si es pers</w:t>
      </w:r>
      <w:r w:rsidR="00F93806" w:rsidRPr="007465BB">
        <w:rPr>
          <w:rFonts w:ascii="Arial" w:hAnsi="Arial" w:cs="Arial"/>
          <w:sz w:val="20"/>
          <w:szCs w:val="20"/>
        </w:rPr>
        <w:t xml:space="preserve">ona moral la denominación de la </w:t>
      </w:r>
      <w:r w:rsidRPr="007465BB">
        <w:rPr>
          <w:rFonts w:ascii="Arial" w:hAnsi="Arial" w:cs="Arial"/>
          <w:sz w:val="20"/>
          <w:szCs w:val="20"/>
        </w:rPr>
        <w:t>empresa;</w:t>
      </w:r>
    </w:p>
    <w:p w14:paraId="792134EF" w14:textId="77777777" w:rsidR="007465BB" w:rsidRPr="007465BB" w:rsidRDefault="007465BB" w:rsidP="007465BB">
      <w:pPr>
        <w:spacing w:after="0" w:line="240" w:lineRule="auto"/>
        <w:jc w:val="both"/>
        <w:rPr>
          <w:rFonts w:ascii="Arial" w:hAnsi="Arial" w:cs="Arial"/>
          <w:sz w:val="20"/>
          <w:szCs w:val="20"/>
        </w:rPr>
      </w:pPr>
    </w:p>
    <w:p w14:paraId="09F8A97E"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 xml:space="preserve">Se utilizará una escala 1:200, con excepción </w:t>
      </w:r>
      <w:r w:rsidR="00F93806" w:rsidRPr="007465BB">
        <w:rPr>
          <w:rFonts w:ascii="Arial" w:hAnsi="Arial" w:cs="Arial"/>
          <w:sz w:val="20"/>
          <w:szCs w:val="20"/>
        </w:rPr>
        <w:t xml:space="preserve">de aquellos casos donde por las </w:t>
      </w:r>
      <w:r w:rsidRPr="007465BB">
        <w:rPr>
          <w:rFonts w:ascii="Arial" w:hAnsi="Arial" w:cs="Arial"/>
          <w:sz w:val="20"/>
          <w:szCs w:val="20"/>
        </w:rPr>
        <w:t>condiciones propias del predio o por convenir a</w:t>
      </w:r>
      <w:r w:rsidR="00F93806" w:rsidRPr="007465BB">
        <w:rPr>
          <w:rFonts w:ascii="Arial" w:hAnsi="Arial" w:cs="Arial"/>
          <w:sz w:val="20"/>
          <w:szCs w:val="20"/>
        </w:rPr>
        <w:t xml:space="preserve"> una mejor interpretación de la </w:t>
      </w:r>
      <w:r w:rsidRPr="007465BB">
        <w:rPr>
          <w:rFonts w:ascii="Arial" w:hAnsi="Arial" w:cs="Arial"/>
          <w:sz w:val="20"/>
          <w:szCs w:val="20"/>
        </w:rPr>
        <w:t xml:space="preserve">información, podrá utilizarse otra escala de uso </w:t>
      </w:r>
      <w:r w:rsidR="00F93806" w:rsidRPr="007465BB">
        <w:rPr>
          <w:rFonts w:ascii="Arial" w:hAnsi="Arial" w:cs="Arial"/>
          <w:sz w:val="20"/>
          <w:szCs w:val="20"/>
        </w:rPr>
        <w:t xml:space="preserve">común. En caso, dependiendo del </w:t>
      </w:r>
      <w:r w:rsidRPr="007465BB">
        <w:rPr>
          <w:rFonts w:ascii="Arial" w:hAnsi="Arial" w:cs="Arial"/>
          <w:sz w:val="20"/>
          <w:szCs w:val="20"/>
        </w:rPr>
        <w:t>tamaño del predio podrá presentarse la superficie construida en escala distinta;</w:t>
      </w:r>
    </w:p>
    <w:p w14:paraId="238AF335" w14:textId="77777777" w:rsidR="007465BB" w:rsidRPr="007465BB" w:rsidRDefault="007465BB" w:rsidP="007465BB">
      <w:pPr>
        <w:spacing w:after="0" w:line="240" w:lineRule="auto"/>
        <w:jc w:val="both"/>
        <w:rPr>
          <w:rFonts w:ascii="Arial" w:hAnsi="Arial" w:cs="Arial"/>
          <w:sz w:val="20"/>
          <w:szCs w:val="20"/>
        </w:rPr>
      </w:pPr>
    </w:p>
    <w:p w14:paraId="24A10715"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 superficie de terreno deberá calcularse con base en</w:t>
      </w:r>
      <w:r w:rsidR="00F93806" w:rsidRPr="007465BB">
        <w:rPr>
          <w:rFonts w:ascii="Arial" w:hAnsi="Arial" w:cs="Arial"/>
          <w:sz w:val="20"/>
          <w:szCs w:val="20"/>
        </w:rPr>
        <w:t xml:space="preserve"> las medidas físicas del mismo; </w:t>
      </w:r>
      <w:r w:rsidRPr="007465BB">
        <w:rPr>
          <w:rFonts w:ascii="Arial" w:hAnsi="Arial" w:cs="Arial"/>
          <w:sz w:val="20"/>
          <w:szCs w:val="20"/>
        </w:rPr>
        <w:t>si la superficie del terreno construido no coincide c</w:t>
      </w:r>
      <w:r w:rsidR="00F93806" w:rsidRPr="007465BB">
        <w:rPr>
          <w:rFonts w:ascii="Arial" w:hAnsi="Arial" w:cs="Arial"/>
          <w:sz w:val="20"/>
          <w:szCs w:val="20"/>
        </w:rPr>
        <w:t xml:space="preserve">on las medidas de la escritura, </w:t>
      </w:r>
      <w:r w:rsidRPr="007465BB">
        <w:rPr>
          <w:rFonts w:ascii="Arial" w:hAnsi="Arial" w:cs="Arial"/>
          <w:sz w:val="20"/>
          <w:szCs w:val="20"/>
        </w:rPr>
        <w:t>deberán señalarse ambas en el plano; una superfi</w:t>
      </w:r>
      <w:r w:rsidR="00F93806" w:rsidRPr="007465BB">
        <w:rPr>
          <w:rFonts w:ascii="Arial" w:hAnsi="Arial" w:cs="Arial"/>
          <w:sz w:val="20"/>
          <w:szCs w:val="20"/>
        </w:rPr>
        <w:t xml:space="preserve">cie física y otra superficie de </w:t>
      </w:r>
      <w:r w:rsidRPr="007465BB">
        <w:rPr>
          <w:rFonts w:ascii="Arial" w:hAnsi="Arial" w:cs="Arial"/>
          <w:sz w:val="20"/>
          <w:szCs w:val="20"/>
        </w:rPr>
        <w:t>escritura. En el caso de predios rústicos su acotació</w:t>
      </w:r>
      <w:r w:rsidR="00F93806" w:rsidRPr="007465BB">
        <w:rPr>
          <w:rFonts w:ascii="Arial" w:hAnsi="Arial" w:cs="Arial"/>
          <w:sz w:val="20"/>
          <w:szCs w:val="20"/>
        </w:rPr>
        <w:t xml:space="preserve">n será en metros y centímetros, </w:t>
      </w:r>
      <w:r w:rsidRPr="007465BB">
        <w:rPr>
          <w:rFonts w:ascii="Arial" w:hAnsi="Arial" w:cs="Arial"/>
          <w:sz w:val="20"/>
          <w:szCs w:val="20"/>
        </w:rPr>
        <w:t xml:space="preserve">cambiando su escala a la que se considere más </w:t>
      </w:r>
      <w:r w:rsidR="00F93806" w:rsidRPr="007465BB">
        <w:rPr>
          <w:rFonts w:ascii="Arial" w:hAnsi="Arial" w:cs="Arial"/>
          <w:sz w:val="20"/>
          <w:szCs w:val="20"/>
        </w:rPr>
        <w:t xml:space="preserve">conveniente, dependiendo de las </w:t>
      </w:r>
      <w:r w:rsidRPr="007465BB">
        <w:rPr>
          <w:rFonts w:ascii="Arial" w:hAnsi="Arial" w:cs="Arial"/>
          <w:sz w:val="20"/>
          <w:szCs w:val="20"/>
        </w:rPr>
        <w:t xml:space="preserve">medidas del predio, la superficie será marcada en </w:t>
      </w:r>
      <w:r w:rsidR="00F93806" w:rsidRPr="007465BB">
        <w:rPr>
          <w:rFonts w:ascii="Arial" w:hAnsi="Arial" w:cs="Arial"/>
          <w:sz w:val="20"/>
          <w:szCs w:val="20"/>
        </w:rPr>
        <w:t xml:space="preserve">metros cuadrados, y si es mayor </w:t>
      </w:r>
      <w:r w:rsidRPr="007465BB">
        <w:rPr>
          <w:rFonts w:ascii="Arial" w:hAnsi="Arial" w:cs="Arial"/>
          <w:sz w:val="20"/>
          <w:szCs w:val="20"/>
        </w:rPr>
        <w:t>o igual a una hectárea, se marcarán utilizando la especificación de hectáreas-</w:t>
      </w:r>
      <w:r w:rsidR="0036270F" w:rsidRPr="007465BB">
        <w:rPr>
          <w:rFonts w:ascii="Arial" w:hAnsi="Arial" w:cs="Arial"/>
          <w:sz w:val="20"/>
          <w:szCs w:val="20"/>
        </w:rPr>
        <w:t>áreas centiáreas</w:t>
      </w:r>
      <w:r w:rsidRPr="007465BB">
        <w:rPr>
          <w:rFonts w:ascii="Arial" w:hAnsi="Arial" w:cs="Arial"/>
          <w:sz w:val="20"/>
          <w:szCs w:val="20"/>
        </w:rPr>
        <w:t>;</w:t>
      </w:r>
    </w:p>
    <w:p w14:paraId="50996767" w14:textId="77777777" w:rsidR="007465BB" w:rsidRPr="007465BB" w:rsidRDefault="007465BB" w:rsidP="007465BB">
      <w:pPr>
        <w:spacing w:after="0" w:line="240" w:lineRule="auto"/>
        <w:jc w:val="both"/>
        <w:rPr>
          <w:rFonts w:ascii="Arial" w:hAnsi="Arial" w:cs="Arial"/>
          <w:sz w:val="20"/>
          <w:szCs w:val="20"/>
        </w:rPr>
      </w:pPr>
    </w:p>
    <w:p w14:paraId="2820ABCB"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El tipo de plano. En este concepto se tendrá que considerar principalmente el destino</w:t>
      </w:r>
      <w:r w:rsidR="00F93806" w:rsidRPr="007465BB">
        <w:rPr>
          <w:rFonts w:ascii="Arial" w:hAnsi="Arial" w:cs="Arial"/>
          <w:sz w:val="20"/>
          <w:szCs w:val="20"/>
        </w:rPr>
        <w:t xml:space="preserve"> </w:t>
      </w:r>
      <w:r w:rsidRPr="007465BB">
        <w:rPr>
          <w:rFonts w:ascii="Arial" w:hAnsi="Arial" w:cs="Arial"/>
          <w:sz w:val="20"/>
          <w:szCs w:val="20"/>
        </w:rPr>
        <w:t>o uso del inmueble habitacional, escuela, templo, hospital o clínica, comercial,</w:t>
      </w:r>
      <w:r w:rsidR="000551DB" w:rsidRPr="007465BB">
        <w:rPr>
          <w:rFonts w:ascii="Arial" w:hAnsi="Arial" w:cs="Arial"/>
          <w:sz w:val="20"/>
          <w:szCs w:val="20"/>
        </w:rPr>
        <w:t xml:space="preserve"> </w:t>
      </w:r>
      <w:r w:rsidRPr="007465BB">
        <w:rPr>
          <w:rFonts w:ascii="Arial" w:hAnsi="Arial" w:cs="Arial"/>
          <w:sz w:val="20"/>
          <w:szCs w:val="20"/>
        </w:rPr>
        <w:t>industrial, terreno baldío o rustico, especificando</w:t>
      </w:r>
      <w:r w:rsidR="000551DB" w:rsidRPr="007465BB">
        <w:rPr>
          <w:rFonts w:ascii="Arial" w:hAnsi="Arial" w:cs="Arial"/>
          <w:sz w:val="20"/>
          <w:szCs w:val="20"/>
        </w:rPr>
        <w:t xml:space="preserve"> en este último caso su uso. La </w:t>
      </w:r>
      <w:r w:rsidRPr="007465BB">
        <w:rPr>
          <w:rFonts w:ascii="Arial" w:hAnsi="Arial" w:cs="Arial"/>
          <w:sz w:val="20"/>
          <w:szCs w:val="20"/>
        </w:rPr>
        <w:t>diferenciación en el plano catastral, de los concept</w:t>
      </w:r>
      <w:r w:rsidR="000551DB" w:rsidRPr="007465BB">
        <w:rPr>
          <w:rFonts w:ascii="Arial" w:hAnsi="Arial" w:cs="Arial"/>
          <w:sz w:val="20"/>
          <w:szCs w:val="20"/>
        </w:rPr>
        <w:t xml:space="preserve">os anteriores, es con el fin de </w:t>
      </w:r>
      <w:r w:rsidRPr="007465BB">
        <w:rPr>
          <w:rFonts w:ascii="Arial" w:hAnsi="Arial" w:cs="Arial"/>
          <w:sz w:val="20"/>
          <w:szCs w:val="20"/>
        </w:rPr>
        <w:t>aplicar los valores de construcción en forma precisa;</w:t>
      </w:r>
    </w:p>
    <w:p w14:paraId="086B4844" w14:textId="77777777" w:rsidR="007465BB" w:rsidRPr="007465BB" w:rsidRDefault="007465BB" w:rsidP="007465BB">
      <w:pPr>
        <w:spacing w:after="0" w:line="240" w:lineRule="auto"/>
        <w:jc w:val="both"/>
        <w:rPr>
          <w:rFonts w:ascii="Arial" w:hAnsi="Arial" w:cs="Arial"/>
          <w:sz w:val="20"/>
          <w:szCs w:val="20"/>
        </w:rPr>
      </w:pPr>
    </w:p>
    <w:p w14:paraId="16C0110D"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Superficie de construcción. Será tomada físicame</w:t>
      </w:r>
      <w:r w:rsidR="000551DB" w:rsidRPr="007465BB">
        <w:rPr>
          <w:rFonts w:ascii="Arial" w:hAnsi="Arial" w:cs="Arial"/>
          <w:sz w:val="20"/>
          <w:szCs w:val="20"/>
        </w:rPr>
        <w:t xml:space="preserve">nte, respetando el alineamiento </w:t>
      </w:r>
      <w:r w:rsidRPr="007465BB">
        <w:rPr>
          <w:rFonts w:ascii="Arial" w:hAnsi="Arial" w:cs="Arial"/>
          <w:sz w:val="20"/>
          <w:szCs w:val="20"/>
        </w:rPr>
        <w:t>marcado por la autoridad municipal competente acot</w:t>
      </w:r>
      <w:r w:rsidR="000551DB" w:rsidRPr="007465BB">
        <w:rPr>
          <w:rFonts w:ascii="Arial" w:hAnsi="Arial" w:cs="Arial"/>
          <w:sz w:val="20"/>
          <w:szCs w:val="20"/>
        </w:rPr>
        <w:t xml:space="preserve">ada en metros y centímetros. Se </w:t>
      </w:r>
      <w:r w:rsidRPr="007465BB">
        <w:rPr>
          <w:rFonts w:ascii="Arial" w:hAnsi="Arial" w:cs="Arial"/>
          <w:sz w:val="20"/>
          <w:szCs w:val="20"/>
        </w:rPr>
        <w:t>deberá clasificar el tipo de construcción y los metros cuadrad</w:t>
      </w:r>
      <w:r w:rsidR="000551DB" w:rsidRPr="007465BB">
        <w:rPr>
          <w:rFonts w:ascii="Arial" w:hAnsi="Arial" w:cs="Arial"/>
          <w:sz w:val="20"/>
          <w:szCs w:val="20"/>
        </w:rPr>
        <w:t xml:space="preserve">os construidos de </w:t>
      </w:r>
      <w:r w:rsidRPr="007465BB">
        <w:rPr>
          <w:rFonts w:ascii="Arial" w:hAnsi="Arial" w:cs="Arial"/>
          <w:sz w:val="20"/>
          <w:szCs w:val="20"/>
        </w:rPr>
        <w:t xml:space="preserve">acuerdo a los diferentes tipos de edificación en las </w:t>
      </w:r>
      <w:r w:rsidR="000551DB" w:rsidRPr="007465BB">
        <w:rPr>
          <w:rFonts w:ascii="Arial" w:hAnsi="Arial" w:cs="Arial"/>
          <w:sz w:val="20"/>
          <w:szCs w:val="20"/>
        </w:rPr>
        <w:t xml:space="preserve">tablas de valores y desglosando </w:t>
      </w:r>
      <w:r w:rsidRPr="007465BB">
        <w:rPr>
          <w:rFonts w:ascii="Arial" w:hAnsi="Arial" w:cs="Arial"/>
          <w:sz w:val="20"/>
          <w:szCs w:val="20"/>
        </w:rPr>
        <w:t>las áreas comunes construidas;</w:t>
      </w:r>
    </w:p>
    <w:p w14:paraId="615AE9FA" w14:textId="77777777" w:rsidR="007465BB" w:rsidRPr="007465BB" w:rsidRDefault="007465BB" w:rsidP="007465BB">
      <w:pPr>
        <w:spacing w:after="0" w:line="240" w:lineRule="auto"/>
        <w:jc w:val="both"/>
        <w:rPr>
          <w:rFonts w:ascii="Arial" w:hAnsi="Arial" w:cs="Arial"/>
          <w:sz w:val="20"/>
          <w:szCs w:val="20"/>
        </w:rPr>
      </w:pPr>
    </w:p>
    <w:p w14:paraId="77CEF5E2"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Las medidas y colindancias deberán ser exclusivame</w:t>
      </w:r>
      <w:r w:rsidR="000551DB" w:rsidRPr="007465BB">
        <w:rPr>
          <w:rFonts w:ascii="Arial" w:hAnsi="Arial" w:cs="Arial"/>
          <w:sz w:val="20"/>
          <w:szCs w:val="20"/>
        </w:rPr>
        <w:t xml:space="preserve">nte el número del lote definido </w:t>
      </w:r>
      <w:r w:rsidRPr="007465BB">
        <w:rPr>
          <w:rFonts w:ascii="Arial" w:hAnsi="Arial" w:cs="Arial"/>
          <w:sz w:val="20"/>
          <w:szCs w:val="20"/>
        </w:rPr>
        <w:t xml:space="preserve">por el fraccionador. Las colindancias se especifican </w:t>
      </w:r>
      <w:r w:rsidR="000551DB" w:rsidRPr="007465BB">
        <w:rPr>
          <w:rFonts w:ascii="Arial" w:hAnsi="Arial" w:cs="Arial"/>
          <w:sz w:val="20"/>
          <w:szCs w:val="20"/>
        </w:rPr>
        <w:t xml:space="preserve">en la forma anterior para poder </w:t>
      </w:r>
      <w:r w:rsidRPr="007465BB">
        <w:rPr>
          <w:rFonts w:ascii="Arial" w:hAnsi="Arial" w:cs="Arial"/>
          <w:sz w:val="20"/>
          <w:szCs w:val="20"/>
        </w:rPr>
        <w:t>ubicar cartográficamente el predio; en todo caso, deb</w:t>
      </w:r>
      <w:r w:rsidR="000551DB" w:rsidRPr="007465BB">
        <w:rPr>
          <w:rFonts w:ascii="Arial" w:hAnsi="Arial" w:cs="Arial"/>
          <w:sz w:val="20"/>
          <w:szCs w:val="20"/>
        </w:rPr>
        <w:t xml:space="preserve">erá anotarse la medida física y </w:t>
      </w:r>
      <w:r w:rsidRPr="007465BB">
        <w:rPr>
          <w:rFonts w:ascii="Arial" w:hAnsi="Arial" w:cs="Arial"/>
          <w:sz w:val="20"/>
          <w:szCs w:val="20"/>
        </w:rPr>
        <w:t>de escritura en cada uno de sus lados o especi</w:t>
      </w:r>
      <w:r w:rsidR="000551DB" w:rsidRPr="007465BB">
        <w:rPr>
          <w:rFonts w:ascii="Arial" w:hAnsi="Arial" w:cs="Arial"/>
          <w:sz w:val="20"/>
          <w:szCs w:val="20"/>
        </w:rPr>
        <w:t xml:space="preserve">ficándolo mediante un cuadro de </w:t>
      </w:r>
      <w:r w:rsidRPr="007465BB">
        <w:rPr>
          <w:rFonts w:ascii="Arial" w:hAnsi="Arial" w:cs="Arial"/>
          <w:sz w:val="20"/>
          <w:szCs w:val="20"/>
        </w:rPr>
        <w:t>construcción;</w:t>
      </w:r>
    </w:p>
    <w:p w14:paraId="59BBC5AD" w14:textId="77777777" w:rsidR="007465BB" w:rsidRPr="007465BB" w:rsidRDefault="007465BB" w:rsidP="007465BB">
      <w:pPr>
        <w:spacing w:after="0" w:line="240" w:lineRule="auto"/>
        <w:jc w:val="both"/>
        <w:rPr>
          <w:rFonts w:ascii="Arial" w:hAnsi="Arial" w:cs="Arial"/>
          <w:sz w:val="20"/>
          <w:szCs w:val="20"/>
        </w:rPr>
      </w:pPr>
    </w:p>
    <w:p w14:paraId="139B7151" w14:textId="77777777" w:rsidR="00B90ED2" w:rsidRPr="007465BB"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lastRenderedPageBreak/>
        <w:t>El croquis de localización y acceso se utilizará en el c</w:t>
      </w:r>
      <w:r w:rsidR="000551DB" w:rsidRPr="007465BB">
        <w:rPr>
          <w:rFonts w:ascii="Arial" w:hAnsi="Arial" w:cs="Arial"/>
          <w:sz w:val="20"/>
          <w:szCs w:val="20"/>
        </w:rPr>
        <w:t xml:space="preserve">aso de lotes urbanos de difícil </w:t>
      </w:r>
      <w:r w:rsidRPr="007465BB">
        <w:rPr>
          <w:rFonts w:ascii="Arial" w:hAnsi="Arial" w:cs="Arial"/>
          <w:sz w:val="20"/>
          <w:szCs w:val="20"/>
        </w:rPr>
        <w:t>localización. En el caso de predios rústicos se d</w:t>
      </w:r>
      <w:r w:rsidR="000551DB" w:rsidRPr="007465BB">
        <w:rPr>
          <w:rFonts w:ascii="Arial" w:hAnsi="Arial" w:cs="Arial"/>
          <w:sz w:val="20"/>
          <w:szCs w:val="20"/>
        </w:rPr>
        <w:t xml:space="preserve">eberá incluir además la ruta de </w:t>
      </w:r>
      <w:r w:rsidRPr="007465BB">
        <w:rPr>
          <w:rFonts w:ascii="Arial" w:hAnsi="Arial" w:cs="Arial"/>
          <w:sz w:val="20"/>
          <w:szCs w:val="20"/>
        </w:rPr>
        <w:t>acceso mediante cuadro de coordenadas UTM con</w:t>
      </w:r>
      <w:r w:rsidR="000551DB" w:rsidRPr="007465BB">
        <w:rPr>
          <w:rFonts w:ascii="Arial" w:hAnsi="Arial" w:cs="Arial"/>
          <w:sz w:val="20"/>
          <w:szCs w:val="20"/>
        </w:rPr>
        <w:t xml:space="preserve"> datum wgs84 de las deflexiones </w:t>
      </w:r>
      <w:r w:rsidRPr="007465BB">
        <w:rPr>
          <w:rFonts w:ascii="Arial" w:hAnsi="Arial" w:cs="Arial"/>
          <w:sz w:val="20"/>
          <w:szCs w:val="20"/>
        </w:rPr>
        <w:t>más pronunciadas;</w:t>
      </w:r>
    </w:p>
    <w:p w14:paraId="4D56E061"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 xml:space="preserve">La liga o distancia a la esquina. La distancia deberá </w:t>
      </w:r>
      <w:r w:rsidR="000551DB" w:rsidRPr="007465BB">
        <w:rPr>
          <w:rFonts w:ascii="Arial" w:hAnsi="Arial" w:cs="Arial"/>
          <w:sz w:val="20"/>
          <w:szCs w:val="20"/>
        </w:rPr>
        <w:t xml:space="preserve">tomarse a partir del costado de </w:t>
      </w:r>
      <w:r w:rsidRPr="007465BB">
        <w:rPr>
          <w:rFonts w:ascii="Arial" w:hAnsi="Arial" w:cs="Arial"/>
          <w:sz w:val="20"/>
          <w:szCs w:val="20"/>
        </w:rPr>
        <w:t>cualquiera de los dos vértices frontales del l</w:t>
      </w:r>
      <w:r w:rsidR="000551DB" w:rsidRPr="007465BB">
        <w:rPr>
          <w:rFonts w:ascii="Arial" w:hAnsi="Arial" w:cs="Arial"/>
          <w:sz w:val="20"/>
          <w:szCs w:val="20"/>
        </w:rPr>
        <w:t xml:space="preserve">ote a la esquina más próxima de </w:t>
      </w:r>
      <w:r w:rsidRPr="007465BB">
        <w:rPr>
          <w:rFonts w:ascii="Arial" w:hAnsi="Arial" w:cs="Arial"/>
          <w:sz w:val="20"/>
          <w:szCs w:val="20"/>
        </w:rPr>
        <w:t>cualquiera de las dos aceras en caso de utilizarse</w:t>
      </w:r>
      <w:r w:rsidR="000551DB" w:rsidRPr="007465BB">
        <w:rPr>
          <w:rFonts w:ascii="Arial" w:hAnsi="Arial" w:cs="Arial"/>
          <w:sz w:val="20"/>
          <w:szCs w:val="20"/>
        </w:rPr>
        <w:t xml:space="preserve"> la acera de enfrente se deberá </w:t>
      </w:r>
      <w:r w:rsidRPr="007465BB">
        <w:rPr>
          <w:rFonts w:ascii="Arial" w:hAnsi="Arial" w:cs="Arial"/>
          <w:sz w:val="20"/>
          <w:szCs w:val="20"/>
        </w:rPr>
        <w:t>incluir croquis de localización.</w:t>
      </w:r>
    </w:p>
    <w:p w14:paraId="18EACCAC" w14:textId="77777777" w:rsidR="007465BB" w:rsidRPr="007465BB" w:rsidRDefault="007465BB" w:rsidP="007465BB">
      <w:pPr>
        <w:spacing w:after="0" w:line="240" w:lineRule="auto"/>
        <w:jc w:val="both"/>
        <w:rPr>
          <w:rFonts w:ascii="Arial" w:hAnsi="Arial" w:cs="Arial"/>
          <w:sz w:val="20"/>
          <w:szCs w:val="20"/>
        </w:rPr>
      </w:pPr>
    </w:p>
    <w:p w14:paraId="02BA9763"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En la orientación se deberá incluir la señalización hac</w:t>
      </w:r>
      <w:r w:rsidR="000551DB" w:rsidRPr="007465BB">
        <w:rPr>
          <w:rFonts w:ascii="Arial" w:hAnsi="Arial" w:cs="Arial"/>
          <w:sz w:val="20"/>
          <w:szCs w:val="20"/>
        </w:rPr>
        <w:t xml:space="preserve">ia el norte, preferentemente al </w:t>
      </w:r>
      <w:r w:rsidRPr="007465BB">
        <w:rPr>
          <w:rFonts w:ascii="Arial" w:hAnsi="Arial" w:cs="Arial"/>
          <w:sz w:val="20"/>
          <w:szCs w:val="20"/>
        </w:rPr>
        <w:t>lado izquierdo y en forma vertical.</w:t>
      </w:r>
    </w:p>
    <w:p w14:paraId="4B4E6D95" w14:textId="77777777" w:rsidR="007465BB" w:rsidRPr="007465BB" w:rsidRDefault="007465BB" w:rsidP="007465BB">
      <w:pPr>
        <w:spacing w:after="0" w:line="240" w:lineRule="auto"/>
        <w:jc w:val="both"/>
        <w:rPr>
          <w:rFonts w:ascii="Arial" w:hAnsi="Arial" w:cs="Arial"/>
          <w:sz w:val="20"/>
          <w:szCs w:val="20"/>
        </w:rPr>
      </w:pPr>
    </w:p>
    <w:p w14:paraId="1ACEC4F3" w14:textId="77777777" w:rsidR="00B90ED2" w:rsidRPr="00CE5C49" w:rsidRDefault="00B90ED2" w:rsidP="00E02252">
      <w:pPr>
        <w:pStyle w:val="Prrafodelista"/>
        <w:numPr>
          <w:ilvl w:val="0"/>
          <w:numId w:val="42"/>
        </w:numPr>
        <w:spacing w:after="0" w:line="240" w:lineRule="auto"/>
        <w:jc w:val="both"/>
        <w:rPr>
          <w:rFonts w:ascii="Arial" w:hAnsi="Arial" w:cs="Arial"/>
          <w:b/>
          <w:sz w:val="16"/>
          <w:szCs w:val="16"/>
        </w:rPr>
      </w:pPr>
      <w:r w:rsidRPr="007465BB">
        <w:rPr>
          <w:rFonts w:ascii="Arial" w:hAnsi="Arial" w:cs="Arial"/>
          <w:sz w:val="20"/>
          <w:szCs w:val="20"/>
        </w:rPr>
        <w:t>Número de registro, folio, nombre y firma del respon</w:t>
      </w:r>
      <w:r w:rsidR="000551DB" w:rsidRPr="007465BB">
        <w:rPr>
          <w:rFonts w:ascii="Arial" w:hAnsi="Arial" w:cs="Arial"/>
          <w:sz w:val="20"/>
          <w:szCs w:val="20"/>
        </w:rPr>
        <w:t xml:space="preserve">sable del plano, esta </w:t>
      </w:r>
      <w:r w:rsidR="0036270F" w:rsidRPr="007465BB">
        <w:rPr>
          <w:rFonts w:ascii="Arial" w:hAnsi="Arial" w:cs="Arial"/>
          <w:sz w:val="20"/>
          <w:szCs w:val="20"/>
        </w:rPr>
        <w:t>última</w:t>
      </w:r>
      <w:r w:rsidR="000551DB" w:rsidRPr="007465BB">
        <w:rPr>
          <w:rFonts w:ascii="Arial" w:hAnsi="Arial" w:cs="Arial"/>
          <w:sz w:val="20"/>
          <w:szCs w:val="20"/>
        </w:rPr>
        <w:t xml:space="preserve"> en </w:t>
      </w:r>
      <w:r w:rsidRPr="007465BB">
        <w:rPr>
          <w:rFonts w:ascii="Arial" w:hAnsi="Arial" w:cs="Arial"/>
          <w:sz w:val="20"/>
          <w:szCs w:val="20"/>
        </w:rPr>
        <w:t>color azul</w:t>
      </w:r>
      <w:r w:rsidR="00CE5C49">
        <w:rPr>
          <w:rFonts w:ascii="Arial" w:hAnsi="Arial" w:cs="Arial"/>
          <w:sz w:val="20"/>
          <w:szCs w:val="20"/>
        </w:rPr>
        <w:t xml:space="preserve">, asi como elaborarse en el formato único proporcionado por la Subdirección de Catastro, el cual deberá ser publicado en la Gaceta Municipal. </w:t>
      </w:r>
      <w:r w:rsidR="00CE5C49" w:rsidRPr="00CE5C49">
        <w:rPr>
          <w:rFonts w:ascii="Arial" w:hAnsi="Arial" w:cs="Arial"/>
          <w:b/>
          <w:sz w:val="16"/>
          <w:szCs w:val="16"/>
        </w:rPr>
        <w:t>(Fracción reformada por acuerdo publicado en la Gaceta Municipal del H. Ayuntamiento del Municipio de Chihuahua No. 273-II, de fecha 02 de enero de 2023).</w:t>
      </w:r>
    </w:p>
    <w:p w14:paraId="09666444" w14:textId="77777777" w:rsidR="007465BB" w:rsidRPr="007465BB" w:rsidRDefault="007465BB" w:rsidP="007465BB">
      <w:pPr>
        <w:spacing w:after="0" w:line="240" w:lineRule="auto"/>
        <w:jc w:val="both"/>
        <w:rPr>
          <w:rFonts w:ascii="Arial" w:hAnsi="Arial" w:cs="Arial"/>
          <w:sz w:val="20"/>
          <w:szCs w:val="20"/>
        </w:rPr>
      </w:pPr>
    </w:p>
    <w:p w14:paraId="38212AD8"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Las representaciones gráficas serán los diferen</w:t>
      </w:r>
      <w:r w:rsidR="000551DB" w:rsidRPr="007465BB">
        <w:rPr>
          <w:rFonts w:ascii="Arial" w:hAnsi="Arial" w:cs="Arial"/>
          <w:sz w:val="20"/>
          <w:szCs w:val="20"/>
        </w:rPr>
        <w:t xml:space="preserve">tes tipos de áreas que se deben </w:t>
      </w:r>
      <w:r w:rsidRPr="007465BB">
        <w:rPr>
          <w:rFonts w:ascii="Arial" w:hAnsi="Arial" w:cs="Arial"/>
          <w:sz w:val="20"/>
          <w:szCs w:val="20"/>
        </w:rPr>
        <w:t>representar en el plano de planta del lote a dibujar, conforme a lo siguiente:</w:t>
      </w:r>
    </w:p>
    <w:p w14:paraId="6B756567" w14:textId="77777777" w:rsidR="007465BB" w:rsidRPr="007465BB" w:rsidRDefault="007465BB" w:rsidP="007465BB">
      <w:pPr>
        <w:spacing w:after="0" w:line="240" w:lineRule="auto"/>
        <w:jc w:val="both"/>
        <w:rPr>
          <w:rFonts w:ascii="Arial" w:hAnsi="Arial" w:cs="Arial"/>
          <w:sz w:val="20"/>
          <w:szCs w:val="20"/>
        </w:rPr>
      </w:pPr>
    </w:p>
    <w:p w14:paraId="11BFFE7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Área habitacional:</w:t>
      </w:r>
    </w:p>
    <w:p w14:paraId="0D91807C"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1. Se representan los muros, ventanas, escaleras y huecos de puertas.</w:t>
      </w:r>
    </w:p>
    <w:p w14:paraId="21FACE72"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2. Sótano;</w:t>
      </w:r>
    </w:p>
    <w:p w14:paraId="2DCEA423"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3. Planta baja;</w:t>
      </w:r>
    </w:p>
    <w:p w14:paraId="6B7B9972"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4. Planta alta y demás niveles;</w:t>
      </w:r>
    </w:p>
    <w:p w14:paraId="7FBA963B"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5. Cocheras;</w:t>
      </w:r>
    </w:p>
    <w:p w14:paraId="34226453"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6. Porches;</w:t>
      </w:r>
    </w:p>
    <w:p w14:paraId="266F869E"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7. Terrazas techadas;</w:t>
      </w:r>
    </w:p>
    <w:p w14:paraId="1F8C134C" w14:textId="77777777" w:rsid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8. Tejabanes, y;</w:t>
      </w:r>
    </w:p>
    <w:p w14:paraId="5BCD116A" w14:textId="77777777" w:rsidR="008001BC" w:rsidRDefault="008001BC" w:rsidP="008001BC">
      <w:pPr>
        <w:spacing w:line="240" w:lineRule="auto"/>
        <w:jc w:val="both"/>
        <w:rPr>
          <w:rFonts w:ascii="Arial" w:hAnsi="Arial" w:cs="Arial"/>
          <w:sz w:val="20"/>
          <w:szCs w:val="20"/>
        </w:rPr>
      </w:pPr>
      <w:r>
        <w:rPr>
          <w:rFonts w:ascii="Arial" w:hAnsi="Arial" w:cs="Arial"/>
          <w:sz w:val="20"/>
          <w:szCs w:val="20"/>
        </w:rPr>
        <w:tab/>
        <w:t xml:space="preserve">       b) Los diferentes tipos de usos:</w:t>
      </w:r>
    </w:p>
    <w:p w14:paraId="6522024C" w14:textId="77777777" w:rsidR="008001BC" w:rsidRDefault="008001BC" w:rsidP="008001BC">
      <w:pPr>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1. Comercial;</w:t>
      </w:r>
    </w:p>
    <w:p w14:paraId="64BF01F0" w14:textId="77777777" w:rsidR="008001BC" w:rsidRDefault="008001BC" w:rsidP="008001BC">
      <w:pPr>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2. Industrial, y</w:t>
      </w:r>
    </w:p>
    <w:p w14:paraId="0EBA3659" w14:textId="77777777" w:rsidR="008001BC" w:rsidRPr="00B90ED2" w:rsidRDefault="008001BC" w:rsidP="008001BC">
      <w:pPr>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3. Bodega, y;</w:t>
      </w:r>
    </w:p>
    <w:p w14:paraId="18C3A5DD" w14:textId="77777777" w:rsidR="008001BC"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Anotaciones u observaciones por parte del perito</w:t>
      </w:r>
      <w:r w:rsidR="000551DB" w:rsidRPr="007465BB">
        <w:rPr>
          <w:rFonts w:ascii="Arial" w:hAnsi="Arial" w:cs="Arial"/>
          <w:sz w:val="20"/>
          <w:szCs w:val="20"/>
        </w:rPr>
        <w:t xml:space="preserve"> que afecten en el desempeño de su trabajo. </w:t>
      </w:r>
    </w:p>
    <w:p w14:paraId="1C821AA9" w14:textId="77777777" w:rsidR="00AC5A30" w:rsidRPr="00AC5A30" w:rsidRDefault="00AC5A30" w:rsidP="00AC5A30">
      <w:pPr>
        <w:spacing w:after="0" w:line="240" w:lineRule="auto"/>
        <w:jc w:val="both"/>
        <w:rPr>
          <w:rFonts w:ascii="Arial" w:hAnsi="Arial" w:cs="Arial"/>
          <w:sz w:val="20"/>
          <w:szCs w:val="20"/>
        </w:rPr>
      </w:pPr>
    </w:p>
    <w:p w14:paraId="45A1603E" w14:textId="77777777" w:rsidR="00C85EC8" w:rsidRPr="00C85EC8" w:rsidRDefault="00CE5C49" w:rsidP="00AC5A30">
      <w:pPr>
        <w:pStyle w:val="Prrafodelista"/>
        <w:numPr>
          <w:ilvl w:val="0"/>
          <w:numId w:val="42"/>
        </w:numPr>
        <w:spacing w:after="0" w:line="240" w:lineRule="auto"/>
        <w:ind w:left="709" w:hanging="283"/>
        <w:jc w:val="both"/>
        <w:rPr>
          <w:rFonts w:ascii="Arial" w:hAnsi="Arial" w:cs="Arial"/>
          <w:b/>
          <w:sz w:val="16"/>
          <w:szCs w:val="16"/>
        </w:rPr>
      </w:pPr>
      <w:r w:rsidRPr="00C85EC8">
        <w:rPr>
          <w:rFonts w:ascii="Arial" w:hAnsi="Arial" w:cs="Arial"/>
          <w:sz w:val="20"/>
          <w:szCs w:val="20"/>
        </w:rPr>
        <w:t>Contar con el holograma proporcionado por la Subdirección de Catastro.</w:t>
      </w:r>
      <w:r w:rsidR="00C85EC8">
        <w:rPr>
          <w:rFonts w:ascii="Arial" w:hAnsi="Arial" w:cs="Arial"/>
          <w:sz w:val="20"/>
          <w:szCs w:val="20"/>
        </w:rPr>
        <w:t xml:space="preserve"> </w:t>
      </w:r>
      <w:r w:rsidR="00C85EC8" w:rsidRPr="00C85EC8">
        <w:rPr>
          <w:rFonts w:ascii="Arial" w:hAnsi="Arial" w:cs="Arial"/>
          <w:b/>
          <w:sz w:val="16"/>
          <w:szCs w:val="16"/>
        </w:rPr>
        <w:t>(Fracción adicionada por acuerdo publicado en la Gaceta Municipal del Municipio de Chihuahua No. 273-II, de fecha 02 de enero de 2023).</w:t>
      </w:r>
    </w:p>
    <w:p w14:paraId="5AF6155F" w14:textId="77777777" w:rsidR="00C85EC8" w:rsidRPr="00C85EC8" w:rsidRDefault="00C85EC8" w:rsidP="00C85EC8">
      <w:pPr>
        <w:spacing w:after="0" w:line="240" w:lineRule="auto"/>
        <w:jc w:val="both"/>
        <w:rPr>
          <w:rFonts w:ascii="Arial" w:hAnsi="Arial" w:cs="Arial"/>
          <w:b/>
          <w:sz w:val="16"/>
          <w:szCs w:val="16"/>
        </w:rPr>
      </w:pPr>
    </w:p>
    <w:p w14:paraId="2D9EB81A" w14:textId="77777777" w:rsidR="00CE5C49" w:rsidRPr="00C85EC8" w:rsidRDefault="00CE5C49" w:rsidP="00E02252">
      <w:pPr>
        <w:pStyle w:val="Prrafodelista"/>
        <w:numPr>
          <w:ilvl w:val="0"/>
          <w:numId w:val="42"/>
        </w:numPr>
        <w:spacing w:after="0" w:line="240" w:lineRule="auto"/>
        <w:ind w:left="426" w:firstLine="0"/>
        <w:jc w:val="both"/>
        <w:rPr>
          <w:rFonts w:ascii="Arial" w:hAnsi="Arial" w:cs="Arial"/>
          <w:b/>
          <w:sz w:val="16"/>
          <w:szCs w:val="16"/>
        </w:rPr>
      </w:pPr>
      <w:r w:rsidRPr="00C85EC8">
        <w:rPr>
          <w:rFonts w:ascii="Arial" w:hAnsi="Arial" w:cs="Arial"/>
          <w:sz w:val="20"/>
          <w:szCs w:val="20"/>
        </w:rPr>
        <w:t>Contar con el sello registrado ante la Subdirección de Catastro.</w:t>
      </w:r>
      <w:r w:rsidR="00C85EC8">
        <w:rPr>
          <w:rFonts w:ascii="Arial" w:hAnsi="Arial" w:cs="Arial"/>
          <w:sz w:val="20"/>
          <w:szCs w:val="20"/>
        </w:rPr>
        <w:t xml:space="preserve"> </w:t>
      </w:r>
      <w:r w:rsidR="00C85EC8" w:rsidRPr="00C85EC8">
        <w:rPr>
          <w:rFonts w:ascii="Arial" w:hAnsi="Arial" w:cs="Arial"/>
          <w:b/>
          <w:sz w:val="16"/>
          <w:szCs w:val="16"/>
        </w:rPr>
        <w:t>(Fracción adicionada por acuerdo publicado en la Gaceta Municipal del Municipio de Chihuahua No. 273-II, de fecha 02 de enero de 2023).</w:t>
      </w:r>
    </w:p>
    <w:p w14:paraId="3D098813" w14:textId="77777777" w:rsidR="0036270F" w:rsidRDefault="0036270F" w:rsidP="00C832E8">
      <w:pPr>
        <w:pStyle w:val="Sinespaciado"/>
      </w:pPr>
    </w:p>
    <w:p w14:paraId="10BC3093" w14:textId="77777777" w:rsidR="00AC5A30" w:rsidRDefault="00AC5A30" w:rsidP="00AC5A30">
      <w:pPr>
        <w:spacing w:line="240" w:lineRule="auto"/>
        <w:jc w:val="both"/>
        <w:rPr>
          <w:rFonts w:ascii="Arial" w:hAnsi="Arial" w:cs="Arial"/>
          <w:sz w:val="20"/>
          <w:szCs w:val="20"/>
        </w:rPr>
      </w:pPr>
      <w:r w:rsidRPr="00B90ED2">
        <w:rPr>
          <w:rFonts w:ascii="Arial" w:hAnsi="Arial" w:cs="Arial"/>
          <w:sz w:val="20"/>
          <w:szCs w:val="20"/>
        </w:rPr>
        <w:t xml:space="preserve">Para llevar a cabo cualquier trámite ante la Tesorería, la </w:t>
      </w:r>
      <w:r>
        <w:rPr>
          <w:rFonts w:ascii="Arial" w:hAnsi="Arial" w:cs="Arial"/>
          <w:sz w:val="20"/>
          <w:szCs w:val="20"/>
        </w:rPr>
        <w:t>vigencia del plano no podrá ser mayor a doce</w:t>
      </w:r>
      <w:r w:rsidRPr="00B90ED2">
        <w:rPr>
          <w:rFonts w:ascii="Arial" w:hAnsi="Arial" w:cs="Arial"/>
          <w:sz w:val="20"/>
          <w:szCs w:val="20"/>
        </w:rPr>
        <w:t xml:space="preserve"> meses a partir de la fecha de elaboraci</w:t>
      </w:r>
      <w:r>
        <w:rPr>
          <w:rFonts w:ascii="Arial" w:hAnsi="Arial" w:cs="Arial"/>
          <w:sz w:val="20"/>
          <w:szCs w:val="20"/>
        </w:rPr>
        <w:t xml:space="preserve">ón; la omisión de alguno de los </w:t>
      </w:r>
      <w:r w:rsidRPr="00B90ED2">
        <w:rPr>
          <w:rFonts w:ascii="Arial" w:hAnsi="Arial" w:cs="Arial"/>
          <w:sz w:val="20"/>
          <w:szCs w:val="20"/>
        </w:rPr>
        <w:t>elementos será causa de devolución.</w:t>
      </w:r>
    </w:p>
    <w:p w14:paraId="5A9C8DD1" w14:textId="77777777" w:rsidR="00AC5A30" w:rsidRDefault="00AC5A30" w:rsidP="00C832E8">
      <w:pPr>
        <w:pStyle w:val="Sinespaciado"/>
      </w:pPr>
    </w:p>
    <w:p w14:paraId="31B61772" w14:textId="77777777" w:rsidR="00B90ED2" w:rsidRPr="00A33DEA" w:rsidRDefault="00B90ED2" w:rsidP="0036270F">
      <w:pPr>
        <w:spacing w:after="0" w:line="240" w:lineRule="auto"/>
        <w:jc w:val="center"/>
        <w:rPr>
          <w:rFonts w:ascii="Arial" w:hAnsi="Arial" w:cs="Arial"/>
          <w:b/>
          <w:szCs w:val="20"/>
        </w:rPr>
      </w:pPr>
      <w:r w:rsidRPr="00A33DEA">
        <w:rPr>
          <w:rFonts w:ascii="Arial" w:hAnsi="Arial" w:cs="Arial"/>
          <w:b/>
          <w:szCs w:val="20"/>
        </w:rPr>
        <w:t>CAPÍTULO CUARTO</w:t>
      </w:r>
    </w:p>
    <w:p w14:paraId="31AE4263" w14:textId="77777777" w:rsidR="00B90ED2" w:rsidRPr="0036270F" w:rsidRDefault="00B90ED2" w:rsidP="0036270F">
      <w:pPr>
        <w:spacing w:after="0" w:line="240" w:lineRule="auto"/>
        <w:jc w:val="center"/>
        <w:rPr>
          <w:rFonts w:ascii="Arial" w:hAnsi="Arial" w:cs="Arial"/>
          <w:szCs w:val="20"/>
        </w:rPr>
      </w:pPr>
      <w:r w:rsidRPr="0036270F">
        <w:rPr>
          <w:rFonts w:ascii="Arial" w:hAnsi="Arial" w:cs="Arial"/>
          <w:szCs w:val="20"/>
        </w:rPr>
        <w:t>DE LAS NORMAS TÉCNICAS PARA LA PRESTACIÓN DEL SERVICIO</w:t>
      </w:r>
    </w:p>
    <w:p w14:paraId="05359EDE" w14:textId="77777777" w:rsidR="00B90ED2" w:rsidRPr="0036270F" w:rsidRDefault="00B90ED2" w:rsidP="0036270F">
      <w:pPr>
        <w:spacing w:after="0" w:line="240" w:lineRule="auto"/>
        <w:jc w:val="center"/>
        <w:rPr>
          <w:rFonts w:ascii="Arial" w:hAnsi="Arial" w:cs="Arial"/>
          <w:szCs w:val="20"/>
        </w:rPr>
      </w:pPr>
      <w:r w:rsidRPr="0036270F">
        <w:rPr>
          <w:rFonts w:ascii="Arial" w:hAnsi="Arial" w:cs="Arial"/>
          <w:szCs w:val="20"/>
        </w:rPr>
        <w:t>DE VALUACIÓN PARA LOS EFECTOS DEL IMPUESTO SOBRE</w:t>
      </w:r>
    </w:p>
    <w:p w14:paraId="751C6863" w14:textId="77777777" w:rsidR="00B90ED2" w:rsidRPr="0036270F" w:rsidRDefault="00B90ED2" w:rsidP="0036270F">
      <w:pPr>
        <w:spacing w:after="0" w:line="240" w:lineRule="auto"/>
        <w:jc w:val="center"/>
        <w:rPr>
          <w:rFonts w:ascii="Arial" w:hAnsi="Arial" w:cs="Arial"/>
          <w:szCs w:val="20"/>
        </w:rPr>
      </w:pPr>
      <w:r w:rsidRPr="0036270F">
        <w:rPr>
          <w:rFonts w:ascii="Arial" w:hAnsi="Arial" w:cs="Arial"/>
          <w:szCs w:val="20"/>
        </w:rPr>
        <w:t>TRASLACIÓN DEDOMINIO DE BIENES INMUEBLES</w:t>
      </w:r>
    </w:p>
    <w:p w14:paraId="5DDD9194" w14:textId="77777777" w:rsidR="0036270F" w:rsidRDefault="0036270F" w:rsidP="0036270F">
      <w:pPr>
        <w:spacing w:after="0" w:line="240" w:lineRule="auto"/>
        <w:jc w:val="center"/>
        <w:rPr>
          <w:rFonts w:ascii="Arial" w:hAnsi="Arial" w:cs="Arial"/>
          <w:b/>
          <w:szCs w:val="20"/>
        </w:rPr>
      </w:pPr>
    </w:p>
    <w:p w14:paraId="1826BF19" w14:textId="77777777" w:rsidR="00B90ED2" w:rsidRPr="00A33DEA" w:rsidRDefault="00B90ED2" w:rsidP="0036270F">
      <w:pPr>
        <w:spacing w:after="0" w:line="240" w:lineRule="auto"/>
        <w:jc w:val="center"/>
        <w:rPr>
          <w:rFonts w:ascii="Arial" w:hAnsi="Arial" w:cs="Arial"/>
          <w:b/>
          <w:szCs w:val="20"/>
        </w:rPr>
      </w:pPr>
      <w:r w:rsidRPr="00A33DEA">
        <w:rPr>
          <w:rFonts w:ascii="Arial" w:hAnsi="Arial" w:cs="Arial"/>
          <w:b/>
          <w:szCs w:val="20"/>
        </w:rPr>
        <w:t>SECCIÓN PRIMERA</w:t>
      </w:r>
    </w:p>
    <w:p w14:paraId="217DDDE1" w14:textId="77777777" w:rsidR="00B90ED2" w:rsidRDefault="00B90ED2" w:rsidP="0036270F">
      <w:pPr>
        <w:spacing w:after="0" w:line="240" w:lineRule="auto"/>
        <w:jc w:val="center"/>
        <w:rPr>
          <w:rFonts w:ascii="Arial" w:hAnsi="Arial" w:cs="Arial"/>
          <w:szCs w:val="20"/>
        </w:rPr>
      </w:pPr>
      <w:r w:rsidRPr="0036270F">
        <w:rPr>
          <w:rFonts w:ascii="Arial" w:hAnsi="Arial" w:cs="Arial"/>
          <w:szCs w:val="20"/>
        </w:rPr>
        <w:t>DEL AVALÚO O DICTAMEN DE VALOR INMOBILIARIO</w:t>
      </w:r>
    </w:p>
    <w:p w14:paraId="74B5B243" w14:textId="77777777" w:rsidR="0036270F" w:rsidRPr="0036270F" w:rsidRDefault="0036270F" w:rsidP="0036270F">
      <w:pPr>
        <w:spacing w:after="0" w:line="240" w:lineRule="auto"/>
        <w:jc w:val="center"/>
        <w:rPr>
          <w:rFonts w:ascii="Arial" w:hAnsi="Arial" w:cs="Arial"/>
          <w:szCs w:val="20"/>
        </w:rPr>
      </w:pPr>
    </w:p>
    <w:p w14:paraId="7984B703"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146.</w:t>
      </w:r>
      <w:r w:rsidRPr="00B90ED2">
        <w:rPr>
          <w:rFonts w:ascii="Arial" w:hAnsi="Arial" w:cs="Arial"/>
          <w:sz w:val="20"/>
          <w:szCs w:val="20"/>
        </w:rPr>
        <w:t xml:space="preserve"> Todo inmueble deberá ser analizad</w:t>
      </w:r>
      <w:r w:rsidR="000551DB">
        <w:rPr>
          <w:rFonts w:ascii="Arial" w:hAnsi="Arial" w:cs="Arial"/>
          <w:sz w:val="20"/>
          <w:szCs w:val="20"/>
        </w:rPr>
        <w:t xml:space="preserve">o mediante el enfoque de costo, </w:t>
      </w:r>
      <w:r w:rsidRPr="00B90ED2">
        <w:rPr>
          <w:rFonts w:ascii="Arial" w:hAnsi="Arial" w:cs="Arial"/>
          <w:sz w:val="20"/>
          <w:szCs w:val="20"/>
        </w:rPr>
        <w:t>considerando en su aplicación aquellos factores o condicio</w:t>
      </w:r>
      <w:r w:rsidR="000551DB">
        <w:rPr>
          <w:rFonts w:ascii="Arial" w:hAnsi="Arial" w:cs="Arial"/>
          <w:sz w:val="20"/>
          <w:szCs w:val="20"/>
        </w:rPr>
        <w:t xml:space="preserve">nes particulares que influyan o </w:t>
      </w:r>
      <w:r w:rsidRPr="00B90ED2">
        <w:rPr>
          <w:rFonts w:ascii="Arial" w:hAnsi="Arial" w:cs="Arial"/>
          <w:sz w:val="20"/>
          <w:szCs w:val="20"/>
        </w:rPr>
        <w:t xml:space="preserve">puedan influir significativamente en los valores, tomando </w:t>
      </w:r>
      <w:r w:rsidR="000551DB">
        <w:rPr>
          <w:rFonts w:ascii="Arial" w:hAnsi="Arial" w:cs="Arial"/>
          <w:sz w:val="20"/>
          <w:szCs w:val="20"/>
        </w:rPr>
        <w:t xml:space="preserve">en consideración los siguientes </w:t>
      </w:r>
      <w:r w:rsidRPr="00B90ED2">
        <w:rPr>
          <w:rFonts w:ascii="Arial" w:hAnsi="Arial" w:cs="Arial"/>
          <w:sz w:val="20"/>
          <w:szCs w:val="20"/>
        </w:rPr>
        <w:t>factores:</w:t>
      </w:r>
    </w:p>
    <w:p w14:paraId="736DE5E6"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Terreno: Se deberá valuar como si estuviera baldío, seg</w:t>
      </w:r>
      <w:r w:rsidR="000551DB" w:rsidRPr="007465BB">
        <w:rPr>
          <w:rFonts w:ascii="Arial" w:hAnsi="Arial" w:cs="Arial"/>
          <w:sz w:val="20"/>
          <w:szCs w:val="20"/>
        </w:rPr>
        <w:t xml:space="preserve">ún sus características físicas, </w:t>
      </w:r>
      <w:r w:rsidRPr="007465BB">
        <w:rPr>
          <w:rFonts w:ascii="Arial" w:hAnsi="Arial" w:cs="Arial"/>
          <w:sz w:val="20"/>
          <w:szCs w:val="20"/>
        </w:rPr>
        <w:t>de uso y de servicios;</w:t>
      </w:r>
    </w:p>
    <w:p w14:paraId="5A19937A" w14:textId="77777777" w:rsidR="007465BB" w:rsidRPr="007465BB" w:rsidRDefault="007465BB" w:rsidP="007465BB">
      <w:pPr>
        <w:spacing w:after="0" w:line="240" w:lineRule="auto"/>
        <w:jc w:val="both"/>
        <w:rPr>
          <w:rFonts w:ascii="Arial" w:hAnsi="Arial" w:cs="Arial"/>
          <w:sz w:val="20"/>
          <w:szCs w:val="20"/>
        </w:rPr>
      </w:pPr>
    </w:p>
    <w:p w14:paraId="223B90F4"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Construcciones: Se estimará el valor de reposición</w:t>
      </w:r>
      <w:r w:rsidR="000551DB" w:rsidRPr="007465BB">
        <w:rPr>
          <w:rFonts w:ascii="Arial" w:hAnsi="Arial" w:cs="Arial"/>
          <w:sz w:val="20"/>
          <w:szCs w:val="20"/>
        </w:rPr>
        <w:t xml:space="preserve"> o de reproducción nueva de las </w:t>
      </w:r>
      <w:r w:rsidRPr="007465BB">
        <w:rPr>
          <w:rFonts w:ascii="Arial" w:hAnsi="Arial" w:cs="Arial"/>
          <w:sz w:val="20"/>
          <w:szCs w:val="20"/>
        </w:rPr>
        <w:t>construcciones, tomando en cuenta sus características físicas;</w:t>
      </w:r>
    </w:p>
    <w:p w14:paraId="6234AE1D" w14:textId="77777777" w:rsidR="007465BB" w:rsidRPr="007465BB" w:rsidRDefault="007465BB" w:rsidP="007465BB">
      <w:pPr>
        <w:spacing w:after="0" w:line="240" w:lineRule="auto"/>
        <w:jc w:val="both"/>
        <w:rPr>
          <w:rFonts w:ascii="Arial" w:hAnsi="Arial" w:cs="Arial"/>
          <w:sz w:val="20"/>
          <w:szCs w:val="20"/>
        </w:rPr>
      </w:pPr>
    </w:p>
    <w:p w14:paraId="1A0887B2"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Deméritos: Se estimará la pérdida de valor debido</w:t>
      </w:r>
      <w:r w:rsidR="000551DB" w:rsidRPr="007465BB">
        <w:rPr>
          <w:rFonts w:ascii="Arial" w:hAnsi="Arial" w:cs="Arial"/>
          <w:sz w:val="20"/>
          <w:szCs w:val="20"/>
        </w:rPr>
        <w:t xml:space="preserve"> al deterioro físico por edad y </w:t>
      </w:r>
      <w:r w:rsidRPr="007465BB">
        <w:rPr>
          <w:rFonts w:ascii="Arial" w:hAnsi="Arial" w:cs="Arial"/>
          <w:sz w:val="20"/>
          <w:szCs w:val="20"/>
        </w:rPr>
        <w:t>estado de conservación, para cada tipo de construcc</w:t>
      </w:r>
      <w:r w:rsidR="000551DB" w:rsidRPr="007465BB">
        <w:rPr>
          <w:rFonts w:ascii="Arial" w:hAnsi="Arial" w:cs="Arial"/>
          <w:sz w:val="20"/>
          <w:szCs w:val="20"/>
        </w:rPr>
        <w:t xml:space="preserve">ión apreciado y, en su caso, la </w:t>
      </w:r>
      <w:r w:rsidRPr="007465BB">
        <w:rPr>
          <w:rFonts w:ascii="Arial" w:hAnsi="Arial" w:cs="Arial"/>
          <w:sz w:val="20"/>
          <w:szCs w:val="20"/>
        </w:rPr>
        <w:t>obsolescencia económica, funcional y tecnológi</w:t>
      </w:r>
      <w:r w:rsidR="000551DB" w:rsidRPr="007465BB">
        <w:rPr>
          <w:rFonts w:ascii="Arial" w:hAnsi="Arial" w:cs="Arial"/>
          <w:sz w:val="20"/>
          <w:szCs w:val="20"/>
        </w:rPr>
        <w:t xml:space="preserve">ca del bien, de acuerdo con sus </w:t>
      </w:r>
      <w:r w:rsidRPr="007465BB">
        <w:rPr>
          <w:rFonts w:ascii="Arial" w:hAnsi="Arial" w:cs="Arial"/>
          <w:sz w:val="20"/>
          <w:szCs w:val="20"/>
        </w:rPr>
        <w:t>características particulares, y;</w:t>
      </w:r>
    </w:p>
    <w:p w14:paraId="544A867D" w14:textId="77777777" w:rsidR="007465BB" w:rsidRPr="007465BB" w:rsidRDefault="007465BB" w:rsidP="007465BB">
      <w:pPr>
        <w:spacing w:after="0" w:line="240" w:lineRule="auto"/>
        <w:jc w:val="both"/>
        <w:rPr>
          <w:rFonts w:ascii="Arial" w:hAnsi="Arial" w:cs="Arial"/>
          <w:sz w:val="20"/>
          <w:szCs w:val="20"/>
        </w:rPr>
      </w:pPr>
    </w:p>
    <w:p w14:paraId="4A16468C"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Elementos accesorios y obras complementarias: Se estimará el valor de reposición o</w:t>
      </w:r>
      <w:r w:rsidR="000551DB" w:rsidRPr="007465BB">
        <w:rPr>
          <w:rFonts w:ascii="Arial" w:hAnsi="Arial" w:cs="Arial"/>
          <w:sz w:val="20"/>
          <w:szCs w:val="20"/>
        </w:rPr>
        <w:t xml:space="preserve"> </w:t>
      </w:r>
      <w:r w:rsidRPr="007465BB">
        <w:rPr>
          <w:rFonts w:ascii="Arial" w:hAnsi="Arial" w:cs="Arial"/>
          <w:sz w:val="20"/>
          <w:szCs w:val="20"/>
        </w:rPr>
        <w:t>reproducción nuevo de estos, siempre que form</w:t>
      </w:r>
      <w:r w:rsidR="000551DB" w:rsidRPr="007465BB">
        <w:rPr>
          <w:rFonts w:ascii="Arial" w:hAnsi="Arial" w:cs="Arial"/>
          <w:sz w:val="20"/>
          <w:szCs w:val="20"/>
        </w:rPr>
        <w:t xml:space="preserve">en parte integral del inmueble, </w:t>
      </w:r>
      <w:r w:rsidRPr="007465BB">
        <w:rPr>
          <w:rFonts w:ascii="Arial" w:hAnsi="Arial" w:cs="Arial"/>
          <w:sz w:val="20"/>
          <w:szCs w:val="20"/>
        </w:rPr>
        <w:t>tomando en cuenta sus características físicas.</w:t>
      </w:r>
    </w:p>
    <w:p w14:paraId="539D3A3B" w14:textId="77777777" w:rsidR="007465BB" w:rsidRPr="007465BB" w:rsidRDefault="007465BB" w:rsidP="007465BB">
      <w:pPr>
        <w:spacing w:after="0" w:line="240" w:lineRule="auto"/>
        <w:jc w:val="both"/>
        <w:rPr>
          <w:rFonts w:ascii="Arial" w:hAnsi="Arial" w:cs="Arial"/>
          <w:sz w:val="20"/>
          <w:szCs w:val="20"/>
        </w:rPr>
      </w:pPr>
    </w:p>
    <w:p w14:paraId="51CFCD50" w14:textId="77777777" w:rsidR="008001BC"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147.</w:t>
      </w:r>
      <w:r w:rsidRPr="00B90ED2">
        <w:rPr>
          <w:rFonts w:ascii="Arial" w:hAnsi="Arial" w:cs="Arial"/>
          <w:sz w:val="20"/>
          <w:szCs w:val="20"/>
        </w:rPr>
        <w:t xml:space="preserve"> En el avalúo o dictamen de valor de </w:t>
      </w:r>
      <w:r w:rsidR="000551DB">
        <w:rPr>
          <w:rFonts w:ascii="Arial" w:hAnsi="Arial" w:cs="Arial"/>
          <w:sz w:val="20"/>
          <w:szCs w:val="20"/>
        </w:rPr>
        <w:t xml:space="preserve">inmuebles sujetos al régimen de </w:t>
      </w:r>
      <w:r w:rsidRPr="00B90ED2">
        <w:rPr>
          <w:rFonts w:ascii="Arial" w:hAnsi="Arial" w:cs="Arial"/>
          <w:sz w:val="20"/>
          <w:szCs w:val="20"/>
        </w:rPr>
        <w:t>propiedad en condominio, para terreno y construcción, el v</w:t>
      </w:r>
      <w:r w:rsidR="000551DB">
        <w:rPr>
          <w:rFonts w:ascii="Arial" w:hAnsi="Arial" w:cs="Arial"/>
          <w:sz w:val="20"/>
          <w:szCs w:val="20"/>
        </w:rPr>
        <w:t xml:space="preserve">alor del bien individual deberá </w:t>
      </w:r>
      <w:r w:rsidRPr="00B90ED2">
        <w:rPr>
          <w:rFonts w:ascii="Arial" w:hAnsi="Arial" w:cs="Arial"/>
          <w:sz w:val="20"/>
          <w:szCs w:val="20"/>
        </w:rPr>
        <w:t>estimarse en función del indiviso. Tanto las áreas comunes, las instalaciones gen</w:t>
      </w:r>
      <w:r w:rsidR="000551DB">
        <w:rPr>
          <w:rFonts w:ascii="Arial" w:hAnsi="Arial" w:cs="Arial"/>
          <w:sz w:val="20"/>
          <w:szCs w:val="20"/>
        </w:rPr>
        <w:t xml:space="preserve">erales de </w:t>
      </w:r>
      <w:r w:rsidRPr="00B90ED2">
        <w:rPr>
          <w:rFonts w:ascii="Arial" w:hAnsi="Arial" w:cs="Arial"/>
          <w:sz w:val="20"/>
          <w:szCs w:val="20"/>
        </w:rPr>
        <w:t>la edificación, como las áreas privadas e instalaciones prop</w:t>
      </w:r>
      <w:r w:rsidR="000551DB">
        <w:rPr>
          <w:rFonts w:ascii="Arial" w:hAnsi="Arial" w:cs="Arial"/>
          <w:sz w:val="20"/>
          <w:szCs w:val="20"/>
        </w:rPr>
        <w:t xml:space="preserve">ias deberán ser valuadas, en su </w:t>
      </w:r>
      <w:r w:rsidRPr="00B90ED2">
        <w:rPr>
          <w:rFonts w:ascii="Arial" w:hAnsi="Arial" w:cs="Arial"/>
          <w:sz w:val="20"/>
          <w:szCs w:val="20"/>
        </w:rPr>
        <w:t>caso,</w:t>
      </w:r>
      <w:r w:rsidR="000551DB">
        <w:rPr>
          <w:rFonts w:ascii="Arial" w:hAnsi="Arial" w:cs="Arial"/>
          <w:sz w:val="20"/>
          <w:szCs w:val="20"/>
        </w:rPr>
        <w:t xml:space="preserve"> en forma separada y a detalle. </w:t>
      </w:r>
    </w:p>
    <w:p w14:paraId="2C0454C6"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Asimismo, se deberá obtener de la escritura de constituci</w:t>
      </w:r>
      <w:r w:rsidR="000551DB">
        <w:rPr>
          <w:rFonts w:ascii="Arial" w:hAnsi="Arial" w:cs="Arial"/>
          <w:sz w:val="20"/>
          <w:szCs w:val="20"/>
        </w:rPr>
        <w:t xml:space="preserve">ón de régimen en condominio, el </w:t>
      </w:r>
      <w:r w:rsidRPr="00B90ED2">
        <w:rPr>
          <w:rFonts w:ascii="Arial" w:hAnsi="Arial" w:cs="Arial"/>
          <w:sz w:val="20"/>
          <w:szCs w:val="20"/>
        </w:rPr>
        <w:t>indiviso que le corresponda a cada unidad privativa sobre el va</w:t>
      </w:r>
      <w:r w:rsidR="000551DB">
        <w:rPr>
          <w:rFonts w:ascii="Arial" w:hAnsi="Arial" w:cs="Arial"/>
          <w:sz w:val="20"/>
          <w:szCs w:val="20"/>
        </w:rPr>
        <w:t xml:space="preserve">lor total. Aun cuando el avalúo </w:t>
      </w:r>
      <w:r w:rsidRPr="00B90ED2">
        <w:rPr>
          <w:rFonts w:ascii="Arial" w:hAnsi="Arial" w:cs="Arial"/>
          <w:sz w:val="20"/>
          <w:szCs w:val="20"/>
        </w:rPr>
        <w:t xml:space="preserve">o dictamen de valor se refiera a una unidad privativa </w:t>
      </w:r>
      <w:r w:rsidR="000551DB">
        <w:rPr>
          <w:rFonts w:ascii="Arial" w:hAnsi="Arial" w:cs="Arial"/>
          <w:sz w:val="20"/>
          <w:szCs w:val="20"/>
        </w:rPr>
        <w:t xml:space="preserve">dentro del conjunto, se deberán </w:t>
      </w:r>
      <w:r w:rsidRPr="00B90ED2">
        <w:rPr>
          <w:rFonts w:ascii="Arial" w:hAnsi="Arial" w:cs="Arial"/>
          <w:sz w:val="20"/>
          <w:szCs w:val="20"/>
        </w:rPr>
        <w:t>describir en forma general las características del conjunto.</w:t>
      </w:r>
    </w:p>
    <w:p w14:paraId="3D34FA2F"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148.</w:t>
      </w:r>
      <w:r w:rsidRPr="00B90ED2">
        <w:rPr>
          <w:rFonts w:ascii="Arial" w:hAnsi="Arial" w:cs="Arial"/>
          <w:sz w:val="20"/>
          <w:szCs w:val="20"/>
        </w:rPr>
        <w:t xml:space="preserve"> El avalúo o dictamen de valor de terreno se s</w:t>
      </w:r>
      <w:r w:rsidR="000551DB">
        <w:rPr>
          <w:rFonts w:ascii="Arial" w:hAnsi="Arial" w:cs="Arial"/>
          <w:sz w:val="20"/>
          <w:szCs w:val="20"/>
        </w:rPr>
        <w:t xml:space="preserve">ujetará a las siguientes bases, </w:t>
      </w:r>
      <w:r w:rsidRPr="00B90ED2">
        <w:rPr>
          <w:rFonts w:ascii="Arial" w:hAnsi="Arial" w:cs="Arial"/>
          <w:sz w:val="20"/>
          <w:szCs w:val="20"/>
        </w:rPr>
        <w:t>según sea el caso:</w:t>
      </w:r>
    </w:p>
    <w:p w14:paraId="346EB724" w14:textId="77777777" w:rsidR="00B90ED2"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t>Tratándose de terrenos cuyo mejor uso sea el de desa</w:t>
      </w:r>
      <w:r w:rsidR="000551DB" w:rsidRPr="007465BB">
        <w:rPr>
          <w:rFonts w:ascii="Arial" w:hAnsi="Arial" w:cs="Arial"/>
          <w:sz w:val="20"/>
          <w:szCs w:val="20"/>
        </w:rPr>
        <w:t xml:space="preserve">rrollo inmobiliario ya sea para </w:t>
      </w:r>
      <w:r w:rsidRPr="007465BB">
        <w:rPr>
          <w:rFonts w:ascii="Arial" w:hAnsi="Arial" w:cs="Arial"/>
          <w:sz w:val="20"/>
          <w:szCs w:val="20"/>
        </w:rPr>
        <w:t>fraccionamiento, plaza comercial u otro, así como</w:t>
      </w:r>
      <w:r w:rsidR="000551DB" w:rsidRPr="007465BB">
        <w:rPr>
          <w:rFonts w:ascii="Arial" w:hAnsi="Arial" w:cs="Arial"/>
          <w:sz w:val="20"/>
          <w:szCs w:val="20"/>
        </w:rPr>
        <w:t xml:space="preserve"> del que no se hayan encontrado </w:t>
      </w:r>
      <w:r w:rsidRPr="007465BB">
        <w:rPr>
          <w:rFonts w:ascii="Arial" w:hAnsi="Arial" w:cs="Arial"/>
          <w:sz w:val="20"/>
          <w:szCs w:val="20"/>
        </w:rPr>
        <w:t>referencias de ofertas de inmuebles similares, se</w:t>
      </w:r>
      <w:r w:rsidR="000551DB" w:rsidRPr="007465BB">
        <w:rPr>
          <w:rFonts w:ascii="Arial" w:hAnsi="Arial" w:cs="Arial"/>
          <w:sz w:val="20"/>
          <w:szCs w:val="20"/>
        </w:rPr>
        <w:t xml:space="preserve"> podrá usar el método residual, </w:t>
      </w:r>
      <w:r w:rsidRPr="007465BB">
        <w:rPr>
          <w:rFonts w:ascii="Arial" w:hAnsi="Arial" w:cs="Arial"/>
          <w:sz w:val="20"/>
          <w:szCs w:val="20"/>
        </w:rPr>
        <w:t>siempre que se cumpla con los siguientes requisitos:</w:t>
      </w:r>
    </w:p>
    <w:p w14:paraId="1674A04B" w14:textId="77777777" w:rsidR="007465BB" w:rsidRPr="007465BB" w:rsidRDefault="007465BB" w:rsidP="007465BB">
      <w:pPr>
        <w:spacing w:after="0" w:line="240" w:lineRule="auto"/>
        <w:jc w:val="both"/>
        <w:rPr>
          <w:rFonts w:ascii="Arial" w:hAnsi="Arial" w:cs="Arial"/>
          <w:sz w:val="20"/>
          <w:szCs w:val="20"/>
        </w:rPr>
      </w:pPr>
    </w:p>
    <w:p w14:paraId="13362A47"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Que sea jurídicamente permisible;</w:t>
      </w:r>
    </w:p>
    <w:p w14:paraId="20008EC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Que sea técnicamente factible;</w:t>
      </w:r>
    </w:p>
    <w:p w14:paraId="50724FD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Que sea económicamente viable, y;</w:t>
      </w:r>
    </w:p>
    <w:p w14:paraId="4C6DEC5B" w14:textId="77777777" w:rsidR="00B90ED2"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lastRenderedPageBreak/>
        <w:t xml:space="preserve">Que se considere la capacidad y el tiempo que </w:t>
      </w:r>
      <w:r w:rsidR="000551DB" w:rsidRPr="007465BB">
        <w:rPr>
          <w:rFonts w:ascii="Arial" w:hAnsi="Arial" w:cs="Arial"/>
          <w:sz w:val="20"/>
          <w:szCs w:val="20"/>
        </w:rPr>
        <w:t xml:space="preserve">razonablemente se puede esperar </w:t>
      </w:r>
      <w:r w:rsidRPr="007465BB">
        <w:rPr>
          <w:rFonts w:ascii="Arial" w:hAnsi="Arial" w:cs="Arial"/>
          <w:sz w:val="20"/>
          <w:szCs w:val="20"/>
        </w:rPr>
        <w:t>para que el mercado absorba el proyecto; Para estim</w:t>
      </w:r>
      <w:r w:rsidR="000551DB" w:rsidRPr="007465BB">
        <w:rPr>
          <w:rFonts w:ascii="Arial" w:hAnsi="Arial" w:cs="Arial"/>
          <w:sz w:val="20"/>
          <w:szCs w:val="20"/>
        </w:rPr>
        <w:t xml:space="preserve">ar el valor de terreno cuyo uso </w:t>
      </w:r>
      <w:r w:rsidRPr="007465BB">
        <w:rPr>
          <w:rFonts w:ascii="Arial" w:hAnsi="Arial" w:cs="Arial"/>
          <w:sz w:val="20"/>
          <w:szCs w:val="20"/>
        </w:rPr>
        <w:t>de suelo no está aún definido por no estar</w:t>
      </w:r>
      <w:r w:rsidR="000551DB" w:rsidRPr="007465BB">
        <w:rPr>
          <w:rFonts w:ascii="Arial" w:hAnsi="Arial" w:cs="Arial"/>
          <w:sz w:val="20"/>
          <w:szCs w:val="20"/>
        </w:rPr>
        <w:t xml:space="preserve"> </w:t>
      </w:r>
      <w:r w:rsidRPr="007465BB">
        <w:rPr>
          <w:rFonts w:ascii="Arial" w:hAnsi="Arial" w:cs="Arial"/>
          <w:sz w:val="20"/>
          <w:szCs w:val="20"/>
        </w:rPr>
        <w:t>consider</w:t>
      </w:r>
      <w:r w:rsidR="000551DB" w:rsidRPr="007465BB">
        <w:rPr>
          <w:rFonts w:ascii="Arial" w:hAnsi="Arial" w:cs="Arial"/>
          <w:sz w:val="20"/>
          <w:szCs w:val="20"/>
        </w:rPr>
        <w:t xml:space="preserve">ado dentro de la reglamentación </w:t>
      </w:r>
      <w:r w:rsidRPr="007465BB">
        <w:rPr>
          <w:rFonts w:ascii="Arial" w:hAnsi="Arial" w:cs="Arial"/>
          <w:sz w:val="20"/>
          <w:szCs w:val="20"/>
        </w:rPr>
        <w:t>urbana de la localidad, se deberá realizar un análisis de</w:t>
      </w:r>
      <w:r w:rsidR="000551DB" w:rsidRPr="007465BB">
        <w:rPr>
          <w:rFonts w:ascii="Arial" w:hAnsi="Arial" w:cs="Arial"/>
          <w:sz w:val="20"/>
          <w:szCs w:val="20"/>
        </w:rPr>
        <w:t xml:space="preserve"> las condiciones físicas, de la </w:t>
      </w:r>
      <w:r w:rsidRPr="007465BB">
        <w:rPr>
          <w:rFonts w:ascii="Arial" w:hAnsi="Arial" w:cs="Arial"/>
          <w:sz w:val="20"/>
          <w:szCs w:val="20"/>
        </w:rPr>
        <w:t>vocación y de los servicios del terreno, antes de es</w:t>
      </w:r>
      <w:r w:rsidR="000551DB" w:rsidRPr="007465BB">
        <w:rPr>
          <w:rFonts w:ascii="Arial" w:hAnsi="Arial" w:cs="Arial"/>
          <w:sz w:val="20"/>
          <w:szCs w:val="20"/>
        </w:rPr>
        <w:t xml:space="preserve">tablecer las bases que permitan </w:t>
      </w:r>
      <w:r w:rsidRPr="007465BB">
        <w:rPr>
          <w:rFonts w:ascii="Arial" w:hAnsi="Arial" w:cs="Arial"/>
          <w:sz w:val="20"/>
          <w:szCs w:val="20"/>
        </w:rPr>
        <w:t>realizar una estimación del valor confiable;</w:t>
      </w:r>
    </w:p>
    <w:p w14:paraId="30114590" w14:textId="77777777" w:rsidR="007465BB" w:rsidRPr="007465BB" w:rsidRDefault="007465BB" w:rsidP="007465BB">
      <w:pPr>
        <w:spacing w:after="0" w:line="240" w:lineRule="auto"/>
        <w:jc w:val="both"/>
        <w:rPr>
          <w:rFonts w:ascii="Arial" w:hAnsi="Arial" w:cs="Arial"/>
          <w:sz w:val="20"/>
          <w:szCs w:val="20"/>
        </w:rPr>
      </w:pPr>
    </w:p>
    <w:p w14:paraId="21A66B5F" w14:textId="77777777" w:rsidR="00B90ED2" w:rsidRPr="007465BB"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t>En el avalúo o dictamen de valor practicado sobre un hotel, su análisis de v</w:t>
      </w:r>
      <w:r w:rsidR="000551DB" w:rsidRPr="007465BB">
        <w:rPr>
          <w:rFonts w:ascii="Arial" w:hAnsi="Arial" w:cs="Arial"/>
          <w:sz w:val="20"/>
          <w:szCs w:val="20"/>
        </w:rPr>
        <w:t xml:space="preserve">alor bajo </w:t>
      </w:r>
      <w:r w:rsidRPr="007465BB">
        <w:rPr>
          <w:rFonts w:ascii="Arial" w:hAnsi="Arial" w:cs="Arial"/>
          <w:sz w:val="20"/>
          <w:szCs w:val="20"/>
        </w:rPr>
        <w:t>el enfoque de ingresos, se deberá basar en pa</w:t>
      </w:r>
      <w:r w:rsidR="000551DB" w:rsidRPr="007465BB">
        <w:rPr>
          <w:rFonts w:ascii="Arial" w:hAnsi="Arial" w:cs="Arial"/>
          <w:sz w:val="20"/>
          <w:szCs w:val="20"/>
        </w:rPr>
        <w:t xml:space="preserve">rámetros de mercado, tomando en </w:t>
      </w:r>
      <w:r w:rsidRPr="007465BB">
        <w:rPr>
          <w:rFonts w:ascii="Arial" w:hAnsi="Arial" w:cs="Arial"/>
          <w:sz w:val="20"/>
          <w:szCs w:val="20"/>
        </w:rPr>
        <w:t xml:space="preserve">consideración el tipo y categoría del </w:t>
      </w:r>
      <w:r w:rsidR="0036270F" w:rsidRPr="007465BB">
        <w:rPr>
          <w:rFonts w:ascii="Arial" w:hAnsi="Arial" w:cs="Arial"/>
          <w:sz w:val="20"/>
          <w:szCs w:val="20"/>
        </w:rPr>
        <w:t>hotel,</w:t>
      </w:r>
      <w:r w:rsidRPr="007465BB">
        <w:rPr>
          <w:rFonts w:ascii="Arial" w:hAnsi="Arial" w:cs="Arial"/>
          <w:sz w:val="20"/>
          <w:szCs w:val="20"/>
        </w:rPr>
        <w:t xml:space="preserve"> así como l</w:t>
      </w:r>
      <w:r w:rsidR="000551DB" w:rsidRPr="007465BB">
        <w:rPr>
          <w:rFonts w:ascii="Arial" w:hAnsi="Arial" w:cs="Arial"/>
          <w:sz w:val="20"/>
          <w:szCs w:val="20"/>
        </w:rPr>
        <w:t xml:space="preserve">a zona geográfica de ubicación, </w:t>
      </w:r>
      <w:r w:rsidRPr="007465BB">
        <w:rPr>
          <w:rFonts w:ascii="Arial" w:hAnsi="Arial" w:cs="Arial"/>
          <w:sz w:val="20"/>
          <w:szCs w:val="20"/>
        </w:rPr>
        <w:t>y;</w:t>
      </w:r>
    </w:p>
    <w:p w14:paraId="0871EEFC" w14:textId="77777777" w:rsidR="00B90ED2"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t>La obra en proceso no se deberá incluir en el avalúo o dictamen de valor a m</w:t>
      </w:r>
      <w:r w:rsidR="000551DB" w:rsidRPr="007465BB">
        <w:rPr>
          <w:rFonts w:ascii="Arial" w:hAnsi="Arial" w:cs="Arial"/>
          <w:sz w:val="20"/>
          <w:szCs w:val="20"/>
        </w:rPr>
        <w:t xml:space="preserve">enos </w:t>
      </w:r>
      <w:r w:rsidRPr="007465BB">
        <w:rPr>
          <w:rFonts w:ascii="Arial" w:hAnsi="Arial" w:cs="Arial"/>
          <w:sz w:val="20"/>
          <w:szCs w:val="20"/>
        </w:rPr>
        <w:t>que la etapa de avance se encuentre a niveles de cerramientos.</w:t>
      </w:r>
    </w:p>
    <w:p w14:paraId="15E9FA5D" w14:textId="77777777" w:rsidR="007465BB" w:rsidRPr="007465BB" w:rsidRDefault="007465BB" w:rsidP="007465BB">
      <w:pPr>
        <w:spacing w:after="0" w:line="240" w:lineRule="auto"/>
        <w:jc w:val="both"/>
        <w:rPr>
          <w:rFonts w:ascii="Arial" w:hAnsi="Arial" w:cs="Arial"/>
          <w:sz w:val="20"/>
          <w:szCs w:val="20"/>
        </w:rPr>
      </w:pPr>
    </w:p>
    <w:p w14:paraId="4C3679D5"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149.</w:t>
      </w:r>
      <w:r w:rsidRPr="00B90ED2">
        <w:rPr>
          <w:rFonts w:ascii="Arial" w:hAnsi="Arial" w:cs="Arial"/>
          <w:sz w:val="20"/>
          <w:szCs w:val="20"/>
        </w:rPr>
        <w:t xml:space="preserve"> Al avalúo o dictamen de valor:</w:t>
      </w:r>
    </w:p>
    <w:p w14:paraId="60ECB51F" w14:textId="77777777" w:rsidR="00B90ED2"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Deberá acompañarse de un croquis de localizació</w:t>
      </w:r>
      <w:r w:rsidR="000551DB" w:rsidRPr="007465BB">
        <w:rPr>
          <w:rFonts w:ascii="Arial" w:hAnsi="Arial" w:cs="Arial"/>
          <w:sz w:val="20"/>
          <w:szCs w:val="20"/>
        </w:rPr>
        <w:t xml:space="preserve">n, fotocopia de planos o, en su </w:t>
      </w:r>
      <w:r w:rsidRPr="007465BB">
        <w:rPr>
          <w:rFonts w:ascii="Arial" w:hAnsi="Arial" w:cs="Arial"/>
          <w:sz w:val="20"/>
          <w:szCs w:val="20"/>
        </w:rPr>
        <w:t>caso, referencias del documento que sirvió de base para la de</w:t>
      </w:r>
      <w:r w:rsidR="000551DB" w:rsidRPr="007465BB">
        <w:rPr>
          <w:rFonts w:ascii="Arial" w:hAnsi="Arial" w:cs="Arial"/>
          <w:sz w:val="20"/>
          <w:szCs w:val="20"/>
        </w:rPr>
        <w:t xml:space="preserve">terminación de la </w:t>
      </w:r>
      <w:r w:rsidRPr="007465BB">
        <w:rPr>
          <w:rFonts w:ascii="Arial" w:hAnsi="Arial" w:cs="Arial"/>
          <w:sz w:val="20"/>
          <w:szCs w:val="20"/>
        </w:rPr>
        <w:t>superficie, así como en su caso, de fotografías interi</w:t>
      </w:r>
      <w:r w:rsidR="000551DB" w:rsidRPr="007465BB">
        <w:rPr>
          <w:rFonts w:ascii="Arial" w:hAnsi="Arial" w:cs="Arial"/>
          <w:sz w:val="20"/>
          <w:szCs w:val="20"/>
        </w:rPr>
        <w:t xml:space="preserve">ores y exteriores de las partes </w:t>
      </w:r>
      <w:r w:rsidRPr="007465BB">
        <w:rPr>
          <w:rFonts w:ascii="Arial" w:hAnsi="Arial" w:cs="Arial"/>
          <w:sz w:val="20"/>
          <w:szCs w:val="20"/>
        </w:rPr>
        <w:t>más representativas del bien. En inmuebles de difícil</w:t>
      </w:r>
      <w:r w:rsidR="000551DB" w:rsidRPr="007465BB">
        <w:rPr>
          <w:rFonts w:ascii="Arial" w:hAnsi="Arial" w:cs="Arial"/>
          <w:sz w:val="20"/>
          <w:szCs w:val="20"/>
        </w:rPr>
        <w:t xml:space="preserve"> localización, se indicarán las </w:t>
      </w:r>
      <w:r w:rsidRPr="007465BB">
        <w:rPr>
          <w:rFonts w:ascii="Arial" w:hAnsi="Arial" w:cs="Arial"/>
          <w:sz w:val="20"/>
          <w:szCs w:val="20"/>
        </w:rPr>
        <w:t>vías de acceso, con distancias aproximadas o kilometraje, referidas</w:t>
      </w:r>
      <w:r w:rsidR="000551DB" w:rsidRPr="007465BB">
        <w:rPr>
          <w:rFonts w:ascii="Arial" w:hAnsi="Arial" w:cs="Arial"/>
          <w:sz w:val="20"/>
          <w:szCs w:val="20"/>
        </w:rPr>
        <w:t xml:space="preserve"> a puntos </w:t>
      </w:r>
      <w:r w:rsidRPr="007465BB">
        <w:rPr>
          <w:rFonts w:ascii="Arial" w:hAnsi="Arial" w:cs="Arial"/>
          <w:sz w:val="20"/>
          <w:szCs w:val="20"/>
        </w:rPr>
        <w:t>importantes, y;</w:t>
      </w:r>
    </w:p>
    <w:p w14:paraId="73ED50CF" w14:textId="77777777" w:rsidR="007465BB" w:rsidRPr="007465BB" w:rsidRDefault="007465BB" w:rsidP="007465BB">
      <w:pPr>
        <w:spacing w:after="0" w:line="240" w:lineRule="auto"/>
        <w:jc w:val="both"/>
        <w:rPr>
          <w:rFonts w:ascii="Arial" w:hAnsi="Arial" w:cs="Arial"/>
          <w:sz w:val="20"/>
          <w:szCs w:val="20"/>
        </w:rPr>
      </w:pPr>
    </w:p>
    <w:p w14:paraId="7241FA46" w14:textId="77777777" w:rsidR="00B90ED2" w:rsidRPr="007465BB"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 xml:space="preserve">Además de los elementos enumerados en el segundo </w:t>
      </w:r>
      <w:r w:rsidR="000551DB" w:rsidRPr="007465BB">
        <w:rPr>
          <w:rFonts w:ascii="Arial" w:hAnsi="Arial" w:cs="Arial"/>
          <w:sz w:val="20"/>
          <w:szCs w:val="20"/>
        </w:rPr>
        <w:t xml:space="preserve">párrafo del artículo 85 de este </w:t>
      </w:r>
      <w:r w:rsidRPr="007465BB">
        <w:rPr>
          <w:rFonts w:ascii="Arial" w:hAnsi="Arial" w:cs="Arial"/>
          <w:sz w:val="20"/>
          <w:szCs w:val="20"/>
        </w:rPr>
        <w:t>ordenamiento, el avalúo o dictamen de valor i</w:t>
      </w:r>
      <w:r w:rsidR="000551DB" w:rsidRPr="007465BB">
        <w:rPr>
          <w:rFonts w:ascii="Arial" w:hAnsi="Arial" w:cs="Arial"/>
          <w:sz w:val="20"/>
          <w:szCs w:val="20"/>
        </w:rPr>
        <w:t xml:space="preserve">nmobiliario deberá contener los </w:t>
      </w:r>
      <w:r w:rsidRPr="007465BB">
        <w:rPr>
          <w:rFonts w:ascii="Arial" w:hAnsi="Arial" w:cs="Arial"/>
          <w:sz w:val="20"/>
          <w:szCs w:val="20"/>
        </w:rPr>
        <w:t>siguientes:</w:t>
      </w:r>
    </w:p>
    <w:p w14:paraId="682B50FB"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Régimen de propiedad: Se deberá indicar si es privada</w:t>
      </w:r>
      <w:r w:rsidR="000551DB">
        <w:rPr>
          <w:rFonts w:ascii="Arial" w:hAnsi="Arial" w:cs="Arial"/>
          <w:sz w:val="20"/>
          <w:szCs w:val="20"/>
        </w:rPr>
        <w:t xml:space="preserve"> ya sea individual o </w:t>
      </w:r>
      <w:r w:rsidRPr="00B90ED2">
        <w:rPr>
          <w:rFonts w:ascii="Arial" w:hAnsi="Arial" w:cs="Arial"/>
          <w:sz w:val="20"/>
          <w:szCs w:val="20"/>
        </w:rPr>
        <w:t>colectiva, o si es pública o de cualquier otra naturaleza;</w:t>
      </w:r>
    </w:p>
    <w:p w14:paraId="60CE894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Objeto del avalúo o dictamen de valor, y;</w:t>
      </w:r>
    </w:p>
    <w:p w14:paraId="6E74FEF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Propósito del avalúo o dictamen de valor.</w:t>
      </w:r>
    </w:p>
    <w:p w14:paraId="1966674F" w14:textId="77777777" w:rsidR="000551DB" w:rsidRPr="007465BB"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En cuanto a las características del ter</w:t>
      </w:r>
      <w:r w:rsidR="000551DB" w:rsidRPr="007465BB">
        <w:rPr>
          <w:rFonts w:ascii="Arial" w:hAnsi="Arial" w:cs="Arial"/>
          <w:sz w:val="20"/>
          <w:szCs w:val="20"/>
        </w:rPr>
        <w:t>reno se observará lo siguiente:</w:t>
      </w:r>
    </w:p>
    <w:p w14:paraId="0895F4E1"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Se deberá indicar la clasificación de la zona de acu</w:t>
      </w:r>
      <w:r w:rsidR="000551DB">
        <w:rPr>
          <w:rFonts w:ascii="Arial" w:hAnsi="Arial" w:cs="Arial"/>
          <w:sz w:val="20"/>
          <w:szCs w:val="20"/>
        </w:rPr>
        <w:t xml:space="preserve">erdo a la reglamentación urbana </w:t>
      </w:r>
      <w:r w:rsidRPr="00B90ED2">
        <w:rPr>
          <w:rFonts w:ascii="Arial" w:hAnsi="Arial" w:cs="Arial"/>
          <w:sz w:val="20"/>
          <w:szCs w:val="20"/>
        </w:rPr>
        <w:t>en el Municipio;</w:t>
      </w:r>
    </w:p>
    <w:p w14:paraId="7BE01189"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Se deberá mencionar el tipo o tipos de construcción p</w:t>
      </w:r>
      <w:r w:rsidR="000551DB">
        <w:rPr>
          <w:rFonts w:ascii="Arial" w:hAnsi="Arial" w:cs="Arial"/>
          <w:sz w:val="20"/>
          <w:szCs w:val="20"/>
        </w:rPr>
        <w:t xml:space="preserve">redominante en la calle o en la </w:t>
      </w:r>
      <w:r w:rsidRPr="00B90ED2">
        <w:rPr>
          <w:rFonts w:ascii="Arial" w:hAnsi="Arial" w:cs="Arial"/>
          <w:sz w:val="20"/>
          <w:szCs w:val="20"/>
        </w:rPr>
        <w:t>zona donde se ubica el inmueble, la calidad, el número de niveles y el uso</w:t>
      </w:r>
      <w:r w:rsidR="000551DB">
        <w:rPr>
          <w:rFonts w:ascii="Arial" w:hAnsi="Arial" w:cs="Arial"/>
          <w:sz w:val="20"/>
          <w:szCs w:val="20"/>
        </w:rPr>
        <w:t xml:space="preserve"> de las </w:t>
      </w:r>
      <w:r w:rsidRPr="00B90ED2">
        <w:rPr>
          <w:rFonts w:ascii="Arial" w:hAnsi="Arial" w:cs="Arial"/>
          <w:sz w:val="20"/>
          <w:szCs w:val="20"/>
        </w:rPr>
        <w:t>construcciones, así como las clasificaciones existentes;</w:t>
      </w:r>
    </w:p>
    <w:p w14:paraId="5E0D9EA4" w14:textId="77777777" w:rsidR="000551DB"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Respecto del uso del suelo, este deberá corresponde</w:t>
      </w:r>
      <w:r w:rsidR="000551DB">
        <w:rPr>
          <w:rFonts w:ascii="Arial" w:hAnsi="Arial" w:cs="Arial"/>
          <w:sz w:val="20"/>
          <w:szCs w:val="20"/>
        </w:rPr>
        <w:t xml:space="preserve">r a la normatividad emitida por </w:t>
      </w:r>
      <w:r w:rsidRPr="00B90ED2">
        <w:rPr>
          <w:rFonts w:ascii="Arial" w:hAnsi="Arial" w:cs="Arial"/>
          <w:sz w:val="20"/>
          <w:szCs w:val="20"/>
        </w:rPr>
        <w:t>la autoridad respectiva, si este corresponde a un uso de l</w:t>
      </w:r>
      <w:r w:rsidR="000551DB">
        <w:rPr>
          <w:rFonts w:ascii="Arial" w:hAnsi="Arial" w:cs="Arial"/>
          <w:sz w:val="20"/>
          <w:szCs w:val="20"/>
        </w:rPr>
        <w:t xml:space="preserve">a zona, de la calle o del lote, </w:t>
      </w:r>
      <w:r w:rsidRPr="00B90ED2">
        <w:rPr>
          <w:rFonts w:ascii="Arial" w:hAnsi="Arial" w:cs="Arial"/>
          <w:sz w:val="20"/>
          <w:szCs w:val="20"/>
        </w:rPr>
        <w:t xml:space="preserve">así como al uso del inmueble a valuar. Cuando </w:t>
      </w:r>
      <w:r w:rsidR="000551DB">
        <w:rPr>
          <w:rFonts w:ascii="Arial" w:hAnsi="Arial" w:cs="Arial"/>
          <w:sz w:val="20"/>
          <w:szCs w:val="20"/>
        </w:rPr>
        <w:t xml:space="preserve">no exista una reglamentación al </w:t>
      </w:r>
      <w:r w:rsidRPr="00B90ED2">
        <w:rPr>
          <w:rFonts w:ascii="Arial" w:hAnsi="Arial" w:cs="Arial"/>
          <w:sz w:val="20"/>
          <w:szCs w:val="20"/>
        </w:rPr>
        <w:t>respecto, o bien no se tenga definido el uso, se d</w:t>
      </w:r>
      <w:r w:rsidR="000551DB">
        <w:rPr>
          <w:rFonts w:ascii="Arial" w:hAnsi="Arial" w:cs="Arial"/>
          <w:sz w:val="20"/>
          <w:szCs w:val="20"/>
        </w:rPr>
        <w:t xml:space="preserve">eberá indicar de acuerdo con lo </w:t>
      </w:r>
      <w:r w:rsidRPr="00B90ED2">
        <w:rPr>
          <w:rFonts w:ascii="Arial" w:hAnsi="Arial" w:cs="Arial"/>
          <w:sz w:val="20"/>
          <w:szCs w:val="20"/>
        </w:rPr>
        <w:t>observado, debiendo corre</w:t>
      </w:r>
      <w:r w:rsidR="000551DB">
        <w:rPr>
          <w:rFonts w:ascii="Arial" w:hAnsi="Arial" w:cs="Arial"/>
          <w:sz w:val="20"/>
          <w:szCs w:val="20"/>
        </w:rPr>
        <w:t>sponder al uso predominante, y</w:t>
      </w:r>
      <w:r w:rsidR="00015BDA">
        <w:rPr>
          <w:rFonts w:ascii="Arial" w:hAnsi="Arial" w:cs="Arial"/>
          <w:sz w:val="20"/>
          <w:szCs w:val="20"/>
        </w:rPr>
        <w:t>;</w:t>
      </w:r>
    </w:p>
    <w:p w14:paraId="4B8BECBE"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d) Se deberá hacer una diferenciación entre los servicios públicos y el equipamiento</w:t>
      </w:r>
      <w:r w:rsidR="000551DB">
        <w:rPr>
          <w:rFonts w:ascii="Arial" w:hAnsi="Arial" w:cs="Arial"/>
          <w:sz w:val="20"/>
          <w:szCs w:val="20"/>
        </w:rPr>
        <w:t xml:space="preserve"> </w:t>
      </w:r>
      <w:r w:rsidRPr="00B90ED2">
        <w:rPr>
          <w:rFonts w:ascii="Arial" w:hAnsi="Arial" w:cs="Arial"/>
          <w:sz w:val="20"/>
          <w:szCs w:val="20"/>
        </w:rPr>
        <w:t xml:space="preserve">urbano, indicar en los servicios, si corresponden a la </w:t>
      </w:r>
      <w:r w:rsidR="000551DB">
        <w:rPr>
          <w:rFonts w:ascii="Arial" w:hAnsi="Arial" w:cs="Arial"/>
          <w:sz w:val="20"/>
          <w:szCs w:val="20"/>
        </w:rPr>
        <w:t xml:space="preserve">zona, a la calle o introducidos </w:t>
      </w:r>
      <w:r w:rsidRPr="00B90ED2">
        <w:rPr>
          <w:rFonts w:ascii="Arial" w:hAnsi="Arial" w:cs="Arial"/>
          <w:sz w:val="20"/>
          <w:szCs w:val="20"/>
        </w:rPr>
        <w:t xml:space="preserve">al terreno, especificando con detalle la naturaleza y </w:t>
      </w:r>
      <w:r w:rsidR="000551DB">
        <w:rPr>
          <w:rFonts w:ascii="Arial" w:hAnsi="Arial" w:cs="Arial"/>
          <w:sz w:val="20"/>
          <w:szCs w:val="20"/>
        </w:rPr>
        <w:t xml:space="preserve">las características de cada uno </w:t>
      </w:r>
      <w:r w:rsidRPr="00B90ED2">
        <w:rPr>
          <w:rFonts w:ascii="Arial" w:hAnsi="Arial" w:cs="Arial"/>
          <w:sz w:val="20"/>
          <w:szCs w:val="20"/>
        </w:rPr>
        <w:t>de ellos. Para el caso de equipamiento urbano, este se deberá describir y se</w:t>
      </w:r>
      <w:r w:rsidR="000551DB">
        <w:rPr>
          <w:rFonts w:ascii="Arial" w:hAnsi="Arial" w:cs="Arial"/>
          <w:sz w:val="20"/>
          <w:szCs w:val="20"/>
        </w:rPr>
        <w:t xml:space="preserve"> señalará su </w:t>
      </w:r>
      <w:r w:rsidRPr="00B90ED2">
        <w:rPr>
          <w:rFonts w:ascii="Arial" w:hAnsi="Arial" w:cs="Arial"/>
          <w:sz w:val="20"/>
          <w:szCs w:val="20"/>
        </w:rPr>
        <w:t>distancia aproximada al inmueble valuado.</w:t>
      </w:r>
    </w:p>
    <w:p w14:paraId="520615D4" w14:textId="77777777" w:rsidR="00B90ED2"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En cuanto a la descripción del terreno, se atenderá a los siguientes puntos:</w:t>
      </w:r>
    </w:p>
    <w:p w14:paraId="4E8059EE" w14:textId="77777777" w:rsidR="007465BB" w:rsidRPr="007465BB" w:rsidRDefault="007465BB" w:rsidP="007465BB">
      <w:pPr>
        <w:spacing w:after="0" w:line="240" w:lineRule="auto"/>
        <w:jc w:val="both"/>
        <w:rPr>
          <w:rFonts w:ascii="Arial" w:hAnsi="Arial" w:cs="Arial"/>
          <w:sz w:val="20"/>
          <w:szCs w:val="20"/>
        </w:rPr>
      </w:pPr>
    </w:p>
    <w:p w14:paraId="2D06D93A"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lastRenderedPageBreak/>
        <w:t>a) Tramo de calle, calles transversales limítrofes y orientación: Se deberá señalar el</w:t>
      </w:r>
      <w:r w:rsidR="000551DB">
        <w:rPr>
          <w:rFonts w:ascii="Arial" w:hAnsi="Arial" w:cs="Arial"/>
          <w:sz w:val="20"/>
          <w:szCs w:val="20"/>
        </w:rPr>
        <w:t xml:space="preserve"> </w:t>
      </w:r>
      <w:r w:rsidRPr="00B90ED2">
        <w:rPr>
          <w:rFonts w:ascii="Arial" w:hAnsi="Arial" w:cs="Arial"/>
          <w:sz w:val="20"/>
          <w:szCs w:val="20"/>
        </w:rPr>
        <w:t>nombre de calle, orientación en la acera y entre que c</w:t>
      </w:r>
      <w:r w:rsidR="000551DB">
        <w:rPr>
          <w:rFonts w:ascii="Arial" w:hAnsi="Arial" w:cs="Arial"/>
          <w:sz w:val="20"/>
          <w:szCs w:val="20"/>
        </w:rPr>
        <w:t xml:space="preserve">alles se ubica el predio, si es </w:t>
      </w:r>
      <w:r w:rsidRPr="00B90ED2">
        <w:rPr>
          <w:rFonts w:ascii="Arial" w:hAnsi="Arial" w:cs="Arial"/>
          <w:sz w:val="20"/>
          <w:szCs w:val="20"/>
        </w:rPr>
        <w:t>posible, se mencionará la distancia a la esquina má</w:t>
      </w:r>
      <w:r w:rsidR="000551DB">
        <w:rPr>
          <w:rFonts w:ascii="Arial" w:hAnsi="Arial" w:cs="Arial"/>
          <w:sz w:val="20"/>
          <w:szCs w:val="20"/>
        </w:rPr>
        <w:t xml:space="preserve">s próxima. Si el predio está en </w:t>
      </w:r>
      <w:r w:rsidRPr="00B90ED2">
        <w:rPr>
          <w:rFonts w:ascii="Arial" w:hAnsi="Arial" w:cs="Arial"/>
          <w:sz w:val="20"/>
          <w:szCs w:val="20"/>
        </w:rPr>
        <w:t>esquina, es cabecera de manzana o manza</w:t>
      </w:r>
      <w:r w:rsidR="000551DB">
        <w:rPr>
          <w:rFonts w:ascii="Arial" w:hAnsi="Arial" w:cs="Arial"/>
          <w:sz w:val="20"/>
          <w:szCs w:val="20"/>
        </w:rPr>
        <w:t xml:space="preserve">na completa, se mencionarán los </w:t>
      </w:r>
      <w:r w:rsidRPr="00B90ED2">
        <w:rPr>
          <w:rFonts w:ascii="Arial" w:hAnsi="Arial" w:cs="Arial"/>
          <w:sz w:val="20"/>
          <w:szCs w:val="20"/>
        </w:rPr>
        <w:t>nombres de todas las calles y sus orientaciones;</w:t>
      </w:r>
    </w:p>
    <w:p w14:paraId="7AC850C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Se deberán mencionar las colindancias y medidas refe</w:t>
      </w:r>
      <w:r w:rsidR="000551DB">
        <w:rPr>
          <w:rFonts w:ascii="Arial" w:hAnsi="Arial" w:cs="Arial"/>
          <w:sz w:val="20"/>
          <w:szCs w:val="20"/>
        </w:rPr>
        <w:t xml:space="preserve">ridas en la escritura pública o </w:t>
      </w:r>
      <w:r w:rsidRPr="00B90ED2">
        <w:rPr>
          <w:rFonts w:ascii="Arial" w:hAnsi="Arial" w:cs="Arial"/>
          <w:sz w:val="20"/>
          <w:szCs w:val="20"/>
        </w:rPr>
        <w:t>en la resolución emitida por autoridad co</w:t>
      </w:r>
      <w:r w:rsidR="000551DB">
        <w:rPr>
          <w:rFonts w:ascii="Arial" w:hAnsi="Arial" w:cs="Arial"/>
          <w:sz w:val="20"/>
          <w:szCs w:val="20"/>
        </w:rPr>
        <w:t xml:space="preserve">mpetente, que permitan su plena </w:t>
      </w:r>
      <w:r w:rsidRPr="00B90ED2">
        <w:rPr>
          <w:rFonts w:ascii="Arial" w:hAnsi="Arial" w:cs="Arial"/>
          <w:sz w:val="20"/>
          <w:szCs w:val="20"/>
        </w:rPr>
        <w:t>identificación. Si el inmueble en estudio tuviera una colindancia notable</w:t>
      </w:r>
      <w:r w:rsidR="000551DB">
        <w:rPr>
          <w:rFonts w:ascii="Arial" w:hAnsi="Arial" w:cs="Arial"/>
          <w:sz w:val="20"/>
          <w:szCs w:val="20"/>
        </w:rPr>
        <w:t xml:space="preserve"> que pudiera </w:t>
      </w:r>
      <w:r w:rsidRPr="00B90ED2">
        <w:rPr>
          <w:rFonts w:ascii="Arial" w:hAnsi="Arial" w:cs="Arial"/>
          <w:sz w:val="20"/>
          <w:szCs w:val="20"/>
        </w:rPr>
        <w:t>ameritar o demeritar el valor, esta se deberá indicar;</w:t>
      </w:r>
    </w:p>
    <w:p w14:paraId="71CF9970"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Área total: Al igual que las colindancias, se deberá s</w:t>
      </w:r>
      <w:r w:rsidR="000551DB">
        <w:rPr>
          <w:rFonts w:ascii="Arial" w:hAnsi="Arial" w:cs="Arial"/>
          <w:sz w:val="20"/>
          <w:szCs w:val="20"/>
        </w:rPr>
        <w:t xml:space="preserve">eñalar la fuente de procedencia </w:t>
      </w:r>
      <w:r w:rsidRPr="00B90ED2">
        <w:rPr>
          <w:rFonts w:ascii="Arial" w:hAnsi="Arial" w:cs="Arial"/>
          <w:sz w:val="20"/>
          <w:szCs w:val="20"/>
        </w:rPr>
        <w:t>de esta información;</w:t>
      </w:r>
    </w:p>
    <w:p w14:paraId="443E51E7"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d) Se describirá detalladamente el uso que tiene el predio en la fecha en que </w:t>
      </w:r>
      <w:r w:rsidR="000551DB">
        <w:rPr>
          <w:rFonts w:ascii="Arial" w:hAnsi="Arial" w:cs="Arial"/>
          <w:sz w:val="20"/>
          <w:szCs w:val="20"/>
        </w:rPr>
        <w:t xml:space="preserve">se practica </w:t>
      </w:r>
      <w:r w:rsidRPr="00B90ED2">
        <w:rPr>
          <w:rFonts w:ascii="Arial" w:hAnsi="Arial" w:cs="Arial"/>
          <w:sz w:val="20"/>
          <w:szCs w:val="20"/>
        </w:rPr>
        <w:t>la inspección, mencionando la condición apreciada</w:t>
      </w:r>
      <w:r w:rsidR="000551DB">
        <w:rPr>
          <w:rFonts w:ascii="Arial" w:hAnsi="Arial" w:cs="Arial"/>
          <w:sz w:val="20"/>
          <w:szCs w:val="20"/>
        </w:rPr>
        <w:t xml:space="preserve"> y si el mismo cuenta con obras </w:t>
      </w:r>
      <w:r w:rsidRPr="00B90ED2">
        <w:rPr>
          <w:rFonts w:ascii="Arial" w:hAnsi="Arial" w:cs="Arial"/>
          <w:sz w:val="20"/>
          <w:szCs w:val="20"/>
        </w:rPr>
        <w:t>complementarias, en cuyo caso, se indicar</w:t>
      </w:r>
      <w:r w:rsidR="000551DB">
        <w:rPr>
          <w:rFonts w:ascii="Arial" w:hAnsi="Arial" w:cs="Arial"/>
          <w:sz w:val="20"/>
          <w:szCs w:val="20"/>
        </w:rPr>
        <w:t xml:space="preserve">á en qué consisten y cómo están </w:t>
      </w:r>
      <w:r w:rsidRPr="00B90ED2">
        <w:rPr>
          <w:rFonts w:ascii="Arial" w:hAnsi="Arial" w:cs="Arial"/>
          <w:sz w:val="20"/>
          <w:szCs w:val="20"/>
        </w:rPr>
        <w:t>cuantificadas;</w:t>
      </w:r>
    </w:p>
    <w:p w14:paraId="25D8DA4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e) Topografía y Configuración: Deberán señalarse los accidentes topográfico</w:t>
      </w:r>
      <w:r w:rsidR="000551DB">
        <w:rPr>
          <w:rFonts w:ascii="Arial" w:hAnsi="Arial" w:cs="Arial"/>
          <w:sz w:val="20"/>
          <w:szCs w:val="20"/>
        </w:rPr>
        <w:t xml:space="preserve">s del </w:t>
      </w:r>
      <w:r w:rsidRPr="00B90ED2">
        <w:rPr>
          <w:rFonts w:ascii="Arial" w:hAnsi="Arial" w:cs="Arial"/>
          <w:sz w:val="20"/>
          <w:szCs w:val="20"/>
        </w:rPr>
        <w:t>terreno en cuestión, tales como, pendientes</w:t>
      </w:r>
      <w:r w:rsidR="000551DB">
        <w:rPr>
          <w:rFonts w:ascii="Arial" w:hAnsi="Arial" w:cs="Arial"/>
          <w:sz w:val="20"/>
          <w:szCs w:val="20"/>
        </w:rPr>
        <w:t xml:space="preserve"> ascendentes o </w:t>
      </w:r>
      <w:r w:rsidR="00015BDA">
        <w:rPr>
          <w:rFonts w:ascii="Arial" w:hAnsi="Arial" w:cs="Arial"/>
          <w:sz w:val="20"/>
          <w:szCs w:val="20"/>
        </w:rPr>
        <w:t>descendientes</w:t>
      </w:r>
      <w:r w:rsidR="000551DB">
        <w:rPr>
          <w:rFonts w:ascii="Arial" w:hAnsi="Arial" w:cs="Arial"/>
          <w:sz w:val="20"/>
          <w:szCs w:val="20"/>
        </w:rPr>
        <w:t xml:space="preserve">, su </w:t>
      </w:r>
      <w:r w:rsidRPr="00B90ED2">
        <w:rPr>
          <w:rFonts w:ascii="Arial" w:hAnsi="Arial" w:cs="Arial"/>
          <w:sz w:val="20"/>
          <w:szCs w:val="20"/>
        </w:rPr>
        <w:t xml:space="preserve">incidencia, depresiones, promontorios. En cuanto a </w:t>
      </w:r>
      <w:r w:rsidR="000551DB">
        <w:rPr>
          <w:rFonts w:ascii="Arial" w:hAnsi="Arial" w:cs="Arial"/>
          <w:sz w:val="20"/>
          <w:szCs w:val="20"/>
        </w:rPr>
        <w:t xml:space="preserve">la configuración, se mencionará </w:t>
      </w:r>
      <w:r w:rsidRPr="00B90ED2">
        <w:rPr>
          <w:rFonts w:ascii="Arial" w:hAnsi="Arial" w:cs="Arial"/>
          <w:sz w:val="20"/>
          <w:szCs w:val="20"/>
        </w:rPr>
        <w:t>la forma, describiendo las irregularidades existentes;</w:t>
      </w:r>
    </w:p>
    <w:p w14:paraId="0B3A4A42"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f) Se deberán tomar en cuenta la densidad habitacion</w:t>
      </w:r>
      <w:r w:rsidR="000551DB">
        <w:rPr>
          <w:rFonts w:ascii="Arial" w:hAnsi="Arial" w:cs="Arial"/>
          <w:sz w:val="20"/>
          <w:szCs w:val="20"/>
        </w:rPr>
        <w:t xml:space="preserve">al e intensidad de construcción </w:t>
      </w:r>
      <w:r w:rsidRPr="00B90ED2">
        <w:rPr>
          <w:rFonts w:ascii="Arial" w:hAnsi="Arial" w:cs="Arial"/>
          <w:sz w:val="20"/>
          <w:szCs w:val="20"/>
        </w:rPr>
        <w:t>permitidas, y;</w:t>
      </w:r>
    </w:p>
    <w:p w14:paraId="563F7A80"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g) En el caso de servidumbres o restricciones, </w:t>
      </w:r>
      <w:r w:rsidR="000551DB">
        <w:rPr>
          <w:rFonts w:ascii="Arial" w:hAnsi="Arial" w:cs="Arial"/>
          <w:sz w:val="20"/>
          <w:szCs w:val="20"/>
        </w:rPr>
        <w:t xml:space="preserve">se deberán señalar aquellas que </w:t>
      </w:r>
      <w:r w:rsidRPr="00B90ED2">
        <w:rPr>
          <w:rFonts w:ascii="Arial" w:hAnsi="Arial" w:cs="Arial"/>
          <w:sz w:val="20"/>
          <w:szCs w:val="20"/>
        </w:rPr>
        <w:t>provengan de alguna fuente documental, alineamien</w:t>
      </w:r>
      <w:r w:rsidR="000551DB">
        <w:rPr>
          <w:rFonts w:ascii="Arial" w:hAnsi="Arial" w:cs="Arial"/>
          <w:sz w:val="20"/>
          <w:szCs w:val="20"/>
        </w:rPr>
        <w:t xml:space="preserve">to, reglamentación de la zona o </w:t>
      </w:r>
      <w:r w:rsidRPr="00B90ED2">
        <w:rPr>
          <w:rFonts w:ascii="Arial" w:hAnsi="Arial" w:cs="Arial"/>
          <w:sz w:val="20"/>
          <w:szCs w:val="20"/>
        </w:rPr>
        <w:t>fraccionamiento, etc.</w:t>
      </w:r>
    </w:p>
    <w:p w14:paraId="5C4B6700" w14:textId="77777777" w:rsidR="00B90ED2" w:rsidRPr="00B90ED2" w:rsidRDefault="00B90ED2" w:rsidP="008151AA">
      <w:pPr>
        <w:spacing w:line="240" w:lineRule="auto"/>
        <w:jc w:val="both"/>
        <w:rPr>
          <w:rFonts w:ascii="Arial" w:hAnsi="Arial" w:cs="Arial"/>
          <w:sz w:val="20"/>
          <w:szCs w:val="20"/>
        </w:rPr>
      </w:pPr>
      <w:r w:rsidRPr="000551DB">
        <w:rPr>
          <w:rFonts w:ascii="Arial" w:hAnsi="Arial" w:cs="Arial"/>
          <w:b/>
          <w:sz w:val="20"/>
          <w:szCs w:val="20"/>
        </w:rPr>
        <w:t>Artículo 150</w:t>
      </w:r>
      <w:r w:rsidRPr="00B90ED2">
        <w:rPr>
          <w:rFonts w:ascii="Arial" w:hAnsi="Arial" w:cs="Arial"/>
          <w:sz w:val="20"/>
          <w:szCs w:val="20"/>
        </w:rPr>
        <w:t>. Para efectos de obtener el valor físico o directo, se estará a lo siguiente:</w:t>
      </w:r>
    </w:p>
    <w:p w14:paraId="53BB576C" w14:textId="77777777" w:rsidR="00B90ED2" w:rsidRDefault="00B90ED2" w:rsidP="00E02252">
      <w:pPr>
        <w:pStyle w:val="Prrafodelista"/>
        <w:numPr>
          <w:ilvl w:val="0"/>
          <w:numId w:val="46"/>
        </w:numPr>
        <w:spacing w:after="0" w:line="240" w:lineRule="auto"/>
        <w:jc w:val="both"/>
        <w:rPr>
          <w:rFonts w:ascii="Arial" w:hAnsi="Arial" w:cs="Arial"/>
          <w:sz w:val="20"/>
          <w:szCs w:val="20"/>
        </w:rPr>
      </w:pPr>
      <w:r w:rsidRPr="007465BB">
        <w:rPr>
          <w:rFonts w:ascii="Arial" w:hAnsi="Arial" w:cs="Arial"/>
          <w:sz w:val="20"/>
          <w:szCs w:val="20"/>
        </w:rPr>
        <w:t>Lote tipo o predominante: Se deberá adoptar el lo</w:t>
      </w:r>
      <w:r w:rsidR="000551DB" w:rsidRPr="007465BB">
        <w:rPr>
          <w:rFonts w:ascii="Arial" w:hAnsi="Arial" w:cs="Arial"/>
          <w:sz w:val="20"/>
          <w:szCs w:val="20"/>
        </w:rPr>
        <w:t xml:space="preserve">te tipo que señale la autoridad </w:t>
      </w:r>
      <w:r w:rsidRPr="007465BB">
        <w:rPr>
          <w:rFonts w:ascii="Arial" w:hAnsi="Arial" w:cs="Arial"/>
          <w:sz w:val="20"/>
          <w:szCs w:val="20"/>
        </w:rPr>
        <w:t>competente, en su caso, el predominante en la zona, o bien en la calle, y;</w:t>
      </w:r>
    </w:p>
    <w:p w14:paraId="55159DB4" w14:textId="77777777" w:rsidR="007465BB" w:rsidRPr="007465BB" w:rsidRDefault="007465BB" w:rsidP="007465BB">
      <w:pPr>
        <w:spacing w:after="0" w:line="240" w:lineRule="auto"/>
        <w:jc w:val="both"/>
        <w:rPr>
          <w:rFonts w:ascii="Arial" w:hAnsi="Arial" w:cs="Arial"/>
          <w:sz w:val="20"/>
          <w:szCs w:val="20"/>
        </w:rPr>
      </w:pPr>
    </w:p>
    <w:p w14:paraId="394FE991" w14:textId="77777777" w:rsidR="00B90ED2" w:rsidRDefault="00B90ED2" w:rsidP="00E02252">
      <w:pPr>
        <w:pStyle w:val="Prrafodelista"/>
        <w:numPr>
          <w:ilvl w:val="0"/>
          <w:numId w:val="46"/>
        </w:numPr>
        <w:spacing w:after="0" w:line="240" w:lineRule="auto"/>
        <w:jc w:val="both"/>
        <w:rPr>
          <w:rFonts w:ascii="Arial" w:hAnsi="Arial" w:cs="Arial"/>
          <w:sz w:val="20"/>
          <w:szCs w:val="20"/>
        </w:rPr>
      </w:pPr>
      <w:r w:rsidRPr="007465BB">
        <w:rPr>
          <w:rFonts w:ascii="Arial" w:hAnsi="Arial" w:cs="Arial"/>
          <w:sz w:val="20"/>
          <w:szCs w:val="20"/>
        </w:rPr>
        <w:t>Valores de calle: Se deberá asentar el valor por met</w:t>
      </w:r>
      <w:r w:rsidR="000551DB" w:rsidRPr="007465BB">
        <w:rPr>
          <w:rFonts w:ascii="Arial" w:hAnsi="Arial" w:cs="Arial"/>
          <w:sz w:val="20"/>
          <w:szCs w:val="20"/>
        </w:rPr>
        <w:t xml:space="preserve">ro cuadrado, que será resultado </w:t>
      </w:r>
      <w:r w:rsidRPr="007465BB">
        <w:rPr>
          <w:rFonts w:ascii="Arial" w:hAnsi="Arial" w:cs="Arial"/>
          <w:sz w:val="20"/>
          <w:szCs w:val="20"/>
        </w:rPr>
        <w:t>del análisis proveniente de una investig</w:t>
      </w:r>
      <w:r w:rsidR="000551DB" w:rsidRPr="007465BB">
        <w:rPr>
          <w:rFonts w:ascii="Arial" w:hAnsi="Arial" w:cs="Arial"/>
          <w:sz w:val="20"/>
          <w:szCs w:val="20"/>
        </w:rPr>
        <w:t xml:space="preserve">ación del mercado inmobiliario, </w:t>
      </w:r>
      <w:r w:rsidRPr="007465BB">
        <w:rPr>
          <w:rFonts w:ascii="Arial" w:hAnsi="Arial" w:cs="Arial"/>
          <w:sz w:val="20"/>
          <w:szCs w:val="20"/>
        </w:rPr>
        <w:t>ponderándolos con los datos estadísticos compa</w:t>
      </w:r>
      <w:r w:rsidR="000551DB" w:rsidRPr="007465BB">
        <w:rPr>
          <w:rFonts w:ascii="Arial" w:hAnsi="Arial" w:cs="Arial"/>
          <w:sz w:val="20"/>
          <w:szCs w:val="20"/>
        </w:rPr>
        <w:t xml:space="preserve">rables. Como resultado de dicha </w:t>
      </w:r>
      <w:r w:rsidRPr="007465BB">
        <w:rPr>
          <w:rFonts w:ascii="Arial" w:hAnsi="Arial" w:cs="Arial"/>
          <w:sz w:val="20"/>
          <w:szCs w:val="20"/>
        </w:rPr>
        <w:t>investigación se deberán aplicar los factores que condu</w:t>
      </w:r>
      <w:r w:rsidR="000551DB" w:rsidRPr="007465BB">
        <w:rPr>
          <w:rFonts w:ascii="Arial" w:hAnsi="Arial" w:cs="Arial"/>
          <w:sz w:val="20"/>
          <w:szCs w:val="20"/>
        </w:rPr>
        <w:t xml:space="preserve">zcan al valor unitario que será </w:t>
      </w:r>
      <w:r w:rsidRPr="007465BB">
        <w:rPr>
          <w:rFonts w:ascii="Arial" w:hAnsi="Arial" w:cs="Arial"/>
          <w:sz w:val="20"/>
          <w:szCs w:val="20"/>
        </w:rPr>
        <w:t>aplicado al lote en estudio.</w:t>
      </w:r>
    </w:p>
    <w:p w14:paraId="49C03E16" w14:textId="77777777" w:rsidR="007465BB" w:rsidRPr="007465BB" w:rsidRDefault="007465BB" w:rsidP="007465BB">
      <w:pPr>
        <w:spacing w:after="0" w:line="240" w:lineRule="auto"/>
        <w:jc w:val="both"/>
        <w:rPr>
          <w:rFonts w:ascii="Arial" w:hAnsi="Arial" w:cs="Arial"/>
          <w:sz w:val="20"/>
          <w:szCs w:val="20"/>
        </w:rPr>
      </w:pPr>
    </w:p>
    <w:p w14:paraId="6F1AA6BC" w14:textId="77777777" w:rsidR="008001BC" w:rsidRDefault="008001BC" w:rsidP="008001BC">
      <w:pPr>
        <w:spacing w:line="240" w:lineRule="auto"/>
        <w:jc w:val="both"/>
        <w:rPr>
          <w:rFonts w:ascii="Arial" w:hAnsi="Arial" w:cs="Arial"/>
          <w:sz w:val="20"/>
          <w:szCs w:val="20"/>
        </w:rPr>
      </w:pPr>
      <w:r>
        <w:rPr>
          <w:rFonts w:ascii="Arial" w:hAnsi="Arial" w:cs="Arial"/>
          <w:b/>
          <w:sz w:val="20"/>
          <w:szCs w:val="20"/>
        </w:rPr>
        <w:t xml:space="preserve">Artículo 151. </w:t>
      </w:r>
      <w:r>
        <w:rPr>
          <w:rFonts w:ascii="Arial" w:hAnsi="Arial" w:cs="Arial"/>
          <w:sz w:val="20"/>
          <w:szCs w:val="20"/>
        </w:rPr>
        <w:t>Tratándose de la construcción:</w:t>
      </w:r>
    </w:p>
    <w:p w14:paraId="6C7B64D8" w14:textId="77777777" w:rsidR="00226986" w:rsidRDefault="00226986" w:rsidP="00E02252">
      <w:pPr>
        <w:pStyle w:val="Prrafodelista"/>
        <w:numPr>
          <w:ilvl w:val="0"/>
          <w:numId w:val="47"/>
        </w:numPr>
        <w:spacing w:after="0" w:line="240" w:lineRule="auto"/>
        <w:jc w:val="both"/>
        <w:rPr>
          <w:rFonts w:ascii="Arial" w:hAnsi="Arial" w:cs="Arial"/>
          <w:sz w:val="20"/>
          <w:szCs w:val="20"/>
        </w:rPr>
      </w:pPr>
      <w:r w:rsidRPr="007465BB">
        <w:rPr>
          <w:rFonts w:ascii="Arial" w:hAnsi="Arial" w:cs="Arial"/>
          <w:sz w:val="20"/>
          <w:szCs w:val="20"/>
        </w:rPr>
        <w:t>Se deberán considerar las siguientes características:</w:t>
      </w:r>
    </w:p>
    <w:p w14:paraId="54D897B2" w14:textId="77777777" w:rsidR="007465BB" w:rsidRPr="007465BB" w:rsidRDefault="007465BB" w:rsidP="007465BB">
      <w:pPr>
        <w:spacing w:after="0" w:line="240" w:lineRule="auto"/>
        <w:jc w:val="both"/>
        <w:rPr>
          <w:rFonts w:ascii="Arial" w:hAnsi="Arial" w:cs="Arial"/>
          <w:sz w:val="20"/>
          <w:szCs w:val="20"/>
        </w:rPr>
      </w:pPr>
    </w:p>
    <w:p w14:paraId="144070CB"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Se deberá describir el inmueble iniciando con el terreno, el uso actual de l</w:t>
      </w:r>
      <w:r w:rsidR="000551DB">
        <w:rPr>
          <w:rFonts w:ascii="Arial" w:hAnsi="Arial" w:cs="Arial"/>
          <w:sz w:val="20"/>
          <w:szCs w:val="20"/>
        </w:rPr>
        <w:t xml:space="preserve">a </w:t>
      </w:r>
      <w:r w:rsidRPr="00B90ED2">
        <w:rPr>
          <w:rFonts w:ascii="Arial" w:hAnsi="Arial" w:cs="Arial"/>
          <w:sz w:val="20"/>
          <w:szCs w:val="20"/>
        </w:rPr>
        <w:t>construcción, clasificando la zona, ya sea habitacio</w:t>
      </w:r>
      <w:r w:rsidR="000551DB">
        <w:rPr>
          <w:rFonts w:ascii="Arial" w:hAnsi="Arial" w:cs="Arial"/>
          <w:sz w:val="20"/>
          <w:szCs w:val="20"/>
        </w:rPr>
        <w:t xml:space="preserve">nal, industrial, comercial y de </w:t>
      </w:r>
      <w:r w:rsidRPr="00B90ED2">
        <w:rPr>
          <w:rFonts w:ascii="Arial" w:hAnsi="Arial" w:cs="Arial"/>
          <w:sz w:val="20"/>
          <w:szCs w:val="20"/>
        </w:rPr>
        <w:t>oficina o administrativa, turística, etc.; y en su c</w:t>
      </w:r>
      <w:r w:rsidR="000551DB">
        <w:rPr>
          <w:rFonts w:ascii="Arial" w:hAnsi="Arial" w:cs="Arial"/>
          <w:sz w:val="20"/>
          <w:szCs w:val="20"/>
        </w:rPr>
        <w:t xml:space="preserve">aso, sus diferentes niveles. La </w:t>
      </w:r>
      <w:r w:rsidRPr="00B90ED2">
        <w:rPr>
          <w:rFonts w:ascii="Arial" w:hAnsi="Arial" w:cs="Arial"/>
          <w:sz w:val="20"/>
          <w:szCs w:val="20"/>
        </w:rPr>
        <w:t>descripción deberá seguir un orden adecuado que perm</w:t>
      </w:r>
      <w:r w:rsidR="000551DB">
        <w:rPr>
          <w:rFonts w:ascii="Arial" w:hAnsi="Arial" w:cs="Arial"/>
          <w:sz w:val="20"/>
          <w:szCs w:val="20"/>
        </w:rPr>
        <w:t xml:space="preserve">ita identificar la distribución </w:t>
      </w:r>
      <w:r w:rsidRPr="00B90ED2">
        <w:rPr>
          <w:rFonts w:ascii="Arial" w:hAnsi="Arial" w:cs="Arial"/>
          <w:sz w:val="20"/>
          <w:szCs w:val="20"/>
        </w:rPr>
        <w:t>de las distintas áreas o espacios que conforman la propiedad;</w:t>
      </w:r>
    </w:p>
    <w:p w14:paraId="0733C92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En función de los tipos y calidades de construcción, s</w:t>
      </w:r>
      <w:r w:rsidR="000551DB">
        <w:rPr>
          <w:rFonts w:ascii="Arial" w:hAnsi="Arial" w:cs="Arial"/>
          <w:sz w:val="20"/>
          <w:szCs w:val="20"/>
        </w:rPr>
        <w:t xml:space="preserve">e deberán agrupar las distintas </w:t>
      </w:r>
      <w:r w:rsidRPr="00B90ED2">
        <w:rPr>
          <w:rFonts w:ascii="Arial" w:hAnsi="Arial" w:cs="Arial"/>
          <w:sz w:val="20"/>
          <w:szCs w:val="20"/>
        </w:rPr>
        <w:t>áreas o los niveles. Además, deberá señalarse</w:t>
      </w:r>
      <w:r w:rsidR="000551DB">
        <w:rPr>
          <w:rFonts w:ascii="Arial" w:hAnsi="Arial" w:cs="Arial"/>
          <w:sz w:val="20"/>
          <w:szCs w:val="20"/>
        </w:rPr>
        <w:t xml:space="preserve"> si la construcción es ambigua, </w:t>
      </w:r>
      <w:r w:rsidRPr="00B90ED2">
        <w:rPr>
          <w:rFonts w:ascii="Arial" w:hAnsi="Arial" w:cs="Arial"/>
          <w:sz w:val="20"/>
          <w:szCs w:val="20"/>
        </w:rPr>
        <w:t>moderna o mixta, así como sus distintas calidades observadas;</w:t>
      </w:r>
    </w:p>
    <w:p w14:paraId="68B8B9DA"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lastRenderedPageBreak/>
        <w:t>c) Se indicará el número de plantas o niveles de que s</w:t>
      </w:r>
      <w:r w:rsidR="000551DB">
        <w:rPr>
          <w:rFonts w:ascii="Arial" w:hAnsi="Arial" w:cs="Arial"/>
          <w:sz w:val="20"/>
          <w:szCs w:val="20"/>
        </w:rPr>
        <w:t xml:space="preserve">e compone el inmueble, así como </w:t>
      </w:r>
      <w:r w:rsidRPr="00B90ED2">
        <w:rPr>
          <w:rFonts w:ascii="Arial" w:hAnsi="Arial" w:cs="Arial"/>
          <w:sz w:val="20"/>
          <w:szCs w:val="20"/>
        </w:rPr>
        <w:t>la altura libre de entrepiso. Cuando se valúe una u</w:t>
      </w:r>
      <w:r w:rsidR="000551DB">
        <w:rPr>
          <w:rFonts w:ascii="Arial" w:hAnsi="Arial" w:cs="Arial"/>
          <w:sz w:val="20"/>
          <w:szCs w:val="20"/>
        </w:rPr>
        <w:t xml:space="preserve">nidad aislada de un edificio, se </w:t>
      </w:r>
      <w:r w:rsidRPr="00B90ED2">
        <w:rPr>
          <w:rFonts w:ascii="Arial" w:hAnsi="Arial" w:cs="Arial"/>
          <w:sz w:val="20"/>
          <w:szCs w:val="20"/>
        </w:rPr>
        <w:t>deberá mencionar el total de niveles del mismo y los c</w:t>
      </w:r>
      <w:r w:rsidR="000551DB">
        <w:rPr>
          <w:rFonts w:ascii="Arial" w:hAnsi="Arial" w:cs="Arial"/>
          <w:sz w:val="20"/>
          <w:szCs w:val="20"/>
        </w:rPr>
        <w:t xml:space="preserve">orrespondientes a la unidad </w:t>
      </w:r>
      <w:r w:rsidRPr="00B90ED2">
        <w:rPr>
          <w:rFonts w:ascii="Arial" w:hAnsi="Arial" w:cs="Arial"/>
          <w:sz w:val="20"/>
          <w:szCs w:val="20"/>
        </w:rPr>
        <w:t>valuada;</w:t>
      </w:r>
    </w:p>
    <w:p w14:paraId="11BED47D" w14:textId="77777777" w:rsidR="000551DB"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d) Se mencionará la edad cronológica con base en l</w:t>
      </w:r>
      <w:r w:rsidR="000551DB">
        <w:rPr>
          <w:rFonts w:ascii="Arial" w:hAnsi="Arial" w:cs="Arial"/>
          <w:sz w:val="20"/>
          <w:szCs w:val="20"/>
        </w:rPr>
        <w:t xml:space="preserve">a fuente documental presentada. </w:t>
      </w:r>
    </w:p>
    <w:p w14:paraId="60EA6F4A"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e) En el avalúo o dictamen de valor del inmueble </w:t>
      </w:r>
      <w:r w:rsidR="000551DB">
        <w:rPr>
          <w:rFonts w:ascii="Arial" w:hAnsi="Arial" w:cs="Arial"/>
          <w:sz w:val="20"/>
          <w:szCs w:val="20"/>
        </w:rPr>
        <w:t xml:space="preserve">que haya sido, objeto de alguna </w:t>
      </w:r>
      <w:r w:rsidRPr="00B90ED2">
        <w:rPr>
          <w:rFonts w:ascii="Arial" w:hAnsi="Arial" w:cs="Arial"/>
          <w:sz w:val="20"/>
          <w:szCs w:val="20"/>
        </w:rPr>
        <w:t>reconstrucción o remodelación, se deberá indicar la fech</w:t>
      </w:r>
      <w:r w:rsidR="000551DB">
        <w:rPr>
          <w:rFonts w:ascii="Arial" w:hAnsi="Arial" w:cs="Arial"/>
          <w:sz w:val="20"/>
          <w:szCs w:val="20"/>
        </w:rPr>
        <w:t xml:space="preserve">a en que se hizo, </w:t>
      </w:r>
      <w:r w:rsidRPr="00B90ED2">
        <w:rPr>
          <w:rFonts w:ascii="Arial" w:hAnsi="Arial" w:cs="Arial"/>
          <w:sz w:val="20"/>
          <w:szCs w:val="20"/>
        </w:rPr>
        <w:t>especificando si fue total o parcial, si abarcó</w:t>
      </w:r>
      <w:r w:rsidR="000551DB">
        <w:rPr>
          <w:rFonts w:ascii="Arial" w:hAnsi="Arial" w:cs="Arial"/>
          <w:sz w:val="20"/>
          <w:szCs w:val="20"/>
        </w:rPr>
        <w:t xml:space="preserve"> elementos estructurales o sólo </w:t>
      </w:r>
      <w:r w:rsidRPr="00B90ED2">
        <w:rPr>
          <w:rFonts w:ascii="Arial" w:hAnsi="Arial" w:cs="Arial"/>
          <w:sz w:val="20"/>
          <w:szCs w:val="20"/>
        </w:rPr>
        <w:t>acabados, el porcentaje que representa con respecto al total y las áreas del inmueble</w:t>
      </w:r>
      <w:r w:rsidR="000551DB">
        <w:rPr>
          <w:rFonts w:ascii="Arial" w:hAnsi="Arial" w:cs="Arial"/>
          <w:sz w:val="20"/>
          <w:szCs w:val="20"/>
        </w:rPr>
        <w:t xml:space="preserve"> </w:t>
      </w:r>
      <w:r w:rsidRPr="00B90ED2">
        <w:rPr>
          <w:rFonts w:ascii="Arial" w:hAnsi="Arial" w:cs="Arial"/>
          <w:sz w:val="20"/>
          <w:szCs w:val="20"/>
        </w:rPr>
        <w:t>que fueron reacondicionadas. A falta de esta información, se indicará la edad</w:t>
      </w:r>
      <w:r w:rsidR="000551DB">
        <w:rPr>
          <w:rFonts w:ascii="Arial" w:hAnsi="Arial" w:cs="Arial"/>
          <w:sz w:val="20"/>
          <w:szCs w:val="20"/>
        </w:rPr>
        <w:t xml:space="preserve"> </w:t>
      </w:r>
      <w:r w:rsidRPr="00B90ED2">
        <w:rPr>
          <w:rFonts w:ascii="Arial" w:hAnsi="Arial" w:cs="Arial"/>
          <w:sz w:val="20"/>
          <w:szCs w:val="20"/>
        </w:rPr>
        <w:t>aparente debidamente fundamentada;</w:t>
      </w:r>
    </w:p>
    <w:p w14:paraId="1CBC4659" w14:textId="77777777" w:rsidR="000551DB"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f) La vida útil remanente, se establecerá con base en l</w:t>
      </w:r>
      <w:r w:rsidR="000551DB">
        <w:rPr>
          <w:rFonts w:ascii="Arial" w:hAnsi="Arial" w:cs="Arial"/>
          <w:sz w:val="20"/>
          <w:szCs w:val="20"/>
        </w:rPr>
        <w:t xml:space="preserve">a vida útil probable asignada a </w:t>
      </w:r>
      <w:r w:rsidRPr="00B90ED2">
        <w:rPr>
          <w:rFonts w:ascii="Arial" w:hAnsi="Arial" w:cs="Arial"/>
          <w:sz w:val="20"/>
          <w:szCs w:val="20"/>
        </w:rPr>
        <w:t>cada tipo de inmueble, meno</w:t>
      </w:r>
      <w:r w:rsidR="000551DB">
        <w:rPr>
          <w:rFonts w:ascii="Arial" w:hAnsi="Arial" w:cs="Arial"/>
          <w:sz w:val="20"/>
          <w:szCs w:val="20"/>
        </w:rPr>
        <w:t>s la edad aproximada del mismo;</w:t>
      </w:r>
    </w:p>
    <w:p w14:paraId="7DE37D59"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g) Se clasificará su estado de conservación según sea el caso, en ruin</w:t>
      </w:r>
      <w:r w:rsidR="000551DB">
        <w:rPr>
          <w:rFonts w:ascii="Arial" w:hAnsi="Arial" w:cs="Arial"/>
          <w:sz w:val="20"/>
          <w:szCs w:val="20"/>
        </w:rPr>
        <w:t xml:space="preserve">oso, malo, </w:t>
      </w:r>
      <w:r w:rsidRPr="00B90ED2">
        <w:rPr>
          <w:rFonts w:ascii="Arial" w:hAnsi="Arial" w:cs="Arial"/>
          <w:sz w:val="20"/>
          <w:szCs w:val="20"/>
        </w:rPr>
        <w:t>regular, bueno, muy bueno, nuevo, recientement</w:t>
      </w:r>
      <w:r w:rsidR="000551DB">
        <w:rPr>
          <w:rFonts w:ascii="Arial" w:hAnsi="Arial" w:cs="Arial"/>
          <w:sz w:val="20"/>
          <w:szCs w:val="20"/>
        </w:rPr>
        <w:t xml:space="preserve">e remodelado, reconstruido. Del </w:t>
      </w:r>
      <w:r w:rsidRPr="00B90ED2">
        <w:rPr>
          <w:rFonts w:ascii="Arial" w:hAnsi="Arial" w:cs="Arial"/>
          <w:sz w:val="20"/>
          <w:szCs w:val="20"/>
        </w:rPr>
        <w:t>mismo modo, se señalarán las deficiencias r</w:t>
      </w:r>
      <w:r w:rsidR="000551DB">
        <w:rPr>
          <w:rFonts w:ascii="Arial" w:hAnsi="Arial" w:cs="Arial"/>
          <w:sz w:val="20"/>
          <w:szCs w:val="20"/>
        </w:rPr>
        <w:t xml:space="preserve">elevantes tales como humedades, </w:t>
      </w:r>
      <w:r w:rsidRPr="00B90ED2">
        <w:rPr>
          <w:rFonts w:ascii="Arial" w:hAnsi="Arial" w:cs="Arial"/>
          <w:sz w:val="20"/>
          <w:szCs w:val="20"/>
        </w:rPr>
        <w:t>salitre, cuarteaduras, fallas constructivas y asentamientos;</w:t>
      </w:r>
    </w:p>
    <w:p w14:paraId="1B4CC84E"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h) Calidad del proyecto: Se deberán indicar las cuali</w:t>
      </w:r>
      <w:r w:rsidR="000551DB">
        <w:rPr>
          <w:rFonts w:ascii="Arial" w:hAnsi="Arial" w:cs="Arial"/>
          <w:sz w:val="20"/>
          <w:szCs w:val="20"/>
        </w:rPr>
        <w:t xml:space="preserve">dades o defectos con base en la </w:t>
      </w:r>
      <w:r w:rsidRPr="00B90ED2">
        <w:rPr>
          <w:rFonts w:ascii="Arial" w:hAnsi="Arial" w:cs="Arial"/>
          <w:sz w:val="20"/>
          <w:szCs w:val="20"/>
        </w:rPr>
        <w:t>funcionalidad del inmueble, clasificándolo, entre otr</w:t>
      </w:r>
      <w:r w:rsidR="000551DB">
        <w:rPr>
          <w:rFonts w:ascii="Arial" w:hAnsi="Arial" w:cs="Arial"/>
          <w:sz w:val="20"/>
          <w:szCs w:val="20"/>
        </w:rPr>
        <w:t xml:space="preserve">as, en: obsoleto, adecuado a su </w:t>
      </w:r>
      <w:r w:rsidRPr="00B90ED2">
        <w:rPr>
          <w:rFonts w:ascii="Arial" w:hAnsi="Arial" w:cs="Arial"/>
          <w:sz w:val="20"/>
          <w:szCs w:val="20"/>
        </w:rPr>
        <w:t>época, deficiente, inadecuado, adecuado, funcional, bueno, excelente;</w:t>
      </w:r>
    </w:p>
    <w:p w14:paraId="6BAD0D4F"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i) Índice de saturación: Se determinará el porcentaje</w:t>
      </w:r>
      <w:r w:rsidR="000551DB">
        <w:rPr>
          <w:rFonts w:ascii="Arial" w:hAnsi="Arial" w:cs="Arial"/>
          <w:sz w:val="20"/>
          <w:szCs w:val="20"/>
        </w:rPr>
        <w:t xml:space="preserve"> aproximado de construcción con </w:t>
      </w:r>
      <w:r w:rsidRPr="00B90ED2">
        <w:rPr>
          <w:rFonts w:ascii="Arial" w:hAnsi="Arial" w:cs="Arial"/>
          <w:sz w:val="20"/>
          <w:szCs w:val="20"/>
        </w:rPr>
        <w:t>relación al número de lotes edificados en la zona; y</w:t>
      </w:r>
    </w:p>
    <w:p w14:paraId="68E479A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j) Índice poblacional: Se indicará si la población </w:t>
      </w:r>
      <w:r w:rsidR="000551DB">
        <w:rPr>
          <w:rFonts w:ascii="Arial" w:hAnsi="Arial" w:cs="Arial"/>
          <w:sz w:val="20"/>
          <w:szCs w:val="20"/>
        </w:rPr>
        <w:t xml:space="preserve">es nula, escasa, normal, media, </w:t>
      </w:r>
      <w:r w:rsidRPr="00B90ED2">
        <w:rPr>
          <w:rFonts w:ascii="Arial" w:hAnsi="Arial" w:cs="Arial"/>
          <w:sz w:val="20"/>
          <w:szCs w:val="20"/>
        </w:rPr>
        <w:t>semidensa, densa, flotante u otra denominación ur</w:t>
      </w:r>
      <w:r w:rsidR="000551DB">
        <w:rPr>
          <w:rFonts w:ascii="Arial" w:hAnsi="Arial" w:cs="Arial"/>
          <w:sz w:val="20"/>
          <w:szCs w:val="20"/>
        </w:rPr>
        <w:t xml:space="preserve">banística, señalando igualmente </w:t>
      </w:r>
      <w:r w:rsidRPr="00B90ED2">
        <w:rPr>
          <w:rFonts w:ascii="Arial" w:hAnsi="Arial" w:cs="Arial"/>
          <w:sz w:val="20"/>
          <w:szCs w:val="20"/>
        </w:rPr>
        <w:t>e</w:t>
      </w:r>
      <w:r w:rsidR="000551DB">
        <w:rPr>
          <w:rFonts w:ascii="Arial" w:hAnsi="Arial" w:cs="Arial"/>
          <w:sz w:val="20"/>
          <w:szCs w:val="20"/>
        </w:rPr>
        <w:t>l nivel socioeconómico, y;</w:t>
      </w:r>
    </w:p>
    <w:p w14:paraId="201BA927" w14:textId="77777777" w:rsidR="00B90ED2" w:rsidRDefault="00B90ED2" w:rsidP="00E02252">
      <w:pPr>
        <w:pStyle w:val="Prrafodelista"/>
        <w:numPr>
          <w:ilvl w:val="0"/>
          <w:numId w:val="47"/>
        </w:numPr>
        <w:spacing w:after="0" w:line="240" w:lineRule="auto"/>
        <w:jc w:val="both"/>
        <w:rPr>
          <w:rFonts w:ascii="Arial" w:hAnsi="Arial" w:cs="Arial"/>
          <w:sz w:val="20"/>
          <w:szCs w:val="20"/>
        </w:rPr>
      </w:pPr>
      <w:r w:rsidRPr="007465BB">
        <w:rPr>
          <w:rFonts w:ascii="Arial" w:hAnsi="Arial" w:cs="Arial"/>
          <w:sz w:val="20"/>
          <w:szCs w:val="20"/>
        </w:rPr>
        <w:t>Deberá reunir los siguientes elementos:</w:t>
      </w:r>
    </w:p>
    <w:p w14:paraId="6034FA75" w14:textId="77777777" w:rsidR="007465BB" w:rsidRPr="007465BB" w:rsidRDefault="007465BB" w:rsidP="007465BB">
      <w:pPr>
        <w:spacing w:after="0" w:line="240" w:lineRule="auto"/>
        <w:jc w:val="both"/>
        <w:rPr>
          <w:rFonts w:ascii="Arial" w:hAnsi="Arial" w:cs="Arial"/>
          <w:sz w:val="20"/>
          <w:szCs w:val="20"/>
        </w:rPr>
      </w:pPr>
    </w:p>
    <w:p w14:paraId="6B794AAB"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En cuanto a obra negra:</w:t>
      </w:r>
    </w:p>
    <w:p w14:paraId="27327F1A" w14:textId="77777777" w:rsidR="000551DB"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 xml:space="preserve">1. Cimentación: Se deberá suponer de acuerdo </w:t>
      </w:r>
      <w:r w:rsidR="000551DB">
        <w:rPr>
          <w:rFonts w:ascii="Arial" w:hAnsi="Arial" w:cs="Arial"/>
          <w:sz w:val="20"/>
          <w:szCs w:val="20"/>
        </w:rPr>
        <w:t xml:space="preserve">con el tipo de construcción, la </w:t>
      </w:r>
      <w:r w:rsidRPr="00B90ED2">
        <w:rPr>
          <w:rFonts w:ascii="Arial" w:hAnsi="Arial" w:cs="Arial"/>
          <w:sz w:val="20"/>
          <w:szCs w:val="20"/>
        </w:rPr>
        <w:t>calidad y la capacidad</w:t>
      </w:r>
      <w:r w:rsidR="000551DB">
        <w:rPr>
          <w:rFonts w:ascii="Arial" w:hAnsi="Arial" w:cs="Arial"/>
          <w:sz w:val="20"/>
          <w:szCs w:val="20"/>
        </w:rPr>
        <w:t xml:space="preserve"> de carga del suelo en la zona;</w:t>
      </w:r>
    </w:p>
    <w:p w14:paraId="5742E162"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2. Estructura: Se deberá describir el tipo, m</w:t>
      </w:r>
      <w:r w:rsidR="000551DB">
        <w:rPr>
          <w:rFonts w:ascii="Arial" w:hAnsi="Arial" w:cs="Arial"/>
          <w:sz w:val="20"/>
          <w:szCs w:val="20"/>
        </w:rPr>
        <w:t xml:space="preserve">encionando materiales en muros, </w:t>
      </w:r>
      <w:r w:rsidRPr="00B90ED2">
        <w:rPr>
          <w:rFonts w:ascii="Arial" w:hAnsi="Arial" w:cs="Arial"/>
          <w:sz w:val="20"/>
          <w:szCs w:val="20"/>
        </w:rPr>
        <w:t xml:space="preserve">trabes y columnas, el sistema constructivo, las </w:t>
      </w:r>
      <w:r w:rsidR="000551DB">
        <w:rPr>
          <w:rFonts w:ascii="Arial" w:hAnsi="Arial" w:cs="Arial"/>
          <w:sz w:val="20"/>
          <w:szCs w:val="20"/>
        </w:rPr>
        <w:t xml:space="preserve">dimensiones de claros, las </w:t>
      </w:r>
      <w:r w:rsidRPr="00B90ED2">
        <w:rPr>
          <w:rFonts w:ascii="Arial" w:hAnsi="Arial" w:cs="Arial"/>
          <w:sz w:val="20"/>
          <w:szCs w:val="20"/>
        </w:rPr>
        <w:t>alturas y las secciones cuando lo justifique la magnitud de la construcción;</w:t>
      </w:r>
    </w:p>
    <w:p w14:paraId="3BCD5DBE"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3. Muros: Se deberá indicar material, espeso</w:t>
      </w:r>
      <w:r w:rsidR="000551DB">
        <w:rPr>
          <w:rFonts w:ascii="Arial" w:hAnsi="Arial" w:cs="Arial"/>
          <w:sz w:val="20"/>
          <w:szCs w:val="20"/>
        </w:rPr>
        <w:t xml:space="preserve">r, refuerzos, altura cuando sea </w:t>
      </w:r>
      <w:r w:rsidRPr="00B90ED2">
        <w:rPr>
          <w:rFonts w:ascii="Arial" w:hAnsi="Arial" w:cs="Arial"/>
          <w:sz w:val="20"/>
          <w:szCs w:val="20"/>
        </w:rPr>
        <w:t>distinta de la común, así como si tienen acabados aparentes;</w:t>
      </w:r>
    </w:p>
    <w:p w14:paraId="50922680"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 xml:space="preserve">4. Entrepisos: Se deberá mencionar material, </w:t>
      </w:r>
      <w:r w:rsidR="000551DB">
        <w:rPr>
          <w:rFonts w:ascii="Arial" w:hAnsi="Arial" w:cs="Arial"/>
          <w:sz w:val="20"/>
          <w:szCs w:val="20"/>
        </w:rPr>
        <w:t xml:space="preserve">sección, sistema constructivo y </w:t>
      </w:r>
      <w:r w:rsidRPr="00B90ED2">
        <w:rPr>
          <w:rFonts w:ascii="Arial" w:hAnsi="Arial" w:cs="Arial"/>
          <w:sz w:val="20"/>
          <w:szCs w:val="20"/>
        </w:rPr>
        <w:t>tamaño de sus claros;</w:t>
      </w:r>
    </w:p>
    <w:p w14:paraId="11DBEC99"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5. Techos: Se deberá mencionar material, secció</w:t>
      </w:r>
      <w:r w:rsidR="000551DB">
        <w:rPr>
          <w:rFonts w:ascii="Arial" w:hAnsi="Arial" w:cs="Arial"/>
          <w:sz w:val="20"/>
          <w:szCs w:val="20"/>
        </w:rPr>
        <w:t xml:space="preserve">n, sistema constructivo, tamaño </w:t>
      </w:r>
      <w:r w:rsidRPr="00B90ED2">
        <w:rPr>
          <w:rFonts w:ascii="Arial" w:hAnsi="Arial" w:cs="Arial"/>
          <w:sz w:val="20"/>
          <w:szCs w:val="20"/>
        </w:rPr>
        <w:t>de sus claros, así como si son inclinados y a cuantas aguas;</w:t>
      </w:r>
    </w:p>
    <w:p w14:paraId="3D1052DE"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6. Azoteas: Se deberá indicar si están impermeabil</w:t>
      </w:r>
      <w:r w:rsidR="000551DB">
        <w:rPr>
          <w:rFonts w:ascii="Arial" w:hAnsi="Arial" w:cs="Arial"/>
          <w:sz w:val="20"/>
          <w:szCs w:val="20"/>
        </w:rPr>
        <w:t xml:space="preserve">izadas, enladrilladas o mixtas, </w:t>
      </w:r>
      <w:r w:rsidRPr="00B90ED2">
        <w:rPr>
          <w:rFonts w:ascii="Arial" w:hAnsi="Arial" w:cs="Arial"/>
          <w:sz w:val="20"/>
          <w:szCs w:val="20"/>
        </w:rPr>
        <w:t>así como los pretiles, Indicando material, espesor refuerzos y altura, y;</w:t>
      </w:r>
    </w:p>
    <w:p w14:paraId="3647EBB6"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lastRenderedPageBreak/>
        <w:t xml:space="preserve">7. Bardas. Se deberá indicar material, espesor </w:t>
      </w:r>
      <w:r w:rsidR="000551DB">
        <w:rPr>
          <w:rFonts w:ascii="Arial" w:hAnsi="Arial" w:cs="Arial"/>
          <w:sz w:val="20"/>
          <w:szCs w:val="20"/>
        </w:rPr>
        <w:t xml:space="preserve">y acabados, si son medianeras o </w:t>
      </w:r>
      <w:r w:rsidRPr="00B90ED2">
        <w:rPr>
          <w:rFonts w:ascii="Arial" w:hAnsi="Arial" w:cs="Arial"/>
          <w:sz w:val="20"/>
          <w:szCs w:val="20"/>
        </w:rPr>
        <w:t>de uso común;</w:t>
      </w:r>
    </w:p>
    <w:p w14:paraId="002A6F86"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En cuanto a revestimientos y acabados interiores:</w:t>
      </w:r>
    </w:p>
    <w:p w14:paraId="77052950"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1. Aplanados: Se deberán indicar material y calidad;</w:t>
      </w:r>
    </w:p>
    <w:p w14:paraId="1C0EE6C4"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2. Plafones: Se deberán indicar material y </w:t>
      </w:r>
      <w:r w:rsidR="000551DB">
        <w:rPr>
          <w:rFonts w:ascii="Arial" w:hAnsi="Arial" w:cs="Arial"/>
          <w:sz w:val="20"/>
          <w:szCs w:val="20"/>
        </w:rPr>
        <w:t xml:space="preserve">calidad. Los falsos plafones se </w:t>
      </w:r>
      <w:r w:rsidRPr="00B90ED2">
        <w:rPr>
          <w:rFonts w:ascii="Arial" w:hAnsi="Arial" w:cs="Arial"/>
          <w:sz w:val="20"/>
          <w:szCs w:val="20"/>
        </w:rPr>
        <w:t>deberán describir detalladamente por ma</w:t>
      </w:r>
      <w:r w:rsidR="000551DB">
        <w:rPr>
          <w:rFonts w:ascii="Arial" w:hAnsi="Arial" w:cs="Arial"/>
          <w:sz w:val="20"/>
          <w:szCs w:val="20"/>
        </w:rPr>
        <w:t xml:space="preserve">terial, en su caso, por marca y </w:t>
      </w:r>
      <w:r w:rsidRPr="00B90ED2">
        <w:rPr>
          <w:rFonts w:ascii="Arial" w:hAnsi="Arial" w:cs="Arial"/>
          <w:sz w:val="20"/>
          <w:szCs w:val="20"/>
        </w:rPr>
        <w:t>medida;</w:t>
      </w:r>
    </w:p>
    <w:p w14:paraId="02B7A315" w14:textId="77777777" w:rsidR="000551DB"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3. Lambrines: Se deberá indicar mat</w:t>
      </w:r>
      <w:r w:rsidR="000551DB">
        <w:rPr>
          <w:rFonts w:ascii="Arial" w:hAnsi="Arial" w:cs="Arial"/>
          <w:sz w:val="20"/>
          <w:szCs w:val="20"/>
        </w:rPr>
        <w:t>erial;</w:t>
      </w:r>
    </w:p>
    <w:p w14:paraId="59F800BE"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4. Pisos: Se deberá indicar material, calidad, colocación, medida y ubicación;</w:t>
      </w:r>
    </w:p>
    <w:p w14:paraId="1A4167FF"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5. Zoclos: Se indicará el material, calidad y medida;</w:t>
      </w:r>
    </w:p>
    <w:p w14:paraId="5A3F6C7D"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6. Escaleras: Se indicará el material, uso y si son interiores o exteriores;</w:t>
      </w:r>
    </w:p>
    <w:p w14:paraId="4E31E2DB"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7. Pintura: Se deberá indicar el tipo y de ser posible la calidad, y;</w:t>
      </w:r>
    </w:p>
    <w:p w14:paraId="6AD8D787" w14:textId="77777777" w:rsid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8. Recubrimientos especiales: Se deberá describi</w:t>
      </w:r>
      <w:r w:rsidR="000551DB">
        <w:rPr>
          <w:rFonts w:ascii="Arial" w:hAnsi="Arial" w:cs="Arial"/>
          <w:sz w:val="20"/>
          <w:szCs w:val="20"/>
        </w:rPr>
        <w:t xml:space="preserve">r, entre otros, la calidad y la </w:t>
      </w:r>
      <w:r w:rsidRPr="00B90ED2">
        <w:rPr>
          <w:rFonts w:ascii="Arial" w:hAnsi="Arial" w:cs="Arial"/>
          <w:sz w:val="20"/>
          <w:szCs w:val="20"/>
        </w:rPr>
        <w:t>ubicación de las alfombras fijas al piso, de los m</w:t>
      </w:r>
      <w:r w:rsidR="000551DB">
        <w:rPr>
          <w:rFonts w:ascii="Arial" w:hAnsi="Arial" w:cs="Arial"/>
          <w:sz w:val="20"/>
          <w:szCs w:val="20"/>
        </w:rPr>
        <w:t xml:space="preserve">ateriales ahulados o plásticos, </w:t>
      </w:r>
      <w:r w:rsidRPr="00B90ED2">
        <w:rPr>
          <w:rFonts w:ascii="Arial" w:hAnsi="Arial" w:cs="Arial"/>
          <w:sz w:val="20"/>
          <w:szCs w:val="20"/>
        </w:rPr>
        <w:t>de los tapices y de las telas en muros o plafones, de los corch</w:t>
      </w:r>
      <w:r w:rsidR="000551DB">
        <w:rPr>
          <w:rFonts w:ascii="Arial" w:hAnsi="Arial" w:cs="Arial"/>
          <w:sz w:val="20"/>
          <w:szCs w:val="20"/>
        </w:rPr>
        <w:t xml:space="preserve">os y de la </w:t>
      </w:r>
      <w:r w:rsidR="00015BDA" w:rsidRPr="00B90ED2">
        <w:rPr>
          <w:rFonts w:ascii="Arial" w:hAnsi="Arial" w:cs="Arial"/>
          <w:sz w:val="20"/>
          <w:szCs w:val="20"/>
        </w:rPr>
        <w:t>micro madera</w:t>
      </w:r>
      <w:r w:rsidRPr="00B90ED2">
        <w:rPr>
          <w:rFonts w:ascii="Arial" w:hAnsi="Arial" w:cs="Arial"/>
          <w:sz w:val="20"/>
          <w:szCs w:val="20"/>
        </w:rPr>
        <w:t>.</w:t>
      </w:r>
    </w:p>
    <w:p w14:paraId="1BD14C6F" w14:textId="77777777" w:rsidR="00A664B5" w:rsidRDefault="00A664B5" w:rsidP="00A664B5">
      <w:pPr>
        <w:spacing w:line="240" w:lineRule="auto"/>
        <w:ind w:left="1134"/>
        <w:jc w:val="both"/>
        <w:rPr>
          <w:rFonts w:ascii="Arial" w:hAnsi="Arial" w:cs="Arial"/>
          <w:sz w:val="20"/>
          <w:szCs w:val="20"/>
        </w:rPr>
      </w:pPr>
      <w:r w:rsidRPr="00A664B5">
        <w:rPr>
          <w:rFonts w:ascii="Arial" w:hAnsi="Arial" w:cs="Arial"/>
          <w:sz w:val="20"/>
          <w:szCs w:val="20"/>
        </w:rPr>
        <w:t xml:space="preserve">c) En cuanto a carpintería: </w:t>
      </w:r>
    </w:p>
    <w:p w14:paraId="476DF180" w14:textId="77777777" w:rsidR="00A664B5" w:rsidRPr="00B90ED2" w:rsidRDefault="00A664B5" w:rsidP="00A664B5">
      <w:pPr>
        <w:spacing w:line="240" w:lineRule="auto"/>
        <w:ind w:left="1701"/>
        <w:jc w:val="both"/>
        <w:rPr>
          <w:rFonts w:ascii="Arial" w:hAnsi="Arial" w:cs="Arial"/>
          <w:sz w:val="20"/>
          <w:szCs w:val="20"/>
        </w:rPr>
      </w:pPr>
      <w:r w:rsidRPr="00A664B5">
        <w:rPr>
          <w:rFonts w:ascii="Arial" w:hAnsi="Arial" w:cs="Arial"/>
          <w:sz w:val="20"/>
          <w:szCs w:val="20"/>
        </w:rPr>
        <w:t>1. Puertas: Describir material, calidad, clase;</w:t>
      </w:r>
    </w:p>
    <w:p w14:paraId="5FD697A9"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2. Guardarropa: Describir material, calidad, clase;</w:t>
      </w:r>
    </w:p>
    <w:p w14:paraId="46851845"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3. Lambrines o plafones: Describir material, calidad, clase, y;</w:t>
      </w:r>
    </w:p>
    <w:p w14:paraId="7B00DBCA"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4. Pisos: Describir material, calidad, clase, super</w:t>
      </w:r>
      <w:r w:rsidR="000551DB">
        <w:rPr>
          <w:rFonts w:ascii="Arial" w:hAnsi="Arial" w:cs="Arial"/>
          <w:sz w:val="20"/>
          <w:szCs w:val="20"/>
        </w:rPr>
        <w:t xml:space="preserve">ficie y su ubicación dentro del </w:t>
      </w:r>
      <w:r w:rsidRPr="00B90ED2">
        <w:rPr>
          <w:rFonts w:ascii="Arial" w:hAnsi="Arial" w:cs="Arial"/>
          <w:sz w:val="20"/>
          <w:szCs w:val="20"/>
        </w:rPr>
        <w:t>inmueble;</w:t>
      </w:r>
    </w:p>
    <w:p w14:paraId="6AFCD495"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d) En cuanto a las instalaciones hidráulicas y sanitaria</w:t>
      </w:r>
      <w:r w:rsidR="000551DB">
        <w:rPr>
          <w:rFonts w:ascii="Arial" w:hAnsi="Arial" w:cs="Arial"/>
          <w:sz w:val="20"/>
          <w:szCs w:val="20"/>
        </w:rPr>
        <w:t xml:space="preserve">s, se indicará si son ocultas o </w:t>
      </w:r>
      <w:r w:rsidRPr="00B90ED2">
        <w:rPr>
          <w:rFonts w:ascii="Arial" w:hAnsi="Arial" w:cs="Arial"/>
          <w:sz w:val="20"/>
          <w:szCs w:val="20"/>
        </w:rPr>
        <w:t>aparentes, así como la clase de los materiales que las componen;</w:t>
      </w:r>
    </w:p>
    <w:p w14:paraId="0074503E"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e) En cuanto a instalaciones eléctricas, deberá señala</w:t>
      </w:r>
      <w:r w:rsidR="000551DB">
        <w:rPr>
          <w:rFonts w:ascii="Arial" w:hAnsi="Arial" w:cs="Arial"/>
          <w:sz w:val="20"/>
          <w:szCs w:val="20"/>
        </w:rPr>
        <w:t xml:space="preserve">rse si son ocultas o aparentes, </w:t>
      </w:r>
      <w:r w:rsidRPr="00B90ED2">
        <w:rPr>
          <w:rFonts w:ascii="Arial" w:hAnsi="Arial" w:cs="Arial"/>
          <w:sz w:val="20"/>
          <w:szCs w:val="20"/>
        </w:rPr>
        <w:t>entubadas o sin entubar, tipo de salidas, la calidad y</w:t>
      </w:r>
      <w:r w:rsidR="000551DB">
        <w:rPr>
          <w:rFonts w:ascii="Arial" w:hAnsi="Arial" w:cs="Arial"/>
          <w:sz w:val="20"/>
          <w:szCs w:val="20"/>
        </w:rPr>
        <w:t xml:space="preserve"> tipo de lámparas, accesorios y </w:t>
      </w:r>
      <w:r w:rsidRPr="00B90ED2">
        <w:rPr>
          <w:rFonts w:ascii="Arial" w:hAnsi="Arial" w:cs="Arial"/>
          <w:sz w:val="20"/>
          <w:szCs w:val="20"/>
        </w:rPr>
        <w:t>tableros, indicando además el tipo de corriente;</w:t>
      </w:r>
    </w:p>
    <w:p w14:paraId="09371499"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f) En lo que toca a la herrería, deberá indicarse el tipo de material utilizado y su calidad;</w:t>
      </w:r>
    </w:p>
    <w:p w14:paraId="211DDC4B"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g) Tratándose de vidriería, se señalará el material, tipo, espesor y medidas;</w:t>
      </w:r>
    </w:p>
    <w:p w14:paraId="1198FCC2"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h) En cuanto a la cerrajería, se indicará su tipo y calidad;</w:t>
      </w:r>
    </w:p>
    <w:p w14:paraId="35254F98"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i) En fachadas, deberá señalarse el material predom</w:t>
      </w:r>
      <w:r w:rsidR="000551DB">
        <w:rPr>
          <w:rFonts w:ascii="Arial" w:hAnsi="Arial" w:cs="Arial"/>
          <w:sz w:val="20"/>
          <w:szCs w:val="20"/>
        </w:rPr>
        <w:t xml:space="preserve">inante, si es aparente y si hay </w:t>
      </w:r>
      <w:r w:rsidRPr="00B90ED2">
        <w:rPr>
          <w:rFonts w:ascii="Arial" w:hAnsi="Arial" w:cs="Arial"/>
          <w:sz w:val="20"/>
          <w:szCs w:val="20"/>
        </w:rPr>
        <w:t>revestimientos;</w:t>
      </w:r>
    </w:p>
    <w:p w14:paraId="736B4362"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j) Instalaciones especiales: Son aquellas adheridas al inmueble e indispensables para</w:t>
      </w:r>
      <w:r w:rsidR="000551DB">
        <w:rPr>
          <w:rFonts w:ascii="Arial" w:hAnsi="Arial" w:cs="Arial"/>
          <w:sz w:val="20"/>
          <w:szCs w:val="20"/>
        </w:rPr>
        <w:t xml:space="preserve"> </w:t>
      </w:r>
      <w:r w:rsidRPr="00B90ED2">
        <w:rPr>
          <w:rFonts w:ascii="Arial" w:hAnsi="Arial" w:cs="Arial"/>
          <w:sz w:val="20"/>
          <w:szCs w:val="20"/>
        </w:rPr>
        <w:t>el funcionamiento operacional de este. Entre o</w:t>
      </w:r>
      <w:r w:rsidR="000551DB">
        <w:rPr>
          <w:rFonts w:ascii="Arial" w:hAnsi="Arial" w:cs="Arial"/>
          <w:sz w:val="20"/>
          <w:szCs w:val="20"/>
        </w:rPr>
        <w:t xml:space="preserve">tras: Elevadores y montacargas, </w:t>
      </w:r>
      <w:r w:rsidRPr="00B90ED2">
        <w:rPr>
          <w:rFonts w:ascii="Arial" w:hAnsi="Arial" w:cs="Arial"/>
          <w:sz w:val="20"/>
          <w:szCs w:val="20"/>
        </w:rPr>
        <w:t>escaleras electromecánicas, cisternas, plantas de tratamiento, etc.;</w:t>
      </w:r>
    </w:p>
    <w:p w14:paraId="750501E5"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k) Elementos Accesorios: Son aquellos que s</w:t>
      </w:r>
      <w:r w:rsidR="000551DB">
        <w:rPr>
          <w:rFonts w:ascii="Arial" w:hAnsi="Arial" w:cs="Arial"/>
          <w:sz w:val="20"/>
          <w:szCs w:val="20"/>
        </w:rPr>
        <w:t xml:space="preserve">e consideran necesarios para el </w:t>
      </w:r>
      <w:r w:rsidRPr="00B90ED2">
        <w:rPr>
          <w:rFonts w:ascii="Arial" w:hAnsi="Arial" w:cs="Arial"/>
          <w:sz w:val="20"/>
          <w:szCs w:val="20"/>
        </w:rPr>
        <w:t>funcionamiento de un inmueble de uso especializado. E</w:t>
      </w:r>
      <w:r w:rsidR="000551DB">
        <w:rPr>
          <w:rFonts w:ascii="Arial" w:hAnsi="Arial" w:cs="Arial"/>
          <w:sz w:val="20"/>
          <w:szCs w:val="20"/>
        </w:rPr>
        <w:t xml:space="preserve">ntre otros: Calderas, depósitos </w:t>
      </w:r>
      <w:r w:rsidRPr="00B90ED2">
        <w:rPr>
          <w:rFonts w:ascii="Arial" w:hAnsi="Arial" w:cs="Arial"/>
          <w:sz w:val="20"/>
          <w:szCs w:val="20"/>
        </w:rPr>
        <w:t>de combustible, espuelas de ferrocarril, etc.;</w:t>
      </w:r>
    </w:p>
    <w:p w14:paraId="5C269704" w14:textId="77777777" w:rsidR="00A664B5" w:rsidRDefault="00B90ED2" w:rsidP="004E4893">
      <w:pPr>
        <w:spacing w:line="240" w:lineRule="auto"/>
        <w:ind w:left="708"/>
        <w:jc w:val="both"/>
        <w:rPr>
          <w:rFonts w:ascii="Arial" w:hAnsi="Arial" w:cs="Arial"/>
          <w:sz w:val="20"/>
          <w:szCs w:val="20"/>
        </w:rPr>
      </w:pPr>
      <w:r w:rsidRPr="00B90ED2">
        <w:rPr>
          <w:rFonts w:ascii="Arial" w:hAnsi="Arial" w:cs="Arial"/>
          <w:sz w:val="20"/>
          <w:szCs w:val="20"/>
        </w:rPr>
        <w:lastRenderedPageBreak/>
        <w:t>l) Son obras complementarias aquellas que proporci</w:t>
      </w:r>
      <w:r w:rsidR="000551DB">
        <w:rPr>
          <w:rFonts w:ascii="Arial" w:hAnsi="Arial" w:cs="Arial"/>
          <w:sz w:val="20"/>
          <w:szCs w:val="20"/>
        </w:rPr>
        <w:t xml:space="preserve">onan amenidades o beneficios al </w:t>
      </w:r>
      <w:r w:rsidRPr="00B90ED2">
        <w:rPr>
          <w:rFonts w:ascii="Arial" w:hAnsi="Arial" w:cs="Arial"/>
          <w:sz w:val="20"/>
          <w:szCs w:val="20"/>
        </w:rPr>
        <w:t>inmueble, como son: Bardas, celosías, rejas, patios y andadores, terrazas y</w:t>
      </w:r>
      <w:r w:rsidR="000551DB">
        <w:rPr>
          <w:rFonts w:ascii="Arial" w:hAnsi="Arial" w:cs="Arial"/>
          <w:sz w:val="20"/>
          <w:szCs w:val="20"/>
        </w:rPr>
        <w:t xml:space="preserve"> balcones, </w:t>
      </w:r>
      <w:r w:rsidRPr="00B90ED2">
        <w:rPr>
          <w:rFonts w:ascii="Arial" w:hAnsi="Arial" w:cs="Arial"/>
          <w:sz w:val="20"/>
          <w:szCs w:val="20"/>
        </w:rPr>
        <w:t>cocinas integrales, riego por aspersión, albercas y ch</w:t>
      </w:r>
      <w:r w:rsidR="000551DB">
        <w:rPr>
          <w:rFonts w:ascii="Arial" w:hAnsi="Arial" w:cs="Arial"/>
          <w:sz w:val="20"/>
          <w:szCs w:val="20"/>
        </w:rPr>
        <w:t xml:space="preserve">apoteaderos, sistemas de sonido ambiental, entre otros. </w:t>
      </w:r>
    </w:p>
    <w:p w14:paraId="4F7C52CA" w14:textId="77777777" w:rsidR="00B90ED2" w:rsidRPr="00B90ED2" w:rsidRDefault="00B90ED2" w:rsidP="00A664B5">
      <w:pPr>
        <w:spacing w:line="240" w:lineRule="auto"/>
        <w:jc w:val="both"/>
        <w:rPr>
          <w:rFonts w:ascii="Arial" w:hAnsi="Arial" w:cs="Arial"/>
          <w:sz w:val="20"/>
          <w:szCs w:val="20"/>
        </w:rPr>
      </w:pPr>
      <w:r w:rsidRPr="00B90ED2">
        <w:rPr>
          <w:rFonts w:ascii="Arial" w:hAnsi="Arial" w:cs="Arial"/>
          <w:sz w:val="20"/>
          <w:szCs w:val="20"/>
        </w:rPr>
        <w:t>Los conceptos mencionados enunciativamente en este art</w:t>
      </w:r>
      <w:r w:rsidR="000551DB">
        <w:rPr>
          <w:rFonts w:ascii="Arial" w:hAnsi="Arial" w:cs="Arial"/>
          <w:sz w:val="20"/>
          <w:szCs w:val="20"/>
        </w:rPr>
        <w:t xml:space="preserve">ículo, se deberán describir por </w:t>
      </w:r>
      <w:r w:rsidRPr="00B90ED2">
        <w:rPr>
          <w:rFonts w:ascii="Arial" w:hAnsi="Arial" w:cs="Arial"/>
          <w:sz w:val="20"/>
          <w:szCs w:val="20"/>
        </w:rPr>
        <w:t>separado de las construcciones para obtener valores unitarios independientes.</w:t>
      </w:r>
    </w:p>
    <w:p w14:paraId="6F80DD28" w14:textId="77777777" w:rsidR="00A664B5"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152.</w:t>
      </w:r>
      <w:r w:rsidRPr="00B90ED2">
        <w:rPr>
          <w:rFonts w:ascii="Arial" w:hAnsi="Arial" w:cs="Arial"/>
          <w:sz w:val="20"/>
          <w:szCs w:val="20"/>
        </w:rPr>
        <w:t xml:space="preserve"> La identificación del inmueble deberá ser prec</w:t>
      </w:r>
      <w:r w:rsidR="000551DB">
        <w:rPr>
          <w:rFonts w:ascii="Arial" w:hAnsi="Arial" w:cs="Arial"/>
          <w:sz w:val="20"/>
          <w:szCs w:val="20"/>
        </w:rPr>
        <w:t xml:space="preserve">isa, analizando cada una de las </w:t>
      </w:r>
      <w:r w:rsidRPr="00B90ED2">
        <w:rPr>
          <w:rFonts w:ascii="Arial" w:hAnsi="Arial" w:cs="Arial"/>
          <w:sz w:val="20"/>
          <w:szCs w:val="20"/>
        </w:rPr>
        <w:t xml:space="preserve">partes que le agregan o deducen valor, debiéndose realizar </w:t>
      </w:r>
      <w:r w:rsidR="000551DB">
        <w:rPr>
          <w:rFonts w:ascii="Arial" w:hAnsi="Arial" w:cs="Arial"/>
          <w:sz w:val="20"/>
          <w:szCs w:val="20"/>
        </w:rPr>
        <w:t>una inspección detallada con el o</w:t>
      </w:r>
      <w:r w:rsidRPr="00B90ED2">
        <w:rPr>
          <w:rFonts w:ascii="Arial" w:hAnsi="Arial" w:cs="Arial"/>
          <w:sz w:val="20"/>
          <w:szCs w:val="20"/>
        </w:rPr>
        <w:t>bjeto de estimar su grado de conservación, para estar e</w:t>
      </w:r>
      <w:r w:rsidR="000551DB">
        <w:rPr>
          <w:rFonts w:ascii="Arial" w:hAnsi="Arial" w:cs="Arial"/>
          <w:sz w:val="20"/>
          <w:szCs w:val="20"/>
        </w:rPr>
        <w:t xml:space="preserve">n condiciones de determinar los </w:t>
      </w:r>
      <w:r w:rsidRPr="00B90ED2">
        <w:rPr>
          <w:rFonts w:ascii="Arial" w:hAnsi="Arial" w:cs="Arial"/>
          <w:sz w:val="20"/>
          <w:szCs w:val="20"/>
        </w:rPr>
        <w:t>factores de su demérito y se incorporarán además fotografías</w:t>
      </w:r>
      <w:r w:rsidR="000551DB">
        <w:rPr>
          <w:rFonts w:ascii="Arial" w:hAnsi="Arial" w:cs="Arial"/>
          <w:sz w:val="20"/>
          <w:szCs w:val="20"/>
        </w:rPr>
        <w:t xml:space="preserve"> interiores y exteriores de las </w:t>
      </w:r>
      <w:r w:rsidRPr="00B90ED2">
        <w:rPr>
          <w:rFonts w:ascii="Arial" w:hAnsi="Arial" w:cs="Arial"/>
          <w:sz w:val="20"/>
          <w:szCs w:val="20"/>
        </w:rPr>
        <w:t>partes más representativas del inmueble, tomadas dura</w:t>
      </w:r>
      <w:r w:rsidR="000551DB">
        <w:rPr>
          <w:rFonts w:ascii="Arial" w:hAnsi="Arial" w:cs="Arial"/>
          <w:sz w:val="20"/>
          <w:szCs w:val="20"/>
        </w:rPr>
        <w:t xml:space="preserve">nte la visita de la inspección. </w:t>
      </w:r>
    </w:p>
    <w:p w14:paraId="3DB13633"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Asimismo, se deberán indicar los criterios, procedimi</w:t>
      </w:r>
      <w:r w:rsidR="000551DB">
        <w:rPr>
          <w:rFonts w:ascii="Arial" w:hAnsi="Arial" w:cs="Arial"/>
          <w:sz w:val="20"/>
          <w:szCs w:val="20"/>
        </w:rPr>
        <w:t xml:space="preserve">entos y enfoques de valuación a </w:t>
      </w:r>
      <w:r w:rsidRPr="00B90ED2">
        <w:rPr>
          <w:rFonts w:ascii="Arial" w:hAnsi="Arial" w:cs="Arial"/>
          <w:sz w:val="20"/>
          <w:szCs w:val="20"/>
        </w:rPr>
        <w:t>utilizarse de acuerdo con lo previsto en este Reglamento.</w:t>
      </w:r>
    </w:p>
    <w:p w14:paraId="5279274E"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153.</w:t>
      </w:r>
      <w:r w:rsidRPr="00B90ED2">
        <w:rPr>
          <w:rFonts w:ascii="Arial" w:hAnsi="Arial" w:cs="Arial"/>
          <w:sz w:val="20"/>
          <w:szCs w:val="20"/>
        </w:rPr>
        <w:t xml:space="preserve"> Para la obtención de valores en cuanto a terreno se refier</w:t>
      </w:r>
      <w:r w:rsidR="000551DB">
        <w:rPr>
          <w:rFonts w:ascii="Arial" w:hAnsi="Arial" w:cs="Arial"/>
          <w:sz w:val="20"/>
          <w:szCs w:val="20"/>
        </w:rPr>
        <w:t xml:space="preserve">e, se estará a lo que </w:t>
      </w:r>
      <w:r w:rsidRPr="00B90ED2">
        <w:rPr>
          <w:rFonts w:ascii="Arial" w:hAnsi="Arial" w:cs="Arial"/>
          <w:sz w:val="20"/>
          <w:szCs w:val="20"/>
        </w:rPr>
        <w:t>dispone el artículo 150 de este Reglamento. Para las const</w:t>
      </w:r>
      <w:r w:rsidR="000551DB">
        <w:rPr>
          <w:rFonts w:ascii="Arial" w:hAnsi="Arial" w:cs="Arial"/>
          <w:sz w:val="20"/>
          <w:szCs w:val="20"/>
        </w:rPr>
        <w:t xml:space="preserve">rucciones, elementos accesorios </w:t>
      </w:r>
      <w:r w:rsidRPr="00B90ED2">
        <w:rPr>
          <w:rFonts w:ascii="Arial" w:hAnsi="Arial" w:cs="Arial"/>
          <w:sz w:val="20"/>
          <w:szCs w:val="20"/>
        </w:rPr>
        <w:t>y obras complementarias, se aplicará el criterio siguiente:</w:t>
      </w:r>
    </w:p>
    <w:p w14:paraId="0CE5C0F1" w14:textId="77777777" w:rsidR="00B90ED2" w:rsidRDefault="00B90ED2" w:rsidP="00E02252">
      <w:pPr>
        <w:pStyle w:val="Prrafodelista"/>
        <w:numPr>
          <w:ilvl w:val="0"/>
          <w:numId w:val="48"/>
        </w:numPr>
        <w:spacing w:after="0" w:line="240" w:lineRule="auto"/>
        <w:jc w:val="both"/>
        <w:rPr>
          <w:rFonts w:ascii="Arial" w:hAnsi="Arial" w:cs="Arial"/>
          <w:sz w:val="20"/>
          <w:szCs w:val="20"/>
        </w:rPr>
      </w:pPr>
      <w:r w:rsidRPr="007465BB">
        <w:rPr>
          <w:rFonts w:ascii="Arial" w:hAnsi="Arial" w:cs="Arial"/>
          <w:sz w:val="20"/>
          <w:szCs w:val="20"/>
        </w:rPr>
        <w:t>Valor Físico;</w:t>
      </w:r>
    </w:p>
    <w:p w14:paraId="65279CB7" w14:textId="77777777" w:rsidR="007465BB" w:rsidRPr="007465BB" w:rsidRDefault="007465BB" w:rsidP="007465BB">
      <w:pPr>
        <w:spacing w:after="0" w:line="240" w:lineRule="auto"/>
        <w:jc w:val="both"/>
        <w:rPr>
          <w:rFonts w:ascii="Arial" w:hAnsi="Arial" w:cs="Arial"/>
          <w:sz w:val="20"/>
          <w:szCs w:val="20"/>
        </w:rPr>
      </w:pPr>
    </w:p>
    <w:p w14:paraId="3BB3F70A" w14:textId="77777777" w:rsidR="00B90ED2" w:rsidRDefault="00B90ED2" w:rsidP="00E02252">
      <w:pPr>
        <w:pStyle w:val="Prrafodelista"/>
        <w:numPr>
          <w:ilvl w:val="0"/>
          <w:numId w:val="48"/>
        </w:numPr>
        <w:spacing w:after="0" w:line="240" w:lineRule="auto"/>
        <w:jc w:val="both"/>
        <w:rPr>
          <w:rFonts w:ascii="Arial" w:hAnsi="Arial" w:cs="Arial"/>
          <w:sz w:val="20"/>
          <w:szCs w:val="20"/>
        </w:rPr>
      </w:pPr>
      <w:r w:rsidRPr="007465BB">
        <w:rPr>
          <w:rFonts w:ascii="Arial" w:hAnsi="Arial" w:cs="Arial"/>
          <w:sz w:val="20"/>
          <w:szCs w:val="20"/>
        </w:rPr>
        <w:t>Valor de reposición nuevo o de reproducción nuevo: Se deberán o</w:t>
      </w:r>
      <w:r w:rsidR="000551DB" w:rsidRPr="007465BB">
        <w:rPr>
          <w:rFonts w:ascii="Arial" w:hAnsi="Arial" w:cs="Arial"/>
          <w:sz w:val="20"/>
          <w:szCs w:val="20"/>
        </w:rPr>
        <w:t xml:space="preserve">btener los valores </w:t>
      </w:r>
      <w:r w:rsidRPr="007465BB">
        <w:rPr>
          <w:rFonts w:ascii="Arial" w:hAnsi="Arial" w:cs="Arial"/>
          <w:sz w:val="20"/>
          <w:szCs w:val="20"/>
        </w:rPr>
        <w:t>unitarios de reposición nuevo o, en su caso de repro</w:t>
      </w:r>
      <w:r w:rsidR="000551DB" w:rsidRPr="007465BB">
        <w:rPr>
          <w:rFonts w:ascii="Arial" w:hAnsi="Arial" w:cs="Arial"/>
          <w:sz w:val="20"/>
          <w:szCs w:val="20"/>
        </w:rPr>
        <w:t xml:space="preserve">ducción nuevo para cada tipo de </w:t>
      </w:r>
      <w:r w:rsidRPr="007465BB">
        <w:rPr>
          <w:rFonts w:ascii="Arial" w:hAnsi="Arial" w:cs="Arial"/>
          <w:sz w:val="20"/>
          <w:szCs w:val="20"/>
        </w:rPr>
        <w:t>construcción observada, justificando la aplicación d</w:t>
      </w:r>
      <w:r w:rsidR="000551DB" w:rsidRPr="007465BB">
        <w:rPr>
          <w:rFonts w:ascii="Arial" w:hAnsi="Arial" w:cs="Arial"/>
          <w:sz w:val="20"/>
          <w:szCs w:val="20"/>
        </w:rPr>
        <w:t xml:space="preserve">e estos valores, las fuentes de </w:t>
      </w:r>
      <w:r w:rsidRPr="007465BB">
        <w:rPr>
          <w:rFonts w:ascii="Arial" w:hAnsi="Arial" w:cs="Arial"/>
          <w:sz w:val="20"/>
          <w:szCs w:val="20"/>
        </w:rPr>
        <w:t>consulta y la metodología aplicada, o;</w:t>
      </w:r>
    </w:p>
    <w:p w14:paraId="02191D51" w14:textId="77777777" w:rsidR="007465BB" w:rsidRPr="007465BB" w:rsidRDefault="007465BB" w:rsidP="007465BB">
      <w:pPr>
        <w:spacing w:after="0" w:line="240" w:lineRule="auto"/>
        <w:jc w:val="both"/>
        <w:rPr>
          <w:rFonts w:ascii="Arial" w:hAnsi="Arial" w:cs="Arial"/>
          <w:sz w:val="20"/>
          <w:szCs w:val="20"/>
        </w:rPr>
      </w:pPr>
    </w:p>
    <w:p w14:paraId="1886685F" w14:textId="77777777" w:rsidR="00B90ED2" w:rsidRDefault="00B90ED2" w:rsidP="00E02252">
      <w:pPr>
        <w:pStyle w:val="Prrafodelista"/>
        <w:numPr>
          <w:ilvl w:val="0"/>
          <w:numId w:val="48"/>
        </w:numPr>
        <w:spacing w:after="0" w:line="240" w:lineRule="auto"/>
        <w:jc w:val="both"/>
        <w:rPr>
          <w:rFonts w:ascii="Arial" w:hAnsi="Arial" w:cs="Arial"/>
          <w:sz w:val="20"/>
          <w:szCs w:val="20"/>
        </w:rPr>
      </w:pPr>
      <w:r w:rsidRPr="007465BB">
        <w:rPr>
          <w:rFonts w:ascii="Arial" w:hAnsi="Arial" w:cs="Arial"/>
          <w:sz w:val="20"/>
          <w:szCs w:val="20"/>
        </w:rPr>
        <w:t>Valor neto de reposición o neto de reproducción: Se</w:t>
      </w:r>
      <w:r w:rsidR="000551DB" w:rsidRPr="007465BB">
        <w:rPr>
          <w:rFonts w:ascii="Arial" w:hAnsi="Arial" w:cs="Arial"/>
          <w:sz w:val="20"/>
          <w:szCs w:val="20"/>
        </w:rPr>
        <w:t xml:space="preserve"> obtendrán los valores netos de </w:t>
      </w:r>
      <w:r w:rsidRPr="007465BB">
        <w:rPr>
          <w:rFonts w:ascii="Arial" w:hAnsi="Arial" w:cs="Arial"/>
          <w:sz w:val="20"/>
          <w:szCs w:val="20"/>
        </w:rPr>
        <w:t>reposición o de reproducción para cada tipo</w:t>
      </w:r>
      <w:r w:rsidR="000551DB" w:rsidRPr="007465BB">
        <w:rPr>
          <w:rFonts w:ascii="Arial" w:hAnsi="Arial" w:cs="Arial"/>
          <w:sz w:val="20"/>
          <w:szCs w:val="20"/>
        </w:rPr>
        <w:t xml:space="preserve"> de construcción observada. Los </w:t>
      </w:r>
      <w:r w:rsidRPr="007465BB">
        <w:rPr>
          <w:rFonts w:ascii="Arial" w:hAnsi="Arial" w:cs="Arial"/>
          <w:sz w:val="20"/>
          <w:szCs w:val="20"/>
        </w:rPr>
        <w:t>deméritos se aplicarán en su caso, por edad y estad</w:t>
      </w:r>
      <w:r w:rsidR="000551DB" w:rsidRPr="007465BB">
        <w:rPr>
          <w:rFonts w:ascii="Arial" w:hAnsi="Arial" w:cs="Arial"/>
          <w:sz w:val="20"/>
          <w:szCs w:val="20"/>
        </w:rPr>
        <w:t xml:space="preserve">o de conservación. En los casos </w:t>
      </w:r>
      <w:r w:rsidRPr="007465BB">
        <w:rPr>
          <w:rFonts w:ascii="Arial" w:hAnsi="Arial" w:cs="Arial"/>
          <w:sz w:val="20"/>
          <w:szCs w:val="20"/>
        </w:rPr>
        <w:t>en que proceda la aplicación de factores de demérito</w:t>
      </w:r>
      <w:r w:rsidR="000551DB" w:rsidRPr="007465BB">
        <w:rPr>
          <w:rFonts w:ascii="Arial" w:hAnsi="Arial" w:cs="Arial"/>
          <w:sz w:val="20"/>
          <w:szCs w:val="20"/>
        </w:rPr>
        <w:t xml:space="preserve"> por obsolescencias funcional o </w:t>
      </w:r>
      <w:r w:rsidRPr="007465BB">
        <w:rPr>
          <w:rFonts w:ascii="Arial" w:hAnsi="Arial" w:cs="Arial"/>
          <w:sz w:val="20"/>
          <w:szCs w:val="20"/>
        </w:rPr>
        <w:t>económica, estos afectarán al valor físico, incluyendo, en su ca</w:t>
      </w:r>
      <w:r w:rsidR="000551DB" w:rsidRPr="007465BB">
        <w:rPr>
          <w:rFonts w:ascii="Arial" w:hAnsi="Arial" w:cs="Arial"/>
          <w:sz w:val="20"/>
          <w:szCs w:val="20"/>
        </w:rPr>
        <w:t xml:space="preserve">so, al terreno, justificando en </w:t>
      </w:r>
      <w:r w:rsidRPr="007465BB">
        <w:rPr>
          <w:rFonts w:ascii="Arial" w:hAnsi="Arial" w:cs="Arial"/>
          <w:sz w:val="20"/>
          <w:szCs w:val="20"/>
        </w:rPr>
        <w:t>el avalúo o dictamen de valor la aplicación de estos factores,</w:t>
      </w:r>
      <w:r w:rsidR="00A33DEA" w:rsidRPr="007465BB">
        <w:rPr>
          <w:rFonts w:ascii="Arial" w:hAnsi="Arial" w:cs="Arial"/>
          <w:sz w:val="20"/>
          <w:szCs w:val="20"/>
        </w:rPr>
        <w:t xml:space="preserve"> </w:t>
      </w:r>
      <w:r w:rsidR="000551DB" w:rsidRPr="007465BB">
        <w:rPr>
          <w:rFonts w:ascii="Arial" w:hAnsi="Arial" w:cs="Arial"/>
          <w:sz w:val="20"/>
          <w:szCs w:val="20"/>
        </w:rPr>
        <w:t xml:space="preserve">las fuentes de consulta y la </w:t>
      </w:r>
      <w:r w:rsidRPr="007465BB">
        <w:rPr>
          <w:rFonts w:ascii="Arial" w:hAnsi="Arial" w:cs="Arial"/>
          <w:sz w:val="20"/>
          <w:szCs w:val="20"/>
        </w:rPr>
        <w:t>metodología aplicada.</w:t>
      </w:r>
    </w:p>
    <w:p w14:paraId="775EC3FA" w14:textId="77777777" w:rsidR="007465BB" w:rsidRPr="007465BB" w:rsidRDefault="007465BB" w:rsidP="007465BB">
      <w:pPr>
        <w:spacing w:after="0" w:line="240" w:lineRule="auto"/>
        <w:jc w:val="both"/>
        <w:rPr>
          <w:rFonts w:ascii="Arial" w:hAnsi="Arial" w:cs="Arial"/>
          <w:sz w:val="20"/>
          <w:szCs w:val="20"/>
        </w:rPr>
      </w:pPr>
    </w:p>
    <w:p w14:paraId="099138E6"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154.</w:t>
      </w:r>
      <w:r w:rsidRPr="00B90ED2">
        <w:rPr>
          <w:rFonts w:ascii="Arial" w:hAnsi="Arial" w:cs="Arial"/>
          <w:sz w:val="20"/>
          <w:szCs w:val="20"/>
        </w:rPr>
        <w:t xml:space="preserve"> Para efectos del Impuesto sobre Traslación </w:t>
      </w:r>
      <w:r w:rsidR="000551DB">
        <w:rPr>
          <w:rFonts w:ascii="Arial" w:hAnsi="Arial" w:cs="Arial"/>
          <w:sz w:val="20"/>
          <w:szCs w:val="20"/>
        </w:rPr>
        <w:t xml:space="preserve">de Dominio de Bienes Inmuebles, </w:t>
      </w:r>
      <w:r w:rsidRPr="00B90ED2">
        <w:rPr>
          <w:rFonts w:ascii="Arial" w:hAnsi="Arial" w:cs="Arial"/>
          <w:sz w:val="20"/>
          <w:szCs w:val="20"/>
        </w:rPr>
        <w:t>el único valor que se obtendrá será el valor físico.</w:t>
      </w:r>
    </w:p>
    <w:p w14:paraId="23407266"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155.</w:t>
      </w:r>
      <w:r w:rsidRPr="00B90ED2">
        <w:rPr>
          <w:rFonts w:ascii="Arial" w:hAnsi="Arial" w:cs="Arial"/>
          <w:sz w:val="20"/>
          <w:szCs w:val="20"/>
        </w:rPr>
        <w:t xml:space="preserve"> El tipo de valor que será concluido, se obten</w:t>
      </w:r>
      <w:r w:rsidR="000551DB">
        <w:rPr>
          <w:rFonts w:ascii="Arial" w:hAnsi="Arial" w:cs="Arial"/>
          <w:sz w:val="20"/>
          <w:szCs w:val="20"/>
        </w:rPr>
        <w:t xml:space="preserve">drá en función al propósito del </w:t>
      </w:r>
      <w:r w:rsidRPr="00B90ED2">
        <w:rPr>
          <w:rFonts w:ascii="Arial" w:hAnsi="Arial" w:cs="Arial"/>
          <w:sz w:val="20"/>
          <w:szCs w:val="20"/>
        </w:rPr>
        <w:t xml:space="preserve">avalúo o dictamen de valor, señalándose en su caso, </w:t>
      </w:r>
      <w:r w:rsidR="000551DB">
        <w:rPr>
          <w:rFonts w:ascii="Arial" w:hAnsi="Arial" w:cs="Arial"/>
          <w:sz w:val="20"/>
          <w:szCs w:val="20"/>
        </w:rPr>
        <w:t xml:space="preserve">aquellos factores o condiciones </w:t>
      </w:r>
      <w:r w:rsidRPr="00B90ED2">
        <w:rPr>
          <w:rFonts w:ascii="Arial" w:hAnsi="Arial" w:cs="Arial"/>
          <w:sz w:val="20"/>
          <w:szCs w:val="20"/>
        </w:rPr>
        <w:t>particulares que hubieran influido significativamente en su</w:t>
      </w:r>
      <w:r w:rsidR="000551DB">
        <w:rPr>
          <w:rFonts w:ascii="Arial" w:hAnsi="Arial" w:cs="Arial"/>
          <w:sz w:val="20"/>
          <w:szCs w:val="20"/>
        </w:rPr>
        <w:t xml:space="preserve"> determinación, y fundamentando </w:t>
      </w:r>
      <w:r w:rsidRPr="00B90ED2">
        <w:rPr>
          <w:rFonts w:ascii="Arial" w:hAnsi="Arial" w:cs="Arial"/>
          <w:sz w:val="20"/>
          <w:szCs w:val="20"/>
        </w:rPr>
        <w:t>ampliamente las razones que llevaron a la estimación del tipo</w:t>
      </w:r>
      <w:r w:rsidR="000551DB">
        <w:rPr>
          <w:rFonts w:ascii="Arial" w:hAnsi="Arial" w:cs="Arial"/>
          <w:sz w:val="20"/>
          <w:szCs w:val="20"/>
        </w:rPr>
        <w:t xml:space="preserve"> de valor concluido, el cual se </w:t>
      </w:r>
      <w:r w:rsidRPr="00B90ED2">
        <w:rPr>
          <w:rFonts w:ascii="Arial" w:hAnsi="Arial" w:cs="Arial"/>
          <w:sz w:val="20"/>
          <w:szCs w:val="20"/>
        </w:rPr>
        <w:t>deberá indicar en números redondos, anotando la cant</w:t>
      </w:r>
      <w:r w:rsidR="000551DB">
        <w:rPr>
          <w:rFonts w:ascii="Arial" w:hAnsi="Arial" w:cs="Arial"/>
          <w:sz w:val="20"/>
          <w:szCs w:val="20"/>
        </w:rPr>
        <w:t xml:space="preserve">idad con letra y la fecha de su </w:t>
      </w:r>
      <w:r w:rsidRPr="00B90ED2">
        <w:rPr>
          <w:rFonts w:ascii="Arial" w:hAnsi="Arial" w:cs="Arial"/>
          <w:sz w:val="20"/>
          <w:szCs w:val="20"/>
        </w:rPr>
        <w:t>estimación.</w:t>
      </w:r>
    </w:p>
    <w:p w14:paraId="7A717849" w14:textId="77777777" w:rsidR="001E34CC" w:rsidRDefault="001E34CC" w:rsidP="00015BDA">
      <w:pPr>
        <w:spacing w:after="0" w:line="240" w:lineRule="auto"/>
        <w:jc w:val="center"/>
        <w:rPr>
          <w:rFonts w:ascii="Arial" w:hAnsi="Arial" w:cs="Arial"/>
          <w:b/>
          <w:szCs w:val="20"/>
        </w:rPr>
      </w:pPr>
    </w:p>
    <w:p w14:paraId="6E20826D" w14:textId="77777777" w:rsidR="00B90ED2" w:rsidRPr="00015BDA" w:rsidRDefault="00B90ED2" w:rsidP="00015BDA">
      <w:pPr>
        <w:spacing w:after="0" w:line="240" w:lineRule="auto"/>
        <w:jc w:val="center"/>
        <w:rPr>
          <w:rFonts w:ascii="Arial" w:hAnsi="Arial" w:cs="Arial"/>
          <w:b/>
          <w:szCs w:val="20"/>
        </w:rPr>
      </w:pPr>
      <w:r w:rsidRPr="00015BDA">
        <w:rPr>
          <w:rFonts w:ascii="Arial" w:hAnsi="Arial" w:cs="Arial"/>
          <w:b/>
          <w:szCs w:val="20"/>
        </w:rPr>
        <w:t>SECCIÓN SEGUNDA</w:t>
      </w:r>
    </w:p>
    <w:p w14:paraId="70387DD1"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DEL AVALÚO O DICTAMEN DE VALOR AGROPECUARIO</w:t>
      </w:r>
    </w:p>
    <w:p w14:paraId="423F9C42" w14:textId="77777777" w:rsidR="00015BDA" w:rsidRPr="00015BDA" w:rsidRDefault="00015BDA" w:rsidP="00015BDA">
      <w:pPr>
        <w:spacing w:after="0" w:line="240" w:lineRule="auto"/>
        <w:jc w:val="center"/>
        <w:rPr>
          <w:rFonts w:ascii="Arial" w:hAnsi="Arial" w:cs="Arial"/>
          <w:szCs w:val="20"/>
        </w:rPr>
      </w:pPr>
    </w:p>
    <w:p w14:paraId="1D5A6805"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156</w:t>
      </w:r>
      <w:r w:rsidRPr="00B90ED2">
        <w:rPr>
          <w:rFonts w:ascii="Arial" w:hAnsi="Arial" w:cs="Arial"/>
          <w:sz w:val="20"/>
          <w:szCs w:val="20"/>
        </w:rPr>
        <w:t>. El enfoque que en todo caso se aplicará para el</w:t>
      </w:r>
      <w:r w:rsidR="000551DB">
        <w:rPr>
          <w:rFonts w:ascii="Arial" w:hAnsi="Arial" w:cs="Arial"/>
          <w:sz w:val="20"/>
          <w:szCs w:val="20"/>
        </w:rPr>
        <w:t xml:space="preserve"> análisis de estos bienes, será </w:t>
      </w:r>
      <w:r w:rsidRPr="00B90ED2">
        <w:rPr>
          <w:rFonts w:ascii="Arial" w:hAnsi="Arial" w:cs="Arial"/>
          <w:sz w:val="20"/>
          <w:szCs w:val="20"/>
        </w:rPr>
        <w:t>el de costo; el cual establece que el valor de un bien es co</w:t>
      </w:r>
      <w:r w:rsidR="000551DB">
        <w:rPr>
          <w:rFonts w:ascii="Arial" w:hAnsi="Arial" w:cs="Arial"/>
          <w:sz w:val="20"/>
          <w:szCs w:val="20"/>
        </w:rPr>
        <w:t xml:space="preserve">mparable al costo de reposición </w:t>
      </w:r>
      <w:r w:rsidRPr="00B90ED2">
        <w:rPr>
          <w:rFonts w:ascii="Arial" w:hAnsi="Arial" w:cs="Arial"/>
          <w:sz w:val="20"/>
          <w:szCs w:val="20"/>
        </w:rPr>
        <w:t>o reproducción de uno nuevo igualmente deseable y con uti</w:t>
      </w:r>
      <w:r w:rsidR="000551DB">
        <w:rPr>
          <w:rFonts w:ascii="Arial" w:hAnsi="Arial" w:cs="Arial"/>
          <w:sz w:val="20"/>
          <w:szCs w:val="20"/>
        </w:rPr>
        <w:t xml:space="preserve">lidad o funcionalidad semejante </w:t>
      </w:r>
      <w:r w:rsidRPr="00B90ED2">
        <w:rPr>
          <w:rFonts w:ascii="Arial" w:hAnsi="Arial" w:cs="Arial"/>
          <w:sz w:val="20"/>
          <w:szCs w:val="20"/>
        </w:rPr>
        <w:t>a aquel que se valúa, considerando lo siguiente:</w:t>
      </w:r>
    </w:p>
    <w:p w14:paraId="30554BB4" w14:textId="77777777" w:rsidR="00B90ED2"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lastRenderedPageBreak/>
        <w:t xml:space="preserve">Terreno: Se valuará como si estuviera baldío, según </w:t>
      </w:r>
      <w:r w:rsidR="000551DB" w:rsidRPr="007465BB">
        <w:rPr>
          <w:rFonts w:ascii="Arial" w:hAnsi="Arial" w:cs="Arial"/>
          <w:sz w:val="20"/>
          <w:szCs w:val="20"/>
        </w:rPr>
        <w:t xml:space="preserve">sus características físicas, de </w:t>
      </w:r>
      <w:r w:rsidRPr="007465BB">
        <w:rPr>
          <w:rFonts w:ascii="Arial" w:hAnsi="Arial" w:cs="Arial"/>
          <w:sz w:val="20"/>
          <w:szCs w:val="20"/>
        </w:rPr>
        <w:t>uso y de servicios;</w:t>
      </w:r>
    </w:p>
    <w:p w14:paraId="53460198" w14:textId="77777777" w:rsidR="007465BB" w:rsidRPr="007465BB" w:rsidRDefault="007465BB" w:rsidP="007465BB">
      <w:pPr>
        <w:spacing w:after="0" w:line="240" w:lineRule="auto"/>
        <w:jc w:val="both"/>
        <w:rPr>
          <w:rFonts w:ascii="Arial" w:hAnsi="Arial" w:cs="Arial"/>
          <w:sz w:val="20"/>
          <w:szCs w:val="20"/>
        </w:rPr>
      </w:pPr>
    </w:p>
    <w:p w14:paraId="3FB80FD1" w14:textId="77777777" w:rsidR="00B90ED2" w:rsidRPr="007465BB"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t>Construcciones: Se estimará el valor de reposición</w:t>
      </w:r>
      <w:r w:rsidR="000551DB" w:rsidRPr="007465BB">
        <w:rPr>
          <w:rFonts w:ascii="Arial" w:hAnsi="Arial" w:cs="Arial"/>
          <w:sz w:val="20"/>
          <w:szCs w:val="20"/>
        </w:rPr>
        <w:t xml:space="preserve"> o de reproducción nuevo de las </w:t>
      </w:r>
      <w:r w:rsidRPr="007465BB">
        <w:rPr>
          <w:rFonts w:ascii="Arial" w:hAnsi="Arial" w:cs="Arial"/>
          <w:sz w:val="20"/>
          <w:szCs w:val="20"/>
        </w:rPr>
        <w:t>construcciones, tomando en cuenta sus características físicas;</w:t>
      </w:r>
    </w:p>
    <w:p w14:paraId="13439879" w14:textId="77777777" w:rsidR="00B90ED2"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t>Tratándose de equipos, instalaciones especiale</w:t>
      </w:r>
      <w:r w:rsidR="000551DB" w:rsidRPr="007465BB">
        <w:rPr>
          <w:rFonts w:ascii="Arial" w:hAnsi="Arial" w:cs="Arial"/>
          <w:sz w:val="20"/>
          <w:szCs w:val="20"/>
        </w:rPr>
        <w:t xml:space="preserve">s, elementos accesorios y obras </w:t>
      </w:r>
      <w:r w:rsidRPr="007465BB">
        <w:rPr>
          <w:rFonts w:ascii="Arial" w:hAnsi="Arial" w:cs="Arial"/>
          <w:sz w:val="20"/>
          <w:szCs w:val="20"/>
        </w:rPr>
        <w:t>complementarias se estimará el valor de reposición</w:t>
      </w:r>
      <w:r w:rsidR="000551DB" w:rsidRPr="007465BB">
        <w:rPr>
          <w:rFonts w:ascii="Arial" w:hAnsi="Arial" w:cs="Arial"/>
          <w:sz w:val="20"/>
          <w:szCs w:val="20"/>
        </w:rPr>
        <w:t xml:space="preserve"> o reproducción nuevo de estos, </w:t>
      </w:r>
      <w:r w:rsidRPr="007465BB">
        <w:rPr>
          <w:rFonts w:ascii="Arial" w:hAnsi="Arial" w:cs="Arial"/>
          <w:sz w:val="20"/>
          <w:szCs w:val="20"/>
        </w:rPr>
        <w:t xml:space="preserve">siempre que formen parte integral del </w:t>
      </w:r>
      <w:r w:rsidR="000551DB" w:rsidRPr="007465BB">
        <w:rPr>
          <w:rFonts w:ascii="Arial" w:hAnsi="Arial" w:cs="Arial"/>
          <w:sz w:val="20"/>
          <w:szCs w:val="20"/>
        </w:rPr>
        <w:t xml:space="preserve">inmueble, tomando en cuenta sus </w:t>
      </w:r>
      <w:r w:rsidRPr="007465BB">
        <w:rPr>
          <w:rFonts w:ascii="Arial" w:hAnsi="Arial" w:cs="Arial"/>
          <w:sz w:val="20"/>
          <w:szCs w:val="20"/>
        </w:rPr>
        <w:t>características físicas, y;</w:t>
      </w:r>
    </w:p>
    <w:p w14:paraId="233D21BE" w14:textId="77777777" w:rsidR="007465BB" w:rsidRPr="007465BB" w:rsidRDefault="007465BB" w:rsidP="007465BB">
      <w:pPr>
        <w:spacing w:after="0" w:line="240" w:lineRule="auto"/>
        <w:jc w:val="both"/>
        <w:rPr>
          <w:rFonts w:ascii="Arial" w:hAnsi="Arial" w:cs="Arial"/>
          <w:sz w:val="20"/>
          <w:szCs w:val="20"/>
        </w:rPr>
      </w:pPr>
    </w:p>
    <w:p w14:paraId="7B4429F2" w14:textId="77777777" w:rsidR="00226986"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t>Deméritos: Se estimará la pérdida de valor debido</w:t>
      </w:r>
      <w:r w:rsidR="000551DB" w:rsidRPr="007465BB">
        <w:rPr>
          <w:rFonts w:ascii="Arial" w:hAnsi="Arial" w:cs="Arial"/>
          <w:sz w:val="20"/>
          <w:szCs w:val="20"/>
        </w:rPr>
        <w:t xml:space="preserve"> al deterioro físico por edad y </w:t>
      </w:r>
      <w:r w:rsidRPr="007465BB">
        <w:rPr>
          <w:rFonts w:ascii="Arial" w:hAnsi="Arial" w:cs="Arial"/>
          <w:sz w:val="20"/>
          <w:szCs w:val="20"/>
        </w:rPr>
        <w:t>estado de conservación, para cada tipo de construcc</w:t>
      </w:r>
      <w:r w:rsidR="000551DB" w:rsidRPr="007465BB">
        <w:rPr>
          <w:rFonts w:ascii="Arial" w:hAnsi="Arial" w:cs="Arial"/>
          <w:sz w:val="20"/>
          <w:szCs w:val="20"/>
        </w:rPr>
        <w:t xml:space="preserve">ión apreciado y, en su caso, la </w:t>
      </w:r>
      <w:r w:rsidRPr="007465BB">
        <w:rPr>
          <w:rFonts w:ascii="Arial" w:hAnsi="Arial" w:cs="Arial"/>
          <w:sz w:val="20"/>
          <w:szCs w:val="20"/>
        </w:rPr>
        <w:t>obsolescencia económica, funcional y tecnológi</w:t>
      </w:r>
      <w:r w:rsidR="000551DB" w:rsidRPr="007465BB">
        <w:rPr>
          <w:rFonts w:ascii="Arial" w:hAnsi="Arial" w:cs="Arial"/>
          <w:sz w:val="20"/>
          <w:szCs w:val="20"/>
        </w:rPr>
        <w:t>ca del bien, de acuerdo con sus características particulares.</w:t>
      </w:r>
    </w:p>
    <w:p w14:paraId="010A2466" w14:textId="77777777" w:rsidR="007465BB" w:rsidRPr="007465BB" w:rsidRDefault="007465BB" w:rsidP="007465BB">
      <w:pPr>
        <w:spacing w:after="0" w:line="240" w:lineRule="auto"/>
        <w:jc w:val="both"/>
        <w:rPr>
          <w:rFonts w:ascii="Arial" w:hAnsi="Arial" w:cs="Arial"/>
          <w:sz w:val="20"/>
          <w:szCs w:val="20"/>
        </w:rPr>
      </w:pPr>
    </w:p>
    <w:p w14:paraId="7D231DB7" w14:textId="77777777" w:rsidR="00226986" w:rsidRDefault="00B90ED2" w:rsidP="00226986">
      <w:pPr>
        <w:spacing w:line="240" w:lineRule="auto"/>
        <w:jc w:val="both"/>
        <w:rPr>
          <w:rFonts w:ascii="Arial" w:hAnsi="Arial" w:cs="Arial"/>
          <w:sz w:val="20"/>
          <w:szCs w:val="20"/>
        </w:rPr>
      </w:pPr>
      <w:r w:rsidRPr="00B90ED2">
        <w:rPr>
          <w:rFonts w:ascii="Arial" w:hAnsi="Arial" w:cs="Arial"/>
          <w:sz w:val="20"/>
          <w:szCs w:val="20"/>
        </w:rPr>
        <w:t>El avalúo o dictamen de valor deberá contener de manera pr</w:t>
      </w:r>
      <w:r w:rsidR="000551DB">
        <w:rPr>
          <w:rFonts w:ascii="Arial" w:hAnsi="Arial" w:cs="Arial"/>
          <w:sz w:val="20"/>
          <w:szCs w:val="20"/>
        </w:rPr>
        <w:t xml:space="preserve">ecisa y por separado, el objeto </w:t>
      </w:r>
      <w:r w:rsidRPr="00B90ED2">
        <w:rPr>
          <w:rFonts w:ascii="Arial" w:hAnsi="Arial" w:cs="Arial"/>
          <w:sz w:val="20"/>
          <w:szCs w:val="20"/>
        </w:rPr>
        <w:t xml:space="preserve">y el propósito, y los bienes a valuar deberán </w:t>
      </w:r>
      <w:r w:rsidR="000551DB">
        <w:rPr>
          <w:rFonts w:ascii="Arial" w:hAnsi="Arial" w:cs="Arial"/>
          <w:sz w:val="20"/>
          <w:szCs w:val="20"/>
        </w:rPr>
        <w:t xml:space="preserve">ser físicamente identificables. </w:t>
      </w:r>
    </w:p>
    <w:p w14:paraId="4737EC51" w14:textId="77777777" w:rsidR="00B90ED2" w:rsidRPr="00B90ED2" w:rsidRDefault="00B90ED2" w:rsidP="00226986">
      <w:pPr>
        <w:spacing w:line="240" w:lineRule="auto"/>
        <w:jc w:val="both"/>
        <w:rPr>
          <w:rFonts w:ascii="Arial" w:hAnsi="Arial" w:cs="Arial"/>
          <w:sz w:val="20"/>
          <w:szCs w:val="20"/>
        </w:rPr>
      </w:pPr>
      <w:r w:rsidRPr="00B90ED2">
        <w:rPr>
          <w:rFonts w:ascii="Arial" w:hAnsi="Arial" w:cs="Arial"/>
          <w:sz w:val="20"/>
          <w:szCs w:val="20"/>
        </w:rPr>
        <w:t>El modelo de forma a utilizar en la elaboración d</w:t>
      </w:r>
      <w:r w:rsidR="000551DB">
        <w:rPr>
          <w:rFonts w:ascii="Arial" w:hAnsi="Arial" w:cs="Arial"/>
          <w:sz w:val="20"/>
          <w:szCs w:val="20"/>
        </w:rPr>
        <w:t xml:space="preserve">e avalúos o dictámenes de valor </w:t>
      </w:r>
      <w:r w:rsidRPr="00B90ED2">
        <w:rPr>
          <w:rFonts w:ascii="Arial" w:hAnsi="Arial" w:cs="Arial"/>
          <w:sz w:val="20"/>
          <w:szCs w:val="20"/>
        </w:rPr>
        <w:t>agropecuarios, deberá corresponder al definitivo y dado</w:t>
      </w:r>
      <w:r w:rsidR="000551DB">
        <w:rPr>
          <w:rFonts w:ascii="Arial" w:hAnsi="Arial" w:cs="Arial"/>
          <w:sz w:val="20"/>
          <w:szCs w:val="20"/>
        </w:rPr>
        <w:t xml:space="preserve"> a conocer oportunamente por la </w:t>
      </w:r>
      <w:r w:rsidRPr="00B90ED2">
        <w:rPr>
          <w:rFonts w:ascii="Arial" w:hAnsi="Arial" w:cs="Arial"/>
          <w:sz w:val="20"/>
          <w:szCs w:val="20"/>
        </w:rPr>
        <w:t>Tesorería.</w:t>
      </w:r>
    </w:p>
    <w:p w14:paraId="4771C7F3"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157.</w:t>
      </w:r>
      <w:r w:rsidRPr="00B90ED2">
        <w:rPr>
          <w:rFonts w:ascii="Arial" w:hAnsi="Arial" w:cs="Arial"/>
          <w:sz w:val="20"/>
          <w:szCs w:val="20"/>
        </w:rPr>
        <w:t xml:space="preserve"> En el avalúo o dictamen de valor agropecuari</w:t>
      </w:r>
      <w:r w:rsidR="000551DB">
        <w:rPr>
          <w:rFonts w:ascii="Arial" w:hAnsi="Arial" w:cs="Arial"/>
          <w:sz w:val="20"/>
          <w:szCs w:val="20"/>
        </w:rPr>
        <w:t xml:space="preserve">o, para las construcciones y la </w:t>
      </w:r>
      <w:r w:rsidRPr="00B90ED2">
        <w:rPr>
          <w:rFonts w:ascii="Arial" w:hAnsi="Arial" w:cs="Arial"/>
          <w:sz w:val="20"/>
          <w:szCs w:val="20"/>
        </w:rPr>
        <w:t>maquinaria y equipo, la Tesorería deberá cerciorarse que la competencia del valuador</w:t>
      </w:r>
      <w:r w:rsidR="000551DB">
        <w:rPr>
          <w:rFonts w:ascii="Arial" w:hAnsi="Arial" w:cs="Arial"/>
          <w:sz w:val="20"/>
          <w:szCs w:val="20"/>
        </w:rPr>
        <w:t xml:space="preserve"> </w:t>
      </w:r>
      <w:r w:rsidRPr="00B90ED2">
        <w:rPr>
          <w:rFonts w:ascii="Arial" w:hAnsi="Arial" w:cs="Arial"/>
          <w:sz w:val="20"/>
          <w:szCs w:val="20"/>
        </w:rPr>
        <w:t>asignado sea suficiente y, en su caso, deberá ofrecer el apoyo necesario para que el</w:t>
      </w:r>
      <w:r w:rsidR="000551DB">
        <w:rPr>
          <w:rFonts w:ascii="Arial" w:hAnsi="Arial" w:cs="Arial"/>
          <w:sz w:val="20"/>
          <w:szCs w:val="20"/>
        </w:rPr>
        <w:t xml:space="preserve"> </w:t>
      </w:r>
      <w:r w:rsidRPr="00B90ED2">
        <w:rPr>
          <w:rFonts w:ascii="Arial" w:hAnsi="Arial" w:cs="Arial"/>
          <w:sz w:val="20"/>
          <w:szCs w:val="20"/>
        </w:rPr>
        <w:t>valuador se auxilie de especialistas en las áreas res</w:t>
      </w:r>
      <w:r w:rsidR="000551DB">
        <w:rPr>
          <w:rFonts w:ascii="Arial" w:hAnsi="Arial" w:cs="Arial"/>
          <w:sz w:val="20"/>
          <w:szCs w:val="20"/>
        </w:rPr>
        <w:t xml:space="preserve">pectivas. </w:t>
      </w:r>
      <w:r w:rsidR="00015BDA">
        <w:rPr>
          <w:rFonts w:ascii="Arial" w:hAnsi="Arial" w:cs="Arial"/>
          <w:sz w:val="20"/>
          <w:szCs w:val="20"/>
        </w:rPr>
        <w:t>Además,</w:t>
      </w:r>
      <w:r w:rsidR="000551DB">
        <w:rPr>
          <w:rFonts w:ascii="Arial" w:hAnsi="Arial" w:cs="Arial"/>
          <w:sz w:val="20"/>
          <w:szCs w:val="20"/>
        </w:rPr>
        <w:t xml:space="preserve"> se estará a lo </w:t>
      </w:r>
      <w:r w:rsidRPr="00B90ED2">
        <w:rPr>
          <w:rFonts w:ascii="Arial" w:hAnsi="Arial" w:cs="Arial"/>
          <w:sz w:val="20"/>
          <w:szCs w:val="20"/>
        </w:rPr>
        <w:t>siguiente:</w:t>
      </w:r>
    </w:p>
    <w:p w14:paraId="73109E06"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La obra en proceso no se deberá incluir en el ava</w:t>
      </w:r>
      <w:r w:rsidR="000551DB" w:rsidRPr="00EB045E">
        <w:rPr>
          <w:rFonts w:ascii="Arial" w:hAnsi="Arial" w:cs="Arial"/>
          <w:sz w:val="20"/>
          <w:szCs w:val="20"/>
        </w:rPr>
        <w:t xml:space="preserve">lúo o dictamen de valor a menos </w:t>
      </w:r>
      <w:r w:rsidRPr="00EB045E">
        <w:rPr>
          <w:rFonts w:ascii="Arial" w:hAnsi="Arial" w:cs="Arial"/>
          <w:sz w:val="20"/>
          <w:szCs w:val="20"/>
        </w:rPr>
        <w:t>que la etapa de avance de obra sea identificable y delimitable;</w:t>
      </w:r>
    </w:p>
    <w:p w14:paraId="5F8B49D5" w14:textId="77777777" w:rsidR="00EB045E" w:rsidRPr="00EB045E" w:rsidRDefault="00EB045E" w:rsidP="00EB045E">
      <w:pPr>
        <w:spacing w:after="0" w:line="240" w:lineRule="auto"/>
        <w:jc w:val="both"/>
        <w:rPr>
          <w:rFonts w:ascii="Arial" w:hAnsi="Arial" w:cs="Arial"/>
          <w:sz w:val="20"/>
          <w:szCs w:val="20"/>
        </w:rPr>
      </w:pPr>
    </w:p>
    <w:p w14:paraId="7D9C61BE"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Para determinar el valor de terreno cuyo uso de suelo</w:t>
      </w:r>
      <w:r w:rsidR="000551DB" w:rsidRPr="00EB045E">
        <w:rPr>
          <w:rFonts w:ascii="Arial" w:hAnsi="Arial" w:cs="Arial"/>
          <w:sz w:val="20"/>
          <w:szCs w:val="20"/>
        </w:rPr>
        <w:t xml:space="preserve"> no está aún definido se deberá </w:t>
      </w:r>
      <w:r w:rsidRPr="00EB045E">
        <w:rPr>
          <w:rFonts w:ascii="Arial" w:hAnsi="Arial" w:cs="Arial"/>
          <w:sz w:val="20"/>
          <w:szCs w:val="20"/>
        </w:rPr>
        <w:t xml:space="preserve">realizar un análisis de las condiciones físicas, de la </w:t>
      </w:r>
      <w:r w:rsidR="000551DB" w:rsidRPr="00EB045E">
        <w:rPr>
          <w:rFonts w:ascii="Arial" w:hAnsi="Arial" w:cs="Arial"/>
          <w:sz w:val="20"/>
          <w:szCs w:val="20"/>
        </w:rPr>
        <w:t xml:space="preserve">vocación y de los servicios del </w:t>
      </w:r>
      <w:r w:rsidRPr="00EB045E">
        <w:rPr>
          <w:rFonts w:ascii="Arial" w:hAnsi="Arial" w:cs="Arial"/>
          <w:sz w:val="20"/>
          <w:szCs w:val="20"/>
        </w:rPr>
        <w:t>terreno, antes de establecer las bases que permitan re</w:t>
      </w:r>
      <w:r w:rsidR="000551DB" w:rsidRPr="00EB045E">
        <w:rPr>
          <w:rFonts w:ascii="Arial" w:hAnsi="Arial" w:cs="Arial"/>
          <w:sz w:val="20"/>
          <w:szCs w:val="20"/>
        </w:rPr>
        <w:t xml:space="preserve">alizar una estimación del valor </w:t>
      </w:r>
      <w:r w:rsidRPr="00EB045E">
        <w:rPr>
          <w:rFonts w:ascii="Arial" w:hAnsi="Arial" w:cs="Arial"/>
          <w:sz w:val="20"/>
          <w:szCs w:val="20"/>
        </w:rPr>
        <w:t>confiable:</w:t>
      </w:r>
    </w:p>
    <w:p w14:paraId="735EAF68" w14:textId="77777777" w:rsidR="00EB045E" w:rsidRPr="00EB045E" w:rsidRDefault="00EB045E" w:rsidP="00EB045E">
      <w:pPr>
        <w:spacing w:after="0" w:line="240" w:lineRule="auto"/>
        <w:jc w:val="both"/>
        <w:rPr>
          <w:rFonts w:ascii="Arial" w:hAnsi="Arial" w:cs="Arial"/>
          <w:sz w:val="20"/>
          <w:szCs w:val="20"/>
        </w:rPr>
      </w:pPr>
    </w:p>
    <w:p w14:paraId="127C0C84"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 xml:space="preserve">En la elaboración de avalúo o dictamen de valor de </w:t>
      </w:r>
      <w:r w:rsidR="000551DB" w:rsidRPr="00EB045E">
        <w:rPr>
          <w:rFonts w:ascii="Arial" w:hAnsi="Arial" w:cs="Arial"/>
          <w:sz w:val="20"/>
          <w:szCs w:val="20"/>
        </w:rPr>
        <w:t xml:space="preserve">tierras que contengan inmuebles </w:t>
      </w:r>
      <w:r w:rsidRPr="00EB045E">
        <w:rPr>
          <w:rFonts w:ascii="Arial" w:hAnsi="Arial" w:cs="Arial"/>
          <w:sz w:val="20"/>
          <w:szCs w:val="20"/>
        </w:rPr>
        <w:t>que formen parte de una planta agroindustrial, para an</w:t>
      </w:r>
      <w:r w:rsidR="000551DB" w:rsidRPr="00EB045E">
        <w:rPr>
          <w:rFonts w:ascii="Arial" w:hAnsi="Arial" w:cs="Arial"/>
          <w:sz w:val="20"/>
          <w:szCs w:val="20"/>
        </w:rPr>
        <w:t xml:space="preserve">alizar, en su caso, el demérito </w:t>
      </w:r>
      <w:r w:rsidRPr="00EB045E">
        <w:rPr>
          <w:rFonts w:ascii="Arial" w:hAnsi="Arial" w:cs="Arial"/>
          <w:sz w:val="20"/>
          <w:szCs w:val="20"/>
        </w:rPr>
        <w:t>aplicable en la estimación de valores del bien, deberá</w:t>
      </w:r>
      <w:r w:rsidR="000551DB" w:rsidRPr="00EB045E">
        <w:rPr>
          <w:rFonts w:ascii="Arial" w:hAnsi="Arial" w:cs="Arial"/>
          <w:sz w:val="20"/>
          <w:szCs w:val="20"/>
        </w:rPr>
        <w:t xml:space="preserve"> considerarse la importancia de </w:t>
      </w:r>
      <w:r w:rsidRPr="00EB045E">
        <w:rPr>
          <w:rFonts w:ascii="Arial" w:hAnsi="Arial" w:cs="Arial"/>
          <w:sz w:val="20"/>
          <w:szCs w:val="20"/>
        </w:rPr>
        <w:t>la interrelación física entre inmueble y maquinaria;</w:t>
      </w:r>
    </w:p>
    <w:p w14:paraId="3BF8CE70" w14:textId="77777777" w:rsidR="00EB045E" w:rsidRPr="00EB045E" w:rsidRDefault="00EB045E" w:rsidP="00EB045E">
      <w:pPr>
        <w:spacing w:after="0" w:line="240" w:lineRule="auto"/>
        <w:jc w:val="both"/>
        <w:rPr>
          <w:rFonts w:ascii="Arial" w:hAnsi="Arial" w:cs="Arial"/>
          <w:sz w:val="20"/>
          <w:szCs w:val="20"/>
        </w:rPr>
      </w:pPr>
    </w:p>
    <w:p w14:paraId="53147827"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Las opciones de avalúos o dictámenes de valor agro</w:t>
      </w:r>
      <w:r w:rsidR="000551DB" w:rsidRPr="00EB045E">
        <w:rPr>
          <w:rFonts w:ascii="Arial" w:hAnsi="Arial" w:cs="Arial"/>
          <w:sz w:val="20"/>
          <w:szCs w:val="20"/>
        </w:rPr>
        <w:t xml:space="preserve">pecuarios que se distinguen son </w:t>
      </w:r>
      <w:r w:rsidRPr="00EB045E">
        <w:rPr>
          <w:rFonts w:ascii="Arial" w:hAnsi="Arial" w:cs="Arial"/>
          <w:sz w:val="20"/>
          <w:szCs w:val="20"/>
        </w:rPr>
        <w:t>entre otras las de áreas agrícolas, áreas de agostad</w:t>
      </w:r>
      <w:r w:rsidR="000551DB" w:rsidRPr="00EB045E">
        <w:rPr>
          <w:rFonts w:ascii="Arial" w:hAnsi="Arial" w:cs="Arial"/>
          <w:sz w:val="20"/>
          <w:szCs w:val="20"/>
        </w:rPr>
        <w:t xml:space="preserve">ero, aprovechamiento forestal y </w:t>
      </w:r>
      <w:r w:rsidRPr="00EB045E">
        <w:rPr>
          <w:rFonts w:ascii="Arial" w:hAnsi="Arial" w:cs="Arial"/>
          <w:sz w:val="20"/>
          <w:szCs w:val="20"/>
        </w:rPr>
        <w:t>empresas agroindustriales;</w:t>
      </w:r>
    </w:p>
    <w:p w14:paraId="5352455C" w14:textId="77777777" w:rsidR="00EB045E" w:rsidRPr="00EB045E" w:rsidRDefault="00EB045E" w:rsidP="00EB045E">
      <w:pPr>
        <w:spacing w:after="0" w:line="240" w:lineRule="auto"/>
        <w:jc w:val="both"/>
        <w:rPr>
          <w:rFonts w:ascii="Arial" w:hAnsi="Arial" w:cs="Arial"/>
          <w:sz w:val="20"/>
          <w:szCs w:val="20"/>
        </w:rPr>
      </w:pPr>
    </w:p>
    <w:p w14:paraId="163BC86B"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Se deberá analizar el terreno o los terrenos que integr</w:t>
      </w:r>
      <w:r w:rsidR="000551DB" w:rsidRPr="00EB045E">
        <w:rPr>
          <w:rFonts w:ascii="Arial" w:hAnsi="Arial" w:cs="Arial"/>
          <w:sz w:val="20"/>
          <w:szCs w:val="20"/>
        </w:rPr>
        <w:t xml:space="preserve">en el predio, de acuerdo con la </w:t>
      </w:r>
      <w:r w:rsidRPr="00EB045E">
        <w:rPr>
          <w:rFonts w:ascii="Arial" w:hAnsi="Arial" w:cs="Arial"/>
          <w:sz w:val="20"/>
          <w:szCs w:val="20"/>
        </w:rPr>
        <w:t xml:space="preserve">clasificación de la dependencia federal competente, </w:t>
      </w:r>
      <w:r w:rsidR="000551DB" w:rsidRPr="00EB045E">
        <w:rPr>
          <w:rFonts w:ascii="Arial" w:hAnsi="Arial" w:cs="Arial"/>
          <w:sz w:val="20"/>
          <w:szCs w:val="20"/>
        </w:rPr>
        <w:t xml:space="preserve">al cual se deberá considerar en </w:t>
      </w:r>
      <w:r w:rsidRPr="00EB045E">
        <w:rPr>
          <w:rFonts w:ascii="Arial" w:hAnsi="Arial" w:cs="Arial"/>
          <w:sz w:val="20"/>
          <w:szCs w:val="20"/>
        </w:rPr>
        <w:t>la aplicación del enfoque de valuación. Se deberá indica</w:t>
      </w:r>
      <w:r w:rsidR="000551DB" w:rsidRPr="00EB045E">
        <w:rPr>
          <w:rFonts w:ascii="Arial" w:hAnsi="Arial" w:cs="Arial"/>
          <w:sz w:val="20"/>
          <w:szCs w:val="20"/>
        </w:rPr>
        <w:t xml:space="preserve">r la información relativa a las </w:t>
      </w:r>
      <w:r w:rsidRPr="00EB045E">
        <w:rPr>
          <w:rFonts w:ascii="Arial" w:hAnsi="Arial" w:cs="Arial"/>
          <w:sz w:val="20"/>
          <w:szCs w:val="20"/>
        </w:rPr>
        <w:t>áreas agrícolas dedicadas a cultivos anuales y cultiv</w:t>
      </w:r>
      <w:r w:rsidR="000551DB" w:rsidRPr="00EB045E">
        <w:rPr>
          <w:rFonts w:ascii="Arial" w:hAnsi="Arial" w:cs="Arial"/>
          <w:sz w:val="20"/>
          <w:szCs w:val="20"/>
        </w:rPr>
        <w:t xml:space="preserve">os perennes, o con potencial en </w:t>
      </w:r>
      <w:r w:rsidRPr="00EB045E">
        <w:rPr>
          <w:rFonts w:ascii="Arial" w:hAnsi="Arial" w:cs="Arial"/>
          <w:sz w:val="20"/>
          <w:szCs w:val="20"/>
        </w:rPr>
        <w:t>estas actividades;</w:t>
      </w:r>
    </w:p>
    <w:p w14:paraId="0E847D3A" w14:textId="77777777" w:rsidR="00EB045E" w:rsidRPr="00EB045E" w:rsidRDefault="00EB045E" w:rsidP="00EB045E">
      <w:pPr>
        <w:spacing w:after="0" w:line="240" w:lineRule="auto"/>
        <w:jc w:val="both"/>
        <w:rPr>
          <w:rFonts w:ascii="Arial" w:hAnsi="Arial" w:cs="Arial"/>
          <w:sz w:val="20"/>
          <w:szCs w:val="20"/>
        </w:rPr>
      </w:pPr>
    </w:p>
    <w:p w14:paraId="0BC4D112"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 xml:space="preserve">Se deberán indicar las características básicas de la actividad </w:t>
      </w:r>
      <w:r w:rsidR="000551DB" w:rsidRPr="00EB045E">
        <w:rPr>
          <w:rFonts w:ascii="Arial" w:hAnsi="Arial" w:cs="Arial"/>
          <w:sz w:val="20"/>
          <w:szCs w:val="20"/>
        </w:rPr>
        <w:t xml:space="preserve">que se desarrolla en el </w:t>
      </w:r>
      <w:r w:rsidRPr="00EB045E">
        <w:rPr>
          <w:rFonts w:ascii="Arial" w:hAnsi="Arial" w:cs="Arial"/>
          <w:sz w:val="20"/>
          <w:szCs w:val="20"/>
        </w:rPr>
        <w:t>terreno de agostadero o con potencial ganadero, así</w:t>
      </w:r>
      <w:r w:rsidR="000551DB" w:rsidRPr="00EB045E">
        <w:rPr>
          <w:rFonts w:ascii="Arial" w:hAnsi="Arial" w:cs="Arial"/>
          <w:sz w:val="20"/>
          <w:szCs w:val="20"/>
        </w:rPr>
        <w:t xml:space="preserve"> como el tipo de construcciones </w:t>
      </w:r>
      <w:r w:rsidRPr="00EB045E">
        <w:rPr>
          <w:rFonts w:ascii="Arial" w:hAnsi="Arial" w:cs="Arial"/>
          <w:sz w:val="20"/>
          <w:szCs w:val="20"/>
        </w:rPr>
        <w:t>e instalaciones acordes con la misma. Se</w:t>
      </w:r>
      <w:r w:rsidR="000551DB" w:rsidRPr="00EB045E">
        <w:rPr>
          <w:rFonts w:ascii="Arial" w:hAnsi="Arial" w:cs="Arial"/>
          <w:sz w:val="20"/>
          <w:szCs w:val="20"/>
        </w:rPr>
        <w:t xml:space="preserve"> deberá señalar cuando menos la </w:t>
      </w:r>
      <w:r w:rsidRPr="00EB045E">
        <w:rPr>
          <w:rFonts w:ascii="Arial" w:hAnsi="Arial" w:cs="Arial"/>
          <w:sz w:val="20"/>
          <w:szCs w:val="20"/>
        </w:rPr>
        <w:t>certificación del coeficiente de agostadero, las áreas de agostadero del pred</w:t>
      </w:r>
      <w:r w:rsidR="000551DB" w:rsidRPr="00EB045E">
        <w:rPr>
          <w:rFonts w:ascii="Arial" w:hAnsi="Arial" w:cs="Arial"/>
          <w:sz w:val="20"/>
          <w:szCs w:val="20"/>
        </w:rPr>
        <w:t xml:space="preserve">io, la </w:t>
      </w:r>
      <w:r w:rsidRPr="00EB045E">
        <w:rPr>
          <w:rFonts w:ascii="Arial" w:hAnsi="Arial" w:cs="Arial"/>
          <w:sz w:val="20"/>
          <w:szCs w:val="20"/>
        </w:rPr>
        <w:t xml:space="preserve">descripción del agostadero, las prácticas de manejo </w:t>
      </w:r>
      <w:r w:rsidR="000551DB" w:rsidRPr="00EB045E">
        <w:rPr>
          <w:rFonts w:ascii="Arial" w:hAnsi="Arial" w:cs="Arial"/>
          <w:sz w:val="20"/>
          <w:szCs w:val="20"/>
        </w:rPr>
        <w:t xml:space="preserve">del agostadero y los niveles de </w:t>
      </w:r>
      <w:r w:rsidRPr="00EB045E">
        <w:rPr>
          <w:rFonts w:ascii="Arial" w:hAnsi="Arial" w:cs="Arial"/>
          <w:sz w:val="20"/>
          <w:szCs w:val="20"/>
        </w:rPr>
        <w:t>tecnificación, la descripción de aguajes, la descripci</w:t>
      </w:r>
      <w:r w:rsidR="000551DB" w:rsidRPr="00EB045E">
        <w:rPr>
          <w:rFonts w:ascii="Arial" w:hAnsi="Arial" w:cs="Arial"/>
          <w:sz w:val="20"/>
          <w:szCs w:val="20"/>
        </w:rPr>
        <w:t xml:space="preserve">ón, dimensiones y </w:t>
      </w:r>
      <w:r w:rsidR="000551DB" w:rsidRPr="00EB045E">
        <w:rPr>
          <w:rFonts w:ascii="Arial" w:hAnsi="Arial" w:cs="Arial"/>
          <w:sz w:val="20"/>
          <w:szCs w:val="20"/>
        </w:rPr>
        <w:lastRenderedPageBreak/>
        <w:t xml:space="preserve">materiales de </w:t>
      </w:r>
      <w:r w:rsidRPr="00EB045E">
        <w:rPr>
          <w:rFonts w:ascii="Arial" w:hAnsi="Arial" w:cs="Arial"/>
          <w:sz w:val="20"/>
          <w:szCs w:val="20"/>
        </w:rPr>
        <w:t>construcción de los corrales de manejo, de las construcciones, equipos auxiliar</w:t>
      </w:r>
      <w:r w:rsidR="000551DB" w:rsidRPr="00EB045E">
        <w:rPr>
          <w:rFonts w:ascii="Arial" w:hAnsi="Arial" w:cs="Arial"/>
          <w:sz w:val="20"/>
          <w:szCs w:val="20"/>
        </w:rPr>
        <w:t xml:space="preserve">es y </w:t>
      </w:r>
      <w:r w:rsidRPr="00EB045E">
        <w:rPr>
          <w:rFonts w:ascii="Arial" w:hAnsi="Arial" w:cs="Arial"/>
          <w:sz w:val="20"/>
          <w:szCs w:val="20"/>
        </w:rPr>
        <w:t>de mejoras territoriales, y;</w:t>
      </w:r>
    </w:p>
    <w:p w14:paraId="18955F75" w14:textId="77777777" w:rsidR="00EB045E" w:rsidRPr="00EB045E" w:rsidRDefault="00EB045E" w:rsidP="00EB045E">
      <w:pPr>
        <w:spacing w:after="0" w:line="240" w:lineRule="auto"/>
        <w:jc w:val="both"/>
        <w:rPr>
          <w:rFonts w:ascii="Arial" w:hAnsi="Arial" w:cs="Arial"/>
          <w:sz w:val="20"/>
          <w:szCs w:val="20"/>
        </w:rPr>
      </w:pPr>
    </w:p>
    <w:p w14:paraId="357BBCA8" w14:textId="77777777" w:rsidR="00226986"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Se deberá presentar la evidencia o, en su caso, los e</w:t>
      </w:r>
      <w:r w:rsidR="000551DB" w:rsidRPr="00EB045E">
        <w:rPr>
          <w:rFonts w:ascii="Arial" w:hAnsi="Arial" w:cs="Arial"/>
          <w:sz w:val="20"/>
          <w:szCs w:val="20"/>
        </w:rPr>
        <w:t xml:space="preserve">lementos de juicio que permitan </w:t>
      </w:r>
      <w:r w:rsidRPr="00EB045E">
        <w:rPr>
          <w:rFonts w:ascii="Arial" w:hAnsi="Arial" w:cs="Arial"/>
          <w:sz w:val="20"/>
          <w:szCs w:val="20"/>
        </w:rPr>
        <w:t xml:space="preserve">sustentar que un predio rústico es de transición con </w:t>
      </w:r>
      <w:r w:rsidR="000551DB" w:rsidRPr="00EB045E">
        <w:rPr>
          <w:rFonts w:ascii="Arial" w:hAnsi="Arial" w:cs="Arial"/>
          <w:sz w:val="20"/>
          <w:szCs w:val="20"/>
        </w:rPr>
        <w:t xml:space="preserve">influencia urbana o de otro uso </w:t>
      </w:r>
      <w:r w:rsidRPr="00EB045E">
        <w:rPr>
          <w:rFonts w:ascii="Arial" w:hAnsi="Arial" w:cs="Arial"/>
          <w:sz w:val="20"/>
          <w:szCs w:val="20"/>
        </w:rPr>
        <w:t>diferente, así como la justificación del valor que se c</w:t>
      </w:r>
      <w:r w:rsidR="000551DB" w:rsidRPr="00EB045E">
        <w:rPr>
          <w:rFonts w:ascii="Arial" w:hAnsi="Arial" w:cs="Arial"/>
          <w:sz w:val="20"/>
          <w:szCs w:val="20"/>
        </w:rPr>
        <w:t xml:space="preserve">oncluya en el avalúo o dictamen </w:t>
      </w:r>
      <w:r w:rsidRPr="00EB045E">
        <w:rPr>
          <w:rFonts w:ascii="Arial" w:hAnsi="Arial" w:cs="Arial"/>
          <w:sz w:val="20"/>
          <w:szCs w:val="20"/>
        </w:rPr>
        <w:t xml:space="preserve">de valor. </w:t>
      </w:r>
      <w:r w:rsidR="00AC791D" w:rsidRPr="00EB045E">
        <w:rPr>
          <w:rFonts w:ascii="Arial" w:hAnsi="Arial" w:cs="Arial"/>
          <w:sz w:val="20"/>
          <w:szCs w:val="20"/>
        </w:rPr>
        <w:t>Las características del predio, servicios o influencias deberán</w:t>
      </w:r>
      <w:r w:rsidR="000551DB" w:rsidRPr="00EB045E">
        <w:rPr>
          <w:rFonts w:ascii="Arial" w:hAnsi="Arial" w:cs="Arial"/>
          <w:sz w:val="20"/>
          <w:szCs w:val="20"/>
        </w:rPr>
        <w:t xml:space="preserve"> señalar </w:t>
      </w:r>
      <w:r w:rsidRPr="00EB045E">
        <w:rPr>
          <w:rFonts w:ascii="Arial" w:hAnsi="Arial" w:cs="Arial"/>
          <w:sz w:val="20"/>
          <w:szCs w:val="20"/>
        </w:rPr>
        <w:t>conforme a lo observado lo siguiente: descripción del t</w:t>
      </w:r>
      <w:r w:rsidR="000551DB" w:rsidRPr="00EB045E">
        <w:rPr>
          <w:rFonts w:ascii="Arial" w:hAnsi="Arial" w:cs="Arial"/>
          <w:sz w:val="20"/>
          <w:szCs w:val="20"/>
        </w:rPr>
        <w:t xml:space="preserve">erreno en transición, ubicación </w:t>
      </w:r>
      <w:r w:rsidRPr="00EB045E">
        <w:rPr>
          <w:rFonts w:ascii="Arial" w:hAnsi="Arial" w:cs="Arial"/>
          <w:sz w:val="20"/>
          <w:szCs w:val="20"/>
        </w:rPr>
        <w:t xml:space="preserve">con respecto al núcleo urbano, descripción del </w:t>
      </w:r>
      <w:r w:rsidR="000551DB" w:rsidRPr="00EB045E">
        <w:rPr>
          <w:rFonts w:ascii="Arial" w:hAnsi="Arial" w:cs="Arial"/>
          <w:sz w:val="20"/>
          <w:szCs w:val="20"/>
        </w:rPr>
        <w:t xml:space="preserve">equipamiento urbano en la zona, </w:t>
      </w:r>
      <w:r w:rsidRPr="00EB045E">
        <w:rPr>
          <w:rFonts w:ascii="Arial" w:hAnsi="Arial" w:cs="Arial"/>
          <w:sz w:val="20"/>
          <w:szCs w:val="20"/>
        </w:rPr>
        <w:t>clasificación de la misma, uso actual del suelo, ten</w:t>
      </w:r>
      <w:r w:rsidR="000551DB" w:rsidRPr="00EB045E">
        <w:rPr>
          <w:rFonts w:ascii="Arial" w:hAnsi="Arial" w:cs="Arial"/>
          <w:sz w:val="20"/>
          <w:szCs w:val="20"/>
        </w:rPr>
        <w:t xml:space="preserve">dencia del crecimiento urbano y </w:t>
      </w:r>
      <w:r w:rsidRPr="00EB045E">
        <w:rPr>
          <w:rFonts w:ascii="Arial" w:hAnsi="Arial" w:cs="Arial"/>
          <w:sz w:val="20"/>
          <w:szCs w:val="20"/>
        </w:rPr>
        <w:t>densidad de población, intensidad de construcci</w:t>
      </w:r>
      <w:r w:rsidR="000551DB" w:rsidRPr="00EB045E">
        <w:rPr>
          <w:rFonts w:ascii="Arial" w:hAnsi="Arial" w:cs="Arial"/>
          <w:sz w:val="20"/>
          <w:szCs w:val="20"/>
        </w:rPr>
        <w:t xml:space="preserve">ón nivel socioeconómico, tamaño </w:t>
      </w:r>
      <w:r w:rsidRPr="00EB045E">
        <w:rPr>
          <w:rFonts w:ascii="Arial" w:hAnsi="Arial" w:cs="Arial"/>
          <w:sz w:val="20"/>
          <w:szCs w:val="20"/>
        </w:rPr>
        <w:t xml:space="preserve">promedio apreciado de los lotes circundantes y restricciones </w:t>
      </w:r>
      <w:r w:rsidR="000551DB" w:rsidRPr="00EB045E">
        <w:rPr>
          <w:rFonts w:ascii="Arial" w:hAnsi="Arial" w:cs="Arial"/>
          <w:sz w:val="20"/>
          <w:szCs w:val="20"/>
        </w:rPr>
        <w:t xml:space="preserve">para la zona. </w:t>
      </w:r>
    </w:p>
    <w:p w14:paraId="670158DD" w14:textId="77777777" w:rsidR="00EB045E" w:rsidRPr="00EB045E" w:rsidRDefault="00EB045E" w:rsidP="00EB045E">
      <w:pPr>
        <w:spacing w:after="0" w:line="240" w:lineRule="auto"/>
        <w:jc w:val="both"/>
        <w:rPr>
          <w:rFonts w:ascii="Arial" w:hAnsi="Arial" w:cs="Arial"/>
          <w:sz w:val="20"/>
          <w:szCs w:val="20"/>
        </w:rPr>
      </w:pPr>
    </w:p>
    <w:p w14:paraId="39BAFC57" w14:textId="77777777" w:rsidR="00B90ED2" w:rsidRPr="00B90ED2" w:rsidRDefault="00B90ED2" w:rsidP="00226986">
      <w:pPr>
        <w:spacing w:line="240" w:lineRule="auto"/>
        <w:jc w:val="both"/>
        <w:rPr>
          <w:rFonts w:ascii="Arial" w:hAnsi="Arial" w:cs="Arial"/>
          <w:sz w:val="20"/>
          <w:szCs w:val="20"/>
        </w:rPr>
      </w:pPr>
      <w:r w:rsidRPr="00B90ED2">
        <w:rPr>
          <w:rFonts w:ascii="Arial" w:hAnsi="Arial" w:cs="Arial"/>
          <w:sz w:val="20"/>
          <w:szCs w:val="20"/>
        </w:rPr>
        <w:t>El avalúo o dictamen de valor se deberá acompañar de croqui</w:t>
      </w:r>
      <w:r w:rsidR="000551DB">
        <w:rPr>
          <w:rFonts w:ascii="Arial" w:hAnsi="Arial" w:cs="Arial"/>
          <w:sz w:val="20"/>
          <w:szCs w:val="20"/>
        </w:rPr>
        <w:t xml:space="preserve">s de localización, fotocopia de </w:t>
      </w:r>
      <w:r w:rsidRPr="00B90ED2">
        <w:rPr>
          <w:rFonts w:ascii="Arial" w:hAnsi="Arial" w:cs="Arial"/>
          <w:sz w:val="20"/>
          <w:szCs w:val="20"/>
        </w:rPr>
        <w:t>planos, diagramas o, en su caso, referencias del docum</w:t>
      </w:r>
      <w:r w:rsidR="000551DB">
        <w:rPr>
          <w:rFonts w:ascii="Arial" w:hAnsi="Arial" w:cs="Arial"/>
          <w:sz w:val="20"/>
          <w:szCs w:val="20"/>
        </w:rPr>
        <w:t xml:space="preserve">ento que sirvió de base para la </w:t>
      </w:r>
      <w:r w:rsidRPr="00B90ED2">
        <w:rPr>
          <w:rFonts w:ascii="Arial" w:hAnsi="Arial" w:cs="Arial"/>
          <w:sz w:val="20"/>
          <w:szCs w:val="20"/>
        </w:rPr>
        <w:t>determinación de la superficie, así como, en su caso, de fotograf</w:t>
      </w:r>
      <w:r w:rsidR="000551DB">
        <w:rPr>
          <w:rFonts w:ascii="Arial" w:hAnsi="Arial" w:cs="Arial"/>
          <w:sz w:val="20"/>
          <w:szCs w:val="20"/>
        </w:rPr>
        <w:t xml:space="preserve">ías exteriores e interiores </w:t>
      </w:r>
      <w:r w:rsidRPr="00B90ED2">
        <w:rPr>
          <w:rFonts w:ascii="Arial" w:hAnsi="Arial" w:cs="Arial"/>
          <w:sz w:val="20"/>
          <w:szCs w:val="20"/>
        </w:rPr>
        <w:t>de las partes más representativas del bien.</w:t>
      </w:r>
    </w:p>
    <w:p w14:paraId="556F5837"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158</w:t>
      </w:r>
      <w:r w:rsidRPr="00B90ED2">
        <w:rPr>
          <w:rFonts w:ascii="Arial" w:hAnsi="Arial" w:cs="Arial"/>
          <w:sz w:val="20"/>
          <w:szCs w:val="20"/>
        </w:rPr>
        <w:t>. El avalúo o dictamen de valor informará de los siguientes datos:</w:t>
      </w:r>
    </w:p>
    <w:p w14:paraId="2B98222E"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Nombre de quien solicita o requiere el servicio;</w:t>
      </w:r>
    </w:p>
    <w:p w14:paraId="0663FD48" w14:textId="77777777" w:rsidR="00EB045E" w:rsidRPr="00EB045E" w:rsidRDefault="00EB045E" w:rsidP="00EB045E">
      <w:pPr>
        <w:spacing w:after="0" w:line="240" w:lineRule="auto"/>
        <w:jc w:val="both"/>
        <w:rPr>
          <w:rFonts w:ascii="Arial" w:hAnsi="Arial" w:cs="Arial"/>
          <w:sz w:val="20"/>
          <w:szCs w:val="20"/>
        </w:rPr>
      </w:pPr>
    </w:p>
    <w:p w14:paraId="44F859F8"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Nombre del perito valuador;</w:t>
      </w:r>
    </w:p>
    <w:p w14:paraId="06A05C62" w14:textId="77777777" w:rsidR="00EB045E" w:rsidRPr="00EB045E" w:rsidRDefault="00EB045E" w:rsidP="00EB045E">
      <w:pPr>
        <w:spacing w:after="0" w:line="240" w:lineRule="auto"/>
        <w:jc w:val="both"/>
        <w:rPr>
          <w:rFonts w:ascii="Arial" w:hAnsi="Arial" w:cs="Arial"/>
          <w:sz w:val="20"/>
          <w:szCs w:val="20"/>
        </w:rPr>
      </w:pPr>
    </w:p>
    <w:p w14:paraId="5104D48C"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Fecha del avalúo o dictamen de valor;</w:t>
      </w:r>
    </w:p>
    <w:p w14:paraId="415ADA7F" w14:textId="77777777" w:rsidR="00EB045E" w:rsidRPr="00EB045E" w:rsidRDefault="00EB045E" w:rsidP="00EB045E">
      <w:pPr>
        <w:spacing w:after="0" w:line="240" w:lineRule="auto"/>
        <w:jc w:val="both"/>
        <w:rPr>
          <w:rFonts w:ascii="Arial" w:hAnsi="Arial" w:cs="Arial"/>
          <w:sz w:val="20"/>
          <w:szCs w:val="20"/>
        </w:rPr>
      </w:pPr>
    </w:p>
    <w:p w14:paraId="557D1998"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Bien que se valúa;</w:t>
      </w:r>
    </w:p>
    <w:p w14:paraId="3B4BC5CB" w14:textId="77777777" w:rsidR="00EB045E" w:rsidRPr="00EB045E" w:rsidRDefault="00EB045E" w:rsidP="00EB045E">
      <w:pPr>
        <w:spacing w:after="0" w:line="240" w:lineRule="auto"/>
        <w:jc w:val="both"/>
        <w:rPr>
          <w:rFonts w:ascii="Arial" w:hAnsi="Arial" w:cs="Arial"/>
          <w:sz w:val="20"/>
          <w:szCs w:val="20"/>
        </w:rPr>
      </w:pPr>
    </w:p>
    <w:p w14:paraId="64EFD3F6"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Régimen de propiedad;</w:t>
      </w:r>
    </w:p>
    <w:p w14:paraId="5FA36EB0" w14:textId="77777777" w:rsidR="00EB045E" w:rsidRPr="00EB045E" w:rsidRDefault="00EB045E" w:rsidP="00EB045E">
      <w:pPr>
        <w:spacing w:after="0" w:line="240" w:lineRule="auto"/>
        <w:jc w:val="both"/>
        <w:rPr>
          <w:rFonts w:ascii="Arial" w:hAnsi="Arial" w:cs="Arial"/>
          <w:sz w:val="20"/>
          <w:szCs w:val="20"/>
        </w:rPr>
      </w:pPr>
    </w:p>
    <w:p w14:paraId="1BDA4C7A"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Propietario del bien;</w:t>
      </w:r>
    </w:p>
    <w:p w14:paraId="20B4A56F" w14:textId="77777777" w:rsidR="00EB045E" w:rsidRPr="00EB045E" w:rsidRDefault="00EB045E" w:rsidP="00EB045E">
      <w:pPr>
        <w:spacing w:after="0" w:line="240" w:lineRule="auto"/>
        <w:jc w:val="both"/>
        <w:rPr>
          <w:rFonts w:ascii="Arial" w:hAnsi="Arial" w:cs="Arial"/>
          <w:sz w:val="20"/>
          <w:szCs w:val="20"/>
        </w:rPr>
      </w:pPr>
    </w:p>
    <w:p w14:paraId="4D3B673E"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Objeto del avalúo o dictamen de valor;</w:t>
      </w:r>
    </w:p>
    <w:p w14:paraId="7AF4A025" w14:textId="77777777" w:rsidR="00EB045E" w:rsidRPr="00EB045E" w:rsidRDefault="00EB045E" w:rsidP="00EB045E">
      <w:pPr>
        <w:spacing w:after="0" w:line="240" w:lineRule="auto"/>
        <w:jc w:val="both"/>
        <w:rPr>
          <w:rFonts w:ascii="Arial" w:hAnsi="Arial" w:cs="Arial"/>
          <w:sz w:val="20"/>
          <w:szCs w:val="20"/>
        </w:rPr>
      </w:pPr>
    </w:p>
    <w:p w14:paraId="15B0977E"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Propósito del avalúo o dictamen de valor;</w:t>
      </w:r>
    </w:p>
    <w:p w14:paraId="32B06D8E" w14:textId="77777777" w:rsidR="00EB045E" w:rsidRPr="00EB045E" w:rsidRDefault="00EB045E" w:rsidP="00EB045E">
      <w:pPr>
        <w:spacing w:after="0" w:line="240" w:lineRule="auto"/>
        <w:jc w:val="both"/>
        <w:rPr>
          <w:rFonts w:ascii="Arial" w:hAnsi="Arial" w:cs="Arial"/>
          <w:sz w:val="20"/>
          <w:szCs w:val="20"/>
        </w:rPr>
      </w:pPr>
    </w:p>
    <w:p w14:paraId="35679D94"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Definiciones de valor que vayan a emplearse de conformidad con e</w:t>
      </w:r>
      <w:r w:rsidR="000551DB" w:rsidRPr="00EB045E">
        <w:rPr>
          <w:rFonts w:ascii="Arial" w:hAnsi="Arial" w:cs="Arial"/>
          <w:sz w:val="20"/>
          <w:szCs w:val="20"/>
        </w:rPr>
        <w:t xml:space="preserve">l glosario de </w:t>
      </w:r>
      <w:r w:rsidRPr="00EB045E">
        <w:rPr>
          <w:rFonts w:ascii="Arial" w:hAnsi="Arial" w:cs="Arial"/>
          <w:sz w:val="20"/>
          <w:szCs w:val="20"/>
        </w:rPr>
        <w:t>términos, acordes con el objeto y propósito del mismo, y;</w:t>
      </w:r>
    </w:p>
    <w:p w14:paraId="63150B0F" w14:textId="77777777" w:rsidR="00EB045E" w:rsidRPr="00EB045E" w:rsidRDefault="00EB045E" w:rsidP="00EB045E">
      <w:pPr>
        <w:spacing w:after="0" w:line="240" w:lineRule="auto"/>
        <w:jc w:val="both"/>
        <w:rPr>
          <w:rFonts w:ascii="Arial" w:hAnsi="Arial" w:cs="Arial"/>
          <w:sz w:val="20"/>
          <w:szCs w:val="20"/>
        </w:rPr>
      </w:pPr>
    </w:p>
    <w:p w14:paraId="3956258D"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Número de cuenta o clave catastral.</w:t>
      </w:r>
    </w:p>
    <w:p w14:paraId="38EB69AA" w14:textId="77777777" w:rsidR="00EB045E" w:rsidRPr="00EB045E" w:rsidRDefault="00EB045E" w:rsidP="00EB045E">
      <w:pPr>
        <w:spacing w:after="0" w:line="240" w:lineRule="auto"/>
        <w:jc w:val="both"/>
        <w:rPr>
          <w:rFonts w:ascii="Arial" w:hAnsi="Arial" w:cs="Arial"/>
          <w:sz w:val="20"/>
          <w:szCs w:val="20"/>
        </w:rPr>
      </w:pPr>
    </w:p>
    <w:p w14:paraId="3A4177A0"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159</w:t>
      </w:r>
      <w:r w:rsidRPr="00B90ED2">
        <w:rPr>
          <w:rFonts w:ascii="Arial" w:hAnsi="Arial" w:cs="Arial"/>
          <w:sz w:val="20"/>
          <w:szCs w:val="20"/>
        </w:rPr>
        <w:t>. La información que deberá arroja</w:t>
      </w:r>
      <w:r w:rsidR="000551DB">
        <w:rPr>
          <w:rFonts w:ascii="Arial" w:hAnsi="Arial" w:cs="Arial"/>
          <w:sz w:val="20"/>
          <w:szCs w:val="20"/>
        </w:rPr>
        <w:t xml:space="preserve">r el avalúo o dictamen de valor </w:t>
      </w:r>
      <w:r w:rsidRPr="00B90ED2">
        <w:rPr>
          <w:rFonts w:ascii="Arial" w:hAnsi="Arial" w:cs="Arial"/>
          <w:sz w:val="20"/>
          <w:szCs w:val="20"/>
        </w:rPr>
        <w:t>agropecuario en cuanto a terreno, se orientará por los lineamientos siguientes:</w:t>
      </w:r>
    </w:p>
    <w:p w14:paraId="7C96F8EF" w14:textId="77777777" w:rsidR="000551DB" w:rsidRPr="00537798" w:rsidRDefault="00B90ED2" w:rsidP="00E02252">
      <w:pPr>
        <w:pStyle w:val="Prrafodelista"/>
        <w:numPr>
          <w:ilvl w:val="0"/>
          <w:numId w:val="52"/>
        </w:numPr>
        <w:spacing w:after="0" w:line="240" w:lineRule="auto"/>
        <w:jc w:val="both"/>
        <w:rPr>
          <w:rFonts w:ascii="Arial" w:hAnsi="Arial" w:cs="Arial"/>
          <w:sz w:val="20"/>
          <w:szCs w:val="20"/>
        </w:rPr>
      </w:pPr>
      <w:r w:rsidRPr="00537798">
        <w:rPr>
          <w:rFonts w:ascii="Arial" w:hAnsi="Arial" w:cs="Arial"/>
          <w:sz w:val="20"/>
          <w:szCs w:val="20"/>
        </w:rPr>
        <w:t>Datos de la región. Se deberá presentar informac</w:t>
      </w:r>
      <w:r w:rsidR="000551DB" w:rsidRPr="00537798">
        <w:rPr>
          <w:rFonts w:ascii="Arial" w:hAnsi="Arial" w:cs="Arial"/>
          <w:sz w:val="20"/>
          <w:szCs w:val="20"/>
        </w:rPr>
        <w:t xml:space="preserve">ión general de la región en que </w:t>
      </w:r>
      <w:r w:rsidRPr="00537798">
        <w:rPr>
          <w:rFonts w:ascii="Arial" w:hAnsi="Arial" w:cs="Arial"/>
          <w:sz w:val="20"/>
          <w:szCs w:val="20"/>
        </w:rPr>
        <w:t>está localizado</w:t>
      </w:r>
      <w:r w:rsidR="000551DB" w:rsidRPr="00537798">
        <w:rPr>
          <w:rFonts w:ascii="Arial" w:hAnsi="Arial" w:cs="Arial"/>
          <w:sz w:val="20"/>
          <w:szCs w:val="20"/>
        </w:rPr>
        <w:t xml:space="preserve"> el bien que se valúa, a saber: </w:t>
      </w:r>
    </w:p>
    <w:p w14:paraId="46D8D16D"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a. Ubicación y características de la región: Se ind</w:t>
      </w:r>
      <w:r w:rsidR="000551DB">
        <w:rPr>
          <w:rFonts w:ascii="Arial" w:hAnsi="Arial" w:cs="Arial"/>
          <w:sz w:val="20"/>
          <w:szCs w:val="20"/>
        </w:rPr>
        <w:t xml:space="preserve">icará el nombre de la ubicación </w:t>
      </w:r>
      <w:r w:rsidRPr="00B90ED2">
        <w:rPr>
          <w:rFonts w:ascii="Arial" w:hAnsi="Arial" w:cs="Arial"/>
          <w:sz w:val="20"/>
          <w:szCs w:val="20"/>
        </w:rPr>
        <w:t xml:space="preserve">de la zona dentro de la entidad federativa, </w:t>
      </w:r>
      <w:r w:rsidR="000551DB">
        <w:rPr>
          <w:rFonts w:ascii="Arial" w:hAnsi="Arial" w:cs="Arial"/>
          <w:sz w:val="20"/>
          <w:szCs w:val="20"/>
        </w:rPr>
        <w:t xml:space="preserve">las características productivas </w:t>
      </w:r>
      <w:r w:rsidRPr="00B90ED2">
        <w:rPr>
          <w:rFonts w:ascii="Arial" w:hAnsi="Arial" w:cs="Arial"/>
          <w:sz w:val="20"/>
          <w:szCs w:val="20"/>
        </w:rPr>
        <w:t>genéricas que identifican la región, y de ser posibl</w:t>
      </w:r>
      <w:r w:rsidR="000551DB">
        <w:rPr>
          <w:rFonts w:ascii="Arial" w:hAnsi="Arial" w:cs="Arial"/>
          <w:sz w:val="20"/>
          <w:szCs w:val="20"/>
        </w:rPr>
        <w:t xml:space="preserve">es la longitud y la latitud del </w:t>
      </w:r>
      <w:r w:rsidRPr="00B90ED2">
        <w:rPr>
          <w:rFonts w:ascii="Arial" w:hAnsi="Arial" w:cs="Arial"/>
          <w:sz w:val="20"/>
          <w:szCs w:val="20"/>
        </w:rPr>
        <w:t>lugar;</w:t>
      </w:r>
    </w:p>
    <w:p w14:paraId="06E70BF5"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b. Clasificación del sistema natural: Se in</w:t>
      </w:r>
      <w:r w:rsidR="000551DB">
        <w:rPr>
          <w:rFonts w:ascii="Arial" w:hAnsi="Arial" w:cs="Arial"/>
          <w:sz w:val="20"/>
          <w:szCs w:val="20"/>
        </w:rPr>
        <w:t xml:space="preserve">dicará el número y nombre de la </w:t>
      </w:r>
      <w:r w:rsidRPr="00B90ED2">
        <w:rPr>
          <w:rFonts w:ascii="Arial" w:hAnsi="Arial" w:cs="Arial"/>
          <w:sz w:val="20"/>
          <w:szCs w:val="20"/>
        </w:rPr>
        <w:t xml:space="preserve">estación meteorológica o fuente de donde se </w:t>
      </w:r>
      <w:r w:rsidR="000551DB">
        <w:rPr>
          <w:rFonts w:ascii="Arial" w:hAnsi="Arial" w:cs="Arial"/>
          <w:sz w:val="20"/>
          <w:szCs w:val="20"/>
        </w:rPr>
        <w:t xml:space="preserve">obtiene la información, entre </w:t>
      </w:r>
      <w:r w:rsidRPr="00B90ED2">
        <w:rPr>
          <w:rFonts w:ascii="Arial" w:hAnsi="Arial" w:cs="Arial"/>
          <w:sz w:val="20"/>
          <w:szCs w:val="20"/>
        </w:rPr>
        <w:t xml:space="preserve">otros: región </w:t>
      </w:r>
      <w:r w:rsidRPr="00B90ED2">
        <w:rPr>
          <w:rFonts w:ascii="Arial" w:hAnsi="Arial" w:cs="Arial"/>
          <w:sz w:val="20"/>
          <w:szCs w:val="20"/>
        </w:rPr>
        <w:lastRenderedPageBreak/>
        <w:t xml:space="preserve">fisiográfica, altitud, tipo de </w:t>
      </w:r>
      <w:r w:rsidR="000551DB">
        <w:rPr>
          <w:rFonts w:ascii="Arial" w:hAnsi="Arial" w:cs="Arial"/>
          <w:sz w:val="20"/>
          <w:szCs w:val="20"/>
        </w:rPr>
        <w:t xml:space="preserve">clima, temperatura media anual, </w:t>
      </w:r>
      <w:r w:rsidRPr="00B90ED2">
        <w:rPr>
          <w:rFonts w:ascii="Arial" w:hAnsi="Arial" w:cs="Arial"/>
          <w:sz w:val="20"/>
          <w:szCs w:val="20"/>
        </w:rPr>
        <w:t>máxima y mínima, régimen pluvial;</w:t>
      </w:r>
    </w:p>
    <w:p w14:paraId="68C262CF"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c. Actividad agropecuaria de la región: Se </w:t>
      </w:r>
      <w:r w:rsidR="000551DB">
        <w:rPr>
          <w:rFonts w:ascii="Arial" w:hAnsi="Arial" w:cs="Arial"/>
          <w:sz w:val="20"/>
          <w:szCs w:val="20"/>
        </w:rPr>
        <w:t xml:space="preserve">indicará la principal actividad </w:t>
      </w:r>
      <w:r w:rsidRPr="00B90ED2">
        <w:rPr>
          <w:rFonts w:ascii="Arial" w:hAnsi="Arial" w:cs="Arial"/>
          <w:sz w:val="20"/>
          <w:szCs w:val="20"/>
        </w:rPr>
        <w:t xml:space="preserve">agropecuaria que caracteriza a la </w:t>
      </w:r>
      <w:r w:rsidR="00AC791D" w:rsidRPr="00B90ED2">
        <w:rPr>
          <w:rFonts w:ascii="Arial" w:hAnsi="Arial" w:cs="Arial"/>
          <w:sz w:val="20"/>
          <w:szCs w:val="20"/>
        </w:rPr>
        <w:t>región,</w:t>
      </w:r>
      <w:r w:rsidRPr="00B90ED2">
        <w:rPr>
          <w:rFonts w:ascii="Arial" w:hAnsi="Arial" w:cs="Arial"/>
          <w:sz w:val="20"/>
          <w:szCs w:val="20"/>
        </w:rPr>
        <w:t xml:space="preserve"> así com</w:t>
      </w:r>
      <w:r w:rsidR="000551DB">
        <w:rPr>
          <w:rFonts w:ascii="Arial" w:hAnsi="Arial" w:cs="Arial"/>
          <w:sz w:val="20"/>
          <w:szCs w:val="20"/>
        </w:rPr>
        <w:t xml:space="preserve">o la tecnología utilizada en la </w:t>
      </w:r>
      <w:r w:rsidRPr="00B90ED2">
        <w:rPr>
          <w:rFonts w:ascii="Arial" w:hAnsi="Arial" w:cs="Arial"/>
          <w:sz w:val="20"/>
          <w:szCs w:val="20"/>
        </w:rPr>
        <w:t>misma;</w:t>
      </w:r>
    </w:p>
    <w:p w14:paraId="045590DF"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d. Vegetación nativa de la región: Se hará refere</w:t>
      </w:r>
      <w:r w:rsidR="000551DB">
        <w:rPr>
          <w:rFonts w:ascii="Arial" w:hAnsi="Arial" w:cs="Arial"/>
          <w:sz w:val="20"/>
          <w:szCs w:val="20"/>
        </w:rPr>
        <w:t xml:space="preserve">ncia en su caso, a los reportes </w:t>
      </w:r>
      <w:r w:rsidRPr="00B90ED2">
        <w:rPr>
          <w:rFonts w:ascii="Arial" w:hAnsi="Arial" w:cs="Arial"/>
          <w:sz w:val="20"/>
          <w:szCs w:val="20"/>
        </w:rPr>
        <w:t>oficiales de la vegetación natural a la que se supone corresponde la región, y;</w:t>
      </w:r>
    </w:p>
    <w:p w14:paraId="61A35D2D"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e. Clasificación de la región: Se indicará util</w:t>
      </w:r>
      <w:r w:rsidR="000551DB">
        <w:rPr>
          <w:rFonts w:ascii="Arial" w:hAnsi="Arial" w:cs="Arial"/>
          <w:sz w:val="20"/>
          <w:szCs w:val="20"/>
        </w:rPr>
        <w:t xml:space="preserve">izando la clasificación de la </w:t>
      </w:r>
      <w:r w:rsidRPr="00B90ED2">
        <w:rPr>
          <w:rFonts w:ascii="Arial" w:hAnsi="Arial" w:cs="Arial"/>
          <w:sz w:val="20"/>
          <w:szCs w:val="20"/>
        </w:rPr>
        <w:t>dependencia federal competente; y</w:t>
      </w:r>
    </w:p>
    <w:p w14:paraId="533A80F5" w14:textId="77777777" w:rsidR="00B90ED2" w:rsidRPr="00B731F9" w:rsidRDefault="00B90ED2" w:rsidP="00E02252">
      <w:pPr>
        <w:pStyle w:val="Prrafodelista"/>
        <w:numPr>
          <w:ilvl w:val="0"/>
          <w:numId w:val="52"/>
        </w:numPr>
        <w:spacing w:line="240" w:lineRule="auto"/>
        <w:jc w:val="both"/>
        <w:rPr>
          <w:rFonts w:ascii="Arial" w:hAnsi="Arial" w:cs="Arial"/>
          <w:sz w:val="20"/>
          <w:szCs w:val="20"/>
        </w:rPr>
      </w:pPr>
      <w:r w:rsidRPr="00B731F9">
        <w:rPr>
          <w:rFonts w:ascii="Arial" w:hAnsi="Arial" w:cs="Arial"/>
          <w:sz w:val="20"/>
          <w:szCs w:val="20"/>
        </w:rPr>
        <w:t>Datos del predio:</w:t>
      </w:r>
    </w:p>
    <w:p w14:paraId="06720947"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a. Croquis del predio: Se incluirá el croquis </w:t>
      </w:r>
      <w:r w:rsidR="000551DB">
        <w:rPr>
          <w:rFonts w:ascii="Arial" w:hAnsi="Arial" w:cs="Arial"/>
          <w:sz w:val="20"/>
          <w:szCs w:val="20"/>
        </w:rPr>
        <w:t xml:space="preserve">general del predio, en donde se </w:t>
      </w:r>
      <w:r w:rsidRPr="00B90ED2">
        <w:rPr>
          <w:rFonts w:ascii="Arial" w:hAnsi="Arial" w:cs="Arial"/>
          <w:sz w:val="20"/>
          <w:szCs w:val="20"/>
        </w:rPr>
        <w:t>señalen linderos y colindancias. Cuando exi</w:t>
      </w:r>
      <w:r w:rsidR="000551DB">
        <w:rPr>
          <w:rFonts w:ascii="Arial" w:hAnsi="Arial" w:cs="Arial"/>
          <w:sz w:val="20"/>
          <w:szCs w:val="20"/>
        </w:rPr>
        <w:t xml:space="preserve">stan construcciones, se deberán </w:t>
      </w:r>
      <w:r w:rsidRPr="00B90ED2">
        <w:rPr>
          <w:rFonts w:ascii="Arial" w:hAnsi="Arial" w:cs="Arial"/>
          <w:sz w:val="20"/>
          <w:szCs w:val="20"/>
        </w:rPr>
        <w:t>describir los diferentes usos, distribución de te</w:t>
      </w:r>
      <w:r w:rsidR="000551DB">
        <w:rPr>
          <w:rFonts w:ascii="Arial" w:hAnsi="Arial" w:cs="Arial"/>
          <w:sz w:val="20"/>
          <w:szCs w:val="20"/>
        </w:rPr>
        <w:t xml:space="preserve">rrenos de cultivo y principales </w:t>
      </w:r>
      <w:r w:rsidRPr="00B90ED2">
        <w:rPr>
          <w:rFonts w:ascii="Arial" w:hAnsi="Arial" w:cs="Arial"/>
          <w:sz w:val="20"/>
          <w:szCs w:val="20"/>
        </w:rPr>
        <w:t>construcciones e instalaciones, así como las plantaciones;</w:t>
      </w:r>
    </w:p>
    <w:p w14:paraId="5FDAAD33"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b. Acceso al predio: Se indicará el tip</w:t>
      </w:r>
      <w:r w:rsidR="000551DB">
        <w:rPr>
          <w:rFonts w:ascii="Arial" w:hAnsi="Arial" w:cs="Arial"/>
          <w:sz w:val="20"/>
          <w:szCs w:val="20"/>
        </w:rPr>
        <w:t xml:space="preserve">o de importancia de las vías de </w:t>
      </w:r>
      <w:r w:rsidRPr="00B90ED2">
        <w:rPr>
          <w:rFonts w:ascii="Arial" w:hAnsi="Arial" w:cs="Arial"/>
          <w:sz w:val="20"/>
          <w:szCs w:val="20"/>
        </w:rPr>
        <w:t>comunicación de acceso al predio;</w:t>
      </w:r>
    </w:p>
    <w:p w14:paraId="63337782"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c. Linderos y colindancias;</w:t>
      </w:r>
    </w:p>
    <w:p w14:paraId="487CAB57"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d. Superficie total de predio;</w:t>
      </w:r>
    </w:p>
    <w:p w14:paraId="71C5FEC5"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e. Características edafológicas y fisicoq</w:t>
      </w:r>
      <w:r w:rsidR="000551DB">
        <w:rPr>
          <w:rFonts w:ascii="Arial" w:hAnsi="Arial" w:cs="Arial"/>
          <w:sz w:val="20"/>
          <w:szCs w:val="20"/>
        </w:rPr>
        <w:t xml:space="preserve">uímicas: Se deberán indicar las </w:t>
      </w:r>
      <w:r w:rsidRPr="00B90ED2">
        <w:rPr>
          <w:rFonts w:ascii="Arial" w:hAnsi="Arial" w:cs="Arial"/>
          <w:sz w:val="20"/>
          <w:szCs w:val="20"/>
        </w:rPr>
        <w:t>características del suelo, mismas que se</w:t>
      </w:r>
      <w:r w:rsidR="000551DB">
        <w:rPr>
          <w:rFonts w:ascii="Arial" w:hAnsi="Arial" w:cs="Arial"/>
          <w:sz w:val="20"/>
          <w:szCs w:val="20"/>
        </w:rPr>
        <w:t xml:space="preserve"> podrán obtener por observación </w:t>
      </w:r>
      <w:r w:rsidRPr="00B90ED2">
        <w:rPr>
          <w:rFonts w:ascii="Arial" w:hAnsi="Arial" w:cs="Arial"/>
          <w:sz w:val="20"/>
          <w:szCs w:val="20"/>
        </w:rPr>
        <w:t>directa en campo, apoyando estos datos en b</w:t>
      </w:r>
      <w:r w:rsidR="000551DB">
        <w:rPr>
          <w:rFonts w:ascii="Arial" w:hAnsi="Arial" w:cs="Arial"/>
          <w:sz w:val="20"/>
          <w:szCs w:val="20"/>
        </w:rPr>
        <w:t xml:space="preserve">ibliografía específica, la cual </w:t>
      </w:r>
      <w:r w:rsidRPr="00B90ED2">
        <w:rPr>
          <w:rFonts w:ascii="Arial" w:hAnsi="Arial" w:cs="Arial"/>
          <w:sz w:val="20"/>
          <w:szCs w:val="20"/>
        </w:rPr>
        <w:t xml:space="preserve">deberá ser citada o bien se podrá soportar en </w:t>
      </w:r>
      <w:r w:rsidR="000551DB">
        <w:rPr>
          <w:rFonts w:ascii="Arial" w:hAnsi="Arial" w:cs="Arial"/>
          <w:sz w:val="20"/>
          <w:szCs w:val="20"/>
        </w:rPr>
        <w:t xml:space="preserve">investigación con vecinos de la </w:t>
      </w:r>
      <w:r w:rsidRPr="00B90ED2">
        <w:rPr>
          <w:rFonts w:ascii="Arial" w:hAnsi="Arial" w:cs="Arial"/>
          <w:sz w:val="20"/>
          <w:szCs w:val="20"/>
        </w:rPr>
        <w:t>zona análisis y reportes técnicos. Entre o</w:t>
      </w:r>
      <w:r w:rsidR="000551DB">
        <w:rPr>
          <w:rFonts w:ascii="Arial" w:hAnsi="Arial" w:cs="Arial"/>
          <w:sz w:val="20"/>
          <w:szCs w:val="20"/>
        </w:rPr>
        <w:t xml:space="preserve">tros se deberán obtener: Color, </w:t>
      </w:r>
      <w:r w:rsidRPr="00B90ED2">
        <w:rPr>
          <w:rFonts w:ascii="Arial" w:hAnsi="Arial" w:cs="Arial"/>
          <w:sz w:val="20"/>
          <w:szCs w:val="20"/>
        </w:rPr>
        <w:t xml:space="preserve">textura, profundidad de la capa arable, </w:t>
      </w:r>
      <w:r w:rsidR="000551DB">
        <w:rPr>
          <w:rFonts w:ascii="Arial" w:hAnsi="Arial" w:cs="Arial"/>
          <w:sz w:val="20"/>
          <w:szCs w:val="20"/>
        </w:rPr>
        <w:t xml:space="preserve">profundidad del manto friático, </w:t>
      </w:r>
      <w:r w:rsidRPr="00B90ED2">
        <w:rPr>
          <w:rFonts w:ascii="Arial" w:hAnsi="Arial" w:cs="Arial"/>
          <w:sz w:val="20"/>
          <w:szCs w:val="20"/>
        </w:rPr>
        <w:t>pedregocidad, topografía, pendiente, perme</w:t>
      </w:r>
      <w:r w:rsidR="000551DB">
        <w:rPr>
          <w:rFonts w:ascii="Arial" w:hAnsi="Arial" w:cs="Arial"/>
          <w:sz w:val="20"/>
          <w:szCs w:val="20"/>
        </w:rPr>
        <w:t xml:space="preserve">abilidad y drenaje, salinidad y </w:t>
      </w:r>
      <w:r w:rsidRPr="00B90ED2">
        <w:rPr>
          <w:rFonts w:ascii="Arial" w:hAnsi="Arial" w:cs="Arial"/>
          <w:sz w:val="20"/>
          <w:szCs w:val="20"/>
        </w:rPr>
        <w:t>erosión;</w:t>
      </w:r>
    </w:p>
    <w:p w14:paraId="53CBC76C"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f. </w:t>
      </w:r>
      <w:r w:rsidR="00015BDA" w:rsidRPr="00B90ED2">
        <w:rPr>
          <w:rFonts w:ascii="Arial" w:hAnsi="Arial" w:cs="Arial"/>
          <w:sz w:val="20"/>
          <w:szCs w:val="20"/>
        </w:rPr>
        <w:t>Macro localización</w:t>
      </w:r>
      <w:r w:rsidRPr="00B90ED2">
        <w:rPr>
          <w:rFonts w:ascii="Arial" w:hAnsi="Arial" w:cs="Arial"/>
          <w:sz w:val="20"/>
          <w:szCs w:val="20"/>
        </w:rPr>
        <w:t xml:space="preserve">: Se incluirá el croquis </w:t>
      </w:r>
      <w:r w:rsidR="000551DB">
        <w:rPr>
          <w:rFonts w:ascii="Arial" w:hAnsi="Arial" w:cs="Arial"/>
          <w:sz w:val="20"/>
          <w:szCs w:val="20"/>
        </w:rPr>
        <w:t xml:space="preserve">de la región fisiográfica o del </w:t>
      </w:r>
      <w:r w:rsidRPr="00B90ED2">
        <w:rPr>
          <w:rFonts w:ascii="Arial" w:hAnsi="Arial" w:cs="Arial"/>
          <w:sz w:val="20"/>
          <w:szCs w:val="20"/>
        </w:rPr>
        <w:t>municipio, relacionando el predio con una población urbana de importancia;</w:t>
      </w:r>
    </w:p>
    <w:p w14:paraId="4BAE5DD0"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g. Servicios Públicos y, en su caso equipamiento urbano, y;</w:t>
      </w:r>
    </w:p>
    <w:p w14:paraId="7B51DDC2"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h. Situación jurídica: Se señalarán aquellos aspectos jurídicos relacionados con</w:t>
      </w:r>
      <w:r w:rsidR="000551DB">
        <w:rPr>
          <w:rFonts w:ascii="Arial" w:hAnsi="Arial" w:cs="Arial"/>
          <w:sz w:val="20"/>
          <w:szCs w:val="20"/>
        </w:rPr>
        <w:t xml:space="preserve"> </w:t>
      </w:r>
      <w:r w:rsidRPr="00B90ED2">
        <w:rPr>
          <w:rFonts w:ascii="Arial" w:hAnsi="Arial" w:cs="Arial"/>
          <w:sz w:val="20"/>
          <w:szCs w:val="20"/>
        </w:rPr>
        <w:t>el predio, realizando un análisis de los docu</w:t>
      </w:r>
      <w:r w:rsidR="000551DB">
        <w:rPr>
          <w:rFonts w:ascii="Arial" w:hAnsi="Arial" w:cs="Arial"/>
          <w:sz w:val="20"/>
          <w:szCs w:val="20"/>
        </w:rPr>
        <w:t xml:space="preserve">mentos oficiales que amparan la </w:t>
      </w:r>
      <w:r w:rsidRPr="00B90ED2">
        <w:rPr>
          <w:rFonts w:ascii="Arial" w:hAnsi="Arial" w:cs="Arial"/>
          <w:sz w:val="20"/>
          <w:szCs w:val="20"/>
        </w:rPr>
        <w:t>propiedad del predio y el uso del recurso d</w:t>
      </w:r>
      <w:r w:rsidR="000551DB">
        <w:rPr>
          <w:rFonts w:ascii="Arial" w:hAnsi="Arial" w:cs="Arial"/>
          <w:sz w:val="20"/>
          <w:szCs w:val="20"/>
        </w:rPr>
        <w:t xml:space="preserve">el agua, debiéndose incluir las </w:t>
      </w:r>
      <w:r w:rsidRPr="00B90ED2">
        <w:rPr>
          <w:rFonts w:ascii="Arial" w:hAnsi="Arial" w:cs="Arial"/>
          <w:sz w:val="20"/>
          <w:szCs w:val="20"/>
        </w:rPr>
        <w:t>escrituras, permisos y concesiones, ordenamiento ecológico y servidumbres.</w:t>
      </w:r>
    </w:p>
    <w:p w14:paraId="0EB55C95"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160.</w:t>
      </w:r>
      <w:r w:rsidRPr="00B90ED2">
        <w:rPr>
          <w:rFonts w:ascii="Arial" w:hAnsi="Arial" w:cs="Arial"/>
          <w:sz w:val="20"/>
          <w:szCs w:val="20"/>
        </w:rPr>
        <w:t xml:space="preserve"> Para los avalúos o dictámenes de valor</w:t>
      </w:r>
      <w:r w:rsidR="000551DB">
        <w:rPr>
          <w:rFonts w:ascii="Arial" w:hAnsi="Arial" w:cs="Arial"/>
          <w:sz w:val="20"/>
          <w:szCs w:val="20"/>
        </w:rPr>
        <w:t xml:space="preserve"> que comprendan construcciones, </w:t>
      </w:r>
      <w:r w:rsidRPr="00B90ED2">
        <w:rPr>
          <w:rFonts w:ascii="Arial" w:hAnsi="Arial" w:cs="Arial"/>
          <w:sz w:val="20"/>
          <w:szCs w:val="20"/>
        </w:rPr>
        <w:t xml:space="preserve">estas deberán ser adecuadas y necesarias para el desarrollo </w:t>
      </w:r>
      <w:r w:rsidR="000551DB">
        <w:rPr>
          <w:rFonts w:ascii="Arial" w:hAnsi="Arial" w:cs="Arial"/>
          <w:sz w:val="20"/>
          <w:szCs w:val="20"/>
        </w:rPr>
        <w:t xml:space="preserve">de la actividad que se realiza. </w:t>
      </w:r>
      <w:r w:rsidRPr="00B90ED2">
        <w:rPr>
          <w:rFonts w:ascii="Arial" w:hAnsi="Arial" w:cs="Arial"/>
          <w:sz w:val="20"/>
          <w:szCs w:val="20"/>
        </w:rPr>
        <w:t>Las construcciones con uso diferente al giro principal, se de</w:t>
      </w:r>
      <w:r w:rsidR="000551DB">
        <w:rPr>
          <w:rFonts w:ascii="Arial" w:hAnsi="Arial" w:cs="Arial"/>
          <w:sz w:val="20"/>
          <w:szCs w:val="20"/>
        </w:rPr>
        <w:t xml:space="preserve">berán analizar en función de la </w:t>
      </w:r>
      <w:r w:rsidRPr="00B90ED2">
        <w:rPr>
          <w:rFonts w:ascii="Arial" w:hAnsi="Arial" w:cs="Arial"/>
          <w:sz w:val="20"/>
          <w:szCs w:val="20"/>
        </w:rPr>
        <w:t>actividad preponderante y las características del bien y de l</w:t>
      </w:r>
      <w:r w:rsidR="000551DB">
        <w:rPr>
          <w:rFonts w:ascii="Arial" w:hAnsi="Arial" w:cs="Arial"/>
          <w:sz w:val="20"/>
          <w:szCs w:val="20"/>
        </w:rPr>
        <w:t xml:space="preserve">a zona. Se deberá aplicar en lo </w:t>
      </w:r>
      <w:r w:rsidRPr="00B90ED2">
        <w:rPr>
          <w:rFonts w:ascii="Arial" w:hAnsi="Arial" w:cs="Arial"/>
          <w:sz w:val="20"/>
          <w:szCs w:val="20"/>
        </w:rPr>
        <w:t>conducente, lo señalado en el artículo 151 del presente ordenamiento.</w:t>
      </w:r>
    </w:p>
    <w:p w14:paraId="5EAD7267" w14:textId="77777777" w:rsidR="000551DB"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161</w:t>
      </w:r>
      <w:r w:rsidRPr="00B90ED2">
        <w:rPr>
          <w:rFonts w:ascii="Arial" w:hAnsi="Arial" w:cs="Arial"/>
          <w:sz w:val="20"/>
          <w:szCs w:val="20"/>
        </w:rPr>
        <w:t>. Para efectos de su inspección fís</w:t>
      </w:r>
      <w:r w:rsidR="000551DB">
        <w:rPr>
          <w:rFonts w:ascii="Arial" w:hAnsi="Arial" w:cs="Arial"/>
          <w:sz w:val="20"/>
          <w:szCs w:val="20"/>
        </w:rPr>
        <w:t xml:space="preserve">ica, se observará lo siguiente: </w:t>
      </w:r>
    </w:p>
    <w:p w14:paraId="3F0AD50D" w14:textId="77777777" w:rsidR="00B90ED2" w:rsidRPr="00B731F9" w:rsidRDefault="00B90ED2" w:rsidP="00E02252">
      <w:pPr>
        <w:pStyle w:val="Prrafodelista"/>
        <w:numPr>
          <w:ilvl w:val="0"/>
          <w:numId w:val="53"/>
        </w:numPr>
        <w:spacing w:after="0" w:line="240" w:lineRule="auto"/>
        <w:jc w:val="both"/>
        <w:rPr>
          <w:rFonts w:ascii="Arial" w:hAnsi="Arial" w:cs="Arial"/>
          <w:sz w:val="20"/>
          <w:szCs w:val="20"/>
        </w:rPr>
      </w:pPr>
      <w:r w:rsidRPr="00B731F9">
        <w:rPr>
          <w:rFonts w:ascii="Arial" w:hAnsi="Arial" w:cs="Arial"/>
          <w:sz w:val="20"/>
          <w:szCs w:val="20"/>
        </w:rPr>
        <w:t>Se deberán identificar precisamente los ter</w:t>
      </w:r>
      <w:r w:rsidR="000551DB" w:rsidRPr="00B731F9">
        <w:rPr>
          <w:rFonts w:ascii="Arial" w:hAnsi="Arial" w:cs="Arial"/>
          <w:sz w:val="20"/>
          <w:szCs w:val="20"/>
        </w:rPr>
        <w:t xml:space="preserve">renos de acuerdo a las opciones </w:t>
      </w:r>
      <w:r w:rsidRPr="00B731F9">
        <w:rPr>
          <w:rFonts w:ascii="Arial" w:hAnsi="Arial" w:cs="Arial"/>
          <w:sz w:val="20"/>
          <w:szCs w:val="20"/>
        </w:rPr>
        <w:t>agropecuarias enunciadas en la fracción IV del a</w:t>
      </w:r>
      <w:r w:rsidR="000551DB" w:rsidRPr="00B731F9">
        <w:rPr>
          <w:rFonts w:ascii="Arial" w:hAnsi="Arial" w:cs="Arial"/>
          <w:sz w:val="20"/>
          <w:szCs w:val="20"/>
        </w:rPr>
        <w:t xml:space="preserve">rtículo 157 de este Reglamento, </w:t>
      </w:r>
      <w:r w:rsidRPr="00B731F9">
        <w:rPr>
          <w:rFonts w:ascii="Arial" w:hAnsi="Arial" w:cs="Arial"/>
          <w:sz w:val="20"/>
          <w:szCs w:val="20"/>
        </w:rPr>
        <w:t xml:space="preserve">analizando cada una de las </w:t>
      </w:r>
      <w:r w:rsidRPr="00B731F9">
        <w:rPr>
          <w:rFonts w:ascii="Arial" w:hAnsi="Arial" w:cs="Arial"/>
          <w:sz w:val="20"/>
          <w:szCs w:val="20"/>
        </w:rPr>
        <w:lastRenderedPageBreak/>
        <w:t xml:space="preserve">características que ameriten </w:t>
      </w:r>
      <w:r w:rsidR="000551DB" w:rsidRPr="00B731F9">
        <w:rPr>
          <w:rFonts w:ascii="Arial" w:hAnsi="Arial" w:cs="Arial"/>
          <w:sz w:val="20"/>
          <w:szCs w:val="20"/>
        </w:rPr>
        <w:t xml:space="preserve">o demeriten el valor. Se deberá </w:t>
      </w:r>
      <w:r w:rsidRPr="00B731F9">
        <w:rPr>
          <w:rFonts w:ascii="Arial" w:hAnsi="Arial" w:cs="Arial"/>
          <w:sz w:val="20"/>
          <w:szCs w:val="20"/>
        </w:rPr>
        <w:t>contar con modelos de forma que permitan concen</w:t>
      </w:r>
      <w:r w:rsidR="000551DB" w:rsidRPr="00B731F9">
        <w:rPr>
          <w:rFonts w:ascii="Arial" w:hAnsi="Arial" w:cs="Arial"/>
          <w:sz w:val="20"/>
          <w:szCs w:val="20"/>
        </w:rPr>
        <w:t xml:space="preserve">trar la información necesaria y </w:t>
      </w:r>
      <w:r w:rsidRPr="00B731F9">
        <w:rPr>
          <w:rFonts w:ascii="Arial" w:hAnsi="Arial" w:cs="Arial"/>
          <w:sz w:val="20"/>
          <w:szCs w:val="20"/>
        </w:rPr>
        <w:t>suficiente del terreno agropecuario. En lo procedente,</w:t>
      </w:r>
      <w:r w:rsidR="000551DB" w:rsidRPr="00B731F9">
        <w:rPr>
          <w:rFonts w:ascii="Arial" w:hAnsi="Arial" w:cs="Arial"/>
          <w:sz w:val="20"/>
          <w:szCs w:val="20"/>
        </w:rPr>
        <w:t xml:space="preserve"> la información aportada deberá </w:t>
      </w:r>
      <w:r w:rsidRPr="00B731F9">
        <w:rPr>
          <w:rFonts w:ascii="Arial" w:hAnsi="Arial" w:cs="Arial"/>
          <w:sz w:val="20"/>
          <w:szCs w:val="20"/>
        </w:rPr>
        <w:t xml:space="preserve">incluir lo definido en las fracciones V, VI y VII </w:t>
      </w:r>
      <w:r w:rsidR="000551DB" w:rsidRPr="00B731F9">
        <w:rPr>
          <w:rFonts w:ascii="Arial" w:hAnsi="Arial" w:cs="Arial"/>
          <w:sz w:val="20"/>
          <w:szCs w:val="20"/>
        </w:rPr>
        <w:t xml:space="preserve">del citado artículo 157 de este </w:t>
      </w:r>
      <w:r w:rsidRPr="00B731F9">
        <w:rPr>
          <w:rFonts w:ascii="Arial" w:hAnsi="Arial" w:cs="Arial"/>
          <w:sz w:val="20"/>
          <w:szCs w:val="20"/>
        </w:rPr>
        <w:t>ordenamiento y se anexarán fotografías de las carac</w:t>
      </w:r>
      <w:r w:rsidR="000551DB" w:rsidRPr="00B731F9">
        <w:rPr>
          <w:rFonts w:ascii="Arial" w:hAnsi="Arial" w:cs="Arial"/>
          <w:sz w:val="20"/>
          <w:szCs w:val="20"/>
        </w:rPr>
        <w:t xml:space="preserve">terísticas más representativas, </w:t>
      </w:r>
      <w:r w:rsidRPr="00B731F9">
        <w:rPr>
          <w:rFonts w:ascii="Arial" w:hAnsi="Arial" w:cs="Arial"/>
          <w:sz w:val="20"/>
          <w:szCs w:val="20"/>
        </w:rPr>
        <w:t>tomadas durante la visita de inspección, las cuales deberán referenciarse, y;</w:t>
      </w:r>
    </w:p>
    <w:p w14:paraId="1D9C2253" w14:textId="77777777" w:rsidR="00B90ED2" w:rsidRDefault="00B90ED2" w:rsidP="00E02252">
      <w:pPr>
        <w:pStyle w:val="Prrafodelista"/>
        <w:numPr>
          <w:ilvl w:val="0"/>
          <w:numId w:val="53"/>
        </w:numPr>
        <w:spacing w:after="0" w:line="240" w:lineRule="auto"/>
        <w:jc w:val="both"/>
        <w:rPr>
          <w:rFonts w:ascii="Arial" w:hAnsi="Arial" w:cs="Arial"/>
          <w:sz w:val="20"/>
          <w:szCs w:val="20"/>
        </w:rPr>
      </w:pPr>
      <w:r w:rsidRPr="00B731F9">
        <w:rPr>
          <w:rFonts w:ascii="Arial" w:hAnsi="Arial" w:cs="Arial"/>
          <w:sz w:val="20"/>
          <w:szCs w:val="20"/>
        </w:rPr>
        <w:t>Para los avalúos o dictámenes de valor que comprendan con</w:t>
      </w:r>
      <w:r w:rsidR="000551DB" w:rsidRPr="00B731F9">
        <w:rPr>
          <w:rFonts w:ascii="Arial" w:hAnsi="Arial" w:cs="Arial"/>
          <w:sz w:val="20"/>
          <w:szCs w:val="20"/>
        </w:rPr>
        <w:t xml:space="preserve">strucciones, se deberá </w:t>
      </w:r>
      <w:r w:rsidRPr="00B731F9">
        <w:rPr>
          <w:rFonts w:ascii="Arial" w:hAnsi="Arial" w:cs="Arial"/>
          <w:sz w:val="20"/>
          <w:szCs w:val="20"/>
        </w:rPr>
        <w:t>aplicar en lo conducente, lo señalado en el artículo 152 del presente Reglamento.</w:t>
      </w:r>
    </w:p>
    <w:p w14:paraId="09DD9263" w14:textId="77777777" w:rsidR="00B731F9" w:rsidRPr="00B731F9" w:rsidRDefault="00B731F9" w:rsidP="00B731F9">
      <w:pPr>
        <w:spacing w:after="0" w:line="240" w:lineRule="auto"/>
        <w:jc w:val="both"/>
        <w:rPr>
          <w:rFonts w:ascii="Arial" w:hAnsi="Arial" w:cs="Arial"/>
          <w:sz w:val="20"/>
          <w:szCs w:val="20"/>
        </w:rPr>
      </w:pPr>
    </w:p>
    <w:p w14:paraId="14459757" w14:textId="77777777" w:rsidR="00226986"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162.</w:t>
      </w:r>
      <w:r w:rsidRPr="00B90ED2">
        <w:rPr>
          <w:rFonts w:ascii="Arial" w:hAnsi="Arial" w:cs="Arial"/>
          <w:sz w:val="20"/>
          <w:szCs w:val="20"/>
        </w:rPr>
        <w:t xml:space="preserve"> Se deberán hacer consideraciones previas</w:t>
      </w:r>
      <w:r w:rsidR="000551DB">
        <w:rPr>
          <w:rFonts w:ascii="Arial" w:hAnsi="Arial" w:cs="Arial"/>
          <w:sz w:val="20"/>
          <w:szCs w:val="20"/>
        </w:rPr>
        <w:t xml:space="preserve"> al avalúo o dictamen de valor, </w:t>
      </w:r>
      <w:r w:rsidRPr="00B90ED2">
        <w:rPr>
          <w:rFonts w:ascii="Arial" w:hAnsi="Arial" w:cs="Arial"/>
          <w:sz w:val="20"/>
          <w:szCs w:val="20"/>
        </w:rPr>
        <w:t>donde se indicarán los criterios, procedimientos y enfoque de val</w:t>
      </w:r>
      <w:r w:rsidR="000551DB">
        <w:rPr>
          <w:rFonts w:ascii="Arial" w:hAnsi="Arial" w:cs="Arial"/>
          <w:sz w:val="20"/>
          <w:szCs w:val="20"/>
        </w:rPr>
        <w:t xml:space="preserve">uación utilizados. </w:t>
      </w:r>
    </w:p>
    <w:p w14:paraId="4CCBA0FF"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Se deberá justificar la aplicación de valores unitarios, fuent</w:t>
      </w:r>
      <w:r w:rsidR="000551DB">
        <w:rPr>
          <w:rFonts w:ascii="Arial" w:hAnsi="Arial" w:cs="Arial"/>
          <w:sz w:val="20"/>
          <w:szCs w:val="20"/>
        </w:rPr>
        <w:t xml:space="preserve">es de consulta, investigaciones </w:t>
      </w:r>
      <w:r w:rsidRPr="00B90ED2">
        <w:rPr>
          <w:rFonts w:ascii="Arial" w:hAnsi="Arial" w:cs="Arial"/>
          <w:sz w:val="20"/>
          <w:szCs w:val="20"/>
        </w:rPr>
        <w:t>de mercado, criterios de valuación y todos aquellos concep</w:t>
      </w:r>
      <w:r w:rsidR="000551DB">
        <w:rPr>
          <w:rFonts w:ascii="Arial" w:hAnsi="Arial" w:cs="Arial"/>
          <w:sz w:val="20"/>
          <w:szCs w:val="20"/>
        </w:rPr>
        <w:t xml:space="preserve">tos que incidan en el valor del </w:t>
      </w:r>
      <w:r w:rsidRPr="00B90ED2">
        <w:rPr>
          <w:rFonts w:ascii="Arial" w:hAnsi="Arial" w:cs="Arial"/>
          <w:sz w:val="20"/>
          <w:szCs w:val="20"/>
        </w:rPr>
        <w:t>bien, y se ampliará en su caso, la descripción de los biene</w:t>
      </w:r>
      <w:r w:rsidR="000551DB">
        <w:rPr>
          <w:rFonts w:ascii="Arial" w:hAnsi="Arial" w:cs="Arial"/>
          <w:sz w:val="20"/>
          <w:szCs w:val="20"/>
        </w:rPr>
        <w:t xml:space="preserve">s, haciendo énfasis en aquellos </w:t>
      </w:r>
      <w:r w:rsidRPr="00B90ED2">
        <w:rPr>
          <w:rFonts w:ascii="Arial" w:hAnsi="Arial" w:cs="Arial"/>
          <w:sz w:val="20"/>
          <w:szCs w:val="20"/>
        </w:rPr>
        <w:t>aspectos relevantes de los mismos.</w:t>
      </w:r>
    </w:p>
    <w:p w14:paraId="3AEC3FE9"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163</w:t>
      </w:r>
      <w:r w:rsidRPr="00B90ED2">
        <w:rPr>
          <w:rFonts w:ascii="Arial" w:hAnsi="Arial" w:cs="Arial"/>
          <w:sz w:val="20"/>
          <w:szCs w:val="20"/>
        </w:rPr>
        <w:t>. Tratándose de la obtención de valores,</w:t>
      </w:r>
      <w:r w:rsidR="000551DB">
        <w:rPr>
          <w:rFonts w:ascii="Arial" w:hAnsi="Arial" w:cs="Arial"/>
          <w:sz w:val="20"/>
          <w:szCs w:val="20"/>
        </w:rPr>
        <w:t xml:space="preserve"> se observarán los lineamientos </w:t>
      </w:r>
      <w:r w:rsidRPr="00B90ED2">
        <w:rPr>
          <w:rFonts w:ascii="Arial" w:hAnsi="Arial" w:cs="Arial"/>
          <w:sz w:val="20"/>
          <w:szCs w:val="20"/>
        </w:rPr>
        <w:t xml:space="preserve">referidos al método físico, que supone la suma del costo </w:t>
      </w:r>
      <w:r w:rsidR="000551DB">
        <w:rPr>
          <w:rFonts w:ascii="Arial" w:hAnsi="Arial" w:cs="Arial"/>
          <w:sz w:val="20"/>
          <w:szCs w:val="20"/>
        </w:rPr>
        <w:t xml:space="preserve">de los factores necesarios para </w:t>
      </w:r>
      <w:r w:rsidRPr="00B90ED2">
        <w:rPr>
          <w:rFonts w:ascii="Arial" w:hAnsi="Arial" w:cs="Arial"/>
          <w:sz w:val="20"/>
          <w:szCs w:val="20"/>
        </w:rPr>
        <w:t>reponer o reproducir un bien agropecuario como una a</w:t>
      </w:r>
      <w:r w:rsidR="000551DB">
        <w:rPr>
          <w:rFonts w:ascii="Arial" w:hAnsi="Arial" w:cs="Arial"/>
          <w:sz w:val="20"/>
          <w:szCs w:val="20"/>
        </w:rPr>
        <w:t xml:space="preserve">proximación a su valor. En este </w:t>
      </w:r>
      <w:r w:rsidRPr="00B90ED2">
        <w:rPr>
          <w:rFonts w:ascii="Arial" w:hAnsi="Arial" w:cs="Arial"/>
          <w:sz w:val="20"/>
          <w:szCs w:val="20"/>
        </w:rPr>
        <w:t xml:space="preserve">método se agrega el concepto de otros bienes distintos a </w:t>
      </w:r>
      <w:r w:rsidR="000551DB">
        <w:rPr>
          <w:rFonts w:ascii="Arial" w:hAnsi="Arial" w:cs="Arial"/>
          <w:sz w:val="20"/>
          <w:szCs w:val="20"/>
        </w:rPr>
        <w:t xml:space="preserve">la tierra y su aplicación a los </w:t>
      </w:r>
      <w:r w:rsidRPr="00B90ED2">
        <w:rPr>
          <w:rFonts w:ascii="Arial" w:hAnsi="Arial" w:cs="Arial"/>
          <w:sz w:val="20"/>
          <w:szCs w:val="20"/>
        </w:rPr>
        <w:t>terrenos, se basa en la información del enfoque de mercado</w:t>
      </w:r>
      <w:r w:rsidR="000551DB">
        <w:rPr>
          <w:rFonts w:ascii="Arial" w:hAnsi="Arial" w:cs="Arial"/>
          <w:sz w:val="20"/>
          <w:szCs w:val="20"/>
        </w:rPr>
        <w:t xml:space="preserve">. Tanto para las construcciones, </w:t>
      </w:r>
      <w:r w:rsidRPr="00B90ED2">
        <w:rPr>
          <w:rFonts w:ascii="Arial" w:hAnsi="Arial" w:cs="Arial"/>
          <w:sz w:val="20"/>
          <w:szCs w:val="20"/>
        </w:rPr>
        <w:t>como para los elementos accesorios y obras complement</w:t>
      </w:r>
      <w:r w:rsidR="000551DB">
        <w:rPr>
          <w:rFonts w:ascii="Arial" w:hAnsi="Arial" w:cs="Arial"/>
          <w:sz w:val="20"/>
          <w:szCs w:val="20"/>
        </w:rPr>
        <w:t xml:space="preserve">arias que comprenda un bien, se </w:t>
      </w:r>
      <w:r w:rsidRPr="00B90ED2">
        <w:rPr>
          <w:rFonts w:ascii="Arial" w:hAnsi="Arial" w:cs="Arial"/>
          <w:sz w:val="20"/>
          <w:szCs w:val="20"/>
        </w:rPr>
        <w:t>aplicará en lo conducente lo descrito en el artículo 153 del presente ordenamiento.</w:t>
      </w:r>
    </w:p>
    <w:p w14:paraId="145CAF5B" w14:textId="77777777" w:rsidR="00226986" w:rsidRDefault="00B90ED2" w:rsidP="008151AA">
      <w:pPr>
        <w:spacing w:line="240" w:lineRule="auto"/>
        <w:jc w:val="both"/>
        <w:rPr>
          <w:rFonts w:ascii="Arial" w:hAnsi="Arial" w:cs="Arial"/>
          <w:sz w:val="20"/>
          <w:szCs w:val="20"/>
        </w:rPr>
      </w:pPr>
      <w:r w:rsidRPr="00B90ED2">
        <w:rPr>
          <w:rFonts w:ascii="Arial" w:hAnsi="Arial" w:cs="Arial"/>
          <w:sz w:val="20"/>
          <w:szCs w:val="20"/>
        </w:rPr>
        <w:t>El valor obtenido deberá ser en todos los casos y para ef</w:t>
      </w:r>
      <w:r w:rsidR="000551DB">
        <w:rPr>
          <w:rFonts w:ascii="Arial" w:hAnsi="Arial" w:cs="Arial"/>
          <w:sz w:val="20"/>
          <w:szCs w:val="20"/>
        </w:rPr>
        <w:t xml:space="preserve">ectos del impuesto generado por </w:t>
      </w:r>
      <w:r w:rsidRPr="00B90ED2">
        <w:rPr>
          <w:rFonts w:ascii="Arial" w:hAnsi="Arial" w:cs="Arial"/>
          <w:sz w:val="20"/>
          <w:szCs w:val="20"/>
        </w:rPr>
        <w:t>la adquisición de bienes inmuebles, el valor físico. El tip</w:t>
      </w:r>
      <w:r w:rsidR="000551DB">
        <w:rPr>
          <w:rFonts w:ascii="Arial" w:hAnsi="Arial" w:cs="Arial"/>
          <w:sz w:val="20"/>
          <w:szCs w:val="20"/>
        </w:rPr>
        <w:t xml:space="preserve">o de valor concluido, se deberá </w:t>
      </w:r>
      <w:r w:rsidRPr="00B90ED2">
        <w:rPr>
          <w:rFonts w:ascii="Arial" w:hAnsi="Arial" w:cs="Arial"/>
          <w:sz w:val="20"/>
          <w:szCs w:val="20"/>
        </w:rPr>
        <w:t xml:space="preserve">indicar en números enteros, anotando la cantidad con letra </w:t>
      </w:r>
      <w:r w:rsidR="000551DB">
        <w:rPr>
          <w:rFonts w:ascii="Arial" w:hAnsi="Arial" w:cs="Arial"/>
          <w:sz w:val="20"/>
          <w:szCs w:val="20"/>
        </w:rPr>
        <w:t xml:space="preserve">y la fecha de su estimación. El </w:t>
      </w:r>
      <w:r w:rsidRPr="00B90ED2">
        <w:rPr>
          <w:rFonts w:ascii="Arial" w:hAnsi="Arial" w:cs="Arial"/>
          <w:sz w:val="20"/>
          <w:szCs w:val="20"/>
        </w:rPr>
        <w:t>importe del valor concluido se debe</w:t>
      </w:r>
      <w:r w:rsidR="000551DB">
        <w:rPr>
          <w:rFonts w:ascii="Arial" w:hAnsi="Arial" w:cs="Arial"/>
          <w:sz w:val="20"/>
          <w:szCs w:val="20"/>
        </w:rPr>
        <w:t xml:space="preserve">rá expresar en moneda nacional. </w:t>
      </w:r>
    </w:p>
    <w:p w14:paraId="42BFE424" w14:textId="77777777" w:rsidR="00AC791D" w:rsidRDefault="00B90ED2" w:rsidP="008151AA">
      <w:pPr>
        <w:spacing w:line="240" w:lineRule="auto"/>
        <w:jc w:val="both"/>
        <w:rPr>
          <w:rFonts w:ascii="Arial" w:hAnsi="Arial" w:cs="Arial"/>
          <w:sz w:val="20"/>
          <w:szCs w:val="20"/>
        </w:rPr>
      </w:pPr>
      <w:r w:rsidRPr="00B90ED2">
        <w:rPr>
          <w:rFonts w:ascii="Arial" w:hAnsi="Arial" w:cs="Arial"/>
          <w:sz w:val="20"/>
          <w:szCs w:val="20"/>
        </w:rPr>
        <w:t>Si se trata de bienes ofertados en moneda extranjera, di</w:t>
      </w:r>
      <w:r w:rsidR="00AC0FF8">
        <w:rPr>
          <w:rFonts w:ascii="Arial" w:hAnsi="Arial" w:cs="Arial"/>
          <w:sz w:val="20"/>
          <w:szCs w:val="20"/>
        </w:rPr>
        <w:t xml:space="preserve">cho importe se deberá incluir a </w:t>
      </w:r>
      <w:r w:rsidRPr="00B90ED2">
        <w:rPr>
          <w:rFonts w:ascii="Arial" w:hAnsi="Arial" w:cs="Arial"/>
          <w:sz w:val="20"/>
          <w:szCs w:val="20"/>
        </w:rPr>
        <w:t xml:space="preserve">manera de referencia en el reporte, señalando el tipo de </w:t>
      </w:r>
      <w:r w:rsidR="00AC0FF8">
        <w:rPr>
          <w:rFonts w:ascii="Arial" w:hAnsi="Arial" w:cs="Arial"/>
          <w:sz w:val="20"/>
          <w:szCs w:val="20"/>
        </w:rPr>
        <w:t>cambio, la fecha y la fuente de consulta.</w:t>
      </w:r>
    </w:p>
    <w:p w14:paraId="56A007C0" w14:textId="77777777" w:rsidR="001E34CC" w:rsidRDefault="001E34CC" w:rsidP="00015BDA">
      <w:pPr>
        <w:spacing w:after="0" w:line="240" w:lineRule="auto"/>
        <w:jc w:val="center"/>
        <w:rPr>
          <w:rFonts w:ascii="Arial" w:hAnsi="Arial" w:cs="Arial"/>
          <w:b/>
          <w:szCs w:val="20"/>
        </w:rPr>
      </w:pPr>
    </w:p>
    <w:p w14:paraId="54564650" w14:textId="77777777" w:rsidR="00B90ED2" w:rsidRPr="00AC791D" w:rsidRDefault="00B90ED2" w:rsidP="00015BDA">
      <w:pPr>
        <w:spacing w:after="0" w:line="240" w:lineRule="auto"/>
        <w:jc w:val="center"/>
        <w:rPr>
          <w:rFonts w:ascii="Arial" w:hAnsi="Arial" w:cs="Arial"/>
          <w:b/>
          <w:szCs w:val="20"/>
        </w:rPr>
      </w:pPr>
      <w:r w:rsidRPr="00AC791D">
        <w:rPr>
          <w:rFonts w:ascii="Arial" w:hAnsi="Arial" w:cs="Arial"/>
          <w:b/>
          <w:szCs w:val="20"/>
        </w:rPr>
        <w:t>SECCIÓN TERCERA</w:t>
      </w:r>
    </w:p>
    <w:p w14:paraId="0CD444AE"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DISPOSICIONES COMUNES SOBRE LA PRÁCTICA DE AVALÚOS O</w:t>
      </w:r>
    </w:p>
    <w:p w14:paraId="465B83FA"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DICTÁMENESDE VALOR</w:t>
      </w:r>
    </w:p>
    <w:p w14:paraId="3FE2F393" w14:textId="77777777" w:rsidR="00015BDA" w:rsidRPr="00B90ED2" w:rsidRDefault="00015BDA" w:rsidP="00015BDA">
      <w:pPr>
        <w:spacing w:after="0" w:line="240" w:lineRule="auto"/>
        <w:jc w:val="center"/>
        <w:rPr>
          <w:rFonts w:ascii="Arial" w:hAnsi="Arial" w:cs="Arial"/>
          <w:sz w:val="20"/>
          <w:szCs w:val="20"/>
        </w:rPr>
      </w:pPr>
    </w:p>
    <w:p w14:paraId="00A71B82"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164</w:t>
      </w:r>
      <w:r w:rsidRPr="00B90ED2">
        <w:rPr>
          <w:rFonts w:ascii="Arial" w:hAnsi="Arial" w:cs="Arial"/>
          <w:sz w:val="20"/>
          <w:szCs w:val="20"/>
        </w:rPr>
        <w:t>. Los avalúos o dictámenes de valor a que se</w:t>
      </w:r>
      <w:r w:rsidR="00AC0FF8">
        <w:rPr>
          <w:rFonts w:ascii="Arial" w:hAnsi="Arial" w:cs="Arial"/>
          <w:sz w:val="20"/>
          <w:szCs w:val="20"/>
        </w:rPr>
        <w:t xml:space="preserve"> refiere este Capítulo, deberán </w:t>
      </w:r>
      <w:r w:rsidRPr="00B90ED2">
        <w:rPr>
          <w:rFonts w:ascii="Arial" w:hAnsi="Arial" w:cs="Arial"/>
          <w:sz w:val="20"/>
          <w:szCs w:val="20"/>
        </w:rPr>
        <w:t>satisfacer los requisitos de forma y contenido, as</w:t>
      </w:r>
      <w:r w:rsidR="00AC0FF8">
        <w:rPr>
          <w:rFonts w:ascii="Arial" w:hAnsi="Arial" w:cs="Arial"/>
          <w:sz w:val="20"/>
          <w:szCs w:val="20"/>
        </w:rPr>
        <w:t xml:space="preserve">í como los administrativos aquí </w:t>
      </w:r>
      <w:r w:rsidRPr="00B90ED2">
        <w:rPr>
          <w:rFonts w:ascii="Arial" w:hAnsi="Arial" w:cs="Arial"/>
          <w:sz w:val="20"/>
          <w:szCs w:val="20"/>
        </w:rPr>
        <w:t>establecidos.</w:t>
      </w:r>
    </w:p>
    <w:p w14:paraId="25D6FA2F" w14:textId="77777777" w:rsidR="00226986" w:rsidRDefault="00B90ED2" w:rsidP="008151AA">
      <w:pPr>
        <w:spacing w:line="240" w:lineRule="auto"/>
        <w:jc w:val="both"/>
        <w:rPr>
          <w:rFonts w:ascii="Arial" w:hAnsi="Arial" w:cs="Arial"/>
          <w:sz w:val="20"/>
          <w:szCs w:val="20"/>
        </w:rPr>
      </w:pPr>
      <w:r w:rsidRPr="00B90ED2">
        <w:rPr>
          <w:rFonts w:ascii="Arial" w:hAnsi="Arial" w:cs="Arial"/>
          <w:sz w:val="20"/>
          <w:szCs w:val="20"/>
        </w:rPr>
        <w:t>Del mismo modo, en la prestación del servicio de valuació</w:t>
      </w:r>
      <w:r w:rsidR="00AC0FF8">
        <w:rPr>
          <w:rFonts w:ascii="Arial" w:hAnsi="Arial" w:cs="Arial"/>
          <w:sz w:val="20"/>
          <w:szCs w:val="20"/>
        </w:rPr>
        <w:t xml:space="preserve">n, se deberá actuar con ética, </w:t>
      </w:r>
      <w:r w:rsidRPr="00B90ED2">
        <w:rPr>
          <w:rFonts w:ascii="Arial" w:hAnsi="Arial" w:cs="Arial"/>
          <w:sz w:val="20"/>
          <w:szCs w:val="20"/>
        </w:rPr>
        <w:t>manteniendo un carácter imparcial, objetivo y confidencial. Se deberán conservar registros</w:t>
      </w:r>
      <w:r w:rsidR="00AC0FF8">
        <w:rPr>
          <w:rFonts w:ascii="Arial" w:hAnsi="Arial" w:cs="Arial"/>
          <w:sz w:val="20"/>
          <w:szCs w:val="20"/>
        </w:rPr>
        <w:t xml:space="preserve"> </w:t>
      </w:r>
      <w:r w:rsidRPr="00B90ED2">
        <w:rPr>
          <w:rFonts w:ascii="Arial" w:hAnsi="Arial" w:cs="Arial"/>
          <w:sz w:val="20"/>
          <w:szCs w:val="20"/>
        </w:rPr>
        <w:t>de los avalúos o dictámenes de valor realizados, del sop</w:t>
      </w:r>
      <w:r w:rsidR="00AC0FF8">
        <w:rPr>
          <w:rFonts w:ascii="Arial" w:hAnsi="Arial" w:cs="Arial"/>
          <w:sz w:val="20"/>
          <w:szCs w:val="20"/>
        </w:rPr>
        <w:t xml:space="preserve">orte técnico y de la memoria de </w:t>
      </w:r>
      <w:r w:rsidRPr="00B90ED2">
        <w:rPr>
          <w:rFonts w:ascii="Arial" w:hAnsi="Arial" w:cs="Arial"/>
          <w:sz w:val="20"/>
          <w:szCs w:val="20"/>
        </w:rPr>
        <w:t>cálculo por un periodo de tres años. Deberá señalarse en su</w:t>
      </w:r>
      <w:r w:rsidR="00AC0FF8">
        <w:rPr>
          <w:rFonts w:ascii="Arial" w:hAnsi="Arial" w:cs="Arial"/>
          <w:sz w:val="20"/>
          <w:szCs w:val="20"/>
        </w:rPr>
        <w:t xml:space="preserve"> caso si existe alguna relación </w:t>
      </w:r>
      <w:r w:rsidRPr="00B90ED2">
        <w:rPr>
          <w:rFonts w:ascii="Arial" w:hAnsi="Arial" w:cs="Arial"/>
          <w:sz w:val="20"/>
          <w:szCs w:val="20"/>
        </w:rPr>
        <w:t>entre el bien a v</w:t>
      </w:r>
      <w:r w:rsidR="00AC0FF8">
        <w:rPr>
          <w:rFonts w:ascii="Arial" w:hAnsi="Arial" w:cs="Arial"/>
          <w:sz w:val="20"/>
          <w:szCs w:val="20"/>
        </w:rPr>
        <w:t xml:space="preserve">aluar y el valuador respectivo. </w:t>
      </w:r>
    </w:p>
    <w:p w14:paraId="43489A24"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Todo perito valuador será responsable de la corre</w:t>
      </w:r>
      <w:r w:rsidR="00AC0FF8">
        <w:rPr>
          <w:rFonts w:ascii="Arial" w:hAnsi="Arial" w:cs="Arial"/>
          <w:sz w:val="20"/>
          <w:szCs w:val="20"/>
        </w:rPr>
        <w:t xml:space="preserve">cta ejecución de sus dictámenes </w:t>
      </w:r>
      <w:r w:rsidRPr="00B90ED2">
        <w:rPr>
          <w:rFonts w:ascii="Arial" w:hAnsi="Arial" w:cs="Arial"/>
          <w:sz w:val="20"/>
          <w:szCs w:val="20"/>
        </w:rPr>
        <w:t xml:space="preserve">valorativos y deberá visitar invariablemente el inmueble objeto de la valuación, </w:t>
      </w:r>
      <w:r w:rsidR="00AC0FF8">
        <w:rPr>
          <w:rFonts w:ascii="Arial" w:hAnsi="Arial" w:cs="Arial"/>
          <w:sz w:val="20"/>
          <w:szCs w:val="20"/>
        </w:rPr>
        <w:t xml:space="preserve">para efectos </w:t>
      </w:r>
      <w:r w:rsidRPr="00B90ED2">
        <w:rPr>
          <w:rFonts w:ascii="Arial" w:hAnsi="Arial" w:cs="Arial"/>
          <w:sz w:val="20"/>
          <w:szCs w:val="20"/>
        </w:rPr>
        <w:t>de su inspección física.</w:t>
      </w:r>
    </w:p>
    <w:p w14:paraId="534E3DD7" w14:textId="77777777" w:rsidR="00AC0FF8"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165.</w:t>
      </w:r>
      <w:r w:rsidRPr="00B90ED2">
        <w:rPr>
          <w:rFonts w:ascii="Arial" w:hAnsi="Arial" w:cs="Arial"/>
          <w:sz w:val="20"/>
          <w:szCs w:val="20"/>
        </w:rPr>
        <w:t xml:space="preserve"> Para efectos del presente Reglamento, s</w:t>
      </w:r>
      <w:r w:rsidR="00AC0FF8">
        <w:rPr>
          <w:rFonts w:ascii="Arial" w:hAnsi="Arial" w:cs="Arial"/>
          <w:sz w:val="20"/>
          <w:szCs w:val="20"/>
        </w:rPr>
        <w:t xml:space="preserve">ólo se reconocerán dos tipos de </w:t>
      </w:r>
      <w:r w:rsidRPr="00B90ED2">
        <w:rPr>
          <w:rFonts w:ascii="Arial" w:hAnsi="Arial" w:cs="Arial"/>
          <w:sz w:val="20"/>
          <w:szCs w:val="20"/>
        </w:rPr>
        <w:t>especialidades, el avalúo o dictamen de valor Inmobiliari</w:t>
      </w:r>
      <w:r w:rsidR="00AC0FF8">
        <w:rPr>
          <w:rFonts w:ascii="Arial" w:hAnsi="Arial" w:cs="Arial"/>
          <w:sz w:val="20"/>
          <w:szCs w:val="20"/>
        </w:rPr>
        <w:t xml:space="preserve">o, practicado sobre un inmueble </w:t>
      </w:r>
      <w:r w:rsidRPr="00B90ED2">
        <w:rPr>
          <w:rFonts w:ascii="Arial" w:hAnsi="Arial" w:cs="Arial"/>
          <w:sz w:val="20"/>
          <w:szCs w:val="20"/>
        </w:rPr>
        <w:t>residencial, comercial o industrial; y el avalúo o dictame</w:t>
      </w:r>
      <w:r w:rsidR="00AC0FF8">
        <w:rPr>
          <w:rFonts w:ascii="Arial" w:hAnsi="Arial" w:cs="Arial"/>
          <w:sz w:val="20"/>
          <w:szCs w:val="20"/>
        </w:rPr>
        <w:t xml:space="preserve">n de valor agropecuario, que se </w:t>
      </w:r>
      <w:r w:rsidRPr="00B90ED2">
        <w:rPr>
          <w:rFonts w:ascii="Arial" w:hAnsi="Arial" w:cs="Arial"/>
          <w:sz w:val="20"/>
          <w:szCs w:val="20"/>
        </w:rPr>
        <w:t>deriva de predios rústicos, terrenos de cultivo, granj</w:t>
      </w:r>
      <w:r w:rsidR="00AC0FF8">
        <w:rPr>
          <w:rFonts w:ascii="Arial" w:hAnsi="Arial" w:cs="Arial"/>
          <w:sz w:val="20"/>
          <w:szCs w:val="20"/>
        </w:rPr>
        <w:t>a, rancho, y banco de material.</w:t>
      </w:r>
    </w:p>
    <w:p w14:paraId="7BA752B2"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lastRenderedPageBreak/>
        <w:t>Artículo 166</w:t>
      </w:r>
      <w:r w:rsidRPr="00B90ED2">
        <w:rPr>
          <w:rFonts w:ascii="Arial" w:hAnsi="Arial" w:cs="Arial"/>
          <w:sz w:val="20"/>
          <w:szCs w:val="20"/>
        </w:rPr>
        <w:t>. El valor de los bienes a valuar deberá determ</w:t>
      </w:r>
      <w:r w:rsidR="00AC0FF8">
        <w:rPr>
          <w:rFonts w:ascii="Arial" w:hAnsi="Arial" w:cs="Arial"/>
          <w:sz w:val="20"/>
          <w:szCs w:val="20"/>
        </w:rPr>
        <w:t xml:space="preserve">inarse con independencia de los </w:t>
      </w:r>
      <w:r w:rsidRPr="00B90ED2">
        <w:rPr>
          <w:rFonts w:ascii="Arial" w:hAnsi="Arial" w:cs="Arial"/>
          <w:sz w:val="20"/>
          <w:szCs w:val="20"/>
        </w:rPr>
        <w:t>fines para los cuales se requiera el avalúo o dictamen de val</w:t>
      </w:r>
      <w:r w:rsidR="00AC0FF8">
        <w:rPr>
          <w:rFonts w:ascii="Arial" w:hAnsi="Arial" w:cs="Arial"/>
          <w:sz w:val="20"/>
          <w:szCs w:val="20"/>
        </w:rPr>
        <w:t xml:space="preserve">or, los cuales deberán contener </w:t>
      </w:r>
      <w:r w:rsidRPr="00B90ED2">
        <w:rPr>
          <w:rFonts w:ascii="Arial" w:hAnsi="Arial" w:cs="Arial"/>
          <w:sz w:val="20"/>
          <w:szCs w:val="20"/>
        </w:rPr>
        <w:t>los siguientes elementos:</w:t>
      </w:r>
    </w:p>
    <w:p w14:paraId="5D1C5E97" w14:textId="77777777" w:rsidR="00AC0FF8" w:rsidRDefault="00B90ED2" w:rsidP="00E02252">
      <w:pPr>
        <w:pStyle w:val="Prrafodelista"/>
        <w:numPr>
          <w:ilvl w:val="0"/>
          <w:numId w:val="54"/>
        </w:numPr>
        <w:spacing w:after="0" w:line="240" w:lineRule="auto"/>
        <w:jc w:val="both"/>
        <w:rPr>
          <w:rFonts w:ascii="Arial" w:hAnsi="Arial" w:cs="Arial"/>
          <w:sz w:val="20"/>
          <w:szCs w:val="20"/>
        </w:rPr>
      </w:pPr>
      <w:r w:rsidRPr="00B731F9">
        <w:rPr>
          <w:rFonts w:ascii="Arial" w:hAnsi="Arial" w:cs="Arial"/>
          <w:sz w:val="20"/>
          <w:szCs w:val="20"/>
        </w:rPr>
        <w:t>En cuanto a los datos de id</w:t>
      </w:r>
      <w:r w:rsidR="00AC0FF8" w:rsidRPr="00B731F9">
        <w:rPr>
          <w:rFonts w:ascii="Arial" w:hAnsi="Arial" w:cs="Arial"/>
          <w:sz w:val="20"/>
          <w:szCs w:val="20"/>
        </w:rPr>
        <w:t xml:space="preserve">entificación y autentificación: </w:t>
      </w:r>
    </w:p>
    <w:p w14:paraId="24659E4C" w14:textId="77777777" w:rsidR="00B731F9" w:rsidRPr="00B731F9" w:rsidRDefault="00B731F9" w:rsidP="00B731F9">
      <w:pPr>
        <w:spacing w:after="0" w:line="240" w:lineRule="auto"/>
        <w:jc w:val="both"/>
        <w:rPr>
          <w:rFonts w:ascii="Arial" w:hAnsi="Arial" w:cs="Arial"/>
          <w:sz w:val="20"/>
          <w:szCs w:val="20"/>
        </w:rPr>
      </w:pPr>
    </w:p>
    <w:p w14:paraId="6976A279"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Número de cuenta o clave catastral;</w:t>
      </w:r>
    </w:p>
    <w:p w14:paraId="0743E62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La ubicación del inmueble;</w:t>
      </w:r>
    </w:p>
    <w:p w14:paraId="52E06896"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El nombre del propietario del Inmueble;</w:t>
      </w:r>
    </w:p>
    <w:p w14:paraId="06193237"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El nombre y número del registro del perito valu</w:t>
      </w:r>
      <w:r w:rsidR="00AC0FF8">
        <w:rPr>
          <w:rFonts w:ascii="Arial" w:hAnsi="Arial" w:cs="Arial"/>
          <w:sz w:val="20"/>
          <w:szCs w:val="20"/>
        </w:rPr>
        <w:t xml:space="preserve">ador que auxilió en la práctica </w:t>
      </w:r>
      <w:r w:rsidRPr="00B90ED2">
        <w:rPr>
          <w:rFonts w:ascii="Arial" w:hAnsi="Arial" w:cs="Arial"/>
          <w:sz w:val="20"/>
          <w:szCs w:val="20"/>
        </w:rPr>
        <w:t>del avalúo o dictamen de valor;</w:t>
      </w:r>
    </w:p>
    <w:p w14:paraId="0FA814C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 xml:space="preserve">e. Cada hoja que Integra el avalúo o dictamen de </w:t>
      </w:r>
      <w:r w:rsidR="00AC0FF8">
        <w:rPr>
          <w:rFonts w:ascii="Arial" w:hAnsi="Arial" w:cs="Arial"/>
          <w:sz w:val="20"/>
          <w:szCs w:val="20"/>
        </w:rPr>
        <w:t xml:space="preserve">valor, deberá estar sellada por </w:t>
      </w:r>
      <w:r w:rsidRPr="00B90ED2">
        <w:rPr>
          <w:rFonts w:ascii="Arial" w:hAnsi="Arial" w:cs="Arial"/>
          <w:sz w:val="20"/>
          <w:szCs w:val="20"/>
        </w:rPr>
        <w:t>la Oficina Técnica de Valuación, instancia dependiente de</w:t>
      </w:r>
      <w:r w:rsidR="00AC0FF8">
        <w:rPr>
          <w:rFonts w:ascii="Arial" w:hAnsi="Arial" w:cs="Arial"/>
          <w:sz w:val="20"/>
          <w:szCs w:val="20"/>
        </w:rPr>
        <w:t xml:space="preserve"> Departamento </w:t>
      </w:r>
      <w:r w:rsidRPr="00B90ED2">
        <w:rPr>
          <w:rFonts w:ascii="Arial" w:hAnsi="Arial" w:cs="Arial"/>
          <w:sz w:val="20"/>
          <w:szCs w:val="20"/>
        </w:rPr>
        <w:t>Técnico del Catastro Municipal y será firmada po</w:t>
      </w:r>
      <w:r w:rsidR="00AC0FF8">
        <w:rPr>
          <w:rFonts w:ascii="Arial" w:hAnsi="Arial" w:cs="Arial"/>
          <w:sz w:val="20"/>
          <w:szCs w:val="20"/>
        </w:rPr>
        <w:t xml:space="preserve">r el funcionario autorizado por </w:t>
      </w:r>
      <w:r w:rsidRPr="00B90ED2">
        <w:rPr>
          <w:rFonts w:ascii="Arial" w:hAnsi="Arial" w:cs="Arial"/>
          <w:sz w:val="20"/>
          <w:szCs w:val="20"/>
        </w:rPr>
        <w:t>la Tesorería;</w:t>
      </w:r>
    </w:p>
    <w:p w14:paraId="3E3254B0"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f. En cada hoja que integra el avalúo o dictam</w:t>
      </w:r>
      <w:r w:rsidR="00AC0FF8">
        <w:rPr>
          <w:rFonts w:ascii="Arial" w:hAnsi="Arial" w:cs="Arial"/>
          <w:sz w:val="20"/>
          <w:szCs w:val="20"/>
        </w:rPr>
        <w:t xml:space="preserve">en de valor, deberá estampar su </w:t>
      </w:r>
      <w:r w:rsidRPr="00B90ED2">
        <w:rPr>
          <w:rFonts w:ascii="Arial" w:hAnsi="Arial" w:cs="Arial"/>
          <w:sz w:val="20"/>
          <w:szCs w:val="20"/>
        </w:rPr>
        <w:t>firma el perito valuador;</w:t>
      </w:r>
    </w:p>
    <w:p w14:paraId="2BE7AC78" w14:textId="77777777" w:rsid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g. La fecha en que se realizó el avalúo o dictame</w:t>
      </w:r>
      <w:r w:rsidR="00AC0FF8">
        <w:rPr>
          <w:rFonts w:ascii="Arial" w:hAnsi="Arial" w:cs="Arial"/>
          <w:sz w:val="20"/>
          <w:szCs w:val="20"/>
        </w:rPr>
        <w:t xml:space="preserve">n de valor. No podrá existir en </w:t>
      </w:r>
      <w:r w:rsidRPr="00B90ED2">
        <w:rPr>
          <w:rFonts w:ascii="Arial" w:hAnsi="Arial" w:cs="Arial"/>
          <w:sz w:val="20"/>
          <w:szCs w:val="20"/>
        </w:rPr>
        <w:t xml:space="preserve">ningún caso una diferencia mayor a diez días </w:t>
      </w:r>
      <w:r w:rsidR="00AC0FF8">
        <w:rPr>
          <w:rFonts w:ascii="Arial" w:hAnsi="Arial" w:cs="Arial"/>
          <w:sz w:val="20"/>
          <w:szCs w:val="20"/>
        </w:rPr>
        <w:t xml:space="preserve">naturales entre la fecha en que </w:t>
      </w:r>
      <w:r w:rsidRPr="00B90ED2">
        <w:rPr>
          <w:rFonts w:ascii="Arial" w:hAnsi="Arial" w:cs="Arial"/>
          <w:sz w:val="20"/>
          <w:szCs w:val="20"/>
        </w:rPr>
        <w:t>se levantó la inspección física y la fech</w:t>
      </w:r>
      <w:r w:rsidR="00AC0FF8">
        <w:rPr>
          <w:rFonts w:ascii="Arial" w:hAnsi="Arial" w:cs="Arial"/>
          <w:sz w:val="20"/>
          <w:szCs w:val="20"/>
        </w:rPr>
        <w:t xml:space="preserve">a en que se elaboró el avalúo o </w:t>
      </w:r>
      <w:r w:rsidR="00AC791D">
        <w:rPr>
          <w:rFonts w:ascii="Arial" w:hAnsi="Arial" w:cs="Arial"/>
          <w:sz w:val="20"/>
          <w:szCs w:val="20"/>
        </w:rPr>
        <w:t>dictamen de valor, y;</w:t>
      </w:r>
    </w:p>
    <w:p w14:paraId="71D04AD6" w14:textId="77777777" w:rsidR="00A664B5" w:rsidRPr="00B90ED2" w:rsidRDefault="00290236" w:rsidP="00700D10">
      <w:pPr>
        <w:spacing w:line="240" w:lineRule="auto"/>
        <w:jc w:val="both"/>
        <w:rPr>
          <w:rFonts w:ascii="Arial" w:hAnsi="Arial" w:cs="Arial"/>
          <w:sz w:val="20"/>
          <w:szCs w:val="20"/>
        </w:rPr>
      </w:pPr>
      <w:r>
        <w:rPr>
          <w:rFonts w:ascii="Arial" w:hAnsi="Arial" w:cs="Arial"/>
          <w:sz w:val="20"/>
          <w:szCs w:val="20"/>
        </w:rPr>
        <w:tab/>
        <w:t xml:space="preserve">        h. </w:t>
      </w:r>
      <w:r w:rsidR="00700D10">
        <w:t>El nombre de la persona que solicitó el avalúo o dictamen de valor.</w:t>
      </w:r>
      <w:r w:rsidR="00A664B5">
        <w:rPr>
          <w:rFonts w:ascii="Arial" w:hAnsi="Arial" w:cs="Arial"/>
          <w:sz w:val="20"/>
          <w:szCs w:val="20"/>
        </w:rPr>
        <w:t xml:space="preserve"> </w:t>
      </w:r>
    </w:p>
    <w:p w14:paraId="5ED3EC60" w14:textId="77777777" w:rsidR="00B90ED2" w:rsidRPr="00B731F9" w:rsidRDefault="00A664B5" w:rsidP="00E02252">
      <w:pPr>
        <w:pStyle w:val="Prrafodelista"/>
        <w:numPr>
          <w:ilvl w:val="0"/>
          <w:numId w:val="54"/>
        </w:numPr>
        <w:spacing w:after="0" w:line="240" w:lineRule="auto"/>
        <w:jc w:val="both"/>
        <w:rPr>
          <w:rFonts w:ascii="Arial" w:hAnsi="Arial" w:cs="Arial"/>
          <w:b/>
          <w:sz w:val="20"/>
          <w:szCs w:val="20"/>
        </w:rPr>
      </w:pPr>
      <w:r w:rsidRPr="00B731F9">
        <w:rPr>
          <w:rFonts w:ascii="Arial" w:hAnsi="Arial" w:cs="Arial"/>
          <w:sz w:val="20"/>
          <w:szCs w:val="20"/>
        </w:rPr>
        <w:t>En cuanto a las características del inmueble</w:t>
      </w:r>
      <w:r w:rsidRPr="00B731F9">
        <w:rPr>
          <w:rFonts w:ascii="Arial" w:hAnsi="Arial" w:cs="Arial"/>
          <w:b/>
          <w:sz w:val="20"/>
          <w:szCs w:val="20"/>
        </w:rPr>
        <w:t>:</w:t>
      </w:r>
    </w:p>
    <w:p w14:paraId="032009C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Descripción de los elementos urbanos significativos del área;</w:t>
      </w:r>
    </w:p>
    <w:p w14:paraId="7F24B8A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Descripción del inmueble y su uso actual;</w:t>
      </w:r>
    </w:p>
    <w:p w14:paraId="3ECD3EA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Descripción del terreno en forma tal que permita reconocerlo;</w:t>
      </w:r>
    </w:p>
    <w:p w14:paraId="62E8946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Descripción de cada porción de construcción que permita reconocerla;</w:t>
      </w:r>
    </w:p>
    <w:p w14:paraId="0F92458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Descripción de los elementos accesorios y obras c</w:t>
      </w:r>
      <w:r w:rsidR="00AC0FF8">
        <w:rPr>
          <w:rFonts w:ascii="Arial" w:hAnsi="Arial" w:cs="Arial"/>
          <w:sz w:val="20"/>
          <w:szCs w:val="20"/>
        </w:rPr>
        <w:t xml:space="preserve">omplementarias que posea </w:t>
      </w:r>
      <w:r w:rsidRPr="00B90ED2">
        <w:rPr>
          <w:rFonts w:ascii="Arial" w:hAnsi="Arial" w:cs="Arial"/>
          <w:sz w:val="20"/>
          <w:szCs w:val="20"/>
        </w:rPr>
        <w:t>el inmueble, y;</w:t>
      </w:r>
    </w:p>
    <w:p w14:paraId="79822D86" w14:textId="77777777" w:rsid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f. Las superficies correctas de terreno, d</w:t>
      </w:r>
      <w:r w:rsidR="00AC0FF8">
        <w:rPr>
          <w:rFonts w:ascii="Arial" w:hAnsi="Arial" w:cs="Arial"/>
          <w:sz w:val="20"/>
          <w:szCs w:val="20"/>
        </w:rPr>
        <w:t xml:space="preserve">e porciones de la construcción, </w:t>
      </w:r>
      <w:r w:rsidRPr="00B90ED2">
        <w:rPr>
          <w:rFonts w:ascii="Arial" w:hAnsi="Arial" w:cs="Arial"/>
          <w:sz w:val="20"/>
          <w:szCs w:val="20"/>
        </w:rPr>
        <w:t>elementos accesorios y obras complementaria</w:t>
      </w:r>
      <w:r w:rsidR="00AC0FF8">
        <w:rPr>
          <w:rFonts w:ascii="Arial" w:hAnsi="Arial" w:cs="Arial"/>
          <w:sz w:val="20"/>
          <w:szCs w:val="20"/>
        </w:rPr>
        <w:t xml:space="preserve">s y, en el caso de condominios, </w:t>
      </w:r>
      <w:r w:rsidRPr="00B90ED2">
        <w:rPr>
          <w:rFonts w:ascii="Arial" w:hAnsi="Arial" w:cs="Arial"/>
          <w:sz w:val="20"/>
          <w:szCs w:val="20"/>
        </w:rPr>
        <w:t>del indiviso que corresponda, y;</w:t>
      </w:r>
    </w:p>
    <w:p w14:paraId="12195396" w14:textId="77777777" w:rsidR="00B90ED2" w:rsidRPr="00B731F9" w:rsidRDefault="00B90ED2" w:rsidP="00E02252">
      <w:pPr>
        <w:pStyle w:val="Prrafodelista"/>
        <w:numPr>
          <w:ilvl w:val="0"/>
          <w:numId w:val="54"/>
        </w:numPr>
        <w:spacing w:line="240" w:lineRule="auto"/>
        <w:jc w:val="both"/>
        <w:rPr>
          <w:rFonts w:ascii="Arial" w:hAnsi="Arial" w:cs="Arial"/>
          <w:sz w:val="20"/>
          <w:szCs w:val="20"/>
        </w:rPr>
      </w:pPr>
      <w:r w:rsidRPr="00B731F9">
        <w:rPr>
          <w:rFonts w:ascii="Arial" w:hAnsi="Arial" w:cs="Arial"/>
          <w:sz w:val="20"/>
          <w:szCs w:val="20"/>
        </w:rPr>
        <w:t>En cuanto al valor del inmueble:</w:t>
      </w:r>
    </w:p>
    <w:p w14:paraId="70A8562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La descripción del método y factores de e</w:t>
      </w:r>
      <w:r w:rsidR="00AC0FF8">
        <w:rPr>
          <w:rFonts w:ascii="Arial" w:hAnsi="Arial" w:cs="Arial"/>
          <w:sz w:val="20"/>
          <w:szCs w:val="20"/>
        </w:rPr>
        <w:t xml:space="preserve">ficiencia que se aplicaron para </w:t>
      </w:r>
      <w:r w:rsidRPr="00B90ED2">
        <w:rPr>
          <w:rFonts w:ascii="Arial" w:hAnsi="Arial" w:cs="Arial"/>
          <w:sz w:val="20"/>
          <w:szCs w:val="20"/>
        </w:rPr>
        <w:t>determinar el valor del inmueble;</w:t>
      </w:r>
    </w:p>
    <w:p w14:paraId="04FE7DB3"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Las operaciones necesarias que permitan rec</w:t>
      </w:r>
      <w:r w:rsidR="00AC0FF8">
        <w:rPr>
          <w:rFonts w:ascii="Arial" w:hAnsi="Arial" w:cs="Arial"/>
          <w:sz w:val="20"/>
          <w:szCs w:val="20"/>
        </w:rPr>
        <w:t xml:space="preserve">onocer los cálculos hechos para </w:t>
      </w:r>
      <w:r w:rsidRPr="00B90ED2">
        <w:rPr>
          <w:rFonts w:ascii="Arial" w:hAnsi="Arial" w:cs="Arial"/>
          <w:sz w:val="20"/>
          <w:szCs w:val="20"/>
        </w:rPr>
        <w:t>determinar el valor del inmueble;</w:t>
      </w:r>
    </w:p>
    <w:p w14:paraId="3228F9F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El valor físico del inmueble, y;</w:t>
      </w:r>
    </w:p>
    <w:p w14:paraId="690B676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Las aclaraciones metodológicas pertinentes.</w:t>
      </w:r>
    </w:p>
    <w:p w14:paraId="758BBED9"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167.</w:t>
      </w:r>
      <w:r w:rsidRPr="00B90ED2">
        <w:rPr>
          <w:rFonts w:ascii="Arial" w:hAnsi="Arial" w:cs="Arial"/>
          <w:sz w:val="20"/>
          <w:szCs w:val="20"/>
        </w:rPr>
        <w:t xml:space="preserve"> Los avalúos o dictámenes de valor </w:t>
      </w:r>
      <w:r w:rsidR="00AC0FF8">
        <w:rPr>
          <w:rFonts w:ascii="Arial" w:hAnsi="Arial" w:cs="Arial"/>
          <w:sz w:val="20"/>
          <w:szCs w:val="20"/>
        </w:rPr>
        <w:t xml:space="preserve">deberán presentarse en formatos </w:t>
      </w:r>
      <w:r w:rsidRPr="00B90ED2">
        <w:rPr>
          <w:rFonts w:ascii="Arial" w:hAnsi="Arial" w:cs="Arial"/>
          <w:sz w:val="20"/>
          <w:szCs w:val="20"/>
        </w:rPr>
        <w:t>autorizados por la Tesorería, sin omisiones ni alteracione</w:t>
      </w:r>
      <w:r w:rsidR="00AC0FF8">
        <w:rPr>
          <w:rFonts w:ascii="Arial" w:hAnsi="Arial" w:cs="Arial"/>
          <w:sz w:val="20"/>
          <w:szCs w:val="20"/>
        </w:rPr>
        <w:t xml:space="preserve">s, escritos con letra de molde, </w:t>
      </w:r>
      <w:r w:rsidRPr="00B90ED2">
        <w:rPr>
          <w:rFonts w:ascii="Arial" w:hAnsi="Arial" w:cs="Arial"/>
          <w:sz w:val="20"/>
          <w:szCs w:val="20"/>
        </w:rPr>
        <w:t xml:space="preserve">debidamente firmados por el perito </w:t>
      </w:r>
      <w:r w:rsidRPr="00B90ED2">
        <w:rPr>
          <w:rFonts w:ascii="Arial" w:hAnsi="Arial" w:cs="Arial"/>
          <w:sz w:val="20"/>
          <w:szCs w:val="20"/>
        </w:rPr>
        <w:lastRenderedPageBreak/>
        <w:t>responsable, incluye</w:t>
      </w:r>
      <w:r w:rsidR="00AC0FF8">
        <w:rPr>
          <w:rFonts w:ascii="Arial" w:hAnsi="Arial" w:cs="Arial"/>
          <w:sz w:val="20"/>
          <w:szCs w:val="20"/>
        </w:rPr>
        <w:t xml:space="preserve">ndo las hojas complementarias o </w:t>
      </w:r>
      <w:r w:rsidRPr="00B90ED2">
        <w:rPr>
          <w:rFonts w:ascii="Arial" w:hAnsi="Arial" w:cs="Arial"/>
          <w:sz w:val="20"/>
          <w:szCs w:val="20"/>
        </w:rPr>
        <w:t>memorias de análisis que apoyen o aclaren un punto en partic</w:t>
      </w:r>
      <w:r w:rsidR="00AC0FF8">
        <w:rPr>
          <w:rFonts w:ascii="Arial" w:hAnsi="Arial" w:cs="Arial"/>
          <w:sz w:val="20"/>
          <w:szCs w:val="20"/>
        </w:rPr>
        <w:t xml:space="preserve">ular; conforme a las siguientes </w:t>
      </w:r>
      <w:r w:rsidRPr="00B90ED2">
        <w:rPr>
          <w:rFonts w:ascii="Arial" w:hAnsi="Arial" w:cs="Arial"/>
          <w:sz w:val="20"/>
          <w:szCs w:val="20"/>
        </w:rPr>
        <w:t>bases:</w:t>
      </w:r>
    </w:p>
    <w:p w14:paraId="0D258D83" w14:textId="77777777" w:rsidR="00AC0FF8" w:rsidRPr="00B731F9" w:rsidRDefault="00B90ED2" w:rsidP="00E02252">
      <w:pPr>
        <w:pStyle w:val="Prrafodelista"/>
        <w:numPr>
          <w:ilvl w:val="0"/>
          <w:numId w:val="55"/>
        </w:numPr>
        <w:spacing w:after="0" w:line="240" w:lineRule="auto"/>
        <w:jc w:val="both"/>
        <w:rPr>
          <w:rFonts w:ascii="Arial" w:hAnsi="Arial" w:cs="Arial"/>
          <w:sz w:val="20"/>
          <w:szCs w:val="20"/>
        </w:rPr>
      </w:pPr>
      <w:r w:rsidRPr="00B731F9">
        <w:rPr>
          <w:rFonts w:ascii="Arial" w:hAnsi="Arial" w:cs="Arial"/>
          <w:sz w:val="20"/>
          <w:szCs w:val="20"/>
        </w:rPr>
        <w:t>Todo avalúo o dictamen de valor deberá incl</w:t>
      </w:r>
      <w:r w:rsidR="00AC0FF8" w:rsidRPr="00B731F9">
        <w:rPr>
          <w:rFonts w:ascii="Arial" w:hAnsi="Arial" w:cs="Arial"/>
          <w:sz w:val="20"/>
          <w:szCs w:val="20"/>
        </w:rPr>
        <w:t xml:space="preserve">uir invariablemente una memoria </w:t>
      </w:r>
      <w:r w:rsidRPr="00B731F9">
        <w:rPr>
          <w:rFonts w:ascii="Arial" w:hAnsi="Arial" w:cs="Arial"/>
          <w:sz w:val="20"/>
          <w:szCs w:val="20"/>
        </w:rPr>
        <w:t>fotográfica que muestre los elementos más r</w:t>
      </w:r>
      <w:r w:rsidR="00AC0FF8" w:rsidRPr="00B731F9">
        <w:rPr>
          <w:rFonts w:ascii="Arial" w:hAnsi="Arial" w:cs="Arial"/>
          <w:sz w:val="20"/>
          <w:szCs w:val="20"/>
        </w:rPr>
        <w:t>epresentativos del inmueble, y;</w:t>
      </w:r>
    </w:p>
    <w:p w14:paraId="74B285AC" w14:textId="77777777" w:rsidR="00B90ED2" w:rsidRDefault="00B90ED2" w:rsidP="00E02252">
      <w:pPr>
        <w:pStyle w:val="Prrafodelista"/>
        <w:numPr>
          <w:ilvl w:val="0"/>
          <w:numId w:val="55"/>
        </w:numPr>
        <w:spacing w:after="0" w:line="240" w:lineRule="auto"/>
        <w:jc w:val="both"/>
        <w:rPr>
          <w:rFonts w:ascii="Arial" w:hAnsi="Arial" w:cs="Arial"/>
          <w:sz w:val="20"/>
          <w:szCs w:val="20"/>
        </w:rPr>
      </w:pPr>
      <w:r w:rsidRPr="00B731F9">
        <w:rPr>
          <w:rFonts w:ascii="Arial" w:hAnsi="Arial" w:cs="Arial"/>
          <w:sz w:val="20"/>
          <w:szCs w:val="20"/>
        </w:rPr>
        <w:t>Sólo surtirán efectos legales y fiscales los av</w:t>
      </w:r>
      <w:r w:rsidR="00AC0FF8" w:rsidRPr="00B731F9">
        <w:rPr>
          <w:rFonts w:ascii="Arial" w:hAnsi="Arial" w:cs="Arial"/>
          <w:sz w:val="20"/>
          <w:szCs w:val="20"/>
        </w:rPr>
        <w:t xml:space="preserve">alúos o dictámenes de valor que </w:t>
      </w:r>
      <w:r w:rsidRPr="00B731F9">
        <w:rPr>
          <w:rFonts w:ascii="Arial" w:hAnsi="Arial" w:cs="Arial"/>
          <w:sz w:val="20"/>
          <w:szCs w:val="20"/>
        </w:rPr>
        <w:t>previamente certificados hayan sido practicados por p</w:t>
      </w:r>
      <w:r w:rsidR="00AC0FF8" w:rsidRPr="00B731F9">
        <w:rPr>
          <w:rFonts w:ascii="Arial" w:hAnsi="Arial" w:cs="Arial"/>
          <w:sz w:val="20"/>
          <w:szCs w:val="20"/>
        </w:rPr>
        <w:t xml:space="preserve">eritos valuadores con registro, </w:t>
      </w:r>
      <w:r w:rsidRPr="00B731F9">
        <w:rPr>
          <w:rFonts w:ascii="Arial" w:hAnsi="Arial" w:cs="Arial"/>
          <w:sz w:val="20"/>
          <w:szCs w:val="20"/>
        </w:rPr>
        <w:t>los cuales tendrán una vigencia de un año, con</w:t>
      </w:r>
      <w:r w:rsidR="00AC0FF8" w:rsidRPr="00B731F9">
        <w:rPr>
          <w:rFonts w:ascii="Arial" w:hAnsi="Arial" w:cs="Arial"/>
          <w:sz w:val="20"/>
          <w:szCs w:val="20"/>
        </w:rPr>
        <w:t xml:space="preserve">tado a partir de la fecha de su </w:t>
      </w:r>
      <w:r w:rsidRPr="00B731F9">
        <w:rPr>
          <w:rFonts w:ascii="Arial" w:hAnsi="Arial" w:cs="Arial"/>
          <w:sz w:val="20"/>
          <w:szCs w:val="20"/>
        </w:rPr>
        <w:t>elaboración, en tanto no cambien las característica</w:t>
      </w:r>
      <w:r w:rsidR="00AC0FF8" w:rsidRPr="00B731F9">
        <w:rPr>
          <w:rFonts w:ascii="Arial" w:hAnsi="Arial" w:cs="Arial"/>
          <w:sz w:val="20"/>
          <w:szCs w:val="20"/>
        </w:rPr>
        <w:t xml:space="preserve">s físicas del inmueble, no sean </w:t>
      </w:r>
      <w:r w:rsidRPr="00B731F9">
        <w:rPr>
          <w:rFonts w:ascii="Arial" w:hAnsi="Arial" w:cs="Arial"/>
          <w:sz w:val="20"/>
          <w:szCs w:val="20"/>
        </w:rPr>
        <w:t>modificados los valores de referencia y no varíe</w:t>
      </w:r>
      <w:r w:rsidR="00AC0FF8" w:rsidRPr="00B731F9">
        <w:rPr>
          <w:rFonts w:ascii="Arial" w:hAnsi="Arial" w:cs="Arial"/>
          <w:sz w:val="20"/>
          <w:szCs w:val="20"/>
        </w:rPr>
        <w:t xml:space="preserve">n las condiciones generales del </w:t>
      </w:r>
      <w:r w:rsidRPr="00B731F9">
        <w:rPr>
          <w:rFonts w:ascii="Arial" w:hAnsi="Arial" w:cs="Arial"/>
          <w:sz w:val="20"/>
          <w:szCs w:val="20"/>
        </w:rPr>
        <w:t>mercado inmobiliario.</w:t>
      </w:r>
    </w:p>
    <w:p w14:paraId="7FBF0254" w14:textId="77777777" w:rsidR="00B731F9" w:rsidRPr="00B731F9" w:rsidRDefault="00B731F9" w:rsidP="00B731F9">
      <w:pPr>
        <w:spacing w:after="0" w:line="240" w:lineRule="auto"/>
        <w:jc w:val="both"/>
        <w:rPr>
          <w:rFonts w:ascii="Arial" w:hAnsi="Arial" w:cs="Arial"/>
          <w:sz w:val="20"/>
          <w:szCs w:val="20"/>
        </w:rPr>
      </w:pPr>
    </w:p>
    <w:p w14:paraId="5DC9519E"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168.</w:t>
      </w:r>
      <w:r w:rsidRPr="00B90ED2">
        <w:rPr>
          <w:rFonts w:ascii="Arial" w:hAnsi="Arial" w:cs="Arial"/>
          <w:sz w:val="20"/>
          <w:szCs w:val="20"/>
        </w:rPr>
        <w:t xml:space="preserve"> Cuando las características de los inmue</w:t>
      </w:r>
      <w:r w:rsidR="00AC0FF8">
        <w:rPr>
          <w:rFonts w:ascii="Arial" w:hAnsi="Arial" w:cs="Arial"/>
          <w:sz w:val="20"/>
          <w:szCs w:val="20"/>
        </w:rPr>
        <w:t xml:space="preserve">bles sean tales que ameriten la </w:t>
      </w:r>
      <w:r w:rsidRPr="00B90ED2">
        <w:rPr>
          <w:rFonts w:ascii="Arial" w:hAnsi="Arial" w:cs="Arial"/>
          <w:sz w:val="20"/>
          <w:szCs w:val="20"/>
        </w:rPr>
        <w:t>aplicación de criterios técnicos distintos a los establecidos p</w:t>
      </w:r>
      <w:r w:rsidR="00AC0FF8">
        <w:rPr>
          <w:rFonts w:ascii="Arial" w:hAnsi="Arial" w:cs="Arial"/>
          <w:sz w:val="20"/>
          <w:szCs w:val="20"/>
        </w:rPr>
        <w:t xml:space="preserve">ara la revisión a que se refiere </w:t>
      </w:r>
      <w:r w:rsidRPr="00B90ED2">
        <w:rPr>
          <w:rFonts w:ascii="Arial" w:hAnsi="Arial" w:cs="Arial"/>
          <w:sz w:val="20"/>
          <w:szCs w:val="20"/>
        </w:rPr>
        <w:t>este ordenamiento, los avalúos o dictámenes de valor d</w:t>
      </w:r>
      <w:r w:rsidR="00AC0FF8">
        <w:rPr>
          <w:rFonts w:ascii="Arial" w:hAnsi="Arial" w:cs="Arial"/>
          <w:sz w:val="20"/>
          <w:szCs w:val="20"/>
        </w:rPr>
        <w:t xml:space="preserve">eberán traer anexa una, memoria </w:t>
      </w:r>
      <w:r w:rsidRPr="00B90ED2">
        <w:rPr>
          <w:rFonts w:ascii="Arial" w:hAnsi="Arial" w:cs="Arial"/>
          <w:sz w:val="20"/>
          <w:szCs w:val="20"/>
        </w:rPr>
        <w:t>de análisis, conforme a lo siguiente:</w:t>
      </w:r>
    </w:p>
    <w:p w14:paraId="0F4CF30B" w14:textId="77777777" w:rsidR="00B90ED2" w:rsidRDefault="00B90ED2" w:rsidP="00E02252">
      <w:pPr>
        <w:pStyle w:val="Prrafodelista"/>
        <w:numPr>
          <w:ilvl w:val="0"/>
          <w:numId w:val="56"/>
        </w:numPr>
        <w:spacing w:after="0" w:line="240" w:lineRule="auto"/>
        <w:jc w:val="both"/>
        <w:rPr>
          <w:rFonts w:ascii="Arial" w:hAnsi="Arial" w:cs="Arial"/>
          <w:sz w:val="20"/>
          <w:szCs w:val="20"/>
        </w:rPr>
      </w:pPr>
      <w:r w:rsidRPr="00B731F9">
        <w:rPr>
          <w:rFonts w:ascii="Arial" w:hAnsi="Arial" w:cs="Arial"/>
          <w:sz w:val="20"/>
          <w:szCs w:val="20"/>
        </w:rPr>
        <w:t>Dicha memoria será obligatoria cuando:</w:t>
      </w:r>
    </w:p>
    <w:p w14:paraId="16149BE7" w14:textId="77777777" w:rsidR="00B731F9" w:rsidRPr="00B731F9" w:rsidRDefault="00B731F9" w:rsidP="00B731F9">
      <w:pPr>
        <w:spacing w:after="0" w:line="240" w:lineRule="auto"/>
        <w:jc w:val="both"/>
        <w:rPr>
          <w:rFonts w:ascii="Arial" w:hAnsi="Arial" w:cs="Arial"/>
          <w:sz w:val="20"/>
          <w:szCs w:val="20"/>
        </w:rPr>
      </w:pPr>
    </w:p>
    <w:p w14:paraId="2FADBB85"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Se hayan utilizado factores de eficiencia dis</w:t>
      </w:r>
      <w:r w:rsidR="00AC0FF8">
        <w:rPr>
          <w:rFonts w:ascii="Arial" w:hAnsi="Arial" w:cs="Arial"/>
          <w:sz w:val="20"/>
          <w:szCs w:val="20"/>
        </w:rPr>
        <w:t xml:space="preserve">tintos a los contemplados en el </w:t>
      </w:r>
      <w:r w:rsidRPr="00B90ED2">
        <w:rPr>
          <w:rFonts w:ascii="Arial" w:hAnsi="Arial" w:cs="Arial"/>
          <w:sz w:val="20"/>
          <w:szCs w:val="20"/>
        </w:rPr>
        <w:t>método de revisión propuesto por este ordenamiento, y;</w:t>
      </w:r>
    </w:p>
    <w:p w14:paraId="36FFA58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Se hayan utilizado métodos de valuación distinto</w:t>
      </w:r>
      <w:r w:rsidR="00AC0FF8">
        <w:rPr>
          <w:rFonts w:ascii="Arial" w:hAnsi="Arial" w:cs="Arial"/>
          <w:sz w:val="20"/>
          <w:szCs w:val="20"/>
        </w:rPr>
        <w:t xml:space="preserve">s al utilizado por la Tesorería </w:t>
      </w:r>
      <w:r w:rsidRPr="00B90ED2">
        <w:rPr>
          <w:rFonts w:ascii="Arial" w:hAnsi="Arial" w:cs="Arial"/>
          <w:sz w:val="20"/>
          <w:szCs w:val="20"/>
        </w:rPr>
        <w:t>para la revisión; y</w:t>
      </w:r>
    </w:p>
    <w:p w14:paraId="087EC999" w14:textId="77777777" w:rsidR="00B90ED2" w:rsidRDefault="00B90ED2" w:rsidP="00E02252">
      <w:pPr>
        <w:pStyle w:val="Prrafodelista"/>
        <w:numPr>
          <w:ilvl w:val="0"/>
          <w:numId w:val="56"/>
        </w:numPr>
        <w:spacing w:after="0" w:line="240" w:lineRule="auto"/>
        <w:jc w:val="both"/>
        <w:rPr>
          <w:rFonts w:ascii="Arial" w:hAnsi="Arial" w:cs="Arial"/>
          <w:sz w:val="20"/>
          <w:szCs w:val="20"/>
        </w:rPr>
      </w:pPr>
      <w:r w:rsidRPr="00B731F9">
        <w:rPr>
          <w:rFonts w:ascii="Arial" w:hAnsi="Arial" w:cs="Arial"/>
          <w:sz w:val="20"/>
          <w:szCs w:val="20"/>
        </w:rPr>
        <w:t>La memoria de análisis deberá contener como mínimo:</w:t>
      </w:r>
    </w:p>
    <w:p w14:paraId="0308AEFA" w14:textId="77777777" w:rsidR="00B731F9" w:rsidRPr="00B731F9" w:rsidRDefault="00B731F9" w:rsidP="00B731F9">
      <w:pPr>
        <w:spacing w:after="0" w:line="240" w:lineRule="auto"/>
        <w:jc w:val="both"/>
        <w:rPr>
          <w:rFonts w:ascii="Arial" w:hAnsi="Arial" w:cs="Arial"/>
          <w:sz w:val="20"/>
          <w:szCs w:val="20"/>
        </w:rPr>
      </w:pPr>
    </w:p>
    <w:p w14:paraId="7F2D6FB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 xml:space="preserve">a) Una explicación de los motivos por los </w:t>
      </w:r>
      <w:r w:rsidR="00AC0FF8">
        <w:rPr>
          <w:rFonts w:ascii="Arial" w:hAnsi="Arial" w:cs="Arial"/>
          <w:sz w:val="20"/>
          <w:szCs w:val="20"/>
        </w:rPr>
        <w:t xml:space="preserve">que se aplicaron los métodos de </w:t>
      </w:r>
      <w:r w:rsidRPr="00B90ED2">
        <w:rPr>
          <w:rFonts w:ascii="Arial" w:hAnsi="Arial" w:cs="Arial"/>
          <w:sz w:val="20"/>
          <w:szCs w:val="20"/>
        </w:rPr>
        <w:t>valuación o factores de eficiencia;</w:t>
      </w:r>
    </w:p>
    <w:p w14:paraId="0D243AA5"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Un desglose de la información que sustenta los cálculos;</w:t>
      </w:r>
    </w:p>
    <w:p w14:paraId="41EA911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Una descripción de los cálculos, y;</w:t>
      </w:r>
    </w:p>
    <w:p w14:paraId="5ECD5F05" w14:textId="77777777" w:rsid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Aquellas notas que el perito que elaboró el av</w:t>
      </w:r>
      <w:r w:rsidR="00AC0FF8">
        <w:rPr>
          <w:rFonts w:ascii="Arial" w:hAnsi="Arial" w:cs="Arial"/>
          <w:sz w:val="20"/>
          <w:szCs w:val="20"/>
        </w:rPr>
        <w:t xml:space="preserve">alúo o dictamen de valor estime </w:t>
      </w:r>
      <w:r w:rsidRPr="00B90ED2">
        <w:rPr>
          <w:rFonts w:ascii="Arial" w:hAnsi="Arial" w:cs="Arial"/>
          <w:sz w:val="20"/>
          <w:szCs w:val="20"/>
        </w:rPr>
        <w:t>aclarar sobre algún punto en especial.</w:t>
      </w:r>
    </w:p>
    <w:p w14:paraId="07C33516" w14:textId="77777777" w:rsidR="00A664B5" w:rsidRPr="00B90ED2" w:rsidRDefault="00A664B5" w:rsidP="00A664B5">
      <w:pPr>
        <w:pStyle w:val="Sinespaciado"/>
      </w:pPr>
    </w:p>
    <w:p w14:paraId="66D8408A" w14:textId="77777777" w:rsidR="00B90ED2" w:rsidRPr="00AC791D" w:rsidRDefault="00B90ED2" w:rsidP="00015BDA">
      <w:pPr>
        <w:spacing w:after="0" w:line="240" w:lineRule="auto"/>
        <w:jc w:val="center"/>
        <w:rPr>
          <w:rFonts w:ascii="Arial" w:hAnsi="Arial" w:cs="Arial"/>
          <w:b/>
          <w:szCs w:val="20"/>
        </w:rPr>
      </w:pPr>
      <w:r w:rsidRPr="00AC791D">
        <w:rPr>
          <w:rFonts w:ascii="Arial" w:hAnsi="Arial" w:cs="Arial"/>
          <w:b/>
          <w:szCs w:val="20"/>
        </w:rPr>
        <w:t>SECCIÓN CUARTA</w:t>
      </w:r>
    </w:p>
    <w:p w14:paraId="1130ED24"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 LA CERTIFICACIÓN DE AVALÚOS O DICTÁMENES DE VALOR</w:t>
      </w:r>
    </w:p>
    <w:p w14:paraId="1D062CFC" w14:textId="77777777" w:rsidR="00015BDA" w:rsidRPr="00015BDA" w:rsidRDefault="00015BDA" w:rsidP="00015BDA">
      <w:pPr>
        <w:spacing w:after="0" w:line="240" w:lineRule="auto"/>
        <w:jc w:val="center"/>
        <w:rPr>
          <w:rFonts w:ascii="Arial" w:hAnsi="Arial" w:cs="Arial"/>
          <w:szCs w:val="20"/>
        </w:rPr>
      </w:pPr>
    </w:p>
    <w:p w14:paraId="10F88E26"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169.</w:t>
      </w:r>
      <w:r w:rsidRPr="00B90ED2">
        <w:rPr>
          <w:rFonts w:ascii="Arial" w:hAnsi="Arial" w:cs="Arial"/>
          <w:sz w:val="20"/>
          <w:szCs w:val="20"/>
        </w:rPr>
        <w:t xml:space="preserve"> Por medio de la certificación, la Tesorería:</w:t>
      </w:r>
    </w:p>
    <w:p w14:paraId="2A72100A" w14:textId="77777777" w:rsidR="00B90ED2" w:rsidRDefault="00B90ED2" w:rsidP="00E02252">
      <w:pPr>
        <w:pStyle w:val="Prrafodelista"/>
        <w:numPr>
          <w:ilvl w:val="0"/>
          <w:numId w:val="57"/>
        </w:numPr>
        <w:spacing w:after="0" w:line="240" w:lineRule="auto"/>
        <w:jc w:val="both"/>
        <w:rPr>
          <w:rFonts w:ascii="Arial" w:hAnsi="Arial" w:cs="Arial"/>
          <w:sz w:val="20"/>
          <w:szCs w:val="20"/>
        </w:rPr>
      </w:pPr>
      <w:r w:rsidRPr="004F2DFB">
        <w:rPr>
          <w:rFonts w:ascii="Arial" w:hAnsi="Arial" w:cs="Arial"/>
          <w:sz w:val="20"/>
          <w:szCs w:val="20"/>
        </w:rPr>
        <w:t>Otorga al avalúo o dictamen de valor practicado por peri</w:t>
      </w:r>
      <w:r w:rsidR="00AC0FF8" w:rsidRPr="004F2DFB">
        <w:rPr>
          <w:rFonts w:ascii="Arial" w:hAnsi="Arial" w:cs="Arial"/>
          <w:sz w:val="20"/>
          <w:szCs w:val="20"/>
        </w:rPr>
        <w:t xml:space="preserve">to autorizado, la autenticidad, </w:t>
      </w:r>
      <w:r w:rsidRPr="004F2DFB">
        <w:rPr>
          <w:rFonts w:ascii="Arial" w:hAnsi="Arial" w:cs="Arial"/>
          <w:sz w:val="20"/>
          <w:szCs w:val="20"/>
        </w:rPr>
        <w:t>validez y fuerza probatoria que como documento re</w:t>
      </w:r>
      <w:r w:rsidR="00AC0FF8" w:rsidRPr="004F2DFB">
        <w:rPr>
          <w:rFonts w:ascii="Arial" w:hAnsi="Arial" w:cs="Arial"/>
          <w:sz w:val="20"/>
          <w:szCs w:val="20"/>
        </w:rPr>
        <w:t xml:space="preserve">quiere para hacerse valer tanto </w:t>
      </w:r>
      <w:r w:rsidRPr="004F2DFB">
        <w:rPr>
          <w:rFonts w:ascii="Arial" w:hAnsi="Arial" w:cs="Arial"/>
          <w:sz w:val="20"/>
          <w:szCs w:val="20"/>
        </w:rPr>
        <w:t>en el trámite interno de las normas de traslación</w:t>
      </w:r>
      <w:r w:rsidR="00AC0FF8" w:rsidRPr="004F2DFB">
        <w:rPr>
          <w:rFonts w:ascii="Arial" w:hAnsi="Arial" w:cs="Arial"/>
          <w:sz w:val="20"/>
          <w:szCs w:val="20"/>
        </w:rPr>
        <w:t xml:space="preserve"> de dominio como para acreditar </w:t>
      </w:r>
      <w:r w:rsidRPr="004F2DFB">
        <w:rPr>
          <w:rFonts w:ascii="Arial" w:hAnsi="Arial" w:cs="Arial"/>
          <w:sz w:val="20"/>
          <w:szCs w:val="20"/>
        </w:rPr>
        <w:t>algún hecho que tenga una lógica relación ante cualq</w:t>
      </w:r>
      <w:r w:rsidR="00AC0FF8" w:rsidRPr="004F2DFB">
        <w:rPr>
          <w:rFonts w:ascii="Arial" w:hAnsi="Arial" w:cs="Arial"/>
          <w:sz w:val="20"/>
          <w:szCs w:val="20"/>
        </w:rPr>
        <w:t xml:space="preserve">uier entidad pública o privada, </w:t>
      </w:r>
      <w:r w:rsidRPr="004F2DFB">
        <w:rPr>
          <w:rFonts w:ascii="Arial" w:hAnsi="Arial" w:cs="Arial"/>
          <w:sz w:val="20"/>
          <w:szCs w:val="20"/>
        </w:rPr>
        <w:t>y;</w:t>
      </w:r>
    </w:p>
    <w:p w14:paraId="74DE0700" w14:textId="77777777" w:rsidR="004F2DFB" w:rsidRPr="004F2DFB" w:rsidRDefault="004F2DFB" w:rsidP="004F2DFB">
      <w:pPr>
        <w:spacing w:after="0" w:line="240" w:lineRule="auto"/>
        <w:jc w:val="both"/>
        <w:rPr>
          <w:rFonts w:ascii="Arial" w:hAnsi="Arial" w:cs="Arial"/>
          <w:sz w:val="20"/>
          <w:szCs w:val="20"/>
        </w:rPr>
      </w:pPr>
    </w:p>
    <w:p w14:paraId="04BF941F" w14:textId="77777777" w:rsidR="00B90ED2" w:rsidRDefault="00B90ED2" w:rsidP="00E02252">
      <w:pPr>
        <w:pStyle w:val="Prrafodelista"/>
        <w:numPr>
          <w:ilvl w:val="0"/>
          <w:numId w:val="57"/>
        </w:numPr>
        <w:spacing w:after="0" w:line="240" w:lineRule="auto"/>
        <w:jc w:val="both"/>
        <w:rPr>
          <w:rFonts w:ascii="Arial" w:hAnsi="Arial" w:cs="Arial"/>
          <w:sz w:val="20"/>
          <w:szCs w:val="20"/>
        </w:rPr>
      </w:pPr>
      <w:r w:rsidRPr="004F2DFB">
        <w:rPr>
          <w:rFonts w:ascii="Arial" w:hAnsi="Arial" w:cs="Arial"/>
          <w:sz w:val="20"/>
          <w:szCs w:val="20"/>
        </w:rPr>
        <w:t>Estampará su sello en cada una de las hojas que conforman el avalúo o dictamen de</w:t>
      </w:r>
      <w:r w:rsidR="00AC0FF8" w:rsidRPr="004F2DFB">
        <w:rPr>
          <w:rFonts w:ascii="Arial" w:hAnsi="Arial" w:cs="Arial"/>
          <w:sz w:val="20"/>
          <w:szCs w:val="20"/>
        </w:rPr>
        <w:t xml:space="preserve"> </w:t>
      </w:r>
      <w:r w:rsidRPr="004F2DFB">
        <w:rPr>
          <w:rFonts w:ascii="Arial" w:hAnsi="Arial" w:cs="Arial"/>
          <w:sz w:val="20"/>
          <w:szCs w:val="20"/>
        </w:rPr>
        <w:t>valor, utilizando siempre papel con membrete y el fun</w:t>
      </w:r>
      <w:r w:rsidR="00AC0FF8" w:rsidRPr="004F2DFB">
        <w:rPr>
          <w:rFonts w:ascii="Arial" w:hAnsi="Arial" w:cs="Arial"/>
          <w:sz w:val="20"/>
          <w:szCs w:val="20"/>
        </w:rPr>
        <w:t xml:space="preserve">cionario autorizado en conjunto </w:t>
      </w:r>
      <w:r w:rsidRPr="004F2DFB">
        <w:rPr>
          <w:rFonts w:ascii="Arial" w:hAnsi="Arial" w:cs="Arial"/>
          <w:sz w:val="20"/>
          <w:szCs w:val="20"/>
        </w:rPr>
        <w:t>con el valuador rubricarán las mismas, firmando fina</w:t>
      </w:r>
      <w:r w:rsidR="00AC0FF8" w:rsidRPr="004F2DFB">
        <w:rPr>
          <w:rFonts w:ascii="Arial" w:hAnsi="Arial" w:cs="Arial"/>
          <w:sz w:val="20"/>
          <w:szCs w:val="20"/>
        </w:rPr>
        <w:t xml:space="preserve">lmente la conclusión del avalúo </w:t>
      </w:r>
      <w:r w:rsidRPr="004F2DFB">
        <w:rPr>
          <w:rFonts w:ascii="Arial" w:hAnsi="Arial" w:cs="Arial"/>
          <w:sz w:val="20"/>
          <w:szCs w:val="20"/>
        </w:rPr>
        <w:t>o dictamen de valor.</w:t>
      </w:r>
    </w:p>
    <w:p w14:paraId="44A22C53" w14:textId="77777777" w:rsidR="004F2DFB" w:rsidRPr="004F2DFB" w:rsidRDefault="004F2DFB" w:rsidP="004F2DFB">
      <w:pPr>
        <w:spacing w:after="0" w:line="240" w:lineRule="auto"/>
        <w:jc w:val="both"/>
        <w:rPr>
          <w:rFonts w:ascii="Arial" w:hAnsi="Arial" w:cs="Arial"/>
          <w:sz w:val="20"/>
          <w:szCs w:val="20"/>
        </w:rPr>
      </w:pPr>
    </w:p>
    <w:p w14:paraId="1C8B356F"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170.</w:t>
      </w:r>
      <w:r w:rsidRPr="00B90ED2">
        <w:rPr>
          <w:rFonts w:ascii="Arial" w:hAnsi="Arial" w:cs="Arial"/>
          <w:sz w:val="20"/>
          <w:szCs w:val="20"/>
        </w:rPr>
        <w:t xml:space="preserve"> Para definir el procedimiento de la certi</w:t>
      </w:r>
      <w:r w:rsidR="00AC0FF8">
        <w:rPr>
          <w:rFonts w:ascii="Arial" w:hAnsi="Arial" w:cs="Arial"/>
          <w:sz w:val="20"/>
          <w:szCs w:val="20"/>
        </w:rPr>
        <w:t xml:space="preserve">ficación catastral de avalúos o </w:t>
      </w:r>
      <w:r w:rsidRPr="00B90ED2">
        <w:rPr>
          <w:rFonts w:ascii="Arial" w:hAnsi="Arial" w:cs="Arial"/>
          <w:sz w:val="20"/>
          <w:szCs w:val="20"/>
        </w:rPr>
        <w:t>dictámenes de valor para los efectos fiscales, el tramitad</w:t>
      </w:r>
      <w:r w:rsidR="00AC0FF8">
        <w:rPr>
          <w:rFonts w:ascii="Arial" w:hAnsi="Arial" w:cs="Arial"/>
          <w:sz w:val="20"/>
          <w:szCs w:val="20"/>
        </w:rPr>
        <w:t xml:space="preserve">or se sujetará a los siguientes </w:t>
      </w:r>
      <w:r w:rsidRPr="00B90ED2">
        <w:rPr>
          <w:rFonts w:ascii="Arial" w:hAnsi="Arial" w:cs="Arial"/>
          <w:sz w:val="20"/>
          <w:szCs w:val="20"/>
        </w:rPr>
        <w:t>lineamientos:</w:t>
      </w:r>
    </w:p>
    <w:p w14:paraId="238DAF87"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lastRenderedPageBreak/>
        <w:t xml:space="preserve">El trámite se iniciará con la presentación del avalúo o </w:t>
      </w:r>
      <w:r w:rsidR="00AC0FF8" w:rsidRPr="004F2DFB">
        <w:rPr>
          <w:rFonts w:ascii="Arial" w:hAnsi="Arial" w:cs="Arial"/>
          <w:sz w:val="20"/>
          <w:szCs w:val="20"/>
        </w:rPr>
        <w:t xml:space="preserve">dictamen valorativo profesional </w:t>
      </w:r>
      <w:r w:rsidRPr="004F2DFB">
        <w:rPr>
          <w:rFonts w:ascii="Arial" w:hAnsi="Arial" w:cs="Arial"/>
          <w:sz w:val="20"/>
          <w:szCs w:val="20"/>
        </w:rPr>
        <w:t>practicado por perito autorizado en original y cop</w:t>
      </w:r>
      <w:r w:rsidR="00AC0FF8" w:rsidRPr="004F2DFB">
        <w:rPr>
          <w:rFonts w:ascii="Arial" w:hAnsi="Arial" w:cs="Arial"/>
          <w:sz w:val="20"/>
          <w:szCs w:val="20"/>
        </w:rPr>
        <w:t xml:space="preserve">ia además de dos ejemplares del </w:t>
      </w:r>
      <w:r w:rsidRPr="004F2DFB">
        <w:rPr>
          <w:rFonts w:ascii="Arial" w:hAnsi="Arial" w:cs="Arial"/>
          <w:sz w:val="20"/>
          <w:szCs w:val="20"/>
        </w:rPr>
        <w:t>plano catastral, ante la Ventanilla Única de Recepción de Trámites, ubicada en l</w:t>
      </w:r>
      <w:r w:rsidR="00AC0FF8" w:rsidRPr="004F2DFB">
        <w:rPr>
          <w:rFonts w:ascii="Arial" w:hAnsi="Arial" w:cs="Arial"/>
          <w:sz w:val="20"/>
          <w:szCs w:val="20"/>
        </w:rPr>
        <w:t xml:space="preserve">as </w:t>
      </w:r>
      <w:r w:rsidRPr="004F2DFB">
        <w:rPr>
          <w:rFonts w:ascii="Arial" w:hAnsi="Arial" w:cs="Arial"/>
          <w:sz w:val="20"/>
          <w:szCs w:val="20"/>
        </w:rPr>
        <w:t>instalaciones de la Tesorería, donde se le adherir</w:t>
      </w:r>
      <w:r w:rsidR="00AC0FF8" w:rsidRPr="004F2DFB">
        <w:rPr>
          <w:rFonts w:ascii="Arial" w:hAnsi="Arial" w:cs="Arial"/>
          <w:sz w:val="20"/>
          <w:szCs w:val="20"/>
        </w:rPr>
        <w:t xml:space="preserve">á al documento una papeleta que </w:t>
      </w:r>
      <w:r w:rsidRPr="004F2DFB">
        <w:rPr>
          <w:rFonts w:ascii="Arial" w:hAnsi="Arial" w:cs="Arial"/>
          <w:sz w:val="20"/>
          <w:szCs w:val="20"/>
        </w:rPr>
        <w:t>contendrá el sello de recibido por la Tesorería, la fech</w:t>
      </w:r>
      <w:r w:rsidR="00AC0FF8" w:rsidRPr="004F2DFB">
        <w:rPr>
          <w:rFonts w:ascii="Arial" w:hAnsi="Arial" w:cs="Arial"/>
          <w:sz w:val="20"/>
          <w:szCs w:val="20"/>
        </w:rPr>
        <w:t xml:space="preserve">a en que se recibe el documento </w:t>
      </w:r>
      <w:r w:rsidRPr="004F2DFB">
        <w:rPr>
          <w:rFonts w:ascii="Arial" w:hAnsi="Arial" w:cs="Arial"/>
          <w:sz w:val="20"/>
          <w:szCs w:val="20"/>
        </w:rPr>
        <w:t>y el número de folio que identifica el tipo de trámite;</w:t>
      </w:r>
    </w:p>
    <w:p w14:paraId="0D939D78" w14:textId="77777777" w:rsidR="004F2DFB" w:rsidRPr="004F2DFB" w:rsidRDefault="004F2DFB" w:rsidP="004F2DFB">
      <w:pPr>
        <w:spacing w:after="0" w:line="240" w:lineRule="auto"/>
        <w:jc w:val="both"/>
        <w:rPr>
          <w:rFonts w:ascii="Arial" w:hAnsi="Arial" w:cs="Arial"/>
          <w:sz w:val="20"/>
          <w:szCs w:val="20"/>
        </w:rPr>
      </w:pPr>
    </w:p>
    <w:p w14:paraId="730CCCBF"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Una vez recibido formalmente el trámite, este será tu</w:t>
      </w:r>
      <w:r w:rsidR="00AC0FF8" w:rsidRPr="004F2DFB">
        <w:rPr>
          <w:rFonts w:ascii="Arial" w:hAnsi="Arial" w:cs="Arial"/>
          <w:sz w:val="20"/>
          <w:szCs w:val="20"/>
        </w:rPr>
        <w:t xml:space="preserve">rnado directamente a la Oficina </w:t>
      </w:r>
      <w:r w:rsidRPr="004F2DFB">
        <w:rPr>
          <w:rFonts w:ascii="Arial" w:hAnsi="Arial" w:cs="Arial"/>
          <w:sz w:val="20"/>
          <w:szCs w:val="20"/>
        </w:rPr>
        <w:t xml:space="preserve">Técnica de Valuación, donde se procederá a hacer </w:t>
      </w:r>
      <w:r w:rsidR="00AC0FF8" w:rsidRPr="004F2DFB">
        <w:rPr>
          <w:rFonts w:ascii="Arial" w:hAnsi="Arial" w:cs="Arial"/>
          <w:sz w:val="20"/>
          <w:szCs w:val="20"/>
        </w:rPr>
        <w:t xml:space="preserve">un riguroso análisis y revisión </w:t>
      </w:r>
      <w:r w:rsidRPr="004F2DFB">
        <w:rPr>
          <w:rFonts w:ascii="Arial" w:hAnsi="Arial" w:cs="Arial"/>
          <w:sz w:val="20"/>
          <w:szCs w:val="20"/>
        </w:rPr>
        <w:t xml:space="preserve">exhaustiva del avalúo o dictamen de valor en los </w:t>
      </w:r>
      <w:r w:rsidR="00AC0FF8" w:rsidRPr="004F2DFB">
        <w:rPr>
          <w:rFonts w:ascii="Arial" w:hAnsi="Arial" w:cs="Arial"/>
          <w:sz w:val="20"/>
          <w:szCs w:val="20"/>
        </w:rPr>
        <w:t xml:space="preserve">términos de lo que establece el </w:t>
      </w:r>
      <w:r w:rsidRPr="004F2DFB">
        <w:rPr>
          <w:rFonts w:ascii="Arial" w:hAnsi="Arial" w:cs="Arial"/>
          <w:sz w:val="20"/>
          <w:szCs w:val="20"/>
        </w:rPr>
        <w:t>presente Reglamento;</w:t>
      </w:r>
    </w:p>
    <w:p w14:paraId="4D17B884" w14:textId="77777777" w:rsidR="004F2DFB" w:rsidRPr="004F2DFB" w:rsidRDefault="004F2DFB" w:rsidP="004F2DFB">
      <w:pPr>
        <w:spacing w:after="0" w:line="240" w:lineRule="auto"/>
        <w:jc w:val="both"/>
        <w:rPr>
          <w:rFonts w:ascii="Arial" w:hAnsi="Arial" w:cs="Arial"/>
          <w:sz w:val="20"/>
          <w:szCs w:val="20"/>
        </w:rPr>
      </w:pPr>
    </w:p>
    <w:p w14:paraId="220E86FB"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 xml:space="preserve">En función del control de calidad que se persigue </w:t>
      </w:r>
      <w:r w:rsidR="00AC0FF8" w:rsidRPr="004F2DFB">
        <w:rPr>
          <w:rFonts w:ascii="Arial" w:hAnsi="Arial" w:cs="Arial"/>
          <w:sz w:val="20"/>
          <w:szCs w:val="20"/>
        </w:rPr>
        <w:t xml:space="preserve">obtener con la certificación de </w:t>
      </w:r>
      <w:r w:rsidRPr="004F2DFB">
        <w:rPr>
          <w:rFonts w:ascii="Arial" w:hAnsi="Arial" w:cs="Arial"/>
          <w:sz w:val="20"/>
          <w:szCs w:val="20"/>
        </w:rPr>
        <w:t xml:space="preserve">avalúos o dictámenes de valor y a juicio de la Oficina </w:t>
      </w:r>
      <w:r w:rsidR="00AC0FF8" w:rsidRPr="004F2DFB">
        <w:rPr>
          <w:rFonts w:ascii="Arial" w:hAnsi="Arial" w:cs="Arial"/>
          <w:sz w:val="20"/>
          <w:szCs w:val="20"/>
        </w:rPr>
        <w:t xml:space="preserve">Técnica de Valuación, podrá ser </w:t>
      </w:r>
      <w:r w:rsidRPr="004F2DFB">
        <w:rPr>
          <w:rFonts w:ascii="Arial" w:hAnsi="Arial" w:cs="Arial"/>
          <w:sz w:val="20"/>
          <w:szCs w:val="20"/>
        </w:rPr>
        <w:t>enviada una copia del plano respectivo al Área de In</w:t>
      </w:r>
      <w:r w:rsidR="00AC0FF8" w:rsidRPr="004F2DFB">
        <w:rPr>
          <w:rFonts w:ascii="Arial" w:hAnsi="Arial" w:cs="Arial"/>
          <w:sz w:val="20"/>
          <w:szCs w:val="20"/>
        </w:rPr>
        <w:t xml:space="preserve">spección Catastral para efectos </w:t>
      </w:r>
      <w:r w:rsidRPr="004F2DFB">
        <w:rPr>
          <w:rFonts w:ascii="Arial" w:hAnsi="Arial" w:cs="Arial"/>
          <w:sz w:val="20"/>
          <w:szCs w:val="20"/>
        </w:rPr>
        <w:t>de realizar una inspección física sobre el inmueble</w:t>
      </w:r>
      <w:r w:rsidR="00AC0FF8" w:rsidRPr="004F2DFB">
        <w:rPr>
          <w:rFonts w:ascii="Arial" w:hAnsi="Arial" w:cs="Arial"/>
          <w:sz w:val="20"/>
          <w:szCs w:val="20"/>
        </w:rPr>
        <w:t xml:space="preserve">, levantada directamente por el </w:t>
      </w:r>
      <w:r w:rsidRPr="004F2DFB">
        <w:rPr>
          <w:rFonts w:ascii="Arial" w:hAnsi="Arial" w:cs="Arial"/>
          <w:sz w:val="20"/>
          <w:szCs w:val="20"/>
        </w:rPr>
        <w:t>Municipio, con las consecuencias legales y fiscales correspondientes;</w:t>
      </w:r>
    </w:p>
    <w:p w14:paraId="225D1BA9" w14:textId="77777777" w:rsidR="004F2DFB" w:rsidRPr="004F2DFB" w:rsidRDefault="004F2DFB" w:rsidP="004F2DFB">
      <w:pPr>
        <w:spacing w:after="0" w:line="240" w:lineRule="auto"/>
        <w:jc w:val="both"/>
        <w:rPr>
          <w:rFonts w:ascii="Arial" w:hAnsi="Arial" w:cs="Arial"/>
          <w:sz w:val="20"/>
          <w:szCs w:val="20"/>
        </w:rPr>
      </w:pPr>
    </w:p>
    <w:p w14:paraId="68FAD904"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Si el avalúo o di</w:t>
      </w:r>
      <w:r w:rsidR="00AC0FF8" w:rsidRPr="004F2DFB">
        <w:rPr>
          <w:rFonts w:ascii="Arial" w:hAnsi="Arial" w:cs="Arial"/>
          <w:sz w:val="20"/>
          <w:szCs w:val="20"/>
        </w:rPr>
        <w:t>c</w:t>
      </w:r>
      <w:r w:rsidRPr="004F2DFB">
        <w:rPr>
          <w:rFonts w:ascii="Arial" w:hAnsi="Arial" w:cs="Arial"/>
          <w:sz w:val="20"/>
          <w:szCs w:val="20"/>
        </w:rPr>
        <w:t>tamen de valor no reúne l</w:t>
      </w:r>
      <w:r w:rsidR="00AC0FF8" w:rsidRPr="004F2DFB">
        <w:rPr>
          <w:rFonts w:ascii="Arial" w:hAnsi="Arial" w:cs="Arial"/>
          <w:sz w:val="20"/>
          <w:szCs w:val="20"/>
        </w:rPr>
        <w:t xml:space="preserve">os elementos necesarios para su </w:t>
      </w:r>
      <w:r w:rsidRPr="004F2DFB">
        <w:rPr>
          <w:rFonts w:ascii="Arial" w:hAnsi="Arial" w:cs="Arial"/>
          <w:sz w:val="20"/>
          <w:szCs w:val="20"/>
        </w:rPr>
        <w:t>certificación, será devuelto sin más a la ventanilla ú</w:t>
      </w:r>
      <w:r w:rsidR="00AC0FF8" w:rsidRPr="004F2DFB">
        <w:rPr>
          <w:rFonts w:ascii="Arial" w:hAnsi="Arial" w:cs="Arial"/>
          <w:sz w:val="20"/>
          <w:szCs w:val="20"/>
        </w:rPr>
        <w:t xml:space="preserve">nica de recepción, razonando la </w:t>
      </w:r>
      <w:r w:rsidRPr="004F2DFB">
        <w:rPr>
          <w:rFonts w:ascii="Arial" w:hAnsi="Arial" w:cs="Arial"/>
          <w:sz w:val="20"/>
          <w:szCs w:val="20"/>
        </w:rPr>
        <w:t>causa por la que se niega la certificación y firmando al e</w:t>
      </w:r>
      <w:r w:rsidR="00AC0FF8" w:rsidRPr="004F2DFB">
        <w:rPr>
          <w:rFonts w:ascii="Arial" w:hAnsi="Arial" w:cs="Arial"/>
          <w:sz w:val="20"/>
          <w:szCs w:val="20"/>
        </w:rPr>
        <w:t xml:space="preserve">fecto el funcionario autorizado </w:t>
      </w:r>
      <w:r w:rsidRPr="004F2DFB">
        <w:rPr>
          <w:rFonts w:ascii="Arial" w:hAnsi="Arial" w:cs="Arial"/>
          <w:sz w:val="20"/>
          <w:szCs w:val="20"/>
        </w:rPr>
        <w:t>responsable de la revisión, y;</w:t>
      </w:r>
    </w:p>
    <w:p w14:paraId="7A645840" w14:textId="77777777" w:rsidR="004F2DFB" w:rsidRPr="004F2DFB" w:rsidRDefault="004F2DFB" w:rsidP="004F2DFB">
      <w:pPr>
        <w:spacing w:after="0" w:line="240" w:lineRule="auto"/>
        <w:jc w:val="both"/>
        <w:rPr>
          <w:rFonts w:ascii="Arial" w:hAnsi="Arial" w:cs="Arial"/>
          <w:sz w:val="20"/>
          <w:szCs w:val="20"/>
        </w:rPr>
      </w:pPr>
    </w:p>
    <w:p w14:paraId="769A7B5E"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Si el avalúo o dictamen de valor cumple con todos los requisitos técnicos y leg</w:t>
      </w:r>
      <w:r w:rsidR="00AC0FF8" w:rsidRPr="004F2DFB">
        <w:rPr>
          <w:rFonts w:ascii="Arial" w:hAnsi="Arial" w:cs="Arial"/>
          <w:sz w:val="20"/>
          <w:szCs w:val="20"/>
        </w:rPr>
        <w:t xml:space="preserve">ales, </w:t>
      </w:r>
      <w:r w:rsidRPr="004F2DFB">
        <w:rPr>
          <w:rFonts w:ascii="Arial" w:hAnsi="Arial" w:cs="Arial"/>
          <w:sz w:val="20"/>
          <w:szCs w:val="20"/>
        </w:rPr>
        <w:t xml:space="preserve">será certificado a la brevedad posible y remitido luego a </w:t>
      </w:r>
      <w:r w:rsidR="00AC0FF8" w:rsidRPr="004F2DFB">
        <w:rPr>
          <w:rFonts w:ascii="Arial" w:hAnsi="Arial" w:cs="Arial"/>
          <w:sz w:val="20"/>
          <w:szCs w:val="20"/>
        </w:rPr>
        <w:t xml:space="preserve">la Caja General de la Tesorería </w:t>
      </w:r>
      <w:r w:rsidRPr="004F2DFB">
        <w:rPr>
          <w:rFonts w:ascii="Arial" w:hAnsi="Arial" w:cs="Arial"/>
          <w:sz w:val="20"/>
          <w:szCs w:val="20"/>
        </w:rPr>
        <w:t>para su debida entrega al solicitante.</w:t>
      </w:r>
    </w:p>
    <w:p w14:paraId="1F7BC98D" w14:textId="77777777" w:rsidR="004F2DFB" w:rsidRPr="004F2DFB" w:rsidRDefault="004F2DFB" w:rsidP="004F2DFB">
      <w:pPr>
        <w:spacing w:after="0" w:line="240" w:lineRule="auto"/>
        <w:jc w:val="both"/>
        <w:rPr>
          <w:rFonts w:ascii="Arial" w:hAnsi="Arial" w:cs="Arial"/>
          <w:sz w:val="20"/>
          <w:szCs w:val="20"/>
        </w:rPr>
      </w:pPr>
    </w:p>
    <w:p w14:paraId="6AEFD833"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171.</w:t>
      </w:r>
      <w:r w:rsidRPr="00B90ED2">
        <w:rPr>
          <w:rFonts w:ascii="Arial" w:hAnsi="Arial" w:cs="Arial"/>
          <w:sz w:val="20"/>
          <w:szCs w:val="20"/>
        </w:rPr>
        <w:t xml:space="preserve"> Todo pago de derechos derivados de la certif</w:t>
      </w:r>
      <w:r w:rsidR="00AC0FF8">
        <w:rPr>
          <w:rFonts w:ascii="Arial" w:hAnsi="Arial" w:cs="Arial"/>
          <w:sz w:val="20"/>
          <w:szCs w:val="20"/>
        </w:rPr>
        <w:t xml:space="preserve">icación de avalúos o dictámenes </w:t>
      </w:r>
      <w:r w:rsidRPr="00B90ED2">
        <w:rPr>
          <w:rFonts w:ascii="Arial" w:hAnsi="Arial" w:cs="Arial"/>
          <w:sz w:val="20"/>
          <w:szCs w:val="20"/>
        </w:rPr>
        <w:t>de valor, deberá hacerse por conducto de la Caja Genera</w:t>
      </w:r>
      <w:r w:rsidR="00AC0FF8">
        <w:rPr>
          <w:rFonts w:ascii="Arial" w:hAnsi="Arial" w:cs="Arial"/>
          <w:sz w:val="20"/>
          <w:szCs w:val="20"/>
        </w:rPr>
        <w:t xml:space="preserve">l de la Tesorería, donde a todo </w:t>
      </w:r>
      <w:r w:rsidRPr="00B90ED2">
        <w:rPr>
          <w:rFonts w:ascii="Arial" w:hAnsi="Arial" w:cs="Arial"/>
          <w:sz w:val="20"/>
          <w:szCs w:val="20"/>
        </w:rPr>
        <w:t>perito valuador autorizado le será abierta una cuenta indivi</w:t>
      </w:r>
      <w:r w:rsidR="00AC0FF8">
        <w:rPr>
          <w:rFonts w:ascii="Arial" w:hAnsi="Arial" w:cs="Arial"/>
          <w:sz w:val="20"/>
          <w:szCs w:val="20"/>
        </w:rPr>
        <w:t xml:space="preserve">dual, comprometiéndose a saldar </w:t>
      </w:r>
      <w:r w:rsidRPr="00B90ED2">
        <w:rPr>
          <w:rFonts w:ascii="Arial" w:hAnsi="Arial" w:cs="Arial"/>
          <w:sz w:val="20"/>
          <w:szCs w:val="20"/>
        </w:rPr>
        <w:t xml:space="preserve">dentro de los primeros diez días naturales de cada </w:t>
      </w:r>
      <w:r w:rsidR="00AC0FF8">
        <w:rPr>
          <w:rFonts w:ascii="Arial" w:hAnsi="Arial" w:cs="Arial"/>
          <w:sz w:val="20"/>
          <w:szCs w:val="20"/>
        </w:rPr>
        <w:t xml:space="preserve">mes, los adeudos acumulados por </w:t>
      </w:r>
      <w:r w:rsidRPr="00B90ED2">
        <w:rPr>
          <w:rFonts w:ascii="Arial" w:hAnsi="Arial" w:cs="Arial"/>
          <w:sz w:val="20"/>
          <w:szCs w:val="20"/>
        </w:rPr>
        <w:t>concepto del pago de los derechos de certificación, solicitados en el mes inmediato anterior.</w:t>
      </w:r>
    </w:p>
    <w:p w14:paraId="0E45FC4A" w14:textId="77777777" w:rsidR="00700D10" w:rsidRDefault="00B90ED2" w:rsidP="008151AA">
      <w:pPr>
        <w:spacing w:line="240" w:lineRule="auto"/>
        <w:jc w:val="both"/>
        <w:rPr>
          <w:rFonts w:ascii="Arial" w:hAnsi="Arial" w:cs="Arial"/>
          <w:sz w:val="20"/>
          <w:szCs w:val="20"/>
        </w:rPr>
      </w:pPr>
      <w:r w:rsidRPr="00AC791D">
        <w:rPr>
          <w:rFonts w:ascii="Arial" w:hAnsi="Arial" w:cs="Arial"/>
          <w:b/>
          <w:sz w:val="20"/>
          <w:szCs w:val="20"/>
        </w:rPr>
        <w:t>Artículo 172</w:t>
      </w:r>
      <w:r w:rsidRPr="00B90ED2">
        <w:rPr>
          <w:rFonts w:ascii="Arial" w:hAnsi="Arial" w:cs="Arial"/>
          <w:sz w:val="20"/>
          <w:szCs w:val="20"/>
        </w:rPr>
        <w:t>. El término para resolver sobre la certificac</w:t>
      </w:r>
      <w:r w:rsidR="00AC0FF8">
        <w:rPr>
          <w:rFonts w:ascii="Arial" w:hAnsi="Arial" w:cs="Arial"/>
          <w:sz w:val="20"/>
          <w:szCs w:val="20"/>
        </w:rPr>
        <w:t xml:space="preserve">ión será de 24 horas contadas a </w:t>
      </w:r>
      <w:r w:rsidRPr="00B90ED2">
        <w:rPr>
          <w:rFonts w:ascii="Arial" w:hAnsi="Arial" w:cs="Arial"/>
          <w:sz w:val="20"/>
          <w:szCs w:val="20"/>
        </w:rPr>
        <w:t>partir de la fecha de la recepción del trámite y no podrá</w:t>
      </w:r>
      <w:r w:rsidR="00AC0FF8">
        <w:rPr>
          <w:rFonts w:ascii="Arial" w:hAnsi="Arial" w:cs="Arial"/>
          <w:sz w:val="20"/>
          <w:szCs w:val="20"/>
        </w:rPr>
        <w:t xml:space="preserve"> ser mayor a la duración de una </w:t>
      </w:r>
      <w:r w:rsidRPr="00B90ED2">
        <w:rPr>
          <w:rFonts w:ascii="Arial" w:hAnsi="Arial" w:cs="Arial"/>
          <w:sz w:val="20"/>
          <w:szCs w:val="20"/>
        </w:rPr>
        <w:t>jornada l</w:t>
      </w:r>
      <w:r w:rsidR="00AC0FF8">
        <w:rPr>
          <w:rFonts w:ascii="Arial" w:hAnsi="Arial" w:cs="Arial"/>
          <w:sz w:val="20"/>
          <w:szCs w:val="20"/>
        </w:rPr>
        <w:t xml:space="preserve">aboral en condiciones normales. </w:t>
      </w:r>
    </w:p>
    <w:p w14:paraId="2DEC5BC1" w14:textId="77777777" w:rsidR="00700D10" w:rsidRDefault="00700D10" w:rsidP="008151AA">
      <w:pPr>
        <w:spacing w:line="240" w:lineRule="auto"/>
        <w:jc w:val="both"/>
        <w:rPr>
          <w:rFonts w:ascii="Arial" w:hAnsi="Arial" w:cs="Arial"/>
          <w:sz w:val="20"/>
          <w:szCs w:val="20"/>
        </w:rPr>
      </w:pPr>
      <w:r w:rsidRPr="008B501B">
        <w:rPr>
          <w:rFonts w:ascii="Arial" w:hAnsi="Arial" w:cs="Arial"/>
          <w:b/>
          <w:sz w:val="20"/>
          <w:szCs w:val="20"/>
        </w:rPr>
        <w:t>Artículo 173.</w:t>
      </w:r>
      <w:r w:rsidRPr="00B90ED2">
        <w:rPr>
          <w:rFonts w:ascii="Arial" w:hAnsi="Arial" w:cs="Arial"/>
          <w:sz w:val="20"/>
          <w:szCs w:val="20"/>
        </w:rPr>
        <w:t xml:space="preserve"> Si lo juzga oportuno, la Tes</w:t>
      </w:r>
      <w:r>
        <w:rPr>
          <w:rFonts w:ascii="Arial" w:hAnsi="Arial" w:cs="Arial"/>
          <w:sz w:val="20"/>
          <w:szCs w:val="20"/>
        </w:rPr>
        <w:t xml:space="preserve">orería podrá verificar a través </w:t>
      </w:r>
      <w:r w:rsidRPr="00B90ED2">
        <w:rPr>
          <w:rFonts w:ascii="Arial" w:hAnsi="Arial" w:cs="Arial"/>
          <w:sz w:val="20"/>
          <w:szCs w:val="20"/>
        </w:rPr>
        <w:t>inspección catastral, las características del i</w:t>
      </w:r>
      <w:r>
        <w:rPr>
          <w:rFonts w:ascii="Arial" w:hAnsi="Arial" w:cs="Arial"/>
          <w:sz w:val="20"/>
          <w:szCs w:val="20"/>
        </w:rPr>
        <w:t>nmueble objeto de la valuación.</w:t>
      </w:r>
    </w:p>
    <w:p w14:paraId="5F88CFC8" w14:textId="77777777" w:rsidR="00B90ED2" w:rsidRPr="000167A3" w:rsidRDefault="00B90ED2" w:rsidP="008151AA">
      <w:pPr>
        <w:spacing w:line="240" w:lineRule="auto"/>
        <w:jc w:val="both"/>
        <w:rPr>
          <w:rFonts w:ascii="Arial" w:hAnsi="Arial" w:cs="Arial"/>
          <w:b/>
          <w:sz w:val="16"/>
          <w:szCs w:val="16"/>
        </w:rPr>
      </w:pPr>
      <w:r w:rsidRPr="00B90ED2">
        <w:rPr>
          <w:rFonts w:ascii="Arial" w:hAnsi="Arial" w:cs="Arial"/>
          <w:sz w:val="20"/>
          <w:szCs w:val="20"/>
        </w:rPr>
        <w:t>Una vez certificado el avalúo o dictamen de valor, si del est</w:t>
      </w:r>
      <w:r w:rsidR="00AC0FF8">
        <w:rPr>
          <w:rFonts w:ascii="Arial" w:hAnsi="Arial" w:cs="Arial"/>
          <w:sz w:val="20"/>
          <w:szCs w:val="20"/>
        </w:rPr>
        <w:t xml:space="preserve">udio físico a que se refiere el </w:t>
      </w:r>
      <w:r w:rsidRPr="00B90ED2">
        <w:rPr>
          <w:rFonts w:ascii="Arial" w:hAnsi="Arial" w:cs="Arial"/>
          <w:sz w:val="20"/>
          <w:szCs w:val="20"/>
        </w:rPr>
        <w:t>artículo anterior se desprende que existen serias diferen</w:t>
      </w:r>
      <w:r w:rsidR="00AC0FF8">
        <w:rPr>
          <w:rFonts w:ascii="Arial" w:hAnsi="Arial" w:cs="Arial"/>
          <w:sz w:val="20"/>
          <w:szCs w:val="20"/>
        </w:rPr>
        <w:t xml:space="preserve">cias en la apreciación de quien </w:t>
      </w:r>
      <w:r w:rsidRPr="00B90ED2">
        <w:rPr>
          <w:rFonts w:ascii="Arial" w:hAnsi="Arial" w:cs="Arial"/>
          <w:sz w:val="20"/>
          <w:szCs w:val="20"/>
        </w:rPr>
        <w:t>practicó el dictamen y del avalúo o dictamen de valo</w:t>
      </w:r>
      <w:r w:rsidR="00AC0FF8">
        <w:rPr>
          <w:rFonts w:ascii="Arial" w:hAnsi="Arial" w:cs="Arial"/>
          <w:sz w:val="20"/>
          <w:szCs w:val="20"/>
        </w:rPr>
        <w:t xml:space="preserve">r que posteriormente elaboró la </w:t>
      </w:r>
      <w:r w:rsidRPr="00B90ED2">
        <w:rPr>
          <w:rFonts w:ascii="Arial" w:hAnsi="Arial" w:cs="Arial"/>
          <w:sz w:val="20"/>
          <w:szCs w:val="20"/>
        </w:rPr>
        <w:t>Tesorerí</w:t>
      </w:r>
      <w:r w:rsidR="000167A3">
        <w:rPr>
          <w:rFonts w:ascii="Arial" w:hAnsi="Arial" w:cs="Arial"/>
          <w:sz w:val="20"/>
          <w:szCs w:val="20"/>
        </w:rPr>
        <w:t xml:space="preserve">a, este será remitido al Comisión de Peritos Valuadores </w:t>
      </w:r>
      <w:r w:rsidR="00AC0FF8">
        <w:rPr>
          <w:rFonts w:ascii="Arial" w:hAnsi="Arial" w:cs="Arial"/>
          <w:sz w:val="20"/>
          <w:szCs w:val="20"/>
        </w:rPr>
        <w:t xml:space="preserve">para su </w:t>
      </w:r>
      <w:r w:rsidRPr="00B90ED2">
        <w:rPr>
          <w:rFonts w:ascii="Arial" w:hAnsi="Arial" w:cs="Arial"/>
          <w:sz w:val="20"/>
          <w:szCs w:val="20"/>
        </w:rPr>
        <w:t>análisis y aplicación en su caso, de la sanción admini</w:t>
      </w:r>
      <w:r w:rsidR="00AC0FF8">
        <w:rPr>
          <w:rFonts w:ascii="Arial" w:hAnsi="Arial" w:cs="Arial"/>
          <w:sz w:val="20"/>
          <w:szCs w:val="20"/>
        </w:rPr>
        <w:t xml:space="preserve">strativa correspondiente por la </w:t>
      </w:r>
      <w:r w:rsidRPr="00B90ED2">
        <w:rPr>
          <w:rFonts w:ascii="Arial" w:hAnsi="Arial" w:cs="Arial"/>
          <w:sz w:val="20"/>
          <w:szCs w:val="20"/>
        </w:rPr>
        <w:t>autoridad competente.</w:t>
      </w:r>
      <w:r w:rsidR="000167A3">
        <w:rPr>
          <w:rFonts w:ascii="Arial" w:hAnsi="Arial" w:cs="Arial"/>
          <w:sz w:val="20"/>
          <w:szCs w:val="20"/>
        </w:rPr>
        <w:t xml:space="preserve"> </w:t>
      </w:r>
      <w:r w:rsidR="000167A3" w:rsidRPr="000167A3">
        <w:rPr>
          <w:rFonts w:ascii="Arial" w:hAnsi="Arial" w:cs="Arial"/>
          <w:b/>
          <w:sz w:val="16"/>
          <w:szCs w:val="16"/>
        </w:rPr>
        <w:t>(Artículo reformado por acuerdo publicado en la Gaceta Municipal del H. Ayuntamiento del Municipio de Chihuahua No. 273-II, de fecha 02 de enero de 2023).</w:t>
      </w:r>
    </w:p>
    <w:p w14:paraId="1E980F3D" w14:textId="77777777" w:rsidR="001E34CC" w:rsidRDefault="001E34CC" w:rsidP="00015BDA">
      <w:pPr>
        <w:spacing w:after="0" w:line="240" w:lineRule="auto"/>
        <w:jc w:val="center"/>
        <w:rPr>
          <w:rFonts w:ascii="Arial" w:hAnsi="Arial" w:cs="Arial"/>
          <w:b/>
          <w:szCs w:val="20"/>
        </w:rPr>
      </w:pPr>
    </w:p>
    <w:p w14:paraId="4A8D59FF" w14:textId="77777777" w:rsidR="00B90ED2" w:rsidRPr="008B501B" w:rsidRDefault="00B90ED2" w:rsidP="00015BDA">
      <w:pPr>
        <w:spacing w:after="0" w:line="240" w:lineRule="auto"/>
        <w:jc w:val="center"/>
        <w:rPr>
          <w:rFonts w:ascii="Arial" w:hAnsi="Arial" w:cs="Arial"/>
          <w:b/>
          <w:szCs w:val="20"/>
        </w:rPr>
      </w:pPr>
      <w:r w:rsidRPr="008B501B">
        <w:rPr>
          <w:rFonts w:ascii="Arial" w:hAnsi="Arial" w:cs="Arial"/>
          <w:b/>
          <w:szCs w:val="20"/>
        </w:rPr>
        <w:t>SECCIÓN QUINTA</w:t>
      </w:r>
    </w:p>
    <w:p w14:paraId="2BC26660"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LOS PROCEDIMIENTOS Y LINEAMIENTOS TÉCNICOS PARA LA</w:t>
      </w:r>
    </w:p>
    <w:p w14:paraId="5BDE4970"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REVISIÓN DEAVALÚOS O DICTÁMENES DE VALOR</w:t>
      </w:r>
    </w:p>
    <w:p w14:paraId="79B44259" w14:textId="77777777" w:rsidR="00015BDA" w:rsidRPr="008B501B" w:rsidRDefault="00015BDA" w:rsidP="00015BDA">
      <w:pPr>
        <w:spacing w:after="0" w:line="240" w:lineRule="auto"/>
        <w:jc w:val="center"/>
        <w:rPr>
          <w:rFonts w:ascii="Arial" w:hAnsi="Arial" w:cs="Arial"/>
          <w:b/>
          <w:szCs w:val="20"/>
        </w:rPr>
      </w:pPr>
    </w:p>
    <w:p w14:paraId="1362496B"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lastRenderedPageBreak/>
        <w:t>Artículo 174.</w:t>
      </w:r>
      <w:r w:rsidRPr="008B501B">
        <w:rPr>
          <w:rFonts w:ascii="Arial" w:hAnsi="Arial" w:cs="Arial"/>
          <w:sz w:val="20"/>
          <w:szCs w:val="20"/>
        </w:rPr>
        <w:t xml:space="preserve"> </w:t>
      </w:r>
      <w:r w:rsidRPr="00B90ED2">
        <w:rPr>
          <w:rFonts w:ascii="Arial" w:hAnsi="Arial" w:cs="Arial"/>
          <w:sz w:val="20"/>
          <w:szCs w:val="20"/>
        </w:rPr>
        <w:t>La Tesorería utilizará para la revisión de los a</w:t>
      </w:r>
      <w:r w:rsidR="00AC0FF8">
        <w:rPr>
          <w:rFonts w:ascii="Arial" w:hAnsi="Arial" w:cs="Arial"/>
          <w:sz w:val="20"/>
          <w:szCs w:val="20"/>
        </w:rPr>
        <w:t xml:space="preserve">valúos o dictámenes de valor el </w:t>
      </w:r>
      <w:r w:rsidRPr="00B90ED2">
        <w:rPr>
          <w:rFonts w:ascii="Arial" w:hAnsi="Arial" w:cs="Arial"/>
          <w:sz w:val="20"/>
          <w:szCs w:val="20"/>
        </w:rPr>
        <w:t>método de comprobación, método físico o de costo, establecido en e</w:t>
      </w:r>
      <w:r w:rsidR="00AC0FF8">
        <w:rPr>
          <w:rFonts w:ascii="Arial" w:hAnsi="Arial" w:cs="Arial"/>
          <w:sz w:val="20"/>
          <w:szCs w:val="20"/>
        </w:rPr>
        <w:t xml:space="preserve">ste Capítulo y </w:t>
      </w:r>
      <w:r w:rsidRPr="00B90ED2">
        <w:rPr>
          <w:rFonts w:ascii="Arial" w:hAnsi="Arial" w:cs="Arial"/>
          <w:sz w:val="20"/>
          <w:szCs w:val="20"/>
        </w:rPr>
        <w:t>basándose en indicadores del mercado inmobiliario refleja</w:t>
      </w:r>
      <w:r w:rsidR="00AC0FF8">
        <w:rPr>
          <w:rFonts w:ascii="Arial" w:hAnsi="Arial" w:cs="Arial"/>
          <w:sz w:val="20"/>
          <w:szCs w:val="20"/>
        </w:rPr>
        <w:t xml:space="preserve">dos en los valores unitarios de </w:t>
      </w:r>
      <w:r w:rsidRPr="00B90ED2">
        <w:rPr>
          <w:rFonts w:ascii="Arial" w:hAnsi="Arial" w:cs="Arial"/>
          <w:sz w:val="20"/>
          <w:szCs w:val="20"/>
        </w:rPr>
        <w:t>referencia y factores de eficiencia.</w:t>
      </w:r>
    </w:p>
    <w:p w14:paraId="3CA755BA"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175</w:t>
      </w:r>
      <w:r w:rsidRPr="00B90ED2">
        <w:rPr>
          <w:rFonts w:ascii="Arial" w:hAnsi="Arial" w:cs="Arial"/>
          <w:sz w:val="20"/>
          <w:szCs w:val="20"/>
        </w:rPr>
        <w:t>. Para la revisión del valor del suelo en los avalúos o dictámenes de valor se</w:t>
      </w:r>
      <w:r w:rsidR="00AC0FF8">
        <w:rPr>
          <w:rFonts w:ascii="Arial" w:hAnsi="Arial" w:cs="Arial"/>
          <w:sz w:val="20"/>
          <w:szCs w:val="20"/>
        </w:rPr>
        <w:t xml:space="preserve"> </w:t>
      </w:r>
      <w:r w:rsidRPr="00B90ED2">
        <w:rPr>
          <w:rFonts w:ascii="Arial" w:hAnsi="Arial" w:cs="Arial"/>
          <w:sz w:val="20"/>
          <w:szCs w:val="20"/>
        </w:rPr>
        <w:t>estará a lo siguiente:</w:t>
      </w:r>
    </w:p>
    <w:p w14:paraId="7A90A1D3" w14:textId="77777777" w:rsidR="00B90ED2" w:rsidRPr="004F2DFB" w:rsidRDefault="00B90ED2" w:rsidP="00E02252">
      <w:pPr>
        <w:pStyle w:val="Prrafodelista"/>
        <w:numPr>
          <w:ilvl w:val="0"/>
          <w:numId w:val="59"/>
        </w:numPr>
        <w:spacing w:after="0" w:line="240" w:lineRule="auto"/>
        <w:jc w:val="both"/>
        <w:rPr>
          <w:rFonts w:ascii="Arial" w:hAnsi="Arial" w:cs="Arial"/>
          <w:sz w:val="20"/>
          <w:szCs w:val="20"/>
        </w:rPr>
      </w:pPr>
      <w:r w:rsidRPr="004F2DFB">
        <w:rPr>
          <w:rFonts w:ascii="Arial" w:hAnsi="Arial" w:cs="Arial"/>
          <w:sz w:val="20"/>
          <w:szCs w:val="20"/>
        </w:rPr>
        <w:t>Valores unitarios de suelo. Corresponde al val</w:t>
      </w:r>
      <w:r w:rsidR="00AC0FF8" w:rsidRPr="004F2DFB">
        <w:rPr>
          <w:rFonts w:ascii="Arial" w:hAnsi="Arial" w:cs="Arial"/>
          <w:sz w:val="20"/>
          <w:szCs w:val="20"/>
        </w:rPr>
        <w:t xml:space="preserve">or expresado en pesos por metro </w:t>
      </w:r>
      <w:r w:rsidRPr="004F2DFB">
        <w:rPr>
          <w:rFonts w:ascii="Arial" w:hAnsi="Arial" w:cs="Arial"/>
          <w:sz w:val="20"/>
          <w:szCs w:val="20"/>
        </w:rPr>
        <w:t>cuadrado, organizados en una tabla por colonia o fraccionamiento y corredor de valor;</w:t>
      </w:r>
    </w:p>
    <w:p w14:paraId="199D1304" w14:textId="77777777" w:rsidR="00015BDA" w:rsidRDefault="00015BDA" w:rsidP="004F2DFB">
      <w:pPr>
        <w:spacing w:after="0" w:line="240" w:lineRule="auto"/>
        <w:jc w:val="both"/>
        <w:rPr>
          <w:rFonts w:ascii="Arial" w:hAnsi="Arial" w:cs="Arial"/>
          <w:bCs/>
          <w:sz w:val="20"/>
          <w:szCs w:val="20"/>
        </w:rPr>
      </w:pPr>
    </w:p>
    <w:p w14:paraId="39EF4191" w14:textId="77777777" w:rsidR="00B90ED2" w:rsidRDefault="00B90ED2" w:rsidP="00E02252">
      <w:pPr>
        <w:pStyle w:val="Prrafodelista"/>
        <w:numPr>
          <w:ilvl w:val="0"/>
          <w:numId w:val="59"/>
        </w:numPr>
        <w:spacing w:after="0" w:line="240" w:lineRule="auto"/>
        <w:jc w:val="both"/>
        <w:rPr>
          <w:rFonts w:ascii="Arial" w:hAnsi="Arial" w:cs="Arial"/>
          <w:sz w:val="20"/>
          <w:szCs w:val="20"/>
        </w:rPr>
      </w:pPr>
      <w:r w:rsidRPr="004F2DFB">
        <w:rPr>
          <w:rFonts w:ascii="Arial" w:hAnsi="Arial" w:cs="Arial"/>
          <w:sz w:val="20"/>
          <w:szCs w:val="20"/>
        </w:rPr>
        <w:t>Corredor de valor. Conjunto de inmuebles cuyas c</w:t>
      </w:r>
      <w:r w:rsidR="00AC0FF8" w:rsidRPr="004F2DFB">
        <w:rPr>
          <w:rFonts w:ascii="Arial" w:hAnsi="Arial" w:cs="Arial"/>
          <w:sz w:val="20"/>
          <w:szCs w:val="20"/>
        </w:rPr>
        <w:t xml:space="preserve">aracterísticas de uso al que se </w:t>
      </w:r>
      <w:r w:rsidRPr="004F2DFB">
        <w:rPr>
          <w:rFonts w:ascii="Arial" w:hAnsi="Arial" w:cs="Arial"/>
          <w:sz w:val="20"/>
          <w:szCs w:val="20"/>
        </w:rPr>
        <w:t>destinan, principalmente no habitacional, y cuyo fr</w:t>
      </w:r>
      <w:r w:rsidR="00AC0FF8" w:rsidRPr="004F2DFB">
        <w:rPr>
          <w:rFonts w:ascii="Arial" w:hAnsi="Arial" w:cs="Arial"/>
          <w:sz w:val="20"/>
          <w:szCs w:val="20"/>
        </w:rPr>
        <w:t xml:space="preserve">ente o frentes colindan con una </w:t>
      </w:r>
      <w:r w:rsidRPr="004F2DFB">
        <w:rPr>
          <w:rFonts w:ascii="Arial" w:hAnsi="Arial" w:cs="Arial"/>
          <w:sz w:val="20"/>
          <w:szCs w:val="20"/>
        </w:rPr>
        <w:t>vialidad pública del Municipio, independientemente de</w:t>
      </w:r>
      <w:r w:rsidR="00AC0FF8" w:rsidRPr="004F2DFB">
        <w:rPr>
          <w:rFonts w:ascii="Arial" w:hAnsi="Arial" w:cs="Arial"/>
          <w:sz w:val="20"/>
          <w:szCs w:val="20"/>
        </w:rPr>
        <w:t xml:space="preserve"> su acceso o entrada principal, </w:t>
      </w:r>
      <w:r w:rsidRPr="004F2DFB">
        <w:rPr>
          <w:rFonts w:ascii="Arial" w:hAnsi="Arial" w:cs="Arial"/>
          <w:sz w:val="20"/>
          <w:szCs w:val="20"/>
        </w:rPr>
        <w:t>lo han convertido en un corredor de valor con ma</w:t>
      </w:r>
      <w:r w:rsidR="00AC0FF8" w:rsidRPr="004F2DFB">
        <w:rPr>
          <w:rFonts w:ascii="Arial" w:hAnsi="Arial" w:cs="Arial"/>
          <w:sz w:val="20"/>
          <w:szCs w:val="20"/>
        </w:rPr>
        <w:t xml:space="preserve">yor actividad económica y mayor </w:t>
      </w:r>
      <w:r w:rsidRPr="004F2DFB">
        <w:rPr>
          <w:rFonts w:ascii="Arial" w:hAnsi="Arial" w:cs="Arial"/>
          <w:sz w:val="20"/>
          <w:szCs w:val="20"/>
        </w:rPr>
        <w:t>valor comercial del suelo respecto del predom</w:t>
      </w:r>
      <w:r w:rsidR="00AC0FF8" w:rsidRPr="004F2DFB">
        <w:rPr>
          <w:rFonts w:ascii="Arial" w:hAnsi="Arial" w:cs="Arial"/>
          <w:sz w:val="20"/>
          <w:szCs w:val="20"/>
        </w:rPr>
        <w:t xml:space="preserve">inante de la zona. Tal valor de </w:t>
      </w:r>
      <w:r w:rsidRPr="004F2DFB">
        <w:rPr>
          <w:rFonts w:ascii="Arial" w:hAnsi="Arial" w:cs="Arial"/>
          <w:sz w:val="20"/>
          <w:szCs w:val="20"/>
        </w:rPr>
        <w:t>referencia es aplicable como punto de partida para revi</w:t>
      </w:r>
      <w:r w:rsidR="00AC0FF8" w:rsidRPr="004F2DFB">
        <w:rPr>
          <w:rFonts w:ascii="Arial" w:hAnsi="Arial" w:cs="Arial"/>
          <w:sz w:val="20"/>
          <w:szCs w:val="20"/>
        </w:rPr>
        <w:t xml:space="preserve">sar los valores de los terrenos </w:t>
      </w:r>
      <w:r w:rsidRPr="004F2DFB">
        <w:rPr>
          <w:rFonts w:ascii="Arial" w:hAnsi="Arial" w:cs="Arial"/>
          <w:sz w:val="20"/>
          <w:szCs w:val="20"/>
        </w:rPr>
        <w:t>que poseen los inmuebles antes señalados, y;</w:t>
      </w:r>
    </w:p>
    <w:p w14:paraId="2AB32B99" w14:textId="77777777" w:rsidR="004F2DFB" w:rsidRPr="004F2DFB" w:rsidRDefault="004F2DFB" w:rsidP="004F2DFB">
      <w:pPr>
        <w:spacing w:after="0" w:line="240" w:lineRule="auto"/>
        <w:jc w:val="both"/>
        <w:rPr>
          <w:rFonts w:ascii="Arial" w:hAnsi="Arial" w:cs="Arial"/>
          <w:sz w:val="20"/>
          <w:szCs w:val="20"/>
        </w:rPr>
      </w:pPr>
    </w:p>
    <w:p w14:paraId="369C50D8" w14:textId="77777777" w:rsidR="00B90ED2" w:rsidRDefault="00B90ED2" w:rsidP="00E02252">
      <w:pPr>
        <w:pStyle w:val="Prrafodelista"/>
        <w:numPr>
          <w:ilvl w:val="0"/>
          <w:numId w:val="59"/>
        </w:numPr>
        <w:spacing w:after="0" w:line="240" w:lineRule="auto"/>
        <w:jc w:val="both"/>
        <w:rPr>
          <w:rFonts w:ascii="Arial" w:hAnsi="Arial" w:cs="Arial"/>
          <w:sz w:val="20"/>
          <w:szCs w:val="20"/>
        </w:rPr>
      </w:pPr>
      <w:r w:rsidRPr="004F2DFB">
        <w:rPr>
          <w:rFonts w:ascii="Arial" w:hAnsi="Arial" w:cs="Arial"/>
          <w:sz w:val="20"/>
          <w:szCs w:val="20"/>
        </w:rPr>
        <w:t>Factores de eficiencia del suelo. Son los méritos y demé</w:t>
      </w:r>
      <w:r w:rsidR="00AC0FF8" w:rsidRPr="004F2DFB">
        <w:rPr>
          <w:rFonts w:ascii="Arial" w:hAnsi="Arial" w:cs="Arial"/>
          <w:sz w:val="20"/>
          <w:szCs w:val="20"/>
        </w:rPr>
        <w:t xml:space="preserve">ritos que se pueden aplicar </w:t>
      </w:r>
      <w:r w:rsidRPr="004F2DFB">
        <w:rPr>
          <w:rFonts w:ascii="Arial" w:hAnsi="Arial" w:cs="Arial"/>
          <w:sz w:val="20"/>
          <w:szCs w:val="20"/>
        </w:rPr>
        <w:t>a la revisión del valor de un terreno según sus carac</w:t>
      </w:r>
      <w:r w:rsidR="00AC0FF8" w:rsidRPr="004F2DFB">
        <w:rPr>
          <w:rFonts w:ascii="Arial" w:hAnsi="Arial" w:cs="Arial"/>
          <w:sz w:val="20"/>
          <w:szCs w:val="20"/>
        </w:rPr>
        <w:t xml:space="preserve">terísticas, una vez determinado </w:t>
      </w:r>
      <w:r w:rsidRPr="004F2DFB">
        <w:rPr>
          <w:rFonts w:ascii="Arial" w:hAnsi="Arial" w:cs="Arial"/>
          <w:sz w:val="20"/>
          <w:szCs w:val="20"/>
        </w:rPr>
        <w:t>el valor unitario de referencia que le corresponde.</w:t>
      </w:r>
    </w:p>
    <w:p w14:paraId="25D63427" w14:textId="77777777" w:rsidR="004F2DFB" w:rsidRPr="004F2DFB" w:rsidRDefault="004F2DFB" w:rsidP="004F2DFB">
      <w:pPr>
        <w:spacing w:after="0" w:line="240" w:lineRule="auto"/>
        <w:jc w:val="both"/>
        <w:rPr>
          <w:rFonts w:ascii="Arial" w:hAnsi="Arial" w:cs="Arial"/>
          <w:sz w:val="20"/>
          <w:szCs w:val="20"/>
        </w:rPr>
      </w:pPr>
    </w:p>
    <w:p w14:paraId="259B9329"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176.</w:t>
      </w:r>
      <w:r w:rsidRPr="00B90ED2">
        <w:rPr>
          <w:rFonts w:ascii="Arial" w:hAnsi="Arial" w:cs="Arial"/>
          <w:sz w:val="20"/>
          <w:szCs w:val="20"/>
        </w:rPr>
        <w:t xml:space="preserve"> Los factores de eficiencia del suelo que se a</w:t>
      </w:r>
      <w:r w:rsidR="00AC0FF8">
        <w:rPr>
          <w:rFonts w:ascii="Arial" w:hAnsi="Arial" w:cs="Arial"/>
          <w:sz w:val="20"/>
          <w:szCs w:val="20"/>
        </w:rPr>
        <w:t xml:space="preserve">plicarán para la revisión a los </w:t>
      </w:r>
      <w:r w:rsidRPr="00B90ED2">
        <w:rPr>
          <w:rFonts w:ascii="Arial" w:hAnsi="Arial" w:cs="Arial"/>
          <w:sz w:val="20"/>
          <w:szCs w:val="20"/>
        </w:rPr>
        <w:t xml:space="preserve">valores de referencia de suelo y corredores de valor según </w:t>
      </w:r>
      <w:r w:rsidR="00AC0FF8">
        <w:rPr>
          <w:rFonts w:ascii="Arial" w:hAnsi="Arial" w:cs="Arial"/>
          <w:sz w:val="20"/>
          <w:szCs w:val="20"/>
        </w:rPr>
        <w:t xml:space="preserve">las características del terreno </w:t>
      </w:r>
      <w:r w:rsidRPr="00B90ED2">
        <w:rPr>
          <w:rFonts w:ascii="Arial" w:hAnsi="Arial" w:cs="Arial"/>
          <w:sz w:val="20"/>
          <w:szCs w:val="20"/>
        </w:rPr>
        <w:t>respectivo serán:</w:t>
      </w:r>
    </w:p>
    <w:p w14:paraId="5C696150"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de ubicación:</w:t>
      </w:r>
    </w:p>
    <w:p w14:paraId="51C71699" w14:textId="77777777" w:rsidR="004F2DFB" w:rsidRPr="004F2DFB" w:rsidRDefault="004F2DFB" w:rsidP="004F2DFB">
      <w:pPr>
        <w:spacing w:after="0" w:line="240" w:lineRule="auto"/>
        <w:jc w:val="both"/>
        <w:rPr>
          <w:rFonts w:ascii="Arial" w:hAnsi="Arial" w:cs="Arial"/>
          <w:sz w:val="20"/>
          <w:szCs w:val="20"/>
        </w:rPr>
      </w:pPr>
    </w:p>
    <w:p w14:paraId="5DBAD1E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Predios sin esquina...................................... 1.00;</w:t>
      </w:r>
    </w:p>
    <w:p w14:paraId="63149C4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Predios con 1 esquina.................................. 1.10;</w:t>
      </w:r>
    </w:p>
    <w:p w14:paraId="28BD5E6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Predios con 2 o más esquinas: ....................1.15;</w:t>
      </w:r>
    </w:p>
    <w:p w14:paraId="03DBC893"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Predios con 2 frentes sin esquina ................1.15, y;</w:t>
      </w:r>
    </w:p>
    <w:p w14:paraId="21AA6E7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Predios interiores ..........................................0.50;</w:t>
      </w:r>
    </w:p>
    <w:p w14:paraId="225DAF5E"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de forma, relación fondo-frente:</w:t>
      </w:r>
    </w:p>
    <w:p w14:paraId="7F1D6995" w14:textId="77777777" w:rsidR="004F2DFB" w:rsidRPr="004F2DFB" w:rsidRDefault="004F2DFB" w:rsidP="004F2DFB">
      <w:pPr>
        <w:spacing w:after="0" w:line="240" w:lineRule="auto"/>
        <w:jc w:val="both"/>
        <w:rPr>
          <w:rFonts w:ascii="Arial" w:hAnsi="Arial" w:cs="Arial"/>
          <w:sz w:val="20"/>
          <w:szCs w:val="20"/>
        </w:rPr>
      </w:pPr>
    </w:p>
    <w:p w14:paraId="2668816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1.5 o menor..................................................1.00;</w:t>
      </w:r>
    </w:p>
    <w:p w14:paraId="1239F5A9"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4.00..............................................................0.95;</w:t>
      </w:r>
    </w:p>
    <w:p w14:paraId="54921DA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4.50..............................................................0.90;</w:t>
      </w:r>
    </w:p>
    <w:p w14:paraId="0489420E"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5.00..............................................................0.85;</w:t>
      </w:r>
    </w:p>
    <w:p w14:paraId="20B7BC26"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5.50..............................................................0.80;</w:t>
      </w:r>
    </w:p>
    <w:p w14:paraId="43B9C5F6"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f) 6.00..............................................................0.75;</w:t>
      </w:r>
    </w:p>
    <w:p w14:paraId="48EC452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g) 6.50..............................................................0.70, y;</w:t>
      </w:r>
    </w:p>
    <w:p w14:paraId="2B25103B"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h) 7 o mayor .....................................................0.65;</w:t>
      </w:r>
    </w:p>
    <w:p w14:paraId="47EC69F8"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por desnivel:</w:t>
      </w:r>
    </w:p>
    <w:p w14:paraId="53AA3452" w14:textId="77777777" w:rsidR="004F2DFB" w:rsidRPr="004F2DFB" w:rsidRDefault="004F2DFB" w:rsidP="004F2DFB">
      <w:pPr>
        <w:spacing w:after="0" w:line="240" w:lineRule="auto"/>
        <w:jc w:val="both"/>
        <w:rPr>
          <w:rFonts w:ascii="Arial" w:hAnsi="Arial" w:cs="Arial"/>
          <w:sz w:val="20"/>
          <w:szCs w:val="20"/>
        </w:rPr>
      </w:pPr>
    </w:p>
    <w:p w14:paraId="43A616D7"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0 a 1................................................................1.00;</w:t>
      </w:r>
    </w:p>
    <w:p w14:paraId="55C702E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1 a 3................................................................0.95;</w:t>
      </w:r>
    </w:p>
    <w:p w14:paraId="4EC75F17"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3 a 5................................................................0.90;</w:t>
      </w:r>
    </w:p>
    <w:p w14:paraId="5197C2E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5 a 8................................................................0.85;</w:t>
      </w:r>
    </w:p>
    <w:p w14:paraId="461D180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8 o más .......................................................... 0.80, y;</w:t>
      </w:r>
    </w:p>
    <w:p w14:paraId="65304F10"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resultante de tierra. Es el factor que se obtiene d</w:t>
      </w:r>
      <w:r w:rsidR="00AC0FF8" w:rsidRPr="004F2DFB">
        <w:rPr>
          <w:rFonts w:ascii="Arial" w:hAnsi="Arial" w:cs="Arial"/>
          <w:sz w:val="20"/>
          <w:szCs w:val="20"/>
        </w:rPr>
        <w:t xml:space="preserve">e multiplicar los tres factores </w:t>
      </w:r>
      <w:r w:rsidRPr="004F2DFB">
        <w:rPr>
          <w:rFonts w:ascii="Arial" w:hAnsi="Arial" w:cs="Arial"/>
          <w:sz w:val="20"/>
          <w:szCs w:val="20"/>
        </w:rPr>
        <w:t>señalados en este artículo.</w:t>
      </w:r>
    </w:p>
    <w:p w14:paraId="0955F654" w14:textId="77777777" w:rsidR="004F2DFB" w:rsidRPr="004F2DFB" w:rsidRDefault="004F2DFB" w:rsidP="004F2DFB">
      <w:pPr>
        <w:spacing w:after="0" w:line="240" w:lineRule="auto"/>
        <w:jc w:val="both"/>
        <w:rPr>
          <w:rFonts w:ascii="Arial" w:hAnsi="Arial" w:cs="Arial"/>
          <w:sz w:val="20"/>
          <w:szCs w:val="20"/>
        </w:rPr>
      </w:pPr>
    </w:p>
    <w:p w14:paraId="41D79C01"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177.</w:t>
      </w:r>
      <w:r w:rsidRPr="00B90ED2">
        <w:rPr>
          <w:rFonts w:ascii="Arial" w:hAnsi="Arial" w:cs="Arial"/>
          <w:sz w:val="20"/>
          <w:szCs w:val="20"/>
        </w:rPr>
        <w:t xml:space="preserve"> Para la revisión del valor de la construcción</w:t>
      </w:r>
      <w:r w:rsidR="00AC0FF8">
        <w:rPr>
          <w:rFonts w:ascii="Arial" w:hAnsi="Arial" w:cs="Arial"/>
          <w:sz w:val="20"/>
          <w:szCs w:val="20"/>
        </w:rPr>
        <w:t xml:space="preserve"> en los avalúos o dictámenes de </w:t>
      </w:r>
      <w:r w:rsidRPr="00B90ED2">
        <w:rPr>
          <w:rFonts w:ascii="Arial" w:hAnsi="Arial" w:cs="Arial"/>
          <w:sz w:val="20"/>
          <w:szCs w:val="20"/>
        </w:rPr>
        <w:t>valor se estará a lo siguiente:</w:t>
      </w:r>
    </w:p>
    <w:p w14:paraId="0788A1A4"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 xml:space="preserve">Valores unitarios de construcción: Corresponde </w:t>
      </w:r>
      <w:r w:rsidR="00AC0FF8" w:rsidRPr="004F2DFB">
        <w:rPr>
          <w:rFonts w:ascii="Arial" w:hAnsi="Arial" w:cs="Arial"/>
          <w:sz w:val="20"/>
          <w:szCs w:val="20"/>
        </w:rPr>
        <w:t xml:space="preserve">al valor expresado en pesos por </w:t>
      </w:r>
      <w:r w:rsidRPr="004F2DFB">
        <w:rPr>
          <w:rFonts w:ascii="Arial" w:hAnsi="Arial" w:cs="Arial"/>
          <w:sz w:val="20"/>
          <w:szCs w:val="20"/>
        </w:rPr>
        <w:t>metro cuadrado, agrupados por uso, rango de niveles y clase;</w:t>
      </w:r>
    </w:p>
    <w:p w14:paraId="1FADCACD" w14:textId="77777777" w:rsidR="004F2DFB" w:rsidRPr="004F2DFB" w:rsidRDefault="004F2DFB" w:rsidP="004F2DFB">
      <w:pPr>
        <w:spacing w:after="0" w:line="240" w:lineRule="auto"/>
        <w:jc w:val="both"/>
        <w:rPr>
          <w:rFonts w:ascii="Arial" w:hAnsi="Arial" w:cs="Arial"/>
          <w:sz w:val="20"/>
          <w:szCs w:val="20"/>
        </w:rPr>
      </w:pPr>
    </w:p>
    <w:p w14:paraId="6949D31E"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Porción de construcción: Dentro de las edificacio</w:t>
      </w:r>
      <w:r w:rsidR="00AC0FF8" w:rsidRPr="004F2DFB">
        <w:rPr>
          <w:rFonts w:ascii="Arial" w:hAnsi="Arial" w:cs="Arial"/>
          <w:sz w:val="20"/>
          <w:szCs w:val="20"/>
        </w:rPr>
        <w:t xml:space="preserve">nes de un inmueble se considera </w:t>
      </w:r>
      <w:r w:rsidRPr="004F2DFB">
        <w:rPr>
          <w:rFonts w:ascii="Arial" w:hAnsi="Arial" w:cs="Arial"/>
          <w:sz w:val="20"/>
          <w:szCs w:val="20"/>
        </w:rPr>
        <w:t>como aquella construcción diferenciable del resto d</w:t>
      </w:r>
      <w:r w:rsidR="00AC0FF8" w:rsidRPr="004F2DFB">
        <w:rPr>
          <w:rFonts w:ascii="Arial" w:hAnsi="Arial" w:cs="Arial"/>
          <w:sz w:val="20"/>
          <w:szCs w:val="20"/>
        </w:rPr>
        <w:t xml:space="preserve">e las edificaciones por su uso, </w:t>
      </w:r>
      <w:r w:rsidRPr="004F2DFB">
        <w:rPr>
          <w:rFonts w:ascii="Arial" w:hAnsi="Arial" w:cs="Arial"/>
          <w:sz w:val="20"/>
          <w:szCs w:val="20"/>
        </w:rPr>
        <w:t>rango de niveles, clase y factores de eficiencia aplicables;</w:t>
      </w:r>
    </w:p>
    <w:p w14:paraId="50350C06" w14:textId="77777777" w:rsidR="004F2DFB" w:rsidRPr="004F2DFB" w:rsidRDefault="004F2DFB" w:rsidP="004F2DFB">
      <w:pPr>
        <w:spacing w:after="0" w:line="240" w:lineRule="auto"/>
        <w:jc w:val="both"/>
        <w:rPr>
          <w:rFonts w:ascii="Arial" w:hAnsi="Arial" w:cs="Arial"/>
          <w:sz w:val="20"/>
          <w:szCs w:val="20"/>
        </w:rPr>
      </w:pPr>
    </w:p>
    <w:p w14:paraId="1E1B3220"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Uso: Corresponde al aprovechamiento gen</w:t>
      </w:r>
      <w:r w:rsidR="00AC0FF8" w:rsidRPr="004F2DFB">
        <w:rPr>
          <w:rFonts w:ascii="Arial" w:hAnsi="Arial" w:cs="Arial"/>
          <w:sz w:val="20"/>
          <w:szCs w:val="20"/>
        </w:rPr>
        <w:t xml:space="preserve">érico que tiene cada porción de </w:t>
      </w:r>
      <w:r w:rsidRPr="004F2DFB">
        <w:rPr>
          <w:rFonts w:ascii="Arial" w:hAnsi="Arial" w:cs="Arial"/>
          <w:sz w:val="20"/>
          <w:szCs w:val="20"/>
        </w:rPr>
        <w:t>construcción diferenciable al momento</w:t>
      </w:r>
      <w:r w:rsidR="00AC0FF8" w:rsidRPr="004F2DFB">
        <w:rPr>
          <w:rFonts w:ascii="Arial" w:hAnsi="Arial" w:cs="Arial"/>
          <w:sz w:val="20"/>
          <w:szCs w:val="20"/>
        </w:rPr>
        <w:t xml:space="preserve"> de valuarse un inmueble. Dicho </w:t>
      </w:r>
      <w:r w:rsidRPr="004F2DFB">
        <w:rPr>
          <w:rFonts w:ascii="Arial" w:hAnsi="Arial" w:cs="Arial"/>
          <w:sz w:val="20"/>
          <w:szCs w:val="20"/>
        </w:rPr>
        <w:t>aprovechamiento genérico se define básicamente a partir de</w:t>
      </w:r>
      <w:r w:rsidR="00AC0FF8" w:rsidRPr="004F2DFB">
        <w:rPr>
          <w:rFonts w:ascii="Arial" w:hAnsi="Arial" w:cs="Arial"/>
          <w:sz w:val="20"/>
          <w:szCs w:val="20"/>
        </w:rPr>
        <w:t xml:space="preserve"> la actividad; principal que se </w:t>
      </w:r>
      <w:r w:rsidRPr="004F2DFB">
        <w:rPr>
          <w:rFonts w:ascii="Arial" w:hAnsi="Arial" w:cs="Arial"/>
          <w:sz w:val="20"/>
          <w:szCs w:val="20"/>
        </w:rPr>
        <w:t>desarrolla dentro de ella, indistintamente del tipo y</w:t>
      </w:r>
      <w:r w:rsidR="00AC0FF8" w:rsidRPr="004F2DFB">
        <w:rPr>
          <w:rFonts w:ascii="Arial" w:hAnsi="Arial" w:cs="Arial"/>
          <w:sz w:val="20"/>
          <w:szCs w:val="20"/>
        </w:rPr>
        <w:t xml:space="preserve"> cantidad de actividades que la </w:t>
      </w:r>
      <w:r w:rsidRPr="004F2DFB">
        <w:rPr>
          <w:rFonts w:ascii="Arial" w:hAnsi="Arial" w:cs="Arial"/>
          <w:sz w:val="20"/>
          <w:szCs w:val="20"/>
        </w:rPr>
        <w:t>complementan, de acuerdo con una tip</w:t>
      </w:r>
      <w:r w:rsidR="008B501B" w:rsidRPr="004F2DFB">
        <w:rPr>
          <w:rFonts w:ascii="Arial" w:hAnsi="Arial" w:cs="Arial"/>
          <w:sz w:val="20"/>
          <w:szCs w:val="20"/>
        </w:rPr>
        <w:t>ología predeterminada, de usos;</w:t>
      </w:r>
    </w:p>
    <w:p w14:paraId="145EB757" w14:textId="77777777" w:rsidR="004F2DFB" w:rsidRPr="004F2DFB" w:rsidRDefault="004F2DFB" w:rsidP="004F2DFB">
      <w:pPr>
        <w:spacing w:after="0" w:line="240" w:lineRule="auto"/>
        <w:jc w:val="both"/>
        <w:rPr>
          <w:rFonts w:ascii="Arial" w:hAnsi="Arial" w:cs="Arial"/>
          <w:sz w:val="20"/>
          <w:szCs w:val="20"/>
        </w:rPr>
      </w:pPr>
    </w:p>
    <w:p w14:paraId="10AC438C"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 xml:space="preserve">Clase: Es el grupo al que pertenece una </w:t>
      </w:r>
      <w:r w:rsidR="00AC0FF8" w:rsidRPr="004F2DFB">
        <w:rPr>
          <w:rFonts w:ascii="Arial" w:hAnsi="Arial" w:cs="Arial"/>
          <w:sz w:val="20"/>
          <w:szCs w:val="20"/>
        </w:rPr>
        <w:t xml:space="preserve">construcción de acuerdo con las </w:t>
      </w:r>
      <w:r w:rsidRPr="004F2DFB">
        <w:rPr>
          <w:rFonts w:ascii="Arial" w:hAnsi="Arial" w:cs="Arial"/>
          <w:sz w:val="20"/>
          <w:szCs w:val="20"/>
        </w:rPr>
        <w:t>características propias de sus espacios, servicios, estructura e insta</w:t>
      </w:r>
      <w:r w:rsidR="00AC0FF8" w:rsidRPr="004F2DFB">
        <w:rPr>
          <w:rFonts w:ascii="Arial" w:hAnsi="Arial" w:cs="Arial"/>
          <w:sz w:val="20"/>
          <w:szCs w:val="20"/>
        </w:rPr>
        <w:t xml:space="preserve">laciones básicas, </w:t>
      </w:r>
      <w:r w:rsidRPr="004F2DFB">
        <w:rPr>
          <w:rFonts w:ascii="Arial" w:hAnsi="Arial" w:cs="Arial"/>
          <w:sz w:val="20"/>
          <w:szCs w:val="20"/>
        </w:rPr>
        <w:t xml:space="preserve">así como de los acabados típicos que le corresponden, </w:t>
      </w:r>
      <w:r w:rsidR="00AC0FF8" w:rsidRPr="004F2DFB">
        <w:rPr>
          <w:rFonts w:ascii="Arial" w:hAnsi="Arial" w:cs="Arial"/>
          <w:sz w:val="20"/>
          <w:szCs w:val="20"/>
        </w:rPr>
        <w:t xml:space="preserve">la cual tiene asignado un valor </w:t>
      </w:r>
      <w:r w:rsidRPr="004F2DFB">
        <w:rPr>
          <w:rFonts w:ascii="Arial" w:hAnsi="Arial" w:cs="Arial"/>
          <w:sz w:val="20"/>
          <w:szCs w:val="20"/>
        </w:rPr>
        <w:t>unitario de construcción. Se dividen en habitacional y no habitacional, y;</w:t>
      </w:r>
    </w:p>
    <w:p w14:paraId="3BA81B84" w14:textId="77777777" w:rsidR="004F2DFB" w:rsidRPr="004F2DFB" w:rsidRDefault="004F2DFB" w:rsidP="004F2DFB">
      <w:pPr>
        <w:spacing w:after="0" w:line="240" w:lineRule="auto"/>
        <w:jc w:val="both"/>
        <w:rPr>
          <w:rFonts w:ascii="Arial" w:hAnsi="Arial" w:cs="Arial"/>
          <w:sz w:val="20"/>
          <w:szCs w:val="20"/>
        </w:rPr>
      </w:pPr>
    </w:p>
    <w:p w14:paraId="3B345FA2"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Factores de eficiencia de la construcción: Son los méritos y deméritos que</w:t>
      </w:r>
      <w:r w:rsidR="00AC0FF8" w:rsidRPr="004F2DFB">
        <w:rPr>
          <w:rFonts w:ascii="Arial" w:hAnsi="Arial" w:cs="Arial"/>
          <w:sz w:val="20"/>
          <w:szCs w:val="20"/>
        </w:rPr>
        <w:t xml:space="preserve"> podrán </w:t>
      </w:r>
      <w:r w:rsidRPr="004F2DFB">
        <w:rPr>
          <w:rFonts w:ascii="Arial" w:hAnsi="Arial" w:cs="Arial"/>
          <w:sz w:val="20"/>
          <w:szCs w:val="20"/>
        </w:rPr>
        <w:t>aplicarse a la revisión del valor de una po</w:t>
      </w:r>
      <w:r w:rsidR="00AC0FF8" w:rsidRPr="004F2DFB">
        <w:rPr>
          <w:rFonts w:ascii="Arial" w:hAnsi="Arial" w:cs="Arial"/>
          <w:sz w:val="20"/>
          <w:szCs w:val="20"/>
        </w:rPr>
        <w:t xml:space="preserve">rción de construcción según sus </w:t>
      </w:r>
      <w:r w:rsidRPr="004F2DFB">
        <w:rPr>
          <w:rFonts w:ascii="Arial" w:hAnsi="Arial" w:cs="Arial"/>
          <w:sz w:val="20"/>
          <w:szCs w:val="20"/>
        </w:rPr>
        <w:t>características, una vez identificado el valor de refer</w:t>
      </w:r>
      <w:r w:rsidR="00AC0FF8" w:rsidRPr="004F2DFB">
        <w:rPr>
          <w:rFonts w:ascii="Arial" w:hAnsi="Arial" w:cs="Arial"/>
          <w:sz w:val="20"/>
          <w:szCs w:val="20"/>
        </w:rPr>
        <w:t xml:space="preserve">encia de la construcción que le </w:t>
      </w:r>
      <w:r w:rsidRPr="004F2DFB">
        <w:rPr>
          <w:rFonts w:ascii="Arial" w:hAnsi="Arial" w:cs="Arial"/>
          <w:sz w:val="20"/>
          <w:szCs w:val="20"/>
        </w:rPr>
        <w:t>corresponde.</w:t>
      </w:r>
    </w:p>
    <w:p w14:paraId="6345AB08" w14:textId="77777777" w:rsidR="004F2DFB" w:rsidRPr="004F2DFB" w:rsidRDefault="004F2DFB" w:rsidP="004F2DFB">
      <w:pPr>
        <w:spacing w:after="0" w:line="240" w:lineRule="auto"/>
        <w:jc w:val="both"/>
        <w:rPr>
          <w:rFonts w:ascii="Arial" w:hAnsi="Arial" w:cs="Arial"/>
          <w:sz w:val="20"/>
          <w:szCs w:val="20"/>
        </w:rPr>
      </w:pPr>
    </w:p>
    <w:p w14:paraId="02BF424E"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178.</w:t>
      </w:r>
      <w:r w:rsidRPr="00B90ED2">
        <w:rPr>
          <w:rFonts w:ascii="Arial" w:hAnsi="Arial" w:cs="Arial"/>
          <w:sz w:val="20"/>
          <w:szCs w:val="20"/>
        </w:rPr>
        <w:t xml:space="preserve"> Los factores de eficiencia de la construcción que se aplica</w:t>
      </w:r>
      <w:r w:rsidR="00AC0FF8">
        <w:rPr>
          <w:rFonts w:ascii="Arial" w:hAnsi="Arial" w:cs="Arial"/>
          <w:sz w:val="20"/>
          <w:szCs w:val="20"/>
        </w:rPr>
        <w:t xml:space="preserve">rán para la revisión </w:t>
      </w:r>
      <w:r w:rsidRPr="00B90ED2">
        <w:rPr>
          <w:rFonts w:ascii="Arial" w:hAnsi="Arial" w:cs="Arial"/>
          <w:sz w:val="20"/>
          <w:szCs w:val="20"/>
        </w:rPr>
        <w:t>a los valores de referencia de cada porción de construc</w:t>
      </w:r>
      <w:r w:rsidR="00AC0FF8">
        <w:rPr>
          <w:rFonts w:ascii="Arial" w:hAnsi="Arial" w:cs="Arial"/>
          <w:sz w:val="20"/>
          <w:szCs w:val="20"/>
        </w:rPr>
        <w:t xml:space="preserve">ción según sus características, </w:t>
      </w:r>
      <w:r w:rsidRPr="00B90ED2">
        <w:rPr>
          <w:rFonts w:ascii="Arial" w:hAnsi="Arial" w:cs="Arial"/>
          <w:sz w:val="20"/>
          <w:szCs w:val="20"/>
        </w:rPr>
        <w:t>serán:</w:t>
      </w:r>
    </w:p>
    <w:p w14:paraId="7E5F4921" w14:textId="77777777" w:rsidR="00AC0FF8" w:rsidRDefault="00B90ED2" w:rsidP="00E02252">
      <w:pPr>
        <w:pStyle w:val="Prrafodelista"/>
        <w:numPr>
          <w:ilvl w:val="0"/>
          <w:numId w:val="62"/>
        </w:numPr>
        <w:spacing w:after="0" w:line="240" w:lineRule="auto"/>
        <w:jc w:val="both"/>
        <w:rPr>
          <w:rFonts w:ascii="Arial" w:hAnsi="Arial" w:cs="Arial"/>
          <w:sz w:val="20"/>
          <w:szCs w:val="20"/>
        </w:rPr>
      </w:pPr>
      <w:r w:rsidRPr="004F2DFB">
        <w:rPr>
          <w:rFonts w:ascii="Arial" w:hAnsi="Arial" w:cs="Arial"/>
          <w:sz w:val="20"/>
          <w:szCs w:val="20"/>
        </w:rPr>
        <w:t>Factor de grado de conservación: Es el factor que re</w:t>
      </w:r>
      <w:r w:rsidR="00AC0FF8" w:rsidRPr="004F2DFB">
        <w:rPr>
          <w:rFonts w:ascii="Arial" w:hAnsi="Arial" w:cs="Arial"/>
          <w:sz w:val="20"/>
          <w:szCs w:val="20"/>
        </w:rPr>
        <w:t xml:space="preserve">fleja la reducción o incremento </w:t>
      </w:r>
      <w:r w:rsidRPr="004F2DFB">
        <w:rPr>
          <w:rFonts w:ascii="Arial" w:hAnsi="Arial" w:cs="Arial"/>
          <w:sz w:val="20"/>
          <w:szCs w:val="20"/>
        </w:rPr>
        <w:t>de valor con relación al mantenimiento que se le ha da</w:t>
      </w:r>
      <w:r w:rsidR="00AC0FF8" w:rsidRPr="004F2DFB">
        <w:rPr>
          <w:rFonts w:ascii="Arial" w:hAnsi="Arial" w:cs="Arial"/>
          <w:sz w:val="20"/>
          <w:szCs w:val="20"/>
        </w:rPr>
        <w:t xml:space="preserve">do a la construcción, y; </w:t>
      </w:r>
    </w:p>
    <w:p w14:paraId="288569EF" w14:textId="77777777" w:rsidR="004F2DFB" w:rsidRPr="004F2DFB" w:rsidRDefault="004F2DFB" w:rsidP="004F2DFB">
      <w:pPr>
        <w:spacing w:after="0" w:line="240" w:lineRule="auto"/>
        <w:jc w:val="both"/>
        <w:rPr>
          <w:rFonts w:ascii="Arial" w:hAnsi="Arial" w:cs="Arial"/>
          <w:sz w:val="20"/>
          <w:szCs w:val="20"/>
        </w:rPr>
      </w:pPr>
    </w:p>
    <w:p w14:paraId="213DB272" w14:textId="77777777" w:rsidR="00B90ED2" w:rsidRDefault="00B90ED2" w:rsidP="00E02252">
      <w:pPr>
        <w:pStyle w:val="Prrafodelista"/>
        <w:numPr>
          <w:ilvl w:val="0"/>
          <w:numId w:val="62"/>
        </w:numPr>
        <w:spacing w:after="0" w:line="240" w:lineRule="auto"/>
        <w:jc w:val="both"/>
        <w:rPr>
          <w:rFonts w:ascii="Arial" w:hAnsi="Arial" w:cs="Arial"/>
          <w:sz w:val="20"/>
          <w:szCs w:val="20"/>
        </w:rPr>
      </w:pPr>
      <w:r w:rsidRPr="004F2DFB">
        <w:rPr>
          <w:rFonts w:ascii="Arial" w:hAnsi="Arial" w:cs="Arial"/>
          <w:sz w:val="20"/>
          <w:szCs w:val="20"/>
        </w:rPr>
        <w:t>Factor de edad de las construcciones: Es el factor qu</w:t>
      </w:r>
      <w:r w:rsidR="00AC0FF8" w:rsidRPr="004F2DFB">
        <w:rPr>
          <w:rFonts w:ascii="Arial" w:hAnsi="Arial" w:cs="Arial"/>
          <w:sz w:val="20"/>
          <w:szCs w:val="20"/>
        </w:rPr>
        <w:t xml:space="preserve">e aplica el demérito en valor a </w:t>
      </w:r>
      <w:r w:rsidRPr="004F2DFB">
        <w:rPr>
          <w:rFonts w:ascii="Arial" w:hAnsi="Arial" w:cs="Arial"/>
          <w:sz w:val="20"/>
          <w:szCs w:val="20"/>
        </w:rPr>
        <w:t>las construcciones por el paso del tiempo.</w:t>
      </w:r>
    </w:p>
    <w:p w14:paraId="56F370DE" w14:textId="77777777" w:rsidR="004F2DFB" w:rsidRPr="004F2DFB" w:rsidRDefault="004F2DFB" w:rsidP="004F2DFB">
      <w:pPr>
        <w:spacing w:after="0" w:line="240" w:lineRule="auto"/>
        <w:jc w:val="both"/>
        <w:rPr>
          <w:rFonts w:ascii="Arial" w:hAnsi="Arial" w:cs="Arial"/>
          <w:sz w:val="20"/>
          <w:szCs w:val="20"/>
        </w:rPr>
      </w:pPr>
    </w:p>
    <w:p w14:paraId="543DC9FE"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179.</w:t>
      </w:r>
      <w:r w:rsidRPr="00B90ED2">
        <w:rPr>
          <w:rFonts w:ascii="Arial" w:hAnsi="Arial" w:cs="Arial"/>
          <w:sz w:val="20"/>
          <w:szCs w:val="20"/>
        </w:rPr>
        <w:t xml:space="preserve"> El porcentaje de demérito por edad o estado </w:t>
      </w:r>
      <w:r w:rsidR="00AC0FF8">
        <w:rPr>
          <w:rFonts w:ascii="Arial" w:hAnsi="Arial" w:cs="Arial"/>
          <w:sz w:val="20"/>
          <w:szCs w:val="20"/>
        </w:rPr>
        <w:t xml:space="preserve">de conservación, se determinará </w:t>
      </w:r>
      <w:r w:rsidRPr="00B90ED2">
        <w:rPr>
          <w:rFonts w:ascii="Arial" w:hAnsi="Arial" w:cs="Arial"/>
          <w:sz w:val="20"/>
          <w:szCs w:val="20"/>
        </w:rPr>
        <w:t>sobre la base de la clasificación que establezca la tabl</w:t>
      </w:r>
      <w:r w:rsidR="00AC0FF8">
        <w:rPr>
          <w:rFonts w:ascii="Arial" w:hAnsi="Arial" w:cs="Arial"/>
          <w:sz w:val="20"/>
          <w:szCs w:val="20"/>
        </w:rPr>
        <w:t xml:space="preserve">a de valores para traslación de </w:t>
      </w:r>
      <w:r w:rsidRPr="00B90ED2">
        <w:rPr>
          <w:rFonts w:ascii="Arial" w:hAnsi="Arial" w:cs="Arial"/>
          <w:sz w:val="20"/>
          <w:szCs w:val="20"/>
        </w:rPr>
        <w:t>dominio, correspondiente a cada ejercicio fiscal.</w:t>
      </w:r>
    </w:p>
    <w:p w14:paraId="617AEAD7"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lastRenderedPageBreak/>
        <w:t>Artículo 180.</w:t>
      </w:r>
      <w:r w:rsidRPr="00B90ED2">
        <w:rPr>
          <w:rFonts w:ascii="Arial" w:hAnsi="Arial" w:cs="Arial"/>
          <w:sz w:val="20"/>
          <w:szCs w:val="20"/>
        </w:rPr>
        <w:t xml:space="preserve"> Para la revisión de avalúos o dictámenes d</w:t>
      </w:r>
      <w:r w:rsidR="00AC0FF8">
        <w:rPr>
          <w:rFonts w:ascii="Arial" w:hAnsi="Arial" w:cs="Arial"/>
          <w:sz w:val="20"/>
          <w:szCs w:val="20"/>
        </w:rPr>
        <w:t xml:space="preserve">e valor de inmuebles en régimen </w:t>
      </w:r>
      <w:r w:rsidRPr="00B90ED2">
        <w:rPr>
          <w:rFonts w:ascii="Arial" w:hAnsi="Arial" w:cs="Arial"/>
          <w:sz w:val="20"/>
          <w:szCs w:val="20"/>
        </w:rPr>
        <w:t>de condominio se calculará el valor de revisión del total del te</w:t>
      </w:r>
      <w:r w:rsidR="00AC0FF8">
        <w:rPr>
          <w:rFonts w:ascii="Arial" w:hAnsi="Arial" w:cs="Arial"/>
          <w:sz w:val="20"/>
          <w:szCs w:val="20"/>
        </w:rPr>
        <w:t xml:space="preserve">rreno y se aplicará el indiviso </w:t>
      </w:r>
      <w:r w:rsidRPr="00B90ED2">
        <w:rPr>
          <w:rFonts w:ascii="Arial" w:hAnsi="Arial" w:cs="Arial"/>
          <w:sz w:val="20"/>
          <w:szCs w:val="20"/>
        </w:rPr>
        <w:t>respectivo; así mismo, se desglosará cada porción de cons</w:t>
      </w:r>
      <w:r w:rsidR="00AC0FF8">
        <w:rPr>
          <w:rFonts w:ascii="Arial" w:hAnsi="Arial" w:cs="Arial"/>
          <w:sz w:val="20"/>
          <w:szCs w:val="20"/>
        </w:rPr>
        <w:t xml:space="preserve">trucción de las edificaciones e </w:t>
      </w:r>
      <w:r w:rsidRPr="00B90ED2">
        <w:rPr>
          <w:rFonts w:ascii="Arial" w:hAnsi="Arial" w:cs="Arial"/>
          <w:sz w:val="20"/>
          <w:szCs w:val="20"/>
        </w:rPr>
        <w:t>instalaciones comunes, se calculará su valor de rev</w:t>
      </w:r>
      <w:r w:rsidR="00AC0FF8">
        <w:rPr>
          <w:rFonts w:ascii="Arial" w:hAnsi="Arial" w:cs="Arial"/>
          <w:sz w:val="20"/>
          <w:szCs w:val="20"/>
        </w:rPr>
        <w:t xml:space="preserve">isión y se aplicará el indiviso </w:t>
      </w:r>
      <w:r w:rsidRPr="00B90ED2">
        <w:rPr>
          <w:rFonts w:ascii="Arial" w:hAnsi="Arial" w:cs="Arial"/>
          <w:sz w:val="20"/>
          <w:szCs w:val="20"/>
        </w:rPr>
        <w:t>correspondiente.</w:t>
      </w:r>
    </w:p>
    <w:p w14:paraId="43902494"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181</w:t>
      </w:r>
      <w:r w:rsidRPr="00B90ED2">
        <w:rPr>
          <w:rFonts w:ascii="Arial" w:hAnsi="Arial" w:cs="Arial"/>
          <w:sz w:val="20"/>
          <w:szCs w:val="20"/>
        </w:rPr>
        <w:t>. Para la revisión del valor unitario de suelo sólo se llegará a aplicar un factor</w:t>
      </w:r>
      <w:r w:rsidR="00AC0FF8">
        <w:rPr>
          <w:rFonts w:ascii="Arial" w:hAnsi="Arial" w:cs="Arial"/>
          <w:sz w:val="20"/>
          <w:szCs w:val="20"/>
        </w:rPr>
        <w:t xml:space="preserve"> </w:t>
      </w:r>
      <w:r w:rsidRPr="00B90ED2">
        <w:rPr>
          <w:rFonts w:ascii="Arial" w:hAnsi="Arial" w:cs="Arial"/>
          <w:sz w:val="20"/>
          <w:szCs w:val="20"/>
        </w:rPr>
        <w:t>resultante que disminuya hasta en un 50% el valor unitario de suelo correspondiente al área</w:t>
      </w:r>
      <w:r w:rsidR="00AC0FF8">
        <w:rPr>
          <w:rFonts w:ascii="Arial" w:hAnsi="Arial" w:cs="Arial"/>
          <w:sz w:val="20"/>
          <w:szCs w:val="20"/>
        </w:rPr>
        <w:t xml:space="preserve"> </w:t>
      </w:r>
      <w:r w:rsidRPr="00B90ED2">
        <w:rPr>
          <w:rFonts w:ascii="Arial" w:hAnsi="Arial" w:cs="Arial"/>
          <w:sz w:val="20"/>
          <w:szCs w:val="20"/>
        </w:rPr>
        <w:t>o corredor al que pertenece; así mismo, en la revisión del valor unitario de un</w:t>
      </w:r>
      <w:r w:rsidR="00AC0FF8">
        <w:rPr>
          <w:rFonts w:ascii="Arial" w:hAnsi="Arial" w:cs="Arial"/>
          <w:sz w:val="20"/>
          <w:szCs w:val="20"/>
        </w:rPr>
        <w:t xml:space="preserve">a porción de </w:t>
      </w:r>
      <w:r w:rsidRPr="00B90ED2">
        <w:rPr>
          <w:rFonts w:ascii="Arial" w:hAnsi="Arial" w:cs="Arial"/>
          <w:sz w:val="20"/>
          <w:szCs w:val="20"/>
        </w:rPr>
        <w:t xml:space="preserve">construcción sólo se llegarán a aplicar factores de </w:t>
      </w:r>
      <w:r w:rsidR="00AC0FF8">
        <w:rPr>
          <w:rFonts w:ascii="Arial" w:hAnsi="Arial" w:cs="Arial"/>
          <w:sz w:val="20"/>
          <w:szCs w:val="20"/>
        </w:rPr>
        <w:t xml:space="preserve">eficiencia tales que conjunta o </w:t>
      </w:r>
      <w:r w:rsidRPr="00B90ED2">
        <w:rPr>
          <w:rFonts w:ascii="Arial" w:hAnsi="Arial" w:cs="Arial"/>
          <w:sz w:val="20"/>
          <w:szCs w:val="20"/>
        </w:rPr>
        <w:t>separadamente demeriten hasta en un 60% el valor unitari</w:t>
      </w:r>
      <w:r w:rsidR="00AC0FF8">
        <w:rPr>
          <w:rFonts w:ascii="Arial" w:hAnsi="Arial" w:cs="Arial"/>
          <w:sz w:val="20"/>
          <w:szCs w:val="20"/>
        </w:rPr>
        <w:t xml:space="preserve">o correspondiente al uso, rango </w:t>
      </w:r>
      <w:r w:rsidRPr="00B90ED2">
        <w:rPr>
          <w:rFonts w:ascii="Arial" w:hAnsi="Arial" w:cs="Arial"/>
          <w:sz w:val="20"/>
          <w:szCs w:val="20"/>
        </w:rPr>
        <w:t>y clase de la construcción.</w:t>
      </w:r>
    </w:p>
    <w:p w14:paraId="0BD81FE1" w14:textId="77777777" w:rsid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182.</w:t>
      </w:r>
      <w:r w:rsidRPr="00B90ED2">
        <w:rPr>
          <w:rFonts w:ascii="Arial" w:hAnsi="Arial" w:cs="Arial"/>
          <w:sz w:val="20"/>
          <w:szCs w:val="20"/>
        </w:rPr>
        <w:t xml:space="preserve"> Para la revisión de los elementos accesorio</w:t>
      </w:r>
      <w:r w:rsidR="00AC0FF8">
        <w:rPr>
          <w:rFonts w:ascii="Arial" w:hAnsi="Arial" w:cs="Arial"/>
          <w:sz w:val="20"/>
          <w:szCs w:val="20"/>
        </w:rPr>
        <w:t xml:space="preserve">s y obras complementarias de un </w:t>
      </w:r>
      <w:r w:rsidRPr="00B90ED2">
        <w:rPr>
          <w:rFonts w:ascii="Arial" w:hAnsi="Arial" w:cs="Arial"/>
          <w:sz w:val="20"/>
          <w:szCs w:val="20"/>
        </w:rPr>
        <w:t>inmueble se requerirá que estén desglosadas y valuadas p</w:t>
      </w:r>
      <w:r w:rsidR="00AC0FF8">
        <w:rPr>
          <w:rFonts w:ascii="Arial" w:hAnsi="Arial" w:cs="Arial"/>
          <w:sz w:val="20"/>
          <w:szCs w:val="20"/>
        </w:rPr>
        <w:t xml:space="preserve">or separado. La Tesorería podrá </w:t>
      </w:r>
      <w:r w:rsidRPr="00B90ED2">
        <w:rPr>
          <w:rFonts w:ascii="Arial" w:hAnsi="Arial" w:cs="Arial"/>
          <w:sz w:val="20"/>
          <w:szCs w:val="20"/>
        </w:rPr>
        <w:t xml:space="preserve">realizar análisis específicos para diseñar coeficientes </w:t>
      </w:r>
      <w:r w:rsidR="00AC0FF8">
        <w:rPr>
          <w:rFonts w:ascii="Arial" w:hAnsi="Arial" w:cs="Arial"/>
          <w:sz w:val="20"/>
          <w:szCs w:val="20"/>
        </w:rPr>
        <w:t xml:space="preserve">para tales conceptos; asimismo, </w:t>
      </w:r>
      <w:r w:rsidRPr="00B90ED2">
        <w:rPr>
          <w:rFonts w:ascii="Arial" w:hAnsi="Arial" w:cs="Arial"/>
          <w:sz w:val="20"/>
          <w:szCs w:val="20"/>
        </w:rPr>
        <w:t>realizará observaciones directas del mercado inmobil</w:t>
      </w:r>
      <w:r w:rsidR="00AC0FF8">
        <w:rPr>
          <w:rFonts w:ascii="Arial" w:hAnsi="Arial" w:cs="Arial"/>
          <w:sz w:val="20"/>
          <w:szCs w:val="20"/>
        </w:rPr>
        <w:t xml:space="preserve">iario y con ellas elaborará las </w:t>
      </w:r>
      <w:r w:rsidR="008B501B">
        <w:rPr>
          <w:rFonts w:ascii="Arial" w:hAnsi="Arial" w:cs="Arial"/>
          <w:sz w:val="20"/>
          <w:szCs w:val="20"/>
        </w:rPr>
        <w:t>siguientes tablas:</w:t>
      </w:r>
    </w:p>
    <w:p w14:paraId="7D4BB39B" w14:textId="77777777" w:rsidR="00700D10" w:rsidRDefault="00700D10" w:rsidP="00E02252">
      <w:pPr>
        <w:pStyle w:val="Prrafodelista"/>
        <w:numPr>
          <w:ilvl w:val="0"/>
          <w:numId w:val="63"/>
        </w:numPr>
        <w:spacing w:after="0" w:line="240" w:lineRule="auto"/>
        <w:jc w:val="both"/>
        <w:rPr>
          <w:rFonts w:ascii="Arial" w:hAnsi="Arial" w:cs="Arial"/>
          <w:sz w:val="20"/>
          <w:szCs w:val="20"/>
        </w:rPr>
      </w:pPr>
      <w:r w:rsidRPr="004F2DFB">
        <w:rPr>
          <w:rFonts w:ascii="Arial" w:hAnsi="Arial" w:cs="Arial"/>
          <w:sz w:val="20"/>
          <w:szCs w:val="20"/>
        </w:rPr>
        <w:t>Tabla de valores de referencia de suelo;</w:t>
      </w:r>
    </w:p>
    <w:p w14:paraId="5C363C57" w14:textId="77777777" w:rsidR="004F2DFB" w:rsidRPr="004F2DFB" w:rsidRDefault="004F2DFB" w:rsidP="004F2DFB">
      <w:pPr>
        <w:spacing w:after="0" w:line="240" w:lineRule="auto"/>
        <w:jc w:val="both"/>
        <w:rPr>
          <w:rFonts w:ascii="Arial" w:hAnsi="Arial" w:cs="Arial"/>
          <w:sz w:val="20"/>
          <w:szCs w:val="20"/>
        </w:rPr>
      </w:pPr>
    </w:p>
    <w:p w14:paraId="27B5B956" w14:textId="77777777" w:rsidR="00700D10" w:rsidRDefault="00700D10" w:rsidP="00E02252">
      <w:pPr>
        <w:pStyle w:val="Prrafodelista"/>
        <w:numPr>
          <w:ilvl w:val="0"/>
          <w:numId w:val="63"/>
        </w:numPr>
        <w:spacing w:after="0" w:line="240" w:lineRule="auto"/>
        <w:jc w:val="both"/>
        <w:rPr>
          <w:rFonts w:ascii="Arial" w:hAnsi="Arial" w:cs="Arial"/>
          <w:sz w:val="20"/>
          <w:szCs w:val="20"/>
        </w:rPr>
      </w:pPr>
      <w:r w:rsidRPr="004F2DFB">
        <w:rPr>
          <w:rFonts w:ascii="Arial" w:hAnsi="Arial" w:cs="Arial"/>
          <w:sz w:val="20"/>
          <w:szCs w:val="20"/>
        </w:rPr>
        <w:t>Tabla de valores de referencia de suelo por corredor de valor, y;</w:t>
      </w:r>
    </w:p>
    <w:p w14:paraId="0193E905" w14:textId="77777777" w:rsidR="004F2DFB" w:rsidRPr="004F2DFB" w:rsidRDefault="004F2DFB" w:rsidP="004F2DFB">
      <w:pPr>
        <w:spacing w:after="0" w:line="240" w:lineRule="auto"/>
        <w:jc w:val="both"/>
        <w:rPr>
          <w:rFonts w:ascii="Arial" w:hAnsi="Arial" w:cs="Arial"/>
          <w:sz w:val="20"/>
          <w:szCs w:val="20"/>
        </w:rPr>
      </w:pPr>
    </w:p>
    <w:p w14:paraId="225F10F4" w14:textId="77777777" w:rsidR="00700D10" w:rsidRDefault="00700D10" w:rsidP="00E02252">
      <w:pPr>
        <w:pStyle w:val="Prrafodelista"/>
        <w:numPr>
          <w:ilvl w:val="0"/>
          <w:numId w:val="63"/>
        </w:numPr>
        <w:spacing w:after="0" w:line="240" w:lineRule="auto"/>
        <w:jc w:val="both"/>
        <w:rPr>
          <w:rFonts w:ascii="Arial" w:hAnsi="Arial" w:cs="Arial"/>
          <w:sz w:val="20"/>
          <w:szCs w:val="20"/>
        </w:rPr>
      </w:pPr>
      <w:r w:rsidRPr="004F2DFB">
        <w:rPr>
          <w:rFonts w:ascii="Arial" w:hAnsi="Arial" w:cs="Arial"/>
          <w:sz w:val="20"/>
          <w:szCs w:val="20"/>
        </w:rPr>
        <w:t>Tabla de valores de referencia de construcciones tipo.</w:t>
      </w:r>
    </w:p>
    <w:p w14:paraId="341A1398" w14:textId="77777777" w:rsidR="004F2DFB" w:rsidRPr="004F2DFB" w:rsidRDefault="004F2DFB" w:rsidP="004F2DFB">
      <w:pPr>
        <w:spacing w:after="0" w:line="240" w:lineRule="auto"/>
        <w:jc w:val="both"/>
        <w:rPr>
          <w:rFonts w:ascii="Arial" w:hAnsi="Arial" w:cs="Arial"/>
          <w:sz w:val="20"/>
          <w:szCs w:val="20"/>
        </w:rPr>
      </w:pPr>
    </w:p>
    <w:p w14:paraId="676E80FA"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183.</w:t>
      </w:r>
      <w:r w:rsidRPr="00B90ED2">
        <w:rPr>
          <w:rFonts w:ascii="Arial" w:hAnsi="Arial" w:cs="Arial"/>
          <w:sz w:val="20"/>
          <w:szCs w:val="20"/>
        </w:rPr>
        <w:t xml:space="preserve"> En tanto no se den a conocer nuevas tablas</w:t>
      </w:r>
      <w:r w:rsidR="00AC0FF8">
        <w:rPr>
          <w:rFonts w:ascii="Arial" w:hAnsi="Arial" w:cs="Arial"/>
          <w:sz w:val="20"/>
          <w:szCs w:val="20"/>
        </w:rPr>
        <w:t xml:space="preserve">, seguirán utilizándose para la </w:t>
      </w:r>
      <w:r w:rsidRPr="00B90ED2">
        <w:rPr>
          <w:rFonts w:ascii="Arial" w:hAnsi="Arial" w:cs="Arial"/>
          <w:sz w:val="20"/>
          <w:szCs w:val="20"/>
        </w:rPr>
        <w:t>revisión, las últimas que se hubieren difundido.</w:t>
      </w:r>
    </w:p>
    <w:p w14:paraId="1556D558" w14:textId="77777777" w:rsid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184.</w:t>
      </w:r>
      <w:r w:rsidRPr="00B90ED2">
        <w:rPr>
          <w:rFonts w:ascii="Arial" w:hAnsi="Arial" w:cs="Arial"/>
          <w:sz w:val="20"/>
          <w:szCs w:val="20"/>
        </w:rPr>
        <w:t xml:space="preserve"> Cuando un perito valuador considere, que al</w:t>
      </w:r>
      <w:r w:rsidR="00AC0FF8">
        <w:rPr>
          <w:rFonts w:ascii="Arial" w:hAnsi="Arial" w:cs="Arial"/>
          <w:sz w:val="20"/>
          <w:szCs w:val="20"/>
        </w:rPr>
        <w:t xml:space="preserve">guno de los datos de las tablas </w:t>
      </w:r>
      <w:r w:rsidRPr="00B90ED2">
        <w:rPr>
          <w:rFonts w:ascii="Arial" w:hAnsi="Arial" w:cs="Arial"/>
          <w:sz w:val="20"/>
          <w:szCs w:val="20"/>
        </w:rPr>
        <w:t>de revisión es inapropiado o inexacto deberá comunicarlo po</w:t>
      </w:r>
      <w:r w:rsidR="00AC0FF8">
        <w:rPr>
          <w:rFonts w:ascii="Arial" w:hAnsi="Arial" w:cs="Arial"/>
          <w:sz w:val="20"/>
          <w:szCs w:val="20"/>
        </w:rPr>
        <w:t xml:space="preserve">r escrito a la Tesorería con el </w:t>
      </w:r>
      <w:r w:rsidRPr="00B90ED2">
        <w:rPr>
          <w:rFonts w:ascii="Arial" w:hAnsi="Arial" w:cs="Arial"/>
          <w:sz w:val="20"/>
          <w:szCs w:val="20"/>
        </w:rPr>
        <w:t>sustento analítico necesario para que, en su caso, se modifique y difunda.</w:t>
      </w:r>
    </w:p>
    <w:p w14:paraId="3F435CF2" w14:textId="77777777" w:rsidR="00A664B5" w:rsidRPr="00B90ED2" w:rsidRDefault="00A664B5" w:rsidP="00A664B5">
      <w:pPr>
        <w:pStyle w:val="Sinespaciado"/>
      </w:pPr>
    </w:p>
    <w:p w14:paraId="165190CD" w14:textId="77777777" w:rsidR="00B90ED2" w:rsidRPr="008B501B" w:rsidRDefault="00B90ED2" w:rsidP="00015BDA">
      <w:pPr>
        <w:spacing w:after="0" w:line="240" w:lineRule="auto"/>
        <w:jc w:val="center"/>
        <w:rPr>
          <w:rFonts w:ascii="Arial" w:hAnsi="Arial" w:cs="Arial"/>
          <w:b/>
          <w:szCs w:val="20"/>
        </w:rPr>
      </w:pPr>
      <w:r w:rsidRPr="008B501B">
        <w:rPr>
          <w:rFonts w:ascii="Arial" w:hAnsi="Arial" w:cs="Arial"/>
          <w:b/>
          <w:szCs w:val="20"/>
        </w:rPr>
        <w:t>CAPÍTULO QUINTO</w:t>
      </w:r>
    </w:p>
    <w:p w14:paraId="522CB6A1"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DEL REGISTRO DE PERITOS VALUADORES</w:t>
      </w:r>
    </w:p>
    <w:p w14:paraId="18671422" w14:textId="77777777" w:rsidR="00015BDA" w:rsidRPr="008B501B" w:rsidRDefault="00015BDA" w:rsidP="00015BDA">
      <w:pPr>
        <w:spacing w:after="0" w:line="240" w:lineRule="auto"/>
        <w:jc w:val="center"/>
        <w:rPr>
          <w:rFonts w:ascii="Arial" w:hAnsi="Arial" w:cs="Arial"/>
          <w:b/>
          <w:szCs w:val="20"/>
        </w:rPr>
      </w:pPr>
    </w:p>
    <w:p w14:paraId="457C276E" w14:textId="146C5DD4"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185.</w:t>
      </w:r>
      <w:r w:rsidRPr="00B90ED2">
        <w:rPr>
          <w:rFonts w:ascii="Arial" w:hAnsi="Arial" w:cs="Arial"/>
          <w:sz w:val="20"/>
          <w:szCs w:val="20"/>
        </w:rPr>
        <w:t xml:space="preserve"> </w:t>
      </w:r>
      <w:r w:rsidR="00480561">
        <w:rPr>
          <w:rFonts w:ascii="Arial" w:hAnsi="Arial" w:cs="Arial"/>
          <w:sz w:val="20"/>
          <w:szCs w:val="20"/>
        </w:rPr>
        <w:t>Para obtener el registro como Perito Valuador se requiere</w:t>
      </w:r>
      <w:r w:rsidRPr="00B90ED2">
        <w:rPr>
          <w:rFonts w:ascii="Arial" w:hAnsi="Arial" w:cs="Arial"/>
          <w:sz w:val="20"/>
          <w:szCs w:val="20"/>
        </w:rPr>
        <w:t>:</w:t>
      </w:r>
    </w:p>
    <w:p w14:paraId="722B8452" w14:textId="77777777" w:rsidR="00480561" w:rsidRDefault="00B90ED2" w:rsidP="00480561">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Original de la solicitud en el formato autorizado;</w:t>
      </w:r>
    </w:p>
    <w:p w14:paraId="7544461A" w14:textId="77777777" w:rsidR="00480561" w:rsidRDefault="00480561" w:rsidP="00480561">
      <w:pPr>
        <w:pStyle w:val="Prrafodelista"/>
        <w:spacing w:after="0" w:line="240" w:lineRule="auto"/>
        <w:jc w:val="both"/>
        <w:rPr>
          <w:rFonts w:ascii="Arial" w:hAnsi="Arial" w:cs="Arial"/>
          <w:sz w:val="20"/>
          <w:szCs w:val="20"/>
        </w:rPr>
      </w:pPr>
    </w:p>
    <w:p w14:paraId="7EF786BC" w14:textId="77777777" w:rsidR="00480561" w:rsidRPr="00480561" w:rsidRDefault="00B90ED2" w:rsidP="00480561">
      <w:pPr>
        <w:pStyle w:val="Prrafodelista"/>
        <w:numPr>
          <w:ilvl w:val="0"/>
          <w:numId w:val="64"/>
        </w:numPr>
        <w:spacing w:after="0" w:line="240" w:lineRule="auto"/>
        <w:jc w:val="both"/>
        <w:rPr>
          <w:rFonts w:ascii="Arial" w:hAnsi="Arial" w:cs="Arial"/>
          <w:sz w:val="20"/>
          <w:szCs w:val="20"/>
        </w:rPr>
      </w:pPr>
      <w:r w:rsidRPr="00480561">
        <w:rPr>
          <w:rFonts w:ascii="Arial" w:hAnsi="Arial" w:cs="Arial"/>
          <w:sz w:val="20"/>
          <w:szCs w:val="20"/>
        </w:rPr>
        <w:t xml:space="preserve">Currículum actualizado, donde </w:t>
      </w:r>
      <w:r w:rsidR="00480561" w:rsidRPr="00480561">
        <w:rPr>
          <w:rFonts w:ascii="Arial" w:hAnsi="Arial" w:cs="Arial"/>
          <w:sz w:val="20"/>
          <w:szCs w:val="20"/>
        </w:rPr>
        <w:t>se acredite la experiencia profesional mínima de dos años en la materia</w:t>
      </w:r>
      <w:r w:rsidRPr="00480561">
        <w:rPr>
          <w:rFonts w:ascii="Arial" w:hAnsi="Arial" w:cs="Arial"/>
          <w:sz w:val="20"/>
          <w:szCs w:val="20"/>
        </w:rPr>
        <w:t>;</w:t>
      </w:r>
      <w:r w:rsidR="00480561" w:rsidRPr="00480561">
        <w:rPr>
          <w:rFonts w:ascii="Arial" w:hAnsi="Arial" w:cs="Arial"/>
          <w:sz w:val="20"/>
          <w:szCs w:val="20"/>
        </w:rPr>
        <w:t xml:space="preserve"> </w:t>
      </w:r>
      <w:r w:rsidR="00480561" w:rsidRPr="00480561">
        <w:rPr>
          <w:rFonts w:ascii="Arial" w:hAnsi="Arial" w:cs="Arial"/>
          <w:b/>
          <w:sz w:val="16"/>
          <w:szCs w:val="16"/>
        </w:rPr>
        <w:t>(Fracción reformada por acuerdo publicado en la Gaceta Municipal del H. Ayuntamiento del Municipio de Chihuahua No. 528, de fecha 13 de julio de 2026).</w:t>
      </w:r>
    </w:p>
    <w:p w14:paraId="78F8DF97" w14:textId="77777777" w:rsidR="00480561" w:rsidRPr="00480561" w:rsidRDefault="00480561" w:rsidP="00480561">
      <w:pPr>
        <w:pStyle w:val="Prrafodelista"/>
        <w:rPr>
          <w:rFonts w:ascii="Arial" w:hAnsi="Arial" w:cs="Arial"/>
          <w:sz w:val="20"/>
          <w:szCs w:val="20"/>
        </w:rPr>
      </w:pPr>
    </w:p>
    <w:p w14:paraId="59C62B8B" w14:textId="77777777" w:rsidR="00480561" w:rsidRPr="00480561" w:rsidRDefault="00480561" w:rsidP="00480561">
      <w:pPr>
        <w:pStyle w:val="Prrafodelista"/>
        <w:numPr>
          <w:ilvl w:val="0"/>
          <w:numId w:val="64"/>
        </w:numPr>
        <w:spacing w:after="0" w:line="240" w:lineRule="auto"/>
        <w:jc w:val="both"/>
        <w:rPr>
          <w:rFonts w:ascii="Arial" w:hAnsi="Arial" w:cs="Arial"/>
          <w:sz w:val="20"/>
          <w:szCs w:val="20"/>
        </w:rPr>
      </w:pPr>
      <w:r w:rsidRPr="00480561">
        <w:rPr>
          <w:rFonts w:ascii="Arial" w:hAnsi="Arial" w:cs="Arial"/>
          <w:sz w:val="20"/>
          <w:szCs w:val="20"/>
        </w:rPr>
        <w:t>Contar con título profesional en valuación, legalmente expedido y registrado ante la Dirección Estatal de Profesiones o autoridad competente</w:t>
      </w:r>
      <w:r w:rsidR="00B90ED2" w:rsidRPr="00480561">
        <w:rPr>
          <w:rFonts w:ascii="Arial" w:hAnsi="Arial" w:cs="Arial"/>
          <w:sz w:val="20"/>
          <w:szCs w:val="20"/>
        </w:rPr>
        <w:t>;</w:t>
      </w:r>
      <w:r w:rsidRPr="00480561">
        <w:rPr>
          <w:rFonts w:ascii="Arial" w:hAnsi="Arial" w:cs="Arial"/>
          <w:sz w:val="20"/>
          <w:szCs w:val="20"/>
        </w:rPr>
        <w:t xml:space="preserve"> </w:t>
      </w:r>
      <w:r w:rsidRPr="00480561">
        <w:rPr>
          <w:rFonts w:ascii="Arial" w:hAnsi="Arial" w:cs="Arial"/>
          <w:b/>
          <w:sz w:val="16"/>
          <w:szCs w:val="16"/>
        </w:rPr>
        <w:t>(Fracción reformada por acuerdo publicado en la Gaceta Municipal del H. Ayuntamiento del Municipio de Chihuahua No. 528, de fecha 13 de julio de 2026).</w:t>
      </w:r>
    </w:p>
    <w:p w14:paraId="2281689C" w14:textId="77777777" w:rsidR="00480561" w:rsidRPr="00480561" w:rsidRDefault="00480561" w:rsidP="00480561">
      <w:pPr>
        <w:pStyle w:val="Prrafodelista"/>
        <w:rPr>
          <w:rFonts w:ascii="Arial" w:hAnsi="Arial" w:cs="Arial"/>
          <w:sz w:val="20"/>
          <w:szCs w:val="20"/>
        </w:rPr>
      </w:pPr>
    </w:p>
    <w:p w14:paraId="1049AC94" w14:textId="0DB128F6" w:rsidR="00B90ED2" w:rsidRPr="00480561" w:rsidRDefault="00480561" w:rsidP="00480561">
      <w:pPr>
        <w:pStyle w:val="Prrafodelista"/>
        <w:numPr>
          <w:ilvl w:val="0"/>
          <w:numId w:val="64"/>
        </w:numPr>
        <w:spacing w:after="0" w:line="240" w:lineRule="auto"/>
        <w:jc w:val="both"/>
        <w:rPr>
          <w:rFonts w:ascii="Arial" w:hAnsi="Arial" w:cs="Arial"/>
          <w:sz w:val="20"/>
          <w:szCs w:val="20"/>
        </w:rPr>
      </w:pPr>
      <w:r w:rsidRPr="00480561">
        <w:rPr>
          <w:rFonts w:ascii="Arial" w:hAnsi="Arial" w:cs="Arial"/>
          <w:sz w:val="20"/>
          <w:szCs w:val="20"/>
        </w:rPr>
        <w:t xml:space="preserve">Se deroga. </w:t>
      </w:r>
      <w:r w:rsidRPr="00480561">
        <w:rPr>
          <w:rFonts w:ascii="Arial" w:hAnsi="Arial" w:cs="Arial"/>
          <w:b/>
          <w:sz w:val="16"/>
          <w:szCs w:val="16"/>
        </w:rPr>
        <w:t xml:space="preserve">(Fracción </w:t>
      </w:r>
      <w:r>
        <w:rPr>
          <w:rFonts w:ascii="Arial" w:hAnsi="Arial" w:cs="Arial"/>
          <w:b/>
          <w:sz w:val="16"/>
          <w:szCs w:val="16"/>
        </w:rPr>
        <w:t>derogada</w:t>
      </w:r>
      <w:r w:rsidRPr="00480561">
        <w:rPr>
          <w:rFonts w:ascii="Arial" w:hAnsi="Arial" w:cs="Arial"/>
          <w:b/>
          <w:sz w:val="16"/>
          <w:szCs w:val="16"/>
        </w:rPr>
        <w:t xml:space="preserve"> por acuerdo publicado en la Gaceta Municipal del H. Ayuntamiento del Municipio de Chihuahua No. 528, de fecha 13 de julio de 2026).</w:t>
      </w:r>
    </w:p>
    <w:p w14:paraId="756E5B11" w14:textId="77777777" w:rsidR="00E75343" w:rsidRPr="00E75343" w:rsidRDefault="00E75343" w:rsidP="00E75343">
      <w:pPr>
        <w:spacing w:after="0" w:line="240" w:lineRule="auto"/>
        <w:jc w:val="both"/>
        <w:rPr>
          <w:rFonts w:ascii="Arial" w:hAnsi="Arial" w:cs="Arial"/>
          <w:sz w:val="20"/>
          <w:szCs w:val="20"/>
        </w:rPr>
      </w:pPr>
    </w:p>
    <w:p w14:paraId="25A888F3"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Dos fotografías recientes tamaño infantil;</w:t>
      </w:r>
    </w:p>
    <w:p w14:paraId="4D9A89CC" w14:textId="77777777" w:rsidR="00E75343" w:rsidRPr="00E75343" w:rsidRDefault="00E75343" w:rsidP="00E75343">
      <w:pPr>
        <w:spacing w:after="0" w:line="240" w:lineRule="auto"/>
        <w:jc w:val="both"/>
        <w:rPr>
          <w:rFonts w:ascii="Arial" w:hAnsi="Arial" w:cs="Arial"/>
          <w:sz w:val="20"/>
          <w:szCs w:val="20"/>
        </w:rPr>
      </w:pPr>
    </w:p>
    <w:p w14:paraId="213AB8C8" w14:textId="77777777" w:rsidR="009E126C" w:rsidRDefault="00B90ED2" w:rsidP="009E126C">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Cubrir el importe correspondiente al derecho de registro, y;</w:t>
      </w:r>
    </w:p>
    <w:p w14:paraId="64CF942A" w14:textId="77777777" w:rsidR="009E126C" w:rsidRPr="009E126C" w:rsidRDefault="009E126C" w:rsidP="009E126C">
      <w:pPr>
        <w:pStyle w:val="Prrafodelista"/>
        <w:rPr>
          <w:rFonts w:ascii="Arial" w:hAnsi="Arial" w:cs="Arial"/>
          <w:sz w:val="20"/>
          <w:szCs w:val="20"/>
        </w:rPr>
      </w:pPr>
    </w:p>
    <w:p w14:paraId="78A8C631" w14:textId="77777777" w:rsidR="009E126C" w:rsidRPr="009E126C" w:rsidRDefault="009E126C" w:rsidP="009E126C">
      <w:pPr>
        <w:pStyle w:val="Prrafodelista"/>
        <w:numPr>
          <w:ilvl w:val="0"/>
          <w:numId w:val="64"/>
        </w:numPr>
        <w:spacing w:after="0" w:line="240" w:lineRule="auto"/>
        <w:jc w:val="both"/>
        <w:rPr>
          <w:rFonts w:ascii="Arial" w:hAnsi="Arial" w:cs="Arial"/>
          <w:sz w:val="20"/>
          <w:szCs w:val="20"/>
        </w:rPr>
      </w:pPr>
      <w:r w:rsidRPr="009E126C">
        <w:rPr>
          <w:rFonts w:ascii="Arial" w:hAnsi="Arial" w:cs="Arial"/>
          <w:sz w:val="20"/>
          <w:szCs w:val="20"/>
        </w:rPr>
        <w:lastRenderedPageBreak/>
        <w:t>Acreditar ser integrante activo de la asociación a la que corresponde su profesión y se avalen sus conocimientos y experiencia. En caso contrario, se deberán acreditar 60 horas de capacitación en la materia dentro del año previo a la solicitud de su registro</w:t>
      </w:r>
      <w:r w:rsidR="00EB2BF9" w:rsidRPr="009E126C">
        <w:rPr>
          <w:rFonts w:ascii="Arial" w:hAnsi="Arial" w:cs="Arial"/>
          <w:sz w:val="20"/>
          <w:szCs w:val="20"/>
        </w:rPr>
        <w:t xml:space="preserve">. </w:t>
      </w:r>
      <w:r w:rsidR="00EB2BF9" w:rsidRPr="009E126C">
        <w:rPr>
          <w:rFonts w:ascii="Arial" w:hAnsi="Arial" w:cs="Arial"/>
          <w:b/>
          <w:sz w:val="16"/>
          <w:szCs w:val="16"/>
        </w:rPr>
        <w:t>(</w:t>
      </w:r>
      <w:r w:rsidRPr="009E126C">
        <w:rPr>
          <w:rFonts w:ascii="Arial" w:hAnsi="Arial" w:cs="Arial"/>
          <w:b/>
          <w:sz w:val="16"/>
          <w:szCs w:val="16"/>
        </w:rPr>
        <w:t>Fracción reformada por acuerdo publicado en la Gaceta Municipal del H. Ayuntamiento del Municipio de Chihuahua No. 528, de fecha 13 de julio de 2026).</w:t>
      </w:r>
    </w:p>
    <w:p w14:paraId="7DC8458D" w14:textId="77777777" w:rsidR="009E126C" w:rsidRPr="009E126C" w:rsidRDefault="009E126C" w:rsidP="009E126C">
      <w:pPr>
        <w:pStyle w:val="Prrafodelista"/>
        <w:rPr>
          <w:rFonts w:ascii="Arial" w:hAnsi="Arial" w:cs="Arial"/>
          <w:sz w:val="20"/>
          <w:szCs w:val="20"/>
        </w:rPr>
      </w:pPr>
    </w:p>
    <w:p w14:paraId="0C3C7070" w14:textId="4E75D4B8" w:rsidR="00EB2BF9" w:rsidRPr="009E126C" w:rsidRDefault="00EB2BF9" w:rsidP="009E126C">
      <w:pPr>
        <w:pStyle w:val="Prrafodelista"/>
        <w:numPr>
          <w:ilvl w:val="0"/>
          <w:numId w:val="64"/>
        </w:numPr>
        <w:spacing w:after="0" w:line="240" w:lineRule="auto"/>
        <w:jc w:val="both"/>
        <w:rPr>
          <w:rFonts w:ascii="Arial" w:hAnsi="Arial" w:cs="Arial"/>
          <w:sz w:val="20"/>
          <w:szCs w:val="20"/>
        </w:rPr>
      </w:pPr>
      <w:r w:rsidRPr="009E126C">
        <w:rPr>
          <w:rFonts w:ascii="Arial" w:hAnsi="Arial" w:cs="Arial"/>
          <w:sz w:val="20"/>
          <w:szCs w:val="20"/>
        </w:rPr>
        <w:t>Haber asistido al curso de inducción impartido por la Subdirección de Catastro</w:t>
      </w:r>
      <w:r w:rsidR="009E126C" w:rsidRPr="009E126C">
        <w:rPr>
          <w:rFonts w:ascii="Arial" w:hAnsi="Arial" w:cs="Arial"/>
          <w:sz w:val="20"/>
          <w:szCs w:val="20"/>
        </w:rPr>
        <w:t>, y</w:t>
      </w:r>
      <w:r w:rsidRPr="009E126C">
        <w:rPr>
          <w:rFonts w:ascii="Arial" w:hAnsi="Arial" w:cs="Arial"/>
          <w:sz w:val="20"/>
          <w:szCs w:val="20"/>
        </w:rPr>
        <w:t xml:space="preserve"> </w:t>
      </w:r>
      <w:r w:rsidR="009E126C" w:rsidRPr="009E126C">
        <w:rPr>
          <w:rFonts w:ascii="Arial" w:hAnsi="Arial" w:cs="Arial"/>
          <w:b/>
          <w:sz w:val="16"/>
          <w:szCs w:val="16"/>
        </w:rPr>
        <w:t>(Fracción reformada por acuerdo publicado en la Gaceta Municipal del H. Ayuntamiento del Municipio de Chihuahua No. 528, de fecha 13 de julio de 2026).</w:t>
      </w:r>
    </w:p>
    <w:p w14:paraId="0B22A575" w14:textId="77777777" w:rsidR="009E126C" w:rsidRPr="009E126C" w:rsidRDefault="009E126C" w:rsidP="009E126C">
      <w:pPr>
        <w:pStyle w:val="Prrafodelista"/>
        <w:rPr>
          <w:rFonts w:ascii="Arial" w:hAnsi="Arial" w:cs="Arial"/>
          <w:sz w:val="20"/>
          <w:szCs w:val="20"/>
        </w:rPr>
      </w:pPr>
    </w:p>
    <w:p w14:paraId="497331DC" w14:textId="0EB7376A" w:rsidR="009E126C" w:rsidRPr="009E126C" w:rsidRDefault="009E126C" w:rsidP="009E126C">
      <w:pPr>
        <w:pStyle w:val="Prrafodelista"/>
        <w:numPr>
          <w:ilvl w:val="0"/>
          <w:numId w:val="64"/>
        </w:numPr>
        <w:spacing w:after="0" w:line="240" w:lineRule="auto"/>
        <w:jc w:val="both"/>
        <w:rPr>
          <w:rFonts w:ascii="Arial" w:hAnsi="Arial" w:cs="Arial"/>
          <w:sz w:val="20"/>
          <w:szCs w:val="20"/>
        </w:rPr>
      </w:pPr>
      <w:r>
        <w:rPr>
          <w:rFonts w:ascii="Arial" w:hAnsi="Arial" w:cs="Arial"/>
          <w:sz w:val="20"/>
          <w:szCs w:val="20"/>
        </w:rPr>
        <w:t xml:space="preserve">No encontrarse inhabilitado para el ejercicio profesional. </w:t>
      </w:r>
      <w:r w:rsidRPr="009E126C">
        <w:rPr>
          <w:rFonts w:ascii="Arial" w:hAnsi="Arial" w:cs="Arial"/>
          <w:b/>
          <w:sz w:val="16"/>
          <w:szCs w:val="16"/>
        </w:rPr>
        <w:t xml:space="preserve">(Fracción </w:t>
      </w:r>
      <w:r>
        <w:rPr>
          <w:rFonts w:ascii="Arial" w:hAnsi="Arial" w:cs="Arial"/>
          <w:b/>
          <w:sz w:val="16"/>
          <w:szCs w:val="16"/>
        </w:rPr>
        <w:t>adicionada</w:t>
      </w:r>
      <w:r w:rsidRPr="009E126C">
        <w:rPr>
          <w:rFonts w:ascii="Arial" w:hAnsi="Arial" w:cs="Arial"/>
          <w:b/>
          <w:sz w:val="16"/>
          <w:szCs w:val="16"/>
        </w:rPr>
        <w:t xml:space="preserve"> por acuerdo publicado en la Gaceta Municipal del H. Ayuntamiento del Municipio de Chihuahua No. 528, de fecha 13 de julio de 2026).</w:t>
      </w:r>
    </w:p>
    <w:p w14:paraId="3ED2D027" w14:textId="77777777" w:rsidR="009E126C" w:rsidRDefault="009E126C" w:rsidP="009E126C">
      <w:pPr>
        <w:spacing w:after="0" w:line="240" w:lineRule="auto"/>
        <w:jc w:val="both"/>
        <w:rPr>
          <w:rFonts w:ascii="Arial" w:hAnsi="Arial" w:cs="Arial"/>
          <w:b/>
          <w:sz w:val="16"/>
          <w:szCs w:val="16"/>
        </w:rPr>
      </w:pPr>
    </w:p>
    <w:p w14:paraId="2102CF58" w14:textId="77D0E4EF" w:rsidR="009E126C" w:rsidRPr="009E126C" w:rsidRDefault="009E126C" w:rsidP="009E126C">
      <w:pPr>
        <w:spacing w:after="0" w:line="240" w:lineRule="auto"/>
        <w:jc w:val="both"/>
        <w:rPr>
          <w:rFonts w:ascii="Arial" w:hAnsi="Arial" w:cs="Arial"/>
          <w:sz w:val="20"/>
          <w:szCs w:val="20"/>
        </w:rPr>
      </w:pPr>
      <w:r w:rsidRPr="009E126C">
        <w:rPr>
          <w:rFonts w:ascii="Arial" w:hAnsi="Arial" w:cs="Arial"/>
          <w:b/>
          <w:sz w:val="16"/>
          <w:szCs w:val="16"/>
        </w:rPr>
        <w:t>(</w:t>
      </w:r>
      <w:r>
        <w:rPr>
          <w:rFonts w:ascii="Arial" w:hAnsi="Arial" w:cs="Arial"/>
          <w:b/>
          <w:sz w:val="16"/>
          <w:szCs w:val="16"/>
        </w:rPr>
        <w:t>Artículo</w:t>
      </w:r>
      <w:r w:rsidRPr="009E126C">
        <w:rPr>
          <w:rFonts w:ascii="Arial" w:hAnsi="Arial" w:cs="Arial"/>
          <w:b/>
          <w:sz w:val="16"/>
          <w:szCs w:val="16"/>
        </w:rPr>
        <w:t xml:space="preserve"> </w:t>
      </w:r>
      <w:r>
        <w:rPr>
          <w:rFonts w:ascii="Arial" w:hAnsi="Arial" w:cs="Arial"/>
          <w:b/>
          <w:sz w:val="16"/>
          <w:szCs w:val="16"/>
        </w:rPr>
        <w:t>reformado</w:t>
      </w:r>
      <w:r w:rsidRPr="009E126C">
        <w:rPr>
          <w:rFonts w:ascii="Arial" w:hAnsi="Arial" w:cs="Arial"/>
          <w:b/>
          <w:sz w:val="16"/>
          <w:szCs w:val="16"/>
        </w:rPr>
        <w:t xml:space="preserve"> por acuerdo publicado en la Gaceta Municipal del H. Ayuntamiento del Municipio de Chihuahua No. 528, de fecha 13 de julio de 2026).</w:t>
      </w:r>
    </w:p>
    <w:p w14:paraId="05B22F17" w14:textId="77777777" w:rsidR="00EB2BF9" w:rsidRPr="00EB2BF9" w:rsidRDefault="00EB2BF9" w:rsidP="00EB2BF9">
      <w:pPr>
        <w:spacing w:after="0" w:line="240" w:lineRule="auto"/>
        <w:jc w:val="both"/>
        <w:rPr>
          <w:rFonts w:ascii="Arial" w:hAnsi="Arial" w:cs="Arial"/>
          <w:sz w:val="20"/>
          <w:szCs w:val="20"/>
        </w:rPr>
      </w:pPr>
    </w:p>
    <w:p w14:paraId="1FC533E3"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186.</w:t>
      </w:r>
      <w:r w:rsidRPr="00B90ED2">
        <w:rPr>
          <w:rFonts w:ascii="Arial" w:hAnsi="Arial" w:cs="Arial"/>
          <w:sz w:val="20"/>
          <w:szCs w:val="20"/>
        </w:rPr>
        <w:t xml:space="preserve"> Los originales de los documentos a que hace r</w:t>
      </w:r>
      <w:r w:rsidR="00AC0FF8">
        <w:rPr>
          <w:rFonts w:ascii="Arial" w:hAnsi="Arial" w:cs="Arial"/>
          <w:sz w:val="20"/>
          <w:szCs w:val="20"/>
        </w:rPr>
        <w:t xml:space="preserve">eferencia el artículo anterior, </w:t>
      </w:r>
      <w:r w:rsidRPr="00B90ED2">
        <w:rPr>
          <w:rFonts w:ascii="Arial" w:hAnsi="Arial" w:cs="Arial"/>
          <w:sz w:val="20"/>
          <w:szCs w:val="20"/>
        </w:rPr>
        <w:t>serán devueltos al momento de presentar la solicitud una ve</w:t>
      </w:r>
      <w:r w:rsidR="00AC0FF8">
        <w:rPr>
          <w:rFonts w:ascii="Arial" w:hAnsi="Arial" w:cs="Arial"/>
          <w:sz w:val="20"/>
          <w:szCs w:val="20"/>
        </w:rPr>
        <w:t xml:space="preserve">z cotejada la copia respectiva. </w:t>
      </w:r>
      <w:r w:rsidRPr="00B90ED2">
        <w:rPr>
          <w:rFonts w:ascii="Arial" w:hAnsi="Arial" w:cs="Arial"/>
          <w:sz w:val="20"/>
          <w:szCs w:val="20"/>
        </w:rPr>
        <w:t>El aspirante al registro hará la protesta de ley en forma separada, donde manifestará, no</w:t>
      </w:r>
      <w:r w:rsidR="00AC0FF8">
        <w:rPr>
          <w:rFonts w:ascii="Arial" w:hAnsi="Arial" w:cs="Arial"/>
          <w:sz w:val="20"/>
          <w:szCs w:val="20"/>
        </w:rPr>
        <w:t xml:space="preserve"> </w:t>
      </w:r>
      <w:r w:rsidRPr="00B90ED2">
        <w:rPr>
          <w:rFonts w:ascii="Arial" w:hAnsi="Arial" w:cs="Arial"/>
          <w:sz w:val="20"/>
          <w:szCs w:val="20"/>
        </w:rPr>
        <w:t>haber sido condenado por delito doloso o preterintencional en materia del fuero común o</w:t>
      </w:r>
      <w:r w:rsidR="00AC0FF8">
        <w:rPr>
          <w:rFonts w:ascii="Arial" w:hAnsi="Arial" w:cs="Arial"/>
          <w:sz w:val="20"/>
          <w:szCs w:val="20"/>
        </w:rPr>
        <w:t xml:space="preserve"> </w:t>
      </w:r>
      <w:r w:rsidRPr="00B90ED2">
        <w:rPr>
          <w:rFonts w:ascii="Arial" w:hAnsi="Arial" w:cs="Arial"/>
          <w:sz w:val="20"/>
          <w:szCs w:val="20"/>
        </w:rPr>
        <w:t>federal en los últimos seis años.</w:t>
      </w:r>
    </w:p>
    <w:p w14:paraId="6B645D95" w14:textId="77777777" w:rsidR="005F69EC" w:rsidRPr="005F69EC" w:rsidRDefault="00B90ED2" w:rsidP="005F69EC">
      <w:pPr>
        <w:spacing w:after="0" w:line="240" w:lineRule="auto"/>
        <w:jc w:val="both"/>
        <w:rPr>
          <w:rFonts w:ascii="Arial" w:hAnsi="Arial" w:cs="Arial"/>
          <w:b/>
          <w:sz w:val="16"/>
          <w:szCs w:val="16"/>
        </w:rPr>
      </w:pPr>
      <w:r w:rsidRPr="008B501B">
        <w:rPr>
          <w:rFonts w:ascii="Arial" w:hAnsi="Arial" w:cs="Arial"/>
          <w:b/>
          <w:sz w:val="20"/>
          <w:szCs w:val="20"/>
        </w:rPr>
        <w:t>Artículo 187.</w:t>
      </w:r>
      <w:r w:rsidRPr="00B90ED2">
        <w:rPr>
          <w:rFonts w:ascii="Arial" w:hAnsi="Arial" w:cs="Arial"/>
          <w:sz w:val="20"/>
          <w:szCs w:val="20"/>
        </w:rPr>
        <w:t xml:space="preserve"> </w:t>
      </w:r>
      <w:r w:rsidR="005F69EC" w:rsidRPr="005F69EC">
        <w:rPr>
          <w:rFonts w:ascii="Arial" w:hAnsi="Arial" w:cs="Arial"/>
          <w:sz w:val="20"/>
          <w:szCs w:val="20"/>
        </w:rPr>
        <w:t>Satisfechos los requisitos enumerados con antelación, la Tesorería constatará que el candidato cumple con las condiciones, experiencia y desarrollo profesional requeridos y resolverá en un plazo no mayor a 30 días naturales, contados a partir de la última fecha de sesión de la Comisión de Peritos Valuadores.</w:t>
      </w:r>
      <w:r w:rsidR="005F69EC">
        <w:rPr>
          <w:rFonts w:ascii="Arial" w:hAnsi="Arial" w:cs="Arial"/>
          <w:sz w:val="20"/>
          <w:szCs w:val="20"/>
        </w:rPr>
        <w:t xml:space="preserve"> </w:t>
      </w:r>
      <w:r w:rsidR="005F69EC" w:rsidRPr="005F69EC">
        <w:rPr>
          <w:rFonts w:ascii="Arial" w:hAnsi="Arial" w:cs="Arial"/>
          <w:b/>
          <w:sz w:val="16"/>
          <w:szCs w:val="16"/>
        </w:rPr>
        <w:t>(Artículo reformado por acuerdo publicado en la Gaceta Municipal del H. Ayuntamiento del Municipio de Chihuahua No. 273-II, de fecha 02 de enero de 2023).</w:t>
      </w:r>
    </w:p>
    <w:p w14:paraId="04672055" w14:textId="77777777" w:rsidR="005F69EC" w:rsidRDefault="005F69EC" w:rsidP="005F69EC">
      <w:pPr>
        <w:spacing w:after="0" w:line="240" w:lineRule="auto"/>
        <w:jc w:val="both"/>
        <w:rPr>
          <w:rFonts w:ascii="Arial" w:hAnsi="Arial" w:cs="Arial"/>
          <w:sz w:val="20"/>
          <w:szCs w:val="20"/>
        </w:rPr>
      </w:pPr>
    </w:p>
    <w:p w14:paraId="03501275" w14:textId="77777777" w:rsidR="00B90ED2" w:rsidRPr="00BD5719" w:rsidRDefault="00B90ED2" w:rsidP="00BD5719">
      <w:pPr>
        <w:spacing w:after="0" w:line="240" w:lineRule="auto"/>
        <w:jc w:val="both"/>
        <w:rPr>
          <w:rFonts w:ascii="Arial" w:hAnsi="Arial" w:cs="Arial"/>
          <w:b/>
          <w:sz w:val="16"/>
          <w:szCs w:val="16"/>
        </w:rPr>
      </w:pPr>
      <w:r w:rsidRPr="008B501B">
        <w:rPr>
          <w:rFonts w:ascii="Arial" w:hAnsi="Arial" w:cs="Arial"/>
          <w:b/>
          <w:sz w:val="20"/>
          <w:szCs w:val="20"/>
        </w:rPr>
        <w:t>Artículo 188</w:t>
      </w:r>
      <w:r w:rsidR="00BD5719">
        <w:rPr>
          <w:rFonts w:ascii="Arial" w:hAnsi="Arial" w:cs="Arial"/>
          <w:sz w:val="20"/>
          <w:szCs w:val="20"/>
        </w:rPr>
        <w:t xml:space="preserve">. </w:t>
      </w:r>
      <w:r w:rsidR="00BD5719" w:rsidRPr="00BD5719">
        <w:rPr>
          <w:rFonts w:ascii="Arial" w:hAnsi="Arial" w:cs="Arial"/>
          <w:sz w:val="20"/>
          <w:szCs w:val="20"/>
        </w:rPr>
        <w:t>En los casos que considere conveniente, la Comisión de Peritos Valuadores podrá sugerir la acreditación de un mínimo de 60 horas de capacitación valuatoria, y someter a examen teórico práctico a todo aspirante al otorgamiento del registro como Perito Valuador de la Tesorería.</w:t>
      </w:r>
      <w:r w:rsidR="00BD5719">
        <w:rPr>
          <w:rFonts w:ascii="Arial" w:hAnsi="Arial" w:cs="Arial"/>
          <w:sz w:val="20"/>
          <w:szCs w:val="20"/>
        </w:rPr>
        <w:t xml:space="preserve"> </w:t>
      </w:r>
      <w:r w:rsidR="00BD5719" w:rsidRPr="00BD5719">
        <w:rPr>
          <w:rFonts w:ascii="Arial" w:hAnsi="Arial" w:cs="Arial"/>
          <w:b/>
          <w:sz w:val="16"/>
          <w:szCs w:val="16"/>
        </w:rPr>
        <w:t>(Artículo reformado por acuerdo publicado en la Gaceta Municipal del H. Ayuntamiento del Municipio de Chihuahua No. 273-II, de fecha 02 de enero de 2023).</w:t>
      </w:r>
    </w:p>
    <w:p w14:paraId="31E0C11C" w14:textId="77777777" w:rsidR="00BD5719" w:rsidRPr="00B90ED2" w:rsidRDefault="00BD5719" w:rsidP="00BD5719">
      <w:pPr>
        <w:spacing w:after="0" w:line="240" w:lineRule="auto"/>
        <w:jc w:val="both"/>
        <w:rPr>
          <w:rFonts w:ascii="Arial" w:hAnsi="Arial" w:cs="Arial"/>
          <w:sz w:val="20"/>
          <w:szCs w:val="20"/>
        </w:rPr>
      </w:pPr>
    </w:p>
    <w:p w14:paraId="165D2844"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189</w:t>
      </w:r>
      <w:r w:rsidRPr="00B90ED2">
        <w:rPr>
          <w:rFonts w:ascii="Arial" w:hAnsi="Arial" w:cs="Arial"/>
          <w:sz w:val="20"/>
          <w:szCs w:val="20"/>
        </w:rPr>
        <w:t>. En aquellos casos en que sea necesa</w:t>
      </w:r>
      <w:r w:rsidR="00AC0FF8">
        <w:rPr>
          <w:rFonts w:ascii="Arial" w:hAnsi="Arial" w:cs="Arial"/>
          <w:sz w:val="20"/>
          <w:szCs w:val="20"/>
        </w:rPr>
        <w:t xml:space="preserve">ria la aplicación del examen de </w:t>
      </w:r>
      <w:r w:rsidRPr="00B90ED2">
        <w:rPr>
          <w:rFonts w:ascii="Arial" w:hAnsi="Arial" w:cs="Arial"/>
          <w:sz w:val="20"/>
          <w:szCs w:val="20"/>
        </w:rPr>
        <w:t>conocimientos para la obtención del registro como Perito V</w:t>
      </w:r>
      <w:r w:rsidR="00370338">
        <w:rPr>
          <w:rFonts w:ascii="Arial" w:hAnsi="Arial" w:cs="Arial"/>
          <w:sz w:val="20"/>
          <w:szCs w:val="20"/>
        </w:rPr>
        <w:t xml:space="preserve">aluador, la Comisión de Peritos Valuadores </w:t>
      </w:r>
      <w:r w:rsidR="00AC0FF8">
        <w:rPr>
          <w:rFonts w:ascii="Arial" w:hAnsi="Arial" w:cs="Arial"/>
          <w:sz w:val="20"/>
          <w:szCs w:val="20"/>
        </w:rPr>
        <w:t xml:space="preserve">indagará en </w:t>
      </w:r>
      <w:r w:rsidRPr="00B90ED2">
        <w:rPr>
          <w:rFonts w:ascii="Arial" w:hAnsi="Arial" w:cs="Arial"/>
          <w:sz w:val="20"/>
          <w:szCs w:val="20"/>
        </w:rPr>
        <w:t>el aspirante la reunión de las siguientes características:</w:t>
      </w:r>
    </w:p>
    <w:p w14:paraId="0EDE8210"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El conocimiento de los aspectos vinculados con la valua</w:t>
      </w:r>
      <w:r w:rsidR="00AC0FF8" w:rsidRPr="00EC65CD">
        <w:rPr>
          <w:rFonts w:ascii="Arial" w:hAnsi="Arial" w:cs="Arial"/>
          <w:sz w:val="20"/>
          <w:szCs w:val="20"/>
        </w:rPr>
        <w:t xml:space="preserve">ción inmobiliaria; de las leyes </w:t>
      </w:r>
      <w:r w:rsidRPr="00EC65CD">
        <w:rPr>
          <w:rFonts w:ascii="Arial" w:hAnsi="Arial" w:cs="Arial"/>
          <w:sz w:val="20"/>
          <w:szCs w:val="20"/>
        </w:rPr>
        <w:t>relacionadas con las contribuciones en que se r</w:t>
      </w:r>
      <w:r w:rsidR="00AC0FF8" w:rsidRPr="00EC65CD">
        <w:rPr>
          <w:rFonts w:ascii="Arial" w:hAnsi="Arial" w:cs="Arial"/>
          <w:sz w:val="20"/>
          <w:szCs w:val="20"/>
        </w:rPr>
        <w:t xml:space="preserve">equiera el auxilio de un perito </w:t>
      </w:r>
      <w:r w:rsidRPr="00EC65CD">
        <w:rPr>
          <w:rFonts w:ascii="Arial" w:hAnsi="Arial" w:cs="Arial"/>
          <w:sz w:val="20"/>
          <w:szCs w:val="20"/>
        </w:rPr>
        <w:t>valuador, así como el conocimiento del presente Reglamento;</w:t>
      </w:r>
    </w:p>
    <w:p w14:paraId="09304CA0" w14:textId="77777777" w:rsidR="00EC65CD" w:rsidRPr="00EC65CD" w:rsidRDefault="00EC65CD" w:rsidP="00EC65CD">
      <w:pPr>
        <w:spacing w:after="0" w:line="240" w:lineRule="auto"/>
        <w:jc w:val="both"/>
        <w:rPr>
          <w:rFonts w:ascii="Arial" w:hAnsi="Arial" w:cs="Arial"/>
          <w:sz w:val="20"/>
          <w:szCs w:val="20"/>
        </w:rPr>
      </w:pPr>
    </w:p>
    <w:p w14:paraId="1CF83B11"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El conocimiento de métodos alternativos de valuación;</w:t>
      </w:r>
    </w:p>
    <w:p w14:paraId="79FEC3B4" w14:textId="77777777" w:rsidR="00EC65CD" w:rsidRPr="00EC65CD" w:rsidRDefault="00EC65CD" w:rsidP="00EC65CD">
      <w:pPr>
        <w:spacing w:after="0" w:line="240" w:lineRule="auto"/>
        <w:jc w:val="both"/>
        <w:rPr>
          <w:rFonts w:ascii="Arial" w:hAnsi="Arial" w:cs="Arial"/>
          <w:sz w:val="20"/>
          <w:szCs w:val="20"/>
        </w:rPr>
      </w:pPr>
    </w:p>
    <w:p w14:paraId="3DA6CA00"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El conocimiento del mercado actual de inmuebles en el Municipio de Chihuahua, y;</w:t>
      </w:r>
    </w:p>
    <w:p w14:paraId="42A03459" w14:textId="77777777" w:rsidR="00EC65CD" w:rsidRPr="00EC65CD" w:rsidRDefault="00EC65CD" w:rsidP="00EC65CD">
      <w:pPr>
        <w:spacing w:after="0" w:line="240" w:lineRule="auto"/>
        <w:jc w:val="both"/>
        <w:rPr>
          <w:rFonts w:ascii="Arial" w:hAnsi="Arial" w:cs="Arial"/>
          <w:sz w:val="20"/>
          <w:szCs w:val="20"/>
        </w:rPr>
      </w:pPr>
    </w:p>
    <w:p w14:paraId="170505B6"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La práctica de dos avalúos o dictámenes de v</w:t>
      </w:r>
      <w:r w:rsidR="00AC0FF8" w:rsidRPr="00EC65CD">
        <w:rPr>
          <w:rFonts w:ascii="Arial" w:hAnsi="Arial" w:cs="Arial"/>
          <w:sz w:val="20"/>
          <w:szCs w:val="20"/>
        </w:rPr>
        <w:t xml:space="preserve">alor, uno de un inmueble de uso </w:t>
      </w:r>
      <w:r w:rsidRPr="00EC65CD">
        <w:rPr>
          <w:rFonts w:ascii="Arial" w:hAnsi="Arial" w:cs="Arial"/>
          <w:sz w:val="20"/>
          <w:szCs w:val="20"/>
        </w:rPr>
        <w:t>habitacional o comercial y otro agropecuario; que cu</w:t>
      </w:r>
      <w:r w:rsidR="00AC0FF8" w:rsidRPr="00EC65CD">
        <w:rPr>
          <w:rFonts w:ascii="Arial" w:hAnsi="Arial" w:cs="Arial"/>
          <w:sz w:val="20"/>
          <w:szCs w:val="20"/>
        </w:rPr>
        <w:t xml:space="preserve">mplan los requisitos de forma y </w:t>
      </w:r>
      <w:r w:rsidRPr="00EC65CD">
        <w:rPr>
          <w:rFonts w:ascii="Arial" w:hAnsi="Arial" w:cs="Arial"/>
          <w:sz w:val="20"/>
          <w:szCs w:val="20"/>
        </w:rPr>
        <w:t>contenido, presentando planos a escala con</w:t>
      </w:r>
      <w:r w:rsidR="00AC0FF8" w:rsidRPr="00EC65CD">
        <w:rPr>
          <w:rFonts w:ascii="Arial" w:hAnsi="Arial" w:cs="Arial"/>
          <w:sz w:val="20"/>
          <w:szCs w:val="20"/>
        </w:rPr>
        <w:t xml:space="preserve">veniente debidamente acotados y </w:t>
      </w:r>
      <w:r w:rsidRPr="00EC65CD">
        <w:rPr>
          <w:rFonts w:ascii="Arial" w:hAnsi="Arial" w:cs="Arial"/>
          <w:sz w:val="20"/>
          <w:szCs w:val="20"/>
        </w:rPr>
        <w:t>fotografías de los elementos más significat</w:t>
      </w:r>
      <w:r w:rsidR="00AC0FF8" w:rsidRPr="00EC65CD">
        <w:rPr>
          <w:rFonts w:ascii="Arial" w:hAnsi="Arial" w:cs="Arial"/>
          <w:sz w:val="20"/>
          <w:szCs w:val="20"/>
        </w:rPr>
        <w:t xml:space="preserve">ivos del inmueble, así como los </w:t>
      </w:r>
      <w:r w:rsidRPr="00EC65CD">
        <w:rPr>
          <w:rFonts w:ascii="Arial" w:hAnsi="Arial" w:cs="Arial"/>
          <w:sz w:val="20"/>
          <w:szCs w:val="20"/>
        </w:rPr>
        <w:t>procedimientos, fuentes de información y análisis de mercado utilizados.</w:t>
      </w:r>
    </w:p>
    <w:p w14:paraId="36B8E69E" w14:textId="77777777" w:rsidR="00EC65CD" w:rsidRPr="00EC65CD" w:rsidRDefault="00EC65CD" w:rsidP="00EC65CD">
      <w:pPr>
        <w:spacing w:after="0" w:line="240" w:lineRule="auto"/>
        <w:jc w:val="both"/>
        <w:rPr>
          <w:rFonts w:ascii="Arial" w:hAnsi="Arial" w:cs="Arial"/>
          <w:sz w:val="20"/>
          <w:szCs w:val="20"/>
        </w:rPr>
      </w:pPr>
    </w:p>
    <w:p w14:paraId="6E740A85" w14:textId="77777777" w:rsidR="00B90ED2" w:rsidRPr="00981F92" w:rsidRDefault="00B90ED2" w:rsidP="008151AA">
      <w:pPr>
        <w:spacing w:line="240" w:lineRule="auto"/>
        <w:jc w:val="both"/>
        <w:rPr>
          <w:rFonts w:ascii="Arial" w:hAnsi="Arial" w:cs="Arial"/>
          <w:b/>
          <w:sz w:val="16"/>
          <w:szCs w:val="16"/>
        </w:rPr>
      </w:pPr>
      <w:r w:rsidRPr="008B501B">
        <w:rPr>
          <w:rFonts w:ascii="Arial" w:hAnsi="Arial" w:cs="Arial"/>
          <w:b/>
          <w:sz w:val="20"/>
          <w:szCs w:val="20"/>
        </w:rPr>
        <w:t>Artículo 190.</w:t>
      </w:r>
      <w:r w:rsidR="00981F92">
        <w:rPr>
          <w:rFonts w:ascii="Arial" w:hAnsi="Arial" w:cs="Arial"/>
          <w:sz w:val="20"/>
          <w:szCs w:val="20"/>
        </w:rPr>
        <w:t xml:space="preserve"> La Comisión de Peritos Valuadores</w:t>
      </w:r>
      <w:r w:rsidRPr="00B90ED2">
        <w:rPr>
          <w:rFonts w:ascii="Arial" w:hAnsi="Arial" w:cs="Arial"/>
          <w:sz w:val="20"/>
          <w:szCs w:val="20"/>
        </w:rPr>
        <w:t xml:space="preserve"> podrá convocar de manera gener</w:t>
      </w:r>
      <w:r w:rsidR="00AC0FF8">
        <w:rPr>
          <w:rFonts w:ascii="Arial" w:hAnsi="Arial" w:cs="Arial"/>
          <w:sz w:val="20"/>
          <w:szCs w:val="20"/>
        </w:rPr>
        <w:t xml:space="preserve">al o selectiva a la </w:t>
      </w:r>
      <w:r w:rsidRPr="00B90ED2">
        <w:rPr>
          <w:rFonts w:ascii="Arial" w:hAnsi="Arial" w:cs="Arial"/>
          <w:sz w:val="20"/>
          <w:szCs w:val="20"/>
        </w:rPr>
        <w:t>realización de exámenes, cursos o seminarios, a efecto</w:t>
      </w:r>
      <w:r w:rsidR="00AC0FF8">
        <w:rPr>
          <w:rFonts w:ascii="Arial" w:hAnsi="Arial" w:cs="Arial"/>
          <w:sz w:val="20"/>
          <w:szCs w:val="20"/>
        </w:rPr>
        <w:t xml:space="preserve"> de mantener actualizados a los </w:t>
      </w:r>
      <w:r w:rsidRPr="00B90ED2">
        <w:rPr>
          <w:rFonts w:ascii="Arial" w:hAnsi="Arial" w:cs="Arial"/>
          <w:sz w:val="20"/>
          <w:szCs w:val="20"/>
        </w:rPr>
        <w:t xml:space="preserve">peritos valuadores </w:t>
      </w:r>
      <w:r w:rsidRPr="00B90ED2">
        <w:rPr>
          <w:rFonts w:ascii="Arial" w:hAnsi="Arial" w:cs="Arial"/>
          <w:sz w:val="20"/>
          <w:szCs w:val="20"/>
        </w:rPr>
        <w:lastRenderedPageBreak/>
        <w:t>en el conocimiento de las leyes, regla</w:t>
      </w:r>
      <w:r w:rsidR="00AC0FF8">
        <w:rPr>
          <w:rFonts w:ascii="Arial" w:hAnsi="Arial" w:cs="Arial"/>
          <w:sz w:val="20"/>
          <w:szCs w:val="20"/>
        </w:rPr>
        <w:t xml:space="preserve">mentos y demás normas técnicas, </w:t>
      </w:r>
      <w:r w:rsidRPr="00B90ED2">
        <w:rPr>
          <w:rFonts w:ascii="Arial" w:hAnsi="Arial" w:cs="Arial"/>
          <w:sz w:val="20"/>
          <w:szCs w:val="20"/>
        </w:rPr>
        <w:t>así como de toda innovación que se presente en el mercado inm</w:t>
      </w:r>
      <w:r w:rsidR="00AC0FF8">
        <w:rPr>
          <w:rFonts w:ascii="Arial" w:hAnsi="Arial" w:cs="Arial"/>
          <w:sz w:val="20"/>
          <w:szCs w:val="20"/>
        </w:rPr>
        <w:t xml:space="preserve">obiliario. En caso de no </w:t>
      </w:r>
      <w:r w:rsidRPr="00B90ED2">
        <w:rPr>
          <w:rFonts w:ascii="Arial" w:hAnsi="Arial" w:cs="Arial"/>
          <w:sz w:val="20"/>
          <w:szCs w:val="20"/>
        </w:rPr>
        <w:t xml:space="preserve">asistir a dicha convocatoria, sin justa causa, el registro del </w:t>
      </w:r>
      <w:r w:rsidR="00AC0FF8">
        <w:rPr>
          <w:rFonts w:ascii="Arial" w:hAnsi="Arial" w:cs="Arial"/>
          <w:sz w:val="20"/>
          <w:szCs w:val="20"/>
        </w:rPr>
        <w:t xml:space="preserve">perito valuador será suspendido </w:t>
      </w:r>
      <w:r w:rsidRPr="00B90ED2">
        <w:rPr>
          <w:rFonts w:ascii="Arial" w:hAnsi="Arial" w:cs="Arial"/>
          <w:sz w:val="20"/>
          <w:szCs w:val="20"/>
        </w:rPr>
        <w:t>en los términos del artículo 236 del presente ordenamiento.</w:t>
      </w:r>
      <w:r w:rsidR="00981F92">
        <w:rPr>
          <w:rFonts w:ascii="Arial" w:hAnsi="Arial" w:cs="Arial"/>
          <w:sz w:val="20"/>
          <w:szCs w:val="20"/>
        </w:rPr>
        <w:t xml:space="preserve"> </w:t>
      </w:r>
      <w:r w:rsidR="00981F92" w:rsidRPr="00981F92">
        <w:rPr>
          <w:rFonts w:ascii="Arial" w:hAnsi="Arial" w:cs="Arial"/>
          <w:b/>
          <w:sz w:val="16"/>
          <w:szCs w:val="16"/>
        </w:rPr>
        <w:t>(Artículo reformado por acuerdo publicado en la Gaceta Municipal del H. Ayuntamiento del Municipio de Chihuahua No. 273-II, de fecha 02 de enero de 2023).</w:t>
      </w:r>
    </w:p>
    <w:p w14:paraId="74C48953"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191.</w:t>
      </w:r>
      <w:r w:rsidRPr="00B90ED2">
        <w:rPr>
          <w:rFonts w:ascii="Arial" w:hAnsi="Arial" w:cs="Arial"/>
          <w:sz w:val="20"/>
          <w:szCs w:val="20"/>
        </w:rPr>
        <w:t xml:space="preserve"> La autorización y registro que se otorgue a los peritos para l</w:t>
      </w:r>
      <w:r w:rsidR="00AC0FF8">
        <w:rPr>
          <w:rFonts w:ascii="Arial" w:hAnsi="Arial" w:cs="Arial"/>
          <w:sz w:val="20"/>
          <w:szCs w:val="20"/>
        </w:rPr>
        <w:t xml:space="preserve">a práctica de </w:t>
      </w:r>
      <w:r w:rsidRPr="00B90ED2">
        <w:rPr>
          <w:rFonts w:ascii="Arial" w:hAnsi="Arial" w:cs="Arial"/>
          <w:sz w:val="20"/>
          <w:szCs w:val="20"/>
        </w:rPr>
        <w:t>avalúos o dictámenes de valor, tendrá vigen</w:t>
      </w:r>
      <w:r w:rsidR="00AC0FF8">
        <w:rPr>
          <w:rFonts w:ascii="Arial" w:hAnsi="Arial" w:cs="Arial"/>
          <w:sz w:val="20"/>
          <w:szCs w:val="20"/>
        </w:rPr>
        <w:t>cia durante un ejercicio fiscal</w:t>
      </w:r>
    </w:p>
    <w:p w14:paraId="32D51C7B"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192</w:t>
      </w:r>
      <w:r w:rsidRPr="00B90ED2">
        <w:rPr>
          <w:rFonts w:ascii="Arial" w:hAnsi="Arial" w:cs="Arial"/>
          <w:sz w:val="20"/>
          <w:szCs w:val="20"/>
        </w:rPr>
        <w:t>. La autorización y registro a que se refiere el art</w:t>
      </w:r>
      <w:r w:rsidR="00AC0FF8">
        <w:rPr>
          <w:rFonts w:ascii="Arial" w:hAnsi="Arial" w:cs="Arial"/>
          <w:sz w:val="20"/>
          <w:szCs w:val="20"/>
        </w:rPr>
        <w:t xml:space="preserve">ículo anterior se sujetará a lo </w:t>
      </w:r>
      <w:r w:rsidRPr="00B90ED2">
        <w:rPr>
          <w:rFonts w:ascii="Arial" w:hAnsi="Arial" w:cs="Arial"/>
          <w:sz w:val="20"/>
          <w:szCs w:val="20"/>
        </w:rPr>
        <w:t>siguiente:</w:t>
      </w:r>
    </w:p>
    <w:p w14:paraId="34B260BE"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 xml:space="preserve">La Tesorería integrará un expediente por cada valuador, </w:t>
      </w:r>
      <w:r w:rsidR="00AC0FF8" w:rsidRPr="00EC65CD">
        <w:rPr>
          <w:rFonts w:ascii="Arial" w:hAnsi="Arial" w:cs="Arial"/>
          <w:sz w:val="20"/>
          <w:szCs w:val="20"/>
        </w:rPr>
        <w:t xml:space="preserve">que contendrá por lo menos </w:t>
      </w:r>
      <w:r w:rsidRPr="00EC65CD">
        <w:rPr>
          <w:rFonts w:ascii="Arial" w:hAnsi="Arial" w:cs="Arial"/>
          <w:sz w:val="20"/>
          <w:szCs w:val="20"/>
        </w:rPr>
        <w:t>la documentación presentada para su incorporaci</w:t>
      </w:r>
      <w:r w:rsidR="00AC0FF8" w:rsidRPr="00EC65CD">
        <w:rPr>
          <w:rFonts w:ascii="Arial" w:hAnsi="Arial" w:cs="Arial"/>
          <w:sz w:val="20"/>
          <w:szCs w:val="20"/>
        </w:rPr>
        <w:t xml:space="preserve">ón al Padrón, con la evaluación </w:t>
      </w:r>
      <w:r w:rsidRPr="00EC65CD">
        <w:rPr>
          <w:rFonts w:ascii="Arial" w:hAnsi="Arial" w:cs="Arial"/>
          <w:sz w:val="20"/>
          <w:szCs w:val="20"/>
        </w:rPr>
        <w:t>correspondiente;</w:t>
      </w:r>
    </w:p>
    <w:p w14:paraId="3A362C7F" w14:textId="77777777" w:rsidR="00EC65CD" w:rsidRPr="00EC65CD" w:rsidRDefault="00EC65CD" w:rsidP="00EC65CD">
      <w:pPr>
        <w:spacing w:after="0" w:line="240" w:lineRule="auto"/>
        <w:jc w:val="both"/>
        <w:rPr>
          <w:rFonts w:ascii="Arial" w:hAnsi="Arial" w:cs="Arial"/>
          <w:sz w:val="20"/>
          <w:szCs w:val="20"/>
        </w:rPr>
      </w:pPr>
    </w:p>
    <w:p w14:paraId="4B55C4F3"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Los derechos sobre revalidación para el ejercicio fis</w:t>
      </w:r>
      <w:r w:rsidR="00AC0FF8" w:rsidRPr="00EC65CD">
        <w:rPr>
          <w:rFonts w:ascii="Arial" w:hAnsi="Arial" w:cs="Arial"/>
          <w:sz w:val="20"/>
          <w:szCs w:val="20"/>
        </w:rPr>
        <w:t xml:space="preserve">cal deberán cubrirse durante el </w:t>
      </w:r>
      <w:r w:rsidRPr="00EC65CD">
        <w:rPr>
          <w:rFonts w:ascii="Arial" w:hAnsi="Arial" w:cs="Arial"/>
          <w:sz w:val="20"/>
          <w:szCs w:val="20"/>
        </w:rPr>
        <w:t>mes de enero de cada año. La no revalidación dentro</w:t>
      </w:r>
      <w:r w:rsidR="00AC0FF8" w:rsidRPr="00EC65CD">
        <w:rPr>
          <w:rFonts w:ascii="Arial" w:hAnsi="Arial" w:cs="Arial"/>
          <w:sz w:val="20"/>
          <w:szCs w:val="20"/>
        </w:rPr>
        <w:t xml:space="preserve"> del tiempo establecido provoca </w:t>
      </w:r>
      <w:r w:rsidRPr="00EC65CD">
        <w:rPr>
          <w:rFonts w:ascii="Arial" w:hAnsi="Arial" w:cs="Arial"/>
          <w:sz w:val="20"/>
          <w:szCs w:val="20"/>
        </w:rPr>
        <w:t>la pérdida automática de su registro. Tendrá que p</w:t>
      </w:r>
      <w:r w:rsidR="00AC0FF8" w:rsidRPr="00EC65CD">
        <w:rPr>
          <w:rFonts w:ascii="Arial" w:hAnsi="Arial" w:cs="Arial"/>
          <w:sz w:val="20"/>
          <w:szCs w:val="20"/>
        </w:rPr>
        <w:t xml:space="preserve">resentar solicitud de registro, </w:t>
      </w:r>
      <w:r w:rsidRPr="00EC65CD">
        <w:rPr>
          <w:rFonts w:ascii="Arial" w:hAnsi="Arial" w:cs="Arial"/>
          <w:sz w:val="20"/>
          <w:szCs w:val="20"/>
        </w:rPr>
        <w:t>cumpliendo los requisitos y trámites de rigor para obtenerlo nuevamente.</w:t>
      </w:r>
    </w:p>
    <w:p w14:paraId="34717CB0" w14:textId="77777777" w:rsidR="00EC65CD" w:rsidRPr="00EC65CD" w:rsidRDefault="00EC65CD" w:rsidP="00EC65CD">
      <w:pPr>
        <w:spacing w:after="0" w:line="240" w:lineRule="auto"/>
        <w:jc w:val="both"/>
        <w:rPr>
          <w:rFonts w:ascii="Arial" w:hAnsi="Arial" w:cs="Arial"/>
          <w:sz w:val="20"/>
          <w:szCs w:val="20"/>
        </w:rPr>
      </w:pPr>
    </w:p>
    <w:p w14:paraId="00C940B0"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Son requisitos para el refrendo o revalidación del registro, los siguientes:</w:t>
      </w:r>
    </w:p>
    <w:p w14:paraId="43C33DC2" w14:textId="77777777" w:rsidR="00EC65CD" w:rsidRPr="00EC65CD" w:rsidRDefault="00EC65CD" w:rsidP="00EC65CD">
      <w:pPr>
        <w:spacing w:after="0" w:line="240" w:lineRule="auto"/>
        <w:jc w:val="both"/>
        <w:rPr>
          <w:rFonts w:ascii="Arial" w:hAnsi="Arial" w:cs="Arial"/>
          <w:sz w:val="20"/>
          <w:szCs w:val="20"/>
        </w:rPr>
      </w:pPr>
    </w:p>
    <w:p w14:paraId="3425208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Currículum actualizado;</w:t>
      </w:r>
    </w:p>
    <w:p w14:paraId="0F5ECE2B"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Pago de derechos por refrendo conforme a la</w:t>
      </w:r>
      <w:r w:rsidR="00AC0FF8">
        <w:rPr>
          <w:rFonts w:ascii="Arial" w:hAnsi="Arial" w:cs="Arial"/>
          <w:sz w:val="20"/>
          <w:szCs w:val="20"/>
        </w:rPr>
        <w:t xml:space="preserve"> tarifa que determine la Ley de </w:t>
      </w:r>
      <w:r w:rsidR="008B501B" w:rsidRPr="00B90ED2">
        <w:rPr>
          <w:rFonts w:ascii="Arial" w:hAnsi="Arial" w:cs="Arial"/>
          <w:sz w:val="20"/>
          <w:szCs w:val="20"/>
        </w:rPr>
        <w:t>Ingresos correspondientes</w:t>
      </w:r>
      <w:r w:rsidRPr="00B90ED2">
        <w:rPr>
          <w:rFonts w:ascii="Arial" w:hAnsi="Arial" w:cs="Arial"/>
          <w:sz w:val="20"/>
          <w:szCs w:val="20"/>
        </w:rPr>
        <w:t>, y;</w:t>
      </w:r>
    </w:p>
    <w:p w14:paraId="4317EE49" w14:textId="77777777" w:rsidR="00B90ED2" w:rsidRPr="00816560" w:rsidRDefault="00816560" w:rsidP="00816560">
      <w:pPr>
        <w:spacing w:line="240" w:lineRule="auto"/>
        <w:ind w:left="1134"/>
        <w:jc w:val="both"/>
        <w:rPr>
          <w:rFonts w:ascii="Arial" w:hAnsi="Arial" w:cs="Arial"/>
          <w:sz w:val="20"/>
          <w:szCs w:val="20"/>
        </w:rPr>
      </w:pPr>
      <w:r>
        <w:rPr>
          <w:rFonts w:ascii="Arial" w:hAnsi="Arial" w:cs="Arial"/>
          <w:sz w:val="20"/>
          <w:szCs w:val="20"/>
        </w:rPr>
        <w:t xml:space="preserve">c) </w:t>
      </w:r>
      <w:r w:rsidRPr="00816560">
        <w:rPr>
          <w:rFonts w:ascii="Arial" w:hAnsi="Arial" w:cs="Arial"/>
          <w:sz w:val="20"/>
          <w:szCs w:val="20"/>
        </w:rPr>
        <w:t>Aquellos peritos valuadores que pertenezcan a cualquier institución constituida conforme a la Ley de Profesiones para el Estado de Chihuahua, acreditarán con una carta expedida por la misma, sus capacitaciones durante el último año a dos cursos de actualización con un mínimo de 10 horas cada uno, o en su defecto deberán acreditar su asistencia a 30 horas de cursos de actualización.</w:t>
      </w:r>
      <w:r>
        <w:rPr>
          <w:rFonts w:ascii="Arial" w:hAnsi="Arial" w:cs="Arial"/>
          <w:sz w:val="20"/>
          <w:szCs w:val="20"/>
        </w:rPr>
        <w:t xml:space="preserve"> </w:t>
      </w:r>
      <w:r w:rsidRPr="00816560">
        <w:rPr>
          <w:rFonts w:ascii="Arial" w:hAnsi="Arial" w:cs="Arial"/>
          <w:b/>
          <w:sz w:val="16"/>
          <w:szCs w:val="16"/>
        </w:rPr>
        <w:t>(Inciso reformado por acuerdo publicado en la Gaceta Municipal del H. Ayuntamiento del Municipio de Chihuahua No. 273-II, de fecha 02 de enero de 2023).</w:t>
      </w:r>
    </w:p>
    <w:p w14:paraId="081D35DF"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La vigencia del Registro de Peritos Valuadores, requiere la satisfacción permanente</w:t>
      </w:r>
      <w:r w:rsidR="00AC0FF8" w:rsidRPr="00EC65CD">
        <w:rPr>
          <w:rFonts w:ascii="Arial" w:hAnsi="Arial" w:cs="Arial"/>
          <w:sz w:val="20"/>
          <w:szCs w:val="20"/>
        </w:rPr>
        <w:t xml:space="preserve"> </w:t>
      </w:r>
      <w:r w:rsidRPr="00EC65CD">
        <w:rPr>
          <w:rFonts w:ascii="Arial" w:hAnsi="Arial" w:cs="Arial"/>
          <w:sz w:val="20"/>
          <w:szCs w:val="20"/>
        </w:rPr>
        <w:t>de los requisitos por los que fue otorgado. Dicho reg</w:t>
      </w:r>
      <w:r w:rsidR="00AC0FF8" w:rsidRPr="00EC65CD">
        <w:rPr>
          <w:rFonts w:ascii="Arial" w:hAnsi="Arial" w:cs="Arial"/>
          <w:sz w:val="20"/>
          <w:szCs w:val="20"/>
        </w:rPr>
        <w:t xml:space="preserve">istro podrá ser revocado cuando </w:t>
      </w:r>
      <w:r w:rsidRPr="00EC65CD">
        <w:rPr>
          <w:rFonts w:ascii="Arial" w:hAnsi="Arial" w:cs="Arial"/>
          <w:sz w:val="20"/>
          <w:szCs w:val="20"/>
        </w:rPr>
        <w:t>se deje de cumplir con alguno de los requisitos ya enumerados, y;</w:t>
      </w:r>
    </w:p>
    <w:p w14:paraId="63A86D33" w14:textId="77777777" w:rsidR="00EC65CD" w:rsidRPr="00EC65CD" w:rsidRDefault="00EC65CD" w:rsidP="00EC65CD">
      <w:pPr>
        <w:spacing w:after="0" w:line="240" w:lineRule="auto"/>
        <w:jc w:val="both"/>
        <w:rPr>
          <w:rFonts w:ascii="Arial" w:hAnsi="Arial" w:cs="Arial"/>
          <w:sz w:val="20"/>
          <w:szCs w:val="20"/>
        </w:rPr>
      </w:pPr>
    </w:p>
    <w:p w14:paraId="4F72186A"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Los peritos valuadores registrados deberán notificar p</w:t>
      </w:r>
      <w:r w:rsidR="00AC0FF8" w:rsidRPr="00EC65CD">
        <w:rPr>
          <w:rFonts w:ascii="Arial" w:hAnsi="Arial" w:cs="Arial"/>
          <w:sz w:val="20"/>
          <w:szCs w:val="20"/>
        </w:rPr>
        <w:t xml:space="preserve">or escrito a la Tesorería en un </w:t>
      </w:r>
      <w:r w:rsidRPr="00EC65CD">
        <w:rPr>
          <w:rFonts w:ascii="Arial" w:hAnsi="Arial" w:cs="Arial"/>
          <w:sz w:val="20"/>
          <w:szCs w:val="20"/>
        </w:rPr>
        <w:t>término de diez días hábiles contados a partir de a</w:t>
      </w:r>
      <w:r w:rsidR="00AC0FF8" w:rsidRPr="00EC65CD">
        <w:rPr>
          <w:rFonts w:ascii="Arial" w:hAnsi="Arial" w:cs="Arial"/>
          <w:sz w:val="20"/>
          <w:szCs w:val="20"/>
        </w:rPr>
        <w:t xml:space="preserve">quel en que varíe alguno de los </w:t>
      </w:r>
      <w:r w:rsidRPr="00EC65CD">
        <w:rPr>
          <w:rFonts w:ascii="Arial" w:hAnsi="Arial" w:cs="Arial"/>
          <w:sz w:val="20"/>
          <w:szCs w:val="20"/>
        </w:rPr>
        <w:t>datos manifestados en su solicitud, entre ellos los cambios de domicilio, o cualquier</w:t>
      </w:r>
      <w:r w:rsidR="00AC0FF8" w:rsidRPr="00EC65CD">
        <w:rPr>
          <w:rFonts w:ascii="Arial" w:hAnsi="Arial" w:cs="Arial"/>
          <w:sz w:val="20"/>
          <w:szCs w:val="20"/>
        </w:rPr>
        <w:t xml:space="preserve"> </w:t>
      </w:r>
      <w:r w:rsidRPr="00EC65CD">
        <w:rPr>
          <w:rFonts w:ascii="Arial" w:hAnsi="Arial" w:cs="Arial"/>
          <w:sz w:val="20"/>
          <w:szCs w:val="20"/>
        </w:rPr>
        <w:t>incapacidad que les impida desempeñarse como tales.</w:t>
      </w:r>
    </w:p>
    <w:p w14:paraId="671F8102" w14:textId="77777777" w:rsidR="00EC65CD" w:rsidRPr="00EC65CD" w:rsidRDefault="00EC65CD" w:rsidP="00EC65CD">
      <w:pPr>
        <w:spacing w:after="0" w:line="240" w:lineRule="auto"/>
        <w:jc w:val="both"/>
        <w:rPr>
          <w:rFonts w:ascii="Arial" w:hAnsi="Arial" w:cs="Arial"/>
          <w:sz w:val="20"/>
          <w:szCs w:val="20"/>
        </w:rPr>
      </w:pPr>
    </w:p>
    <w:p w14:paraId="3EA51626"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193.</w:t>
      </w:r>
      <w:r w:rsidRPr="00B90ED2">
        <w:rPr>
          <w:rFonts w:ascii="Arial" w:hAnsi="Arial" w:cs="Arial"/>
          <w:sz w:val="20"/>
          <w:szCs w:val="20"/>
        </w:rPr>
        <w:t xml:space="preserve"> La Tesorería enviará periódicamente una rel</w:t>
      </w:r>
      <w:r w:rsidR="00AC0FF8">
        <w:rPr>
          <w:rFonts w:ascii="Arial" w:hAnsi="Arial" w:cs="Arial"/>
          <w:sz w:val="20"/>
          <w:szCs w:val="20"/>
        </w:rPr>
        <w:t xml:space="preserve">ación de los Peritos Valuadores </w:t>
      </w:r>
      <w:r w:rsidRPr="00B90ED2">
        <w:rPr>
          <w:rFonts w:ascii="Arial" w:hAnsi="Arial" w:cs="Arial"/>
          <w:sz w:val="20"/>
          <w:szCs w:val="20"/>
        </w:rPr>
        <w:t>con registro vigente a los notarios públicos y demás Insti</w:t>
      </w:r>
      <w:r w:rsidR="00AC0FF8">
        <w:rPr>
          <w:rFonts w:ascii="Arial" w:hAnsi="Arial" w:cs="Arial"/>
          <w:sz w:val="20"/>
          <w:szCs w:val="20"/>
        </w:rPr>
        <w:t xml:space="preserve">tuciones o personas que por sus </w:t>
      </w:r>
      <w:r w:rsidRPr="00B90ED2">
        <w:rPr>
          <w:rFonts w:ascii="Arial" w:hAnsi="Arial" w:cs="Arial"/>
          <w:sz w:val="20"/>
          <w:szCs w:val="20"/>
        </w:rPr>
        <w:t>actividades deban tener conocimiento de ello.</w:t>
      </w:r>
    </w:p>
    <w:p w14:paraId="5E4F8346" w14:textId="77777777" w:rsidR="00B90ED2" w:rsidRPr="00BB7DEB" w:rsidRDefault="00B90ED2" w:rsidP="008151AA">
      <w:pPr>
        <w:spacing w:line="240" w:lineRule="auto"/>
        <w:jc w:val="both"/>
        <w:rPr>
          <w:rFonts w:ascii="Arial" w:hAnsi="Arial" w:cs="Arial"/>
          <w:b/>
          <w:sz w:val="16"/>
          <w:szCs w:val="16"/>
        </w:rPr>
      </w:pPr>
      <w:r w:rsidRPr="008B501B">
        <w:rPr>
          <w:rFonts w:ascii="Arial" w:hAnsi="Arial" w:cs="Arial"/>
          <w:b/>
          <w:sz w:val="20"/>
          <w:szCs w:val="20"/>
        </w:rPr>
        <w:t>Artículo 194.</w:t>
      </w:r>
      <w:r w:rsidR="004C53B2">
        <w:rPr>
          <w:rFonts w:ascii="Arial" w:hAnsi="Arial" w:cs="Arial"/>
          <w:sz w:val="20"/>
          <w:szCs w:val="20"/>
        </w:rPr>
        <w:t xml:space="preserve"> La</w:t>
      </w:r>
      <w:r w:rsidR="00BB7DEB">
        <w:rPr>
          <w:rFonts w:ascii="Arial" w:hAnsi="Arial" w:cs="Arial"/>
          <w:sz w:val="20"/>
          <w:szCs w:val="20"/>
        </w:rPr>
        <w:t xml:space="preserve"> Comisión de Peritos Valuadores </w:t>
      </w:r>
      <w:r w:rsidRPr="00B90ED2">
        <w:rPr>
          <w:rFonts w:ascii="Arial" w:hAnsi="Arial" w:cs="Arial"/>
          <w:sz w:val="20"/>
          <w:szCs w:val="20"/>
        </w:rPr>
        <w:t xml:space="preserve">y la Tesorería </w:t>
      </w:r>
      <w:r w:rsidR="00AC0FF8">
        <w:rPr>
          <w:rFonts w:ascii="Arial" w:hAnsi="Arial" w:cs="Arial"/>
          <w:sz w:val="20"/>
          <w:szCs w:val="20"/>
        </w:rPr>
        <w:t xml:space="preserve">no podrán excluir a un valuador </w:t>
      </w:r>
      <w:r w:rsidRPr="00B90ED2">
        <w:rPr>
          <w:rFonts w:ascii="Arial" w:hAnsi="Arial" w:cs="Arial"/>
          <w:sz w:val="20"/>
          <w:szCs w:val="20"/>
        </w:rPr>
        <w:t>competente por no ser miembro de alguna Asociación, Instit</w:t>
      </w:r>
      <w:r w:rsidR="00AC0FF8">
        <w:rPr>
          <w:rFonts w:ascii="Arial" w:hAnsi="Arial" w:cs="Arial"/>
          <w:sz w:val="20"/>
          <w:szCs w:val="20"/>
        </w:rPr>
        <w:t xml:space="preserve">uto o Colegio en específico, ni </w:t>
      </w:r>
      <w:r w:rsidRPr="00B90ED2">
        <w:rPr>
          <w:rFonts w:ascii="Arial" w:hAnsi="Arial" w:cs="Arial"/>
          <w:sz w:val="20"/>
          <w:szCs w:val="20"/>
        </w:rPr>
        <w:t>se permitirá una actitud discriminatoria para la selección de v</w:t>
      </w:r>
      <w:r w:rsidR="00AC0FF8">
        <w:rPr>
          <w:rFonts w:ascii="Arial" w:hAnsi="Arial" w:cs="Arial"/>
          <w:sz w:val="20"/>
          <w:szCs w:val="20"/>
        </w:rPr>
        <w:t xml:space="preserve">aluadores influida por el cargo </w:t>
      </w:r>
      <w:r w:rsidRPr="00B90ED2">
        <w:rPr>
          <w:rFonts w:ascii="Arial" w:hAnsi="Arial" w:cs="Arial"/>
          <w:sz w:val="20"/>
          <w:szCs w:val="20"/>
        </w:rPr>
        <w:t>desempeñado o por su participación en asociaciones, institutos o colegios.</w:t>
      </w:r>
      <w:r w:rsidR="00BB7DEB">
        <w:rPr>
          <w:rFonts w:ascii="Arial" w:hAnsi="Arial" w:cs="Arial"/>
          <w:sz w:val="20"/>
          <w:szCs w:val="20"/>
        </w:rPr>
        <w:t xml:space="preserve"> </w:t>
      </w:r>
      <w:r w:rsidR="00BB7DEB" w:rsidRPr="00BB7DEB">
        <w:rPr>
          <w:rFonts w:ascii="Arial" w:hAnsi="Arial" w:cs="Arial"/>
          <w:b/>
          <w:sz w:val="16"/>
          <w:szCs w:val="16"/>
        </w:rPr>
        <w:t>(Artículo reformado por acuerdo publicado en la Gaceta Municipal del H. Ayuntamiento del Municipio de Chihuahua No. 273-II, de fecha 02 de enero de 2023).</w:t>
      </w:r>
    </w:p>
    <w:p w14:paraId="2B6BFB9C" w14:textId="77777777" w:rsidR="00A664B5" w:rsidRPr="00B90ED2" w:rsidRDefault="00A664B5" w:rsidP="00A664B5">
      <w:pPr>
        <w:pStyle w:val="Sinespaciado"/>
      </w:pPr>
    </w:p>
    <w:p w14:paraId="68A047B7" w14:textId="77777777" w:rsidR="00015BDA" w:rsidRPr="00015BDA" w:rsidRDefault="00015BDA" w:rsidP="00015BDA">
      <w:pPr>
        <w:spacing w:after="0" w:line="240" w:lineRule="auto"/>
        <w:jc w:val="center"/>
        <w:rPr>
          <w:rFonts w:ascii="Arial" w:hAnsi="Arial" w:cs="Arial"/>
          <w:b/>
        </w:rPr>
      </w:pPr>
      <w:r w:rsidRPr="00015BDA">
        <w:rPr>
          <w:rFonts w:ascii="Arial" w:hAnsi="Arial" w:cs="Arial"/>
          <w:b/>
        </w:rPr>
        <w:lastRenderedPageBreak/>
        <w:t xml:space="preserve">TÍTULO DÉCIMO PRIMERO </w:t>
      </w:r>
    </w:p>
    <w:p w14:paraId="67EC3296" w14:textId="77777777" w:rsidR="00015BDA" w:rsidRPr="00015BDA" w:rsidRDefault="00015BDA" w:rsidP="00015BDA">
      <w:pPr>
        <w:spacing w:after="0" w:line="240" w:lineRule="auto"/>
        <w:jc w:val="center"/>
        <w:rPr>
          <w:rFonts w:ascii="Arial" w:hAnsi="Arial" w:cs="Arial"/>
        </w:rPr>
      </w:pPr>
      <w:r w:rsidRPr="00015BDA">
        <w:rPr>
          <w:rFonts w:ascii="Arial" w:hAnsi="Arial" w:cs="Arial"/>
        </w:rPr>
        <w:t>DE LA INSPECCIÓN Y MEDIDAS DE SEGURIDAD</w:t>
      </w:r>
    </w:p>
    <w:p w14:paraId="6B5D8F0A" w14:textId="77777777" w:rsidR="00015BDA" w:rsidRDefault="00015BDA" w:rsidP="00015BDA">
      <w:pPr>
        <w:spacing w:after="0" w:line="240" w:lineRule="auto"/>
        <w:jc w:val="center"/>
        <w:rPr>
          <w:rFonts w:ascii="Arial" w:hAnsi="Arial" w:cs="Arial"/>
          <w:b/>
        </w:rPr>
      </w:pPr>
    </w:p>
    <w:p w14:paraId="7F4557B5" w14:textId="77777777" w:rsidR="00015BDA" w:rsidRPr="00015BDA" w:rsidRDefault="00015BDA" w:rsidP="00015BDA">
      <w:pPr>
        <w:spacing w:after="0" w:line="240" w:lineRule="auto"/>
        <w:jc w:val="center"/>
        <w:rPr>
          <w:rFonts w:ascii="Arial" w:hAnsi="Arial" w:cs="Arial"/>
          <w:b/>
        </w:rPr>
      </w:pPr>
      <w:r w:rsidRPr="00015BDA">
        <w:rPr>
          <w:rFonts w:ascii="Arial" w:hAnsi="Arial" w:cs="Arial"/>
          <w:b/>
        </w:rPr>
        <w:t xml:space="preserve">CAPÍTULO PRIMERO </w:t>
      </w:r>
    </w:p>
    <w:p w14:paraId="2242BC4F" w14:textId="77777777" w:rsidR="00B90ED2" w:rsidRDefault="00015BDA" w:rsidP="00015BDA">
      <w:pPr>
        <w:spacing w:after="0" w:line="240" w:lineRule="auto"/>
        <w:jc w:val="center"/>
        <w:rPr>
          <w:rFonts w:ascii="Arial" w:hAnsi="Arial" w:cs="Arial"/>
        </w:rPr>
      </w:pPr>
      <w:r w:rsidRPr="00015BDA">
        <w:rPr>
          <w:rFonts w:ascii="Arial" w:hAnsi="Arial" w:cs="Arial"/>
        </w:rPr>
        <w:t>DE LA INSPECCIÓN</w:t>
      </w:r>
    </w:p>
    <w:p w14:paraId="753ED86B" w14:textId="77777777" w:rsidR="00015BDA" w:rsidRPr="00015BDA" w:rsidRDefault="00015BDA" w:rsidP="00015BDA">
      <w:pPr>
        <w:spacing w:after="0" w:line="240" w:lineRule="auto"/>
        <w:jc w:val="center"/>
        <w:rPr>
          <w:rFonts w:ascii="Arial" w:hAnsi="Arial" w:cs="Arial"/>
          <w:b/>
          <w:szCs w:val="20"/>
        </w:rPr>
      </w:pPr>
    </w:p>
    <w:p w14:paraId="07018A25" w14:textId="77777777" w:rsidR="00AC0FF8"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195</w:t>
      </w:r>
      <w:r w:rsidRPr="00B90ED2">
        <w:rPr>
          <w:rFonts w:ascii="Arial" w:hAnsi="Arial" w:cs="Arial"/>
          <w:sz w:val="20"/>
          <w:szCs w:val="20"/>
        </w:rPr>
        <w:t>. Las visitas de inspección tienen por objeto ve</w:t>
      </w:r>
      <w:r w:rsidR="00AC0FF8">
        <w:rPr>
          <w:rFonts w:ascii="Arial" w:hAnsi="Arial" w:cs="Arial"/>
          <w:sz w:val="20"/>
          <w:szCs w:val="20"/>
        </w:rPr>
        <w:t xml:space="preserve">rificar el cumplimiento de este </w:t>
      </w:r>
      <w:r w:rsidRPr="00B90ED2">
        <w:rPr>
          <w:rFonts w:ascii="Arial" w:hAnsi="Arial" w:cs="Arial"/>
          <w:sz w:val="20"/>
          <w:szCs w:val="20"/>
        </w:rPr>
        <w:t xml:space="preserve">Reglamento y, en su caso, aplicar </w:t>
      </w:r>
      <w:r w:rsidR="00AC0FF8">
        <w:rPr>
          <w:rFonts w:ascii="Arial" w:hAnsi="Arial" w:cs="Arial"/>
          <w:sz w:val="20"/>
          <w:szCs w:val="20"/>
        </w:rPr>
        <w:t>las sanciones que correspondan.</w:t>
      </w:r>
    </w:p>
    <w:p w14:paraId="611D57ED"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196.</w:t>
      </w:r>
      <w:r w:rsidRPr="00B90ED2">
        <w:rPr>
          <w:rFonts w:ascii="Arial" w:hAnsi="Arial" w:cs="Arial"/>
          <w:sz w:val="20"/>
          <w:szCs w:val="20"/>
        </w:rPr>
        <w:t xml:space="preserve"> Las visitas de inspección se podrán re</w:t>
      </w:r>
      <w:r w:rsidR="00AC0FF8">
        <w:rPr>
          <w:rFonts w:ascii="Arial" w:hAnsi="Arial" w:cs="Arial"/>
          <w:sz w:val="20"/>
          <w:szCs w:val="20"/>
        </w:rPr>
        <w:t xml:space="preserve">alizar en cualquier tiempo y </w:t>
      </w:r>
      <w:r w:rsidR="00015BDA">
        <w:rPr>
          <w:rFonts w:ascii="Arial" w:hAnsi="Arial" w:cs="Arial"/>
          <w:sz w:val="20"/>
          <w:szCs w:val="20"/>
        </w:rPr>
        <w:t>se</w:t>
      </w:r>
      <w:r w:rsidR="00015BDA" w:rsidRPr="00B90ED2">
        <w:rPr>
          <w:rFonts w:ascii="Arial" w:hAnsi="Arial" w:cs="Arial"/>
          <w:sz w:val="20"/>
          <w:szCs w:val="20"/>
        </w:rPr>
        <w:t xml:space="preserve"> desarrollarán</w:t>
      </w:r>
      <w:r w:rsidRPr="00B90ED2">
        <w:rPr>
          <w:rFonts w:ascii="Arial" w:hAnsi="Arial" w:cs="Arial"/>
          <w:sz w:val="20"/>
          <w:szCs w:val="20"/>
        </w:rPr>
        <w:t xml:space="preserve"> de la siguiente forma:</w:t>
      </w:r>
      <w:r w:rsidR="00AC0FF8">
        <w:rPr>
          <w:rFonts w:ascii="Arial" w:hAnsi="Arial" w:cs="Arial"/>
          <w:sz w:val="20"/>
          <w:szCs w:val="20"/>
        </w:rPr>
        <w:t xml:space="preserve"> </w:t>
      </w:r>
    </w:p>
    <w:p w14:paraId="3DC2F890" w14:textId="77777777" w:rsidR="00B90ED2" w:rsidRDefault="00B90ED2" w:rsidP="00E02252">
      <w:pPr>
        <w:pStyle w:val="Prrafodelista"/>
        <w:numPr>
          <w:ilvl w:val="0"/>
          <w:numId w:val="67"/>
        </w:numPr>
        <w:spacing w:after="0" w:line="240" w:lineRule="auto"/>
        <w:jc w:val="both"/>
        <w:rPr>
          <w:rFonts w:ascii="Arial" w:hAnsi="Arial" w:cs="Arial"/>
          <w:sz w:val="20"/>
          <w:szCs w:val="20"/>
        </w:rPr>
      </w:pPr>
      <w:r w:rsidRPr="00EC65CD">
        <w:rPr>
          <w:rFonts w:ascii="Arial" w:hAnsi="Arial" w:cs="Arial"/>
          <w:sz w:val="20"/>
          <w:szCs w:val="20"/>
        </w:rPr>
        <w:t>El inspector comisionado que practique la visita deberá identificarse previame</w:t>
      </w:r>
      <w:r w:rsidR="00AC0FF8" w:rsidRPr="00EC65CD">
        <w:rPr>
          <w:rFonts w:ascii="Arial" w:hAnsi="Arial" w:cs="Arial"/>
          <w:sz w:val="20"/>
          <w:szCs w:val="20"/>
        </w:rPr>
        <w:t xml:space="preserve">nte al </w:t>
      </w:r>
      <w:r w:rsidRPr="00EC65CD">
        <w:rPr>
          <w:rFonts w:ascii="Arial" w:hAnsi="Arial" w:cs="Arial"/>
          <w:sz w:val="20"/>
          <w:szCs w:val="20"/>
        </w:rPr>
        <w:t>inicio de la diligencia con la persona con quien se entienda la misma;</w:t>
      </w:r>
    </w:p>
    <w:p w14:paraId="7BC68181" w14:textId="77777777" w:rsidR="00EC65CD" w:rsidRPr="00EC65CD" w:rsidRDefault="00EC65CD" w:rsidP="00EC65CD">
      <w:pPr>
        <w:spacing w:after="0" w:line="240" w:lineRule="auto"/>
        <w:jc w:val="both"/>
        <w:rPr>
          <w:rFonts w:ascii="Arial" w:hAnsi="Arial" w:cs="Arial"/>
          <w:sz w:val="20"/>
          <w:szCs w:val="20"/>
        </w:rPr>
      </w:pPr>
    </w:p>
    <w:p w14:paraId="09631FDD" w14:textId="77777777" w:rsidR="00B90ED2" w:rsidRDefault="00B90ED2" w:rsidP="00E02252">
      <w:pPr>
        <w:pStyle w:val="Prrafodelista"/>
        <w:numPr>
          <w:ilvl w:val="0"/>
          <w:numId w:val="67"/>
        </w:numPr>
        <w:spacing w:after="0" w:line="240" w:lineRule="auto"/>
        <w:jc w:val="both"/>
        <w:rPr>
          <w:rFonts w:ascii="Arial" w:hAnsi="Arial" w:cs="Arial"/>
          <w:sz w:val="20"/>
          <w:szCs w:val="20"/>
        </w:rPr>
      </w:pPr>
      <w:r w:rsidRPr="00EC65CD">
        <w:rPr>
          <w:rFonts w:ascii="Arial" w:hAnsi="Arial" w:cs="Arial"/>
          <w:sz w:val="20"/>
          <w:szCs w:val="20"/>
        </w:rPr>
        <w:t>El inspector deberá elaborar acta de visita por</w:t>
      </w:r>
      <w:r w:rsidR="00AC0FF8" w:rsidRPr="00EC65CD">
        <w:rPr>
          <w:rFonts w:ascii="Arial" w:hAnsi="Arial" w:cs="Arial"/>
          <w:sz w:val="20"/>
          <w:szCs w:val="20"/>
        </w:rPr>
        <w:t xml:space="preserve"> duplicado, en la que expresará </w:t>
      </w:r>
      <w:r w:rsidRPr="00EC65CD">
        <w:rPr>
          <w:rFonts w:ascii="Arial" w:hAnsi="Arial" w:cs="Arial"/>
          <w:sz w:val="20"/>
          <w:szCs w:val="20"/>
        </w:rPr>
        <w:t>cuando menos lo siguiente:</w:t>
      </w:r>
    </w:p>
    <w:p w14:paraId="3ACA0746" w14:textId="77777777" w:rsidR="00EC65CD" w:rsidRPr="00EC65CD" w:rsidRDefault="00EC65CD" w:rsidP="00EC65CD">
      <w:pPr>
        <w:spacing w:after="0" w:line="240" w:lineRule="auto"/>
        <w:jc w:val="both"/>
        <w:rPr>
          <w:rFonts w:ascii="Arial" w:hAnsi="Arial" w:cs="Arial"/>
          <w:sz w:val="20"/>
          <w:szCs w:val="20"/>
        </w:rPr>
      </w:pPr>
    </w:p>
    <w:p w14:paraId="7385E5C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Lugar, fecha y hora en que se realiza la visita;</w:t>
      </w:r>
    </w:p>
    <w:p w14:paraId="72CD5CA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El nombre de la persona con quien se entienda la dil</w:t>
      </w:r>
      <w:r w:rsidR="00AC0FF8">
        <w:rPr>
          <w:rFonts w:ascii="Arial" w:hAnsi="Arial" w:cs="Arial"/>
          <w:sz w:val="20"/>
          <w:szCs w:val="20"/>
        </w:rPr>
        <w:t xml:space="preserve">igencia y su cargo o función en </w:t>
      </w:r>
      <w:r w:rsidRPr="00B90ED2">
        <w:rPr>
          <w:rFonts w:ascii="Arial" w:hAnsi="Arial" w:cs="Arial"/>
          <w:sz w:val="20"/>
          <w:szCs w:val="20"/>
        </w:rPr>
        <w:t>el establecimiento de que se trate;</w:t>
      </w:r>
    </w:p>
    <w:p w14:paraId="4B6896F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Las irregularidades detectadas, en su caso;</w:t>
      </w:r>
    </w:p>
    <w:p w14:paraId="0675286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La hora, día, mes, año y lugar para la celebraci</w:t>
      </w:r>
      <w:r w:rsidR="00AC0FF8">
        <w:rPr>
          <w:rFonts w:ascii="Arial" w:hAnsi="Arial" w:cs="Arial"/>
          <w:sz w:val="20"/>
          <w:szCs w:val="20"/>
        </w:rPr>
        <w:t xml:space="preserve">ón de la audiencia de pruebas y </w:t>
      </w:r>
      <w:r w:rsidRPr="00B90ED2">
        <w:rPr>
          <w:rFonts w:ascii="Arial" w:hAnsi="Arial" w:cs="Arial"/>
          <w:sz w:val="20"/>
          <w:szCs w:val="20"/>
        </w:rPr>
        <w:t>alegatos a la que se cite al interesado a fin de des</w:t>
      </w:r>
      <w:r w:rsidR="00AC0FF8">
        <w:rPr>
          <w:rFonts w:ascii="Arial" w:hAnsi="Arial" w:cs="Arial"/>
          <w:sz w:val="20"/>
          <w:szCs w:val="20"/>
        </w:rPr>
        <w:t xml:space="preserve">virtuar los hechos referidos en </w:t>
      </w:r>
      <w:r w:rsidRPr="00B90ED2">
        <w:rPr>
          <w:rFonts w:ascii="Arial" w:hAnsi="Arial" w:cs="Arial"/>
          <w:sz w:val="20"/>
          <w:szCs w:val="20"/>
        </w:rPr>
        <w:t>dicha acta, misma que se efectuara cinco días hábil</w:t>
      </w:r>
      <w:r w:rsidR="00AC0FF8">
        <w:rPr>
          <w:rFonts w:ascii="Arial" w:hAnsi="Arial" w:cs="Arial"/>
          <w:sz w:val="20"/>
          <w:szCs w:val="20"/>
        </w:rPr>
        <w:t xml:space="preserve">es posteriores a la elaboración </w:t>
      </w:r>
      <w:r w:rsidRPr="00B90ED2">
        <w:rPr>
          <w:rFonts w:ascii="Arial" w:hAnsi="Arial" w:cs="Arial"/>
          <w:sz w:val="20"/>
          <w:szCs w:val="20"/>
        </w:rPr>
        <w:t>del acta de visita, en su caso, y</w:t>
      </w:r>
    </w:p>
    <w:p w14:paraId="579CA02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 xml:space="preserve">e) Nombre y firma del inspector, el visitado y cuando menos dos testigos. </w:t>
      </w:r>
      <w:r w:rsidR="00AC0FF8">
        <w:rPr>
          <w:rFonts w:ascii="Arial" w:hAnsi="Arial" w:cs="Arial"/>
          <w:sz w:val="20"/>
          <w:szCs w:val="20"/>
        </w:rPr>
        <w:t xml:space="preserve">en caso de </w:t>
      </w:r>
      <w:r w:rsidRPr="00B90ED2">
        <w:rPr>
          <w:rFonts w:ascii="Arial" w:hAnsi="Arial" w:cs="Arial"/>
          <w:sz w:val="20"/>
          <w:szCs w:val="20"/>
        </w:rPr>
        <w:t xml:space="preserve">que alguna de estas personas se negase a firmar, el </w:t>
      </w:r>
      <w:r w:rsidR="00AC0FF8">
        <w:rPr>
          <w:rFonts w:ascii="Arial" w:hAnsi="Arial" w:cs="Arial"/>
          <w:sz w:val="20"/>
          <w:szCs w:val="20"/>
        </w:rPr>
        <w:t xml:space="preserve">inspector lo hará constar en el </w:t>
      </w:r>
      <w:r w:rsidRPr="00B90ED2">
        <w:rPr>
          <w:rFonts w:ascii="Arial" w:hAnsi="Arial" w:cs="Arial"/>
          <w:sz w:val="20"/>
          <w:szCs w:val="20"/>
        </w:rPr>
        <w:t xml:space="preserve">acta, en la inteligencia de que dicha circunstancia no </w:t>
      </w:r>
      <w:r w:rsidR="00AC0FF8">
        <w:rPr>
          <w:rFonts w:ascii="Arial" w:hAnsi="Arial" w:cs="Arial"/>
          <w:sz w:val="20"/>
          <w:szCs w:val="20"/>
        </w:rPr>
        <w:t xml:space="preserve">alterará el valor probatorio de </w:t>
      </w:r>
      <w:r w:rsidRPr="00B90ED2">
        <w:rPr>
          <w:rFonts w:ascii="Arial" w:hAnsi="Arial" w:cs="Arial"/>
          <w:sz w:val="20"/>
          <w:szCs w:val="20"/>
        </w:rPr>
        <w:t>la misma, y;</w:t>
      </w:r>
    </w:p>
    <w:p w14:paraId="2EB81D95" w14:textId="77777777" w:rsidR="00B90ED2" w:rsidRPr="00EC65CD" w:rsidRDefault="00B90ED2" w:rsidP="00E02252">
      <w:pPr>
        <w:pStyle w:val="Prrafodelista"/>
        <w:numPr>
          <w:ilvl w:val="0"/>
          <w:numId w:val="67"/>
        </w:numPr>
        <w:spacing w:line="240" w:lineRule="auto"/>
        <w:jc w:val="both"/>
        <w:rPr>
          <w:rFonts w:ascii="Arial" w:hAnsi="Arial" w:cs="Arial"/>
          <w:sz w:val="20"/>
          <w:szCs w:val="20"/>
        </w:rPr>
      </w:pPr>
      <w:r w:rsidRPr="00EC65CD">
        <w:rPr>
          <w:rFonts w:ascii="Arial" w:hAnsi="Arial" w:cs="Arial"/>
          <w:sz w:val="20"/>
          <w:szCs w:val="20"/>
        </w:rPr>
        <w:t>El inspector deberá dejar copia del acta al visitado y e</w:t>
      </w:r>
      <w:r w:rsidR="00AC0FF8" w:rsidRPr="00EC65CD">
        <w:rPr>
          <w:rFonts w:ascii="Arial" w:hAnsi="Arial" w:cs="Arial"/>
          <w:sz w:val="20"/>
          <w:szCs w:val="20"/>
        </w:rPr>
        <w:t xml:space="preserve">ntregar el original a la </w:t>
      </w:r>
      <w:r w:rsidRPr="00EC65CD">
        <w:rPr>
          <w:rFonts w:ascii="Arial" w:hAnsi="Arial" w:cs="Arial"/>
          <w:sz w:val="20"/>
          <w:szCs w:val="20"/>
        </w:rPr>
        <w:t>Subdirección para su conocimiento y efectos a que haya lugar.</w:t>
      </w:r>
    </w:p>
    <w:p w14:paraId="68539FD0" w14:textId="77777777" w:rsidR="0060621B"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197.</w:t>
      </w:r>
      <w:r w:rsidRPr="00B90ED2">
        <w:rPr>
          <w:rFonts w:ascii="Arial" w:hAnsi="Arial" w:cs="Arial"/>
          <w:sz w:val="20"/>
          <w:szCs w:val="20"/>
        </w:rPr>
        <w:t xml:space="preserve"> En el supuesto de que el propietario, respons</w:t>
      </w:r>
      <w:r w:rsidR="00AC0FF8">
        <w:rPr>
          <w:rFonts w:ascii="Arial" w:hAnsi="Arial" w:cs="Arial"/>
          <w:sz w:val="20"/>
          <w:szCs w:val="20"/>
        </w:rPr>
        <w:t xml:space="preserve">able o encargado no se presente </w:t>
      </w:r>
      <w:r w:rsidRPr="00B90ED2">
        <w:rPr>
          <w:rFonts w:ascii="Arial" w:hAnsi="Arial" w:cs="Arial"/>
          <w:sz w:val="20"/>
          <w:szCs w:val="20"/>
        </w:rPr>
        <w:t>a la audiencia de pruebas y alegatos a que se refiere el inciso d), de la frac</w:t>
      </w:r>
      <w:r w:rsidR="00AC0FF8">
        <w:rPr>
          <w:rFonts w:ascii="Arial" w:hAnsi="Arial" w:cs="Arial"/>
          <w:sz w:val="20"/>
          <w:szCs w:val="20"/>
        </w:rPr>
        <w:t xml:space="preserve">ción II, del artículo </w:t>
      </w:r>
      <w:r w:rsidRPr="00B90ED2">
        <w:rPr>
          <w:rFonts w:ascii="Arial" w:hAnsi="Arial" w:cs="Arial"/>
          <w:sz w:val="20"/>
          <w:szCs w:val="20"/>
        </w:rPr>
        <w:t xml:space="preserve">anterior, se entenderá que admite lo asentado en dicha acta; </w:t>
      </w:r>
      <w:r w:rsidR="00AC0FF8">
        <w:rPr>
          <w:rFonts w:ascii="Arial" w:hAnsi="Arial" w:cs="Arial"/>
          <w:sz w:val="20"/>
          <w:szCs w:val="20"/>
        </w:rPr>
        <w:t xml:space="preserve">para tal efecto la Subdirección </w:t>
      </w:r>
      <w:r w:rsidRPr="00B90ED2">
        <w:rPr>
          <w:rFonts w:ascii="Arial" w:hAnsi="Arial" w:cs="Arial"/>
          <w:sz w:val="20"/>
          <w:szCs w:val="20"/>
        </w:rPr>
        <w:t>calificará el acta de visita emitiendo resolución que podrá o no sancionar al visitado.</w:t>
      </w:r>
      <w:r w:rsidR="00AC0FF8">
        <w:rPr>
          <w:rFonts w:ascii="Arial" w:hAnsi="Arial" w:cs="Arial"/>
          <w:sz w:val="20"/>
          <w:szCs w:val="20"/>
        </w:rPr>
        <w:t xml:space="preserve"> </w:t>
      </w:r>
    </w:p>
    <w:p w14:paraId="6B26E1BA"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Las notificaciones se realizarán de conformidad con las disposiciones del Código Fiscal</w:t>
      </w:r>
      <w:r w:rsidR="00AC0FF8">
        <w:rPr>
          <w:rFonts w:ascii="Arial" w:hAnsi="Arial" w:cs="Arial"/>
          <w:sz w:val="20"/>
          <w:szCs w:val="20"/>
        </w:rPr>
        <w:t xml:space="preserve"> </w:t>
      </w:r>
      <w:r w:rsidRPr="00B90ED2">
        <w:rPr>
          <w:rFonts w:ascii="Arial" w:hAnsi="Arial" w:cs="Arial"/>
          <w:sz w:val="20"/>
          <w:szCs w:val="20"/>
        </w:rPr>
        <w:t>vigente en la Entidad.</w:t>
      </w:r>
    </w:p>
    <w:p w14:paraId="4DAE7D61"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198.</w:t>
      </w:r>
      <w:r w:rsidRPr="00B90ED2">
        <w:rPr>
          <w:rFonts w:ascii="Arial" w:hAnsi="Arial" w:cs="Arial"/>
          <w:sz w:val="20"/>
          <w:szCs w:val="20"/>
        </w:rPr>
        <w:t xml:space="preserve"> En caso de que se lleve a cabo la audiencia a </w:t>
      </w:r>
      <w:r w:rsidR="00AC0FF8">
        <w:rPr>
          <w:rFonts w:ascii="Arial" w:hAnsi="Arial" w:cs="Arial"/>
          <w:sz w:val="20"/>
          <w:szCs w:val="20"/>
        </w:rPr>
        <w:t xml:space="preserve">que se refiere el inciso d), de </w:t>
      </w:r>
      <w:r w:rsidRPr="00B90ED2">
        <w:rPr>
          <w:rFonts w:ascii="Arial" w:hAnsi="Arial" w:cs="Arial"/>
          <w:sz w:val="20"/>
          <w:szCs w:val="20"/>
        </w:rPr>
        <w:t>la fracción II, del artículo 196 de este ordenamiento, se sujetará al siguiente procedimiento:</w:t>
      </w:r>
    </w:p>
    <w:p w14:paraId="3A0CBFCA" w14:textId="77777777" w:rsidR="00B90ED2"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Se desahogará en la hora, día, mes, año y lugar señal</w:t>
      </w:r>
      <w:r w:rsidR="00AC0FF8" w:rsidRPr="00CC531C">
        <w:rPr>
          <w:rFonts w:ascii="Arial" w:hAnsi="Arial" w:cs="Arial"/>
          <w:sz w:val="20"/>
          <w:szCs w:val="20"/>
        </w:rPr>
        <w:t xml:space="preserve">ado en el acta de visita, donde </w:t>
      </w:r>
      <w:r w:rsidRPr="00CC531C">
        <w:rPr>
          <w:rFonts w:ascii="Arial" w:hAnsi="Arial" w:cs="Arial"/>
          <w:sz w:val="20"/>
          <w:szCs w:val="20"/>
        </w:rPr>
        <w:t>el propietario, responsable o encargado podrán prese</w:t>
      </w:r>
      <w:r w:rsidR="00AC0FF8" w:rsidRPr="00CC531C">
        <w:rPr>
          <w:rFonts w:ascii="Arial" w:hAnsi="Arial" w:cs="Arial"/>
          <w:sz w:val="20"/>
          <w:szCs w:val="20"/>
        </w:rPr>
        <w:t xml:space="preserve">ntar los alegatos por escrito o </w:t>
      </w:r>
      <w:r w:rsidRPr="00CC531C">
        <w:rPr>
          <w:rFonts w:ascii="Arial" w:hAnsi="Arial" w:cs="Arial"/>
          <w:sz w:val="20"/>
          <w:szCs w:val="20"/>
        </w:rPr>
        <w:t>verbalmente y ofrecer las pruebas con el objeto de dejar sin efectos el acta de visita;</w:t>
      </w:r>
    </w:p>
    <w:p w14:paraId="16268226" w14:textId="77777777" w:rsidR="00CC531C" w:rsidRPr="00CC531C" w:rsidRDefault="00CC531C" w:rsidP="00CC531C">
      <w:pPr>
        <w:spacing w:after="0" w:line="240" w:lineRule="auto"/>
        <w:jc w:val="both"/>
        <w:rPr>
          <w:rFonts w:ascii="Arial" w:hAnsi="Arial" w:cs="Arial"/>
          <w:sz w:val="20"/>
          <w:szCs w:val="20"/>
        </w:rPr>
      </w:pPr>
    </w:p>
    <w:p w14:paraId="5E5BB682" w14:textId="77777777" w:rsidR="00B90ED2"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 xml:space="preserve">Una vez oído al visitado y desahogadas las pruebas </w:t>
      </w:r>
      <w:r w:rsidR="00AC0FF8" w:rsidRPr="00CC531C">
        <w:rPr>
          <w:rFonts w:ascii="Arial" w:hAnsi="Arial" w:cs="Arial"/>
          <w:sz w:val="20"/>
          <w:szCs w:val="20"/>
        </w:rPr>
        <w:t xml:space="preserve">ofrecidas y admitidas, en dicha </w:t>
      </w:r>
      <w:r w:rsidRPr="00CC531C">
        <w:rPr>
          <w:rFonts w:ascii="Arial" w:hAnsi="Arial" w:cs="Arial"/>
          <w:sz w:val="20"/>
          <w:szCs w:val="20"/>
        </w:rPr>
        <w:t>audiencia se emitirá resolución que podrá o no sancionar al visitado;</w:t>
      </w:r>
    </w:p>
    <w:p w14:paraId="7F7576BC" w14:textId="77777777" w:rsidR="00CC531C" w:rsidRPr="00CC531C" w:rsidRDefault="00CC531C" w:rsidP="00CC531C">
      <w:pPr>
        <w:spacing w:after="0" w:line="240" w:lineRule="auto"/>
        <w:jc w:val="both"/>
        <w:rPr>
          <w:rFonts w:ascii="Arial" w:hAnsi="Arial" w:cs="Arial"/>
          <w:sz w:val="20"/>
          <w:szCs w:val="20"/>
        </w:rPr>
      </w:pPr>
    </w:p>
    <w:p w14:paraId="5858FE82" w14:textId="77777777" w:rsidR="00B90ED2"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Si la resolución no dejara sin efecto el acta de visit</w:t>
      </w:r>
      <w:r w:rsidR="00AC0FF8" w:rsidRPr="00CC531C">
        <w:rPr>
          <w:rFonts w:ascii="Arial" w:hAnsi="Arial" w:cs="Arial"/>
          <w:sz w:val="20"/>
          <w:szCs w:val="20"/>
        </w:rPr>
        <w:t xml:space="preserve">a y de la misma se desprende el </w:t>
      </w:r>
      <w:r w:rsidRPr="00CC531C">
        <w:rPr>
          <w:rFonts w:ascii="Arial" w:hAnsi="Arial" w:cs="Arial"/>
          <w:sz w:val="20"/>
          <w:szCs w:val="20"/>
        </w:rPr>
        <w:t>incumplimiento de alguna disposición del presente regl</w:t>
      </w:r>
      <w:r w:rsidR="00AC0FF8" w:rsidRPr="00CC531C">
        <w:rPr>
          <w:rFonts w:ascii="Arial" w:hAnsi="Arial" w:cs="Arial"/>
          <w:sz w:val="20"/>
          <w:szCs w:val="20"/>
        </w:rPr>
        <w:t xml:space="preserve">amento, dicha resolución fijara </w:t>
      </w:r>
      <w:r w:rsidRPr="00CC531C">
        <w:rPr>
          <w:rFonts w:ascii="Arial" w:hAnsi="Arial" w:cs="Arial"/>
          <w:sz w:val="20"/>
          <w:szCs w:val="20"/>
        </w:rPr>
        <w:t>la sanción administrativa que corresponda de conformidad con este ordenamiento, y;</w:t>
      </w:r>
    </w:p>
    <w:p w14:paraId="6928B6F0" w14:textId="77777777" w:rsidR="00CC531C" w:rsidRPr="00CC531C" w:rsidRDefault="00CC531C" w:rsidP="00CC531C">
      <w:pPr>
        <w:spacing w:after="0" w:line="240" w:lineRule="auto"/>
        <w:jc w:val="both"/>
        <w:rPr>
          <w:rFonts w:ascii="Arial" w:hAnsi="Arial" w:cs="Arial"/>
          <w:sz w:val="20"/>
          <w:szCs w:val="20"/>
        </w:rPr>
      </w:pPr>
    </w:p>
    <w:p w14:paraId="59FEFCBD" w14:textId="77777777" w:rsidR="00B90ED2" w:rsidRPr="00CC531C"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La resolución deberá ser entregada en la audiencia a</w:t>
      </w:r>
      <w:r w:rsidR="00AC0FF8" w:rsidRPr="00CC531C">
        <w:rPr>
          <w:rFonts w:ascii="Arial" w:hAnsi="Arial" w:cs="Arial"/>
          <w:sz w:val="20"/>
          <w:szCs w:val="20"/>
        </w:rPr>
        <w:t xml:space="preserve">l visitado y surtirá efectos de </w:t>
      </w:r>
      <w:r w:rsidRPr="00CC531C">
        <w:rPr>
          <w:rFonts w:ascii="Arial" w:hAnsi="Arial" w:cs="Arial"/>
          <w:sz w:val="20"/>
          <w:szCs w:val="20"/>
        </w:rPr>
        <w:t>notificación personal.</w:t>
      </w:r>
    </w:p>
    <w:p w14:paraId="2632B98D"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CAPÍTULO SEGUNDO</w:t>
      </w:r>
    </w:p>
    <w:p w14:paraId="0305165E"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 LAS MEDIDAS DE SEGURIDAD</w:t>
      </w:r>
    </w:p>
    <w:p w14:paraId="7537B3D7" w14:textId="77777777" w:rsidR="00015BDA" w:rsidRPr="00015BDA" w:rsidRDefault="00015BDA" w:rsidP="00015BDA">
      <w:pPr>
        <w:spacing w:after="0" w:line="240" w:lineRule="auto"/>
        <w:jc w:val="center"/>
        <w:rPr>
          <w:rFonts w:ascii="Arial" w:hAnsi="Arial" w:cs="Arial"/>
          <w:sz w:val="20"/>
          <w:szCs w:val="20"/>
        </w:rPr>
      </w:pPr>
    </w:p>
    <w:p w14:paraId="74FB38F0"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199</w:t>
      </w:r>
      <w:r w:rsidRPr="00B90ED2">
        <w:rPr>
          <w:rFonts w:ascii="Arial" w:hAnsi="Arial" w:cs="Arial"/>
          <w:sz w:val="20"/>
          <w:szCs w:val="20"/>
        </w:rPr>
        <w:t>. Las medidas de seguridad son las prev</w:t>
      </w:r>
      <w:r w:rsidR="00D30146">
        <w:rPr>
          <w:rFonts w:ascii="Arial" w:hAnsi="Arial" w:cs="Arial"/>
          <w:sz w:val="20"/>
          <w:szCs w:val="20"/>
        </w:rPr>
        <w:t xml:space="preserve">enciones que pueden adoptar las </w:t>
      </w:r>
      <w:r w:rsidRPr="00B90ED2">
        <w:rPr>
          <w:rFonts w:ascii="Arial" w:hAnsi="Arial" w:cs="Arial"/>
          <w:sz w:val="20"/>
          <w:szCs w:val="20"/>
        </w:rPr>
        <w:t>autoridades competentes para proteger la salud de los habitantes del</w:t>
      </w:r>
      <w:r w:rsidR="00D30146">
        <w:rPr>
          <w:rFonts w:ascii="Arial" w:hAnsi="Arial" w:cs="Arial"/>
          <w:sz w:val="20"/>
          <w:szCs w:val="20"/>
        </w:rPr>
        <w:t xml:space="preserve"> Municipio, mediante </w:t>
      </w:r>
      <w:r w:rsidRPr="00B90ED2">
        <w:rPr>
          <w:rFonts w:ascii="Arial" w:hAnsi="Arial" w:cs="Arial"/>
          <w:sz w:val="20"/>
          <w:szCs w:val="20"/>
        </w:rPr>
        <w:t>la suspensión o impedimento para que continúe alg</w:t>
      </w:r>
      <w:r w:rsidR="00D30146">
        <w:rPr>
          <w:rFonts w:ascii="Arial" w:hAnsi="Arial" w:cs="Arial"/>
          <w:sz w:val="20"/>
          <w:szCs w:val="20"/>
        </w:rPr>
        <w:t xml:space="preserve">una actividad que infrinja este </w:t>
      </w:r>
      <w:r w:rsidRPr="00B90ED2">
        <w:rPr>
          <w:rFonts w:ascii="Arial" w:hAnsi="Arial" w:cs="Arial"/>
          <w:sz w:val="20"/>
          <w:szCs w:val="20"/>
        </w:rPr>
        <w:t>Reglamento y demás disposiciones aplicables en la materia de que se trate.</w:t>
      </w:r>
    </w:p>
    <w:p w14:paraId="64C44D71"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200.</w:t>
      </w:r>
      <w:r w:rsidRPr="00B90ED2">
        <w:rPr>
          <w:rFonts w:ascii="Arial" w:hAnsi="Arial" w:cs="Arial"/>
          <w:sz w:val="20"/>
          <w:szCs w:val="20"/>
        </w:rPr>
        <w:t xml:space="preserve"> Son medidas de seguridad las siguientes:</w:t>
      </w:r>
    </w:p>
    <w:p w14:paraId="59DBC470"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El aislamiento;</w:t>
      </w:r>
    </w:p>
    <w:p w14:paraId="5F0BD51A" w14:textId="77777777" w:rsidR="00CC531C" w:rsidRPr="00CC531C" w:rsidRDefault="00CC531C" w:rsidP="00CC531C">
      <w:pPr>
        <w:spacing w:after="0" w:line="240" w:lineRule="auto"/>
        <w:jc w:val="both"/>
        <w:rPr>
          <w:rFonts w:ascii="Arial" w:hAnsi="Arial" w:cs="Arial"/>
          <w:sz w:val="20"/>
          <w:szCs w:val="20"/>
        </w:rPr>
      </w:pPr>
    </w:p>
    <w:p w14:paraId="63FB2D2C"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El decomiso o aseguramiento de bienes;</w:t>
      </w:r>
    </w:p>
    <w:p w14:paraId="3600CBF3" w14:textId="77777777" w:rsidR="00CC531C" w:rsidRPr="00CC531C" w:rsidRDefault="00CC531C" w:rsidP="00CC531C">
      <w:pPr>
        <w:spacing w:after="0" w:line="240" w:lineRule="auto"/>
        <w:jc w:val="both"/>
        <w:rPr>
          <w:rFonts w:ascii="Arial" w:hAnsi="Arial" w:cs="Arial"/>
          <w:sz w:val="20"/>
          <w:szCs w:val="20"/>
        </w:rPr>
      </w:pPr>
    </w:p>
    <w:p w14:paraId="579CF062"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La destrucción total o parcial de insumos o materiales;</w:t>
      </w:r>
    </w:p>
    <w:p w14:paraId="3ABEC7E7" w14:textId="77777777" w:rsidR="00CC531C" w:rsidRPr="00CC531C" w:rsidRDefault="00CC531C" w:rsidP="00CC531C">
      <w:pPr>
        <w:spacing w:after="0" w:line="240" w:lineRule="auto"/>
        <w:jc w:val="both"/>
        <w:rPr>
          <w:rFonts w:ascii="Arial" w:hAnsi="Arial" w:cs="Arial"/>
          <w:sz w:val="20"/>
          <w:szCs w:val="20"/>
        </w:rPr>
      </w:pPr>
    </w:p>
    <w:p w14:paraId="4407BCC3" w14:textId="77777777" w:rsidR="00B90ED2" w:rsidRPr="00CC531C"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La suspensión de actividades, y;</w:t>
      </w:r>
    </w:p>
    <w:p w14:paraId="77E1687E"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Las demás que se deriven de la Ley o de este Reglamento.</w:t>
      </w:r>
    </w:p>
    <w:p w14:paraId="1D7299F2" w14:textId="77777777" w:rsidR="00CC531C" w:rsidRPr="00CC531C" w:rsidRDefault="00CC531C" w:rsidP="00CC531C">
      <w:pPr>
        <w:spacing w:after="0" w:line="240" w:lineRule="auto"/>
        <w:jc w:val="both"/>
        <w:rPr>
          <w:rFonts w:ascii="Arial" w:hAnsi="Arial" w:cs="Arial"/>
          <w:sz w:val="20"/>
          <w:szCs w:val="20"/>
        </w:rPr>
      </w:pPr>
    </w:p>
    <w:p w14:paraId="5088893E" w14:textId="77777777" w:rsidR="001E34CC"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201.</w:t>
      </w:r>
      <w:r w:rsidRPr="00B90ED2">
        <w:rPr>
          <w:rFonts w:ascii="Arial" w:hAnsi="Arial" w:cs="Arial"/>
          <w:sz w:val="20"/>
          <w:szCs w:val="20"/>
        </w:rPr>
        <w:t xml:space="preserve"> El aislamiento consiste en separar por el tiem</w:t>
      </w:r>
      <w:r w:rsidR="00D30146">
        <w:rPr>
          <w:rFonts w:ascii="Arial" w:hAnsi="Arial" w:cs="Arial"/>
          <w:sz w:val="20"/>
          <w:szCs w:val="20"/>
        </w:rPr>
        <w:t xml:space="preserve">po necesario para decidir su </w:t>
      </w:r>
      <w:r w:rsidRPr="00B90ED2">
        <w:rPr>
          <w:rFonts w:ascii="Arial" w:hAnsi="Arial" w:cs="Arial"/>
          <w:sz w:val="20"/>
          <w:szCs w:val="20"/>
        </w:rPr>
        <w:t xml:space="preserve">destino final, los bienes o insumos que muestren signos </w:t>
      </w:r>
      <w:r w:rsidR="00D30146">
        <w:rPr>
          <w:rFonts w:ascii="Arial" w:hAnsi="Arial" w:cs="Arial"/>
          <w:sz w:val="20"/>
          <w:szCs w:val="20"/>
        </w:rPr>
        <w:t xml:space="preserve">que puedan poner en riesgo a la </w:t>
      </w:r>
      <w:r w:rsidRPr="00B90ED2">
        <w:rPr>
          <w:rFonts w:ascii="Arial" w:hAnsi="Arial" w:cs="Arial"/>
          <w:sz w:val="20"/>
          <w:szCs w:val="20"/>
        </w:rPr>
        <w:t>población.</w:t>
      </w:r>
    </w:p>
    <w:p w14:paraId="2105EF6F" w14:textId="77777777" w:rsidR="0060621B"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202.</w:t>
      </w:r>
      <w:r w:rsidRPr="00B90ED2">
        <w:rPr>
          <w:rFonts w:ascii="Arial" w:hAnsi="Arial" w:cs="Arial"/>
          <w:sz w:val="20"/>
          <w:szCs w:val="20"/>
        </w:rPr>
        <w:t xml:space="preserve"> El decomiso o aseguramiento de bienes ten</w:t>
      </w:r>
      <w:r w:rsidR="00D30146">
        <w:rPr>
          <w:rFonts w:ascii="Arial" w:hAnsi="Arial" w:cs="Arial"/>
          <w:sz w:val="20"/>
          <w:szCs w:val="20"/>
        </w:rPr>
        <w:t xml:space="preserve">drá lugar cuando se presuma que </w:t>
      </w:r>
      <w:r w:rsidRPr="00B90ED2">
        <w:rPr>
          <w:rFonts w:ascii="Arial" w:hAnsi="Arial" w:cs="Arial"/>
          <w:sz w:val="20"/>
          <w:szCs w:val="20"/>
        </w:rPr>
        <w:t>pueden ser nocivos o poner en riesgo la salud de la poblaci</w:t>
      </w:r>
      <w:r w:rsidR="00D30146">
        <w:rPr>
          <w:rFonts w:ascii="Arial" w:hAnsi="Arial" w:cs="Arial"/>
          <w:sz w:val="20"/>
          <w:szCs w:val="20"/>
        </w:rPr>
        <w:t xml:space="preserve">ón. El decomiso o aseguramiento </w:t>
      </w:r>
      <w:r w:rsidRPr="00B90ED2">
        <w:rPr>
          <w:rFonts w:ascii="Arial" w:hAnsi="Arial" w:cs="Arial"/>
          <w:sz w:val="20"/>
          <w:szCs w:val="20"/>
        </w:rPr>
        <w:t>de bienes se practicará para evitar su comercialización, ha</w:t>
      </w:r>
      <w:r w:rsidR="00D30146">
        <w:rPr>
          <w:rFonts w:ascii="Arial" w:hAnsi="Arial" w:cs="Arial"/>
          <w:sz w:val="20"/>
          <w:szCs w:val="20"/>
        </w:rPr>
        <w:t xml:space="preserve">sta que el infractor obtenga la </w:t>
      </w:r>
      <w:r w:rsidRPr="00B90ED2">
        <w:rPr>
          <w:rFonts w:ascii="Arial" w:hAnsi="Arial" w:cs="Arial"/>
          <w:sz w:val="20"/>
          <w:szCs w:val="20"/>
        </w:rPr>
        <w:t>autorización reglamentaria; cumpla con los requisitos sanitario</w:t>
      </w:r>
      <w:r w:rsidR="00D30146">
        <w:rPr>
          <w:rFonts w:ascii="Arial" w:hAnsi="Arial" w:cs="Arial"/>
          <w:sz w:val="20"/>
          <w:szCs w:val="20"/>
        </w:rPr>
        <w:t xml:space="preserve">s y fiscales; acredite su legal </w:t>
      </w:r>
      <w:r w:rsidRPr="00B90ED2">
        <w:rPr>
          <w:rFonts w:ascii="Arial" w:hAnsi="Arial" w:cs="Arial"/>
          <w:sz w:val="20"/>
          <w:szCs w:val="20"/>
        </w:rPr>
        <w:t>procedencia, y cubra las sancion</w:t>
      </w:r>
      <w:r w:rsidR="00D30146">
        <w:rPr>
          <w:rFonts w:ascii="Arial" w:hAnsi="Arial" w:cs="Arial"/>
          <w:sz w:val="20"/>
          <w:szCs w:val="20"/>
        </w:rPr>
        <w:t xml:space="preserve">es que se le hubieren impuesto. </w:t>
      </w:r>
    </w:p>
    <w:p w14:paraId="7BBF3BFA"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Los bienes decomisados o asegurados conforme al pá</w:t>
      </w:r>
      <w:r w:rsidR="00D30146">
        <w:rPr>
          <w:rFonts w:ascii="Arial" w:hAnsi="Arial" w:cs="Arial"/>
          <w:sz w:val="20"/>
          <w:szCs w:val="20"/>
        </w:rPr>
        <w:t xml:space="preserve">rrafo anterior, pasarán por una </w:t>
      </w:r>
      <w:r w:rsidRPr="00B90ED2">
        <w:rPr>
          <w:rFonts w:ascii="Arial" w:hAnsi="Arial" w:cs="Arial"/>
          <w:sz w:val="20"/>
          <w:szCs w:val="20"/>
        </w:rPr>
        <w:t>inspección para determinar su destino final. De resultar apta pa</w:t>
      </w:r>
      <w:r w:rsidR="00D30146">
        <w:rPr>
          <w:rFonts w:ascii="Arial" w:hAnsi="Arial" w:cs="Arial"/>
          <w:sz w:val="20"/>
          <w:szCs w:val="20"/>
        </w:rPr>
        <w:t xml:space="preserve">ra el fin que fueron previstos, </w:t>
      </w:r>
      <w:r w:rsidRPr="00B90ED2">
        <w:rPr>
          <w:rFonts w:ascii="Arial" w:hAnsi="Arial" w:cs="Arial"/>
          <w:sz w:val="20"/>
          <w:szCs w:val="20"/>
        </w:rPr>
        <w:t>se estará en lo conducente al párrafo anterior, en c</w:t>
      </w:r>
      <w:r w:rsidR="00D30146">
        <w:rPr>
          <w:rFonts w:ascii="Arial" w:hAnsi="Arial" w:cs="Arial"/>
          <w:sz w:val="20"/>
          <w:szCs w:val="20"/>
        </w:rPr>
        <w:t xml:space="preserve">aso contrario se procederá a su </w:t>
      </w:r>
      <w:r w:rsidRPr="00B90ED2">
        <w:rPr>
          <w:rFonts w:ascii="Arial" w:hAnsi="Arial" w:cs="Arial"/>
          <w:sz w:val="20"/>
          <w:szCs w:val="20"/>
        </w:rPr>
        <w:t xml:space="preserve">destrucción total o parcial según corresponda. El dictamen </w:t>
      </w:r>
      <w:r w:rsidR="00D30146">
        <w:rPr>
          <w:rFonts w:ascii="Arial" w:hAnsi="Arial" w:cs="Arial"/>
          <w:sz w:val="20"/>
          <w:szCs w:val="20"/>
        </w:rPr>
        <w:t xml:space="preserve">correspondiente para determinar </w:t>
      </w:r>
      <w:r w:rsidRPr="00B90ED2">
        <w:rPr>
          <w:rFonts w:ascii="Arial" w:hAnsi="Arial" w:cs="Arial"/>
          <w:sz w:val="20"/>
          <w:szCs w:val="20"/>
        </w:rPr>
        <w:t>el destino de los bienes decomisados o asegurados, tomará en cuenta:</w:t>
      </w:r>
    </w:p>
    <w:p w14:paraId="726CF109"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El interés primordial de salvaguardar la salud pública;</w:t>
      </w:r>
    </w:p>
    <w:p w14:paraId="5867D2FD" w14:textId="77777777" w:rsidR="00CC531C" w:rsidRPr="00CC531C" w:rsidRDefault="00CC531C" w:rsidP="00CC531C">
      <w:pPr>
        <w:spacing w:after="0" w:line="240" w:lineRule="auto"/>
        <w:jc w:val="both"/>
        <w:rPr>
          <w:rFonts w:ascii="Arial" w:hAnsi="Arial" w:cs="Arial"/>
          <w:sz w:val="20"/>
          <w:szCs w:val="20"/>
        </w:rPr>
      </w:pPr>
    </w:p>
    <w:p w14:paraId="22162355"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Las normas técnicas generalmente aceptadas, según la materia de que se trate;</w:t>
      </w:r>
    </w:p>
    <w:p w14:paraId="46562B2D" w14:textId="77777777" w:rsidR="00CC531C" w:rsidRPr="00CC531C" w:rsidRDefault="00CC531C" w:rsidP="00CC531C">
      <w:pPr>
        <w:spacing w:after="0" w:line="240" w:lineRule="auto"/>
        <w:jc w:val="both"/>
        <w:rPr>
          <w:rFonts w:ascii="Arial" w:hAnsi="Arial" w:cs="Arial"/>
          <w:sz w:val="20"/>
          <w:szCs w:val="20"/>
        </w:rPr>
      </w:pPr>
    </w:p>
    <w:p w14:paraId="72C33922"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El carácter perecedero o no del producto que lo hace de fácil descomposición;</w:t>
      </w:r>
    </w:p>
    <w:p w14:paraId="4673BABF" w14:textId="77777777" w:rsidR="00CC531C" w:rsidRPr="00CC531C" w:rsidRDefault="00CC531C" w:rsidP="00CC531C">
      <w:pPr>
        <w:spacing w:after="0" w:line="240" w:lineRule="auto"/>
        <w:jc w:val="both"/>
        <w:rPr>
          <w:rFonts w:ascii="Arial" w:hAnsi="Arial" w:cs="Arial"/>
          <w:sz w:val="20"/>
          <w:szCs w:val="20"/>
        </w:rPr>
      </w:pPr>
    </w:p>
    <w:p w14:paraId="60D012B8"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La posibilidad de un tratamiento med</w:t>
      </w:r>
      <w:r w:rsidR="00D30146" w:rsidRPr="00CC531C">
        <w:rPr>
          <w:rFonts w:ascii="Arial" w:hAnsi="Arial" w:cs="Arial"/>
          <w:sz w:val="20"/>
          <w:szCs w:val="20"/>
        </w:rPr>
        <w:t xml:space="preserve">iante el cual se logre su legal </w:t>
      </w:r>
      <w:r w:rsidRPr="00CC531C">
        <w:rPr>
          <w:rFonts w:ascii="Arial" w:hAnsi="Arial" w:cs="Arial"/>
          <w:sz w:val="20"/>
          <w:szCs w:val="20"/>
        </w:rPr>
        <w:t>aprovechamiento, con vigilancia de la autoridad municipal, y;</w:t>
      </w:r>
    </w:p>
    <w:p w14:paraId="296AF4D0" w14:textId="77777777" w:rsidR="00CC531C" w:rsidRPr="00CC531C" w:rsidRDefault="00CC531C" w:rsidP="00CC531C">
      <w:pPr>
        <w:spacing w:after="0" w:line="240" w:lineRule="auto"/>
        <w:jc w:val="both"/>
        <w:rPr>
          <w:rFonts w:ascii="Arial" w:hAnsi="Arial" w:cs="Arial"/>
          <w:sz w:val="20"/>
          <w:szCs w:val="20"/>
        </w:rPr>
      </w:pPr>
    </w:p>
    <w:p w14:paraId="073E8C7C"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lastRenderedPageBreak/>
        <w:t>La garantía de audiencia y la posibilidad de recibir d</w:t>
      </w:r>
      <w:r w:rsidR="00D30146" w:rsidRPr="00CC531C">
        <w:rPr>
          <w:rFonts w:ascii="Arial" w:hAnsi="Arial" w:cs="Arial"/>
          <w:sz w:val="20"/>
          <w:szCs w:val="20"/>
        </w:rPr>
        <w:t xml:space="preserve">ictamen de laboratorio o perito </w:t>
      </w:r>
      <w:r w:rsidRPr="00CC531C">
        <w:rPr>
          <w:rFonts w:ascii="Arial" w:hAnsi="Arial" w:cs="Arial"/>
          <w:sz w:val="20"/>
          <w:szCs w:val="20"/>
        </w:rPr>
        <w:t>en la materia, a cargo del interesado.</w:t>
      </w:r>
    </w:p>
    <w:p w14:paraId="05A01803" w14:textId="77777777" w:rsidR="00CC531C" w:rsidRPr="00CC531C" w:rsidRDefault="00CC531C" w:rsidP="00CC531C">
      <w:pPr>
        <w:spacing w:after="0" w:line="240" w:lineRule="auto"/>
        <w:jc w:val="both"/>
        <w:rPr>
          <w:rFonts w:ascii="Arial" w:hAnsi="Arial" w:cs="Arial"/>
          <w:sz w:val="20"/>
          <w:szCs w:val="20"/>
        </w:rPr>
      </w:pPr>
    </w:p>
    <w:p w14:paraId="69C5EFF2" w14:textId="77777777" w:rsidR="0060621B"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203.</w:t>
      </w:r>
      <w:r w:rsidRPr="00B90ED2">
        <w:rPr>
          <w:rFonts w:ascii="Arial" w:hAnsi="Arial" w:cs="Arial"/>
          <w:sz w:val="20"/>
          <w:szCs w:val="20"/>
        </w:rPr>
        <w:t xml:space="preserve"> Los bienes decomisados o asegurados que no resulten nocivo</w:t>
      </w:r>
      <w:r w:rsidR="00D30146">
        <w:rPr>
          <w:rFonts w:ascii="Arial" w:hAnsi="Arial" w:cs="Arial"/>
          <w:sz w:val="20"/>
          <w:szCs w:val="20"/>
        </w:rPr>
        <w:t xml:space="preserve">s para la salud </w:t>
      </w:r>
      <w:r w:rsidRPr="00B90ED2">
        <w:rPr>
          <w:rFonts w:ascii="Arial" w:hAnsi="Arial" w:cs="Arial"/>
          <w:sz w:val="20"/>
          <w:szCs w:val="20"/>
        </w:rPr>
        <w:t xml:space="preserve">serán devueltos a sus dueños, si dentro del término </w:t>
      </w:r>
      <w:r w:rsidR="00D30146">
        <w:rPr>
          <w:rFonts w:ascii="Arial" w:hAnsi="Arial" w:cs="Arial"/>
          <w:sz w:val="20"/>
          <w:szCs w:val="20"/>
        </w:rPr>
        <w:t xml:space="preserve">de 30 días acreditan haber dado </w:t>
      </w:r>
      <w:r w:rsidRPr="00B90ED2">
        <w:rPr>
          <w:rFonts w:ascii="Arial" w:hAnsi="Arial" w:cs="Arial"/>
          <w:sz w:val="20"/>
          <w:szCs w:val="20"/>
        </w:rPr>
        <w:t>cumplimiento a lo dis</w:t>
      </w:r>
      <w:r w:rsidR="00D30146">
        <w:rPr>
          <w:rFonts w:ascii="Arial" w:hAnsi="Arial" w:cs="Arial"/>
          <w:sz w:val="20"/>
          <w:szCs w:val="20"/>
        </w:rPr>
        <w:t xml:space="preserve">puesto en el artículo anterior. </w:t>
      </w:r>
    </w:p>
    <w:p w14:paraId="69931458"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Los bienes decomisados o asegurados no reclamados en lo</w:t>
      </w:r>
      <w:r w:rsidR="00D30146">
        <w:rPr>
          <w:rFonts w:ascii="Arial" w:hAnsi="Arial" w:cs="Arial"/>
          <w:sz w:val="20"/>
          <w:szCs w:val="20"/>
        </w:rPr>
        <w:t xml:space="preserve">s términos del párrafo anterior </w:t>
      </w:r>
      <w:r w:rsidRPr="00B90ED2">
        <w:rPr>
          <w:rFonts w:ascii="Arial" w:hAnsi="Arial" w:cs="Arial"/>
          <w:sz w:val="20"/>
          <w:szCs w:val="20"/>
        </w:rPr>
        <w:t>quedarán a disposición del Municipio, quien los entr</w:t>
      </w:r>
      <w:r w:rsidR="00D30146">
        <w:rPr>
          <w:rFonts w:ascii="Arial" w:hAnsi="Arial" w:cs="Arial"/>
          <w:sz w:val="20"/>
          <w:szCs w:val="20"/>
        </w:rPr>
        <w:t xml:space="preserve">egará para su aprovechamiento a </w:t>
      </w:r>
      <w:r w:rsidRPr="00B90ED2">
        <w:rPr>
          <w:rFonts w:ascii="Arial" w:hAnsi="Arial" w:cs="Arial"/>
          <w:sz w:val="20"/>
          <w:szCs w:val="20"/>
        </w:rPr>
        <w:t>organizaciones de la sociedad civil sin fines de lucro o instit</w:t>
      </w:r>
      <w:r w:rsidR="00D30146">
        <w:rPr>
          <w:rFonts w:ascii="Arial" w:hAnsi="Arial" w:cs="Arial"/>
          <w:sz w:val="20"/>
          <w:szCs w:val="20"/>
        </w:rPr>
        <w:t xml:space="preserve">uciones públicas de asistencia. </w:t>
      </w:r>
      <w:r w:rsidRPr="00B90ED2">
        <w:rPr>
          <w:rFonts w:ascii="Arial" w:hAnsi="Arial" w:cs="Arial"/>
          <w:sz w:val="20"/>
          <w:szCs w:val="20"/>
        </w:rPr>
        <w:t>Para documentar dicha entrega, se levantará un acta e</w:t>
      </w:r>
      <w:r w:rsidR="00D30146">
        <w:rPr>
          <w:rFonts w:ascii="Arial" w:hAnsi="Arial" w:cs="Arial"/>
          <w:sz w:val="20"/>
          <w:szCs w:val="20"/>
        </w:rPr>
        <w:t xml:space="preserve">n la que se detallen los bienes </w:t>
      </w:r>
      <w:r w:rsidRPr="00B90ED2">
        <w:rPr>
          <w:rFonts w:ascii="Arial" w:hAnsi="Arial" w:cs="Arial"/>
          <w:sz w:val="20"/>
          <w:szCs w:val="20"/>
        </w:rPr>
        <w:t>entregados, misma que deberá firmarse por el Subdirecto</w:t>
      </w:r>
      <w:r w:rsidR="00D30146">
        <w:rPr>
          <w:rFonts w:ascii="Arial" w:hAnsi="Arial" w:cs="Arial"/>
          <w:sz w:val="20"/>
          <w:szCs w:val="20"/>
        </w:rPr>
        <w:t xml:space="preserve">r de Gobernación o el inspector </w:t>
      </w:r>
      <w:r w:rsidRPr="00B90ED2">
        <w:rPr>
          <w:rFonts w:ascii="Arial" w:hAnsi="Arial" w:cs="Arial"/>
          <w:sz w:val="20"/>
          <w:szCs w:val="20"/>
        </w:rPr>
        <w:t>que éste autorice, así como por el representante de la org</w:t>
      </w:r>
      <w:r w:rsidR="00D30146">
        <w:rPr>
          <w:rFonts w:ascii="Arial" w:hAnsi="Arial" w:cs="Arial"/>
          <w:sz w:val="20"/>
          <w:szCs w:val="20"/>
        </w:rPr>
        <w:t xml:space="preserve">anización o institución que los </w:t>
      </w:r>
      <w:r w:rsidRPr="00B90ED2">
        <w:rPr>
          <w:rFonts w:ascii="Arial" w:hAnsi="Arial" w:cs="Arial"/>
          <w:sz w:val="20"/>
          <w:szCs w:val="20"/>
        </w:rPr>
        <w:t>recibe.</w:t>
      </w:r>
    </w:p>
    <w:p w14:paraId="4A80505B" w14:textId="77777777" w:rsidR="00B90ED2" w:rsidRPr="00B90ED2" w:rsidRDefault="00B90ED2" w:rsidP="008151AA">
      <w:pPr>
        <w:spacing w:line="240" w:lineRule="auto"/>
        <w:jc w:val="both"/>
        <w:rPr>
          <w:rFonts w:ascii="Arial" w:hAnsi="Arial" w:cs="Arial"/>
          <w:sz w:val="20"/>
          <w:szCs w:val="20"/>
        </w:rPr>
      </w:pPr>
      <w:r w:rsidRPr="00D30146">
        <w:rPr>
          <w:rFonts w:ascii="Arial" w:hAnsi="Arial" w:cs="Arial"/>
          <w:b/>
          <w:sz w:val="20"/>
          <w:szCs w:val="20"/>
        </w:rPr>
        <w:t>Artículo 204.</w:t>
      </w:r>
      <w:r w:rsidRPr="00B90ED2">
        <w:rPr>
          <w:rFonts w:ascii="Arial" w:hAnsi="Arial" w:cs="Arial"/>
          <w:sz w:val="20"/>
          <w:szCs w:val="20"/>
        </w:rPr>
        <w:t xml:space="preserve"> La suspensión de actividades es una medida temporal aplicada a qu</w:t>
      </w:r>
      <w:r w:rsidR="00D30146">
        <w:rPr>
          <w:rFonts w:ascii="Arial" w:hAnsi="Arial" w:cs="Arial"/>
          <w:sz w:val="20"/>
          <w:szCs w:val="20"/>
        </w:rPr>
        <w:t xml:space="preserve">ien </w:t>
      </w:r>
      <w:r w:rsidRPr="00B90ED2">
        <w:rPr>
          <w:rFonts w:ascii="Arial" w:hAnsi="Arial" w:cs="Arial"/>
          <w:sz w:val="20"/>
          <w:szCs w:val="20"/>
        </w:rPr>
        <w:t>gozando de la autorización, licencia o concesión para</w:t>
      </w:r>
      <w:r w:rsidR="00D30146">
        <w:rPr>
          <w:rFonts w:ascii="Arial" w:hAnsi="Arial" w:cs="Arial"/>
          <w:sz w:val="20"/>
          <w:szCs w:val="20"/>
        </w:rPr>
        <w:t xml:space="preserve"> prestar algún servicio público </w:t>
      </w:r>
      <w:r w:rsidRPr="00B90ED2">
        <w:rPr>
          <w:rFonts w:ascii="Arial" w:hAnsi="Arial" w:cs="Arial"/>
          <w:sz w:val="20"/>
          <w:szCs w:val="20"/>
        </w:rPr>
        <w:t>municipal, incurra en irregularidades que pongan en riesgo</w:t>
      </w:r>
      <w:r w:rsidR="00D30146">
        <w:rPr>
          <w:rFonts w:ascii="Arial" w:hAnsi="Arial" w:cs="Arial"/>
          <w:sz w:val="20"/>
          <w:szCs w:val="20"/>
        </w:rPr>
        <w:t xml:space="preserve"> la salud de las personas, pero </w:t>
      </w:r>
      <w:r w:rsidRPr="00B90ED2">
        <w:rPr>
          <w:rFonts w:ascii="Arial" w:hAnsi="Arial" w:cs="Arial"/>
          <w:sz w:val="20"/>
          <w:szCs w:val="20"/>
        </w:rPr>
        <w:t>que sean susceptibles de corregirse. Esta medida queda sin efecto a solicitud</w:t>
      </w:r>
      <w:r w:rsidR="00D30146">
        <w:rPr>
          <w:rFonts w:ascii="Arial" w:hAnsi="Arial" w:cs="Arial"/>
          <w:sz w:val="20"/>
          <w:szCs w:val="20"/>
        </w:rPr>
        <w:t xml:space="preserve"> del </w:t>
      </w:r>
      <w:r w:rsidRPr="00B90ED2">
        <w:rPr>
          <w:rFonts w:ascii="Arial" w:hAnsi="Arial" w:cs="Arial"/>
          <w:sz w:val="20"/>
          <w:szCs w:val="20"/>
        </w:rPr>
        <w:t>interesado, previa comprobación ante la autoridad competen</w:t>
      </w:r>
      <w:r w:rsidR="00D30146">
        <w:rPr>
          <w:rFonts w:ascii="Arial" w:hAnsi="Arial" w:cs="Arial"/>
          <w:sz w:val="20"/>
          <w:szCs w:val="20"/>
        </w:rPr>
        <w:t xml:space="preserve">te que cesó la causa por la que </w:t>
      </w:r>
      <w:r w:rsidRPr="00B90ED2">
        <w:rPr>
          <w:rFonts w:ascii="Arial" w:hAnsi="Arial" w:cs="Arial"/>
          <w:sz w:val="20"/>
          <w:szCs w:val="20"/>
        </w:rPr>
        <w:t>fue decretada.</w:t>
      </w:r>
    </w:p>
    <w:p w14:paraId="37978B7A" w14:textId="77777777" w:rsidR="00B90ED2" w:rsidRDefault="00B90ED2" w:rsidP="008151AA">
      <w:pPr>
        <w:spacing w:line="240" w:lineRule="auto"/>
        <w:jc w:val="both"/>
        <w:rPr>
          <w:rFonts w:ascii="Arial" w:hAnsi="Arial" w:cs="Arial"/>
          <w:sz w:val="20"/>
          <w:szCs w:val="20"/>
        </w:rPr>
      </w:pPr>
      <w:r w:rsidRPr="00D30146">
        <w:rPr>
          <w:rFonts w:ascii="Arial" w:hAnsi="Arial" w:cs="Arial"/>
          <w:b/>
          <w:sz w:val="20"/>
          <w:szCs w:val="20"/>
        </w:rPr>
        <w:t>Artículo 205.</w:t>
      </w:r>
      <w:r w:rsidRPr="00B90ED2">
        <w:rPr>
          <w:rFonts w:ascii="Arial" w:hAnsi="Arial" w:cs="Arial"/>
          <w:sz w:val="20"/>
          <w:szCs w:val="20"/>
        </w:rPr>
        <w:t xml:space="preserve"> La autoridad municipal podrá, tomando en cuent</w:t>
      </w:r>
      <w:r w:rsidR="00D30146">
        <w:rPr>
          <w:rFonts w:ascii="Arial" w:hAnsi="Arial" w:cs="Arial"/>
          <w:sz w:val="20"/>
          <w:szCs w:val="20"/>
        </w:rPr>
        <w:t xml:space="preserve">a la gravedad de la infracción, </w:t>
      </w:r>
      <w:r w:rsidRPr="00B90ED2">
        <w:rPr>
          <w:rFonts w:ascii="Arial" w:hAnsi="Arial" w:cs="Arial"/>
          <w:sz w:val="20"/>
          <w:szCs w:val="20"/>
        </w:rPr>
        <w:t>el peligro que entraña para el público y la naturaleza de los</w:t>
      </w:r>
      <w:r w:rsidR="00D30146">
        <w:rPr>
          <w:rFonts w:ascii="Arial" w:hAnsi="Arial" w:cs="Arial"/>
          <w:sz w:val="20"/>
          <w:szCs w:val="20"/>
        </w:rPr>
        <w:t xml:space="preserve"> hechos, adoptar las medidas de </w:t>
      </w:r>
      <w:r w:rsidRPr="00B90ED2">
        <w:rPr>
          <w:rFonts w:ascii="Arial" w:hAnsi="Arial" w:cs="Arial"/>
          <w:sz w:val="20"/>
          <w:szCs w:val="20"/>
        </w:rPr>
        <w:t>seguridad idóneas para evitar el riesgo a la salud pública.</w:t>
      </w:r>
    </w:p>
    <w:p w14:paraId="4BCE87AF" w14:textId="77777777" w:rsidR="00A664B5" w:rsidRPr="00B90ED2" w:rsidRDefault="00A664B5" w:rsidP="00A664B5">
      <w:pPr>
        <w:pStyle w:val="Sinespaciado"/>
      </w:pPr>
    </w:p>
    <w:p w14:paraId="4D381F89"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TÍTULO DÉCIMO SEGUNDO</w:t>
      </w:r>
    </w:p>
    <w:p w14:paraId="7D1EB83D"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LAS INFRACCIONES, SANCIONES Y DEFENSA JURÍDICA DE LOS</w:t>
      </w:r>
    </w:p>
    <w:p w14:paraId="1E8EE476" w14:textId="77777777" w:rsidR="00B90ED2" w:rsidRPr="008327B5" w:rsidRDefault="00B90ED2" w:rsidP="00015BDA">
      <w:pPr>
        <w:spacing w:after="0" w:line="240" w:lineRule="auto"/>
        <w:jc w:val="center"/>
        <w:rPr>
          <w:rFonts w:ascii="Arial" w:hAnsi="Arial" w:cs="Arial"/>
          <w:b/>
          <w:szCs w:val="20"/>
        </w:rPr>
      </w:pPr>
      <w:r w:rsidRPr="00015BDA">
        <w:rPr>
          <w:rFonts w:ascii="Arial" w:hAnsi="Arial" w:cs="Arial"/>
          <w:szCs w:val="20"/>
        </w:rPr>
        <w:t>PARTICULARES</w:t>
      </w:r>
    </w:p>
    <w:p w14:paraId="6ADF56B6" w14:textId="77777777" w:rsidR="00015BDA" w:rsidRDefault="00015BDA" w:rsidP="00015BDA">
      <w:pPr>
        <w:spacing w:after="0" w:line="240" w:lineRule="auto"/>
        <w:jc w:val="center"/>
        <w:rPr>
          <w:rFonts w:ascii="Arial" w:hAnsi="Arial" w:cs="Arial"/>
          <w:b/>
          <w:szCs w:val="20"/>
        </w:rPr>
      </w:pPr>
    </w:p>
    <w:p w14:paraId="150E67C6"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CAPÍTULO PRIMERO</w:t>
      </w:r>
    </w:p>
    <w:p w14:paraId="64AFE0E2"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LAS</w:t>
      </w:r>
    </w:p>
    <w:p w14:paraId="4A5322A8"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INFRACCIONES</w:t>
      </w:r>
    </w:p>
    <w:p w14:paraId="726557BA" w14:textId="77777777" w:rsidR="00015BDA" w:rsidRPr="00015BDA" w:rsidRDefault="00015BDA" w:rsidP="00015BDA">
      <w:pPr>
        <w:spacing w:after="0" w:line="240" w:lineRule="auto"/>
        <w:jc w:val="center"/>
        <w:rPr>
          <w:rFonts w:ascii="Arial" w:hAnsi="Arial" w:cs="Arial"/>
          <w:szCs w:val="20"/>
        </w:rPr>
      </w:pPr>
    </w:p>
    <w:p w14:paraId="34E36C76"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206.</w:t>
      </w:r>
      <w:r w:rsidRPr="00B90ED2">
        <w:rPr>
          <w:rFonts w:ascii="Arial" w:hAnsi="Arial" w:cs="Arial"/>
          <w:sz w:val="20"/>
          <w:szCs w:val="20"/>
        </w:rPr>
        <w:t xml:space="preserve"> Se considera infracción al presente Reglam</w:t>
      </w:r>
      <w:r w:rsidR="00D30146">
        <w:rPr>
          <w:rFonts w:ascii="Arial" w:hAnsi="Arial" w:cs="Arial"/>
          <w:sz w:val="20"/>
          <w:szCs w:val="20"/>
        </w:rPr>
        <w:t xml:space="preserve">ento cualquier incumplimiento a </w:t>
      </w:r>
      <w:r w:rsidRPr="00B90ED2">
        <w:rPr>
          <w:rFonts w:ascii="Arial" w:hAnsi="Arial" w:cs="Arial"/>
          <w:sz w:val="20"/>
          <w:szCs w:val="20"/>
        </w:rPr>
        <w:t>las disposiciones contenidas en el mismo.</w:t>
      </w:r>
    </w:p>
    <w:p w14:paraId="13C4C84E" w14:textId="77777777" w:rsidR="00D30146"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207.</w:t>
      </w:r>
      <w:r w:rsidRPr="00B90ED2">
        <w:rPr>
          <w:rFonts w:ascii="Arial" w:hAnsi="Arial" w:cs="Arial"/>
          <w:sz w:val="20"/>
          <w:szCs w:val="20"/>
        </w:rPr>
        <w:t xml:space="preserve"> Toda persona podrá denunciar ante la Subdire</w:t>
      </w:r>
      <w:r w:rsidR="00D30146">
        <w:rPr>
          <w:rFonts w:ascii="Arial" w:hAnsi="Arial" w:cs="Arial"/>
          <w:sz w:val="20"/>
          <w:szCs w:val="20"/>
        </w:rPr>
        <w:t xml:space="preserve">cción cualquier establecimiento </w:t>
      </w:r>
      <w:r w:rsidRPr="00B90ED2">
        <w:rPr>
          <w:rFonts w:ascii="Arial" w:hAnsi="Arial" w:cs="Arial"/>
          <w:sz w:val="20"/>
          <w:szCs w:val="20"/>
        </w:rPr>
        <w:t>a que se refiere este Reglamento, que funcione de manera irregular.</w:t>
      </w:r>
    </w:p>
    <w:p w14:paraId="7F451F37" w14:textId="77777777" w:rsidR="00D30146" w:rsidRPr="00B90ED2" w:rsidRDefault="00D30146" w:rsidP="008151AA">
      <w:pPr>
        <w:spacing w:line="240" w:lineRule="auto"/>
        <w:jc w:val="both"/>
        <w:rPr>
          <w:rFonts w:ascii="Arial" w:hAnsi="Arial" w:cs="Arial"/>
          <w:sz w:val="20"/>
          <w:szCs w:val="20"/>
        </w:rPr>
      </w:pPr>
    </w:p>
    <w:p w14:paraId="19CB7ABE" w14:textId="77777777" w:rsidR="00015BDA" w:rsidRDefault="00015BDA" w:rsidP="00015BDA">
      <w:pPr>
        <w:spacing w:after="0" w:line="240" w:lineRule="auto"/>
        <w:jc w:val="center"/>
        <w:rPr>
          <w:rFonts w:ascii="Arial" w:hAnsi="Arial" w:cs="Arial"/>
          <w:b/>
          <w:szCs w:val="20"/>
        </w:rPr>
      </w:pPr>
      <w:r>
        <w:rPr>
          <w:rFonts w:ascii="Arial" w:hAnsi="Arial" w:cs="Arial"/>
          <w:b/>
          <w:szCs w:val="20"/>
        </w:rPr>
        <w:t xml:space="preserve">CAPÍTULO </w:t>
      </w:r>
      <w:r w:rsidR="00B90ED2" w:rsidRPr="008327B5">
        <w:rPr>
          <w:rFonts w:ascii="Arial" w:hAnsi="Arial" w:cs="Arial"/>
          <w:b/>
          <w:szCs w:val="20"/>
        </w:rPr>
        <w:t>SEGUNDO</w:t>
      </w:r>
      <w:r>
        <w:rPr>
          <w:rFonts w:ascii="Arial" w:hAnsi="Arial" w:cs="Arial"/>
          <w:b/>
          <w:szCs w:val="20"/>
        </w:rPr>
        <w:t xml:space="preserve"> </w:t>
      </w:r>
    </w:p>
    <w:p w14:paraId="2E3084F2"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LAS</w:t>
      </w:r>
    </w:p>
    <w:p w14:paraId="1668FB0D"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SANCIONES</w:t>
      </w:r>
    </w:p>
    <w:p w14:paraId="5473F1F8" w14:textId="77777777" w:rsidR="00015BDA" w:rsidRDefault="00015BDA" w:rsidP="00015BDA">
      <w:pPr>
        <w:spacing w:after="0" w:line="240" w:lineRule="auto"/>
        <w:jc w:val="center"/>
        <w:rPr>
          <w:rFonts w:ascii="Arial" w:hAnsi="Arial" w:cs="Arial"/>
          <w:b/>
          <w:szCs w:val="20"/>
        </w:rPr>
      </w:pPr>
    </w:p>
    <w:p w14:paraId="7F16A589"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SECCIÓN PRIMERA</w:t>
      </w:r>
    </w:p>
    <w:p w14:paraId="22D96EEF"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 LAS SANCIONES EN GENERAL</w:t>
      </w:r>
    </w:p>
    <w:p w14:paraId="0A818B89" w14:textId="77777777" w:rsidR="00015BDA" w:rsidRPr="00015BDA" w:rsidRDefault="00015BDA" w:rsidP="00015BDA">
      <w:pPr>
        <w:spacing w:after="0" w:line="240" w:lineRule="auto"/>
        <w:jc w:val="center"/>
        <w:rPr>
          <w:rFonts w:ascii="Arial" w:hAnsi="Arial" w:cs="Arial"/>
          <w:szCs w:val="20"/>
        </w:rPr>
      </w:pPr>
    </w:p>
    <w:p w14:paraId="26D2CFE7"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lastRenderedPageBreak/>
        <w:t>Artículo 208.</w:t>
      </w:r>
      <w:r w:rsidRPr="00B90ED2">
        <w:rPr>
          <w:rFonts w:ascii="Arial" w:hAnsi="Arial" w:cs="Arial"/>
          <w:sz w:val="20"/>
          <w:szCs w:val="20"/>
        </w:rPr>
        <w:t xml:space="preserve"> La Subdirección de Gobernación Municipal e</w:t>
      </w:r>
      <w:r w:rsidR="00D30146">
        <w:rPr>
          <w:rFonts w:ascii="Arial" w:hAnsi="Arial" w:cs="Arial"/>
          <w:sz w:val="20"/>
          <w:szCs w:val="20"/>
        </w:rPr>
        <w:t xml:space="preserve">n los términos de este Capítulo </w:t>
      </w:r>
      <w:r w:rsidRPr="00B90ED2">
        <w:rPr>
          <w:rFonts w:ascii="Arial" w:hAnsi="Arial" w:cs="Arial"/>
          <w:sz w:val="20"/>
          <w:szCs w:val="20"/>
        </w:rPr>
        <w:t>sancionará a quienes resulten responsables de las infra</w:t>
      </w:r>
      <w:r w:rsidR="00D30146">
        <w:rPr>
          <w:rFonts w:ascii="Arial" w:hAnsi="Arial" w:cs="Arial"/>
          <w:sz w:val="20"/>
          <w:szCs w:val="20"/>
        </w:rPr>
        <w:t xml:space="preserve">cciones al presente Reglamento. </w:t>
      </w:r>
      <w:r w:rsidRPr="00B90ED2">
        <w:rPr>
          <w:rFonts w:ascii="Arial" w:hAnsi="Arial" w:cs="Arial"/>
          <w:sz w:val="20"/>
          <w:szCs w:val="20"/>
        </w:rPr>
        <w:t>Las sanciones pueden consistir en:</w:t>
      </w:r>
    </w:p>
    <w:p w14:paraId="007E8F30"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Apercibimiento;</w:t>
      </w:r>
    </w:p>
    <w:p w14:paraId="1247D5BE" w14:textId="77777777" w:rsidR="008B4E30" w:rsidRPr="008B4E30" w:rsidRDefault="008B4E30" w:rsidP="008B4E30">
      <w:pPr>
        <w:spacing w:after="0" w:line="240" w:lineRule="auto"/>
        <w:jc w:val="both"/>
        <w:rPr>
          <w:rFonts w:ascii="Arial" w:hAnsi="Arial" w:cs="Arial"/>
          <w:sz w:val="20"/>
          <w:szCs w:val="20"/>
        </w:rPr>
      </w:pPr>
    </w:p>
    <w:p w14:paraId="68DFA16E"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Multa;</w:t>
      </w:r>
    </w:p>
    <w:p w14:paraId="6640E245" w14:textId="77777777" w:rsidR="008B4E30" w:rsidRPr="008B4E30" w:rsidRDefault="008B4E30" w:rsidP="008B4E30">
      <w:pPr>
        <w:spacing w:after="0" w:line="240" w:lineRule="auto"/>
        <w:jc w:val="both"/>
        <w:rPr>
          <w:rFonts w:ascii="Arial" w:hAnsi="Arial" w:cs="Arial"/>
          <w:sz w:val="20"/>
          <w:szCs w:val="20"/>
        </w:rPr>
      </w:pPr>
    </w:p>
    <w:p w14:paraId="62356966"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Clausura temporal y colocación de sellos;</w:t>
      </w:r>
    </w:p>
    <w:p w14:paraId="36196352" w14:textId="77777777" w:rsidR="008B4E30" w:rsidRPr="008B4E30" w:rsidRDefault="008B4E30" w:rsidP="008B4E30">
      <w:pPr>
        <w:spacing w:after="0" w:line="240" w:lineRule="auto"/>
        <w:jc w:val="both"/>
        <w:rPr>
          <w:rFonts w:ascii="Arial" w:hAnsi="Arial" w:cs="Arial"/>
          <w:sz w:val="20"/>
          <w:szCs w:val="20"/>
        </w:rPr>
      </w:pPr>
    </w:p>
    <w:p w14:paraId="0703FE89"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Clausura definitiva y colocación de sellos, y;</w:t>
      </w:r>
    </w:p>
    <w:p w14:paraId="3F4874A8" w14:textId="77777777" w:rsidR="008B4E30" w:rsidRPr="008B4E30" w:rsidRDefault="008B4E30" w:rsidP="008B4E30">
      <w:pPr>
        <w:spacing w:after="0" w:line="240" w:lineRule="auto"/>
        <w:jc w:val="both"/>
        <w:rPr>
          <w:rFonts w:ascii="Arial" w:hAnsi="Arial" w:cs="Arial"/>
          <w:sz w:val="20"/>
          <w:szCs w:val="20"/>
        </w:rPr>
      </w:pPr>
    </w:p>
    <w:p w14:paraId="59B03549"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Arresto hasta por 36 horas. La imposición y cumplimie</w:t>
      </w:r>
      <w:r w:rsidR="00D30146" w:rsidRPr="008B4E30">
        <w:rPr>
          <w:rFonts w:ascii="Arial" w:hAnsi="Arial" w:cs="Arial"/>
          <w:sz w:val="20"/>
          <w:szCs w:val="20"/>
        </w:rPr>
        <w:t xml:space="preserve">nto de las sanciones no eximirá </w:t>
      </w:r>
      <w:r w:rsidRPr="008B4E30">
        <w:rPr>
          <w:rFonts w:ascii="Arial" w:hAnsi="Arial" w:cs="Arial"/>
          <w:sz w:val="20"/>
          <w:szCs w:val="20"/>
        </w:rPr>
        <w:t>al infractor de la obligación de corregir las irregular</w:t>
      </w:r>
      <w:r w:rsidR="00D30146" w:rsidRPr="008B4E30">
        <w:rPr>
          <w:rFonts w:ascii="Arial" w:hAnsi="Arial" w:cs="Arial"/>
          <w:sz w:val="20"/>
          <w:szCs w:val="20"/>
        </w:rPr>
        <w:t xml:space="preserve">idades que hayan dado motivo de </w:t>
      </w:r>
      <w:r w:rsidRPr="008B4E30">
        <w:rPr>
          <w:rFonts w:ascii="Arial" w:hAnsi="Arial" w:cs="Arial"/>
          <w:sz w:val="20"/>
          <w:szCs w:val="20"/>
        </w:rPr>
        <w:t>dicha sanción.</w:t>
      </w:r>
    </w:p>
    <w:p w14:paraId="57F90CB5" w14:textId="77777777" w:rsidR="008B4E30" w:rsidRPr="008B4E30" w:rsidRDefault="008B4E30" w:rsidP="008B4E30">
      <w:pPr>
        <w:spacing w:after="0" w:line="240" w:lineRule="auto"/>
        <w:jc w:val="both"/>
        <w:rPr>
          <w:rFonts w:ascii="Arial" w:hAnsi="Arial" w:cs="Arial"/>
          <w:sz w:val="20"/>
          <w:szCs w:val="20"/>
        </w:rPr>
      </w:pPr>
    </w:p>
    <w:p w14:paraId="086957C5"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 xml:space="preserve">Artículo 209. </w:t>
      </w:r>
      <w:r w:rsidRPr="00B90ED2">
        <w:rPr>
          <w:rFonts w:ascii="Arial" w:hAnsi="Arial" w:cs="Arial"/>
          <w:sz w:val="20"/>
          <w:szCs w:val="20"/>
        </w:rPr>
        <w:t xml:space="preserve">Para la imposición de las sanciones a que se </w:t>
      </w:r>
      <w:r w:rsidR="00D30146">
        <w:rPr>
          <w:rFonts w:ascii="Arial" w:hAnsi="Arial" w:cs="Arial"/>
          <w:sz w:val="20"/>
          <w:szCs w:val="20"/>
        </w:rPr>
        <w:t xml:space="preserve">refiere el artículo anterior se </w:t>
      </w:r>
      <w:r w:rsidRPr="00B90ED2">
        <w:rPr>
          <w:rFonts w:ascii="Arial" w:hAnsi="Arial" w:cs="Arial"/>
          <w:sz w:val="20"/>
          <w:szCs w:val="20"/>
        </w:rPr>
        <w:t>observarán las siguientes reglas:</w:t>
      </w:r>
    </w:p>
    <w:p w14:paraId="4C58D624"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B90ED2">
        <w:rPr>
          <w:rFonts w:ascii="Arial" w:hAnsi="Arial" w:cs="Arial"/>
          <w:sz w:val="20"/>
          <w:szCs w:val="20"/>
        </w:rPr>
        <w:t xml:space="preserve">. El apercibimiento, la amonestación, la suspensión o </w:t>
      </w:r>
      <w:r w:rsidR="00D30146">
        <w:rPr>
          <w:rFonts w:ascii="Arial" w:hAnsi="Arial" w:cs="Arial"/>
          <w:sz w:val="20"/>
          <w:szCs w:val="20"/>
        </w:rPr>
        <w:t xml:space="preserve">la clausura serán aplicados por </w:t>
      </w:r>
      <w:r w:rsidRPr="00B90ED2">
        <w:rPr>
          <w:rFonts w:ascii="Arial" w:hAnsi="Arial" w:cs="Arial"/>
          <w:sz w:val="20"/>
          <w:szCs w:val="20"/>
        </w:rPr>
        <w:t>la Subdirección, pero nunca dos o más sanciones a la vez;</w:t>
      </w:r>
    </w:p>
    <w:p w14:paraId="071BF80D"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El apercibimiento y la amonestación const</w:t>
      </w:r>
      <w:r w:rsidR="00D30146">
        <w:rPr>
          <w:rFonts w:ascii="Arial" w:hAnsi="Arial" w:cs="Arial"/>
          <w:sz w:val="20"/>
          <w:szCs w:val="20"/>
        </w:rPr>
        <w:t xml:space="preserve">arán por escrito y se aplicarán </w:t>
      </w:r>
      <w:r w:rsidRPr="00B90ED2">
        <w:rPr>
          <w:rFonts w:ascii="Arial" w:hAnsi="Arial" w:cs="Arial"/>
          <w:sz w:val="20"/>
          <w:szCs w:val="20"/>
        </w:rPr>
        <w:t>preferentemente antes de cualquier otro tipo de sanción, según la gr</w:t>
      </w:r>
      <w:r w:rsidR="00D30146">
        <w:rPr>
          <w:rFonts w:ascii="Arial" w:hAnsi="Arial" w:cs="Arial"/>
          <w:sz w:val="20"/>
          <w:szCs w:val="20"/>
        </w:rPr>
        <w:t xml:space="preserve">avedad de la </w:t>
      </w:r>
      <w:r w:rsidR="008327B5">
        <w:rPr>
          <w:rFonts w:ascii="Arial" w:hAnsi="Arial" w:cs="Arial"/>
          <w:sz w:val="20"/>
          <w:szCs w:val="20"/>
        </w:rPr>
        <w:t>infracción cometida;</w:t>
      </w:r>
    </w:p>
    <w:p w14:paraId="5707BD73"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Las sanciones pecuniarias serán aplicadas por la Teso</w:t>
      </w:r>
      <w:r w:rsidR="00D30146">
        <w:rPr>
          <w:rFonts w:ascii="Arial" w:hAnsi="Arial" w:cs="Arial"/>
          <w:sz w:val="20"/>
          <w:szCs w:val="20"/>
        </w:rPr>
        <w:t xml:space="preserve">rería por los montos y bajo las </w:t>
      </w:r>
      <w:r w:rsidRPr="00B90ED2">
        <w:rPr>
          <w:rFonts w:ascii="Arial" w:hAnsi="Arial" w:cs="Arial"/>
          <w:sz w:val="20"/>
          <w:szCs w:val="20"/>
        </w:rPr>
        <w:t>condiciones establecidas en el presente Regla</w:t>
      </w:r>
      <w:r w:rsidR="00D30146">
        <w:rPr>
          <w:rFonts w:ascii="Arial" w:hAnsi="Arial" w:cs="Arial"/>
          <w:sz w:val="20"/>
          <w:szCs w:val="20"/>
        </w:rPr>
        <w:t xml:space="preserve">mento y demás disposiciones que </w:t>
      </w:r>
      <w:r w:rsidRPr="00B90ED2">
        <w:rPr>
          <w:rFonts w:ascii="Arial" w:hAnsi="Arial" w:cs="Arial"/>
          <w:sz w:val="20"/>
          <w:szCs w:val="20"/>
        </w:rPr>
        <w:t>resulten aplicables, y;</w:t>
      </w:r>
    </w:p>
    <w:p w14:paraId="5EFBBD7E"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IV</w:t>
      </w:r>
      <w:r w:rsidRPr="008327B5">
        <w:rPr>
          <w:rFonts w:ascii="Arial" w:hAnsi="Arial" w:cs="Arial"/>
          <w:b/>
          <w:sz w:val="20"/>
          <w:szCs w:val="20"/>
        </w:rPr>
        <w:t>.</w:t>
      </w:r>
      <w:r w:rsidRPr="00B90ED2">
        <w:rPr>
          <w:rFonts w:ascii="Arial" w:hAnsi="Arial" w:cs="Arial"/>
          <w:sz w:val="20"/>
          <w:szCs w:val="20"/>
        </w:rPr>
        <w:t xml:space="preserve"> En lo relativo al arresto serán aplicables las disposici</w:t>
      </w:r>
      <w:r w:rsidR="00D30146">
        <w:rPr>
          <w:rFonts w:ascii="Arial" w:hAnsi="Arial" w:cs="Arial"/>
          <w:sz w:val="20"/>
          <w:szCs w:val="20"/>
        </w:rPr>
        <w:t xml:space="preserve">ones relativas al procedimiento </w:t>
      </w:r>
      <w:r w:rsidRPr="00B90ED2">
        <w:rPr>
          <w:rFonts w:ascii="Arial" w:hAnsi="Arial" w:cs="Arial"/>
          <w:sz w:val="20"/>
          <w:szCs w:val="20"/>
        </w:rPr>
        <w:t>para la detención y presentación de presuntos infrac</w:t>
      </w:r>
      <w:r w:rsidR="00D30146">
        <w:rPr>
          <w:rFonts w:ascii="Arial" w:hAnsi="Arial" w:cs="Arial"/>
          <w:sz w:val="20"/>
          <w:szCs w:val="20"/>
        </w:rPr>
        <w:t xml:space="preserve">tores en los términos del Bando </w:t>
      </w:r>
      <w:r w:rsidRPr="00B90ED2">
        <w:rPr>
          <w:rFonts w:ascii="Arial" w:hAnsi="Arial" w:cs="Arial"/>
          <w:sz w:val="20"/>
          <w:szCs w:val="20"/>
        </w:rPr>
        <w:t>de Policía y Gobierno del Municipio de Chihuahua.</w:t>
      </w:r>
    </w:p>
    <w:p w14:paraId="7AA16702"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210.</w:t>
      </w:r>
      <w:r w:rsidRPr="00B90ED2">
        <w:rPr>
          <w:rFonts w:ascii="Arial" w:hAnsi="Arial" w:cs="Arial"/>
          <w:sz w:val="20"/>
          <w:szCs w:val="20"/>
        </w:rPr>
        <w:t xml:space="preserve"> La determinación de la revocación y la cancelac</w:t>
      </w:r>
      <w:r w:rsidR="00D30146">
        <w:rPr>
          <w:rFonts w:ascii="Arial" w:hAnsi="Arial" w:cs="Arial"/>
          <w:sz w:val="20"/>
          <w:szCs w:val="20"/>
        </w:rPr>
        <w:t xml:space="preserve">ión de las licencias o permisos </w:t>
      </w:r>
      <w:r w:rsidRPr="00B90ED2">
        <w:rPr>
          <w:rFonts w:ascii="Arial" w:hAnsi="Arial" w:cs="Arial"/>
          <w:sz w:val="20"/>
          <w:szCs w:val="20"/>
        </w:rPr>
        <w:t>procedentes en los términos de este Reglamento, corresp</w:t>
      </w:r>
      <w:r w:rsidR="00D30146">
        <w:rPr>
          <w:rFonts w:ascii="Arial" w:hAnsi="Arial" w:cs="Arial"/>
          <w:sz w:val="20"/>
          <w:szCs w:val="20"/>
        </w:rPr>
        <w:t xml:space="preserve">onde a la Presidencia Municipal </w:t>
      </w:r>
      <w:r w:rsidRPr="00B90ED2">
        <w:rPr>
          <w:rFonts w:ascii="Arial" w:hAnsi="Arial" w:cs="Arial"/>
          <w:sz w:val="20"/>
          <w:szCs w:val="20"/>
        </w:rPr>
        <w:t>por conducto de la Subdirección de Gobernación Municipal,</w:t>
      </w:r>
      <w:r w:rsidR="00D30146">
        <w:rPr>
          <w:rFonts w:ascii="Arial" w:hAnsi="Arial" w:cs="Arial"/>
          <w:sz w:val="20"/>
          <w:szCs w:val="20"/>
        </w:rPr>
        <w:t xml:space="preserve"> cuando estas fueren necesarias </w:t>
      </w:r>
      <w:r w:rsidRPr="00B90ED2">
        <w:rPr>
          <w:rFonts w:ascii="Arial" w:hAnsi="Arial" w:cs="Arial"/>
          <w:sz w:val="20"/>
          <w:szCs w:val="20"/>
        </w:rPr>
        <w:t>por motivo de queja o porque lo estime conveniente por motivos de interés público.</w:t>
      </w:r>
    </w:p>
    <w:p w14:paraId="1CF9A892"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211.</w:t>
      </w:r>
      <w:r w:rsidRPr="00B90ED2">
        <w:rPr>
          <w:rFonts w:ascii="Arial" w:hAnsi="Arial" w:cs="Arial"/>
          <w:sz w:val="20"/>
          <w:szCs w:val="20"/>
        </w:rPr>
        <w:t xml:space="preserve"> La Subdirección de Gobernación Mun</w:t>
      </w:r>
      <w:r w:rsidR="00D30146">
        <w:rPr>
          <w:rFonts w:ascii="Arial" w:hAnsi="Arial" w:cs="Arial"/>
          <w:sz w:val="20"/>
          <w:szCs w:val="20"/>
        </w:rPr>
        <w:t xml:space="preserve">icipal, para aplicar la sanción </w:t>
      </w:r>
      <w:r w:rsidRPr="00B90ED2">
        <w:rPr>
          <w:rFonts w:ascii="Arial" w:hAnsi="Arial" w:cs="Arial"/>
          <w:sz w:val="20"/>
          <w:szCs w:val="20"/>
        </w:rPr>
        <w:t>correspondiente, deberá tomar en cuenta las condicion</w:t>
      </w:r>
      <w:r w:rsidR="00D30146">
        <w:rPr>
          <w:rFonts w:ascii="Arial" w:hAnsi="Arial" w:cs="Arial"/>
          <w:sz w:val="20"/>
          <w:szCs w:val="20"/>
        </w:rPr>
        <w:t xml:space="preserve">es personales del infractor, la </w:t>
      </w:r>
      <w:r w:rsidRPr="00B90ED2">
        <w:rPr>
          <w:rFonts w:ascii="Arial" w:hAnsi="Arial" w:cs="Arial"/>
          <w:sz w:val="20"/>
          <w:szCs w:val="20"/>
        </w:rPr>
        <w:t>gravedad de la infracción y las modalidades y demás circ</w:t>
      </w:r>
      <w:r w:rsidR="00D30146">
        <w:rPr>
          <w:rFonts w:ascii="Arial" w:hAnsi="Arial" w:cs="Arial"/>
          <w:sz w:val="20"/>
          <w:szCs w:val="20"/>
        </w:rPr>
        <w:t xml:space="preserve">unstancias en que la misma se haya cometido. </w:t>
      </w:r>
      <w:r w:rsidRPr="00B90ED2">
        <w:rPr>
          <w:rFonts w:ascii="Arial" w:hAnsi="Arial" w:cs="Arial"/>
          <w:sz w:val="20"/>
          <w:szCs w:val="20"/>
        </w:rPr>
        <w:t>En caso de que la sanción se califique con multa, correspo</w:t>
      </w:r>
      <w:r w:rsidR="00D30146">
        <w:rPr>
          <w:rFonts w:ascii="Arial" w:hAnsi="Arial" w:cs="Arial"/>
          <w:sz w:val="20"/>
          <w:szCs w:val="20"/>
        </w:rPr>
        <w:t xml:space="preserve">nde a la Tesorería Municipal su </w:t>
      </w:r>
      <w:r w:rsidRPr="00B90ED2">
        <w:rPr>
          <w:rFonts w:ascii="Arial" w:hAnsi="Arial" w:cs="Arial"/>
          <w:sz w:val="20"/>
          <w:szCs w:val="20"/>
        </w:rPr>
        <w:t>cobro.</w:t>
      </w:r>
    </w:p>
    <w:p w14:paraId="30C4B1CC"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212</w:t>
      </w:r>
      <w:r w:rsidRPr="00B90ED2">
        <w:rPr>
          <w:rFonts w:ascii="Arial" w:hAnsi="Arial" w:cs="Arial"/>
          <w:sz w:val="20"/>
          <w:szCs w:val="20"/>
        </w:rPr>
        <w:t>. Se sancionará con multa equivalente de 20 a</w:t>
      </w:r>
      <w:r w:rsidR="00D30146">
        <w:rPr>
          <w:rFonts w:ascii="Arial" w:hAnsi="Arial" w:cs="Arial"/>
          <w:sz w:val="20"/>
          <w:szCs w:val="20"/>
        </w:rPr>
        <w:t xml:space="preserve"> 50 veces el valor diario de la </w:t>
      </w:r>
      <w:r w:rsidRPr="00B90ED2">
        <w:rPr>
          <w:rFonts w:ascii="Arial" w:hAnsi="Arial" w:cs="Arial"/>
          <w:sz w:val="20"/>
          <w:szCs w:val="20"/>
        </w:rPr>
        <w:t>Unidad de Medida y Actualización vigente, la violación a las disposiciones contenidas en:</w:t>
      </w:r>
    </w:p>
    <w:p w14:paraId="04E5A0E6" w14:textId="30989D37" w:rsidR="00B90ED2" w:rsidRPr="0087229F" w:rsidRDefault="00B90ED2" w:rsidP="0087229F">
      <w:pPr>
        <w:pStyle w:val="Prrafodelista"/>
        <w:numPr>
          <w:ilvl w:val="0"/>
          <w:numId w:val="86"/>
        </w:numPr>
        <w:spacing w:after="0" w:line="240" w:lineRule="auto"/>
        <w:jc w:val="both"/>
        <w:rPr>
          <w:rFonts w:ascii="Arial" w:hAnsi="Arial" w:cs="Arial"/>
          <w:sz w:val="20"/>
          <w:szCs w:val="20"/>
        </w:rPr>
      </w:pPr>
      <w:r w:rsidRPr="0087229F">
        <w:rPr>
          <w:rFonts w:ascii="Arial" w:hAnsi="Arial" w:cs="Arial"/>
          <w:sz w:val="20"/>
          <w:szCs w:val="20"/>
        </w:rPr>
        <w:t>El artículo 22 fracciones I, II, V, VII, VIII, IX y XIV;</w:t>
      </w:r>
    </w:p>
    <w:p w14:paraId="19F6DDC2" w14:textId="77777777" w:rsidR="0087229F" w:rsidRPr="00B90ED2" w:rsidRDefault="0087229F" w:rsidP="0087229F">
      <w:pPr>
        <w:spacing w:after="0" w:line="240" w:lineRule="auto"/>
        <w:jc w:val="both"/>
        <w:rPr>
          <w:rFonts w:ascii="Arial" w:hAnsi="Arial" w:cs="Arial"/>
          <w:sz w:val="20"/>
          <w:szCs w:val="20"/>
        </w:rPr>
      </w:pPr>
    </w:p>
    <w:p w14:paraId="785A5D76" w14:textId="65E32D98" w:rsidR="00B90ED2" w:rsidRPr="0087229F" w:rsidRDefault="00B90ED2" w:rsidP="0087229F">
      <w:pPr>
        <w:pStyle w:val="Prrafodelista"/>
        <w:numPr>
          <w:ilvl w:val="0"/>
          <w:numId w:val="86"/>
        </w:numPr>
        <w:spacing w:after="0" w:line="240" w:lineRule="auto"/>
        <w:jc w:val="both"/>
        <w:rPr>
          <w:rFonts w:ascii="Arial" w:hAnsi="Arial" w:cs="Arial"/>
          <w:b/>
          <w:bCs/>
          <w:sz w:val="16"/>
          <w:szCs w:val="16"/>
        </w:rPr>
      </w:pPr>
      <w:r w:rsidRPr="0087229F">
        <w:rPr>
          <w:rFonts w:ascii="Arial" w:hAnsi="Arial" w:cs="Arial"/>
          <w:sz w:val="20"/>
          <w:szCs w:val="20"/>
        </w:rPr>
        <w:t>El artículo 23, fracción I</w:t>
      </w:r>
      <w:r w:rsidR="009205E3" w:rsidRPr="0087229F">
        <w:rPr>
          <w:rFonts w:ascii="Arial" w:hAnsi="Arial" w:cs="Arial"/>
          <w:sz w:val="20"/>
          <w:szCs w:val="20"/>
        </w:rPr>
        <w:t>V</w:t>
      </w:r>
      <w:r w:rsidRPr="0087229F">
        <w:rPr>
          <w:rFonts w:ascii="Arial" w:hAnsi="Arial" w:cs="Arial"/>
          <w:sz w:val="20"/>
          <w:szCs w:val="20"/>
        </w:rPr>
        <w:t>, y;</w:t>
      </w:r>
      <w:r w:rsidR="00780A2E" w:rsidRPr="0087229F">
        <w:rPr>
          <w:rFonts w:ascii="Arial" w:hAnsi="Arial" w:cs="Arial"/>
          <w:sz w:val="20"/>
          <w:szCs w:val="20"/>
        </w:rPr>
        <w:t xml:space="preserve"> </w:t>
      </w:r>
      <w:r w:rsidR="00780A2E" w:rsidRPr="0087229F">
        <w:rPr>
          <w:rFonts w:ascii="Arial" w:hAnsi="Arial" w:cs="Arial"/>
          <w:b/>
          <w:bCs/>
          <w:sz w:val="16"/>
          <w:szCs w:val="16"/>
        </w:rPr>
        <w:t xml:space="preserve">(Fracción reformada por acuerdo publicado en la Gaceta Municipal del H. Ayuntamiento del Municipio de Chihuahua No. </w:t>
      </w:r>
      <w:r w:rsidR="0010258F" w:rsidRPr="0087229F">
        <w:rPr>
          <w:rFonts w:ascii="Arial" w:hAnsi="Arial" w:cs="Arial"/>
          <w:b/>
          <w:bCs/>
          <w:sz w:val="16"/>
          <w:szCs w:val="16"/>
        </w:rPr>
        <w:t>326-</w:t>
      </w:r>
      <w:r w:rsidR="00037108" w:rsidRPr="0087229F">
        <w:rPr>
          <w:rFonts w:ascii="Arial" w:hAnsi="Arial" w:cs="Arial"/>
          <w:b/>
          <w:bCs/>
          <w:sz w:val="16"/>
          <w:szCs w:val="16"/>
        </w:rPr>
        <w:t>III, de fecha 25 de septiembre de 2023).</w:t>
      </w:r>
    </w:p>
    <w:p w14:paraId="16EC2A84" w14:textId="77777777" w:rsidR="0087229F" w:rsidRPr="00B90ED2" w:rsidRDefault="0087229F" w:rsidP="0087229F">
      <w:pPr>
        <w:spacing w:after="0" w:line="240" w:lineRule="auto"/>
        <w:jc w:val="both"/>
        <w:rPr>
          <w:rFonts w:ascii="Arial" w:hAnsi="Arial" w:cs="Arial"/>
          <w:sz w:val="20"/>
          <w:szCs w:val="20"/>
        </w:rPr>
      </w:pPr>
    </w:p>
    <w:p w14:paraId="3DC063C4" w14:textId="090A4AD8" w:rsidR="00B90ED2" w:rsidRPr="0087229F" w:rsidRDefault="00B90ED2" w:rsidP="0087229F">
      <w:pPr>
        <w:pStyle w:val="Prrafodelista"/>
        <w:numPr>
          <w:ilvl w:val="0"/>
          <w:numId w:val="86"/>
        </w:numPr>
        <w:spacing w:after="0" w:line="240" w:lineRule="auto"/>
        <w:jc w:val="both"/>
        <w:rPr>
          <w:rFonts w:ascii="Arial" w:hAnsi="Arial" w:cs="Arial"/>
          <w:sz w:val="20"/>
          <w:szCs w:val="20"/>
        </w:rPr>
      </w:pPr>
      <w:r w:rsidRPr="0087229F">
        <w:rPr>
          <w:rFonts w:ascii="Arial" w:hAnsi="Arial" w:cs="Arial"/>
          <w:sz w:val="20"/>
          <w:szCs w:val="20"/>
        </w:rPr>
        <w:t>El artículo 24, fracción III.</w:t>
      </w:r>
    </w:p>
    <w:p w14:paraId="384162A5" w14:textId="77777777" w:rsidR="0087229F" w:rsidRDefault="0087229F" w:rsidP="0087229F">
      <w:pPr>
        <w:spacing w:after="0" w:line="240" w:lineRule="auto"/>
        <w:jc w:val="both"/>
        <w:rPr>
          <w:rFonts w:ascii="Arial" w:hAnsi="Arial" w:cs="Arial"/>
          <w:sz w:val="20"/>
          <w:szCs w:val="20"/>
        </w:rPr>
      </w:pPr>
    </w:p>
    <w:p w14:paraId="6941D1DE" w14:textId="3E377870" w:rsidR="002C6661" w:rsidRPr="00263412" w:rsidRDefault="002C6661" w:rsidP="0087229F">
      <w:pPr>
        <w:pStyle w:val="Prrafodelista"/>
        <w:numPr>
          <w:ilvl w:val="0"/>
          <w:numId w:val="86"/>
        </w:numPr>
        <w:spacing w:after="0" w:line="240" w:lineRule="auto"/>
        <w:jc w:val="both"/>
        <w:rPr>
          <w:rFonts w:ascii="Arial" w:hAnsi="Arial" w:cs="Arial"/>
          <w:b/>
          <w:bCs/>
          <w:sz w:val="16"/>
          <w:szCs w:val="16"/>
        </w:rPr>
      </w:pPr>
      <w:r w:rsidRPr="0087229F">
        <w:rPr>
          <w:rFonts w:ascii="Arial" w:hAnsi="Arial" w:cs="Arial"/>
          <w:sz w:val="20"/>
          <w:szCs w:val="20"/>
        </w:rPr>
        <w:lastRenderedPageBreak/>
        <w:t xml:space="preserve">El </w:t>
      </w:r>
      <w:r w:rsidR="0087229F" w:rsidRPr="0087229F">
        <w:rPr>
          <w:rFonts w:ascii="Arial" w:hAnsi="Arial" w:cs="Arial"/>
          <w:sz w:val="20"/>
          <w:szCs w:val="20"/>
        </w:rPr>
        <w:t>artículo</w:t>
      </w:r>
      <w:r w:rsidRPr="0087229F">
        <w:rPr>
          <w:rFonts w:ascii="Arial" w:hAnsi="Arial" w:cs="Arial"/>
          <w:sz w:val="20"/>
          <w:szCs w:val="20"/>
        </w:rPr>
        <w:t xml:space="preserve"> 111, en sus fracciones II y VI. </w:t>
      </w:r>
      <w:r w:rsidRPr="00263412">
        <w:rPr>
          <w:rFonts w:ascii="Arial" w:hAnsi="Arial" w:cs="Arial"/>
          <w:b/>
          <w:bCs/>
          <w:sz w:val="16"/>
          <w:szCs w:val="16"/>
        </w:rPr>
        <w:t>(Fracción adicionada por acuerdo publicado en la Gaceta Municipal del H. Ayuntamiento</w:t>
      </w:r>
      <w:r w:rsidR="003E7F86" w:rsidRPr="00263412">
        <w:rPr>
          <w:rFonts w:ascii="Arial" w:hAnsi="Arial" w:cs="Arial"/>
          <w:b/>
          <w:bCs/>
          <w:sz w:val="16"/>
          <w:szCs w:val="16"/>
        </w:rPr>
        <w:t xml:space="preserve"> del Municipio de Chihuahua No.</w:t>
      </w:r>
      <w:r w:rsidR="00F00805" w:rsidRPr="00263412">
        <w:rPr>
          <w:rFonts w:ascii="Arial" w:hAnsi="Arial" w:cs="Arial"/>
          <w:b/>
          <w:bCs/>
          <w:sz w:val="16"/>
          <w:szCs w:val="16"/>
        </w:rPr>
        <w:t xml:space="preserve"> 346-</w:t>
      </w:r>
      <w:r w:rsidR="00961C6C" w:rsidRPr="00263412">
        <w:rPr>
          <w:rFonts w:ascii="Arial" w:hAnsi="Arial" w:cs="Arial"/>
          <w:b/>
          <w:bCs/>
          <w:sz w:val="16"/>
          <w:szCs w:val="16"/>
        </w:rPr>
        <w:t>III</w:t>
      </w:r>
      <w:r w:rsidR="003E7F86" w:rsidRPr="00263412">
        <w:rPr>
          <w:rFonts w:ascii="Arial" w:hAnsi="Arial" w:cs="Arial"/>
          <w:b/>
          <w:bCs/>
          <w:sz w:val="16"/>
          <w:szCs w:val="16"/>
        </w:rPr>
        <w:t xml:space="preserve"> de fecha </w:t>
      </w:r>
      <w:r w:rsidR="00961C6C" w:rsidRPr="00263412">
        <w:rPr>
          <w:rFonts w:ascii="Arial" w:hAnsi="Arial" w:cs="Arial"/>
          <w:b/>
          <w:bCs/>
          <w:sz w:val="16"/>
          <w:szCs w:val="16"/>
        </w:rPr>
        <w:t xml:space="preserve">21 de diciembre </w:t>
      </w:r>
      <w:r w:rsidR="003E7F86" w:rsidRPr="00263412">
        <w:rPr>
          <w:rFonts w:ascii="Arial" w:hAnsi="Arial" w:cs="Arial"/>
          <w:b/>
          <w:bCs/>
          <w:sz w:val="16"/>
          <w:szCs w:val="16"/>
        </w:rPr>
        <w:t>del 2023).</w:t>
      </w:r>
    </w:p>
    <w:p w14:paraId="7BB17311" w14:textId="77777777" w:rsidR="0087229F" w:rsidRPr="0087229F" w:rsidRDefault="0087229F" w:rsidP="0087229F">
      <w:pPr>
        <w:spacing w:after="0" w:line="240" w:lineRule="auto"/>
        <w:jc w:val="both"/>
        <w:rPr>
          <w:rFonts w:ascii="Arial" w:hAnsi="Arial" w:cs="Arial"/>
          <w:b/>
          <w:bCs/>
          <w:sz w:val="20"/>
          <w:szCs w:val="20"/>
        </w:rPr>
      </w:pPr>
    </w:p>
    <w:p w14:paraId="18C01F43" w14:textId="198E7755" w:rsidR="00F56FBE" w:rsidRPr="00F56FBE" w:rsidRDefault="0084449E" w:rsidP="00F56FBE">
      <w:pPr>
        <w:spacing w:line="240" w:lineRule="auto"/>
        <w:jc w:val="both"/>
        <w:rPr>
          <w:rFonts w:ascii="Arial" w:hAnsi="Arial" w:cs="Arial"/>
          <w:b/>
          <w:bCs/>
          <w:sz w:val="16"/>
          <w:szCs w:val="16"/>
        </w:rPr>
      </w:pPr>
      <w:r>
        <w:rPr>
          <w:rFonts w:ascii="Arial" w:hAnsi="Arial" w:cs="Arial"/>
          <w:b/>
          <w:bCs/>
          <w:sz w:val="16"/>
          <w:szCs w:val="16"/>
        </w:rPr>
        <w:t>(</w:t>
      </w:r>
      <w:r w:rsidR="00F56FBE" w:rsidRPr="00F56FBE">
        <w:rPr>
          <w:rFonts w:ascii="Arial" w:hAnsi="Arial" w:cs="Arial"/>
          <w:b/>
          <w:bCs/>
          <w:sz w:val="16"/>
          <w:szCs w:val="16"/>
        </w:rPr>
        <w:t>Artículo reformado por Acuerdo publicado en Gaceta Municipal del H. Ayuntamiento del Municipio de Chihuahua, No. 9-I, de fecha 04 de diciembre de 2017</w:t>
      </w:r>
      <w:r>
        <w:rPr>
          <w:rFonts w:ascii="Arial" w:hAnsi="Arial" w:cs="Arial"/>
          <w:b/>
          <w:bCs/>
          <w:sz w:val="16"/>
          <w:szCs w:val="16"/>
        </w:rPr>
        <w:t>)</w:t>
      </w:r>
      <w:r w:rsidR="00F56FBE" w:rsidRPr="00F56FBE">
        <w:rPr>
          <w:rFonts w:ascii="Arial" w:hAnsi="Arial" w:cs="Arial"/>
          <w:b/>
          <w:bCs/>
          <w:sz w:val="16"/>
          <w:szCs w:val="16"/>
        </w:rPr>
        <w:t>.</w:t>
      </w:r>
    </w:p>
    <w:p w14:paraId="1D7C04A4"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213.</w:t>
      </w:r>
      <w:r w:rsidRPr="00B90ED2">
        <w:rPr>
          <w:rFonts w:ascii="Arial" w:hAnsi="Arial" w:cs="Arial"/>
          <w:sz w:val="20"/>
          <w:szCs w:val="20"/>
        </w:rPr>
        <w:t xml:space="preserve"> Se sancionará con multa equivalente a 50 a 100</w:t>
      </w:r>
      <w:r w:rsidR="00D30146">
        <w:rPr>
          <w:rFonts w:ascii="Arial" w:hAnsi="Arial" w:cs="Arial"/>
          <w:sz w:val="20"/>
          <w:szCs w:val="20"/>
        </w:rPr>
        <w:t xml:space="preserve"> veces el valor diario de la </w:t>
      </w:r>
      <w:r w:rsidRPr="00B90ED2">
        <w:rPr>
          <w:rFonts w:ascii="Arial" w:hAnsi="Arial" w:cs="Arial"/>
          <w:sz w:val="20"/>
          <w:szCs w:val="20"/>
        </w:rPr>
        <w:t>Unidad de Medida y Actualización vigente, la violación a las disposiciones contenidas en:</w:t>
      </w:r>
    </w:p>
    <w:p w14:paraId="39CABD01" w14:textId="02FD1548" w:rsidR="00B90ED2" w:rsidRPr="007E6CC4" w:rsidRDefault="00B90ED2" w:rsidP="007E6CC4">
      <w:pPr>
        <w:pStyle w:val="Prrafodelista"/>
        <w:numPr>
          <w:ilvl w:val="0"/>
          <w:numId w:val="87"/>
        </w:numPr>
        <w:spacing w:after="0" w:line="240" w:lineRule="auto"/>
        <w:jc w:val="both"/>
        <w:rPr>
          <w:rFonts w:ascii="Arial" w:hAnsi="Arial" w:cs="Arial"/>
          <w:sz w:val="20"/>
          <w:szCs w:val="20"/>
        </w:rPr>
      </w:pPr>
      <w:r w:rsidRPr="007E6CC4">
        <w:rPr>
          <w:rFonts w:ascii="Arial" w:hAnsi="Arial" w:cs="Arial"/>
          <w:sz w:val="20"/>
          <w:szCs w:val="20"/>
        </w:rPr>
        <w:t>El artículo 22 fracciones III, IV, VI, X, XI, XII, XIII;</w:t>
      </w:r>
    </w:p>
    <w:p w14:paraId="6DE7AA07" w14:textId="77777777" w:rsidR="007E6CC4" w:rsidRPr="00B90ED2" w:rsidRDefault="007E6CC4" w:rsidP="007E6CC4">
      <w:pPr>
        <w:spacing w:after="0" w:line="240" w:lineRule="auto"/>
        <w:jc w:val="both"/>
        <w:rPr>
          <w:rFonts w:ascii="Arial" w:hAnsi="Arial" w:cs="Arial"/>
          <w:sz w:val="20"/>
          <w:szCs w:val="20"/>
        </w:rPr>
      </w:pPr>
    </w:p>
    <w:p w14:paraId="31C19666" w14:textId="4F073D81" w:rsidR="00B90ED2" w:rsidRPr="007E6CC4" w:rsidRDefault="00A07415" w:rsidP="007E6CC4">
      <w:pPr>
        <w:pStyle w:val="Prrafodelista"/>
        <w:numPr>
          <w:ilvl w:val="0"/>
          <w:numId w:val="87"/>
        </w:numPr>
        <w:spacing w:after="0" w:line="240" w:lineRule="auto"/>
        <w:jc w:val="both"/>
        <w:rPr>
          <w:rFonts w:ascii="Arial" w:hAnsi="Arial" w:cs="Arial"/>
          <w:b/>
          <w:bCs/>
          <w:sz w:val="16"/>
          <w:szCs w:val="16"/>
        </w:rPr>
      </w:pPr>
      <w:r w:rsidRPr="007E6CC4">
        <w:rPr>
          <w:rFonts w:ascii="Arial" w:hAnsi="Arial" w:cs="Arial"/>
          <w:sz w:val="20"/>
          <w:szCs w:val="20"/>
        </w:rPr>
        <w:t xml:space="preserve">Se deroga. </w:t>
      </w:r>
      <w:r w:rsidRPr="007E6CC4">
        <w:rPr>
          <w:rFonts w:ascii="Arial" w:hAnsi="Arial" w:cs="Arial"/>
          <w:b/>
          <w:bCs/>
          <w:sz w:val="16"/>
          <w:szCs w:val="16"/>
        </w:rPr>
        <w:t xml:space="preserve">(Fracción derogada por acuerdo publicado en la Gaceta Municipal del H. Ayuntamiento del Municipio de Chihuahua No. 326-III, de fecha </w:t>
      </w:r>
      <w:r w:rsidR="00DD3D64" w:rsidRPr="007E6CC4">
        <w:rPr>
          <w:rFonts w:ascii="Arial" w:hAnsi="Arial" w:cs="Arial"/>
          <w:b/>
          <w:bCs/>
          <w:sz w:val="16"/>
          <w:szCs w:val="16"/>
        </w:rPr>
        <w:t>25</w:t>
      </w:r>
      <w:r w:rsidRPr="007E6CC4">
        <w:rPr>
          <w:rFonts w:ascii="Arial" w:hAnsi="Arial" w:cs="Arial"/>
          <w:b/>
          <w:bCs/>
          <w:sz w:val="16"/>
          <w:szCs w:val="16"/>
        </w:rPr>
        <w:t xml:space="preserve"> de </w:t>
      </w:r>
      <w:r w:rsidR="00DD3D64" w:rsidRPr="007E6CC4">
        <w:rPr>
          <w:rFonts w:ascii="Arial" w:hAnsi="Arial" w:cs="Arial"/>
          <w:b/>
          <w:bCs/>
          <w:sz w:val="16"/>
          <w:szCs w:val="16"/>
        </w:rPr>
        <w:t>septiem</w:t>
      </w:r>
      <w:r w:rsidRPr="007E6CC4">
        <w:rPr>
          <w:rFonts w:ascii="Arial" w:hAnsi="Arial" w:cs="Arial"/>
          <w:b/>
          <w:bCs/>
          <w:sz w:val="16"/>
          <w:szCs w:val="16"/>
        </w:rPr>
        <w:t>bre de 2023).</w:t>
      </w:r>
    </w:p>
    <w:p w14:paraId="2CB1DB4F" w14:textId="77777777" w:rsidR="007E6CC4" w:rsidRPr="00B90ED2" w:rsidRDefault="007E6CC4" w:rsidP="007E6CC4">
      <w:pPr>
        <w:spacing w:after="0" w:line="240" w:lineRule="auto"/>
        <w:jc w:val="both"/>
        <w:rPr>
          <w:rFonts w:ascii="Arial" w:hAnsi="Arial" w:cs="Arial"/>
          <w:sz w:val="20"/>
          <w:szCs w:val="20"/>
        </w:rPr>
      </w:pPr>
    </w:p>
    <w:p w14:paraId="6AB38205" w14:textId="51421C67" w:rsidR="00B90ED2" w:rsidRDefault="00B90ED2" w:rsidP="007E6CC4">
      <w:pPr>
        <w:pStyle w:val="Prrafodelista"/>
        <w:numPr>
          <w:ilvl w:val="0"/>
          <w:numId w:val="87"/>
        </w:numPr>
        <w:spacing w:after="0" w:line="240" w:lineRule="auto"/>
        <w:jc w:val="both"/>
        <w:rPr>
          <w:rFonts w:ascii="Arial" w:hAnsi="Arial" w:cs="Arial"/>
          <w:sz w:val="20"/>
          <w:szCs w:val="20"/>
        </w:rPr>
      </w:pPr>
      <w:r w:rsidRPr="00792B60">
        <w:rPr>
          <w:rFonts w:ascii="Arial" w:hAnsi="Arial" w:cs="Arial"/>
          <w:sz w:val="20"/>
          <w:szCs w:val="20"/>
        </w:rPr>
        <w:t>El artículo 24 fracciones I, II y IV, V y VI.</w:t>
      </w:r>
    </w:p>
    <w:p w14:paraId="48D9FC66" w14:textId="77777777" w:rsidR="003F53A9" w:rsidRDefault="003F53A9" w:rsidP="007E6CC4">
      <w:pPr>
        <w:pStyle w:val="Prrafodelista"/>
        <w:spacing w:after="0" w:line="240" w:lineRule="auto"/>
        <w:ind w:left="0"/>
        <w:jc w:val="both"/>
        <w:rPr>
          <w:rFonts w:ascii="Arial" w:hAnsi="Arial" w:cs="Arial"/>
          <w:sz w:val="20"/>
          <w:szCs w:val="20"/>
        </w:rPr>
      </w:pPr>
    </w:p>
    <w:p w14:paraId="49F67E39" w14:textId="1DDB1E33" w:rsidR="003F53A9" w:rsidRPr="00D01AA7" w:rsidRDefault="003F53A9" w:rsidP="007E6CC4">
      <w:pPr>
        <w:pStyle w:val="Prrafodelista"/>
        <w:numPr>
          <w:ilvl w:val="0"/>
          <w:numId w:val="87"/>
        </w:numPr>
        <w:spacing w:after="0" w:line="240" w:lineRule="auto"/>
        <w:jc w:val="both"/>
        <w:rPr>
          <w:rFonts w:ascii="Arial" w:hAnsi="Arial" w:cs="Arial"/>
          <w:b/>
          <w:bCs/>
          <w:sz w:val="16"/>
          <w:szCs w:val="16"/>
        </w:rPr>
      </w:pPr>
      <w:r>
        <w:rPr>
          <w:rFonts w:ascii="Arial" w:hAnsi="Arial" w:cs="Arial"/>
          <w:sz w:val="20"/>
          <w:szCs w:val="20"/>
        </w:rPr>
        <w:t>El articulo 111 fracciones III y V;</w:t>
      </w:r>
      <w:r w:rsidR="00FD5BF8">
        <w:rPr>
          <w:rFonts w:ascii="Arial" w:hAnsi="Arial" w:cs="Arial"/>
          <w:sz w:val="20"/>
          <w:szCs w:val="20"/>
        </w:rPr>
        <w:t xml:space="preserve"> </w:t>
      </w:r>
      <w:r w:rsidR="00FD5BF8" w:rsidRPr="00D01AA7">
        <w:rPr>
          <w:rFonts w:ascii="Arial" w:hAnsi="Arial" w:cs="Arial"/>
          <w:b/>
          <w:bCs/>
          <w:sz w:val="16"/>
          <w:szCs w:val="16"/>
        </w:rPr>
        <w:t>(</w:t>
      </w:r>
      <w:r w:rsidR="00786835" w:rsidRPr="00D01AA7">
        <w:rPr>
          <w:rFonts w:ascii="Arial" w:hAnsi="Arial" w:cs="Arial"/>
          <w:b/>
          <w:bCs/>
          <w:sz w:val="16"/>
          <w:szCs w:val="16"/>
        </w:rPr>
        <w:t>Fracción adicionada por acuerdo publicado en la Gaceta Municipal del H</w:t>
      </w:r>
      <w:r w:rsidR="0096416B" w:rsidRPr="00D01AA7">
        <w:rPr>
          <w:rFonts w:ascii="Arial" w:hAnsi="Arial" w:cs="Arial"/>
          <w:b/>
          <w:bCs/>
          <w:sz w:val="16"/>
          <w:szCs w:val="16"/>
        </w:rPr>
        <w:t xml:space="preserve">. Ayuntamiento del Municipio de Chihuahua No. </w:t>
      </w:r>
      <w:r w:rsidR="00D01AA7" w:rsidRPr="00D01AA7">
        <w:rPr>
          <w:rFonts w:ascii="Arial" w:hAnsi="Arial" w:cs="Arial"/>
          <w:b/>
          <w:bCs/>
          <w:sz w:val="16"/>
          <w:szCs w:val="16"/>
        </w:rPr>
        <w:t xml:space="preserve">346-III </w:t>
      </w:r>
      <w:r w:rsidR="0096416B" w:rsidRPr="00D01AA7">
        <w:rPr>
          <w:rFonts w:ascii="Arial" w:hAnsi="Arial" w:cs="Arial"/>
          <w:b/>
          <w:bCs/>
          <w:sz w:val="16"/>
          <w:szCs w:val="16"/>
        </w:rPr>
        <w:t>de fecha</w:t>
      </w:r>
      <w:r w:rsidR="00D01AA7" w:rsidRPr="00D01AA7">
        <w:rPr>
          <w:rFonts w:ascii="Arial" w:hAnsi="Arial" w:cs="Arial"/>
          <w:b/>
          <w:bCs/>
          <w:sz w:val="16"/>
          <w:szCs w:val="16"/>
        </w:rPr>
        <w:t xml:space="preserve"> 21 de diciembre</w:t>
      </w:r>
      <w:r w:rsidR="0096416B" w:rsidRPr="00D01AA7">
        <w:rPr>
          <w:rFonts w:ascii="Arial" w:hAnsi="Arial" w:cs="Arial"/>
          <w:b/>
          <w:bCs/>
          <w:sz w:val="16"/>
          <w:szCs w:val="16"/>
        </w:rPr>
        <w:t xml:space="preserve"> del 2023).</w:t>
      </w:r>
    </w:p>
    <w:p w14:paraId="6532E182" w14:textId="77777777" w:rsidR="003F53A9" w:rsidRDefault="003F53A9" w:rsidP="007E6CC4">
      <w:pPr>
        <w:pStyle w:val="Prrafodelista"/>
        <w:spacing w:after="0" w:line="240" w:lineRule="auto"/>
        <w:ind w:left="0"/>
        <w:jc w:val="both"/>
        <w:rPr>
          <w:rFonts w:ascii="Arial" w:hAnsi="Arial" w:cs="Arial"/>
          <w:sz w:val="20"/>
          <w:szCs w:val="20"/>
        </w:rPr>
      </w:pPr>
    </w:p>
    <w:p w14:paraId="28D78CB1" w14:textId="49F55B79" w:rsidR="003F53A9" w:rsidRPr="00D01AA7" w:rsidRDefault="007E6CC4" w:rsidP="007E6CC4">
      <w:pPr>
        <w:pStyle w:val="Prrafodelista"/>
        <w:numPr>
          <w:ilvl w:val="0"/>
          <w:numId w:val="87"/>
        </w:numPr>
        <w:spacing w:after="0" w:line="240" w:lineRule="auto"/>
        <w:jc w:val="both"/>
        <w:rPr>
          <w:rFonts w:ascii="Arial" w:hAnsi="Arial" w:cs="Arial"/>
          <w:b/>
          <w:bCs/>
          <w:sz w:val="16"/>
          <w:szCs w:val="16"/>
        </w:rPr>
      </w:pPr>
      <w:r>
        <w:rPr>
          <w:rFonts w:ascii="Arial" w:hAnsi="Arial" w:cs="Arial"/>
          <w:sz w:val="20"/>
          <w:szCs w:val="20"/>
        </w:rPr>
        <w:t>El articulo 113 Bis, fracción II.</w:t>
      </w:r>
      <w:r w:rsidR="00F778FE">
        <w:rPr>
          <w:rFonts w:ascii="Arial" w:hAnsi="Arial" w:cs="Arial"/>
          <w:sz w:val="20"/>
          <w:szCs w:val="20"/>
        </w:rPr>
        <w:t xml:space="preserve"> </w:t>
      </w:r>
      <w:r w:rsidR="00F778FE" w:rsidRPr="00D01AA7">
        <w:rPr>
          <w:rFonts w:ascii="Arial" w:hAnsi="Arial" w:cs="Arial"/>
          <w:b/>
          <w:bCs/>
          <w:sz w:val="16"/>
          <w:szCs w:val="16"/>
        </w:rPr>
        <w:t>(Fracción adicionada por acuerdo publicad en la Gaceta Municipal el H. Ayuntamiento del Municipio de Chihuahua No.</w:t>
      </w:r>
      <w:r w:rsidR="00D01AA7" w:rsidRPr="00D01AA7">
        <w:rPr>
          <w:rFonts w:ascii="Arial" w:hAnsi="Arial" w:cs="Arial"/>
          <w:b/>
          <w:bCs/>
          <w:sz w:val="16"/>
          <w:szCs w:val="16"/>
        </w:rPr>
        <w:t xml:space="preserve"> 346-III</w:t>
      </w:r>
      <w:r w:rsidR="00F778FE" w:rsidRPr="00D01AA7">
        <w:rPr>
          <w:rFonts w:ascii="Arial" w:hAnsi="Arial" w:cs="Arial"/>
          <w:b/>
          <w:bCs/>
          <w:sz w:val="16"/>
          <w:szCs w:val="16"/>
        </w:rPr>
        <w:t xml:space="preserve"> de fecha </w:t>
      </w:r>
      <w:r w:rsidR="00D01AA7" w:rsidRPr="00D01AA7">
        <w:rPr>
          <w:rFonts w:ascii="Arial" w:hAnsi="Arial" w:cs="Arial"/>
          <w:b/>
          <w:bCs/>
          <w:sz w:val="16"/>
          <w:szCs w:val="16"/>
        </w:rPr>
        <w:t xml:space="preserve">21 de diciembre </w:t>
      </w:r>
      <w:r w:rsidR="00F778FE" w:rsidRPr="00D01AA7">
        <w:rPr>
          <w:rFonts w:ascii="Arial" w:hAnsi="Arial" w:cs="Arial"/>
          <w:b/>
          <w:bCs/>
          <w:sz w:val="16"/>
          <w:szCs w:val="16"/>
        </w:rPr>
        <w:t>del 2023).</w:t>
      </w:r>
    </w:p>
    <w:p w14:paraId="58F88F9C" w14:textId="77777777" w:rsidR="00CE623F" w:rsidRDefault="00CE623F" w:rsidP="00CE623F">
      <w:pPr>
        <w:spacing w:after="0" w:line="240" w:lineRule="auto"/>
        <w:jc w:val="both"/>
        <w:rPr>
          <w:rFonts w:ascii="Arial" w:hAnsi="Arial" w:cs="Arial"/>
          <w:b/>
          <w:bCs/>
          <w:sz w:val="20"/>
          <w:szCs w:val="20"/>
        </w:rPr>
      </w:pPr>
    </w:p>
    <w:p w14:paraId="038FF826" w14:textId="1341A8E2" w:rsidR="00F56FBE" w:rsidRDefault="00CE623F" w:rsidP="00CE623F">
      <w:pPr>
        <w:spacing w:after="0" w:line="240" w:lineRule="auto"/>
        <w:jc w:val="both"/>
        <w:rPr>
          <w:rFonts w:ascii="Arial" w:hAnsi="Arial" w:cs="Arial"/>
          <w:b/>
          <w:bCs/>
          <w:sz w:val="16"/>
          <w:szCs w:val="16"/>
        </w:rPr>
      </w:pPr>
      <w:r>
        <w:rPr>
          <w:rFonts w:ascii="Arial" w:hAnsi="Arial" w:cs="Arial"/>
          <w:b/>
          <w:bCs/>
          <w:sz w:val="16"/>
          <w:szCs w:val="16"/>
        </w:rPr>
        <w:t>(</w:t>
      </w:r>
      <w:r w:rsidR="00F56FBE" w:rsidRPr="00F56FBE">
        <w:rPr>
          <w:rFonts w:ascii="Arial" w:hAnsi="Arial" w:cs="Arial"/>
          <w:b/>
          <w:bCs/>
          <w:sz w:val="16"/>
          <w:szCs w:val="16"/>
        </w:rPr>
        <w:t>Artículo reformado por Acuerdo publicado en Gaceta Municipal del H. Ayuntamiento del Municipio de Chihuahua, No. 9-I, de fecha 04 de diciembre de 2017.</w:t>
      </w:r>
    </w:p>
    <w:p w14:paraId="693E629E" w14:textId="77777777" w:rsidR="00CE623F" w:rsidRDefault="00CE623F" w:rsidP="00CE623F">
      <w:pPr>
        <w:spacing w:after="0" w:line="240" w:lineRule="auto"/>
        <w:jc w:val="both"/>
        <w:rPr>
          <w:rFonts w:ascii="Arial" w:hAnsi="Arial" w:cs="Arial"/>
          <w:b/>
          <w:bCs/>
          <w:sz w:val="16"/>
          <w:szCs w:val="16"/>
        </w:rPr>
      </w:pPr>
    </w:p>
    <w:p w14:paraId="5D48BED6" w14:textId="5ACD5462" w:rsidR="00E643AF" w:rsidRDefault="00B312A2" w:rsidP="00276C81">
      <w:pPr>
        <w:spacing w:line="240" w:lineRule="auto"/>
        <w:jc w:val="both"/>
        <w:rPr>
          <w:rFonts w:ascii="Arial" w:hAnsi="Arial" w:cs="Arial"/>
          <w:sz w:val="20"/>
          <w:szCs w:val="20"/>
        </w:rPr>
      </w:pPr>
      <w:r w:rsidRPr="00740499">
        <w:rPr>
          <w:rFonts w:ascii="Arial" w:hAnsi="Arial" w:cs="Arial"/>
          <w:b/>
          <w:bCs/>
          <w:sz w:val="20"/>
          <w:szCs w:val="20"/>
        </w:rPr>
        <w:t>Artículo</w:t>
      </w:r>
      <w:r w:rsidR="00740499" w:rsidRPr="00740499">
        <w:rPr>
          <w:rFonts w:ascii="Arial" w:hAnsi="Arial" w:cs="Arial"/>
          <w:b/>
          <w:bCs/>
          <w:sz w:val="20"/>
          <w:szCs w:val="20"/>
        </w:rPr>
        <w:t xml:space="preserve"> 213 bis. </w:t>
      </w:r>
      <w:r w:rsidR="00276C81">
        <w:rPr>
          <w:rFonts w:ascii="Arial" w:hAnsi="Arial" w:cs="Arial"/>
          <w:sz w:val="20"/>
          <w:szCs w:val="20"/>
        </w:rPr>
        <w:t>Cuando se detecte</w:t>
      </w:r>
      <w:r w:rsidR="0065239E">
        <w:rPr>
          <w:rFonts w:ascii="Arial" w:hAnsi="Arial" w:cs="Arial"/>
          <w:sz w:val="20"/>
          <w:szCs w:val="20"/>
        </w:rPr>
        <w:t xml:space="preserve"> que un establecimiento</w:t>
      </w:r>
      <w:r w:rsidR="00405D63">
        <w:rPr>
          <w:rFonts w:ascii="Arial" w:hAnsi="Arial" w:cs="Arial"/>
          <w:sz w:val="20"/>
          <w:szCs w:val="20"/>
        </w:rPr>
        <w:t xml:space="preserve"> que se dedique a la compra, venta</w:t>
      </w:r>
      <w:r w:rsidR="00582933">
        <w:rPr>
          <w:rFonts w:ascii="Arial" w:hAnsi="Arial" w:cs="Arial"/>
          <w:sz w:val="20"/>
          <w:szCs w:val="20"/>
        </w:rPr>
        <w:t>, acumulación, fundición, transformación</w:t>
      </w:r>
      <w:r w:rsidR="00B47C14">
        <w:rPr>
          <w:rFonts w:ascii="Arial" w:hAnsi="Arial" w:cs="Arial"/>
          <w:sz w:val="20"/>
          <w:szCs w:val="20"/>
        </w:rPr>
        <w:t xml:space="preserve"> o comercialización de metales o una casa de empeño haga</w:t>
      </w:r>
      <w:r w:rsidR="006947D7">
        <w:rPr>
          <w:rFonts w:ascii="Arial" w:hAnsi="Arial" w:cs="Arial"/>
          <w:sz w:val="20"/>
          <w:szCs w:val="20"/>
        </w:rPr>
        <w:t xml:space="preserve"> manejo de objetos que fueron adquiridos de manera ilícita, se sancionará</w:t>
      </w:r>
      <w:r w:rsidR="00FE17FB">
        <w:rPr>
          <w:rFonts w:ascii="Arial" w:hAnsi="Arial" w:cs="Arial"/>
          <w:sz w:val="20"/>
          <w:szCs w:val="20"/>
        </w:rPr>
        <w:t xml:space="preserve"> con</w:t>
      </w:r>
      <w:r w:rsidR="00B51085">
        <w:rPr>
          <w:rFonts w:ascii="Arial" w:hAnsi="Arial" w:cs="Arial"/>
          <w:sz w:val="20"/>
          <w:szCs w:val="20"/>
        </w:rPr>
        <w:t xml:space="preserve"> una multa </w:t>
      </w:r>
      <w:r w:rsidR="00414D80">
        <w:rPr>
          <w:rFonts w:ascii="Arial" w:hAnsi="Arial" w:cs="Arial"/>
          <w:sz w:val="20"/>
          <w:szCs w:val="20"/>
        </w:rPr>
        <w:t>de 250 a 500 veces</w:t>
      </w:r>
      <w:r w:rsidR="001E536B">
        <w:rPr>
          <w:rFonts w:ascii="Arial" w:hAnsi="Arial" w:cs="Arial"/>
          <w:sz w:val="20"/>
          <w:szCs w:val="20"/>
        </w:rPr>
        <w:t xml:space="preserve"> la Unidad de Medida de </w:t>
      </w:r>
      <w:r w:rsidR="00681C3B">
        <w:rPr>
          <w:rFonts w:ascii="Arial" w:hAnsi="Arial" w:cs="Arial"/>
          <w:sz w:val="20"/>
          <w:szCs w:val="20"/>
        </w:rPr>
        <w:t>A</w:t>
      </w:r>
      <w:r w:rsidR="001E536B">
        <w:rPr>
          <w:rFonts w:ascii="Arial" w:hAnsi="Arial" w:cs="Arial"/>
          <w:sz w:val="20"/>
          <w:szCs w:val="20"/>
        </w:rPr>
        <w:t>ctualización</w:t>
      </w:r>
      <w:r w:rsidR="00FE17FB">
        <w:rPr>
          <w:rFonts w:ascii="Arial" w:hAnsi="Arial" w:cs="Arial"/>
          <w:sz w:val="20"/>
          <w:szCs w:val="20"/>
        </w:rPr>
        <w:t xml:space="preserve"> </w:t>
      </w:r>
      <w:r w:rsidR="00681C3B">
        <w:rPr>
          <w:rFonts w:ascii="Arial" w:hAnsi="Arial" w:cs="Arial"/>
          <w:sz w:val="20"/>
          <w:szCs w:val="20"/>
        </w:rPr>
        <w:t xml:space="preserve">vigente y con </w:t>
      </w:r>
      <w:r w:rsidR="002B672B">
        <w:rPr>
          <w:rFonts w:ascii="Arial" w:hAnsi="Arial" w:cs="Arial"/>
          <w:sz w:val="20"/>
          <w:szCs w:val="20"/>
        </w:rPr>
        <w:t xml:space="preserve">la clausura por 30 días naturales. </w:t>
      </w:r>
      <w:r w:rsidR="00811685">
        <w:rPr>
          <w:rFonts w:ascii="Arial" w:hAnsi="Arial" w:cs="Arial"/>
          <w:sz w:val="20"/>
          <w:szCs w:val="20"/>
        </w:rPr>
        <w:t xml:space="preserve">En caso de reincidencia, se sancionará con </w:t>
      </w:r>
      <w:r w:rsidR="00FE17FB">
        <w:rPr>
          <w:rFonts w:ascii="Arial" w:hAnsi="Arial" w:cs="Arial"/>
          <w:sz w:val="20"/>
          <w:szCs w:val="20"/>
        </w:rPr>
        <w:t>el doble de la multa impuesta. Si se comete la misma falta por tercera</w:t>
      </w:r>
      <w:r w:rsidR="00742050">
        <w:rPr>
          <w:rFonts w:ascii="Arial" w:hAnsi="Arial" w:cs="Arial"/>
          <w:sz w:val="20"/>
          <w:szCs w:val="20"/>
        </w:rPr>
        <w:t xml:space="preserve"> ocasión en un periodo de 12 meses, se procederá</w:t>
      </w:r>
      <w:r w:rsidR="00E538E1">
        <w:rPr>
          <w:rFonts w:ascii="Arial" w:hAnsi="Arial" w:cs="Arial"/>
          <w:sz w:val="20"/>
          <w:szCs w:val="20"/>
        </w:rPr>
        <w:t xml:space="preserve"> a la clausura definitiva.</w:t>
      </w:r>
    </w:p>
    <w:p w14:paraId="4B0EA27D" w14:textId="5BA5AF39" w:rsidR="00E01426" w:rsidRPr="00AB62B4" w:rsidRDefault="00E01426" w:rsidP="00F56FBE">
      <w:pPr>
        <w:spacing w:line="240" w:lineRule="auto"/>
        <w:jc w:val="both"/>
        <w:rPr>
          <w:rFonts w:ascii="Arial" w:hAnsi="Arial" w:cs="Arial"/>
          <w:b/>
          <w:bCs/>
          <w:sz w:val="16"/>
          <w:szCs w:val="16"/>
        </w:rPr>
      </w:pPr>
      <w:r w:rsidRPr="00AB62B4">
        <w:rPr>
          <w:rFonts w:ascii="Arial" w:hAnsi="Arial" w:cs="Arial"/>
          <w:b/>
          <w:bCs/>
          <w:sz w:val="16"/>
          <w:szCs w:val="16"/>
        </w:rPr>
        <w:t xml:space="preserve">(Artículo </w:t>
      </w:r>
      <w:r w:rsidR="00A74D10" w:rsidRPr="00AB62B4">
        <w:rPr>
          <w:rFonts w:ascii="Arial" w:hAnsi="Arial" w:cs="Arial"/>
          <w:b/>
          <w:bCs/>
          <w:sz w:val="16"/>
          <w:szCs w:val="16"/>
        </w:rPr>
        <w:t>reform</w:t>
      </w:r>
      <w:r w:rsidRPr="00AB62B4">
        <w:rPr>
          <w:rFonts w:ascii="Arial" w:hAnsi="Arial" w:cs="Arial"/>
          <w:b/>
          <w:bCs/>
          <w:sz w:val="16"/>
          <w:szCs w:val="16"/>
        </w:rPr>
        <w:t>ado por acuerdo publicado en la Gaceta Municipal del H. Ayuntamiento del Municipio de Chihuahua No.</w:t>
      </w:r>
      <w:r w:rsidR="00A74D10" w:rsidRPr="00AB62B4">
        <w:rPr>
          <w:rFonts w:ascii="Arial" w:hAnsi="Arial" w:cs="Arial"/>
          <w:b/>
          <w:bCs/>
          <w:sz w:val="16"/>
          <w:szCs w:val="16"/>
        </w:rPr>
        <w:t xml:space="preserve"> </w:t>
      </w:r>
      <w:r w:rsidR="0046527D" w:rsidRPr="00AB62B4">
        <w:rPr>
          <w:rFonts w:ascii="Arial" w:hAnsi="Arial" w:cs="Arial"/>
          <w:b/>
          <w:bCs/>
          <w:sz w:val="16"/>
          <w:szCs w:val="16"/>
        </w:rPr>
        <w:t xml:space="preserve">346-III </w:t>
      </w:r>
      <w:r w:rsidRPr="00AB62B4">
        <w:rPr>
          <w:rFonts w:ascii="Arial" w:hAnsi="Arial" w:cs="Arial"/>
          <w:b/>
          <w:bCs/>
          <w:sz w:val="16"/>
          <w:szCs w:val="16"/>
        </w:rPr>
        <w:t xml:space="preserve">de </w:t>
      </w:r>
      <w:r w:rsidR="00B312A2" w:rsidRPr="00AB62B4">
        <w:rPr>
          <w:rFonts w:ascii="Arial" w:hAnsi="Arial" w:cs="Arial"/>
          <w:b/>
          <w:bCs/>
          <w:sz w:val="16"/>
          <w:szCs w:val="16"/>
        </w:rPr>
        <w:t xml:space="preserve">fecha </w:t>
      </w:r>
      <w:r w:rsidR="0046527D" w:rsidRPr="00AB62B4">
        <w:rPr>
          <w:rFonts w:ascii="Arial" w:hAnsi="Arial" w:cs="Arial"/>
          <w:b/>
          <w:bCs/>
          <w:sz w:val="16"/>
          <w:szCs w:val="16"/>
        </w:rPr>
        <w:t xml:space="preserve">21 de diciembre </w:t>
      </w:r>
      <w:r w:rsidR="00B312A2" w:rsidRPr="00AB62B4">
        <w:rPr>
          <w:rFonts w:ascii="Arial" w:hAnsi="Arial" w:cs="Arial"/>
          <w:b/>
          <w:bCs/>
          <w:sz w:val="16"/>
          <w:szCs w:val="16"/>
        </w:rPr>
        <w:t>de</w:t>
      </w:r>
      <w:r w:rsidRPr="00AB62B4">
        <w:rPr>
          <w:rFonts w:ascii="Arial" w:hAnsi="Arial" w:cs="Arial"/>
          <w:b/>
          <w:bCs/>
          <w:sz w:val="16"/>
          <w:szCs w:val="16"/>
        </w:rPr>
        <w:t xml:space="preserve"> 2023).</w:t>
      </w:r>
    </w:p>
    <w:p w14:paraId="452F86B9"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214.</w:t>
      </w:r>
      <w:r w:rsidRPr="00B90ED2">
        <w:rPr>
          <w:rFonts w:ascii="Arial" w:hAnsi="Arial" w:cs="Arial"/>
          <w:sz w:val="20"/>
          <w:szCs w:val="20"/>
        </w:rPr>
        <w:t xml:space="preserve"> Para fijar el monto de las multas se tomará como base:</w:t>
      </w:r>
    </w:p>
    <w:p w14:paraId="4B503488" w14:textId="77777777" w:rsidR="00B90ED2" w:rsidRDefault="00B90ED2"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La intencionalidad;</w:t>
      </w:r>
    </w:p>
    <w:p w14:paraId="5EFC30A1" w14:textId="77777777" w:rsidR="000F3B9D" w:rsidRPr="000F3B9D" w:rsidRDefault="000F3B9D" w:rsidP="000F3B9D">
      <w:pPr>
        <w:spacing w:after="0" w:line="240" w:lineRule="auto"/>
        <w:jc w:val="both"/>
        <w:rPr>
          <w:rFonts w:ascii="Arial" w:hAnsi="Arial" w:cs="Arial"/>
          <w:sz w:val="20"/>
          <w:szCs w:val="20"/>
        </w:rPr>
      </w:pPr>
    </w:p>
    <w:p w14:paraId="0BE2678F" w14:textId="77777777" w:rsidR="00B90ED2" w:rsidRDefault="00B90ED2"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La gravedad de la infracción, para cuya califi</w:t>
      </w:r>
      <w:r w:rsidR="00D30146" w:rsidRPr="000F3B9D">
        <w:rPr>
          <w:rFonts w:ascii="Arial" w:hAnsi="Arial" w:cs="Arial"/>
          <w:sz w:val="20"/>
          <w:szCs w:val="20"/>
        </w:rPr>
        <w:t xml:space="preserve">cación se tomarán en cuenta las </w:t>
      </w:r>
      <w:r w:rsidRPr="000F3B9D">
        <w:rPr>
          <w:rFonts w:ascii="Arial" w:hAnsi="Arial" w:cs="Arial"/>
          <w:sz w:val="20"/>
          <w:szCs w:val="20"/>
        </w:rPr>
        <w:t>afectaciones que se causen a las personas;</w:t>
      </w:r>
    </w:p>
    <w:p w14:paraId="07AB8EFA" w14:textId="77777777" w:rsidR="000F3B9D" w:rsidRPr="000F3B9D" w:rsidRDefault="000F3B9D" w:rsidP="000F3B9D">
      <w:pPr>
        <w:spacing w:after="0" w:line="240" w:lineRule="auto"/>
        <w:jc w:val="both"/>
        <w:rPr>
          <w:rFonts w:ascii="Arial" w:hAnsi="Arial" w:cs="Arial"/>
          <w:sz w:val="20"/>
          <w:szCs w:val="20"/>
        </w:rPr>
      </w:pPr>
    </w:p>
    <w:p w14:paraId="5B98BEDF" w14:textId="77777777" w:rsidR="00B90ED2" w:rsidRDefault="00B90ED2"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Las condiciones económicas del infractor, y;</w:t>
      </w:r>
    </w:p>
    <w:p w14:paraId="0DDF57BE" w14:textId="77777777" w:rsidR="000F3B9D" w:rsidRPr="000F3B9D" w:rsidRDefault="000F3B9D" w:rsidP="000F3B9D">
      <w:pPr>
        <w:spacing w:after="0" w:line="240" w:lineRule="auto"/>
        <w:jc w:val="both"/>
        <w:rPr>
          <w:rFonts w:ascii="Arial" w:hAnsi="Arial" w:cs="Arial"/>
          <w:sz w:val="20"/>
          <w:szCs w:val="20"/>
        </w:rPr>
      </w:pPr>
    </w:p>
    <w:p w14:paraId="4C35C89F" w14:textId="77777777" w:rsidR="004140EE" w:rsidRPr="000F3B9D" w:rsidRDefault="00D30146"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 xml:space="preserve">La reincidencia. </w:t>
      </w:r>
    </w:p>
    <w:p w14:paraId="465E693B" w14:textId="77777777" w:rsidR="004140EE" w:rsidRDefault="004140EE" w:rsidP="004140EE">
      <w:pPr>
        <w:pStyle w:val="Prrafodelista"/>
        <w:spacing w:line="240" w:lineRule="auto"/>
        <w:ind w:left="1428"/>
        <w:jc w:val="both"/>
        <w:rPr>
          <w:rFonts w:ascii="Arial" w:hAnsi="Arial" w:cs="Arial"/>
          <w:sz w:val="20"/>
          <w:szCs w:val="20"/>
        </w:rPr>
      </w:pPr>
    </w:p>
    <w:p w14:paraId="2EF7E4BC" w14:textId="77777777" w:rsidR="00F56FBE" w:rsidRPr="004140EE" w:rsidRDefault="00B90ED2" w:rsidP="004140EE">
      <w:pPr>
        <w:pStyle w:val="Prrafodelista"/>
        <w:spacing w:line="240" w:lineRule="auto"/>
        <w:ind w:left="0"/>
        <w:jc w:val="both"/>
        <w:rPr>
          <w:rFonts w:ascii="Arial" w:hAnsi="Arial" w:cs="Arial"/>
          <w:sz w:val="20"/>
          <w:szCs w:val="20"/>
        </w:rPr>
      </w:pPr>
      <w:r w:rsidRPr="004140EE">
        <w:rPr>
          <w:rFonts w:ascii="Arial" w:hAnsi="Arial" w:cs="Arial"/>
          <w:sz w:val="20"/>
          <w:szCs w:val="20"/>
        </w:rPr>
        <w:t>Para la imposición de multas se tomará como base el valo</w:t>
      </w:r>
      <w:r w:rsidR="00D30146" w:rsidRPr="004140EE">
        <w:rPr>
          <w:rFonts w:ascii="Arial" w:hAnsi="Arial" w:cs="Arial"/>
          <w:sz w:val="20"/>
          <w:szCs w:val="20"/>
        </w:rPr>
        <w:t xml:space="preserve">r diario de la Unidad de Medida </w:t>
      </w:r>
      <w:r w:rsidR="001F6D18" w:rsidRPr="004140EE">
        <w:rPr>
          <w:rFonts w:ascii="Arial" w:hAnsi="Arial" w:cs="Arial"/>
          <w:sz w:val="20"/>
          <w:szCs w:val="20"/>
        </w:rPr>
        <w:t>y Actualización vigente</w:t>
      </w:r>
      <w:r w:rsidR="001F6D18" w:rsidRPr="004140EE">
        <w:rPr>
          <w:rFonts w:ascii="Arial" w:hAnsi="Arial" w:cs="Arial"/>
          <w:sz w:val="16"/>
          <w:szCs w:val="16"/>
        </w:rPr>
        <w:t>.</w:t>
      </w:r>
      <w:r w:rsidR="001F6D18" w:rsidRPr="004140EE">
        <w:rPr>
          <w:rFonts w:ascii="Arial" w:hAnsi="Arial" w:cs="Arial"/>
          <w:b/>
          <w:bCs/>
          <w:sz w:val="16"/>
          <w:szCs w:val="16"/>
        </w:rPr>
        <w:t xml:space="preserve"> [</w:t>
      </w:r>
      <w:r w:rsidR="00F56FBE" w:rsidRPr="004140EE">
        <w:rPr>
          <w:rFonts w:ascii="Arial" w:hAnsi="Arial" w:cs="Arial"/>
          <w:b/>
          <w:bCs/>
          <w:sz w:val="16"/>
          <w:szCs w:val="16"/>
        </w:rPr>
        <w:t>Artículo reformado por Acuerdo publicado en Gaceta Municipal del H. Ayuntamiento del Municipio de Chihuahua, No. 9-I, de fecha 04 de diciembre de 2017].</w:t>
      </w:r>
    </w:p>
    <w:p w14:paraId="770ED423"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215</w:t>
      </w:r>
      <w:r w:rsidRPr="00B90ED2">
        <w:rPr>
          <w:rFonts w:ascii="Arial" w:hAnsi="Arial" w:cs="Arial"/>
          <w:sz w:val="20"/>
          <w:szCs w:val="20"/>
        </w:rPr>
        <w:t>. Si el infractor fuese jornalero, obrero o trab</w:t>
      </w:r>
      <w:r w:rsidR="00D30146">
        <w:rPr>
          <w:rFonts w:ascii="Arial" w:hAnsi="Arial" w:cs="Arial"/>
          <w:sz w:val="20"/>
          <w:szCs w:val="20"/>
        </w:rPr>
        <w:t xml:space="preserve">ajador, no podrá ser sancionado </w:t>
      </w:r>
      <w:r w:rsidRPr="00B90ED2">
        <w:rPr>
          <w:rFonts w:ascii="Arial" w:hAnsi="Arial" w:cs="Arial"/>
          <w:sz w:val="20"/>
          <w:szCs w:val="20"/>
        </w:rPr>
        <w:t>con multa mayor del importe de su jornal o salario de un día</w:t>
      </w:r>
      <w:r w:rsidR="00D30146">
        <w:rPr>
          <w:rFonts w:ascii="Arial" w:hAnsi="Arial" w:cs="Arial"/>
          <w:sz w:val="20"/>
          <w:szCs w:val="20"/>
        </w:rPr>
        <w:t xml:space="preserve">. Tratándose de trabajadores no </w:t>
      </w:r>
      <w:r w:rsidRPr="00B90ED2">
        <w:rPr>
          <w:rFonts w:ascii="Arial" w:hAnsi="Arial" w:cs="Arial"/>
          <w:sz w:val="20"/>
          <w:szCs w:val="20"/>
        </w:rPr>
        <w:t>asalariados la multa no excederá del equivalente a un día de su ingreso.</w:t>
      </w:r>
    </w:p>
    <w:p w14:paraId="0EED4CBC" w14:textId="77777777" w:rsidR="00F56FBE" w:rsidRPr="001F6D18" w:rsidRDefault="00B90ED2" w:rsidP="00D30146">
      <w:pPr>
        <w:spacing w:line="240" w:lineRule="auto"/>
        <w:jc w:val="both"/>
        <w:rPr>
          <w:rFonts w:ascii="Arial" w:hAnsi="Arial" w:cs="Arial"/>
          <w:sz w:val="20"/>
          <w:szCs w:val="20"/>
        </w:rPr>
      </w:pPr>
      <w:r w:rsidRPr="008327B5">
        <w:rPr>
          <w:rFonts w:ascii="Arial" w:hAnsi="Arial" w:cs="Arial"/>
          <w:b/>
          <w:sz w:val="20"/>
          <w:szCs w:val="20"/>
        </w:rPr>
        <w:lastRenderedPageBreak/>
        <w:t>Artículo 216.</w:t>
      </w:r>
      <w:r w:rsidRPr="00B90ED2">
        <w:rPr>
          <w:rFonts w:ascii="Arial" w:hAnsi="Arial" w:cs="Arial"/>
          <w:sz w:val="20"/>
          <w:szCs w:val="20"/>
        </w:rPr>
        <w:t xml:space="preserve"> Tratándose de establecimientos fijos, si persist</w:t>
      </w:r>
      <w:r w:rsidR="00D30146">
        <w:rPr>
          <w:rFonts w:ascii="Arial" w:hAnsi="Arial" w:cs="Arial"/>
          <w:sz w:val="20"/>
          <w:szCs w:val="20"/>
        </w:rPr>
        <w:t xml:space="preserve">e la infracción una vez vencido </w:t>
      </w:r>
      <w:r w:rsidRPr="00B90ED2">
        <w:rPr>
          <w:rFonts w:ascii="Arial" w:hAnsi="Arial" w:cs="Arial"/>
          <w:sz w:val="20"/>
          <w:szCs w:val="20"/>
        </w:rPr>
        <w:t>el plazo concedido por las autoridades correspondientes pa</w:t>
      </w:r>
      <w:r w:rsidR="00D30146">
        <w:rPr>
          <w:rFonts w:ascii="Arial" w:hAnsi="Arial" w:cs="Arial"/>
          <w:sz w:val="20"/>
          <w:szCs w:val="20"/>
        </w:rPr>
        <w:t xml:space="preserve">ra corregir las irregularidades </w:t>
      </w:r>
      <w:r w:rsidRPr="00B90ED2">
        <w:rPr>
          <w:rFonts w:ascii="Arial" w:hAnsi="Arial" w:cs="Arial"/>
          <w:sz w:val="20"/>
          <w:szCs w:val="20"/>
        </w:rPr>
        <w:t>detectadas, podrán imponerse multas adicional</w:t>
      </w:r>
      <w:r w:rsidR="00D30146">
        <w:rPr>
          <w:rFonts w:ascii="Arial" w:hAnsi="Arial" w:cs="Arial"/>
          <w:sz w:val="20"/>
          <w:szCs w:val="20"/>
        </w:rPr>
        <w:t xml:space="preserve">es por cada día que subsista la </w:t>
      </w:r>
      <w:r w:rsidRPr="00B90ED2">
        <w:rPr>
          <w:rFonts w:ascii="Arial" w:hAnsi="Arial" w:cs="Arial"/>
          <w:sz w:val="20"/>
          <w:szCs w:val="20"/>
        </w:rPr>
        <w:t>contravención, sin perjuicio de la multa originalmente impuest</w:t>
      </w:r>
      <w:r w:rsidR="00D30146">
        <w:rPr>
          <w:rFonts w:ascii="Arial" w:hAnsi="Arial" w:cs="Arial"/>
          <w:sz w:val="20"/>
          <w:szCs w:val="20"/>
        </w:rPr>
        <w:t xml:space="preserve">a. El monto total de las multas </w:t>
      </w:r>
      <w:r w:rsidRPr="00B90ED2">
        <w:rPr>
          <w:rFonts w:ascii="Arial" w:hAnsi="Arial" w:cs="Arial"/>
          <w:sz w:val="20"/>
          <w:szCs w:val="20"/>
        </w:rPr>
        <w:t xml:space="preserve">no podrá exceder del equivalente a 1,000 días </w:t>
      </w:r>
      <w:r w:rsidR="001F6D18" w:rsidRPr="00B90ED2">
        <w:rPr>
          <w:rFonts w:ascii="Arial" w:hAnsi="Arial" w:cs="Arial"/>
          <w:sz w:val="20"/>
          <w:szCs w:val="20"/>
        </w:rPr>
        <w:t>del</w:t>
      </w:r>
      <w:r w:rsidRPr="00B90ED2">
        <w:rPr>
          <w:rFonts w:ascii="Arial" w:hAnsi="Arial" w:cs="Arial"/>
          <w:sz w:val="20"/>
          <w:szCs w:val="20"/>
        </w:rPr>
        <w:t xml:space="preserve"> valo</w:t>
      </w:r>
      <w:r w:rsidR="00D30146">
        <w:rPr>
          <w:rFonts w:ascii="Arial" w:hAnsi="Arial" w:cs="Arial"/>
          <w:sz w:val="20"/>
          <w:szCs w:val="20"/>
        </w:rPr>
        <w:t xml:space="preserve">r diario de la Unidad de Medida </w:t>
      </w:r>
      <w:r w:rsidR="001F6D18">
        <w:rPr>
          <w:rFonts w:ascii="Arial" w:hAnsi="Arial" w:cs="Arial"/>
          <w:sz w:val="20"/>
          <w:szCs w:val="20"/>
        </w:rPr>
        <w:t>y Actualización vigente.</w:t>
      </w:r>
      <w:r w:rsidR="001F6D18" w:rsidRPr="00F56FBE">
        <w:rPr>
          <w:rFonts w:ascii="Arial" w:hAnsi="Arial" w:cs="Arial"/>
          <w:b/>
          <w:bCs/>
          <w:sz w:val="16"/>
          <w:szCs w:val="16"/>
        </w:rPr>
        <w:t xml:space="preserve"> [</w:t>
      </w:r>
      <w:r w:rsidR="00F56FBE" w:rsidRPr="00F56FBE">
        <w:rPr>
          <w:rFonts w:ascii="Arial" w:hAnsi="Arial" w:cs="Arial"/>
          <w:b/>
          <w:bCs/>
          <w:sz w:val="16"/>
          <w:szCs w:val="16"/>
        </w:rPr>
        <w:t>Artículo reformado por Acuerdo publicado en Gaceta Municipal del H. Ayuntamiento del Municipio de Chihuahua, No. 9-I, de fecha 04 de diciembre de 2017].</w:t>
      </w:r>
    </w:p>
    <w:p w14:paraId="40A59240" w14:textId="77777777" w:rsidR="00F56FBE" w:rsidRPr="00015BDA"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217.</w:t>
      </w:r>
      <w:r w:rsidRPr="00B90ED2">
        <w:rPr>
          <w:rFonts w:ascii="Arial" w:hAnsi="Arial" w:cs="Arial"/>
          <w:sz w:val="20"/>
          <w:szCs w:val="20"/>
        </w:rPr>
        <w:t xml:space="preserve"> Las infracciones a este Reglamento que no t</w:t>
      </w:r>
      <w:r w:rsidR="00D30146">
        <w:rPr>
          <w:rFonts w:ascii="Arial" w:hAnsi="Arial" w:cs="Arial"/>
          <w:sz w:val="20"/>
          <w:szCs w:val="20"/>
        </w:rPr>
        <w:t xml:space="preserve">engan sanción específica, serán </w:t>
      </w:r>
      <w:r w:rsidRPr="00B90ED2">
        <w:rPr>
          <w:rFonts w:ascii="Arial" w:hAnsi="Arial" w:cs="Arial"/>
          <w:sz w:val="20"/>
          <w:szCs w:val="20"/>
        </w:rPr>
        <w:t>sancionadas mediante amonestación con apercibimi</w:t>
      </w:r>
      <w:r w:rsidR="00D30146">
        <w:rPr>
          <w:rFonts w:ascii="Arial" w:hAnsi="Arial" w:cs="Arial"/>
          <w:sz w:val="20"/>
          <w:szCs w:val="20"/>
        </w:rPr>
        <w:t xml:space="preserve">ento de </w:t>
      </w:r>
      <w:r w:rsidR="001F6D18">
        <w:rPr>
          <w:rFonts w:ascii="Arial" w:hAnsi="Arial" w:cs="Arial"/>
          <w:sz w:val="20"/>
          <w:szCs w:val="20"/>
        </w:rPr>
        <w:t>que,</w:t>
      </w:r>
      <w:r w:rsidR="00D30146">
        <w:rPr>
          <w:rFonts w:ascii="Arial" w:hAnsi="Arial" w:cs="Arial"/>
          <w:sz w:val="20"/>
          <w:szCs w:val="20"/>
        </w:rPr>
        <w:t xml:space="preserve"> en caso de incurrir </w:t>
      </w:r>
      <w:r w:rsidRPr="00B90ED2">
        <w:rPr>
          <w:rFonts w:ascii="Arial" w:hAnsi="Arial" w:cs="Arial"/>
          <w:sz w:val="20"/>
          <w:szCs w:val="20"/>
        </w:rPr>
        <w:t xml:space="preserve">nuevamente en la misma infracción, se aplicará multa por </w:t>
      </w:r>
      <w:r w:rsidR="00D30146">
        <w:rPr>
          <w:rFonts w:ascii="Arial" w:hAnsi="Arial" w:cs="Arial"/>
          <w:sz w:val="20"/>
          <w:szCs w:val="20"/>
        </w:rPr>
        <w:t xml:space="preserve">el equivalente a 100 días </w:t>
      </w:r>
      <w:r w:rsidR="00015BDA">
        <w:rPr>
          <w:rFonts w:ascii="Arial" w:hAnsi="Arial" w:cs="Arial"/>
          <w:sz w:val="20"/>
          <w:szCs w:val="20"/>
        </w:rPr>
        <w:t>del</w:t>
      </w:r>
      <w:r w:rsidR="00D30146">
        <w:rPr>
          <w:rFonts w:ascii="Arial" w:hAnsi="Arial" w:cs="Arial"/>
          <w:sz w:val="20"/>
          <w:szCs w:val="20"/>
        </w:rPr>
        <w:t xml:space="preserve"> </w:t>
      </w:r>
      <w:r w:rsidRPr="00B90ED2">
        <w:rPr>
          <w:rFonts w:ascii="Arial" w:hAnsi="Arial" w:cs="Arial"/>
          <w:sz w:val="20"/>
          <w:szCs w:val="20"/>
        </w:rPr>
        <w:t>valor diario de la Unidad de Medida y Actualización v</w:t>
      </w:r>
      <w:r w:rsidR="00D30146">
        <w:rPr>
          <w:rFonts w:ascii="Arial" w:hAnsi="Arial" w:cs="Arial"/>
          <w:sz w:val="20"/>
          <w:szCs w:val="20"/>
        </w:rPr>
        <w:t xml:space="preserve">igente. Si aplicada la multa se </w:t>
      </w:r>
      <w:r w:rsidRPr="00B90ED2">
        <w:rPr>
          <w:rFonts w:ascii="Arial" w:hAnsi="Arial" w:cs="Arial"/>
          <w:sz w:val="20"/>
          <w:szCs w:val="20"/>
        </w:rPr>
        <w:t xml:space="preserve">comete nuevamente la misma infracción, se estará a lo </w:t>
      </w:r>
      <w:r w:rsidR="00D30146">
        <w:rPr>
          <w:rFonts w:ascii="Arial" w:hAnsi="Arial" w:cs="Arial"/>
          <w:sz w:val="20"/>
          <w:szCs w:val="20"/>
        </w:rPr>
        <w:t xml:space="preserve">dispuesto en este Reglamento en </w:t>
      </w:r>
      <w:r w:rsidR="001F6D18">
        <w:rPr>
          <w:rFonts w:ascii="Arial" w:hAnsi="Arial" w:cs="Arial"/>
          <w:sz w:val="20"/>
          <w:szCs w:val="20"/>
        </w:rPr>
        <w:t>materia de reincidencia.</w:t>
      </w:r>
      <w:r w:rsidR="001F6D18" w:rsidRPr="00F56FBE">
        <w:rPr>
          <w:rFonts w:ascii="Arial" w:hAnsi="Arial" w:cs="Arial"/>
          <w:b/>
          <w:bCs/>
          <w:sz w:val="16"/>
          <w:szCs w:val="16"/>
        </w:rPr>
        <w:t xml:space="preserve"> [</w:t>
      </w:r>
      <w:r w:rsidR="00F56FBE" w:rsidRPr="00F56FBE">
        <w:rPr>
          <w:rFonts w:ascii="Arial" w:hAnsi="Arial" w:cs="Arial"/>
          <w:b/>
          <w:bCs/>
          <w:sz w:val="16"/>
          <w:szCs w:val="16"/>
        </w:rPr>
        <w:t>Artículo reformado por Acuerdo publicado en Gaceta Municipal del H. Ayuntamiento del Municipio de Chihuahua, No. 9-I, de fecha 04 de diciembre de 2017]</w:t>
      </w:r>
    </w:p>
    <w:p w14:paraId="2AE885CE"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218.</w:t>
      </w:r>
      <w:r w:rsidRPr="00B90ED2">
        <w:rPr>
          <w:rFonts w:ascii="Arial" w:hAnsi="Arial" w:cs="Arial"/>
          <w:sz w:val="20"/>
          <w:szCs w:val="20"/>
        </w:rPr>
        <w:t xml:space="preserve"> Cuando el infractor en uno o más hechos vio</w:t>
      </w:r>
      <w:r w:rsidR="00D30146">
        <w:rPr>
          <w:rFonts w:ascii="Arial" w:hAnsi="Arial" w:cs="Arial"/>
          <w:sz w:val="20"/>
          <w:szCs w:val="20"/>
        </w:rPr>
        <w:t xml:space="preserve">le varias disposiciones de este </w:t>
      </w:r>
      <w:r w:rsidRPr="00B90ED2">
        <w:rPr>
          <w:rFonts w:ascii="Arial" w:hAnsi="Arial" w:cs="Arial"/>
          <w:sz w:val="20"/>
          <w:szCs w:val="20"/>
        </w:rPr>
        <w:t>ordenamiento, se acumularán y aplicarán las sanciones corresp</w:t>
      </w:r>
      <w:r w:rsidR="00D30146">
        <w:rPr>
          <w:rFonts w:ascii="Arial" w:hAnsi="Arial" w:cs="Arial"/>
          <w:sz w:val="20"/>
          <w:szCs w:val="20"/>
        </w:rPr>
        <w:t xml:space="preserve">ondientes a cada una de </w:t>
      </w:r>
      <w:r w:rsidRPr="00B90ED2">
        <w:rPr>
          <w:rFonts w:ascii="Arial" w:hAnsi="Arial" w:cs="Arial"/>
          <w:sz w:val="20"/>
          <w:szCs w:val="20"/>
        </w:rPr>
        <w:t>ellas.</w:t>
      </w:r>
    </w:p>
    <w:p w14:paraId="35620089"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219.</w:t>
      </w:r>
      <w:r w:rsidRPr="00B90ED2">
        <w:rPr>
          <w:rFonts w:ascii="Arial" w:hAnsi="Arial" w:cs="Arial"/>
          <w:sz w:val="20"/>
          <w:szCs w:val="20"/>
        </w:rPr>
        <w:t xml:space="preserve"> Hay reincidencia cuando una persona ha sido</w:t>
      </w:r>
      <w:r w:rsidR="00D30146">
        <w:rPr>
          <w:rFonts w:ascii="Arial" w:hAnsi="Arial" w:cs="Arial"/>
          <w:sz w:val="20"/>
          <w:szCs w:val="20"/>
        </w:rPr>
        <w:t xml:space="preserve"> sancionada por contravenir una </w:t>
      </w:r>
      <w:r w:rsidRPr="00B90ED2">
        <w:rPr>
          <w:rFonts w:ascii="Arial" w:hAnsi="Arial" w:cs="Arial"/>
          <w:sz w:val="20"/>
          <w:szCs w:val="20"/>
        </w:rPr>
        <w:t>disposición de este Reglamento o disposiciones que de é</w:t>
      </w:r>
      <w:r w:rsidR="00D30146">
        <w:rPr>
          <w:rFonts w:ascii="Arial" w:hAnsi="Arial" w:cs="Arial"/>
          <w:sz w:val="20"/>
          <w:szCs w:val="20"/>
        </w:rPr>
        <w:t xml:space="preserve">l emanen e infringir nuevamente </w:t>
      </w:r>
      <w:r w:rsidRPr="00B90ED2">
        <w:rPr>
          <w:rFonts w:ascii="Arial" w:hAnsi="Arial" w:cs="Arial"/>
          <w:sz w:val="20"/>
          <w:szCs w:val="20"/>
        </w:rPr>
        <w:t>las mismas en un período de seis meses.</w:t>
      </w:r>
    </w:p>
    <w:p w14:paraId="0BBB534D"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220.</w:t>
      </w:r>
      <w:r w:rsidRPr="00B90ED2">
        <w:rPr>
          <w:rFonts w:ascii="Arial" w:hAnsi="Arial" w:cs="Arial"/>
          <w:sz w:val="20"/>
          <w:szCs w:val="20"/>
        </w:rPr>
        <w:t xml:space="preserve"> La reincidencia se sancionará con multa por</w:t>
      </w:r>
      <w:r w:rsidR="00D30146">
        <w:rPr>
          <w:rFonts w:ascii="Arial" w:hAnsi="Arial" w:cs="Arial"/>
          <w:sz w:val="20"/>
          <w:szCs w:val="20"/>
        </w:rPr>
        <w:t xml:space="preserve"> dos tantos de la originalmente </w:t>
      </w:r>
      <w:r w:rsidRPr="00B90ED2">
        <w:rPr>
          <w:rFonts w:ascii="Arial" w:hAnsi="Arial" w:cs="Arial"/>
          <w:sz w:val="20"/>
          <w:szCs w:val="20"/>
        </w:rPr>
        <w:t>impuesta.</w:t>
      </w:r>
    </w:p>
    <w:p w14:paraId="2C77680C"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221</w:t>
      </w:r>
      <w:r w:rsidRPr="00B90ED2">
        <w:rPr>
          <w:rFonts w:ascii="Arial" w:hAnsi="Arial" w:cs="Arial"/>
          <w:sz w:val="20"/>
          <w:szCs w:val="20"/>
        </w:rPr>
        <w:t>. En caso de reincidencia tratándose de estab</w:t>
      </w:r>
      <w:r w:rsidR="00D30146">
        <w:rPr>
          <w:rFonts w:ascii="Arial" w:hAnsi="Arial" w:cs="Arial"/>
          <w:sz w:val="20"/>
          <w:szCs w:val="20"/>
        </w:rPr>
        <w:t xml:space="preserve">lecimientos fijos, además de lo </w:t>
      </w:r>
      <w:r w:rsidRPr="00B90ED2">
        <w:rPr>
          <w:rFonts w:ascii="Arial" w:hAnsi="Arial" w:cs="Arial"/>
          <w:sz w:val="20"/>
          <w:szCs w:val="20"/>
        </w:rPr>
        <w:t>dispuesto en el artículo anterior, se aplicará como sanción la clausura por 3</w:t>
      </w:r>
      <w:r w:rsidR="00D30146">
        <w:rPr>
          <w:rFonts w:ascii="Arial" w:hAnsi="Arial" w:cs="Arial"/>
          <w:sz w:val="20"/>
          <w:szCs w:val="20"/>
        </w:rPr>
        <w:t xml:space="preserve">0 días naturales </w:t>
      </w:r>
      <w:r w:rsidRPr="00B90ED2">
        <w:rPr>
          <w:rFonts w:ascii="Arial" w:hAnsi="Arial" w:cs="Arial"/>
          <w:sz w:val="20"/>
          <w:szCs w:val="20"/>
        </w:rPr>
        <w:t>de la actividad que haya dado lugar a la infracción.</w:t>
      </w:r>
    </w:p>
    <w:p w14:paraId="7BDF5B3D"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222.</w:t>
      </w:r>
      <w:r w:rsidRPr="00B90ED2">
        <w:rPr>
          <w:rFonts w:ascii="Arial" w:hAnsi="Arial" w:cs="Arial"/>
          <w:sz w:val="20"/>
          <w:szCs w:val="20"/>
        </w:rPr>
        <w:t xml:space="preserve"> Tratándose de establecimientos fijos, si se contraviene por tercera ocasión en</w:t>
      </w:r>
      <w:r w:rsidR="00D30146">
        <w:rPr>
          <w:rFonts w:ascii="Arial" w:hAnsi="Arial" w:cs="Arial"/>
          <w:sz w:val="20"/>
          <w:szCs w:val="20"/>
        </w:rPr>
        <w:t xml:space="preserve"> </w:t>
      </w:r>
      <w:r w:rsidRPr="00B90ED2">
        <w:rPr>
          <w:rFonts w:ascii="Arial" w:hAnsi="Arial" w:cs="Arial"/>
          <w:sz w:val="20"/>
          <w:szCs w:val="20"/>
        </w:rPr>
        <w:t>un lapso de dos años la misma disposición, se aplicará c</w:t>
      </w:r>
      <w:r w:rsidR="00D30146">
        <w:rPr>
          <w:rFonts w:ascii="Arial" w:hAnsi="Arial" w:cs="Arial"/>
          <w:sz w:val="20"/>
          <w:szCs w:val="20"/>
        </w:rPr>
        <w:t xml:space="preserve">omo sanción la clausura total y </w:t>
      </w:r>
      <w:r w:rsidRPr="00B90ED2">
        <w:rPr>
          <w:rFonts w:ascii="Arial" w:hAnsi="Arial" w:cs="Arial"/>
          <w:sz w:val="20"/>
          <w:szCs w:val="20"/>
        </w:rPr>
        <w:t>definitiva.</w:t>
      </w:r>
    </w:p>
    <w:p w14:paraId="42BC2CEB"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223.</w:t>
      </w:r>
      <w:r w:rsidRPr="00B90ED2">
        <w:rPr>
          <w:rFonts w:ascii="Arial" w:hAnsi="Arial" w:cs="Arial"/>
          <w:sz w:val="20"/>
          <w:szCs w:val="20"/>
        </w:rPr>
        <w:t xml:space="preserve"> Procede el arresto administrativo por des</w:t>
      </w:r>
      <w:r w:rsidR="00D30146">
        <w:rPr>
          <w:rFonts w:ascii="Arial" w:hAnsi="Arial" w:cs="Arial"/>
          <w:sz w:val="20"/>
          <w:szCs w:val="20"/>
        </w:rPr>
        <w:t xml:space="preserve">acato a las disposiciones de la </w:t>
      </w:r>
      <w:r w:rsidRPr="00B90ED2">
        <w:rPr>
          <w:rFonts w:ascii="Arial" w:hAnsi="Arial" w:cs="Arial"/>
          <w:sz w:val="20"/>
          <w:szCs w:val="20"/>
        </w:rPr>
        <w:t>autoridad en esta materia o por obstaculizar las funciones</w:t>
      </w:r>
      <w:r w:rsidR="00D30146">
        <w:rPr>
          <w:rFonts w:ascii="Arial" w:hAnsi="Arial" w:cs="Arial"/>
          <w:sz w:val="20"/>
          <w:szCs w:val="20"/>
        </w:rPr>
        <w:t xml:space="preserve"> de la misma. Se sancionará con </w:t>
      </w:r>
      <w:r w:rsidRPr="00B90ED2">
        <w:rPr>
          <w:rFonts w:ascii="Arial" w:hAnsi="Arial" w:cs="Arial"/>
          <w:sz w:val="20"/>
          <w:szCs w:val="20"/>
        </w:rPr>
        <w:t>arresto hasta por 36 horas:</w:t>
      </w:r>
    </w:p>
    <w:p w14:paraId="481413A7"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8327B5">
        <w:rPr>
          <w:rFonts w:ascii="Arial" w:hAnsi="Arial" w:cs="Arial"/>
          <w:b/>
          <w:sz w:val="20"/>
          <w:szCs w:val="20"/>
        </w:rPr>
        <w:t>.</w:t>
      </w:r>
      <w:r w:rsidRPr="00B90ED2">
        <w:rPr>
          <w:rFonts w:ascii="Arial" w:hAnsi="Arial" w:cs="Arial"/>
          <w:sz w:val="20"/>
          <w:szCs w:val="20"/>
        </w:rPr>
        <w:t xml:space="preserve"> A la persona que interfiera, se oponga u obstaculice e</w:t>
      </w:r>
      <w:r w:rsidR="00D30146">
        <w:rPr>
          <w:rFonts w:ascii="Arial" w:hAnsi="Arial" w:cs="Arial"/>
          <w:sz w:val="20"/>
          <w:szCs w:val="20"/>
        </w:rPr>
        <w:t xml:space="preserve">l ejercicio de las funciones de </w:t>
      </w:r>
      <w:r w:rsidRPr="00B90ED2">
        <w:rPr>
          <w:rFonts w:ascii="Arial" w:hAnsi="Arial" w:cs="Arial"/>
          <w:sz w:val="20"/>
          <w:szCs w:val="20"/>
        </w:rPr>
        <w:t>la Subdirección de Gobernación Municipal en las materias de este Reglamento;</w:t>
      </w:r>
    </w:p>
    <w:p w14:paraId="4542D72B"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A la persona que se niegue a cumplir con los reque</w:t>
      </w:r>
      <w:r w:rsidR="00D30146">
        <w:rPr>
          <w:rFonts w:ascii="Arial" w:hAnsi="Arial" w:cs="Arial"/>
          <w:sz w:val="20"/>
          <w:szCs w:val="20"/>
        </w:rPr>
        <w:t xml:space="preserve">rimientos y disposiciones de la </w:t>
      </w:r>
      <w:r w:rsidRPr="00B90ED2">
        <w:rPr>
          <w:rFonts w:ascii="Arial" w:hAnsi="Arial" w:cs="Arial"/>
          <w:sz w:val="20"/>
          <w:szCs w:val="20"/>
        </w:rPr>
        <w:t>Subdirección de Gobernación Municipal en las materias de este Reglamento, y;</w:t>
      </w:r>
    </w:p>
    <w:p w14:paraId="30455CDF"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Al propietario, representante legal o encargado de</w:t>
      </w:r>
      <w:r w:rsidR="00D30146">
        <w:rPr>
          <w:rFonts w:ascii="Arial" w:hAnsi="Arial" w:cs="Arial"/>
          <w:sz w:val="20"/>
          <w:szCs w:val="20"/>
        </w:rPr>
        <w:t xml:space="preserve">l establecimiento que quebrante </w:t>
      </w:r>
      <w:r w:rsidRPr="00B90ED2">
        <w:rPr>
          <w:rFonts w:ascii="Arial" w:hAnsi="Arial" w:cs="Arial"/>
          <w:sz w:val="20"/>
          <w:szCs w:val="20"/>
        </w:rPr>
        <w:t>los sellos de clausura.</w:t>
      </w:r>
    </w:p>
    <w:p w14:paraId="70089F17"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224.</w:t>
      </w:r>
      <w:r w:rsidRPr="00B90ED2">
        <w:rPr>
          <w:rFonts w:ascii="Arial" w:hAnsi="Arial" w:cs="Arial"/>
          <w:sz w:val="20"/>
          <w:szCs w:val="20"/>
        </w:rPr>
        <w:t xml:space="preserve"> Procederá la clausura temporal y co</w:t>
      </w:r>
      <w:r w:rsidR="00D30146">
        <w:rPr>
          <w:rFonts w:ascii="Arial" w:hAnsi="Arial" w:cs="Arial"/>
          <w:sz w:val="20"/>
          <w:szCs w:val="20"/>
        </w:rPr>
        <w:t xml:space="preserve">locación de sellos en los casos </w:t>
      </w:r>
      <w:r w:rsidRPr="00B90ED2">
        <w:rPr>
          <w:rFonts w:ascii="Arial" w:hAnsi="Arial" w:cs="Arial"/>
          <w:sz w:val="20"/>
          <w:szCs w:val="20"/>
        </w:rPr>
        <w:t>siguientes:</w:t>
      </w:r>
    </w:p>
    <w:p w14:paraId="15CC2B85"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8327B5">
        <w:rPr>
          <w:rFonts w:ascii="Arial" w:hAnsi="Arial" w:cs="Arial"/>
          <w:b/>
          <w:sz w:val="20"/>
          <w:szCs w:val="20"/>
        </w:rPr>
        <w:t>.</w:t>
      </w:r>
      <w:r w:rsidRPr="00B90ED2">
        <w:rPr>
          <w:rFonts w:ascii="Arial" w:hAnsi="Arial" w:cs="Arial"/>
          <w:sz w:val="20"/>
          <w:szCs w:val="20"/>
        </w:rPr>
        <w:t xml:space="preserve"> Cuando en los establecimientos, locales o áreas en</w:t>
      </w:r>
      <w:r w:rsidR="00D30146">
        <w:rPr>
          <w:rFonts w:ascii="Arial" w:hAnsi="Arial" w:cs="Arial"/>
          <w:sz w:val="20"/>
          <w:szCs w:val="20"/>
        </w:rPr>
        <w:t xml:space="preserve"> donde se realice alguna de las </w:t>
      </w:r>
      <w:r w:rsidRPr="00B90ED2">
        <w:rPr>
          <w:rFonts w:ascii="Arial" w:hAnsi="Arial" w:cs="Arial"/>
          <w:sz w:val="20"/>
          <w:szCs w:val="20"/>
        </w:rPr>
        <w:t>actividades reguladas por este Reglamento, no se c</w:t>
      </w:r>
      <w:r w:rsidR="00D30146">
        <w:rPr>
          <w:rFonts w:ascii="Arial" w:hAnsi="Arial" w:cs="Arial"/>
          <w:sz w:val="20"/>
          <w:szCs w:val="20"/>
        </w:rPr>
        <w:t xml:space="preserve">uente con el permiso o licencia </w:t>
      </w:r>
      <w:r w:rsidRPr="00B90ED2">
        <w:rPr>
          <w:rFonts w:ascii="Arial" w:hAnsi="Arial" w:cs="Arial"/>
          <w:sz w:val="20"/>
          <w:szCs w:val="20"/>
        </w:rPr>
        <w:t>correspondiente;</w:t>
      </w:r>
    </w:p>
    <w:p w14:paraId="54AE5206"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Por cometer en dos o más ocasiones infracciones a este Reglamento, en un período</w:t>
      </w:r>
      <w:r w:rsidR="008327B5">
        <w:rPr>
          <w:rFonts w:ascii="Arial" w:hAnsi="Arial" w:cs="Arial"/>
          <w:sz w:val="20"/>
          <w:szCs w:val="20"/>
        </w:rPr>
        <w:t xml:space="preserve"> </w:t>
      </w:r>
      <w:r w:rsidRPr="00B90ED2">
        <w:rPr>
          <w:rFonts w:ascii="Arial" w:hAnsi="Arial" w:cs="Arial"/>
          <w:sz w:val="20"/>
          <w:szCs w:val="20"/>
        </w:rPr>
        <w:t>de 15 días;</w:t>
      </w:r>
    </w:p>
    <w:p w14:paraId="3E8D9FAC"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La realización de actos dentro de los espacios a que </w:t>
      </w:r>
      <w:r w:rsidR="00D30146">
        <w:rPr>
          <w:rFonts w:ascii="Arial" w:hAnsi="Arial" w:cs="Arial"/>
          <w:sz w:val="20"/>
          <w:szCs w:val="20"/>
        </w:rPr>
        <w:t xml:space="preserve">se refiere este Reglamento, que </w:t>
      </w:r>
      <w:r w:rsidRPr="00B90ED2">
        <w:rPr>
          <w:rFonts w:ascii="Arial" w:hAnsi="Arial" w:cs="Arial"/>
          <w:sz w:val="20"/>
          <w:szCs w:val="20"/>
        </w:rPr>
        <w:t>perturben la tranquilidad del lugar, que atenten co</w:t>
      </w:r>
      <w:r w:rsidR="00D30146">
        <w:rPr>
          <w:rFonts w:ascii="Arial" w:hAnsi="Arial" w:cs="Arial"/>
          <w:sz w:val="20"/>
          <w:szCs w:val="20"/>
        </w:rPr>
        <w:t xml:space="preserve">ntra la paz e integridad de las </w:t>
      </w:r>
      <w:r w:rsidRPr="00B90ED2">
        <w:rPr>
          <w:rFonts w:ascii="Arial" w:hAnsi="Arial" w:cs="Arial"/>
          <w:sz w:val="20"/>
          <w:szCs w:val="20"/>
        </w:rPr>
        <w:t>personas o sus intereses, y;</w:t>
      </w:r>
    </w:p>
    <w:p w14:paraId="5A336E1D"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IV</w:t>
      </w:r>
      <w:r w:rsidRPr="008327B5">
        <w:rPr>
          <w:rFonts w:ascii="Arial" w:hAnsi="Arial" w:cs="Arial"/>
          <w:b/>
          <w:sz w:val="20"/>
          <w:szCs w:val="20"/>
        </w:rPr>
        <w:t>.</w:t>
      </w:r>
      <w:r w:rsidRPr="00B90ED2">
        <w:rPr>
          <w:rFonts w:ascii="Arial" w:hAnsi="Arial" w:cs="Arial"/>
          <w:sz w:val="20"/>
          <w:szCs w:val="20"/>
        </w:rPr>
        <w:t xml:space="preserve"> Por queja fundada de vecinos inmediatos, a quien</w:t>
      </w:r>
      <w:r w:rsidR="00D30146">
        <w:rPr>
          <w:rFonts w:ascii="Arial" w:hAnsi="Arial" w:cs="Arial"/>
          <w:sz w:val="20"/>
          <w:szCs w:val="20"/>
        </w:rPr>
        <w:t xml:space="preserve"> perjudique el funcionamiento o </w:t>
      </w:r>
      <w:r w:rsidRPr="00B90ED2">
        <w:rPr>
          <w:rFonts w:ascii="Arial" w:hAnsi="Arial" w:cs="Arial"/>
          <w:sz w:val="20"/>
          <w:szCs w:val="20"/>
        </w:rPr>
        <w:t>realización de la actividad que se desarr</w:t>
      </w:r>
      <w:r w:rsidR="00D30146">
        <w:rPr>
          <w:rFonts w:ascii="Arial" w:hAnsi="Arial" w:cs="Arial"/>
          <w:sz w:val="20"/>
          <w:szCs w:val="20"/>
        </w:rPr>
        <w:t xml:space="preserve">olla en los espacios referidos. </w:t>
      </w:r>
      <w:r w:rsidRPr="00B90ED2">
        <w:rPr>
          <w:rFonts w:ascii="Arial" w:hAnsi="Arial" w:cs="Arial"/>
          <w:sz w:val="20"/>
          <w:szCs w:val="20"/>
        </w:rPr>
        <w:t>La clausura temporal no podrá ser menor de 24 horas ni superior a siete días.</w:t>
      </w:r>
    </w:p>
    <w:p w14:paraId="02142635"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lastRenderedPageBreak/>
        <w:t>Artículo 225.</w:t>
      </w:r>
      <w:r w:rsidRPr="00B90ED2">
        <w:rPr>
          <w:rFonts w:ascii="Arial" w:hAnsi="Arial" w:cs="Arial"/>
          <w:sz w:val="20"/>
          <w:szCs w:val="20"/>
        </w:rPr>
        <w:t xml:space="preserve"> La clausura temporal y colocación de sellos en los espacios</w:t>
      </w:r>
      <w:r w:rsidR="00D30146">
        <w:rPr>
          <w:rFonts w:ascii="Arial" w:hAnsi="Arial" w:cs="Arial"/>
          <w:sz w:val="20"/>
          <w:szCs w:val="20"/>
        </w:rPr>
        <w:t xml:space="preserve"> en donde se </w:t>
      </w:r>
      <w:r w:rsidRPr="00B90ED2">
        <w:rPr>
          <w:rFonts w:ascii="Arial" w:hAnsi="Arial" w:cs="Arial"/>
          <w:sz w:val="20"/>
          <w:szCs w:val="20"/>
        </w:rPr>
        <w:t>realicen actividades a que se refiere este Reglament</w:t>
      </w:r>
      <w:r w:rsidR="00D30146">
        <w:rPr>
          <w:rFonts w:ascii="Arial" w:hAnsi="Arial" w:cs="Arial"/>
          <w:sz w:val="20"/>
          <w:szCs w:val="20"/>
        </w:rPr>
        <w:t xml:space="preserve">o, se sujetará al procedimiento </w:t>
      </w:r>
      <w:r w:rsidRPr="00B90ED2">
        <w:rPr>
          <w:rFonts w:ascii="Arial" w:hAnsi="Arial" w:cs="Arial"/>
          <w:sz w:val="20"/>
          <w:szCs w:val="20"/>
        </w:rPr>
        <w:t>siguiente:</w:t>
      </w:r>
    </w:p>
    <w:p w14:paraId="5A0A604C"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8327B5">
        <w:rPr>
          <w:rFonts w:ascii="Arial" w:hAnsi="Arial" w:cs="Arial"/>
          <w:b/>
          <w:sz w:val="20"/>
          <w:szCs w:val="20"/>
        </w:rPr>
        <w:t>.</w:t>
      </w:r>
      <w:r w:rsidRPr="00B90ED2">
        <w:rPr>
          <w:rFonts w:ascii="Arial" w:hAnsi="Arial" w:cs="Arial"/>
          <w:sz w:val="20"/>
          <w:szCs w:val="20"/>
        </w:rPr>
        <w:t xml:space="preserve"> En el acta o reporte de infracción, se citará al propie</w:t>
      </w:r>
      <w:r w:rsidR="00D30146">
        <w:rPr>
          <w:rFonts w:ascii="Arial" w:hAnsi="Arial" w:cs="Arial"/>
          <w:sz w:val="20"/>
          <w:szCs w:val="20"/>
        </w:rPr>
        <w:t xml:space="preserve">tario o representante legal del </w:t>
      </w:r>
      <w:r w:rsidRPr="00B90ED2">
        <w:rPr>
          <w:rFonts w:ascii="Arial" w:hAnsi="Arial" w:cs="Arial"/>
          <w:sz w:val="20"/>
          <w:szCs w:val="20"/>
        </w:rPr>
        <w:t>establecimiento a una audiencia, en la cual será oído en defensa de sus derechos;</w:t>
      </w:r>
    </w:p>
    <w:p w14:paraId="5B1D216C"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Se desahogarán las pruebas que ofreciere y</w:t>
      </w:r>
      <w:r w:rsidR="00D30146">
        <w:rPr>
          <w:rFonts w:ascii="Arial" w:hAnsi="Arial" w:cs="Arial"/>
          <w:sz w:val="20"/>
          <w:szCs w:val="20"/>
        </w:rPr>
        <w:t xml:space="preserve"> se formularán los alegatos que </w:t>
      </w:r>
      <w:r w:rsidRPr="00B90ED2">
        <w:rPr>
          <w:rFonts w:ascii="Arial" w:hAnsi="Arial" w:cs="Arial"/>
          <w:sz w:val="20"/>
          <w:szCs w:val="20"/>
        </w:rPr>
        <w:t>estimare convenientes, con respecto a los hechos contenidos en el acta, y;</w:t>
      </w:r>
    </w:p>
    <w:p w14:paraId="0798069A"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Una vez desahogada la diligencia, se dictará la resolución que proceda.</w:t>
      </w:r>
    </w:p>
    <w:p w14:paraId="6E41F7AB" w14:textId="77777777" w:rsid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226.</w:t>
      </w:r>
      <w:r w:rsidRPr="00B90ED2">
        <w:rPr>
          <w:rFonts w:ascii="Arial" w:hAnsi="Arial" w:cs="Arial"/>
          <w:sz w:val="20"/>
          <w:szCs w:val="20"/>
        </w:rPr>
        <w:t xml:space="preserve"> Desahogada la diligencia a que se refiere la fracc</w:t>
      </w:r>
      <w:r w:rsidR="00D30146">
        <w:rPr>
          <w:rFonts w:ascii="Arial" w:hAnsi="Arial" w:cs="Arial"/>
          <w:sz w:val="20"/>
          <w:szCs w:val="20"/>
        </w:rPr>
        <w:t xml:space="preserve">ión I del artículo anterior, si </w:t>
      </w:r>
      <w:r w:rsidRPr="00B90ED2">
        <w:rPr>
          <w:rFonts w:ascii="Arial" w:hAnsi="Arial" w:cs="Arial"/>
          <w:sz w:val="20"/>
          <w:szCs w:val="20"/>
        </w:rPr>
        <w:t>de la misma se desprende que no se desvirtuaron las infr</w:t>
      </w:r>
      <w:r w:rsidR="00D30146">
        <w:rPr>
          <w:rFonts w:ascii="Arial" w:hAnsi="Arial" w:cs="Arial"/>
          <w:sz w:val="20"/>
          <w:szCs w:val="20"/>
        </w:rPr>
        <w:t xml:space="preserve">acciones asentadas en el acta o </w:t>
      </w:r>
      <w:r w:rsidRPr="00B90ED2">
        <w:rPr>
          <w:rFonts w:ascii="Arial" w:hAnsi="Arial" w:cs="Arial"/>
          <w:sz w:val="20"/>
          <w:szCs w:val="20"/>
        </w:rPr>
        <w:t>no compareciera el interesado, s</w:t>
      </w:r>
      <w:r w:rsidR="008327B5">
        <w:rPr>
          <w:rFonts w:ascii="Arial" w:hAnsi="Arial" w:cs="Arial"/>
          <w:sz w:val="20"/>
          <w:szCs w:val="20"/>
        </w:rPr>
        <w:t>e dictará la clausura temporal.</w:t>
      </w:r>
    </w:p>
    <w:p w14:paraId="73C73E06" w14:textId="77777777" w:rsidR="00A664B5" w:rsidRPr="00B90ED2" w:rsidRDefault="00A664B5" w:rsidP="008151AA">
      <w:pPr>
        <w:spacing w:line="240" w:lineRule="auto"/>
        <w:jc w:val="both"/>
        <w:rPr>
          <w:rFonts w:ascii="Arial" w:hAnsi="Arial" w:cs="Arial"/>
          <w:sz w:val="20"/>
          <w:szCs w:val="20"/>
        </w:rPr>
      </w:pPr>
      <w:r w:rsidRPr="00A664B5">
        <w:rPr>
          <w:rFonts w:ascii="Arial" w:hAnsi="Arial" w:cs="Arial"/>
          <w:b/>
          <w:sz w:val="20"/>
          <w:szCs w:val="20"/>
        </w:rPr>
        <w:t>Artículo 227.</w:t>
      </w:r>
      <w:r w:rsidRPr="00A664B5">
        <w:rPr>
          <w:rFonts w:ascii="Arial" w:hAnsi="Arial" w:cs="Arial"/>
          <w:sz w:val="20"/>
          <w:szCs w:val="20"/>
        </w:rPr>
        <w:t xml:space="preserve"> Procederá la clausura definitiva en los casos siguientes:</w:t>
      </w:r>
    </w:p>
    <w:p w14:paraId="3DA36364" w14:textId="77777777" w:rsidR="00A664B5" w:rsidRDefault="00A664B5" w:rsidP="004E4893">
      <w:pPr>
        <w:spacing w:line="240" w:lineRule="auto"/>
        <w:ind w:left="708"/>
        <w:jc w:val="both"/>
        <w:rPr>
          <w:rFonts w:ascii="Arial" w:hAnsi="Arial" w:cs="Arial"/>
          <w:bCs/>
          <w:sz w:val="20"/>
          <w:szCs w:val="20"/>
        </w:rPr>
      </w:pPr>
      <w:r w:rsidRPr="00A664B5">
        <w:rPr>
          <w:rFonts w:ascii="Arial" w:hAnsi="Arial" w:cs="Arial"/>
          <w:bCs/>
          <w:sz w:val="20"/>
          <w:szCs w:val="20"/>
        </w:rPr>
        <w:t>I. Por no presentarse el interesado o su representante legal a regularizar del establecimiento, en el plazo decretado de clausura temporal;</w:t>
      </w:r>
    </w:p>
    <w:p w14:paraId="4028CCDE" w14:textId="77777777" w:rsidR="00B90ED2" w:rsidRPr="00B90ED2" w:rsidRDefault="00A664B5" w:rsidP="004E4893">
      <w:pPr>
        <w:spacing w:line="240" w:lineRule="auto"/>
        <w:ind w:left="708"/>
        <w:jc w:val="both"/>
        <w:rPr>
          <w:rFonts w:ascii="Arial" w:hAnsi="Arial" w:cs="Arial"/>
          <w:sz w:val="20"/>
          <w:szCs w:val="20"/>
        </w:rPr>
      </w:pPr>
      <w:r>
        <w:rPr>
          <w:rFonts w:ascii="Arial" w:hAnsi="Arial" w:cs="Arial"/>
          <w:bCs/>
          <w:sz w:val="20"/>
          <w:szCs w:val="20"/>
        </w:rPr>
        <w:t>I</w:t>
      </w:r>
      <w:r w:rsidR="00B90ED2" w:rsidRPr="002A67FC">
        <w:rPr>
          <w:rFonts w:ascii="Arial" w:hAnsi="Arial" w:cs="Arial"/>
          <w:bCs/>
          <w:sz w:val="20"/>
          <w:szCs w:val="20"/>
        </w:rPr>
        <w:t>I</w:t>
      </w:r>
      <w:r w:rsidR="00B90ED2" w:rsidRPr="008327B5">
        <w:rPr>
          <w:rFonts w:ascii="Arial" w:hAnsi="Arial" w:cs="Arial"/>
          <w:b/>
          <w:sz w:val="20"/>
          <w:szCs w:val="20"/>
        </w:rPr>
        <w:t>.</w:t>
      </w:r>
      <w:r w:rsidR="00B90ED2" w:rsidRPr="00B90ED2">
        <w:rPr>
          <w:rFonts w:ascii="Arial" w:hAnsi="Arial" w:cs="Arial"/>
          <w:sz w:val="20"/>
          <w:szCs w:val="20"/>
        </w:rPr>
        <w:t xml:space="preserve"> Cometer en tres o más ocasiones infracciones prev</w:t>
      </w:r>
      <w:r w:rsidR="00D30146">
        <w:rPr>
          <w:rFonts w:ascii="Arial" w:hAnsi="Arial" w:cs="Arial"/>
          <w:sz w:val="20"/>
          <w:szCs w:val="20"/>
        </w:rPr>
        <w:t xml:space="preserve">istas en este Reglamento, en un </w:t>
      </w:r>
      <w:r w:rsidR="00B90ED2" w:rsidRPr="00B90ED2">
        <w:rPr>
          <w:rFonts w:ascii="Arial" w:hAnsi="Arial" w:cs="Arial"/>
          <w:sz w:val="20"/>
          <w:szCs w:val="20"/>
        </w:rPr>
        <w:t>período de seis meses;</w:t>
      </w:r>
    </w:p>
    <w:p w14:paraId="78483CCF"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Por quebrantar los sellos de clausura temporal, y;</w:t>
      </w:r>
    </w:p>
    <w:p w14:paraId="0651BB14"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IV</w:t>
      </w:r>
      <w:r w:rsidRPr="008327B5">
        <w:rPr>
          <w:rFonts w:ascii="Arial" w:hAnsi="Arial" w:cs="Arial"/>
          <w:b/>
          <w:sz w:val="20"/>
          <w:szCs w:val="20"/>
        </w:rPr>
        <w:t>.</w:t>
      </w:r>
      <w:r w:rsidRPr="00B90ED2">
        <w:rPr>
          <w:rFonts w:ascii="Arial" w:hAnsi="Arial" w:cs="Arial"/>
          <w:sz w:val="20"/>
          <w:szCs w:val="20"/>
        </w:rPr>
        <w:t xml:space="preserve"> Si al propietario, encargado o empleado de un cen</w:t>
      </w:r>
      <w:r w:rsidR="00D30146">
        <w:rPr>
          <w:rFonts w:ascii="Arial" w:hAnsi="Arial" w:cs="Arial"/>
          <w:sz w:val="20"/>
          <w:szCs w:val="20"/>
        </w:rPr>
        <w:t xml:space="preserve">tro nocturno se le sorprendiera </w:t>
      </w:r>
      <w:r w:rsidRPr="00B90ED2">
        <w:rPr>
          <w:rFonts w:ascii="Arial" w:hAnsi="Arial" w:cs="Arial"/>
          <w:sz w:val="20"/>
          <w:szCs w:val="20"/>
        </w:rPr>
        <w:t>induciendo a la prostitución, sin perjuicio d</w:t>
      </w:r>
      <w:r w:rsidR="00D30146">
        <w:rPr>
          <w:rFonts w:ascii="Arial" w:hAnsi="Arial" w:cs="Arial"/>
          <w:sz w:val="20"/>
          <w:szCs w:val="20"/>
        </w:rPr>
        <w:t xml:space="preserve">e consignarlo ante la autoridad </w:t>
      </w:r>
      <w:r w:rsidRPr="00B90ED2">
        <w:rPr>
          <w:rFonts w:ascii="Arial" w:hAnsi="Arial" w:cs="Arial"/>
          <w:sz w:val="20"/>
          <w:szCs w:val="20"/>
        </w:rPr>
        <w:t>competente.</w:t>
      </w:r>
    </w:p>
    <w:p w14:paraId="088294B5"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228</w:t>
      </w:r>
      <w:r w:rsidRPr="00B90ED2">
        <w:rPr>
          <w:rFonts w:ascii="Arial" w:hAnsi="Arial" w:cs="Arial"/>
          <w:sz w:val="20"/>
          <w:szCs w:val="20"/>
        </w:rPr>
        <w:t>. La clausura definitiva y colocación de sellos</w:t>
      </w:r>
      <w:r w:rsidR="00D30146">
        <w:rPr>
          <w:rFonts w:ascii="Arial" w:hAnsi="Arial" w:cs="Arial"/>
          <w:sz w:val="20"/>
          <w:szCs w:val="20"/>
        </w:rPr>
        <w:t xml:space="preserve"> se sujetará al procedimiento </w:t>
      </w:r>
      <w:r w:rsidRPr="00B90ED2">
        <w:rPr>
          <w:rFonts w:ascii="Arial" w:hAnsi="Arial" w:cs="Arial"/>
          <w:sz w:val="20"/>
          <w:szCs w:val="20"/>
        </w:rPr>
        <w:t>descrito en el artículo 225 del presente Reglamento.</w:t>
      </w:r>
    </w:p>
    <w:p w14:paraId="148F9E33"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229.</w:t>
      </w:r>
      <w:r w:rsidRPr="00B90ED2">
        <w:rPr>
          <w:rFonts w:ascii="Arial" w:hAnsi="Arial" w:cs="Arial"/>
          <w:sz w:val="20"/>
          <w:szCs w:val="20"/>
        </w:rPr>
        <w:t xml:space="preserve"> Proceden la revocación o la cancelación de permisos o autorizaciones, a</w:t>
      </w:r>
      <w:r w:rsidR="00D30146">
        <w:rPr>
          <w:rFonts w:ascii="Arial" w:hAnsi="Arial" w:cs="Arial"/>
          <w:sz w:val="20"/>
          <w:szCs w:val="20"/>
        </w:rPr>
        <w:t xml:space="preserve"> </w:t>
      </w:r>
      <w:r w:rsidRPr="00B90ED2">
        <w:rPr>
          <w:rFonts w:ascii="Arial" w:hAnsi="Arial" w:cs="Arial"/>
          <w:sz w:val="20"/>
          <w:szCs w:val="20"/>
        </w:rPr>
        <w:t>quienes no se sujeten a los términos establecidos en las propias autorizaciones</w:t>
      </w:r>
      <w:r w:rsidR="00D30146">
        <w:rPr>
          <w:rFonts w:ascii="Arial" w:hAnsi="Arial" w:cs="Arial"/>
          <w:sz w:val="20"/>
          <w:szCs w:val="20"/>
        </w:rPr>
        <w:t xml:space="preserve"> </w:t>
      </w:r>
      <w:r w:rsidRPr="00B90ED2">
        <w:rPr>
          <w:rFonts w:ascii="Arial" w:hAnsi="Arial" w:cs="Arial"/>
          <w:sz w:val="20"/>
          <w:szCs w:val="20"/>
        </w:rPr>
        <w:t>relacionadas con la celebración de espectáculos o eventos.</w:t>
      </w:r>
    </w:p>
    <w:p w14:paraId="64B4D814" w14:textId="77777777" w:rsidR="00F56FBE" w:rsidRPr="001F6D18" w:rsidRDefault="00B90ED2" w:rsidP="008151AA">
      <w:pPr>
        <w:spacing w:line="240" w:lineRule="auto"/>
        <w:jc w:val="both"/>
        <w:rPr>
          <w:rFonts w:ascii="Arial" w:hAnsi="Arial" w:cs="Arial"/>
          <w:sz w:val="16"/>
          <w:szCs w:val="16"/>
        </w:rPr>
      </w:pPr>
      <w:r w:rsidRPr="009A4B8D">
        <w:rPr>
          <w:rFonts w:ascii="Arial" w:hAnsi="Arial" w:cs="Arial"/>
          <w:b/>
          <w:sz w:val="20"/>
          <w:szCs w:val="20"/>
        </w:rPr>
        <w:t>Artículo 230.</w:t>
      </w:r>
      <w:r w:rsidRPr="00B90ED2">
        <w:rPr>
          <w:rFonts w:ascii="Arial" w:hAnsi="Arial" w:cs="Arial"/>
          <w:sz w:val="20"/>
          <w:szCs w:val="20"/>
        </w:rPr>
        <w:t xml:space="preserve"> Para la ejecución de las órdenes expedidas por la autoridad</w:t>
      </w:r>
      <w:r w:rsidR="00D30146">
        <w:rPr>
          <w:rFonts w:ascii="Arial" w:hAnsi="Arial" w:cs="Arial"/>
          <w:sz w:val="20"/>
          <w:szCs w:val="20"/>
        </w:rPr>
        <w:t xml:space="preserve"> municipal podrá </w:t>
      </w:r>
      <w:r w:rsidRPr="00B90ED2">
        <w:rPr>
          <w:rFonts w:ascii="Arial" w:hAnsi="Arial" w:cs="Arial"/>
          <w:sz w:val="20"/>
          <w:szCs w:val="20"/>
        </w:rPr>
        <w:t>hacerse uso de la fuerza pública. Quien se oponga o i</w:t>
      </w:r>
      <w:r w:rsidR="00D30146">
        <w:rPr>
          <w:rFonts w:ascii="Arial" w:hAnsi="Arial" w:cs="Arial"/>
          <w:sz w:val="20"/>
          <w:szCs w:val="20"/>
        </w:rPr>
        <w:t xml:space="preserve">mpida el cumplimiento de dichas </w:t>
      </w:r>
      <w:r w:rsidRPr="00B90ED2">
        <w:rPr>
          <w:rFonts w:ascii="Arial" w:hAnsi="Arial" w:cs="Arial"/>
          <w:sz w:val="20"/>
          <w:szCs w:val="20"/>
        </w:rPr>
        <w:t>órdenes será sancionado con multa por el equivalente de 5</w:t>
      </w:r>
      <w:r w:rsidR="00D30146">
        <w:rPr>
          <w:rFonts w:ascii="Arial" w:hAnsi="Arial" w:cs="Arial"/>
          <w:sz w:val="20"/>
          <w:szCs w:val="20"/>
        </w:rPr>
        <w:t xml:space="preserve">0 a 100 días </w:t>
      </w:r>
      <w:r w:rsidR="001F6D18">
        <w:rPr>
          <w:rFonts w:ascii="Arial" w:hAnsi="Arial" w:cs="Arial"/>
          <w:sz w:val="20"/>
          <w:szCs w:val="20"/>
        </w:rPr>
        <w:t>del</w:t>
      </w:r>
      <w:r w:rsidR="00D30146">
        <w:rPr>
          <w:rFonts w:ascii="Arial" w:hAnsi="Arial" w:cs="Arial"/>
          <w:sz w:val="20"/>
          <w:szCs w:val="20"/>
        </w:rPr>
        <w:t xml:space="preserve"> valor diario </w:t>
      </w:r>
      <w:r w:rsidRPr="00B90ED2">
        <w:rPr>
          <w:rFonts w:ascii="Arial" w:hAnsi="Arial" w:cs="Arial"/>
          <w:sz w:val="20"/>
          <w:szCs w:val="20"/>
        </w:rPr>
        <w:t>de la Unidad de Medida y Actualización vigente o arresto administ</w:t>
      </w:r>
      <w:r w:rsidR="00D30146">
        <w:rPr>
          <w:rFonts w:ascii="Arial" w:hAnsi="Arial" w:cs="Arial"/>
          <w:sz w:val="20"/>
          <w:szCs w:val="20"/>
        </w:rPr>
        <w:t xml:space="preserve">rativo hasta por 36 </w:t>
      </w:r>
      <w:r w:rsidRPr="00B90ED2">
        <w:rPr>
          <w:rFonts w:ascii="Arial" w:hAnsi="Arial" w:cs="Arial"/>
          <w:sz w:val="20"/>
          <w:szCs w:val="20"/>
        </w:rPr>
        <w:t xml:space="preserve">horas; pero si el infractor no pagare la multa impuesta se permutará ésta por el </w:t>
      </w:r>
      <w:r w:rsidR="001F6D18" w:rsidRPr="00B90ED2">
        <w:rPr>
          <w:rFonts w:ascii="Arial" w:hAnsi="Arial" w:cs="Arial"/>
          <w:sz w:val="20"/>
          <w:szCs w:val="20"/>
        </w:rPr>
        <w:t>arresto</w:t>
      </w:r>
      <w:r w:rsidR="001F6D18" w:rsidRPr="001F6D18">
        <w:rPr>
          <w:rFonts w:ascii="Arial" w:hAnsi="Arial" w:cs="Arial"/>
          <w:sz w:val="16"/>
          <w:szCs w:val="16"/>
        </w:rPr>
        <w:t>.</w:t>
      </w:r>
      <w:r w:rsidR="001F6D18" w:rsidRPr="001F6D18">
        <w:rPr>
          <w:rFonts w:ascii="Arial" w:hAnsi="Arial" w:cs="Arial"/>
          <w:b/>
          <w:bCs/>
          <w:sz w:val="16"/>
          <w:szCs w:val="16"/>
        </w:rPr>
        <w:t xml:space="preserve"> [</w:t>
      </w:r>
      <w:r w:rsidR="00F56FBE" w:rsidRPr="001F6D18">
        <w:rPr>
          <w:rFonts w:ascii="Arial" w:hAnsi="Arial" w:cs="Arial"/>
          <w:b/>
          <w:bCs/>
          <w:sz w:val="16"/>
          <w:szCs w:val="16"/>
        </w:rPr>
        <w:t>Artículo reformado por Acuerdo publicado en Gaceta Municipal del H. Ayuntamiento del Municipio de Chihuahua, No. 9-I, de fecha 04 de diciembre de 2017].</w:t>
      </w:r>
    </w:p>
    <w:p w14:paraId="08D25109"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231.</w:t>
      </w:r>
      <w:r w:rsidRPr="00B90ED2">
        <w:rPr>
          <w:rFonts w:ascii="Arial" w:hAnsi="Arial" w:cs="Arial"/>
          <w:sz w:val="20"/>
          <w:szCs w:val="20"/>
        </w:rPr>
        <w:t xml:space="preserve"> No se impondrá sanción cuando se haya</w:t>
      </w:r>
      <w:r w:rsidR="00D30146">
        <w:rPr>
          <w:rFonts w:ascii="Arial" w:hAnsi="Arial" w:cs="Arial"/>
          <w:sz w:val="20"/>
          <w:szCs w:val="20"/>
        </w:rPr>
        <w:t xml:space="preserve"> incurrido en infracción a este </w:t>
      </w:r>
      <w:r w:rsidRPr="00B90ED2">
        <w:rPr>
          <w:rFonts w:ascii="Arial" w:hAnsi="Arial" w:cs="Arial"/>
          <w:sz w:val="20"/>
          <w:szCs w:val="20"/>
        </w:rPr>
        <w:t xml:space="preserve">ordenamiento por caso fortuito o fuerza mayor, así como cuando </w:t>
      </w:r>
      <w:r w:rsidR="00D30146">
        <w:rPr>
          <w:rFonts w:ascii="Arial" w:hAnsi="Arial" w:cs="Arial"/>
          <w:sz w:val="20"/>
          <w:szCs w:val="20"/>
        </w:rPr>
        <w:t xml:space="preserve">se cumplan </w:t>
      </w:r>
      <w:r w:rsidRPr="00B90ED2">
        <w:rPr>
          <w:rFonts w:ascii="Arial" w:hAnsi="Arial" w:cs="Arial"/>
          <w:sz w:val="20"/>
          <w:szCs w:val="20"/>
        </w:rPr>
        <w:t>espontáneamente las obligaciones respectivas.</w:t>
      </w:r>
    </w:p>
    <w:p w14:paraId="077B6A9D" w14:textId="77777777" w:rsidR="001F6D18" w:rsidRDefault="001F6D18" w:rsidP="001F6D18">
      <w:pPr>
        <w:spacing w:after="0" w:line="240" w:lineRule="auto"/>
        <w:jc w:val="center"/>
        <w:rPr>
          <w:rFonts w:ascii="Arial" w:hAnsi="Arial" w:cs="Arial"/>
          <w:b/>
          <w:szCs w:val="20"/>
        </w:rPr>
      </w:pPr>
    </w:p>
    <w:p w14:paraId="24B5C02F" w14:textId="77777777" w:rsidR="00B90ED2" w:rsidRPr="009A4B8D" w:rsidRDefault="00B90ED2" w:rsidP="001F6D18">
      <w:pPr>
        <w:spacing w:after="0" w:line="240" w:lineRule="auto"/>
        <w:jc w:val="center"/>
        <w:rPr>
          <w:rFonts w:ascii="Arial" w:hAnsi="Arial" w:cs="Arial"/>
          <w:b/>
          <w:szCs w:val="20"/>
        </w:rPr>
      </w:pPr>
      <w:r w:rsidRPr="009A4B8D">
        <w:rPr>
          <w:rFonts w:ascii="Arial" w:hAnsi="Arial" w:cs="Arial"/>
          <w:b/>
          <w:szCs w:val="20"/>
        </w:rPr>
        <w:t>SECCIÓN SEGUNDA</w:t>
      </w:r>
    </w:p>
    <w:p w14:paraId="6B9A98EC" w14:textId="77777777" w:rsidR="00B90ED2" w:rsidRDefault="00B90ED2" w:rsidP="001F6D18">
      <w:pPr>
        <w:spacing w:after="0" w:line="240" w:lineRule="auto"/>
        <w:jc w:val="center"/>
        <w:rPr>
          <w:rFonts w:ascii="Arial" w:hAnsi="Arial" w:cs="Arial"/>
          <w:szCs w:val="20"/>
        </w:rPr>
      </w:pPr>
      <w:r w:rsidRPr="001F6D18">
        <w:rPr>
          <w:rFonts w:ascii="Arial" w:hAnsi="Arial" w:cs="Arial"/>
          <w:szCs w:val="20"/>
        </w:rPr>
        <w:t>EN MATERIA DE ESTACIONAMIENTOS</w:t>
      </w:r>
    </w:p>
    <w:p w14:paraId="24E98B60" w14:textId="77777777" w:rsidR="001F6D18" w:rsidRPr="001F6D18" w:rsidRDefault="001F6D18" w:rsidP="001F6D18">
      <w:pPr>
        <w:spacing w:after="0" w:line="240" w:lineRule="auto"/>
        <w:jc w:val="center"/>
        <w:rPr>
          <w:rFonts w:ascii="Arial" w:hAnsi="Arial" w:cs="Arial"/>
          <w:szCs w:val="20"/>
        </w:rPr>
      </w:pPr>
    </w:p>
    <w:p w14:paraId="2E949C3F"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232.</w:t>
      </w:r>
      <w:r w:rsidRPr="00B90ED2">
        <w:rPr>
          <w:rFonts w:ascii="Arial" w:hAnsi="Arial" w:cs="Arial"/>
          <w:sz w:val="20"/>
          <w:szCs w:val="20"/>
        </w:rPr>
        <w:t xml:space="preserve"> La inobservancia de las disposiciones cont</w:t>
      </w:r>
      <w:r w:rsidR="00D30146">
        <w:rPr>
          <w:rFonts w:ascii="Arial" w:hAnsi="Arial" w:cs="Arial"/>
          <w:sz w:val="20"/>
          <w:szCs w:val="20"/>
        </w:rPr>
        <w:t xml:space="preserve">enidas en este Reglamento, dará </w:t>
      </w:r>
      <w:r w:rsidRPr="00B90ED2">
        <w:rPr>
          <w:rFonts w:ascii="Arial" w:hAnsi="Arial" w:cs="Arial"/>
          <w:sz w:val="20"/>
          <w:szCs w:val="20"/>
        </w:rPr>
        <w:t>lugar a que los propietarios o administradores de estacionamient</w:t>
      </w:r>
      <w:r w:rsidR="00D30146">
        <w:rPr>
          <w:rFonts w:ascii="Arial" w:hAnsi="Arial" w:cs="Arial"/>
          <w:sz w:val="20"/>
          <w:szCs w:val="20"/>
        </w:rPr>
        <w:t xml:space="preserve">os sean sancionados por </w:t>
      </w:r>
      <w:r w:rsidRPr="00B90ED2">
        <w:rPr>
          <w:rFonts w:ascii="Arial" w:hAnsi="Arial" w:cs="Arial"/>
          <w:sz w:val="20"/>
          <w:szCs w:val="20"/>
        </w:rPr>
        <w:t>la Subdirección de Gobernación, tomando en cuenta la g</w:t>
      </w:r>
      <w:r w:rsidR="00D30146">
        <w:rPr>
          <w:rFonts w:ascii="Arial" w:hAnsi="Arial" w:cs="Arial"/>
          <w:sz w:val="20"/>
          <w:szCs w:val="20"/>
        </w:rPr>
        <w:t xml:space="preserve">ravedad de la infracción, en el </w:t>
      </w:r>
      <w:r w:rsidRPr="00B90ED2">
        <w:rPr>
          <w:rFonts w:ascii="Arial" w:hAnsi="Arial" w:cs="Arial"/>
          <w:sz w:val="20"/>
          <w:szCs w:val="20"/>
        </w:rPr>
        <w:t>siguiente orden:</w:t>
      </w:r>
    </w:p>
    <w:p w14:paraId="163AE379"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w:t>
      </w:r>
      <w:r w:rsidRPr="00B90ED2">
        <w:rPr>
          <w:rFonts w:ascii="Arial" w:hAnsi="Arial" w:cs="Arial"/>
          <w:sz w:val="20"/>
          <w:szCs w:val="20"/>
        </w:rPr>
        <w:t xml:space="preserve"> Amonestación;</w:t>
      </w:r>
    </w:p>
    <w:p w14:paraId="6C35507A"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lastRenderedPageBreak/>
        <w:t>II</w:t>
      </w:r>
      <w:r w:rsidRPr="009A4B8D">
        <w:rPr>
          <w:rFonts w:ascii="Arial" w:hAnsi="Arial" w:cs="Arial"/>
          <w:b/>
          <w:sz w:val="20"/>
          <w:szCs w:val="20"/>
        </w:rPr>
        <w:t>.</w:t>
      </w:r>
      <w:r w:rsidRPr="00B90ED2">
        <w:rPr>
          <w:rFonts w:ascii="Arial" w:hAnsi="Arial" w:cs="Arial"/>
          <w:sz w:val="20"/>
          <w:szCs w:val="20"/>
        </w:rPr>
        <w:t xml:space="preserve"> Multa;</w:t>
      </w:r>
    </w:p>
    <w:p w14:paraId="545D4903"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9A4B8D">
        <w:rPr>
          <w:rFonts w:ascii="Arial" w:hAnsi="Arial" w:cs="Arial"/>
          <w:b/>
          <w:sz w:val="20"/>
          <w:szCs w:val="20"/>
        </w:rPr>
        <w:t>.</w:t>
      </w:r>
      <w:r w:rsidRPr="00B90ED2">
        <w:rPr>
          <w:rFonts w:ascii="Arial" w:hAnsi="Arial" w:cs="Arial"/>
          <w:sz w:val="20"/>
          <w:szCs w:val="20"/>
        </w:rPr>
        <w:t xml:space="preserve"> Suspensión temporal, y;</w:t>
      </w:r>
    </w:p>
    <w:p w14:paraId="19C6D920"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IV</w:t>
      </w:r>
      <w:r w:rsidRPr="009A4B8D">
        <w:rPr>
          <w:rFonts w:ascii="Arial" w:hAnsi="Arial" w:cs="Arial"/>
          <w:b/>
          <w:sz w:val="20"/>
          <w:szCs w:val="20"/>
        </w:rPr>
        <w:t>.</w:t>
      </w:r>
      <w:r w:rsidRPr="00B90ED2">
        <w:rPr>
          <w:rFonts w:ascii="Arial" w:hAnsi="Arial" w:cs="Arial"/>
          <w:sz w:val="20"/>
          <w:szCs w:val="20"/>
        </w:rPr>
        <w:t xml:space="preserve"> Clausura definitiva, con colocación de sellos.</w:t>
      </w:r>
    </w:p>
    <w:p w14:paraId="7C845CB7"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233.</w:t>
      </w:r>
      <w:r w:rsidRPr="00B90ED2">
        <w:rPr>
          <w:rFonts w:ascii="Arial" w:hAnsi="Arial" w:cs="Arial"/>
          <w:sz w:val="20"/>
          <w:szCs w:val="20"/>
        </w:rPr>
        <w:t xml:space="preserve"> Se sancionará con multa a los propietarios o admini</w:t>
      </w:r>
      <w:r w:rsidR="00D30146">
        <w:rPr>
          <w:rFonts w:ascii="Arial" w:hAnsi="Arial" w:cs="Arial"/>
          <w:sz w:val="20"/>
          <w:szCs w:val="20"/>
        </w:rPr>
        <w:t xml:space="preserve">stradores de </w:t>
      </w:r>
      <w:r w:rsidRPr="00B90ED2">
        <w:rPr>
          <w:rFonts w:ascii="Arial" w:hAnsi="Arial" w:cs="Arial"/>
          <w:sz w:val="20"/>
          <w:szCs w:val="20"/>
        </w:rPr>
        <w:t>estacionamientos, de conformidad con lo siguiente:</w:t>
      </w:r>
    </w:p>
    <w:p w14:paraId="7CE5CC3E"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w:t>
      </w:r>
      <w:r w:rsidRPr="009A4B8D">
        <w:rPr>
          <w:rFonts w:ascii="Arial" w:hAnsi="Arial" w:cs="Arial"/>
          <w:b/>
          <w:sz w:val="20"/>
          <w:szCs w:val="20"/>
        </w:rPr>
        <w:t>.</w:t>
      </w:r>
      <w:r w:rsidRPr="00B90ED2">
        <w:rPr>
          <w:rFonts w:ascii="Arial" w:hAnsi="Arial" w:cs="Arial"/>
          <w:sz w:val="20"/>
          <w:szCs w:val="20"/>
        </w:rPr>
        <w:t xml:space="preserve"> Con multa de cinco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16D958CB"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mantener libre de obstáculos los c</w:t>
      </w:r>
      <w:r w:rsidR="00D30146">
        <w:rPr>
          <w:rFonts w:ascii="Arial" w:hAnsi="Arial" w:cs="Arial"/>
          <w:sz w:val="20"/>
          <w:szCs w:val="20"/>
        </w:rPr>
        <w:t xml:space="preserve">arriles de entrada y salida del </w:t>
      </w:r>
      <w:r w:rsidRPr="00B90ED2">
        <w:rPr>
          <w:rFonts w:ascii="Arial" w:hAnsi="Arial" w:cs="Arial"/>
          <w:sz w:val="20"/>
          <w:szCs w:val="20"/>
        </w:rPr>
        <w:t>estacionamiento;</w:t>
      </w:r>
    </w:p>
    <w:p w14:paraId="2B301760"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No proporcionar el alumbrado necesario para seguridad de los vehículos en guarda;</w:t>
      </w:r>
    </w:p>
    <w:p w14:paraId="6EFD771E"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No devolver el vehículo cuando el depositante lo requiera;</w:t>
      </w:r>
    </w:p>
    <w:p w14:paraId="0CCFB16A"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d) No dar aviso de manera inmediata a la autoridad </w:t>
      </w:r>
      <w:r w:rsidR="00D30146">
        <w:rPr>
          <w:rFonts w:ascii="Arial" w:hAnsi="Arial" w:cs="Arial"/>
          <w:sz w:val="20"/>
          <w:szCs w:val="20"/>
        </w:rPr>
        <w:t xml:space="preserve">competente de que alguno de los </w:t>
      </w:r>
      <w:r w:rsidRPr="00B90ED2">
        <w:rPr>
          <w:rFonts w:ascii="Arial" w:hAnsi="Arial" w:cs="Arial"/>
          <w:sz w:val="20"/>
          <w:szCs w:val="20"/>
        </w:rPr>
        <w:t>vehículos recibidos es robado;</w:t>
      </w:r>
    </w:p>
    <w:p w14:paraId="16D5D83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e) No colocar a la entrada del estacionamiento </w:t>
      </w:r>
      <w:r w:rsidR="00D30146">
        <w:rPr>
          <w:rFonts w:ascii="Arial" w:hAnsi="Arial" w:cs="Arial"/>
          <w:sz w:val="20"/>
          <w:szCs w:val="20"/>
        </w:rPr>
        <w:t xml:space="preserve">un anuncio indicativo de que se </w:t>
      </w:r>
      <w:r w:rsidRPr="00B90ED2">
        <w:rPr>
          <w:rFonts w:ascii="Arial" w:hAnsi="Arial" w:cs="Arial"/>
          <w:sz w:val="20"/>
          <w:szCs w:val="20"/>
        </w:rPr>
        <w:t>encuentran ocupados todos los lugares autorizados, y;</w:t>
      </w:r>
    </w:p>
    <w:p w14:paraId="24D3C1D8"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f) No proporcionar la vigilancia necesaria para la segu</w:t>
      </w:r>
      <w:r w:rsidR="00D30146">
        <w:rPr>
          <w:rFonts w:ascii="Arial" w:hAnsi="Arial" w:cs="Arial"/>
          <w:sz w:val="20"/>
          <w:szCs w:val="20"/>
        </w:rPr>
        <w:t xml:space="preserve">ridad de los vehículos y de los </w:t>
      </w:r>
      <w:r w:rsidRPr="00B90ED2">
        <w:rPr>
          <w:rFonts w:ascii="Arial" w:hAnsi="Arial" w:cs="Arial"/>
          <w:sz w:val="20"/>
          <w:szCs w:val="20"/>
        </w:rPr>
        <w:t>usuarios.</w:t>
      </w:r>
    </w:p>
    <w:p w14:paraId="6AC0407A"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w:t>
      </w:r>
      <w:r w:rsidRPr="009A4B8D">
        <w:rPr>
          <w:rFonts w:ascii="Arial" w:hAnsi="Arial" w:cs="Arial"/>
          <w:b/>
          <w:sz w:val="20"/>
          <w:szCs w:val="20"/>
        </w:rPr>
        <w:t>.</w:t>
      </w:r>
      <w:r w:rsidRPr="00B90ED2">
        <w:rPr>
          <w:rFonts w:ascii="Arial" w:hAnsi="Arial" w:cs="Arial"/>
          <w:sz w:val="20"/>
          <w:szCs w:val="20"/>
        </w:rPr>
        <w:t xml:space="preserve"> Con multa de diez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6C766D5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conservar las instalaciones sanitarias y el establecimiento en general, en</w:t>
      </w:r>
      <w:r w:rsidR="00D30146">
        <w:rPr>
          <w:rFonts w:ascii="Arial" w:hAnsi="Arial" w:cs="Arial"/>
          <w:sz w:val="20"/>
          <w:szCs w:val="20"/>
        </w:rPr>
        <w:t xml:space="preserve"> </w:t>
      </w:r>
      <w:r w:rsidRPr="00B90ED2">
        <w:rPr>
          <w:rFonts w:ascii="Arial" w:hAnsi="Arial" w:cs="Arial"/>
          <w:sz w:val="20"/>
          <w:szCs w:val="20"/>
        </w:rPr>
        <w:t>condiciones de higiene y seguridad;</w:t>
      </w:r>
    </w:p>
    <w:p w14:paraId="164CDD4D"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No conservar el estacionamiento en buen estado, tanto en su construcción com</w:t>
      </w:r>
      <w:r w:rsidR="00D30146">
        <w:rPr>
          <w:rFonts w:ascii="Arial" w:hAnsi="Arial" w:cs="Arial"/>
          <w:sz w:val="20"/>
          <w:szCs w:val="20"/>
        </w:rPr>
        <w:t xml:space="preserve">o en </w:t>
      </w:r>
      <w:r w:rsidRPr="00B90ED2">
        <w:rPr>
          <w:rFonts w:ascii="Arial" w:hAnsi="Arial" w:cs="Arial"/>
          <w:sz w:val="20"/>
          <w:szCs w:val="20"/>
        </w:rPr>
        <w:t>sus banquetas, y;</w:t>
      </w:r>
    </w:p>
    <w:p w14:paraId="1DD285DA"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No expedir a los usuarios boletos debidamente marcados;</w:t>
      </w:r>
    </w:p>
    <w:p w14:paraId="3065BC7C"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9A4B8D">
        <w:rPr>
          <w:rFonts w:ascii="Arial" w:hAnsi="Arial" w:cs="Arial"/>
          <w:b/>
          <w:sz w:val="20"/>
          <w:szCs w:val="20"/>
        </w:rPr>
        <w:t>.</w:t>
      </w:r>
      <w:r w:rsidRPr="00B90ED2">
        <w:rPr>
          <w:rFonts w:ascii="Arial" w:hAnsi="Arial" w:cs="Arial"/>
          <w:sz w:val="20"/>
          <w:szCs w:val="20"/>
        </w:rPr>
        <w:t xml:space="preserve"> Con multa de 15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49FCB50B"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colocar el número de extinguidores necesarios;</w:t>
      </w:r>
    </w:p>
    <w:p w14:paraId="7EBA3238"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No proporcionar servicios sanitarios;</w:t>
      </w:r>
    </w:p>
    <w:p w14:paraId="48259CA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No tener a la vista la autorización de apertura;</w:t>
      </w:r>
    </w:p>
    <w:p w14:paraId="65F6CA4A"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d) No colocar a la vista del público los horarios de servicio o no respetarlos, y;</w:t>
      </w:r>
    </w:p>
    <w:p w14:paraId="47BB781C"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e) No exigir a los acomodadores licencia para conducir.</w:t>
      </w:r>
    </w:p>
    <w:p w14:paraId="7DFBB458"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IV</w:t>
      </w:r>
      <w:r w:rsidRPr="009A4B8D">
        <w:rPr>
          <w:rFonts w:ascii="Arial" w:hAnsi="Arial" w:cs="Arial"/>
          <w:b/>
          <w:sz w:val="20"/>
          <w:szCs w:val="20"/>
        </w:rPr>
        <w:t>.</w:t>
      </w:r>
      <w:r w:rsidRPr="00B90ED2">
        <w:rPr>
          <w:rFonts w:ascii="Arial" w:hAnsi="Arial" w:cs="Arial"/>
          <w:sz w:val="20"/>
          <w:szCs w:val="20"/>
        </w:rPr>
        <w:t xml:space="preserve"> Con multa de 40 veces el valor diario de la Unidad</w:t>
      </w:r>
      <w:r w:rsidR="00D30146">
        <w:rPr>
          <w:rFonts w:ascii="Arial" w:hAnsi="Arial" w:cs="Arial"/>
          <w:sz w:val="20"/>
          <w:szCs w:val="20"/>
        </w:rPr>
        <w:t xml:space="preserve"> de Medida y Actualización </w:t>
      </w:r>
      <w:r w:rsidRPr="00B90ED2">
        <w:rPr>
          <w:rFonts w:ascii="Arial" w:hAnsi="Arial" w:cs="Arial"/>
          <w:sz w:val="20"/>
          <w:szCs w:val="20"/>
        </w:rPr>
        <w:t>vigente:</w:t>
      </w:r>
    </w:p>
    <w:p w14:paraId="3C427C9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a) No responder por las pérdidas o daños que sufran </w:t>
      </w:r>
      <w:r w:rsidR="00D30146">
        <w:rPr>
          <w:rFonts w:ascii="Arial" w:hAnsi="Arial" w:cs="Arial"/>
          <w:sz w:val="20"/>
          <w:szCs w:val="20"/>
        </w:rPr>
        <w:t xml:space="preserve">los vehículos depositados y que </w:t>
      </w:r>
      <w:r w:rsidRPr="00B90ED2">
        <w:rPr>
          <w:rFonts w:ascii="Arial" w:hAnsi="Arial" w:cs="Arial"/>
          <w:sz w:val="20"/>
          <w:szCs w:val="20"/>
        </w:rPr>
        <w:t>se originen por siniestro, negligencia o intenci</w:t>
      </w:r>
      <w:r w:rsidR="00D30146">
        <w:rPr>
          <w:rFonts w:ascii="Arial" w:hAnsi="Arial" w:cs="Arial"/>
          <w:sz w:val="20"/>
          <w:szCs w:val="20"/>
        </w:rPr>
        <w:t xml:space="preserve">onalmente por los propietarios, </w:t>
      </w:r>
      <w:r w:rsidRPr="00B90ED2">
        <w:rPr>
          <w:rFonts w:ascii="Arial" w:hAnsi="Arial" w:cs="Arial"/>
          <w:sz w:val="20"/>
          <w:szCs w:val="20"/>
        </w:rPr>
        <w:t>administradores o los empleados, mediante una póliza de seguro;</w:t>
      </w:r>
    </w:p>
    <w:p w14:paraId="5DB1B664"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V</w:t>
      </w:r>
      <w:r w:rsidRPr="009A4B8D">
        <w:rPr>
          <w:rFonts w:ascii="Arial" w:hAnsi="Arial" w:cs="Arial"/>
          <w:b/>
          <w:sz w:val="20"/>
          <w:szCs w:val="20"/>
        </w:rPr>
        <w:t>.</w:t>
      </w:r>
      <w:r w:rsidRPr="00B90ED2">
        <w:rPr>
          <w:rFonts w:ascii="Arial" w:hAnsi="Arial" w:cs="Arial"/>
          <w:sz w:val="20"/>
          <w:szCs w:val="20"/>
        </w:rPr>
        <w:t xml:space="preserve"> Con multa de 100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05AF13DE"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mantener en forma fija y a la vista del público las ca</w:t>
      </w:r>
      <w:r w:rsidR="00D30146">
        <w:rPr>
          <w:rFonts w:ascii="Arial" w:hAnsi="Arial" w:cs="Arial"/>
          <w:sz w:val="20"/>
          <w:szCs w:val="20"/>
        </w:rPr>
        <w:t xml:space="preserve">racterísticas del servicio y la </w:t>
      </w:r>
      <w:r w:rsidRPr="00B90ED2">
        <w:rPr>
          <w:rFonts w:ascii="Arial" w:hAnsi="Arial" w:cs="Arial"/>
          <w:sz w:val="20"/>
          <w:szCs w:val="20"/>
        </w:rPr>
        <w:t>tarifa correspondiente, y;</w:t>
      </w:r>
    </w:p>
    <w:p w14:paraId="2899D097" w14:textId="77777777" w:rsidR="004C70F4" w:rsidRDefault="00B90ED2" w:rsidP="0060621B">
      <w:pPr>
        <w:spacing w:line="240" w:lineRule="auto"/>
        <w:ind w:left="1134"/>
        <w:jc w:val="both"/>
        <w:rPr>
          <w:rFonts w:ascii="Arial" w:hAnsi="Arial" w:cs="Arial"/>
          <w:b/>
          <w:bCs/>
          <w:sz w:val="16"/>
          <w:szCs w:val="16"/>
        </w:rPr>
      </w:pPr>
      <w:r w:rsidRPr="00B90ED2">
        <w:rPr>
          <w:rFonts w:ascii="Arial" w:hAnsi="Arial" w:cs="Arial"/>
          <w:sz w:val="20"/>
          <w:szCs w:val="20"/>
        </w:rPr>
        <w:lastRenderedPageBreak/>
        <w:t xml:space="preserve">b) No expedir, en todo momento, comprobante de pago por el </w:t>
      </w:r>
      <w:r w:rsidR="001F6D18" w:rsidRPr="00B90ED2">
        <w:rPr>
          <w:rFonts w:ascii="Arial" w:hAnsi="Arial" w:cs="Arial"/>
          <w:sz w:val="20"/>
          <w:szCs w:val="20"/>
        </w:rPr>
        <w:t>servicio</w:t>
      </w:r>
      <w:r w:rsidR="001F6D18" w:rsidRPr="001F6D18">
        <w:rPr>
          <w:rFonts w:ascii="Arial" w:hAnsi="Arial" w:cs="Arial"/>
          <w:sz w:val="16"/>
          <w:szCs w:val="16"/>
        </w:rPr>
        <w:t>.</w:t>
      </w:r>
      <w:r w:rsidR="001F6D18" w:rsidRPr="001F6D18">
        <w:rPr>
          <w:rFonts w:ascii="Arial" w:hAnsi="Arial" w:cs="Arial"/>
          <w:b/>
          <w:bCs/>
          <w:sz w:val="16"/>
          <w:szCs w:val="16"/>
        </w:rPr>
        <w:t xml:space="preserve"> </w:t>
      </w:r>
    </w:p>
    <w:p w14:paraId="2FE3F963" w14:textId="77777777" w:rsidR="00F56FBE" w:rsidRPr="0060621B" w:rsidRDefault="001F6D18" w:rsidP="004C70F4">
      <w:pPr>
        <w:spacing w:line="240" w:lineRule="auto"/>
        <w:jc w:val="both"/>
        <w:rPr>
          <w:rFonts w:ascii="Arial" w:hAnsi="Arial" w:cs="Arial"/>
          <w:b/>
          <w:bCs/>
          <w:sz w:val="16"/>
          <w:szCs w:val="16"/>
        </w:rPr>
      </w:pPr>
      <w:r w:rsidRPr="001F6D18">
        <w:rPr>
          <w:rFonts w:ascii="Arial" w:hAnsi="Arial" w:cs="Arial"/>
          <w:b/>
          <w:bCs/>
          <w:sz w:val="16"/>
          <w:szCs w:val="16"/>
        </w:rPr>
        <w:t>[</w:t>
      </w:r>
      <w:r w:rsidR="00F56FBE" w:rsidRPr="001F6D18">
        <w:rPr>
          <w:rFonts w:ascii="Arial" w:hAnsi="Arial" w:cs="Arial"/>
          <w:b/>
          <w:bCs/>
          <w:sz w:val="16"/>
          <w:szCs w:val="16"/>
        </w:rPr>
        <w:t>Artículo reformado por Acuerdo publicado en Gaceta Municipal del H. Ayuntamiento del Municipio de Chihuahua, No. 9-I, de fecha 04 de diciembre de 2017].</w:t>
      </w:r>
    </w:p>
    <w:p w14:paraId="57E31E36"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234.</w:t>
      </w:r>
      <w:r w:rsidRPr="00B90ED2">
        <w:rPr>
          <w:rFonts w:ascii="Arial" w:hAnsi="Arial" w:cs="Arial"/>
          <w:sz w:val="20"/>
          <w:szCs w:val="20"/>
        </w:rPr>
        <w:t xml:space="preserve"> El infractor reincidente, cuyo estacionamie</w:t>
      </w:r>
      <w:r w:rsidR="00D30146">
        <w:rPr>
          <w:rFonts w:ascii="Arial" w:hAnsi="Arial" w:cs="Arial"/>
          <w:sz w:val="20"/>
          <w:szCs w:val="20"/>
        </w:rPr>
        <w:t xml:space="preserve">nto se encuentre en condiciones </w:t>
      </w:r>
      <w:r w:rsidRPr="00B90ED2">
        <w:rPr>
          <w:rFonts w:ascii="Arial" w:hAnsi="Arial" w:cs="Arial"/>
          <w:sz w:val="20"/>
          <w:szCs w:val="20"/>
        </w:rPr>
        <w:t>materiales y de servicio que comprometan la seguridad</w:t>
      </w:r>
      <w:r w:rsidR="00D30146">
        <w:rPr>
          <w:rFonts w:ascii="Arial" w:hAnsi="Arial" w:cs="Arial"/>
          <w:sz w:val="20"/>
          <w:szCs w:val="20"/>
        </w:rPr>
        <w:t xml:space="preserve"> e higiene del usuario, se hará </w:t>
      </w:r>
      <w:r w:rsidRPr="00B90ED2">
        <w:rPr>
          <w:rFonts w:ascii="Arial" w:hAnsi="Arial" w:cs="Arial"/>
          <w:sz w:val="20"/>
          <w:szCs w:val="20"/>
        </w:rPr>
        <w:t>acreedor a la clausura del mismo.</w:t>
      </w:r>
    </w:p>
    <w:p w14:paraId="3F0ACFE4" w14:textId="77777777" w:rsidR="001F6D18" w:rsidRDefault="001F6D18" w:rsidP="00515607">
      <w:pPr>
        <w:pStyle w:val="Sinespaciado"/>
      </w:pPr>
    </w:p>
    <w:p w14:paraId="1CD6223D" w14:textId="77777777" w:rsidR="00B90ED2" w:rsidRPr="009A4B8D" w:rsidRDefault="00B90ED2" w:rsidP="001F6D18">
      <w:pPr>
        <w:spacing w:after="0" w:line="240" w:lineRule="auto"/>
        <w:jc w:val="center"/>
        <w:rPr>
          <w:rFonts w:ascii="Arial" w:hAnsi="Arial" w:cs="Arial"/>
          <w:b/>
          <w:szCs w:val="20"/>
        </w:rPr>
      </w:pPr>
      <w:r w:rsidRPr="009A4B8D">
        <w:rPr>
          <w:rFonts w:ascii="Arial" w:hAnsi="Arial" w:cs="Arial"/>
          <w:b/>
          <w:szCs w:val="20"/>
        </w:rPr>
        <w:t>SECCIÓN TERCERA</w:t>
      </w:r>
    </w:p>
    <w:p w14:paraId="5DEC51C7" w14:textId="77777777" w:rsidR="00F54B47" w:rsidRDefault="00B90ED2" w:rsidP="00F54B47">
      <w:pPr>
        <w:spacing w:after="0" w:line="240" w:lineRule="auto"/>
        <w:jc w:val="center"/>
        <w:rPr>
          <w:rFonts w:ascii="Arial" w:hAnsi="Arial" w:cs="Arial"/>
          <w:szCs w:val="20"/>
        </w:rPr>
      </w:pPr>
      <w:r w:rsidRPr="001F6D18">
        <w:rPr>
          <w:rFonts w:ascii="Arial" w:hAnsi="Arial" w:cs="Arial"/>
          <w:szCs w:val="20"/>
        </w:rPr>
        <w:t xml:space="preserve">DE </w:t>
      </w:r>
      <w:r w:rsidR="00F54B47" w:rsidRPr="001F6D18">
        <w:rPr>
          <w:rFonts w:ascii="Arial" w:hAnsi="Arial" w:cs="Arial"/>
          <w:szCs w:val="20"/>
        </w:rPr>
        <w:t xml:space="preserve">LA </w:t>
      </w:r>
      <w:r w:rsidR="00F54B47">
        <w:rPr>
          <w:rFonts w:ascii="Arial" w:hAnsi="Arial" w:cs="Arial"/>
          <w:szCs w:val="20"/>
        </w:rPr>
        <w:t xml:space="preserve">AMONESTACIÓN, MULTA, SUSPENSIÓN </w:t>
      </w:r>
      <w:r w:rsidRPr="001F6D18">
        <w:rPr>
          <w:rFonts w:ascii="Arial" w:hAnsi="Arial" w:cs="Arial"/>
          <w:szCs w:val="20"/>
        </w:rPr>
        <w:t>Y C</w:t>
      </w:r>
      <w:r w:rsidR="00F54B47">
        <w:rPr>
          <w:rFonts w:ascii="Arial" w:hAnsi="Arial" w:cs="Arial"/>
          <w:szCs w:val="20"/>
        </w:rPr>
        <w:t xml:space="preserve">ANCELACIÓN </w:t>
      </w:r>
    </w:p>
    <w:p w14:paraId="4E0A3468" w14:textId="77777777" w:rsidR="00F54B47" w:rsidRDefault="00F54B47" w:rsidP="00F54B47">
      <w:pPr>
        <w:spacing w:after="0" w:line="240" w:lineRule="auto"/>
        <w:jc w:val="center"/>
        <w:rPr>
          <w:rFonts w:ascii="Arial" w:hAnsi="Arial" w:cs="Arial"/>
          <w:szCs w:val="20"/>
        </w:rPr>
      </w:pPr>
      <w:r>
        <w:rPr>
          <w:rFonts w:ascii="Arial" w:hAnsi="Arial" w:cs="Arial"/>
          <w:szCs w:val="20"/>
        </w:rPr>
        <w:t xml:space="preserve">DEL REGISTRO PARA </w:t>
      </w:r>
    </w:p>
    <w:p w14:paraId="78894FF2" w14:textId="77777777" w:rsidR="00B90ED2" w:rsidRPr="001F6D18" w:rsidRDefault="00F54B47" w:rsidP="00F54B47">
      <w:pPr>
        <w:spacing w:after="0" w:line="240" w:lineRule="auto"/>
        <w:jc w:val="center"/>
        <w:rPr>
          <w:rFonts w:ascii="Arial" w:hAnsi="Arial" w:cs="Arial"/>
          <w:szCs w:val="20"/>
        </w:rPr>
      </w:pPr>
      <w:r>
        <w:rPr>
          <w:rFonts w:ascii="Arial" w:hAnsi="Arial" w:cs="Arial"/>
          <w:szCs w:val="20"/>
        </w:rPr>
        <w:t xml:space="preserve">LOS </w:t>
      </w:r>
      <w:r w:rsidR="00B90ED2" w:rsidRPr="001F6D18">
        <w:rPr>
          <w:rFonts w:ascii="Arial" w:hAnsi="Arial" w:cs="Arial"/>
          <w:szCs w:val="20"/>
        </w:rPr>
        <w:t>PERITO</w:t>
      </w:r>
      <w:r>
        <w:rPr>
          <w:rFonts w:ascii="Arial" w:hAnsi="Arial" w:cs="Arial"/>
          <w:szCs w:val="20"/>
        </w:rPr>
        <w:t>S</w:t>
      </w:r>
      <w:r w:rsidR="00B90ED2" w:rsidRPr="001F6D18">
        <w:rPr>
          <w:rFonts w:ascii="Arial" w:hAnsi="Arial" w:cs="Arial"/>
          <w:szCs w:val="20"/>
        </w:rPr>
        <w:t xml:space="preserve"> VALUADOR</w:t>
      </w:r>
      <w:r>
        <w:rPr>
          <w:rFonts w:ascii="Arial" w:hAnsi="Arial" w:cs="Arial"/>
          <w:szCs w:val="20"/>
        </w:rPr>
        <w:t>ES Y CATASTRALES</w:t>
      </w:r>
    </w:p>
    <w:p w14:paraId="46CCF2C5" w14:textId="77777777" w:rsidR="001F6D18" w:rsidRPr="001F6D18" w:rsidRDefault="001F6D18" w:rsidP="001F6D18">
      <w:pPr>
        <w:spacing w:after="0" w:line="240" w:lineRule="auto"/>
        <w:jc w:val="center"/>
        <w:rPr>
          <w:rFonts w:ascii="Arial" w:hAnsi="Arial" w:cs="Arial"/>
          <w:szCs w:val="20"/>
        </w:rPr>
      </w:pPr>
    </w:p>
    <w:p w14:paraId="3F8A5325"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Cs w:val="20"/>
        </w:rPr>
        <w:t>Artículo 235.</w:t>
      </w:r>
      <w:r w:rsidRPr="00B90ED2">
        <w:rPr>
          <w:rFonts w:ascii="Arial" w:hAnsi="Arial" w:cs="Arial"/>
          <w:sz w:val="20"/>
          <w:szCs w:val="20"/>
        </w:rPr>
        <w:t xml:space="preserve"> Para la suspensión y cancelación de la au</w:t>
      </w:r>
      <w:r w:rsidR="00D30146">
        <w:rPr>
          <w:rFonts w:ascii="Arial" w:hAnsi="Arial" w:cs="Arial"/>
          <w:sz w:val="20"/>
          <w:szCs w:val="20"/>
        </w:rPr>
        <w:t xml:space="preserve">torización y registro de perito </w:t>
      </w:r>
      <w:r w:rsidRPr="00B90ED2">
        <w:rPr>
          <w:rFonts w:ascii="Arial" w:hAnsi="Arial" w:cs="Arial"/>
          <w:sz w:val="20"/>
          <w:szCs w:val="20"/>
        </w:rPr>
        <w:t>valuador por no ajustarse a los procedimientos</w:t>
      </w:r>
      <w:r w:rsidR="00D30146">
        <w:rPr>
          <w:rFonts w:ascii="Arial" w:hAnsi="Arial" w:cs="Arial"/>
          <w:sz w:val="20"/>
          <w:szCs w:val="20"/>
        </w:rPr>
        <w:t xml:space="preserve"> y normas técnicas del presente </w:t>
      </w:r>
      <w:r w:rsidRPr="00B90ED2">
        <w:rPr>
          <w:rFonts w:ascii="Arial" w:hAnsi="Arial" w:cs="Arial"/>
          <w:sz w:val="20"/>
          <w:szCs w:val="20"/>
        </w:rPr>
        <w:t>ordenamiento, se procederá de conformidad con los siguientes puntos:</w:t>
      </w:r>
    </w:p>
    <w:p w14:paraId="38A49BA4"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w:t>
      </w:r>
      <w:r w:rsidRPr="009A4B8D">
        <w:rPr>
          <w:rFonts w:ascii="Arial" w:hAnsi="Arial" w:cs="Arial"/>
          <w:b/>
          <w:sz w:val="20"/>
          <w:szCs w:val="20"/>
        </w:rPr>
        <w:t>.</w:t>
      </w:r>
      <w:r w:rsidRPr="00B90ED2">
        <w:rPr>
          <w:rFonts w:ascii="Arial" w:hAnsi="Arial" w:cs="Arial"/>
          <w:sz w:val="20"/>
          <w:szCs w:val="20"/>
        </w:rPr>
        <w:t xml:space="preserve"> Amonestación por escrito:</w:t>
      </w:r>
    </w:p>
    <w:p w14:paraId="1DF3BD5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Si se encuentra en la hipótesis que define la fracc</w:t>
      </w:r>
      <w:r w:rsidR="00D30146">
        <w:rPr>
          <w:rFonts w:ascii="Arial" w:hAnsi="Arial" w:cs="Arial"/>
          <w:sz w:val="20"/>
          <w:szCs w:val="20"/>
        </w:rPr>
        <w:t xml:space="preserve">ión IV del artículo 192 de este </w:t>
      </w:r>
      <w:r w:rsidRPr="00B90ED2">
        <w:rPr>
          <w:rFonts w:ascii="Arial" w:hAnsi="Arial" w:cs="Arial"/>
          <w:sz w:val="20"/>
          <w:szCs w:val="20"/>
        </w:rPr>
        <w:t>ordenamiento;</w:t>
      </w:r>
    </w:p>
    <w:p w14:paraId="2AB2A4FE"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b) Por no hacer la notificación oportuna a que se refiere la fracción </w:t>
      </w:r>
      <w:r w:rsidR="00D30146">
        <w:rPr>
          <w:rFonts w:ascii="Arial" w:hAnsi="Arial" w:cs="Arial"/>
          <w:sz w:val="20"/>
          <w:szCs w:val="20"/>
        </w:rPr>
        <w:t xml:space="preserve">V del artículo </w:t>
      </w:r>
      <w:r w:rsidRPr="00B90ED2">
        <w:rPr>
          <w:rFonts w:ascii="Arial" w:hAnsi="Arial" w:cs="Arial"/>
          <w:sz w:val="20"/>
          <w:szCs w:val="20"/>
        </w:rPr>
        <w:t>192 del presente instrumento;</w:t>
      </w:r>
    </w:p>
    <w:p w14:paraId="22707293"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Por falsear la información a que se refiere la fracc</w:t>
      </w:r>
      <w:r w:rsidR="00D30146">
        <w:rPr>
          <w:rFonts w:ascii="Arial" w:hAnsi="Arial" w:cs="Arial"/>
          <w:sz w:val="20"/>
          <w:szCs w:val="20"/>
        </w:rPr>
        <w:t xml:space="preserve">ión I, del segundo párrafo, del </w:t>
      </w:r>
      <w:r w:rsidRPr="00B90ED2">
        <w:rPr>
          <w:rFonts w:ascii="Arial" w:hAnsi="Arial" w:cs="Arial"/>
          <w:sz w:val="20"/>
          <w:szCs w:val="20"/>
        </w:rPr>
        <w:t>artículo 189 de este Reglamento, y;</w:t>
      </w:r>
    </w:p>
    <w:p w14:paraId="4EE8441F"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d) Por la elaboración de un avalúo o dictamen de valor bajo que arroje una diferencia</w:t>
      </w:r>
      <w:r w:rsidR="00D30146">
        <w:rPr>
          <w:rFonts w:ascii="Arial" w:hAnsi="Arial" w:cs="Arial"/>
          <w:sz w:val="20"/>
          <w:szCs w:val="20"/>
        </w:rPr>
        <w:t xml:space="preserve"> </w:t>
      </w:r>
      <w:r w:rsidRPr="00B90ED2">
        <w:rPr>
          <w:rFonts w:ascii="Arial" w:hAnsi="Arial" w:cs="Arial"/>
          <w:sz w:val="20"/>
          <w:szCs w:val="20"/>
        </w:rPr>
        <w:t>de valor que sea mayor al diez por ciento con r</w:t>
      </w:r>
      <w:r w:rsidR="00D30146">
        <w:rPr>
          <w:rFonts w:ascii="Arial" w:hAnsi="Arial" w:cs="Arial"/>
          <w:sz w:val="20"/>
          <w:szCs w:val="20"/>
        </w:rPr>
        <w:t xml:space="preserve">especto al avalúo o dictamen de </w:t>
      </w:r>
      <w:r w:rsidRPr="00B90ED2">
        <w:rPr>
          <w:rFonts w:ascii="Arial" w:hAnsi="Arial" w:cs="Arial"/>
          <w:sz w:val="20"/>
          <w:szCs w:val="20"/>
        </w:rPr>
        <w:t>valor practicado por la Tesorería.</w:t>
      </w:r>
    </w:p>
    <w:p w14:paraId="3F8A477B" w14:textId="77777777" w:rsidR="00D30146"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w:t>
      </w:r>
      <w:r w:rsidRPr="009A4B8D">
        <w:rPr>
          <w:rFonts w:ascii="Arial" w:hAnsi="Arial" w:cs="Arial"/>
          <w:b/>
          <w:sz w:val="20"/>
          <w:szCs w:val="20"/>
        </w:rPr>
        <w:t>.</w:t>
      </w:r>
      <w:r w:rsidRPr="00B90ED2">
        <w:rPr>
          <w:rFonts w:ascii="Arial" w:hAnsi="Arial" w:cs="Arial"/>
          <w:sz w:val="20"/>
          <w:szCs w:val="20"/>
        </w:rPr>
        <w:t xml:space="preserve"> Suspensión del registro por un perí</w:t>
      </w:r>
      <w:r w:rsidR="00D30146">
        <w:rPr>
          <w:rFonts w:ascii="Arial" w:hAnsi="Arial" w:cs="Arial"/>
          <w:sz w:val="20"/>
          <w:szCs w:val="20"/>
        </w:rPr>
        <w:t>odo de tres meses consecutivos:</w:t>
      </w:r>
    </w:p>
    <w:p w14:paraId="36E51AF1"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Cuando acumulen cinco amonestaciones;</w:t>
      </w:r>
    </w:p>
    <w:p w14:paraId="0E47608D"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Por incumplimiento a lo ordenado en los artículos</w:t>
      </w:r>
      <w:r w:rsidR="00D30146">
        <w:rPr>
          <w:rFonts w:ascii="Arial" w:hAnsi="Arial" w:cs="Arial"/>
          <w:sz w:val="20"/>
          <w:szCs w:val="20"/>
        </w:rPr>
        <w:t xml:space="preserve"> 190 y 164, segundo párrafo, de </w:t>
      </w:r>
      <w:r w:rsidRPr="00B90ED2">
        <w:rPr>
          <w:rFonts w:ascii="Arial" w:hAnsi="Arial" w:cs="Arial"/>
          <w:sz w:val="20"/>
          <w:szCs w:val="20"/>
        </w:rPr>
        <w:t>este ordenamiento;</w:t>
      </w:r>
    </w:p>
    <w:p w14:paraId="634FC24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Por la elaboración de un avalúo o dictamen de v</w:t>
      </w:r>
      <w:r w:rsidR="00D30146">
        <w:rPr>
          <w:rFonts w:ascii="Arial" w:hAnsi="Arial" w:cs="Arial"/>
          <w:sz w:val="20"/>
          <w:szCs w:val="20"/>
        </w:rPr>
        <w:t xml:space="preserve">alor cuyos datos sirvieron como </w:t>
      </w:r>
      <w:r w:rsidRPr="00B90ED2">
        <w:rPr>
          <w:rFonts w:ascii="Arial" w:hAnsi="Arial" w:cs="Arial"/>
          <w:sz w:val="20"/>
          <w:szCs w:val="20"/>
        </w:rPr>
        <w:t>base para la determinación incorrecta de una c</w:t>
      </w:r>
      <w:r w:rsidR="00D30146">
        <w:rPr>
          <w:rFonts w:ascii="Arial" w:hAnsi="Arial" w:cs="Arial"/>
          <w:sz w:val="20"/>
          <w:szCs w:val="20"/>
        </w:rPr>
        <w:t xml:space="preserve">ontribución, adicionando un mes </w:t>
      </w:r>
      <w:r w:rsidRPr="00B90ED2">
        <w:rPr>
          <w:rFonts w:ascii="Arial" w:hAnsi="Arial" w:cs="Arial"/>
          <w:sz w:val="20"/>
          <w:szCs w:val="20"/>
        </w:rPr>
        <w:t>de suspensión por cada 50,000 pesos o fracción ad</w:t>
      </w:r>
      <w:r w:rsidR="00D30146">
        <w:rPr>
          <w:rFonts w:ascii="Arial" w:hAnsi="Arial" w:cs="Arial"/>
          <w:sz w:val="20"/>
          <w:szCs w:val="20"/>
        </w:rPr>
        <w:t xml:space="preserve">icional de diferencia del valor </w:t>
      </w:r>
      <w:r w:rsidRPr="00B90ED2">
        <w:rPr>
          <w:rFonts w:ascii="Arial" w:hAnsi="Arial" w:cs="Arial"/>
          <w:sz w:val="20"/>
          <w:szCs w:val="20"/>
        </w:rPr>
        <w:t>del avalúo o dictamen de valor, contraviniendo lo</w:t>
      </w:r>
      <w:r w:rsidR="00D30146">
        <w:rPr>
          <w:rFonts w:ascii="Arial" w:hAnsi="Arial" w:cs="Arial"/>
          <w:sz w:val="20"/>
          <w:szCs w:val="20"/>
        </w:rPr>
        <w:t xml:space="preserve">s criterios para la revisión de </w:t>
      </w:r>
      <w:r w:rsidRPr="00B90ED2">
        <w:rPr>
          <w:rFonts w:ascii="Arial" w:hAnsi="Arial" w:cs="Arial"/>
          <w:sz w:val="20"/>
          <w:szCs w:val="20"/>
        </w:rPr>
        <w:t>avalúos o dictámenes de valor previsto en el presente ordenamiento, y</w:t>
      </w:r>
    </w:p>
    <w:p w14:paraId="05DC514C"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d) Por incumplimiento a lo establecido en las fraccion</w:t>
      </w:r>
      <w:r w:rsidR="00D30146">
        <w:rPr>
          <w:rFonts w:ascii="Arial" w:hAnsi="Arial" w:cs="Arial"/>
          <w:sz w:val="20"/>
          <w:szCs w:val="20"/>
        </w:rPr>
        <w:t xml:space="preserve">es III y IV del artículo 192 de </w:t>
      </w:r>
      <w:r w:rsidRPr="00B90ED2">
        <w:rPr>
          <w:rFonts w:ascii="Arial" w:hAnsi="Arial" w:cs="Arial"/>
          <w:sz w:val="20"/>
          <w:szCs w:val="20"/>
        </w:rPr>
        <w:t xml:space="preserve">este Reglamento, en cuyo caso la suspensión no </w:t>
      </w:r>
      <w:r w:rsidR="00D30146">
        <w:rPr>
          <w:rFonts w:ascii="Arial" w:hAnsi="Arial" w:cs="Arial"/>
          <w:sz w:val="20"/>
          <w:szCs w:val="20"/>
        </w:rPr>
        <w:t xml:space="preserve">se interrumpirá por cumplir con </w:t>
      </w:r>
      <w:r w:rsidRPr="00B90ED2">
        <w:rPr>
          <w:rFonts w:ascii="Arial" w:hAnsi="Arial" w:cs="Arial"/>
          <w:sz w:val="20"/>
          <w:szCs w:val="20"/>
        </w:rPr>
        <w:t>los requerimientos que para el refrendo se estab</w:t>
      </w:r>
      <w:r w:rsidR="00D30146">
        <w:rPr>
          <w:rFonts w:ascii="Arial" w:hAnsi="Arial" w:cs="Arial"/>
          <w:sz w:val="20"/>
          <w:szCs w:val="20"/>
        </w:rPr>
        <w:t xml:space="preserve">lecen, sino que deberá agotarse </w:t>
      </w:r>
      <w:r w:rsidRPr="00B90ED2">
        <w:rPr>
          <w:rFonts w:ascii="Arial" w:hAnsi="Arial" w:cs="Arial"/>
          <w:sz w:val="20"/>
          <w:szCs w:val="20"/>
        </w:rPr>
        <w:t>el término al que refiere la siguiente fracción, y;</w:t>
      </w:r>
    </w:p>
    <w:p w14:paraId="702772A0" w14:textId="77777777" w:rsid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9A4B8D">
        <w:rPr>
          <w:rFonts w:ascii="Arial" w:hAnsi="Arial" w:cs="Arial"/>
          <w:b/>
          <w:sz w:val="20"/>
          <w:szCs w:val="20"/>
        </w:rPr>
        <w:t>.</w:t>
      </w:r>
      <w:r w:rsidRPr="00B90ED2">
        <w:rPr>
          <w:rFonts w:ascii="Arial" w:hAnsi="Arial" w:cs="Arial"/>
          <w:sz w:val="20"/>
          <w:szCs w:val="20"/>
        </w:rPr>
        <w:t xml:space="preserve"> Cancelación definitiva del registro, cuando se acumul</w:t>
      </w:r>
      <w:r w:rsidR="00D30146">
        <w:rPr>
          <w:rFonts w:ascii="Arial" w:hAnsi="Arial" w:cs="Arial"/>
          <w:sz w:val="20"/>
          <w:szCs w:val="20"/>
        </w:rPr>
        <w:t xml:space="preserve">en suspensiones por un total de </w:t>
      </w:r>
      <w:r w:rsidRPr="00B90ED2">
        <w:rPr>
          <w:rFonts w:ascii="Arial" w:hAnsi="Arial" w:cs="Arial"/>
          <w:sz w:val="20"/>
          <w:szCs w:val="20"/>
        </w:rPr>
        <w:t>36 meses.</w:t>
      </w:r>
    </w:p>
    <w:p w14:paraId="34654FCC" w14:textId="77777777" w:rsidR="00F54B47" w:rsidRDefault="00F54B47" w:rsidP="00F54B47">
      <w:pPr>
        <w:spacing w:line="240" w:lineRule="auto"/>
        <w:rPr>
          <w:rFonts w:ascii="Arial" w:hAnsi="Arial" w:cs="Arial"/>
          <w:sz w:val="20"/>
          <w:szCs w:val="20"/>
        </w:rPr>
      </w:pPr>
      <w:r w:rsidRPr="00F54B47">
        <w:rPr>
          <w:rFonts w:ascii="Arial" w:hAnsi="Arial" w:cs="Arial"/>
          <w:b/>
          <w:sz w:val="20"/>
          <w:szCs w:val="20"/>
        </w:rPr>
        <w:lastRenderedPageBreak/>
        <w:t>Artículo 235 bis.</w:t>
      </w:r>
      <w:r>
        <w:rPr>
          <w:rFonts w:ascii="Arial" w:hAnsi="Arial" w:cs="Arial"/>
          <w:b/>
          <w:sz w:val="20"/>
          <w:szCs w:val="20"/>
        </w:rPr>
        <w:t xml:space="preserve"> </w:t>
      </w:r>
      <w:r w:rsidRPr="00F54B47">
        <w:rPr>
          <w:rFonts w:ascii="Arial" w:hAnsi="Arial" w:cs="Arial"/>
          <w:sz w:val="20"/>
          <w:szCs w:val="20"/>
        </w:rPr>
        <w:t>Para la suspensión y cancelación de la autorización y registro de perito catastral por no ajustarse a los procedimientos y normas técnicas del presente ordenamiento, se procederá de conformidad con los siguientes puntos:</w:t>
      </w:r>
    </w:p>
    <w:p w14:paraId="2DB31FB3" w14:textId="77777777" w:rsidR="00F54B47" w:rsidRPr="00017F63" w:rsidRDefault="00F54B47" w:rsidP="00E02252">
      <w:pPr>
        <w:pStyle w:val="Prrafodelista"/>
        <w:numPr>
          <w:ilvl w:val="0"/>
          <w:numId w:val="74"/>
        </w:numPr>
        <w:spacing w:after="0" w:line="240" w:lineRule="auto"/>
        <w:rPr>
          <w:rFonts w:ascii="Arial" w:hAnsi="Arial" w:cs="Arial"/>
          <w:sz w:val="20"/>
          <w:szCs w:val="20"/>
        </w:rPr>
      </w:pPr>
      <w:r w:rsidRPr="00017F63">
        <w:rPr>
          <w:rFonts w:ascii="Arial" w:hAnsi="Arial" w:cs="Arial"/>
          <w:sz w:val="20"/>
          <w:szCs w:val="20"/>
        </w:rPr>
        <w:t>Amonestación por escrito cuando:</w:t>
      </w:r>
    </w:p>
    <w:p w14:paraId="4BD3E0A8" w14:textId="77777777" w:rsidR="00017F63" w:rsidRDefault="00017F63" w:rsidP="00017F63">
      <w:pPr>
        <w:spacing w:after="0" w:line="240" w:lineRule="auto"/>
        <w:rPr>
          <w:rFonts w:ascii="Arial" w:hAnsi="Arial" w:cs="Arial"/>
          <w:sz w:val="20"/>
          <w:szCs w:val="20"/>
        </w:rPr>
      </w:pPr>
    </w:p>
    <w:p w14:paraId="1A5E6393" w14:textId="77777777" w:rsidR="00F54B47" w:rsidRPr="00017F63" w:rsidRDefault="00F54B47" w:rsidP="00E02252">
      <w:pPr>
        <w:pStyle w:val="Prrafodelista"/>
        <w:numPr>
          <w:ilvl w:val="0"/>
          <w:numId w:val="75"/>
        </w:numPr>
        <w:spacing w:after="0" w:line="240" w:lineRule="auto"/>
        <w:jc w:val="both"/>
        <w:rPr>
          <w:rFonts w:ascii="Arial" w:hAnsi="Arial" w:cs="Arial"/>
          <w:sz w:val="20"/>
          <w:szCs w:val="20"/>
        </w:rPr>
      </w:pPr>
      <w:r w:rsidRPr="00017F63">
        <w:rPr>
          <w:rFonts w:ascii="Arial" w:hAnsi="Arial" w:cs="Arial"/>
          <w:sz w:val="20"/>
          <w:szCs w:val="20"/>
        </w:rPr>
        <w:t>Deje de cumplir con alguno de los requisitos a que se refiere el artículo 143 de este Reglamento;</w:t>
      </w:r>
    </w:p>
    <w:p w14:paraId="321ED060" w14:textId="77777777" w:rsidR="00017F63" w:rsidRDefault="00017F63" w:rsidP="00017F63">
      <w:pPr>
        <w:spacing w:after="0" w:line="240" w:lineRule="auto"/>
        <w:jc w:val="both"/>
        <w:rPr>
          <w:rFonts w:ascii="Arial" w:hAnsi="Arial" w:cs="Arial"/>
          <w:sz w:val="20"/>
          <w:szCs w:val="20"/>
        </w:rPr>
      </w:pPr>
    </w:p>
    <w:p w14:paraId="632CC1C6" w14:textId="77777777" w:rsidR="00F54B47" w:rsidRPr="00017F63" w:rsidRDefault="00F54B47" w:rsidP="00E02252">
      <w:pPr>
        <w:pStyle w:val="Prrafodelista"/>
        <w:numPr>
          <w:ilvl w:val="0"/>
          <w:numId w:val="75"/>
        </w:numPr>
        <w:spacing w:after="0" w:line="240" w:lineRule="auto"/>
        <w:jc w:val="both"/>
        <w:rPr>
          <w:rFonts w:ascii="Arial" w:hAnsi="Arial" w:cs="Arial"/>
          <w:sz w:val="20"/>
          <w:szCs w:val="20"/>
        </w:rPr>
      </w:pPr>
      <w:r w:rsidRPr="00017F63">
        <w:rPr>
          <w:rFonts w:ascii="Arial" w:hAnsi="Arial" w:cs="Arial"/>
          <w:sz w:val="20"/>
          <w:szCs w:val="20"/>
        </w:rPr>
        <w:t>Proporcione información falsa a que se refiere el artículo 143 de este Reglamento, y;</w:t>
      </w:r>
    </w:p>
    <w:p w14:paraId="4712AD09" w14:textId="77777777" w:rsidR="00017F63" w:rsidRDefault="00017F63" w:rsidP="00017F63">
      <w:pPr>
        <w:spacing w:after="0" w:line="240" w:lineRule="auto"/>
        <w:jc w:val="both"/>
        <w:rPr>
          <w:rFonts w:ascii="Arial" w:hAnsi="Arial" w:cs="Arial"/>
          <w:sz w:val="20"/>
          <w:szCs w:val="20"/>
        </w:rPr>
      </w:pPr>
    </w:p>
    <w:p w14:paraId="3284FF86" w14:textId="77777777" w:rsidR="00F54B47" w:rsidRPr="00017F63" w:rsidRDefault="00F54B47" w:rsidP="00E02252">
      <w:pPr>
        <w:pStyle w:val="Prrafodelista"/>
        <w:numPr>
          <w:ilvl w:val="0"/>
          <w:numId w:val="75"/>
        </w:numPr>
        <w:spacing w:after="0" w:line="240" w:lineRule="auto"/>
        <w:jc w:val="both"/>
        <w:rPr>
          <w:rFonts w:ascii="Arial" w:hAnsi="Arial" w:cs="Arial"/>
          <w:sz w:val="20"/>
          <w:szCs w:val="20"/>
        </w:rPr>
      </w:pPr>
      <w:r w:rsidRPr="00017F63">
        <w:rPr>
          <w:rFonts w:ascii="Arial" w:hAnsi="Arial" w:cs="Arial"/>
          <w:sz w:val="20"/>
          <w:szCs w:val="20"/>
        </w:rPr>
        <w:t>Acumule tres devoluciones del plano catastral elaborado para un mismo inmueble, en razón de incumplir con los requisitos señalados en el artículo 145 de este Reglamento.</w:t>
      </w:r>
    </w:p>
    <w:p w14:paraId="334B7592" w14:textId="77777777" w:rsidR="00017F63" w:rsidRDefault="00017F63" w:rsidP="00017F63">
      <w:pPr>
        <w:spacing w:after="0" w:line="240" w:lineRule="auto"/>
        <w:jc w:val="both"/>
        <w:rPr>
          <w:rFonts w:ascii="Arial" w:hAnsi="Arial" w:cs="Arial"/>
          <w:sz w:val="20"/>
          <w:szCs w:val="20"/>
        </w:rPr>
      </w:pPr>
    </w:p>
    <w:p w14:paraId="70EA3D39" w14:textId="77777777" w:rsidR="00F54B47" w:rsidRPr="00017F63" w:rsidRDefault="00F54B47" w:rsidP="00E02252">
      <w:pPr>
        <w:pStyle w:val="Prrafodelista"/>
        <w:numPr>
          <w:ilvl w:val="0"/>
          <w:numId w:val="74"/>
        </w:numPr>
        <w:spacing w:after="0" w:line="240" w:lineRule="auto"/>
        <w:jc w:val="both"/>
        <w:rPr>
          <w:rFonts w:ascii="Arial" w:hAnsi="Arial" w:cs="Arial"/>
          <w:sz w:val="20"/>
          <w:szCs w:val="20"/>
        </w:rPr>
      </w:pPr>
      <w:r w:rsidRPr="00017F63">
        <w:rPr>
          <w:rFonts w:ascii="Arial" w:hAnsi="Arial" w:cs="Arial"/>
          <w:sz w:val="20"/>
          <w:szCs w:val="20"/>
        </w:rPr>
        <w:t>Multa equivalente de 5 a 38 veces el valor diario de la Unidad de Medida y Actualización Vigente, o bien, la suspensión de su registro por un periodo de tres meses consecutivos, conforme a lo siguiente:</w:t>
      </w:r>
    </w:p>
    <w:p w14:paraId="653BB615" w14:textId="77777777" w:rsidR="00017F63" w:rsidRDefault="00017F63" w:rsidP="00017F63">
      <w:pPr>
        <w:spacing w:after="0" w:line="240" w:lineRule="auto"/>
        <w:jc w:val="both"/>
        <w:rPr>
          <w:rFonts w:ascii="Arial" w:hAnsi="Arial" w:cs="Arial"/>
          <w:sz w:val="20"/>
          <w:szCs w:val="20"/>
        </w:rPr>
      </w:pPr>
    </w:p>
    <w:p w14:paraId="3EC51F91" w14:textId="77777777" w:rsidR="00F54B47" w:rsidRDefault="00F54B47" w:rsidP="00017F63">
      <w:pPr>
        <w:spacing w:after="0" w:line="240" w:lineRule="auto"/>
        <w:jc w:val="both"/>
        <w:rPr>
          <w:rFonts w:ascii="Arial" w:hAnsi="Arial" w:cs="Arial"/>
          <w:sz w:val="20"/>
          <w:szCs w:val="20"/>
        </w:rPr>
      </w:pPr>
      <w:r w:rsidRPr="00F54B47">
        <w:rPr>
          <w:rFonts w:ascii="Arial" w:hAnsi="Arial" w:cs="Arial"/>
          <w:sz w:val="20"/>
          <w:szCs w:val="20"/>
        </w:rPr>
        <w:t>Cuando el perito catastral ingrese por cuarta ocasión un plano catastral en un mismo inmueble con motivo de devoluciones.</w:t>
      </w:r>
    </w:p>
    <w:p w14:paraId="2B58D2A5" w14:textId="77777777" w:rsidR="00017F63" w:rsidRDefault="00017F63" w:rsidP="00017F63">
      <w:pPr>
        <w:spacing w:after="0" w:line="240" w:lineRule="auto"/>
        <w:jc w:val="both"/>
        <w:rPr>
          <w:rFonts w:ascii="Arial" w:hAnsi="Arial" w:cs="Arial"/>
          <w:sz w:val="20"/>
          <w:szCs w:val="20"/>
        </w:rPr>
      </w:pPr>
    </w:p>
    <w:p w14:paraId="0995DD09" w14:textId="77777777" w:rsidR="00F54B47" w:rsidRPr="00017F63" w:rsidRDefault="00F54B47" w:rsidP="00E02252">
      <w:pPr>
        <w:pStyle w:val="Prrafodelista"/>
        <w:numPr>
          <w:ilvl w:val="0"/>
          <w:numId w:val="74"/>
        </w:numPr>
        <w:spacing w:after="0" w:line="240" w:lineRule="auto"/>
        <w:jc w:val="both"/>
        <w:rPr>
          <w:rFonts w:ascii="Arial" w:hAnsi="Arial" w:cs="Arial"/>
          <w:sz w:val="20"/>
          <w:szCs w:val="20"/>
        </w:rPr>
      </w:pPr>
      <w:r w:rsidRPr="00017F63">
        <w:rPr>
          <w:rFonts w:ascii="Arial" w:hAnsi="Arial" w:cs="Arial"/>
          <w:sz w:val="20"/>
          <w:szCs w:val="20"/>
        </w:rPr>
        <w:t>Multa equivalente de 39 a 60 veces el valor diario de la Unidad de Medida y Actualización Vigente cuando:</w:t>
      </w:r>
    </w:p>
    <w:p w14:paraId="554D549F" w14:textId="1A0B7A37" w:rsidR="00F54B47" w:rsidRDefault="00F54B47" w:rsidP="00017F63">
      <w:pPr>
        <w:spacing w:after="0" w:line="240" w:lineRule="auto"/>
        <w:rPr>
          <w:rFonts w:ascii="Arial" w:hAnsi="Arial" w:cs="Arial"/>
          <w:sz w:val="20"/>
          <w:szCs w:val="20"/>
        </w:rPr>
      </w:pPr>
      <w:r w:rsidRPr="00F54B47">
        <w:rPr>
          <w:rFonts w:ascii="Arial" w:hAnsi="Arial" w:cs="Arial"/>
          <w:sz w:val="20"/>
          <w:szCs w:val="20"/>
        </w:rPr>
        <w:t xml:space="preserve">El perito catastral </w:t>
      </w:r>
      <w:r w:rsidR="00297AC5" w:rsidRPr="00F54B47">
        <w:rPr>
          <w:rFonts w:ascii="Arial" w:hAnsi="Arial" w:cs="Arial"/>
          <w:sz w:val="20"/>
          <w:szCs w:val="20"/>
        </w:rPr>
        <w:t>que,</w:t>
      </w:r>
      <w:r w:rsidRPr="00F54B47">
        <w:rPr>
          <w:rFonts w:ascii="Arial" w:hAnsi="Arial" w:cs="Arial"/>
          <w:sz w:val="20"/>
          <w:szCs w:val="20"/>
        </w:rPr>
        <w:t xml:space="preserve"> en un periodo de seis meses consecutivos, acumule dos o más trámites, que se encuentren en la hipótesis planteada en el inciso c, de la fracción I de este artículo.</w:t>
      </w:r>
    </w:p>
    <w:p w14:paraId="12B43400" w14:textId="77777777" w:rsidR="00017F63" w:rsidRDefault="00017F63" w:rsidP="00017F63">
      <w:pPr>
        <w:spacing w:after="0" w:line="240" w:lineRule="auto"/>
        <w:rPr>
          <w:rFonts w:ascii="Arial" w:hAnsi="Arial" w:cs="Arial"/>
          <w:sz w:val="20"/>
          <w:szCs w:val="20"/>
        </w:rPr>
      </w:pPr>
    </w:p>
    <w:p w14:paraId="263BAE7B" w14:textId="77777777" w:rsidR="00F54B47" w:rsidRPr="00017F63" w:rsidRDefault="00F54B47" w:rsidP="00E02252">
      <w:pPr>
        <w:pStyle w:val="Prrafodelista"/>
        <w:numPr>
          <w:ilvl w:val="0"/>
          <w:numId w:val="74"/>
        </w:numPr>
        <w:spacing w:after="0" w:line="240" w:lineRule="auto"/>
        <w:rPr>
          <w:rFonts w:ascii="Arial" w:hAnsi="Arial" w:cs="Arial"/>
          <w:sz w:val="20"/>
          <w:szCs w:val="20"/>
        </w:rPr>
      </w:pPr>
      <w:r w:rsidRPr="00017F63">
        <w:rPr>
          <w:rFonts w:ascii="Arial" w:hAnsi="Arial" w:cs="Arial"/>
          <w:sz w:val="20"/>
          <w:szCs w:val="20"/>
        </w:rPr>
        <w:t>Suspensión del registro por un período de tres meses consecutivos:</w:t>
      </w:r>
    </w:p>
    <w:p w14:paraId="5AA16D4A" w14:textId="77777777" w:rsidR="00017F63" w:rsidRDefault="00017F63" w:rsidP="00017F63">
      <w:pPr>
        <w:spacing w:after="0" w:line="240" w:lineRule="auto"/>
        <w:rPr>
          <w:rFonts w:ascii="Arial" w:hAnsi="Arial" w:cs="Arial"/>
          <w:sz w:val="20"/>
          <w:szCs w:val="20"/>
        </w:rPr>
      </w:pPr>
    </w:p>
    <w:p w14:paraId="7DEA8A18" w14:textId="77777777" w:rsidR="00F54B47" w:rsidRPr="00017F63" w:rsidRDefault="00F54B47" w:rsidP="00E02252">
      <w:pPr>
        <w:pStyle w:val="Prrafodelista"/>
        <w:numPr>
          <w:ilvl w:val="0"/>
          <w:numId w:val="76"/>
        </w:numPr>
        <w:spacing w:after="0" w:line="240" w:lineRule="auto"/>
        <w:rPr>
          <w:rFonts w:ascii="Arial" w:hAnsi="Arial" w:cs="Arial"/>
          <w:sz w:val="20"/>
          <w:szCs w:val="20"/>
        </w:rPr>
      </w:pPr>
      <w:r w:rsidRPr="00017F63">
        <w:rPr>
          <w:rFonts w:ascii="Arial" w:hAnsi="Arial" w:cs="Arial"/>
          <w:sz w:val="20"/>
          <w:szCs w:val="20"/>
        </w:rPr>
        <w:t>Por incumplimiento a lo ordenado en el artículo 142 de este Reglamento;</w:t>
      </w:r>
    </w:p>
    <w:p w14:paraId="29C0AF3C" w14:textId="77777777" w:rsidR="00017F63" w:rsidRDefault="00017F63" w:rsidP="00017F63">
      <w:pPr>
        <w:spacing w:after="0" w:line="240" w:lineRule="auto"/>
        <w:rPr>
          <w:rFonts w:ascii="Arial" w:hAnsi="Arial" w:cs="Arial"/>
          <w:sz w:val="20"/>
          <w:szCs w:val="20"/>
        </w:rPr>
      </w:pPr>
    </w:p>
    <w:p w14:paraId="600F55A8" w14:textId="77777777" w:rsidR="00F54B47" w:rsidRPr="00017F63" w:rsidRDefault="00F54B47" w:rsidP="00E02252">
      <w:pPr>
        <w:pStyle w:val="Prrafodelista"/>
        <w:numPr>
          <w:ilvl w:val="0"/>
          <w:numId w:val="76"/>
        </w:numPr>
        <w:spacing w:after="0" w:line="240" w:lineRule="auto"/>
        <w:jc w:val="both"/>
        <w:rPr>
          <w:rFonts w:ascii="Arial" w:hAnsi="Arial" w:cs="Arial"/>
          <w:sz w:val="20"/>
          <w:szCs w:val="20"/>
        </w:rPr>
      </w:pPr>
      <w:r w:rsidRPr="00017F63">
        <w:rPr>
          <w:rFonts w:ascii="Arial" w:hAnsi="Arial" w:cs="Arial"/>
          <w:sz w:val="20"/>
          <w:szCs w:val="20"/>
        </w:rPr>
        <w:t>Al acumular 5 amonestaciones.</w:t>
      </w:r>
    </w:p>
    <w:p w14:paraId="4755E519" w14:textId="77777777" w:rsidR="00017F63" w:rsidRDefault="00017F63" w:rsidP="00017F63">
      <w:pPr>
        <w:spacing w:after="0" w:line="240" w:lineRule="auto"/>
        <w:jc w:val="both"/>
        <w:rPr>
          <w:rFonts w:ascii="Arial" w:hAnsi="Arial" w:cs="Arial"/>
          <w:sz w:val="20"/>
          <w:szCs w:val="20"/>
        </w:rPr>
      </w:pPr>
    </w:p>
    <w:p w14:paraId="4542CC78" w14:textId="77777777" w:rsidR="00F54B47" w:rsidRPr="00017F63" w:rsidRDefault="00F54B47" w:rsidP="00E02252">
      <w:pPr>
        <w:pStyle w:val="Prrafodelista"/>
        <w:numPr>
          <w:ilvl w:val="0"/>
          <w:numId w:val="76"/>
        </w:numPr>
        <w:spacing w:after="0" w:line="240" w:lineRule="auto"/>
        <w:jc w:val="both"/>
        <w:rPr>
          <w:rFonts w:ascii="Arial" w:hAnsi="Arial" w:cs="Arial"/>
          <w:sz w:val="20"/>
          <w:szCs w:val="20"/>
        </w:rPr>
      </w:pPr>
      <w:r w:rsidRPr="00017F63">
        <w:rPr>
          <w:rFonts w:ascii="Arial" w:hAnsi="Arial" w:cs="Arial"/>
          <w:sz w:val="20"/>
          <w:szCs w:val="20"/>
        </w:rPr>
        <w:t>Hacer o permitir el uso indebido de su registro como Perito Catastral en la elaboración de planos catastrales.</w:t>
      </w:r>
    </w:p>
    <w:p w14:paraId="2EAAF003" w14:textId="77777777" w:rsidR="00017F63" w:rsidRDefault="00017F63" w:rsidP="00017F63">
      <w:pPr>
        <w:spacing w:after="0" w:line="240" w:lineRule="auto"/>
        <w:jc w:val="both"/>
        <w:rPr>
          <w:rFonts w:ascii="Arial" w:hAnsi="Arial" w:cs="Arial"/>
          <w:sz w:val="20"/>
          <w:szCs w:val="20"/>
        </w:rPr>
      </w:pPr>
    </w:p>
    <w:p w14:paraId="6EC66373" w14:textId="77777777" w:rsidR="00F54B47" w:rsidRPr="00017F63" w:rsidRDefault="00F54B47" w:rsidP="00E02252">
      <w:pPr>
        <w:pStyle w:val="Prrafodelista"/>
        <w:numPr>
          <w:ilvl w:val="0"/>
          <w:numId w:val="74"/>
        </w:numPr>
        <w:spacing w:after="0" w:line="240" w:lineRule="auto"/>
        <w:rPr>
          <w:rFonts w:ascii="Arial" w:hAnsi="Arial" w:cs="Arial"/>
          <w:sz w:val="20"/>
          <w:szCs w:val="20"/>
        </w:rPr>
      </w:pPr>
      <w:r w:rsidRPr="00017F63">
        <w:rPr>
          <w:rFonts w:ascii="Arial" w:hAnsi="Arial" w:cs="Arial"/>
          <w:sz w:val="20"/>
          <w:szCs w:val="20"/>
        </w:rPr>
        <w:t>Cancelación del registro en lo que reste de su vigencia, cuando:</w:t>
      </w:r>
    </w:p>
    <w:p w14:paraId="4BE2341A" w14:textId="77777777" w:rsidR="00017F63" w:rsidRDefault="00017F63" w:rsidP="00017F63">
      <w:pPr>
        <w:spacing w:after="0" w:line="240" w:lineRule="auto"/>
        <w:rPr>
          <w:rFonts w:ascii="Arial" w:hAnsi="Arial" w:cs="Arial"/>
          <w:sz w:val="20"/>
          <w:szCs w:val="20"/>
        </w:rPr>
      </w:pPr>
    </w:p>
    <w:p w14:paraId="3FF5B711" w14:textId="77777777" w:rsidR="00F54B47" w:rsidRPr="00017F63" w:rsidRDefault="00F54B47" w:rsidP="00E02252">
      <w:pPr>
        <w:pStyle w:val="Prrafodelista"/>
        <w:numPr>
          <w:ilvl w:val="0"/>
          <w:numId w:val="77"/>
        </w:numPr>
        <w:spacing w:after="0" w:line="240" w:lineRule="auto"/>
        <w:jc w:val="both"/>
        <w:rPr>
          <w:rFonts w:ascii="Arial" w:hAnsi="Arial" w:cs="Arial"/>
          <w:sz w:val="20"/>
          <w:szCs w:val="20"/>
        </w:rPr>
      </w:pPr>
      <w:r w:rsidRPr="00017F63">
        <w:rPr>
          <w:rFonts w:ascii="Arial" w:hAnsi="Arial" w:cs="Arial"/>
          <w:sz w:val="20"/>
          <w:szCs w:val="20"/>
        </w:rPr>
        <w:t>Cuando al acumular dos suspensiones y el perito catastral incurra en otra conducta sancionable, se le suspenderá de manera definitiva su licencia durante la vigencia del registro.</w:t>
      </w:r>
    </w:p>
    <w:p w14:paraId="507CD70C" w14:textId="77777777" w:rsidR="00017F63" w:rsidRDefault="00017F63" w:rsidP="00017F63">
      <w:pPr>
        <w:spacing w:after="0" w:line="240" w:lineRule="auto"/>
        <w:jc w:val="both"/>
        <w:rPr>
          <w:rFonts w:ascii="Arial" w:hAnsi="Arial" w:cs="Arial"/>
          <w:sz w:val="20"/>
          <w:szCs w:val="20"/>
        </w:rPr>
      </w:pPr>
    </w:p>
    <w:p w14:paraId="6052D953" w14:textId="77777777" w:rsidR="00F54B47" w:rsidRDefault="00F54B47" w:rsidP="00017F63">
      <w:pPr>
        <w:spacing w:after="0" w:line="240" w:lineRule="auto"/>
        <w:jc w:val="both"/>
        <w:rPr>
          <w:rFonts w:ascii="Arial" w:hAnsi="Arial" w:cs="Arial"/>
          <w:sz w:val="20"/>
          <w:szCs w:val="20"/>
        </w:rPr>
      </w:pPr>
      <w:r w:rsidRPr="00F54B47">
        <w:rPr>
          <w:rFonts w:ascii="Arial" w:hAnsi="Arial" w:cs="Arial"/>
          <w:sz w:val="20"/>
          <w:szCs w:val="20"/>
        </w:rPr>
        <w:t>La Comisión de Peritos Catastrales evaluará la conducta en la que incurrió el Perito, para proponer a la Tesorería la imposición de la sanción correspondiente.</w:t>
      </w:r>
    </w:p>
    <w:p w14:paraId="6568298E" w14:textId="77777777" w:rsidR="00107CF2" w:rsidRDefault="00107CF2" w:rsidP="00017F63">
      <w:pPr>
        <w:spacing w:after="0" w:line="240" w:lineRule="auto"/>
        <w:jc w:val="both"/>
        <w:rPr>
          <w:rFonts w:ascii="Arial" w:hAnsi="Arial" w:cs="Arial"/>
          <w:sz w:val="20"/>
          <w:szCs w:val="20"/>
        </w:rPr>
      </w:pPr>
    </w:p>
    <w:p w14:paraId="680F15B5" w14:textId="77777777" w:rsidR="00107CF2" w:rsidRPr="00107CF2" w:rsidRDefault="00107CF2" w:rsidP="00017F63">
      <w:pPr>
        <w:spacing w:after="0" w:line="240" w:lineRule="auto"/>
        <w:jc w:val="both"/>
        <w:rPr>
          <w:rFonts w:ascii="Arial" w:hAnsi="Arial" w:cs="Arial"/>
          <w:b/>
          <w:sz w:val="16"/>
          <w:szCs w:val="16"/>
        </w:rPr>
      </w:pPr>
      <w:r w:rsidRPr="00107CF2">
        <w:rPr>
          <w:rFonts w:ascii="Arial" w:hAnsi="Arial" w:cs="Arial"/>
          <w:b/>
          <w:sz w:val="16"/>
          <w:szCs w:val="16"/>
        </w:rPr>
        <w:t>(Artículo adicionado por acuerdo publicado en la Gaceta Municipal del H. Ayuntamiento del Municipio de Chihuahua No. 273-II, de fecha 02 de enero de 2023).</w:t>
      </w:r>
    </w:p>
    <w:p w14:paraId="25C0BAE4" w14:textId="77777777" w:rsidR="00017F63" w:rsidRPr="00F54B47" w:rsidRDefault="00017F63" w:rsidP="00017F63">
      <w:pPr>
        <w:spacing w:after="0" w:line="240" w:lineRule="auto"/>
        <w:jc w:val="both"/>
        <w:rPr>
          <w:rFonts w:ascii="Arial" w:hAnsi="Arial" w:cs="Arial"/>
          <w:sz w:val="20"/>
          <w:szCs w:val="20"/>
        </w:rPr>
      </w:pPr>
    </w:p>
    <w:p w14:paraId="6DCE7326" w14:textId="77777777" w:rsid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236.</w:t>
      </w:r>
      <w:r w:rsidRPr="00B90ED2">
        <w:rPr>
          <w:rFonts w:ascii="Arial" w:hAnsi="Arial" w:cs="Arial"/>
          <w:sz w:val="20"/>
          <w:szCs w:val="20"/>
        </w:rPr>
        <w:t xml:space="preserve"> Cuando la Tesorería tenga conocimient</w:t>
      </w:r>
      <w:r w:rsidR="00D30146">
        <w:rPr>
          <w:rFonts w:ascii="Arial" w:hAnsi="Arial" w:cs="Arial"/>
          <w:sz w:val="20"/>
          <w:szCs w:val="20"/>
        </w:rPr>
        <w:t xml:space="preserve">o de una infracción que amerite </w:t>
      </w:r>
      <w:r w:rsidRPr="00B90ED2">
        <w:rPr>
          <w:rFonts w:ascii="Arial" w:hAnsi="Arial" w:cs="Arial"/>
          <w:sz w:val="20"/>
          <w:szCs w:val="20"/>
        </w:rPr>
        <w:t>suspensión o cancelación, procederá de la manera siguiente:</w:t>
      </w:r>
    </w:p>
    <w:p w14:paraId="24246D18" w14:textId="77777777" w:rsidR="00604128" w:rsidRPr="00B90ED2" w:rsidRDefault="00604128" w:rsidP="008151AA">
      <w:pPr>
        <w:spacing w:line="240" w:lineRule="auto"/>
        <w:jc w:val="both"/>
        <w:rPr>
          <w:rFonts w:ascii="Arial" w:hAnsi="Arial" w:cs="Arial"/>
          <w:sz w:val="20"/>
          <w:szCs w:val="20"/>
        </w:rPr>
      </w:pPr>
      <w:r>
        <w:rPr>
          <w:rFonts w:ascii="Arial" w:hAnsi="Arial" w:cs="Arial"/>
          <w:sz w:val="20"/>
          <w:szCs w:val="20"/>
        </w:rPr>
        <w:t>Para peritos catastrales y valuadores:</w:t>
      </w:r>
    </w:p>
    <w:p w14:paraId="247A07F7" w14:textId="77777777" w:rsidR="00B90ED2" w:rsidRPr="00604128"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lastRenderedPageBreak/>
        <w:t xml:space="preserve">Girará oficio al perito </w:t>
      </w:r>
      <w:r w:rsidR="00604128" w:rsidRPr="00604128">
        <w:rPr>
          <w:rFonts w:ascii="Arial" w:hAnsi="Arial" w:cs="Arial"/>
          <w:sz w:val="20"/>
          <w:szCs w:val="20"/>
        </w:rPr>
        <w:t xml:space="preserve">catastral o </w:t>
      </w:r>
      <w:r w:rsidRPr="00604128">
        <w:rPr>
          <w:rFonts w:ascii="Arial" w:hAnsi="Arial" w:cs="Arial"/>
          <w:sz w:val="20"/>
          <w:szCs w:val="20"/>
        </w:rPr>
        <w:t xml:space="preserve">valuador </w:t>
      </w:r>
      <w:r w:rsidR="00604128" w:rsidRPr="00604128">
        <w:rPr>
          <w:rFonts w:ascii="Arial" w:hAnsi="Arial" w:cs="Arial"/>
          <w:sz w:val="20"/>
          <w:szCs w:val="20"/>
        </w:rPr>
        <w:t xml:space="preserve">según corresponda, </w:t>
      </w:r>
      <w:r w:rsidRPr="00604128">
        <w:rPr>
          <w:rFonts w:ascii="Arial" w:hAnsi="Arial" w:cs="Arial"/>
          <w:sz w:val="20"/>
          <w:szCs w:val="20"/>
        </w:rPr>
        <w:t>haciendo de su conoc</w:t>
      </w:r>
      <w:r w:rsidR="00D30146" w:rsidRPr="00604128">
        <w:rPr>
          <w:rFonts w:ascii="Arial" w:hAnsi="Arial" w:cs="Arial"/>
          <w:sz w:val="20"/>
          <w:szCs w:val="20"/>
        </w:rPr>
        <w:t xml:space="preserve">imiento las razones por las que </w:t>
      </w:r>
      <w:r w:rsidRPr="00604128">
        <w:rPr>
          <w:rFonts w:ascii="Arial" w:hAnsi="Arial" w:cs="Arial"/>
          <w:sz w:val="20"/>
          <w:szCs w:val="20"/>
        </w:rPr>
        <w:t>se considera que cometió la infracción, otorgándol</w:t>
      </w:r>
      <w:r w:rsidR="00D30146" w:rsidRPr="00604128">
        <w:rPr>
          <w:rFonts w:ascii="Arial" w:hAnsi="Arial" w:cs="Arial"/>
          <w:sz w:val="20"/>
          <w:szCs w:val="20"/>
        </w:rPr>
        <w:t xml:space="preserve">e un plazo de ocho días hábiles </w:t>
      </w:r>
      <w:r w:rsidRPr="00604128">
        <w:rPr>
          <w:rFonts w:ascii="Arial" w:hAnsi="Arial" w:cs="Arial"/>
          <w:sz w:val="20"/>
          <w:szCs w:val="20"/>
        </w:rPr>
        <w:t>contados a partir de la fecha en que reciba la notific</w:t>
      </w:r>
      <w:r w:rsidR="00D30146" w:rsidRPr="00604128">
        <w:rPr>
          <w:rFonts w:ascii="Arial" w:hAnsi="Arial" w:cs="Arial"/>
          <w:sz w:val="20"/>
          <w:szCs w:val="20"/>
        </w:rPr>
        <w:t xml:space="preserve">ación correspondiente, para </w:t>
      </w:r>
      <w:r w:rsidR="001F6D18" w:rsidRPr="00604128">
        <w:rPr>
          <w:rFonts w:ascii="Arial" w:hAnsi="Arial" w:cs="Arial"/>
          <w:sz w:val="20"/>
          <w:szCs w:val="20"/>
        </w:rPr>
        <w:t>que,</w:t>
      </w:r>
      <w:r w:rsidR="00D30146" w:rsidRPr="00604128">
        <w:rPr>
          <w:rFonts w:ascii="Arial" w:hAnsi="Arial" w:cs="Arial"/>
          <w:sz w:val="20"/>
          <w:szCs w:val="20"/>
        </w:rPr>
        <w:t xml:space="preserve"> </w:t>
      </w:r>
      <w:r w:rsidRPr="00604128">
        <w:rPr>
          <w:rFonts w:ascii="Arial" w:hAnsi="Arial" w:cs="Arial"/>
          <w:sz w:val="20"/>
          <w:szCs w:val="20"/>
        </w:rPr>
        <w:t>mediante un informe por escrito, formule las c</w:t>
      </w:r>
      <w:r w:rsidR="00D30146" w:rsidRPr="00604128">
        <w:rPr>
          <w:rFonts w:ascii="Arial" w:hAnsi="Arial" w:cs="Arial"/>
          <w:sz w:val="20"/>
          <w:szCs w:val="20"/>
        </w:rPr>
        <w:t xml:space="preserve">onsideraciones que a su derecho </w:t>
      </w:r>
      <w:r w:rsidRPr="00604128">
        <w:rPr>
          <w:rFonts w:ascii="Arial" w:hAnsi="Arial" w:cs="Arial"/>
          <w:sz w:val="20"/>
          <w:szCs w:val="20"/>
        </w:rPr>
        <w:t>convengan;</w:t>
      </w:r>
    </w:p>
    <w:p w14:paraId="789044D3" w14:textId="77777777" w:rsidR="00604128" w:rsidRPr="00B90ED2" w:rsidRDefault="00604128" w:rsidP="00604128">
      <w:pPr>
        <w:spacing w:after="0" w:line="240" w:lineRule="auto"/>
        <w:jc w:val="both"/>
        <w:rPr>
          <w:rFonts w:ascii="Arial" w:hAnsi="Arial" w:cs="Arial"/>
          <w:sz w:val="20"/>
          <w:szCs w:val="20"/>
        </w:rPr>
      </w:pPr>
    </w:p>
    <w:p w14:paraId="51AD5866" w14:textId="77777777" w:rsidR="00B90ED2" w:rsidRPr="00604128"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t>Si el informe rendido presenta elementos que a juicio</w:t>
      </w:r>
      <w:r w:rsidR="00D30146" w:rsidRPr="00604128">
        <w:rPr>
          <w:rFonts w:ascii="Arial" w:hAnsi="Arial" w:cs="Arial"/>
          <w:sz w:val="20"/>
          <w:szCs w:val="20"/>
        </w:rPr>
        <w:t xml:space="preserve"> de</w:t>
      </w:r>
      <w:r w:rsidR="00604128" w:rsidRPr="00604128">
        <w:rPr>
          <w:rFonts w:ascii="Arial" w:hAnsi="Arial" w:cs="Arial"/>
          <w:sz w:val="20"/>
          <w:szCs w:val="20"/>
        </w:rPr>
        <w:t xml:space="preserve"> </w:t>
      </w:r>
      <w:r w:rsidR="00D30146" w:rsidRPr="00604128">
        <w:rPr>
          <w:rFonts w:ascii="Arial" w:hAnsi="Arial" w:cs="Arial"/>
          <w:sz w:val="20"/>
          <w:szCs w:val="20"/>
        </w:rPr>
        <w:t>l</w:t>
      </w:r>
      <w:r w:rsidR="00604128" w:rsidRPr="00604128">
        <w:rPr>
          <w:rFonts w:ascii="Arial" w:hAnsi="Arial" w:cs="Arial"/>
          <w:sz w:val="20"/>
          <w:szCs w:val="20"/>
        </w:rPr>
        <w:t>a Comisión correspondiente</w:t>
      </w:r>
      <w:r w:rsidR="00D30146" w:rsidRPr="00604128">
        <w:rPr>
          <w:rFonts w:ascii="Arial" w:hAnsi="Arial" w:cs="Arial"/>
          <w:sz w:val="20"/>
          <w:szCs w:val="20"/>
        </w:rPr>
        <w:t xml:space="preserve"> y la Tesorería son </w:t>
      </w:r>
      <w:r w:rsidRPr="00604128">
        <w:rPr>
          <w:rFonts w:ascii="Arial" w:hAnsi="Arial" w:cs="Arial"/>
          <w:sz w:val="20"/>
          <w:szCs w:val="20"/>
        </w:rPr>
        <w:t>suficientes para considerar que no se cometió la infra</w:t>
      </w:r>
      <w:r w:rsidR="00D30146" w:rsidRPr="00604128">
        <w:rPr>
          <w:rFonts w:ascii="Arial" w:hAnsi="Arial" w:cs="Arial"/>
          <w:sz w:val="20"/>
          <w:szCs w:val="20"/>
        </w:rPr>
        <w:t xml:space="preserve">cción, se procederá a notificar </w:t>
      </w:r>
      <w:r w:rsidRPr="00604128">
        <w:rPr>
          <w:rFonts w:ascii="Arial" w:hAnsi="Arial" w:cs="Arial"/>
          <w:sz w:val="20"/>
          <w:szCs w:val="20"/>
        </w:rPr>
        <w:t>al peri</w:t>
      </w:r>
      <w:r w:rsidR="00604128" w:rsidRPr="00604128">
        <w:rPr>
          <w:rFonts w:ascii="Arial" w:hAnsi="Arial" w:cs="Arial"/>
          <w:sz w:val="20"/>
          <w:szCs w:val="20"/>
        </w:rPr>
        <w:t>to de dicha circunstancia en un plazo</w:t>
      </w:r>
      <w:r w:rsidRPr="00604128">
        <w:rPr>
          <w:rFonts w:ascii="Arial" w:hAnsi="Arial" w:cs="Arial"/>
          <w:sz w:val="20"/>
          <w:szCs w:val="20"/>
        </w:rPr>
        <w:t xml:space="preserve"> máximo </w:t>
      </w:r>
      <w:r w:rsidR="00D30146" w:rsidRPr="00604128">
        <w:rPr>
          <w:rFonts w:ascii="Arial" w:hAnsi="Arial" w:cs="Arial"/>
          <w:sz w:val="20"/>
          <w:szCs w:val="20"/>
        </w:rPr>
        <w:t xml:space="preserve">de cinco días hábiles, contados </w:t>
      </w:r>
      <w:r w:rsidRPr="00604128">
        <w:rPr>
          <w:rFonts w:ascii="Arial" w:hAnsi="Arial" w:cs="Arial"/>
          <w:sz w:val="20"/>
          <w:szCs w:val="20"/>
        </w:rPr>
        <w:t>a partir de la fecha</w:t>
      </w:r>
      <w:r w:rsidR="00604128" w:rsidRPr="00604128">
        <w:rPr>
          <w:rFonts w:ascii="Arial" w:hAnsi="Arial" w:cs="Arial"/>
          <w:sz w:val="20"/>
          <w:szCs w:val="20"/>
        </w:rPr>
        <w:t xml:space="preserve"> de la última sesión de la Comisión</w:t>
      </w:r>
      <w:r w:rsidRPr="00604128">
        <w:rPr>
          <w:rFonts w:ascii="Arial" w:hAnsi="Arial" w:cs="Arial"/>
          <w:sz w:val="20"/>
          <w:szCs w:val="20"/>
        </w:rPr>
        <w:t xml:space="preserve"> </w:t>
      </w:r>
      <w:r w:rsidR="00604128" w:rsidRPr="00604128">
        <w:rPr>
          <w:rFonts w:ascii="Arial" w:hAnsi="Arial" w:cs="Arial"/>
          <w:sz w:val="20"/>
          <w:szCs w:val="20"/>
        </w:rPr>
        <w:t xml:space="preserve">correspondiente </w:t>
      </w:r>
      <w:r w:rsidRPr="00604128">
        <w:rPr>
          <w:rFonts w:ascii="Arial" w:hAnsi="Arial" w:cs="Arial"/>
          <w:sz w:val="20"/>
          <w:szCs w:val="20"/>
        </w:rPr>
        <w:t>y s</w:t>
      </w:r>
      <w:r w:rsidR="00D30146" w:rsidRPr="00604128">
        <w:rPr>
          <w:rFonts w:ascii="Arial" w:hAnsi="Arial" w:cs="Arial"/>
          <w:sz w:val="20"/>
          <w:szCs w:val="20"/>
        </w:rPr>
        <w:t xml:space="preserve">e le incorporará inmediatamente </w:t>
      </w:r>
      <w:r w:rsidRPr="00604128">
        <w:rPr>
          <w:rFonts w:ascii="Arial" w:hAnsi="Arial" w:cs="Arial"/>
          <w:sz w:val="20"/>
          <w:szCs w:val="20"/>
        </w:rPr>
        <w:t>y automáticame</w:t>
      </w:r>
      <w:r w:rsidR="00604128" w:rsidRPr="00604128">
        <w:rPr>
          <w:rFonts w:ascii="Arial" w:hAnsi="Arial" w:cs="Arial"/>
          <w:sz w:val="20"/>
          <w:szCs w:val="20"/>
        </w:rPr>
        <w:t>nte al padrón sin ningún cargo;</w:t>
      </w:r>
    </w:p>
    <w:p w14:paraId="022523BD" w14:textId="77777777" w:rsidR="00604128" w:rsidRPr="00B90ED2" w:rsidRDefault="00604128" w:rsidP="00604128">
      <w:pPr>
        <w:spacing w:after="0" w:line="240" w:lineRule="auto"/>
        <w:jc w:val="both"/>
        <w:rPr>
          <w:rFonts w:ascii="Arial" w:hAnsi="Arial" w:cs="Arial"/>
          <w:sz w:val="20"/>
          <w:szCs w:val="20"/>
        </w:rPr>
      </w:pPr>
    </w:p>
    <w:p w14:paraId="65D8C59A" w14:textId="77777777" w:rsidR="00B90ED2" w:rsidRPr="00604128"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t>Si no se rinde el informe dentro del plazo señalado</w:t>
      </w:r>
      <w:r w:rsidR="00D30146" w:rsidRPr="00604128">
        <w:rPr>
          <w:rFonts w:ascii="Arial" w:hAnsi="Arial" w:cs="Arial"/>
          <w:sz w:val="20"/>
          <w:szCs w:val="20"/>
        </w:rPr>
        <w:t xml:space="preserve">, se presumirá que el perito se </w:t>
      </w:r>
      <w:r w:rsidRPr="00604128">
        <w:rPr>
          <w:rFonts w:ascii="Arial" w:hAnsi="Arial" w:cs="Arial"/>
          <w:sz w:val="20"/>
          <w:szCs w:val="20"/>
        </w:rPr>
        <w:t>allana a las imputaciones o señalamientos descri</w:t>
      </w:r>
      <w:r w:rsidR="00D30146" w:rsidRPr="00604128">
        <w:rPr>
          <w:rFonts w:ascii="Arial" w:hAnsi="Arial" w:cs="Arial"/>
          <w:sz w:val="20"/>
          <w:szCs w:val="20"/>
        </w:rPr>
        <w:t xml:space="preserve">tos en el oficio enviado por la </w:t>
      </w:r>
      <w:r w:rsidRPr="00604128">
        <w:rPr>
          <w:rFonts w:ascii="Arial" w:hAnsi="Arial" w:cs="Arial"/>
          <w:sz w:val="20"/>
          <w:szCs w:val="20"/>
        </w:rPr>
        <w:t>Tesorería, resultando procedente la apl</w:t>
      </w:r>
      <w:r w:rsidR="00D30146" w:rsidRPr="00604128">
        <w:rPr>
          <w:rFonts w:ascii="Arial" w:hAnsi="Arial" w:cs="Arial"/>
          <w:sz w:val="20"/>
          <w:szCs w:val="20"/>
        </w:rPr>
        <w:t xml:space="preserve">icación de la medida de control </w:t>
      </w:r>
      <w:r w:rsidRPr="00604128">
        <w:rPr>
          <w:rFonts w:ascii="Arial" w:hAnsi="Arial" w:cs="Arial"/>
          <w:sz w:val="20"/>
          <w:szCs w:val="20"/>
        </w:rPr>
        <w:t>correspondiente;</w:t>
      </w:r>
    </w:p>
    <w:p w14:paraId="48218AC6" w14:textId="77777777" w:rsidR="00604128" w:rsidRPr="00B90ED2" w:rsidRDefault="00604128" w:rsidP="00604128">
      <w:pPr>
        <w:spacing w:after="0" w:line="240" w:lineRule="auto"/>
        <w:jc w:val="both"/>
        <w:rPr>
          <w:rFonts w:ascii="Arial" w:hAnsi="Arial" w:cs="Arial"/>
          <w:sz w:val="20"/>
          <w:szCs w:val="20"/>
        </w:rPr>
      </w:pPr>
    </w:p>
    <w:p w14:paraId="49D5B900" w14:textId="77777777" w:rsidR="00B90ED2"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t>Las sanciones se aplicarán sin perjuicio de las q</w:t>
      </w:r>
      <w:r w:rsidR="00D30146" w:rsidRPr="00604128">
        <w:rPr>
          <w:rFonts w:ascii="Arial" w:hAnsi="Arial" w:cs="Arial"/>
          <w:sz w:val="20"/>
          <w:szCs w:val="20"/>
        </w:rPr>
        <w:t xml:space="preserve">ue pudieren corresponder por la </w:t>
      </w:r>
      <w:r w:rsidRPr="00604128">
        <w:rPr>
          <w:rFonts w:ascii="Arial" w:hAnsi="Arial" w:cs="Arial"/>
          <w:sz w:val="20"/>
          <w:szCs w:val="20"/>
        </w:rPr>
        <w:t>comisión de alguna infracción a otros ordenamiento</w:t>
      </w:r>
      <w:r w:rsidR="00D30146" w:rsidRPr="00604128">
        <w:rPr>
          <w:rFonts w:ascii="Arial" w:hAnsi="Arial" w:cs="Arial"/>
          <w:sz w:val="20"/>
          <w:szCs w:val="20"/>
        </w:rPr>
        <w:t xml:space="preserve">s que puedan constituir delitos </w:t>
      </w:r>
      <w:r w:rsidRPr="00604128">
        <w:rPr>
          <w:rFonts w:ascii="Arial" w:hAnsi="Arial" w:cs="Arial"/>
          <w:sz w:val="20"/>
          <w:szCs w:val="20"/>
        </w:rPr>
        <w:t>fiscales, y;</w:t>
      </w:r>
    </w:p>
    <w:p w14:paraId="2727247F" w14:textId="77777777" w:rsidR="00604128" w:rsidRPr="00604128" w:rsidRDefault="00604128" w:rsidP="00604128">
      <w:pPr>
        <w:pStyle w:val="Prrafodelista"/>
        <w:rPr>
          <w:rFonts w:ascii="Arial" w:hAnsi="Arial" w:cs="Arial"/>
          <w:sz w:val="20"/>
          <w:szCs w:val="20"/>
        </w:rPr>
      </w:pPr>
    </w:p>
    <w:p w14:paraId="23AFDA67" w14:textId="77777777" w:rsidR="00604128" w:rsidRDefault="00604128" w:rsidP="00604128">
      <w:pPr>
        <w:spacing w:after="0" w:line="240" w:lineRule="auto"/>
        <w:jc w:val="both"/>
        <w:rPr>
          <w:rFonts w:ascii="Arial" w:hAnsi="Arial" w:cs="Arial"/>
          <w:sz w:val="20"/>
          <w:szCs w:val="20"/>
        </w:rPr>
      </w:pPr>
      <w:r w:rsidRPr="00604128">
        <w:rPr>
          <w:rFonts w:ascii="Arial" w:hAnsi="Arial" w:cs="Arial"/>
          <w:sz w:val="20"/>
          <w:szCs w:val="20"/>
        </w:rPr>
        <w:t>Para peritos valuadores únicamente:</w:t>
      </w:r>
    </w:p>
    <w:p w14:paraId="2C5A7916" w14:textId="77777777" w:rsidR="00604128" w:rsidRDefault="00604128" w:rsidP="00604128">
      <w:pPr>
        <w:spacing w:after="0" w:line="240" w:lineRule="auto"/>
        <w:jc w:val="both"/>
        <w:rPr>
          <w:rFonts w:ascii="Arial" w:hAnsi="Arial" w:cs="Arial"/>
          <w:sz w:val="20"/>
          <w:szCs w:val="20"/>
        </w:rPr>
      </w:pPr>
    </w:p>
    <w:p w14:paraId="25E40867" w14:textId="77777777" w:rsidR="00604128" w:rsidRPr="009279CB" w:rsidRDefault="00604128" w:rsidP="00E02252">
      <w:pPr>
        <w:pStyle w:val="Prrafodelista"/>
        <w:numPr>
          <w:ilvl w:val="0"/>
          <w:numId w:val="79"/>
        </w:numPr>
        <w:spacing w:after="0" w:line="240" w:lineRule="auto"/>
        <w:jc w:val="both"/>
        <w:rPr>
          <w:rFonts w:ascii="Arial" w:hAnsi="Arial" w:cs="Arial"/>
          <w:sz w:val="20"/>
          <w:szCs w:val="20"/>
        </w:rPr>
      </w:pPr>
      <w:r w:rsidRPr="009279CB">
        <w:rPr>
          <w:rFonts w:ascii="Arial" w:hAnsi="Arial" w:cs="Arial"/>
          <w:sz w:val="20"/>
          <w:szCs w:val="20"/>
        </w:rPr>
        <w:t>Si del análisis del informe rendido, se desprende que sí se cometió la infracción, pero igualmente se demuestra con prueba fehaciente que fueron cubiertas las diferencias de la contribución omitida incluyendo sus accesorios, se reducirá a la mitad la sanción aplicable, salvo cuando se trate de una infracción que por su gravedad amerite la cancelación definitiva;</w:t>
      </w:r>
    </w:p>
    <w:p w14:paraId="38230EDE" w14:textId="77777777" w:rsidR="00604128" w:rsidRDefault="00604128" w:rsidP="00604128">
      <w:pPr>
        <w:spacing w:after="0" w:line="240" w:lineRule="auto"/>
        <w:jc w:val="both"/>
        <w:rPr>
          <w:rFonts w:ascii="Arial" w:hAnsi="Arial" w:cs="Arial"/>
          <w:sz w:val="20"/>
          <w:szCs w:val="20"/>
        </w:rPr>
      </w:pPr>
    </w:p>
    <w:p w14:paraId="33FE1E03" w14:textId="77777777" w:rsidR="00604128" w:rsidRDefault="009279CB" w:rsidP="00E02252">
      <w:pPr>
        <w:pStyle w:val="Prrafodelista"/>
        <w:numPr>
          <w:ilvl w:val="0"/>
          <w:numId w:val="79"/>
        </w:numPr>
        <w:spacing w:after="0" w:line="240" w:lineRule="auto"/>
        <w:jc w:val="both"/>
        <w:rPr>
          <w:rFonts w:ascii="Arial" w:hAnsi="Arial" w:cs="Arial"/>
          <w:sz w:val="20"/>
          <w:szCs w:val="20"/>
        </w:rPr>
      </w:pPr>
      <w:r w:rsidRPr="009279CB">
        <w:rPr>
          <w:rFonts w:ascii="Arial" w:hAnsi="Arial" w:cs="Arial"/>
          <w:sz w:val="20"/>
          <w:szCs w:val="20"/>
        </w:rPr>
        <w:t>La aplicación de sanciones se hará sin perjuicio de los efectos fiscales que los avalúos o dictámenes de valor produjeron en la determinación de las bases para el pago de las contribuciones respectivas.</w:t>
      </w:r>
    </w:p>
    <w:p w14:paraId="36D217E1" w14:textId="77777777" w:rsidR="00107CF2" w:rsidRPr="00107CF2" w:rsidRDefault="00107CF2" w:rsidP="00107CF2">
      <w:pPr>
        <w:spacing w:after="0" w:line="240" w:lineRule="auto"/>
        <w:jc w:val="both"/>
        <w:rPr>
          <w:rFonts w:ascii="Arial" w:hAnsi="Arial" w:cs="Arial"/>
          <w:sz w:val="20"/>
          <w:szCs w:val="20"/>
        </w:rPr>
      </w:pPr>
    </w:p>
    <w:p w14:paraId="34EAF4D2" w14:textId="77777777" w:rsidR="00604128" w:rsidRPr="00107CF2" w:rsidRDefault="00107CF2" w:rsidP="00604128">
      <w:pPr>
        <w:spacing w:after="0" w:line="240" w:lineRule="auto"/>
        <w:jc w:val="both"/>
        <w:rPr>
          <w:rFonts w:ascii="Arial" w:hAnsi="Arial" w:cs="Arial"/>
          <w:b/>
          <w:sz w:val="16"/>
          <w:szCs w:val="16"/>
        </w:rPr>
      </w:pPr>
      <w:r w:rsidRPr="00107CF2">
        <w:rPr>
          <w:rFonts w:ascii="Arial" w:hAnsi="Arial" w:cs="Arial"/>
          <w:b/>
          <w:sz w:val="16"/>
          <w:szCs w:val="16"/>
        </w:rPr>
        <w:t>(Artículo reformado por acuerdo publicado en la Gaceta Municipal del H. Ayuntamiento del Municipio de Chihuahua No. 273-II, de fecha 02 de enero de 2023).</w:t>
      </w:r>
    </w:p>
    <w:p w14:paraId="34BEED36" w14:textId="77777777" w:rsidR="00107CF2" w:rsidRPr="00B90ED2" w:rsidRDefault="00107CF2" w:rsidP="00604128">
      <w:pPr>
        <w:spacing w:after="0" w:line="240" w:lineRule="auto"/>
        <w:jc w:val="both"/>
        <w:rPr>
          <w:rFonts w:ascii="Arial" w:hAnsi="Arial" w:cs="Arial"/>
          <w:sz w:val="20"/>
          <w:szCs w:val="20"/>
        </w:rPr>
      </w:pPr>
    </w:p>
    <w:p w14:paraId="1B9F110D" w14:textId="77777777" w:rsidR="00B90ED2" w:rsidRDefault="00B90ED2" w:rsidP="008151AA">
      <w:pPr>
        <w:spacing w:line="240" w:lineRule="auto"/>
        <w:jc w:val="both"/>
        <w:rPr>
          <w:rFonts w:ascii="Arial" w:hAnsi="Arial" w:cs="Arial"/>
          <w:sz w:val="20"/>
          <w:szCs w:val="20"/>
        </w:rPr>
      </w:pPr>
      <w:r w:rsidRPr="00983547">
        <w:rPr>
          <w:rFonts w:ascii="Arial" w:hAnsi="Arial" w:cs="Arial"/>
          <w:b/>
          <w:sz w:val="20"/>
          <w:szCs w:val="20"/>
        </w:rPr>
        <w:t>Artículo 237.</w:t>
      </w:r>
      <w:r w:rsidRPr="00B90ED2">
        <w:rPr>
          <w:rFonts w:ascii="Arial" w:hAnsi="Arial" w:cs="Arial"/>
          <w:sz w:val="20"/>
          <w:szCs w:val="20"/>
        </w:rPr>
        <w:t xml:space="preserve"> Las resoluciones que apliquen sanciones podrán se</w:t>
      </w:r>
      <w:r w:rsidR="00D30146">
        <w:rPr>
          <w:rFonts w:ascii="Arial" w:hAnsi="Arial" w:cs="Arial"/>
          <w:sz w:val="20"/>
          <w:szCs w:val="20"/>
        </w:rPr>
        <w:t xml:space="preserve">r recurridas a través de </w:t>
      </w:r>
      <w:r w:rsidRPr="00B90ED2">
        <w:rPr>
          <w:rFonts w:ascii="Arial" w:hAnsi="Arial" w:cs="Arial"/>
          <w:sz w:val="20"/>
          <w:szCs w:val="20"/>
        </w:rPr>
        <w:t>los medios de impugnación que para los actos administra</w:t>
      </w:r>
      <w:r w:rsidR="00D30146">
        <w:rPr>
          <w:rFonts w:ascii="Arial" w:hAnsi="Arial" w:cs="Arial"/>
          <w:sz w:val="20"/>
          <w:szCs w:val="20"/>
        </w:rPr>
        <w:t xml:space="preserve">tivos prevé el Código Municipal </w:t>
      </w:r>
      <w:r w:rsidRPr="00B90ED2">
        <w:rPr>
          <w:rFonts w:ascii="Arial" w:hAnsi="Arial" w:cs="Arial"/>
          <w:sz w:val="20"/>
          <w:szCs w:val="20"/>
        </w:rPr>
        <w:t>para el Estado de Chihuahua.</w:t>
      </w:r>
    </w:p>
    <w:p w14:paraId="405DF0CC" w14:textId="77777777" w:rsidR="0060621B" w:rsidRDefault="0060621B" w:rsidP="008151AA">
      <w:pPr>
        <w:spacing w:line="240" w:lineRule="auto"/>
        <w:jc w:val="both"/>
        <w:rPr>
          <w:rFonts w:ascii="Arial" w:hAnsi="Arial" w:cs="Arial"/>
          <w:sz w:val="20"/>
          <w:szCs w:val="20"/>
        </w:rPr>
      </w:pPr>
    </w:p>
    <w:p w14:paraId="6EEB8A1D" w14:textId="77777777" w:rsidR="0060621B" w:rsidRPr="009F66A5" w:rsidRDefault="0060621B" w:rsidP="009F66A5">
      <w:pPr>
        <w:spacing w:after="0" w:line="240" w:lineRule="auto"/>
        <w:jc w:val="center"/>
        <w:rPr>
          <w:rFonts w:ascii="Arial" w:hAnsi="Arial" w:cs="Arial"/>
          <w:b/>
        </w:rPr>
      </w:pPr>
      <w:r w:rsidRPr="009F66A5">
        <w:rPr>
          <w:rFonts w:ascii="Arial" w:hAnsi="Arial" w:cs="Arial"/>
          <w:b/>
        </w:rPr>
        <w:t>CAPÍTULO TERCERO</w:t>
      </w:r>
    </w:p>
    <w:p w14:paraId="5D1E69BA" w14:textId="77777777" w:rsidR="0060621B" w:rsidRPr="009F66A5" w:rsidRDefault="0060621B" w:rsidP="009F66A5">
      <w:pPr>
        <w:spacing w:after="0" w:line="240" w:lineRule="auto"/>
        <w:jc w:val="center"/>
        <w:rPr>
          <w:rFonts w:ascii="Arial" w:hAnsi="Arial" w:cs="Arial"/>
        </w:rPr>
      </w:pPr>
      <w:r w:rsidRPr="009F66A5">
        <w:rPr>
          <w:rFonts w:ascii="Arial" w:hAnsi="Arial" w:cs="Arial"/>
        </w:rPr>
        <w:t>DE LA DEFENSA JURÍDICA DE LOS PARTICULARES</w:t>
      </w:r>
    </w:p>
    <w:p w14:paraId="72CAF3B0" w14:textId="77777777" w:rsidR="0060621B" w:rsidRPr="0060621B" w:rsidRDefault="0060621B" w:rsidP="0060621B">
      <w:pPr>
        <w:spacing w:line="240" w:lineRule="auto"/>
        <w:jc w:val="center"/>
        <w:rPr>
          <w:rFonts w:ascii="Arial" w:hAnsi="Arial" w:cs="Arial"/>
          <w:sz w:val="20"/>
          <w:szCs w:val="20"/>
        </w:rPr>
      </w:pPr>
    </w:p>
    <w:p w14:paraId="6EF38F16" w14:textId="77777777" w:rsidR="00B90ED2" w:rsidRPr="00B90ED2" w:rsidRDefault="00B90ED2" w:rsidP="008151AA">
      <w:pPr>
        <w:spacing w:line="240" w:lineRule="auto"/>
        <w:jc w:val="both"/>
        <w:rPr>
          <w:rFonts w:ascii="Arial" w:hAnsi="Arial" w:cs="Arial"/>
          <w:sz w:val="20"/>
          <w:szCs w:val="20"/>
        </w:rPr>
      </w:pPr>
      <w:r w:rsidRPr="00983547">
        <w:rPr>
          <w:rFonts w:ascii="Arial" w:hAnsi="Arial" w:cs="Arial"/>
          <w:b/>
          <w:sz w:val="20"/>
          <w:szCs w:val="20"/>
        </w:rPr>
        <w:t>Artículo 238.</w:t>
      </w:r>
      <w:r w:rsidRPr="00B90ED2">
        <w:rPr>
          <w:rFonts w:ascii="Arial" w:hAnsi="Arial" w:cs="Arial"/>
          <w:sz w:val="20"/>
          <w:szCs w:val="20"/>
        </w:rPr>
        <w:t xml:space="preserve"> Las resoluciones dictadas por motivo de la aplicación del pr</w:t>
      </w:r>
      <w:r w:rsidR="00D30146">
        <w:rPr>
          <w:rFonts w:ascii="Arial" w:hAnsi="Arial" w:cs="Arial"/>
          <w:sz w:val="20"/>
          <w:szCs w:val="20"/>
        </w:rPr>
        <w:t xml:space="preserve">esente </w:t>
      </w:r>
      <w:r w:rsidRPr="00B90ED2">
        <w:rPr>
          <w:rFonts w:ascii="Arial" w:hAnsi="Arial" w:cs="Arial"/>
          <w:sz w:val="20"/>
          <w:szCs w:val="20"/>
        </w:rPr>
        <w:t>Reglamento, podrán ser impugnadas a través de los r</w:t>
      </w:r>
      <w:r w:rsidR="00D30146">
        <w:rPr>
          <w:rFonts w:ascii="Arial" w:hAnsi="Arial" w:cs="Arial"/>
          <w:sz w:val="20"/>
          <w:szCs w:val="20"/>
        </w:rPr>
        <w:t xml:space="preserve">ecursos que establece el Código </w:t>
      </w:r>
      <w:r w:rsidRPr="00B90ED2">
        <w:rPr>
          <w:rFonts w:ascii="Arial" w:hAnsi="Arial" w:cs="Arial"/>
          <w:sz w:val="20"/>
          <w:szCs w:val="20"/>
        </w:rPr>
        <w:t>Municipal para el Estado de Chihuahua, sujetándose para su sustanciación en dicha</w:t>
      </w:r>
      <w:r w:rsidR="00D30146">
        <w:rPr>
          <w:rFonts w:ascii="Arial" w:hAnsi="Arial" w:cs="Arial"/>
          <w:sz w:val="20"/>
          <w:szCs w:val="20"/>
        </w:rPr>
        <w:t xml:space="preserve"> </w:t>
      </w:r>
      <w:r w:rsidRPr="00B90ED2">
        <w:rPr>
          <w:rFonts w:ascii="Arial" w:hAnsi="Arial" w:cs="Arial"/>
          <w:sz w:val="20"/>
          <w:szCs w:val="20"/>
        </w:rPr>
        <w:t>normatividad.</w:t>
      </w:r>
    </w:p>
    <w:p w14:paraId="10C52B6B" w14:textId="77777777" w:rsidR="009F66A5" w:rsidRDefault="009F66A5" w:rsidP="009F66A5">
      <w:pPr>
        <w:spacing w:line="240" w:lineRule="auto"/>
        <w:jc w:val="center"/>
        <w:rPr>
          <w:rFonts w:ascii="Arial" w:hAnsi="Arial" w:cs="Arial"/>
          <w:b/>
          <w:szCs w:val="20"/>
        </w:rPr>
      </w:pPr>
    </w:p>
    <w:p w14:paraId="771F550D" w14:textId="77777777" w:rsidR="00B90ED2" w:rsidRPr="00983547" w:rsidRDefault="00B90ED2" w:rsidP="009F66A5">
      <w:pPr>
        <w:spacing w:line="240" w:lineRule="auto"/>
        <w:jc w:val="center"/>
        <w:rPr>
          <w:rFonts w:ascii="Arial" w:hAnsi="Arial" w:cs="Arial"/>
          <w:b/>
          <w:szCs w:val="20"/>
        </w:rPr>
      </w:pPr>
      <w:r w:rsidRPr="00983547">
        <w:rPr>
          <w:rFonts w:ascii="Arial" w:hAnsi="Arial" w:cs="Arial"/>
          <w:b/>
          <w:szCs w:val="20"/>
        </w:rPr>
        <w:t>ARTÍCULOS TRANSITORIOS</w:t>
      </w:r>
    </w:p>
    <w:p w14:paraId="0936DAB2" w14:textId="0D21B7FF" w:rsidR="00B363A7" w:rsidRDefault="00B90ED2" w:rsidP="008151AA">
      <w:pPr>
        <w:spacing w:line="240" w:lineRule="auto"/>
        <w:jc w:val="both"/>
        <w:rPr>
          <w:rFonts w:ascii="Arial" w:hAnsi="Arial" w:cs="Arial"/>
          <w:sz w:val="20"/>
          <w:szCs w:val="20"/>
        </w:rPr>
      </w:pPr>
      <w:r w:rsidRPr="00983547">
        <w:rPr>
          <w:rFonts w:ascii="Arial" w:hAnsi="Arial" w:cs="Arial"/>
          <w:b/>
          <w:sz w:val="20"/>
          <w:szCs w:val="20"/>
        </w:rPr>
        <w:lastRenderedPageBreak/>
        <w:t>Artículo Primero.</w:t>
      </w:r>
      <w:r w:rsidRPr="00B90ED2">
        <w:rPr>
          <w:rFonts w:ascii="Arial" w:hAnsi="Arial" w:cs="Arial"/>
          <w:sz w:val="20"/>
          <w:szCs w:val="20"/>
        </w:rPr>
        <w:t xml:space="preserve"> Este Reglamento entrará en vigor al día siguiente de su publicación en</w:t>
      </w:r>
      <w:r w:rsidR="00D30146">
        <w:rPr>
          <w:rFonts w:ascii="Arial" w:hAnsi="Arial" w:cs="Arial"/>
          <w:sz w:val="20"/>
          <w:szCs w:val="20"/>
        </w:rPr>
        <w:t xml:space="preserve"> </w:t>
      </w:r>
      <w:r w:rsidRPr="00B90ED2">
        <w:rPr>
          <w:rFonts w:ascii="Arial" w:hAnsi="Arial" w:cs="Arial"/>
          <w:sz w:val="20"/>
          <w:szCs w:val="20"/>
        </w:rPr>
        <w:t>e</w:t>
      </w:r>
      <w:r w:rsidR="00D30146">
        <w:rPr>
          <w:rFonts w:ascii="Arial" w:hAnsi="Arial" w:cs="Arial"/>
          <w:sz w:val="20"/>
          <w:szCs w:val="20"/>
        </w:rPr>
        <w:t xml:space="preserve">l Periódico Oficial del Estado. </w:t>
      </w:r>
      <w:r w:rsidRPr="00B90ED2">
        <w:rPr>
          <w:rFonts w:ascii="Arial" w:hAnsi="Arial" w:cs="Arial"/>
          <w:sz w:val="20"/>
          <w:szCs w:val="20"/>
        </w:rPr>
        <w:t>Secretaría del Ayuntamie</w:t>
      </w:r>
      <w:r w:rsidR="00D30146">
        <w:rPr>
          <w:rFonts w:ascii="Arial" w:hAnsi="Arial" w:cs="Arial"/>
          <w:sz w:val="20"/>
          <w:szCs w:val="20"/>
        </w:rPr>
        <w:t xml:space="preserve">nto del Municipio de Chihuahua. </w:t>
      </w:r>
      <w:r w:rsidRPr="00B90ED2">
        <w:rPr>
          <w:rFonts w:ascii="Arial" w:hAnsi="Arial" w:cs="Arial"/>
          <w:sz w:val="20"/>
          <w:szCs w:val="20"/>
        </w:rPr>
        <w:t>Subdirección de Normatividad y Proyectos Especiales.</w:t>
      </w:r>
    </w:p>
    <w:p w14:paraId="4658ECCC" w14:textId="77777777" w:rsidR="00B363A7" w:rsidRDefault="00B363A7" w:rsidP="008151AA">
      <w:pPr>
        <w:spacing w:line="240" w:lineRule="auto"/>
        <w:jc w:val="both"/>
        <w:rPr>
          <w:rFonts w:ascii="Arial" w:hAnsi="Arial" w:cs="Arial"/>
          <w:sz w:val="20"/>
          <w:szCs w:val="20"/>
        </w:rPr>
      </w:pPr>
    </w:p>
    <w:p w14:paraId="3121E692" w14:textId="61AA0322" w:rsidR="00B363A7" w:rsidRPr="00B363A7" w:rsidRDefault="00B363A7" w:rsidP="00B363A7">
      <w:pPr>
        <w:spacing w:line="240" w:lineRule="auto"/>
        <w:jc w:val="center"/>
        <w:rPr>
          <w:rFonts w:ascii="Arial" w:hAnsi="Arial" w:cs="Arial"/>
          <w:b/>
          <w:bCs/>
          <w:sz w:val="20"/>
          <w:szCs w:val="20"/>
        </w:rPr>
      </w:pPr>
      <w:r w:rsidRPr="00B363A7">
        <w:rPr>
          <w:rFonts w:ascii="Arial" w:hAnsi="Arial" w:cs="Arial"/>
          <w:b/>
          <w:bCs/>
          <w:sz w:val="20"/>
          <w:szCs w:val="20"/>
        </w:rPr>
        <w:t>TRANSITORIOS</w:t>
      </w:r>
    </w:p>
    <w:p w14:paraId="0AEAA675" w14:textId="382DF914" w:rsidR="00B363A7" w:rsidRPr="006F4439" w:rsidRDefault="00B363A7" w:rsidP="008151AA">
      <w:pPr>
        <w:spacing w:line="240" w:lineRule="auto"/>
        <w:jc w:val="both"/>
        <w:rPr>
          <w:rFonts w:ascii="Arial" w:hAnsi="Arial" w:cs="Arial"/>
          <w:sz w:val="20"/>
          <w:szCs w:val="20"/>
        </w:rPr>
      </w:pPr>
      <w:r w:rsidRPr="006F4439">
        <w:rPr>
          <w:rFonts w:ascii="Arial" w:hAnsi="Arial" w:cs="Arial"/>
          <w:b/>
          <w:bCs/>
          <w:sz w:val="20"/>
          <w:szCs w:val="20"/>
        </w:rPr>
        <w:t>PRIMERO.</w:t>
      </w:r>
      <w:r w:rsidRPr="006F4439">
        <w:rPr>
          <w:rFonts w:ascii="Arial" w:hAnsi="Arial" w:cs="Arial"/>
          <w:sz w:val="20"/>
          <w:szCs w:val="20"/>
        </w:rPr>
        <w:t xml:space="preserve"> Túrnese la presente reforma a la Secretaría del H. Ayuntamiento, a efecto de que se publique en la Gaceta Municipal.</w:t>
      </w:r>
    </w:p>
    <w:p w14:paraId="1EFEA796" w14:textId="58337453" w:rsidR="00B363A7" w:rsidRPr="006F4439" w:rsidRDefault="00B363A7" w:rsidP="008151AA">
      <w:pPr>
        <w:spacing w:line="240" w:lineRule="auto"/>
        <w:jc w:val="both"/>
        <w:rPr>
          <w:rFonts w:ascii="Arial" w:hAnsi="Arial" w:cs="Arial"/>
          <w:sz w:val="20"/>
          <w:szCs w:val="20"/>
        </w:rPr>
      </w:pPr>
      <w:r w:rsidRPr="006F4439">
        <w:rPr>
          <w:rFonts w:ascii="Arial" w:hAnsi="Arial" w:cs="Arial"/>
          <w:b/>
          <w:bCs/>
          <w:sz w:val="20"/>
          <w:szCs w:val="20"/>
        </w:rPr>
        <w:t>SEGUNDO.</w:t>
      </w:r>
      <w:r w:rsidRPr="006F4439">
        <w:rPr>
          <w:rFonts w:ascii="Arial" w:hAnsi="Arial" w:cs="Arial"/>
          <w:sz w:val="20"/>
          <w:szCs w:val="20"/>
        </w:rPr>
        <w:t xml:space="preserve"> La presente reforma entrará en vigor a partir del día siguiente de su publicación,</w:t>
      </w:r>
    </w:p>
    <w:p w14:paraId="01B4C7BD" w14:textId="7DAD64B8" w:rsidR="00B363A7" w:rsidRPr="006F4439" w:rsidRDefault="00B363A7" w:rsidP="008151AA">
      <w:pPr>
        <w:spacing w:line="240" w:lineRule="auto"/>
        <w:jc w:val="both"/>
        <w:rPr>
          <w:rFonts w:ascii="Arial" w:hAnsi="Arial" w:cs="Arial"/>
          <w:sz w:val="20"/>
          <w:szCs w:val="20"/>
        </w:rPr>
      </w:pPr>
      <w:r w:rsidRPr="006F4439">
        <w:rPr>
          <w:rFonts w:ascii="Arial" w:hAnsi="Arial" w:cs="Arial"/>
          <w:b/>
          <w:bCs/>
          <w:sz w:val="20"/>
          <w:szCs w:val="20"/>
        </w:rPr>
        <w:t>TERCERO.</w:t>
      </w:r>
      <w:r w:rsidRPr="006F4439">
        <w:rPr>
          <w:rFonts w:ascii="Arial" w:hAnsi="Arial" w:cs="Arial"/>
          <w:sz w:val="20"/>
          <w:szCs w:val="20"/>
        </w:rPr>
        <w:t xml:space="preserve"> Notifíquese a las dependencias municipales correspondientes.</w:t>
      </w:r>
    </w:p>
    <w:p w14:paraId="47EF27A0" w14:textId="44C61F74" w:rsidR="00B363A7" w:rsidRDefault="00B363A7" w:rsidP="008151AA">
      <w:pPr>
        <w:spacing w:line="240" w:lineRule="auto"/>
        <w:jc w:val="both"/>
        <w:rPr>
          <w:rFonts w:ascii="Arial" w:hAnsi="Arial" w:cs="Arial"/>
          <w:sz w:val="20"/>
          <w:szCs w:val="20"/>
        </w:rPr>
      </w:pPr>
      <w:r>
        <w:rPr>
          <w:rFonts w:ascii="Arial" w:hAnsi="Arial" w:cs="Arial"/>
          <w:sz w:val="20"/>
          <w:szCs w:val="20"/>
        </w:rPr>
        <w:t>Se autoriza y firma la presente certificación, en la ciudad de Chihuahua, Chihuahua, a los diecinueve días del mes de diciembre del año dos mil veinticuatro.</w:t>
      </w:r>
    </w:p>
    <w:p w14:paraId="549B4043" w14:textId="36C4E838" w:rsidR="00B363A7" w:rsidRDefault="00B363A7" w:rsidP="008151AA">
      <w:pPr>
        <w:spacing w:line="240" w:lineRule="auto"/>
        <w:jc w:val="both"/>
        <w:rPr>
          <w:rFonts w:ascii="Arial" w:hAnsi="Arial" w:cs="Arial"/>
          <w:sz w:val="20"/>
          <w:szCs w:val="20"/>
        </w:rPr>
      </w:pPr>
      <w:r>
        <w:rPr>
          <w:rFonts w:ascii="Arial" w:hAnsi="Arial" w:cs="Arial"/>
          <w:sz w:val="20"/>
          <w:szCs w:val="20"/>
        </w:rPr>
        <w:t>El Secretario del H. Ayuntamiento</w:t>
      </w:r>
    </w:p>
    <w:p w14:paraId="39303C16" w14:textId="5C811883" w:rsidR="009F66A5" w:rsidRDefault="00B363A7" w:rsidP="008151AA">
      <w:pPr>
        <w:spacing w:line="240" w:lineRule="auto"/>
        <w:jc w:val="both"/>
        <w:rPr>
          <w:rFonts w:ascii="Arial" w:hAnsi="Arial" w:cs="Arial"/>
          <w:sz w:val="20"/>
          <w:szCs w:val="20"/>
        </w:rPr>
      </w:pPr>
      <w:r>
        <w:rPr>
          <w:rFonts w:ascii="Arial" w:hAnsi="Arial" w:cs="Arial"/>
          <w:sz w:val="20"/>
          <w:szCs w:val="20"/>
        </w:rPr>
        <w:t xml:space="preserve">Mtro. Roberto Andrés Fuentes Rascón. </w:t>
      </w:r>
    </w:p>
    <w:p w14:paraId="7FCF7EB9" w14:textId="77777777" w:rsidR="00DF10A2" w:rsidRDefault="00DF10A2" w:rsidP="00DF10A2">
      <w:pPr>
        <w:spacing w:line="240" w:lineRule="auto"/>
        <w:jc w:val="center"/>
        <w:rPr>
          <w:rFonts w:ascii="Arial" w:hAnsi="Arial" w:cs="Arial"/>
          <w:b/>
          <w:bCs/>
          <w:sz w:val="20"/>
          <w:szCs w:val="20"/>
        </w:rPr>
      </w:pPr>
      <w:r w:rsidRPr="00B363A7">
        <w:rPr>
          <w:rFonts w:ascii="Arial" w:hAnsi="Arial" w:cs="Arial"/>
          <w:b/>
          <w:bCs/>
          <w:sz w:val="20"/>
          <w:szCs w:val="20"/>
        </w:rPr>
        <w:t>TRANSITORIOS</w:t>
      </w:r>
    </w:p>
    <w:p w14:paraId="3A523BDE" w14:textId="51F36399" w:rsidR="00DF10A2" w:rsidRPr="00306659" w:rsidRDefault="00DF10A2" w:rsidP="00DF10A2">
      <w:pPr>
        <w:jc w:val="both"/>
        <w:rPr>
          <w:rFonts w:ascii="Arial" w:hAnsi="Arial" w:cs="Arial"/>
          <w:bCs/>
          <w:sz w:val="20"/>
          <w:szCs w:val="20"/>
        </w:rPr>
      </w:pPr>
      <w:r w:rsidRPr="00306659">
        <w:rPr>
          <w:rFonts w:ascii="Arial" w:eastAsia="Times New Roman" w:hAnsi="Arial" w:cs="Arial"/>
          <w:bCs/>
          <w:sz w:val="20"/>
          <w:szCs w:val="20"/>
          <w:lang w:val="es-ES" w:eastAsia="es-MX"/>
        </w:rPr>
        <w:t xml:space="preserve">Gaceta Municipal del H. Ayuntamiento del Municipio de Chihuahua No. </w:t>
      </w:r>
      <w:r w:rsidR="00306659" w:rsidRPr="00306659">
        <w:rPr>
          <w:rFonts w:ascii="Arial" w:eastAsia="Times New Roman" w:hAnsi="Arial" w:cs="Arial"/>
          <w:bCs/>
          <w:sz w:val="20"/>
          <w:szCs w:val="20"/>
          <w:lang w:val="es-ES" w:eastAsia="es-MX"/>
        </w:rPr>
        <w:t>497</w:t>
      </w:r>
      <w:r w:rsidRPr="00306659">
        <w:rPr>
          <w:rFonts w:ascii="Arial" w:eastAsia="Times New Roman" w:hAnsi="Arial" w:cs="Arial"/>
          <w:bCs/>
          <w:sz w:val="20"/>
          <w:szCs w:val="20"/>
          <w:lang w:val="es-ES" w:eastAsia="es-MX"/>
        </w:rPr>
        <w:t>, de fecha 0</w:t>
      </w:r>
      <w:r w:rsidR="00306659" w:rsidRPr="00306659">
        <w:rPr>
          <w:rFonts w:ascii="Arial" w:eastAsia="Times New Roman" w:hAnsi="Arial" w:cs="Arial"/>
          <w:bCs/>
          <w:sz w:val="20"/>
          <w:szCs w:val="20"/>
          <w:lang w:val="es-ES" w:eastAsia="es-MX"/>
        </w:rPr>
        <w:t>9</w:t>
      </w:r>
      <w:r w:rsidRPr="00306659">
        <w:rPr>
          <w:rFonts w:ascii="Arial" w:eastAsia="Times New Roman" w:hAnsi="Arial" w:cs="Arial"/>
          <w:bCs/>
          <w:sz w:val="20"/>
          <w:szCs w:val="20"/>
          <w:lang w:val="es-ES" w:eastAsia="es-MX"/>
        </w:rPr>
        <w:t xml:space="preserve"> de </w:t>
      </w:r>
      <w:r w:rsidR="00306659" w:rsidRPr="00306659">
        <w:rPr>
          <w:rFonts w:ascii="Arial" w:eastAsia="Times New Roman" w:hAnsi="Arial" w:cs="Arial"/>
          <w:bCs/>
          <w:sz w:val="20"/>
          <w:szCs w:val="20"/>
          <w:lang w:val="es-ES" w:eastAsia="es-MX"/>
        </w:rPr>
        <w:t>febrero</w:t>
      </w:r>
      <w:r w:rsidRPr="00306659">
        <w:rPr>
          <w:rFonts w:ascii="Arial" w:eastAsia="Times New Roman" w:hAnsi="Arial" w:cs="Arial"/>
          <w:bCs/>
          <w:sz w:val="20"/>
          <w:szCs w:val="20"/>
          <w:lang w:val="es-ES" w:eastAsia="es-MX"/>
        </w:rPr>
        <w:t xml:space="preserve"> del 2026. Acuerdo </w:t>
      </w:r>
      <w:r w:rsidRPr="00306659">
        <w:rPr>
          <w:rFonts w:ascii="Arial" w:hAnsi="Arial" w:cs="Arial"/>
          <w:bCs/>
          <w:sz w:val="20"/>
          <w:szCs w:val="20"/>
        </w:rPr>
        <w:t>3</w:t>
      </w:r>
      <w:r w:rsidR="00306659" w:rsidRPr="00306659">
        <w:rPr>
          <w:rFonts w:ascii="Arial" w:hAnsi="Arial" w:cs="Arial"/>
          <w:bCs/>
          <w:sz w:val="20"/>
          <w:szCs w:val="20"/>
        </w:rPr>
        <w:t>32</w:t>
      </w:r>
      <w:r w:rsidRPr="00306659">
        <w:rPr>
          <w:rFonts w:ascii="Arial" w:hAnsi="Arial" w:cs="Arial"/>
          <w:bCs/>
          <w:sz w:val="20"/>
          <w:szCs w:val="20"/>
        </w:rPr>
        <w:t>/2026</w:t>
      </w:r>
      <w:r w:rsidR="00306659">
        <w:rPr>
          <w:rFonts w:ascii="Arial" w:hAnsi="Arial" w:cs="Arial"/>
          <w:bCs/>
          <w:sz w:val="20"/>
          <w:szCs w:val="20"/>
        </w:rPr>
        <w:t>.</w:t>
      </w:r>
    </w:p>
    <w:p w14:paraId="22F4ED94" w14:textId="48C8F6BC" w:rsidR="00DF10A2" w:rsidRDefault="00306659" w:rsidP="00DF10A2">
      <w:pPr>
        <w:jc w:val="both"/>
        <w:rPr>
          <w:rFonts w:ascii="Arial" w:hAnsi="Arial" w:cs="Arial"/>
          <w:bCs/>
          <w:sz w:val="20"/>
          <w:szCs w:val="20"/>
        </w:rPr>
      </w:pPr>
      <w:r>
        <w:rPr>
          <w:rFonts w:ascii="Arial" w:hAnsi="Arial" w:cs="Arial"/>
          <w:b/>
          <w:sz w:val="20"/>
          <w:szCs w:val="20"/>
        </w:rPr>
        <w:t>Primero</w:t>
      </w:r>
      <w:r w:rsidR="00DF10A2" w:rsidRPr="009B599D">
        <w:rPr>
          <w:rFonts w:ascii="Arial" w:hAnsi="Arial" w:cs="Arial"/>
          <w:b/>
          <w:sz w:val="20"/>
          <w:szCs w:val="20"/>
        </w:rPr>
        <w:t xml:space="preserve">. </w:t>
      </w:r>
      <w:r>
        <w:rPr>
          <w:rFonts w:ascii="Arial" w:hAnsi="Arial" w:cs="Arial"/>
          <w:bCs/>
          <w:sz w:val="20"/>
          <w:szCs w:val="20"/>
        </w:rPr>
        <w:t>La entrada en vigor de la presente reforma al Reglamento de Actividades Comerciales, Industriales y de Servicios para el Municipio de Chihuahua, será posterior a los 30 días naturales siguientes de su publicación en la Gaceta Municipal.</w:t>
      </w:r>
    </w:p>
    <w:p w14:paraId="1EF670DC" w14:textId="6B121567" w:rsidR="00306659" w:rsidRDefault="00306659" w:rsidP="00DF10A2">
      <w:pPr>
        <w:jc w:val="both"/>
        <w:rPr>
          <w:rFonts w:ascii="Arial" w:hAnsi="Arial" w:cs="Arial"/>
          <w:bCs/>
          <w:sz w:val="20"/>
          <w:szCs w:val="20"/>
        </w:rPr>
      </w:pPr>
      <w:r w:rsidRPr="00306659">
        <w:rPr>
          <w:rFonts w:ascii="Arial" w:hAnsi="Arial" w:cs="Arial"/>
          <w:b/>
          <w:sz w:val="20"/>
          <w:szCs w:val="20"/>
        </w:rPr>
        <w:t>Segundo.</w:t>
      </w:r>
      <w:r>
        <w:rPr>
          <w:rFonts w:ascii="Arial" w:hAnsi="Arial" w:cs="Arial"/>
          <w:bCs/>
          <w:sz w:val="20"/>
          <w:szCs w:val="20"/>
        </w:rPr>
        <w:t xml:space="preserve"> La Subdirección de Gobernación de la Secretaría del Ayuntamiento contará con 30 días naturales, a partir de la publicación de la presente reforma al Reglamento de Actividades Comerciales, Industriales y de Servicios para el Municipio de Chihuahua en la Gaceta Municipal, para emitir la clasificación de los requisitos de forma y de fondo aplicables a los trámites y servicios a su cargo, a efecto de brindar certeza jurídica a las personas solicitantes y garantizar la correcta aplicación de las figuras de caducidad y subsanación.</w:t>
      </w:r>
    </w:p>
    <w:p w14:paraId="3E1A49F6" w14:textId="308845DE" w:rsidR="00306659" w:rsidRDefault="00306659" w:rsidP="00DF10A2">
      <w:pPr>
        <w:jc w:val="both"/>
        <w:rPr>
          <w:rFonts w:ascii="Arial" w:hAnsi="Arial" w:cs="Arial"/>
          <w:bCs/>
          <w:sz w:val="20"/>
          <w:szCs w:val="20"/>
        </w:rPr>
      </w:pPr>
      <w:r w:rsidRPr="00306659">
        <w:rPr>
          <w:rFonts w:ascii="Arial" w:hAnsi="Arial" w:cs="Arial"/>
          <w:b/>
          <w:sz w:val="20"/>
          <w:szCs w:val="20"/>
        </w:rPr>
        <w:t>Tercero.</w:t>
      </w:r>
      <w:r>
        <w:rPr>
          <w:rFonts w:ascii="Arial" w:hAnsi="Arial" w:cs="Arial"/>
          <w:bCs/>
          <w:sz w:val="20"/>
          <w:szCs w:val="20"/>
        </w:rPr>
        <w:t xml:space="preserve"> Las presentes reformas al Reglamento de Protección Civil del Municipio de Chihuahua y al Reglamento de Servicios Públicos del Municipio de Chihuahua, entrarán en vigor al día siguiente de su publicación en la Gaceta Municipal.</w:t>
      </w:r>
    </w:p>
    <w:p w14:paraId="02A2D2D7" w14:textId="66807F52" w:rsidR="00306659" w:rsidRDefault="00306659" w:rsidP="00DF10A2">
      <w:pPr>
        <w:jc w:val="both"/>
        <w:rPr>
          <w:rFonts w:ascii="Arial" w:hAnsi="Arial" w:cs="Arial"/>
          <w:bCs/>
          <w:sz w:val="20"/>
          <w:szCs w:val="20"/>
        </w:rPr>
      </w:pPr>
      <w:r>
        <w:rPr>
          <w:rFonts w:ascii="Arial" w:hAnsi="Arial" w:cs="Arial"/>
          <w:bCs/>
          <w:sz w:val="20"/>
          <w:szCs w:val="20"/>
        </w:rPr>
        <w:t>Se autoriza y firma la presente certificación, en la ciudad de Chihuahua, Chihuahua, a los tres días del mes de febrero del año dos mil veintiséis.</w:t>
      </w:r>
    </w:p>
    <w:p w14:paraId="391E3C7E" w14:textId="77777777" w:rsidR="006F4439" w:rsidRDefault="006F4439" w:rsidP="006F4439">
      <w:pPr>
        <w:spacing w:line="240" w:lineRule="auto"/>
        <w:jc w:val="center"/>
        <w:rPr>
          <w:rFonts w:ascii="Arial" w:hAnsi="Arial" w:cs="Arial"/>
          <w:b/>
          <w:bCs/>
          <w:sz w:val="20"/>
          <w:szCs w:val="20"/>
        </w:rPr>
      </w:pPr>
      <w:r w:rsidRPr="00B363A7">
        <w:rPr>
          <w:rFonts w:ascii="Arial" w:hAnsi="Arial" w:cs="Arial"/>
          <w:b/>
          <w:bCs/>
          <w:sz w:val="20"/>
          <w:szCs w:val="20"/>
        </w:rPr>
        <w:t>TRANSITORIOS</w:t>
      </w:r>
    </w:p>
    <w:p w14:paraId="580371CF" w14:textId="72046A46" w:rsidR="006F4439" w:rsidRPr="00306659" w:rsidRDefault="006F4439" w:rsidP="006F4439">
      <w:pPr>
        <w:jc w:val="both"/>
        <w:rPr>
          <w:rFonts w:ascii="Arial" w:hAnsi="Arial" w:cs="Arial"/>
          <w:bCs/>
          <w:sz w:val="20"/>
          <w:szCs w:val="20"/>
        </w:rPr>
      </w:pPr>
      <w:r w:rsidRPr="0030665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528</w:t>
      </w:r>
      <w:r w:rsidRPr="0030665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 xml:space="preserve">13 </w:t>
      </w:r>
      <w:r w:rsidRPr="00306659">
        <w:rPr>
          <w:rFonts w:ascii="Arial" w:eastAsia="Times New Roman" w:hAnsi="Arial" w:cs="Arial"/>
          <w:bCs/>
          <w:sz w:val="20"/>
          <w:szCs w:val="20"/>
          <w:lang w:val="es-ES" w:eastAsia="es-MX"/>
        </w:rPr>
        <w:t xml:space="preserve">de </w:t>
      </w:r>
      <w:r>
        <w:rPr>
          <w:rFonts w:ascii="Arial" w:eastAsia="Times New Roman" w:hAnsi="Arial" w:cs="Arial"/>
          <w:bCs/>
          <w:sz w:val="20"/>
          <w:szCs w:val="20"/>
          <w:lang w:val="es-ES" w:eastAsia="es-MX"/>
        </w:rPr>
        <w:t>julio</w:t>
      </w:r>
      <w:r w:rsidRPr="00306659">
        <w:rPr>
          <w:rFonts w:ascii="Arial" w:eastAsia="Times New Roman" w:hAnsi="Arial" w:cs="Arial"/>
          <w:bCs/>
          <w:sz w:val="20"/>
          <w:szCs w:val="20"/>
          <w:lang w:val="es-ES" w:eastAsia="es-MX"/>
        </w:rPr>
        <w:t xml:space="preserve"> del 2026. Acuerdo </w:t>
      </w:r>
      <w:r>
        <w:rPr>
          <w:rFonts w:ascii="Arial" w:hAnsi="Arial" w:cs="Arial"/>
          <w:bCs/>
          <w:sz w:val="20"/>
          <w:szCs w:val="20"/>
        </w:rPr>
        <w:t>433</w:t>
      </w:r>
      <w:r w:rsidRPr="00306659">
        <w:rPr>
          <w:rFonts w:ascii="Arial" w:hAnsi="Arial" w:cs="Arial"/>
          <w:bCs/>
          <w:sz w:val="20"/>
          <w:szCs w:val="20"/>
        </w:rPr>
        <w:t>/2026</w:t>
      </w:r>
      <w:r>
        <w:rPr>
          <w:rFonts w:ascii="Arial" w:hAnsi="Arial" w:cs="Arial"/>
          <w:bCs/>
          <w:sz w:val="20"/>
          <w:szCs w:val="20"/>
        </w:rPr>
        <w:t>.</w:t>
      </w:r>
    </w:p>
    <w:p w14:paraId="1731E958" w14:textId="59E32EE2" w:rsidR="006F4439" w:rsidRDefault="006F4439" w:rsidP="006F4439">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 xml:space="preserve">. </w:t>
      </w:r>
      <w:r>
        <w:rPr>
          <w:rFonts w:ascii="Arial" w:hAnsi="Arial" w:cs="Arial"/>
          <w:bCs/>
          <w:sz w:val="20"/>
          <w:szCs w:val="20"/>
        </w:rPr>
        <w:t xml:space="preserve">La </w:t>
      </w:r>
      <w:r>
        <w:rPr>
          <w:rFonts w:ascii="Arial" w:hAnsi="Arial" w:cs="Arial"/>
          <w:bCs/>
          <w:sz w:val="20"/>
          <w:szCs w:val="20"/>
        </w:rPr>
        <w:t>presente Reforma entrará en vigor al día siguiente de su publicación en la Gaceta Municipal</w:t>
      </w:r>
      <w:r>
        <w:rPr>
          <w:rFonts w:ascii="Arial" w:hAnsi="Arial" w:cs="Arial"/>
          <w:bCs/>
          <w:sz w:val="20"/>
          <w:szCs w:val="20"/>
        </w:rPr>
        <w:t>.</w:t>
      </w:r>
    </w:p>
    <w:p w14:paraId="32D95EAA" w14:textId="38F29212" w:rsidR="006F4439" w:rsidRDefault="006F4439" w:rsidP="006F4439">
      <w:pPr>
        <w:jc w:val="both"/>
        <w:rPr>
          <w:rFonts w:ascii="Arial" w:hAnsi="Arial" w:cs="Arial"/>
          <w:bCs/>
          <w:sz w:val="20"/>
          <w:szCs w:val="20"/>
        </w:rPr>
      </w:pPr>
      <w:r w:rsidRPr="00306659">
        <w:rPr>
          <w:rFonts w:ascii="Arial" w:hAnsi="Arial" w:cs="Arial"/>
          <w:b/>
          <w:sz w:val="20"/>
          <w:szCs w:val="20"/>
        </w:rPr>
        <w:t>Segundo.</w:t>
      </w:r>
      <w:r>
        <w:rPr>
          <w:rFonts w:ascii="Arial" w:hAnsi="Arial" w:cs="Arial"/>
          <w:bCs/>
          <w:sz w:val="20"/>
          <w:szCs w:val="20"/>
        </w:rPr>
        <w:t xml:space="preserve"> L</w:t>
      </w:r>
      <w:r>
        <w:rPr>
          <w:rFonts w:ascii="Arial" w:hAnsi="Arial" w:cs="Arial"/>
          <w:bCs/>
          <w:sz w:val="20"/>
          <w:szCs w:val="20"/>
        </w:rPr>
        <w:t>os peritos actualmente registrados conservarán su registro en términos vigentes hasta su refrendo correspondiente.</w:t>
      </w:r>
    </w:p>
    <w:p w14:paraId="58116092" w14:textId="13C50079" w:rsidR="006F4439" w:rsidRPr="00DF10A2" w:rsidRDefault="006F4439" w:rsidP="006F4439">
      <w:pPr>
        <w:jc w:val="both"/>
        <w:rPr>
          <w:rFonts w:ascii="Arial" w:hAnsi="Arial" w:cs="Arial"/>
          <w:bCs/>
          <w:sz w:val="20"/>
          <w:szCs w:val="20"/>
        </w:rPr>
      </w:pPr>
      <w:r>
        <w:rPr>
          <w:rFonts w:ascii="Arial" w:hAnsi="Arial" w:cs="Arial"/>
          <w:bCs/>
          <w:sz w:val="20"/>
          <w:szCs w:val="20"/>
        </w:rPr>
        <w:lastRenderedPageBreak/>
        <w:t xml:space="preserve">Se autoriza y firma la presente certificación, en la ciudad de Chihuahua, Chihuahua, a los </w:t>
      </w:r>
      <w:r>
        <w:rPr>
          <w:rFonts w:ascii="Arial" w:hAnsi="Arial" w:cs="Arial"/>
          <w:bCs/>
          <w:sz w:val="20"/>
          <w:szCs w:val="20"/>
        </w:rPr>
        <w:t>diez</w:t>
      </w:r>
      <w:r>
        <w:rPr>
          <w:rFonts w:ascii="Arial" w:hAnsi="Arial" w:cs="Arial"/>
          <w:bCs/>
          <w:sz w:val="20"/>
          <w:szCs w:val="20"/>
        </w:rPr>
        <w:t xml:space="preserve"> días del mes de </w:t>
      </w:r>
      <w:r>
        <w:rPr>
          <w:rFonts w:ascii="Arial" w:hAnsi="Arial" w:cs="Arial"/>
          <w:bCs/>
          <w:sz w:val="20"/>
          <w:szCs w:val="20"/>
        </w:rPr>
        <w:t>julio</w:t>
      </w:r>
      <w:r>
        <w:rPr>
          <w:rFonts w:ascii="Arial" w:hAnsi="Arial" w:cs="Arial"/>
          <w:bCs/>
          <w:sz w:val="20"/>
          <w:szCs w:val="20"/>
        </w:rPr>
        <w:t xml:space="preserve"> del año dos mil veintiséis.</w:t>
      </w:r>
    </w:p>
    <w:p w14:paraId="22C34AED" w14:textId="77777777" w:rsidR="006F4439" w:rsidRPr="00DF10A2" w:rsidRDefault="006F4439" w:rsidP="00DF10A2">
      <w:pPr>
        <w:jc w:val="both"/>
        <w:rPr>
          <w:rFonts w:ascii="Arial" w:hAnsi="Arial" w:cs="Arial"/>
          <w:bCs/>
          <w:sz w:val="20"/>
          <w:szCs w:val="20"/>
        </w:rPr>
      </w:pPr>
    </w:p>
    <w:p w14:paraId="41D2B01E" w14:textId="77777777" w:rsidR="00DF10A2" w:rsidRDefault="00DF10A2" w:rsidP="00DF10A2">
      <w:pPr>
        <w:rPr>
          <w:rFonts w:ascii="Arial" w:hAnsi="Arial" w:cs="Arial"/>
          <w:b/>
          <w:sz w:val="20"/>
          <w:szCs w:val="20"/>
        </w:rPr>
      </w:pPr>
      <w:r w:rsidRPr="00721403">
        <w:rPr>
          <w:rFonts w:ascii="Arial" w:hAnsi="Arial" w:cs="Arial"/>
          <w:b/>
          <w:noProof/>
          <w:sz w:val="20"/>
          <w:szCs w:val="20"/>
        </w:rPr>
        <w:drawing>
          <wp:anchor distT="0" distB="0" distL="114300" distR="114300" simplePos="0" relativeHeight="251659264" behindDoc="0" locked="0" layoutInCell="1" allowOverlap="1" wp14:anchorId="258D5E6F" wp14:editId="3688A39F">
            <wp:simplePos x="0" y="0"/>
            <wp:positionH relativeFrom="margin">
              <wp:align>center</wp:align>
            </wp:positionH>
            <wp:positionV relativeFrom="paragraph">
              <wp:posOffset>10160</wp:posOffset>
            </wp:positionV>
            <wp:extent cx="1891030" cy="1175385"/>
            <wp:effectExtent l="0" t="0" r="0" b="5715"/>
            <wp:wrapThrough wrapText="bothSides">
              <wp:wrapPolygon edited="0">
                <wp:start x="0" y="0"/>
                <wp:lineTo x="0" y="21355"/>
                <wp:lineTo x="21324" y="21355"/>
                <wp:lineTo x="21324"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9">
                      <a:extLst>
                        <a:ext uri="{28A0092B-C50C-407E-A947-70E740481C1C}">
                          <a14:useLocalDpi xmlns:a14="http://schemas.microsoft.com/office/drawing/2010/main" val="0"/>
                        </a:ext>
                      </a:extLst>
                    </a:blip>
                    <a:stretch>
                      <a:fillRect/>
                    </a:stretch>
                  </pic:blipFill>
                  <pic:spPr>
                    <a:xfrm>
                      <a:off x="0" y="0"/>
                      <a:ext cx="1891030" cy="1175385"/>
                    </a:xfrm>
                    <a:prstGeom prst="rect">
                      <a:avLst/>
                    </a:prstGeom>
                  </pic:spPr>
                </pic:pic>
              </a:graphicData>
            </a:graphic>
            <wp14:sizeRelH relativeFrom="margin">
              <wp14:pctWidth>0</wp14:pctWidth>
            </wp14:sizeRelH>
            <wp14:sizeRelV relativeFrom="margin">
              <wp14:pctHeight>0</wp14:pctHeight>
            </wp14:sizeRelV>
          </wp:anchor>
        </w:drawing>
      </w:r>
    </w:p>
    <w:p w14:paraId="4ABB5912" w14:textId="77777777" w:rsidR="00DF10A2" w:rsidRDefault="00DF10A2" w:rsidP="00DF10A2">
      <w:pPr>
        <w:rPr>
          <w:rFonts w:ascii="Arial" w:hAnsi="Arial" w:cs="Arial"/>
          <w:sz w:val="20"/>
          <w:szCs w:val="20"/>
        </w:rPr>
      </w:pPr>
    </w:p>
    <w:p w14:paraId="1054F024" w14:textId="77777777" w:rsidR="00DF10A2" w:rsidRDefault="00DF10A2" w:rsidP="00DF10A2">
      <w:pPr>
        <w:rPr>
          <w:rFonts w:ascii="Arial" w:hAnsi="Arial" w:cs="Arial"/>
          <w:sz w:val="20"/>
          <w:szCs w:val="20"/>
        </w:rPr>
      </w:pPr>
    </w:p>
    <w:p w14:paraId="07D46254" w14:textId="77777777" w:rsidR="00DF10A2" w:rsidRPr="00DF10A2" w:rsidRDefault="00DF10A2" w:rsidP="00DF10A2">
      <w:pPr>
        <w:jc w:val="both"/>
        <w:rPr>
          <w:rFonts w:ascii="Arial" w:hAnsi="Arial" w:cs="Arial"/>
          <w:b/>
          <w:bCs/>
          <w:sz w:val="20"/>
          <w:szCs w:val="20"/>
        </w:rPr>
      </w:pPr>
    </w:p>
    <w:p w14:paraId="0A7DFB0D" w14:textId="77777777" w:rsidR="009B6F14" w:rsidRDefault="009B6F14" w:rsidP="008151AA">
      <w:pPr>
        <w:spacing w:line="240"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5689"/>
        <w:gridCol w:w="3705"/>
      </w:tblGrid>
      <w:tr w:rsidR="00C7766B" w:rsidRPr="00C7766B" w14:paraId="53CAE5B3" w14:textId="77777777" w:rsidTr="00C7766B">
        <w:trPr>
          <w:tblHeader/>
        </w:trPr>
        <w:tc>
          <w:tcPr>
            <w:tcW w:w="5778" w:type="dxa"/>
            <w:vAlign w:val="center"/>
          </w:tcPr>
          <w:p w14:paraId="1E14DA25" w14:textId="77777777" w:rsidR="00C7766B" w:rsidRPr="00C7766B" w:rsidRDefault="00C7766B" w:rsidP="00D62A1C">
            <w:pPr>
              <w:tabs>
                <w:tab w:val="left" w:pos="5925"/>
              </w:tabs>
              <w:jc w:val="center"/>
              <w:rPr>
                <w:rFonts w:ascii="Arial" w:hAnsi="Arial" w:cs="Arial"/>
                <w:b/>
                <w:sz w:val="20"/>
                <w:szCs w:val="20"/>
              </w:rPr>
            </w:pPr>
            <w:r w:rsidRPr="00C7766B">
              <w:rPr>
                <w:rFonts w:ascii="Arial" w:hAnsi="Arial" w:cs="Arial"/>
                <w:b/>
                <w:sz w:val="20"/>
                <w:szCs w:val="20"/>
              </w:rPr>
              <w:t>INDICE</w:t>
            </w:r>
          </w:p>
        </w:tc>
        <w:tc>
          <w:tcPr>
            <w:tcW w:w="3766" w:type="dxa"/>
            <w:vAlign w:val="center"/>
          </w:tcPr>
          <w:p w14:paraId="21018EAA" w14:textId="77777777" w:rsidR="00C7766B" w:rsidRPr="00C7766B" w:rsidRDefault="00C7766B" w:rsidP="00D62A1C">
            <w:pPr>
              <w:tabs>
                <w:tab w:val="left" w:pos="5925"/>
              </w:tabs>
              <w:jc w:val="center"/>
              <w:rPr>
                <w:rFonts w:ascii="Arial" w:hAnsi="Arial" w:cs="Arial"/>
                <w:b/>
                <w:sz w:val="20"/>
                <w:szCs w:val="20"/>
              </w:rPr>
            </w:pPr>
            <w:r w:rsidRPr="00C7766B">
              <w:rPr>
                <w:rFonts w:ascii="Arial" w:hAnsi="Arial" w:cs="Arial"/>
                <w:b/>
                <w:sz w:val="20"/>
                <w:szCs w:val="20"/>
              </w:rPr>
              <w:t>No. ARTICULOS</w:t>
            </w:r>
          </w:p>
        </w:tc>
      </w:tr>
      <w:tr w:rsidR="00C7766B" w:rsidRPr="00C7766B" w14:paraId="00B62029" w14:textId="77777777" w:rsidTr="00C7766B">
        <w:tc>
          <w:tcPr>
            <w:tcW w:w="5778" w:type="dxa"/>
            <w:vAlign w:val="center"/>
          </w:tcPr>
          <w:p w14:paraId="29DAEAFB" w14:textId="77777777" w:rsidR="00C7766B" w:rsidRDefault="00C7766B" w:rsidP="00D62A1C">
            <w:pPr>
              <w:tabs>
                <w:tab w:val="left" w:pos="5925"/>
              </w:tabs>
              <w:rPr>
                <w:rFonts w:ascii="Arial" w:hAnsi="Arial" w:cs="Arial"/>
                <w:b/>
                <w:sz w:val="20"/>
                <w:szCs w:val="20"/>
              </w:rPr>
            </w:pPr>
            <w:r w:rsidRPr="00C7766B">
              <w:rPr>
                <w:rFonts w:ascii="Arial" w:hAnsi="Arial" w:cs="Arial"/>
                <w:b/>
                <w:sz w:val="20"/>
                <w:szCs w:val="20"/>
              </w:rPr>
              <w:t>TÍTULO PRIMERO</w:t>
            </w:r>
          </w:p>
          <w:p w14:paraId="4E7568B0" w14:textId="77777777" w:rsidR="00C7766B" w:rsidRPr="00C7766B" w:rsidRDefault="00C7766B" w:rsidP="00D62A1C">
            <w:pPr>
              <w:tabs>
                <w:tab w:val="left" w:pos="5925"/>
              </w:tabs>
              <w:rPr>
                <w:rFonts w:ascii="Arial" w:hAnsi="Arial" w:cs="Arial"/>
                <w:b/>
                <w:sz w:val="20"/>
                <w:szCs w:val="20"/>
              </w:rPr>
            </w:pPr>
          </w:p>
          <w:p w14:paraId="093E090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2BEDD46C"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GENERALES</w:t>
            </w:r>
          </w:p>
        </w:tc>
        <w:tc>
          <w:tcPr>
            <w:tcW w:w="3766" w:type="dxa"/>
            <w:vAlign w:val="center"/>
          </w:tcPr>
          <w:p w14:paraId="5DFAFC8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 AL 3</w:t>
            </w:r>
          </w:p>
        </w:tc>
      </w:tr>
      <w:tr w:rsidR="00C7766B" w:rsidRPr="00C7766B" w14:paraId="73BB0D7B" w14:textId="77777777" w:rsidTr="00C7766B">
        <w:tc>
          <w:tcPr>
            <w:tcW w:w="5778" w:type="dxa"/>
            <w:vAlign w:val="center"/>
          </w:tcPr>
          <w:p w14:paraId="65FC6DF4"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2013182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AUTORIDADES</w:t>
            </w:r>
          </w:p>
        </w:tc>
        <w:tc>
          <w:tcPr>
            <w:tcW w:w="3766" w:type="dxa"/>
            <w:vAlign w:val="center"/>
          </w:tcPr>
          <w:p w14:paraId="1792BF2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 AL 8</w:t>
            </w:r>
          </w:p>
        </w:tc>
      </w:tr>
      <w:tr w:rsidR="00C7766B" w:rsidRPr="00C7766B" w14:paraId="182037A8" w14:textId="77777777" w:rsidTr="00C7766B">
        <w:tc>
          <w:tcPr>
            <w:tcW w:w="5778" w:type="dxa"/>
            <w:vAlign w:val="center"/>
          </w:tcPr>
          <w:p w14:paraId="6A01263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SEGUNDO</w:t>
            </w:r>
          </w:p>
          <w:p w14:paraId="4924C40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DEL FUNCIONAMIENTO DE LOS ESTABLECIMIENTOS</w:t>
            </w:r>
          </w:p>
          <w:p w14:paraId="22823B62" w14:textId="77777777" w:rsidR="00C7766B" w:rsidRPr="00C7766B" w:rsidRDefault="00C7766B" w:rsidP="00D62A1C">
            <w:pPr>
              <w:tabs>
                <w:tab w:val="left" w:pos="5925"/>
              </w:tabs>
              <w:rPr>
                <w:rFonts w:ascii="Arial" w:hAnsi="Arial" w:cs="Arial"/>
                <w:sz w:val="20"/>
                <w:szCs w:val="20"/>
              </w:rPr>
            </w:pPr>
          </w:p>
          <w:p w14:paraId="792CE076" w14:textId="77777777" w:rsidR="00C7766B" w:rsidRPr="00C7766B" w:rsidRDefault="009F66A5" w:rsidP="00D62A1C">
            <w:pPr>
              <w:tabs>
                <w:tab w:val="left" w:pos="5925"/>
              </w:tabs>
              <w:rPr>
                <w:rFonts w:ascii="Arial" w:hAnsi="Arial" w:cs="Arial"/>
                <w:b/>
                <w:sz w:val="20"/>
                <w:szCs w:val="20"/>
              </w:rPr>
            </w:pPr>
            <w:r w:rsidRPr="00C7766B">
              <w:rPr>
                <w:rFonts w:ascii="Arial" w:hAnsi="Arial" w:cs="Arial"/>
                <w:b/>
                <w:sz w:val="20"/>
                <w:szCs w:val="20"/>
              </w:rPr>
              <w:t>CAPÍTULO PRIMERO</w:t>
            </w:r>
          </w:p>
          <w:p w14:paraId="49AC021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LICENCIAS Y PERMISOS</w:t>
            </w:r>
          </w:p>
        </w:tc>
        <w:tc>
          <w:tcPr>
            <w:tcW w:w="3766" w:type="dxa"/>
            <w:vAlign w:val="center"/>
          </w:tcPr>
          <w:p w14:paraId="66D9ADB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 AL 21</w:t>
            </w:r>
          </w:p>
          <w:p w14:paraId="47EADCAA" w14:textId="77777777" w:rsidR="00C7766B" w:rsidRPr="00C7766B" w:rsidRDefault="00C7766B" w:rsidP="00D62A1C">
            <w:pPr>
              <w:tabs>
                <w:tab w:val="left" w:pos="5925"/>
              </w:tabs>
              <w:rPr>
                <w:rFonts w:ascii="Arial" w:hAnsi="Arial" w:cs="Arial"/>
                <w:sz w:val="20"/>
                <w:szCs w:val="20"/>
              </w:rPr>
            </w:pPr>
          </w:p>
        </w:tc>
      </w:tr>
      <w:tr w:rsidR="00C7766B" w:rsidRPr="00C7766B" w14:paraId="25459C7F" w14:textId="77777777" w:rsidTr="00C7766B">
        <w:tc>
          <w:tcPr>
            <w:tcW w:w="5778" w:type="dxa"/>
            <w:vAlign w:val="center"/>
          </w:tcPr>
          <w:p w14:paraId="2703EFF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5D19989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OBLIGACIONES Y PROHIBICIONES DE LOS TITULARES DE LAS LICENCIAS Y PERMISOS</w:t>
            </w:r>
          </w:p>
        </w:tc>
        <w:tc>
          <w:tcPr>
            <w:tcW w:w="3766" w:type="dxa"/>
            <w:vAlign w:val="center"/>
          </w:tcPr>
          <w:p w14:paraId="39FFCC1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22 AL 24</w:t>
            </w:r>
          </w:p>
        </w:tc>
      </w:tr>
      <w:tr w:rsidR="00C7766B" w:rsidRPr="00C7766B" w14:paraId="5CB894F2" w14:textId="77777777" w:rsidTr="00C7766B">
        <w:tc>
          <w:tcPr>
            <w:tcW w:w="5778" w:type="dxa"/>
            <w:vAlign w:val="center"/>
          </w:tcPr>
          <w:p w14:paraId="7A917D9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CAPÍTULO TERCERO </w:t>
            </w:r>
          </w:p>
          <w:p w14:paraId="3A8AFDD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HONORARIOS</w:t>
            </w:r>
          </w:p>
        </w:tc>
        <w:tc>
          <w:tcPr>
            <w:tcW w:w="3766" w:type="dxa"/>
            <w:vAlign w:val="center"/>
          </w:tcPr>
          <w:p w14:paraId="0138023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25 AL 29</w:t>
            </w:r>
          </w:p>
        </w:tc>
      </w:tr>
      <w:tr w:rsidR="00C7766B" w:rsidRPr="00C7766B" w14:paraId="1182181B" w14:textId="77777777" w:rsidTr="00C7766B">
        <w:tc>
          <w:tcPr>
            <w:tcW w:w="5778" w:type="dxa"/>
            <w:vAlign w:val="center"/>
          </w:tcPr>
          <w:p w14:paraId="3036F9E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CUARTO</w:t>
            </w:r>
          </w:p>
          <w:p w14:paraId="481D1C9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COMPLEMENTARIAS</w:t>
            </w:r>
          </w:p>
        </w:tc>
        <w:tc>
          <w:tcPr>
            <w:tcW w:w="3766" w:type="dxa"/>
            <w:vAlign w:val="center"/>
          </w:tcPr>
          <w:p w14:paraId="1FDF476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30 AL 32</w:t>
            </w:r>
          </w:p>
          <w:p w14:paraId="53C396EE" w14:textId="77777777" w:rsidR="00C7766B" w:rsidRPr="00C7766B" w:rsidRDefault="00C7766B" w:rsidP="00D62A1C">
            <w:pPr>
              <w:tabs>
                <w:tab w:val="left" w:pos="5925"/>
              </w:tabs>
              <w:rPr>
                <w:rFonts w:ascii="Arial" w:hAnsi="Arial" w:cs="Arial"/>
                <w:sz w:val="20"/>
                <w:szCs w:val="20"/>
              </w:rPr>
            </w:pPr>
          </w:p>
        </w:tc>
      </w:tr>
      <w:tr w:rsidR="00C7766B" w:rsidRPr="00C7766B" w14:paraId="385F3D60" w14:textId="77777777" w:rsidTr="00C7766B">
        <w:tc>
          <w:tcPr>
            <w:tcW w:w="5778" w:type="dxa"/>
            <w:vAlign w:val="center"/>
          </w:tcPr>
          <w:p w14:paraId="46E3900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TÍTULO TERCERO </w:t>
            </w:r>
          </w:p>
          <w:p w14:paraId="23189284"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DEL COMERCIO EN LA VÍA PÚBLICA</w:t>
            </w:r>
          </w:p>
          <w:p w14:paraId="00B99A1D" w14:textId="77777777" w:rsidR="00C7766B" w:rsidRPr="00C7766B" w:rsidRDefault="00C7766B" w:rsidP="00D62A1C">
            <w:pPr>
              <w:tabs>
                <w:tab w:val="left" w:pos="5925"/>
              </w:tabs>
              <w:rPr>
                <w:rFonts w:ascii="Arial" w:hAnsi="Arial" w:cs="Arial"/>
                <w:sz w:val="20"/>
                <w:szCs w:val="20"/>
              </w:rPr>
            </w:pPr>
          </w:p>
          <w:p w14:paraId="6B59FAF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75FCB01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PRELIMINARES</w:t>
            </w:r>
          </w:p>
        </w:tc>
        <w:tc>
          <w:tcPr>
            <w:tcW w:w="3766" w:type="dxa"/>
            <w:vAlign w:val="center"/>
          </w:tcPr>
          <w:p w14:paraId="79FB4A5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33 AL 36</w:t>
            </w:r>
          </w:p>
        </w:tc>
      </w:tr>
      <w:tr w:rsidR="00C7766B" w:rsidRPr="00C7766B" w14:paraId="4489E8E0" w14:textId="77777777" w:rsidTr="00C7766B">
        <w:tc>
          <w:tcPr>
            <w:tcW w:w="5778" w:type="dxa"/>
            <w:vAlign w:val="center"/>
          </w:tcPr>
          <w:p w14:paraId="38C26304"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145D73D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LOS PERMISOS PARA EJERCER EL COMERCIO EN LA VÍA PÚBLICA </w:t>
            </w:r>
          </w:p>
        </w:tc>
        <w:tc>
          <w:tcPr>
            <w:tcW w:w="3766" w:type="dxa"/>
            <w:vAlign w:val="center"/>
          </w:tcPr>
          <w:p w14:paraId="6030A07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37 AL 39</w:t>
            </w:r>
          </w:p>
        </w:tc>
      </w:tr>
      <w:tr w:rsidR="00C7766B" w:rsidRPr="00C7766B" w14:paraId="6A9CE269" w14:textId="77777777" w:rsidTr="00C7766B">
        <w:tc>
          <w:tcPr>
            <w:tcW w:w="5778" w:type="dxa"/>
            <w:vAlign w:val="center"/>
          </w:tcPr>
          <w:p w14:paraId="79B7B0D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17071ACB"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LAS MODALIDADES DE COMERCIO EN LA VÍA PÚBLICA</w:t>
            </w:r>
          </w:p>
          <w:p w14:paraId="069BA1B6" w14:textId="77777777" w:rsidR="00C7766B" w:rsidRPr="00C7766B" w:rsidRDefault="00C7766B" w:rsidP="00D62A1C">
            <w:pPr>
              <w:tabs>
                <w:tab w:val="left" w:pos="5925"/>
              </w:tabs>
              <w:rPr>
                <w:rFonts w:ascii="Arial" w:hAnsi="Arial" w:cs="Arial"/>
                <w:sz w:val="20"/>
                <w:szCs w:val="20"/>
              </w:rPr>
            </w:pPr>
          </w:p>
          <w:p w14:paraId="1B976CE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PRIMERA</w:t>
            </w:r>
          </w:p>
          <w:p w14:paraId="1B3AA79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EXPENDEDORES DE ALIMENTOS</w:t>
            </w:r>
          </w:p>
        </w:tc>
        <w:tc>
          <w:tcPr>
            <w:tcW w:w="3766" w:type="dxa"/>
            <w:vAlign w:val="center"/>
          </w:tcPr>
          <w:p w14:paraId="343B865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40 AL 41</w:t>
            </w:r>
          </w:p>
        </w:tc>
      </w:tr>
      <w:tr w:rsidR="00C7766B" w:rsidRPr="00C7766B" w14:paraId="2C0FACCC" w14:textId="77777777" w:rsidTr="00C7766B">
        <w:tc>
          <w:tcPr>
            <w:tcW w:w="5778" w:type="dxa"/>
            <w:vAlign w:val="center"/>
          </w:tcPr>
          <w:p w14:paraId="1FA6C23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SECCION SEGUNDA</w:t>
            </w:r>
          </w:p>
          <w:p w14:paraId="5B74A8C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MERCADOS SOBRE RUEDAS</w:t>
            </w:r>
          </w:p>
        </w:tc>
        <w:tc>
          <w:tcPr>
            <w:tcW w:w="3766" w:type="dxa"/>
            <w:vAlign w:val="center"/>
          </w:tcPr>
          <w:p w14:paraId="257C492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42 AL 43</w:t>
            </w:r>
          </w:p>
        </w:tc>
      </w:tr>
      <w:tr w:rsidR="00C7766B" w:rsidRPr="00C7766B" w14:paraId="7CCF6542" w14:textId="77777777" w:rsidTr="00C7766B">
        <w:tc>
          <w:tcPr>
            <w:tcW w:w="5778" w:type="dxa"/>
            <w:vAlign w:val="center"/>
          </w:tcPr>
          <w:p w14:paraId="7064CE1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TERCERA</w:t>
            </w:r>
          </w:p>
          <w:p w14:paraId="6643739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 LA VENTA DE ARTÍCULOS DE SEGUNDO USO</w:t>
            </w:r>
          </w:p>
        </w:tc>
        <w:tc>
          <w:tcPr>
            <w:tcW w:w="3766" w:type="dxa"/>
            <w:vAlign w:val="center"/>
          </w:tcPr>
          <w:p w14:paraId="44B55D7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DEL 44 AL 45</w:t>
            </w:r>
          </w:p>
        </w:tc>
      </w:tr>
      <w:tr w:rsidR="00C7766B" w:rsidRPr="00C7766B" w14:paraId="28D7D3AB" w14:textId="77777777" w:rsidTr="00C7766B">
        <w:tc>
          <w:tcPr>
            <w:tcW w:w="5778" w:type="dxa"/>
            <w:vAlign w:val="center"/>
          </w:tcPr>
          <w:p w14:paraId="3B6C9CA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CUARTA</w:t>
            </w:r>
          </w:p>
          <w:p w14:paraId="50C34A8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EJERCICIO DE LA FOTOGRAFÍA Y LA VIDEOGRAFÍA</w:t>
            </w:r>
          </w:p>
        </w:tc>
        <w:tc>
          <w:tcPr>
            <w:tcW w:w="3766" w:type="dxa"/>
            <w:vAlign w:val="center"/>
          </w:tcPr>
          <w:p w14:paraId="6F0EE0E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46 AL 50</w:t>
            </w:r>
          </w:p>
        </w:tc>
      </w:tr>
      <w:tr w:rsidR="00C7766B" w:rsidRPr="00C7766B" w14:paraId="14C11F8F" w14:textId="77777777" w:rsidTr="00C7766B">
        <w:tc>
          <w:tcPr>
            <w:tcW w:w="5778" w:type="dxa"/>
            <w:vAlign w:val="center"/>
          </w:tcPr>
          <w:p w14:paraId="7AE00C6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CUARTO</w:t>
            </w:r>
          </w:p>
          <w:p w14:paraId="0049B27B"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LAS CALLES PEATONALES Y SEMIPEATONALES</w:t>
            </w:r>
          </w:p>
          <w:p w14:paraId="2650B5FC" w14:textId="77777777" w:rsidR="00C7766B" w:rsidRPr="00C7766B" w:rsidRDefault="00C7766B" w:rsidP="00D62A1C">
            <w:pPr>
              <w:tabs>
                <w:tab w:val="left" w:pos="5925"/>
              </w:tabs>
              <w:rPr>
                <w:rFonts w:ascii="Arial" w:hAnsi="Arial" w:cs="Arial"/>
                <w:sz w:val="20"/>
                <w:szCs w:val="20"/>
              </w:rPr>
            </w:pPr>
          </w:p>
          <w:p w14:paraId="016238D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302BBCD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DISPISICIONES PRELIMINARES</w:t>
            </w:r>
          </w:p>
        </w:tc>
        <w:tc>
          <w:tcPr>
            <w:tcW w:w="3766" w:type="dxa"/>
            <w:vAlign w:val="center"/>
          </w:tcPr>
          <w:p w14:paraId="18F76B8E" w14:textId="77777777" w:rsidR="00C7766B" w:rsidRPr="00C7766B" w:rsidRDefault="00C7766B" w:rsidP="00D62A1C">
            <w:pPr>
              <w:tabs>
                <w:tab w:val="left" w:pos="5925"/>
              </w:tabs>
              <w:rPr>
                <w:rFonts w:ascii="Arial" w:hAnsi="Arial" w:cs="Arial"/>
                <w:sz w:val="20"/>
                <w:szCs w:val="20"/>
              </w:rPr>
            </w:pPr>
          </w:p>
          <w:p w14:paraId="66E5EC74" w14:textId="77777777" w:rsidR="00C7766B" w:rsidRPr="00C7766B" w:rsidRDefault="00C7766B" w:rsidP="00D62A1C">
            <w:pPr>
              <w:tabs>
                <w:tab w:val="left" w:pos="5925"/>
              </w:tabs>
              <w:rPr>
                <w:rFonts w:ascii="Arial" w:hAnsi="Arial" w:cs="Arial"/>
                <w:sz w:val="20"/>
                <w:szCs w:val="20"/>
              </w:rPr>
            </w:pPr>
          </w:p>
          <w:p w14:paraId="1DAD19B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51 AL 52</w:t>
            </w:r>
          </w:p>
        </w:tc>
      </w:tr>
      <w:tr w:rsidR="00C7766B" w:rsidRPr="00C7766B" w14:paraId="08D82E0C" w14:textId="77777777" w:rsidTr="00C7766B">
        <w:tc>
          <w:tcPr>
            <w:tcW w:w="5778" w:type="dxa"/>
            <w:vAlign w:val="center"/>
          </w:tcPr>
          <w:p w14:paraId="4FE477C1"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0AD319E8"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CONDICIONES DE LOS ESPACIOS Y LOCALES COMERCIALES EN CALLES PEATONALES Y SEMIPEATONALES</w:t>
            </w:r>
          </w:p>
        </w:tc>
        <w:tc>
          <w:tcPr>
            <w:tcW w:w="3766" w:type="dxa"/>
            <w:vAlign w:val="center"/>
          </w:tcPr>
          <w:p w14:paraId="5F95973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53</w:t>
            </w:r>
          </w:p>
        </w:tc>
      </w:tr>
      <w:tr w:rsidR="00C7766B" w:rsidRPr="00C7766B" w14:paraId="33F65395" w14:textId="77777777" w:rsidTr="00C7766B">
        <w:tc>
          <w:tcPr>
            <w:tcW w:w="5778" w:type="dxa"/>
            <w:vAlign w:val="center"/>
          </w:tcPr>
          <w:p w14:paraId="686B33E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3B267C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TERRAZAS</w:t>
            </w:r>
          </w:p>
        </w:tc>
        <w:tc>
          <w:tcPr>
            <w:tcW w:w="3766" w:type="dxa"/>
            <w:vAlign w:val="center"/>
          </w:tcPr>
          <w:p w14:paraId="1E440EB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54 AL 73</w:t>
            </w:r>
          </w:p>
        </w:tc>
      </w:tr>
      <w:tr w:rsidR="00C7766B" w:rsidRPr="00C7766B" w14:paraId="1861E955" w14:textId="77777777" w:rsidTr="00C7766B">
        <w:tc>
          <w:tcPr>
            <w:tcW w:w="5778" w:type="dxa"/>
            <w:vAlign w:val="center"/>
          </w:tcPr>
          <w:p w14:paraId="0BF15CB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CUARTO</w:t>
            </w:r>
          </w:p>
          <w:p w14:paraId="457D927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OBLIGACIONES Y FACULTADES DE PROPIETARIOS, ARRENDATARIOS Y POSEEDORES DE INMUEBLES EN CALLES PEATONALES Y SEMIPEATONALES </w:t>
            </w:r>
          </w:p>
        </w:tc>
        <w:tc>
          <w:tcPr>
            <w:tcW w:w="3766" w:type="dxa"/>
            <w:vAlign w:val="center"/>
          </w:tcPr>
          <w:p w14:paraId="7D67F65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74 AL 75</w:t>
            </w:r>
          </w:p>
        </w:tc>
      </w:tr>
      <w:tr w:rsidR="00C7766B" w:rsidRPr="00C7766B" w14:paraId="389550D9" w14:textId="77777777" w:rsidTr="00C7766B">
        <w:tc>
          <w:tcPr>
            <w:tcW w:w="5778" w:type="dxa"/>
            <w:vAlign w:val="center"/>
          </w:tcPr>
          <w:p w14:paraId="7F411C3F"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QUINTO</w:t>
            </w:r>
          </w:p>
          <w:p w14:paraId="7FE589D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LAS FACHADAS Y LOS ANUNCIOS EN LOS LOCALES</w:t>
            </w:r>
          </w:p>
        </w:tc>
        <w:tc>
          <w:tcPr>
            <w:tcW w:w="3766" w:type="dxa"/>
            <w:vAlign w:val="center"/>
          </w:tcPr>
          <w:p w14:paraId="23E58E6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76 AL 79</w:t>
            </w:r>
          </w:p>
        </w:tc>
      </w:tr>
      <w:tr w:rsidR="00C7766B" w:rsidRPr="00C7766B" w14:paraId="316D84FB" w14:textId="77777777" w:rsidTr="00C7766B">
        <w:tc>
          <w:tcPr>
            <w:tcW w:w="5778" w:type="dxa"/>
            <w:vAlign w:val="center"/>
          </w:tcPr>
          <w:p w14:paraId="534B749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SEXTO</w:t>
            </w:r>
          </w:p>
          <w:p w14:paraId="10C4A3F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COMPROMISO SOCIAL CON LAS PERSONAS CON DISCAPACIDAD</w:t>
            </w:r>
          </w:p>
        </w:tc>
        <w:tc>
          <w:tcPr>
            <w:tcW w:w="3766" w:type="dxa"/>
            <w:vAlign w:val="center"/>
          </w:tcPr>
          <w:p w14:paraId="62D21B48"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80 AL 81</w:t>
            </w:r>
          </w:p>
        </w:tc>
      </w:tr>
      <w:tr w:rsidR="00C7766B" w:rsidRPr="00C7766B" w14:paraId="639981DF" w14:textId="77777777" w:rsidTr="00C7766B">
        <w:tc>
          <w:tcPr>
            <w:tcW w:w="5778" w:type="dxa"/>
            <w:vAlign w:val="center"/>
          </w:tcPr>
          <w:p w14:paraId="51935345"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QUINTO</w:t>
            </w:r>
          </w:p>
          <w:p w14:paraId="1BEE5FDA"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 VENTA DE BEBIDAS ALCOHÓLICAS</w:t>
            </w:r>
          </w:p>
          <w:p w14:paraId="22DFE33F" w14:textId="77777777" w:rsidR="00C7766B" w:rsidRPr="00C7766B" w:rsidRDefault="00C7766B" w:rsidP="00D62A1C">
            <w:pPr>
              <w:tabs>
                <w:tab w:val="left" w:pos="5925"/>
              </w:tabs>
              <w:rPr>
                <w:rFonts w:ascii="Arial" w:hAnsi="Arial" w:cs="Arial"/>
                <w:sz w:val="20"/>
                <w:szCs w:val="20"/>
              </w:rPr>
            </w:pPr>
          </w:p>
          <w:p w14:paraId="021DB27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485368A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ESTABLECIMIENTOS EXPENDEDORES DE BEBIDAS ALCOHÓLICAS</w:t>
            </w:r>
          </w:p>
        </w:tc>
        <w:tc>
          <w:tcPr>
            <w:tcW w:w="3766" w:type="dxa"/>
            <w:vAlign w:val="center"/>
          </w:tcPr>
          <w:p w14:paraId="42E19838"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82 AL 90</w:t>
            </w:r>
          </w:p>
        </w:tc>
      </w:tr>
      <w:tr w:rsidR="00C7766B" w:rsidRPr="00C7766B" w14:paraId="7E8DF1A1" w14:textId="77777777" w:rsidTr="00C7766B">
        <w:tc>
          <w:tcPr>
            <w:tcW w:w="5778" w:type="dxa"/>
            <w:vAlign w:val="center"/>
          </w:tcPr>
          <w:p w14:paraId="1318269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208C91B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VENTA DE BEBIDAS ALCOHÓLICAS EN EVENTOS ESPECIALES</w:t>
            </w:r>
          </w:p>
        </w:tc>
        <w:tc>
          <w:tcPr>
            <w:tcW w:w="3766" w:type="dxa"/>
            <w:vAlign w:val="center"/>
          </w:tcPr>
          <w:p w14:paraId="4BBF222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91 AL 95</w:t>
            </w:r>
          </w:p>
        </w:tc>
      </w:tr>
      <w:tr w:rsidR="00C7766B" w:rsidRPr="00C7766B" w14:paraId="7D0CEBEF" w14:textId="77777777" w:rsidTr="00C7766B">
        <w:tc>
          <w:tcPr>
            <w:tcW w:w="5778" w:type="dxa"/>
            <w:vAlign w:val="center"/>
          </w:tcPr>
          <w:p w14:paraId="267BA7E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0E5DB14"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COMITÉS PRO-OBRA</w:t>
            </w:r>
          </w:p>
          <w:p w14:paraId="3D128002" w14:textId="77777777" w:rsidR="00C7766B" w:rsidRPr="00C7766B" w:rsidRDefault="00C7766B" w:rsidP="00D62A1C">
            <w:pPr>
              <w:tabs>
                <w:tab w:val="left" w:pos="5925"/>
              </w:tabs>
              <w:rPr>
                <w:rFonts w:ascii="Arial" w:hAnsi="Arial" w:cs="Arial"/>
                <w:sz w:val="20"/>
                <w:szCs w:val="20"/>
              </w:rPr>
            </w:pPr>
          </w:p>
        </w:tc>
        <w:tc>
          <w:tcPr>
            <w:tcW w:w="3766" w:type="dxa"/>
            <w:vAlign w:val="center"/>
          </w:tcPr>
          <w:p w14:paraId="09C59C6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96 AL 97</w:t>
            </w:r>
          </w:p>
        </w:tc>
      </w:tr>
      <w:tr w:rsidR="00C7766B" w:rsidRPr="00C7766B" w14:paraId="2CF8E363" w14:textId="77777777" w:rsidTr="00C7766B">
        <w:tc>
          <w:tcPr>
            <w:tcW w:w="5778" w:type="dxa"/>
            <w:vAlign w:val="center"/>
          </w:tcPr>
          <w:p w14:paraId="73C4209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SEXTO</w:t>
            </w:r>
          </w:p>
          <w:p w14:paraId="462328E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DEL EXPENDIO Y USO DE SUSTANCIAS PELIGROSAS</w:t>
            </w:r>
          </w:p>
          <w:p w14:paraId="4DE617D7" w14:textId="77777777" w:rsidR="00C7766B" w:rsidRPr="00C7766B" w:rsidRDefault="00C7766B" w:rsidP="00D62A1C">
            <w:pPr>
              <w:tabs>
                <w:tab w:val="left" w:pos="5925"/>
              </w:tabs>
              <w:rPr>
                <w:rFonts w:ascii="Arial" w:hAnsi="Arial" w:cs="Arial"/>
                <w:sz w:val="20"/>
                <w:szCs w:val="20"/>
              </w:rPr>
            </w:pPr>
          </w:p>
          <w:p w14:paraId="0F2D63BB"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5B57C17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LOS ESTABLECIMIENTOS EN DONDE SE EXPENDAN O USEN SUSTANCIAS PELIGROSAS </w:t>
            </w:r>
          </w:p>
        </w:tc>
        <w:tc>
          <w:tcPr>
            <w:tcW w:w="3766" w:type="dxa"/>
            <w:vAlign w:val="center"/>
          </w:tcPr>
          <w:p w14:paraId="50A6E05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98 AL 104</w:t>
            </w:r>
          </w:p>
        </w:tc>
      </w:tr>
      <w:tr w:rsidR="00C7766B" w:rsidRPr="00C7766B" w14:paraId="47C0B5DE" w14:textId="77777777" w:rsidTr="00C7766B">
        <w:tc>
          <w:tcPr>
            <w:tcW w:w="5778" w:type="dxa"/>
            <w:vAlign w:val="center"/>
          </w:tcPr>
          <w:p w14:paraId="633823E1"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7BC5638C"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PERMISO PARA LA ADQUISICIÓN DE SUSTANCIAS PELIGROSAS</w:t>
            </w:r>
          </w:p>
        </w:tc>
        <w:tc>
          <w:tcPr>
            <w:tcW w:w="3766" w:type="dxa"/>
            <w:vAlign w:val="center"/>
          </w:tcPr>
          <w:p w14:paraId="5E88F8E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105 AL 107</w:t>
            </w:r>
          </w:p>
        </w:tc>
      </w:tr>
      <w:tr w:rsidR="00C7766B" w:rsidRPr="00C7766B" w14:paraId="5463450A" w14:textId="77777777" w:rsidTr="00C7766B">
        <w:tc>
          <w:tcPr>
            <w:tcW w:w="5778" w:type="dxa"/>
            <w:vAlign w:val="center"/>
          </w:tcPr>
          <w:p w14:paraId="470DCF3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7D3CC2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PREVISIÓN SOCIAL </w:t>
            </w:r>
          </w:p>
        </w:tc>
        <w:tc>
          <w:tcPr>
            <w:tcW w:w="3766" w:type="dxa"/>
            <w:vAlign w:val="center"/>
          </w:tcPr>
          <w:p w14:paraId="134B8CB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108 AL 110</w:t>
            </w:r>
          </w:p>
        </w:tc>
      </w:tr>
      <w:tr w:rsidR="00C7766B" w:rsidRPr="00C7766B" w14:paraId="05CA014C" w14:textId="77777777" w:rsidTr="00C7766B">
        <w:tc>
          <w:tcPr>
            <w:tcW w:w="5778" w:type="dxa"/>
            <w:vAlign w:val="center"/>
          </w:tcPr>
          <w:p w14:paraId="7F5C7FA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SÉPTIMO</w:t>
            </w:r>
          </w:p>
          <w:p w14:paraId="1A9AF108"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 xml:space="preserve">DE LA COMPRA, VENTA, ACUMULACIÓN, FUNDICIÓN, TRANSFORMACIÓN O COMERCIALIZACIÓN DE </w:t>
            </w:r>
          </w:p>
          <w:p w14:paraId="451D8A03"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METALES </w:t>
            </w:r>
          </w:p>
          <w:p w14:paraId="19446138" w14:textId="77777777" w:rsidR="00C7766B" w:rsidRPr="00C7766B" w:rsidRDefault="00C7766B" w:rsidP="00D62A1C">
            <w:pPr>
              <w:tabs>
                <w:tab w:val="left" w:pos="5925"/>
              </w:tabs>
              <w:rPr>
                <w:rFonts w:ascii="Arial" w:hAnsi="Arial" w:cs="Arial"/>
                <w:sz w:val="20"/>
                <w:szCs w:val="20"/>
              </w:rPr>
            </w:pPr>
          </w:p>
          <w:p w14:paraId="6F5269C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ÚNICO</w:t>
            </w:r>
          </w:p>
        </w:tc>
        <w:tc>
          <w:tcPr>
            <w:tcW w:w="3766" w:type="dxa"/>
            <w:vAlign w:val="center"/>
          </w:tcPr>
          <w:p w14:paraId="47B1A9C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DEL 111 AL 113</w:t>
            </w:r>
          </w:p>
        </w:tc>
      </w:tr>
      <w:tr w:rsidR="00C7766B" w:rsidRPr="00C7766B" w14:paraId="3EBB6E2D" w14:textId="77777777" w:rsidTr="00C7766B">
        <w:tc>
          <w:tcPr>
            <w:tcW w:w="5778" w:type="dxa"/>
            <w:vAlign w:val="center"/>
          </w:tcPr>
          <w:p w14:paraId="31A06C3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OCTAVO</w:t>
            </w:r>
          </w:p>
          <w:p w14:paraId="72646F3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ESTABLECIMIENTOS QUE PRESTAN EL SERVICIO DE ACCESO A INTERNET</w:t>
            </w:r>
          </w:p>
          <w:p w14:paraId="120C81A1" w14:textId="77777777" w:rsidR="00C7766B" w:rsidRPr="00C7766B" w:rsidRDefault="00C7766B" w:rsidP="00D62A1C">
            <w:pPr>
              <w:tabs>
                <w:tab w:val="left" w:pos="5925"/>
              </w:tabs>
              <w:rPr>
                <w:rFonts w:ascii="Arial" w:hAnsi="Arial" w:cs="Arial"/>
                <w:sz w:val="20"/>
                <w:szCs w:val="20"/>
              </w:rPr>
            </w:pPr>
          </w:p>
          <w:p w14:paraId="04D5CAB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ÚNICO</w:t>
            </w:r>
          </w:p>
        </w:tc>
        <w:tc>
          <w:tcPr>
            <w:tcW w:w="3766" w:type="dxa"/>
            <w:vAlign w:val="center"/>
          </w:tcPr>
          <w:p w14:paraId="18CF98EB" w14:textId="77777777" w:rsidR="00C7766B" w:rsidRPr="00C7766B" w:rsidRDefault="00C7766B" w:rsidP="00D62A1C">
            <w:pPr>
              <w:tabs>
                <w:tab w:val="left" w:pos="5925"/>
              </w:tabs>
              <w:rPr>
                <w:rFonts w:ascii="Arial" w:hAnsi="Arial" w:cs="Arial"/>
                <w:sz w:val="20"/>
                <w:szCs w:val="20"/>
              </w:rPr>
            </w:pPr>
          </w:p>
          <w:p w14:paraId="6F2A243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114 AL 118</w:t>
            </w:r>
          </w:p>
        </w:tc>
      </w:tr>
      <w:tr w:rsidR="00C7766B" w:rsidRPr="00C7766B" w14:paraId="7FEAEF67" w14:textId="77777777" w:rsidTr="00C7766B">
        <w:tc>
          <w:tcPr>
            <w:tcW w:w="5778" w:type="dxa"/>
            <w:vAlign w:val="center"/>
          </w:tcPr>
          <w:p w14:paraId="377E9049"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NOVENO</w:t>
            </w:r>
          </w:p>
          <w:p w14:paraId="0D72157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ESTACIONAMIENTOS</w:t>
            </w:r>
          </w:p>
          <w:p w14:paraId="6CAF357F" w14:textId="77777777" w:rsidR="00C7766B" w:rsidRPr="00C7766B" w:rsidRDefault="00C7766B" w:rsidP="00D62A1C">
            <w:pPr>
              <w:tabs>
                <w:tab w:val="left" w:pos="5925"/>
              </w:tabs>
              <w:rPr>
                <w:rFonts w:ascii="Arial" w:hAnsi="Arial" w:cs="Arial"/>
                <w:sz w:val="20"/>
                <w:szCs w:val="20"/>
              </w:rPr>
            </w:pPr>
          </w:p>
          <w:p w14:paraId="18A4483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7173423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PRELIMINARES</w:t>
            </w:r>
          </w:p>
        </w:tc>
        <w:tc>
          <w:tcPr>
            <w:tcW w:w="3766" w:type="dxa"/>
            <w:vAlign w:val="center"/>
          </w:tcPr>
          <w:p w14:paraId="6DC028D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119 AL 121</w:t>
            </w:r>
          </w:p>
        </w:tc>
      </w:tr>
      <w:tr w:rsidR="00C7766B" w:rsidRPr="00C7766B" w14:paraId="45783166" w14:textId="77777777" w:rsidTr="00C7766B">
        <w:tc>
          <w:tcPr>
            <w:tcW w:w="5778" w:type="dxa"/>
            <w:vAlign w:val="center"/>
          </w:tcPr>
          <w:p w14:paraId="72EF5101"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620386A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APERTURA, CIERRE Y TRASPASO</w:t>
            </w:r>
          </w:p>
        </w:tc>
        <w:tc>
          <w:tcPr>
            <w:tcW w:w="3766" w:type="dxa"/>
            <w:vAlign w:val="center"/>
          </w:tcPr>
          <w:p w14:paraId="3C5289A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122 AL 124</w:t>
            </w:r>
          </w:p>
        </w:tc>
      </w:tr>
      <w:tr w:rsidR="00C7766B" w:rsidRPr="00C7766B" w14:paraId="72DC69D1" w14:textId="77777777" w:rsidTr="00C7766B">
        <w:tc>
          <w:tcPr>
            <w:tcW w:w="5778" w:type="dxa"/>
            <w:vAlign w:val="center"/>
          </w:tcPr>
          <w:p w14:paraId="2F0BEC7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77ABBC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SERVICIO DE ESTACIONAMIENTO</w:t>
            </w:r>
          </w:p>
        </w:tc>
        <w:tc>
          <w:tcPr>
            <w:tcW w:w="3766" w:type="dxa"/>
            <w:vAlign w:val="center"/>
          </w:tcPr>
          <w:p w14:paraId="3A83F1B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125 AL 131</w:t>
            </w:r>
          </w:p>
        </w:tc>
      </w:tr>
      <w:tr w:rsidR="00C7766B" w:rsidRPr="00C7766B" w14:paraId="5F228CFA" w14:textId="77777777" w:rsidTr="00C7766B">
        <w:tc>
          <w:tcPr>
            <w:tcW w:w="5778" w:type="dxa"/>
            <w:vAlign w:val="center"/>
          </w:tcPr>
          <w:p w14:paraId="0CD4788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DÉCIMO</w:t>
            </w:r>
          </w:p>
          <w:p w14:paraId="4E219C5A"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PERITOS CATASTRALES Y DE LOS PERITOS VALUADORES</w:t>
            </w:r>
          </w:p>
          <w:p w14:paraId="7A780E72" w14:textId="77777777" w:rsidR="00C7766B" w:rsidRPr="00C7766B" w:rsidRDefault="00C7766B" w:rsidP="00D62A1C">
            <w:pPr>
              <w:tabs>
                <w:tab w:val="left" w:pos="5925"/>
              </w:tabs>
              <w:rPr>
                <w:rFonts w:ascii="Arial" w:hAnsi="Arial" w:cs="Arial"/>
                <w:sz w:val="20"/>
                <w:szCs w:val="20"/>
              </w:rPr>
            </w:pPr>
          </w:p>
          <w:p w14:paraId="6ACF1EE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26E0742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PRELIMINARES</w:t>
            </w:r>
          </w:p>
        </w:tc>
        <w:tc>
          <w:tcPr>
            <w:tcW w:w="3766" w:type="dxa"/>
            <w:vAlign w:val="center"/>
          </w:tcPr>
          <w:p w14:paraId="0BD4007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132 AL 133</w:t>
            </w:r>
          </w:p>
        </w:tc>
      </w:tr>
      <w:tr w:rsidR="00C7766B" w:rsidRPr="00C7766B" w14:paraId="1376B181" w14:textId="77777777" w:rsidTr="00C7766B">
        <w:tc>
          <w:tcPr>
            <w:tcW w:w="5778" w:type="dxa"/>
            <w:vAlign w:val="center"/>
          </w:tcPr>
          <w:p w14:paraId="4B87320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1C9817C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COMISIÓN DE PERITOS CATASTRALES Y DEL CONSEJO CONSULTIVO PARA LA VALUACIÓN INMOBILIARIA</w:t>
            </w:r>
          </w:p>
        </w:tc>
        <w:tc>
          <w:tcPr>
            <w:tcW w:w="3766" w:type="dxa"/>
            <w:vAlign w:val="center"/>
          </w:tcPr>
          <w:p w14:paraId="11D42AB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134 AL 140</w:t>
            </w:r>
          </w:p>
        </w:tc>
      </w:tr>
      <w:tr w:rsidR="00C7766B" w:rsidRPr="00C7766B" w14:paraId="44B7A0BC" w14:textId="77777777" w:rsidTr="00C7766B">
        <w:tc>
          <w:tcPr>
            <w:tcW w:w="5778" w:type="dxa"/>
            <w:vAlign w:val="center"/>
          </w:tcPr>
          <w:p w14:paraId="4B84563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2EED3AB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PERITOS Y PLANOS CATASTRALES</w:t>
            </w:r>
          </w:p>
        </w:tc>
        <w:tc>
          <w:tcPr>
            <w:tcW w:w="3766" w:type="dxa"/>
            <w:vAlign w:val="center"/>
          </w:tcPr>
          <w:p w14:paraId="5DF2BFD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141 AL 145</w:t>
            </w:r>
          </w:p>
        </w:tc>
      </w:tr>
      <w:tr w:rsidR="00C7766B" w:rsidRPr="00C7766B" w14:paraId="47F8B620" w14:textId="77777777" w:rsidTr="00C7766B">
        <w:tc>
          <w:tcPr>
            <w:tcW w:w="5778" w:type="dxa"/>
            <w:vAlign w:val="center"/>
          </w:tcPr>
          <w:p w14:paraId="539E142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CUARTO</w:t>
            </w:r>
          </w:p>
          <w:p w14:paraId="7277FD6C"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NORMAS TÉCNICAS PARA LA PRESTACIÓN DEL SERVICIO DE VALUACIÓN PARA LOS EFECTOS DEL IMPUESTO SOBRE TRASLACIÓN DE DOMINIO DE BIENES INMUEBLES </w:t>
            </w:r>
          </w:p>
          <w:p w14:paraId="00420F99"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PRIMERA</w:t>
            </w:r>
          </w:p>
          <w:p w14:paraId="015D21B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DEL AVALÚO O DICTAMEN DE VALOR INMOBILIARIO </w:t>
            </w:r>
          </w:p>
        </w:tc>
        <w:tc>
          <w:tcPr>
            <w:tcW w:w="3766" w:type="dxa"/>
            <w:vAlign w:val="center"/>
          </w:tcPr>
          <w:p w14:paraId="6CE27D9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146 AL 155</w:t>
            </w:r>
          </w:p>
        </w:tc>
      </w:tr>
      <w:tr w:rsidR="00C7766B" w:rsidRPr="00C7766B" w14:paraId="0B7ECAAE" w14:textId="77777777" w:rsidTr="00C7766B">
        <w:tc>
          <w:tcPr>
            <w:tcW w:w="5778" w:type="dxa"/>
            <w:vAlign w:val="center"/>
          </w:tcPr>
          <w:p w14:paraId="2B6FC59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SEGUNDA</w:t>
            </w:r>
          </w:p>
          <w:p w14:paraId="79FAFA4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DEL AVALÚO O DICTAMEN DE VALOR AGROPECUARIO </w:t>
            </w:r>
          </w:p>
        </w:tc>
        <w:tc>
          <w:tcPr>
            <w:tcW w:w="3766" w:type="dxa"/>
            <w:vAlign w:val="center"/>
          </w:tcPr>
          <w:p w14:paraId="2C60753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156 AL 163</w:t>
            </w:r>
          </w:p>
        </w:tc>
      </w:tr>
      <w:tr w:rsidR="00C7766B" w:rsidRPr="00C7766B" w14:paraId="6E44B062" w14:textId="77777777" w:rsidTr="00C7766B">
        <w:tc>
          <w:tcPr>
            <w:tcW w:w="5778" w:type="dxa"/>
            <w:vAlign w:val="center"/>
          </w:tcPr>
          <w:p w14:paraId="1A32320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TERCERA </w:t>
            </w:r>
          </w:p>
          <w:p w14:paraId="12B7097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DISPOSICIONES COMUNES SOBRE LA PRÁCTICA DE AVALÚOS O DICTAMENES DE VALOR </w:t>
            </w:r>
          </w:p>
        </w:tc>
        <w:tc>
          <w:tcPr>
            <w:tcW w:w="3766" w:type="dxa"/>
            <w:vAlign w:val="center"/>
          </w:tcPr>
          <w:p w14:paraId="12F2236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164 AL 168</w:t>
            </w:r>
          </w:p>
        </w:tc>
      </w:tr>
      <w:tr w:rsidR="00C7766B" w:rsidRPr="00C7766B" w14:paraId="2943433C" w14:textId="77777777" w:rsidTr="00C7766B">
        <w:tc>
          <w:tcPr>
            <w:tcW w:w="5778" w:type="dxa"/>
            <w:vAlign w:val="center"/>
          </w:tcPr>
          <w:p w14:paraId="5C2F7F8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CUARTA</w:t>
            </w:r>
          </w:p>
          <w:p w14:paraId="253B8B4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CERTIFICACIÓN DE AVALÚOS O DICTÁMENES DE VALOR </w:t>
            </w:r>
          </w:p>
        </w:tc>
        <w:tc>
          <w:tcPr>
            <w:tcW w:w="3766" w:type="dxa"/>
            <w:vAlign w:val="center"/>
          </w:tcPr>
          <w:p w14:paraId="7859D4B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169 AL 173</w:t>
            </w:r>
          </w:p>
        </w:tc>
      </w:tr>
      <w:tr w:rsidR="00C7766B" w:rsidRPr="00C7766B" w14:paraId="251109A7" w14:textId="77777777" w:rsidTr="00C7766B">
        <w:tc>
          <w:tcPr>
            <w:tcW w:w="5778" w:type="dxa"/>
            <w:vAlign w:val="center"/>
          </w:tcPr>
          <w:p w14:paraId="14770FEB"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QUINTA </w:t>
            </w:r>
          </w:p>
          <w:p w14:paraId="36AA69E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 LOS PROCEDIMIENTOS Y LINEAMIENTOS TÉCNICOS PARA LA REVISIÓN DE AVALÚOS O DICTAMENES DE VALOR</w:t>
            </w:r>
          </w:p>
        </w:tc>
        <w:tc>
          <w:tcPr>
            <w:tcW w:w="3766" w:type="dxa"/>
            <w:vAlign w:val="center"/>
          </w:tcPr>
          <w:p w14:paraId="42ADEAA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DEL 174 AL 184</w:t>
            </w:r>
          </w:p>
        </w:tc>
      </w:tr>
      <w:tr w:rsidR="00C7766B" w:rsidRPr="00C7766B" w14:paraId="4B3E77B3" w14:textId="77777777" w:rsidTr="00C7766B">
        <w:tc>
          <w:tcPr>
            <w:tcW w:w="5778" w:type="dxa"/>
            <w:vAlign w:val="center"/>
          </w:tcPr>
          <w:p w14:paraId="19AC097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QUINTO</w:t>
            </w:r>
          </w:p>
          <w:p w14:paraId="77F4AE4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REGISTRO DE PERITOS VALUADORES</w:t>
            </w:r>
          </w:p>
        </w:tc>
        <w:tc>
          <w:tcPr>
            <w:tcW w:w="3766" w:type="dxa"/>
            <w:vAlign w:val="center"/>
          </w:tcPr>
          <w:p w14:paraId="00CE46D7" w14:textId="77777777" w:rsidR="00C7766B" w:rsidRPr="00C7766B" w:rsidRDefault="00C7766B" w:rsidP="00D62A1C">
            <w:pPr>
              <w:tabs>
                <w:tab w:val="left" w:pos="5925"/>
              </w:tabs>
              <w:rPr>
                <w:rFonts w:ascii="Arial" w:hAnsi="Arial" w:cs="Arial"/>
                <w:sz w:val="20"/>
                <w:szCs w:val="20"/>
              </w:rPr>
            </w:pPr>
          </w:p>
          <w:p w14:paraId="04805B6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185 AL 194</w:t>
            </w:r>
          </w:p>
        </w:tc>
      </w:tr>
      <w:tr w:rsidR="00C7766B" w:rsidRPr="00C7766B" w14:paraId="746866C6" w14:textId="77777777" w:rsidTr="00C7766B">
        <w:tc>
          <w:tcPr>
            <w:tcW w:w="5778" w:type="dxa"/>
            <w:vAlign w:val="center"/>
          </w:tcPr>
          <w:p w14:paraId="3682DCB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DÉCIMO PRIMERO</w:t>
            </w:r>
          </w:p>
          <w:p w14:paraId="555AF68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 INSPECCIÓN Y MEDIDAS DE SEGURIDAD</w:t>
            </w:r>
          </w:p>
          <w:p w14:paraId="1DB192C2" w14:textId="77777777" w:rsidR="00C7766B" w:rsidRPr="00C7766B" w:rsidRDefault="00C7766B" w:rsidP="00D62A1C">
            <w:pPr>
              <w:tabs>
                <w:tab w:val="left" w:pos="5925"/>
              </w:tabs>
              <w:rPr>
                <w:rFonts w:ascii="Arial" w:hAnsi="Arial" w:cs="Arial"/>
                <w:sz w:val="20"/>
                <w:szCs w:val="20"/>
              </w:rPr>
            </w:pPr>
          </w:p>
          <w:p w14:paraId="4057E8E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078ECA4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INSPECCIÓN </w:t>
            </w:r>
          </w:p>
        </w:tc>
        <w:tc>
          <w:tcPr>
            <w:tcW w:w="3766" w:type="dxa"/>
            <w:vAlign w:val="center"/>
          </w:tcPr>
          <w:p w14:paraId="0BF1B50C" w14:textId="77777777" w:rsidR="00C7766B" w:rsidRPr="00C7766B" w:rsidRDefault="00C7766B" w:rsidP="00D62A1C">
            <w:pPr>
              <w:tabs>
                <w:tab w:val="left" w:pos="5925"/>
              </w:tabs>
              <w:rPr>
                <w:rFonts w:ascii="Arial" w:hAnsi="Arial" w:cs="Arial"/>
                <w:sz w:val="20"/>
                <w:szCs w:val="20"/>
              </w:rPr>
            </w:pPr>
          </w:p>
          <w:p w14:paraId="52BB3EE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195 AL 198</w:t>
            </w:r>
          </w:p>
        </w:tc>
      </w:tr>
      <w:tr w:rsidR="00C7766B" w:rsidRPr="00C7766B" w14:paraId="73ABC171" w14:textId="77777777" w:rsidTr="00C7766B">
        <w:tc>
          <w:tcPr>
            <w:tcW w:w="5778" w:type="dxa"/>
            <w:vAlign w:val="center"/>
          </w:tcPr>
          <w:p w14:paraId="643BB1B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611E8A9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MEDIDAS DE SEGURIDAD</w:t>
            </w:r>
          </w:p>
        </w:tc>
        <w:tc>
          <w:tcPr>
            <w:tcW w:w="3766" w:type="dxa"/>
            <w:vAlign w:val="center"/>
          </w:tcPr>
          <w:p w14:paraId="6BB757A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199 AL 205</w:t>
            </w:r>
          </w:p>
        </w:tc>
      </w:tr>
      <w:tr w:rsidR="00C7766B" w:rsidRPr="00C7766B" w14:paraId="3DE0C7A1" w14:textId="77777777" w:rsidTr="00C7766B">
        <w:tc>
          <w:tcPr>
            <w:tcW w:w="5778" w:type="dxa"/>
            <w:vAlign w:val="center"/>
          </w:tcPr>
          <w:p w14:paraId="1F29096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DÉCIMO SEGUNDO</w:t>
            </w:r>
          </w:p>
          <w:p w14:paraId="045AB047"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LAS INFRACCIONES, SANCIONES Y DEFENSA JURÍDICA DE LOS PARTICULARES</w:t>
            </w:r>
          </w:p>
          <w:p w14:paraId="262950F0" w14:textId="77777777" w:rsidR="00C7766B" w:rsidRPr="00C7766B" w:rsidRDefault="00C7766B" w:rsidP="00D62A1C">
            <w:pPr>
              <w:tabs>
                <w:tab w:val="left" w:pos="5925"/>
              </w:tabs>
              <w:rPr>
                <w:rFonts w:ascii="Arial" w:hAnsi="Arial" w:cs="Arial"/>
                <w:sz w:val="20"/>
                <w:szCs w:val="20"/>
              </w:rPr>
            </w:pPr>
          </w:p>
          <w:p w14:paraId="1A12C30F"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5CD1CEF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INFRACCIONES </w:t>
            </w:r>
          </w:p>
        </w:tc>
        <w:tc>
          <w:tcPr>
            <w:tcW w:w="3766" w:type="dxa"/>
            <w:vAlign w:val="center"/>
          </w:tcPr>
          <w:p w14:paraId="77FCF21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206 AL 207</w:t>
            </w:r>
          </w:p>
        </w:tc>
      </w:tr>
      <w:tr w:rsidR="00C7766B" w:rsidRPr="00C7766B" w14:paraId="67762831" w14:textId="77777777" w:rsidTr="00C7766B">
        <w:tc>
          <w:tcPr>
            <w:tcW w:w="5778" w:type="dxa"/>
            <w:vAlign w:val="center"/>
          </w:tcPr>
          <w:p w14:paraId="735752D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7810E1E8"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LAS SANCIONES </w:t>
            </w:r>
          </w:p>
          <w:p w14:paraId="3AB7744C" w14:textId="77777777" w:rsidR="00C7766B" w:rsidRPr="00C7766B" w:rsidRDefault="00C7766B" w:rsidP="00D62A1C">
            <w:pPr>
              <w:tabs>
                <w:tab w:val="left" w:pos="5925"/>
              </w:tabs>
              <w:rPr>
                <w:rFonts w:ascii="Arial" w:hAnsi="Arial" w:cs="Arial"/>
                <w:sz w:val="20"/>
                <w:szCs w:val="20"/>
              </w:rPr>
            </w:pPr>
          </w:p>
          <w:p w14:paraId="2AF55A8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PRIMERA </w:t>
            </w:r>
          </w:p>
          <w:p w14:paraId="219FD65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SANCIONES EN GENERAL </w:t>
            </w:r>
          </w:p>
        </w:tc>
        <w:tc>
          <w:tcPr>
            <w:tcW w:w="3766" w:type="dxa"/>
            <w:vAlign w:val="center"/>
          </w:tcPr>
          <w:p w14:paraId="0BEEE93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208 AL 231</w:t>
            </w:r>
          </w:p>
        </w:tc>
      </w:tr>
      <w:tr w:rsidR="00C7766B" w:rsidRPr="00C7766B" w14:paraId="440183EA" w14:textId="77777777" w:rsidTr="00C7766B">
        <w:tc>
          <w:tcPr>
            <w:tcW w:w="5778" w:type="dxa"/>
            <w:vAlign w:val="center"/>
          </w:tcPr>
          <w:p w14:paraId="3AF0BCA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SEGUNDA</w:t>
            </w:r>
          </w:p>
          <w:p w14:paraId="4081951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EN MATERIA DE ESTACIONAMIENTOS </w:t>
            </w:r>
          </w:p>
        </w:tc>
        <w:tc>
          <w:tcPr>
            <w:tcW w:w="3766" w:type="dxa"/>
            <w:vAlign w:val="center"/>
          </w:tcPr>
          <w:p w14:paraId="4640EE4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232 AL 234</w:t>
            </w:r>
          </w:p>
        </w:tc>
      </w:tr>
      <w:tr w:rsidR="00C7766B" w:rsidRPr="00C7766B" w14:paraId="496C08C8" w14:textId="77777777" w:rsidTr="00C7766B">
        <w:tc>
          <w:tcPr>
            <w:tcW w:w="5778" w:type="dxa"/>
            <w:vAlign w:val="center"/>
          </w:tcPr>
          <w:p w14:paraId="092E805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TERCERA </w:t>
            </w:r>
          </w:p>
          <w:p w14:paraId="57FEB617" w14:textId="77777777" w:rsidR="00C7766B" w:rsidRPr="00C7766B" w:rsidRDefault="001D0678" w:rsidP="00D62A1C">
            <w:pPr>
              <w:tabs>
                <w:tab w:val="left" w:pos="5925"/>
              </w:tabs>
              <w:rPr>
                <w:rFonts w:ascii="Arial" w:hAnsi="Arial" w:cs="Arial"/>
                <w:sz w:val="20"/>
                <w:szCs w:val="20"/>
              </w:rPr>
            </w:pPr>
            <w:r>
              <w:rPr>
                <w:rFonts w:ascii="Arial" w:hAnsi="Arial" w:cs="Arial"/>
                <w:sz w:val="20"/>
                <w:szCs w:val="20"/>
              </w:rPr>
              <w:t>DE LA SUSPENS</w:t>
            </w:r>
            <w:r w:rsidR="00C7766B" w:rsidRPr="00C7766B">
              <w:rPr>
                <w:rFonts w:ascii="Arial" w:hAnsi="Arial" w:cs="Arial"/>
                <w:sz w:val="20"/>
                <w:szCs w:val="20"/>
              </w:rPr>
              <w:t xml:space="preserve">IÓN Y CANCELACIÓN DE LA AUTORIZACIÓN Y REGISTRO DEL PERITO VALUADOR </w:t>
            </w:r>
          </w:p>
        </w:tc>
        <w:tc>
          <w:tcPr>
            <w:tcW w:w="3766" w:type="dxa"/>
            <w:vAlign w:val="center"/>
          </w:tcPr>
          <w:p w14:paraId="619C6F7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235 AL 237</w:t>
            </w:r>
          </w:p>
        </w:tc>
      </w:tr>
      <w:tr w:rsidR="00C7766B" w:rsidRPr="00C7766B" w14:paraId="451948BF" w14:textId="77777777" w:rsidTr="00C7766B">
        <w:tc>
          <w:tcPr>
            <w:tcW w:w="5778" w:type="dxa"/>
            <w:vAlign w:val="center"/>
          </w:tcPr>
          <w:p w14:paraId="5099CC7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CAPÍTULO TERCERO </w:t>
            </w:r>
          </w:p>
          <w:p w14:paraId="37464CC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DEFENSA JURÍDICA DE LOS PARTICULARES </w:t>
            </w:r>
          </w:p>
        </w:tc>
        <w:tc>
          <w:tcPr>
            <w:tcW w:w="3766" w:type="dxa"/>
            <w:vAlign w:val="center"/>
          </w:tcPr>
          <w:p w14:paraId="1EFC035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DEL 238 </w:t>
            </w:r>
          </w:p>
        </w:tc>
      </w:tr>
      <w:tr w:rsidR="00C7766B" w:rsidRPr="00C7766B" w14:paraId="5C51881C" w14:textId="77777777" w:rsidTr="00C7766B">
        <w:tc>
          <w:tcPr>
            <w:tcW w:w="5778" w:type="dxa"/>
            <w:vAlign w:val="center"/>
          </w:tcPr>
          <w:p w14:paraId="760891F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TRANSITORIOS</w:t>
            </w:r>
          </w:p>
          <w:p w14:paraId="41D39A20" w14:textId="77777777" w:rsidR="00C7766B" w:rsidRPr="00C7766B" w:rsidRDefault="00C7766B" w:rsidP="00D62A1C">
            <w:pPr>
              <w:tabs>
                <w:tab w:val="left" w:pos="5925"/>
              </w:tabs>
              <w:rPr>
                <w:rFonts w:ascii="Arial" w:hAnsi="Arial" w:cs="Arial"/>
                <w:sz w:val="20"/>
                <w:szCs w:val="20"/>
              </w:rPr>
            </w:pPr>
          </w:p>
        </w:tc>
        <w:tc>
          <w:tcPr>
            <w:tcW w:w="3766" w:type="dxa"/>
            <w:vAlign w:val="center"/>
          </w:tcPr>
          <w:p w14:paraId="6DCC93DD" w14:textId="19687276" w:rsidR="00C7766B" w:rsidRPr="00C7766B" w:rsidRDefault="00B363A7" w:rsidP="00D62A1C">
            <w:pPr>
              <w:tabs>
                <w:tab w:val="left" w:pos="5925"/>
              </w:tabs>
              <w:rPr>
                <w:rFonts w:ascii="Arial" w:hAnsi="Arial" w:cs="Arial"/>
                <w:sz w:val="20"/>
                <w:szCs w:val="20"/>
              </w:rPr>
            </w:pPr>
            <w:r>
              <w:rPr>
                <w:rFonts w:ascii="Arial" w:hAnsi="Arial" w:cs="Arial"/>
                <w:sz w:val="20"/>
                <w:szCs w:val="20"/>
              </w:rPr>
              <w:t xml:space="preserve">DEL PRIMERO AL </w:t>
            </w:r>
            <w:r w:rsidR="006F4439">
              <w:rPr>
                <w:rFonts w:ascii="Arial" w:hAnsi="Arial" w:cs="Arial"/>
                <w:sz w:val="20"/>
                <w:szCs w:val="20"/>
              </w:rPr>
              <w:t>SEGUNDO</w:t>
            </w:r>
          </w:p>
        </w:tc>
      </w:tr>
    </w:tbl>
    <w:p w14:paraId="3EDF79B5" w14:textId="77777777" w:rsidR="00C7766B" w:rsidRPr="00B90ED2" w:rsidRDefault="00C7766B" w:rsidP="008151AA">
      <w:pPr>
        <w:spacing w:line="240" w:lineRule="auto"/>
        <w:jc w:val="both"/>
        <w:rPr>
          <w:rFonts w:ascii="Arial" w:hAnsi="Arial" w:cs="Arial"/>
          <w:sz w:val="20"/>
          <w:szCs w:val="20"/>
        </w:rPr>
      </w:pPr>
    </w:p>
    <w:sectPr w:rsidR="00C7766B" w:rsidRPr="00B90ED2" w:rsidSect="009B6F14">
      <w:headerReference w:type="even" r:id="rId10"/>
      <w:headerReference w:type="default" r:id="rId11"/>
      <w:footerReference w:type="default" r:id="rId12"/>
      <w:headerReference w:type="first" r:id="rId13"/>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62C68" w14:textId="77777777" w:rsidR="001C2A31" w:rsidRDefault="001C2A31" w:rsidP="009B6F14">
      <w:pPr>
        <w:spacing w:after="0" w:line="240" w:lineRule="auto"/>
      </w:pPr>
      <w:r>
        <w:separator/>
      </w:r>
    </w:p>
  </w:endnote>
  <w:endnote w:type="continuationSeparator" w:id="0">
    <w:p w14:paraId="771E72D8" w14:textId="77777777" w:rsidR="001C2A31" w:rsidRDefault="001C2A31"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2630803"/>
      <w:docPartObj>
        <w:docPartGallery w:val="Page Numbers (Bottom of Page)"/>
        <w:docPartUnique/>
      </w:docPartObj>
    </w:sdtPr>
    <w:sdtContent>
      <w:sdt>
        <w:sdtPr>
          <w:id w:val="1728636285"/>
          <w:docPartObj>
            <w:docPartGallery w:val="Page Numbers (Top of Page)"/>
            <w:docPartUnique/>
          </w:docPartObj>
        </w:sdtPr>
        <w:sdtContent>
          <w:p w14:paraId="6BD735BF" w14:textId="77777777" w:rsidR="008B0429" w:rsidRDefault="008B0429">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1D0678">
              <w:rPr>
                <w:b/>
                <w:bCs/>
                <w:noProof/>
              </w:rPr>
              <w:t>75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1D0678">
              <w:rPr>
                <w:b/>
                <w:bCs/>
                <w:noProof/>
              </w:rPr>
              <w:t>76</w:t>
            </w:r>
            <w:r>
              <w:rPr>
                <w:b/>
                <w:bCs/>
                <w:sz w:val="24"/>
                <w:szCs w:val="24"/>
              </w:rPr>
              <w:fldChar w:fldCharType="end"/>
            </w:r>
          </w:p>
        </w:sdtContent>
      </w:sdt>
    </w:sdtContent>
  </w:sdt>
  <w:p w14:paraId="3A35DA98" w14:textId="77777777" w:rsidR="008B0429" w:rsidRDefault="008B0429"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3490C" w14:textId="77777777" w:rsidR="001C2A31" w:rsidRDefault="001C2A31" w:rsidP="009B6F14">
      <w:pPr>
        <w:spacing w:after="0" w:line="240" w:lineRule="auto"/>
      </w:pPr>
      <w:r>
        <w:separator/>
      </w:r>
    </w:p>
  </w:footnote>
  <w:footnote w:type="continuationSeparator" w:id="0">
    <w:p w14:paraId="45CF94AF" w14:textId="77777777" w:rsidR="001C2A31" w:rsidRDefault="001C2A31"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584A4" w14:textId="77777777" w:rsidR="008B0429" w:rsidRDefault="00000000">
    <w:pPr>
      <w:pStyle w:val="Encabezado"/>
    </w:pPr>
    <w:r>
      <w:rPr>
        <w:noProof/>
      </w:rPr>
      <w:pict w14:anchorId="3679B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1344" o:spid="_x0000_s1030" type="#_x0000_t75" style="position:absolute;margin-left:0;margin-top:0;width:612pt;height:11in;z-index:-25165619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AC383" w14:textId="77777777" w:rsidR="008B0429" w:rsidRDefault="008B0429">
    <w:pPr>
      <w:pStyle w:val="Encabezado"/>
    </w:pPr>
    <w:r w:rsidRPr="00AC4EFA">
      <w:rPr>
        <w:rFonts w:ascii="Arial" w:hAnsi="Arial" w:cs="Arial"/>
        <w:noProof/>
        <w:sz w:val="16"/>
        <w:szCs w:val="16"/>
        <w:lang w:eastAsia="es-MX"/>
      </w:rPr>
      <mc:AlternateContent>
        <mc:Choice Requires="wps">
          <w:drawing>
            <wp:anchor distT="45720" distB="45720" distL="114300" distR="114300" simplePos="0" relativeHeight="251665408" behindDoc="0" locked="0" layoutInCell="1" allowOverlap="1" wp14:anchorId="75EDDD8A" wp14:editId="04C10474">
              <wp:simplePos x="0" y="0"/>
              <wp:positionH relativeFrom="column">
                <wp:posOffset>4376420</wp:posOffset>
              </wp:positionH>
              <wp:positionV relativeFrom="paragraph">
                <wp:posOffset>264160</wp:posOffset>
              </wp:positionV>
              <wp:extent cx="2085975" cy="80010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00100"/>
                      </a:xfrm>
                      <a:prstGeom prst="rect">
                        <a:avLst/>
                      </a:prstGeom>
                      <a:solidFill>
                        <a:srgbClr val="FFFFFF"/>
                      </a:solidFill>
                      <a:ln w="9525">
                        <a:solidFill>
                          <a:schemeClr val="bg1"/>
                        </a:solidFill>
                        <a:miter lim="800000"/>
                        <a:headEnd/>
                        <a:tailEnd/>
                      </a:ln>
                    </wps:spPr>
                    <wps:txbx>
                      <w:txbxContent>
                        <w:p w14:paraId="3D8F5516" w14:textId="77777777" w:rsidR="008B0429" w:rsidRDefault="008B0429" w:rsidP="00C31102">
                          <w:pPr>
                            <w:jc w:val="center"/>
                            <w:rPr>
                              <w:rFonts w:ascii="Arial" w:hAnsi="Arial" w:cs="Arial"/>
                              <w:sz w:val="16"/>
                              <w:szCs w:val="16"/>
                              <w:lang w:val="es-ES"/>
                            </w:rPr>
                          </w:pPr>
                          <w:r>
                            <w:rPr>
                              <w:rFonts w:ascii="Arial" w:hAnsi="Arial" w:cs="Arial"/>
                              <w:sz w:val="16"/>
                              <w:szCs w:val="16"/>
                              <w:lang w:val="es-ES"/>
                            </w:rPr>
                            <w:t>Reglamento d</w:t>
                          </w:r>
                          <w:r w:rsidRPr="00AC77CD">
                            <w:rPr>
                              <w:rFonts w:ascii="Arial" w:hAnsi="Arial" w:cs="Arial"/>
                              <w:sz w:val="16"/>
                              <w:szCs w:val="16"/>
                              <w:lang w:val="es-ES"/>
                            </w:rPr>
                            <w:t>e Actividad</w:t>
                          </w:r>
                          <w:r>
                            <w:rPr>
                              <w:rFonts w:ascii="Arial" w:hAnsi="Arial" w:cs="Arial"/>
                              <w:sz w:val="16"/>
                              <w:szCs w:val="16"/>
                              <w:lang w:val="es-ES"/>
                            </w:rPr>
                            <w:t>es Comerciales, Industriales y de Servicios para el Municipio d</w:t>
                          </w:r>
                          <w:r w:rsidRPr="00AC77CD">
                            <w:rPr>
                              <w:rFonts w:ascii="Arial" w:hAnsi="Arial" w:cs="Arial"/>
                              <w:sz w:val="16"/>
                              <w:szCs w:val="16"/>
                              <w:lang w:val="es-ES"/>
                            </w:rPr>
                            <w:t>e Chihuahua</w:t>
                          </w:r>
                        </w:p>
                        <w:p w14:paraId="0D158144" w14:textId="4F66F33A"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Última Reforma </w:t>
                          </w:r>
                          <w:r w:rsidR="00226229">
                            <w:rPr>
                              <w:rFonts w:ascii="Arial" w:eastAsia="Calibri" w:hAnsi="Arial" w:cs="Arial"/>
                              <w:sz w:val="16"/>
                              <w:szCs w:val="16"/>
                              <w:lang w:val="es-ES"/>
                            </w:rPr>
                            <w:t>13</w:t>
                          </w:r>
                          <w:r w:rsidRPr="004C5A07">
                            <w:rPr>
                              <w:rFonts w:ascii="Arial" w:eastAsia="Calibri" w:hAnsi="Arial" w:cs="Arial"/>
                              <w:sz w:val="16"/>
                              <w:szCs w:val="16"/>
                              <w:lang w:val="es-ES"/>
                            </w:rPr>
                            <w:t>.</w:t>
                          </w:r>
                          <w:r w:rsidR="00B1420A">
                            <w:rPr>
                              <w:rFonts w:ascii="Arial" w:eastAsia="Calibri" w:hAnsi="Arial" w:cs="Arial"/>
                              <w:sz w:val="16"/>
                              <w:szCs w:val="16"/>
                              <w:lang w:val="es-ES"/>
                            </w:rPr>
                            <w:t>0</w:t>
                          </w:r>
                          <w:r w:rsidR="00226229">
                            <w:rPr>
                              <w:rFonts w:ascii="Arial" w:eastAsia="Calibri" w:hAnsi="Arial" w:cs="Arial"/>
                              <w:sz w:val="16"/>
                              <w:szCs w:val="16"/>
                              <w:lang w:val="es-ES"/>
                            </w:rPr>
                            <w:t>7</w:t>
                          </w:r>
                          <w:r w:rsidRPr="004C5A07">
                            <w:rPr>
                              <w:rFonts w:ascii="Arial" w:eastAsia="Calibri" w:hAnsi="Arial" w:cs="Arial"/>
                              <w:sz w:val="16"/>
                              <w:szCs w:val="16"/>
                              <w:lang w:val="es-ES"/>
                            </w:rPr>
                            <w:t>.202</w:t>
                          </w:r>
                          <w:r w:rsidR="00B1420A">
                            <w:rPr>
                              <w:rFonts w:ascii="Arial" w:eastAsia="Calibri" w:hAnsi="Arial" w:cs="Arial"/>
                              <w:sz w:val="16"/>
                              <w:szCs w:val="16"/>
                              <w:lang w:val="es-ES"/>
                            </w:rPr>
                            <w:t>6</w:t>
                          </w:r>
                        </w:p>
                        <w:p w14:paraId="0D0CCA66" w14:textId="6D07A7EB"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Gaceta Municipal No. </w:t>
                          </w:r>
                          <w:r w:rsidR="00226229">
                            <w:rPr>
                              <w:rFonts w:ascii="Arial" w:eastAsia="Calibri" w:hAnsi="Arial" w:cs="Arial"/>
                              <w:sz w:val="16"/>
                              <w:szCs w:val="16"/>
                              <w:lang w:val="es-ES"/>
                            </w:rPr>
                            <w:t>528</w:t>
                          </w:r>
                        </w:p>
                        <w:p w14:paraId="22BECEF0" w14:textId="77777777" w:rsidR="004C5A07" w:rsidRPr="00AC77CD" w:rsidRDefault="004C5A07" w:rsidP="00C31102">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DDD8A" id="_x0000_t202" coordsize="21600,21600" o:spt="202" path="m,l,21600r21600,l21600,xe">
              <v:stroke joinstyle="miter"/>
              <v:path gradientshapeok="t" o:connecttype="rect"/>
            </v:shapetype>
            <v:shape id="Cuadro de texto 2" o:spid="_x0000_s1026" type="#_x0000_t202" style="position:absolute;margin-left:344.6pt;margin-top:20.8pt;width:164.25pt;height:6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" strokecolor="white [3212]">
              <v:textbox>
                <w:txbxContent>
                  <w:p w14:paraId="3D8F5516" w14:textId="77777777" w:rsidR="008B0429" w:rsidRDefault="008B0429" w:rsidP="00C31102">
                    <w:pPr>
                      <w:jc w:val="center"/>
                      <w:rPr>
                        <w:rFonts w:ascii="Arial" w:hAnsi="Arial" w:cs="Arial"/>
                        <w:sz w:val="16"/>
                        <w:szCs w:val="16"/>
                        <w:lang w:val="es-ES"/>
                      </w:rPr>
                    </w:pPr>
                    <w:r>
                      <w:rPr>
                        <w:rFonts w:ascii="Arial" w:hAnsi="Arial" w:cs="Arial"/>
                        <w:sz w:val="16"/>
                        <w:szCs w:val="16"/>
                        <w:lang w:val="es-ES"/>
                      </w:rPr>
                      <w:t>Reglamento d</w:t>
                    </w:r>
                    <w:r w:rsidRPr="00AC77CD">
                      <w:rPr>
                        <w:rFonts w:ascii="Arial" w:hAnsi="Arial" w:cs="Arial"/>
                        <w:sz w:val="16"/>
                        <w:szCs w:val="16"/>
                        <w:lang w:val="es-ES"/>
                      </w:rPr>
                      <w:t>e Actividad</w:t>
                    </w:r>
                    <w:r>
                      <w:rPr>
                        <w:rFonts w:ascii="Arial" w:hAnsi="Arial" w:cs="Arial"/>
                        <w:sz w:val="16"/>
                        <w:szCs w:val="16"/>
                        <w:lang w:val="es-ES"/>
                      </w:rPr>
                      <w:t>es Comerciales, Industriales y de Servicios para el Municipio d</w:t>
                    </w:r>
                    <w:r w:rsidRPr="00AC77CD">
                      <w:rPr>
                        <w:rFonts w:ascii="Arial" w:hAnsi="Arial" w:cs="Arial"/>
                        <w:sz w:val="16"/>
                        <w:szCs w:val="16"/>
                        <w:lang w:val="es-ES"/>
                      </w:rPr>
                      <w:t>e Chihuahua</w:t>
                    </w:r>
                  </w:p>
                  <w:p w14:paraId="0D158144" w14:textId="4F66F33A"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Última Reforma </w:t>
                    </w:r>
                    <w:r w:rsidR="00226229">
                      <w:rPr>
                        <w:rFonts w:ascii="Arial" w:eastAsia="Calibri" w:hAnsi="Arial" w:cs="Arial"/>
                        <w:sz w:val="16"/>
                        <w:szCs w:val="16"/>
                        <w:lang w:val="es-ES"/>
                      </w:rPr>
                      <w:t>13</w:t>
                    </w:r>
                    <w:r w:rsidRPr="004C5A07">
                      <w:rPr>
                        <w:rFonts w:ascii="Arial" w:eastAsia="Calibri" w:hAnsi="Arial" w:cs="Arial"/>
                        <w:sz w:val="16"/>
                        <w:szCs w:val="16"/>
                        <w:lang w:val="es-ES"/>
                      </w:rPr>
                      <w:t>.</w:t>
                    </w:r>
                    <w:r w:rsidR="00B1420A">
                      <w:rPr>
                        <w:rFonts w:ascii="Arial" w:eastAsia="Calibri" w:hAnsi="Arial" w:cs="Arial"/>
                        <w:sz w:val="16"/>
                        <w:szCs w:val="16"/>
                        <w:lang w:val="es-ES"/>
                      </w:rPr>
                      <w:t>0</w:t>
                    </w:r>
                    <w:r w:rsidR="00226229">
                      <w:rPr>
                        <w:rFonts w:ascii="Arial" w:eastAsia="Calibri" w:hAnsi="Arial" w:cs="Arial"/>
                        <w:sz w:val="16"/>
                        <w:szCs w:val="16"/>
                        <w:lang w:val="es-ES"/>
                      </w:rPr>
                      <w:t>7</w:t>
                    </w:r>
                    <w:r w:rsidRPr="004C5A07">
                      <w:rPr>
                        <w:rFonts w:ascii="Arial" w:eastAsia="Calibri" w:hAnsi="Arial" w:cs="Arial"/>
                        <w:sz w:val="16"/>
                        <w:szCs w:val="16"/>
                        <w:lang w:val="es-ES"/>
                      </w:rPr>
                      <w:t>.202</w:t>
                    </w:r>
                    <w:r w:rsidR="00B1420A">
                      <w:rPr>
                        <w:rFonts w:ascii="Arial" w:eastAsia="Calibri" w:hAnsi="Arial" w:cs="Arial"/>
                        <w:sz w:val="16"/>
                        <w:szCs w:val="16"/>
                        <w:lang w:val="es-ES"/>
                      </w:rPr>
                      <w:t>6</w:t>
                    </w:r>
                  </w:p>
                  <w:p w14:paraId="0D0CCA66" w14:textId="6D07A7EB"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Gaceta Municipal No. </w:t>
                    </w:r>
                    <w:r w:rsidR="00226229">
                      <w:rPr>
                        <w:rFonts w:ascii="Arial" w:eastAsia="Calibri" w:hAnsi="Arial" w:cs="Arial"/>
                        <w:sz w:val="16"/>
                        <w:szCs w:val="16"/>
                        <w:lang w:val="es-ES"/>
                      </w:rPr>
                      <w:t>528</w:t>
                    </w:r>
                  </w:p>
                  <w:p w14:paraId="22BECEF0" w14:textId="77777777" w:rsidR="004C5A07" w:rsidRPr="00AC77CD" w:rsidRDefault="004C5A07" w:rsidP="00C31102">
                    <w:pPr>
                      <w:jc w:val="center"/>
                      <w:rPr>
                        <w:rFonts w:ascii="Arial" w:hAnsi="Arial" w:cs="Arial"/>
                        <w:sz w:val="16"/>
                        <w:szCs w:val="16"/>
                        <w:lang w:val="es-ES"/>
                      </w:rPr>
                    </w:pPr>
                  </w:p>
                </w:txbxContent>
              </v:textbox>
              <w10:wrap type="square"/>
            </v:shape>
          </w:pict>
        </mc:Fallback>
      </mc:AlternateContent>
    </w:r>
    <w:r w:rsidRPr="0062050A">
      <w:rPr>
        <w:rFonts w:ascii="Arial" w:hAnsi="Arial" w:cs="Arial"/>
        <w:noProof/>
        <w:sz w:val="16"/>
        <w:szCs w:val="16"/>
        <w:lang w:eastAsia="es-MX"/>
      </w:rPr>
      <mc:AlternateContent>
        <mc:Choice Requires="wps">
          <w:drawing>
            <wp:anchor distT="45720" distB="45720" distL="114300" distR="114300" simplePos="0" relativeHeight="251663360" behindDoc="0" locked="0" layoutInCell="1" allowOverlap="1" wp14:anchorId="0AF34890" wp14:editId="3233860B">
              <wp:simplePos x="0" y="0"/>
              <wp:positionH relativeFrom="column">
                <wp:posOffset>-405130</wp:posOffset>
              </wp:positionH>
              <wp:positionV relativeFrom="paragraph">
                <wp:posOffset>207010</wp:posOffset>
              </wp:positionV>
              <wp:extent cx="2047875" cy="6286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628650"/>
                      </a:xfrm>
                      <a:prstGeom prst="rect">
                        <a:avLst/>
                      </a:prstGeom>
                      <a:solidFill>
                        <a:srgbClr val="FFFFFF"/>
                      </a:solidFill>
                      <a:ln w="9525">
                        <a:solidFill>
                          <a:schemeClr val="bg1"/>
                        </a:solidFill>
                        <a:miter lim="800000"/>
                        <a:headEnd/>
                        <a:tailEnd/>
                      </a:ln>
                    </wps:spPr>
                    <wps:txbx>
                      <w:txbxContent>
                        <w:p w14:paraId="65D06233"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H. Ayuntamiento de Chihuahua</w:t>
                          </w:r>
                        </w:p>
                        <w:p w14:paraId="065420B0"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Secretaría del H. Ayuntamiento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34890" id="_x0000_s1027" type="#_x0000_t202" style="position:absolute;margin-left:-31.9pt;margin-top:16.3pt;width:161.25pt;height:4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" strokecolor="white [3212]">
              <v:textbox>
                <w:txbxContent>
                  <w:p w14:paraId="65D06233"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H. Ayuntamiento de Chihuahua</w:t>
                    </w:r>
                  </w:p>
                  <w:p w14:paraId="065420B0"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Secretaría del H. Ayuntamiento Subdirección de Normatividad y Proyectos Especiales</w:t>
                    </w:r>
                  </w:p>
                </w:txbxContent>
              </v:textbox>
              <w10:wrap type="square"/>
            </v:shape>
          </w:pict>
        </mc:Fallback>
      </mc:AlternateContent>
    </w:r>
    <w:r w:rsidR="00000000">
      <w:rPr>
        <w:rFonts w:ascii="Arial" w:hAnsi="Arial" w:cs="Arial"/>
        <w:noProof/>
        <w:lang w:eastAsia="es-MX"/>
      </w:rPr>
      <w:pict w14:anchorId="7DAA23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1345" o:spid="_x0000_s1031" type="#_x0000_t75" style="position:absolute;margin-left:-71.5pt;margin-top:-127.95pt;width:612pt;height:11in;z-index:-251655168;mso-position-horizontal-relative:margin;mso-position-vertical-relative:margin" o:allowincell="f">
          <v:imagedata r:id="rId1" o:title="borde"/>
          <w10:wrap anchorx="margin" anchory="margin"/>
        </v:shape>
      </w:pict>
    </w:r>
    <w:r w:rsidRPr="0062050A">
      <w:rPr>
        <w:rFonts w:ascii="Arial" w:hAnsi="Arial" w:cs="Arial"/>
        <w:noProof/>
        <w:lang w:eastAsia="es-MX"/>
      </w:rPr>
      <w:drawing>
        <wp:anchor distT="0" distB="0" distL="114300" distR="114300" simplePos="0" relativeHeight="251658240" behindDoc="1" locked="0" layoutInCell="1" allowOverlap="1" wp14:anchorId="03264E02" wp14:editId="6F8B46EA">
          <wp:simplePos x="0" y="0"/>
          <wp:positionH relativeFrom="column">
            <wp:posOffset>2029037</wp:posOffset>
          </wp:positionH>
          <wp:positionV relativeFrom="paragraph">
            <wp:posOffset>-26882</wp:posOffset>
          </wp:positionV>
          <wp:extent cx="2328333" cy="1190528"/>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o escudo.PNG"/>
                  <pic:cNvPicPr/>
                </pic:nvPicPr>
                <pic:blipFill>
                  <a:blip r:embed="rId2">
                    <a:extLst>
                      <a:ext uri="{28A0092B-C50C-407E-A947-70E740481C1C}">
                        <a14:useLocalDpi xmlns:a14="http://schemas.microsoft.com/office/drawing/2010/main" val="0"/>
                      </a:ext>
                    </a:extLst>
                  </a:blip>
                  <a:stretch>
                    <a:fillRect/>
                  </a:stretch>
                </pic:blipFill>
                <pic:spPr>
                  <a:xfrm>
                    <a:off x="0" y="0"/>
                    <a:ext cx="2334367" cy="1193613"/>
                  </a:xfrm>
                  <a:prstGeom prst="rect">
                    <a:avLst/>
                  </a:prstGeom>
                </pic:spPr>
              </pic:pic>
            </a:graphicData>
          </a:graphic>
          <wp14:sizeRelH relativeFrom="margin">
            <wp14:pctWidth>0</wp14:pctWidth>
          </wp14:sizeRelH>
          <wp14:sizeRelV relativeFrom="margin">
            <wp14:pctHeight>0</wp14:pctHeight>
          </wp14:sizeRelV>
        </wp:anchor>
      </w:drawing>
    </w:r>
    <w:r w:rsidRPr="0062050A">
      <w:rPr>
        <w:rFonts w:ascii="Arial" w:hAnsi="Arial" w:cs="Arial"/>
        <w:sz w:val="16"/>
        <w:szCs w:val="16"/>
      </w:rPr>
      <w:t xml:space="preserve"> </w:t>
    </w:r>
    <w:r>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C270C" w14:textId="77777777" w:rsidR="008B0429" w:rsidRDefault="00000000">
    <w:pPr>
      <w:pStyle w:val="Encabezado"/>
    </w:pPr>
    <w:r>
      <w:rPr>
        <w:noProof/>
      </w:rPr>
      <w:pict w14:anchorId="4D2C74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1343" o:spid="_x0000_s1029" type="#_x0000_t75" style="position:absolute;margin-left:0;margin-top:0;width:612pt;height:11in;z-index:-25165721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0186"/>
    <w:multiLevelType w:val="hybridMultilevel"/>
    <w:tmpl w:val="28105CD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E50E2"/>
    <w:multiLevelType w:val="hybridMultilevel"/>
    <w:tmpl w:val="5C6042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300728"/>
    <w:multiLevelType w:val="hybridMultilevel"/>
    <w:tmpl w:val="230CD21E"/>
    <w:lvl w:ilvl="0" w:tplc="6046EE4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2396BA2"/>
    <w:multiLevelType w:val="hybridMultilevel"/>
    <w:tmpl w:val="C0DA1D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B825A5"/>
    <w:multiLevelType w:val="hybridMultilevel"/>
    <w:tmpl w:val="E7CE49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9A35E37"/>
    <w:multiLevelType w:val="hybridMultilevel"/>
    <w:tmpl w:val="4156C9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A6441E1"/>
    <w:multiLevelType w:val="hybridMultilevel"/>
    <w:tmpl w:val="52A61A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B7F4BA7"/>
    <w:multiLevelType w:val="hybridMultilevel"/>
    <w:tmpl w:val="2416C27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BFD26D1"/>
    <w:multiLevelType w:val="hybridMultilevel"/>
    <w:tmpl w:val="53462F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CB415AF"/>
    <w:multiLevelType w:val="hybridMultilevel"/>
    <w:tmpl w:val="CC2671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D5D6DC4"/>
    <w:multiLevelType w:val="hybridMultilevel"/>
    <w:tmpl w:val="04547B88"/>
    <w:lvl w:ilvl="0" w:tplc="2102CFC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D897C10"/>
    <w:multiLevelType w:val="hybridMultilevel"/>
    <w:tmpl w:val="936060B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EA17B48"/>
    <w:multiLevelType w:val="hybridMultilevel"/>
    <w:tmpl w:val="982EBB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4F5A21"/>
    <w:multiLevelType w:val="hybridMultilevel"/>
    <w:tmpl w:val="C90C83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912DC2"/>
    <w:multiLevelType w:val="hybridMultilevel"/>
    <w:tmpl w:val="3A4491B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2213D06"/>
    <w:multiLevelType w:val="hybridMultilevel"/>
    <w:tmpl w:val="8B6878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7E7D90"/>
    <w:multiLevelType w:val="hybridMultilevel"/>
    <w:tmpl w:val="ABDE17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41B797D"/>
    <w:multiLevelType w:val="hybridMultilevel"/>
    <w:tmpl w:val="2730CD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2A4EDB"/>
    <w:multiLevelType w:val="hybridMultilevel"/>
    <w:tmpl w:val="0406B4CA"/>
    <w:lvl w:ilvl="0" w:tplc="7D9665A8">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59A6B30"/>
    <w:multiLevelType w:val="hybridMultilevel"/>
    <w:tmpl w:val="EFAE9816"/>
    <w:lvl w:ilvl="0" w:tplc="F890735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7D27CC5"/>
    <w:multiLevelType w:val="hybridMultilevel"/>
    <w:tmpl w:val="C622B474"/>
    <w:lvl w:ilvl="0" w:tplc="73CE164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9242566"/>
    <w:multiLevelType w:val="hybridMultilevel"/>
    <w:tmpl w:val="F37A46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AA67AAD"/>
    <w:multiLevelType w:val="hybridMultilevel"/>
    <w:tmpl w:val="2E2474A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B815704"/>
    <w:multiLevelType w:val="hybridMultilevel"/>
    <w:tmpl w:val="0A3AA0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B8C705E"/>
    <w:multiLevelType w:val="hybridMultilevel"/>
    <w:tmpl w:val="4B5A43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DD0705A"/>
    <w:multiLevelType w:val="hybridMultilevel"/>
    <w:tmpl w:val="172E7EEC"/>
    <w:lvl w:ilvl="0" w:tplc="124E961A">
      <w:start w:val="1"/>
      <w:numFmt w:val="upperRoman"/>
      <w:lvlText w:val="%1."/>
      <w:lvlJc w:val="center"/>
      <w:pPr>
        <w:ind w:left="777" w:hanging="360"/>
      </w:pPr>
      <w:rPr>
        <w:rFonts w:hint="default"/>
      </w:rPr>
    </w:lvl>
    <w:lvl w:ilvl="1" w:tplc="080A0019" w:tentative="1">
      <w:start w:val="1"/>
      <w:numFmt w:val="lowerLetter"/>
      <w:lvlText w:val="%2."/>
      <w:lvlJc w:val="left"/>
      <w:pPr>
        <w:ind w:left="1497" w:hanging="360"/>
      </w:pPr>
    </w:lvl>
    <w:lvl w:ilvl="2" w:tplc="080A001B" w:tentative="1">
      <w:start w:val="1"/>
      <w:numFmt w:val="lowerRoman"/>
      <w:lvlText w:val="%3."/>
      <w:lvlJc w:val="right"/>
      <w:pPr>
        <w:ind w:left="2217" w:hanging="180"/>
      </w:pPr>
    </w:lvl>
    <w:lvl w:ilvl="3" w:tplc="080A000F" w:tentative="1">
      <w:start w:val="1"/>
      <w:numFmt w:val="decimal"/>
      <w:lvlText w:val="%4."/>
      <w:lvlJc w:val="left"/>
      <w:pPr>
        <w:ind w:left="2937" w:hanging="360"/>
      </w:pPr>
    </w:lvl>
    <w:lvl w:ilvl="4" w:tplc="080A0019" w:tentative="1">
      <w:start w:val="1"/>
      <w:numFmt w:val="lowerLetter"/>
      <w:lvlText w:val="%5."/>
      <w:lvlJc w:val="left"/>
      <w:pPr>
        <w:ind w:left="3657" w:hanging="360"/>
      </w:pPr>
    </w:lvl>
    <w:lvl w:ilvl="5" w:tplc="080A001B" w:tentative="1">
      <w:start w:val="1"/>
      <w:numFmt w:val="lowerRoman"/>
      <w:lvlText w:val="%6."/>
      <w:lvlJc w:val="right"/>
      <w:pPr>
        <w:ind w:left="4377" w:hanging="180"/>
      </w:pPr>
    </w:lvl>
    <w:lvl w:ilvl="6" w:tplc="080A000F" w:tentative="1">
      <w:start w:val="1"/>
      <w:numFmt w:val="decimal"/>
      <w:lvlText w:val="%7."/>
      <w:lvlJc w:val="left"/>
      <w:pPr>
        <w:ind w:left="5097" w:hanging="360"/>
      </w:pPr>
    </w:lvl>
    <w:lvl w:ilvl="7" w:tplc="080A0019" w:tentative="1">
      <w:start w:val="1"/>
      <w:numFmt w:val="lowerLetter"/>
      <w:lvlText w:val="%8."/>
      <w:lvlJc w:val="left"/>
      <w:pPr>
        <w:ind w:left="5817" w:hanging="360"/>
      </w:pPr>
    </w:lvl>
    <w:lvl w:ilvl="8" w:tplc="080A001B" w:tentative="1">
      <w:start w:val="1"/>
      <w:numFmt w:val="lowerRoman"/>
      <w:lvlText w:val="%9."/>
      <w:lvlJc w:val="right"/>
      <w:pPr>
        <w:ind w:left="6537" w:hanging="180"/>
      </w:pPr>
    </w:lvl>
  </w:abstractNum>
  <w:abstractNum w:abstractNumId="26" w15:restartNumberingAfterBreak="0">
    <w:nsid w:val="1FCD2D4C"/>
    <w:multiLevelType w:val="hybridMultilevel"/>
    <w:tmpl w:val="F286A7F0"/>
    <w:lvl w:ilvl="0" w:tplc="1FDEEA64">
      <w:start w:val="1"/>
      <w:numFmt w:val="upperRoman"/>
      <w:lvlText w:val="%1."/>
      <w:lvlJc w:val="left"/>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13B0CC7"/>
    <w:multiLevelType w:val="hybridMultilevel"/>
    <w:tmpl w:val="9AB6C0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1D76AA8"/>
    <w:multiLevelType w:val="hybridMultilevel"/>
    <w:tmpl w:val="DEBC4E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33C6FFB"/>
    <w:multiLevelType w:val="hybridMultilevel"/>
    <w:tmpl w:val="A31838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3EB1EB3"/>
    <w:multiLevelType w:val="hybridMultilevel"/>
    <w:tmpl w:val="E3E0835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7A93446"/>
    <w:multiLevelType w:val="hybridMultilevel"/>
    <w:tmpl w:val="25EC58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8D47997"/>
    <w:multiLevelType w:val="hybridMultilevel"/>
    <w:tmpl w:val="F75E9180"/>
    <w:lvl w:ilvl="0" w:tplc="8408B91A">
      <w:start w:val="1"/>
      <w:numFmt w:val="upperRoman"/>
      <w:lvlText w:val="%1."/>
      <w:lvlJc w:val="right"/>
      <w:pPr>
        <w:ind w:left="720" w:hanging="360"/>
      </w:pPr>
      <w:rPr>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8E626F4"/>
    <w:multiLevelType w:val="hybridMultilevel"/>
    <w:tmpl w:val="2C946F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B1C0347"/>
    <w:multiLevelType w:val="hybridMultilevel"/>
    <w:tmpl w:val="D62632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E0B22EF"/>
    <w:multiLevelType w:val="hybridMultilevel"/>
    <w:tmpl w:val="D82EE6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E162D93"/>
    <w:multiLevelType w:val="hybridMultilevel"/>
    <w:tmpl w:val="1C6236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E541144"/>
    <w:multiLevelType w:val="hybridMultilevel"/>
    <w:tmpl w:val="27D43A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E8A2F37"/>
    <w:multiLevelType w:val="hybridMultilevel"/>
    <w:tmpl w:val="A5DEBD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F0A5DF9"/>
    <w:multiLevelType w:val="hybridMultilevel"/>
    <w:tmpl w:val="B7F837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FA170DB"/>
    <w:multiLevelType w:val="hybridMultilevel"/>
    <w:tmpl w:val="A30A55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30053F9"/>
    <w:multiLevelType w:val="hybridMultilevel"/>
    <w:tmpl w:val="FF922348"/>
    <w:lvl w:ilvl="0" w:tplc="CF544C7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31B515E"/>
    <w:multiLevelType w:val="hybridMultilevel"/>
    <w:tmpl w:val="118EE6B6"/>
    <w:lvl w:ilvl="0" w:tplc="7436CA6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3341195"/>
    <w:multiLevelType w:val="hybridMultilevel"/>
    <w:tmpl w:val="5EDE00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37A7CBE"/>
    <w:multiLevelType w:val="hybridMultilevel"/>
    <w:tmpl w:val="3CF85B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5413919"/>
    <w:multiLevelType w:val="hybridMultilevel"/>
    <w:tmpl w:val="634276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64B1394"/>
    <w:multiLevelType w:val="hybridMultilevel"/>
    <w:tmpl w:val="8C9E05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7516025"/>
    <w:multiLevelType w:val="hybridMultilevel"/>
    <w:tmpl w:val="6CFA31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7E051B7"/>
    <w:multiLevelType w:val="hybridMultilevel"/>
    <w:tmpl w:val="4EC411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A7550D6"/>
    <w:multiLevelType w:val="hybridMultilevel"/>
    <w:tmpl w:val="C340E19C"/>
    <w:lvl w:ilvl="0" w:tplc="C562C58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AEF34B9"/>
    <w:multiLevelType w:val="hybridMultilevel"/>
    <w:tmpl w:val="AE6C0F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C537569"/>
    <w:multiLevelType w:val="hybridMultilevel"/>
    <w:tmpl w:val="00E0FB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CB951AB"/>
    <w:multiLevelType w:val="hybridMultilevel"/>
    <w:tmpl w:val="A66E672A"/>
    <w:lvl w:ilvl="0" w:tplc="48E6F7D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F821801"/>
    <w:multiLevelType w:val="hybridMultilevel"/>
    <w:tmpl w:val="25F8DD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60903B1"/>
    <w:multiLevelType w:val="hybridMultilevel"/>
    <w:tmpl w:val="76168B5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7F54317"/>
    <w:multiLevelType w:val="hybridMultilevel"/>
    <w:tmpl w:val="70A01164"/>
    <w:lvl w:ilvl="0" w:tplc="B0D2F24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88E312E"/>
    <w:multiLevelType w:val="hybridMultilevel"/>
    <w:tmpl w:val="F0F0D0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B011E4E"/>
    <w:multiLevelType w:val="hybridMultilevel"/>
    <w:tmpl w:val="86DAC7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BD56C39"/>
    <w:multiLevelType w:val="hybridMultilevel"/>
    <w:tmpl w:val="45FAF3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01B724C"/>
    <w:multiLevelType w:val="hybridMultilevel"/>
    <w:tmpl w:val="2ED29F0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1B37A29"/>
    <w:multiLevelType w:val="hybridMultilevel"/>
    <w:tmpl w:val="94E0046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2E60A6E"/>
    <w:multiLevelType w:val="hybridMultilevel"/>
    <w:tmpl w:val="94D8BC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91365E8"/>
    <w:multiLevelType w:val="hybridMultilevel"/>
    <w:tmpl w:val="7FD459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9320D80"/>
    <w:multiLevelType w:val="hybridMultilevel"/>
    <w:tmpl w:val="2A2EB5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97400D0"/>
    <w:multiLevelType w:val="hybridMultilevel"/>
    <w:tmpl w:val="AFAE25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5C00299F"/>
    <w:multiLevelType w:val="hybridMultilevel"/>
    <w:tmpl w:val="FC168D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5DCE7372"/>
    <w:multiLevelType w:val="hybridMultilevel"/>
    <w:tmpl w:val="7E784478"/>
    <w:lvl w:ilvl="0" w:tplc="0D1A1752">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1030E01"/>
    <w:multiLevelType w:val="hybridMultilevel"/>
    <w:tmpl w:val="CB9E1D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110652A"/>
    <w:multiLevelType w:val="hybridMultilevel"/>
    <w:tmpl w:val="2118FAC6"/>
    <w:lvl w:ilvl="0" w:tplc="1196061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9" w15:restartNumberingAfterBreak="0">
    <w:nsid w:val="615B1A36"/>
    <w:multiLevelType w:val="hybridMultilevel"/>
    <w:tmpl w:val="9A1E1D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5786FCA"/>
    <w:multiLevelType w:val="hybridMultilevel"/>
    <w:tmpl w:val="E0AA58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5E961A0"/>
    <w:multiLevelType w:val="hybridMultilevel"/>
    <w:tmpl w:val="9ADC8F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F624CFA"/>
    <w:multiLevelType w:val="hybridMultilevel"/>
    <w:tmpl w:val="D326DB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FB54DA7"/>
    <w:multiLevelType w:val="hybridMultilevel"/>
    <w:tmpl w:val="9072FF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0360BB2"/>
    <w:multiLevelType w:val="hybridMultilevel"/>
    <w:tmpl w:val="A8B6DA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25041D1"/>
    <w:multiLevelType w:val="hybridMultilevel"/>
    <w:tmpl w:val="6F0A31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26E26EF"/>
    <w:multiLevelType w:val="hybridMultilevel"/>
    <w:tmpl w:val="8FA079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2FB44BA"/>
    <w:multiLevelType w:val="hybridMultilevel"/>
    <w:tmpl w:val="550E82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739F7B80"/>
    <w:multiLevelType w:val="hybridMultilevel"/>
    <w:tmpl w:val="45B46C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49C54AB"/>
    <w:multiLevelType w:val="hybridMultilevel"/>
    <w:tmpl w:val="F9802AE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75547042"/>
    <w:multiLevelType w:val="hybridMultilevel"/>
    <w:tmpl w:val="CD9ED6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55502DA"/>
    <w:multiLevelType w:val="hybridMultilevel"/>
    <w:tmpl w:val="494EC8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6AE4C88"/>
    <w:multiLevelType w:val="hybridMultilevel"/>
    <w:tmpl w:val="878C9AE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6CA720B"/>
    <w:multiLevelType w:val="hybridMultilevel"/>
    <w:tmpl w:val="43E280C6"/>
    <w:lvl w:ilvl="0" w:tplc="D2EAF8B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818080F"/>
    <w:multiLevelType w:val="hybridMultilevel"/>
    <w:tmpl w:val="4A889780"/>
    <w:lvl w:ilvl="0" w:tplc="7522FA9C">
      <w:start w:val="1"/>
      <w:numFmt w:val="upperRoman"/>
      <w:lvlText w:val="%1."/>
      <w:lvlJc w:val="center"/>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86B690C"/>
    <w:multiLevelType w:val="hybridMultilevel"/>
    <w:tmpl w:val="41884ECC"/>
    <w:lvl w:ilvl="0" w:tplc="4300CB50">
      <w:start w:val="1"/>
      <w:numFmt w:val="upperRoman"/>
      <w:lvlText w:val="%1."/>
      <w:lvlJc w:val="right"/>
      <w:pPr>
        <w:ind w:left="720" w:hanging="360"/>
      </w:pPr>
      <w:rPr>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B6B070D"/>
    <w:multiLevelType w:val="hybridMultilevel"/>
    <w:tmpl w:val="8BB4EC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B831468"/>
    <w:multiLevelType w:val="hybridMultilevel"/>
    <w:tmpl w:val="94C0FA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FF0761B"/>
    <w:multiLevelType w:val="hybridMultilevel"/>
    <w:tmpl w:val="03C4BC86"/>
    <w:lvl w:ilvl="0" w:tplc="43E2937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88768231">
    <w:abstractNumId w:val="26"/>
  </w:num>
  <w:num w:numId="2" w16cid:durableId="937374510">
    <w:abstractNumId w:val="78"/>
  </w:num>
  <w:num w:numId="3" w16cid:durableId="1633094230">
    <w:abstractNumId w:val="13"/>
  </w:num>
  <w:num w:numId="4" w16cid:durableId="280263427">
    <w:abstractNumId w:val="20"/>
  </w:num>
  <w:num w:numId="5" w16cid:durableId="1711807650">
    <w:abstractNumId w:val="57"/>
  </w:num>
  <w:num w:numId="6" w16cid:durableId="590428871">
    <w:abstractNumId w:val="69"/>
  </w:num>
  <w:num w:numId="7" w16cid:durableId="271592229">
    <w:abstractNumId w:val="29"/>
  </w:num>
  <w:num w:numId="8" w16cid:durableId="1990791691">
    <w:abstractNumId w:val="63"/>
  </w:num>
  <w:num w:numId="9" w16cid:durableId="1276136695">
    <w:abstractNumId w:val="76"/>
  </w:num>
  <w:num w:numId="10" w16cid:durableId="285503652">
    <w:abstractNumId w:val="50"/>
  </w:num>
  <w:num w:numId="11" w16cid:durableId="960914644">
    <w:abstractNumId w:val="65"/>
  </w:num>
  <w:num w:numId="12" w16cid:durableId="1727221129">
    <w:abstractNumId w:val="23"/>
  </w:num>
  <w:num w:numId="13" w16cid:durableId="919094044">
    <w:abstractNumId w:val="2"/>
  </w:num>
  <w:num w:numId="14" w16cid:durableId="1782920392">
    <w:abstractNumId w:val="27"/>
  </w:num>
  <w:num w:numId="15" w16cid:durableId="1094785432">
    <w:abstractNumId w:val="51"/>
  </w:num>
  <w:num w:numId="16" w16cid:durableId="1955869149">
    <w:abstractNumId w:val="37"/>
  </w:num>
  <w:num w:numId="17" w16cid:durableId="662899038">
    <w:abstractNumId w:val="74"/>
  </w:num>
  <w:num w:numId="18" w16cid:durableId="848445537">
    <w:abstractNumId w:val="84"/>
  </w:num>
  <w:num w:numId="19" w16cid:durableId="202133378">
    <w:abstractNumId w:val="10"/>
  </w:num>
  <w:num w:numId="20" w16cid:durableId="246309319">
    <w:abstractNumId w:val="53"/>
  </w:num>
  <w:num w:numId="21" w16cid:durableId="644967710">
    <w:abstractNumId w:val="34"/>
  </w:num>
  <w:num w:numId="22" w16cid:durableId="1799447210">
    <w:abstractNumId w:val="4"/>
  </w:num>
  <w:num w:numId="23" w16cid:durableId="127479422">
    <w:abstractNumId w:val="0"/>
  </w:num>
  <w:num w:numId="24" w16cid:durableId="446706087">
    <w:abstractNumId w:val="6"/>
  </w:num>
  <w:num w:numId="25" w16cid:durableId="1583098405">
    <w:abstractNumId w:val="56"/>
  </w:num>
  <w:num w:numId="26" w16cid:durableId="391077250">
    <w:abstractNumId w:val="1"/>
  </w:num>
  <w:num w:numId="27" w16cid:durableId="1133135277">
    <w:abstractNumId w:val="45"/>
  </w:num>
  <w:num w:numId="28" w16cid:durableId="167402299">
    <w:abstractNumId w:val="77"/>
  </w:num>
  <w:num w:numId="29" w16cid:durableId="161358096">
    <w:abstractNumId w:val="42"/>
  </w:num>
  <w:num w:numId="30" w16cid:durableId="2080012835">
    <w:abstractNumId w:val="61"/>
  </w:num>
  <w:num w:numId="31" w16cid:durableId="1002783397">
    <w:abstractNumId w:val="67"/>
  </w:num>
  <w:num w:numId="32" w16cid:durableId="1747845918">
    <w:abstractNumId w:val="30"/>
  </w:num>
  <w:num w:numId="33" w16cid:durableId="1066994122">
    <w:abstractNumId w:val="35"/>
  </w:num>
  <w:num w:numId="34" w16cid:durableId="1883856268">
    <w:abstractNumId w:val="12"/>
  </w:num>
  <w:num w:numId="35" w16cid:durableId="728386305">
    <w:abstractNumId w:val="54"/>
  </w:num>
  <w:num w:numId="36" w16cid:durableId="1029335519">
    <w:abstractNumId w:val="55"/>
  </w:num>
  <w:num w:numId="37" w16cid:durableId="1632252497">
    <w:abstractNumId w:val="88"/>
  </w:num>
  <w:num w:numId="38" w16cid:durableId="1138689800">
    <w:abstractNumId w:val="83"/>
  </w:num>
  <w:num w:numId="39" w16cid:durableId="132138820">
    <w:abstractNumId w:val="16"/>
  </w:num>
  <w:num w:numId="40" w16cid:durableId="449473294">
    <w:abstractNumId w:val="19"/>
  </w:num>
  <w:num w:numId="41" w16cid:durableId="1066026771">
    <w:abstractNumId w:val="52"/>
  </w:num>
  <w:num w:numId="42" w16cid:durableId="1202211678">
    <w:abstractNumId w:val="41"/>
  </w:num>
  <w:num w:numId="43" w16cid:durableId="110829736">
    <w:abstractNumId w:val="60"/>
  </w:num>
  <w:num w:numId="44" w16cid:durableId="305474485">
    <w:abstractNumId w:val="3"/>
  </w:num>
  <w:num w:numId="45" w16cid:durableId="348527958">
    <w:abstractNumId w:val="87"/>
  </w:num>
  <w:num w:numId="46" w16cid:durableId="501897881">
    <w:abstractNumId w:val="64"/>
  </w:num>
  <w:num w:numId="47" w16cid:durableId="861942946">
    <w:abstractNumId w:val="44"/>
  </w:num>
  <w:num w:numId="48" w16cid:durableId="251401291">
    <w:abstractNumId w:val="7"/>
  </w:num>
  <w:num w:numId="49" w16cid:durableId="91095227">
    <w:abstractNumId w:val="82"/>
  </w:num>
  <w:num w:numId="50" w16cid:durableId="1820800566">
    <w:abstractNumId w:val="59"/>
  </w:num>
  <w:num w:numId="51" w16cid:durableId="1881090659">
    <w:abstractNumId w:val="46"/>
  </w:num>
  <w:num w:numId="52" w16cid:durableId="1801730898">
    <w:abstractNumId w:val="71"/>
  </w:num>
  <w:num w:numId="53" w16cid:durableId="635188204">
    <w:abstractNumId w:val="28"/>
  </w:num>
  <w:num w:numId="54" w16cid:durableId="891387036">
    <w:abstractNumId w:val="18"/>
  </w:num>
  <w:num w:numId="55" w16cid:durableId="1683509241">
    <w:abstractNumId w:val="80"/>
  </w:num>
  <w:num w:numId="56" w16cid:durableId="1807090419">
    <w:abstractNumId w:val="8"/>
  </w:num>
  <w:num w:numId="57" w16cid:durableId="858927769">
    <w:abstractNumId w:val="25"/>
  </w:num>
  <w:num w:numId="58" w16cid:durableId="87586532">
    <w:abstractNumId w:val="62"/>
  </w:num>
  <w:num w:numId="59" w16cid:durableId="761221523">
    <w:abstractNumId w:val="11"/>
  </w:num>
  <w:num w:numId="60" w16cid:durableId="530459597">
    <w:abstractNumId w:val="43"/>
  </w:num>
  <w:num w:numId="61" w16cid:durableId="1179274985">
    <w:abstractNumId w:val="40"/>
  </w:num>
  <w:num w:numId="62" w16cid:durableId="1324774050">
    <w:abstractNumId w:val="33"/>
  </w:num>
  <w:num w:numId="63" w16cid:durableId="762258614">
    <w:abstractNumId w:val="70"/>
  </w:num>
  <w:num w:numId="64" w16cid:durableId="1600143165">
    <w:abstractNumId w:val="49"/>
  </w:num>
  <w:num w:numId="65" w16cid:durableId="1054961115">
    <w:abstractNumId w:val="31"/>
  </w:num>
  <w:num w:numId="66" w16cid:durableId="895817713">
    <w:abstractNumId w:val="86"/>
  </w:num>
  <w:num w:numId="67" w16cid:durableId="273251551">
    <w:abstractNumId w:val="48"/>
  </w:num>
  <w:num w:numId="68" w16cid:durableId="2092121025">
    <w:abstractNumId w:val="14"/>
  </w:num>
  <w:num w:numId="69" w16cid:durableId="320427667">
    <w:abstractNumId w:val="75"/>
  </w:num>
  <w:num w:numId="70" w16cid:durableId="1514219369">
    <w:abstractNumId w:val="39"/>
  </w:num>
  <w:num w:numId="71" w16cid:durableId="866531290">
    <w:abstractNumId w:val="72"/>
  </w:num>
  <w:num w:numId="72" w16cid:durableId="1719744995">
    <w:abstractNumId w:val="47"/>
  </w:num>
  <w:num w:numId="73" w16cid:durableId="552891633">
    <w:abstractNumId w:val="79"/>
  </w:num>
  <w:num w:numId="74" w16cid:durableId="786704479">
    <w:abstractNumId w:val="21"/>
  </w:num>
  <w:num w:numId="75" w16cid:durableId="85545490">
    <w:abstractNumId w:val="17"/>
  </w:num>
  <w:num w:numId="76" w16cid:durableId="1017002240">
    <w:abstractNumId w:val="24"/>
  </w:num>
  <w:num w:numId="77" w16cid:durableId="598298304">
    <w:abstractNumId w:val="5"/>
  </w:num>
  <w:num w:numId="78" w16cid:durableId="441531708">
    <w:abstractNumId w:val="73"/>
  </w:num>
  <w:num w:numId="79" w16cid:durableId="1814711217">
    <w:abstractNumId w:val="15"/>
  </w:num>
  <w:num w:numId="80" w16cid:durableId="1027295660">
    <w:abstractNumId w:val="68"/>
  </w:num>
  <w:num w:numId="81" w16cid:durableId="731856001">
    <w:abstractNumId w:val="66"/>
  </w:num>
  <w:num w:numId="82" w16cid:durableId="165287718">
    <w:abstractNumId w:val="58"/>
  </w:num>
  <w:num w:numId="83" w16cid:durableId="652025271">
    <w:abstractNumId w:val="36"/>
  </w:num>
  <w:num w:numId="84" w16cid:durableId="1621301205">
    <w:abstractNumId w:val="9"/>
  </w:num>
  <w:num w:numId="85" w16cid:durableId="2101176393">
    <w:abstractNumId w:val="81"/>
  </w:num>
  <w:num w:numId="86" w16cid:durableId="1967003896">
    <w:abstractNumId w:val="32"/>
  </w:num>
  <w:num w:numId="87" w16cid:durableId="969358456">
    <w:abstractNumId w:val="85"/>
  </w:num>
  <w:num w:numId="88" w16cid:durableId="1952392087">
    <w:abstractNumId w:val="22"/>
  </w:num>
  <w:num w:numId="89" w16cid:durableId="687100741">
    <w:abstractNumId w:val="38"/>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FA7"/>
    <w:rsid w:val="00015BDA"/>
    <w:rsid w:val="000167A3"/>
    <w:rsid w:val="00016E65"/>
    <w:rsid w:val="00017F63"/>
    <w:rsid w:val="00020001"/>
    <w:rsid w:val="00034AA0"/>
    <w:rsid w:val="00035056"/>
    <w:rsid w:val="000358F8"/>
    <w:rsid w:val="00037108"/>
    <w:rsid w:val="00041DE4"/>
    <w:rsid w:val="00043B86"/>
    <w:rsid w:val="00044B73"/>
    <w:rsid w:val="00044C53"/>
    <w:rsid w:val="000551DB"/>
    <w:rsid w:val="00064FF8"/>
    <w:rsid w:val="0006637E"/>
    <w:rsid w:val="000729E9"/>
    <w:rsid w:val="00072F96"/>
    <w:rsid w:val="00074AA6"/>
    <w:rsid w:val="00081F16"/>
    <w:rsid w:val="00084FB5"/>
    <w:rsid w:val="00087A97"/>
    <w:rsid w:val="000A1F86"/>
    <w:rsid w:val="000A440F"/>
    <w:rsid w:val="000B1821"/>
    <w:rsid w:val="000B429F"/>
    <w:rsid w:val="000B5947"/>
    <w:rsid w:val="000C4E44"/>
    <w:rsid w:val="000D1BC9"/>
    <w:rsid w:val="000E79B3"/>
    <w:rsid w:val="000F2A9C"/>
    <w:rsid w:val="000F2C95"/>
    <w:rsid w:val="000F3B9D"/>
    <w:rsid w:val="000F4C80"/>
    <w:rsid w:val="00100E08"/>
    <w:rsid w:val="00101F7D"/>
    <w:rsid w:val="0010258F"/>
    <w:rsid w:val="00107CF2"/>
    <w:rsid w:val="0011580A"/>
    <w:rsid w:val="0012714F"/>
    <w:rsid w:val="001346C0"/>
    <w:rsid w:val="00134DCE"/>
    <w:rsid w:val="00141438"/>
    <w:rsid w:val="001436A1"/>
    <w:rsid w:val="001473F4"/>
    <w:rsid w:val="001602D1"/>
    <w:rsid w:val="0016262D"/>
    <w:rsid w:val="00163B85"/>
    <w:rsid w:val="00166D2E"/>
    <w:rsid w:val="0016729E"/>
    <w:rsid w:val="001678B4"/>
    <w:rsid w:val="00171928"/>
    <w:rsid w:val="00174BD3"/>
    <w:rsid w:val="0018619A"/>
    <w:rsid w:val="0019132B"/>
    <w:rsid w:val="00195665"/>
    <w:rsid w:val="00197210"/>
    <w:rsid w:val="00197257"/>
    <w:rsid w:val="001A109A"/>
    <w:rsid w:val="001A72D9"/>
    <w:rsid w:val="001B4BFA"/>
    <w:rsid w:val="001B6A3D"/>
    <w:rsid w:val="001B6F0C"/>
    <w:rsid w:val="001C00EC"/>
    <w:rsid w:val="001C2A31"/>
    <w:rsid w:val="001C2AE1"/>
    <w:rsid w:val="001C3C39"/>
    <w:rsid w:val="001D0678"/>
    <w:rsid w:val="001D4890"/>
    <w:rsid w:val="001D607B"/>
    <w:rsid w:val="001E0056"/>
    <w:rsid w:val="001E04DF"/>
    <w:rsid w:val="001E34CC"/>
    <w:rsid w:val="001E536B"/>
    <w:rsid w:val="001F2E83"/>
    <w:rsid w:val="001F3240"/>
    <w:rsid w:val="001F3580"/>
    <w:rsid w:val="001F6D18"/>
    <w:rsid w:val="00202DAC"/>
    <w:rsid w:val="00204AB1"/>
    <w:rsid w:val="00223622"/>
    <w:rsid w:val="00226229"/>
    <w:rsid w:val="00226986"/>
    <w:rsid w:val="0022737E"/>
    <w:rsid w:val="00227E6F"/>
    <w:rsid w:val="0023553B"/>
    <w:rsid w:val="002401EE"/>
    <w:rsid w:val="00240291"/>
    <w:rsid w:val="002406D2"/>
    <w:rsid w:val="002463F5"/>
    <w:rsid w:val="00251455"/>
    <w:rsid w:val="00251578"/>
    <w:rsid w:val="00263412"/>
    <w:rsid w:val="00263E25"/>
    <w:rsid w:val="00266645"/>
    <w:rsid w:val="002676DC"/>
    <w:rsid w:val="0027087A"/>
    <w:rsid w:val="00271B58"/>
    <w:rsid w:val="00274538"/>
    <w:rsid w:val="00276C81"/>
    <w:rsid w:val="00280C1B"/>
    <w:rsid w:val="00280D47"/>
    <w:rsid w:val="00287C5B"/>
    <w:rsid w:val="00290236"/>
    <w:rsid w:val="00297AC5"/>
    <w:rsid w:val="002A2914"/>
    <w:rsid w:val="002A3D71"/>
    <w:rsid w:val="002A66E2"/>
    <w:rsid w:val="002A67FC"/>
    <w:rsid w:val="002A75A1"/>
    <w:rsid w:val="002B672B"/>
    <w:rsid w:val="002B7EA5"/>
    <w:rsid w:val="002C1C89"/>
    <w:rsid w:val="002C6661"/>
    <w:rsid w:val="002D0E13"/>
    <w:rsid w:val="002D65B1"/>
    <w:rsid w:val="002D6A55"/>
    <w:rsid w:val="002D6CFB"/>
    <w:rsid w:val="002E1837"/>
    <w:rsid w:val="002E1DFB"/>
    <w:rsid w:val="002F1D32"/>
    <w:rsid w:val="00303C8E"/>
    <w:rsid w:val="00306659"/>
    <w:rsid w:val="00313C0B"/>
    <w:rsid w:val="00316C4A"/>
    <w:rsid w:val="00321E6C"/>
    <w:rsid w:val="00323124"/>
    <w:rsid w:val="00341883"/>
    <w:rsid w:val="00346A2E"/>
    <w:rsid w:val="00346AA4"/>
    <w:rsid w:val="0035003C"/>
    <w:rsid w:val="00361FE5"/>
    <w:rsid w:val="0036270F"/>
    <w:rsid w:val="00366AE1"/>
    <w:rsid w:val="00370338"/>
    <w:rsid w:val="00370457"/>
    <w:rsid w:val="00370B5A"/>
    <w:rsid w:val="00376DCC"/>
    <w:rsid w:val="0038081F"/>
    <w:rsid w:val="003842E3"/>
    <w:rsid w:val="00390008"/>
    <w:rsid w:val="003A34FC"/>
    <w:rsid w:val="003B2EC6"/>
    <w:rsid w:val="003B74BA"/>
    <w:rsid w:val="003C13F5"/>
    <w:rsid w:val="003C24CC"/>
    <w:rsid w:val="003D46DC"/>
    <w:rsid w:val="003D4ECE"/>
    <w:rsid w:val="003E7F86"/>
    <w:rsid w:val="003F53A9"/>
    <w:rsid w:val="003F5942"/>
    <w:rsid w:val="00405D63"/>
    <w:rsid w:val="00410662"/>
    <w:rsid w:val="004140EE"/>
    <w:rsid w:val="00414D80"/>
    <w:rsid w:val="00421AF7"/>
    <w:rsid w:val="00435849"/>
    <w:rsid w:val="0043689C"/>
    <w:rsid w:val="00441888"/>
    <w:rsid w:val="00442F2A"/>
    <w:rsid w:val="00452C20"/>
    <w:rsid w:val="004555A6"/>
    <w:rsid w:val="00462B1D"/>
    <w:rsid w:val="0046527D"/>
    <w:rsid w:val="00472EB5"/>
    <w:rsid w:val="00474AB9"/>
    <w:rsid w:val="00480561"/>
    <w:rsid w:val="00480D79"/>
    <w:rsid w:val="004A42B0"/>
    <w:rsid w:val="004B4108"/>
    <w:rsid w:val="004B46F2"/>
    <w:rsid w:val="004C30DC"/>
    <w:rsid w:val="004C53B2"/>
    <w:rsid w:val="004C5A07"/>
    <w:rsid w:val="004C70F4"/>
    <w:rsid w:val="004C748A"/>
    <w:rsid w:val="004D5130"/>
    <w:rsid w:val="004D6D01"/>
    <w:rsid w:val="004E0ADF"/>
    <w:rsid w:val="004E4893"/>
    <w:rsid w:val="004E57C4"/>
    <w:rsid w:val="004E5B4C"/>
    <w:rsid w:val="004E6395"/>
    <w:rsid w:val="004E6422"/>
    <w:rsid w:val="004E7F91"/>
    <w:rsid w:val="004F0B60"/>
    <w:rsid w:val="004F2DFB"/>
    <w:rsid w:val="00502909"/>
    <w:rsid w:val="00502B5A"/>
    <w:rsid w:val="005040D8"/>
    <w:rsid w:val="005061F9"/>
    <w:rsid w:val="00507F10"/>
    <w:rsid w:val="0051009B"/>
    <w:rsid w:val="00513EB3"/>
    <w:rsid w:val="00515607"/>
    <w:rsid w:val="00515E15"/>
    <w:rsid w:val="00517FE4"/>
    <w:rsid w:val="0052149C"/>
    <w:rsid w:val="005221D7"/>
    <w:rsid w:val="00525A9C"/>
    <w:rsid w:val="0052786F"/>
    <w:rsid w:val="00532748"/>
    <w:rsid w:val="00537798"/>
    <w:rsid w:val="00541510"/>
    <w:rsid w:val="00543F59"/>
    <w:rsid w:val="0055138D"/>
    <w:rsid w:val="00551B70"/>
    <w:rsid w:val="00554F19"/>
    <w:rsid w:val="0056153E"/>
    <w:rsid w:val="00565BAB"/>
    <w:rsid w:val="00573D09"/>
    <w:rsid w:val="00582933"/>
    <w:rsid w:val="0058444E"/>
    <w:rsid w:val="005A0CF0"/>
    <w:rsid w:val="005A3A46"/>
    <w:rsid w:val="005A5C7D"/>
    <w:rsid w:val="005B776B"/>
    <w:rsid w:val="005C3980"/>
    <w:rsid w:val="005C79BC"/>
    <w:rsid w:val="005D64A2"/>
    <w:rsid w:val="005E31C8"/>
    <w:rsid w:val="005F65E2"/>
    <w:rsid w:val="005F69EC"/>
    <w:rsid w:val="006016CE"/>
    <w:rsid w:val="00601DFB"/>
    <w:rsid w:val="00604128"/>
    <w:rsid w:val="0060621B"/>
    <w:rsid w:val="00615CDD"/>
    <w:rsid w:val="0061708F"/>
    <w:rsid w:val="0062050A"/>
    <w:rsid w:val="00620BF6"/>
    <w:rsid w:val="006211AC"/>
    <w:rsid w:val="006262F7"/>
    <w:rsid w:val="0062644C"/>
    <w:rsid w:val="006340D9"/>
    <w:rsid w:val="00645668"/>
    <w:rsid w:val="0065239E"/>
    <w:rsid w:val="006568BA"/>
    <w:rsid w:val="00660238"/>
    <w:rsid w:val="00660279"/>
    <w:rsid w:val="00661079"/>
    <w:rsid w:val="0067014B"/>
    <w:rsid w:val="006734A0"/>
    <w:rsid w:val="00676C6A"/>
    <w:rsid w:val="00681536"/>
    <w:rsid w:val="00681C3B"/>
    <w:rsid w:val="006835CB"/>
    <w:rsid w:val="00684A0D"/>
    <w:rsid w:val="00685A60"/>
    <w:rsid w:val="00686422"/>
    <w:rsid w:val="00692ECE"/>
    <w:rsid w:val="006947D7"/>
    <w:rsid w:val="006B5187"/>
    <w:rsid w:val="006B7BDB"/>
    <w:rsid w:val="006C29AB"/>
    <w:rsid w:val="006C6230"/>
    <w:rsid w:val="006C6247"/>
    <w:rsid w:val="006D7AE8"/>
    <w:rsid w:val="006E1884"/>
    <w:rsid w:val="006E37A8"/>
    <w:rsid w:val="006E3A6B"/>
    <w:rsid w:val="006F40A8"/>
    <w:rsid w:val="006F4439"/>
    <w:rsid w:val="00700D10"/>
    <w:rsid w:val="007039C1"/>
    <w:rsid w:val="0070442F"/>
    <w:rsid w:val="007071DF"/>
    <w:rsid w:val="007073F3"/>
    <w:rsid w:val="0071635A"/>
    <w:rsid w:val="00716398"/>
    <w:rsid w:val="007277DE"/>
    <w:rsid w:val="007313E8"/>
    <w:rsid w:val="0073576E"/>
    <w:rsid w:val="00740499"/>
    <w:rsid w:val="00742050"/>
    <w:rsid w:val="00742C5B"/>
    <w:rsid w:val="007443A8"/>
    <w:rsid w:val="007465BB"/>
    <w:rsid w:val="00753CD6"/>
    <w:rsid w:val="00753D21"/>
    <w:rsid w:val="00764F6E"/>
    <w:rsid w:val="0076639A"/>
    <w:rsid w:val="0077078E"/>
    <w:rsid w:val="00770A1F"/>
    <w:rsid w:val="00776606"/>
    <w:rsid w:val="00780A2E"/>
    <w:rsid w:val="00783414"/>
    <w:rsid w:val="00783B58"/>
    <w:rsid w:val="00786835"/>
    <w:rsid w:val="00786CE0"/>
    <w:rsid w:val="007919B9"/>
    <w:rsid w:val="00791BCB"/>
    <w:rsid w:val="00792445"/>
    <w:rsid w:val="00792B60"/>
    <w:rsid w:val="007968C8"/>
    <w:rsid w:val="007A42FF"/>
    <w:rsid w:val="007A6068"/>
    <w:rsid w:val="007B50F2"/>
    <w:rsid w:val="007B72F4"/>
    <w:rsid w:val="007D109A"/>
    <w:rsid w:val="007D1540"/>
    <w:rsid w:val="007D373E"/>
    <w:rsid w:val="007E6CC4"/>
    <w:rsid w:val="007E7421"/>
    <w:rsid w:val="007E79A4"/>
    <w:rsid w:val="007F0720"/>
    <w:rsid w:val="007F0993"/>
    <w:rsid w:val="007F301B"/>
    <w:rsid w:val="007F31F7"/>
    <w:rsid w:val="007F6012"/>
    <w:rsid w:val="007F6F6E"/>
    <w:rsid w:val="007F7B8E"/>
    <w:rsid w:val="008001BC"/>
    <w:rsid w:val="00800B4B"/>
    <w:rsid w:val="0080441A"/>
    <w:rsid w:val="008069AF"/>
    <w:rsid w:val="00807451"/>
    <w:rsid w:val="00811685"/>
    <w:rsid w:val="0081514E"/>
    <w:rsid w:val="008151AA"/>
    <w:rsid w:val="00815279"/>
    <w:rsid w:val="00816560"/>
    <w:rsid w:val="0082389C"/>
    <w:rsid w:val="008245B4"/>
    <w:rsid w:val="00826671"/>
    <w:rsid w:val="008327B5"/>
    <w:rsid w:val="00832DBE"/>
    <w:rsid w:val="0083402E"/>
    <w:rsid w:val="0084449E"/>
    <w:rsid w:val="0084479E"/>
    <w:rsid w:val="00845F01"/>
    <w:rsid w:val="00847795"/>
    <w:rsid w:val="0085733C"/>
    <w:rsid w:val="00861406"/>
    <w:rsid w:val="0086206A"/>
    <w:rsid w:val="008704AA"/>
    <w:rsid w:val="0087209B"/>
    <w:rsid w:val="0087229F"/>
    <w:rsid w:val="00880CD8"/>
    <w:rsid w:val="00880E84"/>
    <w:rsid w:val="00880FF0"/>
    <w:rsid w:val="0089241B"/>
    <w:rsid w:val="008931B1"/>
    <w:rsid w:val="008A50EA"/>
    <w:rsid w:val="008B0429"/>
    <w:rsid w:val="008B4E30"/>
    <w:rsid w:val="008B501B"/>
    <w:rsid w:val="008B7C75"/>
    <w:rsid w:val="008C0CFF"/>
    <w:rsid w:val="008C180B"/>
    <w:rsid w:val="008C1E33"/>
    <w:rsid w:val="008C78B3"/>
    <w:rsid w:val="008E22C5"/>
    <w:rsid w:val="008E3167"/>
    <w:rsid w:val="008E3D4E"/>
    <w:rsid w:val="008F283B"/>
    <w:rsid w:val="008F5F6C"/>
    <w:rsid w:val="008F7B1D"/>
    <w:rsid w:val="00907B03"/>
    <w:rsid w:val="009175C2"/>
    <w:rsid w:val="009205E3"/>
    <w:rsid w:val="0092246E"/>
    <w:rsid w:val="00923BF9"/>
    <w:rsid w:val="009260C0"/>
    <w:rsid w:val="009279CB"/>
    <w:rsid w:val="00927F62"/>
    <w:rsid w:val="00943014"/>
    <w:rsid w:val="009433EB"/>
    <w:rsid w:val="00943447"/>
    <w:rsid w:val="00947BD5"/>
    <w:rsid w:val="009528F6"/>
    <w:rsid w:val="00954716"/>
    <w:rsid w:val="00956B89"/>
    <w:rsid w:val="00961C6C"/>
    <w:rsid w:val="009627AD"/>
    <w:rsid w:val="0096416B"/>
    <w:rsid w:val="00965BEE"/>
    <w:rsid w:val="00971B4D"/>
    <w:rsid w:val="00981F92"/>
    <w:rsid w:val="0098327D"/>
    <w:rsid w:val="00983547"/>
    <w:rsid w:val="009901B5"/>
    <w:rsid w:val="009902F8"/>
    <w:rsid w:val="0099090D"/>
    <w:rsid w:val="00990AAD"/>
    <w:rsid w:val="0099508B"/>
    <w:rsid w:val="009951B3"/>
    <w:rsid w:val="00995A8C"/>
    <w:rsid w:val="009966D5"/>
    <w:rsid w:val="00997AA1"/>
    <w:rsid w:val="009A1D8B"/>
    <w:rsid w:val="009A4B8D"/>
    <w:rsid w:val="009B13D1"/>
    <w:rsid w:val="009B1FE8"/>
    <w:rsid w:val="009B6F14"/>
    <w:rsid w:val="009B764B"/>
    <w:rsid w:val="009C1CC9"/>
    <w:rsid w:val="009C1DB5"/>
    <w:rsid w:val="009C61CA"/>
    <w:rsid w:val="009D13A6"/>
    <w:rsid w:val="009D195C"/>
    <w:rsid w:val="009E0F68"/>
    <w:rsid w:val="009E126C"/>
    <w:rsid w:val="009F18D9"/>
    <w:rsid w:val="009F2B6E"/>
    <w:rsid w:val="009F4144"/>
    <w:rsid w:val="009F66A5"/>
    <w:rsid w:val="00A03E5E"/>
    <w:rsid w:val="00A05A44"/>
    <w:rsid w:val="00A0616F"/>
    <w:rsid w:val="00A07415"/>
    <w:rsid w:val="00A115C9"/>
    <w:rsid w:val="00A20BD8"/>
    <w:rsid w:val="00A2157C"/>
    <w:rsid w:val="00A2159C"/>
    <w:rsid w:val="00A32D42"/>
    <w:rsid w:val="00A3333A"/>
    <w:rsid w:val="00A33DEA"/>
    <w:rsid w:val="00A37CA0"/>
    <w:rsid w:val="00A43733"/>
    <w:rsid w:val="00A44617"/>
    <w:rsid w:val="00A51107"/>
    <w:rsid w:val="00A521BD"/>
    <w:rsid w:val="00A52360"/>
    <w:rsid w:val="00A53D4D"/>
    <w:rsid w:val="00A6081F"/>
    <w:rsid w:val="00A63342"/>
    <w:rsid w:val="00A645A5"/>
    <w:rsid w:val="00A664B5"/>
    <w:rsid w:val="00A670F6"/>
    <w:rsid w:val="00A6740A"/>
    <w:rsid w:val="00A7022C"/>
    <w:rsid w:val="00A713B9"/>
    <w:rsid w:val="00A74D10"/>
    <w:rsid w:val="00A7556A"/>
    <w:rsid w:val="00A75E56"/>
    <w:rsid w:val="00A766D7"/>
    <w:rsid w:val="00A80A48"/>
    <w:rsid w:val="00A853AF"/>
    <w:rsid w:val="00A977B0"/>
    <w:rsid w:val="00AA0A13"/>
    <w:rsid w:val="00AA5805"/>
    <w:rsid w:val="00AB0C9B"/>
    <w:rsid w:val="00AB111C"/>
    <w:rsid w:val="00AB4D81"/>
    <w:rsid w:val="00AB62B4"/>
    <w:rsid w:val="00AC0FF8"/>
    <w:rsid w:val="00AC3602"/>
    <w:rsid w:val="00AC4EFA"/>
    <w:rsid w:val="00AC5A30"/>
    <w:rsid w:val="00AC77CD"/>
    <w:rsid w:val="00AC791D"/>
    <w:rsid w:val="00AD003F"/>
    <w:rsid w:val="00AD0432"/>
    <w:rsid w:val="00AD28DD"/>
    <w:rsid w:val="00AD5EFB"/>
    <w:rsid w:val="00AD6F90"/>
    <w:rsid w:val="00AE29D3"/>
    <w:rsid w:val="00AE3C7D"/>
    <w:rsid w:val="00AE3E6C"/>
    <w:rsid w:val="00AF2747"/>
    <w:rsid w:val="00AF35A0"/>
    <w:rsid w:val="00AF5BA7"/>
    <w:rsid w:val="00AF609D"/>
    <w:rsid w:val="00AF6820"/>
    <w:rsid w:val="00B100C7"/>
    <w:rsid w:val="00B1420A"/>
    <w:rsid w:val="00B162C8"/>
    <w:rsid w:val="00B312A2"/>
    <w:rsid w:val="00B363A7"/>
    <w:rsid w:val="00B40394"/>
    <w:rsid w:val="00B4281C"/>
    <w:rsid w:val="00B43A18"/>
    <w:rsid w:val="00B47C14"/>
    <w:rsid w:val="00B47E89"/>
    <w:rsid w:val="00B51085"/>
    <w:rsid w:val="00B51FE2"/>
    <w:rsid w:val="00B63DBA"/>
    <w:rsid w:val="00B731F9"/>
    <w:rsid w:val="00B749BB"/>
    <w:rsid w:val="00B832D0"/>
    <w:rsid w:val="00B901D7"/>
    <w:rsid w:val="00B90ED2"/>
    <w:rsid w:val="00B9553A"/>
    <w:rsid w:val="00BA211D"/>
    <w:rsid w:val="00BA479F"/>
    <w:rsid w:val="00BA6590"/>
    <w:rsid w:val="00BB4BC5"/>
    <w:rsid w:val="00BB4E1A"/>
    <w:rsid w:val="00BB7DEB"/>
    <w:rsid w:val="00BD36D2"/>
    <w:rsid w:val="00BD5719"/>
    <w:rsid w:val="00BD661F"/>
    <w:rsid w:val="00BD6E46"/>
    <w:rsid w:val="00BE0348"/>
    <w:rsid w:val="00BE374D"/>
    <w:rsid w:val="00BE497D"/>
    <w:rsid w:val="00BF205A"/>
    <w:rsid w:val="00BF67A1"/>
    <w:rsid w:val="00C002BB"/>
    <w:rsid w:val="00C00D10"/>
    <w:rsid w:val="00C04B35"/>
    <w:rsid w:val="00C114DF"/>
    <w:rsid w:val="00C11732"/>
    <w:rsid w:val="00C15417"/>
    <w:rsid w:val="00C156DA"/>
    <w:rsid w:val="00C24987"/>
    <w:rsid w:val="00C263FB"/>
    <w:rsid w:val="00C31102"/>
    <w:rsid w:val="00C36B89"/>
    <w:rsid w:val="00C40428"/>
    <w:rsid w:val="00C522C6"/>
    <w:rsid w:val="00C55AAD"/>
    <w:rsid w:val="00C56DBE"/>
    <w:rsid w:val="00C609E0"/>
    <w:rsid w:val="00C61708"/>
    <w:rsid w:val="00C62D97"/>
    <w:rsid w:val="00C667DD"/>
    <w:rsid w:val="00C74081"/>
    <w:rsid w:val="00C76E20"/>
    <w:rsid w:val="00C7766B"/>
    <w:rsid w:val="00C81A1D"/>
    <w:rsid w:val="00C832E8"/>
    <w:rsid w:val="00C85EC8"/>
    <w:rsid w:val="00C87689"/>
    <w:rsid w:val="00C945D7"/>
    <w:rsid w:val="00CA0917"/>
    <w:rsid w:val="00CA3A6A"/>
    <w:rsid w:val="00CA3A7B"/>
    <w:rsid w:val="00CA5F5A"/>
    <w:rsid w:val="00CB1BBD"/>
    <w:rsid w:val="00CB2A56"/>
    <w:rsid w:val="00CB2A5F"/>
    <w:rsid w:val="00CB3F82"/>
    <w:rsid w:val="00CB4F95"/>
    <w:rsid w:val="00CC35E9"/>
    <w:rsid w:val="00CC531C"/>
    <w:rsid w:val="00CD0F12"/>
    <w:rsid w:val="00CD2B90"/>
    <w:rsid w:val="00CE1284"/>
    <w:rsid w:val="00CE1730"/>
    <w:rsid w:val="00CE3738"/>
    <w:rsid w:val="00CE5C49"/>
    <w:rsid w:val="00CE623F"/>
    <w:rsid w:val="00D01AA7"/>
    <w:rsid w:val="00D13C7A"/>
    <w:rsid w:val="00D2319F"/>
    <w:rsid w:val="00D241A5"/>
    <w:rsid w:val="00D25256"/>
    <w:rsid w:val="00D26FA7"/>
    <w:rsid w:val="00D30146"/>
    <w:rsid w:val="00D32ACE"/>
    <w:rsid w:val="00D32C1F"/>
    <w:rsid w:val="00D3798C"/>
    <w:rsid w:val="00D414BF"/>
    <w:rsid w:val="00D55456"/>
    <w:rsid w:val="00D56599"/>
    <w:rsid w:val="00D613CE"/>
    <w:rsid w:val="00D622D8"/>
    <w:rsid w:val="00D62923"/>
    <w:rsid w:val="00D62A1C"/>
    <w:rsid w:val="00D64F6B"/>
    <w:rsid w:val="00D70AC7"/>
    <w:rsid w:val="00D71088"/>
    <w:rsid w:val="00D83631"/>
    <w:rsid w:val="00D84271"/>
    <w:rsid w:val="00D87EC3"/>
    <w:rsid w:val="00D9443B"/>
    <w:rsid w:val="00D94D74"/>
    <w:rsid w:val="00D9558D"/>
    <w:rsid w:val="00DB5F4D"/>
    <w:rsid w:val="00DC2175"/>
    <w:rsid w:val="00DC2B5D"/>
    <w:rsid w:val="00DD337E"/>
    <w:rsid w:val="00DD3D64"/>
    <w:rsid w:val="00DF10A2"/>
    <w:rsid w:val="00DF36C4"/>
    <w:rsid w:val="00E01426"/>
    <w:rsid w:val="00E017AF"/>
    <w:rsid w:val="00E02252"/>
    <w:rsid w:val="00E0738D"/>
    <w:rsid w:val="00E14710"/>
    <w:rsid w:val="00E21092"/>
    <w:rsid w:val="00E220AA"/>
    <w:rsid w:val="00E36EBE"/>
    <w:rsid w:val="00E40E1D"/>
    <w:rsid w:val="00E44DC0"/>
    <w:rsid w:val="00E52E4D"/>
    <w:rsid w:val="00E538E1"/>
    <w:rsid w:val="00E643AF"/>
    <w:rsid w:val="00E660A7"/>
    <w:rsid w:val="00E712A1"/>
    <w:rsid w:val="00E72217"/>
    <w:rsid w:val="00E75343"/>
    <w:rsid w:val="00E7548A"/>
    <w:rsid w:val="00E81F18"/>
    <w:rsid w:val="00E85C26"/>
    <w:rsid w:val="00E957D9"/>
    <w:rsid w:val="00E95939"/>
    <w:rsid w:val="00EA410F"/>
    <w:rsid w:val="00EA556C"/>
    <w:rsid w:val="00EA57A3"/>
    <w:rsid w:val="00EA5A93"/>
    <w:rsid w:val="00EA68E6"/>
    <w:rsid w:val="00EA6C14"/>
    <w:rsid w:val="00EB045E"/>
    <w:rsid w:val="00EB0F1C"/>
    <w:rsid w:val="00EB2BF9"/>
    <w:rsid w:val="00EB4760"/>
    <w:rsid w:val="00EB48DD"/>
    <w:rsid w:val="00EC31BB"/>
    <w:rsid w:val="00EC65CD"/>
    <w:rsid w:val="00ED3BF1"/>
    <w:rsid w:val="00ED3C4F"/>
    <w:rsid w:val="00ED5F5E"/>
    <w:rsid w:val="00ED6190"/>
    <w:rsid w:val="00ED7A4A"/>
    <w:rsid w:val="00EE266D"/>
    <w:rsid w:val="00EF1374"/>
    <w:rsid w:val="00EF1AB7"/>
    <w:rsid w:val="00EF1ED8"/>
    <w:rsid w:val="00EF46C1"/>
    <w:rsid w:val="00F0052E"/>
    <w:rsid w:val="00F00805"/>
    <w:rsid w:val="00F070C8"/>
    <w:rsid w:val="00F13D31"/>
    <w:rsid w:val="00F15778"/>
    <w:rsid w:val="00F16F9A"/>
    <w:rsid w:val="00F244AC"/>
    <w:rsid w:val="00F26042"/>
    <w:rsid w:val="00F27B6B"/>
    <w:rsid w:val="00F27BEF"/>
    <w:rsid w:val="00F34A78"/>
    <w:rsid w:val="00F441FD"/>
    <w:rsid w:val="00F514BD"/>
    <w:rsid w:val="00F53007"/>
    <w:rsid w:val="00F54B47"/>
    <w:rsid w:val="00F56FBE"/>
    <w:rsid w:val="00F7159C"/>
    <w:rsid w:val="00F73965"/>
    <w:rsid w:val="00F766D5"/>
    <w:rsid w:val="00F778FE"/>
    <w:rsid w:val="00F83615"/>
    <w:rsid w:val="00F8416E"/>
    <w:rsid w:val="00F85CC2"/>
    <w:rsid w:val="00F865CF"/>
    <w:rsid w:val="00F86C3A"/>
    <w:rsid w:val="00F928BF"/>
    <w:rsid w:val="00F93806"/>
    <w:rsid w:val="00FA1797"/>
    <w:rsid w:val="00FA24B5"/>
    <w:rsid w:val="00FA64A6"/>
    <w:rsid w:val="00FA7929"/>
    <w:rsid w:val="00FB62E6"/>
    <w:rsid w:val="00FC7598"/>
    <w:rsid w:val="00FD0ED4"/>
    <w:rsid w:val="00FD48C0"/>
    <w:rsid w:val="00FD5BF8"/>
    <w:rsid w:val="00FD617D"/>
    <w:rsid w:val="00FE17FB"/>
    <w:rsid w:val="00FE69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76767"/>
  <w15:docId w15:val="{B8A6866E-E9A1-4DF1-BC84-0F8AD79F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9B1FE8"/>
    <w:pPr>
      <w:ind w:left="720"/>
      <w:contextualSpacing/>
    </w:pPr>
  </w:style>
  <w:style w:type="paragraph" w:styleId="Sinespaciado">
    <w:name w:val="No Spacing"/>
    <w:uiPriority w:val="1"/>
    <w:qFormat/>
    <w:rsid w:val="007A42FF"/>
    <w:pPr>
      <w:spacing w:after="0" w:line="240" w:lineRule="auto"/>
    </w:pPr>
  </w:style>
  <w:style w:type="table" w:styleId="Tablaconcuadrcula">
    <w:name w:val="Table Grid"/>
    <w:basedOn w:val="Tablanormal"/>
    <w:uiPriority w:val="59"/>
    <w:rsid w:val="00C77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340D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4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74E20-4CD5-4213-B7D0-410798391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80</Pages>
  <Words>32212</Words>
  <Characters>177168</Characters>
  <Application>Microsoft Office Word</Application>
  <DocSecurity>0</DocSecurity>
  <Lines>1476</Lines>
  <Paragraphs>417</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208963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10</cp:revision>
  <cp:lastPrinted>2022-03-07T21:50:00Z</cp:lastPrinted>
  <dcterms:created xsi:type="dcterms:W3CDTF">2026-03-11T16:43:00Z</dcterms:created>
  <dcterms:modified xsi:type="dcterms:W3CDTF">2026-07-14T16:23:00Z</dcterms:modified>
</cp:coreProperties>
</file>