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856F8" w14:textId="77777777" w:rsidR="00A37FE6" w:rsidRPr="00A37FE6" w:rsidRDefault="00A37FE6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A37FE6">
        <w:rPr>
          <w:rStyle w:val="markedcontent"/>
          <w:rFonts w:ascii="Arial" w:hAnsi="Arial" w:cs="Arial"/>
          <w:b/>
          <w:sz w:val="22"/>
          <w:szCs w:val="22"/>
        </w:rPr>
        <w:t>ESTATUTO ORGÁNICO DEL INSTITUTO MUNICIPAL DE LAS MUJERES</w:t>
      </w:r>
    </w:p>
    <w:p w14:paraId="4B38EFE5" w14:textId="2C48F115" w:rsidR="00A37FE6" w:rsidRPr="00A37FE6" w:rsidRDefault="00A37FE6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A37FE6">
        <w:rPr>
          <w:rStyle w:val="markedcontent"/>
          <w:rFonts w:ascii="Arial" w:hAnsi="Arial" w:cs="Arial"/>
          <w:b/>
          <w:sz w:val="22"/>
          <w:szCs w:val="22"/>
        </w:rPr>
        <w:t>DEL MUNICIPIO DE CHIHUAHUA</w:t>
      </w:r>
    </w:p>
    <w:p w14:paraId="2497D551" w14:textId="77777777" w:rsidR="00A37FE6" w:rsidRPr="00A37FE6" w:rsidRDefault="00A37FE6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A37FE6">
        <w:rPr>
          <w:sz w:val="22"/>
          <w:szCs w:val="22"/>
        </w:rPr>
        <w:br/>
      </w:r>
      <w:r w:rsidRPr="00A37FE6">
        <w:rPr>
          <w:rStyle w:val="markedcontent"/>
          <w:rFonts w:ascii="Arial" w:hAnsi="Arial" w:cs="Arial"/>
          <w:b/>
          <w:sz w:val="22"/>
          <w:szCs w:val="22"/>
        </w:rPr>
        <w:t>CAPÍTULO I</w:t>
      </w:r>
    </w:p>
    <w:p w14:paraId="6263F5B0" w14:textId="1AA2115E" w:rsidR="00A37FE6" w:rsidRPr="00A37FE6" w:rsidRDefault="00A37FE6" w:rsidP="00A37FE6">
      <w:pPr>
        <w:jc w:val="center"/>
        <w:rPr>
          <w:rStyle w:val="markedcontent"/>
          <w:rFonts w:ascii="Arial" w:hAnsi="Arial" w:cs="Arial"/>
          <w:sz w:val="22"/>
          <w:szCs w:val="22"/>
        </w:rPr>
      </w:pPr>
      <w:r w:rsidRPr="00A37FE6">
        <w:rPr>
          <w:rStyle w:val="markedcontent"/>
          <w:rFonts w:ascii="Arial" w:hAnsi="Arial" w:cs="Arial"/>
          <w:sz w:val="22"/>
          <w:szCs w:val="22"/>
        </w:rPr>
        <w:t>DISPOSICIONES GENERALES</w:t>
      </w:r>
    </w:p>
    <w:p w14:paraId="0D01862D" w14:textId="4B3BECEE" w:rsidR="00A37FE6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b/>
          <w:sz w:val="20"/>
          <w:szCs w:val="20"/>
        </w:rPr>
        <w:t>Artículo 1.-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Las disposiciones de este ordenamiento son de orden público e interés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social, y regulan la creación, los objetivos, la administración y el funcionamiento del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Instituto Municipal de las Mujeres, así como sus atribuciones.</w:t>
      </w:r>
    </w:p>
    <w:p w14:paraId="63E8215C" w14:textId="54747668" w:rsidR="00A37FE6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b/>
          <w:sz w:val="20"/>
          <w:szCs w:val="20"/>
        </w:rPr>
        <w:t>Artículo 2.-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Se crea el Instituto Municipal de las Mujeres del Municipio de Chihuahua,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como organismo municipal descentralizado con personalidad jurídica y patrimonio propio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para el cumplimiento de las atribuciones que le otorgan el presente ordenamiento, las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demás leyes y reglamentos.</w:t>
      </w:r>
    </w:p>
    <w:p w14:paraId="10789DE2" w14:textId="65D51C1F" w:rsidR="00A37FE6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b/>
          <w:sz w:val="20"/>
          <w:szCs w:val="20"/>
        </w:rPr>
        <w:t>Artículo 3.-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El objetivo del Instituto será el impulso y apoyo a la aplicación de las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políticas, estrategias y acciones, dirigidas al desarrollo de </w:t>
      </w:r>
      <w:r w:rsidR="00074461">
        <w:rPr>
          <w:rStyle w:val="markedcontent"/>
          <w:rFonts w:ascii="Arial" w:hAnsi="Arial" w:cs="Arial"/>
          <w:sz w:val="20"/>
          <w:szCs w:val="20"/>
        </w:rPr>
        <w:t>las mujeres del Municipio, a fi</w:t>
      </w:r>
      <w:r w:rsidRPr="00A37FE6">
        <w:rPr>
          <w:rStyle w:val="markedcontent"/>
          <w:rFonts w:ascii="Arial" w:hAnsi="Arial" w:cs="Arial"/>
          <w:sz w:val="20"/>
          <w:szCs w:val="20"/>
        </w:rPr>
        <w:t>n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de lograr su plena participación en los ámbitos económico, político, social, cultural, laboral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y educativo para mejorar su condición en un marco de equidad entre mujeres y hombres.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Así como brindar atención a mujeres, niños y niñas víctimas de la violencia intrafamiliar.</w:t>
      </w:r>
    </w:p>
    <w:p w14:paraId="4B86A26C" w14:textId="3BC8117C" w:rsidR="00A37FE6" w:rsidRDefault="00A37FE6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</w:p>
    <w:p w14:paraId="0553973F" w14:textId="77777777" w:rsidR="00074461" w:rsidRDefault="00074461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</w:p>
    <w:p w14:paraId="5C74D95F" w14:textId="6CB0890D" w:rsidR="00A37FE6" w:rsidRPr="00A37FE6" w:rsidRDefault="00A37FE6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A37FE6">
        <w:rPr>
          <w:rStyle w:val="markedcontent"/>
          <w:rFonts w:ascii="Arial" w:hAnsi="Arial" w:cs="Arial"/>
          <w:b/>
          <w:sz w:val="22"/>
          <w:szCs w:val="22"/>
        </w:rPr>
        <w:t>CAPÍTULO II</w:t>
      </w:r>
    </w:p>
    <w:p w14:paraId="7EA1AE9D" w14:textId="4E86058E" w:rsidR="00A37FE6" w:rsidRPr="00A37FE6" w:rsidRDefault="00A37FE6" w:rsidP="00A37FE6">
      <w:pPr>
        <w:jc w:val="center"/>
        <w:rPr>
          <w:rStyle w:val="markedcontent"/>
          <w:rFonts w:ascii="Arial" w:hAnsi="Arial" w:cs="Arial"/>
          <w:sz w:val="22"/>
          <w:szCs w:val="22"/>
        </w:rPr>
      </w:pPr>
      <w:r w:rsidRPr="00A37FE6">
        <w:rPr>
          <w:rStyle w:val="markedcontent"/>
          <w:rFonts w:ascii="Arial" w:hAnsi="Arial" w:cs="Arial"/>
          <w:sz w:val="22"/>
          <w:szCs w:val="22"/>
        </w:rPr>
        <w:t>DE LAS FACULTADES Y OBLIGACIONES</w:t>
      </w:r>
    </w:p>
    <w:p w14:paraId="434E0006" w14:textId="77777777" w:rsidR="00A37FE6" w:rsidRDefault="00A37FE6" w:rsidP="00A37FE6">
      <w:pPr>
        <w:jc w:val="center"/>
        <w:rPr>
          <w:sz w:val="22"/>
          <w:szCs w:val="22"/>
        </w:rPr>
      </w:pPr>
    </w:p>
    <w:p w14:paraId="749F618D" w14:textId="77777777" w:rsidR="00A37FE6" w:rsidRDefault="00A37FE6" w:rsidP="00A37FE6">
      <w:pPr>
        <w:jc w:val="center"/>
        <w:rPr>
          <w:sz w:val="22"/>
          <w:szCs w:val="22"/>
        </w:rPr>
      </w:pPr>
    </w:p>
    <w:p w14:paraId="68FC5C00" w14:textId="338AC1DB" w:rsidR="00A37FE6" w:rsidRPr="00A37FE6" w:rsidRDefault="00A37FE6" w:rsidP="00A37FE6">
      <w:pPr>
        <w:jc w:val="both"/>
        <w:rPr>
          <w:rStyle w:val="markedcontent"/>
          <w:rFonts w:ascii="Arial" w:hAnsi="Arial" w:cs="Arial"/>
          <w:sz w:val="22"/>
          <w:szCs w:val="22"/>
        </w:rPr>
      </w:pPr>
      <w:r w:rsidRPr="00A37FE6">
        <w:rPr>
          <w:rStyle w:val="markedcontent"/>
          <w:rFonts w:ascii="Arial" w:hAnsi="Arial" w:cs="Arial"/>
          <w:b/>
          <w:sz w:val="20"/>
          <w:szCs w:val="20"/>
        </w:rPr>
        <w:t>Artículo 4.-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</w:t>
      </w:r>
      <w:r>
        <w:rPr>
          <w:rStyle w:val="markedcontent"/>
          <w:rFonts w:ascii="Arial" w:hAnsi="Arial" w:cs="Arial"/>
          <w:sz w:val="20"/>
          <w:szCs w:val="20"/>
        </w:rPr>
        <w:t xml:space="preserve">El Instituto Municipal de las </w:t>
      </w:r>
      <w:r w:rsidRPr="00A37FE6">
        <w:rPr>
          <w:rStyle w:val="markedcontent"/>
          <w:rFonts w:ascii="Arial" w:hAnsi="Arial" w:cs="Arial"/>
          <w:sz w:val="20"/>
          <w:szCs w:val="20"/>
        </w:rPr>
        <w:t>Mujeres, tendrá las siguientes facultades y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obligaciones:</w:t>
      </w:r>
    </w:p>
    <w:p w14:paraId="386B7BAF" w14:textId="77777777" w:rsidR="00A37FE6" w:rsidRDefault="00A37FE6" w:rsidP="00605994">
      <w:pPr>
        <w:jc w:val="both"/>
        <w:rPr>
          <w:sz w:val="20"/>
          <w:szCs w:val="20"/>
        </w:rPr>
      </w:pPr>
    </w:p>
    <w:p w14:paraId="1250A277" w14:textId="00F1551C" w:rsidR="00A37FE6" w:rsidRDefault="00A37FE6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Promover la planeación, implementación y ejecución de planes de desarrollo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integral de las mujeres en el Municipio, para que lleven a cabo bajo una política de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igualdad y equidad entre hombres y mujeres, evitando con ello toda forma de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discriminación.</w:t>
      </w:r>
    </w:p>
    <w:p w14:paraId="4F955AFA" w14:textId="77777777" w:rsidR="00074461" w:rsidRDefault="00074461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3BD5271" w14:textId="201A3634" w:rsidR="00A37FE6" w:rsidRDefault="00A37FE6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Promover la participación de las mujeres en la definición de las acciones, planes y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programas gubernamentales dirigidos hacia ellas.</w:t>
      </w:r>
    </w:p>
    <w:p w14:paraId="63D1A49D" w14:textId="77777777" w:rsidR="00074461" w:rsidRDefault="00074461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8D04C4F" w14:textId="04CB0EF3" w:rsidR="00A37FE6" w:rsidRDefault="00A37FE6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Fortalecer las capacidades de la mujer y promover su participación en todos los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niveles de decisión pública y privada.</w:t>
      </w:r>
    </w:p>
    <w:p w14:paraId="7F7A8800" w14:textId="77777777" w:rsidR="00074461" w:rsidRDefault="00074461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2F298B9" w14:textId="7E2E4C5F" w:rsidR="00A37FE6" w:rsidRDefault="00A37FE6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Apoyar y canalizar la demanda social de la mujer del Municipio en el ámbito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jurídico, de salud, laboral, educativo, económico y cultural.</w:t>
      </w:r>
    </w:p>
    <w:p w14:paraId="4CE03264" w14:textId="77777777" w:rsidR="00074461" w:rsidRDefault="00074461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FB24995" w14:textId="25EFFE64" w:rsidR="00A37FE6" w:rsidRDefault="00A37FE6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Proponer a cada dependencia de la Administración Municipal, lineamientos que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contengan las metas para lograr que las mujeres accedan a puestos de trabajo en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igualdad de condiciones que los hombres.</w:t>
      </w:r>
    </w:p>
    <w:p w14:paraId="1149BD2F" w14:textId="73BC0712" w:rsidR="00A37FE6" w:rsidRDefault="00A37FE6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VI. Sensibilizar y capacitar a funcionarios públicos de todos los niveles del Municipio,</w:t>
      </w:r>
      <w:r w:rsidR="00074461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para lograr una actitud positiva, solidaria y eficiente en todas las acciones de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equidad que se realicen en su dependencia.</w:t>
      </w:r>
    </w:p>
    <w:p w14:paraId="5B497510" w14:textId="77777777" w:rsidR="00A37FE6" w:rsidRPr="00A37FE6" w:rsidRDefault="00A37FE6" w:rsidP="00074461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D1A4550" w14:textId="77777777" w:rsidR="00074461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Arial" w:eastAsia="Times New Roman" w:hAnsi="Arial" w:cs="Arial"/>
          <w:sz w:val="20"/>
          <w:szCs w:val="20"/>
          <w:lang w:eastAsia="es-MX"/>
        </w:rPr>
        <w:t>VII. Promover ante las autoridades que correspondan, las medidas y acciones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necesarias que contribuyan a lograr el acceso a la educación y conclusión de los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estudios de las mujeres.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</w:p>
    <w:p w14:paraId="5272BFA5" w14:textId="441FFC0C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Arial" w:eastAsia="Times New Roman" w:hAnsi="Arial" w:cs="Arial"/>
          <w:sz w:val="20"/>
          <w:szCs w:val="20"/>
          <w:lang w:eastAsia="es-MX"/>
        </w:rPr>
        <w:lastRenderedPageBreak/>
        <w:t>VIII. Fomentar acciones de apoyo a los valores, lucha contra el analfabetismo, la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prevención de embarazo en adolescentes y la deserción escolar.</w:t>
      </w:r>
    </w:p>
    <w:p w14:paraId="0B9D5B7A" w14:textId="0830CC55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IX. Impulsar y promover espacios diversos y jornadas de expresión cultural para las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mujeres de Municipio.</w:t>
      </w:r>
    </w:p>
    <w:p w14:paraId="197CCCC3" w14:textId="51F9E46C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X. Impulsar las medidas que garanticen el acceso de la mujer en un sistema efectivo,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oportuno y de calidad para el cuidado integral de la salud.</w:t>
      </w:r>
    </w:p>
    <w:p w14:paraId="3F544314" w14:textId="73F75C76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XI. Llevar a cabo programas de combate a la pobreza y el rezago social, otorgando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especial atención a las mures indígenas, rurales y trabajadoras.</w:t>
      </w:r>
    </w:p>
    <w:p w14:paraId="4BEE0DA0" w14:textId="354975D3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XII. Llevar a cabo acciones para dar respuestas oportunas, efectivas e integrales a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mujeres en situación de extrema vulnerabilidad.</w:t>
      </w:r>
    </w:p>
    <w:p w14:paraId="5AFFF10D" w14:textId="682E6546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XIII. Difundir y dar a conocer los derechos laborales de las mujeres trabajadoras con el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fin de garantizar su respeto y protección.</w:t>
      </w:r>
    </w:p>
    <w:p w14:paraId="62AA9026" w14:textId="03D8FFCB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XIV. Promover de manera conjunta con los sectores productivos del Municipio, la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dignidad, capacidad y aptitudes de las mujeres, enriqueciendo las expectativas de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desarrollo y liderazgo.</w:t>
      </w:r>
    </w:p>
    <w:p w14:paraId="292B603B" w14:textId="0167696C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XV. Colaborar con instituciones gubernamentales y organismos de la sociedad civil,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En programas y gestiones a favor de madres trabajadoras para el cuidado y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atención de sus hijos.</w:t>
      </w:r>
    </w:p>
    <w:p w14:paraId="727AB895" w14:textId="61ACBF48" w:rsidR="00A37FE6" w:rsidRPr="00A37FE6" w:rsidRDefault="00A37FE6" w:rsidP="00074461">
      <w:pPr>
        <w:ind w:left="284"/>
        <w:rPr>
          <w:rFonts w:ascii="Arial" w:eastAsia="Times New Roman" w:hAnsi="Arial" w:cs="Arial"/>
          <w:b/>
          <w:sz w:val="16"/>
          <w:szCs w:val="16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 xml:space="preserve">XVI. Se deroga. </w:t>
      </w:r>
      <w:r w:rsidRPr="00A37FE6">
        <w:rPr>
          <w:rFonts w:ascii="Arial" w:eastAsia="Times New Roman" w:hAnsi="Arial" w:cs="Arial"/>
          <w:b/>
          <w:sz w:val="16"/>
          <w:szCs w:val="16"/>
          <w:lang w:eastAsia="es-MX"/>
        </w:rPr>
        <w:t>(Fracción derogada por Acuerdo publicado en Gaceta Municipal del H.</w:t>
      </w:r>
      <w:r w:rsidR="00074461">
        <w:rPr>
          <w:rFonts w:ascii="Arial" w:eastAsia="Times New Roman" w:hAnsi="Arial" w:cs="Arial"/>
          <w:b/>
          <w:sz w:val="16"/>
          <w:szCs w:val="16"/>
          <w:lang w:eastAsia="es-MX"/>
        </w:rPr>
        <w:t xml:space="preserve"> </w:t>
      </w:r>
      <w:r w:rsidRPr="00A37FE6">
        <w:rPr>
          <w:rFonts w:ascii="Arial" w:eastAsia="Times New Roman" w:hAnsi="Arial" w:cs="Arial"/>
          <w:b/>
          <w:sz w:val="16"/>
          <w:szCs w:val="16"/>
          <w:lang w:eastAsia="es-MX"/>
        </w:rPr>
        <w:t>Ayuntamiento del Municipio de Chihuahua, No. 3-I, de fecha 18 de septiembre de 2017).</w:t>
      </w:r>
    </w:p>
    <w:p w14:paraId="55689D6C" w14:textId="4C0A7481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b/>
          <w:sz w:val="16"/>
          <w:szCs w:val="16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XVII. Establecer y operar refugios para la atención de mujeres, niñas y niños que viven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violencia extrema.</w:t>
      </w:r>
    </w:p>
    <w:p w14:paraId="5B60943C" w14:textId="4AC662F7" w:rsidR="00A37FE6" w:rsidRPr="00A37FE6" w:rsidRDefault="00A37FE6" w:rsidP="00074461">
      <w:pPr>
        <w:ind w:left="284"/>
        <w:rPr>
          <w:rFonts w:ascii="Arial" w:eastAsia="Times New Roman" w:hAnsi="Arial" w:cs="Arial"/>
          <w:b/>
          <w:sz w:val="16"/>
          <w:szCs w:val="16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 xml:space="preserve">XVIII. Se deroga. </w:t>
      </w:r>
      <w:r w:rsidRPr="00A37FE6">
        <w:rPr>
          <w:rFonts w:ascii="Arial" w:eastAsia="Times New Roman" w:hAnsi="Arial" w:cs="Arial"/>
          <w:b/>
          <w:sz w:val="16"/>
          <w:szCs w:val="16"/>
          <w:lang w:eastAsia="es-MX"/>
        </w:rPr>
        <w:t>(Fracción derogada por Acuerdo publicado en Gaceta Municipal del H.</w:t>
      </w:r>
      <w:r w:rsidR="00074461">
        <w:rPr>
          <w:rFonts w:ascii="Arial" w:eastAsia="Times New Roman" w:hAnsi="Arial" w:cs="Arial"/>
          <w:b/>
          <w:sz w:val="16"/>
          <w:szCs w:val="16"/>
          <w:lang w:eastAsia="es-MX"/>
        </w:rPr>
        <w:t xml:space="preserve"> </w:t>
      </w:r>
      <w:r w:rsidRPr="00A37FE6">
        <w:rPr>
          <w:rFonts w:ascii="Arial" w:eastAsia="Times New Roman" w:hAnsi="Arial" w:cs="Arial"/>
          <w:b/>
          <w:sz w:val="16"/>
          <w:szCs w:val="16"/>
          <w:lang w:eastAsia="es-MX"/>
        </w:rPr>
        <w:t>Ayuntamiento del Municipio de Chihuahua, No. 3-I, de fecha 18 de septiembre de 2017).</w:t>
      </w:r>
    </w:p>
    <w:p w14:paraId="6B30C4A8" w14:textId="6E0439E7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XIX. Promover la elaboración de programas que fortalezcan la familia como ámbito de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promoción de la igualdad de derechos, oportunidades y responsabilidades.</w:t>
      </w:r>
    </w:p>
    <w:p w14:paraId="3390E7DF" w14:textId="7B639AA0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XX. Prestar el servicio profesional y especializado en la atención y prevención de los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problemas psicológicos de las mujeres.</w:t>
      </w:r>
    </w:p>
    <w:p w14:paraId="0B02C8BA" w14:textId="77777777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XXI. Atender demandas de orientación y servicio psicológicos de las mujeres.</w:t>
      </w:r>
    </w:p>
    <w:p w14:paraId="4F1891F7" w14:textId="11BCCE1E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XXII. Dar seguimiento y evaluar el impacto de las acciones para la equidad en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toda la estructura municipal, a través de información clasificada por género y que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servirá para medir el avance de cada dependencia en las propuestas que les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realice el Instituto de las Mujeres.</w:t>
      </w:r>
    </w:p>
    <w:p w14:paraId="6A071E2E" w14:textId="77777777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XXIII. Gestionar recursos para el eficaz cumplimiento de sus funciones.</w:t>
      </w:r>
    </w:p>
    <w:p w14:paraId="73CBFBE1" w14:textId="6A3ADCC5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XXIV. Establecer las bases normativas y manuales de operación necesarias para el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buen desempeño de su objeto.</w:t>
      </w:r>
    </w:p>
    <w:p w14:paraId="543CD58B" w14:textId="41306BA5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lastRenderedPageBreak/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XXV. Llevar a cabo las acciones que se establecen en la ley como obligación para el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Municipio, en materia de perspectiva de género.</w:t>
      </w:r>
    </w:p>
    <w:p w14:paraId="3C9729BD" w14:textId="55CBB0CA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XXVI. Coordinarse con las diversas entidades de gobierno, sociedades civiles,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organizaciones de la sociedad civil o cualquier otra persona física o moral, para el</w:t>
      </w:r>
      <w:r w:rsidR="00074461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mejor desempeño de sus funciones.</w:t>
      </w:r>
    </w:p>
    <w:p w14:paraId="3372FF35" w14:textId="1EBC0727" w:rsidR="00A37FE6" w:rsidRDefault="00A37FE6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 w:rsidRPr="00A37FE6">
        <w:rPr>
          <w:rFonts w:ascii="Times New Roman" w:eastAsia="Times New Roman" w:hAnsi="Times New Roman" w:cs="Times New Roman"/>
          <w:sz w:val="20"/>
          <w:szCs w:val="20"/>
          <w:lang w:eastAsia="es-MX"/>
        </w:rPr>
        <w:br/>
      </w:r>
      <w:r w:rsidR="00337201">
        <w:rPr>
          <w:rFonts w:ascii="Arial" w:eastAsia="Times New Roman" w:hAnsi="Arial" w:cs="Arial"/>
          <w:sz w:val="20"/>
          <w:szCs w:val="20"/>
          <w:lang w:eastAsia="es-MX"/>
        </w:rPr>
        <w:t>XXVII. Promover acciones para prevenir y erradicar la violencia contra las mujeres y la familia en todas sus modalidades, otorgando prioridad a la prevención y atención pertinente a las víctimas</w:t>
      </w:r>
      <w:r w:rsidRPr="00A37FE6">
        <w:rPr>
          <w:rFonts w:ascii="Arial" w:eastAsia="Times New Roman" w:hAnsi="Arial" w:cs="Arial"/>
          <w:sz w:val="20"/>
          <w:szCs w:val="20"/>
          <w:lang w:eastAsia="es-MX"/>
        </w:rPr>
        <w:t>.</w:t>
      </w:r>
    </w:p>
    <w:p w14:paraId="456BD9F3" w14:textId="09A13F72" w:rsidR="00337201" w:rsidRDefault="00337201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</w:p>
    <w:p w14:paraId="0A0BB170" w14:textId="5172BC96" w:rsidR="00337201" w:rsidRDefault="00337201" w:rsidP="00074461">
      <w:pPr>
        <w:ind w:left="284"/>
        <w:rPr>
          <w:rFonts w:ascii="Arial" w:eastAsia="Times New Roman" w:hAnsi="Arial" w:cs="Arial"/>
          <w:sz w:val="20"/>
          <w:szCs w:val="20"/>
          <w:lang w:eastAsia="es-MX"/>
        </w:rPr>
      </w:pPr>
      <w:r>
        <w:rPr>
          <w:rFonts w:ascii="Arial" w:eastAsia="Times New Roman" w:hAnsi="Arial" w:cs="Arial"/>
          <w:sz w:val="20"/>
          <w:szCs w:val="20"/>
          <w:lang w:eastAsia="es-MX"/>
        </w:rPr>
        <w:t>XXVIII. En general todas aquellas acciones que promuevan el mejoramiento de las condiciones y calidad de vida de las mujeres, niñas y adolescentes.</w:t>
      </w:r>
    </w:p>
    <w:p w14:paraId="68AC13EB" w14:textId="77777777" w:rsidR="00A37FE6" w:rsidRPr="00A37FE6" w:rsidRDefault="00A37FE6" w:rsidP="00A37FE6">
      <w:pPr>
        <w:rPr>
          <w:rFonts w:ascii="Arial" w:eastAsia="Times New Roman" w:hAnsi="Arial" w:cs="Arial"/>
          <w:sz w:val="20"/>
          <w:szCs w:val="20"/>
          <w:lang w:eastAsia="es-MX"/>
        </w:rPr>
      </w:pPr>
    </w:p>
    <w:p w14:paraId="160B2DAE" w14:textId="77777777" w:rsidR="00A37FE6" w:rsidRPr="00A37FE6" w:rsidRDefault="00A37FE6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</w:p>
    <w:p w14:paraId="29EF0650" w14:textId="65AC176A" w:rsidR="00A37FE6" w:rsidRPr="00A37FE6" w:rsidRDefault="00A37FE6" w:rsidP="00A37FE6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A37FE6">
        <w:rPr>
          <w:rStyle w:val="markedcontent"/>
          <w:rFonts w:ascii="Arial" w:hAnsi="Arial" w:cs="Arial"/>
          <w:b/>
          <w:sz w:val="22"/>
          <w:szCs w:val="22"/>
        </w:rPr>
        <w:t>CAPÍTULO III</w:t>
      </w:r>
    </w:p>
    <w:p w14:paraId="408E63DA" w14:textId="3D67B23D" w:rsidR="00A37FE6" w:rsidRPr="00A37FE6" w:rsidRDefault="00A37FE6" w:rsidP="00A37FE6">
      <w:pPr>
        <w:jc w:val="center"/>
        <w:rPr>
          <w:rStyle w:val="markedcontent"/>
          <w:rFonts w:ascii="Arial" w:hAnsi="Arial" w:cs="Arial"/>
          <w:sz w:val="22"/>
          <w:szCs w:val="22"/>
        </w:rPr>
      </w:pPr>
      <w:r w:rsidRPr="00A37FE6">
        <w:rPr>
          <w:rStyle w:val="markedcontent"/>
          <w:rFonts w:ascii="Arial" w:hAnsi="Arial" w:cs="Arial"/>
          <w:sz w:val="22"/>
          <w:szCs w:val="22"/>
        </w:rPr>
        <w:t>DE LOS ÓRGANOS DEL INSTITUTO</w:t>
      </w:r>
    </w:p>
    <w:p w14:paraId="5233E2AA" w14:textId="77777777" w:rsidR="00A37FE6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b/>
          <w:sz w:val="20"/>
          <w:szCs w:val="20"/>
        </w:rPr>
        <w:t>Artículo 5.-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Para el estudio, decisión, planeación, ejecución y despacho de los asuntos</w:t>
      </w: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que le competen al Instituto Municipal de las Mujeres, contará con los siguientes órganos</w:t>
      </w: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y áreas:</w:t>
      </w:r>
    </w:p>
    <w:p w14:paraId="5C8D57C5" w14:textId="77777777" w:rsidR="00A37FE6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I. El Consejo Directivo;</w:t>
      </w:r>
    </w:p>
    <w:p w14:paraId="53417F61" w14:textId="77777777" w:rsidR="00074461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II. Dirección del Instituto;</w:t>
      </w:r>
    </w:p>
    <w:p w14:paraId="7FFCEEE7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III. Unidad de capacitación y difusión.</w:t>
      </w:r>
    </w:p>
    <w:p w14:paraId="3EE307EE" w14:textId="6266BD3B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IV. Se deroga. </w:t>
      </w:r>
      <w:r w:rsidRPr="00A03752">
        <w:rPr>
          <w:rStyle w:val="markedcontent"/>
          <w:rFonts w:ascii="Arial" w:hAnsi="Arial" w:cs="Arial"/>
          <w:b/>
          <w:sz w:val="16"/>
          <w:szCs w:val="16"/>
        </w:rPr>
        <w:t>(Fracción derogada por Acuerdo publicado en Gaceta Municipal del H.</w:t>
      </w:r>
      <w:r w:rsidR="00A03752">
        <w:rPr>
          <w:rStyle w:val="markedcontent"/>
          <w:rFonts w:ascii="Arial" w:hAnsi="Arial" w:cs="Arial"/>
          <w:b/>
          <w:sz w:val="16"/>
          <w:szCs w:val="16"/>
        </w:rPr>
        <w:t xml:space="preserve"> </w:t>
      </w:r>
      <w:r w:rsidRPr="00A03752">
        <w:rPr>
          <w:rStyle w:val="markedcontent"/>
          <w:rFonts w:ascii="Arial" w:hAnsi="Arial" w:cs="Arial"/>
          <w:b/>
          <w:sz w:val="16"/>
          <w:szCs w:val="16"/>
        </w:rPr>
        <w:t>Ayuntamiento del Municipio de Chihuahua, No. 3-I, de fecha 18 de septiembre de 2017).</w:t>
      </w:r>
    </w:p>
    <w:p w14:paraId="725AEED9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V. Unidad para la administración del refugio para mujeres, niños y niñas que sufren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violencia familiar.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4D0078D" w14:textId="77777777" w:rsidR="00A03752" w:rsidRDefault="00A03752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172465F" w14:textId="167A16F9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6.-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El Instituto Municipal de las Mujeres, contará con personal técnico, de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administración y el que determine el Consejo Directivo, conforme al presupuesto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asignado.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935F42F" w14:textId="77777777" w:rsidR="00A03752" w:rsidRDefault="00A03752" w:rsidP="00605994">
      <w:pPr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4D0853DD" w14:textId="77777777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7.-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El Consejo Directivo es la máxima autoridad del Instituto Municipal de las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Mujeres y estará integrado de la siguiente manera: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DA03164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1A4BEAD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Un Presidente, nombramiento que recaerá en el Presidente Municipal o en la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persona que él designe;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51C0467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70DE8B5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La Secretaria Técnica, que será la Directora del Instituto Municipal de las Mujeres;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9102102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2CB69CE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La Presidenta del DIF Municipal o la persona que designe;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4579A6A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3202058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La Regidora Presidenta de la Comisión de Desarrollo de la Mujer y la Familia;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0E16702C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D2B2793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La Directora o el Director del Centro de Atención y Prevención Psicológica.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13D42D9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E93C72B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VI. Una representante del Instituto Chihuahuense de la Mujer;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DA69A89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4A16B6B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VII. Dos mujeres representantes de organizaciones de la sociedad civil que se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destaquen por su labor y programas para el desarrollo de la Mujer, convocadas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por el Presidente del Consejo;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84E1614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VIII. Tres mujeres destacadas, una del sector social, una del sector privado y una del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voluntariado del Sistema Integral para el Desarrollo de la Familia del Municipio de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Chihuahua, convocadas por el Presidente del Consejo.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0619959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B71CEB5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IX. Una mujer representante del Comité Ciudadano de Seguridad Pública, convocada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por el Presidente del Consejo.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9ACF2ED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1F49B2C" w14:textId="4532D1F1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X. Así como las demás mujeres miembros del H. Ayuntamiento, que así lo deseen.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C538B94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33B790C0" w14:textId="5C65E6C9" w:rsidR="00A37FE6" w:rsidRPr="00A37FE6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8.-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Los cargos en el Consejo Directivo del Instituto Municipal de las Mujeres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serán honorarios y por lo tanto quienes lo conformen no recibirán retribución,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compensación o emolumento alguno por su desempeño; con excepción de la Secretaria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Técnica, cuya fi gura recae en la Directora del mismo Instituto quien recibirá la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remuneración que le corresponda de conformidad con el Presupuesto de Egresos.</w:t>
      </w:r>
    </w:p>
    <w:p w14:paraId="2919E65B" w14:textId="77777777" w:rsidR="00A03752" w:rsidRDefault="00A03752" w:rsidP="00605994">
      <w:pPr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4E4D165E" w14:textId="2E0FA42C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9.-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El Consejo Directivo sesionará ordinariamente cada dos meses y, en forma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extraordinaria, cuando existan asuntos que por su urgencia o trascendencia así lo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ameriten. La convocatoria se hará por la Secretaria Técnica, mediante aviso por escrito 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todos los miembros del Consejo.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09DBD96" w14:textId="77777777" w:rsidR="00A03752" w:rsidRDefault="00A03752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C2BF05C" w14:textId="75073019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10.-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Los miembros del Consejo contarán con derecho a voz y a voto.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D969018" w14:textId="77777777" w:rsidR="00A03752" w:rsidRDefault="00A03752" w:rsidP="00605994">
      <w:pPr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4BDB9806" w14:textId="33353AE4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11.-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Las sesiones del Consejo Directivo se instalarán con la asistencia de la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mitad más </w:t>
      </w:r>
      <w:r w:rsidR="00274433" w:rsidRPr="00A37FE6">
        <w:rPr>
          <w:rStyle w:val="markedcontent"/>
          <w:rFonts w:ascii="Arial" w:hAnsi="Arial" w:cs="Arial"/>
          <w:sz w:val="20"/>
          <w:szCs w:val="20"/>
        </w:rPr>
        <w:t>uno de sus integrantes y los acuerdos se tomará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por mayoría de votos de los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miembros presentes, teniendo el Presidente voto de calidad en caso de empate.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ED6BC37" w14:textId="77777777" w:rsidR="00A03752" w:rsidRDefault="00A03752" w:rsidP="00605994">
      <w:pPr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1526B978" w14:textId="60300FB0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12.-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Los miembros del Consejo no podrán nombrar representantes, salvo el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Presidente y la Presidenta del DIF Municipal.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6D4A957" w14:textId="77777777" w:rsidR="00A03752" w:rsidRDefault="00A03752" w:rsidP="00605994">
      <w:pPr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4E21FCC9" w14:textId="1DCC6F40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13.-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La Dirección del Instituto Municipal de las Mujeres deberá ser ocupada por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una mujer, misma que será nombrada y removida libremente por el Presidente del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Consejo.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7055483" w14:textId="77777777" w:rsidR="00A03752" w:rsidRDefault="00A03752" w:rsidP="00605994">
      <w:pPr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7F9D3C60" w14:textId="77777777" w:rsidR="00A0375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14.-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El Consejo Directivo tendrá las siguientes atribuciones: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A313585" w14:textId="77777777" w:rsidR="00A03752" w:rsidRDefault="00A03752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ACDA000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Establecer las políticas y lineamientos que normarán el desempeño del Instituto.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4E6C1A2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F772DD6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Autorizar los programas anuales y acciones prioritarias que desarrollará el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Instituto.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0CBA037F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ACEC7BD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Elaborar el proyecto de presupuesto anual del Instituto y remitirlo en tiempo y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forma al H. Ayuntamiento para su autorización e inclusión en el presupuesto de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egresos de cada ejercicio;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270FDBD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D8F2100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Autorizar en forma específica la participación del Instituto con otras dependencias,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sean de nivel municipal, estatal o federal, organismos descentralizados,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fideicomisos públicos o privados y organismos nacionales e internacionales.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3D752DF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BC6A0BB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Revisar y aprobar los estados financieros y balances anuales del Instituto.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76FBB7E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BE19D14" w14:textId="2B82792F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VI. Expedir los manuales de organización interior, en caso de considerarlo necesario.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808A3DA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922F014" w14:textId="32537C32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lastRenderedPageBreak/>
        <w:t>VII. Proponer al Presidente Municipal, los aspectos que se consideren pertinentes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incluir en el Plan Municipal de Desarrollo, en relación con el objeto del Instituto.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6F7F678" w14:textId="7777777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VIII. Realizar actividades de gestión y promoción con organismos públicos y privados,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de carácter nacional e internacional a efecto de incrementar el patrimonio del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Organismo.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59D633C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C303090" w14:textId="032AA234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IX. Evaluar las actividades realizadas por el Instituto y aprobar los informes de la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Directora.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194E11E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C9A8F96" w14:textId="44CDADE4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X. Adquirir y enajenar bienes para el cumplimiento de sus objetivos.</w:t>
      </w:r>
      <w:r w:rsidR="00A0375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2A98E0A" w14:textId="77777777" w:rsidR="00A03752" w:rsidRDefault="00A03752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A5D5217" w14:textId="5AB952C7" w:rsidR="00A03752" w:rsidRDefault="00A37FE6" w:rsidP="00A0375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XI. Las demás que le otorgue esta ley y otras disposiciones legales aplicables.</w:t>
      </w:r>
    </w:p>
    <w:p w14:paraId="07474C3C" w14:textId="77777777" w:rsidR="00A03752" w:rsidRDefault="00A03752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60DAD38" w14:textId="77777777" w:rsidR="00AF58A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03752">
        <w:rPr>
          <w:rStyle w:val="markedcontent"/>
          <w:rFonts w:ascii="Arial" w:hAnsi="Arial" w:cs="Arial"/>
          <w:b/>
          <w:sz w:val="20"/>
          <w:szCs w:val="20"/>
        </w:rPr>
        <w:t>Artículo 15.-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Son atribuciones y obligaciones del Presidente del Consejo: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F017EB2" w14:textId="77777777" w:rsidR="00AF58A2" w:rsidRDefault="00AF58A2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5B84FED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Presidir las sesiones del Consejo.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55E57B8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BA2FF1B" w14:textId="34052B64" w:rsidR="00A37FE6" w:rsidRPr="00A37FE6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Presentar al Consejo los proyectos, planes, programas y acciones relacionadas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con el objeto del Instituto Municipal de las Mujeres.</w:t>
      </w:r>
    </w:p>
    <w:p w14:paraId="1333C04A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0832CEB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Votar los asuntos que se sometan a consideración y, en su caso, emitir el voto de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calidad en caso de empate en las sesiones del Consejo.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C566A82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C6B5AD1" w14:textId="0C570651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 xml:space="preserve">IV. Las demás que sean necesarias para el cumplimiento de los fines del </w:t>
      </w:r>
      <w:r w:rsidR="00AF58A2" w:rsidRPr="00A37FE6">
        <w:rPr>
          <w:rStyle w:val="markedcontent"/>
          <w:rFonts w:ascii="Arial" w:hAnsi="Arial" w:cs="Arial"/>
          <w:sz w:val="20"/>
          <w:szCs w:val="20"/>
        </w:rPr>
        <w:t>Instituto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Municipal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de las Mujeres.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391773B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3C1ABAC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Artículo 16.- Son atribuciones y obligaciones de la Secretaria Técnica del Consejo: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3E62C71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B655803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Elaborar el calendario de sesiones previo acuerdo con el Presidente.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836A743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2EBDE31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Convocar las sesiones ordinarias y extraordinarias del Consejo.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1103593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2EAF455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Elaborar el orden del día de las sesiones, la convocatoria y demás actividades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inherentes a dichas actividades.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17B5510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AEBD59B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En las sesiones, pasar lista de asistencia de los miembros del Consejo para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determinar el quórum.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0BCEC33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978C1E4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Elaborar las actas de las sesiones.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F4BA302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355F8A0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VI. Integrar el material documental del Consejo y proponer las medidas y acciones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que </w:t>
      </w:r>
      <w:proofErr w:type="gramStart"/>
      <w:r w:rsidRPr="00A37FE6">
        <w:rPr>
          <w:rStyle w:val="markedcontent"/>
          <w:rFonts w:ascii="Arial" w:hAnsi="Arial" w:cs="Arial"/>
          <w:sz w:val="20"/>
          <w:szCs w:val="20"/>
        </w:rPr>
        <w:t>estime</w:t>
      </w:r>
      <w:proofErr w:type="gramEnd"/>
      <w:r w:rsidRPr="00A37FE6">
        <w:rPr>
          <w:rStyle w:val="markedcontent"/>
          <w:rFonts w:ascii="Arial" w:hAnsi="Arial" w:cs="Arial"/>
          <w:sz w:val="20"/>
          <w:szCs w:val="20"/>
        </w:rPr>
        <w:t xml:space="preserve"> convenientes respecto del mismo.</w:t>
      </w:r>
    </w:p>
    <w:p w14:paraId="301ED303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8686912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VII. Ordenar y clasificarlos estudios, investigaciones, dictámenes, opiniones y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recomendaciones que elaboren los integrantes del Consejo.</w:t>
      </w:r>
    </w:p>
    <w:p w14:paraId="1678E2FF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9EE46D1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VIII. Llevar el seguimiento de los acuerdos y decisiones adoptados por el Consejo y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mantener informado al Presidente del Consejo de esa actividad.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47E5440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1EB4DC5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IX. Ejecutar los acuerdos del Consejo.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695B6DD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79B38BC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X. Asistir a las sesiones del Consejo.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1408879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751726E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lastRenderedPageBreak/>
        <w:t>XI. Las demás que sean necesarias para el cumplimiento de sus funciones, así como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las que expresamente le confiera el Presidente del Consejo.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824101E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426C33A" w14:textId="77777777" w:rsidR="00AF58A2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F58A2">
        <w:rPr>
          <w:rStyle w:val="markedcontent"/>
          <w:rFonts w:ascii="Arial" w:hAnsi="Arial" w:cs="Arial"/>
          <w:b/>
          <w:sz w:val="20"/>
          <w:szCs w:val="20"/>
        </w:rPr>
        <w:t>Artículo 17.-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Son atribuciones y obligaciones de los miembros del Consejo: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0008518" w14:textId="77777777" w:rsidR="00AF58A2" w:rsidRDefault="00AF58A2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2DF06E0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Asistir a las sesiones.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DD936B0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94E4188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Estudiar y analizar las políticas, propuestas y acciones a realizar y someterlas a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consideración del Consejo.</w:t>
      </w:r>
      <w:r w:rsidRPr="00A37FE6">
        <w:rPr>
          <w:sz w:val="20"/>
          <w:szCs w:val="20"/>
        </w:rPr>
        <w:br/>
      </w:r>
    </w:p>
    <w:p w14:paraId="7FE985F1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Votar los asuntos que se sometan a su consideración.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F75EABD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9093BD3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Desempeñar las tareas específicas que les sean encomendadas por el Consejo.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902FFA8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A3A1487" w14:textId="77777777" w:rsidR="00AF58A2" w:rsidRDefault="00A37FE6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Las demás que sean necesarias para el cumplimiento de sus funciones.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F5112F3" w14:textId="77777777" w:rsidR="00AF58A2" w:rsidRDefault="00AF58A2" w:rsidP="00AF58A2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3EC7D49" w14:textId="77777777" w:rsidR="005559C5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F58A2">
        <w:rPr>
          <w:rStyle w:val="markedcontent"/>
          <w:rFonts w:ascii="Arial" w:hAnsi="Arial" w:cs="Arial"/>
          <w:b/>
          <w:sz w:val="20"/>
          <w:szCs w:val="20"/>
        </w:rPr>
        <w:t>Artículo 18.-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Son facultades y obligaciones de la Directora del Instituto Municipal de las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Mujeres: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6940740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301F899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Ejecutar los acuerdos del Consejo Directivo;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2889F6B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633DDDB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Tramitar y despachar los asuntos técnicos y administrativos;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D58F422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CEB4D67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Coordinar las actividades de las diferentes unidades que integran el Instituto;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192312E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942C997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Presentar para su aprobación al Consejo Directivo, el proyecto de presupuesto,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los estados financieros y los balances anuales.</w:t>
      </w:r>
      <w:r w:rsidRPr="00A37FE6">
        <w:rPr>
          <w:sz w:val="20"/>
          <w:szCs w:val="20"/>
        </w:rPr>
        <w:br/>
      </w:r>
    </w:p>
    <w:p w14:paraId="5BB08E49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Nombrar y remover al personal administrativo.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4629500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5574BCA" w14:textId="1B62B265" w:rsidR="00A37FE6" w:rsidRPr="00A37FE6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VI. Representar al Organismo con facultades de mandatario general, para pleitos y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cobranzas, actos de administración de dominio, incluyendo las facultades que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requieran cláusula especial. Para actos de dominio se requerirá el acuerdo previo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del Consejo.</w:t>
      </w:r>
    </w:p>
    <w:p w14:paraId="3FD6AF1F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E9D2775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VII. Otorgar y revocar mandatos generales y especiales con la limitación establecida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en la fracción anterior.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2EDAB1F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9FCCCC0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VIII. Realizar el Plan Anual de Trabajo y someterlo al Consejo para su autorización, así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como coordinar los programas derivados del mismo.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5BE4282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DBBE7AB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IX. Promover acuerdos de colaboración interinstitucionales.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9A7A826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1E058E2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X. Establecer comunicación permanente con el Consejo Directivo, para coordinar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esfuerzos en apoyo de la comunidad.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F399FEC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1DEAA0E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XI. Administrar los recursos humanos, materiales, financieros.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E78E58A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9958D85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XII. Presentar informes bimestrales de trabajo al Consejo Directivo y ejecutar los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acuerdos que ahí se generen.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3A651BF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212B553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lastRenderedPageBreak/>
        <w:t>XIII. Llevar a cabo acciones encaminadas a fortalecer las finanzas del Instituto, al igual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que su patrimonio.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EB774F7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D9FC1CF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FE76B16" w14:textId="6B2E6921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XIV. Establecer comunicación con el Centro de Atención y Prevención Psicológica,</w:t>
      </w:r>
      <w:r w:rsidR="00AF58A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para la debida y eficaz coordinación entre ambas instancias, para la atención de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las víctimas de violencia familiar.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53A2430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BEEF8DB" w14:textId="157BF1A7" w:rsidR="005559C5" w:rsidRPr="005559C5" w:rsidRDefault="00A37FE6" w:rsidP="005559C5">
      <w:pPr>
        <w:ind w:left="284"/>
        <w:jc w:val="both"/>
        <w:rPr>
          <w:rStyle w:val="markedcontent"/>
          <w:rFonts w:ascii="Arial" w:hAnsi="Arial" w:cs="Arial"/>
          <w:b/>
          <w:sz w:val="16"/>
          <w:szCs w:val="16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 xml:space="preserve">XV. Se deroga. </w:t>
      </w:r>
      <w:r w:rsidRPr="005559C5">
        <w:rPr>
          <w:rStyle w:val="markedcontent"/>
          <w:rFonts w:ascii="Arial" w:hAnsi="Arial" w:cs="Arial"/>
          <w:b/>
          <w:sz w:val="16"/>
          <w:szCs w:val="16"/>
        </w:rPr>
        <w:t>(Fracción derogada por Acuerdo publicado en Gaceta Municipal del H.</w:t>
      </w:r>
      <w:r w:rsidR="005559C5" w:rsidRPr="005559C5">
        <w:rPr>
          <w:rStyle w:val="markedcontent"/>
          <w:rFonts w:ascii="Arial" w:hAnsi="Arial" w:cs="Arial"/>
          <w:b/>
          <w:sz w:val="16"/>
          <w:szCs w:val="16"/>
        </w:rPr>
        <w:t xml:space="preserve"> </w:t>
      </w:r>
      <w:r w:rsidRPr="005559C5">
        <w:rPr>
          <w:rStyle w:val="markedcontent"/>
          <w:rFonts w:ascii="Arial" w:hAnsi="Arial" w:cs="Arial"/>
          <w:b/>
          <w:sz w:val="16"/>
          <w:szCs w:val="16"/>
        </w:rPr>
        <w:t>Ayuntamiento del Municipio de Chihuahua, No. 3-I, de fecha 18 de septiembre de 2017).</w:t>
      </w:r>
      <w:r w:rsidR="005559C5" w:rsidRPr="005559C5">
        <w:rPr>
          <w:rStyle w:val="markedcontent"/>
          <w:rFonts w:ascii="Arial" w:hAnsi="Arial" w:cs="Arial"/>
          <w:b/>
          <w:sz w:val="16"/>
          <w:szCs w:val="16"/>
        </w:rPr>
        <w:t xml:space="preserve"> </w:t>
      </w:r>
    </w:p>
    <w:p w14:paraId="12DB131F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14:paraId="653F5050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F58A2">
        <w:rPr>
          <w:rStyle w:val="markedcontent"/>
          <w:rFonts w:ascii="Arial" w:hAnsi="Arial" w:cs="Arial"/>
          <w:b/>
          <w:sz w:val="20"/>
          <w:szCs w:val="20"/>
        </w:rPr>
        <w:t>Artículo 19.-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Son facultades y obligaciones de la Unidad de Capacitación y Difusión: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A59B45A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D6C3F60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Difundir en la sociedad el conocimiento de los derechos de las mujeres y los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mecanismos para su exigibilidad.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E380C96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FD78568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Revisar permanentemente las políticas de prevención, atención, sanción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erradicación de la violencia contra las mujeres.</w:t>
      </w:r>
      <w:r w:rsidRPr="00A37FE6">
        <w:rPr>
          <w:sz w:val="20"/>
          <w:szCs w:val="20"/>
        </w:rPr>
        <w:br/>
      </w:r>
    </w:p>
    <w:p w14:paraId="664E2577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Promover campañas municipales de concientización para mujeres y hombres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sobre su participación equitativa en la atención de las personas dependientes de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ellos.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234980D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C0CB066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Asegurar que la planeación presupuestal incorpore la perspectiva de género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prevea el cumplimiento de los programas y acciones para la igualdad entre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mujeres y hombres.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93E8146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36DD046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Impulsar la capacitación a las autoridades encargadas de la procuración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administración de justicia en materia de igualdad entre mujeres y hombres,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cuando existan convenios de colaboración con las autoridades competentes para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tal efecto.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2235177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723E368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VI. Cooperar e intercambiar información con organizaciones de la sociedad civil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organizaciones internacionales en materia de derechos humanos e igualdad entre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mujeres y hombres.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6BF7CA9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2A880B6" w14:textId="77777777" w:rsidR="005559C5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559C5">
        <w:rPr>
          <w:rStyle w:val="markedcontent"/>
          <w:rFonts w:ascii="Arial" w:hAnsi="Arial" w:cs="Arial"/>
          <w:b/>
          <w:sz w:val="20"/>
          <w:szCs w:val="20"/>
        </w:rPr>
        <w:t>Artículo 20.-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Se deroga. </w:t>
      </w:r>
      <w:r w:rsidRPr="005559C5">
        <w:rPr>
          <w:rStyle w:val="markedcontent"/>
          <w:rFonts w:ascii="Arial" w:hAnsi="Arial" w:cs="Arial"/>
          <w:b/>
          <w:sz w:val="16"/>
          <w:szCs w:val="16"/>
        </w:rPr>
        <w:t>(Artículo derogado por Acuerdo publicado en Gaceta Municipal del H.</w:t>
      </w:r>
      <w:r w:rsidR="005559C5" w:rsidRPr="005559C5">
        <w:rPr>
          <w:rStyle w:val="markedcontent"/>
          <w:rFonts w:ascii="Arial" w:hAnsi="Arial" w:cs="Arial"/>
          <w:b/>
          <w:sz w:val="16"/>
          <w:szCs w:val="16"/>
        </w:rPr>
        <w:t xml:space="preserve"> </w:t>
      </w:r>
      <w:r w:rsidRPr="005559C5">
        <w:rPr>
          <w:rStyle w:val="markedcontent"/>
          <w:rFonts w:ascii="Arial" w:hAnsi="Arial" w:cs="Arial"/>
          <w:b/>
          <w:sz w:val="16"/>
          <w:szCs w:val="16"/>
        </w:rPr>
        <w:t>Ayuntamiento del Municipio de Chihuahua, No. 3-I, de fecha 18 de septiembre de 2017).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1E381EE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310C334" w14:textId="7DEC6B76" w:rsidR="005559C5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559C5">
        <w:rPr>
          <w:rStyle w:val="markedcontent"/>
          <w:rFonts w:ascii="Arial" w:hAnsi="Arial" w:cs="Arial"/>
          <w:b/>
          <w:sz w:val="20"/>
          <w:szCs w:val="20"/>
        </w:rPr>
        <w:t>Artículo 21.-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Son facultades y obligaciones de la Unidad para la Administración del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Refugio para mujeres, niños y niñas víctimas de violencia familiar: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BAF333E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28E690C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Operar el funcionamiento del refugio o los refugios que al efecto se establezcan.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66F0276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417B44D" w14:textId="634CDAB3" w:rsidR="00A37FE6" w:rsidRPr="00A37FE6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Vigilar que la ubicación y operación del o los refugios se mantengan bajo reserva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para garantizar la seguridad de las </w:t>
      </w:r>
      <w:r w:rsidR="005559C5" w:rsidRPr="00A37FE6">
        <w:rPr>
          <w:rStyle w:val="markedcontent"/>
          <w:rFonts w:ascii="Arial" w:hAnsi="Arial" w:cs="Arial"/>
          <w:sz w:val="20"/>
          <w:szCs w:val="20"/>
        </w:rPr>
        <w:t>usuarias,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así como de sus datos personales.</w:t>
      </w:r>
    </w:p>
    <w:p w14:paraId="4F818B8B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7471D90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Establecer las condiciones para que el refugio sea una comunidad de protección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apoyo para promover el crecimiento personal.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3DD796C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5D35AFE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Ofrecer atención multidisciplinaria que permita a las usuarias recobrar su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autonomía para definir su plan de vida libre de violencia.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ED89B48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05D15AF" w14:textId="044B9A2D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Vigilar que los refugios sean atendidos por mujeres.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63665A15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C52AF1C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lastRenderedPageBreak/>
        <w:t>VI. Brindar el servicio de atención de forma gratuita, así como atender servicios de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emergencia y servicios de rescate para mujeres, niñas y niños que viven violencia.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8F62E4F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VII. Proporcionar a los usuarios de los refugios consultoría psicológica, orientación,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atención jurídica, gestoría de servicios médicos y sociales, educación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actividades recreativas.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B6CEEA7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03F1798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VIII. Contar con atención telefónica las veinticuatro horas de todos los días del año.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DDB0414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2CA3BAA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IX. Establecer mecanismos de coordinación con otras instancias gubernamentales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otros refugios para canalizar a usuarios en riesgo de permanencia o recibir a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otros.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306127A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4CFAFE6F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657F942" w14:textId="59F36640" w:rsidR="005559C5" w:rsidRPr="005559C5" w:rsidRDefault="00A37FE6" w:rsidP="005559C5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5559C5">
        <w:rPr>
          <w:rStyle w:val="markedcontent"/>
          <w:rFonts w:ascii="Arial" w:hAnsi="Arial" w:cs="Arial"/>
          <w:b/>
          <w:sz w:val="22"/>
          <w:szCs w:val="22"/>
        </w:rPr>
        <w:t>CAPITULO IV</w:t>
      </w:r>
    </w:p>
    <w:p w14:paraId="4BFF6401" w14:textId="69A699D6" w:rsidR="005559C5" w:rsidRPr="005559C5" w:rsidRDefault="00A37FE6" w:rsidP="005559C5">
      <w:pPr>
        <w:jc w:val="center"/>
        <w:rPr>
          <w:rStyle w:val="markedcontent"/>
          <w:rFonts w:ascii="Arial" w:hAnsi="Arial" w:cs="Arial"/>
          <w:sz w:val="22"/>
          <w:szCs w:val="22"/>
        </w:rPr>
      </w:pPr>
      <w:r w:rsidRPr="005559C5">
        <w:rPr>
          <w:rStyle w:val="markedcontent"/>
          <w:rFonts w:ascii="Arial" w:hAnsi="Arial" w:cs="Arial"/>
          <w:sz w:val="22"/>
          <w:szCs w:val="22"/>
        </w:rPr>
        <w:t>DEL PATRIMONIO DEL INSTITUTO</w:t>
      </w:r>
    </w:p>
    <w:p w14:paraId="73F51E0C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08075F6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BFC9DA7" w14:textId="77777777" w:rsidR="005559C5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559C5">
        <w:rPr>
          <w:rStyle w:val="markedcontent"/>
          <w:rFonts w:ascii="Arial" w:hAnsi="Arial" w:cs="Arial"/>
          <w:b/>
          <w:sz w:val="20"/>
          <w:szCs w:val="20"/>
        </w:rPr>
        <w:t>Artículo 22.-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El patrimonio del Instituto Municipal de las Mujeres, se integrará por: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BB33AC6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35F7301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I. Las aportaciones que realice el Gobierno Municipal, a través de los recursos que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se le asignen en el Presupuesto de Egresos, así como por los subsidios y demás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recursos que reciba de entes públicos;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4768AF5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CD8BFFF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II. Las aportaciones que, en su caso, le realicen el Gobierno Federal, el Gobierno del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Estado, así como las entidades públicas y privadas.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80F36F3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C7D3F3D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III. Las aportaciones que le realicen las personas físicas y morales, nacionales o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extranjeras, a través de donaciones, herencias, legados, fideicomisos y premios,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los cuales de ninguna manera podrán implicar condiciones contrarias a su objeto;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7194FB2E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358BD8C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IV. Los bienes muebles e inmuebles que adquiera o se le destinen para su servicio;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64FA992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6719497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V. Los rendimientos financieros, recuperaciones y demás ingresos que le generen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sus inversiones, bienes y operaciones;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8CC6E8B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C44B707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VI. Los recursos que, en su caso, el propio Instituto genere;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7D33AD0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59F72E6" w14:textId="445A3F10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VII. Las concesiones, permisos y licencias que se le otorguen conforme a los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diferentes ordenamientos legales aplicables;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55321B88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B7C483A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 xml:space="preserve">VIII. Las aportaciones, </w:t>
      </w:r>
      <w:r w:rsidR="005559C5" w:rsidRPr="00A37FE6">
        <w:rPr>
          <w:rStyle w:val="markedcontent"/>
          <w:rFonts w:ascii="Arial" w:hAnsi="Arial" w:cs="Arial"/>
          <w:sz w:val="20"/>
          <w:szCs w:val="20"/>
        </w:rPr>
        <w:t>que,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en su caso, realicen personas físicas o morales al Instituto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de las Mujeres mediante la celebración del convenio respectivo; y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4336CB1B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686E6053" w14:textId="77777777" w:rsidR="005559C5" w:rsidRDefault="00A37FE6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rStyle w:val="markedcontent"/>
          <w:rFonts w:ascii="Arial" w:hAnsi="Arial" w:cs="Arial"/>
          <w:sz w:val="20"/>
          <w:szCs w:val="20"/>
        </w:rPr>
        <w:t>IX. Los demás recursos, bienes y derechos que se adquieran o reciban por cualquier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otro título legal.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31834EE" w14:textId="77777777" w:rsidR="005559C5" w:rsidRDefault="005559C5" w:rsidP="005559C5">
      <w:pPr>
        <w:ind w:left="284"/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887CB9C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708DFDF" w14:textId="232D3645" w:rsidR="005559C5" w:rsidRPr="005559C5" w:rsidRDefault="00A37FE6" w:rsidP="005559C5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5559C5">
        <w:rPr>
          <w:rStyle w:val="markedcontent"/>
          <w:rFonts w:ascii="Arial" w:hAnsi="Arial" w:cs="Arial"/>
          <w:b/>
          <w:sz w:val="22"/>
          <w:szCs w:val="22"/>
        </w:rPr>
        <w:t>CAPÍTULO V</w:t>
      </w:r>
    </w:p>
    <w:p w14:paraId="5E67BB95" w14:textId="33ECF6F9" w:rsidR="005559C5" w:rsidRPr="005559C5" w:rsidRDefault="00A37FE6" w:rsidP="005559C5">
      <w:pPr>
        <w:jc w:val="center"/>
        <w:rPr>
          <w:rStyle w:val="markedcontent"/>
          <w:rFonts w:ascii="Arial" w:hAnsi="Arial" w:cs="Arial"/>
          <w:sz w:val="22"/>
          <w:szCs w:val="22"/>
        </w:rPr>
      </w:pPr>
      <w:r w:rsidRPr="005559C5">
        <w:rPr>
          <w:rStyle w:val="markedcontent"/>
          <w:rFonts w:ascii="Arial" w:hAnsi="Arial" w:cs="Arial"/>
          <w:sz w:val="22"/>
          <w:szCs w:val="22"/>
        </w:rPr>
        <w:t>DE LAS RELACIÓNES LABORALES</w:t>
      </w:r>
    </w:p>
    <w:p w14:paraId="48F5C44D" w14:textId="078397EB" w:rsidR="00A37FE6" w:rsidRPr="00A37FE6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5559C5">
        <w:rPr>
          <w:rStyle w:val="markedcontent"/>
          <w:rFonts w:ascii="Arial" w:hAnsi="Arial" w:cs="Arial"/>
          <w:b/>
          <w:sz w:val="20"/>
          <w:szCs w:val="20"/>
        </w:rPr>
        <w:t>Artículo 23.-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Las relaciones de trabajo entre el Instituto Municipal de las Mujeres y sus</w:t>
      </w: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trabajadores se regirán por las disposiciones jurídicas acordes a su naturaleza como</w:t>
      </w:r>
      <w:r w:rsidRPr="00A37FE6">
        <w:rPr>
          <w:sz w:val="20"/>
          <w:szCs w:val="20"/>
        </w:rPr>
        <w:br/>
      </w:r>
      <w:r w:rsidRPr="00A37FE6">
        <w:rPr>
          <w:rStyle w:val="markedcontent"/>
          <w:rFonts w:ascii="Arial" w:hAnsi="Arial" w:cs="Arial"/>
          <w:sz w:val="20"/>
          <w:szCs w:val="20"/>
        </w:rPr>
        <w:t>organismo descentralizado de la administración pública municipal.</w:t>
      </w:r>
    </w:p>
    <w:p w14:paraId="2515C236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8DDC3C2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33854E4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0F79C17C" w14:textId="23A88663" w:rsidR="005559C5" w:rsidRPr="005559C5" w:rsidRDefault="00A37FE6" w:rsidP="005559C5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5559C5">
        <w:rPr>
          <w:rStyle w:val="markedcontent"/>
          <w:rFonts w:ascii="Arial" w:hAnsi="Arial" w:cs="Arial"/>
          <w:b/>
          <w:sz w:val="22"/>
          <w:szCs w:val="22"/>
        </w:rPr>
        <w:t>CAPÍTULO VI</w:t>
      </w:r>
    </w:p>
    <w:p w14:paraId="1D65126F" w14:textId="77777777" w:rsidR="00274433" w:rsidRDefault="00A37FE6" w:rsidP="005559C5">
      <w:pPr>
        <w:jc w:val="center"/>
        <w:rPr>
          <w:rStyle w:val="markedcontent"/>
          <w:rFonts w:ascii="Arial" w:hAnsi="Arial" w:cs="Arial"/>
          <w:sz w:val="22"/>
          <w:szCs w:val="22"/>
        </w:rPr>
      </w:pPr>
      <w:r w:rsidRPr="005559C5">
        <w:rPr>
          <w:rStyle w:val="markedcontent"/>
          <w:rFonts w:ascii="Arial" w:hAnsi="Arial" w:cs="Arial"/>
          <w:sz w:val="22"/>
          <w:szCs w:val="22"/>
        </w:rPr>
        <w:t xml:space="preserve">MEDIOS DE DEFENSA Y RESPONSABILIDAD </w:t>
      </w:r>
    </w:p>
    <w:p w14:paraId="0B8480D4" w14:textId="7C567F78" w:rsidR="005559C5" w:rsidRPr="005559C5" w:rsidRDefault="00A37FE6" w:rsidP="005559C5">
      <w:pPr>
        <w:jc w:val="center"/>
        <w:rPr>
          <w:rStyle w:val="markedcontent"/>
          <w:rFonts w:ascii="Arial" w:hAnsi="Arial" w:cs="Arial"/>
          <w:sz w:val="22"/>
          <w:szCs w:val="22"/>
        </w:rPr>
      </w:pPr>
      <w:r w:rsidRPr="005559C5">
        <w:rPr>
          <w:rStyle w:val="markedcontent"/>
          <w:rFonts w:ascii="Arial" w:hAnsi="Arial" w:cs="Arial"/>
          <w:sz w:val="22"/>
          <w:szCs w:val="22"/>
        </w:rPr>
        <w:t>DE LOS SERVIDORES PÚBLICOS</w:t>
      </w:r>
    </w:p>
    <w:p w14:paraId="77705204" w14:textId="36A166E4" w:rsidR="005559C5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A37FE6">
        <w:rPr>
          <w:sz w:val="20"/>
          <w:szCs w:val="20"/>
        </w:rPr>
        <w:br/>
      </w:r>
      <w:r w:rsidRPr="005559C5">
        <w:rPr>
          <w:rStyle w:val="markedcontent"/>
          <w:rFonts w:ascii="Arial" w:hAnsi="Arial" w:cs="Arial"/>
          <w:b/>
          <w:sz w:val="20"/>
          <w:szCs w:val="20"/>
        </w:rPr>
        <w:t>Artículo 24.-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Contra los actos de autoridad que se dicten por el Instituto de las Mujeres,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procederán los recursos previstos en el Código Municipal para el Estado de Chihuahua.</w:t>
      </w:r>
    </w:p>
    <w:p w14:paraId="271A306F" w14:textId="77777777" w:rsidR="005559C5" w:rsidRDefault="005559C5" w:rsidP="00605994">
      <w:pPr>
        <w:jc w:val="both"/>
        <w:rPr>
          <w:sz w:val="20"/>
          <w:szCs w:val="20"/>
        </w:rPr>
      </w:pPr>
    </w:p>
    <w:p w14:paraId="054AD2BE" w14:textId="490401AE" w:rsidR="005559C5" w:rsidRDefault="00A37FE6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559C5">
        <w:rPr>
          <w:rStyle w:val="markedcontent"/>
          <w:rFonts w:ascii="Arial" w:hAnsi="Arial" w:cs="Arial"/>
          <w:b/>
          <w:sz w:val="20"/>
          <w:szCs w:val="20"/>
        </w:rPr>
        <w:t>Artículo 25.-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Para sancionar a los servidores públicos del Instituto de las Mujeres, será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aplicable la Ley de Responsabilidades de los Servidores Públicos del Estado de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A37FE6">
        <w:rPr>
          <w:rStyle w:val="markedcontent"/>
          <w:rFonts w:ascii="Arial" w:hAnsi="Arial" w:cs="Arial"/>
          <w:sz w:val="20"/>
          <w:szCs w:val="20"/>
        </w:rPr>
        <w:t>Chihuahua.</w:t>
      </w:r>
      <w:r w:rsidR="005559C5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9C14D1F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36AF78B" w14:textId="77777777" w:rsidR="005559C5" w:rsidRDefault="005559C5" w:rsidP="005559C5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</w:p>
    <w:p w14:paraId="0C4F9B21" w14:textId="7BB96BD6" w:rsidR="005559C5" w:rsidRPr="005559C5" w:rsidRDefault="00A37FE6" w:rsidP="005559C5">
      <w:pPr>
        <w:jc w:val="center"/>
        <w:rPr>
          <w:rStyle w:val="markedcontent"/>
          <w:rFonts w:ascii="Arial" w:hAnsi="Arial" w:cs="Arial"/>
          <w:b/>
          <w:sz w:val="22"/>
          <w:szCs w:val="22"/>
        </w:rPr>
      </w:pPr>
      <w:r w:rsidRPr="005559C5">
        <w:rPr>
          <w:rStyle w:val="markedcontent"/>
          <w:rFonts w:ascii="Arial" w:hAnsi="Arial" w:cs="Arial"/>
          <w:b/>
          <w:sz w:val="22"/>
          <w:szCs w:val="22"/>
        </w:rPr>
        <w:t>ARTÍCULOS TRANSITORIOS:</w:t>
      </w:r>
    </w:p>
    <w:p w14:paraId="3339A094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50206F4F" w14:textId="7F43EF4C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PRIMERO.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El Presente Estatuto Orgánico entrará en vigor el día primero de enero del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año dos mil diez.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27338172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06F99FC" w14:textId="78440C7E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SEGUNDO.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El personal que en aplicación de este ordenamiento sea asignado al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Instituto Municipal de las Mujeres, no resultará afectado en sus derechos que haya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adquirido en virtud de su relación laboral con la Administración Pública Municipal.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6C62BD5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39AE610" w14:textId="31F31861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TERCERO.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El presupuesto asignado a la actual Coordinación Municipal de la Mujer,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dependiente de la Dirección de Atención Ciudadana; de las Unidades de Atención a la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Violencia Intrafamiliar, dependientes de la Dirección de Seguridad Pública, así como los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bienes patrimoniales que se le hayan destinado a dichas Dependencias, pasarán a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formar parte del Instituto Municipal de las Mujeres. Asimismo, los recursos humanos de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las citadas Dependencias, de igual forma pasarán a formar parte del Instituto Municipal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de las Mujeres que se crea mediante el presente.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6B02AE4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148E5B2" w14:textId="70B59D32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CUARTO.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El personal que labora en las Unidades de Atención a la Violencia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Intrafamiliar, aún y cuando administrativamente pasen a formar parte del Instituto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Municipal de las Mujeres, permanecerán operando físicamente en las oficinas en las que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actualmente laboran: tanto en la Comandancia de Policía Sur como en la Comandancia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de Policía Norte.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39676707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A690B9C" w14:textId="6E3F168A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QUINTO.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En el presupuesto de egresos del Municipio de Chihuahua para el próximo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ejercicio fiscal del año 2010, deberá contemplarse una partida presupuestal para el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funcionamiento y operación del Instituto Municipal de las Mujeres.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119B2D88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25CE6ADA" w14:textId="6282440E" w:rsidR="00A37FE6" w:rsidRPr="00A37FE6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SEGUNDO.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Se abroga el acuerdo del H. Ayuntamiento tomado en la sesión, S.O. 04/03,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en el punto 17, tercer asunto general, celebrada el 27 de febrero del 2003, mediante el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cual se creó el “Consejo Municipal de Las Mujeres”.</w:t>
      </w:r>
    </w:p>
    <w:p w14:paraId="636EB37B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321FDC4D" w14:textId="6E893630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TERCERO.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Se derogan la Fracción III del Artículo 71; la Fracción V, del Artículo 72 y el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Artículo 74 Ter, todos del Reglamento Interior del Municipio de Chihuahua, en los cuales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se encuentra regulada la Coordinación Municipal de la Mujer.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14:paraId="0638F27F" w14:textId="77777777" w:rsidR="005559C5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161A2483" w14:textId="4E0CA911" w:rsidR="00A37FE6" w:rsidRDefault="005559C5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  <w:r w:rsidRPr="005F0B72">
        <w:rPr>
          <w:rStyle w:val="markedcontent"/>
          <w:rFonts w:ascii="Arial" w:hAnsi="Arial" w:cs="Arial"/>
          <w:b/>
          <w:sz w:val="20"/>
          <w:szCs w:val="20"/>
        </w:rPr>
        <w:t>CUARTO.</w:t>
      </w:r>
      <w:r w:rsidRPr="00A37FE6">
        <w:rPr>
          <w:rStyle w:val="markedcontent"/>
          <w:rFonts w:ascii="Arial" w:hAnsi="Arial" w:cs="Arial"/>
          <w:sz w:val="20"/>
          <w:szCs w:val="20"/>
        </w:rPr>
        <w:t xml:space="preserve"> -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 xml:space="preserve"> Túrnese el presente decreto, con el anexo correspondiente a la Secretaría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General de Gobierno, a fin de que ordene su publicación en el Periódico Oficial del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Estado, conforme lo dispone la fracción I, del Artículo 28, del Código Municipal para el</w:t>
      </w:r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A37FE6" w:rsidRPr="00A37FE6">
        <w:rPr>
          <w:rStyle w:val="markedcontent"/>
          <w:rFonts w:ascii="Arial" w:hAnsi="Arial" w:cs="Arial"/>
          <w:sz w:val="20"/>
          <w:szCs w:val="20"/>
        </w:rPr>
        <w:t>Estado de Chihuahua.</w:t>
      </w:r>
    </w:p>
    <w:p w14:paraId="56BEDF05" w14:textId="183C1891" w:rsidR="00A24BAE" w:rsidRDefault="00A24BAE" w:rsidP="00605994">
      <w:pPr>
        <w:jc w:val="both"/>
        <w:rPr>
          <w:rStyle w:val="markedcontent"/>
          <w:rFonts w:ascii="Arial" w:hAnsi="Arial" w:cs="Arial"/>
          <w:sz w:val="20"/>
          <w:szCs w:val="20"/>
        </w:rPr>
      </w:pPr>
    </w:p>
    <w:p w14:paraId="7DA69D9B" w14:textId="77777777" w:rsidR="00274433" w:rsidRDefault="00274433" w:rsidP="00605994">
      <w:pPr>
        <w:jc w:val="both"/>
        <w:rPr>
          <w:rFonts w:ascii="Arial" w:hAnsi="Arial" w:cs="Arial"/>
          <w:sz w:val="20"/>
          <w:szCs w:val="20"/>
        </w:rPr>
      </w:pPr>
    </w:p>
    <w:p w14:paraId="5B2739E5" w14:textId="77777777" w:rsidR="00274433" w:rsidRDefault="00274433" w:rsidP="00605994">
      <w:pPr>
        <w:jc w:val="both"/>
        <w:rPr>
          <w:rFonts w:ascii="Arial" w:hAnsi="Arial" w:cs="Arial"/>
          <w:sz w:val="20"/>
          <w:szCs w:val="20"/>
        </w:rPr>
      </w:pPr>
    </w:p>
    <w:p w14:paraId="54873031" w14:textId="6E1715BB" w:rsidR="00274433" w:rsidRDefault="00A24BAE" w:rsidP="00605994">
      <w:pPr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5BC43F16" wp14:editId="2FC8A244">
            <wp:simplePos x="0" y="0"/>
            <wp:positionH relativeFrom="column">
              <wp:posOffset>309245</wp:posOffset>
            </wp:positionH>
            <wp:positionV relativeFrom="page">
              <wp:posOffset>2495550</wp:posOffset>
            </wp:positionV>
            <wp:extent cx="5505450" cy="2181225"/>
            <wp:effectExtent l="0" t="0" r="0" b="9525"/>
            <wp:wrapThrough wrapText="bothSides">
              <wp:wrapPolygon edited="0">
                <wp:start x="0" y="0"/>
                <wp:lineTo x="0" y="21506"/>
                <wp:lineTo x="21525" y="21506"/>
                <wp:lineTo x="21525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8" t="23394" r="3657" b="27903"/>
                    <a:stretch/>
                  </pic:blipFill>
                  <pic:spPr bwMode="auto">
                    <a:xfrm>
                      <a:off x="0" y="0"/>
                      <a:ext cx="5505450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2D1A5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7A30CCCC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1DAFF75D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69772224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473531B5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275E2690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52E62F42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6ED8C655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0E583EBB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2D9DA5A4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505C1001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5F44B146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7DF4E744" w14:textId="761144F2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0F8EF738" w14:textId="1615DE95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6008B685" w14:textId="26C87B3D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742CA8A7" w14:textId="56DF5F52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5258B47D" w14:textId="2820CDC0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0D81FA8C" w14:textId="4017265E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5327C421" w14:textId="66730BDD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669AFC38" w14:textId="5CA18483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3B6570B4" w14:textId="210860C6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59755A74" w14:textId="492F11E7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2DCE96E6" w14:textId="5E8B420C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1F71BF85" w14:textId="264C7785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5E91E63B" w14:textId="6E901BCA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298710C4" w14:textId="487C2E00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5EFD9D79" w14:textId="6D86EA45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6BD64B2E" w14:textId="253130F6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6B3002CA" w14:textId="1DF4ED12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5837883B" w14:textId="612CBC58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0C42580F" w14:textId="14ADBFC6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68A2CA32" w14:textId="10BDFEB2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7"/>
      </w:tblGrid>
      <w:tr w:rsidR="00274433" w14:paraId="3DC15C9E" w14:textId="77777777" w:rsidTr="00274433">
        <w:trPr>
          <w:trHeight w:val="372"/>
        </w:trPr>
        <w:tc>
          <w:tcPr>
            <w:tcW w:w="4697" w:type="dxa"/>
          </w:tcPr>
          <w:p w14:paraId="713E5B87" w14:textId="0753B283" w:rsidR="00274433" w:rsidRPr="00274433" w:rsidRDefault="00274433" w:rsidP="00274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Fonts w:ascii="Arial" w:hAnsi="Arial" w:cs="Arial"/>
                <w:b/>
                <w:sz w:val="20"/>
                <w:szCs w:val="20"/>
              </w:rPr>
              <w:t>ÍNDICE</w:t>
            </w:r>
          </w:p>
        </w:tc>
        <w:tc>
          <w:tcPr>
            <w:tcW w:w="4697" w:type="dxa"/>
          </w:tcPr>
          <w:p w14:paraId="004A4EE5" w14:textId="5BCD2FB0" w:rsidR="00274433" w:rsidRPr="00274433" w:rsidRDefault="00274433" w:rsidP="00274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Fonts w:ascii="Arial" w:hAnsi="Arial" w:cs="Arial"/>
                <w:b/>
                <w:sz w:val="20"/>
                <w:szCs w:val="20"/>
              </w:rPr>
              <w:t>NO. DE ARTÍCULOS</w:t>
            </w:r>
          </w:p>
        </w:tc>
      </w:tr>
      <w:tr w:rsidR="00274433" w14:paraId="30A2A562" w14:textId="77777777" w:rsidTr="00274433">
        <w:trPr>
          <w:trHeight w:val="514"/>
        </w:trPr>
        <w:tc>
          <w:tcPr>
            <w:tcW w:w="4697" w:type="dxa"/>
          </w:tcPr>
          <w:p w14:paraId="3C2963F3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3E0AE06F" w14:textId="1AEC3919" w:rsidR="00274433" w:rsidRP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sz w:val="20"/>
                <w:szCs w:val="20"/>
              </w:rPr>
              <w:t>DISPOSICIONES GENERALES</w:t>
            </w:r>
          </w:p>
        </w:tc>
        <w:tc>
          <w:tcPr>
            <w:tcW w:w="4697" w:type="dxa"/>
          </w:tcPr>
          <w:p w14:paraId="4250CBAE" w14:textId="084063DE" w:rsidR="00274433" w:rsidRDefault="00274433" w:rsidP="00274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 AL 3</w:t>
            </w:r>
          </w:p>
        </w:tc>
      </w:tr>
      <w:tr w:rsidR="00274433" w14:paraId="24F3DDCF" w14:textId="77777777" w:rsidTr="00274433">
        <w:trPr>
          <w:trHeight w:val="575"/>
        </w:trPr>
        <w:tc>
          <w:tcPr>
            <w:tcW w:w="4697" w:type="dxa"/>
          </w:tcPr>
          <w:p w14:paraId="566A6158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14:paraId="4A256262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sz w:val="20"/>
                <w:szCs w:val="20"/>
              </w:rPr>
              <w:t>DE LAS FACULTADES Y OBLIGACIONES</w:t>
            </w:r>
          </w:p>
          <w:p w14:paraId="6AAF6BE7" w14:textId="77777777" w:rsidR="00274433" w:rsidRP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66CB6BCF" w14:textId="029B0E0D" w:rsidR="00274433" w:rsidRDefault="00274433" w:rsidP="00274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74433" w14:paraId="0C0A97C6" w14:textId="77777777" w:rsidTr="00274433">
        <w:trPr>
          <w:trHeight w:val="539"/>
        </w:trPr>
        <w:tc>
          <w:tcPr>
            <w:tcW w:w="4697" w:type="dxa"/>
          </w:tcPr>
          <w:p w14:paraId="79060C48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78121FB0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sz w:val="20"/>
                <w:szCs w:val="20"/>
              </w:rPr>
              <w:t>DE LOS ÓRGANOS DEL INSTITUTO</w:t>
            </w:r>
          </w:p>
          <w:p w14:paraId="3A912079" w14:textId="77777777" w:rsidR="00274433" w:rsidRP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6C97865D" w14:textId="0D8FF69A" w:rsidR="00274433" w:rsidRDefault="00274433" w:rsidP="00274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5 AL 21</w:t>
            </w:r>
          </w:p>
        </w:tc>
      </w:tr>
      <w:tr w:rsidR="00274433" w14:paraId="5F98F8B6" w14:textId="77777777" w:rsidTr="00274433">
        <w:trPr>
          <w:trHeight w:val="561"/>
        </w:trPr>
        <w:tc>
          <w:tcPr>
            <w:tcW w:w="4697" w:type="dxa"/>
          </w:tcPr>
          <w:p w14:paraId="40991BEB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b/>
                <w:sz w:val="20"/>
                <w:szCs w:val="20"/>
              </w:rPr>
              <w:t>CAPITULO IV</w:t>
            </w:r>
          </w:p>
          <w:p w14:paraId="4CD0DD36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sz w:val="20"/>
                <w:szCs w:val="20"/>
              </w:rPr>
              <w:t>DEL PATRIMONIO DEL INSTITUTO</w:t>
            </w:r>
          </w:p>
          <w:p w14:paraId="0D6D2F52" w14:textId="77777777" w:rsidR="00274433" w:rsidRP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30BD0C98" w14:textId="6CABF591" w:rsidR="00274433" w:rsidRDefault="00274433" w:rsidP="00274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274433" w14:paraId="41F0B922" w14:textId="77777777" w:rsidTr="00274433">
        <w:trPr>
          <w:trHeight w:val="559"/>
        </w:trPr>
        <w:tc>
          <w:tcPr>
            <w:tcW w:w="4697" w:type="dxa"/>
          </w:tcPr>
          <w:p w14:paraId="28BD42C6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b/>
                <w:sz w:val="20"/>
                <w:szCs w:val="20"/>
              </w:rPr>
              <w:t>CAPÍTULO V</w:t>
            </w:r>
          </w:p>
          <w:p w14:paraId="7FB770EE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sz w:val="20"/>
                <w:szCs w:val="20"/>
              </w:rPr>
              <w:t>DE LAS RELACIÓNES LABORALES</w:t>
            </w:r>
          </w:p>
          <w:p w14:paraId="0A8A41A0" w14:textId="77777777" w:rsidR="00274433" w:rsidRP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50452FD" w14:textId="68FB838A" w:rsidR="00274433" w:rsidRDefault="00274433" w:rsidP="00274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274433" w14:paraId="36043989" w14:textId="77777777" w:rsidTr="00274433">
        <w:trPr>
          <w:trHeight w:val="553"/>
        </w:trPr>
        <w:tc>
          <w:tcPr>
            <w:tcW w:w="4697" w:type="dxa"/>
          </w:tcPr>
          <w:p w14:paraId="2C9049B8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b/>
                <w:sz w:val="20"/>
                <w:szCs w:val="20"/>
              </w:rPr>
              <w:t>CAPÍTULO VI</w:t>
            </w:r>
          </w:p>
          <w:p w14:paraId="3668E505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MEDIOS DE DEFENSA Y RESPONSABILIDAD </w:t>
            </w:r>
          </w:p>
          <w:p w14:paraId="7126CE19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sz w:val="20"/>
                <w:szCs w:val="20"/>
              </w:rPr>
              <w:t>DE LOS SERVIDORES PÚBLICOS</w:t>
            </w:r>
          </w:p>
          <w:p w14:paraId="4AFB25B1" w14:textId="77777777" w:rsidR="00274433" w:rsidRP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1FE1D710" w14:textId="65637FB0" w:rsidR="00274433" w:rsidRDefault="00274433" w:rsidP="00274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24 AL 25</w:t>
            </w:r>
          </w:p>
        </w:tc>
      </w:tr>
      <w:tr w:rsidR="00274433" w14:paraId="24F7FF3E" w14:textId="77777777" w:rsidTr="00274433">
        <w:trPr>
          <w:trHeight w:val="703"/>
        </w:trPr>
        <w:tc>
          <w:tcPr>
            <w:tcW w:w="4697" w:type="dxa"/>
          </w:tcPr>
          <w:p w14:paraId="1F51BF47" w14:textId="77777777" w:rsidR="00274433" w:rsidRPr="00274433" w:rsidRDefault="00274433" w:rsidP="00274433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274433">
              <w:rPr>
                <w:rStyle w:val="markedcontent"/>
                <w:rFonts w:ascii="Arial" w:hAnsi="Arial" w:cs="Arial"/>
                <w:b/>
                <w:sz w:val="20"/>
                <w:szCs w:val="20"/>
              </w:rPr>
              <w:t>TRANSITORIOS:</w:t>
            </w:r>
          </w:p>
          <w:p w14:paraId="5B200380" w14:textId="77777777" w:rsidR="00274433" w:rsidRP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6333152" w14:textId="50084D6F" w:rsidR="00274433" w:rsidRDefault="00274433" w:rsidP="002744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PRIMERO AL QUINTO Y DEL SEGUNDO AL CUARTO</w:t>
            </w:r>
          </w:p>
        </w:tc>
      </w:tr>
    </w:tbl>
    <w:p w14:paraId="63E0B68C" w14:textId="4F5D4E2D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498CFF1F" w14:textId="63DE8E6A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6C0A6AB2" w14:textId="1A05087A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4E22F567" w14:textId="34E80B39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45035250" w14:textId="24A1457D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59F382BB" w14:textId="64521CEF" w:rsid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3D2CF23D" w14:textId="77777777" w:rsidR="00274433" w:rsidRPr="00274433" w:rsidRDefault="00274433" w:rsidP="00274433">
      <w:pPr>
        <w:ind w:firstLine="720"/>
        <w:rPr>
          <w:rFonts w:ascii="Arial" w:hAnsi="Arial" w:cs="Arial"/>
          <w:sz w:val="20"/>
          <w:szCs w:val="20"/>
        </w:rPr>
      </w:pPr>
    </w:p>
    <w:p w14:paraId="71765AAE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5F0F8164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6E2BBE73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7D1B681F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1AF3BB31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0E313C25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67FB8AE9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67035A64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1A23E779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6B00449B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44BFDDD8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336473BA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53A1B3A3" w14:textId="77777777" w:rsidR="00274433" w:rsidRPr="00274433" w:rsidRDefault="00274433" w:rsidP="00274433">
      <w:pPr>
        <w:rPr>
          <w:rFonts w:ascii="Arial" w:hAnsi="Arial" w:cs="Arial"/>
          <w:sz w:val="20"/>
          <w:szCs w:val="20"/>
        </w:rPr>
      </w:pPr>
    </w:p>
    <w:p w14:paraId="06A98A11" w14:textId="2FB87D0A" w:rsidR="00A24BAE" w:rsidRPr="00274433" w:rsidRDefault="00A24BAE" w:rsidP="00274433">
      <w:pPr>
        <w:rPr>
          <w:rFonts w:ascii="Arial" w:hAnsi="Arial" w:cs="Arial"/>
          <w:sz w:val="20"/>
          <w:szCs w:val="20"/>
        </w:rPr>
      </w:pPr>
    </w:p>
    <w:sectPr w:rsidR="00A24BAE" w:rsidRPr="00274433" w:rsidSect="00A37FE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B7B6C" w14:textId="77777777" w:rsidR="0057182F" w:rsidRDefault="0057182F" w:rsidP="00CA13DD">
      <w:r>
        <w:separator/>
      </w:r>
    </w:p>
  </w:endnote>
  <w:endnote w:type="continuationSeparator" w:id="0">
    <w:p w14:paraId="77E65F48" w14:textId="77777777" w:rsidR="0057182F" w:rsidRDefault="0057182F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4F2CB" w14:textId="27333885" w:rsidR="0037686D" w:rsidRPr="0037686D" w:rsidRDefault="0037686D">
    <w:pPr>
      <w:pStyle w:val="Piedepgina"/>
      <w:jc w:val="center"/>
      <w:rPr>
        <w:rFonts w:ascii="Arial" w:hAnsi="Arial" w:cs="Arial"/>
        <w:sz w:val="20"/>
        <w:szCs w:val="20"/>
      </w:rPr>
    </w:pPr>
    <w:r w:rsidRPr="0037686D">
      <w:rPr>
        <w:rFonts w:ascii="Arial" w:hAnsi="Arial" w:cs="Arial"/>
        <w:sz w:val="20"/>
        <w:szCs w:val="20"/>
        <w:lang w:val="es-ES"/>
      </w:rPr>
      <w:t xml:space="preserve">Página </w:t>
    </w:r>
    <w:r w:rsidRPr="0037686D">
      <w:rPr>
        <w:rFonts w:ascii="Arial" w:hAnsi="Arial" w:cs="Arial"/>
        <w:sz w:val="20"/>
        <w:szCs w:val="20"/>
      </w:rPr>
      <w:fldChar w:fldCharType="begin"/>
    </w:r>
    <w:r w:rsidRPr="0037686D">
      <w:rPr>
        <w:rFonts w:ascii="Arial" w:hAnsi="Arial" w:cs="Arial"/>
        <w:sz w:val="20"/>
        <w:szCs w:val="20"/>
      </w:rPr>
      <w:instrText>PAGE  \* Arabic  \* MERGEFORMAT</w:instrText>
    </w:r>
    <w:r w:rsidRPr="0037686D">
      <w:rPr>
        <w:rFonts w:ascii="Arial" w:hAnsi="Arial" w:cs="Arial"/>
        <w:sz w:val="20"/>
        <w:szCs w:val="20"/>
      </w:rPr>
      <w:fldChar w:fldCharType="separate"/>
    </w:r>
    <w:r w:rsidR="00280A74" w:rsidRPr="00280A74">
      <w:rPr>
        <w:rFonts w:ascii="Arial" w:hAnsi="Arial" w:cs="Arial"/>
        <w:noProof/>
        <w:sz w:val="20"/>
        <w:szCs w:val="20"/>
        <w:lang w:val="es-ES"/>
      </w:rPr>
      <w:t>11</w:t>
    </w:r>
    <w:r w:rsidRPr="0037686D">
      <w:rPr>
        <w:rFonts w:ascii="Arial" w:hAnsi="Arial" w:cs="Arial"/>
        <w:sz w:val="20"/>
        <w:szCs w:val="20"/>
      </w:rPr>
      <w:fldChar w:fldCharType="end"/>
    </w:r>
    <w:r w:rsidRPr="0037686D">
      <w:rPr>
        <w:rFonts w:ascii="Arial" w:hAnsi="Arial" w:cs="Arial"/>
        <w:sz w:val="20"/>
        <w:szCs w:val="20"/>
        <w:lang w:val="es-ES"/>
      </w:rPr>
      <w:t xml:space="preserve"> de </w:t>
    </w:r>
    <w:r w:rsidRPr="0037686D">
      <w:rPr>
        <w:rFonts w:ascii="Arial" w:hAnsi="Arial" w:cs="Arial"/>
        <w:sz w:val="20"/>
        <w:szCs w:val="20"/>
      </w:rPr>
      <w:fldChar w:fldCharType="begin"/>
    </w:r>
    <w:r w:rsidRPr="0037686D">
      <w:rPr>
        <w:rFonts w:ascii="Arial" w:hAnsi="Arial" w:cs="Arial"/>
        <w:sz w:val="20"/>
        <w:szCs w:val="20"/>
      </w:rPr>
      <w:instrText>NUMPAGES  \* Arabic  \* MERGEFORMAT</w:instrText>
    </w:r>
    <w:r w:rsidRPr="0037686D">
      <w:rPr>
        <w:rFonts w:ascii="Arial" w:hAnsi="Arial" w:cs="Arial"/>
        <w:sz w:val="20"/>
        <w:szCs w:val="20"/>
      </w:rPr>
      <w:fldChar w:fldCharType="separate"/>
    </w:r>
    <w:r w:rsidR="00280A74" w:rsidRPr="00280A74">
      <w:rPr>
        <w:rFonts w:ascii="Arial" w:hAnsi="Arial" w:cs="Arial"/>
        <w:noProof/>
        <w:sz w:val="20"/>
        <w:szCs w:val="20"/>
        <w:lang w:val="es-ES"/>
      </w:rPr>
      <w:t>11</w:t>
    </w:r>
    <w:r w:rsidRPr="0037686D">
      <w:rPr>
        <w:rFonts w:ascii="Arial" w:hAnsi="Arial" w:cs="Arial"/>
        <w:sz w:val="20"/>
        <w:szCs w:val="20"/>
      </w:rPr>
      <w:fldChar w:fldCharType="end"/>
    </w:r>
  </w:p>
  <w:p w14:paraId="601339A8" w14:textId="77777777" w:rsidR="00A37FE6" w:rsidRDefault="00A37F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ACD94" w14:textId="77777777" w:rsidR="0057182F" w:rsidRDefault="0057182F" w:rsidP="00CA13DD">
      <w:r>
        <w:separator/>
      </w:r>
    </w:p>
  </w:footnote>
  <w:footnote w:type="continuationSeparator" w:id="0">
    <w:p w14:paraId="10A9CA3B" w14:textId="77777777" w:rsidR="0057182F" w:rsidRDefault="0057182F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4F433" w14:textId="06C5D6F4" w:rsidR="00A37FE6" w:rsidRDefault="0057182F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2051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AD471" w14:textId="469E6C5A" w:rsidR="00A37FE6" w:rsidRDefault="00A37FE6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41151167">
              <wp:simplePos x="0" y="0"/>
              <wp:positionH relativeFrom="column">
                <wp:posOffset>4319270</wp:posOffset>
              </wp:positionH>
              <wp:positionV relativeFrom="page">
                <wp:posOffset>685800</wp:posOffset>
              </wp:positionV>
              <wp:extent cx="2085975" cy="523875"/>
              <wp:effectExtent l="0" t="0" r="9525" b="9525"/>
              <wp:wrapThrough wrapText="bothSides">
                <wp:wrapPolygon edited="0">
                  <wp:start x="0" y="0"/>
                  <wp:lineTo x="0" y="21207"/>
                  <wp:lineTo x="21501" y="21207"/>
                  <wp:lineTo x="21501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D9320A" w14:textId="64C676FC" w:rsidR="00A37FE6" w:rsidRPr="00BA1EA9" w:rsidRDefault="00A37FE6" w:rsidP="00D30FA6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Estatuto Orgánico </w:t>
                          </w:r>
                          <w:r w:rsidR="00D30FA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del Instituto Municipal de las M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ujeres del Municipio de Chihuahua</w:t>
                          </w:r>
                        </w:p>
                        <w:p w14:paraId="7E550187" w14:textId="408FA99F" w:rsidR="00A37FE6" w:rsidRPr="004B2D81" w:rsidRDefault="00A37FE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35F24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0.1pt;margin-top:54pt;width:164.25pt;height:41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" stroked="f">
              <v:textbox>
                <w:txbxContent>
                  <w:p w14:paraId="1BD9320A" w14:textId="64C676FC" w:rsidR="00A37FE6" w:rsidRPr="00BA1EA9" w:rsidRDefault="00A37FE6" w:rsidP="00D30FA6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Estatuto Orgánico </w:t>
                    </w:r>
                    <w:r w:rsidR="00D30FA6">
                      <w:rPr>
                        <w:rFonts w:ascii="Arial" w:hAnsi="Arial" w:cs="Arial"/>
                        <w:sz w:val="16"/>
                        <w:szCs w:val="16"/>
                      </w:rPr>
                      <w:t>del Instituto Municipal de las M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ujeres del Municipio de Chihuahua</w:t>
                    </w:r>
                  </w:p>
                  <w:p w14:paraId="7E550187" w14:textId="408FA99F" w:rsidR="00A37FE6" w:rsidRPr="004B2D81" w:rsidRDefault="00A37FE6">
                    <w:pPr>
                      <w:rPr>
                        <w:rFonts w:ascii="Arial" w:hAnsi="Arial" w:cs="Arial"/>
                        <w:sz w:val="20"/>
                        <w:szCs w:val="20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57182F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2050" type="#_x0000_t75" alt="" style="position:absolute;margin-left:-70.9pt;margin-top:-128.1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4EF2DD66">
              <wp:simplePos x="0" y="0"/>
              <wp:positionH relativeFrom="margin">
                <wp:align>left</wp:align>
              </wp:positionH>
              <wp:positionV relativeFrom="page">
                <wp:posOffset>647700</wp:posOffset>
              </wp:positionV>
              <wp:extent cx="1628775" cy="714375"/>
              <wp:effectExtent l="0" t="0" r="9525" b="9525"/>
              <wp:wrapThrough wrapText="bothSides">
                <wp:wrapPolygon edited="0">
                  <wp:start x="0" y="0"/>
                  <wp:lineTo x="0" y="21312"/>
                  <wp:lineTo x="21474" y="21312"/>
                  <wp:lineTo x="21474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2BABCF" w14:textId="38DCDA82" w:rsidR="00A37FE6" w:rsidRDefault="00A37FE6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A1EA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H. Ayuntamiento </w:t>
                          </w:r>
                          <w:r w:rsidR="00D30FA6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de Chihuahua</w:t>
                          </w:r>
                        </w:p>
                        <w:p w14:paraId="0BB791EF" w14:textId="7D159A6C" w:rsidR="00D30FA6" w:rsidRPr="00BA1EA9" w:rsidRDefault="00D30FA6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Secretaría del </w:t>
                          </w:r>
                          <w:r w:rsidR="00280A74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H.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Ayuntamiento</w:t>
                          </w:r>
                        </w:p>
                        <w:p w14:paraId="15539205" w14:textId="77777777" w:rsidR="00D30FA6" w:rsidRDefault="00A37FE6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A1EA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Subdirección de Normatividad </w:t>
                          </w:r>
                        </w:p>
                        <w:p w14:paraId="7DA4357D" w14:textId="51E690F3" w:rsidR="00A37FE6" w:rsidRPr="00BA1EA9" w:rsidRDefault="00A37FE6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A1EA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98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51pt;width:128.25pt;height:56.2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" stroked="f">
              <v:textbox>
                <w:txbxContent>
                  <w:p w14:paraId="222BABCF" w14:textId="38DCDA82" w:rsidR="00A37FE6" w:rsidRDefault="00A37FE6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A1EA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H. Ayuntamiento </w:t>
                    </w:r>
                    <w:r w:rsidR="00D30FA6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de Chihuahua</w:t>
                    </w:r>
                  </w:p>
                  <w:p w14:paraId="0BB791EF" w14:textId="7D159A6C" w:rsidR="00D30FA6" w:rsidRPr="00BA1EA9" w:rsidRDefault="00D30FA6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Secretaría del </w:t>
                    </w:r>
                    <w:r w:rsidR="00280A74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H.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Ayuntamiento</w:t>
                    </w:r>
                  </w:p>
                  <w:p w14:paraId="15539205" w14:textId="77777777" w:rsidR="00D30FA6" w:rsidRDefault="00A37FE6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A1EA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Subdirección de Normatividad </w:t>
                    </w:r>
                  </w:p>
                  <w:p w14:paraId="7DA4357D" w14:textId="51E690F3" w:rsidR="00A37FE6" w:rsidRPr="00BA1EA9" w:rsidRDefault="00A37FE6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A1EA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4AF5C" w14:textId="40A51A66" w:rsidR="00A37FE6" w:rsidRDefault="0057182F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CDB"/>
    <w:multiLevelType w:val="hybridMultilevel"/>
    <w:tmpl w:val="EC0E56B2"/>
    <w:lvl w:ilvl="0" w:tplc="434E7DF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19A1"/>
    <w:multiLevelType w:val="hybridMultilevel"/>
    <w:tmpl w:val="25F0BF44"/>
    <w:lvl w:ilvl="0" w:tplc="1B32C4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40E"/>
    <w:multiLevelType w:val="hybridMultilevel"/>
    <w:tmpl w:val="782E1C6A"/>
    <w:lvl w:ilvl="0" w:tplc="5B4E17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90467"/>
    <w:multiLevelType w:val="hybridMultilevel"/>
    <w:tmpl w:val="6ED436DA"/>
    <w:lvl w:ilvl="0" w:tplc="9B404C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53EB6"/>
    <w:multiLevelType w:val="hybridMultilevel"/>
    <w:tmpl w:val="7C5A074C"/>
    <w:lvl w:ilvl="0" w:tplc="3F1A3A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208C"/>
    <w:multiLevelType w:val="hybridMultilevel"/>
    <w:tmpl w:val="E322108E"/>
    <w:lvl w:ilvl="0" w:tplc="7E5CED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824DD"/>
    <w:multiLevelType w:val="hybridMultilevel"/>
    <w:tmpl w:val="3FD08052"/>
    <w:lvl w:ilvl="0" w:tplc="486839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E4BBE"/>
    <w:multiLevelType w:val="hybridMultilevel"/>
    <w:tmpl w:val="1B365A58"/>
    <w:lvl w:ilvl="0" w:tplc="8C08B3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67370"/>
    <w:multiLevelType w:val="hybridMultilevel"/>
    <w:tmpl w:val="9EFEEB60"/>
    <w:lvl w:ilvl="0" w:tplc="8188A1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26533"/>
    <w:multiLevelType w:val="hybridMultilevel"/>
    <w:tmpl w:val="E3746626"/>
    <w:lvl w:ilvl="0" w:tplc="14904DC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46171"/>
    <w:multiLevelType w:val="hybridMultilevel"/>
    <w:tmpl w:val="BD445EA4"/>
    <w:lvl w:ilvl="0" w:tplc="3B580F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8309B"/>
    <w:multiLevelType w:val="hybridMultilevel"/>
    <w:tmpl w:val="EC62F646"/>
    <w:lvl w:ilvl="0" w:tplc="808631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F7521"/>
    <w:multiLevelType w:val="hybridMultilevel"/>
    <w:tmpl w:val="8E280FB8"/>
    <w:lvl w:ilvl="0" w:tplc="44CE073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F5FF5"/>
    <w:multiLevelType w:val="hybridMultilevel"/>
    <w:tmpl w:val="15F6CB9E"/>
    <w:lvl w:ilvl="0" w:tplc="9B2A2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B260A2"/>
    <w:multiLevelType w:val="hybridMultilevel"/>
    <w:tmpl w:val="B288BBEE"/>
    <w:lvl w:ilvl="0" w:tplc="545A5F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CD6A47"/>
    <w:multiLevelType w:val="hybridMultilevel"/>
    <w:tmpl w:val="DDA8F2D4"/>
    <w:lvl w:ilvl="0" w:tplc="3FB4629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34A6D"/>
    <w:multiLevelType w:val="hybridMultilevel"/>
    <w:tmpl w:val="ED963AF2"/>
    <w:lvl w:ilvl="0" w:tplc="A68852D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C52B11"/>
    <w:multiLevelType w:val="hybridMultilevel"/>
    <w:tmpl w:val="F82A0D58"/>
    <w:lvl w:ilvl="0" w:tplc="3DF68C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26E06"/>
    <w:multiLevelType w:val="hybridMultilevel"/>
    <w:tmpl w:val="B4E0A248"/>
    <w:lvl w:ilvl="0" w:tplc="19E25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3432F9"/>
    <w:multiLevelType w:val="hybridMultilevel"/>
    <w:tmpl w:val="12DE1AF8"/>
    <w:lvl w:ilvl="0" w:tplc="DDC8C43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74C05"/>
    <w:multiLevelType w:val="hybridMultilevel"/>
    <w:tmpl w:val="56183C0C"/>
    <w:lvl w:ilvl="0" w:tplc="0588AA4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B2EAA"/>
    <w:multiLevelType w:val="hybridMultilevel"/>
    <w:tmpl w:val="88FCD06E"/>
    <w:lvl w:ilvl="0" w:tplc="F25420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41B2C"/>
    <w:multiLevelType w:val="hybridMultilevel"/>
    <w:tmpl w:val="84B0C4EA"/>
    <w:lvl w:ilvl="0" w:tplc="8BD02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4650AD"/>
    <w:multiLevelType w:val="hybridMultilevel"/>
    <w:tmpl w:val="B4A6E90A"/>
    <w:lvl w:ilvl="0" w:tplc="ED0EE4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BD6933"/>
    <w:multiLevelType w:val="hybridMultilevel"/>
    <w:tmpl w:val="9CDE9960"/>
    <w:lvl w:ilvl="0" w:tplc="9D1829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9C4E6F"/>
    <w:multiLevelType w:val="hybridMultilevel"/>
    <w:tmpl w:val="7A603F04"/>
    <w:lvl w:ilvl="0" w:tplc="FBC44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F53ED6"/>
    <w:multiLevelType w:val="hybridMultilevel"/>
    <w:tmpl w:val="EE749F40"/>
    <w:lvl w:ilvl="0" w:tplc="0B0C0D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16322E"/>
    <w:multiLevelType w:val="hybridMultilevel"/>
    <w:tmpl w:val="106676F4"/>
    <w:lvl w:ilvl="0" w:tplc="DF100E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91249D"/>
    <w:multiLevelType w:val="hybridMultilevel"/>
    <w:tmpl w:val="C588A8AE"/>
    <w:lvl w:ilvl="0" w:tplc="CB680C4E">
      <w:start w:val="1"/>
      <w:numFmt w:val="upperRoman"/>
      <w:lvlText w:val="%1."/>
      <w:lvlJc w:val="right"/>
      <w:pPr>
        <w:ind w:left="502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3E545342"/>
    <w:multiLevelType w:val="hybridMultilevel"/>
    <w:tmpl w:val="24C61C7E"/>
    <w:lvl w:ilvl="0" w:tplc="4C8ACA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B548AE"/>
    <w:multiLevelType w:val="hybridMultilevel"/>
    <w:tmpl w:val="5F968F4A"/>
    <w:lvl w:ilvl="0" w:tplc="7A081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9F43E3"/>
    <w:multiLevelType w:val="hybridMultilevel"/>
    <w:tmpl w:val="907679BC"/>
    <w:lvl w:ilvl="0" w:tplc="B2701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5F3744"/>
    <w:multiLevelType w:val="hybridMultilevel"/>
    <w:tmpl w:val="737866D2"/>
    <w:lvl w:ilvl="0" w:tplc="FBD271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270274"/>
    <w:multiLevelType w:val="hybridMultilevel"/>
    <w:tmpl w:val="A8F40E68"/>
    <w:lvl w:ilvl="0" w:tplc="321A8C4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D132F9"/>
    <w:multiLevelType w:val="hybridMultilevel"/>
    <w:tmpl w:val="9EFCAB38"/>
    <w:lvl w:ilvl="0" w:tplc="160AFE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DE41AE"/>
    <w:multiLevelType w:val="hybridMultilevel"/>
    <w:tmpl w:val="6096F690"/>
    <w:lvl w:ilvl="0" w:tplc="2C3EC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B00C19"/>
    <w:multiLevelType w:val="hybridMultilevel"/>
    <w:tmpl w:val="5E74FD10"/>
    <w:lvl w:ilvl="0" w:tplc="E2BCE7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902449"/>
    <w:multiLevelType w:val="hybridMultilevel"/>
    <w:tmpl w:val="8A14B6A0"/>
    <w:lvl w:ilvl="0" w:tplc="B5CE1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6349BB"/>
    <w:multiLevelType w:val="hybridMultilevel"/>
    <w:tmpl w:val="CE68E0D6"/>
    <w:lvl w:ilvl="0" w:tplc="1756C3B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DE29C4"/>
    <w:multiLevelType w:val="hybridMultilevel"/>
    <w:tmpl w:val="21F41714"/>
    <w:lvl w:ilvl="0" w:tplc="AA50522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B5125F"/>
    <w:multiLevelType w:val="hybridMultilevel"/>
    <w:tmpl w:val="66C0468E"/>
    <w:lvl w:ilvl="0" w:tplc="183C2F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864F54"/>
    <w:multiLevelType w:val="hybridMultilevel"/>
    <w:tmpl w:val="C52A9534"/>
    <w:lvl w:ilvl="0" w:tplc="7B96C94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7B0279"/>
    <w:multiLevelType w:val="hybridMultilevel"/>
    <w:tmpl w:val="13805E10"/>
    <w:lvl w:ilvl="0" w:tplc="2AC8BB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005AC0"/>
    <w:multiLevelType w:val="hybridMultilevel"/>
    <w:tmpl w:val="DB609E28"/>
    <w:lvl w:ilvl="0" w:tplc="2140D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B16161"/>
    <w:multiLevelType w:val="hybridMultilevel"/>
    <w:tmpl w:val="CFD601A4"/>
    <w:lvl w:ilvl="0" w:tplc="6A86FD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A571DE"/>
    <w:multiLevelType w:val="hybridMultilevel"/>
    <w:tmpl w:val="A4D8732C"/>
    <w:lvl w:ilvl="0" w:tplc="CFB606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265AE2"/>
    <w:multiLevelType w:val="hybridMultilevel"/>
    <w:tmpl w:val="8244E350"/>
    <w:lvl w:ilvl="0" w:tplc="351E498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B04588"/>
    <w:multiLevelType w:val="hybridMultilevel"/>
    <w:tmpl w:val="7B0E39F0"/>
    <w:lvl w:ilvl="0" w:tplc="2E942B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6F753A"/>
    <w:multiLevelType w:val="hybridMultilevel"/>
    <w:tmpl w:val="4664E6F0"/>
    <w:lvl w:ilvl="0" w:tplc="62F01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CE1A7E"/>
    <w:multiLevelType w:val="hybridMultilevel"/>
    <w:tmpl w:val="6238591E"/>
    <w:lvl w:ilvl="0" w:tplc="2F8EB9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705E34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B14265"/>
    <w:multiLevelType w:val="hybridMultilevel"/>
    <w:tmpl w:val="85DCD084"/>
    <w:lvl w:ilvl="0" w:tplc="DB0A96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F13C43"/>
    <w:multiLevelType w:val="hybridMultilevel"/>
    <w:tmpl w:val="71E28148"/>
    <w:lvl w:ilvl="0" w:tplc="2A069C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81892"/>
    <w:multiLevelType w:val="hybridMultilevel"/>
    <w:tmpl w:val="5120A932"/>
    <w:lvl w:ilvl="0" w:tplc="229E7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0F0E7D"/>
    <w:multiLevelType w:val="hybridMultilevel"/>
    <w:tmpl w:val="E7B25E8C"/>
    <w:lvl w:ilvl="0" w:tplc="ABCC2E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F804DE"/>
    <w:multiLevelType w:val="hybridMultilevel"/>
    <w:tmpl w:val="7C6A5BDE"/>
    <w:lvl w:ilvl="0" w:tplc="B67C40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7D1177"/>
    <w:multiLevelType w:val="hybridMultilevel"/>
    <w:tmpl w:val="D300470E"/>
    <w:lvl w:ilvl="0" w:tplc="3708B1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DF1EED"/>
    <w:multiLevelType w:val="hybridMultilevel"/>
    <w:tmpl w:val="748E0E2A"/>
    <w:lvl w:ilvl="0" w:tplc="CF360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BF7051"/>
    <w:multiLevelType w:val="hybridMultilevel"/>
    <w:tmpl w:val="6924EDB4"/>
    <w:lvl w:ilvl="0" w:tplc="9BA6D7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6"/>
  </w:num>
  <w:num w:numId="3">
    <w:abstractNumId w:val="26"/>
  </w:num>
  <w:num w:numId="4">
    <w:abstractNumId w:val="27"/>
  </w:num>
  <w:num w:numId="5">
    <w:abstractNumId w:val="33"/>
  </w:num>
  <w:num w:numId="6">
    <w:abstractNumId w:val="49"/>
  </w:num>
  <w:num w:numId="7">
    <w:abstractNumId w:val="55"/>
  </w:num>
  <w:num w:numId="8">
    <w:abstractNumId w:val="53"/>
  </w:num>
  <w:num w:numId="9">
    <w:abstractNumId w:val="15"/>
  </w:num>
  <w:num w:numId="10">
    <w:abstractNumId w:val="54"/>
  </w:num>
  <w:num w:numId="11">
    <w:abstractNumId w:val="4"/>
  </w:num>
  <w:num w:numId="12">
    <w:abstractNumId w:val="38"/>
  </w:num>
  <w:num w:numId="13">
    <w:abstractNumId w:val="11"/>
  </w:num>
  <w:num w:numId="14">
    <w:abstractNumId w:val="8"/>
  </w:num>
  <w:num w:numId="15">
    <w:abstractNumId w:val="44"/>
  </w:num>
  <w:num w:numId="16">
    <w:abstractNumId w:val="9"/>
  </w:num>
  <w:num w:numId="17">
    <w:abstractNumId w:val="48"/>
  </w:num>
  <w:num w:numId="18">
    <w:abstractNumId w:val="28"/>
  </w:num>
  <w:num w:numId="19">
    <w:abstractNumId w:val="5"/>
  </w:num>
  <w:num w:numId="20">
    <w:abstractNumId w:val="21"/>
  </w:num>
  <w:num w:numId="21">
    <w:abstractNumId w:val="47"/>
  </w:num>
  <w:num w:numId="22">
    <w:abstractNumId w:val="12"/>
  </w:num>
  <w:num w:numId="23">
    <w:abstractNumId w:val="20"/>
  </w:num>
  <w:num w:numId="24">
    <w:abstractNumId w:val="13"/>
  </w:num>
  <w:num w:numId="25">
    <w:abstractNumId w:val="2"/>
  </w:num>
  <w:num w:numId="26">
    <w:abstractNumId w:val="43"/>
  </w:num>
  <w:num w:numId="27">
    <w:abstractNumId w:val="10"/>
  </w:num>
  <w:num w:numId="28">
    <w:abstractNumId w:val="42"/>
  </w:num>
  <w:num w:numId="29">
    <w:abstractNumId w:val="52"/>
  </w:num>
  <w:num w:numId="30">
    <w:abstractNumId w:val="46"/>
  </w:num>
  <w:num w:numId="31">
    <w:abstractNumId w:val="37"/>
  </w:num>
  <w:num w:numId="32">
    <w:abstractNumId w:val="29"/>
  </w:num>
  <w:num w:numId="33">
    <w:abstractNumId w:val="19"/>
  </w:num>
  <w:num w:numId="34">
    <w:abstractNumId w:val="57"/>
  </w:num>
  <w:num w:numId="35">
    <w:abstractNumId w:val="32"/>
  </w:num>
  <w:num w:numId="36">
    <w:abstractNumId w:val="31"/>
  </w:num>
  <w:num w:numId="37">
    <w:abstractNumId w:val="1"/>
  </w:num>
  <w:num w:numId="38">
    <w:abstractNumId w:val="23"/>
  </w:num>
  <w:num w:numId="39">
    <w:abstractNumId w:val="17"/>
  </w:num>
  <w:num w:numId="40">
    <w:abstractNumId w:val="41"/>
  </w:num>
  <w:num w:numId="41">
    <w:abstractNumId w:val="14"/>
  </w:num>
  <w:num w:numId="42">
    <w:abstractNumId w:val="34"/>
  </w:num>
  <w:num w:numId="43">
    <w:abstractNumId w:val="40"/>
  </w:num>
  <w:num w:numId="44">
    <w:abstractNumId w:val="51"/>
  </w:num>
  <w:num w:numId="45">
    <w:abstractNumId w:val="30"/>
  </w:num>
  <w:num w:numId="46">
    <w:abstractNumId w:val="50"/>
  </w:num>
  <w:num w:numId="47">
    <w:abstractNumId w:val="24"/>
  </w:num>
  <w:num w:numId="48">
    <w:abstractNumId w:val="39"/>
  </w:num>
  <w:num w:numId="49">
    <w:abstractNumId w:val="22"/>
  </w:num>
  <w:num w:numId="50">
    <w:abstractNumId w:val="18"/>
  </w:num>
  <w:num w:numId="51">
    <w:abstractNumId w:val="7"/>
  </w:num>
  <w:num w:numId="52">
    <w:abstractNumId w:val="56"/>
  </w:num>
  <w:num w:numId="53">
    <w:abstractNumId w:val="16"/>
  </w:num>
  <w:num w:numId="54">
    <w:abstractNumId w:val="6"/>
  </w:num>
  <w:num w:numId="55">
    <w:abstractNumId w:val="3"/>
  </w:num>
  <w:num w:numId="56">
    <w:abstractNumId w:val="45"/>
  </w:num>
  <w:num w:numId="57">
    <w:abstractNumId w:val="25"/>
  </w:num>
  <w:num w:numId="58">
    <w:abstractNumId w:val="3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DD"/>
    <w:rsid w:val="00040978"/>
    <w:rsid w:val="00044B16"/>
    <w:rsid w:val="00053267"/>
    <w:rsid w:val="00057A05"/>
    <w:rsid w:val="00057EC3"/>
    <w:rsid w:val="00074461"/>
    <w:rsid w:val="0007633D"/>
    <w:rsid w:val="000C6C31"/>
    <w:rsid w:val="000F304A"/>
    <w:rsid w:val="000F7526"/>
    <w:rsid w:val="0010182A"/>
    <w:rsid w:val="00181FE4"/>
    <w:rsid w:val="00196EDA"/>
    <w:rsid w:val="001A0993"/>
    <w:rsid w:val="001A38D7"/>
    <w:rsid w:val="001B1B39"/>
    <w:rsid w:val="001C7D3D"/>
    <w:rsid w:val="001C7F00"/>
    <w:rsid w:val="001E5261"/>
    <w:rsid w:val="001F0346"/>
    <w:rsid w:val="00230BA9"/>
    <w:rsid w:val="00234626"/>
    <w:rsid w:val="00240BC7"/>
    <w:rsid w:val="00260F95"/>
    <w:rsid w:val="00274433"/>
    <w:rsid w:val="002773BF"/>
    <w:rsid w:val="00280A74"/>
    <w:rsid w:val="0028420D"/>
    <w:rsid w:val="002B5786"/>
    <w:rsid w:val="002D0F23"/>
    <w:rsid w:val="002E4D1B"/>
    <w:rsid w:val="00337201"/>
    <w:rsid w:val="003479EA"/>
    <w:rsid w:val="0037067E"/>
    <w:rsid w:val="0037686D"/>
    <w:rsid w:val="00392FAA"/>
    <w:rsid w:val="00393EE8"/>
    <w:rsid w:val="003D29B3"/>
    <w:rsid w:val="003D52AB"/>
    <w:rsid w:val="004123B4"/>
    <w:rsid w:val="00425951"/>
    <w:rsid w:val="0045070A"/>
    <w:rsid w:val="004527A1"/>
    <w:rsid w:val="004B2D81"/>
    <w:rsid w:val="004C0F50"/>
    <w:rsid w:val="004D3546"/>
    <w:rsid w:val="004E72C4"/>
    <w:rsid w:val="004F3E0D"/>
    <w:rsid w:val="00516FAB"/>
    <w:rsid w:val="005341F0"/>
    <w:rsid w:val="005559C5"/>
    <w:rsid w:val="00555B04"/>
    <w:rsid w:val="0056111D"/>
    <w:rsid w:val="00565054"/>
    <w:rsid w:val="00570EE2"/>
    <w:rsid w:val="0057182F"/>
    <w:rsid w:val="00571F7E"/>
    <w:rsid w:val="00575782"/>
    <w:rsid w:val="005839E6"/>
    <w:rsid w:val="005B5D4D"/>
    <w:rsid w:val="005B72B3"/>
    <w:rsid w:val="005B7304"/>
    <w:rsid w:val="005C4BEB"/>
    <w:rsid w:val="005F0B72"/>
    <w:rsid w:val="005F7AAD"/>
    <w:rsid w:val="00605994"/>
    <w:rsid w:val="00610E7F"/>
    <w:rsid w:val="00613FDE"/>
    <w:rsid w:val="00624883"/>
    <w:rsid w:val="00624C4C"/>
    <w:rsid w:val="00634BB2"/>
    <w:rsid w:val="006425AE"/>
    <w:rsid w:val="00657CC7"/>
    <w:rsid w:val="00662D8B"/>
    <w:rsid w:val="00675FDC"/>
    <w:rsid w:val="006A0509"/>
    <w:rsid w:val="006B4846"/>
    <w:rsid w:val="006B7599"/>
    <w:rsid w:val="00700060"/>
    <w:rsid w:val="007053DD"/>
    <w:rsid w:val="007423F0"/>
    <w:rsid w:val="0076183F"/>
    <w:rsid w:val="00764EFA"/>
    <w:rsid w:val="0076536E"/>
    <w:rsid w:val="00772CBE"/>
    <w:rsid w:val="007925F6"/>
    <w:rsid w:val="00796359"/>
    <w:rsid w:val="007A5399"/>
    <w:rsid w:val="007B63FC"/>
    <w:rsid w:val="007B662D"/>
    <w:rsid w:val="007E7B14"/>
    <w:rsid w:val="007F33C0"/>
    <w:rsid w:val="00803FF7"/>
    <w:rsid w:val="00815CF7"/>
    <w:rsid w:val="00816779"/>
    <w:rsid w:val="00834E65"/>
    <w:rsid w:val="008435B9"/>
    <w:rsid w:val="00872109"/>
    <w:rsid w:val="00876DAE"/>
    <w:rsid w:val="008960B8"/>
    <w:rsid w:val="008A13C8"/>
    <w:rsid w:val="008A187F"/>
    <w:rsid w:val="008A20F8"/>
    <w:rsid w:val="008C47A0"/>
    <w:rsid w:val="008D3DE0"/>
    <w:rsid w:val="008D5F72"/>
    <w:rsid w:val="009337AE"/>
    <w:rsid w:val="0095072C"/>
    <w:rsid w:val="009522E8"/>
    <w:rsid w:val="009A07B7"/>
    <w:rsid w:val="009A73D0"/>
    <w:rsid w:val="009B6396"/>
    <w:rsid w:val="009B6FAF"/>
    <w:rsid w:val="009C0B25"/>
    <w:rsid w:val="009C2E3C"/>
    <w:rsid w:val="009D7412"/>
    <w:rsid w:val="009E15E7"/>
    <w:rsid w:val="009E725E"/>
    <w:rsid w:val="009F5842"/>
    <w:rsid w:val="00A02007"/>
    <w:rsid w:val="00A03752"/>
    <w:rsid w:val="00A24BAE"/>
    <w:rsid w:val="00A31D38"/>
    <w:rsid w:val="00A37486"/>
    <w:rsid w:val="00A37FE6"/>
    <w:rsid w:val="00A55E77"/>
    <w:rsid w:val="00A76FF7"/>
    <w:rsid w:val="00A81604"/>
    <w:rsid w:val="00A91A7F"/>
    <w:rsid w:val="00AB557C"/>
    <w:rsid w:val="00AC75A5"/>
    <w:rsid w:val="00AD4A46"/>
    <w:rsid w:val="00AF1FFC"/>
    <w:rsid w:val="00AF3DBA"/>
    <w:rsid w:val="00AF58A2"/>
    <w:rsid w:val="00AF6DE3"/>
    <w:rsid w:val="00B21981"/>
    <w:rsid w:val="00B37EC3"/>
    <w:rsid w:val="00B4673E"/>
    <w:rsid w:val="00B63C2F"/>
    <w:rsid w:val="00B65FDA"/>
    <w:rsid w:val="00B9375C"/>
    <w:rsid w:val="00BA0910"/>
    <w:rsid w:val="00BA1EA9"/>
    <w:rsid w:val="00BE42E7"/>
    <w:rsid w:val="00C158F2"/>
    <w:rsid w:val="00C21306"/>
    <w:rsid w:val="00C53086"/>
    <w:rsid w:val="00C57EC7"/>
    <w:rsid w:val="00C615D7"/>
    <w:rsid w:val="00C6637C"/>
    <w:rsid w:val="00CA13DD"/>
    <w:rsid w:val="00CA3615"/>
    <w:rsid w:val="00CE53EB"/>
    <w:rsid w:val="00D03E2D"/>
    <w:rsid w:val="00D07588"/>
    <w:rsid w:val="00D214C9"/>
    <w:rsid w:val="00D30FA6"/>
    <w:rsid w:val="00D36A08"/>
    <w:rsid w:val="00D633EE"/>
    <w:rsid w:val="00D70558"/>
    <w:rsid w:val="00D7499C"/>
    <w:rsid w:val="00D906A4"/>
    <w:rsid w:val="00DA2FED"/>
    <w:rsid w:val="00DA4639"/>
    <w:rsid w:val="00DB5FB0"/>
    <w:rsid w:val="00DD474B"/>
    <w:rsid w:val="00DD5D65"/>
    <w:rsid w:val="00DE091A"/>
    <w:rsid w:val="00E1243F"/>
    <w:rsid w:val="00E15D60"/>
    <w:rsid w:val="00E24E12"/>
    <w:rsid w:val="00EA4010"/>
    <w:rsid w:val="00EB327B"/>
    <w:rsid w:val="00EE4BE3"/>
    <w:rsid w:val="00EE68AA"/>
    <w:rsid w:val="00EE7AF7"/>
    <w:rsid w:val="00F0116F"/>
    <w:rsid w:val="00F02033"/>
    <w:rsid w:val="00F16FFE"/>
    <w:rsid w:val="00F21DBB"/>
    <w:rsid w:val="00F27789"/>
    <w:rsid w:val="00F32C25"/>
    <w:rsid w:val="00F555AE"/>
    <w:rsid w:val="00F71587"/>
    <w:rsid w:val="00F77B12"/>
    <w:rsid w:val="00F8080A"/>
    <w:rsid w:val="00F915B5"/>
    <w:rsid w:val="00F91C87"/>
    <w:rsid w:val="00FE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character" w:customStyle="1" w:styleId="markedcontent">
    <w:name w:val="markedcontent"/>
    <w:basedOn w:val="Fuentedeprrafopredeter"/>
    <w:rsid w:val="00A37FE6"/>
  </w:style>
  <w:style w:type="table" w:styleId="Tablaconcuadrcula">
    <w:name w:val="Table Grid"/>
    <w:basedOn w:val="Tablanormal"/>
    <w:uiPriority w:val="39"/>
    <w:rsid w:val="00274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3361</Words>
  <Characters>18491</Characters>
  <Application>Microsoft Office Word</Application>
  <DocSecurity>0</DocSecurity>
  <Lines>154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Sharon Michelle Jauregui Ochoa</cp:lastModifiedBy>
  <cp:revision>7</cp:revision>
  <dcterms:created xsi:type="dcterms:W3CDTF">2022-03-17T21:40:00Z</dcterms:created>
  <dcterms:modified xsi:type="dcterms:W3CDTF">2022-05-12T21:57:00Z</dcterms:modified>
</cp:coreProperties>
</file>