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052F82" w14:textId="77777777" w:rsidR="003F296A" w:rsidRDefault="003F296A" w:rsidP="00397AD4">
      <w:pPr>
        <w:jc w:val="center"/>
        <w:rPr>
          <w:rFonts w:ascii="Arial" w:hAnsi="Arial" w:cs="Arial"/>
          <w:b/>
          <w:sz w:val="22"/>
          <w:szCs w:val="22"/>
        </w:rPr>
      </w:pPr>
      <w:bookmarkStart w:id="0" w:name="_GoBack"/>
      <w:bookmarkEnd w:id="0"/>
    </w:p>
    <w:p w14:paraId="0D341642" w14:textId="77777777" w:rsidR="003F296A" w:rsidRDefault="00397AD4" w:rsidP="00397AD4">
      <w:pPr>
        <w:jc w:val="center"/>
        <w:rPr>
          <w:rFonts w:ascii="Arial" w:hAnsi="Arial" w:cs="Arial"/>
          <w:b/>
          <w:sz w:val="22"/>
          <w:szCs w:val="22"/>
        </w:rPr>
      </w:pPr>
      <w:r w:rsidRPr="003F296A">
        <w:rPr>
          <w:rFonts w:ascii="Arial" w:hAnsi="Arial" w:cs="Arial"/>
          <w:b/>
          <w:sz w:val="22"/>
          <w:szCs w:val="22"/>
        </w:rPr>
        <w:t xml:space="preserve">ESTATUTO ORGÁNICO DEL INSTITUTO DE CULTURA </w:t>
      </w:r>
    </w:p>
    <w:p w14:paraId="2CA49FBF" w14:textId="1B906309" w:rsidR="00397AD4" w:rsidRPr="003F296A" w:rsidRDefault="00397AD4" w:rsidP="00397AD4">
      <w:pPr>
        <w:jc w:val="center"/>
        <w:rPr>
          <w:rFonts w:ascii="Arial" w:hAnsi="Arial" w:cs="Arial"/>
          <w:b/>
          <w:sz w:val="22"/>
          <w:szCs w:val="22"/>
        </w:rPr>
      </w:pPr>
      <w:r w:rsidRPr="003F296A">
        <w:rPr>
          <w:rFonts w:ascii="Arial" w:hAnsi="Arial" w:cs="Arial"/>
          <w:b/>
          <w:sz w:val="22"/>
          <w:szCs w:val="22"/>
        </w:rPr>
        <w:t>DEL MUNICIPIO DE CHIHUAHUA</w:t>
      </w:r>
    </w:p>
    <w:p w14:paraId="13E01F9F" w14:textId="77777777" w:rsidR="00397AD4" w:rsidRPr="003F296A" w:rsidRDefault="00397AD4" w:rsidP="00397AD4">
      <w:pPr>
        <w:jc w:val="center"/>
        <w:rPr>
          <w:rFonts w:ascii="Arial" w:hAnsi="Arial" w:cs="Arial"/>
          <w:sz w:val="22"/>
          <w:szCs w:val="22"/>
        </w:rPr>
      </w:pPr>
    </w:p>
    <w:p w14:paraId="5521B27A" w14:textId="77777777" w:rsidR="003F296A" w:rsidRDefault="003F296A" w:rsidP="00397AD4">
      <w:pPr>
        <w:jc w:val="center"/>
        <w:rPr>
          <w:rFonts w:ascii="Arial" w:hAnsi="Arial" w:cs="Arial"/>
          <w:b/>
          <w:sz w:val="22"/>
          <w:szCs w:val="22"/>
        </w:rPr>
      </w:pPr>
    </w:p>
    <w:p w14:paraId="5A2475B0" w14:textId="0AA77434" w:rsidR="00397AD4" w:rsidRPr="003F296A" w:rsidRDefault="00397AD4" w:rsidP="00397AD4">
      <w:pPr>
        <w:jc w:val="center"/>
        <w:rPr>
          <w:rFonts w:ascii="Arial" w:hAnsi="Arial" w:cs="Arial"/>
          <w:b/>
          <w:sz w:val="22"/>
          <w:szCs w:val="22"/>
        </w:rPr>
      </w:pPr>
      <w:r w:rsidRPr="003F296A">
        <w:rPr>
          <w:rFonts w:ascii="Arial" w:hAnsi="Arial" w:cs="Arial"/>
          <w:b/>
          <w:sz w:val="22"/>
          <w:szCs w:val="22"/>
        </w:rPr>
        <w:t>CAPÍTULO PRIMERO</w:t>
      </w:r>
    </w:p>
    <w:p w14:paraId="5A4A42E2" w14:textId="77777777" w:rsidR="00397AD4" w:rsidRPr="003F296A" w:rsidRDefault="00397AD4" w:rsidP="00397AD4">
      <w:pPr>
        <w:jc w:val="center"/>
        <w:rPr>
          <w:rFonts w:ascii="Arial" w:hAnsi="Arial" w:cs="Arial"/>
          <w:sz w:val="22"/>
          <w:szCs w:val="22"/>
        </w:rPr>
      </w:pPr>
      <w:r w:rsidRPr="003F296A">
        <w:rPr>
          <w:rFonts w:ascii="Arial" w:hAnsi="Arial" w:cs="Arial"/>
          <w:sz w:val="22"/>
          <w:szCs w:val="22"/>
        </w:rPr>
        <w:t>DISPOSICIONES GENERALES</w:t>
      </w:r>
    </w:p>
    <w:p w14:paraId="4F49085A" w14:textId="77777777" w:rsidR="00397AD4" w:rsidRDefault="00397AD4" w:rsidP="00605994">
      <w:pPr>
        <w:jc w:val="both"/>
        <w:rPr>
          <w:rFonts w:ascii="Arial" w:hAnsi="Arial" w:cs="Arial"/>
          <w:b/>
          <w:sz w:val="20"/>
          <w:szCs w:val="20"/>
        </w:rPr>
      </w:pPr>
    </w:p>
    <w:p w14:paraId="188BDE05" w14:textId="77777777" w:rsidR="00397AD4" w:rsidRDefault="00397AD4" w:rsidP="00605994">
      <w:pPr>
        <w:jc w:val="both"/>
        <w:rPr>
          <w:rFonts w:ascii="Arial" w:hAnsi="Arial" w:cs="Arial"/>
          <w:sz w:val="20"/>
          <w:szCs w:val="20"/>
        </w:rPr>
      </w:pPr>
      <w:r w:rsidRPr="00397AD4">
        <w:rPr>
          <w:rFonts w:ascii="Arial" w:hAnsi="Arial" w:cs="Arial"/>
          <w:b/>
          <w:sz w:val="20"/>
          <w:szCs w:val="20"/>
        </w:rPr>
        <w:t>Artículo 1.</w:t>
      </w:r>
      <w:r>
        <w:rPr>
          <w:rFonts w:ascii="Arial" w:hAnsi="Arial" w:cs="Arial"/>
          <w:b/>
          <w:sz w:val="20"/>
          <w:szCs w:val="20"/>
        </w:rPr>
        <w:t xml:space="preserve"> </w:t>
      </w:r>
      <w:r w:rsidRPr="00397AD4">
        <w:rPr>
          <w:rFonts w:ascii="Arial" w:hAnsi="Arial" w:cs="Arial"/>
          <w:sz w:val="20"/>
          <w:szCs w:val="20"/>
        </w:rPr>
        <w:t xml:space="preserve">El presente ordenamiento reglamenta las disposiciones contenidas en el Acuerdo de Creación del Instituto de Cultura del Municipio de Chihuahua, relativa a la estructura orgánica y las funciones del citado organismo al que en lo sucesivo se le denominará como el Instituto. </w:t>
      </w:r>
    </w:p>
    <w:p w14:paraId="33A0B29F" w14:textId="77777777" w:rsidR="00397AD4" w:rsidRDefault="00397AD4" w:rsidP="00605994">
      <w:pPr>
        <w:jc w:val="both"/>
        <w:rPr>
          <w:rFonts w:ascii="Arial" w:hAnsi="Arial" w:cs="Arial"/>
          <w:sz w:val="20"/>
          <w:szCs w:val="20"/>
        </w:rPr>
      </w:pPr>
    </w:p>
    <w:p w14:paraId="03FD5598" w14:textId="063F0DC7" w:rsidR="00397AD4" w:rsidRDefault="00397AD4" w:rsidP="00605994">
      <w:pPr>
        <w:jc w:val="both"/>
        <w:rPr>
          <w:rFonts w:ascii="Arial" w:hAnsi="Arial" w:cs="Arial"/>
          <w:sz w:val="20"/>
          <w:szCs w:val="20"/>
        </w:rPr>
      </w:pPr>
      <w:r w:rsidRPr="00397AD4">
        <w:rPr>
          <w:rFonts w:ascii="Arial" w:hAnsi="Arial" w:cs="Arial"/>
          <w:b/>
          <w:sz w:val="20"/>
          <w:szCs w:val="20"/>
        </w:rPr>
        <w:t>Artículo 2.</w:t>
      </w:r>
      <w:r w:rsidRPr="00397AD4">
        <w:rPr>
          <w:rFonts w:ascii="Arial" w:hAnsi="Arial" w:cs="Arial"/>
          <w:sz w:val="20"/>
          <w:szCs w:val="20"/>
        </w:rPr>
        <w:t xml:space="preserve"> El Instituto es un organismo público descentralizado de la Administración Pública Municipal. Con personalidad jurídica y patrimonio propios. </w:t>
      </w:r>
    </w:p>
    <w:p w14:paraId="6AFBF70B" w14:textId="77777777" w:rsidR="00397AD4" w:rsidRDefault="00397AD4" w:rsidP="00605994">
      <w:pPr>
        <w:jc w:val="both"/>
        <w:rPr>
          <w:rFonts w:ascii="Arial" w:hAnsi="Arial" w:cs="Arial"/>
          <w:sz w:val="20"/>
          <w:szCs w:val="20"/>
        </w:rPr>
      </w:pPr>
    </w:p>
    <w:p w14:paraId="71542713" w14:textId="77777777" w:rsidR="00397AD4" w:rsidRDefault="00397AD4" w:rsidP="00605994">
      <w:pPr>
        <w:jc w:val="both"/>
        <w:rPr>
          <w:rFonts w:ascii="Arial" w:hAnsi="Arial" w:cs="Arial"/>
          <w:sz w:val="20"/>
          <w:szCs w:val="20"/>
        </w:rPr>
      </w:pPr>
      <w:r w:rsidRPr="00397AD4">
        <w:rPr>
          <w:rFonts w:ascii="Arial" w:hAnsi="Arial" w:cs="Arial"/>
          <w:b/>
          <w:sz w:val="20"/>
          <w:szCs w:val="20"/>
        </w:rPr>
        <w:t>Artículo 3.</w:t>
      </w:r>
      <w:r w:rsidRPr="00397AD4">
        <w:rPr>
          <w:rFonts w:ascii="Arial" w:hAnsi="Arial" w:cs="Arial"/>
          <w:sz w:val="20"/>
          <w:szCs w:val="20"/>
        </w:rPr>
        <w:t xml:space="preserve"> El patrimonio del Instituto de Cultura del Municipio de Chihuahua se integrará de la siguiente manera: </w:t>
      </w:r>
    </w:p>
    <w:p w14:paraId="2F85B916" w14:textId="77777777" w:rsidR="00397AD4" w:rsidRDefault="00397AD4" w:rsidP="00605994">
      <w:pPr>
        <w:jc w:val="both"/>
        <w:rPr>
          <w:rFonts w:ascii="Arial" w:hAnsi="Arial" w:cs="Arial"/>
          <w:sz w:val="20"/>
          <w:szCs w:val="20"/>
        </w:rPr>
      </w:pPr>
    </w:p>
    <w:p w14:paraId="5CF50361" w14:textId="77777777" w:rsidR="00397AD4" w:rsidRDefault="00397AD4" w:rsidP="00397AD4">
      <w:pPr>
        <w:ind w:left="284"/>
        <w:jc w:val="both"/>
        <w:rPr>
          <w:rFonts w:ascii="Arial" w:hAnsi="Arial" w:cs="Arial"/>
          <w:sz w:val="20"/>
          <w:szCs w:val="20"/>
        </w:rPr>
      </w:pPr>
      <w:r w:rsidRPr="00397AD4">
        <w:rPr>
          <w:rFonts w:ascii="Arial" w:hAnsi="Arial" w:cs="Arial"/>
          <w:sz w:val="20"/>
          <w:szCs w:val="20"/>
        </w:rPr>
        <w:t xml:space="preserve">I. Los bienes muebles o inmuebles que destine el municipio de Chihuahua para el desarrollo de sus actividades culturales y los de todos los centros e instituciones culturales que formen parte del Instituto. </w:t>
      </w:r>
    </w:p>
    <w:p w14:paraId="28554FCB" w14:textId="77777777" w:rsidR="00397AD4" w:rsidRDefault="00397AD4" w:rsidP="00397AD4">
      <w:pPr>
        <w:ind w:left="284"/>
        <w:jc w:val="both"/>
        <w:rPr>
          <w:rFonts w:ascii="Arial" w:hAnsi="Arial" w:cs="Arial"/>
          <w:sz w:val="20"/>
          <w:szCs w:val="20"/>
        </w:rPr>
      </w:pPr>
    </w:p>
    <w:p w14:paraId="0587593E" w14:textId="77777777" w:rsidR="00397AD4" w:rsidRDefault="00397AD4" w:rsidP="00397AD4">
      <w:pPr>
        <w:ind w:left="284"/>
        <w:jc w:val="both"/>
        <w:rPr>
          <w:rFonts w:ascii="Arial" w:hAnsi="Arial" w:cs="Arial"/>
          <w:sz w:val="20"/>
          <w:szCs w:val="20"/>
        </w:rPr>
      </w:pPr>
      <w:r w:rsidRPr="00397AD4">
        <w:rPr>
          <w:rFonts w:ascii="Arial" w:hAnsi="Arial" w:cs="Arial"/>
          <w:sz w:val="20"/>
          <w:szCs w:val="20"/>
        </w:rPr>
        <w:t xml:space="preserve">II. La asignación presupuestal que le especifique el H. Ayuntamiento de Chihuahua anualmente, dentro del Presupuesto de Egresos. </w:t>
      </w:r>
    </w:p>
    <w:p w14:paraId="6F06FA4E" w14:textId="77777777" w:rsidR="00397AD4" w:rsidRDefault="00397AD4" w:rsidP="00397AD4">
      <w:pPr>
        <w:ind w:left="284"/>
        <w:jc w:val="both"/>
        <w:rPr>
          <w:rFonts w:ascii="Arial" w:hAnsi="Arial" w:cs="Arial"/>
          <w:sz w:val="20"/>
          <w:szCs w:val="20"/>
        </w:rPr>
      </w:pPr>
    </w:p>
    <w:p w14:paraId="3006C984" w14:textId="77777777" w:rsidR="00397AD4" w:rsidRDefault="00397AD4" w:rsidP="00397AD4">
      <w:pPr>
        <w:ind w:left="284"/>
        <w:jc w:val="both"/>
        <w:rPr>
          <w:rFonts w:ascii="Arial" w:hAnsi="Arial" w:cs="Arial"/>
          <w:sz w:val="20"/>
          <w:szCs w:val="20"/>
        </w:rPr>
      </w:pPr>
      <w:r w:rsidRPr="00397AD4">
        <w:rPr>
          <w:rFonts w:ascii="Arial" w:hAnsi="Arial" w:cs="Arial"/>
          <w:sz w:val="20"/>
          <w:szCs w:val="20"/>
        </w:rPr>
        <w:t xml:space="preserve">III. Las aportaciones que hagan en su favor los gobiernos federal, estatal y municipal. </w:t>
      </w:r>
    </w:p>
    <w:p w14:paraId="5AABB6A6" w14:textId="77777777" w:rsidR="00397AD4" w:rsidRDefault="00397AD4" w:rsidP="00397AD4">
      <w:pPr>
        <w:ind w:left="284"/>
        <w:jc w:val="both"/>
        <w:rPr>
          <w:rFonts w:ascii="Arial" w:hAnsi="Arial" w:cs="Arial"/>
          <w:sz w:val="20"/>
          <w:szCs w:val="20"/>
        </w:rPr>
      </w:pPr>
    </w:p>
    <w:p w14:paraId="73F173A2" w14:textId="77777777" w:rsidR="00397AD4" w:rsidRDefault="00397AD4" w:rsidP="00397AD4">
      <w:pPr>
        <w:ind w:left="284"/>
        <w:jc w:val="both"/>
        <w:rPr>
          <w:rFonts w:ascii="Arial" w:hAnsi="Arial" w:cs="Arial"/>
          <w:sz w:val="20"/>
          <w:szCs w:val="20"/>
        </w:rPr>
      </w:pPr>
      <w:r w:rsidRPr="00397AD4">
        <w:rPr>
          <w:rFonts w:ascii="Arial" w:hAnsi="Arial" w:cs="Arial"/>
          <w:sz w:val="20"/>
          <w:szCs w:val="20"/>
        </w:rPr>
        <w:t xml:space="preserve">IV. Los subsidios, donaciones y legados que hagan a su favor Instituciones públicas y privadas. </w:t>
      </w:r>
    </w:p>
    <w:p w14:paraId="366E26B6" w14:textId="77777777" w:rsidR="00397AD4" w:rsidRDefault="00397AD4" w:rsidP="00397AD4">
      <w:pPr>
        <w:ind w:left="284"/>
        <w:jc w:val="both"/>
        <w:rPr>
          <w:rFonts w:ascii="Arial" w:hAnsi="Arial" w:cs="Arial"/>
          <w:sz w:val="20"/>
          <w:szCs w:val="20"/>
        </w:rPr>
      </w:pPr>
    </w:p>
    <w:p w14:paraId="2BA3BEAF" w14:textId="77777777" w:rsidR="00397AD4" w:rsidRDefault="00397AD4" w:rsidP="00397AD4">
      <w:pPr>
        <w:ind w:left="284"/>
        <w:jc w:val="both"/>
        <w:rPr>
          <w:rFonts w:ascii="Arial" w:hAnsi="Arial" w:cs="Arial"/>
          <w:sz w:val="20"/>
          <w:szCs w:val="20"/>
        </w:rPr>
      </w:pPr>
      <w:r w:rsidRPr="00397AD4">
        <w:rPr>
          <w:rFonts w:ascii="Arial" w:hAnsi="Arial" w:cs="Arial"/>
          <w:sz w:val="20"/>
          <w:szCs w:val="20"/>
        </w:rPr>
        <w:t xml:space="preserve">V. Los beneficios que obtengan de su propio patrimonio y los Ingresos que perciba por realización de sus actividades y; </w:t>
      </w:r>
    </w:p>
    <w:p w14:paraId="1D372F3C" w14:textId="77777777" w:rsidR="00397AD4" w:rsidRDefault="00397AD4" w:rsidP="00397AD4">
      <w:pPr>
        <w:ind w:left="284"/>
        <w:jc w:val="both"/>
        <w:rPr>
          <w:rFonts w:ascii="Arial" w:hAnsi="Arial" w:cs="Arial"/>
          <w:sz w:val="20"/>
          <w:szCs w:val="20"/>
        </w:rPr>
      </w:pPr>
    </w:p>
    <w:p w14:paraId="37A9ED96" w14:textId="77777777" w:rsidR="00397AD4" w:rsidRDefault="00397AD4" w:rsidP="00397AD4">
      <w:pPr>
        <w:ind w:left="284"/>
        <w:jc w:val="both"/>
        <w:rPr>
          <w:rFonts w:ascii="Arial" w:hAnsi="Arial" w:cs="Arial"/>
          <w:sz w:val="20"/>
          <w:szCs w:val="20"/>
        </w:rPr>
      </w:pPr>
      <w:r w:rsidRPr="00397AD4">
        <w:rPr>
          <w:rFonts w:ascii="Arial" w:hAnsi="Arial" w:cs="Arial"/>
          <w:sz w:val="20"/>
          <w:szCs w:val="20"/>
        </w:rPr>
        <w:t xml:space="preserve">VI. Todos los demás bienes que se le asignen por cualquier medio legal. El patrimonio del Instituto será inembargable e imprescriptible y no podrá ser objeto de gravamen alguno. </w:t>
      </w:r>
    </w:p>
    <w:p w14:paraId="4CA30A66" w14:textId="77777777" w:rsidR="00397AD4" w:rsidRDefault="00397AD4" w:rsidP="00397AD4">
      <w:pPr>
        <w:ind w:left="284"/>
        <w:jc w:val="both"/>
        <w:rPr>
          <w:rFonts w:ascii="Arial" w:hAnsi="Arial" w:cs="Arial"/>
          <w:sz w:val="20"/>
          <w:szCs w:val="20"/>
        </w:rPr>
      </w:pPr>
    </w:p>
    <w:p w14:paraId="174CC4F0" w14:textId="2C5CD33B" w:rsidR="00397AD4" w:rsidRDefault="00397AD4" w:rsidP="00605994">
      <w:pPr>
        <w:jc w:val="both"/>
        <w:rPr>
          <w:rFonts w:ascii="Arial" w:hAnsi="Arial" w:cs="Arial"/>
          <w:sz w:val="20"/>
          <w:szCs w:val="20"/>
        </w:rPr>
      </w:pPr>
      <w:r w:rsidRPr="00397AD4">
        <w:rPr>
          <w:rFonts w:ascii="Arial" w:hAnsi="Arial" w:cs="Arial"/>
          <w:b/>
          <w:sz w:val="20"/>
          <w:szCs w:val="20"/>
        </w:rPr>
        <w:t>Artículo 4.</w:t>
      </w:r>
      <w:r w:rsidRPr="00397AD4">
        <w:rPr>
          <w:rFonts w:ascii="Arial" w:hAnsi="Arial" w:cs="Arial"/>
          <w:sz w:val="20"/>
          <w:szCs w:val="20"/>
        </w:rPr>
        <w:t xml:space="preserve"> Las relaciones de trabajo entre el Instituto y sus trabajadores se regirán por las disposiciones jurídicas aplicables a su naturaleza como organismo descentralizado de la administración municipal. </w:t>
      </w:r>
    </w:p>
    <w:p w14:paraId="085350E7" w14:textId="77777777" w:rsidR="00397AD4" w:rsidRDefault="00397AD4" w:rsidP="00605994">
      <w:pPr>
        <w:jc w:val="both"/>
        <w:rPr>
          <w:rFonts w:ascii="Arial" w:hAnsi="Arial" w:cs="Arial"/>
          <w:sz w:val="20"/>
          <w:szCs w:val="20"/>
        </w:rPr>
      </w:pPr>
    </w:p>
    <w:p w14:paraId="3FF9EEEA" w14:textId="77777777" w:rsidR="00397AD4" w:rsidRDefault="00397AD4" w:rsidP="00605994">
      <w:pPr>
        <w:jc w:val="both"/>
        <w:rPr>
          <w:rFonts w:ascii="Arial" w:hAnsi="Arial" w:cs="Arial"/>
          <w:sz w:val="20"/>
          <w:szCs w:val="20"/>
        </w:rPr>
      </w:pPr>
      <w:r w:rsidRPr="00397AD4">
        <w:rPr>
          <w:rFonts w:ascii="Arial" w:hAnsi="Arial" w:cs="Arial"/>
          <w:b/>
          <w:sz w:val="20"/>
          <w:szCs w:val="20"/>
        </w:rPr>
        <w:t>Artículo 5.</w:t>
      </w:r>
      <w:r w:rsidRPr="00397AD4">
        <w:rPr>
          <w:rFonts w:ascii="Arial" w:hAnsi="Arial" w:cs="Arial"/>
          <w:sz w:val="20"/>
          <w:szCs w:val="20"/>
        </w:rPr>
        <w:t xml:space="preserve"> Para el estudio, planeación, despacho y ejecución, de los asuntos y actos que le competen, el Instituto tendrá la siguiente estructura: </w:t>
      </w:r>
    </w:p>
    <w:p w14:paraId="73052687" w14:textId="77777777" w:rsidR="00397AD4" w:rsidRDefault="00397AD4" w:rsidP="00605994">
      <w:pPr>
        <w:jc w:val="both"/>
        <w:rPr>
          <w:rFonts w:ascii="Arial" w:hAnsi="Arial" w:cs="Arial"/>
          <w:sz w:val="20"/>
          <w:szCs w:val="20"/>
        </w:rPr>
      </w:pPr>
    </w:p>
    <w:p w14:paraId="7BBCCDA1" w14:textId="77777777" w:rsidR="00397AD4" w:rsidRDefault="00397AD4" w:rsidP="00397AD4">
      <w:pPr>
        <w:ind w:left="284"/>
        <w:jc w:val="both"/>
        <w:rPr>
          <w:rFonts w:ascii="Arial" w:hAnsi="Arial" w:cs="Arial"/>
          <w:sz w:val="20"/>
          <w:szCs w:val="20"/>
        </w:rPr>
      </w:pPr>
      <w:r w:rsidRPr="00397AD4">
        <w:rPr>
          <w:rFonts w:ascii="Arial" w:hAnsi="Arial" w:cs="Arial"/>
          <w:sz w:val="20"/>
          <w:szCs w:val="20"/>
        </w:rPr>
        <w:t xml:space="preserve">I. El Consejo Municipal de Cultura; </w:t>
      </w:r>
    </w:p>
    <w:p w14:paraId="2E9D71E4" w14:textId="77777777" w:rsidR="00397AD4" w:rsidRDefault="00397AD4" w:rsidP="00397AD4">
      <w:pPr>
        <w:ind w:left="284"/>
        <w:jc w:val="both"/>
        <w:rPr>
          <w:rFonts w:ascii="Arial" w:hAnsi="Arial" w:cs="Arial"/>
          <w:sz w:val="20"/>
          <w:szCs w:val="20"/>
        </w:rPr>
      </w:pPr>
    </w:p>
    <w:p w14:paraId="7476831C" w14:textId="77777777" w:rsidR="00397AD4" w:rsidRDefault="00397AD4" w:rsidP="00397AD4">
      <w:pPr>
        <w:ind w:left="284"/>
        <w:jc w:val="both"/>
        <w:rPr>
          <w:rFonts w:ascii="Arial" w:hAnsi="Arial" w:cs="Arial"/>
          <w:sz w:val="20"/>
          <w:szCs w:val="20"/>
        </w:rPr>
      </w:pPr>
      <w:r w:rsidRPr="00397AD4">
        <w:rPr>
          <w:rFonts w:ascii="Arial" w:hAnsi="Arial" w:cs="Arial"/>
          <w:sz w:val="20"/>
          <w:szCs w:val="20"/>
        </w:rPr>
        <w:t xml:space="preserve">II. El Director del Instituto; </w:t>
      </w:r>
    </w:p>
    <w:p w14:paraId="11AB3D6F" w14:textId="77777777" w:rsidR="00397AD4" w:rsidRDefault="00397AD4" w:rsidP="00397AD4">
      <w:pPr>
        <w:ind w:left="284"/>
        <w:jc w:val="both"/>
        <w:rPr>
          <w:rFonts w:ascii="Arial" w:hAnsi="Arial" w:cs="Arial"/>
          <w:sz w:val="20"/>
          <w:szCs w:val="20"/>
        </w:rPr>
      </w:pPr>
    </w:p>
    <w:p w14:paraId="0F3B47D1" w14:textId="4D3C981C" w:rsidR="00605994" w:rsidRDefault="00397AD4" w:rsidP="00397AD4">
      <w:pPr>
        <w:ind w:left="284"/>
        <w:jc w:val="both"/>
        <w:rPr>
          <w:rFonts w:ascii="Arial" w:hAnsi="Arial" w:cs="Arial"/>
          <w:sz w:val="20"/>
          <w:szCs w:val="20"/>
        </w:rPr>
      </w:pPr>
      <w:r w:rsidRPr="00397AD4">
        <w:rPr>
          <w:rFonts w:ascii="Arial" w:hAnsi="Arial" w:cs="Arial"/>
          <w:sz w:val="20"/>
          <w:szCs w:val="20"/>
        </w:rPr>
        <w:t>III. Unidades Administrativas dependientes de la Dirección.</w:t>
      </w:r>
    </w:p>
    <w:p w14:paraId="28AB636B" w14:textId="08888EFB" w:rsidR="00397AD4" w:rsidRPr="00397AD4" w:rsidRDefault="00397AD4" w:rsidP="00605994">
      <w:pPr>
        <w:jc w:val="both"/>
        <w:rPr>
          <w:rFonts w:ascii="Arial" w:hAnsi="Arial" w:cs="Arial"/>
          <w:b/>
          <w:sz w:val="20"/>
          <w:szCs w:val="20"/>
        </w:rPr>
      </w:pPr>
    </w:p>
    <w:p w14:paraId="3637F451" w14:textId="77777777" w:rsidR="00397AD4" w:rsidRDefault="00397AD4" w:rsidP="00605994">
      <w:pPr>
        <w:jc w:val="both"/>
        <w:rPr>
          <w:rFonts w:ascii="Arial" w:hAnsi="Arial" w:cs="Arial"/>
          <w:sz w:val="20"/>
          <w:szCs w:val="20"/>
        </w:rPr>
      </w:pPr>
    </w:p>
    <w:p w14:paraId="4E839A9B" w14:textId="77777777" w:rsidR="00397AD4" w:rsidRDefault="00397AD4" w:rsidP="00605994">
      <w:pPr>
        <w:jc w:val="both"/>
        <w:rPr>
          <w:rFonts w:ascii="Arial" w:hAnsi="Arial" w:cs="Arial"/>
          <w:sz w:val="20"/>
          <w:szCs w:val="20"/>
        </w:rPr>
      </w:pPr>
    </w:p>
    <w:p w14:paraId="5E7D6651" w14:textId="77777777" w:rsidR="00397AD4" w:rsidRDefault="00397AD4" w:rsidP="00605994">
      <w:pPr>
        <w:jc w:val="both"/>
        <w:rPr>
          <w:rFonts w:ascii="Arial" w:hAnsi="Arial" w:cs="Arial"/>
          <w:sz w:val="20"/>
          <w:szCs w:val="20"/>
        </w:rPr>
      </w:pPr>
    </w:p>
    <w:p w14:paraId="08471792" w14:textId="77777777" w:rsidR="00397AD4" w:rsidRDefault="00397AD4" w:rsidP="00605994">
      <w:pPr>
        <w:jc w:val="both"/>
        <w:rPr>
          <w:rFonts w:ascii="Arial" w:hAnsi="Arial" w:cs="Arial"/>
          <w:sz w:val="20"/>
          <w:szCs w:val="20"/>
        </w:rPr>
      </w:pPr>
    </w:p>
    <w:p w14:paraId="68E2B5F4" w14:textId="77777777" w:rsidR="00397AD4" w:rsidRDefault="00397AD4" w:rsidP="00605994">
      <w:pPr>
        <w:jc w:val="both"/>
        <w:rPr>
          <w:rFonts w:ascii="Arial" w:hAnsi="Arial" w:cs="Arial"/>
          <w:sz w:val="20"/>
          <w:szCs w:val="20"/>
        </w:rPr>
      </w:pPr>
    </w:p>
    <w:p w14:paraId="2127D7DA" w14:textId="4AB1D4DC" w:rsidR="00397AD4" w:rsidRPr="003F296A" w:rsidRDefault="00397AD4" w:rsidP="00397AD4">
      <w:pPr>
        <w:jc w:val="center"/>
        <w:rPr>
          <w:rFonts w:ascii="Arial" w:hAnsi="Arial" w:cs="Arial"/>
          <w:b/>
          <w:sz w:val="22"/>
          <w:szCs w:val="22"/>
        </w:rPr>
      </w:pPr>
      <w:r w:rsidRPr="003F296A">
        <w:rPr>
          <w:rFonts w:ascii="Arial" w:hAnsi="Arial" w:cs="Arial"/>
          <w:b/>
          <w:sz w:val="22"/>
          <w:szCs w:val="22"/>
        </w:rPr>
        <w:t>CAPÍTULO SEGUNDO</w:t>
      </w:r>
    </w:p>
    <w:p w14:paraId="2971F2A8" w14:textId="665AB036" w:rsidR="00397AD4" w:rsidRPr="003F296A" w:rsidRDefault="00397AD4" w:rsidP="00397AD4">
      <w:pPr>
        <w:jc w:val="center"/>
        <w:rPr>
          <w:rFonts w:ascii="Arial" w:hAnsi="Arial" w:cs="Arial"/>
          <w:sz w:val="22"/>
          <w:szCs w:val="22"/>
        </w:rPr>
      </w:pPr>
      <w:r w:rsidRPr="003F296A">
        <w:rPr>
          <w:rFonts w:ascii="Arial" w:hAnsi="Arial" w:cs="Arial"/>
          <w:sz w:val="22"/>
          <w:szCs w:val="22"/>
        </w:rPr>
        <w:t>DEL CONSEJO MUNICIPAL DE CULTURA</w:t>
      </w:r>
    </w:p>
    <w:p w14:paraId="631502F0" w14:textId="77777777" w:rsidR="00397AD4" w:rsidRPr="003F296A" w:rsidRDefault="00397AD4" w:rsidP="00605994">
      <w:pPr>
        <w:jc w:val="both"/>
        <w:rPr>
          <w:rFonts w:ascii="Arial" w:hAnsi="Arial" w:cs="Arial"/>
          <w:sz w:val="22"/>
          <w:szCs w:val="22"/>
        </w:rPr>
      </w:pPr>
    </w:p>
    <w:p w14:paraId="3797F520" w14:textId="77777777" w:rsidR="00397AD4" w:rsidRDefault="00397AD4" w:rsidP="00605994">
      <w:pPr>
        <w:jc w:val="both"/>
        <w:rPr>
          <w:rFonts w:ascii="Arial" w:hAnsi="Arial" w:cs="Arial"/>
          <w:sz w:val="20"/>
          <w:szCs w:val="20"/>
        </w:rPr>
      </w:pPr>
      <w:r w:rsidRPr="00397AD4">
        <w:rPr>
          <w:rFonts w:ascii="Arial" w:hAnsi="Arial" w:cs="Arial"/>
          <w:b/>
          <w:sz w:val="20"/>
          <w:szCs w:val="20"/>
        </w:rPr>
        <w:t>Artículo 6.</w:t>
      </w:r>
      <w:r w:rsidRPr="00397AD4">
        <w:rPr>
          <w:rFonts w:ascii="Arial" w:hAnsi="Arial" w:cs="Arial"/>
          <w:sz w:val="20"/>
          <w:szCs w:val="20"/>
        </w:rPr>
        <w:t xml:space="preserve"> El Consejo Municipal de Cultura es el máximo órgano de gobierno del Instituto y estará integrado por: </w:t>
      </w:r>
    </w:p>
    <w:p w14:paraId="5C2A5CD6" w14:textId="77777777" w:rsidR="00397AD4" w:rsidRDefault="00397AD4" w:rsidP="00605994">
      <w:pPr>
        <w:jc w:val="both"/>
        <w:rPr>
          <w:rFonts w:ascii="Arial" w:hAnsi="Arial" w:cs="Arial"/>
          <w:sz w:val="20"/>
          <w:szCs w:val="20"/>
        </w:rPr>
      </w:pPr>
    </w:p>
    <w:p w14:paraId="1412A4E4" w14:textId="77777777" w:rsidR="00397AD4" w:rsidRDefault="00397AD4" w:rsidP="00397AD4">
      <w:pPr>
        <w:ind w:left="284"/>
        <w:jc w:val="both"/>
        <w:rPr>
          <w:rFonts w:ascii="Arial" w:hAnsi="Arial" w:cs="Arial"/>
          <w:sz w:val="20"/>
          <w:szCs w:val="20"/>
        </w:rPr>
      </w:pPr>
      <w:r w:rsidRPr="00397AD4">
        <w:rPr>
          <w:rFonts w:ascii="Arial" w:hAnsi="Arial" w:cs="Arial"/>
          <w:sz w:val="20"/>
          <w:szCs w:val="20"/>
        </w:rPr>
        <w:t xml:space="preserve">I. Un Presidente, a cargo del C. Presidente Municipal de Chihuahua o de la persona en quien éste delegue su representación. </w:t>
      </w:r>
    </w:p>
    <w:p w14:paraId="18B023F7" w14:textId="77777777" w:rsidR="00397AD4" w:rsidRDefault="00397AD4" w:rsidP="00397AD4">
      <w:pPr>
        <w:ind w:left="284"/>
        <w:jc w:val="both"/>
        <w:rPr>
          <w:rFonts w:ascii="Arial" w:hAnsi="Arial" w:cs="Arial"/>
          <w:sz w:val="20"/>
          <w:szCs w:val="20"/>
        </w:rPr>
      </w:pPr>
    </w:p>
    <w:p w14:paraId="483C6382" w14:textId="77777777" w:rsidR="00397AD4" w:rsidRDefault="00397AD4" w:rsidP="00397AD4">
      <w:pPr>
        <w:ind w:left="284"/>
        <w:jc w:val="both"/>
        <w:rPr>
          <w:rFonts w:ascii="Arial" w:hAnsi="Arial" w:cs="Arial"/>
          <w:sz w:val="20"/>
          <w:szCs w:val="20"/>
        </w:rPr>
      </w:pPr>
      <w:r w:rsidRPr="00397AD4">
        <w:rPr>
          <w:rFonts w:ascii="Arial" w:hAnsi="Arial" w:cs="Arial"/>
          <w:sz w:val="20"/>
          <w:szCs w:val="20"/>
        </w:rPr>
        <w:t xml:space="preserve">II. Un Secretario, a cargo del Director del Instituto; </w:t>
      </w:r>
    </w:p>
    <w:p w14:paraId="074DD68C" w14:textId="77777777" w:rsidR="00397AD4" w:rsidRDefault="00397AD4" w:rsidP="00397AD4">
      <w:pPr>
        <w:ind w:left="284"/>
        <w:jc w:val="both"/>
        <w:rPr>
          <w:rFonts w:ascii="Arial" w:hAnsi="Arial" w:cs="Arial"/>
          <w:sz w:val="20"/>
          <w:szCs w:val="20"/>
        </w:rPr>
      </w:pPr>
    </w:p>
    <w:p w14:paraId="07EFF200" w14:textId="77777777" w:rsidR="00397AD4" w:rsidRDefault="00397AD4" w:rsidP="00397AD4">
      <w:pPr>
        <w:ind w:left="284"/>
        <w:jc w:val="both"/>
        <w:rPr>
          <w:rFonts w:ascii="Arial" w:hAnsi="Arial" w:cs="Arial"/>
          <w:sz w:val="20"/>
          <w:szCs w:val="20"/>
        </w:rPr>
      </w:pPr>
      <w:r w:rsidRPr="00397AD4">
        <w:rPr>
          <w:rFonts w:ascii="Arial" w:hAnsi="Arial" w:cs="Arial"/>
          <w:sz w:val="20"/>
          <w:szCs w:val="20"/>
        </w:rPr>
        <w:t xml:space="preserve">III. 13 Consejeros a cargo de: </w:t>
      </w:r>
    </w:p>
    <w:p w14:paraId="15A588CB" w14:textId="77777777" w:rsidR="00397AD4" w:rsidRDefault="00397AD4" w:rsidP="00605994">
      <w:pPr>
        <w:jc w:val="both"/>
        <w:rPr>
          <w:rFonts w:ascii="Arial" w:hAnsi="Arial" w:cs="Arial"/>
          <w:sz w:val="20"/>
          <w:szCs w:val="20"/>
        </w:rPr>
      </w:pPr>
    </w:p>
    <w:p w14:paraId="41D3EB77" w14:textId="77777777" w:rsidR="00397AD4" w:rsidRDefault="00397AD4" w:rsidP="00397AD4">
      <w:pPr>
        <w:ind w:left="567"/>
        <w:jc w:val="both"/>
        <w:rPr>
          <w:rFonts w:ascii="Arial" w:hAnsi="Arial" w:cs="Arial"/>
          <w:sz w:val="20"/>
          <w:szCs w:val="20"/>
        </w:rPr>
      </w:pPr>
      <w:r w:rsidRPr="00397AD4">
        <w:rPr>
          <w:rFonts w:ascii="Arial" w:hAnsi="Arial" w:cs="Arial"/>
          <w:sz w:val="20"/>
          <w:szCs w:val="20"/>
        </w:rPr>
        <w:t xml:space="preserve">a) El o la titular de la Dirección de Desarrollo Humano y Educación o aquella dependencia de la Administración Municipal que cumpla la función de ésta, no importando su denominación. </w:t>
      </w:r>
    </w:p>
    <w:p w14:paraId="068B66EC" w14:textId="77777777" w:rsidR="00397AD4" w:rsidRDefault="00397AD4" w:rsidP="00397AD4">
      <w:pPr>
        <w:ind w:left="567"/>
        <w:jc w:val="both"/>
        <w:rPr>
          <w:rFonts w:ascii="Arial" w:hAnsi="Arial" w:cs="Arial"/>
          <w:sz w:val="20"/>
          <w:szCs w:val="20"/>
        </w:rPr>
      </w:pPr>
    </w:p>
    <w:p w14:paraId="7FE89DD1" w14:textId="77777777" w:rsidR="00397AD4" w:rsidRDefault="00397AD4" w:rsidP="00397AD4">
      <w:pPr>
        <w:ind w:left="567"/>
        <w:jc w:val="both"/>
        <w:rPr>
          <w:rFonts w:ascii="Arial" w:hAnsi="Arial" w:cs="Arial"/>
          <w:sz w:val="20"/>
          <w:szCs w:val="20"/>
        </w:rPr>
      </w:pPr>
      <w:r w:rsidRPr="00397AD4">
        <w:rPr>
          <w:rFonts w:ascii="Arial" w:hAnsi="Arial" w:cs="Arial"/>
          <w:sz w:val="20"/>
          <w:szCs w:val="20"/>
        </w:rPr>
        <w:t xml:space="preserve">b) El Regidor de Cultura; </w:t>
      </w:r>
    </w:p>
    <w:p w14:paraId="62D39C79" w14:textId="77777777" w:rsidR="00397AD4" w:rsidRDefault="00397AD4" w:rsidP="00397AD4">
      <w:pPr>
        <w:ind w:left="567"/>
        <w:jc w:val="both"/>
        <w:rPr>
          <w:rFonts w:ascii="Arial" w:hAnsi="Arial" w:cs="Arial"/>
          <w:sz w:val="20"/>
          <w:szCs w:val="20"/>
        </w:rPr>
      </w:pPr>
    </w:p>
    <w:p w14:paraId="7DA3E1E2" w14:textId="77777777" w:rsidR="00397AD4" w:rsidRDefault="00397AD4" w:rsidP="00397AD4">
      <w:pPr>
        <w:ind w:left="567"/>
        <w:jc w:val="both"/>
        <w:rPr>
          <w:rFonts w:ascii="Arial" w:hAnsi="Arial" w:cs="Arial"/>
          <w:sz w:val="20"/>
          <w:szCs w:val="20"/>
        </w:rPr>
      </w:pPr>
      <w:r w:rsidRPr="00397AD4">
        <w:rPr>
          <w:rFonts w:ascii="Arial" w:hAnsi="Arial" w:cs="Arial"/>
          <w:sz w:val="20"/>
          <w:szCs w:val="20"/>
        </w:rPr>
        <w:t xml:space="preserve">c) El Rector de la Universidad Autónoma de Chihuahua o la </w:t>
      </w:r>
      <w:r>
        <w:rPr>
          <w:rFonts w:ascii="Arial" w:hAnsi="Arial" w:cs="Arial"/>
          <w:sz w:val="20"/>
          <w:szCs w:val="20"/>
        </w:rPr>
        <w:t>persona en quien éste delegue su</w:t>
      </w:r>
      <w:r w:rsidRPr="00397AD4">
        <w:rPr>
          <w:rFonts w:ascii="Arial" w:hAnsi="Arial" w:cs="Arial"/>
          <w:sz w:val="20"/>
          <w:szCs w:val="20"/>
        </w:rPr>
        <w:t xml:space="preserve"> representación; </w:t>
      </w:r>
    </w:p>
    <w:p w14:paraId="2917F50E" w14:textId="77777777" w:rsidR="00397AD4" w:rsidRDefault="00397AD4" w:rsidP="00397AD4">
      <w:pPr>
        <w:ind w:left="567"/>
        <w:jc w:val="both"/>
        <w:rPr>
          <w:rFonts w:ascii="Arial" w:hAnsi="Arial" w:cs="Arial"/>
          <w:sz w:val="20"/>
          <w:szCs w:val="20"/>
        </w:rPr>
      </w:pPr>
    </w:p>
    <w:p w14:paraId="464F7E23" w14:textId="77777777" w:rsidR="00397AD4" w:rsidRDefault="00397AD4" w:rsidP="00397AD4">
      <w:pPr>
        <w:ind w:left="567"/>
        <w:jc w:val="both"/>
        <w:rPr>
          <w:rFonts w:ascii="Arial" w:hAnsi="Arial" w:cs="Arial"/>
          <w:sz w:val="20"/>
          <w:szCs w:val="20"/>
        </w:rPr>
      </w:pPr>
      <w:r w:rsidRPr="00397AD4">
        <w:rPr>
          <w:rFonts w:ascii="Arial" w:hAnsi="Arial" w:cs="Arial"/>
          <w:sz w:val="20"/>
          <w:szCs w:val="20"/>
        </w:rPr>
        <w:t xml:space="preserve">d) Los Directores de los Institutos Tecnológicos de Chihuahua o la persona a quien éstos deleguen su representación; </w:t>
      </w:r>
    </w:p>
    <w:p w14:paraId="51CA49E4" w14:textId="77777777" w:rsidR="00397AD4" w:rsidRDefault="00397AD4" w:rsidP="00397AD4">
      <w:pPr>
        <w:ind w:left="567"/>
        <w:jc w:val="both"/>
        <w:rPr>
          <w:rFonts w:ascii="Arial" w:hAnsi="Arial" w:cs="Arial"/>
          <w:sz w:val="20"/>
          <w:szCs w:val="20"/>
        </w:rPr>
      </w:pPr>
    </w:p>
    <w:p w14:paraId="0EE1711A" w14:textId="77777777" w:rsidR="00397AD4" w:rsidRDefault="00397AD4" w:rsidP="00397AD4">
      <w:pPr>
        <w:ind w:left="567"/>
        <w:jc w:val="both"/>
        <w:rPr>
          <w:rFonts w:ascii="Arial" w:hAnsi="Arial" w:cs="Arial"/>
          <w:sz w:val="20"/>
          <w:szCs w:val="20"/>
        </w:rPr>
      </w:pPr>
      <w:r w:rsidRPr="00397AD4">
        <w:rPr>
          <w:rFonts w:ascii="Arial" w:hAnsi="Arial" w:cs="Arial"/>
          <w:sz w:val="20"/>
          <w:szCs w:val="20"/>
        </w:rPr>
        <w:t xml:space="preserve">e) Dos representantes de las Instituciones Superiores Públicas o Privadas no descritas en los incisos anteriores, con un reconocimiento social de dos años como mínimo, por su labor y promoción a favor de la cultura en el Municipio de Chihuahua; </w:t>
      </w:r>
    </w:p>
    <w:p w14:paraId="5D7D1B5F" w14:textId="77777777" w:rsidR="00397AD4" w:rsidRDefault="00397AD4" w:rsidP="00397AD4">
      <w:pPr>
        <w:ind w:left="567"/>
        <w:jc w:val="both"/>
        <w:rPr>
          <w:rFonts w:ascii="Arial" w:hAnsi="Arial" w:cs="Arial"/>
          <w:sz w:val="20"/>
          <w:szCs w:val="20"/>
        </w:rPr>
      </w:pPr>
    </w:p>
    <w:p w14:paraId="50BEAFE0" w14:textId="77777777" w:rsidR="00397AD4" w:rsidRDefault="00397AD4" w:rsidP="00397AD4">
      <w:pPr>
        <w:ind w:left="567"/>
        <w:jc w:val="both"/>
        <w:rPr>
          <w:rFonts w:ascii="Arial" w:hAnsi="Arial" w:cs="Arial"/>
          <w:sz w:val="20"/>
          <w:szCs w:val="20"/>
        </w:rPr>
      </w:pPr>
      <w:r w:rsidRPr="00397AD4">
        <w:rPr>
          <w:rFonts w:ascii="Arial" w:hAnsi="Arial" w:cs="Arial"/>
          <w:sz w:val="20"/>
          <w:szCs w:val="20"/>
        </w:rPr>
        <w:t xml:space="preserve">f) Dos promotores, miembros de un grupo, Institución o asociación con reconocimiento social de dos años como mínimo por su labor y promoción a favor de la cultura en el Municipio de Chihuahua; </w:t>
      </w:r>
    </w:p>
    <w:p w14:paraId="4594A88C" w14:textId="77777777" w:rsidR="00397AD4" w:rsidRDefault="00397AD4" w:rsidP="00397AD4">
      <w:pPr>
        <w:ind w:left="567"/>
        <w:jc w:val="both"/>
        <w:rPr>
          <w:rFonts w:ascii="Arial" w:hAnsi="Arial" w:cs="Arial"/>
          <w:sz w:val="20"/>
          <w:szCs w:val="20"/>
        </w:rPr>
      </w:pPr>
    </w:p>
    <w:p w14:paraId="5348ED8C" w14:textId="77777777" w:rsidR="00397AD4" w:rsidRDefault="00397AD4" w:rsidP="00397AD4">
      <w:pPr>
        <w:ind w:left="567"/>
        <w:jc w:val="both"/>
        <w:rPr>
          <w:rFonts w:ascii="Arial" w:hAnsi="Arial" w:cs="Arial"/>
          <w:sz w:val="20"/>
          <w:szCs w:val="20"/>
        </w:rPr>
      </w:pPr>
      <w:r w:rsidRPr="00397AD4">
        <w:rPr>
          <w:rFonts w:ascii="Arial" w:hAnsi="Arial" w:cs="Arial"/>
          <w:sz w:val="20"/>
          <w:szCs w:val="20"/>
        </w:rPr>
        <w:t xml:space="preserve">g) Dos creadores culturales, miembros de un grupo, Institución y/o asociación con reconocimiento social de dos años como mínimo, por su labor y promoción a favor de la cultura en el Municipio de chihuahua; </w:t>
      </w:r>
    </w:p>
    <w:p w14:paraId="399DCB63" w14:textId="77777777" w:rsidR="00397AD4" w:rsidRDefault="00397AD4" w:rsidP="00397AD4">
      <w:pPr>
        <w:ind w:left="567"/>
        <w:jc w:val="both"/>
        <w:rPr>
          <w:rFonts w:ascii="Arial" w:hAnsi="Arial" w:cs="Arial"/>
          <w:sz w:val="20"/>
          <w:szCs w:val="20"/>
        </w:rPr>
      </w:pPr>
    </w:p>
    <w:p w14:paraId="11F74BB3" w14:textId="77777777" w:rsidR="00397AD4" w:rsidRDefault="00397AD4" w:rsidP="00397AD4">
      <w:pPr>
        <w:ind w:left="567"/>
        <w:jc w:val="both"/>
        <w:rPr>
          <w:rFonts w:ascii="Arial" w:hAnsi="Arial" w:cs="Arial"/>
          <w:sz w:val="20"/>
          <w:szCs w:val="20"/>
        </w:rPr>
      </w:pPr>
      <w:r w:rsidRPr="00397AD4">
        <w:rPr>
          <w:rFonts w:ascii="Arial" w:hAnsi="Arial" w:cs="Arial"/>
          <w:sz w:val="20"/>
          <w:szCs w:val="20"/>
        </w:rPr>
        <w:t xml:space="preserve">h) El o la titular de la Secretaría Cultura de Gobierno del Estado; o de la persona en quien éste delegue su representación; </w:t>
      </w:r>
    </w:p>
    <w:p w14:paraId="74D5F53E" w14:textId="77777777" w:rsidR="00397AD4" w:rsidRDefault="00397AD4" w:rsidP="00397AD4">
      <w:pPr>
        <w:ind w:left="567"/>
        <w:jc w:val="both"/>
        <w:rPr>
          <w:rFonts w:ascii="Arial" w:hAnsi="Arial" w:cs="Arial"/>
          <w:sz w:val="20"/>
          <w:szCs w:val="20"/>
        </w:rPr>
      </w:pPr>
    </w:p>
    <w:p w14:paraId="39BFE726" w14:textId="77777777" w:rsidR="00397AD4" w:rsidRDefault="00397AD4" w:rsidP="00397AD4">
      <w:pPr>
        <w:ind w:left="567"/>
        <w:jc w:val="both"/>
        <w:rPr>
          <w:rFonts w:ascii="Arial" w:hAnsi="Arial" w:cs="Arial"/>
          <w:sz w:val="20"/>
          <w:szCs w:val="20"/>
        </w:rPr>
      </w:pPr>
      <w:r w:rsidRPr="00397AD4">
        <w:rPr>
          <w:rFonts w:ascii="Arial" w:hAnsi="Arial" w:cs="Arial"/>
          <w:sz w:val="20"/>
          <w:szCs w:val="20"/>
        </w:rPr>
        <w:t xml:space="preserve">i) El Presidente del Consejo Coordinador Empresarial o la persona en quien éste delegue su representación; </w:t>
      </w:r>
      <w:r w:rsidRPr="00397AD4">
        <w:rPr>
          <w:rFonts w:ascii="Arial" w:hAnsi="Arial" w:cs="Arial"/>
          <w:b/>
          <w:sz w:val="16"/>
          <w:szCs w:val="16"/>
        </w:rPr>
        <w:t>[Fracción reformada por Acuerdo aprobado y publicado en la Gaceta Municipal del H. Ayuntamiento del Municipio de Chihuahua No. 20-II, de fecha 02 de abril de 2018].</w:t>
      </w:r>
      <w:r w:rsidRPr="00397AD4">
        <w:rPr>
          <w:rFonts w:ascii="Arial" w:hAnsi="Arial" w:cs="Arial"/>
          <w:sz w:val="20"/>
          <w:szCs w:val="20"/>
        </w:rPr>
        <w:t xml:space="preserve"> </w:t>
      </w:r>
    </w:p>
    <w:p w14:paraId="52774354" w14:textId="77777777" w:rsidR="00397AD4" w:rsidRDefault="00397AD4" w:rsidP="00420C78">
      <w:pPr>
        <w:ind w:left="284"/>
        <w:jc w:val="both"/>
        <w:rPr>
          <w:rFonts w:ascii="Arial" w:hAnsi="Arial" w:cs="Arial"/>
          <w:sz w:val="20"/>
          <w:szCs w:val="20"/>
        </w:rPr>
      </w:pPr>
    </w:p>
    <w:p w14:paraId="1EC6205B"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IV. El Consejo podrá acordar, con la aprobación de la mayoría de sus miembros, la inclusión de un mayor número de integrantes dentro del Consejo, debiendo de tomar en cuenta que éstos hayan realizado o realicen trabajos en beneficio de la cultura en el Municipio de Chihuahua. </w:t>
      </w:r>
    </w:p>
    <w:p w14:paraId="506BD87D" w14:textId="77777777" w:rsidR="00420C78" w:rsidRDefault="00420C78" w:rsidP="00605994">
      <w:pPr>
        <w:jc w:val="both"/>
        <w:rPr>
          <w:rFonts w:ascii="Arial" w:hAnsi="Arial" w:cs="Arial"/>
          <w:sz w:val="20"/>
          <w:szCs w:val="20"/>
        </w:rPr>
      </w:pPr>
    </w:p>
    <w:p w14:paraId="2120EA2E" w14:textId="77777777" w:rsidR="00420C78" w:rsidRDefault="00397AD4" w:rsidP="00605994">
      <w:pPr>
        <w:jc w:val="both"/>
        <w:rPr>
          <w:rFonts w:ascii="Arial" w:hAnsi="Arial" w:cs="Arial"/>
          <w:sz w:val="20"/>
          <w:szCs w:val="20"/>
        </w:rPr>
      </w:pPr>
      <w:r w:rsidRPr="00420C78">
        <w:rPr>
          <w:rFonts w:ascii="Arial" w:hAnsi="Arial" w:cs="Arial"/>
          <w:b/>
          <w:sz w:val="20"/>
          <w:szCs w:val="20"/>
        </w:rPr>
        <w:t>A</w:t>
      </w:r>
      <w:r w:rsidR="00420C78" w:rsidRPr="00420C78">
        <w:rPr>
          <w:rFonts w:ascii="Arial" w:hAnsi="Arial" w:cs="Arial"/>
          <w:b/>
          <w:sz w:val="20"/>
          <w:szCs w:val="20"/>
        </w:rPr>
        <w:t>rtículo</w:t>
      </w:r>
      <w:r w:rsidRPr="00420C78">
        <w:rPr>
          <w:rFonts w:ascii="Arial" w:hAnsi="Arial" w:cs="Arial"/>
          <w:b/>
          <w:sz w:val="20"/>
          <w:szCs w:val="20"/>
        </w:rPr>
        <w:t xml:space="preserve"> 7.</w:t>
      </w:r>
      <w:r w:rsidRPr="00397AD4">
        <w:rPr>
          <w:rFonts w:ascii="Arial" w:hAnsi="Arial" w:cs="Arial"/>
          <w:sz w:val="20"/>
          <w:szCs w:val="20"/>
        </w:rPr>
        <w:t xml:space="preserve"> El Consejo Municipal de Cultura tiene las siguientes funciones: </w:t>
      </w:r>
    </w:p>
    <w:p w14:paraId="51C2A23F" w14:textId="77777777" w:rsidR="00420C78" w:rsidRDefault="00420C78" w:rsidP="00605994">
      <w:pPr>
        <w:jc w:val="both"/>
        <w:rPr>
          <w:rFonts w:ascii="Arial" w:hAnsi="Arial" w:cs="Arial"/>
          <w:sz w:val="20"/>
          <w:szCs w:val="20"/>
        </w:rPr>
      </w:pPr>
    </w:p>
    <w:p w14:paraId="5418FF54" w14:textId="77777777" w:rsidR="00420C78" w:rsidRDefault="00397AD4" w:rsidP="00420C78">
      <w:pPr>
        <w:ind w:left="284"/>
        <w:jc w:val="both"/>
        <w:rPr>
          <w:rFonts w:ascii="Arial" w:hAnsi="Arial" w:cs="Arial"/>
          <w:sz w:val="20"/>
          <w:szCs w:val="20"/>
        </w:rPr>
      </w:pPr>
      <w:r w:rsidRPr="00397AD4">
        <w:rPr>
          <w:rFonts w:ascii="Arial" w:hAnsi="Arial" w:cs="Arial"/>
          <w:sz w:val="20"/>
          <w:szCs w:val="20"/>
        </w:rPr>
        <w:lastRenderedPageBreak/>
        <w:t xml:space="preserve">I. Definir y acordar las políticas culturales que orientarán los programas del Instituto; </w:t>
      </w:r>
    </w:p>
    <w:p w14:paraId="4A5A9B08" w14:textId="77777777" w:rsidR="00420C78" w:rsidRDefault="00420C78" w:rsidP="00420C78">
      <w:pPr>
        <w:ind w:left="284"/>
        <w:jc w:val="both"/>
        <w:rPr>
          <w:rFonts w:ascii="Arial" w:hAnsi="Arial" w:cs="Arial"/>
          <w:sz w:val="20"/>
          <w:szCs w:val="20"/>
        </w:rPr>
      </w:pPr>
    </w:p>
    <w:p w14:paraId="779AADDE"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II. Revisar el Plan Anual de Trabajo que presente el Director del Instituto; </w:t>
      </w:r>
    </w:p>
    <w:p w14:paraId="7316F82C" w14:textId="77777777" w:rsidR="00420C78" w:rsidRDefault="00420C78" w:rsidP="00420C78">
      <w:pPr>
        <w:ind w:left="284"/>
        <w:jc w:val="both"/>
        <w:rPr>
          <w:rFonts w:ascii="Arial" w:hAnsi="Arial" w:cs="Arial"/>
          <w:sz w:val="20"/>
          <w:szCs w:val="20"/>
        </w:rPr>
      </w:pPr>
    </w:p>
    <w:p w14:paraId="6C00C7E4" w14:textId="1901BF5C" w:rsidR="00397AD4" w:rsidRPr="00397AD4" w:rsidRDefault="00397AD4" w:rsidP="00420C78">
      <w:pPr>
        <w:ind w:left="284"/>
        <w:jc w:val="both"/>
        <w:rPr>
          <w:rFonts w:ascii="Arial" w:hAnsi="Arial" w:cs="Arial"/>
          <w:sz w:val="20"/>
          <w:szCs w:val="20"/>
        </w:rPr>
      </w:pPr>
      <w:r w:rsidRPr="00397AD4">
        <w:rPr>
          <w:rFonts w:ascii="Arial" w:hAnsi="Arial" w:cs="Arial"/>
          <w:sz w:val="20"/>
          <w:szCs w:val="20"/>
        </w:rPr>
        <w:t>III. Coadyuvar en la coordinación interinstitucional para fortalecer las actividades culturales del municipio, así como para incrementar el patrimonio del Instituto;</w:t>
      </w:r>
    </w:p>
    <w:p w14:paraId="4917A7A6" w14:textId="77777777" w:rsidR="00420C78" w:rsidRDefault="00420C78" w:rsidP="00420C78">
      <w:pPr>
        <w:ind w:left="284"/>
        <w:jc w:val="both"/>
        <w:rPr>
          <w:rFonts w:ascii="Arial" w:hAnsi="Arial" w:cs="Arial"/>
          <w:sz w:val="20"/>
          <w:szCs w:val="20"/>
        </w:rPr>
      </w:pPr>
    </w:p>
    <w:p w14:paraId="260F2D79"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IV. Expedir el Estatuto Orgánico del Instituto; </w:t>
      </w:r>
    </w:p>
    <w:p w14:paraId="2834CC46" w14:textId="77777777" w:rsidR="00420C78" w:rsidRDefault="00420C78" w:rsidP="00420C78">
      <w:pPr>
        <w:ind w:left="284"/>
        <w:jc w:val="both"/>
        <w:rPr>
          <w:rFonts w:ascii="Arial" w:hAnsi="Arial" w:cs="Arial"/>
          <w:sz w:val="20"/>
          <w:szCs w:val="20"/>
        </w:rPr>
      </w:pPr>
    </w:p>
    <w:p w14:paraId="452D70AC"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V. Evaluar las actividades realizadas por el Instituto; </w:t>
      </w:r>
    </w:p>
    <w:p w14:paraId="6D48A9B2" w14:textId="77777777" w:rsidR="00420C78" w:rsidRDefault="00420C78" w:rsidP="00420C78">
      <w:pPr>
        <w:ind w:left="284"/>
        <w:jc w:val="both"/>
        <w:rPr>
          <w:rFonts w:ascii="Arial" w:hAnsi="Arial" w:cs="Arial"/>
          <w:sz w:val="20"/>
          <w:szCs w:val="20"/>
        </w:rPr>
      </w:pPr>
    </w:p>
    <w:p w14:paraId="4B520115"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VI. Solicitar al H. Ayuntamiento la autorización para enajenar y adquirir bienes inmuebles previa justificación de su procedencia y con sujeción a las disposiciones legales aplicables y; </w:t>
      </w:r>
    </w:p>
    <w:p w14:paraId="45C03074" w14:textId="77777777" w:rsidR="00420C78" w:rsidRDefault="00420C78" w:rsidP="00420C78">
      <w:pPr>
        <w:ind w:left="284"/>
        <w:jc w:val="both"/>
        <w:rPr>
          <w:rFonts w:ascii="Arial" w:hAnsi="Arial" w:cs="Arial"/>
          <w:sz w:val="20"/>
          <w:szCs w:val="20"/>
        </w:rPr>
      </w:pPr>
    </w:p>
    <w:p w14:paraId="34D866EA"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VII. Las demás que le otorguen el Acuerdo de Creación del Instituto, el presente Estatuto y otras disposiciones legales aplicables. </w:t>
      </w:r>
    </w:p>
    <w:p w14:paraId="6EC02920" w14:textId="77777777" w:rsidR="00420C78" w:rsidRDefault="00420C78" w:rsidP="00605994">
      <w:pPr>
        <w:jc w:val="both"/>
        <w:rPr>
          <w:rFonts w:ascii="Arial" w:hAnsi="Arial" w:cs="Arial"/>
          <w:sz w:val="20"/>
          <w:szCs w:val="20"/>
        </w:rPr>
      </w:pPr>
    </w:p>
    <w:p w14:paraId="5AB4F6AC" w14:textId="77777777" w:rsidR="00420C78" w:rsidRDefault="00397AD4" w:rsidP="00605994">
      <w:pPr>
        <w:jc w:val="both"/>
        <w:rPr>
          <w:rFonts w:ascii="Arial" w:hAnsi="Arial" w:cs="Arial"/>
          <w:sz w:val="20"/>
          <w:szCs w:val="20"/>
        </w:rPr>
      </w:pPr>
      <w:r w:rsidRPr="00420C78">
        <w:rPr>
          <w:rFonts w:ascii="Arial" w:hAnsi="Arial" w:cs="Arial"/>
          <w:b/>
          <w:sz w:val="20"/>
          <w:szCs w:val="20"/>
        </w:rPr>
        <w:t>A</w:t>
      </w:r>
      <w:r w:rsidR="00420C78" w:rsidRPr="00420C78">
        <w:rPr>
          <w:rFonts w:ascii="Arial" w:hAnsi="Arial" w:cs="Arial"/>
          <w:b/>
          <w:sz w:val="20"/>
          <w:szCs w:val="20"/>
        </w:rPr>
        <w:t>rtículo</w:t>
      </w:r>
      <w:r w:rsidRPr="00420C78">
        <w:rPr>
          <w:rFonts w:ascii="Arial" w:hAnsi="Arial" w:cs="Arial"/>
          <w:b/>
          <w:sz w:val="20"/>
          <w:szCs w:val="20"/>
        </w:rPr>
        <w:t xml:space="preserve"> 8.</w:t>
      </w:r>
      <w:r w:rsidRPr="00397AD4">
        <w:rPr>
          <w:rFonts w:ascii="Arial" w:hAnsi="Arial" w:cs="Arial"/>
          <w:sz w:val="20"/>
          <w:szCs w:val="20"/>
        </w:rPr>
        <w:t xml:space="preserve"> Los cargos en el Consejo Municipal de Cultura serán honoríficos y por lo tanto quienes lo integran no recibirán retribución alguna; con excepción del Secretario, quien funge como director del Instituto y por ello deberá percibir la remuneración correspondiente. </w:t>
      </w:r>
    </w:p>
    <w:p w14:paraId="2FE4B049" w14:textId="77777777" w:rsidR="00420C78" w:rsidRDefault="00420C78" w:rsidP="00605994">
      <w:pPr>
        <w:jc w:val="both"/>
        <w:rPr>
          <w:rFonts w:ascii="Arial" w:hAnsi="Arial" w:cs="Arial"/>
          <w:sz w:val="20"/>
          <w:szCs w:val="20"/>
        </w:rPr>
      </w:pPr>
    </w:p>
    <w:p w14:paraId="7C9980F3" w14:textId="77777777" w:rsidR="00420C78" w:rsidRDefault="00397AD4" w:rsidP="00605994">
      <w:pPr>
        <w:jc w:val="both"/>
        <w:rPr>
          <w:rFonts w:ascii="Arial" w:hAnsi="Arial" w:cs="Arial"/>
          <w:sz w:val="20"/>
          <w:szCs w:val="20"/>
        </w:rPr>
      </w:pPr>
      <w:r w:rsidRPr="00420C78">
        <w:rPr>
          <w:rFonts w:ascii="Arial" w:hAnsi="Arial" w:cs="Arial"/>
          <w:b/>
          <w:sz w:val="20"/>
          <w:szCs w:val="20"/>
        </w:rPr>
        <w:t>A</w:t>
      </w:r>
      <w:r w:rsidR="00420C78" w:rsidRPr="00420C78">
        <w:rPr>
          <w:rFonts w:ascii="Arial" w:hAnsi="Arial" w:cs="Arial"/>
          <w:b/>
          <w:sz w:val="20"/>
          <w:szCs w:val="20"/>
        </w:rPr>
        <w:t>rtículo</w:t>
      </w:r>
      <w:r w:rsidRPr="00420C78">
        <w:rPr>
          <w:rFonts w:ascii="Arial" w:hAnsi="Arial" w:cs="Arial"/>
          <w:b/>
          <w:sz w:val="20"/>
          <w:szCs w:val="20"/>
        </w:rPr>
        <w:t xml:space="preserve"> 9.</w:t>
      </w:r>
      <w:r w:rsidRPr="00397AD4">
        <w:rPr>
          <w:rFonts w:ascii="Arial" w:hAnsi="Arial" w:cs="Arial"/>
          <w:sz w:val="20"/>
          <w:szCs w:val="20"/>
        </w:rPr>
        <w:t xml:space="preserve"> El Consejo Municipal sesionará en forma continua cada dos meses y extraordinaria cuando lo convoque su Presente. </w:t>
      </w:r>
    </w:p>
    <w:p w14:paraId="56142907" w14:textId="77777777" w:rsidR="00420C78" w:rsidRDefault="00420C78" w:rsidP="00605994">
      <w:pPr>
        <w:jc w:val="both"/>
        <w:rPr>
          <w:rFonts w:ascii="Arial" w:hAnsi="Arial" w:cs="Arial"/>
          <w:sz w:val="20"/>
          <w:szCs w:val="20"/>
        </w:rPr>
      </w:pPr>
    </w:p>
    <w:p w14:paraId="00FDB177" w14:textId="77777777" w:rsidR="00420C78" w:rsidRDefault="00397AD4" w:rsidP="00605994">
      <w:pPr>
        <w:jc w:val="both"/>
        <w:rPr>
          <w:rFonts w:ascii="Arial" w:hAnsi="Arial" w:cs="Arial"/>
          <w:sz w:val="20"/>
          <w:szCs w:val="20"/>
        </w:rPr>
      </w:pPr>
      <w:r w:rsidRPr="00420C78">
        <w:rPr>
          <w:rFonts w:ascii="Arial" w:hAnsi="Arial" w:cs="Arial"/>
          <w:b/>
          <w:sz w:val="20"/>
          <w:szCs w:val="20"/>
        </w:rPr>
        <w:t>A</w:t>
      </w:r>
      <w:r w:rsidR="00420C78" w:rsidRPr="00420C78">
        <w:rPr>
          <w:rFonts w:ascii="Arial" w:hAnsi="Arial" w:cs="Arial"/>
          <w:b/>
          <w:sz w:val="20"/>
          <w:szCs w:val="20"/>
        </w:rPr>
        <w:t xml:space="preserve">rtículo </w:t>
      </w:r>
      <w:r w:rsidRPr="00420C78">
        <w:rPr>
          <w:rFonts w:ascii="Arial" w:hAnsi="Arial" w:cs="Arial"/>
          <w:b/>
          <w:sz w:val="20"/>
          <w:szCs w:val="20"/>
        </w:rPr>
        <w:t>10.</w:t>
      </w:r>
      <w:r w:rsidRPr="00397AD4">
        <w:rPr>
          <w:rFonts w:ascii="Arial" w:hAnsi="Arial" w:cs="Arial"/>
          <w:sz w:val="20"/>
          <w:szCs w:val="20"/>
        </w:rPr>
        <w:t xml:space="preserve"> Las sesiones del Consejo Municipal se instalarán con la asistencia de la mitad más </w:t>
      </w:r>
      <w:r w:rsidR="00420C78" w:rsidRPr="00397AD4">
        <w:rPr>
          <w:rFonts w:ascii="Arial" w:hAnsi="Arial" w:cs="Arial"/>
          <w:sz w:val="20"/>
          <w:szCs w:val="20"/>
        </w:rPr>
        <w:t>uno de sus integrantes y los acuerdos se tomará</w:t>
      </w:r>
      <w:r w:rsidRPr="00397AD4">
        <w:rPr>
          <w:rFonts w:ascii="Arial" w:hAnsi="Arial" w:cs="Arial"/>
          <w:sz w:val="20"/>
          <w:szCs w:val="20"/>
        </w:rPr>
        <w:t xml:space="preserve"> por mayoría de votos de los miembros presentes, teniendo el Presidente voto de calidad en caso de empate. </w:t>
      </w:r>
    </w:p>
    <w:p w14:paraId="1B7A4B69" w14:textId="77777777" w:rsidR="00420C78" w:rsidRDefault="00420C78" w:rsidP="00605994">
      <w:pPr>
        <w:jc w:val="both"/>
        <w:rPr>
          <w:rFonts w:ascii="Arial" w:hAnsi="Arial" w:cs="Arial"/>
          <w:sz w:val="20"/>
          <w:szCs w:val="20"/>
        </w:rPr>
      </w:pPr>
    </w:p>
    <w:p w14:paraId="087737CD" w14:textId="77777777" w:rsidR="00420C78" w:rsidRDefault="00397AD4" w:rsidP="00605994">
      <w:pPr>
        <w:jc w:val="both"/>
        <w:rPr>
          <w:rFonts w:ascii="Arial" w:hAnsi="Arial" w:cs="Arial"/>
          <w:sz w:val="20"/>
          <w:szCs w:val="20"/>
        </w:rPr>
      </w:pPr>
      <w:r w:rsidRPr="00420C78">
        <w:rPr>
          <w:rFonts w:ascii="Arial" w:hAnsi="Arial" w:cs="Arial"/>
          <w:b/>
          <w:sz w:val="20"/>
          <w:szCs w:val="20"/>
        </w:rPr>
        <w:t>A</w:t>
      </w:r>
      <w:r w:rsidR="00420C78" w:rsidRPr="00420C78">
        <w:rPr>
          <w:rFonts w:ascii="Arial" w:hAnsi="Arial" w:cs="Arial"/>
          <w:b/>
          <w:sz w:val="20"/>
          <w:szCs w:val="20"/>
        </w:rPr>
        <w:t>rtículo</w:t>
      </w:r>
      <w:r w:rsidRPr="00420C78">
        <w:rPr>
          <w:rFonts w:ascii="Arial" w:hAnsi="Arial" w:cs="Arial"/>
          <w:b/>
          <w:sz w:val="20"/>
          <w:szCs w:val="20"/>
        </w:rPr>
        <w:t xml:space="preserve"> 11.</w:t>
      </w:r>
      <w:r w:rsidRPr="00397AD4">
        <w:rPr>
          <w:rFonts w:ascii="Arial" w:hAnsi="Arial" w:cs="Arial"/>
          <w:sz w:val="20"/>
          <w:szCs w:val="20"/>
        </w:rPr>
        <w:t xml:space="preserve"> Los Consejeros a que se refieren los incisos e), f) y g) artículo sexto de este ordenamiento serán electos en Asamblea cada dos años pro el sector al que representan; de conformidad con el siguiente procedimiento: </w:t>
      </w:r>
    </w:p>
    <w:p w14:paraId="060F5634" w14:textId="77777777" w:rsidR="00420C78" w:rsidRDefault="00420C78" w:rsidP="00605994">
      <w:pPr>
        <w:jc w:val="both"/>
        <w:rPr>
          <w:rFonts w:ascii="Arial" w:hAnsi="Arial" w:cs="Arial"/>
          <w:sz w:val="20"/>
          <w:szCs w:val="20"/>
        </w:rPr>
      </w:pPr>
    </w:p>
    <w:p w14:paraId="0A84A7CD"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 El Presidente del Consejo Municipal de Cultura Convocará a cada sector para que realice la elección de su consejo. </w:t>
      </w:r>
    </w:p>
    <w:p w14:paraId="5CF84D30" w14:textId="77777777" w:rsidR="00420C78" w:rsidRDefault="00420C78" w:rsidP="00420C78">
      <w:pPr>
        <w:ind w:left="284"/>
        <w:jc w:val="both"/>
        <w:rPr>
          <w:rFonts w:ascii="Arial" w:hAnsi="Arial" w:cs="Arial"/>
          <w:sz w:val="20"/>
          <w:szCs w:val="20"/>
        </w:rPr>
      </w:pPr>
    </w:p>
    <w:p w14:paraId="0E091538"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II. Una vez electos deberán acreditarse ante el Consejo en la última Sesión del año al que correspóndala sucesión. </w:t>
      </w:r>
    </w:p>
    <w:p w14:paraId="365A159E" w14:textId="77777777" w:rsidR="00420C78" w:rsidRDefault="00420C78" w:rsidP="00605994">
      <w:pPr>
        <w:jc w:val="both"/>
        <w:rPr>
          <w:rFonts w:ascii="Arial" w:hAnsi="Arial" w:cs="Arial"/>
          <w:sz w:val="20"/>
          <w:szCs w:val="20"/>
        </w:rPr>
      </w:pPr>
    </w:p>
    <w:p w14:paraId="064FE5B4" w14:textId="77777777" w:rsidR="003F296A" w:rsidRDefault="00420C78" w:rsidP="00420C78">
      <w:pPr>
        <w:jc w:val="center"/>
        <w:rPr>
          <w:rFonts w:ascii="Arial" w:hAnsi="Arial" w:cs="Arial"/>
          <w:b/>
          <w:sz w:val="22"/>
          <w:szCs w:val="22"/>
        </w:rPr>
      </w:pPr>
      <w:r w:rsidRPr="00420C78">
        <w:rPr>
          <w:rFonts w:ascii="Arial" w:hAnsi="Arial" w:cs="Arial"/>
          <w:b/>
          <w:sz w:val="22"/>
          <w:szCs w:val="22"/>
        </w:rPr>
        <w:t>CAPÍTULO TERCERO</w:t>
      </w:r>
      <w:r w:rsidR="00397AD4" w:rsidRPr="00420C78">
        <w:rPr>
          <w:rFonts w:ascii="Arial" w:hAnsi="Arial" w:cs="Arial"/>
          <w:b/>
          <w:sz w:val="22"/>
          <w:szCs w:val="22"/>
        </w:rPr>
        <w:t xml:space="preserve"> </w:t>
      </w:r>
    </w:p>
    <w:p w14:paraId="414C0D2C" w14:textId="17392512" w:rsidR="00420C78" w:rsidRPr="003F296A" w:rsidRDefault="00397AD4" w:rsidP="00420C78">
      <w:pPr>
        <w:jc w:val="center"/>
        <w:rPr>
          <w:rFonts w:ascii="Arial" w:hAnsi="Arial" w:cs="Arial"/>
          <w:sz w:val="22"/>
          <w:szCs w:val="22"/>
        </w:rPr>
      </w:pPr>
      <w:r w:rsidRPr="003F296A">
        <w:rPr>
          <w:rFonts w:ascii="Arial" w:hAnsi="Arial" w:cs="Arial"/>
          <w:sz w:val="22"/>
          <w:szCs w:val="22"/>
        </w:rPr>
        <w:t>DEL DIRECTOR</w:t>
      </w:r>
    </w:p>
    <w:p w14:paraId="6E0EC8BB" w14:textId="77777777" w:rsidR="00420C78" w:rsidRDefault="00420C78" w:rsidP="00605994">
      <w:pPr>
        <w:jc w:val="both"/>
        <w:rPr>
          <w:rFonts w:ascii="Arial" w:hAnsi="Arial" w:cs="Arial"/>
          <w:sz w:val="20"/>
          <w:szCs w:val="20"/>
        </w:rPr>
      </w:pPr>
    </w:p>
    <w:p w14:paraId="2AEBEF07" w14:textId="77777777" w:rsidR="00420C78" w:rsidRDefault="00397AD4" w:rsidP="00605994">
      <w:pPr>
        <w:jc w:val="both"/>
        <w:rPr>
          <w:rFonts w:ascii="Arial" w:hAnsi="Arial" w:cs="Arial"/>
          <w:sz w:val="20"/>
          <w:szCs w:val="20"/>
        </w:rPr>
      </w:pPr>
      <w:r w:rsidRPr="00420C78">
        <w:rPr>
          <w:rFonts w:ascii="Arial" w:hAnsi="Arial" w:cs="Arial"/>
          <w:b/>
          <w:sz w:val="20"/>
          <w:szCs w:val="20"/>
        </w:rPr>
        <w:t>A</w:t>
      </w:r>
      <w:r w:rsidR="00420C78" w:rsidRPr="00420C78">
        <w:rPr>
          <w:rFonts w:ascii="Arial" w:hAnsi="Arial" w:cs="Arial"/>
          <w:b/>
          <w:sz w:val="20"/>
          <w:szCs w:val="20"/>
        </w:rPr>
        <w:t>rtículo</w:t>
      </w:r>
      <w:r w:rsidRPr="00420C78">
        <w:rPr>
          <w:rFonts w:ascii="Arial" w:hAnsi="Arial" w:cs="Arial"/>
          <w:b/>
          <w:sz w:val="20"/>
          <w:szCs w:val="20"/>
        </w:rPr>
        <w:t xml:space="preserve"> 12.</w:t>
      </w:r>
      <w:r w:rsidRPr="00397AD4">
        <w:rPr>
          <w:rFonts w:ascii="Arial" w:hAnsi="Arial" w:cs="Arial"/>
          <w:sz w:val="20"/>
          <w:szCs w:val="20"/>
        </w:rPr>
        <w:t xml:space="preserve"> El Director del Instituto será designado por el Presidente Municipal de Chihuahua, de la terna que presente el Consejo Municipal de Cultura para su elección, pudiendo ser renovado libremente por el Presidente y tendrá las siguientes funciones: </w:t>
      </w:r>
    </w:p>
    <w:p w14:paraId="23AEFC20" w14:textId="77777777" w:rsidR="00420C78" w:rsidRDefault="00420C78" w:rsidP="00605994">
      <w:pPr>
        <w:jc w:val="both"/>
        <w:rPr>
          <w:rFonts w:ascii="Arial" w:hAnsi="Arial" w:cs="Arial"/>
          <w:sz w:val="20"/>
          <w:szCs w:val="20"/>
        </w:rPr>
      </w:pPr>
    </w:p>
    <w:p w14:paraId="75E8C717"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 Representar al Instituto como mandatario con Poder General para actos de Administración. </w:t>
      </w:r>
    </w:p>
    <w:p w14:paraId="052D387C" w14:textId="77777777" w:rsidR="00420C78" w:rsidRDefault="00420C78" w:rsidP="00420C78">
      <w:pPr>
        <w:ind w:left="284"/>
        <w:jc w:val="both"/>
        <w:rPr>
          <w:rFonts w:ascii="Arial" w:hAnsi="Arial" w:cs="Arial"/>
          <w:sz w:val="20"/>
          <w:szCs w:val="20"/>
        </w:rPr>
      </w:pPr>
    </w:p>
    <w:p w14:paraId="382C09AF"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II. Coordinar los programas derivados del Plan anual de trabajo; </w:t>
      </w:r>
    </w:p>
    <w:p w14:paraId="388D37E7" w14:textId="77777777" w:rsidR="00420C78" w:rsidRDefault="00420C78" w:rsidP="00420C78">
      <w:pPr>
        <w:ind w:left="284"/>
        <w:jc w:val="both"/>
        <w:rPr>
          <w:rFonts w:ascii="Arial" w:hAnsi="Arial" w:cs="Arial"/>
          <w:sz w:val="20"/>
          <w:szCs w:val="20"/>
        </w:rPr>
      </w:pPr>
    </w:p>
    <w:p w14:paraId="5CD5D125" w14:textId="77777777" w:rsidR="00420C78" w:rsidRDefault="00397AD4" w:rsidP="00420C78">
      <w:pPr>
        <w:ind w:left="284"/>
        <w:jc w:val="both"/>
        <w:rPr>
          <w:rFonts w:ascii="Arial" w:hAnsi="Arial" w:cs="Arial"/>
          <w:sz w:val="20"/>
          <w:szCs w:val="20"/>
        </w:rPr>
      </w:pPr>
      <w:r w:rsidRPr="00397AD4">
        <w:rPr>
          <w:rFonts w:ascii="Arial" w:hAnsi="Arial" w:cs="Arial"/>
          <w:sz w:val="20"/>
          <w:szCs w:val="20"/>
        </w:rPr>
        <w:lastRenderedPageBreak/>
        <w:t xml:space="preserve">III. Celebrar acuerdos interinstitucionales, privilegiando la participación de artistas y grupos culturales locales; </w:t>
      </w:r>
    </w:p>
    <w:p w14:paraId="34DAAD1D" w14:textId="77777777" w:rsidR="00420C78" w:rsidRDefault="00420C78" w:rsidP="00605994">
      <w:pPr>
        <w:jc w:val="both"/>
        <w:rPr>
          <w:rFonts w:ascii="Arial" w:hAnsi="Arial" w:cs="Arial"/>
          <w:sz w:val="20"/>
          <w:szCs w:val="20"/>
        </w:rPr>
      </w:pPr>
    </w:p>
    <w:p w14:paraId="5441A5CB" w14:textId="1F8E658E" w:rsidR="00397AD4" w:rsidRPr="00397AD4" w:rsidRDefault="00397AD4" w:rsidP="00420C78">
      <w:pPr>
        <w:ind w:left="284"/>
        <w:jc w:val="both"/>
        <w:rPr>
          <w:rFonts w:ascii="Arial" w:hAnsi="Arial" w:cs="Arial"/>
          <w:sz w:val="20"/>
          <w:szCs w:val="20"/>
        </w:rPr>
      </w:pPr>
      <w:r w:rsidRPr="00397AD4">
        <w:rPr>
          <w:rFonts w:ascii="Arial" w:hAnsi="Arial" w:cs="Arial"/>
          <w:sz w:val="20"/>
          <w:szCs w:val="20"/>
        </w:rPr>
        <w:t>IV. Establecer comunicación permanente con los diversos sectores de la sociedad para atender sus necesidades en la materia;</w:t>
      </w:r>
    </w:p>
    <w:p w14:paraId="51E7807E" w14:textId="77777777" w:rsidR="00420C78" w:rsidRDefault="00420C78" w:rsidP="00420C78">
      <w:pPr>
        <w:ind w:left="284"/>
        <w:jc w:val="both"/>
        <w:rPr>
          <w:rFonts w:ascii="Arial" w:hAnsi="Arial" w:cs="Arial"/>
          <w:sz w:val="20"/>
          <w:szCs w:val="20"/>
        </w:rPr>
      </w:pPr>
    </w:p>
    <w:p w14:paraId="16927769"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V. Elaborar el Plan de Trabajo para someterlo a consideración del Consejo Municipal de Cultura. </w:t>
      </w:r>
    </w:p>
    <w:p w14:paraId="1D276424" w14:textId="77777777" w:rsidR="00420C78" w:rsidRDefault="00420C78" w:rsidP="00420C78">
      <w:pPr>
        <w:ind w:left="284"/>
        <w:jc w:val="both"/>
        <w:rPr>
          <w:rFonts w:ascii="Arial" w:hAnsi="Arial" w:cs="Arial"/>
          <w:sz w:val="20"/>
          <w:szCs w:val="20"/>
        </w:rPr>
      </w:pPr>
    </w:p>
    <w:p w14:paraId="492355F0"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VI. Autorizar el proyecto de Presupuesto de Egresos para presentarlo al H. Ayuntamiento. </w:t>
      </w:r>
    </w:p>
    <w:p w14:paraId="6440922F" w14:textId="77777777" w:rsidR="00420C78" w:rsidRDefault="00420C78" w:rsidP="00420C78">
      <w:pPr>
        <w:ind w:left="284"/>
        <w:jc w:val="both"/>
        <w:rPr>
          <w:rFonts w:ascii="Arial" w:hAnsi="Arial" w:cs="Arial"/>
          <w:sz w:val="20"/>
          <w:szCs w:val="20"/>
        </w:rPr>
      </w:pPr>
    </w:p>
    <w:p w14:paraId="367720D0"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VII. Administrar los recursos humanos, materiales, financieros y los espacios culturales del Instituto; </w:t>
      </w:r>
    </w:p>
    <w:p w14:paraId="2C22183C" w14:textId="77777777" w:rsidR="00420C78" w:rsidRDefault="00420C78" w:rsidP="00420C78">
      <w:pPr>
        <w:ind w:left="284"/>
        <w:jc w:val="both"/>
        <w:rPr>
          <w:rFonts w:ascii="Arial" w:hAnsi="Arial" w:cs="Arial"/>
          <w:sz w:val="20"/>
          <w:szCs w:val="20"/>
        </w:rPr>
      </w:pPr>
    </w:p>
    <w:p w14:paraId="7F43F56A"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VIII. Presentar los informes bimestrales de trabajo al Consejo Municipal de Cultura y materializar loa acuerdos que ahí se generen;</w:t>
      </w:r>
    </w:p>
    <w:p w14:paraId="5CD41599" w14:textId="77777777" w:rsidR="00420C78" w:rsidRDefault="00420C78" w:rsidP="00420C78">
      <w:pPr>
        <w:ind w:left="284"/>
        <w:jc w:val="both"/>
        <w:rPr>
          <w:rFonts w:ascii="Arial" w:hAnsi="Arial" w:cs="Arial"/>
          <w:sz w:val="20"/>
          <w:szCs w:val="20"/>
        </w:rPr>
      </w:pPr>
    </w:p>
    <w:p w14:paraId="7491131E"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IX. Llevar a cabo acciones encaminadas a fortalecer las finanzas del Instituto igual que su patrimonio; </w:t>
      </w:r>
    </w:p>
    <w:p w14:paraId="7BB3346D" w14:textId="77777777" w:rsidR="00420C78" w:rsidRDefault="00420C78" w:rsidP="00420C78">
      <w:pPr>
        <w:ind w:left="284"/>
        <w:jc w:val="both"/>
        <w:rPr>
          <w:rFonts w:ascii="Arial" w:hAnsi="Arial" w:cs="Arial"/>
          <w:sz w:val="20"/>
          <w:szCs w:val="20"/>
        </w:rPr>
      </w:pPr>
    </w:p>
    <w:p w14:paraId="6B356818"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X. Nombrar a los encargados de los espacios culturales administrados por el Instituto, así como a los Subdirectores, a los jefes de Departamento del Instituto y al resto del personal que lo integre y; </w:t>
      </w:r>
    </w:p>
    <w:p w14:paraId="492079E0" w14:textId="77777777" w:rsidR="00420C78" w:rsidRDefault="00420C78" w:rsidP="00420C78">
      <w:pPr>
        <w:ind w:left="284"/>
        <w:jc w:val="both"/>
        <w:rPr>
          <w:rFonts w:ascii="Arial" w:hAnsi="Arial" w:cs="Arial"/>
          <w:sz w:val="20"/>
          <w:szCs w:val="20"/>
        </w:rPr>
      </w:pPr>
    </w:p>
    <w:p w14:paraId="567AC7A6"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XI. Las demás que este ordenamiento o cualquier otra disposición en la materia le confieran expresamente. </w:t>
      </w:r>
    </w:p>
    <w:p w14:paraId="53F5B2FD" w14:textId="77777777" w:rsidR="00420C78" w:rsidRDefault="00420C78" w:rsidP="00420C78">
      <w:pPr>
        <w:ind w:left="284"/>
        <w:jc w:val="both"/>
        <w:rPr>
          <w:rFonts w:ascii="Arial" w:hAnsi="Arial" w:cs="Arial"/>
          <w:sz w:val="20"/>
          <w:szCs w:val="20"/>
        </w:rPr>
      </w:pPr>
    </w:p>
    <w:p w14:paraId="3C87930A" w14:textId="77777777" w:rsidR="00420C78" w:rsidRDefault="00397AD4" w:rsidP="00605994">
      <w:pPr>
        <w:jc w:val="both"/>
        <w:rPr>
          <w:rFonts w:ascii="Arial" w:hAnsi="Arial" w:cs="Arial"/>
          <w:sz w:val="20"/>
          <w:szCs w:val="20"/>
        </w:rPr>
      </w:pPr>
      <w:r w:rsidRPr="00420C78">
        <w:rPr>
          <w:rFonts w:ascii="Arial" w:hAnsi="Arial" w:cs="Arial"/>
          <w:b/>
          <w:sz w:val="20"/>
          <w:szCs w:val="20"/>
        </w:rPr>
        <w:t>A</w:t>
      </w:r>
      <w:r w:rsidR="00420C78" w:rsidRPr="00420C78">
        <w:rPr>
          <w:rFonts w:ascii="Arial" w:hAnsi="Arial" w:cs="Arial"/>
          <w:b/>
          <w:sz w:val="20"/>
          <w:szCs w:val="20"/>
        </w:rPr>
        <w:t>rtículo</w:t>
      </w:r>
      <w:r w:rsidRPr="00420C78">
        <w:rPr>
          <w:rFonts w:ascii="Arial" w:hAnsi="Arial" w:cs="Arial"/>
          <w:b/>
          <w:sz w:val="20"/>
          <w:szCs w:val="20"/>
        </w:rPr>
        <w:t xml:space="preserve"> 13.</w:t>
      </w:r>
      <w:r w:rsidRPr="00397AD4">
        <w:rPr>
          <w:rFonts w:ascii="Arial" w:hAnsi="Arial" w:cs="Arial"/>
          <w:sz w:val="20"/>
          <w:szCs w:val="20"/>
        </w:rPr>
        <w:t xml:space="preserve"> En las faltas temporales del Director, el despacho y la firma de los asuntos que a él competan recaerán en la persona que designe el Presidente del Consejo Municipal de Cultura. ARTÍCULO 14. Para ser Director del Instituto se requiere: </w:t>
      </w:r>
    </w:p>
    <w:p w14:paraId="59F3593E" w14:textId="77777777" w:rsidR="00420C78" w:rsidRDefault="00420C78" w:rsidP="00605994">
      <w:pPr>
        <w:jc w:val="both"/>
        <w:rPr>
          <w:rFonts w:ascii="Arial" w:hAnsi="Arial" w:cs="Arial"/>
          <w:sz w:val="20"/>
          <w:szCs w:val="20"/>
        </w:rPr>
      </w:pPr>
    </w:p>
    <w:p w14:paraId="1FDE9A4F"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 Ser ciudadano mexicano y de estado seglar; </w:t>
      </w:r>
    </w:p>
    <w:p w14:paraId="24D76F68" w14:textId="77777777" w:rsidR="00420C78" w:rsidRDefault="00420C78" w:rsidP="00420C78">
      <w:pPr>
        <w:ind w:left="284"/>
        <w:jc w:val="both"/>
        <w:rPr>
          <w:rFonts w:ascii="Arial" w:hAnsi="Arial" w:cs="Arial"/>
          <w:sz w:val="20"/>
          <w:szCs w:val="20"/>
        </w:rPr>
      </w:pPr>
    </w:p>
    <w:p w14:paraId="142E77BB"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II. Ser vecino del Municipio en los términos del artículo 15 del Código Municipal para el Estado de Chihuahua; </w:t>
      </w:r>
    </w:p>
    <w:p w14:paraId="4ACD8D8F" w14:textId="77777777" w:rsidR="00420C78" w:rsidRDefault="00420C78" w:rsidP="00420C78">
      <w:pPr>
        <w:ind w:left="284"/>
        <w:jc w:val="both"/>
        <w:rPr>
          <w:rFonts w:ascii="Arial" w:hAnsi="Arial" w:cs="Arial"/>
          <w:sz w:val="20"/>
          <w:szCs w:val="20"/>
        </w:rPr>
      </w:pPr>
    </w:p>
    <w:p w14:paraId="48627488"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III. No ser cónyuge, pariente consanguíneo o afín, en línea recta, sin limitación de grado colateral por consanguinidad dentro del cuarto grado o por afinidad dentro del segundo, del Presidente Municipal y; </w:t>
      </w:r>
    </w:p>
    <w:p w14:paraId="1EDD386B" w14:textId="77777777" w:rsidR="00420C78" w:rsidRDefault="00420C78" w:rsidP="00420C78">
      <w:pPr>
        <w:ind w:left="284"/>
        <w:jc w:val="both"/>
        <w:rPr>
          <w:rFonts w:ascii="Arial" w:hAnsi="Arial" w:cs="Arial"/>
          <w:sz w:val="20"/>
          <w:szCs w:val="20"/>
        </w:rPr>
      </w:pPr>
    </w:p>
    <w:p w14:paraId="68039675"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IV. Tener buena conducta y demostrar un mínimo de tres años de trayectoria, trabajo reconocido y constante en el área cultural; </w:t>
      </w:r>
    </w:p>
    <w:p w14:paraId="5C283CBE" w14:textId="77777777" w:rsidR="00420C78" w:rsidRDefault="00420C78" w:rsidP="00605994">
      <w:pPr>
        <w:jc w:val="both"/>
        <w:rPr>
          <w:rFonts w:ascii="Arial" w:hAnsi="Arial" w:cs="Arial"/>
          <w:sz w:val="20"/>
          <w:szCs w:val="20"/>
        </w:rPr>
      </w:pPr>
    </w:p>
    <w:p w14:paraId="3D07BA61" w14:textId="77777777" w:rsidR="00420C78" w:rsidRDefault="00420C78" w:rsidP="00420C78">
      <w:pPr>
        <w:jc w:val="center"/>
        <w:rPr>
          <w:rFonts w:ascii="Arial" w:hAnsi="Arial" w:cs="Arial"/>
          <w:b/>
          <w:sz w:val="20"/>
          <w:szCs w:val="20"/>
        </w:rPr>
      </w:pPr>
    </w:p>
    <w:p w14:paraId="01921176" w14:textId="12AAC9AD" w:rsidR="00420C78" w:rsidRPr="00420C78" w:rsidRDefault="00420C78" w:rsidP="00420C78">
      <w:pPr>
        <w:jc w:val="center"/>
        <w:rPr>
          <w:rFonts w:ascii="Arial" w:hAnsi="Arial" w:cs="Arial"/>
          <w:b/>
          <w:sz w:val="22"/>
          <w:szCs w:val="22"/>
        </w:rPr>
      </w:pPr>
      <w:r w:rsidRPr="00420C78">
        <w:rPr>
          <w:rFonts w:ascii="Arial" w:hAnsi="Arial" w:cs="Arial"/>
          <w:b/>
          <w:sz w:val="22"/>
          <w:szCs w:val="22"/>
        </w:rPr>
        <w:t>CAPÍTULO CUARTO</w:t>
      </w:r>
    </w:p>
    <w:p w14:paraId="1828457F" w14:textId="2805A05C" w:rsidR="00420C78" w:rsidRPr="00420C78" w:rsidRDefault="00397AD4" w:rsidP="00420C78">
      <w:pPr>
        <w:jc w:val="center"/>
        <w:rPr>
          <w:rFonts w:ascii="Arial" w:hAnsi="Arial" w:cs="Arial"/>
          <w:sz w:val="22"/>
          <w:szCs w:val="22"/>
        </w:rPr>
      </w:pPr>
      <w:r w:rsidRPr="00420C78">
        <w:rPr>
          <w:rFonts w:ascii="Arial" w:hAnsi="Arial" w:cs="Arial"/>
          <w:sz w:val="22"/>
          <w:szCs w:val="22"/>
        </w:rPr>
        <w:t>DE LA COMPETENCIA Y ESTRUCTURA ORGÁNICA DE LAS UNIDADES ADMINISTRATIVAS DEPENDIENTES DE LA DIRECCIÓN</w:t>
      </w:r>
    </w:p>
    <w:p w14:paraId="23B3D0E6" w14:textId="77777777" w:rsidR="00420C78" w:rsidRDefault="00420C78" w:rsidP="00420C78">
      <w:pPr>
        <w:jc w:val="center"/>
        <w:rPr>
          <w:rFonts w:ascii="Arial" w:hAnsi="Arial" w:cs="Arial"/>
          <w:sz w:val="20"/>
          <w:szCs w:val="20"/>
        </w:rPr>
      </w:pPr>
    </w:p>
    <w:p w14:paraId="742466BA" w14:textId="77777777" w:rsidR="00420C78" w:rsidRDefault="00397AD4" w:rsidP="00605994">
      <w:pPr>
        <w:jc w:val="both"/>
        <w:rPr>
          <w:rFonts w:ascii="Arial" w:hAnsi="Arial" w:cs="Arial"/>
          <w:sz w:val="20"/>
          <w:szCs w:val="20"/>
        </w:rPr>
      </w:pPr>
      <w:r w:rsidRPr="00420C78">
        <w:rPr>
          <w:rFonts w:ascii="Arial" w:hAnsi="Arial" w:cs="Arial"/>
          <w:b/>
          <w:sz w:val="20"/>
          <w:szCs w:val="20"/>
        </w:rPr>
        <w:t>A</w:t>
      </w:r>
      <w:r w:rsidR="00420C78" w:rsidRPr="00420C78">
        <w:rPr>
          <w:rFonts w:ascii="Arial" w:hAnsi="Arial" w:cs="Arial"/>
          <w:b/>
          <w:sz w:val="20"/>
          <w:szCs w:val="20"/>
        </w:rPr>
        <w:t>rtículo</w:t>
      </w:r>
      <w:r w:rsidRPr="00420C78">
        <w:rPr>
          <w:rFonts w:ascii="Arial" w:hAnsi="Arial" w:cs="Arial"/>
          <w:b/>
          <w:sz w:val="20"/>
          <w:szCs w:val="20"/>
        </w:rPr>
        <w:t xml:space="preserve"> 15</w:t>
      </w:r>
      <w:r w:rsidRPr="00397AD4">
        <w:rPr>
          <w:rFonts w:ascii="Arial" w:hAnsi="Arial" w:cs="Arial"/>
          <w:sz w:val="20"/>
          <w:szCs w:val="20"/>
        </w:rPr>
        <w:t xml:space="preserve">. Las Unidades Administrativas dependen de la Dirección, y será el Director quien proponga al Consejo la modificación de la estructura del Instituto, creando o suprimiendo estas unidades de acuerdo con las necesidades del organismo. </w:t>
      </w:r>
    </w:p>
    <w:p w14:paraId="4371F903" w14:textId="77777777" w:rsidR="00420C78" w:rsidRDefault="00420C78" w:rsidP="00605994">
      <w:pPr>
        <w:jc w:val="both"/>
        <w:rPr>
          <w:rFonts w:ascii="Arial" w:hAnsi="Arial" w:cs="Arial"/>
          <w:sz w:val="20"/>
          <w:szCs w:val="20"/>
        </w:rPr>
      </w:pPr>
    </w:p>
    <w:p w14:paraId="51D60E9F" w14:textId="54F39A56" w:rsidR="00397AD4" w:rsidRPr="00397AD4" w:rsidRDefault="00397AD4" w:rsidP="00605994">
      <w:pPr>
        <w:jc w:val="both"/>
        <w:rPr>
          <w:rFonts w:ascii="Arial" w:hAnsi="Arial" w:cs="Arial"/>
          <w:sz w:val="20"/>
          <w:szCs w:val="20"/>
        </w:rPr>
      </w:pPr>
      <w:r w:rsidRPr="00420C78">
        <w:rPr>
          <w:rFonts w:ascii="Arial" w:hAnsi="Arial" w:cs="Arial"/>
          <w:b/>
          <w:sz w:val="20"/>
          <w:szCs w:val="20"/>
        </w:rPr>
        <w:t>A</w:t>
      </w:r>
      <w:r w:rsidR="00420C78" w:rsidRPr="00420C78">
        <w:rPr>
          <w:rFonts w:ascii="Arial" w:hAnsi="Arial" w:cs="Arial"/>
          <w:b/>
          <w:sz w:val="20"/>
          <w:szCs w:val="20"/>
        </w:rPr>
        <w:t>rtículo</w:t>
      </w:r>
      <w:r w:rsidRPr="00420C78">
        <w:rPr>
          <w:rFonts w:ascii="Arial" w:hAnsi="Arial" w:cs="Arial"/>
          <w:b/>
          <w:sz w:val="20"/>
          <w:szCs w:val="20"/>
        </w:rPr>
        <w:t xml:space="preserve"> 16.</w:t>
      </w:r>
      <w:r w:rsidRPr="00397AD4">
        <w:rPr>
          <w:rFonts w:ascii="Arial" w:hAnsi="Arial" w:cs="Arial"/>
          <w:sz w:val="20"/>
          <w:szCs w:val="20"/>
        </w:rPr>
        <w:t xml:space="preserve"> Los titulares de las Unidades Administrativas se auxiliarán del personal de servicio que se requiera según se determine en el Presupuesto de Egresos.</w:t>
      </w:r>
    </w:p>
    <w:p w14:paraId="22FDC954" w14:textId="77777777" w:rsidR="00420C78" w:rsidRDefault="00420C78" w:rsidP="00605994">
      <w:pPr>
        <w:jc w:val="both"/>
        <w:rPr>
          <w:rFonts w:ascii="Arial" w:hAnsi="Arial" w:cs="Arial"/>
          <w:sz w:val="20"/>
          <w:szCs w:val="20"/>
        </w:rPr>
      </w:pPr>
    </w:p>
    <w:p w14:paraId="65872E98" w14:textId="77777777" w:rsidR="00420C78" w:rsidRDefault="00420C78" w:rsidP="00605994">
      <w:pPr>
        <w:jc w:val="both"/>
        <w:rPr>
          <w:rFonts w:ascii="Arial" w:hAnsi="Arial" w:cs="Arial"/>
          <w:sz w:val="20"/>
          <w:szCs w:val="20"/>
        </w:rPr>
      </w:pPr>
    </w:p>
    <w:p w14:paraId="05F57A82" w14:textId="77777777" w:rsidR="00420C78" w:rsidRDefault="00420C78" w:rsidP="00605994">
      <w:pPr>
        <w:jc w:val="both"/>
        <w:rPr>
          <w:rFonts w:ascii="Arial" w:hAnsi="Arial" w:cs="Arial"/>
          <w:sz w:val="20"/>
          <w:szCs w:val="20"/>
        </w:rPr>
      </w:pPr>
    </w:p>
    <w:p w14:paraId="137040A6" w14:textId="77777777" w:rsidR="00420C78" w:rsidRDefault="00397AD4" w:rsidP="00605994">
      <w:pPr>
        <w:jc w:val="both"/>
        <w:rPr>
          <w:rFonts w:ascii="Arial" w:hAnsi="Arial" w:cs="Arial"/>
          <w:sz w:val="20"/>
          <w:szCs w:val="20"/>
        </w:rPr>
      </w:pPr>
      <w:r w:rsidRPr="00420C78">
        <w:rPr>
          <w:rFonts w:ascii="Arial" w:hAnsi="Arial" w:cs="Arial"/>
          <w:b/>
          <w:sz w:val="20"/>
          <w:szCs w:val="20"/>
        </w:rPr>
        <w:t>A</w:t>
      </w:r>
      <w:r w:rsidR="00420C78" w:rsidRPr="00420C78">
        <w:rPr>
          <w:rFonts w:ascii="Arial" w:hAnsi="Arial" w:cs="Arial"/>
          <w:b/>
          <w:sz w:val="20"/>
          <w:szCs w:val="20"/>
        </w:rPr>
        <w:t>rtículo</w:t>
      </w:r>
      <w:r w:rsidRPr="00420C78">
        <w:rPr>
          <w:rFonts w:ascii="Arial" w:hAnsi="Arial" w:cs="Arial"/>
          <w:b/>
          <w:sz w:val="20"/>
          <w:szCs w:val="20"/>
        </w:rPr>
        <w:t xml:space="preserve"> 17.</w:t>
      </w:r>
      <w:r w:rsidRPr="00397AD4">
        <w:rPr>
          <w:rFonts w:ascii="Arial" w:hAnsi="Arial" w:cs="Arial"/>
          <w:sz w:val="20"/>
          <w:szCs w:val="20"/>
        </w:rPr>
        <w:t xml:space="preserve"> En ejercicio de sus atribuciones y para el despacho, estudio y planeación de los asuntos de su competencia, la Dirección del Instituto tendrá las siguientes Unidades Administrativas: </w:t>
      </w:r>
    </w:p>
    <w:p w14:paraId="6D5F3519" w14:textId="77777777" w:rsidR="00420C78" w:rsidRDefault="00420C78" w:rsidP="00605994">
      <w:pPr>
        <w:jc w:val="both"/>
        <w:rPr>
          <w:rFonts w:ascii="Arial" w:hAnsi="Arial" w:cs="Arial"/>
          <w:sz w:val="20"/>
          <w:szCs w:val="20"/>
        </w:rPr>
      </w:pPr>
    </w:p>
    <w:p w14:paraId="622E5E6F"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 La Subdirección de Fomento y Desarrollo Cultural; </w:t>
      </w:r>
    </w:p>
    <w:p w14:paraId="4D282196" w14:textId="77777777" w:rsidR="00420C78" w:rsidRDefault="00420C78" w:rsidP="00420C78">
      <w:pPr>
        <w:ind w:left="284"/>
        <w:jc w:val="both"/>
        <w:rPr>
          <w:rFonts w:ascii="Arial" w:hAnsi="Arial" w:cs="Arial"/>
          <w:sz w:val="20"/>
          <w:szCs w:val="20"/>
        </w:rPr>
      </w:pPr>
    </w:p>
    <w:p w14:paraId="5AC39124"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II. La Subdirección de Administración y Bienes Patrimoniales; y </w:t>
      </w:r>
    </w:p>
    <w:p w14:paraId="71DB9A86" w14:textId="77777777" w:rsidR="00420C78" w:rsidRDefault="00420C78" w:rsidP="00420C78">
      <w:pPr>
        <w:ind w:left="284"/>
        <w:jc w:val="both"/>
        <w:rPr>
          <w:rFonts w:ascii="Arial" w:hAnsi="Arial" w:cs="Arial"/>
          <w:sz w:val="20"/>
          <w:szCs w:val="20"/>
        </w:rPr>
      </w:pPr>
    </w:p>
    <w:p w14:paraId="5F72B6D2" w14:textId="77777777" w:rsidR="00420C78" w:rsidRDefault="00397AD4" w:rsidP="00420C78">
      <w:pPr>
        <w:ind w:left="284"/>
        <w:jc w:val="both"/>
        <w:rPr>
          <w:rFonts w:ascii="Arial" w:hAnsi="Arial" w:cs="Arial"/>
          <w:sz w:val="20"/>
          <w:szCs w:val="20"/>
        </w:rPr>
      </w:pPr>
      <w:r w:rsidRPr="00397AD4">
        <w:rPr>
          <w:rFonts w:ascii="Arial" w:hAnsi="Arial" w:cs="Arial"/>
          <w:sz w:val="20"/>
          <w:szCs w:val="20"/>
        </w:rPr>
        <w:t xml:space="preserve">III. Los Departamentos que se requieran para el cumplimiento de su objeto. </w:t>
      </w:r>
    </w:p>
    <w:p w14:paraId="76C65815" w14:textId="77777777" w:rsidR="00420C78" w:rsidRDefault="00420C78" w:rsidP="00605994">
      <w:pPr>
        <w:jc w:val="both"/>
        <w:rPr>
          <w:rFonts w:ascii="Arial" w:hAnsi="Arial" w:cs="Arial"/>
          <w:sz w:val="20"/>
          <w:szCs w:val="20"/>
        </w:rPr>
      </w:pPr>
    </w:p>
    <w:p w14:paraId="2789CAA6" w14:textId="77777777" w:rsidR="00420C78" w:rsidRDefault="00397AD4" w:rsidP="00605994">
      <w:pPr>
        <w:jc w:val="both"/>
        <w:rPr>
          <w:rFonts w:ascii="Arial" w:hAnsi="Arial" w:cs="Arial"/>
          <w:sz w:val="20"/>
          <w:szCs w:val="20"/>
        </w:rPr>
      </w:pPr>
      <w:r w:rsidRPr="00420C78">
        <w:rPr>
          <w:rFonts w:ascii="Arial" w:hAnsi="Arial" w:cs="Arial"/>
          <w:b/>
          <w:sz w:val="20"/>
          <w:szCs w:val="20"/>
        </w:rPr>
        <w:t>A</w:t>
      </w:r>
      <w:r w:rsidR="00420C78" w:rsidRPr="00420C78">
        <w:rPr>
          <w:rFonts w:ascii="Arial" w:hAnsi="Arial" w:cs="Arial"/>
          <w:b/>
          <w:sz w:val="20"/>
          <w:szCs w:val="20"/>
        </w:rPr>
        <w:t>rtículo</w:t>
      </w:r>
      <w:r w:rsidRPr="00420C78">
        <w:rPr>
          <w:rFonts w:ascii="Arial" w:hAnsi="Arial" w:cs="Arial"/>
          <w:b/>
          <w:sz w:val="20"/>
          <w:szCs w:val="20"/>
        </w:rPr>
        <w:t xml:space="preserve"> 18.</w:t>
      </w:r>
      <w:r w:rsidRPr="00397AD4">
        <w:rPr>
          <w:rFonts w:ascii="Arial" w:hAnsi="Arial" w:cs="Arial"/>
          <w:sz w:val="20"/>
          <w:szCs w:val="20"/>
        </w:rPr>
        <w:t xml:space="preserve"> Los Subdirectores tendrán las siguientes funciones comunes: </w:t>
      </w:r>
    </w:p>
    <w:p w14:paraId="0AF2B352" w14:textId="77777777" w:rsidR="00420C78" w:rsidRDefault="00420C78" w:rsidP="00605994">
      <w:pPr>
        <w:jc w:val="both"/>
        <w:rPr>
          <w:rFonts w:ascii="Arial" w:hAnsi="Arial" w:cs="Arial"/>
          <w:sz w:val="20"/>
          <w:szCs w:val="20"/>
        </w:rPr>
      </w:pPr>
    </w:p>
    <w:p w14:paraId="47691AFB"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 Planear, organizar, dirigir y controlar el desarrollo de las funciones de la Unidad; </w:t>
      </w:r>
    </w:p>
    <w:p w14:paraId="62804399" w14:textId="77777777" w:rsidR="008D22CA" w:rsidRDefault="008D22CA" w:rsidP="008D22CA">
      <w:pPr>
        <w:ind w:left="284"/>
        <w:jc w:val="both"/>
        <w:rPr>
          <w:rFonts w:ascii="Arial" w:hAnsi="Arial" w:cs="Arial"/>
          <w:sz w:val="20"/>
          <w:szCs w:val="20"/>
        </w:rPr>
      </w:pPr>
    </w:p>
    <w:p w14:paraId="2E5B18A3"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II. Establecer las normas, los sistemas y procedimientos que rijan el funcionamiento de la unidad, de acuerdo a los manuales de organización y procedimientos aprobados; </w:t>
      </w:r>
    </w:p>
    <w:p w14:paraId="221E3805" w14:textId="77777777" w:rsidR="008D22CA" w:rsidRDefault="008D22CA" w:rsidP="008D22CA">
      <w:pPr>
        <w:ind w:left="284"/>
        <w:jc w:val="both"/>
        <w:rPr>
          <w:rFonts w:ascii="Arial" w:hAnsi="Arial" w:cs="Arial"/>
          <w:sz w:val="20"/>
          <w:szCs w:val="20"/>
        </w:rPr>
      </w:pPr>
    </w:p>
    <w:p w14:paraId="065F7D87"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III. Desempeñar las funciones que les encomiende el Director, y someter a su consideración los dictámenes, opiniones e informes resultantes de los asuntos que les hayan sido turnados; </w:t>
      </w:r>
    </w:p>
    <w:p w14:paraId="5A296E74" w14:textId="77777777" w:rsidR="008D22CA" w:rsidRDefault="008D22CA" w:rsidP="008D22CA">
      <w:pPr>
        <w:ind w:left="284"/>
        <w:jc w:val="both"/>
        <w:rPr>
          <w:rFonts w:ascii="Arial" w:hAnsi="Arial" w:cs="Arial"/>
          <w:sz w:val="20"/>
          <w:szCs w:val="20"/>
        </w:rPr>
      </w:pPr>
    </w:p>
    <w:p w14:paraId="38695AD9"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IV. Acordar con el Director, de conformidad con las políticas establecidas, la solución de los asuntos cuya tramitación se encuentre dentro de su ámbito de competencia; </w:t>
      </w:r>
    </w:p>
    <w:p w14:paraId="17B3BB19" w14:textId="77777777" w:rsidR="008D22CA" w:rsidRDefault="008D22CA" w:rsidP="008D22CA">
      <w:pPr>
        <w:ind w:left="284"/>
        <w:jc w:val="both"/>
        <w:rPr>
          <w:rFonts w:ascii="Arial" w:hAnsi="Arial" w:cs="Arial"/>
          <w:sz w:val="20"/>
          <w:szCs w:val="20"/>
        </w:rPr>
      </w:pPr>
    </w:p>
    <w:p w14:paraId="165AF743"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 Establecer la coordinación necesaria con las demás unidades para el mejor desarrollo; </w:t>
      </w:r>
    </w:p>
    <w:p w14:paraId="5BF5A61A" w14:textId="77777777" w:rsidR="008D22CA" w:rsidRDefault="008D22CA" w:rsidP="008D22CA">
      <w:pPr>
        <w:ind w:left="284"/>
        <w:jc w:val="both"/>
        <w:rPr>
          <w:rFonts w:ascii="Arial" w:hAnsi="Arial" w:cs="Arial"/>
          <w:sz w:val="20"/>
          <w:szCs w:val="20"/>
        </w:rPr>
      </w:pPr>
    </w:p>
    <w:p w14:paraId="4C7086B2"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VI. Formular el anteproyecto de presupuesto anual de egresos de su ámbito de competencia, de acuerdo con los planes y programas aprobados, puestos o consideración del Director; </w:t>
      </w:r>
    </w:p>
    <w:p w14:paraId="050F6F3B" w14:textId="77777777" w:rsidR="008D22CA" w:rsidRDefault="008D22CA" w:rsidP="008D22CA">
      <w:pPr>
        <w:ind w:left="284"/>
        <w:jc w:val="both"/>
        <w:rPr>
          <w:rFonts w:ascii="Arial" w:hAnsi="Arial" w:cs="Arial"/>
          <w:sz w:val="20"/>
          <w:szCs w:val="20"/>
        </w:rPr>
      </w:pPr>
    </w:p>
    <w:p w14:paraId="227D007F"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VII. Elaborar los proyectos de los manuales de organización y procedimientos y someter a la consideración del Director; </w:t>
      </w:r>
    </w:p>
    <w:p w14:paraId="1613F437" w14:textId="77777777" w:rsidR="008D22CA" w:rsidRDefault="008D22CA" w:rsidP="008D22CA">
      <w:pPr>
        <w:ind w:left="284"/>
        <w:jc w:val="both"/>
        <w:rPr>
          <w:rFonts w:ascii="Arial" w:hAnsi="Arial" w:cs="Arial"/>
          <w:sz w:val="20"/>
          <w:szCs w:val="20"/>
        </w:rPr>
      </w:pPr>
    </w:p>
    <w:p w14:paraId="6FF6C3F6"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VIII. Autorizar con si firma el trámite de los asuntos de su competencia y, </w:t>
      </w:r>
    </w:p>
    <w:p w14:paraId="1B1A0D55" w14:textId="77777777" w:rsidR="008D22CA" w:rsidRDefault="008D22CA" w:rsidP="008D22CA">
      <w:pPr>
        <w:ind w:left="284"/>
        <w:jc w:val="both"/>
        <w:rPr>
          <w:rFonts w:ascii="Arial" w:hAnsi="Arial" w:cs="Arial"/>
          <w:sz w:val="20"/>
          <w:szCs w:val="20"/>
        </w:rPr>
      </w:pPr>
    </w:p>
    <w:p w14:paraId="01128830"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IX. Las demás que les asigne el Director y sean afines a las funciones generales. </w:t>
      </w:r>
    </w:p>
    <w:p w14:paraId="79A0DF54" w14:textId="77777777" w:rsidR="008D22CA" w:rsidRDefault="008D22CA" w:rsidP="00605994">
      <w:pPr>
        <w:jc w:val="both"/>
        <w:rPr>
          <w:rFonts w:ascii="Arial" w:hAnsi="Arial" w:cs="Arial"/>
          <w:sz w:val="20"/>
          <w:szCs w:val="20"/>
        </w:rPr>
      </w:pPr>
    </w:p>
    <w:p w14:paraId="60545865" w14:textId="17573BD3" w:rsidR="008D22CA" w:rsidRDefault="00397AD4" w:rsidP="00605994">
      <w:pPr>
        <w:jc w:val="both"/>
        <w:rPr>
          <w:rFonts w:ascii="Arial" w:hAnsi="Arial" w:cs="Arial"/>
          <w:sz w:val="20"/>
          <w:szCs w:val="20"/>
        </w:rPr>
      </w:pPr>
      <w:r w:rsidRPr="008D22CA">
        <w:rPr>
          <w:rFonts w:ascii="Arial" w:hAnsi="Arial" w:cs="Arial"/>
          <w:b/>
          <w:sz w:val="20"/>
          <w:szCs w:val="20"/>
        </w:rPr>
        <w:t>A</w:t>
      </w:r>
      <w:r w:rsidR="008D22CA" w:rsidRPr="008D22CA">
        <w:rPr>
          <w:rFonts w:ascii="Arial" w:hAnsi="Arial" w:cs="Arial"/>
          <w:b/>
          <w:sz w:val="20"/>
          <w:szCs w:val="20"/>
        </w:rPr>
        <w:t>rtículo</w:t>
      </w:r>
      <w:r w:rsidRPr="008D22CA">
        <w:rPr>
          <w:rFonts w:ascii="Arial" w:hAnsi="Arial" w:cs="Arial"/>
          <w:b/>
          <w:sz w:val="20"/>
          <w:szCs w:val="20"/>
        </w:rPr>
        <w:t xml:space="preserve"> 19.</w:t>
      </w:r>
      <w:r w:rsidRPr="00397AD4">
        <w:rPr>
          <w:rFonts w:ascii="Arial" w:hAnsi="Arial" w:cs="Arial"/>
          <w:sz w:val="20"/>
          <w:szCs w:val="20"/>
        </w:rPr>
        <w:t xml:space="preserve"> Al frente de cada departamento habrá un jefe, quien se auxiliará por el personal que autorice el H. Ayuntamiento en el Presupuesto de Egresos. </w:t>
      </w:r>
    </w:p>
    <w:p w14:paraId="08C3FA1C" w14:textId="77777777" w:rsidR="008D22CA" w:rsidRDefault="008D22CA" w:rsidP="00605994">
      <w:pPr>
        <w:jc w:val="both"/>
        <w:rPr>
          <w:rFonts w:ascii="Arial" w:hAnsi="Arial" w:cs="Arial"/>
          <w:sz w:val="20"/>
          <w:szCs w:val="20"/>
        </w:rPr>
      </w:pPr>
    </w:p>
    <w:p w14:paraId="3F5519F5" w14:textId="77777777" w:rsidR="008D22CA" w:rsidRDefault="00397AD4" w:rsidP="00605994">
      <w:pPr>
        <w:jc w:val="both"/>
        <w:rPr>
          <w:rFonts w:ascii="Arial" w:hAnsi="Arial" w:cs="Arial"/>
          <w:sz w:val="20"/>
          <w:szCs w:val="20"/>
        </w:rPr>
      </w:pPr>
      <w:r w:rsidRPr="008D22CA">
        <w:rPr>
          <w:rFonts w:ascii="Arial" w:hAnsi="Arial" w:cs="Arial"/>
          <w:b/>
          <w:sz w:val="20"/>
          <w:szCs w:val="20"/>
        </w:rPr>
        <w:t>A</w:t>
      </w:r>
      <w:r w:rsidR="008D22CA" w:rsidRPr="008D22CA">
        <w:rPr>
          <w:rFonts w:ascii="Arial" w:hAnsi="Arial" w:cs="Arial"/>
          <w:b/>
          <w:sz w:val="20"/>
          <w:szCs w:val="20"/>
        </w:rPr>
        <w:t>rtículo</w:t>
      </w:r>
      <w:r w:rsidRPr="008D22CA">
        <w:rPr>
          <w:rFonts w:ascii="Arial" w:hAnsi="Arial" w:cs="Arial"/>
          <w:b/>
          <w:sz w:val="20"/>
          <w:szCs w:val="20"/>
        </w:rPr>
        <w:t xml:space="preserve"> 20.</w:t>
      </w:r>
      <w:r w:rsidRPr="00397AD4">
        <w:rPr>
          <w:rFonts w:ascii="Arial" w:hAnsi="Arial" w:cs="Arial"/>
          <w:sz w:val="20"/>
          <w:szCs w:val="20"/>
        </w:rPr>
        <w:t xml:space="preserve"> Compete a los jefes de Departamento: </w:t>
      </w:r>
    </w:p>
    <w:p w14:paraId="3EAC2A65" w14:textId="77777777" w:rsidR="008D22CA" w:rsidRDefault="008D22CA" w:rsidP="00605994">
      <w:pPr>
        <w:jc w:val="both"/>
        <w:rPr>
          <w:rFonts w:ascii="Arial" w:hAnsi="Arial" w:cs="Arial"/>
          <w:sz w:val="20"/>
          <w:szCs w:val="20"/>
        </w:rPr>
      </w:pPr>
    </w:p>
    <w:p w14:paraId="6294F2A0"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 Programar, organizar, dirigir y controlar el desempaño de las funciones que le sean encomendadas; </w:t>
      </w:r>
    </w:p>
    <w:p w14:paraId="36D91189" w14:textId="77777777" w:rsidR="008D22CA" w:rsidRDefault="008D22CA" w:rsidP="008D22CA">
      <w:pPr>
        <w:ind w:left="284"/>
        <w:jc w:val="both"/>
        <w:rPr>
          <w:rFonts w:ascii="Arial" w:hAnsi="Arial" w:cs="Arial"/>
          <w:sz w:val="20"/>
          <w:szCs w:val="20"/>
        </w:rPr>
      </w:pPr>
    </w:p>
    <w:p w14:paraId="5824DEDF"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II. Formular el anteproyecto del Presupuesto de Egresos de las áreas administrativas de su adscripción y someterlo al Subdirector correspondiente para su integración; </w:t>
      </w:r>
    </w:p>
    <w:p w14:paraId="4F487E07" w14:textId="77777777" w:rsidR="008D22CA" w:rsidRDefault="008D22CA" w:rsidP="008D22CA">
      <w:pPr>
        <w:ind w:left="284"/>
        <w:jc w:val="both"/>
        <w:rPr>
          <w:rFonts w:ascii="Arial" w:hAnsi="Arial" w:cs="Arial"/>
          <w:sz w:val="20"/>
          <w:szCs w:val="20"/>
        </w:rPr>
      </w:pPr>
    </w:p>
    <w:p w14:paraId="57F6D343"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III. Proponer para su aprobación los manuales de organización y servicio al público, en materia de su competencia y; </w:t>
      </w:r>
    </w:p>
    <w:p w14:paraId="264CC9C8" w14:textId="77777777" w:rsidR="008D22CA" w:rsidRDefault="008D22CA" w:rsidP="008D22CA">
      <w:pPr>
        <w:ind w:left="284"/>
        <w:jc w:val="both"/>
        <w:rPr>
          <w:rFonts w:ascii="Arial" w:hAnsi="Arial" w:cs="Arial"/>
          <w:sz w:val="20"/>
          <w:szCs w:val="20"/>
        </w:rPr>
      </w:pPr>
    </w:p>
    <w:p w14:paraId="0363F286" w14:textId="77777777" w:rsidR="008D22CA" w:rsidRDefault="00397AD4" w:rsidP="008D22CA">
      <w:pPr>
        <w:ind w:left="284"/>
        <w:jc w:val="both"/>
        <w:rPr>
          <w:rFonts w:ascii="Arial" w:hAnsi="Arial" w:cs="Arial"/>
          <w:sz w:val="20"/>
          <w:szCs w:val="20"/>
        </w:rPr>
      </w:pPr>
      <w:r w:rsidRPr="00397AD4">
        <w:rPr>
          <w:rFonts w:ascii="Arial" w:hAnsi="Arial" w:cs="Arial"/>
          <w:sz w:val="20"/>
          <w:szCs w:val="20"/>
        </w:rPr>
        <w:lastRenderedPageBreak/>
        <w:t xml:space="preserve">IV. Las demás funciones que les confieran el presente ordenamiento legal, las disposiciones legales aplicables vigentes en la entidad y las que expresamente les asignen, el Consejo Municipal de Cultura y el Directo. </w:t>
      </w:r>
    </w:p>
    <w:p w14:paraId="26DF06C3" w14:textId="682C8BBB" w:rsidR="00397AD4" w:rsidRPr="008D22CA" w:rsidRDefault="008D22CA" w:rsidP="008D22CA">
      <w:pPr>
        <w:jc w:val="center"/>
        <w:rPr>
          <w:rFonts w:ascii="Arial" w:hAnsi="Arial" w:cs="Arial"/>
          <w:b/>
          <w:sz w:val="22"/>
          <w:szCs w:val="22"/>
        </w:rPr>
      </w:pPr>
      <w:r w:rsidRPr="008D22CA">
        <w:rPr>
          <w:rFonts w:ascii="Arial" w:hAnsi="Arial" w:cs="Arial"/>
          <w:b/>
          <w:sz w:val="22"/>
          <w:szCs w:val="22"/>
        </w:rPr>
        <w:t>CAPÍTULO QUINTO</w:t>
      </w:r>
    </w:p>
    <w:p w14:paraId="674F643C" w14:textId="37541CD9" w:rsidR="008D22CA" w:rsidRPr="008D22CA" w:rsidRDefault="00397AD4" w:rsidP="008D22CA">
      <w:pPr>
        <w:jc w:val="center"/>
        <w:rPr>
          <w:rFonts w:ascii="Arial" w:hAnsi="Arial" w:cs="Arial"/>
          <w:sz w:val="22"/>
          <w:szCs w:val="22"/>
        </w:rPr>
      </w:pPr>
      <w:r w:rsidRPr="008D22CA">
        <w:rPr>
          <w:rFonts w:ascii="Arial" w:hAnsi="Arial" w:cs="Arial"/>
          <w:sz w:val="22"/>
          <w:szCs w:val="22"/>
        </w:rPr>
        <w:t>DE LA SUBDIRECCIÓN DE FOMENTO Y DESARROLLO CULTURAL</w:t>
      </w:r>
    </w:p>
    <w:p w14:paraId="744933DD" w14:textId="77777777" w:rsidR="008D22CA" w:rsidRDefault="008D22CA" w:rsidP="00605994">
      <w:pPr>
        <w:jc w:val="both"/>
        <w:rPr>
          <w:rFonts w:ascii="Arial" w:hAnsi="Arial" w:cs="Arial"/>
          <w:sz w:val="20"/>
          <w:szCs w:val="20"/>
        </w:rPr>
      </w:pPr>
    </w:p>
    <w:p w14:paraId="0F46D39E" w14:textId="77777777" w:rsidR="008D22CA" w:rsidRDefault="00397AD4" w:rsidP="00605994">
      <w:pPr>
        <w:jc w:val="both"/>
        <w:rPr>
          <w:rFonts w:ascii="Arial" w:hAnsi="Arial" w:cs="Arial"/>
          <w:sz w:val="20"/>
          <w:szCs w:val="20"/>
        </w:rPr>
      </w:pPr>
      <w:r w:rsidRPr="008D22CA">
        <w:rPr>
          <w:rFonts w:ascii="Arial" w:hAnsi="Arial" w:cs="Arial"/>
          <w:b/>
          <w:sz w:val="20"/>
          <w:szCs w:val="20"/>
        </w:rPr>
        <w:t>A</w:t>
      </w:r>
      <w:r w:rsidR="008D22CA" w:rsidRPr="008D22CA">
        <w:rPr>
          <w:rFonts w:ascii="Arial" w:hAnsi="Arial" w:cs="Arial"/>
          <w:b/>
          <w:sz w:val="20"/>
          <w:szCs w:val="20"/>
        </w:rPr>
        <w:t>rtículo</w:t>
      </w:r>
      <w:r w:rsidRPr="008D22CA">
        <w:rPr>
          <w:rFonts w:ascii="Arial" w:hAnsi="Arial" w:cs="Arial"/>
          <w:b/>
          <w:sz w:val="20"/>
          <w:szCs w:val="20"/>
        </w:rPr>
        <w:t xml:space="preserve"> 21.</w:t>
      </w:r>
      <w:r w:rsidRPr="00397AD4">
        <w:rPr>
          <w:rFonts w:ascii="Arial" w:hAnsi="Arial" w:cs="Arial"/>
          <w:sz w:val="20"/>
          <w:szCs w:val="20"/>
        </w:rPr>
        <w:t xml:space="preserve"> A la Subdirección de fomento y Desarrollo Cultural le corresponde conocer los siguientes asuntos: </w:t>
      </w:r>
    </w:p>
    <w:p w14:paraId="60C97859" w14:textId="77777777" w:rsidR="008D22CA" w:rsidRDefault="008D22CA" w:rsidP="00605994">
      <w:pPr>
        <w:jc w:val="both"/>
        <w:rPr>
          <w:rFonts w:ascii="Arial" w:hAnsi="Arial" w:cs="Arial"/>
          <w:sz w:val="20"/>
          <w:szCs w:val="20"/>
        </w:rPr>
      </w:pPr>
    </w:p>
    <w:p w14:paraId="43D7939E"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 Promover y difundir los servicios cultuales de: la Mediateca Municipal, el Teatro de la Ciudad, el Conservatorio de Música, la Casa Siglo XIX Museo de Sebastián y las Bibliotecas Municipales; </w:t>
      </w:r>
    </w:p>
    <w:p w14:paraId="53FE29ED" w14:textId="77777777" w:rsidR="008D22CA" w:rsidRDefault="008D22CA" w:rsidP="008D22CA">
      <w:pPr>
        <w:ind w:left="284"/>
        <w:jc w:val="both"/>
        <w:rPr>
          <w:rFonts w:ascii="Arial" w:hAnsi="Arial" w:cs="Arial"/>
          <w:sz w:val="20"/>
          <w:szCs w:val="20"/>
        </w:rPr>
      </w:pPr>
    </w:p>
    <w:p w14:paraId="689D7B16"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II. Fortalecer las acciones que promuevan el desarrollo de las diversas manifestaciones de la cultura y que enriquezcan el patrimonio y valores culturales regiones y nacionales; </w:t>
      </w:r>
    </w:p>
    <w:p w14:paraId="0535F6D6" w14:textId="77777777" w:rsidR="008D22CA" w:rsidRDefault="008D22CA" w:rsidP="008D22CA">
      <w:pPr>
        <w:ind w:left="284"/>
        <w:jc w:val="both"/>
        <w:rPr>
          <w:rFonts w:ascii="Arial" w:hAnsi="Arial" w:cs="Arial"/>
          <w:sz w:val="20"/>
          <w:szCs w:val="20"/>
        </w:rPr>
      </w:pPr>
    </w:p>
    <w:p w14:paraId="6845D70A"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III. Realizar en coordinación con el Consejo Municipal de Cultura, programas de investigación y análisis de la realidad sociocultural del Municipio, con el propósito de contribuir al establecimiento de estrategias y programas de trabajo acordes a las necesidades culturales de los diferentes grupos que converjan en el municipio; </w:t>
      </w:r>
    </w:p>
    <w:p w14:paraId="2D6E0C2E" w14:textId="77777777" w:rsidR="008D22CA" w:rsidRDefault="008D22CA" w:rsidP="008D22CA">
      <w:pPr>
        <w:ind w:left="284"/>
        <w:jc w:val="both"/>
        <w:rPr>
          <w:rFonts w:ascii="Arial" w:hAnsi="Arial" w:cs="Arial"/>
          <w:sz w:val="20"/>
          <w:szCs w:val="20"/>
        </w:rPr>
      </w:pPr>
    </w:p>
    <w:p w14:paraId="22918094"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IV. Realizar los estudios y proyectos que en materia cultural y artística le asigne el Consejo Municipal de Cultura y el Director Y; </w:t>
      </w:r>
    </w:p>
    <w:p w14:paraId="0258C580" w14:textId="77777777" w:rsidR="008D22CA" w:rsidRDefault="008D22CA" w:rsidP="008D22CA">
      <w:pPr>
        <w:ind w:left="284"/>
        <w:jc w:val="both"/>
        <w:rPr>
          <w:rFonts w:ascii="Arial" w:hAnsi="Arial" w:cs="Arial"/>
          <w:sz w:val="20"/>
          <w:szCs w:val="20"/>
        </w:rPr>
      </w:pPr>
    </w:p>
    <w:p w14:paraId="31020847"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 Los demás que le confieran el presente ordenamiento legal, las disposiciones legales aplicables vigentes en la entidad y las que expresamente le asignen, el Consejo Municipal de Cultura y el Director; </w:t>
      </w:r>
    </w:p>
    <w:p w14:paraId="0BA81619" w14:textId="77777777" w:rsidR="008D22CA" w:rsidRDefault="008D22CA" w:rsidP="00605994">
      <w:pPr>
        <w:jc w:val="both"/>
        <w:rPr>
          <w:rFonts w:ascii="Arial" w:hAnsi="Arial" w:cs="Arial"/>
          <w:sz w:val="20"/>
          <w:szCs w:val="20"/>
        </w:rPr>
      </w:pPr>
    </w:p>
    <w:p w14:paraId="78A50249" w14:textId="77777777" w:rsidR="008D22CA" w:rsidRDefault="00397AD4" w:rsidP="00605994">
      <w:pPr>
        <w:jc w:val="both"/>
        <w:rPr>
          <w:rFonts w:ascii="Arial" w:hAnsi="Arial" w:cs="Arial"/>
          <w:sz w:val="20"/>
          <w:szCs w:val="20"/>
        </w:rPr>
      </w:pPr>
      <w:r w:rsidRPr="008D22CA">
        <w:rPr>
          <w:rFonts w:ascii="Arial" w:hAnsi="Arial" w:cs="Arial"/>
          <w:b/>
          <w:sz w:val="20"/>
          <w:szCs w:val="20"/>
        </w:rPr>
        <w:t>A</w:t>
      </w:r>
      <w:r w:rsidR="008D22CA" w:rsidRPr="008D22CA">
        <w:rPr>
          <w:rFonts w:ascii="Arial" w:hAnsi="Arial" w:cs="Arial"/>
          <w:b/>
          <w:sz w:val="20"/>
          <w:szCs w:val="20"/>
        </w:rPr>
        <w:t>rtículo</w:t>
      </w:r>
      <w:r w:rsidRPr="008D22CA">
        <w:rPr>
          <w:rFonts w:ascii="Arial" w:hAnsi="Arial" w:cs="Arial"/>
          <w:b/>
          <w:sz w:val="20"/>
          <w:szCs w:val="20"/>
        </w:rPr>
        <w:t xml:space="preserve"> 22.</w:t>
      </w:r>
      <w:r w:rsidRPr="00397AD4">
        <w:rPr>
          <w:rFonts w:ascii="Arial" w:hAnsi="Arial" w:cs="Arial"/>
          <w:sz w:val="20"/>
          <w:szCs w:val="20"/>
        </w:rPr>
        <w:t xml:space="preserve"> El Departamento de Proyectos y Programas estará adscrito a la Subdirección de Fomento y Desarrollo Cultural, y le compete: </w:t>
      </w:r>
    </w:p>
    <w:p w14:paraId="07176DB1" w14:textId="77777777" w:rsidR="008D22CA" w:rsidRDefault="008D22CA" w:rsidP="00605994">
      <w:pPr>
        <w:jc w:val="both"/>
        <w:rPr>
          <w:rFonts w:ascii="Arial" w:hAnsi="Arial" w:cs="Arial"/>
          <w:sz w:val="20"/>
          <w:szCs w:val="20"/>
        </w:rPr>
      </w:pPr>
    </w:p>
    <w:p w14:paraId="74252EF7"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 Programar, llevar a cabo y controlar le ejecución de actividades culturales en el Municipio, en coordinación con los organismos del sector público, privado y social involucrados en la materia; </w:t>
      </w:r>
    </w:p>
    <w:p w14:paraId="50405408" w14:textId="77777777" w:rsidR="008D22CA" w:rsidRDefault="008D22CA" w:rsidP="008D22CA">
      <w:pPr>
        <w:ind w:left="284"/>
        <w:jc w:val="both"/>
        <w:rPr>
          <w:rFonts w:ascii="Arial" w:hAnsi="Arial" w:cs="Arial"/>
          <w:sz w:val="20"/>
          <w:szCs w:val="20"/>
        </w:rPr>
      </w:pPr>
    </w:p>
    <w:p w14:paraId="52C7AD23"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II. Promover y difundir los grupos artísticos oficiales, los centros o asociaciones culturales existentes y fomentar la integración de otros; </w:t>
      </w:r>
    </w:p>
    <w:p w14:paraId="61749AC0" w14:textId="77777777" w:rsidR="008D22CA" w:rsidRDefault="008D22CA" w:rsidP="008D22CA">
      <w:pPr>
        <w:ind w:left="284"/>
        <w:jc w:val="both"/>
        <w:rPr>
          <w:rFonts w:ascii="Arial" w:hAnsi="Arial" w:cs="Arial"/>
          <w:sz w:val="20"/>
          <w:szCs w:val="20"/>
        </w:rPr>
      </w:pPr>
    </w:p>
    <w:p w14:paraId="508C538C"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III. Coordinar, supervisar y difundir las ediciones de carácter cultural artístico; </w:t>
      </w:r>
    </w:p>
    <w:p w14:paraId="27AF1965" w14:textId="77777777" w:rsidR="008D22CA" w:rsidRDefault="008D22CA" w:rsidP="008D22CA">
      <w:pPr>
        <w:ind w:left="284"/>
        <w:jc w:val="both"/>
        <w:rPr>
          <w:rFonts w:ascii="Arial" w:hAnsi="Arial" w:cs="Arial"/>
          <w:sz w:val="20"/>
          <w:szCs w:val="20"/>
        </w:rPr>
      </w:pPr>
    </w:p>
    <w:p w14:paraId="65EC9539"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IV. Promover y programar el intercambio cultural y artístico con otros municipios, con las entidades federales y con otros países; </w:t>
      </w:r>
    </w:p>
    <w:p w14:paraId="72DE16C7" w14:textId="77777777" w:rsidR="008D22CA" w:rsidRDefault="008D22CA" w:rsidP="008D22CA">
      <w:pPr>
        <w:ind w:left="284"/>
        <w:jc w:val="both"/>
        <w:rPr>
          <w:rFonts w:ascii="Arial" w:hAnsi="Arial" w:cs="Arial"/>
          <w:sz w:val="20"/>
          <w:szCs w:val="20"/>
        </w:rPr>
      </w:pPr>
    </w:p>
    <w:p w14:paraId="3CEC8606"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 Elaborar los registros de las actividades que se lleven a cabo en el Municipio; así como el directorio de los organismos y personas que realicen algún tipo de manifestación artística; </w:t>
      </w:r>
    </w:p>
    <w:p w14:paraId="5F597EF8" w14:textId="77777777" w:rsidR="008D22CA" w:rsidRDefault="008D22CA" w:rsidP="008D22CA">
      <w:pPr>
        <w:ind w:left="284"/>
        <w:jc w:val="both"/>
        <w:rPr>
          <w:rFonts w:ascii="Arial" w:hAnsi="Arial" w:cs="Arial"/>
          <w:sz w:val="20"/>
          <w:szCs w:val="20"/>
        </w:rPr>
      </w:pPr>
    </w:p>
    <w:p w14:paraId="2892141F"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VI. Proporcionar la información suficiente a la Coordinación de Relaciones Públicas de las actividades, proyectos y programas que es necesario divulgar y; </w:t>
      </w:r>
    </w:p>
    <w:p w14:paraId="4144D94E" w14:textId="77777777" w:rsidR="008D22CA" w:rsidRDefault="008D22CA" w:rsidP="008D22CA">
      <w:pPr>
        <w:ind w:left="284"/>
        <w:jc w:val="both"/>
        <w:rPr>
          <w:rFonts w:ascii="Arial" w:hAnsi="Arial" w:cs="Arial"/>
          <w:sz w:val="20"/>
          <w:szCs w:val="20"/>
        </w:rPr>
      </w:pPr>
    </w:p>
    <w:p w14:paraId="5826C30A"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VII. Los demás asuntos que le confieran el presente ordenamiento legal, las disposiciones legales y las que expresamente le asignen, el Consejo Municipal de Cultura y el Director. </w:t>
      </w:r>
    </w:p>
    <w:p w14:paraId="2422D4A5" w14:textId="77777777" w:rsidR="008D22CA" w:rsidRDefault="008D22CA" w:rsidP="00605994">
      <w:pPr>
        <w:jc w:val="both"/>
        <w:rPr>
          <w:rFonts w:ascii="Arial" w:hAnsi="Arial" w:cs="Arial"/>
          <w:sz w:val="20"/>
          <w:szCs w:val="20"/>
        </w:rPr>
      </w:pPr>
    </w:p>
    <w:p w14:paraId="5ADC4253" w14:textId="77777777" w:rsidR="008D22CA" w:rsidRDefault="00397AD4" w:rsidP="00605994">
      <w:pPr>
        <w:jc w:val="both"/>
        <w:rPr>
          <w:rFonts w:ascii="Arial" w:hAnsi="Arial" w:cs="Arial"/>
          <w:sz w:val="20"/>
          <w:szCs w:val="20"/>
        </w:rPr>
      </w:pPr>
      <w:r w:rsidRPr="008D22CA">
        <w:rPr>
          <w:rFonts w:ascii="Arial" w:hAnsi="Arial" w:cs="Arial"/>
          <w:b/>
          <w:sz w:val="20"/>
          <w:szCs w:val="20"/>
        </w:rPr>
        <w:lastRenderedPageBreak/>
        <w:t>A</w:t>
      </w:r>
      <w:r w:rsidR="008D22CA" w:rsidRPr="008D22CA">
        <w:rPr>
          <w:rFonts w:ascii="Arial" w:hAnsi="Arial" w:cs="Arial"/>
          <w:b/>
          <w:sz w:val="20"/>
          <w:szCs w:val="20"/>
        </w:rPr>
        <w:t>rtículo</w:t>
      </w:r>
      <w:r w:rsidRPr="008D22CA">
        <w:rPr>
          <w:rFonts w:ascii="Arial" w:hAnsi="Arial" w:cs="Arial"/>
          <w:b/>
          <w:sz w:val="20"/>
          <w:szCs w:val="20"/>
        </w:rPr>
        <w:t xml:space="preserve"> 23.</w:t>
      </w:r>
      <w:r w:rsidRPr="00397AD4">
        <w:rPr>
          <w:rFonts w:ascii="Arial" w:hAnsi="Arial" w:cs="Arial"/>
          <w:sz w:val="20"/>
          <w:szCs w:val="20"/>
        </w:rPr>
        <w:t xml:space="preserve"> El Departamento de Artes, Culturas Populares y Patrimonio Histórico y Arquitectónico estará adscrito a la Subdirección de Fomento y Desarrollo Cultural, y le compete: </w:t>
      </w:r>
    </w:p>
    <w:p w14:paraId="11410E46" w14:textId="77777777" w:rsidR="008D22CA" w:rsidRDefault="008D22CA" w:rsidP="00605994">
      <w:pPr>
        <w:jc w:val="both"/>
        <w:rPr>
          <w:rFonts w:ascii="Arial" w:hAnsi="Arial" w:cs="Arial"/>
          <w:sz w:val="20"/>
          <w:szCs w:val="20"/>
        </w:rPr>
      </w:pPr>
    </w:p>
    <w:p w14:paraId="18FA136F" w14:textId="3E45A7BF" w:rsidR="00397AD4" w:rsidRPr="00397AD4" w:rsidRDefault="00397AD4" w:rsidP="008D22CA">
      <w:pPr>
        <w:ind w:left="284"/>
        <w:jc w:val="both"/>
        <w:rPr>
          <w:rFonts w:ascii="Arial" w:hAnsi="Arial" w:cs="Arial"/>
          <w:sz w:val="20"/>
          <w:szCs w:val="20"/>
        </w:rPr>
      </w:pPr>
      <w:r w:rsidRPr="00397AD4">
        <w:rPr>
          <w:rFonts w:ascii="Arial" w:hAnsi="Arial" w:cs="Arial"/>
          <w:sz w:val="20"/>
          <w:szCs w:val="20"/>
        </w:rPr>
        <w:t>I. Programar, efectuar, supervisar y fomentar cursos y talleres para la formación o actualización de personas interesadas en el conocimiento y la práctica de cualquier manifestación cultural y artística;</w:t>
      </w:r>
    </w:p>
    <w:p w14:paraId="4932CCB7" w14:textId="77777777" w:rsidR="008D22CA" w:rsidRDefault="008D22CA" w:rsidP="008D22CA">
      <w:pPr>
        <w:ind w:left="284"/>
        <w:jc w:val="both"/>
        <w:rPr>
          <w:rFonts w:ascii="Arial" w:hAnsi="Arial" w:cs="Arial"/>
          <w:sz w:val="20"/>
          <w:szCs w:val="20"/>
        </w:rPr>
      </w:pPr>
    </w:p>
    <w:p w14:paraId="6EB357A2"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II. Impulsar la formación y capacitación de recursos humanos para el desarrollo cultural en el ámbito de la promoción e investigación de la cultura. </w:t>
      </w:r>
    </w:p>
    <w:p w14:paraId="6F2BCE4E" w14:textId="77777777" w:rsidR="008D22CA" w:rsidRDefault="008D22CA" w:rsidP="008D22CA">
      <w:pPr>
        <w:ind w:left="284"/>
        <w:jc w:val="both"/>
        <w:rPr>
          <w:rFonts w:ascii="Arial" w:hAnsi="Arial" w:cs="Arial"/>
          <w:sz w:val="20"/>
          <w:szCs w:val="20"/>
        </w:rPr>
      </w:pPr>
    </w:p>
    <w:p w14:paraId="638829F6"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III. Investigar y catalogar todas las manifestaciones culturales y artísticas que provengan del pueblo, a fin de preservar sus tradiciones, como parte de la identidad de los chihuahuenses; </w:t>
      </w:r>
    </w:p>
    <w:p w14:paraId="217CFCD8" w14:textId="77777777" w:rsidR="008D22CA" w:rsidRDefault="008D22CA" w:rsidP="008D22CA">
      <w:pPr>
        <w:ind w:left="284"/>
        <w:jc w:val="both"/>
        <w:rPr>
          <w:rFonts w:ascii="Arial" w:hAnsi="Arial" w:cs="Arial"/>
          <w:sz w:val="20"/>
          <w:szCs w:val="20"/>
        </w:rPr>
      </w:pPr>
    </w:p>
    <w:p w14:paraId="002F7A6A"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IV. Catalogar y mantener actualizados los acervos artísticos del Municipio u vigilar su conservación y, en su caso, proponer la restauración de aquellos que lo requieran; </w:t>
      </w:r>
    </w:p>
    <w:p w14:paraId="7FC61640" w14:textId="77777777" w:rsidR="008D22CA" w:rsidRDefault="008D22CA" w:rsidP="008D22CA">
      <w:pPr>
        <w:ind w:left="284"/>
        <w:jc w:val="both"/>
        <w:rPr>
          <w:rFonts w:ascii="Arial" w:hAnsi="Arial" w:cs="Arial"/>
          <w:sz w:val="20"/>
          <w:szCs w:val="20"/>
        </w:rPr>
      </w:pPr>
    </w:p>
    <w:p w14:paraId="73624556"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 Apoyar las manifestaciones culturales y artísticas de los chihuahuenses, mediante programas de estímulo y becas; </w:t>
      </w:r>
    </w:p>
    <w:p w14:paraId="4B84B15B" w14:textId="77777777" w:rsidR="008D22CA" w:rsidRDefault="008D22CA" w:rsidP="008D22CA">
      <w:pPr>
        <w:ind w:left="284"/>
        <w:jc w:val="both"/>
        <w:rPr>
          <w:rFonts w:ascii="Arial" w:hAnsi="Arial" w:cs="Arial"/>
          <w:sz w:val="20"/>
          <w:szCs w:val="20"/>
        </w:rPr>
      </w:pPr>
    </w:p>
    <w:p w14:paraId="0CF6EDC8"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VI. Realizar los estudios necesarios para conocer las raíces de las manifestaciones artísticas y culturales de los chihuahuenses; y </w:t>
      </w:r>
    </w:p>
    <w:p w14:paraId="1D42D6B1" w14:textId="77777777" w:rsidR="008D22CA" w:rsidRDefault="008D22CA" w:rsidP="008D22CA">
      <w:pPr>
        <w:ind w:left="284"/>
        <w:jc w:val="both"/>
        <w:rPr>
          <w:rFonts w:ascii="Arial" w:hAnsi="Arial" w:cs="Arial"/>
          <w:sz w:val="20"/>
          <w:szCs w:val="20"/>
        </w:rPr>
      </w:pPr>
    </w:p>
    <w:p w14:paraId="288026D0"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VII. Los demás asuntos que le confieran el presente ordenamiento legal, las disposiciones legales aplicables y las que expresamente le asignen, el Consejo Municipal de Cultura y el Director. </w:t>
      </w:r>
    </w:p>
    <w:p w14:paraId="03E8847D" w14:textId="77777777" w:rsidR="008D22CA" w:rsidRDefault="008D22CA" w:rsidP="00605994">
      <w:pPr>
        <w:jc w:val="both"/>
        <w:rPr>
          <w:rFonts w:ascii="Arial" w:hAnsi="Arial" w:cs="Arial"/>
          <w:sz w:val="20"/>
          <w:szCs w:val="20"/>
        </w:rPr>
      </w:pPr>
    </w:p>
    <w:p w14:paraId="6A664D6A" w14:textId="77777777" w:rsidR="008D22CA" w:rsidRDefault="00397AD4" w:rsidP="00605994">
      <w:pPr>
        <w:jc w:val="both"/>
        <w:rPr>
          <w:rFonts w:ascii="Arial" w:hAnsi="Arial" w:cs="Arial"/>
          <w:sz w:val="20"/>
          <w:szCs w:val="20"/>
        </w:rPr>
      </w:pPr>
      <w:r w:rsidRPr="008D22CA">
        <w:rPr>
          <w:rFonts w:ascii="Arial" w:hAnsi="Arial" w:cs="Arial"/>
          <w:b/>
          <w:sz w:val="20"/>
          <w:szCs w:val="20"/>
        </w:rPr>
        <w:t>A</w:t>
      </w:r>
      <w:r w:rsidR="008D22CA" w:rsidRPr="008D22CA">
        <w:rPr>
          <w:rFonts w:ascii="Arial" w:hAnsi="Arial" w:cs="Arial"/>
          <w:b/>
          <w:sz w:val="20"/>
          <w:szCs w:val="20"/>
        </w:rPr>
        <w:t>rtículo</w:t>
      </w:r>
      <w:r w:rsidRPr="008D22CA">
        <w:rPr>
          <w:rFonts w:ascii="Arial" w:hAnsi="Arial" w:cs="Arial"/>
          <w:b/>
          <w:sz w:val="20"/>
          <w:szCs w:val="20"/>
        </w:rPr>
        <w:t xml:space="preserve"> 24.</w:t>
      </w:r>
      <w:r w:rsidRPr="00397AD4">
        <w:rPr>
          <w:rFonts w:ascii="Arial" w:hAnsi="Arial" w:cs="Arial"/>
          <w:sz w:val="20"/>
          <w:szCs w:val="20"/>
        </w:rPr>
        <w:t xml:space="preserve"> El Departamento de Relaciones Públicas estará adscrito a la Subdirección de Fomento y Desarrollo Cultural, y le compete: </w:t>
      </w:r>
    </w:p>
    <w:p w14:paraId="34CF3681" w14:textId="77777777" w:rsidR="008D22CA" w:rsidRDefault="008D22CA" w:rsidP="00605994">
      <w:pPr>
        <w:jc w:val="both"/>
        <w:rPr>
          <w:rFonts w:ascii="Arial" w:hAnsi="Arial" w:cs="Arial"/>
          <w:sz w:val="20"/>
          <w:szCs w:val="20"/>
        </w:rPr>
      </w:pPr>
    </w:p>
    <w:p w14:paraId="75C63661" w14:textId="77777777" w:rsidR="008D22CA" w:rsidRDefault="00397AD4" w:rsidP="00605994">
      <w:pPr>
        <w:jc w:val="both"/>
        <w:rPr>
          <w:rFonts w:ascii="Arial" w:hAnsi="Arial" w:cs="Arial"/>
          <w:sz w:val="20"/>
          <w:szCs w:val="20"/>
        </w:rPr>
      </w:pPr>
      <w:r w:rsidRPr="00397AD4">
        <w:rPr>
          <w:rFonts w:ascii="Arial" w:hAnsi="Arial" w:cs="Arial"/>
          <w:sz w:val="20"/>
          <w:szCs w:val="20"/>
        </w:rPr>
        <w:t xml:space="preserve">I. Realizar la publicidad, por varios medios, de las acciones, programas y eventos que organice el Instituto. </w:t>
      </w:r>
    </w:p>
    <w:p w14:paraId="632E746D" w14:textId="77777777" w:rsidR="008D22CA" w:rsidRDefault="008D22CA" w:rsidP="00605994">
      <w:pPr>
        <w:jc w:val="both"/>
        <w:rPr>
          <w:rFonts w:ascii="Arial" w:hAnsi="Arial" w:cs="Arial"/>
          <w:sz w:val="20"/>
          <w:szCs w:val="20"/>
        </w:rPr>
      </w:pPr>
    </w:p>
    <w:p w14:paraId="1B3F4BB4" w14:textId="77777777" w:rsidR="008D22CA" w:rsidRDefault="00397AD4" w:rsidP="00605994">
      <w:pPr>
        <w:jc w:val="both"/>
        <w:rPr>
          <w:rFonts w:ascii="Arial" w:hAnsi="Arial" w:cs="Arial"/>
          <w:sz w:val="20"/>
          <w:szCs w:val="20"/>
        </w:rPr>
      </w:pPr>
      <w:r w:rsidRPr="00397AD4">
        <w:rPr>
          <w:rFonts w:ascii="Arial" w:hAnsi="Arial" w:cs="Arial"/>
          <w:sz w:val="20"/>
          <w:szCs w:val="20"/>
        </w:rPr>
        <w:t xml:space="preserve">II. Difundir información sobre las actividades relevantes del Instituto, de acuerdo con los lineamientos y políticas acordados en forma conjunta con el Director; </w:t>
      </w:r>
    </w:p>
    <w:p w14:paraId="7994A425" w14:textId="77777777" w:rsidR="008D22CA" w:rsidRDefault="008D22CA" w:rsidP="00605994">
      <w:pPr>
        <w:jc w:val="both"/>
        <w:rPr>
          <w:rFonts w:ascii="Arial" w:hAnsi="Arial" w:cs="Arial"/>
          <w:sz w:val="20"/>
          <w:szCs w:val="20"/>
        </w:rPr>
      </w:pPr>
    </w:p>
    <w:p w14:paraId="395DC8B5" w14:textId="77777777" w:rsidR="008D22CA" w:rsidRDefault="00397AD4" w:rsidP="00605994">
      <w:pPr>
        <w:jc w:val="both"/>
        <w:rPr>
          <w:rFonts w:ascii="Arial" w:hAnsi="Arial" w:cs="Arial"/>
          <w:sz w:val="20"/>
          <w:szCs w:val="20"/>
        </w:rPr>
      </w:pPr>
      <w:r w:rsidRPr="00397AD4">
        <w:rPr>
          <w:rFonts w:ascii="Arial" w:hAnsi="Arial" w:cs="Arial"/>
          <w:sz w:val="20"/>
          <w:szCs w:val="20"/>
        </w:rPr>
        <w:t xml:space="preserve">III. Establecer relaciones con los directivos y demás personal de los medios de comunicación masiva para llevar a cabo los planes y programas de difusión y promoción culturales; </w:t>
      </w:r>
    </w:p>
    <w:p w14:paraId="6D779A30" w14:textId="77777777" w:rsidR="008D22CA" w:rsidRDefault="008D22CA" w:rsidP="00605994">
      <w:pPr>
        <w:jc w:val="both"/>
        <w:rPr>
          <w:rFonts w:ascii="Arial" w:hAnsi="Arial" w:cs="Arial"/>
          <w:sz w:val="20"/>
          <w:szCs w:val="20"/>
        </w:rPr>
      </w:pPr>
    </w:p>
    <w:p w14:paraId="0FE2A469" w14:textId="77777777" w:rsidR="008D22CA" w:rsidRDefault="00397AD4" w:rsidP="00605994">
      <w:pPr>
        <w:jc w:val="both"/>
        <w:rPr>
          <w:rFonts w:ascii="Arial" w:hAnsi="Arial" w:cs="Arial"/>
          <w:sz w:val="20"/>
          <w:szCs w:val="20"/>
        </w:rPr>
      </w:pPr>
      <w:r w:rsidRPr="00397AD4">
        <w:rPr>
          <w:rFonts w:ascii="Arial" w:hAnsi="Arial" w:cs="Arial"/>
          <w:sz w:val="20"/>
          <w:szCs w:val="20"/>
        </w:rPr>
        <w:t xml:space="preserve">IV. Diseñar y elaborar diversos materiales para la difusión de la cultura; </w:t>
      </w:r>
    </w:p>
    <w:p w14:paraId="7EFAC00B" w14:textId="77777777" w:rsidR="008D22CA" w:rsidRDefault="008D22CA" w:rsidP="00605994">
      <w:pPr>
        <w:jc w:val="both"/>
        <w:rPr>
          <w:rFonts w:ascii="Arial" w:hAnsi="Arial" w:cs="Arial"/>
          <w:sz w:val="20"/>
          <w:szCs w:val="20"/>
        </w:rPr>
      </w:pPr>
    </w:p>
    <w:p w14:paraId="2CEADFC7" w14:textId="77777777" w:rsidR="008D22CA" w:rsidRDefault="00397AD4" w:rsidP="00605994">
      <w:pPr>
        <w:jc w:val="both"/>
        <w:rPr>
          <w:rFonts w:ascii="Arial" w:hAnsi="Arial" w:cs="Arial"/>
          <w:sz w:val="20"/>
          <w:szCs w:val="20"/>
        </w:rPr>
      </w:pPr>
      <w:r w:rsidRPr="00397AD4">
        <w:rPr>
          <w:rFonts w:ascii="Arial" w:hAnsi="Arial" w:cs="Arial"/>
          <w:sz w:val="20"/>
          <w:szCs w:val="20"/>
        </w:rPr>
        <w:t xml:space="preserve">V. Apoyar o efectuar, en su caso, la divulgación de los estímulos que promueva el H. Ayuntamiento de Chihuahua, el Instituto, el Consejo Nacional para la Cultura y las Artes y las diversas instancias de los sectores públicos, social y privado a nivel local, estatal, nacional e internacional; </w:t>
      </w:r>
    </w:p>
    <w:p w14:paraId="1A8BF156" w14:textId="77777777" w:rsidR="008D22CA" w:rsidRDefault="008D22CA" w:rsidP="00605994">
      <w:pPr>
        <w:jc w:val="both"/>
        <w:rPr>
          <w:rFonts w:ascii="Arial" w:hAnsi="Arial" w:cs="Arial"/>
          <w:sz w:val="20"/>
          <w:szCs w:val="20"/>
        </w:rPr>
      </w:pPr>
    </w:p>
    <w:p w14:paraId="53B66274" w14:textId="77777777" w:rsidR="008D22CA" w:rsidRDefault="00397AD4" w:rsidP="00605994">
      <w:pPr>
        <w:jc w:val="both"/>
        <w:rPr>
          <w:rFonts w:ascii="Arial" w:hAnsi="Arial" w:cs="Arial"/>
          <w:sz w:val="20"/>
          <w:szCs w:val="20"/>
        </w:rPr>
      </w:pPr>
      <w:r w:rsidRPr="00397AD4">
        <w:rPr>
          <w:rFonts w:ascii="Arial" w:hAnsi="Arial" w:cs="Arial"/>
          <w:sz w:val="20"/>
          <w:szCs w:val="20"/>
        </w:rPr>
        <w:t xml:space="preserve">VI. Proporcionar a otras entidades, cuando éstas lo requieran, asesoría y apoyar únicamente a realizar la difusión de las actividades culturales que se programen; y </w:t>
      </w:r>
    </w:p>
    <w:p w14:paraId="280FE40F" w14:textId="77777777" w:rsidR="008D22CA" w:rsidRDefault="008D22CA" w:rsidP="00605994">
      <w:pPr>
        <w:jc w:val="both"/>
        <w:rPr>
          <w:rFonts w:ascii="Arial" w:hAnsi="Arial" w:cs="Arial"/>
          <w:sz w:val="20"/>
          <w:szCs w:val="20"/>
        </w:rPr>
      </w:pPr>
    </w:p>
    <w:p w14:paraId="728A0B30" w14:textId="77777777" w:rsidR="008D22CA" w:rsidRDefault="00397AD4" w:rsidP="00605994">
      <w:pPr>
        <w:jc w:val="both"/>
        <w:rPr>
          <w:rFonts w:ascii="Arial" w:hAnsi="Arial" w:cs="Arial"/>
          <w:sz w:val="20"/>
          <w:szCs w:val="20"/>
        </w:rPr>
      </w:pPr>
      <w:r w:rsidRPr="00397AD4">
        <w:rPr>
          <w:rFonts w:ascii="Arial" w:hAnsi="Arial" w:cs="Arial"/>
          <w:sz w:val="20"/>
          <w:szCs w:val="20"/>
        </w:rPr>
        <w:t xml:space="preserve">VII. Las demás acciones que se confieran el presente ordenamiento legal, las disposiciones legales aplicables y las que expresamente le asignen, el Consejo Municipal de Cultura y el Director. </w:t>
      </w:r>
    </w:p>
    <w:p w14:paraId="6985168C" w14:textId="77777777" w:rsidR="008D22CA" w:rsidRDefault="008D22CA" w:rsidP="00605994">
      <w:pPr>
        <w:jc w:val="both"/>
        <w:rPr>
          <w:rFonts w:ascii="Arial" w:hAnsi="Arial" w:cs="Arial"/>
          <w:sz w:val="20"/>
          <w:szCs w:val="20"/>
        </w:rPr>
      </w:pPr>
    </w:p>
    <w:p w14:paraId="3E4ADBF4" w14:textId="4CCED792" w:rsidR="008D22CA" w:rsidRPr="008D22CA" w:rsidRDefault="008D22CA" w:rsidP="008D22CA">
      <w:pPr>
        <w:jc w:val="center"/>
        <w:rPr>
          <w:rFonts w:ascii="Arial" w:hAnsi="Arial" w:cs="Arial"/>
          <w:b/>
          <w:sz w:val="22"/>
          <w:szCs w:val="22"/>
        </w:rPr>
      </w:pPr>
      <w:r w:rsidRPr="008D22CA">
        <w:rPr>
          <w:rFonts w:ascii="Arial" w:hAnsi="Arial" w:cs="Arial"/>
          <w:b/>
          <w:sz w:val="22"/>
          <w:szCs w:val="22"/>
        </w:rPr>
        <w:t>CAPÍTULO SEXTO</w:t>
      </w:r>
    </w:p>
    <w:p w14:paraId="083810D3" w14:textId="3630DE45" w:rsidR="008D22CA" w:rsidRPr="008D22CA" w:rsidRDefault="00397AD4" w:rsidP="008D22CA">
      <w:pPr>
        <w:jc w:val="center"/>
        <w:rPr>
          <w:rFonts w:ascii="Arial" w:hAnsi="Arial" w:cs="Arial"/>
          <w:sz w:val="22"/>
          <w:szCs w:val="22"/>
        </w:rPr>
      </w:pPr>
      <w:r w:rsidRPr="008D22CA">
        <w:rPr>
          <w:rFonts w:ascii="Arial" w:hAnsi="Arial" w:cs="Arial"/>
          <w:sz w:val="22"/>
          <w:szCs w:val="22"/>
        </w:rPr>
        <w:t>DE LA SUBDIRECCIÓN DE ADMINISTRACIÓN Y BIENES PATRIMONIALES</w:t>
      </w:r>
    </w:p>
    <w:p w14:paraId="48B08225" w14:textId="77777777" w:rsidR="008D22CA" w:rsidRDefault="008D22CA" w:rsidP="00605994">
      <w:pPr>
        <w:jc w:val="both"/>
        <w:rPr>
          <w:rFonts w:ascii="Arial" w:hAnsi="Arial" w:cs="Arial"/>
          <w:sz w:val="20"/>
          <w:szCs w:val="20"/>
        </w:rPr>
      </w:pPr>
    </w:p>
    <w:p w14:paraId="2ED36DF4" w14:textId="43550262" w:rsidR="008D22CA" w:rsidRDefault="00397AD4" w:rsidP="00605994">
      <w:pPr>
        <w:jc w:val="both"/>
        <w:rPr>
          <w:rFonts w:ascii="Arial" w:hAnsi="Arial" w:cs="Arial"/>
          <w:sz w:val="20"/>
          <w:szCs w:val="20"/>
        </w:rPr>
      </w:pPr>
      <w:r w:rsidRPr="008D22CA">
        <w:rPr>
          <w:rFonts w:ascii="Arial" w:hAnsi="Arial" w:cs="Arial"/>
          <w:b/>
          <w:sz w:val="20"/>
          <w:szCs w:val="20"/>
        </w:rPr>
        <w:lastRenderedPageBreak/>
        <w:t>A</w:t>
      </w:r>
      <w:r w:rsidR="008D22CA" w:rsidRPr="008D22CA">
        <w:rPr>
          <w:rFonts w:ascii="Arial" w:hAnsi="Arial" w:cs="Arial"/>
          <w:b/>
          <w:sz w:val="20"/>
          <w:szCs w:val="20"/>
        </w:rPr>
        <w:t>rtículo</w:t>
      </w:r>
      <w:r w:rsidRPr="008D22CA">
        <w:rPr>
          <w:rFonts w:ascii="Arial" w:hAnsi="Arial" w:cs="Arial"/>
          <w:b/>
          <w:sz w:val="20"/>
          <w:szCs w:val="20"/>
        </w:rPr>
        <w:t xml:space="preserve"> 25.</w:t>
      </w:r>
      <w:r w:rsidRPr="00397AD4">
        <w:rPr>
          <w:rFonts w:ascii="Arial" w:hAnsi="Arial" w:cs="Arial"/>
          <w:sz w:val="20"/>
          <w:szCs w:val="20"/>
        </w:rPr>
        <w:t xml:space="preserve"> A la Subdirección de administración y Bienes Patrimoniales le corresponde conocer de los siguientes asuntos: </w:t>
      </w:r>
    </w:p>
    <w:p w14:paraId="2F493DBF" w14:textId="77777777" w:rsidR="008D22CA" w:rsidRDefault="008D22CA" w:rsidP="00605994">
      <w:pPr>
        <w:jc w:val="both"/>
        <w:rPr>
          <w:rFonts w:ascii="Arial" w:hAnsi="Arial" w:cs="Arial"/>
          <w:sz w:val="20"/>
          <w:szCs w:val="20"/>
        </w:rPr>
      </w:pPr>
    </w:p>
    <w:p w14:paraId="2473AC78"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 Controlar y registrar el uso de los inmuebles que forman parte del patrimonio del Instituto; </w:t>
      </w:r>
    </w:p>
    <w:p w14:paraId="243B1856" w14:textId="77777777" w:rsidR="008D22CA" w:rsidRDefault="008D22CA" w:rsidP="008D22CA">
      <w:pPr>
        <w:ind w:left="284"/>
        <w:jc w:val="both"/>
        <w:rPr>
          <w:rFonts w:ascii="Arial" w:hAnsi="Arial" w:cs="Arial"/>
          <w:sz w:val="20"/>
          <w:szCs w:val="20"/>
        </w:rPr>
      </w:pPr>
    </w:p>
    <w:p w14:paraId="45EAC0E7" w14:textId="570CE1B1" w:rsidR="00397AD4" w:rsidRPr="00397AD4" w:rsidRDefault="00397AD4" w:rsidP="008D22CA">
      <w:pPr>
        <w:ind w:left="284"/>
        <w:jc w:val="both"/>
        <w:rPr>
          <w:rFonts w:ascii="Arial" w:hAnsi="Arial" w:cs="Arial"/>
          <w:sz w:val="20"/>
          <w:szCs w:val="20"/>
        </w:rPr>
      </w:pPr>
      <w:r w:rsidRPr="00397AD4">
        <w:rPr>
          <w:rFonts w:ascii="Arial" w:hAnsi="Arial" w:cs="Arial"/>
          <w:sz w:val="20"/>
          <w:szCs w:val="20"/>
        </w:rPr>
        <w:t>II. Recibir y registrar los ingresos financieros obtenidos por el uso de dichos bienes y servicios que preste el Instituto;</w:t>
      </w:r>
    </w:p>
    <w:p w14:paraId="636D9F6D" w14:textId="77777777" w:rsidR="008D22CA" w:rsidRDefault="008D22CA" w:rsidP="008D22CA">
      <w:pPr>
        <w:ind w:left="284"/>
        <w:jc w:val="both"/>
        <w:rPr>
          <w:rFonts w:ascii="Arial" w:hAnsi="Arial" w:cs="Arial"/>
          <w:sz w:val="20"/>
          <w:szCs w:val="20"/>
        </w:rPr>
      </w:pPr>
    </w:p>
    <w:p w14:paraId="5FA2C779"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III. Supervisar el estado de los bienes muebles e inmuebles citados, así como analizar los informes que al respecto se realicen; </w:t>
      </w:r>
    </w:p>
    <w:p w14:paraId="2704B0E1" w14:textId="77777777" w:rsidR="008D22CA" w:rsidRDefault="008D22CA" w:rsidP="008D22CA">
      <w:pPr>
        <w:ind w:left="284"/>
        <w:jc w:val="both"/>
        <w:rPr>
          <w:rFonts w:ascii="Arial" w:hAnsi="Arial" w:cs="Arial"/>
          <w:sz w:val="20"/>
          <w:szCs w:val="20"/>
        </w:rPr>
      </w:pPr>
    </w:p>
    <w:p w14:paraId="1000074C"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IV. Elaborar, evaluar y autorizar los informes y estados financieros que se deriven del Instituto y; </w:t>
      </w:r>
    </w:p>
    <w:p w14:paraId="5027296C" w14:textId="77777777" w:rsidR="008D22CA" w:rsidRDefault="008D22CA" w:rsidP="008D22CA">
      <w:pPr>
        <w:ind w:left="284"/>
        <w:jc w:val="both"/>
        <w:rPr>
          <w:rFonts w:ascii="Arial" w:hAnsi="Arial" w:cs="Arial"/>
          <w:sz w:val="20"/>
          <w:szCs w:val="20"/>
        </w:rPr>
      </w:pPr>
    </w:p>
    <w:p w14:paraId="4E4B138A"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 Los demás que le confieren el presente ordenamiento legal, las demás disposiciones legales aplicables y las que expresamente le asignen. El Consejo Municipal de Cultura y el Director. </w:t>
      </w:r>
    </w:p>
    <w:p w14:paraId="7ECB1685" w14:textId="77777777" w:rsidR="008D22CA" w:rsidRDefault="008D22CA" w:rsidP="008D22CA">
      <w:pPr>
        <w:ind w:left="284"/>
        <w:jc w:val="both"/>
        <w:rPr>
          <w:rFonts w:ascii="Arial" w:hAnsi="Arial" w:cs="Arial"/>
          <w:sz w:val="20"/>
          <w:szCs w:val="20"/>
        </w:rPr>
      </w:pPr>
    </w:p>
    <w:p w14:paraId="0CE60490" w14:textId="37036EC0" w:rsidR="008D22CA" w:rsidRDefault="00397AD4" w:rsidP="00605994">
      <w:pPr>
        <w:jc w:val="both"/>
        <w:rPr>
          <w:rFonts w:ascii="Arial" w:hAnsi="Arial" w:cs="Arial"/>
          <w:sz w:val="20"/>
          <w:szCs w:val="20"/>
        </w:rPr>
      </w:pPr>
      <w:r w:rsidRPr="008D22CA">
        <w:rPr>
          <w:rFonts w:ascii="Arial" w:hAnsi="Arial" w:cs="Arial"/>
          <w:b/>
          <w:sz w:val="20"/>
          <w:szCs w:val="20"/>
        </w:rPr>
        <w:t>A</w:t>
      </w:r>
      <w:r w:rsidR="008D22CA" w:rsidRPr="008D22CA">
        <w:rPr>
          <w:rFonts w:ascii="Arial" w:hAnsi="Arial" w:cs="Arial"/>
          <w:b/>
          <w:sz w:val="20"/>
          <w:szCs w:val="20"/>
        </w:rPr>
        <w:t>rtículo</w:t>
      </w:r>
      <w:r w:rsidRPr="008D22CA">
        <w:rPr>
          <w:rFonts w:ascii="Arial" w:hAnsi="Arial" w:cs="Arial"/>
          <w:b/>
          <w:sz w:val="20"/>
          <w:szCs w:val="20"/>
        </w:rPr>
        <w:t xml:space="preserve"> 26.</w:t>
      </w:r>
      <w:r w:rsidRPr="00397AD4">
        <w:rPr>
          <w:rFonts w:ascii="Arial" w:hAnsi="Arial" w:cs="Arial"/>
          <w:sz w:val="20"/>
          <w:szCs w:val="20"/>
        </w:rPr>
        <w:t xml:space="preserve"> La Mediateca Municipal, el Teatro de la Ciudad, el Conservatorio de Música, la Casa Siglo XIX y las Bibliotecas Municipales, estarán adscritas a la Subdirección de Administración de Bienes Patrimoniales. </w:t>
      </w:r>
    </w:p>
    <w:p w14:paraId="26856FE0" w14:textId="77777777" w:rsidR="008D22CA" w:rsidRDefault="008D22CA" w:rsidP="00605994">
      <w:pPr>
        <w:jc w:val="both"/>
        <w:rPr>
          <w:rFonts w:ascii="Arial" w:hAnsi="Arial" w:cs="Arial"/>
          <w:sz w:val="20"/>
          <w:szCs w:val="20"/>
        </w:rPr>
      </w:pPr>
    </w:p>
    <w:p w14:paraId="51B8C172" w14:textId="509D9142" w:rsidR="008D22CA" w:rsidRDefault="00397AD4" w:rsidP="00605994">
      <w:pPr>
        <w:jc w:val="both"/>
        <w:rPr>
          <w:rFonts w:ascii="Arial" w:hAnsi="Arial" w:cs="Arial"/>
          <w:sz w:val="20"/>
          <w:szCs w:val="20"/>
        </w:rPr>
      </w:pPr>
      <w:r w:rsidRPr="008D22CA">
        <w:rPr>
          <w:rFonts w:ascii="Arial" w:hAnsi="Arial" w:cs="Arial"/>
          <w:b/>
          <w:sz w:val="20"/>
          <w:szCs w:val="20"/>
        </w:rPr>
        <w:t>A</w:t>
      </w:r>
      <w:r w:rsidR="008D22CA" w:rsidRPr="008D22CA">
        <w:rPr>
          <w:rFonts w:ascii="Arial" w:hAnsi="Arial" w:cs="Arial"/>
          <w:b/>
          <w:sz w:val="20"/>
          <w:szCs w:val="20"/>
        </w:rPr>
        <w:t>rtículo</w:t>
      </w:r>
      <w:r w:rsidRPr="008D22CA">
        <w:rPr>
          <w:rFonts w:ascii="Arial" w:hAnsi="Arial" w:cs="Arial"/>
          <w:b/>
          <w:sz w:val="20"/>
          <w:szCs w:val="20"/>
        </w:rPr>
        <w:t xml:space="preserve"> 27.</w:t>
      </w:r>
      <w:r w:rsidRPr="00397AD4">
        <w:rPr>
          <w:rFonts w:ascii="Arial" w:hAnsi="Arial" w:cs="Arial"/>
          <w:sz w:val="20"/>
          <w:szCs w:val="20"/>
        </w:rPr>
        <w:t xml:space="preserve"> Los inmuebles que dependen del Instituto estarán a cargo de un administrador, con excepción de la Mediateca Municipal, la cual se sujetará a lo dispuesto por el Reglamento sobre los Servicios de la Mediateca Municipal de Chihuahua. </w:t>
      </w:r>
    </w:p>
    <w:p w14:paraId="239CFE2E" w14:textId="77777777" w:rsidR="008D22CA" w:rsidRDefault="008D22CA" w:rsidP="00605994">
      <w:pPr>
        <w:jc w:val="both"/>
        <w:rPr>
          <w:rFonts w:ascii="Arial" w:hAnsi="Arial" w:cs="Arial"/>
          <w:sz w:val="20"/>
          <w:szCs w:val="20"/>
        </w:rPr>
      </w:pPr>
    </w:p>
    <w:p w14:paraId="5A507398" w14:textId="77777777" w:rsidR="008D22CA" w:rsidRDefault="00397AD4" w:rsidP="00605994">
      <w:pPr>
        <w:jc w:val="both"/>
        <w:rPr>
          <w:rFonts w:ascii="Arial" w:hAnsi="Arial" w:cs="Arial"/>
          <w:sz w:val="20"/>
          <w:szCs w:val="20"/>
        </w:rPr>
      </w:pPr>
      <w:r w:rsidRPr="008D22CA">
        <w:rPr>
          <w:rFonts w:ascii="Arial" w:hAnsi="Arial" w:cs="Arial"/>
          <w:b/>
          <w:sz w:val="20"/>
          <w:szCs w:val="20"/>
        </w:rPr>
        <w:t>A</w:t>
      </w:r>
      <w:r w:rsidR="008D22CA" w:rsidRPr="008D22CA">
        <w:rPr>
          <w:rFonts w:ascii="Arial" w:hAnsi="Arial" w:cs="Arial"/>
          <w:b/>
          <w:sz w:val="20"/>
          <w:szCs w:val="20"/>
        </w:rPr>
        <w:t>rtículo</w:t>
      </w:r>
      <w:r w:rsidRPr="008D22CA">
        <w:rPr>
          <w:rFonts w:ascii="Arial" w:hAnsi="Arial" w:cs="Arial"/>
          <w:b/>
          <w:sz w:val="20"/>
          <w:szCs w:val="20"/>
        </w:rPr>
        <w:t xml:space="preserve"> 28.</w:t>
      </w:r>
      <w:r w:rsidRPr="00397AD4">
        <w:rPr>
          <w:rFonts w:ascii="Arial" w:hAnsi="Arial" w:cs="Arial"/>
          <w:sz w:val="20"/>
          <w:szCs w:val="20"/>
        </w:rPr>
        <w:t xml:space="preserve"> Independientemente de las facultades que les confieran otros ordenamientos legales, los administradores y el Director de la Mediateca Municipal tienen las siguientes atribuciones: </w:t>
      </w:r>
    </w:p>
    <w:p w14:paraId="5EB9621D" w14:textId="77777777" w:rsidR="008D22CA" w:rsidRDefault="008D22CA" w:rsidP="00605994">
      <w:pPr>
        <w:jc w:val="both"/>
        <w:rPr>
          <w:rFonts w:ascii="Arial" w:hAnsi="Arial" w:cs="Arial"/>
          <w:sz w:val="20"/>
          <w:szCs w:val="20"/>
        </w:rPr>
      </w:pPr>
    </w:p>
    <w:p w14:paraId="328BF6E9"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 La custodio y conservación del inmueble, sus pertenencias y equipos; </w:t>
      </w:r>
    </w:p>
    <w:p w14:paraId="3E12D431" w14:textId="77777777" w:rsidR="008D22CA" w:rsidRDefault="008D22CA" w:rsidP="008D22CA">
      <w:pPr>
        <w:ind w:left="284"/>
        <w:jc w:val="both"/>
        <w:rPr>
          <w:rFonts w:ascii="Arial" w:hAnsi="Arial" w:cs="Arial"/>
          <w:sz w:val="20"/>
          <w:szCs w:val="20"/>
        </w:rPr>
      </w:pPr>
    </w:p>
    <w:p w14:paraId="00C547BE"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II. El cuidado de que el funcionamiento del local sea idóneo para los fines a los que se destine; </w:t>
      </w:r>
    </w:p>
    <w:p w14:paraId="0E684D69" w14:textId="77777777" w:rsidR="008D22CA" w:rsidRDefault="008D22CA" w:rsidP="008D22CA">
      <w:pPr>
        <w:ind w:left="284"/>
        <w:jc w:val="both"/>
        <w:rPr>
          <w:rFonts w:ascii="Arial" w:hAnsi="Arial" w:cs="Arial"/>
          <w:sz w:val="20"/>
          <w:szCs w:val="20"/>
        </w:rPr>
      </w:pPr>
    </w:p>
    <w:p w14:paraId="774999DF"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III. El manejo del personal que lo auxilie en sus funciones, o que desarrollen sus actividades en el inmueble; </w:t>
      </w:r>
    </w:p>
    <w:p w14:paraId="5CFBF3A0" w14:textId="77777777" w:rsidR="008D22CA" w:rsidRDefault="008D22CA" w:rsidP="008D22CA">
      <w:pPr>
        <w:ind w:left="284"/>
        <w:jc w:val="both"/>
        <w:rPr>
          <w:rFonts w:ascii="Arial" w:hAnsi="Arial" w:cs="Arial"/>
          <w:sz w:val="20"/>
          <w:szCs w:val="20"/>
        </w:rPr>
      </w:pPr>
    </w:p>
    <w:p w14:paraId="21BDBF3F"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IV. La rendición mensual de cuentas a la Subdirección de Administración y Bienes Patrimoniales, utilizando una modalidad contable, fácil y clara en la que se haga constar tanto los ingresos de ese periodo como los egresos autorizados por la citada Subdirección; </w:t>
      </w:r>
    </w:p>
    <w:p w14:paraId="12DD4A2F" w14:textId="77777777" w:rsidR="008D22CA" w:rsidRDefault="008D22CA" w:rsidP="008D22CA">
      <w:pPr>
        <w:ind w:left="284"/>
        <w:jc w:val="both"/>
        <w:rPr>
          <w:rFonts w:ascii="Arial" w:hAnsi="Arial" w:cs="Arial"/>
          <w:sz w:val="20"/>
          <w:szCs w:val="20"/>
        </w:rPr>
      </w:pPr>
    </w:p>
    <w:p w14:paraId="1688A419"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 El cobro de los servicios que se presenten en el inmueble; </w:t>
      </w:r>
    </w:p>
    <w:p w14:paraId="59445738" w14:textId="77777777" w:rsidR="008D22CA" w:rsidRDefault="008D22CA" w:rsidP="008D22CA">
      <w:pPr>
        <w:ind w:left="284"/>
        <w:jc w:val="both"/>
        <w:rPr>
          <w:rFonts w:ascii="Arial" w:hAnsi="Arial" w:cs="Arial"/>
          <w:sz w:val="20"/>
          <w:szCs w:val="20"/>
        </w:rPr>
      </w:pPr>
    </w:p>
    <w:p w14:paraId="516550BB"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VI. La administración del calendario de actividades, previamente autorizado por la Subdirección de Fomento y; </w:t>
      </w:r>
    </w:p>
    <w:p w14:paraId="18479953" w14:textId="77777777" w:rsidR="008D22CA" w:rsidRDefault="008D22CA" w:rsidP="008D22CA">
      <w:pPr>
        <w:ind w:left="284"/>
        <w:jc w:val="both"/>
        <w:rPr>
          <w:rFonts w:ascii="Arial" w:hAnsi="Arial" w:cs="Arial"/>
          <w:sz w:val="20"/>
          <w:szCs w:val="20"/>
        </w:rPr>
      </w:pPr>
    </w:p>
    <w:p w14:paraId="6597E45F" w14:textId="77777777" w:rsidR="008D22CA" w:rsidRDefault="00397AD4" w:rsidP="008D22CA">
      <w:pPr>
        <w:ind w:left="284"/>
        <w:jc w:val="both"/>
        <w:rPr>
          <w:rFonts w:ascii="Arial" w:hAnsi="Arial" w:cs="Arial"/>
          <w:sz w:val="20"/>
          <w:szCs w:val="20"/>
        </w:rPr>
      </w:pPr>
      <w:r w:rsidRPr="00397AD4">
        <w:rPr>
          <w:rFonts w:ascii="Arial" w:hAnsi="Arial" w:cs="Arial"/>
          <w:sz w:val="20"/>
          <w:szCs w:val="20"/>
        </w:rPr>
        <w:t xml:space="preserve">VII. Lo demás que le confieran, el presente ordenamiento legal, las demás disposiciones legales y las que expresamente le asignen, el Consejo Municipal de Cultura y el Director. </w:t>
      </w:r>
    </w:p>
    <w:p w14:paraId="44FE88A5" w14:textId="77777777" w:rsidR="008D22CA" w:rsidRDefault="008D22CA" w:rsidP="00605994">
      <w:pPr>
        <w:jc w:val="both"/>
        <w:rPr>
          <w:rFonts w:ascii="Arial" w:hAnsi="Arial" w:cs="Arial"/>
          <w:sz w:val="20"/>
          <w:szCs w:val="20"/>
        </w:rPr>
      </w:pPr>
    </w:p>
    <w:p w14:paraId="00C9FDA9" w14:textId="77777777" w:rsidR="008D22CA" w:rsidRDefault="00397AD4" w:rsidP="00605994">
      <w:pPr>
        <w:jc w:val="both"/>
        <w:rPr>
          <w:rFonts w:ascii="Arial" w:hAnsi="Arial" w:cs="Arial"/>
          <w:sz w:val="20"/>
          <w:szCs w:val="20"/>
        </w:rPr>
      </w:pPr>
      <w:r w:rsidRPr="008D22CA">
        <w:rPr>
          <w:rFonts w:ascii="Arial" w:hAnsi="Arial" w:cs="Arial"/>
          <w:b/>
          <w:sz w:val="20"/>
          <w:szCs w:val="20"/>
        </w:rPr>
        <w:t>A</w:t>
      </w:r>
      <w:r w:rsidR="008D22CA" w:rsidRPr="008D22CA">
        <w:rPr>
          <w:rFonts w:ascii="Arial" w:hAnsi="Arial" w:cs="Arial"/>
          <w:b/>
          <w:sz w:val="20"/>
          <w:szCs w:val="20"/>
        </w:rPr>
        <w:t>rtículo</w:t>
      </w:r>
      <w:r w:rsidRPr="008D22CA">
        <w:rPr>
          <w:rFonts w:ascii="Arial" w:hAnsi="Arial" w:cs="Arial"/>
          <w:b/>
          <w:sz w:val="20"/>
          <w:szCs w:val="20"/>
        </w:rPr>
        <w:t xml:space="preserve"> 29.</w:t>
      </w:r>
      <w:r w:rsidRPr="00397AD4">
        <w:rPr>
          <w:rFonts w:ascii="Arial" w:hAnsi="Arial" w:cs="Arial"/>
          <w:sz w:val="20"/>
          <w:szCs w:val="20"/>
        </w:rPr>
        <w:t xml:space="preserve"> El Departamento Administrativo estará adscrito </w:t>
      </w:r>
      <w:r w:rsidR="008D22CA" w:rsidRPr="00397AD4">
        <w:rPr>
          <w:rFonts w:ascii="Arial" w:hAnsi="Arial" w:cs="Arial"/>
          <w:sz w:val="20"/>
          <w:szCs w:val="20"/>
        </w:rPr>
        <w:t>a la</w:t>
      </w:r>
      <w:r w:rsidRPr="00397AD4">
        <w:rPr>
          <w:rFonts w:ascii="Arial" w:hAnsi="Arial" w:cs="Arial"/>
          <w:sz w:val="20"/>
          <w:szCs w:val="20"/>
        </w:rPr>
        <w:t xml:space="preserve"> Subdirección de Administración y Bienes Patrimoniales y le compete: </w:t>
      </w:r>
    </w:p>
    <w:p w14:paraId="34C20A52" w14:textId="77777777" w:rsidR="008D22CA" w:rsidRDefault="008D22CA" w:rsidP="00605994">
      <w:pPr>
        <w:jc w:val="both"/>
        <w:rPr>
          <w:rFonts w:ascii="Arial" w:hAnsi="Arial" w:cs="Arial"/>
          <w:sz w:val="20"/>
          <w:szCs w:val="20"/>
        </w:rPr>
      </w:pPr>
    </w:p>
    <w:p w14:paraId="3CDE5392" w14:textId="77777777" w:rsidR="008D22CA" w:rsidRDefault="00397AD4" w:rsidP="009B25E6">
      <w:pPr>
        <w:ind w:left="284"/>
        <w:jc w:val="both"/>
        <w:rPr>
          <w:rFonts w:ascii="Arial" w:hAnsi="Arial" w:cs="Arial"/>
          <w:sz w:val="20"/>
          <w:szCs w:val="20"/>
        </w:rPr>
      </w:pPr>
      <w:r w:rsidRPr="00397AD4">
        <w:rPr>
          <w:rFonts w:ascii="Arial" w:hAnsi="Arial" w:cs="Arial"/>
          <w:sz w:val="20"/>
          <w:szCs w:val="20"/>
        </w:rPr>
        <w:lastRenderedPageBreak/>
        <w:t xml:space="preserve">I. Formular el anteproyecto de presupuesto de egresos del Instituto de acuerdo a los lineamientos establecidos por el H. Ayuntamiento; </w:t>
      </w:r>
    </w:p>
    <w:p w14:paraId="5A8CFD42" w14:textId="77777777" w:rsidR="008D22CA" w:rsidRDefault="008D22CA" w:rsidP="009B25E6">
      <w:pPr>
        <w:ind w:left="284"/>
        <w:jc w:val="both"/>
        <w:rPr>
          <w:rFonts w:ascii="Arial" w:hAnsi="Arial" w:cs="Arial"/>
          <w:sz w:val="20"/>
          <w:szCs w:val="20"/>
        </w:rPr>
      </w:pPr>
    </w:p>
    <w:p w14:paraId="5483FC99" w14:textId="77777777" w:rsidR="008D22CA" w:rsidRDefault="00397AD4" w:rsidP="009B25E6">
      <w:pPr>
        <w:ind w:left="284"/>
        <w:jc w:val="both"/>
        <w:rPr>
          <w:rFonts w:ascii="Arial" w:hAnsi="Arial" w:cs="Arial"/>
          <w:sz w:val="20"/>
          <w:szCs w:val="20"/>
        </w:rPr>
      </w:pPr>
      <w:r w:rsidRPr="00397AD4">
        <w:rPr>
          <w:rFonts w:ascii="Arial" w:hAnsi="Arial" w:cs="Arial"/>
          <w:sz w:val="20"/>
          <w:szCs w:val="20"/>
        </w:rPr>
        <w:t xml:space="preserve">II. Realizar oportunamente los trámites necesarios para la liberación de las partidas que correspondan al Instituto; </w:t>
      </w:r>
    </w:p>
    <w:p w14:paraId="53E60CCE" w14:textId="77777777" w:rsidR="008D22CA" w:rsidRDefault="008D22CA" w:rsidP="009B25E6">
      <w:pPr>
        <w:ind w:left="284"/>
        <w:jc w:val="both"/>
        <w:rPr>
          <w:rFonts w:ascii="Arial" w:hAnsi="Arial" w:cs="Arial"/>
          <w:sz w:val="20"/>
          <w:szCs w:val="20"/>
        </w:rPr>
      </w:pPr>
    </w:p>
    <w:p w14:paraId="6B7D1A90" w14:textId="77777777" w:rsidR="008D22CA" w:rsidRDefault="00397AD4" w:rsidP="009B25E6">
      <w:pPr>
        <w:ind w:left="284"/>
        <w:jc w:val="both"/>
        <w:rPr>
          <w:rFonts w:ascii="Arial" w:hAnsi="Arial" w:cs="Arial"/>
          <w:sz w:val="20"/>
          <w:szCs w:val="20"/>
        </w:rPr>
      </w:pPr>
      <w:r w:rsidRPr="00397AD4">
        <w:rPr>
          <w:rFonts w:ascii="Arial" w:hAnsi="Arial" w:cs="Arial"/>
          <w:sz w:val="20"/>
          <w:szCs w:val="20"/>
        </w:rPr>
        <w:t xml:space="preserve">III. Elaborar los manuales de organización y procedimientos del Instituto, evaluar periódicamente sus resultados y procurar su revisión y actualización; </w:t>
      </w:r>
    </w:p>
    <w:p w14:paraId="3137EB18" w14:textId="77777777" w:rsidR="008D22CA" w:rsidRDefault="008D22CA" w:rsidP="009B25E6">
      <w:pPr>
        <w:ind w:left="284"/>
        <w:jc w:val="both"/>
        <w:rPr>
          <w:rFonts w:ascii="Arial" w:hAnsi="Arial" w:cs="Arial"/>
          <w:sz w:val="20"/>
          <w:szCs w:val="20"/>
        </w:rPr>
      </w:pPr>
    </w:p>
    <w:p w14:paraId="2ABB0185" w14:textId="4C5D4549" w:rsidR="00397AD4" w:rsidRPr="00397AD4" w:rsidRDefault="00397AD4" w:rsidP="009B25E6">
      <w:pPr>
        <w:ind w:left="284"/>
        <w:jc w:val="both"/>
        <w:rPr>
          <w:rFonts w:ascii="Arial" w:hAnsi="Arial" w:cs="Arial"/>
          <w:sz w:val="20"/>
          <w:szCs w:val="20"/>
        </w:rPr>
      </w:pPr>
      <w:r w:rsidRPr="00397AD4">
        <w:rPr>
          <w:rFonts w:ascii="Arial" w:hAnsi="Arial" w:cs="Arial"/>
          <w:sz w:val="20"/>
          <w:szCs w:val="20"/>
        </w:rPr>
        <w:t>IV. Proponer y vigilar las medidas de racionalización en el uso de los recursos materiales del Instituto;</w:t>
      </w:r>
    </w:p>
    <w:p w14:paraId="4BF3BB77" w14:textId="77777777" w:rsidR="008D22CA" w:rsidRDefault="008D22CA" w:rsidP="009B25E6">
      <w:pPr>
        <w:ind w:left="284"/>
        <w:jc w:val="both"/>
        <w:rPr>
          <w:rFonts w:ascii="Arial" w:hAnsi="Arial" w:cs="Arial"/>
          <w:sz w:val="20"/>
          <w:szCs w:val="20"/>
        </w:rPr>
      </w:pPr>
    </w:p>
    <w:p w14:paraId="784B1AED" w14:textId="77777777" w:rsidR="008D22CA" w:rsidRDefault="00397AD4" w:rsidP="009B25E6">
      <w:pPr>
        <w:ind w:left="284"/>
        <w:jc w:val="both"/>
        <w:rPr>
          <w:rFonts w:ascii="Arial" w:hAnsi="Arial" w:cs="Arial"/>
          <w:sz w:val="20"/>
          <w:szCs w:val="20"/>
        </w:rPr>
      </w:pPr>
      <w:r w:rsidRPr="00397AD4">
        <w:rPr>
          <w:rFonts w:ascii="Arial" w:hAnsi="Arial" w:cs="Arial"/>
          <w:sz w:val="20"/>
          <w:szCs w:val="20"/>
        </w:rPr>
        <w:t xml:space="preserve">V. Evaluar las actividades realizadas por el Instituto, de acuerdo a los programas establecidos; </w:t>
      </w:r>
    </w:p>
    <w:p w14:paraId="48E9A46F" w14:textId="77777777" w:rsidR="008D22CA" w:rsidRDefault="008D22CA" w:rsidP="009B25E6">
      <w:pPr>
        <w:ind w:left="284"/>
        <w:jc w:val="both"/>
        <w:rPr>
          <w:rFonts w:ascii="Arial" w:hAnsi="Arial" w:cs="Arial"/>
          <w:sz w:val="20"/>
          <w:szCs w:val="20"/>
        </w:rPr>
      </w:pPr>
    </w:p>
    <w:p w14:paraId="73E23C6B" w14:textId="77777777" w:rsidR="008D22CA" w:rsidRDefault="00397AD4" w:rsidP="009B25E6">
      <w:pPr>
        <w:ind w:left="284"/>
        <w:jc w:val="both"/>
        <w:rPr>
          <w:rFonts w:ascii="Arial" w:hAnsi="Arial" w:cs="Arial"/>
          <w:sz w:val="20"/>
          <w:szCs w:val="20"/>
        </w:rPr>
      </w:pPr>
      <w:r w:rsidRPr="00397AD4">
        <w:rPr>
          <w:rFonts w:ascii="Arial" w:hAnsi="Arial" w:cs="Arial"/>
          <w:sz w:val="20"/>
          <w:szCs w:val="20"/>
        </w:rPr>
        <w:t xml:space="preserve">VI. Realizar los trámites para la elaboración y el control de los movimientos de altas, bajas y cambios de personal adscrito al Instituto; </w:t>
      </w:r>
    </w:p>
    <w:p w14:paraId="3D876BF2" w14:textId="77777777" w:rsidR="008D22CA" w:rsidRDefault="008D22CA" w:rsidP="009B25E6">
      <w:pPr>
        <w:ind w:left="284"/>
        <w:jc w:val="both"/>
        <w:rPr>
          <w:rFonts w:ascii="Arial" w:hAnsi="Arial" w:cs="Arial"/>
          <w:sz w:val="20"/>
          <w:szCs w:val="20"/>
        </w:rPr>
      </w:pPr>
    </w:p>
    <w:p w14:paraId="5BD22D57" w14:textId="77777777" w:rsidR="008D22CA" w:rsidRDefault="00397AD4" w:rsidP="009B25E6">
      <w:pPr>
        <w:ind w:left="284"/>
        <w:jc w:val="both"/>
        <w:rPr>
          <w:rFonts w:ascii="Arial" w:hAnsi="Arial" w:cs="Arial"/>
          <w:sz w:val="20"/>
          <w:szCs w:val="20"/>
        </w:rPr>
      </w:pPr>
      <w:r w:rsidRPr="00397AD4">
        <w:rPr>
          <w:rFonts w:ascii="Arial" w:hAnsi="Arial" w:cs="Arial"/>
          <w:sz w:val="20"/>
          <w:szCs w:val="20"/>
        </w:rPr>
        <w:t xml:space="preserve">VII. Mantener actualizados los expedientes y registros para el control administrativo del personal; </w:t>
      </w:r>
    </w:p>
    <w:p w14:paraId="7A97D50F" w14:textId="77777777" w:rsidR="008D22CA" w:rsidRDefault="008D22CA" w:rsidP="009B25E6">
      <w:pPr>
        <w:ind w:left="284"/>
        <w:jc w:val="both"/>
        <w:rPr>
          <w:rFonts w:ascii="Arial" w:hAnsi="Arial" w:cs="Arial"/>
          <w:sz w:val="20"/>
          <w:szCs w:val="20"/>
        </w:rPr>
      </w:pPr>
    </w:p>
    <w:p w14:paraId="46A70A9A" w14:textId="77777777" w:rsidR="008D22CA" w:rsidRDefault="00397AD4" w:rsidP="009B25E6">
      <w:pPr>
        <w:ind w:left="284"/>
        <w:jc w:val="both"/>
        <w:rPr>
          <w:rFonts w:ascii="Arial" w:hAnsi="Arial" w:cs="Arial"/>
          <w:sz w:val="20"/>
          <w:szCs w:val="20"/>
        </w:rPr>
      </w:pPr>
      <w:r w:rsidRPr="00397AD4">
        <w:rPr>
          <w:rFonts w:ascii="Arial" w:hAnsi="Arial" w:cs="Arial"/>
          <w:sz w:val="20"/>
          <w:szCs w:val="20"/>
        </w:rPr>
        <w:t xml:space="preserve">VIII. Elaborar la nómina y efectuar el pago al personal del Instituto; </w:t>
      </w:r>
    </w:p>
    <w:p w14:paraId="1F678066" w14:textId="77777777" w:rsidR="008D22CA" w:rsidRDefault="008D22CA" w:rsidP="009B25E6">
      <w:pPr>
        <w:ind w:left="284"/>
        <w:jc w:val="both"/>
        <w:rPr>
          <w:rFonts w:ascii="Arial" w:hAnsi="Arial" w:cs="Arial"/>
          <w:sz w:val="20"/>
          <w:szCs w:val="20"/>
        </w:rPr>
      </w:pPr>
    </w:p>
    <w:p w14:paraId="4B3F451C" w14:textId="77777777" w:rsidR="008D22CA" w:rsidRDefault="00397AD4" w:rsidP="009B25E6">
      <w:pPr>
        <w:ind w:left="284"/>
        <w:jc w:val="both"/>
        <w:rPr>
          <w:rFonts w:ascii="Arial" w:hAnsi="Arial" w:cs="Arial"/>
          <w:sz w:val="20"/>
          <w:szCs w:val="20"/>
        </w:rPr>
      </w:pPr>
      <w:r w:rsidRPr="00397AD4">
        <w:rPr>
          <w:rFonts w:ascii="Arial" w:hAnsi="Arial" w:cs="Arial"/>
          <w:sz w:val="20"/>
          <w:szCs w:val="20"/>
        </w:rPr>
        <w:t xml:space="preserve">IX. Aplicar los estímulos especiales al personal que determinen las leyes y los reglamentos que le corresponden; </w:t>
      </w:r>
    </w:p>
    <w:p w14:paraId="5B218AB7" w14:textId="77777777" w:rsidR="008D22CA" w:rsidRDefault="008D22CA" w:rsidP="009B25E6">
      <w:pPr>
        <w:ind w:left="284"/>
        <w:jc w:val="both"/>
        <w:rPr>
          <w:rFonts w:ascii="Arial" w:hAnsi="Arial" w:cs="Arial"/>
          <w:sz w:val="20"/>
          <w:szCs w:val="20"/>
        </w:rPr>
      </w:pPr>
    </w:p>
    <w:p w14:paraId="1389E206" w14:textId="77777777" w:rsidR="009B25E6" w:rsidRDefault="00397AD4" w:rsidP="009B25E6">
      <w:pPr>
        <w:ind w:left="284"/>
        <w:jc w:val="both"/>
        <w:rPr>
          <w:rFonts w:ascii="Arial" w:hAnsi="Arial" w:cs="Arial"/>
          <w:sz w:val="20"/>
          <w:szCs w:val="20"/>
        </w:rPr>
      </w:pPr>
      <w:r w:rsidRPr="00397AD4">
        <w:rPr>
          <w:rFonts w:ascii="Arial" w:hAnsi="Arial" w:cs="Arial"/>
          <w:sz w:val="20"/>
          <w:szCs w:val="20"/>
        </w:rPr>
        <w:t xml:space="preserve">X. Realizar la retención al personal por concepto de servicios médico, fondo de ahorro y préstamos; </w:t>
      </w:r>
    </w:p>
    <w:p w14:paraId="5468BF82" w14:textId="77777777" w:rsidR="009B25E6" w:rsidRDefault="009B25E6" w:rsidP="009B25E6">
      <w:pPr>
        <w:ind w:left="284"/>
        <w:jc w:val="both"/>
        <w:rPr>
          <w:rFonts w:ascii="Arial" w:hAnsi="Arial" w:cs="Arial"/>
          <w:sz w:val="20"/>
          <w:szCs w:val="20"/>
        </w:rPr>
      </w:pPr>
    </w:p>
    <w:p w14:paraId="4BB702C3" w14:textId="77777777" w:rsidR="009B25E6" w:rsidRDefault="00397AD4" w:rsidP="009B25E6">
      <w:pPr>
        <w:ind w:left="284"/>
        <w:jc w:val="both"/>
        <w:rPr>
          <w:rFonts w:ascii="Arial" w:hAnsi="Arial" w:cs="Arial"/>
          <w:sz w:val="20"/>
          <w:szCs w:val="20"/>
        </w:rPr>
      </w:pPr>
      <w:r w:rsidRPr="00397AD4">
        <w:rPr>
          <w:rFonts w:ascii="Arial" w:hAnsi="Arial" w:cs="Arial"/>
          <w:sz w:val="20"/>
          <w:szCs w:val="20"/>
        </w:rPr>
        <w:t xml:space="preserve">XI. Atender los requerimientos del mobiliario, equipo, papelería y artículos de escritorio que formulen las unidades administrativas del Instituto, con base en el Presupuesto de Egresos; </w:t>
      </w:r>
    </w:p>
    <w:p w14:paraId="3A0C70AC" w14:textId="77777777" w:rsidR="009B25E6" w:rsidRDefault="009B25E6" w:rsidP="009B25E6">
      <w:pPr>
        <w:ind w:left="284"/>
        <w:jc w:val="both"/>
        <w:rPr>
          <w:rFonts w:ascii="Arial" w:hAnsi="Arial" w:cs="Arial"/>
          <w:sz w:val="20"/>
          <w:szCs w:val="20"/>
        </w:rPr>
      </w:pPr>
    </w:p>
    <w:p w14:paraId="26B5D627" w14:textId="77777777" w:rsidR="009B25E6" w:rsidRDefault="00397AD4" w:rsidP="009B25E6">
      <w:pPr>
        <w:ind w:left="284"/>
        <w:jc w:val="both"/>
        <w:rPr>
          <w:rFonts w:ascii="Arial" w:hAnsi="Arial" w:cs="Arial"/>
          <w:sz w:val="20"/>
          <w:szCs w:val="20"/>
        </w:rPr>
      </w:pPr>
      <w:r w:rsidRPr="00397AD4">
        <w:rPr>
          <w:rFonts w:ascii="Arial" w:hAnsi="Arial" w:cs="Arial"/>
          <w:sz w:val="20"/>
          <w:szCs w:val="20"/>
        </w:rPr>
        <w:t xml:space="preserve">XII. Elaborar los registros contables de todas las unidades administrativas, así como la elaboración de los informes, y estados financieros del Instituto; </w:t>
      </w:r>
    </w:p>
    <w:p w14:paraId="4EF051DD" w14:textId="77777777" w:rsidR="009B25E6" w:rsidRDefault="009B25E6" w:rsidP="009B25E6">
      <w:pPr>
        <w:ind w:left="284"/>
        <w:jc w:val="both"/>
        <w:rPr>
          <w:rFonts w:ascii="Arial" w:hAnsi="Arial" w:cs="Arial"/>
          <w:sz w:val="20"/>
          <w:szCs w:val="20"/>
        </w:rPr>
      </w:pPr>
    </w:p>
    <w:p w14:paraId="364FE9C9" w14:textId="77777777" w:rsidR="009B25E6" w:rsidRDefault="00397AD4" w:rsidP="009B25E6">
      <w:pPr>
        <w:ind w:left="284"/>
        <w:jc w:val="both"/>
        <w:rPr>
          <w:rFonts w:ascii="Arial" w:hAnsi="Arial" w:cs="Arial"/>
          <w:sz w:val="20"/>
          <w:szCs w:val="20"/>
        </w:rPr>
      </w:pPr>
      <w:r w:rsidRPr="00397AD4">
        <w:rPr>
          <w:rFonts w:ascii="Arial" w:hAnsi="Arial" w:cs="Arial"/>
          <w:sz w:val="20"/>
          <w:szCs w:val="20"/>
        </w:rPr>
        <w:t xml:space="preserve">XIII. Establecer sistemas que garanticen la debida conservación de los bienes propiedad del Instituto, y llevar el control permanente del inventario; y </w:t>
      </w:r>
    </w:p>
    <w:p w14:paraId="2441BF07" w14:textId="77777777" w:rsidR="009B25E6" w:rsidRDefault="009B25E6" w:rsidP="009B25E6">
      <w:pPr>
        <w:ind w:left="284"/>
        <w:jc w:val="both"/>
        <w:rPr>
          <w:rFonts w:ascii="Arial" w:hAnsi="Arial" w:cs="Arial"/>
          <w:sz w:val="20"/>
          <w:szCs w:val="20"/>
        </w:rPr>
      </w:pPr>
    </w:p>
    <w:p w14:paraId="39AB4833" w14:textId="77777777" w:rsidR="009B25E6" w:rsidRDefault="00397AD4" w:rsidP="009B25E6">
      <w:pPr>
        <w:ind w:left="284"/>
        <w:jc w:val="both"/>
        <w:rPr>
          <w:rFonts w:ascii="Arial" w:hAnsi="Arial" w:cs="Arial"/>
          <w:sz w:val="20"/>
          <w:szCs w:val="20"/>
        </w:rPr>
      </w:pPr>
      <w:r w:rsidRPr="00397AD4">
        <w:rPr>
          <w:rFonts w:ascii="Arial" w:hAnsi="Arial" w:cs="Arial"/>
          <w:sz w:val="20"/>
          <w:szCs w:val="20"/>
        </w:rPr>
        <w:t xml:space="preserve">XIV. Las demás funciones que le confieran, el presente ordenamiento legal, las demás disposiciones legales y las que expresamente le asignen, el Consejo Municipal de Cultura y el Director. </w:t>
      </w:r>
    </w:p>
    <w:p w14:paraId="16AC6DD3" w14:textId="77777777" w:rsidR="009B25E6" w:rsidRDefault="009B25E6" w:rsidP="00605994">
      <w:pPr>
        <w:jc w:val="both"/>
        <w:rPr>
          <w:rFonts w:ascii="Arial" w:hAnsi="Arial" w:cs="Arial"/>
          <w:sz w:val="20"/>
          <w:szCs w:val="20"/>
        </w:rPr>
      </w:pPr>
    </w:p>
    <w:p w14:paraId="030A3B32" w14:textId="77777777" w:rsidR="009B25E6" w:rsidRDefault="00397AD4" w:rsidP="00605994">
      <w:pPr>
        <w:jc w:val="both"/>
        <w:rPr>
          <w:rFonts w:ascii="Arial" w:hAnsi="Arial" w:cs="Arial"/>
          <w:sz w:val="20"/>
          <w:szCs w:val="20"/>
        </w:rPr>
      </w:pPr>
      <w:r w:rsidRPr="009B25E6">
        <w:rPr>
          <w:rFonts w:ascii="Arial" w:hAnsi="Arial" w:cs="Arial"/>
          <w:b/>
          <w:sz w:val="20"/>
          <w:szCs w:val="20"/>
        </w:rPr>
        <w:t>A</w:t>
      </w:r>
      <w:r w:rsidR="009B25E6" w:rsidRPr="009B25E6">
        <w:rPr>
          <w:rFonts w:ascii="Arial" w:hAnsi="Arial" w:cs="Arial"/>
          <w:b/>
          <w:sz w:val="20"/>
          <w:szCs w:val="20"/>
        </w:rPr>
        <w:t>rtículo</w:t>
      </w:r>
      <w:r w:rsidRPr="009B25E6">
        <w:rPr>
          <w:rFonts w:ascii="Arial" w:hAnsi="Arial" w:cs="Arial"/>
          <w:b/>
          <w:sz w:val="20"/>
          <w:szCs w:val="20"/>
        </w:rPr>
        <w:t xml:space="preserve"> 30.</w:t>
      </w:r>
      <w:r w:rsidRPr="00397AD4">
        <w:rPr>
          <w:rFonts w:ascii="Arial" w:hAnsi="Arial" w:cs="Arial"/>
          <w:sz w:val="20"/>
          <w:szCs w:val="20"/>
        </w:rPr>
        <w:t xml:space="preserve"> El Departamento de Mantenimiento estará adscrito a la Subdirección de Administración y Bienes Patrimoniales y le compete: </w:t>
      </w:r>
    </w:p>
    <w:p w14:paraId="72177542" w14:textId="77777777" w:rsidR="009B25E6" w:rsidRDefault="009B25E6" w:rsidP="00605994">
      <w:pPr>
        <w:jc w:val="both"/>
        <w:rPr>
          <w:rFonts w:ascii="Arial" w:hAnsi="Arial" w:cs="Arial"/>
          <w:sz w:val="20"/>
          <w:szCs w:val="20"/>
        </w:rPr>
      </w:pPr>
    </w:p>
    <w:p w14:paraId="48D323F2" w14:textId="77777777" w:rsidR="009B25E6" w:rsidRDefault="00397AD4" w:rsidP="009B25E6">
      <w:pPr>
        <w:ind w:left="284"/>
        <w:jc w:val="both"/>
        <w:rPr>
          <w:rFonts w:ascii="Arial" w:hAnsi="Arial" w:cs="Arial"/>
          <w:sz w:val="20"/>
          <w:szCs w:val="20"/>
        </w:rPr>
      </w:pPr>
      <w:r w:rsidRPr="00397AD4">
        <w:rPr>
          <w:rFonts w:ascii="Arial" w:hAnsi="Arial" w:cs="Arial"/>
          <w:sz w:val="20"/>
          <w:szCs w:val="20"/>
        </w:rPr>
        <w:t xml:space="preserve">I. Proporcionar a la Subdirección de Administración y Bienes Patrimoniales los apoyos necesarios para la conservación, mantenimiento y limpieza de los bienes inmuebles del Instituto y vigilar su ejecución; </w:t>
      </w:r>
    </w:p>
    <w:p w14:paraId="6023D699" w14:textId="77777777" w:rsidR="009B25E6" w:rsidRDefault="009B25E6" w:rsidP="009B25E6">
      <w:pPr>
        <w:ind w:left="284"/>
        <w:jc w:val="both"/>
        <w:rPr>
          <w:rFonts w:ascii="Arial" w:hAnsi="Arial" w:cs="Arial"/>
          <w:sz w:val="20"/>
          <w:szCs w:val="20"/>
        </w:rPr>
      </w:pPr>
    </w:p>
    <w:p w14:paraId="475843B3" w14:textId="77777777" w:rsidR="009B25E6" w:rsidRDefault="00397AD4" w:rsidP="009B25E6">
      <w:pPr>
        <w:ind w:left="284"/>
        <w:jc w:val="both"/>
        <w:rPr>
          <w:rFonts w:ascii="Arial" w:hAnsi="Arial" w:cs="Arial"/>
          <w:sz w:val="20"/>
          <w:szCs w:val="20"/>
        </w:rPr>
      </w:pPr>
      <w:r w:rsidRPr="00397AD4">
        <w:rPr>
          <w:rFonts w:ascii="Arial" w:hAnsi="Arial" w:cs="Arial"/>
          <w:sz w:val="20"/>
          <w:szCs w:val="20"/>
        </w:rPr>
        <w:t xml:space="preserve">II. Supervisar el estado de los bienes muebles e inmuebles citados, así como, analizar los informes que al respecto se realicen y proponer un programa de mantenimiento; </w:t>
      </w:r>
    </w:p>
    <w:p w14:paraId="5F884C30" w14:textId="77777777" w:rsidR="009B25E6" w:rsidRDefault="009B25E6" w:rsidP="009B25E6">
      <w:pPr>
        <w:ind w:left="284"/>
        <w:jc w:val="both"/>
        <w:rPr>
          <w:rFonts w:ascii="Arial" w:hAnsi="Arial" w:cs="Arial"/>
          <w:sz w:val="20"/>
          <w:szCs w:val="20"/>
        </w:rPr>
      </w:pPr>
    </w:p>
    <w:p w14:paraId="474C938F" w14:textId="77777777" w:rsidR="009B25E6" w:rsidRDefault="00397AD4" w:rsidP="009B25E6">
      <w:pPr>
        <w:ind w:left="284"/>
        <w:jc w:val="both"/>
        <w:rPr>
          <w:rFonts w:ascii="Arial" w:hAnsi="Arial" w:cs="Arial"/>
          <w:sz w:val="20"/>
          <w:szCs w:val="20"/>
        </w:rPr>
      </w:pPr>
      <w:r w:rsidRPr="00397AD4">
        <w:rPr>
          <w:rFonts w:ascii="Arial" w:hAnsi="Arial" w:cs="Arial"/>
          <w:sz w:val="20"/>
          <w:szCs w:val="20"/>
        </w:rPr>
        <w:t xml:space="preserve">III. Coordinarse con el Instituto Nacional de Antropología e Historia y demás dependencias afines con el objeto de solicitar asesoría para la conservación y restauración de los acervos culturales y artísticos del Municipio, así como para la realización de estudios e investigaciones en la materia; y </w:t>
      </w:r>
    </w:p>
    <w:p w14:paraId="290A6A8D" w14:textId="77777777" w:rsidR="009B25E6" w:rsidRDefault="009B25E6" w:rsidP="009B25E6">
      <w:pPr>
        <w:ind w:left="284"/>
        <w:jc w:val="both"/>
        <w:rPr>
          <w:rFonts w:ascii="Arial" w:hAnsi="Arial" w:cs="Arial"/>
          <w:sz w:val="20"/>
          <w:szCs w:val="20"/>
        </w:rPr>
      </w:pPr>
    </w:p>
    <w:p w14:paraId="451B0908" w14:textId="0186BCEC" w:rsidR="009B25E6" w:rsidRDefault="00397AD4" w:rsidP="009B25E6">
      <w:pPr>
        <w:ind w:left="284"/>
        <w:jc w:val="both"/>
        <w:rPr>
          <w:rFonts w:ascii="Arial" w:hAnsi="Arial" w:cs="Arial"/>
          <w:sz w:val="20"/>
          <w:szCs w:val="20"/>
        </w:rPr>
      </w:pPr>
      <w:r w:rsidRPr="00397AD4">
        <w:rPr>
          <w:rFonts w:ascii="Arial" w:hAnsi="Arial" w:cs="Arial"/>
          <w:sz w:val="20"/>
          <w:szCs w:val="20"/>
        </w:rPr>
        <w:lastRenderedPageBreak/>
        <w:t xml:space="preserve">IV. Las demás acciones que le confieran, el presente ordenamiento legal, las demás disposiciones legales y las que expresamente le asignen, el Consejo Municipal de Cultura y el Director. </w:t>
      </w:r>
    </w:p>
    <w:p w14:paraId="03789841" w14:textId="77777777" w:rsidR="009B25E6" w:rsidRDefault="009B25E6" w:rsidP="009B25E6">
      <w:pPr>
        <w:ind w:left="284"/>
        <w:jc w:val="both"/>
        <w:rPr>
          <w:rFonts w:ascii="Arial" w:hAnsi="Arial" w:cs="Arial"/>
          <w:sz w:val="20"/>
          <w:szCs w:val="20"/>
        </w:rPr>
      </w:pPr>
    </w:p>
    <w:p w14:paraId="6773978F" w14:textId="27338697" w:rsidR="009B25E6" w:rsidRPr="009B25E6" w:rsidRDefault="009B25E6" w:rsidP="009B25E6">
      <w:pPr>
        <w:jc w:val="center"/>
        <w:rPr>
          <w:rFonts w:ascii="Arial" w:hAnsi="Arial" w:cs="Arial"/>
          <w:b/>
          <w:sz w:val="22"/>
          <w:szCs w:val="22"/>
        </w:rPr>
      </w:pPr>
      <w:r>
        <w:rPr>
          <w:rFonts w:ascii="Arial" w:hAnsi="Arial" w:cs="Arial"/>
          <w:b/>
          <w:sz w:val="22"/>
          <w:szCs w:val="22"/>
        </w:rPr>
        <w:t>TRANSITORIO</w:t>
      </w:r>
    </w:p>
    <w:p w14:paraId="5DF7031A" w14:textId="77777777" w:rsidR="009B25E6" w:rsidRDefault="009B25E6" w:rsidP="00605994">
      <w:pPr>
        <w:jc w:val="both"/>
        <w:rPr>
          <w:rFonts w:ascii="Arial" w:hAnsi="Arial" w:cs="Arial"/>
          <w:sz w:val="20"/>
          <w:szCs w:val="20"/>
        </w:rPr>
      </w:pPr>
    </w:p>
    <w:p w14:paraId="3C1C7983" w14:textId="7488123E" w:rsidR="00397AD4" w:rsidRDefault="009B25E6" w:rsidP="00605994">
      <w:pPr>
        <w:jc w:val="both"/>
        <w:rPr>
          <w:rFonts w:ascii="Arial" w:hAnsi="Arial" w:cs="Arial"/>
          <w:sz w:val="20"/>
          <w:szCs w:val="20"/>
        </w:rPr>
      </w:pPr>
      <w:r w:rsidRPr="009B25E6">
        <w:rPr>
          <w:rFonts w:ascii="Arial" w:hAnsi="Arial" w:cs="Arial"/>
          <w:b/>
          <w:sz w:val="20"/>
          <w:szCs w:val="20"/>
        </w:rPr>
        <w:t>Único. -</w:t>
      </w:r>
      <w:r w:rsidR="00397AD4" w:rsidRPr="00397AD4">
        <w:rPr>
          <w:rFonts w:ascii="Arial" w:hAnsi="Arial" w:cs="Arial"/>
          <w:sz w:val="20"/>
          <w:szCs w:val="20"/>
        </w:rPr>
        <w:t xml:space="preserve"> El presente ordenamiento legal entrará en vigor al día siguiente de su publicación en el Periódico Oficial del Estado.</w:t>
      </w:r>
    </w:p>
    <w:p w14:paraId="2330C18C" w14:textId="76FDC804" w:rsidR="009B25E6" w:rsidRDefault="009B25E6" w:rsidP="00605994">
      <w:pPr>
        <w:jc w:val="both"/>
        <w:rPr>
          <w:rFonts w:ascii="Arial" w:hAnsi="Arial" w:cs="Arial"/>
          <w:sz w:val="20"/>
          <w:szCs w:val="20"/>
        </w:rPr>
      </w:pPr>
    </w:p>
    <w:p w14:paraId="00EF3BBE" w14:textId="738F869D" w:rsidR="009B25E6" w:rsidRPr="00397AD4" w:rsidRDefault="009B25E6" w:rsidP="00605994">
      <w:pPr>
        <w:jc w:val="both"/>
        <w:rPr>
          <w:rFonts w:ascii="Arial" w:hAnsi="Arial" w:cs="Arial"/>
          <w:sz w:val="20"/>
          <w:szCs w:val="20"/>
        </w:rPr>
      </w:pPr>
    </w:p>
    <w:p w14:paraId="275C16D6" w14:textId="1510968B" w:rsidR="00397AD4" w:rsidRDefault="009B25E6" w:rsidP="00605994">
      <w:pPr>
        <w:jc w:val="both"/>
      </w:pPr>
      <w:r>
        <w:rPr>
          <w:noProof/>
          <w:lang w:eastAsia="es-MX"/>
        </w:rPr>
        <w:drawing>
          <wp:anchor distT="0" distB="0" distL="114300" distR="114300" simplePos="0" relativeHeight="251658240" behindDoc="0" locked="0" layoutInCell="1" allowOverlap="1" wp14:anchorId="09AAD925" wp14:editId="08E92A5D">
            <wp:simplePos x="0" y="0"/>
            <wp:positionH relativeFrom="column">
              <wp:posOffset>128270</wp:posOffset>
            </wp:positionH>
            <wp:positionV relativeFrom="page">
              <wp:posOffset>2743200</wp:posOffset>
            </wp:positionV>
            <wp:extent cx="5657850" cy="1866900"/>
            <wp:effectExtent l="0" t="0" r="0" b="0"/>
            <wp:wrapThrough wrapText="bothSides">
              <wp:wrapPolygon edited="0">
                <wp:start x="0" y="0"/>
                <wp:lineTo x="0" y="21380"/>
                <wp:lineTo x="21527" y="21380"/>
                <wp:lineTo x="21527"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2233" t="38494" r="3020" b="19821"/>
                    <a:stretch/>
                  </pic:blipFill>
                  <pic:spPr bwMode="auto">
                    <a:xfrm>
                      <a:off x="0" y="0"/>
                      <a:ext cx="5657850" cy="1866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3F6630" w14:textId="5EF52850" w:rsidR="00397AD4" w:rsidRDefault="00397AD4" w:rsidP="00605994">
      <w:pPr>
        <w:jc w:val="both"/>
        <w:rPr>
          <w:rFonts w:ascii="Arial" w:hAnsi="Arial" w:cs="Arial"/>
          <w:sz w:val="20"/>
          <w:szCs w:val="20"/>
        </w:rPr>
      </w:pPr>
    </w:p>
    <w:p w14:paraId="7E18791F" w14:textId="11C28918" w:rsidR="009B25E6" w:rsidRDefault="009B25E6" w:rsidP="00605994">
      <w:pPr>
        <w:jc w:val="both"/>
        <w:rPr>
          <w:rFonts w:ascii="Arial" w:hAnsi="Arial" w:cs="Arial"/>
          <w:sz w:val="20"/>
          <w:szCs w:val="20"/>
        </w:rPr>
      </w:pPr>
    </w:p>
    <w:p w14:paraId="190D1B27" w14:textId="77777777" w:rsidR="009B25E6" w:rsidRDefault="009B25E6" w:rsidP="009B25E6">
      <w:pPr>
        <w:jc w:val="center"/>
        <w:rPr>
          <w:rFonts w:ascii="Arial" w:hAnsi="Arial" w:cs="Arial"/>
          <w:b/>
          <w:sz w:val="22"/>
          <w:szCs w:val="22"/>
        </w:rPr>
      </w:pPr>
    </w:p>
    <w:p w14:paraId="1E6B1D28" w14:textId="77777777" w:rsidR="009B25E6" w:rsidRDefault="009B25E6" w:rsidP="009B25E6">
      <w:pPr>
        <w:jc w:val="center"/>
        <w:rPr>
          <w:rFonts w:ascii="Arial" w:hAnsi="Arial" w:cs="Arial"/>
          <w:b/>
          <w:sz w:val="22"/>
          <w:szCs w:val="22"/>
        </w:rPr>
      </w:pPr>
    </w:p>
    <w:p w14:paraId="559E9481" w14:textId="77777777" w:rsidR="009B25E6" w:rsidRDefault="009B25E6" w:rsidP="009B25E6">
      <w:pPr>
        <w:jc w:val="center"/>
        <w:rPr>
          <w:rFonts w:ascii="Arial" w:hAnsi="Arial" w:cs="Arial"/>
          <w:b/>
          <w:sz w:val="22"/>
          <w:szCs w:val="22"/>
        </w:rPr>
      </w:pPr>
    </w:p>
    <w:p w14:paraId="718C6655" w14:textId="6D2BC8B1" w:rsidR="009B25E6" w:rsidRPr="009B25E6" w:rsidRDefault="009B25E6" w:rsidP="009B25E6">
      <w:pPr>
        <w:jc w:val="center"/>
        <w:rPr>
          <w:rFonts w:ascii="Arial" w:hAnsi="Arial" w:cs="Arial"/>
          <w:b/>
          <w:sz w:val="22"/>
          <w:szCs w:val="22"/>
        </w:rPr>
      </w:pPr>
      <w:r w:rsidRPr="009B25E6">
        <w:rPr>
          <w:rFonts w:ascii="Arial" w:hAnsi="Arial" w:cs="Arial"/>
          <w:b/>
          <w:sz w:val="22"/>
          <w:szCs w:val="22"/>
        </w:rPr>
        <w:t>Secretaría del Ayuntami</w:t>
      </w:r>
      <w:r>
        <w:rPr>
          <w:rFonts w:ascii="Arial" w:hAnsi="Arial" w:cs="Arial"/>
          <w:b/>
          <w:sz w:val="22"/>
          <w:szCs w:val="22"/>
        </w:rPr>
        <w:t>ento del Municipio de Chihuahua</w:t>
      </w:r>
    </w:p>
    <w:p w14:paraId="6F12219A" w14:textId="72A6FA2E" w:rsidR="009B25E6" w:rsidRDefault="009B25E6" w:rsidP="009B25E6">
      <w:pPr>
        <w:jc w:val="center"/>
        <w:rPr>
          <w:rFonts w:ascii="Arial" w:hAnsi="Arial" w:cs="Arial"/>
          <w:b/>
          <w:sz w:val="22"/>
          <w:szCs w:val="22"/>
        </w:rPr>
      </w:pPr>
      <w:r w:rsidRPr="009B25E6">
        <w:rPr>
          <w:rFonts w:ascii="Arial" w:hAnsi="Arial" w:cs="Arial"/>
          <w:b/>
          <w:sz w:val="22"/>
          <w:szCs w:val="22"/>
        </w:rPr>
        <w:t>Subdirección de Norm</w:t>
      </w:r>
      <w:r>
        <w:rPr>
          <w:rFonts w:ascii="Arial" w:hAnsi="Arial" w:cs="Arial"/>
          <w:b/>
          <w:sz w:val="22"/>
          <w:szCs w:val="22"/>
        </w:rPr>
        <w:t>atividad y Proyectos Especiales</w:t>
      </w:r>
    </w:p>
    <w:p w14:paraId="0AD8B0EC" w14:textId="61AE7ED2" w:rsidR="003F296A" w:rsidRDefault="003F296A" w:rsidP="009B25E6">
      <w:pPr>
        <w:jc w:val="center"/>
        <w:rPr>
          <w:rFonts w:ascii="Arial" w:hAnsi="Arial" w:cs="Arial"/>
          <w:b/>
          <w:sz w:val="22"/>
          <w:szCs w:val="22"/>
        </w:rPr>
      </w:pPr>
    </w:p>
    <w:p w14:paraId="7E441DD2" w14:textId="094BDBC7" w:rsidR="003F296A" w:rsidRDefault="003F296A" w:rsidP="009B25E6">
      <w:pPr>
        <w:jc w:val="center"/>
        <w:rPr>
          <w:rFonts w:ascii="Arial" w:hAnsi="Arial" w:cs="Arial"/>
          <w:b/>
          <w:sz w:val="22"/>
          <w:szCs w:val="22"/>
        </w:rPr>
      </w:pPr>
    </w:p>
    <w:p w14:paraId="3E3B07CE" w14:textId="64B08B51" w:rsidR="003F296A" w:rsidRDefault="003F296A" w:rsidP="009B25E6">
      <w:pPr>
        <w:jc w:val="center"/>
        <w:rPr>
          <w:rFonts w:ascii="Arial" w:hAnsi="Arial" w:cs="Arial"/>
          <w:b/>
          <w:sz w:val="22"/>
          <w:szCs w:val="22"/>
        </w:rPr>
      </w:pPr>
    </w:p>
    <w:p w14:paraId="63DD7EE3" w14:textId="6D0FC2FE" w:rsidR="003F296A" w:rsidRDefault="003F296A" w:rsidP="009B25E6">
      <w:pPr>
        <w:jc w:val="center"/>
        <w:rPr>
          <w:rFonts w:ascii="Arial" w:hAnsi="Arial" w:cs="Arial"/>
          <w:b/>
          <w:sz w:val="22"/>
          <w:szCs w:val="22"/>
        </w:rPr>
      </w:pPr>
    </w:p>
    <w:p w14:paraId="10B86A7C" w14:textId="0DD05430" w:rsidR="003F296A" w:rsidRDefault="003F296A" w:rsidP="009B25E6">
      <w:pPr>
        <w:jc w:val="center"/>
        <w:rPr>
          <w:rFonts w:ascii="Arial" w:hAnsi="Arial" w:cs="Arial"/>
          <w:b/>
          <w:sz w:val="22"/>
          <w:szCs w:val="22"/>
        </w:rPr>
      </w:pPr>
    </w:p>
    <w:p w14:paraId="0C3A774E" w14:textId="0D9995EF" w:rsidR="003F296A" w:rsidRDefault="003F296A" w:rsidP="009B25E6">
      <w:pPr>
        <w:jc w:val="center"/>
        <w:rPr>
          <w:rFonts w:ascii="Arial" w:hAnsi="Arial" w:cs="Arial"/>
          <w:b/>
          <w:sz w:val="22"/>
          <w:szCs w:val="22"/>
        </w:rPr>
      </w:pPr>
    </w:p>
    <w:p w14:paraId="5819B961" w14:textId="3EA420A9" w:rsidR="003F296A" w:rsidRDefault="003F296A" w:rsidP="009B25E6">
      <w:pPr>
        <w:jc w:val="center"/>
        <w:rPr>
          <w:rFonts w:ascii="Arial" w:hAnsi="Arial" w:cs="Arial"/>
          <w:b/>
          <w:sz w:val="22"/>
          <w:szCs w:val="22"/>
        </w:rPr>
      </w:pPr>
    </w:p>
    <w:p w14:paraId="3985B688" w14:textId="273FE167" w:rsidR="003F296A" w:rsidRDefault="003F296A" w:rsidP="009B25E6">
      <w:pPr>
        <w:jc w:val="center"/>
        <w:rPr>
          <w:rFonts w:ascii="Arial" w:hAnsi="Arial" w:cs="Arial"/>
          <w:b/>
          <w:sz w:val="22"/>
          <w:szCs w:val="22"/>
        </w:rPr>
      </w:pPr>
    </w:p>
    <w:p w14:paraId="58B702F5" w14:textId="76E38E6D" w:rsidR="003F296A" w:rsidRDefault="003F296A" w:rsidP="009B25E6">
      <w:pPr>
        <w:jc w:val="center"/>
        <w:rPr>
          <w:rFonts w:ascii="Arial" w:hAnsi="Arial" w:cs="Arial"/>
          <w:b/>
          <w:sz w:val="22"/>
          <w:szCs w:val="22"/>
        </w:rPr>
      </w:pPr>
    </w:p>
    <w:p w14:paraId="12DBE7E8" w14:textId="62E56875" w:rsidR="003F296A" w:rsidRDefault="003F296A" w:rsidP="009B25E6">
      <w:pPr>
        <w:jc w:val="center"/>
        <w:rPr>
          <w:rFonts w:ascii="Arial" w:hAnsi="Arial" w:cs="Arial"/>
          <w:b/>
          <w:sz w:val="22"/>
          <w:szCs w:val="22"/>
        </w:rPr>
      </w:pPr>
    </w:p>
    <w:p w14:paraId="15E53895" w14:textId="1AB3C6D3" w:rsidR="003F296A" w:rsidRDefault="003F296A" w:rsidP="009B25E6">
      <w:pPr>
        <w:jc w:val="center"/>
        <w:rPr>
          <w:rFonts w:ascii="Arial" w:hAnsi="Arial" w:cs="Arial"/>
          <w:b/>
          <w:sz w:val="22"/>
          <w:szCs w:val="22"/>
        </w:rPr>
      </w:pPr>
    </w:p>
    <w:p w14:paraId="7DDF4A77" w14:textId="78D990BA" w:rsidR="003F296A" w:rsidRDefault="003F296A" w:rsidP="009B25E6">
      <w:pPr>
        <w:jc w:val="center"/>
        <w:rPr>
          <w:rFonts w:ascii="Arial" w:hAnsi="Arial" w:cs="Arial"/>
          <w:b/>
          <w:sz w:val="22"/>
          <w:szCs w:val="22"/>
        </w:rPr>
      </w:pPr>
    </w:p>
    <w:p w14:paraId="4D921E2A" w14:textId="66B55522" w:rsidR="003F296A" w:rsidRDefault="003F296A" w:rsidP="009B25E6">
      <w:pPr>
        <w:jc w:val="center"/>
        <w:rPr>
          <w:rFonts w:ascii="Arial" w:hAnsi="Arial" w:cs="Arial"/>
          <w:b/>
          <w:sz w:val="22"/>
          <w:szCs w:val="22"/>
        </w:rPr>
      </w:pPr>
    </w:p>
    <w:p w14:paraId="558FF7E8" w14:textId="368FE027" w:rsidR="003F296A" w:rsidRDefault="003F296A" w:rsidP="009B25E6">
      <w:pPr>
        <w:jc w:val="center"/>
        <w:rPr>
          <w:rFonts w:ascii="Arial" w:hAnsi="Arial" w:cs="Arial"/>
          <w:b/>
          <w:sz w:val="22"/>
          <w:szCs w:val="22"/>
        </w:rPr>
      </w:pPr>
    </w:p>
    <w:p w14:paraId="48971AD9" w14:textId="6C930CCB" w:rsidR="003F296A" w:rsidRDefault="003F296A" w:rsidP="009B25E6">
      <w:pPr>
        <w:jc w:val="center"/>
        <w:rPr>
          <w:rFonts w:ascii="Arial" w:hAnsi="Arial" w:cs="Arial"/>
          <w:b/>
          <w:sz w:val="22"/>
          <w:szCs w:val="22"/>
        </w:rPr>
      </w:pPr>
    </w:p>
    <w:p w14:paraId="605EB85D" w14:textId="51676F32" w:rsidR="003F296A" w:rsidRDefault="003F296A" w:rsidP="009B25E6">
      <w:pPr>
        <w:jc w:val="center"/>
        <w:rPr>
          <w:rFonts w:ascii="Arial" w:hAnsi="Arial" w:cs="Arial"/>
          <w:b/>
          <w:sz w:val="22"/>
          <w:szCs w:val="22"/>
        </w:rPr>
      </w:pPr>
    </w:p>
    <w:p w14:paraId="0821B187" w14:textId="29159072" w:rsidR="003F296A" w:rsidRDefault="003F296A" w:rsidP="009B25E6">
      <w:pPr>
        <w:jc w:val="center"/>
        <w:rPr>
          <w:rFonts w:ascii="Arial" w:hAnsi="Arial" w:cs="Arial"/>
          <w:b/>
          <w:sz w:val="22"/>
          <w:szCs w:val="22"/>
        </w:rPr>
      </w:pPr>
    </w:p>
    <w:tbl>
      <w:tblPr>
        <w:tblStyle w:val="Tablaconcuadrcula"/>
        <w:tblpPr w:leftFromText="141" w:rightFromText="141" w:vertAnchor="text" w:horzAnchor="margin" w:tblpY="107"/>
        <w:tblW w:w="0" w:type="auto"/>
        <w:tblLook w:val="04A0" w:firstRow="1" w:lastRow="0" w:firstColumn="1" w:lastColumn="0" w:noHBand="0" w:noVBand="1"/>
      </w:tblPr>
      <w:tblGrid>
        <w:gridCol w:w="4697"/>
        <w:gridCol w:w="4697"/>
      </w:tblGrid>
      <w:tr w:rsidR="003F296A" w14:paraId="701CAC0E" w14:textId="77777777" w:rsidTr="003F296A">
        <w:trPr>
          <w:trHeight w:val="422"/>
        </w:trPr>
        <w:tc>
          <w:tcPr>
            <w:tcW w:w="4697" w:type="dxa"/>
          </w:tcPr>
          <w:p w14:paraId="166339D4" w14:textId="77777777" w:rsidR="003F296A" w:rsidRPr="003F296A" w:rsidRDefault="003F296A" w:rsidP="003F296A">
            <w:pPr>
              <w:jc w:val="center"/>
              <w:rPr>
                <w:rFonts w:ascii="Arial" w:hAnsi="Arial" w:cs="Arial"/>
                <w:b/>
                <w:sz w:val="20"/>
                <w:szCs w:val="20"/>
              </w:rPr>
            </w:pPr>
            <w:r w:rsidRPr="003F296A">
              <w:rPr>
                <w:rFonts w:ascii="Arial" w:hAnsi="Arial" w:cs="Arial"/>
                <w:b/>
                <w:sz w:val="20"/>
                <w:szCs w:val="20"/>
              </w:rPr>
              <w:t>ÍNDICE</w:t>
            </w:r>
          </w:p>
        </w:tc>
        <w:tc>
          <w:tcPr>
            <w:tcW w:w="4697" w:type="dxa"/>
          </w:tcPr>
          <w:p w14:paraId="77AE2DB7" w14:textId="77777777" w:rsidR="003F296A" w:rsidRPr="003F296A" w:rsidRDefault="003F296A" w:rsidP="003F296A">
            <w:pPr>
              <w:jc w:val="center"/>
              <w:rPr>
                <w:rFonts w:ascii="Arial" w:hAnsi="Arial" w:cs="Arial"/>
                <w:b/>
                <w:sz w:val="20"/>
                <w:szCs w:val="20"/>
              </w:rPr>
            </w:pPr>
            <w:r w:rsidRPr="003F296A">
              <w:rPr>
                <w:rFonts w:ascii="Arial" w:hAnsi="Arial" w:cs="Arial"/>
                <w:b/>
                <w:sz w:val="20"/>
                <w:szCs w:val="20"/>
              </w:rPr>
              <w:t>NO. DE ARTÍCULOS</w:t>
            </w:r>
          </w:p>
        </w:tc>
      </w:tr>
      <w:tr w:rsidR="003F296A" w14:paraId="666D4195" w14:textId="77777777" w:rsidTr="003F296A">
        <w:trPr>
          <w:trHeight w:val="564"/>
        </w:trPr>
        <w:tc>
          <w:tcPr>
            <w:tcW w:w="4697" w:type="dxa"/>
          </w:tcPr>
          <w:p w14:paraId="1701888E" w14:textId="77777777" w:rsidR="003F296A" w:rsidRPr="003F296A" w:rsidRDefault="003F296A" w:rsidP="003F296A">
            <w:pPr>
              <w:rPr>
                <w:rFonts w:ascii="Arial" w:hAnsi="Arial" w:cs="Arial"/>
                <w:b/>
                <w:sz w:val="20"/>
                <w:szCs w:val="20"/>
              </w:rPr>
            </w:pPr>
            <w:r w:rsidRPr="003F296A">
              <w:rPr>
                <w:rFonts w:ascii="Arial" w:hAnsi="Arial" w:cs="Arial"/>
                <w:b/>
                <w:sz w:val="20"/>
                <w:szCs w:val="20"/>
              </w:rPr>
              <w:t>CAPÍTULO PRIMERO</w:t>
            </w:r>
          </w:p>
          <w:p w14:paraId="30E05F9E" w14:textId="77777777" w:rsidR="003F296A" w:rsidRPr="003F296A" w:rsidRDefault="003F296A" w:rsidP="003F296A">
            <w:pPr>
              <w:rPr>
                <w:rFonts w:ascii="Arial" w:hAnsi="Arial" w:cs="Arial"/>
                <w:sz w:val="20"/>
                <w:szCs w:val="20"/>
              </w:rPr>
            </w:pPr>
            <w:r w:rsidRPr="003F296A">
              <w:rPr>
                <w:rFonts w:ascii="Arial" w:hAnsi="Arial" w:cs="Arial"/>
                <w:sz w:val="20"/>
                <w:szCs w:val="20"/>
              </w:rPr>
              <w:t>DISPOSICIONES GENERALES</w:t>
            </w:r>
          </w:p>
          <w:p w14:paraId="2AC0F46F" w14:textId="77777777" w:rsidR="003F296A" w:rsidRDefault="003F296A" w:rsidP="003F296A">
            <w:pPr>
              <w:rPr>
                <w:rFonts w:ascii="Arial" w:hAnsi="Arial" w:cs="Arial"/>
                <w:b/>
                <w:sz w:val="22"/>
                <w:szCs w:val="22"/>
              </w:rPr>
            </w:pPr>
          </w:p>
        </w:tc>
        <w:tc>
          <w:tcPr>
            <w:tcW w:w="4697" w:type="dxa"/>
          </w:tcPr>
          <w:p w14:paraId="476E1D77" w14:textId="77777777" w:rsidR="003F296A" w:rsidRPr="003F296A" w:rsidRDefault="003F296A" w:rsidP="003F296A">
            <w:pPr>
              <w:jc w:val="center"/>
              <w:rPr>
                <w:rFonts w:ascii="Arial" w:hAnsi="Arial" w:cs="Arial"/>
                <w:sz w:val="20"/>
                <w:szCs w:val="20"/>
              </w:rPr>
            </w:pPr>
            <w:r w:rsidRPr="003F296A">
              <w:rPr>
                <w:rFonts w:ascii="Arial" w:hAnsi="Arial" w:cs="Arial"/>
                <w:sz w:val="20"/>
                <w:szCs w:val="20"/>
              </w:rPr>
              <w:t>DEL 1 AL 5</w:t>
            </w:r>
          </w:p>
        </w:tc>
      </w:tr>
      <w:tr w:rsidR="003F296A" w14:paraId="72B1759E" w14:textId="77777777" w:rsidTr="003F296A">
        <w:trPr>
          <w:trHeight w:val="558"/>
        </w:trPr>
        <w:tc>
          <w:tcPr>
            <w:tcW w:w="4697" w:type="dxa"/>
          </w:tcPr>
          <w:p w14:paraId="0879EBCA" w14:textId="77777777" w:rsidR="003F296A" w:rsidRPr="003F296A" w:rsidRDefault="003F296A" w:rsidP="003F296A">
            <w:pPr>
              <w:rPr>
                <w:rFonts w:ascii="Arial" w:hAnsi="Arial" w:cs="Arial"/>
                <w:b/>
                <w:sz w:val="20"/>
                <w:szCs w:val="20"/>
              </w:rPr>
            </w:pPr>
            <w:r w:rsidRPr="003F296A">
              <w:rPr>
                <w:rFonts w:ascii="Arial" w:hAnsi="Arial" w:cs="Arial"/>
                <w:b/>
                <w:sz w:val="20"/>
                <w:szCs w:val="20"/>
              </w:rPr>
              <w:t>CAPÍTULO SEGUNDO</w:t>
            </w:r>
          </w:p>
          <w:p w14:paraId="4857651F" w14:textId="77777777" w:rsidR="003F296A" w:rsidRPr="003F296A" w:rsidRDefault="003F296A" w:rsidP="003F296A">
            <w:pPr>
              <w:rPr>
                <w:rFonts w:ascii="Arial" w:hAnsi="Arial" w:cs="Arial"/>
                <w:sz w:val="20"/>
                <w:szCs w:val="20"/>
              </w:rPr>
            </w:pPr>
            <w:r w:rsidRPr="003F296A">
              <w:rPr>
                <w:rFonts w:ascii="Arial" w:hAnsi="Arial" w:cs="Arial"/>
                <w:sz w:val="20"/>
                <w:szCs w:val="20"/>
              </w:rPr>
              <w:t>DEL CONSEJO MUNICIPAL DE CULTURA</w:t>
            </w:r>
          </w:p>
          <w:p w14:paraId="5BCF2DB4" w14:textId="77777777" w:rsidR="003F296A" w:rsidRPr="003F296A" w:rsidRDefault="003F296A" w:rsidP="003F296A">
            <w:pPr>
              <w:rPr>
                <w:rFonts w:ascii="Arial" w:hAnsi="Arial" w:cs="Arial"/>
                <w:sz w:val="20"/>
                <w:szCs w:val="20"/>
              </w:rPr>
            </w:pPr>
          </w:p>
          <w:p w14:paraId="36192B42" w14:textId="77777777" w:rsidR="003F296A" w:rsidRPr="003F296A" w:rsidRDefault="003F296A" w:rsidP="003F296A">
            <w:pPr>
              <w:rPr>
                <w:rFonts w:ascii="Arial" w:hAnsi="Arial" w:cs="Arial"/>
                <w:b/>
                <w:sz w:val="20"/>
                <w:szCs w:val="20"/>
              </w:rPr>
            </w:pPr>
          </w:p>
        </w:tc>
        <w:tc>
          <w:tcPr>
            <w:tcW w:w="4697" w:type="dxa"/>
          </w:tcPr>
          <w:p w14:paraId="7E9D46C8" w14:textId="77777777" w:rsidR="003F296A" w:rsidRPr="003F296A" w:rsidRDefault="003F296A" w:rsidP="003F296A">
            <w:pPr>
              <w:jc w:val="center"/>
              <w:rPr>
                <w:rFonts w:ascii="Arial" w:hAnsi="Arial" w:cs="Arial"/>
                <w:sz w:val="20"/>
                <w:szCs w:val="20"/>
              </w:rPr>
            </w:pPr>
            <w:r w:rsidRPr="003F296A">
              <w:rPr>
                <w:rFonts w:ascii="Arial" w:hAnsi="Arial" w:cs="Arial"/>
                <w:sz w:val="20"/>
                <w:szCs w:val="20"/>
              </w:rPr>
              <w:t>DEL 6 AL 11</w:t>
            </w:r>
          </w:p>
        </w:tc>
      </w:tr>
      <w:tr w:rsidR="003F296A" w14:paraId="52A78B73" w14:textId="77777777" w:rsidTr="003F296A">
        <w:trPr>
          <w:trHeight w:val="552"/>
        </w:trPr>
        <w:tc>
          <w:tcPr>
            <w:tcW w:w="4697" w:type="dxa"/>
          </w:tcPr>
          <w:p w14:paraId="1CFA1E1E" w14:textId="77777777" w:rsidR="003F296A" w:rsidRPr="003F296A" w:rsidRDefault="003F296A" w:rsidP="003F296A">
            <w:pPr>
              <w:rPr>
                <w:rFonts w:ascii="Arial" w:hAnsi="Arial" w:cs="Arial"/>
                <w:b/>
                <w:sz w:val="20"/>
                <w:szCs w:val="20"/>
              </w:rPr>
            </w:pPr>
            <w:r w:rsidRPr="003F296A">
              <w:rPr>
                <w:rFonts w:ascii="Arial" w:hAnsi="Arial" w:cs="Arial"/>
                <w:b/>
                <w:sz w:val="20"/>
                <w:szCs w:val="20"/>
              </w:rPr>
              <w:t xml:space="preserve">CAPÍTULO TERCERO </w:t>
            </w:r>
          </w:p>
          <w:p w14:paraId="42623825" w14:textId="77777777" w:rsidR="003F296A" w:rsidRPr="003F296A" w:rsidRDefault="003F296A" w:rsidP="003F296A">
            <w:pPr>
              <w:rPr>
                <w:rFonts w:ascii="Arial" w:hAnsi="Arial" w:cs="Arial"/>
                <w:sz w:val="20"/>
                <w:szCs w:val="20"/>
              </w:rPr>
            </w:pPr>
            <w:r w:rsidRPr="003F296A">
              <w:rPr>
                <w:rFonts w:ascii="Arial" w:hAnsi="Arial" w:cs="Arial"/>
                <w:sz w:val="20"/>
                <w:szCs w:val="20"/>
              </w:rPr>
              <w:t>DEL DIRECTOR</w:t>
            </w:r>
          </w:p>
          <w:p w14:paraId="4D10B5B6" w14:textId="77777777" w:rsidR="003F296A" w:rsidRPr="003F296A" w:rsidRDefault="003F296A" w:rsidP="003F296A">
            <w:pPr>
              <w:rPr>
                <w:rFonts w:ascii="Arial" w:hAnsi="Arial" w:cs="Arial"/>
                <w:b/>
                <w:sz w:val="20"/>
                <w:szCs w:val="20"/>
              </w:rPr>
            </w:pPr>
          </w:p>
        </w:tc>
        <w:tc>
          <w:tcPr>
            <w:tcW w:w="4697" w:type="dxa"/>
          </w:tcPr>
          <w:p w14:paraId="1517F1E5" w14:textId="77777777" w:rsidR="003F296A" w:rsidRPr="003F296A" w:rsidRDefault="003F296A" w:rsidP="003F296A">
            <w:pPr>
              <w:jc w:val="center"/>
              <w:rPr>
                <w:rFonts w:ascii="Arial" w:hAnsi="Arial" w:cs="Arial"/>
                <w:sz w:val="20"/>
                <w:szCs w:val="20"/>
              </w:rPr>
            </w:pPr>
            <w:r w:rsidRPr="003F296A">
              <w:rPr>
                <w:rFonts w:ascii="Arial" w:hAnsi="Arial" w:cs="Arial"/>
                <w:sz w:val="20"/>
                <w:szCs w:val="20"/>
              </w:rPr>
              <w:t>DEL 12 AL 13</w:t>
            </w:r>
          </w:p>
        </w:tc>
      </w:tr>
      <w:tr w:rsidR="003F296A" w14:paraId="67417F4A" w14:textId="77777777" w:rsidTr="003F296A">
        <w:trPr>
          <w:trHeight w:val="559"/>
        </w:trPr>
        <w:tc>
          <w:tcPr>
            <w:tcW w:w="4697" w:type="dxa"/>
          </w:tcPr>
          <w:p w14:paraId="009D8988" w14:textId="77777777" w:rsidR="003F296A" w:rsidRPr="003F296A" w:rsidRDefault="003F296A" w:rsidP="003F296A">
            <w:pPr>
              <w:rPr>
                <w:rFonts w:ascii="Arial" w:hAnsi="Arial" w:cs="Arial"/>
                <w:b/>
                <w:sz w:val="20"/>
                <w:szCs w:val="20"/>
              </w:rPr>
            </w:pPr>
            <w:r w:rsidRPr="003F296A">
              <w:rPr>
                <w:rFonts w:ascii="Arial" w:hAnsi="Arial" w:cs="Arial"/>
                <w:b/>
                <w:sz w:val="20"/>
                <w:szCs w:val="20"/>
              </w:rPr>
              <w:t>CAPÍTULO CUARTO</w:t>
            </w:r>
          </w:p>
          <w:p w14:paraId="36B1D636" w14:textId="77777777" w:rsidR="003F296A" w:rsidRPr="003F296A" w:rsidRDefault="003F296A" w:rsidP="003F296A">
            <w:pPr>
              <w:rPr>
                <w:rFonts w:ascii="Arial" w:hAnsi="Arial" w:cs="Arial"/>
                <w:sz w:val="20"/>
                <w:szCs w:val="20"/>
              </w:rPr>
            </w:pPr>
            <w:r w:rsidRPr="003F296A">
              <w:rPr>
                <w:rFonts w:ascii="Arial" w:hAnsi="Arial" w:cs="Arial"/>
                <w:sz w:val="20"/>
                <w:szCs w:val="20"/>
              </w:rPr>
              <w:t>DE LA COMPETENCIA Y ESTRUCTURA ORGÁNICA DE LAS UNIDADES ADMINISTRATIVAS DEPENDIENTES DE LA DIRECCIÓN</w:t>
            </w:r>
          </w:p>
          <w:p w14:paraId="5F73AB1C" w14:textId="77777777" w:rsidR="003F296A" w:rsidRPr="003F296A" w:rsidRDefault="003F296A" w:rsidP="003F296A">
            <w:pPr>
              <w:rPr>
                <w:rFonts w:ascii="Arial" w:hAnsi="Arial" w:cs="Arial"/>
                <w:b/>
                <w:sz w:val="20"/>
                <w:szCs w:val="20"/>
              </w:rPr>
            </w:pPr>
          </w:p>
        </w:tc>
        <w:tc>
          <w:tcPr>
            <w:tcW w:w="4697" w:type="dxa"/>
          </w:tcPr>
          <w:p w14:paraId="73784023" w14:textId="77777777" w:rsidR="003F296A" w:rsidRPr="003F296A" w:rsidRDefault="003F296A" w:rsidP="003F296A">
            <w:pPr>
              <w:jc w:val="center"/>
              <w:rPr>
                <w:rFonts w:ascii="Arial" w:hAnsi="Arial" w:cs="Arial"/>
                <w:sz w:val="20"/>
                <w:szCs w:val="20"/>
              </w:rPr>
            </w:pPr>
            <w:r w:rsidRPr="003F296A">
              <w:rPr>
                <w:rFonts w:ascii="Arial" w:hAnsi="Arial" w:cs="Arial"/>
                <w:sz w:val="20"/>
                <w:szCs w:val="20"/>
              </w:rPr>
              <w:t>DEL 15 AL 20</w:t>
            </w:r>
          </w:p>
        </w:tc>
      </w:tr>
      <w:tr w:rsidR="003F296A" w14:paraId="66EC5718" w14:textId="77777777" w:rsidTr="003F296A">
        <w:trPr>
          <w:trHeight w:val="553"/>
        </w:trPr>
        <w:tc>
          <w:tcPr>
            <w:tcW w:w="4697" w:type="dxa"/>
          </w:tcPr>
          <w:p w14:paraId="56BD2E65" w14:textId="77777777" w:rsidR="003F296A" w:rsidRPr="003F296A" w:rsidRDefault="003F296A" w:rsidP="003F296A">
            <w:pPr>
              <w:rPr>
                <w:rFonts w:ascii="Arial" w:hAnsi="Arial" w:cs="Arial"/>
                <w:b/>
                <w:sz w:val="20"/>
                <w:szCs w:val="20"/>
              </w:rPr>
            </w:pPr>
            <w:r w:rsidRPr="003F296A">
              <w:rPr>
                <w:rFonts w:ascii="Arial" w:hAnsi="Arial" w:cs="Arial"/>
                <w:b/>
                <w:sz w:val="20"/>
                <w:szCs w:val="20"/>
              </w:rPr>
              <w:t>CAPÍTULO QUINTO</w:t>
            </w:r>
          </w:p>
          <w:p w14:paraId="32A9C3D7" w14:textId="77777777" w:rsidR="003F296A" w:rsidRPr="003F296A" w:rsidRDefault="003F296A" w:rsidP="003F296A">
            <w:pPr>
              <w:rPr>
                <w:rFonts w:ascii="Arial" w:hAnsi="Arial" w:cs="Arial"/>
                <w:sz w:val="20"/>
                <w:szCs w:val="20"/>
              </w:rPr>
            </w:pPr>
            <w:r w:rsidRPr="003F296A">
              <w:rPr>
                <w:rFonts w:ascii="Arial" w:hAnsi="Arial" w:cs="Arial"/>
                <w:sz w:val="20"/>
                <w:szCs w:val="20"/>
              </w:rPr>
              <w:t>DE LA SUBDIRECCIÓN DE FOMENTO Y DESARROLLO CULTURAL</w:t>
            </w:r>
          </w:p>
          <w:p w14:paraId="35CADF34" w14:textId="77777777" w:rsidR="003F296A" w:rsidRPr="003F296A" w:rsidRDefault="003F296A" w:rsidP="003F296A">
            <w:pPr>
              <w:rPr>
                <w:rFonts w:ascii="Arial" w:hAnsi="Arial" w:cs="Arial"/>
                <w:b/>
                <w:sz w:val="20"/>
                <w:szCs w:val="20"/>
              </w:rPr>
            </w:pPr>
          </w:p>
        </w:tc>
        <w:tc>
          <w:tcPr>
            <w:tcW w:w="4697" w:type="dxa"/>
          </w:tcPr>
          <w:p w14:paraId="42E1AE66" w14:textId="77777777" w:rsidR="003F296A" w:rsidRPr="003F296A" w:rsidRDefault="003F296A" w:rsidP="003F296A">
            <w:pPr>
              <w:jc w:val="center"/>
              <w:rPr>
                <w:rFonts w:ascii="Arial" w:hAnsi="Arial" w:cs="Arial"/>
                <w:sz w:val="20"/>
                <w:szCs w:val="20"/>
              </w:rPr>
            </w:pPr>
            <w:r w:rsidRPr="003F296A">
              <w:rPr>
                <w:rFonts w:ascii="Arial" w:hAnsi="Arial" w:cs="Arial"/>
                <w:sz w:val="20"/>
                <w:szCs w:val="20"/>
              </w:rPr>
              <w:t>DEL 21 AL 24</w:t>
            </w:r>
          </w:p>
        </w:tc>
      </w:tr>
      <w:tr w:rsidR="003F296A" w14:paraId="7E822740" w14:textId="77777777" w:rsidTr="003F296A">
        <w:trPr>
          <w:trHeight w:val="561"/>
        </w:trPr>
        <w:tc>
          <w:tcPr>
            <w:tcW w:w="4697" w:type="dxa"/>
          </w:tcPr>
          <w:p w14:paraId="13D61DF8" w14:textId="77777777" w:rsidR="003F296A" w:rsidRPr="003F296A" w:rsidRDefault="003F296A" w:rsidP="003F296A">
            <w:pPr>
              <w:rPr>
                <w:rFonts w:ascii="Arial" w:hAnsi="Arial" w:cs="Arial"/>
                <w:b/>
                <w:sz w:val="20"/>
                <w:szCs w:val="20"/>
              </w:rPr>
            </w:pPr>
            <w:r w:rsidRPr="003F296A">
              <w:rPr>
                <w:rFonts w:ascii="Arial" w:hAnsi="Arial" w:cs="Arial"/>
                <w:b/>
                <w:sz w:val="20"/>
                <w:szCs w:val="20"/>
              </w:rPr>
              <w:t>CAPÍTULO SEXTO</w:t>
            </w:r>
          </w:p>
          <w:p w14:paraId="18487C4D" w14:textId="77777777" w:rsidR="003F296A" w:rsidRPr="003F296A" w:rsidRDefault="003F296A" w:rsidP="003F296A">
            <w:pPr>
              <w:rPr>
                <w:rFonts w:ascii="Arial" w:hAnsi="Arial" w:cs="Arial"/>
                <w:sz w:val="20"/>
                <w:szCs w:val="20"/>
              </w:rPr>
            </w:pPr>
            <w:r w:rsidRPr="003F296A">
              <w:rPr>
                <w:rFonts w:ascii="Arial" w:hAnsi="Arial" w:cs="Arial"/>
                <w:sz w:val="20"/>
                <w:szCs w:val="20"/>
              </w:rPr>
              <w:t>DE LA SUBDIRECCIÓN DE ADMINISTRACIÓN Y BIENES PATRIMONIALES</w:t>
            </w:r>
          </w:p>
          <w:p w14:paraId="2FD55B35" w14:textId="77777777" w:rsidR="003F296A" w:rsidRPr="003F296A" w:rsidRDefault="003F296A" w:rsidP="003F296A">
            <w:pPr>
              <w:rPr>
                <w:rFonts w:ascii="Arial" w:hAnsi="Arial" w:cs="Arial"/>
                <w:b/>
                <w:sz w:val="20"/>
                <w:szCs w:val="20"/>
              </w:rPr>
            </w:pPr>
          </w:p>
        </w:tc>
        <w:tc>
          <w:tcPr>
            <w:tcW w:w="4697" w:type="dxa"/>
          </w:tcPr>
          <w:p w14:paraId="2718D3CD" w14:textId="77777777" w:rsidR="003F296A" w:rsidRPr="003F296A" w:rsidRDefault="003F296A" w:rsidP="003F296A">
            <w:pPr>
              <w:jc w:val="center"/>
              <w:rPr>
                <w:rFonts w:ascii="Arial" w:hAnsi="Arial" w:cs="Arial"/>
                <w:sz w:val="20"/>
                <w:szCs w:val="20"/>
              </w:rPr>
            </w:pPr>
            <w:r w:rsidRPr="003F296A">
              <w:rPr>
                <w:rFonts w:ascii="Arial" w:hAnsi="Arial" w:cs="Arial"/>
                <w:sz w:val="20"/>
                <w:szCs w:val="20"/>
              </w:rPr>
              <w:t>DEL 25 AL 30</w:t>
            </w:r>
          </w:p>
        </w:tc>
      </w:tr>
      <w:tr w:rsidR="003F296A" w14:paraId="508FF2F9" w14:textId="77777777" w:rsidTr="003F296A">
        <w:trPr>
          <w:trHeight w:val="561"/>
        </w:trPr>
        <w:tc>
          <w:tcPr>
            <w:tcW w:w="4697" w:type="dxa"/>
          </w:tcPr>
          <w:p w14:paraId="6228C2E6" w14:textId="77777777" w:rsidR="003F296A" w:rsidRPr="003F296A" w:rsidRDefault="003F296A" w:rsidP="003F296A">
            <w:pPr>
              <w:rPr>
                <w:rFonts w:ascii="Arial" w:hAnsi="Arial" w:cs="Arial"/>
                <w:b/>
                <w:sz w:val="20"/>
                <w:szCs w:val="20"/>
              </w:rPr>
            </w:pPr>
            <w:r w:rsidRPr="003F296A">
              <w:rPr>
                <w:rFonts w:ascii="Arial" w:hAnsi="Arial" w:cs="Arial"/>
                <w:b/>
                <w:sz w:val="20"/>
                <w:szCs w:val="20"/>
              </w:rPr>
              <w:t>TRANSITORIO</w:t>
            </w:r>
          </w:p>
          <w:p w14:paraId="50C9ED1C" w14:textId="77777777" w:rsidR="003F296A" w:rsidRPr="003F296A" w:rsidRDefault="003F296A" w:rsidP="003F296A">
            <w:pPr>
              <w:rPr>
                <w:rFonts w:ascii="Arial" w:hAnsi="Arial" w:cs="Arial"/>
                <w:b/>
                <w:sz w:val="20"/>
                <w:szCs w:val="20"/>
              </w:rPr>
            </w:pPr>
          </w:p>
        </w:tc>
        <w:tc>
          <w:tcPr>
            <w:tcW w:w="4697" w:type="dxa"/>
          </w:tcPr>
          <w:p w14:paraId="6D9A392A" w14:textId="77777777" w:rsidR="003F296A" w:rsidRPr="003F296A" w:rsidRDefault="003F296A" w:rsidP="003F296A">
            <w:pPr>
              <w:jc w:val="center"/>
              <w:rPr>
                <w:rFonts w:ascii="Arial" w:hAnsi="Arial" w:cs="Arial"/>
                <w:sz w:val="22"/>
                <w:szCs w:val="22"/>
              </w:rPr>
            </w:pPr>
            <w:r w:rsidRPr="003F296A">
              <w:rPr>
                <w:rFonts w:ascii="Arial" w:hAnsi="Arial" w:cs="Arial"/>
                <w:sz w:val="22"/>
                <w:szCs w:val="22"/>
              </w:rPr>
              <w:t>ÚNICO</w:t>
            </w:r>
          </w:p>
        </w:tc>
      </w:tr>
    </w:tbl>
    <w:p w14:paraId="3B532B19" w14:textId="262DDAE1" w:rsidR="003F296A" w:rsidRDefault="003F296A" w:rsidP="009B25E6">
      <w:pPr>
        <w:jc w:val="center"/>
        <w:rPr>
          <w:rFonts w:ascii="Arial" w:hAnsi="Arial" w:cs="Arial"/>
          <w:b/>
          <w:sz w:val="22"/>
          <w:szCs w:val="22"/>
        </w:rPr>
      </w:pPr>
    </w:p>
    <w:p w14:paraId="4832B38B" w14:textId="79CCAC15" w:rsidR="003F296A" w:rsidRDefault="003F296A" w:rsidP="009B25E6">
      <w:pPr>
        <w:jc w:val="center"/>
        <w:rPr>
          <w:rFonts w:ascii="Arial" w:hAnsi="Arial" w:cs="Arial"/>
          <w:b/>
          <w:sz w:val="22"/>
          <w:szCs w:val="22"/>
        </w:rPr>
      </w:pPr>
    </w:p>
    <w:p w14:paraId="3BF28AFB" w14:textId="0BAFE0F0" w:rsidR="003F296A" w:rsidRDefault="003F296A" w:rsidP="009B25E6">
      <w:pPr>
        <w:jc w:val="center"/>
        <w:rPr>
          <w:rFonts w:ascii="Arial" w:hAnsi="Arial" w:cs="Arial"/>
          <w:b/>
          <w:sz w:val="22"/>
          <w:szCs w:val="22"/>
        </w:rPr>
      </w:pPr>
    </w:p>
    <w:p w14:paraId="75550D22" w14:textId="7FBD25E8" w:rsidR="003F296A" w:rsidRDefault="003F296A" w:rsidP="009B25E6">
      <w:pPr>
        <w:jc w:val="center"/>
        <w:rPr>
          <w:rFonts w:ascii="Arial" w:hAnsi="Arial" w:cs="Arial"/>
          <w:b/>
          <w:sz w:val="22"/>
          <w:szCs w:val="22"/>
        </w:rPr>
      </w:pPr>
    </w:p>
    <w:p w14:paraId="166434F6" w14:textId="537D62C6" w:rsidR="003F296A" w:rsidRDefault="003F296A" w:rsidP="009B25E6">
      <w:pPr>
        <w:jc w:val="center"/>
        <w:rPr>
          <w:rFonts w:ascii="Arial" w:hAnsi="Arial" w:cs="Arial"/>
          <w:b/>
          <w:sz w:val="22"/>
          <w:szCs w:val="22"/>
        </w:rPr>
      </w:pPr>
    </w:p>
    <w:p w14:paraId="0C431A87" w14:textId="6D23146F" w:rsidR="003F296A" w:rsidRDefault="003F296A" w:rsidP="009B25E6">
      <w:pPr>
        <w:jc w:val="center"/>
        <w:rPr>
          <w:rFonts w:ascii="Arial" w:hAnsi="Arial" w:cs="Arial"/>
          <w:b/>
          <w:sz w:val="22"/>
          <w:szCs w:val="22"/>
        </w:rPr>
      </w:pPr>
    </w:p>
    <w:p w14:paraId="20B5CF6E" w14:textId="6CD31B38" w:rsidR="003F296A" w:rsidRDefault="003F296A" w:rsidP="003F296A">
      <w:pPr>
        <w:rPr>
          <w:rFonts w:ascii="Arial" w:hAnsi="Arial" w:cs="Arial"/>
          <w:b/>
          <w:sz w:val="22"/>
          <w:szCs w:val="22"/>
        </w:rPr>
      </w:pPr>
    </w:p>
    <w:p w14:paraId="79C82349" w14:textId="333F19B7" w:rsidR="003F296A" w:rsidRDefault="003F296A" w:rsidP="009B25E6">
      <w:pPr>
        <w:jc w:val="center"/>
        <w:rPr>
          <w:rFonts w:ascii="Arial" w:hAnsi="Arial" w:cs="Arial"/>
          <w:b/>
          <w:sz w:val="22"/>
          <w:szCs w:val="22"/>
        </w:rPr>
      </w:pPr>
    </w:p>
    <w:p w14:paraId="16CA5C99" w14:textId="3CB5310E" w:rsidR="003F296A" w:rsidRDefault="003F296A" w:rsidP="009B25E6">
      <w:pPr>
        <w:jc w:val="center"/>
        <w:rPr>
          <w:rFonts w:ascii="Arial" w:hAnsi="Arial" w:cs="Arial"/>
          <w:b/>
          <w:sz w:val="22"/>
          <w:szCs w:val="22"/>
        </w:rPr>
      </w:pPr>
    </w:p>
    <w:p w14:paraId="54D32D33" w14:textId="77777777" w:rsidR="003F296A" w:rsidRPr="009B25E6" w:rsidRDefault="003F296A" w:rsidP="003F296A">
      <w:pPr>
        <w:rPr>
          <w:rFonts w:ascii="Arial" w:hAnsi="Arial" w:cs="Arial"/>
          <w:b/>
          <w:sz w:val="22"/>
          <w:szCs w:val="22"/>
        </w:rPr>
      </w:pPr>
    </w:p>
    <w:sectPr w:rsidR="003F296A" w:rsidRPr="009B25E6"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FA050" w14:textId="77777777" w:rsidR="00A568A6" w:rsidRDefault="00A568A6" w:rsidP="00CA13DD">
      <w:r>
        <w:separator/>
      </w:r>
    </w:p>
  </w:endnote>
  <w:endnote w:type="continuationSeparator" w:id="0">
    <w:p w14:paraId="353D5FDE" w14:textId="77777777" w:rsidR="00A568A6" w:rsidRDefault="00A568A6"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F815C" w14:textId="7C484241" w:rsidR="009B25E6" w:rsidRPr="009B25E6" w:rsidRDefault="009B25E6">
    <w:pPr>
      <w:pStyle w:val="Piedepgina"/>
      <w:jc w:val="center"/>
      <w:rPr>
        <w:rFonts w:ascii="Arial" w:hAnsi="Arial" w:cs="Arial"/>
        <w:sz w:val="20"/>
        <w:szCs w:val="20"/>
      </w:rPr>
    </w:pPr>
    <w:r w:rsidRPr="009B25E6">
      <w:rPr>
        <w:rFonts w:ascii="Arial" w:hAnsi="Arial" w:cs="Arial"/>
        <w:sz w:val="20"/>
        <w:szCs w:val="20"/>
        <w:lang w:val="es-ES"/>
      </w:rPr>
      <w:t xml:space="preserve">Página </w:t>
    </w:r>
    <w:r w:rsidRPr="009B25E6">
      <w:rPr>
        <w:rFonts w:ascii="Arial" w:hAnsi="Arial" w:cs="Arial"/>
        <w:sz w:val="20"/>
        <w:szCs w:val="20"/>
      </w:rPr>
      <w:fldChar w:fldCharType="begin"/>
    </w:r>
    <w:r w:rsidRPr="009B25E6">
      <w:rPr>
        <w:rFonts w:ascii="Arial" w:hAnsi="Arial" w:cs="Arial"/>
        <w:sz w:val="20"/>
        <w:szCs w:val="20"/>
      </w:rPr>
      <w:instrText>PAGE  \* Arabic  \* MERGEFORMAT</w:instrText>
    </w:r>
    <w:r w:rsidRPr="009B25E6">
      <w:rPr>
        <w:rFonts w:ascii="Arial" w:hAnsi="Arial" w:cs="Arial"/>
        <w:sz w:val="20"/>
        <w:szCs w:val="20"/>
      </w:rPr>
      <w:fldChar w:fldCharType="separate"/>
    </w:r>
    <w:r w:rsidR="00F81A04" w:rsidRPr="00F81A04">
      <w:rPr>
        <w:rFonts w:ascii="Arial" w:hAnsi="Arial" w:cs="Arial"/>
        <w:noProof/>
        <w:sz w:val="20"/>
        <w:szCs w:val="20"/>
        <w:lang w:val="es-ES"/>
      </w:rPr>
      <w:t>11</w:t>
    </w:r>
    <w:r w:rsidRPr="009B25E6">
      <w:rPr>
        <w:rFonts w:ascii="Arial" w:hAnsi="Arial" w:cs="Arial"/>
        <w:sz w:val="20"/>
        <w:szCs w:val="20"/>
      </w:rPr>
      <w:fldChar w:fldCharType="end"/>
    </w:r>
    <w:r w:rsidRPr="009B25E6">
      <w:rPr>
        <w:rFonts w:ascii="Arial" w:hAnsi="Arial" w:cs="Arial"/>
        <w:sz w:val="20"/>
        <w:szCs w:val="20"/>
        <w:lang w:val="es-ES"/>
      </w:rPr>
      <w:t xml:space="preserve"> de </w:t>
    </w:r>
    <w:r w:rsidRPr="009B25E6">
      <w:rPr>
        <w:rFonts w:ascii="Arial" w:hAnsi="Arial" w:cs="Arial"/>
        <w:sz w:val="20"/>
        <w:szCs w:val="20"/>
      </w:rPr>
      <w:fldChar w:fldCharType="begin"/>
    </w:r>
    <w:r w:rsidRPr="009B25E6">
      <w:rPr>
        <w:rFonts w:ascii="Arial" w:hAnsi="Arial" w:cs="Arial"/>
        <w:sz w:val="20"/>
        <w:szCs w:val="20"/>
      </w:rPr>
      <w:instrText>NUMPAGES  \* Arabic  \* MERGEFORMAT</w:instrText>
    </w:r>
    <w:r w:rsidRPr="009B25E6">
      <w:rPr>
        <w:rFonts w:ascii="Arial" w:hAnsi="Arial" w:cs="Arial"/>
        <w:sz w:val="20"/>
        <w:szCs w:val="20"/>
      </w:rPr>
      <w:fldChar w:fldCharType="separate"/>
    </w:r>
    <w:r w:rsidR="00F81A04" w:rsidRPr="00F81A04">
      <w:rPr>
        <w:rFonts w:ascii="Arial" w:hAnsi="Arial" w:cs="Arial"/>
        <w:noProof/>
        <w:sz w:val="20"/>
        <w:szCs w:val="20"/>
        <w:lang w:val="es-ES"/>
      </w:rPr>
      <w:t>11</w:t>
    </w:r>
    <w:r w:rsidRPr="009B25E6">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0D079" w14:textId="77777777" w:rsidR="00A568A6" w:rsidRDefault="00A568A6" w:rsidP="00CA13DD">
      <w:r>
        <w:separator/>
      </w:r>
    </w:p>
  </w:footnote>
  <w:footnote w:type="continuationSeparator" w:id="0">
    <w:p w14:paraId="0B236A60" w14:textId="77777777" w:rsidR="00A568A6" w:rsidRDefault="00A568A6"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A568A6">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440B5C78" w:rsidR="009B6FAF" w:rsidRDefault="004925DB"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08846857">
              <wp:simplePos x="0" y="0"/>
              <wp:positionH relativeFrom="column">
                <wp:posOffset>4300220</wp:posOffset>
              </wp:positionH>
              <wp:positionV relativeFrom="page">
                <wp:posOffset>714375</wp:posOffset>
              </wp:positionV>
              <wp:extent cx="2240280" cy="495300"/>
              <wp:effectExtent l="0" t="0" r="7620" b="0"/>
              <wp:wrapThrough wrapText="bothSides">
                <wp:wrapPolygon edited="0">
                  <wp:start x="0" y="0"/>
                  <wp:lineTo x="0" y="20769"/>
                  <wp:lineTo x="21490" y="20769"/>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495300"/>
                      </a:xfrm>
                      <a:prstGeom prst="rect">
                        <a:avLst/>
                      </a:prstGeom>
                      <a:solidFill>
                        <a:srgbClr val="FFFFFF"/>
                      </a:solidFill>
                      <a:ln w="9525">
                        <a:noFill/>
                        <a:miter lim="800000"/>
                        <a:headEnd/>
                        <a:tailEnd/>
                      </a:ln>
                    </wps:spPr>
                    <wps:txbx>
                      <w:txbxContent>
                        <w:p w14:paraId="7E550187" w14:textId="2A3854BB" w:rsidR="009B6FAF" w:rsidRPr="004B2D81" w:rsidRDefault="00397AD4" w:rsidP="00F849F9">
                          <w:pPr>
                            <w:jc w:val="center"/>
                            <w:rPr>
                              <w:rFonts w:ascii="Arial" w:hAnsi="Arial" w:cs="Arial"/>
                              <w:sz w:val="20"/>
                              <w:szCs w:val="20"/>
                              <w:lang w:val="es-ES"/>
                            </w:rPr>
                          </w:pPr>
                          <w:r>
                            <w:rPr>
                              <w:rFonts w:ascii="Arial" w:hAnsi="Arial" w:cs="Arial"/>
                              <w:sz w:val="16"/>
                              <w:szCs w:val="16"/>
                              <w:lang w:val="es-ES"/>
                            </w:rPr>
                            <w:t>Estatu</w:t>
                          </w:r>
                          <w:r w:rsidR="004925DB" w:rsidRPr="004925DB">
                            <w:rPr>
                              <w:rFonts w:ascii="Arial" w:hAnsi="Arial" w:cs="Arial"/>
                              <w:sz w:val="16"/>
                              <w:szCs w:val="16"/>
                              <w:lang w:val="es-ES"/>
                            </w:rPr>
                            <w:t xml:space="preserve">to </w:t>
                          </w:r>
                          <w:r>
                            <w:rPr>
                              <w:rFonts w:ascii="Arial" w:hAnsi="Arial" w:cs="Arial"/>
                              <w:sz w:val="16"/>
                              <w:szCs w:val="16"/>
                              <w:lang w:val="es-ES"/>
                            </w:rPr>
                            <w:t xml:space="preserve">Orgánico </w:t>
                          </w:r>
                          <w:r w:rsidR="004925DB" w:rsidRPr="004925DB">
                            <w:rPr>
                              <w:rFonts w:ascii="Arial" w:hAnsi="Arial" w:cs="Arial"/>
                              <w:sz w:val="16"/>
                              <w:szCs w:val="16"/>
                              <w:lang w:val="es-ES"/>
                            </w:rPr>
                            <w:t>del Instituto de Cultura del Municipio de Chihuahua</w:t>
                          </w:r>
                          <w:r w:rsidR="004925DB">
                            <w:rPr>
                              <w:rFonts w:ascii="Arial" w:hAnsi="Arial" w:cs="Arial"/>
                              <w:sz w:val="20"/>
                              <w:szCs w:val="20"/>
                              <w:lang w:val="es-ES"/>
                            </w:rPr>
                            <w:t xml:space="preserve"> “ICM”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38.6pt;margin-top:56.25pt;width:176.4pt;height:39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" stroked="f">
              <v:textbox>
                <w:txbxContent>
                  <w:p w14:paraId="7E550187" w14:textId="2A3854BB" w:rsidR="009B6FAF" w:rsidRPr="004B2D81" w:rsidRDefault="00397AD4" w:rsidP="00F849F9">
                    <w:pPr>
                      <w:jc w:val="center"/>
                      <w:rPr>
                        <w:rFonts w:ascii="Arial" w:hAnsi="Arial" w:cs="Arial"/>
                        <w:sz w:val="20"/>
                        <w:szCs w:val="20"/>
                        <w:lang w:val="es-ES"/>
                      </w:rPr>
                    </w:pPr>
                    <w:r>
                      <w:rPr>
                        <w:rFonts w:ascii="Arial" w:hAnsi="Arial" w:cs="Arial"/>
                        <w:sz w:val="16"/>
                        <w:szCs w:val="16"/>
                        <w:lang w:val="es-ES"/>
                      </w:rPr>
                      <w:t>Estatu</w:t>
                    </w:r>
                    <w:r w:rsidR="004925DB" w:rsidRPr="004925DB">
                      <w:rPr>
                        <w:rFonts w:ascii="Arial" w:hAnsi="Arial" w:cs="Arial"/>
                        <w:sz w:val="16"/>
                        <w:szCs w:val="16"/>
                        <w:lang w:val="es-ES"/>
                      </w:rPr>
                      <w:t xml:space="preserve">to </w:t>
                    </w:r>
                    <w:r>
                      <w:rPr>
                        <w:rFonts w:ascii="Arial" w:hAnsi="Arial" w:cs="Arial"/>
                        <w:sz w:val="16"/>
                        <w:szCs w:val="16"/>
                        <w:lang w:val="es-ES"/>
                      </w:rPr>
                      <w:t xml:space="preserve">Orgánico </w:t>
                    </w:r>
                    <w:r w:rsidR="004925DB" w:rsidRPr="004925DB">
                      <w:rPr>
                        <w:rFonts w:ascii="Arial" w:hAnsi="Arial" w:cs="Arial"/>
                        <w:sz w:val="16"/>
                        <w:szCs w:val="16"/>
                        <w:lang w:val="es-ES"/>
                      </w:rPr>
                      <w:t>del Instituto de Cultura del Municipio de Chihuahua</w:t>
                    </w:r>
                    <w:r w:rsidR="004925DB">
                      <w:rPr>
                        <w:rFonts w:ascii="Arial" w:hAnsi="Arial" w:cs="Arial"/>
                        <w:sz w:val="20"/>
                        <w:szCs w:val="20"/>
                        <w:lang w:val="es-ES"/>
                      </w:rPr>
                      <w:t xml:space="preserve"> “ICM”</w:t>
                    </w:r>
                  </w:p>
                </w:txbxContent>
              </v:textbox>
              <w10:wrap type="through" anchory="page"/>
            </v:shape>
          </w:pict>
        </mc:Fallback>
      </mc:AlternateContent>
    </w:r>
    <w:r w:rsidR="00A568A6">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F8080A"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03174262">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40A3C954" w14:textId="66CFA828" w:rsidR="004925DB" w:rsidRDefault="004925DB" w:rsidP="004B2D81">
                          <w:pPr>
                            <w:rPr>
                              <w:rFonts w:ascii="Arial" w:hAnsi="Arial" w:cs="Arial"/>
                              <w:sz w:val="16"/>
                              <w:szCs w:val="16"/>
                              <w:lang w:val="es-ES"/>
                            </w:rPr>
                          </w:pPr>
                          <w:r w:rsidRPr="004925DB">
                            <w:rPr>
                              <w:rFonts w:ascii="Arial" w:hAnsi="Arial" w:cs="Arial"/>
                              <w:sz w:val="16"/>
                              <w:szCs w:val="16"/>
                              <w:lang w:val="es-ES"/>
                            </w:rPr>
                            <w:t xml:space="preserve">H. Ayuntamiento </w:t>
                          </w:r>
                          <w:r w:rsidR="00F849F9">
                            <w:rPr>
                              <w:rFonts w:ascii="Arial" w:hAnsi="Arial" w:cs="Arial"/>
                              <w:sz w:val="16"/>
                              <w:szCs w:val="16"/>
                              <w:lang w:val="es-ES"/>
                            </w:rPr>
                            <w:t>de Chihuahua</w:t>
                          </w:r>
                        </w:p>
                        <w:p w14:paraId="4772E145" w14:textId="558A6E9C" w:rsidR="00F849F9" w:rsidRPr="004925DB" w:rsidRDefault="00F849F9" w:rsidP="004B2D81">
                          <w:pPr>
                            <w:rPr>
                              <w:rFonts w:ascii="Arial" w:hAnsi="Arial" w:cs="Arial"/>
                              <w:sz w:val="16"/>
                              <w:szCs w:val="16"/>
                              <w:lang w:val="es-ES"/>
                            </w:rPr>
                          </w:pPr>
                          <w:r>
                            <w:rPr>
                              <w:rFonts w:ascii="Arial" w:hAnsi="Arial" w:cs="Arial"/>
                              <w:sz w:val="16"/>
                              <w:szCs w:val="16"/>
                              <w:lang w:val="es-ES"/>
                            </w:rPr>
                            <w:t xml:space="preserve">Secretaría del </w:t>
                          </w:r>
                          <w:r w:rsidR="00F81A04">
                            <w:rPr>
                              <w:rFonts w:ascii="Arial" w:hAnsi="Arial" w:cs="Arial"/>
                              <w:sz w:val="16"/>
                              <w:szCs w:val="16"/>
                              <w:lang w:val="es-ES"/>
                            </w:rPr>
                            <w:t xml:space="preserve">H. </w:t>
                          </w:r>
                          <w:r>
                            <w:rPr>
                              <w:rFonts w:ascii="Arial" w:hAnsi="Arial" w:cs="Arial"/>
                              <w:sz w:val="16"/>
                              <w:szCs w:val="16"/>
                              <w:lang w:val="es-ES"/>
                            </w:rPr>
                            <w:t>Ayuntamiento</w:t>
                          </w:r>
                        </w:p>
                        <w:p w14:paraId="26F14416" w14:textId="77777777" w:rsidR="00F849F9" w:rsidRDefault="00F8080A" w:rsidP="004B2D81">
                          <w:pPr>
                            <w:rPr>
                              <w:rFonts w:ascii="Arial" w:hAnsi="Arial" w:cs="Arial"/>
                              <w:sz w:val="16"/>
                              <w:szCs w:val="16"/>
                              <w:lang w:val="es-ES"/>
                            </w:rPr>
                          </w:pPr>
                          <w:r w:rsidRPr="004925DB">
                            <w:rPr>
                              <w:rFonts w:ascii="Arial" w:hAnsi="Arial" w:cs="Arial"/>
                              <w:sz w:val="16"/>
                              <w:szCs w:val="16"/>
                              <w:lang w:val="es-ES"/>
                            </w:rPr>
                            <w:t xml:space="preserve">Subdirección de Normatividad </w:t>
                          </w:r>
                        </w:p>
                        <w:p w14:paraId="7DA4357D" w14:textId="4DB4AA2C" w:rsidR="004B2D81" w:rsidRPr="004925DB" w:rsidRDefault="00F8080A" w:rsidP="004B2D81">
                          <w:pPr>
                            <w:rPr>
                              <w:rFonts w:ascii="Arial" w:hAnsi="Arial" w:cs="Arial"/>
                              <w:sz w:val="16"/>
                              <w:szCs w:val="16"/>
                              <w:lang w:val="es-ES"/>
                            </w:rPr>
                          </w:pPr>
                          <w:r w:rsidRPr="004925DB">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40A3C954" w14:textId="66CFA828" w:rsidR="004925DB" w:rsidRDefault="004925DB" w:rsidP="004B2D81">
                    <w:pPr>
                      <w:rPr>
                        <w:rFonts w:ascii="Arial" w:hAnsi="Arial" w:cs="Arial"/>
                        <w:sz w:val="16"/>
                        <w:szCs w:val="16"/>
                        <w:lang w:val="es-ES"/>
                      </w:rPr>
                    </w:pPr>
                    <w:r w:rsidRPr="004925DB">
                      <w:rPr>
                        <w:rFonts w:ascii="Arial" w:hAnsi="Arial" w:cs="Arial"/>
                        <w:sz w:val="16"/>
                        <w:szCs w:val="16"/>
                        <w:lang w:val="es-ES"/>
                      </w:rPr>
                      <w:t xml:space="preserve">H. Ayuntamiento </w:t>
                    </w:r>
                    <w:r w:rsidR="00F849F9">
                      <w:rPr>
                        <w:rFonts w:ascii="Arial" w:hAnsi="Arial" w:cs="Arial"/>
                        <w:sz w:val="16"/>
                        <w:szCs w:val="16"/>
                        <w:lang w:val="es-ES"/>
                      </w:rPr>
                      <w:t>de Chihuahua</w:t>
                    </w:r>
                  </w:p>
                  <w:p w14:paraId="4772E145" w14:textId="558A6E9C" w:rsidR="00F849F9" w:rsidRPr="004925DB" w:rsidRDefault="00F849F9" w:rsidP="004B2D81">
                    <w:pPr>
                      <w:rPr>
                        <w:rFonts w:ascii="Arial" w:hAnsi="Arial" w:cs="Arial"/>
                        <w:sz w:val="16"/>
                        <w:szCs w:val="16"/>
                        <w:lang w:val="es-ES"/>
                      </w:rPr>
                    </w:pPr>
                    <w:r>
                      <w:rPr>
                        <w:rFonts w:ascii="Arial" w:hAnsi="Arial" w:cs="Arial"/>
                        <w:sz w:val="16"/>
                        <w:szCs w:val="16"/>
                        <w:lang w:val="es-ES"/>
                      </w:rPr>
                      <w:t xml:space="preserve">Secretaría del </w:t>
                    </w:r>
                    <w:r w:rsidR="00F81A04">
                      <w:rPr>
                        <w:rFonts w:ascii="Arial" w:hAnsi="Arial" w:cs="Arial"/>
                        <w:sz w:val="16"/>
                        <w:szCs w:val="16"/>
                        <w:lang w:val="es-ES"/>
                      </w:rPr>
                      <w:t xml:space="preserve">H. </w:t>
                    </w:r>
                    <w:r>
                      <w:rPr>
                        <w:rFonts w:ascii="Arial" w:hAnsi="Arial" w:cs="Arial"/>
                        <w:sz w:val="16"/>
                        <w:szCs w:val="16"/>
                        <w:lang w:val="es-ES"/>
                      </w:rPr>
                      <w:t>Ayuntamiento</w:t>
                    </w:r>
                  </w:p>
                  <w:p w14:paraId="26F14416" w14:textId="77777777" w:rsidR="00F849F9" w:rsidRDefault="00F8080A" w:rsidP="004B2D81">
                    <w:pPr>
                      <w:rPr>
                        <w:rFonts w:ascii="Arial" w:hAnsi="Arial" w:cs="Arial"/>
                        <w:sz w:val="16"/>
                        <w:szCs w:val="16"/>
                        <w:lang w:val="es-ES"/>
                      </w:rPr>
                    </w:pPr>
                    <w:r w:rsidRPr="004925DB">
                      <w:rPr>
                        <w:rFonts w:ascii="Arial" w:hAnsi="Arial" w:cs="Arial"/>
                        <w:sz w:val="16"/>
                        <w:szCs w:val="16"/>
                        <w:lang w:val="es-ES"/>
                      </w:rPr>
                      <w:t xml:space="preserve">Subdirección de Normatividad </w:t>
                    </w:r>
                  </w:p>
                  <w:p w14:paraId="7DA4357D" w14:textId="4DB4AA2C" w:rsidR="004B2D81" w:rsidRPr="004925DB" w:rsidRDefault="00F8080A" w:rsidP="004B2D81">
                    <w:pPr>
                      <w:rPr>
                        <w:rFonts w:ascii="Arial" w:hAnsi="Arial" w:cs="Arial"/>
                        <w:sz w:val="16"/>
                        <w:szCs w:val="16"/>
                        <w:lang w:val="es-ES"/>
                      </w:rPr>
                    </w:pPr>
                    <w:r w:rsidRPr="004925DB">
                      <w:rPr>
                        <w:rFonts w:ascii="Arial" w:hAnsi="Arial" w:cs="Arial"/>
                        <w:sz w:val="16"/>
                        <w:szCs w:val="16"/>
                        <w:lang w:val="es-ES"/>
                      </w:rPr>
                      <w:t>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A568A6">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C6C31"/>
    <w:rsid w:val="000F304A"/>
    <w:rsid w:val="000F7526"/>
    <w:rsid w:val="0010182A"/>
    <w:rsid w:val="00196EDA"/>
    <w:rsid w:val="001A0993"/>
    <w:rsid w:val="001A38D7"/>
    <w:rsid w:val="001B1B39"/>
    <w:rsid w:val="001C7D3D"/>
    <w:rsid w:val="001E5261"/>
    <w:rsid w:val="001F0346"/>
    <w:rsid w:val="00230BA9"/>
    <w:rsid w:val="00234626"/>
    <w:rsid w:val="00240BC7"/>
    <w:rsid w:val="00260F95"/>
    <w:rsid w:val="002773BF"/>
    <w:rsid w:val="0028420D"/>
    <w:rsid w:val="002B5786"/>
    <w:rsid w:val="002D0F23"/>
    <w:rsid w:val="002E4D1B"/>
    <w:rsid w:val="003479EA"/>
    <w:rsid w:val="0037067E"/>
    <w:rsid w:val="00393EE8"/>
    <w:rsid w:val="0039599E"/>
    <w:rsid w:val="00397AD4"/>
    <w:rsid w:val="003D29B3"/>
    <w:rsid w:val="003D52AB"/>
    <w:rsid w:val="003F296A"/>
    <w:rsid w:val="004123B4"/>
    <w:rsid w:val="00420C78"/>
    <w:rsid w:val="00425951"/>
    <w:rsid w:val="0045070A"/>
    <w:rsid w:val="004527A1"/>
    <w:rsid w:val="004925DB"/>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423F0"/>
    <w:rsid w:val="0076183F"/>
    <w:rsid w:val="00764EFA"/>
    <w:rsid w:val="0076536E"/>
    <w:rsid w:val="00772CBE"/>
    <w:rsid w:val="00796359"/>
    <w:rsid w:val="007A5399"/>
    <w:rsid w:val="007B63FC"/>
    <w:rsid w:val="007B662D"/>
    <w:rsid w:val="007E7B14"/>
    <w:rsid w:val="007E7C7D"/>
    <w:rsid w:val="007F33C0"/>
    <w:rsid w:val="00803FF7"/>
    <w:rsid w:val="00815CF7"/>
    <w:rsid w:val="00816779"/>
    <w:rsid w:val="00834E65"/>
    <w:rsid w:val="008435B9"/>
    <w:rsid w:val="00872109"/>
    <w:rsid w:val="00876DAE"/>
    <w:rsid w:val="00881284"/>
    <w:rsid w:val="008960B8"/>
    <w:rsid w:val="008A13C8"/>
    <w:rsid w:val="008A187F"/>
    <w:rsid w:val="008A20F8"/>
    <w:rsid w:val="008C47A0"/>
    <w:rsid w:val="008D22CA"/>
    <w:rsid w:val="008D3DE0"/>
    <w:rsid w:val="008D5F72"/>
    <w:rsid w:val="008E04CE"/>
    <w:rsid w:val="009337AE"/>
    <w:rsid w:val="0095072C"/>
    <w:rsid w:val="009522E8"/>
    <w:rsid w:val="009A07B7"/>
    <w:rsid w:val="009A73D0"/>
    <w:rsid w:val="009B25E6"/>
    <w:rsid w:val="009B6396"/>
    <w:rsid w:val="009B6FAF"/>
    <w:rsid w:val="009C0B25"/>
    <w:rsid w:val="009C2E3C"/>
    <w:rsid w:val="009D7412"/>
    <w:rsid w:val="009E15E7"/>
    <w:rsid w:val="009E725E"/>
    <w:rsid w:val="009F5842"/>
    <w:rsid w:val="00A02007"/>
    <w:rsid w:val="00A079F9"/>
    <w:rsid w:val="00A31D38"/>
    <w:rsid w:val="00A37486"/>
    <w:rsid w:val="00A55E77"/>
    <w:rsid w:val="00A568A6"/>
    <w:rsid w:val="00A76FF7"/>
    <w:rsid w:val="00A81604"/>
    <w:rsid w:val="00A91A7F"/>
    <w:rsid w:val="00AB557C"/>
    <w:rsid w:val="00AB5E55"/>
    <w:rsid w:val="00AC75A5"/>
    <w:rsid w:val="00AD4A46"/>
    <w:rsid w:val="00AF1FFC"/>
    <w:rsid w:val="00AF3DBA"/>
    <w:rsid w:val="00AF6DE3"/>
    <w:rsid w:val="00B21981"/>
    <w:rsid w:val="00B37EC3"/>
    <w:rsid w:val="00B4673E"/>
    <w:rsid w:val="00B63C2F"/>
    <w:rsid w:val="00B65FDA"/>
    <w:rsid w:val="00B9375C"/>
    <w:rsid w:val="00BA0910"/>
    <w:rsid w:val="00BE42E7"/>
    <w:rsid w:val="00C158F2"/>
    <w:rsid w:val="00C53086"/>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A2FED"/>
    <w:rsid w:val="00DA4639"/>
    <w:rsid w:val="00DB5FB0"/>
    <w:rsid w:val="00DD474B"/>
    <w:rsid w:val="00DD5D65"/>
    <w:rsid w:val="00DE091A"/>
    <w:rsid w:val="00E1243F"/>
    <w:rsid w:val="00E15D60"/>
    <w:rsid w:val="00E24E12"/>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81A04"/>
    <w:rsid w:val="00F849F9"/>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3F29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3497</Words>
  <Characters>19239</Characters>
  <Application>Microsoft Office Word</Application>
  <DocSecurity>0</DocSecurity>
  <Lines>160</Lines>
  <Paragraphs>45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5</cp:revision>
  <dcterms:created xsi:type="dcterms:W3CDTF">2022-03-18T20:54:00Z</dcterms:created>
  <dcterms:modified xsi:type="dcterms:W3CDTF">2022-05-12T21:43:00Z</dcterms:modified>
</cp:coreProperties>
</file>