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C61F457" w14:textId="16C200D0" w:rsidR="0009615B" w:rsidRPr="00F55696" w:rsidRDefault="0009615B" w:rsidP="00096512">
      <w:pPr>
        <w:jc w:val="center"/>
        <w:rPr>
          <w:rFonts w:ascii="Arial" w:hAnsi="Arial" w:cs="Arial"/>
          <w:b/>
          <w:sz w:val="22"/>
          <w:szCs w:val="22"/>
        </w:rPr>
      </w:pPr>
      <w:r w:rsidRPr="00F55696">
        <w:rPr>
          <w:rFonts w:ascii="Arial" w:hAnsi="Arial" w:cs="Arial"/>
          <w:b/>
          <w:sz w:val="22"/>
          <w:szCs w:val="22"/>
        </w:rPr>
        <w:t>LINEAMIENTOS DEL COMITÉ TÉCNICO DEL PRESUPUESTO PARTICIPATIVO</w:t>
      </w:r>
    </w:p>
    <w:p w14:paraId="27C17E74" w14:textId="2BA5E961" w:rsidR="0009615B" w:rsidRPr="00F55696" w:rsidRDefault="0009615B" w:rsidP="00096512">
      <w:pPr>
        <w:jc w:val="center"/>
        <w:rPr>
          <w:rFonts w:ascii="Arial" w:hAnsi="Arial" w:cs="Arial"/>
          <w:b/>
          <w:sz w:val="22"/>
          <w:szCs w:val="22"/>
        </w:rPr>
      </w:pPr>
      <w:r w:rsidRPr="00F55696">
        <w:rPr>
          <w:rFonts w:ascii="Arial" w:hAnsi="Arial" w:cs="Arial"/>
          <w:b/>
          <w:sz w:val="22"/>
          <w:szCs w:val="22"/>
        </w:rPr>
        <w:t>DEL MUNICIPIO DE CHIHUAHUA</w:t>
      </w:r>
    </w:p>
    <w:p w14:paraId="0C13685A" w14:textId="77777777" w:rsidR="0009615B" w:rsidRDefault="0009615B" w:rsidP="00096512">
      <w:pPr>
        <w:jc w:val="center"/>
        <w:rPr>
          <w:rFonts w:ascii="Arial" w:hAnsi="Arial" w:cs="Arial"/>
          <w:b/>
          <w:sz w:val="22"/>
          <w:szCs w:val="22"/>
        </w:rPr>
      </w:pPr>
    </w:p>
    <w:p w14:paraId="0B6B2EE9" w14:textId="16F70276" w:rsidR="0009615B" w:rsidRPr="0009615B" w:rsidRDefault="0009615B" w:rsidP="00096512">
      <w:pPr>
        <w:jc w:val="center"/>
        <w:rPr>
          <w:rFonts w:ascii="Arial" w:hAnsi="Arial" w:cs="Arial"/>
          <w:b/>
          <w:sz w:val="22"/>
          <w:szCs w:val="22"/>
        </w:rPr>
      </w:pPr>
      <w:r w:rsidRPr="0009615B">
        <w:rPr>
          <w:rFonts w:ascii="Arial" w:hAnsi="Arial" w:cs="Arial"/>
          <w:b/>
          <w:sz w:val="22"/>
          <w:szCs w:val="22"/>
        </w:rPr>
        <w:t>CAPÍTULO PRIMERO</w:t>
      </w:r>
    </w:p>
    <w:p w14:paraId="27D1C567" w14:textId="1D2622A4" w:rsidR="0009615B" w:rsidRPr="0009615B" w:rsidRDefault="0009615B" w:rsidP="00096512">
      <w:pPr>
        <w:jc w:val="center"/>
        <w:rPr>
          <w:rFonts w:ascii="Arial" w:hAnsi="Arial" w:cs="Arial"/>
          <w:sz w:val="22"/>
          <w:szCs w:val="22"/>
        </w:rPr>
      </w:pPr>
      <w:r w:rsidRPr="0009615B">
        <w:rPr>
          <w:rFonts w:ascii="Arial" w:hAnsi="Arial" w:cs="Arial"/>
          <w:sz w:val="22"/>
          <w:szCs w:val="22"/>
        </w:rPr>
        <w:t>DISPOSICIONES GENERALES</w:t>
      </w:r>
    </w:p>
    <w:p w14:paraId="485D5709" w14:textId="77777777" w:rsidR="0009615B" w:rsidRPr="0009615B" w:rsidRDefault="0009615B" w:rsidP="00096512">
      <w:pPr>
        <w:jc w:val="center"/>
        <w:rPr>
          <w:rFonts w:ascii="Arial" w:hAnsi="Arial" w:cs="Arial"/>
          <w:sz w:val="22"/>
          <w:szCs w:val="22"/>
        </w:rPr>
      </w:pPr>
    </w:p>
    <w:p w14:paraId="00E56B0C" w14:textId="77777777" w:rsidR="0009615B" w:rsidRPr="0009615B" w:rsidRDefault="0009615B" w:rsidP="00330DFC">
      <w:pPr>
        <w:jc w:val="both"/>
        <w:rPr>
          <w:rFonts w:ascii="Arial" w:hAnsi="Arial" w:cs="Arial"/>
          <w:sz w:val="20"/>
          <w:szCs w:val="20"/>
        </w:rPr>
      </w:pPr>
      <w:r w:rsidRPr="0009615B">
        <w:rPr>
          <w:rFonts w:ascii="Arial" w:hAnsi="Arial" w:cs="Arial"/>
          <w:b/>
          <w:sz w:val="20"/>
          <w:szCs w:val="20"/>
        </w:rPr>
        <w:t>Artículo 1.-</w:t>
      </w:r>
      <w:r w:rsidRPr="0009615B">
        <w:rPr>
          <w:rFonts w:ascii="Arial" w:hAnsi="Arial" w:cs="Arial"/>
          <w:sz w:val="20"/>
          <w:szCs w:val="20"/>
        </w:rPr>
        <w:t xml:space="preserve"> El Comité Técnico del Presupuesto Participativo del Municipio de Chihuahua es un órgano colegiado receptor y evaluador de la viabilidad técnica, económica y jurídica de las propuestas ciudadanas recibidas en virtud del ejercicio del presupuesto participativo. </w:t>
      </w:r>
    </w:p>
    <w:p w14:paraId="37D86CE5" w14:textId="77777777" w:rsidR="0009615B" w:rsidRPr="0009615B" w:rsidRDefault="0009615B" w:rsidP="00330DFC">
      <w:pPr>
        <w:jc w:val="both"/>
        <w:rPr>
          <w:rFonts w:ascii="Arial" w:hAnsi="Arial" w:cs="Arial"/>
          <w:sz w:val="20"/>
          <w:szCs w:val="20"/>
        </w:rPr>
      </w:pPr>
    </w:p>
    <w:p w14:paraId="1BE2C1DF" w14:textId="77777777" w:rsidR="0009615B" w:rsidRDefault="0009615B" w:rsidP="00330DFC">
      <w:pPr>
        <w:jc w:val="both"/>
        <w:rPr>
          <w:rFonts w:ascii="Arial" w:hAnsi="Arial" w:cs="Arial"/>
          <w:sz w:val="20"/>
          <w:szCs w:val="20"/>
        </w:rPr>
      </w:pPr>
      <w:r w:rsidRPr="0009615B">
        <w:rPr>
          <w:rFonts w:ascii="Arial" w:hAnsi="Arial" w:cs="Arial"/>
          <w:b/>
          <w:sz w:val="20"/>
          <w:szCs w:val="20"/>
        </w:rPr>
        <w:t>Artículo 2.-</w:t>
      </w:r>
      <w:r w:rsidRPr="0009615B">
        <w:rPr>
          <w:rFonts w:ascii="Arial" w:hAnsi="Arial" w:cs="Arial"/>
          <w:sz w:val="20"/>
          <w:szCs w:val="20"/>
        </w:rPr>
        <w:t xml:space="preserve"> Los presentes lineamientos tienen por objeto establecer el funcionamiento y organización del Comité Técnico del Presupuesto Participativo del Municipio de Chihuahua, en delante el Comité, así como todo lo relacionado a cuestiones técnicas y operativas de ejecución de los recursos del Presupuesto Participativo del Municipio de Chihuahua. </w:t>
      </w:r>
    </w:p>
    <w:p w14:paraId="1979A96B" w14:textId="77777777" w:rsidR="0009615B" w:rsidRDefault="0009615B" w:rsidP="00096512">
      <w:pPr>
        <w:ind w:left="567"/>
        <w:jc w:val="both"/>
        <w:rPr>
          <w:rFonts w:ascii="Arial" w:hAnsi="Arial" w:cs="Arial"/>
          <w:sz w:val="20"/>
          <w:szCs w:val="20"/>
        </w:rPr>
      </w:pPr>
    </w:p>
    <w:p w14:paraId="0611ED6B" w14:textId="30F8A31F" w:rsidR="0009615B" w:rsidRDefault="0009615B" w:rsidP="00330DFC">
      <w:pPr>
        <w:jc w:val="both"/>
        <w:rPr>
          <w:rFonts w:ascii="Arial" w:hAnsi="Arial" w:cs="Arial"/>
          <w:sz w:val="20"/>
          <w:szCs w:val="20"/>
        </w:rPr>
      </w:pPr>
      <w:r w:rsidRPr="0009615B">
        <w:rPr>
          <w:rFonts w:ascii="Arial" w:hAnsi="Arial" w:cs="Arial"/>
          <w:b/>
          <w:sz w:val="20"/>
          <w:szCs w:val="20"/>
        </w:rPr>
        <w:t>Artículo 3.-</w:t>
      </w:r>
      <w:r w:rsidRPr="0009615B">
        <w:rPr>
          <w:rFonts w:ascii="Arial" w:hAnsi="Arial" w:cs="Arial"/>
          <w:sz w:val="20"/>
          <w:szCs w:val="20"/>
        </w:rPr>
        <w:t xml:space="preserve"> El Comité </w:t>
      </w:r>
      <w:r w:rsidR="00033C37">
        <w:rPr>
          <w:rFonts w:ascii="Arial" w:hAnsi="Arial" w:cs="Arial"/>
          <w:sz w:val="20"/>
          <w:szCs w:val="20"/>
        </w:rPr>
        <w:t xml:space="preserve">Técnico </w:t>
      </w:r>
      <w:r w:rsidRPr="0009615B">
        <w:rPr>
          <w:rFonts w:ascii="Arial" w:hAnsi="Arial" w:cs="Arial"/>
          <w:sz w:val="20"/>
          <w:szCs w:val="20"/>
        </w:rPr>
        <w:t>estará integrado</w:t>
      </w:r>
      <w:r w:rsidR="00033C37">
        <w:rPr>
          <w:rFonts w:ascii="Arial" w:hAnsi="Arial" w:cs="Arial"/>
          <w:sz w:val="20"/>
          <w:szCs w:val="20"/>
        </w:rPr>
        <w:t xml:space="preserve"> por las personas titulares de</w:t>
      </w:r>
      <w:r w:rsidRPr="0009615B">
        <w:rPr>
          <w:rFonts w:ascii="Arial" w:hAnsi="Arial" w:cs="Arial"/>
          <w:sz w:val="20"/>
          <w:szCs w:val="20"/>
        </w:rPr>
        <w:t xml:space="preserve">: </w:t>
      </w:r>
      <w:r w:rsidR="00286C3F" w:rsidRPr="00187398">
        <w:rPr>
          <w:rFonts w:ascii="Arial" w:hAnsi="Arial" w:cs="Arial"/>
          <w:b/>
          <w:sz w:val="16"/>
          <w:szCs w:val="16"/>
        </w:rPr>
        <w:t>(Artículo</w:t>
      </w:r>
      <w:r w:rsidR="00286C3F">
        <w:rPr>
          <w:rFonts w:ascii="Arial" w:hAnsi="Arial" w:cs="Arial"/>
          <w:b/>
          <w:sz w:val="16"/>
          <w:szCs w:val="16"/>
        </w:rPr>
        <w:t xml:space="preserve"> reforma</w:t>
      </w:r>
      <w:r w:rsidR="00286C3F" w:rsidRPr="00187398">
        <w:rPr>
          <w:rFonts w:ascii="Arial" w:hAnsi="Arial" w:cs="Arial"/>
          <w:b/>
          <w:sz w:val="16"/>
          <w:szCs w:val="16"/>
        </w:rPr>
        <w:t>do por Acuerdo publicado en la Gaceta Municipal del H. Ayuntamiento de Chihuahua No. 239-I, de fecha 14 de junio de 2022).</w:t>
      </w:r>
    </w:p>
    <w:p w14:paraId="71E6DFB0" w14:textId="77777777" w:rsidR="0009615B" w:rsidRDefault="0009615B" w:rsidP="00605994">
      <w:pPr>
        <w:jc w:val="both"/>
        <w:rPr>
          <w:rFonts w:ascii="Arial" w:hAnsi="Arial" w:cs="Arial"/>
          <w:sz w:val="20"/>
          <w:szCs w:val="20"/>
        </w:rPr>
      </w:pPr>
    </w:p>
    <w:p w14:paraId="035E3DA9" w14:textId="32C973A9" w:rsidR="0009615B" w:rsidRDefault="0009615B" w:rsidP="00330DFC">
      <w:pPr>
        <w:ind w:left="567"/>
        <w:jc w:val="both"/>
        <w:rPr>
          <w:rFonts w:ascii="Arial" w:hAnsi="Arial" w:cs="Arial"/>
          <w:sz w:val="20"/>
          <w:szCs w:val="20"/>
        </w:rPr>
      </w:pPr>
      <w:r w:rsidRPr="0009615B">
        <w:rPr>
          <w:rFonts w:ascii="Arial" w:hAnsi="Arial" w:cs="Arial"/>
          <w:sz w:val="20"/>
          <w:szCs w:val="20"/>
        </w:rPr>
        <w:t xml:space="preserve">I. </w:t>
      </w:r>
      <w:r w:rsidR="00033C37">
        <w:rPr>
          <w:rFonts w:ascii="Arial" w:hAnsi="Arial" w:cs="Arial"/>
          <w:sz w:val="20"/>
          <w:szCs w:val="20"/>
        </w:rPr>
        <w:t xml:space="preserve">La </w:t>
      </w:r>
      <w:r w:rsidRPr="0009615B">
        <w:rPr>
          <w:rFonts w:ascii="Arial" w:hAnsi="Arial" w:cs="Arial"/>
          <w:sz w:val="20"/>
          <w:szCs w:val="20"/>
        </w:rPr>
        <w:t xml:space="preserve">Tesorería Municipal; </w:t>
      </w:r>
    </w:p>
    <w:p w14:paraId="1E612A88" w14:textId="77777777" w:rsidR="0009615B" w:rsidRDefault="0009615B" w:rsidP="00330DFC">
      <w:pPr>
        <w:ind w:left="567"/>
        <w:jc w:val="both"/>
        <w:rPr>
          <w:rFonts w:ascii="Arial" w:hAnsi="Arial" w:cs="Arial"/>
          <w:sz w:val="20"/>
          <w:szCs w:val="20"/>
        </w:rPr>
      </w:pPr>
    </w:p>
    <w:p w14:paraId="306D6D8D" w14:textId="24162F82" w:rsidR="0009615B" w:rsidRDefault="0009615B" w:rsidP="00330DFC">
      <w:pPr>
        <w:ind w:left="567"/>
        <w:jc w:val="both"/>
        <w:rPr>
          <w:rFonts w:ascii="Arial" w:hAnsi="Arial" w:cs="Arial"/>
          <w:sz w:val="20"/>
          <w:szCs w:val="20"/>
        </w:rPr>
      </w:pPr>
      <w:r w:rsidRPr="0009615B">
        <w:rPr>
          <w:rFonts w:ascii="Arial" w:hAnsi="Arial" w:cs="Arial"/>
          <w:sz w:val="20"/>
          <w:szCs w:val="20"/>
        </w:rPr>
        <w:t xml:space="preserve">II. </w:t>
      </w:r>
      <w:r w:rsidR="00033C37">
        <w:rPr>
          <w:rFonts w:ascii="Arial" w:hAnsi="Arial" w:cs="Arial"/>
          <w:sz w:val="20"/>
          <w:szCs w:val="20"/>
        </w:rPr>
        <w:t xml:space="preserve">La </w:t>
      </w:r>
      <w:r w:rsidRPr="0009615B">
        <w:rPr>
          <w:rFonts w:ascii="Arial" w:hAnsi="Arial" w:cs="Arial"/>
          <w:sz w:val="20"/>
          <w:szCs w:val="20"/>
        </w:rPr>
        <w:t xml:space="preserve">Oficialía Mayor; </w:t>
      </w:r>
    </w:p>
    <w:p w14:paraId="30313DE7" w14:textId="77777777" w:rsidR="0009615B" w:rsidRDefault="0009615B" w:rsidP="00330DFC">
      <w:pPr>
        <w:ind w:left="567"/>
        <w:jc w:val="both"/>
        <w:rPr>
          <w:rFonts w:ascii="Arial" w:hAnsi="Arial" w:cs="Arial"/>
          <w:sz w:val="20"/>
          <w:szCs w:val="20"/>
        </w:rPr>
      </w:pPr>
    </w:p>
    <w:p w14:paraId="3F8547DE" w14:textId="7C00CDC7" w:rsidR="0009615B" w:rsidRDefault="0009615B" w:rsidP="00330DFC">
      <w:pPr>
        <w:ind w:left="567"/>
        <w:jc w:val="both"/>
        <w:rPr>
          <w:rFonts w:ascii="Arial" w:hAnsi="Arial" w:cs="Arial"/>
          <w:sz w:val="20"/>
          <w:szCs w:val="20"/>
        </w:rPr>
      </w:pPr>
      <w:r w:rsidRPr="0009615B">
        <w:rPr>
          <w:rFonts w:ascii="Arial" w:hAnsi="Arial" w:cs="Arial"/>
          <w:sz w:val="20"/>
          <w:szCs w:val="20"/>
        </w:rPr>
        <w:t xml:space="preserve">III. </w:t>
      </w:r>
      <w:r w:rsidR="00033C37">
        <w:rPr>
          <w:rFonts w:ascii="Arial" w:hAnsi="Arial" w:cs="Arial"/>
          <w:sz w:val="20"/>
          <w:szCs w:val="20"/>
        </w:rPr>
        <w:t xml:space="preserve">La </w:t>
      </w:r>
      <w:r w:rsidRPr="0009615B">
        <w:rPr>
          <w:rFonts w:ascii="Arial" w:hAnsi="Arial" w:cs="Arial"/>
          <w:sz w:val="20"/>
          <w:szCs w:val="20"/>
        </w:rPr>
        <w:t xml:space="preserve">Sindicatura; </w:t>
      </w:r>
    </w:p>
    <w:p w14:paraId="08949F5B" w14:textId="77777777" w:rsidR="0009615B" w:rsidRDefault="0009615B" w:rsidP="00330DFC">
      <w:pPr>
        <w:ind w:left="567"/>
        <w:jc w:val="both"/>
        <w:rPr>
          <w:rFonts w:ascii="Arial" w:hAnsi="Arial" w:cs="Arial"/>
          <w:sz w:val="20"/>
          <w:szCs w:val="20"/>
        </w:rPr>
      </w:pPr>
    </w:p>
    <w:p w14:paraId="58187E98" w14:textId="6E90FDD7" w:rsidR="0009615B" w:rsidRDefault="00033C37" w:rsidP="00330DFC">
      <w:pPr>
        <w:ind w:left="567"/>
        <w:jc w:val="both"/>
        <w:rPr>
          <w:rFonts w:ascii="Arial" w:hAnsi="Arial" w:cs="Arial"/>
          <w:sz w:val="20"/>
          <w:szCs w:val="20"/>
        </w:rPr>
      </w:pPr>
      <w:r>
        <w:rPr>
          <w:rFonts w:ascii="Arial" w:hAnsi="Arial" w:cs="Arial"/>
          <w:sz w:val="20"/>
          <w:szCs w:val="20"/>
        </w:rPr>
        <w:t xml:space="preserve">IV. La Regiduría que </w:t>
      </w:r>
      <w:r w:rsidR="0009615B" w:rsidRPr="0009615B">
        <w:rPr>
          <w:rFonts w:ascii="Arial" w:hAnsi="Arial" w:cs="Arial"/>
          <w:sz w:val="20"/>
          <w:szCs w:val="20"/>
        </w:rPr>
        <w:t xml:space="preserve">presida la Comisión de Hacienda y Planeación; </w:t>
      </w:r>
    </w:p>
    <w:p w14:paraId="6628A89E" w14:textId="77777777" w:rsidR="0009615B" w:rsidRDefault="0009615B" w:rsidP="00330DFC">
      <w:pPr>
        <w:ind w:left="567"/>
        <w:jc w:val="both"/>
        <w:rPr>
          <w:rFonts w:ascii="Arial" w:hAnsi="Arial" w:cs="Arial"/>
          <w:sz w:val="20"/>
          <w:szCs w:val="20"/>
        </w:rPr>
      </w:pPr>
    </w:p>
    <w:p w14:paraId="2953B39E" w14:textId="7AD698BC" w:rsidR="0009615B" w:rsidRDefault="00033C37" w:rsidP="00330DFC">
      <w:pPr>
        <w:ind w:left="567"/>
        <w:jc w:val="both"/>
        <w:rPr>
          <w:rFonts w:ascii="Arial" w:hAnsi="Arial" w:cs="Arial"/>
          <w:sz w:val="20"/>
          <w:szCs w:val="20"/>
        </w:rPr>
      </w:pPr>
      <w:r>
        <w:rPr>
          <w:rFonts w:ascii="Arial" w:hAnsi="Arial" w:cs="Arial"/>
          <w:sz w:val="20"/>
          <w:szCs w:val="20"/>
        </w:rPr>
        <w:t>V. La Regiduría</w:t>
      </w:r>
      <w:r w:rsidR="0009615B" w:rsidRPr="0009615B">
        <w:rPr>
          <w:rFonts w:ascii="Arial" w:hAnsi="Arial" w:cs="Arial"/>
          <w:sz w:val="20"/>
          <w:szCs w:val="20"/>
        </w:rPr>
        <w:t xml:space="preserve"> que presida la Comisión de Participación Ciudadana; </w:t>
      </w:r>
    </w:p>
    <w:p w14:paraId="7B5AE976" w14:textId="77777777" w:rsidR="0009615B" w:rsidRDefault="0009615B" w:rsidP="00330DFC">
      <w:pPr>
        <w:ind w:left="567"/>
        <w:jc w:val="both"/>
        <w:rPr>
          <w:rFonts w:ascii="Arial" w:hAnsi="Arial" w:cs="Arial"/>
          <w:sz w:val="20"/>
          <w:szCs w:val="20"/>
        </w:rPr>
      </w:pPr>
    </w:p>
    <w:p w14:paraId="1356648D" w14:textId="2AE3EB0F" w:rsidR="0009615B" w:rsidRDefault="00033C37" w:rsidP="00330DFC">
      <w:pPr>
        <w:ind w:left="567"/>
        <w:jc w:val="both"/>
        <w:rPr>
          <w:rFonts w:ascii="Arial" w:hAnsi="Arial" w:cs="Arial"/>
          <w:sz w:val="20"/>
          <w:szCs w:val="20"/>
        </w:rPr>
      </w:pPr>
      <w:r>
        <w:rPr>
          <w:rFonts w:ascii="Arial" w:hAnsi="Arial" w:cs="Arial"/>
          <w:sz w:val="20"/>
          <w:szCs w:val="20"/>
        </w:rPr>
        <w:t>VI. La Regiduría</w:t>
      </w:r>
      <w:r w:rsidR="0009615B" w:rsidRPr="0009615B">
        <w:rPr>
          <w:rFonts w:ascii="Arial" w:hAnsi="Arial" w:cs="Arial"/>
          <w:sz w:val="20"/>
          <w:szCs w:val="20"/>
        </w:rPr>
        <w:t xml:space="preserve"> que presida la Comisión de Transparencia; </w:t>
      </w:r>
    </w:p>
    <w:p w14:paraId="1026F9E8" w14:textId="77777777" w:rsidR="0009615B" w:rsidRDefault="0009615B" w:rsidP="00330DFC">
      <w:pPr>
        <w:ind w:left="567"/>
        <w:jc w:val="both"/>
        <w:rPr>
          <w:rFonts w:ascii="Arial" w:hAnsi="Arial" w:cs="Arial"/>
          <w:sz w:val="20"/>
          <w:szCs w:val="20"/>
        </w:rPr>
      </w:pPr>
    </w:p>
    <w:p w14:paraId="183BAFB4" w14:textId="26307F50" w:rsidR="0009615B" w:rsidRDefault="00033C37" w:rsidP="00330DFC">
      <w:pPr>
        <w:ind w:left="567"/>
        <w:jc w:val="both"/>
        <w:rPr>
          <w:rFonts w:ascii="Arial" w:hAnsi="Arial" w:cs="Arial"/>
          <w:sz w:val="20"/>
          <w:szCs w:val="20"/>
        </w:rPr>
      </w:pPr>
      <w:r>
        <w:rPr>
          <w:rFonts w:ascii="Arial" w:hAnsi="Arial" w:cs="Arial"/>
          <w:sz w:val="20"/>
          <w:szCs w:val="20"/>
        </w:rPr>
        <w:t xml:space="preserve">VII. La Regiduría </w:t>
      </w:r>
      <w:r w:rsidR="0009615B" w:rsidRPr="0009615B">
        <w:rPr>
          <w:rFonts w:ascii="Arial" w:hAnsi="Arial" w:cs="Arial"/>
          <w:sz w:val="20"/>
          <w:szCs w:val="20"/>
        </w:rPr>
        <w:t xml:space="preserve">que presida la Comisión de Obras y Servicios Públicos. </w:t>
      </w:r>
    </w:p>
    <w:p w14:paraId="4B08A5D4" w14:textId="77777777" w:rsidR="0009615B" w:rsidRDefault="0009615B" w:rsidP="00330DFC">
      <w:pPr>
        <w:ind w:left="567"/>
        <w:jc w:val="both"/>
        <w:rPr>
          <w:rFonts w:ascii="Arial" w:hAnsi="Arial" w:cs="Arial"/>
          <w:sz w:val="20"/>
          <w:szCs w:val="20"/>
        </w:rPr>
      </w:pPr>
    </w:p>
    <w:p w14:paraId="0659EA57" w14:textId="3BCD8930" w:rsidR="0009615B" w:rsidRDefault="00033C37" w:rsidP="00330DFC">
      <w:pPr>
        <w:ind w:left="567"/>
        <w:jc w:val="both"/>
        <w:rPr>
          <w:rFonts w:ascii="Arial" w:hAnsi="Arial" w:cs="Arial"/>
          <w:sz w:val="20"/>
          <w:szCs w:val="20"/>
        </w:rPr>
      </w:pPr>
      <w:r>
        <w:rPr>
          <w:rFonts w:ascii="Arial" w:hAnsi="Arial" w:cs="Arial"/>
          <w:sz w:val="20"/>
          <w:szCs w:val="20"/>
        </w:rPr>
        <w:t>VIII. La Regiduría que presida la Comisión de Desarrollo Social</w:t>
      </w:r>
      <w:r w:rsidR="0009615B" w:rsidRPr="0009615B">
        <w:rPr>
          <w:rFonts w:ascii="Arial" w:hAnsi="Arial" w:cs="Arial"/>
          <w:sz w:val="20"/>
          <w:szCs w:val="20"/>
        </w:rPr>
        <w:t xml:space="preserve">; </w:t>
      </w:r>
    </w:p>
    <w:p w14:paraId="4649BC2B" w14:textId="77777777" w:rsidR="0009615B" w:rsidRDefault="0009615B" w:rsidP="00330DFC">
      <w:pPr>
        <w:ind w:left="567"/>
        <w:jc w:val="both"/>
        <w:rPr>
          <w:rFonts w:ascii="Arial" w:hAnsi="Arial" w:cs="Arial"/>
          <w:sz w:val="20"/>
          <w:szCs w:val="20"/>
        </w:rPr>
      </w:pPr>
    </w:p>
    <w:p w14:paraId="15D2F6EB" w14:textId="1BE08610" w:rsidR="0009615B" w:rsidRDefault="00033C37" w:rsidP="00330DFC">
      <w:pPr>
        <w:ind w:left="567"/>
        <w:jc w:val="both"/>
        <w:rPr>
          <w:rFonts w:ascii="Arial" w:hAnsi="Arial" w:cs="Arial"/>
          <w:sz w:val="20"/>
          <w:szCs w:val="20"/>
        </w:rPr>
      </w:pPr>
      <w:r>
        <w:rPr>
          <w:rFonts w:ascii="Arial" w:hAnsi="Arial" w:cs="Arial"/>
          <w:sz w:val="20"/>
          <w:szCs w:val="20"/>
        </w:rPr>
        <w:t>IX. La Dirección de Planeación</w:t>
      </w:r>
      <w:r w:rsidR="00DD768A">
        <w:rPr>
          <w:rFonts w:ascii="Arial" w:hAnsi="Arial" w:cs="Arial"/>
          <w:sz w:val="20"/>
          <w:szCs w:val="20"/>
        </w:rPr>
        <w:t xml:space="preserve"> e Innovación Gubernamental</w:t>
      </w:r>
      <w:r w:rsidR="0009615B" w:rsidRPr="0009615B">
        <w:rPr>
          <w:rFonts w:ascii="Arial" w:hAnsi="Arial" w:cs="Arial"/>
          <w:sz w:val="20"/>
          <w:szCs w:val="20"/>
        </w:rPr>
        <w:t xml:space="preserve">; </w:t>
      </w:r>
    </w:p>
    <w:p w14:paraId="243A638F" w14:textId="77777777" w:rsidR="0009615B" w:rsidRDefault="0009615B" w:rsidP="00330DFC">
      <w:pPr>
        <w:ind w:left="567"/>
        <w:jc w:val="both"/>
        <w:rPr>
          <w:rFonts w:ascii="Arial" w:hAnsi="Arial" w:cs="Arial"/>
          <w:sz w:val="20"/>
          <w:szCs w:val="20"/>
        </w:rPr>
      </w:pPr>
    </w:p>
    <w:p w14:paraId="0593976F" w14:textId="76F0A538" w:rsidR="0009615B" w:rsidRDefault="00DD768A" w:rsidP="00330DFC">
      <w:pPr>
        <w:ind w:left="567"/>
        <w:jc w:val="both"/>
        <w:rPr>
          <w:rFonts w:ascii="Arial" w:hAnsi="Arial" w:cs="Arial"/>
          <w:sz w:val="20"/>
          <w:szCs w:val="20"/>
        </w:rPr>
      </w:pPr>
      <w:r>
        <w:rPr>
          <w:rFonts w:ascii="Arial" w:hAnsi="Arial" w:cs="Arial"/>
          <w:sz w:val="20"/>
          <w:szCs w:val="20"/>
        </w:rPr>
        <w:t>X. La dirección de Obras Públicas</w:t>
      </w:r>
      <w:r w:rsidR="0009615B" w:rsidRPr="0009615B">
        <w:rPr>
          <w:rFonts w:ascii="Arial" w:hAnsi="Arial" w:cs="Arial"/>
          <w:sz w:val="20"/>
          <w:szCs w:val="20"/>
        </w:rPr>
        <w:t xml:space="preserve">; </w:t>
      </w:r>
    </w:p>
    <w:p w14:paraId="5BBEDC25" w14:textId="77777777" w:rsidR="0009615B" w:rsidRDefault="0009615B" w:rsidP="00330DFC">
      <w:pPr>
        <w:ind w:left="567"/>
        <w:jc w:val="both"/>
        <w:rPr>
          <w:rFonts w:ascii="Arial" w:hAnsi="Arial" w:cs="Arial"/>
          <w:sz w:val="20"/>
          <w:szCs w:val="20"/>
        </w:rPr>
      </w:pPr>
    </w:p>
    <w:p w14:paraId="75667CF5" w14:textId="0A307FFE" w:rsidR="0009615B" w:rsidRDefault="00DD768A" w:rsidP="00330DFC">
      <w:pPr>
        <w:ind w:left="567"/>
        <w:jc w:val="both"/>
        <w:rPr>
          <w:rFonts w:ascii="Arial" w:hAnsi="Arial" w:cs="Arial"/>
          <w:sz w:val="20"/>
          <w:szCs w:val="20"/>
        </w:rPr>
      </w:pPr>
      <w:r>
        <w:rPr>
          <w:rFonts w:ascii="Arial" w:hAnsi="Arial" w:cs="Arial"/>
          <w:sz w:val="20"/>
          <w:szCs w:val="20"/>
        </w:rPr>
        <w:t>XI. La Dirección de Desarrollo Humano y Educación</w:t>
      </w:r>
      <w:r w:rsidR="0009615B" w:rsidRPr="0009615B">
        <w:rPr>
          <w:rFonts w:ascii="Arial" w:hAnsi="Arial" w:cs="Arial"/>
          <w:sz w:val="20"/>
          <w:szCs w:val="20"/>
        </w:rPr>
        <w:t xml:space="preserve">; </w:t>
      </w:r>
    </w:p>
    <w:p w14:paraId="0A522325" w14:textId="77777777" w:rsidR="0009615B" w:rsidRDefault="0009615B" w:rsidP="00330DFC">
      <w:pPr>
        <w:ind w:left="567"/>
        <w:jc w:val="both"/>
        <w:rPr>
          <w:rFonts w:ascii="Arial" w:hAnsi="Arial" w:cs="Arial"/>
          <w:sz w:val="20"/>
          <w:szCs w:val="20"/>
        </w:rPr>
      </w:pPr>
    </w:p>
    <w:p w14:paraId="6B666EF4" w14:textId="17BDEAD7" w:rsidR="0009615B" w:rsidRDefault="0009615B" w:rsidP="00330DFC">
      <w:pPr>
        <w:ind w:left="567"/>
        <w:jc w:val="both"/>
        <w:rPr>
          <w:rFonts w:ascii="Arial" w:hAnsi="Arial" w:cs="Arial"/>
          <w:sz w:val="20"/>
          <w:szCs w:val="20"/>
        </w:rPr>
      </w:pPr>
      <w:r w:rsidRPr="0009615B">
        <w:rPr>
          <w:rFonts w:ascii="Arial" w:hAnsi="Arial" w:cs="Arial"/>
          <w:sz w:val="20"/>
          <w:szCs w:val="20"/>
        </w:rPr>
        <w:t>XII</w:t>
      </w:r>
      <w:r w:rsidR="00DD768A">
        <w:rPr>
          <w:rFonts w:ascii="Arial" w:hAnsi="Arial" w:cs="Arial"/>
          <w:sz w:val="20"/>
          <w:szCs w:val="20"/>
        </w:rPr>
        <w:t>. La Dirección de Mantenimiento</w:t>
      </w:r>
      <w:r w:rsidR="00965E2A">
        <w:rPr>
          <w:rFonts w:ascii="Arial" w:hAnsi="Arial" w:cs="Arial"/>
          <w:sz w:val="20"/>
          <w:szCs w:val="20"/>
        </w:rPr>
        <w:t xml:space="preserve"> Urbano</w:t>
      </w:r>
      <w:r w:rsidRPr="0009615B">
        <w:rPr>
          <w:rFonts w:ascii="Arial" w:hAnsi="Arial" w:cs="Arial"/>
          <w:sz w:val="20"/>
          <w:szCs w:val="20"/>
        </w:rPr>
        <w:t xml:space="preserve">; </w:t>
      </w:r>
    </w:p>
    <w:p w14:paraId="5147FE7D" w14:textId="77777777" w:rsidR="0009615B" w:rsidRDefault="0009615B" w:rsidP="00330DFC">
      <w:pPr>
        <w:ind w:left="567"/>
        <w:jc w:val="both"/>
        <w:rPr>
          <w:rFonts w:ascii="Arial" w:hAnsi="Arial" w:cs="Arial"/>
          <w:sz w:val="20"/>
          <w:szCs w:val="20"/>
        </w:rPr>
      </w:pPr>
    </w:p>
    <w:p w14:paraId="5DFEDB12" w14:textId="3EA44EBC" w:rsidR="0009615B" w:rsidRDefault="00965E2A" w:rsidP="00330DFC">
      <w:pPr>
        <w:ind w:left="567"/>
        <w:jc w:val="both"/>
        <w:rPr>
          <w:rFonts w:ascii="Arial" w:hAnsi="Arial" w:cs="Arial"/>
          <w:sz w:val="20"/>
          <w:szCs w:val="20"/>
        </w:rPr>
      </w:pPr>
      <w:r>
        <w:rPr>
          <w:rFonts w:ascii="Arial" w:hAnsi="Arial" w:cs="Arial"/>
          <w:sz w:val="20"/>
          <w:szCs w:val="20"/>
        </w:rPr>
        <w:t>XIII. La Dirección de Seguridad Pública</w:t>
      </w:r>
      <w:r w:rsidR="0009615B" w:rsidRPr="0009615B">
        <w:rPr>
          <w:rFonts w:ascii="Arial" w:hAnsi="Arial" w:cs="Arial"/>
          <w:sz w:val="20"/>
          <w:szCs w:val="20"/>
        </w:rPr>
        <w:t xml:space="preserve">; </w:t>
      </w:r>
    </w:p>
    <w:p w14:paraId="7FB7FF12" w14:textId="77777777" w:rsidR="0009615B" w:rsidRDefault="0009615B" w:rsidP="00330DFC">
      <w:pPr>
        <w:ind w:left="567"/>
        <w:jc w:val="both"/>
        <w:rPr>
          <w:rFonts w:ascii="Arial" w:hAnsi="Arial" w:cs="Arial"/>
          <w:sz w:val="20"/>
          <w:szCs w:val="20"/>
        </w:rPr>
      </w:pPr>
    </w:p>
    <w:p w14:paraId="410E93A4" w14:textId="3745699B" w:rsidR="0009615B" w:rsidRDefault="00965E2A" w:rsidP="00330DFC">
      <w:pPr>
        <w:ind w:left="567"/>
        <w:jc w:val="both"/>
        <w:rPr>
          <w:rFonts w:ascii="Arial" w:hAnsi="Arial" w:cs="Arial"/>
          <w:sz w:val="20"/>
          <w:szCs w:val="20"/>
        </w:rPr>
      </w:pPr>
      <w:r>
        <w:rPr>
          <w:rFonts w:ascii="Arial" w:hAnsi="Arial" w:cs="Arial"/>
          <w:sz w:val="20"/>
          <w:szCs w:val="20"/>
        </w:rPr>
        <w:t>XIV. La Dirección de Servicios Públicos Municipales</w:t>
      </w:r>
      <w:r w:rsidR="0009615B" w:rsidRPr="0009615B">
        <w:rPr>
          <w:rFonts w:ascii="Arial" w:hAnsi="Arial" w:cs="Arial"/>
          <w:sz w:val="20"/>
          <w:szCs w:val="20"/>
        </w:rPr>
        <w:t xml:space="preserve">; </w:t>
      </w:r>
    </w:p>
    <w:p w14:paraId="4150339A" w14:textId="77777777" w:rsidR="0009615B" w:rsidRDefault="0009615B" w:rsidP="00330DFC">
      <w:pPr>
        <w:ind w:left="567"/>
        <w:jc w:val="both"/>
        <w:rPr>
          <w:rFonts w:ascii="Arial" w:hAnsi="Arial" w:cs="Arial"/>
          <w:sz w:val="20"/>
          <w:szCs w:val="20"/>
        </w:rPr>
      </w:pPr>
    </w:p>
    <w:p w14:paraId="7A4AE198" w14:textId="0B2D98DE" w:rsidR="0009615B" w:rsidRDefault="0009615B" w:rsidP="00330DFC">
      <w:pPr>
        <w:ind w:left="567"/>
        <w:jc w:val="both"/>
        <w:rPr>
          <w:rFonts w:ascii="Arial" w:hAnsi="Arial" w:cs="Arial"/>
          <w:sz w:val="20"/>
          <w:szCs w:val="20"/>
        </w:rPr>
      </w:pPr>
      <w:r w:rsidRPr="0009615B">
        <w:rPr>
          <w:rFonts w:ascii="Arial" w:hAnsi="Arial" w:cs="Arial"/>
          <w:sz w:val="20"/>
          <w:szCs w:val="20"/>
        </w:rPr>
        <w:t>X</w:t>
      </w:r>
      <w:r w:rsidR="00965E2A">
        <w:rPr>
          <w:rFonts w:ascii="Arial" w:hAnsi="Arial" w:cs="Arial"/>
          <w:sz w:val="20"/>
          <w:szCs w:val="20"/>
        </w:rPr>
        <w:t>V. La Dirección de Desarrollo Urbano y Ecología</w:t>
      </w:r>
      <w:r w:rsidRPr="0009615B">
        <w:rPr>
          <w:rFonts w:ascii="Arial" w:hAnsi="Arial" w:cs="Arial"/>
          <w:sz w:val="20"/>
          <w:szCs w:val="20"/>
        </w:rPr>
        <w:t xml:space="preserve">; </w:t>
      </w:r>
    </w:p>
    <w:p w14:paraId="0568676E" w14:textId="77777777" w:rsidR="0009615B" w:rsidRDefault="0009615B" w:rsidP="00330DFC">
      <w:pPr>
        <w:ind w:left="567"/>
        <w:jc w:val="both"/>
        <w:rPr>
          <w:rFonts w:ascii="Arial" w:hAnsi="Arial" w:cs="Arial"/>
          <w:sz w:val="20"/>
          <w:szCs w:val="20"/>
        </w:rPr>
      </w:pPr>
    </w:p>
    <w:p w14:paraId="093AB9D7" w14:textId="79F4FE84" w:rsidR="0009615B" w:rsidRDefault="00965E2A" w:rsidP="00330DFC">
      <w:pPr>
        <w:ind w:left="567"/>
        <w:jc w:val="both"/>
        <w:rPr>
          <w:rFonts w:ascii="Arial" w:hAnsi="Arial" w:cs="Arial"/>
          <w:sz w:val="20"/>
          <w:szCs w:val="20"/>
        </w:rPr>
      </w:pPr>
      <w:r>
        <w:rPr>
          <w:rFonts w:ascii="Arial" w:hAnsi="Arial" w:cs="Arial"/>
          <w:sz w:val="20"/>
          <w:szCs w:val="20"/>
        </w:rPr>
        <w:t>XVI. La Dirección de Desarrollo Rural</w:t>
      </w:r>
      <w:r w:rsidR="0009615B" w:rsidRPr="0009615B">
        <w:rPr>
          <w:rFonts w:ascii="Arial" w:hAnsi="Arial" w:cs="Arial"/>
          <w:sz w:val="20"/>
          <w:szCs w:val="20"/>
        </w:rPr>
        <w:t xml:space="preserve">; </w:t>
      </w:r>
    </w:p>
    <w:p w14:paraId="47F7F5A8" w14:textId="77777777" w:rsidR="0009615B" w:rsidRDefault="0009615B" w:rsidP="00330DFC">
      <w:pPr>
        <w:ind w:left="567"/>
        <w:jc w:val="both"/>
        <w:rPr>
          <w:rFonts w:ascii="Arial" w:hAnsi="Arial" w:cs="Arial"/>
          <w:sz w:val="20"/>
          <w:szCs w:val="20"/>
        </w:rPr>
      </w:pPr>
    </w:p>
    <w:p w14:paraId="54E609FF" w14:textId="2FE4A813" w:rsidR="0009615B" w:rsidRDefault="0009615B" w:rsidP="00330DFC">
      <w:pPr>
        <w:ind w:left="567"/>
        <w:jc w:val="both"/>
        <w:rPr>
          <w:rFonts w:ascii="Arial" w:hAnsi="Arial" w:cs="Arial"/>
          <w:sz w:val="20"/>
          <w:szCs w:val="20"/>
        </w:rPr>
      </w:pPr>
      <w:r w:rsidRPr="0009615B">
        <w:rPr>
          <w:rFonts w:ascii="Arial" w:hAnsi="Arial" w:cs="Arial"/>
          <w:sz w:val="20"/>
          <w:szCs w:val="20"/>
        </w:rPr>
        <w:t>XVII</w:t>
      </w:r>
      <w:r w:rsidR="00965E2A">
        <w:rPr>
          <w:rFonts w:ascii="Arial" w:hAnsi="Arial" w:cs="Arial"/>
          <w:sz w:val="20"/>
          <w:szCs w:val="20"/>
        </w:rPr>
        <w:t>. Instituto de Cultura Física y Deporte</w:t>
      </w:r>
      <w:r w:rsidRPr="0009615B">
        <w:rPr>
          <w:rFonts w:ascii="Arial" w:hAnsi="Arial" w:cs="Arial"/>
          <w:sz w:val="20"/>
          <w:szCs w:val="20"/>
        </w:rPr>
        <w:t xml:space="preserve">; </w:t>
      </w:r>
    </w:p>
    <w:p w14:paraId="037F0E11" w14:textId="77777777" w:rsidR="0009615B" w:rsidRDefault="0009615B" w:rsidP="00330DFC">
      <w:pPr>
        <w:ind w:left="567"/>
        <w:jc w:val="both"/>
        <w:rPr>
          <w:rFonts w:ascii="Arial" w:hAnsi="Arial" w:cs="Arial"/>
          <w:sz w:val="20"/>
          <w:szCs w:val="20"/>
        </w:rPr>
      </w:pPr>
    </w:p>
    <w:p w14:paraId="01D96EDD" w14:textId="65EE533D" w:rsidR="0009615B" w:rsidRDefault="0009615B" w:rsidP="00330DFC">
      <w:pPr>
        <w:ind w:left="567"/>
        <w:jc w:val="both"/>
        <w:rPr>
          <w:rFonts w:ascii="Arial" w:hAnsi="Arial" w:cs="Arial"/>
          <w:sz w:val="20"/>
          <w:szCs w:val="20"/>
        </w:rPr>
      </w:pPr>
      <w:r w:rsidRPr="0009615B">
        <w:rPr>
          <w:rFonts w:ascii="Arial" w:hAnsi="Arial" w:cs="Arial"/>
          <w:sz w:val="20"/>
          <w:szCs w:val="20"/>
        </w:rPr>
        <w:t xml:space="preserve">XVIII. Instituto </w:t>
      </w:r>
      <w:r w:rsidR="00965E2A">
        <w:rPr>
          <w:rFonts w:ascii="Arial" w:hAnsi="Arial" w:cs="Arial"/>
          <w:sz w:val="20"/>
          <w:szCs w:val="20"/>
        </w:rPr>
        <w:t xml:space="preserve">de Cultura </w:t>
      </w:r>
      <w:r w:rsidR="004305F6" w:rsidRPr="0009615B">
        <w:rPr>
          <w:rFonts w:ascii="Arial" w:hAnsi="Arial" w:cs="Arial"/>
          <w:sz w:val="20"/>
          <w:szCs w:val="20"/>
        </w:rPr>
        <w:t>Municipal</w:t>
      </w:r>
      <w:r w:rsidR="004305F6">
        <w:rPr>
          <w:rFonts w:ascii="Arial" w:hAnsi="Arial" w:cs="Arial"/>
          <w:sz w:val="20"/>
          <w:szCs w:val="20"/>
        </w:rPr>
        <w:t>;</w:t>
      </w:r>
    </w:p>
    <w:p w14:paraId="4C4A8879" w14:textId="77777777" w:rsidR="0009615B" w:rsidRDefault="0009615B" w:rsidP="00330DFC">
      <w:pPr>
        <w:ind w:left="567"/>
        <w:jc w:val="both"/>
        <w:rPr>
          <w:rFonts w:ascii="Arial" w:hAnsi="Arial" w:cs="Arial"/>
          <w:sz w:val="20"/>
          <w:szCs w:val="20"/>
        </w:rPr>
      </w:pPr>
    </w:p>
    <w:p w14:paraId="4BFA19C0" w14:textId="2D417FC0" w:rsidR="0009615B" w:rsidRDefault="00965E2A" w:rsidP="00330DFC">
      <w:pPr>
        <w:ind w:left="567"/>
        <w:jc w:val="both"/>
        <w:rPr>
          <w:rFonts w:ascii="Arial" w:hAnsi="Arial" w:cs="Arial"/>
          <w:sz w:val="20"/>
          <w:szCs w:val="20"/>
        </w:rPr>
      </w:pPr>
      <w:r>
        <w:rPr>
          <w:rFonts w:ascii="Arial" w:hAnsi="Arial" w:cs="Arial"/>
          <w:sz w:val="20"/>
          <w:szCs w:val="20"/>
        </w:rPr>
        <w:t xml:space="preserve">XIX. Instituto </w:t>
      </w:r>
      <w:r w:rsidR="0009615B" w:rsidRPr="0009615B">
        <w:rPr>
          <w:rFonts w:ascii="Arial" w:hAnsi="Arial" w:cs="Arial"/>
          <w:sz w:val="20"/>
          <w:szCs w:val="20"/>
        </w:rPr>
        <w:t>Municipal</w:t>
      </w:r>
      <w:r>
        <w:rPr>
          <w:rFonts w:ascii="Arial" w:hAnsi="Arial" w:cs="Arial"/>
          <w:sz w:val="20"/>
          <w:szCs w:val="20"/>
        </w:rPr>
        <w:t xml:space="preserve"> de las Mujeres</w:t>
      </w:r>
      <w:r w:rsidR="0009615B" w:rsidRPr="0009615B">
        <w:rPr>
          <w:rFonts w:ascii="Arial" w:hAnsi="Arial" w:cs="Arial"/>
          <w:sz w:val="20"/>
          <w:szCs w:val="20"/>
        </w:rPr>
        <w:t xml:space="preserve">; </w:t>
      </w:r>
    </w:p>
    <w:p w14:paraId="3DCCF23F" w14:textId="77777777" w:rsidR="0009615B" w:rsidRDefault="0009615B" w:rsidP="00330DFC">
      <w:pPr>
        <w:ind w:left="567"/>
        <w:jc w:val="both"/>
        <w:rPr>
          <w:rFonts w:ascii="Arial" w:hAnsi="Arial" w:cs="Arial"/>
          <w:sz w:val="20"/>
          <w:szCs w:val="20"/>
        </w:rPr>
      </w:pPr>
    </w:p>
    <w:p w14:paraId="12406719" w14:textId="6C2597D9" w:rsidR="0009615B" w:rsidRDefault="00965E2A" w:rsidP="00330DFC">
      <w:pPr>
        <w:ind w:left="567"/>
        <w:jc w:val="both"/>
        <w:rPr>
          <w:rFonts w:ascii="Arial" w:hAnsi="Arial" w:cs="Arial"/>
          <w:sz w:val="20"/>
          <w:szCs w:val="20"/>
        </w:rPr>
      </w:pPr>
      <w:r>
        <w:rPr>
          <w:rFonts w:ascii="Arial" w:hAnsi="Arial" w:cs="Arial"/>
          <w:sz w:val="20"/>
          <w:szCs w:val="20"/>
        </w:rPr>
        <w:t xml:space="preserve">XX. Consejo de Urbanización </w:t>
      </w:r>
      <w:r w:rsidR="0009615B" w:rsidRPr="0009615B">
        <w:rPr>
          <w:rFonts w:ascii="Arial" w:hAnsi="Arial" w:cs="Arial"/>
          <w:sz w:val="20"/>
          <w:szCs w:val="20"/>
        </w:rPr>
        <w:t xml:space="preserve">Municipal; </w:t>
      </w:r>
    </w:p>
    <w:p w14:paraId="39D40355" w14:textId="77777777" w:rsidR="0009615B" w:rsidRDefault="0009615B" w:rsidP="00330DFC">
      <w:pPr>
        <w:ind w:left="567"/>
        <w:jc w:val="both"/>
        <w:rPr>
          <w:rFonts w:ascii="Arial" w:hAnsi="Arial" w:cs="Arial"/>
          <w:sz w:val="20"/>
          <w:szCs w:val="20"/>
        </w:rPr>
      </w:pPr>
    </w:p>
    <w:p w14:paraId="221952F1" w14:textId="21480673" w:rsidR="0009615B" w:rsidRDefault="00965E2A" w:rsidP="00330DFC">
      <w:pPr>
        <w:ind w:left="567"/>
        <w:jc w:val="both"/>
        <w:rPr>
          <w:rFonts w:ascii="Arial" w:hAnsi="Arial" w:cs="Arial"/>
          <w:sz w:val="20"/>
          <w:szCs w:val="20"/>
        </w:rPr>
      </w:pPr>
      <w:r>
        <w:rPr>
          <w:rFonts w:ascii="Arial" w:hAnsi="Arial" w:cs="Arial"/>
          <w:sz w:val="20"/>
          <w:szCs w:val="20"/>
        </w:rPr>
        <w:t>XXI. DIF Municipal</w:t>
      </w:r>
      <w:r w:rsidR="0009615B" w:rsidRPr="0009615B">
        <w:rPr>
          <w:rFonts w:ascii="Arial" w:hAnsi="Arial" w:cs="Arial"/>
          <w:sz w:val="20"/>
          <w:szCs w:val="20"/>
        </w:rPr>
        <w:t xml:space="preserve">; </w:t>
      </w:r>
    </w:p>
    <w:p w14:paraId="6C86BAFF" w14:textId="77777777" w:rsidR="0009615B" w:rsidRDefault="0009615B" w:rsidP="00330DFC">
      <w:pPr>
        <w:ind w:left="567"/>
        <w:jc w:val="both"/>
        <w:rPr>
          <w:rFonts w:ascii="Arial" w:hAnsi="Arial" w:cs="Arial"/>
          <w:sz w:val="20"/>
          <w:szCs w:val="20"/>
        </w:rPr>
      </w:pPr>
    </w:p>
    <w:p w14:paraId="018FC2B7" w14:textId="58F4A555" w:rsidR="0009615B" w:rsidRDefault="0009615B" w:rsidP="00330DFC">
      <w:pPr>
        <w:ind w:left="567"/>
        <w:jc w:val="both"/>
        <w:rPr>
          <w:rFonts w:ascii="Arial" w:hAnsi="Arial" w:cs="Arial"/>
          <w:sz w:val="20"/>
          <w:szCs w:val="20"/>
        </w:rPr>
      </w:pPr>
      <w:r w:rsidRPr="0009615B">
        <w:rPr>
          <w:rFonts w:ascii="Arial" w:hAnsi="Arial" w:cs="Arial"/>
          <w:sz w:val="20"/>
          <w:szCs w:val="20"/>
        </w:rPr>
        <w:t>XXII</w:t>
      </w:r>
      <w:r w:rsidR="004305F6">
        <w:rPr>
          <w:rFonts w:ascii="Arial" w:hAnsi="Arial" w:cs="Arial"/>
          <w:sz w:val="20"/>
          <w:szCs w:val="20"/>
        </w:rPr>
        <w:t xml:space="preserve">. Consultivo Consultivo de Participación Ciudadana; </w:t>
      </w:r>
      <w:r w:rsidRPr="0009615B">
        <w:rPr>
          <w:rFonts w:ascii="Arial" w:hAnsi="Arial" w:cs="Arial"/>
          <w:sz w:val="20"/>
          <w:szCs w:val="20"/>
        </w:rPr>
        <w:t xml:space="preserve"> </w:t>
      </w:r>
    </w:p>
    <w:p w14:paraId="34F1114E" w14:textId="77777777" w:rsidR="0009615B" w:rsidRDefault="0009615B" w:rsidP="00330DFC">
      <w:pPr>
        <w:ind w:left="567"/>
        <w:jc w:val="both"/>
        <w:rPr>
          <w:rFonts w:ascii="Arial" w:hAnsi="Arial" w:cs="Arial"/>
          <w:sz w:val="20"/>
          <w:szCs w:val="20"/>
        </w:rPr>
      </w:pPr>
    </w:p>
    <w:p w14:paraId="20E202B5" w14:textId="4DBA83C3" w:rsidR="0009615B" w:rsidRDefault="004305F6" w:rsidP="00330DFC">
      <w:pPr>
        <w:ind w:left="567"/>
        <w:jc w:val="both"/>
        <w:rPr>
          <w:rFonts w:ascii="Arial" w:hAnsi="Arial" w:cs="Arial"/>
          <w:sz w:val="20"/>
          <w:szCs w:val="20"/>
        </w:rPr>
      </w:pPr>
      <w:r>
        <w:rPr>
          <w:rFonts w:ascii="Arial" w:hAnsi="Arial" w:cs="Arial"/>
          <w:sz w:val="20"/>
          <w:szCs w:val="20"/>
        </w:rPr>
        <w:t>XXIII. Instituto de Planeación Integral del Municipio de Chihuahua, y</w:t>
      </w:r>
      <w:r w:rsidR="0009615B" w:rsidRPr="0009615B">
        <w:rPr>
          <w:rFonts w:ascii="Arial" w:hAnsi="Arial" w:cs="Arial"/>
          <w:sz w:val="20"/>
          <w:szCs w:val="20"/>
        </w:rPr>
        <w:t xml:space="preserve">. </w:t>
      </w:r>
    </w:p>
    <w:p w14:paraId="6E608C22" w14:textId="092B4C9A" w:rsidR="00757F23" w:rsidRDefault="00757F23" w:rsidP="00E96E96">
      <w:pPr>
        <w:ind w:left="567"/>
        <w:jc w:val="both"/>
        <w:rPr>
          <w:rFonts w:ascii="Arial" w:hAnsi="Arial" w:cs="Arial"/>
          <w:sz w:val="20"/>
          <w:szCs w:val="20"/>
        </w:rPr>
      </w:pPr>
    </w:p>
    <w:p w14:paraId="05FD0DAC" w14:textId="77777777" w:rsidR="00E96E96" w:rsidRDefault="00757F23" w:rsidP="00E96E96">
      <w:pPr>
        <w:ind w:left="567"/>
        <w:jc w:val="both"/>
        <w:rPr>
          <w:rFonts w:ascii="Arial" w:hAnsi="Arial" w:cs="Arial"/>
          <w:sz w:val="20"/>
          <w:szCs w:val="20"/>
        </w:rPr>
      </w:pPr>
      <w:r>
        <w:rPr>
          <w:rFonts w:ascii="Arial" w:hAnsi="Arial" w:cs="Arial"/>
          <w:sz w:val="20"/>
          <w:szCs w:val="20"/>
        </w:rPr>
        <w:t xml:space="preserve">XXIV. </w:t>
      </w:r>
      <w:r w:rsidR="004305F6">
        <w:rPr>
          <w:rFonts w:ascii="Arial" w:hAnsi="Arial" w:cs="Arial"/>
          <w:sz w:val="20"/>
          <w:szCs w:val="20"/>
        </w:rPr>
        <w:t>La Coordinación de Participación Ciudadana.</w:t>
      </w:r>
      <w:r w:rsidR="00E96E96">
        <w:rPr>
          <w:rFonts w:ascii="Arial" w:hAnsi="Arial" w:cs="Arial"/>
          <w:sz w:val="20"/>
          <w:szCs w:val="20"/>
        </w:rPr>
        <w:t xml:space="preserve"> </w:t>
      </w:r>
    </w:p>
    <w:p w14:paraId="4B1051D1" w14:textId="2FD5B2D7" w:rsidR="00E96E96" w:rsidRPr="00187398" w:rsidRDefault="00286C3F" w:rsidP="00E96E96">
      <w:pPr>
        <w:ind w:left="567"/>
        <w:jc w:val="both"/>
        <w:rPr>
          <w:rFonts w:ascii="Arial" w:hAnsi="Arial" w:cs="Arial"/>
          <w:b/>
          <w:sz w:val="16"/>
          <w:szCs w:val="16"/>
        </w:rPr>
      </w:pPr>
      <w:r>
        <w:rPr>
          <w:rFonts w:ascii="Arial" w:hAnsi="Arial" w:cs="Arial"/>
          <w:b/>
          <w:sz w:val="16"/>
          <w:szCs w:val="16"/>
        </w:rPr>
        <w:t>(Fracción adicionada</w:t>
      </w:r>
      <w:r w:rsidR="00E96E96" w:rsidRPr="00187398">
        <w:rPr>
          <w:rFonts w:ascii="Arial" w:hAnsi="Arial" w:cs="Arial"/>
          <w:b/>
          <w:sz w:val="16"/>
          <w:szCs w:val="16"/>
        </w:rPr>
        <w:t xml:space="preserve"> por Acuerdo publicado en la Gaceta Municipal del H. Ayuntamiento de Chihuahua No. 239-I, de fecha 14 de junio de 2022).</w:t>
      </w:r>
    </w:p>
    <w:p w14:paraId="5D2655A2" w14:textId="55477A98" w:rsidR="00757F23" w:rsidRDefault="00757F23" w:rsidP="00E96E96">
      <w:pPr>
        <w:ind w:left="567"/>
        <w:jc w:val="both"/>
        <w:rPr>
          <w:rFonts w:ascii="Arial" w:hAnsi="Arial" w:cs="Arial"/>
          <w:sz w:val="20"/>
          <w:szCs w:val="20"/>
        </w:rPr>
      </w:pPr>
    </w:p>
    <w:p w14:paraId="574B1344" w14:textId="1A89DC52" w:rsidR="00DE5930" w:rsidRPr="00187398" w:rsidRDefault="0009615B" w:rsidP="00DE5930">
      <w:pPr>
        <w:jc w:val="both"/>
        <w:rPr>
          <w:rFonts w:ascii="Arial" w:hAnsi="Arial" w:cs="Arial"/>
          <w:b/>
          <w:sz w:val="16"/>
          <w:szCs w:val="16"/>
        </w:rPr>
      </w:pPr>
      <w:r w:rsidRPr="0009615B">
        <w:rPr>
          <w:rFonts w:ascii="Arial" w:hAnsi="Arial" w:cs="Arial"/>
          <w:b/>
          <w:sz w:val="20"/>
          <w:szCs w:val="20"/>
        </w:rPr>
        <w:t>Artículo 4.-</w:t>
      </w:r>
      <w:r w:rsidRPr="0009615B">
        <w:rPr>
          <w:rFonts w:ascii="Arial" w:hAnsi="Arial" w:cs="Arial"/>
          <w:sz w:val="20"/>
          <w:szCs w:val="20"/>
        </w:rPr>
        <w:t xml:space="preserve"> La per</w:t>
      </w:r>
      <w:r w:rsidR="009D34FF">
        <w:rPr>
          <w:rFonts w:ascii="Arial" w:hAnsi="Arial" w:cs="Arial"/>
          <w:sz w:val="20"/>
          <w:szCs w:val="20"/>
        </w:rPr>
        <w:t xml:space="preserve">sona titular de </w:t>
      </w:r>
      <w:r w:rsidRPr="0009615B">
        <w:rPr>
          <w:rFonts w:ascii="Arial" w:hAnsi="Arial" w:cs="Arial"/>
          <w:sz w:val="20"/>
          <w:szCs w:val="20"/>
        </w:rPr>
        <w:t>la Dire</w:t>
      </w:r>
      <w:r w:rsidR="009D34FF">
        <w:rPr>
          <w:rFonts w:ascii="Arial" w:hAnsi="Arial" w:cs="Arial"/>
          <w:sz w:val="20"/>
          <w:szCs w:val="20"/>
        </w:rPr>
        <w:t>cción de Desarrollo Humano y Educación,</w:t>
      </w:r>
      <w:r w:rsidRPr="0009615B">
        <w:rPr>
          <w:rFonts w:ascii="Arial" w:hAnsi="Arial" w:cs="Arial"/>
          <w:sz w:val="20"/>
          <w:szCs w:val="20"/>
        </w:rPr>
        <w:t xml:space="preserve"> será quien </w:t>
      </w:r>
      <w:r w:rsidR="005C1960">
        <w:rPr>
          <w:rFonts w:ascii="Arial" w:hAnsi="Arial" w:cs="Arial"/>
          <w:sz w:val="20"/>
          <w:szCs w:val="20"/>
        </w:rPr>
        <w:t xml:space="preserve">coordine </w:t>
      </w:r>
      <w:r w:rsidRPr="0009615B">
        <w:rPr>
          <w:rFonts w:ascii="Arial" w:hAnsi="Arial" w:cs="Arial"/>
          <w:sz w:val="20"/>
          <w:szCs w:val="20"/>
        </w:rPr>
        <w:t>presida el Comité</w:t>
      </w:r>
      <w:r w:rsidR="00DE5930">
        <w:rPr>
          <w:rFonts w:ascii="Arial" w:hAnsi="Arial" w:cs="Arial"/>
          <w:sz w:val="20"/>
          <w:szCs w:val="20"/>
        </w:rPr>
        <w:t xml:space="preserve"> Técnico</w:t>
      </w:r>
      <w:r w:rsidRPr="0009615B">
        <w:rPr>
          <w:rFonts w:ascii="Arial" w:hAnsi="Arial" w:cs="Arial"/>
          <w:sz w:val="20"/>
          <w:szCs w:val="20"/>
        </w:rPr>
        <w:t xml:space="preserve">. </w:t>
      </w:r>
      <w:r w:rsidR="00DE5930" w:rsidRPr="00187398">
        <w:rPr>
          <w:rFonts w:ascii="Arial" w:hAnsi="Arial" w:cs="Arial"/>
          <w:b/>
          <w:sz w:val="16"/>
          <w:szCs w:val="16"/>
        </w:rPr>
        <w:t>(Artículo</w:t>
      </w:r>
      <w:r w:rsidR="00DE5930">
        <w:rPr>
          <w:rFonts w:ascii="Arial" w:hAnsi="Arial" w:cs="Arial"/>
          <w:b/>
          <w:sz w:val="16"/>
          <w:szCs w:val="16"/>
        </w:rPr>
        <w:t xml:space="preserve"> reformad</w:t>
      </w:r>
      <w:r w:rsidR="00DE5930" w:rsidRPr="00187398">
        <w:rPr>
          <w:rFonts w:ascii="Arial" w:hAnsi="Arial" w:cs="Arial"/>
          <w:b/>
          <w:sz w:val="16"/>
          <w:szCs w:val="16"/>
        </w:rPr>
        <w:t>o por Acuerdo publicado en la Gaceta Municipal del H. Ayuntamiento de Chihuahua No. 239-I, de fecha 14 de junio de 2022).</w:t>
      </w:r>
    </w:p>
    <w:p w14:paraId="48945FD8" w14:textId="77777777" w:rsidR="00DE5930" w:rsidRDefault="00DE5930" w:rsidP="00330DFC">
      <w:pPr>
        <w:jc w:val="both"/>
        <w:rPr>
          <w:rFonts w:ascii="Arial" w:hAnsi="Arial" w:cs="Arial"/>
          <w:sz w:val="20"/>
          <w:szCs w:val="20"/>
        </w:rPr>
      </w:pPr>
    </w:p>
    <w:p w14:paraId="1C9802B4" w14:textId="6A5B3886" w:rsidR="0009615B" w:rsidRDefault="0009615B" w:rsidP="00330DFC">
      <w:pPr>
        <w:jc w:val="both"/>
        <w:rPr>
          <w:rFonts w:ascii="Arial" w:hAnsi="Arial" w:cs="Arial"/>
          <w:sz w:val="20"/>
          <w:szCs w:val="20"/>
        </w:rPr>
      </w:pPr>
      <w:r w:rsidRPr="0009615B">
        <w:rPr>
          <w:rFonts w:ascii="Arial" w:hAnsi="Arial" w:cs="Arial"/>
          <w:b/>
          <w:sz w:val="20"/>
          <w:szCs w:val="20"/>
        </w:rPr>
        <w:t>Artículo 5.-</w:t>
      </w:r>
      <w:r w:rsidRPr="0009615B">
        <w:rPr>
          <w:rFonts w:ascii="Arial" w:hAnsi="Arial" w:cs="Arial"/>
          <w:sz w:val="20"/>
          <w:szCs w:val="20"/>
        </w:rPr>
        <w:t xml:space="preserve"> Quienes integren el Comité fungirán como vocales, y contarán con voz y voto, salvo la persona titular de la Coordinación de Participación Ciudadana, quien tendrá el carácter de asesora y solo tendrá voz. </w:t>
      </w:r>
    </w:p>
    <w:p w14:paraId="160EFDD3" w14:textId="77777777" w:rsidR="0009615B" w:rsidRDefault="0009615B" w:rsidP="00330DFC">
      <w:pPr>
        <w:jc w:val="both"/>
        <w:rPr>
          <w:rFonts w:ascii="Arial" w:hAnsi="Arial" w:cs="Arial"/>
          <w:sz w:val="20"/>
          <w:szCs w:val="20"/>
        </w:rPr>
      </w:pPr>
    </w:p>
    <w:p w14:paraId="7B606071" w14:textId="77777777" w:rsidR="0009615B" w:rsidRDefault="0009615B" w:rsidP="00330DFC">
      <w:pPr>
        <w:jc w:val="both"/>
        <w:rPr>
          <w:rFonts w:ascii="Arial" w:hAnsi="Arial" w:cs="Arial"/>
          <w:sz w:val="20"/>
          <w:szCs w:val="20"/>
        </w:rPr>
      </w:pPr>
      <w:r w:rsidRPr="0009615B">
        <w:rPr>
          <w:rFonts w:ascii="Arial" w:hAnsi="Arial" w:cs="Arial"/>
          <w:b/>
          <w:sz w:val="20"/>
          <w:szCs w:val="20"/>
        </w:rPr>
        <w:t>Artículo 6.-</w:t>
      </w:r>
      <w:r w:rsidRPr="0009615B">
        <w:rPr>
          <w:rFonts w:ascii="Arial" w:hAnsi="Arial" w:cs="Arial"/>
          <w:sz w:val="20"/>
          <w:szCs w:val="20"/>
        </w:rPr>
        <w:t xml:space="preserve"> Para el mejor desarrollo y funcionamiento del Comité, sus integrantes podrán convocar a personas funcionarias públicas, así como organizaciones de la sociedad civil, academia y actores sociales del municipio, quienes tendrán el carácter de invitadas, y contarán con voz, pero sin voto. </w:t>
      </w:r>
    </w:p>
    <w:p w14:paraId="0AC3E3E0" w14:textId="77777777" w:rsidR="0009615B" w:rsidRDefault="0009615B" w:rsidP="00330DFC">
      <w:pPr>
        <w:jc w:val="both"/>
        <w:rPr>
          <w:rFonts w:ascii="Arial" w:hAnsi="Arial" w:cs="Arial"/>
          <w:sz w:val="20"/>
          <w:szCs w:val="20"/>
        </w:rPr>
      </w:pPr>
    </w:p>
    <w:p w14:paraId="71F8D650" w14:textId="77777777" w:rsidR="00B15EBE" w:rsidRDefault="0009615B" w:rsidP="00330DFC">
      <w:pPr>
        <w:jc w:val="both"/>
        <w:rPr>
          <w:rFonts w:ascii="Arial" w:hAnsi="Arial" w:cs="Arial"/>
          <w:sz w:val="20"/>
          <w:szCs w:val="20"/>
        </w:rPr>
      </w:pPr>
      <w:r w:rsidRPr="0009615B">
        <w:rPr>
          <w:rFonts w:ascii="Arial" w:hAnsi="Arial" w:cs="Arial"/>
          <w:b/>
          <w:sz w:val="20"/>
          <w:szCs w:val="20"/>
        </w:rPr>
        <w:t>Artículo 7.-</w:t>
      </w:r>
      <w:r w:rsidRPr="0009615B">
        <w:rPr>
          <w:rFonts w:ascii="Arial" w:hAnsi="Arial" w:cs="Arial"/>
          <w:sz w:val="20"/>
          <w:szCs w:val="20"/>
        </w:rPr>
        <w:t xml:space="preserve"> Para el desahogo de las sesiones del Comité</w:t>
      </w:r>
      <w:r w:rsidR="00DE5930">
        <w:rPr>
          <w:rFonts w:ascii="Arial" w:hAnsi="Arial" w:cs="Arial"/>
          <w:sz w:val="20"/>
          <w:szCs w:val="20"/>
        </w:rPr>
        <w:t xml:space="preserve"> T</w:t>
      </w:r>
      <w:r w:rsidR="00B15EBE">
        <w:rPr>
          <w:rFonts w:ascii="Arial" w:hAnsi="Arial" w:cs="Arial"/>
          <w:sz w:val="20"/>
          <w:szCs w:val="20"/>
        </w:rPr>
        <w:t>écnico, sus integrantes deber</w:t>
      </w:r>
      <w:r w:rsidRPr="0009615B">
        <w:rPr>
          <w:rFonts w:ascii="Arial" w:hAnsi="Arial" w:cs="Arial"/>
          <w:sz w:val="20"/>
          <w:szCs w:val="20"/>
        </w:rPr>
        <w:t>án designar por e</w:t>
      </w:r>
      <w:r w:rsidR="00B15EBE">
        <w:rPr>
          <w:rFonts w:ascii="Arial" w:hAnsi="Arial" w:cs="Arial"/>
          <w:sz w:val="20"/>
          <w:szCs w:val="20"/>
        </w:rPr>
        <w:t>scrito a sus respectivos enlac</w:t>
      </w:r>
      <w:r w:rsidRPr="0009615B">
        <w:rPr>
          <w:rFonts w:ascii="Arial" w:hAnsi="Arial" w:cs="Arial"/>
          <w:sz w:val="20"/>
          <w:szCs w:val="20"/>
        </w:rPr>
        <w:t xml:space="preserve">es, quienes tendrán las mismas atribuciones de sus titulares. </w:t>
      </w:r>
    </w:p>
    <w:p w14:paraId="695613EB" w14:textId="77777777" w:rsidR="00B15EBE" w:rsidRDefault="00B15EBE" w:rsidP="00330DFC">
      <w:pPr>
        <w:jc w:val="both"/>
        <w:rPr>
          <w:rFonts w:ascii="Arial" w:hAnsi="Arial" w:cs="Arial"/>
          <w:sz w:val="20"/>
          <w:szCs w:val="20"/>
        </w:rPr>
      </w:pPr>
    </w:p>
    <w:p w14:paraId="65C7B0F1" w14:textId="10E62EDC" w:rsidR="001603C3" w:rsidRPr="00187398" w:rsidRDefault="0009615B" w:rsidP="001603C3">
      <w:pPr>
        <w:jc w:val="both"/>
        <w:rPr>
          <w:rFonts w:ascii="Arial" w:hAnsi="Arial" w:cs="Arial"/>
          <w:b/>
          <w:sz w:val="16"/>
          <w:szCs w:val="16"/>
        </w:rPr>
      </w:pPr>
      <w:r w:rsidRPr="0009615B">
        <w:rPr>
          <w:rFonts w:ascii="Arial" w:hAnsi="Arial" w:cs="Arial"/>
          <w:sz w:val="20"/>
          <w:szCs w:val="20"/>
        </w:rPr>
        <w:t>Para los efectos del p</w:t>
      </w:r>
      <w:r w:rsidR="00B15EBE">
        <w:rPr>
          <w:rFonts w:ascii="Arial" w:hAnsi="Arial" w:cs="Arial"/>
          <w:sz w:val="20"/>
          <w:szCs w:val="20"/>
        </w:rPr>
        <w:t>árrafo que antecede, los enlac</w:t>
      </w:r>
      <w:r w:rsidRPr="0009615B">
        <w:rPr>
          <w:rFonts w:ascii="Arial" w:hAnsi="Arial" w:cs="Arial"/>
          <w:sz w:val="20"/>
          <w:szCs w:val="20"/>
        </w:rPr>
        <w:t>es en su caso preferentemente</w:t>
      </w:r>
      <w:r w:rsidR="00B15EBE">
        <w:rPr>
          <w:rFonts w:ascii="Arial" w:hAnsi="Arial" w:cs="Arial"/>
          <w:sz w:val="20"/>
          <w:szCs w:val="20"/>
        </w:rPr>
        <w:t xml:space="preserve"> las personas titulares de las subdirecciones o quien ocupe el segundo nivel en jerarquía, debiendo acreditar la representación mediante oficio dirigido a la coordinación del Comité, exceptuando este requisito para</w:t>
      </w:r>
      <w:r w:rsidR="001603C3">
        <w:rPr>
          <w:rFonts w:ascii="Arial" w:hAnsi="Arial" w:cs="Arial"/>
          <w:sz w:val="20"/>
          <w:szCs w:val="20"/>
        </w:rPr>
        <w:t xml:space="preserve"> quienes representen las Regidurías, así como la persona titular de la sindicatura, mismo que podrán designar a sus asesores o demás personal a su cargo.</w:t>
      </w:r>
      <w:r w:rsidR="00B15EBE">
        <w:rPr>
          <w:rFonts w:ascii="Arial" w:hAnsi="Arial" w:cs="Arial"/>
          <w:sz w:val="20"/>
          <w:szCs w:val="20"/>
        </w:rPr>
        <w:t xml:space="preserve"> </w:t>
      </w:r>
      <w:r w:rsidR="001603C3" w:rsidRPr="00187398">
        <w:rPr>
          <w:rFonts w:ascii="Arial" w:hAnsi="Arial" w:cs="Arial"/>
          <w:b/>
          <w:sz w:val="16"/>
          <w:szCs w:val="16"/>
        </w:rPr>
        <w:t>(Artículo</w:t>
      </w:r>
      <w:r w:rsidR="00A155B4">
        <w:rPr>
          <w:rFonts w:ascii="Arial" w:hAnsi="Arial" w:cs="Arial"/>
          <w:b/>
          <w:sz w:val="16"/>
          <w:szCs w:val="16"/>
        </w:rPr>
        <w:t xml:space="preserve"> reforma</w:t>
      </w:r>
      <w:r w:rsidR="001603C3" w:rsidRPr="00187398">
        <w:rPr>
          <w:rFonts w:ascii="Arial" w:hAnsi="Arial" w:cs="Arial"/>
          <w:b/>
          <w:sz w:val="16"/>
          <w:szCs w:val="16"/>
        </w:rPr>
        <w:t>do por Acuerdo publicado en la Gaceta Municipal del H. Ayuntamiento de Chihuahua No. 239-I, de fecha 14 de junio de 2022).</w:t>
      </w:r>
    </w:p>
    <w:p w14:paraId="2F9E5EE6" w14:textId="0687166D" w:rsidR="0009615B" w:rsidRDefault="0009615B" w:rsidP="00330DFC">
      <w:pPr>
        <w:jc w:val="both"/>
        <w:rPr>
          <w:rFonts w:ascii="Arial" w:hAnsi="Arial" w:cs="Arial"/>
          <w:sz w:val="20"/>
          <w:szCs w:val="20"/>
        </w:rPr>
      </w:pPr>
    </w:p>
    <w:p w14:paraId="36B076CE" w14:textId="77777777" w:rsidR="0009615B" w:rsidRDefault="0009615B" w:rsidP="007D3CCD">
      <w:pPr>
        <w:ind w:left="567"/>
        <w:jc w:val="both"/>
        <w:rPr>
          <w:rFonts w:ascii="Arial" w:hAnsi="Arial" w:cs="Arial"/>
          <w:sz w:val="20"/>
          <w:szCs w:val="20"/>
        </w:rPr>
      </w:pPr>
    </w:p>
    <w:p w14:paraId="7D5E47A9" w14:textId="77777777" w:rsidR="00330DFC" w:rsidRDefault="00330DFC" w:rsidP="007D3CCD">
      <w:pPr>
        <w:ind w:left="567"/>
        <w:jc w:val="center"/>
        <w:rPr>
          <w:rFonts w:ascii="Arial" w:hAnsi="Arial" w:cs="Arial"/>
          <w:b/>
          <w:sz w:val="22"/>
          <w:szCs w:val="22"/>
        </w:rPr>
      </w:pPr>
    </w:p>
    <w:p w14:paraId="123B33D3" w14:textId="4FE8D5F6" w:rsidR="0009615B" w:rsidRPr="0009615B" w:rsidRDefault="0009615B" w:rsidP="001603C3">
      <w:pPr>
        <w:ind w:left="567"/>
        <w:jc w:val="center"/>
        <w:rPr>
          <w:rFonts w:ascii="Arial" w:hAnsi="Arial" w:cs="Arial"/>
          <w:sz w:val="22"/>
          <w:szCs w:val="22"/>
        </w:rPr>
      </w:pPr>
      <w:r w:rsidRPr="0009615B">
        <w:rPr>
          <w:rFonts w:ascii="Arial" w:hAnsi="Arial" w:cs="Arial"/>
          <w:b/>
          <w:sz w:val="22"/>
          <w:szCs w:val="22"/>
        </w:rPr>
        <w:t>CAPÍTULO SEGUNDO</w:t>
      </w:r>
      <w:r w:rsidR="005649E6">
        <w:rPr>
          <w:rFonts w:ascii="Arial" w:hAnsi="Arial" w:cs="Arial"/>
          <w:b/>
          <w:sz w:val="22"/>
          <w:szCs w:val="22"/>
        </w:rPr>
        <w:t xml:space="preserve"> VALIDACIÓN</w:t>
      </w:r>
    </w:p>
    <w:p w14:paraId="389F4666" w14:textId="370F45EB" w:rsidR="0009615B" w:rsidRDefault="0009615B" w:rsidP="001603C3">
      <w:pPr>
        <w:ind w:left="567"/>
        <w:jc w:val="center"/>
        <w:rPr>
          <w:rFonts w:ascii="Arial" w:hAnsi="Arial" w:cs="Arial"/>
          <w:sz w:val="22"/>
          <w:szCs w:val="22"/>
        </w:rPr>
      </w:pPr>
      <w:r w:rsidRPr="0009615B">
        <w:rPr>
          <w:rFonts w:ascii="Arial" w:hAnsi="Arial" w:cs="Arial"/>
          <w:sz w:val="22"/>
          <w:szCs w:val="22"/>
        </w:rPr>
        <w:t>DE LAS PROPUESTAS</w:t>
      </w:r>
    </w:p>
    <w:p w14:paraId="5FFA1E3D" w14:textId="717DC300" w:rsidR="005649E6" w:rsidRDefault="005649E6" w:rsidP="001603C3">
      <w:pPr>
        <w:ind w:left="567"/>
        <w:jc w:val="center"/>
        <w:rPr>
          <w:rFonts w:ascii="Arial" w:hAnsi="Arial" w:cs="Arial"/>
          <w:sz w:val="22"/>
          <w:szCs w:val="22"/>
        </w:rPr>
      </w:pPr>
    </w:p>
    <w:p w14:paraId="6AECF0A1" w14:textId="4077C43A" w:rsidR="00A155B4" w:rsidRPr="00187398" w:rsidRDefault="005649E6" w:rsidP="00A155B4">
      <w:pPr>
        <w:jc w:val="both"/>
        <w:rPr>
          <w:rFonts w:ascii="Arial" w:hAnsi="Arial" w:cs="Arial"/>
          <w:b/>
          <w:sz w:val="16"/>
          <w:szCs w:val="16"/>
        </w:rPr>
      </w:pPr>
      <w:r w:rsidRPr="005649E6">
        <w:rPr>
          <w:rFonts w:ascii="Arial" w:hAnsi="Arial" w:cs="Arial"/>
          <w:b/>
          <w:sz w:val="20"/>
          <w:szCs w:val="20"/>
        </w:rPr>
        <w:t>Art</w:t>
      </w:r>
      <w:r>
        <w:rPr>
          <w:rFonts w:ascii="Arial" w:hAnsi="Arial" w:cs="Arial"/>
          <w:b/>
          <w:sz w:val="20"/>
          <w:szCs w:val="20"/>
        </w:rPr>
        <w:t xml:space="preserve">ículo 7 </w:t>
      </w:r>
      <w:r w:rsidR="004F4691">
        <w:rPr>
          <w:rFonts w:ascii="Arial" w:hAnsi="Arial" w:cs="Arial"/>
          <w:b/>
          <w:sz w:val="20"/>
          <w:szCs w:val="20"/>
        </w:rPr>
        <w:t>Bis</w:t>
      </w:r>
      <w:r w:rsidR="004F4691" w:rsidRPr="005649E6">
        <w:rPr>
          <w:rFonts w:ascii="Arial" w:hAnsi="Arial" w:cs="Arial"/>
          <w:b/>
          <w:sz w:val="20"/>
          <w:szCs w:val="20"/>
        </w:rPr>
        <w:t>. -</w:t>
      </w:r>
      <w:r w:rsidRPr="005649E6">
        <w:rPr>
          <w:rFonts w:ascii="Arial" w:hAnsi="Arial" w:cs="Arial"/>
          <w:b/>
          <w:sz w:val="20"/>
          <w:szCs w:val="20"/>
        </w:rPr>
        <w:t xml:space="preserve"> </w:t>
      </w:r>
      <w:r>
        <w:rPr>
          <w:rFonts w:ascii="Arial" w:hAnsi="Arial" w:cs="Arial"/>
          <w:b/>
          <w:sz w:val="20"/>
          <w:szCs w:val="20"/>
        </w:rPr>
        <w:t xml:space="preserve"> </w:t>
      </w:r>
      <w:r w:rsidRPr="005649E6">
        <w:rPr>
          <w:rFonts w:ascii="Arial" w:hAnsi="Arial" w:cs="Arial"/>
          <w:sz w:val="20"/>
          <w:szCs w:val="20"/>
        </w:rPr>
        <w:t>Las personas que funjan como enlaces</w:t>
      </w:r>
      <w:r>
        <w:rPr>
          <w:rFonts w:ascii="Arial" w:hAnsi="Arial" w:cs="Arial"/>
          <w:sz w:val="20"/>
          <w:szCs w:val="20"/>
        </w:rPr>
        <w:t xml:space="preserve"> de las dependencias que integren el Comité Técnico, deberán tener acceso a los anexos de las propuestas para emitir el dictamen de validación, integrando un expediente por propuesta donde atenderán a lo publicado por la convocatoria, el Reglamento de Participación Ciudadana y de Niñas, Niños, Adolescentes y Juventudes del Municipio de Chihuahua</w:t>
      </w:r>
      <w:r w:rsidR="00A155B4">
        <w:rPr>
          <w:rFonts w:ascii="Arial" w:hAnsi="Arial" w:cs="Arial"/>
          <w:sz w:val="20"/>
          <w:szCs w:val="20"/>
        </w:rPr>
        <w:t xml:space="preserve">, </w:t>
      </w:r>
      <w:r w:rsidR="00A155B4">
        <w:rPr>
          <w:rFonts w:ascii="Arial" w:hAnsi="Arial" w:cs="Arial"/>
          <w:sz w:val="20"/>
          <w:szCs w:val="20"/>
        </w:rPr>
        <w:lastRenderedPageBreak/>
        <w:t>así como lo dispuesto por los presentes Lineamientos.</w:t>
      </w:r>
      <w:r w:rsidR="00A155B4" w:rsidRPr="00A155B4">
        <w:rPr>
          <w:rFonts w:ascii="Arial" w:hAnsi="Arial" w:cs="Arial"/>
          <w:b/>
          <w:sz w:val="16"/>
          <w:szCs w:val="16"/>
        </w:rPr>
        <w:t xml:space="preserve"> </w:t>
      </w:r>
      <w:r w:rsidR="00A155B4" w:rsidRPr="00187398">
        <w:rPr>
          <w:rFonts w:ascii="Arial" w:hAnsi="Arial" w:cs="Arial"/>
          <w:b/>
          <w:sz w:val="16"/>
          <w:szCs w:val="16"/>
        </w:rPr>
        <w:t>(Artículo</w:t>
      </w:r>
      <w:r w:rsidR="00286C3F">
        <w:rPr>
          <w:rFonts w:ascii="Arial" w:hAnsi="Arial" w:cs="Arial"/>
          <w:b/>
          <w:sz w:val="16"/>
          <w:szCs w:val="16"/>
        </w:rPr>
        <w:t xml:space="preserve"> adiciona</w:t>
      </w:r>
      <w:r w:rsidR="00A155B4">
        <w:rPr>
          <w:rFonts w:ascii="Arial" w:hAnsi="Arial" w:cs="Arial"/>
          <w:b/>
          <w:sz w:val="16"/>
          <w:szCs w:val="16"/>
        </w:rPr>
        <w:t>d</w:t>
      </w:r>
      <w:r w:rsidR="00A155B4" w:rsidRPr="00187398">
        <w:rPr>
          <w:rFonts w:ascii="Arial" w:hAnsi="Arial" w:cs="Arial"/>
          <w:b/>
          <w:sz w:val="16"/>
          <w:szCs w:val="16"/>
        </w:rPr>
        <w:t>o por Acuerdo publicado en la Gaceta Municipal del H. Ayuntamiento de Chihuahua No. 239-I, de fecha 14 de junio de 2022).</w:t>
      </w:r>
    </w:p>
    <w:p w14:paraId="00AEDCD3" w14:textId="469B5F99" w:rsidR="005649E6" w:rsidRPr="005649E6" w:rsidRDefault="005649E6" w:rsidP="005649E6">
      <w:pPr>
        <w:rPr>
          <w:rFonts w:ascii="Arial" w:hAnsi="Arial" w:cs="Arial"/>
          <w:b/>
          <w:sz w:val="20"/>
          <w:szCs w:val="20"/>
        </w:rPr>
      </w:pPr>
    </w:p>
    <w:p w14:paraId="1CDEC9C5" w14:textId="1CDE2AE0" w:rsidR="00A155B4" w:rsidRPr="00187398" w:rsidRDefault="0009615B" w:rsidP="00A155B4">
      <w:pPr>
        <w:jc w:val="both"/>
        <w:rPr>
          <w:rFonts w:ascii="Arial" w:hAnsi="Arial" w:cs="Arial"/>
          <w:b/>
          <w:sz w:val="16"/>
          <w:szCs w:val="16"/>
        </w:rPr>
      </w:pPr>
      <w:r w:rsidRPr="0009615B">
        <w:rPr>
          <w:rFonts w:ascii="Arial" w:hAnsi="Arial" w:cs="Arial"/>
          <w:b/>
          <w:sz w:val="20"/>
          <w:szCs w:val="20"/>
        </w:rPr>
        <w:t>Artículo 8.-</w:t>
      </w:r>
      <w:r w:rsidRPr="0009615B">
        <w:rPr>
          <w:rFonts w:ascii="Arial" w:hAnsi="Arial" w:cs="Arial"/>
          <w:sz w:val="20"/>
          <w:szCs w:val="20"/>
        </w:rPr>
        <w:t xml:space="preserve"> Sólo serán elegibles las propuestas que sean económica, jurídica y técnicamente viables, mismas que deben cumplir los requisitos enumerados en el artículo 209 del Reglamento de Participación Ciudadana y de Niñas, Niños, Adolescentes y Juventudes del Municipio de Chihuahua y que sean de competencia municipal; de conformidad con el artículo 138 de la Constitución Política del Estado de Chihuahua, </w:t>
      </w:r>
      <w:r w:rsidR="00A155B4">
        <w:rPr>
          <w:rFonts w:ascii="Arial" w:hAnsi="Arial" w:cs="Arial"/>
          <w:sz w:val="20"/>
          <w:szCs w:val="20"/>
        </w:rPr>
        <w:t xml:space="preserve">así como lo dispuesto por la Convocatoria Pública del Presupuesto Participativo del año fiscal correspondiente; así como todos aquellos que por determinación de la Ley o declaración de la autoridad competente deban ser considerados como servicios públicos municipales y tomando en consideración el siguiente catálogo de propuestas. </w:t>
      </w:r>
    </w:p>
    <w:p w14:paraId="75AF0328" w14:textId="23D47167" w:rsidR="00B11666" w:rsidRDefault="00B11666" w:rsidP="00330DFC">
      <w:pPr>
        <w:jc w:val="both"/>
        <w:rPr>
          <w:rFonts w:ascii="Arial" w:hAnsi="Arial" w:cs="Arial"/>
          <w:sz w:val="20"/>
          <w:szCs w:val="20"/>
        </w:rPr>
      </w:pPr>
    </w:p>
    <w:p w14:paraId="5DDB99BB" w14:textId="77777777" w:rsidR="00A155B4" w:rsidRDefault="00A155B4" w:rsidP="00A155B4">
      <w:pPr>
        <w:rPr>
          <w:rFonts w:ascii="Arial" w:hAnsi="Arial" w:cs="Arial"/>
          <w:sz w:val="20"/>
          <w:szCs w:val="20"/>
        </w:rPr>
      </w:pPr>
    </w:p>
    <w:p w14:paraId="08A6555E" w14:textId="77777777" w:rsidR="00C64A53" w:rsidRDefault="00C64A53" w:rsidP="00A155B4">
      <w:pPr>
        <w:jc w:val="center"/>
        <w:rPr>
          <w:rFonts w:ascii="Arial" w:hAnsi="Arial" w:cs="Arial"/>
          <w:b/>
          <w:sz w:val="22"/>
          <w:szCs w:val="22"/>
        </w:rPr>
      </w:pPr>
    </w:p>
    <w:p w14:paraId="53046615" w14:textId="49D1974E" w:rsidR="00A155B4" w:rsidRDefault="00B11666" w:rsidP="00A155B4">
      <w:pPr>
        <w:jc w:val="center"/>
        <w:rPr>
          <w:rFonts w:ascii="Arial" w:hAnsi="Arial" w:cs="Arial"/>
          <w:b/>
          <w:sz w:val="22"/>
          <w:szCs w:val="22"/>
        </w:rPr>
      </w:pPr>
      <w:r w:rsidRPr="00B11666">
        <w:rPr>
          <w:rFonts w:ascii="Arial" w:hAnsi="Arial" w:cs="Arial"/>
          <w:b/>
          <w:sz w:val="22"/>
          <w:szCs w:val="22"/>
        </w:rPr>
        <w:t>CATÁLOGO DE PROPUESTAS FACTIBLE</w:t>
      </w:r>
      <w:r>
        <w:rPr>
          <w:rFonts w:ascii="Arial" w:hAnsi="Arial" w:cs="Arial"/>
          <w:b/>
          <w:sz w:val="22"/>
          <w:szCs w:val="22"/>
        </w:rPr>
        <w:t xml:space="preserve">S </w:t>
      </w:r>
    </w:p>
    <w:p w14:paraId="55847A03" w14:textId="32A3DA8F" w:rsidR="00A155B4" w:rsidRDefault="00B11666" w:rsidP="00A155B4">
      <w:pPr>
        <w:jc w:val="center"/>
        <w:rPr>
          <w:rFonts w:ascii="Arial" w:hAnsi="Arial" w:cs="Arial"/>
          <w:b/>
          <w:sz w:val="22"/>
          <w:szCs w:val="22"/>
        </w:rPr>
      </w:pPr>
      <w:r>
        <w:rPr>
          <w:rFonts w:ascii="Arial" w:hAnsi="Arial" w:cs="Arial"/>
          <w:b/>
          <w:sz w:val="22"/>
          <w:szCs w:val="22"/>
        </w:rPr>
        <w:t xml:space="preserve">DE SER DIRECTAMENTE </w:t>
      </w:r>
    </w:p>
    <w:p w14:paraId="65D22903" w14:textId="07AEBC8F" w:rsidR="00B11666" w:rsidRDefault="00B11666" w:rsidP="00A155B4">
      <w:pPr>
        <w:jc w:val="center"/>
        <w:rPr>
          <w:rFonts w:ascii="Arial" w:hAnsi="Arial" w:cs="Arial"/>
          <w:b/>
          <w:sz w:val="22"/>
          <w:szCs w:val="22"/>
        </w:rPr>
      </w:pPr>
      <w:r>
        <w:rPr>
          <w:rFonts w:ascii="Arial" w:hAnsi="Arial" w:cs="Arial"/>
          <w:b/>
          <w:sz w:val="22"/>
          <w:szCs w:val="22"/>
        </w:rPr>
        <w:t xml:space="preserve">INCLUIDAS </w:t>
      </w:r>
      <w:r w:rsidRPr="00B11666">
        <w:rPr>
          <w:rFonts w:ascii="Arial" w:hAnsi="Arial" w:cs="Arial"/>
          <w:b/>
          <w:sz w:val="22"/>
          <w:szCs w:val="22"/>
        </w:rPr>
        <w:t>DENTRO</w:t>
      </w:r>
    </w:p>
    <w:p w14:paraId="2974D2E1" w14:textId="4A60F0F8" w:rsidR="00B11666" w:rsidRDefault="00B11666" w:rsidP="00B11666">
      <w:pPr>
        <w:jc w:val="center"/>
        <w:rPr>
          <w:rFonts w:ascii="Arial" w:hAnsi="Arial" w:cs="Arial"/>
          <w:b/>
          <w:sz w:val="22"/>
          <w:szCs w:val="22"/>
        </w:rPr>
      </w:pPr>
      <w:r w:rsidRPr="00B11666">
        <w:rPr>
          <w:rFonts w:ascii="Arial" w:hAnsi="Arial" w:cs="Arial"/>
          <w:b/>
          <w:sz w:val="22"/>
          <w:szCs w:val="22"/>
        </w:rPr>
        <w:t>DEL PRESUPUESTO PARTICIPATIVO</w:t>
      </w:r>
    </w:p>
    <w:p w14:paraId="60CD0A23" w14:textId="5CB510AE" w:rsidR="00B11666" w:rsidRDefault="00B11666" w:rsidP="00B11666">
      <w:pPr>
        <w:jc w:val="center"/>
        <w:rPr>
          <w:rFonts w:ascii="Arial" w:hAnsi="Arial" w:cs="Arial"/>
          <w:b/>
          <w:sz w:val="22"/>
          <w:szCs w:val="22"/>
        </w:rPr>
      </w:pPr>
    </w:p>
    <w:p w14:paraId="294DC2BF" w14:textId="1BCD0100" w:rsidR="00C64A53" w:rsidRDefault="00C64A53" w:rsidP="00B11666">
      <w:pPr>
        <w:jc w:val="center"/>
        <w:rPr>
          <w:rFonts w:ascii="Arial" w:hAnsi="Arial" w:cs="Arial"/>
          <w:b/>
          <w:sz w:val="22"/>
          <w:szCs w:val="22"/>
        </w:rPr>
      </w:pPr>
      <w:r>
        <w:rPr>
          <w:noProof/>
          <w:lang w:eastAsia="es-MX"/>
        </w:rPr>
        <w:drawing>
          <wp:inline distT="0" distB="0" distL="0" distR="0" wp14:anchorId="22AC23BC" wp14:editId="58216057">
            <wp:extent cx="5994400" cy="3543300"/>
            <wp:effectExtent l="0" t="0" r="6350"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l="3155" t="16195" r="2975" b="13337"/>
                    <a:stretch/>
                  </pic:blipFill>
                  <pic:spPr bwMode="auto">
                    <a:xfrm>
                      <a:off x="0" y="0"/>
                      <a:ext cx="6009460" cy="3552202"/>
                    </a:xfrm>
                    <a:prstGeom prst="rect">
                      <a:avLst/>
                    </a:prstGeom>
                    <a:ln>
                      <a:noFill/>
                    </a:ln>
                    <a:extLst>
                      <a:ext uri="{53640926-AAD7-44D8-BBD7-CCE9431645EC}">
                        <a14:shadowObscured xmlns:a14="http://schemas.microsoft.com/office/drawing/2010/main"/>
                      </a:ext>
                    </a:extLst>
                  </pic:spPr>
                </pic:pic>
              </a:graphicData>
            </a:graphic>
          </wp:inline>
        </w:drawing>
      </w:r>
    </w:p>
    <w:p w14:paraId="2CD03AD7" w14:textId="279D2C7C" w:rsidR="00B11666" w:rsidRDefault="00B11666" w:rsidP="00B11666">
      <w:pPr>
        <w:jc w:val="both"/>
        <w:rPr>
          <w:rFonts w:ascii="Arial" w:hAnsi="Arial" w:cs="Arial"/>
          <w:b/>
          <w:sz w:val="22"/>
          <w:szCs w:val="22"/>
        </w:rPr>
      </w:pPr>
    </w:p>
    <w:p w14:paraId="7884DF07" w14:textId="200804CA" w:rsidR="00B11666" w:rsidRPr="00B11666" w:rsidRDefault="00B11666" w:rsidP="00B11666">
      <w:pPr>
        <w:jc w:val="both"/>
        <w:rPr>
          <w:rFonts w:ascii="Arial" w:hAnsi="Arial" w:cs="Arial"/>
          <w:b/>
          <w:sz w:val="22"/>
          <w:szCs w:val="22"/>
        </w:rPr>
      </w:pPr>
    </w:p>
    <w:p w14:paraId="25416B6B" w14:textId="784488E7" w:rsidR="00B11666" w:rsidRDefault="00B11666" w:rsidP="00605994">
      <w:pPr>
        <w:jc w:val="both"/>
        <w:rPr>
          <w:rFonts w:ascii="Arial" w:hAnsi="Arial" w:cs="Arial"/>
          <w:sz w:val="20"/>
          <w:szCs w:val="20"/>
        </w:rPr>
      </w:pPr>
    </w:p>
    <w:p w14:paraId="4DA40792" w14:textId="77777777" w:rsidR="00B11666" w:rsidRPr="00B11666" w:rsidRDefault="00B11666" w:rsidP="00B11666">
      <w:pPr>
        <w:rPr>
          <w:rFonts w:ascii="Arial" w:hAnsi="Arial" w:cs="Arial"/>
          <w:sz w:val="20"/>
          <w:szCs w:val="20"/>
        </w:rPr>
      </w:pPr>
    </w:p>
    <w:p w14:paraId="66D2751B" w14:textId="77777777" w:rsidR="00B11666" w:rsidRPr="00B11666" w:rsidRDefault="00B11666" w:rsidP="00B11666">
      <w:pPr>
        <w:rPr>
          <w:rFonts w:ascii="Arial" w:hAnsi="Arial" w:cs="Arial"/>
          <w:sz w:val="20"/>
          <w:szCs w:val="20"/>
        </w:rPr>
      </w:pPr>
    </w:p>
    <w:p w14:paraId="5C41394F" w14:textId="77777777" w:rsidR="00B11666" w:rsidRPr="00B11666" w:rsidRDefault="00B11666" w:rsidP="00F67B33">
      <w:pPr>
        <w:ind w:left="567"/>
        <w:rPr>
          <w:rFonts w:ascii="Arial" w:hAnsi="Arial" w:cs="Arial"/>
          <w:sz w:val="20"/>
          <w:szCs w:val="20"/>
        </w:rPr>
      </w:pPr>
    </w:p>
    <w:p w14:paraId="43D39BE0" w14:textId="77777777" w:rsidR="00C64A53" w:rsidRDefault="00C64A53" w:rsidP="009876C5">
      <w:pPr>
        <w:jc w:val="both"/>
        <w:rPr>
          <w:rFonts w:ascii="Arial" w:hAnsi="Arial" w:cs="Arial"/>
          <w:sz w:val="20"/>
          <w:szCs w:val="20"/>
        </w:rPr>
      </w:pPr>
    </w:p>
    <w:p w14:paraId="2973EBA5" w14:textId="7C756274" w:rsidR="00C64A53" w:rsidRDefault="00C64A53" w:rsidP="009876C5">
      <w:pPr>
        <w:jc w:val="both"/>
        <w:rPr>
          <w:rFonts w:ascii="Arial" w:hAnsi="Arial" w:cs="Arial"/>
          <w:sz w:val="20"/>
          <w:szCs w:val="20"/>
        </w:rPr>
      </w:pPr>
      <w:r>
        <w:rPr>
          <w:noProof/>
          <w:lang w:eastAsia="es-MX"/>
        </w:rPr>
        <w:drawing>
          <wp:inline distT="0" distB="0" distL="0" distR="0" wp14:anchorId="01A7AF6A" wp14:editId="2C71F442">
            <wp:extent cx="6101715" cy="2533650"/>
            <wp:effectExtent l="0" t="0" r="0"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srcRect l="3190" t="31263" r="3500" b="23437"/>
                    <a:stretch/>
                  </pic:blipFill>
                  <pic:spPr bwMode="auto">
                    <a:xfrm>
                      <a:off x="0" y="0"/>
                      <a:ext cx="6118956" cy="2540809"/>
                    </a:xfrm>
                    <a:prstGeom prst="rect">
                      <a:avLst/>
                    </a:prstGeom>
                    <a:ln>
                      <a:noFill/>
                    </a:ln>
                    <a:extLst>
                      <a:ext uri="{53640926-AAD7-44D8-BBD7-CCE9431645EC}">
                        <a14:shadowObscured xmlns:a14="http://schemas.microsoft.com/office/drawing/2010/main"/>
                      </a:ext>
                    </a:extLst>
                  </pic:spPr>
                </pic:pic>
              </a:graphicData>
            </a:graphic>
          </wp:inline>
        </w:drawing>
      </w:r>
    </w:p>
    <w:p w14:paraId="3E4F0855" w14:textId="263F3829" w:rsidR="00C64A53" w:rsidRDefault="00C64A53" w:rsidP="009876C5">
      <w:pPr>
        <w:jc w:val="both"/>
        <w:rPr>
          <w:rFonts w:ascii="Arial" w:hAnsi="Arial" w:cs="Arial"/>
          <w:sz w:val="20"/>
          <w:szCs w:val="20"/>
        </w:rPr>
      </w:pPr>
    </w:p>
    <w:p w14:paraId="6DCB32B1" w14:textId="3CB526C6" w:rsidR="00C64A53" w:rsidRDefault="00C64A53" w:rsidP="009876C5">
      <w:pPr>
        <w:jc w:val="both"/>
        <w:rPr>
          <w:rFonts w:ascii="Arial" w:hAnsi="Arial" w:cs="Arial"/>
          <w:sz w:val="20"/>
          <w:szCs w:val="20"/>
        </w:rPr>
      </w:pPr>
    </w:p>
    <w:p w14:paraId="334CC459" w14:textId="42B44F6A" w:rsidR="00C64A53" w:rsidRDefault="00C64A53" w:rsidP="009876C5">
      <w:pPr>
        <w:jc w:val="both"/>
        <w:rPr>
          <w:rFonts w:ascii="Arial" w:hAnsi="Arial" w:cs="Arial"/>
          <w:sz w:val="20"/>
          <w:szCs w:val="20"/>
        </w:rPr>
      </w:pPr>
    </w:p>
    <w:p w14:paraId="2007589C" w14:textId="625A3829" w:rsidR="00C64A53" w:rsidRDefault="00AC3E9A" w:rsidP="009876C5">
      <w:pPr>
        <w:jc w:val="both"/>
        <w:rPr>
          <w:rFonts w:ascii="Arial" w:hAnsi="Arial" w:cs="Arial"/>
          <w:sz w:val="20"/>
          <w:szCs w:val="20"/>
        </w:rPr>
      </w:pPr>
      <w:r>
        <w:rPr>
          <w:noProof/>
          <w:lang w:eastAsia="es-MX"/>
        </w:rPr>
        <w:drawing>
          <wp:anchor distT="0" distB="0" distL="114300" distR="114300" simplePos="0" relativeHeight="251658240" behindDoc="0" locked="0" layoutInCell="1" allowOverlap="1" wp14:anchorId="43A96CB5" wp14:editId="21D68768">
            <wp:simplePos x="0" y="0"/>
            <wp:positionH relativeFrom="margin">
              <wp:align>left</wp:align>
            </wp:positionH>
            <wp:positionV relativeFrom="page">
              <wp:posOffset>4819650</wp:posOffset>
            </wp:positionV>
            <wp:extent cx="6033770" cy="3143250"/>
            <wp:effectExtent l="0" t="0" r="5080" b="0"/>
            <wp:wrapThrough wrapText="bothSides">
              <wp:wrapPolygon edited="0">
                <wp:start x="0" y="0"/>
                <wp:lineTo x="0" y="21469"/>
                <wp:lineTo x="21550" y="21469"/>
                <wp:lineTo x="21550" y="0"/>
                <wp:lineTo x="0" y="0"/>
              </wp:wrapPolygon>
            </wp:wrapThrough>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extLst>
                        <a:ext uri="{28A0092B-C50C-407E-A947-70E740481C1C}">
                          <a14:useLocalDpi xmlns:a14="http://schemas.microsoft.com/office/drawing/2010/main" val="0"/>
                        </a:ext>
                      </a:extLst>
                    </a:blip>
                    <a:srcRect l="3031" t="27860" r="3020" b="7699"/>
                    <a:stretch/>
                  </pic:blipFill>
                  <pic:spPr bwMode="auto">
                    <a:xfrm>
                      <a:off x="0" y="0"/>
                      <a:ext cx="6033770" cy="31432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975C387" w14:textId="5440B277" w:rsidR="00C64A53" w:rsidRDefault="00C64A53" w:rsidP="009876C5">
      <w:pPr>
        <w:jc w:val="both"/>
        <w:rPr>
          <w:rFonts w:ascii="Arial" w:hAnsi="Arial" w:cs="Arial"/>
          <w:sz w:val="20"/>
          <w:szCs w:val="20"/>
        </w:rPr>
      </w:pPr>
    </w:p>
    <w:p w14:paraId="4168933C" w14:textId="16467EF0" w:rsidR="00C64A53" w:rsidRDefault="00C64A53" w:rsidP="009876C5">
      <w:pPr>
        <w:jc w:val="both"/>
        <w:rPr>
          <w:rFonts w:ascii="Arial" w:hAnsi="Arial" w:cs="Arial"/>
          <w:sz w:val="20"/>
          <w:szCs w:val="20"/>
        </w:rPr>
      </w:pPr>
    </w:p>
    <w:p w14:paraId="798440DD" w14:textId="3E030277" w:rsidR="00C64A53" w:rsidRDefault="00C64A53" w:rsidP="009876C5">
      <w:pPr>
        <w:jc w:val="both"/>
        <w:rPr>
          <w:rFonts w:ascii="Arial" w:hAnsi="Arial" w:cs="Arial"/>
          <w:sz w:val="20"/>
          <w:szCs w:val="20"/>
        </w:rPr>
      </w:pPr>
    </w:p>
    <w:p w14:paraId="34724B9A" w14:textId="4D85FD87" w:rsidR="00C64A53" w:rsidRDefault="00C64A53" w:rsidP="009876C5">
      <w:pPr>
        <w:jc w:val="both"/>
        <w:rPr>
          <w:rFonts w:ascii="Arial" w:hAnsi="Arial" w:cs="Arial"/>
          <w:sz w:val="20"/>
          <w:szCs w:val="20"/>
        </w:rPr>
      </w:pPr>
    </w:p>
    <w:p w14:paraId="010A3407" w14:textId="69B5B4CC" w:rsidR="00C64A53" w:rsidRDefault="00C64A53" w:rsidP="009876C5">
      <w:pPr>
        <w:jc w:val="both"/>
        <w:rPr>
          <w:rFonts w:ascii="Arial" w:hAnsi="Arial" w:cs="Arial"/>
          <w:sz w:val="20"/>
          <w:szCs w:val="20"/>
        </w:rPr>
      </w:pPr>
    </w:p>
    <w:p w14:paraId="3813EFC2" w14:textId="77777777" w:rsidR="00C64A53" w:rsidRDefault="00C64A53" w:rsidP="009876C5">
      <w:pPr>
        <w:jc w:val="both"/>
        <w:rPr>
          <w:rFonts w:ascii="Arial" w:hAnsi="Arial" w:cs="Arial"/>
          <w:sz w:val="20"/>
          <w:szCs w:val="20"/>
        </w:rPr>
      </w:pPr>
    </w:p>
    <w:p w14:paraId="281A3E37" w14:textId="783A7257" w:rsidR="00C64A53" w:rsidRDefault="00AC3E9A" w:rsidP="009876C5">
      <w:pPr>
        <w:jc w:val="both"/>
        <w:rPr>
          <w:rFonts w:ascii="Arial" w:hAnsi="Arial" w:cs="Arial"/>
          <w:sz w:val="20"/>
          <w:szCs w:val="20"/>
        </w:rPr>
      </w:pPr>
      <w:r>
        <w:rPr>
          <w:noProof/>
          <w:lang w:eastAsia="es-MX"/>
        </w:rPr>
        <w:lastRenderedPageBreak/>
        <w:drawing>
          <wp:anchor distT="0" distB="0" distL="114300" distR="114300" simplePos="0" relativeHeight="251659264" behindDoc="0" locked="0" layoutInCell="1" allowOverlap="1" wp14:anchorId="708ACAF7" wp14:editId="08744B0F">
            <wp:simplePos x="0" y="0"/>
            <wp:positionH relativeFrom="margin">
              <wp:posOffset>61595</wp:posOffset>
            </wp:positionH>
            <wp:positionV relativeFrom="page">
              <wp:posOffset>1866900</wp:posOffset>
            </wp:positionV>
            <wp:extent cx="5939155" cy="2590800"/>
            <wp:effectExtent l="0" t="0" r="4445" b="0"/>
            <wp:wrapThrough wrapText="bothSides">
              <wp:wrapPolygon edited="0">
                <wp:start x="0" y="0"/>
                <wp:lineTo x="0" y="21441"/>
                <wp:lineTo x="21547" y="21441"/>
                <wp:lineTo x="21547" y="0"/>
                <wp:lineTo x="0" y="0"/>
              </wp:wrapPolygon>
            </wp:wrapThrough>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extLst>
                        <a:ext uri="{28A0092B-C50C-407E-A947-70E740481C1C}">
                          <a14:useLocalDpi xmlns:a14="http://schemas.microsoft.com/office/drawing/2010/main" val="0"/>
                        </a:ext>
                      </a:extLst>
                    </a:blip>
                    <a:srcRect l="3182" t="30838" r="3032" b="15993"/>
                    <a:stretch/>
                  </pic:blipFill>
                  <pic:spPr bwMode="auto">
                    <a:xfrm>
                      <a:off x="0" y="0"/>
                      <a:ext cx="5939155" cy="25908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6C3AA2E" w14:textId="5BA230E4" w:rsidR="00C64A53" w:rsidRDefault="00C64A53" w:rsidP="009876C5">
      <w:pPr>
        <w:jc w:val="both"/>
        <w:rPr>
          <w:rFonts w:ascii="Arial" w:hAnsi="Arial" w:cs="Arial"/>
          <w:sz w:val="20"/>
          <w:szCs w:val="20"/>
        </w:rPr>
      </w:pPr>
    </w:p>
    <w:p w14:paraId="3071C5CB" w14:textId="1805554B" w:rsidR="00C64A53" w:rsidRDefault="00C64A53" w:rsidP="009876C5">
      <w:pPr>
        <w:jc w:val="both"/>
        <w:rPr>
          <w:rFonts w:ascii="Arial" w:hAnsi="Arial" w:cs="Arial"/>
          <w:sz w:val="20"/>
          <w:szCs w:val="20"/>
        </w:rPr>
      </w:pPr>
    </w:p>
    <w:p w14:paraId="3C22A1B0" w14:textId="69C9468A" w:rsidR="009876C5" w:rsidRPr="00187398" w:rsidRDefault="00B11666" w:rsidP="009876C5">
      <w:pPr>
        <w:jc w:val="both"/>
        <w:rPr>
          <w:rFonts w:ascii="Arial" w:hAnsi="Arial" w:cs="Arial"/>
          <w:b/>
          <w:sz w:val="16"/>
          <w:szCs w:val="16"/>
        </w:rPr>
      </w:pPr>
      <w:r w:rsidRPr="00B11666">
        <w:rPr>
          <w:rFonts w:ascii="Arial" w:hAnsi="Arial" w:cs="Arial"/>
          <w:sz w:val="20"/>
          <w:szCs w:val="20"/>
        </w:rPr>
        <w:t>Las propuestas realizadas por la ciudadanía que no se encuentren englobadas en el cuadro que antecede, serán sometidas para la aprobación especial del Comité</w:t>
      </w:r>
      <w:r w:rsidR="009D7342">
        <w:rPr>
          <w:rFonts w:ascii="Arial" w:hAnsi="Arial" w:cs="Arial"/>
          <w:sz w:val="20"/>
          <w:szCs w:val="20"/>
        </w:rPr>
        <w:t xml:space="preserve"> Técnico</w:t>
      </w:r>
      <w:r w:rsidRPr="00B11666">
        <w:rPr>
          <w:rFonts w:ascii="Arial" w:hAnsi="Arial" w:cs="Arial"/>
          <w:sz w:val="20"/>
          <w:szCs w:val="20"/>
        </w:rPr>
        <w:t>. En caso de presentarse alguna deficiencia en la solicitud, en la medida de lo posible y por cualquier medio que asegure la comunicación, se prevendrá a la persona solicitante a efecto de que subsane los requisitos faltantes, en el caso de aquellas propuestas que sean presentadas por lo menos una semana antes de concluir el plazo de cierre de recepción de las mismas.</w:t>
      </w:r>
      <w:r w:rsidR="009876C5">
        <w:rPr>
          <w:rFonts w:ascii="Arial" w:hAnsi="Arial" w:cs="Arial"/>
          <w:sz w:val="20"/>
          <w:szCs w:val="20"/>
        </w:rPr>
        <w:t xml:space="preserve"> </w:t>
      </w:r>
      <w:r w:rsidR="009876C5" w:rsidRPr="00187398">
        <w:rPr>
          <w:rFonts w:ascii="Arial" w:hAnsi="Arial" w:cs="Arial"/>
          <w:b/>
          <w:sz w:val="16"/>
          <w:szCs w:val="16"/>
        </w:rPr>
        <w:t>(Artículo</w:t>
      </w:r>
      <w:r w:rsidR="009876C5">
        <w:rPr>
          <w:rFonts w:ascii="Arial" w:hAnsi="Arial" w:cs="Arial"/>
          <w:b/>
          <w:sz w:val="16"/>
          <w:szCs w:val="16"/>
        </w:rPr>
        <w:t xml:space="preserve"> reforma</w:t>
      </w:r>
      <w:r w:rsidR="009876C5" w:rsidRPr="00187398">
        <w:rPr>
          <w:rFonts w:ascii="Arial" w:hAnsi="Arial" w:cs="Arial"/>
          <w:b/>
          <w:sz w:val="16"/>
          <w:szCs w:val="16"/>
        </w:rPr>
        <w:t>do por Acuerdo publicado en la Gaceta Municipal del H. Ayuntamiento de Chihuahua No. 239-I, de fecha 14 de junio de 2022).</w:t>
      </w:r>
    </w:p>
    <w:p w14:paraId="036ECD66" w14:textId="4A32E99A" w:rsidR="00B11666" w:rsidRDefault="00B11666" w:rsidP="00330DFC">
      <w:pPr>
        <w:jc w:val="both"/>
        <w:rPr>
          <w:rFonts w:ascii="Arial" w:hAnsi="Arial" w:cs="Arial"/>
          <w:sz w:val="20"/>
          <w:szCs w:val="20"/>
        </w:rPr>
      </w:pPr>
    </w:p>
    <w:p w14:paraId="15E54995" w14:textId="6ECE4FCD" w:rsidR="00B11666" w:rsidRDefault="00B11666" w:rsidP="00330DFC">
      <w:pPr>
        <w:jc w:val="both"/>
        <w:rPr>
          <w:rFonts w:ascii="Arial" w:hAnsi="Arial" w:cs="Arial"/>
          <w:sz w:val="20"/>
          <w:szCs w:val="20"/>
        </w:rPr>
      </w:pPr>
      <w:r w:rsidRPr="00B11666">
        <w:rPr>
          <w:rFonts w:ascii="Arial" w:hAnsi="Arial" w:cs="Arial"/>
          <w:b/>
          <w:sz w:val="20"/>
          <w:szCs w:val="20"/>
        </w:rPr>
        <w:t>Artículo 9.-</w:t>
      </w:r>
      <w:r w:rsidRPr="00B11666">
        <w:rPr>
          <w:rFonts w:ascii="Arial" w:hAnsi="Arial" w:cs="Arial"/>
          <w:sz w:val="20"/>
          <w:szCs w:val="20"/>
        </w:rPr>
        <w:t xml:space="preserve"> Las propuestas de los proyectos que se presenten deberán de ubicarse en inmuebles propiedad del Municipio de Chihuahua, mismos que se</w:t>
      </w:r>
      <w:r w:rsidR="00286C3F">
        <w:rPr>
          <w:rFonts w:ascii="Arial" w:hAnsi="Arial" w:cs="Arial"/>
          <w:sz w:val="20"/>
          <w:szCs w:val="20"/>
        </w:rPr>
        <w:t>rán validados en la etapa correspondiente</w:t>
      </w:r>
      <w:r w:rsidRPr="00B11666">
        <w:rPr>
          <w:rFonts w:ascii="Arial" w:hAnsi="Arial" w:cs="Arial"/>
          <w:sz w:val="20"/>
          <w:szCs w:val="20"/>
        </w:rPr>
        <w:t xml:space="preserve"> por el Comité</w:t>
      </w:r>
      <w:r w:rsidR="00286C3F">
        <w:rPr>
          <w:rFonts w:ascii="Arial" w:hAnsi="Arial" w:cs="Arial"/>
          <w:sz w:val="20"/>
          <w:szCs w:val="20"/>
        </w:rPr>
        <w:t xml:space="preserve"> Técnico</w:t>
      </w:r>
      <w:r w:rsidRPr="00B11666">
        <w:rPr>
          <w:rFonts w:ascii="Arial" w:hAnsi="Arial" w:cs="Arial"/>
          <w:sz w:val="20"/>
          <w:szCs w:val="20"/>
        </w:rPr>
        <w:t>, atendiendo al oficio emitido por la dependencia municipal competente, y que este apegado a la legislación de la materia. En cuanto a las propuestas que se ubiquen sobre predios Federales o Estatales, su aprobación estará sujeta a la posibilidad de celebrar un convenio por parte del Municipio con la autoridad competente.</w:t>
      </w:r>
      <w:r w:rsidR="00286C3F" w:rsidRPr="00286C3F">
        <w:rPr>
          <w:rFonts w:ascii="Arial" w:hAnsi="Arial" w:cs="Arial"/>
          <w:b/>
          <w:sz w:val="16"/>
          <w:szCs w:val="16"/>
        </w:rPr>
        <w:t xml:space="preserve"> </w:t>
      </w:r>
      <w:r w:rsidR="00286C3F" w:rsidRPr="00187398">
        <w:rPr>
          <w:rFonts w:ascii="Arial" w:hAnsi="Arial" w:cs="Arial"/>
          <w:b/>
          <w:sz w:val="16"/>
          <w:szCs w:val="16"/>
        </w:rPr>
        <w:t>(Artículo</w:t>
      </w:r>
      <w:r w:rsidR="00286C3F">
        <w:rPr>
          <w:rFonts w:ascii="Arial" w:hAnsi="Arial" w:cs="Arial"/>
          <w:b/>
          <w:sz w:val="16"/>
          <w:szCs w:val="16"/>
        </w:rPr>
        <w:t xml:space="preserve"> reforma</w:t>
      </w:r>
      <w:r w:rsidR="00286C3F" w:rsidRPr="00187398">
        <w:rPr>
          <w:rFonts w:ascii="Arial" w:hAnsi="Arial" w:cs="Arial"/>
          <w:b/>
          <w:sz w:val="16"/>
          <w:szCs w:val="16"/>
        </w:rPr>
        <w:t>do por Acuerdo publicado en la Gaceta Municipal del H. Ayuntamiento de Chihuahua No. 239-I, de fecha 14 de junio de 2022).</w:t>
      </w:r>
    </w:p>
    <w:p w14:paraId="5B4B421C" w14:textId="35BE3122" w:rsidR="00286C3F" w:rsidRDefault="00286C3F" w:rsidP="00330DFC">
      <w:pPr>
        <w:jc w:val="both"/>
        <w:rPr>
          <w:rFonts w:ascii="Arial" w:hAnsi="Arial" w:cs="Arial"/>
          <w:sz w:val="20"/>
          <w:szCs w:val="20"/>
        </w:rPr>
      </w:pPr>
    </w:p>
    <w:p w14:paraId="5C6FA916" w14:textId="43A650C6" w:rsidR="00286C3F" w:rsidRPr="00286C3F" w:rsidRDefault="00286C3F" w:rsidP="00330DFC">
      <w:pPr>
        <w:jc w:val="both"/>
        <w:rPr>
          <w:rFonts w:ascii="Arial" w:hAnsi="Arial" w:cs="Arial"/>
          <w:sz w:val="20"/>
          <w:szCs w:val="20"/>
        </w:rPr>
      </w:pPr>
      <w:r w:rsidRPr="00286C3F">
        <w:rPr>
          <w:rFonts w:ascii="Arial" w:hAnsi="Arial" w:cs="Arial"/>
          <w:sz w:val="20"/>
          <w:szCs w:val="20"/>
        </w:rPr>
        <w:t>Aquellos proyectos solicitados en inmuebles propiedad del Municipio que se encuentren sujetos a contrato</w:t>
      </w:r>
      <w:r w:rsidRPr="00286C3F">
        <w:rPr>
          <w:rFonts w:ascii="Arial" w:hAnsi="Arial" w:cs="Arial"/>
          <w:sz w:val="20"/>
          <w:szCs w:val="20"/>
        </w:rPr>
        <w:br/>
        <w:t>de comodato a favor de terceros se tendrán como no viables, toda vez que el uso y goce de los mismos no</w:t>
      </w:r>
      <w:r w:rsidRPr="00286C3F">
        <w:rPr>
          <w:rFonts w:ascii="Arial" w:hAnsi="Arial" w:cs="Arial"/>
          <w:sz w:val="20"/>
          <w:szCs w:val="20"/>
        </w:rPr>
        <w:br/>
        <w:t>pertenece al Municipio, excepto instituciones educativas.</w:t>
      </w:r>
      <w:r>
        <w:rPr>
          <w:rFonts w:ascii="Arial" w:hAnsi="Arial" w:cs="Arial"/>
          <w:sz w:val="20"/>
          <w:szCs w:val="20"/>
        </w:rPr>
        <w:t xml:space="preserve"> </w:t>
      </w:r>
      <w:r>
        <w:rPr>
          <w:rFonts w:ascii="Arial" w:hAnsi="Arial" w:cs="Arial"/>
          <w:b/>
          <w:sz w:val="16"/>
          <w:szCs w:val="16"/>
        </w:rPr>
        <w:t>(párrafo adiciona</w:t>
      </w:r>
      <w:r w:rsidRPr="00187398">
        <w:rPr>
          <w:rFonts w:ascii="Arial" w:hAnsi="Arial" w:cs="Arial"/>
          <w:b/>
          <w:sz w:val="16"/>
          <w:szCs w:val="16"/>
        </w:rPr>
        <w:t>do por Acuerdo publicado en la Gaceta Municipal del H. Ayuntamiento de Chihuahua No. 239-I, de fecha 14 de junio de 2022).</w:t>
      </w:r>
    </w:p>
    <w:p w14:paraId="7BDCDBA2" w14:textId="15747620" w:rsidR="00B11666" w:rsidRDefault="00B11666" w:rsidP="00330DFC">
      <w:pPr>
        <w:jc w:val="both"/>
        <w:rPr>
          <w:rFonts w:ascii="Arial" w:hAnsi="Arial" w:cs="Arial"/>
          <w:sz w:val="20"/>
          <w:szCs w:val="20"/>
        </w:rPr>
      </w:pPr>
    </w:p>
    <w:p w14:paraId="49F96AD3" w14:textId="71B52166" w:rsidR="00B11666" w:rsidRPr="00B11666" w:rsidRDefault="00B11666" w:rsidP="00330DFC">
      <w:pPr>
        <w:jc w:val="both"/>
        <w:rPr>
          <w:rFonts w:ascii="Arial" w:hAnsi="Arial" w:cs="Arial"/>
          <w:sz w:val="20"/>
          <w:szCs w:val="20"/>
        </w:rPr>
      </w:pPr>
      <w:r w:rsidRPr="00B11666">
        <w:rPr>
          <w:rFonts w:ascii="Arial" w:hAnsi="Arial" w:cs="Arial"/>
          <w:b/>
          <w:sz w:val="20"/>
          <w:szCs w:val="20"/>
        </w:rPr>
        <w:t>Artículo 10.-</w:t>
      </w:r>
      <w:r w:rsidRPr="00B11666">
        <w:rPr>
          <w:rFonts w:ascii="Arial" w:hAnsi="Arial" w:cs="Arial"/>
          <w:sz w:val="20"/>
          <w:szCs w:val="20"/>
        </w:rPr>
        <w:t xml:space="preserve"> La propuesta debe contar con un ante</w:t>
      </w:r>
      <w:r w:rsidR="00FA652E">
        <w:rPr>
          <w:rFonts w:ascii="Arial" w:hAnsi="Arial" w:cs="Arial"/>
          <w:sz w:val="20"/>
          <w:szCs w:val="20"/>
        </w:rPr>
        <w:t>proyecto y un presupuesto actualizado</w:t>
      </w:r>
      <w:r w:rsidRPr="00B11666">
        <w:rPr>
          <w:rFonts w:ascii="Arial" w:hAnsi="Arial" w:cs="Arial"/>
          <w:sz w:val="20"/>
          <w:szCs w:val="20"/>
        </w:rPr>
        <w:t xml:space="preserve">, en el que deben estar incluidos todos los conceptos requeridos ya que, de resultar ganador en la votación, no se podrán agregar conceptos o recursos más allá de los señalados; por lo que en caso de que la persona lo requiera por la naturaleza del proyecto, se podrá solicitar apoyo de la Dirección de Obras Públicas para realizar una estimación del presupuesto del proyecto. No se podrán incluir los conceptos de gasto corriente, servicios personales, premios, becas o gasto operativo. </w:t>
      </w:r>
      <w:r w:rsidR="00FA652E" w:rsidRPr="00187398">
        <w:rPr>
          <w:rFonts w:ascii="Arial" w:hAnsi="Arial" w:cs="Arial"/>
          <w:b/>
          <w:sz w:val="16"/>
          <w:szCs w:val="16"/>
        </w:rPr>
        <w:t>(Artículo</w:t>
      </w:r>
      <w:r w:rsidR="00FA652E">
        <w:rPr>
          <w:rFonts w:ascii="Arial" w:hAnsi="Arial" w:cs="Arial"/>
          <w:b/>
          <w:sz w:val="16"/>
          <w:szCs w:val="16"/>
        </w:rPr>
        <w:t xml:space="preserve"> reforma</w:t>
      </w:r>
      <w:r w:rsidR="00FA652E" w:rsidRPr="00187398">
        <w:rPr>
          <w:rFonts w:ascii="Arial" w:hAnsi="Arial" w:cs="Arial"/>
          <w:b/>
          <w:sz w:val="16"/>
          <w:szCs w:val="16"/>
        </w:rPr>
        <w:t>do por Acuerdo publicado en la Gaceta Municipal del H. Ayuntamiento de Chihuahua No. 239-I, de fecha 14 de junio de 2022).</w:t>
      </w:r>
    </w:p>
    <w:p w14:paraId="349C2859" w14:textId="77777777" w:rsidR="00B11666" w:rsidRPr="00B11666" w:rsidRDefault="00B11666" w:rsidP="00330DFC">
      <w:pPr>
        <w:jc w:val="both"/>
        <w:rPr>
          <w:rFonts w:ascii="Arial" w:hAnsi="Arial" w:cs="Arial"/>
          <w:b/>
          <w:sz w:val="20"/>
          <w:szCs w:val="20"/>
        </w:rPr>
      </w:pPr>
    </w:p>
    <w:p w14:paraId="132396A5" w14:textId="60930796" w:rsidR="00B11666" w:rsidRPr="00B11666" w:rsidRDefault="00B11666" w:rsidP="00330DFC">
      <w:pPr>
        <w:jc w:val="both"/>
        <w:rPr>
          <w:rFonts w:ascii="Arial" w:hAnsi="Arial" w:cs="Arial"/>
          <w:sz w:val="20"/>
          <w:szCs w:val="20"/>
        </w:rPr>
      </w:pPr>
      <w:r w:rsidRPr="00B11666">
        <w:rPr>
          <w:rFonts w:ascii="Arial" w:hAnsi="Arial" w:cs="Arial"/>
          <w:b/>
          <w:sz w:val="20"/>
          <w:szCs w:val="20"/>
        </w:rPr>
        <w:lastRenderedPageBreak/>
        <w:t>Artículo 11.-</w:t>
      </w:r>
      <w:r w:rsidRPr="00B11666">
        <w:rPr>
          <w:rFonts w:ascii="Arial" w:hAnsi="Arial" w:cs="Arial"/>
          <w:sz w:val="20"/>
          <w:szCs w:val="20"/>
        </w:rPr>
        <w:t xml:space="preserve"> La propuesta se acompañará de los documentos que acrediten que el inmueble es de propiedad municipal, a excepción de los casos que determine el Comité Técnico de Presupuesto Participativo, así como todas las autorizaciones que se requieran para poder llevar a cabo el proyecto de acuerdo con su solicitud y de conformidad con la normatividad aplicable a la naturaleza y características de la propuesta. Esto incluye, </w:t>
      </w:r>
      <w:r w:rsidR="00FA652E">
        <w:rPr>
          <w:rFonts w:ascii="Arial" w:hAnsi="Arial" w:cs="Arial"/>
          <w:sz w:val="20"/>
          <w:szCs w:val="20"/>
        </w:rPr>
        <w:t>pero no se limita a los dictámenes y licencias de factibilidad</w:t>
      </w:r>
      <w:r w:rsidRPr="00B11666">
        <w:rPr>
          <w:rFonts w:ascii="Arial" w:hAnsi="Arial" w:cs="Arial"/>
          <w:sz w:val="20"/>
          <w:szCs w:val="20"/>
        </w:rPr>
        <w:t xml:space="preserve"> de servicio de agua potable y drenaje, uso de suelo, </w:t>
      </w:r>
      <w:r w:rsidR="00FA652E">
        <w:rPr>
          <w:rFonts w:ascii="Arial" w:hAnsi="Arial" w:cs="Arial"/>
          <w:sz w:val="20"/>
          <w:szCs w:val="20"/>
        </w:rPr>
        <w:t xml:space="preserve">y </w:t>
      </w:r>
      <w:r w:rsidRPr="00B11666">
        <w:rPr>
          <w:rFonts w:ascii="Arial" w:hAnsi="Arial" w:cs="Arial"/>
          <w:sz w:val="20"/>
          <w:szCs w:val="20"/>
        </w:rPr>
        <w:t xml:space="preserve">uso de derecho de vía, en el caso de paso por vías de ferrocarriles o líneas de alta tensión. Para efectos del párrafo anterior la autoridad municipal coadyuvará en la medida de lo posible a expedir con la debida celeridad y para los efectos del objeto de los presentes Lineamientos, los documentos y autorizaciones que sean de su competencia. </w:t>
      </w:r>
      <w:r w:rsidR="00FA652E" w:rsidRPr="00187398">
        <w:rPr>
          <w:rFonts w:ascii="Arial" w:hAnsi="Arial" w:cs="Arial"/>
          <w:b/>
          <w:sz w:val="16"/>
          <w:szCs w:val="16"/>
        </w:rPr>
        <w:t>(Artículo</w:t>
      </w:r>
      <w:r w:rsidR="00FA652E">
        <w:rPr>
          <w:rFonts w:ascii="Arial" w:hAnsi="Arial" w:cs="Arial"/>
          <w:b/>
          <w:sz w:val="16"/>
          <w:szCs w:val="16"/>
        </w:rPr>
        <w:t xml:space="preserve"> reforma</w:t>
      </w:r>
      <w:r w:rsidR="00FA652E" w:rsidRPr="00187398">
        <w:rPr>
          <w:rFonts w:ascii="Arial" w:hAnsi="Arial" w:cs="Arial"/>
          <w:b/>
          <w:sz w:val="16"/>
          <w:szCs w:val="16"/>
        </w:rPr>
        <w:t>do por Acuerdo publicado en la Gaceta Municipal del H. Ayuntamiento de Chihuahua No. 239-I, de fecha 14 de junio de 2022).</w:t>
      </w:r>
    </w:p>
    <w:p w14:paraId="07AE88D7" w14:textId="77777777" w:rsidR="00B11666" w:rsidRPr="00B11666" w:rsidRDefault="00B11666" w:rsidP="00330DFC">
      <w:pPr>
        <w:jc w:val="both"/>
        <w:rPr>
          <w:rFonts w:ascii="Arial" w:hAnsi="Arial" w:cs="Arial"/>
          <w:sz w:val="20"/>
          <w:szCs w:val="20"/>
        </w:rPr>
      </w:pPr>
    </w:p>
    <w:p w14:paraId="2FE45A41" w14:textId="4552D7AD" w:rsidR="00B11666" w:rsidRDefault="00B11666" w:rsidP="00330DFC">
      <w:pPr>
        <w:jc w:val="both"/>
        <w:rPr>
          <w:rFonts w:ascii="Arial" w:hAnsi="Arial" w:cs="Arial"/>
          <w:sz w:val="20"/>
          <w:szCs w:val="20"/>
        </w:rPr>
      </w:pPr>
      <w:r w:rsidRPr="00B11666">
        <w:rPr>
          <w:rFonts w:ascii="Arial" w:hAnsi="Arial" w:cs="Arial"/>
          <w:b/>
          <w:sz w:val="20"/>
          <w:szCs w:val="20"/>
        </w:rPr>
        <w:t>Artículo 12.-</w:t>
      </w:r>
      <w:r w:rsidRPr="00B11666">
        <w:rPr>
          <w:rFonts w:ascii="Arial" w:hAnsi="Arial" w:cs="Arial"/>
          <w:sz w:val="20"/>
          <w:szCs w:val="20"/>
        </w:rPr>
        <w:t xml:space="preserve"> Las propuestas deberán comprobar que el inmueble incluido en el anteproyecto cuenta con servicios públicos frente al terreno como lo es el agua potable, drenaje, y energía eléctrica.</w:t>
      </w:r>
    </w:p>
    <w:p w14:paraId="1628D46D" w14:textId="6DE0C25F" w:rsidR="00B11666" w:rsidRDefault="00B11666" w:rsidP="00330DFC">
      <w:pPr>
        <w:jc w:val="both"/>
        <w:rPr>
          <w:rFonts w:ascii="Arial" w:hAnsi="Arial" w:cs="Arial"/>
          <w:sz w:val="20"/>
          <w:szCs w:val="20"/>
        </w:rPr>
      </w:pPr>
    </w:p>
    <w:p w14:paraId="239B7029" w14:textId="77777777" w:rsidR="00203704" w:rsidRPr="00B11666" w:rsidRDefault="006B7507" w:rsidP="00203704">
      <w:pPr>
        <w:jc w:val="both"/>
        <w:rPr>
          <w:rFonts w:ascii="Arial" w:hAnsi="Arial" w:cs="Arial"/>
          <w:sz w:val="20"/>
          <w:szCs w:val="20"/>
        </w:rPr>
      </w:pPr>
      <w:r w:rsidRPr="006B7507">
        <w:rPr>
          <w:rFonts w:ascii="Arial" w:hAnsi="Arial" w:cs="Arial"/>
          <w:b/>
          <w:sz w:val="20"/>
          <w:szCs w:val="20"/>
        </w:rPr>
        <w:t>Artículo 13.-</w:t>
      </w:r>
      <w:r w:rsidRPr="006B7507">
        <w:rPr>
          <w:rFonts w:ascii="Arial" w:hAnsi="Arial" w:cs="Arial"/>
          <w:sz w:val="20"/>
          <w:szCs w:val="20"/>
        </w:rPr>
        <w:t xml:space="preserve"> La propuesta se debe aprobar por la mayoría de los vecinos colindantes directos de la </w:t>
      </w:r>
      <w:r w:rsidR="00FA652E">
        <w:rPr>
          <w:rFonts w:ascii="Arial" w:hAnsi="Arial" w:cs="Arial"/>
          <w:sz w:val="20"/>
          <w:szCs w:val="20"/>
        </w:rPr>
        <w:t xml:space="preserve">ubicación de las misma; </w:t>
      </w:r>
      <w:r w:rsidR="00203704">
        <w:rPr>
          <w:rFonts w:ascii="Arial" w:hAnsi="Arial" w:cs="Arial"/>
          <w:sz w:val="20"/>
          <w:szCs w:val="20"/>
        </w:rPr>
        <w:t>así</w:t>
      </w:r>
      <w:r w:rsidR="00FA652E">
        <w:rPr>
          <w:rFonts w:ascii="Arial" w:hAnsi="Arial" w:cs="Arial"/>
          <w:sz w:val="20"/>
          <w:szCs w:val="20"/>
        </w:rPr>
        <w:t xml:space="preserve"> como las dependencias inv</w:t>
      </w:r>
      <w:r w:rsidR="00203704">
        <w:rPr>
          <w:rFonts w:ascii="Arial" w:hAnsi="Arial" w:cs="Arial"/>
          <w:sz w:val="20"/>
          <w:szCs w:val="20"/>
        </w:rPr>
        <w:t xml:space="preserve">olucradas conforme a estos Lineamientos y el Reglamento de Participación Ciudadana y de Niñas, Niños, Adolescentes y Juventudes del Municipio de Chihuahua. </w:t>
      </w:r>
      <w:r w:rsidR="00203704" w:rsidRPr="00187398">
        <w:rPr>
          <w:rFonts w:ascii="Arial" w:hAnsi="Arial" w:cs="Arial"/>
          <w:b/>
          <w:sz w:val="16"/>
          <w:szCs w:val="16"/>
        </w:rPr>
        <w:t>(Artículo</w:t>
      </w:r>
      <w:r w:rsidR="00203704">
        <w:rPr>
          <w:rFonts w:ascii="Arial" w:hAnsi="Arial" w:cs="Arial"/>
          <w:b/>
          <w:sz w:val="16"/>
          <w:szCs w:val="16"/>
        </w:rPr>
        <w:t xml:space="preserve"> reforma</w:t>
      </w:r>
      <w:r w:rsidR="00203704" w:rsidRPr="00187398">
        <w:rPr>
          <w:rFonts w:ascii="Arial" w:hAnsi="Arial" w:cs="Arial"/>
          <w:b/>
          <w:sz w:val="16"/>
          <w:szCs w:val="16"/>
        </w:rPr>
        <w:t>do por Acuerdo publicado en la Gaceta Municipal del H. Ayuntamiento de Chihuahua No. 239-I, de fecha 14 de junio de 2022).</w:t>
      </w:r>
    </w:p>
    <w:p w14:paraId="7CFFD4D4" w14:textId="199D3E29" w:rsidR="006B7507" w:rsidRPr="006B7507" w:rsidRDefault="006B7507" w:rsidP="00330DFC">
      <w:pPr>
        <w:jc w:val="both"/>
        <w:rPr>
          <w:rFonts w:ascii="Arial" w:hAnsi="Arial" w:cs="Arial"/>
          <w:sz w:val="20"/>
          <w:szCs w:val="20"/>
        </w:rPr>
      </w:pPr>
    </w:p>
    <w:p w14:paraId="1093F49B" w14:textId="1A0D62AA" w:rsidR="00A27865" w:rsidRPr="00B11666" w:rsidRDefault="006B7507" w:rsidP="00A27865">
      <w:pPr>
        <w:jc w:val="both"/>
        <w:rPr>
          <w:rFonts w:ascii="Arial" w:hAnsi="Arial" w:cs="Arial"/>
          <w:sz w:val="20"/>
          <w:szCs w:val="20"/>
        </w:rPr>
      </w:pPr>
      <w:r w:rsidRPr="006B7507">
        <w:rPr>
          <w:rFonts w:ascii="Arial" w:hAnsi="Arial" w:cs="Arial"/>
          <w:b/>
          <w:sz w:val="20"/>
          <w:szCs w:val="20"/>
        </w:rPr>
        <w:t>Artículo 14.-</w:t>
      </w:r>
      <w:r w:rsidRPr="006B7507">
        <w:rPr>
          <w:rFonts w:ascii="Arial" w:hAnsi="Arial" w:cs="Arial"/>
          <w:sz w:val="20"/>
          <w:szCs w:val="20"/>
        </w:rPr>
        <w:t xml:space="preserve"> Sólo se elegirán propuestas en una ocasión por ejercicio fiscal; no se podrán proponer proyectos relacionados entre sí, a modo de conformar una ampliación, equipamiento o segunda etapa de un proyecto presentado en la misma convocatoria. No se con</w:t>
      </w:r>
      <w:r w:rsidR="00A27865">
        <w:rPr>
          <w:rFonts w:ascii="Arial" w:hAnsi="Arial" w:cs="Arial"/>
          <w:sz w:val="20"/>
          <w:szCs w:val="20"/>
        </w:rPr>
        <w:t xml:space="preserve">siderarán proyectos que excedan </w:t>
      </w:r>
      <w:r w:rsidRPr="006B7507">
        <w:rPr>
          <w:rFonts w:ascii="Arial" w:hAnsi="Arial" w:cs="Arial"/>
          <w:sz w:val="20"/>
          <w:szCs w:val="20"/>
        </w:rPr>
        <w:t>el ejercicio anual del presupuesto durant</w:t>
      </w:r>
      <w:r w:rsidR="00A27865">
        <w:rPr>
          <w:rFonts w:ascii="Arial" w:hAnsi="Arial" w:cs="Arial"/>
          <w:sz w:val="20"/>
          <w:szCs w:val="20"/>
        </w:rPr>
        <w:t>e el cual se realice el proyect</w:t>
      </w:r>
      <w:r w:rsidRPr="006B7507">
        <w:rPr>
          <w:rFonts w:ascii="Arial" w:hAnsi="Arial" w:cs="Arial"/>
          <w:sz w:val="20"/>
          <w:szCs w:val="20"/>
        </w:rPr>
        <w:t>o, en virtud de la Ley de Disciplina Financiera de las Entidades Federativas y sus Municipios.</w:t>
      </w:r>
      <w:r w:rsidR="00A27865" w:rsidRPr="00A27865">
        <w:rPr>
          <w:rFonts w:ascii="Arial" w:hAnsi="Arial" w:cs="Arial"/>
          <w:b/>
          <w:sz w:val="16"/>
          <w:szCs w:val="16"/>
        </w:rPr>
        <w:t xml:space="preserve"> </w:t>
      </w:r>
      <w:r w:rsidR="00A27865" w:rsidRPr="00187398">
        <w:rPr>
          <w:rFonts w:ascii="Arial" w:hAnsi="Arial" w:cs="Arial"/>
          <w:b/>
          <w:sz w:val="16"/>
          <w:szCs w:val="16"/>
        </w:rPr>
        <w:t>(Artículo</w:t>
      </w:r>
      <w:r w:rsidR="00A27865">
        <w:rPr>
          <w:rFonts w:ascii="Arial" w:hAnsi="Arial" w:cs="Arial"/>
          <w:b/>
          <w:sz w:val="16"/>
          <w:szCs w:val="16"/>
        </w:rPr>
        <w:t xml:space="preserve"> reforma</w:t>
      </w:r>
      <w:r w:rsidR="00A27865" w:rsidRPr="00187398">
        <w:rPr>
          <w:rFonts w:ascii="Arial" w:hAnsi="Arial" w:cs="Arial"/>
          <w:b/>
          <w:sz w:val="16"/>
          <w:szCs w:val="16"/>
        </w:rPr>
        <w:t>do por Acuerdo publicado en la Gaceta Municipal del H. Ayuntamiento de Chihuahua No. 239-I, de fecha 14 de junio de 2022).</w:t>
      </w:r>
    </w:p>
    <w:p w14:paraId="171BA172" w14:textId="77777777" w:rsidR="00A27865" w:rsidRPr="006B7507" w:rsidRDefault="00A27865" w:rsidP="00A27865">
      <w:pPr>
        <w:jc w:val="both"/>
        <w:rPr>
          <w:rFonts w:ascii="Arial" w:hAnsi="Arial" w:cs="Arial"/>
          <w:sz w:val="20"/>
          <w:szCs w:val="20"/>
        </w:rPr>
      </w:pPr>
    </w:p>
    <w:p w14:paraId="28F2795B" w14:textId="7E425807" w:rsidR="006B7507" w:rsidRPr="006B7507" w:rsidRDefault="006B7507" w:rsidP="00330DFC">
      <w:pPr>
        <w:jc w:val="both"/>
        <w:rPr>
          <w:rFonts w:ascii="Arial" w:hAnsi="Arial" w:cs="Arial"/>
          <w:sz w:val="20"/>
          <w:szCs w:val="20"/>
        </w:rPr>
      </w:pPr>
      <w:r w:rsidRPr="006B7507">
        <w:rPr>
          <w:rFonts w:ascii="Arial" w:hAnsi="Arial" w:cs="Arial"/>
          <w:b/>
          <w:sz w:val="20"/>
          <w:szCs w:val="20"/>
        </w:rPr>
        <w:t>Artículo 15.-</w:t>
      </w:r>
      <w:r w:rsidRPr="006B7507">
        <w:rPr>
          <w:rFonts w:ascii="Arial" w:hAnsi="Arial" w:cs="Arial"/>
          <w:sz w:val="20"/>
          <w:szCs w:val="20"/>
        </w:rPr>
        <w:t xml:space="preserve"> La propuesta presentada no podrán destinarse a actividades con fines de lucro. </w:t>
      </w:r>
    </w:p>
    <w:p w14:paraId="70A2F367" w14:textId="77777777" w:rsidR="006B7507" w:rsidRPr="006B7507" w:rsidRDefault="006B7507" w:rsidP="00330DFC">
      <w:pPr>
        <w:jc w:val="both"/>
        <w:rPr>
          <w:rFonts w:ascii="Arial" w:hAnsi="Arial" w:cs="Arial"/>
          <w:sz w:val="20"/>
          <w:szCs w:val="20"/>
        </w:rPr>
      </w:pPr>
    </w:p>
    <w:p w14:paraId="1F000501" w14:textId="60DB35F1" w:rsidR="006B7507" w:rsidRDefault="006B7507" w:rsidP="00330DFC">
      <w:pPr>
        <w:jc w:val="both"/>
        <w:rPr>
          <w:rFonts w:ascii="Arial" w:hAnsi="Arial" w:cs="Arial"/>
          <w:sz w:val="20"/>
          <w:szCs w:val="20"/>
        </w:rPr>
      </w:pPr>
      <w:r w:rsidRPr="006B7507">
        <w:rPr>
          <w:rFonts w:ascii="Arial" w:hAnsi="Arial" w:cs="Arial"/>
          <w:b/>
          <w:sz w:val="20"/>
          <w:szCs w:val="20"/>
        </w:rPr>
        <w:t>Artículo 16.-</w:t>
      </w:r>
      <w:r w:rsidRPr="006B7507">
        <w:rPr>
          <w:rFonts w:ascii="Arial" w:hAnsi="Arial" w:cs="Arial"/>
          <w:sz w:val="20"/>
          <w:szCs w:val="20"/>
        </w:rPr>
        <w:t xml:space="preserve"> El presupuesto presentado por la persona promovente en su propuesta, será considerado como un importe estimado, el monto que se tendrá por aprobado será el que resulte de la validación de la dependencia correspondiente. En caso de que el presupuesto estimado por su promovente rebase el presupuesto final del proyecto ejecutivo elaborado por la Dirección correspondiente, esta recomendará reducciones al alcance de la obra o proyecto para la autorización por su promovente, y en caso de no estar de acuerdo, esto ocasionará la cancelación del proyecto.</w:t>
      </w:r>
    </w:p>
    <w:p w14:paraId="54B14401" w14:textId="304A89A6" w:rsidR="006B7507" w:rsidRDefault="006B7507" w:rsidP="007D3CCD">
      <w:pPr>
        <w:ind w:left="567"/>
        <w:jc w:val="both"/>
        <w:rPr>
          <w:rFonts w:ascii="Arial" w:hAnsi="Arial" w:cs="Arial"/>
          <w:sz w:val="20"/>
          <w:szCs w:val="20"/>
        </w:rPr>
      </w:pPr>
    </w:p>
    <w:p w14:paraId="680961B0" w14:textId="49EBCE1F" w:rsidR="00234513" w:rsidRPr="00B11666" w:rsidRDefault="006B7507" w:rsidP="00234513">
      <w:pPr>
        <w:jc w:val="both"/>
        <w:rPr>
          <w:rFonts w:ascii="Arial" w:hAnsi="Arial" w:cs="Arial"/>
          <w:sz w:val="20"/>
          <w:szCs w:val="20"/>
        </w:rPr>
      </w:pPr>
      <w:r w:rsidRPr="006B7507">
        <w:rPr>
          <w:rFonts w:ascii="Arial" w:hAnsi="Arial" w:cs="Arial"/>
          <w:sz w:val="20"/>
          <w:szCs w:val="20"/>
        </w:rPr>
        <w:t xml:space="preserve">Así mismo, se establece que, si al ejecutar una propuesta ganadora se tienen ahorros en su presupuesto sin alterar el contenido de la misma, </w:t>
      </w:r>
      <w:r w:rsidR="00234513" w:rsidRPr="00234513">
        <w:rPr>
          <w:rFonts w:ascii="Arial" w:hAnsi="Arial" w:cs="Arial"/>
          <w:sz w:val="20"/>
          <w:szCs w:val="20"/>
        </w:rPr>
        <w:t>el monto ahorrado será designado a los proyecto</w:t>
      </w:r>
      <w:r w:rsidR="00234513">
        <w:rPr>
          <w:rFonts w:ascii="Arial" w:hAnsi="Arial" w:cs="Arial"/>
          <w:sz w:val="20"/>
          <w:szCs w:val="20"/>
        </w:rPr>
        <w:t>s presentados en el Presupuesto Participativo en orden de prelación, con previa aprobación del H. Ayuntamiento del Municipio de Chihuahua, a propuesta del Comité Técnico.</w:t>
      </w:r>
      <w:r w:rsidR="00234513" w:rsidRPr="00234513">
        <w:rPr>
          <w:rFonts w:ascii="Arial" w:hAnsi="Arial" w:cs="Arial"/>
          <w:b/>
          <w:sz w:val="16"/>
          <w:szCs w:val="16"/>
        </w:rPr>
        <w:t xml:space="preserve"> </w:t>
      </w:r>
      <w:r w:rsidR="00234513">
        <w:rPr>
          <w:rFonts w:ascii="Arial" w:hAnsi="Arial" w:cs="Arial"/>
          <w:b/>
          <w:sz w:val="16"/>
          <w:szCs w:val="16"/>
        </w:rPr>
        <w:t>(párrafo reforma</w:t>
      </w:r>
      <w:r w:rsidR="00234513" w:rsidRPr="00187398">
        <w:rPr>
          <w:rFonts w:ascii="Arial" w:hAnsi="Arial" w:cs="Arial"/>
          <w:b/>
          <w:sz w:val="16"/>
          <w:szCs w:val="16"/>
        </w:rPr>
        <w:t>do por Acuerdo publicado en la Gaceta Municipal del H. Ayuntamiento de Chihuahua No. 239-I, de fecha 14 de junio de 2022).</w:t>
      </w:r>
    </w:p>
    <w:p w14:paraId="1D188394" w14:textId="332CE399" w:rsidR="006B7507" w:rsidRPr="00234513" w:rsidRDefault="006B7507" w:rsidP="00330DFC">
      <w:pPr>
        <w:jc w:val="both"/>
        <w:rPr>
          <w:rFonts w:ascii="Arial" w:hAnsi="Arial" w:cs="Arial"/>
          <w:sz w:val="20"/>
          <w:szCs w:val="20"/>
        </w:rPr>
      </w:pPr>
    </w:p>
    <w:p w14:paraId="69C3CC3E" w14:textId="1B580218" w:rsidR="006B7507" w:rsidRDefault="006B7507" w:rsidP="00330DFC">
      <w:pPr>
        <w:jc w:val="both"/>
        <w:rPr>
          <w:rFonts w:ascii="Arial" w:hAnsi="Arial" w:cs="Arial"/>
          <w:sz w:val="20"/>
          <w:szCs w:val="20"/>
        </w:rPr>
      </w:pPr>
      <w:r w:rsidRPr="006B7507">
        <w:rPr>
          <w:rFonts w:ascii="Arial" w:hAnsi="Arial" w:cs="Arial"/>
          <w:b/>
          <w:sz w:val="20"/>
          <w:szCs w:val="20"/>
        </w:rPr>
        <w:t>Artículo 17.-</w:t>
      </w:r>
      <w:r w:rsidRPr="006B7507">
        <w:rPr>
          <w:rFonts w:ascii="Arial" w:hAnsi="Arial" w:cs="Arial"/>
          <w:sz w:val="20"/>
          <w:szCs w:val="20"/>
        </w:rPr>
        <w:t xml:space="preserve"> No se considerarán propuestas en fraccionamientos que cuenten con casetas de acceso y vigilancia o mecanismos automatizados de restricción de tránsito, sean o no condominios. </w:t>
      </w:r>
    </w:p>
    <w:p w14:paraId="08393607" w14:textId="77777777" w:rsidR="006B7507" w:rsidRDefault="006B7507" w:rsidP="00330DFC">
      <w:pPr>
        <w:jc w:val="both"/>
        <w:rPr>
          <w:rFonts w:ascii="Arial" w:hAnsi="Arial" w:cs="Arial"/>
          <w:sz w:val="20"/>
          <w:szCs w:val="20"/>
        </w:rPr>
      </w:pPr>
    </w:p>
    <w:p w14:paraId="1EB6E0BC" w14:textId="77777777" w:rsidR="00752C8C" w:rsidRPr="00B11666" w:rsidRDefault="006B7507" w:rsidP="00752C8C">
      <w:pPr>
        <w:jc w:val="both"/>
        <w:rPr>
          <w:rFonts w:ascii="Arial" w:hAnsi="Arial" w:cs="Arial"/>
          <w:sz w:val="20"/>
          <w:szCs w:val="20"/>
        </w:rPr>
      </w:pPr>
      <w:r w:rsidRPr="006B7507">
        <w:rPr>
          <w:rFonts w:ascii="Arial" w:hAnsi="Arial" w:cs="Arial"/>
          <w:b/>
          <w:sz w:val="20"/>
          <w:szCs w:val="20"/>
        </w:rPr>
        <w:t>Artículo 18.-</w:t>
      </w:r>
      <w:r w:rsidRPr="006B7507">
        <w:rPr>
          <w:rFonts w:ascii="Arial" w:hAnsi="Arial" w:cs="Arial"/>
          <w:sz w:val="20"/>
          <w:szCs w:val="20"/>
        </w:rPr>
        <w:t xml:space="preserve"> El monto de la propuesta no podrá superar el 15</w:t>
      </w:r>
      <w:r w:rsidR="00234513">
        <w:rPr>
          <w:rFonts w:ascii="Arial" w:hAnsi="Arial" w:cs="Arial"/>
          <w:sz w:val="20"/>
          <w:szCs w:val="20"/>
        </w:rPr>
        <w:t>%</w:t>
      </w:r>
      <w:r w:rsidRPr="006B7507">
        <w:rPr>
          <w:rFonts w:ascii="Arial" w:hAnsi="Arial" w:cs="Arial"/>
          <w:sz w:val="20"/>
          <w:szCs w:val="20"/>
        </w:rPr>
        <w:t xml:space="preserve"> </w:t>
      </w:r>
      <w:r w:rsidR="00116E10">
        <w:rPr>
          <w:rFonts w:ascii="Arial" w:hAnsi="Arial" w:cs="Arial"/>
          <w:sz w:val="20"/>
          <w:szCs w:val="20"/>
        </w:rPr>
        <w:t xml:space="preserve">(Quince </w:t>
      </w:r>
      <w:r w:rsidRPr="006B7507">
        <w:rPr>
          <w:rFonts w:ascii="Arial" w:hAnsi="Arial" w:cs="Arial"/>
          <w:sz w:val="20"/>
          <w:szCs w:val="20"/>
        </w:rPr>
        <w:t>por ciento</w:t>
      </w:r>
      <w:r w:rsidR="00116E10">
        <w:rPr>
          <w:rFonts w:ascii="Arial" w:hAnsi="Arial" w:cs="Arial"/>
          <w:sz w:val="20"/>
          <w:szCs w:val="20"/>
        </w:rPr>
        <w:t>)</w:t>
      </w:r>
      <w:r w:rsidRPr="006B7507">
        <w:rPr>
          <w:rFonts w:ascii="Arial" w:hAnsi="Arial" w:cs="Arial"/>
          <w:sz w:val="20"/>
          <w:szCs w:val="20"/>
        </w:rPr>
        <w:t xml:space="preserve"> de los recursos correspondientes al presupuesto asignado a cada Distrito. </w:t>
      </w:r>
      <w:r w:rsidR="00116E10">
        <w:rPr>
          <w:rFonts w:ascii="Arial" w:hAnsi="Arial" w:cs="Arial"/>
          <w:sz w:val="20"/>
          <w:szCs w:val="20"/>
        </w:rPr>
        <w:t>Considerando, en caso de ser necesario, el incremento de un porcentaje basado en la inflación de costos.</w:t>
      </w:r>
      <w:r w:rsidR="00752C8C">
        <w:rPr>
          <w:rFonts w:ascii="Arial" w:hAnsi="Arial" w:cs="Arial"/>
          <w:sz w:val="20"/>
          <w:szCs w:val="20"/>
        </w:rPr>
        <w:t xml:space="preserve"> </w:t>
      </w:r>
      <w:r w:rsidR="00752C8C" w:rsidRPr="00187398">
        <w:rPr>
          <w:rFonts w:ascii="Arial" w:hAnsi="Arial" w:cs="Arial"/>
          <w:b/>
          <w:sz w:val="16"/>
          <w:szCs w:val="16"/>
        </w:rPr>
        <w:t>(Artículo</w:t>
      </w:r>
      <w:r w:rsidR="00752C8C">
        <w:rPr>
          <w:rFonts w:ascii="Arial" w:hAnsi="Arial" w:cs="Arial"/>
          <w:b/>
          <w:sz w:val="16"/>
          <w:szCs w:val="16"/>
        </w:rPr>
        <w:t xml:space="preserve"> reforma</w:t>
      </w:r>
      <w:r w:rsidR="00752C8C" w:rsidRPr="00187398">
        <w:rPr>
          <w:rFonts w:ascii="Arial" w:hAnsi="Arial" w:cs="Arial"/>
          <w:b/>
          <w:sz w:val="16"/>
          <w:szCs w:val="16"/>
        </w:rPr>
        <w:t>do por Acuerdo publicado en la Gaceta Municipal del H. Ayuntamiento de Chihuahua No. 239-I, de fecha 14 de junio de 2022).</w:t>
      </w:r>
    </w:p>
    <w:p w14:paraId="02848EA3" w14:textId="1CC9CDB7" w:rsidR="006B7507" w:rsidRDefault="006B7507" w:rsidP="00330DFC">
      <w:pPr>
        <w:jc w:val="both"/>
        <w:rPr>
          <w:rFonts w:ascii="Arial" w:hAnsi="Arial" w:cs="Arial"/>
          <w:sz w:val="20"/>
          <w:szCs w:val="20"/>
        </w:rPr>
      </w:pPr>
    </w:p>
    <w:p w14:paraId="61F18AE3" w14:textId="47D9A552" w:rsidR="00752C8C" w:rsidRPr="00B11666" w:rsidRDefault="004E160E" w:rsidP="00752C8C">
      <w:pPr>
        <w:jc w:val="both"/>
        <w:rPr>
          <w:rFonts w:ascii="Arial" w:hAnsi="Arial" w:cs="Arial"/>
          <w:sz w:val="20"/>
          <w:szCs w:val="20"/>
        </w:rPr>
      </w:pPr>
      <w:r w:rsidRPr="004E160E">
        <w:rPr>
          <w:rFonts w:ascii="Arial" w:hAnsi="Arial" w:cs="Arial"/>
          <w:sz w:val="20"/>
          <w:szCs w:val="20"/>
        </w:rPr>
        <w:lastRenderedPageBreak/>
        <w:t>Para la validación de todas las propuestas, las dependencias, con base en las publicaciones del Banco de México, le incrementarán un porcentaje de la inflación</w:t>
      </w:r>
      <w:r>
        <w:rPr>
          <w:rFonts w:ascii="Arial" w:hAnsi="Arial" w:cs="Arial"/>
          <w:sz w:val="20"/>
          <w:szCs w:val="20"/>
        </w:rPr>
        <w:t xml:space="preserve"> </w:t>
      </w:r>
      <w:r w:rsidRPr="004E160E">
        <w:rPr>
          <w:rFonts w:ascii="Arial" w:hAnsi="Arial" w:cs="Arial"/>
          <w:sz w:val="20"/>
          <w:szCs w:val="20"/>
        </w:rPr>
        <w:t>de costos al ejercicio Fiscal de ese año.</w:t>
      </w:r>
      <w:r w:rsidR="00752C8C" w:rsidRPr="00752C8C">
        <w:rPr>
          <w:rFonts w:ascii="Arial" w:hAnsi="Arial" w:cs="Arial"/>
          <w:b/>
          <w:sz w:val="16"/>
          <w:szCs w:val="16"/>
        </w:rPr>
        <w:t xml:space="preserve"> </w:t>
      </w:r>
      <w:r w:rsidR="00752C8C">
        <w:rPr>
          <w:rFonts w:ascii="Arial" w:hAnsi="Arial" w:cs="Arial"/>
          <w:b/>
          <w:sz w:val="16"/>
          <w:szCs w:val="16"/>
        </w:rPr>
        <w:t>(párrafo reforma</w:t>
      </w:r>
      <w:r w:rsidR="00752C8C" w:rsidRPr="00187398">
        <w:rPr>
          <w:rFonts w:ascii="Arial" w:hAnsi="Arial" w:cs="Arial"/>
          <w:b/>
          <w:sz w:val="16"/>
          <w:szCs w:val="16"/>
        </w:rPr>
        <w:t>do por Acuerdo publicado en la Gaceta Municipal del H. Ayuntamiento de Chihuahua No. 239-I, de fecha 14 de junio de 2022).</w:t>
      </w:r>
    </w:p>
    <w:p w14:paraId="0A6A07F3" w14:textId="77777777" w:rsidR="00752C8C" w:rsidRPr="00234513" w:rsidRDefault="00752C8C" w:rsidP="00752C8C">
      <w:pPr>
        <w:jc w:val="both"/>
        <w:rPr>
          <w:rFonts w:ascii="Arial" w:hAnsi="Arial" w:cs="Arial"/>
          <w:sz w:val="20"/>
          <w:szCs w:val="20"/>
        </w:rPr>
      </w:pPr>
    </w:p>
    <w:p w14:paraId="27E7A306" w14:textId="77777777" w:rsidR="00752C8C" w:rsidRPr="00B11666" w:rsidRDefault="006B7507" w:rsidP="00752C8C">
      <w:pPr>
        <w:jc w:val="both"/>
        <w:rPr>
          <w:rFonts w:ascii="Arial" w:hAnsi="Arial" w:cs="Arial"/>
          <w:sz w:val="20"/>
          <w:szCs w:val="20"/>
        </w:rPr>
      </w:pPr>
      <w:r w:rsidRPr="006B7507">
        <w:rPr>
          <w:rFonts w:ascii="Arial" w:hAnsi="Arial" w:cs="Arial"/>
          <w:b/>
          <w:sz w:val="20"/>
          <w:szCs w:val="20"/>
        </w:rPr>
        <w:t>Artículo 19.-</w:t>
      </w:r>
      <w:r w:rsidRPr="006B7507">
        <w:rPr>
          <w:rFonts w:ascii="Arial" w:hAnsi="Arial" w:cs="Arial"/>
          <w:sz w:val="20"/>
          <w:szCs w:val="20"/>
        </w:rPr>
        <w:t xml:space="preserve"> La propuesta deberá contener especificaciones generales, sin mencionar marcas o modelos de artículos o insumos, para facilitar el cumplimiento de la normatividad aplicable en los procesos licitatorios.</w:t>
      </w:r>
      <w:r w:rsidR="00752C8C">
        <w:rPr>
          <w:rFonts w:ascii="Arial" w:hAnsi="Arial" w:cs="Arial"/>
          <w:sz w:val="20"/>
          <w:szCs w:val="20"/>
        </w:rPr>
        <w:t xml:space="preserve"> </w:t>
      </w:r>
      <w:r w:rsidR="00752C8C" w:rsidRPr="00752C8C">
        <w:rPr>
          <w:rFonts w:ascii="Arial" w:hAnsi="Arial" w:cs="Arial"/>
          <w:sz w:val="20"/>
          <w:szCs w:val="20"/>
        </w:rPr>
        <w:t>La propuesta deberá contener especificaciones generales, sin mencionar marcas o modelos de artículos o</w:t>
      </w:r>
      <w:r w:rsidR="00752C8C">
        <w:rPr>
          <w:sz w:val="20"/>
          <w:szCs w:val="20"/>
        </w:rPr>
        <w:t xml:space="preserve"> </w:t>
      </w:r>
      <w:r w:rsidR="00752C8C" w:rsidRPr="00752C8C">
        <w:rPr>
          <w:rFonts w:ascii="Arial" w:hAnsi="Arial" w:cs="Arial"/>
          <w:sz w:val="20"/>
          <w:szCs w:val="20"/>
        </w:rPr>
        <w:t xml:space="preserve">insumos, para facilitar el cumplimiento de la normatividad aplicable en los procesos </w:t>
      </w:r>
      <w:r w:rsidR="00752C8C">
        <w:rPr>
          <w:rFonts w:ascii="Arial" w:hAnsi="Arial" w:cs="Arial"/>
          <w:sz w:val="20"/>
          <w:szCs w:val="20"/>
        </w:rPr>
        <w:t xml:space="preserve">licitatorios con fundamento en lo establecido en la Ley de Adquisiciones Arrendamientos y Contratación de Servicios del Estado de Chihuahua, relativos al tema. </w:t>
      </w:r>
      <w:r w:rsidR="00752C8C" w:rsidRPr="00187398">
        <w:rPr>
          <w:rFonts w:ascii="Arial" w:hAnsi="Arial" w:cs="Arial"/>
          <w:b/>
          <w:sz w:val="16"/>
          <w:szCs w:val="16"/>
        </w:rPr>
        <w:t>(Artículo</w:t>
      </w:r>
      <w:r w:rsidR="00752C8C">
        <w:rPr>
          <w:rFonts w:ascii="Arial" w:hAnsi="Arial" w:cs="Arial"/>
          <w:b/>
          <w:sz w:val="16"/>
          <w:szCs w:val="16"/>
        </w:rPr>
        <w:t xml:space="preserve"> reforma</w:t>
      </w:r>
      <w:r w:rsidR="00752C8C" w:rsidRPr="00187398">
        <w:rPr>
          <w:rFonts w:ascii="Arial" w:hAnsi="Arial" w:cs="Arial"/>
          <w:b/>
          <w:sz w:val="16"/>
          <w:szCs w:val="16"/>
        </w:rPr>
        <w:t>do por Acuerdo publicado en la Gaceta Municipal del H. Ayuntamiento de Chihuahua No. 239-I, de fecha 14 de junio de 2022).</w:t>
      </w:r>
    </w:p>
    <w:p w14:paraId="66E5A0DE" w14:textId="3734D234" w:rsidR="006B7507" w:rsidRDefault="006B7507" w:rsidP="00330DFC">
      <w:pPr>
        <w:jc w:val="both"/>
        <w:rPr>
          <w:rFonts w:ascii="Arial" w:hAnsi="Arial" w:cs="Arial"/>
          <w:sz w:val="20"/>
          <w:szCs w:val="20"/>
        </w:rPr>
      </w:pPr>
    </w:p>
    <w:p w14:paraId="524D71BC" w14:textId="63CB57FA" w:rsidR="00752C8C" w:rsidRPr="00B11666" w:rsidRDefault="00752C8C" w:rsidP="00752C8C">
      <w:pPr>
        <w:jc w:val="both"/>
        <w:rPr>
          <w:rFonts w:ascii="Arial" w:hAnsi="Arial" w:cs="Arial"/>
          <w:sz w:val="20"/>
          <w:szCs w:val="20"/>
        </w:rPr>
      </w:pPr>
      <w:r w:rsidRPr="00752C8C">
        <w:rPr>
          <w:rFonts w:ascii="Arial" w:hAnsi="Arial" w:cs="Arial"/>
          <w:b/>
          <w:sz w:val="20"/>
          <w:szCs w:val="20"/>
        </w:rPr>
        <w:t>Artículo 19 Bis. -</w:t>
      </w:r>
      <w:r w:rsidRPr="00752C8C">
        <w:rPr>
          <w:rFonts w:ascii="Arial" w:hAnsi="Arial" w:cs="Arial"/>
          <w:sz w:val="20"/>
          <w:szCs w:val="20"/>
        </w:rPr>
        <w:t xml:space="preserve"> Al realizar la validación de las propuestas, el Comité Técnico podrá modificar el nombre presentado en razón al criterio técnico, por el nombre</w:t>
      </w:r>
      <w:r>
        <w:rPr>
          <w:rFonts w:ascii="Arial" w:hAnsi="Arial" w:cs="Arial"/>
          <w:sz w:val="20"/>
          <w:szCs w:val="20"/>
        </w:rPr>
        <w:t xml:space="preserve"> </w:t>
      </w:r>
      <w:r w:rsidRPr="00752C8C">
        <w:rPr>
          <w:rFonts w:ascii="Arial" w:hAnsi="Arial" w:cs="Arial"/>
          <w:sz w:val="20"/>
          <w:szCs w:val="20"/>
        </w:rPr>
        <w:t>del proyecto que vaya ser sometido a consulta, incluyendo</w:t>
      </w:r>
      <w:r>
        <w:rPr>
          <w:sz w:val="20"/>
          <w:szCs w:val="20"/>
        </w:rPr>
        <w:t xml:space="preserve"> </w:t>
      </w:r>
      <w:r w:rsidRPr="00752C8C">
        <w:rPr>
          <w:rFonts w:ascii="Arial" w:hAnsi="Arial" w:cs="Arial"/>
          <w:sz w:val="20"/>
          <w:szCs w:val="20"/>
        </w:rPr>
        <w:t>en la realización de la consulta el número de folio de la propuesta, con una breve descripción del proyecto.</w:t>
      </w:r>
      <w:r>
        <w:rPr>
          <w:rFonts w:ascii="Arial" w:hAnsi="Arial" w:cs="Arial"/>
          <w:sz w:val="20"/>
          <w:szCs w:val="20"/>
        </w:rPr>
        <w:t xml:space="preserve"> </w:t>
      </w:r>
      <w:r>
        <w:rPr>
          <w:rFonts w:ascii="Arial" w:hAnsi="Arial" w:cs="Arial"/>
          <w:b/>
          <w:sz w:val="16"/>
          <w:szCs w:val="16"/>
        </w:rPr>
        <w:t>(Artículo adiciona</w:t>
      </w:r>
      <w:r w:rsidRPr="00187398">
        <w:rPr>
          <w:rFonts w:ascii="Arial" w:hAnsi="Arial" w:cs="Arial"/>
          <w:b/>
          <w:sz w:val="16"/>
          <w:szCs w:val="16"/>
        </w:rPr>
        <w:t>do por Acuerdo publicado en la Gaceta Municipal del H. Ayuntamiento de Chihuahua No. 239-I, de fecha 14 de junio de 2022).</w:t>
      </w:r>
    </w:p>
    <w:p w14:paraId="3F08EF12" w14:textId="5CEE85FE" w:rsidR="00752C8C" w:rsidRPr="00752C8C" w:rsidRDefault="00752C8C" w:rsidP="00330DFC">
      <w:pPr>
        <w:jc w:val="both"/>
        <w:rPr>
          <w:rFonts w:ascii="Arial" w:hAnsi="Arial" w:cs="Arial"/>
          <w:sz w:val="20"/>
          <w:szCs w:val="20"/>
        </w:rPr>
      </w:pPr>
    </w:p>
    <w:p w14:paraId="48F50DBF" w14:textId="4C83EBE2" w:rsidR="006B7507" w:rsidRDefault="006B7507" w:rsidP="006B7507">
      <w:pPr>
        <w:rPr>
          <w:rFonts w:ascii="Arial" w:hAnsi="Arial" w:cs="Arial"/>
          <w:sz w:val="20"/>
          <w:szCs w:val="20"/>
        </w:rPr>
      </w:pPr>
    </w:p>
    <w:p w14:paraId="60D28737" w14:textId="74F6659A" w:rsidR="006B7507" w:rsidRPr="00F55696" w:rsidRDefault="006B7507" w:rsidP="00752C8C">
      <w:pPr>
        <w:jc w:val="center"/>
        <w:rPr>
          <w:rFonts w:ascii="Arial" w:hAnsi="Arial" w:cs="Arial"/>
          <w:b/>
          <w:sz w:val="22"/>
          <w:szCs w:val="22"/>
        </w:rPr>
      </w:pPr>
      <w:r w:rsidRPr="00F55696">
        <w:rPr>
          <w:rFonts w:ascii="Arial" w:hAnsi="Arial" w:cs="Arial"/>
          <w:b/>
          <w:sz w:val="22"/>
          <w:szCs w:val="22"/>
        </w:rPr>
        <w:t>CAPÍTULO TERCERO</w:t>
      </w:r>
    </w:p>
    <w:p w14:paraId="7BFD2566" w14:textId="0D0416C6" w:rsidR="006B7507" w:rsidRPr="00F55696" w:rsidRDefault="006B7507" w:rsidP="006B7507">
      <w:pPr>
        <w:jc w:val="center"/>
        <w:rPr>
          <w:rFonts w:ascii="Arial" w:hAnsi="Arial" w:cs="Arial"/>
          <w:sz w:val="22"/>
          <w:szCs w:val="22"/>
        </w:rPr>
      </w:pPr>
      <w:r w:rsidRPr="00F55696">
        <w:rPr>
          <w:rFonts w:ascii="Arial" w:hAnsi="Arial" w:cs="Arial"/>
          <w:sz w:val="22"/>
          <w:szCs w:val="22"/>
        </w:rPr>
        <w:t>ATRIBUCIONES DE LOS INTEGRANTES DEL COMITÉ</w:t>
      </w:r>
    </w:p>
    <w:p w14:paraId="682F31F8" w14:textId="275A4FE6" w:rsidR="006B7507" w:rsidRDefault="006B7507" w:rsidP="006B7507">
      <w:pPr>
        <w:jc w:val="center"/>
        <w:rPr>
          <w:rFonts w:ascii="Arial" w:hAnsi="Arial" w:cs="Arial"/>
          <w:b/>
          <w:sz w:val="22"/>
          <w:szCs w:val="22"/>
        </w:rPr>
      </w:pPr>
    </w:p>
    <w:p w14:paraId="4EB7EF90" w14:textId="7AF37268" w:rsidR="006B7507" w:rsidRDefault="006B7507" w:rsidP="00330DFC">
      <w:pPr>
        <w:jc w:val="both"/>
        <w:rPr>
          <w:rFonts w:ascii="Arial" w:hAnsi="Arial" w:cs="Arial"/>
          <w:sz w:val="20"/>
          <w:szCs w:val="20"/>
        </w:rPr>
      </w:pPr>
      <w:r w:rsidRPr="006B7507">
        <w:rPr>
          <w:rFonts w:ascii="Arial" w:hAnsi="Arial" w:cs="Arial"/>
          <w:b/>
          <w:sz w:val="20"/>
          <w:szCs w:val="20"/>
        </w:rPr>
        <w:t>Artículo 20.-</w:t>
      </w:r>
      <w:r w:rsidRPr="006B7507">
        <w:rPr>
          <w:rFonts w:ascii="Arial" w:hAnsi="Arial" w:cs="Arial"/>
          <w:sz w:val="20"/>
          <w:szCs w:val="20"/>
        </w:rPr>
        <w:t xml:space="preserve"> Son ob</w:t>
      </w:r>
      <w:r w:rsidR="00843349">
        <w:rPr>
          <w:rFonts w:ascii="Arial" w:hAnsi="Arial" w:cs="Arial"/>
          <w:sz w:val="20"/>
          <w:szCs w:val="20"/>
        </w:rPr>
        <w:t xml:space="preserve">ligaciones de quien </w:t>
      </w:r>
      <w:r w:rsidRPr="006B7507">
        <w:rPr>
          <w:rFonts w:ascii="Arial" w:hAnsi="Arial" w:cs="Arial"/>
          <w:sz w:val="20"/>
          <w:szCs w:val="20"/>
        </w:rPr>
        <w:t>coordina el Comité</w:t>
      </w:r>
      <w:r w:rsidR="00843349">
        <w:rPr>
          <w:rFonts w:ascii="Arial" w:hAnsi="Arial" w:cs="Arial"/>
          <w:sz w:val="20"/>
          <w:szCs w:val="20"/>
        </w:rPr>
        <w:t xml:space="preserve"> Técnico</w:t>
      </w:r>
      <w:r w:rsidRPr="006B7507">
        <w:rPr>
          <w:rFonts w:ascii="Arial" w:hAnsi="Arial" w:cs="Arial"/>
          <w:sz w:val="20"/>
          <w:szCs w:val="20"/>
        </w:rPr>
        <w:t xml:space="preserve">, siendo la persona Titular de la </w:t>
      </w:r>
      <w:r w:rsidR="00843349">
        <w:rPr>
          <w:rFonts w:ascii="Arial" w:hAnsi="Arial" w:cs="Arial"/>
          <w:sz w:val="20"/>
          <w:szCs w:val="20"/>
        </w:rPr>
        <w:t>Dirección de Desarrollo Humano y Educa</w:t>
      </w:r>
      <w:r w:rsidRPr="006B7507">
        <w:rPr>
          <w:rFonts w:ascii="Arial" w:hAnsi="Arial" w:cs="Arial"/>
          <w:sz w:val="20"/>
          <w:szCs w:val="20"/>
        </w:rPr>
        <w:t>ción, las siguientes:</w:t>
      </w:r>
    </w:p>
    <w:p w14:paraId="0DA05E01" w14:textId="0A393456" w:rsidR="006B7507" w:rsidRDefault="006B7507" w:rsidP="00F55696">
      <w:pPr>
        <w:ind w:left="567"/>
        <w:jc w:val="both"/>
        <w:rPr>
          <w:rFonts w:ascii="Arial" w:hAnsi="Arial" w:cs="Arial"/>
          <w:sz w:val="20"/>
          <w:szCs w:val="20"/>
        </w:rPr>
      </w:pPr>
    </w:p>
    <w:p w14:paraId="0E85A1AF" w14:textId="00AD8348" w:rsidR="006B7507" w:rsidRDefault="006B7507" w:rsidP="00330DFC">
      <w:pPr>
        <w:ind w:left="567"/>
        <w:jc w:val="both"/>
        <w:rPr>
          <w:rFonts w:ascii="Arial" w:hAnsi="Arial" w:cs="Arial"/>
          <w:sz w:val="20"/>
          <w:szCs w:val="20"/>
        </w:rPr>
      </w:pPr>
      <w:r w:rsidRPr="006B7507">
        <w:rPr>
          <w:rFonts w:ascii="Arial" w:hAnsi="Arial" w:cs="Arial"/>
          <w:sz w:val="20"/>
          <w:szCs w:val="20"/>
        </w:rPr>
        <w:t>I. Con</w:t>
      </w:r>
      <w:r w:rsidR="00843349">
        <w:rPr>
          <w:rFonts w:ascii="Arial" w:hAnsi="Arial" w:cs="Arial"/>
          <w:sz w:val="20"/>
          <w:szCs w:val="20"/>
        </w:rPr>
        <w:t>vocar de forma oficial, y por medios electrónicos previamente acordados por el Comité a quienes integren el mismo, a las sesiones ordinarias y extraordinarias, así como coordinar las mismas, dirigir los debates y conservar el debido orden durante su desarrollo</w:t>
      </w:r>
      <w:r w:rsidRPr="006B7507">
        <w:rPr>
          <w:rFonts w:ascii="Arial" w:hAnsi="Arial" w:cs="Arial"/>
          <w:sz w:val="20"/>
          <w:szCs w:val="20"/>
        </w:rPr>
        <w:t xml:space="preserve">; </w:t>
      </w:r>
    </w:p>
    <w:p w14:paraId="0F04AD1E" w14:textId="77777777" w:rsidR="006B7507" w:rsidRDefault="006B7507" w:rsidP="00330DFC">
      <w:pPr>
        <w:ind w:left="567"/>
        <w:jc w:val="both"/>
        <w:rPr>
          <w:rFonts w:ascii="Arial" w:hAnsi="Arial" w:cs="Arial"/>
          <w:sz w:val="20"/>
          <w:szCs w:val="20"/>
        </w:rPr>
      </w:pPr>
    </w:p>
    <w:p w14:paraId="22B268FE" w14:textId="11EB4230" w:rsidR="006B7507" w:rsidRDefault="00843349" w:rsidP="00330DFC">
      <w:pPr>
        <w:ind w:left="567"/>
        <w:jc w:val="both"/>
        <w:rPr>
          <w:rFonts w:ascii="Arial" w:hAnsi="Arial" w:cs="Arial"/>
          <w:sz w:val="20"/>
          <w:szCs w:val="20"/>
        </w:rPr>
      </w:pPr>
      <w:r>
        <w:rPr>
          <w:rFonts w:ascii="Arial" w:hAnsi="Arial" w:cs="Arial"/>
          <w:sz w:val="20"/>
          <w:szCs w:val="20"/>
        </w:rPr>
        <w:t xml:space="preserve">II. Proponer </w:t>
      </w:r>
      <w:r w:rsidR="006B7507" w:rsidRPr="006B7507">
        <w:rPr>
          <w:rFonts w:ascii="Arial" w:hAnsi="Arial" w:cs="Arial"/>
          <w:sz w:val="20"/>
          <w:szCs w:val="20"/>
        </w:rPr>
        <w:t xml:space="preserve">el Orden del Día de las sesiones ordinarias y extraordinarias; </w:t>
      </w:r>
    </w:p>
    <w:p w14:paraId="3FF18200" w14:textId="77777777" w:rsidR="006B7507" w:rsidRDefault="006B7507" w:rsidP="00330DFC">
      <w:pPr>
        <w:ind w:left="567"/>
        <w:jc w:val="both"/>
        <w:rPr>
          <w:rFonts w:ascii="Arial" w:hAnsi="Arial" w:cs="Arial"/>
          <w:sz w:val="20"/>
          <w:szCs w:val="20"/>
        </w:rPr>
      </w:pPr>
    </w:p>
    <w:p w14:paraId="728736A4" w14:textId="77777777" w:rsidR="006B7507" w:rsidRDefault="006B7507" w:rsidP="00330DFC">
      <w:pPr>
        <w:ind w:left="567"/>
        <w:jc w:val="both"/>
        <w:rPr>
          <w:rFonts w:ascii="Arial" w:hAnsi="Arial" w:cs="Arial"/>
          <w:sz w:val="20"/>
          <w:szCs w:val="20"/>
        </w:rPr>
      </w:pPr>
      <w:r w:rsidRPr="006B7507">
        <w:rPr>
          <w:rFonts w:ascii="Arial" w:hAnsi="Arial" w:cs="Arial"/>
          <w:sz w:val="20"/>
          <w:szCs w:val="20"/>
        </w:rPr>
        <w:t xml:space="preserve">III. Integrar las actas de las sesiones, y recabar las firmas de las personas que se encuentren presentes; </w:t>
      </w:r>
    </w:p>
    <w:p w14:paraId="36D686EF" w14:textId="77777777" w:rsidR="006B7507" w:rsidRDefault="006B7507" w:rsidP="00330DFC">
      <w:pPr>
        <w:ind w:left="567"/>
        <w:jc w:val="both"/>
        <w:rPr>
          <w:rFonts w:ascii="Arial" w:hAnsi="Arial" w:cs="Arial"/>
          <w:sz w:val="20"/>
          <w:szCs w:val="20"/>
        </w:rPr>
      </w:pPr>
    </w:p>
    <w:p w14:paraId="7C3DB935" w14:textId="77777777" w:rsidR="006B7507" w:rsidRDefault="006B7507" w:rsidP="00330DFC">
      <w:pPr>
        <w:ind w:left="567"/>
        <w:jc w:val="both"/>
        <w:rPr>
          <w:rFonts w:ascii="Arial" w:hAnsi="Arial" w:cs="Arial"/>
          <w:sz w:val="20"/>
          <w:szCs w:val="20"/>
        </w:rPr>
      </w:pPr>
      <w:r w:rsidRPr="006B7507">
        <w:rPr>
          <w:rFonts w:ascii="Arial" w:hAnsi="Arial" w:cs="Arial"/>
          <w:sz w:val="20"/>
          <w:szCs w:val="20"/>
        </w:rPr>
        <w:t xml:space="preserve">IV. Preparar en colaboración con las dependencias la información que se presentará en las sesiones; </w:t>
      </w:r>
    </w:p>
    <w:p w14:paraId="31578FE3" w14:textId="77777777" w:rsidR="006B7507" w:rsidRDefault="006B7507" w:rsidP="00330DFC">
      <w:pPr>
        <w:ind w:left="567"/>
        <w:jc w:val="both"/>
        <w:rPr>
          <w:rFonts w:ascii="Arial" w:hAnsi="Arial" w:cs="Arial"/>
          <w:sz w:val="20"/>
          <w:szCs w:val="20"/>
        </w:rPr>
      </w:pPr>
    </w:p>
    <w:p w14:paraId="55A95971" w14:textId="12EDBD03" w:rsidR="006B7507" w:rsidRDefault="00843349" w:rsidP="00330DFC">
      <w:pPr>
        <w:ind w:left="567"/>
        <w:jc w:val="both"/>
        <w:rPr>
          <w:rFonts w:ascii="Arial" w:hAnsi="Arial" w:cs="Arial"/>
          <w:sz w:val="20"/>
          <w:szCs w:val="20"/>
        </w:rPr>
      </w:pPr>
      <w:r>
        <w:rPr>
          <w:rFonts w:ascii="Arial" w:hAnsi="Arial" w:cs="Arial"/>
          <w:sz w:val="20"/>
          <w:szCs w:val="20"/>
        </w:rPr>
        <w:t>V. Informar</w:t>
      </w:r>
      <w:r w:rsidR="006B7507" w:rsidRPr="006B7507">
        <w:rPr>
          <w:rFonts w:ascii="Arial" w:hAnsi="Arial" w:cs="Arial"/>
          <w:sz w:val="20"/>
          <w:szCs w:val="20"/>
        </w:rPr>
        <w:t xml:space="preserve"> al Comité</w:t>
      </w:r>
      <w:r>
        <w:rPr>
          <w:rFonts w:ascii="Arial" w:hAnsi="Arial" w:cs="Arial"/>
          <w:sz w:val="20"/>
          <w:szCs w:val="20"/>
        </w:rPr>
        <w:t xml:space="preserve"> Técnico</w:t>
      </w:r>
      <w:r w:rsidR="006B7507" w:rsidRPr="006B7507">
        <w:rPr>
          <w:rFonts w:ascii="Arial" w:hAnsi="Arial" w:cs="Arial"/>
          <w:sz w:val="20"/>
          <w:szCs w:val="20"/>
        </w:rPr>
        <w:t xml:space="preserve"> el acuerdo del Ayuntamiento mediante el cual autoriza las obras que se ejecutarán derivadas del Presupuesto Participativo; </w:t>
      </w:r>
      <w:r w:rsidR="00BC6A50">
        <w:rPr>
          <w:rFonts w:ascii="Arial" w:hAnsi="Arial" w:cs="Arial"/>
          <w:b/>
          <w:sz w:val="16"/>
          <w:szCs w:val="16"/>
        </w:rPr>
        <w:t>(Fracción reformada</w:t>
      </w:r>
      <w:r w:rsidR="00BC6A50" w:rsidRPr="00187398">
        <w:rPr>
          <w:rFonts w:ascii="Arial" w:hAnsi="Arial" w:cs="Arial"/>
          <w:b/>
          <w:sz w:val="16"/>
          <w:szCs w:val="16"/>
        </w:rPr>
        <w:t xml:space="preserve"> por Acuerdo publicado en la Gaceta Municipal del H. Ayuntamiento de Chihuahua No. 239-I, de fecha 14 de junio de 2022).</w:t>
      </w:r>
    </w:p>
    <w:p w14:paraId="237F83C2" w14:textId="77777777" w:rsidR="006B7507" w:rsidRDefault="006B7507" w:rsidP="00330DFC">
      <w:pPr>
        <w:ind w:left="567"/>
        <w:jc w:val="both"/>
        <w:rPr>
          <w:rFonts w:ascii="Arial" w:hAnsi="Arial" w:cs="Arial"/>
          <w:sz w:val="20"/>
          <w:szCs w:val="20"/>
        </w:rPr>
      </w:pPr>
    </w:p>
    <w:p w14:paraId="39B65DC7" w14:textId="55DFED0B" w:rsidR="006B7507" w:rsidRDefault="006B7507" w:rsidP="00330DFC">
      <w:pPr>
        <w:ind w:left="567"/>
        <w:jc w:val="both"/>
        <w:rPr>
          <w:rFonts w:ascii="Arial" w:hAnsi="Arial" w:cs="Arial"/>
          <w:sz w:val="20"/>
          <w:szCs w:val="20"/>
        </w:rPr>
      </w:pPr>
      <w:r w:rsidRPr="006B7507">
        <w:rPr>
          <w:rFonts w:ascii="Arial" w:hAnsi="Arial" w:cs="Arial"/>
          <w:sz w:val="20"/>
          <w:szCs w:val="20"/>
        </w:rPr>
        <w:t>VI. Validar que los folios pr</w:t>
      </w:r>
      <w:r w:rsidR="00843349">
        <w:rPr>
          <w:rFonts w:ascii="Arial" w:hAnsi="Arial" w:cs="Arial"/>
          <w:sz w:val="20"/>
          <w:szCs w:val="20"/>
        </w:rPr>
        <w:t xml:space="preserve">esentados </w:t>
      </w:r>
      <w:r w:rsidR="00DA30C4">
        <w:rPr>
          <w:rFonts w:ascii="Arial" w:hAnsi="Arial" w:cs="Arial"/>
          <w:sz w:val="20"/>
          <w:szCs w:val="20"/>
        </w:rPr>
        <w:t xml:space="preserve">que </w:t>
      </w:r>
      <w:r w:rsidR="00843349">
        <w:rPr>
          <w:rFonts w:ascii="Arial" w:hAnsi="Arial" w:cs="Arial"/>
          <w:sz w:val="20"/>
          <w:szCs w:val="20"/>
        </w:rPr>
        <w:t>no hayan participado en el programa de infraestructura Educativa Municipal</w:t>
      </w:r>
      <w:r w:rsidR="00DA30C4">
        <w:rPr>
          <w:rFonts w:ascii="Arial" w:hAnsi="Arial" w:cs="Arial"/>
          <w:sz w:val="20"/>
          <w:szCs w:val="20"/>
        </w:rPr>
        <w:t>, y en caso de haber recibido apoyo estatal o federal, este no haya sido superior</w:t>
      </w:r>
      <w:r w:rsidR="004F4691">
        <w:rPr>
          <w:rFonts w:ascii="Arial" w:hAnsi="Arial" w:cs="Arial"/>
          <w:sz w:val="20"/>
          <w:szCs w:val="20"/>
        </w:rPr>
        <w:t xml:space="preserve"> a los </w:t>
      </w:r>
      <w:r w:rsidR="00BC6A50">
        <w:rPr>
          <w:rFonts w:ascii="Arial" w:hAnsi="Arial" w:cs="Arial"/>
          <w:sz w:val="20"/>
          <w:szCs w:val="20"/>
        </w:rPr>
        <w:t>$</w:t>
      </w:r>
      <w:r w:rsidR="004F4691">
        <w:rPr>
          <w:rFonts w:ascii="Arial" w:hAnsi="Arial" w:cs="Arial"/>
          <w:sz w:val="20"/>
          <w:szCs w:val="20"/>
        </w:rPr>
        <w:t>130,000.00</w:t>
      </w:r>
      <w:r w:rsidR="00BC6A50">
        <w:rPr>
          <w:rFonts w:ascii="Arial" w:hAnsi="Arial" w:cs="Arial"/>
          <w:sz w:val="20"/>
          <w:szCs w:val="20"/>
        </w:rPr>
        <w:t xml:space="preserve"> (Ciento treinta mil pesos 00/100 M.N.), ambos supuestos en el ejercicio fiscal correspondiente</w:t>
      </w:r>
      <w:r w:rsidRPr="006B7507">
        <w:rPr>
          <w:rFonts w:ascii="Arial" w:hAnsi="Arial" w:cs="Arial"/>
          <w:sz w:val="20"/>
          <w:szCs w:val="20"/>
        </w:rPr>
        <w:t xml:space="preserve">; </w:t>
      </w:r>
      <w:r w:rsidR="00BC6A50">
        <w:rPr>
          <w:rFonts w:ascii="Arial" w:hAnsi="Arial" w:cs="Arial"/>
          <w:b/>
          <w:sz w:val="16"/>
          <w:szCs w:val="16"/>
        </w:rPr>
        <w:t>(Fracción reformada</w:t>
      </w:r>
      <w:r w:rsidR="00BC6A50" w:rsidRPr="00187398">
        <w:rPr>
          <w:rFonts w:ascii="Arial" w:hAnsi="Arial" w:cs="Arial"/>
          <w:b/>
          <w:sz w:val="16"/>
          <w:szCs w:val="16"/>
        </w:rPr>
        <w:t xml:space="preserve"> por Acuerdo publicado en la Gaceta Municipal del H. Ayuntamiento de Chihuahua No. 239-I, de fecha 14 de junio de 2022).</w:t>
      </w:r>
    </w:p>
    <w:p w14:paraId="254B9F8F" w14:textId="77777777" w:rsidR="006B7507" w:rsidRDefault="006B7507" w:rsidP="00330DFC">
      <w:pPr>
        <w:ind w:left="567"/>
        <w:jc w:val="both"/>
        <w:rPr>
          <w:rFonts w:ascii="Arial" w:hAnsi="Arial" w:cs="Arial"/>
          <w:sz w:val="20"/>
          <w:szCs w:val="20"/>
        </w:rPr>
      </w:pPr>
    </w:p>
    <w:p w14:paraId="6FF46F66" w14:textId="77777777" w:rsidR="006B7507" w:rsidRDefault="006B7507" w:rsidP="00330DFC">
      <w:pPr>
        <w:ind w:left="567"/>
        <w:jc w:val="both"/>
        <w:rPr>
          <w:rFonts w:ascii="Arial" w:hAnsi="Arial" w:cs="Arial"/>
          <w:sz w:val="20"/>
          <w:szCs w:val="20"/>
        </w:rPr>
      </w:pPr>
      <w:r w:rsidRPr="006B7507">
        <w:rPr>
          <w:rFonts w:ascii="Arial" w:hAnsi="Arial" w:cs="Arial"/>
          <w:sz w:val="20"/>
          <w:szCs w:val="20"/>
        </w:rPr>
        <w:t xml:space="preserve">VII. Subir a las sesiones del Comité para su opinión las modificaciones a las solicitudes a los proyectos que corresponda; </w:t>
      </w:r>
    </w:p>
    <w:p w14:paraId="48F19F3C" w14:textId="77777777" w:rsidR="006B7507" w:rsidRDefault="006B7507" w:rsidP="00330DFC">
      <w:pPr>
        <w:ind w:left="567"/>
        <w:jc w:val="both"/>
        <w:rPr>
          <w:rFonts w:ascii="Arial" w:hAnsi="Arial" w:cs="Arial"/>
          <w:sz w:val="20"/>
          <w:szCs w:val="20"/>
        </w:rPr>
      </w:pPr>
    </w:p>
    <w:p w14:paraId="7DF010CD" w14:textId="50C1BC66" w:rsidR="006B7507" w:rsidRDefault="00BC6A50" w:rsidP="00330DFC">
      <w:pPr>
        <w:ind w:left="567"/>
        <w:jc w:val="both"/>
        <w:rPr>
          <w:rFonts w:ascii="Arial" w:hAnsi="Arial" w:cs="Arial"/>
          <w:sz w:val="20"/>
          <w:szCs w:val="20"/>
        </w:rPr>
      </w:pPr>
      <w:r>
        <w:rPr>
          <w:rFonts w:ascii="Arial" w:hAnsi="Arial" w:cs="Arial"/>
          <w:sz w:val="20"/>
          <w:szCs w:val="20"/>
        </w:rPr>
        <w:lastRenderedPageBreak/>
        <w:t>VIII. F</w:t>
      </w:r>
      <w:r w:rsidR="006B7507" w:rsidRPr="006B7507">
        <w:rPr>
          <w:rFonts w:ascii="Arial" w:hAnsi="Arial" w:cs="Arial"/>
          <w:sz w:val="20"/>
          <w:szCs w:val="20"/>
        </w:rPr>
        <w:t xml:space="preserve">irmar y publicar la convocatoria </w:t>
      </w:r>
      <w:r>
        <w:rPr>
          <w:rFonts w:ascii="Arial" w:hAnsi="Arial" w:cs="Arial"/>
          <w:sz w:val="20"/>
          <w:szCs w:val="20"/>
        </w:rPr>
        <w:t xml:space="preserve">del Presupuesto Participativo en el Periódico Oficial del Estado, </w:t>
      </w:r>
      <w:r w:rsidR="006B7507" w:rsidRPr="006B7507">
        <w:rPr>
          <w:rFonts w:ascii="Arial" w:hAnsi="Arial" w:cs="Arial"/>
          <w:sz w:val="20"/>
          <w:szCs w:val="20"/>
        </w:rPr>
        <w:t>en su caso en la Gaceta Municipal, en la página oficial del Municipio, así como en las r</w:t>
      </w:r>
      <w:r>
        <w:rPr>
          <w:rFonts w:ascii="Arial" w:hAnsi="Arial" w:cs="Arial"/>
          <w:sz w:val="20"/>
          <w:szCs w:val="20"/>
        </w:rPr>
        <w:t>edes sociales de este, y en dos</w:t>
      </w:r>
      <w:r w:rsidRPr="006B7507">
        <w:rPr>
          <w:rFonts w:ascii="Arial" w:hAnsi="Arial" w:cs="Arial"/>
          <w:sz w:val="20"/>
          <w:szCs w:val="20"/>
        </w:rPr>
        <w:t xml:space="preserve"> diarios</w:t>
      </w:r>
      <w:r w:rsidR="006B7507" w:rsidRPr="006B7507">
        <w:rPr>
          <w:rFonts w:ascii="Arial" w:hAnsi="Arial" w:cs="Arial"/>
          <w:sz w:val="20"/>
          <w:szCs w:val="20"/>
        </w:rPr>
        <w:t xml:space="preserve"> de amplia circulación del Municipio; </w:t>
      </w:r>
      <w:r>
        <w:rPr>
          <w:rFonts w:ascii="Arial" w:hAnsi="Arial" w:cs="Arial"/>
          <w:b/>
          <w:sz w:val="16"/>
          <w:szCs w:val="16"/>
        </w:rPr>
        <w:t>(Fracción reformada</w:t>
      </w:r>
      <w:r w:rsidRPr="00187398">
        <w:rPr>
          <w:rFonts w:ascii="Arial" w:hAnsi="Arial" w:cs="Arial"/>
          <w:b/>
          <w:sz w:val="16"/>
          <w:szCs w:val="16"/>
        </w:rPr>
        <w:t xml:space="preserve"> por Acuerdo publicado en la Gaceta Municipal del H. Ayuntamiento de Chihuahua No. 239-I, de fecha 14 de junio de 2022).</w:t>
      </w:r>
    </w:p>
    <w:p w14:paraId="54EF0400" w14:textId="77777777" w:rsidR="006B7507" w:rsidRDefault="006B7507" w:rsidP="00330DFC">
      <w:pPr>
        <w:ind w:left="567"/>
        <w:jc w:val="both"/>
        <w:rPr>
          <w:rFonts w:ascii="Arial" w:hAnsi="Arial" w:cs="Arial"/>
          <w:sz w:val="20"/>
          <w:szCs w:val="20"/>
        </w:rPr>
      </w:pPr>
    </w:p>
    <w:p w14:paraId="3D99B896" w14:textId="77777777" w:rsidR="006B7507" w:rsidRDefault="006B7507" w:rsidP="00330DFC">
      <w:pPr>
        <w:ind w:left="567"/>
        <w:jc w:val="both"/>
        <w:rPr>
          <w:rFonts w:ascii="Arial" w:hAnsi="Arial" w:cs="Arial"/>
          <w:sz w:val="20"/>
          <w:szCs w:val="20"/>
        </w:rPr>
      </w:pPr>
      <w:r w:rsidRPr="006B7507">
        <w:rPr>
          <w:rFonts w:ascii="Arial" w:hAnsi="Arial" w:cs="Arial"/>
          <w:sz w:val="20"/>
          <w:szCs w:val="20"/>
        </w:rPr>
        <w:t xml:space="preserve">IX. Capturar en el Sistemas las propuestas presentadas por la ciudadanía; y </w:t>
      </w:r>
    </w:p>
    <w:p w14:paraId="27F6D77C" w14:textId="77777777" w:rsidR="006B7507" w:rsidRDefault="006B7507" w:rsidP="00330DFC">
      <w:pPr>
        <w:ind w:left="567"/>
        <w:jc w:val="both"/>
        <w:rPr>
          <w:rFonts w:ascii="Arial" w:hAnsi="Arial" w:cs="Arial"/>
          <w:sz w:val="20"/>
          <w:szCs w:val="20"/>
        </w:rPr>
      </w:pPr>
    </w:p>
    <w:p w14:paraId="4F997BEB" w14:textId="2AD3D217" w:rsidR="006B7507" w:rsidRDefault="006B7507" w:rsidP="00330DFC">
      <w:pPr>
        <w:ind w:left="567"/>
        <w:jc w:val="both"/>
        <w:rPr>
          <w:rFonts w:ascii="Arial" w:hAnsi="Arial" w:cs="Arial"/>
          <w:sz w:val="20"/>
          <w:szCs w:val="20"/>
        </w:rPr>
      </w:pPr>
      <w:r w:rsidRPr="006B7507">
        <w:rPr>
          <w:rFonts w:ascii="Arial" w:hAnsi="Arial" w:cs="Arial"/>
          <w:sz w:val="20"/>
          <w:szCs w:val="20"/>
        </w:rPr>
        <w:t>X. Las demás relacionadas con las contenidas para esa dependencia en el Reglamento Interior del Municipio de Chihuahua y las que se le encomiende directamente por acuerdo del Comité.</w:t>
      </w:r>
    </w:p>
    <w:p w14:paraId="1B2F73CE" w14:textId="7BF384CA" w:rsidR="00BC6A50" w:rsidRDefault="00BC6A50" w:rsidP="00330DFC">
      <w:pPr>
        <w:ind w:left="567"/>
        <w:jc w:val="both"/>
        <w:rPr>
          <w:rFonts w:ascii="Arial" w:hAnsi="Arial" w:cs="Arial"/>
          <w:sz w:val="20"/>
          <w:szCs w:val="20"/>
        </w:rPr>
      </w:pPr>
    </w:p>
    <w:p w14:paraId="483A3F6E" w14:textId="1F291843" w:rsidR="00BC6A50" w:rsidRDefault="00060B0C" w:rsidP="00330DFC">
      <w:pPr>
        <w:ind w:left="567"/>
        <w:jc w:val="both"/>
        <w:rPr>
          <w:rFonts w:ascii="Arial" w:hAnsi="Arial" w:cs="Arial"/>
          <w:sz w:val="20"/>
          <w:szCs w:val="20"/>
        </w:rPr>
      </w:pPr>
      <w:r>
        <w:rPr>
          <w:rFonts w:ascii="Arial" w:hAnsi="Arial" w:cs="Arial"/>
          <w:sz w:val="20"/>
          <w:szCs w:val="20"/>
        </w:rPr>
        <w:t xml:space="preserve">XI. </w:t>
      </w:r>
      <w:r w:rsidR="00BC6A50">
        <w:rPr>
          <w:rFonts w:ascii="Arial" w:hAnsi="Arial" w:cs="Arial"/>
          <w:sz w:val="20"/>
          <w:szCs w:val="20"/>
        </w:rPr>
        <w:t xml:space="preserve">Presentar ante el Ayuntamiento una propuesta de ejercicio con los ahorros acumulados de los proyectos ejecutados para su </w:t>
      </w:r>
      <w:r>
        <w:rPr>
          <w:rFonts w:ascii="Arial" w:hAnsi="Arial" w:cs="Arial"/>
          <w:sz w:val="20"/>
          <w:szCs w:val="20"/>
        </w:rPr>
        <w:t>asignación, respetando el orden de prelación;</w:t>
      </w:r>
      <w:r w:rsidR="005A3CEA">
        <w:rPr>
          <w:rFonts w:ascii="Arial" w:hAnsi="Arial" w:cs="Arial"/>
          <w:sz w:val="20"/>
          <w:szCs w:val="20"/>
        </w:rPr>
        <w:t xml:space="preserve"> </w:t>
      </w:r>
      <w:r w:rsidR="005A3CEA">
        <w:rPr>
          <w:rFonts w:ascii="Arial" w:hAnsi="Arial" w:cs="Arial"/>
          <w:b/>
          <w:sz w:val="16"/>
          <w:szCs w:val="16"/>
        </w:rPr>
        <w:t>(Fracci</w:t>
      </w:r>
      <w:r w:rsidR="005A3CEA">
        <w:rPr>
          <w:rFonts w:ascii="Arial" w:hAnsi="Arial" w:cs="Arial"/>
          <w:b/>
          <w:sz w:val="16"/>
          <w:szCs w:val="16"/>
        </w:rPr>
        <w:t>ón adiciona</w:t>
      </w:r>
      <w:r w:rsidR="005A3CEA">
        <w:rPr>
          <w:rFonts w:ascii="Arial" w:hAnsi="Arial" w:cs="Arial"/>
          <w:b/>
          <w:sz w:val="16"/>
          <w:szCs w:val="16"/>
        </w:rPr>
        <w:t>da</w:t>
      </w:r>
      <w:r w:rsidR="005A3CEA" w:rsidRPr="00187398">
        <w:rPr>
          <w:rFonts w:ascii="Arial" w:hAnsi="Arial" w:cs="Arial"/>
          <w:b/>
          <w:sz w:val="16"/>
          <w:szCs w:val="16"/>
        </w:rPr>
        <w:t xml:space="preserve"> por Acuerdo publicado en la Gaceta Municipal del H. Ayuntamiento de Chihuahua No. 239-I, de fecha 14 de junio de 2022).</w:t>
      </w:r>
    </w:p>
    <w:p w14:paraId="06B3B78B" w14:textId="630FAA92" w:rsidR="00060B0C" w:rsidRDefault="00060B0C" w:rsidP="00330DFC">
      <w:pPr>
        <w:ind w:left="567"/>
        <w:jc w:val="both"/>
        <w:rPr>
          <w:rFonts w:ascii="Arial" w:hAnsi="Arial" w:cs="Arial"/>
          <w:sz w:val="20"/>
          <w:szCs w:val="20"/>
        </w:rPr>
      </w:pPr>
    </w:p>
    <w:p w14:paraId="6B0FA0B1" w14:textId="3835BA98" w:rsidR="00060B0C" w:rsidRDefault="00060B0C" w:rsidP="00330DFC">
      <w:pPr>
        <w:ind w:left="567"/>
        <w:jc w:val="both"/>
        <w:rPr>
          <w:rFonts w:ascii="Arial" w:hAnsi="Arial" w:cs="Arial"/>
          <w:sz w:val="20"/>
          <w:szCs w:val="20"/>
        </w:rPr>
      </w:pPr>
      <w:r>
        <w:rPr>
          <w:rFonts w:ascii="Arial" w:hAnsi="Arial" w:cs="Arial"/>
          <w:sz w:val="20"/>
          <w:szCs w:val="20"/>
        </w:rPr>
        <w:t>XII. Las demás relacionadas con las contenidas para esa dependencia en el Reglamento Interior del Municipio de Chihuahua y las que se le encomiende directamente por acuerdo del Comité Técnico</w:t>
      </w:r>
      <w:r w:rsidR="005A3CEA">
        <w:rPr>
          <w:rFonts w:ascii="Arial" w:hAnsi="Arial" w:cs="Arial"/>
          <w:sz w:val="20"/>
          <w:szCs w:val="20"/>
        </w:rPr>
        <w:t xml:space="preserve">. </w:t>
      </w:r>
      <w:r w:rsidR="005A3CEA">
        <w:rPr>
          <w:rFonts w:ascii="Arial" w:hAnsi="Arial" w:cs="Arial"/>
          <w:b/>
          <w:sz w:val="16"/>
          <w:szCs w:val="16"/>
        </w:rPr>
        <w:t>(Fracci</w:t>
      </w:r>
      <w:r w:rsidR="005A3CEA">
        <w:rPr>
          <w:rFonts w:ascii="Arial" w:hAnsi="Arial" w:cs="Arial"/>
          <w:b/>
          <w:sz w:val="16"/>
          <w:szCs w:val="16"/>
        </w:rPr>
        <w:t>ón adiciona</w:t>
      </w:r>
      <w:r w:rsidR="005A3CEA">
        <w:rPr>
          <w:rFonts w:ascii="Arial" w:hAnsi="Arial" w:cs="Arial"/>
          <w:b/>
          <w:sz w:val="16"/>
          <w:szCs w:val="16"/>
        </w:rPr>
        <w:t>da</w:t>
      </w:r>
      <w:r w:rsidR="005A3CEA" w:rsidRPr="00187398">
        <w:rPr>
          <w:rFonts w:ascii="Arial" w:hAnsi="Arial" w:cs="Arial"/>
          <w:b/>
          <w:sz w:val="16"/>
          <w:szCs w:val="16"/>
        </w:rPr>
        <w:t xml:space="preserve"> por Acuerdo publicado en la Gaceta Municipal del H. Ayuntamiento de Chihuahua No. 239-I, de fecha 14 de junio de 2022).</w:t>
      </w:r>
    </w:p>
    <w:p w14:paraId="60B2F68D" w14:textId="5C1733F2" w:rsidR="006B7507" w:rsidRDefault="006B7507" w:rsidP="006B7507">
      <w:pPr>
        <w:ind w:left="567"/>
        <w:jc w:val="both"/>
        <w:rPr>
          <w:rFonts w:ascii="Arial" w:hAnsi="Arial" w:cs="Arial"/>
          <w:sz w:val="20"/>
          <w:szCs w:val="20"/>
        </w:rPr>
      </w:pPr>
    </w:p>
    <w:p w14:paraId="580CB892" w14:textId="1B00BA62" w:rsidR="006B7507" w:rsidRPr="006B7507" w:rsidRDefault="006B7507" w:rsidP="00330DFC">
      <w:pPr>
        <w:jc w:val="both"/>
        <w:rPr>
          <w:rFonts w:ascii="Arial" w:hAnsi="Arial" w:cs="Arial"/>
          <w:sz w:val="20"/>
          <w:szCs w:val="20"/>
        </w:rPr>
      </w:pPr>
      <w:r w:rsidRPr="006B7507">
        <w:rPr>
          <w:rFonts w:ascii="Arial" w:hAnsi="Arial" w:cs="Arial"/>
          <w:b/>
          <w:sz w:val="20"/>
          <w:szCs w:val="20"/>
        </w:rPr>
        <w:t>Artículo 21.-</w:t>
      </w:r>
      <w:r w:rsidRPr="006B7507">
        <w:rPr>
          <w:rFonts w:ascii="Arial" w:hAnsi="Arial" w:cs="Arial"/>
          <w:sz w:val="20"/>
          <w:szCs w:val="20"/>
        </w:rPr>
        <w:t xml:space="preserve"> Son obligaciones de quienes ocupen las Vocalías del Comité las siguientes:</w:t>
      </w:r>
    </w:p>
    <w:p w14:paraId="6D3957EC" w14:textId="66CC86F8" w:rsidR="006B7507" w:rsidRPr="006B7507" w:rsidRDefault="006B7507" w:rsidP="006B7507">
      <w:pPr>
        <w:ind w:left="567"/>
        <w:jc w:val="both"/>
        <w:rPr>
          <w:rFonts w:ascii="Arial" w:hAnsi="Arial" w:cs="Arial"/>
          <w:sz w:val="20"/>
          <w:szCs w:val="20"/>
        </w:rPr>
      </w:pPr>
    </w:p>
    <w:p w14:paraId="720914CF" w14:textId="77777777" w:rsidR="006B7507" w:rsidRDefault="006B7507" w:rsidP="00330DFC">
      <w:pPr>
        <w:ind w:left="567"/>
        <w:jc w:val="both"/>
        <w:rPr>
          <w:rFonts w:ascii="Arial" w:hAnsi="Arial" w:cs="Arial"/>
          <w:sz w:val="20"/>
          <w:szCs w:val="20"/>
        </w:rPr>
      </w:pPr>
      <w:r w:rsidRPr="006B7507">
        <w:rPr>
          <w:rFonts w:ascii="Arial" w:hAnsi="Arial" w:cs="Arial"/>
          <w:sz w:val="20"/>
          <w:szCs w:val="20"/>
        </w:rPr>
        <w:t xml:space="preserve">I. Asistir a las Sesiones del Comité; </w:t>
      </w:r>
    </w:p>
    <w:p w14:paraId="0F1357FA" w14:textId="77777777" w:rsidR="006B7507" w:rsidRDefault="006B7507" w:rsidP="00330DFC">
      <w:pPr>
        <w:ind w:left="567"/>
        <w:jc w:val="both"/>
        <w:rPr>
          <w:rFonts w:ascii="Arial" w:hAnsi="Arial" w:cs="Arial"/>
          <w:sz w:val="20"/>
          <w:szCs w:val="20"/>
        </w:rPr>
      </w:pPr>
    </w:p>
    <w:p w14:paraId="7C8DC70E" w14:textId="53ECC927" w:rsidR="006B7507" w:rsidRDefault="006B7507" w:rsidP="00330DFC">
      <w:pPr>
        <w:ind w:left="567"/>
        <w:jc w:val="both"/>
        <w:rPr>
          <w:rFonts w:ascii="Arial" w:hAnsi="Arial" w:cs="Arial"/>
          <w:sz w:val="20"/>
          <w:szCs w:val="20"/>
        </w:rPr>
      </w:pPr>
      <w:r w:rsidRPr="006B7507">
        <w:rPr>
          <w:rFonts w:ascii="Arial" w:hAnsi="Arial" w:cs="Arial"/>
          <w:sz w:val="20"/>
          <w:szCs w:val="20"/>
        </w:rPr>
        <w:t xml:space="preserve">II. </w:t>
      </w:r>
      <w:r w:rsidR="005A3CEA">
        <w:rPr>
          <w:rFonts w:ascii="Arial" w:hAnsi="Arial" w:cs="Arial"/>
          <w:sz w:val="20"/>
          <w:szCs w:val="20"/>
        </w:rPr>
        <w:t>Acudir a las sesiones informativas que se efectúen con motivo de la convocatoria del Programa;</w:t>
      </w:r>
      <w:r w:rsidRPr="006B7507">
        <w:rPr>
          <w:rFonts w:ascii="Arial" w:hAnsi="Arial" w:cs="Arial"/>
          <w:sz w:val="20"/>
          <w:szCs w:val="20"/>
        </w:rPr>
        <w:t xml:space="preserve"> </w:t>
      </w:r>
      <w:r w:rsidR="005A3CEA">
        <w:rPr>
          <w:rFonts w:ascii="Arial" w:hAnsi="Arial" w:cs="Arial"/>
          <w:b/>
          <w:sz w:val="16"/>
          <w:szCs w:val="16"/>
        </w:rPr>
        <w:t>(Fracción reformada</w:t>
      </w:r>
      <w:r w:rsidR="005A3CEA" w:rsidRPr="00187398">
        <w:rPr>
          <w:rFonts w:ascii="Arial" w:hAnsi="Arial" w:cs="Arial"/>
          <w:b/>
          <w:sz w:val="16"/>
          <w:szCs w:val="16"/>
        </w:rPr>
        <w:t xml:space="preserve"> por Acuerdo publicado en la Gaceta Municipal del H. Ayuntamiento de Chihuahua No. 239-I, de fecha 14 de junio de 2022).</w:t>
      </w:r>
    </w:p>
    <w:p w14:paraId="1E48679B" w14:textId="77777777" w:rsidR="006B7507" w:rsidRDefault="006B7507" w:rsidP="00330DFC">
      <w:pPr>
        <w:ind w:left="567"/>
        <w:jc w:val="both"/>
        <w:rPr>
          <w:rFonts w:ascii="Arial" w:hAnsi="Arial" w:cs="Arial"/>
          <w:sz w:val="20"/>
          <w:szCs w:val="20"/>
        </w:rPr>
      </w:pPr>
    </w:p>
    <w:p w14:paraId="65D34CE6" w14:textId="128D813F" w:rsidR="006B7507" w:rsidRDefault="006B7507" w:rsidP="00330DFC">
      <w:pPr>
        <w:ind w:left="567"/>
        <w:jc w:val="both"/>
        <w:rPr>
          <w:rFonts w:ascii="Arial" w:hAnsi="Arial" w:cs="Arial"/>
          <w:sz w:val="20"/>
          <w:szCs w:val="20"/>
        </w:rPr>
      </w:pPr>
      <w:r w:rsidRPr="006B7507">
        <w:rPr>
          <w:rFonts w:ascii="Arial" w:hAnsi="Arial" w:cs="Arial"/>
          <w:sz w:val="20"/>
          <w:szCs w:val="20"/>
        </w:rPr>
        <w:t xml:space="preserve">III. Realizar la validación técnica de las propuestas qué se encuentren dentro del ámbito de su competencia y/o le sean asignadas </w:t>
      </w:r>
      <w:r w:rsidR="005A3CEA">
        <w:rPr>
          <w:rFonts w:ascii="Arial" w:hAnsi="Arial" w:cs="Arial"/>
          <w:sz w:val="20"/>
          <w:szCs w:val="20"/>
        </w:rPr>
        <w:t xml:space="preserve">por la Coordinación del </w:t>
      </w:r>
      <w:r w:rsidRPr="006B7507">
        <w:rPr>
          <w:rFonts w:ascii="Arial" w:hAnsi="Arial" w:cs="Arial"/>
          <w:sz w:val="20"/>
          <w:szCs w:val="20"/>
        </w:rPr>
        <w:t>Comité</w:t>
      </w:r>
      <w:r w:rsidR="005A3CEA">
        <w:rPr>
          <w:rFonts w:ascii="Arial" w:hAnsi="Arial" w:cs="Arial"/>
          <w:sz w:val="20"/>
          <w:szCs w:val="20"/>
        </w:rPr>
        <w:t xml:space="preserve"> Técnico</w:t>
      </w:r>
      <w:r w:rsidRPr="006B7507">
        <w:rPr>
          <w:rFonts w:ascii="Arial" w:hAnsi="Arial" w:cs="Arial"/>
          <w:sz w:val="20"/>
          <w:szCs w:val="20"/>
        </w:rPr>
        <w:t xml:space="preserve"> para su validación; </w:t>
      </w:r>
    </w:p>
    <w:p w14:paraId="650FD062" w14:textId="77777777" w:rsidR="006B7507" w:rsidRDefault="006B7507" w:rsidP="00330DFC">
      <w:pPr>
        <w:ind w:left="567"/>
        <w:jc w:val="both"/>
        <w:rPr>
          <w:rFonts w:ascii="Arial" w:hAnsi="Arial" w:cs="Arial"/>
          <w:sz w:val="20"/>
          <w:szCs w:val="20"/>
        </w:rPr>
      </w:pPr>
    </w:p>
    <w:p w14:paraId="1681ECEB" w14:textId="77777777" w:rsidR="006B7507" w:rsidRDefault="006B7507" w:rsidP="00330DFC">
      <w:pPr>
        <w:ind w:left="567"/>
        <w:jc w:val="both"/>
        <w:rPr>
          <w:rFonts w:ascii="Arial" w:hAnsi="Arial" w:cs="Arial"/>
          <w:sz w:val="20"/>
          <w:szCs w:val="20"/>
        </w:rPr>
      </w:pPr>
      <w:r w:rsidRPr="006B7507">
        <w:rPr>
          <w:rFonts w:ascii="Arial" w:hAnsi="Arial" w:cs="Arial"/>
          <w:sz w:val="20"/>
          <w:szCs w:val="20"/>
        </w:rPr>
        <w:t xml:space="preserve">IV. Firmar las actas de las sesiones del Comité Técnico; siempre y cuando se haya asistido a este; </w:t>
      </w:r>
    </w:p>
    <w:p w14:paraId="74153CC3" w14:textId="77777777" w:rsidR="006B7507" w:rsidRDefault="006B7507" w:rsidP="00330DFC">
      <w:pPr>
        <w:ind w:left="567"/>
        <w:jc w:val="both"/>
        <w:rPr>
          <w:rFonts w:ascii="Arial" w:hAnsi="Arial" w:cs="Arial"/>
          <w:sz w:val="20"/>
          <w:szCs w:val="20"/>
        </w:rPr>
      </w:pPr>
    </w:p>
    <w:p w14:paraId="78ADB8C6" w14:textId="77777777" w:rsidR="006B7507" w:rsidRDefault="006B7507" w:rsidP="00330DFC">
      <w:pPr>
        <w:ind w:left="567"/>
        <w:jc w:val="both"/>
        <w:rPr>
          <w:rFonts w:ascii="Arial" w:hAnsi="Arial" w:cs="Arial"/>
          <w:sz w:val="20"/>
          <w:szCs w:val="20"/>
        </w:rPr>
      </w:pPr>
      <w:r w:rsidRPr="006B7507">
        <w:rPr>
          <w:rFonts w:ascii="Arial" w:hAnsi="Arial" w:cs="Arial"/>
          <w:sz w:val="20"/>
          <w:szCs w:val="20"/>
        </w:rPr>
        <w:t xml:space="preserve">V. Preparar en colaboración con las dependencias la información que se presentará en las sesiones; </w:t>
      </w:r>
    </w:p>
    <w:p w14:paraId="24C5F325" w14:textId="77777777" w:rsidR="006B7507" w:rsidRDefault="006B7507" w:rsidP="00330DFC">
      <w:pPr>
        <w:ind w:left="567"/>
        <w:jc w:val="both"/>
        <w:rPr>
          <w:rFonts w:ascii="Arial" w:hAnsi="Arial" w:cs="Arial"/>
          <w:sz w:val="20"/>
          <w:szCs w:val="20"/>
        </w:rPr>
      </w:pPr>
    </w:p>
    <w:p w14:paraId="64DDCBFD" w14:textId="77777777" w:rsidR="006B7507" w:rsidRDefault="006B7507" w:rsidP="00330DFC">
      <w:pPr>
        <w:ind w:left="567"/>
        <w:jc w:val="both"/>
        <w:rPr>
          <w:rFonts w:ascii="Arial" w:hAnsi="Arial" w:cs="Arial"/>
          <w:sz w:val="20"/>
          <w:szCs w:val="20"/>
        </w:rPr>
      </w:pPr>
      <w:r w:rsidRPr="006B7507">
        <w:rPr>
          <w:rFonts w:ascii="Arial" w:hAnsi="Arial" w:cs="Arial"/>
          <w:sz w:val="20"/>
          <w:szCs w:val="20"/>
        </w:rPr>
        <w:t xml:space="preserve">VI. Solicitar a quien presida el Comité, subir a las sesiones del mismo, para su opinión las modificaciones a las solicitudes a los proyectos que corresponda; y </w:t>
      </w:r>
    </w:p>
    <w:p w14:paraId="2D1CBC20" w14:textId="77777777" w:rsidR="006B7507" w:rsidRDefault="006B7507" w:rsidP="00330DFC">
      <w:pPr>
        <w:ind w:left="567"/>
        <w:jc w:val="both"/>
        <w:rPr>
          <w:rFonts w:ascii="Arial" w:hAnsi="Arial" w:cs="Arial"/>
          <w:sz w:val="20"/>
          <w:szCs w:val="20"/>
        </w:rPr>
      </w:pPr>
    </w:p>
    <w:p w14:paraId="4F62D05A" w14:textId="7CECEB8D" w:rsidR="006B7507" w:rsidRDefault="006B7507" w:rsidP="00330DFC">
      <w:pPr>
        <w:ind w:left="567"/>
        <w:jc w:val="both"/>
        <w:rPr>
          <w:rFonts w:ascii="Arial" w:hAnsi="Arial" w:cs="Arial"/>
          <w:sz w:val="20"/>
          <w:szCs w:val="20"/>
        </w:rPr>
      </w:pPr>
      <w:r w:rsidRPr="006B7507">
        <w:rPr>
          <w:rFonts w:ascii="Arial" w:hAnsi="Arial" w:cs="Arial"/>
          <w:sz w:val="20"/>
          <w:szCs w:val="20"/>
        </w:rPr>
        <w:t>VII. Las demás relacionadas con las contenidas para cada una de las dependencias en el Reglamento Interior del Municipio de Chihuahua y las que se les encomiende directamente por acuerdo del Comité.</w:t>
      </w:r>
    </w:p>
    <w:p w14:paraId="28157962" w14:textId="2BBE2C14" w:rsidR="006B7507" w:rsidRDefault="006B7507" w:rsidP="00330DFC">
      <w:pPr>
        <w:ind w:left="567"/>
        <w:jc w:val="both"/>
        <w:rPr>
          <w:rFonts w:ascii="Arial" w:hAnsi="Arial" w:cs="Arial"/>
          <w:sz w:val="20"/>
          <w:szCs w:val="20"/>
        </w:rPr>
      </w:pPr>
    </w:p>
    <w:p w14:paraId="319A0F31" w14:textId="77777777" w:rsidR="006B7507" w:rsidRDefault="006B7507" w:rsidP="006B7507">
      <w:pPr>
        <w:ind w:left="567"/>
        <w:jc w:val="center"/>
        <w:rPr>
          <w:rFonts w:ascii="Arial" w:hAnsi="Arial" w:cs="Arial"/>
          <w:b/>
          <w:sz w:val="22"/>
          <w:szCs w:val="22"/>
        </w:rPr>
      </w:pPr>
    </w:p>
    <w:p w14:paraId="2ADDDE58" w14:textId="1C66DF87" w:rsidR="006B7507" w:rsidRPr="006B7507" w:rsidRDefault="006B7507" w:rsidP="006B7507">
      <w:pPr>
        <w:ind w:left="567"/>
        <w:jc w:val="center"/>
        <w:rPr>
          <w:rFonts w:ascii="Arial" w:hAnsi="Arial" w:cs="Arial"/>
          <w:b/>
          <w:sz w:val="22"/>
          <w:szCs w:val="22"/>
        </w:rPr>
      </w:pPr>
      <w:r w:rsidRPr="006B7507">
        <w:rPr>
          <w:rFonts w:ascii="Arial" w:hAnsi="Arial" w:cs="Arial"/>
          <w:b/>
          <w:sz w:val="22"/>
          <w:szCs w:val="22"/>
        </w:rPr>
        <w:t>CAPÍTULO CUARTO</w:t>
      </w:r>
    </w:p>
    <w:p w14:paraId="39ADD747" w14:textId="1AC06067" w:rsidR="006B7507" w:rsidRPr="006B7507" w:rsidRDefault="006B7507" w:rsidP="006B7507">
      <w:pPr>
        <w:ind w:left="567"/>
        <w:jc w:val="center"/>
        <w:rPr>
          <w:rFonts w:ascii="Arial" w:hAnsi="Arial" w:cs="Arial"/>
          <w:sz w:val="22"/>
          <w:szCs w:val="22"/>
        </w:rPr>
      </w:pPr>
      <w:r w:rsidRPr="006B7507">
        <w:rPr>
          <w:rFonts w:ascii="Arial" w:hAnsi="Arial" w:cs="Arial"/>
          <w:sz w:val="22"/>
          <w:szCs w:val="22"/>
        </w:rPr>
        <w:t>DE LAS</w:t>
      </w:r>
      <w:r w:rsidR="005A3CEA">
        <w:rPr>
          <w:rFonts w:ascii="Arial" w:hAnsi="Arial" w:cs="Arial"/>
          <w:sz w:val="22"/>
          <w:szCs w:val="22"/>
        </w:rPr>
        <w:t xml:space="preserve"> OBLIGACIONES Y</w:t>
      </w:r>
      <w:r w:rsidRPr="006B7507">
        <w:rPr>
          <w:rFonts w:ascii="Arial" w:hAnsi="Arial" w:cs="Arial"/>
          <w:sz w:val="22"/>
          <w:szCs w:val="22"/>
        </w:rPr>
        <w:t xml:space="preserve"> ATRIBUCIONES ESPECIALES</w:t>
      </w:r>
    </w:p>
    <w:p w14:paraId="009ACAFB" w14:textId="77777777" w:rsidR="006B7507" w:rsidRDefault="006B7507" w:rsidP="006B7507">
      <w:pPr>
        <w:ind w:left="567"/>
        <w:jc w:val="both"/>
        <w:rPr>
          <w:rFonts w:ascii="Arial" w:hAnsi="Arial" w:cs="Arial"/>
        </w:rPr>
      </w:pPr>
    </w:p>
    <w:p w14:paraId="3C5CB51E" w14:textId="2AF47E37" w:rsidR="006B7507" w:rsidRDefault="006B7507" w:rsidP="00330DFC">
      <w:pPr>
        <w:jc w:val="both"/>
        <w:rPr>
          <w:rFonts w:ascii="Arial" w:hAnsi="Arial" w:cs="Arial"/>
          <w:sz w:val="20"/>
          <w:szCs w:val="20"/>
        </w:rPr>
      </w:pPr>
      <w:r w:rsidRPr="006B7507">
        <w:rPr>
          <w:rFonts w:ascii="Arial" w:hAnsi="Arial" w:cs="Arial"/>
          <w:b/>
          <w:sz w:val="20"/>
          <w:szCs w:val="20"/>
        </w:rPr>
        <w:t>Artículo 22.-</w:t>
      </w:r>
      <w:r w:rsidRPr="006B7507">
        <w:rPr>
          <w:rFonts w:ascii="Arial" w:hAnsi="Arial" w:cs="Arial"/>
          <w:sz w:val="20"/>
          <w:szCs w:val="20"/>
        </w:rPr>
        <w:t xml:space="preserve"> Son obligaciones de quien ocupe la Vocalía de la Dirección de Obras Públicas las siguientes: </w:t>
      </w:r>
    </w:p>
    <w:p w14:paraId="4F563A68" w14:textId="77777777" w:rsidR="006B7507" w:rsidRDefault="006B7507" w:rsidP="00330DFC">
      <w:pPr>
        <w:jc w:val="both"/>
        <w:rPr>
          <w:rFonts w:ascii="Arial" w:hAnsi="Arial" w:cs="Arial"/>
          <w:sz w:val="20"/>
          <w:szCs w:val="20"/>
        </w:rPr>
      </w:pPr>
    </w:p>
    <w:p w14:paraId="7909C7F5" w14:textId="59586CC0" w:rsidR="006B7507" w:rsidRDefault="006B7507" w:rsidP="00330DFC">
      <w:pPr>
        <w:ind w:left="567"/>
        <w:jc w:val="both"/>
        <w:rPr>
          <w:rFonts w:ascii="Arial" w:hAnsi="Arial" w:cs="Arial"/>
          <w:sz w:val="20"/>
          <w:szCs w:val="20"/>
        </w:rPr>
      </w:pPr>
      <w:r w:rsidRPr="006B7507">
        <w:rPr>
          <w:rFonts w:ascii="Arial" w:hAnsi="Arial" w:cs="Arial"/>
          <w:sz w:val="20"/>
          <w:szCs w:val="20"/>
        </w:rPr>
        <w:t>I. Realizar el proyecto eje</w:t>
      </w:r>
      <w:r w:rsidR="005A3CEA">
        <w:rPr>
          <w:rFonts w:ascii="Arial" w:hAnsi="Arial" w:cs="Arial"/>
          <w:sz w:val="20"/>
          <w:szCs w:val="20"/>
        </w:rPr>
        <w:t>cutivo de la</w:t>
      </w:r>
      <w:r w:rsidRPr="006B7507">
        <w:rPr>
          <w:rFonts w:ascii="Arial" w:hAnsi="Arial" w:cs="Arial"/>
          <w:sz w:val="20"/>
          <w:szCs w:val="20"/>
        </w:rPr>
        <w:t>s</w:t>
      </w:r>
      <w:r w:rsidR="005A3CEA">
        <w:rPr>
          <w:rFonts w:ascii="Arial" w:hAnsi="Arial" w:cs="Arial"/>
          <w:sz w:val="20"/>
          <w:szCs w:val="20"/>
        </w:rPr>
        <w:t xml:space="preserve"> propuestas ganadoras</w:t>
      </w:r>
      <w:r w:rsidRPr="006B7507">
        <w:rPr>
          <w:rFonts w:ascii="Arial" w:hAnsi="Arial" w:cs="Arial"/>
          <w:sz w:val="20"/>
          <w:szCs w:val="20"/>
        </w:rPr>
        <w:t>, así como el presupuesto correspondiente, cumpliendo con la normativa aplicable, previo cumplimiento de</w:t>
      </w:r>
      <w:r w:rsidR="005A3CEA">
        <w:rPr>
          <w:rFonts w:ascii="Arial" w:hAnsi="Arial" w:cs="Arial"/>
          <w:sz w:val="20"/>
          <w:szCs w:val="20"/>
        </w:rPr>
        <w:t xml:space="preserve"> las personas</w:t>
      </w:r>
      <w:r w:rsidRPr="006B7507">
        <w:rPr>
          <w:rFonts w:ascii="Arial" w:hAnsi="Arial" w:cs="Arial"/>
          <w:sz w:val="20"/>
          <w:szCs w:val="20"/>
        </w:rPr>
        <w:t xml:space="preserve"> </w:t>
      </w:r>
      <w:proofErr w:type="spellStart"/>
      <w:r w:rsidRPr="006B7507">
        <w:rPr>
          <w:rFonts w:ascii="Arial" w:hAnsi="Arial" w:cs="Arial"/>
          <w:sz w:val="20"/>
          <w:szCs w:val="20"/>
        </w:rPr>
        <w:t>promoventes</w:t>
      </w:r>
      <w:proofErr w:type="spellEnd"/>
      <w:r w:rsidRPr="006B7507">
        <w:rPr>
          <w:rFonts w:ascii="Arial" w:hAnsi="Arial" w:cs="Arial"/>
          <w:sz w:val="20"/>
          <w:szCs w:val="20"/>
        </w:rPr>
        <w:t xml:space="preserve"> de sus compromisos obligados y con la información que corresponde entregar a las </w:t>
      </w:r>
      <w:r w:rsidRPr="006B7507">
        <w:rPr>
          <w:rFonts w:ascii="Arial" w:hAnsi="Arial" w:cs="Arial"/>
          <w:sz w:val="20"/>
          <w:szCs w:val="20"/>
        </w:rPr>
        <w:lastRenderedPageBreak/>
        <w:t xml:space="preserve">otras dependencias de la administración municipal; </w:t>
      </w:r>
      <w:r w:rsidR="005A3CEA">
        <w:rPr>
          <w:rFonts w:ascii="Arial" w:hAnsi="Arial" w:cs="Arial"/>
          <w:b/>
          <w:sz w:val="16"/>
          <w:szCs w:val="16"/>
        </w:rPr>
        <w:t>(Fracción reformada</w:t>
      </w:r>
      <w:r w:rsidR="005A3CEA" w:rsidRPr="00187398">
        <w:rPr>
          <w:rFonts w:ascii="Arial" w:hAnsi="Arial" w:cs="Arial"/>
          <w:b/>
          <w:sz w:val="16"/>
          <w:szCs w:val="16"/>
        </w:rPr>
        <w:t xml:space="preserve"> por Acuerdo publicado en la Gaceta Municipal del H. Ayuntamiento de Chihuahua No. 239-I, de fecha 14 de junio de 2022).</w:t>
      </w:r>
    </w:p>
    <w:p w14:paraId="0D62BCCB" w14:textId="77777777" w:rsidR="006B7507" w:rsidRDefault="006B7507" w:rsidP="00330DFC">
      <w:pPr>
        <w:ind w:left="567"/>
        <w:jc w:val="both"/>
        <w:rPr>
          <w:rFonts w:ascii="Arial" w:hAnsi="Arial" w:cs="Arial"/>
          <w:sz w:val="20"/>
          <w:szCs w:val="20"/>
        </w:rPr>
      </w:pPr>
    </w:p>
    <w:p w14:paraId="032E795E" w14:textId="77777777" w:rsidR="006B7507" w:rsidRDefault="006B7507" w:rsidP="00330DFC">
      <w:pPr>
        <w:ind w:left="567"/>
        <w:jc w:val="both"/>
        <w:rPr>
          <w:rFonts w:ascii="Arial" w:hAnsi="Arial" w:cs="Arial"/>
          <w:sz w:val="20"/>
          <w:szCs w:val="20"/>
        </w:rPr>
      </w:pPr>
      <w:r w:rsidRPr="006B7507">
        <w:rPr>
          <w:rFonts w:ascii="Arial" w:hAnsi="Arial" w:cs="Arial"/>
          <w:sz w:val="20"/>
          <w:szCs w:val="20"/>
        </w:rPr>
        <w:t xml:space="preserve">II. Llevar a cabo la planeación, contratación y ejecución de los trabajos en materia de Obra Pública, observando en todo momento la Ley de Obras Públicas y Servicios relacionados con las Mismas y sus Reglamentos; </w:t>
      </w:r>
    </w:p>
    <w:p w14:paraId="5CC40096" w14:textId="77777777" w:rsidR="006B7507" w:rsidRDefault="006B7507" w:rsidP="00330DFC">
      <w:pPr>
        <w:ind w:left="567"/>
        <w:jc w:val="both"/>
        <w:rPr>
          <w:rFonts w:ascii="Arial" w:hAnsi="Arial" w:cs="Arial"/>
          <w:sz w:val="20"/>
          <w:szCs w:val="20"/>
        </w:rPr>
      </w:pPr>
    </w:p>
    <w:p w14:paraId="711DFB67" w14:textId="1023381B" w:rsidR="006B7507" w:rsidRDefault="006B7507" w:rsidP="00330DFC">
      <w:pPr>
        <w:ind w:left="567"/>
        <w:jc w:val="both"/>
        <w:rPr>
          <w:rFonts w:ascii="Arial" w:hAnsi="Arial" w:cs="Arial"/>
          <w:sz w:val="20"/>
          <w:szCs w:val="20"/>
        </w:rPr>
      </w:pPr>
      <w:r w:rsidRPr="006B7507">
        <w:rPr>
          <w:rFonts w:ascii="Arial" w:hAnsi="Arial" w:cs="Arial"/>
          <w:sz w:val="20"/>
          <w:szCs w:val="20"/>
        </w:rPr>
        <w:t>III. Entregar la obra terminada a la dependenc</w:t>
      </w:r>
      <w:r w:rsidR="005B78F8">
        <w:rPr>
          <w:rFonts w:ascii="Arial" w:hAnsi="Arial" w:cs="Arial"/>
          <w:sz w:val="20"/>
          <w:szCs w:val="20"/>
        </w:rPr>
        <w:t>ia que este autorizada en términos legales y administrativos</w:t>
      </w:r>
      <w:r w:rsidRPr="006B7507">
        <w:rPr>
          <w:rFonts w:ascii="Arial" w:hAnsi="Arial" w:cs="Arial"/>
          <w:sz w:val="20"/>
          <w:szCs w:val="20"/>
        </w:rPr>
        <w:t xml:space="preserve">; </w:t>
      </w:r>
      <w:r w:rsidR="005B78F8">
        <w:rPr>
          <w:rFonts w:ascii="Arial" w:hAnsi="Arial" w:cs="Arial"/>
          <w:b/>
          <w:sz w:val="16"/>
          <w:szCs w:val="16"/>
        </w:rPr>
        <w:t>(Fracción reformada</w:t>
      </w:r>
      <w:r w:rsidR="005B78F8" w:rsidRPr="00187398">
        <w:rPr>
          <w:rFonts w:ascii="Arial" w:hAnsi="Arial" w:cs="Arial"/>
          <w:b/>
          <w:sz w:val="16"/>
          <w:szCs w:val="16"/>
        </w:rPr>
        <w:t xml:space="preserve"> por Acuerdo publicado en la Gaceta Municipal del H. Ayuntamiento de Chihuahua No. 239-I, de fecha 14 de junio de 2022).</w:t>
      </w:r>
    </w:p>
    <w:p w14:paraId="3AC15EAE" w14:textId="77777777" w:rsidR="006B7507" w:rsidRDefault="006B7507" w:rsidP="00330DFC">
      <w:pPr>
        <w:ind w:left="567"/>
        <w:jc w:val="both"/>
        <w:rPr>
          <w:rFonts w:ascii="Arial" w:hAnsi="Arial" w:cs="Arial"/>
          <w:sz w:val="20"/>
          <w:szCs w:val="20"/>
        </w:rPr>
      </w:pPr>
    </w:p>
    <w:p w14:paraId="52488664" w14:textId="77777777" w:rsidR="006B7507" w:rsidRDefault="006B7507" w:rsidP="00330DFC">
      <w:pPr>
        <w:ind w:left="567"/>
        <w:jc w:val="both"/>
        <w:rPr>
          <w:rFonts w:ascii="Arial" w:hAnsi="Arial" w:cs="Arial"/>
          <w:sz w:val="20"/>
          <w:szCs w:val="20"/>
        </w:rPr>
      </w:pPr>
      <w:r w:rsidRPr="006B7507">
        <w:rPr>
          <w:rFonts w:ascii="Arial" w:hAnsi="Arial" w:cs="Arial"/>
          <w:sz w:val="20"/>
          <w:szCs w:val="20"/>
        </w:rPr>
        <w:t xml:space="preserve">IV. Brindar apoyo para realizar una estimación del presupuesto del proyecto, y </w:t>
      </w:r>
    </w:p>
    <w:p w14:paraId="0BFE9D9A" w14:textId="77777777" w:rsidR="006B7507" w:rsidRDefault="006B7507" w:rsidP="00330DFC">
      <w:pPr>
        <w:ind w:left="567"/>
        <w:jc w:val="both"/>
        <w:rPr>
          <w:rFonts w:ascii="Arial" w:hAnsi="Arial" w:cs="Arial"/>
          <w:sz w:val="20"/>
          <w:szCs w:val="20"/>
        </w:rPr>
      </w:pPr>
    </w:p>
    <w:p w14:paraId="1FA939FD" w14:textId="11AF6A1D" w:rsidR="006B7507" w:rsidRDefault="006B7507" w:rsidP="00330DFC">
      <w:pPr>
        <w:ind w:left="567"/>
        <w:jc w:val="both"/>
        <w:rPr>
          <w:rFonts w:ascii="Arial" w:hAnsi="Arial" w:cs="Arial"/>
          <w:sz w:val="20"/>
          <w:szCs w:val="20"/>
        </w:rPr>
      </w:pPr>
      <w:r w:rsidRPr="006B7507">
        <w:rPr>
          <w:rFonts w:ascii="Arial" w:hAnsi="Arial" w:cs="Arial"/>
          <w:sz w:val="20"/>
          <w:szCs w:val="20"/>
        </w:rPr>
        <w:t>V. Las demás relacionadas con las contenidas para esa dependencia en el Reglamento Interior del Municipio de Chihuahua y las que se le encomiende directamente por acuerdo del Comité.</w:t>
      </w:r>
    </w:p>
    <w:p w14:paraId="11869475" w14:textId="70E5657F" w:rsidR="006B7507" w:rsidRDefault="006B7507" w:rsidP="00330DFC">
      <w:pPr>
        <w:ind w:left="567"/>
        <w:jc w:val="both"/>
        <w:rPr>
          <w:rFonts w:ascii="Arial" w:hAnsi="Arial" w:cs="Arial"/>
          <w:sz w:val="20"/>
          <w:szCs w:val="20"/>
        </w:rPr>
      </w:pPr>
    </w:p>
    <w:p w14:paraId="5A852801" w14:textId="77777777" w:rsidR="005B78F8" w:rsidRDefault="006B7507" w:rsidP="005B78F8">
      <w:pPr>
        <w:jc w:val="both"/>
        <w:rPr>
          <w:rFonts w:ascii="Arial" w:hAnsi="Arial" w:cs="Arial"/>
          <w:sz w:val="20"/>
          <w:szCs w:val="20"/>
        </w:rPr>
      </w:pPr>
      <w:r w:rsidRPr="006B7507">
        <w:rPr>
          <w:rFonts w:ascii="Arial" w:hAnsi="Arial" w:cs="Arial"/>
          <w:b/>
          <w:sz w:val="20"/>
          <w:szCs w:val="20"/>
        </w:rPr>
        <w:t>Artículo 23.-</w:t>
      </w:r>
      <w:r w:rsidR="005B78F8">
        <w:rPr>
          <w:rFonts w:ascii="Arial" w:hAnsi="Arial" w:cs="Arial"/>
          <w:sz w:val="20"/>
          <w:szCs w:val="20"/>
        </w:rPr>
        <w:t xml:space="preserve"> Para validar la propiedad de los inmuebles a que hace referencia el artículo 9, el Comité Técnico podrá solicitar el apoyo de la Secretaría del Ayuntamiento para que, por conducto de la Subdirección de Propiedad Inmobiliaria, valide el requisito de propiedad municipal. </w:t>
      </w:r>
      <w:r w:rsidRPr="006B7507">
        <w:rPr>
          <w:rFonts w:ascii="Arial" w:hAnsi="Arial" w:cs="Arial"/>
          <w:sz w:val="20"/>
          <w:szCs w:val="20"/>
        </w:rPr>
        <w:t xml:space="preserve"> </w:t>
      </w:r>
      <w:r w:rsidR="005B78F8">
        <w:rPr>
          <w:rFonts w:ascii="Arial" w:hAnsi="Arial" w:cs="Arial"/>
          <w:b/>
          <w:sz w:val="16"/>
          <w:szCs w:val="16"/>
        </w:rPr>
        <w:t>(Fracción reformada</w:t>
      </w:r>
      <w:r w:rsidR="005B78F8" w:rsidRPr="00187398">
        <w:rPr>
          <w:rFonts w:ascii="Arial" w:hAnsi="Arial" w:cs="Arial"/>
          <w:b/>
          <w:sz w:val="16"/>
          <w:szCs w:val="16"/>
        </w:rPr>
        <w:t xml:space="preserve"> por Acuerdo publicado en la Gaceta Municipal del H. Ayuntamiento de Chihuahua No. 239-I, de fecha 14 de junio de 2022).</w:t>
      </w:r>
    </w:p>
    <w:p w14:paraId="21454BA9" w14:textId="0ED35530" w:rsidR="006B7507" w:rsidRDefault="006B7507" w:rsidP="00330DFC">
      <w:pPr>
        <w:jc w:val="both"/>
        <w:rPr>
          <w:rFonts w:ascii="Arial" w:hAnsi="Arial" w:cs="Arial"/>
          <w:sz w:val="20"/>
          <w:szCs w:val="20"/>
        </w:rPr>
      </w:pPr>
    </w:p>
    <w:p w14:paraId="61AB2D78" w14:textId="46E61FD2" w:rsidR="006B7507" w:rsidRPr="00187398" w:rsidRDefault="006B7507" w:rsidP="002737B9">
      <w:pPr>
        <w:jc w:val="both"/>
        <w:rPr>
          <w:rFonts w:ascii="Arial" w:hAnsi="Arial" w:cs="Arial"/>
          <w:b/>
          <w:sz w:val="16"/>
          <w:szCs w:val="16"/>
        </w:rPr>
      </w:pPr>
      <w:r w:rsidRPr="006B7507">
        <w:rPr>
          <w:rFonts w:ascii="Arial" w:hAnsi="Arial" w:cs="Arial"/>
          <w:b/>
          <w:sz w:val="20"/>
          <w:szCs w:val="20"/>
        </w:rPr>
        <w:t>Artículo 24.-</w:t>
      </w:r>
      <w:r w:rsidRPr="006B7507">
        <w:rPr>
          <w:rFonts w:ascii="Arial" w:hAnsi="Arial" w:cs="Arial"/>
          <w:sz w:val="20"/>
          <w:szCs w:val="20"/>
        </w:rPr>
        <w:t xml:space="preserve"> S</w:t>
      </w:r>
      <w:r w:rsidR="002737B9">
        <w:rPr>
          <w:rFonts w:ascii="Arial" w:hAnsi="Arial" w:cs="Arial"/>
          <w:sz w:val="20"/>
          <w:szCs w:val="20"/>
        </w:rPr>
        <w:t xml:space="preserve">e deroga. </w:t>
      </w:r>
      <w:r w:rsidR="002737B9" w:rsidRPr="00187398">
        <w:rPr>
          <w:rFonts w:ascii="Arial" w:hAnsi="Arial" w:cs="Arial"/>
          <w:b/>
          <w:sz w:val="16"/>
          <w:szCs w:val="16"/>
        </w:rPr>
        <w:t>(</w:t>
      </w:r>
      <w:r w:rsidR="00187398" w:rsidRPr="00187398">
        <w:rPr>
          <w:rFonts w:ascii="Arial" w:hAnsi="Arial" w:cs="Arial"/>
          <w:b/>
          <w:sz w:val="16"/>
          <w:szCs w:val="16"/>
        </w:rPr>
        <w:t>Artículo</w:t>
      </w:r>
      <w:r w:rsidR="002737B9" w:rsidRPr="00187398">
        <w:rPr>
          <w:rFonts w:ascii="Arial" w:hAnsi="Arial" w:cs="Arial"/>
          <w:b/>
          <w:sz w:val="16"/>
          <w:szCs w:val="16"/>
        </w:rPr>
        <w:t xml:space="preserve"> derogado por Acuerdo publicado en l</w:t>
      </w:r>
      <w:r w:rsidR="00187398" w:rsidRPr="00187398">
        <w:rPr>
          <w:rFonts w:ascii="Arial" w:hAnsi="Arial" w:cs="Arial"/>
          <w:b/>
          <w:sz w:val="16"/>
          <w:szCs w:val="16"/>
        </w:rPr>
        <w:t>a Gaceta Municipal del H. Ayuntamiento de Chihuahua No. 239-I, de fecha 14 de junio de 2022).</w:t>
      </w:r>
    </w:p>
    <w:p w14:paraId="72F9B4E9" w14:textId="3127CE3C" w:rsidR="006B7507" w:rsidRDefault="006B7507" w:rsidP="00F55696">
      <w:pPr>
        <w:ind w:left="851"/>
        <w:jc w:val="both"/>
        <w:rPr>
          <w:rFonts w:ascii="Arial" w:hAnsi="Arial" w:cs="Arial"/>
          <w:sz w:val="20"/>
          <w:szCs w:val="20"/>
        </w:rPr>
      </w:pPr>
    </w:p>
    <w:p w14:paraId="19B396EE" w14:textId="41378110" w:rsidR="005A3BA8" w:rsidRPr="005A3BA8" w:rsidRDefault="006B7507" w:rsidP="00330DFC">
      <w:pPr>
        <w:jc w:val="both"/>
        <w:rPr>
          <w:rFonts w:ascii="Arial" w:hAnsi="Arial" w:cs="Arial"/>
          <w:sz w:val="20"/>
          <w:szCs w:val="20"/>
        </w:rPr>
      </w:pPr>
      <w:r w:rsidRPr="005A3BA8">
        <w:rPr>
          <w:rFonts w:ascii="Arial" w:hAnsi="Arial" w:cs="Arial"/>
          <w:b/>
          <w:sz w:val="20"/>
          <w:szCs w:val="20"/>
        </w:rPr>
        <w:t>Artículo 25.-</w:t>
      </w:r>
      <w:r w:rsidRPr="005A3BA8">
        <w:rPr>
          <w:rFonts w:ascii="Arial" w:hAnsi="Arial" w:cs="Arial"/>
          <w:sz w:val="20"/>
          <w:szCs w:val="20"/>
        </w:rPr>
        <w:t xml:space="preserve"> </w:t>
      </w:r>
      <w:r w:rsidR="00EC51EE">
        <w:rPr>
          <w:rFonts w:ascii="Arial" w:hAnsi="Arial" w:cs="Arial"/>
          <w:sz w:val="20"/>
          <w:szCs w:val="20"/>
        </w:rPr>
        <w:t xml:space="preserve">Quien ocupe la Vocalía de la Dirección de Desarrollo Urbano y Ecología validara que los inmuebles donde se soliciten proyectos tengan uso de suelo compatible con el destino, así como la validación de permisos de construcción e impacto ambiental, en uso de sus competencias y atribuciones;  </w:t>
      </w:r>
    </w:p>
    <w:p w14:paraId="7D9F1DA4" w14:textId="77777777" w:rsidR="005A3BA8" w:rsidRPr="005A3BA8" w:rsidRDefault="005A3BA8" w:rsidP="00330DFC">
      <w:pPr>
        <w:jc w:val="both"/>
        <w:rPr>
          <w:rFonts w:ascii="Arial" w:hAnsi="Arial" w:cs="Arial"/>
          <w:sz w:val="20"/>
          <w:szCs w:val="20"/>
        </w:rPr>
      </w:pPr>
    </w:p>
    <w:p w14:paraId="49B41DFC" w14:textId="77777777" w:rsidR="005A3BA8" w:rsidRDefault="006B7507" w:rsidP="00330DFC">
      <w:pPr>
        <w:jc w:val="both"/>
        <w:rPr>
          <w:rFonts w:ascii="Arial" w:hAnsi="Arial" w:cs="Arial"/>
          <w:sz w:val="20"/>
          <w:szCs w:val="20"/>
        </w:rPr>
      </w:pPr>
      <w:r w:rsidRPr="005A3BA8">
        <w:rPr>
          <w:rFonts w:ascii="Arial" w:hAnsi="Arial" w:cs="Arial"/>
          <w:b/>
          <w:sz w:val="20"/>
          <w:szCs w:val="20"/>
        </w:rPr>
        <w:t>Artículo 26.-</w:t>
      </w:r>
      <w:r w:rsidRPr="005A3BA8">
        <w:rPr>
          <w:rFonts w:ascii="Arial" w:hAnsi="Arial" w:cs="Arial"/>
          <w:sz w:val="20"/>
          <w:szCs w:val="20"/>
        </w:rPr>
        <w:t xml:space="preserve"> Son obligaciones de quien ocupe la Coordinación de Participación Ciudadana las siguientes: </w:t>
      </w:r>
    </w:p>
    <w:p w14:paraId="4B6FCC09" w14:textId="77777777" w:rsidR="005A3BA8" w:rsidRDefault="005A3BA8" w:rsidP="00330DFC">
      <w:pPr>
        <w:jc w:val="both"/>
        <w:rPr>
          <w:rFonts w:ascii="Arial" w:hAnsi="Arial" w:cs="Arial"/>
          <w:sz w:val="20"/>
          <w:szCs w:val="20"/>
        </w:rPr>
      </w:pPr>
    </w:p>
    <w:p w14:paraId="31F0FCA9" w14:textId="77777777" w:rsidR="005A3BA8" w:rsidRDefault="006B7507" w:rsidP="00330DFC">
      <w:pPr>
        <w:ind w:left="567"/>
        <w:jc w:val="both"/>
        <w:rPr>
          <w:rFonts w:ascii="Arial" w:hAnsi="Arial" w:cs="Arial"/>
          <w:sz w:val="20"/>
          <w:szCs w:val="20"/>
        </w:rPr>
      </w:pPr>
      <w:r w:rsidRPr="005A3BA8">
        <w:rPr>
          <w:rFonts w:ascii="Arial" w:hAnsi="Arial" w:cs="Arial"/>
          <w:sz w:val="20"/>
          <w:szCs w:val="20"/>
        </w:rPr>
        <w:t xml:space="preserve">I. Analizar y supervisar los asuntos presentados ante el Comité; </w:t>
      </w:r>
    </w:p>
    <w:p w14:paraId="1EAEB518" w14:textId="77777777" w:rsidR="005A3BA8" w:rsidRDefault="005A3BA8" w:rsidP="00330DFC">
      <w:pPr>
        <w:ind w:left="567"/>
        <w:jc w:val="both"/>
        <w:rPr>
          <w:rFonts w:ascii="Arial" w:hAnsi="Arial" w:cs="Arial"/>
          <w:sz w:val="20"/>
          <w:szCs w:val="20"/>
        </w:rPr>
      </w:pPr>
    </w:p>
    <w:p w14:paraId="20AC8DCA" w14:textId="006CA338" w:rsidR="00187398" w:rsidRPr="00187398" w:rsidRDefault="006B7507" w:rsidP="00187398">
      <w:pPr>
        <w:ind w:left="567"/>
        <w:jc w:val="both"/>
        <w:rPr>
          <w:rFonts w:ascii="Arial" w:hAnsi="Arial" w:cs="Arial"/>
          <w:b/>
          <w:sz w:val="16"/>
          <w:szCs w:val="16"/>
        </w:rPr>
      </w:pPr>
      <w:r w:rsidRPr="005A3BA8">
        <w:rPr>
          <w:rFonts w:ascii="Arial" w:hAnsi="Arial" w:cs="Arial"/>
          <w:sz w:val="20"/>
          <w:szCs w:val="20"/>
        </w:rPr>
        <w:t xml:space="preserve">II. </w:t>
      </w:r>
      <w:r w:rsidR="00EC51EE">
        <w:rPr>
          <w:rFonts w:ascii="Arial" w:hAnsi="Arial" w:cs="Arial"/>
          <w:sz w:val="20"/>
          <w:szCs w:val="20"/>
        </w:rPr>
        <w:t xml:space="preserve">Se deroga. </w:t>
      </w:r>
      <w:r w:rsidR="00187398" w:rsidRPr="00187398">
        <w:rPr>
          <w:rFonts w:ascii="Arial" w:hAnsi="Arial" w:cs="Arial"/>
          <w:b/>
          <w:sz w:val="16"/>
          <w:szCs w:val="16"/>
        </w:rPr>
        <w:t>(Fracción derogada por Acuerdo publicado en la Gaceta Municipal del H. Ayuntamiento de Chihuahua No. 239-I, de fecha 14 de junio de 2022).</w:t>
      </w:r>
    </w:p>
    <w:p w14:paraId="7BA900E8" w14:textId="63A1A623" w:rsidR="005A3BA8" w:rsidRDefault="006B7507" w:rsidP="00187398">
      <w:pPr>
        <w:ind w:left="567"/>
        <w:jc w:val="both"/>
        <w:rPr>
          <w:rFonts w:ascii="Arial" w:hAnsi="Arial" w:cs="Arial"/>
          <w:sz w:val="20"/>
          <w:szCs w:val="20"/>
        </w:rPr>
      </w:pPr>
      <w:r w:rsidRPr="005A3BA8">
        <w:rPr>
          <w:rFonts w:ascii="Arial" w:hAnsi="Arial" w:cs="Arial"/>
          <w:sz w:val="20"/>
          <w:szCs w:val="20"/>
        </w:rPr>
        <w:t xml:space="preserve"> </w:t>
      </w:r>
    </w:p>
    <w:p w14:paraId="58897768" w14:textId="738CE394" w:rsidR="005A3BA8" w:rsidRDefault="006B7507" w:rsidP="00187398">
      <w:pPr>
        <w:ind w:left="567"/>
        <w:jc w:val="both"/>
        <w:rPr>
          <w:rFonts w:ascii="Arial" w:hAnsi="Arial" w:cs="Arial"/>
          <w:sz w:val="20"/>
          <w:szCs w:val="20"/>
        </w:rPr>
      </w:pPr>
      <w:r w:rsidRPr="005A3BA8">
        <w:rPr>
          <w:rFonts w:ascii="Arial" w:hAnsi="Arial" w:cs="Arial"/>
          <w:sz w:val="20"/>
          <w:szCs w:val="20"/>
        </w:rPr>
        <w:t xml:space="preserve">III. Coordinar, acompañar y difundir los talleres permanentes de capacitación y orientación para las personas interesadas en presentar propuestas en el presupuesto participativo, para lo cual podrá apoyarse en las organizaciones de la sociedad civil fortalecedoras; </w:t>
      </w:r>
    </w:p>
    <w:p w14:paraId="6B062277" w14:textId="77777777" w:rsidR="005A3BA8" w:rsidRDefault="005A3BA8" w:rsidP="00330DFC">
      <w:pPr>
        <w:ind w:left="567"/>
        <w:jc w:val="both"/>
        <w:rPr>
          <w:rFonts w:ascii="Arial" w:hAnsi="Arial" w:cs="Arial"/>
          <w:sz w:val="20"/>
          <w:szCs w:val="20"/>
        </w:rPr>
      </w:pPr>
    </w:p>
    <w:p w14:paraId="0153EF5F" w14:textId="77777777" w:rsidR="005A3BA8" w:rsidRDefault="006B7507" w:rsidP="00330DFC">
      <w:pPr>
        <w:ind w:left="567"/>
        <w:jc w:val="both"/>
        <w:rPr>
          <w:rFonts w:ascii="Arial" w:hAnsi="Arial" w:cs="Arial"/>
          <w:sz w:val="20"/>
          <w:szCs w:val="20"/>
        </w:rPr>
      </w:pPr>
      <w:r w:rsidRPr="005A3BA8">
        <w:rPr>
          <w:rFonts w:ascii="Arial" w:hAnsi="Arial" w:cs="Arial"/>
          <w:sz w:val="20"/>
          <w:szCs w:val="20"/>
        </w:rPr>
        <w:t xml:space="preserve">IV. Invitar a participar y mantener comunicación permanente, a organizaciones de la sociedad civil, academia y actores sociales del municipio, y </w:t>
      </w:r>
    </w:p>
    <w:p w14:paraId="346DB179" w14:textId="77777777" w:rsidR="005A3BA8" w:rsidRDefault="005A3BA8" w:rsidP="00330DFC">
      <w:pPr>
        <w:ind w:left="567"/>
        <w:jc w:val="both"/>
        <w:rPr>
          <w:rFonts w:ascii="Arial" w:hAnsi="Arial" w:cs="Arial"/>
          <w:sz w:val="20"/>
          <w:szCs w:val="20"/>
        </w:rPr>
      </w:pPr>
    </w:p>
    <w:p w14:paraId="199913D0" w14:textId="1D96920D" w:rsidR="006B7507" w:rsidRPr="005A3BA8" w:rsidRDefault="006B7507" w:rsidP="00330DFC">
      <w:pPr>
        <w:ind w:left="567"/>
        <w:jc w:val="both"/>
        <w:rPr>
          <w:rFonts w:ascii="Arial" w:hAnsi="Arial" w:cs="Arial"/>
          <w:sz w:val="20"/>
          <w:szCs w:val="20"/>
        </w:rPr>
      </w:pPr>
      <w:r w:rsidRPr="005A3BA8">
        <w:rPr>
          <w:rFonts w:ascii="Arial" w:hAnsi="Arial" w:cs="Arial"/>
          <w:sz w:val="20"/>
          <w:szCs w:val="20"/>
        </w:rPr>
        <w:t>V. Las demás relacionadas con las contenidas para esa dependencia en el Reglamento Interior del Municipio de Chihuahua y las que se le encomiende directamente por acuerdo del Comité.</w:t>
      </w:r>
    </w:p>
    <w:p w14:paraId="3CC5F2C9" w14:textId="60ECB69B" w:rsidR="006B7507" w:rsidRDefault="006B7507" w:rsidP="00330DFC">
      <w:pPr>
        <w:ind w:left="567"/>
        <w:jc w:val="both"/>
        <w:rPr>
          <w:rFonts w:ascii="Arial" w:hAnsi="Arial" w:cs="Arial"/>
          <w:sz w:val="20"/>
          <w:szCs w:val="20"/>
        </w:rPr>
      </w:pPr>
    </w:p>
    <w:p w14:paraId="74265284" w14:textId="13783B2A" w:rsidR="005A3BA8" w:rsidRDefault="005A3BA8" w:rsidP="00F55696">
      <w:pPr>
        <w:ind w:left="567"/>
        <w:jc w:val="both"/>
        <w:rPr>
          <w:rFonts w:ascii="Arial" w:hAnsi="Arial" w:cs="Arial"/>
          <w:sz w:val="20"/>
          <w:szCs w:val="20"/>
        </w:rPr>
      </w:pPr>
    </w:p>
    <w:p w14:paraId="7DC8823B" w14:textId="44DF8B6F" w:rsidR="005A3BA8" w:rsidRPr="005A3BA8" w:rsidRDefault="005A3BA8" w:rsidP="00330DFC">
      <w:pPr>
        <w:tabs>
          <w:tab w:val="left" w:pos="567"/>
        </w:tabs>
        <w:jc w:val="both"/>
        <w:rPr>
          <w:rFonts w:ascii="Arial" w:hAnsi="Arial" w:cs="Arial"/>
          <w:sz w:val="20"/>
          <w:szCs w:val="20"/>
        </w:rPr>
      </w:pPr>
      <w:r w:rsidRPr="005A3BA8">
        <w:rPr>
          <w:rFonts w:ascii="Arial" w:hAnsi="Arial" w:cs="Arial"/>
          <w:b/>
          <w:sz w:val="20"/>
          <w:szCs w:val="20"/>
        </w:rPr>
        <w:t>Artículo 27.-</w:t>
      </w:r>
      <w:r w:rsidR="00EC51EE">
        <w:rPr>
          <w:rFonts w:ascii="Arial" w:hAnsi="Arial" w:cs="Arial"/>
          <w:sz w:val="20"/>
          <w:szCs w:val="20"/>
        </w:rPr>
        <w:t xml:space="preserve"> Los invitados </w:t>
      </w:r>
      <w:r w:rsidRPr="005A3BA8">
        <w:rPr>
          <w:rFonts w:ascii="Arial" w:hAnsi="Arial" w:cs="Arial"/>
          <w:sz w:val="20"/>
          <w:szCs w:val="20"/>
        </w:rPr>
        <w:t>al Comité</w:t>
      </w:r>
      <w:r w:rsidR="00EC51EE">
        <w:rPr>
          <w:rFonts w:ascii="Arial" w:hAnsi="Arial" w:cs="Arial"/>
          <w:sz w:val="20"/>
          <w:szCs w:val="20"/>
        </w:rPr>
        <w:t xml:space="preserve"> Técnico</w:t>
      </w:r>
      <w:r w:rsidRPr="005A3BA8">
        <w:rPr>
          <w:rFonts w:ascii="Arial" w:hAnsi="Arial" w:cs="Arial"/>
          <w:sz w:val="20"/>
          <w:szCs w:val="20"/>
        </w:rPr>
        <w:t>, a que se refiere la fracción IX del artículo 213 del Reglamento de Participación Ciudadana y de Niñas, Niños y Adolescentes y Juventudes del Municipio de Chihuahua</w:t>
      </w:r>
      <w:r w:rsidR="00EC51EE">
        <w:rPr>
          <w:rFonts w:ascii="Arial" w:hAnsi="Arial" w:cs="Arial"/>
          <w:sz w:val="20"/>
          <w:szCs w:val="20"/>
        </w:rPr>
        <w:t>, tendrán las siguientes atribuciones:</w:t>
      </w:r>
    </w:p>
    <w:p w14:paraId="0293FEE9" w14:textId="77777777" w:rsidR="005A3BA8" w:rsidRPr="005A3BA8" w:rsidRDefault="005A3BA8" w:rsidP="00330DFC">
      <w:pPr>
        <w:jc w:val="both"/>
        <w:rPr>
          <w:rFonts w:ascii="Arial" w:hAnsi="Arial" w:cs="Arial"/>
          <w:sz w:val="20"/>
          <w:szCs w:val="20"/>
        </w:rPr>
      </w:pPr>
    </w:p>
    <w:p w14:paraId="4C5C1AB2" w14:textId="77777777" w:rsidR="005A3BA8" w:rsidRPr="005A3BA8" w:rsidRDefault="005A3BA8" w:rsidP="00330DFC">
      <w:pPr>
        <w:ind w:left="567"/>
        <w:jc w:val="both"/>
        <w:rPr>
          <w:rFonts w:ascii="Arial" w:hAnsi="Arial" w:cs="Arial"/>
          <w:sz w:val="20"/>
          <w:szCs w:val="20"/>
        </w:rPr>
      </w:pPr>
      <w:r w:rsidRPr="005A3BA8">
        <w:rPr>
          <w:rFonts w:ascii="Arial" w:hAnsi="Arial" w:cs="Arial"/>
          <w:sz w:val="20"/>
          <w:szCs w:val="20"/>
        </w:rPr>
        <w:t xml:space="preserve">I. Emitir opinión sobre los temas y demás asuntos materia de su competencia; y </w:t>
      </w:r>
    </w:p>
    <w:p w14:paraId="25BB63D8" w14:textId="77777777" w:rsidR="005A3BA8" w:rsidRPr="005A3BA8" w:rsidRDefault="005A3BA8" w:rsidP="00330DFC">
      <w:pPr>
        <w:ind w:left="567"/>
        <w:jc w:val="both"/>
        <w:rPr>
          <w:rFonts w:ascii="Arial" w:hAnsi="Arial" w:cs="Arial"/>
          <w:sz w:val="20"/>
          <w:szCs w:val="20"/>
        </w:rPr>
      </w:pPr>
    </w:p>
    <w:p w14:paraId="255B1B93" w14:textId="2848A485" w:rsidR="005A3BA8" w:rsidRDefault="005A3BA8" w:rsidP="00330DFC">
      <w:pPr>
        <w:ind w:left="567"/>
        <w:jc w:val="both"/>
        <w:rPr>
          <w:rFonts w:ascii="Arial" w:hAnsi="Arial" w:cs="Arial"/>
          <w:sz w:val="20"/>
          <w:szCs w:val="20"/>
        </w:rPr>
      </w:pPr>
      <w:r w:rsidRPr="005A3BA8">
        <w:rPr>
          <w:rFonts w:ascii="Arial" w:hAnsi="Arial" w:cs="Arial"/>
          <w:sz w:val="20"/>
          <w:szCs w:val="20"/>
        </w:rPr>
        <w:t>II. Proporcionar de manera fundada y motivada la orientación necesaria en torno a los asuntos que se traten en el Comité.</w:t>
      </w:r>
    </w:p>
    <w:p w14:paraId="6E411B6D" w14:textId="44A69104" w:rsidR="005A3BA8" w:rsidRDefault="005A3BA8" w:rsidP="005A3BA8">
      <w:pPr>
        <w:ind w:left="567"/>
        <w:jc w:val="center"/>
        <w:rPr>
          <w:rFonts w:ascii="Arial" w:hAnsi="Arial" w:cs="Arial"/>
          <w:sz w:val="20"/>
          <w:szCs w:val="20"/>
        </w:rPr>
      </w:pPr>
    </w:p>
    <w:p w14:paraId="05BE6A18" w14:textId="77777777" w:rsidR="005A3BA8" w:rsidRDefault="005A3BA8" w:rsidP="005A3BA8">
      <w:pPr>
        <w:jc w:val="center"/>
        <w:rPr>
          <w:rFonts w:ascii="Arial" w:hAnsi="Arial" w:cs="Arial"/>
          <w:b/>
          <w:sz w:val="22"/>
          <w:szCs w:val="22"/>
        </w:rPr>
      </w:pPr>
    </w:p>
    <w:p w14:paraId="787B0EF5" w14:textId="24045707" w:rsidR="005A3BA8" w:rsidRPr="005A3BA8" w:rsidRDefault="005A3BA8" w:rsidP="00EC51EE">
      <w:pPr>
        <w:jc w:val="center"/>
        <w:rPr>
          <w:rFonts w:ascii="Arial" w:hAnsi="Arial" w:cs="Arial"/>
          <w:b/>
          <w:sz w:val="22"/>
          <w:szCs w:val="22"/>
        </w:rPr>
      </w:pPr>
      <w:r w:rsidRPr="005A3BA8">
        <w:rPr>
          <w:rFonts w:ascii="Arial" w:hAnsi="Arial" w:cs="Arial"/>
          <w:b/>
          <w:sz w:val="22"/>
          <w:szCs w:val="22"/>
        </w:rPr>
        <w:t>CAPÍTULO QUINTO</w:t>
      </w:r>
    </w:p>
    <w:p w14:paraId="75331A3A" w14:textId="416E4501" w:rsidR="005A3BA8" w:rsidRPr="005A3BA8" w:rsidRDefault="005A3BA8" w:rsidP="005A3BA8">
      <w:pPr>
        <w:jc w:val="center"/>
        <w:rPr>
          <w:rFonts w:ascii="Arial" w:hAnsi="Arial" w:cs="Arial"/>
          <w:sz w:val="22"/>
          <w:szCs w:val="22"/>
        </w:rPr>
      </w:pPr>
      <w:r w:rsidRPr="005A3BA8">
        <w:rPr>
          <w:rFonts w:ascii="Arial" w:hAnsi="Arial" w:cs="Arial"/>
          <w:sz w:val="22"/>
          <w:szCs w:val="22"/>
        </w:rPr>
        <w:t>DE LAS SESIONES</w:t>
      </w:r>
    </w:p>
    <w:p w14:paraId="55F4C22F" w14:textId="77777777" w:rsidR="005A3BA8" w:rsidRDefault="005A3BA8" w:rsidP="005A3BA8">
      <w:pPr>
        <w:ind w:left="567"/>
        <w:jc w:val="both"/>
      </w:pPr>
    </w:p>
    <w:p w14:paraId="63A6CA30" w14:textId="77777777" w:rsidR="005A3BA8" w:rsidRPr="005A3BA8" w:rsidRDefault="005A3BA8" w:rsidP="00330DFC">
      <w:pPr>
        <w:jc w:val="both"/>
        <w:rPr>
          <w:rFonts w:ascii="Arial" w:hAnsi="Arial" w:cs="Arial"/>
          <w:sz w:val="20"/>
          <w:szCs w:val="20"/>
        </w:rPr>
      </w:pPr>
      <w:r w:rsidRPr="005A3BA8">
        <w:rPr>
          <w:rFonts w:ascii="Arial" w:hAnsi="Arial" w:cs="Arial"/>
          <w:b/>
          <w:sz w:val="20"/>
          <w:szCs w:val="20"/>
        </w:rPr>
        <w:t>Artículo 28.-</w:t>
      </w:r>
      <w:r w:rsidRPr="005A3BA8">
        <w:rPr>
          <w:rFonts w:ascii="Arial" w:hAnsi="Arial" w:cs="Arial"/>
          <w:sz w:val="20"/>
          <w:szCs w:val="20"/>
        </w:rPr>
        <w:t xml:space="preserve"> Las reuniones ordinarias del Comité se efectuarán al menos una vez al mes, a partir de la instalación del Comité y/o inicio de los trabajos para la publicación de la convocatoria hasta la notificación de la Sesión del H. Ayuntamiento en donde se informa de los proyectos ganadores del presupuesto participativo, siendo indispensable la asistencia de la mayoría simple de sus miembros o sus respectivos suplentes. </w:t>
      </w:r>
    </w:p>
    <w:p w14:paraId="1ED2FCDC" w14:textId="77777777" w:rsidR="005A3BA8" w:rsidRPr="005A3BA8" w:rsidRDefault="005A3BA8" w:rsidP="00330DFC">
      <w:pPr>
        <w:jc w:val="both"/>
        <w:rPr>
          <w:rFonts w:ascii="Arial" w:hAnsi="Arial" w:cs="Arial"/>
          <w:sz w:val="20"/>
          <w:szCs w:val="20"/>
        </w:rPr>
      </w:pPr>
    </w:p>
    <w:p w14:paraId="4A8C1E2D" w14:textId="77777777" w:rsidR="005A3BA8" w:rsidRPr="005A3BA8" w:rsidRDefault="005A3BA8" w:rsidP="00330DFC">
      <w:pPr>
        <w:jc w:val="both"/>
        <w:rPr>
          <w:rFonts w:ascii="Arial" w:hAnsi="Arial" w:cs="Arial"/>
          <w:sz w:val="20"/>
          <w:szCs w:val="20"/>
        </w:rPr>
      </w:pPr>
      <w:r w:rsidRPr="005A3BA8">
        <w:rPr>
          <w:rFonts w:ascii="Arial" w:hAnsi="Arial" w:cs="Arial"/>
          <w:b/>
          <w:sz w:val="20"/>
          <w:szCs w:val="20"/>
        </w:rPr>
        <w:t>Artículo 29.-</w:t>
      </w:r>
      <w:r w:rsidRPr="005A3BA8">
        <w:rPr>
          <w:rFonts w:ascii="Arial" w:hAnsi="Arial" w:cs="Arial"/>
          <w:sz w:val="20"/>
          <w:szCs w:val="20"/>
        </w:rPr>
        <w:t xml:space="preserve"> Las sesiones extraordinarias se realizarán a solicitud de la persona titular de la Presidencia del Comité o por petición de alguno de sus integrantes, cuando se considere necesario. </w:t>
      </w:r>
    </w:p>
    <w:p w14:paraId="741A87F8" w14:textId="77777777" w:rsidR="005A3BA8" w:rsidRPr="005A3BA8" w:rsidRDefault="005A3BA8" w:rsidP="00330DFC">
      <w:pPr>
        <w:jc w:val="both"/>
        <w:rPr>
          <w:rFonts w:ascii="Arial" w:hAnsi="Arial" w:cs="Arial"/>
          <w:sz w:val="20"/>
          <w:szCs w:val="20"/>
        </w:rPr>
      </w:pPr>
    </w:p>
    <w:p w14:paraId="18E33161" w14:textId="1B63D51F" w:rsidR="005A3BA8" w:rsidRPr="005A3BA8" w:rsidRDefault="005A3BA8" w:rsidP="00330DFC">
      <w:pPr>
        <w:jc w:val="both"/>
        <w:rPr>
          <w:rFonts w:ascii="Arial" w:hAnsi="Arial" w:cs="Arial"/>
          <w:sz w:val="20"/>
          <w:szCs w:val="20"/>
        </w:rPr>
      </w:pPr>
      <w:r w:rsidRPr="005A3BA8">
        <w:rPr>
          <w:rFonts w:ascii="Arial" w:hAnsi="Arial" w:cs="Arial"/>
          <w:b/>
          <w:sz w:val="20"/>
          <w:szCs w:val="20"/>
        </w:rPr>
        <w:t>Artículo 30.-</w:t>
      </w:r>
      <w:r w:rsidRPr="005A3BA8">
        <w:rPr>
          <w:rFonts w:ascii="Arial" w:hAnsi="Arial" w:cs="Arial"/>
          <w:sz w:val="20"/>
          <w:szCs w:val="20"/>
        </w:rPr>
        <w:t xml:space="preserve"> Los acuerdos del Comité</w:t>
      </w:r>
      <w:r w:rsidR="00EC51EE">
        <w:rPr>
          <w:rFonts w:ascii="Arial" w:hAnsi="Arial" w:cs="Arial"/>
          <w:sz w:val="20"/>
          <w:szCs w:val="20"/>
        </w:rPr>
        <w:t xml:space="preserve"> Técnico</w:t>
      </w:r>
      <w:r w:rsidRPr="005A3BA8">
        <w:rPr>
          <w:rFonts w:ascii="Arial" w:hAnsi="Arial" w:cs="Arial"/>
          <w:sz w:val="20"/>
          <w:szCs w:val="20"/>
        </w:rPr>
        <w:t xml:space="preserve"> se tomarán por unanimidad o mayoría de votos de sus integrantes presentes con derech</w:t>
      </w:r>
      <w:r w:rsidR="00EC51EE">
        <w:rPr>
          <w:rFonts w:ascii="Arial" w:hAnsi="Arial" w:cs="Arial"/>
          <w:sz w:val="20"/>
          <w:szCs w:val="20"/>
        </w:rPr>
        <w:t>o a ello. Quien ocupe la Coordinación del mismo</w:t>
      </w:r>
      <w:r w:rsidRPr="005A3BA8">
        <w:rPr>
          <w:rFonts w:ascii="Arial" w:hAnsi="Arial" w:cs="Arial"/>
          <w:sz w:val="20"/>
          <w:szCs w:val="20"/>
        </w:rPr>
        <w:t xml:space="preserve"> tendrá votó de calidad en caso de empate en la votación. </w:t>
      </w:r>
    </w:p>
    <w:p w14:paraId="0ED03536" w14:textId="77777777" w:rsidR="005A3BA8" w:rsidRPr="005A3BA8" w:rsidRDefault="005A3BA8" w:rsidP="00330DFC">
      <w:pPr>
        <w:jc w:val="both"/>
        <w:rPr>
          <w:rFonts w:ascii="Arial" w:hAnsi="Arial" w:cs="Arial"/>
          <w:sz w:val="20"/>
          <w:szCs w:val="20"/>
        </w:rPr>
      </w:pPr>
    </w:p>
    <w:p w14:paraId="4B389790" w14:textId="77777777" w:rsidR="006C3F70" w:rsidRDefault="005A3BA8" w:rsidP="006C3F70">
      <w:pPr>
        <w:jc w:val="both"/>
        <w:rPr>
          <w:rFonts w:ascii="Arial" w:hAnsi="Arial" w:cs="Arial"/>
          <w:sz w:val="20"/>
          <w:szCs w:val="20"/>
        </w:rPr>
      </w:pPr>
      <w:r w:rsidRPr="005A3BA8">
        <w:rPr>
          <w:rFonts w:ascii="Arial" w:hAnsi="Arial" w:cs="Arial"/>
          <w:b/>
          <w:sz w:val="20"/>
          <w:szCs w:val="20"/>
        </w:rPr>
        <w:t>Artículo 31.-</w:t>
      </w:r>
      <w:r w:rsidRPr="005A3BA8">
        <w:rPr>
          <w:rFonts w:ascii="Arial" w:hAnsi="Arial" w:cs="Arial"/>
          <w:sz w:val="20"/>
          <w:szCs w:val="20"/>
        </w:rPr>
        <w:t xml:space="preserve"> El Orden del Día, junto con los documentos correspondientes a cada sesión, se entregarán a los integrantes del Comité</w:t>
      </w:r>
      <w:r w:rsidR="006C3F70">
        <w:rPr>
          <w:rFonts w:ascii="Arial" w:hAnsi="Arial" w:cs="Arial"/>
          <w:sz w:val="20"/>
          <w:szCs w:val="20"/>
        </w:rPr>
        <w:t xml:space="preserve"> Técnico</w:t>
      </w:r>
      <w:r w:rsidRPr="005A3BA8">
        <w:rPr>
          <w:rFonts w:ascii="Arial" w:hAnsi="Arial" w:cs="Arial"/>
          <w:sz w:val="20"/>
          <w:szCs w:val="20"/>
        </w:rPr>
        <w:t xml:space="preserve">, cuando menos con dos días hábiles de anticipación para reuniones ordinarias y de un día hábil para las extraordinarias, en forma impresa o de preferencia, por medios electrónicos, por lo que quienes </w:t>
      </w:r>
      <w:r w:rsidR="006C3F70">
        <w:rPr>
          <w:rFonts w:ascii="Arial" w:hAnsi="Arial" w:cs="Arial"/>
          <w:sz w:val="20"/>
          <w:szCs w:val="20"/>
        </w:rPr>
        <w:t>lo integren</w:t>
      </w:r>
      <w:r w:rsidRPr="005A3BA8">
        <w:rPr>
          <w:rFonts w:ascii="Arial" w:hAnsi="Arial" w:cs="Arial"/>
          <w:sz w:val="20"/>
          <w:szCs w:val="20"/>
        </w:rPr>
        <w:t xml:space="preserve">, </w:t>
      </w:r>
      <w:r w:rsidR="006C3F70">
        <w:rPr>
          <w:rFonts w:ascii="Arial" w:hAnsi="Arial" w:cs="Arial"/>
          <w:sz w:val="20"/>
          <w:szCs w:val="20"/>
        </w:rPr>
        <w:t>así como sus respectivos enlac</w:t>
      </w:r>
      <w:r w:rsidRPr="005A3BA8">
        <w:rPr>
          <w:rFonts w:ascii="Arial" w:hAnsi="Arial" w:cs="Arial"/>
          <w:sz w:val="20"/>
          <w:szCs w:val="20"/>
        </w:rPr>
        <w:t>es, deberán registr</w:t>
      </w:r>
      <w:r w:rsidR="006C3F70">
        <w:rPr>
          <w:rFonts w:ascii="Arial" w:hAnsi="Arial" w:cs="Arial"/>
          <w:sz w:val="20"/>
          <w:szCs w:val="20"/>
        </w:rPr>
        <w:t>ar en la Dirección de Humano</w:t>
      </w:r>
      <w:r w:rsidRPr="005A3BA8">
        <w:rPr>
          <w:rFonts w:ascii="Arial" w:hAnsi="Arial" w:cs="Arial"/>
          <w:sz w:val="20"/>
          <w:szCs w:val="20"/>
        </w:rPr>
        <w:t xml:space="preserve"> y</w:t>
      </w:r>
      <w:r w:rsidR="006C3F70">
        <w:rPr>
          <w:rFonts w:ascii="Arial" w:hAnsi="Arial" w:cs="Arial"/>
          <w:sz w:val="20"/>
          <w:szCs w:val="20"/>
        </w:rPr>
        <w:t xml:space="preserve"> Educa</w:t>
      </w:r>
      <w:r w:rsidRPr="005A3BA8">
        <w:rPr>
          <w:rFonts w:ascii="Arial" w:hAnsi="Arial" w:cs="Arial"/>
          <w:sz w:val="20"/>
          <w:szCs w:val="20"/>
        </w:rPr>
        <w:t xml:space="preserve">ción una cuenta de correo electrónico para recibir cualquier tipo de notificaciones y documentos. </w:t>
      </w:r>
      <w:r w:rsidR="006C3F70">
        <w:rPr>
          <w:rFonts w:ascii="Arial" w:hAnsi="Arial" w:cs="Arial"/>
          <w:b/>
          <w:sz w:val="16"/>
          <w:szCs w:val="16"/>
        </w:rPr>
        <w:t>(Fracción reformada</w:t>
      </w:r>
      <w:r w:rsidR="006C3F70" w:rsidRPr="00187398">
        <w:rPr>
          <w:rFonts w:ascii="Arial" w:hAnsi="Arial" w:cs="Arial"/>
          <w:b/>
          <w:sz w:val="16"/>
          <w:szCs w:val="16"/>
        </w:rPr>
        <w:t xml:space="preserve"> por Acuerdo publicado en la Gaceta Municipal del H. Ayuntamiento de Chihuahua No. 239-I, de fecha 14 de junio de 2022).</w:t>
      </w:r>
    </w:p>
    <w:p w14:paraId="12C81906" w14:textId="07266E53" w:rsidR="005A3BA8" w:rsidRPr="005A3BA8" w:rsidRDefault="005A3BA8" w:rsidP="00330DFC">
      <w:pPr>
        <w:jc w:val="both"/>
        <w:rPr>
          <w:rFonts w:ascii="Arial" w:hAnsi="Arial" w:cs="Arial"/>
          <w:sz w:val="20"/>
          <w:szCs w:val="20"/>
        </w:rPr>
      </w:pPr>
    </w:p>
    <w:p w14:paraId="3A55102C" w14:textId="23962D4A" w:rsidR="005A3BA8" w:rsidRDefault="005A3BA8" w:rsidP="00330DFC">
      <w:pPr>
        <w:jc w:val="both"/>
        <w:rPr>
          <w:rFonts w:ascii="Arial" w:hAnsi="Arial" w:cs="Arial"/>
          <w:sz w:val="20"/>
          <w:szCs w:val="20"/>
        </w:rPr>
      </w:pPr>
      <w:r w:rsidRPr="005A3BA8">
        <w:rPr>
          <w:rFonts w:ascii="Arial" w:hAnsi="Arial" w:cs="Arial"/>
          <w:b/>
          <w:sz w:val="20"/>
          <w:szCs w:val="20"/>
        </w:rPr>
        <w:t>Artículo 32.-</w:t>
      </w:r>
      <w:r w:rsidRPr="005A3BA8">
        <w:rPr>
          <w:rFonts w:ascii="Arial" w:hAnsi="Arial" w:cs="Arial"/>
          <w:sz w:val="20"/>
          <w:szCs w:val="20"/>
        </w:rPr>
        <w:t xml:space="preserve"> En cada sesión se levantará un acta de los asuntos tratados, la cual deberá ser firmada por todos los que hubieren asistido a ella. En dicha acta se deberá señalar el sentido de los acuerdos tomados por sus integrantes con derecho a voto, que deberán ser debidamente fundados y motivados, y en su caso, los comentarios relevantes de cada asunto. Quienes funjan como invitados, firmarán únicamente el acta como constancia asistencia o participación y como validación de sus comentarios. </w:t>
      </w:r>
    </w:p>
    <w:p w14:paraId="6ACD8FB9" w14:textId="77777777" w:rsidR="005A3BA8" w:rsidRDefault="005A3BA8" w:rsidP="00330DFC">
      <w:pPr>
        <w:jc w:val="both"/>
        <w:rPr>
          <w:rFonts w:ascii="Arial" w:hAnsi="Arial" w:cs="Arial"/>
          <w:sz w:val="20"/>
          <w:szCs w:val="20"/>
        </w:rPr>
      </w:pPr>
    </w:p>
    <w:p w14:paraId="4516307A" w14:textId="7356FA4F" w:rsidR="005A3BA8" w:rsidRPr="005A3BA8" w:rsidRDefault="005A3BA8" w:rsidP="00330DFC">
      <w:pPr>
        <w:jc w:val="both"/>
        <w:rPr>
          <w:rFonts w:ascii="Arial" w:hAnsi="Arial" w:cs="Arial"/>
          <w:sz w:val="20"/>
          <w:szCs w:val="20"/>
        </w:rPr>
      </w:pPr>
      <w:r w:rsidRPr="005A3BA8">
        <w:rPr>
          <w:rFonts w:ascii="Arial" w:hAnsi="Arial" w:cs="Arial"/>
          <w:b/>
          <w:sz w:val="20"/>
          <w:szCs w:val="20"/>
        </w:rPr>
        <w:t>Artículo 33.-</w:t>
      </w:r>
      <w:r w:rsidRPr="005A3BA8">
        <w:rPr>
          <w:rFonts w:ascii="Arial" w:hAnsi="Arial" w:cs="Arial"/>
          <w:sz w:val="20"/>
          <w:szCs w:val="20"/>
        </w:rPr>
        <w:t xml:space="preserve"> El Comité con el fin de fomentar la utilización de los medios electrónicos, determinará qué tecnologías de la información y comunicaciones se deberán utilizar para llevar a cabo las sesiones ordinarias o extraordinarias cuando así se requiera, con la finalidad de asegurar la disponibilidad, el acceso, la integridad, la autenticidad, la confidencialidad y la conservación de los datos e información que generen, con motivo de la utilización de estos medios.</w:t>
      </w:r>
    </w:p>
    <w:p w14:paraId="3CA51226" w14:textId="2FDA3FF0" w:rsidR="005A3BA8" w:rsidRPr="005A3BA8" w:rsidRDefault="005A3BA8" w:rsidP="00330DFC">
      <w:pPr>
        <w:jc w:val="both"/>
        <w:rPr>
          <w:rFonts w:ascii="Arial" w:hAnsi="Arial" w:cs="Arial"/>
          <w:sz w:val="20"/>
          <w:szCs w:val="20"/>
        </w:rPr>
      </w:pPr>
    </w:p>
    <w:p w14:paraId="12A5C466" w14:textId="66CA9A35" w:rsidR="005A3BA8" w:rsidRDefault="005A3BA8" w:rsidP="00330DFC">
      <w:pPr>
        <w:jc w:val="both"/>
        <w:rPr>
          <w:rFonts w:ascii="Arial" w:hAnsi="Arial" w:cs="Arial"/>
          <w:sz w:val="20"/>
          <w:szCs w:val="20"/>
        </w:rPr>
      </w:pPr>
      <w:r w:rsidRPr="005A3BA8">
        <w:rPr>
          <w:rFonts w:ascii="Arial" w:hAnsi="Arial" w:cs="Arial"/>
          <w:b/>
          <w:sz w:val="20"/>
          <w:szCs w:val="20"/>
        </w:rPr>
        <w:t>Artículo 34.-</w:t>
      </w:r>
      <w:r w:rsidRPr="005A3BA8">
        <w:rPr>
          <w:rFonts w:ascii="Arial" w:hAnsi="Arial" w:cs="Arial"/>
          <w:sz w:val="20"/>
          <w:szCs w:val="20"/>
        </w:rPr>
        <w:t xml:space="preserve"> Las sesiones del Comité, podrán llevarse a cabo: </w:t>
      </w:r>
    </w:p>
    <w:p w14:paraId="08B59355" w14:textId="77777777" w:rsidR="005A3BA8" w:rsidRDefault="005A3BA8" w:rsidP="005A3BA8">
      <w:pPr>
        <w:ind w:left="567"/>
        <w:jc w:val="both"/>
        <w:rPr>
          <w:rFonts w:ascii="Arial" w:hAnsi="Arial" w:cs="Arial"/>
          <w:sz w:val="20"/>
          <w:szCs w:val="20"/>
        </w:rPr>
      </w:pPr>
    </w:p>
    <w:p w14:paraId="105E7429" w14:textId="77777777" w:rsidR="005A3BA8" w:rsidRDefault="005A3BA8" w:rsidP="00330DFC">
      <w:pPr>
        <w:ind w:left="567"/>
        <w:jc w:val="both"/>
        <w:rPr>
          <w:rFonts w:ascii="Arial" w:hAnsi="Arial" w:cs="Arial"/>
          <w:sz w:val="20"/>
          <w:szCs w:val="20"/>
        </w:rPr>
      </w:pPr>
      <w:r w:rsidRPr="005A3BA8">
        <w:rPr>
          <w:rFonts w:ascii="Arial" w:hAnsi="Arial" w:cs="Arial"/>
          <w:sz w:val="20"/>
          <w:szCs w:val="20"/>
        </w:rPr>
        <w:t xml:space="preserve">I. De manera física, en recinto oficial establecido en la convocatoria, o bien; </w:t>
      </w:r>
    </w:p>
    <w:p w14:paraId="3881B6D5" w14:textId="77777777" w:rsidR="005A3BA8" w:rsidRDefault="005A3BA8" w:rsidP="00330DFC">
      <w:pPr>
        <w:ind w:left="567"/>
        <w:jc w:val="both"/>
        <w:rPr>
          <w:rFonts w:ascii="Arial" w:hAnsi="Arial" w:cs="Arial"/>
          <w:sz w:val="20"/>
          <w:szCs w:val="20"/>
        </w:rPr>
      </w:pPr>
    </w:p>
    <w:p w14:paraId="36BA2742" w14:textId="77777777" w:rsidR="005A3BA8" w:rsidRDefault="005A3BA8" w:rsidP="00330DFC">
      <w:pPr>
        <w:ind w:left="567"/>
        <w:jc w:val="both"/>
        <w:rPr>
          <w:rFonts w:ascii="Arial" w:hAnsi="Arial" w:cs="Arial"/>
          <w:sz w:val="20"/>
          <w:szCs w:val="20"/>
        </w:rPr>
      </w:pPr>
      <w:r w:rsidRPr="005A3BA8">
        <w:rPr>
          <w:rFonts w:ascii="Arial" w:hAnsi="Arial" w:cs="Arial"/>
          <w:sz w:val="20"/>
          <w:szCs w:val="20"/>
        </w:rPr>
        <w:t xml:space="preserve">II. De manera virtual, a través de página de internet o aplicación digital según corresponda. Esto último, con el fin de regular e impulsar el desarrollo de canales digitales que permitan a quienes integren el Comité, sesionar vía remota; o bien por causas fortuitas y de fuerza mayor que por su naturaleza no se pueda sesionar en el recinto oficial. </w:t>
      </w:r>
    </w:p>
    <w:p w14:paraId="0955830C" w14:textId="77777777" w:rsidR="005A3BA8" w:rsidRDefault="005A3BA8" w:rsidP="00330DFC">
      <w:pPr>
        <w:ind w:left="567"/>
        <w:jc w:val="both"/>
        <w:rPr>
          <w:rFonts w:ascii="Arial" w:hAnsi="Arial" w:cs="Arial"/>
          <w:sz w:val="20"/>
          <w:szCs w:val="20"/>
        </w:rPr>
      </w:pPr>
    </w:p>
    <w:p w14:paraId="1A5F56C8" w14:textId="77777777" w:rsidR="005A3BA8" w:rsidRDefault="005A3BA8" w:rsidP="005A3BA8">
      <w:pPr>
        <w:ind w:left="567"/>
        <w:jc w:val="center"/>
        <w:rPr>
          <w:rFonts w:ascii="Arial" w:hAnsi="Arial" w:cs="Arial"/>
          <w:sz w:val="22"/>
          <w:szCs w:val="22"/>
        </w:rPr>
      </w:pPr>
    </w:p>
    <w:p w14:paraId="08C12E2F" w14:textId="4147B7F6" w:rsidR="005A3BA8" w:rsidRPr="005A3BA8" w:rsidRDefault="005A3BA8" w:rsidP="006C3F70">
      <w:pPr>
        <w:jc w:val="center"/>
        <w:rPr>
          <w:rFonts w:ascii="Arial" w:hAnsi="Arial" w:cs="Arial"/>
          <w:b/>
          <w:sz w:val="22"/>
          <w:szCs w:val="22"/>
        </w:rPr>
      </w:pPr>
      <w:bookmarkStart w:id="0" w:name="_GoBack"/>
      <w:bookmarkEnd w:id="0"/>
      <w:r w:rsidRPr="005A3BA8">
        <w:rPr>
          <w:rFonts w:ascii="Arial" w:hAnsi="Arial" w:cs="Arial"/>
          <w:b/>
          <w:sz w:val="22"/>
          <w:szCs w:val="22"/>
        </w:rPr>
        <w:t>CAPÍTULO SEXTO</w:t>
      </w:r>
    </w:p>
    <w:p w14:paraId="59FC68D3" w14:textId="178948F9" w:rsidR="005A3BA8" w:rsidRPr="005A3BA8" w:rsidRDefault="005A3BA8" w:rsidP="005A3BA8">
      <w:pPr>
        <w:ind w:left="567"/>
        <w:jc w:val="center"/>
        <w:rPr>
          <w:rFonts w:ascii="Arial" w:hAnsi="Arial" w:cs="Arial"/>
          <w:sz w:val="22"/>
          <w:szCs w:val="22"/>
        </w:rPr>
      </w:pPr>
      <w:r w:rsidRPr="005A3BA8">
        <w:rPr>
          <w:rFonts w:ascii="Arial" w:hAnsi="Arial" w:cs="Arial"/>
          <w:sz w:val="22"/>
          <w:szCs w:val="22"/>
        </w:rPr>
        <w:t>DE LA CANCELACIÓN DE PROPUESTAS</w:t>
      </w:r>
    </w:p>
    <w:p w14:paraId="053C8174" w14:textId="77777777" w:rsidR="005A3BA8" w:rsidRDefault="005A3BA8" w:rsidP="005A3BA8">
      <w:pPr>
        <w:ind w:left="567"/>
        <w:jc w:val="both"/>
        <w:rPr>
          <w:rFonts w:ascii="Arial" w:hAnsi="Arial" w:cs="Arial"/>
          <w:sz w:val="20"/>
          <w:szCs w:val="20"/>
        </w:rPr>
      </w:pPr>
    </w:p>
    <w:p w14:paraId="6591AE2C" w14:textId="0FC801D1" w:rsidR="005A3BA8" w:rsidRDefault="005A3BA8" w:rsidP="00330DFC">
      <w:pPr>
        <w:jc w:val="both"/>
        <w:rPr>
          <w:rFonts w:ascii="Arial" w:hAnsi="Arial" w:cs="Arial"/>
          <w:sz w:val="20"/>
          <w:szCs w:val="20"/>
        </w:rPr>
      </w:pPr>
      <w:r w:rsidRPr="005A3BA8">
        <w:rPr>
          <w:rFonts w:ascii="Arial" w:hAnsi="Arial" w:cs="Arial"/>
          <w:b/>
          <w:sz w:val="20"/>
          <w:szCs w:val="20"/>
        </w:rPr>
        <w:t>Artículo 35.-</w:t>
      </w:r>
      <w:r w:rsidRPr="005A3BA8">
        <w:rPr>
          <w:rFonts w:ascii="Arial" w:hAnsi="Arial" w:cs="Arial"/>
          <w:sz w:val="20"/>
          <w:szCs w:val="20"/>
        </w:rPr>
        <w:t xml:space="preserve"> Se establece que, si las propuestas ganadoras en la consulta pública, al momento de ejecutarse resultan material o jurídicamente inviables ya sea porque se actualizó una causal superveniente de fuerza mayor o caso fortuito, o bien, por detectarse cualquier impedimento que no haya sido previamente identificado por los integrantes del Comité Técnico, serán canceladas sin responsabilidad para el Municipio de Chihuahua, no obstante que hayan sido validadas o incluso elegidas por la ciudadanía, previa justificación fundada y motivada por el Comité Técnico. </w:t>
      </w:r>
    </w:p>
    <w:p w14:paraId="6BCD31F3" w14:textId="77777777" w:rsidR="005A3BA8" w:rsidRDefault="005A3BA8" w:rsidP="00330DFC">
      <w:pPr>
        <w:jc w:val="both"/>
        <w:rPr>
          <w:rFonts w:ascii="Arial" w:hAnsi="Arial" w:cs="Arial"/>
          <w:sz w:val="20"/>
          <w:szCs w:val="20"/>
        </w:rPr>
      </w:pPr>
    </w:p>
    <w:p w14:paraId="54DB62FE" w14:textId="77777777" w:rsidR="005A3BA8" w:rsidRDefault="005A3BA8" w:rsidP="00330DFC">
      <w:pPr>
        <w:jc w:val="both"/>
        <w:rPr>
          <w:rFonts w:ascii="Arial" w:hAnsi="Arial" w:cs="Arial"/>
          <w:sz w:val="20"/>
          <w:szCs w:val="20"/>
        </w:rPr>
      </w:pPr>
      <w:r w:rsidRPr="005A3BA8">
        <w:rPr>
          <w:rFonts w:ascii="Arial" w:hAnsi="Arial" w:cs="Arial"/>
          <w:b/>
          <w:sz w:val="20"/>
          <w:szCs w:val="20"/>
        </w:rPr>
        <w:t>Artículo 36.-</w:t>
      </w:r>
      <w:r w:rsidRPr="005A3BA8">
        <w:rPr>
          <w:rFonts w:ascii="Arial" w:hAnsi="Arial" w:cs="Arial"/>
          <w:sz w:val="20"/>
          <w:szCs w:val="20"/>
        </w:rPr>
        <w:t xml:space="preserve"> Cuando se actualice la hipótesis señalada en artículo que antecede, el Ayuntamiento faculta al Comité Técnico para que designe las propuestas que puedan ejecutarse con el presupuesto respectivo a la cancelación; que sigan en orden de prelación por los votos recibidos dentro de la consulta pública correspondiente. </w:t>
      </w:r>
    </w:p>
    <w:p w14:paraId="000BCFE6" w14:textId="77777777" w:rsidR="005A3BA8" w:rsidRDefault="005A3BA8" w:rsidP="00F55696">
      <w:pPr>
        <w:ind w:left="567"/>
        <w:jc w:val="both"/>
        <w:rPr>
          <w:rFonts w:ascii="Arial" w:hAnsi="Arial" w:cs="Arial"/>
          <w:sz w:val="20"/>
          <w:szCs w:val="20"/>
        </w:rPr>
      </w:pPr>
    </w:p>
    <w:p w14:paraId="707BBCC5" w14:textId="77777777" w:rsidR="005A3BA8" w:rsidRDefault="005A3BA8" w:rsidP="00F55696">
      <w:pPr>
        <w:ind w:left="567"/>
        <w:jc w:val="both"/>
        <w:rPr>
          <w:rFonts w:ascii="Arial" w:hAnsi="Arial" w:cs="Arial"/>
          <w:b/>
          <w:sz w:val="22"/>
          <w:szCs w:val="22"/>
        </w:rPr>
      </w:pPr>
    </w:p>
    <w:p w14:paraId="640D440B" w14:textId="1ECD3292" w:rsidR="001942E3" w:rsidRDefault="005A3BA8" w:rsidP="00F55696">
      <w:pPr>
        <w:ind w:left="567"/>
        <w:jc w:val="center"/>
        <w:rPr>
          <w:rFonts w:ascii="Arial" w:hAnsi="Arial" w:cs="Arial"/>
          <w:b/>
          <w:sz w:val="22"/>
          <w:szCs w:val="22"/>
        </w:rPr>
      </w:pPr>
      <w:r w:rsidRPr="005A3BA8">
        <w:rPr>
          <w:rFonts w:ascii="Arial" w:hAnsi="Arial" w:cs="Arial"/>
          <w:b/>
          <w:sz w:val="22"/>
          <w:szCs w:val="22"/>
        </w:rPr>
        <w:t>TRANSITORIOS</w:t>
      </w:r>
    </w:p>
    <w:p w14:paraId="4B512CA3" w14:textId="77777777" w:rsidR="001942E3" w:rsidRDefault="001942E3" w:rsidP="00F55696">
      <w:pPr>
        <w:ind w:left="567"/>
        <w:jc w:val="both"/>
        <w:rPr>
          <w:rFonts w:ascii="Arial" w:hAnsi="Arial" w:cs="Arial"/>
          <w:b/>
          <w:sz w:val="22"/>
          <w:szCs w:val="22"/>
        </w:rPr>
      </w:pPr>
    </w:p>
    <w:p w14:paraId="1840B79B" w14:textId="27ED5FA7" w:rsidR="005A3BA8" w:rsidRPr="001942E3" w:rsidRDefault="005A3BA8" w:rsidP="00330DFC">
      <w:pPr>
        <w:jc w:val="both"/>
        <w:rPr>
          <w:rFonts w:ascii="Arial" w:hAnsi="Arial" w:cs="Arial"/>
          <w:b/>
          <w:sz w:val="22"/>
          <w:szCs w:val="22"/>
        </w:rPr>
      </w:pPr>
      <w:r w:rsidRPr="001942E3">
        <w:rPr>
          <w:rFonts w:ascii="Arial" w:hAnsi="Arial" w:cs="Arial"/>
          <w:b/>
          <w:sz w:val="20"/>
          <w:szCs w:val="20"/>
        </w:rPr>
        <w:t>PRIMERO</w:t>
      </w:r>
      <w:r w:rsidR="001942E3" w:rsidRPr="001942E3">
        <w:rPr>
          <w:rFonts w:ascii="Arial" w:hAnsi="Arial" w:cs="Arial"/>
          <w:b/>
          <w:sz w:val="20"/>
          <w:szCs w:val="20"/>
        </w:rPr>
        <w:t>.</w:t>
      </w:r>
      <w:r w:rsidR="001942E3">
        <w:rPr>
          <w:rFonts w:ascii="Arial" w:hAnsi="Arial" w:cs="Arial"/>
          <w:b/>
          <w:sz w:val="22"/>
          <w:szCs w:val="22"/>
        </w:rPr>
        <w:t xml:space="preserve"> </w:t>
      </w:r>
      <w:r w:rsidR="001942E3">
        <w:rPr>
          <w:rFonts w:ascii="Arial" w:hAnsi="Arial" w:cs="Arial"/>
          <w:sz w:val="22"/>
          <w:szCs w:val="22"/>
        </w:rPr>
        <w:t>-</w:t>
      </w:r>
      <w:r w:rsidRPr="005A3BA8">
        <w:rPr>
          <w:rFonts w:ascii="Arial" w:hAnsi="Arial" w:cs="Arial"/>
          <w:sz w:val="20"/>
          <w:szCs w:val="20"/>
        </w:rPr>
        <w:t xml:space="preserve">Se deja sin efecto cualquier acuerdo en contrario de los presentes lineamientos. </w:t>
      </w:r>
    </w:p>
    <w:p w14:paraId="5664CDFC" w14:textId="77777777" w:rsidR="005A3BA8" w:rsidRDefault="005A3BA8" w:rsidP="00330DFC">
      <w:pPr>
        <w:jc w:val="both"/>
        <w:rPr>
          <w:rFonts w:ascii="Arial" w:hAnsi="Arial" w:cs="Arial"/>
          <w:sz w:val="20"/>
          <w:szCs w:val="20"/>
        </w:rPr>
      </w:pPr>
    </w:p>
    <w:p w14:paraId="3CA07E30" w14:textId="77777777" w:rsidR="005A3BA8" w:rsidRDefault="005A3BA8" w:rsidP="00330DFC">
      <w:pPr>
        <w:jc w:val="both"/>
        <w:rPr>
          <w:rFonts w:ascii="Arial" w:hAnsi="Arial" w:cs="Arial"/>
          <w:sz w:val="20"/>
          <w:szCs w:val="20"/>
        </w:rPr>
      </w:pPr>
      <w:r w:rsidRPr="001942E3">
        <w:rPr>
          <w:rFonts w:ascii="Arial" w:hAnsi="Arial" w:cs="Arial"/>
          <w:b/>
          <w:sz w:val="20"/>
          <w:szCs w:val="20"/>
        </w:rPr>
        <w:t>SEGUNDO.</w:t>
      </w:r>
      <w:r w:rsidRPr="005A3BA8">
        <w:rPr>
          <w:rFonts w:ascii="Arial" w:hAnsi="Arial" w:cs="Arial"/>
          <w:sz w:val="20"/>
          <w:szCs w:val="20"/>
        </w:rPr>
        <w:t xml:space="preserve"> El nombre del organismo descentralizado “Instituto de Planeación Integral del Municipio de Chihuahua” a que se hace referencia la fracción XX del artículo 3 de los presentes lineamientos, corresponde al de “Instituto Municipal de Planeación” mencionado dentro del Reglamento de Participación Ciudadana y de Niñas, Niños y Adolescentes y Juventudes del Municipio de Chihuahua; cuyo cambio de denominación se realiza en este instrumento, con motivo de la reforma al acuerdo de creación del citado Instituto en acuerdo del Ayuntamiento de fecha del 29 de julio de 2020 y publicado en la Gaceta Municipal el 10 de agosto de 2020. </w:t>
      </w:r>
    </w:p>
    <w:p w14:paraId="61B76D94" w14:textId="77777777" w:rsidR="005A3BA8" w:rsidRPr="001942E3" w:rsidRDefault="005A3BA8" w:rsidP="00330DFC">
      <w:pPr>
        <w:jc w:val="both"/>
        <w:rPr>
          <w:rFonts w:ascii="Arial" w:hAnsi="Arial" w:cs="Arial"/>
          <w:b/>
          <w:sz w:val="20"/>
          <w:szCs w:val="20"/>
        </w:rPr>
      </w:pPr>
    </w:p>
    <w:p w14:paraId="0D1FF5D4" w14:textId="0A610CDF" w:rsidR="005A3BA8" w:rsidRDefault="005A3BA8" w:rsidP="00330DFC">
      <w:pPr>
        <w:jc w:val="both"/>
        <w:rPr>
          <w:rFonts w:ascii="Arial" w:hAnsi="Arial" w:cs="Arial"/>
          <w:sz w:val="20"/>
          <w:szCs w:val="20"/>
        </w:rPr>
      </w:pPr>
      <w:r w:rsidRPr="001942E3">
        <w:rPr>
          <w:rFonts w:ascii="Arial" w:hAnsi="Arial" w:cs="Arial"/>
          <w:b/>
          <w:sz w:val="20"/>
          <w:szCs w:val="20"/>
        </w:rPr>
        <w:t>TERCERO.</w:t>
      </w:r>
      <w:r w:rsidRPr="005A3BA8">
        <w:rPr>
          <w:rFonts w:ascii="Arial" w:hAnsi="Arial" w:cs="Arial"/>
          <w:sz w:val="20"/>
          <w:szCs w:val="20"/>
        </w:rPr>
        <w:t xml:space="preserve"> - Túrnense los presentes Lineamientos del Comité Técnico del Presupuesto Participativo del Municipio de Chihuahua, al Secretario del H. Ayuntamiento del Municipio de Chihuahua para su publicación en la Gaceta Municipal. </w:t>
      </w:r>
    </w:p>
    <w:p w14:paraId="20C718E5" w14:textId="77777777" w:rsidR="005A3BA8" w:rsidRDefault="005A3BA8" w:rsidP="00330DFC">
      <w:pPr>
        <w:jc w:val="both"/>
        <w:rPr>
          <w:rFonts w:ascii="Arial" w:hAnsi="Arial" w:cs="Arial"/>
          <w:sz w:val="20"/>
          <w:szCs w:val="20"/>
        </w:rPr>
      </w:pPr>
    </w:p>
    <w:p w14:paraId="072F71B1" w14:textId="5FB5B707" w:rsidR="005A3BA8" w:rsidRDefault="005A3BA8" w:rsidP="00330DFC">
      <w:pPr>
        <w:jc w:val="both"/>
        <w:rPr>
          <w:rFonts w:ascii="Arial" w:hAnsi="Arial" w:cs="Arial"/>
          <w:sz w:val="20"/>
          <w:szCs w:val="20"/>
        </w:rPr>
      </w:pPr>
      <w:r w:rsidRPr="001942E3">
        <w:rPr>
          <w:rFonts w:ascii="Arial" w:hAnsi="Arial" w:cs="Arial"/>
          <w:b/>
          <w:sz w:val="20"/>
          <w:szCs w:val="20"/>
        </w:rPr>
        <w:t>CUARTO.</w:t>
      </w:r>
      <w:r w:rsidRPr="005A3BA8">
        <w:rPr>
          <w:rFonts w:ascii="Arial" w:hAnsi="Arial" w:cs="Arial"/>
          <w:sz w:val="20"/>
          <w:szCs w:val="20"/>
        </w:rPr>
        <w:t xml:space="preserve"> - Los presentes Lineamientos del Comité Técnico del Presupuesto Participativo del Municipio de Chihuahua, entrarán en vigor a partir del día siguiente de su publicación en la Gaceta Municipal.</w:t>
      </w:r>
    </w:p>
    <w:p w14:paraId="593B772F" w14:textId="285F68B1" w:rsidR="00F67B33" w:rsidRDefault="00F67B33" w:rsidP="00F55696">
      <w:pPr>
        <w:ind w:left="567"/>
        <w:jc w:val="both"/>
        <w:rPr>
          <w:rFonts w:ascii="Arial" w:hAnsi="Arial" w:cs="Arial"/>
          <w:sz w:val="20"/>
          <w:szCs w:val="20"/>
        </w:rPr>
      </w:pPr>
    </w:p>
    <w:p w14:paraId="6F4025AA" w14:textId="2C76938D" w:rsidR="00F67B33" w:rsidRDefault="00F67B33" w:rsidP="00F55696">
      <w:pPr>
        <w:ind w:left="567"/>
        <w:jc w:val="both"/>
        <w:rPr>
          <w:rFonts w:ascii="Arial" w:hAnsi="Arial" w:cs="Arial"/>
          <w:sz w:val="20"/>
          <w:szCs w:val="20"/>
        </w:rPr>
      </w:pPr>
    </w:p>
    <w:p w14:paraId="5C07527A" w14:textId="663E1C72" w:rsidR="00F67B33" w:rsidRDefault="00F67B33" w:rsidP="00F55696">
      <w:pPr>
        <w:ind w:left="567"/>
        <w:jc w:val="both"/>
        <w:rPr>
          <w:rFonts w:ascii="Arial" w:hAnsi="Arial" w:cs="Arial"/>
          <w:sz w:val="20"/>
          <w:szCs w:val="20"/>
        </w:rPr>
      </w:pPr>
    </w:p>
    <w:p w14:paraId="77D623A4" w14:textId="66AD2966" w:rsidR="00F67B33" w:rsidRDefault="00F67B33" w:rsidP="00F55696">
      <w:pPr>
        <w:ind w:left="567"/>
        <w:jc w:val="both"/>
        <w:rPr>
          <w:rFonts w:ascii="Arial" w:hAnsi="Arial" w:cs="Arial"/>
          <w:sz w:val="20"/>
          <w:szCs w:val="20"/>
        </w:rPr>
      </w:pPr>
    </w:p>
    <w:p w14:paraId="1C1A1C34" w14:textId="253423C6" w:rsidR="00F67B33" w:rsidRDefault="00F67B33" w:rsidP="00F55696">
      <w:pPr>
        <w:ind w:left="567"/>
        <w:jc w:val="both"/>
        <w:rPr>
          <w:rFonts w:ascii="Arial" w:hAnsi="Arial" w:cs="Arial"/>
          <w:sz w:val="20"/>
          <w:szCs w:val="20"/>
        </w:rPr>
      </w:pPr>
    </w:p>
    <w:p w14:paraId="5C4D2863" w14:textId="2795A7EA" w:rsidR="00F67B33" w:rsidRDefault="00F67B33" w:rsidP="00F55696">
      <w:pPr>
        <w:ind w:left="567"/>
        <w:jc w:val="both"/>
        <w:rPr>
          <w:rFonts w:ascii="Arial" w:hAnsi="Arial" w:cs="Arial"/>
          <w:sz w:val="20"/>
          <w:szCs w:val="20"/>
        </w:rPr>
      </w:pPr>
    </w:p>
    <w:p w14:paraId="3357758E" w14:textId="724D2998" w:rsidR="00F67B33" w:rsidRDefault="00F67B33" w:rsidP="00F55696">
      <w:pPr>
        <w:ind w:left="567"/>
        <w:jc w:val="both"/>
        <w:rPr>
          <w:rFonts w:ascii="Arial" w:hAnsi="Arial" w:cs="Arial"/>
          <w:sz w:val="20"/>
          <w:szCs w:val="20"/>
        </w:rPr>
      </w:pPr>
    </w:p>
    <w:p w14:paraId="1541908D" w14:textId="71283681" w:rsidR="00F67B33" w:rsidRDefault="00F67B33" w:rsidP="00F55696">
      <w:pPr>
        <w:ind w:left="567"/>
        <w:jc w:val="both"/>
        <w:rPr>
          <w:rFonts w:ascii="Arial" w:hAnsi="Arial" w:cs="Arial"/>
          <w:sz w:val="20"/>
          <w:szCs w:val="20"/>
        </w:rPr>
      </w:pPr>
    </w:p>
    <w:p w14:paraId="2EBFE19C" w14:textId="6428DBB0" w:rsidR="00F67B33" w:rsidRDefault="00F67B33" w:rsidP="00F55696">
      <w:pPr>
        <w:ind w:left="567"/>
        <w:jc w:val="both"/>
        <w:rPr>
          <w:rFonts w:ascii="Arial" w:hAnsi="Arial" w:cs="Arial"/>
          <w:sz w:val="20"/>
          <w:szCs w:val="20"/>
        </w:rPr>
      </w:pPr>
    </w:p>
    <w:p w14:paraId="0E80D7EA" w14:textId="6FB65DC3" w:rsidR="00F67B33" w:rsidRDefault="00F67B33" w:rsidP="00F55696">
      <w:pPr>
        <w:ind w:left="567"/>
        <w:jc w:val="both"/>
        <w:rPr>
          <w:rFonts w:ascii="Arial" w:hAnsi="Arial" w:cs="Arial"/>
          <w:sz w:val="20"/>
          <w:szCs w:val="20"/>
        </w:rPr>
      </w:pPr>
    </w:p>
    <w:p w14:paraId="4237F561" w14:textId="060BDCF3" w:rsidR="00F67B33" w:rsidRDefault="00F67B33" w:rsidP="00F55696">
      <w:pPr>
        <w:ind w:left="567"/>
        <w:jc w:val="both"/>
        <w:rPr>
          <w:rFonts w:ascii="Arial" w:hAnsi="Arial" w:cs="Arial"/>
          <w:sz w:val="20"/>
          <w:szCs w:val="20"/>
        </w:rPr>
      </w:pPr>
    </w:p>
    <w:p w14:paraId="102800D7" w14:textId="25897524" w:rsidR="00F67B33" w:rsidRDefault="00F67B33" w:rsidP="00F55696">
      <w:pPr>
        <w:ind w:left="567"/>
        <w:jc w:val="both"/>
        <w:rPr>
          <w:rFonts w:ascii="Arial" w:hAnsi="Arial" w:cs="Arial"/>
          <w:sz w:val="20"/>
          <w:szCs w:val="20"/>
        </w:rPr>
      </w:pPr>
    </w:p>
    <w:p w14:paraId="255FA864" w14:textId="1A87D204" w:rsidR="00F67B33" w:rsidRDefault="00F67B33" w:rsidP="00F55696">
      <w:pPr>
        <w:ind w:left="567"/>
        <w:jc w:val="both"/>
        <w:rPr>
          <w:rFonts w:ascii="Arial" w:hAnsi="Arial" w:cs="Arial"/>
          <w:sz w:val="20"/>
          <w:szCs w:val="20"/>
        </w:rPr>
      </w:pPr>
    </w:p>
    <w:p w14:paraId="6790B1C0" w14:textId="410E1759" w:rsidR="00F67B33" w:rsidRDefault="00F67B33" w:rsidP="00F55696">
      <w:pPr>
        <w:ind w:left="567"/>
        <w:jc w:val="both"/>
        <w:rPr>
          <w:rFonts w:ascii="Arial" w:hAnsi="Arial" w:cs="Arial"/>
          <w:sz w:val="20"/>
          <w:szCs w:val="20"/>
        </w:rPr>
      </w:pPr>
    </w:p>
    <w:p w14:paraId="54A27D3C" w14:textId="69CA80B7" w:rsidR="00F67B33" w:rsidRDefault="00F67B33" w:rsidP="00F55696">
      <w:pPr>
        <w:ind w:left="567"/>
        <w:jc w:val="both"/>
        <w:rPr>
          <w:rFonts w:ascii="Arial" w:hAnsi="Arial" w:cs="Arial"/>
          <w:sz w:val="20"/>
          <w:szCs w:val="20"/>
        </w:rPr>
      </w:pPr>
    </w:p>
    <w:p w14:paraId="18B8D9F4" w14:textId="54EF47DA" w:rsidR="00F67B33" w:rsidRDefault="00F67B33" w:rsidP="00F55696">
      <w:pPr>
        <w:ind w:left="567"/>
        <w:jc w:val="both"/>
        <w:rPr>
          <w:rFonts w:ascii="Arial" w:hAnsi="Arial" w:cs="Arial"/>
          <w:sz w:val="20"/>
          <w:szCs w:val="20"/>
        </w:rPr>
      </w:pPr>
    </w:p>
    <w:p w14:paraId="7AA44A7D" w14:textId="7135AEE9" w:rsidR="00F67B33" w:rsidRDefault="00F67B33" w:rsidP="00F55696">
      <w:pPr>
        <w:ind w:left="567"/>
        <w:jc w:val="both"/>
        <w:rPr>
          <w:rFonts w:ascii="Arial" w:hAnsi="Arial" w:cs="Arial"/>
          <w:sz w:val="20"/>
          <w:szCs w:val="20"/>
        </w:rPr>
      </w:pPr>
    </w:p>
    <w:p w14:paraId="338409B2" w14:textId="73312754" w:rsidR="00F67B33" w:rsidRDefault="00F67B33" w:rsidP="00F55696">
      <w:pPr>
        <w:ind w:left="567"/>
        <w:jc w:val="both"/>
        <w:rPr>
          <w:rFonts w:ascii="Arial" w:hAnsi="Arial" w:cs="Arial"/>
          <w:sz w:val="20"/>
          <w:szCs w:val="20"/>
        </w:rPr>
      </w:pPr>
    </w:p>
    <w:tbl>
      <w:tblPr>
        <w:tblStyle w:val="Tablaconcuadrcula"/>
        <w:tblpPr w:leftFromText="141" w:rightFromText="141" w:vertAnchor="text" w:horzAnchor="margin" w:tblpY="-60"/>
        <w:tblW w:w="0" w:type="auto"/>
        <w:tblLook w:val="04A0" w:firstRow="1" w:lastRow="0" w:firstColumn="1" w:lastColumn="0" w:noHBand="0" w:noVBand="1"/>
      </w:tblPr>
      <w:tblGrid>
        <w:gridCol w:w="4414"/>
        <w:gridCol w:w="4413"/>
      </w:tblGrid>
      <w:tr w:rsidR="00F67B33" w14:paraId="37A08517" w14:textId="77777777" w:rsidTr="00F67B33">
        <w:trPr>
          <w:trHeight w:val="565"/>
        </w:trPr>
        <w:tc>
          <w:tcPr>
            <w:tcW w:w="4414" w:type="dxa"/>
          </w:tcPr>
          <w:p w14:paraId="4F8A8877" w14:textId="24EB1C55" w:rsidR="00F67B33" w:rsidRPr="00CB3E0E" w:rsidRDefault="00F67B33" w:rsidP="00F67B33">
            <w:pPr>
              <w:jc w:val="center"/>
              <w:rPr>
                <w:rFonts w:ascii="Arial" w:hAnsi="Arial" w:cs="Arial"/>
                <w:b/>
                <w:sz w:val="22"/>
                <w:szCs w:val="22"/>
              </w:rPr>
            </w:pPr>
            <w:r w:rsidRPr="00CB3E0E">
              <w:rPr>
                <w:rFonts w:ascii="Arial" w:hAnsi="Arial" w:cs="Arial"/>
                <w:b/>
                <w:sz w:val="22"/>
                <w:szCs w:val="22"/>
              </w:rPr>
              <w:t>ÍNDICE</w:t>
            </w:r>
          </w:p>
        </w:tc>
        <w:tc>
          <w:tcPr>
            <w:tcW w:w="4413" w:type="dxa"/>
          </w:tcPr>
          <w:p w14:paraId="10A22635" w14:textId="2389E432" w:rsidR="00F67B33" w:rsidRPr="00CB3E0E" w:rsidRDefault="00F67B33" w:rsidP="00F67B33">
            <w:pPr>
              <w:jc w:val="center"/>
              <w:rPr>
                <w:rFonts w:ascii="Arial" w:hAnsi="Arial" w:cs="Arial"/>
                <w:b/>
                <w:sz w:val="22"/>
                <w:szCs w:val="22"/>
              </w:rPr>
            </w:pPr>
            <w:r w:rsidRPr="00CB3E0E">
              <w:rPr>
                <w:rFonts w:ascii="Arial" w:hAnsi="Arial" w:cs="Arial"/>
                <w:b/>
                <w:sz w:val="22"/>
                <w:szCs w:val="22"/>
              </w:rPr>
              <w:t>NO. ARTÍCULOS</w:t>
            </w:r>
          </w:p>
        </w:tc>
      </w:tr>
      <w:tr w:rsidR="00F67B33" w14:paraId="421B52EE" w14:textId="77777777" w:rsidTr="00F67B33">
        <w:trPr>
          <w:trHeight w:val="879"/>
        </w:trPr>
        <w:tc>
          <w:tcPr>
            <w:tcW w:w="4414" w:type="dxa"/>
          </w:tcPr>
          <w:p w14:paraId="466351CF" w14:textId="77777777" w:rsidR="0008244A" w:rsidRPr="0009615B" w:rsidRDefault="0008244A" w:rsidP="0008244A">
            <w:pPr>
              <w:jc w:val="center"/>
              <w:rPr>
                <w:rFonts w:ascii="Arial" w:hAnsi="Arial" w:cs="Arial"/>
                <w:b/>
                <w:sz w:val="22"/>
                <w:szCs w:val="22"/>
              </w:rPr>
            </w:pPr>
            <w:r w:rsidRPr="0009615B">
              <w:rPr>
                <w:rFonts w:ascii="Arial" w:hAnsi="Arial" w:cs="Arial"/>
                <w:b/>
                <w:sz w:val="22"/>
                <w:szCs w:val="22"/>
              </w:rPr>
              <w:t>CAPÍTULO PRIMERO</w:t>
            </w:r>
          </w:p>
          <w:p w14:paraId="6B464E49" w14:textId="77777777" w:rsidR="0008244A" w:rsidRPr="0009615B" w:rsidRDefault="0008244A" w:rsidP="0008244A">
            <w:pPr>
              <w:jc w:val="center"/>
              <w:rPr>
                <w:rFonts w:ascii="Arial" w:hAnsi="Arial" w:cs="Arial"/>
                <w:sz w:val="22"/>
                <w:szCs w:val="22"/>
              </w:rPr>
            </w:pPr>
            <w:r w:rsidRPr="0009615B">
              <w:rPr>
                <w:rFonts w:ascii="Arial" w:hAnsi="Arial" w:cs="Arial"/>
                <w:sz w:val="22"/>
                <w:szCs w:val="22"/>
              </w:rPr>
              <w:t>DISPOSICIONES GENERALES</w:t>
            </w:r>
          </w:p>
          <w:p w14:paraId="241E81EC" w14:textId="77777777" w:rsidR="00F67B33" w:rsidRDefault="00F67B33" w:rsidP="00F67B33">
            <w:pPr>
              <w:jc w:val="both"/>
              <w:rPr>
                <w:rFonts w:ascii="Arial" w:hAnsi="Arial" w:cs="Arial"/>
                <w:sz w:val="20"/>
                <w:szCs w:val="20"/>
              </w:rPr>
            </w:pPr>
          </w:p>
        </w:tc>
        <w:tc>
          <w:tcPr>
            <w:tcW w:w="4413" w:type="dxa"/>
          </w:tcPr>
          <w:p w14:paraId="416B07E9" w14:textId="13D075D6" w:rsidR="00F67B33" w:rsidRDefault="008E5D6F" w:rsidP="008E5D6F">
            <w:pPr>
              <w:jc w:val="center"/>
              <w:rPr>
                <w:rFonts w:ascii="Arial" w:hAnsi="Arial" w:cs="Arial"/>
                <w:sz w:val="20"/>
                <w:szCs w:val="20"/>
              </w:rPr>
            </w:pPr>
            <w:r>
              <w:rPr>
                <w:rFonts w:ascii="Arial" w:hAnsi="Arial" w:cs="Arial"/>
                <w:sz w:val="20"/>
                <w:szCs w:val="20"/>
              </w:rPr>
              <w:t>DEL 1 AL 7</w:t>
            </w:r>
          </w:p>
        </w:tc>
      </w:tr>
      <w:tr w:rsidR="00F67B33" w14:paraId="61B91259" w14:textId="77777777" w:rsidTr="00F67B33">
        <w:trPr>
          <w:trHeight w:val="926"/>
        </w:trPr>
        <w:tc>
          <w:tcPr>
            <w:tcW w:w="4414" w:type="dxa"/>
          </w:tcPr>
          <w:p w14:paraId="534E2214" w14:textId="77777777" w:rsidR="0008244A" w:rsidRPr="0009615B" w:rsidRDefault="0008244A" w:rsidP="0008244A">
            <w:pPr>
              <w:ind w:left="567"/>
              <w:jc w:val="center"/>
              <w:rPr>
                <w:rFonts w:ascii="Arial" w:hAnsi="Arial" w:cs="Arial"/>
                <w:sz w:val="22"/>
                <w:szCs w:val="22"/>
              </w:rPr>
            </w:pPr>
            <w:r w:rsidRPr="0009615B">
              <w:rPr>
                <w:rFonts w:ascii="Arial" w:hAnsi="Arial" w:cs="Arial"/>
                <w:b/>
                <w:sz w:val="22"/>
                <w:szCs w:val="22"/>
              </w:rPr>
              <w:t>CAPÍTULO SEGUNDO</w:t>
            </w:r>
          </w:p>
          <w:p w14:paraId="777E2BAF" w14:textId="77777777" w:rsidR="0008244A" w:rsidRPr="0009615B" w:rsidRDefault="0008244A" w:rsidP="0008244A">
            <w:pPr>
              <w:ind w:left="567"/>
              <w:jc w:val="center"/>
              <w:rPr>
                <w:rFonts w:ascii="Arial" w:hAnsi="Arial" w:cs="Arial"/>
                <w:sz w:val="22"/>
                <w:szCs w:val="22"/>
              </w:rPr>
            </w:pPr>
            <w:r w:rsidRPr="0009615B">
              <w:rPr>
                <w:rFonts w:ascii="Arial" w:hAnsi="Arial" w:cs="Arial"/>
                <w:sz w:val="22"/>
                <w:szCs w:val="22"/>
              </w:rPr>
              <w:t>ELEGIBILIDAD DE LAS PROPUESTAS</w:t>
            </w:r>
          </w:p>
          <w:p w14:paraId="2D4953C5" w14:textId="77777777" w:rsidR="00F67B33" w:rsidRDefault="00F67B33" w:rsidP="00F67B33">
            <w:pPr>
              <w:jc w:val="both"/>
              <w:rPr>
                <w:rFonts w:ascii="Arial" w:hAnsi="Arial" w:cs="Arial"/>
                <w:sz w:val="20"/>
                <w:szCs w:val="20"/>
              </w:rPr>
            </w:pPr>
          </w:p>
        </w:tc>
        <w:tc>
          <w:tcPr>
            <w:tcW w:w="4413" w:type="dxa"/>
          </w:tcPr>
          <w:p w14:paraId="711F8833" w14:textId="6E815EBB" w:rsidR="00F67B33" w:rsidRDefault="008E5D6F" w:rsidP="008E5D6F">
            <w:pPr>
              <w:jc w:val="center"/>
              <w:rPr>
                <w:rFonts w:ascii="Arial" w:hAnsi="Arial" w:cs="Arial"/>
                <w:sz w:val="20"/>
                <w:szCs w:val="20"/>
              </w:rPr>
            </w:pPr>
            <w:r>
              <w:rPr>
                <w:rFonts w:ascii="Arial" w:hAnsi="Arial" w:cs="Arial"/>
                <w:sz w:val="20"/>
                <w:szCs w:val="20"/>
              </w:rPr>
              <w:t>DEL 8 AL 19</w:t>
            </w:r>
          </w:p>
        </w:tc>
      </w:tr>
      <w:tr w:rsidR="00F67B33" w14:paraId="66C5E63D" w14:textId="77777777" w:rsidTr="00F67B33">
        <w:trPr>
          <w:trHeight w:val="830"/>
        </w:trPr>
        <w:tc>
          <w:tcPr>
            <w:tcW w:w="4414" w:type="dxa"/>
          </w:tcPr>
          <w:p w14:paraId="694CF53A" w14:textId="77777777" w:rsidR="0008244A" w:rsidRPr="00F55696" w:rsidRDefault="0008244A" w:rsidP="0008244A">
            <w:pPr>
              <w:jc w:val="center"/>
              <w:rPr>
                <w:rFonts w:ascii="Arial" w:hAnsi="Arial" w:cs="Arial"/>
                <w:b/>
                <w:sz w:val="22"/>
                <w:szCs w:val="22"/>
              </w:rPr>
            </w:pPr>
            <w:r w:rsidRPr="00F55696">
              <w:rPr>
                <w:rFonts w:ascii="Arial" w:hAnsi="Arial" w:cs="Arial"/>
                <w:b/>
                <w:sz w:val="22"/>
                <w:szCs w:val="22"/>
              </w:rPr>
              <w:t>CAPÍTULO TERCERO</w:t>
            </w:r>
          </w:p>
          <w:p w14:paraId="486895F3" w14:textId="77777777" w:rsidR="0008244A" w:rsidRPr="00F55696" w:rsidRDefault="0008244A" w:rsidP="0008244A">
            <w:pPr>
              <w:jc w:val="center"/>
              <w:rPr>
                <w:rFonts w:ascii="Arial" w:hAnsi="Arial" w:cs="Arial"/>
                <w:sz w:val="22"/>
                <w:szCs w:val="22"/>
              </w:rPr>
            </w:pPr>
            <w:r w:rsidRPr="00F55696">
              <w:rPr>
                <w:rFonts w:ascii="Arial" w:hAnsi="Arial" w:cs="Arial"/>
                <w:sz w:val="22"/>
                <w:szCs w:val="22"/>
              </w:rPr>
              <w:t>ATRIBUCIONES DE LOS INTEGRANTES DEL COMITÉ</w:t>
            </w:r>
          </w:p>
          <w:p w14:paraId="1401CA0F" w14:textId="77777777" w:rsidR="00F67B33" w:rsidRDefault="00F67B33" w:rsidP="00F67B33">
            <w:pPr>
              <w:jc w:val="both"/>
              <w:rPr>
                <w:rFonts w:ascii="Arial" w:hAnsi="Arial" w:cs="Arial"/>
                <w:sz w:val="20"/>
                <w:szCs w:val="20"/>
              </w:rPr>
            </w:pPr>
          </w:p>
        </w:tc>
        <w:tc>
          <w:tcPr>
            <w:tcW w:w="4413" w:type="dxa"/>
          </w:tcPr>
          <w:p w14:paraId="23B1603E" w14:textId="62815378" w:rsidR="00F67B33" w:rsidRDefault="008E5D6F" w:rsidP="008E5D6F">
            <w:pPr>
              <w:jc w:val="center"/>
              <w:rPr>
                <w:rFonts w:ascii="Arial" w:hAnsi="Arial" w:cs="Arial"/>
                <w:sz w:val="20"/>
                <w:szCs w:val="20"/>
              </w:rPr>
            </w:pPr>
            <w:r>
              <w:rPr>
                <w:rFonts w:ascii="Arial" w:hAnsi="Arial" w:cs="Arial"/>
                <w:sz w:val="20"/>
                <w:szCs w:val="20"/>
              </w:rPr>
              <w:t>DEL 20 AL 21</w:t>
            </w:r>
          </w:p>
        </w:tc>
      </w:tr>
      <w:tr w:rsidR="00F67B33" w14:paraId="524507E7" w14:textId="77777777" w:rsidTr="00F67B33">
        <w:trPr>
          <w:trHeight w:val="876"/>
        </w:trPr>
        <w:tc>
          <w:tcPr>
            <w:tcW w:w="4414" w:type="dxa"/>
          </w:tcPr>
          <w:p w14:paraId="53A9C17E" w14:textId="77777777" w:rsidR="00CB3E0E" w:rsidRPr="006B7507" w:rsidRDefault="00CB3E0E" w:rsidP="00CB3E0E">
            <w:pPr>
              <w:ind w:left="567"/>
              <w:jc w:val="center"/>
              <w:rPr>
                <w:rFonts w:ascii="Arial" w:hAnsi="Arial" w:cs="Arial"/>
                <w:b/>
                <w:sz w:val="22"/>
                <w:szCs w:val="22"/>
              </w:rPr>
            </w:pPr>
            <w:r w:rsidRPr="006B7507">
              <w:rPr>
                <w:rFonts w:ascii="Arial" w:hAnsi="Arial" w:cs="Arial"/>
                <w:b/>
                <w:sz w:val="22"/>
                <w:szCs w:val="22"/>
              </w:rPr>
              <w:t>CAPÍTULO CUARTO</w:t>
            </w:r>
          </w:p>
          <w:p w14:paraId="3270E93F" w14:textId="77777777" w:rsidR="00CB3E0E" w:rsidRPr="006B7507" w:rsidRDefault="00CB3E0E" w:rsidP="00CB3E0E">
            <w:pPr>
              <w:ind w:left="567"/>
              <w:jc w:val="center"/>
              <w:rPr>
                <w:rFonts w:ascii="Arial" w:hAnsi="Arial" w:cs="Arial"/>
                <w:sz w:val="22"/>
                <w:szCs w:val="22"/>
              </w:rPr>
            </w:pPr>
            <w:r w:rsidRPr="006B7507">
              <w:rPr>
                <w:rFonts w:ascii="Arial" w:hAnsi="Arial" w:cs="Arial"/>
                <w:sz w:val="22"/>
                <w:szCs w:val="22"/>
              </w:rPr>
              <w:t>DE LAS ATRIBUCIONES ESPECIALES</w:t>
            </w:r>
          </w:p>
          <w:p w14:paraId="30B0F3FF" w14:textId="77777777" w:rsidR="00CB3E0E" w:rsidRDefault="00CB3E0E" w:rsidP="00CB3E0E">
            <w:pPr>
              <w:ind w:left="567"/>
              <w:jc w:val="both"/>
              <w:rPr>
                <w:rFonts w:ascii="Arial" w:hAnsi="Arial" w:cs="Arial"/>
              </w:rPr>
            </w:pPr>
          </w:p>
          <w:p w14:paraId="511EA972" w14:textId="77777777" w:rsidR="00F67B33" w:rsidRDefault="00F67B33" w:rsidP="00F67B33">
            <w:pPr>
              <w:jc w:val="both"/>
              <w:rPr>
                <w:rFonts w:ascii="Arial" w:hAnsi="Arial" w:cs="Arial"/>
                <w:sz w:val="20"/>
                <w:szCs w:val="20"/>
              </w:rPr>
            </w:pPr>
          </w:p>
        </w:tc>
        <w:tc>
          <w:tcPr>
            <w:tcW w:w="4413" w:type="dxa"/>
          </w:tcPr>
          <w:p w14:paraId="20575AD9" w14:textId="15EE9BFC" w:rsidR="00F67B33" w:rsidRDefault="008E5D6F" w:rsidP="008E5D6F">
            <w:pPr>
              <w:jc w:val="center"/>
              <w:rPr>
                <w:rFonts w:ascii="Arial" w:hAnsi="Arial" w:cs="Arial"/>
                <w:sz w:val="20"/>
                <w:szCs w:val="20"/>
              </w:rPr>
            </w:pPr>
            <w:r>
              <w:rPr>
                <w:rFonts w:ascii="Arial" w:hAnsi="Arial" w:cs="Arial"/>
                <w:sz w:val="20"/>
                <w:szCs w:val="20"/>
              </w:rPr>
              <w:t>DEL 22 AL 27</w:t>
            </w:r>
          </w:p>
        </w:tc>
      </w:tr>
      <w:tr w:rsidR="00F67B33" w14:paraId="3270473D" w14:textId="77777777" w:rsidTr="00F67B33">
        <w:trPr>
          <w:trHeight w:val="780"/>
        </w:trPr>
        <w:tc>
          <w:tcPr>
            <w:tcW w:w="4414" w:type="dxa"/>
          </w:tcPr>
          <w:p w14:paraId="4A1A7CE9" w14:textId="77777777" w:rsidR="00CB3E0E" w:rsidRPr="005A3BA8" w:rsidRDefault="00CB3E0E" w:rsidP="00CB3E0E">
            <w:pPr>
              <w:jc w:val="center"/>
              <w:rPr>
                <w:rFonts w:ascii="Arial" w:hAnsi="Arial" w:cs="Arial"/>
                <w:b/>
                <w:sz w:val="22"/>
                <w:szCs w:val="22"/>
              </w:rPr>
            </w:pPr>
            <w:r w:rsidRPr="005A3BA8">
              <w:rPr>
                <w:rFonts w:ascii="Arial" w:hAnsi="Arial" w:cs="Arial"/>
                <w:b/>
                <w:sz w:val="22"/>
                <w:szCs w:val="22"/>
              </w:rPr>
              <w:t>CAPÍTULO QUINTO</w:t>
            </w:r>
          </w:p>
          <w:p w14:paraId="7536DC65" w14:textId="77777777" w:rsidR="00CB3E0E" w:rsidRPr="005A3BA8" w:rsidRDefault="00CB3E0E" w:rsidP="00CB3E0E">
            <w:pPr>
              <w:jc w:val="center"/>
              <w:rPr>
                <w:rFonts w:ascii="Arial" w:hAnsi="Arial" w:cs="Arial"/>
                <w:sz w:val="22"/>
                <w:szCs w:val="22"/>
              </w:rPr>
            </w:pPr>
            <w:r w:rsidRPr="005A3BA8">
              <w:rPr>
                <w:rFonts w:ascii="Arial" w:hAnsi="Arial" w:cs="Arial"/>
                <w:sz w:val="22"/>
                <w:szCs w:val="22"/>
              </w:rPr>
              <w:t>DE LAS SESIONES</w:t>
            </w:r>
          </w:p>
          <w:p w14:paraId="3D4D174A" w14:textId="77777777" w:rsidR="00F67B33" w:rsidRDefault="00F67B33" w:rsidP="00F67B33">
            <w:pPr>
              <w:jc w:val="both"/>
              <w:rPr>
                <w:rFonts w:ascii="Arial" w:hAnsi="Arial" w:cs="Arial"/>
                <w:sz w:val="20"/>
                <w:szCs w:val="20"/>
              </w:rPr>
            </w:pPr>
          </w:p>
        </w:tc>
        <w:tc>
          <w:tcPr>
            <w:tcW w:w="4413" w:type="dxa"/>
          </w:tcPr>
          <w:p w14:paraId="51833AB6" w14:textId="3B4E486D" w:rsidR="00F67B33" w:rsidRDefault="008E5D6F" w:rsidP="008E5D6F">
            <w:pPr>
              <w:jc w:val="center"/>
              <w:rPr>
                <w:rFonts w:ascii="Arial" w:hAnsi="Arial" w:cs="Arial"/>
                <w:sz w:val="20"/>
                <w:szCs w:val="20"/>
              </w:rPr>
            </w:pPr>
            <w:r>
              <w:rPr>
                <w:rFonts w:ascii="Arial" w:hAnsi="Arial" w:cs="Arial"/>
                <w:sz w:val="20"/>
                <w:szCs w:val="20"/>
              </w:rPr>
              <w:t>DEL 28 AL 34</w:t>
            </w:r>
          </w:p>
        </w:tc>
      </w:tr>
      <w:tr w:rsidR="00F67B33" w14:paraId="4AFD96F8" w14:textId="77777777" w:rsidTr="00F67B33">
        <w:trPr>
          <w:trHeight w:val="826"/>
        </w:trPr>
        <w:tc>
          <w:tcPr>
            <w:tcW w:w="4414" w:type="dxa"/>
          </w:tcPr>
          <w:p w14:paraId="51CA21D7" w14:textId="77777777" w:rsidR="00CB3E0E" w:rsidRPr="005A3BA8" w:rsidRDefault="00CB3E0E" w:rsidP="00CB3E0E">
            <w:pPr>
              <w:ind w:left="567"/>
              <w:jc w:val="center"/>
              <w:rPr>
                <w:rFonts w:ascii="Arial" w:hAnsi="Arial" w:cs="Arial"/>
                <w:b/>
                <w:sz w:val="22"/>
                <w:szCs w:val="22"/>
              </w:rPr>
            </w:pPr>
            <w:r w:rsidRPr="005A3BA8">
              <w:rPr>
                <w:rFonts w:ascii="Arial" w:hAnsi="Arial" w:cs="Arial"/>
                <w:b/>
                <w:sz w:val="22"/>
                <w:szCs w:val="22"/>
              </w:rPr>
              <w:t>CAPÍTULO SEXTO</w:t>
            </w:r>
          </w:p>
          <w:p w14:paraId="52811610" w14:textId="77777777" w:rsidR="00CB3E0E" w:rsidRPr="005A3BA8" w:rsidRDefault="00CB3E0E" w:rsidP="00CB3E0E">
            <w:pPr>
              <w:ind w:left="567"/>
              <w:jc w:val="center"/>
              <w:rPr>
                <w:rFonts w:ascii="Arial" w:hAnsi="Arial" w:cs="Arial"/>
                <w:sz w:val="22"/>
                <w:szCs w:val="22"/>
              </w:rPr>
            </w:pPr>
            <w:r w:rsidRPr="005A3BA8">
              <w:rPr>
                <w:rFonts w:ascii="Arial" w:hAnsi="Arial" w:cs="Arial"/>
                <w:sz w:val="22"/>
                <w:szCs w:val="22"/>
              </w:rPr>
              <w:t>DE LA CANCELACIÓN DE PROPUESTAS</w:t>
            </w:r>
          </w:p>
          <w:p w14:paraId="1869B0F3" w14:textId="77777777" w:rsidR="00F67B33" w:rsidRDefault="00F67B33" w:rsidP="00F67B33">
            <w:pPr>
              <w:jc w:val="both"/>
              <w:rPr>
                <w:rFonts w:ascii="Arial" w:hAnsi="Arial" w:cs="Arial"/>
                <w:sz w:val="20"/>
                <w:szCs w:val="20"/>
              </w:rPr>
            </w:pPr>
          </w:p>
        </w:tc>
        <w:tc>
          <w:tcPr>
            <w:tcW w:w="4413" w:type="dxa"/>
          </w:tcPr>
          <w:p w14:paraId="29B62030" w14:textId="5E7845F8" w:rsidR="00F67B33" w:rsidRDefault="008E5D6F" w:rsidP="008E5D6F">
            <w:pPr>
              <w:jc w:val="center"/>
              <w:rPr>
                <w:rFonts w:ascii="Arial" w:hAnsi="Arial" w:cs="Arial"/>
                <w:sz w:val="20"/>
                <w:szCs w:val="20"/>
              </w:rPr>
            </w:pPr>
            <w:r>
              <w:rPr>
                <w:rFonts w:ascii="Arial" w:hAnsi="Arial" w:cs="Arial"/>
                <w:sz w:val="20"/>
                <w:szCs w:val="20"/>
              </w:rPr>
              <w:t>DEL 35 AL 36</w:t>
            </w:r>
          </w:p>
        </w:tc>
      </w:tr>
      <w:tr w:rsidR="00F67B33" w14:paraId="7CAD252F" w14:textId="77777777" w:rsidTr="00F67B33">
        <w:trPr>
          <w:trHeight w:val="858"/>
        </w:trPr>
        <w:tc>
          <w:tcPr>
            <w:tcW w:w="4414" w:type="dxa"/>
          </w:tcPr>
          <w:p w14:paraId="5072BDDB" w14:textId="77777777" w:rsidR="00CB3E0E" w:rsidRDefault="00CB3E0E" w:rsidP="00CB3E0E">
            <w:pPr>
              <w:ind w:left="567"/>
              <w:jc w:val="center"/>
              <w:rPr>
                <w:rFonts w:ascii="Arial" w:hAnsi="Arial" w:cs="Arial"/>
                <w:b/>
                <w:sz w:val="22"/>
                <w:szCs w:val="22"/>
              </w:rPr>
            </w:pPr>
            <w:r w:rsidRPr="005A3BA8">
              <w:rPr>
                <w:rFonts w:ascii="Arial" w:hAnsi="Arial" w:cs="Arial"/>
                <w:b/>
                <w:sz w:val="22"/>
                <w:szCs w:val="22"/>
              </w:rPr>
              <w:t>TRANSITORIOS</w:t>
            </w:r>
          </w:p>
          <w:p w14:paraId="7D959782" w14:textId="77777777" w:rsidR="00F67B33" w:rsidRDefault="00F67B33" w:rsidP="00F67B33">
            <w:pPr>
              <w:jc w:val="both"/>
              <w:rPr>
                <w:rFonts w:ascii="Arial" w:hAnsi="Arial" w:cs="Arial"/>
                <w:sz w:val="20"/>
                <w:szCs w:val="20"/>
              </w:rPr>
            </w:pPr>
          </w:p>
        </w:tc>
        <w:tc>
          <w:tcPr>
            <w:tcW w:w="4413" w:type="dxa"/>
          </w:tcPr>
          <w:p w14:paraId="6EE25A3F" w14:textId="00739B21" w:rsidR="00F67B33" w:rsidRDefault="00CB3E0E" w:rsidP="00CB3E0E">
            <w:pPr>
              <w:jc w:val="center"/>
              <w:rPr>
                <w:rFonts w:ascii="Arial" w:hAnsi="Arial" w:cs="Arial"/>
                <w:sz w:val="20"/>
                <w:szCs w:val="20"/>
              </w:rPr>
            </w:pPr>
            <w:r>
              <w:rPr>
                <w:rFonts w:ascii="Arial" w:hAnsi="Arial" w:cs="Arial"/>
                <w:sz w:val="20"/>
                <w:szCs w:val="20"/>
              </w:rPr>
              <w:t>PRIMERO-CUARTO</w:t>
            </w:r>
          </w:p>
        </w:tc>
      </w:tr>
    </w:tbl>
    <w:p w14:paraId="3FBEB488" w14:textId="2D8AC8C2" w:rsidR="00F67B33" w:rsidRDefault="00F67B33" w:rsidP="00F55696">
      <w:pPr>
        <w:ind w:left="567"/>
        <w:jc w:val="both"/>
        <w:rPr>
          <w:rFonts w:ascii="Arial" w:hAnsi="Arial" w:cs="Arial"/>
          <w:sz w:val="20"/>
          <w:szCs w:val="20"/>
        </w:rPr>
      </w:pPr>
    </w:p>
    <w:p w14:paraId="4044864E" w14:textId="2A044E09" w:rsidR="00F67B33" w:rsidRDefault="00F67B33" w:rsidP="00F55696">
      <w:pPr>
        <w:ind w:left="567"/>
        <w:jc w:val="both"/>
        <w:rPr>
          <w:rFonts w:ascii="Arial" w:hAnsi="Arial" w:cs="Arial"/>
          <w:sz w:val="20"/>
          <w:szCs w:val="20"/>
        </w:rPr>
      </w:pPr>
    </w:p>
    <w:p w14:paraId="02327DB9" w14:textId="629CE60C" w:rsidR="00F67B33" w:rsidRDefault="00F67B33" w:rsidP="00F55696">
      <w:pPr>
        <w:ind w:left="567"/>
        <w:jc w:val="both"/>
        <w:rPr>
          <w:rFonts w:ascii="Arial" w:hAnsi="Arial" w:cs="Arial"/>
          <w:sz w:val="20"/>
          <w:szCs w:val="20"/>
        </w:rPr>
      </w:pPr>
    </w:p>
    <w:p w14:paraId="38323ED7" w14:textId="41D7A3E3" w:rsidR="00F67B33" w:rsidRDefault="00F67B33" w:rsidP="00F55696">
      <w:pPr>
        <w:ind w:left="567"/>
        <w:jc w:val="both"/>
        <w:rPr>
          <w:rFonts w:ascii="Arial" w:hAnsi="Arial" w:cs="Arial"/>
          <w:sz w:val="20"/>
          <w:szCs w:val="20"/>
        </w:rPr>
      </w:pPr>
    </w:p>
    <w:p w14:paraId="08B705DF" w14:textId="72D27E42" w:rsidR="00F67B33" w:rsidRDefault="00F67B33" w:rsidP="00F55696">
      <w:pPr>
        <w:ind w:left="567"/>
        <w:jc w:val="both"/>
        <w:rPr>
          <w:rFonts w:ascii="Arial" w:hAnsi="Arial" w:cs="Arial"/>
          <w:sz w:val="20"/>
          <w:szCs w:val="20"/>
        </w:rPr>
      </w:pPr>
    </w:p>
    <w:p w14:paraId="1042A769" w14:textId="7150A0D9" w:rsidR="00F67B33" w:rsidRDefault="00F67B33" w:rsidP="00F55696">
      <w:pPr>
        <w:ind w:left="567"/>
        <w:jc w:val="both"/>
        <w:rPr>
          <w:rFonts w:ascii="Arial" w:hAnsi="Arial" w:cs="Arial"/>
          <w:sz w:val="20"/>
          <w:szCs w:val="20"/>
        </w:rPr>
      </w:pPr>
    </w:p>
    <w:p w14:paraId="3D379AD8" w14:textId="48280E6B" w:rsidR="00F67B33" w:rsidRDefault="00F67B33" w:rsidP="00F55696">
      <w:pPr>
        <w:ind w:left="567"/>
        <w:jc w:val="both"/>
        <w:rPr>
          <w:rFonts w:ascii="Arial" w:hAnsi="Arial" w:cs="Arial"/>
          <w:sz w:val="20"/>
          <w:szCs w:val="20"/>
        </w:rPr>
      </w:pPr>
    </w:p>
    <w:p w14:paraId="43BE0838" w14:textId="563D32C7" w:rsidR="00F67B33" w:rsidRDefault="00F67B33" w:rsidP="00F55696">
      <w:pPr>
        <w:ind w:left="567"/>
        <w:jc w:val="both"/>
        <w:rPr>
          <w:rFonts w:ascii="Arial" w:hAnsi="Arial" w:cs="Arial"/>
          <w:sz w:val="20"/>
          <w:szCs w:val="20"/>
        </w:rPr>
      </w:pPr>
    </w:p>
    <w:p w14:paraId="04D1CE45" w14:textId="6FEC6CA5" w:rsidR="00F67B33" w:rsidRDefault="00F67B33" w:rsidP="00F55696">
      <w:pPr>
        <w:ind w:left="567"/>
        <w:jc w:val="both"/>
        <w:rPr>
          <w:rFonts w:ascii="Arial" w:hAnsi="Arial" w:cs="Arial"/>
          <w:sz w:val="20"/>
          <w:szCs w:val="20"/>
        </w:rPr>
      </w:pPr>
    </w:p>
    <w:p w14:paraId="5C10EC7A" w14:textId="2C67AD9C" w:rsidR="00F67B33" w:rsidRDefault="00F67B33" w:rsidP="00F55696">
      <w:pPr>
        <w:ind w:left="567"/>
        <w:jc w:val="both"/>
        <w:rPr>
          <w:rFonts w:ascii="Arial" w:hAnsi="Arial" w:cs="Arial"/>
          <w:sz w:val="20"/>
          <w:szCs w:val="20"/>
        </w:rPr>
      </w:pPr>
    </w:p>
    <w:p w14:paraId="207C0461" w14:textId="2F2596AD" w:rsidR="00F67B33" w:rsidRDefault="00F67B33" w:rsidP="00F55696">
      <w:pPr>
        <w:ind w:left="567"/>
        <w:jc w:val="both"/>
        <w:rPr>
          <w:rFonts w:ascii="Arial" w:hAnsi="Arial" w:cs="Arial"/>
          <w:sz w:val="20"/>
          <w:szCs w:val="20"/>
        </w:rPr>
      </w:pPr>
    </w:p>
    <w:p w14:paraId="501245E3" w14:textId="77777777" w:rsidR="00F67B33" w:rsidRPr="005A3BA8" w:rsidRDefault="00F67B33" w:rsidP="00F55696">
      <w:pPr>
        <w:ind w:left="567"/>
        <w:jc w:val="both"/>
        <w:rPr>
          <w:rFonts w:ascii="Arial" w:hAnsi="Arial" w:cs="Arial"/>
          <w:sz w:val="20"/>
          <w:szCs w:val="20"/>
        </w:rPr>
      </w:pPr>
    </w:p>
    <w:p w14:paraId="75567564" w14:textId="77777777" w:rsidR="005A3BA8" w:rsidRPr="005A3BA8" w:rsidRDefault="005A3BA8" w:rsidP="00F55696">
      <w:pPr>
        <w:ind w:left="567"/>
        <w:jc w:val="both"/>
        <w:rPr>
          <w:rFonts w:ascii="Arial" w:hAnsi="Arial" w:cs="Arial"/>
          <w:sz w:val="20"/>
          <w:szCs w:val="20"/>
        </w:rPr>
      </w:pPr>
    </w:p>
    <w:p w14:paraId="109BFCB6" w14:textId="7FE54F59" w:rsidR="005A3BA8" w:rsidRPr="005A3BA8" w:rsidRDefault="005A3BA8" w:rsidP="006B7507">
      <w:pPr>
        <w:ind w:left="567"/>
        <w:jc w:val="both"/>
        <w:rPr>
          <w:rFonts w:ascii="Arial" w:hAnsi="Arial" w:cs="Arial"/>
          <w:sz w:val="20"/>
          <w:szCs w:val="20"/>
        </w:rPr>
      </w:pPr>
    </w:p>
    <w:p w14:paraId="1B2218F9" w14:textId="7298C9C5" w:rsidR="005A3BA8" w:rsidRPr="005A3BA8" w:rsidRDefault="005A3BA8" w:rsidP="006B7507">
      <w:pPr>
        <w:ind w:left="567"/>
        <w:jc w:val="both"/>
        <w:rPr>
          <w:rFonts w:ascii="Arial" w:hAnsi="Arial" w:cs="Arial"/>
          <w:sz w:val="20"/>
          <w:szCs w:val="20"/>
        </w:rPr>
      </w:pPr>
    </w:p>
    <w:p w14:paraId="6A816E5E" w14:textId="6B946CF8" w:rsidR="005A3BA8" w:rsidRPr="005A3BA8" w:rsidRDefault="005A3BA8" w:rsidP="006B7507">
      <w:pPr>
        <w:ind w:left="567"/>
        <w:jc w:val="both"/>
        <w:rPr>
          <w:rFonts w:ascii="Arial" w:hAnsi="Arial" w:cs="Arial"/>
          <w:sz w:val="20"/>
          <w:szCs w:val="20"/>
        </w:rPr>
      </w:pPr>
    </w:p>
    <w:p w14:paraId="38255969" w14:textId="06FB697D" w:rsidR="005A3BA8" w:rsidRDefault="005A3BA8" w:rsidP="006B7507">
      <w:pPr>
        <w:ind w:left="567"/>
        <w:jc w:val="both"/>
        <w:rPr>
          <w:rFonts w:ascii="Arial" w:hAnsi="Arial" w:cs="Arial"/>
          <w:sz w:val="20"/>
          <w:szCs w:val="20"/>
        </w:rPr>
      </w:pPr>
    </w:p>
    <w:p w14:paraId="760A8473" w14:textId="40E18D35" w:rsidR="005A3BA8" w:rsidRDefault="005A3BA8" w:rsidP="006B7507">
      <w:pPr>
        <w:ind w:left="567"/>
        <w:jc w:val="both"/>
        <w:rPr>
          <w:rFonts w:ascii="Arial" w:hAnsi="Arial" w:cs="Arial"/>
          <w:sz w:val="20"/>
          <w:szCs w:val="20"/>
        </w:rPr>
      </w:pPr>
    </w:p>
    <w:p w14:paraId="27F308E4" w14:textId="4F878CF0" w:rsidR="005A3BA8" w:rsidRDefault="005A3BA8" w:rsidP="006B7507">
      <w:pPr>
        <w:ind w:left="567"/>
        <w:jc w:val="both"/>
        <w:rPr>
          <w:rFonts w:ascii="Arial" w:hAnsi="Arial" w:cs="Arial"/>
          <w:sz w:val="20"/>
          <w:szCs w:val="20"/>
        </w:rPr>
      </w:pPr>
    </w:p>
    <w:p w14:paraId="1E36ACE1" w14:textId="0C399C33" w:rsidR="005A3BA8" w:rsidRDefault="005A3BA8" w:rsidP="006B7507">
      <w:pPr>
        <w:ind w:left="567"/>
        <w:jc w:val="both"/>
        <w:rPr>
          <w:rFonts w:ascii="Arial" w:hAnsi="Arial" w:cs="Arial"/>
          <w:sz w:val="20"/>
          <w:szCs w:val="20"/>
        </w:rPr>
      </w:pPr>
    </w:p>
    <w:p w14:paraId="192A0C19" w14:textId="77777777" w:rsidR="005A3BA8" w:rsidRPr="006B7507" w:rsidRDefault="005A3BA8" w:rsidP="006B7507">
      <w:pPr>
        <w:ind w:left="567"/>
        <w:jc w:val="both"/>
        <w:rPr>
          <w:rFonts w:ascii="Arial" w:hAnsi="Arial" w:cs="Arial"/>
          <w:sz w:val="20"/>
          <w:szCs w:val="20"/>
        </w:rPr>
      </w:pPr>
    </w:p>
    <w:sectPr w:rsidR="005A3BA8" w:rsidRPr="006B7507" w:rsidSect="00096512">
      <w:headerReference w:type="even" r:id="rId12"/>
      <w:headerReference w:type="default" r:id="rId13"/>
      <w:footerReference w:type="default" r:id="rId14"/>
      <w:headerReference w:type="first" r:id="rId15"/>
      <w:pgSz w:w="12240" w:h="15840"/>
      <w:pgMar w:top="2552" w:right="1418" w:bottom="170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41C92EB" w14:textId="77777777" w:rsidR="00E87589" w:rsidRDefault="00E87589" w:rsidP="00CA13DD">
      <w:r>
        <w:separator/>
      </w:r>
    </w:p>
  </w:endnote>
  <w:endnote w:type="continuationSeparator" w:id="0">
    <w:p w14:paraId="799B0E37" w14:textId="77777777" w:rsidR="00E87589" w:rsidRDefault="00E87589" w:rsidP="00CA13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libri Light">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9BEC4F" w14:textId="58B0767C" w:rsidR="00E47B9D" w:rsidRPr="00E47B9D" w:rsidRDefault="00E47B9D">
    <w:pPr>
      <w:pStyle w:val="Piedepgina"/>
      <w:jc w:val="center"/>
      <w:rPr>
        <w:rFonts w:ascii="Arial" w:hAnsi="Arial" w:cs="Arial"/>
        <w:sz w:val="20"/>
        <w:szCs w:val="20"/>
      </w:rPr>
    </w:pPr>
    <w:r w:rsidRPr="00E47B9D">
      <w:rPr>
        <w:rFonts w:ascii="Arial" w:hAnsi="Arial" w:cs="Arial"/>
        <w:sz w:val="20"/>
        <w:szCs w:val="20"/>
        <w:lang w:val="es-ES"/>
      </w:rPr>
      <w:t xml:space="preserve">Página </w:t>
    </w:r>
    <w:r w:rsidRPr="00E47B9D">
      <w:rPr>
        <w:rFonts w:ascii="Arial" w:hAnsi="Arial" w:cs="Arial"/>
        <w:sz w:val="20"/>
        <w:szCs w:val="20"/>
      </w:rPr>
      <w:fldChar w:fldCharType="begin"/>
    </w:r>
    <w:r w:rsidRPr="00E47B9D">
      <w:rPr>
        <w:rFonts w:ascii="Arial" w:hAnsi="Arial" w:cs="Arial"/>
        <w:sz w:val="20"/>
        <w:szCs w:val="20"/>
      </w:rPr>
      <w:instrText>PAGE  \* Arabic  \* MERGEFORMAT</w:instrText>
    </w:r>
    <w:r w:rsidRPr="00E47B9D">
      <w:rPr>
        <w:rFonts w:ascii="Arial" w:hAnsi="Arial" w:cs="Arial"/>
        <w:sz w:val="20"/>
        <w:szCs w:val="20"/>
      </w:rPr>
      <w:fldChar w:fldCharType="separate"/>
    </w:r>
    <w:r w:rsidR="006C3F70" w:rsidRPr="006C3F70">
      <w:rPr>
        <w:rFonts w:ascii="Arial" w:hAnsi="Arial" w:cs="Arial"/>
        <w:noProof/>
        <w:sz w:val="20"/>
        <w:szCs w:val="20"/>
        <w:lang w:val="es-ES"/>
      </w:rPr>
      <w:t>12</w:t>
    </w:r>
    <w:r w:rsidRPr="00E47B9D">
      <w:rPr>
        <w:rFonts w:ascii="Arial" w:hAnsi="Arial" w:cs="Arial"/>
        <w:sz w:val="20"/>
        <w:szCs w:val="20"/>
      </w:rPr>
      <w:fldChar w:fldCharType="end"/>
    </w:r>
    <w:r w:rsidRPr="00E47B9D">
      <w:rPr>
        <w:rFonts w:ascii="Arial" w:hAnsi="Arial" w:cs="Arial"/>
        <w:sz w:val="20"/>
        <w:szCs w:val="20"/>
        <w:lang w:val="es-ES"/>
      </w:rPr>
      <w:t xml:space="preserve"> de </w:t>
    </w:r>
    <w:r w:rsidRPr="00E47B9D">
      <w:rPr>
        <w:rFonts w:ascii="Arial" w:hAnsi="Arial" w:cs="Arial"/>
        <w:sz w:val="20"/>
        <w:szCs w:val="20"/>
      </w:rPr>
      <w:fldChar w:fldCharType="begin"/>
    </w:r>
    <w:r w:rsidRPr="00E47B9D">
      <w:rPr>
        <w:rFonts w:ascii="Arial" w:hAnsi="Arial" w:cs="Arial"/>
        <w:sz w:val="20"/>
        <w:szCs w:val="20"/>
      </w:rPr>
      <w:instrText>NUMPAGES  \* Arabic  \* MERGEFORMAT</w:instrText>
    </w:r>
    <w:r w:rsidRPr="00E47B9D">
      <w:rPr>
        <w:rFonts w:ascii="Arial" w:hAnsi="Arial" w:cs="Arial"/>
        <w:sz w:val="20"/>
        <w:szCs w:val="20"/>
      </w:rPr>
      <w:fldChar w:fldCharType="separate"/>
    </w:r>
    <w:r w:rsidR="006C3F70" w:rsidRPr="006C3F70">
      <w:rPr>
        <w:rFonts w:ascii="Arial" w:hAnsi="Arial" w:cs="Arial"/>
        <w:noProof/>
        <w:sz w:val="20"/>
        <w:szCs w:val="20"/>
        <w:lang w:val="es-ES"/>
      </w:rPr>
      <w:t>12</w:t>
    </w:r>
    <w:r w:rsidRPr="00E47B9D">
      <w:rPr>
        <w:rFonts w:ascii="Arial" w:hAnsi="Arial" w:cs="Arial"/>
        <w:sz w:val="20"/>
        <w:szCs w:val="20"/>
      </w:rPr>
      <w:fldChar w:fldCharType="end"/>
    </w:r>
  </w:p>
  <w:p w14:paraId="601339A8" w14:textId="77777777" w:rsidR="001E5261" w:rsidRDefault="001E5261">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92F250B" w14:textId="77777777" w:rsidR="00E87589" w:rsidRDefault="00E87589" w:rsidP="00CA13DD">
      <w:r>
        <w:separator/>
      </w:r>
    </w:p>
  </w:footnote>
  <w:footnote w:type="continuationSeparator" w:id="0">
    <w:p w14:paraId="76AE4741" w14:textId="77777777" w:rsidR="00E87589" w:rsidRDefault="00E87589" w:rsidP="00CA13D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C4F433" w14:textId="06C5D6F4" w:rsidR="001E5261" w:rsidRDefault="00E87589">
    <w:pPr>
      <w:pStyle w:val="Encabezado"/>
    </w:pPr>
    <w:r>
      <w:rPr>
        <w:noProof/>
      </w:rPr>
      <w:pict w14:anchorId="6ED3F30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535033" o:spid="_x0000_s2051" type="#_x0000_t75" alt="" style="position:absolute;margin-left:0;margin-top:0;width:612pt;height:11in;z-index:-251653120;mso-wrap-edited:f;mso-width-percent:0;mso-height-percent:0;mso-position-horizontal:center;mso-position-horizontal-relative:margin;mso-position-vertical:center;mso-position-vertical-relative:margin;mso-width-percent:0;mso-height-percent:0" o:allowincell="f">
          <v:imagedata r:id="rId1" o:title="FORMATO SECRETARIA AYUNTAMIENTO"/>
          <w10:wrap anchorx="margin" anchory="margin"/>
        </v:shape>
      </w:pic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1AD471" w14:textId="40B3A320" w:rsidR="009B6FAF" w:rsidRDefault="00E526C8" w:rsidP="004B2D81">
    <w:pPr>
      <w:pStyle w:val="Encabezado"/>
      <w:tabs>
        <w:tab w:val="clear" w:pos="4680"/>
        <w:tab w:val="clear" w:pos="9360"/>
        <w:tab w:val="left" w:pos="7680"/>
      </w:tabs>
    </w:pPr>
    <w:r w:rsidRPr="009B6FAF">
      <w:rPr>
        <w:noProof/>
        <w:sz w:val="16"/>
        <w:szCs w:val="16"/>
        <w:lang w:eastAsia="es-MX"/>
      </w:rPr>
      <mc:AlternateContent>
        <mc:Choice Requires="wps">
          <w:drawing>
            <wp:anchor distT="45720" distB="45720" distL="114300" distR="114300" simplePos="0" relativeHeight="251668480" behindDoc="0" locked="0" layoutInCell="1" allowOverlap="1" wp14:anchorId="1B35F245" wp14:editId="70D51B27">
              <wp:simplePos x="0" y="0"/>
              <wp:positionH relativeFrom="column">
                <wp:posOffset>4309745</wp:posOffset>
              </wp:positionH>
              <wp:positionV relativeFrom="page">
                <wp:posOffset>714375</wp:posOffset>
              </wp:positionV>
              <wp:extent cx="2240280" cy="504825"/>
              <wp:effectExtent l="0" t="0" r="7620" b="9525"/>
              <wp:wrapThrough wrapText="bothSides">
                <wp:wrapPolygon edited="0">
                  <wp:start x="0" y="0"/>
                  <wp:lineTo x="0" y="21192"/>
                  <wp:lineTo x="21490" y="21192"/>
                  <wp:lineTo x="21490" y="0"/>
                  <wp:lineTo x="0" y="0"/>
                </wp:wrapPolygon>
              </wp:wrapThrough>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40280" cy="504825"/>
                      </a:xfrm>
                      <a:prstGeom prst="rect">
                        <a:avLst/>
                      </a:prstGeom>
                      <a:solidFill>
                        <a:srgbClr val="FFFFFF"/>
                      </a:solidFill>
                      <a:ln w="9525">
                        <a:noFill/>
                        <a:miter lim="800000"/>
                        <a:headEnd/>
                        <a:tailEnd/>
                      </a:ln>
                    </wps:spPr>
                    <wps:txbx>
                      <w:txbxContent>
                        <w:p w14:paraId="7E550187" w14:textId="589CA3C6" w:rsidR="009B6FAF" w:rsidRPr="0009615B" w:rsidRDefault="00F8080A" w:rsidP="00965498">
                          <w:pPr>
                            <w:jc w:val="center"/>
                            <w:rPr>
                              <w:rFonts w:ascii="Arial" w:hAnsi="Arial" w:cs="Arial"/>
                              <w:sz w:val="16"/>
                              <w:szCs w:val="16"/>
                              <w:lang w:val="es-ES"/>
                            </w:rPr>
                          </w:pPr>
                          <w:r w:rsidRPr="0009615B">
                            <w:rPr>
                              <w:rFonts w:ascii="Arial" w:hAnsi="Arial" w:cs="Arial"/>
                              <w:sz w:val="16"/>
                              <w:szCs w:val="16"/>
                              <w:lang w:val="es-ES"/>
                            </w:rPr>
                            <w:t>Lineamientos del</w:t>
                          </w:r>
                          <w:r w:rsidR="00E47B9D">
                            <w:rPr>
                              <w:rFonts w:ascii="Arial" w:hAnsi="Arial" w:cs="Arial"/>
                              <w:sz w:val="16"/>
                              <w:szCs w:val="16"/>
                              <w:lang w:val="es-ES"/>
                            </w:rPr>
                            <w:t xml:space="preserve"> Comité Técnico del Presupuesto Participativo del Municipio de C</w:t>
                          </w:r>
                          <w:r w:rsidR="0009615B" w:rsidRPr="0009615B">
                            <w:rPr>
                              <w:rFonts w:ascii="Arial" w:hAnsi="Arial" w:cs="Arial"/>
                              <w:sz w:val="16"/>
                              <w:szCs w:val="16"/>
                              <w:lang w:val="es-ES"/>
                            </w:rPr>
                            <w:t>hihuahua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B35F245" id="_x0000_t202" coordsize="21600,21600" o:spt="202" path="m,l,21600r21600,l21600,xe">
              <v:stroke joinstyle="miter"/>
              <v:path gradientshapeok="t" o:connecttype="rect"/>
            </v:shapetype>
            <v:shape id="Cuadro de texto 2" o:spid="_x0000_s1026" type="#_x0000_t202" style="position:absolute;margin-left:339.35pt;margin-top:56.25pt;width:176.4pt;height:39.75pt;z-index:251668480;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" stroked="f">
              <v:textbox>
                <w:txbxContent>
                  <w:p w14:paraId="7E550187" w14:textId="589CA3C6" w:rsidR="009B6FAF" w:rsidRPr="0009615B" w:rsidRDefault="00F8080A" w:rsidP="00965498">
                    <w:pPr>
                      <w:jc w:val="center"/>
                      <w:rPr>
                        <w:rFonts w:ascii="Arial" w:hAnsi="Arial" w:cs="Arial"/>
                        <w:sz w:val="16"/>
                        <w:szCs w:val="16"/>
                        <w:lang w:val="es-ES"/>
                      </w:rPr>
                    </w:pPr>
                    <w:r w:rsidRPr="0009615B">
                      <w:rPr>
                        <w:rFonts w:ascii="Arial" w:hAnsi="Arial" w:cs="Arial"/>
                        <w:sz w:val="16"/>
                        <w:szCs w:val="16"/>
                        <w:lang w:val="es-ES"/>
                      </w:rPr>
                      <w:t>Lineamientos del</w:t>
                    </w:r>
                    <w:r w:rsidR="00E47B9D">
                      <w:rPr>
                        <w:rFonts w:ascii="Arial" w:hAnsi="Arial" w:cs="Arial"/>
                        <w:sz w:val="16"/>
                        <w:szCs w:val="16"/>
                        <w:lang w:val="es-ES"/>
                      </w:rPr>
                      <w:t xml:space="preserve"> Comité Técnico del Presupuesto Participativo del Municipio de C</w:t>
                    </w:r>
                    <w:r w:rsidR="0009615B" w:rsidRPr="0009615B">
                      <w:rPr>
                        <w:rFonts w:ascii="Arial" w:hAnsi="Arial" w:cs="Arial"/>
                        <w:sz w:val="16"/>
                        <w:szCs w:val="16"/>
                        <w:lang w:val="es-ES"/>
                      </w:rPr>
                      <w:t>hihuahua</w:t>
                    </w:r>
                  </w:p>
                </w:txbxContent>
              </v:textbox>
              <w10:wrap type="through" anchory="page"/>
            </v:shape>
          </w:pict>
        </mc:Fallback>
      </mc:AlternateContent>
    </w:r>
    <w:r w:rsidR="0009615B" w:rsidRPr="009B6FAF">
      <w:rPr>
        <w:noProof/>
        <w:sz w:val="16"/>
        <w:szCs w:val="16"/>
        <w:lang w:eastAsia="es-MX"/>
      </w:rPr>
      <mc:AlternateContent>
        <mc:Choice Requires="wps">
          <w:drawing>
            <wp:anchor distT="45720" distB="45720" distL="114300" distR="114300" simplePos="0" relativeHeight="251670528" behindDoc="0" locked="0" layoutInCell="1" allowOverlap="1" wp14:anchorId="150F981B" wp14:editId="5F352B97">
              <wp:simplePos x="0" y="0"/>
              <wp:positionH relativeFrom="column">
                <wp:posOffset>-262255</wp:posOffset>
              </wp:positionH>
              <wp:positionV relativeFrom="page">
                <wp:posOffset>676275</wp:posOffset>
              </wp:positionV>
              <wp:extent cx="1924050" cy="685800"/>
              <wp:effectExtent l="0" t="0" r="0" b="0"/>
              <wp:wrapThrough wrapText="bothSides">
                <wp:wrapPolygon edited="0">
                  <wp:start x="0" y="0"/>
                  <wp:lineTo x="0" y="21000"/>
                  <wp:lineTo x="21386" y="21000"/>
                  <wp:lineTo x="21386" y="0"/>
                  <wp:lineTo x="0" y="0"/>
                </wp:wrapPolygon>
              </wp:wrapThrough>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4050" cy="685800"/>
                      </a:xfrm>
                      <a:prstGeom prst="rect">
                        <a:avLst/>
                      </a:prstGeom>
                      <a:solidFill>
                        <a:srgbClr val="FFFFFF"/>
                      </a:solidFill>
                      <a:ln w="9525">
                        <a:noFill/>
                        <a:miter lim="800000"/>
                        <a:headEnd/>
                        <a:tailEnd/>
                      </a:ln>
                    </wps:spPr>
                    <wps:txbx>
                      <w:txbxContent>
                        <w:p w14:paraId="19440B4F" w14:textId="77777777" w:rsidR="00E526C8" w:rsidRDefault="00F8080A" w:rsidP="004B2D81">
                          <w:pPr>
                            <w:rPr>
                              <w:rFonts w:ascii="Arial" w:hAnsi="Arial" w:cs="Arial"/>
                              <w:sz w:val="16"/>
                              <w:szCs w:val="16"/>
                              <w:lang w:val="es-ES"/>
                            </w:rPr>
                          </w:pPr>
                          <w:r w:rsidRPr="0009615B">
                            <w:rPr>
                              <w:rFonts w:ascii="Arial" w:hAnsi="Arial" w:cs="Arial"/>
                              <w:sz w:val="16"/>
                              <w:szCs w:val="16"/>
                              <w:lang w:val="es-ES"/>
                            </w:rPr>
                            <w:t>H. Ayuntamiento</w:t>
                          </w:r>
                          <w:r w:rsidR="00E526C8">
                            <w:rPr>
                              <w:rFonts w:ascii="Arial" w:hAnsi="Arial" w:cs="Arial"/>
                              <w:sz w:val="16"/>
                              <w:szCs w:val="16"/>
                              <w:lang w:val="es-ES"/>
                            </w:rPr>
                            <w:t xml:space="preserve"> de Chihuahua</w:t>
                          </w:r>
                        </w:p>
                        <w:p w14:paraId="7CB2369B" w14:textId="77777777" w:rsidR="00E526C8" w:rsidRDefault="00E526C8" w:rsidP="004B2D81">
                          <w:pPr>
                            <w:rPr>
                              <w:rFonts w:ascii="Arial" w:hAnsi="Arial" w:cs="Arial"/>
                              <w:sz w:val="16"/>
                              <w:szCs w:val="16"/>
                              <w:lang w:val="es-ES"/>
                            </w:rPr>
                          </w:pPr>
                          <w:r>
                            <w:rPr>
                              <w:rFonts w:ascii="Arial" w:hAnsi="Arial" w:cs="Arial"/>
                              <w:sz w:val="16"/>
                              <w:szCs w:val="16"/>
                              <w:lang w:val="es-ES"/>
                            </w:rPr>
                            <w:t xml:space="preserve">Secretaría del H. Ayuntamiento, </w:t>
                          </w:r>
                          <w:r w:rsidR="00F8080A" w:rsidRPr="0009615B">
                            <w:rPr>
                              <w:rFonts w:ascii="Arial" w:hAnsi="Arial" w:cs="Arial"/>
                              <w:sz w:val="16"/>
                              <w:szCs w:val="16"/>
                              <w:lang w:val="es-ES"/>
                            </w:rPr>
                            <w:t xml:space="preserve">Subdirección de Normatividad </w:t>
                          </w:r>
                        </w:p>
                        <w:p w14:paraId="7DA4357D" w14:textId="51D1E7B0" w:rsidR="004B2D81" w:rsidRPr="0009615B" w:rsidRDefault="00F8080A" w:rsidP="004B2D81">
                          <w:pPr>
                            <w:rPr>
                              <w:rFonts w:ascii="Arial" w:hAnsi="Arial" w:cs="Arial"/>
                              <w:sz w:val="16"/>
                              <w:szCs w:val="16"/>
                              <w:lang w:val="es-ES"/>
                            </w:rPr>
                          </w:pPr>
                          <w:r w:rsidRPr="0009615B">
                            <w:rPr>
                              <w:rFonts w:ascii="Arial" w:hAnsi="Arial" w:cs="Arial"/>
                              <w:sz w:val="16"/>
                              <w:szCs w:val="16"/>
                              <w:lang w:val="es-ES"/>
                            </w:rPr>
                            <w:t>y Proyectos Especiales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50F981B" id="_x0000_s1027" type="#_x0000_t202" style="position:absolute;margin-left:-20.65pt;margin-top:53.25pt;width:151.5pt;height:54pt;z-index:251670528;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" stroked="f">
              <v:textbox>
                <w:txbxContent>
                  <w:p w14:paraId="19440B4F" w14:textId="77777777" w:rsidR="00E526C8" w:rsidRDefault="00F8080A" w:rsidP="004B2D81">
                    <w:pPr>
                      <w:rPr>
                        <w:rFonts w:ascii="Arial" w:hAnsi="Arial" w:cs="Arial"/>
                        <w:sz w:val="16"/>
                        <w:szCs w:val="16"/>
                        <w:lang w:val="es-ES"/>
                      </w:rPr>
                    </w:pPr>
                    <w:r w:rsidRPr="0009615B">
                      <w:rPr>
                        <w:rFonts w:ascii="Arial" w:hAnsi="Arial" w:cs="Arial"/>
                        <w:sz w:val="16"/>
                        <w:szCs w:val="16"/>
                        <w:lang w:val="es-ES"/>
                      </w:rPr>
                      <w:t>H. Ayuntamiento</w:t>
                    </w:r>
                    <w:r w:rsidR="00E526C8">
                      <w:rPr>
                        <w:rFonts w:ascii="Arial" w:hAnsi="Arial" w:cs="Arial"/>
                        <w:sz w:val="16"/>
                        <w:szCs w:val="16"/>
                        <w:lang w:val="es-ES"/>
                      </w:rPr>
                      <w:t xml:space="preserve"> de Chihuahua</w:t>
                    </w:r>
                  </w:p>
                  <w:p w14:paraId="7CB2369B" w14:textId="77777777" w:rsidR="00E526C8" w:rsidRDefault="00E526C8" w:rsidP="004B2D81">
                    <w:pPr>
                      <w:rPr>
                        <w:rFonts w:ascii="Arial" w:hAnsi="Arial" w:cs="Arial"/>
                        <w:sz w:val="16"/>
                        <w:szCs w:val="16"/>
                        <w:lang w:val="es-ES"/>
                      </w:rPr>
                    </w:pPr>
                    <w:r>
                      <w:rPr>
                        <w:rFonts w:ascii="Arial" w:hAnsi="Arial" w:cs="Arial"/>
                        <w:sz w:val="16"/>
                        <w:szCs w:val="16"/>
                        <w:lang w:val="es-ES"/>
                      </w:rPr>
                      <w:t xml:space="preserve">Secretaría del H. Ayuntamiento, </w:t>
                    </w:r>
                    <w:r w:rsidR="00F8080A" w:rsidRPr="0009615B">
                      <w:rPr>
                        <w:rFonts w:ascii="Arial" w:hAnsi="Arial" w:cs="Arial"/>
                        <w:sz w:val="16"/>
                        <w:szCs w:val="16"/>
                        <w:lang w:val="es-ES"/>
                      </w:rPr>
                      <w:t xml:space="preserve">Subdirección de Normatividad </w:t>
                    </w:r>
                  </w:p>
                  <w:p w14:paraId="7DA4357D" w14:textId="51D1E7B0" w:rsidR="004B2D81" w:rsidRPr="0009615B" w:rsidRDefault="00F8080A" w:rsidP="004B2D81">
                    <w:pPr>
                      <w:rPr>
                        <w:rFonts w:ascii="Arial" w:hAnsi="Arial" w:cs="Arial"/>
                        <w:sz w:val="16"/>
                        <w:szCs w:val="16"/>
                        <w:lang w:val="es-ES"/>
                      </w:rPr>
                    </w:pPr>
                    <w:r w:rsidRPr="0009615B">
                      <w:rPr>
                        <w:rFonts w:ascii="Arial" w:hAnsi="Arial" w:cs="Arial"/>
                        <w:sz w:val="16"/>
                        <w:szCs w:val="16"/>
                        <w:lang w:val="es-ES"/>
                      </w:rPr>
                      <w:t>y Proyectos Especiales</w:t>
                    </w:r>
                  </w:p>
                </w:txbxContent>
              </v:textbox>
              <w10:wrap type="through" anchory="page"/>
            </v:shape>
          </w:pict>
        </mc:Fallback>
      </mc:AlternateContent>
    </w:r>
    <w:r w:rsidR="00E87589">
      <w:rPr>
        <w:noProof/>
      </w:rPr>
      <w:pict w14:anchorId="65A867B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535034" o:spid="_x0000_s2050" type="#_x0000_t75" alt="" style="position:absolute;margin-left:-70.9pt;margin-top:-128.85pt;width:612pt;height:11in;z-index:-251650048;mso-wrap-edited:f;mso-width-percent:0;mso-height-percent:0;mso-position-horizontal-relative:margin;mso-position-vertical-relative:margin;mso-width-percent:0;mso-height-percent:0" o:allowincell="f">
          <v:imagedata r:id="rId1" o:title="FORMATO SECRETARIA AYUNTAMIENTO"/>
          <w10:wrap anchorx="margin" anchory="margin"/>
        </v:shape>
      </w:pic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84AF5C" w14:textId="40A51A66" w:rsidR="001E5261" w:rsidRDefault="00E87589">
    <w:pPr>
      <w:pStyle w:val="Encabezado"/>
    </w:pPr>
    <w:r>
      <w:rPr>
        <w:noProof/>
      </w:rPr>
      <w:pict w14:anchorId="18F28B2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535032" o:spid="_x0000_s2049" type="#_x0000_t75" alt="" style="position:absolute;margin-left:0;margin-top:0;width:612pt;height:11in;z-index:-251656192;mso-wrap-edited:f;mso-width-percent:0;mso-height-percent:0;mso-position-horizontal:center;mso-position-horizontal-relative:margin;mso-position-vertical:center;mso-position-vertical-relative:margin;mso-width-percent:0;mso-height-percent:0" o:allowincell="f">
          <v:imagedata r:id="rId1" o:title="FORMATO SECRETARIA AYUNTAMIENTO"/>
          <w10:wrap anchorx="margin" anchory="margin"/>
        </v:shape>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B52CDB"/>
    <w:multiLevelType w:val="hybridMultilevel"/>
    <w:tmpl w:val="EC0E56B2"/>
    <w:lvl w:ilvl="0" w:tplc="434E7DFC">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038419A1"/>
    <w:multiLevelType w:val="hybridMultilevel"/>
    <w:tmpl w:val="25F0BF44"/>
    <w:lvl w:ilvl="0" w:tplc="1B32C4E8">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0499040E"/>
    <w:multiLevelType w:val="hybridMultilevel"/>
    <w:tmpl w:val="782E1C6A"/>
    <w:lvl w:ilvl="0" w:tplc="5B4E17DA">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05390467"/>
    <w:multiLevelType w:val="hybridMultilevel"/>
    <w:tmpl w:val="6ED436DA"/>
    <w:lvl w:ilvl="0" w:tplc="9B404C48">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06353EB6"/>
    <w:multiLevelType w:val="hybridMultilevel"/>
    <w:tmpl w:val="7C5A074C"/>
    <w:lvl w:ilvl="0" w:tplc="3F1A3A96">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0A0F208C"/>
    <w:multiLevelType w:val="hybridMultilevel"/>
    <w:tmpl w:val="E322108E"/>
    <w:lvl w:ilvl="0" w:tplc="7E5CEDD0">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0C6824DD"/>
    <w:multiLevelType w:val="hybridMultilevel"/>
    <w:tmpl w:val="3FD08052"/>
    <w:lvl w:ilvl="0" w:tplc="48683968">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0D2E4BBE"/>
    <w:multiLevelType w:val="hybridMultilevel"/>
    <w:tmpl w:val="1B365A58"/>
    <w:lvl w:ilvl="0" w:tplc="8C08B374">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0F167370"/>
    <w:multiLevelType w:val="hybridMultilevel"/>
    <w:tmpl w:val="9EFEEB60"/>
    <w:lvl w:ilvl="0" w:tplc="8188A1F0">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0FB26533"/>
    <w:multiLevelType w:val="hybridMultilevel"/>
    <w:tmpl w:val="E3746626"/>
    <w:lvl w:ilvl="0" w:tplc="14904DCE">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11F46171"/>
    <w:multiLevelType w:val="hybridMultilevel"/>
    <w:tmpl w:val="BD445EA4"/>
    <w:lvl w:ilvl="0" w:tplc="3B580FE8">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1848309B"/>
    <w:multiLevelType w:val="hybridMultilevel"/>
    <w:tmpl w:val="EC62F646"/>
    <w:lvl w:ilvl="0" w:tplc="808631C0">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19FF7521"/>
    <w:multiLevelType w:val="hybridMultilevel"/>
    <w:tmpl w:val="8E280FB8"/>
    <w:lvl w:ilvl="0" w:tplc="44CE073A">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1AAF5FF5"/>
    <w:multiLevelType w:val="hybridMultilevel"/>
    <w:tmpl w:val="15F6CB9E"/>
    <w:lvl w:ilvl="0" w:tplc="9B2A2740">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1AB260A2"/>
    <w:multiLevelType w:val="hybridMultilevel"/>
    <w:tmpl w:val="B288BBEE"/>
    <w:lvl w:ilvl="0" w:tplc="545A5F62">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15:restartNumberingAfterBreak="0">
    <w:nsid w:val="1ACD6A47"/>
    <w:multiLevelType w:val="hybridMultilevel"/>
    <w:tmpl w:val="DDA8F2D4"/>
    <w:lvl w:ilvl="0" w:tplc="3FB46290">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15:restartNumberingAfterBreak="0">
    <w:nsid w:val="1CA34A6D"/>
    <w:multiLevelType w:val="hybridMultilevel"/>
    <w:tmpl w:val="ED963AF2"/>
    <w:lvl w:ilvl="0" w:tplc="A68852D8">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15:restartNumberingAfterBreak="0">
    <w:nsid w:val="21C52B11"/>
    <w:multiLevelType w:val="hybridMultilevel"/>
    <w:tmpl w:val="F82A0D58"/>
    <w:lvl w:ilvl="0" w:tplc="3DF68C62">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22926E06"/>
    <w:multiLevelType w:val="hybridMultilevel"/>
    <w:tmpl w:val="B4E0A248"/>
    <w:lvl w:ilvl="0" w:tplc="19E25192">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15:restartNumberingAfterBreak="0">
    <w:nsid w:val="273432F9"/>
    <w:multiLevelType w:val="hybridMultilevel"/>
    <w:tmpl w:val="12DE1AF8"/>
    <w:lvl w:ilvl="0" w:tplc="DDC8C432">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15:restartNumberingAfterBreak="0">
    <w:nsid w:val="28A74C05"/>
    <w:multiLevelType w:val="hybridMultilevel"/>
    <w:tmpl w:val="56183C0C"/>
    <w:lvl w:ilvl="0" w:tplc="0588AA46">
      <w:start w:val="1"/>
      <w:numFmt w:val="upperRoman"/>
      <w:lvlText w:val="%1."/>
      <w:lvlJc w:val="right"/>
      <w:pPr>
        <w:ind w:left="720" w:hanging="360"/>
      </w:pPr>
      <w:rPr>
        <w:b/>
        <w:bCs/>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15:restartNumberingAfterBreak="0">
    <w:nsid w:val="28CB2EAA"/>
    <w:multiLevelType w:val="hybridMultilevel"/>
    <w:tmpl w:val="88FCD06E"/>
    <w:lvl w:ilvl="0" w:tplc="F2542096">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15:restartNumberingAfterBreak="0">
    <w:nsid w:val="2B341B2C"/>
    <w:multiLevelType w:val="hybridMultilevel"/>
    <w:tmpl w:val="84B0C4EA"/>
    <w:lvl w:ilvl="0" w:tplc="8BD02BE6">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15:restartNumberingAfterBreak="0">
    <w:nsid w:val="2F4650AD"/>
    <w:multiLevelType w:val="hybridMultilevel"/>
    <w:tmpl w:val="B4A6E90A"/>
    <w:lvl w:ilvl="0" w:tplc="ED0EE4F6">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4" w15:restartNumberingAfterBreak="0">
    <w:nsid w:val="31BD6933"/>
    <w:multiLevelType w:val="hybridMultilevel"/>
    <w:tmpl w:val="9CDE9960"/>
    <w:lvl w:ilvl="0" w:tplc="9D182922">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5" w15:restartNumberingAfterBreak="0">
    <w:nsid w:val="369C4E6F"/>
    <w:multiLevelType w:val="hybridMultilevel"/>
    <w:tmpl w:val="7A603F04"/>
    <w:lvl w:ilvl="0" w:tplc="FBC44BE8">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6" w15:restartNumberingAfterBreak="0">
    <w:nsid w:val="3CF53ED6"/>
    <w:multiLevelType w:val="hybridMultilevel"/>
    <w:tmpl w:val="EE749F40"/>
    <w:lvl w:ilvl="0" w:tplc="0B0C0D46">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7" w15:restartNumberingAfterBreak="0">
    <w:nsid w:val="3D16322E"/>
    <w:multiLevelType w:val="hybridMultilevel"/>
    <w:tmpl w:val="106676F4"/>
    <w:lvl w:ilvl="0" w:tplc="DF100E96">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8" w15:restartNumberingAfterBreak="0">
    <w:nsid w:val="3D91249D"/>
    <w:multiLevelType w:val="hybridMultilevel"/>
    <w:tmpl w:val="C588A8AE"/>
    <w:lvl w:ilvl="0" w:tplc="CB680C4E">
      <w:start w:val="1"/>
      <w:numFmt w:val="upperRoman"/>
      <w:lvlText w:val="%1."/>
      <w:lvlJc w:val="right"/>
      <w:pPr>
        <w:ind w:left="502" w:hanging="360"/>
      </w:pPr>
      <w:rPr>
        <w:b/>
        <w:bCs/>
      </w:rPr>
    </w:lvl>
    <w:lvl w:ilvl="1" w:tplc="0C0A0019">
      <w:start w:val="1"/>
      <w:numFmt w:val="lowerLetter"/>
      <w:lvlText w:val="%2."/>
      <w:lvlJc w:val="left"/>
      <w:pPr>
        <w:ind w:left="1222" w:hanging="360"/>
      </w:pPr>
    </w:lvl>
    <w:lvl w:ilvl="2" w:tplc="0C0A001B" w:tentative="1">
      <w:start w:val="1"/>
      <w:numFmt w:val="lowerRoman"/>
      <w:lvlText w:val="%3."/>
      <w:lvlJc w:val="right"/>
      <w:pPr>
        <w:ind w:left="1942" w:hanging="180"/>
      </w:pPr>
    </w:lvl>
    <w:lvl w:ilvl="3" w:tplc="0C0A000F" w:tentative="1">
      <w:start w:val="1"/>
      <w:numFmt w:val="decimal"/>
      <w:lvlText w:val="%4."/>
      <w:lvlJc w:val="left"/>
      <w:pPr>
        <w:ind w:left="2662" w:hanging="360"/>
      </w:pPr>
    </w:lvl>
    <w:lvl w:ilvl="4" w:tplc="0C0A0019" w:tentative="1">
      <w:start w:val="1"/>
      <w:numFmt w:val="lowerLetter"/>
      <w:lvlText w:val="%5."/>
      <w:lvlJc w:val="left"/>
      <w:pPr>
        <w:ind w:left="3382" w:hanging="360"/>
      </w:pPr>
    </w:lvl>
    <w:lvl w:ilvl="5" w:tplc="0C0A001B" w:tentative="1">
      <w:start w:val="1"/>
      <w:numFmt w:val="lowerRoman"/>
      <w:lvlText w:val="%6."/>
      <w:lvlJc w:val="right"/>
      <w:pPr>
        <w:ind w:left="4102" w:hanging="180"/>
      </w:pPr>
    </w:lvl>
    <w:lvl w:ilvl="6" w:tplc="0C0A000F" w:tentative="1">
      <w:start w:val="1"/>
      <w:numFmt w:val="decimal"/>
      <w:lvlText w:val="%7."/>
      <w:lvlJc w:val="left"/>
      <w:pPr>
        <w:ind w:left="4822" w:hanging="360"/>
      </w:pPr>
    </w:lvl>
    <w:lvl w:ilvl="7" w:tplc="0C0A0019" w:tentative="1">
      <w:start w:val="1"/>
      <w:numFmt w:val="lowerLetter"/>
      <w:lvlText w:val="%8."/>
      <w:lvlJc w:val="left"/>
      <w:pPr>
        <w:ind w:left="5542" w:hanging="360"/>
      </w:pPr>
    </w:lvl>
    <w:lvl w:ilvl="8" w:tplc="0C0A001B" w:tentative="1">
      <w:start w:val="1"/>
      <w:numFmt w:val="lowerRoman"/>
      <w:lvlText w:val="%9."/>
      <w:lvlJc w:val="right"/>
      <w:pPr>
        <w:ind w:left="6262" w:hanging="180"/>
      </w:pPr>
    </w:lvl>
  </w:abstractNum>
  <w:abstractNum w:abstractNumId="29" w15:restartNumberingAfterBreak="0">
    <w:nsid w:val="3E545342"/>
    <w:multiLevelType w:val="hybridMultilevel"/>
    <w:tmpl w:val="24C61C7E"/>
    <w:lvl w:ilvl="0" w:tplc="4C8ACA7C">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0" w15:restartNumberingAfterBreak="0">
    <w:nsid w:val="3FB548AE"/>
    <w:multiLevelType w:val="hybridMultilevel"/>
    <w:tmpl w:val="5F968F4A"/>
    <w:lvl w:ilvl="0" w:tplc="7A081086">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1" w15:restartNumberingAfterBreak="0">
    <w:nsid w:val="419F43E3"/>
    <w:multiLevelType w:val="hybridMultilevel"/>
    <w:tmpl w:val="907679BC"/>
    <w:lvl w:ilvl="0" w:tplc="B27010AA">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2" w15:restartNumberingAfterBreak="0">
    <w:nsid w:val="445F3744"/>
    <w:multiLevelType w:val="hybridMultilevel"/>
    <w:tmpl w:val="737866D2"/>
    <w:lvl w:ilvl="0" w:tplc="FBD27184">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3" w15:restartNumberingAfterBreak="0">
    <w:nsid w:val="46270274"/>
    <w:multiLevelType w:val="hybridMultilevel"/>
    <w:tmpl w:val="A8F40E68"/>
    <w:lvl w:ilvl="0" w:tplc="321A8C4E">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4" w15:restartNumberingAfterBreak="0">
    <w:nsid w:val="48D132F9"/>
    <w:multiLevelType w:val="hybridMultilevel"/>
    <w:tmpl w:val="9EFCAB38"/>
    <w:lvl w:ilvl="0" w:tplc="160AFEB2">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5" w15:restartNumberingAfterBreak="0">
    <w:nsid w:val="48DE41AE"/>
    <w:multiLevelType w:val="hybridMultilevel"/>
    <w:tmpl w:val="6096F690"/>
    <w:lvl w:ilvl="0" w:tplc="2C3EC190">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6" w15:restartNumberingAfterBreak="0">
    <w:nsid w:val="4AB00C19"/>
    <w:multiLevelType w:val="hybridMultilevel"/>
    <w:tmpl w:val="5E74FD10"/>
    <w:lvl w:ilvl="0" w:tplc="E2BCE7B6">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7" w15:restartNumberingAfterBreak="0">
    <w:nsid w:val="4B902449"/>
    <w:multiLevelType w:val="hybridMultilevel"/>
    <w:tmpl w:val="8A14B6A0"/>
    <w:lvl w:ilvl="0" w:tplc="B5CE1F50">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8" w15:restartNumberingAfterBreak="0">
    <w:nsid w:val="4F6349BB"/>
    <w:multiLevelType w:val="hybridMultilevel"/>
    <w:tmpl w:val="CE68E0D6"/>
    <w:lvl w:ilvl="0" w:tplc="1756C3B4">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9" w15:restartNumberingAfterBreak="0">
    <w:nsid w:val="50DE29C4"/>
    <w:multiLevelType w:val="hybridMultilevel"/>
    <w:tmpl w:val="21F41714"/>
    <w:lvl w:ilvl="0" w:tplc="AA505226">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0" w15:restartNumberingAfterBreak="0">
    <w:nsid w:val="53B5125F"/>
    <w:multiLevelType w:val="hybridMultilevel"/>
    <w:tmpl w:val="66C0468E"/>
    <w:lvl w:ilvl="0" w:tplc="183C2F30">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1" w15:restartNumberingAfterBreak="0">
    <w:nsid w:val="54864F54"/>
    <w:multiLevelType w:val="hybridMultilevel"/>
    <w:tmpl w:val="C52A9534"/>
    <w:lvl w:ilvl="0" w:tplc="7B96C94A">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2" w15:restartNumberingAfterBreak="0">
    <w:nsid w:val="567B0279"/>
    <w:multiLevelType w:val="hybridMultilevel"/>
    <w:tmpl w:val="13805E10"/>
    <w:lvl w:ilvl="0" w:tplc="2AC8BBB2">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3" w15:restartNumberingAfterBreak="0">
    <w:nsid w:val="57005AC0"/>
    <w:multiLevelType w:val="hybridMultilevel"/>
    <w:tmpl w:val="DB609E28"/>
    <w:lvl w:ilvl="0" w:tplc="2140DEFA">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4" w15:restartNumberingAfterBreak="0">
    <w:nsid w:val="5BB16161"/>
    <w:multiLevelType w:val="hybridMultilevel"/>
    <w:tmpl w:val="CFD601A4"/>
    <w:lvl w:ilvl="0" w:tplc="6A86FDC0">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5" w15:restartNumberingAfterBreak="0">
    <w:nsid w:val="5CA571DE"/>
    <w:multiLevelType w:val="hybridMultilevel"/>
    <w:tmpl w:val="A4D8732C"/>
    <w:lvl w:ilvl="0" w:tplc="CFB606A8">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6" w15:restartNumberingAfterBreak="0">
    <w:nsid w:val="60265AE2"/>
    <w:multiLevelType w:val="hybridMultilevel"/>
    <w:tmpl w:val="8244E350"/>
    <w:lvl w:ilvl="0" w:tplc="351E4988">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7" w15:restartNumberingAfterBreak="0">
    <w:nsid w:val="62B04588"/>
    <w:multiLevelType w:val="hybridMultilevel"/>
    <w:tmpl w:val="7B0E39F0"/>
    <w:lvl w:ilvl="0" w:tplc="2E942BDC">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8" w15:restartNumberingAfterBreak="0">
    <w:nsid w:val="636F753A"/>
    <w:multiLevelType w:val="hybridMultilevel"/>
    <w:tmpl w:val="4664E6F0"/>
    <w:lvl w:ilvl="0" w:tplc="62F0171E">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9" w15:restartNumberingAfterBreak="0">
    <w:nsid w:val="67CE1A7E"/>
    <w:multiLevelType w:val="hybridMultilevel"/>
    <w:tmpl w:val="6238591E"/>
    <w:lvl w:ilvl="0" w:tplc="2F8EB906">
      <w:start w:val="1"/>
      <w:numFmt w:val="upperRoman"/>
      <w:lvlText w:val="%1."/>
      <w:lvlJc w:val="left"/>
      <w:pPr>
        <w:ind w:left="1080" w:hanging="720"/>
      </w:pPr>
      <w:rPr>
        <w:rFonts w:hint="default"/>
        <w:b/>
        <w:bCs/>
      </w:rPr>
    </w:lvl>
    <w:lvl w:ilvl="1" w:tplc="705E34DE">
      <w:start w:val="1"/>
      <w:numFmt w:val="lowerLetter"/>
      <w:lvlText w:val="%2)"/>
      <w:lvlJc w:val="left"/>
      <w:pPr>
        <w:ind w:left="1440" w:hanging="360"/>
      </w:pPr>
      <w:rPr>
        <w:rFonts w:hint="default"/>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0" w15:restartNumberingAfterBreak="0">
    <w:nsid w:val="6BB14265"/>
    <w:multiLevelType w:val="hybridMultilevel"/>
    <w:tmpl w:val="85DCD084"/>
    <w:lvl w:ilvl="0" w:tplc="DB0A96B6">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1" w15:restartNumberingAfterBreak="0">
    <w:nsid w:val="6BF13C43"/>
    <w:multiLevelType w:val="hybridMultilevel"/>
    <w:tmpl w:val="71E28148"/>
    <w:lvl w:ilvl="0" w:tplc="2A069C72">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2" w15:restartNumberingAfterBreak="0">
    <w:nsid w:val="6F781892"/>
    <w:multiLevelType w:val="hybridMultilevel"/>
    <w:tmpl w:val="5120A932"/>
    <w:lvl w:ilvl="0" w:tplc="229E7F18">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3" w15:restartNumberingAfterBreak="0">
    <w:nsid w:val="750F0E7D"/>
    <w:multiLevelType w:val="hybridMultilevel"/>
    <w:tmpl w:val="E7B25E8C"/>
    <w:lvl w:ilvl="0" w:tplc="ABCC2EE0">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4" w15:restartNumberingAfterBreak="0">
    <w:nsid w:val="75F804DE"/>
    <w:multiLevelType w:val="hybridMultilevel"/>
    <w:tmpl w:val="7C6A5BDE"/>
    <w:lvl w:ilvl="0" w:tplc="B67C40BA">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5" w15:restartNumberingAfterBreak="0">
    <w:nsid w:val="797D1177"/>
    <w:multiLevelType w:val="hybridMultilevel"/>
    <w:tmpl w:val="D300470E"/>
    <w:lvl w:ilvl="0" w:tplc="3708B1E8">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6" w15:restartNumberingAfterBreak="0">
    <w:nsid w:val="7ADF1EED"/>
    <w:multiLevelType w:val="hybridMultilevel"/>
    <w:tmpl w:val="748E0E2A"/>
    <w:lvl w:ilvl="0" w:tplc="CF360822">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7" w15:restartNumberingAfterBreak="0">
    <w:nsid w:val="7CBF7051"/>
    <w:multiLevelType w:val="hybridMultilevel"/>
    <w:tmpl w:val="6924EDB4"/>
    <w:lvl w:ilvl="0" w:tplc="9BA6D7E4">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0"/>
  </w:num>
  <w:num w:numId="2">
    <w:abstractNumId w:val="36"/>
  </w:num>
  <w:num w:numId="3">
    <w:abstractNumId w:val="26"/>
  </w:num>
  <w:num w:numId="4">
    <w:abstractNumId w:val="27"/>
  </w:num>
  <w:num w:numId="5">
    <w:abstractNumId w:val="33"/>
  </w:num>
  <w:num w:numId="6">
    <w:abstractNumId w:val="49"/>
  </w:num>
  <w:num w:numId="7">
    <w:abstractNumId w:val="55"/>
  </w:num>
  <w:num w:numId="8">
    <w:abstractNumId w:val="53"/>
  </w:num>
  <w:num w:numId="9">
    <w:abstractNumId w:val="15"/>
  </w:num>
  <w:num w:numId="10">
    <w:abstractNumId w:val="54"/>
  </w:num>
  <w:num w:numId="11">
    <w:abstractNumId w:val="4"/>
  </w:num>
  <w:num w:numId="12">
    <w:abstractNumId w:val="38"/>
  </w:num>
  <w:num w:numId="13">
    <w:abstractNumId w:val="11"/>
  </w:num>
  <w:num w:numId="14">
    <w:abstractNumId w:val="8"/>
  </w:num>
  <w:num w:numId="15">
    <w:abstractNumId w:val="44"/>
  </w:num>
  <w:num w:numId="16">
    <w:abstractNumId w:val="9"/>
  </w:num>
  <w:num w:numId="17">
    <w:abstractNumId w:val="48"/>
  </w:num>
  <w:num w:numId="18">
    <w:abstractNumId w:val="28"/>
  </w:num>
  <w:num w:numId="19">
    <w:abstractNumId w:val="5"/>
  </w:num>
  <w:num w:numId="20">
    <w:abstractNumId w:val="21"/>
  </w:num>
  <w:num w:numId="21">
    <w:abstractNumId w:val="47"/>
  </w:num>
  <w:num w:numId="22">
    <w:abstractNumId w:val="12"/>
  </w:num>
  <w:num w:numId="23">
    <w:abstractNumId w:val="20"/>
  </w:num>
  <w:num w:numId="24">
    <w:abstractNumId w:val="13"/>
  </w:num>
  <w:num w:numId="25">
    <w:abstractNumId w:val="2"/>
  </w:num>
  <w:num w:numId="26">
    <w:abstractNumId w:val="43"/>
  </w:num>
  <w:num w:numId="27">
    <w:abstractNumId w:val="10"/>
  </w:num>
  <w:num w:numId="28">
    <w:abstractNumId w:val="42"/>
  </w:num>
  <w:num w:numId="29">
    <w:abstractNumId w:val="52"/>
  </w:num>
  <w:num w:numId="30">
    <w:abstractNumId w:val="46"/>
  </w:num>
  <w:num w:numId="31">
    <w:abstractNumId w:val="37"/>
  </w:num>
  <w:num w:numId="32">
    <w:abstractNumId w:val="29"/>
  </w:num>
  <w:num w:numId="33">
    <w:abstractNumId w:val="19"/>
  </w:num>
  <w:num w:numId="34">
    <w:abstractNumId w:val="57"/>
  </w:num>
  <w:num w:numId="35">
    <w:abstractNumId w:val="32"/>
  </w:num>
  <w:num w:numId="36">
    <w:abstractNumId w:val="31"/>
  </w:num>
  <w:num w:numId="37">
    <w:abstractNumId w:val="1"/>
  </w:num>
  <w:num w:numId="38">
    <w:abstractNumId w:val="23"/>
  </w:num>
  <w:num w:numId="39">
    <w:abstractNumId w:val="17"/>
  </w:num>
  <w:num w:numId="40">
    <w:abstractNumId w:val="41"/>
  </w:num>
  <w:num w:numId="41">
    <w:abstractNumId w:val="14"/>
  </w:num>
  <w:num w:numId="42">
    <w:abstractNumId w:val="34"/>
  </w:num>
  <w:num w:numId="43">
    <w:abstractNumId w:val="40"/>
  </w:num>
  <w:num w:numId="44">
    <w:abstractNumId w:val="51"/>
  </w:num>
  <w:num w:numId="45">
    <w:abstractNumId w:val="30"/>
  </w:num>
  <w:num w:numId="46">
    <w:abstractNumId w:val="50"/>
  </w:num>
  <w:num w:numId="47">
    <w:abstractNumId w:val="24"/>
  </w:num>
  <w:num w:numId="48">
    <w:abstractNumId w:val="39"/>
  </w:num>
  <w:num w:numId="49">
    <w:abstractNumId w:val="22"/>
  </w:num>
  <w:num w:numId="50">
    <w:abstractNumId w:val="18"/>
  </w:num>
  <w:num w:numId="51">
    <w:abstractNumId w:val="7"/>
  </w:num>
  <w:num w:numId="52">
    <w:abstractNumId w:val="56"/>
  </w:num>
  <w:num w:numId="53">
    <w:abstractNumId w:val="16"/>
  </w:num>
  <w:num w:numId="54">
    <w:abstractNumId w:val="6"/>
  </w:num>
  <w:num w:numId="55">
    <w:abstractNumId w:val="3"/>
  </w:num>
  <w:num w:numId="56">
    <w:abstractNumId w:val="45"/>
  </w:num>
  <w:num w:numId="57">
    <w:abstractNumId w:val="25"/>
  </w:num>
  <w:num w:numId="58">
    <w:abstractNumId w:val="35"/>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13DD"/>
    <w:rsid w:val="000324EC"/>
    <w:rsid w:val="00033C37"/>
    <w:rsid w:val="00040978"/>
    <w:rsid w:val="00053267"/>
    <w:rsid w:val="00057A05"/>
    <w:rsid w:val="00057EC3"/>
    <w:rsid w:val="00060B0C"/>
    <w:rsid w:val="0007633D"/>
    <w:rsid w:val="0008244A"/>
    <w:rsid w:val="0009615B"/>
    <w:rsid w:val="00096512"/>
    <w:rsid w:val="000A7A84"/>
    <w:rsid w:val="000C6C31"/>
    <w:rsid w:val="000F304A"/>
    <w:rsid w:val="000F7526"/>
    <w:rsid w:val="0010182A"/>
    <w:rsid w:val="00116E10"/>
    <w:rsid w:val="0012010D"/>
    <w:rsid w:val="001603C3"/>
    <w:rsid w:val="00187398"/>
    <w:rsid w:val="001942E3"/>
    <w:rsid w:val="00196EDA"/>
    <w:rsid w:val="001A0993"/>
    <w:rsid w:val="001A38D7"/>
    <w:rsid w:val="001B1B39"/>
    <w:rsid w:val="001C7D3D"/>
    <w:rsid w:val="001E5261"/>
    <w:rsid w:val="001F0346"/>
    <w:rsid w:val="00203704"/>
    <w:rsid w:val="00230BA9"/>
    <w:rsid w:val="00234513"/>
    <w:rsid w:val="00234626"/>
    <w:rsid w:val="00240BC7"/>
    <w:rsid w:val="00260F95"/>
    <w:rsid w:val="002737B9"/>
    <w:rsid w:val="002773BF"/>
    <w:rsid w:val="0028420D"/>
    <w:rsid w:val="00286C3F"/>
    <w:rsid w:val="002B5786"/>
    <w:rsid w:val="002D0F23"/>
    <w:rsid w:val="002E4D1B"/>
    <w:rsid w:val="00330DFC"/>
    <w:rsid w:val="003479EA"/>
    <w:rsid w:val="0037067E"/>
    <w:rsid w:val="00393EE8"/>
    <w:rsid w:val="003D29B3"/>
    <w:rsid w:val="003D3C55"/>
    <w:rsid w:val="003D52AB"/>
    <w:rsid w:val="004123B4"/>
    <w:rsid w:val="00425951"/>
    <w:rsid w:val="004305F6"/>
    <w:rsid w:val="0045070A"/>
    <w:rsid w:val="004527A1"/>
    <w:rsid w:val="004B2D81"/>
    <w:rsid w:val="004C0F50"/>
    <w:rsid w:val="004D3546"/>
    <w:rsid w:val="004E160E"/>
    <w:rsid w:val="004E72C4"/>
    <w:rsid w:val="004F3E0D"/>
    <w:rsid w:val="004F4691"/>
    <w:rsid w:val="00516FAB"/>
    <w:rsid w:val="0052472F"/>
    <w:rsid w:val="005341F0"/>
    <w:rsid w:val="00555B04"/>
    <w:rsid w:val="0056111D"/>
    <w:rsid w:val="005649E6"/>
    <w:rsid w:val="00565054"/>
    <w:rsid w:val="00570EE2"/>
    <w:rsid w:val="00571F7E"/>
    <w:rsid w:val="00575782"/>
    <w:rsid w:val="005839E6"/>
    <w:rsid w:val="00591AD4"/>
    <w:rsid w:val="005A3BA8"/>
    <w:rsid w:val="005A3CEA"/>
    <w:rsid w:val="005B5D4D"/>
    <w:rsid w:val="005B72B3"/>
    <w:rsid w:val="005B7304"/>
    <w:rsid w:val="005B78F8"/>
    <w:rsid w:val="005C1960"/>
    <w:rsid w:val="005C4BEB"/>
    <w:rsid w:val="005F2D38"/>
    <w:rsid w:val="005F7AAD"/>
    <w:rsid w:val="00605994"/>
    <w:rsid w:val="00610E7F"/>
    <w:rsid w:val="00613FDE"/>
    <w:rsid w:val="00624883"/>
    <w:rsid w:val="00624C4C"/>
    <w:rsid w:val="00634BB2"/>
    <w:rsid w:val="006425AE"/>
    <w:rsid w:val="00657CC7"/>
    <w:rsid w:val="00662D8B"/>
    <w:rsid w:val="00675FDC"/>
    <w:rsid w:val="006A0509"/>
    <w:rsid w:val="006B4846"/>
    <w:rsid w:val="006B7507"/>
    <w:rsid w:val="006B7599"/>
    <w:rsid w:val="006C3F70"/>
    <w:rsid w:val="00700060"/>
    <w:rsid w:val="007053DD"/>
    <w:rsid w:val="007423F0"/>
    <w:rsid w:val="00752C8C"/>
    <w:rsid w:val="00757F23"/>
    <w:rsid w:val="0076183F"/>
    <w:rsid w:val="00762733"/>
    <w:rsid w:val="00764EFA"/>
    <w:rsid w:val="0076536E"/>
    <w:rsid w:val="00772CBE"/>
    <w:rsid w:val="00796359"/>
    <w:rsid w:val="007A5399"/>
    <w:rsid w:val="007B63FC"/>
    <w:rsid w:val="007B662D"/>
    <w:rsid w:val="007D3CCD"/>
    <w:rsid w:val="007E7B14"/>
    <w:rsid w:val="007F33C0"/>
    <w:rsid w:val="00803FF7"/>
    <w:rsid w:val="00815CF7"/>
    <w:rsid w:val="00816779"/>
    <w:rsid w:val="00834E65"/>
    <w:rsid w:val="00843349"/>
    <w:rsid w:val="008435B9"/>
    <w:rsid w:val="00862A81"/>
    <w:rsid w:val="00872109"/>
    <w:rsid w:val="00873B10"/>
    <w:rsid w:val="00876DAE"/>
    <w:rsid w:val="00894165"/>
    <w:rsid w:val="008960B8"/>
    <w:rsid w:val="008A13C8"/>
    <w:rsid w:val="008A187F"/>
    <w:rsid w:val="008A20F8"/>
    <w:rsid w:val="008C47A0"/>
    <w:rsid w:val="008D3DE0"/>
    <w:rsid w:val="008D5F72"/>
    <w:rsid w:val="008E5D6F"/>
    <w:rsid w:val="009337AE"/>
    <w:rsid w:val="0095072C"/>
    <w:rsid w:val="009522E8"/>
    <w:rsid w:val="00965498"/>
    <w:rsid w:val="00965E2A"/>
    <w:rsid w:val="009876C5"/>
    <w:rsid w:val="009A07B7"/>
    <w:rsid w:val="009A73D0"/>
    <w:rsid w:val="009B6396"/>
    <w:rsid w:val="009B6FAF"/>
    <w:rsid w:val="009C0B25"/>
    <w:rsid w:val="009C2E3C"/>
    <w:rsid w:val="009D34FF"/>
    <w:rsid w:val="009D7342"/>
    <w:rsid w:val="009D7412"/>
    <w:rsid w:val="009E15E7"/>
    <w:rsid w:val="009E725E"/>
    <w:rsid w:val="009F5842"/>
    <w:rsid w:val="00A02007"/>
    <w:rsid w:val="00A155B4"/>
    <w:rsid w:val="00A27865"/>
    <w:rsid w:val="00A31D38"/>
    <w:rsid w:val="00A32919"/>
    <w:rsid w:val="00A37486"/>
    <w:rsid w:val="00A55E77"/>
    <w:rsid w:val="00A74FAF"/>
    <w:rsid w:val="00A76FF7"/>
    <w:rsid w:val="00A81604"/>
    <w:rsid w:val="00A91A7F"/>
    <w:rsid w:val="00AB557C"/>
    <w:rsid w:val="00AC3E9A"/>
    <w:rsid w:val="00AC75A5"/>
    <w:rsid w:val="00AD4A46"/>
    <w:rsid w:val="00AF1FFC"/>
    <w:rsid w:val="00AF3DBA"/>
    <w:rsid w:val="00AF6DE3"/>
    <w:rsid w:val="00B04BF5"/>
    <w:rsid w:val="00B11666"/>
    <w:rsid w:val="00B15EBE"/>
    <w:rsid w:val="00B21981"/>
    <w:rsid w:val="00B37EC3"/>
    <w:rsid w:val="00B4673E"/>
    <w:rsid w:val="00B63C2F"/>
    <w:rsid w:val="00B65FDA"/>
    <w:rsid w:val="00B9375C"/>
    <w:rsid w:val="00BA0910"/>
    <w:rsid w:val="00BC6A50"/>
    <w:rsid w:val="00BE42E7"/>
    <w:rsid w:val="00C158F2"/>
    <w:rsid w:val="00C407CD"/>
    <w:rsid w:val="00C53086"/>
    <w:rsid w:val="00C57EC7"/>
    <w:rsid w:val="00C615D7"/>
    <w:rsid w:val="00C64A53"/>
    <w:rsid w:val="00C6637C"/>
    <w:rsid w:val="00CA13DD"/>
    <w:rsid w:val="00CA3615"/>
    <w:rsid w:val="00CB3E0E"/>
    <w:rsid w:val="00CE53EB"/>
    <w:rsid w:val="00D03E2D"/>
    <w:rsid w:val="00D07588"/>
    <w:rsid w:val="00D214C9"/>
    <w:rsid w:val="00D36A08"/>
    <w:rsid w:val="00D633EE"/>
    <w:rsid w:val="00D70558"/>
    <w:rsid w:val="00D7499C"/>
    <w:rsid w:val="00D906A4"/>
    <w:rsid w:val="00DA2FED"/>
    <w:rsid w:val="00DA30C4"/>
    <w:rsid w:val="00DA4639"/>
    <w:rsid w:val="00DB5FB0"/>
    <w:rsid w:val="00DD474B"/>
    <w:rsid w:val="00DD5D65"/>
    <w:rsid w:val="00DD768A"/>
    <w:rsid w:val="00DE091A"/>
    <w:rsid w:val="00DE5930"/>
    <w:rsid w:val="00E1243F"/>
    <w:rsid w:val="00E15D60"/>
    <w:rsid w:val="00E24E12"/>
    <w:rsid w:val="00E36AD6"/>
    <w:rsid w:val="00E47B9D"/>
    <w:rsid w:val="00E526C8"/>
    <w:rsid w:val="00E87589"/>
    <w:rsid w:val="00E96E96"/>
    <w:rsid w:val="00EA4010"/>
    <w:rsid w:val="00EB327B"/>
    <w:rsid w:val="00EC51EE"/>
    <w:rsid w:val="00EC584B"/>
    <w:rsid w:val="00EE4BE3"/>
    <w:rsid w:val="00EE68AA"/>
    <w:rsid w:val="00EE7AF7"/>
    <w:rsid w:val="00F0116F"/>
    <w:rsid w:val="00F02033"/>
    <w:rsid w:val="00F16FFE"/>
    <w:rsid w:val="00F21DBB"/>
    <w:rsid w:val="00F27789"/>
    <w:rsid w:val="00F32C25"/>
    <w:rsid w:val="00F555AE"/>
    <w:rsid w:val="00F55696"/>
    <w:rsid w:val="00F6100D"/>
    <w:rsid w:val="00F67B33"/>
    <w:rsid w:val="00F71587"/>
    <w:rsid w:val="00F77B12"/>
    <w:rsid w:val="00F8080A"/>
    <w:rsid w:val="00F915B5"/>
    <w:rsid w:val="00F91C87"/>
    <w:rsid w:val="00FA652E"/>
    <w:rsid w:val="00FE0B3E"/>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34CC9080"/>
  <w15:chartTrackingRefBased/>
  <w15:docId w15:val="{7C5BBDB2-1359-C74C-9828-3E9F5329CB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s-MX"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A13DD"/>
    <w:pPr>
      <w:tabs>
        <w:tab w:val="center" w:pos="4680"/>
        <w:tab w:val="right" w:pos="9360"/>
      </w:tabs>
    </w:pPr>
  </w:style>
  <w:style w:type="character" w:customStyle="1" w:styleId="EncabezadoCar">
    <w:name w:val="Encabezado Car"/>
    <w:basedOn w:val="Fuentedeprrafopredeter"/>
    <w:link w:val="Encabezado"/>
    <w:uiPriority w:val="99"/>
    <w:rsid w:val="00CA13DD"/>
  </w:style>
  <w:style w:type="paragraph" w:styleId="Piedepgina">
    <w:name w:val="footer"/>
    <w:basedOn w:val="Normal"/>
    <w:link w:val="PiedepginaCar"/>
    <w:uiPriority w:val="99"/>
    <w:unhideWhenUsed/>
    <w:rsid w:val="00CA13DD"/>
    <w:pPr>
      <w:tabs>
        <w:tab w:val="center" w:pos="4680"/>
        <w:tab w:val="right" w:pos="9360"/>
      </w:tabs>
    </w:pPr>
  </w:style>
  <w:style w:type="character" w:customStyle="1" w:styleId="PiedepginaCar">
    <w:name w:val="Pie de página Car"/>
    <w:basedOn w:val="Fuentedeprrafopredeter"/>
    <w:link w:val="Piedepgina"/>
    <w:uiPriority w:val="99"/>
    <w:rsid w:val="00CA13DD"/>
  </w:style>
  <w:style w:type="paragraph" w:styleId="Prrafodelista">
    <w:name w:val="List Paragraph"/>
    <w:basedOn w:val="Normal"/>
    <w:uiPriority w:val="34"/>
    <w:qFormat/>
    <w:rsid w:val="003D29B3"/>
    <w:pPr>
      <w:ind w:left="720"/>
      <w:contextualSpacing/>
    </w:pPr>
  </w:style>
  <w:style w:type="table" w:styleId="Tablaconcuadrcula">
    <w:name w:val="Table Grid"/>
    <w:basedOn w:val="Tablanormal"/>
    <w:uiPriority w:val="39"/>
    <w:rsid w:val="00F67B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_rels/header3.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EE067E-933B-40CF-879D-C9EEC09883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846</TotalTime>
  <Pages>12</Pages>
  <Words>4127</Words>
  <Characters>22700</Characters>
  <Application>Microsoft Office Word</Application>
  <DocSecurity>0</DocSecurity>
  <Lines>189</Lines>
  <Paragraphs>53</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26774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Mpio Chih</dc:creator>
  <cp:keywords/>
  <dc:description/>
  <cp:lastModifiedBy>Sharon Michelle Jauregui Ochoa</cp:lastModifiedBy>
  <cp:revision>25</cp:revision>
  <dcterms:created xsi:type="dcterms:W3CDTF">2022-06-13T18:42:00Z</dcterms:created>
  <dcterms:modified xsi:type="dcterms:W3CDTF">2022-08-03T15:52:00Z</dcterms:modified>
</cp:coreProperties>
</file>