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3B47D1" w14:textId="154233FC" w:rsidR="00605994" w:rsidRPr="00F23E22" w:rsidRDefault="00605994" w:rsidP="00F23E22">
      <w:pPr>
        <w:jc w:val="both"/>
        <w:rPr>
          <w:rFonts w:ascii="Arial" w:hAnsi="Arial" w:cs="Arial"/>
          <w:sz w:val="20"/>
          <w:szCs w:val="20"/>
        </w:rPr>
      </w:pPr>
    </w:p>
    <w:p w14:paraId="26416DFD" w14:textId="16F20F56" w:rsidR="00F23E22" w:rsidRPr="009C0E18" w:rsidRDefault="00B1066F" w:rsidP="00F23E22">
      <w:pPr>
        <w:jc w:val="center"/>
        <w:rPr>
          <w:rFonts w:ascii="Arial" w:hAnsi="Arial" w:cs="Arial"/>
          <w:b/>
          <w:sz w:val="22"/>
          <w:szCs w:val="22"/>
        </w:rPr>
      </w:pPr>
      <w:r w:rsidRPr="009C0E18">
        <w:rPr>
          <w:rFonts w:ascii="Arial" w:hAnsi="Arial" w:cs="Arial"/>
          <w:b/>
          <w:sz w:val="22"/>
          <w:szCs w:val="22"/>
        </w:rPr>
        <w:t>REGLAMENTO PARA EL FUNCIONAMIENTO DE LOS ÓRGANOS</w:t>
      </w:r>
    </w:p>
    <w:p w14:paraId="52896000" w14:textId="5F431F72" w:rsidR="00F23E22" w:rsidRPr="009C0E18" w:rsidRDefault="00B1066F" w:rsidP="00F23E22">
      <w:pPr>
        <w:jc w:val="center"/>
        <w:rPr>
          <w:rFonts w:ascii="Arial" w:hAnsi="Arial" w:cs="Arial"/>
          <w:b/>
          <w:sz w:val="22"/>
          <w:szCs w:val="22"/>
        </w:rPr>
      </w:pPr>
      <w:r w:rsidRPr="009C0E18">
        <w:rPr>
          <w:rFonts w:ascii="Arial" w:hAnsi="Arial" w:cs="Arial"/>
          <w:b/>
          <w:sz w:val="22"/>
          <w:szCs w:val="22"/>
        </w:rPr>
        <w:t>DE COLABORACIÓN DEL MUNICIPIO DE CHIHUAHUA</w:t>
      </w:r>
    </w:p>
    <w:p w14:paraId="1221E777" w14:textId="77777777" w:rsidR="00F23E22" w:rsidRPr="009C0E18" w:rsidRDefault="00F23E22" w:rsidP="00F23E22">
      <w:pPr>
        <w:jc w:val="center"/>
        <w:rPr>
          <w:rFonts w:ascii="Arial" w:hAnsi="Arial" w:cs="Arial"/>
          <w:b/>
          <w:sz w:val="22"/>
          <w:szCs w:val="22"/>
        </w:rPr>
      </w:pPr>
    </w:p>
    <w:p w14:paraId="10289C0F" w14:textId="4C8B2BF3" w:rsidR="00F23E22" w:rsidRPr="009C0E18" w:rsidRDefault="00B1066F" w:rsidP="00F23E22">
      <w:pPr>
        <w:jc w:val="center"/>
        <w:rPr>
          <w:rFonts w:ascii="Arial" w:hAnsi="Arial" w:cs="Arial"/>
          <w:sz w:val="22"/>
          <w:szCs w:val="22"/>
        </w:rPr>
      </w:pPr>
      <w:r w:rsidRPr="009C0E18">
        <w:rPr>
          <w:rFonts w:ascii="Arial" w:hAnsi="Arial" w:cs="Arial"/>
          <w:b/>
          <w:sz w:val="22"/>
          <w:szCs w:val="22"/>
        </w:rPr>
        <w:t>CAPÍTULO PRIMERO</w:t>
      </w:r>
    </w:p>
    <w:p w14:paraId="772E88CC" w14:textId="63AFFAA2" w:rsidR="00F23E22" w:rsidRPr="009C0E18" w:rsidRDefault="00B1066F" w:rsidP="00F23E22">
      <w:pPr>
        <w:jc w:val="center"/>
        <w:rPr>
          <w:rFonts w:ascii="Arial" w:hAnsi="Arial" w:cs="Arial"/>
          <w:sz w:val="22"/>
          <w:szCs w:val="22"/>
        </w:rPr>
      </w:pPr>
      <w:r w:rsidRPr="009C0E18">
        <w:rPr>
          <w:rFonts w:ascii="Arial" w:hAnsi="Arial" w:cs="Arial"/>
          <w:sz w:val="22"/>
          <w:szCs w:val="22"/>
        </w:rPr>
        <w:t>DISPOSICIONES PRELIMINARES</w:t>
      </w:r>
    </w:p>
    <w:p w14:paraId="5EA5D4E1" w14:textId="77777777" w:rsidR="00F23E22" w:rsidRDefault="00F23E22" w:rsidP="00F23E22">
      <w:pPr>
        <w:jc w:val="both"/>
        <w:rPr>
          <w:rFonts w:ascii="Arial" w:hAnsi="Arial" w:cs="Arial"/>
          <w:sz w:val="20"/>
          <w:szCs w:val="20"/>
        </w:rPr>
      </w:pPr>
    </w:p>
    <w:p w14:paraId="11CD70C1" w14:textId="77777777" w:rsidR="00F23E22" w:rsidRDefault="00B1066F" w:rsidP="00F23E22">
      <w:pPr>
        <w:jc w:val="both"/>
        <w:rPr>
          <w:rFonts w:ascii="Arial" w:hAnsi="Arial" w:cs="Arial"/>
          <w:sz w:val="20"/>
          <w:szCs w:val="20"/>
        </w:rPr>
      </w:pPr>
      <w:r w:rsidRPr="00F23E22">
        <w:rPr>
          <w:rFonts w:ascii="Arial" w:hAnsi="Arial" w:cs="Arial"/>
          <w:b/>
          <w:sz w:val="20"/>
          <w:szCs w:val="20"/>
        </w:rPr>
        <w:t>Artículo 1.</w:t>
      </w:r>
      <w:r w:rsidRPr="00F23E22">
        <w:rPr>
          <w:rFonts w:ascii="Arial" w:hAnsi="Arial" w:cs="Arial"/>
          <w:sz w:val="20"/>
          <w:szCs w:val="20"/>
        </w:rPr>
        <w:t xml:space="preserve"> Las disposiciones de este Reglamento son de orden público e interés social y tienen por objeto regular la creación, organización y funcionamiento de los órganos de colaboración del Municipio de Chihuahua. La creación de los órganos de colaboración se realizará mediante acuerdo del Ayuntamiento. </w:t>
      </w:r>
    </w:p>
    <w:p w14:paraId="42C5F01E" w14:textId="77777777" w:rsidR="00F23E22" w:rsidRDefault="00F23E22" w:rsidP="00F23E22">
      <w:pPr>
        <w:jc w:val="both"/>
        <w:rPr>
          <w:rFonts w:ascii="Arial" w:hAnsi="Arial" w:cs="Arial"/>
          <w:sz w:val="20"/>
          <w:szCs w:val="20"/>
        </w:rPr>
      </w:pPr>
    </w:p>
    <w:p w14:paraId="7D0E09E7" w14:textId="77777777" w:rsidR="00F23E22" w:rsidRDefault="00B1066F" w:rsidP="00F23E22">
      <w:pPr>
        <w:jc w:val="both"/>
        <w:rPr>
          <w:rFonts w:ascii="Arial" w:hAnsi="Arial" w:cs="Arial"/>
          <w:sz w:val="20"/>
          <w:szCs w:val="20"/>
        </w:rPr>
      </w:pPr>
      <w:r w:rsidRPr="00F23E22">
        <w:rPr>
          <w:rFonts w:ascii="Arial" w:hAnsi="Arial" w:cs="Arial"/>
          <w:b/>
          <w:sz w:val="20"/>
          <w:szCs w:val="20"/>
        </w:rPr>
        <w:t>Artículo 2.</w:t>
      </w:r>
      <w:r w:rsidRPr="00F23E22">
        <w:rPr>
          <w:rFonts w:ascii="Arial" w:hAnsi="Arial" w:cs="Arial"/>
          <w:sz w:val="20"/>
          <w:szCs w:val="20"/>
        </w:rPr>
        <w:t xml:space="preserve"> La vigilancia en la aplicación de este Reglamento será responsabilidad directa del Ayuntamiento, el que ejercerá sus atribuciones por conducto de la Secretaría del Ayuntamiento y del área administrativa municipal que corresponda, en atención a sus atribuciones, con la supervisión de la Comisión de Regidores que para tal efecto se designe al momento de creación del órgano de que se trate. </w:t>
      </w:r>
    </w:p>
    <w:p w14:paraId="67DA57D4" w14:textId="77777777" w:rsidR="00F23E22" w:rsidRDefault="00F23E22" w:rsidP="00F23E22">
      <w:pPr>
        <w:jc w:val="both"/>
        <w:rPr>
          <w:rFonts w:ascii="Arial" w:hAnsi="Arial" w:cs="Arial"/>
          <w:sz w:val="20"/>
          <w:szCs w:val="20"/>
        </w:rPr>
      </w:pPr>
    </w:p>
    <w:p w14:paraId="4AD7673E" w14:textId="77777777" w:rsidR="00F23E22" w:rsidRDefault="00B1066F" w:rsidP="00F23E22">
      <w:pPr>
        <w:jc w:val="both"/>
        <w:rPr>
          <w:rFonts w:ascii="Arial" w:hAnsi="Arial" w:cs="Arial"/>
          <w:sz w:val="20"/>
          <w:szCs w:val="20"/>
        </w:rPr>
      </w:pPr>
      <w:r w:rsidRPr="00F23E22">
        <w:rPr>
          <w:rFonts w:ascii="Arial" w:hAnsi="Arial" w:cs="Arial"/>
          <w:b/>
          <w:sz w:val="20"/>
          <w:szCs w:val="20"/>
        </w:rPr>
        <w:t>Artículo 3.</w:t>
      </w:r>
      <w:r w:rsidRPr="00F23E22">
        <w:rPr>
          <w:rFonts w:ascii="Arial" w:hAnsi="Arial" w:cs="Arial"/>
          <w:sz w:val="20"/>
          <w:szCs w:val="20"/>
        </w:rPr>
        <w:t xml:space="preserve"> Para los efectos de este Reglamento se entiende por: </w:t>
      </w:r>
    </w:p>
    <w:p w14:paraId="3230BBAE" w14:textId="77777777" w:rsidR="00F23E22" w:rsidRDefault="00F23E22" w:rsidP="00F23E22">
      <w:pPr>
        <w:jc w:val="both"/>
        <w:rPr>
          <w:rFonts w:ascii="Arial" w:hAnsi="Arial" w:cs="Arial"/>
          <w:sz w:val="20"/>
          <w:szCs w:val="20"/>
        </w:rPr>
      </w:pPr>
    </w:p>
    <w:p w14:paraId="002DECC8" w14:textId="77777777" w:rsidR="00F23E22" w:rsidRDefault="00B1066F" w:rsidP="00F23E22">
      <w:pPr>
        <w:ind w:left="567"/>
        <w:jc w:val="both"/>
        <w:rPr>
          <w:rFonts w:ascii="Arial" w:hAnsi="Arial" w:cs="Arial"/>
          <w:sz w:val="20"/>
          <w:szCs w:val="20"/>
        </w:rPr>
      </w:pPr>
      <w:r w:rsidRPr="00F23E22">
        <w:rPr>
          <w:rFonts w:ascii="Arial" w:hAnsi="Arial" w:cs="Arial"/>
          <w:sz w:val="20"/>
          <w:szCs w:val="20"/>
        </w:rPr>
        <w:t xml:space="preserve">I. Acuerdo: El acuerdo emitido por el Ayuntamiento del Municipio de Chihuahua, por el que se crea el órgano de colaboración; </w:t>
      </w:r>
    </w:p>
    <w:p w14:paraId="30EA51E9" w14:textId="77777777" w:rsidR="00F23E22" w:rsidRDefault="00F23E22" w:rsidP="00F23E22">
      <w:pPr>
        <w:ind w:left="567"/>
        <w:jc w:val="both"/>
        <w:rPr>
          <w:rFonts w:ascii="Arial" w:hAnsi="Arial" w:cs="Arial"/>
          <w:sz w:val="20"/>
          <w:szCs w:val="20"/>
        </w:rPr>
      </w:pPr>
    </w:p>
    <w:p w14:paraId="53000495" w14:textId="77777777" w:rsidR="00F23E22" w:rsidRDefault="00B1066F" w:rsidP="00F23E22">
      <w:pPr>
        <w:ind w:left="567"/>
        <w:jc w:val="both"/>
        <w:rPr>
          <w:rFonts w:ascii="Arial" w:hAnsi="Arial" w:cs="Arial"/>
          <w:sz w:val="20"/>
          <w:szCs w:val="20"/>
        </w:rPr>
      </w:pPr>
      <w:r w:rsidRPr="00F23E22">
        <w:rPr>
          <w:rFonts w:ascii="Arial" w:hAnsi="Arial" w:cs="Arial"/>
          <w:sz w:val="20"/>
          <w:szCs w:val="20"/>
        </w:rPr>
        <w:t xml:space="preserve">II. Autoridad municipal: El funcionario o titular de la dependencia administrativa u organismo descentralizado del Municipio, a quien se le encomiende alguna función materia de este Reglamento; </w:t>
      </w:r>
    </w:p>
    <w:p w14:paraId="029AE2F8" w14:textId="77777777" w:rsidR="00F23E22" w:rsidRDefault="00F23E22" w:rsidP="00F23E22">
      <w:pPr>
        <w:ind w:left="567"/>
        <w:jc w:val="both"/>
        <w:rPr>
          <w:rFonts w:ascii="Arial" w:hAnsi="Arial" w:cs="Arial"/>
          <w:sz w:val="20"/>
          <w:szCs w:val="20"/>
        </w:rPr>
      </w:pPr>
    </w:p>
    <w:p w14:paraId="2ED1055B" w14:textId="77777777" w:rsidR="00F23E22" w:rsidRDefault="00B1066F" w:rsidP="00F23E22">
      <w:pPr>
        <w:ind w:left="567"/>
        <w:jc w:val="both"/>
        <w:rPr>
          <w:rFonts w:ascii="Arial" w:hAnsi="Arial" w:cs="Arial"/>
          <w:sz w:val="20"/>
          <w:szCs w:val="20"/>
        </w:rPr>
      </w:pPr>
      <w:r w:rsidRPr="00F23E22">
        <w:rPr>
          <w:rFonts w:ascii="Arial" w:hAnsi="Arial" w:cs="Arial"/>
          <w:sz w:val="20"/>
          <w:szCs w:val="20"/>
        </w:rPr>
        <w:t xml:space="preserve">III. Código: El Código Municipal para el Estado de Chihuahua; </w:t>
      </w:r>
    </w:p>
    <w:p w14:paraId="4481BE86" w14:textId="77777777" w:rsidR="00F23E22" w:rsidRDefault="00F23E22" w:rsidP="00F23E22">
      <w:pPr>
        <w:ind w:left="567"/>
        <w:jc w:val="both"/>
        <w:rPr>
          <w:rFonts w:ascii="Arial" w:hAnsi="Arial" w:cs="Arial"/>
          <w:sz w:val="20"/>
          <w:szCs w:val="20"/>
        </w:rPr>
      </w:pPr>
    </w:p>
    <w:p w14:paraId="5576E6B6" w14:textId="1E6E4C4A" w:rsidR="00F23E22" w:rsidRPr="00A75459" w:rsidRDefault="00B1066F" w:rsidP="00F23E22">
      <w:pPr>
        <w:ind w:left="567"/>
        <w:jc w:val="both"/>
        <w:rPr>
          <w:rFonts w:ascii="Arial" w:hAnsi="Arial" w:cs="Arial"/>
          <w:b/>
          <w:sz w:val="16"/>
          <w:szCs w:val="16"/>
        </w:rPr>
      </w:pPr>
      <w:r w:rsidRPr="00F23E22">
        <w:rPr>
          <w:rFonts w:ascii="Arial" w:hAnsi="Arial" w:cs="Arial"/>
          <w:sz w:val="20"/>
          <w:szCs w:val="20"/>
        </w:rPr>
        <w:t>IV</w:t>
      </w:r>
      <w:r w:rsidR="00A75459">
        <w:rPr>
          <w:rFonts w:ascii="Arial" w:hAnsi="Arial" w:cs="Arial"/>
          <w:sz w:val="20"/>
          <w:szCs w:val="20"/>
        </w:rPr>
        <w:t>. COPLADEMUN: Comité de Planeación para el Desarrollo del Municipio de Chihuahua</w:t>
      </w:r>
      <w:r w:rsidRPr="00F23E22">
        <w:rPr>
          <w:rFonts w:ascii="Arial" w:hAnsi="Arial" w:cs="Arial"/>
          <w:sz w:val="20"/>
          <w:szCs w:val="20"/>
        </w:rPr>
        <w:t xml:space="preserve">; </w:t>
      </w:r>
    </w:p>
    <w:p w14:paraId="4E1CE89F" w14:textId="77777777" w:rsidR="00F23E22" w:rsidRDefault="00F23E22" w:rsidP="00F23E22">
      <w:pPr>
        <w:ind w:left="567"/>
        <w:jc w:val="both"/>
        <w:rPr>
          <w:rFonts w:ascii="Arial" w:hAnsi="Arial" w:cs="Arial"/>
          <w:sz w:val="20"/>
          <w:szCs w:val="20"/>
        </w:rPr>
      </w:pPr>
    </w:p>
    <w:p w14:paraId="11A8DCD7" w14:textId="7426FE2D" w:rsidR="00F23E22" w:rsidRDefault="00A75459" w:rsidP="00F23E22">
      <w:pPr>
        <w:ind w:left="567"/>
        <w:jc w:val="both"/>
        <w:rPr>
          <w:rFonts w:ascii="Arial" w:hAnsi="Arial" w:cs="Arial"/>
          <w:sz w:val="20"/>
          <w:szCs w:val="20"/>
        </w:rPr>
      </w:pPr>
      <w:r>
        <w:rPr>
          <w:rFonts w:ascii="Arial" w:hAnsi="Arial" w:cs="Arial"/>
          <w:sz w:val="20"/>
          <w:szCs w:val="20"/>
        </w:rPr>
        <w:t>V. Ley de Ingresos del Municipio de Chihuahua</w:t>
      </w:r>
      <w:r w:rsidR="00B1066F" w:rsidRPr="00F23E22">
        <w:rPr>
          <w:rFonts w:ascii="Arial" w:hAnsi="Arial" w:cs="Arial"/>
          <w:sz w:val="20"/>
          <w:szCs w:val="20"/>
        </w:rPr>
        <w:t xml:space="preserve">; </w:t>
      </w:r>
    </w:p>
    <w:p w14:paraId="0514EC2A" w14:textId="77777777" w:rsidR="00F23E22" w:rsidRDefault="00F23E22" w:rsidP="00F23E22">
      <w:pPr>
        <w:ind w:left="567"/>
        <w:jc w:val="both"/>
        <w:rPr>
          <w:rFonts w:ascii="Arial" w:hAnsi="Arial" w:cs="Arial"/>
          <w:sz w:val="20"/>
          <w:szCs w:val="20"/>
        </w:rPr>
      </w:pPr>
    </w:p>
    <w:p w14:paraId="5370BB8C" w14:textId="73330B6F" w:rsidR="00F23E22" w:rsidRDefault="00A75459" w:rsidP="00F23E22">
      <w:pPr>
        <w:ind w:left="567"/>
        <w:jc w:val="both"/>
        <w:rPr>
          <w:rFonts w:ascii="Arial" w:hAnsi="Arial" w:cs="Arial"/>
          <w:sz w:val="20"/>
          <w:szCs w:val="20"/>
        </w:rPr>
      </w:pPr>
      <w:r>
        <w:rPr>
          <w:rFonts w:ascii="Arial" w:hAnsi="Arial" w:cs="Arial"/>
          <w:sz w:val="20"/>
          <w:szCs w:val="20"/>
        </w:rPr>
        <w:t>VI. Municipio: El Municipio de Chihuahua</w:t>
      </w:r>
      <w:r w:rsidR="00B1066F" w:rsidRPr="00F23E22">
        <w:rPr>
          <w:rFonts w:ascii="Arial" w:hAnsi="Arial" w:cs="Arial"/>
          <w:sz w:val="20"/>
          <w:szCs w:val="20"/>
        </w:rPr>
        <w:t xml:space="preserve">; </w:t>
      </w:r>
    </w:p>
    <w:p w14:paraId="348D7BDF" w14:textId="77777777" w:rsidR="00F23E22" w:rsidRDefault="00F23E22" w:rsidP="00F23E22">
      <w:pPr>
        <w:ind w:left="567"/>
        <w:jc w:val="both"/>
        <w:rPr>
          <w:rFonts w:ascii="Arial" w:hAnsi="Arial" w:cs="Arial"/>
          <w:sz w:val="20"/>
          <w:szCs w:val="20"/>
        </w:rPr>
      </w:pPr>
    </w:p>
    <w:p w14:paraId="6A41413D" w14:textId="2B664454" w:rsidR="00F23E22" w:rsidRDefault="00A75459" w:rsidP="00F23E22">
      <w:pPr>
        <w:ind w:left="567"/>
        <w:jc w:val="both"/>
        <w:rPr>
          <w:rFonts w:ascii="Arial" w:hAnsi="Arial" w:cs="Arial"/>
          <w:sz w:val="20"/>
          <w:szCs w:val="20"/>
        </w:rPr>
      </w:pPr>
      <w:r>
        <w:rPr>
          <w:rFonts w:ascii="Arial" w:hAnsi="Arial" w:cs="Arial"/>
          <w:sz w:val="20"/>
          <w:szCs w:val="20"/>
        </w:rPr>
        <w:t>VII. Ramo 33: Aportaciones Federales para Entidades Federativas y Municipios</w:t>
      </w:r>
      <w:r w:rsidR="00B1066F" w:rsidRPr="00F23E22">
        <w:rPr>
          <w:rFonts w:ascii="Arial" w:hAnsi="Arial" w:cs="Arial"/>
          <w:sz w:val="20"/>
          <w:szCs w:val="20"/>
        </w:rPr>
        <w:t xml:space="preserve">; </w:t>
      </w:r>
    </w:p>
    <w:p w14:paraId="02C5A93F" w14:textId="77777777" w:rsidR="00F23E22" w:rsidRDefault="00F23E22" w:rsidP="00F23E22">
      <w:pPr>
        <w:ind w:left="567"/>
        <w:jc w:val="both"/>
        <w:rPr>
          <w:rFonts w:ascii="Arial" w:hAnsi="Arial" w:cs="Arial"/>
          <w:sz w:val="20"/>
          <w:szCs w:val="20"/>
        </w:rPr>
      </w:pPr>
    </w:p>
    <w:p w14:paraId="03541181" w14:textId="7F070BF7" w:rsidR="00F23E22" w:rsidRDefault="00A75459" w:rsidP="00F23E22">
      <w:pPr>
        <w:ind w:left="567"/>
        <w:jc w:val="both"/>
        <w:rPr>
          <w:rFonts w:ascii="Arial" w:hAnsi="Arial" w:cs="Arial"/>
          <w:sz w:val="20"/>
          <w:szCs w:val="20"/>
        </w:rPr>
      </w:pPr>
      <w:r>
        <w:rPr>
          <w:rFonts w:ascii="Arial" w:hAnsi="Arial" w:cs="Arial"/>
          <w:sz w:val="20"/>
          <w:szCs w:val="20"/>
        </w:rPr>
        <w:t>VIII. Reglamento: El presidente instrumento</w:t>
      </w:r>
      <w:r w:rsidR="00B1066F" w:rsidRPr="00F23E22">
        <w:rPr>
          <w:rFonts w:ascii="Arial" w:hAnsi="Arial" w:cs="Arial"/>
          <w:sz w:val="20"/>
          <w:szCs w:val="20"/>
        </w:rPr>
        <w:t xml:space="preserve">; </w:t>
      </w:r>
    </w:p>
    <w:p w14:paraId="16D7E4A4" w14:textId="77777777" w:rsidR="00F23E22" w:rsidRDefault="00F23E22" w:rsidP="00F23E22">
      <w:pPr>
        <w:ind w:left="567"/>
        <w:jc w:val="both"/>
        <w:rPr>
          <w:rFonts w:ascii="Arial" w:hAnsi="Arial" w:cs="Arial"/>
          <w:sz w:val="20"/>
          <w:szCs w:val="20"/>
        </w:rPr>
      </w:pPr>
    </w:p>
    <w:p w14:paraId="69CC27FA" w14:textId="55E6273C" w:rsidR="00F23E22" w:rsidRDefault="00A75459" w:rsidP="00F23E22">
      <w:pPr>
        <w:ind w:left="567"/>
        <w:jc w:val="both"/>
        <w:rPr>
          <w:rFonts w:ascii="Arial" w:hAnsi="Arial" w:cs="Arial"/>
          <w:sz w:val="20"/>
          <w:szCs w:val="20"/>
        </w:rPr>
      </w:pPr>
      <w:r>
        <w:rPr>
          <w:rFonts w:ascii="Arial" w:hAnsi="Arial" w:cs="Arial"/>
          <w:sz w:val="20"/>
          <w:szCs w:val="20"/>
        </w:rPr>
        <w:t>IX. Presidente: La persona titular del Órgano de Colaboración;</w:t>
      </w:r>
      <w:r w:rsidR="00B1066F" w:rsidRPr="00F23E22">
        <w:rPr>
          <w:rFonts w:ascii="Arial" w:hAnsi="Arial" w:cs="Arial"/>
          <w:sz w:val="20"/>
          <w:szCs w:val="20"/>
        </w:rPr>
        <w:t xml:space="preserve"> </w:t>
      </w:r>
    </w:p>
    <w:p w14:paraId="59E8B7A2" w14:textId="77777777" w:rsidR="00F23E22" w:rsidRDefault="00F23E22" w:rsidP="00F23E22">
      <w:pPr>
        <w:ind w:left="567"/>
        <w:jc w:val="both"/>
        <w:rPr>
          <w:rFonts w:ascii="Arial" w:hAnsi="Arial" w:cs="Arial"/>
          <w:sz w:val="20"/>
          <w:szCs w:val="20"/>
        </w:rPr>
      </w:pPr>
    </w:p>
    <w:p w14:paraId="7AF0BB55" w14:textId="50431B6B" w:rsidR="00F23E22" w:rsidRDefault="00A75459" w:rsidP="00F23E22">
      <w:pPr>
        <w:ind w:left="567"/>
        <w:jc w:val="both"/>
        <w:rPr>
          <w:rFonts w:ascii="Arial" w:hAnsi="Arial" w:cs="Arial"/>
          <w:sz w:val="20"/>
          <w:szCs w:val="20"/>
        </w:rPr>
      </w:pPr>
      <w:r>
        <w:rPr>
          <w:rFonts w:ascii="Arial" w:hAnsi="Arial" w:cs="Arial"/>
          <w:sz w:val="20"/>
          <w:szCs w:val="20"/>
        </w:rPr>
        <w:t>X. Presidente Municipal</w:t>
      </w:r>
      <w:r w:rsidR="00703AD6">
        <w:rPr>
          <w:rFonts w:ascii="Arial" w:hAnsi="Arial" w:cs="Arial"/>
          <w:sz w:val="20"/>
          <w:szCs w:val="20"/>
        </w:rPr>
        <w:t>: La persona titular de la Presidencia Municipal</w:t>
      </w:r>
      <w:r w:rsidR="00B1066F" w:rsidRPr="00F23E22">
        <w:rPr>
          <w:rFonts w:ascii="Arial" w:hAnsi="Arial" w:cs="Arial"/>
          <w:sz w:val="20"/>
          <w:szCs w:val="20"/>
        </w:rPr>
        <w:t xml:space="preserve"> de Chihuahua. </w:t>
      </w:r>
    </w:p>
    <w:p w14:paraId="397FA6B2" w14:textId="5F548705" w:rsidR="00703AD6" w:rsidRDefault="00703AD6" w:rsidP="00F23E22">
      <w:pPr>
        <w:ind w:left="567"/>
        <w:jc w:val="both"/>
        <w:rPr>
          <w:rFonts w:ascii="Arial" w:hAnsi="Arial" w:cs="Arial"/>
          <w:sz w:val="20"/>
          <w:szCs w:val="20"/>
        </w:rPr>
      </w:pPr>
    </w:p>
    <w:p w14:paraId="48CCA10F" w14:textId="2BA72E56" w:rsidR="00703AD6" w:rsidRDefault="00703AD6" w:rsidP="00F23E22">
      <w:pPr>
        <w:ind w:left="567"/>
        <w:jc w:val="both"/>
        <w:rPr>
          <w:rFonts w:ascii="Arial" w:hAnsi="Arial" w:cs="Arial"/>
          <w:sz w:val="20"/>
          <w:szCs w:val="20"/>
        </w:rPr>
      </w:pPr>
      <w:r>
        <w:rPr>
          <w:rFonts w:ascii="Arial" w:hAnsi="Arial" w:cs="Arial"/>
          <w:sz w:val="20"/>
          <w:szCs w:val="20"/>
        </w:rPr>
        <w:t>XI. Secretario: La persona titular de la Secretaría del Órgano de Colaboración; y</w:t>
      </w:r>
    </w:p>
    <w:p w14:paraId="47A96D63" w14:textId="7BD9E481" w:rsidR="00703AD6" w:rsidRDefault="00703AD6" w:rsidP="00F23E22">
      <w:pPr>
        <w:ind w:left="567"/>
        <w:jc w:val="both"/>
        <w:rPr>
          <w:rFonts w:ascii="Arial" w:hAnsi="Arial" w:cs="Arial"/>
          <w:sz w:val="20"/>
          <w:szCs w:val="20"/>
        </w:rPr>
      </w:pPr>
    </w:p>
    <w:p w14:paraId="71202CCF" w14:textId="360E1046" w:rsidR="00703AD6" w:rsidRDefault="00703AD6" w:rsidP="00F23E22">
      <w:pPr>
        <w:ind w:left="567"/>
        <w:jc w:val="both"/>
        <w:rPr>
          <w:rFonts w:ascii="Arial" w:hAnsi="Arial" w:cs="Arial"/>
          <w:sz w:val="20"/>
          <w:szCs w:val="20"/>
        </w:rPr>
      </w:pPr>
      <w:r>
        <w:rPr>
          <w:rFonts w:ascii="Arial" w:hAnsi="Arial" w:cs="Arial"/>
          <w:sz w:val="20"/>
          <w:szCs w:val="20"/>
        </w:rPr>
        <w:t>XII. Secretario del Ayuntamiento: La persona titular de la secretaría del Ayuntamiento del Municipio de Chihuahua.</w:t>
      </w:r>
    </w:p>
    <w:p w14:paraId="54932A31" w14:textId="47231B35" w:rsidR="00703AD6" w:rsidRDefault="00703AD6" w:rsidP="00F23E22">
      <w:pPr>
        <w:ind w:left="567"/>
        <w:jc w:val="both"/>
        <w:rPr>
          <w:rFonts w:ascii="Arial" w:hAnsi="Arial" w:cs="Arial"/>
          <w:sz w:val="20"/>
          <w:szCs w:val="20"/>
        </w:rPr>
      </w:pPr>
    </w:p>
    <w:p w14:paraId="28D79872" w14:textId="1F915DFB" w:rsidR="00703AD6" w:rsidRPr="00703AD6" w:rsidRDefault="00703AD6" w:rsidP="00F23E22">
      <w:pPr>
        <w:ind w:left="567"/>
        <w:jc w:val="both"/>
        <w:rPr>
          <w:rFonts w:ascii="Arial" w:hAnsi="Arial" w:cs="Arial"/>
          <w:b/>
          <w:sz w:val="16"/>
          <w:szCs w:val="16"/>
        </w:rPr>
      </w:pPr>
      <w:r w:rsidRPr="00703AD6">
        <w:rPr>
          <w:rFonts w:ascii="Arial" w:hAnsi="Arial" w:cs="Arial"/>
          <w:b/>
          <w:sz w:val="16"/>
          <w:szCs w:val="16"/>
        </w:rPr>
        <w:t>(Art</w:t>
      </w:r>
      <w:r>
        <w:rPr>
          <w:rFonts w:ascii="Arial" w:hAnsi="Arial" w:cs="Arial"/>
          <w:b/>
          <w:sz w:val="16"/>
          <w:szCs w:val="16"/>
        </w:rPr>
        <w:t>ículo reformado</w:t>
      </w:r>
      <w:r w:rsidRPr="00703AD6">
        <w:rPr>
          <w:rFonts w:ascii="Arial" w:hAnsi="Arial" w:cs="Arial"/>
          <w:b/>
          <w:sz w:val="16"/>
          <w:szCs w:val="16"/>
        </w:rPr>
        <w:t xml:space="preserve"> por Acuerdo publicado en la Gaceta Municipal No. 112- II, de fecha 29 de abril del 2020)</w:t>
      </w:r>
    </w:p>
    <w:p w14:paraId="5F3FF555" w14:textId="77777777" w:rsidR="00F23E22" w:rsidRDefault="00F23E22" w:rsidP="00F23E22">
      <w:pPr>
        <w:jc w:val="both"/>
        <w:rPr>
          <w:rFonts w:ascii="Arial" w:hAnsi="Arial" w:cs="Arial"/>
          <w:sz w:val="20"/>
          <w:szCs w:val="20"/>
        </w:rPr>
      </w:pPr>
    </w:p>
    <w:p w14:paraId="27D112A1" w14:textId="4125B93B" w:rsidR="00B1066F" w:rsidRPr="00F23E22" w:rsidRDefault="00B1066F" w:rsidP="00F23E22">
      <w:pPr>
        <w:jc w:val="both"/>
        <w:rPr>
          <w:rFonts w:ascii="Arial" w:hAnsi="Arial" w:cs="Arial"/>
          <w:sz w:val="20"/>
          <w:szCs w:val="20"/>
        </w:rPr>
      </w:pPr>
      <w:r w:rsidRPr="00F23E22">
        <w:rPr>
          <w:rFonts w:ascii="Arial" w:hAnsi="Arial" w:cs="Arial"/>
          <w:b/>
          <w:sz w:val="20"/>
          <w:szCs w:val="20"/>
        </w:rPr>
        <w:t>Artículo 4.</w:t>
      </w:r>
      <w:r w:rsidRPr="00F23E22">
        <w:rPr>
          <w:rFonts w:ascii="Arial" w:hAnsi="Arial" w:cs="Arial"/>
          <w:sz w:val="20"/>
          <w:szCs w:val="20"/>
        </w:rPr>
        <w:t xml:space="preserve"> Los comités, consejos, comisiones y cualquier otro órgano que se cree por acuerdo del Ayuntamiento que no tengan el carácter de organismos descentralizados, fideicomisos o empresas de participación municipal, tendrán el carácter de órganos de colaboración. El desempeño del cargo de sus </w:t>
      </w:r>
      <w:r w:rsidRPr="00F23E22">
        <w:rPr>
          <w:rFonts w:ascii="Arial" w:hAnsi="Arial" w:cs="Arial"/>
          <w:sz w:val="20"/>
          <w:szCs w:val="20"/>
        </w:rPr>
        <w:lastRenderedPageBreak/>
        <w:t>integrantes será honorífico y podrá ser remunerado en el caso de su personal técnico, de conformidad con el acuerdo de creación que al efecto expida el Ayuntamiento.</w:t>
      </w:r>
    </w:p>
    <w:p w14:paraId="0342C6DB" w14:textId="77777777" w:rsidR="00F23E22" w:rsidRDefault="00F23E22" w:rsidP="00F23E22">
      <w:pPr>
        <w:jc w:val="both"/>
        <w:rPr>
          <w:rFonts w:ascii="Arial" w:hAnsi="Arial" w:cs="Arial"/>
          <w:sz w:val="20"/>
          <w:szCs w:val="20"/>
        </w:rPr>
      </w:pPr>
    </w:p>
    <w:p w14:paraId="35A186DB" w14:textId="77777777" w:rsidR="00F23E22" w:rsidRDefault="00F23E22" w:rsidP="00F23E22">
      <w:pPr>
        <w:jc w:val="both"/>
        <w:rPr>
          <w:rFonts w:ascii="Arial" w:hAnsi="Arial" w:cs="Arial"/>
          <w:sz w:val="20"/>
          <w:szCs w:val="20"/>
        </w:rPr>
      </w:pPr>
    </w:p>
    <w:p w14:paraId="07621AE6" w14:textId="77777777" w:rsidR="00F23E22" w:rsidRDefault="00F23E22" w:rsidP="00F23E22">
      <w:pPr>
        <w:jc w:val="both"/>
        <w:rPr>
          <w:rFonts w:ascii="Arial" w:hAnsi="Arial" w:cs="Arial"/>
          <w:sz w:val="20"/>
          <w:szCs w:val="20"/>
        </w:rPr>
      </w:pPr>
    </w:p>
    <w:p w14:paraId="46BEF54D" w14:textId="77777777" w:rsidR="00F23E22" w:rsidRDefault="00B1066F" w:rsidP="00F23E22">
      <w:pPr>
        <w:jc w:val="both"/>
        <w:rPr>
          <w:rFonts w:ascii="Arial" w:hAnsi="Arial" w:cs="Arial"/>
          <w:sz w:val="20"/>
          <w:szCs w:val="20"/>
        </w:rPr>
      </w:pPr>
      <w:r w:rsidRPr="00F23E22">
        <w:rPr>
          <w:rFonts w:ascii="Arial" w:hAnsi="Arial" w:cs="Arial"/>
          <w:b/>
          <w:sz w:val="20"/>
          <w:szCs w:val="20"/>
        </w:rPr>
        <w:t>Artículo 5.</w:t>
      </w:r>
      <w:r w:rsidRPr="00F23E22">
        <w:rPr>
          <w:rFonts w:ascii="Arial" w:hAnsi="Arial" w:cs="Arial"/>
          <w:sz w:val="20"/>
          <w:szCs w:val="20"/>
        </w:rPr>
        <w:t xml:space="preserve"> Los órganos de colaboración debidamente integrados contarán con la representación suficiente para realizar gestiones ante las autoridades municipales, y ante las autoridades estatales y federales, en su caso. Los habitantes del Municipio, independientemente de su integración a un órgano de colaboración, podrán participar en forma individual en las actividades para las que se crea un órgano de esa naturaleza, a través de las instancias y los programas establecidos por la administración municipal, sin perjuicio de ejercer sus derechos de libre asociación, de audiencia y de petición en la forma y tiempo previstos en la Ley. </w:t>
      </w:r>
    </w:p>
    <w:p w14:paraId="61E88F39" w14:textId="77777777" w:rsidR="00F23E22" w:rsidRDefault="00F23E22" w:rsidP="00F23E22">
      <w:pPr>
        <w:jc w:val="both"/>
        <w:rPr>
          <w:rFonts w:ascii="Arial" w:hAnsi="Arial" w:cs="Arial"/>
          <w:sz w:val="20"/>
          <w:szCs w:val="20"/>
        </w:rPr>
      </w:pPr>
    </w:p>
    <w:p w14:paraId="61D44CFA" w14:textId="77777777" w:rsidR="00F23E22" w:rsidRDefault="00B1066F" w:rsidP="00F23E22">
      <w:pPr>
        <w:jc w:val="both"/>
        <w:rPr>
          <w:rFonts w:ascii="Arial" w:hAnsi="Arial" w:cs="Arial"/>
          <w:sz w:val="20"/>
          <w:szCs w:val="20"/>
        </w:rPr>
      </w:pPr>
      <w:r w:rsidRPr="00F23E22">
        <w:rPr>
          <w:rFonts w:ascii="Arial" w:hAnsi="Arial" w:cs="Arial"/>
          <w:b/>
          <w:sz w:val="20"/>
          <w:szCs w:val="20"/>
        </w:rPr>
        <w:t>Artículo 6.</w:t>
      </w:r>
      <w:r w:rsidRPr="00F23E22">
        <w:rPr>
          <w:rFonts w:ascii="Arial" w:hAnsi="Arial" w:cs="Arial"/>
          <w:sz w:val="20"/>
          <w:szCs w:val="20"/>
        </w:rPr>
        <w:t xml:space="preserve"> La Presidencia Municipal, por conducto de la Secretaría del Ayuntamiento, resolverá lo no previsto en este Reglamento o sobre la interpretación de alguno de sus preceptos. En caso de disposiciones contradictorias prevalecerá la contenida en una disposición especial; a falta de disposición expresa se aplicarán de manera análoga las disposiciones reglamentarias municipales y las demás normas que de acuerdo a la actividad desarrollada resulten aplicables. </w:t>
      </w:r>
    </w:p>
    <w:p w14:paraId="1B763A28" w14:textId="77777777" w:rsidR="00F23E22" w:rsidRDefault="00F23E22" w:rsidP="00F23E22">
      <w:pPr>
        <w:jc w:val="both"/>
        <w:rPr>
          <w:rFonts w:ascii="Arial" w:hAnsi="Arial" w:cs="Arial"/>
          <w:sz w:val="20"/>
          <w:szCs w:val="20"/>
        </w:rPr>
      </w:pPr>
    </w:p>
    <w:p w14:paraId="62D01127" w14:textId="77777777" w:rsidR="00F23E22" w:rsidRDefault="00B1066F" w:rsidP="00F23E22">
      <w:pPr>
        <w:jc w:val="both"/>
        <w:rPr>
          <w:rFonts w:ascii="Arial" w:hAnsi="Arial" w:cs="Arial"/>
          <w:sz w:val="20"/>
          <w:szCs w:val="20"/>
        </w:rPr>
      </w:pPr>
      <w:r w:rsidRPr="00F23E22">
        <w:rPr>
          <w:rFonts w:ascii="Arial" w:hAnsi="Arial" w:cs="Arial"/>
          <w:b/>
          <w:sz w:val="20"/>
          <w:szCs w:val="20"/>
        </w:rPr>
        <w:t>Artículo 7.</w:t>
      </w:r>
      <w:r w:rsidRPr="00F23E22">
        <w:rPr>
          <w:rFonts w:ascii="Arial" w:hAnsi="Arial" w:cs="Arial"/>
          <w:sz w:val="20"/>
          <w:szCs w:val="20"/>
        </w:rPr>
        <w:t xml:space="preserve"> Las funciones y actividades de los órganos de colaboración se sujetarán a lo dispuesto en las siguientes disposiciones: </w:t>
      </w:r>
    </w:p>
    <w:p w14:paraId="7377D3BC" w14:textId="77777777" w:rsidR="00F23E22" w:rsidRDefault="00F23E22" w:rsidP="00F23E22">
      <w:pPr>
        <w:jc w:val="both"/>
        <w:rPr>
          <w:rFonts w:ascii="Arial" w:hAnsi="Arial" w:cs="Arial"/>
          <w:sz w:val="20"/>
          <w:szCs w:val="20"/>
        </w:rPr>
      </w:pPr>
    </w:p>
    <w:p w14:paraId="1A8DF111" w14:textId="77777777" w:rsidR="00F23E22" w:rsidRDefault="00B1066F" w:rsidP="00F23E22">
      <w:pPr>
        <w:ind w:left="567"/>
        <w:jc w:val="both"/>
        <w:rPr>
          <w:rFonts w:ascii="Arial" w:hAnsi="Arial" w:cs="Arial"/>
          <w:sz w:val="20"/>
          <w:szCs w:val="20"/>
        </w:rPr>
      </w:pPr>
      <w:r w:rsidRPr="00F23E22">
        <w:rPr>
          <w:rFonts w:ascii="Arial" w:hAnsi="Arial" w:cs="Arial"/>
          <w:sz w:val="20"/>
          <w:szCs w:val="20"/>
        </w:rPr>
        <w:t xml:space="preserve">I. El Código Municipal para el Estado de Chihuahua; </w:t>
      </w:r>
    </w:p>
    <w:p w14:paraId="5E09EC87" w14:textId="77777777" w:rsidR="00F23E22" w:rsidRDefault="00F23E22" w:rsidP="00F23E22">
      <w:pPr>
        <w:ind w:left="567"/>
        <w:jc w:val="both"/>
        <w:rPr>
          <w:rFonts w:ascii="Arial" w:hAnsi="Arial" w:cs="Arial"/>
          <w:sz w:val="20"/>
          <w:szCs w:val="20"/>
        </w:rPr>
      </w:pPr>
    </w:p>
    <w:p w14:paraId="08E46FBE" w14:textId="77777777" w:rsidR="00F23E22" w:rsidRDefault="00B1066F" w:rsidP="00F23E22">
      <w:pPr>
        <w:ind w:left="567"/>
        <w:jc w:val="both"/>
        <w:rPr>
          <w:rFonts w:ascii="Arial" w:hAnsi="Arial" w:cs="Arial"/>
          <w:sz w:val="20"/>
          <w:szCs w:val="20"/>
        </w:rPr>
      </w:pPr>
      <w:r w:rsidRPr="00F23E22">
        <w:rPr>
          <w:rFonts w:ascii="Arial" w:hAnsi="Arial" w:cs="Arial"/>
          <w:sz w:val="20"/>
          <w:szCs w:val="20"/>
        </w:rPr>
        <w:t xml:space="preserve">II. Su acuerdo de creación; </w:t>
      </w:r>
    </w:p>
    <w:p w14:paraId="7DF47E7E" w14:textId="77777777" w:rsidR="00F23E22" w:rsidRDefault="00F23E22" w:rsidP="00F23E22">
      <w:pPr>
        <w:ind w:left="567"/>
        <w:jc w:val="both"/>
        <w:rPr>
          <w:rFonts w:ascii="Arial" w:hAnsi="Arial" w:cs="Arial"/>
          <w:sz w:val="20"/>
          <w:szCs w:val="20"/>
        </w:rPr>
      </w:pPr>
    </w:p>
    <w:p w14:paraId="54A8BDE2" w14:textId="77777777" w:rsidR="00F23E22" w:rsidRDefault="00B1066F" w:rsidP="00F23E22">
      <w:pPr>
        <w:ind w:left="567"/>
        <w:jc w:val="both"/>
        <w:rPr>
          <w:rFonts w:ascii="Arial" w:hAnsi="Arial" w:cs="Arial"/>
          <w:sz w:val="20"/>
          <w:szCs w:val="20"/>
        </w:rPr>
      </w:pPr>
      <w:r w:rsidRPr="00F23E22">
        <w:rPr>
          <w:rFonts w:ascii="Arial" w:hAnsi="Arial" w:cs="Arial"/>
          <w:sz w:val="20"/>
          <w:szCs w:val="20"/>
        </w:rPr>
        <w:t xml:space="preserve">III. El presente Reglamento, y </w:t>
      </w:r>
    </w:p>
    <w:p w14:paraId="027BFEA8" w14:textId="77777777" w:rsidR="00F23E22" w:rsidRDefault="00F23E22" w:rsidP="00F23E22">
      <w:pPr>
        <w:ind w:left="567"/>
        <w:jc w:val="both"/>
        <w:rPr>
          <w:rFonts w:ascii="Arial" w:hAnsi="Arial" w:cs="Arial"/>
          <w:sz w:val="20"/>
          <w:szCs w:val="20"/>
        </w:rPr>
      </w:pPr>
    </w:p>
    <w:p w14:paraId="2D3F61BD" w14:textId="77777777" w:rsidR="00F23E22" w:rsidRDefault="00B1066F" w:rsidP="00F23E22">
      <w:pPr>
        <w:ind w:left="567"/>
        <w:jc w:val="both"/>
        <w:rPr>
          <w:rFonts w:ascii="Arial" w:hAnsi="Arial" w:cs="Arial"/>
          <w:sz w:val="20"/>
          <w:szCs w:val="20"/>
        </w:rPr>
      </w:pPr>
      <w:r w:rsidRPr="00F23E22">
        <w:rPr>
          <w:rFonts w:ascii="Arial" w:hAnsi="Arial" w:cs="Arial"/>
          <w:sz w:val="20"/>
          <w:szCs w:val="20"/>
        </w:rPr>
        <w:t xml:space="preserve">IV. Las demás disposiciones legales aplicables en la materia. </w:t>
      </w:r>
    </w:p>
    <w:p w14:paraId="3CCFAF9E" w14:textId="77777777" w:rsidR="00F23E22" w:rsidRDefault="00F23E22" w:rsidP="00F23E22">
      <w:pPr>
        <w:jc w:val="both"/>
        <w:rPr>
          <w:rFonts w:ascii="Arial" w:hAnsi="Arial" w:cs="Arial"/>
          <w:sz w:val="20"/>
          <w:szCs w:val="20"/>
        </w:rPr>
      </w:pPr>
    </w:p>
    <w:p w14:paraId="56DA84F0" w14:textId="77777777" w:rsidR="00F23E22" w:rsidRDefault="00F23E22" w:rsidP="00F23E22">
      <w:pPr>
        <w:jc w:val="center"/>
        <w:rPr>
          <w:rFonts w:ascii="Arial" w:hAnsi="Arial" w:cs="Arial"/>
          <w:b/>
          <w:sz w:val="20"/>
          <w:szCs w:val="20"/>
        </w:rPr>
      </w:pPr>
    </w:p>
    <w:p w14:paraId="6C6021D3" w14:textId="6A1C32EC" w:rsidR="00F23E22" w:rsidRPr="009C0E18" w:rsidRDefault="00B1066F" w:rsidP="00F23E22">
      <w:pPr>
        <w:jc w:val="center"/>
        <w:rPr>
          <w:rFonts w:ascii="Arial" w:hAnsi="Arial" w:cs="Arial"/>
          <w:b/>
          <w:sz w:val="22"/>
          <w:szCs w:val="22"/>
        </w:rPr>
      </w:pPr>
      <w:r w:rsidRPr="009C0E18">
        <w:rPr>
          <w:rFonts w:ascii="Arial" w:hAnsi="Arial" w:cs="Arial"/>
          <w:b/>
          <w:sz w:val="22"/>
          <w:szCs w:val="22"/>
        </w:rPr>
        <w:t>CAPÍTULO SEGUNDO</w:t>
      </w:r>
    </w:p>
    <w:p w14:paraId="7EC8155B" w14:textId="3CB934DB" w:rsidR="00F23E22" w:rsidRPr="009C0E18" w:rsidRDefault="00B1066F" w:rsidP="00F23E22">
      <w:pPr>
        <w:jc w:val="center"/>
        <w:rPr>
          <w:rFonts w:ascii="Arial" w:hAnsi="Arial" w:cs="Arial"/>
          <w:sz w:val="22"/>
          <w:szCs w:val="22"/>
        </w:rPr>
      </w:pPr>
      <w:r w:rsidRPr="009C0E18">
        <w:rPr>
          <w:rFonts w:ascii="Arial" w:hAnsi="Arial" w:cs="Arial"/>
          <w:sz w:val="22"/>
          <w:szCs w:val="22"/>
        </w:rPr>
        <w:t>DE LA CREACIÓN E INTEGRACIÓN DE LOS ÓRGANOS DE COLABORACIÓN</w:t>
      </w:r>
    </w:p>
    <w:p w14:paraId="3DE1A44B" w14:textId="77777777" w:rsidR="00F23E22" w:rsidRDefault="00F23E22" w:rsidP="00F23E22">
      <w:pPr>
        <w:jc w:val="both"/>
        <w:rPr>
          <w:rFonts w:ascii="Arial" w:hAnsi="Arial" w:cs="Arial"/>
          <w:sz w:val="20"/>
          <w:szCs w:val="20"/>
        </w:rPr>
      </w:pPr>
    </w:p>
    <w:p w14:paraId="5782B35C" w14:textId="77777777" w:rsidR="00F23E22" w:rsidRDefault="00B1066F" w:rsidP="00F23E22">
      <w:pPr>
        <w:jc w:val="both"/>
        <w:rPr>
          <w:rFonts w:ascii="Arial" w:hAnsi="Arial" w:cs="Arial"/>
          <w:sz w:val="20"/>
          <w:szCs w:val="20"/>
        </w:rPr>
      </w:pPr>
      <w:r w:rsidRPr="00F23E22">
        <w:rPr>
          <w:rFonts w:ascii="Arial" w:hAnsi="Arial" w:cs="Arial"/>
          <w:b/>
          <w:sz w:val="20"/>
          <w:szCs w:val="20"/>
        </w:rPr>
        <w:t>Artículo 8.</w:t>
      </w:r>
      <w:r w:rsidRPr="00F23E22">
        <w:rPr>
          <w:rFonts w:ascii="Arial" w:hAnsi="Arial" w:cs="Arial"/>
          <w:sz w:val="20"/>
          <w:szCs w:val="20"/>
        </w:rPr>
        <w:t xml:space="preserve"> La denominación de los órganos de colaboración será la que se determine por el Ayuntamiento en el acuerdo de su creación. Dicho acuerdo deberá contener, además: </w:t>
      </w:r>
    </w:p>
    <w:p w14:paraId="087F579A" w14:textId="77777777" w:rsidR="00F23E22" w:rsidRDefault="00F23E22" w:rsidP="00F23E22">
      <w:pPr>
        <w:jc w:val="both"/>
        <w:rPr>
          <w:rFonts w:ascii="Arial" w:hAnsi="Arial" w:cs="Arial"/>
          <w:sz w:val="20"/>
          <w:szCs w:val="20"/>
        </w:rPr>
      </w:pPr>
    </w:p>
    <w:p w14:paraId="24806E70" w14:textId="77777777" w:rsidR="00F23E22" w:rsidRDefault="00B1066F" w:rsidP="009C0E18">
      <w:pPr>
        <w:ind w:left="567"/>
        <w:jc w:val="both"/>
        <w:rPr>
          <w:rFonts w:ascii="Arial" w:hAnsi="Arial" w:cs="Arial"/>
          <w:sz w:val="20"/>
          <w:szCs w:val="20"/>
        </w:rPr>
      </w:pPr>
      <w:r w:rsidRPr="00F23E22">
        <w:rPr>
          <w:rFonts w:ascii="Arial" w:hAnsi="Arial" w:cs="Arial"/>
          <w:sz w:val="20"/>
          <w:szCs w:val="20"/>
        </w:rPr>
        <w:t xml:space="preserve">I. El objeto de la creación; </w:t>
      </w:r>
    </w:p>
    <w:p w14:paraId="4A312DC5" w14:textId="77777777" w:rsidR="00F23E22" w:rsidRDefault="00F23E22" w:rsidP="009C0E18">
      <w:pPr>
        <w:ind w:left="567"/>
        <w:jc w:val="both"/>
        <w:rPr>
          <w:rFonts w:ascii="Arial" w:hAnsi="Arial" w:cs="Arial"/>
          <w:sz w:val="20"/>
          <w:szCs w:val="20"/>
        </w:rPr>
      </w:pPr>
    </w:p>
    <w:p w14:paraId="7ED0EC6E" w14:textId="77777777" w:rsidR="00F23E22" w:rsidRDefault="00B1066F" w:rsidP="009C0E18">
      <w:pPr>
        <w:ind w:left="567"/>
        <w:jc w:val="both"/>
        <w:rPr>
          <w:rFonts w:ascii="Arial" w:hAnsi="Arial" w:cs="Arial"/>
          <w:sz w:val="20"/>
          <w:szCs w:val="20"/>
        </w:rPr>
      </w:pPr>
      <w:r w:rsidRPr="00F23E22">
        <w:rPr>
          <w:rFonts w:ascii="Arial" w:hAnsi="Arial" w:cs="Arial"/>
          <w:sz w:val="20"/>
          <w:szCs w:val="20"/>
        </w:rPr>
        <w:t xml:space="preserve">II. La manera en que se integrará su órgano directivo; </w:t>
      </w:r>
    </w:p>
    <w:p w14:paraId="53DEC7F7" w14:textId="77777777" w:rsidR="00F23E22" w:rsidRDefault="00F23E22" w:rsidP="009C0E18">
      <w:pPr>
        <w:ind w:left="567"/>
        <w:jc w:val="both"/>
        <w:rPr>
          <w:rFonts w:ascii="Arial" w:hAnsi="Arial" w:cs="Arial"/>
          <w:sz w:val="20"/>
          <w:szCs w:val="20"/>
        </w:rPr>
      </w:pPr>
    </w:p>
    <w:p w14:paraId="00FE5C28" w14:textId="77777777" w:rsidR="00F23E22" w:rsidRDefault="00B1066F" w:rsidP="009C0E18">
      <w:pPr>
        <w:ind w:left="567"/>
        <w:jc w:val="both"/>
        <w:rPr>
          <w:rFonts w:ascii="Arial" w:hAnsi="Arial" w:cs="Arial"/>
          <w:sz w:val="20"/>
          <w:szCs w:val="20"/>
        </w:rPr>
      </w:pPr>
      <w:r w:rsidRPr="00F23E22">
        <w:rPr>
          <w:rFonts w:ascii="Arial" w:hAnsi="Arial" w:cs="Arial"/>
          <w:sz w:val="20"/>
          <w:szCs w:val="20"/>
        </w:rPr>
        <w:t xml:space="preserve">III. Las facultades y obligaciones del órgano directivo, señalando aquellas que son indelegables, y </w:t>
      </w:r>
    </w:p>
    <w:p w14:paraId="2093917E" w14:textId="77777777" w:rsidR="00F23E22" w:rsidRDefault="00F23E22" w:rsidP="009C0E18">
      <w:pPr>
        <w:ind w:left="567"/>
        <w:jc w:val="both"/>
        <w:rPr>
          <w:rFonts w:ascii="Arial" w:hAnsi="Arial" w:cs="Arial"/>
          <w:sz w:val="20"/>
          <w:szCs w:val="20"/>
        </w:rPr>
      </w:pPr>
    </w:p>
    <w:p w14:paraId="11FA7244"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IV. El régimen laboral al que quedarán sujetos las relaciones de trabajo, en su caso. </w:t>
      </w:r>
    </w:p>
    <w:p w14:paraId="06E1D5D9" w14:textId="77777777" w:rsidR="009C0E18" w:rsidRDefault="009C0E18" w:rsidP="00F23E22">
      <w:pPr>
        <w:jc w:val="both"/>
        <w:rPr>
          <w:rFonts w:ascii="Arial" w:hAnsi="Arial" w:cs="Arial"/>
          <w:sz w:val="20"/>
          <w:szCs w:val="20"/>
        </w:rPr>
      </w:pPr>
    </w:p>
    <w:p w14:paraId="14F89820" w14:textId="50B690E7" w:rsidR="00B1066F" w:rsidRPr="00F23E22" w:rsidRDefault="00B1066F" w:rsidP="00F23E22">
      <w:pPr>
        <w:jc w:val="both"/>
        <w:rPr>
          <w:rFonts w:ascii="Arial" w:hAnsi="Arial" w:cs="Arial"/>
          <w:sz w:val="20"/>
          <w:szCs w:val="20"/>
        </w:rPr>
      </w:pPr>
      <w:r w:rsidRPr="009C0E18">
        <w:rPr>
          <w:rFonts w:ascii="Arial" w:hAnsi="Arial" w:cs="Arial"/>
          <w:b/>
          <w:sz w:val="20"/>
          <w:szCs w:val="20"/>
        </w:rPr>
        <w:t>Artículo 9.</w:t>
      </w:r>
      <w:r w:rsidRPr="00F23E22">
        <w:rPr>
          <w:rFonts w:ascii="Arial" w:hAnsi="Arial" w:cs="Arial"/>
          <w:sz w:val="20"/>
          <w:szCs w:val="20"/>
        </w:rPr>
        <w:t xml:space="preserve"> Los órganos de colaboración residirán en el Municipio de Chihuahua y para el cumplimiento de sus funciones se integrarán de la siguiente manera, teniendo todos sus miembros voz y voto:</w:t>
      </w:r>
    </w:p>
    <w:p w14:paraId="35F9833E" w14:textId="77777777" w:rsidR="009C0E18" w:rsidRDefault="009C0E18" w:rsidP="00F23E22">
      <w:pPr>
        <w:jc w:val="both"/>
        <w:rPr>
          <w:rFonts w:ascii="Arial" w:hAnsi="Arial" w:cs="Arial"/>
          <w:sz w:val="20"/>
          <w:szCs w:val="20"/>
        </w:rPr>
      </w:pPr>
    </w:p>
    <w:p w14:paraId="7578C8A0"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 Un Presidente; </w:t>
      </w:r>
    </w:p>
    <w:p w14:paraId="7975DC3D" w14:textId="77777777" w:rsidR="009C0E18" w:rsidRDefault="009C0E18" w:rsidP="009C0E18">
      <w:pPr>
        <w:ind w:left="567"/>
        <w:jc w:val="both"/>
        <w:rPr>
          <w:rFonts w:ascii="Arial" w:hAnsi="Arial" w:cs="Arial"/>
          <w:sz w:val="20"/>
          <w:szCs w:val="20"/>
        </w:rPr>
      </w:pPr>
    </w:p>
    <w:p w14:paraId="2DC20CEA" w14:textId="77777777" w:rsidR="009C0E18" w:rsidRDefault="00B1066F" w:rsidP="009C0E18">
      <w:pPr>
        <w:ind w:left="567"/>
        <w:jc w:val="both"/>
        <w:rPr>
          <w:rFonts w:ascii="Arial" w:hAnsi="Arial" w:cs="Arial"/>
          <w:sz w:val="20"/>
          <w:szCs w:val="20"/>
        </w:rPr>
      </w:pPr>
      <w:r w:rsidRPr="00F23E22">
        <w:rPr>
          <w:rFonts w:ascii="Arial" w:hAnsi="Arial" w:cs="Arial"/>
          <w:sz w:val="20"/>
          <w:szCs w:val="20"/>
        </w:rPr>
        <w:lastRenderedPageBreak/>
        <w:t xml:space="preserve">II. Un Secretario Técnico, y </w:t>
      </w:r>
    </w:p>
    <w:p w14:paraId="105AC597" w14:textId="77777777" w:rsidR="009C0E18" w:rsidRDefault="009C0E18" w:rsidP="009C0E18">
      <w:pPr>
        <w:ind w:left="567"/>
        <w:jc w:val="both"/>
        <w:rPr>
          <w:rFonts w:ascii="Arial" w:hAnsi="Arial" w:cs="Arial"/>
          <w:sz w:val="20"/>
          <w:szCs w:val="20"/>
        </w:rPr>
      </w:pPr>
    </w:p>
    <w:p w14:paraId="7242E018" w14:textId="3CDFE33C" w:rsidR="00B1066F" w:rsidRDefault="00B1066F" w:rsidP="009C0E18">
      <w:pPr>
        <w:ind w:left="567"/>
        <w:jc w:val="both"/>
        <w:rPr>
          <w:rFonts w:ascii="Arial" w:hAnsi="Arial" w:cs="Arial"/>
          <w:sz w:val="20"/>
          <w:szCs w:val="20"/>
        </w:rPr>
      </w:pPr>
      <w:r w:rsidRPr="00F23E22">
        <w:rPr>
          <w:rFonts w:ascii="Arial" w:hAnsi="Arial" w:cs="Arial"/>
          <w:sz w:val="20"/>
          <w:szCs w:val="20"/>
        </w:rPr>
        <w:t>III. Los representantes de los sectores público, social y privado, quienes serán llamados “Vocales” y deben ser propuestos por sus organizaciones ante la Secretaría del Ayuntamiento o el área administrativa municipal que funja como enlace, en atención a sus atribuciones.</w:t>
      </w:r>
    </w:p>
    <w:p w14:paraId="741D5740" w14:textId="77777777" w:rsidR="006E6F39" w:rsidRPr="00F23E22" w:rsidRDefault="006E6F39" w:rsidP="009C0E18">
      <w:pPr>
        <w:ind w:left="567"/>
        <w:jc w:val="both"/>
        <w:rPr>
          <w:rFonts w:ascii="Arial" w:hAnsi="Arial" w:cs="Arial"/>
          <w:sz w:val="20"/>
          <w:szCs w:val="20"/>
        </w:rPr>
      </w:pPr>
    </w:p>
    <w:p w14:paraId="7E228EEB" w14:textId="77777777" w:rsidR="009C0E18" w:rsidRDefault="00B1066F" w:rsidP="00F23E22">
      <w:pPr>
        <w:jc w:val="both"/>
        <w:rPr>
          <w:rFonts w:ascii="Arial" w:hAnsi="Arial" w:cs="Arial"/>
          <w:sz w:val="20"/>
          <w:szCs w:val="20"/>
        </w:rPr>
      </w:pPr>
      <w:r w:rsidRPr="00F23E22">
        <w:rPr>
          <w:rFonts w:ascii="Arial" w:hAnsi="Arial" w:cs="Arial"/>
          <w:sz w:val="20"/>
          <w:szCs w:val="20"/>
        </w:rPr>
        <w:t xml:space="preserve">En todo momento, el Ayuntamiento podrá, en adición a los integrantes mencionados, designar otros miembros, los cuales tendrán solamente voz. En la primera sesión ordinaria del órgano de colaboración, los miembros titulares podrán designar a un suplente, quienes estarán facultados para comparecer y formar parte de las sesiones; sin embargo, tendrán voz y voto únicamente en las ausencias de sus titulares. </w:t>
      </w:r>
    </w:p>
    <w:p w14:paraId="6FA7DDFA" w14:textId="77777777" w:rsidR="009C0E18" w:rsidRDefault="009C0E18" w:rsidP="00F23E22">
      <w:pPr>
        <w:jc w:val="both"/>
        <w:rPr>
          <w:rFonts w:ascii="Arial" w:hAnsi="Arial" w:cs="Arial"/>
          <w:sz w:val="20"/>
          <w:szCs w:val="20"/>
        </w:rPr>
      </w:pPr>
    </w:p>
    <w:p w14:paraId="60D5AA77" w14:textId="77777777" w:rsidR="009C0E18" w:rsidRDefault="00B1066F" w:rsidP="00F23E22">
      <w:pPr>
        <w:jc w:val="both"/>
        <w:rPr>
          <w:rFonts w:ascii="Arial" w:hAnsi="Arial" w:cs="Arial"/>
          <w:sz w:val="20"/>
          <w:szCs w:val="20"/>
        </w:rPr>
      </w:pPr>
      <w:r w:rsidRPr="009C0E18">
        <w:rPr>
          <w:rFonts w:ascii="Arial" w:hAnsi="Arial" w:cs="Arial"/>
          <w:b/>
          <w:sz w:val="20"/>
          <w:szCs w:val="20"/>
        </w:rPr>
        <w:t>Artículo 10.</w:t>
      </w:r>
      <w:r w:rsidRPr="00F23E22">
        <w:rPr>
          <w:rFonts w:ascii="Arial" w:hAnsi="Arial" w:cs="Arial"/>
          <w:sz w:val="20"/>
          <w:szCs w:val="20"/>
        </w:rPr>
        <w:t xml:space="preserve"> El cargo de Presidente de un órgano de colaboración podrá recaer en el Presidente Municipal, quien tendrá la atribución de designar como su representante a algún servidor público municipal; dicho nombramiento también podrá recaer en una persona que no pertenezca a la administración municipal, de reconocida honorabilidad, prestigio profesional y participación cívica y social, y será designado por el Ayuntamiento de una terna propuesta por el Presidente Municipal. </w:t>
      </w:r>
    </w:p>
    <w:p w14:paraId="03D1AA56" w14:textId="77777777" w:rsidR="009C0E18" w:rsidRDefault="009C0E18" w:rsidP="00F23E22">
      <w:pPr>
        <w:jc w:val="both"/>
        <w:rPr>
          <w:rFonts w:ascii="Arial" w:hAnsi="Arial" w:cs="Arial"/>
          <w:sz w:val="20"/>
          <w:szCs w:val="20"/>
        </w:rPr>
      </w:pPr>
    </w:p>
    <w:p w14:paraId="5F1ED571" w14:textId="77777777" w:rsidR="009C0E18" w:rsidRDefault="00B1066F" w:rsidP="00F23E22">
      <w:pPr>
        <w:jc w:val="both"/>
        <w:rPr>
          <w:rFonts w:ascii="Arial" w:hAnsi="Arial" w:cs="Arial"/>
          <w:sz w:val="20"/>
          <w:szCs w:val="20"/>
        </w:rPr>
      </w:pPr>
      <w:r w:rsidRPr="009C0E18">
        <w:rPr>
          <w:rFonts w:ascii="Arial" w:hAnsi="Arial" w:cs="Arial"/>
          <w:b/>
          <w:sz w:val="20"/>
          <w:szCs w:val="20"/>
        </w:rPr>
        <w:t>Artículo 11.</w:t>
      </w:r>
      <w:r w:rsidRPr="00F23E22">
        <w:rPr>
          <w:rFonts w:ascii="Arial" w:hAnsi="Arial" w:cs="Arial"/>
          <w:sz w:val="20"/>
          <w:szCs w:val="20"/>
        </w:rPr>
        <w:t xml:space="preserve"> El Secretario Técnico del órgano de colaboración será preferentemente el titular de área correspondiente al ramo de que se trate dentro de la administración municipal, o quien designe el Presidente Municipal. </w:t>
      </w:r>
    </w:p>
    <w:p w14:paraId="69AAFC7D" w14:textId="77777777" w:rsidR="009C0E18" w:rsidRDefault="009C0E18" w:rsidP="00F23E22">
      <w:pPr>
        <w:jc w:val="both"/>
        <w:rPr>
          <w:rFonts w:ascii="Arial" w:hAnsi="Arial" w:cs="Arial"/>
          <w:sz w:val="20"/>
          <w:szCs w:val="20"/>
        </w:rPr>
      </w:pPr>
    </w:p>
    <w:p w14:paraId="4DB983EE" w14:textId="77777777" w:rsidR="009C0E18" w:rsidRDefault="00B1066F" w:rsidP="00F23E22">
      <w:pPr>
        <w:jc w:val="both"/>
        <w:rPr>
          <w:rFonts w:ascii="Arial" w:hAnsi="Arial" w:cs="Arial"/>
          <w:sz w:val="20"/>
          <w:szCs w:val="20"/>
        </w:rPr>
      </w:pPr>
      <w:r w:rsidRPr="009C0E18">
        <w:rPr>
          <w:rFonts w:ascii="Arial" w:hAnsi="Arial" w:cs="Arial"/>
          <w:b/>
          <w:sz w:val="20"/>
          <w:szCs w:val="20"/>
        </w:rPr>
        <w:t>Artículo 12.</w:t>
      </w:r>
      <w:r w:rsidRPr="00F23E22">
        <w:rPr>
          <w:rFonts w:ascii="Arial" w:hAnsi="Arial" w:cs="Arial"/>
          <w:sz w:val="20"/>
          <w:szCs w:val="20"/>
        </w:rPr>
        <w:t xml:space="preserve"> Para ser Vocal de un órgano de colaboración se requiere: </w:t>
      </w:r>
    </w:p>
    <w:p w14:paraId="251198FF" w14:textId="77777777" w:rsidR="009C0E18" w:rsidRDefault="009C0E18" w:rsidP="00F23E22">
      <w:pPr>
        <w:jc w:val="both"/>
        <w:rPr>
          <w:rFonts w:ascii="Arial" w:hAnsi="Arial" w:cs="Arial"/>
          <w:sz w:val="20"/>
          <w:szCs w:val="20"/>
        </w:rPr>
      </w:pPr>
    </w:p>
    <w:p w14:paraId="631431BE"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 Contar con experiencia profesional, cívica o social en la materia relativa al rubro adscrito del órgano de colaboración de que se trate; </w:t>
      </w:r>
    </w:p>
    <w:p w14:paraId="0632E7C5" w14:textId="77777777" w:rsidR="009C0E18" w:rsidRDefault="009C0E18" w:rsidP="009C0E18">
      <w:pPr>
        <w:ind w:left="567"/>
        <w:jc w:val="both"/>
        <w:rPr>
          <w:rFonts w:ascii="Arial" w:hAnsi="Arial" w:cs="Arial"/>
          <w:sz w:val="20"/>
          <w:szCs w:val="20"/>
        </w:rPr>
      </w:pPr>
    </w:p>
    <w:p w14:paraId="7BA7C123"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 Estar en pleno goce de sus derechos, y; </w:t>
      </w:r>
    </w:p>
    <w:p w14:paraId="4BCC6475" w14:textId="77777777" w:rsidR="009C0E18" w:rsidRDefault="009C0E18" w:rsidP="009C0E18">
      <w:pPr>
        <w:ind w:left="567"/>
        <w:jc w:val="both"/>
        <w:rPr>
          <w:rFonts w:ascii="Arial" w:hAnsi="Arial" w:cs="Arial"/>
          <w:sz w:val="20"/>
          <w:szCs w:val="20"/>
        </w:rPr>
      </w:pPr>
    </w:p>
    <w:p w14:paraId="44B692A0"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III. No haber sido sentenciado por delito intencional que amerite pena privativa de libertad, ni estar sujeto a un proceso por esa causa. </w:t>
      </w:r>
    </w:p>
    <w:p w14:paraId="20847098" w14:textId="77777777" w:rsidR="009C0E18" w:rsidRDefault="009C0E18" w:rsidP="00F23E22">
      <w:pPr>
        <w:jc w:val="both"/>
        <w:rPr>
          <w:rFonts w:ascii="Arial" w:hAnsi="Arial" w:cs="Arial"/>
          <w:sz w:val="20"/>
          <w:szCs w:val="20"/>
        </w:rPr>
      </w:pPr>
    </w:p>
    <w:p w14:paraId="7FAE5127" w14:textId="77777777" w:rsidR="009C0E18" w:rsidRDefault="00B1066F" w:rsidP="00F23E22">
      <w:pPr>
        <w:jc w:val="both"/>
        <w:rPr>
          <w:rFonts w:ascii="Arial" w:hAnsi="Arial" w:cs="Arial"/>
          <w:sz w:val="20"/>
          <w:szCs w:val="20"/>
        </w:rPr>
      </w:pPr>
      <w:r w:rsidRPr="009C0E18">
        <w:rPr>
          <w:rFonts w:ascii="Arial" w:hAnsi="Arial" w:cs="Arial"/>
          <w:b/>
          <w:sz w:val="20"/>
          <w:szCs w:val="20"/>
        </w:rPr>
        <w:t>Artículo 13.</w:t>
      </w:r>
      <w:r w:rsidRPr="00F23E22">
        <w:rPr>
          <w:rFonts w:ascii="Arial" w:hAnsi="Arial" w:cs="Arial"/>
          <w:sz w:val="20"/>
          <w:szCs w:val="20"/>
        </w:rPr>
        <w:t xml:space="preserve"> La duración de los nombramientos de los integrantes de los órganos de colaboración será por el término de la administración municipal, pudiendo ratificarse la designación correspondiente cuando lo crea conveniente el Ayuntamiento en turno, excepto en el caso de los vocales, cuyo nombramiento será por al menos 4 años, pudiendo ratificarse la designación correspondiente cuando se estime conveniente. </w:t>
      </w:r>
    </w:p>
    <w:p w14:paraId="2405A816" w14:textId="77777777" w:rsidR="009C0E18" w:rsidRDefault="009C0E18" w:rsidP="00F23E22">
      <w:pPr>
        <w:jc w:val="both"/>
        <w:rPr>
          <w:rFonts w:ascii="Arial" w:hAnsi="Arial" w:cs="Arial"/>
          <w:sz w:val="20"/>
          <w:szCs w:val="20"/>
        </w:rPr>
      </w:pPr>
    </w:p>
    <w:p w14:paraId="7F7069CE" w14:textId="77777777" w:rsidR="009C0E18" w:rsidRDefault="00B1066F" w:rsidP="00F23E22">
      <w:pPr>
        <w:jc w:val="both"/>
        <w:rPr>
          <w:rFonts w:ascii="Arial" w:hAnsi="Arial" w:cs="Arial"/>
          <w:sz w:val="20"/>
          <w:szCs w:val="20"/>
        </w:rPr>
      </w:pPr>
      <w:r w:rsidRPr="009C0E18">
        <w:rPr>
          <w:rFonts w:ascii="Arial" w:hAnsi="Arial" w:cs="Arial"/>
          <w:b/>
          <w:sz w:val="20"/>
          <w:szCs w:val="20"/>
        </w:rPr>
        <w:t>Artículo 14.</w:t>
      </w:r>
      <w:r w:rsidRPr="00F23E22">
        <w:rPr>
          <w:rFonts w:ascii="Arial" w:hAnsi="Arial" w:cs="Arial"/>
          <w:sz w:val="20"/>
          <w:szCs w:val="20"/>
        </w:rPr>
        <w:t xml:space="preserve"> Los Vocales de los órganos de colaboración propuestos por instituciones o asociaciones sociales o privadas podrán ser ratificados por quien los propuso. Los vocales que sean servidores públicos durarán en su cargo mientras sean titulares de la función pública correspondiente. </w:t>
      </w:r>
    </w:p>
    <w:p w14:paraId="036036D6" w14:textId="77777777" w:rsidR="009C0E18" w:rsidRDefault="009C0E18" w:rsidP="00F23E22">
      <w:pPr>
        <w:jc w:val="both"/>
        <w:rPr>
          <w:rFonts w:ascii="Arial" w:hAnsi="Arial" w:cs="Arial"/>
          <w:sz w:val="20"/>
          <w:szCs w:val="20"/>
        </w:rPr>
      </w:pPr>
    </w:p>
    <w:p w14:paraId="31791BB9" w14:textId="77777777" w:rsidR="009C0E18" w:rsidRDefault="00B1066F" w:rsidP="00F23E22">
      <w:pPr>
        <w:jc w:val="both"/>
        <w:rPr>
          <w:rFonts w:ascii="Arial" w:hAnsi="Arial" w:cs="Arial"/>
          <w:sz w:val="20"/>
          <w:szCs w:val="20"/>
        </w:rPr>
      </w:pPr>
      <w:r w:rsidRPr="009C0E18">
        <w:rPr>
          <w:rFonts w:ascii="Arial" w:hAnsi="Arial" w:cs="Arial"/>
          <w:b/>
          <w:sz w:val="20"/>
          <w:szCs w:val="20"/>
        </w:rPr>
        <w:t>Artículos 15.</w:t>
      </w:r>
      <w:r w:rsidRPr="00F23E22">
        <w:rPr>
          <w:rFonts w:ascii="Arial" w:hAnsi="Arial" w:cs="Arial"/>
          <w:sz w:val="20"/>
          <w:szCs w:val="20"/>
        </w:rPr>
        <w:t xml:space="preserve"> Sin perjuicio de lo establecido en el artículo anterior, los Vocales permanecerán en sus cargos mientras que, quienes los hayan designado o elegido, no les revoquen su nombramiento, en caso contrario, deberán designar o elegir al nuevo representante dentro de los diez días siguientes contados a partir de la fecha de la revocación y notificarlo por escrito al Presidente del órgano de colaboración. </w:t>
      </w:r>
    </w:p>
    <w:p w14:paraId="452FEE64" w14:textId="77777777" w:rsidR="009C0E18" w:rsidRDefault="009C0E18" w:rsidP="00F23E22">
      <w:pPr>
        <w:jc w:val="both"/>
        <w:rPr>
          <w:rFonts w:ascii="Arial" w:hAnsi="Arial" w:cs="Arial"/>
          <w:sz w:val="20"/>
          <w:szCs w:val="20"/>
        </w:rPr>
      </w:pPr>
    </w:p>
    <w:p w14:paraId="1A1CCAE8" w14:textId="77777777" w:rsidR="009C0E18" w:rsidRDefault="00B1066F" w:rsidP="00F23E22">
      <w:pPr>
        <w:jc w:val="both"/>
        <w:rPr>
          <w:rFonts w:ascii="Arial" w:hAnsi="Arial" w:cs="Arial"/>
          <w:sz w:val="20"/>
          <w:szCs w:val="20"/>
        </w:rPr>
      </w:pPr>
      <w:r w:rsidRPr="009C0E18">
        <w:rPr>
          <w:rFonts w:ascii="Arial" w:hAnsi="Arial" w:cs="Arial"/>
          <w:b/>
          <w:sz w:val="20"/>
          <w:szCs w:val="20"/>
        </w:rPr>
        <w:t>Artículo 16.</w:t>
      </w:r>
      <w:r w:rsidRPr="00F23E22">
        <w:rPr>
          <w:rFonts w:ascii="Arial" w:hAnsi="Arial" w:cs="Arial"/>
          <w:sz w:val="20"/>
          <w:szCs w:val="20"/>
        </w:rPr>
        <w:t xml:space="preserve"> El día de su instalación, el Presidente Municipal tomará la protesta a sus integrantes. </w:t>
      </w:r>
    </w:p>
    <w:p w14:paraId="459EA68D" w14:textId="77777777" w:rsidR="009C0E18" w:rsidRDefault="009C0E18" w:rsidP="00F23E22">
      <w:pPr>
        <w:jc w:val="both"/>
        <w:rPr>
          <w:rFonts w:ascii="Arial" w:hAnsi="Arial" w:cs="Arial"/>
          <w:sz w:val="20"/>
          <w:szCs w:val="20"/>
        </w:rPr>
      </w:pPr>
    </w:p>
    <w:p w14:paraId="3E9F9397" w14:textId="77777777" w:rsidR="009C0E18" w:rsidRDefault="00B1066F" w:rsidP="00F23E22">
      <w:pPr>
        <w:jc w:val="both"/>
        <w:rPr>
          <w:rFonts w:ascii="Arial" w:hAnsi="Arial" w:cs="Arial"/>
          <w:sz w:val="20"/>
          <w:szCs w:val="20"/>
        </w:rPr>
      </w:pPr>
      <w:r w:rsidRPr="009C0E18">
        <w:rPr>
          <w:rFonts w:ascii="Arial" w:hAnsi="Arial" w:cs="Arial"/>
          <w:b/>
          <w:sz w:val="20"/>
          <w:szCs w:val="20"/>
        </w:rPr>
        <w:t>Artículo 17.</w:t>
      </w:r>
      <w:r w:rsidRPr="00F23E22">
        <w:rPr>
          <w:rFonts w:ascii="Arial" w:hAnsi="Arial" w:cs="Arial"/>
          <w:sz w:val="20"/>
          <w:szCs w:val="20"/>
        </w:rPr>
        <w:t xml:space="preserve"> Dentro de los 60 días antes de concluir la gestión de los integrantes del pleno, el Presidente del órgano de que se trate enviará las invitaciones correspondientes a las entidades estatales o municipales, instituciones, organismos o asociaciones, según sea el caso, para que nombren a sus </w:t>
      </w:r>
      <w:r w:rsidRPr="00F23E22">
        <w:rPr>
          <w:rFonts w:ascii="Arial" w:hAnsi="Arial" w:cs="Arial"/>
          <w:sz w:val="20"/>
          <w:szCs w:val="20"/>
        </w:rPr>
        <w:lastRenderedPageBreak/>
        <w:t xml:space="preserve">representantes o hagan sus propuestas a la Secretaría del Ayuntamiento o al área administrativa municipal que corresponda, en atención a sus atribuciones, a fin de que se lleve a cabo la elección de los nuevos integrantes. </w:t>
      </w:r>
    </w:p>
    <w:p w14:paraId="63A4EB7F" w14:textId="77777777" w:rsidR="009C0E18" w:rsidRDefault="009C0E18" w:rsidP="00F23E22">
      <w:pPr>
        <w:jc w:val="both"/>
        <w:rPr>
          <w:rFonts w:ascii="Arial" w:hAnsi="Arial" w:cs="Arial"/>
          <w:sz w:val="20"/>
          <w:szCs w:val="20"/>
        </w:rPr>
      </w:pPr>
    </w:p>
    <w:p w14:paraId="451BE70B" w14:textId="77777777" w:rsidR="009C0E18" w:rsidRDefault="009C0E18" w:rsidP="00F23E22">
      <w:pPr>
        <w:jc w:val="both"/>
        <w:rPr>
          <w:rFonts w:ascii="Arial" w:hAnsi="Arial" w:cs="Arial"/>
          <w:sz w:val="20"/>
          <w:szCs w:val="20"/>
        </w:rPr>
      </w:pPr>
    </w:p>
    <w:p w14:paraId="1E0CDBFE" w14:textId="77777777" w:rsidR="009C0E18" w:rsidRDefault="009C0E18" w:rsidP="00F23E22">
      <w:pPr>
        <w:jc w:val="both"/>
        <w:rPr>
          <w:rFonts w:ascii="Arial" w:hAnsi="Arial" w:cs="Arial"/>
          <w:sz w:val="20"/>
          <w:szCs w:val="20"/>
        </w:rPr>
      </w:pPr>
    </w:p>
    <w:p w14:paraId="54AE6DDA" w14:textId="1C26D99B" w:rsidR="009C0E18" w:rsidRPr="009C0E18" w:rsidRDefault="00B1066F" w:rsidP="009C0E18">
      <w:pPr>
        <w:jc w:val="center"/>
        <w:rPr>
          <w:rFonts w:ascii="Arial" w:hAnsi="Arial" w:cs="Arial"/>
          <w:b/>
          <w:sz w:val="22"/>
          <w:szCs w:val="22"/>
        </w:rPr>
      </w:pPr>
      <w:r w:rsidRPr="009C0E18">
        <w:rPr>
          <w:rFonts w:ascii="Arial" w:hAnsi="Arial" w:cs="Arial"/>
          <w:b/>
          <w:sz w:val="22"/>
          <w:szCs w:val="22"/>
        </w:rPr>
        <w:t>CAPÍTULO TERCERO</w:t>
      </w:r>
    </w:p>
    <w:p w14:paraId="11784C9F" w14:textId="1976C75C" w:rsidR="009C0E18" w:rsidRPr="009C0E18" w:rsidRDefault="00B1066F" w:rsidP="009C0E18">
      <w:pPr>
        <w:jc w:val="center"/>
        <w:rPr>
          <w:rFonts w:ascii="Arial" w:hAnsi="Arial" w:cs="Arial"/>
          <w:sz w:val="22"/>
          <w:szCs w:val="22"/>
        </w:rPr>
      </w:pPr>
      <w:r w:rsidRPr="009C0E18">
        <w:rPr>
          <w:rFonts w:ascii="Arial" w:hAnsi="Arial" w:cs="Arial"/>
          <w:sz w:val="22"/>
          <w:szCs w:val="22"/>
        </w:rPr>
        <w:t>DE LAS ATRIBUCIONES DE LOS ÓRGANOS</w:t>
      </w:r>
    </w:p>
    <w:p w14:paraId="199D15D1" w14:textId="7CCAC2CD" w:rsidR="009C0E18" w:rsidRPr="009C0E18" w:rsidRDefault="00B1066F" w:rsidP="009C0E18">
      <w:pPr>
        <w:jc w:val="center"/>
        <w:rPr>
          <w:rFonts w:ascii="Arial" w:hAnsi="Arial" w:cs="Arial"/>
          <w:sz w:val="22"/>
          <w:szCs w:val="22"/>
        </w:rPr>
      </w:pPr>
      <w:r w:rsidRPr="009C0E18">
        <w:rPr>
          <w:rFonts w:ascii="Arial" w:hAnsi="Arial" w:cs="Arial"/>
          <w:sz w:val="22"/>
          <w:szCs w:val="22"/>
        </w:rPr>
        <w:t>DE COLABORACIÓN Y SUS INTEGRANTES</w:t>
      </w:r>
    </w:p>
    <w:p w14:paraId="259EB2EA" w14:textId="77777777" w:rsidR="009C0E18" w:rsidRPr="009C0E18" w:rsidRDefault="009C0E18" w:rsidP="009C0E18">
      <w:pPr>
        <w:jc w:val="center"/>
        <w:rPr>
          <w:rFonts w:ascii="Arial" w:hAnsi="Arial" w:cs="Arial"/>
          <w:sz w:val="22"/>
          <w:szCs w:val="22"/>
        </w:rPr>
      </w:pPr>
    </w:p>
    <w:p w14:paraId="64200FE9" w14:textId="09A01D06" w:rsidR="009C0E18" w:rsidRPr="009C0E18" w:rsidRDefault="00B1066F" w:rsidP="009C0E18">
      <w:pPr>
        <w:jc w:val="center"/>
        <w:rPr>
          <w:rFonts w:ascii="Arial" w:hAnsi="Arial" w:cs="Arial"/>
          <w:b/>
          <w:sz w:val="22"/>
          <w:szCs w:val="22"/>
        </w:rPr>
      </w:pPr>
      <w:r w:rsidRPr="009C0E18">
        <w:rPr>
          <w:rFonts w:ascii="Arial" w:hAnsi="Arial" w:cs="Arial"/>
          <w:b/>
          <w:sz w:val="22"/>
          <w:szCs w:val="22"/>
        </w:rPr>
        <w:t>SECCIÓN PRIMERA</w:t>
      </w:r>
    </w:p>
    <w:p w14:paraId="6BB2C67C" w14:textId="5E862E0B" w:rsidR="009C0E18" w:rsidRPr="009C0E18" w:rsidRDefault="00B1066F" w:rsidP="009C0E18">
      <w:pPr>
        <w:jc w:val="center"/>
        <w:rPr>
          <w:rFonts w:ascii="Arial" w:hAnsi="Arial" w:cs="Arial"/>
          <w:sz w:val="22"/>
          <w:szCs w:val="22"/>
        </w:rPr>
      </w:pPr>
      <w:r w:rsidRPr="009C0E18">
        <w:rPr>
          <w:rFonts w:ascii="Arial" w:hAnsi="Arial" w:cs="Arial"/>
          <w:sz w:val="22"/>
          <w:szCs w:val="22"/>
        </w:rPr>
        <w:t>DE LAS ATRIBUCIONES DE LOS ÓRGANOS DE COLABORACIÓN</w:t>
      </w:r>
    </w:p>
    <w:p w14:paraId="50AB55DF" w14:textId="77777777" w:rsidR="009C0E18" w:rsidRDefault="009C0E18" w:rsidP="009C0E18">
      <w:pPr>
        <w:jc w:val="center"/>
        <w:rPr>
          <w:rFonts w:ascii="Arial" w:hAnsi="Arial" w:cs="Arial"/>
          <w:sz w:val="20"/>
          <w:szCs w:val="20"/>
        </w:rPr>
      </w:pPr>
    </w:p>
    <w:p w14:paraId="7082C4CB" w14:textId="77777777" w:rsidR="009C0E18" w:rsidRDefault="00B1066F" w:rsidP="00F23E22">
      <w:pPr>
        <w:jc w:val="both"/>
        <w:rPr>
          <w:rFonts w:ascii="Arial" w:hAnsi="Arial" w:cs="Arial"/>
          <w:sz w:val="20"/>
          <w:szCs w:val="20"/>
        </w:rPr>
      </w:pPr>
      <w:r w:rsidRPr="009C0E18">
        <w:rPr>
          <w:rFonts w:ascii="Arial" w:hAnsi="Arial" w:cs="Arial"/>
          <w:b/>
          <w:sz w:val="20"/>
          <w:szCs w:val="20"/>
        </w:rPr>
        <w:t>Artículo 18.</w:t>
      </w:r>
      <w:r w:rsidRPr="00F23E22">
        <w:rPr>
          <w:rFonts w:ascii="Arial" w:hAnsi="Arial" w:cs="Arial"/>
          <w:sz w:val="20"/>
          <w:szCs w:val="20"/>
        </w:rPr>
        <w:t xml:space="preserve"> Los órganos de colaboración son entidades de orientación, colaboración y apoyo, así como una instancia de carácter consultivo auxiliar del Ayuntamiento. Además de las atribuciones contenidas en el acuerdo de su creación, los órganos de colaboración tendrán las siguientes: </w:t>
      </w:r>
    </w:p>
    <w:p w14:paraId="10E501D7" w14:textId="77777777" w:rsidR="009C0E18" w:rsidRDefault="009C0E18" w:rsidP="00F23E22">
      <w:pPr>
        <w:jc w:val="both"/>
        <w:rPr>
          <w:rFonts w:ascii="Arial" w:hAnsi="Arial" w:cs="Arial"/>
          <w:sz w:val="20"/>
          <w:szCs w:val="20"/>
        </w:rPr>
      </w:pPr>
    </w:p>
    <w:p w14:paraId="3F4FC1F6"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 Servir como instancia de coordinación de las dependencias y entidades municipales y concertar los esfuerzos en las materias propias de su competencia, dentro de la órbita de atribuciones del Municipio; </w:t>
      </w:r>
    </w:p>
    <w:p w14:paraId="3ECBF37A" w14:textId="77777777" w:rsidR="009C0E18" w:rsidRDefault="009C0E18" w:rsidP="009C0E18">
      <w:pPr>
        <w:ind w:left="567"/>
        <w:jc w:val="both"/>
        <w:rPr>
          <w:rFonts w:ascii="Arial" w:hAnsi="Arial" w:cs="Arial"/>
          <w:sz w:val="20"/>
          <w:szCs w:val="20"/>
        </w:rPr>
      </w:pPr>
    </w:p>
    <w:p w14:paraId="67145DF0"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 Fomentar y apoyar campañas con la comunidad para conocer, analizar y buscar soluciones a los problemas en las materias propias de su competencia; </w:t>
      </w:r>
    </w:p>
    <w:p w14:paraId="7DC02B6F" w14:textId="77777777" w:rsidR="009C0E18" w:rsidRDefault="009C0E18" w:rsidP="009C0E18">
      <w:pPr>
        <w:ind w:left="567"/>
        <w:jc w:val="both"/>
        <w:rPr>
          <w:rFonts w:ascii="Arial" w:hAnsi="Arial" w:cs="Arial"/>
          <w:sz w:val="20"/>
          <w:szCs w:val="20"/>
        </w:rPr>
      </w:pPr>
    </w:p>
    <w:p w14:paraId="2A0E2907"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III. Fungir como instancia para promover la concertación entre la comunidad y el Municipio; </w:t>
      </w:r>
    </w:p>
    <w:p w14:paraId="73E717E8" w14:textId="77777777" w:rsidR="009C0E18" w:rsidRDefault="009C0E18" w:rsidP="009C0E18">
      <w:pPr>
        <w:ind w:left="567"/>
        <w:jc w:val="both"/>
        <w:rPr>
          <w:rFonts w:ascii="Arial" w:hAnsi="Arial" w:cs="Arial"/>
          <w:sz w:val="20"/>
          <w:szCs w:val="20"/>
        </w:rPr>
      </w:pPr>
    </w:p>
    <w:p w14:paraId="6ECFEED6"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IV. Presentar iniciativas y recomendaciones al Ayuntamiento en las materias propias de su competencia; </w:t>
      </w:r>
    </w:p>
    <w:p w14:paraId="797EBC73" w14:textId="77777777" w:rsidR="009C0E18" w:rsidRDefault="009C0E18" w:rsidP="009C0E18">
      <w:pPr>
        <w:ind w:left="567"/>
        <w:jc w:val="both"/>
        <w:rPr>
          <w:rFonts w:ascii="Arial" w:hAnsi="Arial" w:cs="Arial"/>
          <w:sz w:val="20"/>
          <w:szCs w:val="20"/>
        </w:rPr>
      </w:pPr>
    </w:p>
    <w:p w14:paraId="7C6DF024" w14:textId="3CAAA4BD" w:rsidR="00B1066F" w:rsidRPr="00F23E22" w:rsidRDefault="00B1066F" w:rsidP="009C0E18">
      <w:pPr>
        <w:ind w:left="567"/>
        <w:jc w:val="both"/>
        <w:rPr>
          <w:rFonts w:ascii="Arial" w:hAnsi="Arial" w:cs="Arial"/>
          <w:sz w:val="20"/>
          <w:szCs w:val="20"/>
        </w:rPr>
      </w:pPr>
      <w:r w:rsidRPr="00F23E22">
        <w:rPr>
          <w:rFonts w:ascii="Arial" w:hAnsi="Arial" w:cs="Arial"/>
          <w:sz w:val="20"/>
          <w:szCs w:val="20"/>
        </w:rPr>
        <w:t>V. Suscribir convenios con el sector gubernamental y el productivo, que permitan el acceso a bienes y servicios que mejoren la calidad de vida de su población objetivo;</w:t>
      </w:r>
    </w:p>
    <w:p w14:paraId="57A26470" w14:textId="77777777" w:rsidR="009C0E18" w:rsidRDefault="009C0E18" w:rsidP="009C0E18">
      <w:pPr>
        <w:ind w:left="567"/>
        <w:jc w:val="both"/>
        <w:rPr>
          <w:rFonts w:ascii="Arial" w:hAnsi="Arial" w:cs="Arial"/>
          <w:sz w:val="20"/>
          <w:szCs w:val="20"/>
        </w:rPr>
      </w:pPr>
    </w:p>
    <w:p w14:paraId="62AC3046"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VI. Proponer la realización de investigaciones y estudios que contribuyan a mejorar la planeación y programación de las medidas y acciones de apoyo a su población objetivo; </w:t>
      </w:r>
    </w:p>
    <w:p w14:paraId="06647656" w14:textId="77777777" w:rsidR="009C0E18" w:rsidRDefault="009C0E18" w:rsidP="009C0E18">
      <w:pPr>
        <w:ind w:left="567"/>
        <w:jc w:val="both"/>
        <w:rPr>
          <w:rFonts w:ascii="Arial" w:hAnsi="Arial" w:cs="Arial"/>
          <w:sz w:val="20"/>
          <w:szCs w:val="20"/>
        </w:rPr>
      </w:pPr>
    </w:p>
    <w:p w14:paraId="5A3194E0"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VII. Actuar como foros permanentes para el debate ciudadano; </w:t>
      </w:r>
    </w:p>
    <w:p w14:paraId="46085317" w14:textId="77777777" w:rsidR="009C0E18" w:rsidRDefault="009C0E18" w:rsidP="009C0E18">
      <w:pPr>
        <w:ind w:left="567"/>
        <w:jc w:val="both"/>
        <w:rPr>
          <w:rFonts w:ascii="Arial" w:hAnsi="Arial" w:cs="Arial"/>
          <w:sz w:val="20"/>
          <w:szCs w:val="20"/>
        </w:rPr>
      </w:pPr>
    </w:p>
    <w:p w14:paraId="6BFE7BBA"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VIII. Hacer del conocimiento de la autoridad municipal aquellos actos u omisiones que atenten contra los derechos de su población objetivo, o bien, que entrañen violaciones a lo establecido en el presente Reglamento, y </w:t>
      </w:r>
    </w:p>
    <w:p w14:paraId="7913B1E6" w14:textId="77777777" w:rsidR="009C0E18" w:rsidRDefault="009C0E18" w:rsidP="009C0E18">
      <w:pPr>
        <w:ind w:left="567"/>
        <w:jc w:val="both"/>
        <w:rPr>
          <w:rFonts w:ascii="Arial" w:hAnsi="Arial" w:cs="Arial"/>
          <w:sz w:val="20"/>
          <w:szCs w:val="20"/>
        </w:rPr>
      </w:pPr>
    </w:p>
    <w:p w14:paraId="657943D4"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IX. Dar seguimiento y evaluar el cumplimiento a los acuerdos tomados por el propio órgano. </w:t>
      </w:r>
    </w:p>
    <w:p w14:paraId="2D742B8D" w14:textId="77777777" w:rsidR="009C0E18" w:rsidRDefault="009C0E18" w:rsidP="009C0E18">
      <w:pPr>
        <w:ind w:left="567"/>
        <w:jc w:val="both"/>
        <w:rPr>
          <w:rFonts w:ascii="Arial" w:hAnsi="Arial" w:cs="Arial"/>
          <w:sz w:val="20"/>
          <w:szCs w:val="20"/>
        </w:rPr>
      </w:pPr>
    </w:p>
    <w:p w14:paraId="34D97E36" w14:textId="77777777" w:rsidR="009C0E18" w:rsidRDefault="00B1066F" w:rsidP="00F23E22">
      <w:pPr>
        <w:jc w:val="both"/>
        <w:rPr>
          <w:rFonts w:ascii="Arial" w:hAnsi="Arial" w:cs="Arial"/>
          <w:sz w:val="20"/>
          <w:szCs w:val="20"/>
        </w:rPr>
      </w:pPr>
      <w:r w:rsidRPr="009C0E18">
        <w:rPr>
          <w:rFonts w:ascii="Arial" w:hAnsi="Arial" w:cs="Arial"/>
          <w:b/>
          <w:sz w:val="20"/>
          <w:szCs w:val="20"/>
        </w:rPr>
        <w:t>Artículo 19.</w:t>
      </w:r>
      <w:r w:rsidRPr="00F23E22">
        <w:rPr>
          <w:rFonts w:ascii="Arial" w:hAnsi="Arial" w:cs="Arial"/>
          <w:sz w:val="20"/>
          <w:szCs w:val="20"/>
        </w:rPr>
        <w:t xml:space="preserve"> La conformación y funcionamiento de los órganos de colaboración no modificará, limitará o suprimirá las facultades y obligaciones de las dependencias administrativas y los organismos descentralizados del Municipio, procurando en todo momento coordinarse con ellos, según sea el caso. </w:t>
      </w:r>
    </w:p>
    <w:p w14:paraId="148B4789" w14:textId="77777777" w:rsidR="009C0E18" w:rsidRDefault="009C0E18" w:rsidP="00F23E22">
      <w:pPr>
        <w:jc w:val="both"/>
        <w:rPr>
          <w:rFonts w:ascii="Arial" w:hAnsi="Arial" w:cs="Arial"/>
          <w:sz w:val="20"/>
          <w:szCs w:val="20"/>
        </w:rPr>
      </w:pPr>
    </w:p>
    <w:p w14:paraId="2F412CA9" w14:textId="77777777" w:rsidR="009C0E18" w:rsidRDefault="009C0E18" w:rsidP="009C0E18">
      <w:pPr>
        <w:jc w:val="center"/>
        <w:rPr>
          <w:rFonts w:ascii="Arial" w:hAnsi="Arial" w:cs="Arial"/>
          <w:b/>
          <w:sz w:val="22"/>
          <w:szCs w:val="22"/>
        </w:rPr>
      </w:pPr>
    </w:p>
    <w:p w14:paraId="23E0AE48" w14:textId="77777777" w:rsidR="006E6F39" w:rsidRDefault="006E6F39" w:rsidP="009C0E18">
      <w:pPr>
        <w:jc w:val="center"/>
        <w:rPr>
          <w:rFonts w:ascii="Arial" w:hAnsi="Arial" w:cs="Arial"/>
          <w:b/>
          <w:sz w:val="22"/>
          <w:szCs w:val="22"/>
        </w:rPr>
      </w:pPr>
    </w:p>
    <w:p w14:paraId="298EE015" w14:textId="4EF83A48" w:rsidR="009C0E18" w:rsidRPr="009C0E18" w:rsidRDefault="00B1066F" w:rsidP="009C0E18">
      <w:pPr>
        <w:jc w:val="center"/>
        <w:rPr>
          <w:rFonts w:ascii="Arial" w:hAnsi="Arial" w:cs="Arial"/>
          <w:b/>
          <w:sz w:val="22"/>
          <w:szCs w:val="22"/>
        </w:rPr>
      </w:pPr>
      <w:r w:rsidRPr="009C0E18">
        <w:rPr>
          <w:rFonts w:ascii="Arial" w:hAnsi="Arial" w:cs="Arial"/>
          <w:b/>
          <w:sz w:val="22"/>
          <w:szCs w:val="22"/>
        </w:rPr>
        <w:lastRenderedPageBreak/>
        <w:t>SECCIÓN SEGUNDA</w:t>
      </w:r>
    </w:p>
    <w:p w14:paraId="23D61502" w14:textId="70194004" w:rsidR="009C0E18" w:rsidRPr="009C0E18" w:rsidRDefault="00B1066F" w:rsidP="009C0E18">
      <w:pPr>
        <w:jc w:val="center"/>
        <w:rPr>
          <w:rFonts w:ascii="Arial" w:hAnsi="Arial" w:cs="Arial"/>
          <w:sz w:val="22"/>
          <w:szCs w:val="22"/>
        </w:rPr>
      </w:pPr>
      <w:r w:rsidRPr="009C0E18">
        <w:rPr>
          <w:rFonts w:ascii="Arial" w:hAnsi="Arial" w:cs="Arial"/>
          <w:sz w:val="22"/>
          <w:szCs w:val="22"/>
        </w:rPr>
        <w:t>DE LAS ATRIBUCIONES DE SUS INTEGRANTES</w:t>
      </w:r>
    </w:p>
    <w:p w14:paraId="11485117" w14:textId="77777777" w:rsidR="009C0E18" w:rsidRDefault="009C0E18" w:rsidP="00F23E22">
      <w:pPr>
        <w:jc w:val="both"/>
        <w:rPr>
          <w:rFonts w:ascii="Arial" w:hAnsi="Arial" w:cs="Arial"/>
          <w:sz w:val="20"/>
          <w:szCs w:val="20"/>
        </w:rPr>
      </w:pPr>
    </w:p>
    <w:p w14:paraId="6F7A1B95" w14:textId="77777777" w:rsidR="009C0E18" w:rsidRDefault="00B1066F" w:rsidP="00F23E22">
      <w:pPr>
        <w:jc w:val="both"/>
        <w:rPr>
          <w:rFonts w:ascii="Arial" w:hAnsi="Arial" w:cs="Arial"/>
          <w:sz w:val="20"/>
          <w:szCs w:val="20"/>
        </w:rPr>
      </w:pPr>
      <w:r w:rsidRPr="009C0E18">
        <w:rPr>
          <w:rFonts w:ascii="Arial" w:hAnsi="Arial" w:cs="Arial"/>
          <w:b/>
          <w:sz w:val="20"/>
          <w:szCs w:val="20"/>
        </w:rPr>
        <w:t>Artículo 20.</w:t>
      </w:r>
      <w:r w:rsidRPr="00F23E22">
        <w:rPr>
          <w:rFonts w:ascii="Arial" w:hAnsi="Arial" w:cs="Arial"/>
          <w:sz w:val="20"/>
          <w:szCs w:val="20"/>
        </w:rPr>
        <w:t xml:space="preserve"> El Presidente tendrá las siguientes atribuciones: </w:t>
      </w:r>
    </w:p>
    <w:p w14:paraId="4CACAADA" w14:textId="77777777" w:rsidR="009C0E18" w:rsidRDefault="009C0E18" w:rsidP="00F23E22">
      <w:pPr>
        <w:jc w:val="both"/>
        <w:rPr>
          <w:rFonts w:ascii="Arial" w:hAnsi="Arial" w:cs="Arial"/>
          <w:sz w:val="20"/>
          <w:szCs w:val="20"/>
        </w:rPr>
      </w:pPr>
    </w:p>
    <w:p w14:paraId="262AD010"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 Presidir y asistir puntualmente a todas las sesiones y además del voto ordinario, en casos de empate tendrá voto de calidad; </w:t>
      </w:r>
    </w:p>
    <w:p w14:paraId="22A64DDE"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 Convocar a sesiones ordinarias y extraordinarias, pudiendo delegar esta facultad mediante oficio al Secretario Técnico y haciendo del conocimiento del pleno dicha circunstancia; </w:t>
      </w:r>
    </w:p>
    <w:p w14:paraId="0A9F3F4D" w14:textId="77777777" w:rsidR="009C0E18" w:rsidRDefault="009C0E18" w:rsidP="009C0E18">
      <w:pPr>
        <w:ind w:left="567"/>
        <w:jc w:val="both"/>
        <w:rPr>
          <w:rFonts w:ascii="Arial" w:hAnsi="Arial" w:cs="Arial"/>
          <w:sz w:val="20"/>
          <w:szCs w:val="20"/>
        </w:rPr>
      </w:pPr>
    </w:p>
    <w:p w14:paraId="06D2F281"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III. Informar oportunamente al pleno acerca de la ejecución de los acuerdos aprobados; </w:t>
      </w:r>
    </w:p>
    <w:p w14:paraId="251E484B" w14:textId="77777777" w:rsidR="009C0E18" w:rsidRDefault="009C0E18" w:rsidP="009C0E18">
      <w:pPr>
        <w:ind w:left="567"/>
        <w:jc w:val="both"/>
        <w:rPr>
          <w:rFonts w:ascii="Arial" w:hAnsi="Arial" w:cs="Arial"/>
          <w:sz w:val="20"/>
          <w:szCs w:val="20"/>
        </w:rPr>
      </w:pPr>
    </w:p>
    <w:p w14:paraId="6E4042C4"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IV. Proponer al Pleno cualquier acción para el buen desempeño de sus atribuciones; </w:t>
      </w:r>
    </w:p>
    <w:p w14:paraId="23C2A47D" w14:textId="77777777" w:rsidR="009C0E18" w:rsidRDefault="009C0E18" w:rsidP="009C0E18">
      <w:pPr>
        <w:ind w:left="567"/>
        <w:jc w:val="both"/>
        <w:rPr>
          <w:rFonts w:ascii="Arial" w:hAnsi="Arial" w:cs="Arial"/>
          <w:sz w:val="20"/>
          <w:szCs w:val="20"/>
        </w:rPr>
      </w:pPr>
    </w:p>
    <w:p w14:paraId="3C585493"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 Asumir la representación del órgano; </w:t>
      </w:r>
    </w:p>
    <w:p w14:paraId="72EC98F5" w14:textId="77777777" w:rsidR="009C0E18" w:rsidRDefault="009C0E18" w:rsidP="009C0E18">
      <w:pPr>
        <w:ind w:left="567"/>
        <w:jc w:val="both"/>
        <w:rPr>
          <w:rFonts w:ascii="Arial" w:hAnsi="Arial" w:cs="Arial"/>
          <w:sz w:val="20"/>
          <w:szCs w:val="20"/>
        </w:rPr>
      </w:pPr>
    </w:p>
    <w:p w14:paraId="2A5A133F"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VI. Firmar las actas de las sesiones conjuntamente con el Secretario Técnico; </w:t>
      </w:r>
    </w:p>
    <w:p w14:paraId="3B54B2C5" w14:textId="77777777" w:rsidR="009C0E18" w:rsidRDefault="009C0E18" w:rsidP="009C0E18">
      <w:pPr>
        <w:ind w:left="567"/>
        <w:jc w:val="both"/>
        <w:rPr>
          <w:rFonts w:ascii="Arial" w:hAnsi="Arial" w:cs="Arial"/>
          <w:sz w:val="20"/>
          <w:szCs w:val="20"/>
        </w:rPr>
      </w:pPr>
    </w:p>
    <w:p w14:paraId="5BF6689D"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VII. Someter al Pleno del órgano un programa de trabajo y los procedimientos de evaluación de las acciones propuestas; </w:t>
      </w:r>
    </w:p>
    <w:p w14:paraId="71053923" w14:textId="77777777" w:rsidR="009C0E18" w:rsidRDefault="009C0E18" w:rsidP="009C0E18">
      <w:pPr>
        <w:ind w:left="567"/>
        <w:jc w:val="both"/>
        <w:rPr>
          <w:rFonts w:ascii="Arial" w:hAnsi="Arial" w:cs="Arial"/>
          <w:sz w:val="20"/>
          <w:szCs w:val="20"/>
        </w:rPr>
      </w:pPr>
    </w:p>
    <w:p w14:paraId="7392A111"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VIII. Gestionar recursos para que las instancias públicas municipales correspondientes o de los sectores social o privado, realicen proyectos en la materia de su competencia, además de promover otras fuentes alternas de financiamiento; </w:t>
      </w:r>
    </w:p>
    <w:p w14:paraId="6E1B8247" w14:textId="77777777" w:rsidR="009C0E18" w:rsidRDefault="009C0E18" w:rsidP="009C0E18">
      <w:pPr>
        <w:ind w:left="567"/>
        <w:jc w:val="both"/>
        <w:rPr>
          <w:rFonts w:ascii="Arial" w:hAnsi="Arial" w:cs="Arial"/>
          <w:sz w:val="20"/>
          <w:szCs w:val="20"/>
        </w:rPr>
      </w:pPr>
    </w:p>
    <w:p w14:paraId="400A506B"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IX. Celebrar los convenios de colaboración necesarios para el cumplimiento de sus fines, y </w:t>
      </w:r>
    </w:p>
    <w:p w14:paraId="2EB24B4E" w14:textId="77777777" w:rsidR="009C0E18" w:rsidRDefault="009C0E18" w:rsidP="009C0E18">
      <w:pPr>
        <w:ind w:left="567"/>
        <w:jc w:val="both"/>
        <w:rPr>
          <w:rFonts w:ascii="Arial" w:hAnsi="Arial" w:cs="Arial"/>
          <w:sz w:val="20"/>
          <w:szCs w:val="20"/>
        </w:rPr>
      </w:pPr>
    </w:p>
    <w:p w14:paraId="694863FC" w14:textId="681953D7" w:rsidR="00B1066F" w:rsidRPr="00F23E22" w:rsidRDefault="00B1066F" w:rsidP="009C0E18">
      <w:pPr>
        <w:ind w:left="567"/>
        <w:jc w:val="both"/>
        <w:rPr>
          <w:rFonts w:ascii="Arial" w:hAnsi="Arial" w:cs="Arial"/>
          <w:sz w:val="20"/>
          <w:szCs w:val="20"/>
        </w:rPr>
      </w:pPr>
      <w:r w:rsidRPr="00F23E22">
        <w:rPr>
          <w:rFonts w:ascii="Arial" w:hAnsi="Arial" w:cs="Arial"/>
          <w:sz w:val="20"/>
          <w:szCs w:val="20"/>
        </w:rPr>
        <w:t>X. Las demás que sean necesarias para el cumplimiento de las funciones del órgano de que se trate.</w:t>
      </w:r>
    </w:p>
    <w:p w14:paraId="651F0836" w14:textId="77777777" w:rsidR="009C0E18" w:rsidRDefault="009C0E18" w:rsidP="00F23E22">
      <w:pPr>
        <w:jc w:val="both"/>
        <w:rPr>
          <w:rFonts w:ascii="Arial" w:hAnsi="Arial" w:cs="Arial"/>
          <w:sz w:val="20"/>
          <w:szCs w:val="20"/>
        </w:rPr>
      </w:pPr>
    </w:p>
    <w:p w14:paraId="6E4755BA" w14:textId="77777777" w:rsidR="009C0E18" w:rsidRDefault="00B1066F" w:rsidP="00F23E22">
      <w:pPr>
        <w:jc w:val="both"/>
        <w:rPr>
          <w:rFonts w:ascii="Arial" w:hAnsi="Arial" w:cs="Arial"/>
          <w:sz w:val="20"/>
          <w:szCs w:val="20"/>
        </w:rPr>
      </w:pPr>
      <w:r w:rsidRPr="009C0E18">
        <w:rPr>
          <w:rFonts w:ascii="Arial" w:hAnsi="Arial" w:cs="Arial"/>
          <w:b/>
          <w:sz w:val="20"/>
          <w:szCs w:val="20"/>
        </w:rPr>
        <w:t>Artículo 21.</w:t>
      </w:r>
      <w:r w:rsidRPr="00F23E22">
        <w:rPr>
          <w:rFonts w:ascii="Arial" w:hAnsi="Arial" w:cs="Arial"/>
          <w:sz w:val="20"/>
          <w:szCs w:val="20"/>
        </w:rPr>
        <w:t xml:space="preserve"> El Secretario Técnico tendrá las siguientes atribuciones: </w:t>
      </w:r>
    </w:p>
    <w:p w14:paraId="52D2DF4D" w14:textId="77777777" w:rsidR="009C0E18" w:rsidRDefault="009C0E18" w:rsidP="00F23E22">
      <w:pPr>
        <w:jc w:val="both"/>
        <w:rPr>
          <w:rFonts w:ascii="Arial" w:hAnsi="Arial" w:cs="Arial"/>
          <w:sz w:val="20"/>
          <w:szCs w:val="20"/>
        </w:rPr>
      </w:pPr>
    </w:p>
    <w:p w14:paraId="33ADA3AB"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 Concurrir puntualmente a todas las sesiones y levantar el acta al terminar cada una de ellas; </w:t>
      </w:r>
    </w:p>
    <w:p w14:paraId="5C270651" w14:textId="77777777" w:rsidR="009C0E18" w:rsidRDefault="009C0E18" w:rsidP="009C0E18">
      <w:pPr>
        <w:ind w:left="567"/>
        <w:jc w:val="both"/>
        <w:rPr>
          <w:rFonts w:ascii="Arial" w:hAnsi="Arial" w:cs="Arial"/>
          <w:sz w:val="20"/>
          <w:szCs w:val="20"/>
        </w:rPr>
      </w:pPr>
    </w:p>
    <w:p w14:paraId="3565F546"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 Dar lectura al contenido del orden del día al inicio de las sesiones; </w:t>
      </w:r>
    </w:p>
    <w:p w14:paraId="79CA613A" w14:textId="77777777" w:rsidR="009C0E18" w:rsidRDefault="009C0E18" w:rsidP="009C0E18">
      <w:pPr>
        <w:ind w:left="567"/>
        <w:jc w:val="both"/>
        <w:rPr>
          <w:rFonts w:ascii="Arial" w:hAnsi="Arial" w:cs="Arial"/>
          <w:sz w:val="20"/>
          <w:szCs w:val="20"/>
        </w:rPr>
      </w:pPr>
    </w:p>
    <w:p w14:paraId="42EBF6A1"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III. Distribuir como lo considere conveniente el orden del día entre los miembros del pleno; </w:t>
      </w:r>
    </w:p>
    <w:p w14:paraId="28816914" w14:textId="77777777" w:rsidR="009C0E18" w:rsidRDefault="009C0E18" w:rsidP="009C0E18">
      <w:pPr>
        <w:ind w:left="567"/>
        <w:jc w:val="both"/>
        <w:rPr>
          <w:rFonts w:ascii="Arial" w:hAnsi="Arial" w:cs="Arial"/>
          <w:sz w:val="20"/>
          <w:szCs w:val="20"/>
        </w:rPr>
      </w:pPr>
    </w:p>
    <w:p w14:paraId="74FBDF96"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IV. Comprobar al inicio de cada sesión y durante las votaciones la existencia del quórum requerido; </w:t>
      </w:r>
    </w:p>
    <w:p w14:paraId="147EFFCE" w14:textId="77777777" w:rsidR="009C0E18" w:rsidRDefault="009C0E18" w:rsidP="009C0E18">
      <w:pPr>
        <w:ind w:left="567"/>
        <w:jc w:val="both"/>
        <w:rPr>
          <w:rFonts w:ascii="Arial" w:hAnsi="Arial" w:cs="Arial"/>
          <w:sz w:val="20"/>
          <w:szCs w:val="20"/>
        </w:rPr>
      </w:pPr>
    </w:p>
    <w:p w14:paraId="7CDB57EF"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 Atender todo lo relativo a la remisión de acuerdos del pleno que requieran la aprobación del Ayuntamiento; </w:t>
      </w:r>
    </w:p>
    <w:p w14:paraId="068A3F79" w14:textId="77777777" w:rsidR="009C0E18" w:rsidRDefault="009C0E18" w:rsidP="009C0E18">
      <w:pPr>
        <w:ind w:left="567"/>
        <w:jc w:val="both"/>
        <w:rPr>
          <w:rFonts w:ascii="Arial" w:hAnsi="Arial" w:cs="Arial"/>
          <w:sz w:val="20"/>
          <w:szCs w:val="20"/>
        </w:rPr>
      </w:pPr>
    </w:p>
    <w:p w14:paraId="6D051D29"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VI. Contestar por escrito a los planteamientos que se hagan ante el pleno, informando a este de tales respuestas; </w:t>
      </w:r>
    </w:p>
    <w:p w14:paraId="51D2AEC4" w14:textId="77777777" w:rsidR="009C0E18" w:rsidRDefault="009C0E18" w:rsidP="009C0E18">
      <w:pPr>
        <w:ind w:left="567"/>
        <w:jc w:val="both"/>
        <w:rPr>
          <w:rFonts w:ascii="Arial" w:hAnsi="Arial" w:cs="Arial"/>
          <w:sz w:val="20"/>
          <w:szCs w:val="20"/>
        </w:rPr>
      </w:pPr>
    </w:p>
    <w:p w14:paraId="1D96B53A"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VII. Tener a su cargo la recopilación de leyes, reglamentos, normas, circulares, programas, decretos, el registro de actas en el libro correspondiente y cualquier tipo de información necesaria para el desempeño de su labor; </w:t>
      </w:r>
    </w:p>
    <w:p w14:paraId="3B722072" w14:textId="77777777" w:rsidR="009C0E18" w:rsidRDefault="009C0E18" w:rsidP="009C0E18">
      <w:pPr>
        <w:ind w:left="567"/>
        <w:jc w:val="both"/>
        <w:rPr>
          <w:rFonts w:ascii="Arial" w:hAnsi="Arial" w:cs="Arial"/>
          <w:sz w:val="20"/>
          <w:szCs w:val="20"/>
        </w:rPr>
      </w:pPr>
    </w:p>
    <w:p w14:paraId="01ACB1B6"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VIII. Tener a su cargo la ejecución técnica de los acuerdos aprobados por el pleno, y; </w:t>
      </w:r>
    </w:p>
    <w:p w14:paraId="440EF76D" w14:textId="77777777" w:rsidR="009C0E18" w:rsidRDefault="009C0E18" w:rsidP="009C0E18">
      <w:pPr>
        <w:ind w:left="567"/>
        <w:jc w:val="both"/>
        <w:rPr>
          <w:rFonts w:ascii="Arial" w:hAnsi="Arial" w:cs="Arial"/>
          <w:sz w:val="20"/>
          <w:szCs w:val="20"/>
        </w:rPr>
      </w:pPr>
    </w:p>
    <w:p w14:paraId="60C718AD"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IX. Las demás que le encomiende el pleno y las que deriven de este Reglamento. </w:t>
      </w:r>
    </w:p>
    <w:p w14:paraId="25B09A8E" w14:textId="77777777" w:rsidR="009C0E18" w:rsidRDefault="009C0E18" w:rsidP="00F23E22">
      <w:pPr>
        <w:jc w:val="both"/>
        <w:rPr>
          <w:rFonts w:ascii="Arial" w:hAnsi="Arial" w:cs="Arial"/>
          <w:sz w:val="20"/>
          <w:szCs w:val="20"/>
        </w:rPr>
      </w:pPr>
    </w:p>
    <w:p w14:paraId="72C4D672" w14:textId="77777777" w:rsidR="009C0E18" w:rsidRDefault="00B1066F" w:rsidP="00F23E22">
      <w:pPr>
        <w:jc w:val="both"/>
        <w:rPr>
          <w:rFonts w:ascii="Arial" w:hAnsi="Arial" w:cs="Arial"/>
          <w:sz w:val="20"/>
          <w:szCs w:val="20"/>
        </w:rPr>
      </w:pPr>
      <w:r w:rsidRPr="009C0E18">
        <w:rPr>
          <w:rFonts w:ascii="Arial" w:hAnsi="Arial" w:cs="Arial"/>
          <w:b/>
          <w:sz w:val="20"/>
          <w:szCs w:val="20"/>
        </w:rPr>
        <w:t>Artículo 22.</w:t>
      </w:r>
      <w:r w:rsidRPr="00F23E22">
        <w:rPr>
          <w:rFonts w:ascii="Arial" w:hAnsi="Arial" w:cs="Arial"/>
          <w:sz w:val="20"/>
          <w:szCs w:val="20"/>
        </w:rPr>
        <w:t xml:space="preserve"> Los Vocales tendrán las siguientes atribuciones: </w:t>
      </w:r>
    </w:p>
    <w:p w14:paraId="26672A79" w14:textId="77777777" w:rsidR="009C0E18" w:rsidRDefault="009C0E18" w:rsidP="00F23E22">
      <w:pPr>
        <w:jc w:val="both"/>
        <w:rPr>
          <w:rFonts w:ascii="Arial" w:hAnsi="Arial" w:cs="Arial"/>
          <w:sz w:val="20"/>
          <w:szCs w:val="20"/>
        </w:rPr>
      </w:pPr>
    </w:p>
    <w:p w14:paraId="3CFDD9A1"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 Asistir puntualmente a las sesiones; </w:t>
      </w:r>
    </w:p>
    <w:p w14:paraId="4D90A5A4" w14:textId="77777777" w:rsidR="009C0E18" w:rsidRDefault="009C0E18" w:rsidP="009C0E18">
      <w:pPr>
        <w:ind w:left="567"/>
        <w:jc w:val="both"/>
        <w:rPr>
          <w:rFonts w:ascii="Arial" w:hAnsi="Arial" w:cs="Arial"/>
          <w:sz w:val="20"/>
          <w:szCs w:val="20"/>
        </w:rPr>
      </w:pPr>
    </w:p>
    <w:p w14:paraId="63F60612"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 Atender las comisiones encomendadas por el Pleno; </w:t>
      </w:r>
    </w:p>
    <w:p w14:paraId="7CEC1BD2" w14:textId="77777777" w:rsidR="009C0E18" w:rsidRDefault="009C0E18" w:rsidP="009C0E18">
      <w:pPr>
        <w:ind w:left="567"/>
        <w:jc w:val="both"/>
        <w:rPr>
          <w:rFonts w:ascii="Arial" w:hAnsi="Arial" w:cs="Arial"/>
          <w:sz w:val="20"/>
          <w:szCs w:val="20"/>
        </w:rPr>
      </w:pPr>
    </w:p>
    <w:p w14:paraId="2CDDE538"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III. Proponer las medidas que consideren convenientes para el buen desempeño de las funciones del órgano de colaboración, y </w:t>
      </w:r>
    </w:p>
    <w:p w14:paraId="67DCF20F" w14:textId="77777777" w:rsidR="009C0E18" w:rsidRDefault="009C0E18" w:rsidP="009C0E18">
      <w:pPr>
        <w:ind w:left="567"/>
        <w:jc w:val="both"/>
        <w:rPr>
          <w:rFonts w:ascii="Arial" w:hAnsi="Arial" w:cs="Arial"/>
          <w:sz w:val="20"/>
          <w:szCs w:val="20"/>
        </w:rPr>
      </w:pPr>
    </w:p>
    <w:p w14:paraId="5941330F" w14:textId="77777777" w:rsidR="009C0E18" w:rsidRDefault="00B1066F" w:rsidP="009C0E18">
      <w:pPr>
        <w:ind w:left="567"/>
        <w:jc w:val="both"/>
        <w:rPr>
          <w:rFonts w:ascii="Arial" w:hAnsi="Arial" w:cs="Arial"/>
          <w:sz w:val="20"/>
          <w:szCs w:val="20"/>
        </w:rPr>
      </w:pPr>
      <w:r w:rsidRPr="00F23E22">
        <w:rPr>
          <w:rFonts w:ascii="Arial" w:hAnsi="Arial" w:cs="Arial"/>
          <w:sz w:val="20"/>
          <w:szCs w:val="20"/>
        </w:rPr>
        <w:t xml:space="preserve">IV. Las demás que le encomiende el Pleno y las que deriven de este Reglamento. </w:t>
      </w:r>
    </w:p>
    <w:p w14:paraId="6B60F9C7" w14:textId="77777777" w:rsidR="009C0E18" w:rsidRDefault="009C0E18" w:rsidP="00F23E22">
      <w:pPr>
        <w:jc w:val="both"/>
        <w:rPr>
          <w:rFonts w:ascii="Arial" w:hAnsi="Arial" w:cs="Arial"/>
          <w:sz w:val="20"/>
          <w:szCs w:val="20"/>
        </w:rPr>
      </w:pPr>
    </w:p>
    <w:p w14:paraId="1C366554" w14:textId="77777777" w:rsidR="009C0E18" w:rsidRDefault="009C0E18" w:rsidP="009C0E18">
      <w:pPr>
        <w:ind w:left="567"/>
        <w:jc w:val="center"/>
        <w:rPr>
          <w:rFonts w:ascii="Arial" w:hAnsi="Arial" w:cs="Arial"/>
          <w:b/>
          <w:sz w:val="22"/>
          <w:szCs w:val="22"/>
        </w:rPr>
      </w:pPr>
    </w:p>
    <w:p w14:paraId="44629922" w14:textId="14183232" w:rsidR="001030F3" w:rsidRPr="009C0E18" w:rsidRDefault="00E85FDE" w:rsidP="001030F3">
      <w:pPr>
        <w:jc w:val="center"/>
        <w:rPr>
          <w:rFonts w:ascii="Arial" w:hAnsi="Arial" w:cs="Arial"/>
          <w:b/>
          <w:sz w:val="22"/>
          <w:szCs w:val="22"/>
        </w:rPr>
      </w:pPr>
      <w:r>
        <w:rPr>
          <w:rFonts w:ascii="Arial" w:hAnsi="Arial" w:cs="Arial"/>
          <w:b/>
          <w:sz w:val="22"/>
          <w:szCs w:val="22"/>
        </w:rPr>
        <w:t>CAPÍTULO CUARTO</w:t>
      </w:r>
    </w:p>
    <w:p w14:paraId="15998B64" w14:textId="31F3934C" w:rsidR="001030F3" w:rsidRDefault="00E85FDE" w:rsidP="001030F3">
      <w:pPr>
        <w:jc w:val="center"/>
        <w:rPr>
          <w:rFonts w:ascii="Arial" w:hAnsi="Arial" w:cs="Arial"/>
          <w:sz w:val="22"/>
          <w:szCs w:val="22"/>
        </w:rPr>
      </w:pPr>
      <w:r>
        <w:rPr>
          <w:rFonts w:ascii="Arial" w:hAnsi="Arial" w:cs="Arial"/>
          <w:sz w:val="22"/>
          <w:szCs w:val="22"/>
        </w:rPr>
        <w:t>DE LAS SESIONES</w:t>
      </w:r>
    </w:p>
    <w:p w14:paraId="6866941D" w14:textId="6303DE51" w:rsidR="00E85FDE" w:rsidRDefault="00E85FDE" w:rsidP="001030F3">
      <w:pPr>
        <w:jc w:val="center"/>
        <w:rPr>
          <w:rFonts w:ascii="Arial" w:hAnsi="Arial" w:cs="Arial"/>
          <w:sz w:val="22"/>
          <w:szCs w:val="22"/>
        </w:rPr>
      </w:pPr>
    </w:p>
    <w:p w14:paraId="2674A1FE" w14:textId="0C4C1E77" w:rsidR="00E85FDE" w:rsidRPr="00E85FDE" w:rsidRDefault="00E85FDE" w:rsidP="001030F3">
      <w:pPr>
        <w:jc w:val="center"/>
        <w:rPr>
          <w:rFonts w:ascii="Arial" w:hAnsi="Arial" w:cs="Arial"/>
          <w:b/>
          <w:sz w:val="22"/>
          <w:szCs w:val="22"/>
        </w:rPr>
      </w:pPr>
      <w:r w:rsidRPr="00E85FDE">
        <w:rPr>
          <w:rFonts w:ascii="Arial" w:hAnsi="Arial" w:cs="Arial"/>
          <w:b/>
          <w:sz w:val="22"/>
          <w:szCs w:val="22"/>
        </w:rPr>
        <w:t>SECCIÓN PRIMERA</w:t>
      </w:r>
    </w:p>
    <w:p w14:paraId="5F3971DA" w14:textId="02C8C352" w:rsidR="00E85FDE" w:rsidRPr="009C0E18" w:rsidRDefault="00E85FDE" w:rsidP="001030F3">
      <w:pPr>
        <w:jc w:val="center"/>
        <w:rPr>
          <w:rFonts w:ascii="Arial" w:hAnsi="Arial" w:cs="Arial"/>
          <w:sz w:val="22"/>
          <w:szCs w:val="22"/>
        </w:rPr>
      </w:pPr>
      <w:r>
        <w:rPr>
          <w:rFonts w:ascii="Arial" w:hAnsi="Arial" w:cs="Arial"/>
          <w:sz w:val="22"/>
          <w:szCs w:val="22"/>
        </w:rPr>
        <w:t>PREVENCIONES GENERALES</w:t>
      </w:r>
    </w:p>
    <w:p w14:paraId="23C10F49" w14:textId="77777777" w:rsidR="009C0E18" w:rsidRPr="009C0E18" w:rsidRDefault="009C0E18" w:rsidP="009C0E18">
      <w:pPr>
        <w:jc w:val="center"/>
        <w:rPr>
          <w:rFonts w:ascii="Arial" w:hAnsi="Arial" w:cs="Arial"/>
          <w:sz w:val="22"/>
          <w:szCs w:val="22"/>
        </w:rPr>
      </w:pPr>
    </w:p>
    <w:p w14:paraId="5DF0FC61" w14:textId="089A5525" w:rsidR="00B1066F" w:rsidRPr="00F23E22" w:rsidRDefault="00B1066F" w:rsidP="00F23E22">
      <w:pPr>
        <w:jc w:val="both"/>
        <w:rPr>
          <w:rFonts w:ascii="Arial" w:hAnsi="Arial" w:cs="Arial"/>
          <w:sz w:val="20"/>
          <w:szCs w:val="20"/>
        </w:rPr>
      </w:pPr>
      <w:r w:rsidRPr="009C0E18">
        <w:rPr>
          <w:rFonts w:ascii="Arial" w:hAnsi="Arial" w:cs="Arial"/>
          <w:b/>
          <w:sz w:val="20"/>
          <w:szCs w:val="20"/>
        </w:rPr>
        <w:t>Artículo 23.</w:t>
      </w:r>
      <w:r w:rsidRPr="00F23E22">
        <w:rPr>
          <w:rFonts w:ascii="Arial" w:hAnsi="Arial" w:cs="Arial"/>
          <w:sz w:val="20"/>
          <w:szCs w:val="20"/>
        </w:rPr>
        <w:t xml:space="preserve"> Los órganos de colaboración resolverán los asuntos de su competencia de manera colegiada; al efecto, deberán celebrar sesiones ordinarias o extraordinarias; estas últimas se llevarán a cabo cuando sean necesarias a juicio de su Presidente o a petición de la mayoría de sus integrantes, quienes deberán turnar la respectiva solicitud al Secretario Técnico para su trámite correspondiente.</w:t>
      </w:r>
    </w:p>
    <w:p w14:paraId="331B749C" w14:textId="77777777" w:rsidR="009C0E18" w:rsidRDefault="00B1066F" w:rsidP="00F23E22">
      <w:pPr>
        <w:jc w:val="both"/>
        <w:rPr>
          <w:rFonts w:ascii="Arial" w:hAnsi="Arial" w:cs="Arial"/>
          <w:sz w:val="20"/>
          <w:szCs w:val="20"/>
        </w:rPr>
      </w:pPr>
      <w:r w:rsidRPr="00F23E22">
        <w:rPr>
          <w:rFonts w:ascii="Arial" w:hAnsi="Arial" w:cs="Arial"/>
          <w:sz w:val="20"/>
          <w:szCs w:val="20"/>
        </w:rPr>
        <w:t xml:space="preserve">En las sesiones extraordinarias, únicamente se tratarán los asuntos para los que fueron convocadas, por lo cual en el orden del día no se incluirá el apartado para asuntos generales. Las sesiones, previo acuerdo del órgano de colaboración podrán ser privadas, cuando así se justifique. </w:t>
      </w:r>
    </w:p>
    <w:p w14:paraId="646342F3" w14:textId="77777777" w:rsidR="009C0E18" w:rsidRDefault="009C0E18" w:rsidP="00F23E22">
      <w:pPr>
        <w:jc w:val="both"/>
        <w:rPr>
          <w:rFonts w:ascii="Arial" w:hAnsi="Arial" w:cs="Arial"/>
          <w:sz w:val="20"/>
          <w:szCs w:val="20"/>
        </w:rPr>
      </w:pPr>
    </w:p>
    <w:p w14:paraId="0B71C5BE" w14:textId="77777777" w:rsidR="009C0E18" w:rsidRDefault="00B1066F" w:rsidP="00F23E22">
      <w:pPr>
        <w:jc w:val="both"/>
        <w:rPr>
          <w:rFonts w:ascii="Arial" w:hAnsi="Arial" w:cs="Arial"/>
          <w:sz w:val="20"/>
          <w:szCs w:val="20"/>
        </w:rPr>
      </w:pPr>
      <w:r w:rsidRPr="009C0E18">
        <w:rPr>
          <w:rFonts w:ascii="Arial" w:hAnsi="Arial" w:cs="Arial"/>
          <w:b/>
          <w:sz w:val="20"/>
          <w:szCs w:val="20"/>
        </w:rPr>
        <w:t>Artículo 24.</w:t>
      </w:r>
      <w:r w:rsidRPr="00F23E22">
        <w:rPr>
          <w:rFonts w:ascii="Arial" w:hAnsi="Arial" w:cs="Arial"/>
          <w:sz w:val="20"/>
          <w:szCs w:val="20"/>
        </w:rPr>
        <w:t xml:space="preserve"> Para que las sesiones del órgano de colaboración sean válidas se requiere que se constituya el quórum reglamentario, por lo menos con la asistencia de más del 50% de sus integrantes, pero en una segunda convocatoria, las sesiones se llevarán a cabo con los miembros que asistan y los acuerdos se tomarán por mayoría de votos de los presentes. </w:t>
      </w:r>
    </w:p>
    <w:p w14:paraId="2EDD9CB3" w14:textId="77777777" w:rsidR="009C0E18" w:rsidRDefault="009C0E18" w:rsidP="00F23E22">
      <w:pPr>
        <w:jc w:val="both"/>
        <w:rPr>
          <w:rFonts w:ascii="Arial" w:hAnsi="Arial" w:cs="Arial"/>
          <w:sz w:val="20"/>
          <w:szCs w:val="20"/>
        </w:rPr>
      </w:pPr>
    </w:p>
    <w:p w14:paraId="75CC2F0D" w14:textId="77777777" w:rsidR="009C0E18" w:rsidRDefault="00B1066F" w:rsidP="00F23E22">
      <w:pPr>
        <w:jc w:val="both"/>
        <w:rPr>
          <w:rFonts w:ascii="Arial" w:hAnsi="Arial" w:cs="Arial"/>
          <w:sz w:val="20"/>
          <w:szCs w:val="20"/>
        </w:rPr>
      </w:pPr>
      <w:r w:rsidRPr="009C0E18">
        <w:rPr>
          <w:rFonts w:ascii="Arial" w:hAnsi="Arial" w:cs="Arial"/>
          <w:b/>
          <w:sz w:val="20"/>
          <w:szCs w:val="20"/>
        </w:rPr>
        <w:t>Artículo 25.</w:t>
      </w:r>
      <w:r w:rsidRPr="00F23E22">
        <w:rPr>
          <w:rFonts w:ascii="Arial" w:hAnsi="Arial" w:cs="Arial"/>
          <w:sz w:val="20"/>
          <w:szCs w:val="20"/>
        </w:rPr>
        <w:t xml:space="preserve"> Las sesiones se llevarán a cabo en forma periódica, en el lugar y fechas que para tal efecto acuerde el propio órgano de colaboración en su sesión de instalación. Habrá, cuando menos, una sesión ordinaria cada dos meses, a menos que el pleno decida otra cosa. </w:t>
      </w:r>
    </w:p>
    <w:p w14:paraId="1ECAAFA7" w14:textId="77777777" w:rsidR="009C0E18" w:rsidRDefault="009C0E18" w:rsidP="00F23E22">
      <w:pPr>
        <w:jc w:val="both"/>
        <w:rPr>
          <w:rFonts w:ascii="Arial" w:hAnsi="Arial" w:cs="Arial"/>
          <w:sz w:val="20"/>
          <w:szCs w:val="20"/>
        </w:rPr>
      </w:pPr>
    </w:p>
    <w:p w14:paraId="27201BA0" w14:textId="77777777" w:rsidR="009C0E18" w:rsidRDefault="00B1066F" w:rsidP="00F23E22">
      <w:pPr>
        <w:jc w:val="both"/>
        <w:rPr>
          <w:rFonts w:ascii="Arial" w:hAnsi="Arial" w:cs="Arial"/>
          <w:sz w:val="20"/>
          <w:szCs w:val="20"/>
        </w:rPr>
      </w:pPr>
      <w:r w:rsidRPr="009C0E18">
        <w:rPr>
          <w:rFonts w:ascii="Arial" w:hAnsi="Arial" w:cs="Arial"/>
          <w:b/>
          <w:sz w:val="20"/>
          <w:szCs w:val="20"/>
        </w:rPr>
        <w:t>Artículo 26.</w:t>
      </w:r>
      <w:r w:rsidRPr="00F23E22">
        <w:rPr>
          <w:rFonts w:ascii="Arial" w:hAnsi="Arial" w:cs="Arial"/>
          <w:sz w:val="20"/>
          <w:szCs w:val="20"/>
        </w:rPr>
        <w:t xml:space="preserve"> El Presidente del órgano de colaboración tendrá a su cargo el control y moderación de las sesiones; llamará al orden a sus asistentes cuando faltaren a él y prohibirá el uso de la palabra a toda persona ajena a la sesión, sin la previa aprobación del Pleno. </w:t>
      </w:r>
    </w:p>
    <w:p w14:paraId="674731EB" w14:textId="77777777" w:rsidR="009C0E18" w:rsidRDefault="009C0E18" w:rsidP="00F23E22">
      <w:pPr>
        <w:jc w:val="both"/>
        <w:rPr>
          <w:rFonts w:ascii="Arial" w:hAnsi="Arial" w:cs="Arial"/>
          <w:sz w:val="20"/>
          <w:szCs w:val="20"/>
        </w:rPr>
      </w:pPr>
    </w:p>
    <w:p w14:paraId="4BD50632" w14:textId="77777777" w:rsidR="009C0E18" w:rsidRDefault="00B1066F" w:rsidP="00F23E22">
      <w:pPr>
        <w:jc w:val="both"/>
        <w:rPr>
          <w:rFonts w:ascii="Arial" w:hAnsi="Arial" w:cs="Arial"/>
          <w:sz w:val="20"/>
          <w:szCs w:val="20"/>
        </w:rPr>
      </w:pPr>
      <w:r w:rsidRPr="009C0E18">
        <w:rPr>
          <w:rFonts w:ascii="Arial" w:hAnsi="Arial" w:cs="Arial"/>
          <w:b/>
          <w:sz w:val="20"/>
          <w:szCs w:val="20"/>
        </w:rPr>
        <w:t>Artículo 27.</w:t>
      </w:r>
      <w:r w:rsidRPr="00F23E22">
        <w:rPr>
          <w:rFonts w:ascii="Arial" w:hAnsi="Arial" w:cs="Arial"/>
          <w:sz w:val="20"/>
          <w:szCs w:val="20"/>
        </w:rPr>
        <w:t xml:space="preserve"> A las sesiones podrán asistir servidores públicos de los diferentes órdenes de gobierno, previa invitación, con voz informativa sobre los asuntos de su competencia; asimismo, el Presidente del órgano podrá solicitar la presencia de algún miembro de la administración municipal, cuando la considere necesario por la relevancia de algún asunto de su competencia. </w:t>
      </w:r>
    </w:p>
    <w:p w14:paraId="3ED9EB7C" w14:textId="77777777" w:rsidR="009C0E18" w:rsidRDefault="009C0E18" w:rsidP="00F23E22">
      <w:pPr>
        <w:jc w:val="both"/>
        <w:rPr>
          <w:rFonts w:ascii="Arial" w:hAnsi="Arial" w:cs="Arial"/>
          <w:sz w:val="20"/>
          <w:szCs w:val="20"/>
        </w:rPr>
      </w:pPr>
    </w:p>
    <w:p w14:paraId="06A30285" w14:textId="77777777" w:rsidR="009C0E18" w:rsidRDefault="00B1066F" w:rsidP="00F23E22">
      <w:pPr>
        <w:jc w:val="both"/>
        <w:rPr>
          <w:rFonts w:ascii="Arial" w:hAnsi="Arial" w:cs="Arial"/>
          <w:sz w:val="20"/>
          <w:szCs w:val="20"/>
        </w:rPr>
      </w:pPr>
      <w:r w:rsidRPr="009C0E18">
        <w:rPr>
          <w:rFonts w:ascii="Arial" w:hAnsi="Arial" w:cs="Arial"/>
          <w:b/>
          <w:sz w:val="20"/>
          <w:szCs w:val="20"/>
        </w:rPr>
        <w:t>Artículo 28.</w:t>
      </w:r>
      <w:r w:rsidRPr="00F23E22">
        <w:rPr>
          <w:rFonts w:ascii="Arial" w:hAnsi="Arial" w:cs="Arial"/>
          <w:sz w:val="20"/>
          <w:szCs w:val="20"/>
        </w:rPr>
        <w:t xml:space="preserve"> Cada sesión se iniciará con la lectura del acta de la sesión anterior, salvo dispensa aprobada por el Pleno. Después de su lectura y aprobación se suscribirá por todos los que en ella intervinieron. Las </w:t>
      </w:r>
      <w:r w:rsidRPr="00F23E22">
        <w:rPr>
          <w:rFonts w:ascii="Arial" w:hAnsi="Arial" w:cs="Arial"/>
          <w:sz w:val="20"/>
          <w:szCs w:val="20"/>
        </w:rPr>
        <w:lastRenderedPageBreak/>
        <w:t xml:space="preserve">actas de la sesión serán resguardas por el Secretario Técnico. Las actas contendrán el o los acuerdos aprobados en la sesión anterior y los aspectos relevantes de la misma. </w:t>
      </w:r>
    </w:p>
    <w:p w14:paraId="51AC39C2" w14:textId="77777777" w:rsidR="009C0E18" w:rsidRDefault="009C0E18" w:rsidP="00F23E22">
      <w:pPr>
        <w:jc w:val="both"/>
        <w:rPr>
          <w:rFonts w:ascii="Arial" w:hAnsi="Arial" w:cs="Arial"/>
          <w:sz w:val="20"/>
          <w:szCs w:val="20"/>
        </w:rPr>
      </w:pPr>
    </w:p>
    <w:p w14:paraId="6053C8A7" w14:textId="77777777" w:rsidR="009C0E18" w:rsidRDefault="00B1066F" w:rsidP="00F23E22">
      <w:pPr>
        <w:jc w:val="both"/>
        <w:rPr>
          <w:rFonts w:ascii="Arial" w:hAnsi="Arial" w:cs="Arial"/>
          <w:sz w:val="20"/>
          <w:szCs w:val="20"/>
        </w:rPr>
      </w:pPr>
      <w:r w:rsidRPr="009C0E18">
        <w:rPr>
          <w:rFonts w:ascii="Arial" w:hAnsi="Arial" w:cs="Arial"/>
          <w:b/>
          <w:sz w:val="20"/>
          <w:szCs w:val="20"/>
        </w:rPr>
        <w:t>Artículo 29.</w:t>
      </w:r>
      <w:r w:rsidRPr="00F23E22">
        <w:rPr>
          <w:rFonts w:ascii="Arial" w:hAnsi="Arial" w:cs="Arial"/>
          <w:sz w:val="20"/>
          <w:szCs w:val="20"/>
        </w:rPr>
        <w:t xml:space="preserve"> Cuando uno o varios miembros del órgano de colaboración se presenten a la sesión una vez iniciada esta, el Secretario Técnico en el momento de someter a votación un punto del orden del día o cualquier otro asunto, dará fe de su incorporación. </w:t>
      </w:r>
    </w:p>
    <w:p w14:paraId="31A7CFC3" w14:textId="77777777" w:rsidR="009C0E18" w:rsidRDefault="009C0E18" w:rsidP="00F23E22">
      <w:pPr>
        <w:jc w:val="both"/>
        <w:rPr>
          <w:rFonts w:ascii="Arial" w:hAnsi="Arial" w:cs="Arial"/>
          <w:sz w:val="20"/>
          <w:szCs w:val="20"/>
        </w:rPr>
      </w:pPr>
    </w:p>
    <w:p w14:paraId="3D8B740A" w14:textId="35D1188E" w:rsidR="00B1066F" w:rsidRPr="00F23E22" w:rsidRDefault="00B1066F" w:rsidP="00F23E22">
      <w:pPr>
        <w:jc w:val="both"/>
        <w:rPr>
          <w:rFonts w:ascii="Arial" w:hAnsi="Arial" w:cs="Arial"/>
          <w:sz w:val="20"/>
          <w:szCs w:val="20"/>
        </w:rPr>
      </w:pPr>
      <w:r w:rsidRPr="009C0E18">
        <w:rPr>
          <w:rFonts w:ascii="Arial" w:hAnsi="Arial" w:cs="Arial"/>
          <w:b/>
          <w:sz w:val="20"/>
          <w:szCs w:val="20"/>
        </w:rPr>
        <w:t>Artículo 30.</w:t>
      </w:r>
      <w:r w:rsidRPr="00F23E22">
        <w:rPr>
          <w:rFonts w:ascii="Arial" w:hAnsi="Arial" w:cs="Arial"/>
          <w:sz w:val="20"/>
          <w:szCs w:val="20"/>
        </w:rPr>
        <w:t xml:space="preserve"> En las ausencias del Presidente las sesiones serán presididas por el Secretario Técnico. La falta del Secretario Técnico será cubierta por la persona que al efecto designe el Presidente o su sustituto, quien entregará lo actuado al Secretario Técnico para su trámite correspondiente.</w:t>
      </w:r>
    </w:p>
    <w:p w14:paraId="05F2ED46" w14:textId="77777777" w:rsidR="009C0E18" w:rsidRDefault="009C0E18" w:rsidP="00F23E22">
      <w:pPr>
        <w:jc w:val="both"/>
        <w:rPr>
          <w:rFonts w:ascii="Arial" w:hAnsi="Arial" w:cs="Arial"/>
          <w:sz w:val="20"/>
          <w:szCs w:val="20"/>
        </w:rPr>
      </w:pPr>
    </w:p>
    <w:p w14:paraId="4F066946" w14:textId="77777777" w:rsidR="009C0E18" w:rsidRDefault="00B1066F" w:rsidP="00F23E22">
      <w:pPr>
        <w:jc w:val="both"/>
        <w:rPr>
          <w:rFonts w:ascii="Arial" w:hAnsi="Arial" w:cs="Arial"/>
          <w:sz w:val="20"/>
          <w:szCs w:val="20"/>
        </w:rPr>
      </w:pPr>
      <w:r w:rsidRPr="009C0E18">
        <w:rPr>
          <w:rFonts w:ascii="Arial" w:hAnsi="Arial" w:cs="Arial"/>
          <w:b/>
          <w:sz w:val="20"/>
          <w:szCs w:val="20"/>
        </w:rPr>
        <w:t>Artículo 31.</w:t>
      </w:r>
      <w:r w:rsidRPr="00F23E22">
        <w:rPr>
          <w:rFonts w:ascii="Arial" w:hAnsi="Arial" w:cs="Arial"/>
          <w:sz w:val="20"/>
          <w:szCs w:val="20"/>
        </w:rPr>
        <w:t xml:space="preserve"> Los Vocales que no concurran a dos sesiones, sin causa justificada ante el Presidente, serán exhortados mediante oficio para que comparezcan al pleno. </w:t>
      </w:r>
    </w:p>
    <w:p w14:paraId="386C1F9E" w14:textId="77777777" w:rsidR="009C0E18" w:rsidRDefault="009C0E18" w:rsidP="00F23E22">
      <w:pPr>
        <w:jc w:val="both"/>
        <w:rPr>
          <w:rFonts w:ascii="Arial" w:hAnsi="Arial" w:cs="Arial"/>
          <w:sz w:val="20"/>
          <w:szCs w:val="20"/>
        </w:rPr>
      </w:pPr>
    </w:p>
    <w:p w14:paraId="59F19E18" w14:textId="77777777" w:rsidR="009C0E18" w:rsidRDefault="00B1066F" w:rsidP="00F23E22">
      <w:pPr>
        <w:jc w:val="both"/>
        <w:rPr>
          <w:rFonts w:ascii="Arial" w:hAnsi="Arial" w:cs="Arial"/>
          <w:sz w:val="20"/>
          <w:szCs w:val="20"/>
        </w:rPr>
      </w:pPr>
      <w:r w:rsidRPr="009C0E18">
        <w:rPr>
          <w:rFonts w:ascii="Arial" w:hAnsi="Arial" w:cs="Arial"/>
          <w:b/>
          <w:sz w:val="20"/>
          <w:szCs w:val="20"/>
        </w:rPr>
        <w:t>Artículo 32.</w:t>
      </w:r>
      <w:r w:rsidRPr="00F23E22">
        <w:rPr>
          <w:rFonts w:ascii="Arial" w:hAnsi="Arial" w:cs="Arial"/>
          <w:sz w:val="20"/>
          <w:szCs w:val="20"/>
        </w:rPr>
        <w:t xml:space="preserve"> Dejarán de formar parte del pleno los miembros que, sin causa justificada, no asistan a cuatro sesiones consecutivas, en este caso, se hará la solicitud a la dependencia, institución, organismo o asociación que corresponda, para que nombren un nuevo representante, con excepción de los vocales que ocupen algún cargo público, a quienes se les exhortará para que asistan a las sesiones, poniéndolo en conocimiento de su superior jerárquico. </w:t>
      </w:r>
    </w:p>
    <w:p w14:paraId="1C698A5B" w14:textId="77777777" w:rsidR="009C0E18" w:rsidRDefault="009C0E18" w:rsidP="00F23E22">
      <w:pPr>
        <w:jc w:val="both"/>
        <w:rPr>
          <w:rFonts w:ascii="Arial" w:hAnsi="Arial" w:cs="Arial"/>
          <w:sz w:val="20"/>
          <w:szCs w:val="20"/>
        </w:rPr>
      </w:pPr>
    </w:p>
    <w:p w14:paraId="2434CFFF" w14:textId="77777777" w:rsidR="009C0E18" w:rsidRDefault="00B1066F" w:rsidP="00F23E22">
      <w:pPr>
        <w:jc w:val="both"/>
        <w:rPr>
          <w:rFonts w:ascii="Arial" w:hAnsi="Arial" w:cs="Arial"/>
          <w:sz w:val="20"/>
          <w:szCs w:val="20"/>
        </w:rPr>
      </w:pPr>
      <w:r w:rsidRPr="009C0E18">
        <w:rPr>
          <w:rFonts w:ascii="Arial" w:hAnsi="Arial" w:cs="Arial"/>
          <w:b/>
          <w:sz w:val="20"/>
          <w:szCs w:val="20"/>
        </w:rPr>
        <w:t>Artículo 33.</w:t>
      </w:r>
      <w:r w:rsidRPr="00F23E22">
        <w:rPr>
          <w:rFonts w:ascii="Arial" w:hAnsi="Arial" w:cs="Arial"/>
          <w:sz w:val="20"/>
          <w:szCs w:val="20"/>
        </w:rPr>
        <w:t xml:space="preserve"> Iniciada una sesión sólo podrá ser suspendida por causas de fuerza mayor. </w:t>
      </w:r>
    </w:p>
    <w:p w14:paraId="736D42F5" w14:textId="77777777" w:rsidR="009C0E18" w:rsidRDefault="009C0E18" w:rsidP="00F23E22">
      <w:pPr>
        <w:jc w:val="both"/>
        <w:rPr>
          <w:rFonts w:ascii="Arial" w:hAnsi="Arial" w:cs="Arial"/>
          <w:sz w:val="20"/>
          <w:szCs w:val="20"/>
        </w:rPr>
      </w:pPr>
    </w:p>
    <w:p w14:paraId="5BCD14D9" w14:textId="571FA0EB" w:rsidR="00B1066F" w:rsidRPr="00F23E22" w:rsidRDefault="00B1066F" w:rsidP="00F23E22">
      <w:pPr>
        <w:jc w:val="both"/>
        <w:rPr>
          <w:rFonts w:ascii="Arial" w:hAnsi="Arial" w:cs="Arial"/>
          <w:sz w:val="20"/>
          <w:szCs w:val="20"/>
        </w:rPr>
      </w:pPr>
      <w:r w:rsidRPr="009C0E18">
        <w:rPr>
          <w:rFonts w:ascii="Arial" w:hAnsi="Arial" w:cs="Arial"/>
          <w:b/>
          <w:sz w:val="20"/>
          <w:szCs w:val="20"/>
        </w:rPr>
        <w:t>Artículo 34.</w:t>
      </w:r>
      <w:r w:rsidRPr="00F23E22">
        <w:rPr>
          <w:rFonts w:ascii="Arial" w:hAnsi="Arial" w:cs="Arial"/>
          <w:sz w:val="20"/>
          <w:szCs w:val="20"/>
        </w:rPr>
        <w:t xml:space="preserve"> Los casos no previstos en el presente Reglamento, serán resueltos por el pleno, con sujeción al Código Municipal, a su acuerdo de creación y a las demás disposiciones legales aplicables.</w:t>
      </w:r>
    </w:p>
    <w:p w14:paraId="707C36D4" w14:textId="77777777" w:rsidR="009C0E18" w:rsidRDefault="009C0E18" w:rsidP="00F23E22">
      <w:pPr>
        <w:jc w:val="both"/>
        <w:rPr>
          <w:rFonts w:ascii="Arial" w:hAnsi="Arial" w:cs="Arial"/>
          <w:sz w:val="20"/>
          <w:szCs w:val="20"/>
        </w:rPr>
      </w:pPr>
    </w:p>
    <w:p w14:paraId="7A519CB6" w14:textId="77777777" w:rsidR="009C0E18" w:rsidRDefault="009C0E18" w:rsidP="00F23E22">
      <w:pPr>
        <w:jc w:val="both"/>
        <w:rPr>
          <w:rFonts w:ascii="Arial" w:hAnsi="Arial" w:cs="Arial"/>
          <w:sz w:val="20"/>
          <w:szCs w:val="20"/>
        </w:rPr>
      </w:pPr>
    </w:p>
    <w:p w14:paraId="0E8F7497" w14:textId="70C32FD1" w:rsidR="009C0E18" w:rsidRPr="009C0E18" w:rsidRDefault="00B1066F" w:rsidP="009C0E18">
      <w:pPr>
        <w:jc w:val="center"/>
        <w:rPr>
          <w:rFonts w:ascii="Arial" w:hAnsi="Arial" w:cs="Arial"/>
          <w:b/>
          <w:sz w:val="22"/>
          <w:szCs w:val="22"/>
        </w:rPr>
      </w:pPr>
      <w:r w:rsidRPr="009C0E18">
        <w:rPr>
          <w:rFonts w:ascii="Arial" w:hAnsi="Arial" w:cs="Arial"/>
          <w:b/>
          <w:sz w:val="22"/>
          <w:szCs w:val="22"/>
        </w:rPr>
        <w:t>SECCIÓN SEGUNDA</w:t>
      </w:r>
    </w:p>
    <w:p w14:paraId="3EB8B6DA" w14:textId="0B0E6AAD" w:rsidR="009C0E18" w:rsidRPr="009C0E18" w:rsidRDefault="00B1066F" w:rsidP="009C0E18">
      <w:pPr>
        <w:jc w:val="center"/>
        <w:rPr>
          <w:rFonts w:ascii="Arial" w:hAnsi="Arial" w:cs="Arial"/>
          <w:sz w:val="22"/>
          <w:szCs w:val="22"/>
        </w:rPr>
      </w:pPr>
      <w:r w:rsidRPr="009C0E18">
        <w:rPr>
          <w:rFonts w:ascii="Arial" w:hAnsi="Arial" w:cs="Arial"/>
          <w:sz w:val="22"/>
          <w:szCs w:val="22"/>
        </w:rPr>
        <w:t>DE LAS CONVOCATORIAS Y DEL ORDEN DEL DÍA</w:t>
      </w:r>
    </w:p>
    <w:p w14:paraId="5A089CE3" w14:textId="77777777" w:rsidR="009C0E18" w:rsidRPr="009C0E18" w:rsidRDefault="009C0E18" w:rsidP="009C0E18">
      <w:pPr>
        <w:jc w:val="center"/>
        <w:rPr>
          <w:rFonts w:ascii="Arial" w:hAnsi="Arial" w:cs="Arial"/>
          <w:sz w:val="22"/>
          <w:szCs w:val="22"/>
        </w:rPr>
      </w:pPr>
    </w:p>
    <w:p w14:paraId="2B32FDE7" w14:textId="77777777" w:rsidR="009C0E18" w:rsidRDefault="00B1066F" w:rsidP="00F23E22">
      <w:pPr>
        <w:jc w:val="both"/>
        <w:rPr>
          <w:rFonts w:ascii="Arial" w:hAnsi="Arial" w:cs="Arial"/>
          <w:sz w:val="20"/>
          <w:szCs w:val="20"/>
        </w:rPr>
      </w:pPr>
      <w:r w:rsidRPr="009C0E18">
        <w:rPr>
          <w:rFonts w:ascii="Arial" w:hAnsi="Arial" w:cs="Arial"/>
          <w:b/>
          <w:sz w:val="20"/>
          <w:szCs w:val="20"/>
        </w:rPr>
        <w:t>Artículo 35.</w:t>
      </w:r>
      <w:r w:rsidRPr="00F23E22">
        <w:rPr>
          <w:rFonts w:ascii="Arial" w:hAnsi="Arial" w:cs="Arial"/>
          <w:sz w:val="20"/>
          <w:szCs w:val="20"/>
        </w:rPr>
        <w:t xml:space="preserve"> Las convocatorias a las sesiones ordinarias se harán del conocimiento de los integrantes del órgano de colaboración, por lo menos con 72 horas de anticipación; y deberán contener, como mínimo, lo siguiente: </w:t>
      </w:r>
    </w:p>
    <w:p w14:paraId="2D88F4B7" w14:textId="77777777" w:rsidR="009C0E18" w:rsidRDefault="009C0E18" w:rsidP="00F23E22">
      <w:pPr>
        <w:jc w:val="both"/>
        <w:rPr>
          <w:rFonts w:ascii="Arial" w:hAnsi="Arial" w:cs="Arial"/>
          <w:sz w:val="20"/>
          <w:szCs w:val="20"/>
        </w:rPr>
      </w:pPr>
    </w:p>
    <w:p w14:paraId="5F5260D6" w14:textId="77777777" w:rsidR="009C0E18" w:rsidRDefault="00B1066F" w:rsidP="00014DEF">
      <w:pPr>
        <w:ind w:left="567"/>
        <w:jc w:val="both"/>
        <w:rPr>
          <w:rFonts w:ascii="Arial" w:hAnsi="Arial" w:cs="Arial"/>
          <w:sz w:val="20"/>
          <w:szCs w:val="20"/>
        </w:rPr>
      </w:pPr>
      <w:r w:rsidRPr="00F23E22">
        <w:rPr>
          <w:rFonts w:ascii="Arial" w:hAnsi="Arial" w:cs="Arial"/>
          <w:sz w:val="20"/>
          <w:szCs w:val="20"/>
        </w:rPr>
        <w:t xml:space="preserve">I. Día, hora y lugar en que se llevará a cabo la sesión; </w:t>
      </w:r>
    </w:p>
    <w:p w14:paraId="46F4FC42" w14:textId="77777777" w:rsidR="009C0E18" w:rsidRDefault="009C0E18" w:rsidP="00014DEF">
      <w:pPr>
        <w:ind w:left="567"/>
        <w:jc w:val="both"/>
        <w:rPr>
          <w:rFonts w:ascii="Arial" w:hAnsi="Arial" w:cs="Arial"/>
          <w:sz w:val="20"/>
          <w:szCs w:val="20"/>
        </w:rPr>
      </w:pPr>
    </w:p>
    <w:p w14:paraId="129B6F7D" w14:textId="77777777" w:rsidR="009C0E18" w:rsidRDefault="00B1066F" w:rsidP="00014DEF">
      <w:pPr>
        <w:ind w:left="567"/>
        <w:jc w:val="both"/>
        <w:rPr>
          <w:rFonts w:ascii="Arial" w:hAnsi="Arial" w:cs="Arial"/>
          <w:sz w:val="20"/>
          <w:szCs w:val="20"/>
        </w:rPr>
      </w:pPr>
      <w:r w:rsidRPr="00F23E22">
        <w:rPr>
          <w:rFonts w:ascii="Arial" w:hAnsi="Arial" w:cs="Arial"/>
          <w:sz w:val="20"/>
          <w:szCs w:val="20"/>
        </w:rPr>
        <w:t xml:space="preserve">II. El orden del día y los documentos necesarios para la discusión de los asuntos, y </w:t>
      </w:r>
    </w:p>
    <w:p w14:paraId="0FC60F9C" w14:textId="77777777" w:rsidR="009C0E18" w:rsidRDefault="009C0E18" w:rsidP="00014DEF">
      <w:pPr>
        <w:ind w:left="567"/>
        <w:jc w:val="both"/>
        <w:rPr>
          <w:rFonts w:ascii="Arial" w:hAnsi="Arial" w:cs="Arial"/>
          <w:sz w:val="20"/>
          <w:szCs w:val="20"/>
        </w:rPr>
      </w:pPr>
    </w:p>
    <w:p w14:paraId="24027FBE" w14:textId="506A0EC9" w:rsidR="009C0E18" w:rsidRDefault="00B1066F" w:rsidP="00014DEF">
      <w:pPr>
        <w:ind w:left="567"/>
        <w:jc w:val="both"/>
        <w:rPr>
          <w:rFonts w:ascii="Arial" w:hAnsi="Arial" w:cs="Arial"/>
          <w:sz w:val="20"/>
          <w:szCs w:val="20"/>
        </w:rPr>
      </w:pPr>
      <w:r w:rsidRPr="00F23E22">
        <w:rPr>
          <w:rFonts w:ascii="Arial" w:hAnsi="Arial" w:cs="Arial"/>
          <w:sz w:val="20"/>
          <w:szCs w:val="20"/>
        </w:rPr>
        <w:t xml:space="preserve">III. Nombre y firmas del convocante o convocantes a la sesión. </w:t>
      </w:r>
    </w:p>
    <w:p w14:paraId="3B481FD7" w14:textId="77777777" w:rsidR="009C0E18" w:rsidRDefault="009C0E18" w:rsidP="00F23E22">
      <w:pPr>
        <w:jc w:val="both"/>
        <w:rPr>
          <w:rFonts w:ascii="Arial" w:hAnsi="Arial" w:cs="Arial"/>
          <w:sz w:val="20"/>
          <w:szCs w:val="20"/>
        </w:rPr>
      </w:pPr>
    </w:p>
    <w:p w14:paraId="13ABB5F9" w14:textId="77777777" w:rsidR="009C0E18" w:rsidRDefault="00B1066F" w:rsidP="00F23E22">
      <w:pPr>
        <w:jc w:val="both"/>
        <w:rPr>
          <w:rFonts w:ascii="Arial" w:hAnsi="Arial" w:cs="Arial"/>
          <w:sz w:val="20"/>
          <w:szCs w:val="20"/>
        </w:rPr>
      </w:pPr>
      <w:r w:rsidRPr="009C0E18">
        <w:rPr>
          <w:rFonts w:ascii="Arial" w:hAnsi="Arial" w:cs="Arial"/>
          <w:b/>
          <w:sz w:val="20"/>
          <w:szCs w:val="20"/>
        </w:rPr>
        <w:t>Artículo 36.</w:t>
      </w:r>
      <w:r w:rsidRPr="00F23E22">
        <w:rPr>
          <w:rFonts w:ascii="Arial" w:hAnsi="Arial" w:cs="Arial"/>
          <w:sz w:val="20"/>
          <w:szCs w:val="20"/>
        </w:rPr>
        <w:t xml:space="preserve"> Recibidas las convocatorias a sesión ordinaria, los miembros del pleno podrán solicitar al Secretario, durante el trascurso de las primeras 24 horas, la inclusión de un asunto en el orden del día, acompañando a la solicitud, los documentos necesarios para su discusión. Recibida la solicitud a que se refiere el párrafo anterior, el Secretario Técnico modificará la convocatoria incluyendo el asunto solicitado. </w:t>
      </w:r>
    </w:p>
    <w:p w14:paraId="381FE745" w14:textId="77777777" w:rsidR="009C0E18" w:rsidRDefault="009C0E18" w:rsidP="00F23E22">
      <w:pPr>
        <w:jc w:val="both"/>
        <w:rPr>
          <w:rFonts w:ascii="Arial" w:hAnsi="Arial" w:cs="Arial"/>
          <w:sz w:val="20"/>
          <w:szCs w:val="20"/>
        </w:rPr>
      </w:pPr>
    </w:p>
    <w:p w14:paraId="77FD5BEF" w14:textId="77777777" w:rsidR="00014DEF" w:rsidRDefault="00B1066F" w:rsidP="00F23E22">
      <w:pPr>
        <w:jc w:val="both"/>
        <w:rPr>
          <w:rFonts w:ascii="Arial" w:hAnsi="Arial" w:cs="Arial"/>
          <w:sz w:val="20"/>
          <w:szCs w:val="20"/>
        </w:rPr>
      </w:pPr>
      <w:r w:rsidRPr="009C0E18">
        <w:rPr>
          <w:rFonts w:ascii="Arial" w:hAnsi="Arial" w:cs="Arial"/>
          <w:b/>
          <w:sz w:val="20"/>
          <w:szCs w:val="20"/>
        </w:rPr>
        <w:t>Artículo 37.</w:t>
      </w:r>
      <w:r w:rsidRPr="00F23E22">
        <w:rPr>
          <w:rFonts w:ascii="Arial" w:hAnsi="Arial" w:cs="Arial"/>
          <w:sz w:val="20"/>
          <w:szCs w:val="20"/>
        </w:rPr>
        <w:t xml:space="preserve"> El orden del día de las sesiones ordinarias contendrá por regla general los asuntos que a continuación se indican: </w:t>
      </w:r>
    </w:p>
    <w:p w14:paraId="687B3C3C" w14:textId="77777777" w:rsidR="00014DEF" w:rsidRDefault="00014DEF" w:rsidP="00014DEF">
      <w:pPr>
        <w:ind w:left="567"/>
        <w:jc w:val="both"/>
        <w:rPr>
          <w:rFonts w:ascii="Arial" w:hAnsi="Arial" w:cs="Arial"/>
          <w:sz w:val="20"/>
          <w:szCs w:val="20"/>
        </w:rPr>
      </w:pPr>
    </w:p>
    <w:p w14:paraId="31C348CA" w14:textId="77777777" w:rsidR="00014DEF" w:rsidRDefault="00B1066F" w:rsidP="00014DEF">
      <w:pPr>
        <w:ind w:left="567"/>
        <w:jc w:val="both"/>
        <w:rPr>
          <w:rFonts w:ascii="Arial" w:hAnsi="Arial" w:cs="Arial"/>
          <w:sz w:val="20"/>
          <w:szCs w:val="20"/>
        </w:rPr>
      </w:pPr>
      <w:r w:rsidRPr="00F23E22">
        <w:rPr>
          <w:rFonts w:ascii="Arial" w:hAnsi="Arial" w:cs="Arial"/>
          <w:sz w:val="20"/>
          <w:szCs w:val="20"/>
        </w:rPr>
        <w:t xml:space="preserve">I. Lista de presentes y, en su caso, declaración por parte del Secretario Técnico de la existencia o no del quórum reglamentario; </w:t>
      </w:r>
    </w:p>
    <w:p w14:paraId="6FBB7588" w14:textId="77777777" w:rsidR="00014DEF" w:rsidRDefault="00014DEF" w:rsidP="00014DEF">
      <w:pPr>
        <w:ind w:left="567"/>
        <w:jc w:val="both"/>
        <w:rPr>
          <w:rFonts w:ascii="Arial" w:hAnsi="Arial" w:cs="Arial"/>
          <w:sz w:val="20"/>
          <w:szCs w:val="20"/>
        </w:rPr>
      </w:pPr>
    </w:p>
    <w:p w14:paraId="60BEC8FF" w14:textId="77777777" w:rsidR="00014DEF" w:rsidRDefault="00B1066F" w:rsidP="00014DEF">
      <w:pPr>
        <w:ind w:left="567"/>
        <w:jc w:val="both"/>
        <w:rPr>
          <w:rFonts w:ascii="Arial" w:hAnsi="Arial" w:cs="Arial"/>
          <w:sz w:val="20"/>
          <w:szCs w:val="20"/>
        </w:rPr>
      </w:pPr>
      <w:r w:rsidRPr="00F23E22">
        <w:rPr>
          <w:rFonts w:ascii="Arial" w:hAnsi="Arial" w:cs="Arial"/>
          <w:sz w:val="20"/>
          <w:szCs w:val="20"/>
        </w:rPr>
        <w:lastRenderedPageBreak/>
        <w:t xml:space="preserve">II. Lectura y aprobación en su caso, del acta de sesión anterior; </w:t>
      </w:r>
    </w:p>
    <w:p w14:paraId="0658D7FB" w14:textId="77777777" w:rsidR="00014DEF" w:rsidRDefault="00014DEF" w:rsidP="00014DEF">
      <w:pPr>
        <w:ind w:left="567"/>
        <w:jc w:val="both"/>
        <w:rPr>
          <w:rFonts w:ascii="Arial" w:hAnsi="Arial" w:cs="Arial"/>
          <w:sz w:val="20"/>
          <w:szCs w:val="20"/>
        </w:rPr>
      </w:pPr>
    </w:p>
    <w:p w14:paraId="2A462C53" w14:textId="0C2BC608" w:rsidR="00B1066F" w:rsidRPr="00F23E22" w:rsidRDefault="00B1066F" w:rsidP="00014DEF">
      <w:pPr>
        <w:ind w:left="567"/>
        <w:jc w:val="both"/>
        <w:rPr>
          <w:rFonts w:ascii="Arial" w:hAnsi="Arial" w:cs="Arial"/>
          <w:sz w:val="20"/>
          <w:szCs w:val="20"/>
        </w:rPr>
      </w:pPr>
      <w:r w:rsidRPr="00F23E22">
        <w:rPr>
          <w:rFonts w:ascii="Arial" w:hAnsi="Arial" w:cs="Arial"/>
          <w:sz w:val="20"/>
          <w:szCs w:val="20"/>
        </w:rPr>
        <w:t>III. Lectura correspondiente dirigida al órgano o al Presidente, en asuntos de competencia del primero;</w:t>
      </w:r>
    </w:p>
    <w:p w14:paraId="2B9EA45D" w14:textId="77777777" w:rsidR="00014DEF" w:rsidRDefault="00014DEF" w:rsidP="00014DEF">
      <w:pPr>
        <w:ind w:left="567"/>
        <w:jc w:val="both"/>
        <w:rPr>
          <w:rFonts w:ascii="Arial" w:hAnsi="Arial" w:cs="Arial"/>
          <w:sz w:val="20"/>
          <w:szCs w:val="20"/>
        </w:rPr>
      </w:pPr>
    </w:p>
    <w:p w14:paraId="666D5052" w14:textId="77777777" w:rsidR="00014DEF" w:rsidRDefault="00B1066F" w:rsidP="00014DEF">
      <w:pPr>
        <w:ind w:left="567"/>
        <w:jc w:val="both"/>
        <w:rPr>
          <w:rFonts w:ascii="Arial" w:hAnsi="Arial" w:cs="Arial"/>
          <w:sz w:val="20"/>
          <w:szCs w:val="20"/>
        </w:rPr>
      </w:pPr>
      <w:r w:rsidRPr="00F23E22">
        <w:rPr>
          <w:rFonts w:ascii="Arial" w:hAnsi="Arial" w:cs="Arial"/>
          <w:sz w:val="20"/>
          <w:szCs w:val="20"/>
        </w:rPr>
        <w:t xml:space="preserve">IV. Lectura, discusión y aprobación, en su caso, de los dictámenes o informes presentados por las comisiones o miembros del órgano de colaboración, si los hubiere, y; </w:t>
      </w:r>
    </w:p>
    <w:p w14:paraId="512548FB" w14:textId="77777777" w:rsidR="00014DEF" w:rsidRDefault="00014DEF" w:rsidP="00014DEF">
      <w:pPr>
        <w:ind w:left="567"/>
        <w:jc w:val="both"/>
        <w:rPr>
          <w:rFonts w:ascii="Arial" w:hAnsi="Arial" w:cs="Arial"/>
          <w:sz w:val="20"/>
          <w:szCs w:val="20"/>
        </w:rPr>
      </w:pPr>
    </w:p>
    <w:p w14:paraId="66688175" w14:textId="759E335C" w:rsidR="009C0E18" w:rsidRDefault="00B1066F" w:rsidP="00014DEF">
      <w:pPr>
        <w:ind w:left="567"/>
        <w:jc w:val="both"/>
        <w:rPr>
          <w:rFonts w:ascii="Arial" w:hAnsi="Arial" w:cs="Arial"/>
          <w:sz w:val="20"/>
          <w:szCs w:val="20"/>
        </w:rPr>
      </w:pPr>
      <w:r w:rsidRPr="00F23E22">
        <w:rPr>
          <w:rFonts w:ascii="Arial" w:hAnsi="Arial" w:cs="Arial"/>
          <w:sz w:val="20"/>
          <w:szCs w:val="20"/>
        </w:rPr>
        <w:t xml:space="preserve">V. Asuntos generales. </w:t>
      </w:r>
    </w:p>
    <w:p w14:paraId="1C0E3C33" w14:textId="77777777" w:rsidR="009C0E18" w:rsidRDefault="009C0E18" w:rsidP="00F23E22">
      <w:pPr>
        <w:jc w:val="both"/>
        <w:rPr>
          <w:rFonts w:ascii="Arial" w:hAnsi="Arial" w:cs="Arial"/>
          <w:sz w:val="20"/>
          <w:szCs w:val="20"/>
        </w:rPr>
      </w:pPr>
    </w:p>
    <w:p w14:paraId="57F365C8" w14:textId="77777777" w:rsidR="00014DEF" w:rsidRDefault="00014DEF" w:rsidP="00014DEF">
      <w:pPr>
        <w:rPr>
          <w:rFonts w:ascii="Arial" w:hAnsi="Arial" w:cs="Arial"/>
          <w:b/>
          <w:sz w:val="22"/>
          <w:szCs w:val="22"/>
        </w:rPr>
      </w:pPr>
    </w:p>
    <w:p w14:paraId="086BA926" w14:textId="079771BF" w:rsidR="009C0E18" w:rsidRPr="009C0E18" w:rsidRDefault="00B1066F" w:rsidP="00014DEF">
      <w:pPr>
        <w:jc w:val="center"/>
        <w:rPr>
          <w:rFonts w:ascii="Arial" w:hAnsi="Arial" w:cs="Arial"/>
          <w:b/>
          <w:sz w:val="22"/>
          <w:szCs w:val="22"/>
        </w:rPr>
      </w:pPr>
      <w:r w:rsidRPr="009C0E18">
        <w:rPr>
          <w:rFonts w:ascii="Arial" w:hAnsi="Arial" w:cs="Arial"/>
          <w:b/>
          <w:sz w:val="22"/>
          <w:szCs w:val="22"/>
        </w:rPr>
        <w:t>SECCIÓN TERCERA</w:t>
      </w:r>
    </w:p>
    <w:p w14:paraId="3498EBAD" w14:textId="5CE1DA06" w:rsidR="009C0E18" w:rsidRPr="009C0E18" w:rsidRDefault="00B1066F" w:rsidP="00014DEF">
      <w:pPr>
        <w:jc w:val="center"/>
        <w:rPr>
          <w:rFonts w:ascii="Arial" w:hAnsi="Arial" w:cs="Arial"/>
          <w:sz w:val="22"/>
          <w:szCs w:val="22"/>
        </w:rPr>
      </w:pPr>
      <w:r w:rsidRPr="009C0E18">
        <w:rPr>
          <w:rFonts w:ascii="Arial" w:hAnsi="Arial" w:cs="Arial"/>
          <w:sz w:val="22"/>
          <w:szCs w:val="22"/>
        </w:rPr>
        <w:t>DE LA DISCUSIÓN Y VOTACIÓN DE ASUNTOS</w:t>
      </w:r>
    </w:p>
    <w:p w14:paraId="4F406701" w14:textId="77777777" w:rsidR="009C0E18" w:rsidRPr="009C0E18" w:rsidRDefault="009C0E18" w:rsidP="00014DEF">
      <w:pPr>
        <w:jc w:val="center"/>
        <w:rPr>
          <w:rFonts w:ascii="Arial" w:hAnsi="Arial" w:cs="Arial"/>
          <w:sz w:val="22"/>
          <w:szCs w:val="22"/>
        </w:rPr>
      </w:pPr>
    </w:p>
    <w:p w14:paraId="0BEA839C" w14:textId="77777777" w:rsidR="00014DEF" w:rsidRDefault="00B1066F" w:rsidP="00F23E22">
      <w:pPr>
        <w:jc w:val="both"/>
        <w:rPr>
          <w:rFonts w:ascii="Arial" w:hAnsi="Arial" w:cs="Arial"/>
          <w:sz w:val="20"/>
          <w:szCs w:val="20"/>
        </w:rPr>
      </w:pPr>
      <w:r w:rsidRPr="009C0E18">
        <w:rPr>
          <w:rFonts w:ascii="Arial" w:hAnsi="Arial" w:cs="Arial"/>
          <w:b/>
          <w:sz w:val="20"/>
          <w:szCs w:val="20"/>
        </w:rPr>
        <w:t>Artículo 38.</w:t>
      </w:r>
      <w:r w:rsidRPr="00F23E22">
        <w:rPr>
          <w:rFonts w:ascii="Arial" w:hAnsi="Arial" w:cs="Arial"/>
          <w:sz w:val="20"/>
          <w:szCs w:val="20"/>
        </w:rPr>
        <w:t xml:space="preserve"> Los asuntos se discutirán según estén listados en el orden del día, salvo resolución del Pleno en contrario. Para los efectos de la discusión, el Secretario Técnico levantará una lista de quienes soliciten hacer uso de la palabra; los integrantes del pleno inscritos para participar en la discusión hablarán, alternativamente, en contra o a favor, del asunto de que se trate. Es recomendable que ninguna intervención exceda del término de cinco minutos. </w:t>
      </w:r>
    </w:p>
    <w:p w14:paraId="737BA2D6" w14:textId="77777777" w:rsidR="00014DEF" w:rsidRDefault="00014DEF" w:rsidP="00F23E22">
      <w:pPr>
        <w:jc w:val="both"/>
        <w:rPr>
          <w:rFonts w:ascii="Arial" w:hAnsi="Arial" w:cs="Arial"/>
          <w:sz w:val="20"/>
          <w:szCs w:val="20"/>
        </w:rPr>
      </w:pPr>
    </w:p>
    <w:p w14:paraId="00F6542C" w14:textId="77777777" w:rsidR="00014DEF" w:rsidRDefault="00B1066F" w:rsidP="00F23E22">
      <w:pPr>
        <w:jc w:val="both"/>
        <w:rPr>
          <w:rFonts w:ascii="Arial" w:hAnsi="Arial" w:cs="Arial"/>
          <w:sz w:val="20"/>
          <w:szCs w:val="20"/>
        </w:rPr>
      </w:pPr>
      <w:r w:rsidRPr="00014DEF">
        <w:rPr>
          <w:rFonts w:ascii="Arial" w:hAnsi="Arial" w:cs="Arial"/>
          <w:b/>
          <w:sz w:val="20"/>
          <w:szCs w:val="20"/>
        </w:rPr>
        <w:t>Artículo 39.</w:t>
      </w:r>
      <w:r w:rsidRPr="00F23E22">
        <w:rPr>
          <w:rFonts w:ascii="Arial" w:hAnsi="Arial" w:cs="Arial"/>
          <w:sz w:val="20"/>
          <w:szCs w:val="20"/>
        </w:rPr>
        <w:t xml:space="preserve"> Los integrantes del Pleno aun cuando no estén inscritos en la lista de oradores, podrán solicitar la palabra para rectificar hechos o contestar alusiones personales, cuando haya concluido el orador. </w:t>
      </w:r>
    </w:p>
    <w:p w14:paraId="3064647F" w14:textId="77777777" w:rsidR="00014DEF" w:rsidRDefault="00014DEF" w:rsidP="00F23E22">
      <w:pPr>
        <w:jc w:val="both"/>
        <w:rPr>
          <w:rFonts w:ascii="Arial" w:hAnsi="Arial" w:cs="Arial"/>
          <w:sz w:val="20"/>
          <w:szCs w:val="20"/>
        </w:rPr>
      </w:pPr>
    </w:p>
    <w:p w14:paraId="59625E48" w14:textId="77777777" w:rsidR="00014DEF" w:rsidRDefault="00B1066F" w:rsidP="00F23E22">
      <w:pPr>
        <w:jc w:val="both"/>
        <w:rPr>
          <w:rFonts w:ascii="Arial" w:hAnsi="Arial" w:cs="Arial"/>
          <w:sz w:val="20"/>
          <w:szCs w:val="20"/>
        </w:rPr>
      </w:pPr>
      <w:r w:rsidRPr="00014DEF">
        <w:rPr>
          <w:rFonts w:ascii="Arial" w:hAnsi="Arial" w:cs="Arial"/>
          <w:b/>
          <w:sz w:val="20"/>
          <w:szCs w:val="20"/>
        </w:rPr>
        <w:t>Artículo 40.</w:t>
      </w:r>
      <w:r w:rsidRPr="00F23E22">
        <w:rPr>
          <w:rFonts w:ascii="Arial" w:hAnsi="Arial" w:cs="Arial"/>
          <w:sz w:val="20"/>
          <w:szCs w:val="20"/>
        </w:rPr>
        <w:t xml:space="preserve"> Si al término de la exposición de un asunto o dictamen nadie solicita el uso de la palabra, se hubiera agotado la lista de oradores o considerado suficientemente discutido el asunto, se procederá a la votación. </w:t>
      </w:r>
    </w:p>
    <w:p w14:paraId="65A9BA2E" w14:textId="77777777" w:rsidR="00014DEF" w:rsidRDefault="00014DEF" w:rsidP="00F23E22">
      <w:pPr>
        <w:jc w:val="both"/>
        <w:rPr>
          <w:rFonts w:ascii="Arial" w:hAnsi="Arial" w:cs="Arial"/>
          <w:sz w:val="20"/>
          <w:szCs w:val="20"/>
        </w:rPr>
      </w:pPr>
    </w:p>
    <w:p w14:paraId="153200A7" w14:textId="77777777" w:rsidR="00014DEF" w:rsidRDefault="00B1066F" w:rsidP="00F23E22">
      <w:pPr>
        <w:jc w:val="both"/>
        <w:rPr>
          <w:rFonts w:ascii="Arial" w:hAnsi="Arial" w:cs="Arial"/>
          <w:sz w:val="20"/>
          <w:szCs w:val="20"/>
        </w:rPr>
      </w:pPr>
      <w:r w:rsidRPr="00014DEF">
        <w:rPr>
          <w:rFonts w:ascii="Arial" w:hAnsi="Arial" w:cs="Arial"/>
          <w:b/>
          <w:sz w:val="20"/>
          <w:szCs w:val="20"/>
        </w:rPr>
        <w:t>Artículo 41.</w:t>
      </w:r>
      <w:r w:rsidRPr="00F23E22">
        <w:rPr>
          <w:rFonts w:ascii="Arial" w:hAnsi="Arial" w:cs="Arial"/>
          <w:sz w:val="20"/>
          <w:szCs w:val="20"/>
        </w:rPr>
        <w:t xml:space="preserve"> Las resoluciones se tomarán por mayoría de los votos computables en el momento de la votación; es decir, con la aprobación de más de la mitad de los integrantes del pleno que estén presentes, siempre y cuando formen quórum reglamentario. </w:t>
      </w:r>
    </w:p>
    <w:p w14:paraId="0747E151" w14:textId="77777777" w:rsidR="00014DEF" w:rsidRDefault="00014DEF" w:rsidP="00F23E22">
      <w:pPr>
        <w:jc w:val="both"/>
        <w:rPr>
          <w:rFonts w:ascii="Arial" w:hAnsi="Arial" w:cs="Arial"/>
          <w:sz w:val="20"/>
          <w:szCs w:val="20"/>
        </w:rPr>
      </w:pPr>
    </w:p>
    <w:p w14:paraId="4FABB89A" w14:textId="77777777" w:rsidR="00014DEF" w:rsidRDefault="00B1066F" w:rsidP="00F23E22">
      <w:pPr>
        <w:jc w:val="both"/>
        <w:rPr>
          <w:rFonts w:ascii="Arial" w:hAnsi="Arial" w:cs="Arial"/>
          <w:sz w:val="20"/>
          <w:szCs w:val="20"/>
        </w:rPr>
      </w:pPr>
      <w:r w:rsidRPr="00014DEF">
        <w:rPr>
          <w:rFonts w:ascii="Arial" w:hAnsi="Arial" w:cs="Arial"/>
          <w:b/>
          <w:sz w:val="20"/>
          <w:szCs w:val="20"/>
        </w:rPr>
        <w:t>Artículo 42.</w:t>
      </w:r>
      <w:r w:rsidRPr="00F23E22">
        <w:rPr>
          <w:rFonts w:ascii="Arial" w:hAnsi="Arial" w:cs="Arial"/>
          <w:sz w:val="20"/>
          <w:szCs w:val="20"/>
        </w:rPr>
        <w:t xml:space="preserve"> Las votaciones serán nominales o por cédula. Por regla general las votaciones serán nominales, salvo aquellas que tengan por objeto nombrar o remover personas y las que el Pleno así determine expresamente. </w:t>
      </w:r>
    </w:p>
    <w:p w14:paraId="49FFDEDB" w14:textId="77777777" w:rsidR="00014DEF" w:rsidRDefault="00014DEF" w:rsidP="00F23E22">
      <w:pPr>
        <w:jc w:val="both"/>
        <w:rPr>
          <w:rFonts w:ascii="Arial" w:hAnsi="Arial" w:cs="Arial"/>
          <w:sz w:val="20"/>
          <w:szCs w:val="20"/>
        </w:rPr>
      </w:pPr>
    </w:p>
    <w:p w14:paraId="7EBCFA37" w14:textId="3E547B02" w:rsidR="00B1066F" w:rsidRPr="00F23E22" w:rsidRDefault="00B1066F" w:rsidP="00F23E22">
      <w:pPr>
        <w:jc w:val="both"/>
        <w:rPr>
          <w:rFonts w:ascii="Arial" w:hAnsi="Arial" w:cs="Arial"/>
          <w:sz w:val="20"/>
          <w:szCs w:val="20"/>
        </w:rPr>
      </w:pPr>
      <w:r w:rsidRPr="00014DEF">
        <w:rPr>
          <w:rFonts w:ascii="Arial" w:hAnsi="Arial" w:cs="Arial"/>
          <w:b/>
          <w:sz w:val="20"/>
          <w:szCs w:val="20"/>
        </w:rPr>
        <w:t>Artículo 43.</w:t>
      </w:r>
      <w:r w:rsidRPr="00F23E22">
        <w:rPr>
          <w:rFonts w:ascii="Arial" w:hAnsi="Arial" w:cs="Arial"/>
          <w:sz w:val="20"/>
          <w:szCs w:val="20"/>
        </w:rPr>
        <w:t xml:space="preserve"> En la votación nominal las manifestaciones se harán de viva voz o levantarán su mano en señal del sentido de su voto, indicando si aprueban o no el asunto de que se trate; primero se pronunciarán los que estén a favor, enseguida, los que estén en contra y, finalmente, quienes se abstengan. El Secretario Técnico efectuará el cómputo y el Presidente enterado del resultado, hará la respectiva declaratoria, la que se asentará en el acta correspondiente.</w:t>
      </w:r>
    </w:p>
    <w:p w14:paraId="3E704C69" w14:textId="77777777" w:rsidR="00014DEF" w:rsidRDefault="00014DEF" w:rsidP="00F23E22">
      <w:pPr>
        <w:jc w:val="both"/>
        <w:rPr>
          <w:rFonts w:ascii="Arial" w:hAnsi="Arial" w:cs="Arial"/>
          <w:sz w:val="20"/>
          <w:szCs w:val="20"/>
        </w:rPr>
      </w:pPr>
    </w:p>
    <w:p w14:paraId="305DF3AA" w14:textId="77777777" w:rsidR="00014DEF" w:rsidRPr="00014DEF" w:rsidRDefault="00014DEF" w:rsidP="00F23E22">
      <w:pPr>
        <w:jc w:val="both"/>
        <w:rPr>
          <w:rFonts w:ascii="Arial" w:hAnsi="Arial" w:cs="Arial"/>
          <w:b/>
          <w:sz w:val="20"/>
          <w:szCs w:val="20"/>
        </w:rPr>
      </w:pPr>
    </w:p>
    <w:p w14:paraId="56548A79" w14:textId="0818E404" w:rsidR="00014DEF" w:rsidRPr="00014DEF" w:rsidRDefault="00B1066F" w:rsidP="00014DEF">
      <w:pPr>
        <w:jc w:val="center"/>
        <w:rPr>
          <w:rFonts w:ascii="Arial" w:hAnsi="Arial" w:cs="Arial"/>
          <w:b/>
          <w:sz w:val="22"/>
          <w:szCs w:val="22"/>
        </w:rPr>
      </w:pPr>
      <w:r w:rsidRPr="00014DEF">
        <w:rPr>
          <w:rFonts w:ascii="Arial" w:hAnsi="Arial" w:cs="Arial"/>
          <w:b/>
          <w:sz w:val="22"/>
          <w:szCs w:val="22"/>
        </w:rPr>
        <w:t>CAPÍTULO QUINTO</w:t>
      </w:r>
    </w:p>
    <w:p w14:paraId="0D960489" w14:textId="3DF01BAF" w:rsidR="00014DEF" w:rsidRPr="00014DEF" w:rsidRDefault="00B1066F" w:rsidP="00014DEF">
      <w:pPr>
        <w:jc w:val="center"/>
        <w:rPr>
          <w:rFonts w:ascii="Arial" w:hAnsi="Arial" w:cs="Arial"/>
          <w:sz w:val="22"/>
          <w:szCs w:val="22"/>
        </w:rPr>
      </w:pPr>
      <w:r w:rsidRPr="00014DEF">
        <w:rPr>
          <w:rFonts w:ascii="Arial" w:hAnsi="Arial" w:cs="Arial"/>
          <w:sz w:val="22"/>
          <w:szCs w:val="22"/>
        </w:rPr>
        <w:t>DE LA INTEGRACIÓN DE COMISIONES O SUBCOMISIONES</w:t>
      </w:r>
    </w:p>
    <w:p w14:paraId="1A2CEA2B" w14:textId="77777777" w:rsidR="00014DEF" w:rsidRDefault="00014DEF" w:rsidP="00F23E22">
      <w:pPr>
        <w:jc w:val="both"/>
        <w:rPr>
          <w:rFonts w:ascii="Arial" w:hAnsi="Arial" w:cs="Arial"/>
          <w:sz w:val="20"/>
          <w:szCs w:val="20"/>
        </w:rPr>
      </w:pPr>
    </w:p>
    <w:p w14:paraId="71142628" w14:textId="3B2BCB8E" w:rsidR="00B1066F" w:rsidRPr="00F23E22" w:rsidRDefault="00B1066F" w:rsidP="00F23E22">
      <w:pPr>
        <w:jc w:val="both"/>
        <w:rPr>
          <w:rFonts w:ascii="Arial" w:hAnsi="Arial" w:cs="Arial"/>
          <w:sz w:val="20"/>
          <w:szCs w:val="20"/>
        </w:rPr>
      </w:pPr>
      <w:r w:rsidRPr="00014DEF">
        <w:rPr>
          <w:rFonts w:ascii="Arial" w:hAnsi="Arial" w:cs="Arial"/>
          <w:b/>
          <w:sz w:val="20"/>
          <w:szCs w:val="20"/>
        </w:rPr>
        <w:t>Artículo 44.</w:t>
      </w:r>
      <w:r w:rsidRPr="00F23E22">
        <w:rPr>
          <w:rFonts w:ascii="Arial" w:hAnsi="Arial" w:cs="Arial"/>
          <w:sz w:val="20"/>
          <w:szCs w:val="20"/>
        </w:rPr>
        <w:t xml:space="preserve"> El órgano de colaboración de que se trate podrá integrar comisiones o subcomisiones, con esta o cualquier otra denominación, con el objeto de analizar y</w:t>
      </w:r>
    </w:p>
    <w:p w14:paraId="573A525A" w14:textId="77777777" w:rsidR="00014DEF" w:rsidRDefault="00B1066F" w:rsidP="00F23E22">
      <w:pPr>
        <w:jc w:val="both"/>
        <w:rPr>
          <w:rFonts w:ascii="Arial" w:hAnsi="Arial" w:cs="Arial"/>
          <w:sz w:val="20"/>
          <w:szCs w:val="20"/>
        </w:rPr>
      </w:pPr>
      <w:r w:rsidRPr="00F23E22">
        <w:rPr>
          <w:rFonts w:ascii="Arial" w:hAnsi="Arial" w:cs="Arial"/>
          <w:sz w:val="20"/>
          <w:szCs w:val="20"/>
        </w:rPr>
        <w:t xml:space="preserve">discutir las iniciativas, proyectos, y en general los asuntos que les sean turnados y, en su caso, elaborar el dictamen correspondiente. </w:t>
      </w:r>
    </w:p>
    <w:p w14:paraId="65B1DA2D" w14:textId="77777777" w:rsidR="00014DEF" w:rsidRDefault="00014DEF" w:rsidP="00F23E22">
      <w:pPr>
        <w:jc w:val="both"/>
        <w:rPr>
          <w:rFonts w:ascii="Arial" w:hAnsi="Arial" w:cs="Arial"/>
          <w:sz w:val="20"/>
          <w:szCs w:val="20"/>
        </w:rPr>
      </w:pPr>
    </w:p>
    <w:p w14:paraId="242BF0F5" w14:textId="77777777" w:rsidR="00014DEF" w:rsidRDefault="00B1066F" w:rsidP="00F23E22">
      <w:pPr>
        <w:jc w:val="both"/>
        <w:rPr>
          <w:rFonts w:ascii="Arial" w:hAnsi="Arial" w:cs="Arial"/>
          <w:sz w:val="20"/>
          <w:szCs w:val="20"/>
        </w:rPr>
      </w:pPr>
      <w:r w:rsidRPr="00014DEF">
        <w:rPr>
          <w:rFonts w:ascii="Arial" w:hAnsi="Arial" w:cs="Arial"/>
          <w:b/>
          <w:sz w:val="20"/>
          <w:szCs w:val="20"/>
        </w:rPr>
        <w:t>Artículo 45.</w:t>
      </w:r>
      <w:r w:rsidRPr="00F23E22">
        <w:rPr>
          <w:rFonts w:ascii="Arial" w:hAnsi="Arial" w:cs="Arial"/>
          <w:sz w:val="20"/>
          <w:szCs w:val="20"/>
        </w:rPr>
        <w:t xml:space="preserve"> Para la integración de las comisiones o subcomisiones se requerirá de la aprobación de la mayoría simple de los miembros presentes. </w:t>
      </w:r>
    </w:p>
    <w:p w14:paraId="7183299A" w14:textId="77777777" w:rsidR="00014DEF" w:rsidRDefault="00014DEF" w:rsidP="00F23E22">
      <w:pPr>
        <w:jc w:val="both"/>
        <w:rPr>
          <w:rFonts w:ascii="Arial" w:hAnsi="Arial" w:cs="Arial"/>
          <w:sz w:val="20"/>
          <w:szCs w:val="20"/>
        </w:rPr>
      </w:pPr>
    </w:p>
    <w:p w14:paraId="75B2F528" w14:textId="77777777" w:rsidR="00014DEF" w:rsidRDefault="00B1066F" w:rsidP="00F23E22">
      <w:pPr>
        <w:jc w:val="both"/>
        <w:rPr>
          <w:rFonts w:ascii="Arial" w:hAnsi="Arial" w:cs="Arial"/>
          <w:sz w:val="20"/>
          <w:szCs w:val="20"/>
        </w:rPr>
      </w:pPr>
      <w:r w:rsidRPr="00014DEF">
        <w:rPr>
          <w:rFonts w:ascii="Arial" w:hAnsi="Arial" w:cs="Arial"/>
          <w:b/>
          <w:sz w:val="20"/>
          <w:szCs w:val="20"/>
        </w:rPr>
        <w:t>Artículo 46.</w:t>
      </w:r>
      <w:r w:rsidRPr="00F23E22">
        <w:rPr>
          <w:rFonts w:ascii="Arial" w:hAnsi="Arial" w:cs="Arial"/>
          <w:sz w:val="20"/>
          <w:szCs w:val="20"/>
        </w:rPr>
        <w:t xml:space="preserve"> Los trabajos de las comisiones o subcomisiones serán coordinados por su directiva, la cual estará compuesta por un Presidente y el número de vocales que se estime necesario para el cumplimiento de su labor. En toda comisión o subcomisión sus integrantes tendrán igualdad de facultades y obligaciones, sus decisiones serán tomadas por unanimidad o mayoría de votos y, en caso de empate, quien las presida tendrá voto de calidad. </w:t>
      </w:r>
    </w:p>
    <w:p w14:paraId="63D8CE4F" w14:textId="77777777" w:rsidR="00014DEF" w:rsidRDefault="00014DEF" w:rsidP="00F23E22">
      <w:pPr>
        <w:jc w:val="both"/>
        <w:rPr>
          <w:rFonts w:ascii="Arial" w:hAnsi="Arial" w:cs="Arial"/>
          <w:sz w:val="20"/>
          <w:szCs w:val="20"/>
        </w:rPr>
      </w:pPr>
    </w:p>
    <w:p w14:paraId="5CA372B9" w14:textId="7E4623D0" w:rsidR="00B1066F" w:rsidRPr="00F23E22" w:rsidRDefault="00B1066F" w:rsidP="00F23E22">
      <w:pPr>
        <w:jc w:val="both"/>
        <w:rPr>
          <w:rFonts w:ascii="Arial" w:hAnsi="Arial" w:cs="Arial"/>
          <w:sz w:val="20"/>
          <w:szCs w:val="20"/>
        </w:rPr>
      </w:pPr>
      <w:r w:rsidRPr="00014DEF">
        <w:rPr>
          <w:rFonts w:ascii="Arial" w:hAnsi="Arial" w:cs="Arial"/>
          <w:b/>
          <w:sz w:val="20"/>
          <w:szCs w:val="20"/>
        </w:rPr>
        <w:t>Artículo 47.</w:t>
      </w:r>
      <w:r w:rsidRPr="00F23E22">
        <w:rPr>
          <w:rFonts w:ascii="Arial" w:hAnsi="Arial" w:cs="Arial"/>
          <w:sz w:val="20"/>
          <w:szCs w:val="20"/>
        </w:rPr>
        <w:t xml:space="preserve"> Las actividades de las comisiones o subcomisiones serán supervisadas por el Secretario Técnico del órgano de colaboración.</w:t>
      </w:r>
    </w:p>
    <w:p w14:paraId="6EA12633" w14:textId="7EDEFCA1" w:rsidR="00B1066F" w:rsidRPr="00F23E22" w:rsidRDefault="00B1066F" w:rsidP="00F23E22">
      <w:pPr>
        <w:jc w:val="both"/>
        <w:rPr>
          <w:rFonts w:ascii="Arial" w:hAnsi="Arial" w:cs="Arial"/>
          <w:sz w:val="20"/>
          <w:szCs w:val="20"/>
        </w:rPr>
      </w:pPr>
    </w:p>
    <w:p w14:paraId="16739536" w14:textId="77777777" w:rsidR="00014DEF" w:rsidRDefault="00014DEF" w:rsidP="00014DEF">
      <w:pPr>
        <w:jc w:val="center"/>
        <w:rPr>
          <w:rFonts w:ascii="Arial" w:hAnsi="Arial" w:cs="Arial"/>
          <w:b/>
          <w:sz w:val="22"/>
          <w:szCs w:val="22"/>
        </w:rPr>
      </w:pPr>
    </w:p>
    <w:p w14:paraId="607687FA" w14:textId="17EA66B9" w:rsidR="00014DEF" w:rsidRPr="00014DEF" w:rsidRDefault="00B1066F" w:rsidP="00014DEF">
      <w:pPr>
        <w:jc w:val="center"/>
        <w:rPr>
          <w:rFonts w:ascii="Arial" w:hAnsi="Arial" w:cs="Arial"/>
          <w:b/>
          <w:sz w:val="22"/>
          <w:szCs w:val="22"/>
        </w:rPr>
      </w:pPr>
      <w:r w:rsidRPr="00014DEF">
        <w:rPr>
          <w:rFonts w:ascii="Arial" w:hAnsi="Arial" w:cs="Arial"/>
          <w:b/>
          <w:sz w:val="22"/>
          <w:szCs w:val="22"/>
        </w:rPr>
        <w:t>CAPÍTULO SEXTO</w:t>
      </w:r>
    </w:p>
    <w:p w14:paraId="1179EB9D" w14:textId="4B059150" w:rsidR="00014DEF" w:rsidRPr="00014DEF" w:rsidRDefault="00B1066F" w:rsidP="00014DEF">
      <w:pPr>
        <w:jc w:val="center"/>
        <w:rPr>
          <w:rFonts w:ascii="Arial" w:hAnsi="Arial" w:cs="Arial"/>
          <w:sz w:val="22"/>
          <w:szCs w:val="22"/>
        </w:rPr>
      </w:pPr>
      <w:r w:rsidRPr="00014DEF">
        <w:rPr>
          <w:rFonts w:ascii="Arial" w:hAnsi="Arial" w:cs="Arial"/>
          <w:sz w:val="22"/>
          <w:szCs w:val="22"/>
        </w:rPr>
        <w:t>DE LA COORDINACIÓN DE LOS ÓRGANOS DE COLABORACIÓN</w:t>
      </w:r>
    </w:p>
    <w:p w14:paraId="647A713A" w14:textId="77777777" w:rsidR="00014DEF" w:rsidRDefault="00014DEF" w:rsidP="00F23E22">
      <w:pPr>
        <w:jc w:val="both"/>
        <w:rPr>
          <w:rFonts w:ascii="Arial" w:hAnsi="Arial" w:cs="Arial"/>
          <w:sz w:val="20"/>
          <w:szCs w:val="20"/>
        </w:rPr>
      </w:pPr>
    </w:p>
    <w:p w14:paraId="06498FED" w14:textId="77777777" w:rsidR="00014DEF" w:rsidRDefault="00B1066F" w:rsidP="00F23E22">
      <w:pPr>
        <w:jc w:val="both"/>
        <w:rPr>
          <w:rFonts w:ascii="Arial" w:hAnsi="Arial" w:cs="Arial"/>
          <w:sz w:val="20"/>
          <w:szCs w:val="20"/>
        </w:rPr>
      </w:pPr>
      <w:r w:rsidRPr="00014DEF">
        <w:rPr>
          <w:rFonts w:ascii="Arial" w:hAnsi="Arial" w:cs="Arial"/>
          <w:b/>
          <w:sz w:val="20"/>
          <w:szCs w:val="20"/>
        </w:rPr>
        <w:t>Artículo 48.</w:t>
      </w:r>
      <w:r w:rsidRPr="00F23E22">
        <w:rPr>
          <w:rFonts w:ascii="Arial" w:hAnsi="Arial" w:cs="Arial"/>
          <w:sz w:val="20"/>
          <w:szCs w:val="20"/>
        </w:rPr>
        <w:t xml:space="preserve"> Para la coordinación de la labor que desarrollan los órganos de colaboración, los Presidentes de cada uno de ellos mantendrán comunicación con el titular del área administrativa municipal que corresponda, de conformidad con la naturaleza de sus atribuciones, en relación con el objeto y la materia de atención del propio órgano de colaboración. El titular de dicha área administrativa municipal será la autoridad encargada de supervisar y evaluar las actividades y resultados de los órganos de colaboración que expresamente le señale el Ayuntamiento, el Presidente Municipal o el Secretario del Ayuntamiento. </w:t>
      </w:r>
    </w:p>
    <w:p w14:paraId="322B5D8E" w14:textId="77777777" w:rsidR="00014DEF" w:rsidRDefault="00014DEF" w:rsidP="00F23E22">
      <w:pPr>
        <w:jc w:val="both"/>
        <w:rPr>
          <w:rFonts w:ascii="Arial" w:hAnsi="Arial" w:cs="Arial"/>
          <w:sz w:val="20"/>
          <w:szCs w:val="20"/>
        </w:rPr>
      </w:pPr>
    </w:p>
    <w:p w14:paraId="750292AD" w14:textId="77777777" w:rsidR="00014DEF" w:rsidRDefault="00B1066F" w:rsidP="00F23E22">
      <w:pPr>
        <w:jc w:val="both"/>
        <w:rPr>
          <w:rFonts w:ascii="Arial" w:hAnsi="Arial" w:cs="Arial"/>
          <w:sz w:val="20"/>
          <w:szCs w:val="20"/>
        </w:rPr>
      </w:pPr>
      <w:r w:rsidRPr="00014DEF">
        <w:rPr>
          <w:rFonts w:ascii="Arial" w:hAnsi="Arial" w:cs="Arial"/>
          <w:b/>
          <w:sz w:val="20"/>
          <w:szCs w:val="20"/>
        </w:rPr>
        <w:t>Artículo 49.</w:t>
      </w:r>
      <w:r w:rsidRPr="00F23E22">
        <w:rPr>
          <w:rFonts w:ascii="Arial" w:hAnsi="Arial" w:cs="Arial"/>
          <w:sz w:val="20"/>
          <w:szCs w:val="20"/>
        </w:rPr>
        <w:t xml:space="preserve"> Entre las funciones que desarrollará la autoridad municipal mencionada estarán: </w:t>
      </w:r>
    </w:p>
    <w:p w14:paraId="06068823" w14:textId="77777777" w:rsidR="00014DEF" w:rsidRDefault="00014DEF" w:rsidP="00F23E22">
      <w:pPr>
        <w:jc w:val="both"/>
        <w:rPr>
          <w:rFonts w:ascii="Arial" w:hAnsi="Arial" w:cs="Arial"/>
          <w:sz w:val="20"/>
          <w:szCs w:val="20"/>
        </w:rPr>
      </w:pPr>
    </w:p>
    <w:p w14:paraId="5C75D9AF" w14:textId="77777777" w:rsidR="00014DEF" w:rsidRDefault="00B1066F" w:rsidP="008C7960">
      <w:pPr>
        <w:ind w:left="567"/>
        <w:jc w:val="both"/>
        <w:rPr>
          <w:rFonts w:ascii="Arial" w:hAnsi="Arial" w:cs="Arial"/>
          <w:sz w:val="20"/>
          <w:szCs w:val="20"/>
        </w:rPr>
      </w:pPr>
      <w:r w:rsidRPr="00F23E22">
        <w:rPr>
          <w:rFonts w:ascii="Arial" w:hAnsi="Arial" w:cs="Arial"/>
          <w:sz w:val="20"/>
          <w:szCs w:val="20"/>
        </w:rPr>
        <w:t xml:space="preserve">I. Colaborar para la preparación y convocatoria de las sesiones de los órganos de colaboración; </w:t>
      </w:r>
    </w:p>
    <w:p w14:paraId="41DF3F5D" w14:textId="77777777" w:rsidR="00014DEF" w:rsidRDefault="00014DEF" w:rsidP="008C7960">
      <w:pPr>
        <w:ind w:left="567"/>
        <w:jc w:val="both"/>
        <w:rPr>
          <w:rFonts w:ascii="Arial" w:hAnsi="Arial" w:cs="Arial"/>
          <w:sz w:val="20"/>
          <w:szCs w:val="20"/>
        </w:rPr>
      </w:pPr>
    </w:p>
    <w:p w14:paraId="4EF4DD29" w14:textId="77777777" w:rsidR="00014DEF" w:rsidRDefault="00B1066F" w:rsidP="008C7960">
      <w:pPr>
        <w:ind w:left="567"/>
        <w:jc w:val="both"/>
        <w:rPr>
          <w:rFonts w:ascii="Arial" w:hAnsi="Arial" w:cs="Arial"/>
          <w:sz w:val="20"/>
          <w:szCs w:val="20"/>
        </w:rPr>
      </w:pPr>
      <w:r w:rsidRPr="00F23E22">
        <w:rPr>
          <w:rFonts w:ascii="Arial" w:hAnsi="Arial" w:cs="Arial"/>
          <w:sz w:val="20"/>
          <w:szCs w:val="20"/>
        </w:rPr>
        <w:t xml:space="preserve">II. Llevar el control y seguimiento de las actas y acuerdos que se generen en las sesiones ordinarias y extraordinarias de los órganos de colaboración; </w:t>
      </w:r>
    </w:p>
    <w:p w14:paraId="314D8C22" w14:textId="77777777" w:rsidR="00014DEF" w:rsidRDefault="00014DEF" w:rsidP="008C7960">
      <w:pPr>
        <w:ind w:left="567"/>
        <w:jc w:val="both"/>
        <w:rPr>
          <w:rFonts w:ascii="Arial" w:hAnsi="Arial" w:cs="Arial"/>
          <w:sz w:val="20"/>
          <w:szCs w:val="20"/>
        </w:rPr>
      </w:pPr>
    </w:p>
    <w:p w14:paraId="607E1072" w14:textId="77777777" w:rsidR="00014DEF" w:rsidRDefault="00B1066F" w:rsidP="008C7960">
      <w:pPr>
        <w:ind w:left="567"/>
        <w:jc w:val="both"/>
        <w:rPr>
          <w:rFonts w:ascii="Arial" w:hAnsi="Arial" w:cs="Arial"/>
          <w:sz w:val="20"/>
          <w:szCs w:val="20"/>
        </w:rPr>
      </w:pPr>
      <w:r w:rsidRPr="00F23E22">
        <w:rPr>
          <w:rFonts w:ascii="Arial" w:hAnsi="Arial" w:cs="Arial"/>
          <w:sz w:val="20"/>
          <w:szCs w:val="20"/>
        </w:rPr>
        <w:t xml:space="preserve">III. Coordinar el seguimiento y ejecución de los acuerdos tomados por el órgano de colaboración, con su Presidente y las autoridades involucradas, y </w:t>
      </w:r>
    </w:p>
    <w:p w14:paraId="4284D385" w14:textId="77777777" w:rsidR="00014DEF" w:rsidRDefault="00014DEF" w:rsidP="008C7960">
      <w:pPr>
        <w:ind w:left="567"/>
        <w:jc w:val="both"/>
        <w:rPr>
          <w:rFonts w:ascii="Arial" w:hAnsi="Arial" w:cs="Arial"/>
          <w:sz w:val="20"/>
          <w:szCs w:val="20"/>
        </w:rPr>
      </w:pPr>
    </w:p>
    <w:p w14:paraId="43484F03" w14:textId="54790A16" w:rsidR="00014DEF" w:rsidRDefault="00B1066F" w:rsidP="008C7960">
      <w:pPr>
        <w:ind w:left="567"/>
        <w:jc w:val="both"/>
        <w:rPr>
          <w:rFonts w:ascii="Arial" w:hAnsi="Arial" w:cs="Arial"/>
          <w:sz w:val="20"/>
          <w:szCs w:val="20"/>
        </w:rPr>
      </w:pPr>
      <w:r w:rsidRPr="00F23E22">
        <w:rPr>
          <w:rFonts w:ascii="Arial" w:hAnsi="Arial" w:cs="Arial"/>
          <w:sz w:val="20"/>
          <w:szCs w:val="20"/>
        </w:rPr>
        <w:t xml:space="preserve">IV. Las demás que le asignen el Ayuntamiento, el Presidente Municipal o el Secretario del Ayuntamiento. </w:t>
      </w:r>
    </w:p>
    <w:p w14:paraId="631B5F91" w14:textId="77777777" w:rsidR="00014DEF" w:rsidRDefault="00014DEF" w:rsidP="00F23E22">
      <w:pPr>
        <w:jc w:val="both"/>
        <w:rPr>
          <w:rFonts w:ascii="Arial" w:hAnsi="Arial" w:cs="Arial"/>
          <w:sz w:val="20"/>
          <w:szCs w:val="20"/>
        </w:rPr>
      </w:pPr>
    </w:p>
    <w:p w14:paraId="73375CB8" w14:textId="77777777" w:rsidR="00014DEF" w:rsidRDefault="00014DEF" w:rsidP="00014DEF">
      <w:pPr>
        <w:jc w:val="center"/>
        <w:rPr>
          <w:rFonts w:ascii="Arial" w:hAnsi="Arial" w:cs="Arial"/>
          <w:b/>
          <w:sz w:val="22"/>
          <w:szCs w:val="22"/>
        </w:rPr>
      </w:pPr>
    </w:p>
    <w:p w14:paraId="3484F2C6" w14:textId="44A7C4D8" w:rsidR="00014DEF" w:rsidRPr="00014DEF" w:rsidRDefault="00B1066F" w:rsidP="00014DEF">
      <w:pPr>
        <w:jc w:val="center"/>
        <w:rPr>
          <w:rFonts w:ascii="Arial" w:hAnsi="Arial" w:cs="Arial"/>
          <w:b/>
          <w:sz w:val="22"/>
          <w:szCs w:val="22"/>
        </w:rPr>
      </w:pPr>
      <w:r w:rsidRPr="00014DEF">
        <w:rPr>
          <w:rFonts w:ascii="Arial" w:hAnsi="Arial" w:cs="Arial"/>
          <w:b/>
          <w:sz w:val="22"/>
          <w:szCs w:val="22"/>
        </w:rPr>
        <w:t>CAPÍTULO SÉPTIMO</w:t>
      </w:r>
    </w:p>
    <w:p w14:paraId="4B8EADF7" w14:textId="05F12D48" w:rsidR="00B1066F" w:rsidRPr="00014DEF" w:rsidRDefault="00B1066F" w:rsidP="00014DEF">
      <w:pPr>
        <w:jc w:val="center"/>
        <w:rPr>
          <w:rFonts w:ascii="Arial" w:hAnsi="Arial" w:cs="Arial"/>
          <w:sz w:val="22"/>
          <w:szCs w:val="22"/>
        </w:rPr>
      </w:pPr>
      <w:r w:rsidRPr="00014DEF">
        <w:rPr>
          <w:rFonts w:ascii="Arial" w:hAnsi="Arial" w:cs="Arial"/>
          <w:sz w:val="22"/>
          <w:szCs w:val="22"/>
        </w:rPr>
        <w:t>DE LA PARTICIPACIÓN SOCIAL</w:t>
      </w:r>
    </w:p>
    <w:p w14:paraId="1062CDF2" w14:textId="77777777" w:rsidR="00014DEF" w:rsidRPr="00014DEF" w:rsidRDefault="00014DEF" w:rsidP="00014DEF">
      <w:pPr>
        <w:jc w:val="center"/>
        <w:rPr>
          <w:rFonts w:ascii="Arial" w:hAnsi="Arial" w:cs="Arial"/>
          <w:sz w:val="22"/>
          <w:szCs w:val="22"/>
        </w:rPr>
      </w:pPr>
    </w:p>
    <w:p w14:paraId="3E37B5F0" w14:textId="12CADE78" w:rsidR="00014DEF" w:rsidRPr="00014DEF" w:rsidRDefault="00B1066F" w:rsidP="00014DEF">
      <w:pPr>
        <w:jc w:val="center"/>
        <w:rPr>
          <w:rFonts w:ascii="Arial" w:hAnsi="Arial" w:cs="Arial"/>
          <w:b/>
          <w:sz w:val="22"/>
          <w:szCs w:val="22"/>
        </w:rPr>
      </w:pPr>
      <w:r w:rsidRPr="00014DEF">
        <w:rPr>
          <w:rFonts w:ascii="Arial" w:hAnsi="Arial" w:cs="Arial"/>
          <w:b/>
          <w:sz w:val="22"/>
          <w:szCs w:val="22"/>
        </w:rPr>
        <w:t>SECCIÓN PRIMERA</w:t>
      </w:r>
    </w:p>
    <w:p w14:paraId="2446B494" w14:textId="0BC56209" w:rsidR="00014DEF" w:rsidRPr="00014DEF" w:rsidRDefault="00B1066F" w:rsidP="00014DEF">
      <w:pPr>
        <w:jc w:val="center"/>
        <w:rPr>
          <w:rFonts w:ascii="Arial" w:hAnsi="Arial" w:cs="Arial"/>
          <w:sz w:val="22"/>
          <w:szCs w:val="22"/>
        </w:rPr>
      </w:pPr>
      <w:r w:rsidRPr="00014DEF">
        <w:rPr>
          <w:rFonts w:ascii="Arial" w:hAnsi="Arial" w:cs="Arial"/>
          <w:sz w:val="22"/>
          <w:szCs w:val="22"/>
        </w:rPr>
        <w:t>DEL FOMENTO A LA PARTICIPACIÓN SOCIAL</w:t>
      </w:r>
    </w:p>
    <w:p w14:paraId="4C22B2DE" w14:textId="77777777" w:rsidR="00014DEF" w:rsidRPr="00014DEF" w:rsidRDefault="00014DEF" w:rsidP="00014DEF">
      <w:pPr>
        <w:jc w:val="center"/>
        <w:rPr>
          <w:rFonts w:ascii="Arial" w:hAnsi="Arial" w:cs="Arial"/>
          <w:sz w:val="22"/>
          <w:szCs w:val="22"/>
        </w:rPr>
      </w:pPr>
    </w:p>
    <w:p w14:paraId="3879693D" w14:textId="77777777" w:rsidR="00014DEF" w:rsidRDefault="00B1066F" w:rsidP="00F23E22">
      <w:pPr>
        <w:jc w:val="both"/>
        <w:rPr>
          <w:rFonts w:ascii="Arial" w:hAnsi="Arial" w:cs="Arial"/>
          <w:sz w:val="20"/>
          <w:szCs w:val="20"/>
        </w:rPr>
      </w:pPr>
      <w:r w:rsidRPr="00014DEF">
        <w:rPr>
          <w:rFonts w:ascii="Arial" w:hAnsi="Arial" w:cs="Arial"/>
          <w:b/>
          <w:sz w:val="20"/>
          <w:szCs w:val="20"/>
        </w:rPr>
        <w:t>Artículo 50.</w:t>
      </w:r>
      <w:r w:rsidRPr="00F23E22">
        <w:rPr>
          <w:rFonts w:ascii="Arial" w:hAnsi="Arial" w:cs="Arial"/>
          <w:sz w:val="20"/>
          <w:szCs w:val="20"/>
        </w:rPr>
        <w:t xml:space="preserve"> El fomento y apoyo a las campañas en las materias de los órganos de colaboración, se realizará en coordinación con las entidades que para tal efecto designen las autoridades del sector de que se trate. </w:t>
      </w:r>
    </w:p>
    <w:p w14:paraId="33AC7212" w14:textId="77777777" w:rsidR="00014DEF" w:rsidRDefault="00014DEF" w:rsidP="00F23E22">
      <w:pPr>
        <w:jc w:val="both"/>
        <w:rPr>
          <w:rFonts w:ascii="Arial" w:hAnsi="Arial" w:cs="Arial"/>
          <w:sz w:val="20"/>
          <w:szCs w:val="20"/>
        </w:rPr>
      </w:pPr>
    </w:p>
    <w:p w14:paraId="3A83E397" w14:textId="77777777" w:rsidR="00014DEF" w:rsidRDefault="00B1066F" w:rsidP="00F23E22">
      <w:pPr>
        <w:jc w:val="both"/>
        <w:rPr>
          <w:rFonts w:ascii="Arial" w:hAnsi="Arial" w:cs="Arial"/>
          <w:sz w:val="20"/>
          <w:szCs w:val="20"/>
        </w:rPr>
      </w:pPr>
      <w:r w:rsidRPr="00014DEF">
        <w:rPr>
          <w:rFonts w:ascii="Arial" w:hAnsi="Arial" w:cs="Arial"/>
          <w:b/>
          <w:sz w:val="20"/>
          <w:szCs w:val="20"/>
        </w:rPr>
        <w:lastRenderedPageBreak/>
        <w:t>Artículo 51.</w:t>
      </w:r>
      <w:r w:rsidRPr="00F23E22">
        <w:rPr>
          <w:rFonts w:ascii="Arial" w:hAnsi="Arial" w:cs="Arial"/>
          <w:sz w:val="20"/>
          <w:szCs w:val="20"/>
        </w:rPr>
        <w:t xml:space="preserve"> Con el propósito de fomentar de manera organizada la participación de la sociedad, los órganos de colaboración podrán elaborar proyectos de participación social en las materias propias de su ámbito de responsabilidad, en los que se fijarán las estrategias, metas y acciones acordes a las necesidades y competencia. Entre otras líneas de participación social se considerarán las siguientes: </w:t>
      </w:r>
    </w:p>
    <w:p w14:paraId="4E034C9E" w14:textId="77777777" w:rsidR="00014DEF" w:rsidRDefault="00014DEF" w:rsidP="00F23E22">
      <w:pPr>
        <w:jc w:val="both"/>
        <w:rPr>
          <w:rFonts w:ascii="Arial" w:hAnsi="Arial" w:cs="Arial"/>
          <w:sz w:val="20"/>
          <w:szCs w:val="20"/>
        </w:rPr>
      </w:pPr>
    </w:p>
    <w:p w14:paraId="7B8EA976" w14:textId="77777777" w:rsidR="00014DEF" w:rsidRDefault="00B1066F" w:rsidP="00014DEF">
      <w:pPr>
        <w:ind w:left="567"/>
        <w:jc w:val="both"/>
        <w:rPr>
          <w:rFonts w:ascii="Arial" w:hAnsi="Arial" w:cs="Arial"/>
          <w:sz w:val="20"/>
          <w:szCs w:val="20"/>
        </w:rPr>
      </w:pPr>
      <w:r w:rsidRPr="00F23E22">
        <w:rPr>
          <w:rFonts w:ascii="Arial" w:hAnsi="Arial" w:cs="Arial"/>
          <w:sz w:val="20"/>
          <w:szCs w:val="20"/>
        </w:rPr>
        <w:t xml:space="preserve">I. De atención a necesidades de infraestructura; </w:t>
      </w:r>
    </w:p>
    <w:p w14:paraId="55E6B39B" w14:textId="77777777" w:rsidR="00014DEF" w:rsidRDefault="00014DEF" w:rsidP="00014DEF">
      <w:pPr>
        <w:ind w:left="567"/>
        <w:jc w:val="both"/>
        <w:rPr>
          <w:rFonts w:ascii="Arial" w:hAnsi="Arial" w:cs="Arial"/>
          <w:sz w:val="20"/>
          <w:szCs w:val="20"/>
        </w:rPr>
      </w:pPr>
    </w:p>
    <w:p w14:paraId="295054DC" w14:textId="77777777" w:rsidR="00014DEF" w:rsidRDefault="00B1066F" w:rsidP="00014DEF">
      <w:pPr>
        <w:ind w:left="567"/>
        <w:jc w:val="both"/>
        <w:rPr>
          <w:rFonts w:ascii="Arial" w:hAnsi="Arial" w:cs="Arial"/>
          <w:sz w:val="20"/>
          <w:szCs w:val="20"/>
        </w:rPr>
      </w:pPr>
      <w:r w:rsidRPr="00F23E22">
        <w:rPr>
          <w:rFonts w:ascii="Arial" w:hAnsi="Arial" w:cs="Arial"/>
          <w:sz w:val="20"/>
          <w:szCs w:val="20"/>
        </w:rPr>
        <w:t xml:space="preserve">II. De atención a opiniones y propuestas respecto de las áreas a cargo; </w:t>
      </w:r>
    </w:p>
    <w:p w14:paraId="7A965FC9" w14:textId="77777777" w:rsidR="00014DEF" w:rsidRDefault="00014DEF" w:rsidP="00014DEF">
      <w:pPr>
        <w:ind w:left="567"/>
        <w:jc w:val="both"/>
        <w:rPr>
          <w:rFonts w:ascii="Arial" w:hAnsi="Arial" w:cs="Arial"/>
          <w:sz w:val="20"/>
          <w:szCs w:val="20"/>
        </w:rPr>
      </w:pPr>
    </w:p>
    <w:p w14:paraId="4C78831E" w14:textId="77777777" w:rsidR="00014DEF" w:rsidRDefault="00B1066F" w:rsidP="00014DEF">
      <w:pPr>
        <w:ind w:left="567"/>
        <w:jc w:val="both"/>
        <w:rPr>
          <w:rFonts w:ascii="Arial" w:hAnsi="Arial" w:cs="Arial"/>
          <w:sz w:val="20"/>
          <w:szCs w:val="20"/>
        </w:rPr>
      </w:pPr>
      <w:r w:rsidRPr="00F23E22">
        <w:rPr>
          <w:rFonts w:ascii="Arial" w:hAnsi="Arial" w:cs="Arial"/>
          <w:sz w:val="20"/>
          <w:szCs w:val="20"/>
        </w:rPr>
        <w:t xml:space="preserve">III. De reconocimiento social a personas, organismos e instituciones; </w:t>
      </w:r>
    </w:p>
    <w:p w14:paraId="0FBB5E44" w14:textId="77777777" w:rsidR="00014DEF" w:rsidRDefault="00014DEF" w:rsidP="00014DEF">
      <w:pPr>
        <w:ind w:left="567"/>
        <w:jc w:val="both"/>
        <w:rPr>
          <w:rFonts w:ascii="Arial" w:hAnsi="Arial" w:cs="Arial"/>
          <w:sz w:val="20"/>
          <w:szCs w:val="20"/>
        </w:rPr>
      </w:pPr>
    </w:p>
    <w:p w14:paraId="63B33854" w14:textId="77777777" w:rsidR="00014DEF" w:rsidRDefault="00B1066F" w:rsidP="00014DEF">
      <w:pPr>
        <w:ind w:left="567"/>
        <w:jc w:val="both"/>
        <w:rPr>
          <w:rFonts w:ascii="Arial" w:hAnsi="Arial" w:cs="Arial"/>
          <w:sz w:val="20"/>
          <w:szCs w:val="20"/>
        </w:rPr>
      </w:pPr>
      <w:r w:rsidRPr="00F23E22">
        <w:rPr>
          <w:rFonts w:ascii="Arial" w:hAnsi="Arial" w:cs="Arial"/>
          <w:sz w:val="20"/>
          <w:szCs w:val="20"/>
        </w:rPr>
        <w:t xml:space="preserve">IV. De desarrollo social, y </w:t>
      </w:r>
    </w:p>
    <w:p w14:paraId="53D2E5D0" w14:textId="77777777" w:rsidR="00014DEF" w:rsidRDefault="00014DEF" w:rsidP="00014DEF">
      <w:pPr>
        <w:ind w:left="567"/>
        <w:jc w:val="both"/>
        <w:rPr>
          <w:rFonts w:ascii="Arial" w:hAnsi="Arial" w:cs="Arial"/>
          <w:sz w:val="20"/>
          <w:szCs w:val="20"/>
        </w:rPr>
      </w:pPr>
    </w:p>
    <w:p w14:paraId="697368FF" w14:textId="04C6A5CA" w:rsidR="00B1066F" w:rsidRPr="00F23E22" w:rsidRDefault="00B1066F" w:rsidP="00014DEF">
      <w:pPr>
        <w:ind w:left="567"/>
        <w:jc w:val="both"/>
        <w:rPr>
          <w:rFonts w:ascii="Arial" w:hAnsi="Arial" w:cs="Arial"/>
          <w:sz w:val="20"/>
          <w:szCs w:val="20"/>
        </w:rPr>
      </w:pPr>
      <w:r w:rsidRPr="00F23E22">
        <w:rPr>
          <w:rFonts w:ascii="Arial" w:hAnsi="Arial" w:cs="Arial"/>
          <w:sz w:val="20"/>
          <w:szCs w:val="20"/>
        </w:rPr>
        <w:t>V. De gestión y coordinación. Los proyectos de participación social serán difundidos a la sociedad en general, de acuerdo a las competencias y posibilidades del órgano de colaboración de que se trate.</w:t>
      </w:r>
    </w:p>
    <w:p w14:paraId="0D3FCD40" w14:textId="77777777" w:rsidR="00014DEF" w:rsidRDefault="00014DEF" w:rsidP="00014DEF">
      <w:pPr>
        <w:ind w:left="567"/>
        <w:jc w:val="both"/>
        <w:rPr>
          <w:rFonts w:ascii="Arial" w:hAnsi="Arial" w:cs="Arial"/>
          <w:sz w:val="20"/>
          <w:szCs w:val="20"/>
        </w:rPr>
      </w:pPr>
    </w:p>
    <w:p w14:paraId="78BB1F49" w14:textId="77777777" w:rsidR="00014DEF" w:rsidRDefault="00014DEF" w:rsidP="00F23E22">
      <w:pPr>
        <w:jc w:val="both"/>
        <w:rPr>
          <w:rFonts w:ascii="Arial" w:hAnsi="Arial" w:cs="Arial"/>
          <w:sz w:val="20"/>
          <w:szCs w:val="20"/>
        </w:rPr>
      </w:pPr>
    </w:p>
    <w:p w14:paraId="3E10BDC8" w14:textId="5C6C96F3" w:rsidR="00014DEF" w:rsidRPr="00014DEF" w:rsidRDefault="00B1066F" w:rsidP="00014DEF">
      <w:pPr>
        <w:jc w:val="center"/>
        <w:rPr>
          <w:rFonts w:ascii="Arial" w:hAnsi="Arial" w:cs="Arial"/>
          <w:b/>
          <w:sz w:val="22"/>
          <w:szCs w:val="22"/>
        </w:rPr>
      </w:pPr>
      <w:r w:rsidRPr="00014DEF">
        <w:rPr>
          <w:rFonts w:ascii="Arial" w:hAnsi="Arial" w:cs="Arial"/>
          <w:b/>
          <w:sz w:val="22"/>
          <w:szCs w:val="22"/>
        </w:rPr>
        <w:t>SECCIÓN SEGUNDA</w:t>
      </w:r>
    </w:p>
    <w:p w14:paraId="685915C8" w14:textId="4CE7BE98" w:rsidR="00014DEF" w:rsidRPr="00014DEF" w:rsidRDefault="00B1066F" w:rsidP="00014DEF">
      <w:pPr>
        <w:jc w:val="center"/>
        <w:rPr>
          <w:rFonts w:ascii="Arial" w:hAnsi="Arial" w:cs="Arial"/>
          <w:sz w:val="22"/>
          <w:szCs w:val="22"/>
        </w:rPr>
      </w:pPr>
      <w:r w:rsidRPr="00014DEF">
        <w:rPr>
          <w:rFonts w:ascii="Arial" w:hAnsi="Arial" w:cs="Arial"/>
          <w:sz w:val="22"/>
          <w:szCs w:val="22"/>
        </w:rPr>
        <w:t>DE LOS COMITÉS DE VECINOS</w:t>
      </w:r>
    </w:p>
    <w:p w14:paraId="2A34971D" w14:textId="77777777" w:rsidR="00014DEF" w:rsidRDefault="00014DEF" w:rsidP="00F23E22">
      <w:pPr>
        <w:jc w:val="both"/>
        <w:rPr>
          <w:rFonts w:ascii="Arial" w:hAnsi="Arial" w:cs="Arial"/>
          <w:sz w:val="20"/>
          <w:szCs w:val="20"/>
        </w:rPr>
      </w:pPr>
    </w:p>
    <w:p w14:paraId="45B151AA" w14:textId="77777777" w:rsidR="00B13373" w:rsidRDefault="00B1066F" w:rsidP="00B13373">
      <w:pPr>
        <w:jc w:val="both"/>
        <w:rPr>
          <w:rFonts w:ascii="Arial" w:hAnsi="Arial" w:cs="Arial"/>
          <w:sz w:val="20"/>
          <w:szCs w:val="20"/>
        </w:rPr>
      </w:pPr>
      <w:r w:rsidRPr="00014DEF">
        <w:rPr>
          <w:rFonts w:ascii="Arial" w:hAnsi="Arial" w:cs="Arial"/>
          <w:b/>
          <w:sz w:val="20"/>
          <w:szCs w:val="20"/>
        </w:rPr>
        <w:t>Artículo 52.</w:t>
      </w:r>
      <w:r w:rsidRPr="00F23E22">
        <w:rPr>
          <w:rFonts w:ascii="Arial" w:hAnsi="Arial" w:cs="Arial"/>
          <w:sz w:val="20"/>
          <w:szCs w:val="20"/>
        </w:rPr>
        <w:t xml:space="preserve"> </w:t>
      </w:r>
      <w:r w:rsidR="00B13373" w:rsidRPr="00B13373">
        <w:rPr>
          <w:rFonts w:ascii="Arial" w:hAnsi="Arial" w:cs="Arial"/>
          <w:sz w:val="20"/>
          <w:szCs w:val="20"/>
        </w:rPr>
        <w:t xml:space="preserve">Se deroga. </w:t>
      </w:r>
    </w:p>
    <w:p w14:paraId="7A245AE1" w14:textId="77777777" w:rsidR="00B13373" w:rsidRDefault="00B13373" w:rsidP="00B13373">
      <w:pPr>
        <w:jc w:val="both"/>
        <w:rPr>
          <w:rFonts w:ascii="Arial" w:hAnsi="Arial" w:cs="Arial"/>
          <w:b/>
          <w:sz w:val="20"/>
          <w:szCs w:val="20"/>
        </w:rPr>
      </w:pPr>
    </w:p>
    <w:p w14:paraId="790B87EC" w14:textId="77777777" w:rsidR="00B13373" w:rsidRDefault="00B13373" w:rsidP="00B13373">
      <w:pPr>
        <w:jc w:val="both"/>
        <w:rPr>
          <w:rFonts w:ascii="Arial" w:hAnsi="Arial" w:cs="Arial"/>
          <w:sz w:val="20"/>
          <w:szCs w:val="20"/>
        </w:rPr>
      </w:pPr>
      <w:r w:rsidRPr="00B13373">
        <w:rPr>
          <w:rFonts w:ascii="Arial" w:hAnsi="Arial" w:cs="Arial"/>
          <w:b/>
          <w:sz w:val="20"/>
          <w:szCs w:val="20"/>
        </w:rPr>
        <w:t>Artículo 53.</w:t>
      </w:r>
      <w:r w:rsidRPr="00B13373">
        <w:rPr>
          <w:rFonts w:ascii="Arial" w:hAnsi="Arial" w:cs="Arial"/>
          <w:sz w:val="20"/>
          <w:szCs w:val="20"/>
        </w:rPr>
        <w:t xml:space="preserve"> Se deroga. </w:t>
      </w:r>
    </w:p>
    <w:p w14:paraId="1ADF298A" w14:textId="77777777" w:rsidR="00B13373" w:rsidRDefault="00B13373" w:rsidP="00B13373">
      <w:pPr>
        <w:jc w:val="both"/>
        <w:rPr>
          <w:rFonts w:ascii="Arial" w:hAnsi="Arial" w:cs="Arial"/>
          <w:sz w:val="20"/>
          <w:szCs w:val="20"/>
        </w:rPr>
      </w:pPr>
    </w:p>
    <w:p w14:paraId="2EF7D2E6" w14:textId="77777777" w:rsidR="00B13373" w:rsidRDefault="00B13373" w:rsidP="00B13373">
      <w:pPr>
        <w:jc w:val="both"/>
        <w:rPr>
          <w:rFonts w:ascii="Arial" w:hAnsi="Arial" w:cs="Arial"/>
          <w:sz w:val="20"/>
          <w:szCs w:val="20"/>
        </w:rPr>
      </w:pPr>
      <w:r w:rsidRPr="00B13373">
        <w:rPr>
          <w:rFonts w:ascii="Arial" w:hAnsi="Arial" w:cs="Arial"/>
          <w:b/>
          <w:sz w:val="20"/>
          <w:szCs w:val="20"/>
        </w:rPr>
        <w:t>Artículo 54.</w:t>
      </w:r>
      <w:r w:rsidRPr="00B13373">
        <w:rPr>
          <w:rFonts w:ascii="Arial" w:hAnsi="Arial" w:cs="Arial"/>
          <w:sz w:val="20"/>
          <w:szCs w:val="20"/>
        </w:rPr>
        <w:t xml:space="preserve"> Se deroga. </w:t>
      </w:r>
    </w:p>
    <w:p w14:paraId="2892FFC0" w14:textId="77777777" w:rsidR="00B13373" w:rsidRDefault="00B13373" w:rsidP="00B13373">
      <w:pPr>
        <w:jc w:val="both"/>
        <w:rPr>
          <w:rFonts w:ascii="Arial" w:hAnsi="Arial" w:cs="Arial"/>
          <w:sz w:val="20"/>
          <w:szCs w:val="20"/>
        </w:rPr>
      </w:pPr>
    </w:p>
    <w:p w14:paraId="1CBD432A" w14:textId="77777777" w:rsidR="00B13373" w:rsidRDefault="00B13373" w:rsidP="00B13373">
      <w:pPr>
        <w:jc w:val="both"/>
        <w:rPr>
          <w:rFonts w:ascii="Arial" w:hAnsi="Arial" w:cs="Arial"/>
          <w:sz w:val="20"/>
          <w:szCs w:val="20"/>
        </w:rPr>
      </w:pPr>
      <w:r w:rsidRPr="00B13373">
        <w:rPr>
          <w:rFonts w:ascii="Arial" w:hAnsi="Arial" w:cs="Arial"/>
          <w:b/>
          <w:sz w:val="20"/>
          <w:szCs w:val="20"/>
        </w:rPr>
        <w:t>Artículo 55.</w:t>
      </w:r>
      <w:r w:rsidRPr="00B13373">
        <w:rPr>
          <w:rFonts w:ascii="Arial" w:hAnsi="Arial" w:cs="Arial"/>
          <w:sz w:val="20"/>
          <w:szCs w:val="20"/>
        </w:rPr>
        <w:t xml:space="preserve"> Se deroga. </w:t>
      </w:r>
    </w:p>
    <w:p w14:paraId="19FACFF8" w14:textId="77777777" w:rsidR="00B13373" w:rsidRDefault="00B13373" w:rsidP="00B13373">
      <w:pPr>
        <w:jc w:val="both"/>
        <w:rPr>
          <w:rFonts w:ascii="Arial" w:hAnsi="Arial" w:cs="Arial"/>
          <w:sz w:val="20"/>
          <w:szCs w:val="20"/>
        </w:rPr>
      </w:pPr>
    </w:p>
    <w:p w14:paraId="5C546AC6" w14:textId="77777777" w:rsidR="00B13373" w:rsidRDefault="00B13373" w:rsidP="00B13373">
      <w:pPr>
        <w:jc w:val="both"/>
        <w:rPr>
          <w:rFonts w:ascii="Arial" w:hAnsi="Arial" w:cs="Arial"/>
          <w:sz w:val="20"/>
          <w:szCs w:val="20"/>
        </w:rPr>
      </w:pPr>
      <w:r w:rsidRPr="00B13373">
        <w:rPr>
          <w:rFonts w:ascii="Arial" w:hAnsi="Arial" w:cs="Arial"/>
          <w:b/>
          <w:sz w:val="20"/>
          <w:szCs w:val="20"/>
        </w:rPr>
        <w:t>Artículo 56.</w:t>
      </w:r>
      <w:r w:rsidRPr="00B13373">
        <w:rPr>
          <w:rFonts w:ascii="Arial" w:hAnsi="Arial" w:cs="Arial"/>
          <w:sz w:val="20"/>
          <w:szCs w:val="20"/>
        </w:rPr>
        <w:t xml:space="preserve"> Se deroga. </w:t>
      </w:r>
    </w:p>
    <w:p w14:paraId="38547C95" w14:textId="77777777" w:rsidR="00B13373" w:rsidRDefault="00B13373" w:rsidP="00B13373">
      <w:pPr>
        <w:jc w:val="both"/>
        <w:rPr>
          <w:rFonts w:ascii="Arial" w:hAnsi="Arial" w:cs="Arial"/>
          <w:sz w:val="20"/>
          <w:szCs w:val="20"/>
        </w:rPr>
      </w:pPr>
    </w:p>
    <w:p w14:paraId="0AAEA236" w14:textId="77777777" w:rsidR="00B13373" w:rsidRDefault="00B13373" w:rsidP="00B13373">
      <w:pPr>
        <w:jc w:val="both"/>
        <w:rPr>
          <w:rFonts w:ascii="Arial" w:hAnsi="Arial" w:cs="Arial"/>
          <w:sz w:val="20"/>
          <w:szCs w:val="20"/>
        </w:rPr>
      </w:pPr>
      <w:r w:rsidRPr="00B13373">
        <w:rPr>
          <w:rFonts w:ascii="Arial" w:hAnsi="Arial" w:cs="Arial"/>
          <w:b/>
          <w:sz w:val="20"/>
          <w:szCs w:val="20"/>
        </w:rPr>
        <w:t>Artículo 57.</w:t>
      </w:r>
      <w:r w:rsidRPr="00B13373">
        <w:rPr>
          <w:rFonts w:ascii="Arial" w:hAnsi="Arial" w:cs="Arial"/>
          <w:sz w:val="20"/>
          <w:szCs w:val="20"/>
        </w:rPr>
        <w:t xml:space="preserve"> Se deroga. </w:t>
      </w:r>
    </w:p>
    <w:p w14:paraId="18434B2F" w14:textId="77777777" w:rsidR="00B13373" w:rsidRDefault="00B13373" w:rsidP="00B13373">
      <w:pPr>
        <w:jc w:val="both"/>
        <w:rPr>
          <w:rFonts w:ascii="Arial" w:hAnsi="Arial" w:cs="Arial"/>
          <w:sz w:val="20"/>
          <w:szCs w:val="20"/>
        </w:rPr>
      </w:pPr>
    </w:p>
    <w:p w14:paraId="750D1A5C" w14:textId="77777777" w:rsidR="00B13373" w:rsidRDefault="00B13373" w:rsidP="00B13373">
      <w:pPr>
        <w:jc w:val="both"/>
        <w:rPr>
          <w:rFonts w:ascii="Arial" w:hAnsi="Arial" w:cs="Arial"/>
          <w:sz w:val="20"/>
          <w:szCs w:val="20"/>
        </w:rPr>
      </w:pPr>
      <w:r w:rsidRPr="00B13373">
        <w:rPr>
          <w:rFonts w:ascii="Arial" w:hAnsi="Arial" w:cs="Arial"/>
          <w:b/>
          <w:sz w:val="20"/>
          <w:szCs w:val="20"/>
        </w:rPr>
        <w:t>Artículo 58.</w:t>
      </w:r>
      <w:r w:rsidRPr="00B13373">
        <w:rPr>
          <w:rFonts w:ascii="Arial" w:hAnsi="Arial" w:cs="Arial"/>
          <w:sz w:val="20"/>
          <w:szCs w:val="20"/>
        </w:rPr>
        <w:t xml:space="preserve"> Se deroga. </w:t>
      </w:r>
    </w:p>
    <w:p w14:paraId="1DD7CA1C" w14:textId="77777777" w:rsidR="00B13373" w:rsidRDefault="00B13373" w:rsidP="00B13373">
      <w:pPr>
        <w:jc w:val="both"/>
        <w:rPr>
          <w:rFonts w:ascii="Arial" w:hAnsi="Arial" w:cs="Arial"/>
          <w:sz w:val="20"/>
          <w:szCs w:val="20"/>
        </w:rPr>
      </w:pPr>
    </w:p>
    <w:p w14:paraId="2EF3E3FB" w14:textId="77777777" w:rsidR="00B13373" w:rsidRDefault="00B13373" w:rsidP="00B13373">
      <w:pPr>
        <w:jc w:val="both"/>
        <w:rPr>
          <w:rFonts w:ascii="Arial" w:hAnsi="Arial" w:cs="Arial"/>
          <w:sz w:val="20"/>
          <w:szCs w:val="20"/>
        </w:rPr>
      </w:pPr>
      <w:r w:rsidRPr="00B13373">
        <w:rPr>
          <w:rFonts w:ascii="Arial" w:hAnsi="Arial" w:cs="Arial"/>
          <w:b/>
          <w:sz w:val="20"/>
          <w:szCs w:val="20"/>
        </w:rPr>
        <w:t>Artículo 59.</w:t>
      </w:r>
      <w:r w:rsidRPr="00B13373">
        <w:rPr>
          <w:rFonts w:ascii="Arial" w:hAnsi="Arial" w:cs="Arial"/>
          <w:sz w:val="20"/>
          <w:szCs w:val="20"/>
        </w:rPr>
        <w:t xml:space="preserve"> Se deroga. </w:t>
      </w:r>
    </w:p>
    <w:p w14:paraId="4F58E4FA" w14:textId="77777777" w:rsidR="00B13373" w:rsidRDefault="00B13373" w:rsidP="00B13373">
      <w:pPr>
        <w:jc w:val="both"/>
        <w:rPr>
          <w:rFonts w:ascii="Arial" w:hAnsi="Arial" w:cs="Arial"/>
          <w:sz w:val="20"/>
          <w:szCs w:val="20"/>
        </w:rPr>
      </w:pPr>
    </w:p>
    <w:p w14:paraId="1EB67DD4" w14:textId="77777777" w:rsidR="00B13373" w:rsidRDefault="00B13373" w:rsidP="00B13373">
      <w:pPr>
        <w:jc w:val="both"/>
        <w:rPr>
          <w:rFonts w:ascii="Arial" w:hAnsi="Arial" w:cs="Arial"/>
          <w:sz w:val="20"/>
          <w:szCs w:val="20"/>
        </w:rPr>
      </w:pPr>
      <w:r w:rsidRPr="00B13373">
        <w:rPr>
          <w:rFonts w:ascii="Arial" w:hAnsi="Arial" w:cs="Arial"/>
          <w:b/>
          <w:sz w:val="20"/>
          <w:szCs w:val="20"/>
        </w:rPr>
        <w:t>Artículo 60.</w:t>
      </w:r>
      <w:r w:rsidRPr="00B13373">
        <w:rPr>
          <w:rFonts w:ascii="Arial" w:hAnsi="Arial" w:cs="Arial"/>
          <w:sz w:val="20"/>
          <w:szCs w:val="20"/>
        </w:rPr>
        <w:t xml:space="preserve"> Se deroga. </w:t>
      </w:r>
    </w:p>
    <w:p w14:paraId="79542D73" w14:textId="77777777" w:rsidR="00B13373" w:rsidRDefault="00B13373" w:rsidP="00B13373">
      <w:pPr>
        <w:jc w:val="both"/>
        <w:rPr>
          <w:rFonts w:ascii="Arial" w:hAnsi="Arial" w:cs="Arial"/>
          <w:sz w:val="20"/>
          <w:szCs w:val="20"/>
        </w:rPr>
      </w:pPr>
    </w:p>
    <w:p w14:paraId="1B4E10E0" w14:textId="77777777" w:rsidR="00B13373" w:rsidRDefault="00B13373" w:rsidP="00B13373">
      <w:pPr>
        <w:jc w:val="both"/>
        <w:rPr>
          <w:rFonts w:ascii="Arial" w:hAnsi="Arial" w:cs="Arial"/>
          <w:sz w:val="20"/>
          <w:szCs w:val="20"/>
        </w:rPr>
      </w:pPr>
      <w:r w:rsidRPr="00B13373">
        <w:rPr>
          <w:rFonts w:ascii="Arial" w:hAnsi="Arial" w:cs="Arial"/>
          <w:b/>
          <w:sz w:val="20"/>
          <w:szCs w:val="20"/>
        </w:rPr>
        <w:t>Artículo 61.</w:t>
      </w:r>
      <w:r w:rsidRPr="00B13373">
        <w:rPr>
          <w:rFonts w:ascii="Arial" w:hAnsi="Arial" w:cs="Arial"/>
          <w:sz w:val="20"/>
          <w:szCs w:val="20"/>
        </w:rPr>
        <w:t xml:space="preserve"> Se deroga. </w:t>
      </w:r>
    </w:p>
    <w:p w14:paraId="4A74B7A1" w14:textId="77777777" w:rsidR="00B13373" w:rsidRDefault="00B13373" w:rsidP="00B13373">
      <w:pPr>
        <w:jc w:val="both"/>
        <w:rPr>
          <w:rFonts w:ascii="Arial" w:hAnsi="Arial" w:cs="Arial"/>
          <w:sz w:val="20"/>
          <w:szCs w:val="20"/>
        </w:rPr>
      </w:pPr>
    </w:p>
    <w:p w14:paraId="17C49588" w14:textId="77777777" w:rsidR="00B13373" w:rsidRDefault="00B13373" w:rsidP="00B13373">
      <w:pPr>
        <w:jc w:val="both"/>
        <w:rPr>
          <w:rFonts w:ascii="Arial" w:hAnsi="Arial" w:cs="Arial"/>
          <w:sz w:val="20"/>
          <w:szCs w:val="20"/>
        </w:rPr>
      </w:pPr>
      <w:r w:rsidRPr="00B13373">
        <w:rPr>
          <w:rFonts w:ascii="Arial" w:hAnsi="Arial" w:cs="Arial"/>
          <w:b/>
          <w:sz w:val="20"/>
          <w:szCs w:val="20"/>
        </w:rPr>
        <w:t>Artículo 62.</w:t>
      </w:r>
      <w:r w:rsidRPr="00B13373">
        <w:rPr>
          <w:rFonts w:ascii="Arial" w:hAnsi="Arial" w:cs="Arial"/>
          <w:sz w:val="20"/>
          <w:szCs w:val="20"/>
        </w:rPr>
        <w:t xml:space="preserve"> Se deroga. </w:t>
      </w:r>
    </w:p>
    <w:p w14:paraId="4804355D" w14:textId="77777777" w:rsidR="00B13373" w:rsidRDefault="00B13373" w:rsidP="00B13373">
      <w:pPr>
        <w:jc w:val="both"/>
        <w:rPr>
          <w:rFonts w:ascii="Arial" w:hAnsi="Arial" w:cs="Arial"/>
          <w:sz w:val="20"/>
          <w:szCs w:val="20"/>
        </w:rPr>
      </w:pPr>
    </w:p>
    <w:p w14:paraId="29C9BD17" w14:textId="77777777" w:rsidR="00B13373" w:rsidRDefault="00B13373" w:rsidP="00B13373">
      <w:pPr>
        <w:jc w:val="both"/>
        <w:rPr>
          <w:rFonts w:ascii="Arial" w:hAnsi="Arial" w:cs="Arial"/>
          <w:sz w:val="20"/>
          <w:szCs w:val="20"/>
        </w:rPr>
      </w:pPr>
      <w:r w:rsidRPr="00B13373">
        <w:rPr>
          <w:rFonts w:ascii="Arial" w:hAnsi="Arial" w:cs="Arial"/>
          <w:b/>
          <w:sz w:val="20"/>
          <w:szCs w:val="20"/>
        </w:rPr>
        <w:t>Artículo 63.</w:t>
      </w:r>
      <w:r w:rsidRPr="00B13373">
        <w:rPr>
          <w:rFonts w:ascii="Arial" w:hAnsi="Arial" w:cs="Arial"/>
          <w:sz w:val="20"/>
          <w:szCs w:val="20"/>
        </w:rPr>
        <w:t xml:space="preserve"> Se deroga. </w:t>
      </w:r>
    </w:p>
    <w:p w14:paraId="2445DF39" w14:textId="77777777" w:rsidR="00B13373" w:rsidRDefault="00B13373" w:rsidP="00B13373">
      <w:pPr>
        <w:jc w:val="both"/>
        <w:rPr>
          <w:rFonts w:ascii="Arial" w:hAnsi="Arial" w:cs="Arial"/>
          <w:sz w:val="20"/>
          <w:szCs w:val="20"/>
        </w:rPr>
      </w:pPr>
    </w:p>
    <w:p w14:paraId="30785D49" w14:textId="77777777" w:rsidR="00B13373" w:rsidRDefault="00B13373" w:rsidP="00B13373">
      <w:pPr>
        <w:jc w:val="both"/>
        <w:rPr>
          <w:rFonts w:ascii="Arial" w:hAnsi="Arial" w:cs="Arial"/>
          <w:sz w:val="20"/>
          <w:szCs w:val="20"/>
        </w:rPr>
      </w:pPr>
      <w:r w:rsidRPr="00B13373">
        <w:rPr>
          <w:rFonts w:ascii="Arial" w:hAnsi="Arial" w:cs="Arial"/>
          <w:b/>
          <w:sz w:val="20"/>
          <w:szCs w:val="20"/>
        </w:rPr>
        <w:t>Artículo 64.</w:t>
      </w:r>
      <w:r w:rsidRPr="00B13373">
        <w:rPr>
          <w:rFonts w:ascii="Arial" w:hAnsi="Arial" w:cs="Arial"/>
          <w:sz w:val="20"/>
          <w:szCs w:val="20"/>
        </w:rPr>
        <w:t xml:space="preserve"> Se deroga. </w:t>
      </w:r>
    </w:p>
    <w:p w14:paraId="45BCB4B7" w14:textId="77777777" w:rsidR="00B13373" w:rsidRDefault="00B13373" w:rsidP="00B13373">
      <w:pPr>
        <w:jc w:val="both"/>
        <w:rPr>
          <w:rFonts w:ascii="Arial" w:hAnsi="Arial" w:cs="Arial"/>
          <w:sz w:val="20"/>
          <w:szCs w:val="20"/>
        </w:rPr>
      </w:pPr>
    </w:p>
    <w:p w14:paraId="4E6D39D0" w14:textId="77777777" w:rsidR="00B13373" w:rsidRDefault="00B13373" w:rsidP="00B13373">
      <w:pPr>
        <w:jc w:val="both"/>
        <w:rPr>
          <w:rFonts w:ascii="Arial" w:hAnsi="Arial" w:cs="Arial"/>
          <w:sz w:val="20"/>
          <w:szCs w:val="20"/>
        </w:rPr>
      </w:pPr>
      <w:r w:rsidRPr="00B13373">
        <w:rPr>
          <w:rFonts w:ascii="Arial" w:hAnsi="Arial" w:cs="Arial"/>
          <w:b/>
          <w:sz w:val="20"/>
          <w:szCs w:val="20"/>
        </w:rPr>
        <w:t>Artículo 65.</w:t>
      </w:r>
      <w:r w:rsidRPr="00B13373">
        <w:rPr>
          <w:rFonts w:ascii="Arial" w:hAnsi="Arial" w:cs="Arial"/>
          <w:sz w:val="20"/>
          <w:szCs w:val="20"/>
        </w:rPr>
        <w:t xml:space="preserve"> Se deroga. </w:t>
      </w:r>
    </w:p>
    <w:p w14:paraId="71938E52" w14:textId="77777777" w:rsidR="00B13373" w:rsidRDefault="00B13373" w:rsidP="00B13373">
      <w:pPr>
        <w:jc w:val="both"/>
        <w:rPr>
          <w:rFonts w:ascii="Arial" w:hAnsi="Arial" w:cs="Arial"/>
          <w:sz w:val="20"/>
          <w:szCs w:val="20"/>
        </w:rPr>
      </w:pPr>
    </w:p>
    <w:p w14:paraId="0D6159D5" w14:textId="77777777" w:rsidR="00B13373" w:rsidRDefault="00B13373" w:rsidP="00B13373">
      <w:pPr>
        <w:jc w:val="both"/>
        <w:rPr>
          <w:rFonts w:ascii="Arial" w:hAnsi="Arial" w:cs="Arial"/>
          <w:sz w:val="20"/>
          <w:szCs w:val="20"/>
        </w:rPr>
      </w:pPr>
      <w:r w:rsidRPr="00B13373">
        <w:rPr>
          <w:rFonts w:ascii="Arial" w:hAnsi="Arial" w:cs="Arial"/>
          <w:b/>
          <w:sz w:val="20"/>
          <w:szCs w:val="20"/>
        </w:rPr>
        <w:t>Artículo 66.</w:t>
      </w:r>
      <w:r w:rsidRPr="00B13373">
        <w:rPr>
          <w:rFonts w:ascii="Arial" w:hAnsi="Arial" w:cs="Arial"/>
          <w:sz w:val="20"/>
          <w:szCs w:val="20"/>
        </w:rPr>
        <w:t xml:space="preserve"> Se deroga. </w:t>
      </w:r>
    </w:p>
    <w:p w14:paraId="28AE2A38" w14:textId="77777777" w:rsidR="00B13373" w:rsidRDefault="00B13373" w:rsidP="00B13373">
      <w:pPr>
        <w:jc w:val="both"/>
        <w:rPr>
          <w:rFonts w:ascii="Arial" w:hAnsi="Arial" w:cs="Arial"/>
          <w:sz w:val="20"/>
          <w:szCs w:val="20"/>
        </w:rPr>
      </w:pPr>
    </w:p>
    <w:p w14:paraId="357F87D2" w14:textId="77777777" w:rsidR="00B13373" w:rsidRDefault="00B13373" w:rsidP="00B13373">
      <w:pPr>
        <w:jc w:val="both"/>
        <w:rPr>
          <w:rFonts w:ascii="Arial" w:hAnsi="Arial" w:cs="Arial"/>
          <w:sz w:val="20"/>
          <w:szCs w:val="20"/>
        </w:rPr>
      </w:pPr>
      <w:r w:rsidRPr="00B13373">
        <w:rPr>
          <w:rFonts w:ascii="Arial" w:hAnsi="Arial" w:cs="Arial"/>
          <w:b/>
          <w:sz w:val="20"/>
          <w:szCs w:val="20"/>
        </w:rPr>
        <w:t>Artículo 67.</w:t>
      </w:r>
      <w:r w:rsidRPr="00B13373">
        <w:rPr>
          <w:rFonts w:ascii="Arial" w:hAnsi="Arial" w:cs="Arial"/>
          <w:sz w:val="20"/>
          <w:szCs w:val="20"/>
        </w:rPr>
        <w:t xml:space="preserve"> Se deroga. </w:t>
      </w:r>
    </w:p>
    <w:p w14:paraId="232C7043" w14:textId="77777777" w:rsidR="00B13373" w:rsidRDefault="00B13373" w:rsidP="00B13373">
      <w:pPr>
        <w:jc w:val="both"/>
        <w:rPr>
          <w:rFonts w:ascii="Arial" w:hAnsi="Arial" w:cs="Arial"/>
          <w:sz w:val="20"/>
          <w:szCs w:val="20"/>
        </w:rPr>
      </w:pPr>
    </w:p>
    <w:p w14:paraId="382D4733" w14:textId="77777777" w:rsidR="00B13373" w:rsidRDefault="00B13373" w:rsidP="00B13373">
      <w:pPr>
        <w:jc w:val="both"/>
        <w:rPr>
          <w:rFonts w:ascii="Arial" w:hAnsi="Arial" w:cs="Arial"/>
          <w:sz w:val="20"/>
          <w:szCs w:val="20"/>
        </w:rPr>
      </w:pPr>
      <w:r w:rsidRPr="00B13373">
        <w:rPr>
          <w:rFonts w:ascii="Arial" w:hAnsi="Arial" w:cs="Arial"/>
          <w:b/>
          <w:sz w:val="20"/>
          <w:szCs w:val="20"/>
        </w:rPr>
        <w:t>Artículo 68.</w:t>
      </w:r>
      <w:r w:rsidRPr="00B13373">
        <w:rPr>
          <w:rFonts w:ascii="Arial" w:hAnsi="Arial" w:cs="Arial"/>
          <w:sz w:val="20"/>
          <w:szCs w:val="20"/>
        </w:rPr>
        <w:t xml:space="preserve"> Se deroga. </w:t>
      </w:r>
    </w:p>
    <w:p w14:paraId="0CB0F3C3" w14:textId="77777777" w:rsidR="00B13373" w:rsidRDefault="00B13373" w:rsidP="00B13373">
      <w:pPr>
        <w:jc w:val="both"/>
        <w:rPr>
          <w:rFonts w:ascii="Arial" w:hAnsi="Arial" w:cs="Arial"/>
          <w:sz w:val="20"/>
          <w:szCs w:val="20"/>
        </w:rPr>
      </w:pPr>
    </w:p>
    <w:p w14:paraId="7F482B3E" w14:textId="58B27936" w:rsidR="005904D5" w:rsidRDefault="00B13373" w:rsidP="00B13373">
      <w:pPr>
        <w:jc w:val="both"/>
        <w:rPr>
          <w:rFonts w:ascii="Arial" w:hAnsi="Arial" w:cs="Arial"/>
          <w:sz w:val="20"/>
          <w:szCs w:val="20"/>
        </w:rPr>
      </w:pPr>
      <w:r w:rsidRPr="00B13373">
        <w:rPr>
          <w:rFonts w:ascii="Arial" w:hAnsi="Arial" w:cs="Arial"/>
          <w:b/>
          <w:sz w:val="20"/>
          <w:szCs w:val="20"/>
        </w:rPr>
        <w:t>Artículo 69.</w:t>
      </w:r>
      <w:r w:rsidRPr="00B13373">
        <w:rPr>
          <w:rFonts w:ascii="Arial" w:hAnsi="Arial" w:cs="Arial"/>
          <w:sz w:val="20"/>
          <w:szCs w:val="20"/>
        </w:rPr>
        <w:t xml:space="preserve"> Se deroga.</w:t>
      </w:r>
    </w:p>
    <w:p w14:paraId="51E0FC1C" w14:textId="2620D077" w:rsidR="00EA6D43" w:rsidRDefault="00EA6D43" w:rsidP="00B13373">
      <w:pPr>
        <w:jc w:val="both"/>
        <w:rPr>
          <w:rFonts w:ascii="Arial" w:hAnsi="Arial" w:cs="Arial"/>
          <w:sz w:val="20"/>
          <w:szCs w:val="20"/>
        </w:rPr>
      </w:pPr>
    </w:p>
    <w:p w14:paraId="53EA327B" w14:textId="56E90854" w:rsidR="00EA6D43" w:rsidRPr="00EA6D43" w:rsidRDefault="00EA6D43" w:rsidP="00B13373">
      <w:pPr>
        <w:jc w:val="both"/>
        <w:rPr>
          <w:rFonts w:ascii="Arial" w:hAnsi="Arial" w:cs="Arial"/>
          <w:b/>
          <w:sz w:val="16"/>
          <w:szCs w:val="16"/>
        </w:rPr>
      </w:pPr>
      <w:r w:rsidRPr="00EA6D43">
        <w:rPr>
          <w:rFonts w:ascii="Arial" w:hAnsi="Arial" w:cs="Arial"/>
          <w:b/>
          <w:sz w:val="16"/>
          <w:szCs w:val="16"/>
        </w:rPr>
        <w:t xml:space="preserve">(Artículos derogados mediante acuerdo publicado en </w:t>
      </w:r>
      <w:r w:rsidR="00D152B2">
        <w:rPr>
          <w:rFonts w:ascii="Arial" w:hAnsi="Arial" w:cs="Arial"/>
          <w:b/>
          <w:sz w:val="16"/>
          <w:szCs w:val="16"/>
        </w:rPr>
        <w:t>la G</w:t>
      </w:r>
      <w:r w:rsidRPr="00EA6D43">
        <w:rPr>
          <w:rFonts w:ascii="Arial" w:hAnsi="Arial" w:cs="Arial"/>
          <w:b/>
          <w:sz w:val="16"/>
          <w:szCs w:val="16"/>
        </w:rPr>
        <w:t>aceta</w:t>
      </w:r>
      <w:r w:rsidR="00D152B2">
        <w:rPr>
          <w:rFonts w:ascii="Arial" w:hAnsi="Arial" w:cs="Arial"/>
          <w:b/>
          <w:sz w:val="16"/>
          <w:szCs w:val="16"/>
        </w:rPr>
        <w:t xml:space="preserve"> </w:t>
      </w:r>
      <w:r w:rsidR="00733DDD">
        <w:rPr>
          <w:rFonts w:ascii="Arial" w:hAnsi="Arial" w:cs="Arial"/>
          <w:b/>
          <w:sz w:val="16"/>
          <w:szCs w:val="16"/>
        </w:rPr>
        <w:t xml:space="preserve">Municipal </w:t>
      </w:r>
      <w:r w:rsidR="00733DDD" w:rsidRPr="00EA6D43">
        <w:rPr>
          <w:rFonts w:ascii="Arial" w:hAnsi="Arial" w:cs="Arial"/>
          <w:b/>
          <w:sz w:val="16"/>
          <w:szCs w:val="16"/>
        </w:rPr>
        <w:t>No.</w:t>
      </w:r>
      <w:r w:rsidRPr="00EA6D43">
        <w:rPr>
          <w:rFonts w:ascii="Arial" w:hAnsi="Arial" w:cs="Arial"/>
          <w:b/>
          <w:sz w:val="16"/>
          <w:szCs w:val="16"/>
        </w:rPr>
        <w:t xml:space="preserve"> 84- I de fecha 23 de septiembre del 2019).</w:t>
      </w:r>
    </w:p>
    <w:p w14:paraId="13E64C68" w14:textId="77777777" w:rsidR="00E85FDE" w:rsidRDefault="00E85FDE" w:rsidP="002F4C3D">
      <w:pPr>
        <w:jc w:val="center"/>
        <w:rPr>
          <w:rFonts w:ascii="Arial" w:hAnsi="Arial" w:cs="Arial"/>
          <w:b/>
          <w:sz w:val="22"/>
          <w:szCs w:val="22"/>
        </w:rPr>
      </w:pPr>
    </w:p>
    <w:p w14:paraId="74F2EE03" w14:textId="06CD7AA2" w:rsidR="00E82863" w:rsidRPr="00E82863" w:rsidRDefault="005904D5" w:rsidP="002F4C3D">
      <w:pPr>
        <w:jc w:val="center"/>
        <w:rPr>
          <w:rFonts w:ascii="Arial" w:hAnsi="Arial" w:cs="Arial"/>
          <w:b/>
          <w:sz w:val="22"/>
          <w:szCs w:val="22"/>
        </w:rPr>
      </w:pPr>
      <w:r w:rsidRPr="00E82863">
        <w:rPr>
          <w:rFonts w:ascii="Arial" w:hAnsi="Arial" w:cs="Arial"/>
          <w:b/>
          <w:sz w:val="22"/>
          <w:szCs w:val="22"/>
        </w:rPr>
        <w:t>CAPÍTULO OCTAVO</w:t>
      </w:r>
    </w:p>
    <w:p w14:paraId="0E881A73" w14:textId="7E916473" w:rsidR="00E82863" w:rsidRPr="00E82863" w:rsidRDefault="005904D5" w:rsidP="00E82863">
      <w:pPr>
        <w:jc w:val="center"/>
        <w:rPr>
          <w:rFonts w:ascii="Arial" w:hAnsi="Arial" w:cs="Arial"/>
          <w:sz w:val="22"/>
          <w:szCs w:val="22"/>
        </w:rPr>
      </w:pPr>
      <w:r w:rsidRPr="00E82863">
        <w:rPr>
          <w:rFonts w:ascii="Arial" w:hAnsi="Arial" w:cs="Arial"/>
          <w:sz w:val="22"/>
          <w:szCs w:val="22"/>
        </w:rPr>
        <w:t>DE LOS DISTINTOS ÓRGANOS DE COLABORACIÓN</w:t>
      </w:r>
    </w:p>
    <w:p w14:paraId="5E97B195" w14:textId="77777777" w:rsidR="00E82863" w:rsidRPr="00E82863" w:rsidRDefault="00E82863" w:rsidP="00E82863">
      <w:pPr>
        <w:jc w:val="center"/>
        <w:rPr>
          <w:rFonts w:ascii="Arial" w:hAnsi="Arial" w:cs="Arial"/>
          <w:sz w:val="22"/>
          <w:szCs w:val="22"/>
        </w:rPr>
      </w:pPr>
    </w:p>
    <w:p w14:paraId="5996EAB0" w14:textId="2AC78AA9" w:rsidR="00E82863" w:rsidRPr="00E82863" w:rsidRDefault="005904D5" w:rsidP="00E82863">
      <w:pPr>
        <w:jc w:val="center"/>
        <w:rPr>
          <w:rFonts w:ascii="Arial" w:hAnsi="Arial" w:cs="Arial"/>
          <w:b/>
          <w:sz w:val="22"/>
          <w:szCs w:val="22"/>
        </w:rPr>
      </w:pPr>
      <w:r w:rsidRPr="00E82863">
        <w:rPr>
          <w:rFonts w:ascii="Arial" w:hAnsi="Arial" w:cs="Arial"/>
          <w:b/>
          <w:sz w:val="22"/>
          <w:szCs w:val="22"/>
        </w:rPr>
        <w:t>SECCIÓN PRIMERA</w:t>
      </w:r>
    </w:p>
    <w:p w14:paraId="0572E4AB" w14:textId="441F4B0A" w:rsidR="00E82863" w:rsidRPr="00E82863" w:rsidRDefault="005904D5" w:rsidP="00E82863">
      <w:pPr>
        <w:jc w:val="center"/>
        <w:rPr>
          <w:rFonts w:ascii="Arial" w:hAnsi="Arial" w:cs="Arial"/>
          <w:sz w:val="22"/>
          <w:szCs w:val="22"/>
        </w:rPr>
      </w:pPr>
      <w:r w:rsidRPr="00E82863">
        <w:rPr>
          <w:rFonts w:ascii="Arial" w:hAnsi="Arial" w:cs="Arial"/>
          <w:sz w:val="22"/>
          <w:szCs w:val="22"/>
        </w:rPr>
        <w:t>DEL CONSEJO MUNICIPAL PARA EL DESARROLLO HUMANO</w:t>
      </w:r>
    </w:p>
    <w:p w14:paraId="67E5A1B5" w14:textId="7D6ACE22" w:rsidR="00B1066F" w:rsidRPr="00E82863" w:rsidRDefault="005904D5" w:rsidP="00E82863">
      <w:pPr>
        <w:jc w:val="center"/>
        <w:rPr>
          <w:rFonts w:ascii="Arial" w:hAnsi="Arial" w:cs="Arial"/>
          <w:sz w:val="22"/>
          <w:szCs w:val="22"/>
        </w:rPr>
      </w:pPr>
      <w:r w:rsidRPr="00E82863">
        <w:rPr>
          <w:rFonts w:ascii="Arial" w:hAnsi="Arial" w:cs="Arial"/>
          <w:sz w:val="22"/>
          <w:szCs w:val="22"/>
        </w:rPr>
        <w:t>DE PERSONAS CON DISCAPACIDAD</w:t>
      </w:r>
    </w:p>
    <w:p w14:paraId="70401ADA" w14:textId="77777777" w:rsidR="00E82863" w:rsidRDefault="00E82863" w:rsidP="00F23E22">
      <w:pPr>
        <w:jc w:val="both"/>
        <w:rPr>
          <w:rFonts w:ascii="Arial" w:hAnsi="Arial" w:cs="Arial"/>
          <w:sz w:val="20"/>
          <w:szCs w:val="20"/>
        </w:rPr>
      </w:pPr>
    </w:p>
    <w:p w14:paraId="67AC59FA" w14:textId="77777777" w:rsidR="007662BA" w:rsidRDefault="005904D5" w:rsidP="00F23E22">
      <w:pPr>
        <w:jc w:val="both"/>
        <w:rPr>
          <w:rFonts w:ascii="Arial" w:hAnsi="Arial" w:cs="Arial"/>
          <w:sz w:val="20"/>
          <w:szCs w:val="20"/>
        </w:rPr>
      </w:pPr>
      <w:r w:rsidRPr="00E82863">
        <w:rPr>
          <w:rFonts w:ascii="Arial" w:hAnsi="Arial" w:cs="Arial"/>
          <w:b/>
          <w:sz w:val="20"/>
          <w:szCs w:val="20"/>
        </w:rPr>
        <w:t>Artículo 70.</w:t>
      </w:r>
      <w:r w:rsidRPr="00F23E22">
        <w:rPr>
          <w:rFonts w:ascii="Arial" w:hAnsi="Arial" w:cs="Arial"/>
          <w:sz w:val="20"/>
          <w:szCs w:val="20"/>
        </w:rPr>
        <w:t xml:space="preserve"> El Consejo municipal para el desarrollo humano de personas con discapacidad tendrá por objeto coadyuvar con las dependencias y entidades municipales, así como con las organizaciones e instituciones del sector público, social o privado inmersas en la problemática de las personas con discapacidad, para promover el desarrollo digno e integral de estos, y tendrá las siguientes funciones: </w:t>
      </w:r>
    </w:p>
    <w:p w14:paraId="60BDD51A" w14:textId="77777777" w:rsidR="007662BA" w:rsidRDefault="007662BA" w:rsidP="00F23E22">
      <w:pPr>
        <w:jc w:val="both"/>
        <w:rPr>
          <w:rFonts w:ascii="Arial" w:hAnsi="Arial" w:cs="Arial"/>
          <w:sz w:val="20"/>
          <w:szCs w:val="20"/>
        </w:rPr>
      </w:pPr>
    </w:p>
    <w:p w14:paraId="2BA4E0A4"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 Establecer programas tendientes a mejorar la calidad de vida de este grupo vulnerable, así como el impulso a todas aquellas propuestas que surjan para consolidar su desarrollo humano y social; </w:t>
      </w:r>
    </w:p>
    <w:p w14:paraId="7936A9BB" w14:textId="77777777" w:rsidR="007662BA" w:rsidRDefault="007662BA" w:rsidP="007662BA">
      <w:pPr>
        <w:ind w:left="567"/>
        <w:jc w:val="both"/>
        <w:rPr>
          <w:rFonts w:ascii="Arial" w:hAnsi="Arial" w:cs="Arial"/>
          <w:sz w:val="20"/>
          <w:szCs w:val="20"/>
        </w:rPr>
      </w:pPr>
    </w:p>
    <w:p w14:paraId="79879474"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II. Generar más oportunidades en materia laboral para este sector de la población y a su familia; </w:t>
      </w:r>
    </w:p>
    <w:p w14:paraId="46783D1B" w14:textId="77777777" w:rsidR="007662BA" w:rsidRDefault="007662BA" w:rsidP="007662BA">
      <w:pPr>
        <w:ind w:left="567"/>
        <w:jc w:val="both"/>
        <w:rPr>
          <w:rFonts w:ascii="Arial" w:hAnsi="Arial" w:cs="Arial"/>
          <w:sz w:val="20"/>
          <w:szCs w:val="20"/>
        </w:rPr>
      </w:pPr>
    </w:p>
    <w:p w14:paraId="085466E0"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III. Trabajar coordinadamente con organizaciones sociales e instituciones de asistencia social a efecto de sumar esfuerzos encaminados a la adecuada atención de este grupo en desventaja; </w:t>
      </w:r>
    </w:p>
    <w:p w14:paraId="072298FB" w14:textId="77777777" w:rsidR="007662BA" w:rsidRDefault="007662BA" w:rsidP="007662BA">
      <w:pPr>
        <w:ind w:left="567"/>
        <w:jc w:val="both"/>
        <w:rPr>
          <w:rFonts w:ascii="Arial" w:hAnsi="Arial" w:cs="Arial"/>
          <w:sz w:val="20"/>
          <w:szCs w:val="20"/>
        </w:rPr>
      </w:pPr>
    </w:p>
    <w:p w14:paraId="79F20A95"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IV. Presentar a través del Secretario Técnico iniciativas al H. Ayuntamiento en lo relativo al mejoramiento de la calidad de vida de las Personas con Discapacidad; </w:t>
      </w:r>
    </w:p>
    <w:p w14:paraId="085AF508" w14:textId="77777777" w:rsidR="007662BA" w:rsidRDefault="007662BA" w:rsidP="007662BA">
      <w:pPr>
        <w:ind w:left="567"/>
        <w:jc w:val="both"/>
        <w:rPr>
          <w:rFonts w:ascii="Arial" w:hAnsi="Arial" w:cs="Arial"/>
          <w:sz w:val="20"/>
          <w:szCs w:val="20"/>
        </w:rPr>
      </w:pPr>
    </w:p>
    <w:p w14:paraId="2F1D51CF"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V. Coadyuvar con las dependencias y entidades municipales en acciones de apoyo a este grupo de personas que sean de competencia municipal; </w:t>
      </w:r>
    </w:p>
    <w:p w14:paraId="453F4079" w14:textId="77777777" w:rsidR="007662BA" w:rsidRDefault="007662BA" w:rsidP="007662BA">
      <w:pPr>
        <w:ind w:left="567"/>
        <w:jc w:val="both"/>
        <w:rPr>
          <w:rFonts w:ascii="Arial" w:hAnsi="Arial" w:cs="Arial"/>
          <w:sz w:val="20"/>
          <w:szCs w:val="20"/>
        </w:rPr>
      </w:pPr>
    </w:p>
    <w:p w14:paraId="66DB8E22"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VI. Promover la creatividad emprendedora dentro de estos grupos para lograr su desarrollo integral; </w:t>
      </w:r>
    </w:p>
    <w:p w14:paraId="609DAF4D" w14:textId="77777777" w:rsidR="007662BA" w:rsidRDefault="007662BA" w:rsidP="007662BA">
      <w:pPr>
        <w:ind w:left="567"/>
        <w:jc w:val="both"/>
        <w:rPr>
          <w:rFonts w:ascii="Arial" w:hAnsi="Arial" w:cs="Arial"/>
          <w:sz w:val="20"/>
          <w:szCs w:val="20"/>
        </w:rPr>
      </w:pPr>
    </w:p>
    <w:p w14:paraId="6F8FBAFA"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VII. Promover y fomentar la cultura de la dignidad y respeto de las personas con discapacidad, a través de programas y campañas de sensibilización y concientización; </w:t>
      </w:r>
    </w:p>
    <w:p w14:paraId="3A09AF97" w14:textId="77777777" w:rsidR="007662BA" w:rsidRDefault="007662BA" w:rsidP="007662BA">
      <w:pPr>
        <w:ind w:left="567"/>
        <w:jc w:val="both"/>
        <w:rPr>
          <w:rFonts w:ascii="Arial" w:hAnsi="Arial" w:cs="Arial"/>
          <w:sz w:val="20"/>
          <w:szCs w:val="20"/>
        </w:rPr>
      </w:pPr>
    </w:p>
    <w:p w14:paraId="49001579" w14:textId="4AA63128" w:rsidR="007662BA" w:rsidRDefault="005904D5" w:rsidP="007662BA">
      <w:pPr>
        <w:ind w:left="567"/>
        <w:jc w:val="both"/>
        <w:rPr>
          <w:rFonts w:ascii="Arial" w:hAnsi="Arial" w:cs="Arial"/>
          <w:sz w:val="20"/>
          <w:szCs w:val="20"/>
        </w:rPr>
      </w:pPr>
      <w:r w:rsidRPr="00F23E22">
        <w:rPr>
          <w:rFonts w:ascii="Arial" w:hAnsi="Arial" w:cs="Arial"/>
          <w:sz w:val="20"/>
          <w:szCs w:val="20"/>
        </w:rPr>
        <w:t xml:space="preserve">VIII. Suscribir convenios con el sector gubernamental el sector productivo y empresarial, para que se otorguen facilidades económicas o administrativas en la adquisición de bienes y servicios públicos o </w:t>
      </w:r>
      <w:r w:rsidR="007662BA" w:rsidRPr="00F23E22">
        <w:rPr>
          <w:rFonts w:ascii="Arial" w:hAnsi="Arial" w:cs="Arial"/>
          <w:sz w:val="20"/>
          <w:szCs w:val="20"/>
        </w:rPr>
        <w:t>privados,</w:t>
      </w:r>
      <w:r w:rsidRPr="00F23E22">
        <w:rPr>
          <w:rFonts w:ascii="Arial" w:hAnsi="Arial" w:cs="Arial"/>
          <w:sz w:val="20"/>
          <w:szCs w:val="20"/>
        </w:rPr>
        <w:t xml:space="preserve"> así como descuentos a las personas con discapacidad y a sus familias; </w:t>
      </w:r>
    </w:p>
    <w:p w14:paraId="4F9507F1" w14:textId="77777777" w:rsidR="007662BA" w:rsidRDefault="007662BA" w:rsidP="007662BA">
      <w:pPr>
        <w:ind w:left="567"/>
        <w:jc w:val="both"/>
        <w:rPr>
          <w:rFonts w:ascii="Arial" w:hAnsi="Arial" w:cs="Arial"/>
          <w:sz w:val="20"/>
          <w:szCs w:val="20"/>
        </w:rPr>
      </w:pPr>
    </w:p>
    <w:p w14:paraId="2E76CD1E" w14:textId="06A052CC" w:rsidR="005904D5" w:rsidRPr="00F23E22" w:rsidRDefault="005904D5" w:rsidP="007662BA">
      <w:pPr>
        <w:ind w:left="567"/>
        <w:jc w:val="both"/>
        <w:rPr>
          <w:rFonts w:ascii="Arial" w:hAnsi="Arial" w:cs="Arial"/>
          <w:sz w:val="20"/>
          <w:szCs w:val="20"/>
        </w:rPr>
      </w:pPr>
      <w:r w:rsidRPr="00F23E22">
        <w:rPr>
          <w:rFonts w:ascii="Arial" w:hAnsi="Arial" w:cs="Arial"/>
          <w:sz w:val="20"/>
          <w:szCs w:val="20"/>
        </w:rPr>
        <w:t>IX. Proponer la realización de investigaciones y estudios que contribuyan a mejorar la planeación y programación de las medidas y acciones para avanzar hacia la incorporación social de las personas con discapacidad;</w:t>
      </w:r>
    </w:p>
    <w:p w14:paraId="758DD200" w14:textId="77777777" w:rsidR="007662BA" w:rsidRDefault="007662BA" w:rsidP="007662BA">
      <w:pPr>
        <w:ind w:left="567"/>
        <w:jc w:val="both"/>
        <w:rPr>
          <w:rFonts w:ascii="Arial" w:hAnsi="Arial" w:cs="Arial"/>
          <w:sz w:val="20"/>
          <w:szCs w:val="20"/>
        </w:rPr>
      </w:pPr>
    </w:p>
    <w:p w14:paraId="6582C831"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X. Actuar como foro común y permanente de debate ciudadano; </w:t>
      </w:r>
    </w:p>
    <w:p w14:paraId="12612E6A" w14:textId="77777777" w:rsidR="007662BA" w:rsidRDefault="007662BA" w:rsidP="007662BA">
      <w:pPr>
        <w:ind w:left="567"/>
        <w:jc w:val="both"/>
        <w:rPr>
          <w:rFonts w:ascii="Arial" w:hAnsi="Arial" w:cs="Arial"/>
          <w:sz w:val="20"/>
          <w:szCs w:val="20"/>
        </w:rPr>
      </w:pPr>
    </w:p>
    <w:p w14:paraId="06759B0B"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XI. Dar seguimiento y evaluación a los proyectos tomados en el Consejo, y </w:t>
      </w:r>
    </w:p>
    <w:p w14:paraId="32D063C3" w14:textId="77777777" w:rsidR="007662BA" w:rsidRDefault="007662BA" w:rsidP="007662BA">
      <w:pPr>
        <w:ind w:left="567"/>
        <w:jc w:val="both"/>
        <w:rPr>
          <w:rFonts w:ascii="Arial" w:hAnsi="Arial" w:cs="Arial"/>
          <w:sz w:val="20"/>
          <w:szCs w:val="20"/>
        </w:rPr>
      </w:pPr>
    </w:p>
    <w:p w14:paraId="04FC0EC5" w14:textId="5F9B97D8" w:rsidR="007662BA" w:rsidRDefault="005904D5" w:rsidP="007662BA">
      <w:pPr>
        <w:ind w:left="567"/>
        <w:jc w:val="both"/>
        <w:rPr>
          <w:rFonts w:ascii="Arial" w:hAnsi="Arial" w:cs="Arial"/>
          <w:sz w:val="20"/>
          <w:szCs w:val="20"/>
        </w:rPr>
      </w:pPr>
      <w:r w:rsidRPr="00F23E22">
        <w:rPr>
          <w:rFonts w:ascii="Arial" w:hAnsi="Arial" w:cs="Arial"/>
          <w:sz w:val="20"/>
          <w:szCs w:val="20"/>
        </w:rPr>
        <w:t xml:space="preserve">XII. Recibir, atender o en su caso remitir a la instancia competente, las denuncias o reclamaciones de abuso o violación de los derechos de las personas a las que se refiere esta normatividad. </w:t>
      </w:r>
    </w:p>
    <w:p w14:paraId="6F1D2B48" w14:textId="2B3AD293" w:rsidR="007B7DD6" w:rsidRDefault="007B7DD6" w:rsidP="007662BA">
      <w:pPr>
        <w:ind w:left="567"/>
        <w:jc w:val="both"/>
        <w:rPr>
          <w:rFonts w:ascii="Arial" w:hAnsi="Arial" w:cs="Arial"/>
          <w:sz w:val="20"/>
          <w:szCs w:val="20"/>
        </w:rPr>
      </w:pPr>
    </w:p>
    <w:p w14:paraId="0AAD28D9" w14:textId="013B35D4" w:rsidR="007B7DD6" w:rsidRPr="007B7DD6" w:rsidRDefault="007B7DD6" w:rsidP="007662BA">
      <w:pPr>
        <w:ind w:left="567"/>
        <w:jc w:val="both"/>
        <w:rPr>
          <w:rFonts w:ascii="Arial" w:hAnsi="Arial" w:cs="Arial"/>
          <w:sz w:val="20"/>
          <w:szCs w:val="20"/>
        </w:rPr>
      </w:pPr>
      <w:r w:rsidRPr="007B7DD6">
        <w:rPr>
          <w:rFonts w:ascii="Arial" w:hAnsi="Arial" w:cs="Arial"/>
          <w:sz w:val="20"/>
          <w:szCs w:val="20"/>
        </w:rPr>
        <w:t>XIII. Propiciar la accesibilidad como dimensión necesaria para el correcto ejercicio de los derechos humanos de las personas con discapacidad.</w:t>
      </w:r>
      <w:r>
        <w:rPr>
          <w:rFonts w:ascii="Arial" w:hAnsi="Arial" w:cs="Arial"/>
          <w:sz w:val="20"/>
          <w:szCs w:val="20"/>
        </w:rPr>
        <w:t xml:space="preserve"> </w:t>
      </w:r>
      <w:r w:rsidRPr="007B7DD6">
        <w:rPr>
          <w:rFonts w:ascii="Arial" w:hAnsi="Arial" w:cs="Arial"/>
          <w:b/>
          <w:sz w:val="16"/>
          <w:szCs w:val="16"/>
        </w:rPr>
        <w:t>(Fracción adicionada mediante acuerdo publicado en la gaceta No. 68- 1 de fecha 03 de junio del 2019).</w:t>
      </w:r>
      <w:r>
        <w:rPr>
          <w:rFonts w:ascii="Arial" w:hAnsi="Arial" w:cs="Arial"/>
          <w:sz w:val="20"/>
          <w:szCs w:val="20"/>
        </w:rPr>
        <w:t xml:space="preserve"> </w:t>
      </w:r>
    </w:p>
    <w:p w14:paraId="11D736A3" w14:textId="77777777" w:rsidR="007662BA" w:rsidRDefault="007662BA" w:rsidP="00F23E22">
      <w:pPr>
        <w:jc w:val="both"/>
        <w:rPr>
          <w:rFonts w:ascii="Arial" w:hAnsi="Arial" w:cs="Arial"/>
          <w:sz w:val="20"/>
          <w:szCs w:val="20"/>
        </w:rPr>
      </w:pPr>
    </w:p>
    <w:p w14:paraId="6326A90F" w14:textId="05A6267B" w:rsidR="005904D5" w:rsidRPr="00F23E22" w:rsidRDefault="005904D5" w:rsidP="00F23E22">
      <w:pPr>
        <w:jc w:val="both"/>
        <w:rPr>
          <w:rFonts w:ascii="Arial" w:hAnsi="Arial" w:cs="Arial"/>
          <w:sz w:val="20"/>
          <w:szCs w:val="20"/>
        </w:rPr>
      </w:pPr>
      <w:r w:rsidRPr="007662BA">
        <w:rPr>
          <w:rFonts w:ascii="Arial" w:hAnsi="Arial" w:cs="Arial"/>
          <w:b/>
          <w:sz w:val="20"/>
          <w:szCs w:val="20"/>
        </w:rPr>
        <w:t>Artículo 71.</w:t>
      </w:r>
      <w:r w:rsidRPr="00F23E22">
        <w:rPr>
          <w:rFonts w:ascii="Arial" w:hAnsi="Arial" w:cs="Arial"/>
          <w:sz w:val="20"/>
          <w:szCs w:val="20"/>
        </w:rPr>
        <w:t xml:space="preserve"> El Consejo municipal para el desarrollo humano de personas con discapacidad se integrará de la siguiente manera:</w:t>
      </w:r>
    </w:p>
    <w:p w14:paraId="0B770438" w14:textId="77777777" w:rsidR="007662BA" w:rsidRDefault="007662BA" w:rsidP="00F23E22">
      <w:pPr>
        <w:jc w:val="both"/>
        <w:rPr>
          <w:rFonts w:ascii="Arial" w:hAnsi="Arial" w:cs="Arial"/>
          <w:sz w:val="20"/>
          <w:szCs w:val="20"/>
        </w:rPr>
      </w:pPr>
    </w:p>
    <w:p w14:paraId="6453B711"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 </w:t>
      </w:r>
      <w:r w:rsidR="007662BA" w:rsidRPr="00F23E22">
        <w:rPr>
          <w:rFonts w:ascii="Arial" w:hAnsi="Arial" w:cs="Arial"/>
          <w:sz w:val="20"/>
          <w:szCs w:val="20"/>
        </w:rPr>
        <w:t>Presidente. -</w:t>
      </w:r>
      <w:r w:rsidRPr="00F23E22">
        <w:rPr>
          <w:rFonts w:ascii="Arial" w:hAnsi="Arial" w:cs="Arial"/>
          <w:sz w:val="20"/>
          <w:szCs w:val="20"/>
        </w:rPr>
        <w:t xml:space="preserve"> El Presidente Municipal; </w:t>
      </w:r>
    </w:p>
    <w:p w14:paraId="30EAB092" w14:textId="77777777" w:rsidR="007662BA" w:rsidRDefault="007662BA" w:rsidP="007662BA">
      <w:pPr>
        <w:ind w:left="567"/>
        <w:jc w:val="both"/>
        <w:rPr>
          <w:rFonts w:ascii="Arial" w:hAnsi="Arial" w:cs="Arial"/>
          <w:sz w:val="20"/>
          <w:szCs w:val="20"/>
        </w:rPr>
      </w:pPr>
    </w:p>
    <w:p w14:paraId="5818790E"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II. </w:t>
      </w:r>
      <w:r w:rsidR="007662BA" w:rsidRPr="00F23E22">
        <w:rPr>
          <w:rFonts w:ascii="Arial" w:hAnsi="Arial" w:cs="Arial"/>
          <w:sz w:val="20"/>
          <w:szCs w:val="20"/>
        </w:rPr>
        <w:t>Secretario. -</w:t>
      </w:r>
      <w:r w:rsidRPr="00F23E22">
        <w:rPr>
          <w:rFonts w:ascii="Arial" w:hAnsi="Arial" w:cs="Arial"/>
          <w:sz w:val="20"/>
          <w:szCs w:val="20"/>
        </w:rPr>
        <w:t xml:space="preserve"> El titular de la Dirección de Atención Ciudadana y Desarrollo Social; </w:t>
      </w:r>
    </w:p>
    <w:p w14:paraId="448E5F26" w14:textId="77777777" w:rsidR="007662BA" w:rsidRDefault="007662BA" w:rsidP="007662BA">
      <w:pPr>
        <w:ind w:left="567"/>
        <w:jc w:val="both"/>
        <w:rPr>
          <w:rFonts w:ascii="Arial" w:hAnsi="Arial" w:cs="Arial"/>
          <w:sz w:val="20"/>
          <w:szCs w:val="20"/>
        </w:rPr>
      </w:pPr>
    </w:p>
    <w:p w14:paraId="250E7C1B"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III. Secretario </w:t>
      </w:r>
      <w:r w:rsidR="007662BA" w:rsidRPr="00F23E22">
        <w:rPr>
          <w:rFonts w:ascii="Arial" w:hAnsi="Arial" w:cs="Arial"/>
          <w:sz w:val="20"/>
          <w:szCs w:val="20"/>
        </w:rPr>
        <w:t>Técnico. -</w:t>
      </w:r>
      <w:r w:rsidRPr="00F23E22">
        <w:rPr>
          <w:rFonts w:ascii="Arial" w:hAnsi="Arial" w:cs="Arial"/>
          <w:sz w:val="20"/>
          <w:szCs w:val="20"/>
        </w:rPr>
        <w:t xml:space="preserve"> Presidente Regidor de la Comisión de Desarrollo Social; </w:t>
      </w:r>
    </w:p>
    <w:p w14:paraId="5DA89F90" w14:textId="77777777" w:rsidR="007662BA" w:rsidRDefault="007662BA" w:rsidP="007662BA">
      <w:pPr>
        <w:ind w:left="567"/>
        <w:jc w:val="both"/>
        <w:rPr>
          <w:rFonts w:ascii="Arial" w:hAnsi="Arial" w:cs="Arial"/>
          <w:sz w:val="20"/>
          <w:szCs w:val="20"/>
        </w:rPr>
      </w:pPr>
    </w:p>
    <w:p w14:paraId="7A43A341"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IV. Coordinador </w:t>
      </w:r>
      <w:r w:rsidR="007662BA" w:rsidRPr="00F23E22">
        <w:rPr>
          <w:rFonts w:ascii="Arial" w:hAnsi="Arial" w:cs="Arial"/>
          <w:sz w:val="20"/>
          <w:szCs w:val="20"/>
        </w:rPr>
        <w:t>Técnico. -</w:t>
      </w:r>
      <w:r w:rsidRPr="00F23E22">
        <w:rPr>
          <w:rFonts w:ascii="Arial" w:hAnsi="Arial" w:cs="Arial"/>
          <w:sz w:val="20"/>
          <w:szCs w:val="20"/>
        </w:rPr>
        <w:t xml:space="preserve"> Titular de la Coordinación de Atención Social de la Dirección de Atención Ciudadana y Desarrollo Social; </w:t>
      </w:r>
    </w:p>
    <w:p w14:paraId="05178CF8" w14:textId="77777777" w:rsidR="007662BA" w:rsidRDefault="007662BA" w:rsidP="007662BA">
      <w:pPr>
        <w:ind w:left="567"/>
        <w:jc w:val="both"/>
        <w:rPr>
          <w:rFonts w:ascii="Arial" w:hAnsi="Arial" w:cs="Arial"/>
          <w:sz w:val="20"/>
          <w:szCs w:val="20"/>
        </w:rPr>
      </w:pPr>
    </w:p>
    <w:p w14:paraId="6C36FDC8"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V. Primer </w:t>
      </w:r>
      <w:r w:rsidR="007662BA" w:rsidRPr="00F23E22">
        <w:rPr>
          <w:rFonts w:ascii="Arial" w:hAnsi="Arial" w:cs="Arial"/>
          <w:sz w:val="20"/>
          <w:szCs w:val="20"/>
        </w:rPr>
        <w:t>Vocal. -</w:t>
      </w:r>
      <w:r w:rsidRPr="00F23E22">
        <w:rPr>
          <w:rFonts w:ascii="Arial" w:hAnsi="Arial" w:cs="Arial"/>
          <w:sz w:val="20"/>
          <w:szCs w:val="20"/>
        </w:rPr>
        <w:t xml:space="preserve"> Presidente Regidor de la Comisión de Atención Ciudadana; </w:t>
      </w:r>
    </w:p>
    <w:p w14:paraId="758BF53C" w14:textId="77777777" w:rsidR="007662BA" w:rsidRDefault="007662BA" w:rsidP="007662BA">
      <w:pPr>
        <w:ind w:left="567"/>
        <w:jc w:val="both"/>
        <w:rPr>
          <w:rFonts w:ascii="Arial" w:hAnsi="Arial" w:cs="Arial"/>
          <w:sz w:val="20"/>
          <w:szCs w:val="20"/>
        </w:rPr>
      </w:pPr>
    </w:p>
    <w:p w14:paraId="6FEF2E07"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VI. Segundo </w:t>
      </w:r>
      <w:r w:rsidR="007662BA" w:rsidRPr="00F23E22">
        <w:rPr>
          <w:rFonts w:ascii="Arial" w:hAnsi="Arial" w:cs="Arial"/>
          <w:sz w:val="20"/>
          <w:szCs w:val="20"/>
        </w:rPr>
        <w:t>Vocal. -</w:t>
      </w:r>
      <w:r w:rsidRPr="00F23E22">
        <w:rPr>
          <w:rFonts w:ascii="Arial" w:hAnsi="Arial" w:cs="Arial"/>
          <w:sz w:val="20"/>
          <w:szCs w:val="20"/>
        </w:rPr>
        <w:t xml:space="preserve"> Presidente Regidor de la Comisión de Salud y Deporte; </w:t>
      </w:r>
    </w:p>
    <w:p w14:paraId="431E9D67" w14:textId="77777777" w:rsidR="007662BA" w:rsidRDefault="007662BA" w:rsidP="007662BA">
      <w:pPr>
        <w:ind w:left="567"/>
        <w:jc w:val="both"/>
        <w:rPr>
          <w:rFonts w:ascii="Arial" w:hAnsi="Arial" w:cs="Arial"/>
          <w:sz w:val="20"/>
          <w:szCs w:val="20"/>
        </w:rPr>
      </w:pPr>
    </w:p>
    <w:p w14:paraId="2611E95B"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VII. Tercer </w:t>
      </w:r>
      <w:r w:rsidR="007662BA" w:rsidRPr="00F23E22">
        <w:rPr>
          <w:rFonts w:ascii="Arial" w:hAnsi="Arial" w:cs="Arial"/>
          <w:sz w:val="20"/>
          <w:szCs w:val="20"/>
        </w:rPr>
        <w:t>vocal. -</w:t>
      </w:r>
      <w:r w:rsidRPr="00F23E22">
        <w:rPr>
          <w:rFonts w:ascii="Arial" w:hAnsi="Arial" w:cs="Arial"/>
          <w:sz w:val="20"/>
          <w:szCs w:val="20"/>
        </w:rPr>
        <w:t xml:space="preserve"> Presidente Regidor de la Comisión de Desarrollo de la Mujer y la Familia; </w:t>
      </w:r>
    </w:p>
    <w:p w14:paraId="46AC2F00" w14:textId="77777777" w:rsidR="007662BA" w:rsidRDefault="007662BA" w:rsidP="007662BA">
      <w:pPr>
        <w:ind w:left="567"/>
        <w:jc w:val="both"/>
        <w:rPr>
          <w:rFonts w:ascii="Arial" w:hAnsi="Arial" w:cs="Arial"/>
          <w:sz w:val="20"/>
          <w:szCs w:val="20"/>
        </w:rPr>
      </w:pPr>
    </w:p>
    <w:p w14:paraId="3F90722C"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VIII. Tercer </w:t>
      </w:r>
      <w:r w:rsidR="007662BA" w:rsidRPr="00F23E22">
        <w:rPr>
          <w:rFonts w:ascii="Arial" w:hAnsi="Arial" w:cs="Arial"/>
          <w:sz w:val="20"/>
          <w:szCs w:val="20"/>
        </w:rPr>
        <w:t>Vocal. -</w:t>
      </w:r>
      <w:r w:rsidRPr="00F23E22">
        <w:rPr>
          <w:rFonts w:ascii="Arial" w:hAnsi="Arial" w:cs="Arial"/>
          <w:sz w:val="20"/>
          <w:szCs w:val="20"/>
        </w:rPr>
        <w:t xml:space="preserve"> Representante del DIF Municipal; IX. Cuarto </w:t>
      </w:r>
      <w:r w:rsidR="007662BA" w:rsidRPr="00F23E22">
        <w:rPr>
          <w:rFonts w:ascii="Arial" w:hAnsi="Arial" w:cs="Arial"/>
          <w:sz w:val="20"/>
          <w:szCs w:val="20"/>
        </w:rPr>
        <w:t>vocal. -</w:t>
      </w:r>
      <w:r w:rsidRPr="00F23E22">
        <w:rPr>
          <w:rFonts w:ascii="Arial" w:hAnsi="Arial" w:cs="Arial"/>
          <w:sz w:val="20"/>
          <w:szCs w:val="20"/>
        </w:rPr>
        <w:t xml:space="preserve"> Titular del Departamento de Grupos Vulnerables; </w:t>
      </w:r>
    </w:p>
    <w:p w14:paraId="349AF64F" w14:textId="77777777" w:rsidR="007662BA" w:rsidRDefault="007662BA" w:rsidP="007662BA">
      <w:pPr>
        <w:ind w:left="567"/>
        <w:jc w:val="both"/>
        <w:rPr>
          <w:rFonts w:ascii="Arial" w:hAnsi="Arial" w:cs="Arial"/>
          <w:sz w:val="20"/>
          <w:szCs w:val="20"/>
        </w:rPr>
      </w:pPr>
    </w:p>
    <w:p w14:paraId="20D93E4E"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X. Quinto </w:t>
      </w:r>
      <w:r w:rsidR="007662BA" w:rsidRPr="00F23E22">
        <w:rPr>
          <w:rFonts w:ascii="Arial" w:hAnsi="Arial" w:cs="Arial"/>
          <w:sz w:val="20"/>
          <w:szCs w:val="20"/>
        </w:rPr>
        <w:t>Vocal. -</w:t>
      </w:r>
      <w:r w:rsidRPr="00F23E22">
        <w:rPr>
          <w:rFonts w:ascii="Arial" w:hAnsi="Arial" w:cs="Arial"/>
          <w:sz w:val="20"/>
          <w:szCs w:val="20"/>
        </w:rPr>
        <w:t xml:space="preserve"> Titular de la Oficina de Atención a Personas con Discapacidad; </w:t>
      </w:r>
    </w:p>
    <w:p w14:paraId="6E86E399" w14:textId="77777777" w:rsidR="007662BA" w:rsidRDefault="007662BA" w:rsidP="007662BA">
      <w:pPr>
        <w:ind w:left="567"/>
        <w:jc w:val="both"/>
        <w:rPr>
          <w:rFonts w:ascii="Arial" w:hAnsi="Arial" w:cs="Arial"/>
          <w:sz w:val="20"/>
          <w:szCs w:val="20"/>
        </w:rPr>
      </w:pPr>
    </w:p>
    <w:p w14:paraId="7D5CEB86"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XI. Hasta 5 vocales del sector público; </w:t>
      </w:r>
    </w:p>
    <w:p w14:paraId="536C00E3" w14:textId="77777777" w:rsidR="007662BA" w:rsidRDefault="007662BA" w:rsidP="007662BA">
      <w:pPr>
        <w:ind w:left="567"/>
        <w:jc w:val="both"/>
        <w:rPr>
          <w:rFonts w:ascii="Arial" w:hAnsi="Arial" w:cs="Arial"/>
          <w:sz w:val="20"/>
          <w:szCs w:val="20"/>
        </w:rPr>
      </w:pPr>
    </w:p>
    <w:p w14:paraId="73377942"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XII. Hasta 5 vocales del sector privado, y </w:t>
      </w:r>
    </w:p>
    <w:p w14:paraId="46148B1E" w14:textId="77777777" w:rsidR="007662BA" w:rsidRDefault="007662BA" w:rsidP="007662BA">
      <w:pPr>
        <w:ind w:left="567"/>
        <w:jc w:val="both"/>
        <w:rPr>
          <w:rFonts w:ascii="Arial" w:hAnsi="Arial" w:cs="Arial"/>
          <w:sz w:val="20"/>
          <w:szCs w:val="20"/>
        </w:rPr>
      </w:pPr>
    </w:p>
    <w:p w14:paraId="17BC5018" w14:textId="1D0AE589" w:rsidR="005904D5" w:rsidRPr="00F23E22" w:rsidRDefault="005904D5" w:rsidP="007662BA">
      <w:pPr>
        <w:ind w:left="567"/>
        <w:jc w:val="both"/>
        <w:rPr>
          <w:rFonts w:ascii="Arial" w:hAnsi="Arial" w:cs="Arial"/>
          <w:sz w:val="20"/>
          <w:szCs w:val="20"/>
        </w:rPr>
      </w:pPr>
      <w:r w:rsidRPr="00F23E22">
        <w:rPr>
          <w:rFonts w:ascii="Arial" w:hAnsi="Arial" w:cs="Arial"/>
          <w:sz w:val="20"/>
          <w:szCs w:val="20"/>
        </w:rPr>
        <w:t>XIII. Hasta 5 vocales representantes de la sociedad civil organizada de o para la atención a personas con discapacidad.</w:t>
      </w:r>
    </w:p>
    <w:p w14:paraId="46238867" w14:textId="77777777" w:rsidR="007662BA" w:rsidRDefault="007662BA" w:rsidP="007662BA">
      <w:pPr>
        <w:ind w:left="567"/>
        <w:jc w:val="both"/>
        <w:rPr>
          <w:rFonts w:ascii="Arial" w:hAnsi="Arial" w:cs="Arial"/>
          <w:sz w:val="20"/>
          <w:szCs w:val="20"/>
        </w:rPr>
      </w:pPr>
    </w:p>
    <w:p w14:paraId="1DA700EB" w14:textId="77777777" w:rsidR="007662BA" w:rsidRDefault="005904D5" w:rsidP="00F23E22">
      <w:pPr>
        <w:jc w:val="both"/>
        <w:rPr>
          <w:rFonts w:ascii="Arial" w:hAnsi="Arial" w:cs="Arial"/>
          <w:sz w:val="20"/>
          <w:szCs w:val="20"/>
        </w:rPr>
      </w:pPr>
      <w:r w:rsidRPr="00F23E22">
        <w:rPr>
          <w:rFonts w:ascii="Arial" w:hAnsi="Arial" w:cs="Arial"/>
          <w:sz w:val="20"/>
          <w:szCs w:val="20"/>
        </w:rPr>
        <w:t xml:space="preserve">Los Vocales miembros del sector público y privado serán designados en reunión previa a la toma de protesta del Consejo en general, por los integrantes del mismo mencionados en la fracción I a la IX, funcionando en forma colegiada; para su nombramiento se tomará en cuenta que sean de una amplia representatividad en el Municipio de Chihuahua y, por lo que respecta a los Vocales a que se refiere la fracción XIII, estos serán designados por las propias organizaciones de la sociedad civil que estén representadas en el Consejo. Además de los miembros anteriores, podrá invitarse a otros miembros de la sociedad en general quienes se integrarán como miembros invitados con voz, pero sin voto. </w:t>
      </w:r>
    </w:p>
    <w:p w14:paraId="3B100E85" w14:textId="77777777" w:rsidR="007662BA" w:rsidRDefault="007662BA" w:rsidP="00F23E22">
      <w:pPr>
        <w:jc w:val="both"/>
        <w:rPr>
          <w:rFonts w:ascii="Arial" w:hAnsi="Arial" w:cs="Arial"/>
          <w:sz w:val="20"/>
          <w:szCs w:val="20"/>
        </w:rPr>
      </w:pPr>
    </w:p>
    <w:p w14:paraId="29CE9FC0" w14:textId="449FA1D4" w:rsidR="00B1066F" w:rsidRPr="00F23E22" w:rsidRDefault="005904D5" w:rsidP="00F23E22">
      <w:pPr>
        <w:jc w:val="both"/>
        <w:rPr>
          <w:rFonts w:ascii="Arial" w:hAnsi="Arial" w:cs="Arial"/>
          <w:sz w:val="20"/>
          <w:szCs w:val="20"/>
        </w:rPr>
      </w:pPr>
      <w:r w:rsidRPr="007662BA">
        <w:rPr>
          <w:rFonts w:ascii="Arial" w:hAnsi="Arial" w:cs="Arial"/>
          <w:b/>
          <w:sz w:val="20"/>
          <w:szCs w:val="20"/>
        </w:rPr>
        <w:lastRenderedPageBreak/>
        <w:t>Artículo 72.</w:t>
      </w:r>
      <w:r w:rsidRPr="00F23E22">
        <w:rPr>
          <w:rFonts w:ascii="Arial" w:hAnsi="Arial" w:cs="Arial"/>
          <w:sz w:val="20"/>
          <w:szCs w:val="20"/>
        </w:rPr>
        <w:t xml:space="preserve"> Sin perjuicio de las atribuciones señaladas a los distintos integrantes de los órganos de colaboración, dentro del Consejo municipal para el desarrollo humano de personas con discapacidad, sus integrantes tendrán las siguientes atribuciones:</w:t>
      </w:r>
    </w:p>
    <w:p w14:paraId="7462A8C1" w14:textId="77777777" w:rsidR="007662BA" w:rsidRDefault="007662BA" w:rsidP="00F23E22">
      <w:pPr>
        <w:jc w:val="both"/>
        <w:rPr>
          <w:rFonts w:ascii="Arial" w:hAnsi="Arial" w:cs="Arial"/>
          <w:sz w:val="20"/>
          <w:szCs w:val="20"/>
        </w:rPr>
      </w:pPr>
    </w:p>
    <w:p w14:paraId="03F0E2F0"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 El coordinador técnico: </w:t>
      </w:r>
    </w:p>
    <w:p w14:paraId="29A770CD" w14:textId="77777777" w:rsidR="007662BA" w:rsidRDefault="007662BA" w:rsidP="007662BA">
      <w:pPr>
        <w:ind w:left="567"/>
        <w:jc w:val="both"/>
        <w:rPr>
          <w:rFonts w:ascii="Arial" w:hAnsi="Arial" w:cs="Arial"/>
          <w:sz w:val="20"/>
          <w:szCs w:val="20"/>
        </w:rPr>
      </w:pPr>
    </w:p>
    <w:p w14:paraId="660153E9" w14:textId="77777777" w:rsidR="008C7960" w:rsidRDefault="005904D5" w:rsidP="007662BA">
      <w:pPr>
        <w:ind w:left="851"/>
        <w:jc w:val="both"/>
        <w:rPr>
          <w:rFonts w:ascii="Arial" w:hAnsi="Arial" w:cs="Arial"/>
          <w:sz w:val="20"/>
          <w:szCs w:val="20"/>
        </w:rPr>
      </w:pPr>
      <w:r w:rsidRPr="00F23E22">
        <w:rPr>
          <w:rFonts w:ascii="Arial" w:hAnsi="Arial" w:cs="Arial"/>
          <w:sz w:val="20"/>
          <w:szCs w:val="20"/>
        </w:rPr>
        <w:t xml:space="preserve">a) Asistir puntualmente a las Sesiones, e </w:t>
      </w:r>
    </w:p>
    <w:p w14:paraId="0D7DA283" w14:textId="77777777" w:rsidR="008C7960" w:rsidRDefault="008C7960" w:rsidP="007662BA">
      <w:pPr>
        <w:ind w:left="851"/>
        <w:jc w:val="both"/>
        <w:rPr>
          <w:rFonts w:ascii="Arial" w:hAnsi="Arial" w:cs="Arial"/>
          <w:sz w:val="20"/>
          <w:szCs w:val="20"/>
        </w:rPr>
      </w:pPr>
    </w:p>
    <w:p w14:paraId="4844DC71" w14:textId="64E7037C" w:rsidR="007662BA" w:rsidRDefault="005904D5" w:rsidP="007662BA">
      <w:pPr>
        <w:ind w:left="851"/>
        <w:jc w:val="both"/>
        <w:rPr>
          <w:rFonts w:ascii="Arial" w:hAnsi="Arial" w:cs="Arial"/>
          <w:sz w:val="20"/>
          <w:szCs w:val="20"/>
        </w:rPr>
      </w:pPr>
      <w:r w:rsidRPr="00F23E22">
        <w:rPr>
          <w:rFonts w:ascii="Arial" w:hAnsi="Arial" w:cs="Arial"/>
          <w:sz w:val="20"/>
          <w:szCs w:val="20"/>
        </w:rPr>
        <w:t xml:space="preserve">b) Informar al Consejo sobre las obras o acciones que estén llevando a cabo las dependencias municipales en materia de desarrollo social y de atención a personas con discapacidad, cuando se le requiera. </w:t>
      </w:r>
    </w:p>
    <w:p w14:paraId="61CFD289" w14:textId="77777777" w:rsidR="007662BA" w:rsidRDefault="007662BA" w:rsidP="007662BA">
      <w:pPr>
        <w:ind w:left="567"/>
        <w:jc w:val="both"/>
        <w:rPr>
          <w:rFonts w:ascii="Arial" w:hAnsi="Arial" w:cs="Arial"/>
          <w:sz w:val="20"/>
          <w:szCs w:val="20"/>
        </w:rPr>
      </w:pPr>
    </w:p>
    <w:p w14:paraId="52D2B112" w14:textId="1C97708E"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II. El secretario técnico: </w:t>
      </w:r>
    </w:p>
    <w:p w14:paraId="2C86FE2A" w14:textId="77777777" w:rsidR="007662BA" w:rsidRDefault="007662BA" w:rsidP="00F23E22">
      <w:pPr>
        <w:jc w:val="both"/>
        <w:rPr>
          <w:rFonts w:ascii="Arial" w:hAnsi="Arial" w:cs="Arial"/>
          <w:sz w:val="20"/>
          <w:szCs w:val="20"/>
        </w:rPr>
      </w:pPr>
    </w:p>
    <w:p w14:paraId="2F236388" w14:textId="77777777" w:rsidR="007662BA" w:rsidRDefault="005904D5" w:rsidP="007662BA">
      <w:pPr>
        <w:ind w:left="851"/>
        <w:jc w:val="both"/>
        <w:rPr>
          <w:rFonts w:ascii="Arial" w:hAnsi="Arial" w:cs="Arial"/>
          <w:sz w:val="20"/>
          <w:szCs w:val="20"/>
        </w:rPr>
      </w:pPr>
      <w:r w:rsidRPr="00F23E22">
        <w:rPr>
          <w:rFonts w:ascii="Arial" w:hAnsi="Arial" w:cs="Arial"/>
          <w:sz w:val="20"/>
          <w:szCs w:val="20"/>
        </w:rPr>
        <w:t xml:space="preserve">a) Asistir puntualmente a las Sesiones, y </w:t>
      </w:r>
    </w:p>
    <w:p w14:paraId="44973160" w14:textId="77777777" w:rsidR="007662BA" w:rsidRDefault="007662BA" w:rsidP="007662BA">
      <w:pPr>
        <w:ind w:left="851"/>
        <w:jc w:val="both"/>
        <w:rPr>
          <w:rFonts w:ascii="Arial" w:hAnsi="Arial" w:cs="Arial"/>
          <w:sz w:val="20"/>
          <w:szCs w:val="20"/>
        </w:rPr>
      </w:pPr>
    </w:p>
    <w:p w14:paraId="7D01851D" w14:textId="77777777" w:rsidR="007662BA" w:rsidRDefault="005904D5" w:rsidP="007662BA">
      <w:pPr>
        <w:ind w:left="851"/>
        <w:jc w:val="both"/>
        <w:rPr>
          <w:rFonts w:ascii="Arial" w:hAnsi="Arial" w:cs="Arial"/>
          <w:sz w:val="20"/>
          <w:szCs w:val="20"/>
        </w:rPr>
      </w:pPr>
      <w:r w:rsidRPr="00F23E22">
        <w:rPr>
          <w:rFonts w:ascii="Arial" w:hAnsi="Arial" w:cs="Arial"/>
          <w:sz w:val="20"/>
          <w:szCs w:val="20"/>
        </w:rPr>
        <w:t xml:space="preserve">b) Apoyar técnicamente a las Comisiones que se formen en el Consejo. </w:t>
      </w:r>
    </w:p>
    <w:p w14:paraId="5BE8BC15" w14:textId="77777777" w:rsidR="007662BA" w:rsidRDefault="007662BA" w:rsidP="00F23E22">
      <w:pPr>
        <w:jc w:val="both"/>
        <w:rPr>
          <w:rFonts w:ascii="Arial" w:hAnsi="Arial" w:cs="Arial"/>
          <w:sz w:val="20"/>
          <w:szCs w:val="20"/>
        </w:rPr>
      </w:pPr>
    </w:p>
    <w:p w14:paraId="6B01F0E2" w14:textId="77777777" w:rsidR="007662BA" w:rsidRDefault="005904D5" w:rsidP="007662BA">
      <w:pPr>
        <w:ind w:left="567"/>
        <w:jc w:val="both"/>
        <w:rPr>
          <w:rFonts w:ascii="Arial" w:hAnsi="Arial" w:cs="Arial"/>
          <w:sz w:val="20"/>
          <w:szCs w:val="20"/>
        </w:rPr>
      </w:pPr>
      <w:r w:rsidRPr="00F23E22">
        <w:rPr>
          <w:rFonts w:ascii="Arial" w:hAnsi="Arial" w:cs="Arial"/>
          <w:sz w:val="20"/>
          <w:szCs w:val="20"/>
        </w:rPr>
        <w:t xml:space="preserve">III. Los vocales: </w:t>
      </w:r>
    </w:p>
    <w:p w14:paraId="223838EE" w14:textId="77777777" w:rsidR="007662BA" w:rsidRDefault="007662BA" w:rsidP="00F23E22">
      <w:pPr>
        <w:jc w:val="both"/>
        <w:rPr>
          <w:rFonts w:ascii="Arial" w:hAnsi="Arial" w:cs="Arial"/>
          <w:sz w:val="20"/>
          <w:szCs w:val="20"/>
        </w:rPr>
      </w:pPr>
    </w:p>
    <w:p w14:paraId="22052FA5" w14:textId="4C0CCD99" w:rsidR="005904D5" w:rsidRPr="00F23E22" w:rsidRDefault="005904D5" w:rsidP="007662BA">
      <w:pPr>
        <w:ind w:left="851"/>
        <w:jc w:val="both"/>
        <w:rPr>
          <w:rFonts w:ascii="Arial" w:hAnsi="Arial" w:cs="Arial"/>
          <w:sz w:val="20"/>
          <w:szCs w:val="20"/>
        </w:rPr>
      </w:pPr>
      <w:r w:rsidRPr="00F23E22">
        <w:rPr>
          <w:rFonts w:ascii="Arial" w:hAnsi="Arial" w:cs="Arial"/>
          <w:sz w:val="20"/>
          <w:szCs w:val="20"/>
        </w:rPr>
        <w:t>a) Difundir la problemática de los grupos de este sector vulnerable a nivel Municipal y sugerir al Consejo las medidas que pudieren adoptarse con la participación social, procurando en todo momento el cuidado y mejora de las personas con discapacidad, elevando la conciencia en la población.</w:t>
      </w:r>
    </w:p>
    <w:p w14:paraId="05BB10DF" w14:textId="77777777" w:rsidR="007662BA" w:rsidRDefault="007662BA" w:rsidP="00F23E22">
      <w:pPr>
        <w:jc w:val="both"/>
        <w:rPr>
          <w:rFonts w:ascii="Arial" w:hAnsi="Arial" w:cs="Arial"/>
          <w:sz w:val="20"/>
          <w:szCs w:val="20"/>
        </w:rPr>
      </w:pPr>
    </w:p>
    <w:p w14:paraId="60E50B4D" w14:textId="77777777" w:rsidR="007662BA" w:rsidRDefault="007662BA" w:rsidP="00F23E22">
      <w:pPr>
        <w:jc w:val="both"/>
        <w:rPr>
          <w:rFonts w:ascii="Arial" w:hAnsi="Arial" w:cs="Arial"/>
          <w:b/>
          <w:sz w:val="20"/>
          <w:szCs w:val="20"/>
        </w:rPr>
      </w:pPr>
    </w:p>
    <w:p w14:paraId="69F82D97" w14:textId="235CBE48" w:rsidR="007662BA" w:rsidRPr="007662BA" w:rsidRDefault="005904D5" w:rsidP="007662BA">
      <w:pPr>
        <w:jc w:val="center"/>
        <w:rPr>
          <w:rFonts w:ascii="Arial" w:hAnsi="Arial" w:cs="Arial"/>
          <w:sz w:val="22"/>
          <w:szCs w:val="22"/>
        </w:rPr>
      </w:pPr>
      <w:r w:rsidRPr="007662BA">
        <w:rPr>
          <w:rFonts w:ascii="Arial" w:hAnsi="Arial" w:cs="Arial"/>
          <w:b/>
          <w:sz w:val="22"/>
          <w:szCs w:val="22"/>
        </w:rPr>
        <w:t>SECCIÓN SEGUNDA</w:t>
      </w:r>
    </w:p>
    <w:p w14:paraId="27C5484B" w14:textId="37FC9CCF" w:rsidR="007662BA" w:rsidRPr="007662BA" w:rsidRDefault="005904D5" w:rsidP="007662BA">
      <w:pPr>
        <w:jc w:val="center"/>
        <w:rPr>
          <w:rFonts w:ascii="Arial" w:hAnsi="Arial" w:cs="Arial"/>
          <w:sz w:val="22"/>
          <w:szCs w:val="22"/>
        </w:rPr>
      </w:pPr>
      <w:r w:rsidRPr="007662BA">
        <w:rPr>
          <w:rFonts w:ascii="Arial" w:hAnsi="Arial" w:cs="Arial"/>
          <w:sz w:val="22"/>
          <w:szCs w:val="22"/>
        </w:rPr>
        <w:t>DEL CONSEJO DE PARTICIPACIÓN SOCIAL</w:t>
      </w:r>
    </w:p>
    <w:p w14:paraId="23824D5A" w14:textId="71188411" w:rsidR="007662BA" w:rsidRPr="007662BA" w:rsidRDefault="005904D5" w:rsidP="007662BA">
      <w:pPr>
        <w:jc w:val="center"/>
        <w:rPr>
          <w:rFonts w:ascii="Arial" w:hAnsi="Arial" w:cs="Arial"/>
          <w:sz w:val="22"/>
          <w:szCs w:val="22"/>
        </w:rPr>
      </w:pPr>
      <w:r w:rsidRPr="007662BA">
        <w:rPr>
          <w:rFonts w:ascii="Arial" w:hAnsi="Arial" w:cs="Arial"/>
          <w:sz w:val="22"/>
          <w:szCs w:val="22"/>
        </w:rPr>
        <w:t>EN LA EDUCACIÓN</w:t>
      </w:r>
    </w:p>
    <w:p w14:paraId="2791F469" w14:textId="77777777" w:rsidR="007662BA" w:rsidRDefault="007662BA" w:rsidP="00F23E22">
      <w:pPr>
        <w:jc w:val="both"/>
        <w:rPr>
          <w:rFonts w:ascii="Arial" w:hAnsi="Arial" w:cs="Arial"/>
          <w:sz w:val="20"/>
          <w:szCs w:val="20"/>
        </w:rPr>
      </w:pPr>
    </w:p>
    <w:p w14:paraId="7C2EC581" w14:textId="77777777" w:rsidR="007662BA" w:rsidRDefault="005904D5" w:rsidP="00F23E22">
      <w:pPr>
        <w:jc w:val="both"/>
        <w:rPr>
          <w:rFonts w:ascii="Arial" w:hAnsi="Arial" w:cs="Arial"/>
          <w:sz w:val="20"/>
          <w:szCs w:val="20"/>
        </w:rPr>
      </w:pPr>
      <w:r w:rsidRPr="007662BA">
        <w:rPr>
          <w:rFonts w:ascii="Arial" w:hAnsi="Arial" w:cs="Arial"/>
          <w:b/>
          <w:sz w:val="20"/>
          <w:szCs w:val="20"/>
        </w:rPr>
        <w:t>Artículo 73.</w:t>
      </w:r>
      <w:r w:rsidRPr="00F23E22">
        <w:rPr>
          <w:rFonts w:ascii="Arial" w:hAnsi="Arial" w:cs="Arial"/>
          <w:sz w:val="20"/>
          <w:szCs w:val="20"/>
        </w:rPr>
        <w:t xml:space="preserve"> El Consejo de participación social en la educación del Municipio de Chihuahua tendrá por objeto promover la participación de la sociedad en acciones que permitan elevar la calidad de la educación básica y ampliar la cobertura de estos servicios educativos. </w:t>
      </w:r>
    </w:p>
    <w:p w14:paraId="7DD73014" w14:textId="77777777" w:rsidR="007662BA" w:rsidRDefault="007662BA" w:rsidP="00F23E22">
      <w:pPr>
        <w:jc w:val="both"/>
        <w:rPr>
          <w:rFonts w:ascii="Arial" w:hAnsi="Arial" w:cs="Arial"/>
          <w:sz w:val="20"/>
          <w:szCs w:val="20"/>
        </w:rPr>
      </w:pPr>
    </w:p>
    <w:p w14:paraId="5811D6AC" w14:textId="77777777" w:rsidR="007662BA" w:rsidRDefault="005904D5" w:rsidP="00F23E22">
      <w:pPr>
        <w:jc w:val="both"/>
        <w:rPr>
          <w:rFonts w:ascii="Arial" w:hAnsi="Arial" w:cs="Arial"/>
          <w:sz w:val="20"/>
          <w:szCs w:val="20"/>
        </w:rPr>
      </w:pPr>
      <w:r w:rsidRPr="007662BA">
        <w:rPr>
          <w:rFonts w:ascii="Arial" w:hAnsi="Arial" w:cs="Arial"/>
          <w:b/>
          <w:sz w:val="20"/>
          <w:szCs w:val="20"/>
        </w:rPr>
        <w:t>Artículo 74.</w:t>
      </w:r>
      <w:r w:rsidRPr="00F23E22">
        <w:rPr>
          <w:rFonts w:ascii="Arial" w:hAnsi="Arial" w:cs="Arial"/>
          <w:sz w:val="20"/>
          <w:szCs w:val="20"/>
        </w:rPr>
        <w:t xml:space="preserve"> El Consejo de participación social en la educación se abstendrá de intervenir en aspectos laborales de los establecimientos educativos. </w:t>
      </w:r>
    </w:p>
    <w:p w14:paraId="23311675" w14:textId="77777777" w:rsidR="007662BA" w:rsidRDefault="007662BA" w:rsidP="00F23E22">
      <w:pPr>
        <w:jc w:val="both"/>
        <w:rPr>
          <w:rFonts w:ascii="Arial" w:hAnsi="Arial" w:cs="Arial"/>
          <w:sz w:val="20"/>
          <w:szCs w:val="20"/>
        </w:rPr>
      </w:pPr>
    </w:p>
    <w:p w14:paraId="0B75476C" w14:textId="77777777" w:rsidR="007662BA" w:rsidRDefault="005904D5" w:rsidP="00F23E22">
      <w:pPr>
        <w:jc w:val="both"/>
        <w:rPr>
          <w:rFonts w:ascii="Arial" w:hAnsi="Arial" w:cs="Arial"/>
          <w:sz w:val="20"/>
          <w:szCs w:val="20"/>
        </w:rPr>
      </w:pPr>
      <w:r w:rsidRPr="007662BA">
        <w:rPr>
          <w:rFonts w:ascii="Arial" w:hAnsi="Arial" w:cs="Arial"/>
          <w:b/>
          <w:sz w:val="20"/>
          <w:szCs w:val="20"/>
        </w:rPr>
        <w:t>Artículo 75.</w:t>
      </w:r>
      <w:r w:rsidRPr="00F23E22">
        <w:rPr>
          <w:rFonts w:ascii="Arial" w:hAnsi="Arial" w:cs="Arial"/>
          <w:sz w:val="20"/>
          <w:szCs w:val="20"/>
        </w:rPr>
        <w:t xml:space="preserve"> El Consejo se integra por: </w:t>
      </w:r>
    </w:p>
    <w:p w14:paraId="5F1965A3" w14:textId="77777777" w:rsidR="007662BA" w:rsidRDefault="007662BA" w:rsidP="00F23E22">
      <w:pPr>
        <w:jc w:val="both"/>
        <w:rPr>
          <w:rFonts w:ascii="Arial" w:hAnsi="Arial" w:cs="Arial"/>
          <w:sz w:val="20"/>
          <w:szCs w:val="20"/>
        </w:rPr>
      </w:pPr>
    </w:p>
    <w:p w14:paraId="0E92F568"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I. Un Consejero Presidente, de entre los miembros que integren el Consejo, electo por mayoría de votos de una terna propuesta por el Regidor Presidente de la Comisión de Educación. El Consejero Presidente deberá ser padre de familia y contar por lo menos con un hijo inscrito en la escuela pública de educación básica del Municipio de Chihuahua, en el ciclo escolar de que se trate, lo que acreditará con la certificación que expida el director correspondiente o, en su defecto, con la constancia de inscripción de su hijo. En caso de que la persona que presida deje de reunir este requisito, los Consejeros designarán a un nuevo Presidente; </w:t>
      </w:r>
    </w:p>
    <w:p w14:paraId="20AB49F9" w14:textId="77777777" w:rsidR="007662BA" w:rsidRDefault="007662BA" w:rsidP="00AD4F65">
      <w:pPr>
        <w:ind w:left="567"/>
        <w:jc w:val="both"/>
        <w:rPr>
          <w:rFonts w:ascii="Arial" w:hAnsi="Arial" w:cs="Arial"/>
          <w:sz w:val="20"/>
          <w:szCs w:val="20"/>
        </w:rPr>
      </w:pPr>
    </w:p>
    <w:p w14:paraId="52ACC90D"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II. Un Secretario Técnico, que será nombrado y removido libremente por el Presidente Municipal; </w:t>
      </w:r>
    </w:p>
    <w:p w14:paraId="175186DE" w14:textId="77777777" w:rsidR="007662BA" w:rsidRDefault="007662BA" w:rsidP="00AD4F65">
      <w:pPr>
        <w:ind w:left="567"/>
        <w:jc w:val="both"/>
        <w:rPr>
          <w:rFonts w:ascii="Arial" w:hAnsi="Arial" w:cs="Arial"/>
          <w:sz w:val="20"/>
          <w:szCs w:val="20"/>
        </w:rPr>
      </w:pPr>
    </w:p>
    <w:p w14:paraId="493BFADC" w14:textId="77777777" w:rsidR="007662BA" w:rsidRDefault="005904D5" w:rsidP="00AD4F65">
      <w:pPr>
        <w:ind w:left="567"/>
        <w:jc w:val="both"/>
        <w:rPr>
          <w:rFonts w:ascii="Arial" w:hAnsi="Arial" w:cs="Arial"/>
          <w:sz w:val="20"/>
          <w:szCs w:val="20"/>
        </w:rPr>
      </w:pPr>
      <w:r w:rsidRPr="00F23E22">
        <w:rPr>
          <w:rFonts w:ascii="Arial" w:hAnsi="Arial" w:cs="Arial"/>
          <w:sz w:val="20"/>
          <w:szCs w:val="20"/>
        </w:rPr>
        <w:lastRenderedPageBreak/>
        <w:t xml:space="preserve">III. El Regidor Presidente de la Comisión de Educación o la persona que él designe, de entre los miembros de la Comisión de Regidores de Educación; </w:t>
      </w:r>
    </w:p>
    <w:p w14:paraId="039FFA95" w14:textId="77777777" w:rsidR="007662BA" w:rsidRDefault="007662BA" w:rsidP="00AD4F65">
      <w:pPr>
        <w:ind w:left="567"/>
        <w:jc w:val="both"/>
        <w:rPr>
          <w:rFonts w:ascii="Arial" w:hAnsi="Arial" w:cs="Arial"/>
          <w:sz w:val="20"/>
          <w:szCs w:val="20"/>
        </w:rPr>
      </w:pPr>
    </w:p>
    <w:p w14:paraId="3D7496D1" w14:textId="65B8F51B" w:rsidR="005904D5" w:rsidRPr="00F23E22" w:rsidRDefault="005904D5" w:rsidP="00AD4F65">
      <w:pPr>
        <w:ind w:left="567"/>
        <w:jc w:val="both"/>
        <w:rPr>
          <w:rFonts w:ascii="Arial" w:hAnsi="Arial" w:cs="Arial"/>
          <w:sz w:val="20"/>
          <w:szCs w:val="20"/>
        </w:rPr>
      </w:pPr>
      <w:r w:rsidRPr="00F23E22">
        <w:rPr>
          <w:rFonts w:ascii="Arial" w:hAnsi="Arial" w:cs="Arial"/>
          <w:sz w:val="20"/>
          <w:szCs w:val="20"/>
        </w:rPr>
        <w:t>IV. Dos representantes sindicales de la Sección 8ª. del Sindicato Nacional de Trabajadores de la Educación;</w:t>
      </w:r>
    </w:p>
    <w:p w14:paraId="49804B1B" w14:textId="77777777" w:rsidR="005904D5" w:rsidRPr="00F23E22" w:rsidRDefault="005904D5" w:rsidP="00AD4F65">
      <w:pPr>
        <w:ind w:left="567"/>
        <w:jc w:val="both"/>
        <w:rPr>
          <w:rFonts w:ascii="Arial" w:hAnsi="Arial" w:cs="Arial"/>
          <w:sz w:val="20"/>
          <w:szCs w:val="20"/>
        </w:rPr>
      </w:pPr>
    </w:p>
    <w:p w14:paraId="44326E6A"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V. Dos representantes sindicales de la Sección 42ª del Sindicato Nacional de Trabajadores de la Educación; </w:t>
      </w:r>
    </w:p>
    <w:p w14:paraId="1EFFBF75" w14:textId="77777777" w:rsidR="007662BA" w:rsidRDefault="007662BA" w:rsidP="00AD4F65">
      <w:pPr>
        <w:ind w:left="567"/>
        <w:jc w:val="both"/>
        <w:rPr>
          <w:rFonts w:ascii="Arial" w:hAnsi="Arial" w:cs="Arial"/>
          <w:sz w:val="20"/>
          <w:szCs w:val="20"/>
        </w:rPr>
      </w:pPr>
    </w:p>
    <w:p w14:paraId="71D75537"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VI. Un representante de la Asociación Municipal de Padres de Familia; </w:t>
      </w:r>
    </w:p>
    <w:p w14:paraId="2F6D8C05" w14:textId="77777777" w:rsidR="007662BA" w:rsidRDefault="007662BA" w:rsidP="00AD4F65">
      <w:pPr>
        <w:ind w:left="567"/>
        <w:jc w:val="both"/>
        <w:rPr>
          <w:rFonts w:ascii="Arial" w:hAnsi="Arial" w:cs="Arial"/>
          <w:sz w:val="20"/>
          <w:szCs w:val="20"/>
        </w:rPr>
      </w:pPr>
    </w:p>
    <w:p w14:paraId="2E301BD2"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VII. Un Directivo representante del Nivel Preescolar; </w:t>
      </w:r>
    </w:p>
    <w:p w14:paraId="7C2E50FF" w14:textId="77777777" w:rsidR="007662BA" w:rsidRDefault="007662BA" w:rsidP="00AD4F65">
      <w:pPr>
        <w:ind w:left="567"/>
        <w:jc w:val="both"/>
        <w:rPr>
          <w:rFonts w:ascii="Arial" w:hAnsi="Arial" w:cs="Arial"/>
          <w:sz w:val="20"/>
          <w:szCs w:val="20"/>
        </w:rPr>
      </w:pPr>
    </w:p>
    <w:p w14:paraId="29A57C93" w14:textId="1B39318B" w:rsidR="007662BA" w:rsidRDefault="005904D5" w:rsidP="00AD4F65">
      <w:pPr>
        <w:ind w:left="567"/>
        <w:jc w:val="both"/>
        <w:rPr>
          <w:rFonts w:ascii="Arial" w:hAnsi="Arial" w:cs="Arial"/>
          <w:sz w:val="20"/>
          <w:szCs w:val="20"/>
        </w:rPr>
      </w:pPr>
      <w:r w:rsidRPr="00F23E22">
        <w:rPr>
          <w:rFonts w:ascii="Arial" w:hAnsi="Arial" w:cs="Arial"/>
          <w:sz w:val="20"/>
          <w:szCs w:val="20"/>
        </w:rPr>
        <w:t xml:space="preserve">VIII. Un Directivo representante del Nivel Primaria; </w:t>
      </w:r>
    </w:p>
    <w:p w14:paraId="38420C9A" w14:textId="77777777" w:rsidR="007662BA" w:rsidRDefault="007662BA" w:rsidP="00AD4F65">
      <w:pPr>
        <w:ind w:left="567"/>
        <w:jc w:val="both"/>
        <w:rPr>
          <w:rFonts w:ascii="Arial" w:hAnsi="Arial" w:cs="Arial"/>
          <w:sz w:val="20"/>
          <w:szCs w:val="20"/>
        </w:rPr>
      </w:pPr>
    </w:p>
    <w:p w14:paraId="5793B70B"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IX. Un Directivo representante del Nivel Secundaria; </w:t>
      </w:r>
    </w:p>
    <w:p w14:paraId="51DAC9FD" w14:textId="77777777" w:rsidR="007662BA" w:rsidRDefault="007662BA" w:rsidP="00AD4F65">
      <w:pPr>
        <w:ind w:left="567"/>
        <w:jc w:val="both"/>
        <w:rPr>
          <w:rFonts w:ascii="Arial" w:hAnsi="Arial" w:cs="Arial"/>
          <w:sz w:val="20"/>
          <w:szCs w:val="20"/>
        </w:rPr>
      </w:pPr>
    </w:p>
    <w:p w14:paraId="692A05D7"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X. Dos maestros distinguidos con experiencia frente a grupo </w:t>
      </w:r>
    </w:p>
    <w:p w14:paraId="4D4872CC" w14:textId="77777777" w:rsidR="007662BA" w:rsidRDefault="007662BA" w:rsidP="00AD4F65">
      <w:pPr>
        <w:ind w:left="567"/>
        <w:jc w:val="both"/>
        <w:rPr>
          <w:rFonts w:ascii="Arial" w:hAnsi="Arial" w:cs="Arial"/>
          <w:sz w:val="20"/>
          <w:szCs w:val="20"/>
        </w:rPr>
      </w:pPr>
    </w:p>
    <w:p w14:paraId="3AC14BE3"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XI. Dos representantes de las organizaciones y/o asociaciones civiles interesadas en la educación; </w:t>
      </w:r>
    </w:p>
    <w:p w14:paraId="33780A5F" w14:textId="77777777" w:rsidR="007662BA" w:rsidRDefault="007662BA" w:rsidP="00AD4F65">
      <w:pPr>
        <w:ind w:left="567"/>
        <w:jc w:val="both"/>
        <w:rPr>
          <w:rFonts w:ascii="Arial" w:hAnsi="Arial" w:cs="Arial"/>
          <w:sz w:val="20"/>
          <w:szCs w:val="20"/>
        </w:rPr>
      </w:pPr>
    </w:p>
    <w:p w14:paraId="46275134"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XII. Dos representantes de la sociedad civil; </w:t>
      </w:r>
    </w:p>
    <w:p w14:paraId="25727E05" w14:textId="77777777" w:rsidR="007662BA" w:rsidRDefault="007662BA" w:rsidP="00AD4F65">
      <w:pPr>
        <w:ind w:left="567"/>
        <w:jc w:val="both"/>
        <w:rPr>
          <w:rFonts w:ascii="Arial" w:hAnsi="Arial" w:cs="Arial"/>
          <w:sz w:val="20"/>
          <w:szCs w:val="20"/>
        </w:rPr>
      </w:pPr>
    </w:p>
    <w:p w14:paraId="1EFBFB52"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XIII. Dos representantes del empresariado; </w:t>
      </w:r>
    </w:p>
    <w:p w14:paraId="5EBD84AD" w14:textId="77777777" w:rsidR="007662BA" w:rsidRDefault="007662BA" w:rsidP="00AD4F65">
      <w:pPr>
        <w:ind w:left="567"/>
        <w:jc w:val="both"/>
        <w:rPr>
          <w:rFonts w:ascii="Arial" w:hAnsi="Arial" w:cs="Arial"/>
          <w:sz w:val="20"/>
          <w:szCs w:val="20"/>
        </w:rPr>
      </w:pPr>
    </w:p>
    <w:p w14:paraId="646A1B6A"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XIV. El Subdirector de Educación del Municipio; </w:t>
      </w:r>
    </w:p>
    <w:p w14:paraId="18B68C72" w14:textId="77777777" w:rsidR="007662BA" w:rsidRDefault="007662BA" w:rsidP="00AD4F65">
      <w:pPr>
        <w:ind w:left="567"/>
        <w:jc w:val="both"/>
        <w:rPr>
          <w:rFonts w:ascii="Arial" w:hAnsi="Arial" w:cs="Arial"/>
          <w:sz w:val="20"/>
          <w:szCs w:val="20"/>
        </w:rPr>
      </w:pPr>
    </w:p>
    <w:p w14:paraId="7701DBD5"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XV. Un representante de la Dirección de Seguridad Pública Municipal; </w:t>
      </w:r>
    </w:p>
    <w:p w14:paraId="32461451" w14:textId="77777777" w:rsidR="007662BA" w:rsidRDefault="007662BA" w:rsidP="00AD4F65">
      <w:pPr>
        <w:ind w:left="567"/>
        <w:jc w:val="both"/>
        <w:rPr>
          <w:rFonts w:ascii="Arial" w:hAnsi="Arial" w:cs="Arial"/>
          <w:sz w:val="20"/>
          <w:szCs w:val="20"/>
        </w:rPr>
      </w:pPr>
    </w:p>
    <w:p w14:paraId="35876531" w14:textId="77777777" w:rsidR="007662BA" w:rsidRDefault="005904D5" w:rsidP="00AD4F65">
      <w:pPr>
        <w:ind w:left="567"/>
        <w:jc w:val="both"/>
        <w:rPr>
          <w:rFonts w:ascii="Arial" w:hAnsi="Arial" w:cs="Arial"/>
          <w:sz w:val="20"/>
          <w:szCs w:val="20"/>
        </w:rPr>
      </w:pPr>
      <w:r w:rsidRPr="00F23E22">
        <w:rPr>
          <w:rFonts w:ascii="Arial" w:hAnsi="Arial" w:cs="Arial"/>
          <w:sz w:val="20"/>
          <w:szCs w:val="20"/>
        </w:rPr>
        <w:t xml:space="preserve">XVI. Un representante del DIF Municipal; </w:t>
      </w:r>
    </w:p>
    <w:p w14:paraId="2CDA9317" w14:textId="77777777" w:rsidR="007662BA" w:rsidRDefault="007662BA" w:rsidP="00AD4F65">
      <w:pPr>
        <w:ind w:left="567"/>
        <w:jc w:val="both"/>
        <w:rPr>
          <w:rFonts w:ascii="Arial" w:hAnsi="Arial" w:cs="Arial"/>
          <w:sz w:val="20"/>
          <w:szCs w:val="20"/>
        </w:rPr>
      </w:pPr>
    </w:p>
    <w:p w14:paraId="647C2A8B" w14:textId="21B4B6EE" w:rsidR="00B1066F" w:rsidRPr="00F23E22" w:rsidRDefault="005904D5" w:rsidP="00AD4F65">
      <w:pPr>
        <w:ind w:left="567"/>
        <w:jc w:val="both"/>
        <w:rPr>
          <w:rFonts w:ascii="Arial" w:hAnsi="Arial" w:cs="Arial"/>
          <w:sz w:val="20"/>
          <w:szCs w:val="20"/>
        </w:rPr>
      </w:pPr>
      <w:r w:rsidRPr="00F23E22">
        <w:rPr>
          <w:rFonts w:ascii="Arial" w:hAnsi="Arial" w:cs="Arial"/>
          <w:sz w:val="20"/>
          <w:szCs w:val="20"/>
        </w:rPr>
        <w:t>XVII. Un representante del Centro de Atención y Prevención Psicológicas del Municipio.</w:t>
      </w:r>
    </w:p>
    <w:p w14:paraId="68113D16" w14:textId="77777777" w:rsidR="007662BA" w:rsidRDefault="007662BA" w:rsidP="00F23E22">
      <w:pPr>
        <w:jc w:val="both"/>
        <w:rPr>
          <w:rFonts w:ascii="Arial" w:hAnsi="Arial" w:cs="Arial"/>
          <w:sz w:val="20"/>
          <w:szCs w:val="20"/>
        </w:rPr>
      </w:pPr>
    </w:p>
    <w:p w14:paraId="7BA0A70B" w14:textId="77777777" w:rsidR="00AD4F65" w:rsidRPr="008C7960" w:rsidRDefault="005904D5" w:rsidP="00F23E22">
      <w:pPr>
        <w:jc w:val="both"/>
        <w:rPr>
          <w:rFonts w:ascii="Arial" w:hAnsi="Arial" w:cs="Arial"/>
          <w:b/>
          <w:sz w:val="16"/>
          <w:szCs w:val="16"/>
        </w:rPr>
      </w:pPr>
      <w:r w:rsidRPr="00F23E22">
        <w:rPr>
          <w:rFonts w:ascii="Arial" w:hAnsi="Arial" w:cs="Arial"/>
          <w:sz w:val="20"/>
          <w:szCs w:val="20"/>
        </w:rPr>
        <w:t xml:space="preserve">Los miembros del Consejo de Participación Social en la Educación durarán en su encargo dos años, pudiendo ser reelectos por un periodo igual. </w:t>
      </w:r>
      <w:r w:rsidRPr="008C7960">
        <w:rPr>
          <w:rFonts w:ascii="Arial" w:hAnsi="Arial" w:cs="Arial"/>
          <w:b/>
          <w:sz w:val="16"/>
          <w:szCs w:val="16"/>
        </w:rPr>
        <w:t xml:space="preserve">(Artículo reformado mediante Acuerdo No. 034 publicado en el P.O.E. No. 42 del 24 de mayo de 2014) </w:t>
      </w:r>
    </w:p>
    <w:p w14:paraId="79FF82FE" w14:textId="77777777" w:rsidR="00AD4F65" w:rsidRDefault="00AD4F65" w:rsidP="00F23E22">
      <w:pPr>
        <w:jc w:val="both"/>
        <w:rPr>
          <w:rFonts w:ascii="Arial" w:hAnsi="Arial" w:cs="Arial"/>
          <w:sz w:val="20"/>
          <w:szCs w:val="20"/>
        </w:rPr>
      </w:pPr>
    </w:p>
    <w:p w14:paraId="14A7FAE1" w14:textId="77777777" w:rsidR="00AD4F65" w:rsidRDefault="005904D5" w:rsidP="00F23E22">
      <w:pPr>
        <w:jc w:val="both"/>
        <w:rPr>
          <w:rFonts w:ascii="Arial" w:hAnsi="Arial" w:cs="Arial"/>
          <w:sz w:val="20"/>
          <w:szCs w:val="20"/>
        </w:rPr>
      </w:pPr>
      <w:r w:rsidRPr="00AD4F65">
        <w:rPr>
          <w:rFonts w:ascii="Arial" w:hAnsi="Arial" w:cs="Arial"/>
          <w:b/>
          <w:sz w:val="20"/>
          <w:szCs w:val="20"/>
        </w:rPr>
        <w:t>Artículo 76.</w:t>
      </w:r>
      <w:r w:rsidRPr="00F23E22">
        <w:rPr>
          <w:rFonts w:ascii="Arial" w:hAnsi="Arial" w:cs="Arial"/>
          <w:sz w:val="20"/>
          <w:szCs w:val="20"/>
        </w:rPr>
        <w:t xml:space="preserve"> Sin perjuicio de lo establecido en el artículo anterior, los consejeros permanecerán en sus cargos mientras que, quienes los hayan designado o elegido, no les revoquen su nombramiento; en caso contrario, deberán designar o elegir al nuevo representante dentro de los diez días siguientes contados a partir de la fecha de la revocación y notificarlo por escrito al Consejero Presidente. </w:t>
      </w:r>
    </w:p>
    <w:p w14:paraId="7C162AC5" w14:textId="77777777" w:rsidR="00AD4F65" w:rsidRDefault="00AD4F65" w:rsidP="00F23E22">
      <w:pPr>
        <w:jc w:val="both"/>
        <w:rPr>
          <w:rFonts w:ascii="Arial" w:hAnsi="Arial" w:cs="Arial"/>
          <w:sz w:val="20"/>
          <w:szCs w:val="20"/>
        </w:rPr>
      </w:pPr>
    </w:p>
    <w:p w14:paraId="2B67E538" w14:textId="77777777" w:rsidR="00AD4F65" w:rsidRDefault="005904D5" w:rsidP="00F23E22">
      <w:pPr>
        <w:jc w:val="both"/>
        <w:rPr>
          <w:rFonts w:ascii="Arial" w:hAnsi="Arial" w:cs="Arial"/>
          <w:sz w:val="20"/>
          <w:szCs w:val="20"/>
        </w:rPr>
      </w:pPr>
      <w:r w:rsidRPr="00AD4F65">
        <w:rPr>
          <w:rFonts w:ascii="Arial" w:hAnsi="Arial" w:cs="Arial"/>
          <w:b/>
          <w:sz w:val="20"/>
          <w:szCs w:val="20"/>
        </w:rPr>
        <w:t>Artículo 77.</w:t>
      </w:r>
      <w:r w:rsidRPr="00F23E22">
        <w:rPr>
          <w:rFonts w:ascii="Arial" w:hAnsi="Arial" w:cs="Arial"/>
          <w:sz w:val="20"/>
          <w:szCs w:val="20"/>
        </w:rPr>
        <w:t xml:space="preserve"> El Consejero Presidente, 30 días antes de concluir la gestión anual del Consejo de participación social en la educación, enviará las invitaciones correspondientes a las dependencias estatales y municipales, instituciones, organismos, asociaciones o consejos para que nombren a sus representantes y, en su caso, se lleve a cabo la elección de sus miembros, para instalar el nuevo Consejo. </w:t>
      </w:r>
    </w:p>
    <w:p w14:paraId="7AFD4E9F" w14:textId="77777777" w:rsidR="00AD4F65" w:rsidRDefault="00AD4F65" w:rsidP="00F23E22">
      <w:pPr>
        <w:jc w:val="both"/>
        <w:rPr>
          <w:rFonts w:ascii="Arial" w:hAnsi="Arial" w:cs="Arial"/>
          <w:sz w:val="20"/>
          <w:szCs w:val="20"/>
        </w:rPr>
      </w:pPr>
    </w:p>
    <w:p w14:paraId="194C9FD9" w14:textId="77777777" w:rsidR="00AD4F65" w:rsidRDefault="005904D5" w:rsidP="00F23E22">
      <w:pPr>
        <w:jc w:val="both"/>
        <w:rPr>
          <w:rFonts w:ascii="Arial" w:hAnsi="Arial" w:cs="Arial"/>
          <w:sz w:val="20"/>
          <w:szCs w:val="20"/>
        </w:rPr>
      </w:pPr>
      <w:r w:rsidRPr="00AD4F65">
        <w:rPr>
          <w:rFonts w:ascii="Arial" w:hAnsi="Arial" w:cs="Arial"/>
          <w:b/>
          <w:sz w:val="20"/>
          <w:szCs w:val="20"/>
        </w:rPr>
        <w:t>Artículo 78.</w:t>
      </w:r>
      <w:r w:rsidRPr="00F23E22">
        <w:rPr>
          <w:rFonts w:ascii="Arial" w:hAnsi="Arial" w:cs="Arial"/>
          <w:sz w:val="20"/>
          <w:szCs w:val="20"/>
        </w:rPr>
        <w:t xml:space="preserve"> Son atribuciones del Consejo de Participación Social en la Educación: </w:t>
      </w:r>
    </w:p>
    <w:p w14:paraId="0F0A6936" w14:textId="77777777" w:rsidR="00AD4F65" w:rsidRDefault="00AD4F65" w:rsidP="00F23E22">
      <w:pPr>
        <w:jc w:val="both"/>
        <w:rPr>
          <w:rFonts w:ascii="Arial" w:hAnsi="Arial" w:cs="Arial"/>
          <w:sz w:val="20"/>
          <w:szCs w:val="20"/>
        </w:rPr>
      </w:pPr>
    </w:p>
    <w:p w14:paraId="550E3F08" w14:textId="77777777" w:rsidR="00AD4F65" w:rsidRDefault="005904D5" w:rsidP="00AD4F65">
      <w:pPr>
        <w:ind w:left="567"/>
        <w:jc w:val="both"/>
        <w:rPr>
          <w:rFonts w:ascii="Arial" w:hAnsi="Arial" w:cs="Arial"/>
          <w:sz w:val="20"/>
          <w:szCs w:val="20"/>
        </w:rPr>
      </w:pPr>
      <w:r w:rsidRPr="00F23E22">
        <w:rPr>
          <w:rFonts w:ascii="Arial" w:hAnsi="Arial" w:cs="Arial"/>
          <w:sz w:val="20"/>
          <w:szCs w:val="20"/>
        </w:rPr>
        <w:lastRenderedPageBreak/>
        <w:t xml:space="preserve">I. Gestionar ante el Ayuntamiento y autoridad educativa local, el mejoramiento de los servicios educativos, la construcción y ampliación de escuelas públicas y demás proyectos de desarrollo educativo en el Municipio; </w:t>
      </w:r>
    </w:p>
    <w:p w14:paraId="4EC837D0" w14:textId="77777777" w:rsidR="00AD4F65" w:rsidRDefault="00AD4F65" w:rsidP="00AD4F65">
      <w:pPr>
        <w:ind w:left="567"/>
        <w:jc w:val="both"/>
        <w:rPr>
          <w:rFonts w:ascii="Arial" w:hAnsi="Arial" w:cs="Arial"/>
          <w:sz w:val="20"/>
          <w:szCs w:val="20"/>
        </w:rPr>
      </w:pPr>
    </w:p>
    <w:p w14:paraId="2161E74C" w14:textId="5E3C6A55" w:rsidR="005904D5" w:rsidRPr="00F23E22" w:rsidRDefault="005904D5" w:rsidP="00AD4F65">
      <w:pPr>
        <w:ind w:left="567"/>
        <w:jc w:val="both"/>
        <w:rPr>
          <w:rFonts w:ascii="Arial" w:hAnsi="Arial" w:cs="Arial"/>
          <w:sz w:val="20"/>
          <w:szCs w:val="20"/>
        </w:rPr>
      </w:pPr>
      <w:r w:rsidRPr="00F23E22">
        <w:rPr>
          <w:rFonts w:ascii="Arial" w:hAnsi="Arial" w:cs="Arial"/>
          <w:sz w:val="20"/>
          <w:szCs w:val="20"/>
        </w:rPr>
        <w:t>II. Conocer de los resultados de las evaluaciones que realicen las autoridades educativas;</w:t>
      </w:r>
    </w:p>
    <w:p w14:paraId="2DDBDA80" w14:textId="77777777" w:rsidR="005904D5" w:rsidRPr="00F23E22" w:rsidRDefault="005904D5" w:rsidP="00AD4F65">
      <w:pPr>
        <w:ind w:left="567"/>
        <w:jc w:val="both"/>
        <w:rPr>
          <w:rFonts w:ascii="Arial" w:hAnsi="Arial" w:cs="Arial"/>
          <w:sz w:val="20"/>
          <w:szCs w:val="20"/>
        </w:rPr>
      </w:pPr>
    </w:p>
    <w:p w14:paraId="02AEE954"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III. Llevar a cabo labores de seguimiento de las actividades de las escuelas públicas de educación básica del propio Municipio; </w:t>
      </w:r>
    </w:p>
    <w:p w14:paraId="79F4900D" w14:textId="77777777" w:rsidR="00AD4F65" w:rsidRDefault="00AD4F65" w:rsidP="00AD4F65">
      <w:pPr>
        <w:ind w:left="567"/>
        <w:jc w:val="both"/>
        <w:rPr>
          <w:rFonts w:ascii="Arial" w:hAnsi="Arial" w:cs="Arial"/>
          <w:sz w:val="20"/>
          <w:szCs w:val="20"/>
        </w:rPr>
      </w:pPr>
    </w:p>
    <w:p w14:paraId="571B04F1"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IV. Estimular, promover y apoyar actividades de intercambio, colaboración y participación inter-escolar en aspectos académicos, culturales, cívicos, deportivos y sociales; </w:t>
      </w:r>
    </w:p>
    <w:p w14:paraId="4DB9D85F" w14:textId="77777777" w:rsidR="00AD4F65" w:rsidRDefault="00AD4F65" w:rsidP="00AD4F65">
      <w:pPr>
        <w:ind w:left="567"/>
        <w:jc w:val="both"/>
        <w:rPr>
          <w:rFonts w:ascii="Arial" w:hAnsi="Arial" w:cs="Arial"/>
          <w:sz w:val="20"/>
          <w:szCs w:val="20"/>
        </w:rPr>
      </w:pPr>
    </w:p>
    <w:p w14:paraId="50283435"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V. Establecer la coordinación de escuelas con autoridades y programas de bienestar comunitario, particularmente con aquellas autoridades que atiendan temas relacionados con la defensa de los derechos consagrados en la Ley para la Protección de los Derechos de las Niñas, Niños y Adolescentes; </w:t>
      </w:r>
    </w:p>
    <w:p w14:paraId="36EBC2A6" w14:textId="77777777" w:rsidR="00AD4F65" w:rsidRDefault="00AD4F65" w:rsidP="00AD4F65">
      <w:pPr>
        <w:ind w:left="567"/>
        <w:jc w:val="both"/>
        <w:rPr>
          <w:rFonts w:ascii="Arial" w:hAnsi="Arial" w:cs="Arial"/>
          <w:sz w:val="20"/>
          <w:szCs w:val="20"/>
        </w:rPr>
      </w:pPr>
    </w:p>
    <w:p w14:paraId="06B90C9C"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VI. Hacer aportaciones relativas a las particularidades del Municipio que contribuyan a la formulación de contenidos locales a ser propuestos para los planes y programas de estudio; </w:t>
      </w:r>
    </w:p>
    <w:p w14:paraId="4DEE2176" w14:textId="77777777" w:rsidR="00AD4F65" w:rsidRDefault="00AD4F65" w:rsidP="00AD4F65">
      <w:pPr>
        <w:ind w:left="567"/>
        <w:jc w:val="both"/>
        <w:rPr>
          <w:rFonts w:ascii="Arial" w:hAnsi="Arial" w:cs="Arial"/>
          <w:sz w:val="20"/>
          <w:szCs w:val="20"/>
        </w:rPr>
      </w:pPr>
    </w:p>
    <w:p w14:paraId="0E724064"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VII. Opinar en asuntos pedagógicos; </w:t>
      </w:r>
    </w:p>
    <w:p w14:paraId="798F105F" w14:textId="77777777" w:rsidR="00AD4F65" w:rsidRDefault="00AD4F65" w:rsidP="00AD4F65">
      <w:pPr>
        <w:ind w:left="567"/>
        <w:jc w:val="both"/>
        <w:rPr>
          <w:rFonts w:ascii="Arial" w:hAnsi="Arial" w:cs="Arial"/>
          <w:sz w:val="20"/>
          <w:szCs w:val="20"/>
        </w:rPr>
      </w:pPr>
    </w:p>
    <w:p w14:paraId="4BFF81FB"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VIII. Coadyuvar a nivel municipal en actividades de protección civil, seguridad y emergencia escolar; </w:t>
      </w:r>
    </w:p>
    <w:p w14:paraId="7B2B7AA9" w14:textId="77777777" w:rsidR="00AD4F65" w:rsidRDefault="00AD4F65" w:rsidP="00AD4F65">
      <w:pPr>
        <w:ind w:left="567"/>
        <w:jc w:val="both"/>
        <w:rPr>
          <w:rFonts w:ascii="Arial" w:hAnsi="Arial" w:cs="Arial"/>
          <w:sz w:val="20"/>
          <w:szCs w:val="20"/>
        </w:rPr>
      </w:pPr>
    </w:p>
    <w:p w14:paraId="3A201470"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IX. Promover la superación educativa en el ámbito municipal mediante certámenes escolares; </w:t>
      </w:r>
    </w:p>
    <w:p w14:paraId="4D8D17B2" w14:textId="77777777" w:rsidR="00AD4F65" w:rsidRDefault="00AD4F65" w:rsidP="00AD4F65">
      <w:pPr>
        <w:ind w:left="567"/>
        <w:jc w:val="both"/>
        <w:rPr>
          <w:rFonts w:ascii="Arial" w:hAnsi="Arial" w:cs="Arial"/>
          <w:sz w:val="20"/>
          <w:szCs w:val="20"/>
        </w:rPr>
      </w:pPr>
    </w:p>
    <w:p w14:paraId="50D11E00"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X. Promover actividades de orientación, capacitación y difusión dirigidas a padres de familia y tutores para que cumplan cabalmente con sus obligaciones en materia educativa; </w:t>
      </w:r>
    </w:p>
    <w:p w14:paraId="1DD97D5F" w14:textId="77777777" w:rsidR="00AD4F65" w:rsidRDefault="00AD4F65" w:rsidP="00AD4F65">
      <w:pPr>
        <w:ind w:left="567"/>
        <w:jc w:val="both"/>
        <w:rPr>
          <w:rFonts w:ascii="Arial" w:hAnsi="Arial" w:cs="Arial"/>
          <w:sz w:val="20"/>
          <w:szCs w:val="20"/>
        </w:rPr>
      </w:pPr>
    </w:p>
    <w:p w14:paraId="16862B62" w14:textId="23F2349F" w:rsidR="00B1066F" w:rsidRPr="00F23E22" w:rsidRDefault="005904D5" w:rsidP="00AD4F65">
      <w:pPr>
        <w:ind w:left="567"/>
        <w:jc w:val="both"/>
        <w:rPr>
          <w:rFonts w:ascii="Arial" w:hAnsi="Arial" w:cs="Arial"/>
          <w:sz w:val="20"/>
          <w:szCs w:val="20"/>
        </w:rPr>
      </w:pPr>
      <w:r w:rsidRPr="00F23E22">
        <w:rPr>
          <w:rFonts w:ascii="Arial" w:hAnsi="Arial" w:cs="Arial"/>
          <w:sz w:val="20"/>
          <w:szCs w:val="20"/>
        </w:rPr>
        <w:t>XI. Proponer estímulos y reconocimientos de carácter social a alumnos, maestros, directivos y empleados escolares;</w:t>
      </w:r>
    </w:p>
    <w:p w14:paraId="51860685" w14:textId="77777777" w:rsidR="00AD4F65" w:rsidRDefault="00AD4F65" w:rsidP="00AD4F65">
      <w:pPr>
        <w:ind w:left="567"/>
        <w:jc w:val="both"/>
        <w:rPr>
          <w:rFonts w:ascii="Arial" w:hAnsi="Arial" w:cs="Arial"/>
          <w:sz w:val="20"/>
          <w:szCs w:val="20"/>
        </w:rPr>
      </w:pPr>
    </w:p>
    <w:p w14:paraId="4E8AFBE2"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XII. Promover la obtención de recursos complementarios para el mantenimiento físico y para proveer de equipo básico a cada escuela pública; </w:t>
      </w:r>
    </w:p>
    <w:p w14:paraId="3B218654" w14:textId="77777777" w:rsidR="00AD4F65" w:rsidRDefault="00AD4F65" w:rsidP="00F23E22">
      <w:pPr>
        <w:jc w:val="both"/>
        <w:rPr>
          <w:rFonts w:ascii="Arial" w:hAnsi="Arial" w:cs="Arial"/>
          <w:sz w:val="20"/>
          <w:szCs w:val="20"/>
        </w:rPr>
      </w:pPr>
    </w:p>
    <w:p w14:paraId="0435AE3E"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XIII. Conocer el desarrollo y evolución del sistema educativo en su localidad para, en su caso, realizar propuestas al Consejo Estatal y darlos a conocer a la sociedad; </w:t>
      </w:r>
    </w:p>
    <w:p w14:paraId="715B2DEE" w14:textId="77777777" w:rsidR="00AD4F65" w:rsidRDefault="00AD4F65" w:rsidP="00AD4F65">
      <w:pPr>
        <w:ind w:left="567"/>
        <w:jc w:val="both"/>
        <w:rPr>
          <w:rFonts w:ascii="Arial" w:hAnsi="Arial" w:cs="Arial"/>
          <w:sz w:val="20"/>
          <w:szCs w:val="20"/>
        </w:rPr>
      </w:pPr>
    </w:p>
    <w:p w14:paraId="7993B890"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XIV. Proponer políticas para elevar la calidad y la equidad de la educación; </w:t>
      </w:r>
    </w:p>
    <w:p w14:paraId="432A1B20" w14:textId="77777777" w:rsidR="00AD4F65" w:rsidRDefault="00AD4F65" w:rsidP="00AD4F65">
      <w:pPr>
        <w:ind w:left="567"/>
        <w:jc w:val="both"/>
        <w:rPr>
          <w:rFonts w:ascii="Arial" w:hAnsi="Arial" w:cs="Arial"/>
          <w:sz w:val="20"/>
          <w:szCs w:val="20"/>
        </w:rPr>
      </w:pPr>
    </w:p>
    <w:p w14:paraId="457D8DCF"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XV. En general, realizar actividades para apoyar y fortalecer la educación; </w:t>
      </w:r>
    </w:p>
    <w:p w14:paraId="3032703E" w14:textId="77777777" w:rsidR="00AD4F65" w:rsidRDefault="00AD4F65" w:rsidP="00AD4F65">
      <w:pPr>
        <w:ind w:left="567"/>
        <w:jc w:val="both"/>
        <w:rPr>
          <w:rFonts w:ascii="Arial" w:hAnsi="Arial" w:cs="Arial"/>
          <w:sz w:val="20"/>
          <w:szCs w:val="20"/>
        </w:rPr>
      </w:pPr>
    </w:p>
    <w:p w14:paraId="02337BE3" w14:textId="579953D8" w:rsidR="005904D5" w:rsidRPr="00F23E22" w:rsidRDefault="005904D5" w:rsidP="00AD4F65">
      <w:pPr>
        <w:ind w:left="567"/>
        <w:jc w:val="both"/>
        <w:rPr>
          <w:rFonts w:ascii="Arial" w:hAnsi="Arial" w:cs="Arial"/>
          <w:sz w:val="20"/>
          <w:szCs w:val="20"/>
        </w:rPr>
      </w:pPr>
      <w:r w:rsidRPr="00F23E22">
        <w:rPr>
          <w:rFonts w:ascii="Arial" w:hAnsi="Arial" w:cs="Arial"/>
          <w:sz w:val="20"/>
          <w:szCs w:val="20"/>
        </w:rPr>
        <w:t>XVI. Difundir programas preventivos de delitos que se pueden cometer en contra de niñas, niños y adolescentes o de quienes no tienen capacidad para comprender el significado del hecho o para resistirlo;</w:t>
      </w:r>
    </w:p>
    <w:p w14:paraId="3946B0EE" w14:textId="77777777" w:rsidR="00AD4F65" w:rsidRDefault="00AD4F65" w:rsidP="00AD4F65">
      <w:pPr>
        <w:ind w:left="567"/>
        <w:jc w:val="both"/>
        <w:rPr>
          <w:rFonts w:ascii="Arial" w:hAnsi="Arial" w:cs="Arial"/>
          <w:sz w:val="20"/>
          <w:szCs w:val="20"/>
        </w:rPr>
      </w:pPr>
    </w:p>
    <w:p w14:paraId="1A326563"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XVII. Proponer mecanismos de reconocimiento social para maestros distinguidos, los que deberán otorgarse anualmente, a un docente por escuela; </w:t>
      </w:r>
    </w:p>
    <w:p w14:paraId="71ED9AF0" w14:textId="77777777" w:rsidR="00AD4F65" w:rsidRDefault="00AD4F65" w:rsidP="00AD4F65">
      <w:pPr>
        <w:ind w:left="567"/>
        <w:jc w:val="both"/>
        <w:rPr>
          <w:rFonts w:ascii="Arial" w:hAnsi="Arial" w:cs="Arial"/>
          <w:sz w:val="20"/>
          <w:szCs w:val="20"/>
        </w:rPr>
      </w:pPr>
    </w:p>
    <w:p w14:paraId="461207DA" w14:textId="77777777" w:rsidR="00AD4F65" w:rsidRDefault="005904D5" w:rsidP="00AD4F65">
      <w:pPr>
        <w:ind w:left="567"/>
        <w:jc w:val="both"/>
        <w:rPr>
          <w:rFonts w:ascii="Arial" w:hAnsi="Arial" w:cs="Arial"/>
          <w:sz w:val="20"/>
          <w:szCs w:val="20"/>
        </w:rPr>
      </w:pPr>
      <w:r w:rsidRPr="00F23E22">
        <w:rPr>
          <w:rFonts w:ascii="Arial" w:hAnsi="Arial" w:cs="Arial"/>
          <w:sz w:val="20"/>
          <w:szCs w:val="20"/>
        </w:rPr>
        <w:lastRenderedPageBreak/>
        <w:t xml:space="preserve">XVIII. Vigilar el cumplimiento de las disposiciones que en materia de nutrición emitida la autoridad competente, y </w:t>
      </w:r>
    </w:p>
    <w:p w14:paraId="3BB8BCF3" w14:textId="77777777" w:rsidR="00AD4F65" w:rsidRDefault="00AD4F65" w:rsidP="00AD4F65">
      <w:pPr>
        <w:ind w:left="567"/>
        <w:jc w:val="both"/>
        <w:rPr>
          <w:rFonts w:ascii="Arial" w:hAnsi="Arial" w:cs="Arial"/>
          <w:sz w:val="20"/>
          <w:szCs w:val="20"/>
        </w:rPr>
      </w:pPr>
    </w:p>
    <w:p w14:paraId="5AA3AB4D"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XIX. Las demás que le confiera la normatividad emitida por la autoridad estatal competente. </w:t>
      </w:r>
      <w:r w:rsidRPr="008C7960">
        <w:rPr>
          <w:rFonts w:ascii="Arial" w:hAnsi="Arial" w:cs="Arial"/>
          <w:b/>
          <w:sz w:val="16"/>
          <w:szCs w:val="16"/>
        </w:rPr>
        <w:t>(Artículo reformado mediante Acuerdo No. 034 publicado en el P.O.E. No. 42 del 24 de mayo de 2014).</w:t>
      </w:r>
      <w:r w:rsidRPr="00F23E22">
        <w:rPr>
          <w:rFonts w:ascii="Arial" w:hAnsi="Arial" w:cs="Arial"/>
          <w:sz w:val="20"/>
          <w:szCs w:val="20"/>
        </w:rPr>
        <w:t xml:space="preserve"> </w:t>
      </w:r>
    </w:p>
    <w:p w14:paraId="03FC3B4B" w14:textId="77777777" w:rsidR="00AD4F65" w:rsidRDefault="00AD4F65" w:rsidP="00AD4F65">
      <w:pPr>
        <w:ind w:left="567"/>
        <w:jc w:val="both"/>
        <w:rPr>
          <w:rFonts w:ascii="Arial" w:hAnsi="Arial" w:cs="Arial"/>
          <w:sz w:val="20"/>
          <w:szCs w:val="20"/>
        </w:rPr>
      </w:pPr>
    </w:p>
    <w:p w14:paraId="0AF6D46A" w14:textId="77777777" w:rsidR="00AD4F65" w:rsidRPr="008C7960" w:rsidRDefault="005904D5" w:rsidP="00F23E22">
      <w:pPr>
        <w:jc w:val="both"/>
        <w:rPr>
          <w:rFonts w:ascii="Arial" w:hAnsi="Arial" w:cs="Arial"/>
          <w:b/>
          <w:sz w:val="16"/>
          <w:szCs w:val="16"/>
        </w:rPr>
      </w:pPr>
      <w:r w:rsidRPr="00AD4F65">
        <w:rPr>
          <w:rFonts w:ascii="Arial" w:hAnsi="Arial" w:cs="Arial"/>
          <w:b/>
          <w:sz w:val="20"/>
          <w:szCs w:val="20"/>
        </w:rPr>
        <w:t>Artículo 79.</w:t>
      </w:r>
      <w:r w:rsidRPr="00F23E22">
        <w:rPr>
          <w:rFonts w:ascii="Arial" w:hAnsi="Arial" w:cs="Arial"/>
          <w:sz w:val="20"/>
          <w:szCs w:val="20"/>
        </w:rPr>
        <w:t xml:space="preserve"> Con el propósito de fomentar la participación organizada de la sociedad, cada Consejo elaborará un proyecto de participación social en la educación, en el que se fijarán las estrategias, acciones y metas acordes a las necesidades y competencias del Consejo. </w:t>
      </w:r>
      <w:r w:rsidRPr="008C7960">
        <w:rPr>
          <w:rFonts w:ascii="Arial" w:hAnsi="Arial" w:cs="Arial"/>
          <w:b/>
          <w:sz w:val="16"/>
          <w:szCs w:val="16"/>
        </w:rPr>
        <w:t xml:space="preserve">(Artículo reformado mediante Acuerdo No. 034 publicado en el P.O.E. No. 42 del 24 de mayo de 2014). </w:t>
      </w:r>
    </w:p>
    <w:p w14:paraId="51EC49C6" w14:textId="77777777" w:rsidR="00AD4F65" w:rsidRDefault="00AD4F65" w:rsidP="00F23E22">
      <w:pPr>
        <w:jc w:val="both"/>
        <w:rPr>
          <w:rFonts w:ascii="Arial" w:hAnsi="Arial" w:cs="Arial"/>
          <w:sz w:val="20"/>
          <w:szCs w:val="20"/>
        </w:rPr>
      </w:pPr>
    </w:p>
    <w:p w14:paraId="29649751" w14:textId="77777777" w:rsidR="00AD4F65" w:rsidRDefault="005904D5" w:rsidP="00F23E22">
      <w:pPr>
        <w:jc w:val="both"/>
        <w:rPr>
          <w:rFonts w:ascii="Arial" w:hAnsi="Arial" w:cs="Arial"/>
          <w:sz w:val="20"/>
          <w:szCs w:val="20"/>
        </w:rPr>
      </w:pPr>
      <w:r w:rsidRPr="00AD4F65">
        <w:rPr>
          <w:rFonts w:ascii="Arial" w:hAnsi="Arial" w:cs="Arial"/>
          <w:b/>
          <w:sz w:val="20"/>
          <w:szCs w:val="20"/>
        </w:rPr>
        <w:t>Artículo 80.</w:t>
      </w:r>
      <w:r w:rsidRPr="00F23E22">
        <w:rPr>
          <w:rFonts w:ascii="Arial" w:hAnsi="Arial" w:cs="Arial"/>
          <w:sz w:val="20"/>
          <w:szCs w:val="20"/>
        </w:rPr>
        <w:t xml:space="preserve"> De manera enunciativa, más no limitativa entre otras líneas de participación social se considerarán las siguientes: </w:t>
      </w:r>
    </w:p>
    <w:p w14:paraId="50A9DB8B" w14:textId="77777777" w:rsidR="00AD4F65" w:rsidRDefault="00AD4F65" w:rsidP="00F23E22">
      <w:pPr>
        <w:jc w:val="both"/>
        <w:rPr>
          <w:rFonts w:ascii="Arial" w:hAnsi="Arial" w:cs="Arial"/>
          <w:sz w:val="20"/>
          <w:szCs w:val="20"/>
        </w:rPr>
      </w:pPr>
    </w:p>
    <w:p w14:paraId="3142A8AE"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 De fomento y motivación a la participación social; </w:t>
      </w:r>
    </w:p>
    <w:p w14:paraId="22E85D64" w14:textId="77777777" w:rsidR="00AD4F65" w:rsidRDefault="00AD4F65" w:rsidP="00AD4F65">
      <w:pPr>
        <w:ind w:left="567"/>
        <w:jc w:val="both"/>
        <w:rPr>
          <w:rFonts w:ascii="Arial" w:hAnsi="Arial" w:cs="Arial"/>
          <w:sz w:val="20"/>
          <w:szCs w:val="20"/>
        </w:rPr>
      </w:pPr>
    </w:p>
    <w:p w14:paraId="19931A0D"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II. De opiniones y propuestas pedagógicas; </w:t>
      </w:r>
    </w:p>
    <w:p w14:paraId="082F6377" w14:textId="77777777" w:rsidR="00AD4F65" w:rsidRDefault="00AD4F65" w:rsidP="00AD4F65">
      <w:pPr>
        <w:ind w:left="567"/>
        <w:jc w:val="both"/>
        <w:rPr>
          <w:rFonts w:ascii="Arial" w:hAnsi="Arial" w:cs="Arial"/>
          <w:sz w:val="20"/>
          <w:szCs w:val="20"/>
        </w:rPr>
      </w:pPr>
    </w:p>
    <w:p w14:paraId="46FE606C"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III. De atención a necesidades de infraestructura; </w:t>
      </w:r>
    </w:p>
    <w:p w14:paraId="7E9B417F" w14:textId="77777777" w:rsidR="00AD4F65" w:rsidRDefault="00AD4F65" w:rsidP="00AD4F65">
      <w:pPr>
        <w:ind w:left="567"/>
        <w:jc w:val="both"/>
        <w:rPr>
          <w:rFonts w:ascii="Arial" w:hAnsi="Arial" w:cs="Arial"/>
          <w:sz w:val="20"/>
          <w:szCs w:val="20"/>
        </w:rPr>
      </w:pPr>
    </w:p>
    <w:p w14:paraId="4D8C88B2"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IV. De reconocimiento social a alumnos, maestros, directivos, empleados escolares y padres de familia; </w:t>
      </w:r>
    </w:p>
    <w:p w14:paraId="73946216" w14:textId="77777777" w:rsidR="00AD4F65" w:rsidRDefault="00AD4F65" w:rsidP="00AD4F65">
      <w:pPr>
        <w:ind w:left="567"/>
        <w:jc w:val="both"/>
        <w:rPr>
          <w:rFonts w:ascii="Arial" w:hAnsi="Arial" w:cs="Arial"/>
          <w:sz w:val="20"/>
          <w:szCs w:val="20"/>
        </w:rPr>
      </w:pPr>
    </w:p>
    <w:p w14:paraId="324D761D"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V. De desarrollo social, cultural y deportivo; </w:t>
      </w:r>
    </w:p>
    <w:p w14:paraId="7B109C80" w14:textId="77777777" w:rsidR="00AD4F65" w:rsidRDefault="00AD4F65" w:rsidP="00AD4F65">
      <w:pPr>
        <w:ind w:left="567"/>
        <w:jc w:val="both"/>
        <w:rPr>
          <w:rFonts w:ascii="Arial" w:hAnsi="Arial" w:cs="Arial"/>
          <w:sz w:val="20"/>
          <w:szCs w:val="20"/>
        </w:rPr>
      </w:pPr>
    </w:p>
    <w:p w14:paraId="13E262C9"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VI. De autonomía de gestión escolar; </w:t>
      </w:r>
    </w:p>
    <w:p w14:paraId="6A7727F8" w14:textId="77777777" w:rsidR="00AD4F65" w:rsidRDefault="00AD4F65" w:rsidP="00AD4F65">
      <w:pPr>
        <w:ind w:left="567"/>
        <w:jc w:val="both"/>
        <w:rPr>
          <w:rFonts w:ascii="Arial" w:hAnsi="Arial" w:cs="Arial"/>
          <w:sz w:val="20"/>
          <w:szCs w:val="20"/>
        </w:rPr>
      </w:pPr>
    </w:p>
    <w:p w14:paraId="073C19C7"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VII. De seguimiento a la normalidad mínima y otras condiciones favorables al funcionamiento educativo, y </w:t>
      </w:r>
    </w:p>
    <w:p w14:paraId="14BC0FCF" w14:textId="77777777" w:rsidR="00AD4F65" w:rsidRDefault="00AD4F65" w:rsidP="00AD4F65">
      <w:pPr>
        <w:ind w:left="567"/>
        <w:jc w:val="both"/>
        <w:rPr>
          <w:rFonts w:ascii="Arial" w:hAnsi="Arial" w:cs="Arial"/>
          <w:sz w:val="20"/>
          <w:szCs w:val="20"/>
        </w:rPr>
      </w:pPr>
    </w:p>
    <w:p w14:paraId="2A27E716" w14:textId="631E1943" w:rsidR="005904D5" w:rsidRPr="008C7960" w:rsidRDefault="005904D5" w:rsidP="00AD4F65">
      <w:pPr>
        <w:ind w:left="567"/>
        <w:jc w:val="both"/>
        <w:rPr>
          <w:rFonts w:ascii="Arial" w:hAnsi="Arial" w:cs="Arial"/>
          <w:b/>
          <w:sz w:val="16"/>
          <w:szCs w:val="16"/>
        </w:rPr>
      </w:pPr>
      <w:r w:rsidRPr="00F23E22">
        <w:rPr>
          <w:rFonts w:ascii="Arial" w:hAnsi="Arial" w:cs="Arial"/>
          <w:sz w:val="20"/>
          <w:szCs w:val="20"/>
        </w:rPr>
        <w:t xml:space="preserve">VIII. De desarrollo de la cultura de la transparencia y la rendición de cuentas. Los proyectos de participación social en la educación serán difundidos a la sociedad en general, de acuerdo a las competencias y posibilidades del Consejo. </w:t>
      </w:r>
      <w:r w:rsidRPr="008C7960">
        <w:rPr>
          <w:rFonts w:ascii="Arial" w:hAnsi="Arial" w:cs="Arial"/>
          <w:b/>
          <w:sz w:val="16"/>
          <w:szCs w:val="16"/>
        </w:rPr>
        <w:t>(Artículo reformado mediante Acuerdo No. 034 publicado en el P.O.E. No. 42 del 24 de mayo de 2014).</w:t>
      </w:r>
    </w:p>
    <w:p w14:paraId="603DD428" w14:textId="77777777" w:rsidR="00AD4F65" w:rsidRDefault="00AD4F65" w:rsidP="00F23E22">
      <w:pPr>
        <w:jc w:val="both"/>
        <w:rPr>
          <w:rFonts w:ascii="Arial" w:hAnsi="Arial" w:cs="Arial"/>
          <w:sz w:val="20"/>
          <w:szCs w:val="20"/>
        </w:rPr>
      </w:pPr>
    </w:p>
    <w:p w14:paraId="682E3069" w14:textId="77777777" w:rsidR="00AD4F65" w:rsidRDefault="00AD4F65" w:rsidP="00F23E22">
      <w:pPr>
        <w:jc w:val="both"/>
        <w:rPr>
          <w:rFonts w:ascii="Arial" w:hAnsi="Arial" w:cs="Arial"/>
          <w:sz w:val="20"/>
          <w:szCs w:val="20"/>
        </w:rPr>
      </w:pPr>
    </w:p>
    <w:p w14:paraId="40228623" w14:textId="5FA28E67" w:rsidR="00AD4F65" w:rsidRPr="00AD4F65" w:rsidRDefault="005904D5" w:rsidP="00AD4F65">
      <w:pPr>
        <w:jc w:val="center"/>
        <w:rPr>
          <w:rFonts w:ascii="Arial" w:hAnsi="Arial" w:cs="Arial"/>
          <w:b/>
          <w:sz w:val="22"/>
          <w:szCs w:val="22"/>
        </w:rPr>
      </w:pPr>
      <w:r w:rsidRPr="00AD4F65">
        <w:rPr>
          <w:rFonts w:ascii="Arial" w:hAnsi="Arial" w:cs="Arial"/>
          <w:b/>
          <w:sz w:val="22"/>
          <w:szCs w:val="22"/>
        </w:rPr>
        <w:t>SECCIÓN TERCERA</w:t>
      </w:r>
    </w:p>
    <w:p w14:paraId="27029A91" w14:textId="7A3DE8FF" w:rsidR="00AD4F65" w:rsidRPr="00AD4F65" w:rsidRDefault="005904D5" w:rsidP="00AD4F65">
      <w:pPr>
        <w:jc w:val="center"/>
        <w:rPr>
          <w:rFonts w:ascii="Arial" w:hAnsi="Arial" w:cs="Arial"/>
          <w:sz w:val="22"/>
          <w:szCs w:val="22"/>
        </w:rPr>
      </w:pPr>
      <w:r w:rsidRPr="00AD4F65">
        <w:rPr>
          <w:rFonts w:ascii="Arial" w:hAnsi="Arial" w:cs="Arial"/>
          <w:sz w:val="22"/>
          <w:szCs w:val="22"/>
        </w:rPr>
        <w:t>DEL COMITÉ DE SALUD PÚBLICA</w:t>
      </w:r>
    </w:p>
    <w:p w14:paraId="28368FB8" w14:textId="77777777" w:rsidR="00AD4F65" w:rsidRDefault="00AD4F65" w:rsidP="00F23E22">
      <w:pPr>
        <w:jc w:val="both"/>
        <w:rPr>
          <w:rFonts w:ascii="Arial" w:hAnsi="Arial" w:cs="Arial"/>
          <w:sz w:val="20"/>
          <w:szCs w:val="20"/>
        </w:rPr>
      </w:pPr>
    </w:p>
    <w:p w14:paraId="485C3AA3" w14:textId="12FDA884" w:rsidR="00B1066F" w:rsidRPr="00F23E22" w:rsidRDefault="005904D5" w:rsidP="00F23E22">
      <w:pPr>
        <w:jc w:val="both"/>
        <w:rPr>
          <w:rFonts w:ascii="Arial" w:hAnsi="Arial" w:cs="Arial"/>
          <w:sz w:val="20"/>
          <w:szCs w:val="20"/>
        </w:rPr>
      </w:pPr>
      <w:r w:rsidRPr="00AD4F65">
        <w:rPr>
          <w:rFonts w:ascii="Arial" w:hAnsi="Arial" w:cs="Arial"/>
          <w:b/>
          <w:sz w:val="20"/>
          <w:szCs w:val="20"/>
        </w:rPr>
        <w:t>Artículo 81.</w:t>
      </w:r>
      <w:r w:rsidRPr="00F23E22">
        <w:rPr>
          <w:rFonts w:ascii="Arial" w:hAnsi="Arial" w:cs="Arial"/>
          <w:sz w:val="20"/>
          <w:szCs w:val="20"/>
        </w:rPr>
        <w:t xml:space="preserve"> El Comité de salud pública tiene como finalidad participar en el mejoramiento y vigilancia de los servicios de salud en el Municipio y promover las mejores condiciones ambientales que favorezcan la salud de la población, y tendrá las siguientes funciones:</w:t>
      </w:r>
    </w:p>
    <w:p w14:paraId="6D27FD62" w14:textId="77777777" w:rsidR="00AD4F65" w:rsidRDefault="00AD4F65" w:rsidP="00F23E22">
      <w:pPr>
        <w:jc w:val="both"/>
        <w:rPr>
          <w:rFonts w:ascii="Arial" w:hAnsi="Arial" w:cs="Arial"/>
          <w:sz w:val="20"/>
          <w:szCs w:val="20"/>
        </w:rPr>
      </w:pPr>
    </w:p>
    <w:p w14:paraId="1150FC67"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 Fomentar y apoyar campañas de prevención de enfermedades de todo tipo con la comunidad, organizar foros y realizar consultas, para conocer, analizar y buscar soluciones a los problemas de salud pública general y local, fungiendo además como instancia para promover la concertación entre la comunidad y el Municipio en este rubro; </w:t>
      </w:r>
    </w:p>
    <w:p w14:paraId="3208BB6B" w14:textId="77777777" w:rsidR="00AD4F65" w:rsidRDefault="00AD4F65" w:rsidP="00AD4F65">
      <w:pPr>
        <w:ind w:left="567"/>
        <w:jc w:val="both"/>
        <w:rPr>
          <w:rFonts w:ascii="Arial" w:hAnsi="Arial" w:cs="Arial"/>
          <w:sz w:val="20"/>
          <w:szCs w:val="20"/>
        </w:rPr>
      </w:pPr>
    </w:p>
    <w:p w14:paraId="2338F913" w14:textId="77777777" w:rsidR="00AD4F65" w:rsidRDefault="005904D5" w:rsidP="00AD4F65">
      <w:pPr>
        <w:ind w:left="567"/>
        <w:jc w:val="both"/>
        <w:rPr>
          <w:rFonts w:ascii="Arial" w:hAnsi="Arial" w:cs="Arial"/>
          <w:sz w:val="20"/>
          <w:szCs w:val="20"/>
        </w:rPr>
      </w:pPr>
      <w:r w:rsidRPr="00F23E22">
        <w:rPr>
          <w:rFonts w:ascii="Arial" w:hAnsi="Arial" w:cs="Arial"/>
          <w:sz w:val="20"/>
          <w:szCs w:val="20"/>
        </w:rPr>
        <w:lastRenderedPageBreak/>
        <w:t xml:space="preserve">II. Proponer al Ayuntamiento programas municipales de salud, iniciativas y reconocimientos en el marco del Sistema Estatal de Salud y de acuerdo con los principios y objetivos trazados en los planes Nacional, Estatal y Municipal de Desarrollo, y </w:t>
      </w:r>
    </w:p>
    <w:p w14:paraId="1E5721BA" w14:textId="77777777" w:rsidR="00AD4F65" w:rsidRDefault="00AD4F65" w:rsidP="00AD4F65">
      <w:pPr>
        <w:ind w:left="567"/>
        <w:jc w:val="both"/>
        <w:rPr>
          <w:rFonts w:ascii="Arial" w:hAnsi="Arial" w:cs="Arial"/>
          <w:sz w:val="20"/>
          <w:szCs w:val="20"/>
        </w:rPr>
      </w:pPr>
    </w:p>
    <w:p w14:paraId="4B3B54D1" w14:textId="40BC9970" w:rsidR="005904D5" w:rsidRPr="00F23E22" w:rsidRDefault="005904D5" w:rsidP="00AD4F65">
      <w:pPr>
        <w:ind w:left="567"/>
        <w:jc w:val="both"/>
        <w:rPr>
          <w:rFonts w:ascii="Arial" w:hAnsi="Arial" w:cs="Arial"/>
          <w:sz w:val="20"/>
          <w:szCs w:val="20"/>
        </w:rPr>
      </w:pPr>
      <w:r w:rsidRPr="00F23E22">
        <w:rPr>
          <w:rFonts w:ascii="Arial" w:hAnsi="Arial" w:cs="Arial"/>
          <w:sz w:val="20"/>
          <w:szCs w:val="20"/>
        </w:rPr>
        <w:t>III. Coordinar a las dependencias y entidades municipales en materia de salud pública y concertar sus esfuerzos con la Secretaría de Desarrollo Social del Gobierno del Estado, en acciones de prevención que sean de competencia municipal.</w:t>
      </w:r>
    </w:p>
    <w:p w14:paraId="22E368C6" w14:textId="77777777" w:rsidR="00AD4F65" w:rsidRDefault="00AD4F65" w:rsidP="00AD4F65">
      <w:pPr>
        <w:ind w:left="567"/>
        <w:jc w:val="both"/>
        <w:rPr>
          <w:rFonts w:ascii="Arial" w:hAnsi="Arial" w:cs="Arial"/>
          <w:sz w:val="20"/>
          <w:szCs w:val="20"/>
        </w:rPr>
      </w:pPr>
    </w:p>
    <w:p w14:paraId="218D1BD2" w14:textId="77777777" w:rsidR="00AD4F65" w:rsidRDefault="005904D5" w:rsidP="00F23E22">
      <w:pPr>
        <w:jc w:val="both"/>
        <w:rPr>
          <w:rFonts w:ascii="Arial" w:hAnsi="Arial" w:cs="Arial"/>
          <w:sz w:val="20"/>
          <w:szCs w:val="20"/>
        </w:rPr>
      </w:pPr>
      <w:r w:rsidRPr="00AD4F65">
        <w:rPr>
          <w:rFonts w:ascii="Arial" w:hAnsi="Arial" w:cs="Arial"/>
          <w:b/>
          <w:sz w:val="20"/>
          <w:szCs w:val="20"/>
        </w:rPr>
        <w:t>Artículo 82.</w:t>
      </w:r>
      <w:r w:rsidRPr="00F23E22">
        <w:rPr>
          <w:rFonts w:ascii="Arial" w:hAnsi="Arial" w:cs="Arial"/>
          <w:sz w:val="20"/>
          <w:szCs w:val="20"/>
        </w:rPr>
        <w:t xml:space="preserve"> El Comité de salud pública se integrará de la siguiente manera: </w:t>
      </w:r>
    </w:p>
    <w:p w14:paraId="749B27FF" w14:textId="77777777" w:rsidR="00AD4F65" w:rsidRDefault="00AD4F65" w:rsidP="00F23E22">
      <w:pPr>
        <w:jc w:val="both"/>
        <w:rPr>
          <w:rFonts w:ascii="Arial" w:hAnsi="Arial" w:cs="Arial"/>
          <w:sz w:val="20"/>
          <w:szCs w:val="20"/>
        </w:rPr>
      </w:pPr>
    </w:p>
    <w:p w14:paraId="421A81EE"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 Presidente: El Presidente Municipal; </w:t>
      </w:r>
    </w:p>
    <w:p w14:paraId="01318950" w14:textId="77777777" w:rsidR="00AD4F65" w:rsidRDefault="00AD4F65" w:rsidP="00AD4F65">
      <w:pPr>
        <w:ind w:left="567"/>
        <w:jc w:val="both"/>
        <w:rPr>
          <w:rFonts w:ascii="Arial" w:hAnsi="Arial" w:cs="Arial"/>
          <w:sz w:val="20"/>
          <w:szCs w:val="20"/>
        </w:rPr>
      </w:pPr>
    </w:p>
    <w:p w14:paraId="5A0799C8"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II. Secretario: Quien designe el Presidente Municipal; </w:t>
      </w:r>
    </w:p>
    <w:p w14:paraId="275D5158" w14:textId="77777777" w:rsidR="00AD4F65" w:rsidRDefault="00AD4F65" w:rsidP="00AD4F65">
      <w:pPr>
        <w:ind w:left="567"/>
        <w:jc w:val="both"/>
        <w:rPr>
          <w:rFonts w:ascii="Arial" w:hAnsi="Arial" w:cs="Arial"/>
          <w:sz w:val="20"/>
          <w:szCs w:val="20"/>
        </w:rPr>
      </w:pPr>
    </w:p>
    <w:p w14:paraId="24B049B6"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III. Secretario Técnico: Quien designe la primera Jurisdicción Sanitaria de Servicios de Salud de Chihuahua o quien haga sus veces; </w:t>
      </w:r>
    </w:p>
    <w:p w14:paraId="4F633E5C" w14:textId="77777777" w:rsidR="00AD4F65" w:rsidRDefault="00AD4F65" w:rsidP="00F23E22">
      <w:pPr>
        <w:jc w:val="both"/>
        <w:rPr>
          <w:rFonts w:ascii="Arial" w:hAnsi="Arial" w:cs="Arial"/>
          <w:sz w:val="20"/>
          <w:szCs w:val="20"/>
        </w:rPr>
      </w:pPr>
    </w:p>
    <w:p w14:paraId="16D29A9A" w14:textId="1950E4B9"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IV. Coordinador Técnico: El Regidor Presidente de la Comisión de Salud o quien haga sus veces, y </w:t>
      </w:r>
    </w:p>
    <w:p w14:paraId="7C4A1D6C" w14:textId="77777777" w:rsidR="00AD4F65" w:rsidRDefault="00AD4F65" w:rsidP="00AD4F65">
      <w:pPr>
        <w:ind w:left="567"/>
        <w:jc w:val="both"/>
        <w:rPr>
          <w:rFonts w:ascii="Arial" w:hAnsi="Arial" w:cs="Arial"/>
          <w:sz w:val="20"/>
          <w:szCs w:val="20"/>
        </w:rPr>
      </w:pPr>
    </w:p>
    <w:p w14:paraId="37B6DDCF"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V. Como vocales, los representantes de los sectores público, privado y social que a continuación se enuncian: </w:t>
      </w:r>
    </w:p>
    <w:p w14:paraId="4C85D358" w14:textId="77777777" w:rsidR="00AD4F65" w:rsidRDefault="00AD4F65" w:rsidP="00F23E22">
      <w:pPr>
        <w:jc w:val="both"/>
        <w:rPr>
          <w:rFonts w:ascii="Arial" w:hAnsi="Arial" w:cs="Arial"/>
          <w:sz w:val="20"/>
          <w:szCs w:val="20"/>
        </w:rPr>
      </w:pPr>
    </w:p>
    <w:p w14:paraId="087077E9"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a) El Director de Atención Ciudadana y Desarrollo Social; </w:t>
      </w:r>
    </w:p>
    <w:p w14:paraId="20CED3A5" w14:textId="77777777" w:rsidR="00AD4F65" w:rsidRDefault="00AD4F65" w:rsidP="00AD4F65">
      <w:pPr>
        <w:ind w:left="851"/>
        <w:jc w:val="both"/>
        <w:rPr>
          <w:rFonts w:ascii="Arial" w:hAnsi="Arial" w:cs="Arial"/>
          <w:sz w:val="20"/>
          <w:szCs w:val="20"/>
        </w:rPr>
      </w:pPr>
    </w:p>
    <w:p w14:paraId="62F3B171"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b) Un representante del Instituto Mexicano del Seguro Social; </w:t>
      </w:r>
    </w:p>
    <w:p w14:paraId="525195E2" w14:textId="77777777" w:rsidR="00AD4F65" w:rsidRDefault="00AD4F65" w:rsidP="00AD4F65">
      <w:pPr>
        <w:ind w:left="851"/>
        <w:jc w:val="both"/>
        <w:rPr>
          <w:rFonts w:ascii="Arial" w:hAnsi="Arial" w:cs="Arial"/>
          <w:sz w:val="20"/>
          <w:szCs w:val="20"/>
        </w:rPr>
      </w:pPr>
    </w:p>
    <w:p w14:paraId="44167A3D"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c) Un representante del Instituto de Seguridad y Servicios Sociales de los Trabajadores del Estado; </w:t>
      </w:r>
    </w:p>
    <w:p w14:paraId="51544DFA" w14:textId="77777777" w:rsidR="00AD4F65" w:rsidRDefault="00AD4F65" w:rsidP="00AD4F65">
      <w:pPr>
        <w:ind w:left="851"/>
        <w:jc w:val="both"/>
        <w:rPr>
          <w:rFonts w:ascii="Arial" w:hAnsi="Arial" w:cs="Arial"/>
          <w:sz w:val="20"/>
          <w:szCs w:val="20"/>
        </w:rPr>
      </w:pPr>
    </w:p>
    <w:p w14:paraId="1B84ADA4"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d) Un representante de la Cámara Nacional de Comercio; </w:t>
      </w:r>
    </w:p>
    <w:p w14:paraId="7FCCA7AB" w14:textId="77777777" w:rsidR="00AD4F65" w:rsidRDefault="00AD4F65" w:rsidP="00AD4F65">
      <w:pPr>
        <w:ind w:left="851"/>
        <w:jc w:val="both"/>
        <w:rPr>
          <w:rFonts w:ascii="Arial" w:hAnsi="Arial" w:cs="Arial"/>
          <w:sz w:val="20"/>
          <w:szCs w:val="20"/>
        </w:rPr>
      </w:pPr>
    </w:p>
    <w:p w14:paraId="490824FE"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e) Un representante de Pensiones Civiles del Estado; </w:t>
      </w:r>
    </w:p>
    <w:p w14:paraId="68D028A3" w14:textId="77777777" w:rsidR="00AD4F65" w:rsidRDefault="00AD4F65" w:rsidP="00AD4F65">
      <w:pPr>
        <w:ind w:left="851"/>
        <w:jc w:val="both"/>
        <w:rPr>
          <w:rFonts w:ascii="Arial" w:hAnsi="Arial" w:cs="Arial"/>
          <w:sz w:val="20"/>
          <w:szCs w:val="20"/>
        </w:rPr>
      </w:pPr>
    </w:p>
    <w:p w14:paraId="72259FB7"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f) Un representante del Instituto Municipal de Pensiones;</w:t>
      </w:r>
    </w:p>
    <w:p w14:paraId="40AF89F3" w14:textId="77777777" w:rsidR="00AD4F65" w:rsidRDefault="00AD4F65" w:rsidP="00AD4F65">
      <w:pPr>
        <w:ind w:left="851"/>
        <w:jc w:val="both"/>
        <w:rPr>
          <w:rFonts w:ascii="Arial" w:hAnsi="Arial" w:cs="Arial"/>
          <w:sz w:val="20"/>
          <w:szCs w:val="20"/>
        </w:rPr>
      </w:pPr>
    </w:p>
    <w:p w14:paraId="57E638E6"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g) Un representante de la Secretaría de la Defensa Nacional; </w:t>
      </w:r>
    </w:p>
    <w:p w14:paraId="6BCFEA26" w14:textId="77777777" w:rsidR="00AD4F65" w:rsidRDefault="00AD4F65" w:rsidP="00AD4F65">
      <w:pPr>
        <w:ind w:left="851"/>
        <w:jc w:val="both"/>
        <w:rPr>
          <w:rFonts w:ascii="Arial" w:hAnsi="Arial" w:cs="Arial"/>
          <w:sz w:val="20"/>
          <w:szCs w:val="20"/>
        </w:rPr>
      </w:pPr>
    </w:p>
    <w:p w14:paraId="322EDEF9"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h) Un representante de la Secretaría de Educación, Cultura y Deporte del Gobierno del Estado; </w:t>
      </w:r>
    </w:p>
    <w:p w14:paraId="78580795" w14:textId="77777777" w:rsidR="00AD4F65" w:rsidRDefault="00AD4F65" w:rsidP="00AD4F65">
      <w:pPr>
        <w:ind w:left="851"/>
        <w:jc w:val="both"/>
        <w:rPr>
          <w:rFonts w:ascii="Arial" w:hAnsi="Arial" w:cs="Arial"/>
          <w:sz w:val="20"/>
          <w:szCs w:val="20"/>
        </w:rPr>
      </w:pPr>
    </w:p>
    <w:p w14:paraId="0DAF11B9"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i) Un representante de la Cruz Roja Mexicana; </w:t>
      </w:r>
    </w:p>
    <w:p w14:paraId="32300CB8" w14:textId="77777777" w:rsidR="00AD4F65" w:rsidRDefault="00AD4F65" w:rsidP="00AD4F65">
      <w:pPr>
        <w:ind w:left="851"/>
        <w:jc w:val="both"/>
        <w:rPr>
          <w:rFonts w:ascii="Arial" w:hAnsi="Arial" w:cs="Arial"/>
          <w:sz w:val="20"/>
          <w:szCs w:val="20"/>
        </w:rPr>
      </w:pPr>
    </w:p>
    <w:p w14:paraId="47B4A6A1"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j) Un representante de la Dirección de Servicios Públicos Municipales; </w:t>
      </w:r>
    </w:p>
    <w:p w14:paraId="4852BD35" w14:textId="77777777" w:rsidR="00AD4F65" w:rsidRDefault="00AD4F65" w:rsidP="00AD4F65">
      <w:pPr>
        <w:ind w:left="851"/>
        <w:jc w:val="both"/>
        <w:rPr>
          <w:rFonts w:ascii="Arial" w:hAnsi="Arial" w:cs="Arial"/>
          <w:sz w:val="20"/>
          <w:szCs w:val="20"/>
        </w:rPr>
      </w:pPr>
    </w:p>
    <w:p w14:paraId="6563793E"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k) Un representante del Sistema para el Desarrollo Integral de la Familia del Municipio, y </w:t>
      </w:r>
    </w:p>
    <w:p w14:paraId="6B388C25" w14:textId="77777777" w:rsidR="00AD4F65" w:rsidRDefault="00AD4F65" w:rsidP="00AD4F65">
      <w:pPr>
        <w:ind w:left="851"/>
        <w:jc w:val="both"/>
        <w:rPr>
          <w:rFonts w:ascii="Arial" w:hAnsi="Arial" w:cs="Arial"/>
          <w:sz w:val="20"/>
          <w:szCs w:val="20"/>
        </w:rPr>
      </w:pPr>
    </w:p>
    <w:p w14:paraId="6433C7A4" w14:textId="7FAEAD3A" w:rsidR="005904D5" w:rsidRPr="00F23E22" w:rsidRDefault="005904D5" w:rsidP="00AD4F65">
      <w:pPr>
        <w:ind w:left="851"/>
        <w:jc w:val="both"/>
        <w:rPr>
          <w:rFonts w:ascii="Arial" w:hAnsi="Arial" w:cs="Arial"/>
          <w:sz w:val="20"/>
          <w:szCs w:val="20"/>
        </w:rPr>
      </w:pPr>
      <w:r w:rsidRPr="00F23E22">
        <w:rPr>
          <w:rFonts w:ascii="Arial" w:hAnsi="Arial" w:cs="Arial"/>
          <w:sz w:val="20"/>
          <w:szCs w:val="20"/>
        </w:rPr>
        <w:t>l) Un representante de la Junta Municipal de Agua y Saneamiento.</w:t>
      </w:r>
    </w:p>
    <w:p w14:paraId="2B87A35E" w14:textId="77777777" w:rsidR="00AD4F65" w:rsidRDefault="005904D5" w:rsidP="00AD4F65">
      <w:pPr>
        <w:ind w:left="851"/>
        <w:jc w:val="both"/>
        <w:rPr>
          <w:rFonts w:ascii="Arial" w:hAnsi="Arial" w:cs="Arial"/>
          <w:sz w:val="20"/>
          <w:szCs w:val="20"/>
        </w:rPr>
      </w:pPr>
      <w:r w:rsidRPr="00F23E22">
        <w:rPr>
          <w:rFonts w:ascii="Arial" w:hAnsi="Arial" w:cs="Arial"/>
          <w:sz w:val="20"/>
          <w:szCs w:val="20"/>
        </w:rPr>
        <w:t xml:space="preserve">La integración del Comité se realizará mediante acuerdo del Ayuntamiento dentro de los primeros cuatro meses del inicio de su gestión. </w:t>
      </w:r>
    </w:p>
    <w:p w14:paraId="51BA9693" w14:textId="77777777" w:rsidR="00AD4F65" w:rsidRDefault="00AD4F65" w:rsidP="00AD4F65">
      <w:pPr>
        <w:ind w:left="851"/>
        <w:jc w:val="both"/>
        <w:rPr>
          <w:rFonts w:ascii="Arial" w:hAnsi="Arial" w:cs="Arial"/>
          <w:sz w:val="20"/>
          <w:szCs w:val="20"/>
        </w:rPr>
      </w:pPr>
    </w:p>
    <w:p w14:paraId="08923918" w14:textId="77777777" w:rsidR="00AD4F65" w:rsidRDefault="00AD4F65" w:rsidP="00AD4F65">
      <w:pPr>
        <w:jc w:val="center"/>
        <w:rPr>
          <w:rFonts w:ascii="Arial" w:hAnsi="Arial" w:cs="Arial"/>
          <w:b/>
          <w:sz w:val="22"/>
          <w:szCs w:val="22"/>
        </w:rPr>
      </w:pPr>
    </w:p>
    <w:p w14:paraId="3485E7E0" w14:textId="6DEBC284" w:rsidR="00AD4F65" w:rsidRPr="00AD4F65" w:rsidRDefault="005904D5" w:rsidP="00AD4F65">
      <w:pPr>
        <w:jc w:val="center"/>
        <w:rPr>
          <w:rFonts w:ascii="Arial" w:hAnsi="Arial" w:cs="Arial"/>
          <w:b/>
          <w:sz w:val="22"/>
          <w:szCs w:val="22"/>
        </w:rPr>
      </w:pPr>
      <w:r w:rsidRPr="00AD4F65">
        <w:rPr>
          <w:rFonts w:ascii="Arial" w:hAnsi="Arial" w:cs="Arial"/>
          <w:b/>
          <w:sz w:val="22"/>
          <w:szCs w:val="22"/>
        </w:rPr>
        <w:lastRenderedPageBreak/>
        <w:t>SECCIÓN CUARTA</w:t>
      </w:r>
    </w:p>
    <w:p w14:paraId="6A168A03" w14:textId="4E3469B3" w:rsidR="00AD4F65" w:rsidRPr="00AD4F65" w:rsidRDefault="005904D5" w:rsidP="00AD4F65">
      <w:pPr>
        <w:jc w:val="center"/>
        <w:rPr>
          <w:rFonts w:ascii="Arial" w:hAnsi="Arial" w:cs="Arial"/>
          <w:sz w:val="22"/>
          <w:szCs w:val="22"/>
        </w:rPr>
      </w:pPr>
      <w:r w:rsidRPr="00AD4F65">
        <w:rPr>
          <w:rFonts w:ascii="Arial" w:hAnsi="Arial" w:cs="Arial"/>
          <w:sz w:val="22"/>
          <w:szCs w:val="22"/>
        </w:rPr>
        <w:t>DE LOS CONSEJOS CONSULTIVOS CIUDADANOS</w:t>
      </w:r>
    </w:p>
    <w:p w14:paraId="1A6177D3" w14:textId="77777777" w:rsidR="00AD4F65" w:rsidRDefault="00AD4F65" w:rsidP="00F23E22">
      <w:pPr>
        <w:jc w:val="both"/>
        <w:rPr>
          <w:rFonts w:ascii="Arial" w:hAnsi="Arial" w:cs="Arial"/>
          <w:sz w:val="20"/>
          <w:szCs w:val="20"/>
        </w:rPr>
      </w:pPr>
    </w:p>
    <w:p w14:paraId="54A68102" w14:textId="77777777" w:rsidR="00AD4F65" w:rsidRDefault="005904D5" w:rsidP="00F23E22">
      <w:pPr>
        <w:jc w:val="both"/>
        <w:rPr>
          <w:rFonts w:ascii="Arial" w:hAnsi="Arial" w:cs="Arial"/>
          <w:sz w:val="20"/>
          <w:szCs w:val="20"/>
        </w:rPr>
      </w:pPr>
      <w:r w:rsidRPr="00AD4F65">
        <w:rPr>
          <w:rFonts w:ascii="Arial" w:hAnsi="Arial" w:cs="Arial"/>
          <w:b/>
          <w:sz w:val="20"/>
          <w:szCs w:val="20"/>
        </w:rPr>
        <w:t>Artículo 83.</w:t>
      </w:r>
      <w:r w:rsidRPr="00F23E22">
        <w:rPr>
          <w:rFonts w:ascii="Arial" w:hAnsi="Arial" w:cs="Arial"/>
          <w:sz w:val="20"/>
          <w:szCs w:val="20"/>
        </w:rPr>
        <w:t xml:space="preserve"> Los Consejos consultivos ciudadanos: </w:t>
      </w:r>
    </w:p>
    <w:p w14:paraId="3DA43F8C" w14:textId="77777777" w:rsidR="00AD4F65" w:rsidRDefault="00AD4F65" w:rsidP="00F23E22">
      <w:pPr>
        <w:jc w:val="both"/>
        <w:rPr>
          <w:rFonts w:ascii="Arial" w:hAnsi="Arial" w:cs="Arial"/>
          <w:sz w:val="20"/>
          <w:szCs w:val="20"/>
        </w:rPr>
      </w:pPr>
    </w:p>
    <w:p w14:paraId="64BF3CE2"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 Serán órganos de consulta, asesoría, opinión y propuesta de políticas públicas de cada una de las direcciones de la administración municipal, que así lo requieran; </w:t>
      </w:r>
    </w:p>
    <w:p w14:paraId="36A0FEF3" w14:textId="77777777" w:rsidR="00AD4F65" w:rsidRDefault="00AD4F65" w:rsidP="00AD4F65">
      <w:pPr>
        <w:ind w:left="567"/>
        <w:jc w:val="both"/>
        <w:rPr>
          <w:rFonts w:ascii="Arial" w:hAnsi="Arial" w:cs="Arial"/>
          <w:sz w:val="20"/>
          <w:szCs w:val="20"/>
        </w:rPr>
      </w:pPr>
    </w:p>
    <w:p w14:paraId="54F9E132" w14:textId="77777777" w:rsidR="00AD4F65" w:rsidRDefault="005904D5" w:rsidP="00AD4F65">
      <w:pPr>
        <w:ind w:left="567"/>
        <w:jc w:val="both"/>
        <w:rPr>
          <w:rFonts w:ascii="Arial" w:hAnsi="Arial" w:cs="Arial"/>
          <w:sz w:val="20"/>
          <w:szCs w:val="20"/>
        </w:rPr>
      </w:pPr>
      <w:r w:rsidRPr="00F23E22">
        <w:rPr>
          <w:rFonts w:ascii="Arial" w:hAnsi="Arial" w:cs="Arial"/>
          <w:sz w:val="20"/>
          <w:szCs w:val="20"/>
        </w:rPr>
        <w:t xml:space="preserve">II. Funcionarán colegiadamente, y; </w:t>
      </w:r>
    </w:p>
    <w:p w14:paraId="5BC310DF" w14:textId="77777777" w:rsidR="00AD4F65" w:rsidRDefault="00AD4F65" w:rsidP="00AD4F65">
      <w:pPr>
        <w:ind w:left="567"/>
        <w:jc w:val="both"/>
        <w:rPr>
          <w:rFonts w:ascii="Arial" w:hAnsi="Arial" w:cs="Arial"/>
          <w:sz w:val="20"/>
          <w:szCs w:val="20"/>
        </w:rPr>
      </w:pPr>
    </w:p>
    <w:p w14:paraId="1740640C" w14:textId="5BE4BAFE" w:rsidR="005904D5" w:rsidRDefault="005904D5" w:rsidP="00AD4F65">
      <w:pPr>
        <w:ind w:left="567"/>
        <w:jc w:val="both"/>
        <w:rPr>
          <w:rFonts w:ascii="Arial" w:hAnsi="Arial" w:cs="Arial"/>
          <w:sz w:val="20"/>
          <w:szCs w:val="20"/>
        </w:rPr>
      </w:pPr>
      <w:r w:rsidRPr="00F23E22">
        <w:rPr>
          <w:rFonts w:ascii="Arial" w:hAnsi="Arial" w:cs="Arial"/>
          <w:sz w:val="20"/>
          <w:szCs w:val="20"/>
        </w:rPr>
        <w:t>III. Tendrán la denominación de la Dirección de la administración pública municipal del área que corresponda, de conformidad con sus atribuciones, o bien, la que adopte el Ayuntamiento de acuerdo a dicha área.</w:t>
      </w:r>
    </w:p>
    <w:p w14:paraId="70E6834E" w14:textId="77777777" w:rsidR="00AD4F65" w:rsidRPr="00F23E22" w:rsidRDefault="00AD4F65" w:rsidP="00F23E22">
      <w:pPr>
        <w:jc w:val="both"/>
        <w:rPr>
          <w:rFonts w:ascii="Arial" w:hAnsi="Arial" w:cs="Arial"/>
          <w:sz w:val="20"/>
          <w:szCs w:val="20"/>
        </w:rPr>
      </w:pPr>
    </w:p>
    <w:p w14:paraId="61CAE48D" w14:textId="77777777" w:rsidR="00AD4F65" w:rsidRDefault="00AD4F65" w:rsidP="00F23E22">
      <w:pPr>
        <w:jc w:val="both"/>
        <w:rPr>
          <w:rFonts w:ascii="Arial" w:hAnsi="Arial" w:cs="Arial"/>
          <w:b/>
          <w:sz w:val="20"/>
          <w:szCs w:val="20"/>
        </w:rPr>
      </w:pPr>
    </w:p>
    <w:p w14:paraId="3C25F356" w14:textId="77777777" w:rsidR="00AD4F65" w:rsidRDefault="00AD4F65" w:rsidP="00F23E22">
      <w:pPr>
        <w:jc w:val="both"/>
        <w:rPr>
          <w:rFonts w:ascii="Arial" w:hAnsi="Arial" w:cs="Arial"/>
          <w:b/>
          <w:sz w:val="20"/>
          <w:szCs w:val="20"/>
        </w:rPr>
      </w:pPr>
    </w:p>
    <w:p w14:paraId="0CB8B4B7" w14:textId="77777777" w:rsidR="00AD4F65" w:rsidRDefault="00AD4F65" w:rsidP="00F23E22">
      <w:pPr>
        <w:jc w:val="both"/>
        <w:rPr>
          <w:rFonts w:ascii="Arial" w:hAnsi="Arial" w:cs="Arial"/>
          <w:b/>
          <w:sz w:val="20"/>
          <w:szCs w:val="20"/>
        </w:rPr>
      </w:pPr>
    </w:p>
    <w:p w14:paraId="38E3CF97" w14:textId="40F4DC6A" w:rsidR="00AD4F65" w:rsidRDefault="005904D5" w:rsidP="00F23E22">
      <w:pPr>
        <w:jc w:val="both"/>
        <w:rPr>
          <w:rFonts w:ascii="Arial" w:hAnsi="Arial" w:cs="Arial"/>
          <w:sz w:val="20"/>
          <w:szCs w:val="20"/>
        </w:rPr>
      </w:pPr>
      <w:r w:rsidRPr="00AD4F65">
        <w:rPr>
          <w:rFonts w:ascii="Arial" w:hAnsi="Arial" w:cs="Arial"/>
          <w:b/>
          <w:sz w:val="20"/>
          <w:szCs w:val="20"/>
        </w:rPr>
        <w:t>Artículo 84.</w:t>
      </w:r>
      <w:r w:rsidRPr="00F23E22">
        <w:rPr>
          <w:rFonts w:ascii="Arial" w:hAnsi="Arial" w:cs="Arial"/>
          <w:sz w:val="20"/>
          <w:szCs w:val="20"/>
        </w:rPr>
        <w:t xml:space="preserve"> Los Consejos consultivos ciudadanos tendrán las siguientes atribuciones: </w:t>
      </w:r>
    </w:p>
    <w:p w14:paraId="3AA42242" w14:textId="77777777" w:rsidR="00AD4F65" w:rsidRDefault="00AD4F65" w:rsidP="00F23E22">
      <w:pPr>
        <w:jc w:val="both"/>
        <w:rPr>
          <w:rFonts w:ascii="Arial" w:hAnsi="Arial" w:cs="Arial"/>
          <w:sz w:val="20"/>
          <w:szCs w:val="20"/>
        </w:rPr>
      </w:pPr>
    </w:p>
    <w:p w14:paraId="388136B3" w14:textId="77777777" w:rsidR="00AD4F65" w:rsidRDefault="005904D5" w:rsidP="00223912">
      <w:pPr>
        <w:ind w:left="567"/>
        <w:jc w:val="both"/>
        <w:rPr>
          <w:rFonts w:ascii="Arial" w:hAnsi="Arial" w:cs="Arial"/>
          <w:sz w:val="20"/>
          <w:szCs w:val="20"/>
        </w:rPr>
      </w:pPr>
      <w:r w:rsidRPr="00F23E22">
        <w:rPr>
          <w:rFonts w:ascii="Arial" w:hAnsi="Arial" w:cs="Arial"/>
          <w:sz w:val="20"/>
          <w:szCs w:val="20"/>
        </w:rPr>
        <w:t xml:space="preserve">I. Ser órgano de consulta del Ayuntamiento, del Presidente Municipal y de las Direcciones de la administración pública municipal correspondientes; </w:t>
      </w:r>
    </w:p>
    <w:p w14:paraId="5F692F8E" w14:textId="77777777" w:rsidR="00AD4F65" w:rsidRDefault="00AD4F65" w:rsidP="00223912">
      <w:pPr>
        <w:ind w:left="567"/>
        <w:jc w:val="both"/>
        <w:rPr>
          <w:rFonts w:ascii="Arial" w:hAnsi="Arial" w:cs="Arial"/>
          <w:sz w:val="20"/>
          <w:szCs w:val="20"/>
        </w:rPr>
      </w:pPr>
    </w:p>
    <w:p w14:paraId="2ACEAC34" w14:textId="77777777" w:rsidR="00AD4F65" w:rsidRDefault="005904D5" w:rsidP="00223912">
      <w:pPr>
        <w:ind w:left="567"/>
        <w:jc w:val="both"/>
        <w:rPr>
          <w:rFonts w:ascii="Arial" w:hAnsi="Arial" w:cs="Arial"/>
          <w:sz w:val="20"/>
          <w:szCs w:val="20"/>
        </w:rPr>
      </w:pPr>
      <w:r w:rsidRPr="00F23E22">
        <w:rPr>
          <w:rFonts w:ascii="Arial" w:hAnsi="Arial" w:cs="Arial"/>
          <w:sz w:val="20"/>
          <w:szCs w:val="20"/>
        </w:rPr>
        <w:t xml:space="preserve">II. Emitir las bases normativas que regularán su funcionamiento de conformidad a lo que establece este Reglamento; </w:t>
      </w:r>
    </w:p>
    <w:p w14:paraId="7D04396B" w14:textId="77777777" w:rsidR="00AD4F65" w:rsidRDefault="00AD4F65" w:rsidP="00223912">
      <w:pPr>
        <w:ind w:left="567"/>
        <w:jc w:val="both"/>
        <w:rPr>
          <w:rFonts w:ascii="Arial" w:hAnsi="Arial" w:cs="Arial"/>
          <w:sz w:val="20"/>
          <w:szCs w:val="20"/>
        </w:rPr>
      </w:pPr>
    </w:p>
    <w:p w14:paraId="3CC286F9" w14:textId="77777777" w:rsidR="00AD4F65" w:rsidRDefault="005904D5" w:rsidP="00223912">
      <w:pPr>
        <w:ind w:left="567"/>
        <w:jc w:val="both"/>
        <w:rPr>
          <w:rFonts w:ascii="Arial" w:hAnsi="Arial" w:cs="Arial"/>
          <w:sz w:val="20"/>
          <w:szCs w:val="20"/>
        </w:rPr>
      </w:pPr>
      <w:r w:rsidRPr="00F23E22">
        <w:rPr>
          <w:rFonts w:ascii="Arial" w:hAnsi="Arial" w:cs="Arial"/>
          <w:sz w:val="20"/>
          <w:szCs w:val="20"/>
        </w:rPr>
        <w:t xml:space="preserve">III. Opinar sobre los proyectos de reglamentos sometidos a la consideración del Ayuntamiento, presentando las observaciones correspondientes a este; </w:t>
      </w:r>
    </w:p>
    <w:p w14:paraId="1396CFB8" w14:textId="77777777" w:rsidR="00AD4F65" w:rsidRDefault="00AD4F65" w:rsidP="00223912">
      <w:pPr>
        <w:ind w:left="567"/>
        <w:jc w:val="both"/>
        <w:rPr>
          <w:rFonts w:ascii="Arial" w:hAnsi="Arial" w:cs="Arial"/>
          <w:sz w:val="20"/>
          <w:szCs w:val="20"/>
        </w:rPr>
      </w:pPr>
    </w:p>
    <w:p w14:paraId="75A50175"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Proponer al Ayuntamiento nuevos reglamentos, adiciones, modificaciones o reformas a los vigentes; </w:t>
      </w:r>
    </w:p>
    <w:p w14:paraId="5A52367B" w14:textId="77777777" w:rsidR="00223912" w:rsidRDefault="00223912" w:rsidP="00223912">
      <w:pPr>
        <w:ind w:left="567"/>
        <w:jc w:val="both"/>
        <w:rPr>
          <w:rFonts w:ascii="Arial" w:hAnsi="Arial" w:cs="Arial"/>
          <w:sz w:val="20"/>
          <w:szCs w:val="20"/>
        </w:rPr>
      </w:pPr>
    </w:p>
    <w:p w14:paraId="145EBA6E"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V. Emitir opinión en la elaboración de los Planes y Programas de Desarrollo Municipal, y </w:t>
      </w:r>
    </w:p>
    <w:p w14:paraId="282DDA7B" w14:textId="77777777" w:rsidR="00223912" w:rsidRDefault="00223912" w:rsidP="00223912">
      <w:pPr>
        <w:ind w:left="567"/>
        <w:jc w:val="both"/>
        <w:rPr>
          <w:rFonts w:ascii="Arial" w:hAnsi="Arial" w:cs="Arial"/>
          <w:sz w:val="20"/>
          <w:szCs w:val="20"/>
        </w:rPr>
      </w:pPr>
    </w:p>
    <w:p w14:paraId="6B4E9C7C"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VI. Atender los asuntos sobre la problemática materia de la creación del Consejo. </w:t>
      </w:r>
    </w:p>
    <w:p w14:paraId="7C36B97A" w14:textId="77777777" w:rsidR="00223912" w:rsidRDefault="00223912" w:rsidP="00223912">
      <w:pPr>
        <w:ind w:left="567"/>
        <w:jc w:val="both"/>
        <w:rPr>
          <w:rFonts w:ascii="Arial" w:hAnsi="Arial" w:cs="Arial"/>
          <w:sz w:val="20"/>
          <w:szCs w:val="20"/>
        </w:rPr>
      </w:pPr>
    </w:p>
    <w:p w14:paraId="3A9B810E" w14:textId="43B46FED" w:rsidR="005904D5" w:rsidRPr="00F23E22" w:rsidRDefault="005904D5" w:rsidP="00F23E22">
      <w:pPr>
        <w:jc w:val="both"/>
        <w:rPr>
          <w:rFonts w:ascii="Arial" w:hAnsi="Arial" w:cs="Arial"/>
          <w:sz w:val="20"/>
          <w:szCs w:val="20"/>
        </w:rPr>
      </w:pPr>
      <w:r w:rsidRPr="00223912">
        <w:rPr>
          <w:rFonts w:ascii="Arial" w:hAnsi="Arial" w:cs="Arial"/>
          <w:b/>
          <w:sz w:val="20"/>
          <w:szCs w:val="20"/>
        </w:rPr>
        <w:t>Artículo 85.</w:t>
      </w:r>
      <w:r w:rsidRPr="00F23E22">
        <w:rPr>
          <w:rFonts w:ascii="Arial" w:hAnsi="Arial" w:cs="Arial"/>
          <w:sz w:val="20"/>
          <w:szCs w:val="20"/>
        </w:rPr>
        <w:t xml:space="preserve"> La coordinación de los Consejos consultivos ciudadanos tendrá lugar de conformidad con las disposiciones a que se refiere el Capítulo Sexto de este Reglamento.</w:t>
      </w:r>
    </w:p>
    <w:p w14:paraId="1F30EB9F" w14:textId="77777777" w:rsidR="00223912" w:rsidRDefault="00223912" w:rsidP="00F23E22">
      <w:pPr>
        <w:jc w:val="both"/>
        <w:rPr>
          <w:rFonts w:ascii="Arial" w:hAnsi="Arial" w:cs="Arial"/>
          <w:b/>
          <w:sz w:val="20"/>
          <w:szCs w:val="20"/>
        </w:rPr>
      </w:pPr>
    </w:p>
    <w:p w14:paraId="2A0B3031" w14:textId="77777777" w:rsidR="00223912" w:rsidRDefault="005904D5" w:rsidP="00F23E22">
      <w:pPr>
        <w:jc w:val="both"/>
        <w:rPr>
          <w:rFonts w:ascii="Arial" w:hAnsi="Arial" w:cs="Arial"/>
          <w:sz w:val="20"/>
          <w:szCs w:val="20"/>
        </w:rPr>
      </w:pPr>
      <w:r w:rsidRPr="00223912">
        <w:rPr>
          <w:rFonts w:ascii="Arial" w:hAnsi="Arial" w:cs="Arial"/>
          <w:b/>
          <w:sz w:val="20"/>
          <w:szCs w:val="20"/>
        </w:rPr>
        <w:t>Artículo 86.</w:t>
      </w:r>
      <w:r w:rsidRPr="00F23E22">
        <w:rPr>
          <w:rFonts w:ascii="Arial" w:hAnsi="Arial" w:cs="Arial"/>
          <w:sz w:val="20"/>
          <w:szCs w:val="20"/>
        </w:rPr>
        <w:t xml:space="preserve"> Los Consejos consultivos tendrán la siguiente estructura: </w:t>
      </w:r>
    </w:p>
    <w:p w14:paraId="256518DD" w14:textId="77777777" w:rsidR="00223912" w:rsidRDefault="00223912" w:rsidP="00F23E22">
      <w:pPr>
        <w:jc w:val="both"/>
        <w:rPr>
          <w:rFonts w:ascii="Arial" w:hAnsi="Arial" w:cs="Arial"/>
          <w:sz w:val="20"/>
          <w:szCs w:val="20"/>
        </w:rPr>
      </w:pPr>
    </w:p>
    <w:p w14:paraId="53316140"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Presidente; </w:t>
      </w:r>
    </w:p>
    <w:p w14:paraId="02F3FBCF" w14:textId="77777777" w:rsidR="00223912" w:rsidRDefault="00223912" w:rsidP="00223912">
      <w:pPr>
        <w:ind w:left="567"/>
        <w:jc w:val="both"/>
        <w:rPr>
          <w:rFonts w:ascii="Arial" w:hAnsi="Arial" w:cs="Arial"/>
          <w:sz w:val="20"/>
          <w:szCs w:val="20"/>
        </w:rPr>
      </w:pPr>
    </w:p>
    <w:p w14:paraId="74C4BC84"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Secretario; </w:t>
      </w:r>
    </w:p>
    <w:p w14:paraId="7F3D96E1" w14:textId="77777777" w:rsidR="00223912" w:rsidRDefault="00223912" w:rsidP="00223912">
      <w:pPr>
        <w:ind w:left="567"/>
        <w:jc w:val="both"/>
        <w:rPr>
          <w:rFonts w:ascii="Arial" w:hAnsi="Arial" w:cs="Arial"/>
          <w:sz w:val="20"/>
          <w:szCs w:val="20"/>
        </w:rPr>
      </w:pPr>
    </w:p>
    <w:p w14:paraId="7009FD5E" w14:textId="06301FB8" w:rsidR="005904D5" w:rsidRPr="00F23E22" w:rsidRDefault="005904D5" w:rsidP="00223912">
      <w:pPr>
        <w:ind w:left="567"/>
        <w:jc w:val="both"/>
        <w:rPr>
          <w:rFonts w:ascii="Arial" w:hAnsi="Arial" w:cs="Arial"/>
          <w:sz w:val="20"/>
          <w:szCs w:val="20"/>
        </w:rPr>
      </w:pPr>
      <w:r w:rsidRPr="00F23E22">
        <w:rPr>
          <w:rFonts w:ascii="Arial" w:hAnsi="Arial" w:cs="Arial"/>
          <w:sz w:val="20"/>
          <w:szCs w:val="20"/>
        </w:rPr>
        <w:t>III. Coordinador Ejecutivo, cuando resulte necesario según el Consejo de que se trate;</w:t>
      </w:r>
    </w:p>
    <w:p w14:paraId="60419BCA" w14:textId="77777777" w:rsidR="005904D5" w:rsidRPr="00F23E22" w:rsidRDefault="005904D5" w:rsidP="00223912">
      <w:pPr>
        <w:ind w:left="567"/>
        <w:jc w:val="both"/>
        <w:rPr>
          <w:rFonts w:ascii="Arial" w:hAnsi="Arial" w:cs="Arial"/>
          <w:sz w:val="20"/>
          <w:szCs w:val="20"/>
        </w:rPr>
      </w:pPr>
    </w:p>
    <w:p w14:paraId="2A2EAAA9"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Dos Regidores, integrantes de la Comisión cuya competencia corresponda a la materia propia del Consejo de que se trate, y </w:t>
      </w:r>
    </w:p>
    <w:p w14:paraId="3F157A15" w14:textId="77777777" w:rsidR="00223912" w:rsidRDefault="00223912" w:rsidP="00223912">
      <w:pPr>
        <w:ind w:left="567"/>
        <w:jc w:val="both"/>
        <w:rPr>
          <w:rFonts w:ascii="Arial" w:hAnsi="Arial" w:cs="Arial"/>
          <w:sz w:val="20"/>
          <w:szCs w:val="20"/>
        </w:rPr>
      </w:pPr>
    </w:p>
    <w:p w14:paraId="67A14163" w14:textId="77777777" w:rsidR="00223912" w:rsidRDefault="005904D5" w:rsidP="00223912">
      <w:pPr>
        <w:ind w:left="567"/>
        <w:jc w:val="both"/>
        <w:rPr>
          <w:rFonts w:ascii="Arial" w:hAnsi="Arial" w:cs="Arial"/>
          <w:sz w:val="20"/>
          <w:szCs w:val="20"/>
        </w:rPr>
      </w:pPr>
      <w:r w:rsidRPr="00F23E22">
        <w:rPr>
          <w:rFonts w:ascii="Arial" w:hAnsi="Arial" w:cs="Arial"/>
          <w:sz w:val="20"/>
          <w:szCs w:val="20"/>
        </w:rPr>
        <w:lastRenderedPageBreak/>
        <w:t xml:space="preserve">V. Hasta 10 vocales, que preferentemente serán representantes de los sectores social y privado. El Ayuntamiento podrá, en adición a los integrantes mencionados, designar otros miembros los cuales tendrán derecho a </w:t>
      </w:r>
      <w:r w:rsidR="00223912" w:rsidRPr="00F23E22">
        <w:rPr>
          <w:rFonts w:ascii="Arial" w:hAnsi="Arial" w:cs="Arial"/>
          <w:sz w:val="20"/>
          <w:szCs w:val="20"/>
        </w:rPr>
        <w:t>voz,</w:t>
      </w:r>
      <w:r w:rsidRPr="00F23E22">
        <w:rPr>
          <w:rFonts w:ascii="Arial" w:hAnsi="Arial" w:cs="Arial"/>
          <w:sz w:val="20"/>
          <w:szCs w:val="20"/>
        </w:rPr>
        <w:t xml:space="preserve"> pero no a voto. </w:t>
      </w:r>
    </w:p>
    <w:p w14:paraId="21FCEB12" w14:textId="77777777" w:rsidR="00223912" w:rsidRDefault="00223912" w:rsidP="00F23E22">
      <w:pPr>
        <w:jc w:val="both"/>
        <w:rPr>
          <w:rFonts w:ascii="Arial" w:hAnsi="Arial" w:cs="Arial"/>
          <w:sz w:val="20"/>
          <w:szCs w:val="20"/>
        </w:rPr>
      </w:pPr>
    </w:p>
    <w:p w14:paraId="42103259" w14:textId="77777777" w:rsidR="00223912" w:rsidRDefault="005904D5" w:rsidP="00F23E22">
      <w:pPr>
        <w:jc w:val="both"/>
        <w:rPr>
          <w:rFonts w:ascii="Arial" w:hAnsi="Arial" w:cs="Arial"/>
          <w:sz w:val="20"/>
          <w:szCs w:val="20"/>
        </w:rPr>
      </w:pPr>
      <w:r w:rsidRPr="00223912">
        <w:rPr>
          <w:rFonts w:ascii="Arial" w:hAnsi="Arial" w:cs="Arial"/>
          <w:b/>
          <w:sz w:val="20"/>
          <w:szCs w:val="20"/>
        </w:rPr>
        <w:t>Artículo 87.</w:t>
      </w:r>
      <w:r w:rsidRPr="00F23E22">
        <w:rPr>
          <w:rFonts w:ascii="Arial" w:hAnsi="Arial" w:cs="Arial"/>
          <w:sz w:val="20"/>
          <w:szCs w:val="20"/>
        </w:rPr>
        <w:t xml:space="preserve"> El cargo de Presidente del Consejo consultivo ciudadano será designado por el Ayuntamiento de una terna propuesta por el Presidente Municipal. El Secretario del Consejo consultivo ciudadano será preferentemente el Secretario del Ayuntamiento o quien designe el Presidente Municipal. El Coordinador Ejecutivo será preferentemente el Director del área de la administración pública municipal del ramo que corresponda, de conformidad con sus atribuciones, o quien designe el Presidente Municipal. </w:t>
      </w:r>
    </w:p>
    <w:p w14:paraId="40B33D92" w14:textId="77777777" w:rsidR="00223912" w:rsidRDefault="00223912" w:rsidP="00F23E22">
      <w:pPr>
        <w:jc w:val="both"/>
        <w:rPr>
          <w:rFonts w:ascii="Arial" w:hAnsi="Arial" w:cs="Arial"/>
          <w:sz w:val="20"/>
          <w:szCs w:val="20"/>
        </w:rPr>
      </w:pPr>
    </w:p>
    <w:p w14:paraId="447A79C1" w14:textId="543CEF40" w:rsidR="00B1066F" w:rsidRPr="00F23E22" w:rsidRDefault="005904D5" w:rsidP="00F23E22">
      <w:pPr>
        <w:jc w:val="both"/>
        <w:rPr>
          <w:rFonts w:ascii="Arial" w:hAnsi="Arial" w:cs="Arial"/>
          <w:sz w:val="20"/>
          <w:szCs w:val="20"/>
        </w:rPr>
      </w:pPr>
      <w:r w:rsidRPr="00223912">
        <w:rPr>
          <w:rFonts w:ascii="Arial" w:hAnsi="Arial" w:cs="Arial"/>
          <w:b/>
          <w:sz w:val="20"/>
          <w:szCs w:val="20"/>
        </w:rPr>
        <w:t>Artículo 88.</w:t>
      </w:r>
      <w:r w:rsidRPr="00F23E22">
        <w:rPr>
          <w:rFonts w:ascii="Arial" w:hAnsi="Arial" w:cs="Arial"/>
          <w:sz w:val="20"/>
          <w:szCs w:val="20"/>
        </w:rPr>
        <w:t xml:space="preserve"> Los acuerdos generados en las sesiones de los Consejos consultivos ciudadanos se comunicarán al Ayuntamiento a través de los Regidores integrantes de los mismos, en la sesión ordinaria que corresponda.</w:t>
      </w:r>
    </w:p>
    <w:p w14:paraId="2E5B44F4" w14:textId="77777777" w:rsidR="00223912" w:rsidRDefault="00223912" w:rsidP="00F23E22">
      <w:pPr>
        <w:jc w:val="both"/>
        <w:rPr>
          <w:rFonts w:ascii="Arial" w:hAnsi="Arial" w:cs="Arial"/>
          <w:sz w:val="20"/>
          <w:szCs w:val="20"/>
        </w:rPr>
      </w:pPr>
    </w:p>
    <w:p w14:paraId="71ED25DA" w14:textId="77777777" w:rsidR="00223912" w:rsidRDefault="00223912" w:rsidP="00F23E22">
      <w:pPr>
        <w:jc w:val="both"/>
        <w:rPr>
          <w:rFonts w:ascii="Arial" w:hAnsi="Arial" w:cs="Arial"/>
          <w:sz w:val="20"/>
          <w:szCs w:val="20"/>
        </w:rPr>
      </w:pPr>
    </w:p>
    <w:p w14:paraId="44C176D2" w14:textId="77777777" w:rsidR="00223912" w:rsidRDefault="00223912" w:rsidP="00F23E22">
      <w:pPr>
        <w:jc w:val="both"/>
        <w:rPr>
          <w:rFonts w:ascii="Arial" w:hAnsi="Arial" w:cs="Arial"/>
          <w:sz w:val="20"/>
          <w:szCs w:val="20"/>
        </w:rPr>
      </w:pPr>
    </w:p>
    <w:p w14:paraId="00A328C0" w14:textId="77777777" w:rsidR="00223912" w:rsidRDefault="00223912" w:rsidP="00F23E22">
      <w:pPr>
        <w:jc w:val="both"/>
        <w:rPr>
          <w:rFonts w:ascii="Arial" w:hAnsi="Arial" w:cs="Arial"/>
          <w:sz w:val="20"/>
          <w:szCs w:val="20"/>
        </w:rPr>
      </w:pPr>
    </w:p>
    <w:p w14:paraId="2B449E8B" w14:textId="77777777" w:rsidR="00223912" w:rsidRDefault="00223912" w:rsidP="00F23E22">
      <w:pPr>
        <w:jc w:val="both"/>
        <w:rPr>
          <w:rFonts w:ascii="Arial" w:hAnsi="Arial" w:cs="Arial"/>
          <w:sz w:val="20"/>
          <w:szCs w:val="20"/>
        </w:rPr>
      </w:pPr>
    </w:p>
    <w:p w14:paraId="1064153C" w14:textId="333EC017" w:rsidR="00223912" w:rsidRPr="00223912" w:rsidRDefault="005904D5" w:rsidP="00223912">
      <w:pPr>
        <w:jc w:val="center"/>
        <w:rPr>
          <w:rFonts w:ascii="Arial" w:hAnsi="Arial" w:cs="Arial"/>
          <w:b/>
          <w:sz w:val="22"/>
          <w:szCs w:val="22"/>
        </w:rPr>
      </w:pPr>
      <w:r w:rsidRPr="00223912">
        <w:rPr>
          <w:rFonts w:ascii="Arial" w:hAnsi="Arial" w:cs="Arial"/>
          <w:b/>
          <w:sz w:val="22"/>
          <w:szCs w:val="22"/>
        </w:rPr>
        <w:t>SECCIÓN QUINTA</w:t>
      </w:r>
    </w:p>
    <w:p w14:paraId="656E38BD" w14:textId="095C0AD9" w:rsidR="00223912" w:rsidRPr="00223912" w:rsidRDefault="005904D5" w:rsidP="00223912">
      <w:pPr>
        <w:jc w:val="center"/>
        <w:rPr>
          <w:rFonts w:ascii="Arial" w:hAnsi="Arial" w:cs="Arial"/>
          <w:sz w:val="22"/>
          <w:szCs w:val="22"/>
        </w:rPr>
      </w:pPr>
      <w:r w:rsidRPr="00223912">
        <w:rPr>
          <w:rFonts w:ascii="Arial" w:hAnsi="Arial" w:cs="Arial"/>
          <w:sz w:val="22"/>
          <w:szCs w:val="22"/>
        </w:rPr>
        <w:t>DEL COMITÉ CONTRA LAS ADICCIONES</w:t>
      </w:r>
    </w:p>
    <w:p w14:paraId="05F07D9B" w14:textId="77777777" w:rsidR="00223912" w:rsidRDefault="00223912" w:rsidP="00F23E22">
      <w:pPr>
        <w:jc w:val="both"/>
        <w:rPr>
          <w:rFonts w:ascii="Arial" w:hAnsi="Arial" w:cs="Arial"/>
          <w:sz w:val="20"/>
          <w:szCs w:val="20"/>
        </w:rPr>
      </w:pPr>
    </w:p>
    <w:p w14:paraId="7589D689" w14:textId="77777777" w:rsidR="00223912" w:rsidRDefault="005904D5" w:rsidP="00F23E22">
      <w:pPr>
        <w:jc w:val="both"/>
        <w:rPr>
          <w:rFonts w:ascii="Arial" w:hAnsi="Arial" w:cs="Arial"/>
          <w:sz w:val="20"/>
          <w:szCs w:val="20"/>
        </w:rPr>
      </w:pPr>
      <w:r w:rsidRPr="00223912">
        <w:rPr>
          <w:rFonts w:ascii="Arial" w:hAnsi="Arial" w:cs="Arial"/>
          <w:b/>
          <w:sz w:val="20"/>
          <w:szCs w:val="20"/>
        </w:rPr>
        <w:t>Artículo 89.</w:t>
      </w:r>
      <w:r w:rsidRPr="00F23E22">
        <w:rPr>
          <w:rFonts w:ascii="Arial" w:hAnsi="Arial" w:cs="Arial"/>
          <w:sz w:val="20"/>
          <w:szCs w:val="20"/>
        </w:rPr>
        <w:t xml:space="preserve"> Se declaran de interés público e interés social, las actividades tendientes a prevenir y atender problemas de adicciones de personas, familias y grupos, con el fin de propiciar el bienestar de la comunidad chihuahuense, a través de servicios especializados y de calidad para la población en general, en coordinación con instituciones y organizaciones afines. </w:t>
      </w:r>
    </w:p>
    <w:p w14:paraId="1EB682E5" w14:textId="77777777" w:rsidR="00223912" w:rsidRDefault="00223912" w:rsidP="00F23E22">
      <w:pPr>
        <w:jc w:val="both"/>
        <w:rPr>
          <w:rFonts w:ascii="Arial" w:hAnsi="Arial" w:cs="Arial"/>
          <w:sz w:val="20"/>
          <w:szCs w:val="20"/>
        </w:rPr>
      </w:pPr>
    </w:p>
    <w:p w14:paraId="5D0E1B57" w14:textId="77777777" w:rsidR="00223912" w:rsidRDefault="005904D5" w:rsidP="00F23E22">
      <w:pPr>
        <w:jc w:val="both"/>
        <w:rPr>
          <w:rFonts w:ascii="Arial" w:hAnsi="Arial" w:cs="Arial"/>
          <w:sz w:val="20"/>
          <w:szCs w:val="20"/>
        </w:rPr>
      </w:pPr>
      <w:r w:rsidRPr="00223912">
        <w:rPr>
          <w:rFonts w:ascii="Arial" w:hAnsi="Arial" w:cs="Arial"/>
          <w:b/>
          <w:sz w:val="20"/>
          <w:szCs w:val="20"/>
        </w:rPr>
        <w:t>Artículo 90.</w:t>
      </w:r>
      <w:r w:rsidRPr="00F23E22">
        <w:rPr>
          <w:rFonts w:ascii="Arial" w:hAnsi="Arial" w:cs="Arial"/>
          <w:sz w:val="20"/>
          <w:szCs w:val="20"/>
        </w:rPr>
        <w:t xml:space="preserve"> El Comité contra las adicciones tendrá los siguientes objetivos: </w:t>
      </w:r>
    </w:p>
    <w:p w14:paraId="6F62BC16" w14:textId="77777777" w:rsidR="00223912" w:rsidRDefault="00223912" w:rsidP="00F23E22">
      <w:pPr>
        <w:jc w:val="both"/>
        <w:rPr>
          <w:rFonts w:ascii="Arial" w:hAnsi="Arial" w:cs="Arial"/>
          <w:sz w:val="20"/>
          <w:szCs w:val="20"/>
        </w:rPr>
      </w:pPr>
    </w:p>
    <w:p w14:paraId="6F8C537D"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Articular un Sistema Interinstitucional que incida de manera integral en la problemática de las adicciones mediante la prevención, investigación, intervención, control, rehabilitación y resocialización de las personas involucradas en este problema y que contribuya a fomentar el bienestar social; </w:t>
      </w:r>
    </w:p>
    <w:p w14:paraId="45C21539" w14:textId="77777777" w:rsidR="00223912" w:rsidRDefault="00223912" w:rsidP="00223912">
      <w:pPr>
        <w:ind w:left="567"/>
        <w:jc w:val="both"/>
        <w:rPr>
          <w:rFonts w:ascii="Arial" w:hAnsi="Arial" w:cs="Arial"/>
          <w:sz w:val="20"/>
          <w:szCs w:val="20"/>
        </w:rPr>
      </w:pPr>
    </w:p>
    <w:p w14:paraId="2E27EE01" w14:textId="64E19B7E" w:rsidR="005904D5" w:rsidRPr="00F23E22" w:rsidRDefault="005904D5" w:rsidP="00223912">
      <w:pPr>
        <w:ind w:left="567"/>
        <w:jc w:val="both"/>
        <w:rPr>
          <w:rFonts w:ascii="Arial" w:hAnsi="Arial" w:cs="Arial"/>
          <w:sz w:val="20"/>
          <w:szCs w:val="20"/>
        </w:rPr>
      </w:pPr>
      <w:r w:rsidRPr="00F23E22">
        <w:rPr>
          <w:rFonts w:ascii="Arial" w:hAnsi="Arial" w:cs="Arial"/>
          <w:sz w:val="20"/>
          <w:szCs w:val="20"/>
        </w:rPr>
        <w:t xml:space="preserve">II. Sumar los esfuerzos institucionales de los tres órdenes de gobierno, con las organizaciones no gubernamentales, para la detección, prevención, tratamiento y combate a las </w:t>
      </w:r>
      <w:r w:rsidR="00223912" w:rsidRPr="00F23E22">
        <w:rPr>
          <w:rFonts w:ascii="Arial" w:hAnsi="Arial" w:cs="Arial"/>
          <w:sz w:val="20"/>
          <w:szCs w:val="20"/>
        </w:rPr>
        <w:t>adicciones,</w:t>
      </w:r>
      <w:r w:rsidRPr="00F23E22">
        <w:rPr>
          <w:rFonts w:ascii="Arial" w:hAnsi="Arial" w:cs="Arial"/>
          <w:sz w:val="20"/>
          <w:szCs w:val="20"/>
        </w:rPr>
        <w:t xml:space="preserve"> así como impulsar acciones de prevención y de atención a los problemas de salud pública ocasionados por el consumo de drogas, mediante el despliegue de estrategias claras, acciones amplias, concertadas y efectivas;</w:t>
      </w:r>
    </w:p>
    <w:p w14:paraId="3A2A5669" w14:textId="77777777" w:rsidR="00223912" w:rsidRDefault="00223912" w:rsidP="00223912">
      <w:pPr>
        <w:ind w:left="567"/>
        <w:jc w:val="both"/>
        <w:rPr>
          <w:rFonts w:ascii="Arial" w:hAnsi="Arial" w:cs="Arial"/>
          <w:sz w:val="20"/>
          <w:szCs w:val="20"/>
        </w:rPr>
      </w:pPr>
    </w:p>
    <w:p w14:paraId="362131C4"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III. Aplicar las políticas, estrategias y programas en materia de adicciones, así como promover las adecuaciones y modificaciones necesarias para su ejecución en el ámbito municipal; </w:t>
      </w:r>
    </w:p>
    <w:p w14:paraId="6881AD8F" w14:textId="77777777" w:rsidR="00223912" w:rsidRDefault="00223912" w:rsidP="00223912">
      <w:pPr>
        <w:ind w:left="567"/>
        <w:jc w:val="both"/>
        <w:rPr>
          <w:rFonts w:ascii="Arial" w:hAnsi="Arial" w:cs="Arial"/>
          <w:sz w:val="20"/>
          <w:szCs w:val="20"/>
        </w:rPr>
      </w:pPr>
    </w:p>
    <w:p w14:paraId="3763F036"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Promover el fortalecimiento de los recursos humanos, técnicos y financieros, destinados a las tareas de prevención y tratamiento de las adicciones, así como promover el cumplimiento de un programa anual de trabajo, en donde se incluirá la participación y coadyuvancia en la realización de los eventos denominados: “Compartiendo Esfuerzos con Alcohólicos Anónimos”, “Día Mundial sin Tabaco” y “Día Internacional de la Lucha Contra el Uso Indebido y el Tráfico Ilícito de Drogas”; </w:t>
      </w:r>
    </w:p>
    <w:p w14:paraId="0BC25FEA" w14:textId="77777777" w:rsidR="00223912" w:rsidRDefault="00223912" w:rsidP="00223912">
      <w:pPr>
        <w:ind w:left="567"/>
        <w:jc w:val="both"/>
        <w:rPr>
          <w:rFonts w:ascii="Arial" w:hAnsi="Arial" w:cs="Arial"/>
          <w:sz w:val="20"/>
          <w:szCs w:val="20"/>
        </w:rPr>
      </w:pPr>
    </w:p>
    <w:p w14:paraId="445EFD30" w14:textId="77777777" w:rsidR="00223912" w:rsidRDefault="005904D5" w:rsidP="00223912">
      <w:pPr>
        <w:ind w:left="567"/>
        <w:jc w:val="both"/>
        <w:rPr>
          <w:rFonts w:ascii="Arial" w:hAnsi="Arial" w:cs="Arial"/>
          <w:sz w:val="20"/>
          <w:szCs w:val="20"/>
        </w:rPr>
      </w:pPr>
      <w:r w:rsidRPr="00F23E22">
        <w:rPr>
          <w:rFonts w:ascii="Arial" w:hAnsi="Arial" w:cs="Arial"/>
          <w:sz w:val="20"/>
          <w:szCs w:val="20"/>
        </w:rPr>
        <w:lastRenderedPageBreak/>
        <w:t xml:space="preserve">V. Fomentar la concurrencia de otros programas de educación, seguridad e higiene en el trabajo, desarrollo juvenil y comunitario, de atención a las adicciones en los reclusorios municipales, incorporando conceptos que promuevan estilos de vida saludable; </w:t>
      </w:r>
    </w:p>
    <w:p w14:paraId="436A132A" w14:textId="77777777" w:rsidR="00223912" w:rsidRDefault="00223912" w:rsidP="00223912">
      <w:pPr>
        <w:ind w:left="567"/>
        <w:jc w:val="both"/>
        <w:rPr>
          <w:rFonts w:ascii="Arial" w:hAnsi="Arial" w:cs="Arial"/>
          <w:sz w:val="20"/>
          <w:szCs w:val="20"/>
        </w:rPr>
      </w:pPr>
    </w:p>
    <w:p w14:paraId="26808E06"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VI. Impulsar actividades de investigación epidemiológica, demográfica y psicosocial en la materia; </w:t>
      </w:r>
    </w:p>
    <w:p w14:paraId="529658CE" w14:textId="77777777" w:rsidR="00223912" w:rsidRDefault="00223912" w:rsidP="00223912">
      <w:pPr>
        <w:ind w:left="567"/>
        <w:jc w:val="both"/>
        <w:rPr>
          <w:rFonts w:ascii="Arial" w:hAnsi="Arial" w:cs="Arial"/>
          <w:sz w:val="20"/>
          <w:szCs w:val="20"/>
        </w:rPr>
      </w:pPr>
    </w:p>
    <w:p w14:paraId="5C770319" w14:textId="6BCA7FD1" w:rsidR="005904D5" w:rsidRPr="00F23E22" w:rsidRDefault="005904D5" w:rsidP="00223912">
      <w:pPr>
        <w:ind w:left="567"/>
        <w:jc w:val="both"/>
        <w:rPr>
          <w:rFonts w:ascii="Arial" w:hAnsi="Arial" w:cs="Arial"/>
          <w:sz w:val="20"/>
          <w:szCs w:val="20"/>
        </w:rPr>
      </w:pPr>
      <w:r w:rsidRPr="00F23E22">
        <w:rPr>
          <w:rFonts w:ascii="Arial" w:hAnsi="Arial" w:cs="Arial"/>
          <w:sz w:val="20"/>
          <w:szCs w:val="20"/>
        </w:rPr>
        <w:t>VII. Promover actividades de sensibilización e información entre la población sobre el daño que produce a la salud el consumo de alcohol, tabaco y otras drogas, y convocar a la comunidad para que participe y apoye la reinserción social de los individuos afectados por el problema de las adicciones;</w:t>
      </w:r>
    </w:p>
    <w:p w14:paraId="45C860DC" w14:textId="47CADFCB" w:rsidR="00B1066F" w:rsidRPr="00F23E22" w:rsidRDefault="00B1066F" w:rsidP="00223912">
      <w:pPr>
        <w:ind w:left="567"/>
        <w:jc w:val="both"/>
        <w:rPr>
          <w:rFonts w:ascii="Arial" w:hAnsi="Arial" w:cs="Arial"/>
          <w:sz w:val="20"/>
          <w:szCs w:val="20"/>
        </w:rPr>
      </w:pPr>
    </w:p>
    <w:p w14:paraId="3EFF892F"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VIII. Coadyuvar al cumplimiento de la normatividad vigente en materia de comercialización y consumo de bebidas alcohólicas, tabaco y otras drogas, así como proponer nuevos instrumentos que desalienten su consumo; </w:t>
      </w:r>
    </w:p>
    <w:p w14:paraId="02AB6193" w14:textId="77777777" w:rsidR="00223912" w:rsidRDefault="00223912" w:rsidP="00223912">
      <w:pPr>
        <w:ind w:left="567"/>
        <w:jc w:val="both"/>
        <w:rPr>
          <w:rFonts w:ascii="Arial" w:hAnsi="Arial" w:cs="Arial"/>
          <w:sz w:val="20"/>
          <w:szCs w:val="20"/>
        </w:rPr>
      </w:pPr>
    </w:p>
    <w:p w14:paraId="012B72F4"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IX. Coadyuvar en la vigilancia para la aplicación de la normatividad vigente en materia de publicidad relativa a alcohol y tabaco; </w:t>
      </w:r>
    </w:p>
    <w:p w14:paraId="6554EF1F" w14:textId="77777777" w:rsidR="00223912" w:rsidRDefault="00223912" w:rsidP="00223912">
      <w:pPr>
        <w:ind w:left="567"/>
        <w:jc w:val="both"/>
        <w:rPr>
          <w:rFonts w:ascii="Arial" w:hAnsi="Arial" w:cs="Arial"/>
          <w:sz w:val="20"/>
          <w:szCs w:val="20"/>
        </w:rPr>
      </w:pPr>
    </w:p>
    <w:p w14:paraId="027D5F1B"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X. Propiciar la integración de grupos de trabajo en los ámbitos de prevención, tratamiento, normatividad, información e investigación en adicciones; </w:t>
      </w:r>
    </w:p>
    <w:p w14:paraId="497E620D" w14:textId="77777777" w:rsidR="00223912" w:rsidRDefault="00223912" w:rsidP="00223912">
      <w:pPr>
        <w:ind w:left="567"/>
        <w:jc w:val="both"/>
        <w:rPr>
          <w:rFonts w:ascii="Arial" w:hAnsi="Arial" w:cs="Arial"/>
          <w:sz w:val="20"/>
          <w:szCs w:val="20"/>
        </w:rPr>
      </w:pPr>
    </w:p>
    <w:p w14:paraId="0EF4CF7B" w14:textId="7FBA0B4E" w:rsidR="00223912" w:rsidRDefault="005904D5" w:rsidP="00B930F9">
      <w:pPr>
        <w:ind w:left="567"/>
        <w:jc w:val="both"/>
        <w:rPr>
          <w:rFonts w:ascii="Arial" w:hAnsi="Arial" w:cs="Arial"/>
          <w:sz w:val="20"/>
          <w:szCs w:val="20"/>
        </w:rPr>
      </w:pPr>
      <w:r w:rsidRPr="00F23E22">
        <w:rPr>
          <w:rFonts w:ascii="Arial" w:hAnsi="Arial" w:cs="Arial"/>
          <w:sz w:val="20"/>
          <w:szCs w:val="20"/>
        </w:rPr>
        <w:t xml:space="preserve">XI. Promover acciones que disminuyan el consumo de bebidas alcohólicas, tabaco y otras drogas, privilegiando la promoción de actividades deportivas, culturales, recreativas, de convivencia familiar y comunitaria en favor de la salud; así como promover la ampliación de la cobertura de los servicios de tratamiento, rehabilitación y reinserción social, mediante las propuestas y gestión para el desarrollo de infraestructura para la atención; </w:t>
      </w:r>
    </w:p>
    <w:p w14:paraId="798CE4B0" w14:textId="77777777" w:rsidR="00223912" w:rsidRDefault="00223912" w:rsidP="00223912">
      <w:pPr>
        <w:ind w:left="567"/>
        <w:jc w:val="both"/>
        <w:rPr>
          <w:rFonts w:ascii="Arial" w:hAnsi="Arial" w:cs="Arial"/>
          <w:sz w:val="20"/>
          <w:szCs w:val="20"/>
        </w:rPr>
      </w:pPr>
    </w:p>
    <w:p w14:paraId="376DA1A9"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XII. Realizar el seguimiento de las acciones del programa de trabajo, y </w:t>
      </w:r>
    </w:p>
    <w:p w14:paraId="536906BB" w14:textId="77777777" w:rsidR="00223912" w:rsidRDefault="00223912" w:rsidP="00223912">
      <w:pPr>
        <w:ind w:left="567"/>
        <w:jc w:val="both"/>
        <w:rPr>
          <w:rFonts w:ascii="Arial" w:hAnsi="Arial" w:cs="Arial"/>
          <w:sz w:val="20"/>
          <w:szCs w:val="20"/>
        </w:rPr>
      </w:pPr>
    </w:p>
    <w:p w14:paraId="1C1CD3DE"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XIII. Evaluar cada tres meses los resultados del Programa Municipal Contra las Adicciones, a fin de proponer las modificaciones y adecuaciones pertinentes. </w:t>
      </w:r>
    </w:p>
    <w:p w14:paraId="14655271" w14:textId="77777777" w:rsidR="00223912" w:rsidRDefault="00223912" w:rsidP="00F23E22">
      <w:pPr>
        <w:jc w:val="both"/>
        <w:rPr>
          <w:rFonts w:ascii="Arial" w:hAnsi="Arial" w:cs="Arial"/>
          <w:sz w:val="20"/>
          <w:szCs w:val="20"/>
        </w:rPr>
      </w:pPr>
    </w:p>
    <w:p w14:paraId="4CF858B2" w14:textId="2EAF4135" w:rsidR="00B1066F" w:rsidRPr="00F23E22" w:rsidRDefault="005904D5" w:rsidP="00F23E22">
      <w:pPr>
        <w:jc w:val="both"/>
        <w:rPr>
          <w:rFonts w:ascii="Arial" w:hAnsi="Arial" w:cs="Arial"/>
          <w:sz w:val="20"/>
          <w:szCs w:val="20"/>
        </w:rPr>
      </w:pPr>
      <w:r w:rsidRPr="00223912">
        <w:rPr>
          <w:rFonts w:ascii="Arial" w:hAnsi="Arial" w:cs="Arial"/>
          <w:b/>
          <w:sz w:val="20"/>
          <w:szCs w:val="20"/>
        </w:rPr>
        <w:t>Artículo 91.</w:t>
      </w:r>
      <w:r w:rsidRPr="00F23E22">
        <w:rPr>
          <w:rFonts w:ascii="Arial" w:hAnsi="Arial" w:cs="Arial"/>
          <w:sz w:val="20"/>
          <w:szCs w:val="20"/>
        </w:rPr>
        <w:t xml:space="preserve"> La coordinación del Comité contra las adicciones tendrá lugar de conformidad con las disposiciones a que se refiere el Capítulo Sexto de este Reglamento, para lo cual dicha coordinación se establecerá con la Subdirección de Prevención de la Dirección de Seguridad Pública Municipal.</w:t>
      </w:r>
    </w:p>
    <w:p w14:paraId="2DD93E9D" w14:textId="77777777" w:rsidR="00223912" w:rsidRDefault="00223912" w:rsidP="00F23E22">
      <w:pPr>
        <w:jc w:val="both"/>
        <w:rPr>
          <w:rFonts w:ascii="Arial" w:hAnsi="Arial" w:cs="Arial"/>
          <w:sz w:val="20"/>
          <w:szCs w:val="20"/>
        </w:rPr>
      </w:pPr>
    </w:p>
    <w:p w14:paraId="2165577C" w14:textId="77777777" w:rsidR="00223912" w:rsidRDefault="005904D5" w:rsidP="00F23E22">
      <w:pPr>
        <w:jc w:val="both"/>
        <w:rPr>
          <w:rFonts w:ascii="Arial" w:hAnsi="Arial" w:cs="Arial"/>
          <w:sz w:val="20"/>
          <w:szCs w:val="20"/>
        </w:rPr>
      </w:pPr>
      <w:r w:rsidRPr="00223912">
        <w:rPr>
          <w:rFonts w:ascii="Arial" w:hAnsi="Arial" w:cs="Arial"/>
          <w:b/>
          <w:sz w:val="20"/>
          <w:szCs w:val="20"/>
        </w:rPr>
        <w:t>Artículo 92.</w:t>
      </w:r>
      <w:r w:rsidRPr="00F23E22">
        <w:rPr>
          <w:rFonts w:ascii="Arial" w:hAnsi="Arial" w:cs="Arial"/>
          <w:sz w:val="20"/>
          <w:szCs w:val="20"/>
        </w:rPr>
        <w:t xml:space="preserve"> El Comité estará integrado por: </w:t>
      </w:r>
    </w:p>
    <w:p w14:paraId="6C959347" w14:textId="77777777" w:rsidR="00223912" w:rsidRDefault="00223912" w:rsidP="00F23E22">
      <w:pPr>
        <w:jc w:val="both"/>
        <w:rPr>
          <w:rFonts w:ascii="Arial" w:hAnsi="Arial" w:cs="Arial"/>
          <w:sz w:val="20"/>
          <w:szCs w:val="20"/>
        </w:rPr>
      </w:pPr>
    </w:p>
    <w:p w14:paraId="519B8AFE"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Un Presidente Honorario, que será el Presidente Municipal; </w:t>
      </w:r>
    </w:p>
    <w:p w14:paraId="515D00C5" w14:textId="77777777" w:rsidR="00223912" w:rsidRDefault="00223912" w:rsidP="00223912">
      <w:pPr>
        <w:ind w:left="567"/>
        <w:jc w:val="both"/>
        <w:rPr>
          <w:rFonts w:ascii="Arial" w:hAnsi="Arial" w:cs="Arial"/>
          <w:sz w:val="20"/>
          <w:szCs w:val="20"/>
        </w:rPr>
      </w:pPr>
    </w:p>
    <w:p w14:paraId="7A4709C5"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Un Coordinador Ejecutivo, que será nombrado por el Presidente Municipal; </w:t>
      </w:r>
    </w:p>
    <w:p w14:paraId="3AB4189C" w14:textId="77777777" w:rsidR="00223912" w:rsidRDefault="00223912" w:rsidP="00223912">
      <w:pPr>
        <w:ind w:left="567"/>
        <w:jc w:val="both"/>
        <w:rPr>
          <w:rFonts w:ascii="Arial" w:hAnsi="Arial" w:cs="Arial"/>
          <w:sz w:val="20"/>
          <w:szCs w:val="20"/>
        </w:rPr>
      </w:pPr>
    </w:p>
    <w:p w14:paraId="2DEE976F"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III. Un Secretario Técnico, que será nombrado por el Coordinador Ejecutivo; IV. Cuatro grupos de trabajo, los cuales serán de: </w:t>
      </w:r>
    </w:p>
    <w:p w14:paraId="0CB2B669" w14:textId="77777777" w:rsidR="00223912" w:rsidRDefault="00223912" w:rsidP="00223912">
      <w:pPr>
        <w:ind w:left="567"/>
        <w:jc w:val="both"/>
        <w:rPr>
          <w:rFonts w:ascii="Arial" w:hAnsi="Arial" w:cs="Arial"/>
          <w:sz w:val="20"/>
          <w:szCs w:val="20"/>
        </w:rPr>
      </w:pPr>
    </w:p>
    <w:p w14:paraId="6107C5EC" w14:textId="77777777" w:rsidR="00223912" w:rsidRDefault="005904D5" w:rsidP="00223912">
      <w:pPr>
        <w:ind w:left="851"/>
        <w:jc w:val="both"/>
        <w:rPr>
          <w:rFonts w:ascii="Arial" w:hAnsi="Arial" w:cs="Arial"/>
          <w:sz w:val="20"/>
          <w:szCs w:val="20"/>
        </w:rPr>
      </w:pPr>
      <w:r w:rsidRPr="00F23E22">
        <w:rPr>
          <w:rFonts w:ascii="Arial" w:hAnsi="Arial" w:cs="Arial"/>
          <w:sz w:val="20"/>
          <w:szCs w:val="20"/>
        </w:rPr>
        <w:t xml:space="preserve">a) Prevención; </w:t>
      </w:r>
    </w:p>
    <w:p w14:paraId="3F665AD4" w14:textId="77777777" w:rsidR="00223912" w:rsidRDefault="00223912" w:rsidP="00223912">
      <w:pPr>
        <w:ind w:left="851"/>
        <w:jc w:val="both"/>
        <w:rPr>
          <w:rFonts w:ascii="Arial" w:hAnsi="Arial" w:cs="Arial"/>
          <w:sz w:val="20"/>
          <w:szCs w:val="20"/>
        </w:rPr>
      </w:pPr>
    </w:p>
    <w:p w14:paraId="2DE56321" w14:textId="77777777" w:rsidR="00223912" w:rsidRDefault="005904D5" w:rsidP="00223912">
      <w:pPr>
        <w:ind w:left="851"/>
        <w:jc w:val="both"/>
        <w:rPr>
          <w:rFonts w:ascii="Arial" w:hAnsi="Arial" w:cs="Arial"/>
          <w:sz w:val="20"/>
          <w:szCs w:val="20"/>
        </w:rPr>
      </w:pPr>
      <w:r w:rsidRPr="00F23E22">
        <w:rPr>
          <w:rFonts w:ascii="Arial" w:hAnsi="Arial" w:cs="Arial"/>
          <w:sz w:val="20"/>
          <w:szCs w:val="20"/>
        </w:rPr>
        <w:t xml:space="preserve">b) Tratamiento; </w:t>
      </w:r>
    </w:p>
    <w:p w14:paraId="1601AB16" w14:textId="77777777" w:rsidR="00223912" w:rsidRDefault="00223912" w:rsidP="00223912">
      <w:pPr>
        <w:ind w:left="851"/>
        <w:jc w:val="both"/>
        <w:rPr>
          <w:rFonts w:ascii="Arial" w:hAnsi="Arial" w:cs="Arial"/>
          <w:sz w:val="20"/>
          <w:szCs w:val="20"/>
        </w:rPr>
      </w:pPr>
    </w:p>
    <w:p w14:paraId="383329BE" w14:textId="77777777" w:rsidR="00223912" w:rsidRDefault="005904D5" w:rsidP="00223912">
      <w:pPr>
        <w:ind w:left="851"/>
        <w:jc w:val="both"/>
        <w:rPr>
          <w:rFonts w:ascii="Arial" w:hAnsi="Arial" w:cs="Arial"/>
          <w:sz w:val="20"/>
          <w:szCs w:val="20"/>
        </w:rPr>
      </w:pPr>
      <w:r w:rsidRPr="00F23E22">
        <w:rPr>
          <w:rFonts w:ascii="Arial" w:hAnsi="Arial" w:cs="Arial"/>
          <w:sz w:val="20"/>
          <w:szCs w:val="20"/>
        </w:rPr>
        <w:t xml:space="preserve">c) Normatividad, e </w:t>
      </w:r>
    </w:p>
    <w:p w14:paraId="362A2F65" w14:textId="77777777" w:rsidR="00223912" w:rsidRDefault="00223912" w:rsidP="00223912">
      <w:pPr>
        <w:ind w:left="851"/>
        <w:jc w:val="both"/>
        <w:rPr>
          <w:rFonts w:ascii="Arial" w:hAnsi="Arial" w:cs="Arial"/>
          <w:sz w:val="20"/>
          <w:szCs w:val="20"/>
        </w:rPr>
      </w:pPr>
    </w:p>
    <w:p w14:paraId="1941315E" w14:textId="77777777" w:rsidR="00223912" w:rsidRDefault="005904D5" w:rsidP="00223912">
      <w:pPr>
        <w:ind w:left="851"/>
        <w:jc w:val="both"/>
        <w:rPr>
          <w:rFonts w:ascii="Arial" w:hAnsi="Arial" w:cs="Arial"/>
          <w:sz w:val="20"/>
          <w:szCs w:val="20"/>
        </w:rPr>
      </w:pPr>
      <w:r w:rsidRPr="00F23E22">
        <w:rPr>
          <w:rFonts w:ascii="Arial" w:hAnsi="Arial" w:cs="Arial"/>
          <w:sz w:val="20"/>
          <w:szCs w:val="20"/>
        </w:rPr>
        <w:t xml:space="preserve">d) Información e investigación. </w:t>
      </w:r>
    </w:p>
    <w:p w14:paraId="1CEC7B80" w14:textId="77777777" w:rsidR="00223912" w:rsidRDefault="00223912" w:rsidP="00F23E22">
      <w:pPr>
        <w:jc w:val="both"/>
        <w:rPr>
          <w:rFonts w:ascii="Arial" w:hAnsi="Arial" w:cs="Arial"/>
          <w:sz w:val="20"/>
          <w:szCs w:val="20"/>
        </w:rPr>
      </w:pPr>
    </w:p>
    <w:p w14:paraId="65363024" w14:textId="77777777" w:rsidR="00223912" w:rsidRDefault="005904D5" w:rsidP="00F23E22">
      <w:pPr>
        <w:jc w:val="both"/>
        <w:rPr>
          <w:rFonts w:ascii="Arial" w:hAnsi="Arial" w:cs="Arial"/>
          <w:sz w:val="20"/>
          <w:szCs w:val="20"/>
        </w:rPr>
      </w:pPr>
      <w:r w:rsidRPr="00223912">
        <w:rPr>
          <w:rFonts w:ascii="Arial" w:hAnsi="Arial" w:cs="Arial"/>
          <w:b/>
          <w:sz w:val="20"/>
          <w:szCs w:val="20"/>
        </w:rPr>
        <w:t>Artículo 93</w:t>
      </w:r>
      <w:r w:rsidRPr="00F23E22">
        <w:rPr>
          <w:rFonts w:ascii="Arial" w:hAnsi="Arial" w:cs="Arial"/>
          <w:sz w:val="20"/>
          <w:szCs w:val="20"/>
        </w:rPr>
        <w:t xml:space="preserve">. El grupo de trabajo en materia de prevención estará integrado por los siguientes vocales: </w:t>
      </w:r>
    </w:p>
    <w:p w14:paraId="2FFDDC8B" w14:textId="77777777" w:rsidR="00223912" w:rsidRDefault="00223912" w:rsidP="00F23E22">
      <w:pPr>
        <w:jc w:val="both"/>
        <w:rPr>
          <w:rFonts w:ascii="Arial" w:hAnsi="Arial" w:cs="Arial"/>
          <w:sz w:val="20"/>
          <w:szCs w:val="20"/>
        </w:rPr>
      </w:pPr>
    </w:p>
    <w:p w14:paraId="7974507E"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Un representante del sector salud de uno de los tres órdenes de gobierno; </w:t>
      </w:r>
    </w:p>
    <w:p w14:paraId="2783AE94" w14:textId="77777777" w:rsidR="00223912" w:rsidRDefault="00223912" w:rsidP="00223912">
      <w:pPr>
        <w:ind w:left="567"/>
        <w:jc w:val="both"/>
        <w:rPr>
          <w:rFonts w:ascii="Arial" w:hAnsi="Arial" w:cs="Arial"/>
          <w:sz w:val="20"/>
          <w:szCs w:val="20"/>
        </w:rPr>
      </w:pPr>
    </w:p>
    <w:p w14:paraId="3B346E22"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Un representante de desarrollo social de uno de los tres órdenes de gobierno; </w:t>
      </w:r>
    </w:p>
    <w:p w14:paraId="6AA73417" w14:textId="77777777" w:rsidR="00223912" w:rsidRDefault="00223912" w:rsidP="00223912">
      <w:pPr>
        <w:ind w:left="567"/>
        <w:jc w:val="both"/>
        <w:rPr>
          <w:rFonts w:ascii="Arial" w:hAnsi="Arial" w:cs="Arial"/>
          <w:sz w:val="20"/>
          <w:szCs w:val="20"/>
        </w:rPr>
      </w:pPr>
    </w:p>
    <w:p w14:paraId="0EE33A39"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III. Un representante del Sistema para el Desarrollo Integral de la Familia del Municipio; </w:t>
      </w:r>
    </w:p>
    <w:p w14:paraId="78D4528E" w14:textId="77777777" w:rsidR="00223912" w:rsidRDefault="00223912" w:rsidP="00223912">
      <w:pPr>
        <w:ind w:left="567"/>
        <w:jc w:val="both"/>
        <w:rPr>
          <w:rFonts w:ascii="Arial" w:hAnsi="Arial" w:cs="Arial"/>
          <w:sz w:val="20"/>
          <w:szCs w:val="20"/>
        </w:rPr>
      </w:pPr>
    </w:p>
    <w:p w14:paraId="51E601DE"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Un representante de la Secretaría de Educación, Cultura y Deporte del Gobierno del Estado; </w:t>
      </w:r>
    </w:p>
    <w:p w14:paraId="3B4D98B0" w14:textId="77777777" w:rsidR="00223912" w:rsidRDefault="00223912" w:rsidP="00223912">
      <w:pPr>
        <w:ind w:left="567"/>
        <w:jc w:val="both"/>
        <w:rPr>
          <w:rFonts w:ascii="Arial" w:hAnsi="Arial" w:cs="Arial"/>
          <w:sz w:val="20"/>
          <w:szCs w:val="20"/>
        </w:rPr>
      </w:pPr>
    </w:p>
    <w:p w14:paraId="20F38450" w14:textId="2F0DB10A" w:rsidR="005904D5" w:rsidRPr="00F23E22" w:rsidRDefault="005904D5" w:rsidP="00223912">
      <w:pPr>
        <w:ind w:left="567"/>
        <w:jc w:val="both"/>
        <w:rPr>
          <w:rFonts w:ascii="Arial" w:hAnsi="Arial" w:cs="Arial"/>
          <w:sz w:val="20"/>
          <w:szCs w:val="20"/>
        </w:rPr>
      </w:pPr>
      <w:r w:rsidRPr="00F23E22">
        <w:rPr>
          <w:rFonts w:ascii="Arial" w:hAnsi="Arial" w:cs="Arial"/>
          <w:sz w:val="20"/>
          <w:szCs w:val="20"/>
        </w:rPr>
        <w:t>V. Un representante de la iniciativa privada;</w:t>
      </w:r>
    </w:p>
    <w:p w14:paraId="29F6C4C2" w14:textId="77777777" w:rsidR="00223912" w:rsidRDefault="00223912" w:rsidP="00223912">
      <w:pPr>
        <w:ind w:left="567"/>
        <w:jc w:val="both"/>
        <w:rPr>
          <w:rFonts w:ascii="Arial" w:hAnsi="Arial" w:cs="Arial"/>
          <w:sz w:val="20"/>
          <w:szCs w:val="20"/>
        </w:rPr>
      </w:pPr>
    </w:p>
    <w:p w14:paraId="256EE6B5"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VI. Un representante de clubes de servicio social; </w:t>
      </w:r>
    </w:p>
    <w:p w14:paraId="01A6727A" w14:textId="77777777" w:rsidR="00223912" w:rsidRDefault="00223912" w:rsidP="00223912">
      <w:pPr>
        <w:ind w:left="567"/>
        <w:jc w:val="both"/>
        <w:rPr>
          <w:rFonts w:ascii="Arial" w:hAnsi="Arial" w:cs="Arial"/>
          <w:sz w:val="20"/>
          <w:szCs w:val="20"/>
        </w:rPr>
      </w:pPr>
    </w:p>
    <w:p w14:paraId="5E602FFC"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VII. Un representante de la Dirección de Seguridad Pública Municipal; </w:t>
      </w:r>
    </w:p>
    <w:p w14:paraId="0725536E" w14:textId="77777777" w:rsidR="00223912" w:rsidRDefault="00223912" w:rsidP="00223912">
      <w:pPr>
        <w:ind w:left="567"/>
        <w:jc w:val="both"/>
        <w:rPr>
          <w:rFonts w:ascii="Arial" w:hAnsi="Arial" w:cs="Arial"/>
          <w:sz w:val="20"/>
          <w:szCs w:val="20"/>
        </w:rPr>
      </w:pPr>
    </w:p>
    <w:p w14:paraId="142EB4C9"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VIII. Un representante del Centro de orientación contra envenenamientos de Pensiones Civiles del Estado, o quien haga sus veces, y </w:t>
      </w:r>
    </w:p>
    <w:p w14:paraId="38030928" w14:textId="77777777" w:rsidR="00223912" w:rsidRDefault="00223912" w:rsidP="00223912">
      <w:pPr>
        <w:ind w:left="567"/>
        <w:jc w:val="both"/>
        <w:rPr>
          <w:rFonts w:ascii="Arial" w:hAnsi="Arial" w:cs="Arial"/>
          <w:sz w:val="20"/>
          <w:szCs w:val="20"/>
        </w:rPr>
      </w:pPr>
    </w:p>
    <w:p w14:paraId="768137D6"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IX. Un representante de la Coordinadora estatal de atención a las adicciones o del órgano que en su caso realice esa función. </w:t>
      </w:r>
    </w:p>
    <w:p w14:paraId="612DFA3D" w14:textId="77777777" w:rsidR="00223912" w:rsidRDefault="00223912" w:rsidP="00F23E22">
      <w:pPr>
        <w:jc w:val="both"/>
        <w:rPr>
          <w:rFonts w:ascii="Arial" w:hAnsi="Arial" w:cs="Arial"/>
          <w:sz w:val="20"/>
          <w:szCs w:val="20"/>
        </w:rPr>
      </w:pPr>
    </w:p>
    <w:p w14:paraId="39194ABB" w14:textId="77777777" w:rsidR="00223912" w:rsidRDefault="005904D5" w:rsidP="00F23E22">
      <w:pPr>
        <w:jc w:val="both"/>
        <w:rPr>
          <w:rFonts w:ascii="Arial" w:hAnsi="Arial" w:cs="Arial"/>
          <w:sz w:val="20"/>
          <w:szCs w:val="20"/>
        </w:rPr>
      </w:pPr>
      <w:r w:rsidRPr="00223912">
        <w:rPr>
          <w:rFonts w:ascii="Arial" w:hAnsi="Arial" w:cs="Arial"/>
          <w:b/>
          <w:sz w:val="20"/>
          <w:szCs w:val="20"/>
        </w:rPr>
        <w:t>Artículo 94.</w:t>
      </w:r>
      <w:r w:rsidRPr="00F23E22">
        <w:rPr>
          <w:rFonts w:ascii="Arial" w:hAnsi="Arial" w:cs="Arial"/>
          <w:sz w:val="20"/>
          <w:szCs w:val="20"/>
        </w:rPr>
        <w:t xml:space="preserve"> El grupo de trabajo de prevención tendrá las siguientes atribuciones: </w:t>
      </w:r>
    </w:p>
    <w:p w14:paraId="7632A95A" w14:textId="77777777" w:rsidR="00223912" w:rsidRDefault="00223912" w:rsidP="00F23E22">
      <w:pPr>
        <w:jc w:val="both"/>
        <w:rPr>
          <w:rFonts w:ascii="Arial" w:hAnsi="Arial" w:cs="Arial"/>
          <w:sz w:val="20"/>
          <w:szCs w:val="20"/>
        </w:rPr>
      </w:pPr>
    </w:p>
    <w:p w14:paraId="602A3846"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Capacitará para la elaboración de programas de prevención, a los miembros del grupo de trabajo que no cuenten con un programa específico; </w:t>
      </w:r>
    </w:p>
    <w:p w14:paraId="2F63922B" w14:textId="77777777" w:rsidR="00223912" w:rsidRDefault="00223912" w:rsidP="00223912">
      <w:pPr>
        <w:ind w:left="567"/>
        <w:jc w:val="both"/>
        <w:rPr>
          <w:rFonts w:ascii="Arial" w:hAnsi="Arial" w:cs="Arial"/>
          <w:sz w:val="20"/>
          <w:szCs w:val="20"/>
        </w:rPr>
      </w:pPr>
    </w:p>
    <w:p w14:paraId="6D5DC6FC"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Dará aviso oportuno a la COESPRIS de aquellas instituciones públicas o privadas que desarrollen labores de prevención sin estar autorizadas conforme a la ley; </w:t>
      </w:r>
    </w:p>
    <w:p w14:paraId="23D8E4B0" w14:textId="77777777" w:rsidR="00223912" w:rsidRDefault="00223912" w:rsidP="00223912">
      <w:pPr>
        <w:ind w:left="567"/>
        <w:jc w:val="both"/>
        <w:rPr>
          <w:rFonts w:ascii="Arial" w:hAnsi="Arial" w:cs="Arial"/>
          <w:sz w:val="20"/>
          <w:szCs w:val="20"/>
        </w:rPr>
      </w:pPr>
    </w:p>
    <w:p w14:paraId="5E918314" w14:textId="3D7DF2D0" w:rsidR="005904D5" w:rsidRPr="00F23E22" w:rsidRDefault="005904D5" w:rsidP="00223912">
      <w:pPr>
        <w:ind w:left="567"/>
        <w:jc w:val="both"/>
        <w:rPr>
          <w:rFonts w:ascii="Arial" w:hAnsi="Arial" w:cs="Arial"/>
          <w:sz w:val="20"/>
          <w:szCs w:val="20"/>
        </w:rPr>
      </w:pPr>
      <w:r w:rsidRPr="00F23E22">
        <w:rPr>
          <w:rFonts w:ascii="Arial" w:hAnsi="Arial" w:cs="Arial"/>
          <w:sz w:val="20"/>
          <w:szCs w:val="20"/>
        </w:rPr>
        <w:t>III. Se coordinará con los centros de atención primaria de adicciones para la canalización de pacientes consumidores de drogas legales e ilegales que soliciten tratamiento, y</w:t>
      </w:r>
    </w:p>
    <w:p w14:paraId="41765903" w14:textId="77777777" w:rsidR="00223912" w:rsidRDefault="00223912" w:rsidP="00223912">
      <w:pPr>
        <w:ind w:left="567"/>
        <w:jc w:val="both"/>
        <w:rPr>
          <w:rFonts w:ascii="Arial" w:hAnsi="Arial" w:cs="Arial"/>
          <w:sz w:val="20"/>
          <w:szCs w:val="20"/>
        </w:rPr>
      </w:pPr>
    </w:p>
    <w:p w14:paraId="6BE60C07"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Las demás que le atribuya el presente Reglamento, que le encargue el Presidente Municipal o el Coordinador Ejecutivo. </w:t>
      </w:r>
    </w:p>
    <w:p w14:paraId="7B50BD2C" w14:textId="77777777" w:rsidR="00223912" w:rsidRDefault="00223912" w:rsidP="00223912">
      <w:pPr>
        <w:ind w:left="567"/>
        <w:jc w:val="both"/>
        <w:rPr>
          <w:rFonts w:ascii="Arial" w:hAnsi="Arial" w:cs="Arial"/>
          <w:sz w:val="20"/>
          <w:szCs w:val="20"/>
        </w:rPr>
      </w:pPr>
    </w:p>
    <w:p w14:paraId="535B6A0C"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Artículo 95. El grupo de trabajo en materia de tratamiento estará integrado por los siguientes vocales: </w:t>
      </w:r>
    </w:p>
    <w:p w14:paraId="12C20A59" w14:textId="77777777" w:rsidR="00223912" w:rsidRDefault="00223912" w:rsidP="00223912">
      <w:pPr>
        <w:ind w:left="567"/>
        <w:jc w:val="both"/>
        <w:rPr>
          <w:rFonts w:ascii="Arial" w:hAnsi="Arial" w:cs="Arial"/>
          <w:sz w:val="20"/>
          <w:szCs w:val="20"/>
        </w:rPr>
      </w:pPr>
    </w:p>
    <w:p w14:paraId="45EEE4B9"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Un representante del sector salud, de cualquier nivel de gobierno; </w:t>
      </w:r>
    </w:p>
    <w:p w14:paraId="0A69A28D" w14:textId="77777777" w:rsidR="00223912" w:rsidRDefault="00223912" w:rsidP="00223912">
      <w:pPr>
        <w:ind w:left="567"/>
        <w:jc w:val="both"/>
        <w:rPr>
          <w:rFonts w:ascii="Arial" w:hAnsi="Arial" w:cs="Arial"/>
          <w:sz w:val="20"/>
          <w:szCs w:val="20"/>
        </w:rPr>
      </w:pPr>
    </w:p>
    <w:p w14:paraId="40A51014"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Un representante de los grupos de autoayuda, del sector social, relacionados con el tema de las adicciones; </w:t>
      </w:r>
    </w:p>
    <w:p w14:paraId="686D026A" w14:textId="77777777" w:rsidR="00223912" w:rsidRDefault="00223912" w:rsidP="00223912">
      <w:pPr>
        <w:ind w:left="567"/>
        <w:jc w:val="both"/>
        <w:rPr>
          <w:rFonts w:ascii="Arial" w:hAnsi="Arial" w:cs="Arial"/>
          <w:sz w:val="20"/>
          <w:szCs w:val="20"/>
        </w:rPr>
      </w:pPr>
    </w:p>
    <w:p w14:paraId="1FBF32B0"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III. Un representante de los centros de tratamiento, del sector social, relacionados con el tema de las adicciones, y </w:t>
      </w:r>
    </w:p>
    <w:p w14:paraId="4D050085" w14:textId="77777777" w:rsidR="00223912" w:rsidRDefault="00223912" w:rsidP="00223912">
      <w:pPr>
        <w:ind w:left="567"/>
        <w:jc w:val="both"/>
        <w:rPr>
          <w:rFonts w:ascii="Arial" w:hAnsi="Arial" w:cs="Arial"/>
          <w:sz w:val="20"/>
          <w:szCs w:val="20"/>
        </w:rPr>
      </w:pPr>
    </w:p>
    <w:p w14:paraId="242A5B7C" w14:textId="2049DF37" w:rsidR="005904D5" w:rsidRPr="00F23E22" w:rsidRDefault="005904D5" w:rsidP="00223912">
      <w:pPr>
        <w:ind w:left="567"/>
        <w:jc w:val="both"/>
        <w:rPr>
          <w:rFonts w:ascii="Arial" w:hAnsi="Arial" w:cs="Arial"/>
          <w:sz w:val="20"/>
          <w:szCs w:val="20"/>
        </w:rPr>
      </w:pPr>
      <w:r w:rsidRPr="00F23E22">
        <w:rPr>
          <w:rFonts w:ascii="Arial" w:hAnsi="Arial" w:cs="Arial"/>
          <w:sz w:val="20"/>
          <w:szCs w:val="20"/>
        </w:rPr>
        <w:lastRenderedPageBreak/>
        <w:t>IV. Un representante del centro de orientación contra envenenamientos de Pensiones Civiles del Estado.</w:t>
      </w:r>
    </w:p>
    <w:p w14:paraId="3B3D5EC4" w14:textId="77777777" w:rsidR="00223912" w:rsidRDefault="00223912" w:rsidP="00F23E22">
      <w:pPr>
        <w:jc w:val="both"/>
        <w:rPr>
          <w:rFonts w:ascii="Arial" w:hAnsi="Arial" w:cs="Arial"/>
          <w:sz w:val="20"/>
          <w:szCs w:val="20"/>
        </w:rPr>
      </w:pPr>
    </w:p>
    <w:p w14:paraId="04562E01" w14:textId="77777777" w:rsidR="00223912" w:rsidRDefault="005904D5" w:rsidP="00F23E22">
      <w:pPr>
        <w:jc w:val="both"/>
        <w:rPr>
          <w:rFonts w:ascii="Arial" w:hAnsi="Arial" w:cs="Arial"/>
          <w:sz w:val="20"/>
          <w:szCs w:val="20"/>
        </w:rPr>
      </w:pPr>
      <w:r w:rsidRPr="00223912">
        <w:rPr>
          <w:rFonts w:ascii="Arial" w:hAnsi="Arial" w:cs="Arial"/>
          <w:b/>
          <w:sz w:val="20"/>
          <w:szCs w:val="20"/>
        </w:rPr>
        <w:t>Artículo 96.</w:t>
      </w:r>
      <w:r w:rsidRPr="00F23E22">
        <w:rPr>
          <w:rFonts w:ascii="Arial" w:hAnsi="Arial" w:cs="Arial"/>
          <w:sz w:val="20"/>
          <w:szCs w:val="20"/>
        </w:rPr>
        <w:t xml:space="preserve"> El grupo de trabajo de tratamiento tendrá las siguientes atribuciones: </w:t>
      </w:r>
    </w:p>
    <w:p w14:paraId="6AD9060C" w14:textId="77777777" w:rsidR="00223912" w:rsidRDefault="00223912" w:rsidP="00F23E22">
      <w:pPr>
        <w:jc w:val="both"/>
        <w:rPr>
          <w:rFonts w:ascii="Arial" w:hAnsi="Arial" w:cs="Arial"/>
          <w:sz w:val="20"/>
          <w:szCs w:val="20"/>
        </w:rPr>
      </w:pPr>
    </w:p>
    <w:p w14:paraId="13DC45B0"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Revisará y, en su caso, informará al Comité por escrito sobre aquellos programas y protocolos de tratamiento que se practican en los centros de rehabilitación de adicciones para que se cumpla con lo establecido en la Norma Oficial Mexicana relativa; </w:t>
      </w:r>
    </w:p>
    <w:p w14:paraId="079FB8E5" w14:textId="77777777" w:rsidR="00223912" w:rsidRDefault="00223912" w:rsidP="00223912">
      <w:pPr>
        <w:ind w:left="567"/>
        <w:jc w:val="both"/>
        <w:rPr>
          <w:rFonts w:ascii="Arial" w:hAnsi="Arial" w:cs="Arial"/>
          <w:sz w:val="20"/>
          <w:szCs w:val="20"/>
        </w:rPr>
      </w:pPr>
    </w:p>
    <w:p w14:paraId="0DAD2767"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Coadyuvará con la Coordinadora, para promover la capacitación y profesionalización de los centros de tratamiento de adicciones, así como del sector salud para la atención en urgencias de aquellos casos que así lo requieran y para la detección temprana de usuarios de drogas que no presenten aún una dependencia severa y puedan ser canalizados a centros de atención; </w:t>
      </w:r>
    </w:p>
    <w:p w14:paraId="12B8CE7B" w14:textId="77777777" w:rsidR="00223912" w:rsidRDefault="00223912" w:rsidP="00223912">
      <w:pPr>
        <w:ind w:left="567"/>
        <w:jc w:val="both"/>
        <w:rPr>
          <w:rFonts w:ascii="Arial" w:hAnsi="Arial" w:cs="Arial"/>
          <w:sz w:val="20"/>
          <w:szCs w:val="20"/>
        </w:rPr>
      </w:pPr>
    </w:p>
    <w:p w14:paraId="392AB16B"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III. Promoverá la inscripción y registro de los centros de tratamiento ante la Coordinadora, procurando integrar un registro propio en el ámbito municipal; </w:t>
      </w:r>
    </w:p>
    <w:p w14:paraId="3210D65D" w14:textId="77777777" w:rsidR="00223912" w:rsidRDefault="00223912" w:rsidP="00223912">
      <w:pPr>
        <w:ind w:left="567"/>
        <w:jc w:val="both"/>
        <w:rPr>
          <w:rFonts w:ascii="Arial" w:hAnsi="Arial" w:cs="Arial"/>
          <w:sz w:val="20"/>
          <w:szCs w:val="20"/>
        </w:rPr>
      </w:pPr>
    </w:p>
    <w:p w14:paraId="044894F5"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Informará a la Coordinadora, sobre aquellas instituciones públicas o privadas que desarrollen labores de tratamiento que no cuenten con la autorización correspondiente, y </w:t>
      </w:r>
    </w:p>
    <w:p w14:paraId="32A19FCC" w14:textId="77777777" w:rsidR="00223912" w:rsidRDefault="00223912" w:rsidP="00223912">
      <w:pPr>
        <w:ind w:left="567"/>
        <w:jc w:val="both"/>
        <w:rPr>
          <w:rFonts w:ascii="Arial" w:hAnsi="Arial" w:cs="Arial"/>
          <w:sz w:val="20"/>
          <w:szCs w:val="20"/>
        </w:rPr>
      </w:pPr>
    </w:p>
    <w:p w14:paraId="067E3270" w14:textId="1CB04DB3" w:rsidR="00B1066F" w:rsidRPr="00F23E22" w:rsidRDefault="005904D5" w:rsidP="00223912">
      <w:pPr>
        <w:ind w:left="567"/>
        <w:jc w:val="both"/>
        <w:rPr>
          <w:rFonts w:ascii="Arial" w:hAnsi="Arial" w:cs="Arial"/>
          <w:sz w:val="20"/>
          <w:szCs w:val="20"/>
        </w:rPr>
      </w:pPr>
      <w:r w:rsidRPr="00F23E22">
        <w:rPr>
          <w:rFonts w:ascii="Arial" w:hAnsi="Arial" w:cs="Arial"/>
          <w:sz w:val="20"/>
          <w:szCs w:val="20"/>
        </w:rPr>
        <w:t>V. Las demás que le atribuya el presente Reglamento, que le encargue el Presidente Municipal o el Coordinador Ejecutivo.</w:t>
      </w:r>
    </w:p>
    <w:p w14:paraId="635D44A5" w14:textId="77777777" w:rsidR="00223912" w:rsidRDefault="00223912" w:rsidP="00F23E22">
      <w:pPr>
        <w:jc w:val="both"/>
        <w:rPr>
          <w:rFonts w:ascii="Arial" w:hAnsi="Arial" w:cs="Arial"/>
          <w:sz w:val="20"/>
          <w:szCs w:val="20"/>
        </w:rPr>
      </w:pPr>
    </w:p>
    <w:p w14:paraId="1198FF49" w14:textId="77777777" w:rsidR="00223912" w:rsidRDefault="005904D5" w:rsidP="00F23E22">
      <w:pPr>
        <w:jc w:val="both"/>
        <w:rPr>
          <w:rFonts w:ascii="Arial" w:hAnsi="Arial" w:cs="Arial"/>
          <w:sz w:val="20"/>
          <w:szCs w:val="20"/>
        </w:rPr>
      </w:pPr>
      <w:r w:rsidRPr="00223912">
        <w:rPr>
          <w:rFonts w:ascii="Arial" w:hAnsi="Arial" w:cs="Arial"/>
          <w:b/>
          <w:sz w:val="20"/>
          <w:szCs w:val="20"/>
        </w:rPr>
        <w:t>Artículo 97.</w:t>
      </w:r>
      <w:r w:rsidRPr="00F23E22">
        <w:rPr>
          <w:rFonts w:ascii="Arial" w:hAnsi="Arial" w:cs="Arial"/>
          <w:sz w:val="20"/>
          <w:szCs w:val="20"/>
        </w:rPr>
        <w:t xml:space="preserve"> El grupo de trabajo en materia de normatividad estará integrado por los siguientes vocales: </w:t>
      </w:r>
    </w:p>
    <w:p w14:paraId="66E49011" w14:textId="77777777" w:rsidR="00223912" w:rsidRDefault="00223912" w:rsidP="00F23E22">
      <w:pPr>
        <w:jc w:val="both"/>
        <w:rPr>
          <w:rFonts w:ascii="Arial" w:hAnsi="Arial" w:cs="Arial"/>
          <w:sz w:val="20"/>
          <w:szCs w:val="20"/>
        </w:rPr>
      </w:pPr>
    </w:p>
    <w:p w14:paraId="58157896"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Un representante de la Fiscalía General del Estado o de la Procuraduría General de la República; </w:t>
      </w:r>
    </w:p>
    <w:p w14:paraId="249C5CE9" w14:textId="77777777" w:rsidR="00223912" w:rsidRDefault="00223912" w:rsidP="00223912">
      <w:pPr>
        <w:ind w:left="567"/>
        <w:jc w:val="both"/>
        <w:rPr>
          <w:rFonts w:ascii="Arial" w:hAnsi="Arial" w:cs="Arial"/>
          <w:sz w:val="20"/>
          <w:szCs w:val="20"/>
        </w:rPr>
      </w:pPr>
    </w:p>
    <w:p w14:paraId="0AE4A71A"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Un representante del sector público correspondiente a la COESPRIS; </w:t>
      </w:r>
    </w:p>
    <w:p w14:paraId="75648C99" w14:textId="77777777" w:rsidR="00223912" w:rsidRDefault="00223912" w:rsidP="00223912">
      <w:pPr>
        <w:ind w:left="567"/>
        <w:jc w:val="both"/>
        <w:rPr>
          <w:rFonts w:ascii="Arial" w:hAnsi="Arial" w:cs="Arial"/>
          <w:sz w:val="20"/>
          <w:szCs w:val="20"/>
        </w:rPr>
      </w:pPr>
    </w:p>
    <w:p w14:paraId="251E19AC" w14:textId="4F3312C9" w:rsidR="005904D5" w:rsidRPr="00F23E22" w:rsidRDefault="005904D5" w:rsidP="00223912">
      <w:pPr>
        <w:ind w:left="567"/>
        <w:jc w:val="both"/>
        <w:rPr>
          <w:rFonts w:ascii="Arial" w:hAnsi="Arial" w:cs="Arial"/>
          <w:sz w:val="20"/>
          <w:szCs w:val="20"/>
        </w:rPr>
      </w:pPr>
      <w:r w:rsidRPr="00F23E22">
        <w:rPr>
          <w:rFonts w:ascii="Arial" w:hAnsi="Arial" w:cs="Arial"/>
          <w:sz w:val="20"/>
          <w:szCs w:val="20"/>
        </w:rPr>
        <w:t>III. Un representante de la Dirección de Vialidad y Protección Civil, de Gobierno del Estado, y</w:t>
      </w:r>
    </w:p>
    <w:p w14:paraId="57C8C635" w14:textId="77777777" w:rsidR="00223912" w:rsidRDefault="00223912" w:rsidP="00223912">
      <w:pPr>
        <w:ind w:left="567"/>
        <w:jc w:val="both"/>
        <w:rPr>
          <w:rFonts w:ascii="Arial" w:hAnsi="Arial" w:cs="Arial"/>
          <w:sz w:val="20"/>
          <w:szCs w:val="20"/>
        </w:rPr>
      </w:pPr>
    </w:p>
    <w:p w14:paraId="4CD5BCD7"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Un representante de la Dirección de Seguridad Pública Municipal. </w:t>
      </w:r>
    </w:p>
    <w:p w14:paraId="5DF4F576" w14:textId="77777777" w:rsidR="00223912" w:rsidRDefault="00223912" w:rsidP="00F23E22">
      <w:pPr>
        <w:jc w:val="both"/>
        <w:rPr>
          <w:rFonts w:ascii="Arial" w:hAnsi="Arial" w:cs="Arial"/>
          <w:sz w:val="20"/>
          <w:szCs w:val="20"/>
        </w:rPr>
      </w:pPr>
    </w:p>
    <w:p w14:paraId="651CACD7" w14:textId="77777777" w:rsidR="00223912" w:rsidRDefault="005904D5" w:rsidP="00F23E22">
      <w:pPr>
        <w:jc w:val="both"/>
        <w:rPr>
          <w:rFonts w:ascii="Arial" w:hAnsi="Arial" w:cs="Arial"/>
          <w:sz w:val="20"/>
          <w:szCs w:val="20"/>
        </w:rPr>
      </w:pPr>
      <w:r w:rsidRPr="00223912">
        <w:rPr>
          <w:rFonts w:ascii="Arial" w:hAnsi="Arial" w:cs="Arial"/>
          <w:b/>
          <w:sz w:val="20"/>
          <w:szCs w:val="20"/>
        </w:rPr>
        <w:t>Artículo 98.</w:t>
      </w:r>
      <w:r w:rsidRPr="00F23E22">
        <w:rPr>
          <w:rFonts w:ascii="Arial" w:hAnsi="Arial" w:cs="Arial"/>
          <w:sz w:val="20"/>
          <w:szCs w:val="20"/>
        </w:rPr>
        <w:t xml:space="preserve"> El grupo de trabajo de normatividad tendrá las siguientes atribuciones: </w:t>
      </w:r>
    </w:p>
    <w:p w14:paraId="7DADBE7E" w14:textId="77777777" w:rsidR="00223912" w:rsidRDefault="00223912" w:rsidP="00223912">
      <w:pPr>
        <w:ind w:left="567"/>
        <w:jc w:val="both"/>
        <w:rPr>
          <w:rFonts w:ascii="Arial" w:hAnsi="Arial" w:cs="Arial"/>
          <w:sz w:val="20"/>
          <w:szCs w:val="20"/>
        </w:rPr>
      </w:pPr>
    </w:p>
    <w:p w14:paraId="76510994"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Coadyuvar con la Coordinadora, la COESPRIS y con las instancias municipales correspondientes, para que en el ámbito municipal se cumplan las normas y disposiciones establecidas para la venta y consumo de medicamentos controlados, alcohol y tabaco en los centros comerciales y de recreación; </w:t>
      </w:r>
    </w:p>
    <w:p w14:paraId="65824278" w14:textId="77777777" w:rsidR="00223912" w:rsidRDefault="00223912" w:rsidP="00223912">
      <w:pPr>
        <w:ind w:left="567"/>
        <w:jc w:val="both"/>
        <w:rPr>
          <w:rFonts w:ascii="Arial" w:hAnsi="Arial" w:cs="Arial"/>
          <w:sz w:val="20"/>
          <w:szCs w:val="20"/>
        </w:rPr>
      </w:pPr>
    </w:p>
    <w:p w14:paraId="0CCA1391"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Promover la capacitación de las personas que laboren en centros comerciales y de recreación sobre la venta y consumo de medicamentos controlados, alcohol y tabaco; </w:t>
      </w:r>
    </w:p>
    <w:p w14:paraId="5F159104" w14:textId="77777777" w:rsidR="00223912" w:rsidRDefault="00223912" w:rsidP="00223912">
      <w:pPr>
        <w:ind w:left="567"/>
        <w:jc w:val="both"/>
        <w:rPr>
          <w:rFonts w:ascii="Arial" w:hAnsi="Arial" w:cs="Arial"/>
          <w:sz w:val="20"/>
          <w:szCs w:val="20"/>
        </w:rPr>
      </w:pPr>
    </w:p>
    <w:p w14:paraId="3D8565E2"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III. Coadyuvará con la Coordinadora y la COESPRIS, para apoyar y promover actividades o normas que se desarrollen con el fin de controlar la oferta de sustancias adictivas; </w:t>
      </w:r>
    </w:p>
    <w:p w14:paraId="702BD55D" w14:textId="77777777" w:rsidR="00223912" w:rsidRDefault="00223912" w:rsidP="00223912">
      <w:pPr>
        <w:ind w:left="567"/>
        <w:jc w:val="both"/>
        <w:rPr>
          <w:rFonts w:ascii="Arial" w:hAnsi="Arial" w:cs="Arial"/>
          <w:sz w:val="20"/>
          <w:szCs w:val="20"/>
        </w:rPr>
      </w:pPr>
    </w:p>
    <w:p w14:paraId="776F5F0B"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Promover la participación social para prevenir y erradicar el consumo y la comercialización de drogas, en escuelas, espacios recreativos y espacios públicos a través de una red de voluntarios, y </w:t>
      </w:r>
    </w:p>
    <w:p w14:paraId="114618F6" w14:textId="77777777" w:rsidR="00223912" w:rsidRDefault="00223912" w:rsidP="00223912">
      <w:pPr>
        <w:ind w:left="567"/>
        <w:jc w:val="both"/>
        <w:rPr>
          <w:rFonts w:ascii="Arial" w:hAnsi="Arial" w:cs="Arial"/>
          <w:sz w:val="20"/>
          <w:szCs w:val="20"/>
        </w:rPr>
      </w:pPr>
    </w:p>
    <w:p w14:paraId="6293C743" w14:textId="41D486D9" w:rsidR="005904D5" w:rsidRPr="00F23E22" w:rsidRDefault="005904D5" w:rsidP="00223912">
      <w:pPr>
        <w:ind w:left="567"/>
        <w:jc w:val="both"/>
        <w:rPr>
          <w:rFonts w:ascii="Arial" w:hAnsi="Arial" w:cs="Arial"/>
          <w:sz w:val="20"/>
          <w:szCs w:val="20"/>
        </w:rPr>
      </w:pPr>
      <w:r w:rsidRPr="00F23E22">
        <w:rPr>
          <w:rFonts w:ascii="Arial" w:hAnsi="Arial" w:cs="Arial"/>
          <w:sz w:val="20"/>
          <w:szCs w:val="20"/>
        </w:rPr>
        <w:lastRenderedPageBreak/>
        <w:t>V. Las demás que le atribuya el presente Reglamento, que le encargue el Presidente Municipal o el Coordinador Ejecutivo.</w:t>
      </w:r>
    </w:p>
    <w:p w14:paraId="74D2EEF9" w14:textId="77777777" w:rsidR="00223912" w:rsidRDefault="00223912" w:rsidP="00F23E22">
      <w:pPr>
        <w:jc w:val="both"/>
        <w:rPr>
          <w:rFonts w:ascii="Arial" w:hAnsi="Arial" w:cs="Arial"/>
          <w:sz w:val="20"/>
          <w:szCs w:val="20"/>
        </w:rPr>
      </w:pPr>
    </w:p>
    <w:p w14:paraId="0C5351AD" w14:textId="77777777" w:rsidR="00223912" w:rsidRDefault="005904D5" w:rsidP="00F23E22">
      <w:pPr>
        <w:jc w:val="both"/>
        <w:rPr>
          <w:rFonts w:ascii="Arial" w:hAnsi="Arial" w:cs="Arial"/>
          <w:sz w:val="20"/>
          <w:szCs w:val="20"/>
        </w:rPr>
      </w:pPr>
      <w:r w:rsidRPr="00223912">
        <w:rPr>
          <w:rFonts w:ascii="Arial" w:hAnsi="Arial" w:cs="Arial"/>
          <w:b/>
          <w:sz w:val="20"/>
          <w:szCs w:val="20"/>
        </w:rPr>
        <w:t>Artículo 99.</w:t>
      </w:r>
      <w:r w:rsidRPr="00F23E22">
        <w:rPr>
          <w:rFonts w:ascii="Arial" w:hAnsi="Arial" w:cs="Arial"/>
          <w:sz w:val="20"/>
          <w:szCs w:val="20"/>
        </w:rPr>
        <w:t xml:space="preserve"> El grupo de trabajo en materia de información e investigación estará integrado por los siguientes vocales: </w:t>
      </w:r>
    </w:p>
    <w:p w14:paraId="0DC40761" w14:textId="77777777" w:rsidR="00223912" w:rsidRDefault="00223912" w:rsidP="00F23E22">
      <w:pPr>
        <w:jc w:val="both"/>
        <w:rPr>
          <w:rFonts w:ascii="Arial" w:hAnsi="Arial" w:cs="Arial"/>
          <w:sz w:val="20"/>
          <w:szCs w:val="20"/>
        </w:rPr>
      </w:pPr>
    </w:p>
    <w:p w14:paraId="005600A2"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Un representante de la Coordinadora estatal de atención a las adicciones o el órgano que en su caso realice esa función, y </w:t>
      </w:r>
    </w:p>
    <w:p w14:paraId="6069E1C6" w14:textId="77777777" w:rsidR="00223912" w:rsidRDefault="00223912" w:rsidP="00223912">
      <w:pPr>
        <w:ind w:left="567"/>
        <w:jc w:val="both"/>
        <w:rPr>
          <w:rFonts w:ascii="Arial" w:hAnsi="Arial" w:cs="Arial"/>
          <w:sz w:val="20"/>
          <w:szCs w:val="20"/>
        </w:rPr>
      </w:pPr>
    </w:p>
    <w:p w14:paraId="7927E651"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Un representante de la Dirección de Planeación y Evaluación, de la administración pública municipal. </w:t>
      </w:r>
    </w:p>
    <w:p w14:paraId="5F0548DC" w14:textId="77777777" w:rsidR="00223912" w:rsidRDefault="00223912" w:rsidP="00F23E22">
      <w:pPr>
        <w:jc w:val="both"/>
        <w:rPr>
          <w:rFonts w:ascii="Arial" w:hAnsi="Arial" w:cs="Arial"/>
          <w:sz w:val="20"/>
          <w:szCs w:val="20"/>
        </w:rPr>
      </w:pPr>
    </w:p>
    <w:p w14:paraId="53780E9B" w14:textId="77777777" w:rsidR="00223912" w:rsidRDefault="005904D5" w:rsidP="00F23E22">
      <w:pPr>
        <w:jc w:val="both"/>
        <w:rPr>
          <w:rFonts w:ascii="Arial" w:hAnsi="Arial" w:cs="Arial"/>
          <w:sz w:val="20"/>
          <w:szCs w:val="20"/>
        </w:rPr>
      </w:pPr>
      <w:r w:rsidRPr="00223912">
        <w:rPr>
          <w:rFonts w:ascii="Arial" w:hAnsi="Arial" w:cs="Arial"/>
          <w:b/>
          <w:sz w:val="20"/>
          <w:szCs w:val="20"/>
        </w:rPr>
        <w:t>Artículo 100.</w:t>
      </w:r>
      <w:r w:rsidRPr="00F23E22">
        <w:rPr>
          <w:rFonts w:ascii="Arial" w:hAnsi="Arial" w:cs="Arial"/>
          <w:sz w:val="20"/>
          <w:szCs w:val="20"/>
        </w:rPr>
        <w:t xml:space="preserve"> El grupo de trabajo de Información e Investigación tendrá las siguientes atribuciones: </w:t>
      </w:r>
    </w:p>
    <w:p w14:paraId="07B229BD" w14:textId="77777777" w:rsidR="00223912" w:rsidRDefault="00223912" w:rsidP="00F23E22">
      <w:pPr>
        <w:jc w:val="both"/>
        <w:rPr>
          <w:rFonts w:ascii="Arial" w:hAnsi="Arial" w:cs="Arial"/>
          <w:sz w:val="20"/>
          <w:szCs w:val="20"/>
        </w:rPr>
      </w:pPr>
    </w:p>
    <w:p w14:paraId="28E13842"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En coordinación con la Coordinadora o por sí mismo, desarrollar una fuente de información científica confiable y actualizada sobre la problemática de adicciones en el Municipio, informando de ello mensualmente al Coordinador Ejecutivo; </w:t>
      </w:r>
    </w:p>
    <w:p w14:paraId="4D792CC1" w14:textId="77777777" w:rsidR="00223912" w:rsidRDefault="00223912" w:rsidP="00223912">
      <w:pPr>
        <w:ind w:left="567"/>
        <w:jc w:val="both"/>
        <w:rPr>
          <w:rFonts w:ascii="Arial" w:hAnsi="Arial" w:cs="Arial"/>
          <w:sz w:val="20"/>
          <w:szCs w:val="20"/>
        </w:rPr>
      </w:pPr>
    </w:p>
    <w:p w14:paraId="155E7F90"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En coordinación con la Coordinadora o con el auxilio de la instancia municipal correspondiente, promover la realización de un estudio epidemiológico y de investigación en el Municipio, para conocer tanto la prevalencia como la magnitud del consumo de drogas, para la toma de decisiones de las instancias correspondientes del ámbito municipal; </w:t>
      </w:r>
    </w:p>
    <w:p w14:paraId="21FF0B4D" w14:textId="77777777" w:rsidR="00223912" w:rsidRDefault="00223912" w:rsidP="00223912">
      <w:pPr>
        <w:ind w:left="567"/>
        <w:jc w:val="both"/>
        <w:rPr>
          <w:rFonts w:ascii="Arial" w:hAnsi="Arial" w:cs="Arial"/>
          <w:sz w:val="20"/>
          <w:szCs w:val="20"/>
        </w:rPr>
      </w:pPr>
    </w:p>
    <w:p w14:paraId="60114C78" w14:textId="72B4BA9A" w:rsidR="00B1066F" w:rsidRPr="00F23E22" w:rsidRDefault="005904D5" w:rsidP="00223912">
      <w:pPr>
        <w:ind w:left="567"/>
        <w:jc w:val="both"/>
        <w:rPr>
          <w:rFonts w:ascii="Arial" w:hAnsi="Arial" w:cs="Arial"/>
          <w:sz w:val="20"/>
          <w:szCs w:val="20"/>
        </w:rPr>
      </w:pPr>
      <w:r w:rsidRPr="00F23E22">
        <w:rPr>
          <w:rFonts w:ascii="Arial" w:hAnsi="Arial" w:cs="Arial"/>
          <w:sz w:val="20"/>
          <w:szCs w:val="20"/>
        </w:rPr>
        <w:t xml:space="preserve">III. Coadyuvará para que las instancias de salud públicas y </w:t>
      </w:r>
      <w:r w:rsidR="00223912" w:rsidRPr="00F23E22">
        <w:rPr>
          <w:rFonts w:ascii="Arial" w:hAnsi="Arial" w:cs="Arial"/>
          <w:sz w:val="20"/>
          <w:szCs w:val="20"/>
        </w:rPr>
        <w:t>privadas,</w:t>
      </w:r>
      <w:r w:rsidRPr="00F23E22">
        <w:rPr>
          <w:rFonts w:ascii="Arial" w:hAnsi="Arial" w:cs="Arial"/>
          <w:sz w:val="20"/>
          <w:szCs w:val="20"/>
        </w:rPr>
        <w:t xml:space="preserve"> así como los centros de rehabilitación en el Municipio brinden la información epidemiológica de la morbi-mortalidad relacionada con el uso de sustancias adictivas, y</w:t>
      </w:r>
    </w:p>
    <w:p w14:paraId="3315280C" w14:textId="77777777" w:rsidR="00223912" w:rsidRDefault="00223912" w:rsidP="00223912">
      <w:pPr>
        <w:ind w:left="567"/>
        <w:jc w:val="both"/>
        <w:rPr>
          <w:rFonts w:ascii="Arial" w:hAnsi="Arial" w:cs="Arial"/>
          <w:sz w:val="20"/>
          <w:szCs w:val="20"/>
        </w:rPr>
      </w:pPr>
    </w:p>
    <w:p w14:paraId="3C355CCC"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Las demás que le atribuya el presente Reglamento, que le encargue el Presidente Municipal o el Coordinador Ejecutivo. </w:t>
      </w:r>
    </w:p>
    <w:p w14:paraId="0068C01A" w14:textId="77777777" w:rsidR="00223912" w:rsidRDefault="00223912" w:rsidP="00F23E22">
      <w:pPr>
        <w:jc w:val="both"/>
        <w:rPr>
          <w:rFonts w:ascii="Arial" w:hAnsi="Arial" w:cs="Arial"/>
          <w:sz w:val="20"/>
          <w:szCs w:val="20"/>
        </w:rPr>
      </w:pPr>
    </w:p>
    <w:p w14:paraId="27D49706" w14:textId="77777777" w:rsidR="00223912" w:rsidRDefault="005904D5" w:rsidP="00F23E22">
      <w:pPr>
        <w:jc w:val="both"/>
        <w:rPr>
          <w:rFonts w:ascii="Arial" w:hAnsi="Arial" w:cs="Arial"/>
          <w:sz w:val="20"/>
          <w:szCs w:val="20"/>
        </w:rPr>
      </w:pPr>
      <w:r w:rsidRPr="00223912">
        <w:rPr>
          <w:rFonts w:ascii="Arial" w:hAnsi="Arial" w:cs="Arial"/>
          <w:b/>
          <w:sz w:val="20"/>
          <w:szCs w:val="20"/>
        </w:rPr>
        <w:t>Artículo 101.</w:t>
      </w:r>
      <w:r w:rsidRPr="00F23E22">
        <w:rPr>
          <w:rFonts w:ascii="Arial" w:hAnsi="Arial" w:cs="Arial"/>
          <w:sz w:val="20"/>
          <w:szCs w:val="20"/>
        </w:rPr>
        <w:t xml:space="preserve"> Cada grupo de trabajo tendrá de entre sus miembros un Vocal Coordinador y un Vocal Secretario quienes serán nombrados por el Coordinador Ejecutivo y tendrán las obligaciones propias de la coordinación, planeación, convocatoria, levantamiento y archivo de actas y lo requerido para llevar a cabo las reuniones de los grupos de trabajo rindiendo informes de las mismas, ante el pleno del Comité, mismos que tendrán la representación de su respectivo grupo de trabajo ante dicho órgano. Los representantes que integran los grupos de trabajo serán nombrados por las instituciones que los conforman, previa invitación del Presidente Municipal. </w:t>
      </w:r>
    </w:p>
    <w:p w14:paraId="077F0A11" w14:textId="77777777" w:rsidR="00223912" w:rsidRDefault="00223912" w:rsidP="00F23E22">
      <w:pPr>
        <w:jc w:val="both"/>
        <w:rPr>
          <w:rFonts w:ascii="Arial" w:hAnsi="Arial" w:cs="Arial"/>
          <w:sz w:val="20"/>
          <w:szCs w:val="20"/>
        </w:rPr>
      </w:pPr>
    </w:p>
    <w:p w14:paraId="4F7A5115" w14:textId="77777777" w:rsidR="00223912" w:rsidRDefault="005904D5" w:rsidP="00F23E22">
      <w:pPr>
        <w:jc w:val="both"/>
        <w:rPr>
          <w:rFonts w:ascii="Arial" w:hAnsi="Arial" w:cs="Arial"/>
          <w:sz w:val="20"/>
          <w:szCs w:val="20"/>
        </w:rPr>
      </w:pPr>
      <w:r w:rsidRPr="00223912">
        <w:rPr>
          <w:rFonts w:ascii="Arial" w:hAnsi="Arial" w:cs="Arial"/>
          <w:b/>
          <w:sz w:val="20"/>
          <w:szCs w:val="20"/>
        </w:rPr>
        <w:t>Artículo 102.</w:t>
      </w:r>
      <w:r w:rsidRPr="00F23E22">
        <w:rPr>
          <w:rFonts w:ascii="Arial" w:hAnsi="Arial" w:cs="Arial"/>
          <w:sz w:val="20"/>
          <w:szCs w:val="20"/>
        </w:rPr>
        <w:t xml:space="preserve"> Para el logro de sus objetivos, el Comité contra las adicciones tendrá las siguientes atribuciones: </w:t>
      </w:r>
    </w:p>
    <w:p w14:paraId="739A4CCA" w14:textId="77777777" w:rsidR="00223912" w:rsidRDefault="00223912" w:rsidP="00F23E22">
      <w:pPr>
        <w:jc w:val="both"/>
        <w:rPr>
          <w:rFonts w:ascii="Arial" w:hAnsi="Arial" w:cs="Arial"/>
          <w:sz w:val="20"/>
          <w:szCs w:val="20"/>
        </w:rPr>
      </w:pPr>
    </w:p>
    <w:p w14:paraId="48A9B80E"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 Emitir opinión, previa evaluación, en materia de atención a las adicciones; </w:t>
      </w:r>
    </w:p>
    <w:p w14:paraId="54A14B96" w14:textId="77777777" w:rsidR="00223912" w:rsidRDefault="00223912" w:rsidP="00223912">
      <w:pPr>
        <w:ind w:left="567"/>
        <w:jc w:val="both"/>
        <w:rPr>
          <w:rFonts w:ascii="Arial" w:hAnsi="Arial" w:cs="Arial"/>
          <w:sz w:val="20"/>
          <w:szCs w:val="20"/>
        </w:rPr>
      </w:pPr>
    </w:p>
    <w:p w14:paraId="18D8C811"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 Orientar y asesorar al Ayuntamiento para el establecimiento de políticas y acciones de prevención, tratamiento y combate a las adicciones; </w:t>
      </w:r>
    </w:p>
    <w:p w14:paraId="49162502" w14:textId="77777777" w:rsidR="00223912" w:rsidRDefault="00223912" w:rsidP="00223912">
      <w:pPr>
        <w:ind w:left="567"/>
        <w:jc w:val="both"/>
        <w:rPr>
          <w:rFonts w:ascii="Arial" w:hAnsi="Arial" w:cs="Arial"/>
          <w:sz w:val="20"/>
          <w:szCs w:val="20"/>
        </w:rPr>
      </w:pPr>
    </w:p>
    <w:p w14:paraId="66BA1F62"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III. Analizar y planificar las estrategias de prevención a las adicciones, así como recomendar las políticas, estrategias y programas en materia de adicciones y promover las adecuaciones y modificaciones necesarias para que la instancia correspondiente del ámbito municipal valore su ejecución; </w:t>
      </w:r>
    </w:p>
    <w:p w14:paraId="55E9AB7E" w14:textId="77777777" w:rsidR="00223912" w:rsidRDefault="00223912" w:rsidP="00223912">
      <w:pPr>
        <w:ind w:left="567"/>
        <w:jc w:val="both"/>
        <w:rPr>
          <w:rFonts w:ascii="Arial" w:hAnsi="Arial" w:cs="Arial"/>
          <w:sz w:val="20"/>
          <w:szCs w:val="20"/>
        </w:rPr>
      </w:pPr>
    </w:p>
    <w:p w14:paraId="6494F087"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IV. Promover la participación ciudadana, así como llevar a cabo actividades de sensibilización e información entre la población sobre el daño que produce a la salud el consumo de alcohol, tabaco y otras drogas y convocar a la comunidad para que participe y apoye la reinserción social de los individuos afectados por el problema de las adicciones; </w:t>
      </w:r>
    </w:p>
    <w:p w14:paraId="5DC9FE9F" w14:textId="77777777" w:rsidR="00223912" w:rsidRDefault="00223912" w:rsidP="00223912">
      <w:pPr>
        <w:ind w:left="567"/>
        <w:jc w:val="both"/>
        <w:rPr>
          <w:rFonts w:ascii="Arial" w:hAnsi="Arial" w:cs="Arial"/>
          <w:sz w:val="20"/>
          <w:szCs w:val="20"/>
        </w:rPr>
      </w:pPr>
    </w:p>
    <w:p w14:paraId="06710A24" w14:textId="0B51D7A1" w:rsidR="005904D5" w:rsidRPr="00F23E22" w:rsidRDefault="005904D5" w:rsidP="00223912">
      <w:pPr>
        <w:ind w:left="567"/>
        <w:jc w:val="both"/>
        <w:rPr>
          <w:rFonts w:ascii="Arial" w:hAnsi="Arial" w:cs="Arial"/>
          <w:sz w:val="20"/>
          <w:szCs w:val="20"/>
        </w:rPr>
      </w:pPr>
      <w:r w:rsidRPr="00F23E22">
        <w:rPr>
          <w:rFonts w:ascii="Arial" w:hAnsi="Arial" w:cs="Arial"/>
          <w:sz w:val="20"/>
          <w:szCs w:val="20"/>
        </w:rPr>
        <w:t>V. Solicitar, cuando sea procedente, información necesaria entre las instituciones policíacas de los tres órdenes de gobierno, con el objeto de promover la realización de acciones eficientes en el combate a las adicciones, así como fomentar la concurrencia de otros programas de educación, seguridad e higiene en el trabajo, desarrollo juvenil y comunitario, de atención a las adicciones en los reclusorios municipales, incorporando conceptos que promuevan estilos de vida saludable;</w:t>
      </w:r>
    </w:p>
    <w:p w14:paraId="2C7ACC89" w14:textId="77777777" w:rsidR="00223912" w:rsidRDefault="00223912" w:rsidP="00223912">
      <w:pPr>
        <w:ind w:left="567"/>
        <w:jc w:val="both"/>
        <w:rPr>
          <w:rFonts w:ascii="Arial" w:hAnsi="Arial" w:cs="Arial"/>
          <w:sz w:val="20"/>
          <w:szCs w:val="20"/>
        </w:rPr>
      </w:pPr>
    </w:p>
    <w:p w14:paraId="0A965252"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VI. Realizar el seguimiento de cada caso individual, en materia de prevención y tratamiento; </w:t>
      </w:r>
    </w:p>
    <w:p w14:paraId="6C2033EF" w14:textId="77777777" w:rsidR="00223912" w:rsidRDefault="00223912" w:rsidP="00223912">
      <w:pPr>
        <w:ind w:left="567"/>
        <w:jc w:val="both"/>
        <w:rPr>
          <w:rFonts w:ascii="Arial" w:hAnsi="Arial" w:cs="Arial"/>
          <w:sz w:val="20"/>
          <w:szCs w:val="20"/>
        </w:rPr>
      </w:pPr>
    </w:p>
    <w:p w14:paraId="4A3CD61E"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VII. Aprobar y promover el cumplimiento de un programa anual de trabajo, así como analizar e informar cada tres meses sobre los resultados y conclusiones del Programa Municipal contra las Adicciones, a fin de recomendar las modificaciones y adecuaciones pertinentes; </w:t>
      </w:r>
    </w:p>
    <w:p w14:paraId="67D02BC6" w14:textId="77777777" w:rsidR="00223912" w:rsidRDefault="00223912" w:rsidP="00223912">
      <w:pPr>
        <w:ind w:left="567"/>
        <w:jc w:val="both"/>
        <w:rPr>
          <w:rFonts w:ascii="Arial" w:hAnsi="Arial" w:cs="Arial"/>
          <w:sz w:val="20"/>
          <w:szCs w:val="20"/>
        </w:rPr>
      </w:pPr>
    </w:p>
    <w:p w14:paraId="545FD8D8" w14:textId="3D36510D" w:rsidR="00B1066F" w:rsidRPr="00F23E22" w:rsidRDefault="005904D5" w:rsidP="00223912">
      <w:pPr>
        <w:ind w:left="567"/>
        <w:jc w:val="both"/>
        <w:rPr>
          <w:rFonts w:ascii="Arial" w:hAnsi="Arial" w:cs="Arial"/>
          <w:sz w:val="20"/>
          <w:szCs w:val="20"/>
        </w:rPr>
      </w:pPr>
      <w:r w:rsidRPr="00F23E22">
        <w:rPr>
          <w:rFonts w:ascii="Arial" w:hAnsi="Arial" w:cs="Arial"/>
          <w:sz w:val="20"/>
          <w:szCs w:val="20"/>
        </w:rPr>
        <w:t>VIII. Impulsar actividades de investigación epidemiológica, demográfica y psicosocial en materia de adicciones;</w:t>
      </w:r>
    </w:p>
    <w:p w14:paraId="38404DE0" w14:textId="77777777" w:rsidR="006D1F30" w:rsidRDefault="006D1F30" w:rsidP="00223912">
      <w:pPr>
        <w:ind w:left="567"/>
        <w:jc w:val="both"/>
        <w:rPr>
          <w:rFonts w:ascii="Arial" w:hAnsi="Arial" w:cs="Arial"/>
          <w:sz w:val="20"/>
          <w:szCs w:val="20"/>
        </w:rPr>
      </w:pPr>
    </w:p>
    <w:p w14:paraId="06A46DD2" w14:textId="14987800" w:rsidR="00223912" w:rsidRDefault="005904D5" w:rsidP="00223912">
      <w:pPr>
        <w:ind w:left="567"/>
        <w:jc w:val="both"/>
        <w:rPr>
          <w:rFonts w:ascii="Arial" w:hAnsi="Arial" w:cs="Arial"/>
          <w:sz w:val="20"/>
          <w:szCs w:val="20"/>
        </w:rPr>
      </w:pPr>
      <w:r w:rsidRPr="00F23E22">
        <w:rPr>
          <w:rFonts w:ascii="Arial" w:hAnsi="Arial" w:cs="Arial"/>
          <w:sz w:val="20"/>
          <w:szCs w:val="20"/>
        </w:rPr>
        <w:t xml:space="preserve">IX. Coadyuvar al cumplimiento de la normatividad vigente en materia de comercialización y consumo de bebidas alcohólicas, tabaco y otras drogas, así como proponer nuevos instrumentos que desalienten su consumo; </w:t>
      </w:r>
    </w:p>
    <w:p w14:paraId="2C50E22C" w14:textId="77777777" w:rsidR="00223912" w:rsidRDefault="00223912" w:rsidP="00223912">
      <w:pPr>
        <w:ind w:left="567"/>
        <w:jc w:val="both"/>
        <w:rPr>
          <w:rFonts w:ascii="Arial" w:hAnsi="Arial" w:cs="Arial"/>
          <w:sz w:val="20"/>
          <w:szCs w:val="20"/>
        </w:rPr>
      </w:pPr>
    </w:p>
    <w:p w14:paraId="53A62034"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X. Coadyuvar en la vigilancia para la aplicación de la normatividad vigente en materia de publicidad relativa a alcohol y tabaco; </w:t>
      </w:r>
    </w:p>
    <w:p w14:paraId="653CCEA7" w14:textId="77777777" w:rsidR="00223912" w:rsidRDefault="00223912" w:rsidP="00223912">
      <w:pPr>
        <w:ind w:left="567"/>
        <w:jc w:val="both"/>
        <w:rPr>
          <w:rFonts w:ascii="Arial" w:hAnsi="Arial" w:cs="Arial"/>
          <w:sz w:val="20"/>
          <w:szCs w:val="20"/>
        </w:rPr>
      </w:pPr>
    </w:p>
    <w:p w14:paraId="0C167B05"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XI. Propiciar la integración de grupos de trabajo en los ámbitos de prevención, tratamiento, normatividad, información e investigación en materia de adicciones; </w:t>
      </w:r>
    </w:p>
    <w:p w14:paraId="1160B831" w14:textId="77777777" w:rsidR="00223912" w:rsidRDefault="00223912" w:rsidP="00223912">
      <w:pPr>
        <w:ind w:left="567"/>
        <w:jc w:val="both"/>
        <w:rPr>
          <w:rFonts w:ascii="Arial" w:hAnsi="Arial" w:cs="Arial"/>
          <w:sz w:val="20"/>
          <w:szCs w:val="20"/>
        </w:rPr>
      </w:pPr>
    </w:p>
    <w:p w14:paraId="7BD1AD7B"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XII. Promover acciones que disminuyan el consumo de bebidas alcohólicas, tabaco y otras drogas, privilegiando la promoción de actividades deportivas, culturales, recreativas, de convivencia familiar y comunitaria en favor de la salud, así como promover los valores éticos, cívicos y morales en las personas con adicción en estricto apego a los derechos humanos y a los principios de no discriminación; </w:t>
      </w:r>
    </w:p>
    <w:p w14:paraId="4988B1EA" w14:textId="77777777" w:rsidR="00223912" w:rsidRDefault="00223912" w:rsidP="00223912">
      <w:pPr>
        <w:ind w:left="567"/>
        <w:jc w:val="both"/>
        <w:rPr>
          <w:rFonts w:ascii="Arial" w:hAnsi="Arial" w:cs="Arial"/>
          <w:sz w:val="20"/>
          <w:szCs w:val="20"/>
        </w:rPr>
      </w:pPr>
    </w:p>
    <w:p w14:paraId="196A8B6D" w14:textId="77777777" w:rsidR="00223912" w:rsidRDefault="005904D5" w:rsidP="00223912">
      <w:pPr>
        <w:ind w:left="567"/>
        <w:jc w:val="both"/>
        <w:rPr>
          <w:rFonts w:ascii="Arial" w:hAnsi="Arial" w:cs="Arial"/>
          <w:sz w:val="20"/>
          <w:szCs w:val="20"/>
        </w:rPr>
      </w:pPr>
      <w:r w:rsidRPr="00F23E22">
        <w:rPr>
          <w:rFonts w:ascii="Arial" w:hAnsi="Arial" w:cs="Arial"/>
          <w:sz w:val="20"/>
          <w:szCs w:val="20"/>
        </w:rPr>
        <w:t xml:space="preserve">XIII. Llevar a cabo sesiones especiales para informar a la sociedad sobre los avances alcanzados en el desarrollo de sus trabajos, de tal suerte que a la misma pueda invitarse representantes de los medios de comunicación, organismos sociales, asociaciones civiles, grupos de ayuda mutua, comerciantes y agrupaciones vecinales, entre otros, que sin formar parte del Comité se identifiquen con sus tareas o colaboren en ellas, y </w:t>
      </w:r>
    </w:p>
    <w:p w14:paraId="66FF5130" w14:textId="77777777" w:rsidR="00223912" w:rsidRDefault="00223912" w:rsidP="00223912">
      <w:pPr>
        <w:ind w:left="567"/>
        <w:jc w:val="both"/>
        <w:rPr>
          <w:rFonts w:ascii="Arial" w:hAnsi="Arial" w:cs="Arial"/>
          <w:sz w:val="20"/>
          <w:szCs w:val="20"/>
        </w:rPr>
      </w:pPr>
    </w:p>
    <w:p w14:paraId="56FF809B" w14:textId="7B2574D0" w:rsidR="005904D5" w:rsidRPr="00F23E22" w:rsidRDefault="005904D5" w:rsidP="00223912">
      <w:pPr>
        <w:ind w:left="567"/>
        <w:jc w:val="both"/>
        <w:rPr>
          <w:rFonts w:ascii="Arial" w:hAnsi="Arial" w:cs="Arial"/>
          <w:sz w:val="20"/>
          <w:szCs w:val="20"/>
        </w:rPr>
      </w:pPr>
      <w:r w:rsidRPr="00F23E22">
        <w:rPr>
          <w:rFonts w:ascii="Arial" w:hAnsi="Arial" w:cs="Arial"/>
          <w:sz w:val="20"/>
          <w:szCs w:val="20"/>
        </w:rPr>
        <w:t>XIV. Proponer el otorgamiento de reconocimiento público a personas físicas o morales por acciones o conductas valiosas o relevantes, realizadas en beneficio de la comunidad en materia de atención o combate a las adicciones.</w:t>
      </w:r>
    </w:p>
    <w:p w14:paraId="049A24F4" w14:textId="77777777" w:rsidR="00223912" w:rsidRDefault="00223912" w:rsidP="00223912">
      <w:pPr>
        <w:ind w:left="567"/>
        <w:jc w:val="both"/>
        <w:rPr>
          <w:rFonts w:ascii="Arial" w:hAnsi="Arial" w:cs="Arial"/>
          <w:sz w:val="20"/>
          <w:szCs w:val="20"/>
        </w:rPr>
      </w:pPr>
    </w:p>
    <w:p w14:paraId="3F409A05" w14:textId="77777777" w:rsidR="00223912" w:rsidRDefault="00223912" w:rsidP="00F23E22">
      <w:pPr>
        <w:jc w:val="both"/>
        <w:rPr>
          <w:rFonts w:ascii="Arial" w:hAnsi="Arial" w:cs="Arial"/>
          <w:sz w:val="20"/>
          <w:szCs w:val="20"/>
        </w:rPr>
      </w:pPr>
    </w:p>
    <w:p w14:paraId="12633C81" w14:textId="0EA126EC" w:rsidR="00223912" w:rsidRPr="00223912" w:rsidRDefault="005904D5" w:rsidP="00223912">
      <w:pPr>
        <w:jc w:val="center"/>
        <w:rPr>
          <w:rFonts w:ascii="Arial" w:hAnsi="Arial" w:cs="Arial"/>
          <w:b/>
          <w:sz w:val="22"/>
          <w:szCs w:val="22"/>
        </w:rPr>
      </w:pPr>
      <w:r w:rsidRPr="00223912">
        <w:rPr>
          <w:rFonts w:ascii="Arial" w:hAnsi="Arial" w:cs="Arial"/>
          <w:b/>
          <w:sz w:val="22"/>
          <w:szCs w:val="22"/>
        </w:rPr>
        <w:t>SECCIÓN SEXTA</w:t>
      </w:r>
    </w:p>
    <w:p w14:paraId="2DBBAB09" w14:textId="575EE56E" w:rsidR="00223912" w:rsidRPr="00223912" w:rsidRDefault="005904D5" w:rsidP="00223912">
      <w:pPr>
        <w:jc w:val="center"/>
        <w:rPr>
          <w:rFonts w:ascii="Arial" w:hAnsi="Arial" w:cs="Arial"/>
          <w:sz w:val="22"/>
          <w:szCs w:val="22"/>
        </w:rPr>
      </w:pPr>
      <w:r w:rsidRPr="00223912">
        <w:rPr>
          <w:rFonts w:ascii="Arial" w:hAnsi="Arial" w:cs="Arial"/>
          <w:sz w:val="22"/>
          <w:szCs w:val="22"/>
        </w:rPr>
        <w:t>DE LOS CLUBS DE LAS JUVENTUDES</w:t>
      </w:r>
    </w:p>
    <w:p w14:paraId="2AB37D25" w14:textId="77777777" w:rsidR="00223912" w:rsidRDefault="00223912" w:rsidP="00F23E22">
      <w:pPr>
        <w:jc w:val="both"/>
        <w:rPr>
          <w:rFonts w:ascii="Arial" w:hAnsi="Arial" w:cs="Arial"/>
          <w:sz w:val="20"/>
          <w:szCs w:val="20"/>
        </w:rPr>
      </w:pPr>
    </w:p>
    <w:p w14:paraId="5AA37648" w14:textId="77777777" w:rsidR="00223912" w:rsidRDefault="005904D5" w:rsidP="00F23E22">
      <w:pPr>
        <w:jc w:val="both"/>
        <w:rPr>
          <w:rFonts w:ascii="Arial" w:hAnsi="Arial" w:cs="Arial"/>
          <w:sz w:val="20"/>
          <w:szCs w:val="20"/>
        </w:rPr>
      </w:pPr>
      <w:r w:rsidRPr="00223912">
        <w:rPr>
          <w:rFonts w:ascii="Arial" w:hAnsi="Arial" w:cs="Arial"/>
          <w:b/>
          <w:sz w:val="20"/>
          <w:szCs w:val="20"/>
        </w:rPr>
        <w:t>Artículo 103.</w:t>
      </w:r>
      <w:r w:rsidRPr="00F23E22">
        <w:rPr>
          <w:rFonts w:ascii="Arial" w:hAnsi="Arial" w:cs="Arial"/>
          <w:sz w:val="20"/>
          <w:szCs w:val="20"/>
        </w:rPr>
        <w:t xml:space="preserve"> Los Clubs de las Juventudes son órganos de gestión social, promoción y participación juvenil constituidos en colonias, barrios o secciones municipales en el territorio del Municipio, y se conformarán por las y los jóvenes que residan o se desarrollen en la circunscripción territorial donde se constituya el mismo. Cada límite territorial será determinado por la autoridad municipal, tomando como base los antecedentes y nomenclaturas existentes. Para efectos de lo anterior, se entenderá como lugar de desarrollo aquel en dónde las y los jóvenes desempeñen sus actividades por motivos escolares, familiares o de recreación, aun cuando no residan en él. Los Clubs debidamente integrados contarán con el reconocimiento y apoyo de la Dirección de Desarrollo Humano y Educación a través de la Subdirección de Atención a la Juventud, quienes llevarán a cabo el registro de estos y darán certeza a las decisiones tomadas en dichos órganos juveniles. </w:t>
      </w:r>
    </w:p>
    <w:p w14:paraId="48DC904E" w14:textId="77777777" w:rsidR="00223912" w:rsidRDefault="00223912" w:rsidP="00F23E22">
      <w:pPr>
        <w:jc w:val="both"/>
        <w:rPr>
          <w:rFonts w:ascii="Arial" w:hAnsi="Arial" w:cs="Arial"/>
          <w:sz w:val="20"/>
          <w:szCs w:val="20"/>
        </w:rPr>
      </w:pPr>
    </w:p>
    <w:p w14:paraId="2A554270" w14:textId="18E94A85" w:rsidR="005904D5" w:rsidRPr="00F23E22" w:rsidRDefault="005904D5" w:rsidP="00F23E22">
      <w:pPr>
        <w:jc w:val="both"/>
        <w:rPr>
          <w:rFonts w:ascii="Arial" w:hAnsi="Arial" w:cs="Arial"/>
          <w:sz w:val="20"/>
          <w:szCs w:val="20"/>
        </w:rPr>
      </w:pPr>
      <w:r w:rsidRPr="00223912">
        <w:rPr>
          <w:rFonts w:ascii="Arial" w:hAnsi="Arial" w:cs="Arial"/>
          <w:b/>
          <w:sz w:val="20"/>
          <w:szCs w:val="20"/>
        </w:rPr>
        <w:t>Artículo 104.</w:t>
      </w:r>
      <w:r w:rsidRPr="00F23E22">
        <w:rPr>
          <w:rFonts w:ascii="Arial" w:hAnsi="Arial" w:cs="Arial"/>
          <w:sz w:val="20"/>
          <w:szCs w:val="20"/>
        </w:rPr>
        <w:t xml:space="preserve"> Los Clubs de las Juventudes del municipio de Chihuahua tendrán las siguientes obligaciones:</w:t>
      </w:r>
    </w:p>
    <w:p w14:paraId="69EED589" w14:textId="77777777" w:rsidR="005904D5" w:rsidRPr="00F23E22" w:rsidRDefault="005904D5" w:rsidP="00F23E22">
      <w:pPr>
        <w:jc w:val="both"/>
        <w:rPr>
          <w:rFonts w:ascii="Arial" w:hAnsi="Arial" w:cs="Arial"/>
          <w:sz w:val="20"/>
          <w:szCs w:val="20"/>
        </w:rPr>
      </w:pPr>
    </w:p>
    <w:p w14:paraId="3CE16F8A"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 Promover bajo los principios de concordia, armonía, y de manera constante, la participación de las y los jóvenes chihuahuenses; </w:t>
      </w:r>
    </w:p>
    <w:p w14:paraId="126366F6" w14:textId="77777777" w:rsidR="00D725AA" w:rsidRDefault="00D725AA" w:rsidP="00D725AA">
      <w:pPr>
        <w:ind w:left="567"/>
        <w:jc w:val="both"/>
        <w:rPr>
          <w:rFonts w:ascii="Arial" w:hAnsi="Arial" w:cs="Arial"/>
          <w:sz w:val="20"/>
          <w:szCs w:val="20"/>
        </w:rPr>
      </w:pPr>
    </w:p>
    <w:p w14:paraId="3AE95CC6"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II. Elegir el nombre del Club; </w:t>
      </w:r>
    </w:p>
    <w:p w14:paraId="5DAE01E5" w14:textId="77777777" w:rsidR="00D725AA" w:rsidRDefault="00D725AA" w:rsidP="00D725AA">
      <w:pPr>
        <w:ind w:left="567"/>
        <w:jc w:val="both"/>
        <w:rPr>
          <w:rFonts w:ascii="Arial" w:hAnsi="Arial" w:cs="Arial"/>
          <w:sz w:val="20"/>
          <w:szCs w:val="20"/>
        </w:rPr>
      </w:pPr>
    </w:p>
    <w:p w14:paraId="3BC0CCD7"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III. Representar a las y los jóvenes de su Club sin distinción de nacionalidad, religión, ideología, nivel económico, orientación sexual, etnia, sexo, y/o de cualquier tipo no contemplado; </w:t>
      </w:r>
    </w:p>
    <w:p w14:paraId="5D3C5E40" w14:textId="37FBA1FD"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IV. Fomentar el deporte, la cultura, la educación, la recreación y en general, el desarrollo integral en las y los jóvenes; </w:t>
      </w:r>
    </w:p>
    <w:p w14:paraId="079C2E98" w14:textId="77777777" w:rsidR="00D725AA" w:rsidRDefault="00D725AA" w:rsidP="00D725AA">
      <w:pPr>
        <w:ind w:left="567"/>
        <w:jc w:val="both"/>
        <w:rPr>
          <w:rFonts w:ascii="Arial" w:hAnsi="Arial" w:cs="Arial"/>
          <w:sz w:val="20"/>
          <w:szCs w:val="20"/>
        </w:rPr>
      </w:pPr>
    </w:p>
    <w:p w14:paraId="7599E0D1"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V. Vigilar y promover el buen uso de las instalaciones de la colonia, parques, jardines, áreas verdes y/o centros de recreación, por sí mismos y/o coordinarse y coadyuvar con los comités de vecinos, si los hubiere; </w:t>
      </w:r>
    </w:p>
    <w:p w14:paraId="58B4FF8B" w14:textId="77777777" w:rsidR="00D725AA" w:rsidRDefault="00D725AA" w:rsidP="00D725AA">
      <w:pPr>
        <w:ind w:left="567"/>
        <w:jc w:val="both"/>
        <w:rPr>
          <w:rFonts w:ascii="Arial" w:hAnsi="Arial" w:cs="Arial"/>
          <w:sz w:val="20"/>
          <w:szCs w:val="20"/>
        </w:rPr>
      </w:pPr>
    </w:p>
    <w:p w14:paraId="48B29864"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VI. Vigilar el respeto de los derechos de las personas, en especial de las y los jóvenes de la colonia, barrio o sección municipal, según sea el caso; </w:t>
      </w:r>
    </w:p>
    <w:p w14:paraId="50595095" w14:textId="77777777" w:rsidR="00D725AA" w:rsidRDefault="00D725AA" w:rsidP="00D725AA">
      <w:pPr>
        <w:ind w:left="567"/>
        <w:jc w:val="both"/>
        <w:rPr>
          <w:rFonts w:ascii="Arial" w:hAnsi="Arial" w:cs="Arial"/>
          <w:sz w:val="20"/>
          <w:szCs w:val="20"/>
        </w:rPr>
      </w:pPr>
    </w:p>
    <w:p w14:paraId="41EC5861"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VII. Notificar por escrito o por medio electrónico la integración y los cambios del Club y de la Mesa Directiva, a la Subdirección de Atención a la Juventud perteneciente a la Dirección de Desarrollo Humano y Educación al correo oficial que les proporcionen; </w:t>
      </w:r>
    </w:p>
    <w:p w14:paraId="24E7DC43" w14:textId="77777777" w:rsidR="00D725AA" w:rsidRDefault="00D725AA" w:rsidP="00D725AA">
      <w:pPr>
        <w:ind w:left="567"/>
        <w:jc w:val="both"/>
        <w:rPr>
          <w:rFonts w:ascii="Arial" w:hAnsi="Arial" w:cs="Arial"/>
          <w:sz w:val="20"/>
          <w:szCs w:val="20"/>
        </w:rPr>
      </w:pPr>
    </w:p>
    <w:p w14:paraId="671D6800"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VIII. Asistir a las capacitaciones, talleres y cursos, que les convoque la Dirección de Desarrollo Humano y Educación, a través de la Subdirección de Atención a la Juventud, así como a cualquier actividad beneficiosa para las y los jóvenes de las colonias, barrios o secciones municipales; y, </w:t>
      </w:r>
    </w:p>
    <w:p w14:paraId="7C77E4AB" w14:textId="77777777" w:rsidR="00D725AA" w:rsidRDefault="00D725AA" w:rsidP="00D725AA">
      <w:pPr>
        <w:ind w:left="567"/>
        <w:jc w:val="both"/>
        <w:rPr>
          <w:rFonts w:ascii="Arial" w:hAnsi="Arial" w:cs="Arial"/>
          <w:sz w:val="20"/>
          <w:szCs w:val="20"/>
        </w:rPr>
      </w:pPr>
    </w:p>
    <w:p w14:paraId="1072195C"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IX. Las demás que este reglamento y otras disposiciones aplicables les confiera. </w:t>
      </w:r>
    </w:p>
    <w:p w14:paraId="08E228DD" w14:textId="77777777" w:rsidR="00D725AA" w:rsidRDefault="00D725AA" w:rsidP="00F23E22">
      <w:pPr>
        <w:jc w:val="both"/>
        <w:rPr>
          <w:rFonts w:ascii="Arial" w:hAnsi="Arial" w:cs="Arial"/>
          <w:sz w:val="20"/>
          <w:szCs w:val="20"/>
        </w:rPr>
      </w:pPr>
    </w:p>
    <w:p w14:paraId="7453A534" w14:textId="1818C249" w:rsidR="00B1066F" w:rsidRPr="00F23E22" w:rsidRDefault="005904D5" w:rsidP="00F23E22">
      <w:pPr>
        <w:jc w:val="both"/>
        <w:rPr>
          <w:rFonts w:ascii="Arial" w:hAnsi="Arial" w:cs="Arial"/>
          <w:sz w:val="20"/>
          <w:szCs w:val="20"/>
        </w:rPr>
      </w:pPr>
      <w:r w:rsidRPr="00D725AA">
        <w:rPr>
          <w:rFonts w:ascii="Arial" w:hAnsi="Arial" w:cs="Arial"/>
          <w:b/>
          <w:sz w:val="20"/>
          <w:szCs w:val="20"/>
        </w:rPr>
        <w:t>Artículo 105.</w:t>
      </w:r>
      <w:r w:rsidRPr="00F23E22">
        <w:rPr>
          <w:rFonts w:ascii="Arial" w:hAnsi="Arial" w:cs="Arial"/>
          <w:sz w:val="20"/>
          <w:szCs w:val="20"/>
        </w:rPr>
        <w:t xml:space="preserve"> Los Clubs de las Juventudes serán integrados por una Mesa Directiva y el resto de las personas inscritas al mismo. La Mesa Directiva se encargará de coordinar las actividades del Club, de la ejecución de los acuerdos de la asamblea, así como de la representación del mismo Club y de realizar las gestiones necesarias ante las autoridades y dependencias correspondientes según sea el caso. Así mismo, corresponde a la Mesa Directiva determinar el número de comisiones y las funciones de cada una de ellas. Los integrantes del Club podrán tener a cargo hasta dos comisiones y, en general, apoyarán en las actividades del Club. Los jóvenes que no sean parte de alguna comisión, podrán participar en cualquier otra actividad que determine el Club. Todos los integrantes del Club participarán en la toma de decisiones con voz y voto.</w:t>
      </w:r>
    </w:p>
    <w:p w14:paraId="1E8C2253" w14:textId="77777777" w:rsidR="00D725AA" w:rsidRDefault="00D725AA" w:rsidP="00F23E22">
      <w:pPr>
        <w:jc w:val="both"/>
        <w:rPr>
          <w:rFonts w:ascii="Arial" w:hAnsi="Arial" w:cs="Arial"/>
          <w:sz w:val="20"/>
          <w:szCs w:val="20"/>
        </w:rPr>
      </w:pPr>
    </w:p>
    <w:p w14:paraId="7949B75E"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106.</w:t>
      </w:r>
      <w:r w:rsidRPr="00F23E22">
        <w:rPr>
          <w:rFonts w:ascii="Arial" w:hAnsi="Arial" w:cs="Arial"/>
          <w:sz w:val="20"/>
          <w:szCs w:val="20"/>
        </w:rPr>
        <w:t xml:space="preserve"> Se podrán integrar hasta tres Clubs por colonia, barrio o sección municipal. </w:t>
      </w:r>
    </w:p>
    <w:p w14:paraId="44F574AE" w14:textId="77777777" w:rsidR="00D725AA" w:rsidRDefault="00D725AA" w:rsidP="00F23E22">
      <w:pPr>
        <w:jc w:val="both"/>
        <w:rPr>
          <w:rFonts w:ascii="Arial" w:hAnsi="Arial" w:cs="Arial"/>
          <w:sz w:val="20"/>
          <w:szCs w:val="20"/>
        </w:rPr>
      </w:pPr>
    </w:p>
    <w:p w14:paraId="4EB446B9"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107.</w:t>
      </w:r>
      <w:r w:rsidRPr="00F23E22">
        <w:rPr>
          <w:rFonts w:ascii="Arial" w:hAnsi="Arial" w:cs="Arial"/>
          <w:sz w:val="20"/>
          <w:szCs w:val="20"/>
        </w:rPr>
        <w:t xml:space="preserve"> Las personas integrantes de la Mesa Directiva serán electas por mayoría de votos en la primera asamblea del Club. El lugar y la forma de organizar y realizar la asamblea correspondiente, se establecerá conjuntamente por la Subdirección de Atención a la Juventud y las y los jóvenes del sector. </w:t>
      </w:r>
    </w:p>
    <w:p w14:paraId="4A39B88F" w14:textId="77777777" w:rsidR="00D725AA" w:rsidRDefault="00D725AA" w:rsidP="00F23E22">
      <w:pPr>
        <w:jc w:val="both"/>
        <w:rPr>
          <w:rFonts w:ascii="Arial" w:hAnsi="Arial" w:cs="Arial"/>
          <w:sz w:val="20"/>
          <w:szCs w:val="20"/>
        </w:rPr>
      </w:pPr>
    </w:p>
    <w:p w14:paraId="00DF9AB8"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108.</w:t>
      </w:r>
      <w:r w:rsidRPr="00F23E22">
        <w:rPr>
          <w:rFonts w:ascii="Arial" w:hAnsi="Arial" w:cs="Arial"/>
          <w:sz w:val="20"/>
          <w:szCs w:val="20"/>
        </w:rPr>
        <w:t xml:space="preserve"> La convocatoria para la elección de las personas integrantes de la Mesa Directiva deberá formularse por la Subdirección de Atención a la Juventud con un mínimo de diez días naturales previos a la elección. </w:t>
      </w:r>
    </w:p>
    <w:p w14:paraId="4173F5D8" w14:textId="77777777" w:rsidR="00D725AA" w:rsidRDefault="00D725AA" w:rsidP="00F23E22">
      <w:pPr>
        <w:jc w:val="both"/>
        <w:rPr>
          <w:rFonts w:ascii="Arial" w:hAnsi="Arial" w:cs="Arial"/>
          <w:sz w:val="20"/>
          <w:szCs w:val="20"/>
        </w:rPr>
      </w:pPr>
    </w:p>
    <w:p w14:paraId="6F17B7BC"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109.</w:t>
      </w:r>
      <w:r w:rsidRPr="00F23E22">
        <w:rPr>
          <w:rFonts w:ascii="Arial" w:hAnsi="Arial" w:cs="Arial"/>
          <w:sz w:val="20"/>
          <w:szCs w:val="20"/>
        </w:rPr>
        <w:t xml:space="preserve"> La Mesa Directiva será electa mediante votación en la forma y términos que establezca la Asamblea. </w:t>
      </w:r>
    </w:p>
    <w:p w14:paraId="74A0669A" w14:textId="77777777" w:rsidR="00D725AA" w:rsidRDefault="00D725AA" w:rsidP="00F23E22">
      <w:pPr>
        <w:jc w:val="both"/>
        <w:rPr>
          <w:rFonts w:ascii="Arial" w:hAnsi="Arial" w:cs="Arial"/>
          <w:sz w:val="20"/>
          <w:szCs w:val="20"/>
        </w:rPr>
      </w:pPr>
    </w:p>
    <w:p w14:paraId="2A025E4B"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110.</w:t>
      </w:r>
      <w:r w:rsidRPr="00F23E22">
        <w:rPr>
          <w:rFonts w:ascii="Arial" w:hAnsi="Arial" w:cs="Arial"/>
          <w:sz w:val="20"/>
          <w:szCs w:val="20"/>
        </w:rPr>
        <w:t xml:space="preserve"> Para que pueda llevarse a cabo la elección de la Mesa Directiva, la asamblea deberá contar con la asistencia de al menos 15 jóvenes. Si en una primera convocatoria no se cumpliera con la asistencia mínima de las y los jóvenes requeridos, se convocará por segunda ocasión a más tardar dentro de los siete días naturales siguientes y se podrá formar la asamblea, sin importar el número de asistentes. En caso de empate en la votación, deberá realizarse nuevamente, y si volviere a empatarse, se asignarán los puestos mediante sorteo entre las y los jóvenes que obtengan el mismo número de votos. </w:t>
      </w:r>
    </w:p>
    <w:p w14:paraId="2621A716" w14:textId="77777777" w:rsidR="00D725AA" w:rsidRDefault="00D725AA" w:rsidP="00F23E22">
      <w:pPr>
        <w:jc w:val="both"/>
        <w:rPr>
          <w:rFonts w:ascii="Arial" w:hAnsi="Arial" w:cs="Arial"/>
          <w:sz w:val="20"/>
          <w:szCs w:val="20"/>
        </w:rPr>
      </w:pPr>
    </w:p>
    <w:p w14:paraId="6D8A04DE"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111.</w:t>
      </w:r>
      <w:r w:rsidRPr="00F23E22">
        <w:rPr>
          <w:rFonts w:ascii="Arial" w:hAnsi="Arial" w:cs="Arial"/>
          <w:sz w:val="20"/>
          <w:szCs w:val="20"/>
        </w:rPr>
        <w:t xml:space="preserve"> Podrán ser integrantes del Club de cada colonia, barrio o sección municipal en el Municipio de Chihuahua, las y los jóvenes de entre 12 y 29 años de edad cumplidos al día de la conformación del mismo y que residan o se desarrollen en la colonia, barrio o sección municipal en cuestión. </w:t>
      </w:r>
    </w:p>
    <w:p w14:paraId="065646C1" w14:textId="77777777" w:rsidR="00D725AA" w:rsidRDefault="00D725AA" w:rsidP="00F23E22">
      <w:pPr>
        <w:jc w:val="both"/>
        <w:rPr>
          <w:rFonts w:ascii="Arial" w:hAnsi="Arial" w:cs="Arial"/>
          <w:sz w:val="20"/>
          <w:szCs w:val="20"/>
        </w:rPr>
      </w:pPr>
    </w:p>
    <w:p w14:paraId="1A9CDF60"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112.</w:t>
      </w:r>
      <w:r w:rsidRPr="00F23E22">
        <w:rPr>
          <w:rFonts w:ascii="Arial" w:hAnsi="Arial" w:cs="Arial"/>
          <w:sz w:val="20"/>
          <w:szCs w:val="20"/>
        </w:rPr>
        <w:t xml:space="preserve"> La Mesa Directiva se conformará de la siguiente manera: </w:t>
      </w:r>
    </w:p>
    <w:p w14:paraId="40D8FA1C" w14:textId="77777777" w:rsidR="00D725AA" w:rsidRDefault="00D725AA" w:rsidP="00F23E22">
      <w:pPr>
        <w:jc w:val="both"/>
        <w:rPr>
          <w:rFonts w:ascii="Arial" w:hAnsi="Arial" w:cs="Arial"/>
          <w:sz w:val="20"/>
          <w:szCs w:val="20"/>
        </w:rPr>
      </w:pPr>
    </w:p>
    <w:p w14:paraId="13F1DC36"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 Una persona que la presida; </w:t>
      </w:r>
    </w:p>
    <w:p w14:paraId="3695809E" w14:textId="77777777" w:rsidR="00D725AA" w:rsidRDefault="00D725AA" w:rsidP="00D725AA">
      <w:pPr>
        <w:ind w:left="567"/>
        <w:jc w:val="both"/>
        <w:rPr>
          <w:rFonts w:ascii="Arial" w:hAnsi="Arial" w:cs="Arial"/>
          <w:sz w:val="20"/>
          <w:szCs w:val="20"/>
        </w:rPr>
      </w:pPr>
    </w:p>
    <w:p w14:paraId="6139E9F5"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II. Una persona que funja como Secretario; y </w:t>
      </w:r>
    </w:p>
    <w:p w14:paraId="12A03026" w14:textId="77777777" w:rsidR="00D725AA" w:rsidRDefault="00D725AA" w:rsidP="00D725AA">
      <w:pPr>
        <w:ind w:left="567"/>
        <w:jc w:val="both"/>
        <w:rPr>
          <w:rFonts w:ascii="Arial" w:hAnsi="Arial" w:cs="Arial"/>
          <w:sz w:val="20"/>
          <w:szCs w:val="20"/>
        </w:rPr>
      </w:pPr>
    </w:p>
    <w:p w14:paraId="5DA53D12" w14:textId="7B1FEBA6"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III. Una persona que cumpla con las funciones de Tesorero. Las y los jóvenes que hayan sido elegidos para formar parte de la Mesa Directiva, deberán asistir a la capacitación que brinde la Subdirección de Atención a la Juventud. </w:t>
      </w:r>
    </w:p>
    <w:p w14:paraId="6BEB6F15" w14:textId="77777777" w:rsidR="00D725AA" w:rsidRDefault="00D725AA" w:rsidP="00D725AA">
      <w:pPr>
        <w:ind w:left="567"/>
        <w:jc w:val="both"/>
        <w:rPr>
          <w:rFonts w:ascii="Arial" w:hAnsi="Arial" w:cs="Arial"/>
          <w:sz w:val="20"/>
          <w:szCs w:val="20"/>
        </w:rPr>
      </w:pPr>
    </w:p>
    <w:p w14:paraId="49975EE1"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113.</w:t>
      </w:r>
      <w:r w:rsidRPr="00F23E22">
        <w:rPr>
          <w:rFonts w:ascii="Arial" w:hAnsi="Arial" w:cs="Arial"/>
          <w:sz w:val="20"/>
          <w:szCs w:val="20"/>
        </w:rPr>
        <w:t xml:space="preserve"> Podrán postularse a ser integrantes de la Mesa Directiva las y los jóvenes del Club que cumplan con los siguientes requisitos: </w:t>
      </w:r>
    </w:p>
    <w:p w14:paraId="0EFE9A05" w14:textId="77777777" w:rsidR="00D725AA" w:rsidRDefault="00D725AA" w:rsidP="00F23E22">
      <w:pPr>
        <w:jc w:val="both"/>
        <w:rPr>
          <w:rFonts w:ascii="Arial" w:hAnsi="Arial" w:cs="Arial"/>
          <w:sz w:val="20"/>
          <w:szCs w:val="20"/>
        </w:rPr>
      </w:pPr>
    </w:p>
    <w:p w14:paraId="23E99E19" w14:textId="04781D09" w:rsidR="005904D5" w:rsidRPr="00F23E22" w:rsidRDefault="005904D5" w:rsidP="00D725AA">
      <w:pPr>
        <w:ind w:left="567"/>
        <w:jc w:val="both"/>
        <w:rPr>
          <w:rFonts w:ascii="Arial" w:hAnsi="Arial" w:cs="Arial"/>
          <w:sz w:val="20"/>
          <w:szCs w:val="20"/>
        </w:rPr>
      </w:pPr>
      <w:r w:rsidRPr="00F23E22">
        <w:rPr>
          <w:rFonts w:ascii="Arial" w:hAnsi="Arial" w:cs="Arial"/>
          <w:sz w:val="20"/>
          <w:szCs w:val="20"/>
        </w:rPr>
        <w:t>I. Tener entre 18 a 29 años con un día cumplidos al día de la elección;</w:t>
      </w:r>
    </w:p>
    <w:p w14:paraId="3610BA8A" w14:textId="77777777" w:rsidR="005904D5" w:rsidRPr="00F23E22" w:rsidRDefault="005904D5" w:rsidP="00D725AA">
      <w:pPr>
        <w:ind w:left="567"/>
        <w:jc w:val="both"/>
        <w:rPr>
          <w:rFonts w:ascii="Arial" w:hAnsi="Arial" w:cs="Arial"/>
          <w:sz w:val="20"/>
          <w:szCs w:val="20"/>
        </w:rPr>
      </w:pPr>
    </w:p>
    <w:p w14:paraId="7E747ED7"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II. No tener ningún cargo o puesto en partido político alguno, independientemente de su jerarquía; y </w:t>
      </w:r>
    </w:p>
    <w:p w14:paraId="01B85500" w14:textId="77777777" w:rsidR="00D725AA" w:rsidRDefault="00D725AA" w:rsidP="00D725AA">
      <w:pPr>
        <w:ind w:left="567"/>
        <w:jc w:val="both"/>
        <w:rPr>
          <w:rFonts w:ascii="Arial" w:hAnsi="Arial" w:cs="Arial"/>
          <w:sz w:val="20"/>
          <w:szCs w:val="20"/>
        </w:rPr>
      </w:pPr>
    </w:p>
    <w:p w14:paraId="7E826BAA"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III. Gozar de buena reputación y un perfil de honestidad, reconocido por la misma comunidad. </w:t>
      </w:r>
    </w:p>
    <w:p w14:paraId="6ECBB4C2" w14:textId="77777777" w:rsidR="00D725AA" w:rsidRDefault="00D725AA" w:rsidP="00D725AA">
      <w:pPr>
        <w:ind w:left="567"/>
        <w:jc w:val="both"/>
        <w:rPr>
          <w:rFonts w:ascii="Arial" w:hAnsi="Arial" w:cs="Arial"/>
          <w:sz w:val="20"/>
          <w:szCs w:val="20"/>
        </w:rPr>
      </w:pPr>
    </w:p>
    <w:p w14:paraId="012B0188"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IV. El Club tendrá un periodo de servicio de un año y todos los puestos del mismo serán honoríficos. </w:t>
      </w:r>
    </w:p>
    <w:p w14:paraId="305337E7" w14:textId="77777777" w:rsidR="00D725AA" w:rsidRDefault="00D725AA" w:rsidP="00F23E22">
      <w:pPr>
        <w:jc w:val="both"/>
        <w:rPr>
          <w:rFonts w:ascii="Arial" w:hAnsi="Arial" w:cs="Arial"/>
          <w:sz w:val="20"/>
          <w:szCs w:val="20"/>
        </w:rPr>
      </w:pPr>
    </w:p>
    <w:p w14:paraId="24FB2379"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114.</w:t>
      </w:r>
      <w:r w:rsidRPr="00F23E22">
        <w:rPr>
          <w:rFonts w:ascii="Arial" w:hAnsi="Arial" w:cs="Arial"/>
          <w:sz w:val="20"/>
          <w:szCs w:val="20"/>
        </w:rPr>
        <w:t xml:space="preserve"> En caso de la separación o destitución de algún miembro de la Mesa Directiva en cualquiera de los casos previstos en los artículos 131 y 132 de este reglamento, se recorrerá el orden de los cargos de la Mesa Directiva y se convocará a una asamblea extraordinaria para elegir al miembro que ocupará el </w:t>
      </w:r>
      <w:r w:rsidRPr="00F23E22">
        <w:rPr>
          <w:rFonts w:ascii="Arial" w:hAnsi="Arial" w:cs="Arial"/>
          <w:sz w:val="20"/>
          <w:szCs w:val="20"/>
        </w:rPr>
        <w:lastRenderedPageBreak/>
        <w:t xml:space="preserve">puesto vacante. La elección se llevará a cabo conforme a lo señalado en el artículo 109 del presente Reglamento, a más tardar quince días naturales posteriores a la separación o destitución del cargo. </w:t>
      </w:r>
    </w:p>
    <w:p w14:paraId="74DD0D04" w14:textId="77777777" w:rsidR="00D725AA" w:rsidRDefault="00D725AA" w:rsidP="00F23E22">
      <w:pPr>
        <w:jc w:val="both"/>
        <w:rPr>
          <w:rFonts w:ascii="Arial" w:hAnsi="Arial" w:cs="Arial"/>
          <w:sz w:val="20"/>
          <w:szCs w:val="20"/>
        </w:rPr>
      </w:pPr>
    </w:p>
    <w:p w14:paraId="7323B7C4" w14:textId="77777777" w:rsidR="00D725AA" w:rsidRDefault="005904D5" w:rsidP="00F23E22">
      <w:pPr>
        <w:jc w:val="both"/>
        <w:rPr>
          <w:rFonts w:ascii="Arial" w:hAnsi="Arial" w:cs="Arial"/>
          <w:sz w:val="20"/>
          <w:szCs w:val="20"/>
        </w:rPr>
      </w:pPr>
      <w:r w:rsidRPr="00D725AA">
        <w:rPr>
          <w:rFonts w:ascii="Arial" w:hAnsi="Arial" w:cs="Arial"/>
          <w:b/>
          <w:sz w:val="20"/>
          <w:szCs w:val="20"/>
        </w:rPr>
        <w:t>Artículo 115.</w:t>
      </w:r>
      <w:r w:rsidRPr="00F23E22">
        <w:rPr>
          <w:rFonts w:ascii="Arial" w:hAnsi="Arial" w:cs="Arial"/>
          <w:sz w:val="20"/>
          <w:szCs w:val="20"/>
        </w:rPr>
        <w:t xml:space="preserve"> La persona que presida la Mesa Directiva tendrá las siguientes obligaciones: </w:t>
      </w:r>
    </w:p>
    <w:p w14:paraId="3089EF3E" w14:textId="77777777" w:rsidR="00D725AA" w:rsidRDefault="00D725AA" w:rsidP="00F23E22">
      <w:pPr>
        <w:jc w:val="both"/>
        <w:rPr>
          <w:rFonts w:ascii="Arial" w:hAnsi="Arial" w:cs="Arial"/>
          <w:sz w:val="20"/>
          <w:szCs w:val="20"/>
        </w:rPr>
      </w:pPr>
    </w:p>
    <w:p w14:paraId="13871718"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 Representar al Club ante las diversas dependencias de la administración pública y organismos descentralizados del municipio; </w:t>
      </w:r>
    </w:p>
    <w:p w14:paraId="4388934A" w14:textId="77777777" w:rsidR="00D725AA" w:rsidRDefault="00D725AA" w:rsidP="00D725AA">
      <w:pPr>
        <w:ind w:left="567"/>
        <w:jc w:val="both"/>
        <w:rPr>
          <w:rFonts w:ascii="Arial" w:hAnsi="Arial" w:cs="Arial"/>
          <w:sz w:val="20"/>
          <w:szCs w:val="20"/>
        </w:rPr>
      </w:pPr>
    </w:p>
    <w:p w14:paraId="6B64611B"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II. Dar seguimiento a los acuerdos y decisiones del Club; </w:t>
      </w:r>
    </w:p>
    <w:p w14:paraId="6342686A" w14:textId="77777777" w:rsidR="00D725AA" w:rsidRDefault="00D725AA" w:rsidP="00D725AA">
      <w:pPr>
        <w:ind w:left="567"/>
        <w:jc w:val="both"/>
        <w:rPr>
          <w:rFonts w:ascii="Arial" w:hAnsi="Arial" w:cs="Arial"/>
          <w:sz w:val="20"/>
          <w:szCs w:val="20"/>
        </w:rPr>
      </w:pPr>
    </w:p>
    <w:p w14:paraId="1DD09F44"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III. Convocar y organizar las asambleas ordinarias y extraordinarias, en coordinación con la Subdirección de Atención a la Juventud; </w:t>
      </w:r>
    </w:p>
    <w:p w14:paraId="3420C066" w14:textId="77777777" w:rsidR="00D725AA" w:rsidRDefault="00D725AA" w:rsidP="00D725AA">
      <w:pPr>
        <w:ind w:left="567"/>
        <w:jc w:val="both"/>
        <w:rPr>
          <w:rFonts w:ascii="Arial" w:hAnsi="Arial" w:cs="Arial"/>
          <w:sz w:val="20"/>
          <w:szCs w:val="20"/>
        </w:rPr>
      </w:pPr>
    </w:p>
    <w:p w14:paraId="1D8AB184"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IV. Presidir las asambleas del Club; </w:t>
      </w:r>
    </w:p>
    <w:p w14:paraId="03AFCB10" w14:textId="77777777" w:rsidR="00D725AA" w:rsidRDefault="00D725AA" w:rsidP="00D725AA">
      <w:pPr>
        <w:ind w:left="567"/>
        <w:jc w:val="both"/>
        <w:rPr>
          <w:rFonts w:ascii="Arial" w:hAnsi="Arial" w:cs="Arial"/>
          <w:sz w:val="20"/>
          <w:szCs w:val="20"/>
        </w:rPr>
      </w:pPr>
    </w:p>
    <w:p w14:paraId="0B2E61C6"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V. Difundir y fomentar la participación de las y los jóvenes que residan dentro de la colonia, barrio o sección municipal según sea el caso, en los programas y/o convocatorias dirigidas a las y los jóvenes; </w:t>
      </w:r>
    </w:p>
    <w:p w14:paraId="7B347D02" w14:textId="77777777" w:rsidR="00D725AA" w:rsidRDefault="00D725AA" w:rsidP="00D725AA">
      <w:pPr>
        <w:ind w:left="567"/>
        <w:jc w:val="both"/>
        <w:rPr>
          <w:rFonts w:ascii="Arial" w:hAnsi="Arial" w:cs="Arial"/>
          <w:sz w:val="20"/>
          <w:szCs w:val="20"/>
        </w:rPr>
      </w:pPr>
    </w:p>
    <w:p w14:paraId="36B86681"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VI. Informar a las personas integrantes del Club los trabajos realizados y pendientes de realizar, así como los acuerdos que se hayan tomado; </w:t>
      </w:r>
    </w:p>
    <w:p w14:paraId="1CB67F0B" w14:textId="77777777" w:rsidR="00D725AA" w:rsidRDefault="00D725AA" w:rsidP="00F23E22">
      <w:pPr>
        <w:jc w:val="both"/>
        <w:rPr>
          <w:rFonts w:ascii="Arial" w:hAnsi="Arial" w:cs="Arial"/>
          <w:sz w:val="20"/>
          <w:szCs w:val="20"/>
        </w:rPr>
      </w:pPr>
    </w:p>
    <w:p w14:paraId="2F753C23"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VII. Informar a la autoridad municipal las deficiencias, problemas o necesidades de las y los jóvenes de su colonia, barrio o sección municipal; </w:t>
      </w:r>
    </w:p>
    <w:p w14:paraId="3DF97B0A" w14:textId="77777777" w:rsidR="00D725AA" w:rsidRDefault="00D725AA" w:rsidP="00D725AA">
      <w:pPr>
        <w:ind w:left="567"/>
        <w:jc w:val="both"/>
        <w:rPr>
          <w:rFonts w:ascii="Arial" w:hAnsi="Arial" w:cs="Arial"/>
          <w:sz w:val="20"/>
          <w:szCs w:val="20"/>
        </w:rPr>
      </w:pPr>
    </w:p>
    <w:p w14:paraId="5D05D872"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VIII. Apoyar a la Subdirección de Juventud a recabar información sobre las personas jóvenes de su sector, con el fin de elaborar un diagnóstico de las necesidades de las y los jóvenes de la colonia, barrio o sección municipal, al menos cada año; </w:t>
      </w:r>
    </w:p>
    <w:p w14:paraId="739E6A2A" w14:textId="77777777" w:rsidR="00D725AA" w:rsidRDefault="00D725AA" w:rsidP="00D725AA">
      <w:pPr>
        <w:ind w:left="567"/>
        <w:jc w:val="both"/>
        <w:rPr>
          <w:rFonts w:ascii="Arial" w:hAnsi="Arial" w:cs="Arial"/>
          <w:sz w:val="20"/>
          <w:szCs w:val="20"/>
        </w:rPr>
      </w:pPr>
    </w:p>
    <w:p w14:paraId="47A32347"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IX. Distribuir el trabajo a los diferentes miembros de la Mesa Directiva según sus funciones; </w:t>
      </w:r>
    </w:p>
    <w:p w14:paraId="5CCF008D" w14:textId="77777777" w:rsidR="00D725AA" w:rsidRDefault="00D725AA" w:rsidP="00D725AA">
      <w:pPr>
        <w:ind w:left="567"/>
        <w:jc w:val="both"/>
        <w:rPr>
          <w:rFonts w:ascii="Arial" w:hAnsi="Arial" w:cs="Arial"/>
          <w:sz w:val="20"/>
          <w:szCs w:val="20"/>
        </w:rPr>
      </w:pPr>
    </w:p>
    <w:p w14:paraId="4DE04F36" w14:textId="77777777" w:rsidR="00D725AA" w:rsidRDefault="005904D5" w:rsidP="00D725AA">
      <w:pPr>
        <w:ind w:left="567"/>
        <w:jc w:val="both"/>
        <w:rPr>
          <w:rFonts w:ascii="Arial" w:hAnsi="Arial" w:cs="Arial"/>
          <w:sz w:val="20"/>
          <w:szCs w:val="20"/>
        </w:rPr>
      </w:pPr>
      <w:r w:rsidRPr="00F23E22">
        <w:rPr>
          <w:rFonts w:ascii="Arial" w:hAnsi="Arial" w:cs="Arial"/>
          <w:sz w:val="20"/>
          <w:szCs w:val="20"/>
        </w:rPr>
        <w:t xml:space="preserve">X. Auxiliar a las personas que funjan como Secretario y Tesorero en sus funciones; y, </w:t>
      </w:r>
    </w:p>
    <w:p w14:paraId="4937D4C8" w14:textId="77777777" w:rsidR="00D725AA" w:rsidRDefault="00D725AA" w:rsidP="00D725AA">
      <w:pPr>
        <w:ind w:left="567"/>
        <w:jc w:val="both"/>
        <w:rPr>
          <w:rFonts w:ascii="Arial" w:hAnsi="Arial" w:cs="Arial"/>
          <w:sz w:val="20"/>
          <w:szCs w:val="20"/>
        </w:rPr>
      </w:pPr>
    </w:p>
    <w:p w14:paraId="5CF133EB" w14:textId="749D14E7" w:rsidR="00B1066F" w:rsidRPr="00F23E22" w:rsidRDefault="005904D5" w:rsidP="00D725AA">
      <w:pPr>
        <w:ind w:left="567"/>
        <w:jc w:val="both"/>
        <w:rPr>
          <w:rFonts w:ascii="Arial" w:hAnsi="Arial" w:cs="Arial"/>
          <w:sz w:val="20"/>
          <w:szCs w:val="20"/>
        </w:rPr>
      </w:pPr>
      <w:r w:rsidRPr="00F23E22">
        <w:rPr>
          <w:rFonts w:ascii="Arial" w:hAnsi="Arial" w:cs="Arial"/>
          <w:sz w:val="20"/>
          <w:szCs w:val="20"/>
        </w:rPr>
        <w:t>XI. Las demás que le sean propias de acuerdo a la naturaleza de su puesto en el Club.</w:t>
      </w:r>
    </w:p>
    <w:p w14:paraId="78565577" w14:textId="77777777" w:rsidR="00D725AA" w:rsidRDefault="00D725AA" w:rsidP="00F23E22">
      <w:pPr>
        <w:jc w:val="both"/>
        <w:rPr>
          <w:rFonts w:ascii="Arial" w:hAnsi="Arial" w:cs="Arial"/>
          <w:sz w:val="20"/>
          <w:szCs w:val="20"/>
        </w:rPr>
      </w:pPr>
    </w:p>
    <w:p w14:paraId="68D8988C" w14:textId="77777777" w:rsidR="00D725AA" w:rsidRDefault="00F23E22" w:rsidP="00F23E22">
      <w:pPr>
        <w:jc w:val="both"/>
        <w:rPr>
          <w:rFonts w:ascii="Arial" w:hAnsi="Arial" w:cs="Arial"/>
          <w:sz w:val="20"/>
          <w:szCs w:val="20"/>
        </w:rPr>
      </w:pPr>
      <w:r w:rsidRPr="00D725AA">
        <w:rPr>
          <w:rFonts w:ascii="Arial" w:hAnsi="Arial" w:cs="Arial"/>
          <w:b/>
          <w:sz w:val="20"/>
          <w:szCs w:val="20"/>
        </w:rPr>
        <w:t>Artículo 116.</w:t>
      </w:r>
      <w:r w:rsidRPr="00F23E22">
        <w:rPr>
          <w:rFonts w:ascii="Arial" w:hAnsi="Arial" w:cs="Arial"/>
          <w:sz w:val="20"/>
          <w:szCs w:val="20"/>
        </w:rPr>
        <w:t xml:space="preserve"> La o el Secretario del Club tendrá las siguientes obligaciones: </w:t>
      </w:r>
    </w:p>
    <w:p w14:paraId="3D508647" w14:textId="77777777" w:rsidR="00D725AA" w:rsidRDefault="00D725AA" w:rsidP="00F23E22">
      <w:pPr>
        <w:jc w:val="both"/>
        <w:rPr>
          <w:rFonts w:ascii="Arial" w:hAnsi="Arial" w:cs="Arial"/>
          <w:sz w:val="20"/>
          <w:szCs w:val="20"/>
        </w:rPr>
      </w:pPr>
    </w:p>
    <w:p w14:paraId="3450AC78"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 Llevar el orden del día de las asambleas que se convoquen; </w:t>
      </w:r>
    </w:p>
    <w:p w14:paraId="1855F51F" w14:textId="77777777" w:rsidR="00D725AA" w:rsidRDefault="00D725AA" w:rsidP="00D725AA">
      <w:pPr>
        <w:ind w:left="567"/>
        <w:jc w:val="both"/>
        <w:rPr>
          <w:rFonts w:ascii="Arial" w:hAnsi="Arial" w:cs="Arial"/>
          <w:sz w:val="20"/>
          <w:szCs w:val="20"/>
        </w:rPr>
      </w:pPr>
    </w:p>
    <w:p w14:paraId="26E1605B"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 Llevar el registro de los miembros del Club y enviarlo cada cuatro meses a la Subdirección de Atención a la Juventud en formato físico o digital; </w:t>
      </w:r>
    </w:p>
    <w:p w14:paraId="657E864C" w14:textId="77777777" w:rsidR="00D725AA" w:rsidRDefault="00D725AA" w:rsidP="00D725AA">
      <w:pPr>
        <w:ind w:left="567"/>
        <w:jc w:val="both"/>
        <w:rPr>
          <w:rFonts w:ascii="Arial" w:hAnsi="Arial" w:cs="Arial"/>
          <w:sz w:val="20"/>
          <w:szCs w:val="20"/>
        </w:rPr>
      </w:pPr>
    </w:p>
    <w:p w14:paraId="1DC2A1A2"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III. Levantar el acta constitutiva del Club y enviarla a la Subdirección de Atención a la Juventud en formato físico para su registro; </w:t>
      </w:r>
    </w:p>
    <w:p w14:paraId="44EEB3CE" w14:textId="77777777" w:rsidR="00D725AA" w:rsidRDefault="00D725AA" w:rsidP="00D725AA">
      <w:pPr>
        <w:ind w:left="567"/>
        <w:jc w:val="both"/>
        <w:rPr>
          <w:rFonts w:ascii="Arial" w:hAnsi="Arial" w:cs="Arial"/>
          <w:sz w:val="20"/>
          <w:szCs w:val="20"/>
        </w:rPr>
      </w:pPr>
    </w:p>
    <w:p w14:paraId="2FAA511E"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IV. Levantar la lista de asistencia, así como las actas de las asambleas para su archivo; </w:t>
      </w:r>
    </w:p>
    <w:p w14:paraId="0A18A68E" w14:textId="77777777" w:rsidR="00D725AA" w:rsidRDefault="00D725AA" w:rsidP="00D725AA">
      <w:pPr>
        <w:ind w:left="567"/>
        <w:jc w:val="both"/>
        <w:rPr>
          <w:rFonts w:ascii="Arial" w:hAnsi="Arial" w:cs="Arial"/>
          <w:sz w:val="20"/>
          <w:szCs w:val="20"/>
        </w:rPr>
      </w:pPr>
    </w:p>
    <w:p w14:paraId="6078E0DE"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V. Auxiliar a los demás miembros de la Mesa Directiva; </w:t>
      </w:r>
    </w:p>
    <w:p w14:paraId="0E1177F1" w14:textId="77777777" w:rsidR="00D725AA" w:rsidRDefault="00D725AA" w:rsidP="00D725AA">
      <w:pPr>
        <w:ind w:left="567"/>
        <w:jc w:val="both"/>
        <w:rPr>
          <w:rFonts w:ascii="Arial" w:hAnsi="Arial" w:cs="Arial"/>
          <w:sz w:val="20"/>
          <w:szCs w:val="20"/>
        </w:rPr>
      </w:pPr>
    </w:p>
    <w:p w14:paraId="7A6E4D12"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VI. Llevar registro de las gestiones realizadas y darle el respectivo seguimiento hasta su conclusión; </w:t>
      </w:r>
    </w:p>
    <w:p w14:paraId="6BDF8837" w14:textId="77777777" w:rsidR="00D725AA" w:rsidRDefault="00D725AA" w:rsidP="00D725AA">
      <w:pPr>
        <w:ind w:left="567"/>
        <w:jc w:val="both"/>
        <w:rPr>
          <w:rFonts w:ascii="Arial" w:hAnsi="Arial" w:cs="Arial"/>
          <w:sz w:val="20"/>
          <w:szCs w:val="20"/>
        </w:rPr>
      </w:pPr>
    </w:p>
    <w:p w14:paraId="1DFAA83E"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VII. Elaborar y enviar un informe a la Subdirección de Atención a la Juventud con las actividades y estado del Club cada tres meses; y, </w:t>
      </w:r>
    </w:p>
    <w:p w14:paraId="18784FB9" w14:textId="77777777" w:rsidR="00D725AA" w:rsidRDefault="00D725AA" w:rsidP="00D725AA">
      <w:pPr>
        <w:ind w:left="567"/>
        <w:jc w:val="both"/>
        <w:rPr>
          <w:rFonts w:ascii="Arial" w:hAnsi="Arial" w:cs="Arial"/>
          <w:sz w:val="20"/>
          <w:szCs w:val="20"/>
        </w:rPr>
      </w:pPr>
    </w:p>
    <w:p w14:paraId="0926C913" w14:textId="016846FF" w:rsidR="005904D5" w:rsidRPr="00F23E22" w:rsidRDefault="00F23E22" w:rsidP="00D725AA">
      <w:pPr>
        <w:ind w:left="567"/>
        <w:jc w:val="both"/>
        <w:rPr>
          <w:rFonts w:ascii="Arial" w:hAnsi="Arial" w:cs="Arial"/>
          <w:sz w:val="20"/>
          <w:szCs w:val="20"/>
        </w:rPr>
      </w:pPr>
      <w:r w:rsidRPr="00F23E22">
        <w:rPr>
          <w:rFonts w:ascii="Arial" w:hAnsi="Arial" w:cs="Arial"/>
          <w:sz w:val="20"/>
          <w:szCs w:val="20"/>
        </w:rPr>
        <w:t>VIII. Las demás que expresamente le confiera el Club.</w:t>
      </w:r>
    </w:p>
    <w:p w14:paraId="5EF7802B" w14:textId="77777777" w:rsidR="00D725AA" w:rsidRDefault="00D725AA" w:rsidP="00F23E22">
      <w:pPr>
        <w:jc w:val="both"/>
        <w:rPr>
          <w:rFonts w:ascii="Arial" w:hAnsi="Arial" w:cs="Arial"/>
          <w:sz w:val="20"/>
          <w:szCs w:val="20"/>
        </w:rPr>
      </w:pPr>
    </w:p>
    <w:p w14:paraId="5B916274" w14:textId="77777777" w:rsidR="00D725AA" w:rsidRDefault="00F23E22" w:rsidP="00F23E22">
      <w:pPr>
        <w:jc w:val="both"/>
        <w:rPr>
          <w:rFonts w:ascii="Arial" w:hAnsi="Arial" w:cs="Arial"/>
          <w:sz w:val="20"/>
          <w:szCs w:val="20"/>
        </w:rPr>
      </w:pPr>
      <w:r w:rsidRPr="00D725AA">
        <w:rPr>
          <w:rFonts w:ascii="Arial" w:hAnsi="Arial" w:cs="Arial"/>
          <w:b/>
          <w:sz w:val="20"/>
          <w:szCs w:val="20"/>
        </w:rPr>
        <w:t>Artículo 117.</w:t>
      </w:r>
      <w:r w:rsidRPr="00F23E22">
        <w:rPr>
          <w:rFonts w:ascii="Arial" w:hAnsi="Arial" w:cs="Arial"/>
          <w:sz w:val="20"/>
          <w:szCs w:val="20"/>
        </w:rPr>
        <w:t xml:space="preserve"> La o el Tesorero de la Mesa Directiva tendrá las siguientes obligaciones: </w:t>
      </w:r>
    </w:p>
    <w:p w14:paraId="5D2420CF" w14:textId="77777777" w:rsidR="00D725AA" w:rsidRDefault="00D725AA" w:rsidP="00F23E22">
      <w:pPr>
        <w:jc w:val="both"/>
        <w:rPr>
          <w:rFonts w:ascii="Arial" w:hAnsi="Arial" w:cs="Arial"/>
          <w:sz w:val="20"/>
          <w:szCs w:val="20"/>
        </w:rPr>
      </w:pPr>
    </w:p>
    <w:p w14:paraId="4E518AB2"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 Promover y organizar actividades concretas para buscar fondos económicos, para fines del Club; </w:t>
      </w:r>
    </w:p>
    <w:p w14:paraId="0CE96762" w14:textId="77777777" w:rsidR="00D725AA" w:rsidRDefault="00D725AA" w:rsidP="00D725AA">
      <w:pPr>
        <w:ind w:left="567"/>
        <w:jc w:val="both"/>
        <w:rPr>
          <w:rFonts w:ascii="Arial" w:hAnsi="Arial" w:cs="Arial"/>
          <w:sz w:val="20"/>
          <w:szCs w:val="20"/>
        </w:rPr>
      </w:pPr>
    </w:p>
    <w:p w14:paraId="25CCADD1"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 Administrar los recursos económicos y materiales con que cuente el Club, si los hubiere; </w:t>
      </w:r>
    </w:p>
    <w:p w14:paraId="52164362" w14:textId="77777777" w:rsidR="00D725AA" w:rsidRDefault="00D725AA" w:rsidP="00D725AA">
      <w:pPr>
        <w:ind w:left="567"/>
        <w:jc w:val="both"/>
        <w:rPr>
          <w:rFonts w:ascii="Arial" w:hAnsi="Arial" w:cs="Arial"/>
          <w:sz w:val="20"/>
          <w:szCs w:val="20"/>
        </w:rPr>
      </w:pPr>
    </w:p>
    <w:p w14:paraId="707C0201"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III. Informar a la asamblea, del estado financiero de las actividades mencionadas en la fracción primera de éste artículo, que se hayan realizado en beneficio del Club; </w:t>
      </w:r>
    </w:p>
    <w:p w14:paraId="41DE0CA8" w14:textId="77777777" w:rsidR="00D725AA" w:rsidRDefault="00D725AA" w:rsidP="00D725AA">
      <w:pPr>
        <w:ind w:left="567"/>
        <w:jc w:val="both"/>
        <w:rPr>
          <w:rFonts w:ascii="Arial" w:hAnsi="Arial" w:cs="Arial"/>
          <w:sz w:val="20"/>
          <w:szCs w:val="20"/>
        </w:rPr>
      </w:pPr>
    </w:p>
    <w:p w14:paraId="318B86FA"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IV. Informar a los integrantes del Club de los recursos que llegaren a existir; y, </w:t>
      </w:r>
    </w:p>
    <w:p w14:paraId="1AFAC786" w14:textId="77777777" w:rsidR="00D725AA" w:rsidRDefault="00D725AA" w:rsidP="00D725AA">
      <w:pPr>
        <w:ind w:left="567"/>
        <w:jc w:val="both"/>
        <w:rPr>
          <w:rFonts w:ascii="Arial" w:hAnsi="Arial" w:cs="Arial"/>
          <w:sz w:val="20"/>
          <w:szCs w:val="20"/>
        </w:rPr>
      </w:pPr>
    </w:p>
    <w:p w14:paraId="4BC0EE7E"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V. Previo a la conclusión o renuncia del cargo, la persona estará obligada a comprobar el correcto manejo de las finanzas de los recursos, si los hubiere. </w:t>
      </w:r>
    </w:p>
    <w:p w14:paraId="24FECCE9" w14:textId="77777777" w:rsidR="00D725AA" w:rsidRDefault="00D725AA" w:rsidP="00D725AA">
      <w:pPr>
        <w:ind w:left="567"/>
        <w:jc w:val="both"/>
        <w:rPr>
          <w:rFonts w:ascii="Arial" w:hAnsi="Arial" w:cs="Arial"/>
          <w:sz w:val="20"/>
          <w:szCs w:val="20"/>
        </w:rPr>
      </w:pPr>
    </w:p>
    <w:p w14:paraId="03D88320" w14:textId="77777777" w:rsidR="00D725AA" w:rsidRDefault="00D725AA" w:rsidP="00F23E22">
      <w:pPr>
        <w:jc w:val="both"/>
        <w:rPr>
          <w:rFonts w:ascii="Arial" w:hAnsi="Arial" w:cs="Arial"/>
          <w:sz w:val="20"/>
          <w:szCs w:val="20"/>
        </w:rPr>
      </w:pPr>
    </w:p>
    <w:p w14:paraId="6C819EA4" w14:textId="77777777" w:rsidR="00D725AA" w:rsidRDefault="00F23E22" w:rsidP="00F23E22">
      <w:pPr>
        <w:jc w:val="both"/>
        <w:rPr>
          <w:rFonts w:ascii="Arial" w:hAnsi="Arial" w:cs="Arial"/>
          <w:sz w:val="20"/>
          <w:szCs w:val="20"/>
        </w:rPr>
      </w:pPr>
      <w:r w:rsidRPr="00D725AA">
        <w:rPr>
          <w:rFonts w:ascii="Arial" w:hAnsi="Arial" w:cs="Arial"/>
          <w:b/>
          <w:sz w:val="20"/>
          <w:szCs w:val="20"/>
        </w:rPr>
        <w:t>Artículo 118.</w:t>
      </w:r>
      <w:r w:rsidRPr="00F23E22">
        <w:rPr>
          <w:rFonts w:ascii="Arial" w:hAnsi="Arial" w:cs="Arial"/>
          <w:sz w:val="20"/>
          <w:szCs w:val="20"/>
        </w:rPr>
        <w:t xml:space="preserve"> Los Clubs de las Juventudes llevarán a cabo asambleas ordinarias cuando menos una vez al mes en la fecha que la asamblea determine, en un lugar accesible para todas las personas integrantes del Club. Dichas asambleas tendrán los siguientes objetivos: </w:t>
      </w:r>
    </w:p>
    <w:p w14:paraId="577B3F82" w14:textId="77777777" w:rsidR="00D725AA" w:rsidRDefault="00D725AA" w:rsidP="00F23E22">
      <w:pPr>
        <w:jc w:val="both"/>
        <w:rPr>
          <w:rFonts w:ascii="Arial" w:hAnsi="Arial" w:cs="Arial"/>
          <w:sz w:val="20"/>
          <w:szCs w:val="20"/>
        </w:rPr>
      </w:pPr>
    </w:p>
    <w:p w14:paraId="69F281EB"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 Elaborar y aprobar el plan de trabajo del Club; </w:t>
      </w:r>
    </w:p>
    <w:p w14:paraId="1845BC81" w14:textId="77777777" w:rsidR="00D725AA" w:rsidRDefault="00D725AA" w:rsidP="00D725AA">
      <w:pPr>
        <w:ind w:left="567"/>
        <w:jc w:val="both"/>
        <w:rPr>
          <w:rFonts w:ascii="Arial" w:hAnsi="Arial" w:cs="Arial"/>
          <w:sz w:val="20"/>
          <w:szCs w:val="20"/>
        </w:rPr>
      </w:pPr>
    </w:p>
    <w:p w14:paraId="49B15153" w14:textId="0DAF470F" w:rsidR="00F23E22" w:rsidRPr="00F23E22" w:rsidRDefault="00F23E22" w:rsidP="00D725AA">
      <w:pPr>
        <w:ind w:left="567"/>
        <w:jc w:val="both"/>
        <w:rPr>
          <w:rFonts w:ascii="Arial" w:hAnsi="Arial" w:cs="Arial"/>
          <w:sz w:val="20"/>
          <w:szCs w:val="20"/>
        </w:rPr>
      </w:pPr>
      <w:r w:rsidRPr="00F23E22">
        <w:rPr>
          <w:rFonts w:ascii="Arial" w:hAnsi="Arial" w:cs="Arial"/>
          <w:sz w:val="20"/>
          <w:szCs w:val="20"/>
        </w:rPr>
        <w:t>II. Elegir a las personas integrantes de la Mesa Directiva del Club en los términos que señala este reglamento;</w:t>
      </w:r>
    </w:p>
    <w:p w14:paraId="0BDA441B" w14:textId="77777777" w:rsidR="00D725AA" w:rsidRDefault="00D725AA" w:rsidP="00D725AA">
      <w:pPr>
        <w:ind w:left="567"/>
        <w:jc w:val="both"/>
        <w:rPr>
          <w:rFonts w:ascii="Arial" w:hAnsi="Arial" w:cs="Arial"/>
          <w:sz w:val="20"/>
          <w:szCs w:val="20"/>
        </w:rPr>
      </w:pPr>
    </w:p>
    <w:p w14:paraId="31B77226"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III. Dar a conocer la separación de las personas que conforman la Mesa Directiva o de los miembros del Club; </w:t>
      </w:r>
    </w:p>
    <w:p w14:paraId="4D28DCFE" w14:textId="77777777" w:rsidR="00D725AA" w:rsidRDefault="00D725AA" w:rsidP="00D725AA">
      <w:pPr>
        <w:ind w:left="567"/>
        <w:jc w:val="both"/>
        <w:rPr>
          <w:rFonts w:ascii="Arial" w:hAnsi="Arial" w:cs="Arial"/>
          <w:sz w:val="20"/>
          <w:szCs w:val="20"/>
        </w:rPr>
      </w:pPr>
    </w:p>
    <w:p w14:paraId="6739B6C2"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IV. La creación de comisiones; y, </w:t>
      </w:r>
    </w:p>
    <w:p w14:paraId="781F0CEC" w14:textId="77777777" w:rsidR="00D725AA" w:rsidRDefault="00D725AA" w:rsidP="00D725AA">
      <w:pPr>
        <w:ind w:left="567"/>
        <w:jc w:val="both"/>
        <w:rPr>
          <w:rFonts w:ascii="Arial" w:hAnsi="Arial" w:cs="Arial"/>
          <w:sz w:val="20"/>
          <w:szCs w:val="20"/>
        </w:rPr>
      </w:pPr>
    </w:p>
    <w:p w14:paraId="078B0A7F"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V. Recibir, analizar y someter a la aprobación del Club mediante votación, las propuestas de trabajo presentadas por las comisiones. Se considerarán aprobadas aquellas que obtengan la mayoría simple de las y los jóvenes que asistan a la asamblea donde se presenten. </w:t>
      </w:r>
    </w:p>
    <w:p w14:paraId="0C7DB4E0" w14:textId="77777777" w:rsidR="00D725AA" w:rsidRDefault="00D725AA" w:rsidP="00D725AA">
      <w:pPr>
        <w:ind w:left="567"/>
        <w:jc w:val="both"/>
        <w:rPr>
          <w:rFonts w:ascii="Arial" w:hAnsi="Arial" w:cs="Arial"/>
          <w:sz w:val="20"/>
          <w:szCs w:val="20"/>
        </w:rPr>
      </w:pPr>
    </w:p>
    <w:p w14:paraId="0C59FBA8" w14:textId="77777777" w:rsidR="00D725AA" w:rsidRDefault="00F23E22" w:rsidP="00F23E22">
      <w:pPr>
        <w:jc w:val="both"/>
        <w:rPr>
          <w:rFonts w:ascii="Arial" w:hAnsi="Arial" w:cs="Arial"/>
          <w:sz w:val="20"/>
          <w:szCs w:val="20"/>
        </w:rPr>
      </w:pPr>
      <w:r w:rsidRPr="00D725AA">
        <w:rPr>
          <w:rFonts w:ascii="Arial" w:hAnsi="Arial" w:cs="Arial"/>
          <w:b/>
          <w:sz w:val="20"/>
          <w:szCs w:val="20"/>
        </w:rPr>
        <w:t>Artículo 119.</w:t>
      </w:r>
      <w:r w:rsidRPr="00F23E22">
        <w:rPr>
          <w:rFonts w:ascii="Arial" w:hAnsi="Arial" w:cs="Arial"/>
          <w:sz w:val="20"/>
          <w:szCs w:val="20"/>
        </w:rPr>
        <w:t xml:space="preserve"> Las asambleas extraordinarias se llevarán a cabo previa convocatoria formulada con mínimo 48 horas de anticipación. Dichas asambleas tendrán los siguientes objetivos: </w:t>
      </w:r>
    </w:p>
    <w:p w14:paraId="7600B282" w14:textId="77777777" w:rsidR="00D725AA" w:rsidRDefault="00D725AA" w:rsidP="00F23E22">
      <w:pPr>
        <w:jc w:val="both"/>
        <w:rPr>
          <w:rFonts w:ascii="Arial" w:hAnsi="Arial" w:cs="Arial"/>
          <w:sz w:val="20"/>
          <w:szCs w:val="20"/>
        </w:rPr>
      </w:pPr>
    </w:p>
    <w:p w14:paraId="102CDD67"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 Elegir reemplazo de cualquier miembro de la Mesa Directiva; y </w:t>
      </w:r>
    </w:p>
    <w:p w14:paraId="69F99EE0" w14:textId="77777777" w:rsidR="00D725AA" w:rsidRDefault="00D725AA" w:rsidP="00D725AA">
      <w:pPr>
        <w:ind w:left="567"/>
        <w:jc w:val="both"/>
        <w:rPr>
          <w:rFonts w:ascii="Arial" w:hAnsi="Arial" w:cs="Arial"/>
          <w:sz w:val="20"/>
          <w:szCs w:val="20"/>
        </w:rPr>
      </w:pPr>
    </w:p>
    <w:p w14:paraId="487E51A8" w14:textId="2D8F3539"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 Cualquier asunto de urgencia y/o no previsto en las atribuciones de las asambleas ordinarias. </w:t>
      </w:r>
    </w:p>
    <w:p w14:paraId="215B00B5" w14:textId="77777777" w:rsidR="00D725AA" w:rsidRDefault="00D725AA" w:rsidP="00F23E22">
      <w:pPr>
        <w:jc w:val="both"/>
        <w:rPr>
          <w:rFonts w:ascii="Arial" w:hAnsi="Arial" w:cs="Arial"/>
          <w:sz w:val="20"/>
          <w:szCs w:val="20"/>
        </w:rPr>
      </w:pPr>
    </w:p>
    <w:p w14:paraId="000FD70E" w14:textId="77777777" w:rsidR="00D725AA" w:rsidRDefault="00F23E22" w:rsidP="00F23E22">
      <w:pPr>
        <w:jc w:val="both"/>
        <w:rPr>
          <w:rFonts w:ascii="Arial" w:hAnsi="Arial" w:cs="Arial"/>
          <w:sz w:val="20"/>
          <w:szCs w:val="20"/>
        </w:rPr>
      </w:pPr>
      <w:r w:rsidRPr="00D725AA">
        <w:rPr>
          <w:rFonts w:ascii="Arial" w:hAnsi="Arial" w:cs="Arial"/>
          <w:b/>
          <w:sz w:val="20"/>
          <w:szCs w:val="20"/>
        </w:rPr>
        <w:t>Artículo 120.</w:t>
      </w:r>
      <w:r w:rsidRPr="00F23E22">
        <w:rPr>
          <w:rFonts w:ascii="Arial" w:hAnsi="Arial" w:cs="Arial"/>
          <w:sz w:val="20"/>
          <w:szCs w:val="20"/>
        </w:rPr>
        <w:t xml:space="preserve"> Las convocatorias de las asambleas ordinarias serán emitidas con siete días naturales de anticipación a la fecha de su celebración. </w:t>
      </w:r>
    </w:p>
    <w:p w14:paraId="041D3675" w14:textId="77777777" w:rsidR="00D725AA" w:rsidRDefault="00D725AA" w:rsidP="00F23E22">
      <w:pPr>
        <w:jc w:val="both"/>
        <w:rPr>
          <w:rFonts w:ascii="Arial" w:hAnsi="Arial" w:cs="Arial"/>
          <w:sz w:val="20"/>
          <w:szCs w:val="20"/>
        </w:rPr>
      </w:pPr>
    </w:p>
    <w:p w14:paraId="69E81255" w14:textId="0A97FEF8" w:rsidR="00B1066F" w:rsidRPr="00F23E22" w:rsidRDefault="00F23E22" w:rsidP="00F23E22">
      <w:pPr>
        <w:jc w:val="both"/>
        <w:rPr>
          <w:rFonts w:ascii="Arial" w:hAnsi="Arial" w:cs="Arial"/>
          <w:sz w:val="20"/>
          <w:szCs w:val="20"/>
        </w:rPr>
      </w:pPr>
      <w:r w:rsidRPr="00D725AA">
        <w:rPr>
          <w:rFonts w:ascii="Arial" w:hAnsi="Arial" w:cs="Arial"/>
          <w:b/>
          <w:sz w:val="20"/>
          <w:szCs w:val="20"/>
        </w:rPr>
        <w:lastRenderedPageBreak/>
        <w:t>Artículo 121.</w:t>
      </w:r>
      <w:r w:rsidRPr="00F23E22">
        <w:rPr>
          <w:rFonts w:ascii="Arial" w:hAnsi="Arial" w:cs="Arial"/>
          <w:sz w:val="20"/>
          <w:szCs w:val="20"/>
        </w:rPr>
        <w:t xml:space="preserve"> Para la toma de decisiones del Club se requerirá la aprobación de la mayoría de las personas presentes. La asamblea podrá suspenderse:</w:t>
      </w:r>
    </w:p>
    <w:p w14:paraId="10EB9184" w14:textId="77777777" w:rsidR="00D725AA" w:rsidRDefault="00D725AA" w:rsidP="00F23E22">
      <w:pPr>
        <w:jc w:val="both"/>
        <w:rPr>
          <w:rFonts w:ascii="Arial" w:hAnsi="Arial" w:cs="Arial"/>
          <w:sz w:val="20"/>
          <w:szCs w:val="20"/>
        </w:rPr>
      </w:pPr>
    </w:p>
    <w:p w14:paraId="0ADA0014"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 Por acuerdo de la mayoría de los integrantes del Club; y, </w:t>
      </w:r>
    </w:p>
    <w:p w14:paraId="458909F5" w14:textId="77777777" w:rsidR="00D725AA" w:rsidRDefault="00D725AA" w:rsidP="00D725AA">
      <w:pPr>
        <w:ind w:left="567"/>
        <w:jc w:val="both"/>
        <w:rPr>
          <w:rFonts w:ascii="Arial" w:hAnsi="Arial" w:cs="Arial"/>
          <w:sz w:val="20"/>
          <w:szCs w:val="20"/>
        </w:rPr>
      </w:pPr>
    </w:p>
    <w:p w14:paraId="1F581AD0" w14:textId="4AE4C5E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 Por causas de fuerza mayor. </w:t>
      </w:r>
    </w:p>
    <w:p w14:paraId="24A10FB5" w14:textId="77777777" w:rsidR="00D725AA" w:rsidRDefault="00D725AA" w:rsidP="00F23E22">
      <w:pPr>
        <w:jc w:val="both"/>
        <w:rPr>
          <w:rFonts w:ascii="Arial" w:hAnsi="Arial" w:cs="Arial"/>
          <w:sz w:val="20"/>
          <w:szCs w:val="20"/>
        </w:rPr>
      </w:pPr>
    </w:p>
    <w:p w14:paraId="1B8532BE" w14:textId="3CBFC97A" w:rsidR="00D725AA" w:rsidRDefault="00F23E22" w:rsidP="00F23E22">
      <w:pPr>
        <w:jc w:val="both"/>
        <w:rPr>
          <w:rFonts w:ascii="Arial" w:hAnsi="Arial" w:cs="Arial"/>
          <w:sz w:val="20"/>
          <w:szCs w:val="20"/>
        </w:rPr>
      </w:pPr>
      <w:r w:rsidRPr="00D725AA">
        <w:rPr>
          <w:rFonts w:ascii="Arial" w:hAnsi="Arial" w:cs="Arial"/>
          <w:b/>
          <w:sz w:val="20"/>
          <w:szCs w:val="20"/>
        </w:rPr>
        <w:t>Artículo 122.</w:t>
      </w:r>
      <w:r w:rsidRPr="00F23E22">
        <w:rPr>
          <w:rFonts w:ascii="Arial" w:hAnsi="Arial" w:cs="Arial"/>
          <w:sz w:val="20"/>
          <w:szCs w:val="20"/>
        </w:rPr>
        <w:t xml:space="preserve"> Las personas integrantes de la Mesa Directiva darán seguimiento, según su puesto y funciones, a los acuerdos tomados en cualquier asamblea e informarán en la siguiente reunión del avance de los trabajos encomendados. </w:t>
      </w:r>
    </w:p>
    <w:p w14:paraId="3D023648" w14:textId="77777777" w:rsidR="00D725AA" w:rsidRDefault="00D725AA" w:rsidP="00F23E22">
      <w:pPr>
        <w:jc w:val="both"/>
        <w:rPr>
          <w:rFonts w:ascii="Arial" w:hAnsi="Arial" w:cs="Arial"/>
          <w:sz w:val="20"/>
          <w:szCs w:val="20"/>
        </w:rPr>
      </w:pPr>
    </w:p>
    <w:p w14:paraId="144307CC" w14:textId="71CF6929" w:rsidR="00D725AA" w:rsidRDefault="00F23E22" w:rsidP="00F23E22">
      <w:pPr>
        <w:jc w:val="both"/>
        <w:rPr>
          <w:rFonts w:ascii="Arial" w:hAnsi="Arial" w:cs="Arial"/>
          <w:sz w:val="20"/>
          <w:szCs w:val="20"/>
        </w:rPr>
      </w:pPr>
      <w:r w:rsidRPr="00D725AA">
        <w:rPr>
          <w:rFonts w:ascii="Arial" w:hAnsi="Arial" w:cs="Arial"/>
          <w:b/>
          <w:sz w:val="20"/>
          <w:szCs w:val="20"/>
        </w:rPr>
        <w:t>Artículo 123</w:t>
      </w:r>
      <w:r w:rsidRPr="00F23E22">
        <w:rPr>
          <w:rFonts w:ascii="Arial" w:hAnsi="Arial" w:cs="Arial"/>
          <w:sz w:val="20"/>
          <w:szCs w:val="20"/>
        </w:rPr>
        <w:t xml:space="preserve">. Las comisiones fomentarán actividades en beneficio de las personas jóvenes de su sector y podrán apoyarse de los programas con los que ya cuenta la Dirección de Desarrollo Humano y Educación y demás dependencias municipales. </w:t>
      </w:r>
    </w:p>
    <w:p w14:paraId="2A933D43" w14:textId="77777777" w:rsidR="00D725AA" w:rsidRDefault="00D725AA" w:rsidP="00F23E22">
      <w:pPr>
        <w:jc w:val="both"/>
        <w:rPr>
          <w:rFonts w:ascii="Arial" w:hAnsi="Arial" w:cs="Arial"/>
          <w:sz w:val="20"/>
          <w:szCs w:val="20"/>
        </w:rPr>
      </w:pPr>
    </w:p>
    <w:p w14:paraId="2C6CE2F7" w14:textId="606555A3" w:rsidR="00D725AA" w:rsidRDefault="00F23E22" w:rsidP="00F23E22">
      <w:pPr>
        <w:jc w:val="both"/>
        <w:rPr>
          <w:rFonts w:ascii="Arial" w:hAnsi="Arial" w:cs="Arial"/>
          <w:sz w:val="20"/>
          <w:szCs w:val="20"/>
        </w:rPr>
      </w:pPr>
      <w:r w:rsidRPr="00D725AA">
        <w:rPr>
          <w:rFonts w:ascii="Arial" w:hAnsi="Arial" w:cs="Arial"/>
          <w:b/>
          <w:sz w:val="20"/>
          <w:szCs w:val="20"/>
        </w:rPr>
        <w:t>Artículo 124.</w:t>
      </w:r>
      <w:r w:rsidRPr="00F23E22">
        <w:rPr>
          <w:rFonts w:ascii="Arial" w:hAnsi="Arial" w:cs="Arial"/>
          <w:sz w:val="20"/>
          <w:szCs w:val="20"/>
        </w:rPr>
        <w:t xml:space="preserve"> Las comisiones estarán integradas por un mínimo de dos personas integrantes del Club. </w:t>
      </w:r>
    </w:p>
    <w:p w14:paraId="74FC5E81" w14:textId="77777777" w:rsidR="00D725AA" w:rsidRDefault="00D725AA" w:rsidP="00F23E22">
      <w:pPr>
        <w:jc w:val="both"/>
        <w:rPr>
          <w:rFonts w:ascii="Arial" w:hAnsi="Arial" w:cs="Arial"/>
          <w:sz w:val="20"/>
          <w:szCs w:val="20"/>
        </w:rPr>
      </w:pPr>
    </w:p>
    <w:p w14:paraId="2277D62E" w14:textId="78627A57" w:rsidR="00D725AA" w:rsidRDefault="00F23E22" w:rsidP="00F23E22">
      <w:pPr>
        <w:jc w:val="both"/>
        <w:rPr>
          <w:rFonts w:ascii="Arial" w:hAnsi="Arial" w:cs="Arial"/>
          <w:sz w:val="20"/>
          <w:szCs w:val="20"/>
        </w:rPr>
      </w:pPr>
      <w:r w:rsidRPr="00D725AA">
        <w:rPr>
          <w:rFonts w:ascii="Arial" w:hAnsi="Arial" w:cs="Arial"/>
          <w:b/>
          <w:sz w:val="20"/>
          <w:szCs w:val="20"/>
        </w:rPr>
        <w:t>Artículo 125.</w:t>
      </w:r>
      <w:r w:rsidRPr="00F23E22">
        <w:rPr>
          <w:rFonts w:ascii="Arial" w:hAnsi="Arial" w:cs="Arial"/>
          <w:sz w:val="20"/>
          <w:szCs w:val="20"/>
        </w:rPr>
        <w:t xml:space="preserve"> Las personas integrantes del Club podrán formar parte de hasta dos comisiones. </w:t>
      </w:r>
    </w:p>
    <w:p w14:paraId="7FCC5212" w14:textId="77777777" w:rsidR="00D725AA" w:rsidRDefault="00D725AA" w:rsidP="00F23E22">
      <w:pPr>
        <w:jc w:val="both"/>
        <w:rPr>
          <w:rFonts w:ascii="Arial" w:hAnsi="Arial" w:cs="Arial"/>
          <w:sz w:val="20"/>
          <w:szCs w:val="20"/>
        </w:rPr>
      </w:pPr>
    </w:p>
    <w:p w14:paraId="19381AE1" w14:textId="30B7372C" w:rsidR="00F23E22" w:rsidRPr="00F23E22" w:rsidRDefault="00F23E22" w:rsidP="00F23E22">
      <w:pPr>
        <w:jc w:val="both"/>
        <w:rPr>
          <w:rFonts w:ascii="Arial" w:hAnsi="Arial" w:cs="Arial"/>
          <w:sz w:val="20"/>
          <w:szCs w:val="20"/>
        </w:rPr>
      </w:pPr>
      <w:r w:rsidRPr="00D725AA">
        <w:rPr>
          <w:rFonts w:ascii="Arial" w:hAnsi="Arial" w:cs="Arial"/>
          <w:b/>
          <w:sz w:val="20"/>
          <w:szCs w:val="20"/>
        </w:rPr>
        <w:t>Artículo 126.</w:t>
      </w:r>
      <w:r w:rsidRPr="00F23E22">
        <w:rPr>
          <w:rFonts w:ascii="Arial" w:hAnsi="Arial" w:cs="Arial"/>
          <w:sz w:val="20"/>
          <w:szCs w:val="20"/>
        </w:rPr>
        <w:t xml:space="preserve"> La primera semana de su instalación, el Club, a través de la Mesa Directiva, determinará las comisiones necesarias para el cumplimiento de sus funciones.</w:t>
      </w:r>
    </w:p>
    <w:p w14:paraId="0571E97F" w14:textId="77777777" w:rsidR="00D725AA" w:rsidRDefault="00F23E22" w:rsidP="00F23E22">
      <w:pPr>
        <w:jc w:val="both"/>
        <w:rPr>
          <w:rFonts w:ascii="Arial" w:hAnsi="Arial" w:cs="Arial"/>
          <w:sz w:val="20"/>
          <w:szCs w:val="20"/>
        </w:rPr>
      </w:pPr>
      <w:r w:rsidRPr="00F23E22">
        <w:rPr>
          <w:rFonts w:ascii="Arial" w:hAnsi="Arial" w:cs="Arial"/>
          <w:sz w:val="20"/>
          <w:szCs w:val="20"/>
        </w:rPr>
        <w:t xml:space="preserve">Las comisiones podrán ser de: </w:t>
      </w:r>
    </w:p>
    <w:p w14:paraId="15497BE2"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 Ecología; </w:t>
      </w:r>
    </w:p>
    <w:p w14:paraId="3A462222" w14:textId="77777777" w:rsidR="00D725AA" w:rsidRDefault="00D725AA" w:rsidP="00D725AA">
      <w:pPr>
        <w:ind w:left="567"/>
        <w:jc w:val="both"/>
        <w:rPr>
          <w:rFonts w:ascii="Arial" w:hAnsi="Arial" w:cs="Arial"/>
          <w:sz w:val="20"/>
          <w:szCs w:val="20"/>
        </w:rPr>
      </w:pPr>
    </w:p>
    <w:p w14:paraId="01EEA384"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 Arte y Cultura; </w:t>
      </w:r>
    </w:p>
    <w:p w14:paraId="3A4046CE" w14:textId="77777777" w:rsidR="00D725AA" w:rsidRDefault="00D725AA" w:rsidP="00D725AA">
      <w:pPr>
        <w:ind w:left="567"/>
        <w:jc w:val="both"/>
        <w:rPr>
          <w:rFonts w:ascii="Arial" w:hAnsi="Arial" w:cs="Arial"/>
          <w:sz w:val="20"/>
          <w:szCs w:val="20"/>
        </w:rPr>
      </w:pPr>
    </w:p>
    <w:p w14:paraId="2CEBC660"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III. Seguridad; </w:t>
      </w:r>
    </w:p>
    <w:p w14:paraId="372BFE04" w14:textId="77777777" w:rsidR="00D725AA" w:rsidRDefault="00D725AA" w:rsidP="00D725AA">
      <w:pPr>
        <w:ind w:left="567"/>
        <w:jc w:val="both"/>
        <w:rPr>
          <w:rFonts w:ascii="Arial" w:hAnsi="Arial" w:cs="Arial"/>
          <w:sz w:val="20"/>
          <w:szCs w:val="20"/>
        </w:rPr>
      </w:pPr>
    </w:p>
    <w:p w14:paraId="4962C2D2"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IV. Deporte; o, </w:t>
      </w:r>
    </w:p>
    <w:p w14:paraId="348BF853" w14:textId="77777777" w:rsidR="00D725AA" w:rsidRDefault="00D725AA" w:rsidP="00D725AA">
      <w:pPr>
        <w:ind w:left="567"/>
        <w:jc w:val="both"/>
        <w:rPr>
          <w:rFonts w:ascii="Arial" w:hAnsi="Arial" w:cs="Arial"/>
          <w:sz w:val="20"/>
          <w:szCs w:val="20"/>
        </w:rPr>
      </w:pPr>
    </w:p>
    <w:p w14:paraId="5E9645A0" w14:textId="1253D12A" w:rsidR="00D725AA" w:rsidRDefault="00F23E22" w:rsidP="00D725AA">
      <w:pPr>
        <w:ind w:left="567"/>
        <w:jc w:val="both"/>
        <w:rPr>
          <w:rFonts w:ascii="Arial" w:hAnsi="Arial" w:cs="Arial"/>
          <w:sz w:val="20"/>
          <w:szCs w:val="20"/>
        </w:rPr>
      </w:pPr>
      <w:r w:rsidRPr="00F23E22">
        <w:rPr>
          <w:rFonts w:ascii="Arial" w:hAnsi="Arial" w:cs="Arial"/>
          <w:sz w:val="20"/>
          <w:szCs w:val="20"/>
        </w:rPr>
        <w:t xml:space="preserve">V. Aquellas otras que determine el Club, atendiendo la realidad social de su colonia, barrio, o sección municipal. </w:t>
      </w:r>
    </w:p>
    <w:p w14:paraId="490A3349" w14:textId="77777777" w:rsidR="00D725AA" w:rsidRDefault="00D725AA" w:rsidP="00F23E22">
      <w:pPr>
        <w:jc w:val="both"/>
        <w:rPr>
          <w:rFonts w:ascii="Arial" w:hAnsi="Arial" w:cs="Arial"/>
          <w:sz w:val="20"/>
          <w:szCs w:val="20"/>
        </w:rPr>
      </w:pPr>
    </w:p>
    <w:p w14:paraId="2BB8A810" w14:textId="2B286DD4" w:rsidR="00D725AA" w:rsidRDefault="00F23E22" w:rsidP="00F23E22">
      <w:pPr>
        <w:jc w:val="both"/>
        <w:rPr>
          <w:rFonts w:ascii="Arial" w:hAnsi="Arial" w:cs="Arial"/>
          <w:sz w:val="20"/>
          <w:szCs w:val="20"/>
        </w:rPr>
      </w:pPr>
      <w:r w:rsidRPr="00D725AA">
        <w:rPr>
          <w:rFonts w:ascii="Arial" w:hAnsi="Arial" w:cs="Arial"/>
          <w:b/>
          <w:sz w:val="20"/>
          <w:szCs w:val="20"/>
        </w:rPr>
        <w:t>Artículo 127.</w:t>
      </w:r>
      <w:r w:rsidRPr="00F23E22">
        <w:rPr>
          <w:rFonts w:ascii="Arial" w:hAnsi="Arial" w:cs="Arial"/>
          <w:sz w:val="20"/>
          <w:szCs w:val="20"/>
        </w:rPr>
        <w:t xml:space="preserve"> La comisión de Ecología tendrá a su cargo la protección, vigilancia, cuidado y limpieza de las áreas verdes, parques y cualquier infraestructura que permita un sano desarrollo y/o convivencia con la naturaleza. Así como también se encargará de fomentar programas de cuidado al medio ambiente. </w:t>
      </w:r>
    </w:p>
    <w:p w14:paraId="549F2469" w14:textId="77777777" w:rsidR="00D725AA" w:rsidRDefault="00D725AA" w:rsidP="00F23E22">
      <w:pPr>
        <w:jc w:val="both"/>
        <w:rPr>
          <w:rFonts w:ascii="Arial" w:hAnsi="Arial" w:cs="Arial"/>
          <w:sz w:val="20"/>
          <w:szCs w:val="20"/>
        </w:rPr>
      </w:pPr>
    </w:p>
    <w:p w14:paraId="49E7138F" w14:textId="77777777" w:rsidR="00D725AA" w:rsidRDefault="00F23E22" w:rsidP="00F23E22">
      <w:pPr>
        <w:jc w:val="both"/>
        <w:rPr>
          <w:rFonts w:ascii="Arial" w:hAnsi="Arial" w:cs="Arial"/>
          <w:sz w:val="20"/>
          <w:szCs w:val="20"/>
        </w:rPr>
      </w:pPr>
      <w:r w:rsidRPr="00D725AA">
        <w:rPr>
          <w:rFonts w:ascii="Arial" w:hAnsi="Arial" w:cs="Arial"/>
          <w:b/>
          <w:sz w:val="20"/>
          <w:szCs w:val="20"/>
        </w:rPr>
        <w:t>Artículo 128.</w:t>
      </w:r>
      <w:r w:rsidRPr="00F23E22">
        <w:rPr>
          <w:rFonts w:ascii="Arial" w:hAnsi="Arial" w:cs="Arial"/>
          <w:sz w:val="20"/>
          <w:szCs w:val="20"/>
        </w:rPr>
        <w:t xml:space="preserve"> La comisión de Arte y Cultura se encargará de fomentar programas y actividades en la materia, propiciando condiciones que favorezcan el sentido de pertenencia a la colonia, barrio o sección municipal. </w:t>
      </w:r>
    </w:p>
    <w:p w14:paraId="36BD336D" w14:textId="77777777" w:rsidR="00D725AA" w:rsidRDefault="00D725AA" w:rsidP="00F23E22">
      <w:pPr>
        <w:jc w:val="both"/>
        <w:rPr>
          <w:rFonts w:ascii="Arial" w:hAnsi="Arial" w:cs="Arial"/>
          <w:sz w:val="20"/>
          <w:szCs w:val="20"/>
        </w:rPr>
      </w:pPr>
    </w:p>
    <w:p w14:paraId="7340C2D5" w14:textId="33CF675D" w:rsidR="00F23E22" w:rsidRPr="00F23E22" w:rsidRDefault="00F23E22" w:rsidP="00F23E22">
      <w:pPr>
        <w:jc w:val="both"/>
        <w:rPr>
          <w:rFonts w:ascii="Arial" w:hAnsi="Arial" w:cs="Arial"/>
          <w:sz w:val="20"/>
          <w:szCs w:val="20"/>
        </w:rPr>
      </w:pPr>
      <w:r w:rsidRPr="00D725AA">
        <w:rPr>
          <w:rFonts w:ascii="Arial" w:hAnsi="Arial" w:cs="Arial"/>
          <w:b/>
          <w:sz w:val="20"/>
          <w:szCs w:val="20"/>
        </w:rPr>
        <w:t>Artículo 129.</w:t>
      </w:r>
      <w:r w:rsidRPr="00F23E22">
        <w:rPr>
          <w:rFonts w:ascii="Arial" w:hAnsi="Arial" w:cs="Arial"/>
          <w:sz w:val="20"/>
          <w:szCs w:val="20"/>
        </w:rPr>
        <w:t xml:space="preserve"> La comisión de Seguridad coadyuvará en la medida de lo posible a los comités de seguridad y de vecinos, si los hubiere, en la vigilancia de la colonia, barrio o sección municipal en el ámbito vial y público, por lo que informará al organismo correspondiente cualquier desperfecto en señalamientos viales o cualquier situación que pudiere atentar contra la seguridad de la colonia, implementando acciones que prevengan cualquier situación de riesgo.</w:t>
      </w:r>
    </w:p>
    <w:p w14:paraId="15C174F8" w14:textId="77777777" w:rsidR="00D725AA" w:rsidRDefault="00D725AA" w:rsidP="00F23E22">
      <w:pPr>
        <w:jc w:val="both"/>
        <w:rPr>
          <w:rFonts w:ascii="Arial" w:hAnsi="Arial" w:cs="Arial"/>
          <w:sz w:val="20"/>
          <w:szCs w:val="20"/>
        </w:rPr>
      </w:pPr>
    </w:p>
    <w:p w14:paraId="5841CBEB" w14:textId="77777777" w:rsidR="00D725AA" w:rsidRDefault="00F23E22" w:rsidP="00F23E22">
      <w:pPr>
        <w:jc w:val="both"/>
        <w:rPr>
          <w:rFonts w:ascii="Arial" w:hAnsi="Arial" w:cs="Arial"/>
          <w:sz w:val="20"/>
          <w:szCs w:val="20"/>
        </w:rPr>
      </w:pPr>
      <w:r w:rsidRPr="00D725AA">
        <w:rPr>
          <w:rFonts w:ascii="Arial" w:hAnsi="Arial" w:cs="Arial"/>
          <w:b/>
          <w:sz w:val="20"/>
          <w:szCs w:val="20"/>
        </w:rPr>
        <w:t>Artículo 130.</w:t>
      </w:r>
      <w:r w:rsidRPr="00F23E22">
        <w:rPr>
          <w:rFonts w:ascii="Arial" w:hAnsi="Arial" w:cs="Arial"/>
          <w:sz w:val="20"/>
          <w:szCs w:val="20"/>
        </w:rPr>
        <w:t xml:space="preserve"> La comisión de Deporte se encargará de fomentar la actividad física mediante torneos, concursos o cualquier actividad recreativa en la colonia, barrio o sección municipal. Además, podrá </w:t>
      </w:r>
      <w:r w:rsidRPr="00F23E22">
        <w:rPr>
          <w:rFonts w:ascii="Arial" w:hAnsi="Arial" w:cs="Arial"/>
          <w:sz w:val="20"/>
          <w:szCs w:val="20"/>
        </w:rPr>
        <w:lastRenderedPageBreak/>
        <w:t xml:space="preserve">promover programas de cuidado en la salud a través de la alimentación y vigilará, cuidará y protegerá la infraestructura que sirva para el uso deportivo o recreativo en su colonia, barrio o sección municipal. </w:t>
      </w:r>
    </w:p>
    <w:p w14:paraId="6B0A06C8" w14:textId="77777777" w:rsidR="00D725AA" w:rsidRDefault="00D725AA" w:rsidP="00F23E22">
      <w:pPr>
        <w:jc w:val="both"/>
        <w:rPr>
          <w:rFonts w:ascii="Arial" w:hAnsi="Arial" w:cs="Arial"/>
          <w:sz w:val="20"/>
          <w:szCs w:val="20"/>
        </w:rPr>
      </w:pPr>
    </w:p>
    <w:p w14:paraId="59374016" w14:textId="77777777" w:rsidR="00D725AA" w:rsidRDefault="00F23E22" w:rsidP="00F23E22">
      <w:pPr>
        <w:jc w:val="both"/>
        <w:rPr>
          <w:rFonts w:ascii="Arial" w:hAnsi="Arial" w:cs="Arial"/>
          <w:sz w:val="20"/>
          <w:szCs w:val="20"/>
        </w:rPr>
      </w:pPr>
      <w:r w:rsidRPr="00D725AA">
        <w:rPr>
          <w:rFonts w:ascii="Arial" w:hAnsi="Arial" w:cs="Arial"/>
          <w:b/>
          <w:sz w:val="20"/>
          <w:szCs w:val="20"/>
        </w:rPr>
        <w:t>Artículo 131.</w:t>
      </w:r>
      <w:r w:rsidRPr="00F23E22">
        <w:rPr>
          <w:rFonts w:ascii="Arial" w:hAnsi="Arial" w:cs="Arial"/>
          <w:sz w:val="20"/>
          <w:szCs w:val="20"/>
        </w:rPr>
        <w:t xml:space="preserve"> Son causas de separación del Club de cada colonia, barrio o sección municipal, sin excepción alguna: </w:t>
      </w:r>
    </w:p>
    <w:p w14:paraId="5EBE67DB" w14:textId="77777777" w:rsidR="00D725AA" w:rsidRDefault="00D725AA" w:rsidP="00F23E22">
      <w:pPr>
        <w:jc w:val="both"/>
        <w:rPr>
          <w:rFonts w:ascii="Arial" w:hAnsi="Arial" w:cs="Arial"/>
          <w:sz w:val="20"/>
          <w:szCs w:val="20"/>
        </w:rPr>
      </w:pPr>
    </w:p>
    <w:p w14:paraId="5392F7AA"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 Haber cumplido 30 años de edad; </w:t>
      </w:r>
    </w:p>
    <w:p w14:paraId="191B9033" w14:textId="77777777" w:rsidR="00D725AA" w:rsidRDefault="00D725AA" w:rsidP="00D725AA">
      <w:pPr>
        <w:ind w:left="567"/>
        <w:jc w:val="both"/>
        <w:rPr>
          <w:rFonts w:ascii="Arial" w:hAnsi="Arial" w:cs="Arial"/>
          <w:sz w:val="20"/>
          <w:szCs w:val="20"/>
        </w:rPr>
      </w:pPr>
    </w:p>
    <w:p w14:paraId="49F6B4CB"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 Cambiar su lugar de residencia y/o desarrollo fuera de la colonia, barrio, comunidad o sección municipal según sea el caso; y </w:t>
      </w:r>
    </w:p>
    <w:p w14:paraId="6561DBFD" w14:textId="77777777" w:rsidR="00D725AA" w:rsidRDefault="00D725AA" w:rsidP="00D725AA">
      <w:pPr>
        <w:ind w:left="567"/>
        <w:jc w:val="both"/>
        <w:rPr>
          <w:rFonts w:ascii="Arial" w:hAnsi="Arial" w:cs="Arial"/>
          <w:sz w:val="20"/>
          <w:szCs w:val="20"/>
        </w:rPr>
      </w:pPr>
    </w:p>
    <w:p w14:paraId="205F032F"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III. Haber presentado a la Mesa Directiva su renuncia exponiendo sus motivos por los cuales desea separarse del puesto, previendo además el supuesto del artículo 117, fracción V; y, </w:t>
      </w:r>
    </w:p>
    <w:p w14:paraId="05E9006C" w14:textId="77777777" w:rsidR="00D725AA" w:rsidRDefault="00D725AA" w:rsidP="00D725AA">
      <w:pPr>
        <w:ind w:left="567"/>
        <w:jc w:val="both"/>
        <w:rPr>
          <w:rFonts w:ascii="Arial" w:hAnsi="Arial" w:cs="Arial"/>
          <w:sz w:val="20"/>
          <w:szCs w:val="20"/>
        </w:rPr>
      </w:pPr>
    </w:p>
    <w:p w14:paraId="5CDEB89F" w14:textId="2DAAA0D6" w:rsidR="00F23E22" w:rsidRPr="00F23E22" w:rsidRDefault="00F23E22" w:rsidP="00D725AA">
      <w:pPr>
        <w:ind w:left="567"/>
        <w:jc w:val="both"/>
        <w:rPr>
          <w:rFonts w:ascii="Arial" w:hAnsi="Arial" w:cs="Arial"/>
          <w:sz w:val="20"/>
          <w:szCs w:val="20"/>
        </w:rPr>
      </w:pPr>
      <w:r w:rsidRPr="00F23E22">
        <w:rPr>
          <w:rFonts w:ascii="Arial" w:hAnsi="Arial" w:cs="Arial"/>
          <w:sz w:val="20"/>
          <w:szCs w:val="20"/>
        </w:rPr>
        <w:t>IV. Ocupar algún cargo o puesto en partido político alguno, independientemente de su jerarquía.</w:t>
      </w:r>
    </w:p>
    <w:p w14:paraId="7F7321FD" w14:textId="77777777" w:rsidR="00D725AA" w:rsidRDefault="00D725AA" w:rsidP="00D725AA">
      <w:pPr>
        <w:ind w:left="567"/>
        <w:jc w:val="both"/>
        <w:rPr>
          <w:rFonts w:ascii="Arial" w:hAnsi="Arial" w:cs="Arial"/>
          <w:sz w:val="20"/>
          <w:szCs w:val="20"/>
        </w:rPr>
      </w:pPr>
    </w:p>
    <w:p w14:paraId="3AF00611" w14:textId="77777777" w:rsidR="00D725AA" w:rsidRDefault="00F23E22" w:rsidP="00F23E22">
      <w:pPr>
        <w:jc w:val="both"/>
        <w:rPr>
          <w:rFonts w:ascii="Arial" w:hAnsi="Arial" w:cs="Arial"/>
          <w:sz w:val="20"/>
          <w:szCs w:val="20"/>
        </w:rPr>
      </w:pPr>
      <w:r w:rsidRPr="00D725AA">
        <w:rPr>
          <w:rFonts w:ascii="Arial" w:hAnsi="Arial" w:cs="Arial"/>
          <w:b/>
          <w:sz w:val="20"/>
          <w:szCs w:val="20"/>
        </w:rPr>
        <w:t>Artículo 132.</w:t>
      </w:r>
      <w:r w:rsidRPr="00F23E22">
        <w:rPr>
          <w:rFonts w:ascii="Arial" w:hAnsi="Arial" w:cs="Arial"/>
          <w:sz w:val="20"/>
          <w:szCs w:val="20"/>
        </w:rPr>
        <w:t xml:space="preserve"> Son causas de destitución del Club, sin excepción alguna: </w:t>
      </w:r>
    </w:p>
    <w:p w14:paraId="2F90A04C" w14:textId="77777777" w:rsidR="00D725AA" w:rsidRDefault="00D725AA" w:rsidP="00F23E22">
      <w:pPr>
        <w:jc w:val="both"/>
        <w:rPr>
          <w:rFonts w:ascii="Arial" w:hAnsi="Arial" w:cs="Arial"/>
          <w:sz w:val="20"/>
          <w:szCs w:val="20"/>
        </w:rPr>
      </w:pPr>
    </w:p>
    <w:p w14:paraId="714930B4"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 Malversación de fondos pertenecientes al Club, si los hubiere; </w:t>
      </w:r>
    </w:p>
    <w:p w14:paraId="213A0C0C" w14:textId="77777777" w:rsidR="00D725AA" w:rsidRDefault="00D725AA" w:rsidP="00D725AA">
      <w:pPr>
        <w:ind w:left="567"/>
        <w:jc w:val="both"/>
        <w:rPr>
          <w:rFonts w:ascii="Arial" w:hAnsi="Arial" w:cs="Arial"/>
          <w:sz w:val="20"/>
          <w:szCs w:val="20"/>
        </w:rPr>
      </w:pPr>
    </w:p>
    <w:p w14:paraId="4EC171B1"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 Uso indebido de instalaciones y/o cualquier tipo de bienes pertenecientes a la colonia, barrio o sección municipal donde se constituya el Club; </w:t>
      </w:r>
    </w:p>
    <w:p w14:paraId="30F934C1" w14:textId="77777777" w:rsidR="00D725AA" w:rsidRDefault="00D725AA" w:rsidP="00D725AA">
      <w:pPr>
        <w:ind w:left="567"/>
        <w:jc w:val="both"/>
        <w:rPr>
          <w:rFonts w:ascii="Arial" w:hAnsi="Arial" w:cs="Arial"/>
          <w:sz w:val="20"/>
          <w:szCs w:val="20"/>
        </w:rPr>
      </w:pPr>
    </w:p>
    <w:p w14:paraId="1AE0E8A2" w14:textId="77777777" w:rsidR="00D725AA" w:rsidRDefault="00F23E22" w:rsidP="00D725AA">
      <w:pPr>
        <w:ind w:left="567"/>
        <w:jc w:val="both"/>
        <w:rPr>
          <w:rFonts w:ascii="Arial" w:hAnsi="Arial" w:cs="Arial"/>
          <w:sz w:val="20"/>
          <w:szCs w:val="20"/>
        </w:rPr>
      </w:pPr>
      <w:r w:rsidRPr="00F23E22">
        <w:rPr>
          <w:rFonts w:ascii="Arial" w:hAnsi="Arial" w:cs="Arial"/>
          <w:sz w:val="20"/>
          <w:szCs w:val="20"/>
        </w:rPr>
        <w:t xml:space="preserve">III. Tres faltas consecutivas a las asambleas ordinarias del Club de las Juventudes, sin justificación correspondiente; </w:t>
      </w:r>
    </w:p>
    <w:p w14:paraId="6738A1E0" w14:textId="77777777" w:rsidR="00D725AA" w:rsidRDefault="00D725AA" w:rsidP="00D725AA">
      <w:pPr>
        <w:ind w:left="567"/>
        <w:jc w:val="both"/>
        <w:rPr>
          <w:rFonts w:ascii="Arial" w:hAnsi="Arial" w:cs="Arial"/>
          <w:sz w:val="20"/>
          <w:szCs w:val="20"/>
        </w:rPr>
      </w:pPr>
    </w:p>
    <w:p w14:paraId="31D6AAB2" w14:textId="77777777" w:rsidR="00D725AA" w:rsidRPr="00D725AA" w:rsidRDefault="00F23E22" w:rsidP="00D725AA">
      <w:pPr>
        <w:ind w:left="567"/>
        <w:jc w:val="both"/>
        <w:rPr>
          <w:rFonts w:ascii="Arial" w:hAnsi="Arial" w:cs="Arial"/>
          <w:b/>
          <w:sz w:val="16"/>
          <w:szCs w:val="16"/>
        </w:rPr>
      </w:pPr>
      <w:r w:rsidRPr="00F23E22">
        <w:rPr>
          <w:rFonts w:ascii="Arial" w:hAnsi="Arial" w:cs="Arial"/>
          <w:sz w:val="20"/>
          <w:szCs w:val="20"/>
        </w:rPr>
        <w:t xml:space="preserve">IV. No cumplir con los objetivos del Club o de la Mesa Directiva, si se formare parte de ella. </w:t>
      </w:r>
      <w:r w:rsidRPr="00D725AA">
        <w:rPr>
          <w:rFonts w:ascii="Arial" w:hAnsi="Arial" w:cs="Arial"/>
          <w:b/>
          <w:sz w:val="16"/>
          <w:szCs w:val="16"/>
        </w:rPr>
        <w:t xml:space="preserve">(Sección Sexta adicionada en S.O. 16/17, publicada en Gaceta Municipal del H. Ayuntamiento del Municipio de Chihuahua No. 4-I de fecha 25 de septiembre de 2017) </w:t>
      </w:r>
    </w:p>
    <w:p w14:paraId="5A2EDEAD" w14:textId="77777777" w:rsidR="00D725AA" w:rsidRPr="00B930F9" w:rsidRDefault="00D725AA" w:rsidP="00B930F9">
      <w:pPr>
        <w:ind w:left="567"/>
        <w:jc w:val="center"/>
        <w:rPr>
          <w:rFonts w:ascii="Arial" w:hAnsi="Arial" w:cs="Arial"/>
          <w:sz w:val="22"/>
          <w:szCs w:val="22"/>
        </w:rPr>
      </w:pPr>
    </w:p>
    <w:p w14:paraId="65498461" w14:textId="394C5C3D" w:rsidR="00D725AA" w:rsidRPr="00B930F9" w:rsidRDefault="00D725AA" w:rsidP="00B930F9">
      <w:pPr>
        <w:jc w:val="center"/>
        <w:rPr>
          <w:rFonts w:ascii="Arial" w:hAnsi="Arial" w:cs="Arial"/>
          <w:b/>
          <w:sz w:val="22"/>
          <w:szCs w:val="22"/>
        </w:rPr>
      </w:pPr>
    </w:p>
    <w:p w14:paraId="70916384" w14:textId="7256A385" w:rsidR="00141FFC" w:rsidRPr="00512CC6" w:rsidRDefault="00141FFC" w:rsidP="00512CC6">
      <w:pPr>
        <w:jc w:val="center"/>
        <w:rPr>
          <w:rFonts w:ascii="Arial" w:hAnsi="Arial" w:cs="Arial"/>
          <w:b/>
          <w:sz w:val="22"/>
          <w:szCs w:val="22"/>
        </w:rPr>
      </w:pPr>
      <w:r w:rsidRPr="00512CC6">
        <w:rPr>
          <w:rFonts w:ascii="Arial" w:hAnsi="Arial" w:cs="Arial"/>
          <w:b/>
          <w:sz w:val="22"/>
          <w:szCs w:val="22"/>
        </w:rPr>
        <w:t>SECCIÓN SÉPTIMA</w:t>
      </w:r>
    </w:p>
    <w:p w14:paraId="63DE2BAB" w14:textId="00CC12CA" w:rsidR="00512CC6" w:rsidRPr="00512CC6" w:rsidRDefault="00141FFC" w:rsidP="00512CC6">
      <w:pPr>
        <w:jc w:val="center"/>
        <w:rPr>
          <w:rFonts w:ascii="Arial" w:hAnsi="Arial" w:cs="Arial"/>
          <w:sz w:val="22"/>
          <w:szCs w:val="22"/>
        </w:rPr>
      </w:pPr>
      <w:r w:rsidRPr="00512CC6">
        <w:rPr>
          <w:rFonts w:ascii="Arial" w:hAnsi="Arial" w:cs="Arial"/>
          <w:sz w:val="22"/>
          <w:szCs w:val="22"/>
        </w:rPr>
        <w:t>DEL CONSEJO DE PREVENCIÓN SOCIAL</w:t>
      </w:r>
    </w:p>
    <w:p w14:paraId="66BDC6FC" w14:textId="2FF99165" w:rsidR="00512CC6" w:rsidRPr="00512CC6" w:rsidRDefault="00141FFC" w:rsidP="00512CC6">
      <w:pPr>
        <w:jc w:val="center"/>
        <w:rPr>
          <w:rFonts w:ascii="Arial" w:hAnsi="Arial" w:cs="Arial"/>
          <w:sz w:val="22"/>
          <w:szCs w:val="22"/>
        </w:rPr>
      </w:pPr>
      <w:r w:rsidRPr="00512CC6">
        <w:rPr>
          <w:rFonts w:ascii="Arial" w:hAnsi="Arial" w:cs="Arial"/>
          <w:sz w:val="22"/>
          <w:szCs w:val="22"/>
        </w:rPr>
        <w:t>DE LA VIOLENCIA Y LA DELINCUENCIA</w:t>
      </w:r>
    </w:p>
    <w:p w14:paraId="121CE7A3" w14:textId="77777777" w:rsidR="00512CC6" w:rsidRPr="00512CC6" w:rsidRDefault="00512CC6" w:rsidP="00512CC6">
      <w:pPr>
        <w:jc w:val="both"/>
        <w:rPr>
          <w:rFonts w:ascii="Arial" w:hAnsi="Arial" w:cs="Arial"/>
          <w:sz w:val="20"/>
          <w:szCs w:val="20"/>
        </w:rPr>
      </w:pPr>
    </w:p>
    <w:p w14:paraId="6D8A1251" w14:textId="77777777" w:rsidR="00512CC6" w:rsidRDefault="00141FFC" w:rsidP="00512CC6">
      <w:pPr>
        <w:jc w:val="both"/>
        <w:rPr>
          <w:rFonts w:ascii="Arial" w:hAnsi="Arial" w:cs="Arial"/>
          <w:sz w:val="20"/>
          <w:szCs w:val="20"/>
        </w:rPr>
      </w:pPr>
      <w:r w:rsidRPr="00512CC6">
        <w:rPr>
          <w:rFonts w:ascii="Arial" w:hAnsi="Arial" w:cs="Arial"/>
          <w:b/>
          <w:sz w:val="20"/>
          <w:szCs w:val="20"/>
        </w:rPr>
        <w:t>Artículo 133.</w:t>
      </w:r>
      <w:r w:rsidRPr="00512CC6">
        <w:rPr>
          <w:rFonts w:ascii="Arial" w:hAnsi="Arial" w:cs="Arial"/>
          <w:sz w:val="20"/>
          <w:szCs w:val="20"/>
        </w:rPr>
        <w:t xml:space="preserve"> El Consejo de Prevención Social de la Violencia y la Delincuencia tiene por objeto coadyuvar mediante el intercambio de conocimientos, talentos y experiencias de sus integrantes, en la prevención y atención de la violencia y la delincuencia en el Municipio de Chihuahua. </w:t>
      </w:r>
    </w:p>
    <w:p w14:paraId="513DB40B" w14:textId="77777777" w:rsidR="00512CC6" w:rsidRDefault="00512CC6" w:rsidP="00512CC6">
      <w:pPr>
        <w:jc w:val="both"/>
        <w:rPr>
          <w:rFonts w:ascii="Arial" w:hAnsi="Arial" w:cs="Arial"/>
          <w:sz w:val="20"/>
          <w:szCs w:val="20"/>
        </w:rPr>
      </w:pPr>
    </w:p>
    <w:p w14:paraId="460A5EB6" w14:textId="77777777" w:rsidR="00512CC6" w:rsidRDefault="00141FFC" w:rsidP="00512CC6">
      <w:pPr>
        <w:jc w:val="both"/>
        <w:rPr>
          <w:rFonts w:ascii="Arial" w:hAnsi="Arial" w:cs="Arial"/>
          <w:sz w:val="20"/>
          <w:szCs w:val="20"/>
        </w:rPr>
      </w:pPr>
      <w:r w:rsidRPr="00512CC6">
        <w:rPr>
          <w:rFonts w:ascii="Arial" w:hAnsi="Arial" w:cs="Arial"/>
          <w:b/>
          <w:sz w:val="20"/>
          <w:szCs w:val="20"/>
        </w:rPr>
        <w:t>Artículo 134.</w:t>
      </w:r>
      <w:r w:rsidRPr="00512CC6">
        <w:rPr>
          <w:rFonts w:ascii="Arial" w:hAnsi="Arial" w:cs="Arial"/>
          <w:sz w:val="20"/>
          <w:szCs w:val="20"/>
        </w:rPr>
        <w:t xml:space="preserve"> Para efectos del presente capítulo se entenderá por Consejo al denominado Consejo de Prevención Social de la Violencia y la Delincuencia. </w:t>
      </w:r>
    </w:p>
    <w:p w14:paraId="6B5D5F76" w14:textId="77777777" w:rsidR="00512CC6" w:rsidRDefault="00512CC6" w:rsidP="00512CC6">
      <w:pPr>
        <w:jc w:val="both"/>
        <w:rPr>
          <w:rFonts w:ascii="Arial" w:hAnsi="Arial" w:cs="Arial"/>
          <w:sz w:val="20"/>
          <w:szCs w:val="20"/>
        </w:rPr>
      </w:pPr>
    </w:p>
    <w:p w14:paraId="52CC1523" w14:textId="77777777" w:rsidR="00512CC6" w:rsidRDefault="00141FFC" w:rsidP="00512CC6">
      <w:pPr>
        <w:jc w:val="both"/>
        <w:rPr>
          <w:rFonts w:ascii="Arial" w:hAnsi="Arial" w:cs="Arial"/>
          <w:sz w:val="20"/>
          <w:szCs w:val="20"/>
        </w:rPr>
      </w:pPr>
      <w:r w:rsidRPr="00512CC6">
        <w:rPr>
          <w:rFonts w:ascii="Arial" w:hAnsi="Arial" w:cs="Arial"/>
          <w:b/>
          <w:sz w:val="20"/>
          <w:szCs w:val="20"/>
        </w:rPr>
        <w:t>Artículo 135.</w:t>
      </w:r>
      <w:r w:rsidRPr="00512CC6">
        <w:rPr>
          <w:rFonts w:ascii="Arial" w:hAnsi="Arial" w:cs="Arial"/>
          <w:sz w:val="20"/>
          <w:szCs w:val="20"/>
        </w:rPr>
        <w:t xml:space="preserve"> Las facultades y obligaciones del Consejo son: </w:t>
      </w:r>
    </w:p>
    <w:p w14:paraId="14C4DD01" w14:textId="77777777" w:rsidR="00512CC6" w:rsidRDefault="00512CC6" w:rsidP="00512CC6">
      <w:pPr>
        <w:jc w:val="both"/>
        <w:rPr>
          <w:rFonts w:ascii="Arial" w:hAnsi="Arial" w:cs="Arial"/>
          <w:sz w:val="20"/>
          <w:szCs w:val="20"/>
        </w:rPr>
      </w:pPr>
    </w:p>
    <w:p w14:paraId="20807A4F" w14:textId="77777777" w:rsidR="00512CC6" w:rsidRDefault="00141FFC" w:rsidP="00512CC6">
      <w:pPr>
        <w:ind w:left="567"/>
        <w:jc w:val="both"/>
        <w:rPr>
          <w:rFonts w:ascii="Arial" w:hAnsi="Arial" w:cs="Arial"/>
          <w:sz w:val="20"/>
          <w:szCs w:val="20"/>
        </w:rPr>
      </w:pPr>
      <w:r w:rsidRPr="00512CC6">
        <w:rPr>
          <w:rFonts w:ascii="Arial" w:hAnsi="Arial" w:cs="Arial"/>
          <w:sz w:val="20"/>
          <w:szCs w:val="20"/>
        </w:rPr>
        <w:t xml:space="preserve">I. Crear un plan de trabajo, con la finalidad de contribuir de manera efectiva a la disminución de los índices de violencia y de la delincuencia en el Municipio. </w:t>
      </w:r>
    </w:p>
    <w:p w14:paraId="5DA6D81B" w14:textId="77777777" w:rsidR="00512CC6" w:rsidRDefault="00512CC6" w:rsidP="00512CC6">
      <w:pPr>
        <w:ind w:left="567"/>
        <w:jc w:val="both"/>
        <w:rPr>
          <w:rFonts w:ascii="Arial" w:hAnsi="Arial" w:cs="Arial"/>
          <w:sz w:val="20"/>
          <w:szCs w:val="20"/>
        </w:rPr>
      </w:pPr>
    </w:p>
    <w:p w14:paraId="51305177" w14:textId="77777777" w:rsidR="00512CC6" w:rsidRDefault="00141FFC" w:rsidP="00512CC6">
      <w:pPr>
        <w:ind w:left="567"/>
        <w:jc w:val="both"/>
        <w:rPr>
          <w:rFonts w:ascii="Arial" w:hAnsi="Arial" w:cs="Arial"/>
          <w:sz w:val="20"/>
          <w:szCs w:val="20"/>
        </w:rPr>
      </w:pPr>
      <w:r w:rsidRPr="00512CC6">
        <w:rPr>
          <w:rFonts w:ascii="Arial" w:hAnsi="Arial" w:cs="Arial"/>
          <w:sz w:val="20"/>
          <w:szCs w:val="20"/>
        </w:rPr>
        <w:t xml:space="preserve">II. Participar activamente en la creación, implementación y seguimiento de un Plan Municipal de Prevención de la Violencia. </w:t>
      </w:r>
    </w:p>
    <w:p w14:paraId="6BF6F17A" w14:textId="77777777" w:rsidR="00512CC6" w:rsidRDefault="00512CC6" w:rsidP="00512CC6">
      <w:pPr>
        <w:ind w:left="567"/>
        <w:jc w:val="both"/>
        <w:rPr>
          <w:rFonts w:ascii="Arial" w:hAnsi="Arial" w:cs="Arial"/>
          <w:sz w:val="20"/>
          <w:szCs w:val="20"/>
        </w:rPr>
      </w:pPr>
    </w:p>
    <w:p w14:paraId="6FC09BE4" w14:textId="77777777" w:rsidR="00512CC6" w:rsidRDefault="00141FFC" w:rsidP="00512CC6">
      <w:pPr>
        <w:ind w:left="567"/>
        <w:jc w:val="both"/>
        <w:rPr>
          <w:rFonts w:ascii="Arial" w:hAnsi="Arial" w:cs="Arial"/>
          <w:sz w:val="20"/>
          <w:szCs w:val="20"/>
        </w:rPr>
      </w:pPr>
      <w:r w:rsidRPr="00512CC6">
        <w:rPr>
          <w:rFonts w:ascii="Arial" w:hAnsi="Arial" w:cs="Arial"/>
          <w:sz w:val="20"/>
          <w:szCs w:val="20"/>
        </w:rPr>
        <w:lastRenderedPageBreak/>
        <w:t xml:space="preserve">III. Participar e incidir en la creación de políticas públicas de prevención de la violencia, en concordancia con el Plan Municipal de Prevención de la Violencia. </w:t>
      </w:r>
    </w:p>
    <w:p w14:paraId="54F67EC8" w14:textId="77777777" w:rsidR="00512CC6" w:rsidRDefault="00512CC6" w:rsidP="00512CC6">
      <w:pPr>
        <w:ind w:left="567"/>
        <w:jc w:val="both"/>
        <w:rPr>
          <w:rFonts w:ascii="Arial" w:hAnsi="Arial" w:cs="Arial"/>
          <w:sz w:val="20"/>
          <w:szCs w:val="20"/>
        </w:rPr>
      </w:pPr>
    </w:p>
    <w:p w14:paraId="5D0F7269" w14:textId="77777777" w:rsidR="00512CC6" w:rsidRDefault="00141FFC" w:rsidP="00512CC6">
      <w:pPr>
        <w:ind w:left="567"/>
        <w:jc w:val="both"/>
        <w:rPr>
          <w:rFonts w:ascii="Arial" w:hAnsi="Arial" w:cs="Arial"/>
          <w:sz w:val="20"/>
          <w:szCs w:val="20"/>
        </w:rPr>
      </w:pPr>
      <w:r w:rsidRPr="00512CC6">
        <w:rPr>
          <w:rFonts w:ascii="Arial" w:hAnsi="Arial" w:cs="Arial"/>
          <w:sz w:val="20"/>
          <w:szCs w:val="20"/>
        </w:rPr>
        <w:t xml:space="preserve">IV. Participar en la planeación, operación, aplicación e implementación de planes, programas, proyectos y acciones en materia de prevención de la violencia y la delincuencia considerando datos estadísticos y los planes y programas municipales. </w:t>
      </w:r>
    </w:p>
    <w:p w14:paraId="67B9658D" w14:textId="77777777" w:rsidR="00512CC6" w:rsidRDefault="00512CC6" w:rsidP="00512CC6">
      <w:pPr>
        <w:ind w:left="567"/>
        <w:jc w:val="both"/>
        <w:rPr>
          <w:rFonts w:ascii="Arial" w:hAnsi="Arial" w:cs="Arial"/>
          <w:sz w:val="20"/>
          <w:szCs w:val="20"/>
        </w:rPr>
      </w:pPr>
    </w:p>
    <w:p w14:paraId="1F3E1E27" w14:textId="77777777" w:rsidR="00512CC6" w:rsidRDefault="00141FFC" w:rsidP="00512CC6">
      <w:pPr>
        <w:ind w:left="567"/>
        <w:jc w:val="both"/>
        <w:rPr>
          <w:rFonts w:ascii="Arial" w:hAnsi="Arial" w:cs="Arial"/>
          <w:sz w:val="20"/>
          <w:szCs w:val="20"/>
        </w:rPr>
      </w:pPr>
      <w:r w:rsidRPr="00512CC6">
        <w:rPr>
          <w:rFonts w:ascii="Arial" w:hAnsi="Arial" w:cs="Arial"/>
          <w:sz w:val="20"/>
          <w:szCs w:val="20"/>
        </w:rPr>
        <w:t xml:space="preserve">V. Expedir los lineamientos internos que rijan la forma de trabajo, facultades y forma de elegir a sus integrantes, funcionamiento y operación del Consejo, así como de sus Comisiones. </w:t>
      </w:r>
    </w:p>
    <w:p w14:paraId="520CAC5A" w14:textId="77777777" w:rsidR="00512CC6" w:rsidRDefault="00512CC6" w:rsidP="00512CC6">
      <w:pPr>
        <w:ind w:left="567"/>
        <w:jc w:val="both"/>
        <w:rPr>
          <w:rFonts w:ascii="Arial" w:hAnsi="Arial" w:cs="Arial"/>
          <w:sz w:val="20"/>
          <w:szCs w:val="20"/>
        </w:rPr>
      </w:pPr>
    </w:p>
    <w:p w14:paraId="26C050D2" w14:textId="77777777" w:rsidR="00512CC6" w:rsidRDefault="00141FFC" w:rsidP="00512CC6">
      <w:pPr>
        <w:ind w:left="567"/>
        <w:jc w:val="both"/>
        <w:rPr>
          <w:rFonts w:ascii="Arial" w:hAnsi="Arial" w:cs="Arial"/>
          <w:sz w:val="20"/>
          <w:szCs w:val="20"/>
        </w:rPr>
      </w:pPr>
      <w:r w:rsidRPr="00512CC6">
        <w:rPr>
          <w:rFonts w:ascii="Arial" w:hAnsi="Arial" w:cs="Arial"/>
          <w:sz w:val="20"/>
          <w:szCs w:val="20"/>
        </w:rPr>
        <w:t xml:space="preserve">VI. Crear las comisiones de trabajo que sean necesarias para los fines del presente Consejo. </w:t>
      </w:r>
    </w:p>
    <w:p w14:paraId="5817C8F7" w14:textId="77777777" w:rsidR="00512CC6" w:rsidRDefault="00512CC6" w:rsidP="00512CC6">
      <w:pPr>
        <w:ind w:left="567"/>
        <w:jc w:val="both"/>
        <w:rPr>
          <w:rFonts w:ascii="Arial" w:hAnsi="Arial" w:cs="Arial"/>
          <w:sz w:val="20"/>
          <w:szCs w:val="20"/>
        </w:rPr>
      </w:pPr>
    </w:p>
    <w:p w14:paraId="5E1ECECD" w14:textId="613E793A" w:rsidR="00512CC6" w:rsidRDefault="00141FFC" w:rsidP="00512CC6">
      <w:pPr>
        <w:ind w:left="567"/>
        <w:jc w:val="both"/>
      </w:pPr>
      <w:r w:rsidRPr="00512CC6">
        <w:rPr>
          <w:rFonts w:ascii="Arial" w:hAnsi="Arial" w:cs="Arial"/>
          <w:sz w:val="20"/>
          <w:szCs w:val="20"/>
        </w:rPr>
        <w:t>VII. Aprobar las solicitudes de los integrantes del Consejo para formar parte de la comisión o comisiones.</w:t>
      </w:r>
      <w:r>
        <w:t xml:space="preserve"> </w:t>
      </w:r>
    </w:p>
    <w:p w14:paraId="34BD9B7C" w14:textId="562E21FE" w:rsidR="00512CC6" w:rsidRDefault="00512CC6" w:rsidP="00512CC6">
      <w:pPr>
        <w:ind w:left="567"/>
        <w:jc w:val="both"/>
      </w:pPr>
    </w:p>
    <w:p w14:paraId="46D39634"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VIII. Celebrar toda clase de acuerdos, convenios, vínculos o planes de trabajo con autoridades municipales, estatales o federales, así como con organismos de la sociedad civil y con personas físicas o morales con interés en la materia de prevención de la violencia y de la delincuencia en el Municipio. </w:t>
      </w:r>
    </w:p>
    <w:p w14:paraId="4086EBC8" w14:textId="77777777" w:rsidR="000F030C" w:rsidRDefault="000F030C" w:rsidP="000F030C">
      <w:pPr>
        <w:ind w:left="567"/>
        <w:jc w:val="both"/>
        <w:rPr>
          <w:rFonts w:ascii="Arial" w:hAnsi="Arial" w:cs="Arial"/>
          <w:b/>
          <w:sz w:val="20"/>
          <w:szCs w:val="20"/>
        </w:rPr>
      </w:pPr>
    </w:p>
    <w:p w14:paraId="621C79D2" w14:textId="38200C5C" w:rsidR="000F030C" w:rsidRDefault="00512CC6" w:rsidP="008C7960">
      <w:pPr>
        <w:jc w:val="both"/>
        <w:rPr>
          <w:rFonts w:ascii="Arial" w:hAnsi="Arial" w:cs="Arial"/>
          <w:sz w:val="20"/>
          <w:szCs w:val="20"/>
        </w:rPr>
      </w:pPr>
      <w:r w:rsidRPr="000F030C">
        <w:rPr>
          <w:rFonts w:ascii="Arial" w:hAnsi="Arial" w:cs="Arial"/>
          <w:b/>
          <w:sz w:val="20"/>
          <w:szCs w:val="20"/>
        </w:rPr>
        <w:t>Artículo 136.</w:t>
      </w:r>
      <w:r w:rsidRPr="00512CC6">
        <w:rPr>
          <w:rFonts w:ascii="Arial" w:hAnsi="Arial" w:cs="Arial"/>
          <w:sz w:val="20"/>
          <w:szCs w:val="20"/>
        </w:rPr>
        <w:t xml:space="preserve"> El Consejo se integrará de la siguiente manera: </w:t>
      </w:r>
    </w:p>
    <w:p w14:paraId="5BDD2C3C" w14:textId="77777777" w:rsidR="000F030C" w:rsidRDefault="000F030C" w:rsidP="000F030C">
      <w:pPr>
        <w:ind w:left="567"/>
        <w:jc w:val="both"/>
        <w:rPr>
          <w:rFonts w:ascii="Arial" w:hAnsi="Arial" w:cs="Arial"/>
          <w:sz w:val="20"/>
          <w:szCs w:val="20"/>
        </w:rPr>
      </w:pPr>
    </w:p>
    <w:p w14:paraId="384B40A9"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I. Un Presidente o Presidenta: quien deberá ser la o el Presidente Municipal o la persona que éste designe. </w:t>
      </w:r>
    </w:p>
    <w:p w14:paraId="47693FEB" w14:textId="77777777" w:rsidR="000F030C" w:rsidRDefault="000F030C" w:rsidP="000F030C">
      <w:pPr>
        <w:ind w:left="567"/>
        <w:jc w:val="both"/>
        <w:rPr>
          <w:rFonts w:ascii="Arial" w:hAnsi="Arial" w:cs="Arial"/>
          <w:sz w:val="20"/>
          <w:szCs w:val="20"/>
        </w:rPr>
      </w:pPr>
    </w:p>
    <w:p w14:paraId="39687A46"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II. Una Secretaría Técnica: La o el Representante designado por la Fundación FICOSEC A.C. previa aprobación de la o el Presidente Municipal. </w:t>
      </w:r>
    </w:p>
    <w:p w14:paraId="130FDE29" w14:textId="77777777" w:rsidR="000F030C" w:rsidRDefault="000F030C" w:rsidP="000F030C">
      <w:pPr>
        <w:ind w:left="567"/>
        <w:jc w:val="both"/>
        <w:rPr>
          <w:rFonts w:ascii="Arial" w:hAnsi="Arial" w:cs="Arial"/>
          <w:sz w:val="20"/>
          <w:szCs w:val="20"/>
        </w:rPr>
      </w:pPr>
    </w:p>
    <w:p w14:paraId="5E0F712C"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III. Primer Vocal: Titular de la Dirección de Seguridad Pública Municipal. </w:t>
      </w:r>
    </w:p>
    <w:p w14:paraId="68297FE1" w14:textId="77777777" w:rsidR="000F030C" w:rsidRDefault="000F030C" w:rsidP="000F030C">
      <w:pPr>
        <w:ind w:left="567"/>
        <w:jc w:val="both"/>
        <w:rPr>
          <w:rFonts w:ascii="Arial" w:hAnsi="Arial" w:cs="Arial"/>
          <w:sz w:val="20"/>
          <w:szCs w:val="20"/>
        </w:rPr>
      </w:pPr>
    </w:p>
    <w:p w14:paraId="4A9C716D"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IV. Segundo Vocal: Titular del Instituto Municipal de las Mujeres. </w:t>
      </w:r>
    </w:p>
    <w:p w14:paraId="00CD763A" w14:textId="77777777" w:rsidR="000F030C" w:rsidRDefault="000F030C" w:rsidP="000F030C">
      <w:pPr>
        <w:ind w:left="567"/>
        <w:jc w:val="both"/>
        <w:rPr>
          <w:rFonts w:ascii="Arial" w:hAnsi="Arial" w:cs="Arial"/>
          <w:sz w:val="20"/>
          <w:szCs w:val="20"/>
        </w:rPr>
      </w:pPr>
    </w:p>
    <w:p w14:paraId="1F1AF60E"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V. Tercer Vocal: Titular del Sistema para el Desarrollo Integral de la Familia </w:t>
      </w:r>
    </w:p>
    <w:p w14:paraId="55CB24AB" w14:textId="77777777" w:rsidR="000F030C" w:rsidRDefault="000F030C" w:rsidP="000F030C">
      <w:pPr>
        <w:ind w:left="567"/>
        <w:jc w:val="both"/>
        <w:rPr>
          <w:rFonts w:ascii="Arial" w:hAnsi="Arial" w:cs="Arial"/>
          <w:sz w:val="20"/>
          <w:szCs w:val="20"/>
        </w:rPr>
      </w:pPr>
    </w:p>
    <w:p w14:paraId="2E250278"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VI. Cuarto Vocal: Titular del Instituto Municipal de Planeación. </w:t>
      </w:r>
    </w:p>
    <w:p w14:paraId="1ECA35F7" w14:textId="77777777" w:rsidR="000F030C" w:rsidRDefault="000F030C" w:rsidP="000F030C">
      <w:pPr>
        <w:ind w:left="567"/>
        <w:jc w:val="both"/>
        <w:rPr>
          <w:rFonts w:ascii="Arial" w:hAnsi="Arial" w:cs="Arial"/>
          <w:sz w:val="20"/>
          <w:szCs w:val="20"/>
        </w:rPr>
      </w:pPr>
    </w:p>
    <w:p w14:paraId="2C77717D"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VII. Quinto Vocal: Titular de la Dirección de Desarrollo Urbano y Ecología. </w:t>
      </w:r>
    </w:p>
    <w:p w14:paraId="3BD02E7C" w14:textId="77777777" w:rsidR="000F030C" w:rsidRDefault="000F030C" w:rsidP="000F030C">
      <w:pPr>
        <w:ind w:left="567"/>
        <w:jc w:val="both"/>
        <w:rPr>
          <w:rFonts w:ascii="Arial" w:hAnsi="Arial" w:cs="Arial"/>
          <w:sz w:val="20"/>
          <w:szCs w:val="20"/>
        </w:rPr>
      </w:pPr>
    </w:p>
    <w:p w14:paraId="1D87BA74"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VIII. Sexto Vocal: Titular de la Dirección de Mantenimiento Urbano. </w:t>
      </w:r>
    </w:p>
    <w:p w14:paraId="1F731C66" w14:textId="77777777" w:rsidR="000F030C" w:rsidRDefault="000F030C" w:rsidP="000F030C">
      <w:pPr>
        <w:ind w:left="567"/>
        <w:jc w:val="both"/>
        <w:rPr>
          <w:rFonts w:ascii="Arial" w:hAnsi="Arial" w:cs="Arial"/>
          <w:sz w:val="20"/>
          <w:szCs w:val="20"/>
        </w:rPr>
      </w:pPr>
    </w:p>
    <w:p w14:paraId="7DBF9A6E"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IX. Séptimo Vocal: Titular de la Dirección de Desarrollo Humano y Educación. </w:t>
      </w:r>
    </w:p>
    <w:p w14:paraId="0EB30D77" w14:textId="77777777" w:rsidR="000F030C" w:rsidRDefault="000F030C" w:rsidP="000F030C">
      <w:pPr>
        <w:ind w:left="567"/>
        <w:jc w:val="both"/>
        <w:rPr>
          <w:rFonts w:ascii="Arial" w:hAnsi="Arial" w:cs="Arial"/>
          <w:sz w:val="20"/>
          <w:szCs w:val="20"/>
        </w:rPr>
      </w:pPr>
    </w:p>
    <w:p w14:paraId="208EAE02"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 Octavo Vocal: Titular de la Dirección de Servicios Públicos Municipales. </w:t>
      </w:r>
    </w:p>
    <w:p w14:paraId="06EBADEC" w14:textId="77777777" w:rsidR="000F030C" w:rsidRDefault="000F030C" w:rsidP="000F030C">
      <w:pPr>
        <w:ind w:left="567"/>
        <w:jc w:val="both"/>
        <w:rPr>
          <w:rFonts w:ascii="Arial" w:hAnsi="Arial" w:cs="Arial"/>
          <w:sz w:val="20"/>
          <w:szCs w:val="20"/>
        </w:rPr>
      </w:pPr>
    </w:p>
    <w:p w14:paraId="71290C3C"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XI. Noveno Vocal: Titular de la Dirección de Obras Públicas. </w:t>
      </w:r>
    </w:p>
    <w:p w14:paraId="0C056032" w14:textId="77777777" w:rsidR="000F030C" w:rsidRDefault="000F030C" w:rsidP="000F030C">
      <w:pPr>
        <w:ind w:left="567"/>
        <w:jc w:val="both"/>
        <w:rPr>
          <w:rFonts w:ascii="Arial" w:hAnsi="Arial" w:cs="Arial"/>
          <w:sz w:val="20"/>
          <w:szCs w:val="20"/>
        </w:rPr>
      </w:pPr>
    </w:p>
    <w:p w14:paraId="797B5242"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XII. Décimo Vocal: Titular del Instituto de Cultura del Municipio. </w:t>
      </w:r>
    </w:p>
    <w:p w14:paraId="695107D5" w14:textId="77777777" w:rsidR="000F030C" w:rsidRDefault="000F030C" w:rsidP="000F030C">
      <w:pPr>
        <w:ind w:left="567"/>
        <w:jc w:val="both"/>
        <w:rPr>
          <w:rFonts w:ascii="Arial" w:hAnsi="Arial" w:cs="Arial"/>
          <w:sz w:val="20"/>
          <w:szCs w:val="20"/>
        </w:rPr>
      </w:pPr>
    </w:p>
    <w:p w14:paraId="70337E12"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XIII. Décimo primer Vocal: Titular de la Dirección de Planeación y Evaluación. </w:t>
      </w:r>
    </w:p>
    <w:p w14:paraId="0218C07D" w14:textId="77777777" w:rsidR="000F030C" w:rsidRDefault="000F030C" w:rsidP="000F030C">
      <w:pPr>
        <w:ind w:left="567"/>
        <w:jc w:val="both"/>
        <w:rPr>
          <w:rFonts w:ascii="Arial" w:hAnsi="Arial" w:cs="Arial"/>
          <w:sz w:val="20"/>
          <w:szCs w:val="20"/>
        </w:rPr>
      </w:pPr>
    </w:p>
    <w:p w14:paraId="6CFA10A3" w14:textId="77777777" w:rsidR="000F030C" w:rsidRDefault="00512CC6" w:rsidP="000F030C">
      <w:pPr>
        <w:ind w:left="567"/>
        <w:jc w:val="both"/>
        <w:rPr>
          <w:rFonts w:ascii="Arial" w:hAnsi="Arial" w:cs="Arial"/>
          <w:sz w:val="20"/>
          <w:szCs w:val="20"/>
        </w:rPr>
      </w:pPr>
      <w:r w:rsidRPr="00512CC6">
        <w:rPr>
          <w:rFonts w:ascii="Arial" w:hAnsi="Arial" w:cs="Arial"/>
          <w:sz w:val="20"/>
          <w:szCs w:val="20"/>
        </w:rPr>
        <w:lastRenderedPageBreak/>
        <w:t xml:space="preserve">XIV. Décimo segundo Vocal: Titular del Centro de Atención y Prevención Psicológicas. </w:t>
      </w:r>
    </w:p>
    <w:p w14:paraId="2ECFD21F" w14:textId="77777777" w:rsidR="000F030C" w:rsidRDefault="000F030C" w:rsidP="000F030C">
      <w:pPr>
        <w:ind w:left="567"/>
        <w:jc w:val="both"/>
        <w:rPr>
          <w:rFonts w:ascii="Arial" w:hAnsi="Arial" w:cs="Arial"/>
          <w:sz w:val="20"/>
          <w:szCs w:val="20"/>
        </w:rPr>
      </w:pPr>
    </w:p>
    <w:p w14:paraId="5B9040F5"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XV. Décimo tercer Vocal: Titular del Instituto de Cultura Física y Deporte. </w:t>
      </w:r>
    </w:p>
    <w:p w14:paraId="6230EA64" w14:textId="77777777" w:rsidR="000F030C" w:rsidRDefault="000F030C" w:rsidP="000F030C">
      <w:pPr>
        <w:ind w:left="567"/>
        <w:jc w:val="both"/>
        <w:rPr>
          <w:rFonts w:ascii="Arial" w:hAnsi="Arial" w:cs="Arial"/>
          <w:sz w:val="20"/>
          <w:szCs w:val="20"/>
        </w:rPr>
      </w:pPr>
    </w:p>
    <w:p w14:paraId="7DC5CEC3"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XVI. Décimo cuarto Vocal: La o el Regidor Presidente de la Comisión de Seguridad Pública. </w:t>
      </w:r>
    </w:p>
    <w:p w14:paraId="4534B473" w14:textId="77777777" w:rsidR="000F030C" w:rsidRDefault="000F030C" w:rsidP="000F030C">
      <w:pPr>
        <w:ind w:left="567"/>
        <w:jc w:val="both"/>
        <w:rPr>
          <w:rFonts w:ascii="Arial" w:hAnsi="Arial" w:cs="Arial"/>
          <w:sz w:val="20"/>
          <w:szCs w:val="20"/>
        </w:rPr>
      </w:pPr>
    </w:p>
    <w:p w14:paraId="1E110FF1"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XVII. Décimo quinto Vocal: La o el Regidor Presidente de la Comisión de Desarrollo Urbano. </w:t>
      </w:r>
    </w:p>
    <w:p w14:paraId="1BC52CDF" w14:textId="77777777" w:rsidR="000F030C" w:rsidRDefault="000F030C" w:rsidP="000F030C">
      <w:pPr>
        <w:ind w:left="567"/>
        <w:jc w:val="both"/>
        <w:rPr>
          <w:rFonts w:ascii="Arial" w:hAnsi="Arial" w:cs="Arial"/>
          <w:sz w:val="20"/>
          <w:szCs w:val="20"/>
        </w:rPr>
      </w:pPr>
    </w:p>
    <w:p w14:paraId="0AB7F8E4"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XVIII. Décimo sexto Vocal: La o el Regidor Presidente de la Comisión de Mujer, Familia y Derechos. </w:t>
      </w:r>
    </w:p>
    <w:p w14:paraId="6051F14D" w14:textId="77777777" w:rsidR="000F030C" w:rsidRDefault="000F030C" w:rsidP="000F030C">
      <w:pPr>
        <w:ind w:left="567"/>
        <w:jc w:val="both"/>
        <w:rPr>
          <w:rFonts w:ascii="Arial" w:hAnsi="Arial" w:cs="Arial"/>
          <w:sz w:val="20"/>
          <w:szCs w:val="20"/>
        </w:rPr>
      </w:pPr>
    </w:p>
    <w:p w14:paraId="72115074"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XIX. Décimo séptimo Vocal: Titular del Instituto Chihuahuense de la Juventud. </w:t>
      </w:r>
    </w:p>
    <w:p w14:paraId="21EA8D53" w14:textId="77777777" w:rsidR="000F030C" w:rsidRDefault="000F030C" w:rsidP="000F030C">
      <w:pPr>
        <w:ind w:left="567"/>
        <w:jc w:val="both"/>
        <w:rPr>
          <w:rFonts w:ascii="Arial" w:hAnsi="Arial" w:cs="Arial"/>
          <w:sz w:val="20"/>
          <w:szCs w:val="20"/>
        </w:rPr>
      </w:pPr>
    </w:p>
    <w:p w14:paraId="7A5C1F23"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XX. Décimo octavo Vocal: Titular del Centro Estatal de Prevención Social de la Violencia y la Delincuencia con Participación Ciudadana, y </w:t>
      </w:r>
    </w:p>
    <w:p w14:paraId="1EC911C0" w14:textId="77777777" w:rsidR="000F030C" w:rsidRDefault="000F030C" w:rsidP="000F030C">
      <w:pPr>
        <w:ind w:left="567"/>
        <w:jc w:val="both"/>
        <w:rPr>
          <w:rFonts w:ascii="Arial" w:hAnsi="Arial" w:cs="Arial"/>
          <w:sz w:val="20"/>
          <w:szCs w:val="20"/>
        </w:rPr>
      </w:pPr>
    </w:p>
    <w:p w14:paraId="7A0736B6" w14:textId="77777777" w:rsidR="000F030C" w:rsidRDefault="00512CC6" w:rsidP="000F030C">
      <w:pPr>
        <w:ind w:left="567"/>
        <w:jc w:val="both"/>
        <w:rPr>
          <w:rFonts w:ascii="Arial" w:hAnsi="Arial" w:cs="Arial"/>
          <w:sz w:val="20"/>
          <w:szCs w:val="20"/>
        </w:rPr>
      </w:pPr>
      <w:r w:rsidRPr="00512CC6">
        <w:rPr>
          <w:rFonts w:ascii="Arial" w:hAnsi="Arial" w:cs="Arial"/>
          <w:sz w:val="20"/>
          <w:szCs w:val="20"/>
        </w:rPr>
        <w:t xml:space="preserve">XXI. Hasta 15 vocales representantes de la sociedad civil, 10 vocales representantes del sector educativo y 10 vocales del sector privado, mismos que serán designados por las instituciones u organizaciones a las que pertenezcan y que por su conocimiento, trayectoria, experiencia y prestigio en el campo de la prevención puedan aportar al cumplimiento de los objetivos del Consejo. </w:t>
      </w:r>
    </w:p>
    <w:p w14:paraId="3BC90423" w14:textId="77777777" w:rsidR="000F030C" w:rsidRDefault="000F030C" w:rsidP="000F030C">
      <w:pPr>
        <w:ind w:left="567"/>
        <w:jc w:val="both"/>
        <w:rPr>
          <w:rFonts w:ascii="Arial" w:hAnsi="Arial" w:cs="Arial"/>
          <w:sz w:val="20"/>
          <w:szCs w:val="20"/>
        </w:rPr>
      </w:pPr>
    </w:p>
    <w:p w14:paraId="33B1F3D0" w14:textId="2BDFCE03" w:rsidR="000F030C" w:rsidRPr="008C7960" w:rsidRDefault="00512CC6" w:rsidP="000F030C">
      <w:pPr>
        <w:ind w:left="567"/>
        <w:jc w:val="center"/>
        <w:rPr>
          <w:rFonts w:ascii="Arial" w:hAnsi="Arial" w:cs="Arial"/>
          <w:sz w:val="22"/>
          <w:szCs w:val="22"/>
        </w:rPr>
      </w:pPr>
      <w:r w:rsidRPr="008C7960">
        <w:rPr>
          <w:rFonts w:ascii="Arial" w:hAnsi="Arial" w:cs="Arial"/>
          <w:sz w:val="22"/>
          <w:szCs w:val="22"/>
        </w:rPr>
        <w:t>REGLAMENTO PARA EL FUNCIONAMIENTO DE LOS ÓRGANOS</w:t>
      </w:r>
    </w:p>
    <w:p w14:paraId="03F69EA2" w14:textId="43EF1DC2" w:rsidR="000F030C" w:rsidRPr="008C7960" w:rsidRDefault="00512CC6" w:rsidP="000F030C">
      <w:pPr>
        <w:ind w:left="567"/>
        <w:jc w:val="center"/>
        <w:rPr>
          <w:rFonts w:ascii="Arial" w:hAnsi="Arial" w:cs="Arial"/>
          <w:sz w:val="22"/>
          <w:szCs w:val="22"/>
        </w:rPr>
      </w:pPr>
      <w:r w:rsidRPr="008C7960">
        <w:rPr>
          <w:rFonts w:ascii="Arial" w:hAnsi="Arial" w:cs="Arial"/>
          <w:sz w:val="22"/>
          <w:szCs w:val="22"/>
        </w:rPr>
        <w:t>DE COLABORACIÓN DEL MUNICIPIO DE CHIHUAHUA</w:t>
      </w:r>
    </w:p>
    <w:p w14:paraId="54E077B4" w14:textId="77777777" w:rsidR="000F030C" w:rsidRDefault="000F030C" w:rsidP="000F030C">
      <w:pPr>
        <w:ind w:left="567"/>
        <w:jc w:val="both"/>
        <w:rPr>
          <w:rFonts w:ascii="Arial" w:hAnsi="Arial" w:cs="Arial"/>
          <w:sz w:val="20"/>
          <w:szCs w:val="20"/>
        </w:rPr>
      </w:pPr>
    </w:p>
    <w:p w14:paraId="3591D1FC" w14:textId="77777777" w:rsidR="000F030C" w:rsidRDefault="00512CC6" w:rsidP="007B3CAF">
      <w:pPr>
        <w:jc w:val="both"/>
        <w:rPr>
          <w:rFonts w:ascii="Arial" w:hAnsi="Arial" w:cs="Arial"/>
          <w:sz w:val="20"/>
          <w:szCs w:val="20"/>
        </w:rPr>
      </w:pPr>
      <w:r w:rsidRPr="00512CC6">
        <w:rPr>
          <w:rFonts w:ascii="Arial" w:hAnsi="Arial" w:cs="Arial"/>
          <w:sz w:val="20"/>
          <w:szCs w:val="20"/>
        </w:rPr>
        <w:t xml:space="preserve">Los y las integrantes del Consejo tienen derecho a voz y voto, sin </w:t>
      </w:r>
      <w:r w:rsidR="000F030C" w:rsidRPr="00512CC6">
        <w:rPr>
          <w:rFonts w:ascii="Arial" w:hAnsi="Arial" w:cs="Arial"/>
          <w:sz w:val="20"/>
          <w:szCs w:val="20"/>
        </w:rPr>
        <w:t>embargo,</w:t>
      </w:r>
      <w:r w:rsidRPr="00512CC6">
        <w:rPr>
          <w:rFonts w:ascii="Arial" w:hAnsi="Arial" w:cs="Arial"/>
          <w:sz w:val="20"/>
          <w:szCs w:val="20"/>
        </w:rPr>
        <w:t xml:space="preserve"> serán cargos honoríficos y sin remuneración económica. </w:t>
      </w:r>
    </w:p>
    <w:p w14:paraId="5B13127A" w14:textId="77777777" w:rsidR="000F030C" w:rsidRDefault="000F030C" w:rsidP="000F030C">
      <w:pPr>
        <w:ind w:left="567"/>
        <w:jc w:val="both"/>
        <w:rPr>
          <w:rFonts w:ascii="Arial" w:hAnsi="Arial" w:cs="Arial"/>
          <w:sz w:val="20"/>
          <w:szCs w:val="20"/>
        </w:rPr>
      </w:pPr>
    </w:p>
    <w:p w14:paraId="5E06972B" w14:textId="77777777" w:rsidR="000F030C" w:rsidRDefault="00512CC6" w:rsidP="007B3CAF">
      <w:pPr>
        <w:jc w:val="both"/>
        <w:rPr>
          <w:rFonts w:ascii="Arial" w:hAnsi="Arial" w:cs="Arial"/>
          <w:sz w:val="20"/>
          <w:szCs w:val="20"/>
        </w:rPr>
      </w:pPr>
      <w:r w:rsidRPr="000F030C">
        <w:rPr>
          <w:rFonts w:ascii="Arial" w:hAnsi="Arial" w:cs="Arial"/>
          <w:b/>
          <w:sz w:val="20"/>
          <w:szCs w:val="20"/>
        </w:rPr>
        <w:t>Artículo 137.</w:t>
      </w:r>
      <w:r w:rsidRPr="00512CC6">
        <w:rPr>
          <w:rFonts w:ascii="Arial" w:hAnsi="Arial" w:cs="Arial"/>
          <w:sz w:val="20"/>
          <w:szCs w:val="20"/>
        </w:rPr>
        <w:t xml:space="preserve"> Toda persona interesada en ser integrante del Consejo, podrá solicitar su incorporación ante la Secretaría Técnica por escrito o correo electrónico. Asimismo, deberán designar por escrito a una persona suplente quien estará facultada para comparecer y formar parte de las sesiones y de </w:t>
      </w:r>
      <w:r w:rsidR="000F030C" w:rsidRPr="00512CC6">
        <w:rPr>
          <w:rFonts w:ascii="Arial" w:hAnsi="Arial" w:cs="Arial"/>
          <w:sz w:val="20"/>
          <w:szCs w:val="20"/>
        </w:rPr>
        <w:t>las comisiones</w:t>
      </w:r>
      <w:r w:rsidRPr="00512CC6">
        <w:rPr>
          <w:rFonts w:ascii="Arial" w:hAnsi="Arial" w:cs="Arial"/>
          <w:sz w:val="20"/>
          <w:szCs w:val="20"/>
        </w:rPr>
        <w:t xml:space="preserve">, así como también, tendrán voz y voto únicamente en la ausencia de sus titulares. </w:t>
      </w:r>
    </w:p>
    <w:p w14:paraId="786C43F5" w14:textId="77777777" w:rsidR="000F030C" w:rsidRDefault="000F030C" w:rsidP="000F030C">
      <w:pPr>
        <w:ind w:left="567"/>
        <w:jc w:val="both"/>
        <w:rPr>
          <w:rFonts w:ascii="Arial" w:hAnsi="Arial" w:cs="Arial"/>
          <w:sz w:val="20"/>
          <w:szCs w:val="20"/>
        </w:rPr>
      </w:pPr>
    </w:p>
    <w:p w14:paraId="7EF88883" w14:textId="77777777" w:rsidR="000F030C" w:rsidRDefault="00512CC6" w:rsidP="007B3CAF">
      <w:pPr>
        <w:jc w:val="both"/>
        <w:rPr>
          <w:rFonts w:ascii="Arial" w:hAnsi="Arial" w:cs="Arial"/>
          <w:sz w:val="20"/>
          <w:szCs w:val="20"/>
        </w:rPr>
      </w:pPr>
      <w:r w:rsidRPr="000F030C">
        <w:rPr>
          <w:rFonts w:ascii="Arial" w:hAnsi="Arial" w:cs="Arial"/>
          <w:b/>
          <w:sz w:val="20"/>
          <w:szCs w:val="20"/>
        </w:rPr>
        <w:t>Artículo 138.</w:t>
      </w:r>
      <w:r w:rsidRPr="00512CC6">
        <w:rPr>
          <w:rFonts w:ascii="Arial" w:hAnsi="Arial" w:cs="Arial"/>
          <w:sz w:val="20"/>
          <w:szCs w:val="20"/>
        </w:rPr>
        <w:t xml:space="preserve"> Las y los funcionarios públicos integrantes del Consejo durarán en su cargo mientras sean titulares de la función pública correspondiente. Los demás integrantes del Consejo durarán por lo menos cuatro años, la o el consejero que esté en funciones, podrá ratificarse en su cargo mediante la aprobación del Consejo. </w:t>
      </w:r>
    </w:p>
    <w:p w14:paraId="04717131" w14:textId="77777777" w:rsidR="000F030C" w:rsidRDefault="000F030C" w:rsidP="000F030C">
      <w:pPr>
        <w:ind w:left="567"/>
        <w:jc w:val="both"/>
        <w:rPr>
          <w:rFonts w:ascii="Arial" w:hAnsi="Arial" w:cs="Arial"/>
          <w:sz w:val="20"/>
          <w:szCs w:val="20"/>
        </w:rPr>
      </w:pPr>
    </w:p>
    <w:p w14:paraId="059E71F7" w14:textId="77777777" w:rsidR="000F030C" w:rsidRDefault="00512CC6" w:rsidP="007B3CAF">
      <w:pPr>
        <w:jc w:val="both"/>
        <w:rPr>
          <w:rFonts w:ascii="Arial" w:hAnsi="Arial" w:cs="Arial"/>
          <w:sz w:val="20"/>
          <w:szCs w:val="20"/>
        </w:rPr>
      </w:pPr>
      <w:r w:rsidRPr="000F030C">
        <w:rPr>
          <w:rFonts w:ascii="Arial" w:hAnsi="Arial" w:cs="Arial"/>
          <w:b/>
          <w:sz w:val="20"/>
          <w:szCs w:val="20"/>
        </w:rPr>
        <w:t>Artículo 139.</w:t>
      </w:r>
      <w:r w:rsidRPr="00512CC6">
        <w:rPr>
          <w:rFonts w:ascii="Arial" w:hAnsi="Arial" w:cs="Arial"/>
          <w:sz w:val="20"/>
          <w:szCs w:val="20"/>
        </w:rPr>
        <w:t xml:space="preserve"> Las Sesiones Ordinarias del Consejo deberán realizarse por lo menos una vez al mes y serán programadas anualmente y convocadas por la o el Presidente y la o el Secretario Técnico, cuando menos con setenta y dos horas de anticipación, incluyendo la propuesta del orden del día, la fecha, lugar y la hora de sesión. Tratándose de las sesiones extraordinarias, la convocatoria se notificará a los demás consejeros con una anticipación de veinticuatro horas, con los mismos datos de la ordinaria. </w:t>
      </w:r>
    </w:p>
    <w:p w14:paraId="65D8BDEF" w14:textId="77777777" w:rsidR="000F030C" w:rsidRDefault="000F030C" w:rsidP="000F030C">
      <w:pPr>
        <w:ind w:left="567"/>
        <w:jc w:val="both"/>
        <w:rPr>
          <w:rFonts w:ascii="Arial" w:hAnsi="Arial" w:cs="Arial"/>
          <w:b/>
          <w:sz w:val="20"/>
          <w:szCs w:val="20"/>
        </w:rPr>
      </w:pPr>
    </w:p>
    <w:p w14:paraId="42DAE251" w14:textId="246F889D" w:rsidR="00512CC6" w:rsidRPr="00512CC6" w:rsidRDefault="00512CC6" w:rsidP="007B3CAF">
      <w:pPr>
        <w:jc w:val="both"/>
        <w:rPr>
          <w:rFonts w:ascii="Arial" w:hAnsi="Arial" w:cs="Arial"/>
          <w:sz w:val="20"/>
          <w:szCs w:val="20"/>
        </w:rPr>
      </w:pPr>
      <w:r w:rsidRPr="000F030C">
        <w:rPr>
          <w:rFonts w:ascii="Arial" w:hAnsi="Arial" w:cs="Arial"/>
          <w:b/>
          <w:sz w:val="20"/>
          <w:szCs w:val="20"/>
        </w:rPr>
        <w:t>Artículo 140.</w:t>
      </w:r>
      <w:r w:rsidRPr="00512CC6">
        <w:rPr>
          <w:rFonts w:ascii="Arial" w:hAnsi="Arial" w:cs="Arial"/>
          <w:sz w:val="20"/>
          <w:szCs w:val="20"/>
        </w:rPr>
        <w:t xml:space="preserve"> Se considera reunido el quórum legal para la celebración de las sesiones ordinarias y extraordinarias, cuando se encuentre presente la mitad más uno de las y los consejeros. En caso de no reunirse el quórum legal, no se llevará a cabo la sesión, levantándose acta correspondiente y se procederá a una segunda convocatoria, la cual se celebrará con los consejeros asistentes.</w:t>
      </w:r>
    </w:p>
    <w:p w14:paraId="224F4EE4" w14:textId="77777777" w:rsidR="00512CC6" w:rsidRDefault="00512CC6" w:rsidP="00512CC6">
      <w:pPr>
        <w:ind w:left="567"/>
        <w:jc w:val="center"/>
      </w:pPr>
    </w:p>
    <w:p w14:paraId="2D02072E" w14:textId="77777777" w:rsidR="00512CC6" w:rsidRDefault="00512CC6" w:rsidP="00B930F9">
      <w:pPr>
        <w:jc w:val="center"/>
        <w:rPr>
          <w:rFonts w:ascii="Arial" w:hAnsi="Arial" w:cs="Arial"/>
          <w:b/>
          <w:sz w:val="22"/>
          <w:szCs w:val="22"/>
        </w:rPr>
      </w:pPr>
    </w:p>
    <w:p w14:paraId="1F13AA83" w14:textId="26016F12" w:rsidR="00B930F9" w:rsidRPr="00B930F9" w:rsidRDefault="00B930F9" w:rsidP="00B930F9">
      <w:pPr>
        <w:jc w:val="center"/>
        <w:rPr>
          <w:rFonts w:ascii="Arial" w:hAnsi="Arial" w:cs="Arial"/>
          <w:b/>
          <w:sz w:val="22"/>
          <w:szCs w:val="22"/>
        </w:rPr>
      </w:pPr>
      <w:r w:rsidRPr="00B930F9">
        <w:rPr>
          <w:rFonts w:ascii="Arial" w:hAnsi="Arial" w:cs="Arial"/>
          <w:b/>
          <w:sz w:val="22"/>
          <w:szCs w:val="22"/>
        </w:rPr>
        <w:t>SECCIÓN OCTAVA</w:t>
      </w:r>
    </w:p>
    <w:p w14:paraId="56D33619" w14:textId="1ED47B76" w:rsidR="00B930F9" w:rsidRPr="00B930F9" w:rsidRDefault="00B930F9" w:rsidP="00B930F9">
      <w:pPr>
        <w:jc w:val="center"/>
        <w:rPr>
          <w:rFonts w:ascii="Arial" w:hAnsi="Arial" w:cs="Arial"/>
          <w:sz w:val="22"/>
          <w:szCs w:val="22"/>
        </w:rPr>
      </w:pPr>
      <w:r w:rsidRPr="00B930F9">
        <w:rPr>
          <w:rFonts w:ascii="Arial" w:hAnsi="Arial" w:cs="Arial"/>
          <w:sz w:val="22"/>
          <w:szCs w:val="22"/>
        </w:rPr>
        <w:lastRenderedPageBreak/>
        <w:t>DEL COMITÉ DE PLANEACIÓN PARA EL DESARROLLO</w:t>
      </w:r>
    </w:p>
    <w:p w14:paraId="238ED905" w14:textId="58913289" w:rsidR="00B930F9" w:rsidRPr="00B930F9" w:rsidRDefault="00B930F9" w:rsidP="00B930F9">
      <w:pPr>
        <w:jc w:val="center"/>
        <w:rPr>
          <w:rFonts w:ascii="Arial" w:hAnsi="Arial" w:cs="Arial"/>
          <w:sz w:val="22"/>
          <w:szCs w:val="22"/>
        </w:rPr>
      </w:pPr>
      <w:r w:rsidRPr="00B930F9">
        <w:rPr>
          <w:rFonts w:ascii="Arial" w:hAnsi="Arial" w:cs="Arial"/>
          <w:sz w:val="22"/>
          <w:szCs w:val="22"/>
        </w:rPr>
        <w:t>DEL MUNICIPIO DE CHIHUAHUA (COPLADEMUN).</w:t>
      </w:r>
    </w:p>
    <w:p w14:paraId="20C0AC27" w14:textId="77777777" w:rsidR="00B930F9" w:rsidRPr="00B930F9" w:rsidRDefault="00B930F9" w:rsidP="00B930F9">
      <w:pPr>
        <w:jc w:val="both"/>
        <w:rPr>
          <w:rFonts w:ascii="Arial" w:hAnsi="Arial" w:cs="Arial"/>
          <w:sz w:val="20"/>
          <w:szCs w:val="20"/>
        </w:rPr>
      </w:pPr>
    </w:p>
    <w:p w14:paraId="38CF9F15" w14:textId="318B6BC5" w:rsidR="000F030C" w:rsidRDefault="00B930F9" w:rsidP="007B3CAF">
      <w:pPr>
        <w:jc w:val="both"/>
        <w:rPr>
          <w:rFonts w:ascii="Arial" w:hAnsi="Arial" w:cs="Arial"/>
          <w:b/>
          <w:sz w:val="16"/>
          <w:szCs w:val="16"/>
        </w:rPr>
      </w:pPr>
      <w:r w:rsidRPr="000462D5">
        <w:rPr>
          <w:rFonts w:ascii="Arial" w:hAnsi="Arial" w:cs="Arial"/>
          <w:b/>
          <w:sz w:val="20"/>
          <w:szCs w:val="20"/>
        </w:rPr>
        <w:t>Artículo 141.-</w:t>
      </w:r>
      <w:r w:rsidRPr="00B930F9">
        <w:rPr>
          <w:rFonts w:ascii="Arial" w:hAnsi="Arial" w:cs="Arial"/>
          <w:sz w:val="20"/>
          <w:szCs w:val="20"/>
        </w:rPr>
        <w:t xml:space="preserve"> El Comité de Planeación para el Desarrollo del Municipio de Chihuahua (COPLADEMUN) tiene por objeto la elaboración e implementación del Plan Municipal de Desarrollo y su Programa Operativo Anual, mismos que precisarán los objetivos, estrategias y prioridades del desarrollo integral local, determinando las bases del diseño y funcionamiento del Sistema Municipal de Planeación Democrática, los instrumentos y responsables de su ejecución, estableciendo las atribuciones y obligaciones de sus integrantes, garantizando la participación de los sectores social, público y privado, de acuerdo a los principios, fines y objetivos políticos, sociales 5 culturales y económicos contenidos en la Constitución Política del Estado de Chihuahua y la legislación de la materia, de conformidad con lo que establecen los artículos 2, 7 fracción II, 25 y demás relativos y aplicables de la Ley de Planeación del Estado de Chihuahua.</w:t>
      </w:r>
      <w:r w:rsidR="000462D5" w:rsidRPr="000462D5">
        <w:rPr>
          <w:rFonts w:ascii="Arial" w:hAnsi="Arial" w:cs="Arial"/>
          <w:b/>
          <w:sz w:val="16"/>
          <w:szCs w:val="16"/>
        </w:rPr>
        <w:t xml:space="preserve"> </w:t>
      </w:r>
    </w:p>
    <w:p w14:paraId="7786A516" w14:textId="77777777" w:rsidR="000F030C" w:rsidRDefault="000F030C" w:rsidP="000462D5">
      <w:pPr>
        <w:ind w:left="567"/>
        <w:jc w:val="both"/>
        <w:rPr>
          <w:rFonts w:ascii="Arial" w:hAnsi="Arial" w:cs="Arial"/>
          <w:b/>
          <w:sz w:val="16"/>
          <w:szCs w:val="16"/>
        </w:rPr>
      </w:pPr>
    </w:p>
    <w:p w14:paraId="6E90091B" w14:textId="4F9FEEC8" w:rsidR="00EF5E51" w:rsidRDefault="000F030C" w:rsidP="000F030C">
      <w:pPr>
        <w:jc w:val="both"/>
        <w:rPr>
          <w:rFonts w:ascii="Arial" w:hAnsi="Arial" w:cs="Arial"/>
          <w:sz w:val="20"/>
          <w:szCs w:val="20"/>
        </w:rPr>
      </w:pPr>
      <w:r w:rsidRPr="000F030C">
        <w:rPr>
          <w:rFonts w:ascii="Arial" w:hAnsi="Arial" w:cs="Arial"/>
          <w:b/>
          <w:sz w:val="20"/>
          <w:szCs w:val="20"/>
        </w:rPr>
        <w:t>Artículo 142.-</w:t>
      </w:r>
      <w:r w:rsidRPr="000F030C">
        <w:rPr>
          <w:rFonts w:ascii="Arial" w:hAnsi="Arial" w:cs="Arial"/>
          <w:sz w:val="20"/>
          <w:szCs w:val="20"/>
        </w:rPr>
        <w:t xml:space="preserve"> El COPLADEMUN tendrá las siguientes atribuciones: </w:t>
      </w:r>
    </w:p>
    <w:p w14:paraId="537A02E6" w14:textId="77777777" w:rsidR="00EF5E51" w:rsidRDefault="00EF5E51" w:rsidP="000F030C">
      <w:pPr>
        <w:jc w:val="both"/>
        <w:rPr>
          <w:rFonts w:ascii="Arial" w:hAnsi="Arial" w:cs="Arial"/>
          <w:sz w:val="20"/>
          <w:szCs w:val="20"/>
        </w:rPr>
      </w:pPr>
    </w:p>
    <w:p w14:paraId="6C7E8B08"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 Promover y apoyar la Planeación del Desarrollo del Municipio en concertación con los diversos sectores de la sociedad; </w:t>
      </w:r>
    </w:p>
    <w:p w14:paraId="2E78CF30" w14:textId="77777777" w:rsidR="00EF5E51" w:rsidRDefault="00EF5E51" w:rsidP="00EF5E51">
      <w:pPr>
        <w:ind w:left="567"/>
        <w:jc w:val="both"/>
        <w:rPr>
          <w:rFonts w:ascii="Arial" w:hAnsi="Arial" w:cs="Arial"/>
          <w:sz w:val="20"/>
          <w:szCs w:val="20"/>
        </w:rPr>
      </w:pPr>
    </w:p>
    <w:p w14:paraId="02FF4935"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 Proponer al Ayuntamiento los mecanismos, instrumentos y acciones para el diseño, la implementación, control y evaluación del Plan Municipal de Desarrollo y su Programa Operativo Anual; </w:t>
      </w:r>
    </w:p>
    <w:p w14:paraId="095E5C0B" w14:textId="77777777" w:rsidR="00EF5E51" w:rsidRDefault="00EF5E51" w:rsidP="00EF5E51">
      <w:pPr>
        <w:ind w:left="567"/>
        <w:jc w:val="both"/>
        <w:rPr>
          <w:rFonts w:ascii="Arial" w:hAnsi="Arial" w:cs="Arial"/>
          <w:sz w:val="20"/>
          <w:szCs w:val="20"/>
        </w:rPr>
      </w:pPr>
    </w:p>
    <w:p w14:paraId="0A876125"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III. Analizar y priorizar las obras y acciones a realizar con los recursos de los fondos federales emanados del Ramo 33, según su ámbito de acción, con base en propuestas que realicen las comunidades a través de los representantes comunitarios, por medio de los subcomités y los grupos de trabajo, que este Comité tenga a bien implementar para tales efectos; </w:t>
      </w:r>
    </w:p>
    <w:p w14:paraId="55A4DD8A" w14:textId="77777777" w:rsidR="00EF5E51" w:rsidRDefault="00EF5E51" w:rsidP="00EF5E51">
      <w:pPr>
        <w:ind w:left="567"/>
        <w:jc w:val="both"/>
        <w:rPr>
          <w:rFonts w:ascii="Arial" w:hAnsi="Arial" w:cs="Arial"/>
          <w:sz w:val="20"/>
          <w:szCs w:val="20"/>
        </w:rPr>
      </w:pPr>
    </w:p>
    <w:p w14:paraId="379F3950"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IV. Promover el conocimiento de los objetivos, estrategias y programas de acción de los fondos federales derivados del Ramo 33, según sea determinado por el Comité; </w:t>
      </w:r>
    </w:p>
    <w:p w14:paraId="3FD874A3" w14:textId="77777777" w:rsidR="00EF5E51" w:rsidRDefault="00EF5E51" w:rsidP="00EF5E51">
      <w:pPr>
        <w:ind w:left="567"/>
        <w:jc w:val="both"/>
        <w:rPr>
          <w:rFonts w:ascii="Arial" w:hAnsi="Arial" w:cs="Arial"/>
          <w:sz w:val="20"/>
          <w:szCs w:val="20"/>
        </w:rPr>
      </w:pPr>
    </w:p>
    <w:p w14:paraId="369E4B26"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 Apoyar en la evaluación y seguimiento de los objetivos, estrategias y programas del Plan Municipal de Desarrollo; </w:t>
      </w:r>
    </w:p>
    <w:p w14:paraId="102BAC45" w14:textId="77777777" w:rsidR="00EF5E51" w:rsidRDefault="00EF5E51" w:rsidP="00EF5E51">
      <w:pPr>
        <w:ind w:left="567"/>
        <w:jc w:val="both"/>
        <w:rPr>
          <w:rFonts w:ascii="Arial" w:hAnsi="Arial" w:cs="Arial"/>
          <w:sz w:val="20"/>
          <w:szCs w:val="20"/>
        </w:rPr>
      </w:pPr>
    </w:p>
    <w:p w14:paraId="228330CF"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 Promover e impulsar la organización social en la planeación y desarrollo de los programas y acciones derivados de los fondos federales emanados del Ramo 33, según sea determinado por el Comité; </w:t>
      </w:r>
    </w:p>
    <w:p w14:paraId="6128B96F" w14:textId="77777777" w:rsidR="00EF5E51" w:rsidRDefault="00EF5E51" w:rsidP="00EF5E51">
      <w:pPr>
        <w:ind w:left="567"/>
        <w:jc w:val="both"/>
        <w:rPr>
          <w:rFonts w:ascii="Arial" w:hAnsi="Arial" w:cs="Arial"/>
          <w:sz w:val="20"/>
          <w:szCs w:val="20"/>
        </w:rPr>
      </w:pPr>
    </w:p>
    <w:p w14:paraId="6B541A8B"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VII. Realizar acciones de gestoría con los otros órdenes de gobierno y con el sector privado a fin de concertar asignaciones presupuestales proyectos prioritarios para el Municipio; </w:t>
      </w:r>
    </w:p>
    <w:p w14:paraId="0EE7EEEF" w14:textId="77777777" w:rsidR="00EF5E51" w:rsidRDefault="00EF5E51" w:rsidP="00EF5E51">
      <w:pPr>
        <w:ind w:left="567"/>
        <w:jc w:val="both"/>
        <w:rPr>
          <w:rFonts w:ascii="Arial" w:hAnsi="Arial" w:cs="Arial"/>
          <w:sz w:val="20"/>
          <w:szCs w:val="20"/>
        </w:rPr>
      </w:pPr>
    </w:p>
    <w:p w14:paraId="05983FC4"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VIII. Impulsar y apoyar las estrategias y programas del desarrollo institucional, tendientes a mejorar las capacidades técnicas de la administración pública municipal; </w:t>
      </w:r>
    </w:p>
    <w:p w14:paraId="0E22ADD3" w14:textId="77777777" w:rsidR="00EF5E51" w:rsidRDefault="00EF5E51" w:rsidP="00EF5E51">
      <w:pPr>
        <w:ind w:left="567"/>
        <w:jc w:val="both"/>
        <w:rPr>
          <w:rFonts w:ascii="Arial" w:hAnsi="Arial" w:cs="Arial"/>
          <w:sz w:val="20"/>
          <w:szCs w:val="20"/>
        </w:rPr>
      </w:pPr>
    </w:p>
    <w:p w14:paraId="3997A35A"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IX. Validar el nombramiento y designación de quienes participan en la integración de los Subcomités Sectoriales y Especiales; </w:t>
      </w:r>
    </w:p>
    <w:p w14:paraId="5F1B470C" w14:textId="77777777" w:rsidR="00EF5E51" w:rsidRDefault="00EF5E51" w:rsidP="00EF5E51">
      <w:pPr>
        <w:ind w:left="567"/>
        <w:jc w:val="both"/>
        <w:rPr>
          <w:rFonts w:ascii="Arial" w:hAnsi="Arial" w:cs="Arial"/>
          <w:sz w:val="20"/>
          <w:szCs w:val="20"/>
        </w:rPr>
      </w:pPr>
    </w:p>
    <w:p w14:paraId="6DD2EE66" w14:textId="1BC7E7FB" w:rsidR="00EF5E51" w:rsidRDefault="000F030C" w:rsidP="00EF5E51">
      <w:pPr>
        <w:ind w:left="567"/>
        <w:jc w:val="both"/>
        <w:rPr>
          <w:rFonts w:ascii="Arial" w:hAnsi="Arial" w:cs="Arial"/>
          <w:sz w:val="20"/>
          <w:szCs w:val="20"/>
        </w:rPr>
      </w:pPr>
      <w:r w:rsidRPr="000F030C">
        <w:rPr>
          <w:rFonts w:ascii="Arial" w:hAnsi="Arial" w:cs="Arial"/>
          <w:sz w:val="20"/>
          <w:szCs w:val="20"/>
        </w:rPr>
        <w:t xml:space="preserve">X. Publicar anualmente los resultados de los trabajos del Comité, así como de la información relativa a los proyectos y acciones propuestos para el Programa de Inversión, en la Gaceta Municipal y en los portales institucionales. </w:t>
      </w:r>
    </w:p>
    <w:p w14:paraId="30B97939" w14:textId="77777777" w:rsidR="00EF5E51" w:rsidRDefault="00EF5E51" w:rsidP="000F030C">
      <w:pPr>
        <w:jc w:val="both"/>
        <w:rPr>
          <w:rFonts w:ascii="Arial" w:hAnsi="Arial" w:cs="Arial"/>
          <w:sz w:val="20"/>
          <w:szCs w:val="20"/>
        </w:rPr>
      </w:pPr>
    </w:p>
    <w:p w14:paraId="35BA0550" w14:textId="77777777" w:rsidR="00EF5E51" w:rsidRDefault="000F030C" w:rsidP="000F030C">
      <w:pPr>
        <w:jc w:val="both"/>
        <w:rPr>
          <w:rFonts w:ascii="Arial" w:hAnsi="Arial" w:cs="Arial"/>
          <w:sz w:val="20"/>
          <w:szCs w:val="20"/>
        </w:rPr>
      </w:pPr>
      <w:r w:rsidRPr="000F030C">
        <w:rPr>
          <w:rFonts w:ascii="Arial" w:hAnsi="Arial" w:cs="Arial"/>
          <w:b/>
          <w:sz w:val="20"/>
          <w:szCs w:val="20"/>
        </w:rPr>
        <w:lastRenderedPageBreak/>
        <w:t>Artículo 143.-</w:t>
      </w:r>
      <w:r w:rsidRPr="000F030C">
        <w:rPr>
          <w:rFonts w:ascii="Arial" w:hAnsi="Arial" w:cs="Arial"/>
          <w:sz w:val="20"/>
          <w:szCs w:val="20"/>
        </w:rPr>
        <w:t xml:space="preserve"> EL COPLADEMUN tendrá una integración mayormente ciudadana, cuando menos de la mitad más uno, quienes deberán pertenecer a la sociedad civil organizada y deberán elegirse a través de una convocatoria pública abierta, que emitirá la Dirección de Planeación y Evaluación, donde se establecerá el perfil de las y los consejeros requeridos, los requisitos que las personas aspirantes deben reunir y el procedimiento que se debe seguir para participar en la elección de sus integrantes, la cual será publicada en la Gaceta Municipal y en el portal electrónico del Gobierno Municipal. El resto de la integración será a cargo de las y los regidores del H. Ayuntamiento y por las personas titulares de las Direcciones Municipales, así como por un representante de las Administraciones Públicas Federal y Estatal respectivamente. </w:t>
      </w:r>
    </w:p>
    <w:p w14:paraId="2BA52C83" w14:textId="77777777" w:rsidR="00EF5E51" w:rsidRDefault="00EF5E51" w:rsidP="000F030C">
      <w:pPr>
        <w:jc w:val="both"/>
        <w:rPr>
          <w:rFonts w:ascii="Arial" w:hAnsi="Arial" w:cs="Arial"/>
          <w:sz w:val="20"/>
          <w:szCs w:val="20"/>
        </w:rPr>
      </w:pPr>
    </w:p>
    <w:p w14:paraId="61C462BC"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144.-</w:t>
      </w:r>
      <w:r w:rsidRPr="000F030C">
        <w:rPr>
          <w:rFonts w:ascii="Arial" w:hAnsi="Arial" w:cs="Arial"/>
          <w:sz w:val="20"/>
          <w:szCs w:val="20"/>
        </w:rPr>
        <w:t xml:space="preserve"> Los requisitos para ser integrante del COPLADEMUN por parte de la ciudadanía, además de los señalados en el artículo 12 del presente Reglamento son los siguientes: </w:t>
      </w:r>
    </w:p>
    <w:p w14:paraId="4B7781EC" w14:textId="77777777" w:rsidR="00EF5E51" w:rsidRDefault="00EF5E51" w:rsidP="000F030C">
      <w:pPr>
        <w:jc w:val="both"/>
        <w:rPr>
          <w:rFonts w:ascii="Arial" w:hAnsi="Arial" w:cs="Arial"/>
          <w:sz w:val="20"/>
          <w:szCs w:val="20"/>
        </w:rPr>
      </w:pPr>
    </w:p>
    <w:p w14:paraId="1908BBCE"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 Contar con ciudadanía mexicana, mayoría de edad y con domicilio en el Municipio de Chihuahua; </w:t>
      </w:r>
    </w:p>
    <w:p w14:paraId="3FC8E9E5" w14:textId="77777777" w:rsidR="00EF5E51" w:rsidRDefault="00EF5E51" w:rsidP="00EF5E51">
      <w:pPr>
        <w:ind w:left="567"/>
        <w:jc w:val="both"/>
        <w:rPr>
          <w:rFonts w:ascii="Arial" w:hAnsi="Arial" w:cs="Arial"/>
          <w:sz w:val="20"/>
          <w:szCs w:val="20"/>
        </w:rPr>
      </w:pPr>
    </w:p>
    <w:p w14:paraId="791E390A"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 Presentar solicitud por escrito, ante la Dirección de Planeación y Evaluación; </w:t>
      </w:r>
    </w:p>
    <w:p w14:paraId="13458ABA" w14:textId="77777777" w:rsidR="00EF5E51" w:rsidRDefault="00EF5E51" w:rsidP="00EF5E51">
      <w:pPr>
        <w:ind w:left="567"/>
        <w:jc w:val="both"/>
        <w:rPr>
          <w:rFonts w:ascii="Arial" w:hAnsi="Arial" w:cs="Arial"/>
          <w:sz w:val="20"/>
          <w:szCs w:val="20"/>
        </w:rPr>
      </w:pPr>
    </w:p>
    <w:p w14:paraId="54147284"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III. No ocupar cargos de elección popular, así como tampoco ser servidora o servidor público de cualquier orden de gobierno, organismo público o entidad gubernamental, a excepción de quien se desempeñe como maestro o profesor de Instituciones públicas y privadas; y </w:t>
      </w:r>
    </w:p>
    <w:p w14:paraId="69B7700F" w14:textId="77777777" w:rsidR="00EF5E51" w:rsidRDefault="00EF5E51" w:rsidP="00EF5E51">
      <w:pPr>
        <w:ind w:left="567"/>
        <w:jc w:val="both"/>
        <w:rPr>
          <w:rFonts w:ascii="Arial" w:hAnsi="Arial" w:cs="Arial"/>
          <w:sz w:val="20"/>
          <w:szCs w:val="20"/>
        </w:rPr>
      </w:pPr>
    </w:p>
    <w:p w14:paraId="3513E57B"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IV. Las demás señaladas en la Convocatoria. </w:t>
      </w:r>
    </w:p>
    <w:p w14:paraId="008D2E18" w14:textId="77777777" w:rsidR="00EF5E51" w:rsidRDefault="00EF5E51" w:rsidP="000F030C">
      <w:pPr>
        <w:jc w:val="both"/>
        <w:rPr>
          <w:rFonts w:ascii="Arial" w:hAnsi="Arial" w:cs="Arial"/>
          <w:sz w:val="20"/>
          <w:szCs w:val="20"/>
        </w:rPr>
      </w:pPr>
    </w:p>
    <w:p w14:paraId="3E0E7ACD"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145.-</w:t>
      </w:r>
      <w:r w:rsidRPr="000F030C">
        <w:rPr>
          <w:rFonts w:ascii="Arial" w:hAnsi="Arial" w:cs="Arial"/>
          <w:sz w:val="20"/>
          <w:szCs w:val="20"/>
        </w:rPr>
        <w:t xml:space="preserve"> El procedimiento para la designación de las personas de la ciudadanía que integren el COPLADEMUN se hará de la siguiente manera: </w:t>
      </w:r>
    </w:p>
    <w:p w14:paraId="585F3ECC" w14:textId="77777777" w:rsidR="00EF5E51" w:rsidRDefault="00EF5E51" w:rsidP="000F030C">
      <w:pPr>
        <w:jc w:val="both"/>
        <w:rPr>
          <w:rFonts w:ascii="Arial" w:hAnsi="Arial" w:cs="Arial"/>
          <w:sz w:val="20"/>
          <w:szCs w:val="20"/>
        </w:rPr>
      </w:pPr>
    </w:p>
    <w:p w14:paraId="7EE814A8" w14:textId="77777777" w:rsidR="00703AD6" w:rsidRDefault="000F030C" w:rsidP="00EF5E51">
      <w:pPr>
        <w:ind w:left="567"/>
        <w:jc w:val="both"/>
        <w:rPr>
          <w:rFonts w:ascii="Arial" w:hAnsi="Arial" w:cs="Arial"/>
          <w:sz w:val="20"/>
          <w:szCs w:val="20"/>
        </w:rPr>
      </w:pPr>
      <w:r w:rsidRPr="000F030C">
        <w:rPr>
          <w:rFonts w:ascii="Arial" w:hAnsi="Arial" w:cs="Arial"/>
          <w:sz w:val="20"/>
          <w:szCs w:val="20"/>
        </w:rPr>
        <w:t xml:space="preserve">I. La Dirección de Planeación y Evaluación, dentro del primer trimestre del segundo año de la gestión municipal de cada Administración, expedirá una Convocatoria Pública, con la finalidad de allegarse propuestas de postulantes a integrantes, la cual deberá publicarse en la misma fecha en: </w:t>
      </w:r>
    </w:p>
    <w:p w14:paraId="1FD9A2AD" w14:textId="77777777" w:rsidR="00703AD6" w:rsidRDefault="00703AD6" w:rsidP="00EF5E51">
      <w:pPr>
        <w:ind w:left="567"/>
        <w:jc w:val="both"/>
        <w:rPr>
          <w:rFonts w:ascii="Arial" w:hAnsi="Arial" w:cs="Arial"/>
          <w:sz w:val="20"/>
          <w:szCs w:val="20"/>
        </w:rPr>
      </w:pPr>
    </w:p>
    <w:p w14:paraId="42AE98C9" w14:textId="77777777" w:rsidR="00703AD6" w:rsidRDefault="000F030C" w:rsidP="00703AD6">
      <w:pPr>
        <w:ind w:left="851"/>
        <w:jc w:val="both"/>
        <w:rPr>
          <w:rFonts w:ascii="Arial" w:hAnsi="Arial" w:cs="Arial"/>
          <w:sz w:val="20"/>
          <w:szCs w:val="20"/>
        </w:rPr>
      </w:pPr>
      <w:r w:rsidRPr="000F030C">
        <w:rPr>
          <w:rFonts w:ascii="Arial" w:hAnsi="Arial" w:cs="Arial"/>
          <w:sz w:val="20"/>
          <w:szCs w:val="20"/>
        </w:rPr>
        <w:t xml:space="preserve">a. La Gaceta Municipal y en diversos medios electrónicos, haciendo una segunda publicación en digital, dentro de la semana en que se dio a conocer en la Gaceta. </w:t>
      </w:r>
    </w:p>
    <w:p w14:paraId="0FC6760C" w14:textId="77777777" w:rsidR="00703AD6" w:rsidRDefault="00703AD6" w:rsidP="00703AD6">
      <w:pPr>
        <w:ind w:left="851"/>
        <w:jc w:val="both"/>
        <w:rPr>
          <w:rFonts w:ascii="Arial" w:hAnsi="Arial" w:cs="Arial"/>
          <w:sz w:val="20"/>
          <w:szCs w:val="20"/>
        </w:rPr>
      </w:pPr>
    </w:p>
    <w:p w14:paraId="42CB82C6" w14:textId="77777777" w:rsidR="00703AD6" w:rsidRDefault="000F030C" w:rsidP="00703AD6">
      <w:pPr>
        <w:ind w:left="851"/>
        <w:jc w:val="both"/>
        <w:rPr>
          <w:rFonts w:ascii="Arial" w:hAnsi="Arial" w:cs="Arial"/>
          <w:sz w:val="20"/>
          <w:szCs w:val="20"/>
        </w:rPr>
      </w:pPr>
      <w:r w:rsidRPr="000F030C">
        <w:rPr>
          <w:rFonts w:ascii="Arial" w:hAnsi="Arial" w:cs="Arial"/>
          <w:sz w:val="20"/>
          <w:szCs w:val="20"/>
        </w:rPr>
        <w:t xml:space="preserve">b. Los Estrados de la Secretaría del Ayuntamiento y de la Dirección de Planeación y Evaluación; y </w:t>
      </w:r>
    </w:p>
    <w:p w14:paraId="459EA7AC" w14:textId="77777777" w:rsidR="00703AD6" w:rsidRDefault="00703AD6" w:rsidP="00703AD6">
      <w:pPr>
        <w:ind w:left="851"/>
        <w:jc w:val="both"/>
        <w:rPr>
          <w:rFonts w:ascii="Arial" w:hAnsi="Arial" w:cs="Arial"/>
          <w:sz w:val="20"/>
          <w:szCs w:val="20"/>
        </w:rPr>
      </w:pPr>
    </w:p>
    <w:p w14:paraId="2D276CA7" w14:textId="48C4EC00" w:rsidR="00EF5E51" w:rsidRDefault="000F030C" w:rsidP="00703AD6">
      <w:pPr>
        <w:ind w:left="851"/>
        <w:jc w:val="both"/>
        <w:rPr>
          <w:rFonts w:ascii="Arial" w:hAnsi="Arial" w:cs="Arial"/>
          <w:sz w:val="20"/>
          <w:szCs w:val="20"/>
        </w:rPr>
      </w:pPr>
      <w:r w:rsidRPr="000F030C">
        <w:rPr>
          <w:rFonts w:ascii="Arial" w:hAnsi="Arial" w:cs="Arial"/>
          <w:sz w:val="20"/>
          <w:szCs w:val="20"/>
        </w:rPr>
        <w:t xml:space="preserve">c. El Portal de Internet del Municipio, durante todo el período para recibir solicitudes. 6 lunes 20 de abril de 2020 </w:t>
      </w:r>
    </w:p>
    <w:p w14:paraId="5420A83F" w14:textId="77777777" w:rsidR="00EF5E51" w:rsidRDefault="00EF5E51" w:rsidP="00EF5E51">
      <w:pPr>
        <w:ind w:left="567"/>
        <w:jc w:val="both"/>
        <w:rPr>
          <w:rFonts w:ascii="Arial" w:hAnsi="Arial" w:cs="Arial"/>
          <w:sz w:val="20"/>
          <w:szCs w:val="20"/>
        </w:rPr>
      </w:pPr>
    </w:p>
    <w:p w14:paraId="54A437AB"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 Los interesados deberán entregar sus solicitudes de registro en la Dirección de Planeación y Evaluación en un plazo de veinte días hábiles, contados a partir de la publicación en la Gaceta Municipal; </w:t>
      </w:r>
    </w:p>
    <w:p w14:paraId="1B161751" w14:textId="77777777" w:rsidR="00EF5E51" w:rsidRDefault="00EF5E51" w:rsidP="00EF5E51">
      <w:pPr>
        <w:ind w:left="567"/>
        <w:jc w:val="both"/>
        <w:rPr>
          <w:rFonts w:ascii="Arial" w:hAnsi="Arial" w:cs="Arial"/>
          <w:sz w:val="20"/>
          <w:szCs w:val="20"/>
        </w:rPr>
      </w:pPr>
    </w:p>
    <w:p w14:paraId="4252B32C"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III. Dentro de los diez días hábiles siguientes a que haya concluido el plazo señalado en el párrafo anterior, la Dirección de Planeación y Evaluación deberá verificar que cumplan con los requisitos para desempeñar el cargo, procurando la paridad de género en la integración del COPLADEMUN. </w:t>
      </w:r>
    </w:p>
    <w:p w14:paraId="14EDFB8D" w14:textId="77777777" w:rsidR="00EF5E51" w:rsidRDefault="00EF5E51" w:rsidP="000F030C">
      <w:pPr>
        <w:jc w:val="both"/>
        <w:rPr>
          <w:rFonts w:ascii="Arial" w:hAnsi="Arial" w:cs="Arial"/>
          <w:sz w:val="20"/>
          <w:szCs w:val="20"/>
        </w:rPr>
      </w:pPr>
    </w:p>
    <w:p w14:paraId="2BBAAF03"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146.-</w:t>
      </w:r>
      <w:r w:rsidRPr="000F030C">
        <w:rPr>
          <w:rFonts w:ascii="Arial" w:hAnsi="Arial" w:cs="Arial"/>
          <w:sz w:val="20"/>
          <w:szCs w:val="20"/>
        </w:rPr>
        <w:t xml:space="preserve"> Las personas de la ciudadanía que integren el COPLADEMUN, se renovarán cada tres años, en el año intermedio de cada administración municipal, y durarán en su cargo hasta que lo determine el </w:t>
      </w:r>
      <w:r w:rsidRPr="000F030C">
        <w:rPr>
          <w:rFonts w:ascii="Arial" w:hAnsi="Arial" w:cs="Arial"/>
          <w:sz w:val="20"/>
          <w:szCs w:val="20"/>
        </w:rPr>
        <w:lastRenderedPageBreak/>
        <w:t xml:space="preserve">Organismo a quien representan. Las demás personas integrantes, durarán en su encargo mientras sean titulares de la función pública correspondiente. </w:t>
      </w:r>
    </w:p>
    <w:p w14:paraId="175AE238" w14:textId="77777777" w:rsidR="00EF5E51" w:rsidRDefault="00EF5E51" w:rsidP="000F030C">
      <w:pPr>
        <w:jc w:val="both"/>
        <w:rPr>
          <w:rFonts w:ascii="Arial" w:hAnsi="Arial" w:cs="Arial"/>
          <w:sz w:val="20"/>
          <w:szCs w:val="20"/>
        </w:rPr>
      </w:pPr>
    </w:p>
    <w:p w14:paraId="7251DF38"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147.-</w:t>
      </w:r>
      <w:r w:rsidRPr="000F030C">
        <w:rPr>
          <w:rFonts w:ascii="Arial" w:hAnsi="Arial" w:cs="Arial"/>
          <w:sz w:val="20"/>
          <w:szCs w:val="20"/>
        </w:rPr>
        <w:t xml:space="preserve"> EL COPLADEMUN funcionará mediante un Comité de conformidad con lo establecido en Capítulo IV del presente Reglamento. </w:t>
      </w:r>
    </w:p>
    <w:p w14:paraId="744F7222" w14:textId="77777777" w:rsidR="00EF5E51" w:rsidRDefault="00EF5E51" w:rsidP="000F030C">
      <w:pPr>
        <w:jc w:val="both"/>
        <w:rPr>
          <w:rFonts w:ascii="Arial" w:hAnsi="Arial" w:cs="Arial"/>
          <w:sz w:val="20"/>
          <w:szCs w:val="20"/>
        </w:rPr>
      </w:pPr>
    </w:p>
    <w:p w14:paraId="6212B067"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148.-</w:t>
      </w:r>
      <w:r w:rsidRPr="000F030C">
        <w:rPr>
          <w:rFonts w:ascii="Arial" w:hAnsi="Arial" w:cs="Arial"/>
          <w:sz w:val="20"/>
          <w:szCs w:val="20"/>
        </w:rPr>
        <w:t xml:space="preserve"> El Comité se integrará por: </w:t>
      </w:r>
    </w:p>
    <w:p w14:paraId="1201C7EA" w14:textId="77777777" w:rsidR="00EF5E51" w:rsidRDefault="00EF5E51" w:rsidP="000F030C">
      <w:pPr>
        <w:jc w:val="both"/>
        <w:rPr>
          <w:rFonts w:ascii="Arial" w:hAnsi="Arial" w:cs="Arial"/>
          <w:sz w:val="20"/>
          <w:szCs w:val="20"/>
        </w:rPr>
      </w:pPr>
    </w:p>
    <w:p w14:paraId="2DFCDF64"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 Una Presidencia, que será la persona titular de la Presidencia Municipal; </w:t>
      </w:r>
    </w:p>
    <w:p w14:paraId="46AF48B4" w14:textId="77777777" w:rsidR="00EF5E51" w:rsidRDefault="00EF5E51" w:rsidP="00EF5E51">
      <w:pPr>
        <w:ind w:left="567"/>
        <w:jc w:val="both"/>
        <w:rPr>
          <w:rFonts w:ascii="Arial" w:hAnsi="Arial" w:cs="Arial"/>
          <w:sz w:val="20"/>
          <w:szCs w:val="20"/>
        </w:rPr>
      </w:pPr>
    </w:p>
    <w:p w14:paraId="0F0F5EF8"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 Una Coordinación General, que será la persona que designe la persona titular de la Presidencia Municipal; </w:t>
      </w:r>
    </w:p>
    <w:p w14:paraId="6857C0C5" w14:textId="77777777" w:rsidR="00EF5E51" w:rsidRDefault="00EF5E51" w:rsidP="00EF5E51">
      <w:pPr>
        <w:ind w:left="567"/>
        <w:jc w:val="both"/>
        <w:rPr>
          <w:rFonts w:ascii="Arial" w:hAnsi="Arial" w:cs="Arial"/>
          <w:sz w:val="20"/>
          <w:szCs w:val="20"/>
        </w:rPr>
      </w:pPr>
    </w:p>
    <w:p w14:paraId="6C763BF3"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III. Una Secretaría técnica, que será la persona que designe la persona titular de la Presidencia Municipal; </w:t>
      </w:r>
    </w:p>
    <w:p w14:paraId="05B80630" w14:textId="77777777" w:rsidR="00EF5E51" w:rsidRDefault="00EF5E51" w:rsidP="00EF5E51">
      <w:pPr>
        <w:ind w:left="567"/>
        <w:jc w:val="both"/>
        <w:rPr>
          <w:rFonts w:ascii="Arial" w:hAnsi="Arial" w:cs="Arial"/>
          <w:sz w:val="20"/>
          <w:szCs w:val="20"/>
        </w:rPr>
      </w:pPr>
    </w:p>
    <w:p w14:paraId="2AAFBE72"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IV. Una persona de la Sociedad Civil que fungirá como vocal de control y vigilancia, la cual será electa por el Comité; </w:t>
      </w:r>
    </w:p>
    <w:p w14:paraId="18ABE6DB" w14:textId="77777777" w:rsidR="00EF5E51" w:rsidRDefault="00EF5E51" w:rsidP="00EF5E51">
      <w:pPr>
        <w:ind w:left="567"/>
        <w:jc w:val="both"/>
        <w:rPr>
          <w:rFonts w:ascii="Arial" w:hAnsi="Arial" w:cs="Arial"/>
          <w:sz w:val="20"/>
          <w:szCs w:val="20"/>
        </w:rPr>
      </w:pPr>
    </w:p>
    <w:p w14:paraId="26EB071C"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V.</w:t>
      </w:r>
      <w:r>
        <w:rPr>
          <w:rFonts w:ascii="Arial" w:hAnsi="Arial" w:cs="Arial"/>
          <w:sz w:val="20"/>
          <w:szCs w:val="20"/>
        </w:rPr>
        <w:t xml:space="preserve"> </w:t>
      </w:r>
      <w:r w:rsidRPr="000F030C">
        <w:rPr>
          <w:rFonts w:ascii="Arial" w:hAnsi="Arial" w:cs="Arial"/>
          <w:sz w:val="20"/>
          <w:szCs w:val="20"/>
        </w:rPr>
        <w:t xml:space="preserve">Las y los Regidores del H. Ayuntamiento previamente convocados; </w:t>
      </w:r>
    </w:p>
    <w:p w14:paraId="3CDB8FA0" w14:textId="77777777" w:rsidR="00885A9A" w:rsidRDefault="00885A9A" w:rsidP="00EF5E51">
      <w:pPr>
        <w:ind w:left="567"/>
        <w:jc w:val="both"/>
        <w:rPr>
          <w:rFonts w:ascii="Arial" w:hAnsi="Arial" w:cs="Arial"/>
          <w:sz w:val="20"/>
          <w:szCs w:val="20"/>
        </w:rPr>
      </w:pPr>
    </w:p>
    <w:p w14:paraId="16709CE2" w14:textId="1B704389"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 Las personas titulares de las Direcciones Municipales; </w:t>
      </w:r>
    </w:p>
    <w:p w14:paraId="22A41E80" w14:textId="77777777" w:rsidR="00EF5E51" w:rsidRDefault="00EF5E51" w:rsidP="00EF5E51">
      <w:pPr>
        <w:ind w:left="567"/>
        <w:jc w:val="both"/>
        <w:rPr>
          <w:rFonts w:ascii="Arial" w:hAnsi="Arial" w:cs="Arial"/>
          <w:sz w:val="20"/>
          <w:szCs w:val="20"/>
        </w:rPr>
      </w:pPr>
    </w:p>
    <w:p w14:paraId="04266C98"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VII. Representantes de la Administración pública estatal; </w:t>
      </w:r>
    </w:p>
    <w:p w14:paraId="7D8D6181" w14:textId="77777777" w:rsidR="00EF5E51" w:rsidRDefault="00EF5E51" w:rsidP="00EF5E51">
      <w:pPr>
        <w:ind w:left="567"/>
        <w:jc w:val="both"/>
        <w:rPr>
          <w:rFonts w:ascii="Arial" w:hAnsi="Arial" w:cs="Arial"/>
          <w:sz w:val="20"/>
          <w:szCs w:val="20"/>
        </w:rPr>
      </w:pPr>
    </w:p>
    <w:p w14:paraId="4CCFB36D"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VIII. Representantes de la Administración pública federal; </w:t>
      </w:r>
    </w:p>
    <w:p w14:paraId="13E45B98" w14:textId="77777777" w:rsidR="00EF5E51" w:rsidRDefault="00EF5E51" w:rsidP="00EF5E51">
      <w:pPr>
        <w:ind w:left="567"/>
        <w:jc w:val="both"/>
        <w:rPr>
          <w:rFonts w:ascii="Arial" w:hAnsi="Arial" w:cs="Arial"/>
          <w:sz w:val="20"/>
          <w:szCs w:val="20"/>
        </w:rPr>
      </w:pPr>
    </w:p>
    <w:p w14:paraId="4D4765FC"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IX. Representantes de los diversos sectores de la sociedad civil; y </w:t>
      </w:r>
    </w:p>
    <w:p w14:paraId="01D87EA0" w14:textId="77777777" w:rsidR="00EF5E51" w:rsidRDefault="00EF5E51" w:rsidP="00EF5E51">
      <w:pPr>
        <w:ind w:left="567"/>
        <w:jc w:val="both"/>
        <w:rPr>
          <w:rFonts w:ascii="Arial" w:hAnsi="Arial" w:cs="Arial"/>
          <w:sz w:val="20"/>
          <w:szCs w:val="20"/>
        </w:rPr>
      </w:pPr>
    </w:p>
    <w:p w14:paraId="295FF2D3"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X. Demás personas invitadas, convocadas previamente conforme al artículo 143 del presente Reglamento. Las personas integrantes establecidos en las fracciones de la IV a la X fungirán como vocales. </w:t>
      </w:r>
    </w:p>
    <w:p w14:paraId="367305DF" w14:textId="77777777" w:rsidR="00EF5E51" w:rsidRDefault="00EF5E51" w:rsidP="000F030C">
      <w:pPr>
        <w:jc w:val="both"/>
        <w:rPr>
          <w:rFonts w:ascii="Arial" w:hAnsi="Arial" w:cs="Arial"/>
          <w:sz w:val="20"/>
          <w:szCs w:val="20"/>
        </w:rPr>
      </w:pPr>
    </w:p>
    <w:p w14:paraId="50505073"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149.-</w:t>
      </w:r>
      <w:r w:rsidRPr="000F030C">
        <w:rPr>
          <w:rFonts w:ascii="Arial" w:hAnsi="Arial" w:cs="Arial"/>
          <w:sz w:val="20"/>
          <w:szCs w:val="20"/>
        </w:rPr>
        <w:t xml:space="preserve"> EL COPLADEMUN podrá contar con los Subcomités Sectoriales y Especiales que requiera, y actuarán como órganos auxiliares de acuerdo a los objetivos estratégicos planteados en el Plan Municipal de Desarrollo, previa aprobación del Comité. Los Sectoriales son aquellos relacionados con los ejes rectores; y los Especiales son aquellos relacionados con temas específicos de interés del Comité. </w:t>
      </w:r>
    </w:p>
    <w:p w14:paraId="6E90CEFD" w14:textId="77777777" w:rsidR="00EF5E51" w:rsidRDefault="00EF5E51" w:rsidP="000F030C">
      <w:pPr>
        <w:jc w:val="both"/>
        <w:rPr>
          <w:rFonts w:ascii="Arial" w:hAnsi="Arial" w:cs="Arial"/>
          <w:sz w:val="20"/>
          <w:szCs w:val="20"/>
        </w:rPr>
      </w:pPr>
    </w:p>
    <w:p w14:paraId="1D15AA58"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150.-</w:t>
      </w:r>
      <w:r w:rsidRPr="000F030C">
        <w:rPr>
          <w:rFonts w:ascii="Arial" w:hAnsi="Arial" w:cs="Arial"/>
          <w:sz w:val="20"/>
          <w:szCs w:val="20"/>
        </w:rPr>
        <w:t xml:space="preserve"> Los Subcomités Sectoriales y Especiales se integran por: </w:t>
      </w:r>
    </w:p>
    <w:p w14:paraId="297814F8" w14:textId="77777777" w:rsidR="00EF5E51" w:rsidRDefault="00EF5E51" w:rsidP="00EF5E51">
      <w:pPr>
        <w:ind w:left="567"/>
        <w:jc w:val="both"/>
        <w:rPr>
          <w:rFonts w:ascii="Arial" w:hAnsi="Arial" w:cs="Arial"/>
          <w:sz w:val="20"/>
          <w:szCs w:val="20"/>
        </w:rPr>
      </w:pPr>
    </w:p>
    <w:p w14:paraId="3D47BAE5"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 La Coordinación Sectorial, definida por los miembros del COPLADEMUN en sesión plenaria; </w:t>
      </w:r>
    </w:p>
    <w:p w14:paraId="4B33F387" w14:textId="77777777" w:rsidR="00EF5E51" w:rsidRDefault="00EF5E51" w:rsidP="00EF5E51">
      <w:pPr>
        <w:ind w:left="567"/>
        <w:jc w:val="both"/>
        <w:rPr>
          <w:rFonts w:ascii="Arial" w:hAnsi="Arial" w:cs="Arial"/>
          <w:sz w:val="20"/>
          <w:szCs w:val="20"/>
        </w:rPr>
      </w:pPr>
    </w:p>
    <w:p w14:paraId="664F387C"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 La Secretaría Técnica, designada por la Coordinación Sectorial; </w:t>
      </w:r>
    </w:p>
    <w:p w14:paraId="78E7DE84" w14:textId="77777777" w:rsidR="00EF5E51" w:rsidRDefault="00EF5E51" w:rsidP="00EF5E51">
      <w:pPr>
        <w:ind w:left="567"/>
        <w:jc w:val="both"/>
        <w:rPr>
          <w:rFonts w:ascii="Arial" w:hAnsi="Arial" w:cs="Arial"/>
          <w:sz w:val="20"/>
          <w:szCs w:val="20"/>
        </w:rPr>
      </w:pPr>
    </w:p>
    <w:p w14:paraId="569967AE"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III. La Coordinación General, quien deberá ser una persona de la Sociedad Civil y nombrada por el Subcomité; </w:t>
      </w:r>
    </w:p>
    <w:p w14:paraId="661B5A13" w14:textId="77777777" w:rsidR="00EF5E51" w:rsidRDefault="00EF5E51" w:rsidP="00EF5E51">
      <w:pPr>
        <w:ind w:left="567"/>
        <w:jc w:val="both"/>
        <w:rPr>
          <w:rFonts w:ascii="Arial" w:hAnsi="Arial" w:cs="Arial"/>
          <w:sz w:val="20"/>
          <w:szCs w:val="20"/>
        </w:rPr>
      </w:pPr>
    </w:p>
    <w:p w14:paraId="782CB2F5"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IV. Las personas titulares de las Direcciones Municipales correspondientes, propuestos por la Coordinación General del COPLADEMUN, y validadas en sesión plenaria; </w:t>
      </w:r>
    </w:p>
    <w:p w14:paraId="4A22C6DA" w14:textId="77777777" w:rsidR="00EF5E51" w:rsidRDefault="00EF5E51" w:rsidP="00EF5E51">
      <w:pPr>
        <w:ind w:left="567"/>
        <w:jc w:val="both"/>
        <w:rPr>
          <w:rFonts w:ascii="Arial" w:hAnsi="Arial" w:cs="Arial"/>
          <w:sz w:val="20"/>
          <w:szCs w:val="20"/>
        </w:rPr>
      </w:pPr>
    </w:p>
    <w:p w14:paraId="0BD37AD6" w14:textId="77777777" w:rsidR="00EF5E51" w:rsidRDefault="000F030C" w:rsidP="00EF5E51">
      <w:pPr>
        <w:ind w:left="567"/>
        <w:jc w:val="both"/>
        <w:rPr>
          <w:rFonts w:ascii="Arial" w:hAnsi="Arial" w:cs="Arial"/>
          <w:sz w:val="20"/>
          <w:szCs w:val="20"/>
        </w:rPr>
      </w:pPr>
      <w:r w:rsidRPr="000F030C">
        <w:rPr>
          <w:rFonts w:ascii="Arial" w:hAnsi="Arial" w:cs="Arial"/>
          <w:sz w:val="20"/>
          <w:szCs w:val="20"/>
        </w:rPr>
        <w:lastRenderedPageBreak/>
        <w:t>V.</w:t>
      </w:r>
      <w:r>
        <w:rPr>
          <w:rFonts w:ascii="Arial" w:hAnsi="Arial" w:cs="Arial"/>
          <w:sz w:val="20"/>
          <w:szCs w:val="20"/>
        </w:rPr>
        <w:t xml:space="preserve"> </w:t>
      </w:r>
      <w:r w:rsidRPr="000F030C">
        <w:rPr>
          <w:rFonts w:ascii="Arial" w:hAnsi="Arial" w:cs="Arial"/>
          <w:sz w:val="20"/>
          <w:szCs w:val="20"/>
        </w:rPr>
        <w:t xml:space="preserve">Un Representante del Gobierno Federal cuyas acciones en la administración se ubiquen dentro del sector; </w:t>
      </w:r>
    </w:p>
    <w:p w14:paraId="388813CA" w14:textId="77777777" w:rsidR="00EF5E51" w:rsidRDefault="00EF5E51" w:rsidP="00EF5E51">
      <w:pPr>
        <w:ind w:left="567"/>
        <w:jc w:val="both"/>
        <w:rPr>
          <w:rFonts w:ascii="Arial" w:hAnsi="Arial" w:cs="Arial"/>
          <w:sz w:val="20"/>
          <w:szCs w:val="20"/>
        </w:rPr>
      </w:pPr>
    </w:p>
    <w:p w14:paraId="30228BE9"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 Un Representante del Gobierno Estatal cuyas acciones en la administración se ubiquen dentro del sector; y </w:t>
      </w:r>
    </w:p>
    <w:p w14:paraId="4C4ABC97" w14:textId="77777777" w:rsidR="00EF5E51" w:rsidRDefault="00EF5E51" w:rsidP="00EF5E51">
      <w:pPr>
        <w:ind w:left="567"/>
        <w:jc w:val="both"/>
        <w:rPr>
          <w:rFonts w:ascii="Arial" w:hAnsi="Arial" w:cs="Arial"/>
          <w:sz w:val="20"/>
          <w:szCs w:val="20"/>
        </w:rPr>
      </w:pPr>
    </w:p>
    <w:p w14:paraId="70C65E23" w14:textId="77777777" w:rsidR="007B3CAF" w:rsidRDefault="000F030C" w:rsidP="00EF5E51">
      <w:pPr>
        <w:ind w:left="567"/>
        <w:jc w:val="both"/>
        <w:rPr>
          <w:rFonts w:ascii="Arial" w:hAnsi="Arial" w:cs="Arial"/>
          <w:sz w:val="20"/>
          <w:szCs w:val="20"/>
        </w:rPr>
      </w:pPr>
      <w:r w:rsidRPr="000F030C">
        <w:rPr>
          <w:rFonts w:ascii="Arial" w:hAnsi="Arial" w:cs="Arial"/>
          <w:sz w:val="20"/>
          <w:szCs w:val="20"/>
        </w:rPr>
        <w:t xml:space="preserve">VII. Las personas representantes de las organizaciones de los sectores social y privado del Estado, que participen en el Comité y cuyas acciones se ubiquen dentro del sector. </w:t>
      </w:r>
    </w:p>
    <w:p w14:paraId="121DD8F7" w14:textId="77777777" w:rsidR="007B3CAF" w:rsidRDefault="007B3CAF" w:rsidP="00EF5E51">
      <w:pPr>
        <w:ind w:left="567"/>
        <w:jc w:val="both"/>
        <w:rPr>
          <w:rFonts w:ascii="Arial" w:hAnsi="Arial" w:cs="Arial"/>
          <w:sz w:val="20"/>
          <w:szCs w:val="20"/>
        </w:rPr>
      </w:pPr>
    </w:p>
    <w:p w14:paraId="54F16B65" w14:textId="7A185265" w:rsidR="007B3CAF" w:rsidRDefault="000F030C" w:rsidP="00EF5E51">
      <w:pPr>
        <w:ind w:left="567"/>
        <w:jc w:val="both"/>
        <w:rPr>
          <w:rFonts w:ascii="Arial" w:hAnsi="Arial" w:cs="Arial"/>
          <w:sz w:val="20"/>
          <w:szCs w:val="20"/>
        </w:rPr>
      </w:pPr>
      <w:r w:rsidRPr="000F030C">
        <w:rPr>
          <w:rFonts w:ascii="Arial" w:hAnsi="Arial" w:cs="Arial"/>
          <w:sz w:val="20"/>
          <w:szCs w:val="20"/>
        </w:rPr>
        <w:t xml:space="preserve">Todas las personas integrantes tendrán voz y voto, con excepción a las personas a que se refieren las fracciones V y VI que solo contarán con voz; las decisiones se tomarán por mayoría simple de votos. </w:t>
      </w:r>
    </w:p>
    <w:p w14:paraId="51FF82F7" w14:textId="77777777" w:rsidR="007B3CAF" w:rsidRDefault="007B3CAF" w:rsidP="00EF5E51">
      <w:pPr>
        <w:ind w:left="567"/>
        <w:jc w:val="both"/>
        <w:rPr>
          <w:rFonts w:ascii="Arial" w:hAnsi="Arial" w:cs="Arial"/>
          <w:sz w:val="20"/>
          <w:szCs w:val="20"/>
        </w:rPr>
      </w:pPr>
    </w:p>
    <w:p w14:paraId="4C9E199D" w14:textId="6FACC49C" w:rsidR="00EF5E51" w:rsidRDefault="000F030C" w:rsidP="00EF5E51">
      <w:pPr>
        <w:ind w:left="567"/>
        <w:jc w:val="both"/>
        <w:rPr>
          <w:rFonts w:ascii="Arial" w:hAnsi="Arial" w:cs="Arial"/>
          <w:sz w:val="20"/>
          <w:szCs w:val="20"/>
        </w:rPr>
      </w:pPr>
      <w:r w:rsidRPr="000F030C">
        <w:rPr>
          <w:rFonts w:ascii="Arial" w:hAnsi="Arial" w:cs="Arial"/>
          <w:sz w:val="20"/>
          <w:szCs w:val="20"/>
        </w:rPr>
        <w:t xml:space="preserve">La Coordinación General tendrá voto de calidad en caso de empate de las decisiones. Tal como se establece en el artículo 9 del presente reglamento, quienes funjan como suplentes deberán estar registrados previamente ante el Comité. </w:t>
      </w:r>
    </w:p>
    <w:p w14:paraId="26511BD4" w14:textId="77777777" w:rsidR="00EF5E51" w:rsidRDefault="00EF5E51" w:rsidP="000F030C">
      <w:pPr>
        <w:jc w:val="both"/>
        <w:rPr>
          <w:rFonts w:ascii="Arial" w:hAnsi="Arial" w:cs="Arial"/>
          <w:sz w:val="20"/>
          <w:szCs w:val="20"/>
        </w:rPr>
      </w:pPr>
    </w:p>
    <w:p w14:paraId="2B62031F"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151.-</w:t>
      </w:r>
      <w:r w:rsidRPr="000F030C">
        <w:rPr>
          <w:rFonts w:ascii="Arial" w:hAnsi="Arial" w:cs="Arial"/>
          <w:sz w:val="20"/>
          <w:szCs w:val="20"/>
        </w:rPr>
        <w:t xml:space="preserve"> Los Subcomités Sectoriales y Especiales tienen las siguientes atribuciones: 7 </w:t>
      </w:r>
    </w:p>
    <w:p w14:paraId="7252C219" w14:textId="77777777" w:rsidR="00EF5E51" w:rsidRDefault="00EF5E51" w:rsidP="000F030C">
      <w:pPr>
        <w:jc w:val="both"/>
        <w:rPr>
          <w:rFonts w:ascii="Arial" w:hAnsi="Arial" w:cs="Arial"/>
          <w:sz w:val="20"/>
          <w:szCs w:val="20"/>
        </w:rPr>
      </w:pPr>
    </w:p>
    <w:p w14:paraId="3801AF58"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 Proponer a la consideración del Comité los trabajos y propuestas que realicen; </w:t>
      </w:r>
    </w:p>
    <w:p w14:paraId="333265A2" w14:textId="77777777" w:rsidR="00EF5E51" w:rsidRDefault="00EF5E51" w:rsidP="00EF5E51">
      <w:pPr>
        <w:ind w:left="567"/>
        <w:jc w:val="both"/>
        <w:rPr>
          <w:rFonts w:ascii="Arial" w:hAnsi="Arial" w:cs="Arial"/>
          <w:sz w:val="20"/>
          <w:szCs w:val="20"/>
        </w:rPr>
      </w:pPr>
    </w:p>
    <w:p w14:paraId="0C0DE89D"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 Ejecutar los trabajos que les encomiende el Comité; </w:t>
      </w:r>
    </w:p>
    <w:p w14:paraId="133347E5" w14:textId="77777777" w:rsidR="00EF5E51" w:rsidRDefault="00EF5E51" w:rsidP="00EF5E51">
      <w:pPr>
        <w:ind w:left="567"/>
        <w:jc w:val="both"/>
        <w:rPr>
          <w:rFonts w:ascii="Arial" w:hAnsi="Arial" w:cs="Arial"/>
          <w:sz w:val="20"/>
          <w:szCs w:val="20"/>
        </w:rPr>
      </w:pPr>
    </w:p>
    <w:p w14:paraId="4F378A10" w14:textId="26DD4F2D"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III. Crear grupos de trabajo cuando así lo consideren necesario y definir sus calendarios correspondientes; </w:t>
      </w:r>
    </w:p>
    <w:p w14:paraId="4688AF2C" w14:textId="77777777" w:rsidR="00EF5E51" w:rsidRDefault="00EF5E51" w:rsidP="00EF5E51">
      <w:pPr>
        <w:ind w:left="567"/>
        <w:jc w:val="both"/>
        <w:rPr>
          <w:rFonts w:ascii="Arial" w:hAnsi="Arial" w:cs="Arial"/>
          <w:sz w:val="20"/>
          <w:szCs w:val="20"/>
        </w:rPr>
      </w:pPr>
    </w:p>
    <w:p w14:paraId="7A27BC48"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IV. Elaborar sus Lineamientos Internos de trabajo; </w:t>
      </w:r>
    </w:p>
    <w:p w14:paraId="4D9CB1F0" w14:textId="77777777" w:rsidR="00EF5E51" w:rsidRDefault="00EF5E51" w:rsidP="00EF5E51">
      <w:pPr>
        <w:ind w:left="567"/>
        <w:jc w:val="both"/>
        <w:rPr>
          <w:rFonts w:ascii="Arial" w:hAnsi="Arial" w:cs="Arial"/>
          <w:sz w:val="20"/>
          <w:szCs w:val="20"/>
        </w:rPr>
      </w:pPr>
    </w:p>
    <w:p w14:paraId="7D7A056B"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V.</w:t>
      </w:r>
      <w:r>
        <w:rPr>
          <w:rFonts w:ascii="Arial" w:hAnsi="Arial" w:cs="Arial"/>
          <w:sz w:val="20"/>
          <w:szCs w:val="20"/>
        </w:rPr>
        <w:t xml:space="preserve"> </w:t>
      </w:r>
      <w:r w:rsidRPr="000F030C">
        <w:rPr>
          <w:rFonts w:ascii="Arial" w:hAnsi="Arial" w:cs="Arial"/>
          <w:sz w:val="20"/>
          <w:szCs w:val="20"/>
        </w:rPr>
        <w:t xml:space="preserve">Elaborar y aprobar el programa anual de trabajo; </w:t>
      </w:r>
    </w:p>
    <w:p w14:paraId="4915A22E" w14:textId="77777777" w:rsidR="00EF5E51" w:rsidRDefault="00EF5E51" w:rsidP="00EF5E51">
      <w:pPr>
        <w:ind w:left="567"/>
        <w:jc w:val="both"/>
        <w:rPr>
          <w:rFonts w:ascii="Arial" w:hAnsi="Arial" w:cs="Arial"/>
          <w:sz w:val="20"/>
          <w:szCs w:val="20"/>
        </w:rPr>
      </w:pPr>
    </w:p>
    <w:p w14:paraId="40003BAF"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 Analizar y definir proyectos y acciones para ser propuestos en el Programa de Inversión del Municipio dentro de su ámbito de acción; </w:t>
      </w:r>
    </w:p>
    <w:p w14:paraId="26F06AFD" w14:textId="77777777" w:rsidR="00EF5E51" w:rsidRDefault="00EF5E51" w:rsidP="00EF5E51">
      <w:pPr>
        <w:ind w:left="567"/>
        <w:jc w:val="both"/>
        <w:rPr>
          <w:rFonts w:ascii="Arial" w:hAnsi="Arial" w:cs="Arial"/>
          <w:sz w:val="20"/>
          <w:szCs w:val="20"/>
        </w:rPr>
      </w:pPr>
    </w:p>
    <w:p w14:paraId="63992954"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VII. Poner a consideración del Comité las medidas que se estimen convenientes para mejorar el funcionamiento de los Subcomités; y </w:t>
      </w:r>
    </w:p>
    <w:p w14:paraId="61F822BA" w14:textId="77777777" w:rsidR="00EF5E51" w:rsidRDefault="00EF5E51" w:rsidP="00EF5E51">
      <w:pPr>
        <w:ind w:left="567"/>
        <w:jc w:val="both"/>
        <w:rPr>
          <w:rFonts w:ascii="Arial" w:hAnsi="Arial" w:cs="Arial"/>
          <w:sz w:val="20"/>
          <w:szCs w:val="20"/>
        </w:rPr>
      </w:pPr>
    </w:p>
    <w:p w14:paraId="31DD0E01"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VIII. Elaborar los informes de actividades y someterlos a consideración del Comité. </w:t>
      </w:r>
    </w:p>
    <w:p w14:paraId="3ACE54A7" w14:textId="77777777" w:rsidR="00EF5E51" w:rsidRDefault="00EF5E51" w:rsidP="000F030C">
      <w:pPr>
        <w:jc w:val="both"/>
        <w:rPr>
          <w:rFonts w:ascii="Arial" w:hAnsi="Arial" w:cs="Arial"/>
          <w:sz w:val="20"/>
          <w:szCs w:val="20"/>
        </w:rPr>
      </w:pPr>
    </w:p>
    <w:p w14:paraId="0CBC33D3"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152.-</w:t>
      </w:r>
      <w:r w:rsidRPr="000F030C">
        <w:rPr>
          <w:rFonts w:ascii="Arial" w:hAnsi="Arial" w:cs="Arial"/>
          <w:sz w:val="20"/>
          <w:szCs w:val="20"/>
        </w:rPr>
        <w:t xml:space="preserve"> Los subcomités Especiales serán establecidos por el COPLADEMUN, quien definirá su ámbito de acción, atribuciones e integración, conforme a las exigencias específicas del proceso de desarrollo socioeconómico del Municipio, sujetándose para su funcionamiento, en lo establecido para los Subcomités Sectoriales. </w:t>
      </w:r>
    </w:p>
    <w:p w14:paraId="18F58041" w14:textId="77777777" w:rsidR="00EF5E51" w:rsidRDefault="00EF5E51" w:rsidP="000F030C">
      <w:pPr>
        <w:jc w:val="both"/>
        <w:rPr>
          <w:rFonts w:ascii="Arial" w:hAnsi="Arial" w:cs="Arial"/>
          <w:sz w:val="20"/>
          <w:szCs w:val="20"/>
        </w:rPr>
      </w:pPr>
    </w:p>
    <w:p w14:paraId="50B3C64F"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153.-</w:t>
      </w:r>
      <w:r w:rsidRPr="000F030C">
        <w:rPr>
          <w:rFonts w:ascii="Arial" w:hAnsi="Arial" w:cs="Arial"/>
          <w:sz w:val="20"/>
          <w:szCs w:val="20"/>
        </w:rPr>
        <w:t xml:space="preserve"> Los Subcomités Sectoriales y especiales celebrarán sesiones ordinarias por lo menos una vez cada seis meses, en el lugar y fecha que se indique en la convocatoria correspondiente. Podrán celebrar sesiones extraordinarias cuando la importancia de los asuntos a tratar lo amerite, en cuyo caso la Coordinación Sectorial formulará las convocatorias correspondientes. Así</w:t>
      </w:r>
      <w:r>
        <w:rPr>
          <w:rFonts w:ascii="Arial" w:hAnsi="Arial" w:cs="Arial"/>
          <w:sz w:val="20"/>
          <w:szCs w:val="20"/>
        </w:rPr>
        <w:t xml:space="preserve"> </w:t>
      </w:r>
      <w:r w:rsidRPr="000F030C">
        <w:rPr>
          <w:rFonts w:ascii="Arial" w:hAnsi="Arial" w:cs="Arial"/>
          <w:sz w:val="20"/>
          <w:szCs w:val="20"/>
        </w:rPr>
        <w:t xml:space="preserve">mismo se regirán en todo lo concerniente al funcionamiento de conformidad con lo establecido en Capítulo IV del presente Reglamento. </w:t>
      </w:r>
    </w:p>
    <w:p w14:paraId="4A629C23" w14:textId="77777777" w:rsidR="00EF5E51" w:rsidRDefault="00EF5E51" w:rsidP="000F030C">
      <w:pPr>
        <w:jc w:val="both"/>
        <w:rPr>
          <w:rFonts w:ascii="Arial" w:hAnsi="Arial" w:cs="Arial"/>
          <w:sz w:val="20"/>
          <w:szCs w:val="20"/>
        </w:rPr>
      </w:pPr>
    </w:p>
    <w:p w14:paraId="1BE6C243" w14:textId="77777777" w:rsidR="00EF5E51" w:rsidRDefault="000F030C" w:rsidP="000F030C">
      <w:pPr>
        <w:jc w:val="both"/>
        <w:rPr>
          <w:rFonts w:ascii="Arial" w:hAnsi="Arial" w:cs="Arial"/>
          <w:sz w:val="20"/>
          <w:szCs w:val="20"/>
        </w:rPr>
      </w:pPr>
      <w:r w:rsidRPr="000F030C">
        <w:rPr>
          <w:rFonts w:ascii="Arial" w:hAnsi="Arial" w:cs="Arial"/>
          <w:b/>
          <w:sz w:val="20"/>
          <w:szCs w:val="20"/>
        </w:rPr>
        <w:lastRenderedPageBreak/>
        <w:t>Artículo 154.-</w:t>
      </w:r>
      <w:r w:rsidRPr="000F030C">
        <w:rPr>
          <w:rFonts w:ascii="Arial" w:hAnsi="Arial" w:cs="Arial"/>
          <w:sz w:val="20"/>
          <w:szCs w:val="20"/>
        </w:rPr>
        <w:t xml:space="preserve"> Los Grupos de Trabajo serán creados por los Subcomités Sectoriales y Especiales correspondientes y podrán establecerse por un periodo de tiempo fijo, o bien indeterminado, según lo determine el Subcomité en la Convocatoria y estarán integrados por lo menos por: </w:t>
      </w:r>
    </w:p>
    <w:p w14:paraId="7EF0BBA9" w14:textId="77777777" w:rsidR="00EF5E51" w:rsidRDefault="00EF5E51" w:rsidP="000F030C">
      <w:pPr>
        <w:jc w:val="both"/>
        <w:rPr>
          <w:rFonts w:ascii="Arial" w:hAnsi="Arial" w:cs="Arial"/>
          <w:sz w:val="20"/>
          <w:szCs w:val="20"/>
        </w:rPr>
      </w:pPr>
    </w:p>
    <w:p w14:paraId="0FF4CA79"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 Líder de Grupo de trabajo </w:t>
      </w:r>
    </w:p>
    <w:p w14:paraId="297BBEC0" w14:textId="77777777" w:rsidR="00EF5E51" w:rsidRDefault="00EF5E51" w:rsidP="00EF5E51">
      <w:pPr>
        <w:ind w:left="567"/>
        <w:jc w:val="both"/>
        <w:rPr>
          <w:rFonts w:ascii="Arial" w:hAnsi="Arial" w:cs="Arial"/>
          <w:sz w:val="20"/>
          <w:szCs w:val="20"/>
        </w:rPr>
      </w:pPr>
    </w:p>
    <w:p w14:paraId="14A46634"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 Secretario </w:t>
      </w:r>
    </w:p>
    <w:p w14:paraId="38FC9BD5" w14:textId="77777777" w:rsidR="00EF5E51" w:rsidRDefault="00EF5E51" w:rsidP="00EF5E51">
      <w:pPr>
        <w:ind w:left="567"/>
        <w:jc w:val="both"/>
        <w:rPr>
          <w:rFonts w:ascii="Arial" w:hAnsi="Arial" w:cs="Arial"/>
          <w:sz w:val="20"/>
          <w:szCs w:val="20"/>
        </w:rPr>
      </w:pPr>
    </w:p>
    <w:p w14:paraId="5234A853" w14:textId="68D11AC3"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III. Miembros convocados o nombrados por el Subcomité. </w:t>
      </w:r>
    </w:p>
    <w:p w14:paraId="65631BDB" w14:textId="77777777" w:rsidR="00EF5E51" w:rsidRDefault="00EF5E51" w:rsidP="000F030C">
      <w:pPr>
        <w:jc w:val="both"/>
        <w:rPr>
          <w:rFonts w:ascii="Arial" w:hAnsi="Arial" w:cs="Arial"/>
          <w:sz w:val="20"/>
          <w:szCs w:val="20"/>
        </w:rPr>
      </w:pPr>
    </w:p>
    <w:p w14:paraId="2AE09833" w14:textId="77777777" w:rsidR="00EF5E51" w:rsidRDefault="000F030C" w:rsidP="000F030C">
      <w:pPr>
        <w:jc w:val="both"/>
        <w:rPr>
          <w:rFonts w:ascii="Arial" w:hAnsi="Arial" w:cs="Arial"/>
          <w:sz w:val="20"/>
          <w:szCs w:val="20"/>
        </w:rPr>
      </w:pPr>
      <w:r w:rsidRPr="000F030C">
        <w:rPr>
          <w:rFonts w:ascii="Arial" w:hAnsi="Arial" w:cs="Arial"/>
          <w:b/>
          <w:sz w:val="20"/>
          <w:szCs w:val="20"/>
        </w:rPr>
        <w:t>Artículo 155.-</w:t>
      </w:r>
      <w:r w:rsidRPr="000F030C">
        <w:rPr>
          <w:rFonts w:ascii="Arial" w:hAnsi="Arial" w:cs="Arial"/>
          <w:sz w:val="20"/>
          <w:szCs w:val="20"/>
        </w:rPr>
        <w:t xml:space="preserve"> Las personas integrantes de los Grupos de Trabajo tienen las siguientes atribuciones: </w:t>
      </w:r>
    </w:p>
    <w:p w14:paraId="297D877A" w14:textId="77777777" w:rsidR="00EF5E51" w:rsidRDefault="00EF5E51" w:rsidP="000F030C">
      <w:pPr>
        <w:jc w:val="both"/>
        <w:rPr>
          <w:rFonts w:ascii="Arial" w:hAnsi="Arial" w:cs="Arial"/>
          <w:sz w:val="20"/>
          <w:szCs w:val="20"/>
        </w:rPr>
      </w:pPr>
    </w:p>
    <w:p w14:paraId="3D98CEB0"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 Efectuar reuniones cada vez que se convoque por la persona Líder del Grupo de Trabajo para el análisis, discusión y evaluación del tema de interés; </w:t>
      </w:r>
    </w:p>
    <w:p w14:paraId="72AE1BAD" w14:textId="77777777" w:rsidR="00EF5E51" w:rsidRDefault="00EF5E51" w:rsidP="00EF5E51">
      <w:pPr>
        <w:ind w:left="567"/>
        <w:jc w:val="both"/>
        <w:rPr>
          <w:rFonts w:ascii="Arial" w:hAnsi="Arial" w:cs="Arial"/>
          <w:sz w:val="20"/>
          <w:szCs w:val="20"/>
        </w:rPr>
      </w:pPr>
    </w:p>
    <w:p w14:paraId="31E4E0ED"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 Rendir informe de cada reunión al Subcomité correspondiente; </w:t>
      </w:r>
    </w:p>
    <w:p w14:paraId="0806BCC6" w14:textId="77777777" w:rsidR="00EF5E51" w:rsidRDefault="00EF5E51" w:rsidP="00EF5E51">
      <w:pPr>
        <w:ind w:left="567"/>
        <w:jc w:val="both"/>
        <w:rPr>
          <w:rFonts w:ascii="Arial" w:hAnsi="Arial" w:cs="Arial"/>
          <w:sz w:val="20"/>
          <w:szCs w:val="20"/>
        </w:rPr>
      </w:pPr>
    </w:p>
    <w:p w14:paraId="0130700D" w14:textId="77777777" w:rsidR="00EF5E51" w:rsidRDefault="000F030C" w:rsidP="00EF5E51">
      <w:pPr>
        <w:ind w:left="567"/>
        <w:jc w:val="both"/>
        <w:rPr>
          <w:rFonts w:ascii="Arial" w:hAnsi="Arial" w:cs="Arial"/>
          <w:sz w:val="20"/>
          <w:szCs w:val="20"/>
        </w:rPr>
      </w:pPr>
      <w:r w:rsidRPr="000F030C">
        <w:rPr>
          <w:rFonts w:ascii="Arial" w:hAnsi="Arial" w:cs="Arial"/>
          <w:sz w:val="20"/>
          <w:szCs w:val="20"/>
        </w:rPr>
        <w:t xml:space="preserve">III. Responder al Coordinador del Subcomité correspondiente las preguntas que se planteen sobre asuntos de su competencia; y </w:t>
      </w:r>
    </w:p>
    <w:p w14:paraId="7BF3C355" w14:textId="77777777" w:rsidR="00EF5E51" w:rsidRDefault="00EF5E51" w:rsidP="00EF5E51">
      <w:pPr>
        <w:ind w:left="567"/>
        <w:jc w:val="both"/>
        <w:rPr>
          <w:rFonts w:ascii="Arial" w:hAnsi="Arial" w:cs="Arial"/>
          <w:sz w:val="20"/>
          <w:szCs w:val="20"/>
        </w:rPr>
      </w:pPr>
    </w:p>
    <w:p w14:paraId="5037EAA1" w14:textId="77777777" w:rsidR="00885A9A" w:rsidRDefault="000F030C" w:rsidP="00EF5E51">
      <w:pPr>
        <w:ind w:left="567"/>
        <w:jc w:val="both"/>
        <w:rPr>
          <w:rFonts w:ascii="Arial" w:hAnsi="Arial" w:cs="Arial"/>
          <w:sz w:val="20"/>
          <w:szCs w:val="20"/>
        </w:rPr>
      </w:pPr>
      <w:r w:rsidRPr="000F030C">
        <w:rPr>
          <w:rFonts w:ascii="Arial" w:hAnsi="Arial" w:cs="Arial"/>
          <w:sz w:val="20"/>
          <w:szCs w:val="20"/>
        </w:rPr>
        <w:t xml:space="preserve">IV. Las demás encargadas por el Subcomité. </w:t>
      </w:r>
    </w:p>
    <w:p w14:paraId="232EB77F" w14:textId="77777777" w:rsidR="00885A9A" w:rsidRDefault="00885A9A" w:rsidP="00EF5E51">
      <w:pPr>
        <w:ind w:left="567"/>
        <w:jc w:val="both"/>
        <w:rPr>
          <w:rFonts w:ascii="Arial" w:hAnsi="Arial" w:cs="Arial"/>
          <w:sz w:val="20"/>
          <w:szCs w:val="20"/>
        </w:rPr>
      </w:pPr>
    </w:p>
    <w:p w14:paraId="228F9D9D" w14:textId="10F1B162" w:rsidR="00EF5E51" w:rsidRDefault="000F030C" w:rsidP="00EF5E51">
      <w:pPr>
        <w:ind w:left="567"/>
        <w:jc w:val="both"/>
        <w:rPr>
          <w:rFonts w:ascii="Arial" w:hAnsi="Arial" w:cs="Arial"/>
          <w:sz w:val="20"/>
          <w:szCs w:val="20"/>
        </w:rPr>
      </w:pPr>
      <w:r w:rsidRPr="000F030C">
        <w:rPr>
          <w:rFonts w:ascii="Arial" w:hAnsi="Arial" w:cs="Arial"/>
          <w:sz w:val="20"/>
          <w:szCs w:val="20"/>
        </w:rPr>
        <w:t xml:space="preserve">Las tareas encomendadas a quienes integran el Grupo de Trabajo deben ser objetivas, técnicas y específicas. Los informes serán entregados en el plazo solicitado con las mismas características. </w:t>
      </w:r>
    </w:p>
    <w:p w14:paraId="7EB8D976" w14:textId="77777777" w:rsidR="007B3CAF" w:rsidRDefault="007B3CAF" w:rsidP="000F030C">
      <w:pPr>
        <w:jc w:val="both"/>
        <w:rPr>
          <w:rFonts w:ascii="Arial" w:hAnsi="Arial" w:cs="Arial"/>
          <w:b/>
          <w:sz w:val="20"/>
          <w:szCs w:val="20"/>
        </w:rPr>
      </w:pPr>
    </w:p>
    <w:p w14:paraId="57860325" w14:textId="77777777" w:rsidR="00885A9A" w:rsidRDefault="000F030C" w:rsidP="000F030C">
      <w:pPr>
        <w:jc w:val="both"/>
        <w:rPr>
          <w:rFonts w:ascii="Arial" w:hAnsi="Arial" w:cs="Arial"/>
          <w:sz w:val="20"/>
          <w:szCs w:val="20"/>
        </w:rPr>
      </w:pPr>
      <w:r w:rsidRPr="000F030C">
        <w:rPr>
          <w:rFonts w:ascii="Arial" w:hAnsi="Arial" w:cs="Arial"/>
          <w:b/>
          <w:sz w:val="20"/>
          <w:szCs w:val="20"/>
        </w:rPr>
        <w:t>Artículo 156.-</w:t>
      </w:r>
      <w:r w:rsidRPr="000F030C">
        <w:rPr>
          <w:rFonts w:ascii="Arial" w:hAnsi="Arial" w:cs="Arial"/>
          <w:sz w:val="20"/>
          <w:szCs w:val="20"/>
        </w:rPr>
        <w:t xml:space="preserve"> El análisis de la evaluación de las acciones del COPLADEMUN se llevará a cabo anualmente, en sesión del propio Comité. </w:t>
      </w:r>
    </w:p>
    <w:p w14:paraId="4ADF6D27" w14:textId="77777777" w:rsidR="00885A9A" w:rsidRDefault="00885A9A" w:rsidP="000F030C">
      <w:pPr>
        <w:jc w:val="both"/>
        <w:rPr>
          <w:rFonts w:ascii="Arial" w:hAnsi="Arial" w:cs="Arial"/>
          <w:sz w:val="20"/>
          <w:szCs w:val="20"/>
        </w:rPr>
      </w:pPr>
    </w:p>
    <w:p w14:paraId="0782F358" w14:textId="661B92E6" w:rsidR="000462D5" w:rsidRDefault="000F030C" w:rsidP="000F030C">
      <w:pPr>
        <w:jc w:val="both"/>
        <w:rPr>
          <w:rFonts w:ascii="Arial" w:hAnsi="Arial" w:cs="Arial"/>
          <w:sz w:val="20"/>
          <w:szCs w:val="20"/>
        </w:rPr>
      </w:pPr>
      <w:r w:rsidRPr="000F030C">
        <w:rPr>
          <w:rFonts w:ascii="Arial" w:hAnsi="Arial" w:cs="Arial"/>
          <w:sz w:val="20"/>
          <w:szCs w:val="20"/>
        </w:rPr>
        <w:t>El resultado del análisis que realicen los subcomités deberá ser presentado ante el COPLADEMUN en los plazos en que éste lo solicite.</w:t>
      </w:r>
    </w:p>
    <w:p w14:paraId="3E5EC567" w14:textId="34A50CAA" w:rsidR="007B3CAF" w:rsidRDefault="007B3CAF" w:rsidP="000F030C">
      <w:pPr>
        <w:jc w:val="both"/>
        <w:rPr>
          <w:rFonts w:ascii="Arial" w:hAnsi="Arial" w:cs="Arial"/>
          <w:sz w:val="20"/>
          <w:szCs w:val="20"/>
        </w:rPr>
      </w:pPr>
    </w:p>
    <w:p w14:paraId="0EC58D5D" w14:textId="273C02CC" w:rsidR="007B3CAF" w:rsidRDefault="007B3CAF" w:rsidP="007B3CAF">
      <w:pPr>
        <w:jc w:val="both"/>
        <w:rPr>
          <w:rFonts w:ascii="Arial" w:hAnsi="Arial" w:cs="Arial"/>
          <w:b/>
          <w:sz w:val="16"/>
          <w:szCs w:val="16"/>
        </w:rPr>
      </w:pPr>
      <w:r>
        <w:rPr>
          <w:rFonts w:ascii="Arial" w:hAnsi="Arial" w:cs="Arial"/>
          <w:b/>
          <w:sz w:val="16"/>
          <w:szCs w:val="16"/>
        </w:rPr>
        <w:t xml:space="preserve">(Sección Octava adicionada mediante acuerdo </w:t>
      </w:r>
      <w:r w:rsidR="00D152B2">
        <w:rPr>
          <w:rFonts w:ascii="Arial" w:hAnsi="Arial" w:cs="Arial"/>
          <w:b/>
          <w:sz w:val="16"/>
          <w:szCs w:val="16"/>
        </w:rPr>
        <w:t>publicado</w:t>
      </w:r>
      <w:r w:rsidRPr="00D725AA">
        <w:rPr>
          <w:rFonts w:ascii="Arial" w:hAnsi="Arial" w:cs="Arial"/>
          <w:b/>
          <w:sz w:val="16"/>
          <w:szCs w:val="16"/>
        </w:rPr>
        <w:t xml:space="preserve"> en Gaceta Municipal del H. Ayuntamiento de</w:t>
      </w:r>
      <w:r>
        <w:rPr>
          <w:rFonts w:ascii="Arial" w:hAnsi="Arial" w:cs="Arial"/>
          <w:b/>
          <w:sz w:val="16"/>
          <w:szCs w:val="16"/>
        </w:rPr>
        <w:t xml:space="preserve">l Municipio de Chihuahua No. 112-II </w:t>
      </w:r>
      <w:r w:rsidRPr="00D725AA">
        <w:rPr>
          <w:rFonts w:ascii="Arial" w:hAnsi="Arial" w:cs="Arial"/>
          <w:b/>
          <w:sz w:val="16"/>
          <w:szCs w:val="16"/>
        </w:rPr>
        <w:t>de fecha 2</w:t>
      </w:r>
      <w:r>
        <w:rPr>
          <w:rFonts w:ascii="Arial" w:hAnsi="Arial" w:cs="Arial"/>
          <w:b/>
          <w:sz w:val="16"/>
          <w:szCs w:val="16"/>
        </w:rPr>
        <w:t>0 de abril de 2020</w:t>
      </w:r>
      <w:r w:rsidRPr="00D725AA">
        <w:rPr>
          <w:rFonts w:ascii="Arial" w:hAnsi="Arial" w:cs="Arial"/>
          <w:b/>
          <w:sz w:val="16"/>
          <w:szCs w:val="16"/>
        </w:rPr>
        <w:t>)</w:t>
      </w:r>
      <w:r>
        <w:rPr>
          <w:rFonts w:ascii="Arial" w:hAnsi="Arial" w:cs="Arial"/>
          <w:b/>
          <w:sz w:val="16"/>
          <w:szCs w:val="16"/>
        </w:rPr>
        <w:t>.</w:t>
      </w:r>
    </w:p>
    <w:p w14:paraId="3AE39D51" w14:textId="77777777" w:rsidR="007B3CAF" w:rsidRDefault="007B3CAF" w:rsidP="000F030C">
      <w:pPr>
        <w:jc w:val="both"/>
        <w:rPr>
          <w:rFonts w:ascii="Arial" w:hAnsi="Arial" w:cs="Arial"/>
          <w:sz w:val="20"/>
          <w:szCs w:val="20"/>
        </w:rPr>
      </w:pPr>
    </w:p>
    <w:p w14:paraId="7F7EDD10" w14:textId="068D397A" w:rsidR="007B3CAF" w:rsidRDefault="007B3CAF" w:rsidP="000F030C">
      <w:pPr>
        <w:jc w:val="both"/>
        <w:rPr>
          <w:rFonts w:ascii="Arial" w:hAnsi="Arial" w:cs="Arial"/>
          <w:sz w:val="20"/>
          <w:szCs w:val="20"/>
        </w:rPr>
      </w:pPr>
    </w:p>
    <w:p w14:paraId="1357CAF6" w14:textId="31D8CC68" w:rsidR="00D725AA" w:rsidRPr="00D725AA" w:rsidRDefault="00F23E22" w:rsidP="007B3CAF">
      <w:pPr>
        <w:jc w:val="center"/>
        <w:rPr>
          <w:rFonts w:ascii="Arial" w:hAnsi="Arial" w:cs="Arial"/>
          <w:b/>
          <w:sz w:val="22"/>
          <w:szCs w:val="22"/>
        </w:rPr>
      </w:pPr>
      <w:r w:rsidRPr="00D725AA">
        <w:rPr>
          <w:rFonts w:ascii="Arial" w:hAnsi="Arial" w:cs="Arial"/>
          <w:b/>
          <w:sz w:val="22"/>
          <w:szCs w:val="22"/>
        </w:rPr>
        <w:t>CAPÍTULO NOVENO</w:t>
      </w:r>
    </w:p>
    <w:p w14:paraId="7C80D9A8" w14:textId="3C377DE1" w:rsidR="00D725AA" w:rsidRPr="00D725AA" w:rsidRDefault="00F23E22" w:rsidP="00D725AA">
      <w:pPr>
        <w:jc w:val="center"/>
        <w:rPr>
          <w:rFonts w:ascii="Arial" w:hAnsi="Arial" w:cs="Arial"/>
          <w:sz w:val="22"/>
          <w:szCs w:val="22"/>
        </w:rPr>
      </w:pPr>
      <w:r w:rsidRPr="00D725AA">
        <w:rPr>
          <w:rFonts w:ascii="Arial" w:hAnsi="Arial" w:cs="Arial"/>
          <w:sz w:val="22"/>
          <w:szCs w:val="22"/>
        </w:rPr>
        <w:t>DE LAS RESPONSABILIDADES, SANCIONES Y DEFENSA JURÍDICA DE LOS PARTICULARES</w:t>
      </w:r>
    </w:p>
    <w:p w14:paraId="48E6D92F" w14:textId="77777777" w:rsidR="00D725AA" w:rsidRPr="00D725AA" w:rsidRDefault="00D725AA" w:rsidP="00D725AA">
      <w:pPr>
        <w:jc w:val="center"/>
        <w:rPr>
          <w:rFonts w:ascii="Arial" w:hAnsi="Arial" w:cs="Arial"/>
          <w:sz w:val="22"/>
          <w:szCs w:val="22"/>
        </w:rPr>
      </w:pPr>
    </w:p>
    <w:p w14:paraId="083C52D6" w14:textId="37E4EAD8" w:rsidR="00D725AA" w:rsidRPr="00D725AA" w:rsidRDefault="00F23E22" w:rsidP="00D725AA">
      <w:pPr>
        <w:jc w:val="center"/>
        <w:rPr>
          <w:rFonts w:ascii="Arial" w:hAnsi="Arial" w:cs="Arial"/>
          <w:b/>
          <w:sz w:val="22"/>
          <w:szCs w:val="22"/>
        </w:rPr>
      </w:pPr>
      <w:r w:rsidRPr="00D725AA">
        <w:rPr>
          <w:rFonts w:ascii="Arial" w:hAnsi="Arial" w:cs="Arial"/>
          <w:b/>
          <w:sz w:val="22"/>
          <w:szCs w:val="22"/>
        </w:rPr>
        <w:t>SECCIÓN PRIMERA</w:t>
      </w:r>
    </w:p>
    <w:p w14:paraId="76148BF1" w14:textId="64122C98" w:rsidR="00D725AA" w:rsidRPr="00D725AA" w:rsidRDefault="00F23E22" w:rsidP="00D725AA">
      <w:pPr>
        <w:jc w:val="center"/>
        <w:rPr>
          <w:rFonts w:ascii="Arial" w:hAnsi="Arial" w:cs="Arial"/>
          <w:sz w:val="22"/>
          <w:szCs w:val="22"/>
        </w:rPr>
      </w:pPr>
      <w:r w:rsidRPr="00D725AA">
        <w:rPr>
          <w:rFonts w:ascii="Arial" w:hAnsi="Arial" w:cs="Arial"/>
          <w:sz w:val="22"/>
          <w:szCs w:val="22"/>
        </w:rPr>
        <w:t>DE LAS RESPONSABILIDADES</w:t>
      </w:r>
    </w:p>
    <w:p w14:paraId="4F47F087" w14:textId="77777777" w:rsidR="00D725AA" w:rsidRDefault="00D725AA" w:rsidP="00F23E22">
      <w:pPr>
        <w:jc w:val="both"/>
        <w:rPr>
          <w:rFonts w:ascii="Arial" w:hAnsi="Arial" w:cs="Arial"/>
          <w:sz w:val="20"/>
          <w:szCs w:val="20"/>
        </w:rPr>
      </w:pPr>
    </w:p>
    <w:p w14:paraId="02C75730" w14:textId="41605BDA" w:rsidR="00D725AA" w:rsidRDefault="00E81DB5" w:rsidP="00F23E22">
      <w:pPr>
        <w:jc w:val="both"/>
        <w:rPr>
          <w:rFonts w:ascii="Arial" w:hAnsi="Arial" w:cs="Arial"/>
          <w:sz w:val="20"/>
          <w:szCs w:val="20"/>
        </w:rPr>
      </w:pPr>
      <w:r>
        <w:rPr>
          <w:rFonts w:ascii="Arial" w:hAnsi="Arial" w:cs="Arial"/>
          <w:b/>
          <w:sz w:val="20"/>
          <w:szCs w:val="20"/>
        </w:rPr>
        <w:t>Artículo 157</w:t>
      </w:r>
      <w:r w:rsidR="00F23E22" w:rsidRPr="00D725AA">
        <w:rPr>
          <w:rFonts w:ascii="Arial" w:hAnsi="Arial" w:cs="Arial"/>
          <w:b/>
          <w:sz w:val="20"/>
          <w:szCs w:val="20"/>
        </w:rPr>
        <w:t>.</w:t>
      </w:r>
      <w:r w:rsidR="00F23E22" w:rsidRPr="00F23E22">
        <w:rPr>
          <w:rFonts w:ascii="Arial" w:hAnsi="Arial" w:cs="Arial"/>
          <w:sz w:val="20"/>
          <w:szCs w:val="20"/>
        </w:rPr>
        <w:t xml:space="preserve"> Corresponde a la Dirección de Atención Ciudadana y Desarrollo Social la aplicación de las sanciones previstas en este Reglamento para los comités de vecinos. </w:t>
      </w:r>
    </w:p>
    <w:p w14:paraId="772D812C" w14:textId="77777777" w:rsidR="00D725AA" w:rsidRDefault="00D725AA" w:rsidP="00F23E22">
      <w:pPr>
        <w:jc w:val="both"/>
        <w:rPr>
          <w:rFonts w:ascii="Arial" w:hAnsi="Arial" w:cs="Arial"/>
          <w:sz w:val="20"/>
          <w:szCs w:val="20"/>
        </w:rPr>
      </w:pPr>
    </w:p>
    <w:p w14:paraId="3131924E" w14:textId="046BEBBB" w:rsidR="00F23E22" w:rsidRPr="00F23E22" w:rsidRDefault="00E81DB5" w:rsidP="00F23E22">
      <w:pPr>
        <w:jc w:val="both"/>
        <w:rPr>
          <w:rFonts w:ascii="Arial" w:hAnsi="Arial" w:cs="Arial"/>
          <w:sz w:val="20"/>
          <w:szCs w:val="20"/>
        </w:rPr>
      </w:pPr>
      <w:r>
        <w:rPr>
          <w:rFonts w:ascii="Arial" w:hAnsi="Arial" w:cs="Arial"/>
          <w:b/>
          <w:sz w:val="20"/>
          <w:szCs w:val="20"/>
        </w:rPr>
        <w:t>Artículo 158</w:t>
      </w:r>
      <w:r w:rsidR="00F23E22" w:rsidRPr="00D725AA">
        <w:rPr>
          <w:rFonts w:ascii="Arial" w:hAnsi="Arial" w:cs="Arial"/>
          <w:b/>
          <w:sz w:val="20"/>
          <w:szCs w:val="20"/>
        </w:rPr>
        <w:t>.</w:t>
      </w:r>
      <w:r w:rsidR="00F23E22" w:rsidRPr="00F23E22">
        <w:rPr>
          <w:rFonts w:ascii="Arial" w:hAnsi="Arial" w:cs="Arial"/>
          <w:sz w:val="20"/>
          <w:szCs w:val="20"/>
        </w:rPr>
        <w:t xml:space="preserve"> Corresponde al Ayuntamiento la aplicación de sanciones previstas en este Reglamento a los integrantes de los órganos de colaboración. Las sanciones a las que se refiere este artículo serán aplicadas al infractor a solicitud del pleno del órgano de que se trate.</w:t>
      </w:r>
    </w:p>
    <w:p w14:paraId="1F0BC7AB" w14:textId="755F95B3" w:rsidR="00B1066F" w:rsidRPr="00F23E22" w:rsidRDefault="00B1066F" w:rsidP="00F23E22">
      <w:pPr>
        <w:jc w:val="both"/>
        <w:rPr>
          <w:rFonts w:ascii="Arial" w:hAnsi="Arial" w:cs="Arial"/>
          <w:sz w:val="20"/>
          <w:szCs w:val="20"/>
        </w:rPr>
      </w:pPr>
    </w:p>
    <w:p w14:paraId="34669A6C" w14:textId="77777777" w:rsidR="00D725AA" w:rsidRDefault="00D725AA" w:rsidP="00D725AA">
      <w:pPr>
        <w:jc w:val="center"/>
        <w:rPr>
          <w:rFonts w:ascii="Arial" w:hAnsi="Arial" w:cs="Arial"/>
          <w:b/>
          <w:sz w:val="22"/>
          <w:szCs w:val="22"/>
        </w:rPr>
      </w:pPr>
    </w:p>
    <w:p w14:paraId="7982EEC3" w14:textId="5C00FC9D" w:rsidR="00D725AA" w:rsidRPr="00D725AA" w:rsidRDefault="00885A9A" w:rsidP="00D725AA">
      <w:pPr>
        <w:jc w:val="center"/>
        <w:rPr>
          <w:rFonts w:ascii="Arial" w:hAnsi="Arial" w:cs="Arial"/>
          <w:b/>
          <w:sz w:val="22"/>
          <w:szCs w:val="22"/>
        </w:rPr>
      </w:pPr>
      <w:r>
        <w:rPr>
          <w:rFonts w:ascii="Arial" w:hAnsi="Arial" w:cs="Arial"/>
          <w:b/>
          <w:sz w:val="22"/>
          <w:szCs w:val="22"/>
        </w:rPr>
        <w:lastRenderedPageBreak/>
        <w:t>SECCIÓN SEGUND</w:t>
      </w:r>
      <w:r w:rsidR="00F23E22" w:rsidRPr="00D725AA">
        <w:rPr>
          <w:rFonts w:ascii="Arial" w:hAnsi="Arial" w:cs="Arial"/>
          <w:b/>
          <w:sz w:val="22"/>
          <w:szCs w:val="22"/>
        </w:rPr>
        <w:t>A</w:t>
      </w:r>
    </w:p>
    <w:p w14:paraId="222D8726" w14:textId="5A74D1AD" w:rsidR="00D725AA" w:rsidRPr="00D725AA" w:rsidRDefault="00F23E22" w:rsidP="00D725AA">
      <w:pPr>
        <w:jc w:val="center"/>
        <w:rPr>
          <w:rFonts w:ascii="Arial" w:hAnsi="Arial" w:cs="Arial"/>
          <w:sz w:val="22"/>
          <w:szCs w:val="22"/>
        </w:rPr>
      </w:pPr>
      <w:r w:rsidRPr="00D725AA">
        <w:rPr>
          <w:rFonts w:ascii="Arial" w:hAnsi="Arial" w:cs="Arial"/>
          <w:sz w:val="22"/>
          <w:szCs w:val="22"/>
        </w:rPr>
        <w:t>DE LA DEFENSA JURÍDICA DE LOS PARTICULARES</w:t>
      </w:r>
    </w:p>
    <w:p w14:paraId="5FFE9C2B" w14:textId="77777777" w:rsidR="00D725AA" w:rsidRDefault="00D725AA" w:rsidP="00F23E22">
      <w:pPr>
        <w:jc w:val="both"/>
        <w:rPr>
          <w:rFonts w:ascii="Arial" w:hAnsi="Arial" w:cs="Arial"/>
          <w:sz w:val="20"/>
          <w:szCs w:val="20"/>
        </w:rPr>
      </w:pPr>
    </w:p>
    <w:p w14:paraId="0B98D095" w14:textId="10205FD8" w:rsidR="00D725AA" w:rsidRDefault="00E81DB5" w:rsidP="00F23E22">
      <w:pPr>
        <w:jc w:val="both"/>
        <w:rPr>
          <w:rFonts w:ascii="Arial" w:hAnsi="Arial" w:cs="Arial"/>
          <w:sz w:val="20"/>
          <w:szCs w:val="20"/>
        </w:rPr>
      </w:pPr>
      <w:r>
        <w:rPr>
          <w:rFonts w:ascii="Arial" w:hAnsi="Arial" w:cs="Arial"/>
          <w:b/>
          <w:sz w:val="20"/>
          <w:szCs w:val="20"/>
        </w:rPr>
        <w:t>Artículo 159</w:t>
      </w:r>
      <w:r w:rsidR="00F23E22" w:rsidRPr="00D725AA">
        <w:rPr>
          <w:rFonts w:ascii="Arial" w:hAnsi="Arial" w:cs="Arial"/>
          <w:b/>
          <w:sz w:val="20"/>
          <w:szCs w:val="20"/>
        </w:rPr>
        <w:t>.</w:t>
      </w:r>
      <w:r w:rsidR="00F23E22" w:rsidRPr="00F23E22">
        <w:rPr>
          <w:rFonts w:ascii="Arial" w:hAnsi="Arial" w:cs="Arial"/>
          <w:sz w:val="20"/>
          <w:szCs w:val="20"/>
        </w:rPr>
        <w:t xml:space="preserve"> Las resoluciones que en las materias de este Reglamento dicte la autoridad municipal, podrán impugnarse a través de los medios de impugnación que establece el Código Municipal para el Estado de Chihuahua. </w:t>
      </w:r>
    </w:p>
    <w:p w14:paraId="7E9F26F6" w14:textId="77777777" w:rsidR="00D725AA" w:rsidRDefault="00D725AA" w:rsidP="00F23E22">
      <w:pPr>
        <w:jc w:val="both"/>
        <w:rPr>
          <w:rFonts w:ascii="Arial" w:hAnsi="Arial" w:cs="Arial"/>
          <w:sz w:val="20"/>
          <w:szCs w:val="20"/>
        </w:rPr>
      </w:pPr>
    </w:p>
    <w:p w14:paraId="5E9A1C45" w14:textId="77777777" w:rsidR="00D725AA" w:rsidRDefault="00D725AA" w:rsidP="00D725AA">
      <w:pPr>
        <w:jc w:val="center"/>
        <w:rPr>
          <w:rFonts w:ascii="Arial" w:hAnsi="Arial" w:cs="Arial"/>
          <w:b/>
          <w:sz w:val="22"/>
          <w:szCs w:val="22"/>
        </w:rPr>
      </w:pPr>
    </w:p>
    <w:p w14:paraId="49A7ACFE" w14:textId="77777777" w:rsidR="000462D5" w:rsidRDefault="000462D5" w:rsidP="00D725AA">
      <w:pPr>
        <w:jc w:val="center"/>
        <w:rPr>
          <w:rFonts w:ascii="Arial" w:hAnsi="Arial" w:cs="Arial"/>
          <w:b/>
          <w:sz w:val="22"/>
          <w:szCs w:val="22"/>
        </w:rPr>
      </w:pPr>
    </w:p>
    <w:p w14:paraId="0ACD71B2" w14:textId="19ED8F85" w:rsidR="00D725AA" w:rsidRPr="00D725AA" w:rsidRDefault="00F23E22" w:rsidP="00D725AA">
      <w:pPr>
        <w:jc w:val="center"/>
        <w:rPr>
          <w:rFonts w:ascii="Arial" w:hAnsi="Arial" w:cs="Arial"/>
          <w:b/>
          <w:sz w:val="22"/>
          <w:szCs w:val="22"/>
        </w:rPr>
      </w:pPr>
      <w:r w:rsidRPr="00D725AA">
        <w:rPr>
          <w:rFonts w:ascii="Arial" w:hAnsi="Arial" w:cs="Arial"/>
          <w:b/>
          <w:sz w:val="22"/>
          <w:szCs w:val="22"/>
        </w:rPr>
        <w:t>ARTÍCULOS TRANSITORIOS</w:t>
      </w:r>
    </w:p>
    <w:p w14:paraId="6C2D724F" w14:textId="77777777" w:rsidR="00D725AA" w:rsidRDefault="00D725AA" w:rsidP="00F23E22">
      <w:pPr>
        <w:jc w:val="both"/>
        <w:rPr>
          <w:rFonts w:ascii="Arial" w:hAnsi="Arial" w:cs="Arial"/>
          <w:sz w:val="20"/>
          <w:szCs w:val="20"/>
        </w:rPr>
      </w:pPr>
    </w:p>
    <w:p w14:paraId="1D1B5A6B" w14:textId="77777777" w:rsidR="00AF5128" w:rsidRDefault="00F23E22" w:rsidP="00F23E22">
      <w:pPr>
        <w:jc w:val="both"/>
        <w:rPr>
          <w:rFonts w:ascii="Arial" w:hAnsi="Arial" w:cs="Arial"/>
          <w:sz w:val="20"/>
          <w:szCs w:val="20"/>
        </w:rPr>
      </w:pPr>
      <w:r w:rsidRPr="00D725AA">
        <w:rPr>
          <w:rFonts w:ascii="Arial" w:hAnsi="Arial" w:cs="Arial"/>
          <w:b/>
          <w:sz w:val="20"/>
          <w:szCs w:val="20"/>
        </w:rPr>
        <w:t>Artículo Primero.</w:t>
      </w:r>
      <w:r w:rsidRPr="00F23E22">
        <w:rPr>
          <w:rFonts w:ascii="Arial" w:hAnsi="Arial" w:cs="Arial"/>
          <w:sz w:val="20"/>
          <w:szCs w:val="20"/>
        </w:rPr>
        <w:t xml:space="preserve"> El presente Reglamento entrará en vigor a partir del día siguiente de su publicación en el Periódico Oficial del Estado. </w:t>
      </w:r>
    </w:p>
    <w:p w14:paraId="0260B9DF" w14:textId="77777777" w:rsidR="00AF5128" w:rsidRDefault="00AF5128" w:rsidP="00F23E22">
      <w:pPr>
        <w:jc w:val="both"/>
        <w:rPr>
          <w:rFonts w:ascii="Arial" w:hAnsi="Arial" w:cs="Arial"/>
          <w:b/>
          <w:sz w:val="20"/>
          <w:szCs w:val="20"/>
        </w:rPr>
      </w:pPr>
    </w:p>
    <w:p w14:paraId="7CC71769" w14:textId="77777777" w:rsidR="00AF5128" w:rsidRDefault="00F23E22" w:rsidP="00F23E22">
      <w:pPr>
        <w:jc w:val="both"/>
        <w:rPr>
          <w:rFonts w:ascii="Arial" w:hAnsi="Arial" w:cs="Arial"/>
          <w:sz w:val="20"/>
          <w:szCs w:val="20"/>
        </w:rPr>
      </w:pPr>
      <w:r w:rsidRPr="00AF5128">
        <w:rPr>
          <w:rFonts w:ascii="Arial" w:hAnsi="Arial" w:cs="Arial"/>
          <w:b/>
          <w:sz w:val="20"/>
          <w:szCs w:val="20"/>
        </w:rPr>
        <w:t>Artículo Segundo.</w:t>
      </w:r>
      <w:r w:rsidRPr="00F23E22">
        <w:rPr>
          <w:rFonts w:ascii="Arial" w:hAnsi="Arial" w:cs="Arial"/>
          <w:sz w:val="20"/>
          <w:szCs w:val="20"/>
        </w:rPr>
        <w:t xml:space="preserve"> Los órganos de colaboración existentes en el Municipio, conservan las funciones que tienen en la actualidad. Cualquier modificación ulterior para ampliarlas o restringirlas se hará en el Acuerdo de creación emitido por el Ayuntamiento o en el que expida para ese fin. </w:t>
      </w:r>
    </w:p>
    <w:p w14:paraId="02A17250" w14:textId="77777777" w:rsidR="00AF5128" w:rsidRDefault="00AF5128" w:rsidP="00F23E22">
      <w:pPr>
        <w:jc w:val="both"/>
        <w:rPr>
          <w:rFonts w:ascii="Arial" w:hAnsi="Arial" w:cs="Arial"/>
          <w:sz w:val="20"/>
          <w:szCs w:val="20"/>
        </w:rPr>
      </w:pPr>
    </w:p>
    <w:p w14:paraId="6EFEF3A1" w14:textId="45A09FD9" w:rsidR="00B1066F" w:rsidRPr="00F23E22" w:rsidRDefault="00F23E22" w:rsidP="00F23E22">
      <w:pPr>
        <w:jc w:val="both"/>
        <w:rPr>
          <w:rFonts w:ascii="Arial" w:hAnsi="Arial" w:cs="Arial"/>
          <w:sz w:val="20"/>
          <w:szCs w:val="20"/>
        </w:rPr>
      </w:pPr>
      <w:r w:rsidRPr="00AF5128">
        <w:rPr>
          <w:rFonts w:ascii="Arial" w:hAnsi="Arial" w:cs="Arial"/>
          <w:b/>
          <w:sz w:val="20"/>
          <w:szCs w:val="20"/>
        </w:rPr>
        <w:t>Artículo Tercero.</w:t>
      </w:r>
      <w:r w:rsidRPr="00F23E22">
        <w:rPr>
          <w:rFonts w:ascii="Arial" w:hAnsi="Arial" w:cs="Arial"/>
          <w:sz w:val="20"/>
          <w:szCs w:val="20"/>
        </w:rPr>
        <w:t xml:space="preserve"> La integración de los órganos de colaboración existentes en el Municipio, así como las facultades y obligaciones de sus miembros, no se alteran a la</w:t>
      </w:r>
    </w:p>
    <w:p w14:paraId="40B208C0" w14:textId="508FB10F" w:rsidR="00AF5128" w:rsidRDefault="00F23E22" w:rsidP="00F23E22">
      <w:pPr>
        <w:jc w:val="both"/>
        <w:rPr>
          <w:rFonts w:ascii="Arial" w:hAnsi="Arial" w:cs="Arial"/>
          <w:sz w:val="20"/>
          <w:szCs w:val="20"/>
        </w:rPr>
      </w:pPr>
      <w:r w:rsidRPr="00F23E22">
        <w:rPr>
          <w:rFonts w:ascii="Arial" w:hAnsi="Arial" w:cs="Arial"/>
          <w:sz w:val="20"/>
          <w:szCs w:val="20"/>
        </w:rPr>
        <w:t xml:space="preserve">entrada en vigor del presente Reglamento y su renovación se realizará dentro de los tiempos que correspondan o en los términos que al efecto expida el Ayuntamiento en el Acuerdo respectivo. </w:t>
      </w:r>
    </w:p>
    <w:p w14:paraId="3DA06CA2" w14:textId="77777777" w:rsidR="00AF5128" w:rsidRDefault="00AF5128" w:rsidP="00F23E22">
      <w:pPr>
        <w:jc w:val="both"/>
        <w:rPr>
          <w:rFonts w:ascii="Arial" w:hAnsi="Arial" w:cs="Arial"/>
          <w:sz w:val="20"/>
          <w:szCs w:val="20"/>
        </w:rPr>
      </w:pPr>
    </w:p>
    <w:p w14:paraId="4E3B11E5" w14:textId="7FD5A88A" w:rsidR="00AF5128" w:rsidRDefault="00F23E22" w:rsidP="00F23E22">
      <w:pPr>
        <w:jc w:val="both"/>
        <w:rPr>
          <w:rFonts w:ascii="Arial" w:hAnsi="Arial" w:cs="Arial"/>
          <w:sz w:val="20"/>
          <w:szCs w:val="20"/>
        </w:rPr>
      </w:pPr>
      <w:r w:rsidRPr="00AF5128">
        <w:rPr>
          <w:rFonts w:ascii="Arial" w:hAnsi="Arial" w:cs="Arial"/>
          <w:b/>
          <w:sz w:val="20"/>
          <w:szCs w:val="20"/>
        </w:rPr>
        <w:t>Artículo Cuarto.</w:t>
      </w:r>
      <w:r w:rsidRPr="00F23E22">
        <w:rPr>
          <w:rFonts w:ascii="Arial" w:hAnsi="Arial" w:cs="Arial"/>
          <w:sz w:val="20"/>
          <w:szCs w:val="20"/>
        </w:rPr>
        <w:t xml:space="preserve"> Una vez que entre en vigencia la presente reforma, se instruirá al Director de Atención Ciudadana y Desarrollo Social, para que proceda en los términos del artículo 111 del presente reglamento y se lleve a cabo la elección del primer Presidente del Comité Municipal de Participación y Desarrollo Indígena. </w:t>
      </w:r>
    </w:p>
    <w:p w14:paraId="25804C03" w14:textId="48797D66" w:rsidR="000462D5" w:rsidRDefault="000462D5" w:rsidP="00F23E22">
      <w:pPr>
        <w:jc w:val="both"/>
        <w:rPr>
          <w:rFonts w:ascii="Arial" w:hAnsi="Arial" w:cs="Arial"/>
          <w:b/>
          <w:sz w:val="20"/>
          <w:szCs w:val="20"/>
        </w:rPr>
      </w:pPr>
    </w:p>
    <w:p w14:paraId="336422EA" w14:textId="16029635" w:rsidR="00F23E22" w:rsidRDefault="00F23E22" w:rsidP="00F23E22">
      <w:pPr>
        <w:jc w:val="both"/>
        <w:rPr>
          <w:rFonts w:ascii="Arial" w:hAnsi="Arial" w:cs="Arial"/>
          <w:sz w:val="20"/>
          <w:szCs w:val="20"/>
        </w:rPr>
      </w:pPr>
      <w:r w:rsidRPr="00AF5128">
        <w:rPr>
          <w:rFonts w:ascii="Arial" w:hAnsi="Arial" w:cs="Arial"/>
          <w:b/>
          <w:sz w:val="20"/>
          <w:szCs w:val="20"/>
        </w:rPr>
        <w:t>Artículo Quinto.</w:t>
      </w:r>
      <w:r w:rsidRPr="00F23E22">
        <w:rPr>
          <w:rFonts w:ascii="Arial" w:hAnsi="Arial" w:cs="Arial"/>
          <w:sz w:val="20"/>
          <w:szCs w:val="20"/>
        </w:rPr>
        <w:t xml:space="preserve"> Para la conformación del primer Comité Municipal de Participación y Desarrollo Indígena, el mismo deberá quedar instalado a más tardar dentro de los veinte días siguientes de la entrada en vigor de la presente reforma.</w:t>
      </w:r>
    </w:p>
    <w:p w14:paraId="7A6388AC" w14:textId="77CF8247" w:rsidR="00354AA2" w:rsidRDefault="00354AA2" w:rsidP="00F23E22">
      <w:pPr>
        <w:jc w:val="both"/>
        <w:rPr>
          <w:rFonts w:ascii="Arial" w:hAnsi="Arial" w:cs="Arial"/>
          <w:sz w:val="20"/>
          <w:szCs w:val="20"/>
        </w:rPr>
      </w:pPr>
    </w:p>
    <w:p w14:paraId="0E572580" w14:textId="75AD761B" w:rsidR="00354AA2" w:rsidRPr="00F23E22" w:rsidRDefault="00354AA2" w:rsidP="00F23E22">
      <w:pPr>
        <w:jc w:val="both"/>
        <w:rPr>
          <w:rFonts w:ascii="Arial" w:hAnsi="Arial" w:cs="Arial"/>
          <w:sz w:val="20"/>
          <w:szCs w:val="20"/>
        </w:rPr>
      </w:pPr>
    </w:p>
    <w:p w14:paraId="29A6899E" w14:textId="2698ED5B" w:rsidR="00F23E22" w:rsidRDefault="00F23E22" w:rsidP="00605994">
      <w:pPr>
        <w:jc w:val="both"/>
        <w:rPr>
          <w:rFonts w:ascii="Arial" w:hAnsi="Arial" w:cs="Arial"/>
          <w:sz w:val="20"/>
          <w:szCs w:val="20"/>
        </w:rPr>
      </w:pPr>
    </w:p>
    <w:p w14:paraId="32F4DF57" w14:textId="149DBEC0" w:rsidR="00B1066F" w:rsidRDefault="00B1066F" w:rsidP="00605994">
      <w:pPr>
        <w:jc w:val="both"/>
        <w:rPr>
          <w:rFonts w:ascii="Arial" w:hAnsi="Arial" w:cs="Arial"/>
          <w:sz w:val="20"/>
          <w:szCs w:val="20"/>
        </w:rPr>
      </w:pPr>
    </w:p>
    <w:p w14:paraId="00BE6DB6" w14:textId="0E7028F0" w:rsidR="00B1066F" w:rsidRDefault="00B1066F" w:rsidP="00605994">
      <w:pPr>
        <w:jc w:val="both"/>
        <w:rPr>
          <w:rFonts w:ascii="Arial" w:hAnsi="Arial" w:cs="Arial"/>
          <w:sz w:val="20"/>
          <w:szCs w:val="20"/>
        </w:rPr>
      </w:pPr>
    </w:p>
    <w:p w14:paraId="7CB611D1" w14:textId="26005326" w:rsidR="00B1066F" w:rsidRDefault="00B1066F" w:rsidP="00605994">
      <w:pPr>
        <w:jc w:val="both"/>
        <w:rPr>
          <w:rFonts w:ascii="Arial" w:hAnsi="Arial" w:cs="Arial"/>
          <w:sz w:val="20"/>
          <w:szCs w:val="20"/>
        </w:rPr>
      </w:pPr>
    </w:p>
    <w:p w14:paraId="6068E374" w14:textId="562C7BB8" w:rsidR="00B1066F" w:rsidRDefault="00B1066F" w:rsidP="00605994">
      <w:pPr>
        <w:jc w:val="both"/>
        <w:rPr>
          <w:noProof/>
          <w:lang w:eastAsia="es-MX"/>
        </w:rPr>
      </w:pPr>
    </w:p>
    <w:p w14:paraId="03932773" w14:textId="626991C6" w:rsidR="00904637" w:rsidRDefault="00904637" w:rsidP="00605994">
      <w:pPr>
        <w:jc w:val="both"/>
        <w:rPr>
          <w:noProof/>
          <w:lang w:eastAsia="es-MX"/>
        </w:rPr>
      </w:pPr>
    </w:p>
    <w:p w14:paraId="070A32C6" w14:textId="0F602E72" w:rsidR="00904637" w:rsidRDefault="00904637" w:rsidP="00605994">
      <w:pPr>
        <w:jc w:val="both"/>
        <w:rPr>
          <w:noProof/>
          <w:lang w:eastAsia="es-MX"/>
        </w:rPr>
      </w:pPr>
    </w:p>
    <w:p w14:paraId="77E2978A" w14:textId="078DF731" w:rsidR="00904637" w:rsidRDefault="00904637" w:rsidP="00605994">
      <w:pPr>
        <w:jc w:val="both"/>
        <w:rPr>
          <w:noProof/>
          <w:lang w:eastAsia="es-MX"/>
        </w:rPr>
      </w:pPr>
    </w:p>
    <w:p w14:paraId="6C50C440" w14:textId="475B595F" w:rsidR="00904637" w:rsidRDefault="00904637" w:rsidP="00605994">
      <w:pPr>
        <w:jc w:val="both"/>
        <w:rPr>
          <w:noProof/>
          <w:lang w:eastAsia="es-MX"/>
        </w:rPr>
      </w:pPr>
    </w:p>
    <w:p w14:paraId="16807D43" w14:textId="48BD46C0" w:rsidR="00904637" w:rsidRDefault="00904637" w:rsidP="00605994">
      <w:pPr>
        <w:jc w:val="both"/>
        <w:rPr>
          <w:noProof/>
          <w:lang w:eastAsia="es-MX"/>
        </w:rPr>
      </w:pPr>
    </w:p>
    <w:p w14:paraId="205015FC" w14:textId="41FC4EBA" w:rsidR="00904637" w:rsidRDefault="00904637" w:rsidP="00605994">
      <w:pPr>
        <w:jc w:val="both"/>
        <w:rPr>
          <w:noProof/>
          <w:lang w:eastAsia="es-MX"/>
        </w:rPr>
      </w:pPr>
    </w:p>
    <w:p w14:paraId="0764FB42" w14:textId="67609ABB" w:rsidR="00904637" w:rsidRDefault="00904637" w:rsidP="00605994">
      <w:pPr>
        <w:jc w:val="both"/>
        <w:rPr>
          <w:noProof/>
          <w:lang w:eastAsia="es-MX"/>
        </w:rPr>
      </w:pPr>
    </w:p>
    <w:p w14:paraId="001CD96B" w14:textId="3D9D9AC5" w:rsidR="00904637" w:rsidRDefault="00904637" w:rsidP="00605994">
      <w:pPr>
        <w:jc w:val="both"/>
        <w:rPr>
          <w:noProof/>
          <w:lang w:eastAsia="es-MX"/>
        </w:rPr>
      </w:pPr>
    </w:p>
    <w:p w14:paraId="624748F0" w14:textId="17FB09CD" w:rsidR="00904637" w:rsidRDefault="00904637" w:rsidP="00605994">
      <w:pPr>
        <w:jc w:val="both"/>
        <w:rPr>
          <w:noProof/>
          <w:lang w:eastAsia="es-MX"/>
        </w:rPr>
      </w:pPr>
    </w:p>
    <w:p w14:paraId="14B3C75B" w14:textId="434A2A8C" w:rsidR="00904637" w:rsidRDefault="00904637" w:rsidP="00605994">
      <w:pPr>
        <w:jc w:val="both"/>
        <w:rPr>
          <w:noProof/>
          <w:lang w:eastAsia="es-MX"/>
        </w:rPr>
      </w:pPr>
      <w:r>
        <w:rPr>
          <w:noProof/>
          <w:lang w:eastAsia="es-MX"/>
        </w:rPr>
        <w:lastRenderedPageBreak/>
        <w:drawing>
          <wp:anchor distT="0" distB="0" distL="114300" distR="114300" simplePos="0" relativeHeight="251659264" behindDoc="0" locked="0" layoutInCell="1" allowOverlap="1" wp14:anchorId="467AE0CD" wp14:editId="5B991FFA">
            <wp:simplePos x="0" y="0"/>
            <wp:positionH relativeFrom="margin">
              <wp:posOffset>304800</wp:posOffset>
            </wp:positionH>
            <wp:positionV relativeFrom="margin">
              <wp:align>top</wp:align>
            </wp:positionV>
            <wp:extent cx="5553075" cy="1590675"/>
            <wp:effectExtent l="0" t="0" r="9525" b="9525"/>
            <wp:wrapThrough wrapText="bothSides">
              <wp:wrapPolygon edited="0">
                <wp:start x="0" y="0"/>
                <wp:lineTo x="0" y="21471"/>
                <wp:lineTo x="21563" y="21471"/>
                <wp:lineTo x="21563"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552" t="32326" r="4456" b="32157"/>
                    <a:stretch/>
                  </pic:blipFill>
                  <pic:spPr bwMode="auto">
                    <a:xfrm>
                      <a:off x="0" y="0"/>
                      <a:ext cx="5553075" cy="1590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4763DD" w14:textId="10DA1B59" w:rsidR="00904637" w:rsidRDefault="00904637" w:rsidP="00605994">
      <w:pPr>
        <w:jc w:val="both"/>
        <w:rPr>
          <w:noProof/>
          <w:lang w:eastAsia="es-MX"/>
        </w:rPr>
      </w:pPr>
    </w:p>
    <w:p w14:paraId="1A57D4B0" w14:textId="5EFBFF42" w:rsidR="00904637" w:rsidRDefault="00904637" w:rsidP="00605994">
      <w:pPr>
        <w:jc w:val="both"/>
        <w:rPr>
          <w:noProof/>
          <w:lang w:eastAsia="es-MX"/>
        </w:rPr>
      </w:pPr>
    </w:p>
    <w:p w14:paraId="5397E101" w14:textId="530D60DF" w:rsidR="00904637" w:rsidRDefault="00904637" w:rsidP="00605994">
      <w:pPr>
        <w:jc w:val="both"/>
        <w:rPr>
          <w:noProof/>
          <w:lang w:eastAsia="es-MX"/>
        </w:rPr>
      </w:pPr>
    </w:p>
    <w:p w14:paraId="365A2F63" w14:textId="4DE47FC6" w:rsidR="00904637" w:rsidRDefault="00904637" w:rsidP="00605994">
      <w:pPr>
        <w:jc w:val="both"/>
        <w:rPr>
          <w:noProof/>
          <w:lang w:eastAsia="es-MX"/>
        </w:rPr>
      </w:pPr>
    </w:p>
    <w:p w14:paraId="6AEB75BE" w14:textId="3964DF33" w:rsidR="00904637" w:rsidRDefault="00904637" w:rsidP="00605994">
      <w:pPr>
        <w:jc w:val="both"/>
        <w:rPr>
          <w:noProof/>
          <w:lang w:eastAsia="es-MX"/>
        </w:rPr>
      </w:pPr>
    </w:p>
    <w:p w14:paraId="6DD3814A" w14:textId="37F1F9CC" w:rsidR="00904637" w:rsidRDefault="00904637" w:rsidP="00605994">
      <w:pPr>
        <w:jc w:val="both"/>
        <w:rPr>
          <w:noProof/>
          <w:lang w:eastAsia="es-MX"/>
        </w:rPr>
      </w:pPr>
    </w:p>
    <w:p w14:paraId="5908D1E3" w14:textId="62BB8857" w:rsidR="00904637" w:rsidRDefault="00904637" w:rsidP="00605994">
      <w:pPr>
        <w:jc w:val="both"/>
        <w:rPr>
          <w:noProof/>
          <w:lang w:eastAsia="es-MX"/>
        </w:rPr>
      </w:pPr>
    </w:p>
    <w:p w14:paraId="4F6A5842" w14:textId="632E540E" w:rsidR="00904637" w:rsidRDefault="00904637" w:rsidP="00605994">
      <w:pPr>
        <w:jc w:val="both"/>
        <w:rPr>
          <w:noProof/>
          <w:lang w:eastAsia="es-MX"/>
        </w:rPr>
      </w:pPr>
    </w:p>
    <w:p w14:paraId="035B9B45" w14:textId="20B307C4" w:rsidR="00904637" w:rsidRDefault="00904637" w:rsidP="00605994">
      <w:pPr>
        <w:jc w:val="both"/>
        <w:rPr>
          <w:noProof/>
          <w:lang w:eastAsia="es-MX"/>
        </w:rPr>
      </w:pPr>
    </w:p>
    <w:p w14:paraId="0F3DBAD4" w14:textId="6DFA40D5" w:rsidR="00904637" w:rsidRDefault="00904637" w:rsidP="00605994">
      <w:pPr>
        <w:jc w:val="both"/>
        <w:rPr>
          <w:noProof/>
          <w:lang w:eastAsia="es-MX"/>
        </w:rPr>
      </w:pPr>
    </w:p>
    <w:p w14:paraId="34962583" w14:textId="622C9072" w:rsidR="00904637" w:rsidRDefault="00904637" w:rsidP="00605994">
      <w:pPr>
        <w:jc w:val="both"/>
        <w:rPr>
          <w:noProof/>
          <w:lang w:eastAsia="es-MX"/>
        </w:rPr>
      </w:pPr>
    </w:p>
    <w:p w14:paraId="62AE47F1" w14:textId="764F3AD6" w:rsidR="00904637" w:rsidRDefault="00904637" w:rsidP="00605994">
      <w:pPr>
        <w:jc w:val="both"/>
        <w:rPr>
          <w:noProof/>
          <w:lang w:eastAsia="es-MX"/>
        </w:rPr>
      </w:pPr>
    </w:p>
    <w:p w14:paraId="58910E24" w14:textId="415B423A" w:rsidR="00904637" w:rsidRDefault="00904637" w:rsidP="00605994">
      <w:pPr>
        <w:jc w:val="both"/>
        <w:rPr>
          <w:noProof/>
          <w:lang w:eastAsia="es-MX"/>
        </w:rPr>
      </w:pPr>
    </w:p>
    <w:p w14:paraId="6508868E" w14:textId="4AB9228F" w:rsidR="00904637" w:rsidRDefault="00904637" w:rsidP="00605994">
      <w:pPr>
        <w:jc w:val="both"/>
        <w:rPr>
          <w:noProof/>
          <w:lang w:eastAsia="es-MX"/>
        </w:rPr>
      </w:pPr>
    </w:p>
    <w:p w14:paraId="3B6F9B6C" w14:textId="6BE224AA" w:rsidR="00904637" w:rsidRDefault="00904637" w:rsidP="00605994">
      <w:pPr>
        <w:jc w:val="both"/>
        <w:rPr>
          <w:noProof/>
          <w:lang w:eastAsia="es-MX"/>
        </w:rPr>
      </w:pPr>
    </w:p>
    <w:p w14:paraId="5DA58CE9" w14:textId="339DD8ED" w:rsidR="00904637" w:rsidRDefault="00904637" w:rsidP="00605994">
      <w:pPr>
        <w:jc w:val="both"/>
        <w:rPr>
          <w:noProof/>
          <w:lang w:eastAsia="es-MX"/>
        </w:rPr>
      </w:pPr>
    </w:p>
    <w:p w14:paraId="4997C8AD" w14:textId="6009D3B2" w:rsidR="00904637" w:rsidRDefault="00904637" w:rsidP="00605994">
      <w:pPr>
        <w:jc w:val="both"/>
        <w:rPr>
          <w:noProof/>
          <w:lang w:eastAsia="es-MX"/>
        </w:rPr>
      </w:pPr>
    </w:p>
    <w:p w14:paraId="740B4F5E" w14:textId="109543BE" w:rsidR="00904637" w:rsidRDefault="00904637" w:rsidP="00605994">
      <w:pPr>
        <w:jc w:val="both"/>
        <w:rPr>
          <w:noProof/>
          <w:lang w:eastAsia="es-MX"/>
        </w:rPr>
      </w:pPr>
    </w:p>
    <w:p w14:paraId="495479E8" w14:textId="5691675F" w:rsidR="00904637" w:rsidRDefault="00904637" w:rsidP="00605994">
      <w:pPr>
        <w:jc w:val="both"/>
        <w:rPr>
          <w:noProof/>
          <w:lang w:eastAsia="es-MX"/>
        </w:rPr>
      </w:pPr>
    </w:p>
    <w:p w14:paraId="23378F84" w14:textId="5E12282D" w:rsidR="00904637" w:rsidRDefault="00904637" w:rsidP="00605994">
      <w:pPr>
        <w:jc w:val="both"/>
        <w:rPr>
          <w:noProof/>
          <w:lang w:eastAsia="es-MX"/>
        </w:rPr>
      </w:pPr>
    </w:p>
    <w:p w14:paraId="799C1E63" w14:textId="458CBA3B" w:rsidR="00904637" w:rsidRDefault="00904637" w:rsidP="00605994">
      <w:pPr>
        <w:jc w:val="both"/>
        <w:rPr>
          <w:noProof/>
          <w:lang w:eastAsia="es-MX"/>
        </w:rPr>
      </w:pPr>
    </w:p>
    <w:p w14:paraId="42D14B37" w14:textId="0888ED98" w:rsidR="00904637" w:rsidRDefault="00904637" w:rsidP="00605994">
      <w:pPr>
        <w:jc w:val="both"/>
        <w:rPr>
          <w:noProof/>
          <w:lang w:eastAsia="es-MX"/>
        </w:rPr>
      </w:pPr>
    </w:p>
    <w:p w14:paraId="080FA648" w14:textId="4E759245" w:rsidR="00904637" w:rsidRDefault="00904637" w:rsidP="00605994">
      <w:pPr>
        <w:jc w:val="both"/>
        <w:rPr>
          <w:noProof/>
          <w:lang w:eastAsia="es-MX"/>
        </w:rPr>
      </w:pPr>
    </w:p>
    <w:p w14:paraId="0F79525C" w14:textId="716C6BDE" w:rsidR="00904637" w:rsidRDefault="00904637" w:rsidP="00605994">
      <w:pPr>
        <w:jc w:val="both"/>
        <w:rPr>
          <w:noProof/>
          <w:lang w:eastAsia="es-MX"/>
        </w:rPr>
      </w:pPr>
    </w:p>
    <w:p w14:paraId="677313D0" w14:textId="2A27DC3E" w:rsidR="00904637" w:rsidRDefault="00904637" w:rsidP="00605994">
      <w:pPr>
        <w:jc w:val="both"/>
        <w:rPr>
          <w:noProof/>
          <w:lang w:eastAsia="es-MX"/>
        </w:rPr>
      </w:pPr>
    </w:p>
    <w:p w14:paraId="56390C77" w14:textId="1E4AE094" w:rsidR="00904637" w:rsidRDefault="00904637" w:rsidP="00605994">
      <w:pPr>
        <w:jc w:val="both"/>
        <w:rPr>
          <w:noProof/>
          <w:lang w:eastAsia="es-MX"/>
        </w:rPr>
      </w:pPr>
    </w:p>
    <w:p w14:paraId="39964703" w14:textId="651D248B" w:rsidR="00904637" w:rsidRDefault="00904637" w:rsidP="00605994">
      <w:pPr>
        <w:jc w:val="both"/>
        <w:rPr>
          <w:noProof/>
          <w:lang w:eastAsia="es-MX"/>
        </w:rPr>
      </w:pPr>
    </w:p>
    <w:p w14:paraId="2A0FCC9A" w14:textId="72BE4B87" w:rsidR="00904637" w:rsidRDefault="00904637" w:rsidP="00605994">
      <w:pPr>
        <w:jc w:val="both"/>
        <w:rPr>
          <w:noProof/>
          <w:lang w:eastAsia="es-MX"/>
        </w:rPr>
      </w:pPr>
    </w:p>
    <w:p w14:paraId="0964705C" w14:textId="696FD3A8" w:rsidR="00904637" w:rsidRDefault="00904637" w:rsidP="00605994">
      <w:pPr>
        <w:jc w:val="both"/>
        <w:rPr>
          <w:noProof/>
          <w:lang w:eastAsia="es-MX"/>
        </w:rPr>
      </w:pPr>
    </w:p>
    <w:p w14:paraId="3DC75C00" w14:textId="4D2C9DB7" w:rsidR="00B1066F" w:rsidRDefault="00B1066F" w:rsidP="00605994">
      <w:pPr>
        <w:jc w:val="both"/>
        <w:rPr>
          <w:rFonts w:ascii="Arial" w:hAnsi="Arial" w:cs="Arial"/>
          <w:sz w:val="20"/>
          <w:szCs w:val="20"/>
        </w:rPr>
      </w:pPr>
    </w:p>
    <w:tbl>
      <w:tblPr>
        <w:tblStyle w:val="Tablaconcuadrcula"/>
        <w:tblpPr w:leftFromText="141" w:rightFromText="141" w:vertAnchor="text" w:horzAnchor="margin" w:tblpY="74"/>
        <w:tblW w:w="0" w:type="auto"/>
        <w:tblLook w:val="04A0" w:firstRow="1" w:lastRow="0" w:firstColumn="1" w:lastColumn="0" w:noHBand="0" w:noVBand="1"/>
      </w:tblPr>
      <w:tblGrid>
        <w:gridCol w:w="4697"/>
        <w:gridCol w:w="4697"/>
      </w:tblGrid>
      <w:tr w:rsidR="00521789" w14:paraId="24CD1EA9" w14:textId="77777777" w:rsidTr="00A87872">
        <w:tc>
          <w:tcPr>
            <w:tcW w:w="4697" w:type="dxa"/>
          </w:tcPr>
          <w:p w14:paraId="6EBE0BD7" w14:textId="12103A51" w:rsidR="00521789" w:rsidRPr="00521789" w:rsidRDefault="00521789" w:rsidP="00521789">
            <w:pPr>
              <w:jc w:val="center"/>
              <w:rPr>
                <w:rFonts w:ascii="Arial" w:hAnsi="Arial" w:cs="Arial"/>
                <w:b/>
                <w:sz w:val="20"/>
                <w:szCs w:val="20"/>
              </w:rPr>
            </w:pPr>
            <w:r w:rsidRPr="00521789">
              <w:rPr>
                <w:rFonts w:ascii="Arial" w:hAnsi="Arial" w:cs="Arial"/>
                <w:b/>
                <w:sz w:val="20"/>
                <w:szCs w:val="20"/>
              </w:rPr>
              <w:t>ÍNDICE</w:t>
            </w:r>
          </w:p>
        </w:tc>
        <w:tc>
          <w:tcPr>
            <w:tcW w:w="4697" w:type="dxa"/>
          </w:tcPr>
          <w:p w14:paraId="0BD92780" w14:textId="73AA27CB" w:rsidR="00521789" w:rsidRPr="00521789" w:rsidRDefault="00521789" w:rsidP="00521789">
            <w:pPr>
              <w:jc w:val="center"/>
              <w:rPr>
                <w:rFonts w:ascii="Arial" w:hAnsi="Arial" w:cs="Arial"/>
                <w:b/>
                <w:sz w:val="20"/>
                <w:szCs w:val="20"/>
              </w:rPr>
            </w:pPr>
            <w:r w:rsidRPr="00521789">
              <w:rPr>
                <w:rFonts w:ascii="Arial" w:hAnsi="Arial" w:cs="Arial"/>
                <w:b/>
                <w:sz w:val="20"/>
                <w:szCs w:val="20"/>
              </w:rPr>
              <w:t>No. ARTÍCULOS</w:t>
            </w:r>
          </w:p>
        </w:tc>
      </w:tr>
      <w:tr w:rsidR="00521789" w14:paraId="34B9BC69" w14:textId="77777777" w:rsidTr="00A87872">
        <w:trPr>
          <w:trHeight w:val="606"/>
        </w:trPr>
        <w:tc>
          <w:tcPr>
            <w:tcW w:w="4697" w:type="dxa"/>
          </w:tcPr>
          <w:p w14:paraId="2BB73F87" w14:textId="77777777" w:rsidR="001030F3" w:rsidRPr="001030F3" w:rsidRDefault="001030F3" w:rsidP="001030F3">
            <w:pPr>
              <w:rPr>
                <w:rFonts w:ascii="Arial" w:hAnsi="Arial" w:cs="Arial"/>
                <w:sz w:val="20"/>
                <w:szCs w:val="20"/>
              </w:rPr>
            </w:pPr>
            <w:r w:rsidRPr="001030F3">
              <w:rPr>
                <w:rFonts w:ascii="Arial" w:hAnsi="Arial" w:cs="Arial"/>
                <w:b/>
                <w:sz w:val="20"/>
                <w:szCs w:val="20"/>
              </w:rPr>
              <w:t>CAPÍTULO PRIMERO</w:t>
            </w:r>
          </w:p>
          <w:p w14:paraId="300CEDB1" w14:textId="77777777" w:rsidR="001030F3" w:rsidRPr="001030F3" w:rsidRDefault="001030F3" w:rsidP="001030F3">
            <w:pPr>
              <w:rPr>
                <w:rFonts w:ascii="Arial" w:hAnsi="Arial" w:cs="Arial"/>
                <w:sz w:val="20"/>
                <w:szCs w:val="20"/>
              </w:rPr>
            </w:pPr>
            <w:r w:rsidRPr="001030F3">
              <w:rPr>
                <w:rFonts w:ascii="Arial" w:hAnsi="Arial" w:cs="Arial"/>
                <w:sz w:val="20"/>
                <w:szCs w:val="20"/>
              </w:rPr>
              <w:t>DISPOSICIONES PRELIMINARES</w:t>
            </w:r>
          </w:p>
          <w:p w14:paraId="6C1E05F8" w14:textId="77777777" w:rsidR="00521789" w:rsidRDefault="00521789" w:rsidP="00521789">
            <w:pPr>
              <w:jc w:val="both"/>
              <w:rPr>
                <w:rFonts w:ascii="Arial" w:hAnsi="Arial" w:cs="Arial"/>
                <w:sz w:val="20"/>
                <w:szCs w:val="20"/>
              </w:rPr>
            </w:pPr>
          </w:p>
        </w:tc>
        <w:tc>
          <w:tcPr>
            <w:tcW w:w="4697" w:type="dxa"/>
          </w:tcPr>
          <w:p w14:paraId="56D7ED5C" w14:textId="596755E1" w:rsidR="00521789" w:rsidRDefault="00A87872" w:rsidP="00521789">
            <w:pPr>
              <w:jc w:val="both"/>
              <w:rPr>
                <w:rFonts w:ascii="Arial" w:hAnsi="Arial" w:cs="Arial"/>
                <w:sz w:val="20"/>
                <w:szCs w:val="20"/>
              </w:rPr>
            </w:pPr>
            <w:r>
              <w:rPr>
                <w:rFonts w:ascii="Arial" w:hAnsi="Arial" w:cs="Arial"/>
                <w:sz w:val="20"/>
                <w:szCs w:val="20"/>
              </w:rPr>
              <w:t>DEL 1 AL 7</w:t>
            </w:r>
          </w:p>
        </w:tc>
      </w:tr>
      <w:tr w:rsidR="00521789" w14:paraId="4EB3E150" w14:textId="77777777" w:rsidTr="00A87872">
        <w:trPr>
          <w:trHeight w:val="558"/>
        </w:trPr>
        <w:tc>
          <w:tcPr>
            <w:tcW w:w="4697" w:type="dxa"/>
          </w:tcPr>
          <w:p w14:paraId="509D6B1B" w14:textId="77777777" w:rsidR="001030F3" w:rsidRPr="001030F3" w:rsidRDefault="001030F3" w:rsidP="001030F3">
            <w:pPr>
              <w:rPr>
                <w:rFonts w:ascii="Arial" w:hAnsi="Arial" w:cs="Arial"/>
                <w:b/>
                <w:sz w:val="20"/>
                <w:szCs w:val="20"/>
              </w:rPr>
            </w:pPr>
            <w:r w:rsidRPr="001030F3">
              <w:rPr>
                <w:rFonts w:ascii="Arial" w:hAnsi="Arial" w:cs="Arial"/>
                <w:b/>
                <w:sz w:val="20"/>
                <w:szCs w:val="20"/>
              </w:rPr>
              <w:t>CAPÍTULO SEGUNDO</w:t>
            </w:r>
          </w:p>
          <w:p w14:paraId="4222D0B6" w14:textId="77777777" w:rsidR="001030F3" w:rsidRPr="001030F3" w:rsidRDefault="001030F3" w:rsidP="001030F3">
            <w:pPr>
              <w:rPr>
                <w:rFonts w:ascii="Arial" w:hAnsi="Arial" w:cs="Arial"/>
                <w:sz w:val="20"/>
                <w:szCs w:val="20"/>
              </w:rPr>
            </w:pPr>
            <w:r w:rsidRPr="001030F3">
              <w:rPr>
                <w:rFonts w:ascii="Arial" w:hAnsi="Arial" w:cs="Arial"/>
                <w:sz w:val="20"/>
                <w:szCs w:val="20"/>
              </w:rPr>
              <w:t>DE LA CREACIÓN E INTEGRACIÓN DE LOS ÓRGANOS DE COLABORACIÓN</w:t>
            </w:r>
          </w:p>
          <w:p w14:paraId="547DE7C1" w14:textId="77777777" w:rsidR="00521789" w:rsidRDefault="00521789" w:rsidP="00521789">
            <w:pPr>
              <w:jc w:val="both"/>
              <w:rPr>
                <w:rFonts w:ascii="Arial" w:hAnsi="Arial" w:cs="Arial"/>
                <w:sz w:val="20"/>
                <w:szCs w:val="20"/>
              </w:rPr>
            </w:pPr>
          </w:p>
        </w:tc>
        <w:tc>
          <w:tcPr>
            <w:tcW w:w="4697" w:type="dxa"/>
          </w:tcPr>
          <w:p w14:paraId="7D30A842" w14:textId="7DD11A26" w:rsidR="00521789" w:rsidRDefault="00A87872" w:rsidP="00521789">
            <w:pPr>
              <w:jc w:val="both"/>
              <w:rPr>
                <w:rFonts w:ascii="Arial" w:hAnsi="Arial" w:cs="Arial"/>
                <w:sz w:val="20"/>
                <w:szCs w:val="20"/>
              </w:rPr>
            </w:pPr>
            <w:r>
              <w:rPr>
                <w:rFonts w:ascii="Arial" w:hAnsi="Arial" w:cs="Arial"/>
                <w:sz w:val="20"/>
                <w:szCs w:val="20"/>
              </w:rPr>
              <w:t>DEL 8 AL 17</w:t>
            </w:r>
          </w:p>
        </w:tc>
      </w:tr>
      <w:tr w:rsidR="00521789" w14:paraId="40722EE1" w14:textId="77777777" w:rsidTr="00A87872">
        <w:trPr>
          <w:trHeight w:val="552"/>
        </w:trPr>
        <w:tc>
          <w:tcPr>
            <w:tcW w:w="4697" w:type="dxa"/>
          </w:tcPr>
          <w:p w14:paraId="7CF1E84B" w14:textId="77777777" w:rsidR="00E85FDE" w:rsidRPr="00E85FDE" w:rsidRDefault="00E85FDE" w:rsidP="00A87872">
            <w:pPr>
              <w:rPr>
                <w:rFonts w:ascii="Arial" w:eastAsia="Calibri" w:hAnsi="Arial" w:cs="Arial"/>
                <w:b/>
                <w:sz w:val="20"/>
                <w:szCs w:val="20"/>
              </w:rPr>
            </w:pPr>
            <w:r w:rsidRPr="00E85FDE">
              <w:rPr>
                <w:rFonts w:ascii="Arial" w:eastAsia="Calibri" w:hAnsi="Arial" w:cs="Arial"/>
                <w:b/>
                <w:sz w:val="20"/>
                <w:szCs w:val="20"/>
              </w:rPr>
              <w:t>CAPÍTULO TERCERO</w:t>
            </w:r>
          </w:p>
          <w:p w14:paraId="676984C6" w14:textId="77777777" w:rsidR="00E85FDE" w:rsidRPr="00E85FDE" w:rsidRDefault="00E85FDE" w:rsidP="00A87872">
            <w:pPr>
              <w:rPr>
                <w:rFonts w:ascii="Arial" w:eastAsia="Calibri" w:hAnsi="Arial" w:cs="Arial"/>
                <w:sz w:val="20"/>
                <w:szCs w:val="20"/>
              </w:rPr>
            </w:pPr>
            <w:r w:rsidRPr="00E85FDE">
              <w:rPr>
                <w:rFonts w:ascii="Arial" w:eastAsia="Calibri" w:hAnsi="Arial" w:cs="Arial"/>
                <w:sz w:val="20"/>
                <w:szCs w:val="20"/>
              </w:rPr>
              <w:t>DE LAS ATRIBUCIONES DE LOS ÓRGANOS</w:t>
            </w:r>
          </w:p>
          <w:p w14:paraId="542F1011" w14:textId="4C54913C" w:rsidR="00521789" w:rsidRDefault="00E85FDE" w:rsidP="00A87872">
            <w:pPr>
              <w:rPr>
                <w:rFonts w:ascii="Arial" w:eastAsia="Calibri" w:hAnsi="Arial" w:cs="Arial"/>
                <w:sz w:val="20"/>
                <w:szCs w:val="20"/>
              </w:rPr>
            </w:pPr>
            <w:r w:rsidRPr="00A87872">
              <w:rPr>
                <w:rFonts w:ascii="Arial" w:eastAsia="Calibri" w:hAnsi="Arial" w:cs="Arial"/>
                <w:sz w:val="20"/>
                <w:szCs w:val="20"/>
              </w:rPr>
              <w:t>DE COLABORACIÓN Y SUS INTEGRANTES</w:t>
            </w:r>
          </w:p>
          <w:p w14:paraId="732388D6" w14:textId="77777777" w:rsidR="00A87872" w:rsidRDefault="00A87872" w:rsidP="00A87872">
            <w:pPr>
              <w:rPr>
                <w:rFonts w:ascii="Arial" w:eastAsia="Calibri" w:hAnsi="Arial" w:cs="Arial"/>
                <w:b/>
                <w:sz w:val="20"/>
                <w:szCs w:val="20"/>
              </w:rPr>
            </w:pPr>
          </w:p>
          <w:p w14:paraId="48D6CE4A" w14:textId="71555ED2" w:rsidR="00A87872" w:rsidRPr="00E85FDE" w:rsidRDefault="00A87872" w:rsidP="00A87872">
            <w:pPr>
              <w:rPr>
                <w:rFonts w:ascii="Arial" w:eastAsia="Calibri" w:hAnsi="Arial" w:cs="Arial"/>
                <w:b/>
                <w:sz w:val="20"/>
                <w:szCs w:val="20"/>
              </w:rPr>
            </w:pPr>
            <w:r w:rsidRPr="00E85FDE">
              <w:rPr>
                <w:rFonts w:ascii="Arial" w:eastAsia="Calibri" w:hAnsi="Arial" w:cs="Arial"/>
                <w:b/>
                <w:sz w:val="20"/>
                <w:szCs w:val="20"/>
              </w:rPr>
              <w:t>SECCIÓN PRIMERA</w:t>
            </w:r>
          </w:p>
          <w:p w14:paraId="73B4CB84" w14:textId="77777777" w:rsidR="00A87872" w:rsidRPr="00E85FDE" w:rsidRDefault="00A87872" w:rsidP="00A87872">
            <w:pPr>
              <w:rPr>
                <w:rFonts w:ascii="Arial" w:eastAsia="Calibri" w:hAnsi="Arial" w:cs="Arial"/>
                <w:sz w:val="20"/>
                <w:szCs w:val="20"/>
              </w:rPr>
            </w:pPr>
            <w:r w:rsidRPr="00E85FDE">
              <w:rPr>
                <w:rFonts w:ascii="Arial" w:eastAsia="Calibri" w:hAnsi="Arial" w:cs="Arial"/>
                <w:sz w:val="20"/>
                <w:szCs w:val="20"/>
              </w:rPr>
              <w:t>DE LAS ATRIBUCIONES DE LOS ÓRGANOS DE COLABORACIÓN</w:t>
            </w:r>
          </w:p>
          <w:p w14:paraId="63548FF3" w14:textId="77777777" w:rsidR="00A87872" w:rsidRDefault="00A87872" w:rsidP="00A87872">
            <w:pPr>
              <w:rPr>
                <w:rFonts w:ascii="Arial" w:eastAsia="Calibri" w:hAnsi="Arial" w:cs="Arial"/>
                <w:sz w:val="20"/>
                <w:szCs w:val="20"/>
              </w:rPr>
            </w:pPr>
          </w:p>
          <w:p w14:paraId="65D7A548" w14:textId="70C86DF4" w:rsidR="00A87872" w:rsidRPr="00A87872" w:rsidRDefault="00A87872" w:rsidP="00A87872">
            <w:pPr>
              <w:rPr>
                <w:rFonts w:ascii="Arial" w:hAnsi="Arial" w:cs="Arial"/>
                <w:sz w:val="20"/>
                <w:szCs w:val="20"/>
              </w:rPr>
            </w:pPr>
          </w:p>
        </w:tc>
        <w:tc>
          <w:tcPr>
            <w:tcW w:w="4697" w:type="dxa"/>
          </w:tcPr>
          <w:p w14:paraId="1CECB897" w14:textId="0D8D23D7" w:rsidR="00521789" w:rsidRDefault="00A87872" w:rsidP="00521789">
            <w:pPr>
              <w:jc w:val="both"/>
              <w:rPr>
                <w:rFonts w:ascii="Arial" w:hAnsi="Arial" w:cs="Arial"/>
                <w:sz w:val="20"/>
                <w:szCs w:val="20"/>
              </w:rPr>
            </w:pPr>
            <w:r>
              <w:rPr>
                <w:rFonts w:ascii="Arial" w:hAnsi="Arial" w:cs="Arial"/>
                <w:sz w:val="20"/>
                <w:szCs w:val="20"/>
              </w:rPr>
              <w:t>DEL 18 AL 19</w:t>
            </w:r>
          </w:p>
        </w:tc>
      </w:tr>
      <w:tr w:rsidR="00A87872" w14:paraId="413C283B" w14:textId="77777777" w:rsidTr="00A87872">
        <w:trPr>
          <w:trHeight w:val="70"/>
        </w:trPr>
        <w:tc>
          <w:tcPr>
            <w:tcW w:w="4697" w:type="dxa"/>
          </w:tcPr>
          <w:p w14:paraId="334203C8" w14:textId="77777777" w:rsidR="00A87872" w:rsidRPr="00E85FDE" w:rsidRDefault="00A87872" w:rsidP="00A87872">
            <w:pPr>
              <w:rPr>
                <w:rFonts w:ascii="Arial" w:eastAsia="Calibri" w:hAnsi="Arial" w:cs="Arial"/>
                <w:b/>
                <w:sz w:val="20"/>
                <w:szCs w:val="20"/>
              </w:rPr>
            </w:pPr>
            <w:r w:rsidRPr="00E85FDE">
              <w:rPr>
                <w:rFonts w:ascii="Arial" w:eastAsia="Calibri" w:hAnsi="Arial" w:cs="Arial"/>
                <w:b/>
                <w:sz w:val="20"/>
                <w:szCs w:val="20"/>
              </w:rPr>
              <w:t>SECCIÓN SEGUNDA</w:t>
            </w:r>
          </w:p>
          <w:p w14:paraId="0697CF20" w14:textId="77777777" w:rsidR="00A87872" w:rsidRPr="00E85FDE" w:rsidRDefault="00A87872" w:rsidP="00A87872">
            <w:pPr>
              <w:rPr>
                <w:rFonts w:ascii="Arial" w:eastAsia="Calibri" w:hAnsi="Arial" w:cs="Arial"/>
                <w:sz w:val="20"/>
                <w:szCs w:val="20"/>
              </w:rPr>
            </w:pPr>
            <w:r w:rsidRPr="00E85FDE">
              <w:rPr>
                <w:rFonts w:ascii="Arial" w:eastAsia="Calibri" w:hAnsi="Arial" w:cs="Arial"/>
                <w:sz w:val="20"/>
                <w:szCs w:val="20"/>
              </w:rPr>
              <w:t>DE LAS ATRIBUCIONES DE SUS INTEGRANTES</w:t>
            </w:r>
          </w:p>
          <w:p w14:paraId="777D4627" w14:textId="77777777" w:rsidR="00A87872" w:rsidRPr="00A87872" w:rsidRDefault="00A87872" w:rsidP="00A87872">
            <w:pPr>
              <w:rPr>
                <w:rFonts w:ascii="Arial" w:hAnsi="Arial" w:cs="Arial"/>
                <w:sz w:val="20"/>
                <w:szCs w:val="20"/>
              </w:rPr>
            </w:pPr>
          </w:p>
        </w:tc>
        <w:tc>
          <w:tcPr>
            <w:tcW w:w="4697" w:type="dxa"/>
          </w:tcPr>
          <w:p w14:paraId="1BF92CE6" w14:textId="05901214" w:rsidR="00A87872" w:rsidRDefault="00A87872" w:rsidP="00521789">
            <w:pPr>
              <w:jc w:val="both"/>
              <w:rPr>
                <w:rFonts w:ascii="Arial" w:hAnsi="Arial" w:cs="Arial"/>
                <w:sz w:val="20"/>
                <w:szCs w:val="20"/>
              </w:rPr>
            </w:pPr>
            <w:r>
              <w:rPr>
                <w:rFonts w:ascii="Arial" w:hAnsi="Arial" w:cs="Arial"/>
                <w:sz w:val="20"/>
                <w:szCs w:val="20"/>
              </w:rPr>
              <w:t>DEL 20 AL 22</w:t>
            </w:r>
          </w:p>
        </w:tc>
      </w:tr>
      <w:tr w:rsidR="00A87872" w14:paraId="5B354200" w14:textId="77777777" w:rsidTr="00A87872">
        <w:trPr>
          <w:trHeight w:val="556"/>
        </w:trPr>
        <w:tc>
          <w:tcPr>
            <w:tcW w:w="4697" w:type="dxa"/>
          </w:tcPr>
          <w:p w14:paraId="08F1AC56" w14:textId="77777777" w:rsidR="00A87872" w:rsidRPr="00E85FDE" w:rsidRDefault="00A87872" w:rsidP="00A87872">
            <w:pPr>
              <w:rPr>
                <w:rFonts w:ascii="Arial" w:eastAsia="Calibri" w:hAnsi="Arial" w:cs="Arial"/>
                <w:b/>
                <w:sz w:val="20"/>
                <w:szCs w:val="20"/>
              </w:rPr>
            </w:pPr>
            <w:r w:rsidRPr="00E85FDE">
              <w:rPr>
                <w:rFonts w:ascii="Arial" w:eastAsia="Calibri" w:hAnsi="Arial" w:cs="Arial"/>
                <w:b/>
                <w:sz w:val="20"/>
                <w:szCs w:val="20"/>
              </w:rPr>
              <w:t>CAPÍTULO CUARTO</w:t>
            </w:r>
          </w:p>
          <w:p w14:paraId="3A6D0B13" w14:textId="5BB7116B" w:rsidR="00A87872" w:rsidRDefault="00A87872" w:rsidP="00A87872">
            <w:pPr>
              <w:rPr>
                <w:rFonts w:ascii="Arial" w:eastAsia="Calibri" w:hAnsi="Arial" w:cs="Arial"/>
                <w:sz w:val="20"/>
                <w:szCs w:val="20"/>
              </w:rPr>
            </w:pPr>
            <w:r w:rsidRPr="00E85FDE">
              <w:rPr>
                <w:rFonts w:ascii="Arial" w:eastAsia="Calibri" w:hAnsi="Arial" w:cs="Arial"/>
                <w:sz w:val="20"/>
                <w:szCs w:val="20"/>
              </w:rPr>
              <w:t>DE LAS SESIONES</w:t>
            </w:r>
          </w:p>
          <w:p w14:paraId="1924278A" w14:textId="3EF3E968" w:rsidR="00A87872" w:rsidRDefault="00A87872" w:rsidP="00A87872">
            <w:pPr>
              <w:rPr>
                <w:rFonts w:ascii="Arial" w:eastAsia="Calibri" w:hAnsi="Arial" w:cs="Arial"/>
                <w:sz w:val="20"/>
                <w:szCs w:val="20"/>
              </w:rPr>
            </w:pPr>
          </w:p>
          <w:p w14:paraId="4870134C" w14:textId="77777777" w:rsidR="00A87872" w:rsidRPr="00E85FDE" w:rsidRDefault="00A87872" w:rsidP="00A87872">
            <w:pPr>
              <w:rPr>
                <w:rFonts w:ascii="Arial" w:eastAsia="Calibri" w:hAnsi="Arial" w:cs="Arial"/>
                <w:b/>
                <w:sz w:val="20"/>
                <w:szCs w:val="20"/>
              </w:rPr>
            </w:pPr>
            <w:r w:rsidRPr="00E85FDE">
              <w:rPr>
                <w:rFonts w:ascii="Arial" w:eastAsia="Calibri" w:hAnsi="Arial" w:cs="Arial"/>
                <w:b/>
                <w:sz w:val="20"/>
                <w:szCs w:val="20"/>
              </w:rPr>
              <w:t>SECCIÓN PRIMERA</w:t>
            </w:r>
          </w:p>
          <w:p w14:paraId="0EA13097" w14:textId="77777777" w:rsidR="00A87872" w:rsidRPr="00E85FDE" w:rsidRDefault="00A87872" w:rsidP="00A87872">
            <w:pPr>
              <w:rPr>
                <w:rFonts w:ascii="Arial" w:eastAsia="Calibri" w:hAnsi="Arial" w:cs="Arial"/>
                <w:sz w:val="20"/>
                <w:szCs w:val="20"/>
              </w:rPr>
            </w:pPr>
            <w:r w:rsidRPr="00E85FDE">
              <w:rPr>
                <w:rFonts w:ascii="Arial" w:eastAsia="Calibri" w:hAnsi="Arial" w:cs="Arial"/>
                <w:sz w:val="20"/>
                <w:szCs w:val="20"/>
              </w:rPr>
              <w:t>PREVENCIONES GENERALES</w:t>
            </w:r>
          </w:p>
          <w:p w14:paraId="2E4E1585" w14:textId="77777777" w:rsidR="00A87872" w:rsidRPr="00E85FDE" w:rsidRDefault="00A87872" w:rsidP="00A87872">
            <w:pPr>
              <w:rPr>
                <w:rFonts w:ascii="Arial" w:eastAsia="Calibri" w:hAnsi="Arial" w:cs="Arial"/>
                <w:sz w:val="20"/>
                <w:szCs w:val="20"/>
              </w:rPr>
            </w:pPr>
          </w:p>
          <w:p w14:paraId="3BE02D82" w14:textId="77777777" w:rsidR="00A87872" w:rsidRPr="00A87872" w:rsidRDefault="00A87872" w:rsidP="00A87872">
            <w:pPr>
              <w:rPr>
                <w:rFonts w:ascii="Arial" w:hAnsi="Arial" w:cs="Arial"/>
                <w:sz w:val="20"/>
                <w:szCs w:val="20"/>
              </w:rPr>
            </w:pPr>
          </w:p>
        </w:tc>
        <w:tc>
          <w:tcPr>
            <w:tcW w:w="4697" w:type="dxa"/>
          </w:tcPr>
          <w:p w14:paraId="223EB868" w14:textId="5B3062C4" w:rsidR="00A87872" w:rsidRDefault="00A87872" w:rsidP="00521789">
            <w:pPr>
              <w:jc w:val="both"/>
              <w:rPr>
                <w:rFonts w:ascii="Arial" w:hAnsi="Arial" w:cs="Arial"/>
                <w:sz w:val="20"/>
                <w:szCs w:val="20"/>
              </w:rPr>
            </w:pPr>
            <w:r>
              <w:rPr>
                <w:rFonts w:ascii="Arial" w:hAnsi="Arial" w:cs="Arial"/>
                <w:sz w:val="20"/>
                <w:szCs w:val="20"/>
              </w:rPr>
              <w:t>DEL 23 AL 34</w:t>
            </w:r>
          </w:p>
        </w:tc>
      </w:tr>
      <w:tr w:rsidR="00A87872" w14:paraId="42DD5A80" w14:textId="77777777" w:rsidTr="00A87872">
        <w:trPr>
          <w:trHeight w:val="558"/>
        </w:trPr>
        <w:tc>
          <w:tcPr>
            <w:tcW w:w="4697" w:type="dxa"/>
          </w:tcPr>
          <w:p w14:paraId="67373937"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SEGUNDA</w:t>
            </w:r>
          </w:p>
          <w:p w14:paraId="4C9AEF10"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LAS CONVOCATORIAS Y DEL ORDEN DEL DÍA</w:t>
            </w:r>
          </w:p>
          <w:p w14:paraId="2531DA23" w14:textId="77777777" w:rsidR="00A87872" w:rsidRPr="00A87872" w:rsidRDefault="00A87872" w:rsidP="00A87872">
            <w:pPr>
              <w:rPr>
                <w:rFonts w:ascii="Arial" w:hAnsi="Arial" w:cs="Arial"/>
                <w:sz w:val="20"/>
                <w:szCs w:val="20"/>
              </w:rPr>
            </w:pPr>
          </w:p>
        </w:tc>
        <w:tc>
          <w:tcPr>
            <w:tcW w:w="4697" w:type="dxa"/>
          </w:tcPr>
          <w:p w14:paraId="048A25EB" w14:textId="658FBAB7" w:rsidR="00A87872" w:rsidRDefault="00A87872" w:rsidP="00521789">
            <w:pPr>
              <w:jc w:val="both"/>
              <w:rPr>
                <w:rFonts w:ascii="Arial" w:hAnsi="Arial" w:cs="Arial"/>
                <w:sz w:val="20"/>
                <w:szCs w:val="20"/>
              </w:rPr>
            </w:pPr>
            <w:r>
              <w:rPr>
                <w:rFonts w:ascii="Arial" w:hAnsi="Arial" w:cs="Arial"/>
                <w:sz w:val="20"/>
                <w:szCs w:val="20"/>
              </w:rPr>
              <w:t>DEL 35 AL 37</w:t>
            </w:r>
          </w:p>
        </w:tc>
      </w:tr>
      <w:tr w:rsidR="00A87872" w14:paraId="38BEEB30" w14:textId="77777777" w:rsidTr="00A87872">
        <w:trPr>
          <w:trHeight w:val="977"/>
        </w:trPr>
        <w:tc>
          <w:tcPr>
            <w:tcW w:w="4697" w:type="dxa"/>
          </w:tcPr>
          <w:p w14:paraId="6ED20ADB"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TERCERA</w:t>
            </w:r>
          </w:p>
          <w:p w14:paraId="0AF76FCB"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LA DISCUSIÓN Y VOTACIÓN DE ASUNTOS</w:t>
            </w:r>
          </w:p>
          <w:p w14:paraId="40E5A7D5" w14:textId="77777777" w:rsidR="00A87872" w:rsidRPr="00A87872" w:rsidRDefault="00A87872" w:rsidP="00A87872">
            <w:pPr>
              <w:rPr>
                <w:rFonts w:ascii="Arial" w:hAnsi="Arial" w:cs="Arial"/>
                <w:sz w:val="20"/>
                <w:szCs w:val="20"/>
              </w:rPr>
            </w:pPr>
          </w:p>
        </w:tc>
        <w:tc>
          <w:tcPr>
            <w:tcW w:w="4697" w:type="dxa"/>
          </w:tcPr>
          <w:p w14:paraId="45646D39" w14:textId="2E3E3E93" w:rsidR="00A87872" w:rsidRDefault="00A87872" w:rsidP="00521789">
            <w:pPr>
              <w:jc w:val="both"/>
              <w:rPr>
                <w:rFonts w:ascii="Arial" w:hAnsi="Arial" w:cs="Arial"/>
                <w:sz w:val="20"/>
                <w:szCs w:val="20"/>
              </w:rPr>
            </w:pPr>
            <w:r>
              <w:rPr>
                <w:rFonts w:ascii="Arial" w:hAnsi="Arial" w:cs="Arial"/>
                <w:sz w:val="20"/>
                <w:szCs w:val="20"/>
              </w:rPr>
              <w:t>DEL 38 AL 43</w:t>
            </w:r>
          </w:p>
        </w:tc>
      </w:tr>
      <w:tr w:rsidR="00A87872" w14:paraId="39823DCA" w14:textId="77777777" w:rsidTr="00A87872">
        <w:trPr>
          <w:trHeight w:val="725"/>
        </w:trPr>
        <w:tc>
          <w:tcPr>
            <w:tcW w:w="4697" w:type="dxa"/>
          </w:tcPr>
          <w:p w14:paraId="51887884"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CAPÍTULO QUINTO</w:t>
            </w:r>
          </w:p>
          <w:p w14:paraId="7B843B83"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LA INTEGRACIÓN DE COMISIONES O SUBCOMISIONES</w:t>
            </w:r>
          </w:p>
          <w:p w14:paraId="5881F5E5" w14:textId="77777777" w:rsidR="00A87872" w:rsidRPr="00A87872" w:rsidRDefault="00A87872" w:rsidP="00A87872">
            <w:pPr>
              <w:rPr>
                <w:rFonts w:ascii="Arial" w:eastAsia="Calibri" w:hAnsi="Arial" w:cs="Arial"/>
                <w:b/>
                <w:sz w:val="20"/>
                <w:szCs w:val="20"/>
              </w:rPr>
            </w:pPr>
          </w:p>
        </w:tc>
        <w:tc>
          <w:tcPr>
            <w:tcW w:w="4697" w:type="dxa"/>
          </w:tcPr>
          <w:p w14:paraId="0CC34031" w14:textId="2A4DD050" w:rsidR="00A87872" w:rsidRDefault="00A87872" w:rsidP="00521789">
            <w:pPr>
              <w:jc w:val="both"/>
              <w:rPr>
                <w:rFonts w:ascii="Arial" w:hAnsi="Arial" w:cs="Arial"/>
                <w:sz w:val="20"/>
                <w:szCs w:val="20"/>
              </w:rPr>
            </w:pPr>
            <w:r>
              <w:rPr>
                <w:rFonts w:ascii="Arial" w:hAnsi="Arial" w:cs="Arial"/>
                <w:sz w:val="20"/>
                <w:szCs w:val="20"/>
              </w:rPr>
              <w:t>DEL 44 AL 47</w:t>
            </w:r>
          </w:p>
        </w:tc>
      </w:tr>
      <w:tr w:rsidR="00A87872" w14:paraId="2468BE8A" w14:textId="77777777" w:rsidTr="00A87872">
        <w:trPr>
          <w:trHeight w:val="703"/>
        </w:trPr>
        <w:tc>
          <w:tcPr>
            <w:tcW w:w="4697" w:type="dxa"/>
          </w:tcPr>
          <w:p w14:paraId="1AEC0F72"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CAPÍTULO SEXTO</w:t>
            </w:r>
          </w:p>
          <w:p w14:paraId="6D194FD1"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LA COORDINACIÓN DE LOS ÓRGANOS DE COLABORACIÓN</w:t>
            </w:r>
          </w:p>
          <w:p w14:paraId="7E60E58D" w14:textId="77777777" w:rsidR="00A87872" w:rsidRPr="00A87872" w:rsidRDefault="00A87872" w:rsidP="00A87872">
            <w:pPr>
              <w:rPr>
                <w:rFonts w:ascii="Arial" w:eastAsia="Calibri" w:hAnsi="Arial" w:cs="Arial"/>
                <w:b/>
                <w:sz w:val="20"/>
                <w:szCs w:val="20"/>
              </w:rPr>
            </w:pPr>
          </w:p>
        </w:tc>
        <w:tc>
          <w:tcPr>
            <w:tcW w:w="4697" w:type="dxa"/>
          </w:tcPr>
          <w:p w14:paraId="66534AC8" w14:textId="4B243FC1" w:rsidR="00A87872" w:rsidRDefault="00A87872" w:rsidP="00521789">
            <w:pPr>
              <w:jc w:val="both"/>
              <w:rPr>
                <w:rFonts w:ascii="Arial" w:hAnsi="Arial" w:cs="Arial"/>
                <w:sz w:val="20"/>
                <w:szCs w:val="20"/>
              </w:rPr>
            </w:pPr>
            <w:r>
              <w:rPr>
                <w:rFonts w:ascii="Arial" w:hAnsi="Arial" w:cs="Arial"/>
                <w:sz w:val="20"/>
                <w:szCs w:val="20"/>
              </w:rPr>
              <w:t>DEL 48 AL 49</w:t>
            </w:r>
          </w:p>
        </w:tc>
      </w:tr>
      <w:tr w:rsidR="00A87872" w14:paraId="235713CE" w14:textId="77777777" w:rsidTr="00A87872">
        <w:trPr>
          <w:trHeight w:val="843"/>
        </w:trPr>
        <w:tc>
          <w:tcPr>
            <w:tcW w:w="4697" w:type="dxa"/>
          </w:tcPr>
          <w:p w14:paraId="7F180919"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CAPÍTULO SÉPTIMO</w:t>
            </w:r>
          </w:p>
          <w:p w14:paraId="5821EDCE"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LA PARTICIPACIÓN SOCIAL</w:t>
            </w:r>
          </w:p>
          <w:p w14:paraId="7D05E468" w14:textId="6895489F"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PRIMERA</w:t>
            </w:r>
          </w:p>
          <w:p w14:paraId="66186AE2"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DEL FOMENTO A LA PARTICIPACIÓN SOCIAL</w:t>
            </w:r>
          </w:p>
          <w:p w14:paraId="50C19524" w14:textId="7CD154A7" w:rsidR="00A87872" w:rsidRPr="00A87872" w:rsidRDefault="00A87872" w:rsidP="00A87872">
            <w:pPr>
              <w:rPr>
                <w:rFonts w:ascii="Arial" w:eastAsia="Calibri" w:hAnsi="Arial" w:cs="Arial"/>
                <w:b/>
                <w:sz w:val="20"/>
                <w:szCs w:val="20"/>
              </w:rPr>
            </w:pPr>
          </w:p>
        </w:tc>
        <w:tc>
          <w:tcPr>
            <w:tcW w:w="4697" w:type="dxa"/>
          </w:tcPr>
          <w:p w14:paraId="2D835B6C" w14:textId="38F8E68F" w:rsidR="00A87872" w:rsidRDefault="00A87872" w:rsidP="00521789">
            <w:pPr>
              <w:jc w:val="both"/>
              <w:rPr>
                <w:rFonts w:ascii="Arial" w:hAnsi="Arial" w:cs="Arial"/>
                <w:sz w:val="20"/>
                <w:szCs w:val="20"/>
              </w:rPr>
            </w:pPr>
            <w:r>
              <w:rPr>
                <w:rFonts w:ascii="Arial" w:hAnsi="Arial" w:cs="Arial"/>
                <w:sz w:val="20"/>
                <w:szCs w:val="20"/>
              </w:rPr>
              <w:lastRenderedPageBreak/>
              <w:t>DEL 50 AL 51</w:t>
            </w:r>
          </w:p>
        </w:tc>
      </w:tr>
      <w:tr w:rsidR="00A87872" w14:paraId="4DD60FD6" w14:textId="77777777" w:rsidTr="00A87872">
        <w:trPr>
          <w:trHeight w:val="841"/>
        </w:trPr>
        <w:tc>
          <w:tcPr>
            <w:tcW w:w="4697" w:type="dxa"/>
          </w:tcPr>
          <w:p w14:paraId="679B0612"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lastRenderedPageBreak/>
              <w:t>SECCIÓN SEGUNDA</w:t>
            </w:r>
          </w:p>
          <w:p w14:paraId="4144CC5C"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LOS COMITÉS DE VECINOS</w:t>
            </w:r>
          </w:p>
          <w:p w14:paraId="07A5EF1D" w14:textId="77777777" w:rsidR="00A87872" w:rsidRPr="00A87872" w:rsidRDefault="00A87872" w:rsidP="00A87872">
            <w:pPr>
              <w:rPr>
                <w:rFonts w:ascii="Arial" w:eastAsia="Calibri" w:hAnsi="Arial" w:cs="Arial"/>
                <w:b/>
                <w:sz w:val="20"/>
                <w:szCs w:val="20"/>
              </w:rPr>
            </w:pPr>
          </w:p>
        </w:tc>
        <w:tc>
          <w:tcPr>
            <w:tcW w:w="4697" w:type="dxa"/>
          </w:tcPr>
          <w:p w14:paraId="03D2ECE0" w14:textId="66F47D48" w:rsidR="00A87872" w:rsidRDefault="00A87872" w:rsidP="00521789">
            <w:pPr>
              <w:jc w:val="both"/>
              <w:rPr>
                <w:rFonts w:ascii="Arial" w:hAnsi="Arial" w:cs="Arial"/>
                <w:sz w:val="20"/>
                <w:szCs w:val="20"/>
              </w:rPr>
            </w:pPr>
            <w:r>
              <w:rPr>
                <w:rFonts w:ascii="Arial" w:hAnsi="Arial" w:cs="Arial"/>
                <w:sz w:val="20"/>
                <w:szCs w:val="20"/>
              </w:rPr>
              <w:t>DEL 52 AL 69</w:t>
            </w:r>
          </w:p>
        </w:tc>
      </w:tr>
      <w:tr w:rsidR="00A87872" w14:paraId="701CFCF6" w14:textId="77777777" w:rsidTr="00A87872">
        <w:trPr>
          <w:trHeight w:val="977"/>
        </w:trPr>
        <w:tc>
          <w:tcPr>
            <w:tcW w:w="4697" w:type="dxa"/>
          </w:tcPr>
          <w:p w14:paraId="0760CDE0"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CAPÍTULO OCTAVO</w:t>
            </w:r>
          </w:p>
          <w:p w14:paraId="27C6C5CC" w14:textId="62E7F19D" w:rsidR="00A87872" w:rsidRDefault="00A87872" w:rsidP="00A87872">
            <w:pPr>
              <w:rPr>
                <w:rFonts w:ascii="Arial" w:eastAsia="Calibri" w:hAnsi="Arial" w:cs="Arial"/>
                <w:sz w:val="20"/>
                <w:szCs w:val="20"/>
              </w:rPr>
            </w:pPr>
            <w:r w:rsidRPr="00A87872">
              <w:rPr>
                <w:rFonts w:ascii="Arial" w:eastAsia="Calibri" w:hAnsi="Arial" w:cs="Arial"/>
                <w:sz w:val="20"/>
                <w:szCs w:val="20"/>
              </w:rPr>
              <w:t>DE LOS DISTINTOS ÓRGANOS DE COLABORACIÓN</w:t>
            </w:r>
          </w:p>
          <w:p w14:paraId="4950A707"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PRIMERA</w:t>
            </w:r>
          </w:p>
          <w:p w14:paraId="36248E29"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DEL CONSEJO MUNICIPAL PARA EL DESARROLLO HUMANO</w:t>
            </w:r>
          </w:p>
          <w:p w14:paraId="772CFD28" w14:textId="336E93D6" w:rsidR="00A87872" w:rsidRPr="00A87872" w:rsidRDefault="00A87872" w:rsidP="00A87872">
            <w:pPr>
              <w:rPr>
                <w:rFonts w:ascii="Arial" w:eastAsia="Calibri" w:hAnsi="Arial" w:cs="Arial"/>
                <w:sz w:val="20"/>
                <w:szCs w:val="20"/>
              </w:rPr>
            </w:pPr>
            <w:r w:rsidRPr="0013339E">
              <w:rPr>
                <w:rFonts w:ascii="Arial" w:eastAsia="Calibri" w:hAnsi="Arial" w:cs="Arial"/>
                <w:sz w:val="20"/>
                <w:szCs w:val="20"/>
              </w:rPr>
              <w:t>DE PERSONAS CON DISCAPACIDAD</w:t>
            </w:r>
          </w:p>
          <w:p w14:paraId="45F6793F" w14:textId="77777777" w:rsidR="00A87872" w:rsidRPr="00A87872" w:rsidRDefault="00A87872" w:rsidP="00A87872">
            <w:pPr>
              <w:rPr>
                <w:rFonts w:ascii="Arial" w:eastAsia="Calibri" w:hAnsi="Arial" w:cs="Arial"/>
                <w:b/>
                <w:sz w:val="20"/>
                <w:szCs w:val="20"/>
              </w:rPr>
            </w:pPr>
          </w:p>
        </w:tc>
        <w:tc>
          <w:tcPr>
            <w:tcW w:w="4697" w:type="dxa"/>
          </w:tcPr>
          <w:p w14:paraId="1B964D37" w14:textId="6794F00D" w:rsidR="00A87872" w:rsidRDefault="00A87872" w:rsidP="00521789">
            <w:pPr>
              <w:jc w:val="both"/>
              <w:rPr>
                <w:rFonts w:ascii="Arial" w:hAnsi="Arial" w:cs="Arial"/>
                <w:sz w:val="20"/>
                <w:szCs w:val="20"/>
              </w:rPr>
            </w:pPr>
            <w:r>
              <w:rPr>
                <w:rFonts w:ascii="Arial" w:hAnsi="Arial" w:cs="Arial"/>
                <w:sz w:val="20"/>
                <w:szCs w:val="20"/>
              </w:rPr>
              <w:t>DEL 70 AL 72</w:t>
            </w:r>
          </w:p>
        </w:tc>
      </w:tr>
      <w:tr w:rsidR="00A87872" w14:paraId="5AED2FCC" w14:textId="77777777" w:rsidTr="00A87872">
        <w:trPr>
          <w:trHeight w:val="849"/>
        </w:trPr>
        <w:tc>
          <w:tcPr>
            <w:tcW w:w="4697" w:type="dxa"/>
          </w:tcPr>
          <w:p w14:paraId="1124DF0B" w14:textId="77777777" w:rsidR="00A87872" w:rsidRPr="00A87872" w:rsidRDefault="00A87872" w:rsidP="00A87872">
            <w:pPr>
              <w:rPr>
                <w:rFonts w:ascii="Arial" w:eastAsia="Calibri" w:hAnsi="Arial" w:cs="Arial"/>
                <w:sz w:val="20"/>
                <w:szCs w:val="20"/>
              </w:rPr>
            </w:pPr>
            <w:r w:rsidRPr="00A87872">
              <w:rPr>
                <w:rFonts w:ascii="Arial" w:eastAsia="Calibri" w:hAnsi="Arial" w:cs="Arial"/>
                <w:b/>
                <w:sz w:val="20"/>
                <w:szCs w:val="20"/>
              </w:rPr>
              <w:t>SECCIÓN SEGUNDA</w:t>
            </w:r>
          </w:p>
          <w:p w14:paraId="4E8D604B"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DEL CONSEJO DE PARTICIPACIÓN SOCIAL</w:t>
            </w:r>
          </w:p>
          <w:p w14:paraId="73B28306" w14:textId="20B3F909" w:rsidR="00A87872" w:rsidRPr="00A87872" w:rsidRDefault="00A87872" w:rsidP="00A87872">
            <w:pPr>
              <w:rPr>
                <w:rFonts w:ascii="Arial" w:eastAsia="Calibri" w:hAnsi="Arial" w:cs="Arial"/>
                <w:b/>
                <w:sz w:val="20"/>
                <w:szCs w:val="20"/>
              </w:rPr>
            </w:pPr>
            <w:r w:rsidRPr="0013339E">
              <w:rPr>
                <w:rFonts w:ascii="Arial" w:eastAsia="Calibri" w:hAnsi="Arial" w:cs="Arial"/>
                <w:sz w:val="20"/>
                <w:szCs w:val="20"/>
              </w:rPr>
              <w:t>EN LA EDUCACIÓN</w:t>
            </w:r>
          </w:p>
        </w:tc>
        <w:tc>
          <w:tcPr>
            <w:tcW w:w="4697" w:type="dxa"/>
          </w:tcPr>
          <w:p w14:paraId="225967BB" w14:textId="46F57B6D" w:rsidR="00A87872" w:rsidRDefault="00A87872" w:rsidP="00521789">
            <w:pPr>
              <w:jc w:val="both"/>
              <w:rPr>
                <w:rFonts w:ascii="Arial" w:hAnsi="Arial" w:cs="Arial"/>
                <w:sz w:val="20"/>
                <w:szCs w:val="20"/>
              </w:rPr>
            </w:pPr>
            <w:r>
              <w:rPr>
                <w:rFonts w:ascii="Arial" w:hAnsi="Arial" w:cs="Arial"/>
                <w:sz w:val="20"/>
                <w:szCs w:val="20"/>
              </w:rPr>
              <w:t>DEL 73 AL 80</w:t>
            </w:r>
          </w:p>
        </w:tc>
      </w:tr>
      <w:tr w:rsidR="00A87872" w14:paraId="325B1C46" w14:textId="77777777" w:rsidTr="00A87872">
        <w:trPr>
          <w:trHeight w:val="833"/>
        </w:trPr>
        <w:tc>
          <w:tcPr>
            <w:tcW w:w="4697" w:type="dxa"/>
          </w:tcPr>
          <w:p w14:paraId="5B1D8C4E"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TERCERA</w:t>
            </w:r>
          </w:p>
          <w:p w14:paraId="179C644E"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DEL COMITÉ DE SALUD PÚBLICA</w:t>
            </w:r>
          </w:p>
          <w:p w14:paraId="28360BE7" w14:textId="3365954D" w:rsidR="00A87872" w:rsidRPr="00A87872" w:rsidRDefault="00A87872" w:rsidP="00A87872">
            <w:pPr>
              <w:rPr>
                <w:rFonts w:ascii="Arial" w:eastAsia="Calibri" w:hAnsi="Arial" w:cs="Arial"/>
                <w:b/>
                <w:sz w:val="20"/>
                <w:szCs w:val="20"/>
              </w:rPr>
            </w:pPr>
          </w:p>
        </w:tc>
        <w:tc>
          <w:tcPr>
            <w:tcW w:w="4697" w:type="dxa"/>
          </w:tcPr>
          <w:p w14:paraId="3C73679F" w14:textId="34CE032D" w:rsidR="00A87872" w:rsidRDefault="00A87872" w:rsidP="00521789">
            <w:pPr>
              <w:jc w:val="both"/>
              <w:rPr>
                <w:rFonts w:ascii="Arial" w:hAnsi="Arial" w:cs="Arial"/>
                <w:sz w:val="20"/>
                <w:szCs w:val="20"/>
              </w:rPr>
            </w:pPr>
            <w:r>
              <w:rPr>
                <w:rFonts w:ascii="Arial" w:hAnsi="Arial" w:cs="Arial"/>
                <w:sz w:val="20"/>
                <w:szCs w:val="20"/>
              </w:rPr>
              <w:t>DEL 81 AL 82</w:t>
            </w:r>
          </w:p>
        </w:tc>
      </w:tr>
      <w:tr w:rsidR="00A87872" w14:paraId="43C08DDD" w14:textId="77777777" w:rsidTr="00A87872">
        <w:trPr>
          <w:trHeight w:val="702"/>
        </w:trPr>
        <w:tc>
          <w:tcPr>
            <w:tcW w:w="4697" w:type="dxa"/>
          </w:tcPr>
          <w:p w14:paraId="65C0C140"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CUARTA</w:t>
            </w:r>
          </w:p>
          <w:p w14:paraId="2EC2A7F1"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LOS CONSEJOS CONSULTIVOS CIUDADANOS</w:t>
            </w:r>
          </w:p>
          <w:p w14:paraId="229850A2" w14:textId="22C5A84E" w:rsidR="00A87872" w:rsidRPr="00A87872" w:rsidRDefault="00A87872" w:rsidP="00A87872">
            <w:pPr>
              <w:rPr>
                <w:rFonts w:ascii="Arial" w:eastAsia="Calibri" w:hAnsi="Arial" w:cs="Arial"/>
                <w:b/>
                <w:sz w:val="20"/>
                <w:szCs w:val="20"/>
              </w:rPr>
            </w:pPr>
          </w:p>
        </w:tc>
        <w:tc>
          <w:tcPr>
            <w:tcW w:w="4697" w:type="dxa"/>
          </w:tcPr>
          <w:p w14:paraId="485A1ABD" w14:textId="085DEBED" w:rsidR="00A87872" w:rsidRDefault="00A87872" w:rsidP="00521789">
            <w:pPr>
              <w:jc w:val="both"/>
              <w:rPr>
                <w:rFonts w:ascii="Arial" w:hAnsi="Arial" w:cs="Arial"/>
                <w:sz w:val="20"/>
                <w:szCs w:val="20"/>
              </w:rPr>
            </w:pPr>
            <w:r>
              <w:rPr>
                <w:rFonts w:ascii="Arial" w:hAnsi="Arial" w:cs="Arial"/>
                <w:sz w:val="20"/>
                <w:szCs w:val="20"/>
              </w:rPr>
              <w:t>DEL 83 AL 88</w:t>
            </w:r>
          </w:p>
        </w:tc>
      </w:tr>
      <w:tr w:rsidR="00A87872" w14:paraId="4E494C3B" w14:textId="77777777" w:rsidTr="00A87872">
        <w:trPr>
          <w:trHeight w:val="840"/>
        </w:trPr>
        <w:tc>
          <w:tcPr>
            <w:tcW w:w="4697" w:type="dxa"/>
          </w:tcPr>
          <w:p w14:paraId="7CB18D68"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QUINTA</w:t>
            </w:r>
          </w:p>
          <w:p w14:paraId="428ACC36"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DEL COMITÉ CONTRA LAS ADICCIONES</w:t>
            </w:r>
          </w:p>
          <w:p w14:paraId="269A43D5" w14:textId="3318F1C6" w:rsidR="00A87872" w:rsidRPr="00A87872" w:rsidRDefault="00A87872" w:rsidP="00A87872">
            <w:pPr>
              <w:rPr>
                <w:rFonts w:ascii="Arial" w:eastAsia="Calibri" w:hAnsi="Arial" w:cs="Arial"/>
                <w:b/>
                <w:sz w:val="20"/>
                <w:szCs w:val="20"/>
              </w:rPr>
            </w:pPr>
          </w:p>
        </w:tc>
        <w:tc>
          <w:tcPr>
            <w:tcW w:w="4697" w:type="dxa"/>
          </w:tcPr>
          <w:p w14:paraId="0729164D" w14:textId="58322022" w:rsidR="00A87872" w:rsidRDefault="00A87872" w:rsidP="00521789">
            <w:pPr>
              <w:jc w:val="both"/>
              <w:rPr>
                <w:rFonts w:ascii="Arial" w:hAnsi="Arial" w:cs="Arial"/>
                <w:sz w:val="20"/>
                <w:szCs w:val="20"/>
              </w:rPr>
            </w:pPr>
            <w:r>
              <w:rPr>
                <w:rFonts w:ascii="Arial" w:hAnsi="Arial" w:cs="Arial"/>
                <w:sz w:val="20"/>
                <w:szCs w:val="20"/>
              </w:rPr>
              <w:t>DEL 89 AL 102</w:t>
            </w:r>
          </w:p>
        </w:tc>
      </w:tr>
      <w:tr w:rsidR="00A87872" w14:paraId="1CD899F8" w14:textId="77777777" w:rsidTr="00A87872">
        <w:trPr>
          <w:trHeight w:val="977"/>
        </w:trPr>
        <w:tc>
          <w:tcPr>
            <w:tcW w:w="4697" w:type="dxa"/>
          </w:tcPr>
          <w:p w14:paraId="61C91027"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SEXTA</w:t>
            </w:r>
          </w:p>
          <w:p w14:paraId="797D8E84"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LOS CLUBS DE LAS JUVENTUDES</w:t>
            </w:r>
          </w:p>
          <w:p w14:paraId="4A0E86C5" w14:textId="2C985398" w:rsidR="00A87872" w:rsidRPr="00A87872" w:rsidRDefault="00A87872" w:rsidP="00A87872">
            <w:pPr>
              <w:rPr>
                <w:rFonts w:ascii="Arial" w:eastAsia="Calibri" w:hAnsi="Arial" w:cs="Arial"/>
                <w:b/>
                <w:sz w:val="20"/>
                <w:szCs w:val="20"/>
              </w:rPr>
            </w:pPr>
          </w:p>
        </w:tc>
        <w:tc>
          <w:tcPr>
            <w:tcW w:w="4697" w:type="dxa"/>
          </w:tcPr>
          <w:p w14:paraId="2A551378" w14:textId="423B85F0" w:rsidR="00A87872" w:rsidRDefault="00A87872" w:rsidP="00521789">
            <w:pPr>
              <w:jc w:val="both"/>
              <w:rPr>
                <w:rFonts w:ascii="Arial" w:hAnsi="Arial" w:cs="Arial"/>
                <w:sz w:val="20"/>
                <w:szCs w:val="20"/>
              </w:rPr>
            </w:pPr>
            <w:r>
              <w:rPr>
                <w:rFonts w:ascii="Arial" w:hAnsi="Arial" w:cs="Arial"/>
                <w:sz w:val="20"/>
                <w:szCs w:val="20"/>
              </w:rPr>
              <w:t>DEL 103 AL 132</w:t>
            </w:r>
          </w:p>
        </w:tc>
      </w:tr>
      <w:tr w:rsidR="00A87872" w14:paraId="28475B09" w14:textId="77777777" w:rsidTr="00A87872">
        <w:trPr>
          <w:trHeight w:val="876"/>
        </w:trPr>
        <w:tc>
          <w:tcPr>
            <w:tcW w:w="4697" w:type="dxa"/>
          </w:tcPr>
          <w:p w14:paraId="60D162CD"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SÉPTIMA</w:t>
            </w:r>
          </w:p>
          <w:p w14:paraId="5BC82E42"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DEL CONSEJO DE PREVENCIÓN SOCIAL</w:t>
            </w:r>
          </w:p>
          <w:p w14:paraId="29A38760"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LA VIOLENCIA Y LA DELINCUENCIA</w:t>
            </w:r>
          </w:p>
          <w:p w14:paraId="018D28D9" w14:textId="77777777" w:rsidR="00A87872" w:rsidRPr="00A87872" w:rsidRDefault="00A87872" w:rsidP="00A87872">
            <w:pPr>
              <w:rPr>
                <w:rFonts w:ascii="Arial" w:eastAsia="Calibri" w:hAnsi="Arial" w:cs="Arial"/>
                <w:sz w:val="20"/>
                <w:szCs w:val="20"/>
              </w:rPr>
            </w:pPr>
          </w:p>
          <w:p w14:paraId="35899571" w14:textId="77777777" w:rsidR="00A87872" w:rsidRPr="00A87872" w:rsidRDefault="00A87872" w:rsidP="00A87872">
            <w:pPr>
              <w:rPr>
                <w:rFonts w:ascii="Arial" w:eastAsia="Calibri" w:hAnsi="Arial" w:cs="Arial"/>
                <w:b/>
                <w:sz w:val="20"/>
                <w:szCs w:val="20"/>
              </w:rPr>
            </w:pPr>
          </w:p>
        </w:tc>
        <w:tc>
          <w:tcPr>
            <w:tcW w:w="4697" w:type="dxa"/>
          </w:tcPr>
          <w:p w14:paraId="7A36EDA2" w14:textId="52EF4204" w:rsidR="00A87872" w:rsidRDefault="00A87872" w:rsidP="00521789">
            <w:pPr>
              <w:jc w:val="both"/>
              <w:rPr>
                <w:rFonts w:ascii="Arial" w:hAnsi="Arial" w:cs="Arial"/>
                <w:sz w:val="20"/>
                <w:szCs w:val="20"/>
              </w:rPr>
            </w:pPr>
            <w:r>
              <w:rPr>
                <w:rFonts w:ascii="Arial" w:hAnsi="Arial" w:cs="Arial"/>
                <w:sz w:val="20"/>
                <w:szCs w:val="20"/>
              </w:rPr>
              <w:t>DEL 133 AL 140</w:t>
            </w:r>
          </w:p>
        </w:tc>
      </w:tr>
      <w:tr w:rsidR="00A87872" w14:paraId="41591157" w14:textId="77777777" w:rsidTr="00A87872">
        <w:trPr>
          <w:trHeight w:val="832"/>
        </w:trPr>
        <w:tc>
          <w:tcPr>
            <w:tcW w:w="4697" w:type="dxa"/>
          </w:tcPr>
          <w:p w14:paraId="1F64BE70"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OCTAVA</w:t>
            </w:r>
          </w:p>
          <w:p w14:paraId="76EA8B9A"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DEL COMITÉ DE PLANEACIÓN PARA EL DESARROLLO</w:t>
            </w:r>
          </w:p>
          <w:p w14:paraId="1EFA9223"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DEL MUNICIPIO DE CHIHUAHUA (COPLADEMUN).</w:t>
            </w:r>
          </w:p>
          <w:p w14:paraId="6A484375" w14:textId="77777777" w:rsidR="00A87872" w:rsidRPr="00A87872" w:rsidRDefault="00A87872" w:rsidP="00A87872">
            <w:pPr>
              <w:rPr>
                <w:rFonts w:ascii="Arial" w:eastAsia="Calibri" w:hAnsi="Arial" w:cs="Arial"/>
                <w:b/>
                <w:sz w:val="20"/>
                <w:szCs w:val="20"/>
              </w:rPr>
            </w:pPr>
          </w:p>
        </w:tc>
        <w:tc>
          <w:tcPr>
            <w:tcW w:w="4697" w:type="dxa"/>
          </w:tcPr>
          <w:p w14:paraId="7150BC6A" w14:textId="797BFB99" w:rsidR="00A87872" w:rsidRDefault="00A87872" w:rsidP="00521789">
            <w:pPr>
              <w:jc w:val="both"/>
              <w:rPr>
                <w:rFonts w:ascii="Arial" w:hAnsi="Arial" w:cs="Arial"/>
                <w:sz w:val="20"/>
                <w:szCs w:val="20"/>
              </w:rPr>
            </w:pPr>
            <w:r>
              <w:rPr>
                <w:rFonts w:ascii="Arial" w:hAnsi="Arial" w:cs="Arial"/>
                <w:sz w:val="20"/>
                <w:szCs w:val="20"/>
              </w:rPr>
              <w:t>DEL 141 AL 156</w:t>
            </w:r>
          </w:p>
        </w:tc>
      </w:tr>
      <w:tr w:rsidR="00A87872" w14:paraId="0C7A7EFA" w14:textId="77777777" w:rsidTr="00A87872">
        <w:trPr>
          <w:trHeight w:val="844"/>
        </w:trPr>
        <w:tc>
          <w:tcPr>
            <w:tcW w:w="4697" w:type="dxa"/>
          </w:tcPr>
          <w:p w14:paraId="0DC51C43"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CAPÍTULO NOVENO</w:t>
            </w:r>
          </w:p>
          <w:p w14:paraId="5DD9FE1F" w14:textId="6FC22567" w:rsidR="00A87872" w:rsidRDefault="00A87872" w:rsidP="00A87872">
            <w:pPr>
              <w:rPr>
                <w:rFonts w:ascii="Arial" w:eastAsia="Calibri" w:hAnsi="Arial" w:cs="Arial"/>
                <w:sz w:val="20"/>
                <w:szCs w:val="20"/>
              </w:rPr>
            </w:pPr>
            <w:r w:rsidRPr="00A87872">
              <w:rPr>
                <w:rFonts w:ascii="Arial" w:eastAsia="Calibri" w:hAnsi="Arial" w:cs="Arial"/>
                <w:sz w:val="20"/>
                <w:szCs w:val="20"/>
              </w:rPr>
              <w:t>DE LAS RESPONSABILIDADES, SANCIONES Y DEFENSA JURÍDICA DE LOS PARTICULARES</w:t>
            </w:r>
          </w:p>
          <w:p w14:paraId="3B67B377"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SECCIÓN PRIMERA</w:t>
            </w:r>
          </w:p>
          <w:p w14:paraId="145CBA7E"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lastRenderedPageBreak/>
              <w:t>DE LAS RESPONSABILIDADES</w:t>
            </w:r>
          </w:p>
          <w:p w14:paraId="0621D4B6" w14:textId="77777777" w:rsidR="00A87872" w:rsidRPr="00A87872" w:rsidRDefault="00A87872" w:rsidP="00A87872">
            <w:pPr>
              <w:rPr>
                <w:rFonts w:ascii="Arial" w:eastAsia="Calibri" w:hAnsi="Arial" w:cs="Arial"/>
                <w:sz w:val="20"/>
                <w:szCs w:val="20"/>
              </w:rPr>
            </w:pPr>
          </w:p>
          <w:p w14:paraId="08993FEE" w14:textId="77777777" w:rsidR="00A87872" w:rsidRPr="00A87872" w:rsidRDefault="00A87872" w:rsidP="00A87872">
            <w:pPr>
              <w:rPr>
                <w:rFonts w:ascii="Arial" w:eastAsia="Calibri" w:hAnsi="Arial" w:cs="Arial"/>
                <w:b/>
                <w:sz w:val="20"/>
                <w:szCs w:val="20"/>
              </w:rPr>
            </w:pPr>
          </w:p>
        </w:tc>
        <w:tc>
          <w:tcPr>
            <w:tcW w:w="4697" w:type="dxa"/>
          </w:tcPr>
          <w:p w14:paraId="7A36341F" w14:textId="2CFA9571" w:rsidR="00A87872" w:rsidRDefault="00A87872" w:rsidP="00521789">
            <w:pPr>
              <w:jc w:val="both"/>
              <w:rPr>
                <w:rFonts w:ascii="Arial" w:hAnsi="Arial" w:cs="Arial"/>
                <w:sz w:val="20"/>
                <w:szCs w:val="20"/>
              </w:rPr>
            </w:pPr>
            <w:r>
              <w:rPr>
                <w:rFonts w:ascii="Arial" w:hAnsi="Arial" w:cs="Arial"/>
                <w:sz w:val="20"/>
                <w:szCs w:val="20"/>
              </w:rPr>
              <w:lastRenderedPageBreak/>
              <w:t>DEL 157 AL 158</w:t>
            </w:r>
          </w:p>
        </w:tc>
      </w:tr>
      <w:tr w:rsidR="00A87872" w14:paraId="54969E54" w14:textId="77777777" w:rsidTr="00A87872">
        <w:trPr>
          <w:trHeight w:val="977"/>
        </w:trPr>
        <w:tc>
          <w:tcPr>
            <w:tcW w:w="4697" w:type="dxa"/>
          </w:tcPr>
          <w:p w14:paraId="0FDFF6FD"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lastRenderedPageBreak/>
              <w:t>SECCIÓN SEGUNDA</w:t>
            </w:r>
          </w:p>
          <w:p w14:paraId="1E1312FE" w14:textId="77777777" w:rsidR="00A87872" w:rsidRPr="00A87872" w:rsidRDefault="00A87872" w:rsidP="00A87872">
            <w:pPr>
              <w:rPr>
                <w:rFonts w:ascii="Arial" w:eastAsia="Calibri" w:hAnsi="Arial" w:cs="Arial"/>
                <w:sz w:val="20"/>
                <w:szCs w:val="20"/>
              </w:rPr>
            </w:pPr>
            <w:r w:rsidRPr="00A87872">
              <w:rPr>
                <w:rFonts w:ascii="Arial" w:eastAsia="Calibri" w:hAnsi="Arial" w:cs="Arial"/>
                <w:sz w:val="20"/>
                <w:szCs w:val="20"/>
              </w:rPr>
              <w:t>DE LA DEFENSA JURÍDICA DE LOS PARTICULARES</w:t>
            </w:r>
          </w:p>
          <w:p w14:paraId="3A2661A2" w14:textId="77777777" w:rsidR="00A87872" w:rsidRPr="00A87872" w:rsidRDefault="00A87872" w:rsidP="00A87872">
            <w:pPr>
              <w:rPr>
                <w:rFonts w:ascii="Arial" w:eastAsia="Calibri" w:hAnsi="Arial" w:cs="Arial"/>
                <w:b/>
                <w:sz w:val="20"/>
                <w:szCs w:val="20"/>
              </w:rPr>
            </w:pPr>
          </w:p>
        </w:tc>
        <w:tc>
          <w:tcPr>
            <w:tcW w:w="4697" w:type="dxa"/>
          </w:tcPr>
          <w:p w14:paraId="6D7C4CAE" w14:textId="305BA619" w:rsidR="00A87872" w:rsidRDefault="00A87872" w:rsidP="00521789">
            <w:pPr>
              <w:jc w:val="both"/>
              <w:rPr>
                <w:rFonts w:ascii="Arial" w:hAnsi="Arial" w:cs="Arial"/>
                <w:sz w:val="20"/>
                <w:szCs w:val="20"/>
              </w:rPr>
            </w:pPr>
            <w:r>
              <w:rPr>
                <w:rFonts w:ascii="Arial" w:hAnsi="Arial" w:cs="Arial"/>
                <w:sz w:val="20"/>
                <w:szCs w:val="20"/>
              </w:rPr>
              <w:t>DEL 159</w:t>
            </w:r>
          </w:p>
        </w:tc>
      </w:tr>
      <w:tr w:rsidR="00A87872" w14:paraId="653319DD" w14:textId="77777777" w:rsidTr="00A87872">
        <w:trPr>
          <w:trHeight w:val="977"/>
        </w:trPr>
        <w:tc>
          <w:tcPr>
            <w:tcW w:w="4697" w:type="dxa"/>
          </w:tcPr>
          <w:p w14:paraId="5CCC4DE6" w14:textId="77777777" w:rsidR="00A87872" w:rsidRPr="00A87872" w:rsidRDefault="00A87872" w:rsidP="00A87872">
            <w:pPr>
              <w:rPr>
                <w:rFonts w:ascii="Arial" w:eastAsia="Calibri" w:hAnsi="Arial" w:cs="Arial"/>
                <w:b/>
                <w:sz w:val="20"/>
                <w:szCs w:val="20"/>
              </w:rPr>
            </w:pPr>
            <w:r w:rsidRPr="00A87872">
              <w:rPr>
                <w:rFonts w:ascii="Arial" w:eastAsia="Calibri" w:hAnsi="Arial" w:cs="Arial"/>
                <w:b/>
                <w:sz w:val="20"/>
                <w:szCs w:val="20"/>
              </w:rPr>
              <w:t>ARTÍCULOS TRANSITORIOS</w:t>
            </w:r>
          </w:p>
          <w:p w14:paraId="79220425" w14:textId="77777777" w:rsidR="00A87872" w:rsidRPr="00A87872" w:rsidRDefault="00A87872" w:rsidP="00A87872">
            <w:pPr>
              <w:rPr>
                <w:rFonts w:ascii="Arial" w:eastAsia="Calibri" w:hAnsi="Arial" w:cs="Arial"/>
                <w:b/>
                <w:sz w:val="20"/>
                <w:szCs w:val="20"/>
              </w:rPr>
            </w:pPr>
          </w:p>
        </w:tc>
        <w:tc>
          <w:tcPr>
            <w:tcW w:w="4697" w:type="dxa"/>
          </w:tcPr>
          <w:p w14:paraId="2905F920" w14:textId="614521A5" w:rsidR="00A87872" w:rsidRDefault="00A87872" w:rsidP="00521789">
            <w:pPr>
              <w:jc w:val="both"/>
              <w:rPr>
                <w:rFonts w:ascii="Arial" w:hAnsi="Arial" w:cs="Arial"/>
                <w:sz w:val="20"/>
                <w:szCs w:val="20"/>
              </w:rPr>
            </w:pPr>
            <w:r>
              <w:rPr>
                <w:rFonts w:ascii="Arial" w:hAnsi="Arial" w:cs="Arial"/>
                <w:sz w:val="20"/>
                <w:szCs w:val="20"/>
              </w:rPr>
              <w:t>DEL PRIMERO AL QUINTO</w:t>
            </w:r>
          </w:p>
        </w:tc>
      </w:tr>
    </w:tbl>
    <w:p w14:paraId="0DB6F116" w14:textId="052A3178" w:rsidR="00B1066F" w:rsidRDefault="00B1066F" w:rsidP="00605994">
      <w:pPr>
        <w:jc w:val="both"/>
        <w:rPr>
          <w:rFonts w:ascii="Arial" w:hAnsi="Arial" w:cs="Arial"/>
          <w:sz w:val="20"/>
          <w:szCs w:val="20"/>
        </w:rPr>
      </w:pPr>
    </w:p>
    <w:p w14:paraId="3EB873C1" w14:textId="5CD299A6" w:rsidR="00B1066F" w:rsidRDefault="00B1066F" w:rsidP="00605994">
      <w:pPr>
        <w:jc w:val="both"/>
        <w:rPr>
          <w:rFonts w:ascii="Arial" w:hAnsi="Arial" w:cs="Arial"/>
          <w:sz w:val="20"/>
          <w:szCs w:val="20"/>
        </w:rPr>
      </w:pPr>
    </w:p>
    <w:p w14:paraId="165D5152" w14:textId="06721A4A" w:rsidR="00B1066F" w:rsidRDefault="00B1066F" w:rsidP="00605994">
      <w:pPr>
        <w:jc w:val="both"/>
        <w:rPr>
          <w:rFonts w:ascii="Arial" w:hAnsi="Arial" w:cs="Arial"/>
          <w:sz w:val="20"/>
          <w:szCs w:val="20"/>
        </w:rPr>
      </w:pPr>
    </w:p>
    <w:p w14:paraId="62673769" w14:textId="3DAF94AF" w:rsidR="00B1066F" w:rsidRDefault="00B1066F" w:rsidP="00605994">
      <w:pPr>
        <w:jc w:val="both"/>
        <w:rPr>
          <w:rFonts w:ascii="Arial" w:hAnsi="Arial" w:cs="Arial"/>
          <w:sz w:val="20"/>
          <w:szCs w:val="20"/>
        </w:rPr>
      </w:pPr>
    </w:p>
    <w:p w14:paraId="13E7D0D3" w14:textId="5C7A1E89" w:rsidR="00B1066F" w:rsidRDefault="00B1066F" w:rsidP="00605994">
      <w:pPr>
        <w:jc w:val="both"/>
        <w:rPr>
          <w:rFonts w:ascii="Arial" w:hAnsi="Arial" w:cs="Arial"/>
          <w:sz w:val="20"/>
          <w:szCs w:val="20"/>
        </w:rPr>
      </w:pPr>
    </w:p>
    <w:p w14:paraId="53F24669" w14:textId="35649F40" w:rsidR="00B1066F" w:rsidRDefault="00B1066F" w:rsidP="00605994">
      <w:pPr>
        <w:jc w:val="both"/>
        <w:rPr>
          <w:rFonts w:ascii="Arial" w:hAnsi="Arial" w:cs="Arial"/>
          <w:sz w:val="20"/>
          <w:szCs w:val="20"/>
        </w:rPr>
      </w:pPr>
    </w:p>
    <w:p w14:paraId="703E368F" w14:textId="3DD42FBD" w:rsidR="00B1066F" w:rsidRDefault="00B1066F" w:rsidP="00605994">
      <w:pPr>
        <w:jc w:val="both"/>
        <w:rPr>
          <w:rFonts w:ascii="Arial" w:hAnsi="Arial" w:cs="Arial"/>
          <w:sz w:val="20"/>
          <w:szCs w:val="20"/>
        </w:rPr>
      </w:pPr>
    </w:p>
    <w:p w14:paraId="10383AEF" w14:textId="1FCA3584" w:rsidR="00B1066F" w:rsidRDefault="00B1066F" w:rsidP="00605994">
      <w:pPr>
        <w:jc w:val="both"/>
        <w:rPr>
          <w:rFonts w:ascii="Arial" w:hAnsi="Arial" w:cs="Arial"/>
          <w:sz w:val="20"/>
          <w:szCs w:val="20"/>
        </w:rPr>
      </w:pPr>
    </w:p>
    <w:p w14:paraId="2B73D8D4" w14:textId="51D920C0" w:rsidR="00B1066F" w:rsidRDefault="00B1066F" w:rsidP="00605994">
      <w:pPr>
        <w:jc w:val="both"/>
        <w:rPr>
          <w:rFonts w:ascii="Arial" w:hAnsi="Arial" w:cs="Arial"/>
          <w:sz w:val="20"/>
          <w:szCs w:val="20"/>
        </w:rPr>
      </w:pPr>
    </w:p>
    <w:p w14:paraId="11CA4D3B" w14:textId="3DB6196D" w:rsidR="00B1066F" w:rsidRDefault="00B1066F" w:rsidP="00605994">
      <w:pPr>
        <w:jc w:val="both"/>
        <w:rPr>
          <w:rFonts w:ascii="Arial" w:hAnsi="Arial" w:cs="Arial"/>
          <w:sz w:val="20"/>
          <w:szCs w:val="20"/>
        </w:rPr>
      </w:pPr>
    </w:p>
    <w:p w14:paraId="0DFA3707" w14:textId="57C0E554" w:rsidR="00B1066F" w:rsidRDefault="00B1066F" w:rsidP="00605994">
      <w:pPr>
        <w:jc w:val="both"/>
        <w:rPr>
          <w:rFonts w:ascii="Arial" w:hAnsi="Arial" w:cs="Arial"/>
          <w:sz w:val="20"/>
          <w:szCs w:val="20"/>
        </w:rPr>
      </w:pPr>
    </w:p>
    <w:p w14:paraId="1E2AB776" w14:textId="4418D305" w:rsidR="00B1066F" w:rsidRDefault="00B1066F" w:rsidP="00605994">
      <w:pPr>
        <w:jc w:val="both"/>
        <w:rPr>
          <w:rFonts w:ascii="Arial" w:hAnsi="Arial" w:cs="Arial"/>
          <w:sz w:val="20"/>
          <w:szCs w:val="20"/>
        </w:rPr>
      </w:pPr>
    </w:p>
    <w:p w14:paraId="07642DB4" w14:textId="5BC84860" w:rsidR="00B1066F" w:rsidRDefault="00B1066F" w:rsidP="00605994">
      <w:pPr>
        <w:jc w:val="both"/>
        <w:rPr>
          <w:rFonts w:ascii="Arial" w:hAnsi="Arial" w:cs="Arial"/>
          <w:sz w:val="20"/>
          <w:szCs w:val="20"/>
        </w:rPr>
      </w:pPr>
    </w:p>
    <w:p w14:paraId="2D8D7892" w14:textId="49E0373A" w:rsidR="00B1066F" w:rsidRDefault="00B1066F" w:rsidP="00605994">
      <w:pPr>
        <w:jc w:val="both"/>
        <w:rPr>
          <w:rFonts w:ascii="Arial" w:hAnsi="Arial" w:cs="Arial"/>
          <w:sz w:val="20"/>
          <w:szCs w:val="20"/>
        </w:rPr>
      </w:pPr>
    </w:p>
    <w:p w14:paraId="39B384A3" w14:textId="1387842E" w:rsidR="00B1066F" w:rsidRDefault="00B1066F" w:rsidP="00605994">
      <w:pPr>
        <w:jc w:val="both"/>
        <w:rPr>
          <w:rFonts w:ascii="Arial" w:hAnsi="Arial" w:cs="Arial"/>
          <w:sz w:val="20"/>
          <w:szCs w:val="20"/>
        </w:rPr>
      </w:pPr>
    </w:p>
    <w:p w14:paraId="50E68C56" w14:textId="7C59D726" w:rsidR="00B1066F" w:rsidRDefault="00B1066F" w:rsidP="00605994">
      <w:pPr>
        <w:jc w:val="both"/>
        <w:rPr>
          <w:rFonts w:ascii="Arial" w:hAnsi="Arial" w:cs="Arial"/>
          <w:sz w:val="20"/>
          <w:szCs w:val="20"/>
        </w:rPr>
      </w:pPr>
    </w:p>
    <w:p w14:paraId="1D9FD840" w14:textId="756E7867" w:rsidR="00B1066F" w:rsidRDefault="00B1066F" w:rsidP="00605994">
      <w:pPr>
        <w:jc w:val="both"/>
        <w:rPr>
          <w:rFonts w:ascii="Arial" w:hAnsi="Arial" w:cs="Arial"/>
          <w:sz w:val="20"/>
          <w:szCs w:val="20"/>
        </w:rPr>
      </w:pPr>
    </w:p>
    <w:p w14:paraId="2A0E0E84" w14:textId="092B48CA" w:rsidR="00B1066F" w:rsidRDefault="00B1066F" w:rsidP="00605994">
      <w:pPr>
        <w:jc w:val="both"/>
        <w:rPr>
          <w:rFonts w:ascii="Arial" w:hAnsi="Arial" w:cs="Arial"/>
          <w:sz w:val="20"/>
          <w:szCs w:val="20"/>
        </w:rPr>
      </w:pPr>
    </w:p>
    <w:p w14:paraId="5C941C49" w14:textId="7248E5F0" w:rsidR="00B1066F" w:rsidRDefault="00B1066F" w:rsidP="00605994">
      <w:pPr>
        <w:jc w:val="both"/>
        <w:rPr>
          <w:rFonts w:ascii="Arial" w:hAnsi="Arial" w:cs="Arial"/>
          <w:sz w:val="20"/>
          <w:szCs w:val="20"/>
        </w:rPr>
      </w:pPr>
    </w:p>
    <w:p w14:paraId="71AA144E" w14:textId="71062416" w:rsidR="00B1066F" w:rsidRDefault="00B1066F" w:rsidP="00605994">
      <w:pPr>
        <w:jc w:val="both"/>
        <w:rPr>
          <w:rFonts w:ascii="Arial" w:hAnsi="Arial" w:cs="Arial"/>
          <w:sz w:val="20"/>
          <w:szCs w:val="20"/>
        </w:rPr>
      </w:pPr>
    </w:p>
    <w:p w14:paraId="13A3637F" w14:textId="2D4F6856" w:rsidR="00B1066F" w:rsidRDefault="00B1066F" w:rsidP="00605994">
      <w:pPr>
        <w:jc w:val="both"/>
        <w:rPr>
          <w:rFonts w:ascii="Arial" w:hAnsi="Arial" w:cs="Arial"/>
          <w:sz w:val="20"/>
          <w:szCs w:val="20"/>
        </w:rPr>
      </w:pPr>
    </w:p>
    <w:p w14:paraId="5A627BF0" w14:textId="79CBEAC7" w:rsidR="00B1066F" w:rsidRDefault="00B1066F" w:rsidP="00605994">
      <w:pPr>
        <w:jc w:val="both"/>
        <w:rPr>
          <w:rFonts w:ascii="Arial" w:hAnsi="Arial" w:cs="Arial"/>
          <w:sz w:val="20"/>
          <w:szCs w:val="20"/>
        </w:rPr>
      </w:pPr>
    </w:p>
    <w:p w14:paraId="1EFAC5D0" w14:textId="77F2F73C" w:rsidR="00B1066F" w:rsidRDefault="00B1066F" w:rsidP="00605994">
      <w:pPr>
        <w:jc w:val="both"/>
        <w:rPr>
          <w:rFonts w:ascii="Arial" w:hAnsi="Arial" w:cs="Arial"/>
          <w:sz w:val="20"/>
          <w:szCs w:val="20"/>
        </w:rPr>
      </w:pPr>
    </w:p>
    <w:p w14:paraId="3F03A957" w14:textId="59DE7145" w:rsidR="00B1066F" w:rsidRDefault="00B1066F" w:rsidP="00605994">
      <w:pPr>
        <w:jc w:val="both"/>
        <w:rPr>
          <w:rFonts w:ascii="Arial" w:hAnsi="Arial" w:cs="Arial"/>
          <w:sz w:val="20"/>
          <w:szCs w:val="20"/>
        </w:rPr>
      </w:pPr>
    </w:p>
    <w:p w14:paraId="45AC55CF" w14:textId="235D5741" w:rsidR="00B1066F" w:rsidRDefault="00B1066F" w:rsidP="00605994">
      <w:pPr>
        <w:jc w:val="both"/>
        <w:rPr>
          <w:rFonts w:ascii="Arial" w:hAnsi="Arial" w:cs="Arial"/>
          <w:sz w:val="20"/>
          <w:szCs w:val="20"/>
        </w:rPr>
      </w:pPr>
    </w:p>
    <w:p w14:paraId="4EE90D5D" w14:textId="6953B92D" w:rsidR="00B1066F" w:rsidRDefault="00B1066F" w:rsidP="00605994">
      <w:pPr>
        <w:jc w:val="both"/>
        <w:rPr>
          <w:rFonts w:ascii="Arial" w:hAnsi="Arial" w:cs="Arial"/>
          <w:sz w:val="20"/>
          <w:szCs w:val="20"/>
        </w:rPr>
      </w:pPr>
    </w:p>
    <w:p w14:paraId="4BF3D115" w14:textId="1703AFC4" w:rsidR="00B1066F" w:rsidRDefault="00B1066F" w:rsidP="00605994">
      <w:pPr>
        <w:jc w:val="both"/>
        <w:rPr>
          <w:rFonts w:ascii="Arial" w:hAnsi="Arial" w:cs="Arial"/>
          <w:sz w:val="20"/>
          <w:szCs w:val="20"/>
        </w:rPr>
      </w:pPr>
    </w:p>
    <w:p w14:paraId="037AB771" w14:textId="0B848E26" w:rsidR="00B1066F" w:rsidRDefault="00B1066F" w:rsidP="00605994">
      <w:pPr>
        <w:jc w:val="both"/>
        <w:rPr>
          <w:rFonts w:ascii="Arial" w:hAnsi="Arial" w:cs="Arial"/>
          <w:sz w:val="20"/>
          <w:szCs w:val="20"/>
        </w:rPr>
      </w:pPr>
    </w:p>
    <w:p w14:paraId="774E00F9" w14:textId="197C4D8F" w:rsidR="00B1066F" w:rsidRDefault="00B1066F" w:rsidP="00605994">
      <w:pPr>
        <w:jc w:val="both"/>
        <w:rPr>
          <w:rFonts w:ascii="Arial" w:hAnsi="Arial" w:cs="Arial"/>
          <w:sz w:val="20"/>
          <w:szCs w:val="20"/>
        </w:rPr>
      </w:pPr>
    </w:p>
    <w:p w14:paraId="50B81B40" w14:textId="2727E3C0" w:rsidR="00B1066F" w:rsidRDefault="00B1066F" w:rsidP="00605994">
      <w:pPr>
        <w:jc w:val="both"/>
        <w:rPr>
          <w:rFonts w:ascii="Arial" w:hAnsi="Arial" w:cs="Arial"/>
          <w:sz w:val="20"/>
          <w:szCs w:val="20"/>
        </w:rPr>
      </w:pPr>
    </w:p>
    <w:p w14:paraId="4058F805" w14:textId="105A01B4" w:rsidR="00B1066F" w:rsidRDefault="00B1066F" w:rsidP="00605994">
      <w:pPr>
        <w:jc w:val="both"/>
        <w:rPr>
          <w:rFonts w:ascii="Arial" w:hAnsi="Arial" w:cs="Arial"/>
          <w:sz w:val="20"/>
          <w:szCs w:val="20"/>
        </w:rPr>
      </w:pPr>
    </w:p>
    <w:p w14:paraId="6800133B" w14:textId="15783E9F" w:rsidR="00B1066F" w:rsidRDefault="00B1066F" w:rsidP="00605994">
      <w:pPr>
        <w:jc w:val="both"/>
        <w:rPr>
          <w:rFonts w:ascii="Arial" w:hAnsi="Arial" w:cs="Arial"/>
          <w:sz w:val="20"/>
          <w:szCs w:val="20"/>
        </w:rPr>
      </w:pPr>
    </w:p>
    <w:p w14:paraId="41070F56" w14:textId="28F2602E" w:rsidR="00B1066F" w:rsidRDefault="00B1066F" w:rsidP="00605994">
      <w:pPr>
        <w:jc w:val="both"/>
        <w:rPr>
          <w:rFonts w:ascii="Arial" w:hAnsi="Arial" w:cs="Arial"/>
          <w:sz w:val="20"/>
          <w:szCs w:val="20"/>
        </w:rPr>
      </w:pPr>
    </w:p>
    <w:p w14:paraId="75609841" w14:textId="31C2C37E" w:rsidR="00B1066F" w:rsidRDefault="00B1066F" w:rsidP="00605994">
      <w:pPr>
        <w:jc w:val="both"/>
        <w:rPr>
          <w:rFonts w:ascii="Arial" w:hAnsi="Arial" w:cs="Arial"/>
          <w:sz w:val="20"/>
          <w:szCs w:val="20"/>
        </w:rPr>
      </w:pPr>
    </w:p>
    <w:p w14:paraId="17D291B7" w14:textId="45ED3687" w:rsidR="00B1066F" w:rsidRDefault="00B1066F" w:rsidP="00605994">
      <w:pPr>
        <w:jc w:val="both"/>
        <w:rPr>
          <w:rFonts w:ascii="Arial" w:hAnsi="Arial" w:cs="Arial"/>
          <w:sz w:val="20"/>
          <w:szCs w:val="20"/>
        </w:rPr>
      </w:pPr>
    </w:p>
    <w:p w14:paraId="3851A4CC" w14:textId="2E21E453" w:rsidR="00B1066F" w:rsidRDefault="00B1066F" w:rsidP="00605994">
      <w:pPr>
        <w:jc w:val="both"/>
        <w:rPr>
          <w:rFonts w:ascii="Arial" w:hAnsi="Arial" w:cs="Arial"/>
          <w:sz w:val="20"/>
          <w:szCs w:val="20"/>
        </w:rPr>
      </w:pPr>
    </w:p>
    <w:p w14:paraId="65411C91" w14:textId="1BADB22A" w:rsidR="00B1066F" w:rsidRDefault="00B1066F" w:rsidP="00605994">
      <w:pPr>
        <w:jc w:val="both"/>
        <w:rPr>
          <w:rFonts w:ascii="Arial" w:hAnsi="Arial" w:cs="Arial"/>
          <w:sz w:val="20"/>
          <w:szCs w:val="20"/>
        </w:rPr>
      </w:pPr>
    </w:p>
    <w:p w14:paraId="7198AE80" w14:textId="310B92FF" w:rsidR="00B1066F" w:rsidRDefault="00B1066F" w:rsidP="00605994">
      <w:pPr>
        <w:jc w:val="both"/>
        <w:rPr>
          <w:rFonts w:ascii="Arial" w:hAnsi="Arial" w:cs="Arial"/>
          <w:sz w:val="20"/>
          <w:szCs w:val="20"/>
        </w:rPr>
      </w:pPr>
    </w:p>
    <w:p w14:paraId="24131BFA" w14:textId="7F722460" w:rsidR="00B1066F" w:rsidRDefault="00B1066F" w:rsidP="00605994">
      <w:pPr>
        <w:jc w:val="both"/>
        <w:rPr>
          <w:rFonts w:ascii="Arial" w:hAnsi="Arial" w:cs="Arial"/>
          <w:sz w:val="20"/>
          <w:szCs w:val="20"/>
        </w:rPr>
      </w:pPr>
    </w:p>
    <w:p w14:paraId="58EA7846" w14:textId="349B054A" w:rsidR="00B1066F" w:rsidRDefault="00B1066F" w:rsidP="00605994">
      <w:pPr>
        <w:jc w:val="both"/>
        <w:rPr>
          <w:rFonts w:ascii="Arial" w:hAnsi="Arial" w:cs="Arial"/>
          <w:sz w:val="20"/>
          <w:szCs w:val="20"/>
        </w:rPr>
      </w:pPr>
    </w:p>
    <w:p w14:paraId="3A26CAB7" w14:textId="5D63F761" w:rsidR="00B1066F" w:rsidRDefault="00B1066F" w:rsidP="00605994">
      <w:pPr>
        <w:jc w:val="both"/>
        <w:rPr>
          <w:rFonts w:ascii="Arial" w:hAnsi="Arial" w:cs="Arial"/>
          <w:sz w:val="20"/>
          <w:szCs w:val="20"/>
        </w:rPr>
      </w:pPr>
    </w:p>
    <w:p w14:paraId="5F1620C6" w14:textId="5DFC3CEB" w:rsidR="00B1066F" w:rsidRDefault="00B1066F" w:rsidP="00605994">
      <w:pPr>
        <w:jc w:val="both"/>
        <w:rPr>
          <w:rFonts w:ascii="Arial" w:hAnsi="Arial" w:cs="Arial"/>
          <w:sz w:val="20"/>
          <w:szCs w:val="20"/>
        </w:rPr>
      </w:pPr>
    </w:p>
    <w:p w14:paraId="30B9F3D7" w14:textId="57BD7DDD" w:rsidR="00B1066F" w:rsidRDefault="00B1066F" w:rsidP="00605994">
      <w:pPr>
        <w:jc w:val="both"/>
        <w:rPr>
          <w:rFonts w:ascii="Arial" w:hAnsi="Arial" w:cs="Arial"/>
          <w:sz w:val="20"/>
          <w:szCs w:val="20"/>
        </w:rPr>
      </w:pPr>
    </w:p>
    <w:p w14:paraId="1B926001" w14:textId="17DF5B92" w:rsidR="00B1066F" w:rsidRDefault="00B1066F" w:rsidP="00605994">
      <w:pPr>
        <w:jc w:val="both"/>
        <w:rPr>
          <w:rFonts w:ascii="Arial" w:hAnsi="Arial" w:cs="Arial"/>
          <w:sz w:val="20"/>
          <w:szCs w:val="20"/>
        </w:rPr>
      </w:pPr>
    </w:p>
    <w:p w14:paraId="6EC8AF0D" w14:textId="6C4F720F" w:rsidR="00B1066F" w:rsidRDefault="00B1066F" w:rsidP="00605994">
      <w:pPr>
        <w:jc w:val="both"/>
        <w:rPr>
          <w:rFonts w:ascii="Arial" w:hAnsi="Arial" w:cs="Arial"/>
          <w:sz w:val="20"/>
          <w:szCs w:val="20"/>
        </w:rPr>
      </w:pPr>
    </w:p>
    <w:p w14:paraId="3ED7A921" w14:textId="7BB3D4A9" w:rsidR="00B1066F" w:rsidRDefault="00B1066F" w:rsidP="00605994">
      <w:pPr>
        <w:jc w:val="both"/>
        <w:rPr>
          <w:rFonts w:ascii="Arial" w:hAnsi="Arial" w:cs="Arial"/>
          <w:sz w:val="20"/>
          <w:szCs w:val="20"/>
        </w:rPr>
      </w:pPr>
    </w:p>
    <w:p w14:paraId="3CF24F35" w14:textId="357FB920" w:rsidR="00B1066F" w:rsidRDefault="00B1066F" w:rsidP="00605994">
      <w:pPr>
        <w:jc w:val="both"/>
        <w:rPr>
          <w:rFonts w:ascii="Arial" w:hAnsi="Arial" w:cs="Arial"/>
          <w:sz w:val="20"/>
          <w:szCs w:val="20"/>
        </w:rPr>
      </w:pPr>
    </w:p>
    <w:p w14:paraId="7FEDC8DA" w14:textId="28344E70" w:rsidR="00B1066F" w:rsidRDefault="00B1066F" w:rsidP="00605994">
      <w:pPr>
        <w:jc w:val="both"/>
        <w:rPr>
          <w:rFonts w:ascii="Arial" w:hAnsi="Arial" w:cs="Arial"/>
          <w:sz w:val="20"/>
          <w:szCs w:val="20"/>
        </w:rPr>
      </w:pPr>
    </w:p>
    <w:p w14:paraId="79B1F800" w14:textId="06976753" w:rsidR="00B1066F" w:rsidRDefault="00B1066F" w:rsidP="00605994">
      <w:pPr>
        <w:jc w:val="both"/>
        <w:rPr>
          <w:rFonts w:ascii="Arial" w:hAnsi="Arial" w:cs="Arial"/>
          <w:sz w:val="20"/>
          <w:szCs w:val="20"/>
        </w:rPr>
      </w:pPr>
    </w:p>
    <w:p w14:paraId="7963930C" w14:textId="75A0BB31" w:rsidR="00B1066F" w:rsidRDefault="00B1066F" w:rsidP="00605994">
      <w:pPr>
        <w:jc w:val="both"/>
        <w:rPr>
          <w:rFonts w:ascii="Arial" w:hAnsi="Arial" w:cs="Arial"/>
          <w:sz w:val="20"/>
          <w:szCs w:val="20"/>
        </w:rPr>
      </w:pPr>
    </w:p>
    <w:p w14:paraId="323A3865" w14:textId="0FB52968" w:rsidR="00B1066F" w:rsidRDefault="00B1066F" w:rsidP="00605994">
      <w:pPr>
        <w:jc w:val="both"/>
        <w:rPr>
          <w:rFonts w:ascii="Arial" w:hAnsi="Arial" w:cs="Arial"/>
          <w:sz w:val="20"/>
          <w:szCs w:val="20"/>
        </w:rPr>
      </w:pPr>
    </w:p>
    <w:p w14:paraId="340223B1" w14:textId="6B4E8A5C" w:rsidR="00B1066F" w:rsidRDefault="00B1066F" w:rsidP="00605994">
      <w:pPr>
        <w:jc w:val="both"/>
        <w:rPr>
          <w:rFonts w:ascii="Arial" w:hAnsi="Arial" w:cs="Arial"/>
          <w:sz w:val="20"/>
          <w:szCs w:val="20"/>
        </w:rPr>
      </w:pPr>
    </w:p>
    <w:p w14:paraId="3F1EEABA" w14:textId="6E1B2ECF" w:rsidR="00B1066F" w:rsidRDefault="00B1066F" w:rsidP="00605994">
      <w:pPr>
        <w:jc w:val="both"/>
        <w:rPr>
          <w:rFonts w:ascii="Arial" w:hAnsi="Arial" w:cs="Arial"/>
          <w:sz w:val="20"/>
          <w:szCs w:val="20"/>
        </w:rPr>
      </w:pPr>
    </w:p>
    <w:p w14:paraId="23DFB7CF" w14:textId="1D235CA5" w:rsidR="00B1066F" w:rsidRDefault="00B1066F" w:rsidP="00605994">
      <w:pPr>
        <w:jc w:val="both"/>
        <w:rPr>
          <w:rFonts w:ascii="Arial" w:hAnsi="Arial" w:cs="Arial"/>
          <w:sz w:val="20"/>
          <w:szCs w:val="20"/>
        </w:rPr>
      </w:pPr>
    </w:p>
    <w:p w14:paraId="70A5F909" w14:textId="0D12C848" w:rsidR="00B1066F" w:rsidRDefault="00B1066F" w:rsidP="00605994">
      <w:pPr>
        <w:jc w:val="both"/>
        <w:rPr>
          <w:rFonts w:ascii="Arial" w:hAnsi="Arial" w:cs="Arial"/>
          <w:sz w:val="20"/>
          <w:szCs w:val="20"/>
        </w:rPr>
      </w:pPr>
    </w:p>
    <w:p w14:paraId="249A208A" w14:textId="05FA583E" w:rsidR="00B1066F" w:rsidRDefault="00B1066F" w:rsidP="00605994">
      <w:pPr>
        <w:jc w:val="both"/>
        <w:rPr>
          <w:rFonts w:ascii="Arial" w:hAnsi="Arial" w:cs="Arial"/>
          <w:sz w:val="20"/>
          <w:szCs w:val="20"/>
        </w:rPr>
      </w:pPr>
    </w:p>
    <w:p w14:paraId="7017E7E9" w14:textId="7A82DC42" w:rsidR="00B1066F" w:rsidRDefault="00B1066F" w:rsidP="00605994">
      <w:pPr>
        <w:jc w:val="both"/>
        <w:rPr>
          <w:rFonts w:ascii="Arial" w:hAnsi="Arial" w:cs="Arial"/>
          <w:sz w:val="20"/>
          <w:szCs w:val="20"/>
        </w:rPr>
      </w:pPr>
    </w:p>
    <w:p w14:paraId="0948CC96" w14:textId="7F8D72A0" w:rsidR="00B1066F" w:rsidRDefault="00B1066F" w:rsidP="00605994">
      <w:pPr>
        <w:jc w:val="both"/>
        <w:rPr>
          <w:rFonts w:ascii="Arial" w:hAnsi="Arial" w:cs="Arial"/>
          <w:sz w:val="20"/>
          <w:szCs w:val="20"/>
        </w:rPr>
      </w:pPr>
    </w:p>
    <w:p w14:paraId="70736A9E" w14:textId="01319EFE" w:rsidR="00B1066F" w:rsidRDefault="00B1066F" w:rsidP="00605994">
      <w:pPr>
        <w:jc w:val="both"/>
        <w:rPr>
          <w:rFonts w:ascii="Arial" w:hAnsi="Arial" w:cs="Arial"/>
          <w:sz w:val="20"/>
          <w:szCs w:val="20"/>
        </w:rPr>
      </w:pPr>
    </w:p>
    <w:p w14:paraId="67AD1C7C" w14:textId="66996119" w:rsidR="00B1066F" w:rsidRDefault="00B1066F" w:rsidP="00605994">
      <w:pPr>
        <w:jc w:val="both"/>
        <w:rPr>
          <w:rFonts w:ascii="Arial" w:hAnsi="Arial" w:cs="Arial"/>
          <w:sz w:val="20"/>
          <w:szCs w:val="20"/>
        </w:rPr>
      </w:pPr>
    </w:p>
    <w:p w14:paraId="252EEAAE" w14:textId="4EE118E7" w:rsidR="00B1066F" w:rsidRDefault="00B1066F" w:rsidP="00605994">
      <w:pPr>
        <w:jc w:val="both"/>
        <w:rPr>
          <w:rFonts w:ascii="Arial" w:hAnsi="Arial" w:cs="Arial"/>
          <w:sz w:val="20"/>
          <w:szCs w:val="20"/>
        </w:rPr>
      </w:pPr>
    </w:p>
    <w:p w14:paraId="2C853980" w14:textId="7604A9F7" w:rsidR="00B1066F" w:rsidRDefault="00B1066F" w:rsidP="00605994">
      <w:pPr>
        <w:jc w:val="both"/>
        <w:rPr>
          <w:rFonts w:ascii="Arial" w:hAnsi="Arial" w:cs="Arial"/>
          <w:sz w:val="20"/>
          <w:szCs w:val="20"/>
        </w:rPr>
      </w:pPr>
    </w:p>
    <w:p w14:paraId="2BF94E8F" w14:textId="53725880" w:rsidR="00B1066F" w:rsidRDefault="00B1066F" w:rsidP="00605994">
      <w:pPr>
        <w:jc w:val="both"/>
        <w:rPr>
          <w:rFonts w:ascii="Arial" w:hAnsi="Arial" w:cs="Arial"/>
          <w:sz w:val="20"/>
          <w:szCs w:val="20"/>
        </w:rPr>
      </w:pPr>
    </w:p>
    <w:p w14:paraId="64BA01B0" w14:textId="2A7A055C" w:rsidR="00B1066F" w:rsidRDefault="00B1066F" w:rsidP="00605994">
      <w:pPr>
        <w:jc w:val="both"/>
        <w:rPr>
          <w:rFonts w:ascii="Arial" w:hAnsi="Arial" w:cs="Arial"/>
          <w:sz w:val="20"/>
          <w:szCs w:val="20"/>
        </w:rPr>
      </w:pPr>
    </w:p>
    <w:p w14:paraId="262C59BD" w14:textId="1539E812" w:rsidR="00B1066F" w:rsidRDefault="00B1066F" w:rsidP="00605994">
      <w:pPr>
        <w:jc w:val="both"/>
        <w:rPr>
          <w:rFonts w:ascii="Arial" w:hAnsi="Arial" w:cs="Arial"/>
          <w:sz w:val="20"/>
          <w:szCs w:val="20"/>
        </w:rPr>
      </w:pPr>
    </w:p>
    <w:p w14:paraId="6988C23E" w14:textId="46E2E9D6" w:rsidR="00B1066F" w:rsidRDefault="00B1066F" w:rsidP="00605994">
      <w:pPr>
        <w:jc w:val="both"/>
        <w:rPr>
          <w:rFonts w:ascii="Arial" w:hAnsi="Arial" w:cs="Arial"/>
          <w:sz w:val="20"/>
          <w:szCs w:val="20"/>
        </w:rPr>
      </w:pPr>
    </w:p>
    <w:p w14:paraId="0A3187F8" w14:textId="70CBD940" w:rsidR="00B1066F" w:rsidRDefault="00B1066F" w:rsidP="00605994">
      <w:pPr>
        <w:jc w:val="both"/>
        <w:rPr>
          <w:rFonts w:ascii="Arial" w:hAnsi="Arial" w:cs="Arial"/>
          <w:sz w:val="20"/>
          <w:szCs w:val="20"/>
        </w:rPr>
      </w:pPr>
    </w:p>
    <w:p w14:paraId="575A6ED9" w14:textId="3AB28141" w:rsidR="00B1066F" w:rsidRDefault="00B1066F" w:rsidP="00605994">
      <w:pPr>
        <w:jc w:val="both"/>
        <w:rPr>
          <w:rFonts w:ascii="Arial" w:hAnsi="Arial" w:cs="Arial"/>
          <w:sz w:val="20"/>
          <w:szCs w:val="20"/>
        </w:rPr>
      </w:pPr>
    </w:p>
    <w:p w14:paraId="6D157BF2" w14:textId="795D901A" w:rsidR="00B1066F" w:rsidRDefault="00B1066F" w:rsidP="00605994">
      <w:pPr>
        <w:jc w:val="both"/>
        <w:rPr>
          <w:rFonts w:ascii="Arial" w:hAnsi="Arial" w:cs="Arial"/>
          <w:sz w:val="20"/>
          <w:szCs w:val="20"/>
        </w:rPr>
      </w:pPr>
    </w:p>
    <w:p w14:paraId="156E1FC6" w14:textId="4F481FB3" w:rsidR="00B1066F" w:rsidRDefault="00B1066F" w:rsidP="00605994">
      <w:pPr>
        <w:jc w:val="both"/>
        <w:rPr>
          <w:rFonts w:ascii="Arial" w:hAnsi="Arial" w:cs="Arial"/>
          <w:sz w:val="20"/>
          <w:szCs w:val="20"/>
        </w:rPr>
      </w:pPr>
    </w:p>
    <w:p w14:paraId="1CF504D9" w14:textId="7DD016FB" w:rsidR="00B1066F" w:rsidRDefault="00B1066F" w:rsidP="00605994">
      <w:pPr>
        <w:jc w:val="both"/>
        <w:rPr>
          <w:rFonts w:ascii="Arial" w:hAnsi="Arial" w:cs="Arial"/>
          <w:sz w:val="20"/>
          <w:szCs w:val="20"/>
        </w:rPr>
      </w:pPr>
    </w:p>
    <w:p w14:paraId="330E9864" w14:textId="33F1E2AC" w:rsidR="00B1066F" w:rsidRDefault="00B1066F" w:rsidP="00605994">
      <w:pPr>
        <w:jc w:val="both"/>
        <w:rPr>
          <w:rFonts w:ascii="Arial" w:hAnsi="Arial" w:cs="Arial"/>
          <w:sz w:val="20"/>
          <w:szCs w:val="20"/>
        </w:rPr>
      </w:pPr>
    </w:p>
    <w:p w14:paraId="6191B54D" w14:textId="221A2651" w:rsidR="00B1066F" w:rsidRDefault="00B1066F" w:rsidP="00605994">
      <w:pPr>
        <w:jc w:val="both"/>
        <w:rPr>
          <w:rFonts w:ascii="Arial" w:hAnsi="Arial" w:cs="Arial"/>
          <w:sz w:val="20"/>
          <w:szCs w:val="20"/>
        </w:rPr>
      </w:pPr>
    </w:p>
    <w:p w14:paraId="603CBBC1" w14:textId="304DC899" w:rsidR="00B1066F" w:rsidRDefault="00B1066F" w:rsidP="00605994">
      <w:pPr>
        <w:jc w:val="both"/>
        <w:rPr>
          <w:rFonts w:ascii="Arial" w:hAnsi="Arial" w:cs="Arial"/>
          <w:sz w:val="20"/>
          <w:szCs w:val="20"/>
        </w:rPr>
      </w:pPr>
    </w:p>
    <w:p w14:paraId="33155280" w14:textId="3F41A074" w:rsidR="00B1066F" w:rsidRDefault="00B1066F" w:rsidP="00605994">
      <w:pPr>
        <w:jc w:val="both"/>
        <w:rPr>
          <w:rFonts w:ascii="Arial" w:hAnsi="Arial" w:cs="Arial"/>
          <w:sz w:val="20"/>
          <w:szCs w:val="20"/>
        </w:rPr>
      </w:pPr>
    </w:p>
    <w:p w14:paraId="53B54CFE" w14:textId="37F7A0CD" w:rsidR="00B1066F" w:rsidRDefault="00B1066F" w:rsidP="00605994">
      <w:pPr>
        <w:jc w:val="both"/>
        <w:rPr>
          <w:rFonts w:ascii="Arial" w:hAnsi="Arial" w:cs="Arial"/>
          <w:sz w:val="20"/>
          <w:szCs w:val="20"/>
        </w:rPr>
      </w:pPr>
    </w:p>
    <w:p w14:paraId="31E0BCA7" w14:textId="21C84FA5" w:rsidR="00B1066F" w:rsidRDefault="00B1066F" w:rsidP="00605994">
      <w:pPr>
        <w:jc w:val="both"/>
        <w:rPr>
          <w:rFonts w:ascii="Arial" w:hAnsi="Arial" w:cs="Arial"/>
          <w:sz w:val="20"/>
          <w:szCs w:val="20"/>
        </w:rPr>
      </w:pPr>
    </w:p>
    <w:p w14:paraId="1CA432ED" w14:textId="77777777" w:rsidR="00B1066F" w:rsidRPr="00605994" w:rsidRDefault="00B1066F" w:rsidP="00605994">
      <w:pPr>
        <w:jc w:val="both"/>
        <w:rPr>
          <w:rFonts w:ascii="Arial" w:hAnsi="Arial" w:cs="Arial"/>
          <w:sz w:val="20"/>
          <w:szCs w:val="20"/>
        </w:rPr>
      </w:pPr>
    </w:p>
    <w:sectPr w:rsidR="00B1066F" w:rsidRPr="00605994" w:rsidSect="009E725E">
      <w:headerReference w:type="even" r:id="rId9"/>
      <w:headerReference w:type="default" r:id="rId10"/>
      <w:footerReference w:type="even" r:id="rId11"/>
      <w:footerReference w:type="default" r:id="rId12"/>
      <w:headerReference w:type="first" r:id="rId13"/>
      <w:footerReference w:type="first" r:id="rId14"/>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61AAA" w14:textId="77777777" w:rsidR="006D744D" w:rsidRDefault="006D744D" w:rsidP="00CA13DD">
      <w:r>
        <w:separator/>
      </w:r>
    </w:p>
  </w:endnote>
  <w:endnote w:type="continuationSeparator" w:id="0">
    <w:p w14:paraId="16E96204" w14:textId="77777777" w:rsidR="006D744D" w:rsidRDefault="006D744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21891" w14:textId="77777777" w:rsidR="00A449F2" w:rsidRDefault="00A449F2">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60C1D" w14:textId="40A39BEA" w:rsidR="00733DDD" w:rsidRPr="00B1066F" w:rsidRDefault="00733DDD">
    <w:pPr>
      <w:pStyle w:val="Piedepgina"/>
      <w:jc w:val="center"/>
      <w:rPr>
        <w:rFonts w:ascii="Arial" w:hAnsi="Arial" w:cs="Arial"/>
        <w:color w:val="000000" w:themeColor="text1"/>
        <w:sz w:val="20"/>
        <w:szCs w:val="20"/>
      </w:rPr>
    </w:pPr>
    <w:r w:rsidRPr="00B1066F">
      <w:rPr>
        <w:rFonts w:ascii="Arial" w:hAnsi="Arial" w:cs="Arial"/>
        <w:color w:val="000000" w:themeColor="text1"/>
        <w:sz w:val="20"/>
        <w:szCs w:val="20"/>
        <w:lang w:val="es-ES"/>
      </w:rPr>
      <w:t xml:space="preserve">Página </w:t>
    </w:r>
    <w:r w:rsidRPr="00B1066F">
      <w:rPr>
        <w:rFonts w:ascii="Arial" w:hAnsi="Arial" w:cs="Arial"/>
        <w:color w:val="000000" w:themeColor="text1"/>
        <w:sz w:val="20"/>
        <w:szCs w:val="20"/>
      </w:rPr>
      <w:fldChar w:fldCharType="begin"/>
    </w:r>
    <w:r w:rsidRPr="00B1066F">
      <w:rPr>
        <w:rFonts w:ascii="Arial" w:hAnsi="Arial" w:cs="Arial"/>
        <w:color w:val="000000" w:themeColor="text1"/>
        <w:sz w:val="20"/>
        <w:szCs w:val="20"/>
      </w:rPr>
      <w:instrText>PAGE  \* Arabic  \* MERGEFORMAT</w:instrText>
    </w:r>
    <w:r w:rsidRPr="00B1066F">
      <w:rPr>
        <w:rFonts w:ascii="Arial" w:hAnsi="Arial" w:cs="Arial"/>
        <w:color w:val="000000" w:themeColor="text1"/>
        <w:sz w:val="20"/>
        <w:szCs w:val="20"/>
      </w:rPr>
      <w:fldChar w:fldCharType="separate"/>
    </w:r>
    <w:r w:rsidR="00A449F2" w:rsidRPr="00A449F2">
      <w:rPr>
        <w:rFonts w:ascii="Arial" w:hAnsi="Arial" w:cs="Arial"/>
        <w:noProof/>
        <w:color w:val="000000" w:themeColor="text1"/>
        <w:sz w:val="20"/>
        <w:szCs w:val="20"/>
        <w:lang w:val="es-ES"/>
      </w:rPr>
      <w:t>1</w:t>
    </w:r>
    <w:r w:rsidRPr="00B1066F">
      <w:rPr>
        <w:rFonts w:ascii="Arial" w:hAnsi="Arial" w:cs="Arial"/>
        <w:color w:val="000000" w:themeColor="text1"/>
        <w:sz w:val="20"/>
        <w:szCs w:val="20"/>
      </w:rPr>
      <w:fldChar w:fldCharType="end"/>
    </w:r>
    <w:r w:rsidRPr="00B1066F">
      <w:rPr>
        <w:rFonts w:ascii="Arial" w:hAnsi="Arial" w:cs="Arial"/>
        <w:color w:val="000000" w:themeColor="text1"/>
        <w:sz w:val="20"/>
        <w:szCs w:val="20"/>
        <w:lang w:val="es-ES"/>
      </w:rPr>
      <w:t xml:space="preserve"> de </w:t>
    </w:r>
    <w:r w:rsidRPr="00B1066F">
      <w:rPr>
        <w:rFonts w:ascii="Arial" w:hAnsi="Arial" w:cs="Arial"/>
        <w:color w:val="000000" w:themeColor="text1"/>
        <w:sz w:val="20"/>
        <w:szCs w:val="20"/>
      </w:rPr>
      <w:fldChar w:fldCharType="begin"/>
    </w:r>
    <w:r w:rsidRPr="00B1066F">
      <w:rPr>
        <w:rFonts w:ascii="Arial" w:hAnsi="Arial" w:cs="Arial"/>
        <w:color w:val="000000" w:themeColor="text1"/>
        <w:sz w:val="20"/>
        <w:szCs w:val="20"/>
      </w:rPr>
      <w:instrText>NUMPAGES  \* Arabic  \* MERGEFORMAT</w:instrText>
    </w:r>
    <w:r w:rsidRPr="00B1066F">
      <w:rPr>
        <w:rFonts w:ascii="Arial" w:hAnsi="Arial" w:cs="Arial"/>
        <w:color w:val="000000" w:themeColor="text1"/>
        <w:sz w:val="20"/>
        <w:szCs w:val="20"/>
      </w:rPr>
      <w:fldChar w:fldCharType="separate"/>
    </w:r>
    <w:r w:rsidR="00A449F2" w:rsidRPr="00A449F2">
      <w:rPr>
        <w:rFonts w:ascii="Arial" w:hAnsi="Arial" w:cs="Arial"/>
        <w:noProof/>
        <w:color w:val="000000" w:themeColor="text1"/>
        <w:sz w:val="20"/>
        <w:szCs w:val="20"/>
        <w:lang w:val="es-ES"/>
      </w:rPr>
      <w:t>43</w:t>
    </w:r>
    <w:r w:rsidRPr="00B1066F">
      <w:rPr>
        <w:rFonts w:ascii="Arial" w:hAnsi="Arial" w:cs="Arial"/>
        <w:color w:val="000000" w:themeColor="text1"/>
        <w:sz w:val="20"/>
        <w:szCs w:val="20"/>
      </w:rPr>
      <w:fldChar w:fldCharType="end"/>
    </w:r>
  </w:p>
  <w:p w14:paraId="601339A8" w14:textId="77777777" w:rsidR="00733DDD" w:rsidRDefault="00733DDD">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7F022" w14:textId="77777777" w:rsidR="00A449F2" w:rsidRDefault="00A449F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C5E9E" w14:textId="77777777" w:rsidR="006D744D" w:rsidRDefault="006D744D" w:rsidP="00CA13DD">
      <w:r>
        <w:separator/>
      </w:r>
    </w:p>
  </w:footnote>
  <w:footnote w:type="continuationSeparator" w:id="0">
    <w:p w14:paraId="63F2337D" w14:textId="77777777" w:rsidR="006D744D" w:rsidRDefault="006D744D"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733DDD" w:rsidRDefault="006D744D">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09792B6C" w:rsidR="00733DDD" w:rsidRDefault="00A449F2"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4E61F6A8">
              <wp:simplePos x="0" y="0"/>
              <wp:positionH relativeFrom="column">
                <wp:posOffset>-262255</wp:posOffset>
              </wp:positionH>
              <wp:positionV relativeFrom="page">
                <wp:posOffset>676275</wp:posOffset>
              </wp:positionV>
              <wp:extent cx="1924050" cy="581025"/>
              <wp:effectExtent l="0" t="0" r="0" b="9525"/>
              <wp:wrapThrough wrapText="bothSides">
                <wp:wrapPolygon edited="0">
                  <wp:start x="0" y="0"/>
                  <wp:lineTo x="0" y="21246"/>
                  <wp:lineTo x="21386" y="21246"/>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81025"/>
                      </a:xfrm>
                      <a:prstGeom prst="rect">
                        <a:avLst/>
                      </a:prstGeom>
                      <a:solidFill>
                        <a:srgbClr val="FFFFFF"/>
                      </a:solidFill>
                      <a:ln w="9525">
                        <a:noFill/>
                        <a:miter lim="800000"/>
                        <a:headEnd/>
                        <a:tailEnd/>
                      </a:ln>
                    </wps:spPr>
                    <wps:txbx>
                      <w:txbxContent>
                        <w:p w14:paraId="12166DB1" w14:textId="77777777" w:rsidR="00A449F2" w:rsidRDefault="00733DDD" w:rsidP="004B2D81">
                          <w:pPr>
                            <w:rPr>
                              <w:rFonts w:ascii="Arial" w:hAnsi="Arial" w:cs="Arial"/>
                              <w:sz w:val="16"/>
                              <w:szCs w:val="16"/>
                              <w:lang w:val="es-ES"/>
                            </w:rPr>
                          </w:pPr>
                          <w:r w:rsidRPr="00B1066F">
                            <w:rPr>
                              <w:rFonts w:ascii="Arial" w:hAnsi="Arial" w:cs="Arial"/>
                              <w:sz w:val="16"/>
                              <w:szCs w:val="16"/>
                              <w:lang w:val="es-ES"/>
                            </w:rPr>
                            <w:t xml:space="preserve">H. Ayuntamiento </w:t>
                          </w:r>
                          <w:r w:rsidR="00A449F2">
                            <w:rPr>
                              <w:rFonts w:ascii="Arial" w:hAnsi="Arial" w:cs="Arial"/>
                              <w:sz w:val="16"/>
                              <w:szCs w:val="16"/>
                              <w:lang w:val="es-ES"/>
                            </w:rPr>
                            <w:t>de Chihuahua</w:t>
                          </w:r>
                        </w:p>
                        <w:p w14:paraId="17971CAA" w14:textId="568F3114" w:rsidR="00703AD6" w:rsidRDefault="00A449F2" w:rsidP="004B2D81">
                          <w:pPr>
                            <w:rPr>
                              <w:rFonts w:ascii="Arial" w:hAnsi="Arial" w:cs="Arial"/>
                              <w:sz w:val="16"/>
                              <w:szCs w:val="16"/>
                              <w:lang w:val="es-ES"/>
                            </w:rPr>
                          </w:pPr>
                          <w:r>
                            <w:rPr>
                              <w:rFonts w:ascii="Arial" w:hAnsi="Arial" w:cs="Arial"/>
                              <w:sz w:val="16"/>
                              <w:szCs w:val="16"/>
                              <w:lang w:val="es-ES"/>
                            </w:rPr>
                            <w:t>Secretaría del H. Ayuntamiento,</w:t>
                          </w:r>
                        </w:p>
                        <w:p w14:paraId="7DA4357D" w14:textId="3C1F4B43" w:rsidR="00733DDD" w:rsidRPr="00B1066F" w:rsidRDefault="00733DDD" w:rsidP="004B2D81">
                          <w:pPr>
                            <w:rPr>
                              <w:rFonts w:ascii="Arial" w:hAnsi="Arial" w:cs="Arial"/>
                              <w:sz w:val="16"/>
                              <w:szCs w:val="16"/>
                              <w:lang w:val="es-ES"/>
                            </w:rPr>
                          </w:pPr>
                          <w:r w:rsidRPr="00B1066F">
                            <w:rPr>
                              <w:rFonts w:ascii="Arial" w:hAnsi="Arial" w:cs="Arial"/>
                              <w:sz w:val="16"/>
                              <w:szCs w:val="16"/>
                              <w:lang w:val="es-ES"/>
                            </w:rPr>
                            <w:t>Subdirección de Normatividad y Pr</w:t>
                          </w:r>
                          <w:bookmarkStart w:id="0" w:name="_GoBack"/>
                          <w:r w:rsidRPr="00B1066F">
                            <w:rPr>
                              <w:rFonts w:ascii="Arial" w:hAnsi="Arial" w:cs="Arial"/>
                              <w:sz w:val="16"/>
                              <w:szCs w:val="16"/>
                              <w:lang w:val="es-ES"/>
                            </w:rPr>
                            <w:t>oyectos Especiales</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20.65pt;margin-top:53.25pt;width:151.5pt;height:45.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" stroked="f">
              <v:textbox>
                <w:txbxContent>
                  <w:p w14:paraId="12166DB1" w14:textId="77777777" w:rsidR="00A449F2" w:rsidRDefault="00733DDD" w:rsidP="004B2D81">
                    <w:pPr>
                      <w:rPr>
                        <w:rFonts w:ascii="Arial" w:hAnsi="Arial" w:cs="Arial"/>
                        <w:sz w:val="16"/>
                        <w:szCs w:val="16"/>
                        <w:lang w:val="es-ES"/>
                      </w:rPr>
                    </w:pPr>
                    <w:r w:rsidRPr="00B1066F">
                      <w:rPr>
                        <w:rFonts w:ascii="Arial" w:hAnsi="Arial" w:cs="Arial"/>
                        <w:sz w:val="16"/>
                        <w:szCs w:val="16"/>
                        <w:lang w:val="es-ES"/>
                      </w:rPr>
                      <w:t xml:space="preserve">H. Ayuntamiento </w:t>
                    </w:r>
                    <w:r w:rsidR="00A449F2">
                      <w:rPr>
                        <w:rFonts w:ascii="Arial" w:hAnsi="Arial" w:cs="Arial"/>
                        <w:sz w:val="16"/>
                        <w:szCs w:val="16"/>
                        <w:lang w:val="es-ES"/>
                      </w:rPr>
                      <w:t>de Chihuahua</w:t>
                    </w:r>
                  </w:p>
                  <w:p w14:paraId="17971CAA" w14:textId="568F3114" w:rsidR="00703AD6" w:rsidRDefault="00A449F2" w:rsidP="004B2D81">
                    <w:pPr>
                      <w:rPr>
                        <w:rFonts w:ascii="Arial" w:hAnsi="Arial" w:cs="Arial"/>
                        <w:sz w:val="16"/>
                        <w:szCs w:val="16"/>
                        <w:lang w:val="es-ES"/>
                      </w:rPr>
                    </w:pPr>
                    <w:r>
                      <w:rPr>
                        <w:rFonts w:ascii="Arial" w:hAnsi="Arial" w:cs="Arial"/>
                        <w:sz w:val="16"/>
                        <w:szCs w:val="16"/>
                        <w:lang w:val="es-ES"/>
                      </w:rPr>
                      <w:t>Secretaría del H. Ayuntamiento,</w:t>
                    </w:r>
                  </w:p>
                  <w:p w14:paraId="7DA4357D" w14:textId="3C1F4B43" w:rsidR="00733DDD" w:rsidRPr="00B1066F" w:rsidRDefault="00733DDD" w:rsidP="004B2D81">
                    <w:pPr>
                      <w:rPr>
                        <w:rFonts w:ascii="Arial" w:hAnsi="Arial" w:cs="Arial"/>
                        <w:sz w:val="16"/>
                        <w:szCs w:val="16"/>
                        <w:lang w:val="es-ES"/>
                      </w:rPr>
                    </w:pPr>
                    <w:r w:rsidRPr="00B1066F">
                      <w:rPr>
                        <w:rFonts w:ascii="Arial" w:hAnsi="Arial" w:cs="Arial"/>
                        <w:sz w:val="16"/>
                        <w:szCs w:val="16"/>
                        <w:lang w:val="es-ES"/>
                      </w:rPr>
                      <w:t>Subdirección de Normatividad y Pr</w:t>
                    </w:r>
                    <w:bookmarkStart w:id="1" w:name="_GoBack"/>
                    <w:r w:rsidRPr="00B1066F">
                      <w:rPr>
                        <w:rFonts w:ascii="Arial" w:hAnsi="Arial" w:cs="Arial"/>
                        <w:sz w:val="16"/>
                        <w:szCs w:val="16"/>
                        <w:lang w:val="es-ES"/>
                      </w:rPr>
                      <w:t>oyectos Especiales</w:t>
                    </w:r>
                    <w:bookmarkEnd w:id="1"/>
                  </w:p>
                </w:txbxContent>
              </v:textbox>
              <w10:wrap type="through" anchory="page"/>
            </v:shape>
          </w:pict>
        </mc:Fallback>
      </mc:AlternateContent>
    </w:r>
    <w:r w:rsidR="00733DDD"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CD14936">
              <wp:simplePos x="0" y="0"/>
              <wp:positionH relativeFrom="column">
                <wp:posOffset>4309745</wp:posOffset>
              </wp:positionH>
              <wp:positionV relativeFrom="page">
                <wp:posOffset>514350</wp:posOffset>
              </wp:positionV>
              <wp:extent cx="2240280" cy="809625"/>
              <wp:effectExtent l="0" t="0" r="7620" b="9525"/>
              <wp:wrapThrough wrapText="bothSides">
                <wp:wrapPolygon edited="0">
                  <wp:start x="0" y="0"/>
                  <wp:lineTo x="0" y="21346"/>
                  <wp:lineTo x="21490" y="2134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809625"/>
                      </a:xfrm>
                      <a:prstGeom prst="rect">
                        <a:avLst/>
                      </a:prstGeom>
                      <a:solidFill>
                        <a:srgbClr val="FFFFFF"/>
                      </a:solidFill>
                      <a:ln w="9525">
                        <a:noFill/>
                        <a:miter lim="800000"/>
                        <a:headEnd/>
                        <a:tailEnd/>
                      </a:ln>
                    </wps:spPr>
                    <wps:txbx>
                      <w:txbxContent>
                        <w:p w14:paraId="7DA86053" w14:textId="77777777" w:rsidR="00733DDD" w:rsidRPr="00F23E22" w:rsidRDefault="00733DDD" w:rsidP="00F23E22">
                          <w:pPr>
                            <w:jc w:val="both"/>
                            <w:rPr>
                              <w:rFonts w:ascii="Arial" w:hAnsi="Arial" w:cs="Arial"/>
                              <w:sz w:val="20"/>
                              <w:szCs w:val="20"/>
                            </w:rPr>
                          </w:pPr>
                        </w:p>
                        <w:p w14:paraId="7E550187" w14:textId="1A5B50CA" w:rsidR="00733DDD" w:rsidRPr="00F23E22" w:rsidRDefault="00A449F2" w:rsidP="00A449F2">
                          <w:pPr>
                            <w:jc w:val="center"/>
                            <w:rPr>
                              <w:rFonts w:ascii="Arial" w:hAnsi="Arial" w:cs="Arial"/>
                              <w:sz w:val="16"/>
                              <w:szCs w:val="16"/>
                              <w:lang w:val="es-ES"/>
                            </w:rPr>
                          </w:pPr>
                          <w:r>
                            <w:rPr>
                              <w:rFonts w:ascii="Arial" w:hAnsi="Arial" w:cs="Arial"/>
                              <w:sz w:val="16"/>
                              <w:szCs w:val="16"/>
                            </w:rPr>
                            <w:t>Reglamento para el Funcionamiento de los Órganos de Colaboración del Municipio de C</w:t>
                          </w:r>
                          <w:r w:rsidR="00733DDD" w:rsidRPr="00F23E22">
                            <w:rPr>
                              <w:rFonts w:ascii="Arial" w:hAnsi="Arial" w:cs="Arial"/>
                              <w:sz w:val="16"/>
                              <w:szCs w:val="16"/>
                            </w:rPr>
                            <w:t>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9.35pt;margin-top:40.5pt;width:176.4pt;height:6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" stroked="f">
              <v:textbox>
                <w:txbxContent>
                  <w:p w14:paraId="7DA86053" w14:textId="77777777" w:rsidR="00733DDD" w:rsidRPr="00F23E22" w:rsidRDefault="00733DDD" w:rsidP="00F23E22">
                    <w:pPr>
                      <w:jc w:val="both"/>
                      <w:rPr>
                        <w:rFonts w:ascii="Arial" w:hAnsi="Arial" w:cs="Arial"/>
                        <w:sz w:val="20"/>
                        <w:szCs w:val="20"/>
                      </w:rPr>
                    </w:pPr>
                  </w:p>
                  <w:p w14:paraId="7E550187" w14:textId="1A5B50CA" w:rsidR="00733DDD" w:rsidRPr="00F23E22" w:rsidRDefault="00A449F2" w:rsidP="00A449F2">
                    <w:pPr>
                      <w:jc w:val="center"/>
                      <w:rPr>
                        <w:rFonts w:ascii="Arial" w:hAnsi="Arial" w:cs="Arial"/>
                        <w:sz w:val="16"/>
                        <w:szCs w:val="16"/>
                        <w:lang w:val="es-ES"/>
                      </w:rPr>
                    </w:pPr>
                    <w:r>
                      <w:rPr>
                        <w:rFonts w:ascii="Arial" w:hAnsi="Arial" w:cs="Arial"/>
                        <w:sz w:val="16"/>
                        <w:szCs w:val="16"/>
                      </w:rPr>
                      <w:t>Reglamento para el Funcionamiento de los Órganos de Colaboración del Municipio de C</w:t>
                    </w:r>
                    <w:r w:rsidR="00733DDD" w:rsidRPr="00F23E22">
                      <w:rPr>
                        <w:rFonts w:ascii="Arial" w:hAnsi="Arial" w:cs="Arial"/>
                        <w:sz w:val="16"/>
                        <w:szCs w:val="16"/>
                      </w:rPr>
                      <w:t>hihuahua</w:t>
                    </w:r>
                  </w:p>
                </w:txbxContent>
              </v:textbox>
              <w10:wrap type="through" anchory="page"/>
            </v:shape>
          </w:pict>
        </mc:Fallback>
      </mc:AlternateContent>
    </w:r>
    <w:r w:rsidR="006D744D">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733DDD" w:rsidRDefault="006D744D">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14DEF"/>
    <w:rsid w:val="00040978"/>
    <w:rsid w:val="000462D5"/>
    <w:rsid w:val="00053267"/>
    <w:rsid w:val="00057A05"/>
    <w:rsid w:val="00057EC3"/>
    <w:rsid w:val="0007633D"/>
    <w:rsid w:val="000B2297"/>
    <w:rsid w:val="000C6C31"/>
    <w:rsid w:val="000F030C"/>
    <w:rsid w:val="000F304A"/>
    <w:rsid w:val="000F7526"/>
    <w:rsid w:val="0010182A"/>
    <w:rsid w:val="001030F3"/>
    <w:rsid w:val="00141FFC"/>
    <w:rsid w:val="00196EDA"/>
    <w:rsid w:val="001A0993"/>
    <w:rsid w:val="001A38D7"/>
    <w:rsid w:val="001B1B39"/>
    <w:rsid w:val="001C7D3D"/>
    <w:rsid w:val="001E5261"/>
    <w:rsid w:val="001F0346"/>
    <w:rsid w:val="00223912"/>
    <w:rsid w:val="00230BA9"/>
    <w:rsid w:val="00234626"/>
    <w:rsid w:val="00240BC7"/>
    <w:rsid w:val="00260F95"/>
    <w:rsid w:val="002773BF"/>
    <w:rsid w:val="0028420D"/>
    <w:rsid w:val="002B5786"/>
    <w:rsid w:val="002D0F23"/>
    <w:rsid w:val="002E4D1B"/>
    <w:rsid w:val="002F4C3D"/>
    <w:rsid w:val="003479EA"/>
    <w:rsid w:val="00354AA2"/>
    <w:rsid w:val="0037067E"/>
    <w:rsid w:val="00393EE8"/>
    <w:rsid w:val="003C023B"/>
    <w:rsid w:val="003D29B3"/>
    <w:rsid w:val="003D52AB"/>
    <w:rsid w:val="004123B4"/>
    <w:rsid w:val="00425951"/>
    <w:rsid w:val="0045070A"/>
    <w:rsid w:val="004527A1"/>
    <w:rsid w:val="004B2D81"/>
    <w:rsid w:val="004C0F50"/>
    <w:rsid w:val="004D3546"/>
    <w:rsid w:val="004E72C4"/>
    <w:rsid w:val="004F3E0D"/>
    <w:rsid w:val="00512CC6"/>
    <w:rsid w:val="00516FAB"/>
    <w:rsid w:val="00521789"/>
    <w:rsid w:val="005341F0"/>
    <w:rsid w:val="00555B04"/>
    <w:rsid w:val="0056111D"/>
    <w:rsid w:val="00565054"/>
    <w:rsid w:val="00570EE2"/>
    <w:rsid w:val="00571F7E"/>
    <w:rsid w:val="00575782"/>
    <w:rsid w:val="005839E6"/>
    <w:rsid w:val="005904D5"/>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6D1F30"/>
    <w:rsid w:val="006D744D"/>
    <w:rsid w:val="006E6F39"/>
    <w:rsid w:val="00700060"/>
    <w:rsid w:val="00703AD6"/>
    <w:rsid w:val="007053DD"/>
    <w:rsid w:val="00733DDD"/>
    <w:rsid w:val="007423F0"/>
    <w:rsid w:val="00743573"/>
    <w:rsid w:val="0076183F"/>
    <w:rsid w:val="00764EFA"/>
    <w:rsid w:val="0076536E"/>
    <w:rsid w:val="007662BA"/>
    <w:rsid w:val="00772CBE"/>
    <w:rsid w:val="00796359"/>
    <w:rsid w:val="007A5399"/>
    <w:rsid w:val="007B3CAF"/>
    <w:rsid w:val="007B63FC"/>
    <w:rsid w:val="007B662D"/>
    <w:rsid w:val="007B7DD6"/>
    <w:rsid w:val="007E7B14"/>
    <w:rsid w:val="007F33C0"/>
    <w:rsid w:val="00803FF7"/>
    <w:rsid w:val="00815CF7"/>
    <w:rsid w:val="00816779"/>
    <w:rsid w:val="00834E65"/>
    <w:rsid w:val="008435B9"/>
    <w:rsid w:val="00872109"/>
    <w:rsid w:val="00876DAE"/>
    <w:rsid w:val="00885A9A"/>
    <w:rsid w:val="008960B8"/>
    <w:rsid w:val="008A13C8"/>
    <w:rsid w:val="008A187F"/>
    <w:rsid w:val="008A20F8"/>
    <w:rsid w:val="008C47A0"/>
    <w:rsid w:val="008C7960"/>
    <w:rsid w:val="008D3DE0"/>
    <w:rsid w:val="008D5F72"/>
    <w:rsid w:val="00904637"/>
    <w:rsid w:val="009337AE"/>
    <w:rsid w:val="0095072C"/>
    <w:rsid w:val="009522E8"/>
    <w:rsid w:val="009811A9"/>
    <w:rsid w:val="009A07B7"/>
    <w:rsid w:val="009A73D0"/>
    <w:rsid w:val="009B6396"/>
    <w:rsid w:val="009B6FAF"/>
    <w:rsid w:val="009C0B25"/>
    <w:rsid w:val="009C0E18"/>
    <w:rsid w:val="009C2E3C"/>
    <w:rsid w:val="009D7412"/>
    <w:rsid w:val="009E15E7"/>
    <w:rsid w:val="009E725E"/>
    <w:rsid w:val="009F5842"/>
    <w:rsid w:val="00A02007"/>
    <w:rsid w:val="00A31D38"/>
    <w:rsid w:val="00A37486"/>
    <w:rsid w:val="00A449F2"/>
    <w:rsid w:val="00A55E77"/>
    <w:rsid w:val="00A67AB9"/>
    <w:rsid w:val="00A75459"/>
    <w:rsid w:val="00A76FF7"/>
    <w:rsid w:val="00A81604"/>
    <w:rsid w:val="00A87872"/>
    <w:rsid w:val="00A91A7F"/>
    <w:rsid w:val="00A96700"/>
    <w:rsid w:val="00AB557C"/>
    <w:rsid w:val="00AC75A5"/>
    <w:rsid w:val="00AD4A46"/>
    <w:rsid w:val="00AD4F65"/>
    <w:rsid w:val="00AF1FFC"/>
    <w:rsid w:val="00AF3DBA"/>
    <w:rsid w:val="00AF5128"/>
    <w:rsid w:val="00AF6DE3"/>
    <w:rsid w:val="00B1066F"/>
    <w:rsid w:val="00B13373"/>
    <w:rsid w:val="00B21981"/>
    <w:rsid w:val="00B37EC3"/>
    <w:rsid w:val="00B4673E"/>
    <w:rsid w:val="00B63C2F"/>
    <w:rsid w:val="00B65FDA"/>
    <w:rsid w:val="00B930F9"/>
    <w:rsid w:val="00B9375C"/>
    <w:rsid w:val="00BA0910"/>
    <w:rsid w:val="00BE42E7"/>
    <w:rsid w:val="00C158F2"/>
    <w:rsid w:val="00C53086"/>
    <w:rsid w:val="00C57EC7"/>
    <w:rsid w:val="00C615D7"/>
    <w:rsid w:val="00C6637C"/>
    <w:rsid w:val="00CA13DD"/>
    <w:rsid w:val="00CA3615"/>
    <w:rsid w:val="00CE53EB"/>
    <w:rsid w:val="00D03E2D"/>
    <w:rsid w:val="00D07588"/>
    <w:rsid w:val="00D152B2"/>
    <w:rsid w:val="00D214C9"/>
    <w:rsid w:val="00D36A08"/>
    <w:rsid w:val="00D633EE"/>
    <w:rsid w:val="00D70558"/>
    <w:rsid w:val="00D725AA"/>
    <w:rsid w:val="00D73AA9"/>
    <w:rsid w:val="00D7499C"/>
    <w:rsid w:val="00D906A4"/>
    <w:rsid w:val="00DA2FED"/>
    <w:rsid w:val="00DA4639"/>
    <w:rsid w:val="00DB5FB0"/>
    <w:rsid w:val="00DD474B"/>
    <w:rsid w:val="00DD5D65"/>
    <w:rsid w:val="00DE091A"/>
    <w:rsid w:val="00DE5CEC"/>
    <w:rsid w:val="00E1243F"/>
    <w:rsid w:val="00E15D60"/>
    <w:rsid w:val="00E24E12"/>
    <w:rsid w:val="00E81DB5"/>
    <w:rsid w:val="00E82863"/>
    <w:rsid w:val="00E85FDE"/>
    <w:rsid w:val="00EA4010"/>
    <w:rsid w:val="00EA6D43"/>
    <w:rsid w:val="00EB327B"/>
    <w:rsid w:val="00EC1DC4"/>
    <w:rsid w:val="00EE4BE3"/>
    <w:rsid w:val="00EE68AA"/>
    <w:rsid w:val="00EE7AF7"/>
    <w:rsid w:val="00EF5E51"/>
    <w:rsid w:val="00F0116F"/>
    <w:rsid w:val="00F02033"/>
    <w:rsid w:val="00F16FFE"/>
    <w:rsid w:val="00F21DBB"/>
    <w:rsid w:val="00F23E22"/>
    <w:rsid w:val="00F27789"/>
    <w:rsid w:val="00F32C25"/>
    <w:rsid w:val="00F555AE"/>
    <w:rsid w:val="00F60EE3"/>
    <w:rsid w:val="00F71587"/>
    <w:rsid w:val="00F77B12"/>
    <w:rsid w:val="00F8080A"/>
    <w:rsid w:val="00F915B5"/>
    <w:rsid w:val="00F91C87"/>
    <w:rsid w:val="00FD6BFC"/>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521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1F23A-FBC9-4BA0-A024-C615F16FC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43</Pages>
  <Words>13889</Words>
  <Characters>81396</Characters>
  <Application>Microsoft Office Word</Application>
  <DocSecurity>0</DocSecurity>
  <Lines>1695</Lines>
  <Paragraphs>794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8</cp:revision>
  <dcterms:created xsi:type="dcterms:W3CDTF">2022-03-09T23:05:00Z</dcterms:created>
  <dcterms:modified xsi:type="dcterms:W3CDTF">2022-06-22T15:55:00Z</dcterms:modified>
</cp:coreProperties>
</file>