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91D2BD" w14:textId="0DBD4CC8" w:rsidR="006D1D64" w:rsidRPr="006D1D64" w:rsidRDefault="006D1D64" w:rsidP="00F04B14">
      <w:pPr>
        <w:rPr>
          <w:rFonts w:ascii="Arial" w:hAnsi="Arial" w:cs="Arial"/>
          <w:b/>
          <w:sz w:val="22"/>
          <w:szCs w:val="22"/>
        </w:rPr>
      </w:pPr>
    </w:p>
    <w:p w14:paraId="6A0AC4EC" w14:textId="18F99375" w:rsidR="00AC71A2" w:rsidRDefault="00F04B14" w:rsidP="00F04B14">
      <w:pPr>
        <w:jc w:val="center"/>
        <w:rPr>
          <w:rFonts w:ascii="Arial" w:hAnsi="Arial" w:cs="Arial"/>
          <w:b/>
          <w:bCs/>
          <w:sz w:val="22"/>
          <w:szCs w:val="22"/>
        </w:rPr>
      </w:pPr>
      <w:r w:rsidRPr="00F04B14">
        <w:rPr>
          <w:rFonts w:ascii="Arial" w:hAnsi="Arial" w:cs="Arial"/>
          <w:b/>
          <w:bCs/>
          <w:sz w:val="22"/>
          <w:szCs w:val="22"/>
        </w:rPr>
        <w:t>PROTOCOLO DE ACTUACIÓN POLICIAL PARA CASOS EN LOS QUE NIÑAS, NIÑOS Y ADOLESCENTES SE ENCUENTREN EN CONFLICTO CON LA LEY.</w:t>
      </w:r>
    </w:p>
    <w:p w14:paraId="7FA163DD" w14:textId="77777777" w:rsidR="00F04B14" w:rsidRDefault="00F04B14" w:rsidP="00F04B14">
      <w:pPr>
        <w:jc w:val="center"/>
        <w:rPr>
          <w:rFonts w:ascii="Arial" w:hAnsi="Arial" w:cs="Arial"/>
          <w:b/>
          <w:bCs/>
          <w:sz w:val="22"/>
          <w:szCs w:val="22"/>
        </w:rPr>
      </w:pPr>
    </w:p>
    <w:p w14:paraId="4294CA88"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CAPÍTULO I</w:t>
      </w:r>
    </w:p>
    <w:p w14:paraId="612A9946"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DISPOSICIONES GENERALES</w:t>
      </w:r>
    </w:p>
    <w:p w14:paraId="3A46F26A" w14:textId="77777777" w:rsidR="005B1B08" w:rsidRPr="005B1B08" w:rsidRDefault="005B1B08" w:rsidP="005B1B08">
      <w:pPr>
        <w:jc w:val="center"/>
        <w:rPr>
          <w:rFonts w:ascii="Arial" w:hAnsi="Arial" w:cs="Arial"/>
          <w:b/>
          <w:bCs/>
          <w:sz w:val="22"/>
          <w:szCs w:val="22"/>
        </w:rPr>
      </w:pPr>
    </w:p>
    <w:p w14:paraId="4ECE9A22" w14:textId="77777777" w:rsidR="005B1B08" w:rsidRPr="005B1B08" w:rsidRDefault="005B1B08" w:rsidP="005B1B08">
      <w:pPr>
        <w:rPr>
          <w:rFonts w:ascii="Arial" w:hAnsi="Arial" w:cs="Arial"/>
          <w:sz w:val="22"/>
          <w:szCs w:val="22"/>
        </w:rPr>
      </w:pPr>
      <w:r w:rsidRPr="005B1B08">
        <w:rPr>
          <w:rFonts w:ascii="Arial" w:hAnsi="Arial" w:cs="Arial"/>
          <w:b/>
          <w:bCs/>
          <w:sz w:val="22"/>
          <w:szCs w:val="22"/>
        </w:rPr>
        <w:t>Artículo 1.-</w:t>
      </w:r>
      <w:r w:rsidRPr="005B1B08">
        <w:rPr>
          <w:rFonts w:ascii="Arial" w:hAnsi="Arial" w:cs="Arial"/>
          <w:sz w:val="22"/>
          <w:szCs w:val="22"/>
        </w:rPr>
        <w:t xml:space="preserve"> El presente Protocolo es de observancia general y obligatoria para el personal de la</w:t>
      </w:r>
    </w:p>
    <w:p w14:paraId="2536B7A7" w14:textId="2B66D344" w:rsidR="005B1B08" w:rsidRDefault="005B1B08" w:rsidP="005B1B08">
      <w:pPr>
        <w:rPr>
          <w:rFonts w:ascii="Arial" w:hAnsi="Arial" w:cs="Arial"/>
          <w:sz w:val="22"/>
          <w:szCs w:val="22"/>
        </w:rPr>
      </w:pPr>
      <w:r w:rsidRPr="005B1B08">
        <w:rPr>
          <w:rFonts w:ascii="Arial" w:hAnsi="Arial" w:cs="Arial"/>
          <w:sz w:val="22"/>
          <w:szCs w:val="22"/>
        </w:rPr>
        <w:t>Policía Municipal de Chihuahua en la detención de personas adolescentes, así como en el</w:t>
      </w:r>
      <w:r>
        <w:rPr>
          <w:rFonts w:ascii="Arial" w:hAnsi="Arial" w:cs="Arial"/>
          <w:sz w:val="22"/>
          <w:szCs w:val="22"/>
        </w:rPr>
        <w:t xml:space="preserve"> </w:t>
      </w:r>
      <w:r w:rsidRPr="005B1B08">
        <w:rPr>
          <w:rFonts w:ascii="Arial" w:hAnsi="Arial" w:cs="Arial"/>
          <w:sz w:val="22"/>
          <w:szCs w:val="22"/>
        </w:rPr>
        <w:t>resguardo de niños y niñas, que se efectúe en cualquier situación que violente la Ley.</w:t>
      </w:r>
      <w:r>
        <w:rPr>
          <w:rFonts w:ascii="Arial" w:hAnsi="Arial" w:cs="Arial"/>
          <w:sz w:val="22"/>
          <w:szCs w:val="22"/>
        </w:rPr>
        <w:t xml:space="preserve"> </w:t>
      </w:r>
      <w:r w:rsidRPr="005B1B08">
        <w:rPr>
          <w:rFonts w:ascii="Arial" w:hAnsi="Arial" w:cs="Arial"/>
          <w:sz w:val="22"/>
          <w:szCs w:val="22"/>
        </w:rPr>
        <w:t>En este documento se concentran las disposiciones relacionadas que ya contemplan el</w:t>
      </w:r>
      <w:r>
        <w:rPr>
          <w:rFonts w:ascii="Arial" w:hAnsi="Arial" w:cs="Arial"/>
          <w:sz w:val="22"/>
          <w:szCs w:val="22"/>
        </w:rPr>
        <w:t xml:space="preserve"> </w:t>
      </w:r>
      <w:r w:rsidRPr="005B1B08">
        <w:rPr>
          <w:rFonts w:ascii="Arial" w:hAnsi="Arial" w:cs="Arial"/>
          <w:sz w:val="22"/>
          <w:szCs w:val="22"/>
        </w:rPr>
        <w:t>Reglamento del Sistema de Justicia Cívica, así como los diversos reglamentos municipales, para</w:t>
      </w:r>
      <w:r>
        <w:rPr>
          <w:rFonts w:ascii="Arial" w:hAnsi="Arial" w:cs="Arial"/>
          <w:sz w:val="22"/>
          <w:szCs w:val="22"/>
        </w:rPr>
        <w:t xml:space="preserve"> </w:t>
      </w:r>
      <w:r w:rsidRPr="005B1B08">
        <w:rPr>
          <w:rFonts w:ascii="Arial" w:hAnsi="Arial" w:cs="Arial"/>
          <w:sz w:val="22"/>
          <w:szCs w:val="22"/>
        </w:rPr>
        <w:t>facilitar su conocimiento y vinculación con el mismo.</w:t>
      </w:r>
    </w:p>
    <w:p w14:paraId="4FAD7F4D" w14:textId="77777777" w:rsidR="005B1B08" w:rsidRPr="005B1B08" w:rsidRDefault="005B1B08" w:rsidP="005B1B08">
      <w:pPr>
        <w:jc w:val="center"/>
        <w:rPr>
          <w:rFonts w:ascii="Arial" w:hAnsi="Arial" w:cs="Arial"/>
          <w:sz w:val="22"/>
          <w:szCs w:val="22"/>
        </w:rPr>
      </w:pPr>
    </w:p>
    <w:p w14:paraId="3F303DC3" w14:textId="77777777" w:rsidR="005B1B08" w:rsidRDefault="005B1B08" w:rsidP="005B1B08">
      <w:pPr>
        <w:rPr>
          <w:rFonts w:ascii="Arial" w:hAnsi="Arial" w:cs="Arial"/>
          <w:sz w:val="22"/>
          <w:szCs w:val="22"/>
        </w:rPr>
      </w:pPr>
      <w:r w:rsidRPr="005B1B08">
        <w:rPr>
          <w:rFonts w:ascii="Arial" w:hAnsi="Arial" w:cs="Arial"/>
          <w:b/>
          <w:bCs/>
          <w:sz w:val="22"/>
          <w:szCs w:val="22"/>
        </w:rPr>
        <w:t>Artículo 2.-</w:t>
      </w:r>
      <w:r w:rsidRPr="005B1B08">
        <w:rPr>
          <w:rFonts w:ascii="Arial" w:hAnsi="Arial" w:cs="Arial"/>
          <w:sz w:val="22"/>
          <w:szCs w:val="22"/>
        </w:rPr>
        <w:t xml:space="preserve"> Para los efectos del presente Protocolo, se entenderá por:</w:t>
      </w:r>
    </w:p>
    <w:p w14:paraId="021D63E1" w14:textId="77777777" w:rsidR="005B1B08" w:rsidRPr="005B1B08" w:rsidRDefault="005B1B08" w:rsidP="005B1B08">
      <w:pPr>
        <w:rPr>
          <w:rFonts w:ascii="Arial" w:hAnsi="Arial" w:cs="Arial"/>
          <w:sz w:val="22"/>
          <w:szCs w:val="22"/>
        </w:rPr>
      </w:pPr>
    </w:p>
    <w:p w14:paraId="1A7433F9" w14:textId="77777777" w:rsidR="006800BE" w:rsidRDefault="005B1B08" w:rsidP="006800BE">
      <w:pPr>
        <w:pStyle w:val="Prrafodelista"/>
        <w:numPr>
          <w:ilvl w:val="0"/>
          <w:numId w:val="54"/>
        </w:numPr>
        <w:rPr>
          <w:rFonts w:ascii="Arial" w:hAnsi="Arial" w:cs="Arial"/>
          <w:sz w:val="22"/>
          <w:szCs w:val="22"/>
        </w:rPr>
      </w:pPr>
      <w:r w:rsidRPr="00E91DB8">
        <w:rPr>
          <w:rFonts w:ascii="Arial" w:hAnsi="Arial" w:cs="Arial"/>
          <w:sz w:val="22"/>
          <w:szCs w:val="22"/>
        </w:rPr>
        <w:t>Adolescente: Persona cuya edad se encuentra comprendida entre los doce años cumplidos y</w:t>
      </w:r>
      <w:r w:rsidR="00E91DB8">
        <w:rPr>
          <w:rFonts w:ascii="Arial" w:hAnsi="Arial" w:cs="Arial"/>
          <w:sz w:val="22"/>
          <w:szCs w:val="22"/>
        </w:rPr>
        <w:t xml:space="preserve"> </w:t>
      </w:r>
      <w:r w:rsidRPr="00E91DB8">
        <w:rPr>
          <w:rFonts w:ascii="Arial" w:hAnsi="Arial" w:cs="Arial"/>
          <w:sz w:val="22"/>
          <w:szCs w:val="22"/>
        </w:rPr>
        <w:t>menor de dieciocho años.</w:t>
      </w:r>
    </w:p>
    <w:p w14:paraId="06153477" w14:textId="77777777" w:rsidR="006800BE" w:rsidRDefault="006800BE" w:rsidP="006800BE">
      <w:pPr>
        <w:pStyle w:val="Prrafodelista"/>
        <w:rPr>
          <w:rFonts w:ascii="Arial" w:hAnsi="Arial" w:cs="Arial"/>
          <w:sz w:val="22"/>
          <w:szCs w:val="22"/>
        </w:rPr>
      </w:pPr>
    </w:p>
    <w:p w14:paraId="4572546A" w14:textId="35574AB6" w:rsidR="005B1B08" w:rsidRPr="006800BE" w:rsidRDefault="005B1B08" w:rsidP="006800BE">
      <w:pPr>
        <w:pStyle w:val="Prrafodelista"/>
        <w:numPr>
          <w:ilvl w:val="0"/>
          <w:numId w:val="54"/>
        </w:numPr>
        <w:rPr>
          <w:rFonts w:ascii="Arial" w:hAnsi="Arial" w:cs="Arial"/>
          <w:sz w:val="22"/>
          <w:szCs w:val="22"/>
        </w:rPr>
      </w:pPr>
      <w:r w:rsidRPr="006800BE">
        <w:rPr>
          <w:rFonts w:ascii="Arial" w:hAnsi="Arial" w:cs="Arial"/>
          <w:sz w:val="22"/>
          <w:szCs w:val="22"/>
        </w:rPr>
        <w:t xml:space="preserve">Área de trabajo social: </w:t>
      </w:r>
      <w:r w:rsidR="006800BE" w:rsidRPr="006800BE">
        <w:rPr>
          <w:rFonts w:ascii="Arial" w:hAnsi="Arial" w:cs="Arial"/>
          <w:sz w:val="22"/>
          <w:szCs w:val="22"/>
        </w:rPr>
        <w:t>Departamento adscrito a la Dirección de Seguridad Pública Municipal, encargado de garantizar en todo momento que no se vulneren los derechos de adolescentes y brindar acompañamiento psicosocial durante el proceso.</w:t>
      </w:r>
      <w:r w:rsidR="006800BE" w:rsidRPr="006800BE">
        <w:rPr>
          <w:rFonts w:ascii="Arial" w:hAnsi="Arial" w:cs="Arial"/>
          <w:b/>
          <w:sz w:val="16"/>
          <w:szCs w:val="16"/>
        </w:rPr>
        <w:t xml:space="preserve"> </w:t>
      </w:r>
      <w:r w:rsidR="006800BE" w:rsidRPr="006800BE">
        <w:rPr>
          <w:rFonts w:ascii="Arial" w:hAnsi="Arial" w:cs="Arial"/>
          <w:b/>
          <w:sz w:val="16"/>
          <w:szCs w:val="16"/>
        </w:rPr>
        <w:t>(</w:t>
      </w:r>
      <w:r w:rsidR="006800BE" w:rsidRPr="006800BE">
        <w:rPr>
          <w:rFonts w:ascii="Arial" w:hAnsi="Arial" w:cs="Arial"/>
          <w:b/>
          <w:sz w:val="16"/>
          <w:szCs w:val="16"/>
        </w:rPr>
        <w:t>Fracción</w:t>
      </w:r>
      <w:r w:rsidR="006800BE" w:rsidRPr="006800BE">
        <w:rPr>
          <w:rFonts w:ascii="Arial" w:hAnsi="Arial" w:cs="Arial"/>
          <w:b/>
          <w:sz w:val="16"/>
          <w:szCs w:val="16"/>
        </w:rPr>
        <w:t xml:space="preserve"> </w:t>
      </w:r>
      <w:r w:rsidR="006800BE" w:rsidRPr="006800BE">
        <w:rPr>
          <w:rFonts w:ascii="Arial" w:hAnsi="Arial" w:cs="Arial"/>
          <w:b/>
          <w:sz w:val="16"/>
          <w:szCs w:val="16"/>
        </w:rPr>
        <w:t>reformada</w:t>
      </w:r>
      <w:r w:rsidR="006800BE" w:rsidRPr="006800BE">
        <w:rPr>
          <w:rFonts w:ascii="Arial" w:hAnsi="Arial" w:cs="Arial"/>
          <w:b/>
          <w:sz w:val="16"/>
          <w:szCs w:val="16"/>
        </w:rPr>
        <w:t xml:space="preserve"> por acuerdo publicado en la Gaceta Municipal de Chihuahua N.</w:t>
      </w:r>
      <w:r w:rsidR="006800BE" w:rsidRPr="006800BE">
        <w:rPr>
          <w:rFonts w:ascii="Arial" w:hAnsi="Arial" w:cs="Arial"/>
          <w:b/>
          <w:sz w:val="16"/>
          <w:szCs w:val="16"/>
        </w:rPr>
        <w:t>455</w:t>
      </w:r>
      <w:r w:rsidR="006800BE" w:rsidRPr="006800BE">
        <w:rPr>
          <w:rFonts w:ascii="Arial" w:hAnsi="Arial" w:cs="Arial"/>
          <w:b/>
          <w:sz w:val="16"/>
          <w:szCs w:val="16"/>
        </w:rPr>
        <w:t xml:space="preserve">, de fecha </w:t>
      </w:r>
      <w:r w:rsidR="006800BE" w:rsidRPr="006800BE">
        <w:rPr>
          <w:rFonts w:ascii="Arial" w:hAnsi="Arial" w:cs="Arial"/>
          <w:b/>
          <w:sz w:val="16"/>
          <w:szCs w:val="16"/>
        </w:rPr>
        <w:t>07</w:t>
      </w:r>
      <w:r w:rsidR="006800BE" w:rsidRPr="006800BE">
        <w:rPr>
          <w:rFonts w:ascii="Arial" w:hAnsi="Arial" w:cs="Arial"/>
          <w:b/>
          <w:sz w:val="16"/>
          <w:szCs w:val="16"/>
        </w:rPr>
        <w:t xml:space="preserve"> de</w:t>
      </w:r>
      <w:r w:rsidR="006800BE" w:rsidRPr="006800BE">
        <w:rPr>
          <w:rFonts w:ascii="Arial" w:hAnsi="Arial" w:cs="Arial"/>
          <w:b/>
          <w:sz w:val="16"/>
          <w:szCs w:val="16"/>
        </w:rPr>
        <w:t xml:space="preserve"> julio de 2025</w:t>
      </w:r>
      <w:r w:rsidR="006800BE" w:rsidRPr="006800BE">
        <w:rPr>
          <w:rFonts w:ascii="Arial" w:hAnsi="Arial" w:cs="Arial"/>
          <w:b/>
          <w:sz w:val="16"/>
          <w:szCs w:val="16"/>
        </w:rPr>
        <w:t>).</w:t>
      </w:r>
      <w:r w:rsidR="006800BE" w:rsidRPr="006800BE">
        <w:rPr>
          <w:rFonts w:ascii="Arial" w:hAnsi="Arial" w:cs="Arial"/>
          <w:sz w:val="20"/>
          <w:szCs w:val="20"/>
        </w:rPr>
        <w:t xml:space="preserve"> </w:t>
      </w:r>
    </w:p>
    <w:p w14:paraId="159939B2" w14:textId="77777777" w:rsidR="005B1B08" w:rsidRPr="005B1B08" w:rsidRDefault="005B1B08" w:rsidP="005B1B08">
      <w:pPr>
        <w:jc w:val="center"/>
        <w:rPr>
          <w:rFonts w:ascii="Arial" w:hAnsi="Arial" w:cs="Arial"/>
          <w:b/>
          <w:bCs/>
          <w:sz w:val="22"/>
          <w:szCs w:val="22"/>
        </w:rPr>
      </w:pPr>
    </w:p>
    <w:p w14:paraId="53880483" w14:textId="41E78961"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Aseguramiento: Medida de seguridad que realiza la Policía Municipal respecto de objetos,</w:t>
      </w:r>
      <w:r w:rsidR="0046598D" w:rsidRPr="00E91DB8">
        <w:rPr>
          <w:rFonts w:ascii="Arial" w:hAnsi="Arial" w:cs="Arial"/>
          <w:sz w:val="22"/>
          <w:szCs w:val="22"/>
        </w:rPr>
        <w:t xml:space="preserve"> </w:t>
      </w:r>
      <w:r w:rsidRPr="00E91DB8">
        <w:rPr>
          <w:rFonts w:ascii="Arial" w:hAnsi="Arial" w:cs="Arial"/>
          <w:sz w:val="22"/>
          <w:szCs w:val="22"/>
        </w:rPr>
        <w:t>instrumentos o productos del delito o de la falta administrativa.</w:t>
      </w:r>
    </w:p>
    <w:p w14:paraId="6B7BBDD3" w14:textId="77777777" w:rsidR="005B1B08" w:rsidRPr="005B1B08" w:rsidRDefault="005B1B08" w:rsidP="005B1B08">
      <w:pPr>
        <w:jc w:val="center"/>
        <w:rPr>
          <w:rFonts w:ascii="Arial" w:hAnsi="Arial" w:cs="Arial"/>
          <w:b/>
          <w:bCs/>
          <w:sz w:val="22"/>
          <w:szCs w:val="22"/>
        </w:rPr>
      </w:pPr>
    </w:p>
    <w:p w14:paraId="2421F2CD" w14:textId="756BBC48"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Autoridad Municipal: la representada por la Dirección de Seguridad Pública Municipal.</w:t>
      </w:r>
    </w:p>
    <w:p w14:paraId="5BBE0BEC" w14:textId="77777777" w:rsidR="005B1B08" w:rsidRPr="0046598D" w:rsidRDefault="005B1B08" w:rsidP="0046598D">
      <w:pPr>
        <w:rPr>
          <w:rFonts w:ascii="Arial" w:hAnsi="Arial" w:cs="Arial"/>
          <w:sz w:val="22"/>
          <w:szCs w:val="22"/>
        </w:rPr>
      </w:pPr>
    </w:p>
    <w:p w14:paraId="0DA91C92" w14:textId="11978C34" w:rsidR="00F04B14"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Candado de mano: Aquellos que se componen de un par de semicírculos unidos de extremo a</w:t>
      </w:r>
      <w:r w:rsidR="0046598D" w:rsidRPr="00E91DB8">
        <w:rPr>
          <w:rFonts w:ascii="Arial" w:hAnsi="Arial" w:cs="Arial"/>
          <w:sz w:val="22"/>
          <w:szCs w:val="22"/>
        </w:rPr>
        <w:t xml:space="preserve"> </w:t>
      </w:r>
      <w:r w:rsidRPr="00E91DB8">
        <w:rPr>
          <w:rFonts w:ascii="Arial" w:hAnsi="Arial" w:cs="Arial"/>
          <w:sz w:val="22"/>
          <w:szCs w:val="22"/>
        </w:rPr>
        <w:t>extremo por un remache giratorio y con un engranaje dentado para su cierre en el otro, utilizado</w:t>
      </w:r>
      <w:r w:rsidR="0046598D" w:rsidRPr="00E91DB8">
        <w:rPr>
          <w:rFonts w:ascii="Arial" w:hAnsi="Arial" w:cs="Arial"/>
          <w:sz w:val="22"/>
          <w:szCs w:val="22"/>
        </w:rPr>
        <w:t xml:space="preserve"> </w:t>
      </w:r>
      <w:r w:rsidRPr="00E91DB8">
        <w:rPr>
          <w:rFonts w:ascii="Arial" w:hAnsi="Arial" w:cs="Arial"/>
          <w:sz w:val="22"/>
          <w:szCs w:val="22"/>
        </w:rPr>
        <w:t>para sujetar personas por las muñecas de ambas manos, siendo una herramienta de equipo</w:t>
      </w:r>
      <w:r w:rsidR="0046598D" w:rsidRPr="00E91DB8">
        <w:rPr>
          <w:rFonts w:ascii="Arial" w:hAnsi="Arial" w:cs="Arial"/>
          <w:sz w:val="22"/>
          <w:szCs w:val="22"/>
        </w:rPr>
        <w:t xml:space="preserve"> </w:t>
      </w:r>
      <w:r w:rsidRPr="00E91DB8">
        <w:rPr>
          <w:rFonts w:ascii="Arial" w:hAnsi="Arial" w:cs="Arial"/>
          <w:sz w:val="22"/>
          <w:szCs w:val="22"/>
        </w:rPr>
        <w:t>básico del policía.</w:t>
      </w:r>
    </w:p>
    <w:p w14:paraId="30EF8283" w14:textId="77777777" w:rsidR="005B1B08" w:rsidRPr="0046598D" w:rsidRDefault="005B1B08" w:rsidP="005B1B08">
      <w:pPr>
        <w:jc w:val="center"/>
        <w:rPr>
          <w:rFonts w:ascii="Arial" w:hAnsi="Arial" w:cs="Arial"/>
          <w:sz w:val="22"/>
          <w:szCs w:val="22"/>
        </w:rPr>
      </w:pPr>
    </w:p>
    <w:p w14:paraId="789994BB" w14:textId="0FA98375"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Conflicto con la Ley: La conducta que presume una violación a las leyes federales y estatales</w:t>
      </w:r>
      <w:r w:rsidR="0046598D" w:rsidRPr="00E91DB8">
        <w:rPr>
          <w:rFonts w:ascii="Arial" w:hAnsi="Arial" w:cs="Arial"/>
          <w:sz w:val="22"/>
          <w:szCs w:val="22"/>
        </w:rPr>
        <w:t xml:space="preserve"> </w:t>
      </w:r>
      <w:r w:rsidRPr="00E91DB8">
        <w:rPr>
          <w:rFonts w:ascii="Arial" w:hAnsi="Arial" w:cs="Arial"/>
          <w:sz w:val="22"/>
          <w:szCs w:val="22"/>
        </w:rPr>
        <w:t>y ordenamientos municipales, que constituya un delito o falta administrativa.</w:t>
      </w:r>
    </w:p>
    <w:p w14:paraId="04ABF4B7" w14:textId="77777777" w:rsidR="005B1B08" w:rsidRPr="005B1B08" w:rsidRDefault="005B1B08" w:rsidP="0046598D">
      <w:pPr>
        <w:rPr>
          <w:rFonts w:ascii="Arial" w:hAnsi="Arial" w:cs="Arial"/>
          <w:b/>
          <w:bCs/>
          <w:sz w:val="22"/>
          <w:szCs w:val="22"/>
        </w:rPr>
      </w:pPr>
    </w:p>
    <w:p w14:paraId="36EBB682" w14:textId="21CE2DA3"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Corporación: Cuerpo de Policías del Municipio de Chihuahua.</w:t>
      </w:r>
    </w:p>
    <w:p w14:paraId="17BEDD18" w14:textId="77777777" w:rsidR="005B1B08" w:rsidRPr="0046598D" w:rsidRDefault="005B1B08" w:rsidP="0046598D">
      <w:pPr>
        <w:rPr>
          <w:rFonts w:ascii="Arial" w:hAnsi="Arial" w:cs="Arial"/>
          <w:sz w:val="22"/>
          <w:szCs w:val="22"/>
        </w:rPr>
      </w:pPr>
    </w:p>
    <w:p w14:paraId="3BE36D98" w14:textId="40CECFBD"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Detención: Medida de seguridad que realiza la Policía respecto de personas, ya sea para</w:t>
      </w:r>
      <w:r w:rsidR="0046598D" w:rsidRPr="00E91DB8">
        <w:rPr>
          <w:rFonts w:ascii="Arial" w:hAnsi="Arial" w:cs="Arial"/>
          <w:sz w:val="22"/>
          <w:szCs w:val="22"/>
        </w:rPr>
        <w:t xml:space="preserve"> </w:t>
      </w:r>
      <w:r w:rsidRPr="00E91DB8">
        <w:rPr>
          <w:rFonts w:ascii="Arial" w:hAnsi="Arial" w:cs="Arial"/>
          <w:sz w:val="22"/>
          <w:szCs w:val="22"/>
        </w:rPr>
        <w:t>salvaguardarlas o evitar que continúen cometiendo delitos o faltas administrativas y presentarlas</w:t>
      </w:r>
      <w:r w:rsidR="0046598D" w:rsidRPr="00E91DB8">
        <w:rPr>
          <w:rFonts w:ascii="Arial" w:hAnsi="Arial" w:cs="Arial"/>
          <w:sz w:val="22"/>
          <w:szCs w:val="22"/>
        </w:rPr>
        <w:t xml:space="preserve"> </w:t>
      </w:r>
      <w:r w:rsidRPr="00E91DB8">
        <w:rPr>
          <w:rFonts w:ascii="Arial" w:hAnsi="Arial" w:cs="Arial"/>
          <w:sz w:val="22"/>
          <w:szCs w:val="22"/>
        </w:rPr>
        <w:t>ante la autoridad competente.</w:t>
      </w:r>
    </w:p>
    <w:p w14:paraId="4B60BB71" w14:textId="77777777" w:rsidR="005B1B08" w:rsidRPr="005B1B08" w:rsidRDefault="005B1B08" w:rsidP="005B1B08">
      <w:pPr>
        <w:jc w:val="center"/>
        <w:rPr>
          <w:rFonts w:ascii="Arial" w:hAnsi="Arial" w:cs="Arial"/>
          <w:b/>
          <w:bCs/>
          <w:sz w:val="22"/>
          <w:szCs w:val="22"/>
        </w:rPr>
      </w:pPr>
    </w:p>
    <w:p w14:paraId="1EF02DD9" w14:textId="614B0C1F"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Dirección: Dirección de Seguridad Pública del Municipio de Chihuahua.</w:t>
      </w:r>
    </w:p>
    <w:p w14:paraId="7D8784F2" w14:textId="77777777" w:rsidR="005B1B08" w:rsidRPr="0046598D" w:rsidRDefault="005B1B08" w:rsidP="0046598D">
      <w:pPr>
        <w:rPr>
          <w:rFonts w:ascii="Arial" w:hAnsi="Arial" w:cs="Arial"/>
          <w:sz w:val="22"/>
          <w:szCs w:val="22"/>
        </w:rPr>
      </w:pPr>
    </w:p>
    <w:p w14:paraId="7506F2EC" w14:textId="3FEBC978" w:rsidR="005B1B08" w:rsidRPr="00266C9F" w:rsidRDefault="005B1B08" w:rsidP="00266C9F">
      <w:pPr>
        <w:pStyle w:val="Prrafodelista"/>
        <w:numPr>
          <w:ilvl w:val="0"/>
          <w:numId w:val="54"/>
        </w:numPr>
        <w:rPr>
          <w:rFonts w:ascii="Arial" w:hAnsi="Arial" w:cs="Arial"/>
          <w:sz w:val="22"/>
          <w:szCs w:val="22"/>
        </w:rPr>
      </w:pPr>
      <w:r w:rsidRPr="00E91DB8">
        <w:rPr>
          <w:rFonts w:ascii="Arial" w:hAnsi="Arial" w:cs="Arial"/>
          <w:sz w:val="22"/>
          <w:szCs w:val="22"/>
        </w:rPr>
        <w:lastRenderedPageBreak/>
        <w:t>Fiestas: Aquellas reuniones en áreas públicas o privadas con acceso a público en situación</w:t>
      </w:r>
      <w:r w:rsidR="00266C9F">
        <w:rPr>
          <w:rFonts w:ascii="Arial" w:hAnsi="Arial" w:cs="Arial"/>
          <w:sz w:val="22"/>
          <w:szCs w:val="22"/>
        </w:rPr>
        <w:t xml:space="preserve"> </w:t>
      </w:r>
      <w:r w:rsidRPr="00266C9F">
        <w:rPr>
          <w:rFonts w:ascii="Arial" w:hAnsi="Arial" w:cs="Arial"/>
          <w:sz w:val="22"/>
          <w:szCs w:val="22"/>
        </w:rPr>
        <w:t>contractual de renta o préstamo donde haya presencia de música, bebidas o sustancias</w:t>
      </w:r>
      <w:r w:rsidR="0046598D" w:rsidRPr="00266C9F">
        <w:rPr>
          <w:rFonts w:ascii="Arial" w:hAnsi="Arial" w:cs="Arial"/>
          <w:sz w:val="22"/>
          <w:szCs w:val="22"/>
        </w:rPr>
        <w:t xml:space="preserve"> </w:t>
      </w:r>
      <w:r w:rsidRPr="00266C9F">
        <w:rPr>
          <w:rFonts w:ascii="Arial" w:hAnsi="Arial" w:cs="Arial"/>
          <w:sz w:val="22"/>
          <w:szCs w:val="22"/>
        </w:rPr>
        <w:t>prohibidas por la Ley, Reglamento de Justicia Cívica u otros Reglamentos Municipales, a</w:t>
      </w:r>
      <w:r w:rsidR="0046598D" w:rsidRPr="00266C9F">
        <w:rPr>
          <w:rFonts w:ascii="Arial" w:hAnsi="Arial" w:cs="Arial"/>
          <w:sz w:val="22"/>
          <w:szCs w:val="22"/>
        </w:rPr>
        <w:t xml:space="preserve"> </w:t>
      </w:r>
      <w:r w:rsidRPr="00266C9F">
        <w:rPr>
          <w:rFonts w:ascii="Arial" w:hAnsi="Arial" w:cs="Arial"/>
          <w:sz w:val="22"/>
          <w:szCs w:val="22"/>
        </w:rPr>
        <w:t>menores de edad y donde se presuma por denuncia o se encuentran consumiéndolas en</w:t>
      </w:r>
      <w:r w:rsidR="0046598D" w:rsidRPr="00266C9F">
        <w:rPr>
          <w:rFonts w:ascii="Arial" w:hAnsi="Arial" w:cs="Arial"/>
          <w:sz w:val="22"/>
          <w:szCs w:val="22"/>
        </w:rPr>
        <w:t xml:space="preserve"> </w:t>
      </w:r>
      <w:r w:rsidRPr="00266C9F">
        <w:rPr>
          <w:rFonts w:ascii="Arial" w:hAnsi="Arial" w:cs="Arial"/>
          <w:sz w:val="22"/>
          <w:szCs w:val="22"/>
        </w:rPr>
        <w:t>situación de flagrancia.</w:t>
      </w:r>
    </w:p>
    <w:p w14:paraId="64D55E0A" w14:textId="77777777" w:rsidR="005B1B08" w:rsidRPr="005B1B08" w:rsidRDefault="005B1B08" w:rsidP="005B1B08">
      <w:pPr>
        <w:jc w:val="center"/>
        <w:rPr>
          <w:rFonts w:ascii="Arial" w:hAnsi="Arial" w:cs="Arial"/>
          <w:b/>
          <w:bCs/>
          <w:sz w:val="22"/>
          <w:szCs w:val="22"/>
        </w:rPr>
      </w:pPr>
    </w:p>
    <w:p w14:paraId="256E7CCB" w14:textId="6D4195D0"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Interés Superior de Niñas, Niños y Adolescentes: Es un principio de rango constitucional</w:t>
      </w:r>
      <w:r w:rsidR="0046598D" w:rsidRPr="00E91DB8">
        <w:rPr>
          <w:rFonts w:ascii="Arial" w:hAnsi="Arial" w:cs="Arial"/>
          <w:sz w:val="22"/>
          <w:szCs w:val="22"/>
        </w:rPr>
        <w:t xml:space="preserve"> </w:t>
      </w:r>
      <w:r w:rsidRPr="00E91DB8">
        <w:rPr>
          <w:rFonts w:ascii="Arial" w:hAnsi="Arial" w:cs="Arial"/>
          <w:sz w:val="22"/>
          <w:szCs w:val="22"/>
        </w:rPr>
        <w:t>previsto en el artículo 4 constitucional, que demanda que en toda situación donde se vean</w:t>
      </w:r>
      <w:r w:rsidR="0046598D" w:rsidRPr="00E91DB8">
        <w:rPr>
          <w:rFonts w:ascii="Arial" w:hAnsi="Arial" w:cs="Arial"/>
          <w:sz w:val="22"/>
          <w:szCs w:val="22"/>
        </w:rPr>
        <w:t xml:space="preserve"> </w:t>
      </w:r>
      <w:r w:rsidRPr="00E91DB8">
        <w:rPr>
          <w:rFonts w:ascii="Arial" w:hAnsi="Arial" w:cs="Arial"/>
          <w:sz w:val="22"/>
          <w:szCs w:val="22"/>
        </w:rPr>
        <w:t>involucrados niños, niñas y adolescentes se traten de proteger y privilegiar sus derechos.</w:t>
      </w:r>
    </w:p>
    <w:p w14:paraId="530507B6" w14:textId="77777777" w:rsidR="0046598D" w:rsidRPr="005B1B08" w:rsidRDefault="0046598D" w:rsidP="0046598D">
      <w:pPr>
        <w:rPr>
          <w:rFonts w:ascii="Arial" w:hAnsi="Arial" w:cs="Arial"/>
          <w:b/>
          <w:bCs/>
          <w:sz w:val="22"/>
          <w:szCs w:val="22"/>
        </w:rPr>
      </w:pPr>
    </w:p>
    <w:p w14:paraId="5E6D8449" w14:textId="2C9CB22F"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Juez: Juez Cívico de la Dirección de Seguridad Pública del Municipio de Chihuahua que</w:t>
      </w:r>
      <w:r w:rsidR="0046598D" w:rsidRPr="00E91DB8">
        <w:rPr>
          <w:rFonts w:ascii="Arial" w:hAnsi="Arial" w:cs="Arial"/>
          <w:sz w:val="22"/>
          <w:szCs w:val="22"/>
        </w:rPr>
        <w:t xml:space="preserve"> </w:t>
      </w:r>
      <w:r w:rsidRPr="00E91DB8">
        <w:rPr>
          <w:rFonts w:ascii="Arial" w:hAnsi="Arial" w:cs="Arial"/>
          <w:sz w:val="22"/>
          <w:szCs w:val="22"/>
        </w:rPr>
        <w:t>conoce y sanciona las faltas administrativas.</w:t>
      </w:r>
    </w:p>
    <w:p w14:paraId="0BC14793" w14:textId="77777777" w:rsidR="0046598D" w:rsidRPr="005B1B08" w:rsidRDefault="0046598D" w:rsidP="0046598D">
      <w:pPr>
        <w:rPr>
          <w:rFonts w:ascii="Arial" w:hAnsi="Arial" w:cs="Arial"/>
          <w:b/>
          <w:bCs/>
          <w:sz w:val="22"/>
          <w:szCs w:val="22"/>
        </w:rPr>
      </w:pPr>
    </w:p>
    <w:p w14:paraId="76791217" w14:textId="09ABA4C6"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Ministerio Público: Al Agente del Ministerio Público o Fiscal adscrito a la Unidad</w:t>
      </w:r>
      <w:r w:rsidR="00E91DB8">
        <w:rPr>
          <w:rFonts w:ascii="Arial" w:hAnsi="Arial" w:cs="Arial"/>
          <w:sz w:val="22"/>
          <w:szCs w:val="22"/>
        </w:rPr>
        <w:t xml:space="preserve"> </w:t>
      </w:r>
      <w:r w:rsidRPr="00E91DB8">
        <w:rPr>
          <w:rFonts w:ascii="Arial" w:hAnsi="Arial" w:cs="Arial"/>
          <w:sz w:val="22"/>
          <w:szCs w:val="22"/>
        </w:rPr>
        <w:t>Especializada de Justicia para Adolescentes Infractores.</w:t>
      </w:r>
    </w:p>
    <w:p w14:paraId="05EF9640" w14:textId="77777777" w:rsidR="0046598D" w:rsidRPr="005B1B08" w:rsidRDefault="0046598D" w:rsidP="0046598D">
      <w:pPr>
        <w:rPr>
          <w:rFonts w:ascii="Arial" w:hAnsi="Arial" w:cs="Arial"/>
          <w:b/>
          <w:bCs/>
          <w:sz w:val="22"/>
          <w:szCs w:val="22"/>
        </w:rPr>
      </w:pPr>
    </w:p>
    <w:p w14:paraId="1DB7EA6D" w14:textId="71337524"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Niña o niño: Persona menor de doce años.</w:t>
      </w:r>
    </w:p>
    <w:p w14:paraId="6B1FFC1C" w14:textId="77777777" w:rsidR="0046598D" w:rsidRPr="0046598D" w:rsidRDefault="0046598D" w:rsidP="0046598D">
      <w:pPr>
        <w:rPr>
          <w:rFonts w:ascii="Arial" w:hAnsi="Arial" w:cs="Arial"/>
          <w:sz w:val="22"/>
          <w:szCs w:val="22"/>
        </w:rPr>
      </w:pPr>
    </w:p>
    <w:p w14:paraId="7BE3327A" w14:textId="71749095"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Persona con Discapacidad: Persona que vive con discapacidad motriz, auditiva, visual,</w:t>
      </w:r>
      <w:r w:rsidR="0046598D" w:rsidRPr="00E91DB8">
        <w:rPr>
          <w:rFonts w:ascii="Arial" w:hAnsi="Arial" w:cs="Arial"/>
          <w:sz w:val="22"/>
          <w:szCs w:val="22"/>
        </w:rPr>
        <w:t xml:space="preserve"> </w:t>
      </w:r>
      <w:r w:rsidRPr="00E91DB8">
        <w:rPr>
          <w:rFonts w:ascii="Arial" w:hAnsi="Arial" w:cs="Arial"/>
          <w:sz w:val="22"/>
          <w:szCs w:val="22"/>
        </w:rPr>
        <w:t>intelectual, psicosocial o una combinación de ellas.</w:t>
      </w:r>
    </w:p>
    <w:p w14:paraId="34EBF6C2" w14:textId="77777777" w:rsidR="0046598D" w:rsidRPr="0046598D" w:rsidRDefault="0046598D" w:rsidP="0046598D">
      <w:pPr>
        <w:rPr>
          <w:rFonts w:ascii="Arial" w:hAnsi="Arial" w:cs="Arial"/>
          <w:sz w:val="22"/>
          <w:szCs w:val="22"/>
        </w:rPr>
      </w:pPr>
    </w:p>
    <w:p w14:paraId="56147B37" w14:textId="46BA0D32"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Persona Extranjera: Persona con nacionalidad distinta a la mexicana.</w:t>
      </w:r>
    </w:p>
    <w:p w14:paraId="0E986571" w14:textId="77777777" w:rsidR="0046598D" w:rsidRPr="0046598D" w:rsidRDefault="0046598D" w:rsidP="0046598D">
      <w:pPr>
        <w:rPr>
          <w:rFonts w:ascii="Arial" w:hAnsi="Arial" w:cs="Arial"/>
          <w:sz w:val="22"/>
          <w:szCs w:val="22"/>
        </w:rPr>
      </w:pPr>
    </w:p>
    <w:p w14:paraId="0588EA9D" w14:textId="77777777" w:rsidR="006800BE" w:rsidRDefault="005B1B08" w:rsidP="006800BE">
      <w:pPr>
        <w:pStyle w:val="Prrafodelista"/>
        <w:numPr>
          <w:ilvl w:val="0"/>
          <w:numId w:val="54"/>
        </w:numPr>
        <w:rPr>
          <w:rFonts w:ascii="Arial" w:hAnsi="Arial" w:cs="Arial"/>
          <w:sz w:val="22"/>
          <w:szCs w:val="22"/>
        </w:rPr>
      </w:pPr>
      <w:r w:rsidRPr="00E91DB8">
        <w:rPr>
          <w:rFonts w:ascii="Arial" w:hAnsi="Arial" w:cs="Arial"/>
          <w:sz w:val="22"/>
          <w:szCs w:val="22"/>
        </w:rPr>
        <w:t>Persona perteneciente a Pueblos Originarios: Persona que se identifique como indígena o</w:t>
      </w:r>
      <w:r w:rsidR="00E91DB8">
        <w:rPr>
          <w:rFonts w:ascii="Arial" w:hAnsi="Arial" w:cs="Arial"/>
          <w:sz w:val="22"/>
          <w:szCs w:val="22"/>
        </w:rPr>
        <w:t xml:space="preserve"> </w:t>
      </w:r>
      <w:r w:rsidRPr="00E91DB8">
        <w:rPr>
          <w:rFonts w:ascii="Arial" w:hAnsi="Arial" w:cs="Arial"/>
          <w:sz w:val="22"/>
          <w:szCs w:val="22"/>
        </w:rPr>
        <w:t>de ascendencia indígena.</w:t>
      </w:r>
    </w:p>
    <w:p w14:paraId="709D352A" w14:textId="77777777" w:rsidR="006800BE" w:rsidRPr="006800BE" w:rsidRDefault="006800BE" w:rsidP="006800BE">
      <w:pPr>
        <w:pStyle w:val="Prrafodelista"/>
        <w:rPr>
          <w:rFonts w:ascii="Arial" w:hAnsi="Arial" w:cs="Arial"/>
          <w:sz w:val="22"/>
          <w:szCs w:val="22"/>
        </w:rPr>
      </w:pPr>
    </w:p>
    <w:p w14:paraId="75F18C87" w14:textId="3F5FB684" w:rsidR="006800BE" w:rsidRPr="006800BE" w:rsidRDefault="006800BE" w:rsidP="006800BE">
      <w:pPr>
        <w:ind w:left="-142"/>
        <w:rPr>
          <w:rFonts w:ascii="Arial" w:hAnsi="Arial" w:cs="Arial"/>
          <w:sz w:val="22"/>
          <w:szCs w:val="22"/>
        </w:rPr>
      </w:pPr>
      <w:r w:rsidRPr="006800BE">
        <w:rPr>
          <w:rFonts w:ascii="Arial" w:hAnsi="Arial" w:cs="Arial"/>
          <w:sz w:val="22"/>
          <w:szCs w:val="22"/>
        </w:rPr>
        <w:t xml:space="preserve">XVII BIS. Policía: Elemento de la Dirección de Seguridad Pública Municipal que, en el ejercicio de sus funciones, tiene contacto directo con adolescentes. </w:t>
      </w:r>
      <w:r w:rsidRPr="006800BE">
        <w:rPr>
          <w:rFonts w:ascii="Arial" w:hAnsi="Arial" w:cs="Arial"/>
          <w:b/>
          <w:sz w:val="16"/>
          <w:szCs w:val="16"/>
        </w:rPr>
        <w:t xml:space="preserve">(Fracción </w:t>
      </w:r>
      <w:r>
        <w:rPr>
          <w:rFonts w:ascii="Arial" w:hAnsi="Arial" w:cs="Arial"/>
          <w:b/>
          <w:sz w:val="16"/>
          <w:szCs w:val="16"/>
        </w:rPr>
        <w:t>adicionada</w:t>
      </w:r>
      <w:r w:rsidRPr="006800BE">
        <w:rPr>
          <w:rFonts w:ascii="Arial" w:hAnsi="Arial" w:cs="Arial"/>
          <w:b/>
          <w:sz w:val="16"/>
          <w:szCs w:val="16"/>
        </w:rPr>
        <w:t xml:space="preserve"> por acuerdo publicado en la Gaceta Municipal de Chihuahua N.455, de fecha 07 de julio de 2025).</w:t>
      </w:r>
    </w:p>
    <w:p w14:paraId="30E3B44A" w14:textId="77777777" w:rsidR="0046598D" w:rsidRPr="0046598D" w:rsidRDefault="0046598D" w:rsidP="0046598D">
      <w:pPr>
        <w:rPr>
          <w:rFonts w:ascii="Arial" w:hAnsi="Arial" w:cs="Arial"/>
          <w:sz w:val="22"/>
          <w:szCs w:val="22"/>
        </w:rPr>
      </w:pPr>
    </w:p>
    <w:p w14:paraId="1758E9C8" w14:textId="57866DC1"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PPR: Elemento de la Policía Preventiva de la Ciudad de Chihuahua, primer respondiente.</w:t>
      </w:r>
    </w:p>
    <w:p w14:paraId="4A7D7682" w14:textId="77777777" w:rsidR="0046598D" w:rsidRPr="0046598D" w:rsidRDefault="0046598D" w:rsidP="0046598D">
      <w:pPr>
        <w:rPr>
          <w:rFonts w:ascii="Arial" w:hAnsi="Arial" w:cs="Arial"/>
          <w:sz w:val="22"/>
          <w:szCs w:val="22"/>
        </w:rPr>
      </w:pPr>
    </w:p>
    <w:p w14:paraId="490D5ED8" w14:textId="3FFE319A"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Procuraduría: Procuraduría de Protección de Niñas, Niños y Adolescentes.</w:t>
      </w:r>
    </w:p>
    <w:p w14:paraId="6AEBEF3F" w14:textId="77777777" w:rsidR="0046598D" w:rsidRPr="0046598D" w:rsidRDefault="0046598D" w:rsidP="0046598D">
      <w:pPr>
        <w:rPr>
          <w:rFonts w:ascii="Arial" w:hAnsi="Arial" w:cs="Arial"/>
          <w:sz w:val="22"/>
          <w:szCs w:val="22"/>
        </w:rPr>
      </w:pPr>
    </w:p>
    <w:p w14:paraId="0CE30C90" w14:textId="388BC516"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Protocolo: Protocolo de Actuación Policial para casos en los que Niñas, Niños y Adolescentes</w:t>
      </w:r>
      <w:r w:rsidR="0046598D" w:rsidRPr="00E91DB8">
        <w:rPr>
          <w:rFonts w:ascii="Arial" w:hAnsi="Arial" w:cs="Arial"/>
          <w:sz w:val="22"/>
          <w:szCs w:val="22"/>
        </w:rPr>
        <w:t xml:space="preserve"> </w:t>
      </w:r>
      <w:r w:rsidRPr="00E91DB8">
        <w:rPr>
          <w:rFonts w:ascii="Arial" w:hAnsi="Arial" w:cs="Arial"/>
          <w:sz w:val="22"/>
          <w:szCs w:val="22"/>
        </w:rPr>
        <w:t>se encuentren en Conflicto con la Ley.</w:t>
      </w:r>
    </w:p>
    <w:p w14:paraId="3AF6D4CB" w14:textId="77777777" w:rsidR="0046598D" w:rsidRPr="0046598D" w:rsidRDefault="0046598D" w:rsidP="0046598D">
      <w:pPr>
        <w:rPr>
          <w:rFonts w:ascii="Arial" w:hAnsi="Arial" w:cs="Arial"/>
          <w:sz w:val="22"/>
          <w:szCs w:val="22"/>
        </w:rPr>
      </w:pPr>
    </w:p>
    <w:p w14:paraId="42122DFB" w14:textId="38D92435"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SIPINNA: Al Sistema Nacional de Protección Integral de Niñas, Niños y Adolescentes, ya sea</w:t>
      </w:r>
      <w:r w:rsidR="0046598D" w:rsidRPr="00E91DB8">
        <w:rPr>
          <w:rFonts w:ascii="Arial" w:hAnsi="Arial" w:cs="Arial"/>
          <w:sz w:val="22"/>
          <w:szCs w:val="22"/>
        </w:rPr>
        <w:t xml:space="preserve"> </w:t>
      </w:r>
      <w:r w:rsidRPr="00E91DB8">
        <w:rPr>
          <w:rFonts w:ascii="Arial" w:hAnsi="Arial" w:cs="Arial"/>
          <w:sz w:val="22"/>
          <w:szCs w:val="22"/>
        </w:rPr>
        <w:t>Estatal, Municipal y Nacional.</w:t>
      </w:r>
    </w:p>
    <w:p w14:paraId="1A2A3CFE" w14:textId="77777777" w:rsidR="0046598D" w:rsidRPr="005B1B08" w:rsidRDefault="0046598D" w:rsidP="005B1B08">
      <w:pPr>
        <w:jc w:val="center"/>
        <w:rPr>
          <w:rFonts w:ascii="Arial" w:hAnsi="Arial" w:cs="Arial"/>
          <w:b/>
          <w:bCs/>
          <w:sz w:val="22"/>
          <w:szCs w:val="22"/>
        </w:rPr>
      </w:pPr>
    </w:p>
    <w:p w14:paraId="62BEFAD4" w14:textId="2EF167EC" w:rsidR="005B1B0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Sistema de Emergencia: Centro de Comando, Control y Comunicación, también</w:t>
      </w:r>
      <w:r w:rsidR="0046598D" w:rsidRPr="00E91DB8">
        <w:rPr>
          <w:rFonts w:ascii="Arial" w:hAnsi="Arial" w:cs="Arial"/>
          <w:sz w:val="22"/>
          <w:szCs w:val="22"/>
        </w:rPr>
        <w:t xml:space="preserve"> </w:t>
      </w:r>
      <w:r w:rsidRPr="00E91DB8">
        <w:rPr>
          <w:rFonts w:ascii="Arial" w:hAnsi="Arial" w:cs="Arial"/>
          <w:sz w:val="22"/>
          <w:szCs w:val="22"/>
        </w:rPr>
        <w:t>denominado 911.</w:t>
      </w:r>
    </w:p>
    <w:p w14:paraId="377C2828" w14:textId="77777777" w:rsidR="006800BE" w:rsidRPr="006800BE" w:rsidRDefault="006800BE" w:rsidP="006800BE">
      <w:pPr>
        <w:pStyle w:val="Prrafodelista"/>
        <w:rPr>
          <w:rFonts w:ascii="Arial" w:hAnsi="Arial" w:cs="Arial"/>
          <w:sz w:val="22"/>
          <w:szCs w:val="22"/>
        </w:rPr>
      </w:pPr>
    </w:p>
    <w:p w14:paraId="02F977F8" w14:textId="6B4823FD" w:rsidR="006800BE" w:rsidRPr="00E91DB8" w:rsidRDefault="006800BE" w:rsidP="006800BE">
      <w:pPr>
        <w:pStyle w:val="Prrafodelista"/>
        <w:ind w:left="142"/>
        <w:rPr>
          <w:rFonts w:ascii="Arial" w:hAnsi="Arial" w:cs="Arial"/>
          <w:sz w:val="22"/>
          <w:szCs w:val="22"/>
        </w:rPr>
      </w:pPr>
      <w:r>
        <w:rPr>
          <w:rFonts w:ascii="Arial" w:hAnsi="Arial" w:cs="Arial"/>
          <w:sz w:val="22"/>
          <w:szCs w:val="22"/>
        </w:rPr>
        <w:lastRenderedPageBreak/>
        <w:t>XXII Bis. Trabajo en favor de la comunidad: Sanción impuesta por la o el juez cívico municipal.</w:t>
      </w:r>
      <w:r w:rsidRPr="006800BE">
        <w:rPr>
          <w:rFonts w:ascii="Arial" w:hAnsi="Arial" w:cs="Arial"/>
          <w:b/>
          <w:sz w:val="16"/>
          <w:szCs w:val="16"/>
        </w:rPr>
        <w:t xml:space="preserve"> </w:t>
      </w:r>
      <w:r w:rsidRPr="006800BE">
        <w:rPr>
          <w:rFonts w:ascii="Arial" w:hAnsi="Arial" w:cs="Arial"/>
          <w:b/>
          <w:sz w:val="16"/>
          <w:szCs w:val="16"/>
        </w:rPr>
        <w:t xml:space="preserve">(Fracción </w:t>
      </w:r>
      <w:r>
        <w:rPr>
          <w:rFonts w:ascii="Arial" w:hAnsi="Arial" w:cs="Arial"/>
          <w:b/>
          <w:sz w:val="16"/>
          <w:szCs w:val="16"/>
        </w:rPr>
        <w:t>adicionada</w:t>
      </w:r>
      <w:r w:rsidRPr="006800BE">
        <w:rPr>
          <w:rFonts w:ascii="Arial" w:hAnsi="Arial" w:cs="Arial"/>
          <w:b/>
          <w:sz w:val="16"/>
          <w:szCs w:val="16"/>
        </w:rPr>
        <w:t xml:space="preserve"> por acuerdo publicado en la Gaceta Municipal de Chihuahua N.455, de fecha 07 de julio de 2025).</w:t>
      </w:r>
    </w:p>
    <w:p w14:paraId="4085F452" w14:textId="77777777" w:rsidR="0046598D" w:rsidRPr="0046598D" w:rsidRDefault="0046598D" w:rsidP="0046598D">
      <w:pPr>
        <w:rPr>
          <w:rFonts w:ascii="Arial" w:hAnsi="Arial" w:cs="Arial"/>
          <w:sz w:val="22"/>
          <w:szCs w:val="22"/>
        </w:rPr>
      </w:pPr>
    </w:p>
    <w:p w14:paraId="5BC4567E" w14:textId="114DA002"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Tutor o tutora del niño/ niña: Figura jurídica que tiene por objeto la guarda de la persona y</w:t>
      </w:r>
      <w:r w:rsidR="00E91DB8">
        <w:rPr>
          <w:rFonts w:ascii="Arial" w:hAnsi="Arial" w:cs="Arial"/>
          <w:sz w:val="22"/>
          <w:szCs w:val="22"/>
        </w:rPr>
        <w:t xml:space="preserve"> </w:t>
      </w:r>
      <w:r w:rsidRPr="00E91DB8">
        <w:rPr>
          <w:rFonts w:ascii="Arial" w:hAnsi="Arial" w:cs="Arial"/>
          <w:sz w:val="22"/>
          <w:szCs w:val="22"/>
        </w:rPr>
        <w:t>bienes de los que no estando sujetos a la patria potestad tienen incapacidad natural, conforme a</w:t>
      </w:r>
      <w:r w:rsidR="0046598D" w:rsidRPr="00E91DB8">
        <w:rPr>
          <w:rFonts w:ascii="Arial" w:hAnsi="Arial" w:cs="Arial"/>
          <w:sz w:val="22"/>
          <w:szCs w:val="22"/>
        </w:rPr>
        <w:t xml:space="preserve"> </w:t>
      </w:r>
      <w:r w:rsidRPr="00E91DB8">
        <w:rPr>
          <w:rFonts w:ascii="Arial" w:hAnsi="Arial" w:cs="Arial"/>
          <w:sz w:val="22"/>
          <w:szCs w:val="22"/>
        </w:rPr>
        <w:t>lo dispuesto por el Artículo 426 del Código Civil del Estado.</w:t>
      </w:r>
    </w:p>
    <w:p w14:paraId="4AEE4475" w14:textId="77777777" w:rsidR="0046598D" w:rsidRPr="0046598D" w:rsidRDefault="0046598D" w:rsidP="0046598D">
      <w:pPr>
        <w:rPr>
          <w:rFonts w:ascii="Arial" w:hAnsi="Arial" w:cs="Arial"/>
          <w:sz w:val="22"/>
          <w:szCs w:val="22"/>
        </w:rPr>
      </w:pPr>
    </w:p>
    <w:p w14:paraId="16371291" w14:textId="4E8EE2D7" w:rsidR="005B1B08" w:rsidRPr="00E91DB8" w:rsidRDefault="005B1B08" w:rsidP="00E91DB8">
      <w:pPr>
        <w:pStyle w:val="Prrafodelista"/>
        <w:numPr>
          <w:ilvl w:val="0"/>
          <w:numId w:val="54"/>
        </w:numPr>
        <w:rPr>
          <w:rFonts w:ascii="Arial" w:hAnsi="Arial" w:cs="Arial"/>
          <w:sz w:val="22"/>
          <w:szCs w:val="22"/>
        </w:rPr>
      </w:pPr>
      <w:r w:rsidRPr="00E91DB8">
        <w:rPr>
          <w:rFonts w:ascii="Arial" w:hAnsi="Arial" w:cs="Arial"/>
          <w:sz w:val="22"/>
          <w:szCs w:val="22"/>
        </w:rPr>
        <w:t>UNNA: Unidad de Atención a Niñas, Niños y Adolescentes del Municipio de Chihuahua.</w:t>
      </w:r>
    </w:p>
    <w:p w14:paraId="4BF899A8" w14:textId="77777777" w:rsidR="00215E04" w:rsidRDefault="00215E04" w:rsidP="00E91DB8">
      <w:pPr>
        <w:jc w:val="center"/>
        <w:rPr>
          <w:rFonts w:ascii="Arial" w:hAnsi="Arial" w:cs="Arial"/>
          <w:b/>
          <w:bCs/>
          <w:sz w:val="22"/>
          <w:szCs w:val="22"/>
        </w:rPr>
      </w:pPr>
    </w:p>
    <w:p w14:paraId="1C022FBD" w14:textId="1ABFD26F" w:rsidR="005B1B08" w:rsidRPr="005B1B08" w:rsidRDefault="005B1B08" w:rsidP="00E91DB8">
      <w:pPr>
        <w:jc w:val="center"/>
        <w:rPr>
          <w:rFonts w:ascii="Arial" w:hAnsi="Arial" w:cs="Arial"/>
          <w:b/>
          <w:bCs/>
          <w:sz w:val="22"/>
          <w:szCs w:val="22"/>
        </w:rPr>
      </w:pPr>
      <w:r w:rsidRPr="005B1B08">
        <w:rPr>
          <w:rFonts w:ascii="Arial" w:hAnsi="Arial" w:cs="Arial"/>
          <w:b/>
          <w:bCs/>
          <w:sz w:val="22"/>
          <w:szCs w:val="22"/>
        </w:rPr>
        <w:t>CAPÍTULO II</w:t>
      </w:r>
    </w:p>
    <w:p w14:paraId="3AFC68C0" w14:textId="77777777" w:rsidR="005B1B08" w:rsidRDefault="005B1B08" w:rsidP="00E91DB8">
      <w:pPr>
        <w:jc w:val="center"/>
        <w:rPr>
          <w:rFonts w:ascii="Arial" w:hAnsi="Arial" w:cs="Arial"/>
          <w:b/>
          <w:bCs/>
          <w:sz w:val="22"/>
          <w:szCs w:val="22"/>
        </w:rPr>
      </w:pPr>
      <w:r w:rsidRPr="005B1B08">
        <w:rPr>
          <w:rFonts w:ascii="Arial" w:hAnsi="Arial" w:cs="Arial"/>
          <w:b/>
          <w:bCs/>
          <w:sz w:val="22"/>
          <w:szCs w:val="22"/>
        </w:rPr>
        <w:t>DE LAS AUTORIDADES RESPONSABLES</w:t>
      </w:r>
    </w:p>
    <w:p w14:paraId="0682B2DA" w14:textId="77777777" w:rsidR="0046598D" w:rsidRPr="005B1B08" w:rsidRDefault="0046598D" w:rsidP="005B1B08">
      <w:pPr>
        <w:jc w:val="center"/>
        <w:rPr>
          <w:rFonts w:ascii="Arial" w:hAnsi="Arial" w:cs="Arial"/>
          <w:b/>
          <w:bCs/>
          <w:sz w:val="22"/>
          <w:szCs w:val="22"/>
        </w:rPr>
      </w:pPr>
    </w:p>
    <w:p w14:paraId="004B5F34" w14:textId="77777777" w:rsidR="005B1B08" w:rsidRDefault="005B1B08" w:rsidP="00E91DB8">
      <w:pPr>
        <w:rPr>
          <w:rFonts w:ascii="Arial" w:hAnsi="Arial" w:cs="Arial"/>
          <w:b/>
          <w:bCs/>
          <w:sz w:val="22"/>
          <w:szCs w:val="22"/>
        </w:rPr>
      </w:pPr>
      <w:r w:rsidRPr="005B1B08">
        <w:rPr>
          <w:rFonts w:ascii="Arial" w:hAnsi="Arial" w:cs="Arial"/>
          <w:b/>
          <w:bCs/>
          <w:sz w:val="22"/>
          <w:szCs w:val="22"/>
        </w:rPr>
        <w:t xml:space="preserve">Artículo 3. </w:t>
      </w:r>
      <w:r w:rsidRPr="00E91DB8">
        <w:rPr>
          <w:rFonts w:ascii="Arial" w:hAnsi="Arial" w:cs="Arial"/>
          <w:sz w:val="22"/>
          <w:szCs w:val="22"/>
        </w:rPr>
        <w:t>La aplicación del presente Protocolo corresponde a:</w:t>
      </w:r>
    </w:p>
    <w:p w14:paraId="3036D809" w14:textId="77777777" w:rsidR="0046598D" w:rsidRPr="005B1B08" w:rsidRDefault="0046598D" w:rsidP="005B1B08">
      <w:pPr>
        <w:jc w:val="center"/>
        <w:rPr>
          <w:rFonts w:ascii="Arial" w:hAnsi="Arial" w:cs="Arial"/>
          <w:b/>
          <w:bCs/>
          <w:sz w:val="22"/>
          <w:szCs w:val="22"/>
        </w:rPr>
      </w:pPr>
    </w:p>
    <w:p w14:paraId="668FEC03" w14:textId="77777777" w:rsidR="005B1B08" w:rsidRPr="00E91DB8" w:rsidRDefault="005B1B08" w:rsidP="00E91DB8">
      <w:pPr>
        <w:rPr>
          <w:rFonts w:ascii="Arial" w:hAnsi="Arial" w:cs="Arial"/>
          <w:sz w:val="22"/>
          <w:szCs w:val="22"/>
        </w:rPr>
      </w:pPr>
      <w:r w:rsidRPr="00E91DB8">
        <w:rPr>
          <w:rFonts w:ascii="Arial" w:hAnsi="Arial" w:cs="Arial"/>
          <w:sz w:val="22"/>
          <w:szCs w:val="22"/>
        </w:rPr>
        <w:t>I.</w:t>
      </w:r>
      <w:r w:rsidRPr="005B1B08">
        <w:rPr>
          <w:rFonts w:ascii="Arial" w:hAnsi="Arial" w:cs="Arial"/>
          <w:b/>
          <w:bCs/>
          <w:sz w:val="22"/>
          <w:szCs w:val="22"/>
        </w:rPr>
        <w:t xml:space="preserve"> </w:t>
      </w:r>
      <w:r w:rsidRPr="00E91DB8">
        <w:rPr>
          <w:rFonts w:ascii="Arial" w:hAnsi="Arial" w:cs="Arial"/>
          <w:sz w:val="22"/>
          <w:szCs w:val="22"/>
        </w:rPr>
        <w:t>La Dirección de Seguridad Pública Municipal, la cual tendrá las siguientes</w:t>
      </w:r>
    </w:p>
    <w:p w14:paraId="3A5E09AE" w14:textId="77777777" w:rsidR="005B1B08" w:rsidRPr="00E91DB8" w:rsidRDefault="005B1B08" w:rsidP="00E91DB8">
      <w:pPr>
        <w:rPr>
          <w:rFonts w:ascii="Arial" w:hAnsi="Arial" w:cs="Arial"/>
          <w:sz w:val="22"/>
          <w:szCs w:val="22"/>
        </w:rPr>
      </w:pPr>
      <w:r w:rsidRPr="00E91DB8">
        <w:rPr>
          <w:rFonts w:ascii="Arial" w:hAnsi="Arial" w:cs="Arial"/>
          <w:sz w:val="22"/>
          <w:szCs w:val="22"/>
        </w:rPr>
        <w:t>atribuciones:</w:t>
      </w:r>
    </w:p>
    <w:p w14:paraId="0961D939" w14:textId="77777777" w:rsidR="0046598D" w:rsidRPr="005B1B08" w:rsidRDefault="0046598D" w:rsidP="005B1B08">
      <w:pPr>
        <w:jc w:val="center"/>
        <w:rPr>
          <w:rFonts w:ascii="Arial" w:hAnsi="Arial" w:cs="Arial"/>
          <w:b/>
          <w:bCs/>
          <w:sz w:val="22"/>
          <w:szCs w:val="22"/>
        </w:rPr>
      </w:pPr>
    </w:p>
    <w:p w14:paraId="44A6313A" w14:textId="7125D64A" w:rsidR="005B1B08" w:rsidRPr="00E91DB8" w:rsidRDefault="005B1B08" w:rsidP="00E91DB8">
      <w:pPr>
        <w:pStyle w:val="Prrafodelista"/>
        <w:numPr>
          <w:ilvl w:val="0"/>
          <w:numId w:val="55"/>
        </w:numPr>
        <w:rPr>
          <w:rFonts w:ascii="Arial" w:hAnsi="Arial" w:cs="Arial"/>
          <w:sz w:val="22"/>
          <w:szCs w:val="22"/>
        </w:rPr>
      </w:pPr>
      <w:r w:rsidRPr="00E91DB8">
        <w:rPr>
          <w:rFonts w:ascii="Arial" w:hAnsi="Arial" w:cs="Arial"/>
          <w:sz w:val="22"/>
          <w:szCs w:val="22"/>
        </w:rPr>
        <w:t>Realizar el resguardo o detención de las niñas, niños y adolescentes, según sea el caso;</w:t>
      </w:r>
    </w:p>
    <w:p w14:paraId="18924012" w14:textId="77777777" w:rsidR="0046598D" w:rsidRPr="00E91DB8" w:rsidRDefault="0046598D" w:rsidP="00E91DB8">
      <w:pPr>
        <w:rPr>
          <w:rFonts w:ascii="Arial" w:hAnsi="Arial" w:cs="Arial"/>
          <w:sz w:val="22"/>
          <w:szCs w:val="22"/>
        </w:rPr>
      </w:pPr>
    </w:p>
    <w:p w14:paraId="36BB4FD1" w14:textId="2A4397CB" w:rsidR="005B1B08" w:rsidRPr="00E91DB8" w:rsidRDefault="005B1B08" w:rsidP="00E91DB8">
      <w:pPr>
        <w:pStyle w:val="Prrafodelista"/>
        <w:numPr>
          <w:ilvl w:val="0"/>
          <w:numId w:val="55"/>
        </w:numPr>
        <w:rPr>
          <w:rFonts w:ascii="Arial" w:hAnsi="Arial" w:cs="Arial"/>
          <w:sz w:val="22"/>
          <w:szCs w:val="22"/>
        </w:rPr>
      </w:pPr>
      <w:r w:rsidRPr="00E91DB8">
        <w:rPr>
          <w:rFonts w:ascii="Arial" w:hAnsi="Arial" w:cs="Arial"/>
          <w:sz w:val="22"/>
          <w:szCs w:val="22"/>
        </w:rPr>
        <w:t>Poner de inmediato a disposición de las autoridades competentes a las niñas, niños y</w:t>
      </w:r>
    </w:p>
    <w:p w14:paraId="4AF1E549" w14:textId="77777777" w:rsidR="005B1B08" w:rsidRPr="00E91DB8" w:rsidRDefault="005B1B08" w:rsidP="00E91DB8">
      <w:pPr>
        <w:pStyle w:val="Prrafodelista"/>
        <w:rPr>
          <w:rFonts w:ascii="Arial" w:hAnsi="Arial" w:cs="Arial"/>
          <w:sz w:val="22"/>
          <w:szCs w:val="22"/>
        </w:rPr>
      </w:pPr>
      <w:r w:rsidRPr="00E91DB8">
        <w:rPr>
          <w:rFonts w:ascii="Arial" w:hAnsi="Arial" w:cs="Arial"/>
          <w:sz w:val="22"/>
          <w:szCs w:val="22"/>
        </w:rPr>
        <w:t>adolescentes, en los términos planteados en el presente Protocolo; y</w:t>
      </w:r>
    </w:p>
    <w:p w14:paraId="65255604" w14:textId="77777777" w:rsidR="00E91DB8" w:rsidRPr="00E91DB8" w:rsidRDefault="00E91DB8" w:rsidP="00E91DB8">
      <w:pPr>
        <w:rPr>
          <w:rFonts w:ascii="Arial" w:hAnsi="Arial" w:cs="Arial"/>
          <w:sz w:val="22"/>
          <w:szCs w:val="22"/>
        </w:rPr>
      </w:pPr>
    </w:p>
    <w:p w14:paraId="3CF5EBA0" w14:textId="664D7F32" w:rsidR="005B1B08" w:rsidRPr="00E91DB8" w:rsidRDefault="005B1B08" w:rsidP="00E91DB8">
      <w:pPr>
        <w:pStyle w:val="Prrafodelista"/>
        <w:numPr>
          <w:ilvl w:val="0"/>
          <w:numId w:val="55"/>
        </w:numPr>
        <w:rPr>
          <w:rFonts w:ascii="Arial" w:hAnsi="Arial" w:cs="Arial"/>
          <w:sz w:val="22"/>
          <w:szCs w:val="22"/>
        </w:rPr>
      </w:pPr>
      <w:r w:rsidRPr="00E91DB8">
        <w:rPr>
          <w:rFonts w:ascii="Arial" w:hAnsi="Arial" w:cs="Arial"/>
          <w:sz w:val="22"/>
          <w:szCs w:val="22"/>
        </w:rPr>
        <w:t>Solicitar la colaboración de las demás autoridades para el cumplimiento de este instrumento.</w:t>
      </w:r>
    </w:p>
    <w:p w14:paraId="596E0F6A" w14:textId="77777777" w:rsidR="00E91DB8" w:rsidRPr="000A0520" w:rsidRDefault="00E91DB8" w:rsidP="000A0520">
      <w:pPr>
        <w:rPr>
          <w:rFonts w:ascii="Arial" w:hAnsi="Arial" w:cs="Arial"/>
          <w:sz w:val="22"/>
          <w:szCs w:val="22"/>
        </w:rPr>
      </w:pPr>
    </w:p>
    <w:p w14:paraId="415D2541" w14:textId="77777777" w:rsidR="005B1B08" w:rsidRPr="000A0520" w:rsidRDefault="005B1B08" w:rsidP="000A0520">
      <w:pPr>
        <w:rPr>
          <w:rFonts w:ascii="Arial" w:hAnsi="Arial" w:cs="Arial"/>
          <w:sz w:val="22"/>
          <w:szCs w:val="22"/>
        </w:rPr>
      </w:pPr>
      <w:r w:rsidRPr="000A0520">
        <w:rPr>
          <w:rFonts w:ascii="Arial" w:hAnsi="Arial" w:cs="Arial"/>
          <w:sz w:val="22"/>
          <w:szCs w:val="22"/>
        </w:rPr>
        <w:t>II. La Subdirección de Gobernación Municipal de la Secretaría del H. Ayuntamiento, la</w:t>
      </w:r>
    </w:p>
    <w:p w14:paraId="2D6AF712" w14:textId="77777777" w:rsidR="005B1B08" w:rsidRPr="000A0520" w:rsidRDefault="005B1B08" w:rsidP="000A0520">
      <w:pPr>
        <w:rPr>
          <w:rFonts w:ascii="Arial" w:hAnsi="Arial" w:cs="Arial"/>
          <w:sz w:val="22"/>
          <w:szCs w:val="22"/>
        </w:rPr>
      </w:pPr>
      <w:r w:rsidRPr="000A0520">
        <w:rPr>
          <w:rFonts w:ascii="Arial" w:hAnsi="Arial" w:cs="Arial"/>
          <w:sz w:val="22"/>
          <w:szCs w:val="22"/>
        </w:rPr>
        <w:t>cual tendrá las siguientes atribuciones:</w:t>
      </w:r>
    </w:p>
    <w:p w14:paraId="223B7F9D" w14:textId="77777777" w:rsidR="000A0520" w:rsidRPr="005B1B08" w:rsidRDefault="000A0520" w:rsidP="005B1B08">
      <w:pPr>
        <w:jc w:val="center"/>
        <w:rPr>
          <w:rFonts w:ascii="Arial" w:hAnsi="Arial" w:cs="Arial"/>
          <w:b/>
          <w:bCs/>
          <w:sz w:val="22"/>
          <w:szCs w:val="22"/>
        </w:rPr>
      </w:pPr>
    </w:p>
    <w:p w14:paraId="26D7DD52" w14:textId="700760BE" w:rsidR="005B1B08" w:rsidRPr="000A0520" w:rsidRDefault="005B1B08" w:rsidP="000A0520">
      <w:pPr>
        <w:pStyle w:val="Prrafodelista"/>
        <w:numPr>
          <w:ilvl w:val="0"/>
          <w:numId w:val="57"/>
        </w:numPr>
        <w:rPr>
          <w:rFonts w:ascii="Arial" w:hAnsi="Arial" w:cs="Arial"/>
          <w:sz w:val="22"/>
          <w:szCs w:val="22"/>
        </w:rPr>
      </w:pPr>
      <w:r w:rsidRPr="000A0520">
        <w:rPr>
          <w:rFonts w:ascii="Arial" w:hAnsi="Arial" w:cs="Arial"/>
          <w:sz w:val="22"/>
          <w:szCs w:val="22"/>
        </w:rPr>
        <w:t>Supervisar y vigilar que se cumpla con la normatividad aplicable en relación con las fiestas o</w:t>
      </w:r>
      <w:r w:rsidR="000A0520" w:rsidRPr="000A0520">
        <w:rPr>
          <w:rFonts w:ascii="Arial" w:hAnsi="Arial" w:cs="Arial"/>
          <w:sz w:val="22"/>
          <w:szCs w:val="22"/>
        </w:rPr>
        <w:t xml:space="preserve"> </w:t>
      </w:r>
      <w:r w:rsidRPr="000A0520">
        <w:rPr>
          <w:rFonts w:ascii="Arial" w:hAnsi="Arial" w:cs="Arial"/>
          <w:sz w:val="22"/>
          <w:szCs w:val="22"/>
        </w:rPr>
        <w:t>eventos que involucren la asistencia de niñas, niños y adolescentes;</w:t>
      </w:r>
    </w:p>
    <w:p w14:paraId="451FCCFA" w14:textId="77777777" w:rsidR="000A0520" w:rsidRPr="000A0520" w:rsidRDefault="000A0520" w:rsidP="000A0520">
      <w:pPr>
        <w:pStyle w:val="Prrafodelista"/>
        <w:ind w:left="0"/>
        <w:rPr>
          <w:rFonts w:ascii="Arial" w:hAnsi="Arial" w:cs="Arial"/>
          <w:sz w:val="22"/>
          <w:szCs w:val="22"/>
        </w:rPr>
      </w:pPr>
    </w:p>
    <w:p w14:paraId="0819BFFF" w14:textId="0233F4C9" w:rsidR="005B1B08" w:rsidRPr="000A0520" w:rsidRDefault="005B1B08" w:rsidP="000A0520">
      <w:pPr>
        <w:pStyle w:val="Prrafodelista"/>
        <w:numPr>
          <w:ilvl w:val="0"/>
          <w:numId w:val="57"/>
        </w:numPr>
        <w:rPr>
          <w:rFonts w:ascii="Arial" w:hAnsi="Arial" w:cs="Arial"/>
          <w:sz w:val="22"/>
          <w:szCs w:val="22"/>
        </w:rPr>
      </w:pPr>
      <w:r w:rsidRPr="000A0520">
        <w:rPr>
          <w:rFonts w:ascii="Arial" w:hAnsi="Arial" w:cs="Arial"/>
          <w:sz w:val="22"/>
          <w:szCs w:val="22"/>
        </w:rPr>
        <w:t>Dar aviso a la Dirección de cuando se presenten fiestas o eventos que contravengan con lo</w:t>
      </w:r>
      <w:r w:rsidR="000A0520" w:rsidRPr="000A0520">
        <w:rPr>
          <w:rFonts w:ascii="Arial" w:hAnsi="Arial" w:cs="Arial"/>
          <w:sz w:val="22"/>
          <w:szCs w:val="22"/>
        </w:rPr>
        <w:t xml:space="preserve"> </w:t>
      </w:r>
      <w:r w:rsidRPr="000A0520">
        <w:rPr>
          <w:rFonts w:ascii="Arial" w:hAnsi="Arial" w:cs="Arial"/>
          <w:sz w:val="22"/>
          <w:szCs w:val="22"/>
        </w:rPr>
        <w:t>dispuesto en el Reglamento de Actividades Comerciales, Industriales y de Servicios del</w:t>
      </w:r>
      <w:r w:rsidR="000A0520" w:rsidRPr="000A0520">
        <w:rPr>
          <w:rFonts w:ascii="Arial" w:hAnsi="Arial" w:cs="Arial"/>
          <w:sz w:val="22"/>
          <w:szCs w:val="22"/>
        </w:rPr>
        <w:t xml:space="preserve"> </w:t>
      </w:r>
      <w:r w:rsidRPr="000A0520">
        <w:rPr>
          <w:rFonts w:ascii="Arial" w:hAnsi="Arial" w:cs="Arial"/>
          <w:sz w:val="22"/>
          <w:szCs w:val="22"/>
        </w:rPr>
        <w:t>Municipio de Chihuahua, demás normativa aplicable; y</w:t>
      </w:r>
    </w:p>
    <w:p w14:paraId="04B27445" w14:textId="77777777" w:rsidR="000A0520" w:rsidRPr="000A0520" w:rsidRDefault="000A0520" w:rsidP="000A0520">
      <w:pPr>
        <w:rPr>
          <w:rFonts w:ascii="Arial" w:hAnsi="Arial" w:cs="Arial"/>
          <w:sz w:val="22"/>
          <w:szCs w:val="22"/>
        </w:rPr>
      </w:pPr>
    </w:p>
    <w:p w14:paraId="5EE74804" w14:textId="5085B703" w:rsidR="005B1B08" w:rsidRPr="000A0520" w:rsidRDefault="005B1B08" w:rsidP="000A0520">
      <w:pPr>
        <w:pStyle w:val="Prrafodelista"/>
        <w:numPr>
          <w:ilvl w:val="0"/>
          <w:numId w:val="57"/>
        </w:numPr>
        <w:rPr>
          <w:rFonts w:ascii="Arial" w:hAnsi="Arial" w:cs="Arial"/>
          <w:sz w:val="22"/>
          <w:szCs w:val="22"/>
        </w:rPr>
      </w:pPr>
      <w:r w:rsidRPr="000A0520">
        <w:rPr>
          <w:rFonts w:ascii="Arial" w:hAnsi="Arial" w:cs="Arial"/>
          <w:sz w:val="22"/>
          <w:szCs w:val="22"/>
        </w:rPr>
        <w:t>Colaborar con las demás dependencias en el cumplimiento del presente Protocolo.</w:t>
      </w:r>
    </w:p>
    <w:p w14:paraId="59BD5C2B" w14:textId="77777777" w:rsidR="000A0520" w:rsidRPr="000A0520" w:rsidRDefault="000A0520" w:rsidP="000A0520">
      <w:pPr>
        <w:jc w:val="center"/>
        <w:rPr>
          <w:rFonts w:ascii="Arial" w:hAnsi="Arial" w:cs="Arial"/>
          <w:b/>
          <w:bCs/>
          <w:sz w:val="22"/>
          <w:szCs w:val="22"/>
        </w:rPr>
      </w:pPr>
    </w:p>
    <w:p w14:paraId="69C2AC00" w14:textId="77777777" w:rsidR="005B1B08" w:rsidRPr="000A0520" w:rsidRDefault="005B1B08" w:rsidP="000A0520">
      <w:pPr>
        <w:rPr>
          <w:rFonts w:ascii="Arial" w:hAnsi="Arial" w:cs="Arial"/>
          <w:sz w:val="22"/>
          <w:szCs w:val="22"/>
        </w:rPr>
      </w:pPr>
      <w:r w:rsidRPr="000A0520">
        <w:rPr>
          <w:rFonts w:ascii="Arial" w:hAnsi="Arial" w:cs="Arial"/>
          <w:sz w:val="22"/>
          <w:szCs w:val="22"/>
        </w:rPr>
        <w:t>III. El DIF Municipal:</w:t>
      </w:r>
    </w:p>
    <w:p w14:paraId="6FD10549" w14:textId="77777777" w:rsidR="000A0520" w:rsidRPr="000A0520" w:rsidRDefault="000A0520" w:rsidP="000A0520">
      <w:pPr>
        <w:rPr>
          <w:rFonts w:ascii="Arial" w:hAnsi="Arial" w:cs="Arial"/>
          <w:sz w:val="22"/>
          <w:szCs w:val="22"/>
        </w:rPr>
      </w:pPr>
    </w:p>
    <w:p w14:paraId="6F921760" w14:textId="09651127" w:rsidR="005B1B08" w:rsidRPr="000A0520" w:rsidRDefault="005B1B08" w:rsidP="000A0520">
      <w:pPr>
        <w:pStyle w:val="Prrafodelista"/>
        <w:numPr>
          <w:ilvl w:val="0"/>
          <w:numId w:val="58"/>
        </w:numPr>
        <w:rPr>
          <w:rFonts w:ascii="Arial" w:hAnsi="Arial" w:cs="Arial"/>
          <w:sz w:val="22"/>
          <w:szCs w:val="22"/>
        </w:rPr>
      </w:pPr>
      <w:r w:rsidRPr="000A0520">
        <w:rPr>
          <w:rFonts w:ascii="Arial" w:hAnsi="Arial" w:cs="Arial"/>
          <w:sz w:val="22"/>
          <w:szCs w:val="22"/>
        </w:rPr>
        <w:t>Coadyuvar con la localización de las tutoras o tutores de las niñas, niños y adolescentes que</w:t>
      </w:r>
      <w:r w:rsidR="000A0520" w:rsidRPr="000A0520">
        <w:rPr>
          <w:rFonts w:ascii="Arial" w:hAnsi="Arial" w:cs="Arial"/>
          <w:sz w:val="22"/>
          <w:szCs w:val="22"/>
        </w:rPr>
        <w:t xml:space="preserve"> </w:t>
      </w:r>
      <w:r w:rsidRPr="000A0520">
        <w:rPr>
          <w:rFonts w:ascii="Arial" w:hAnsi="Arial" w:cs="Arial"/>
          <w:sz w:val="22"/>
          <w:szCs w:val="22"/>
        </w:rPr>
        <w:t>sean resguardados o detenidos, según el caso.</w:t>
      </w:r>
    </w:p>
    <w:p w14:paraId="55997B5A" w14:textId="77777777" w:rsidR="000A0520" w:rsidRPr="000A0520" w:rsidRDefault="000A0520" w:rsidP="000A0520">
      <w:pPr>
        <w:rPr>
          <w:rFonts w:ascii="Arial" w:hAnsi="Arial" w:cs="Arial"/>
          <w:sz w:val="22"/>
          <w:szCs w:val="22"/>
        </w:rPr>
      </w:pPr>
    </w:p>
    <w:p w14:paraId="5297B948" w14:textId="4DE31D66" w:rsidR="005B1B08" w:rsidRPr="000A0520" w:rsidRDefault="005B1B08" w:rsidP="000A0520">
      <w:pPr>
        <w:pStyle w:val="Prrafodelista"/>
        <w:numPr>
          <w:ilvl w:val="0"/>
          <w:numId w:val="58"/>
        </w:numPr>
        <w:rPr>
          <w:rFonts w:ascii="Arial" w:hAnsi="Arial" w:cs="Arial"/>
          <w:sz w:val="22"/>
          <w:szCs w:val="22"/>
        </w:rPr>
      </w:pPr>
      <w:r w:rsidRPr="000A0520">
        <w:rPr>
          <w:rFonts w:ascii="Arial" w:hAnsi="Arial" w:cs="Arial"/>
          <w:sz w:val="22"/>
          <w:szCs w:val="22"/>
        </w:rPr>
        <w:t>Establecer refugios adecuados para el resguardo de las niñas y niños cuando le sea</w:t>
      </w:r>
    </w:p>
    <w:p w14:paraId="21ABDF4B" w14:textId="77777777" w:rsidR="005B1B08" w:rsidRPr="000A0520" w:rsidRDefault="005B1B08" w:rsidP="000A0520">
      <w:pPr>
        <w:pStyle w:val="Prrafodelista"/>
        <w:rPr>
          <w:rFonts w:ascii="Arial" w:hAnsi="Arial" w:cs="Arial"/>
          <w:sz w:val="22"/>
          <w:szCs w:val="22"/>
        </w:rPr>
      </w:pPr>
      <w:r w:rsidRPr="000A0520">
        <w:rPr>
          <w:rFonts w:ascii="Arial" w:hAnsi="Arial" w:cs="Arial"/>
          <w:sz w:val="22"/>
          <w:szCs w:val="22"/>
        </w:rPr>
        <w:t>solicitado por la autoridad competente; y</w:t>
      </w:r>
    </w:p>
    <w:p w14:paraId="2867F7B1" w14:textId="77777777" w:rsidR="000A0520" w:rsidRPr="000A0520" w:rsidRDefault="000A0520" w:rsidP="000A0520">
      <w:pPr>
        <w:rPr>
          <w:rFonts w:ascii="Arial" w:hAnsi="Arial" w:cs="Arial"/>
          <w:sz w:val="22"/>
          <w:szCs w:val="22"/>
        </w:rPr>
      </w:pPr>
    </w:p>
    <w:p w14:paraId="59A1F572" w14:textId="061158F2" w:rsidR="005B1B08" w:rsidRPr="000A0520" w:rsidRDefault="005B1B08" w:rsidP="000A0520">
      <w:pPr>
        <w:pStyle w:val="Prrafodelista"/>
        <w:numPr>
          <w:ilvl w:val="0"/>
          <w:numId w:val="58"/>
        </w:numPr>
        <w:rPr>
          <w:rFonts w:ascii="Arial" w:hAnsi="Arial" w:cs="Arial"/>
          <w:sz w:val="22"/>
          <w:szCs w:val="22"/>
        </w:rPr>
      </w:pPr>
      <w:r w:rsidRPr="000A0520">
        <w:rPr>
          <w:rFonts w:ascii="Arial" w:hAnsi="Arial" w:cs="Arial"/>
          <w:sz w:val="22"/>
          <w:szCs w:val="22"/>
        </w:rPr>
        <w:lastRenderedPageBreak/>
        <w:t>Colaborar con las demás dependencias en el cumplimiento del presente Protocolo.</w:t>
      </w:r>
    </w:p>
    <w:p w14:paraId="3551EEE8" w14:textId="77777777" w:rsidR="005B1B08" w:rsidRPr="005B1B08" w:rsidRDefault="005B1B08" w:rsidP="005B1B08">
      <w:pPr>
        <w:jc w:val="center"/>
        <w:rPr>
          <w:rFonts w:ascii="Arial" w:hAnsi="Arial" w:cs="Arial"/>
          <w:b/>
          <w:bCs/>
          <w:sz w:val="22"/>
          <w:szCs w:val="22"/>
        </w:rPr>
      </w:pPr>
    </w:p>
    <w:p w14:paraId="2347019D"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CAPÍTULO III</w:t>
      </w:r>
    </w:p>
    <w:p w14:paraId="7615BAE0" w14:textId="77777777" w:rsidR="005B1B08" w:rsidRDefault="005B1B08" w:rsidP="005B1B08">
      <w:pPr>
        <w:jc w:val="center"/>
        <w:rPr>
          <w:rFonts w:ascii="Arial" w:hAnsi="Arial" w:cs="Arial"/>
          <w:b/>
          <w:bCs/>
          <w:sz w:val="22"/>
          <w:szCs w:val="22"/>
        </w:rPr>
      </w:pPr>
      <w:r w:rsidRPr="005B1B08">
        <w:rPr>
          <w:rFonts w:ascii="Arial" w:hAnsi="Arial" w:cs="Arial"/>
          <w:b/>
          <w:bCs/>
          <w:sz w:val="22"/>
          <w:szCs w:val="22"/>
        </w:rPr>
        <w:t>PRINCIPIOS RECTORES</w:t>
      </w:r>
    </w:p>
    <w:p w14:paraId="1052FD80" w14:textId="77777777" w:rsidR="007F1ABB" w:rsidRPr="005B1B08" w:rsidRDefault="007F1ABB" w:rsidP="005B1B08">
      <w:pPr>
        <w:jc w:val="center"/>
        <w:rPr>
          <w:rFonts w:ascii="Arial" w:hAnsi="Arial" w:cs="Arial"/>
          <w:b/>
          <w:bCs/>
          <w:sz w:val="22"/>
          <w:szCs w:val="22"/>
        </w:rPr>
      </w:pPr>
    </w:p>
    <w:p w14:paraId="3AAF1138" w14:textId="77777777" w:rsidR="005B1B08" w:rsidRDefault="005B1B08" w:rsidP="00CD02A6">
      <w:pPr>
        <w:rPr>
          <w:rFonts w:ascii="Arial" w:hAnsi="Arial" w:cs="Arial"/>
          <w:b/>
          <w:bCs/>
          <w:sz w:val="22"/>
          <w:szCs w:val="22"/>
        </w:rPr>
      </w:pPr>
      <w:r w:rsidRPr="005B1B08">
        <w:rPr>
          <w:rFonts w:ascii="Arial" w:hAnsi="Arial" w:cs="Arial"/>
          <w:b/>
          <w:bCs/>
          <w:sz w:val="22"/>
          <w:szCs w:val="22"/>
        </w:rPr>
        <w:t xml:space="preserve">Artículo 4.- </w:t>
      </w:r>
      <w:r w:rsidRPr="00CD02A6">
        <w:rPr>
          <w:rFonts w:ascii="Arial" w:hAnsi="Arial" w:cs="Arial"/>
          <w:sz w:val="22"/>
          <w:szCs w:val="22"/>
        </w:rPr>
        <w:t>Son principios rectores de aplicación del presente Protocolo:</w:t>
      </w:r>
    </w:p>
    <w:p w14:paraId="4B0EBF4D" w14:textId="77777777" w:rsidR="00CD02A6" w:rsidRPr="005B1B08" w:rsidRDefault="00CD02A6" w:rsidP="005B1B08">
      <w:pPr>
        <w:jc w:val="center"/>
        <w:rPr>
          <w:rFonts w:ascii="Arial" w:hAnsi="Arial" w:cs="Arial"/>
          <w:b/>
          <w:bCs/>
          <w:sz w:val="22"/>
          <w:szCs w:val="22"/>
        </w:rPr>
      </w:pPr>
    </w:p>
    <w:p w14:paraId="69347645" w14:textId="44F7F5B3"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El interés superior de la niñez.</w:t>
      </w:r>
    </w:p>
    <w:p w14:paraId="7E740BDC" w14:textId="77777777" w:rsidR="00CD02A6" w:rsidRPr="00CD02A6" w:rsidRDefault="00CD02A6" w:rsidP="00CD02A6">
      <w:pPr>
        <w:rPr>
          <w:rFonts w:ascii="Arial" w:hAnsi="Arial" w:cs="Arial"/>
          <w:sz w:val="22"/>
          <w:szCs w:val="22"/>
        </w:rPr>
      </w:pPr>
    </w:p>
    <w:p w14:paraId="4BCB6987" w14:textId="735F2D88"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universalidad, interdependencia, indivisibilidad y progresividad de los derechos, conforme a</w:t>
      </w:r>
      <w:r w:rsidR="00CD02A6">
        <w:rPr>
          <w:rFonts w:ascii="Arial" w:hAnsi="Arial" w:cs="Arial"/>
          <w:sz w:val="22"/>
          <w:szCs w:val="22"/>
        </w:rPr>
        <w:t xml:space="preserve"> </w:t>
      </w:r>
      <w:r w:rsidRPr="00CD02A6">
        <w:rPr>
          <w:rFonts w:ascii="Arial" w:hAnsi="Arial" w:cs="Arial"/>
          <w:sz w:val="22"/>
          <w:szCs w:val="22"/>
        </w:rPr>
        <w:t>lo dispuesto en los artículos 1 y 4 de la Constitución Política de los Estados Unidos Mexicanos,</w:t>
      </w:r>
      <w:r w:rsidR="00CD02A6" w:rsidRPr="00CD02A6">
        <w:rPr>
          <w:rFonts w:ascii="Arial" w:hAnsi="Arial" w:cs="Arial"/>
          <w:sz w:val="22"/>
          <w:szCs w:val="22"/>
        </w:rPr>
        <w:t xml:space="preserve"> </w:t>
      </w:r>
      <w:r w:rsidRPr="00CD02A6">
        <w:rPr>
          <w:rFonts w:ascii="Arial" w:hAnsi="Arial" w:cs="Arial"/>
          <w:sz w:val="22"/>
          <w:szCs w:val="22"/>
        </w:rPr>
        <w:t>así como en los tratados internacionales.</w:t>
      </w:r>
    </w:p>
    <w:p w14:paraId="43A734AF" w14:textId="77777777" w:rsidR="00CD02A6" w:rsidRDefault="00CD02A6" w:rsidP="00CD02A6">
      <w:pPr>
        <w:rPr>
          <w:rFonts w:ascii="Arial" w:hAnsi="Arial" w:cs="Arial"/>
          <w:sz w:val="22"/>
          <w:szCs w:val="22"/>
        </w:rPr>
      </w:pPr>
    </w:p>
    <w:p w14:paraId="559C3BAE" w14:textId="51AF0D89"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igualdad sustantiva.</w:t>
      </w:r>
    </w:p>
    <w:p w14:paraId="40529381" w14:textId="77777777" w:rsidR="00CD02A6" w:rsidRPr="00CD02A6" w:rsidRDefault="00CD02A6" w:rsidP="00CD02A6">
      <w:pPr>
        <w:rPr>
          <w:rFonts w:ascii="Arial" w:hAnsi="Arial" w:cs="Arial"/>
          <w:sz w:val="22"/>
          <w:szCs w:val="22"/>
        </w:rPr>
      </w:pPr>
    </w:p>
    <w:p w14:paraId="65AA61AB" w14:textId="5B9A9BF8"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no discriminación.</w:t>
      </w:r>
    </w:p>
    <w:p w14:paraId="6236BE7B" w14:textId="77777777" w:rsidR="00CD02A6" w:rsidRPr="00CD02A6" w:rsidRDefault="00CD02A6" w:rsidP="00CD02A6">
      <w:pPr>
        <w:rPr>
          <w:rFonts w:ascii="Arial" w:hAnsi="Arial" w:cs="Arial"/>
          <w:sz w:val="22"/>
          <w:szCs w:val="22"/>
        </w:rPr>
      </w:pPr>
    </w:p>
    <w:p w14:paraId="5471C6B2" w14:textId="2AD64768"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inclusión.</w:t>
      </w:r>
    </w:p>
    <w:p w14:paraId="6782AD67" w14:textId="77777777" w:rsidR="00CD02A6" w:rsidRPr="00CD02A6" w:rsidRDefault="00CD02A6" w:rsidP="00CD02A6">
      <w:pPr>
        <w:rPr>
          <w:rFonts w:ascii="Arial" w:hAnsi="Arial" w:cs="Arial"/>
          <w:sz w:val="22"/>
          <w:szCs w:val="22"/>
        </w:rPr>
      </w:pPr>
    </w:p>
    <w:p w14:paraId="5FB26037" w14:textId="1C233A2F"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El derecho a la vida, a la supervivencia y al desarrollo.</w:t>
      </w:r>
    </w:p>
    <w:p w14:paraId="045BAFB8" w14:textId="77777777" w:rsidR="00CD02A6" w:rsidRDefault="00CD02A6" w:rsidP="00CD02A6">
      <w:pPr>
        <w:rPr>
          <w:rFonts w:ascii="Arial" w:hAnsi="Arial" w:cs="Arial"/>
          <w:sz w:val="22"/>
          <w:szCs w:val="22"/>
        </w:rPr>
      </w:pPr>
    </w:p>
    <w:p w14:paraId="4201F566" w14:textId="4266FF44"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participación.</w:t>
      </w:r>
    </w:p>
    <w:p w14:paraId="209E6CD8" w14:textId="77777777" w:rsidR="00CD02A6" w:rsidRPr="00CD02A6" w:rsidRDefault="00CD02A6" w:rsidP="00CD02A6">
      <w:pPr>
        <w:rPr>
          <w:rFonts w:ascii="Arial" w:hAnsi="Arial" w:cs="Arial"/>
          <w:sz w:val="22"/>
          <w:szCs w:val="22"/>
        </w:rPr>
      </w:pPr>
    </w:p>
    <w:p w14:paraId="6030247E" w14:textId="16DC376F"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interculturalidad.</w:t>
      </w:r>
    </w:p>
    <w:p w14:paraId="51184FE1" w14:textId="77777777" w:rsidR="00CD02A6" w:rsidRPr="00CD02A6" w:rsidRDefault="00CD02A6" w:rsidP="00CD02A6">
      <w:pPr>
        <w:rPr>
          <w:rFonts w:ascii="Arial" w:hAnsi="Arial" w:cs="Arial"/>
          <w:sz w:val="22"/>
          <w:szCs w:val="22"/>
        </w:rPr>
      </w:pPr>
    </w:p>
    <w:p w14:paraId="31F4D8D4" w14:textId="7297E8EA"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corresponsabilidad de los miembros de la familia, la sociedad y las autoridades.</w:t>
      </w:r>
    </w:p>
    <w:p w14:paraId="7458AF4C" w14:textId="77777777" w:rsidR="00CD02A6" w:rsidRPr="00CD02A6" w:rsidRDefault="00CD02A6" w:rsidP="00CD02A6">
      <w:pPr>
        <w:rPr>
          <w:rFonts w:ascii="Arial" w:hAnsi="Arial" w:cs="Arial"/>
          <w:sz w:val="22"/>
          <w:szCs w:val="22"/>
        </w:rPr>
      </w:pPr>
    </w:p>
    <w:p w14:paraId="3F4A58B2" w14:textId="0792BD9A"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transversalidad en la legislación, políticas públicas, actividades administrativas, económicas</w:t>
      </w:r>
      <w:r w:rsidR="00CD02A6">
        <w:rPr>
          <w:rFonts w:ascii="Arial" w:hAnsi="Arial" w:cs="Arial"/>
          <w:sz w:val="22"/>
          <w:szCs w:val="22"/>
        </w:rPr>
        <w:t xml:space="preserve"> </w:t>
      </w:r>
      <w:r w:rsidRPr="00CD02A6">
        <w:rPr>
          <w:rFonts w:ascii="Arial" w:hAnsi="Arial" w:cs="Arial"/>
          <w:sz w:val="22"/>
          <w:szCs w:val="22"/>
        </w:rPr>
        <w:t>y culturales.</w:t>
      </w:r>
    </w:p>
    <w:p w14:paraId="4112472B" w14:textId="77777777" w:rsidR="00CD02A6" w:rsidRPr="00CD02A6" w:rsidRDefault="00CD02A6" w:rsidP="00CD02A6">
      <w:pPr>
        <w:rPr>
          <w:rFonts w:ascii="Arial" w:hAnsi="Arial" w:cs="Arial"/>
          <w:sz w:val="22"/>
          <w:szCs w:val="22"/>
        </w:rPr>
      </w:pPr>
    </w:p>
    <w:p w14:paraId="22397A9C" w14:textId="20F25E07"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La autonomía progresiva.</w:t>
      </w:r>
    </w:p>
    <w:p w14:paraId="5D2FBCBA" w14:textId="77777777" w:rsidR="00CD02A6" w:rsidRPr="00CD02A6" w:rsidRDefault="00CD02A6" w:rsidP="00CD02A6">
      <w:pPr>
        <w:rPr>
          <w:rFonts w:ascii="Arial" w:hAnsi="Arial" w:cs="Arial"/>
          <w:sz w:val="22"/>
          <w:szCs w:val="22"/>
        </w:rPr>
      </w:pPr>
    </w:p>
    <w:p w14:paraId="12217343" w14:textId="19B15AFC"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El principio pro-persona.</w:t>
      </w:r>
    </w:p>
    <w:p w14:paraId="336D3EBF" w14:textId="77777777" w:rsidR="00CD02A6" w:rsidRPr="00CD02A6" w:rsidRDefault="00CD02A6" w:rsidP="00CD02A6">
      <w:pPr>
        <w:rPr>
          <w:rFonts w:ascii="Arial" w:hAnsi="Arial" w:cs="Arial"/>
          <w:sz w:val="22"/>
          <w:szCs w:val="22"/>
        </w:rPr>
      </w:pPr>
    </w:p>
    <w:p w14:paraId="284F9AD9" w14:textId="4C0B71D3" w:rsidR="005B1B08" w:rsidRPr="00CD02A6"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El acceso a una vida libre de violencia.</w:t>
      </w:r>
    </w:p>
    <w:p w14:paraId="66E810EF" w14:textId="77777777" w:rsidR="00CD02A6" w:rsidRPr="00CD02A6" w:rsidRDefault="00CD02A6" w:rsidP="00CD02A6">
      <w:pPr>
        <w:rPr>
          <w:rFonts w:ascii="Arial" w:hAnsi="Arial" w:cs="Arial"/>
          <w:sz w:val="22"/>
          <w:szCs w:val="22"/>
        </w:rPr>
      </w:pPr>
    </w:p>
    <w:p w14:paraId="10F43194" w14:textId="7868BA3B" w:rsidR="005B1B08" w:rsidRDefault="005B1B08" w:rsidP="00CD02A6">
      <w:pPr>
        <w:pStyle w:val="Prrafodelista"/>
        <w:numPr>
          <w:ilvl w:val="0"/>
          <w:numId w:val="60"/>
        </w:numPr>
        <w:rPr>
          <w:rFonts w:ascii="Arial" w:hAnsi="Arial" w:cs="Arial"/>
          <w:sz w:val="22"/>
          <w:szCs w:val="22"/>
        </w:rPr>
      </w:pPr>
      <w:r w:rsidRPr="00CD02A6">
        <w:rPr>
          <w:rFonts w:ascii="Arial" w:hAnsi="Arial" w:cs="Arial"/>
          <w:sz w:val="22"/>
          <w:szCs w:val="22"/>
        </w:rPr>
        <w:t>Accesibilidad.</w:t>
      </w:r>
    </w:p>
    <w:p w14:paraId="21588A61" w14:textId="77777777" w:rsidR="006800BE" w:rsidRPr="006800BE" w:rsidRDefault="006800BE" w:rsidP="006800BE">
      <w:pPr>
        <w:pStyle w:val="Prrafodelista"/>
        <w:rPr>
          <w:rFonts w:ascii="Arial" w:hAnsi="Arial" w:cs="Arial"/>
          <w:sz w:val="22"/>
          <w:szCs w:val="22"/>
        </w:rPr>
      </w:pPr>
    </w:p>
    <w:p w14:paraId="04DCAFFF" w14:textId="15D34CD5" w:rsidR="006800BE" w:rsidRPr="006800BE" w:rsidRDefault="006800BE" w:rsidP="00CD02A6">
      <w:pPr>
        <w:pStyle w:val="Prrafodelista"/>
        <w:numPr>
          <w:ilvl w:val="0"/>
          <w:numId w:val="60"/>
        </w:numPr>
        <w:rPr>
          <w:rFonts w:ascii="Arial" w:hAnsi="Arial" w:cs="Arial"/>
          <w:sz w:val="22"/>
          <w:szCs w:val="22"/>
        </w:rPr>
      </w:pPr>
      <w:r>
        <w:rPr>
          <w:rFonts w:ascii="Arial" w:hAnsi="Arial" w:cs="Arial"/>
          <w:sz w:val="22"/>
          <w:szCs w:val="22"/>
        </w:rPr>
        <w:t xml:space="preserve">La participación activa de los adolescentes en las decisiones que los involucran; y </w:t>
      </w:r>
      <w:r w:rsidRPr="006800BE">
        <w:rPr>
          <w:rFonts w:ascii="Arial" w:hAnsi="Arial" w:cs="Arial"/>
          <w:b/>
          <w:sz w:val="16"/>
          <w:szCs w:val="16"/>
        </w:rPr>
        <w:t xml:space="preserve">(Fracción </w:t>
      </w:r>
      <w:r>
        <w:rPr>
          <w:rFonts w:ascii="Arial" w:hAnsi="Arial" w:cs="Arial"/>
          <w:b/>
          <w:sz w:val="16"/>
          <w:szCs w:val="16"/>
        </w:rPr>
        <w:t>adicionada</w:t>
      </w:r>
      <w:r w:rsidRPr="006800BE">
        <w:rPr>
          <w:rFonts w:ascii="Arial" w:hAnsi="Arial" w:cs="Arial"/>
          <w:b/>
          <w:sz w:val="16"/>
          <w:szCs w:val="16"/>
        </w:rPr>
        <w:t xml:space="preserve"> por acuerdo publicado en la Gaceta Municipal de Chihuahua N.455, de fecha 07 de julio de 2025).</w:t>
      </w:r>
    </w:p>
    <w:p w14:paraId="6202CC7E" w14:textId="77777777" w:rsidR="006800BE" w:rsidRPr="006800BE" w:rsidRDefault="006800BE" w:rsidP="006800BE">
      <w:pPr>
        <w:pStyle w:val="Prrafodelista"/>
        <w:rPr>
          <w:rFonts w:ascii="Arial" w:hAnsi="Arial" w:cs="Arial"/>
          <w:sz w:val="22"/>
          <w:szCs w:val="22"/>
        </w:rPr>
      </w:pPr>
    </w:p>
    <w:p w14:paraId="74184458" w14:textId="0BE8B823" w:rsidR="006800BE" w:rsidRPr="00CD02A6" w:rsidRDefault="006800BE" w:rsidP="00CD02A6">
      <w:pPr>
        <w:pStyle w:val="Prrafodelista"/>
        <w:numPr>
          <w:ilvl w:val="0"/>
          <w:numId w:val="60"/>
        </w:numPr>
        <w:rPr>
          <w:rFonts w:ascii="Arial" w:hAnsi="Arial" w:cs="Arial"/>
          <w:sz w:val="22"/>
          <w:szCs w:val="22"/>
        </w:rPr>
      </w:pPr>
      <w:r>
        <w:rPr>
          <w:rFonts w:ascii="Arial" w:hAnsi="Arial" w:cs="Arial"/>
          <w:sz w:val="22"/>
          <w:szCs w:val="22"/>
        </w:rPr>
        <w:t xml:space="preserve">El enfoque restaurativo, promoviendo la integración social y el desarrollo personal. </w:t>
      </w:r>
      <w:r w:rsidRPr="006800BE">
        <w:rPr>
          <w:rFonts w:ascii="Arial" w:hAnsi="Arial" w:cs="Arial"/>
          <w:b/>
          <w:sz w:val="16"/>
          <w:szCs w:val="16"/>
        </w:rPr>
        <w:t xml:space="preserve">(Fracción </w:t>
      </w:r>
      <w:r>
        <w:rPr>
          <w:rFonts w:ascii="Arial" w:hAnsi="Arial" w:cs="Arial"/>
          <w:b/>
          <w:sz w:val="16"/>
          <w:szCs w:val="16"/>
        </w:rPr>
        <w:t>adicionada</w:t>
      </w:r>
      <w:r w:rsidRPr="006800BE">
        <w:rPr>
          <w:rFonts w:ascii="Arial" w:hAnsi="Arial" w:cs="Arial"/>
          <w:b/>
          <w:sz w:val="16"/>
          <w:szCs w:val="16"/>
        </w:rPr>
        <w:t xml:space="preserve"> por acuerdo publicado en la Gaceta Municipal de Chihuahua N.455, de fecha 07 de julio de 2025).</w:t>
      </w:r>
    </w:p>
    <w:p w14:paraId="031EBDD5" w14:textId="77777777" w:rsidR="005B1B08" w:rsidRPr="005B1B08" w:rsidRDefault="005B1B08" w:rsidP="005B1B08">
      <w:pPr>
        <w:jc w:val="center"/>
        <w:rPr>
          <w:rFonts w:ascii="Arial" w:hAnsi="Arial" w:cs="Arial"/>
          <w:b/>
          <w:bCs/>
          <w:sz w:val="22"/>
          <w:szCs w:val="22"/>
        </w:rPr>
      </w:pPr>
    </w:p>
    <w:p w14:paraId="4D65374C" w14:textId="77777777" w:rsidR="005B1B08" w:rsidRPr="005B1B08" w:rsidRDefault="005B1B08" w:rsidP="00792333">
      <w:pPr>
        <w:jc w:val="center"/>
        <w:rPr>
          <w:rFonts w:ascii="Arial" w:hAnsi="Arial" w:cs="Arial"/>
          <w:b/>
          <w:bCs/>
          <w:sz w:val="22"/>
          <w:szCs w:val="22"/>
        </w:rPr>
      </w:pPr>
      <w:r w:rsidRPr="005B1B08">
        <w:rPr>
          <w:rFonts w:ascii="Arial" w:hAnsi="Arial" w:cs="Arial"/>
          <w:b/>
          <w:bCs/>
          <w:sz w:val="22"/>
          <w:szCs w:val="22"/>
        </w:rPr>
        <w:lastRenderedPageBreak/>
        <w:t>CAPÍTULO IV</w:t>
      </w:r>
    </w:p>
    <w:p w14:paraId="110253FE" w14:textId="77777777" w:rsidR="005B1B08" w:rsidRDefault="005B1B08" w:rsidP="00792333">
      <w:pPr>
        <w:jc w:val="center"/>
        <w:rPr>
          <w:rFonts w:ascii="Arial" w:hAnsi="Arial" w:cs="Arial"/>
          <w:b/>
          <w:bCs/>
          <w:sz w:val="22"/>
          <w:szCs w:val="22"/>
        </w:rPr>
      </w:pPr>
      <w:r w:rsidRPr="005B1B08">
        <w:rPr>
          <w:rFonts w:ascii="Arial" w:hAnsi="Arial" w:cs="Arial"/>
          <w:b/>
          <w:bCs/>
          <w:sz w:val="22"/>
          <w:szCs w:val="22"/>
        </w:rPr>
        <w:t>PERSONAS SUJETAS DE PROTECCIÓN Y DE APLICACIÓN DEL PRESENTE PROTOCOLO</w:t>
      </w:r>
    </w:p>
    <w:p w14:paraId="14A2EC85" w14:textId="77777777" w:rsidR="00792333" w:rsidRPr="005B1B08" w:rsidRDefault="00792333" w:rsidP="005B1B08">
      <w:pPr>
        <w:jc w:val="center"/>
        <w:rPr>
          <w:rFonts w:ascii="Arial" w:hAnsi="Arial" w:cs="Arial"/>
          <w:b/>
          <w:bCs/>
          <w:sz w:val="22"/>
          <w:szCs w:val="22"/>
        </w:rPr>
      </w:pPr>
    </w:p>
    <w:p w14:paraId="215CF65E" w14:textId="77777777" w:rsidR="005B1B08" w:rsidRDefault="005B1B08" w:rsidP="00792333">
      <w:pPr>
        <w:rPr>
          <w:rFonts w:ascii="Arial" w:hAnsi="Arial" w:cs="Arial"/>
          <w:b/>
          <w:bCs/>
          <w:sz w:val="22"/>
          <w:szCs w:val="22"/>
        </w:rPr>
      </w:pPr>
      <w:r w:rsidRPr="005B1B08">
        <w:rPr>
          <w:rFonts w:ascii="Arial" w:hAnsi="Arial" w:cs="Arial"/>
          <w:b/>
          <w:bCs/>
          <w:sz w:val="22"/>
          <w:szCs w:val="22"/>
        </w:rPr>
        <w:t xml:space="preserve">Artículo 5.- </w:t>
      </w:r>
      <w:r w:rsidRPr="00792333">
        <w:rPr>
          <w:rFonts w:ascii="Arial" w:hAnsi="Arial" w:cs="Arial"/>
          <w:sz w:val="22"/>
          <w:szCs w:val="22"/>
        </w:rPr>
        <w:t>El presente Protocolo se aplicará por grupos etarios:</w:t>
      </w:r>
    </w:p>
    <w:p w14:paraId="4605717E" w14:textId="77777777" w:rsidR="00792333" w:rsidRPr="00792333" w:rsidRDefault="00792333" w:rsidP="00792333">
      <w:pPr>
        <w:rPr>
          <w:rFonts w:ascii="Arial" w:hAnsi="Arial" w:cs="Arial"/>
          <w:sz w:val="22"/>
          <w:szCs w:val="22"/>
        </w:rPr>
      </w:pPr>
    </w:p>
    <w:p w14:paraId="06642561" w14:textId="45A0D483" w:rsidR="005B1B08" w:rsidRPr="00792333" w:rsidRDefault="005B1B08" w:rsidP="00792333">
      <w:pPr>
        <w:pStyle w:val="Prrafodelista"/>
        <w:numPr>
          <w:ilvl w:val="0"/>
          <w:numId w:val="62"/>
        </w:numPr>
        <w:rPr>
          <w:rFonts w:ascii="Arial" w:hAnsi="Arial" w:cs="Arial"/>
          <w:sz w:val="22"/>
          <w:szCs w:val="22"/>
        </w:rPr>
      </w:pPr>
      <w:r w:rsidRPr="00792333">
        <w:rPr>
          <w:rFonts w:ascii="Arial" w:hAnsi="Arial" w:cs="Arial"/>
          <w:sz w:val="22"/>
          <w:szCs w:val="22"/>
        </w:rPr>
        <w:t>Niñas y niños.</w:t>
      </w:r>
    </w:p>
    <w:p w14:paraId="482203B7" w14:textId="77777777" w:rsidR="00792333" w:rsidRPr="00792333" w:rsidRDefault="00792333" w:rsidP="00792333">
      <w:pPr>
        <w:rPr>
          <w:rFonts w:ascii="Arial" w:hAnsi="Arial" w:cs="Arial"/>
          <w:sz w:val="22"/>
          <w:szCs w:val="22"/>
        </w:rPr>
      </w:pPr>
    </w:p>
    <w:p w14:paraId="4AFABAAD" w14:textId="1DF044D8" w:rsidR="005B1B08" w:rsidRPr="00792333" w:rsidRDefault="005B1B08" w:rsidP="00792333">
      <w:pPr>
        <w:pStyle w:val="Prrafodelista"/>
        <w:numPr>
          <w:ilvl w:val="0"/>
          <w:numId w:val="62"/>
        </w:numPr>
        <w:rPr>
          <w:rFonts w:ascii="Arial" w:hAnsi="Arial" w:cs="Arial"/>
          <w:sz w:val="22"/>
          <w:szCs w:val="22"/>
        </w:rPr>
      </w:pPr>
      <w:r w:rsidRPr="00792333">
        <w:rPr>
          <w:rFonts w:ascii="Arial" w:hAnsi="Arial" w:cs="Arial"/>
          <w:sz w:val="22"/>
          <w:szCs w:val="22"/>
        </w:rPr>
        <w:t>Adolescentes.</w:t>
      </w:r>
    </w:p>
    <w:p w14:paraId="69C2F2CF" w14:textId="77777777" w:rsidR="00792333" w:rsidRPr="005B1B08" w:rsidRDefault="00792333" w:rsidP="00792333">
      <w:pPr>
        <w:rPr>
          <w:rFonts w:ascii="Arial" w:hAnsi="Arial" w:cs="Arial"/>
          <w:b/>
          <w:bCs/>
          <w:sz w:val="22"/>
          <w:szCs w:val="22"/>
        </w:rPr>
      </w:pPr>
    </w:p>
    <w:p w14:paraId="2130CB41" w14:textId="0FE83212" w:rsidR="005B1B08" w:rsidRPr="00627FF6" w:rsidRDefault="005B1B08" w:rsidP="00792333">
      <w:pPr>
        <w:rPr>
          <w:rFonts w:ascii="Arial" w:hAnsi="Arial" w:cs="Arial"/>
          <w:sz w:val="22"/>
          <w:szCs w:val="22"/>
        </w:rPr>
      </w:pPr>
      <w:r w:rsidRPr="00627FF6">
        <w:rPr>
          <w:rFonts w:ascii="Arial" w:hAnsi="Arial" w:cs="Arial"/>
          <w:sz w:val="22"/>
          <w:szCs w:val="22"/>
        </w:rPr>
        <w:t>En caso de que la autoridad advierta que un niño o niña menor de doce años presuntamente sea</w:t>
      </w:r>
      <w:r w:rsidR="00627FF6" w:rsidRPr="00627FF6">
        <w:rPr>
          <w:rFonts w:ascii="Arial" w:hAnsi="Arial" w:cs="Arial"/>
          <w:sz w:val="22"/>
          <w:szCs w:val="22"/>
        </w:rPr>
        <w:t xml:space="preserve"> </w:t>
      </w:r>
      <w:r w:rsidRPr="00627FF6">
        <w:rPr>
          <w:rFonts w:ascii="Arial" w:hAnsi="Arial" w:cs="Arial"/>
          <w:sz w:val="22"/>
          <w:szCs w:val="22"/>
        </w:rPr>
        <w:t>partícipe en un hecho que la ley señale como delito o falta administrativa, deberá dar aviso a la</w:t>
      </w:r>
      <w:r w:rsidR="00627FF6" w:rsidRPr="00627FF6">
        <w:rPr>
          <w:rFonts w:ascii="Arial" w:hAnsi="Arial" w:cs="Arial"/>
          <w:sz w:val="22"/>
          <w:szCs w:val="22"/>
        </w:rPr>
        <w:t xml:space="preserve"> </w:t>
      </w:r>
      <w:r w:rsidRPr="00627FF6">
        <w:rPr>
          <w:rFonts w:ascii="Arial" w:hAnsi="Arial" w:cs="Arial"/>
          <w:sz w:val="22"/>
          <w:szCs w:val="22"/>
        </w:rPr>
        <w:t>Procuraduría.</w:t>
      </w:r>
    </w:p>
    <w:p w14:paraId="744CF53B" w14:textId="77777777" w:rsidR="00627FF6" w:rsidRPr="005B1B08" w:rsidRDefault="00627FF6" w:rsidP="00792333">
      <w:pPr>
        <w:rPr>
          <w:rFonts w:ascii="Arial" w:hAnsi="Arial" w:cs="Arial"/>
          <w:b/>
          <w:bCs/>
          <w:sz w:val="22"/>
          <w:szCs w:val="22"/>
        </w:rPr>
      </w:pPr>
    </w:p>
    <w:p w14:paraId="5AD1F3BA" w14:textId="7E24A013" w:rsidR="005B1B08" w:rsidRPr="00627FF6" w:rsidRDefault="005B1B08" w:rsidP="00792333">
      <w:pPr>
        <w:rPr>
          <w:rFonts w:ascii="Arial" w:hAnsi="Arial" w:cs="Arial"/>
          <w:sz w:val="22"/>
          <w:szCs w:val="22"/>
        </w:rPr>
      </w:pPr>
      <w:r w:rsidRPr="00627FF6">
        <w:rPr>
          <w:rFonts w:ascii="Arial" w:hAnsi="Arial" w:cs="Arial"/>
          <w:sz w:val="22"/>
          <w:szCs w:val="22"/>
        </w:rPr>
        <w:t>Niñas o niños, en ningún caso podrán ser detenidos, retenidos o privados de su libertad por la</w:t>
      </w:r>
      <w:r w:rsidR="00627FF6" w:rsidRPr="00627FF6">
        <w:rPr>
          <w:rFonts w:ascii="Arial" w:hAnsi="Arial" w:cs="Arial"/>
          <w:sz w:val="22"/>
          <w:szCs w:val="22"/>
        </w:rPr>
        <w:t xml:space="preserve"> </w:t>
      </w:r>
      <w:r w:rsidRPr="00627FF6">
        <w:rPr>
          <w:rFonts w:ascii="Arial" w:hAnsi="Arial" w:cs="Arial"/>
          <w:sz w:val="22"/>
          <w:szCs w:val="22"/>
        </w:rPr>
        <w:t>supuesta comisión o participación en un hecho que la ley señale como delito o falta</w:t>
      </w:r>
      <w:r w:rsidR="00627FF6" w:rsidRPr="00627FF6">
        <w:rPr>
          <w:rFonts w:ascii="Arial" w:hAnsi="Arial" w:cs="Arial"/>
          <w:sz w:val="22"/>
          <w:szCs w:val="22"/>
        </w:rPr>
        <w:t xml:space="preserve"> </w:t>
      </w:r>
      <w:r w:rsidRPr="00627FF6">
        <w:rPr>
          <w:rFonts w:ascii="Arial" w:hAnsi="Arial" w:cs="Arial"/>
          <w:sz w:val="22"/>
          <w:szCs w:val="22"/>
        </w:rPr>
        <w:t>administrativa.</w:t>
      </w:r>
    </w:p>
    <w:p w14:paraId="3C18D2F1" w14:textId="77777777" w:rsidR="00627FF6" w:rsidRPr="00627FF6" w:rsidRDefault="00627FF6" w:rsidP="00792333">
      <w:pPr>
        <w:rPr>
          <w:rFonts w:ascii="Arial" w:hAnsi="Arial" w:cs="Arial"/>
          <w:sz w:val="22"/>
          <w:szCs w:val="22"/>
        </w:rPr>
      </w:pPr>
    </w:p>
    <w:p w14:paraId="24B64030" w14:textId="78D4E51C" w:rsidR="005B1B08" w:rsidRPr="00627FF6" w:rsidRDefault="005B1B08" w:rsidP="00792333">
      <w:pPr>
        <w:rPr>
          <w:rFonts w:ascii="Arial" w:hAnsi="Arial" w:cs="Arial"/>
          <w:sz w:val="22"/>
          <w:szCs w:val="22"/>
        </w:rPr>
      </w:pPr>
      <w:r w:rsidRPr="00627FF6">
        <w:rPr>
          <w:rFonts w:ascii="Arial" w:hAnsi="Arial" w:cs="Arial"/>
          <w:sz w:val="22"/>
          <w:szCs w:val="22"/>
        </w:rPr>
        <w:t>Asimismo, siempre que se encuentre una niña, niño o adolescente en el contexto de la comisión</w:t>
      </w:r>
      <w:r w:rsidR="00627FF6" w:rsidRPr="00627FF6">
        <w:rPr>
          <w:rFonts w:ascii="Arial" w:hAnsi="Arial" w:cs="Arial"/>
          <w:sz w:val="22"/>
          <w:szCs w:val="22"/>
        </w:rPr>
        <w:t xml:space="preserve"> </w:t>
      </w:r>
      <w:r w:rsidRPr="00627FF6">
        <w:rPr>
          <w:rFonts w:ascii="Arial" w:hAnsi="Arial" w:cs="Arial"/>
          <w:sz w:val="22"/>
          <w:szCs w:val="22"/>
        </w:rPr>
        <w:t>de un delito o falta administrativa, se notificará de inmediato a quienes ejerzan la patria potestad</w:t>
      </w:r>
      <w:r w:rsidR="00627FF6" w:rsidRPr="00627FF6">
        <w:rPr>
          <w:rFonts w:ascii="Arial" w:hAnsi="Arial" w:cs="Arial"/>
          <w:sz w:val="22"/>
          <w:szCs w:val="22"/>
        </w:rPr>
        <w:t xml:space="preserve"> </w:t>
      </w:r>
      <w:r w:rsidRPr="00627FF6">
        <w:rPr>
          <w:rFonts w:ascii="Arial" w:hAnsi="Arial" w:cs="Arial"/>
          <w:sz w:val="22"/>
          <w:szCs w:val="22"/>
        </w:rPr>
        <w:t>tutela o guarda y custodia, así como a la Procuraduría.</w:t>
      </w:r>
    </w:p>
    <w:p w14:paraId="3B982682" w14:textId="77777777" w:rsidR="00792333" w:rsidRPr="005B1B08" w:rsidRDefault="00792333" w:rsidP="005B1B08">
      <w:pPr>
        <w:jc w:val="center"/>
        <w:rPr>
          <w:rFonts w:ascii="Arial" w:hAnsi="Arial" w:cs="Arial"/>
          <w:b/>
          <w:bCs/>
          <w:sz w:val="22"/>
          <w:szCs w:val="22"/>
        </w:rPr>
      </w:pPr>
    </w:p>
    <w:p w14:paraId="05C7F49D" w14:textId="5C9CB640" w:rsidR="005B1B08" w:rsidRPr="00BB6FF5" w:rsidRDefault="005B1B08" w:rsidP="00BB6FF5">
      <w:pPr>
        <w:rPr>
          <w:rFonts w:ascii="Arial" w:hAnsi="Arial" w:cs="Arial"/>
          <w:sz w:val="22"/>
          <w:szCs w:val="22"/>
        </w:rPr>
      </w:pPr>
      <w:r w:rsidRPr="005B1B08">
        <w:rPr>
          <w:rFonts w:ascii="Arial" w:hAnsi="Arial" w:cs="Arial"/>
          <w:b/>
          <w:bCs/>
          <w:sz w:val="22"/>
          <w:szCs w:val="22"/>
        </w:rPr>
        <w:t xml:space="preserve">Artículo 6.- </w:t>
      </w:r>
      <w:r w:rsidRPr="00BB6FF5">
        <w:rPr>
          <w:rFonts w:ascii="Arial" w:hAnsi="Arial" w:cs="Arial"/>
          <w:sz w:val="22"/>
          <w:szCs w:val="22"/>
        </w:rPr>
        <w:t>Derechos de las Niñas, Niños y Adolescentes que se encuentran en conflicto con la</w:t>
      </w:r>
      <w:r w:rsidR="00BB6FF5" w:rsidRPr="00BB6FF5">
        <w:rPr>
          <w:rFonts w:ascii="Arial" w:hAnsi="Arial" w:cs="Arial"/>
          <w:sz w:val="22"/>
          <w:szCs w:val="22"/>
        </w:rPr>
        <w:t xml:space="preserve"> </w:t>
      </w:r>
      <w:r w:rsidRPr="00BB6FF5">
        <w:rPr>
          <w:rFonts w:ascii="Arial" w:hAnsi="Arial" w:cs="Arial"/>
          <w:sz w:val="22"/>
          <w:szCs w:val="22"/>
        </w:rPr>
        <w:t>ley:</w:t>
      </w:r>
    </w:p>
    <w:p w14:paraId="4BA8EB78" w14:textId="77777777" w:rsidR="00BB6FF5" w:rsidRPr="005B1B08" w:rsidRDefault="00BB6FF5" w:rsidP="005B1B08">
      <w:pPr>
        <w:jc w:val="center"/>
        <w:rPr>
          <w:rFonts w:ascii="Arial" w:hAnsi="Arial" w:cs="Arial"/>
          <w:b/>
          <w:bCs/>
          <w:sz w:val="22"/>
          <w:szCs w:val="22"/>
        </w:rPr>
      </w:pPr>
    </w:p>
    <w:p w14:paraId="62FFE900" w14:textId="664491AF"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Presunción de edad.</w:t>
      </w:r>
    </w:p>
    <w:p w14:paraId="31565274" w14:textId="77777777" w:rsidR="00BB6FF5" w:rsidRPr="00BB6FF5" w:rsidRDefault="00BB6FF5" w:rsidP="00BB6FF5">
      <w:pPr>
        <w:rPr>
          <w:rFonts w:ascii="Arial" w:hAnsi="Arial" w:cs="Arial"/>
          <w:sz w:val="22"/>
          <w:szCs w:val="22"/>
        </w:rPr>
      </w:pPr>
    </w:p>
    <w:p w14:paraId="0E9A8729" w14:textId="54575BDC"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Interés superior del niño, niña o adolescente.</w:t>
      </w:r>
    </w:p>
    <w:p w14:paraId="141E43F1" w14:textId="77777777" w:rsidR="00BB6FF5" w:rsidRPr="00BB6FF5" w:rsidRDefault="00BB6FF5" w:rsidP="00BB6FF5">
      <w:pPr>
        <w:rPr>
          <w:rFonts w:ascii="Arial" w:hAnsi="Arial" w:cs="Arial"/>
          <w:sz w:val="22"/>
          <w:szCs w:val="22"/>
        </w:rPr>
      </w:pPr>
    </w:p>
    <w:p w14:paraId="593FE16C" w14:textId="1126E921"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Protección integral de los derechos del niño, niña o adolescente.</w:t>
      </w:r>
    </w:p>
    <w:p w14:paraId="5ACD08EE" w14:textId="77777777" w:rsidR="00BB6FF5" w:rsidRPr="00BB6FF5" w:rsidRDefault="00BB6FF5" w:rsidP="00BB6FF5">
      <w:pPr>
        <w:rPr>
          <w:rFonts w:ascii="Arial" w:hAnsi="Arial" w:cs="Arial"/>
          <w:sz w:val="22"/>
          <w:szCs w:val="22"/>
        </w:rPr>
      </w:pPr>
    </w:p>
    <w:p w14:paraId="02B7C88D" w14:textId="7718BE76"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Integralidad, indivisibilidad e interdependencia de los derechos de las personas adolescentes.</w:t>
      </w:r>
    </w:p>
    <w:p w14:paraId="529AE77A" w14:textId="77777777" w:rsidR="00BB6FF5" w:rsidRPr="00BB6FF5" w:rsidRDefault="00BB6FF5" w:rsidP="00BB6FF5">
      <w:pPr>
        <w:rPr>
          <w:rFonts w:ascii="Arial" w:hAnsi="Arial" w:cs="Arial"/>
          <w:sz w:val="22"/>
          <w:szCs w:val="22"/>
        </w:rPr>
      </w:pPr>
    </w:p>
    <w:p w14:paraId="5F95744E" w14:textId="1DACEAA6"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Que se prohíban actos de tortura y otros tratos o penas crueles, inhumanos o degradantes.</w:t>
      </w:r>
    </w:p>
    <w:p w14:paraId="28D1AA74" w14:textId="77777777" w:rsidR="00BB6FF5" w:rsidRPr="00BB6FF5" w:rsidRDefault="00BB6FF5" w:rsidP="00BB6FF5">
      <w:pPr>
        <w:rPr>
          <w:rFonts w:ascii="Arial" w:hAnsi="Arial" w:cs="Arial"/>
          <w:sz w:val="22"/>
          <w:szCs w:val="22"/>
        </w:rPr>
      </w:pPr>
    </w:p>
    <w:p w14:paraId="33A676A1" w14:textId="43C84532"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No discriminación e igualdad sustantiva.</w:t>
      </w:r>
    </w:p>
    <w:p w14:paraId="1A396F99" w14:textId="77777777" w:rsidR="00BB6FF5" w:rsidRPr="00BB6FF5" w:rsidRDefault="00BB6FF5" w:rsidP="00BB6FF5">
      <w:pPr>
        <w:rPr>
          <w:rFonts w:ascii="Arial" w:hAnsi="Arial" w:cs="Arial"/>
          <w:sz w:val="22"/>
          <w:szCs w:val="22"/>
        </w:rPr>
      </w:pPr>
    </w:p>
    <w:p w14:paraId="7301D5F3" w14:textId="18ACA4C7"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Mínima intervención y subsidiariedad.</w:t>
      </w:r>
    </w:p>
    <w:p w14:paraId="1198421D" w14:textId="77777777" w:rsidR="00BB6FF5" w:rsidRPr="00BB6FF5" w:rsidRDefault="00BB6FF5" w:rsidP="00BB6FF5">
      <w:pPr>
        <w:rPr>
          <w:rFonts w:ascii="Arial" w:hAnsi="Arial" w:cs="Arial"/>
          <w:sz w:val="22"/>
          <w:szCs w:val="22"/>
        </w:rPr>
      </w:pPr>
    </w:p>
    <w:p w14:paraId="2879C4BD" w14:textId="04EE678E"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Autonomía progresiva.</w:t>
      </w:r>
    </w:p>
    <w:p w14:paraId="706EC5B2" w14:textId="77777777" w:rsidR="00BB6FF5" w:rsidRPr="00BB6FF5" w:rsidRDefault="00BB6FF5" w:rsidP="00BB6FF5">
      <w:pPr>
        <w:rPr>
          <w:rFonts w:ascii="Arial" w:hAnsi="Arial" w:cs="Arial"/>
          <w:sz w:val="22"/>
          <w:szCs w:val="22"/>
        </w:rPr>
      </w:pPr>
    </w:p>
    <w:p w14:paraId="627D4B11" w14:textId="652A714A"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Justicia restaurativa.</w:t>
      </w:r>
    </w:p>
    <w:p w14:paraId="66555649" w14:textId="77777777" w:rsidR="00BB6FF5" w:rsidRPr="00BB6FF5" w:rsidRDefault="00BB6FF5" w:rsidP="00BB6FF5">
      <w:pPr>
        <w:rPr>
          <w:rFonts w:ascii="Arial" w:hAnsi="Arial" w:cs="Arial"/>
          <w:sz w:val="22"/>
          <w:szCs w:val="22"/>
        </w:rPr>
      </w:pPr>
    </w:p>
    <w:p w14:paraId="7BB5C528" w14:textId="177B1F85"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lastRenderedPageBreak/>
        <w:t>Contar con asistencia de profesionales especializados.</w:t>
      </w:r>
    </w:p>
    <w:p w14:paraId="0263F31E" w14:textId="77777777" w:rsidR="00BB6FF5" w:rsidRPr="00BB6FF5" w:rsidRDefault="00BB6FF5" w:rsidP="00BB6FF5">
      <w:pPr>
        <w:rPr>
          <w:rFonts w:ascii="Arial" w:hAnsi="Arial" w:cs="Arial"/>
          <w:sz w:val="22"/>
          <w:szCs w:val="22"/>
        </w:rPr>
      </w:pPr>
    </w:p>
    <w:p w14:paraId="075984A6" w14:textId="6CC8E562"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Legalidad.</w:t>
      </w:r>
    </w:p>
    <w:p w14:paraId="7670607E" w14:textId="77777777" w:rsidR="00BB6FF5" w:rsidRPr="00BB6FF5" w:rsidRDefault="00BB6FF5" w:rsidP="00BB6FF5">
      <w:pPr>
        <w:rPr>
          <w:rFonts w:ascii="Arial" w:hAnsi="Arial" w:cs="Arial"/>
          <w:sz w:val="22"/>
          <w:szCs w:val="22"/>
        </w:rPr>
      </w:pPr>
    </w:p>
    <w:p w14:paraId="10428430" w14:textId="061BD3B5"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Carácter socioeducativo de las medidas de sanción.</w:t>
      </w:r>
    </w:p>
    <w:p w14:paraId="46AD011E" w14:textId="77777777" w:rsidR="00BB6FF5" w:rsidRPr="00BB6FF5" w:rsidRDefault="00BB6FF5" w:rsidP="00BB6FF5">
      <w:pPr>
        <w:rPr>
          <w:rFonts w:ascii="Arial" w:hAnsi="Arial" w:cs="Arial"/>
          <w:sz w:val="22"/>
          <w:szCs w:val="22"/>
        </w:rPr>
      </w:pPr>
    </w:p>
    <w:p w14:paraId="62D5DB89" w14:textId="4CBEF556"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Medidas de privación de la libertad como medida extrema y por el menor tiempo posible.</w:t>
      </w:r>
    </w:p>
    <w:p w14:paraId="77C0205C" w14:textId="77777777" w:rsidR="00BB6FF5" w:rsidRPr="00BB6FF5" w:rsidRDefault="00BB6FF5" w:rsidP="00BB6FF5">
      <w:pPr>
        <w:rPr>
          <w:rFonts w:ascii="Arial" w:hAnsi="Arial" w:cs="Arial"/>
          <w:sz w:val="22"/>
          <w:szCs w:val="22"/>
        </w:rPr>
      </w:pPr>
    </w:p>
    <w:p w14:paraId="4D1718C6" w14:textId="204B13F6"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Publicidad en el proceso, salvo en lo que sea necesario para preservar el Interés Superior del</w:t>
      </w:r>
      <w:r w:rsidR="00BB6FF5" w:rsidRPr="00BB6FF5">
        <w:rPr>
          <w:rFonts w:ascii="Arial" w:hAnsi="Arial" w:cs="Arial"/>
          <w:sz w:val="22"/>
          <w:szCs w:val="22"/>
        </w:rPr>
        <w:t xml:space="preserve"> </w:t>
      </w:r>
      <w:r w:rsidRPr="00BB6FF5">
        <w:rPr>
          <w:rFonts w:ascii="Arial" w:hAnsi="Arial" w:cs="Arial"/>
          <w:sz w:val="22"/>
          <w:szCs w:val="22"/>
        </w:rPr>
        <w:t>niño, niña o adolescente.</w:t>
      </w:r>
    </w:p>
    <w:p w14:paraId="27F8D5DC" w14:textId="77777777" w:rsidR="00BB6FF5" w:rsidRPr="00BB6FF5" w:rsidRDefault="00BB6FF5" w:rsidP="00BB6FF5">
      <w:pPr>
        <w:rPr>
          <w:rFonts w:ascii="Arial" w:hAnsi="Arial" w:cs="Arial"/>
          <w:sz w:val="22"/>
          <w:szCs w:val="22"/>
        </w:rPr>
      </w:pPr>
    </w:p>
    <w:p w14:paraId="0A1E3F45" w14:textId="4105C87A"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Derecho a la intimidad.</w:t>
      </w:r>
    </w:p>
    <w:p w14:paraId="49D71BA0" w14:textId="77777777" w:rsidR="00BB6FF5" w:rsidRPr="00BB6FF5" w:rsidRDefault="00BB6FF5" w:rsidP="00BB6FF5">
      <w:pPr>
        <w:rPr>
          <w:rFonts w:ascii="Arial" w:hAnsi="Arial" w:cs="Arial"/>
          <w:sz w:val="22"/>
          <w:szCs w:val="22"/>
        </w:rPr>
      </w:pPr>
    </w:p>
    <w:p w14:paraId="456DFDA7" w14:textId="12416AB2"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Notificación consular.</w:t>
      </w:r>
    </w:p>
    <w:p w14:paraId="5C1F5641" w14:textId="77777777" w:rsidR="00BB6FF5" w:rsidRPr="00BB6FF5" w:rsidRDefault="00BB6FF5" w:rsidP="00BB6FF5">
      <w:pPr>
        <w:rPr>
          <w:rFonts w:ascii="Arial" w:hAnsi="Arial" w:cs="Arial"/>
          <w:sz w:val="22"/>
          <w:szCs w:val="22"/>
        </w:rPr>
      </w:pPr>
    </w:p>
    <w:p w14:paraId="27A8C35D" w14:textId="42716C66" w:rsidR="005B1B08" w:rsidRPr="00BB6FF5" w:rsidRDefault="005B1B08" w:rsidP="00BB6FF5">
      <w:pPr>
        <w:pStyle w:val="Prrafodelista"/>
        <w:numPr>
          <w:ilvl w:val="0"/>
          <w:numId w:val="64"/>
        </w:numPr>
        <w:rPr>
          <w:rFonts w:ascii="Arial" w:hAnsi="Arial" w:cs="Arial"/>
          <w:sz w:val="22"/>
          <w:szCs w:val="22"/>
        </w:rPr>
      </w:pPr>
      <w:r w:rsidRPr="00BB6FF5">
        <w:rPr>
          <w:rFonts w:ascii="Arial" w:hAnsi="Arial" w:cs="Arial"/>
          <w:sz w:val="22"/>
          <w:szCs w:val="22"/>
        </w:rPr>
        <w:t>Derecho a la seguridad jurídica y al debido proceso.</w:t>
      </w:r>
    </w:p>
    <w:p w14:paraId="2850C192" w14:textId="77777777" w:rsidR="009171DC" w:rsidRDefault="009171DC" w:rsidP="009171DC">
      <w:pPr>
        <w:rPr>
          <w:rFonts w:ascii="Arial" w:hAnsi="Arial" w:cs="Arial"/>
          <w:b/>
          <w:bCs/>
          <w:sz w:val="22"/>
          <w:szCs w:val="22"/>
        </w:rPr>
      </w:pPr>
    </w:p>
    <w:p w14:paraId="258FD2E9" w14:textId="7315D9C8" w:rsidR="005B1B08" w:rsidRDefault="005B1B08" w:rsidP="009171DC">
      <w:pPr>
        <w:rPr>
          <w:rFonts w:ascii="Arial" w:hAnsi="Arial" w:cs="Arial"/>
          <w:b/>
          <w:bCs/>
          <w:sz w:val="22"/>
          <w:szCs w:val="22"/>
        </w:rPr>
      </w:pPr>
      <w:r w:rsidRPr="005B1B08">
        <w:rPr>
          <w:rFonts w:ascii="Arial" w:hAnsi="Arial" w:cs="Arial"/>
          <w:b/>
          <w:bCs/>
          <w:sz w:val="22"/>
          <w:szCs w:val="22"/>
        </w:rPr>
        <w:t xml:space="preserve">Artículo 7.- </w:t>
      </w:r>
      <w:r w:rsidRPr="009171DC">
        <w:rPr>
          <w:rFonts w:ascii="Arial" w:hAnsi="Arial" w:cs="Arial"/>
          <w:sz w:val="22"/>
          <w:szCs w:val="22"/>
        </w:rPr>
        <w:t>Si la persona adolescente que se encuentre en un posible conflicto con la ley tiene</w:t>
      </w:r>
      <w:r w:rsidR="009171DC" w:rsidRPr="009171DC">
        <w:rPr>
          <w:rFonts w:ascii="Arial" w:hAnsi="Arial" w:cs="Arial"/>
          <w:sz w:val="22"/>
          <w:szCs w:val="22"/>
        </w:rPr>
        <w:t xml:space="preserve"> </w:t>
      </w:r>
      <w:r w:rsidRPr="009171DC">
        <w:rPr>
          <w:rFonts w:ascii="Arial" w:hAnsi="Arial" w:cs="Arial"/>
          <w:sz w:val="22"/>
          <w:szCs w:val="22"/>
        </w:rPr>
        <w:t>una condición de discapacidad, deberán llevarse a cabo las siguientes acciones:</w:t>
      </w:r>
    </w:p>
    <w:p w14:paraId="1A3AB17E" w14:textId="77777777" w:rsidR="009171DC" w:rsidRPr="005B1B08" w:rsidRDefault="009171DC" w:rsidP="005B1B08">
      <w:pPr>
        <w:jc w:val="center"/>
        <w:rPr>
          <w:rFonts w:ascii="Arial" w:hAnsi="Arial" w:cs="Arial"/>
          <w:b/>
          <w:bCs/>
          <w:sz w:val="22"/>
          <w:szCs w:val="22"/>
        </w:rPr>
      </w:pPr>
    </w:p>
    <w:p w14:paraId="199B0A84" w14:textId="66D873F8"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Cuando exista duda o percepción en cuanto a que, si la persona adolescente posee una</w:t>
      </w:r>
    </w:p>
    <w:p w14:paraId="6BEF2392" w14:textId="77777777" w:rsidR="005B1B08" w:rsidRPr="009171DC" w:rsidRDefault="005B1B08" w:rsidP="009171DC">
      <w:pPr>
        <w:pStyle w:val="Prrafodelista"/>
        <w:rPr>
          <w:rFonts w:ascii="Arial" w:hAnsi="Arial" w:cs="Arial"/>
          <w:sz w:val="22"/>
          <w:szCs w:val="22"/>
        </w:rPr>
      </w:pPr>
      <w:r w:rsidRPr="009171DC">
        <w:rPr>
          <w:rFonts w:ascii="Arial" w:hAnsi="Arial" w:cs="Arial"/>
          <w:sz w:val="22"/>
          <w:szCs w:val="22"/>
        </w:rPr>
        <w:t>condición de discapacidad, se presumirá que así es.</w:t>
      </w:r>
    </w:p>
    <w:p w14:paraId="7A39646A" w14:textId="77777777" w:rsidR="009171DC" w:rsidRPr="009171DC" w:rsidRDefault="009171DC" w:rsidP="009171DC">
      <w:pPr>
        <w:rPr>
          <w:rFonts w:ascii="Arial" w:hAnsi="Arial" w:cs="Arial"/>
          <w:sz w:val="22"/>
          <w:szCs w:val="22"/>
        </w:rPr>
      </w:pPr>
    </w:p>
    <w:p w14:paraId="50348C07" w14:textId="53DA1DCD"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Facilitar un intérprete de señas, sombra, cuidador o cuidadora y en su caso los medios</w:t>
      </w:r>
    </w:p>
    <w:p w14:paraId="0AECC947" w14:textId="77777777" w:rsidR="005B1B08" w:rsidRPr="009171DC" w:rsidRDefault="005B1B08" w:rsidP="009171DC">
      <w:pPr>
        <w:pStyle w:val="Prrafodelista"/>
        <w:rPr>
          <w:rFonts w:ascii="Arial" w:hAnsi="Arial" w:cs="Arial"/>
          <w:sz w:val="22"/>
          <w:szCs w:val="22"/>
        </w:rPr>
      </w:pPr>
      <w:r w:rsidRPr="009171DC">
        <w:rPr>
          <w:rFonts w:ascii="Arial" w:hAnsi="Arial" w:cs="Arial"/>
          <w:sz w:val="22"/>
          <w:szCs w:val="22"/>
        </w:rPr>
        <w:t>tecnológicos que les permitan obtener información de forma comprensible.</w:t>
      </w:r>
    </w:p>
    <w:p w14:paraId="2C9A9DF5" w14:textId="77777777" w:rsidR="009171DC" w:rsidRPr="009171DC" w:rsidRDefault="009171DC" w:rsidP="009171DC">
      <w:pPr>
        <w:rPr>
          <w:rFonts w:ascii="Arial" w:hAnsi="Arial" w:cs="Arial"/>
          <w:sz w:val="22"/>
          <w:szCs w:val="22"/>
        </w:rPr>
      </w:pPr>
    </w:p>
    <w:p w14:paraId="38F26F60" w14:textId="3A0AD2DE"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Informar de la situación a su médico o terapeuta de cabecera.</w:t>
      </w:r>
    </w:p>
    <w:p w14:paraId="22D1C831" w14:textId="77777777" w:rsidR="009171DC" w:rsidRPr="009171DC" w:rsidRDefault="009171DC" w:rsidP="009171DC">
      <w:pPr>
        <w:rPr>
          <w:rFonts w:ascii="Arial" w:hAnsi="Arial" w:cs="Arial"/>
          <w:sz w:val="22"/>
          <w:szCs w:val="22"/>
        </w:rPr>
      </w:pPr>
    </w:p>
    <w:p w14:paraId="02D945F8" w14:textId="4D82A77D"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En adolescentes con discapacidad cognitiva y/o intelectual, el PPR se limitará a hacer mención</w:t>
      </w:r>
      <w:r w:rsidR="009171DC">
        <w:rPr>
          <w:rFonts w:ascii="Arial" w:hAnsi="Arial" w:cs="Arial"/>
          <w:sz w:val="22"/>
          <w:szCs w:val="22"/>
        </w:rPr>
        <w:t xml:space="preserve"> </w:t>
      </w:r>
      <w:r w:rsidRPr="009171DC">
        <w:rPr>
          <w:rFonts w:ascii="Arial" w:hAnsi="Arial" w:cs="Arial"/>
          <w:sz w:val="22"/>
          <w:szCs w:val="22"/>
        </w:rPr>
        <w:t>a la aparente discapacidad. De confirmarse la discapacidad por medio de dictamen pericial, que</w:t>
      </w:r>
      <w:r w:rsidR="009171DC">
        <w:rPr>
          <w:rFonts w:ascii="Arial" w:hAnsi="Arial" w:cs="Arial"/>
          <w:sz w:val="22"/>
          <w:szCs w:val="22"/>
        </w:rPr>
        <w:t xml:space="preserve"> </w:t>
      </w:r>
      <w:r w:rsidRPr="009171DC">
        <w:rPr>
          <w:rFonts w:ascii="Arial" w:hAnsi="Arial" w:cs="Arial"/>
          <w:sz w:val="22"/>
          <w:szCs w:val="22"/>
        </w:rPr>
        <w:t>emita una persona especialista, a través del apoyo que se solicite por la Dirección; en tal caso, la</w:t>
      </w:r>
      <w:r w:rsidR="009171DC" w:rsidRPr="009171DC">
        <w:rPr>
          <w:rFonts w:ascii="Arial" w:hAnsi="Arial" w:cs="Arial"/>
          <w:sz w:val="22"/>
          <w:szCs w:val="22"/>
        </w:rPr>
        <w:t xml:space="preserve"> </w:t>
      </w:r>
      <w:r w:rsidRPr="009171DC">
        <w:rPr>
          <w:rFonts w:ascii="Arial" w:hAnsi="Arial" w:cs="Arial"/>
          <w:sz w:val="22"/>
          <w:szCs w:val="22"/>
        </w:rPr>
        <w:t>persona adolescente será considerado como inimputable y será entregada a sus padres o</w:t>
      </w:r>
      <w:r w:rsidR="009171DC" w:rsidRPr="009171DC">
        <w:rPr>
          <w:rFonts w:ascii="Arial" w:hAnsi="Arial" w:cs="Arial"/>
          <w:sz w:val="22"/>
          <w:szCs w:val="22"/>
        </w:rPr>
        <w:t xml:space="preserve"> </w:t>
      </w:r>
      <w:r w:rsidRPr="009171DC">
        <w:rPr>
          <w:rFonts w:ascii="Arial" w:hAnsi="Arial" w:cs="Arial"/>
          <w:sz w:val="22"/>
          <w:szCs w:val="22"/>
        </w:rPr>
        <w:t>tutores, esto a menos de que se considere que es un riesgo para sí misma o para terceros, en</w:t>
      </w:r>
      <w:r w:rsidR="009171DC" w:rsidRPr="009171DC">
        <w:rPr>
          <w:rFonts w:ascii="Arial" w:hAnsi="Arial" w:cs="Arial"/>
          <w:sz w:val="22"/>
          <w:szCs w:val="22"/>
        </w:rPr>
        <w:t xml:space="preserve"> </w:t>
      </w:r>
      <w:r w:rsidRPr="009171DC">
        <w:rPr>
          <w:rFonts w:ascii="Arial" w:hAnsi="Arial" w:cs="Arial"/>
          <w:sz w:val="22"/>
          <w:szCs w:val="22"/>
        </w:rPr>
        <w:t>cuyo caso y a solicitud de los padres podrá ser trasladado a un lugar seguro determinado por el</w:t>
      </w:r>
      <w:r w:rsidR="009171DC">
        <w:rPr>
          <w:rFonts w:ascii="Arial" w:hAnsi="Arial" w:cs="Arial"/>
          <w:sz w:val="22"/>
          <w:szCs w:val="22"/>
        </w:rPr>
        <w:t xml:space="preserve"> </w:t>
      </w:r>
      <w:r w:rsidRPr="009171DC">
        <w:rPr>
          <w:rFonts w:ascii="Arial" w:hAnsi="Arial" w:cs="Arial"/>
          <w:sz w:val="22"/>
          <w:szCs w:val="22"/>
        </w:rPr>
        <w:t>especialista referido.</w:t>
      </w:r>
    </w:p>
    <w:p w14:paraId="5AF215DE" w14:textId="77777777" w:rsidR="009171DC" w:rsidRPr="009171DC" w:rsidRDefault="009171DC" w:rsidP="009171DC">
      <w:pPr>
        <w:rPr>
          <w:rFonts w:ascii="Arial" w:hAnsi="Arial" w:cs="Arial"/>
          <w:sz w:val="22"/>
          <w:szCs w:val="22"/>
        </w:rPr>
      </w:pPr>
    </w:p>
    <w:p w14:paraId="040EB7C7" w14:textId="39CBE20F"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En adolescentes con discapacidad visual el PPR y la persona que entreviste deberá en todos</w:t>
      </w:r>
      <w:r w:rsidR="009171DC">
        <w:rPr>
          <w:rFonts w:ascii="Arial" w:hAnsi="Arial" w:cs="Arial"/>
          <w:sz w:val="22"/>
          <w:szCs w:val="22"/>
        </w:rPr>
        <w:t xml:space="preserve"> </w:t>
      </w:r>
      <w:r w:rsidRPr="009171DC">
        <w:rPr>
          <w:rFonts w:ascii="Arial" w:hAnsi="Arial" w:cs="Arial"/>
          <w:sz w:val="22"/>
          <w:szCs w:val="22"/>
        </w:rPr>
        <w:t>los casos situarse a un costado y presentarse antes de iniciar cualquier proceso de entrevista.</w:t>
      </w:r>
    </w:p>
    <w:p w14:paraId="22D62E54" w14:textId="77777777" w:rsidR="009171DC" w:rsidRPr="009171DC" w:rsidRDefault="009171DC" w:rsidP="009171DC">
      <w:pPr>
        <w:rPr>
          <w:rFonts w:ascii="Arial" w:hAnsi="Arial" w:cs="Arial"/>
          <w:sz w:val="22"/>
          <w:szCs w:val="22"/>
        </w:rPr>
      </w:pPr>
    </w:p>
    <w:p w14:paraId="7D997529" w14:textId="47B14C37" w:rsidR="005B1B08" w:rsidRPr="009171DC" w:rsidRDefault="005B1B08" w:rsidP="009171DC">
      <w:pPr>
        <w:pStyle w:val="Prrafodelista"/>
        <w:numPr>
          <w:ilvl w:val="0"/>
          <w:numId w:val="65"/>
        </w:numPr>
        <w:rPr>
          <w:rFonts w:ascii="Arial" w:hAnsi="Arial" w:cs="Arial"/>
          <w:sz w:val="22"/>
          <w:szCs w:val="22"/>
        </w:rPr>
      </w:pPr>
      <w:r w:rsidRPr="009171DC">
        <w:rPr>
          <w:rFonts w:ascii="Arial" w:hAnsi="Arial" w:cs="Arial"/>
          <w:sz w:val="22"/>
          <w:szCs w:val="22"/>
        </w:rPr>
        <w:t>En adolescentes con discapacidad motriz, el PPR vigilará que no se retiren prótesis, equipo o</w:t>
      </w:r>
      <w:r w:rsidR="009171DC" w:rsidRPr="009171DC">
        <w:rPr>
          <w:rFonts w:ascii="Arial" w:hAnsi="Arial" w:cs="Arial"/>
          <w:sz w:val="22"/>
          <w:szCs w:val="22"/>
        </w:rPr>
        <w:t xml:space="preserve"> </w:t>
      </w:r>
      <w:r w:rsidRPr="009171DC">
        <w:rPr>
          <w:rFonts w:ascii="Arial" w:hAnsi="Arial" w:cs="Arial"/>
          <w:sz w:val="22"/>
          <w:szCs w:val="22"/>
        </w:rPr>
        <w:t>utensilios personales que le apoyen en su discapacidad. Asimismo, cuando sea necesario se</w:t>
      </w:r>
      <w:r w:rsidR="009171DC" w:rsidRPr="009171DC">
        <w:rPr>
          <w:rFonts w:ascii="Arial" w:hAnsi="Arial" w:cs="Arial"/>
          <w:sz w:val="22"/>
          <w:szCs w:val="22"/>
        </w:rPr>
        <w:t xml:space="preserve"> </w:t>
      </w:r>
      <w:r w:rsidRPr="009171DC">
        <w:rPr>
          <w:rFonts w:ascii="Arial" w:hAnsi="Arial" w:cs="Arial"/>
          <w:sz w:val="22"/>
          <w:szCs w:val="22"/>
        </w:rPr>
        <w:t>solicitará apoyo de padres o tutores, a sus superiores jerárquicos para apoyo policial o a servicios</w:t>
      </w:r>
      <w:r w:rsidR="009171DC" w:rsidRPr="009171DC">
        <w:rPr>
          <w:rFonts w:ascii="Arial" w:hAnsi="Arial" w:cs="Arial"/>
          <w:sz w:val="22"/>
          <w:szCs w:val="22"/>
        </w:rPr>
        <w:t xml:space="preserve"> </w:t>
      </w:r>
      <w:r w:rsidRPr="009171DC">
        <w:rPr>
          <w:rFonts w:ascii="Arial" w:hAnsi="Arial" w:cs="Arial"/>
          <w:sz w:val="22"/>
          <w:szCs w:val="22"/>
        </w:rPr>
        <w:t>médicos y de ambulancia.</w:t>
      </w:r>
    </w:p>
    <w:p w14:paraId="14D5CF64" w14:textId="77777777" w:rsidR="009171DC" w:rsidRPr="005B1B08" w:rsidRDefault="009171DC" w:rsidP="005B1B08">
      <w:pPr>
        <w:jc w:val="center"/>
        <w:rPr>
          <w:rFonts w:ascii="Arial" w:hAnsi="Arial" w:cs="Arial"/>
          <w:b/>
          <w:bCs/>
          <w:sz w:val="22"/>
          <w:szCs w:val="22"/>
        </w:rPr>
      </w:pPr>
    </w:p>
    <w:p w14:paraId="1EC4C373" w14:textId="1AC7ECE4" w:rsidR="005B1B08" w:rsidRPr="0060178C" w:rsidRDefault="005B1B08" w:rsidP="0060178C">
      <w:pPr>
        <w:rPr>
          <w:rFonts w:ascii="Arial" w:hAnsi="Arial" w:cs="Arial"/>
          <w:sz w:val="22"/>
          <w:szCs w:val="22"/>
        </w:rPr>
      </w:pPr>
      <w:r w:rsidRPr="0060178C">
        <w:rPr>
          <w:rFonts w:ascii="Arial" w:hAnsi="Arial" w:cs="Arial"/>
          <w:b/>
          <w:bCs/>
          <w:sz w:val="22"/>
          <w:szCs w:val="22"/>
        </w:rPr>
        <w:lastRenderedPageBreak/>
        <w:t>Artículo 8.-</w:t>
      </w:r>
      <w:r w:rsidRPr="0060178C">
        <w:rPr>
          <w:rFonts w:ascii="Arial" w:hAnsi="Arial" w:cs="Arial"/>
          <w:sz w:val="22"/>
          <w:szCs w:val="22"/>
        </w:rPr>
        <w:t xml:space="preserve"> Si la persona niña, niño o adolescente que se encuentre en un posible conflicto con la</w:t>
      </w:r>
      <w:r w:rsidR="0060178C">
        <w:rPr>
          <w:rFonts w:ascii="Arial" w:hAnsi="Arial" w:cs="Arial"/>
          <w:sz w:val="22"/>
          <w:szCs w:val="22"/>
        </w:rPr>
        <w:t xml:space="preserve"> </w:t>
      </w:r>
      <w:r w:rsidRPr="0060178C">
        <w:rPr>
          <w:rFonts w:ascii="Arial" w:hAnsi="Arial" w:cs="Arial"/>
          <w:sz w:val="22"/>
          <w:szCs w:val="22"/>
        </w:rPr>
        <w:t>ley pertenece a un pueblo indígena o grupo étnico, deberán llevarse a cabo las siguientes</w:t>
      </w:r>
    </w:p>
    <w:p w14:paraId="2618D509" w14:textId="77777777" w:rsidR="005B1B08" w:rsidRPr="0060178C" w:rsidRDefault="005B1B08" w:rsidP="0060178C">
      <w:pPr>
        <w:rPr>
          <w:rFonts w:ascii="Arial" w:hAnsi="Arial" w:cs="Arial"/>
          <w:sz w:val="22"/>
          <w:szCs w:val="22"/>
        </w:rPr>
      </w:pPr>
      <w:r w:rsidRPr="0060178C">
        <w:rPr>
          <w:rFonts w:ascii="Arial" w:hAnsi="Arial" w:cs="Arial"/>
          <w:sz w:val="22"/>
          <w:szCs w:val="22"/>
        </w:rPr>
        <w:t>acciones:</w:t>
      </w:r>
    </w:p>
    <w:p w14:paraId="1E57489F" w14:textId="77777777" w:rsidR="0060178C" w:rsidRPr="0060178C" w:rsidRDefault="0060178C" w:rsidP="005B1B08">
      <w:pPr>
        <w:jc w:val="center"/>
        <w:rPr>
          <w:rFonts w:ascii="Arial" w:hAnsi="Arial" w:cs="Arial"/>
          <w:sz w:val="22"/>
          <w:szCs w:val="22"/>
        </w:rPr>
      </w:pPr>
    </w:p>
    <w:p w14:paraId="420CE3B4" w14:textId="38C60909" w:rsidR="005B1B08" w:rsidRPr="0060178C" w:rsidRDefault="005B1B08" w:rsidP="0060178C">
      <w:pPr>
        <w:pStyle w:val="Prrafodelista"/>
        <w:numPr>
          <w:ilvl w:val="0"/>
          <w:numId w:val="66"/>
        </w:numPr>
        <w:rPr>
          <w:rFonts w:ascii="Arial" w:hAnsi="Arial" w:cs="Arial"/>
          <w:sz w:val="22"/>
          <w:szCs w:val="22"/>
        </w:rPr>
      </w:pPr>
      <w:r w:rsidRPr="0060178C">
        <w:rPr>
          <w:rFonts w:ascii="Arial" w:hAnsi="Arial" w:cs="Arial"/>
          <w:sz w:val="22"/>
          <w:szCs w:val="22"/>
        </w:rPr>
        <w:t>En todo momento se respetará su derecho a la auto adscripción e identidad indígena o cultural,</w:t>
      </w:r>
      <w:r w:rsidR="0060178C" w:rsidRPr="0060178C">
        <w:rPr>
          <w:rFonts w:ascii="Arial" w:hAnsi="Arial" w:cs="Arial"/>
          <w:sz w:val="22"/>
          <w:szCs w:val="22"/>
        </w:rPr>
        <w:t xml:space="preserve"> </w:t>
      </w:r>
      <w:r w:rsidRPr="0060178C">
        <w:rPr>
          <w:rFonts w:ascii="Arial" w:hAnsi="Arial" w:cs="Arial"/>
          <w:sz w:val="22"/>
          <w:szCs w:val="22"/>
        </w:rPr>
        <w:t>así como a las tradiciones y costumbres en las que niñas, niños o adolescentes puedan estar</w:t>
      </w:r>
      <w:r w:rsidR="0060178C" w:rsidRPr="0060178C">
        <w:rPr>
          <w:rFonts w:ascii="Arial" w:hAnsi="Arial" w:cs="Arial"/>
          <w:sz w:val="22"/>
          <w:szCs w:val="22"/>
        </w:rPr>
        <w:t xml:space="preserve"> </w:t>
      </w:r>
      <w:r w:rsidRPr="0060178C">
        <w:rPr>
          <w:rFonts w:ascii="Arial" w:hAnsi="Arial" w:cs="Arial"/>
          <w:sz w:val="22"/>
          <w:szCs w:val="22"/>
        </w:rPr>
        <w:t>inmersos; sin que esto sea motivo para justificar o permitir actos que vulneren o restrinjan sus</w:t>
      </w:r>
      <w:r w:rsidR="0060178C" w:rsidRPr="0060178C">
        <w:rPr>
          <w:rFonts w:ascii="Arial" w:hAnsi="Arial" w:cs="Arial"/>
          <w:sz w:val="22"/>
          <w:szCs w:val="22"/>
        </w:rPr>
        <w:t xml:space="preserve"> </w:t>
      </w:r>
      <w:r w:rsidRPr="0060178C">
        <w:rPr>
          <w:rFonts w:ascii="Arial" w:hAnsi="Arial" w:cs="Arial"/>
          <w:sz w:val="22"/>
          <w:szCs w:val="22"/>
        </w:rPr>
        <w:t>derechos.</w:t>
      </w:r>
    </w:p>
    <w:p w14:paraId="2452DF4A" w14:textId="77777777" w:rsidR="0060178C" w:rsidRPr="0060178C" w:rsidRDefault="0060178C" w:rsidP="0060178C">
      <w:pPr>
        <w:rPr>
          <w:rFonts w:ascii="Arial" w:hAnsi="Arial" w:cs="Arial"/>
          <w:sz w:val="22"/>
          <w:szCs w:val="22"/>
        </w:rPr>
      </w:pPr>
    </w:p>
    <w:p w14:paraId="03885373" w14:textId="2B71E7D4" w:rsidR="005B1B08" w:rsidRPr="0060178C" w:rsidRDefault="005B1B08" w:rsidP="0060178C">
      <w:pPr>
        <w:pStyle w:val="Prrafodelista"/>
        <w:numPr>
          <w:ilvl w:val="0"/>
          <w:numId w:val="66"/>
        </w:numPr>
        <w:rPr>
          <w:rFonts w:ascii="Arial" w:hAnsi="Arial" w:cs="Arial"/>
          <w:sz w:val="22"/>
          <w:szCs w:val="22"/>
        </w:rPr>
      </w:pPr>
      <w:r w:rsidRPr="0060178C">
        <w:rPr>
          <w:rFonts w:ascii="Arial" w:hAnsi="Arial" w:cs="Arial"/>
          <w:sz w:val="22"/>
          <w:szCs w:val="22"/>
        </w:rPr>
        <w:t>Las autoridades proveerán en todo momento un traductor intérprete especializado en su</w:t>
      </w:r>
    </w:p>
    <w:p w14:paraId="1FF61B33" w14:textId="77777777" w:rsidR="005B1B08" w:rsidRPr="0060178C" w:rsidRDefault="005B1B08" w:rsidP="0060178C">
      <w:pPr>
        <w:pStyle w:val="Prrafodelista"/>
        <w:rPr>
          <w:rFonts w:ascii="Arial" w:hAnsi="Arial" w:cs="Arial"/>
          <w:sz w:val="22"/>
          <w:szCs w:val="22"/>
        </w:rPr>
      </w:pPr>
      <w:r w:rsidRPr="0060178C">
        <w:rPr>
          <w:rFonts w:ascii="Arial" w:hAnsi="Arial" w:cs="Arial"/>
          <w:sz w:val="22"/>
          <w:szCs w:val="22"/>
        </w:rPr>
        <w:t>lengua materna y en la cultura a la que pertenece, evitando tecnicismos.</w:t>
      </w:r>
    </w:p>
    <w:p w14:paraId="1A618A30" w14:textId="77777777" w:rsidR="009171DC" w:rsidRPr="005B1B08" w:rsidRDefault="009171DC" w:rsidP="005B1B08">
      <w:pPr>
        <w:jc w:val="center"/>
        <w:rPr>
          <w:rFonts w:ascii="Arial" w:hAnsi="Arial" w:cs="Arial"/>
          <w:b/>
          <w:bCs/>
          <w:sz w:val="22"/>
          <w:szCs w:val="22"/>
        </w:rPr>
      </w:pPr>
    </w:p>
    <w:p w14:paraId="7148271E" w14:textId="7D35EA97" w:rsidR="005B1B08" w:rsidRPr="0060178C" w:rsidRDefault="005B1B08" w:rsidP="0060178C">
      <w:pPr>
        <w:rPr>
          <w:rFonts w:ascii="Arial" w:hAnsi="Arial" w:cs="Arial"/>
          <w:sz w:val="22"/>
          <w:szCs w:val="22"/>
        </w:rPr>
      </w:pPr>
      <w:r w:rsidRPr="005B1B08">
        <w:rPr>
          <w:rFonts w:ascii="Arial" w:hAnsi="Arial" w:cs="Arial"/>
          <w:b/>
          <w:bCs/>
          <w:sz w:val="22"/>
          <w:szCs w:val="22"/>
        </w:rPr>
        <w:t xml:space="preserve">Artículo 9.- </w:t>
      </w:r>
      <w:r w:rsidRPr="0060178C">
        <w:rPr>
          <w:rFonts w:ascii="Arial" w:hAnsi="Arial" w:cs="Arial"/>
          <w:sz w:val="22"/>
          <w:szCs w:val="22"/>
        </w:rPr>
        <w:t>Si la persona niña, niño o adolescente que se encuentre con un posible conflicto con</w:t>
      </w:r>
      <w:r w:rsidR="0060178C">
        <w:rPr>
          <w:rFonts w:ascii="Arial" w:hAnsi="Arial" w:cs="Arial"/>
          <w:sz w:val="22"/>
          <w:szCs w:val="22"/>
        </w:rPr>
        <w:t xml:space="preserve"> </w:t>
      </w:r>
      <w:r w:rsidRPr="0060178C">
        <w:rPr>
          <w:rFonts w:ascii="Arial" w:hAnsi="Arial" w:cs="Arial"/>
          <w:sz w:val="22"/>
          <w:szCs w:val="22"/>
        </w:rPr>
        <w:t>la ley es de una nacionalidad extranjera o apátrida o se encuentra en el país en calidad de</w:t>
      </w:r>
      <w:r w:rsidR="0060178C">
        <w:rPr>
          <w:rFonts w:ascii="Arial" w:hAnsi="Arial" w:cs="Arial"/>
          <w:sz w:val="22"/>
          <w:szCs w:val="22"/>
        </w:rPr>
        <w:t xml:space="preserve"> </w:t>
      </w:r>
      <w:r w:rsidRPr="0060178C">
        <w:rPr>
          <w:rFonts w:ascii="Arial" w:hAnsi="Arial" w:cs="Arial"/>
          <w:sz w:val="22"/>
          <w:szCs w:val="22"/>
        </w:rPr>
        <w:t>refugiado o como migrante menor no acompañado, deberán llevarse a cabo las siguientes</w:t>
      </w:r>
      <w:r w:rsidR="0060178C">
        <w:rPr>
          <w:rFonts w:ascii="Arial" w:hAnsi="Arial" w:cs="Arial"/>
          <w:sz w:val="22"/>
          <w:szCs w:val="22"/>
        </w:rPr>
        <w:t xml:space="preserve"> </w:t>
      </w:r>
      <w:r w:rsidRPr="0060178C">
        <w:rPr>
          <w:rFonts w:ascii="Arial" w:hAnsi="Arial" w:cs="Arial"/>
          <w:sz w:val="22"/>
          <w:szCs w:val="22"/>
        </w:rPr>
        <w:t>acciones:</w:t>
      </w:r>
    </w:p>
    <w:p w14:paraId="3736E0B8" w14:textId="77777777" w:rsidR="0060178C" w:rsidRPr="005B1B08" w:rsidRDefault="0060178C" w:rsidP="005B1B08">
      <w:pPr>
        <w:jc w:val="center"/>
        <w:rPr>
          <w:rFonts w:ascii="Arial" w:hAnsi="Arial" w:cs="Arial"/>
          <w:b/>
          <w:bCs/>
          <w:sz w:val="22"/>
          <w:szCs w:val="22"/>
        </w:rPr>
      </w:pPr>
    </w:p>
    <w:p w14:paraId="3BD1EE80" w14:textId="7C091339" w:rsidR="005B1B08" w:rsidRPr="0060178C" w:rsidRDefault="005B1B08" w:rsidP="0060178C">
      <w:pPr>
        <w:pStyle w:val="Prrafodelista"/>
        <w:numPr>
          <w:ilvl w:val="0"/>
          <w:numId w:val="67"/>
        </w:numPr>
        <w:rPr>
          <w:rFonts w:ascii="Arial" w:hAnsi="Arial" w:cs="Arial"/>
          <w:sz w:val="22"/>
          <w:szCs w:val="22"/>
        </w:rPr>
      </w:pPr>
      <w:r w:rsidRPr="0060178C">
        <w:rPr>
          <w:rFonts w:ascii="Arial" w:hAnsi="Arial" w:cs="Arial"/>
          <w:sz w:val="22"/>
          <w:szCs w:val="22"/>
        </w:rPr>
        <w:t>Se dará aviso a las instancias correspondientes dentro de los gobiernos federal, estatal o</w:t>
      </w:r>
      <w:r w:rsidR="0060178C" w:rsidRPr="0060178C">
        <w:rPr>
          <w:rFonts w:ascii="Arial" w:hAnsi="Arial" w:cs="Arial"/>
          <w:sz w:val="22"/>
          <w:szCs w:val="22"/>
        </w:rPr>
        <w:t xml:space="preserve"> </w:t>
      </w:r>
      <w:r w:rsidRPr="0060178C">
        <w:rPr>
          <w:rFonts w:ascii="Arial" w:hAnsi="Arial" w:cs="Arial"/>
          <w:sz w:val="22"/>
          <w:szCs w:val="22"/>
        </w:rPr>
        <w:t>municipal para que se lleven a cabo las acciones conducentes en cuanto a notificación</w:t>
      </w:r>
      <w:r w:rsidR="0060178C" w:rsidRPr="0060178C">
        <w:rPr>
          <w:rFonts w:ascii="Arial" w:hAnsi="Arial" w:cs="Arial"/>
          <w:sz w:val="22"/>
          <w:szCs w:val="22"/>
        </w:rPr>
        <w:t xml:space="preserve"> </w:t>
      </w:r>
      <w:r w:rsidRPr="0060178C">
        <w:rPr>
          <w:rFonts w:ascii="Arial" w:hAnsi="Arial" w:cs="Arial"/>
          <w:sz w:val="22"/>
          <w:szCs w:val="22"/>
        </w:rPr>
        <w:t>consular.</w:t>
      </w:r>
    </w:p>
    <w:p w14:paraId="406F3AAD" w14:textId="77777777" w:rsidR="0060178C" w:rsidRPr="0060178C" w:rsidRDefault="0060178C" w:rsidP="005B1B08">
      <w:pPr>
        <w:jc w:val="center"/>
        <w:rPr>
          <w:rFonts w:ascii="Arial" w:hAnsi="Arial" w:cs="Arial"/>
          <w:sz w:val="22"/>
          <w:szCs w:val="22"/>
        </w:rPr>
      </w:pPr>
    </w:p>
    <w:p w14:paraId="2C48EE54" w14:textId="42245A82" w:rsidR="005B1B08" w:rsidRPr="0060178C" w:rsidRDefault="005B1B08" w:rsidP="0060178C">
      <w:pPr>
        <w:pStyle w:val="Prrafodelista"/>
        <w:numPr>
          <w:ilvl w:val="0"/>
          <w:numId w:val="67"/>
        </w:numPr>
        <w:rPr>
          <w:rFonts w:ascii="Arial" w:hAnsi="Arial" w:cs="Arial"/>
          <w:sz w:val="22"/>
          <w:szCs w:val="22"/>
        </w:rPr>
      </w:pPr>
      <w:r w:rsidRPr="0060178C">
        <w:rPr>
          <w:rFonts w:ascii="Arial" w:hAnsi="Arial" w:cs="Arial"/>
          <w:sz w:val="22"/>
          <w:szCs w:val="22"/>
        </w:rPr>
        <w:t>En casos en que la responsabilidad de llevar a cabo la notificación consular recaiga en la</w:t>
      </w:r>
      <w:r w:rsidR="0060178C" w:rsidRPr="0060178C">
        <w:rPr>
          <w:rFonts w:ascii="Arial" w:hAnsi="Arial" w:cs="Arial"/>
          <w:sz w:val="22"/>
          <w:szCs w:val="22"/>
        </w:rPr>
        <w:t xml:space="preserve"> </w:t>
      </w:r>
      <w:r w:rsidRPr="0060178C">
        <w:rPr>
          <w:rFonts w:ascii="Arial" w:hAnsi="Arial" w:cs="Arial"/>
          <w:sz w:val="22"/>
          <w:szCs w:val="22"/>
        </w:rPr>
        <w:t>autoridad municipal. El PPR verificará que la persona adolescente se encuentre</w:t>
      </w:r>
      <w:r w:rsidR="0060178C" w:rsidRPr="0060178C">
        <w:rPr>
          <w:rFonts w:ascii="Arial" w:hAnsi="Arial" w:cs="Arial"/>
          <w:sz w:val="22"/>
          <w:szCs w:val="22"/>
        </w:rPr>
        <w:t xml:space="preserve"> </w:t>
      </w:r>
      <w:r w:rsidRPr="0060178C">
        <w:rPr>
          <w:rFonts w:ascii="Arial" w:hAnsi="Arial" w:cs="Arial"/>
          <w:sz w:val="22"/>
          <w:szCs w:val="22"/>
        </w:rPr>
        <w:t>acompañada de sus padres o tutores y serán estos los que tengan el derecho de solicitar</w:t>
      </w:r>
      <w:r w:rsidR="0060178C" w:rsidRPr="0060178C">
        <w:rPr>
          <w:rFonts w:ascii="Arial" w:hAnsi="Arial" w:cs="Arial"/>
          <w:sz w:val="22"/>
          <w:szCs w:val="22"/>
        </w:rPr>
        <w:t xml:space="preserve"> </w:t>
      </w:r>
      <w:r w:rsidRPr="0060178C">
        <w:rPr>
          <w:rFonts w:ascii="Arial" w:hAnsi="Arial" w:cs="Arial"/>
          <w:sz w:val="22"/>
          <w:szCs w:val="22"/>
        </w:rPr>
        <w:t>que se haga o que se omita dicha notificación; en caso de ser solicitada, el PPR informará a</w:t>
      </w:r>
      <w:r w:rsidR="0060178C" w:rsidRPr="0060178C">
        <w:rPr>
          <w:rFonts w:ascii="Arial" w:hAnsi="Arial" w:cs="Arial"/>
          <w:sz w:val="22"/>
          <w:szCs w:val="22"/>
        </w:rPr>
        <w:t xml:space="preserve"> </w:t>
      </w:r>
      <w:r w:rsidRPr="0060178C">
        <w:rPr>
          <w:rFonts w:ascii="Arial" w:hAnsi="Arial" w:cs="Arial"/>
          <w:sz w:val="22"/>
          <w:szCs w:val="22"/>
        </w:rPr>
        <w:t>su superior jerárquico para realizar las acciones conducentes.</w:t>
      </w:r>
    </w:p>
    <w:p w14:paraId="2C82F332" w14:textId="77777777" w:rsidR="0060178C" w:rsidRPr="0060178C" w:rsidRDefault="0060178C" w:rsidP="0060178C">
      <w:pPr>
        <w:rPr>
          <w:rFonts w:ascii="Arial" w:hAnsi="Arial" w:cs="Arial"/>
          <w:sz w:val="22"/>
          <w:szCs w:val="22"/>
        </w:rPr>
      </w:pPr>
    </w:p>
    <w:p w14:paraId="155DC224" w14:textId="531EEAFD" w:rsidR="005B1B08" w:rsidRPr="0060178C" w:rsidRDefault="005B1B08" w:rsidP="0060178C">
      <w:pPr>
        <w:pStyle w:val="Prrafodelista"/>
        <w:numPr>
          <w:ilvl w:val="0"/>
          <w:numId w:val="67"/>
        </w:numPr>
        <w:rPr>
          <w:rFonts w:ascii="Arial" w:hAnsi="Arial" w:cs="Arial"/>
          <w:sz w:val="22"/>
          <w:szCs w:val="22"/>
        </w:rPr>
      </w:pPr>
      <w:r w:rsidRPr="0060178C">
        <w:rPr>
          <w:rFonts w:ascii="Arial" w:hAnsi="Arial" w:cs="Arial"/>
          <w:sz w:val="22"/>
          <w:szCs w:val="22"/>
        </w:rPr>
        <w:t>Cuando la persona adolescente no se encuentre acompañada de sus padres o tutores, la</w:t>
      </w:r>
      <w:r w:rsidR="0060178C" w:rsidRPr="0060178C">
        <w:rPr>
          <w:rFonts w:ascii="Arial" w:hAnsi="Arial" w:cs="Arial"/>
          <w:sz w:val="22"/>
          <w:szCs w:val="22"/>
        </w:rPr>
        <w:t xml:space="preserve"> </w:t>
      </w:r>
      <w:r w:rsidRPr="0060178C">
        <w:rPr>
          <w:rFonts w:ascii="Arial" w:hAnsi="Arial" w:cs="Arial"/>
          <w:sz w:val="22"/>
          <w:szCs w:val="22"/>
        </w:rPr>
        <w:t>notificación consular es irrenunciable, por lo que el PPR informará a su superior jerárquico</w:t>
      </w:r>
      <w:r w:rsidR="0060178C" w:rsidRPr="0060178C">
        <w:rPr>
          <w:rFonts w:ascii="Arial" w:hAnsi="Arial" w:cs="Arial"/>
          <w:sz w:val="22"/>
          <w:szCs w:val="22"/>
        </w:rPr>
        <w:t xml:space="preserve"> </w:t>
      </w:r>
      <w:r w:rsidRPr="0060178C">
        <w:rPr>
          <w:rFonts w:ascii="Arial" w:hAnsi="Arial" w:cs="Arial"/>
          <w:sz w:val="22"/>
          <w:szCs w:val="22"/>
        </w:rPr>
        <w:t>para que se realicen las acciones conducentes.</w:t>
      </w:r>
    </w:p>
    <w:p w14:paraId="24E07F17" w14:textId="77777777" w:rsidR="0060178C" w:rsidRPr="0060178C" w:rsidRDefault="0060178C" w:rsidP="005B1B08">
      <w:pPr>
        <w:jc w:val="center"/>
        <w:rPr>
          <w:rFonts w:ascii="Arial" w:hAnsi="Arial" w:cs="Arial"/>
          <w:sz w:val="22"/>
          <w:szCs w:val="22"/>
        </w:rPr>
      </w:pPr>
    </w:p>
    <w:p w14:paraId="5E6F53FF" w14:textId="3046B76D" w:rsidR="005B1B08" w:rsidRPr="0060178C" w:rsidRDefault="005B1B08" w:rsidP="0060178C">
      <w:pPr>
        <w:pStyle w:val="Prrafodelista"/>
        <w:numPr>
          <w:ilvl w:val="0"/>
          <w:numId w:val="67"/>
        </w:numPr>
        <w:rPr>
          <w:rFonts w:ascii="Arial" w:hAnsi="Arial" w:cs="Arial"/>
          <w:sz w:val="22"/>
          <w:szCs w:val="22"/>
        </w:rPr>
      </w:pPr>
      <w:r w:rsidRPr="0060178C">
        <w:rPr>
          <w:rFonts w:ascii="Arial" w:hAnsi="Arial" w:cs="Arial"/>
          <w:sz w:val="22"/>
          <w:szCs w:val="22"/>
        </w:rPr>
        <w:t>Si la persona no es hispanohablante, las autoridades proveerán en todo momento un</w:t>
      </w:r>
      <w:r w:rsidR="0060178C" w:rsidRPr="0060178C">
        <w:rPr>
          <w:rFonts w:ascii="Arial" w:hAnsi="Arial" w:cs="Arial"/>
          <w:sz w:val="22"/>
          <w:szCs w:val="22"/>
        </w:rPr>
        <w:t xml:space="preserve"> </w:t>
      </w:r>
      <w:r w:rsidRPr="0060178C">
        <w:rPr>
          <w:rFonts w:ascii="Arial" w:hAnsi="Arial" w:cs="Arial"/>
          <w:sz w:val="22"/>
          <w:szCs w:val="22"/>
        </w:rPr>
        <w:t>traductor o interprete que permita la comunicación en su lengua materna.</w:t>
      </w:r>
    </w:p>
    <w:p w14:paraId="6FF64376" w14:textId="77777777" w:rsidR="005B1B08" w:rsidRPr="005B1B08" w:rsidRDefault="005B1B08" w:rsidP="005B1B08">
      <w:pPr>
        <w:jc w:val="center"/>
        <w:rPr>
          <w:rFonts w:ascii="Arial" w:hAnsi="Arial" w:cs="Arial"/>
          <w:b/>
          <w:bCs/>
          <w:sz w:val="22"/>
          <w:szCs w:val="22"/>
        </w:rPr>
      </w:pPr>
    </w:p>
    <w:p w14:paraId="1CE61923" w14:textId="2830CDDE" w:rsidR="0054733C" w:rsidRPr="005B1B08" w:rsidRDefault="005B1B08" w:rsidP="0054733C">
      <w:pPr>
        <w:jc w:val="center"/>
        <w:rPr>
          <w:rFonts w:ascii="Arial" w:hAnsi="Arial" w:cs="Arial"/>
          <w:b/>
          <w:bCs/>
          <w:sz w:val="22"/>
          <w:szCs w:val="22"/>
        </w:rPr>
      </w:pPr>
      <w:r w:rsidRPr="005B1B08">
        <w:rPr>
          <w:rFonts w:ascii="Arial" w:hAnsi="Arial" w:cs="Arial"/>
          <w:b/>
          <w:bCs/>
          <w:sz w:val="22"/>
          <w:szCs w:val="22"/>
        </w:rPr>
        <w:t>CAPÍTULO V</w:t>
      </w:r>
    </w:p>
    <w:p w14:paraId="6299812A" w14:textId="77777777" w:rsidR="005B1B08" w:rsidRPr="005B1B08" w:rsidRDefault="005B1B08" w:rsidP="0060178C">
      <w:pPr>
        <w:jc w:val="center"/>
        <w:rPr>
          <w:rFonts w:ascii="Arial" w:hAnsi="Arial" w:cs="Arial"/>
          <w:b/>
          <w:bCs/>
          <w:sz w:val="22"/>
          <w:szCs w:val="22"/>
        </w:rPr>
      </w:pPr>
      <w:r w:rsidRPr="005B1B08">
        <w:rPr>
          <w:rFonts w:ascii="Arial" w:hAnsi="Arial" w:cs="Arial"/>
          <w:b/>
          <w:bCs/>
          <w:sz w:val="22"/>
          <w:szCs w:val="22"/>
        </w:rPr>
        <w:t>PROCESO DE ACTUACIÓN POLICIAL</w:t>
      </w:r>
    </w:p>
    <w:p w14:paraId="35FD1E1F" w14:textId="77777777" w:rsidR="005B1B08" w:rsidRPr="005B1B08" w:rsidRDefault="005B1B08" w:rsidP="005B1B08">
      <w:pPr>
        <w:jc w:val="center"/>
        <w:rPr>
          <w:rFonts w:ascii="Arial" w:hAnsi="Arial" w:cs="Arial"/>
          <w:b/>
          <w:bCs/>
          <w:sz w:val="22"/>
          <w:szCs w:val="22"/>
        </w:rPr>
      </w:pPr>
    </w:p>
    <w:p w14:paraId="31850129" w14:textId="208E8341" w:rsidR="005B1B08" w:rsidRDefault="005B1B08" w:rsidP="0054733C">
      <w:pPr>
        <w:rPr>
          <w:rFonts w:ascii="Arial" w:hAnsi="Arial" w:cs="Arial"/>
          <w:sz w:val="22"/>
          <w:szCs w:val="22"/>
        </w:rPr>
      </w:pPr>
      <w:r w:rsidRPr="0054733C">
        <w:rPr>
          <w:rFonts w:ascii="Arial" w:hAnsi="Arial" w:cs="Arial"/>
          <w:b/>
          <w:bCs/>
          <w:sz w:val="22"/>
          <w:szCs w:val="22"/>
        </w:rPr>
        <w:t>Artículo 10.-</w:t>
      </w:r>
      <w:r w:rsidRPr="0054733C">
        <w:rPr>
          <w:rFonts w:ascii="Arial" w:hAnsi="Arial" w:cs="Arial"/>
          <w:sz w:val="22"/>
          <w:szCs w:val="22"/>
        </w:rPr>
        <w:t xml:space="preserve"> Se procederá a la detención de una persona adolescente cuando ésta sea</w:t>
      </w:r>
      <w:r w:rsidR="0054733C">
        <w:rPr>
          <w:rFonts w:ascii="Arial" w:hAnsi="Arial" w:cs="Arial"/>
          <w:sz w:val="22"/>
          <w:szCs w:val="22"/>
        </w:rPr>
        <w:t xml:space="preserve"> </w:t>
      </w:r>
      <w:r w:rsidRPr="0054733C">
        <w:rPr>
          <w:rFonts w:ascii="Arial" w:hAnsi="Arial" w:cs="Arial"/>
          <w:sz w:val="22"/>
          <w:szCs w:val="22"/>
        </w:rPr>
        <w:t>sorprendida en la comisión de una conducta que las leyes señalen como delito o falta</w:t>
      </w:r>
      <w:r w:rsidR="0054733C">
        <w:rPr>
          <w:rFonts w:ascii="Arial" w:hAnsi="Arial" w:cs="Arial"/>
          <w:sz w:val="22"/>
          <w:szCs w:val="22"/>
        </w:rPr>
        <w:t xml:space="preserve"> </w:t>
      </w:r>
      <w:r w:rsidRPr="0054733C">
        <w:rPr>
          <w:rFonts w:ascii="Arial" w:hAnsi="Arial" w:cs="Arial"/>
          <w:sz w:val="22"/>
          <w:szCs w:val="22"/>
        </w:rPr>
        <w:t>administrativa, de conformidad con lo dispuesto en el artículo 129 de la Ley Nacional del Sistema</w:t>
      </w:r>
      <w:r w:rsidR="0054733C">
        <w:rPr>
          <w:rFonts w:ascii="Arial" w:hAnsi="Arial" w:cs="Arial"/>
          <w:sz w:val="22"/>
          <w:szCs w:val="22"/>
        </w:rPr>
        <w:t xml:space="preserve"> </w:t>
      </w:r>
      <w:r w:rsidRPr="0054733C">
        <w:rPr>
          <w:rFonts w:ascii="Arial" w:hAnsi="Arial" w:cs="Arial"/>
          <w:sz w:val="22"/>
          <w:szCs w:val="22"/>
        </w:rPr>
        <w:t>Integral de Justicia Penal para el Adolescente, así como el Reglamento de Justicia Cívica del</w:t>
      </w:r>
      <w:r w:rsidR="0054733C">
        <w:rPr>
          <w:rFonts w:ascii="Arial" w:hAnsi="Arial" w:cs="Arial"/>
          <w:sz w:val="22"/>
          <w:szCs w:val="22"/>
        </w:rPr>
        <w:t xml:space="preserve"> </w:t>
      </w:r>
      <w:r w:rsidRPr="0054733C">
        <w:rPr>
          <w:rFonts w:ascii="Arial" w:hAnsi="Arial" w:cs="Arial"/>
          <w:sz w:val="22"/>
          <w:szCs w:val="22"/>
        </w:rPr>
        <w:t>Municipio de Chihuahua.</w:t>
      </w:r>
    </w:p>
    <w:p w14:paraId="07E4F74F" w14:textId="77777777" w:rsidR="0054733C" w:rsidRPr="0054733C" w:rsidRDefault="0054733C" w:rsidP="0054733C">
      <w:pPr>
        <w:rPr>
          <w:rFonts w:ascii="Arial" w:hAnsi="Arial" w:cs="Arial"/>
          <w:sz w:val="22"/>
          <w:szCs w:val="22"/>
        </w:rPr>
      </w:pPr>
    </w:p>
    <w:p w14:paraId="568A4674" w14:textId="77777777" w:rsidR="005B1B08" w:rsidRPr="0054733C" w:rsidRDefault="005B1B08" w:rsidP="0054733C">
      <w:pPr>
        <w:rPr>
          <w:rFonts w:ascii="Arial" w:hAnsi="Arial" w:cs="Arial"/>
          <w:sz w:val="22"/>
          <w:szCs w:val="22"/>
        </w:rPr>
      </w:pPr>
      <w:r w:rsidRPr="0054733C">
        <w:rPr>
          <w:rFonts w:ascii="Arial" w:hAnsi="Arial" w:cs="Arial"/>
          <w:sz w:val="22"/>
          <w:szCs w:val="22"/>
        </w:rPr>
        <w:t>La persona podrá ser detenida en flagrancia sin orden judicial y deberá ser puesta a disposición</w:t>
      </w:r>
    </w:p>
    <w:p w14:paraId="61D6ECAF" w14:textId="5ECE83C6" w:rsidR="005B1B08" w:rsidRDefault="005B1B08" w:rsidP="0054733C">
      <w:pPr>
        <w:rPr>
          <w:rFonts w:ascii="Arial" w:hAnsi="Arial" w:cs="Arial"/>
          <w:sz w:val="22"/>
          <w:szCs w:val="22"/>
        </w:rPr>
      </w:pPr>
      <w:r w:rsidRPr="0054733C">
        <w:rPr>
          <w:rFonts w:ascii="Arial" w:hAnsi="Arial" w:cs="Arial"/>
          <w:sz w:val="22"/>
          <w:szCs w:val="22"/>
        </w:rPr>
        <w:lastRenderedPageBreak/>
        <w:t>inmediata de la autoridad más cercana y, en caso de ser una conducta que las leyes señalen</w:t>
      </w:r>
      <w:r w:rsidR="005A2814">
        <w:rPr>
          <w:rFonts w:ascii="Arial" w:hAnsi="Arial" w:cs="Arial"/>
          <w:sz w:val="22"/>
          <w:szCs w:val="22"/>
        </w:rPr>
        <w:t xml:space="preserve"> </w:t>
      </w:r>
      <w:r w:rsidRPr="0054733C">
        <w:rPr>
          <w:rFonts w:ascii="Arial" w:hAnsi="Arial" w:cs="Arial"/>
          <w:sz w:val="22"/>
          <w:szCs w:val="22"/>
        </w:rPr>
        <w:t>como delito, ésta con la misma prontitud lo pondrá a disposición del Ministerio Público</w:t>
      </w:r>
      <w:r w:rsidR="005A2814">
        <w:rPr>
          <w:rFonts w:ascii="Arial" w:hAnsi="Arial" w:cs="Arial"/>
          <w:sz w:val="22"/>
          <w:szCs w:val="22"/>
        </w:rPr>
        <w:t xml:space="preserve"> </w:t>
      </w:r>
      <w:r w:rsidRPr="0054733C">
        <w:rPr>
          <w:rFonts w:ascii="Arial" w:hAnsi="Arial" w:cs="Arial"/>
          <w:sz w:val="22"/>
          <w:szCs w:val="22"/>
        </w:rPr>
        <w:t>competente.</w:t>
      </w:r>
    </w:p>
    <w:p w14:paraId="24C3FDAD" w14:textId="77777777" w:rsidR="0054733C" w:rsidRPr="0054733C" w:rsidRDefault="0054733C" w:rsidP="0054733C">
      <w:pPr>
        <w:rPr>
          <w:rFonts w:ascii="Arial" w:hAnsi="Arial" w:cs="Arial"/>
          <w:sz w:val="22"/>
          <w:szCs w:val="22"/>
        </w:rPr>
      </w:pPr>
    </w:p>
    <w:p w14:paraId="778591BC" w14:textId="71CB4E78" w:rsidR="005B1B08" w:rsidRDefault="005B1B08" w:rsidP="0054733C">
      <w:pPr>
        <w:rPr>
          <w:rFonts w:ascii="Arial" w:hAnsi="Arial" w:cs="Arial"/>
          <w:sz w:val="22"/>
          <w:szCs w:val="22"/>
        </w:rPr>
      </w:pPr>
      <w:r w:rsidRPr="0054733C">
        <w:rPr>
          <w:rFonts w:ascii="Arial" w:hAnsi="Arial" w:cs="Arial"/>
          <w:sz w:val="22"/>
          <w:szCs w:val="22"/>
        </w:rPr>
        <w:t>La aplicación del presente Protocolo da inicio cuando la Dirección recibe la petición de auxilio, o el</w:t>
      </w:r>
      <w:r w:rsidR="0054733C">
        <w:rPr>
          <w:rFonts w:ascii="Arial" w:hAnsi="Arial" w:cs="Arial"/>
          <w:sz w:val="22"/>
          <w:szCs w:val="22"/>
        </w:rPr>
        <w:t xml:space="preserve"> </w:t>
      </w:r>
      <w:r w:rsidRPr="0054733C">
        <w:rPr>
          <w:rFonts w:ascii="Arial" w:hAnsi="Arial" w:cs="Arial"/>
          <w:sz w:val="22"/>
          <w:szCs w:val="22"/>
        </w:rPr>
        <w:t>PPR se percata de la flagrancia de una posible comisión de un delito, falta administrativa o</w:t>
      </w:r>
      <w:r w:rsidR="005A2814">
        <w:rPr>
          <w:rFonts w:ascii="Arial" w:hAnsi="Arial" w:cs="Arial"/>
          <w:sz w:val="22"/>
          <w:szCs w:val="22"/>
        </w:rPr>
        <w:t xml:space="preserve"> </w:t>
      </w:r>
      <w:r w:rsidRPr="0054733C">
        <w:rPr>
          <w:rFonts w:ascii="Arial" w:hAnsi="Arial" w:cs="Arial"/>
          <w:sz w:val="22"/>
          <w:szCs w:val="22"/>
        </w:rPr>
        <w:t>conflicto comunitario.</w:t>
      </w:r>
    </w:p>
    <w:p w14:paraId="625F3310" w14:textId="77777777" w:rsidR="0054733C" w:rsidRPr="0054733C" w:rsidRDefault="0054733C" w:rsidP="0054733C">
      <w:pPr>
        <w:rPr>
          <w:rFonts w:ascii="Arial" w:hAnsi="Arial" w:cs="Arial"/>
          <w:sz w:val="22"/>
          <w:szCs w:val="22"/>
        </w:rPr>
      </w:pPr>
    </w:p>
    <w:p w14:paraId="00C3D91C" w14:textId="1BB84F1B" w:rsidR="005B1B08" w:rsidRPr="0054733C" w:rsidRDefault="005B1B08" w:rsidP="0054733C">
      <w:pPr>
        <w:rPr>
          <w:rFonts w:ascii="Arial" w:hAnsi="Arial" w:cs="Arial"/>
          <w:sz w:val="22"/>
          <w:szCs w:val="22"/>
        </w:rPr>
      </w:pPr>
      <w:r w:rsidRPr="0054733C">
        <w:rPr>
          <w:rFonts w:ascii="Arial" w:hAnsi="Arial" w:cs="Arial"/>
          <w:sz w:val="22"/>
          <w:szCs w:val="22"/>
        </w:rPr>
        <w:t>En todo momento de la aplicación de este Protocolo el personal de la Dirección cumplirá con el</w:t>
      </w:r>
      <w:r w:rsidR="005A2814">
        <w:rPr>
          <w:rFonts w:ascii="Arial" w:hAnsi="Arial" w:cs="Arial"/>
          <w:sz w:val="22"/>
          <w:szCs w:val="22"/>
        </w:rPr>
        <w:t xml:space="preserve"> </w:t>
      </w:r>
      <w:r w:rsidRPr="0054733C">
        <w:rPr>
          <w:rFonts w:ascii="Arial" w:hAnsi="Arial" w:cs="Arial"/>
          <w:sz w:val="22"/>
          <w:szCs w:val="22"/>
        </w:rPr>
        <w:t>llenado de los formatos necesarios, así como el Informe Policial Homologado y mantendrá al tanto y con comunicación constante a su superior jerárquico por el medio de comunicación</w:t>
      </w:r>
      <w:r w:rsidR="005A2814">
        <w:rPr>
          <w:rFonts w:ascii="Arial" w:hAnsi="Arial" w:cs="Arial"/>
          <w:sz w:val="22"/>
          <w:szCs w:val="22"/>
        </w:rPr>
        <w:t xml:space="preserve"> </w:t>
      </w:r>
      <w:r w:rsidRPr="0054733C">
        <w:rPr>
          <w:rFonts w:ascii="Arial" w:hAnsi="Arial" w:cs="Arial"/>
          <w:sz w:val="22"/>
          <w:szCs w:val="22"/>
        </w:rPr>
        <w:t>disponible.</w:t>
      </w:r>
    </w:p>
    <w:p w14:paraId="5A663A72" w14:textId="77777777" w:rsidR="0054733C" w:rsidRPr="005B1B08" w:rsidRDefault="0054733C" w:rsidP="005B1B08">
      <w:pPr>
        <w:jc w:val="center"/>
        <w:rPr>
          <w:rFonts w:ascii="Arial" w:hAnsi="Arial" w:cs="Arial"/>
          <w:b/>
          <w:bCs/>
          <w:sz w:val="22"/>
          <w:szCs w:val="22"/>
        </w:rPr>
      </w:pPr>
    </w:p>
    <w:p w14:paraId="746CC7D5" w14:textId="77777777" w:rsidR="005B1B08" w:rsidRPr="00E948B6" w:rsidRDefault="005B1B08" w:rsidP="00E948B6">
      <w:pPr>
        <w:rPr>
          <w:rFonts w:ascii="Arial" w:hAnsi="Arial" w:cs="Arial"/>
          <w:sz w:val="22"/>
          <w:szCs w:val="22"/>
        </w:rPr>
      </w:pPr>
      <w:r w:rsidRPr="00291DA8">
        <w:rPr>
          <w:rFonts w:ascii="Arial" w:hAnsi="Arial" w:cs="Arial"/>
          <w:b/>
          <w:bCs/>
          <w:sz w:val="22"/>
          <w:szCs w:val="22"/>
        </w:rPr>
        <w:t>Artículo 11.-</w:t>
      </w:r>
      <w:r w:rsidRPr="00E948B6">
        <w:rPr>
          <w:rFonts w:ascii="Arial" w:hAnsi="Arial" w:cs="Arial"/>
          <w:sz w:val="22"/>
          <w:szCs w:val="22"/>
        </w:rPr>
        <w:t xml:space="preserve"> Se entiende por flagrancia los eventos en los que la persona adolescente es</w:t>
      </w:r>
    </w:p>
    <w:p w14:paraId="08E13E55" w14:textId="70EA1191" w:rsidR="005B1B08" w:rsidRPr="00E948B6" w:rsidRDefault="005B1B08" w:rsidP="00E948B6">
      <w:pPr>
        <w:rPr>
          <w:rFonts w:ascii="Arial" w:hAnsi="Arial" w:cs="Arial"/>
          <w:sz w:val="22"/>
          <w:szCs w:val="22"/>
        </w:rPr>
      </w:pPr>
      <w:r w:rsidRPr="00E948B6">
        <w:rPr>
          <w:rFonts w:ascii="Arial" w:hAnsi="Arial" w:cs="Arial"/>
          <w:sz w:val="22"/>
          <w:szCs w:val="22"/>
        </w:rPr>
        <w:t>detenida en el momento de estar cometiendo un delito o falta administrativa, o bien</w:t>
      </w:r>
      <w:r w:rsidR="00291DA8">
        <w:rPr>
          <w:rFonts w:ascii="Arial" w:hAnsi="Arial" w:cs="Arial"/>
          <w:sz w:val="22"/>
          <w:szCs w:val="22"/>
        </w:rPr>
        <w:t xml:space="preserve"> </w:t>
      </w:r>
      <w:r w:rsidRPr="00E948B6">
        <w:rPr>
          <w:rFonts w:ascii="Arial" w:hAnsi="Arial" w:cs="Arial"/>
          <w:sz w:val="22"/>
          <w:szCs w:val="22"/>
        </w:rPr>
        <w:t>inmediatamente después de haber cometido un delito o falta administrativa en caso de que la</w:t>
      </w:r>
      <w:r w:rsidR="00291DA8">
        <w:rPr>
          <w:rFonts w:ascii="Arial" w:hAnsi="Arial" w:cs="Arial"/>
          <w:sz w:val="22"/>
          <w:szCs w:val="22"/>
        </w:rPr>
        <w:t xml:space="preserve"> </w:t>
      </w:r>
      <w:r w:rsidRPr="00E948B6">
        <w:rPr>
          <w:rFonts w:ascii="Arial" w:hAnsi="Arial" w:cs="Arial"/>
          <w:sz w:val="22"/>
          <w:szCs w:val="22"/>
        </w:rPr>
        <w:t>persona adolescente sorprendida haya sido perseguida, sea señalada por la víctima u ofendido o</w:t>
      </w:r>
      <w:r w:rsidR="00291DA8">
        <w:rPr>
          <w:rFonts w:ascii="Arial" w:hAnsi="Arial" w:cs="Arial"/>
          <w:sz w:val="22"/>
          <w:szCs w:val="22"/>
        </w:rPr>
        <w:t xml:space="preserve"> </w:t>
      </w:r>
      <w:r w:rsidRPr="00E948B6">
        <w:rPr>
          <w:rFonts w:ascii="Arial" w:hAnsi="Arial" w:cs="Arial"/>
          <w:sz w:val="22"/>
          <w:szCs w:val="22"/>
        </w:rPr>
        <w:t>por un testigo de los hechos, y se actuará de la siguiente manera:</w:t>
      </w:r>
    </w:p>
    <w:p w14:paraId="2B3AB59B" w14:textId="77777777" w:rsidR="00E948B6" w:rsidRPr="005B1B08" w:rsidRDefault="00E948B6" w:rsidP="005B1B08">
      <w:pPr>
        <w:jc w:val="center"/>
        <w:rPr>
          <w:rFonts w:ascii="Arial" w:hAnsi="Arial" w:cs="Arial"/>
          <w:b/>
          <w:bCs/>
          <w:sz w:val="22"/>
          <w:szCs w:val="22"/>
        </w:rPr>
      </w:pPr>
    </w:p>
    <w:p w14:paraId="2919DB57" w14:textId="4B655660" w:rsidR="00291DA8" w:rsidRPr="00291DA8" w:rsidRDefault="005B1B08" w:rsidP="00291DA8">
      <w:pPr>
        <w:pStyle w:val="Prrafodelista"/>
        <w:numPr>
          <w:ilvl w:val="0"/>
          <w:numId w:val="68"/>
        </w:numPr>
        <w:rPr>
          <w:rFonts w:ascii="Arial" w:hAnsi="Arial" w:cs="Arial"/>
          <w:sz w:val="22"/>
          <w:szCs w:val="22"/>
        </w:rPr>
      </w:pPr>
      <w:r w:rsidRPr="00291DA8">
        <w:rPr>
          <w:rFonts w:ascii="Arial" w:hAnsi="Arial" w:cs="Arial"/>
          <w:sz w:val="22"/>
          <w:szCs w:val="22"/>
        </w:rPr>
        <w:t>En caso de flagrancia el PPR valora la situación y los riesgos del lugar de los hechos y realiza el</w:t>
      </w:r>
      <w:r w:rsidR="00291DA8" w:rsidRPr="00291DA8">
        <w:rPr>
          <w:rFonts w:ascii="Arial" w:hAnsi="Arial" w:cs="Arial"/>
          <w:sz w:val="22"/>
          <w:szCs w:val="22"/>
        </w:rPr>
        <w:t xml:space="preserve"> </w:t>
      </w:r>
      <w:r w:rsidRPr="00291DA8">
        <w:rPr>
          <w:rFonts w:ascii="Arial" w:hAnsi="Arial" w:cs="Arial"/>
          <w:sz w:val="22"/>
          <w:szCs w:val="22"/>
        </w:rPr>
        <w:t>reporte a su superior jerárquico, informando el domicilio y el hecho, así como de la posibilidad de</w:t>
      </w:r>
      <w:r w:rsidR="00291DA8" w:rsidRPr="00291DA8">
        <w:rPr>
          <w:rFonts w:ascii="Arial" w:hAnsi="Arial" w:cs="Arial"/>
          <w:sz w:val="22"/>
          <w:szCs w:val="22"/>
        </w:rPr>
        <w:t xml:space="preserve"> </w:t>
      </w:r>
      <w:r w:rsidRPr="00291DA8">
        <w:rPr>
          <w:rFonts w:ascii="Arial" w:hAnsi="Arial" w:cs="Arial"/>
          <w:sz w:val="22"/>
          <w:szCs w:val="22"/>
        </w:rPr>
        <w:t>que existan niñas, niños o adolescentes involucrados.</w:t>
      </w:r>
    </w:p>
    <w:p w14:paraId="2D48618A" w14:textId="77777777" w:rsidR="00291DA8" w:rsidRPr="00291DA8" w:rsidRDefault="00291DA8" w:rsidP="00291DA8">
      <w:pPr>
        <w:rPr>
          <w:rFonts w:ascii="Arial" w:hAnsi="Arial" w:cs="Arial"/>
          <w:sz w:val="22"/>
          <w:szCs w:val="22"/>
        </w:rPr>
      </w:pPr>
    </w:p>
    <w:p w14:paraId="3292DB85" w14:textId="2DFCD3CA" w:rsidR="005B1B08" w:rsidRPr="00291DA8" w:rsidRDefault="005B1B08" w:rsidP="00291DA8">
      <w:pPr>
        <w:pStyle w:val="Prrafodelista"/>
        <w:numPr>
          <w:ilvl w:val="0"/>
          <w:numId w:val="68"/>
        </w:numPr>
        <w:rPr>
          <w:rFonts w:ascii="Arial" w:hAnsi="Arial" w:cs="Arial"/>
          <w:sz w:val="22"/>
          <w:szCs w:val="22"/>
        </w:rPr>
      </w:pPr>
      <w:r w:rsidRPr="00291DA8">
        <w:rPr>
          <w:rFonts w:ascii="Arial" w:hAnsi="Arial" w:cs="Arial"/>
          <w:sz w:val="22"/>
          <w:szCs w:val="22"/>
        </w:rPr>
        <w:t>Cuando de la eventualidad derive en la no posibilidad de una detención, el PPR informa de</w:t>
      </w:r>
      <w:r w:rsidR="00291DA8">
        <w:rPr>
          <w:rFonts w:ascii="Arial" w:hAnsi="Arial" w:cs="Arial"/>
          <w:sz w:val="22"/>
          <w:szCs w:val="22"/>
        </w:rPr>
        <w:t xml:space="preserve"> </w:t>
      </w:r>
      <w:r w:rsidRPr="00291DA8">
        <w:rPr>
          <w:rFonts w:ascii="Arial" w:hAnsi="Arial" w:cs="Arial"/>
          <w:sz w:val="22"/>
          <w:szCs w:val="22"/>
        </w:rPr>
        <w:t>manera inmediata a su superior jerárquico la existencia de riesgos para que se determine el plan</w:t>
      </w:r>
      <w:r w:rsidR="00291DA8" w:rsidRPr="00291DA8">
        <w:rPr>
          <w:rFonts w:ascii="Arial" w:hAnsi="Arial" w:cs="Arial"/>
          <w:sz w:val="22"/>
          <w:szCs w:val="22"/>
        </w:rPr>
        <w:t xml:space="preserve"> </w:t>
      </w:r>
      <w:r w:rsidRPr="00291DA8">
        <w:rPr>
          <w:rFonts w:ascii="Arial" w:hAnsi="Arial" w:cs="Arial"/>
          <w:sz w:val="22"/>
          <w:szCs w:val="22"/>
        </w:rPr>
        <w:t>de acción y se pueda realizar la detención.</w:t>
      </w:r>
    </w:p>
    <w:p w14:paraId="449F8A58" w14:textId="77777777" w:rsidR="00291DA8" w:rsidRPr="005B1B08" w:rsidRDefault="00291DA8" w:rsidP="005B1B08">
      <w:pPr>
        <w:jc w:val="center"/>
        <w:rPr>
          <w:rFonts w:ascii="Arial" w:hAnsi="Arial" w:cs="Arial"/>
          <w:b/>
          <w:bCs/>
          <w:sz w:val="22"/>
          <w:szCs w:val="22"/>
        </w:rPr>
      </w:pPr>
    </w:p>
    <w:p w14:paraId="767206CA" w14:textId="70AA6B37" w:rsidR="005B1B08" w:rsidRPr="00CF23A8" w:rsidRDefault="005B1B08" w:rsidP="00CF23A8">
      <w:pPr>
        <w:rPr>
          <w:rFonts w:ascii="Arial" w:hAnsi="Arial" w:cs="Arial"/>
          <w:sz w:val="22"/>
          <w:szCs w:val="22"/>
        </w:rPr>
      </w:pPr>
      <w:r w:rsidRPr="005B1B08">
        <w:rPr>
          <w:rFonts w:ascii="Arial" w:hAnsi="Arial" w:cs="Arial"/>
          <w:b/>
          <w:bCs/>
          <w:sz w:val="22"/>
          <w:szCs w:val="22"/>
        </w:rPr>
        <w:t xml:space="preserve">Artículo 12.- </w:t>
      </w:r>
      <w:r w:rsidRPr="00CF23A8">
        <w:rPr>
          <w:rFonts w:ascii="Arial" w:hAnsi="Arial" w:cs="Arial"/>
          <w:sz w:val="22"/>
          <w:szCs w:val="22"/>
        </w:rPr>
        <w:t>El PPR recibe la denuncia presentada por cualquier persona o sistema de</w:t>
      </w:r>
      <w:r w:rsidR="00195DF0">
        <w:rPr>
          <w:rFonts w:ascii="Arial" w:hAnsi="Arial" w:cs="Arial"/>
          <w:sz w:val="22"/>
          <w:szCs w:val="22"/>
        </w:rPr>
        <w:t xml:space="preserve"> </w:t>
      </w:r>
      <w:r w:rsidRPr="00CF23A8">
        <w:rPr>
          <w:rFonts w:ascii="Arial" w:hAnsi="Arial" w:cs="Arial"/>
          <w:sz w:val="22"/>
          <w:szCs w:val="22"/>
        </w:rPr>
        <w:t>emergencia. La denuncia, salvo los casos en que sea anónima o de reserva de identidad deberá</w:t>
      </w:r>
      <w:r w:rsidR="00CF23A8" w:rsidRPr="00CF23A8">
        <w:rPr>
          <w:rFonts w:ascii="Arial" w:hAnsi="Arial" w:cs="Arial"/>
          <w:sz w:val="22"/>
          <w:szCs w:val="22"/>
        </w:rPr>
        <w:t xml:space="preserve"> </w:t>
      </w:r>
      <w:r w:rsidRPr="00CF23A8">
        <w:rPr>
          <w:rFonts w:ascii="Arial" w:hAnsi="Arial" w:cs="Arial"/>
          <w:sz w:val="22"/>
          <w:szCs w:val="22"/>
        </w:rPr>
        <w:t>contener los datos del denunciante, la narración de los hechos y la indicación de los posibles</w:t>
      </w:r>
      <w:r w:rsidR="00CF23A8" w:rsidRPr="00CF23A8">
        <w:rPr>
          <w:rFonts w:ascii="Arial" w:hAnsi="Arial" w:cs="Arial"/>
          <w:sz w:val="22"/>
          <w:szCs w:val="22"/>
        </w:rPr>
        <w:t xml:space="preserve"> </w:t>
      </w:r>
      <w:r w:rsidRPr="00CF23A8">
        <w:rPr>
          <w:rFonts w:ascii="Arial" w:hAnsi="Arial" w:cs="Arial"/>
          <w:sz w:val="22"/>
          <w:szCs w:val="22"/>
        </w:rPr>
        <w:t>implicados. Una vez recibida la denuncia se deberá informar al superior jerárquico.</w:t>
      </w:r>
    </w:p>
    <w:p w14:paraId="0F7B6068" w14:textId="77777777" w:rsidR="005B1B08" w:rsidRPr="005B1B08" w:rsidRDefault="005B1B08" w:rsidP="005B1B08">
      <w:pPr>
        <w:jc w:val="center"/>
        <w:rPr>
          <w:rFonts w:ascii="Arial" w:hAnsi="Arial" w:cs="Arial"/>
          <w:b/>
          <w:bCs/>
          <w:sz w:val="22"/>
          <w:szCs w:val="22"/>
        </w:rPr>
      </w:pPr>
    </w:p>
    <w:p w14:paraId="0B2E345A"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SECCIÓN ÚNICA</w:t>
      </w:r>
    </w:p>
    <w:p w14:paraId="069B0783"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PRIMERAS ACTUACIONES</w:t>
      </w:r>
    </w:p>
    <w:p w14:paraId="047BE384" w14:textId="77777777" w:rsidR="005B1B08" w:rsidRPr="005B1B08" w:rsidRDefault="005B1B08" w:rsidP="005B1B08">
      <w:pPr>
        <w:jc w:val="center"/>
        <w:rPr>
          <w:rFonts w:ascii="Arial" w:hAnsi="Arial" w:cs="Arial"/>
          <w:b/>
          <w:bCs/>
          <w:sz w:val="22"/>
          <w:szCs w:val="22"/>
        </w:rPr>
      </w:pPr>
    </w:p>
    <w:p w14:paraId="1FD3F7E7" w14:textId="77777777" w:rsidR="005B1B08" w:rsidRPr="00CF23A8" w:rsidRDefault="005B1B08" w:rsidP="00CF23A8">
      <w:pPr>
        <w:rPr>
          <w:rFonts w:ascii="Arial" w:hAnsi="Arial" w:cs="Arial"/>
          <w:sz w:val="22"/>
          <w:szCs w:val="22"/>
        </w:rPr>
      </w:pPr>
      <w:r w:rsidRPr="00CF23A8">
        <w:rPr>
          <w:rFonts w:ascii="Arial" w:hAnsi="Arial" w:cs="Arial"/>
          <w:b/>
          <w:bCs/>
          <w:sz w:val="22"/>
          <w:szCs w:val="22"/>
        </w:rPr>
        <w:t>Artículo 13.-</w:t>
      </w:r>
      <w:r w:rsidRPr="00CF23A8">
        <w:rPr>
          <w:rFonts w:ascii="Arial" w:hAnsi="Arial" w:cs="Arial"/>
          <w:sz w:val="22"/>
          <w:szCs w:val="22"/>
        </w:rPr>
        <w:t xml:space="preserve"> Después de tener conocimiento de los hechos que pueden ser causa de delito o</w:t>
      </w:r>
    </w:p>
    <w:p w14:paraId="21DA0E32" w14:textId="77777777" w:rsidR="005B1B08" w:rsidRPr="00CF23A8" w:rsidRDefault="005B1B08" w:rsidP="00CF23A8">
      <w:pPr>
        <w:rPr>
          <w:rFonts w:ascii="Arial" w:hAnsi="Arial" w:cs="Arial"/>
          <w:sz w:val="22"/>
          <w:szCs w:val="22"/>
        </w:rPr>
      </w:pPr>
      <w:r w:rsidRPr="00CF23A8">
        <w:rPr>
          <w:rFonts w:ascii="Arial" w:hAnsi="Arial" w:cs="Arial"/>
          <w:sz w:val="22"/>
          <w:szCs w:val="22"/>
        </w:rPr>
        <w:t>falta administrativa, ya sea por querella o denuncia, el policía primer respondiente, debe actuar</w:t>
      </w:r>
    </w:p>
    <w:p w14:paraId="455F4D42" w14:textId="77777777" w:rsidR="005B1B08" w:rsidRDefault="005B1B08" w:rsidP="00CF23A8">
      <w:pPr>
        <w:rPr>
          <w:rFonts w:ascii="Arial" w:hAnsi="Arial" w:cs="Arial"/>
          <w:sz w:val="22"/>
          <w:szCs w:val="22"/>
        </w:rPr>
      </w:pPr>
      <w:r w:rsidRPr="00CF23A8">
        <w:rPr>
          <w:rFonts w:ascii="Arial" w:hAnsi="Arial" w:cs="Arial"/>
          <w:sz w:val="22"/>
          <w:szCs w:val="22"/>
        </w:rPr>
        <w:t>apegado a lo siguiente:</w:t>
      </w:r>
    </w:p>
    <w:p w14:paraId="4702B5F1" w14:textId="77777777" w:rsidR="00CF23A8" w:rsidRPr="00CF23A8" w:rsidRDefault="00CF23A8" w:rsidP="00CF23A8">
      <w:pPr>
        <w:rPr>
          <w:rFonts w:ascii="Arial" w:hAnsi="Arial" w:cs="Arial"/>
          <w:sz w:val="22"/>
          <w:szCs w:val="22"/>
        </w:rPr>
      </w:pPr>
    </w:p>
    <w:p w14:paraId="308FE044" w14:textId="30EEC596"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Al intervenir en el lugar de los hechos, evalúa si existen condiciones para la detención y</w:t>
      </w:r>
      <w:r w:rsidR="00CF23A8" w:rsidRPr="00CF23A8">
        <w:rPr>
          <w:rFonts w:ascii="Arial" w:hAnsi="Arial" w:cs="Arial"/>
          <w:sz w:val="22"/>
          <w:szCs w:val="22"/>
        </w:rPr>
        <w:t xml:space="preserve"> </w:t>
      </w:r>
      <w:r w:rsidRPr="00CF23A8">
        <w:rPr>
          <w:rFonts w:ascii="Arial" w:hAnsi="Arial" w:cs="Arial"/>
          <w:sz w:val="22"/>
          <w:szCs w:val="22"/>
        </w:rPr>
        <w:t>toma las medidas necesarias para que en caso de ser posible se evite que se consume el delito o</w:t>
      </w:r>
      <w:r w:rsidR="00CF23A8" w:rsidRPr="00CF23A8">
        <w:rPr>
          <w:rFonts w:ascii="Arial" w:hAnsi="Arial" w:cs="Arial"/>
          <w:sz w:val="22"/>
          <w:szCs w:val="22"/>
        </w:rPr>
        <w:t xml:space="preserve"> </w:t>
      </w:r>
      <w:r w:rsidRPr="00CF23A8">
        <w:rPr>
          <w:rFonts w:ascii="Arial" w:hAnsi="Arial" w:cs="Arial"/>
          <w:sz w:val="22"/>
          <w:szCs w:val="22"/>
        </w:rPr>
        <w:t>falta administrativa; o bien, para que se eliminen o minimicen los riesgos de mayores</w:t>
      </w:r>
      <w:r w:rsidR="00CF23A8">
        <w:rPr>
          <w:rFonts w:ascii="Arial" w:hAnsi="Arial" w:cs="Arial"/>
          <w:sz w:val="22"/>
          <w:szCs w:val="22"/>
        </w:rPr>
        <w:t xml:space="preserve"> </w:t>
      </w:r>
      <w:r w:rsidRPr="00CF23A8">
        <w:rPr>
          <w:rFonts w:ascii="Arial" w:hAnsi="Arial" w:cs="Arial"/>
          <w:sz w:val="22"/>
          <w:szCs w:val="22"/>
        </w:rPr>
        <w:t>consecuencias.</w:t>
      </w:r>
    </w:p>
    <w:p w14:paraId="21626E52" w14:textId="77777777" w:rsidR="00CF23A8" w:rsidRPr="00CF23A8" w:rsidRDefault="00CF23A8" w:rsidP="00CF23A8">
      <w:pPr>
        <w:rPr>
          <w:rFonts w:ascii="Arial" w:hAnsi="Arial" w:cs="Arial"/>
          <w:sz w:val="22"/>
          <w:szCs w:val="22"/>
        </w:rPr>
      </w:pPr>
    </w:p>
    <w:p w14:paraId="03236C91" w14:textId="664307CA"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lastRenderedPageBreak/>
        <w:t>Al encontrarse en el lugar de los hechos determina si se encuentran niñas, niños o</w:t>
      </w:r>
      <w:r w:rsidR="00CF23A8">
        <w:rPr>
          <w:rFonts w:ascii="Arial" w:hAnsi="Arial" w:cs="Arial"/>
          <w:sz w:val="22"/>
          <w:szCs w:val="22"/>
        </w:rPr>
        <w:t xml:space="preserve"> </w:t>
      </w:r>
      <w:r w:rsidRPr="00CF23A8">
        <w:rPr>
          <w:rFonts w:ascii="Arial" w:hAnsi="Arial" w:cs="Arial"/>
          <w:sz w:val="22"/>
          <w:szCs w:val="22"/>
        </w:rPr>
        <w:t>adolescentes involucrados en los hechos, poniendo en acción el presente Protocolo. Si al llegar al</w:t>
      </w:r>
      <w:r w:rsidR="00CF23A8" w:rsidRPr="00CF23A8">
        <w:rPr>
          <w:rFonts w:ascii="Arial" w:hAnsi="Arial" w:cs="Arial"/>
          <w:sz w:val="22"/>
          <w:szCs w:val="22"/>
        </w:rPr>
        <w:t xml:space="preserve"> </w:t>
      </w:r>
      <w:r w:rsidRPr="00CF23A8">
        <w:rPr>
          <w:rFonts w:ascii="Arial" w:hAnsi="Arial" w:cs="Arial"/>
          <w:sz w:val="22"/>
          <w:szCs w:val="22"/>
        </w:rPr>
        <w:t>lugar de los hechos hay duda de la edad de una persona adolescente, cuando ésta sea</w:t>
      </w:r>
      <w:r w:rsidR="00CF23A8">
        <w:rPr>
          <w:rFonts w:ascii="Arial" w:hAnsi="Arial" w:cs="Arial"/>
          <w:sz w:val="22"/>
          <w:szCs w:val="22"/>
        </w:rPr>
        <w:t xml:space="preserve"> </w:t>
      </w:r>
      <w:r w:rsidRPr="00CF23A8">
        <w:rPr>
          <w:rFonts w:ascii="Arial" w:hAnsi="Arial" w:cs="Arial"/>
          <w:sz w:val="22"/>
          <w:szCs w:val="22"/>
        </w:rPr>
        <w:t>sorprendida en la comisión de una conducta que las leyes señalen como delito o falta</w:t>
      </w:r>
      <w:r w:rsidR="00CF23A8">
        <w:rPr>
          <w:rFonts w:ascii="Arial" w:hAnsi="Arial" w:cs="Arial"/>
          <w:sz w:val="22"/>
          <w:szCs w:val="22"/>
        </w:rPr>
        <w:t xml:space="preserve"> </w:t>
      </w:r>
      <w:r w:rsidRPr="00CF23A8">
        <w:rPr>
          <w:rFonts w:ascii="Arial" w:hAnsi="Arial" w:cs="Arial"/>
          <w:sz w:val="22"/>
          <w:szCs w:val="22"/>
        </w:rPr>
        <w:t>administrativa, el PPR debe suponer y tratarla como persona menor de edad. Si tiene duda que la</w:t>
      </w:r>
      <w:r w:rsidR="00CF23A8" w:rsidRPr="00CF23A8">
        <w:rPr>
          <w:rFonts w:ascii="Arial" w:hAnsi="Arial" w:cs="Arial"/>
          <w:sz w:val="22"/>
          <w:szCs w:val="22"/>
        </w:rPr>
        <w:t xml:space="preserve"> </w:t>
      </w:r>
      <w:r w:rsidRPr="00CF23A8">
        <w:rPr>
          <w:rFonts w:ascii="Arial" w:hAnsi="Arial" w:cs="Arial"/>
          <w:sz w:val="22"/>
          <w:szCs w:val="22"/>
        </w:rPr>
        <w:t>persona involucrada en los hechos sea adolescente, deberá considerarle como niña o niño.</w:t>
      </w:r>
    </w:p>
    <w:p w14:paraId="5452A5D7" w14:textId="77777777" w:rsidR="00CF23A8" w:rsidRPr="00CF23A8" w:rsidRDefault="00CF23A8" w:rsidP="00CF23A8">
      <w:pPr>
        <w:rPr>
          <w:rFonts w:ascii="Arial" w:hAnsi="Arial" w:cs="Arial"/>
          <w:sz w:val="22"/>
          <w:szCs w:val="22"/>
        </w:rPr>
      </w:pPr>
    </w:p>
    <w:p w14:paraId="44DBE730" w14:textId="3CFD4D52"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Verifica si la niña, niño o adolescente es una persona con discapacidad o perteneciente a</w:t>
      </w:r>
      <w:r w:rsidR="00CF23A8">
        <w:rPr>
          <w:rFonts w:ascii="Arial" w:hAnsi="Arial" w:cs="Arial"/>
          <w:sz w:val="22"/>
          <w:szCs w:val="22"/>
        </w:rPr>
        <w:t xml:space="preserve"> </w:t>
      </w:r>
      <w:r w:rsidRPr="00CF23A8">
        <w:rPr>
          <w:rFonts w:ascii="Arial" w:hAnsi="Arial" w:cs="Arial"/>
          <w:sz w:val="22"/>
          <w:szCs w:val="22"/>
        </w:rPr>
        <w:t>pueblos originarios, en cuyo caso, el PPR informará a su superior jerárquico.</w:t>
      </w:r>
    </w:p>
    <w:p w14:paraId="4E1DDDDF" w14:textId="77777777" w:rsidR="00CF23A8" w:rsidRPr="00CF23A8" w:rsidRDefault="00CF23A8" w:rsidP="00CF23A8">
      <w:pPr>
        <w:rPr>
          <w:rFonts w:ascii="Arial" w:hAnsi="Arial" w:cs="Arial"/>
          <w:sz w:val="22"/>
          <w:szCs w:val="22"/>
        </w:rPr>
      </w:pPr>
    </w:p>
    <w:p w14:paraId="4340EB8E" w14:textId="3EE8A634"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Corrobora la confirmación del motivo de la denuncia o de la flagrancia observada mediante:</w:t>
      </w:r>
    </w:p>
    <w:p w14:paraId="037DBE81" w14:textId="77777777" w:rsidR="00CF23A8" w:rsidRPr="00CF23A8" w:rsidRDefault="00CF23A8" w:rsidP="00CF23A8">
      <w:pPr>
        <w:rPr>
          <w:rFonts w:ascii="Arial" w:hAnsi="Arial" w:cs="Arial"/>
          <w:sz w:val="22"/>
          <w:szCs w:val="22"/>
        </w:rPr>
      </w:pPr>
    </w:p>
    <w:p w14:paraId="2C998C7D" w14:textId="68966FF6" w:rsidR="005B1B08" w:rsidRPr="00CF23A8" w:rsidRDefault="005B1B08" w:rsidP="00CF23A8">
      <w:pPr>
        <w:pStyle w:val="Prrafodelista"/>
        <w:numPr>
          <w:ilvl w:val="0"/>
          <w:numId w:val="70"/>
        </w:numPr>
        <w:rPr>
          <w:rFonts w:ascii="Arial" w:hAnsi="Arial" w:cs="Arial"/>
          <w:sz w:val="22"/>
          <w:szCs w:val="22"/>
        </w:rPr>
      </w:pPr>
      <w:r w:rsidRPr="00CF23A8">
        <w:rPr>
          <w:rFonts w:ascii="Arial" w:hAnsi="Arial" w:cs="Arial"/>
          <w:sz w:val="22"/>
          <w:szCs w:val="22"/>
        </w:rPr>
        <w:t>Entrevista con el quejoso, víctima o testigos del hecho; o</w:t>
      </w:r>
    </w:p>
    <w:p w14:paraId="19AF7273" w14:textId="5E9FA6F8" w:rsidR="005B1B08" w:rsidRPr="00CF23A8" w:rsidRDefault="005B1B08" w:rsidP="00CF23A8">
      <w:pPr>
        <w:pStyle w:val="Prrafodelista"/>
        <w:numPr>
          <w:ilvl w:val="0"/>
          <w:numId w:val="70"/>
        </w:numPr>
        <w:rPr>
          <w:rFonts w:ascii="Arial" w:hAnsi="Arial" w:cs="Arial"/>
          <w:sz w:val="22"/>
          <w:szCs w:val="22"/>
        </w:rPr>
      </w:pPr>
      <w:r w:rsidRPr="00CF23A8">
        <w:rPr>
          <w:rFonts w:ascii="Arial" w:hAnsi="Arial" w:cs="Arial"/>
          <w:sz w:val="22"/>
          <w:szCs w:val="22"/>
        </w:rPr>
        <w:t>Mediante lo que se pueda percatar a través de sus sentidos.</w:t>
      </w:r>
    </w:p>
    <w:p w14:paraId="6F050958" w14:textId="77777777" w:rsidR="00CF23A8" w:rsidRPr="00CF23A8" w:rsidRDefault="00CF23A8" w:rsidP="00CF23A8">
      <w:pPr>
        <w:rPr>
          <w:rFonts w:ascii="Arial" w:hAnsi="Arial" w:cs="Arial"/>
          <w:sz w:val="22"/>
          <w:szCs w:val="22"/>
        </w:rPr>
      </w:pPr>
    </w:p>
    <w:p w14:paraId="70F5049A" w14:textId="4DB92F41"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Si con la denuncia se aportan indicios o evidencias, el PPR documenta la recepción de las</w:t>
      </w:r>
      <w:r w:rsidR="00CF23A8">
        <w:rPr>
          <w:rFonts w:ascii="Arial" w:hAnsi="Arial" w:cs="Arial"/>
          <w:sz w:val="22"/>
          <w:szCs w:val="22"/>
        </w:rPr>
        <w:t xml:space="preserve"> </w:t>
      </w:r>
      <w:r w:rsidRPr="00CF23A8">
        <w:rPr>
          <w:rFonts w:ascii="Arial" w:hAnsi="Arial" w:cs="Arial"/>
          <w:sz w:val="22"/>
          <w:szCs w:val="22"/>
        </w:rPr>
        <w:t>mismas por escrito y en caso de ser necesario con soporte gráfico.</w:t>
      </w:r>
    </w:p>
    <w:p w14:paraId="2E755CA2" w14:textId="77777777" w:rsidR="00CF23A8" w:rsidRPr="00CF23A8" w:rsidRDefault="00CF23A8" w:rsidP="00CF23A8">
      <w:pPr>
        <w:rPr>
          <w:rFonts w:ascii="Arial" w:hAnsi="Arial" w:cs="Arial"/>
          <w:sz w:val="22"/>
          <w:szCs w:val="22"/>
        </w:rPr>
      </w:pPr>
    </w:p>
    <w:p w14:paraId="466B547F" w14:textId="439673E9"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Al detectar que el motivo de denuncia o los hechos son resultado de un conflicto familiar, el</w:t>
      </w:r>
      <w:r w:rsidR="00CF23A8">
        <w:rPr>
          <w:rFonts w:ascii="Arial" w:hAnsi="Arial" w:cs="Arial"/>
          <w:sz w:val="22"/>
          <w:szCs w:val="22"/>
        </w:rPr>
        <w:t xml:space="preserve"> </w:t>
      </w:r>
      <w:r w:rsidRPr="00CF23A8">
        <w:rPr>
          <w:rFonts w:ascii="Arial" w:hAnsi="Arial" w:cs="Arial"/>
          <w:sz w:val="22"/>
          <w:szCs w:val="22"/>
        </w:rPr>
        <w:t>PPR deberá canalizar a la UNNA y esta dar vista a la Procuraduría.</w:t>
      </w:r>
    </w:p>
    <w:p w14:paraId="3BE885D2" w14:textId="77777777" w:rsidR="00CF23A8" w:rsidRPr="00CF23A8" w:rsidRDefault="00CF23A8" w:rsidP="00CF23A8">
      <w:pPr>
        <w:rPr>
          <w:rFonts w:ascii="Arial" w:hAnsi="Arial" w:cs="Arial"/>
          <w:sz w:val="22"/>
          <w:szCs w:val="22"/>
        </w:rPr>
      </w:pPr>
    </w:p>
    <w:p w14:paraId="1CB2F5F4" w14:textId="3F761272"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En caso de que los hechos aportados por la denuncia no fueron ciertos, el PPR informa a su</w:t>
      </w:r>
      <w:r w:rsidR="00CF23A8" w:rsidRPr="00CF23A8">
        <w:rPr>
          <w:rFonts w:ascii="Arial" w:hAnsi="Arial" w:cs="Arial"/>
          <w:sz w:val="22"/>
          <w:szCs w:val="22"/>
        </w:rPr>
        <w:t xml:space="preserve"> </w:t>
      </w:r>
      <w:r w:rsidRPr="00CF23A8">
        <w:rPr>
          <w:rFonts w:ascii="Arial" w:hAnsi="Arial" w:cs="Arial"/>
          <w:sz w:val="22"/>
          <w:szCs w:val="22"/>
        </w:rPr>
        <w:t>superior jerárquico y concluye el procedimiento con el debido registro en los formatos</w:t>
      </w:r>
      <w:r w:rsidR="00CF23A8">
        <w:rPr>
          <w:rFonts w:ascii="Arial" w:hAnsi="Arial" w:cs="Arial"/>
          <w:sz w:val="22"/>
          <w:szCs w:val="22"/>
        </w:rPr>
        <w:t xml:space="preserve"> </w:t>
      </w:r>
      <w:r w:rsidRPr="00CF23A8">
        <w:rPr>
          <w:rFonts w:ascii="Arial" w:hAnsi="Arial" w:cs="Arial"/>
          <w:sz w:val="22"/>
          <w:szCs w:val="22"/>
        </w:rPr>
        <w:t>correspondientes.</w:t>
      </w:r>
    </w:p>
    <w:p w14:paraId="15211FDB" w14:textId="77777777" w:rsidR="00CF23A8" w:rsidRPr="00CF23A8" w:rsidRDefault="00CF23A8" w:rsidP="00CF23A8">
      <w:pPr>
        <w:rPr>
          <w:rFonts w:ascii="Arial" w:hAnsi="Arial" w:cs="Arial"/>
          <w:sz w:val="22"/>
          <w:szCs w:val="22"/>
        </w:rPr>
      </w:pPr>
    </w:p>
    <w:p w14:paraId="189243D8" w14:textId="076AD7D7" w:rsidR="005B1B08" w:rsidRPr="00CF23A8" w:rsidRDefault="005B1B08" w:rsidP="00CF23A8">
      <w:pPr>
        <w:pStyle w:val="Prrafodelista"/>
        <w:numPr>
          <w:ilvl w:val="0"/>
          <w:numId w:val="69"/>
        </w:numPr>
        <w:rPr>
          <w:rFonts w:ascii="Arial" w:hAnsi="Arial" w:cs="Arial"/>
          <w:sz w:val="22"/>
          <w:szCs w:val="22"/>
        </w:rPr>
      </w:pPr>
      <w:r w:rsidRPr="00CF23A8">
        <w:rPr>
          <w:rFonts w:ascii="Arial" w:hAnsi="Arial" w:cs="Arial"/>
          <w:sz w:val="22"/>
          <w:szCs w:val="22"/>
        </w:rPr>
        <w:t>Si confirma que los hechos aportados por la denuncia son ciertos, el PPR procede en la</w:t>
      </w:r>
    </w:p>
    <w:p w14:paraId="3E4183C5" w14:textId="77777777" w:rsidR="005B1B08" w:rsidRPr="00CF23A8" w:rsidRDefault="005B1B08" w:rsidP="00CF23A8">
      <w:pPr>
        <w:pStyle w:val="Prrafodelista"/>
        <w:rPr>
          <w:rFonts w:ascii="Arial" w:hAnsi="Arial" w:cs="Arial"/>
          <w:sz w:val="22"/>
          <w:szCs w:val="22"/>
        </w:rPr>
      </w:pPr>
      <w:r w:rsidRPr="00CF23A8">
        <w:rPr>
          <w:rFonts w:ascii="Arial" w:hAnsi="Arial" w:cs="Arial"/>
          <w:sz w:val="22"/>
          <w:szCs w:val="22"/>
        </w:rPr>
        <w:t>aplicación del presente procedimiento para realizar la detención.</w:t>
      </w:r>
    </w:p>
    <w:p w14:paraId="7046B442" w14:textId="77777777" w:rsidR="00CF23A8" w:rsidRPr="005B1B08" w:rsidRDefault="00CF23A8" w:rsidP="005B1B08">
      <w:pPr>
        <w:jc w:val="center"/>
        <w:rPr>
          <w:rFonts w:ascii="Arial" w:hAnsi="Arial" w:cs="Arial"/>
          <w:b/>
          <w:bCs/>
          <w:sz w:val="22"/>
          <w:szCs w:val="22"/>
        </w:rPr>
      </w:pPr>
    </w:p>
    <w:p w14:paraId="1B9F80FF" w14:textId="76C45F04" w:rsidR="005B1B08" w:rsidRDefault="005B1B08" w:rsidP="002B34DA">
      <w:pPr>
        <w:rPr>
          <w:rFonts w:ascii="Arial" w:hAnsi="Arial" w:cs="Arial"/>
          <w:b/>
          <w:bCs/>
          <w:sz w:val="22"/>
          <w:szCs w:val="22"/>
        </w:rPr>
      </w:pPr>
      <w:r w:rsidRPr="005B1B08">
        <w:rPr>
          <w:rFonts w:ascii="Arial" w:hAnsi="Arial" w:cs="Arial"/>
          <w:b/>
          <w:bCs/>
          <w:sz w:val="22"/>
          <w:szCs w:val="22"/>
        </w:rPr>
        <w:t xml:space="preserve">Artículo 14.- </w:t>
      </w:r>
      <w:r w:rsidRPr="002B34DA">
        <w:rPr>
          <w:rFonts w:ascii="Arial" w:hAnsi="Arial" w:cs="Arial"/>
          <w:sz w:val="22"/>
          <w:szCs w:val="22"/>
        </w:rPr>
        <w:t>El PPR al verificar la edad de las personas involucradas en los hechos, al momento</w:t>
      </w:r>
      <w:r w:rsidR="002B34DA" w:rsidRPr="002B34DA">
        <w:rPr>
          <w:rFonts w:ascii="Arial" w:hAnsi="Arial" w:cs="Arial"/>
          <w:sz w:val="22"/>
          <w:szCs w:val="22"/>
        </w:rPr>
        <w:t xml:space="preserve"> </w:t>
      </w:r>
      <w:r w:rsidRPr="002B34DA">
        <w:rPr>
          <w:rFonts w:ascii="Arial" w:hAnsi="Arial" w:cs="Arial"/>
          <w:sz w:val="22"/>
          <w:szCs w:val="22"/>
        </w:rPr>
        <w:t>de la detención actuará de acuerdo con los grupos de edad determinados en el presente</w:t>
      </w:r>
      <w:r w:rsidR="002B34DA" w:rsidRPr="002B34DA">
        <w:rPr>
          <w:rFonts w:ascii="Arial" w:hAnsi="Arial" w:cs="Arial"/>
          <w:sz w:val="22"/>
          <w:szCs w:val="22"/>
        </w:rPr>
        <w:t xml:space="preserve"> </w:t>
      </w:r>
      <w:r w:rsidRPr="002B34DA">
        <w:rPr>
          <w:rFonts w:ascii="Arial" w:hAnsi="Arial" w:cs="Arial"/>
          <w:sz w:val="22"/>
          <w:szCs w:val="22"/>
        </w:rPr>
        <w:t>Protocolo:</w:t>
      </w:r>
    </w:p>
    <w:p w14:paraId="6F04A2F0" w14:textId="77777777" w:rsidR="002B34DA" w:rsidRPr="005B1B08" w:rsidRDefault="002B34DA" w:rsidP="005B1B08">
      <w:pPr>
        <w:jc w:val="center"/>
        <w:rPr>
          <w:rFonts w:ascii="Arial" w:hAnsi="Arial" w:cs="Arial"/>
          <w:b/>
          <w:bCs/>
          <w:sz w:val="22"/>
          <w:szCs w:val="22"/>
        </w:rPr>
      </w:pPr>
    </w:p>
    <w:p w14:paraId="5124683D" w14:textId="50FE12FB" w:rsidR="005B1B08" w:rsidRPr="002B34DA" w:rsidRDefault="005B1B08" w:rsidP="002B34DA">
      <w:pPr>
        <w:pStyle w:val="Prrafodelista"/>
        <w:numPr>
          <w:ilvl w:val="0"/>
          <w:numId w:val="72"/>
        </w:numPr>
        <w:rPr>
          <w:rFonts w:ascii="Arial" w:hAnsi="Arial" w:cs="Arial"/>
          <w:sz w:val="22"/>
          <w:szCs w:val="22"/>
        </w:rPr>
      </w:pPr>
      <w:r w:rsidRPr="002B34DA">
        <w:rPr>
          <w:rFonts w:ascii="Arial" w:hAnsi="Arial" w:cs="Arial"/>
          <w:sz w:val="22"/>
          <w:szCs w:val="22"/>
        </w:rPr>
        <w:t>Si es una niña o niño:</w:t>
      </w:r>
    </w:p>
    <w:p w14:paraId="0B979364" w14:textId="77777777" w:rsidR="002B34DA" w:rsidRPr="002B34DA" w:rsidRDefault="002B34DA" w:rsidP="002B34DA">
      <w:pPr>
        <w:jc w:val="center"/>
        <w:rPr>
          <w:rFonts w:ascii="Arial" w:hAnsi="Arial" w:cs="Arial"/>
          <w:b/>
          <w:bCs/>
          <w:sz w:val="22"/>
          <w:szCs w:val="22"/>
        </w:rPr>
      </w:pPr>
    </w:p>
    <w:p w14:paraId="3F41DBCB" w14:textId="30674E6F" w:rsidR="00FF78DC" w:rsidRPr="00FF78DC" w:rsidRDefault="005B1B08" w:rsidP="00FF78DC">
      <w:pPr>
        <w:pStyle w:val="Prrafodelista"/>
        <w:numPr>
          <w:ilvl w:val="0"/>
          <w:numId w:val="73"/>
        </w:numPr>
        <w:rPr>
          <w:rFonts w:ascii="Arial" w:hAnsi="Arial" w:cs="Arial"/>
          <w:sz w:val="22"/>
          <w:szCs w:val="22"/>
        </w:rPr>
      </w:pPr>
      <w:r w:rsidRPr="00FF78DC">
        <w:rPr>
          <w:rFonts w:ascii="Arial" w:hAnsi="Arial" w:cs="Arial"/>
          <w:sz w:val="22"/>
          <w:szCs w:val="22"/>
        </w:rPr>
        <w:t>Se le informa la razón de su custodia y se le hace saber sus derechos de acuerdo con su nivel</w:t>
      </w:r>
      <w:r w:rsidR="00FF78DC">
        <w:rPr>
          <w:rFonts w:ascii="Arial" w:hAnsi="Arial" w:cs="Arial"/>
          <w:sz w:val="22"/>
          <w:szCs w:val="22"/>
        </w:rPr>
        <w:t xml:space="preserve"> </w:t>
      </w:r>
      <w:r w:rsidRPr="00FF78DC">
        <w:rPr>
          <w:rFonts w:ascii="Arial" w:hAnsi="Arial" w:cs="Arial"/>
          <w:sz w:val="22"/>
          <w:szCs w:val="22"/>
        </w:rPr>
        <w:t>de comprensión y desarrollo, de igual manera, deberá dar aviso a la Procuraduría.</w:t>
      </w:r>
    </w:p>
    <w:p w14:paraId="7588E0DA" w14:textId="77777777" w:rsidR="00FF78DC" w:rsidRPr="00FF78DC" w:rsidRDefault="00FF78DC" w:rsidP="00FF78DC">
      <w:pPr>
        <w:rPr>
          <w:rFonts w:ascii="Arial" w:hAnsi="Arial" w:cs="Arial"/>
          <w:sz w:val="22"/>
          <w:szCs w:val="22"/>
        </w:rPr>
      </w:pPr>
    </w:p>
    <w:p w14:paraId="6A2B9325" w14:textId="4158F2AE" w:rsidR="005B1B08" w:rsidRPr="00FF78DC" w:rsidRDefault="005B1B08" w:rsidP="00FF78DC">
      <w:pPr>
        <w:pStyle w:val="Prrafodelista"/>
        <w:numPr>
          <w:ilvl w:val="0"/>
          <w:numId w:val="73"/>
        </w:numPr>
        <w:rPr>
          <w:rFonts w:ascii="Arial" w:hAnsi="Arial" w:cs="Arial"/>
          <w:sz w:val="22"/>
          <w:szCs w:val="22"/>
        </w:rPr>
      </w:pPr>
      <w:r w:rsidRPr="00FF78DC">
        <w:rPr>
          <w:rFonts w:ascii="Arial" w:hAnsi="Arial" w:cs="Arial"/>
          <w:sz w:val="22"/>
          <w:szCs w:val="22"/>
        </w:rPr>
        <w:t>El PPR procede a la búsqueda de los padres o tutores, al ser estos localizados se les informa</w:t>
      </w:r>
      <w:r w:rsidR="00FF78DC">
        <w:rPr>
          <w:rFonts w:ascii="Arial" w:hAnsi="Arial" w:cs="Arial"/>
          <w:sz w:val="22"/>
          <w:szCs w:val="22"/>
        </w:rPr>
        <w:t xml:space="preserve"> </w:t>
      </w:r>
      <w:r w:rsidRPr="00FF78DC">
        <w:rPr>
          <w:rFonts w:ascii="Arial" w:hAnsi="Arial" w:cs="Arial"/>
          <w:sz w:val="22"/>
          <w:szCs w:val="22"/>
        </w:rPr>
        <w:t>de los hechos y se les hace entrega de la niña o el niño.</w:t>
      </w:r>
    </w:p>
    <w:p w14:paraId="11BFEFB9" w14:textId="77777777" w:rsidR="00FF78DC" w:rsidRPr="00FF78DC" w:rsidRDefault="00FF78DC" w:rsidP="00FF78DC">
      <w:pPr>
        <w:rPr>
          <w:rFonts w:ascii="Arial" w:hAnsi="Arial" w:cs="Arial"/>
          <w:sz w:val="22"/>
          <w:szCs w:val="22"/>
        </w:rPr>
      </w:pPr>
    </w:p>
    <w:p w14:paraId="24B8F531" w14:textId="4C969436" w:rsidR="005B1B08" w:rsidRPr="00FF78DC" w:rsidRDefault="005B1B08" w:rsidP="00FF78DC">
      <w:pPr>
        <w:pStyle w:val="Prrafodelista"/>
        <w:numPr>
          <w:ilvl w:val="0"/>
          <w:numId w:val="73"/>
        </w:numPr>
        <w:rPr>
          <w:rFonts w:ascii="Arial" w:hAnsi="Arial" w:cs="Arial"/>
          <w:sz w:val="22"/>
          <w:szCs w:val="22"/>
        </w:rPr>
      </w:pPr>
      <w:r w:rsidRPr="00FF78DC">
        <w:rPr>
          <w:rFonts w:ascii="Arial" w:hAnsi="Arial" w:cs="Arial"/>
          <w:sz w:val="22"/>
          <w:szCs w:val="22"/>
        </w:rPr>
        <w:t>En caso de no localizar a los padres o tutores, la niña o el niño podrá ser entregado a un</w:t>
      </w:r>
    </w:p>
    <w:p w14:paraId="056F64F4" w14:textId="3A944599" w:rsidR="005B1B08" w:rsidRPr="00FF78DC" w:rsidRDefault="005B1B08" w:rsidP="00FF78DC">
      <w:pPr>
        <w:pStyle w:val="Prrafodelista"/>
        <w:rPr>
          <w:rFonts w:ascii="Arial" w:hAnsi="Arial" w:cs="Arial"/>
          <w:sz w:val="22"/>
          <w:szCs w:val="22"/>
        </w:rPr>
      </w:pPr>
      <w:r w:rsidRPr="00FF78DC">
        <w:rPr>
          <w:rFonts w:ascii="Arial" w:hAnsi="Arial" w:cs="Arial"/>
          <w:sz w:val="22"/>
          <w:szCs w:val="22"/>
        </w:rPr>
        <w:lastRenderedPageBreak/>
        <w:t>familiar que acredite su relación. De no presentarse nadie, el PPR informará a su superior</w:t>
      </w:r>
      <w:r w:rsidR="00FF78DC">
        <w:rPr>
          <w:rFonts w:ascii="Arial" w:hAnsi="Arial" w:cs="Arial"/>
          <w:sz w:val="22"/>
          <w:szCs w:val="22"/>
        </w:rPr>
        <w:t xml:space="preserve"> </w:t>
      </w:r>
      <w:r w:rsidRPr="00FF78DC">
        <w:rPr>
          <w:rFonts w:ascii="Arial" w:hAnsi="Arial" w:cs="Arial"/>
          <w:sz w:val="22"/>
          <w:szCs w:val="22"/>
        </w:rPr>
        <w:t>jerárquico y trasladará a la niña o el niño para entregarlo en su domicilio, o en caso de no poderse</w:t>
      </w:r>
      <w:r w:rsidR="00FF78DC">
        <w:rPr>
          <w:rFonts w:ascii="Arial" w:hAnsi="Arial" w:cs="Arial"/>
          <w:sz w:val="22"/>
          <w:szCs w:val="22"/>
        </w:rPr>
        <w:t xml:space="preserve"> </w:t>
      </w:r>
      <w:r w:rsidRPr="00FF78DC">
        <w:rPr>
          <w:rFonts w:ascii="Arial" w:hAnsi="Arial" w:cs="Arial"/>
          <w:sz w:val="22"/>
          <w:szCs w:val="22"/>
        </w:rPr>
        <w:t>concretar la entrega se le trasladará a la UNNA donde continuará la búsqueda de los padres o</w:t>
      </w:r>
      <w:r w:rsidR="00FF78DC">
        <w:rPr>
          <w:rFonts w:ascii="Arial" w:hAnsi="Arial" w:cs="Arial"/>
          <w:sz w:val="22"/>
          <w:szCs w:val="22"/>
        </w:rPr>
        <w:t xml:space="preserve"> </w:t>
      </w:r>
      <w:r w:rsidRPr="00FF78DC">
        <w:rPr>
          <w:rFonts w:ascii="Arial" w:hAnsi="Arial" w:cs="Arial"/>
          <w:sz w:val="22"/>
          <w:szCs w:val="22"/>
        </w:rPr>
        <w:t>tutores.</w:t>
      </w:r>
    </w:p>
    <w:p w14:paraId="6E29210D" w14:textId="77777777" w:rsidR="00FF78DC" w:rsidRPr="00FF78DC" w:rsidRDefault="00FF78DC" w:rsidP="00FF78DC">
      <w:pPr>
        <w:rPr>
          <w:rFonts w:ascii="Arial" w:hAnsi="Arial" w:cs="Arial"/>
          <w:sz w:val="22"/>
          <w:szCs w:val="22"/>
        </w:rPr>
      </w:pPr>
    </w:p>
    <w:p w14:paraId="2791F754" w14:textId="1D7F8EE6" w:rsidR="005B1B08" w:rsidRPr="00FF78DC" w:rsidRDefault="005B1B08" w:rsidP="00FF78DC">
      <w:pPr>
        <w:pStyle w:val="Prrafodelista"/>
        <w:numPr>
          <w:ilvl w:val="0"/>
          <w:numId w:val="73"/>
        </w:numPr>
        <w:rPr>
          <w:rFonts w:ascii="Arial" w:hAnsi="Arial" w:cs="Arial"/>
          <w:sz w:val="22"/>
          <w:szCs w:val="22"/>
        </w:rPr>
      </w:pPr>
      <w:r w:rsidRPr="00FF78DC">
        <w:rPr>
          <w:rFonts w:ascii="Arial" w:hAnsi="Arial" w:cs="Arial"/>
          <w:sz w:val="22"/>
          <w:szCs w:val="22"/>
        </w:rPr>
        <w:t>Si se presenta una urgencia o situación grave, se informará a las autoridades</w:t>
      </w:r>
      <w:r w:rsidR="00FF78DC">
        <w:rPr>
          <w:rFonts w:ascii="Arial" w:hAnsi="Arial" w:cs="Arial"/>
          <w:sz w:val="22"/>
          <w:szCs w:val="22"/>
        </w:rPr>
        <w:t xml:space="preserve"> </w:t>
      </w:r>
      <w:r w:rsidRPr="00FF78DC">
        <w:rPr>
          <w:rFonts w:ascii="Arial" w:hAnsi="Arial" w:cs="Arial"/>
          <w:sz w:val="22"/>
          <w:szCs w:val="22"/>
        </w:rPr>
        <w:t>correspondientes, como a la Procuraduría o similares y se traslada a la niña o el niño a las</w:t>
      </w:r>
      <w:r w:rsidR="00FF78DC" w:rsidRPr="00FF78DC">
        <w:rPr>
          <w:rFonts w:ascii="Arial" w:hAnsi="Arial" w:cs="Arial"/>
          <w:sz w:val="22"/>
          <w:szCs w:val="22"/>
        </w:rPr>
        <w:t xml:space="preserve"> </w:t>
      </w:r>
      <w:r w:rsidRPr="00FF78DC">
        <w:rPr>
          <w:rFonts w:ascii="Arial" w:hAnsi="Arial" w:cs="Arial"/>
          <w:sz w:val="22"/>
          <w:szCs w:val="22"/>
        </w:rPr>
        <w:t>instalaciones correspondientes.</w:t>
      </w:r>
    </w:p>
    <w:p w14:paraId="226026C7" w14:textId="77777777" w:rsidR="00FF78DC" w:rsidRPr="00FF78DC" w:rsidRDefault="00FF78DC" w:rsidP="00FF78DC">
      <w:pPr>
        <w:rPr>
          <w:rFonts w:ascii="Arial" w:hAnsi="Arial" w:cs="Arial"/>
          <w:sz w:val="22"/>
          <w:szCs w:val="22"/>
        </w:rPr>
      </w:pPr>
    </w:p>
    <w:p w14:paraId="11281581" w14:textId="37A48577" w:rsidR="005B1B08" w:rsidRPr="00FF78DC" w:rsidRDefault="005B1B08" w:rsidP="00FF78DC">
      <w:pPr>
        <w:pStyle w:val="Prrafodelista"/>
        <w:numPr>
          <w:ilvl w:val="0"/>
          <w:numId w:val="73"/>
        </w:numPr>
        <w:rPr>
          <w:rFonts w:ascii="Arial" w:hAnsi="Arial" w:cs="Arial"/>
          <w:sz w:val="22"/>
          <w:szCs w:val="22"/>
        </w:rPr>
      </w:pPr>
      <w:r w:rsidRPr="00FF78DC">
        <w:rPr>
          <w:rFonts w:ascii="Arial" w:hAnsi="Arial" w:cs="Arial"/>
          <w:sz w:val="22"/>
          <w:szCs w:val="22"/>
        </w:rPr>
        <w:t>Cuando la niña o el niño requiera de atención médica, psicológica u otra atención especial, el</w:t>
      </w:r>
      <w:r w:rsidR="00FF78DC">
        <w:rPr>
          <w:rFonts w:ascii="Arial" w:hAnsi="Arial" w:cs="Arial"/>
          <w:sz w:val="22"/>
          <w:szCs w:val="22"/>
        </w:rPr>
        <w:t xml:space="preserve"> </w:t>
      </w:r>
      <w:r w:rsidRPr="00FF78DC">
        <w:rPr>
          <w:rFonts w:ascii="Arial" w:hAnsi="Arial" w:cs="Arial"/>
          <w:sz w:val="22"/>
          <w:szCs w:val="22"/>
        </w:rPr>
        <w:t>PPR hará lo necesario para que se cubran estas necesidades y para ello podrá contar con apoyo</w:t>
      </w:r>
      <w:r w:rsidR="00FF78DC" w:rsidRPr="00FF78DC">
        <w:rPr>
          <w:rFonts w:ascii="Arial" w:hAnsi="Arial" w:cs="Arial"/>
          <w:sz w:val="22"/>
          <w:szCs w:val="22"/>
        </w:rPr>
        <w:t xml:space="preserve"> </w:t>
      </w:r>
      <w:r w:rsidRPr="00FF78DC">
        <w:rPr>
          <w:rFonts w:ascii="Arial" w:hAnsi="Arial" w:cs="Arial"/>
          <w:sz w:val="22"/>
          <w:szCs w:val="22"/>
        </w:rPr>
        <w:t>de personal de la Dirección.</w:t>
      </w:r>
    </w:p>
    <w:p w14:paraId="38E44731" w14:textId="77777777" w:rsidR="00FF78DC" w:rsidRPr="00FF78DC" w:rsidRDefault="00FF78DC" w:rsidP="005B1B08">
      <w:pPr>
        <w:jc w:val="center"/>
        <w:rPr>
          <w:rFonts w:ascii="Arial" w:hAnsi="Arial" w:cs="Arial"/>
          <w:sz w:val="22"/>
          <w:szCs w:val="22"/>
        </w:rPr>
      </w:pPr>
    </w:p>
    <w:p w14:paraId="49CDC164" w14:textId="64066752" w:rsidR="005B1B08" w:rsidRPr="00FF78DC" w:rsidRDefault="005B1B08" w:rsidP="00FF78DC">
      <w:pPr>
        <w:pStyle w:val="Prrafodelista"/>
        <w:numPr>
          <w:ilvl w:val="0"/>
          <w:numId w:val="72"/>
        </w:numPr>
        <w:rPr>
          <w:rFonts w:ascii="Arial" w:hAnsi="Arial" w:cs="Arial"/>
          <w:sz w:val="22"/>
          <w:szCs w:val="22"/>
        </w:rPr>
      </w:pPr>
      <w:r w:rsidRPr="00FF78DC">
        <w:rPr>
          <w:rFonts w:ascii="Arial" w:hAnsi="Arial" w:cs="Arial"/>
          <w:sz w:val="22"/>
          <w:szCs w:val="22"/>
        </w:rPr>
        <w:t>Si es una persona adolescente:</w:t>
      </w:r>
    </w:p>
    <w:p w14:paraId="6521FD7C" w14:textId="77777777" w:rsidR="00FF78DC" w:rsidRPr="00FF78DC" w:rsidRDefault="00FF78DC" w:rsidP="00FF78DC">
      <w:pPr>
        <w:jc w:val="center"/>
        <w:rPr>
          <w:rFonts w:ascii="Arial" w:hAnsi="Arial" w:cs="Arial"/>
          <w:b/>
          <w:bCs/>
          <w:sz w:val="22"/>
          <w:szCs w:val="22"/>
        </w:rPr>
      </w:pPr>
    </w:p>
    <w:p w14:paraId="6F878415" w14:textId="20E77041" w:rsidR="005B1B08" w:rsidRPr="00EC6C43" w:rsidRDefault="005B1B08" w:rsidP="00EC6C43">
      <w:pPr>
        <w:pStyle w:val="Prrafodelista"/>
        <w:numPr>
          <w:ilvl w:val="0"/>
          <w:numId w:val="75"/>
        </w:numPr>
        <w:rPr>
          <w:rFonts w:ascii="Arial" w:hAnsi="Arial" w:cs="Arial"/>
          <w:sz w:val="22"/>
          <w:szCs w:val="22"/>
        </w:rPr>
      </w:pPr>
      <w:r w:rsidRPr="00EC6C43">
        <w:rPr>
          <w:rFonts w:ascii="Arial" w:hAnsi="Arial" w:cs="Arial"/>
          <w:sz w:val="22"/>
          <w:szCs w:val="22"/>
        </w:rPr>
        <w:t>Se le informa la razón de su custodia y se le hacen saber sus derechos de acuerdo con su</w:t>
      </w:r>
      <w:r w:rsidR="00EC6C43">
        <w:rPr>
          <w:rFonts w:ascii="Arial" w:hAnsi="Arial" w:cs="Arial"/>
          <w:sz w:val="22"/>
          <w:szCs w:val="22"/>
        </w:rPr>
        <w:t xml:space="preserve"> </w:t>
      </w:r>
      <w:r w:rsidRPr="00EC6C43">
        <w:rPr>
          <w:rFonts w:ascii="Arial" w:hAnsi="Arial" w:cs="Arial"/>
          <w:sz w:val="22"/>
          <w:szCs w:val="22"/>
        </w:rPr>
        <w:t>nivel de comprensión y desarrollo.</w:t>
      </w:r>
    </w:p>
    <w:p w14:paraId="12F8CE43" w14:textId="77777777" w:rsidR="00100005" w:rsidRPr="00100005" w:rsidRDefault="00100005" w:rsidP="00100005">
      <w:pPr>
        <w:rPr>
          <w:rFonts w:ascii="Arial" w:hAnsi="Arial" w:cs="Arial"/>
          <w:sz w:val="22"/>
          <w:szCs w:val="22"/>
        </w:rPr>
      </w:pPr>
    </w:p>
    <w:p w14:paraId="6E715CFD" w14:textId="4FCF5B72" w:rsidR="005B1B08" w:rsidRPr="00EC6C43" w:rsidRDefault="005B1B08" w:rsidP="00EC6C43">
      <w:pPr>
        <w:pStyle w:val="Prrafodelista"/>
        <w:numPr>
          <w:ilvl w:val="0"/>
          <w:numId w:val="75"/>
        </w:numPr>
        <w:rPr>
          <w:rFonts w:ascii="Arial" w:hAnsi="Arial" w:cs="Arial"/>
          <w:sz w:val="22"/>
          <w:szCs w:val="22"/>
        </w:rPr>
      </w:pPr>
      <w:r w:rsidRPr="00EC6C43">
        <w:rPr>
          <w:rFonts w:ascii="Arial" w:hAnsi="Arial" w:cs="Arial"/>
          <w:sz w:val="22"/>
          <w:szCs w:val="22"/>
        </w:rPr>
        <w:t>El PPR procede a la búsqueda de los padres o tutores, o alguna persona de confianza para</w:t>
      </w:r>
      <w:r w:rsidR="00EC6C43">
        <w:rPr>
          <w:rFonts w:ascii="Arial" w:hAnsi="Arial" w:cs="Arial"/>
          <w:sz w:val="22"/>
          <w:szCs w:val="22"/>
        </w:rPr>
        <w:t xml:space="preserve"> </w:t>
      </w:r>
      <w:r w:rsidRPr="00EC6C43">
        <w:rPr>
          <w:rFonts w:ascii="Arial" w:hAnsi="Arial" w:cs="Arial"/>
          <w:sz w:val="22"/>
          <w:szCs w:val="22"/>
        </w:rPr>
        <w:t>que esté presente durante e inmediatamente después del proceso de detención.</w:t>
      </w:r>
    </w:p>
    <w:p w14:paraId="3A4A0CC9" w14:textId="77777777" w:rsidR="00100005" w:rsidRPr="00100005" w:rsidRDefault="00100005" w:rsidP="00100005">
      <w:pPr>
        <w:rPr>
          <w:rFonts w:ascii="Arial" w:hAnsi="Arial" w:cs="Arial"/>
          <w:sz w:val="22"/>
          <w:szCs w:val="22"/>
        </w:rPr>
      </w:pPr>
    </w:p>
    <w:p w14:paraId="28CC7D8B" w14:textId="2F08531E" w:rsidR="005B1B08" w:rsidRPr="00EC6C43" w:rsidRDefault="005B1B08" w:rsidP="00EC6C43">
      <w:pPr>
        <w:pStyle w:val="Prrafodelista"/>
        <w:numPr>
          <w:ilvl w:val="0"/>
          <w:numId w:val="75"/>
        </w:numPr>
        <w:rPr>
          <w:rFonts w:ascii="Arial" w:hAnsi="Arial" w:cs="Arial"/>
          <w:sz w:val="22"/>
          <w:szCs w:val="22"/>
        </w:rPr>
      </w:pPr>
      <w:r w:rsidRPr="00EC6C43">
        <w:rPr>
          <w:rFonts w:ascii="Arial" w:hAnsi="Arial" w:cs="Arial"/>
          <w:sz w:val="22"/>
          <w:szCs w:val="22"/>
        </w:rPr>
        <w:t>En caso de no ser localizables los padres o tutores o una persona de confianza y si la persona</w:t>
      </w:r>
      <w:r w:rsidR="00EC6C43">
        <w:rPr>
          <w:rFonts w:ascii="Arial" w:hAnsi="Arial" w:cs="Arial"/>
          <w:sz w:val="22"/>
          <w:szCs w:val="22"/>
        </w:rPr>
        <w:t xml:space="preserve"> </w:t>
      </w:r>
      <w:r w:rsidRPr="00EC6C43">
        <w:rPr>
          <w:rFonts w:ascii="Arial" w:hAnsi="Arial" w:cs="Arial"/>
          <w:sz w:val="22"/>
          <w:szCs w:val="22"/>
        </w:rPr>
        <w:t>adolescente tiene entre doce años cumplidos y catorce, se informará y trasladará al área de</w:t>
      </w:r>
      <w:r w:rsidR="00100005" w:rsidRPr="00EC6C43">
        <w:rPr>
          <w:rFonts w:ascii="Arial" w:hAnsi="Arial" w:cs="Arial"/>
          <w:sz w:val="22"/>
          <w:szCs w:val="22"/>
        </w:rPr>
        <w:t xml:space="preserve"> </w:t>
      </w:r>
      <w:r w:rsidRPr="00EC6C43">
        <w:rPr>
          <w:rFonts w:ascii="Arial" w:hAnsi="Arial" w:cs="Arial"/>
          <w:sz w:val="22"/>
          <w:szCs w:val="22"/>
        </w:rPr>
        <w:t>trabajo social o a la UNNA, en donde continuará la búsqueda de las personas responsables.</w:t>
      </w:r>
    </w:p>
    <w:p w14:paraId="10CD3DB8" w14:textId="77777777" w:rsidR="00100005" w:rsidRPr="00100005" w:rsidRDefault="00100005" w:rsidP="00100005">
      <w:pPr>
        <w:rPr>
          <w:rFonts w:ascii="Arial" w:hAnsi="Arial" w:cs="Arial"/>
          <w:sz w:val="22"/>
          <w:szCs w:val="22"/>
        </w:rPr>
      </w:pPr>
    </w:p>
    <w:p w14:paraId="5C3BB83B" w14:textId="3778C41D" w:rsidR="005B1B08" w:rsidRPr="00EC6C43" w:rsidRDefault="005B1B08" w:rsidP="00EC6C43">
      <w:pPr>
        <w:pStyle w:val="Prrafodelista"/>
        <w:numPr>
          <w:ilvl w:val="0"/>
          <w:numId w:val="75"/>
        </w:numPr>
        <w:rPr>
          <w:rFonts w:ascii="Arial" w:hAnsi="Arial" w:cs="Arial"/>
          <w:sz w:val="22"/>
          <w:szCs w:val="22"/>
        </w:rPr>
      </w:pPr>
      <w:r w:rsidRPr="00EC6C43">
        <w:rPr>
          <w:rFonts w:ascii="Arial" w:hAnsi="Arial" w:cs="Arial"/>
          <w:sz w:val="22"/>
          <w:szCs w:val="22"/>
        </w:rPr>
        <w:t>Cuando no se localicen los padres o tutores o una persona de confianza y si la persona</w:t>
      </w:r>
      <w:r w:rsidR="00EC6C43">
        <w:rPr>
          <w:rFonts w:ascii="Arial" w:hAnsi="Arial" w:cs="Arial"/>
          <w:sz w:val="22"/>
          <w:szCs w:val="22"/>
        </w:rPr>
        <w:t xml:space="preserve"> </w:t>
      </w:r>
      <w:r w:rsidRPr="00EC6C43">
        <w:rPr>
          <w:rFonts w:ascii="Arial" w:hAnsi="Arial" w:cs="Arial"/>
          <w:sz w:val="22"/>
          <w:szCs w:val="22"/>
        </w:rPr>
        <w:t>adolescente tiene entre catorce años cumplidos y dieciocho, se trasladará al centro de detención</w:t>
      </w:r>
      <w:r w:rsidR="00100005" w:rsidRPr="00EC6C43">
        <w:rPr>
          <w:rFonts w:ascii="Arial" w:hAnsi="Arial" w:cs="Arial"/>
          <w:sz w:val="22"/>
          <w:szCs w:val="22"/>
        </w:rPr>
        <w:t xml:space="preserve"> </w:t>
      </w:r>
      <w:r w:rsidRPr="00EC6C43">
        <w:rPr>
          <w:rFonts w:ascii="Arial" w:hAnsi="Arial" w:cs="Arial"/>
          <w:sz w:val="22"/>
          <w:szCs w:val="22"/>
        </w:rPr>
        <w:t>municipal en donde continuará la búsqueda de las personas responsables.</w:t>
      </w:r>
    </w:p>
    <w:p w14:paraId="7A178719" w14:textId="77777777" w:rsidR="005B1B08" w:rsidRPr="005B1B08" w:rsidRDefault="005B1B08" w:rsidP="005B1B08">
      <w:pPr>
        <w:jc w:val="center"/>
        <w:rPr>
          <w:rFonts w:ascii="Arial" w:hAnsi="Arial" w:cs="Arial"/>
          <w:b/>
          <w:bCs/>
          <w:sz w:val="22"/>
          <w:szCs w:val="22"/>
        </w:rPr>
      </w:pPr>
    </w:p>
    <w:p w14:paraId="6130D9B9" w14:textId="73A6B7D9" w:rsidR="005B1B08" w:rsidRDefault="005B1B08" w:rsidP="005B1B08">
      <w:pPr>
        <w:jc w:val="center"/>
        <w:rPr>
          <w:rFonts w:ascii="Arial" w:hAnsi="Arial" w:cs="Arial"/>
          <w:b/>
          <w:bCs/>
          <w:sz w:val="22"/>
          <w:szCs w:val="22"/>
        </w:rPr>
      </w:pPr>
      <w:r w:rsidRPr="005B1B08">
        <w:rPr>
          <w:rFonts w:ascii="Arial" w:hAnsi="Arial" w:cs="Arial"/>
          <w:b/>
          <w:bCs/>
          <w:sz w:val="22"/>
          <w:szCs w:val="22"/>
        </w:rPr>
        <w:t>CAPÍTULO VI</w:t>
      </w:r>
    </w:p>
    <w:p w14:paraId="6CD29A94"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DETENCIÓN, USO DE LA FUERZA; TRASLADO Y PUESTA A DISPOSICIÓN</w:t>
      </w:r>
    </w:p>
    <w:p w14:paraId="66812417" w14:textId="77777777" w:rsidR="005B1B08" w:rsidRPr="005B1B08" w:rsidRDefault="005B1B08" w:rsidP="005B1B08">
      <w:pPr>
        <w:jc w:val="center"/>
        <w:rPr>
          <w:rFonts w:ascii="Arial" w:hAnsi="Arial" w:cs="Arial"/>
          <w:b/>
          <w:bCs/>
          <w:sz w:val="22"/>
          <w:szCs w:val="22"/>
        </w:rPr>
      </w:pPr>
    </w:p>
    <w:p w14:paraId="03526332"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SECCIÓN I</w:t>
      </w:r>
    </w:p>
    <w:p w14:paraId="0AB42AAB"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DETENCIÓN</w:t>
      </w:r>
    </w:p>
    <w:p w14:paraId="3CD589C3" w14:textId="77777777" w:rsidR="005B1B08" w:rsidRPr="005B1B08" w:rsidRDefault="005B1B08" w:rsidP="005B1B08">
      <w:pPr>
        <w:jc w:val="center"/>
        <w:rPr>
          <w:rFonts w:ascii="Arial" w:hAnsi="Arial" w:cs="Arial"/>
          <w:b/>
          <w:bCs/>
          <w:sz w:val="22"/>
          <w:szCs w:val="22"/>
        </w:rPr>
      </w:pPr>
    </w:p>
    <w:p w14:paraId="6712CBAE" w14:textId="77777777" w:rsidR="005B1B08" w:rsidRPr="00F63EEF" w:rsidRDefault="005B1B08" w:rsidP="00F63EEF">
      <w:pPr>
        <w:rPr>
          <w:rFonts w:ascii="Arial" w:hAnsi="Arial" w:cs="Arial"/>
          <w:sz w:val="22"/>
          <w:szCs w:val="22"/>
        </w:rPr>
      </w:pPr>
      <w:r w:rsidRPr="005B1B08">
        <w:rPr>
          <w:rFonts w:ascii="Arial" w:hAnsi="Arial" w:cs="Arial"/>
          <w:b/>
          <w:bCs/>
          <w:sz w:val="22"/>
          <w:szCs w:val="22"/>
        </w:rPr>
        <w:t xml:space="preserve">Artículo 15.- </w:t>
      </w:r>
      <w:r w:rsidRPr="00F63EEF">
        <w:rPr>
          <w:rFonts w:ascii="Arial" w:hAnsi="Arial" w:cs="Arial"/>
          <w:sz w:val="22"/>
          <w:szCs w:val="22"/>
        </w:rPr>
        <w:t>Al momento de la detención del adolescente o la puesta en resguardo de la niña o</w:t>
      </w:r>
    </w:p>
    <w:p w14:paraId="571CB890" w14:textId="77777777" w:rsidR="005B1B08" w:rsidRPr="00F63EEF" w:rsidRDefault="005B1B08" w:rsidP="00F63EEF">
      <w:pPr>
        <w:rPr>
          <w:rFonts w:ascii="Arial" w:hAnsi="Arial" w:cs="Arial"/>
          <w:sz w:val="22"/>
          <w:szCs w:val="22"/>
        </w:rPr>
      </w:pPr>
      <w:r w:rsidRPr="00F63EEF">
        <w:rPr>
          <w:rFonts w:ascii="Arial" w:hAnsi="Arial" w:cs="Arial"/>
          <w:sz w:val="22"/>
          <w:szCs w:val="22"/>
        </w:rPr>
        <w:t>niño, el PPR debe:</w:t>
      </w:r>
    </w:p>
    <w:p w14:paraId="61E8B6B6" w14:textId="77777777" w:rsidR="00F63EEF" w:rsidRPr="005B1B08" w:rsidRDefault="00F63EEF" w:rsidP="005B1B08">
      <w:pPr>
        <w:jc w:val="center"/>
        <w:rPr>
          <w:rFonts w:ascii="Arial" w:hAnsi="Arial" w:cs="Arial"/>
          <w:b/>
          <w:bCs/>
          <w:sz w:val="22"/>
          <w:szCs w:val="22"/>
        </w:rPr>
      </w:pPr>
    </w:p>
    <w:p w14:paraId="03E14ACD" w14:textId="1B28FCDA"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Identificarse como agente de la institución a la que pertenece;</w:t>
      </w:r>
    </w:p>
    <w:p w14:paraId="3B478DF6" w14:textId="77777777" w:rsidR="00F63EEF" w:rsidRPr="00F63EEF" w:rsidRDefault="00F63EEF" w:rsidP="00F63EEF">
      <w:pPr>
        <w:rPr>
          <w:rFonts w:ascii="Arial" w:hAnsi="Arial" w:cs="Arial"/>
          <w:sz w:val="22"/>
          <w:szCs w:val="22"/>
        </w:rPr>
      </w:pPr>
    </w:p>
    <w:p w14:paraId="74FF4FD2" w14:textId="6623E66A"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Utilizar un lenguaje sencillo y comprensible cuando se dirija a ésta;</w:t>
      </w:r>
    </w:p>
    <w:p w14:paraId="47FAF90E" w14:textId="77777777" w:rsidR="00F63EEF" w:rsidRPr="00F63EEF" w:rsidRDefault="00F63EEF" w:rsidP="00F63EEF">
      <w:pPr>
        <w:rPr>
          <w:rFonts w:ascii="Arial" w:hAnsi="Arial" w:cs="Arial"/>
          <w:sz w:val="22"/>
          <w:szCs w:val="22"/>
        </w:rPr>
      </w:pPr>
    </w:p>
    <w:p w14:paraId="5B027F02" w14:textId="7E5795E4"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lastRenderedPageBreak/>
        <w:t>Abstenerse de esposar a las personas adolescentes detenidas, a menos que exista un riesgo</w:t>
      </w:r>
      <w:r w:rsidR="00F63EEF">
        <w:rPr>
          <w:rFonts w:ascii="Arial" w:hAnsi="Arial" w:cs="Arial"/>
          <w:sz w:val="22"/>
          <w:szCs w:val="22"/>
        </w:rPr>
        <w:t xml:space="preserve"> </w:t>
      </w:r>
      <w:r w:rsidRPr="00F63EEF">
        <w:rPr>
          <w:rFonts w:ascii="Arial" w:hAnsi="Arial" w:cs="Arial"/>
          <w:sz w:val="22"/>
          <w:szCs w:val="22"/>
        </w:rPr>
        <w:t>real inminente y fundado de que la persona pueda causar un daño para sí o para otros;</w:t>
      </w:r>
    </w:p>
    <w:p w14:paraId="2B2BD339" w14:textId="77777777" w:rsidR="00F63EEF" w:rsidRPr="00F63EEF" w:rsidRDefault="00F63EEF" w:rsidP="00F63EEF">
      <w:pPr>
        <w:rPr>
          <w:rFonts w:ascii="Arial" w:hAnsi="Arial" w:cs="Arial"/>
          <w:sz w:val="22"/>
          <w:szCs w:val="22"/>
        </w:rPr>
      </w:pPr>
    </w:p>
    <w:p w14:paraId="70FB34A9" w14:textId="0E381661"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Permitir que la persona adolescente detenida sea acompañada por quienes ejercen la patria</w:t>
      </w:r>
      <w:r w:rsidR="00F63EEF">
        <w:rPr>
          <w:rFonts w:ascii="Arial" w:hAnsi="Arial" w:cs="Arial"/>
          <w:sz w:val="22"/>
          <w:szCs w:val="22"/>
        </w:rPr>
        <w:t xml:space="preserve"> </w:t>
      </w:r>
      <w:r w:rsidRPr="00F63EEF">
        <w:rPr>
          <w:rFonts w:ascii="Arial" w:hAnsi="Arial" w:cs="Arial"/>
          <w:sz w:val="22"/>
          <w:szCs w:val="22"/>
        </w:rPr>
        <w:t>potestad, tutela o por una persona de su confianza;</w:t>
      </w:r>
    </w:p>
    <w:p w14:paraId="29C15528" w14:textId="77777777" w:rsidR="00F63EEF" w:rsidRPr="00F63EEF" w:rsidRDefault="00F63EEF" w:rsidP="00F63EEF">
      <w:pPr>
        <w:rPr>
          <w:rFonts w:ascii="Arial" w:hAnsi="Arial" w:cs="Arial"/>
          <w:sz w:val="22"/>
          <w:szCs w:val="22"/>
        </w:rPr>
      </w:pPr>
    </w:p>
    <w:p w14:paraId="7020380B" w14:textId="75386F5B"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Realizar inmediatamente el Registro de la detención;</w:t>
      </w:r>
    </w:p>
    <w:p w14:paraId="36EB2B59" w14:textId="77777777" w:rsidR="00F63EEF" w:rsidRPr="00F63EEF" w:rsidRDefault="00F63EEF" w:rsidP="00F63EEF">
      <w:pPr>
        <w:rPr>
          <w:rFonts w:ascii="Arial" w:hAnsi="Arial" w:cs="Arial"/>
          <w:sz w:val="22"/>
          <w:szCs w:val="22"/>
        </w:rPr>
      </w:pPr>
    </w:p>
    <w:p w14:paraId="1F12F98E" w14:textId="7D36CF49"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Informar al adolescente la causa de su detención y los derechos que le reconocen los</w:t>
      </w:r>
    </w:p>
    <w:p w14:paraId="35FC844B" w14:textId="77777777" w:rsidR="005B1B08" w:rsidRPr="00F63EEF" w:rsidRDefault="005B1B08" w:rsidP="00F63EEF">
      <w:pPr>
        <w:pStyle w:val="Prrafodelista"/>
        <w:rPr>
          <w:rFonts w:ascii="Arial" w:hAnsi="Arial" w:cs="Arial"/>
          <w:sz w:val="22"/>
          <w:szCs w:val="22"/>
        </w:rPr>
      </w:pPr>
      <w:r w:rsidRPr="00F63EEF">
        <w:rPr>
          <w:rFonts w:ascii="Arial" w:hAnsi="Arial" w:cs="Arial"/>
          <w:sz w:val="22"/>
          <w:szCs w:val="22"/>
        </w:rPr>
        <w:t>ordenamientos aplicables; y</w:t>
      </w:r>
    </w:p>
    <w:p w14:paraId="2FE72691" w14:textId="77777777" w:rsidR="00F63EEF" w:rsidRPr="00F63EEF" w:rsidRDefault="00F63EEF" w:rsidP="00F63EEF">
      <w:pPr>
        <w:rPr>
          <w:rFonts w:ascii="Arial" w:hAnsi="Arial" w:cs="Arial"/>
          <w:sz w:val="22"/>
          <w:szCs w:val="22"/>
        </w:rPr>
      </w:pPr>
    </w:p>
    <w:p w14:paraId="51F807EA" w14:textId="6D466292" w:rsidR="005B1B08" w:rsidRPr="00F63EEF" w:rsidRDefault="005B1B08" w:rsidP="00F63EEF">
      <w:pPr>
        <w:pStyle w:val="Prrafodelista"/>
        <w:numPr>
          <w:ilvl w:val="0"/>
          <w:numId w:val="76"/>
        </w:numPr>
        <w:rPr>
          <w:rFonts w:ascii="Arial" w:hAnsi="Arial" w:cs="Arial"/>
          <w:sz w:val="22"/>
          <w:szCs w:val="22"/>
        </w:rPr>
      </w:pPr>
      <w:r w:rsidRPr="00F63EEF">
        <w:rPr>
          <w:rFonts w:ascii="Arial" w:hAnsi="Arial" w:cs="Arial"/>
          <w:sz w:val="22"/>
          <w:szCs w:val="22"/>
        </w:rPr>
        <w:t>Informar a la Procuraduría, y poner a la persona adolescente inmediatamente y sin demora a</w:t>
      </w:r>
      <w:r w:rsidR="00F63EEF">
        <w:rPr>
          <w:rFonts w:ascii="Arial" w:hAnsi="Arial" w:cs="Arial"/>
          <w:sz w:val="22"/>
          <w:szCs w:val="22"/>
        </w:rPr>
        <w:t xml:space="preserve"> </w:t>
      </w:r>
      <w:r w:rsidRPr="00F63EEF">
        <w:rPr>
          <w:rFonts w:ascii="Arial" w:hAnsi="Arial" w:cs="Arial"/>
          <w:sz w:val="22"/>
          <w:szCs w:val="22"/>
        </w:rPr>
        <w:t>disposición de la autoridad correspondiente según sea el caso:</w:t>
      </w:r>
    </w:p>
    <w:p w14:paraId="397456E3" w14:textId="77777777" w:rsidR="00F63EEF" w:rsidRPr="005B1B08" w:rsidRDefault="00F63EEF" w:rsidP="005B1B08">
      <w:pPr>
        <w:jc w:val="center"/>
        <w:rPr>
          <w:rFonts w:ascii="Arial" w:hAnsi="Arial" w:cs="Arial"/>
          <w:b/>
          <w:bCs/>
          <w:sz w:val="22"/>
          <w:szCs w:val="22"/>
        </w:rPr>
      </w:pPr>
    </w:p>
    <w:p w14:paraId="539BE110" w14:textId="77777777" w:rsidR="00F63EEF" w:rsidRPr="00F63EEF" w:rsidRDefault="005B1B08" w:rsidP="00F63EEF">
      <w:pPr>
        <w:pStyle w:val="Prrafodelista"/>
        <w:numPr>
          <w:ilvl w:val="0"/>
          <w:numId w:val="78"/>
        </w:numPr>
        <w:rPr>
          <w:rFonts w:ascii="Arial" w:hAnsi="Arial" w:cs="Arial"/>
          <w:sz w:val="22"/>
          <w:szCs w:val="22"/>
        </w:rPr>
      </w:pPr>
      <w:r w:rsidRPr="00F63EEF">
        <w:rPr>
          <w:rFonts w:ascii="Arial" w:hAnsi="Arial" w:cs="Arial"/>
          <w:sz w:val="22"/>
          <w:szCs w:val="22"/>
        </w:rPr>
        <w:t>En caso de conductas tipificadas como probables delitos se pondrá a la disposición del Agente</w:t>
      </w:r>
      <w:r w:rsidR="00F63EEF" w:rsidRPr="00F63EEF">
        <w:rPr>
          <w:rFonts w:ascii="Arial" w:hAnsi="Arial" w:cs="Arial"/>
          <w:sz w:val="22"/>
          <w:szCs w:val="22"/>
        </w:rPr>
        <w:t xml:space="preserve"> </w:t>
      </w:r>
      <w:r w:rsidRPr="00F63EEF">
        <w:rPr>
          <w:rFonts w:ascii="Arial" w:hAnsi="Arial" w:cs="Arial"/>
          <w:sz w:val="22"/>
          <w:szCs w:val="22"/>
        </w:rPr>
        <w:t>del Ministerio Público Especializado;</w:t>
      </w:r>
    </w:p>
    <w:p w14:paraId="54B9A383" w14:textId="062535A6" w:rsidR="005B1B08" w:rsidRPr="00F63EEF" w:rsidRDefault="005B1B08" w:rsidP="00F63EEF">
      <w:pPr>
        <w:pStyle w:val="Prrafodelista"/>
        <w:numPr>
          <w:ilvl w:val="0"/>
          <w:numId w:val="78"/>
        </w:numPr>
        <w:rPr>
          <w:rFonts w:ascii="Arial" w:hAnsi="Arial" w:cs="Arial"/>
          <w:sz w:val="22"/>
          <w:szCs w:val="22"/>
        </w:rPr>
      </w:pPr>
      <w:r w:rsidRPr="00F63EEF">
        <w:rPr>
          <w:rFonts w:ascii="Arial" w:hAnsi="Arial" w:cs="Arial"/>
          <w:sz w:val="22"/>
          <w:szCs w:val="22"/>
        </w:rPr>
        <w:t>En caso de conductas que correspondan a probables infracciones administrativas o conflictos</w:t>
      </w:r>
      <w:r w:rsidR="00F63EEF">
        <w:rPr>
          <w:rFonts w:ascii="Arial" w:hAnsi="Arial" w:cs="Arial"/>
          <w:sz w:val="22"/>
          <w:szCs w:val="22"/>
        </w:rPr>
        <w:t xml:space="preserve"> </w:t>
      </w:r>
      <w:r w:rsidRPr="00F63EEF">
        <w:rPr>
          <w:rFonts w:ascii="Arial" w:hAnsi="Arial" w:cs="Arial"/>
          <w:sz w:val="22"/>
          <w:szCs w:val="22"/>
        </w:rPr>
        <w:t>comunitarios al Juzgado Cívico Especializado;</w:t>
      </w:r>
    </w:p>
    <w:p w14:paraId="471EA15B" w14:textId="77777777" w:rsidR="00F63EEF" w:rsidRPr="00F63EEF" w:rsidRDefault="00F63EEF" w:rsidP="00F63EEF">
      <w:pPr>
        <w:rPr>
          <w:rFonts w:ascii="Arial" w:hAnsi="Arial" w:cs="Arial"/>
          <w:sz w:val="22"/>
          <w:szCs w:val="22"/>
        </w:rPr>
      </w:pPr>
    </w:p>
    <w:p w14:paraId="70C2AFF4" w14:textId="18F6B5BF" w:rsidR="005B1B08" w:rsidRPr="00F63EEF" w:rsidRDefault="005B1B08" w:rsidP="00F63EEF">
      <w:pPr>
        <w:pStyle w:val="Prrafodelista"/>
        <w:numPr>
          <w:ilvl w:val="0"/>
          <w:numId w:val="78"/>
        </w:numPr>
        <w:rPr>
          <w:rFonts w:ascii="Arial" w:hAnsi="Arial" w:cs="Arial"/>
          <w:sz w:val="22"/>
          <w:szCs w:val="22"/>
        </w:rPr>
      </w:pPr>
      <w:r w:rsidRPr="00F63EEF">
        <w:rPr>
          <w:rFonts w:ascii="Arial" w:hAnsi="Arial" w:cs="Arial"/>
          <w:sz w:val="22"/>
          <w:szCs w:val="22"/>
        </w:rPr>
        <w:t>En caso de conductas en las que la niña, niño o adolescente sean consecuencia de la</w:t>
      </w:r>
    </w:p>
    <w:p w14:paraId="77E51BE6" w14:textId="38CAE992" w:rsidR="005B1B08" w:rsidRPr="00F63EEF" w:rsidRDefault="005B1B08" w:rsidP="00F63EEF">
      <w:pPr>
        <w:pStyle w:val="Prrafodelista"/>
        <w:rPr>
          <w:rFonts w:ascii="Arial" w:hAnsi="Arial" w:cs="Arial"/>
          <w:sz w:val="22"/>
          <w:szCs w:val="22"/>
        </w:rPr>
      </w:pPr>
      <w:r w:rsidRPr="00F63EEF">
        <w:rPr>
          <w:rFonts w:ascii="Arial" w:hAnsi="Arial" w:cs="Arial"/>
          <w:sz w:val="22"/>
          <w:szCs w:val="22"/>
        </w:rPr>
        <w:t>restricción o vulneración de sus derechos a la UNNA o al área de trabajo social.</w:t>
      </w:r>
    </w:p>
    <w:p w14:paraId="2B6C34ED" w14:textId="77777777" w:rsidR="005B1B08" w:rsidRPr="005B1B08" w:rsidRDefault="005B1B08" w:rsidP="005B1B08">
      <w:pPr>
        <w:jc w:val="center"/>
        <w:rPr>
          <w:rFonts w:ascii="Arial" w:hAnsi="Arial" w:cs="Arial"/>
          <w:b/>
          <w:bCs/>
          <w:sz w:val="22"/>
          <w:szCs w:val="22"/>
        </w:rPr>
      </w:pPr>
    </w:p>
    <w:p w14:paraId="71373100"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SECCIÓN II</w:t>
      </w:r>
    </w:p>
    <w:p w14:paraId="6D5FC316"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USO DE LA FUERZA</w:t>
      </w:r>
    </w:p>
    <w:p w14:paraId="0DCC0706" w14:textId="77777777" w:rsidR="005B1B08" w:rsidRPr="005B1B08" w:rsidRDefault="005B1B08" w:rsidP="005B1B08">
      <w:pPr>
        <w:jc w:val="center"/>
        <w:rPr>
          <w:rFonts w:ascii="Arial" w:hAnsi="Arial" w:cs="Arial"/>
          <w:b/>
          <w:bCs/>
          <w:sz w:val="22"/>
          <w:szCs w:val="22"/>
        </w:rPr>
      </w:pPr>
    </w:p>
    <w:p w14:paraId="7C7625FA" w14:textId="44D9F4AB" w:rsidR="005B1B08" w:rsidRPr="00203934" w:rsidRDefault="005B1B08" w:rsidP="00203934">
      <w:pPr>
        <w:rPr>
          <w:rFonts w:ascii="Arial" w:hAnsi="Arial" w:cs="Arial"/>
          <w:sz w:val="22"/>
          <w:szCs w:val="22"/>
        </w:rPr>
      </w:pPr>
      <w:r w:rsidRPr="005B1B08">
        <w:rPr>
          <w:rFonts w:ascii="Arial" w:hAnsi="Arial" w:cs="Arial"/>
          <w:b/>
          <w:bCs/>
          <w:sz w:val="22"/>
          <w:szCs w:val="22"/>
        </w:rPr>
        <w:t xml:space="preserve">Artículo 16.- </w:t>
      </w:r>
      <w:r w:rsidRPr="00203934">
        <w:rPr>
          <w:rFonts w:ascii="Arial" w:hAnsi="Arial" w:cs="Arial"/>
          <w:sz w:val="22"/>
          <w:szCs w:val="22"/>
        </w:rPr>
        <w:t>El uso de la fuerza será aplicado únicamente de forma razonable en caso de</w:t>
      </w:r>
      <w:r w:rsidR="00203934">
        <w:rPr>
          <w:rFonts w:ascii="Arial" w:hAnsi="Arial" w:cs="Arial"/>
          <w:sz w:val="22"/>
          <w:szCs w:val="22"/>
        </w:rPr>
        <w:t xml:space="preserve"> </w:t>
      </w:r>
      <w:r w:rsidRPr="00203934">
        <w:rPr>
          <w:rFonts w:ascii="Arial" w:hAnsi="Arial" w:cs="Arial"/>
          <w:sz w:val="22"/>
          <w:szCs w:val="22"/>
        </w:rPr>
        <w:t>extrema necesidad y hacerlo de manera legítima, proporcional, gradual y oportuna; en situaciones</w:t>
      </w:r>
      <w:r w:rsidR="00203934" w:rsidRPr="00203934">
        <w:rPr>
          <w:rFonts w:ascii="Arial" w:hAnsi="Arial" w:cs="Arial"/>
          <w:sz w:val="22"/>
          <w:szCs w:val="22"/>
        </w:rPr>
        <w:t xml:space="preserve"> </w:t>
      </w:r>
      <w:r w:rsidRPr="00203934">
        <w:rPr>
          <w:rFonts w:ascii="Arial" w:hAnsi="Arial" w:cs="Arial"/>
          <w:sz w:val="22"/>
          <w:szCs w:val="22"/>
        </w:rPr>
        <w:t>graves y urgentes, de conformidad con la Ley Nacional del Uso de la Fuerza, activará los</w:t>
      </w:r>
      <w:r w:rsidR="00203934">
        <w:rPr>
          <w:rFonts w:ascii="Arial" w:hAnsi="Arial" w:cs="Arial"/>
          <w:sz w:val="22"/>
          <w:szCs w:val="22"/>
        </w:rPr>
        <w:t xml:space="preserve"> </w:t>
      </w:r>
      <w:r w:rsidRPr="00203934">
        <w:rPr>
          <w:rFonts w:ascii="Arial" w:hAnsi="Arial" w:cs="Arial"/>
          <w:sz w:val="22"/>
          <w:szCs w:val="22"/>
        </w:rPr>
        <w:t>mecanismos de reacción en el uso de la fuerza, además deberá considerar que:</w:t>
      </w:r>
    </w:p>
    <w:p w14:paraId="4B87EA25" w14:textId="77777777" w:rsidR="00203934" w:rsidRPr="005B1B08" w:rsidRDefault="00203934" w:rsidP="005B1B08">
      <w:pPr>
        <w:jc w:val="center"/>
        <w:rPr>
          <w:rFonts w:ascii="Arial" w:hAnsi="Arial" w:cs="Arial"/>
          <w:b/>
          <w:bCs/>
          <w:sz w:val="22"/>
          <w:szCs w:val="22"/>
        </w:rPr>
      </w:pPr>
    </w:p>
    <w:p w14:paraId="0441210A" w14:textId="37D9D3D0" w:rsidR="005B1B08" w:rsidRPr="0016551A" w:rsidRDefault="005B1B08" w:rsidP="0016551A">
      <w:pPr>
        <w:pStyle w:val="Prrafodelista"/>
        <w:numPr>
          <w:ilvl w:val="0"/>
          <w:numId w:val="79"/>
        </w:numPr>
        <w:rPr>
          <w:rFonts w:ascii="Arial" w:hAnsi="Arial" w:cs="Arial"/>
          <w:sz w:val="22"/>
          <w:szCs w:val="22"/>
        </w:rPr>
      </w:pPr>
      <w:r w:rsidRPr="0016551A">
        <w:rPr>
          <w:rFonts w:ascii="Arial" w:hAnsi="Arial" w:cs="Arial"/>
          <w:sz w:val="22"/>
          <w:szCs w:val="22"/>
        </w:rPr>
        <w:t>En la aplicación del uso legítimo de la fuerza no se utilizarán candados de mano a menos que</w:t>
      </w:r>
      <w:r w:rsidR="0016551A" w:rsidRPr="0016551A">
        <w:rPr>
          <w:rFonts w:ascii="Arial" w:hAnsi="Arial" w:cs="Arial"/>
          <w:sz w:val="22"/>
          <w:szCs w:val="22"/>
        </w:rPr>
        <w:t xml:space="preserve"> </w:t>
      </w:r>
      <w:r w:rsidRPr="0016551A">
        <w:rPr>
          <w:rFonts w:ascii="Arial" w:hAnsi="Arial" w:cs="Arial"/>
          <w:sz w:val="22"/>
          <w:szCs w:val="22"/>
        </w:rPr>
        <w:t>sea indispensable para su propia seguridad y la del PPR.</w:t>
      </w:r>
    </w:p>
    <w:p w14:paraId="60FC084A" w14:textId="77777777" w:rsidR="0016551A" w:rsidRPr="0016551A" w:rsidRDefault="0016551A" w:rsidP="0016551A">
      <w:pPr>
        <w:rPr>
          <w:rFonts w:ascii="Arial" w:hAnsi="Arial" w:cs="Arial"/>
          <w:sz w:val="22"/>
          <w:szCs w:val="22"/>
        </w:rPr>
      </w:pPr>
    </w:p>
    <w:p w14:paraId="1465A9B4" w14:textId="540CCE13" w:rsidR="005B1B08" w:rsidRPr="0016551A" w:rsidRDefault="005B1B08" w:rsidP="0016551A">
      <w:pPr>
        <w:pStyle w:val="Prrafodelista"/>
        <w:numPr>
          <w:ilvl w:val="0"/>
          <w:numId w:val="79"/>
        </w:numPr>
        <w:rPr>
          <w:rFonts w:ascii="Arial" w:hAnsi="Arial" w:cs="Arial"/>
          <w:sz w:val="22"/>
          <w:szCs w:val="22"/>
        </w:rPr>
      </w:pPr>
      <w:r w:rsidRPr="0016551A">
        <w:rPr>
          <w:rFonts w:ascii="Arial" w:hAnsi="Arial" w:cs="Arial"/>
          <w:sz w:val="22"/>
          <w:szCs w:val="22"/>
        </w:rPr>
        <w:t>No se deberá esposar a las personas adolescentes detenidas, a menos que exista un riesgo</w:t>
      </w:r>
      <w:r w:rsidR="0016551A" w:rsidRPr="0016551A">
        <w:rPr>
          <w:rFonts w:ascii="Arial" w:hAnsi="Arial" w:cs="Arial"/>
          <w:sz w:val="22"/>
          <w:szCs w:val="22"/>
        </w:rPr>
        <w:t xml:space="preserve"> </w:t>
      </w:r>
      <w:r w:rsidRPr="0016551A">
        <w:rPr>
          <w:rFonts w:ascii="Arial" w:hAnsi="Arial" w:cs="Arial"/>
          <w:sz w:val="22"/>
          <w:szCs w:val="22"/>
        </w:rPr>
        <w:t>real inminente y fundado de que pueda causar un daño para sí o para otros.</w:t>
      </w:r>
    </w:p>
    <w:p w14:paraId="04C6A74C" w14:textId="77777777" w:rsidR="0016551A" w:rsidRPr="0016551A" w:rsidRDefault="0016551A" w:rsidP="0016551A">
      <w:pPr>
        <w:rPr>
          <w:rFonts w:ascii="Arial" w:hAnsi="Arial" w:cs="Arial"/>
          <w:sz w:val="22"/>
          <w:szCs w:val="22"/>
        </w:rPr>
      </w:pPr>
    </w:p>
    <w:p w14:paraId="5155AC32" w14:textId="3BE0D946" w:rsidR="005B1B08" w:rsidRPr="0016551A" w:rsidRDefault="005B1B08" w:rsidP="0016551A">
      <w:pPr>
        <w:pStyle w:val="Prrafodelista"/>
        <w:numPr>
          <w:ilvl w:val="0"/>
          <w:numId w:val="79"/>
        </w:numPr>
        <w:rPr>
          <w:rFonts w:ascii="Arial" w:hAnsi="Arial" w:cs="Arial"/>
          <w:sz w:val="22"/>
          <w:szCs w:val="22"/>
        </w:rPr>
      </w:pPr>
      <w:r w:rsidRPr="0016551A">
        <w:rPr>
          <w:rFonts w:ascii="Arial" w:hAnsi="Arial" w:cs="Arial"/>
          <w:sz w:val="22"/>
          <w:szCs w:val="22"/>
        </w:rPr>
        <w:t>El PPR justificar y plasmar por escrito en el informe policial homologado la razón por la cual</w:t>
      </w:r>
      <w:r w:rsidR="0016551A" w:rsidRPr="0016551A">
        <w:rPr>
          <w:rFonts w:ascii="Arial" w:hAnsi="Arial" w:cs="Arial"/>
          <w:sz w:val="22"/>
          <w:szCs w:val="22"/>
        </w:rPr>
        <w:t xml:space="preserve"> </w:t>
      </w:r>
      <w:r w:rsidRPr="0016551A">
        <w:rPr>
          <w:rFonts w:ascii="Arial" w:hAnsi="Arial" w:cs="Arial"/>
          <w:sz w:val="22"/>
          <w:szCs w:val="22"/>
        </w:rPr>
        <w:t>aplicó los candados de mano de acuerdo a los niveles de contacto mencionados en la Ley</w:t>
      </w:r>
      <w:r w:rsidR="0016551A" w:rsidRPr="0016551A">
        <w:rPr>
          <w:rFonts w:ascii="Arial" w:hAnsi="Arial" w:cs="Arial"/>
          <w:sz w:val="22"/>
          <w:szCs w:val="22"/>
        </w:rPr>
        <w:t xml:space="preserve"> </w:t>
      </w:r>
      <w:r w:rsidRPr="0016551A">
        <w:rPr>
          <w:rFonts w:ascii="Arial" w:hAnsi="Arial" w:cs="Arial"/>
          <w:sz w:val="22"/>
          <w:szCs w:val="22"/>
        </w:rPr>
        <w:t>Nacional del uso de la Fuerza.</w:t>
      </w:r>
    </w:p>
    <w:p w14:paraId="2098EA9B" w14:textId="77777777" w:rsidR="0016551A" w:rsidRPr="005B1B08" w:rsidRDefault="0016551A" w:rsidP="005B1B08">
      <w:pPr>
        <w:jc w:val="center"/>
        <w:rPr>
          <w:rFonts w:ascii="Arial" w:hAnsi="Arial" w:cs="Arial"/>
          <w:b/>
          <w:bCs/>
          <w:sz w:val="22"/>
          <w:szCs w:val="22"/>
        </w:rPr>
      </w:pPr>
    </w:p>
    <w:p w14:paraId="67121959" w14:textId="79C5223F" w:rsidR="005B1B08" w:rsidRDefault="005B1B08" w:rsidP="0016551A">
      <w:pPr>
        <w:rPr>
          <w:rFonts w:ascii="Arial" w:hAnsi="Arial" w:cs="Arial"/>
          <w:b/>
          <w:bCs/>
          <w:sz w:val="22"/>
          <w:szCs w:val="22"/>
        </w:rPr>
      </w:pPr>
      <w:r w:rsidRPr="005B1B08">
        <w:rPr>
          <w:rFonts w:ascii="Arial" w:hAnsi="Arial" w:cs="Arial"/>
          <w:b/>
          <w:bCs/>
          <w:sz w:val="22"/>
          <w:szCs w:val="22"/>
        </w:rPr>
        <w:t xml:space="preserve">Artículo 17.- </w:t>
      </w:r>
      <w:r w:rsidRPr="0016551A">
        <w:rPr>
          <w:rFonts w:ascii="Arial" w:hAnsi="Arial" w:cs="Arial"/>
          <w:sz w:val="22"/>
          <w:szCs w:val="22"/>
        </w:rPr>
        <w:t>En caso de ser aplicable y en presencia de los padres o tutores, el PPR realiza la</w:t>
      </w:r>
      <w:r w:rsidR="0016551A" w:rsidRPr="0016551A">
        <w:rPr>
          <w:rFonts w:ascii="Arial" w:hAnsi="Arial" w:cs="Arial"/>
          <w:sz w:val="22"/>
          <w:szCs w:val="22"/>
        </w:rPr>
        <w:t xml:space="preserve"> </w:t>
      </w:r>
      <w:r w:rsidRPr="0016551A">
        <w:rPr>
          <w:rFonts w:ascii="Arial" w:hAnsi="Arial" w:cs="Arial"/>
          <w:sz w:val="22"/>
          <w:szCs w:val="22"/>
        </w:rPr>
        <w:t>inspección de la persona adolescente detenida siempre respetando los derechos humanos y apegándose a lo considerado en las perspectivas sobre niñas, niños y adolescentes.</w:t>
      </w:r>
    </w:p>
    <w:p w14:paraId="7AD8CE70" w14:textId="77777777" w:rsidR="0016551A" w:rsidRPr="005B1B08" w:rsidRDefault="0016551A" w:rsidP="0016551A">
      <w:pPr>
        <w:rPr>
          <w:rFonts w:ascii="Arial" w:hAnsi="Arial" w:cs="Arial"/>
          <w:b/>
          <w:bCs/>
          <w:sz w:val="22"/>
          <w:szCs w:val="22"/>
        </w:rPr>
      </w:pPr>
    </w:p>
    <w:p w14:paraId="75875165" w14:textId="23462FA9" w:rsidR="005B1B08" w:rsidRPr="0016551A" w:rsidRDefault="005B1B08" w:rsidP="0016551A">
      <w:pPr>
        <w:rPr>
          <w:rFonts w:ascii="Arial" w:hAnsi="Arial" w:cs="Arial"/>
          <w:sz w:val="22"/>
          <w:szCs w:val="22"/>
        </w:rPr>
      </w:pPr>
      <w:r w:rsidRPr="0016551A">
        <w:rPr>
          <w:rFonts w:ascii="Arial" w:hAnsi="Arial" w:cs="Arial"/>
          <w:sz w:val="22"/>
          <w:szCs w:val="22"/>
        </w:rPr>
        <w:lastRenderedPageBreak/>
        <w:t>De no presentarse los padres o tutores de la persona adolescente detenida, el PPR podrá realizar</w:t>
      </w:r>
      <w:r w:rsidR="0016551A" w:rsidRPr="0016551A">
        <w:rPr>
          <w:rFonts w:ascii="Arial" w:hAnsi="Arial" w:cs="Arial"/>
          <w:sz w:val="22"/>
          <w:szCs w:val="22"/>
        </w:rPr>
        <w:t xml:space="preserve"> </w:t>
      </w:r>
      <w:r w:rsidRPr="0016551A">
        <w:rPr>
          <w:rFonts w:ascii="Arial" w:hAnsi="Arial" w:cs="Arial"/>
          <w:sz w:val="22"/>
          <w:szCs w:val="22"/>
        </w:rPr>
        <w:t>la inspección si se valora que la integridad de la persona adolescente detenida o de quienes</w:t>
      </w:r>
      <w:r w:rsidR="0016551A" w:rsidRPr="0016551A">
        <w:rPr>
          <w:rFonts w:ascii="Arial" w:hAnsi="Arial" w:cs="Arial"/>
          <w:sz w:val="22"/>
          <w:szCs w:val="22"/>
        </w:rPr>
        <w:t xml:space="preserve"> </w:t>
      </w:r>
      <w:r w:rsidRPr="0016551A">
        <w:rPr>
          <w:rFonts w:ascii="Arial" w:hAnsi="Arial" w:cs="Arial"/>
          <w:sz w:val="22"/>
          <w:szCs w:val="22"/>
        </w:rPr>
        <w:t>están a su alrededor está en riesgo.</w:t>
      </w:r>
    </w:p>
    <w:p w14:paraId="359E38E9" w14:textId="77777777" w:rsidR="0016551A" w:rsidRPr="0016551A" w:rsidRDefault="0016551A" w:rsidP="0016551A">
      <w:pPr>
        <w:rPr>
          <w:rFonts w:ascii="Arial" w:hAnsi="Arial" w:cs="Arial"/>
          <w:sz w:val="22"/>
          <w:szCs w:val="22"/>
        </w:rPr>
      </w:pPr>
    </w:p>
    <w:p w14:paraId="117E8834" w14:textId="41956862" w:rsidR="005B1B08" w:rsidRPr="0016551A" w:rsidRDefault="005B1B08" w:rsidP="0016551A">
      <w:pPr>
        <w:rPr>
          <w:rFonts w:ascii="Arial" w:hAnsi="Arial" w:cs="Arial"/>
          <w:sz w:val="22"/>
          <w:szCs w:val="22"/>
        </w:rPr>
      </w:pPr>
      <w:r w:rsidRPr="0016551A">
        <w:rPr>
          <w:rFonts w:ascii="Arial" w:hAnsi="Arial" w:cs="Arial"/>
          <w:sz w:val="22"/>
          <w:szCs w:val="22"/>
        </w:rPr>
        <w:t>En todos los casos, salvo en situaciones de urgencia, la inspección se llevará a cabo por un PPR</w:t>
      </w:r>
      <w:r w:rsidR="0016551A" w:rsidRPr="0016551A">
        <w:rPr>
          <w:rFonts w:ascii="Arial" w:hAnsi="Arial" w:cs="Arial"/>
          <w:sz w:val="22"/>
          <w:szCs w:val="22"/>
        </w:rPr>
        <w:t xml:space="preserve"> </w:t>
      </w:r>
      <w:r w:rsidRPr="0016551A">
        <w:rPr>
          <w:rFonts w:ascii="Arial" w:hAnsi="Arial" w:cs="Arial"/>
          <w:sz w:val="22"/>
          <w:szCs w:val="22"/>
        </w:rPr>
        <w:t>del mismo sexo que la persona adolescente detenida. Como resultado de la inspección el PPR</w:t>
      </w:r>
      <w:r w:rsidR="0016551A" w:rsidRPr="0016551A">
        <w:rPr>
          <w:rFonts w:ascii="Arial" w:hAnsi="Arial" w:cs="Arial"/>
          <w:sz w:val="22"/>
          <w:szCs w:val="22"/>
        </w:rPr>
        <w:t xml:space="preserve"> </w:t>
      </w:r>
      <w:r w:rsidRPr="0016551A">
        <w:rPr>
          <w:rFonts w:ascii="Arial" w:hAnsi="Arial" w:cs="Arial"/>
          <w:sz w:val="22"/>
          <w:szCs w:val="22"/>
        </w:rPr>
        <w:t>asegurará:</w:t>
      </w:r>
    </w:p>
    <w:p w14:paraId="6C5AA6F0" w14:textId="77777777" w:rsidR="0016551A" w:rsidRPr="005B1B08" w:rsidRDefault="0016551A" w:rsidP="0016551A">
      <w:pPr>
        <w:rPr>
          <w:rFonts w:ascii="Arial" w:hAnsi="Arial" w:cs="Arial"/>
          <w:b/>
          <w:bCs/>
          <w:sz w:val="22"/>
          <w:szCs w:val="22"/>
        </w:rPr>
      </w:pPr>
    </w:p>
    <w:p w14:paraId="3E3BF833" w14:textId="67EEF5D0" w:rsidR="005B1B08" w:rsidRPr="0016551A" w:rsidRDefault="005B1B08" w:rsidP="0016551A">
      <w:pPr>
        <w:pStyle w:val="Prrafodelista"/>
        <w:numPr>
          <w:ilvl w:val="0"/>
          <w:numId w:val="80"/>
        </w:numPr>
        <w:rPr>
          <w:rFonts w:ascii="Arial" w:hAnsi="Arial" w:cs="Arial"/>
          <w:sz w:val="22"/>
          <w:szCs w:val="22"/>
        </w:rPr>
      </w:pPr>
      <w:r w:rsidRPr="0016551A">
        <w:rPr>
          <w:rFonts w:ascii="Arial" w:hAnsi="Arial" w:cs="Arial"/>
          <w:sz w:val="22"/>
          <w:szCs w:val="22"/>
        </w:rPr>
        <w:t>Las pertenencias de la persona adolescente detenida.</w:t>
      </w:r>
    </w:p>
    <w:p w14:paraId="19EB036C" w14:textId="77777777" w:rsidR="0016551A" w:rsidRPr="0016551A" w:rsidRDefault="0016551A" w:rsidP="0016551A">
      <w:pPr>
        <w:rPr>
          <w:rFonts w:ascii="Arial" w:hAnsi="Arial" w:cs="Arial"/>
          <w:sz w:val="22"/>
          <w:szCs w:val="22"/>
        </w:rPr>
      </w:pPr>
    </w:p>
    <w:p w14:paraId="7D336D42" w14:textId="35A83F8D" w:rsidR="005B1B08" w:rsidRPr="0016551A" w:rsidRDefault="005B1B08" w:rsidP="0016551A">
      <w:pPr>
        <w:pStyle w:val="Prrafodelista"/>
        <w:numPr>
          <w:ilvl w:val="0"/>
          <w:numId w:val="80"/>
        </w:numPr>
        <w:rPr>
          <w:rFonts w:ascii="Arial" w:hAnsi="Arial" w:cs="Arial"/>
          <w:sz w:val="22"/>
          <w:szCs w:val="22"/>
        </w:rPr>
      </w:pPr>
      <w:r w:rsidRPr="0016551A">
        <w:rPr>
          <w:rFonts w:ascii="Arial" w:hAnsi="Arial" w:cs="Arial"/>
          <w:sz w:val="22"/>
          <w:szCs w:val="22"/>
        </w:rPr>
        <w:t>El o los objetos instrumento o producto del delito o falta administrativa. En ambos casos, se</w:t>
      </w:r>
      <w:r w:rsidR="0016551A" w:rsidRPr="0016551A">
        <w:rPr>
          <w:rFonts w:ascii="Arial" w:hAnsi="Arial" w:cs="Arial"/>
          <w:sz w:val="22"/>
          <w:szCs w:val="22"/>
        </w:rPr>
        <w:t xml:space="preserve"> </w:t>
      </w:r>
      <w:r w:rsidRPr="0016551A">
        <w:rPr>
          <w:rFonts w:ascii="Arial" w:hAnsi="Arial" w:cs="Arial"/>
          <w:sz w:val="22"/>
          <w:szCs w:val="22"/>
        </w:rPr>
        <w:t>resguardan conforme a las reglas de aseguramiento aplicables, se asienta en los formatos</w:t>
      </w:r>
      <w:r w:rsidR="0016551A" w:rsidRPr="0016551A">
        <w:rPr>
          <w:rFonts w:ascii="Arial" w:hAnsi="Arial" w:cs="Arial"/>
          <w:sz w:val="22"/>
          <w:szCs w:val="22"/>
        </w:rPr>
        <w:t xml:space="preserve"> </w:t>
      </w:r>
      <w:r w:rsidRPr="0016551A">
        <w:rPr>
          <w:rFonts w:ascii="Arial" w:hAnsi="Arial" w:cs="Arial"/>
          <w:sz w:val="22"/>
          <w:szCs w:val="22"/>
        </w:rPr>
        <w:t>correspondientes y se entregan a las personas o dependencias competentes, una vez que el</w:t>
      </w:r>
      <w:r w:rsidR="0016551A" w:rsidRPr="0016551A">
        <w:rPr>
          <w:rFonts w:ascii="Arial" w:hAnsi="Arial" w:cs="Arial"/>
          <w:sz w:val="22"/>
          <w:szCs w:val="22"/>
        </w:rPr>
        <w:t xml:space="preserve"> </w:t>
      </w:r>
      <w:r w:rsidRPr="0016551A">
        <w:rPr>
          <w:rFonts w:ascii="Arial" w:hAnsi="Arial" w:cs="Arial"/>
          <w:sz w:val="22"/>
          <w:szCs w:val="22"/>
        </w:rPr>
        <w:t>adolescente detenido sea puesto a disposición.</w:t>
      </w:r>
    </w:p>
    <w:p w14:paraId="4A0A4CAC" w14:textId="77777777" w:rsidR="0016551A" w:rsidRPr="005B1B08" w:rsidRDefault="0016551A" w:rsidP="005B1B08">
      <w:pPr>
        <w:jc w:val="center"/>
        <w:rPr>
          <w:rFonts w:ascii="Arial" w:hAnsi="Arial" w:cs="Arial"/>
          <w:b/>
          <w:bCs/>
          <w:sz w:val="22"/>
          <w:szCs w:val="22"/>
        </w:rPr>
      </w:pPr>
    </w:p>
    <w:p w14:paraId="130D798B" w14:textId="2324B90A" w:rsidR="005B1B08" w:rsidRPr="0016551A" w:rsidRDefault="005B1B08" w:rsidP="0016551A">
      <w:pPr>
        <w:rPr>
          <w:rFonts w:ascii="Arial" w:hAnsi="Arial" w:cs="Arial"/>
          <w:sz w:val="22"/>
          <w:szCs w:val="22"/>
        </w:rPr>
      </w:pPr>
      <w:r w:rsidRPr="005B1B08">
        <w:rPr>
          <w:rFonts w:ascii="Arial" w:hAnsi="Arial" w:cs="Arial"/>
          <w:b/>
          <w:bCs/>
          <w:sz w:val="22"/>
          <w:szCs w:val="22"/>
        </w:rPr>
        <w:t xml:space="preserve">Artículo 18.- </w:t>
      </w:r>
      <w:r w:rsidRPr="0016551A">
        <w:rPr>
          <w:rFonts w:ascii="Arial" w:hAnsi="Arial" w:cs="Arial"/>
          <w:sz w:val="22"/>
          <w:szCs w:val="22"/>
        </w:rPr>
        <w:t>En todos los casos, los PPR protegerán la privacidad de las personas adolescentes</w:t>
      </w:r>
      <w:r w:rsidR="0016551A">
        <w:rPr>
          <w:rFonts w:ascii="Arial" w:hAnsi="Arial" w:cs="Arial"/>
          <w:sz w:val="22"/>
          <w:szCs w:val="22"/>
        </w:rPr>
        <w:t xml:space="preserve"> </w:t>
      </w:r>
      <w:r w:rsidRPr="0016551A">
        <w:rPr>
          <w:rFonts w:ascii="Arial" w:hAnsi="Arial" w:cs="Arial"/>
          <w:sz w:val="22"/>
          <w:szCs w:val="22"/>
        </w:rPr>
        <w:t>detenidas, resguardando su identidad y datos personales. De igual manera, se abstendrán</w:t>
      </w:r>
      <w:r w:rsidR="0016551A">
        <w:rPr>
          <w:rFonts w:ascii="Arial" w:hAnsi="Arial" w:cs="Arial"/>
          <w:sz w:val="22"/>
          <w:szCs w:val="22"/>
        </w:rPr>
        <w:t xml:space="preserve"> </w:t>
      </w:r>
      <w:r w:rsidRPr="0016551A">
        <w:rPr>
          <w:rFonts w:ascii="Arial" w:hAnsi="Arial" w:cs="Arial"/>
          <w:sz w:val="22"/>
          <w:szCs w:val="22"/>
        </w:rPr>
        <w:t>durante todo el proceso de interactuar, solicitar o permitir la intervención de corresponsales de</w:t>
      </w:r>
      <w:r w:rsidR="0016551A">
        <w:rPr>
          <w:rFonts w:ascii="Arial" w:hAnsi="Arial" w:cs="Arial"/>
          <w:sz w:val="22"/>
          <w:szCs w:val="22"/>
        </w:rPr>
        <w:t xml:space="preserve"> </w:t>
      </w:r>
      <w:r w:rsidRPr="0016551A">
        <w:rPr>
          <w:rFonts w:ascii="Arial" w:hAnsi="Arial" w:cs="Arial"/>
          <w:sz w:val="22"/>
          <w:szCs w:val="22"/>
        </w:rPr>
        <w:t>medios de comunicación o la generación de material gráfico no autorizado para uso interno de la</w:t>
      </w:r>
      <w:r w:rsidR="0016551A">
        <w:rPr>
          <w:rFonts w:ascii="Arial" w:hAnsi="Arial" w:cs="Arial"/>
          <w:sz w:val="22"/>
          <w:szCs w:val="22"/>
        </w:rPr>
        <w:t xml:space="preserve"> </w:t>
      </w:r>
      <w:r w:rsidRPr="0016551A">
        <w:rPr>
          <w:rFonts w:ascii="Arial" w:hAnsi="Arial" w:cs="Arial"/>
          <w:sz w:val="22"/>
          <w:szCs w:val="22"/>
        </w:rPr>
        <w:t>corporación.</w:t>
      </w:r>
    </w:p>
    <w:p w14:paraId="6DE3C56F" w14:textId="77777777" w:rsidR="0016551A" w:rsidRPr="005B1B08" w:rsidRDefault="0016551A" w:rsidP="005B1B08">
      <w:pPr>
        <w:jc w:val="center"/>
        <w:rPr>
          <w:rFonts w:ascii="Arial" w:hAnsi="Arial" w:cs="Arial"/>
          <w:b/>
          <w:bCs/>
          <w:sz w:val="22"/>
          <w:szCs w:val="22"/>
        </w:rPr>
      </w:pPr>
    </w:p>
    <w:p w14:paraId="06FC7482" w14:textId="77777777" w:rsidR="005B1B08" w:rsidRPr="001228F3" w:rsidRDefault="005B1B08" w:rsidP="001228F3">
      <w:pPr>
        <w:rPr>
          <w:rFonts w:ascii="Arial" w:hAnsi="Arial" w:cs="Arial"/>
          <w:sz w:val="22"/>
          <w:szCs w:val="22"/>
        </w:rPr>
      </w:pPr>
      <w:r w:rsidRPr="005B1B08">
        <w:rPr>
          <w:rFonts w:ascii="Arial" w:hAnsi="Arial" w:cs="Arial"/>
          <w:b/>
          <w:bCs/>
          <w:sz w:val="22"/>
          <w:szCs w:val="22"/>
        </w:rPr>
        <w:t xml:space="preserve">Artículo 19. </w:t>
      </w:r>
      <w:r w:rsidRPr="001228F3">
        <w:rPr>
          <w:rFonts w:ascii="Arial" w:hAnsi="Arial" w:cs="Arial"/>
          <w:sz w:val="22"/>
          <w:szCs w:val="22"/>
        </w:rPr>
        <w:t>Las y los servidores públicos, que con motivo de sus funciones tengan acceso a</w:t>
      </w:r>
    </w:p>
    <w:p w14:paraId="1E0E5CBF" w14:textId="77777777" w:rsidR="005B1B08" w:rsidRPr="001228F3" w:rsidRDefault="005B1B08" w:rsidP="001228F3">
      <w:pPr>
        <w:rPr>
          <w:rFonts w:ascii="Arial" w:hAnsi="Arial" w:cs="Arial"/>
          <w:sz w:val="22"/>
          <w:szCs w:val="22"/>
        </w:rPr>
      </w:pPr>
      <w:r w:rsidRPr="001228F3">
        <w:rPr>
          <w:rFonts w:ascii="Arial" w:hAnsi="Arial" w:cs="Arial"/>
          <w:sz w:val="22"/>
          <w:szCs w:val="22"/>
        </w:rPr>
        <w:t>información y datos personales que involucre a niñas, niños o adolescentes, de las que se</w:t>
      </w:r>
    </w:p>
    <w:p w14:paraId="2808C3BC" w14:textId="77777777" w:rsidR="005B1B08" w:rsidRPr="001228F3" w:rsidRDefault="005B1B08" w:rsidP="001228F3">
      <w:pPr>
        <w:rPr>
          <w:rFonts w:ascii="Arial" w:hAnsi="Arial" w:cs="Arial"/>
          <w:sz w:val="22"/>
          <w:szCs w:val="22"/>
        </w:rPr>
      </w:pPr>
      <w:r w:rsidRPr="001228F3">
        <w:rPr>
          <w:rFonts w:ascii="Arial" w:hAnsi="Arial" w:cs="Arial"/>
          <w:sz w:val="22"/>
          <w:szCs w:val="22"/>
        </w:rPr>
        <w:t>presuma han cometido una falta administrativa, protegerán en todas sus etapas, el derecho a la</w:t>
      </w:r>
    </w:p>
    <w:p w14:paraId="053F7AEE" w14:textId="325C2541" w:rsidR="005B1B08" w:rsidRDefault="005B1B08" w:rsidP="001228F3">
      <w:pPr>
        <w:rPr>
          <w:rFonts w:ascii="Arial" w:hAnsi="Arial" w:cs="Arial"/>
          <w:sz w:val="22"/>
          <w:szCs w:val="22"/>
        </w:rPr>
      </w:pPr>
      <w:r w:rsidRPr="001228F3">
        <w:rPr>
          <w:rFonts w:ascii="Arial" w:hAnsi="Arial" w:cs="Arial"/>
          <w:sz w:val="22"/>
          <w:szCs w:val="22"/>
        </w:rPr>
        <w:t>intimidad y la confidencialidad de los datos personales, establecido en las Reglas Mínimas de las</w:t>
      </w:r>
      <w:r w:rsidR="001228F3">
        <w:rPr>
          <w:rFonts w:ascii="Arial" w:hAnsi="Arial" w:cs="Arial"/>
          <w:sz w:val="22"/>
          <w:szCs w:val="22"/>
        </w:rPr>
        <w:t xml:space="preserve"> </w:t>
      </w:r>
      <w:r w:rsidRPr="001228F3">
        <w:rPr>
          <w:rFonts w:ascii="Arial" w:hAnsi="Arial" w:cs="Arial"/>
          <w:sz w:val="22"/>
          <w:szCs w:val="22"/>
        </w:rPr>
        <w:t>Naciones Unidas para la Administración de Justicia de Niñas, Niños y Adolescentes y la Ley de</w:t>
      </w:r>
      <w:r w:rsidR="001228F3">
        <w:rPr>
          <w:rFonts w:ascii="Arial" w:hAnsi="Arial" w:cs="Arial"/>
          <w:sz w:val="22"/>
          <w:szCs w:val="22"/>
        </w:rPr>
        <w:t xml:space="preserve"> </w:t>
      </w:r>
      <w:r w:rsidRPr="001228F3">
        <w:rPr>
          <w:rFonts w:ascii="Arial" w:hAnsi="Arial" w:cs="Arial"/>
          <w:sz w:val="22"/>
          <w:szCs w:val="22"/>
        </w:rPr>
        <w:t>Protección de Datos Personales del Estado de Chihuahua, con la finalidad de evitar publicidad</w:t>
      </w:r>
      <w:r w:rsidR="001228F3">
        <w:rPr>
          <w:rFonts w:ascii="Arial" w:hAnsi="Arial" w:cs="Arial"/>
          <w:sz w:val="22"/>
          <w:szCs w:val="22"/>
        </w:rPr>
        <w:t xml:space="preserve"> </w:t>
      </w:r>
      <w:r w:rsidRPr="001228F3">
        <w:rPr>
          <w:rFonts w:ascii="Arial" w:hAnsi="Arial" w:cs="Arial"/>
          <w:sz w:val="22"/>
          <w:szCs w:val="22"/>
        </w:rPr>
        <w:t>indebida u otras violaciones</w:t>
      </w:r>
      <w:r w:rsidR="001228F3">
        <w:rPr>
          <w:rFonts w:ascii="Arial" w:hAnsi="Arial" w:cs="Arial"/>
          <w:sz w:val="22"/>
          <w:szCs w:val="22"/>
        </w:rPr>
        <w:t>.</w:t>
      </w:r>
    </w:p>
    <w:p w14:paraId="76593EFC" w14:textId="77777777" w:rsidR="001228F3" w:rsidRPr="001228F3" w:rsidRDefault="001228F3" w:rsidP="001228F3">
      <w:pPr>
        <w:rPr>
          <w:rFonts w:ascii="Arial" w:hAnsi="Arial" w:cs="Arial"/>
          <w:sz w:val="22"/>
          <w:szCs w:val="22"/>
        </w:rPr>
      </w:pPr>
    </w:p>
    <w:p w14:paraId="6F5BA43F" w14:textId="77777777" w:rsidR="005B1B08" w:rsidRPr="001228F3" w:rsidRDefault="005B1B08" w:rsidP="001228F3">
      <w:pPr>
        <w:rPr>
          <w:rFonts w:ascii="Arial" w:hAnsi="Arial" w:cs="Arial"/>
          <w:sz w:val="22"/>
          <w:szCs w:val="22"/>
        </w:rPr>
      </w:pPr>
      <w:r w:rsidRPr="001228F3">
        <w:rPr>
          <w:rFonts w:ascii="Arial" w:hAnsi="Arial" w:cs="Arial"/>
          <w:b/>
          <w:bCs/>
          <w:sz w:val="22"/>
          <w:szCs w:val="22"/>
        </w:rPr>
        <w:t>Artículo 20.-</w:t>
      </w:r>
      <w:r w:rsidRPr="001228F3">
        <w:rPr>
          <w:rFonts w:ascii="Arial" w:hAnsi="Arial" w:cs="Arial"/>
          <w:sz w:val="22"/>
          <w:szCs w:val="22"/>
        </w:rPr>
        <w:t xml:space="preserve"> En caso de que una niña, niño o adolescente sean víctimas de un delito, el PPR</w:t>
      </w:r>
    </w:p>
    <w:p w14:paraId="29B8F009" w14:textId="77777777" w:rsidR="005B1B08" w:rsidRPr="001228F3" w:rsidRDefault="005B1B08" w:rsidP="001228F3">
      <w:pPr>
        <w:rPr>
          <w:rFonts w:ascii="Arial" w:hAnsi="Arial" w:cs="Arial"/>
          <w:sz w:val="22"/>
          <w:szCs w:val="22"/>
        </w:rPr>
      </w:pPr>
      <w:r w:rsidRPr="001228F3">
        <w:rPr>
          <w:rFonts w:ascii="Arial" w:hAnsi="Arial" w:cs="Arial"/>
          <w:sz w:val="22"/>
          <w:szCs w:val="22"/>
        </w:rPr>
        <w:t>procede a protegerlas y atenderlas utilizando los medios a su alcance para procurar atención de</w:t>
      </w:r>
    </w:p>
    <w:p w14:paraId="64C00B65" w14:textId="1794CECB" w:rsidR="005B1B08" w:rsidRPr="001228F3" w:rsidRDefault="005B1B08" w:rsidP="001228F3">
      <w:pPr>
        <w:rPr>
          <w:rFonts w:ascii="Arial" w:hAnsi="Arial" w:cs="Arial"/>
          <w:sz w:val="22"/>
          <w:szCs w:val="22"/>
        </w:rPr>
      </w:pPr>
      <w:r w:rsidRPr="001228F3">
        <w:rPr>
          <w:rFonts w:ascii="Arial" w:hAnsi="Arial" w:cs="Arial"/>
          <w:sz w:val="22"/>
          <w:szCs w:val="22"/>
        </w:rPr>
        <w:t>urgencia o de ser necesario, se les canaliza para su atención a las instituciones correspondientes.</w:t>
      </w:r>
      <w:r w:rsidR="001228F3">
        <w:rPr>
          <w:rFonts w:ascii="Arial" w:hAnsi="Arial" w:cs="Arial"/>
          <w:sz w:val="22"/>
          <w:szCs w:val="22"/>
        </w:rPr>
        <w:t xml:space="preserve"> </w:t>
      </w:r>
      <w:r w:rsidRPr="001228F3">
        <w:rPr>
          <w:rFonts w:ascii="Arial" w:hAnsi="Arial" w:cs="Arial"/>
          <w:sz w:val="22"/>
          <w:szCs w:val="22"/>
        </w:rPr>
        <w:t>Además, se informará a la UNNA para su puesta a disposición de la Procuraduría.</w:t>
      </w:r>
    </w:p>
    <w:p w14:paraId="368217DB" w14:textId="77777777" w:rsidR="005B1B08" w:rsidRPr="005B1B08" w:rsidRDefault="005B1B08" w:rsidP="005B1B08">
      <w:pPr>
        <w:jc w:val="center"/>
        <w:rPr>
          <w:rFonts w:ascii="Arial" w:hAnsi="Arial" w:cs="Arial"/>
          <w:b/>
          <w:bCs/>
          <w:sz w:val="22"/>
          <w:szCs w:val="22"/>
        </w:rPr>
      </w:pPr>
    </w:p>
    <w:p w14:paraId="37D9F132" w14:textId="77777777" w:rsidR="005B1B08" w:rsidRPr="005B1B08" w:rsidRDefault="005B1B08" w:rsidP="00C30699">
      <w:pPr>
        <w:jc w:val="center"/>
        <w:rPr>
          <w:rFonts w:ascii="Arial" w:hAnsi="Arial" w:cs="Arial"/>
          <w:b/>
          <w:bCs/>
          <w:sz w:val="22"/>
          <w:szCs w:val="22"/>
        </w:rPr>
      </w:pPr>
      <w:r w:rsidRPr="005B1B08">
        <w:rPr>
          <w:rFonts w:ascii="Arial" w:hAnsi="Arial" w:cs="Arial"/>
          <w:b/>
          <w:bCs/>
          <w:sz w:val="22"/>
          <w:szCs w:val="22"/>
        </w:rPr>
        <w:t>SECCIÓN III</w:t>
      </w:r>
    </w:p>
    <w:p w14:paraId="02FFD1E8" w14:textId="77777777" w:rsidR="005B1B08" w:rsidRDefault="005B1B08" w:rsidP="00C30699">
      <w:pPr>
        <w:jc w:val="center"/>
        <w:rPr>
          <w:rFonts w:ascii="Arial" w:hAnsi="Arial" w:cs="Arial"/>
          <w:b/>
          <w:bCs/>
          <w:sz w:val="22"/>
          <w:szCs w:val="22"/>
        </w:rPr>
      </w:pPr>
      <w:r w:rsidRPr="005B1B08">
        <w:rPr>
          <w:rFonts w:ascii="Arial" w:hAnsi="Arial" w:cs="Arial"/>
          <w:b/>
          <w:bCs/>
          <w:sz w:val="22"/>
          <w:szCs w:val="22"/>
        </w:rPr>
        <w:t>TRASLADO Y ARRIBO A LAS INSTALACIONES DE RESGUARDO O CUSTODIA</w:t>
      </w:r>
    </w:p>
    <w:p w14:paraId="305CC70C" w14:textId="77777777" w:rsidR="00C30699" w:rsidRPr="005B1B08" w:rsidRDefault="00C30699" w:rsidP="005B1B08">
      <w:pPr>
        <w:jc w:val="center"/>
        <w:rPr>
          <w:rFonts w:ascii="Arial" w:hAnsi="Arial" w:cs="Arial"/>
          <w:b/>
          <w:bCs/>
          <w:sz w:val="22"/>
          <w:szCs w:val="22"/>
        </w:rPr>
      </w:pPr>
    </w:p>
    <w:p w14:paraId="652EE9EA" w14:textId="6EF787C6" w:rsidR="005B1B08" w:rsidRPr="00C30699" w:rsidRDefault="005B1B08" w:rsidP="00C30699">
      <w:pPr>
        <w:rPr>
          <w:rFonts w:ascii="Arial" w:hAnsi="Arial" w:cs="Arial"/>
          <w:sz w:val="22"/>
          <w:szCs w:val="22"/>
        </w:rPr>
      </w:pPr>
      <w:r w:rsidRPr="005B1B08">
        <w:rPr>
          <w:rFonts w:ascii="Arial" w:hAnsi="Arial" w:cs="Arial"/>
          <w:b/>
          <w:bCs/>
          <w:sz w:val="22"/>
          <w:szCs w:val="22"/>
        </w:rPr>
        <w:t xml:space="preserve">Artículo 21.- </w:t>
      </w:r>
      <w:r w:rsidRPr="00C30699">
        <w:rPr>
          <w:rFonts w:ascii="Arial" w:hAnsi="Arial" w:cs="Arial"/>
          <w:sz w:val="22"/>
          <w:szCs w:val="22"/>
        </w:rPr>
        <w:t>El procedimiento de traslado se refiere al desplazamiento de las personas</w:t>
      </w:r>
      <w:r w:rsidR="00C30699">
        <w:rPr>
          <w:rFonts w:ascii="Arial" w:hAnsi="Arial" w:cs="Arial"/>
          <w:sz w:val="22"/>
          <w:szCs w:val="22"/>
        </w:rPr>
        <w:t xml:space="preserve"> </w:t>
      </w:r>
      <w:r w:rsidRPr="00C30699">
        <w:rPr>
          <w:rFonts w:ascii="Arial" w:hAnsi="Arial" w:cs="Arial"/>
          <w:sz w:val="22"/>
          <w:szCs w:val="22"/>
        </w:rPr>
        <w:t>adolescentes originado por una detención en flagrancia, a raíz de una denuncia o por el</w:t>
      </w:r>
      <w:r w:rsidR="00C30699">
        <w:rPr>
          <w:rFonts w:ascii="Arial" w:hAnsi="Arial" w:cs="Arial"/>
          <w:sz w:val="22"/>
          <w:szCs w:val="22"/>
        </w:rPr>
        <w:t xml:space="preserve"> </w:t>
      </w:r>
      <w:r w:rsidRPr="00C30699">
        <w:rPr>
          <w:rFonts w:ascii="Arial" w:hAnsi="Arial" w:cs="Arial"/>
          <w:sz w:val="22"/>
          <w:szCs w:val="22"/>
        </w:rPr>
        <w:t>cumplimiento de medidas de apremio dictadas por alguna autoridad jurisdiccional en materia de</w:t>
      </w:r>
    </w:p>
    <w:p w14:paraId="53D094CB" w14:textId="77777777" w:rsidR="005B1B08" w:rsidRPr="00C30699" w:rsidRDefault="005B1B08" w:rsidP="00C30699">
      <w:pPr>
        <w:rPr>
          <w:rFonts w:ascii="Arial" w:hAnsi="Arial" w:cs="Arial"/>
          <w:sz w:val="22"/>
          <w:szCs w:val="22"/>
        </w:rPr>
      </w:pPr>
      <w:r w:rsidRPr="00C30699">
        <w:rPr>
          <w:rFonts w:ascii="Arial" w:hAnsi="Arial" w:cs="Arial"/>
          <w:sz w:val="22"/>
          <w:szCs w:val="22"/>
        </w:rPr>
        <w:t>adolescentes y se hará en todos los casos con observancia y respeto a los derechos humanos.</w:t>
      </w:r>
    </w:p>
    <w:p w14:paraId="26C2711C" w14:textId="77777777" w:rsidR="0098240C" w:rsidRDefault="0098240C" w:rsidP="00C30699">
      <w:pPr>
        <w:rPr>
          <w:rFonts w:ascii="Arial" w:hAnsi="Arial" w:cs="Arial"/>
          <w:sz w:val="22"/>
          <w:szCs w:val="22"/>
        </w:rPr>
      </w:pPr>
    </w:p>
    <w:p w14:paraId="7F294038" w14:textId="12CB9291" w:rsidR="005B1B08" w:rsidRPr="00C30699" w:rsidRDefault="005B1B08" w:rsidP="00C30699">
      <w:pPr>
        <w:rPr>
          <w:rFonts w:ascii="Arial" w:hAnsi="Arial" w:cs="Arial"/>
          <w:sz w:val="22"/>
          <w:szCs w:val="22"/>
        </w:rPr>
      </w:pPr>
      <w:r w:rsidRPr="00C30699">
        <w:rPr>
          <w:rFonts w:ascii="Arial" w:hAnsi="Arial" w:cs="Arial"/>
          <w:sz w:val="22"/>
          <w:szCs w:val="22"/>
        </w:rPr>
        <w:lastRenderedPageBreak/>
        <w:t>Durante los procedimientos de traslado los PPR mantendrán un lenguaje verbal y no verbal</w:t>
      </w:r>
      <w:r w:rsidR="00C30699">
        <w:rPr>
          <w:rFonts w:ascii="Arial" w:hAnsi="Arial" w:cs="Arial"/>
          <w:sz w:val="22"/>
          <w:szCs w:val="22"/>
        </w:rPr>
        <w:t xml:space="preserve"> </w:t>
      </w:r>
      <w:r w:rsidRPr="00C30699">
        <w:rPr>
          <w:rFonts w:ascii="Arial" w:hAnsi="Arial" w:cs="Arial"/>
          <w:sz w:val="22"/>
          <w:szCs w:val="22"/>
        </w:rPr>
        <w:t>respetuoso, así como una interacción física adecuada con la persona adolescente detenida con el</w:t>
      </w:r>
      <w:r w:rsidR="00C30699">
        <w:rPr>
          <w:rFonts w:ascii="Arial" w:hAnsi="Arial" w:cs="Arial"/>
          <w:sz w:val="22"/>
          <w:szCs w:val="22"/>
        </w:rPr>
        <w:t xml:space="preserve"> </w:t>
      </w:r>
      <w:r w:rsidRPr="00C30699">
        <w:rPr>
          <w:rFonts w:ascii="Arial" w:hAnsi="Arial" w:cs="Arial"/>
          <w:sz w:val="22"/>
          <w:szCs w:val="22"/>
        </w:rPr>
        <w:t>fin de evitar una revictimización.</w:t>
      </w:r>
    </w:p>
    <w:p w14:paraId="4177CCC6" w14:textId="77777777" w:rsidR="0098240C" w:rsidRDefault="0098240C" w:rsidP="00C30699">
      <w:pPr>
        <w:rPr>
          <w:rFonts w:ascii="Arial" w:hAnsi="Arial" w:cs="Arial"/>
          <w:sz w:val="22"/>
          <w:szCs w:val="22"/>
        </w:rPr>
      </w:pPr>
    </w:p>
    <w:p w14:paraId="6C919436" w14:textId="0C7A0E00" w:rsidR="005B1B08" w:rsidRPr="00C30699" w:rsidRDefault="005B1B08" w:rsidP="00C30699">
      <w:pPr>
        <w:rPr>
          <w:rFonts w:ascii="Arial" w:hAnsi="Arial" w:cs="Arial"/>
          <w:sz w:val="22"/>
          <w:szCs w:val="22"/>
        </w:rPr>
      </w:pPr>
      <w:r w:rsidRPr="00C30699">
        <w:rPr>
          <w:rFonts w:ascii="Arial" w:hAnsi="Arial" w:cs="Arial"/>
          <w:sz w:val="22"/>
          <w:szCs w:val="22"/>
        </w:rPr>
        <w:t>Toda persona Niña, niño y adolescente deberá de ser trasladado en unidad oficial debidamente</w:t>
      </w:r>
    </w:p>
    <w:p w14:paraId="27EFBCCD" w14:textId="77777777" w:rsidR="005B1B08" w:rsidRPr="00C30699" w:rsidRDefault="005B1B08" w:rsidP="00C30699">
      <w:pPr>
        <w:rPr>
          <w:rFonts w:ascii="Arial" w:hAnsi="Arial" w:cs="Arial"/>
          <w:sz w:val="22"/>
          <w:szCs w:val="22"/>
        </w:rPr>
      </w:pPr>
      <w:r w:rsidRPr="00C30699">
        <w:rPr>
          <w:rFonts w:ascii="Arial" w:hAnsi="Arial" w:cs="Arial"/>
          <w:sz w:val="22"/>
          <w:szCs w:val="22"/>
        </w:rPr>
        <w:t>identificado.</w:t>
      </w:r>
    </w:p>
    <w:p w14:paraId="54C102DA" w14:textId="77777777" w:rsidR="0098240C" w:rsidRDefault="0098240C" w:rsidP="00C30699">
      <w:pPr>
        <w:rPr>
          <w:rFonts w:ascii="Arial" w:hAnsi="Arial" w:cs="Arial"/>
          <w:sz w:val="22"/>
          <w:szCs w:val="22"/>
        </w:rPr>
      </w:pPr>
    </w:p>
    <w:p w14:paraId="28F16409" w14:textId="2BF7994E" w:rsidR="005B1B08" w:rsidRPr="00C30699" w:rsidRDefault="005B1B08" w:rsidP="00C30699">
      <w:pPr>
        <w:rPr>
          <w:rFonts w:ascii="Arial" w:hAnsi="Arial" w:cs="Arial"/>
          <w:sz w:val="22"/>
          <w:szCs w:val="22"/>
        </w:rPr>
      </w:pPr>
      <w:r w:rsidRPr="00C30699">
        <w:rPr>
          <w:rFonts w:ascii="Arial" w:hAnsi="Arial" w:cs="Arial"/>
          <w:sz w:val="22"/>
          <w:szCs w:val="22"/>
        </w:rPr>
        <w:t>El traslado deberá de realizarse por personal del mismo sexo en caso de Niñas y mujeres</w:t>
      </w:r>
    </w:p>
    <w:p w14:paraId="7BB9FD6B" w14:textId="77777777" w:rsidR="005B1B08" w:rsidRPr="00C30699" w:rsidRDefault="005B1B08" w:rsidP="00C30699">
      <w:pPr>
        <w:rPr>
          <w:rFonts w:ascii="Arial" w:hAnsi="Arial" w:cs="Arial"/>
          <w:sz w:val="22"/>
          <w:szCs w:val="22"/>
        </w:rPr>
      </w:pPr>
      <w:r w:rsidRPr="00C30699">
        <w:rPr>
          <w:rFonts w:ascii="Arial" w:hAnsi="Arial" w:cs="Arial"/>
          <w:sz w:val="22"/>
          <w:szCs w:val="22"/>
        </w:rPr>
        <w:t>adolescentes.</w:t>
      </w:r>
    </w:p>
    <w:p w14:paraId="5FD5809F" w14:textId="77777777" w:rsidR="00C30699" w:rsidRPr="005B1B08" w:rsidRDefault="00C30699" w:rsidP="005B1B08">
      <w:pPr>
        <w:jc w:val="center"/>
        <w:rPr>
          <w:rFonts w:ascii="Arial" w:hAnsi="Arial" w:cs="Arial"/>
          <w:b/>
          <w:bCs/>
          <w:sz w:val="22"/>
          <w:szCs w:val="22"/>
        </w:rPr>
      </w:pPr>
    </w:p>
    <w:p w14:paraId="293BF885" w14:textId="77777777" w:rsidR="005B1B08" w:rsidRPr="0098240C" w:rsidRDefault="005B1B08" w:rsidP="0098240C">
      <w:pPr>
        <w:rPr>
          <w:rFonts w:ascii="Arial" w:hAnsi="Arial" w:cs="Arial"/>
          <w:sz w:val="22"/>
          <w:szCs w:val="22"/>
        </w:rPr>
      </w:pPr>
      <w:r w:rsidRPr="005B1B08">
        <w:rPr>
          <w:rFonts w:ascii="Arial" w:hAnsi="Arial" w:cs="Arial"/>
          <w:b/>
          <w:bCs/>
          <w:sz w:val="22"/>
          <w:szCs w:val="22"/>
        </w:rPr>
        <w:t xml:space="preserve">Artículo 22.- </w:t>
      </w:r>
      <w:r w:rsidRPr="0098240C">
        <w:rPr>
          <w:rFonts w:ascii="Arial" w:hAnsi="Arial" w:cs="Arial"/>
          <w:sz w:val="22"/>
          <w:szCs w:val="22"/>
        </w:rPr>
        <w:t>Cuando se trate de una niña o niño menor de doce años y ser un caso grave o de</w:t>
      </w:r>
    </w:p>
    <w:p w14:paraId="39DF3F39" w14:textId="2EEE6546" w:rsidR="005B1B08" w:rsidRPr="0098240C" w:rsidRDefault="005B1B08" w:rsidP="0098240C">
      <w:pPr>
        <w:rPr>
          <w:rFonts w:ascii="Arial" w:hAnsi="Arial" w:cs="Arial"/>
          <w:sz w:val="22"/>
          <w:szCs w:val="22"/>
        </w:rPr>
      </w:pPr>
      <w:r w:rsidRPr="0098240C">
        <w:rPr>
          <w:rFonts w:ascii="Arial" w:hAnsi="Arial" w:cs="Arial"/>
          <w:sz w:val="22"/>
          <w:szCs w:val="22"/>
        </w:rPr>
        <w:t>urgencia, se presenta de inmediato ante la instancia de protección competente para su asistencia</w:t>
      </w:r>
      <w:r w:rsidR="0098240C">
        <w:rPr>
          <w:rFonts w:ascii="Arial" w:hAnsi="Arial" w:cs="Arial"/>
          <w:sz w:val="22"/>
          <w:szCs w:val="22"/>
        </w:rPr>
        <w:t xml:space="preserve"> </w:t>
      </w:r>
      <w:r w:rsidRPr="0098240C">
        <w:rPr>
          <w:rFonts w:ascii="Arial" w:hAnsi="Arial" w:cs="Arial"/>
          <w:sz w:val="22"/>
          <w:szCs w:val="22"/>
        </w:rPr>
        <w:t>social, permitiendo que sea acompañada o acompañado por sus padres o por quien o quienes</w:t>
      </w:r>
      <w:r w:rsidR="0098240C">
        <w:rPr>
          <w:rFonts w:ascii="Arial" w:hAnsi="Arial" w:cs="Arial"/>
          <w:sz w:val="22"/>
          <w:szCs w:val="22"/>
        </w:rPr>
        <w:t xml:space="preserve"> </w:t>
      </w:r>
      <w:r w:rsidRPr="0098240C">
        <w:rPr>
          <w:rFonts w:ascii="Arial" w:hAnsi="Arial" w:cs="Arial"/>
          <w:sz w:val="22"/>
          <w:szCs w:val="22"/>
        </w:rPr>
        <w:t>ejerzan la patria potestad, o bien en casos particulares por una persona de confianza que vele por</w:t>
      </w:r>
      <w:r w:rsidR="0098240C">
        <w:rPr>
          <w:rFonts w:ascii="Arial" w:hAnsi="Arial" w:cs="Arial"/>
          <w:sz w:val="22"/>
          <w:szCs w:val="22"/>
        </w:rPr>
        <w:t xml:space="preserve"> </w:t>
      </w:r>
      <w:r w:rsidRPr="0098240C">
        <w:rPr>
          <w:rFonts w:ascii="Arial" w:hAnsi="Arial" w:cs="Arial"/>
          <w:sz w:val="22"/>
          <w:szCs w:val="22"/>
        </w:rPr>
        <w:t>el interés superior de la niña o niño.</w:t>
      </w:r>
    </w:p>
    <w:p w14:paraId="448935DD" w14:textId="77777777" w:rsidR="005B1B08" w:rsidRPr="005B1B08" w:rsidRDefault="005B1B08" w:rsidP="005B1B08">
      <w:pPr>
        <w:jc w:val="center"/>
        <w:rPr>
          <w:rFonts w:ascii="Arial" w:hAnsi="Arial" w:cs="Arial"/>
          <w:b/>
          <w:bCs/>
          <w:sz w:val="22"/>
          <w:szCs w:val="22"/>
        </w:rPr>
      </w:pPr>
    </w:p>
    <w:p w14:paraId="5EE4360D" w14:textId="77777777" w:rsidR="005B1B08" w:rsidRPr="0098240C" w:rsidRDefault="005B1B08" w:rsidP="0098240C">
      <w:pPr>
        <w:rPr>
          <w:rFonts w:ascii="Arial" w:hAnsi="Arial" w:cs="Arial"/>
          <w:sz w:val="22"/>
          <w:szCs w:val="22"/>
        </w:rPr>
      </w:pPr>
      <w:r w:rsidRPr="0098240C">
        <w:rPr>
          <w:rFonts w:ascii="Arial" w:hAnsi="Arial" w:cs="Arial"/>
          <w:b/>
          <w:bCs/>
          <w:sz w:val="22"/>
          <w:szCs w:val="22"/>
        </w:rPr>
        <w:t>Artículo 23.-</w:t>
      </w:r>
      <w:r w:rsidRPr="0098240C">
        <w:rPr>
          <w:rFonts w:ascii="Arial" w:hAnsi="Arial" w:cs="Arial"/>
          <w:sz w:val="22"/>
          <w:szCs w:val="22"/>
        </w:rPr>
        <w:t xml:space="preserve"> Si es una persona adolescente, el PPR realiza el traslado a las instancias</w:t>
      </w:r>
    </w:p>
    <w:p w14:paraId="73FA7799" w14:textId="77777777" w:rsidR="005B1B08" w:rsidRPr="0098240C" w:rsidRDefault="005B1B08" w:rsidP="0098240C">
      <w:pPr>
        <w:rPr>
          <w:rFonts w:ascii="Arial" w:hAnsi="Arial" w:cs="Arial"/>
          <w:sz w:val="22"/>
          <w:szCs w:val="22"/>
        </w:rPr>
      </w:pPr>
      <w:r w:rsidRPr="0098240C">
        <w:rPr>
          <w:rFonts w:ascii="Arial" w:hAnsi="Arial" w:cs="Arial"/>
          <w:sz w:val="22"/>
          <w:szCs w:val="22"/>
        </w:rPr>
        <w:t>correspondientes, permitiendo que sea acompañado por sus padres o por quien ejerza la patria</w:t>
      </w:r>
    </w:p>
    <w:p w14:paraId="6ACB117B" w14:textId="77777777" w:rsidR="005B1B08" w:rsidRPr="0098240C" w:rsidRDefault="005B1B08" w:rsidP="0098240C">
      <w:pPr>
        <w:rPr>
          <w:rFonts w:ascii="Arial" w:hAnsi="Arial" w:cs="Arial"/>
          <w:sz w:val="22"/>
          <w:szCs w:val="22"/>
        </w:rPr>
      </w:pPr>
      <w:r w:rsidRPr="0098240C">
        <w:rPr>
          <w:rFonts w:ascii="Arial" w:hAnsi="Arial" w:cs="Arial"/>
          <w:sz w:val="22"/>
          <w:szCs w:val="22"/>
        </w:rPr>
        <w:t>potestad o una persona de confianza.</w:t>
      </w:r>
    </w:p>
    <w:p w14:paraId="1D0F1E31" w14:textId="77777777" w:rsidR="0098240C" w:rsidRPr="005B1B08" w:rsidRDefault="0098240C" w:rsidP="005B1B08">
      <w:pPr>
        <w:jc w:val="center"/>
        <w:rPr>
          <w:rFonts w:ascii="Arial" w:hAnsi="Arial" w:cs="Arial"/>
          <w:b/>
          <w:bCs/>
          <w:sz w:val="22"/>
          <w:szCs w:val="22"/>
        </w:rPr>
      </w:pPr>
    </w:p>
    <w:p w14:paraId="441A3FEE" w14:textId="6C22ECF6" w:rsidR="005B1B08" w:rsidRDefault="005B1B08" w:rsidP="0098240C">
      <w:pPr>
        <w:rPr>
          <w:rFonts w:ascii="Arial" w:hAnsi="Arial" w:cs="Arial"/>
          <w:b/>
          <w:bCs/>
          <w:sz w:val="22"/>
          <w:szCs w:val="22"/>
        </w:rPr>
      </w:pPr>
      <w:r w:rsidRPr="005B1B08">
        <w:rPr>
          <w:rFonts w:ascii="Arial" w:hAnsi="Arial" w:cs="Arial"/>
          <w:b/>
          <w:bCs/>
          <w:sz w:val="22"/>
          <w:szCs w:val="22"/>
        </w:rPr>
        <w:t xml:space="preserve">Artículo 24.- </w:t>
      </w:r>
      <w:r w:rsidRPr="0098240C">
        <w:rPr>
          <w:rFonts w:ascii="Arial" w:hAnsi="Arial" w:cs="Arial"/>
          <w:sz w:val="22"/>
          <w:szCs w:val="22"/>
        </w:rPr>
        <w:t>Si se le aseguran objetos a la persona detenida, el PPR traslada tanto pertenencias</w:t>
      </w:r>
      <w:r w:rsidR="0098240C" w:rsidRPr="0098240C">
        <w:rPr>
          <w:rFonts w:ascii="Arial" w:hAnsi="Arial" w:cs="Arial"/>
          <w:sz w:val="22"/>
          <w:szCs w:val="22"/>
        </w:rPr>
        <w:t xml:space="preserve"> </w:t>
      </w:r>
      <w:r w:rsidRPr="0098240C">
        <w:rPr>
          <w:rFonts w:ascii="Arial" w:hAnsi="Arial" w:cs="Arial"/>
          <w:sz w:val="22"/>
          <w:szCs w:val="22"/>
        </w:rPr>
        <w:t>como objetos instrumento o producto del delito y los entrega en el lugar designado para tal</w:t>
      </w:r>
      <w:r w:rsidR="0098240C" w:rsidRPr="0098240C">
        <w:rPr>
          <w:rFonts w:ascii="Arial" w:hAnsi="Arial" w:cs="Arial"/>
          <w:sz w:val="22"/>
          <w:szCs w:val="22"/>
        </w:rPr>
        <w:t xml:space="preserve"> </w:t>
      </w:r>
      <w:r w:rsidRPr="0098240C">
        <w:rPr>
          <w:rFonts w:ascii="Arial" w:hAnsi="Arial" w:cs="Arial"/>
          <w:sz w:val="22"/>
          <w:szCs w:val="22"/>
        </w:rPr>
        <w:t>motivo, registrando siempre la cadena de custodia y el destino de los mismos, en los formatos</w:t>
      </w:r>
      <w:r w:rsidR="0098240C" w:rsidRPr="0098240C">
        <w:rPr>
          <w:rFonts w:ascii="Arial" w:hAnsi="Arial" w:cs="Arial"/>
          <w:sz w:val="22"/>
          <w:szCs w:val="22"/>
        </w:rPr>
        <w:t xml:space="preserve"> </w:t>
      </w:r>
      <w:r w:rsidRPr="0098240C">
        <w:rPr>
          <w:rFonts w:ascii="Arial" w:hAnsi="Arial" w:cs="Arial"/>
          <w:sz w:val="22"/>
          <w:szCs w:val="22"/>
        </w:rPr>
        <w:t>correspondientes.</w:t>
      </w:r>
    </w:p>
    <w:p w14:paraId="3B68EE93" w14:textId="77777777" w:rsidR="0098240C" w:rsidRPr="005B1B08" w:rsidRDefault="0098240C" w:rsidP="005B1B08">
      <w:pPr>
        <w:jc w:val="center"/>
        <w:rPr>
          <w:rFonts w:ascii="Arial" w:hAnsi="Arial" w:cs="Arial"/>
          <w:b/>
          <w:bCs/>
          <w:sz w:val="22"/>
          <w:szCs w:val="22"/>
        </w:rPr>
      </w:pPr>
    </w:p>
    <w:p w14:paraId="7C0BBCB6" w14:textId="5285483D" w:rsidR="005B1B08" w:rsidRPr="0098240C" w:rsidRDefault="005B1B08" w:rsidP="0098240C">
      <w:pPr>
        <w:rPr>
          <w:rFonts w:ascii="Arial" w:hAnsi="Arial" w:cs="Arial"/>
          <w:sz w:val="22"/>
          <w:szCs w:val="22"/>
        </w:rPr>
      </w:pPr>
      <w:r w:rsidRPr="005B1B08">
        <w:rPr>
          <w:rFonts w:ascii="Arial" w:hAnsi="Arial" w:cs="Arial"/>
          <w:b/>
          <w:bCs/>
          <w:sz w:val="22"/>
          <w:szCs w:val="22"/>
        </w:rPr>
        <w:t xml:space="preserve">Artículo 25.- </w:t>
      </w:r>
      <w:r w:rsidRPr="0098240C">
        <w:rPr>
          <w:rFonts w:ascii="Arial" w:hAnsi="Arial" w:cs="Arial"/>
          <w:sz w:val="22"/>
          <w:szCs w:val="22"/>
        </w:rPr>
        <w:t>El PPR deberá informar sobre el traslado por el medio de comunicación a su</w:t>
      </w:r>
      <w:r w:rsidR="0098240C">
        <w:rPr>
          <w:rFonts w:ascii="Arial" w:hAnsi="Arial" w:cs="Arial"/>
          <w:sz w:val="22"/>
          <w:szCs w:val="22"/>
        </w:rPr>
        <w:t xml:space="preserve"> </w:t>
      </w:r>
      <w:r w:rsidRPr="0098240C">
        <w:rPr>
          <w:rFonts w:ascii="Arial" w:hAnsi="Arial" w:cs="Arial"/>
          <w:sz w:val="22"/>
          <w:szCs w:val="22"/>
        </w:rPr>
        <w:t>alcance con el fin de que las áreas pertinentes, como la UNNA y/o la Procuraduría y pueda</w:t>
      </w:r>
      <w:r w:rsidR="0098240C">
        <w:rPr>
          <w:rFonts w:ascii="Arial" w:hAnsi="Arial" w:cs="Arial"/>
          <w:sz w:val="22"/>
          <w:szCs w:val="22"/>
        </w:rPr>
        <w:t xml:space="preserve"> </w:t>
      </w:r>
      <w:r w:rsidRPr="0098240C">
        <w:rPr>
          <w:rFonts w:ascii="Arial" w:hAnsi="Arial" w:cs="Arial"/>
          <w:sz w:val="22"/>
          <w:szCs w:val="22"/>
        </w:rPr>
        <w:t>encontrarse presentes al momento del arribo de la persona adolescente detenida.</w:t>
      </w:r>
    </w:p>
    <w:p w14:paraId="25119AAB" w14:textId="77777777" w:rsidR="0098240C" w:rsidRPr="005B1B08" w:rsidRDefault="0098240C" w:rsidP="005B1B08">
      <w:pPr>
        <w:jc w:val="center"/>
        <w:rPr>
          <w:rFonts w:ascii="Arial" w:hAnsi="Arial" w:cs="Arial"/>
          <w:b/>
          <w:bCs/>
          <w:sz w:val="22"/>
          <w:szCs w:val="22"/>
        </w:rPr>
      </w:pPr>
    </w:p>
    <w:p w14:paraId="61047509" w14:textId="7D7FE106" w:rsidR="005B1B08" w:rsidRPr="00941934" w:rsidRDefault="005B1B08" w:rsidP="00941934">
      <w:pPr>
        <w:rPr>
          <w:rFonts w:ascii="Arial" w:hAnsi="Arial" w:cs="Arial"/>
          <w:sz w:val="22"/>
          <w:szCs w:val="22"/>
        </w:rPr>
      </w:pPr>
      <w:r w:rsidRPr="005B1B08">
        <w:rPr>
          <w:rFonts w:ascii="Arial" w:hAnsi="Arial" w:cs="Arial"/>
          <w:b/>
          <w:bCs/>
          <w:sz w:val="22"/>
          <w:szCs w:val="22"/>
        </w:rPr>
        <w:t xml:space="preserve">Artículo 26.- </w:t>
      </w:r>
      <w:r w:rsidRPr="00941934">
        <w:rPr>
          <w:rFonts w:ascii="Arial" w:hAnsi="Arial" w:cs="Arial"/>
          <w:sz w:val="22"/>
          <w:szCs w:val="22"/>
        </w:rPr>
        <w:t>El PPR registra la hora de salida desde el lugar de los hechos, así como la hora de</w:t>
      </w:r>
      <w:r w:rsidR="00941934">
        <w:rPr>
          <w:rFonts w:ascii="Arial" w:hAnsi="Arial" w:cs="Arial"/>
          <w:sz w:val="22"/>
          <w:szCs w:val="22"/>
        </w:rPr>
        <w:t xml:space="preserve"> </w:t>
      </w:r>
      <w:r w:rsidRPr="00941934">
        <w:rPr>
          <w:rFonts w:ascii="Arial" w:hAnsi="Arial" w:cs="Arial"/>
          <w:sz w:val="22"/>
          <w:szCs w:val="22"/>
        </w:rPr>
        <w:t>llegada y el kilometraje recorrido hasta el centro de detención. Asimismo, procurará la ruta más</w:t>
      </w:r>
      <w:r w:rsidR="00941934">
        <w:rPr>
          <w:rFonts w:ascii="Arial" w:hAnsi="Arial" w:cs="Arial"/>
          <w:sz w:val="22"/>
          <w:szCs w:val="22"/>
        </w:rPr>
        <w:t xml:space="preserve"> </w:t>
      </w:r>
      <w:r w:rsidRPr="00941934">
        <w:rPr>
          <w:rFonts w:ascii="Arial" w:hAnsi="Arial" w:cs="Arial"/>
          <w:sz w:val="22"/>
          <w:szCs w:val="22"/>
        </w:rPr>
        <w:t>directa para realizar el traslado y se abstendrá de realizar paradas en puntos intermedios.</w:t>
      </w:r>
    </w:p>
    <w:p w14:paraId="36873CE0" w14:textId="77777777" w:rsidR="00941934" w:rsidRPr="005B1B08" w:rsidRDefault="00941934" w:rsidP="005B1B08">
      <w:pPr>
        <w:jc w:val="center"/>
        <w:rPr>
          <w:rFonts w:ascii="Arial" w:hAnsi="Arial" w:cs="Arial"/>
          <w:b/>
          <w:bCs/>
          <w:sz w:val="22"/>
          <w:szCs w:val="22"/>
        </w:rPr>
      </w:pPr>
    </w:p>
    <w:p w14:paraId="4E785327" w14:textId="4566AAB1" w:rsidR="005B1B08" w:rsidRPr="00DD790A" w:rsidRDefault="005B1B08" w:rsidP="00DD790A">
      <w:pPr>
        <w:rPr>
          <w:rFonts w:ascii="Arial" w:hAnsi="Arial" w:cs="Arial"/>
          <w:sz w:val="22"/>
          <w:szCs w:val="22"/>
        </w:rPr>
      </w:pPr>
      <w:r w:rsidRPr="005B1B08">
        <w:rPr>
          <w:rFonts w:ascii="Arial" w:hAnsi="Arial" w:cs="Arial"/>
          <w:b/>
          <w:bCs/>
          <w:sz w:val="22"/>
          <w:szCs w:val="22"/>
        </w:rPr>
        <w:t xml:space="preserve">Artículo 27.- </w:t>
      </w:r>
      <w:r w:rsidRPr="00DD790A">
        <w:rPr>
          <w:rFonts w:ascii="Arial" w:hAnsi="Arial" w:cs="Arial"/>
          <w:sz w:val="22"/>
          <w:szCs w:val="22"/>
        </w:rPr>
        <w:t>En caso de requerirlo, el PPR podrá solicitar asistencia a su superior jerárquico para</w:t>
      </w:r>
      <w:r w:rsidR="00DD790A">
        <w:rPr>
          <w:rFonts w:ascii="Arial" w:hAnsi="Arial" w:cs="Arial"/>
          <w:sz w:val="22"/>
          <w:szCs w:val="22"/>
        </w:rPr>
        <w:t xml:space="preserve"> </w:t>
      </w:r>
      <w:r w:rsidRPr="00DD790A">
        <w:rPr>
          <w:rFonts w:ascii="Arial" w:hAnsi="Arial" w:cs="Arial"/>
          <w:sz w:val="22"/>
          <w:szCs w:val="22"/>
        </w:rPr>
        <w:t>realizar el traslado si:</w:t>
      </w:r>
    </w:p>
    <w:p w14:paraId="4A7C0895" w14:textId="77777777" w:rsidR="00941934" w:rsidRPr="005B1B08" w:rsidRDefault="00941934" w:rsidP="005B1B08">
      <w:pPr>
        <w:jc w:val="center"/>
        <w:rPr>
          <w:rFonts w:ascii="Arial" w:hAnsi="Arial" w:cs="Arial"/>
          <w:b/>
          <w:bCs/>
          <w:sz w:val="22"/>
          <w:szCs w:val="22"/>
        </w:rPr>
      </w:pPr>
    </w:p>
    <w:p w14:paraId="791AD15D" w14:textId="7F47B745" w:rsidR="005B1B08" w:rsidRPr="006962B3" w:rsidRDefault="005B1B08" w:rsidP="006962B3">
      <w:pPr>
        <w:pStyle w:val="Prrafodelista"/>
        <w:numPr>
          <w:ilvl w:val="0"/>
          <w:numId w:val="81"/>
        </w:numPr>
        <w:rPr>
          <w:rFonts w:ascii="Arial" w:hAnsi="Arial" w:cs="Arial"/>
          <w:sz w:val="22"/>
          <w:szCs w:val="22"/>
        </w:rPr>
      </w:pPr>
      <w:r w:rsidRPr="006962B3">
        <w:rPr>
          <w:rFonts w:ascii="Arial" w:hAnsi="Arial" w:cs="Arial"/>
          <w:sz w:val="22"/>
          <w:szCs w:val="22"/>
        </w:rPr>
        <w:t>Considera que existe riesgo de fuga o algún otro riesgo para la integridad de la persona</w:t>
      </w:r>
    </w:p>
    <w:p w14:paraId="14DED798" w14:textId="77777777" w:rsidR="005B1B08" w:rsidRPr="006962B3" w:rsidRDefault="005B1B08" w:rsidP="006962B3">
      <w:pPr>
        <w:pStyle w:val="Prrafodelista"/>
        <w:rPr>
          <w:rFonts w:ascii="Arial" w:hAnsi="Arial" w:cs="Arial"/>
          <w:sz w:val="22"/>
          <w:szCs w:val="22"/>
        </w:rPr>
      </w:pPr>
      <w:r w:rsidRPr="006962B3">
        <w:rPr>
          <w:rFonts w:ascii="Arial" w:hAnsi="Arial" w:cs="Arial"/>
          <w:sz w:val="22"/>
          <w:szCs w:val="22"/>
        </w:rPr>
        <w:t>adolescente detenida.</w:t>
      </w:r>
    </w:p>
    <w:p w14:paraId="5669D569" w14:textId="77777777" w:rsidR="006962B3" w:rsidRPr="006962B3" w:rsidRDefault="006962B3" w:rsidP="006962B3">
      <w:pPr>
        <w:rPr>
          <w:rFonts w:ascii="Arial" w:hAnsi="Arial" w:cs="Arial"/>
          <w:sz w:val="22"/>
          <w:szCs w:val="22"/>
        </w:rPr>
      </w:pPr>
    </w:p>
    <w:p w14:paraId="0FEEF044" w14:textId="51395198" w:rsidR="005B1B08" w:rsidRPr="006962B3" w:rsidRDefault="005B1B08" w:rsidP="006962B3">
      <w:pPr>
        <w:pStyle w:val="Prrafodelista"/>
        <w:numPr>
          <w:ilvl w:val="0"/>
          <w:numId w:val="81"/>
        </w:numPr>
        <w:rPr>
          <w:rFonts w:ascii="Arial" w:hAnsi="Arial" w:cs="Arial"/>
          <w:sz w:val="22"/>
          <w:szCs w:val="22"/>
        </w:rPr>
      </w:pPr>
      <w:r w:rsidRPr="006962B3">
        <w:rPr>
          <w:rFonts w:ascii="Arial" w:hAnsi="Arial" w:cs="Arial"/>
          <w:sz w:val="22"/>
          <w:szCs w:val="22"/>
        </w:rPr>
        <w:t>La unidad en la cual se está realizando el traslado. presenta averíos o desperfectos previo o</w:t>
      </w:r>
      <w:r w:rsidR="006962B3" w:rsidRPr="006962B3">
        <w:rPr>
          <w:rFonts w:ascii="Arial" w:hAnsi="Arial" w:cs="Arial"/>
          <w:sz w:val="22"/>
          <w:szCs w:val="22"/>
        </w:rPr>
        <w:t xml:space="preserve"> </w:t>
      </w:r>
      <w:r w:rsidRPr="006962B3">
        <w:rPr>
          <w:rFonts w:ascii="Arial" w:hAnsi="Arial" w:cs="Arial"/>
          <w:sz w:val="22"/>
          <w:szCs w:val="22"/>
        </w:rPr>
        <w:t>durante el traslado.</w:t>
      </w:r>
    </w:p>
    <w:p w14:paraId="1ED72E1B" w14:textId="77777777" w:rsidR="006962B3" w:rsidRPr="005B1B08" w:rsidRDefault="006962B3" w:rsidP="005B1B08">
      <w:pPr>
        <w:jc w:val="center"/>
        <w:rPr>
          <w:rFonts w:ascii="Arial" w:hAnsi="Arial" w:cs="Arial"/>
          <w:b/>
          <w:bCs/>
          <w:sz w:val="22"/>
          <w:szCs w:val="22"/>
        </w:rPr>
      </w:pPr>
    </w:p>
    <w:p w14:paraId="74CC5D54" w14:textId="674CEDFB" w:rsidR="005B1B08" w:rsidRDefault="005B1B08" w:rsidP="002D57D5">
      <w:pPr>
        <w:rPr>
          <w:rFonts w:ascii="Arial" w:hAnsi="Arial" w:cs="Arial"/>
          <w:b/>
          <w:bCs/>
          <w:sz w:val="22"/>
          <w:szCs w:val="22"/>
        </w:rPr>
      </w:pPr>
      <w:r w:rsidRPr="005B1B08">
        <w:rPr>
          <w:rFonts w:ascii="Arial" w:hAnsi="Arial" w:cs="Arial"/>
          <w:b/>
          <w:bCs/>
          <w:sz w:val="22"/>
          <w:szCs w:val="22"/>
        </w:rPr>
        <w:t xml:space="preserve">Artículo 28.- </w:t>
      </w:r>
      <w:r w:rsidRPr="002D57D5">
        <w:rPr>
          <w:rFonts w:ascii="Arial" w:hAnsi="Arial" w:cs="Arial"/>
          <w:sz w:val="22"/>
          <w:szCs w:val="22"/>
        </w:rPr>
        <w:t>Al arribar al centro de detención la persona adolescente detenida ingresará al área</w:t>
      </w:r>
      <w:r w:rsidR="002D57D5" w:rsidRPr="002D57D5">
        <w:rPr>
          <w:rFonts w:ascii="Arial" w:hAnsi="Arial" w:cs="Arial"/>
          <w:sz w:val="22"/>
          <w:szCs w:val="22"/>
        </w:rPr>
        <w:t xml:space="preserve"> </w:t>
      </w:r>
      <w:r w:rsidRPr="002D57D5">
        <w:rPr>
          <w:rFonts w:ascii="Arial" w:hAnsi="Arial" w:cs="Arial"/>
          <w:sz w:val="22"/>
          <w:szCs w:val="22"/>
        </w:rPr>
        <w:t>preventiva o habitación de resguardo temporal, se le registra y toman sus datos personales y</w:t>
      </w:r>
      <w:r w:rsidR="002D57D5" w:rsidRPr="002D57D5">
        <w:rPr>
          <w:rFonts w:ascii="Arial" w:hAnsi="Arial" w:cs="Arial"/>
          <w:sz w:val="22"/>
          <w:szCs w:val="22"/>
        </w:rPr>
        <w:t xml:space="preserve"> </w:t>
      </w:r>
      <w:r w:rsidRPr="002D57D5">
        <w:rPr>
          <w:rFonts w:ascii="Arial" w:hAnsi="Arial" w:cs="Arial"/>
          <w:sz w:val="22"/>
          <w:szCs w:val="22"/>
        </w:rPr>
        <w:t>entrega sus pertenencias al área correspondiente.</w:t>
      </w:r>
    </w:p>
    <w:p w14:paraId="2BDDC0CF" w14:textId="77777777" w:rsidR="002D57D5" w:rsidRPr="005B1B08" w:rsidRDefault="002D57D5" w:rsidP="002D57D5">
      <w:pPr>
        <w:rPr>
          <w:rFonts w:ascii="Arial" w:hAnsi="Arial" w:cs="Arial"/>
          <w:b/>
          <w:bCs/>
          <w:sz w:val="22"/>
          <w:szCs w:val="22"/>
        </w:rPr>
      </w:pPr>
    </w:p>
    <w:p w14:paraId="22DDAB90" w14:textId="1BF60879" w:rsidR="005B1B08" w:rsidRDefault="005B1B08" w:rsidP="002D57D5">
      <w:pPr>
        <w:rPr>
          <w:rFonts w:ascii="Arial" w:hAnsi="Arial" w:cs="Arial"/>
          <w:b/>
          <w:bCs/>
          <w:sz w:val="22"/>
          <w:szCs w:val="22"/>
        </w:rPr>
      </w:pPr>
      <w:r w:rsidRPr="005B1B08">
        <w:rPr>
          <w:rFonts w:ascii="Arial" w:hAnsi="Arial" w:cs="Arial"/>
          <w:b/>
          <w:bCs/>
          <w:sz w:val="22"/>
          <w:szCs w:val="22"/>
        </w:rPr>
        <w:t xml:space="preserve">Artículo 29.- </w:t>
      </w:r>
      <w:r w:rsidRPr="002D57D5">
        <w:rPr>
          <w:rFonts w:ascii="Arial" w:hAnsi="Arial" w:cs="Arial"/>
          <w:sz w:val="22"/>
          <w:szCs w:val="22"/>
        </w:rPr>
        <w:t>Inmediatamente después del arribo, un superior jerárquico, o quien este designe,</w:t>
      </w:r>
      <w:r w:rsidR="002D57D5" w:rsidRPr="002D57D5">
        <w:rPr>
          <w:rFonts w:ascii="Arial" w:hAnsi="Arial" w:cs="Arial"/>
          <w:sz w:val="22"/>
          <w:szCs w:val="22"/>
        </w:rPr>
        <w:t xml:space="preserve"> </w:t>
      </w:r>
      <w:r w:rsidRPr="002D57D5">
        <w:rPr>
          <w:rFonts w:ascii="Arial" w:hAnsi="Arial" w:cs="Arial"/>
          <w:sz w:val="22"/>
          <w:szCs w:val="22"/>
        </w:rPr>
        <w:t>inspecciona el vehículo en el que la persona adolescente detenida fue trasladada, con el fin de</w:t>
      </w:r>
      <w:r w:rsidR="002D57D5" w:rsidRPr="002D57D5">
        <w:rPr>
          <w:rFonts w:ascii="Arial" w:hAnsi="Arial" w:cs="Arial"/>
          <w:sz w:val="22"/>
          <w:szCs w:val="22"/>
        </w:rPr>
        <w:t xml:space="preserve"> </w:t>
      </w:r>
      <w:r w:rsidRPr="002D57D5">
        <w:rPr>
          <w:rFonts w:ascii="Arial" w:hAnsi="Arial" w:cs="Arial"/>
          <w:sz w:val="22"/>
          <w:szCs w:val="22"/>
        </w:rPr>
        <w:t>evitar que se hayan olvidado pertenencias y descartar que se hayan perpetrado actos de</w:t>
      </w:r>
      <w:r w:rsidR="002D57D5" w:rsidRPr="002D57D5">
        <w:rPr>
          <w:rFonts w:ascii="Arial" w:hAnsi="Arial" w:cs="Arial"/>
          <w:sz w:val="22"/>
          <w:szCs w:val="22"/>
        </w:rPr>
        <w:t xml:space="preserve"> </w:t>
      </w:r>
      <w:r w:rsidRPr="002D57D5">
        <w:rPr>
          <w:rFonts w:ascii="Arial" w:hAnsi="Arial" w:cs="Arial"/>
          <w:sz w:val="22"/>
          <w:szCs w:val="22"/>
        </w:rPr>
        <w:t>violencia.</w:t>
      </w:r>
    </w:p>
    <w:p w14:paraId="600BECD2" w14:textId="77777777" w:rsidR="002D57D5" w:rsidRPr="005B1B08" w:rsidRDefault="002D57D5" w:rsidP="002D57D5">
      <w:pPr>
        <w:rPr>
          <w:rFonts w:ascii="Arial" w:hAnsi="Arial" w:cs="Arial"/>
          <w:b/>
          <w:bCs/>
          <w:sz w:val="22"/>
          <w:szCs w:val="22"/>
        </w:rPr>
      </w:pPr>
    </w:p>
    <w:p w14:paraId="2D0B7A0C" w14:textId="77777777" w:rsidR="005B1B08" w:rsidRPr="002D57D5" w:rsidRDefault="005B1B08" w:rsidP="002D57D5">
      <w:pPr>
        <w:rPr>
          <w:rFonts w:ascii="Arial" w:hAnsi="Arial" w:cs="Arial"/>
          <w:sz w:val="22"/>
          <w:szCs w:val="22"/>
        </w:rPr>
      </w:pPr>
      <w:r w:rsidRPr="005B1B08">
        <w:rPr>
          <w:rFonts w:ascii="Arial" w:hAnsi="Arial" w:cs="Arial"/>
          <w:b/>
          <w:bCs/>
          <w:sz w:val="22"/>
          <w:szCs w:val="22"/>
        </w:rPr>
        <w:t xml:space="preserve">Artículo 30.- </w:t>
      </w:r>
      <w:r w:rsidRPr="002D57D5">
        <w:rPr>
          <w:rFonts w:ascii="Arial" w:hAnsi="Arial" w:cs="Arial"/>
          <w:sz w:val="22"/>
          <w:szCs w:val="22"/>
        </w:rPr>
        <w:t>La persona adolescente detenida, deberá permanecer en un lugar distinto al</w:t>
      </w:r>
    </w:p>
    <w:p w14:paraId="2C55EF52" w14:textId="77777777" w:rsidR="005B1B08" w:rsidRPr="002D57D5" w:rsidRDefault="005B1B08" w:rsidP="002D57D5">
      <w:pPr>
        <w:rPr>
          <w:rFonts w:ascii="Arial" w:hAnsi="Arial" w:cs="Arial"/>
          <w:sz w:val="22"/>
          <w:szCs w:val="22"/>
        </w:rPr>
      </w:pPr>
      <w:r w:rsidRPr="002D57D5">
        <w:rPr>
          <w:rFonts w:ascii="Arial" w:hAnsi="Arial" w:cs="Arial"/>
          <w:sz w:val="22"/>
          <w:szCs w:val="22"/>
        </w:rPr>
        <w:t>destinado para adultos, las instalaciones deben estar adaptadas para el resguardo de</w:t>
      </w:r>
    </w:p>
    <w:p w14:paraId="77CAED85" w14:textId="77777777" w:rsidR="005B1B08" w:rsidRPr="002D57D5" w:rsidRDefault="005B1B08" w:rsidP="002D57D5">
      <w:pPr>
        <w:rPr>
          <w:rFonts w:ascii="Arial" w:hAnsi="Arial" w:cs="Arial"/>
          <w:sz w:val="22"/>
          <w:szCs w:val="22"/>
        </w:rPr>
      </w:pPr>
      <w:r w:rsidRPr="002D57D5">
        <w:rPr>
          <w:rFonts w:ascii="Arial" w:hAnsi="Arial" w:cs="Arial"/>
          <w:sz w:val="22"/>
          <w:szCs w:val="22"/>
        </w:rPr>
        <w:t>adolescentes.</w:t>
      </w:r>
    </w:p>
    <w:p w14:paraId="588E1E0E" w14:textId="77777777" w:rsidR="002D57D5" w:rsidRPr="005B1B08" w:rsidRDefault="002D57D5" w:rsidP="005B1B08">
      <w:pPr>
        <w:jc w:val="center"/>
        <w:rPr>
          <w:rFonts w:ascii="Arial" w:hAnsi="Arial" w:cs="Arial"/>
          <w:b/>
          <w:bCs/>
          <w:sz w:val="22"/>
          <w:szCs w:val="22"/>
        </w:rPr>
      </w:pPr>
    </w:p>
    <w:p w14:paraId="3F070FE0" w14:textId="77777777" w:rsidR="005B1B08" w:rsidRPr="002D57D5" w:rsidRDefault="005B1B08" w:rsidP="002D57D5">
      <w:pPr>
        <w:rPr>
          <w:rFonts w:ascii="Arial" w:hAnsi="Arial" w:cs="Arial"/>
          <w:sz w:val="22"/>
          <w:szCs w:val="22"/>
        </w:rPr>
      </w:pPr>
      <w:r w:rsidRPr="005B1B08">
        <w:rPr>
          <w:rFonts w:ascii="Arial" w:hAnsi="Arial" w:cs="Arial"/>
          <w:b/>
          <w:bCs/>
          <w:sz w:val="22"/>
          <w:szCs w:val="22"/>
        </w:rPr>
        <w:t xml:space="preserve">Artículo 31.- </w:t>
      </w:r>
      <w:r w:rsidRPr="002D57D5">
        <w:rPr>
          <w:rFonts w:ascii="Arial" w:hAnsi="Arial" w:cs="Arial"/>
          <w:sz w:val="22"/>
          <w:szCs w:val="22"/>
        </w:rPr>
        <w:t>Se obtiene el certificado médico correspondiente que deberá puntualizar el estado</w:t>
      </w:r>
    </w:p>
    <w:p w14:paraId="1A708297" w14:textId="6F08169A" w:rsidR="005B1B08" w:rsidRDefault="005B1B08" w:rsidP="002D57D5">
      <w:pPr>
        <w:rPr>
          <w:rFonts w:ascii="Arial" w:hAnsi="Arial" w:cs="Arial"/>
          <w:sz w:val="22"/>
          <w:szCs w:val="22"/>
        </w:rPr>
      </w:pPr>
      <w:r w:rsidRPr="002D57D5">
        <w:rPr>
          <w:rFonts w:ascii="Arial" w:hAnsi="Arial" w:cs="Arial"/>
          <w:sz w:val="22"/>
          <w:szCs w:val="22"/>
        </w:rPr>
        <w:t>de salud y particularmente si se encontraron huellas de lesiones. En caso de que la persona</w:t>
      </w:r>
      <w:r w:rsidR="002D57D5">
        <w:rPr>
          <w:rFonts w:ascii="Arial" w:hAnsi="Arial" w:cs="Arial"/>
          <w:sz w:val="22"/>
          <w:szCs w:val="22"/>
        </w:rPr>
        <w:t xml:space="preserve"> </w:t>
      </w:r>
      <w:r w:rsidRPr="002D57D5">
        <w:rPr>
          <w:rFonts w:ascii="Arial" w:hAnsi="Arial" w:cs="Arial"/>
          <w:sz w:val="22"/>
          <w:szCs w:val="22"/>
        </w:rPr>
        <w:t>adolescente detenida deba ser puesta a disposición de otra instancia, este procedimiento será realizado por el PPR.</w:t>
      </w:r>
    </w:p>
    <w:p w14:paraId="60613D46" w14:textId="77777777" w:rsidR="002D57D5" w:rsidRPr="002D57D5" w:rsidRDefault="002D57D5" w:rsidP="002D57D5">
      <w:pPr>
        <w:rPr>
          <w:rFonts w:ascii="Arial" w:hAnsi="Arial" w:cs="Arial"/>
          <w:sz w:val="22"/>
          <w:szCs w:val="22"/>
        </w:rPr>
      </w:pPr>
    </w:p>
    <w:p w14:paraId="0AF7AF27" w14:textId="7546E7C0" w:rsidR="005B1B08" w:rsidRPr="002D57D5" w:rsidRDefault="005B1B08" w:rsidP="002D57D5">
      <w:pPr>
        <w:rPr>
          <w:rFonts w:ascii="Arial" w:hAnsi="Arial" w:cs="Arial"/>
          <w:sz w:val="22"/>
          <w:szCs w:val="22"/>
        </w:rPr>
      </w:pPr>
      <w:r w:rsidRPr="002D57D5">
        <w:rPr>
          <w:rFonts w:ascii="Arial" w:hAnsi="Arial" w:cs="Arial"/>
          <w:sz w:val="22"/>
          <w:szCs w:val="22"/>
        </w:rPr>
        <w:t>Cuando la persona adolescente detenida vaya a permanecer en custodia de la autoridad</w:t>
      </w:r>
      <w:r w:rsidR="00195DF0">
        <w:rPr>
          <w:rFonts w:ascii="Arial" w:hAnsi="Arial" w:cs="Arial"/>
          <w:sz w:val="22"/>
          <w:szCs w:val="22"/>
        </w:rPr>
        <w:t xml:space="preserve"> </w:t>
      </w:r>
      <w:r w:rsidRPr="002D57D5">
        <w:rPr>
          <w:rFonts w:ascii="Arial" w:hAnsi="Arial" w:cs="Arial"/>
          <w:sz w:val="22"/>
          <w:szCs w:val="22"/>
        </w:rPr>
        <w:t>municipal, el procedimiento se realizará por el área de custodios. En ambos casos el examen</w:t>
      </w:r>
      <w:r w:rsidR="00195DF0">
        <w:rPr>
          <w:rFonts w:ascii="Arial" w:hAnsi="Arial" w:cs="Arial"/>
          <w:sz w:val="22"/>
          <w:szCs w:val="22"/>
        </w:rPr>
        <w:t xml:space="preserve"> </w:t>
      </w:r>
      <w:r w:rsidRPr="002D57D5">
        <w:rPr>
          <w:rFonts w:ascii="Arial" w:hAnsi="Arial" w:cs="Arial"/>
          <w:sz w:val="22"/>
          <w:szCs w:val="22"/>
        </w:rPr>
        <w:t>médico será llevado a cabo por personal capacitado y sensibilizado en las perspectivas de niñas,</w:t>
      </w:r>
    </w:p>
    <w:p w14:paraId="5B072F5A" w14:textId="77777777" w:rsidR="005B1B08" w:rsidRPr="002D57D5" w:rsidRDefault="005B1B08" w:rsidP="002D57D5">
      <w:pPr>
        <w:rPr>
          <w:rFonts w:ascii="Arial" w:hAnsi="Arial" w:cs="Arial"/>
          <w:sz w:val="22"/>
          <w:szCs w:val="22"/>
        </w:rPr>
      </w:pPr>
      <w:r w:rsidRPr="002D57D5">
        <w:rPr>
          <w:rFonts w:ascii="Arial" w:hAnsi="Arial" w:cs="Arial"/>
          <w:sz w:val="22"/>
          <w:szCs w:val="22"/>
        </w:rPr>
        <w:t>niños y adolescentes.</w:t>
      </w:r>
    </w:p>
    <w:p w14:paraId="1AA10A60" w14:textId="77777777" w:rsidR="002D57D5" w:rsidRPr="005B1B08" w:rsidRDefault="002D57D5" w:rsidP="005B1B08">
      <w:pPr>
        <w:jc w:val="center"/>
        <w:rPr>
          <w:rFonts w:ascii="Arial" w:hAnsi="Arial" w:cs="Arial"/>
          <w:b/>
          <w:bCs/>
          <w:sz w:val="22"/>
          <w:szCs w:val="22"/>
        </w:rPr>
      </w:pPr>
    </w:p>
    <w:p w14:paraId="357CAB0B" w14:textId="2EDBEA07" w:rsidR="005B1B08" w:rsidRPr="002D57D5" w:rsidRDefault="005B1B08" w:rsidP="002D57D5">
      <w:pPr>
        <w:rPr>
          <w:rFonts w:ascii="Arial" w:hAnsi="Arial" w:cs="Arial"/>
          <w:sz w:val="22"/>
          <w:szCs w:val="22"/>
        </w:rPr>
      </w:pPr>
      <w:r w:rsidRPr="002D57D5">
        <w:rPr>
          <w:rFonts w:ascii="Arial" w:hAnsi="Arial" w:cs="Arial"/>
          <w:b/>
          <w:bCs/>
          <w:sz w:val="22"/>
          <w:szCs w:val="22"/>
        </w:rPr>
        <w:t>Artículo 32.-</w:t>
      </w:r>
      <w:r w:rsidRPr="002D57D5">
        <w:rPr>
          <w:rFonts w:ascii="Arial" w:hAnsi="Arial" w:cs="Arial"/>
          <w:sz w:val="22"/>
          <w:szCs w:val="22"/>
        </w:rPr>
        <w:t xml:space="preserve"> Al ser necesaria atención hospitalaria para la persona adolescente detenida, el PPR</w:t>
      </w:r>
      <w:r w:rsidR="002D57D5">
        <w:rPr>
          <w:rFonts w:ascii="Arial" w:hAnsi="Arial" w:cs="Arial"/>
          <w:sz w:val="22"/>
          <w:szCs w:val="22"/>
        </w:rPr>
        <w:t xml:space="preserve"> </w:t>
      </w:r>
      <w:r w:rsidRPr="002D57D5">
        <w:rPr>
          <w:rFonts w:ascii="Arial" w:hAnsi="Arial" w:cs="Arial"/>
          <w:sz w:val="22"/>
          <w:szCs w:val="22"/>
        </w:rPr>
        <w:t>realiza o procura los medios para el traslado a una unidad médica, informando de manera</w:t>
      </w:r>
    </w:p>
    <w:p w14:paraId="33B451B1" w14:textId="634B8A5F" w:rsidR="005B1B08" w:rsidRDefault="005B1B08" w:rsidP="002D57D5">
      <w:pPr>
        <w:rPr>
          <w:rFonts w:ascii="Arial" w:hAnsi="Arial" w:cs="Arial"/>
          <w:sz w:val="22"/>
          <w:szCs w:val="22"/>
        </w:rPr>
      </w:pPr>
      <w:r w:rsidRPr="002D57D5">
        <w:rPr>
          <w:rFonts w:ascii="Arial" w:hAnsi="Arial" w:cs="Arial"/>
          <w:sz w:val="22"/>
          <w:szCs w:val="22"/>
        </w:rPr>
        <w:t>inmediata a su superior jerárquico, quien determinará si la persona detenida requiere de custodia</w:t>
      </w:r>
      <w:r w:rsidR="002D57D5">
        <w:rPr>
          <w:rFonts w:ascii="Arial" w:hAnsi="Arial" w:cs="Arial"/>
          <w:sz w:val="22"/>
          <w:szCs w:val="22"/>
        </w:rPr>
        <w:t xml:space="preserve"> </w:t>
      </w:r>
      <w:r w:rsidRPr="002D57D5">
        <w:rPr>
          <w:rFonts w:ascii="Arial" w:hAnsi="Arial" w:cs="Arial"/>
          <w:sz w:val="22"/>
          <w:szCs w:val="22"/>
        </w:rPr>
        <w:t>en el lugar en que se encuentre.</w:t>
      </w:r>
    </w:p>
    <w:p w14:paraId="1D7DEBFA" w14:textId="77777777" w:rsidR="002D57D5" w:rsidRPr="002D57D5" w:rsidRDefault="002D57D5" w:rsidP="002D57D5">
      <w:pPr>
        <w:rPr>
          <w:rFonts w:ascii="Arial" w:hAnsi="Arial" w:cs="Arial"/>
          <w:sz w:val="22"/>
          <w:szCs w:val="22"/>
        </w:rPr>
      </w:pPr>
    </w:p>
    <w:p w14:paraId="0AA96F30" w14:textId="3037EC6C" w:rsidR="005B1B08" w:rsidRPr="002D57D5" w:rsidRDefault="005B1B08" w:rsidP="002D57D5">
      <w:pPr>
        <w:rPr>
          <w:rFonts w:ascii="Arial" w:hAnsi="Arial" w:cs="Arial"/>
          <w:sz w:val="22"/>
          <w:szCs w:val="22"/>
        </w:rPr>
      </w:pPr>
      <w:r w:rsidRPr="002D57D5">
        <w:rPr>
          <w:rFonts w:ascii="Arial" w:hAnsi="Arial" w:cs="Arial"/>
          <w:b/>
          <w:bCs/>
          <w:sz w:val="22"/>
          <w:szCs w:val="22"/>
        </w:rPr>
        <w:t>Artículo 33.-</w:t>
      </w:r>
      <w:r w:rsidRPr="002D57D5">
        <w:rPr>
          <w:rFonts w:ascii="Arial" w:hAnsi="Arial" w:cs="Arial"/>
          <w:sz w:val="22"/>
          <w:szCs w:val="22"/>
        </w:rPr>
        <w:t xml:space="preserve"> Si es necesaria atención psicológica para la persona adolescente detenida, el PPR</w:t>
      </w:r>
      <w:r w:rsidR="002D57D5">
        <w:rPr>
          <w:rFonts w:ascii="Arial" w:hAnsi="Arial" w:cs="Arial"/>
          <w:sz w:val="22"/>
          <w:szCs w:val="22"/>
        </w:rPr>
        <w:t xml:space="preserve"> </w:t>
      </w:r>
      <w:r w:rsidRPr="002D57D5">
        <w:rPr>
          <w:rFonts w:ascii="Arial" w:hAnsi="Arial" w:cs="Arial"/>
          <w:sz w:val="22"/>
          <w:szCs w:val="22"/>
        </w:rPr>
        <w:t>realiza o procura los medios para que pueda recibirse dicha atención. Habiendo sido recibida la</w:t>
      </w:r>
      <w:r w:rsidR="002D57D5">
        <w:rPr>
          <w:rFonts w:ascii="Arial" w:hAnsi="Arial" w:cs="Arial"/>
          <w:sz w:val="22"/>
          <w:szCs w:val="22"/>
        </w:rPr>
        <w:t xml:space="preserve"> </w:t>
      </w:r>
      <w:r w:rsidRPr="002D57D5">
        <w:rPr>
          <w:rFonts w:ascii="Arial" w:hAnsi="Arial" w:cs="Arial"/>
          <w:sz w:val="22"/>
          <w:szCs w:val="22"/>
        </w:rPr>
        <w:t>atención y con autorización del personal del área de trabajo social o psicología, el PPR podrá</w:t>
      </w:r>
      <w:r w:rsidR="002D57D5">
        <w:rPr>
          <w:rFonts w:ascii="Arial" w:hAnsi="Arial" w:cs="Arial"/>
          <w:sz w:val="22"/>
          <w:szCs w:val="22"/>
        </w:rPr>
        <w:t xml:space="preserve"> </w:t>
      </w:r>
      <w:r w:rsidRPr="002D57D5">
        <w:rPr>
          <w:rFonts w:ascii="Arial" w:hAnsi="Arial" w:cs="Arial"/>
          <w:sz w:val="22"/>
          <w:szCs w:val="22"/>
        </w:rPr>
        <w:t>trasladar a la persona adolescente detenida al centro de detención municipal.</w:t>
      </w:r>
    </w:p>
    <w:p w14:paraId="211B4122" w14:textId="77777777" w:rsidR="005B1B08" w:rsidRPr="005B1B08" w:rsidRDefault="005B1B08" w:rsidP="005B1B08">
      <w:pPr>
        <w:jc w:val="center"/>
        <w:rPr>
          <w:rFonts w:ascii="Arial" w:hAnsi="Arial" w:cs="Arial"/>
          <w:b/>
          <w:bCs/>
          <w:sz w:val="22"/>
          <w:szCs w:val="22"/>
        </w:rPr>
      </w:pPr>
    </w:p>
    <w:p w14:paraId="2D9E6DC6"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SECCIÓN IV</w:t>
      </w:r>
    </w:p>
    <w:p w14:paraId="31E61627"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PUESTA A DISPOSICIÓN</w:t>
      </w:r>
    </w:p>
    <w:p w14:paraId="2BB2CA3B" w14:textId="77777777" w:rsidR="00A51FC1" w:rsidRDefault="00A51FC1" w:rsidP="00A51FC1">
      <w:pPr>
        <w:rPr>
          <w:rFonts w:ascii="Arial" w:hAnsi="Arial" w:cs="Arial"/>
          <w:b/>
          <w:bCs/>
          <w:sz w:val="22"/>
          <w:szCs w:val="22"/>
        </w:rPr>
      </w:pPr>
    </w:p>
    <w:p w14:paraId="34CCB621" w14:textId="29CAAF44" w:rsidR="005B1B08" w:rsidRDefault="005B1B08" w:rsidP="00A51FC1">
      <w:pPr>
        <w:rPr>
          <w:rFonts w:ascii="Arial" w:hAnsi="Arial" w:cs="Arial"/>
          <w:b/>
          <w:bCs/>
          <w:sz w:val="22"/>
          <w:szCs w:val="22"/>
        </w:rPr>
      </w:pPr>
      <w:r w:rsidRPr="005B1B08">
        <w:rPr>
          <w:rFonts w:ascii="Arial" w:hAnsi="Arial" w:cs="Arial"/>
          <w:b/>
          <w:bCs/>
          <w:sz w:val="22"/>
          <w:szCs w:val="22"/>
        </w:rPr>
        <w:t xml:space="preserve">Artículo 34.- </w:t>
      </w:r>
      <w:r w:rsidRPr="00A51FC1">
        <w:rPr>
          <w:rFonts w:ascii="Arial" w:hAnsi="Arial" w:cs="Arial"/>
          <w:sz w:val="22"/>
          <w:szCs w:val="22"/>
        </w:rPr>
        <w:t>La puesta a disposición se cumple cuando se entrega a la autoridad competente</w:t>
      </w:r>
      <w:r w:rsidR="00A51FC1" w:rsidRPr="00A51FC1">
        <w:rPr>
          <w:rFonts w:ascii="Arial" w:hAnsi="Arial" w:cs="Arial"/>
          <w:sz w:val="22"/>
          <w:szCs w:val="22"/>
        </w:rPr>
        <w:t xml:space="preserve"> </w:t>
      </w:r>
      <w:r w:rsidRPr="00A51FC1">
        <w:rPr>
          <w:rFonts w:ascii="Arial" w:hAnsi="Arial" w:cs="Arial"/>
          <w:sz w:val="22"/>
          <w:szCs w:val="22"/>
        </w:rPr>
        <w:t>especializada:</w:t>
      </w:r>
    </w:p>
    <w:p w14:paraId="173D4C76" w14:textId="77777777" w:rsidR="00A51FC1" w:rsidRPr="005B1B08" w:rsidRDefault="00A51FC1" w:rsidP="005B1B08">
      <w:pPr>
        <w:jc w:val="center"/>
        <w:rPr>
          <w:rFonts w:ascii="Arial" w:hAnsi="Arial" w:cs="Arial"/>
          <w:b/>
          <w:bCs/>
          <w:sz w:val="22"/>
          <w:szCs w:val="22"/>
        </w:rPr>
      </w:pPr>
    </w:p>
    <w:p w14:paraId="2CC4D08F" w14:textId="49143C7A" w:rsidR="005B1B08" w:rsidRPr="003C7B6F" w:rsidRDefault="005B1B08" w:rsidP="003C7B6F">
      <w:pPr>
        <w:pStyle w:val="Prrafodelista"/>
        <w:numPr>
          <w:ilvl w:val="0"/>
          <w:numId w:val="82"/>
        </w:numPr>
        <w:rPr>
          <w:rFonts w:ascii="Arial" w:hAnsi="Arial" w:cs="Arial"/>
          <w:sz w:val="22"/>
          <w:szCs w:val="22"/>
        </w:rPr>
      </w:pPr>
      <w:r w:rsidRPr="003C7B6F">
        <w:rPr>
          <w:rFonts w:ascii="Arial" w:hAnsi="Arial" w:cs="Arial"/>
          <w:sz w:val="22"/>
          <w:szCs w:val="22"/>
        </w:rPr>
        <w:t>A la persona adolescente detenida con el certificado médico y una copia del informe de la</w:t>
      </w:r>
      <w:r w:rsidR="003C7B6F">
        <w:rPr>
          <w:rFonts w:ascii="Arial" w:hAnsi="Arial" w:cs="Arial"/>
          <w:sz w:val="22"/>
          <w:szCs w:val="22"/>
        </w:rPr>
        <w:t xml:space="preserve"> </w:t>
      </w:r>
      <w:r w:rsidRPr="003C7B6F">
        <w:rPr>
          <w:rFonts w:ascii="Arial" w:hAnsi="Arial" w:cs="Arial"/>
          <w:sz w:val="22"/>
          <w:szCs w:val="22"/>
        </w:rPr>
        <w:t>detención. En caso de haber sido trasladada a una unidad médica, se informará a la autoridad</w:t>
      </w:r>
      <w:r w:rsidR="003C7B6F" w:rsidRPr="003C7B6F">
        <w:rPr>
          <w:rFonts w:ascii="Arial" w:hAnsi="Arial" w:cs="Arial"/>
          <w:sz w:val="22"/>
          <w:szCs w:val="22"/>
        </w:rPr>
        <w:t xml:space="preserve"> </w:t>
      </w:r>
      <w:r w:rsidRPr="003C7B6F">
        <w:rPr>
          <w:rFonts w:ascii="Arial" w:hAnsi="Arial" w:cs="Arial"/>
          <w:sz w:val="22"/>
          <w:szCs w:val="22"/>
        </w:rPr>
        <w:t>competente del lugar en el que se encuentra custodiada y se entregará una copia del informe de</w:t>
      </w:r>
      <w:r w:rsidR="003C7B6F" w:rsidRPr="003C7B6F">
        <w:rPr>
          <w:rFonts w:ascii="Arial" w:hAnsi="Arial" w:cs="Arial"/>
          <w:sz w:val="22"/>
          <w:szCs w:val="22"/>
        </w:rPr>
        <w:t xml:space="preserve"> </w:t>
      </w:r>
      <w:r w:rsidRPr="003C7B6F">
        <w:rPr>
          <w:rFonts w:ascii="Arial" w:hAnsi="Arial" w:cs="Arial"/>
          <w:sz w:val="22"/>
          <w:szCs w:val="22"/>
        </w:rPr>
        <w:t>traslado.</w:t>
      </w:r>
    </w:p>
    <w:p w14:paraId="6727D663" w14:textId="77777777" w:rsidR="003C7B6F" w:rsidRPr="003C7B6F" w:rsidRDefault="003C7B6F" w:rsidP="003C7B6F">
      <w:pPr>
        <w:rPr>
          <w:rFonts w:ascii="Arial" w:hAnsi="Arial" w:cs="Arial"/>
          <w:sz w:val="22"/>
          <w:szCs w:val="22"/>
        </w:rPr>
      </w:pPr>
    </w:p>
    <w:p w14:paraId="1581DB50" w14:textId="1C013868" w:rsidR="005B1B08" w:rsidRPr="003C7B6F" w:rsidRDefault="005B1B08" w:rsidP="003C7B6F">
      <w:pPr>
        <w:pStyle w:val="Prrafodelista"/>
        <w:numPr>
          <w:ilvl w:val="0"/>
          <w:numId w:val="82"/>
        </w:numPr>
        <w:rPr>
          <w:rFonts w:ascii="Arial" w:hAnsi="Arial" w:cs="Arial"/>
          <w:sz w:val="22"/>
          <w:szCs w:val="22"/>
        </w:rPr>
      </w:pPr>
      <w:r w:rsidRPr="003C7B6F">
        <w:rPr>
          <w:rFonts w:ascii="Arial" w:hAnsi="Arial" w:cs="Arial"/>
          <w:sz w:val="22"/>
          <w:szCs w:val="22"/>
        </w:rPr>
        <w:t>El informe correspondiente sobre la existencia de víctimas u ofendidos.</w:t>
      </w:r>
    </w:p>
    <w:p w14:paraId="4873F281" w14:textId="77777777" w:rsidR="003C7B6F" w:rsidRPr="003C7B6F" w:rsidRDefault="003C7B6F" w:rsidP="003C7B6F">
      <w:pPr>
        <w:rPr>
          <w:rFonts w:ascii="Arial" w:hAnsi="Arial" w:cs="Arial"/>
          <w:sz w:val="22"/>
          <w:szCs w:val="22"/>
        </w:rPr>
      </w:pPr>
    </w:p>
    <w:p w14:paraId="31C74BFA" w14:textId="4F616769" w:rsidR="005B1B08" w:rsidRPr="003C7B6F" w:rsidRDefault="005B1B08" w:rsidP="003C7B6F">
      <w:pPr>
        <w:pStyle w:val="Prrafodelista"/>
        <w:numPr>
          <w:ilvl w:val="0"/>
          <w:numId w:val="82"/>
        </w:numPr>
        <w:rPr>
          <w:rFonts w:ascii="Arial" w:hAnsi="Arial" w:cs="Arial"/>
          <w:sz w:val="22"/>
          <w:szCs w:val="22"/>
        </w:rPr>
      </w:pPr>
      <w:r w:rsidRPr="003C7B6F">
        <w:rPr>
          <w:rFonts w:ascii="Arial" w:hAnsi="Arial" w:cs="Arial"/>
          <w:sz w:val="22"/>
          <w:szCs w:val="22"/>
        </w:rPr>
        <w:t>El o los objetos instrumento o producto del delito, junto con el informe de la cadena de</w:t>
      </w:r>
    </w:p>
    <w:p w14:paraId="45BA8D56" w14:textId="77777777" w:rsidR="005B1B08" w:rsidRPr="003C7B6F" w:rsidRDefault="005B1B08" w:rsidP="003C7B6F">
      <w:pPr>
        <w:pStyle w:val="Prrafodelista"/>
        <w:rPr>
          <w:rFonts w:ascii="Arial" w:hAnsi="Arial" w:cs="Arial"/>
          <w:sz w:val="22"/>
          <w:szCs w:val="22"/>
        </w:rPr>
      </w:pPr>
      <w:r w:rsidRPr="003C7B6F">
        <w:rPr>
          <w:rFonts w:ascii="Arial" w:hAnsi="Arial" w:cs="Arial"/>
          <w:sz w:val="22"/>
          <w:szCs w:val="22"/>
        </w:rPr>
        <w:lastRenderedPageBreak/>
        <w:t>custodia correspondiente.</w:t>
      </w:r>
    </w:p>
    <w:p w14:paraId="45D5B4C8" w14:textId="77777777" w:rsidR="003C7B6F" w:rsidRPr="003C7B6F" w:rsidRDefault="003C7B6F" w:rsidP="003C7B6F">
      <w:pPr>
        <w:rPr>
          <w:rFonts w:ascii="Arial" w:hAnsi="Arial" w:cs="Arial"/>
          <w:sz w:val="22"/>
          <w:szCs w:val="22"/>
        </w:rPr>
      </w:pPr>
    </w:p>
    <w:p w14:paraId="20CCFC14" w14:textId="52043576" w:rsidR="005B1B08" w:rsidRPr="003C7B6F" w:rsidRDefault="005B1B08" w:rsidP="003C7B6F">
      <w:pPr>
        <w:pStyle w:val="Prrafodelista"/>
        <w:numPr>
          <w:ilvl w:val="0"/>
          <w:numId w:val="82"/>
        </w:numPr>
        <w:rPr>
          <w:rFonts w:ascii="Arial" w:hAnsi="Arial" w:cs="Arial"/>
          <w:sz w:val="22"/>
          <w:szCs w:val="22"/>
        </w:rPr>
      </w:pPr>
      <w:r w:rsidRPr="003C7B6F">
        <w:rPr>
          <w:rFonts w:ascii="Arial" w:hAnsi="Arial" w:cs="Arial"/>
          <w:sz w:val="22"/>
          <w:szCs w:val="22"/>
        </w:rPr>
        <w:t>Las pertenencias de la persona detenida.</w:t>
      </w:r>
    </w:p>
    <w:p w14:paraId="0BB81595" w14:textId="77777777" w:rsidR="003C7B6F" w:rsidRPr="003C7B6F" w:rsidRDefault="003C7B6F" w:rsidP="003C7B6F">
      <w:pPr>
        <w:rPr>
          <w:rFonts w:ascii="Arial" w:hAnsi="Arial" w:cs="Arial"/>
          <w:sz w:val="22"/>
          <w:szCs w:val="22"/>
        </w:rPr>
      </w:pPr>
    </w:p>
    <w:p w14:paraId="7196824E" w14:textId="3A573A5E" w:rsidR="005B1B08" w:rsidRPr="003C7B6F" w:rsidRDefault="005B1B08" w:rsidP="003C7B6F">
      <w:pPr>
        <w:pStyle w:val="Prrafodelista"/>
        <w:numPr>
          <w:ilvl w:val="0"/>
          <w:numId w:val="82"/>
        </w:numPr>
        <w:rPr>
          <w:rFonts w:ascii="Arial" w:hAnsi="Arial" w:cs="Arial"/>
          <w:sz w:val="22"/>
          <w:szCs w:val="22"/>
        </w:rPr>
      </w:pPr>
      <w:r w:rsidRPr="003C7B6F">
        <w:rPr>
          <w:rFonts w:ascii="Arial" w:hAnsi="Arial" w:cs="Arial"/>
          <w:sz w:val="22"/>
          <w:szCs w:val="22"/>
        </w:rPr>
        <w:t>El informe policial homologado debidamente lleno en los apartados relativos a su participación</w:t>
      </w:r>
      <w:r w:rsidR="003C7B6F" w:rsidRPr="003C7B6F">
        <w:rPr>
          <w:rFonts w:ascii="Arial" w:hAnsi="Arial" w:cs="Arial"/>
          <w:sz w:val="22"/>
          <w:szCs w:val="22"/>
        </w:rPr>
        <w:t xml:space="preserve"> </w:t>
      </w:r>
      <w:r w:rsidRPr="003C7B6F">
        <w:rPr>
          <w:rFonts w:ascii="Arial" w:hAnsi="Arial" w:cs="Arial"/>
          <w:sz w:val="22"/>
          <w:szCs w:val="22"/>
        </w:rPr>
        <w:t>en el proceso, plasmando la justificación de la necesidad, en cuanto a la imposición de candado</w:t>
      </w:r>
      <w:r w:rsidR="003C7B6F" w:rsidRPr="003C7B6F">
        <w:rPr>
          <w:rFonts w:ascii="Arial" w:hAnsi="Arial" w:cs="Arial"/>
          <w:sz w:val="22"/>
          <w:szCs w:val="22"/>
        </w:rPr>
        <w:t xml:space="preserve"> </w:t>
      </w:r>
      <w:r w:rsidRPr="003C7B6F">
        <w:rPr>
          <w:rFonts w:ascii="Arial" w:hAnsi="Arial" w:cs="Arial"/>
          <w:sz w:val="22"/>
          <w:szCs w:val="22"/>
        </w:rPr>
        <w:t>de mano en personas adolescentes.</w:t>
      </w:r>
    </w:p>
    <w:p w14:paraId="6AB07C04" w14:textId="77777777" w:rsidR="003C7B6F" w:rsidRPr="003C7B6F" w:rsidRDefault="003C7B6F" w:rsidP="003C7B6F">
      <w:pPr>
        <w:rPr>
          <w:rFonts w:ascii="Arial" w:hAnsi="Arial" w:cs="Arial"/>
          <w:sz w:val="22"/>
          <w:szCs w:val="22"/>
        </w:rPr>
      </w:pPr>
    </w:p>
    <w:p w14:paraId="76797CDA" w14:textId="4EB0FBDD" w:rsidR="005B1B08" w:rsidRPr="003C7B6F" w:rsidRDefault="005B1B08" w:rsidP="003C7B6F">
      <w:pPr>
        <w:rPr>
          <w:rFonts w:ascii="Arial" w:hAnsi="Arial" w:cs="Arial"/>
          <w:sz w:val="22"/>
          <w:szCs w:val="22"/>
        </w:rPr>
      </w:pPr>
      <w:r w:rsidRPr="003C7B6F">
        <w:rPr>
          <w:rFonts w:ascii="Arial" w:hAnsi="Arial" w:cs="Arial"/>
          <w:sz w:val="22"/>
          <w:szCs w:val="22"/>
        </w:rPr>
        <w:t>Este procedimiento se llevará a cabo por parte del PPR en caso de que la puesta a disposición se</w:t>
      </w:r>
      <w:r w:rsidR="003C7B6F" w:rsidRPr="003C7B6F">
        <w:rPr>
          <w:rFonts w:ascii="Arial" w:hAnsi="Arial" w:cs="Arial"/>
          <w:sz w:val="22"/>
          <w:szCs w:val="22"/>
        </w:rPr>
        <w:t xml:space="preserve"> </w:t>
      </w:r>
      <w:r w:rsidRPr="003C7B6F">
        <w:rPr>
          <w:rFonts w:ascii="Arial" w:hAnsi="Arial" w:cs="Arial"/>
          <w:sz w:val="22"/>
          <w:szCs w:val="22"/>
        </w:rPr>
        <w:t>realice ante una autoridad diferente a la municipal, y por parte del personal del área de custodios</w:t>
      </w:r>
      <w:r w:rsidR="003C7B6F" w:rsidRPr="003C7B6F">
        <w:rPr>
          <w:rFonts w:ascii="Arial" w:hAnsi="Arial" w:cs="Arial"/>
          <w:sz w:val="22"/>
          <w:szCs w:val="22"/>
        </w:rPr>
        <w:t xml:space="preserve"> </w:t>
      </w:r>
      <w:r w:rsidRPr="003C7B6F">
        <w:rPr>
          <w:rFonts w:ascii="Arial" w:hAnsi="Arial" w:cs="Arial"/>
          <w:sz w:val="22"/>
          <w:szCs w:val="22"/>
        </w:rPr>
        <w:t>si se realiza ante una persona juzgadora cívica.</w:t>
      </w:r>
    </w:p>
    <w:p w14:paraId="09EBF7D6" w14:textId="77777777" w:rsidR="003C7B6F" w:rsidRPr="005B1B08" w:rsidRDefault="003C7B6F" w:rsidP="005B1B08">
      <w:pPr>
        <w:jc w:val="center"/>
        <w:rPr>
          <w:rFonts w:ascii="Arial" w:hAnsi="Arial" w:cs="Arial"/>
          <w:b/>
          <w:bCs/>
          <w:sz w:val="22"/>
          <w:szCs w:val="22"/>
        </w:rPr>
      </w:pPr>
    </w:p>
    <w:p w14:paraId="63BD7AFC" w14:textId="66832E11" w:rsidR="005B1B08" w:rsidRPr="005B4433" w:rsidRDefault="005B1B08" w:rsidP="005B4433">
      <w:pPr>
        <w:rPr>
          <w:rFonts w:ascii="Arial" w:hAnsi="Arial" w:cs="Arial"/>
          <w:sz w:val="22"/>
          <w:szCs w:val="22"/>
        </w:rPr>
      </w:pPr>
      <w:r w:rsidRPr="005B4433">
        <w:rPr>
          <w:rFonts w:ascii="Arial" w:hAnsi="Arial" w:cs="Arial"/>
          <w:b/>
          <w:bCs/>
          <w:sz w:val="22"/>
          <w:szCs w:val="22"/>
        </w:rPr>
        <w:t>Artículo 35.-</w:t>
      </w:r>
      <w:r w:rsidRPr="005B4433">
        <w:rPr>
          <w:rFonts w:ascii="Arial" w:hAnsi="Arial" w:cs="Arial"/>
          <w:sz w:val="22"/>
          <w:szCs w:val="22"/>
        </w:rPr>
        <w:t xml:space="preserve"> La autoridad especializada, externa a la autoridad municipal, recibe la puesta a</w:t>
      </w:r>
      <w:r w:rsidR="00195DF0">
        <w:rPr>
          <w:rFonts w:ascii="Arial" w:hAnsi="Arial" w:cs="Arial"/>
          <w:sz w:val="22"/>
          <w:szCs w:val="22"/>
        </w:rPr>
        <w:t xml:space="preserve"> </w:t>
      </w:r>
      <w:r w:rsidRPr="005B4433">
        <w:rPr>
          <w:rFonts w:ascii="Arial" w:hAnsi="Arial" w:cs="Arial"/>
          <w:sz w:val="22"/>
          <w:szCs w:val="22"/>
        </w:rPr>
        <w:t>disposición por parte del PPR y habiendo recibido la documentación correspondiente,</w:t>
      </w:r>
      <w:r w:rsidR="00195DF0">
        <w:rPr>
          <w:rFonts w:ascii="Arial" w:hAnsi="Arial" w:cs="Arial"/>
          <w:sz w:val="22"/>
          <w:szCs w:val="22"/>
        </w:rPr>
        <w:t xml:space="preserve"> </w:t>
      </w:r>
      <w:r w:rsidRPr="005B4433">
        <w:rPr>
          <w:rFonts w:ascii="Arial" w:hAnsi="Arial" w:cs="Arial"/>
          <w:sz w:val="22"/>
          <w:szCs w:val="22"/>
        </w:rPr>
        <w:t>debidamente fechada y firmada, finaliza la participación del mismo en el proceso.</w:t>
      </w:r>
    </w:p>
    <w:p w14:paraId="23A2CEE3" w14:textId="77777777" w:rsidR="005B4433" w:rsidRPr="005B4433" w:rsidRDefault="005B4433" w:rsidP="005B4433">
      <w:pPr>
        <w:rPr>
          <w:rFonts w:ascii="Arial" w:hAnsi="Arial" w:cs="Arial"/>
          <w:sz w:val="22"/>
          <w:szCs w:val="22"/>
        </w:rPr>
      </w:pPr>
    </w:p>
    <w:p w14:paraId="77240FC0" w14:textId="77777777" w:rsidR="005B1B08" w:rsidRPr="005B4433" w:rsidRDefault="005B1B08" w:rsidP="005B4433">
      <w:pPr>
        <w:rPr>
          <w:rFonts w:ascii="Arial" w:hAnsi="Arial" w:cs="Arial"/>
          <w:sz w:val="22"/>
          <w:szCs w:val="22"/>
        </w:rPr>
      </w:pPr>
      <w:r w:rsidRPr="005B4433">
        <w:rPr>
          <w:rFonts w:ascii="Arial" w:hAnsi="Arial" w:cs="Arial"/>
          <w:b/>
          <w:bCs/>
          <w:sz w:val="22"/>
          <w:szCs w:val="22"/>
        </w:rPr>
        <w:t>Artículo 36.-</w:t>
      </w:r>
      <w:r w:rsidRPr="005B4433">
        <w:rPr>
          <w:rFonts w:ascii="Arial" w:hAnsi="Arial" w:cs="Arial"/>
          <w:sz w:val="22"/>
          <w:szCs w:val="22"/>
        </w:rPr>
        <w:t xml:space="preserve"> El PPR informa a su superior jerárquico sobre la puesta a disposición y finaliza el</w:t>
      </w:r>
    </w:p>
    <w:p w14:paraId="3D7D42C5" w14:textId="77777777" w:rsidR="005B1B08" w:rsidRDefault="005B1B08" w:rsidP="005B4433">
      <w:pPr>
        <w:rPr>
          <w:rFonts w:ascii="Arial" w:hAnsi="Arial" w:cs="Arial"/>
          <w:sz w:val="22"/>
          <w:szCs w:val="22"/>
        </w:rPr>
      </w:pPr>
      <w:r w:rsidRPr="005B4433">
        <w:rPr>
          <w:rFonts w:ascii="Arial" w:hAnsi="Arial" w:cs="Arial"/>
          <w:sz w:val="22"/>
          <w:szCs w:val="22"/>
        </w:rPr>
        <w:t>procedimiento.</w:t>
      </w:r>
    </w:p>
    <w:p w14:paraId="3A060E5D" w14:textId="77777777" w:rsidR="005630B7" w:rsidRDefault="005630B7" w:rsidP="005B1B08">
      <w:pPr>
        <w:jc w:val="center"/>
        <w:rPr>
          <w:rFonts w:ascii="Arial" w:hAnsi="Arial" w:cs="Arial"/>
          <w:sz w:val="22"/>
          <w:szCs w:val="22"/>
        </w:rPr>
      </w:pPr>
    </w:p>
    <w:p w14:paraId="208B4CA6" w14:textId="20B77B68" w:rsidR="005B1B08" w:rsidRDefault="005B1B08" w:rsidP="005B1B08">
      <w:pPr>
        <w:jc w:val="center"/>
        <w:rPr>
          <w:rFonts w:ascii="Arial" w:hAnsi="Arial" w:cs="Arial"/>
          <w:b/>
          <w:bCs/>
          <w:sz w:val="22"/>
          <w:szCs w:val="22"/>
        </w:rPr>
      </w:pPr>
      <w:r w:rsidRPr="005B1B08">
        <w:rPr>
          <w:rFonts w:ascii="Arial" w:hAnsi="Arial" w:cs="Arial"/>
          <w:b/>
          <w:bCs/>
          <w:sz w:val="22"/>
          <w:szCs w:val="22"/>
        </w:rPr>
        <w:t>SECCIÓN V</w:t>
      </w:r>
    </w:p>
    <w:p w14:paraId="0D601D72"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RESGUARDO DE LA NIÑA, NIÑO O ADOLESCENTE</w:t>
      </w:r>
    </w:p>
    <w:p w14:paraId="3B5665F9" w14:textId="77777777" w:rsidR="005B1B08" w:rsidRPr="005B1B08" w:rsidRDefault="005B1B08" w:rsidP="005B1B08">
      <w:pPr>
        <w:jc w:val="center"/>
        <w:rPr>
          <w:rFonts w:ascii="Arial" w:hAnsi="Arial" w:cs="Arial"/>
          <w:b/>
          <w:bCs/>
          <w:sz w:val="22"/>
          <w:szCs w:val="22"/>
        </w:rPr>
      </w:pPr>
    </w:p>
    <w:p w14:paraId="7C92C6D6" w14:textId="77777777" w:rsidR="005B1B08" w:rsidRPr="00957C78" w:rsidRDefault="005B1B08" w:rsidP="005630B7">
      <w:pPr>
        <w:rPr>
          <w:rFonts w:ascii="Arial" w:hAnsi="Arial" w:cs="Arial"/>
          <w:sz w:val="22"/>
          <w:szCs w:val="22"/>
        </w:rPr>
      </w:pPr>
      <w:r w:rsidRPr="005B1B08">
        <w:rPr>
          <w:rFonts w:ascii="Arial" w:hAnsi="Arial" w:cs="Arial"/>
          <w:b/>
          <w:bCs/>
          <w:sz w:val="22"/>
          <w:szCs w:val="22"/>
        </w:rPr>
        <w:t xml:space="preserve">Artículo 37.- </w:t>
      </w:r>
      <w:r w:rsidRPr="00957C78">
        <w:rPr>
          <w:rFonts w:ascii="Arial" w:hAnsi="Arial" w:cs="Arial"/>
          <w:sz w:val="22"/>
          <w:szCs w:val="22"/>
        </w:rPr>
        <w:t>Son obligaciones del personal de la dirección que realicen cualquier acto de</w:t>
      </w:r>
    </w:p>
    <w:p w14:paraId="11A6EB79" w14:textId="07FEF0CE" w:rsidR="005B1B08" w:rsidRPr="00957C78" w:rsidRDefault="005B1B08" w:rsidP="005630B7">
      <w:pPr>
        <w:rPr>
          <w:rFonts w:ascii="Arial" w:hAnsi="Arial" w:cs="Arial"/>
          <w:sz w:val="22"/>
          <w:szCs w:val="22"/>
        </w:rPr>
      </w:pPr>
      <w:r w:rsidRPr="00957C78">
        <w:rPr>
          <w:rFonts w:ascii="Arial" w:hAnsi="Arial" w:cs="Arial"/>
          <w:sz w:val="22"/>
          <w:szCs w:val="22"/>
        </w:rPr>
        <w:t>autoridad en los que estén relacionados niñas, niños o adolescentes, de conformidad con su</w:t>
      </w:r>
      <w:r w:rsidR="005630B7" w:rsidRPr="00957C78">
        <w:rPr>
          <w:rFonts w:ascii="Arial" w:hAnsi="Arial" w:cs="Arial"/>
          <w:sz w:val="22"/>
          <w:szCs w:val="22"/>
        </w:rPr>
        <w:t xml:space="preserve"> </w:t>
      </w:r>
      <w:r w:rsidRPr="00957C78">
        <w:rPr>
          <w:rFonts w:ascii="Arial" w:hAnsi="Arial" w:cs="Arial"/>
          <w:sz w:val="22"/>
          <w:szCs w:val="22"/>
        </w:rPr>
        <w:t>edad, desarrollo evolutivo, cognoscitivo y grado de madurez:</w:t>
      </w:r>
    </w:p>
    <w:p w14:paraId="632F3870" w14:textId="77777777" w:rsidR="005630B7" w:rsidRPr="005B1B08" w:rsidRDefault="005630B7" w:rsidP="005B1B08">
      <w:pPr>
        <w:jc w:val="center"/>
        <w:rPr>
          <w:rFonts w:ascii="Arial" w:hAnsi="Arial" w:cs="Arial"/>
          <w:b/>
          <w:bCs/>
          <w:sz w:val="22"/>
          <w:szCs w:val="22"/>
        </w:rPr>
      </w:pPr>
    </w:p>
    <w:p w14:paraId="4BA43C99" w14:textId="5C3FB818"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Garantizar la protección y prevalencia del interés superior de la niñez.</w:t>
      </w:r>
    </w:p>
    <w:p w14:paraId="22DB76A1" w14:textId="77777777" w:rsidR="00957C78" w:rsidRPr="00957C78" w:rsidRDefault="00957C78" w:rsidP="00957C78">
      <w:pPr>
        <w:rPr>
          <w:rFonts w:ascii="Arial" w:hAnsi="Arial" w:cs="Arial"/>
          <w:sz w:val="22"/>
          <w:szCs w:val="22"/>
        </w:rPr>
      </w:pPr>
    </w:p>
    <w:p w14:paraId="76B5A9E6" w14:textId="4DBE38CF"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Avalar el ejercicio de los derechos de niñas, niños y adolescentes.</w:t>
      </w:r>
    </w:p>
    <w:p w14:paraId="624009A0" w14:textId="77777777" w:rsidR="00957C78" w:rsidRPr="00957C78" w:rsidRDefault="00957C78" w:rsidP="00957C78">
      <w:pPr>
        <w:rPr>
          <w:rFonts w:ascii="Arial" w:hAnsi="Arial" w:cs="Arial"/>
          <w:sz w:val="22"/>
          <w:szCs w:val="22"/>
        </w:rPr>
      </w:pPr>
    </w:p>
    <w:p w14:paraId="19958825" w14:textId="1B9CF3B9"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Proporcionar información clara, sencilla y comprensible para las niñas, niños y adolescentes</w:t>
      </w:r>
      <w:r w:rsidR="00957C78">
        <w:rPr>
          <w:rFonts w:ascii="Arial" w:hAnsi="Arial" w:cs="Arial"/>
          <w:sz w:val="22"/>
          <w:szCs w:val="22"/>
        </w:rPr>
        <w:t xml:space="preserve"> </w:t>
      </w:r>
      <w:r w:rsidRPr="00957C78">
        <w:rPr>
          <w:rFonts w:ascii="Arial" w:hAnsi="Arial" w:cs="Arial"/>
          <w:sz w:val="22"/>
          <w:szCs w:val="22"/>
        </w:rPr>
        <w:t>sobre el procedimiento judicial o administrativo de que se trate y la importancia de su</w:t>
      </w:r>
      <w:r w:rsidR="00957C78">
        <w:rPr>
          <w:rFonts w:ascii="Arial" w:hAnsi="Arial" w:cs="Arial"/>
          <w:sz w:val="22"/>
          <w:szCs w:val="22"/>
        </w:rPr>
        <w:t xml:space="preserve"> </w:t>
      </w:r>
      <w:r w:rsidRPr="00957C78">
        <w:rPr>
          <w:rFonts w:ascii="Arial" w:hAnsi="Arial" w:cs="Arial"/>
          <w:sz w:val="22"/>
          <w:szCs w:val="22"/>
        </w:rPr>
        <w:t>participación en el mismo, incluyendo, en su caso, formatos accesibles de fácil comprensión y</w:t>
      </w:r>
      <w:r w:rsidR="00957C78" w:rsidRPr="00957C78">
        <w:rPr>
          <w:rFonts w:ascii="Arial" w:hAnsi="Arial" w:cs="Arial"/>
          <w:sz w:val="22"/>
          <w:szCs w:val="22"/>
        </w:rPr>
        <w:t xml:space="preserve"> </w:t>
      </w:r>
      <w:r w:rsidRPr="00957C78">
        <w:rPr>
          <w:rFonts w:ascii="Arial" w:hAnsi="Arial" w:cs="Arial"/>
          <w:sz w:val="22"/>
          <w:szCs w:val="22"/>
        </w:rPr>
        <w:t>lectura para niñas, niños y adolescentes con discapacidad o pertenecientes a un pueblo</w:t>
      </w:r>
      <w:r w:rsidR="00957C78" w:rsidRPr="00957C78">
        <w:rPr>
          <w:rFonts w:ascii="Arial" w:hAnsi="Arial" w:cs="Arial"/>
          <w:sz w:val="22"/>
          <w:szCs w:val="22"/>
        </w:rPr>
        <w:t xml:space="preserve"> </w:t>
      </w:r>
      <w:r w:rsidRPr="00957C78">
        <w:rPr>
          <w:rFonts w:ascii="Arial" w:hAnsi="Arial" w:cs="Arial"/>
          <w:sz w:val="22"/>
          <w:szCs w:val="22"/>
        </w:rPr>
        <w:t>originario.</w:t>
      </w:r>
    </w:p>
    <w:p w14:paraId="43858F2E" w14:textId="77777777" w:rsidR="00957C78" w:rsidRPr="00957C78" w:rsidRDefault="00957C78" w:rsidP="00957C78">
      <w:pPr>
        <w:rPr>
          <w:rFonts w:ascii="Arial" w:hAnsi="Arial" w:cs="Arial"/>
          <w:sz w:val="22"/>
          <w:szCs w:val="22"/>
        </w:rPr>
      </w:pPr>
    </w:p>
    <w:p w14:paraId="1D60AE2E" w14:textId="36C2F614"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Proporcionar asistencia de profesionales especializados cuando la naturaleza del</w:t>
      </w:r>
      <w:r w:rsidR="00957C78">
        <w:rPr>
          <w:rFonts w:ascii="Arial" w:hAnsi="Arial" w:cs="Arial"/>
          <w:sz w:val="22"/>
          <w:szCs w:val="22"/>
        </w:rPr>
        <w:t xml:space="preserve"> </w:t>
      </w:r>
      <w:r w:rsidRPr="00957C78">
        <w:rPr>
          <w:rFonts w:ascii="Arial" w:hAnsi="Arial" w:cs="Arial"/>
          <w:sz w:val="22"/>
          <w:szCs w:val="22"/>
        </w:rPr>
        <w:t>procedimiento lo requiera.</w:t>
      </w:r>
    </w:p>
    <w:p w14:paraId="3011B2F7" w14:textId="77777777" w:rsidR="00957C78" w:rsidRPr="00957C78" w:rsidRDefault="00957C78" w:rsidP="00957C78">
      <w:pPr>
        <w:rPr>
          <w:rFonts w:ascii="Arial" w:hAnsi="Arial" w:cs="Arial"/>
          <w:sz w:val="22"/>
          <w:szCs w:val="22"/>
        </w:rPr>
      </w:pPr>
    </w:p>
    <w:p w14:paraId="2106CFD6" w14:textId="3A47F27E"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Proporcionar la asistencia de un traductor o intérprete a lenguas indígena, extranjera, de</w:t>
      </w:r>
    </w:p>
    <w:p w14:paraId="1D601644" w14:textId="77777777" w:rsidR="005B1B08" w:rsidRPr="00957C78" w:rsidRDefault="005B1B08" w:rsidP="00957C78">
      <w:pPr>
        <w:pStyle w:val="Prrafodelista"/>
        <w:rPr>
          <w:rFonts w:ascii="Arial" w:hAnsi="Arial" w:cs="Arial"/>
          <w:sz w:val="22"/>
          <w:szCs w:val="22"/>
        </w:rPr>
      </w:pPr>
      <w:r w:rsidRPr="00957C78">
        <w:rPr>
          <w:rFonts w:ascii="Arial" w:hAnsi="Arial" w:cs="Arial"/>
          <w:sz w:val="22"/>
          <w:szCs w:val="22"/>
        </w:rPr>
        <w:t>minoría cultural o de señas mexicanas.</w:t>
      </w:r>
    </w:p>
    <w:p w14:paraId="19498D12" w14:textId="77777777" w:rsidR="00957C78" w:rsidRPr="00957C78" w:rsidRDefault="00957C78" w:rsidP="00957C78">
      <w:pPr>
        <w:rPr>
          <w:rFonts w:ascii="Arial" w:hAnsi="Arial" w:cs="Arial"/>
          <w:sz w:val="22"/>
          <w:szCs w:val="22"/>
        </w:rPr>
      </w:pPr>
    </w:p>
    <w:p w14:paraId="4683A700" w14:textId="77C764E7"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Garantizar el acompañamiento de quien ejerza sobre ellos la patria potestad, tutela, guarda o</w:t>
      </w:r>
      <w:r w:rsidR="00957C78">
        <w:rPr>
          <w:rFonts w:ascii="Arial" w:hAnsi="Arial" w:cs="Arial"/>
          <w:sz w:val="22"/>
          <w:szCs w:val="22"/>
        </w:rPr>
        <w:t xml:space="preserve"> </w:t>
      </w:r>
      <w:r w:rsidRPr="00957C78">
        <w:rPr>
          <w:rFonts w:ascii="Arial" w:hAnsi="Arial" w:cs="Arial"/>
          <w:sz w:val="22"/>
          <w:szCs w:val="22"/>
        </w:rPr>
        <w:t>custodia durante la sustanciación de todo el procedimiento, salvo disposición judicial en contrario.</w:t>
      </w:r>
    </w:p>
    <w:p w14:paraId="2FC7A649" w14:textId="77777777" w:rsidR="00957C78" w:rsidRPr="00957C78" w:rsidRDefault="00957C78" w:rsidP="00957C78">
      <w:pPr>
        <w:rPr>
          <w:rFonts w:ascii="Arial" w:hAnsi="Arial" w:cs="Arial"/>
          <w:sz w:val="22"/>
          <w:szCs w:val="22"/>
        </w:rPr>
      </w:pPr>
    </w:p>
    <w:p w14:paraId="7D7DD761" w14:textId="330EAF51"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Mantener a niñas, niños o adolescentes apartados de los adultos que puedan influir en su</w:t>
      </w:r>
      <w:r w:rsidR="00957C78">
        <w:rPr>
          <w:rFonts w:ascii="Arial" w:hAnsi="Arial" w:cs="Arial"/>
          <w:sz w:val="22"/>
          <w:szCs w:val="22"/>
        </w:rPr>
        <w:t xml:space="preserve"> </w:t>
      </w:r>
      <w:r w:rsidRPr="00957C78">
        <w:rPr>
          <w:rFonts w:ascii="Arial" w:hAnsi="Arial" w:cs="Arial"/>
          <w:sz w:val="22"/>
          <w:szCs w:val="22"/>
        </w:rPr>
        <w:t>comportamiento o estabilidad emocional, cuando así lo determine la autoridad competente.</w:t>
      </w:r>
    </w:p>
    <w:p w14:paraId="6D2192AD" w14:textId="77777777" w:rsidR="00957C78" w:rsidRPr="00957C78" w:rsidRDefault="00957C78" w:rsidP="00957C78">
      <w:pPr>
        <w:rPr>
          <w:rFonts w:ascii="Arial" w:hAnsi="Arial" w:cs="Arial"/>
          <w:sz w:val="22"/>
          <w:szCs w:val="22"/>
        </w:rPr>
      </w:pPr>
    </w:p>
    <w:p w14:paraId="6478C3BA" w14:textId="40D243F3"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Destinar espacios especializados, lúdicos de descanso y aseo para niñas, niños y</w:t>
      </w:r>
      <w:r w:rsidR="00957C78">
        <w:rPr>
          <w:rFonts w:ascii="Arial" w:hAnsi="Arial" w:cs="Arial"/>
          <w:sz w:val="22"/>
          <w:szCs w:val="22"/>
        </w:rPr>
        <w:t xml:space="preserve"> </w:t>
      </w:r>
      <w:r w:rsidRPr="00957C78">
        <w:rPr>
          <w:rFonts w:ascii="Arial" w:hAnsi="Arial" w:cs="Arial"/>
          <w:sz w:val="22"/>
          <w:szCs w:val="22"/>
        </w:rPr>
        <w:t>adolescentes en los recintos en que se lleven a cabo procedimientos en que deban intervenir;</w:t>
      </w:r>
    </w:p>
    <w:p w14:paraId="51440CEE" w14:textId="77777777" w:rsidR="00957C78" w:rsidRPr="00957C78" w:rsidRDefault="00957C78" w:rsidP="00957C78">
      <w:pPr>
        <w:rPr>
          <w:rFonts w:ascii="Arial" w:hAnsi="Arial" w:cs="Arial"/>
          <w:sz w:val="22"/>
          <w:szCs w:val="22"/>
        </w:rPr>
      </w:pPr>
    </w:p>
    <w:p w14:paraId="7C5B62DC" w14:textId="22798A0C"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No exceder el tiempo de participación máximo para la intervención de niñas, niños o</w:t>
      </w:r>
      <w:r w:rsidR="00957C78">
        <w:rPr>
          <w:rFonts w:ascii="Arial" w:hAnsi="Arial" w:cs="Arial"/>
          <w:sz w:val="22"/>
          <w:szCs w:val="22"/>
        </w:rPr>
        <w:t xml:space="preserve"> </w:t>
      </w:r>
      <w:r w:rsidRPr="00957C78">
        <w:rPr>
          <w:rFonts w:ascii="Arial" w:hAnsi="Arial" w:cs="Arial"/>
          <w:sz w:val="22"/>
          <w:szCs w:val="22"/>
        </w:rPr>
        <w:t>adolescentes durante la sustanciación de los procedimientos de conformidad con los principios de</w:t>
      </w:r>
      <w:r w:rsidR="00957C78" w:rsidRPr="00957C78">
        <w:rPr>
          <w:rFonts w:ascii="Arial" w:hAnsi="Arial" w:cs="Arial"/>
          <w:sz w:val="22"/>
          <w:szCs w:val="22"/>
        </w:rPr>
        <w:t xml:space="preserve"> </w:t>
      </w:r>
      <w:r w:rsidRPr="00957C78">
        <w:rPr>
          <w:rFonts w:ascii="Arial" w:hAnsi="Arial" w:cs="Arial"/>
          <w:sz w:val="22"/>
          <w:szCs w:val="22"/>
        </w:rPr>
        <w:t>autonomía progresiva y celeridad procesal,</w:t>
      </w:r>
    </w:p>
    <w:p w14:paraId="0D785D95" w14:textId="77777777" w:rsidR="00957C78" w:rsidRPr="00957C78" w:rsidRDefault="00957C78" w:rsidP="00957C78">
      <w:pPr>
        <w:rPr>
          <w:rFonts w:ascii="Arial" w:hAnsi="Arial" w:cs="Arial"/>
          <w:sz w:val="22"/>
          <w:szCs w:val="22"/>
        </w:rPr>
      </w:pPr>
    </w:p>
    <w:p w14:paraId="04A93EA8" w14:textId="22104DE7"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Implementar medidas para proteger a niñas, niños o adolescentes de sufrimientos durante su</w:t>
      </w:r>
      <w:r w:rsidR="00957C78">
        <w:rPr>
          <w:rFonts w:ascii="Arial" w:hAnsi="Arial" w:cs="Arial"/>
          <w:sz w:val="22"/>
          <w:szCs w:val="22"/>
        </w:rPr>
        <w:t xml:space="preserve"> </w:t>
      </w:r>
      <w:r w:rsidRPr="00957C78">
        <w:rPr>
          <w:rFonts w:ascii="Arial" w:hAnsi="Arial" w:cs="Arial"/>
          <w:sz w:val="22"/>
          <w:szCs w:val="22"/>
        </w:rPr>
        <w:t>participación y garantizar el resguardo de su intimidad y datos personales, y</w:t>
      </w:r>
    </w:p>
    <w:p w14:paraId="2FBA09E9" w14:textId="77777777" w:rsidR="00957C78" w:rsidRPr="00957C78" w:rsidRDefault="00957C78" w:rsidP="00957C78">
      <w:pPr>
        <w:rPr>
          <w:rFonts w:ascii="Arial" w:hAnsi="Arial" w:cs="Arial"/>
          <w:sz w:val="22"/>
          <w:szCs w:val="22"/>
        </w:rPr>
      </w:pPr>
    </w:p>
    <w:p w14:paraId="71F31B9D" w14:textId="4F5053AA" w:rsidR="005B1B08" w:rsidRPr="00957C78" w:rsidRDefault="005B1B08" w:rsidP="00957C78">
      <w:pPr>
        <w:pStyle w:val="Prrafodelista"/>
        <w:numPr>
          <w:ilvl w:val="0"/>
          <w:numId w:val="83"/>
        </w:numPr>
        <w:rPr>
          <w:rFonts w:ascii="Arial" w:hAnsi="Arial" w:cs="Arial"/>
          <w:sz w:val="22"/>
          <w:szCs w:val="22"/>
        </w:rPr>
      </w:pPr>
      <w:r w:rsidRPr="00957C78">
        <w:rPr>
          <w:rFonts w:ascii="Arial" w:hAnsi="Arial" w:cs="Arial"/>
          <w:sz w:val="22"/>
          <w:szCs w:val="22"/>
        </w:rPr>
        <w:t>Proponer, en el lugar de la intervención, la solución pacífica de conflictos entre particulares o</w:t>
      </w:r>
      <w:r w:rsidR="00957C78">
        <w:rPr>
          <w:rFonts w:ascii="Arial" w:hAnsi="Arial" w:cs="Arial"/>
          <w:sz w:val="22"/>
          <w:szCs w:val="22"/>
        </w:rPr>
        <w:t xml:space="preserve"> </w:t>
      </w:r>
      <w:r w:rsidRPr="00957C78">
        <w:rPr>
          <w:rFonts w:ascii="Arial" w:hAnsi="Arial" w:cs="Arial"/>
          <w:sz w:val="22"/>
          <w:szCs w:val="22"/>
        </w:rPr>
        <w:t>conflictos comunitarios a través de medios alternativos como la mediación y la conciliación.</w:t>
      </w:r>
    </w:p>
    <w:p w14:paraId="771FF624" w14:textId="77777777" w:rsidR="00957C78" w:rsidRPr="005B1B08" w:rsidRDefault="00957C78" w:rsidP="005B1B08">
      <w:pPr>
        <w:jc w:val="center"/>
        <w:rPr>
          <w:rFonts w:ascii="Arial" w:hAnsi="Arial" w:cs="Arial"/>
          <w:b/>
          <w:bCs/>
          <w:sz w:val="22"/>
          <w:szCs w:val="22"/>
        </w:rPr>
      </w:pPr>
    </w:p>
    <w:p w14:paraId="285FBE3D" w14:textId="70DD606C" w:rsidR="005B1B08" w:rsidRPr="00957C78" w:rsidRDefault="005B1B08" w:rsidP="00957C78">
      <w:pPr>
        <w:rPr>
          <w:rFonts w:ascii="Arial" w:hAnsi="Arial" w:cs="Arial"/>
          <w:sz w:val="22"/>
          <w:szCs w:val="22"/>
        </w:rPr>
      </w:pPr>
      <w:r w:rsidRPr="00957C78">
        <w:rPr>
          <w:rFonts w:ascii="Arial" w:hAnsi="Arial" w:cs="Arial"/>
          <w:sz w:val="22"/>
          <w:szCs w:val="22"/>
        </w:rPr>
        <w:t>Todo el personal que tenga una posible participación en la atención y detención de niñas, niños y</w:t>
      </w:r>
      <w:r w:rsidR="00957C78" w:rsidRPr="00957C78">
        <w:rPr>
          <w:rFonts w:ascii="Arial" w:hAnsi="Arial" w:cs="Arial"/>
          <w:sz w:val="22"/>
          <w:szCs w:val="22"/>
        </w:rPr>
        <w:t xml:space="preserve"> </w:t>
      </w:r>
      <w:r w:rsidRPr="00957C78">
        <w:rPr>
          <w:rFonts w:ascii="Arial" w:hAnsi="Arial" w:cs="Arial"/>
          <w:sz w:val="22"/>
          <w:szCs w:val="22"/>
        </w:rPr>
        <w:t>adolescentes deberá estar capacitado en la aplicación del presente protocolo y en materia de</w:t>
      </w:r>
      <w:r w:rsidR="00957C78" w:rsidRPr="00957C78">
        <w:rPr>
          <w:rFonts w:ascii="Arial" w:hAnsi="Arial" w:cs="Arial"/>
          <w:sz w:val="22"/>
          <w:szCs w:val="22"/>
        </w:rPr>
        <w:t xml:space="preserve"> </w:t>
      </w:r>
      <w:r w:rsidRPr="00957C78">
        <w:rPr>
          <w:rFonts w:ascii="Arial" w:hAnsi="Arial" w:cs="Arial"/>
          <w:sz w:val="22"/>
          <w:szCs w:val="22"/>
        </w:rPr>
        <w:t>derechos de niñas, niños y adolescentes.</w:t>
      </w:r>
    </w:p>
    <w:p w14:paraId="7C11EE1E" w14:textId="77777777" w:rsidR="005B1B08" w:rsidRPr="005B1B08" w:rsidRDefault="005B1B08" w:rsidP="005B1B08">
      <w:pPr>
        <w:jc w:val="center"/>
        <w:rPr>
          <w:rFonts w:ascii="Arial" w:hAnsi="Arial" w:cs="Arial"/>
          <w:b/>
          <w:bCs/>
          <w:sz w:val="22"/>
          <w:szCs w:val="22"/>
        </w:rPr>
      </w:pPr>
    </w:p>
    <w:p w14:paraId="56E8EB6F" w14:textId="665B4F47" w:rsidR="005B1B08" w:rsidRPr="005B1B08" w:rsidRDefault="005B1B08" w:rsidP="00F14B91">
      <w:pPr>
        <w:jc w:val="center"/>
        <w:rPr>
          <w:rFonts w:ascii="Arial" w:hAnsi="Arial" w:cs="Arial"/>
          <w:b/>
          <w:bCs/>
          <w:sz w:val="22"/>
          <w:szCs w:val="22"/>
        </w:rPr>
      </w:pPr>
      <w:r w:rsidRPr="005B1B08">
        <w:rPr>
          <w:rFonts w:ascii="Arial" w:hAnsi="Arial" w:cs="Arial"/>
          <w:b/>
          <w:bCs/>
          <w:sz w:val="22"/>
          <w:szCs w:val="22"/>
        </w:rPr>
        <w:t>CAPÍTULO VI</w:t>
      </w:r>
      <w:r w:rsidR="00171B7D">
        <w:rPr>
          <w:rFonts w:ascii="Arial" w:hAnsi="Arial" w:cs="Arial"/>
          <w:b/>
          <w:bCs/>
          <w:sz w:val="22"/>
          <w:szCs w:val="22"/>
        </w:rPr>
        <w:t>I</w:t>
      </w:r>
    </w:p>
    <w:p w14:paraId="5EA19422" w14:textId="77777777" w:rsidR="005B1B08" w:rsidRPr="005B1B08" w:rsidRDefault="005B1B08" w:rsidP="00F14B91">
      <w:pPr>
        <w:jc w:val="center"/>
        <w:rPr>
          <w:rFonts w:ascii="Arial" w:hAnsi="Arial" w:cs="Arial"/>
          <w:b/>
          <w:bCs/>
          <w:sz w:val="22"/>
          <w:szCs w:val="22"/>
        </w:rPr>
      </w:pPr>
      <w:r w:rsidRPr="005B1B08">
        <w:rPr>
          <w:rFonts w:ascii="Arial" w:hAnsi="Arial" w:cs="Arial"/>
          <w:b/>
          <w:bCs/>
          <w:sz w:val="22"/>
          <w:szCs w:val="22"/>
        </w:rPr>
        <w:t>FIESTAS DONDE INVOLUCREN ADOLESCENTES</w:t>
      </w:r>
    </w:p>
    <w:p w14:paraId="77BCBEBB" w14:textId="77777777" w:rsidR="005B1B08" w:rsidRPr="005B1B08" w:rsidRDefault="005B1B08" w:rsidP="005B1B08">
      <w:pPr>
        <w:jc w:val="center"/>
        <w:rPr>
          <w:rFonts w:ascii="Arial" w:hAnsi="Arial" w:cs="Arial"/>
          <w:b/>
          <w:bCs/>
          <w:sz w:val="22"/>
          <w:szCs w:val="22"/>
        </w:rPr>
      </w:pPr>
    </w:p>
    <w:p w14:paraId="1EEDF8BB" w14:textId="77777777" w:rsidR="005B1B08" w:rsidRPr="00F14B91" w:rsidRDefault="005B1B08" w:rsidP="00F14B91">
      <w:pPr>
        <w:rPr>
          <w:rFonts w:ascii="Arial" w:hAnsi="Arial" w:cs="Arial"/>
          <w:sz w:val="22"/>
          <w:szCs w:val="22"/>
        </w:rPr>
      </w:pPr>
      <w:r w:rsidRPr="005B1B08">
        <w:rPr>
          <w:rFonts w:ascii="Arial" w:hAnsi="Arial" w:cs="Arial"/>
          <w:b/>
          <w:bCs/>
          <w:sz w:val="22"/>
          <w:szCs w:val="22"/>
        </w:rPr>
        <w:t xml:space="preserve">Artículo 38.- </w:t>
      </w:r>
      <w:r w:rsidRPr="00F14B91">
        <w:rPr>
          <w:rFonts w:ascii="Arial" w:hAnsi="Arial" w:cs="Arial"/>
          <w:sz w:val="22"/>
          <w:szCs w:val="22"/>
        </w:rPr>
        <w:t>Las actividades sociales y festivas de niñas, niños y adolescentes, llámense estas</w:t>
      </w:r>
    </w:p>
    <w:p w14:paraId="2A6BEDE2" w14:textId="77777777" w:rsidR="005B1B08" w:rsidRPr="00F14B91" w:rsidRDefault="005B1B08" w:rsidP="00F14B91">
      <w:pPr>
        <w:rPr>
          <w:rFonts w:ascii="Arial" w:hAnsi="Arial" w:cs="Arial"/>
          <w:sz w:val="22"/>
          <w:szCs w:val="22"/>
        </w:rPr>
      </w:pPr>
      <w:r w:rsidRPr="00F14B91">
        <w:rPr>
          <w:rFonts w:ascii="Arial" w:hAnsi="Arial" w:cs="Arial"/>
          <w:sz w:val="22"/>
          <w:szCs w:val="22"/>
        </w:rPr>
        <w:t>fiestas de cumpleaños, quince años, fiestas escolares y/o actividades sociales que involucren a</w:t>
      </w:r>
    </w:p>
    <w:p w14:paraId="67E07958" w14:textId="1BE4E225" w:rsidR="005B1B08" w:rsidRDefault="005B1B08" w:rsidP="00F14B91">
      <w:pPr>
        <w:rPr>
          <w:rFonts w:ascii="Arial" w:hAnsi="Arial" w:cs="Arial"/>
          <w:sz w:val="22"/>
          <w:szCs w:val="22"/>
        </w:rPr>
      </w:pPr>
      <w:r w:rsidRPr="00F14B91">
        <w:rPr>
          <w:rFonts w:ascii="Arial" w:hAnsi="Arial" w:cs="Arial"/>
          <w:sz w:val="22"/>
          <w:szCs w:val="22"/>
        </w:rPr>
        <w:t>cualquier titulo la participación de niñas, niños y adolescentes, sean organizadas por padres de familia, unidades educativas públicas, privadas y de convenio; así como las organizadas por</w:t>
      </w:r>
      <w:r w:rsidR="00F14B91">
        <w:rPr>
          <w:rFonts w:ascii="Arial" w:hAnsi="Arial" w:cs="Arial"/>
          <w:sz w:val="22"/>
          <w:szCs w:val="22"/>
        </w:rPr>
        <w:t xml:space="preserve"> </w:t>
      </w:r>
      <w:r w:rsidRPr="00F14B91">
        <w:rPr>
          <w:rFonts w:ascii="Arial" w:hAnsi="Arial" w:cs="Arial"/>
          <w:sz w:val="22"/>
          <w:szCs w:val="22"/>
        </w:rPr>
        <w:t>instituciones públicas y privadas deberán realizarse de conformidad a lo plasmado en el</w:t>
      </w:r>
      <w:r w:rsidR="00F14B91">
        <w:rPr>
          <w:rFonts w:ascii="Arial" w:hAnsi="Arial" w:cs="Arial"/>
          <w:sz w:val="22"/>
          <w:szCs w:val="22"/>
        </w:rPr>
        <w:t xml:space="preserve"> </w:t>
      </w:r>
      <w:r w:rsidRPr="00F14B91">
        <w:rPr>
          <w:rFonts w:ascii="Arial" w:hAnsi="Arial" w:cs="Arial"/>
          <w:sz w:val="22"/>
          <w:szCs w:val="22"/>
        </w:rPr>
        <w:t>Reglamento del Sistema Justicia Cívica.</w:t>
      </w:r>
    </w:p>
    <w:p w14:paraId="4D92FBE7" w14:textId="77777777" w:rsidR="00F14B91" w:rsidRPr="00F14B91" w:rsidRDefault="00F14B91" w:rsidP="00F14B91">
      <w:pPr>
        <w:rPr>
          <w:rFonts w:ascii="Arial" w:hAnsi="Arial" w:cs="Arial"/>
          <w:sz w:val="22"/>
          <w:szCs w:val="22"/>
        </w:rPr>
      </w:pPr>
    </w:p>
    <w:p w14:paraId="3A4E8344" w14:textId="2DE2960B" w:rsidR="005B1B08" w:rsidRPr="00F14B91" w:rsidRDefault="005B1B08" w:rsidP="00F14B91">
      <w:pPr>
        <w:rPr>
          <w:rFonts w:ascii="Arial" w:hAnsi="Arial" w:cs="Arial"/>
          <w:sz w:val="22"/>
          <w:szCs w:val="22"/>
        </w:rPr>
      </w:pPr>
      <w:r w:rsidRPr="00F14B91">
        <w:rPr>
          <w:rFonts w:ascii="Arial" w:hAnsi="Arial" w:cs="Arial"/>
          <w:sz w:val="22"/>
          <w:szCs w:val="22"/>
        </w:rPr>
        <w:t>Aquellas fiestas o reuniones en áreas públicas o privadas con acceso a público en situación</w:t>
      </w:r>
      <w:r w:rsidR="00F14B91">
        <w:rPr>
          <w:rFonts w:ascii="Arial" w:hAnsi="Arial" w:cs="Arial"/>
          <w:sz w:val="22"/>
          <w:szCs w:val="22"/>
        </w:rPr>
        <w:t xml:space="preserve"> </w:t>
      </w:r>
      <w:r w:rsidRPr="00F14B91">
        <w:rPr>
          <w:rFonts w:ascii="Arial" w:hAnsi="Arial" w:cs="Arial"/>
          <w:sz w:val="22"/>
          <w:szCs w:val="22"/>
        </w:rPr>
        <w:t>contractual de renta o préstamo donde haya presencia de música, bebidas o sustancias</w:t>
      </w:r>
      <w:r w:rsidR="00F14B91">
        <w:rPr>
          <w:rFonts w:ascii="Arial" w:hAnsi="Arial" w:cs="Arial"/>
          <w:sz w:val="22"/>
          <w:szCs w:val="22"/>
        </w:rPr>
        <w:t xml:space="preserve"> </w:t>
      </w:r>
      <w:r w:rsidRPr="00F14B91">
        <w:rPr>
          <w:rFonts w:ascii="Arial" w:hAnsi="Arial" w:cs="Arial"/>
          <w:sz w:val="22"/>
          <w:szCs w:val="22"/>
        </w:rPr>
        <w:t>prohibidas por la Ley, Reglamento de Justicia Cívica u otros Reglamentos Municipales, a</w:t>
      </w:r>
      <w:r w:rsidR="00F14B91">
        <w:rPr>
          <w:rFonts w:ascii="Arial" w:hAnsi="Arial" w:cs="Arial"/>
          <w:sz w:val="22"/>
          <w:szCs w:val="22"/>
        </w:rPr>
        <w:t xml:space="preserve"> </w:t>
      </w:r>
      <w:r w:rsidRPr="00F14B91">
        <w:rPr>
          <w:rFonts w:ascii="Arial" w:hAnsi="Arial" w:cs="Arial"/>
          <w:sz w:val="22"/>
          <w:szCs w:val="22"/>
        </w:rPr>
        <w:t>menores de edad y donde se presuma por denuncia o se encuentran consumiéndolas en</w:t>
      </w:r>
      <w:r w:rsidR="00F14B91">
        <w:rPr>
          <w:rFonts w:ascii="Arial" w:hAnsi="Arial" w:cs="Arial"/>
          <w:sz w:val="22"/>
          <w:szCs w:val="22"/>
        </w:rPr>
        <w:t xml:space="preserve"> </w:t>
      </w:r>
      <w:r w:rsidRPr="00F14B91">
        <w:rPr>
          <w:rFonts w:ascii="Arial" w:hAnsi="Arial" w:cs="Arial"/>
          <w:sz w:val="22"/>
          <w:szCs w:val="22"/>
        </w:rPr>
        <w:t>situación de flagrancia.</w:t>
      </w:r>
    </w:p>
    <w:p w14:paraId="6E6EE1E6" w14:textId="77777777" w:rsidR="00F14B91" w:rsidRPr="005B1B08" w:rsidRDefault="00F14B91" w:rsidP="005B1B08">
      <w:pPr>
        <w:jc w:val="center"/>
        <w:rPr>
          <w:rFonts w:ascii="Arial" w:hAnsi="Arial" w:cs="Arial"/>
          <w:b/>
          <w:bCs/>
          <w:sz w:val="22"/>
          <w:szCs w:val="22"/>
        </w:rPr>
      </w:pPr>
    </w:p>
    <w:p w14:paraId="0B1986E3" w14:textId="1009643D" w:rsidR="005B1B08" w:rsidRPr="00800B1D" w:rsidRDefault="005B1B08" w:rsidP="00800B1D">
      <w:pPr>
        <w:rPr>
          <w:rFonts w:ascii="Arial" w:hAnsi="Arial" w:cs="Arial"/>
          <w:sz w:val="22"/>
          <w:szCs w:val="22"/>
        </w:rPr>
      </w:pPr>
      <w:r w:rsidRPr="005B1B08">
        <w:rPr>
          <w:rFonts w:ascii="Arial" w:hAnsi="Arial" w:cs="Arial"/>
          <w:b/>
          <w:bCs/>
          <w:sz w:val="22"/>
          <w:szCs w:val="22"/>
        </w:rPr>
        <w:t xml:space="preserve">Artículo 39.- </w:t>
      </w:r>
      <w:r w:rsidRPr="00800B1D">
        <w:rPr>
          <w:rFonts w:ascii="Arial" w:hAnsi="Arial" w:cs="Arial"/>
          <w:sz w:val="22"/>
          <w:szCs w:val="22"/>
        </w:rPr>
        <w:t>Toda persona que tuviere conocimiento de la realización de una fiesta de niñas,</w:t>
      </w:r>
      <w:r w:rsidR="00800B1D">
        <w:rPr>
          <w:rFonts w:ascii="Arial" w:hAnsi="Arial" w:cs="Arial"/>
          <w:sz w:val="22"/>
          <w:szCs w:val="22"/>
        </w:rPr>
        <w:t xml:space="preserve"> </w:t>
      </w:r>
      <w:r w:rsidRPr="00800B1D">
        <w:rPr>
          <w:rFonts w:ascii="Arial" w:hAnsi="Arial" w:cs="Arial"/>
          <w:sz w:val="22"/>
          <w:szCs w:val="22"/>
        </w:rPr>
        <w:t>niños y adolescentes en locales y/o salones de fiestas, clubes privados, discotecas, hoteles y</w:t>
      </w:r>
      <w:r w:rsidR="00800B1D">
        <w:rPr>
          <w:rFonts w:ascii="Arial" w:hAnsi="Arial" w:cs="Arial"/>
          <w:sz w:val="22"/>
          <w:szCs w:val="22"/>
        </w:rPr>
        <w:t xml:space="preserve"> </w:t>
      </w:r>
      <w:r w:rsidRPr="00800B1D">
        <w:rPr>
          <w:rFonts w:ascii="Arial" w:hAnsi="Arial" w:cs="Arial"/>
          <w:sz w:val="22"/>
          <w:szCs w:val="22"/>
        </w:rPr>
        <w:t>otros análogos fuera del horario establecido, podrá denunciarlo ante la autoridad, quien procederá</w:t>
      </w:r>
      <w:r w:rsidR="00800B1D">
        <w:rPr>
          <w:rFonts w:ascii="Arial" w:hAnsi="Arial" w:cs="Arial"/>
          <w:sz w:val="22"/>
          <w:szCs w:val="22"/>
        </w:rPr>
        <w:t xml:space="preserve"> </w:t>
      </w:r>
      <w:r w:rsidRPr="00800B1D">
        <w:rPr>
          <w:rFonts w:ascii="Arial" w:hAnsi="Arial" w:cs="Arial"/>
          <w:sz w:val="22"/>
          <w:szCs w:val="22"/>
        </w:rPr>
        <w:t>de manera inmediata a la suspensión del evento cualquiera que sea su naturaleza y con apoyo</w:t>
      </w:r>
      <w:r w:rsidR="00800B1D">
        <w:rPr>
          <w:rFonts w:ascii="Arial" w:hAnsi="Arial" w:cs="Arial"/>
          <w:sz w:val="22"/>
          <w:szCs w:val="22"/>
        </w:rPr>
        <w:t xml:space="preserve"> </w:t>
      </w:r>
      <w:r w:rsidRPr="00800B1D">
        <w:rPr>
          <w:rFonts w:ascii="Arial" w:hAnsi="Arial" w:cs="Arial"/>
          <w:sz w:val="22"/>
          <w:szCs w:val="22"/>
        </w:rPr>
        <w:t>de la fuerza pública de ser necesario.</w:t>
      </w:r>
    </w:p>
    <w:p w14:paraId="01E33F60" w14:textId="77777777" w:rsidR="00800B1D" w:rsidRPr="005B1B08" w:rsidRDefault="00800B1D" w:rsidP="00171B7D">
      <w:pPr>
        <w:rPr>
          <w:rFonts w:ascii="Arial" w:hAnsi="Arial" w:cs="Arial"/>
          <w:b/>
          <w:bCs/>
          <w:sz w:val="22"/>
          <w:szCs w:val="22"/>
        </w:rPr>
      </w:pPr>
    </w:p>
    <w:p w14:paraId="571049B6" w14:textId="330C1A32" w:rsidR="005B1B08" w:rsidRPr="00800B1D" w:rsidRDefault="005B1B08" w:rsidP="00171B7D">
      <w:pPr>
        <w:rPr>
          <w:rFonts w:ascii="Arial" w:hAnsi="Arial" w:cs="Arial"/>
          <w:sz w:val="22"/>
          <w:szCs w:val="22"/>
        </w:rPr>
      </w:pPr>
      <w:r w:rsidRPr="005B1B08">
        <w:rPr>
          <w:rFonts w:ascii="Arial" w:hAnsi="Arial" w:cs="Arial"/>
          <w:b/>
          <w:bCs/>
          <w:sz w:val="22"/>
          <w:szCs w:val="22"/>
        </w:rPr>
        <w:t xml:space="preserve">Artículo 40.- </w:t>
      </w:r>
      <w:r w:rsidRPr="00800B1D">
        <w:rPr>
          <w:rFonts w:ascii="Arial" w:hAnsi="Arial" w:cs="Arial"/>
          <w:sz w:val="22"/>
          <w:szCs w:val="22"/>
        </w:rPr>
        <w:t>Atendiendo a lo establecido en la Ley de Alcoholes del Estado de Chihuahua, a</w:t>
      </w:r>
      <w:r w:rsidR="00171B7D">
        <w:rPr>
          <w:rFonts w:ascii="Arial" w:hAnsi="Arial" w:cs="Arial"/>
          <w:sz w:val="22"/>
          <w:szCs w:val="22"/>
        </w:rPr>
        <w:t xml:space="preserve"> </w:t>
      </w:r>
      <w:r w:rsidRPr="00800B1D">
        <w:rPr>
          <w:rFonts w:ascii="Arial" w:hAnsi="Arial" w:cs="Arial"/>
          <w:sz w:val="22"/>
          <w:szCs w:val="22"/>
        </w:rPr>
        <w:t>niñas, niños y adolescentes, se les tiene negada la venta, suministro y consumo de bebidas</w:t>
      </w:r>
      <w:r w:rsidR="00171B7D">
        <w:rPr>
          <w:rFonts w:ascii="Arial" w:hAnsi="Arial" w:cs="Arial"/>
          <w:sz w:val="22"/>
          <w:szCs w:val="22"/>
        </w:rPr>
        <w:t xml:space="preserve"> </w:t>
      </w:r>
      <w:r w:rsidRPr="00800B1D">
        <w:rPr>
          <w:rFonts w:ascii="Arial" w:hAnsi="Arial" w:cs="Arial"/>
          <w:sz w:val="22"/>
          <w:szCs w:val="22"/>
        </w:rPr>
        <w:t>alcohólicas, por lo cual, si es detenido en un evento donde se realicen las acciones referidas,</w:t>
      </w:r>
      <w:r w:rsidR="00171B7D">
        <w:rPr>
          <w:rFonts w:ascii="Arial" w:hAnsi="Arial" w:cs="Arial"/>
          <w:sz w:val="22"/>
          <w:szCs w:val="22"/>
        </w:rPr>
        <w:t xml:space="preserve"> </w:t>
      </w:r>
      <w:r w:rsidRPr="00800B1D">
        <w:rPr>
          <w:rFonts w:ascii="Arial" w:hAnsi="Arial" w:cs="Arial"/>
          <w:sz w:val="22"/>
          <w:szCs w:val="22"/>
        </w:rPr>
        <w:t>será</w:t>
      </w:r>
      <w:r w:rsidR="00800B1D">
        <w:rPr>
          <w:rFonts w:ascii="Arial" w:hAnsi="Arial" w:cs="Arial"/>
          <w:sz w:val="22"/>
          <w:szCs w:val="22"/>
        </w:rPr>
        <w:t xml:space="preserve"> </w:t>
      </w:r>
      <w:r w:rsidRPr="00800B1D">
        <w:rPr>
          <w:rFonts w:ascii="Arial" w:hAnsi="Arial" w:cs="Arial"/>
          <w:sz w:val="22"/>
          <w:szCs w:val="22"/>
        </w:rPr>
        <w:t>acreedor a una sanción administrativa.</w:t>
      </w:r>
    </w:p>
    <w:p w14:paraId="50EFEC5F" w14:textId="2E03E344" w:rsidR="00800B1D" w:rsidRPr="005B1B08" w:rsidRDefault="00171B7D" w:rsidP="005B1B08">
      <w:pPr>
        <w:jc w:val="center"/>
        <w:rPr>
          <w:rFonts w:ascii="Arial" w:hAnsi="Arial" w:cs="Arial"/>
          <w:b/>
          <w:bCs/>
          <w:sz w:val="22"/>
          <w:szCs w:val="22"/>
        </w:rPr>
      </w:pPr>
      <w:r>
        <w:rPr>
          <w:rFonts w:ascii="Arial" w:hAnsi="Arial" w:cs="Arial"/>
          <w:b/>
          <w:bCs/>
          <w:sz w:val="22"/>
          <w:szCs w:val="22"/>
        </w:rPr>
        <w:t xml:space="preserve"> </w:t>
      </w:r>
    </w:p>
    <w:p w14:paraId="26E8BC43" w14:textId="77777777" w:rsidR="005B1B08" w:rsidRPr="001D0048" w:rsidRDefault="005B1B08" w:rsidP="001D0048">
      <w:pPr>
        <w:rPr>
          <w:rFonts w:ascii="Arial" w:hAnsi="Arial" w:cs="Arial"/>
          <w:sz w:val="22"/>
          <w:szCs w:val="22"/>
        </w:rPr>
      </w:pPr>
      <w:r w:rsidRPr="005B1B08">
        <w:rPr>
          <w:rFonts w:ascii="Arial" w:hAnsi="Arial" w:cs="Arial"/>
          <w:b/>
          <w:bCs/>
          <w:sz w:val="22"/>
          <w:szCs w:val="22"/>
        </w:rPr>
        <w:t xml:space="preserve">Artículo 41.- </w:t>
      </w:r>
      <w:r w:rsidRPr="001D0048">
        <w:rPr>
          <w:rFonts w:ascii="Arial" w:hAnsi="Arial" w:cs="Arial"/>
          <w:sz w:val="22"/>
          <w:szCs w:val="22"/>
        </w:rPr>
        <w:t>Ante la detención de personas adolescentes en el contexto de fiestas ilegales</w:t>
      </w:r>
    </w:p>
    <w:p w14:paraId="498B1475" w14:textId="0B1CE58D" w:rsidR="005B1B08" w:rsidRPr="001D0048" w:rsidRDefault="005B1B08" w:rsidP="001D0048">
      <w:pPr>
        <w:rPr>
          <w:rFonts w:ascii="Arial" w:hAnsi="Arial" w:cs="Arial"/>
          <w:sz w:val="22"/>
          <w:szCs w:val="22"/>
        </w:rPr>
      </w:pPr>
      <w:r w:rsidRPr="001D0048">
        <w:rPr>
          <w:rFonts w:ascii="Arial" w:hAnsi="Arial" w:cs="Arial"/>
          <w:sz w:val="22"/>
          <w:szCs w:val="22"/>
        </w:rPr>
        <w:t xml:space="preserve">denominadas </w:t>
      </w:r>
      <w:r w:rsidR="002E782B">
        <w:rPr>
          <w:rFonts w:ascii="Arial" w:hAnsi="Arial" w:cs="Arial"/>
          <w:sz w:val="22"/>
          <w:szCs w:val="22"/>
        </w:rPr>
        <w:t>“rave”</w:t>
      </w:r>
      <w:r w:rsidRPr="001D0048">
        <w:rPr>
          <w:rFonts w:ascii="Arial" w:hAnsi="Arial" w:cs="Arial"/>
          <w:sz w:val="22"/>
          <w:szCs w:val="22"/>
        </w:rPr>
        <w:t>:</w:t>
      </w:r>
    </w:p>
    <w:p w14:paraId="379813CA" w14:textId="77777777" w:rsidR="001D0048" w:rsidRPr="005B1B08" w:rsidRDefault="001D0048" w:rsidP="005B1B08">
      <w:pPr>
        <w:jc w:val="center"/>
        <w:rPr>
          <w:rFonts w:ascii="Arial" w:hAnsi="Arial" w:cs="Arial"/>
          <w:b/>
          <w:bCs/>
          <w:sz w:val="22"/>
          <w:szCs w:val="22"/>
        </w:rPr>
      </w:pPr>
    </w:p>
    <w:p w14:paraId="4D3C4B72" w14:textId="1D1ABC24"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El PPR al detectar una probable comisión de faltas administrativas, evaluará el status de víctima</w:t>
      </w:r>
      <w:r w:rsidR="007B0BF1" w:rsidRPr="007B0BF1">
        <w:rPr>
          <w:rFonts w:ascii="Arial" w:hAnsi="Arial" w:cs="Arial"/>
          <w:sz w:val="22"/>
          <w:szCs w:val="22"/>
        </w:rPr>
        <w:t xml:space="preserve"> </w:t>
      </w:r>
      <w:r w:rsidRPr="007B0BF1">
        <w:rPr>
          <w:rFonts w:ascii="Arial" w:hAnsi="Arial" w:cs="Arial"/>
          <w:sz w:val="22"/>
          <w:szCs w:val="22"/>
        </w:rPr>
        <w:t>o no, documentará tal información y efectuará el procedimiento regular de detención.</w:t>
      </w:r>
    </w:p>
    <w:p w14:paraId="7C16E15B" w14:textId="77777777" w:rsidR="007B0BF1" w:rsidRPr="001D0048" w:rsidRDefault="007B0BF1" w:rsidP="001D0048">
      <w:pPr>
        <w:rPr>
          <w:rFonts w:ascii="Arial" w:hAnsi="Arial" w:cs="Arial"/>
          <w:sz w:val="22"/>
          <w:szCs w:val="22"/>
        </w:rPr>
      </w:pPr>
    </w:p>
    <w:p w14:paraId="03A4BF99" w14:textId="0D0B29F1"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Desde el lugar de los hechos, el PPR realizará la llamada a padre, madre o tutor que la</w:t>
      </w:r>
      <w:r w:rsidR="007B0BF1" w:rsidRPr="007B0BF1">
        <w:rPr>
          <w:rFonts w:ascii="Arial" w:hAnsi="Arial" w:cs="Arial"/>
          <w:sz w:val="22"/>
          <w:szCs w:val="22"/>
        </w:rPr>
        <w:t xml:space="preserve"> </w:t>
      </w:r>
      <w:r w:rsidRPr="007B0BF1">
        <w:rPr>
          <w:rFonts w:ascii="Arial" w:hAnsi="Arial" w:cs="Arial"/>
          <w:sz w:val="22"/>
          <w:szCs w:val="22"/>
        </w:rPr>
        <w:t>persona adolescente indique, para notificarle que será presentado ante el Juzgado Cívico.</w:t>
      </w:r>
    </w:p>
    <w:p w14:paraId="65B33B59" w14:textId="77777777" w:rsidR="007B0BF1" w:rsidRPr="001D0048" w:rsidRDefault="007B0BF1" w:rsidP="001D0048">
      <w:pPr>
        <w:rPr>
          <w:rFonts w:ascii="Arial" w:hAnsi="Arial" w:cs="Arial"/>
          <w:sz w:val="22"/>
          <w:szCs w:val="22"/>
        </w:rPr>
      </w:pPr>
    </w:p>
    <w:p w14:paraId="55323D00" w14:textId="26F2F220"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Los elementos hacen el traslado de las y los adolescentes al Juzgado Cívico y serán puestos a</w:t>
      </w:r>
      <w:r w:rsidR="007B0BF1" w:rsidRPr="007B0BF1">
        <w:rPr>
          <w:rFonts w:ascii="Arial" w:hAnsi="Arial" w:cs="Arial"/>
          <w:sz w:val="22"/>
          <w:szCs w:val="22"/>
        </w:rPr>
        <w:t xml:space="preserve"> </w:t>
      </w:r>
      <w:r w:rsidRPr="007B0BF1">
        <w:rPr>
          <w:rFonts w:ascii="Arial" w:hAnsi="Arial" w:cs="Arial"/>
          <w:sz w:val="22"/>
          <w:szCs w:val="22"/>
        </w:rPr>
        <w:t>disposición, la persona titular del juzgado validará el status de víctima o no de la persona</w:t>
      </w:r>
      <w:r w:rsidR="007B0BF1" w:rsidRPr="007B0BF1">
        <w:rPr>
          <w:rFonts w:ascii="Arial" w:hAnsi="Arial" w:cs="Arial"/>
          <w:sz w:val="22"/>
          <w:szCs w:val="22"/>
        </w:rPr>
        <w:t xml:space="preserve"> </w:t>
      </w:r>
      <w:r w:rsidRPr="007B0BF1">
        <w:rPr>
          <w:rFonts w:ascii="Arial" w:hAnsi="Arial" w:cs="Arial"/>
          <w:sz w:val="22"/>
          <w:szCs w:val="22"/>
        </w:rPr>
        <w:t>adolescente y la pondrá a disposición de UNNA o del área de Trabajo Social según corresponda.</w:t>
      </w:r>
    </w:p>
    <w:p w14:paraId="5D39FC7E" w14:textId="77777777" w:rsidR="007B0BF1" w:rsidRPr="001D0048" w:rsidRDefault="007B0BF1" w:rsidP="001D0048">
      <w:pPr>
        <w:rPr>
          <w:rFonts w:ascii="Arial" w:hAnsi="Arial" w:cs="Arial"/>
          <w:sz w:val="22"/>
          <w:szCs w:val="22"/>
        </w:rPr>
      </w:pPr>
    </w:p>
    <w:p w14:paraId="459EC05B" w14:textId="39D64923" w:rsidR="005B1B08" w:rsidRPr="00E75F7E" w:rsidRDefault="005B1B08" w:rsidP="00E75F7E">
      <w:pPr>
        <w:pStyle w:val="Prrafodelista"/>
        <w:numPr>
          <w:ilvl w:val="0"/>
          <w:numId w:val="84"/>
        </w:numPr>
        <w:rPr>
          <w:rFonts w:ascii="Arial" w:hAnsi="Arial" w:cs="Arial"/>
          <w:sz w:val="22"/>
          <w:szCs w:val="22"/>
        </w:rPr>
      </w:pPr>
      <w:r w:rsidRPr="007B0BF1">
        <w:rPr>
          <w:rFonts w:ascii="Arial" w:hAnsi="Arial" w:cs="Arial"/>
          <w:sz w:val="22"/>
          <w:szCs w:val="22"/>
        </w:rPr>
        <w:t>Los adolescentes serán recibidos desde su llegada al Juzgado Cívico en el área de ingresos, a</w:t>
      </w:r>
      <w:r w:rsidR="007B0BF1" w:rsidRPr="007B0BF1">
        <w:rPr>
          <w:rFonts w:ascii="Arial" w:hAnsi="Arial" w:cs="Arial"/>
          <w:sz w:val="22"/>
          <w:szCs w:val="22"/>
        </w:rPr>
        <w:t xml:space="preserve"> </w:t>
      </w:r>
      <w:r w:rsidRPr="007B0BF1">
        <w:rPr>
          <w:rFonts w:ascii="Arial" w:hAnsi="Arial" w:cs="Arial"/>
          <w:sz w:val="22"/>
          <w:szCs w:val="22"/>
        </w:rPr>
        <w:t>donde acudirá el médico de turno para una primera observación en la presencia de la</w:t>
      </w:r>
      <w:r w:rsidR="007B0BF1">
        <w:rPr>
          <w:rFonts w:ascii="Arial" w:hAnsi="Arial" w:cs="Arial"/>
          <w:sz w:val="22"/>
          <w:szCs w:val="22"/>
        </w:rPr>
        <w:t xml:space="preserve"> </w:t>
      </w:r>
      <w:r w:rsidRPr="00E75F7E">
        <w:rPr>
          <w:rFonts w:ascii="Arial" w:hAnsi="Arial" w:cs="Arial"/>
          <w:sz w:val="22"/>
          <w:szCs w:val="22"/>
        </w:rPr>
        <w:t>Trabajadora Social y Juez.</w:t>
      </w:r>
    </w:p>
    <w:p w14:paraId="376861A7" w14:textId="77777777" w:rsidR="007B0BF1" w:rsidRPr="001D0048" w:rsidRDefault="007B0BF1" w:rsidP="001D0048">
      <w:pPr>
        <w:rPr>
          <w:rFonts w:ascii="Arial" w:hAnsi="Arial" w:cs="Arial"/>
          <w:sz w:val="22"/>
          <w:szCs w:val="22"/>
        </w:rPr>
      </w:pPr>
    </w:p>
    <w:p w14:paraId="2D0842EB" w14:textId="4E9E27C8"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El PPR conducirá al adolescente a dejar sus pertenencias y posteriormente le indicará que se</w:t>
      </w:r>
      <w:r w:rsidR="007B0BF1" w:rsidRPr="007B0BF1">
        <w:rPr>
          <w:rFonts w:ascii="Arial" w:hAnsi="Arial" w:cs="Arial"/>
          <w:sz w:val="22"/>
          <w:szCs w:val="22"/>
        </w:rPr>
        <w:t xml:space="preserve"> </w:t>
      </w:r>
      <w:r w:rsidRPr="007B0BF1">
        <w:rPr>
          <w:rFonts w:ascii="Arial" w:hAnsi="Arial" w:cs="Arial"/>
          <w:sz w:val="22"/>
          <w:szCs w:val="22"/>
        </w:rPr>
        <w:t>realice una revisión sin necesidad de retirarse las prendas para corroborar que no porta</w:t>
      </w:r>
      <w:r w:rsidR="007B0BF1" w:rsidRPr="007B0BF1">
        <w:rPr>
          <w:rFonts w:ascii="Arial" w:hAnsi="Arial" w:cs="Arial"/>
          <w:sz w:val="22"/>
          <w:szCs w:val="22"/>
        </w:rPr>
        <w:t xml:space="preserve"> </w:t>
      </w:r>
      <w:r w:rsidRPr="007B0BF1">
        <w:rPr>
          <w:rFonts w:ascii="Arial" w:hAnsi="Arial" w:cs="Arial"/>
          <w:sz w:val="22"/>
          <w:szCs w:val="22"/>
        </w:rPr>
        <w:t>elementos de riesgo.</w:t>
      </w:r>
    </w:p>
    <w:p w14:paraId="11A6504D" w14:textId="77777777" w:rsidR="007B0BF1" w:rsidRPr="001D0048" w:rsidRDefault="007B0BF1" w:rsidP="001D0048">
      <w:pPr>
        <w:rPr>
          <w:rFonts w:ascii="Arial" w:hAnsi="Arial" w:cs="Arial"/>
          <w:sz w:val="22"/>
          <w:szCs w:val="22"/>
        </w:rPr>
      </w:pPr>
    </w:p>
    <w:p w14:paraId="4E867C77" w14:textId="6AE8D028"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Se conduce a la persona adolescente al área del servicio médico, con la finalidad de hacerle</w:t>
      </w:r>
      <w:r w:rsidR="007B0BF1" w:rsidRPr="007B0BF1">
        <w:rPr>
          <w:rFonts w:ascii="Arial" w:hAnsi="Arial" w:cs="Arial"/>
          <w:sz w:val="22"/>
          <w:szCs w:val="22"/>
        </w:rPr>
        <w:t xml:space="preserve"> </w:t>
      </w:r>
      <w:r w:rsidRPr="007B0BF1">
        <w:rPr>
          <w:rFonts w:ascii="Arial" w:hAnsi="Arial" w:cs="Arial"/>
          <w:sz w:val="22"/>
          <w:szCs w:val="22"/>
        </w:rPr>
        <w:t>una revisión exhaustiva de sus condiciones de salud.</w:t>
      </w:r>
    </w:p>
    <w:p w14:paraId="46D6547F" w14:textId="77777777" w:rsidR="007B0BF1" w:rsidRPr="001D0048" w:rsidRDefault="007B0BF1" w:rsidP="001D0048">
      <w:pPr>
        <w:rPr>
          <w:rFonts w:ascii="Arial" w:hAnsi="Arial" w:cs="Arial"/>
          <w:sz w:val="22"/>
          <w:szCs w:val="22"/>
        </w:rPr>
      </w:pPr>
    </w:p>
    <w:p w14:paraId="055138AC" w14:textId="6A0ACF81"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Mientras se apersona la madre, padre o tutor, la trabajadora social junto con el juez cívico,</w:t>
      </w:r>
      <w:r w:rsidR="007B0BF1" w:rsidRPr="007B0BF1">
        <w:rPr>
          <w:rFonts w:ascii="Arial" w:hAnsi="Arial" w:cs="Arial"/>
          <w:sz w:val="22"/>
          <w:szCs w:val="22"/>
        </w:rPr>
        <w:t xml:space="preserve"> </w:t>
      </w:r>
      <w:r w:rsidRPr="007B0BF1">
        <w:rPr>
          <w:rFonts w:ascii="Arial" w:hAnsi="Arial" w:cs="Arial"/>
          <w:sz w:val="22"/>
          <w:szCs w:val="22"/>
        </w:rPr>
        <w:t>llenarán el formato de notificación de audiencia programada, donde se establecerán datos</w:t>
      </w:r>
      <w:r w:rsidR="007B0BF1" w:rsidRPr="007B0BF1">
        <w:rPr>
          <w:rFonts w:ascii="Arial" w:hAnsi="Arial" w:cs="Arial"/>
          <w:sz w:val="22"/>
          <w:szCs w:val="22"/>
        </w:rPr>
        <w:t xml:space="preserve"> </w:t>
      </w:r>
      <w:r w:rsidRPr="007B0BF1">
        <w:rPr>
          <w:rFonts w:ascii="Arial" w:hAnsi="Arial" w:cs="Arial"/>
          <w:sz w:val="22"/>
          <w:szCs w:val="22"/>
        </w:rPr>
        <w:t>generales del adolescente, padre, madre o tutor y demás personas que intervengan, así como</w:t>
      </w:r>
      <w:r w:rsidR="007B0BF1" w:rsidRPr="007B0BF1">
        <w:rPr>
          <w:rFonts w:ascii="Arial" w:hAnsi="Arial" w:cs="Arial"/>
          <w:sz w:val="22"/>
          <w:szCs w:val="22"/>
        </w:rPr>
        <w:t xml:space="preserve"> </w:t>
      </w:r>
      <w:r w:rsidRPr="007B0BF1">
        <w:rPr>
          <w:rFonts w:ascii="Arial" w:hAnsi="Arial" w:cs="Arial"/>
          <w:sz w:val="22"/>
          <w:szCs w:val="22"/>
        </w:rPr>
        <w:t>día, hora y lugar.</w:t>
      </w:r>
    </w:p>
    <w:p w14:paraId="0DB1B70B" w14:textId="77777777" w:rsidR="007B0BF1" w:rsidRPr="001D0048" w:rsidRDefault="007B0BF1" w:rsidP="001D0048">
      <w:pPr>
        <w:rPr>
          <w:rFonts w:ascii="Arial" w:hAnsi="Arial" w:cs="Arial"/>
          <w:sz w:val="22"/>
          <w:szCs w:val="22"/>
        </w:rPr>
      </w:pPr>
    </w:p>
    <w:p w14:paraId="03518648" w14:textId="6C5AB848" w:rsidR="007B0BF1"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Al presentarse la persona responsable del adolescente, se le notifica de la audiencia posterior y del tamizaje, se emite el certificado médico de salida y se le entregan sus</w:t>
      </w:r>
      <w:r w:rsidR="007B0BF1" w:rsidRPr="007B0BF1">
        <w:rPr>
          <w:rFonts w:ascii="Arial" w:hAnsi="Arial" w:cs="Arial"/>
          <w:sz w:val="22"/>
          <w:szCs w:val="22"/>
        </w:rPr>
        <w:t xml:space="preserve"> </w:t>
      </w:r>
      <w:r w:rsidRPr="007B0BF1">
        <w:rPr>
          <w:rFonts w:ascii="Arial" w:hAnsi="Arial" w:cs="Arial"/>
          <w:sz w:val="22"/>
          <w:szCs w:val="22"/>
        </w:rPr>
        <w:t>pertenencias.</w:t>
      </w:r>
    </w:p>
    <w:p w14:paraId="3581C823" w14:textId="77777777" w:rsidR="007B0BF1" w:rsidRDefault="007B0BF1" w:rsidP="007B0BF1">
      <w:pPr>
        <w:rPr>
          <w:rFonts w:ascii="Arial" w:hAnsi="Arial" w:cs="Arial"/>
          <w:sz w:val="22"/>
          <w:szCs w:val="22"/>
        </w:rPr>
      </w:pPr>
    </w:p>
    <w:p w14:paraId="45BBEC3E" w14:textId="6999348C" w:rsidR="005B1B08" w:rsidRPr="007B0BF1" w:rsidRDefault="005B1B08" w:rsidP="007B0BF1">
      <w:pPr>
        <w:pStyle w:val="Prrafodelista"/>
        <w:numPr>
          <w:ilvl w:val="0"/>
          <w:numId w:val="84"/>
        </w:numPr>
        <w:rPr>
          <w:rFonts w:ascii="Arial" w:hAnsi="Arial" w:cs="Arial"/>
          <w:sz w:val="22"/>
          <w:szCs w:val="22"/>
        </w:rPr>
      </w:pPr>
      <w:r w:rsidRPr="007B0BF1">
        <w:rPr>
          <w:rFonts w:ascii="Arial" w:hAnsi="Arial" w:cs="Arial"/>
          <w:sz w:val="22"/>
          <w:szCs w:val="22"/>
        </w:rPr>
        <w:t>Previa identificación de la persona responsable del adolescente, se hará entrega del mismo.</w:t>
      </w:r>
    </w:p>
    <w:p w14:paraId="1BF7E1F6" w14:textId="77777777" w:rsidR="001D0048" w:rsidRPr="001D0048" w:rsidRDefault="001D0048" w:rsidP="001D0048">
      <w:pPr>
        <w:jc w:val="center"/>
        <w:rPr>
          <w:rFonts w:ascii="Arial" w:hAnsi="Arial" w:cs="Arial"/>
          <w:b/>
          <w:bCs/>
          <w:sz w:val="22"/>
          <w:szCs w:val="22"/>
        </w:rPr>
      </w:pPr>
    </w:p>
    <w:p w14:paraId="546673D6" w14:textId="2F930136" w:rsidR="00171B7D" w:rsidRPr="005B1B08" w:rsidRDefault="00171B7D" w:rsidP="00171B7D">
      <w:pPr>
        <w:jc w:val="center"/>
        <w:rPr>
          <w:rFonts w:ascii="Arial" w:hAnsi="Arial" w:cs="Arial"/>
          <w:b/>
          <w:bCs/>
          <w:sz w:val="22"/>
          <w:szCs w:val="22"/>
        </w:rPr>
      </w:pPr>
      <w:r w:rsidRPr="005B1B08">
        <w:rPr>
          <w:rFonts w:ascii="Arial" w:hAnsi="Arial" w:cs="Arial"/>
          <w:b/>
          <w:bCs/>
          <w:sz w:val="22"/>
          <w:szCs w:val="22"/>
        </w:rPr>
        <w:lastRenderedPageBreak/>
        <w:t>CAPÍTULO V</w:t>
      </w:r>
      <w:r>
        <w:rPr>
          <w:rFonts w:ascii="Arial" w:hAnsi="Arial" w:cs="Arial"/>
          <w:b/>
          <w:bCs/>
          <w:sz w:val="22"/>
          <w:szCs w:val="22"/>
        </w:rPr>
        <w:t>I</w:t>
      </w:r>
      <w:r w:rsidRPr="005B1B08">
        <w:rPr>
          <w:rFonts w:ascii="Arial" w:hAnsi="Arial" w:cs="Arial"/>
          <w:b/>
          <w:bCs/>
          <w:sz w:val="22"/>
          <w:szCs w:val="22"/>
        </w:rPr>
        <w:t>I</w:t>
      </w:r>
      <w:r>
        <w:rPr>
          <w:rFonts w:ascii="Arial" w:hAnsi="Arial" w:cs="Arial"/>
          <w:b/>
          <w:bCs/>
          <w:sz w:val="22"/>
          <w:szCs w:val="22"/>
        </w:rPr>
        <w:t>I</w:t>
      </w:r>
    </w:p>
    <w:p w14:paraId="7976B8CC" w14:textId="161D446F" w:rsidR="00171B7D" w:rsidRDefault="00171B7D" w:rsidP="00171B7D">
      <w:pPr>
        <w:jc w:val="center"/>
        <w:rPr>
          <w:rFonts w:ascii="Arial" w:hAnsi="Arial" w:cs="Arial"/>
          <w:b/>
          <w:bCs/>
          <w:sz w:val="22"/>
          <w:szCs w:val="22"/>
        </w:rPr>
      </w:pPr>
      <w:r>
        <w:rPr>
          <w:rFonts w:ascii="Arial" w:hAnsi="Arial" w:cs="Arial"/>
          <w:b/>
          <w:bCs/>
          <w:sz w:val="22"/>
          <w:szCs w:val="22"/>
        </w:rPr>
        <w:t>DEL TRABAJO EN FAVOR DE LA COMUNIDAD POR</w:t>
      </w:r>
    </w:p>
    <w:p w14:paraId="05F8941F" w14:textId="35AD9EF0" w:rsidR="00171B7D" w:rsidRPr="005B1B08" w:rsidRDefault="00171B7D" w:rsidP="00171B7D">
      <w:pPr>
        <w:jc w:val="center"/>
        <w:rPr>
          <w:rFonts w:ascii="Arial" w:hAnsi="Arial" w:cs="Arial"/>
          <w:b/>
          <w:bCs/>
          <w:sz w:val="22"/>
          <w:szCs w:val="22"/>
        </w:rPr>
      </w:pPr>
      <w:r>
        <w:rPr>
          <w:rFonts w:ascii="Arial" w:hAnsi="Arial" w:cs="Arial"/>
          <w:b/>
          <w:bCs/>
          <w:sz w:val="22"/>
          <w:szCs w:val="22"/>
        </w:rPr>
        <w:t>LAS Y LOS ADOLESCENTES</w:t>
      </w:r>
    </w:p>
    <w:p w14:paraId="5A9C6511" w14:textId="77777777" w:rsidR="00171B7D" w:rsidRPr="005B1B08" w:rsidRDefault="00171B7D" w:rsidP="00171B7D">
      <w:pPr>
        <w:jc w:val="center"/>
        <w:rPr>
          <w:rFonts w:ascii="Arial" w:hAnsi="Arial" w:cs="Arial"/>
          <w:b/>
          <w:bCs/>
          <w:sz w:val="22"/>
          <w:szCs w:val="22"/>
        </w:rPr>
      </w:pPr>
    </w:p>
    <w:p w14:paraId="44AAF116" w14:textId="02F85C01" w:rsidR="00171B7D" w:rsidRDefault="00171B7D" w:rsidP="00E75F7E">
      <w:pPr>
        <w:rPr>
          <w:rFonts w:ascii="Arial" w:hAnsi="Arial" w:cs="Arial"/>
          <w:b/>
          <w:bCs/>
          <w:sz w:val="22"/>
          <w:szCs w:val="22"/>
        </w:rPr>
      </w:pPr>
      <w:r w:rsidRPr="005B1B08">
        <w:rPr>
          <w:rFonts w:ascii="Arial" w:hAnsi="Arial" w:cs="Arial"/>
          <w:b/>
          <w:bCs/>
          <w:sz w:val="22"/>
          <w:szCs w:val="22"/>
        </w:rPr>
        <w:t xml:space="preserve">Artículo </w:t>
      </w:r>
      <w:r>
        <w:rPr>
          <w:rFonts w:ascii="Arial" w:hAnsi="Arial" w:cs="Arial"/>
          <w:b/>
          <w:bCs/>
          <w:sz w:val="22"/>
          <w:szCs w:val="22"/>
        </w:rPr>
        <w:t>42</w:t>
      </w:r>
      <w:r w:rsidRPr="005B1B08">
        <w:rPr>
          <w:rFonts w:ascii="Arial" w:hAnsi="Arial" w:cs="Arial"/>
          <w:b/>
          <w:bCs/>
          <w:sz w:val="22"/>
          <w:szCs w:val="22"/>
        </w:rPr>
        <w:t xml:space="preserve">.- </w:t>
      </w:r>
      <w:r>
        <w:rPr>
          <w:rFonts w:ascii="Arial" w:hAnsi="Arial" w:cs="Arial"/>
          <w:sz w:val="22"/>
          <w:szCs w:val="22"/>
        </w:rPr>
        <w:t>El presente capítulo contiene las disposiciones que deberán observar las madres, padres o tutores de adolescentes que hayan sido sancionados con trabajo en favor de la comunidad en razón de la comisión de una falta administrativa, así como para la Dirección de Seguridad Pública Municipal, a través de la actuación de las y los policías de la Unidad de Atención a Pandillas.</w:t>
      </w:r>
      <w:r w:rsidRPr="00171B7D">
        <w:rPr>
          <w:rFonts w:ascii="Arial" w:hAnsi="Arial" w:cs="Arial"/>
          <w:b/>
          <w:sz w:val="16"/>
          <w:szCs w:val="16"/>
        </w:rPr>
        <w:t xml:space="preserve"> </w:t>
      </w:r>
      <w:r w:rsidRPr="00C06B33">
        <w:rPr>
          <w:rFonts w:ascii="Arial" w:hAnsi="Arial" w:cs="Arial"/>
          <w:b/>
          <w:sz w:val="16"/>
          <w:szCs w:val="16"/>
        </w:rPr>
        <w:t xml:space="preserve">(Artículo </w:t>
      </w:r>
      <w:r>
        <w:rPr>
          <w:rFonts w:ascii="Arial" w:hAnsi="Arial" w:cs="Arial"/>
          <w:b/>
          <w:sz w:val="16"/>
          <w:szCs w:val="16"/>
        </w:rPr>
        <w:t>reformado</w:t>
      </w:r>
      <w:r>
        <w:rPr>
          <w:rFonts w:ascii="Arial" w:hAnsi="Arial" w:cs="Arial"/>
          <w:b/>
          <w:sz w:val="16"/>
          <w:szCs w:val="16"/>
        </w:rPr>
        <w:t xml:space="preserve">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758BA1AB" w14:textId="77777777" w:rsidR="00171B7D" w:rsidRDefault="00171B7D" w:rsidP="00E75F7E">
      <w:pPr>
        <w:rPr>
          <w:rFonts w:ascii="Arial" w:hAnsi="Arial" w:cs="Arial"/>
          <w:b/>
          <w:bCs/>
          <w:sz w:val="22"/>
          <w:szCs w:val="22"/>
        </w:rPr>
      </w:pPr>
    </w:p>
    <w:p w14:paraId="604CFB80" w14:textId="59A6CDEA" w:rsidR="00171B7D" w:rsidRPr="005B1B08" w:rsidRDefault="00171B7D" w:rsidP="00171B7D">
      <w:pPr>
        <w:jc w:val="center"/>
        <w:rPr>
          <w:rFonts w:ascii="Arial" w:hAnsi="Arial" w:cs="Arial"/>
          <w:b/>
          <w:bCs/>
          <w:sz w:val="22"/>
          <w:szCs w:val="22"/>
        </w:rPr>
      </w:pPr>
      <w:r>
        <w:rPr>
          <w:rFonts w:ascii="Arial" w:hAnsi="Arial" w:cs="Arial"/>
          <w:b/>
          <w:bCs/>
          <w:sz w:val="22"/>
          <w:szCs w:val="22"/>
        </w:rPr>
        <w:t>SECCIÓN I</w:t>
      </w:r>
    </w:p>
    <w:p w14:paraId="3112857D" w14:textId="7517BE1D" w:rsidR="00171B7D" w:rsidRDefault="00171B7D" w:rsidP="00171B7D">
      <w:pPr>
        <w:jc w:val="center"/>
        <w:rPr>
          <w:rFonts w:ascii="Arial" w:hAnsi="Arial" w:cs="Arial"/>
          <w:b/>
          <w:bCs/>
          <w:sz w:val="22"/>
          <w:szCs w:val="22"/>
        </w:rPr>
      </w:pPr>
      <w:r>
        <w:rPr>
          <w:rFonts w:ascii="Arial" w:hAnsi="Arial" w:cs="Arial"/>
          <w:b/>
          <w:bCs/>
          <w:sz w:val="22"/>
          <w:szCs w:val="22"/>
        </w:rPr>
        <w:t>OBLIGACIONES Y ÁREAS DE RESPONSABILIDAD DE LOS POLICÍAS</w:t>
      </w:r>
    </w:p>
    <w:p w14:paraId="44C30EFF" w14:textId="77777777" w:rsidR="00171B7D" w:rsidRDefault="00171B7D" w:rsidP="00E75F7E">
      <w:pPr>
        <w:rPr>
          <w:rFonts w:ascii="Arial" w:hAnsi="Arial" w:cs="Arial"/>
          <w:b/>
          <w:bCs/>
          <w:sz w:val="22"/>
          <w:szCs w:val="22"/>
        </w:rPr>
      </w:pPr>
    </w:p>
    <w:p w14:paraId="58A5DCE1" w14:textId="230B02D6" w:rsidR="00171B7D" w:rsidRDefault="00171B7D" w:rsidP="00E75F7E">
      <w:pPr>
        <w:rPr>
          <w:rFonts w:ascii="Arial" w:hAnsi="Arial" w:cs="Arial"/>
          <w:b/>
          <w:bCs/>
          <w:sz w:val="22"/>
          <w:szCs w:val="22"/>
        </w:rPr>
      </w:pPr>
      <w:r>
        <w:rPr>
          <w:rFonts w:ascii="Arial" w:hAnsi="Arial" w:cs="Arial"/>
          <w:b/>
          <w:bCs/>
          <w:sz w:val="22"/>
          <w:szCs w:val="22"/>
        </w:rPr>
        <w:t xml:space="preserve">Artículo 43. </w:t>
      </w:r>
      <w:r>
        <w:rPr>
          <w:rFonts w:ascii="Arial" w:hAnsi="Arial" w:cs="Arial"/>
          <w:sz w:val="22"/>
          <w:szCs w:val="22"/>
        </w:rPr>
        <w:t xml:space="preserve">Los policías deberán observar los principios constitucionales de legalidad, objetividad, eficiencia, profesionalismo, honradez y respeto a los derechos humanos que regulan su actuación, al efectuar el proceso de atención a adolescentes en la prestación del trabajo en favor de la comunidad, asegurando que su intervención tenga un enfoque preventivo y restaurativo. </w:t>
      </w:r>
      <w:r w:rsidRPr="00C06B33">
        <w:rPr>
          <w:rFonts w:ascii="Arial" w:hAnsi="Arial" w:cs="Arial"/>
          <w:b/>
          <w:sz w:val="16"/>
          <w:szCs w:val="16"/>
        </w:rPr>
        <w:t xml:space="preserve">(Artículo </w:t>
      </w:r>
      <w:r w:rsidR="00C1191C">
        <w:rPr>
          <w:rFonts w:ascii="Arial" w:hAnsi="Arial" w:cs="Arial"/>
          <w:b/>
          <w:sz w:val="16"/>
          <w:szCs w:val="16"/>
        </w:rPr>
        <w:t>adicionado</w:t>
      </w:r>
      <w:r>
        <w:rPr>
          <w:rFonts w:ascii="Arial" w:hAnsi="Arial" w:cs="Arial"/>
          <w:b/>
          <w:sz w:val="16"/>
          <w:szCs w:val="16"/>
        </w:rPr>
        <w:t xml:space="preserve">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08F94B98" w14:textId="77777777" w:rsidR="00171B7D" w:rsidRDefault="00171B7D" w:rsidP="00E75F7E">
      <w:pPr>
        <w:rPr>
          <w:rFonts w:ascii="Arial" w:hAnsi="Arial" w:cs="Arial"/>
          <w:b/>
          <w:bCs/>
          <w:sz w:val="22"/>
          <w:szCs w:val="22"/>
        </w:rPr>
      </w:pPr>
    </w:p>
    <w:p w14:paraId="65E08659" w14:textId="1CEEC21C" w:rsidR="00C1191C" w:rsidRDefault="00171B7D" w:rsidP="00C1191C">
      <w:pPr>
        <w:rPr>
          <w:rFonts w:ascii="Arial" w:hAnsi="Arial" w:cs="Arial"/>
          <w:b/>
          <w:bCs/>
          <w:sz w:val="22"/>
          <w:szCs w:val="22"/>
        </w:rPr>
      </w:pPr>
      <w:r>
        <w:rPr>
          <w:rFonts w:ascii="Arial" w:hAnsi="Arial" w:cs="Arial"/>
          <w:b/>
          <w:bCs/>
          <w:sz w:val="22"/>
          <w:szCs w:val="22"/>
        </w:rPr>
        <w:t xml:space="preserve">Artículo 44. </w:t>
      </w:r>
      <w:r>
        <w:rPr>
          <w:rFonts w:ascii="Arial" w:hAnsi="Arial" w:cs="Arial"/>
          <w:sz w:val="22"/>
          <w:szCs w:val="22"/>
        </w:rPr>
        <w:t xml:space="preserve">Los policías que tengan bajo su responsabilidad la aplicación del presente protocolo deberán contar con conocimientos </w:t>
      </w:r>
      <w:r w:rsidR="00C1191C">
        <w:rPr>
          <w:rFonts w:ascii="Arial" w:hAnsi="Arial" w:cs="Arial"/>
          <w:sz w:val="22"/>
          <w:szCs w:val="22"/>
        </w:rPr>
        <w:t xml:space="preserve">en el marco de los derechos humanos, de principios de no discriminación por razones de orientación sexual o expresión de género, así como la certificación en medicina prehospitalaria y justicia restaurativa. </w:t>
      </w:r>
      <w:r w:rsidR="00C1191C" w:rsidRPr="00C06B33">
        <w:rPr>
          <w:rFonts w:ascii="Arial" w:hAnsi="Arial" w:cs="Arial"/>
          <w:b/>
          <w:sz w:val="16"/>
          <w:szCs w:val="16"/>
        </w:rPr>
        <w:t xml:space="preserve">(Artículo </w:t>
      </w:r>
      <w:r w:rsidR="00C1191C">
        <w:rPr>
          <w:rFonts w:ascii="Arial" w:hAnsi="Arial" w:cs="Arial"/>
          <w:b/>
          <w:sz w:val="16"/>
          <w:szCs w:val="16"/>
        </w:rPr>
        <w:t>adicionado</w:t>
      </w:r>
      <w:r w:rsidR="00C1191C">
        <w:rPr>
          <w:rFonts w:ascii="Arial" w:hAnsi="Arial" w:cs="Arial"/>
          <w:b/>
          <w:sz w:val="16"/>
          <w:szCs w:val="16"/>
        </w:rPr>
        <w:t xml:space="preserve"> por a</w:t>
      </w:r>
      <w:r w:rsidR="00C1191C" w:rsidRPr="00C06B33">
        <w:rPr>
          <w:rFonts w:ascii="Arial" w:hAnsi="Arial" w:cs="Arial"/>
          <w:b/>
          <w:sz w:val="16"/>
          <w:szCs w:val="16"/>
        </w:rPr>
        <w:t xml:space="preserve">cuerdo publicado en la Gaceta Municipal </w:t>
      </w:r>
      <w:r w:rsidR="00C1191C">
        <w:rPr>
          <w:rFonts w:ascii="Arial" w:hAnsi="Arial" w:cs="Arial"/>
          <w:b/>
          <w:sz w:val="16"/>
          <w:szCs w:val="16"/>
        </w:rPr>
        <w:t xml:space="preserve">de Chihuahua </w:t>
      </w:r>
      <w:r w:rsidR="00C1191C" w:rsidRPr="00C06B33">
        <w:rPr>
          <w:rFonts w:ascii="Arial" w:hAnsi="Arial" w:cs="Arial"/>
          <w:b/>
          <w:sz w:val="16"/>
          <w:szCs w:val="16"/>
        </w:rPr>
        <w:t>No</w:t>
      </w:r>
      <w:r w:rsidR="00C1191C">
        <w:rPr>
          <w:rFonts w:ascii="Arial" w:hAnsi="Arial" w:cs="Arial"/>
          <w:b/>
          <w:sz w:val="16"/>
          <w:szCs w:val="16"/>
        </w:rPr>
        <w:t>. 455</w:t>
      </w:r>
      <w:r w:rsidR="00C1191C" w:rsidRPr="00C06B33">
        <w:rPr>
          <w:rFonts w:ascii="Arial" w:hAnsi="Arial" w:cs="Arial"/>
          <w:b/>
          <w:sz w:val="16"/>
          <w:szCs w:val="16"/>
        </w:rPr>
        <w:t>, de fecha 0</w:t>
      </w:r>
      <w:r w:rsidR="00C1191C">
        <w:rPr>
          <w:rFonts w:ascii="Arial" w:hAnsi="Arial" w:cs="Arial"/>
          <w:b/>
          <w:sz w:val="16"/>
          <w:szCs w:val="16"/>
        </w:rPr>
        <w:t>7</w:t>
      </w:r>
      <w:r w:rsidR="00C1191C" w:rsidRPr="00C06B33">
        <w:rPr>
          <w:rFonts w:ascii="Arial" w:hAnsi="Arial" w:cs="Arial"/>
          <w:b/>
          <w:sz w:val="16"/>
          <w:szCs w:val="16"/>
        </w:rPr>
        <w:t xml:space="preserve"> de </w:t>
      </w:r>
      <w:r w:rsidR="00C1191C">
        <w:rPr>
          <w:rFonts w:ascii="Arial" w:hAnsi="Arial" w:cs="Arial"/>
          <w:b/>
          <w:sz w:val="16"/>
          <w:szCs w:val="16"/>
        </w:rPr>
        <w:t>julio</w:t>
      </w:r>
      <w:r w:rsidR="00C1191C" w:rsidRPr="00C06B33">
        <w:rPr>
          <w:rFonts w:ascii="Arial" w:hAnsi="Arial" w:cs="Arial"/>
          <w:b/>
          <w:sz w:val="16"/>
          <w:szCs w:val="16"/>
        </w:rPr>
        <w:t xml:space="preserve"> de 20</w:t>
      </w:r>
      <w:r w:rsidR="00C1191C">
        <w:rPr>
          <w:rFonts w:ascii="Arial" w:hAnsi="Arial" w:cs="Arial"/>
          <w:b/>
          <w:sz w:val="16"/>
          <w:szCs w:val="16"/>
        </w:rPr>
        <w:t>25</w:t>
      </w:r>
      <w:r w:rsidR="00C1191C" w:rsidRPr="00C06B33">
        <w:rPr>
          <w:rFonts w:ascii="Arial" w:hAnsi="Arial" w:cs="Arial"/>
          <w:b/>
          <w:sz w:val="16"/>
          <w:szCs w:val="16"/>
        </w:rPr>
        <w:t>).</w:t>
      </w:r>
    </w:p>
    <w:p w14:paraId="48A36EF0" w14:textId="718EE5A9" w:rsidR="00171B7D" w:rsidRPr="00C1191C" w:rsidRDefault="00171B7D" w:rsidP="00E75F7E">
      <w:pPr>
        <w:rPr>
          <w:rFonts w:ascii="Arial" w:hAnsi="Arial" w:cs="Arial"/>
          <w:b/>
          <w:bCs/>
          <w:sz w:val="22"/>
          <w:szCs w:val="22"/>
        </w:rPr>
      </w:pPr>
    </w:p>
    <w:p w14:paraId="6ABA25E3" w14:textId="3898169C" w:rsidR="00C1191C" w:rsidRDefault="00C1191C" w:rsidP="00C1191C">
      <w:pPr>
        <w:rPr>
          <w:rFonts w:ascii="Arial" w:hAnsi="Arial" w:cs="Arial"/>
          <w:b/>
          <w:bCs/>
          <w:sz w:val="22"/>
          <w:szCs w:val="22"/>
        </w:rPr>
      </w:pPr>
      <w:r w:rsidRPr="00C1191C">
        <w:rPr>
          <w:rFonts w:ascii="Arial" w:hAnsi="Arial" w:cs="Arial"/>
          <w:b/>
          <w:bCs/>
          <w:sz w:val="22"/>
          <w:szCs w:val="22"/>
        </w:rPr>
        <w:t>Artículo 45.</w:t>
      </w:r>
      <w:r>
        <w:rPr>
          <w:rFonts w:ascii="Arial" w:hAnsi="Arial" w:cs="Arial"/>
          <w:sz w:val="22"/>
          <w:szCs w:val="22"/>
        </w:rPr>
        <w:t xml:space="preserve"> Se deberá llevar un registro de listas de asistencia, actividades realizadas y proporcionará a las personas adolescentes chalecos reflejantes de seguridad con logos de la Dirección, para su identificación, guantes, lentes de seguridad y la herramienta idónea para que presten trabajo en favor de la comunidad. </w:t>
      </w:r>
      <w:r w:rsidRPr="00C06B33">
        <w:rPr>
          <w:rFonts w:ascii="Arial" w:hAnsi="Arial" w:cs="Arial"/>
          <w:b/>
          <w:sz w:val="16"/>
          <w:szCs w:val="16"/>
        </w:rPr>
        <w:t xml:space="preserve">(Artículo </w:t>
      </w:r>
      <w:r>
        <w:rPr>
          <w:rFonts w:ascii="Arial" w:hAnsi="Arial" w:cs="Arial"/>
          <w:b/>
          <w:sz w:val="16"/>
          <w:szCs w:val="16"/>
        </w:rPr>
        <w:t>adicionado</w:t>
      </w:r>
      <w:r>
        <w:rPr>
          <w:rFonts w:ascii="Arial" w:hAnsi="Arial" w:cs="Arial"/>
          <w:b/>
          <w:sz w:val="16"/>
          <w:szCs w:val="16"/>
        </w:rPr>
        <w:t xml:space="preserve">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2B5CD6A3" w14:textId="024C77FE" w:rsidR="00C1191C" w:rsidRPr="00171B7D" w:rsidRDefault="00C1191C" w:rsidP="00E75F7E">
      <w:pPr>
        <w:rPr>
          <w:rFonts w:ascii="Arial" w:hAnsi="Arial" w:cs="Arial"/>
          <w:sz w:val="22"/>
          <w:szCs w:val="22"/>
        </w:rPr>
      </w:pPr>
    </w:p>
    <w:p w14:paraId="1ABFD452" w14:textId="6C6E52CD" w:rsidR="00171B7D" w:rsidRDefault="00C1191C" w:rsidP="00E75F7E">
      <w:pPr>
        <w:rPr>
          <w:rFonts w:ascii="Arial" w:hAnsi="Arial" w:cs="Arial"/>
          <w:b/>
          <w:bCs/>
          <w:sz w:val="22"/>
          <w:szCs w:val="22"/>
        </w:rPr>
      </w:pPr>
      <w:r>
        <w:rPr>
          <w:rFonts w:ascii="Arial" w:hAnsi="Arial" w:cs="Arial"/>
          <w:b/>
          <w:bCs/>
          <w:sz w:val="22"/>
          <w:szCs w:val="22"/>
        </w:rPr>
        <w:t xml:space="preserve">Artículo 46. </w:t>
      </w:r>
      <w:r w:rsidRPr="00C1191C">
        <w:rPr>
          <w:rFonts w:ascii="Arial" w:hAnsi="Arial" w:cs="Arial"/>
          <w:sz w:val="22"/>
          <w:szCs w:val="22"/>
        </w:rPr>
        <w:t>En caso de ser necesario, los vehículos en los que se realicen los traslados desde las Comandancias hasta el lugar previamente definido para llevar a cabo el trabajo en favor de la comunidad deberán ser identificados con lo siguiente:</w:t>
      </w:r>
      <w:r>
        <w:rPr>
          <w:rFonts w:ascii="Arial" w:hAnsi="Arial" w:cs="Arial"/>
          <w:b/>
          <w:bCs/>
          <w:sz w:val="22"/>
          <w:szCs w:val="22"/>
        </w:rPr>
        <w:t xml:space="preserve"> </w:t>
      </w:r>
    </w:p>
    <w:p w14:paraId="383692FA" w14:textId="77777777" w:rsidR="00C1191C" w:rsidRDefault="00C1191C" w:rsidP="00E75F7E">
      <w:pPr>
        <w:rPr>
          <w:rFonts w:ascii="Arial" w:hAnsi="Arial" w:cs="Arial"/>
          <w:b/>
          <w:bCs/>
          <w:sz w:val="22"/>
          <w:szCs w:val="22"/>
        </w:rPr>
      </w:pPr>
    </w:p>
    <w:p w14:paraId="4F6B7181" w14:textId="27605D65" w:rsidR="00C1191C" w:rsidRDefault="00C1191C" w:rsidP="00C1191C">
      <w:pPr>
        <w:pStyle w:val="Prrafodelista"/>
        <w:numPr>
          <w:ilvl w:val="1"/>
          <w:numId w:val="57"/>
        </w:numPr>
        <w:rPr>
          <w:rFonts w:ascii="Arial" w:hAnsi="Arial" w:cs="Arial"/>
          <w:sz w:val="22"/>
          <w:szCs w:val="22"/>
        </w:rPr>
      </w:pPr>
      <w:r>
        <w:rPr>
          <w:rFonts w:ascii="Arial" w:hAnsi="Arial" w:cs="Arial"/>
          <w:sz w:val="22"/>
          <w:szCs w:val="22"/>
        </w:rPr>
        <w:t>Logos institucionales de la Dirección;</w:t>
      </w:r>
    </w:p>
    <w:p w14:paraId="0B230552" w14:textId="1A8F5E13" w:rsidR="00C1191C" w:rsidRDefault="00C1191C" w:rsidP="00C1191C">
      <w:pPr>
        <w:pStyle w:val="Prrafodelista"/>
        <w:numPr>
          <w:ilvl w:val="1"/>
          <w:numId w:val="57"/>
        </w:numPr>
        <w:rPr>
          <w:rFonts w:ascii="Arial" w:hAnsi="Arial" w:cs="Arial"/>
          <w:sz w:val="22"/>
          <w:szCs w:val="22"/>
        </w:rPr>
      </w:pPr>
      <w:r>
        <w:rPr>
          <w:rFonts w:ascii="Arial" w:hAnsi="Arial" w:cs="Arial"/>
          <w:sz w:val="22"/>
          <w:szCs w:val="22"/>
        </w:rPr>
        <w:t>Logo de TRABAJO EN FAVOR DE LA COMUNIDAD;</w:t>
      </w:r>
    </w:p>
    <w:p w14:paraId="14EFF45C" w14:textId="5B0CA7B9" w:rsidR="00C1191C" w:rsidRDefault="00C1191C" w:rsidP="00C1191C">
      <w:pPr>
        <w:pStyle w:val="Prrafodelista"/>
        <w:numPr>
          <w:ilvl w:val="1"/>
          <w:numId w:val="57"/>
        </w:numPr>
        <w:rPr>
          <w:rFonts w:ascii="Arial" w:hAnsi="Arial" w:cs="Arial"/>
          <w:sz w:val="22"/>
          <w:szCs w:val="22"/>
        </w:rPr>
      </w:pPr>
      <w:r>
        <w:rPr>
          <w:rFonts w:ascii="Arial" w:hAnsi="Arial" w:cs="Arial"/>
          <w:sz w:val="22"/>
          <w:szCs w:val="22"/>
        </w:rPr>
        <w:t xml:space="preserve">Vidrios claros para permitir visibilidad a su interior, y </w:t>
      </w:r>
    </w:p>
    <w:p w14:paraId="6DC3ADEA" w14:textId="6692C376" w:rsidR="00C1191C" w:rsidRDefault="00C1191C" w:rsidP="00C1191C">
      <w:pPr>
        <w:pStyle w:val="Prrafodelista"/>
        <w:numPr>
          <w:ilvl w:val="1"/>
          <w:numId w:val="57"/>
        </w:numPr>
        <w:rPr>
          <w:rFonts w:ascii="Arial" w:hAnsi="Arial" w:cs="Arial"/>
          <w:sz w:val="22"/>
          <w:szCs w:val="22"/>
        </w:rPr>
      </w:pPr>
      <w:r>
        <w:rPr>
          <w:rFonts w:ascii="Arial" w:hAnsi="Arial" w:cs="Arial"/>
          <w:sz w:val="22"/>
          <w:szCs w:val="22"/>
        </w:rPr>
        <w:t>Cámara instalada en el interior.</w:t>
      </w:r>
    </w:p>
    <w:p w14:paraId="58E5DD46" w14:textId="77777777" w:rsidR="00C1191C" w:rsidRDefault="00C1191C" w:rsidP="00C1191C">
      <w:pPr>
        <w:rPr>
          <w:rFonts w:ascii="Arial" w:hAnsi="Arial" w:cs="Arial"/>
          <w:sz w:val="22"/>
          <w:szCs w:val="22"/>
        </w:rPr>
      </w:pPr>
    </w:p>
    <w:p w14:paraId="620E0178" w14:textId="0E1864F6" w:rsidR="00C1191C" w:rsidRDefault="00C1191C" w:rsidP="00C1191C">
      <w:pPr>
        <w:rPr>
          <w:rFonts w:ascii="Arial" w:hAnsi="Arial" w:cs="Arial"/>
          <w:sz w:val="22"/>
          <w:szCs w:val="22"/>
        </w:rPr>
      </w:pPr>
      <w:r>
        <w:rPr>
          <w:rFonts w:ascii="Arial" w:hAnsi="Arial" w:cs="Arial"/>
          <w:sz w:val="22"/>
          <w:szCs w:val="22"/>
        </w:rPr>
        <w:t>En caso de trasladar a adolescentes del sexo femenino será necesario que la conducción del vehículo sea realizada por un elemento del mismo sexo.</w:t>
      </w:r>
    </w:p>
    <w:p w14:paraId="5B159CC9" w14:textId="77777777" w:rsidR="00C1191C" w:rsidRDefault="00C1191C" w:rsidP="00C1191C">
      <w:pPr>
        <w:rPr>
          <w:rFonts w:ascii="Arial" w:hAnsi="Arial" w:cs="Arial"/>
          <w:sz w:val="22"/>
          <w:szCs w:val="22"/>
        </w:rPr>
      </w:pPr>
    </w:p>
    <w:p w14:paraId="6D774638" w14:textId="425EDAD3" w:rsidR="00C1191C" w:rsidRPr="00C1191C" w:rsidRDefault="00C1191C" w:rsidP="00C1191C">
      <w:pPr>
        <w:rPr>
          <w:rFonts w:ascii="Arial" w:hAnsi="Arial" w:cs="Arial"/>
          <w:sz w:val="22"/>
          <w:szCs w:val="22"/>
        </w:rPr>
      </w:pPr>
      <w:r>
        <w:rPr>
          <w:rFonts w:ascii="Arial" w:hAnsi="Arial" w:cs="Arial"/>
          <w:sz w:val="22"/>
          <w:szCs w:val="22"/>
        </w:rPr>
        <w:lastRenderedPageBreak/>
        <w:t>Al concluir la actividad se realizará el traslado a la Comandancia correspondiente para hacer la entrega directa de la persona adolescente a su madre, padre o tutor.</w:t>
      </w:r>
    </w:p>
    <w:p w14:paraId="0566B135" w14:textId="675B1CBB" w:rsidR="00C1191C" w:rsidRDefault="00C1191C" w:rsidP="00C1191C">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w:t>
      </w:r>
      <w:r>
        <w:rPr>
          <w:rFonts w:ascii="Arial" w:hAnsi="Arial" w:cs="Arial"/>
          <w:b/>
          <w:sz w:val="16"/>
          <w:szCs w:val="16"/>
        </w:rPr>
        <w:t xml:space="preserve">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697C40A7" w14:textId="77777777" w:rsidR="00C1191C" w:rsidRDefault="00C1191C" w:rsidP="00E75F7E">
      <w:pPr>
        <w:rPr>
          <w:rFonts w:ascii="Arial" w:hAnsi="Arial" w:cs="Arial"/>
          <w:b/>
          <w:bCs/>
          <w:sz w:val="22"/>
          <w:szCs w:val="22"/>
        </w:rPr>
      </w:pPr>
    </w:p>
    <w:p w14:paraId="56B4BD67" w14:textId="1185501B" w:rsidR="00C1191C" w:rsidRDefault="00C1191C" w:rsidP="00E75F7E">
      <w:pPr>
        <w:rPr>
          <w:rFonts w:ascii="Arial" w:hAnsi="Arial" w:cs="Arial"/>
          <w:sz w:val="22"/>
          <w:szCs w:val="22"/>
        </w:rPr>
      </w:pPr>
      <w:r>
        <w:rPr>
          <w:rFonts w:ascii="Arial" w:hAnsi="Arial" w:cs="Arial"/>
          <w:b/>
          <w:bCs/>
          <w:sz w:val="22"/>
          <w:szCs w:val="22"/>
        </w:rPr>
        <w:t xml:space="preserve">Artículo 47. </w:t>
      </w:r>
      <w:r>
        <w:rPr>
          <w:rFonts w:ascii="Arial" w:hAnsi="Arial" w:cs="Arial"/>
          <w:sz w:val="22"/>
          <w:szCs w:val="22"/>
        </w:rPr>
        <w:t>Al presentarse alguna urgencia médica y no se encuentre presente la madre, padre o tutor de la persona adolescente, el policía deberá activar de manera inmediata el aviso al Sistema de Emergencias y asegurar el acompañamiento del adolescente durante la atención médica.</w:t>
      </w:r>
    </w:p>
    <w:p w14:paraId="5783771F" w14:textId="77777777" w:rsidR="00C1191C" w:rsidRDefault="00C1191C" w:rsidP="00C1191C">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750B8F40" w14:textId="77777777" w:rsidR="00C1191C" w:rsidRPr="00C1191C" w:rsidRDefault="00C1191C" w:rsidP="00E75F7E">
      <w:pPr>
        <w:rPr>
          <w:rFonts w:ascii="Arial" w:hAnsi="Arial" w:cs="Arial"/>
          <w:sz w:val="22"/>
          <w:szCs w:val="22"/>
        </w:rPr>
      </w:pPr>
    </w:p>
    <w:p w14:paraId="2FEC2566" w14:textId="4BBA0BC7" w:rsidR="00C1191C" w:rsidRDefault="00C1191C" w:rsidP="00E75F7E">
      <w:pPr>
        <w:rPr>
          <w:rFonts w:ascii="Arial" w:hAnsi="Arial" w:cs="Arial"/>
          <w:sz w:val="22"/>
          <w:szCs w:val="22"/>
        </w:rPr>
      </w:pPr>
      <w:r>
        <w:rPr>
          <w:rFonts w:ascii="Arial" w:hAnsi="Arial" w:cs="Arial"/>
          <w:b/>
          <w:bCs/>
          <w:sz w:val="22"/>
          <w:szCs w:val="22"/>
        </w:rPr>
        <w:t xml:space="preserve">Artículo 48. </w:t>
      </w:r>
      <w:r>
        <w:rPr>
          <w:rFonts w:ascii="Arial" w:hAnsi="Arial" w:cs="Arial"/>
          <w:sz w:val="22"/>
          <w:szCs w:val="22"/>
        </w:rPr>
        <w:t>La madre, padre o tutor deberán cumplir el rol de representantes legales de adolescentes, de acuerdo con la normativa vigente en la materia.</w:t>
      </w:r>
    </w:p>
    <w:p w14:paraId="61C555FB" w14:textId="77777777" w:rsidR="00C1191C" w:rsidRDefault="00C1191C" w:rsidP="00C1191C">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5534B309" w14:textId="77777777" w:rsidR="00C1191C" w:rsidRDefault="00C1191C" w:rsidP="00E75F7E">
      <w:pPr>
        <w:rPr>
          <w:rFonts w:ascii="Arial" w:hAnsi="Arial" w:cs="Arial"/>
          <w:sz w:val="22"/>
          <w:szCs w:val="22"/>
        </w:rPr>
      </w:pPr>
    </w:p>
    <w:p w14:paraId="5ACBB82F" w14:textId="304C9E1F" w:rsidR="00C1191C" w:rsidRDefault="00C1191C" w:rsidP="00E75F7E">
      <w:pPr>
        <w:rPr>
          <w:rFonts w:ascii="Arial" w:hAnsi="Arial" w:cs="Arial"/>
          <w:sz w:val="22"/>
          <w:szCs w:val="22"/>
        </w:rPr>
      </w:pPr>
      <w:r w:rsidRPr="00C1191C">
        <w:rPr>
          <w:rFonts w:ascii="Arial" w:hAnsi="Arial" w:cs="Arial"/>
          <w:b/>
          <w:bCs/>
          <w:sz w:val="22"/>
          <w:szCs w:val="22"/>
        </w:rPr>
        <w:t>Artículo 49.</w:t>
      </w:r>
      <w:r>
        <w:rPr>
          <w:rFonts w:ascii="Arial" w:hAnsi="Arial" w:cs="Arial"/>
          <w:sz w:val="22"/>
          <w:szCs w:val="22"/>
        </w:rPr>
        <w:t xml:space="preserve"> La madre, padre o tutor deberán manifestar su consentimiento mediante carta firmada de autorización previa al desarrollo de las actividades del trabajo en favor de la comunidad, y deberán de proporcionar al juez información general y específica como servicio médico, tipo de sangre, alguna enfermedad crónica que padezca y alergias. En caso de aplicar se deberá informar sobre el consumo de algún medicamento adjuntando receta médica. </w:t>
      </w:r>
    </w:p>
    <w:p w14:paraId="04932501" w14:textId="77777777" w:rsidR="00C1191C" w:rsidRDefault="00C1191C" w:rsidP="00C1191C">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658A4558" w14:textId="77777777" w:rsidR="00C1191C" w:rsidRPr="00C1191C" w:rsidRDefault="00C1191C" w:rsidP="00E75F7E">
      <w:pPr>
        <w:rPr>
          <w:rFonts w:ascii="Arial" w:hAnsi="Arial" w:cs="Arial"/>
          <w:sz w:val="22"/>
          <w:szCs w:val="22"/>
        </w:rPr>
      </w:pPr>
    </w:p>
    <w:p w14:paraId="29AB8839" w14:textId="11A12C37" w:rsidR="00C1191C" w:rsidRDefault="00C1191C" w:rsidP="00E75F7E">
      <w:pPr>
        <w:rPr>
          <w:rFonts w:ascii="Arial" w:hAnsi="Arial" w:cs="Arial"/>
          <w:sz w:val="22"/>
          <w:szCs w:val="22"/>
        </w:rPr>
      </w:pPr>
      <w:r>
        <w:rPr>
          <w:rFonts w:ascii="Arial" w:hAnsi="Arial" w:cs="Arial"/>
          <w:b/>
          <w:bCs/>
          <w:sz w:val="22"/>
          <w:szCs w:val="22"/>
        </w:rPr>
        <w:t xml:space="preserve">Artículo 50. </w:t>
      </w:r>
      <w:r w:rsidR="00AA160B">
        <w:rPr>
          <w:rFonts w:ascii="Arial" w:hAnsi="Arial" w:cs="Arial"/>
          <w:sz w:val="22"/>
          <w:szCs w:val="22"/>
        </w:rPr>
        <w:t>La madre, padre o tutor procurarán acompañar al adolescente y propiciarán el traslado al lugar en donde se desempeñará el trabajo en favor de la comunidad, pudiendo permanecer en el mismo lugar hasta la culminación de las actividades encomendadas.</w:t>
      </w:r>
    </w:p>
    <w:p w14:paraId="13F4A3CD" w14:textId="77777777" w:rsidR="00AA160B" w:rsidRDefault="00AA160B" w:rsidP="00E75F7E">
      <w:pPr>
        <w:rPr>
          <w:rFonts w:ascii="Arial" w:hAnsi="Arial" w:cs="Arial"/>
          <w:sz w:val="22"/>
          <w:szCs w:val="22"/>
        </w:rPr>
      </w:pPr>
    </w:p>
    <w:p w14:paraId="51EAA2F0" w14:textId="78E82965" w:rsidR="00AA160B" w:rsidRDefault="00AA160B" w:rsidP="00E75F7E">
      <w:pPr>
        <w:rPr>
          <w:rFonts w:ascii="Arial" w:hAnsi="Arial" w:cs="Arial"/>
          <w:sz w:val="22"/>
          <w:szCs w:val="22"/>
        </w:rPr>
      </w:pPr>
      <w:r>
        <w:rPr>
          <w:rFonts w:ascii="Arial" w:hAnsi="Arial" w:cs="Arial"/>
          <w:sz w:val="22"/>
          <w:szCs w:val="22"/>
        </w:rPr>
        <w:t>Al presentarse alguna urgencia médica de la persona adolescente durante el trabajo en favor de la comunidad, quedarán bajo el resguardo y cuidado de su madre, padre o tutor presente, quienes lo deberán acompañar en todo momento además de contar con el formato de custodia y entrega correspondiente en los siguientes casos:</w:t>
      </w:r>
    </w:p>
    <w:p w14:paraId="0E14A187" w14:textId="104A4727" w:rsidR="00AA160B" w:rsidRDefault="00AA160B" w:rsidP="00AA160B">
      <w:pPr>
        <w:pStyle w:val="Prrafodelista"/>
        <w:numPr>
          <w:ilvl w:val="0"/>
          <w:numId w:val="86"/>
        </w:numPr>
        <w:rPr>
          <w:rFonts w:ascii="Arial" w:hAnsi="Arial" w:cs="Arial"/>
          <w:sz w:val="22"/>
          <w:szCs w:val="22"/>
        </w:rPr>
      </w:pPr>
      <w:r>
        <w:rPr>
          <w:rFonts w:ascii="Arial" w:hAnsi="Arial" w:cs="Arial"/>
          <w:sz w:val="22"/>
          <w:szCs w:val="22"/>
        </w:rPr>
        <w:t>Autorización para que se le presente el auxilio de manera inmediata a la persona adolescente por parte de los policías.</w:t>
      </w:r>
    </w:p>
    <w:p w14:paraId="4DC78C84" w14:textId="6F438F27" w:rsidR="00AA160B" w:rsidRPr="00AA160B" w:rsidRDefault="00AA160B" w:rsidP="00AA160B">
      <w:pPr>
        <w:pStyle w:val="Prrafodelista"/>
        <w:numPr>
          <w:ilvl w:val="0"/>
          <w:numId w:val="86"/>
        </w:numPr>
        <w:rPr>
          <w:rFonts w:ascii="Arial" w:hAnsi="Arial" w:cs="Arial"/>
          <w:sz w:val="22"/>
          <w:szCs w:val="22"/>
        </w:rPr>
      </w:pPr>
      <w:r>
        <w:rPr>
          <w:rFonts w:ascii="Arial" w:hAnsi="Arial" w:cs="Arial"/>
          <w:sz w:val="22"/>
          <w:szCs w:val="22"/>
        </w:rPr>
        <w:t>Autorización para que la persona adolescente sea trasladad en una ambulancia para recibir atención médica en un hospital, en caso de ser necesario.</w:t>
      </w:r>
    </w:p>
    <w:p w14:paraId="41B67D6E" w14:textId="77777777" w:rsidR="00AA160B" w:rsidRDefault="00AA160B" w:rsidP="00E75F7E">
      <w:pPr>
        <w:rPr>
          <w:rFonts w:ascii="Arial" w:hAnsi="Arial" w:cs="Arial"/>
          <w:b/>
          <w:sz w:val="16"/>
          <w:szCs w:val="16"/>
        </w:rPr>
      </w:pPr>
    </w:p>
    <w:p w14:paraId="35B2BCBF" w14:textId="6343F90E" w:rsidR="00AA160B" w:rsidRPr="00AA160B" w:rsidRDefault="00AA160B" w:rsidP="00E75F7E">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3E855F3F" w14:textId="7FB54706" w:rsidR="00AA160B" w:rsidRDefault="00AA160B" w:rsidP="00E75F7E">
      <w:pPr>
        <w:rPr>
          <w:rFonts w:ascii="Arial" w:hAnsi="Arial" w:cs="Arial"/>
          <w:b/>
          <w:bCs/>
          <w:sz w:val="22"/>
          <w:szCs w:val="22"/>
        </w:rPr>
      </w:pPr>
    </w:p>
    <w:p w14:paraId="2917FF0E" w14:textId="4850C257" w:rsidR="00AA160B" w:rsidRDefault="00AA160B" w:rsidP="00E75F7E">
      <w:pPr>
        <w:rPr>
          <w:rFonts w:ascii="Arial" w:hAnsi="Arial" w:cs="Arial"/>
          <w:sz w:val="22"/>
          <w:szCs w:val="22"/>
        </w:rPr>
      </w:pPr>
      <w:r>
        <w:rPr>
          <w:rFonts w:ascii="Arial" w:hAnsi="Arial" w:cs="Arial"/>
          <w:b/>
          <w:bCs/>
          <w:sz w:val="22"/>
          <w:szCs w:val="22"/>
        </w:rPr>
        <w:t xml:space="preserve">Artículo 51. </w:t>
      </w:r>
      <w:r>
        <w:rPr>
          <w:rFonts w:ascii="Arial" w:hAnsi="Arial" w:cs="Arial"/>
          <w:sz w:val="22"/>
          <w:szCs w:val="22"/>
        </w:rPr>
        <w:t>Tratándose de los casos en que la madre, padre o tutor no tenga los medios para realizar por sí el traslado necesario o por causas de fuerza mayor, podrá solicitar el auxilio al Área de Trabajo Social para que sea coordinado el traslado de conformidad con el artículo 46,</w:t>
      </w:r>
      <w:r w:rsidR="00CC4CA3">
        <w:rPr>
          <w:rFonts w:ascii="Arial" w:hAnsi="Arial" w:cs="Arial"/>
          <w:sz w:val="22"/>
          <w:szCs w:val="22"/>
        </w:rPr>
        <w:t xml:space="preserve"> </w:t>
      </w:r>
      <w:r>
        <w:rPr>
          <w:rFonts w:ascii="Arial" w:hAnsi="Arial" w:cs="Arial"/>
          <w:sz w:val="22"/>
          <w:szCs w:val="22"/>
        </w:rPr>
        <w:t>firmándose la autorización correspondiente.</w:t>
      </w:r>
    </w:p>
    <w:p w14:paraId="226F1C4D" w14:textId="77777777" w:rsidR="00CC4CA3" w:rsidRDefault="00CC4CA3" w:rsidP="00CC4CA3">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72D64DAF" w14:textId="77777777" w:rsidR="00CC4CA3" w:rsidRPr="00CC4CA3" w:rsidRDefault="00CC4CA3" w:rsidP="00CC4CA3">
      <w:pPr>
        <w:jc w:val="center"/>
        <w:rPr>
          <w:rFonts w:ascii="Arial" w:hAnsi="Arial" w:cs="Arial"/>
          <w:b/>
          <w:bCs/>
          <w:sz w:val="22"/>
          <w:szCs w:val="22"/>
        </w:rPr>
      </w:pPr>
    </w:p>
    <w:p w14:paraId="6435BD7D" w14:textId="20C81197" w:rsidR="00AA160B" w:rsidRPr="00CC4CA3" w:rsidRDefault="00CC4CA3" w:rsidP="00CC4CA3">
      <w:pPr>
        <w:jc w:val="center"/>
        <w:rPr>
          <w:rFonts w:ascii="Arial" w:hAnsi="Arial" w:cs="Arial"/>
          <w:b/>
          <w:bCs/>
          <w:sz w:val="22"/>
          <w:szCs w:val="22"/>
        </w:rPr>
      </w:pPr>
      <w:r w:rsidRPr="00CC4CA3">
        <w:rPr>
          <w:rFonts w:ascii="Arial" w:hAnsi="Arial" w:cs="Arial"/>
          <w:b/>
          <w:bCs/>
          <w:sz w:val="22"/>
          <w:szCs w:val="22"/>
        </w:rPr>
        <w:t>SECCIÓN II</w:t>
      </w:r>
    </w:p>
    <w:p w14:paraId="5AF752C6" w14:textId="128F6E75" w:rsidR="00CC4CA3" w:rsidRPr="00CC4CA3" w:rsidRDefault="00CC4CA3" w:rsidP="00CC4CA3">
      <w:pPr>
        <w:jc w:val="center"/>
        <w:rPr>
          <w:rFonts w:ascii="Arial" w:hAnsi="Arial" w:cs="Arial"/>
          <w:b/>
          <w:bCs/>
          <w:sz w:val="22"/>
          <w:szCs w:val="22"/>
        </w:rPr>
      </w:pPr>
      <w:r w:rsidRPr="00CC4CA3">
        <w:rPr>
          <w:rFonts w:ascii="Arial" w:hAnsi="Arial" w:cs="Arial"/>
          <w:b/>
          <w:bCs/>
          <w:sz w:val="22"/>
          <w:szCs w:val="22"/>
        </w:rPr>
        <w:t>DEL TRABAJO EN FAVOR DE LA COMUNIDAD</w:t>
      </w:r>
    </w:p>
    <w:p w14:paraId="7995696E" w14:textId="77777777" w:rsidR="00CC4CA3" w:rsidRPr="00CC4CA3" w:rsidRDefault="00CC4CA3" w:rsidP="00E75F7E">
      <w:pPr>
        <w:rPr>
          <w:rFonts w:ascii="Arial" w:hAnsi="Arial" w:cs="Arial"/>
          <w:b/>
          <w:bCs/>
          <w:sz w:val="22"/>
          <w:szCs w:val="22"/>
        </w:rPr>
      </w:pPr>
    </w:p>
    <w:p w14:paraId="728F6836" w14:textId="52FB24E9" w:rsidR="00CC4CA3" w:rsidRDefault="00CC4CA3" w:rsidP="00E75F7E">
      <w:pPr>
        <w:rPr>
          <w:rFonts w:ascii="Arial" w:hAnsi="Arial" w:cs="Arial"/>
          <w:sz w:val="22"/>
          <w:szCs w:val="22"/>
        </w:rPr>
      </w:pPr>
      <w:r w:rsidRPr="00CC4CA3">
        <w:rPr>
          <w:rFonts w:ascii="Arial" w:hAnsi="Arial" w:cs="Arial"/>
          <w:b/>
          <w:bCs/>
          <w:sz w:val="22"/>
          <w:szCs w:val="22"/>
        </w:rPr>
        <w:t>Artículo 52</w:t>
      </w:r>
      <w:r>
        <w:rPr>
          <w:rFonts w:ascii="Arial" w:hAnsi="Arial" w:cs="Arial"/>
          <w:sz w:val="22"/>
          <w:szCs w:val="22"/>
        </w:rPr>
        <w:t xml:space="preserve">. El trabajo en favor de la comunidad se llevará a cabo los días sábado, con horario de 09:00 am a 12:00 horas, en diferentes áreas públicas de la ciudad, ya sea en parques, áreas </w:t>
      </w:r>
      <w:r>
        <w:rPr>
          <w:rFonts w:ascii="Arial" w:hAnsi="Arial" w:cs="Arial"/>
          <w:sz w:val="22"/>
          <w:szCs w:val="22"/>
        </w:rPr>
        <w:lastRenderedPageBreak/>
        <w:t>verdes y/o centros comunitarios municipales, escuelas de bajos recursos, en donde se realizarán las siguientes actividades:</w:t>
      </w:r>
    </w:p>
    <w:p w14:paraId="7E15CD12" w14:textId="134B39AC"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Reforestación;</w:t>
      </w:r>
    </w:p>
    <w:p w14:paraId="05112F30" w14:textId="7ACC8D1C"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Encalado de árboles;</w:t>
      </w:r>
    </w:p>
    <w:p w14:paraId="20BC0524" w14:textId="6480FD3E"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Retiro de maleza;</w:t>
      </w:r>
    </w:p>
    <w:p w14:paraId="23343E6C" w14:textId="28A4D4B9"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Pintura;</w:t>
      </w:r>
    </w:p>
    <w:p w14:paraId="42591261" w14:textId="6147CD99"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Limpieza general, y;</w:t>
      </w:r>
    </w:p>
    <w:p w14:paraId="1D2E631B" w14:textId="1E29E602" w:rsidR="00CC4CA3" w:rsidRDefault="00CC4CA3" w:rsidP="00CC4CA3">
      <w:pPr>
        <w:pStyle w:val="Prrafodelista"/>
        <w:numPr>
          <w:ilvl w:val="0"/>
          <w:numId w:val="87"/>
        </w:numPr>
        <w:rPr>
          <w:rFonts w:ascii="Arial" w:hAnsi="Arial" w:cs="Arial"/>
          <w:sz w:val="22"/>
          <w:szCs w:val="22"/>
        </w:rPr>
      </w:pPr>
      <w:r>
        <w:rPr>
          <w:rFonts w:ascii="Arial" w:hAnsi="Arial" w:cs="Arial"/>
          <w:sz w:val="22"/>
          <w:szCs w:val="22"/>
        </w:rPr>
        <w:t>Actividades educativas y de sensibilización sobre convivencia ciudadana.</w:t>
      </w:r>
    </w:p>
    <w:p w14:paraId="6485F077" w14:textId="77777777" w:rsidR="00CC4CA3" w:rsidRDefault="00CC4CA3" w:rsidP="00CC4CA3">
      <w:pPr>
        <w:rPr>
          <w:rFonts w:ascii="Arial" w:hAnsi="Arial" w:cs="Arial"/>
          <w:b/>
          <w:sz w:val="16"/>
          <w:szCs w:val="16"/>
        </w:rPr>
      </w:pPr>
    </w:p>
    <w:p w14:paraId="057E8249" w14:textId="12FF3AF8" w:rsidR="00CC4CA3" w:rsidRPr="00CC4CA3" w:rsidRDefault="00CC4CA3" w:rsidP="00CC4CA3">
      <w:pPr>
        <w:rPr>
          <w:rFonts w:ascii="Arial" w:hAnsi="Arial" w:cs="Arial"/>
          <w:b/>
          <w:bCs/>
          <w:sz w:val="22"/>
          <w:szCs w:val="22"/>
        </w:rPr>
      </w:pPr>
      <w:r w:rsidRPr="00CC4CA3">
        <w:rPr>
          <w:rFonts w:ascii="Arial" w:hAnsi="Arial" w:cs="Arial"/>
          <w:b/>
          <w:sz w:val="16"/>
          <w:szCs w:val="16"/>
        </w:rPr>
        <w:t>(Artículo adicionado por acuerdo publicado en la Gaceta Municipal de Chihuahua No. 455, de fecha 07 de julio de 2025).</w:t>
      </w:r>
    </w:p>
    <w:p w14:paraId="15C603F4" w14:textId="77777777" w:rsidR="00CC4CA3" w:rsidRPr="00CC4CA3" w:rsidRDefault="00CC4CA3" w:rsidP="00CC4CA3">
      <w:pPr>
        <w:rPr>
          <w:rFonts w:ascii="Arial" w:hAnsi="Arial" w:cs="Arial"/>
          <w:sz w:val="22"/>
          <w:szCs w:val="22"/>
        </w:rPr>
      </w:pPr>
    </w:p>
    <w:p w14:paraId="5E495475" w14:textId="20690D87" w:rsidR="00AA160B" w:rsidRDefault="00CC4CA3" w:rsidP="00E75F7E">
      <w:pPr>
        <w:rPr>
          <w:rFonts w:ascii="Arial" w:hAnsi="Arial" w:cs="Arial"/>
          <w:sz w:val="22"/>
          <w:szCs w:val="22"/>
        </w:rPr>
      </w:pPr>
      <w:r>
        <w:rPr>
          <w:rFonts w:ascii="Arial" w:hAnsi="Arial" w:cs="Arial"/>
          <w:b/>
          <w:bCs/>
          <w:sz w:val="22"/>
          <w:szCs w:val="22"/>
        </w:rPr>
        <w:t xml:space="preserve">Artículo 53. </w:t>
      </w:r>
      <w:r>
        <w:rPr>
          <w:rFonts w:ascii="Arial" w:hAnsi="Arial" w:cs="Arial"/>
          <w:sz w:val="22"/>
          <w:szCs w:val="22"/>
        </w:rPr>
        <w:t>El trabajo en favor de la comunidad se realizará en grupos que no deberán exceder de diez personas adolescentes quienes estarán bajo la responsabilidad de cinco policías, quienes deberán ser del mismo género.</w:t>
      </w:r>
    </w:p>
    <w:p w14:paraId="10EAB39D" w14:textId="77777777" w:rsidR="00CC4CA3" w:rsidRDefault="00CC4CA3" w:rsidP="00E75F7E">
      <w:pPr>
        <w:rPr>
          <w:rFonts w:ascii="Arial" w:hAnsi="Arial" w:cs="Arial"/>
          <w:sz w:val="22"/>
          <w:szCs w:val="22"/>
        </w:rPr>
      </w:pPr>
    </w:p>
    <w:p w14:paraId="72111EBE" w14:textId="01E49DF2" w:rsidR="00CC4CA3" w:rsidRDefault="00CC4CA3" w:rsidP="00E75F7E">
      <w:pPr>
        <w:rPr>
          <w:rFonts w:ascii="Arial" w:hAnsi="Arial" w:cs="Arial"/>
          <w:sz w:val="22"/>
          <w:szCs w:val="22"/>
        </w:rPr>
      </w:pPr>
      <w:r>
        <w:rPr>
          <w:rFonts w:ascii="Arial" w:hAnsi="Arial" w:cs="Arial"/>
          <w:sz w:val="22"/>
          <w:szCs w:val="22"/>
        </w:rPr>
        <w:t>Las personas adolescentes serán citadas vía oficio, con una antelación de 48 horas, en la comandancia más cercana a la ubicación en donde llevará a cabo el trabajo en favor de la comunidad.</w:t>
      </w:r>
    </w:p>
    <w:p w14:paraId="258535B2" w14:textId="77777777" w:rsidR="00CC4CA3" w:rsidRDefault="00CC4CA3" w:rsidP="00E75F7E">
      <w:pPr>
        <w:rPr>
          <w:rFonts w:ascii="Arial" w:hAnsi="Arial" w:cs="Arial"/>
          <w:sz w:val="22"/>
          <w:szCs w:val="22"/>
        </w:rPr>
      </w:pPr>
    </w:p>
    <w:p w14:paraId="2A6E8735" w14:textId="7141F837" w:rsidR="00CC4CA3" w:rsidRDefault="00CC4CA3" w:rsidP="00E75F7E">
      <w:pPr>
        <w:rPr>
          <w:rFonts w:ascii="Arial" w:hAnsi="Arial" w:cs="Arial"/>
          <w:sz w:val="22"/>
          <w:szCs w:val="22"/>
        </w:rPr>
      </w:pPr>
      <w:r>
        <w:rPr>
          <w:rFonts w:ascii="Arial" w:hAnsi="Arial" w:cs="Arial"/>
          <w:sz w:val="22"/>
          <w:szCs w:val="22"/>
        </w:rPr>
        <w:t>El oficio de citación deberá contener lo siguiente:</w:t>
      </w:r>
    </w:p>
    <w:p w14:paraId="4064CC19" w14:textId="496712CD" w:rsidR="00CC4CA3" w:rsidRDefault="00CC4CA3" w:rsidP="00CC4CA3">
      <w:pPr>
        <w:pStyle w:val="Prrafodelista"/>
        <w:numPr>
          <w:ilvl w:val="0"/>
          <w:numId w:val="88"/>
        </w:numPr>
        <w:rPr>
          <w:rFonts w:ascii="Arial" w:hAnsi="Arial" w:cs="Arial"/>
          <w:sz w:val="22"/>
          <w:szCs w:val="22"/>
        </w:rPr>
      </w:pPr>
      <w:r>
        <w:rPr>
          <w:rFonts w:ascii="Arial" w:hAnsi="Arial" w:cs="Arial"/>
          <w:sz w:val="22"/>
          <w:szCs w:val="22"/>
        </w:rPr>
        <w:t>La información general del adolescente;</w:t>
      </w:r>
    </w:p>
    <w:p w14:paraId="18E72536" w14:textId="7B8E95A9" w:rsidR="00CC4CA3" w:rsidRDefault="00CC4CA3" w:rsidP="00CC4CA3">
      <w:pPr>
        <w:pStyle w:val="Prrafodelista"/>
        <w:numPr>
          <w:ilvl w:val="0"/>
          <w:numId w:val="88"/>
        </w:numPr>
        <w:rPr>
          <w:rFonts w:ascii="Arial" w:hAnsi="Arial" w:cs="Arial"/>
          <w:sz w:val="22"/>
          <w:szCs w:val="22"/>
        </w:rPr>
      </w:pPr>
      <w:r>
        <w:rPr>
          <w:rFonts w:ascii="Arial" w:hAnsi="Arial" w:cs="Arial"/>
          <w:sz w:val="22"/>
          <w:szCs w:val="22"/>
        </w:rPr>
        <w:t>Los datos lugar en donde se desarrollará el trabajo a favor de la comunidad, y</w:t>
      </w:r>
    </w:p>
    <w:p w14:paraId="16C3CC75" w14:textId="708BB6F7" w:rsidR="00CC4CA3" w:rsidRDefault="00CC4CA3" w:rsidP="00CC4CA3">
      <w:pPr>
        <w:pStyle w:val="Prrafodelista"/>
        <w:numPr>
          <w:ilvl w:val="0"/>
          <w:numId w:val="88"/>
        </w:numPr>
        <w:rPr>
          <w:rFonts w:ascii="Arial" w:hAnsi="Arial" w:cs="Arial"/>
          <w:sz w:val="22"/>
          <w:szCs w:val="22"/>
        </w:rPr>
      </w:pPr>
      <w:r>
        <w:rPr>
          <w:rFonts w:ascii="Arial" w:hAnsi="Arial" w:cs="Arial"/>
          <w:sz w:val="22"/>
          <w:szCs w:val="22"/>
        </w:rPr>
        <w:t>Los nombres de los policías responsables.</w:t>
      </w:r>
    </w:p>
    <w:p w14:paraId="32234A82" w14:textId="77777777" w:rsidR="00CC4CA3" w:rsidRDefault="00CC4CA3" w:rsidP="00CC4CA3">
      <w:pPr>
        <w:rPr>
          <w:rFonts w:ascii="Arial" w:hAnsi="Arial" w:cs="Arial"/>
          <w:sz w:val="22"/>
          <w:szCs w:val="22"/>
        </w:rPr>
      </w:pPr>
    </w:p>
    <w:p w14:paraId="5BA8DB31" w14:textId="77777777" w:rsidR="00CC4CA3" w:rsidRDefault="00CC4CA3" w:rsidP="00CC4CA3">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6BC76634" w14:textId="77777777" w:rsidR="00CC4CA3" w:rsidRDefault="00CC4CA3" w:rsidP="00CC4CA3">
      <w:pPr>
        <w:rPr>
          <w:rFonts w:ascii="Arial" w:hAnsi="Arial" w:cs="Arial"/>
          <w:sz w:val="22"/>
          <w:szCs w:val="22"/>
        </w:rPr>
      </w:pPr>
    </w:p>
    <w:p w14:paraId="764C2D86" w14:textId="49C7F846" w:rsidR="00CC4CA3" w:rsidRDefault="00CC4CA3" w:rsidP="00CC4CA3">
      <w:pPr>
        <w:rPr>
          <w:rFonts w:ascii="Arial" w:hAnsi="Arial" w:cs="Arial"/>
          <w:sz w:val="22"/>
          <w:szCs w:val="22"/>
        </w:rPr>
      </w:pPr>
      <w:r w:rsidRPr="00CC4CA3">
        <w:rPr>
          <w:rFonts w:ascii="Arial" w:hAnsi="Arial" w:cs="Arial"/>
          <w:b/>
          <w:bCs/>
          <w:sz w:val="22"/>
          <w:szCs w:val="22"/>
        </w:rPr>
        <w:t>Artículo 54</w:t>
      </w:r>
      <w:r>
        <w:rPr>
          <w:rFonts w:ascii="Arial" w:hAnsi="Arial" w:cs="Arial"/>
          <w:sz w:val="22"/>
          <w:szCs w:val="22"/>
        </w:rPr>
        <w:t>. Durante la realización del trabajo en favor de la comunidad se deberá recabar evidencia fotográfica omitiendo la cara de las personas adolescentes garantizando su privacidad y dignidad.</w:t>
      </w:r>
    </w:p>
    <w:p w14:paraId="5F16325E" w14:textId="77777777" w:rsidR="00CC4CA3" w:rsidRDefault="00CC4CA3" w:rsidP="00CC4CA3">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7F64F4F4" w14:textId="77777777" w:rsidR="00CC4CA3" w:rsidRDefault="00CC4CA3" w:rsidP="00CC4CA3">
      <w:pPr>
        <w:rPr>
          <w:rFonts w:ascii="Arial" w:hAnsi="Arial" w:cs="Arial"/>
          <w:sz w:val="22"/>
          <w:szCs w:val="22"/>
        </w:rPr>
      </w:pPr>
    </w:p>
    <w:p w14:paraId="51619BD1" w14:textId="4478C1F5" w:rsidR="00CC4CA3" w:rsidRDefault="00CC4CA3" w:rsidP="00CC4CA3">
      <w:pPr>
        <w:rPr>
          <w:rFonts w:ascii="Arial" w:hAnsi="Arial" w:cs="Arial"/>
          <w:sz w:val="22"/>
          <w:szCs w:val="22"/>
        </w:rPr>
      </w:pPr>
      <w:r w:rsidRPr="00CC4CA3">
        <w:rPr>
          <w:rFonts w:ascii="Arial" w:hAnsi="Arial" w:cs="Arial"/>
          <w:b/>
          <w:bCs/>
          <w:sz w:val="22"/>
          <w:szCs w:val="22"/>
        </w:rPr>
        <w:t>Artículo 55.</w:t>
      </w:r>
      <w:r>
        <w:rPr>
          <w:rFonts w:ascii="Arial" w:hAnsi="Arial" w:cs="Arial"/>
          <w:sz w:val="22"/>
          <w:szCs w:val="22"/>
        </w:rPr>
        <w:t xml:space="preserve"> En el supuesto que el adolescente no se presente para prestar el trabajo en favor de la comunidad, deberá justificar la falta ante el Juez a más tardar el día hábil inmediato siguiente. </w:t>
      </w:r>
    </w:p>
    <w:p w14:paraId="3ECCD54C" w14:textId="77777777" w:rsidR="00CC4CA3" w:rsidRDefault="00CC4CA3" w:rsidP="00CC4CA3">
      <w:pPr>
        <w:rPr>
          <w:rFonts w:ascii="Arial" w:hAnsi="Arial" w:cs="Arial"/>
          <w:sz w:val="22"/>
          <w:szCs w:val="22"/>
        </w:rPr>
      </w:pPr>
    </w:p>
    <w:p w14:paraId="7F8CEDC1" w14:textId="14123DAB" w:rsidR="00CC4CA3" w:rsidRDefault="00CC4CA3" w:rsidP="00CC4CA3">
      <w:pPr>
        <w:rPr>
          <w:rFonts w:ascii="Arial" w:hAnsi="Arial" w:cs="Arial"/>
          <w:sz w:val="22"/>
          <w:szCs w:val="22"/>
        </w:rPr>
      </w:pPr>
      <w:r>
        <w:rPr>
          <w:rFonts w:ascii="Arial" w:hAnsi="Arial" w:cs="Arial"/>
          <w:sz w:val="22"/>
          <w:szCs w:val="22"/>
        </w:rPr>
        <w:t xml:space="preserve">En caso de no justificar la falta, se realizará una visita por parte de personal del Área de Trabajo Social, en conjunto con un elemento de policía, para verificar el motivo de su inasistencia, se realizará el llenado de un formato de visitas domiciliarias y deberá atenderse a lo establecido por el Reglamento de Justicia Cívica. </w:t>
      </w:r>
    </w:p>
    <w:p w14:paraId="65E4DDEE" w14:textId="0F7A777A" w:rsidR="00CC4CA3" w:rsidRPr="00CC4CA3" w:rsidRDefault="00CC4CA3" w:rsidP="00CC4CA3">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68176731" w14:textId="77777777" w:rsidR="00CC4CA3" w:rsidRDefault="00CC4CA3" w:rsidP="00E75F7E">
      <w:pPr>
        <w:rPr>
          <w:rFonts w:ascii="Arial" w:hAnsi="Arial" w:cs="Arial"/>
          <w:b/>
          <w:bCs/>
          <w:sz w:val="22"/>
          <w:szCs w:val="22"/>
        </w:rPr>
      </w:pPr>
    </w:p>
    <w:p w14:paraId="2F907039" w14:textId="12ED8D7F" w:rsidR="00CC4CA3" w:rsidRDefault="00CC4CA3" w:rsidP="00E75F7E">
      <w:pPr>
        <w:rPr>
          <w:rFonts w:ascii="Arial" w:hAnsi="Arial" w:cs="Arial"/>
          <w:sz w:val="22"/>
          <w:szCs w:val="22"/>
        </w:rPr>
      </w:pPr>
      <w:r>
        <w:rPr>
          <w:rFonts w:ascii="Arial" w:hAnsi="Arial" w:cs="Arial"/>
          <w:b/>
          <w:bCs/>
          <w:sz w:val="22"/>
          <w:szCs w:val="22"/>
        </w:rPr>
        <w:t xml:space="preserve">Artículo 56. </w:t>
      </w:r>
      <w:r>
        <w:rPr>
          <w:rFonts w:ascii="Arial" w:hAnsi="Arial" w:cs="Arial"/>
          <w:sz w:val="22"/>
          <w:szCs w:val="22"/>
        </w:rPr>
        <w:t>Se promoverá el seguimiento de los adolescentes a través del Área de Trabajo Social, asegurando que la sanción contribuya a su desarrollo personal y su reintegración positiva a la comunicad.</w:t>
      </w:r>
    </w:p>
    <w:p w14:paraId="31F47970" w14:textId="77777777" w:rsidR="00CC4CA3" w:rsidRDefault="00CC4CA3" w:rsidP="00CC4CA3">
      <w:pPr>
        <w:rPr>
          <w:rFonts w:ascii="Arial" w:hAnsi="Arial" w:cs="Arial"/>
          <w:b/>
          <w:bCs/>
          <w:sz w:val="22"/>
          <w:szCs w:val="22"/>
        </w:rPr>
      </w:pPr>
      <w:r w:rsidRPr="00C06B33">
        <w:rPr>
          <w:rFonts w:ascii="Arial" w:hAnsi="Arial" w:cs="Arial"/>
          <w:b/>
          <w:sz w:val="16"/>
          <w:szCs w:val="16"/>
        </w:rPr>
        <w:t xml:space="preserve">(Artículo </w:t>
      </w:r>
      <w:r>
        <w:rPr>
          <w:rFonts w:ascii="Arial" w:hAnsi="Arial" w:cs="Arial"/>
          <w:b/>
          <w:sz w:val="16"/>
          <w:szCs w:val="16"/>
        </w:rPr>
        <w:t>adicionado por a</w:t>
      </w:r>
      <w:r w:rsidRPr="00C06B33">
        <w:rPr>
          <w:rFonts w:ascii="Arial" w:hAnsi="Arial" w:cs="Arial"/>
          <w:b/>
          <w:sz w:val="16"/>
          <w:szCs w:val="16"/>
        </w:rPr>
        <w:t xml:space="preserve">cuerdo publicado en la Gaceta Municipal </w:t>
      </w:r>
      <w:r>
        <w:rPr>
          <w:rFonts w:ascii="Arial" w:hAnsi="Arial" w:cs="Arial"/>
          <w:b/>
          <w:sz w:val="16"/>
          <w:szCs w:val="16"/>
        </w:rPr>
        <w:t xml:space="preserve">de Chihuahua </w:t>
      </w:r>
      <w:r w:rsidRPr="00C06B33">
        <w:rPr>
          <w:rFonts w:ascii="Arial" w:hAnsi="Arial" w:cs="Arial"/>
          <w:b/>
          <w:sz w:val="16"/>
          <w:szCs w:val="16"/>
        </w:rPr>
        <w:t>No</w:t>
      </w:r>
      <w:r>
        <w:rPr>
          <w:rFonts w:ascii="Arial" w:hAnsi="Arial" w:cs="Arial"/>
          <w:b/>
          <w:sz w:val="16"/>
          <w:szCs w:val="16"/>
        </w:rPr>
        <w:t>. 455</w:t>
      </w:r>
      <w:r w:rsidRPr="00C06B33">
        <w:rPr>
          <w:rFonts w:ascii="Arial" w:hAnsi="Arial" w:cs="Arial"/>
          <w:b/>
          <w:sz w:val="16"/>
          <w:szCs w:val="16"/>
        </w:rPr>
        <w:t>, de fecha 0</w:t>
      </w:r>
      <w:r>
        <w:rPr>
          <w:rFonts w:ascii="Arial" w:hAnsi="Arial" w:cs="Arial"/>
          <w:b/>
          <w:sz w:val="16"/>
          <w:szCs w:val="16"/>
        </w:rPr>
        <w:t>7</w:t>
      </w:r>
      <w:r w:rsidRPr="00C06B33">
        <w:rPr>
          <w:rFonts w:ascii="Arial" w:hAnsi="Arial" w:cs="Arial"/>
          <w:b/>
          <w:sz w:val="16"/>
          <w:szCs w:val="16"/>
        </w:rPr>
        <w:t xml:space="preserve"> de </w:t>
      </w:r>
      <w:r>
        <w:rPr>
          <w:rFonts w:ascii="Arial" w:hAnsi="Arial" w:cs="Arial"/>
          <w:b/>
          <w:sz w:val="16"/>
          <w:szCs w:val="16"/>
        </w:rPr>
        <w:t>julio</w:t>
      </w:r>
      <w:r w:rsidRPr="00C06B33">
        <w:rPr>
          <w:rFonts w:ascii="Arial" w:hAnsi="Arial" w:cs="Arial"/>
          <w:b/>
          <w:sz w:val="16"/>
          <w:szCs w:val="16"/>
        </w:rPr>
        <w:t xml:space="preserve"> de 20</w:t>
      </w:r>
      <w:r>
        <w:rPr>
          <w:rFonts w:ascii="Arial" w:hAnsi="Arial" w:cs="Arial"/>
          <w:b/>
          <w:sz w:val="16"/>
          <w:szCs w:val="16"/>
        </w:rPr>
        <w:t>25</w:t>
      </w:r>
      <w:r w:rsidRPr="00C06B33">
        <w:rPr>
          <w:rFonts w:ascii="Arial" w:hAnsi="Arial" w:cs="Arial"/>
          <w:b/>
          <w:sz w:val="16"/>
          <w:szCs w:val="16"/>
        </w:rPr>
        <w:t>).</w:t>
      </w:r>
    </w:p>
    <w:p w14:paraId="1F4B9734" w14:textId="77777777" w:rsidR="00CC4CA3" w:rsidRPr="00CC4CA3" w:rsidRDefault="00CC4CA3" w:rsidP="00E75F7E">
      <w:pPr>
        <w:rPr>
          <w:rFonts w:ascii="Arial" w:hAnsi="Arial" w:cs="Arial"/>
          <w:sz w:val="22"/>
          <w:szCs w:val="22"/>
        </w:rPr>
      </w:pPr>
    </w:p>
    <w:p w14:paraId="4E22A103" w14:textId="3246E9F5" w:rsidR="005B1B08" w:rsidRPr="00E75F7E" w:rsidRDefault="00CC4CA3" w:rsidP="00E75F7E">
      <w:pPr>
        <w:rPr>
          <w:rFonts w:ascii="Arial" w:hAnsi="Arial" w:cs="Arial"/>
          <w:sz w:val="22"/>
          <w:szCs w:val="22"/>
        </w:rPr>
      </w:pPr>
      <w:r>
        <w:rPr>
          <w:rFonts w:ascii="Arial" w:hAnsi="Arial" w:cs="Arial"/>
          <w:b/>
          <w:bCs/>
          <w:sz w:val="22"/>
          <w:szCs w:val="22"/>
        </w:rPr>
        <w:lastRenderedPageBreak/>
        <w:t xml:space="preserve">Artículo 57. </w:t>
      </w:r>
      <w:r>
        <w:rPr>
          <w:rFonts w:ascii="Arial" w:hAnsi="Arial" w:cs="Arial"/>
          <w:sz w:val="22"/>
          <w:szCs w:val="22"/>
        </w:rPr>
        <w:t>El presente instrument</w:t>
      </w:r>
      <w:r w:rsidR="005B1B08" w:rsidRPr="00E75F7E">
        <w:rPr>
          <w:rFonts w:ascii="Arial" w:hAnsi="Arial" w:cs="Arial"/>
          <w:sz w:val="22"/>
          <w:szCs w:val="22"/>
        </w:rPr>
        <w:t>o es complementario al Reglamento del Sistema de Justicia</w:t>
      </w:r>
      <w:r>
        <w:rPr>
          <w:rFonts w:ascii="Arial" w:hAnsi="Arial" w:cs="Arial"/>
          <w:sz w:val="22"/>
          <w:szCs w:val="22"/>
        </w:rPr>
        <w:t xml:space="preserve"> </w:t>
      </w:r>
      <w:r w:rsidR="005B1B08" w:rsidRPr="00E75F7E">
        <w:rPr>
          <w:rFonts w:ascii="Arial" w:hAnsi="Arial" w:cs="Arial"/>
          <w:sz w:val="22"/>
          <w:szCs w:val="22"/>
        </w:rPr>
        <w:t>Cívica del Municipio de Chihuahua, el Reglamento de Actividades Comerciales, Industriales y de</w:t>
      </w:r>
      <w:r w:rsidR="00E75F7E">
        <w:rPr>
          <w:rFonts w:ascii="Arial" w:hAnsi="Arial" w:cs="Arial"/>
          <w:sz w:val="22"/>
          <w:szCs w:val="22"/>
        </w:rPr>
        <w:t xml:space="preserve"> </w:t>
      </w:r>
      <w:r w:rsidR="005B1B08" w:rsidRPr="00E75F7E">
        <w:rPr>
          <w:rFonts w:ascii="Arial" w:hAnsi="Arial" w:cs="Arial"/>
          <w:sz w:val="22"/>
          <w:szCs w:val="22"/>
        </w:rPr>
        <w:t>Servicios del Municipio de Chihuahua, el Reglamento de Alcoholes del Municipio de Chihuahua, y</w:t>
      </w:r>
      <w:r w:rsidR="00E75F7E">
        <w:rPr>
          <w:rFonts w:ascii="Arial" w:hAnsi="Arial" w:cs="Arial"/>
          <w:sz w:val="22"/>
          <w:szCs w:val="22"/>
        </w:rPr>
        <w:t xml:space="preserve"> </w:t>
      </w:r>
      <w:r w:rsidR="005B1B08" w:rsidRPr="00E75F7E">
        <w:rPr>
          <w:rFonts w:ascii="Arial" w:hAnsi="Arial" w:cs="Arial"/>
          <w:sz w:val="22"/>
          <w:szCs w:val="22"/>
        </w:rPr>
        <w:t>demás legislación aplicable.</w:t>
      </w:r>
    </w:p>
    <w:p w14:paraId="2187C5F6" w14:textId="77777777" w:rsidR="005B1B08" w:rsidRPr="005B1B08" w:rsidRDefault="005B1B08" w:rsidP="005B1B08">
      <w:pPr>
        <w:jc w:val="center"/>
        <w:rPr>
          <w:rFonts w:ascii="Arial" w:hAnsi="Arial" w:cs="Arial"/>
          <w:b/>
          <w:bCs/>
          <w:sz w:val="22"/>
          <w:szCs w:val="22"/>
        </w:rPr>
      </w:pPr>
    </w:p>
    <w:p w14:paraId="70C227FC"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TRANSITORIOS</w:t>
      </w:r>
    </w:p>
    <w:p w14:paraId="6384E289" w14:textId="77777777" w:rsidR="005B1B08" w:rsidRPr="005B1B08" w:rsidRDefault="005B1B08" w:rsidP="005B1B08">
      <w:pPr>
        <w:jc w:val="center"/>
        <w:rPr>
          <w:rFonts w:ascii="Arial" w:hAnsi="Arial" w:cs="Arial"/>
          <w:b/>
          <w:bCs/>
          <w:sz w:val="22"/>
          <w:szCs w:val="22"/>
        </w:rPr>
      </w:pPr>
    </w:p>
    <w:p w14:paraId="68B236C9" w14:textId="61B1BAE7" w:rsidR="005B1B08" w:rsidRPr="00ED1277" w:rsidRDefault="005B1B08" w:rsidP="00ED1277">
      <w:pPr>
        <w:rPr>
          <w:rFonts w:ascii="Arial" w:hAnsi="Arial" w:cs="Arial"/>
          <w:sz w:val="22"/>
          <w:szCs w:val="22"/>
        </w:rPr>
      </w:pPr>
      <w:r w:rsidRPr="005B1B08">
        <w:rPr>
          <w:rFonts w:ascii="Arial" w:hAnsi="Arial" w:cs="Arial"/>
          <w:b/>
          <w:bCs/>
          <w:sz w:val="22"/>
          <w:szCs w:val="22"/>
        </w:rPr>
        <w:t xml:space="preserve">PRIMERO. </w:t>
      </w:r>
      <w:r w:rsidRPr="00ED1277">
        <w:rPr>
          <w:rFonts w:ascii="Arial" w:hAnsi="Arial" w:cs="Arial"/>
          <w:sz w:val="22"/>
          <w:szCs w:val="22"/>
        </w:rPr>
        <w:t>Se abroga el Acuerdo 24/2019, mediante el cual se emitió el Protocolo de</w:t>
      </w:r>
      <w:r w:rsidR="00ED1277">
        <w:rPr>
          <w:rFonts w:ascii="Arial" w:hAnsi="Arial" w:cs="Arial"/>
          <w:sz w:val="22"/>
          <w:szCs w:val="22"/>
        </w:rPr>
        <w:t xml:space="preserve"> </w:t>
      </w:r>
      <w:r w:rsidRPr="00ED1277">
        <w:rPr>
          <w:rFonts w:ascii="Arial" w:hAnsi="Arial" w:cs="Arial"/>
          <w:sz w:val="22"/>
          <w:szCs w:val="22"/>
        </w:rPr>
        <w:t>Actuación de la Dirección de Seguridad Pública Municipal de Chihuahua para la Detención</w:t>
      </w:r>
      <w:r w:rsidR="00ED1277" w:rsidRPr="00ED1277">
        <w:rPr>
          <w:rFonts w:ascii="Arial" w:hAnsi="Arial" w:cs="Arial"/>
          <w:sz w:val="22"/>
          <w:szCs w:val="22"/>
        </w:rPr>
        <w:t xml:space="preserve"> </w:t>
      </w:r>
      <w:r w:rsidRPr="00ED1277">
        <w:rPr>
          <w:rFonts w:ascii="Arial" w:hAnsi="Arial" w:cs="Arial"/>
          <w:sz w:val="22"/>
          <w:szCs w:val="22"/>
        </w:rPr>
        <w:t>de Personas Adolescentes en Conflicto con la Ley, aprobado por el Ayuntamiento de</w:t>
      </w:r>
      <w:r w:rsidR="00ED1277" w:rsidRPr="00ED1277">
        <w:rPr>
          <w:rFonts w:ascii="Arial" w:hAnsi="Arial" w:cs="Arial"/>
          <w:sz w:val="22"/>
          <w:szCs w:val="22"/>
        </w:rPr>
        <w:t xml:space="preserve"> </w:t>
      </w:r>
      <w:r w:rsidRPr="00ED1277">
        <w:rPr>
          <w:rFonts w:ascii="Arial" w:hAnsi="Arial" w:cs="Arial"/>
          <w:sz w:val="22"/>
          <w:szCs w:val="22"/>
        </w:rPr>
        <w:t>Chihuahua en Sesión Ordinaria 03/19, celebrada el día 13 de febrero de 2019, mismo que</w:t>
      </w:r>
      <w:r w:rsidR="00ED1277" w:rsidRPr="00ED1277">
        <w:rPr>
          <w:rFonts w:ascii="Arial" w:hAnsi="Arial" w:cs="Arial"/>
          <w:sz w:val="22"/>
          <w:szCs w:val="22"/>
        </w:rPr>
        <w:t xml:space="preserve"> </w:t>
      </w:r>
      <w:r w:rsidRPr="00ED1277">
        <w:rPr>
          <w:rFonts w:ascii="Arial" w:hAnsi="Arial" w:cs="Arial"/>
          <w:sz w:val="22"/>
          <w:szCs w:val="22"/>
        </w:rPr>
        <w:t>fue publicado en la Gaceta Municipal número 56-1, en fecha 25 de febrero de 2019.</w:t>
      </w:r>
    </w:p>
    <w:p w14:paraId="3DFA19F1" w14:textId="77777777" w:rsidR="00ED1277" w:rsidRPr="005B1B08" w:rsidRDefault="00ED1277" w:rsidP="005B1B08">
      <w:pPr>
        <w:jc w:val="center"/>
        <w:rPr>
          <w:rFonts w:ascii="Arial" w:hAnsi="Arial" w:cs="Arial"/>
          <w:b/>
          <w:bCs/>
          <w:sz w:val="22"/>
          <w:szCs w:val="22"/>
        </w:rPr>
      </w:pPr>
    </w:p>
    <w:p w14:paraId="17ECA03A" w14:textId="77777777" w:rsidR="005B1B08" w:rsidRPr="00ED1277" w:rsidRDefault="005B1B08" w:rsidP="00ED1277">
      <w:pPr>
        <w:rPr>
          <w:rFonts w:ascii="Arial" w:hAnsi="Arial" w:cs="Arial"/>
          <w:sz w:val="22"/>
          <w:szCs w:val="22"/>
        </w:rPr>
      </w:pPr>
      <w:r w:rsidRPr="005B1B08">
        <w:rPr>
          <w:rFonts w:ascii="Arial" w:hAnsi="Arial" w:cs="Arial"/>
          <w:b/>
          <w:bCs/>
          <w:sz w:val="22"/>
          <w:szCs w:val="22"/>
        </w:rPr>
        <w:t xml:space="preserve">SEGUNDO. </w:t>
      </w:r>
      <w:r w:rsidRPr="00ED1277">
        <w:rPr>
          <w:rFonts w:ascii="Arial" w:hAnsi="Arial" w:cs="Arial"/>
          <w:sz w:val="22"/>
          <w:szCs w:val="22"/>
        </w:rPr>
        <w:t>Túrnese el presente Acuerdo a la Secretaría del H. Ayuntamiento, a efecto de</w:t>
      </w:r>
    </w:p>
    <w:p w14:paraId="6BCB976D" w14:textId="77777777" w:rsidR="005B1B08" w:rsidRPr="00ED1277" w:rsidRDefault="005B1B08" w:rsidP="00ED1277">
      <w:pPr>
        <w:rPr>
          <w:rFonts w:ascii="Arial" w:hAnsi="Arial" w:cs="Arial"/>
          <w:sz w:val="22"/>
          <w:szCs w:val="22"/>
        </w:rPr>
      </w:pPr>
      <w:r w:rsidRPr="00ED1277">
        <w:rPr>
          <w:rFonts w:ascii="Arial" w:hAnsi="Arial" w:cs="Arial"/>
          <w:sz w:val="22"/>
          <w:szCs w:val="22"/>
        </w:rPr>
        <w:t>que se publique en la Gaceta Municipal.</w:t>
      </w:r>
    </w:p>
    <w:p w14:paraId="173F3A97" w14:textId="77777777" w:rsidR="00ED1277" w:rsidRPr="005B1B08" w:rsidRDefault="00ED1277" w:rsidP="005B1B08">
      <w:pPr>
        <w:jc w:val="center"/>
        <w:rPr>
          <w:rFonts w:ascii="Arial" w:hAnsi="Arial" w:cs="Arial"/>
          <w:b/>
          <w:bCs/>
          <w:sz w:val="22"/>
          <w:szCs w:val="22"/>
        </w:rPr>
      </w:pPr>
    </w:p>
    <w:p w14:paraId="7C7D1FF0" w14:textId="77777777" w:rsidR="005B1B08" w:rsidRPr="005B1B08" w:rsidRDefault="005B1B08" w:rsidP="00ED1277">
      <w:pPr>
        <w:rPr>
          <w:rFonts w:ascii="Arial" w:hAnsi="Arial" w:cs="Arial"/>
          <w:b/>
          <w:bCs/>
          <w:sz w:val="22"/>
          <w:szCs w:val="22"/>
        </w:rPr>
      </w:pPr>
      <w:r w:rsidRPr="005B1B08">
        <w:rPr>
          <w:rFonts w:ascii="Arial" w:hAnsi="Arial" w:cs="Arial"/>
          <w:b/>
          <w:bCs/>
          <w:sz w:val="22"/>
          <w:szCs w:val="22"/>
        </w:rPr>
        <w:t xml:space="preserve">TERCERO. </w:t>
      </w:r>
      <w:r w:rsidRPr="00ED1277">
        <w:rPr>
          <w:rFonts w:ascii="Arial" w:hAnsi="Arial" w:cs="Arial"/>
          <w:sz w:val="22"/>
          <w:szCs w:val="22"/>
        </w:rPr>
        <w:t>La presente reforma entrará en vigor al día siguiente de su publicación</w:t>
      </w:r>
    </w:p>
    <w:p w14:paraId="673F3764" w14:textId="77777777" w:rsidR="005B1B08" w:rsidRPr="005B1B08" w:rsidRDefault="005B1B08" w:rsidP="00ED1277">
      <w:pPr>
        <w:rPr>
          <w:rFonts w:ascii="Arial" w:hAnsi="Arial" w:cs="Arial"/>
          <w:b/>
          <w:bCs/>
          <w:sz w:val="22"/>
          <w:szCs w:val="22"/>
        </w:rPr>
      </w:pPr>
    </w:p>
    <w:p w14:paraId="5E338DA2" w14:textId="78A0E2C5" w:rsidR="005B1B08" w:rsidRDefault="005B1B08" w:rsidP="00ED1277">
      <w:pPr>
        <w:rPr>
          <w:rFonts w:ascii="Arial" w:hAnsi="Arial" w:cs="Arial"/>
          <w:sz w:val="22"/>
          <w:szCs w:val="22"/>
        </w:rPr>
      </w:pPr>
      <w:r w:rsidRPr="00ED1277">
        <w:rPr>
          <w:rFonts w:ascii="Arial" w:hAnsi="Arial" w:cs="Arial"/>
          <w:sz w:val="22"/>
          <w:szCs w:val="22"/>
        </w:rPr>
        <w:t>Se autoriza y firma la presente certificación, en la ciudad de Chihuahua, Chihuahua, a los siete días del</w:t>
      </w:r>
      <w:r w:rsidR="00ED1277" w:rsidRPr="00ED1277">
        <w:rPr>
          <w:rFonts w:ascii="Arial" w:hAnsi="Arial" w:cs="Arial"/>
          <w:sz w:val="22"/>
          <w:szCs w:val="22"/>
        </w:rPr>
        <w:t xml:space="preserve"> </w:t>
      </w:r>
      <w:r w:rsidRPr="00ED1277">
        <w:rPr>
          <w:rFonts w:ascii="Arial" w:hAnsi="Arial" w:cs="Arial"/>
          <w:sz w:val="22"/>
          <w:szCs w:val="22"/>
        </w:rPr>
        <w:t>mes de agosto del año dos mil veinticuatro.</w:t>
      </w:r>
    </w:p>
    <w:p w14:paraId="0F0443A0" w14:textId="77777777" w:rsidR="00CC4CA3" w:rsidRDefault="00CC4CA3" w:rsidP="00ED1277">
      <w:pPr>
        <w:rPr>
          <w:rFonts w:ascii="Arial" w:hAnsi="Arial" w:cs="Arial"/>
          <w:sz w:val="22"/>
          <w:szCs w:val="22"/>
        </w:rPr>
      </w:pPr>
    </w:p>
    <w:p w14:paraId="219B4EF0" w14:textId="77777777" w:rsidR="00CC4CA3" w:rsidRDefault="00CC4CA3" w:rsidP="00CC4CA3">
      <w:pPr>
        <w:jc w:val="center"/>
        <w:rPr>
          <w:rFonts w:ascii="Arial" w:hAnsi="Arial" w:cs="Arial"/>
          <w:b/>
          <w:bCs/>
          <w:sz w:val="22"/>
          <w:szCs w:val="22"/>
        </w:rPr>
      </w:pPr>
      <w:r w:rsidRPr="005B1B08">
        <w:rPr>
          <w:rFonts w:ascii="Arial" w:hAnsi="Arial" w:cs="Arial"/>
          <w:b/>
          <w:bCs/>
          <w:sz w:val="22"/>
          <w:szCs w:val="22"/>
        </w:rPr>
        <w:t>TRANSITORIOS</w:t>
      </w:r>
    </w:p>
    <w:p w14:paraId="6D2FAF3A" w14:textId="7172C3D2" w:rsidR="00CC4CA3" w:rsidRPr="005B1B08" w:rsidRDefault="00CC4CA3" w:rsidP="00CC4CA3">
      <w:pPr>
        <w:jc w:val="center"/>
        <w:rPr>
          <w:rFonts w:ascii="Arial" w:hAnsi="Arial" w:cs="Arial"/>
          <w:b/>
          <w:bCs/>
          <w:sz w:val="22"/>
          <w:szCs w:val="22"/>
        </w:rPr>
      </w:pPr>
      <w:r>
        <w:rPr>
          <w:rFonts w:ascii="Arial" w:hAnsi="Arial" w:cs="Arial"/>
          <w:b/>
          <w:bCs/>
          <w:sz w:val="22"/>
          <w:szCs w:val="22"/>
        </w:rPr>
        <w:t>GACETA MUNICIPAL N°455 07/07/2025</w:t>
      </w:r>
    </w:p>
    <w:p w14:paraId="5E301CFC" w14:textId="77777777" w:rsidR="00CC4CA3" w:rsidRPr="005B1B08" w:rsidRDefault="00CC4CA3" w:rsidP="00CC4CA3">
      <w:pPr>
        <w:jc w:val="center"/>
        <w:rPr>
          <w:rFonts w:ascii="Arial" w:hAnsi="Arial" w:cs="Arial"/>
          <w:b/>
          <w:bCs/>
          <w:sz w:val="22"/>
          <w:szCs w:val="22"/>
        </w:rPr>
      </w:pPr>
    </w:p>
    <w:p w14:paraId="584D1E96" w14:textId="27467704" w:rsidR="00CC4CA3" w:rsidRDefault="00CC4CA3" w:rsidP="00CC4CA3">
      <w:pPr>
        <w:rPr>
          <w:rFonts w:ascii="Arial" w:hAnsi="Arial" w:cs="Arial"/>
          <w:sz w:val="22"/>
          <w:szCs w:val="22"/>
        </w:rPr>
      </w:pPr>
      <w:r w:rsidRPr="005B1B08">
        <w:rPr>
          <w:rFonts w:ascii="Arial" w:hAnsi="Arial" w:cs="Arial"/>
          <w:b/>
          <w:bCs/>
          <w:sz w:val="22"/>
          <w:szCs w:val="22"/>
        </w:rPr>
        <w:t xml:space="preserve">PRIMERO. </w:t>
      </w:r>
      <w:r>
        <w:rPr>
          <w:rFonts w:ascii="Arial" w:hAnsi="Arial" w:cs="Arial"/>
          <w:sz w:val="22"/>
          <w:szCs w:val="22"/>
        </w:rPr>
        <w:t>El presente reglamento entrará en vigor a partir del día siguiente de su publicación en la Gaceta Municipal.</w:t>
      </w:r>
    </w:p>
    <w:p w14:paraId="128ECCAE" w14:textId="77777777" w:rsidR="00CC4CA3" w:rsidRDefault="00CC4CA3" w:rsidP="00CC4CA3">
      <w:pPr>
        <w:rPr>
          <w:rFonts w:ascii="Arial" w:hAnsi="Arial" w:cs="Arial"/>
          <w:sz w:val="22"/>
          <w:szCs w:val="22"/>
        </w:rPr>
      </w:pPr>
    </w:p>
    <w:p w14:paraId="6ED96EE5" w14:textId="430B5D6F" w:rsidR="00CC4CA3" w:rsidRDefault="00CC4CA3" w:rsidP="00CC4CA3">
      <w:pPr>
        <w:rPr>
          <w:rFonts w:ascii="Arial" w:hAnsi="Arial" w:cs="Arial"/>
          <w:sz w:val="22"/>
          <w:szCs w:val="22"/>
        </w:rPr>
      </w:pPr>
      <w:r>
        <w:rPr>
          <w:rFonts w:ascii="Arial" w:hAnsi="Arial" w:cs="Arial"/>
          <w:sz w:val="22"/>
          <w:szCs w:val="22"/>
        </w:rPr>
        <w:t>SEGUNDO. Las disposiciones previstas en el presente instrumento, cuyo cumplimiento requiera la asignación de recursos financieros, materiales y humanos, quedarán sujetas a la disponibilidad presupuestal con que se cuente.</w:t>
      </w:r>
    </w:p>
    <w:p w14:paraId="40A663D8" w14:textId="77777777" w:rsidR="00CC4CA3" w:rsidRDefault="00CC4CA3" w:rsidP="00CC4CA3">
      <w:pPr>
        <w:rPr>
          <w:rFonts w:ascii="Arial" w:hAnsi="Arial" w:cs="Arial"/>
          <w:sz w:val="22"/>
          <w:szCs w:val="22"/>
        </w:rPr>
      </w:pPr>
    </w:p>
    <w:p w14:paraId="2551D53D" w14:textId="07968E9E" w:rsidR="00CC4CA3" w:rsidRDefault="00CC4CA3" w:rsidP="00CC4CA3">
      <w:pPr>
        <w:rPr>
          <w:rFonts w:ascii="Arial" w:hAnsi="Arial" w:cs="Arial"/>
          <w:sz w:val="22"/>
          <w:szCs w:val="22"/>
        </w:rPr>
      </w:pPr>
      <w:r>
        <w:rPr>
          <w:rFonts w:ascii="Arial" w:hAnsi="Arial" w:cs="Arial"/>
          <w:sz w:val="22"/>
          <w:szCs w:val="22"/>
        </w:rPr>
        <w:t>TERCERO. Túrnese a la Secretaría del H. Ayuntamiento el presente acuerdo para que se publique en la Gaceta Municipal de Chihuahua.</w:t>
      </w:r>
    </w:p>
    <w:p w14:paraId="04CD0225" w14:textId="42868BC7" w:rsidR="00CC4CA3" w:rsidRDefault="00CC4CA3" w:rsidP="00CC4CA3">
      <w:pPr>
        <w:rPr>
          <w:rFonts w:ascii="Arial" w:hAnsi="Arial" w:cs="Arial"/>
          <w:sz w:val="22"/>
          <w:szCs w:val="22"/>
        </w:rPr>
      </w:pPr>
    </w:p>
    <w:p w14:paraId="13CFAF5D" w14:textId="18B57662" w:rsidR="00CC4CA3" w:rsidRPr="00ED1277" w:rsidRDefault="00CC4CA3" w:rsidP="00CC4CA3">
      <w:pPr>
        <w:rPr>
          <w:rFonts w:ascii="Arial" w:hAnsi="Arial" w:cs="Arial"/>
          <w:sz w:val="22"/>
          <w:szCs w:val="22"/>
        </w:rPr>
      </w:pPr>
      <w:r>
        <w:rPr>
          <w:rFonts w:ascii="Arial" w:hAnsi="Arial" w:cs="Arial"/>
          <w:sz w:val="22"/>
          <w:szCs w:val="22"/>
        </w:rPr>
        <w:t>Se autoriza y firma la presente certificación, en la ciudad de Chihuahua, Chihuahua a los treinta días del mes de junio del año dos mil veinticinco.</w:t>
      </w:r>
    </w:p>
    <w:p w14:paraId="6E1C2BAA" w14:textId="77777777" w:rsidR="00ED1277" w:rsidRPr="005B1B08" w:rsidRDefault="00ED1277" w:rsidP="005B1B08">
      <w:pPr>
        <w:jc w:val="center"/>
        <w:rPr>
          <w:rFonts w:ascii="Arial" w:hAnsi="Arial" w:cs="Arial"/>
          <w:b/>
          <w:bCs/>
          <w:sz w:val="22"/>
          <w:szCs w:val="22"/>
        </w:rPr>
      </w:pPr>
    </w:p>
    <w:p w14:paraId="7ACD617B" w14:textId="77777777" w:rsidR="005B1B08" w:rsidRPr="005B1B08" w:rsidRDefault="005B1B08" w:rsidP="005B1B08">
      <w:pPr>
        <w:jc w:val="center"/>
        <w:rPr>
          <w:rFonts w:ascii="Arial" w:hAnsi="Arial" w:cs="Arial"/>
          <w:b/>
          <w:bCs/>
          <w:sz w:val="22"/>
          <w:szCs w:val="22"/>
        </w:rPr>
      </w:pPr>
      <w:r w:rsidRPr="005B1B08">
        <w:rPr>
          <w:rFonts w:ascii="Arial" w:hAnsi="Arial" w:cs="Arial"/>
          <w:b/>
          <w:bCs/>
          <w:sz w:val="22"/>
          <w:szCs w:val="22"/>
        </w:rPr>
        <w:t>El Secretario del H. Ayuntamiento</w:t>
      </w:r>
    </w:p>
    <w:p w14:paraId="34219F86" w14:textId="77777777" w:rsidR="005B1B08" w:rsidRPr="005B1B08" w:rsidRDefault="005B1B08" w:rsidP="005B1B08">
      <w:pPr>
        <w:jc w:val="center"/>
        <w:rPr>
          <w:rFonts w:ascii="Arial" w:hAnsi="Arial" w:cs="Arial"/>
          <w:b/>
          <w:bCs/>
          <w:sz w:val="22"/>
          <w:szCs w:val="22"/>
        </w:rPr>
      </w:pPr>
    </w:p>
    <w:p w14:paraId="18E0CFA6" w14:textId="08F1AAA1" w:rsidR="005B1B08" w:rsidRPr="00F04B14" w:rsidRDefault="005B1B08" w:rsidP="005B1B08">
      <w:pPr>
        <w:jc w:val="center"/>
        <w:rPr>
          <w:rFonts w:ascii="Arial" w:hAnsi="Arial" w:cs="Arial"/>
          <w:b/>
          <w:bCs/>
          <w:sz w:val="22"/>
          <w:szCs w:val="22"/>
        </w:rPr>
      </w:pPr>
      <w:r w:rsidRPr="005B1B08">
        <w:rPr>
          <w:rFonts w:ascii="Arial" w:hAnsi="Arial" w:cs="Arial"/>
          <w:b/>
          <w:bCs/>
          <w:sz w:val="22"/>
          <w:szCs w:val="22"/>
        </w:rPr>
        <w:t>Mtro. Roberto Andrés Fuentes Rascón.</w:t>
      </w:r>
    </w:p>
    <w:sectPr w:rsidR="005B1B08" w:rsidRPr="00F04B14"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F947A" w14:textId="77777777" w:rsidR="00926F73" w:rsidRDefault="00926F73" w:rsidP="00CA13DD">
      <w:r>
        <w:separator/>
      </w:r>
    </w:p>
  </w:endnote>
  <w:endnote w:type="continuationSeparator" w:id="0">
    <w:p w14:paraId="65F77A1B" w14:textId="77777777" w:rsidR="00926F73" w:rsidRDefault="00926F7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D5646" w14:textId="77777777" w:rsidR="00926F73" w:rsidRDefault="00926F73" w:rsidP="00CA13DD">
      <w:r>
        <w:separator/>
      </w:r>
    </w:p>
  </w:footnote>
  <w:footnote w:type="continuationSeparator" w:id="0">
    <w:p w14:paraId="4E84712A" w14:textId="77777777" w:rsidR="00926F73" w:rsidRDefault="00926F73"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33507F90" w:rsidR="002C2E54" w:rsidRDefault="00D73C4E" w:rsidP="004B2D81">
    <w:pPr>
      <w:pStyle w:val="Encabezado"/>
      <w:tabs>
        <w:tab w:val="clear" w:pos="4680"/>
        <w:tab w:val="clear" w:pos="9360"/>
        <w:tab w:val="left" w:pos="7680"/>
      </w:tabs>
    </w:pPr>
    <w:r>
      <w:rPr>
        <w:noProof/>
      </w:rPr>
      <mc:AlternateContent>
        <mc:Choice Requires="wps">
          <w:drawing>
            <wp:anchor distT="45720" distB="45720" distL="114300" distR="114300" simplePos="0" relativeHeight="251672576" behindDoc="0" locked="0" layoutInCell="1" allowOverlap="1" wp14:anchorId="00D081E9" wp14:editId="63078A46">
              <wp:simplePos x="0" y="0"/>
              <wp:positionH relativeFrom="column">
                <wp:posOffset>4415155</wp:posOffset>
              </wp:positionH>
              <wp:positionV relativeFrom="page">
                <wp:posOffset>546100</wp:posOffset>
              </wp:positionV>
              <wp:extent cx="2124710" cy="784225"/>
              <wp:effectExtent l="0" t="0" r="0" b="0"/>
              <wp:wrapThrough wrapText="bothSides">
                <wp:wrapPolygon edited="0">
                  <wp:start x="0" y="0"/>
                  <wp:lineTo x="0" y="20988"/>
                  <wp:lineTo x="21497" y="20988"/>
                  <wp:lineTo x="21497" y="0"/>
                  <wp:lineTo x="0" y="0"/>
                </wp:wrapPolygon>
              </wp:wrapThrough>
              <wp:docPr id="19873104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784225"/>
                      </a:xfrm>
                      <a:prstGeom prst="rect">
                        <a:avLst/>
                      </a:prstGeom>
                      <a:solidFill>
                        <a:srgbClr val="FFFFFF"/>
                      </a:solidFill>
                      <a:ln w="9525">
                        <a:noFill/>
                        <a:miter lim="800000"/>
                        <a:headEnd/>
                        <a:tailEnd/>
                      </a:ln>
                    </wps:spPr>
                    <wps:txbx>
                      <w:txbxContent>
                        <w:p w14:paraId="123B3FD5" w14:textId="1412FEC2" w:rsidR="00A72913" w:rsidRPr="00F30CB4" w:rsidRDefault="006937C4" w:rsidP="00A72913">
                          <w:pPr>
                            <w:jc w:val="center"/>
                            <w:rPr>
                              <w:rFonts w:ascii="Arial" w:hAnsi="Arial" w:cs="Arial"/>
                              <w:sz w:val="16"/>
                              <w:szCs w:val="16"/>
                              <w:lang w:val="es-ES"/>
                            </w:rPr>
                          </w:pPr>
                          <w:r>
                            <w:rPr>
                              <w:rFonts w:ascii="Arial" w:hAnsi="Arial" w:cs="Arial"/>
                              <w:sz w:val="16"/>
                              <w:szCs w:val="16"/>
                              <w:lang w:val="es-ES"/>
                            </w:rPr>
                            <w:t>Protocolo de Actuación Policial para casos en los que niñas, niños y adolescentes se encuentren en conflicto con la 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081E9" id="_x0000_t202" coordsize="21600,21600" o:spt="202" path="m,l,21600r21600,l21600,xe">
              <v:stroke joinstyle="miter"/>
              <v:path gradientshapeok="t" o:connecttype="rect"/>
            </v:shapetype>
            <v:shape id="Cuadro de texto 2" o:spid="_x0000_s1026" type="#_x0000_t202" style="position:absolute;left:0;text-align:left;margin-left:347.65pt;margin-top:43pt;width:167.3pt;height:61.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" stroked="f">
              <v:textbox>
                <w:txbxContent>
                  <w:p w14:paraId="123B3FD5" w14:textId="1412FEC2" w:rsidR="00A72913" w:rsidRPr="00F30CB4" w:rsidRDefault="006937C4" w:rsidP="00A72913">
                    <w:pPr>
                      <w:jc w:val="center"/>
                      <w:rPr>
                        <w:rFonts w:ascii="Arial" w:hAnsi="Arial" w:cs="Arial"/>
                        <w:sz w:val="16"/>
                        <w:szCs w:val="16"/>
                        <w:lang w:val="es-ES"/>
                      </w:rPr>
                    </w:pPr>
                    <w:r>
                      <w:rPr>
                        <w:rFonts w:ascii="Arial" w:hAnsi="Arial" w:cs="Arial"/>
                        <w:sz w:val="16"/>
                        <w:szCs w:val="16"/>
                        <w:lang w:val="es-ES"/>
                      </w:rPr>
                      <w:t>Protocolo de Actuación Policial para casos en los que niñas, niños y adolescentes se encuentren en conflicto con la ley.</w:t>
                    </w:r>
                  </w:p>
                </w:txbxContent>
              </v:textbox>
              <w10:wrap type="through" anchory="page"/>
            </v:shape>
          </w:pict>
        </mc:Fallback>
      </mc:AlternateContent>
    </w:r>
    <w:r>
      <w:rPr>
        <w:noProof/>
      </w:rPr>
      <mc:AlternateContent>
        <mc:Choice Requires="wps">
          <w:drawing>
            <wp:anchor distT="45720" distB="45720" distL="114300" distR="114300" simplePos="0" relativeHeight="251670528" behindDoc="0" locked="0" layoutInCell="1" allowOverlap="1" wp14:anchorId="39A21574" wp14:editId="6DD5ECC5">
              <wp:simplePos x="0" y="0"/>
              <wp:positionH relativeFrom="column">
                <wp:posOffset>-187325</wp:posOffset>
              </wp:positionH>
              <wp:positionV relativeFrom="page">
                <wp:posOffset>406400</wp:posOffset>
              </wp:positionV>
              <wp:extent cx="1924050" cy="733425"/>
              <wp:effectExtent l="0" t="0" r="0" b="0"/>
              <wp:wrapThrough wrapText="bothSides">
                <wp:wrapPolygon edited="0">
                  <wp:start x="0" y="0"/>
                  <wp:lineTo x="0" y="21319"/>
                  <wp:lineTo x="21386" y="21319"/>
                  <wp:lineTo x="21386" y="0"/>
                  <wp:lineTo x="0" y="0"/>
                </wp:wrapPolygon>
              </wp:wrapThrough>
              <wp:docPr id="18735630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1574" id="Cuadro de texto 1" o:spid="_x0000_s1027"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" stroked="f">
              <v:textbo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38FAE5C1"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1A18E4"/>
    <w:multiLevelType w:val="hybridMultilevel"/>
    <w:tmpl w:val="370072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B564D2"/>
    <w:multiLevelType w:val="hybridMultilevel"/>
    <w:tmpl w:val="13B0B9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76263D"/>
    <w:multiLevelType w:val="hybridMultilevel"/>
    <w:tmpl w:val="11AC4326"/>
    <w:lvl w:ilvl="0" w:tplc="5810C4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68422FC"/>
    <w:multiLevelType w:val="multilevel"/>
    <w:tmpl w:val="B72A7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7DE760F"/>
    <w:multiLevelType w:val="hybridMultilevel"/>
    <w:tmpl w:val="8ECE1776"/>
    <w:lvl w:ilvl="0" w:tplc="C5447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7FC0533"/>
    <w:multiLevelType w:val="hybridMultilevel"/>
    <w:tmpl w:val="68D8B2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C4D19F2"/>
    <w:multiLevelType w:val="hybridMultilevel"/>
    <w:tmpl w:val="17CC66C2"/>
    <w:lvl w:ilvl="0" w:tplc="992EF58C">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CB80E01"/>
    <w:multiLevelType w:val="hybridMultilevel"/>
    <w:tmpl w:val="E72AD3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3" w15:restartNumberingAfterBreak="0">
    <w:nsid w:val="106E121C"/>
    <w:multiLevelType w:val="hybridMultilevel"/>
    <w:tmpl w:val="BEE02A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9005D0"/>
    <w:multiLevelType w:val="hybridMultilevel"/>
    <w:tmpl w:val="F41A1ABA"/>
    <w:lvl w:ilvl="0" w:tplc="B9E056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6" w15:restartNumberingAfterBreak="0">
    <w:nsid w:val="13CA5DC9"/>
    <w:multiLevelType w:val="hybridMultilevel"/>
    <w:tmpl w:val="47CA6C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3E27A52"/>
    <w:multiLevelType w:val="multilevel"/>
    <w:tmpl w:val="FB7C58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9" w15:restartNumberingAfterBreak="0">
    <w:nsid w:val="155A4B15"/>
    <w:multiLevelType w:val="hybridMultilevel"/>
    <w:tmpl w:val="1C88E0F2"/>
    <w:lvl w:ilvl="0" w:tplc="D57EF3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6380BC3"/>
    <w:multiLevelType w:val="hybridMultilevel"/>
    <w:tmpl w:val="C2885E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2" w15:restartNumberingAfterBreak="0">
    <w:nsid w:val="1C120986"/>
    <w:multiLevelType w:val="hybridMultilevel"/>
    <w:tmpl w:val="32E871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E5E3B75"/>
    <w:multiLevelType w:val="hybridMultilevel"/>
    <w:tmpl w:val="5B3A52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3BF14A4"/>
    <w:multiLevelType w:val="hybridMultilevel"/>
    <w:tmpl w:val="C0948F5C"/>
    <w:lvl w:ilvl="0" w:tplc="A8A421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7F763F8"/>
    <w:multiLevelType w:val="hybridMultilevel"/>
    <w:tmpl w:val="C13EEC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9460F08"/>
    <w:multiLevelType w:val="hybridMultilevel"/>
    <w:tmpl w:val="ECD2F39C"/>
    <w:lvl w:ilvl="0" w:tplc="E45E94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FC42007"/>
    <w:multiLevelType w:val="hybridMultilevel"/>
    <w:tmpl w:val="CEFC46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13330B2"/>
    <w:multiLevelType w:val="hybridMultilevel"/>
    <w:tmpl w:val="086A1486"/>
    <w:lvl w:ilvl="0" w:tplc="24CCE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31" w15:restartNumberingAfterBreak="0">
    <w:nsid w:val="34B961EF"/>
    <w:multiLevelType w:val="hybridMultilevel"/>
    <w:tmpl w:val="38847CB8"/>
    <w:lvl w:ilvl="0" w:tplc="CF8CD5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79D3162"/>
    <w:multiLevelType w:val="hybridMultilevel"/>
    <w:tmpl w:val="B1D4B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93018D8"/>
    <w:multiLevelType w:val="hybridMultilevel"/>
    <w:tmpl w:val="755CD4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D0A6D3B"/>
    <w:multiLevelType w:val="hybridMultilevel"/>
    <w:tmpl w:val="417812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0D62203"/>
    <w:multiLevelType w:val="hybridMultilevel"/>
    <w:tmpl w:val="236685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4095B23"/>
    <w:multiLevelType w:val="hybridMultilevel"/>
    <w:tmpl w:val="B58095E0"/>
    <w:lvl w:ilvl="0" w:tplc="73422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4C037DC"/>
    <w:multiLevelType w:val="multilevel"/>
    <w:tmpl w:val="3F643C5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9F16848"/>
    <w:multiLevelType w:val="hybridMultilevel"/>
    <w:tmpl w:val="66AA075A"/>
    <w:lvl w:ilvl="0" w:tplc="A1B050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5" w15:restartNumberingAfterBreak="0">
    <w:nsid w:val="4B6768E0"/>
    <w:multiLevelType w:val="hybridMultilevel"/>
    <w:tmpl w:val="27CAE5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D197E94"/>
    <w:multiLevelType w:val="hybridMultilevel"/>
    <w:tmpl w:val="E0F6E530"/>
    <w:lvl w:ilvl="0" w:tplc="54DA9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E0A0BC7"/>
    <w:multiLevelType w:val="hybridMultilevel"/>
    <w:tmpl w:val="2CE00F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E957A99"/>
    <w:multiLevelType w:val="hybridMultilevel"/>
    <w:tmpl w:val="380484BE"/>
    <w:lvl w:ilvl="0" w:tplc="080A0017">
      <w:start w:val="1"/>
      <w:numFmt w:val="lowerLetter"/>
      <w:lvlText w:val="%1)"/>
      <w:lvlJc w:val="left"/>
      <w:pPr>
        <w:ind w:left="720" w:hanging="360"/>
      </w:pPr>
    </w:lvl>
    <w:lvl w:ilvl="1" w:tplc="0DBE7E8C">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50"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2135E68"/>
    <w:multiLevelType w:val="hybridMultilevel"/>
    <w:tmpl w:val="23CEFC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32B66C2"/>
    <w:multiLevelType w:val="hybridMultilevel"/>
    <w:tmpl w:val="C3BEEB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3396CE4"/>
    <w:multiLevelType w:val="hybridMultilevel"/>
    <w:tmpl w:val="7DB86A56"/>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4102811"/>
    <w:multiLevelType w:val="hybridMultilevel"/>
    <w:tmpl w:val="24D200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47C6F77"/>
    <w:multiLevelType w:val="hybridMultilevel"/>
    <w:tmpl w:val="FBA21D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54F1249"/>
    <w:multiLevelType w:val="hybridMultilevel"/>
    <w:tmpl w:val="EF0C61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6665F76"/>
    <w:multiLevelType w:val="hybridMultilevel"/>
    <w:tmpl w:val="92761F5C"/>
    <w:lvl w:ilvl="0" w:tplc="82B0F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ED71F2D"/>
    <w:multiLevelType w:val="hybridMultilevel"/>
    <w:tmpl w:val="5C2453CA"/>
    <w:lvl w:ilvl="0" w:tplc="67EAFC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61" w15:restartNumberingAfterBreak="0">
    <w:nsid w:val="682351F8"/>
    <w:multiLevelType w:val="multilevel"/>
    <w:tmpl w:val="D55CB9A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85000E4"/>
    <w:multiLevelType w:val="hybridMultilevel"/>
    <w:tmpl w:val="839C850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85B41D6"/>
    <w:multiLevelType w:val="hybridMultilevel"/>
    <w:tmpl w:val="B24C7C8C"/>
    <w:lvl w:ilvl="0" w:tplc="AC5486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A081402"/>
    <w:multiLevelType w:val="hybridMultilevel"/>
    <w:tmpl w:val="71BC93AA"/>
    <w:lvl w:ilvl="0" w:tplc="9D6245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ACD0113"/>
    <w:multiLevelType w:val="hybridMultilevel"/>
    <w:tmpl w:val="E3CA83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B450400"/>
    <w:multiLevelType w:val="hybridMultilevel"/>
    <w:tmpl w:val="89B0C522"/>
    <w:lvl w:ilvl="0" w:tplc="809C6F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C542FFE"/>
    <w:multiLevelType w:val="hybridMultilevel"/>
    <w:tmpl w:val="B2C23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0583DCF"/>
    <w:multiLevelType w:val="hybridMultilevel"/>
    <w:tmpl w:val="C0FCFB2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27B2538"/>
    <w:multiLevelType w:val="hybridMultilevel"/>
    <w:tmpl w:val="04580C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28C33C5"/>
    <w:multiLevelType w:val="hybridMultilevel"/>
    <w:tmpl w:val="7AF6AD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3B24990"/>
    <w:multiLevelType w:val="hybridMultilevel"/>
    <w:tmpl w:val="DA962A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4E66491"/>
    <w:multiLevelType w:val="hybridMultilevel"/>
    <w:tmpl w:val="BB428C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74E45AC"/>
    <w:multiLevelType w:val="hybridMultilevel"/>
    <w:tmpl w:val="082CBFC8"/>
    <w:lvl w:ilvl="0" w:tplc="26E45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78" w15:restartNumberingAfterBreak="0">
    <w:nsid w:val="7778140C"/>
    <w:multiLevelType w:val="hybridMultilevel"/>
    <w:tmpl w:val="7E3C35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86B7146"/>
    <w:multiLevelType w:val="multilevel"/>
    <w:tmpl w:val="D0029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8AB132D"/>
    <w:multiLevelType w:val="hybridMultilevel"/>
    <w:tmpl w:val="939C37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92D0646"/>
    <w:multiLevelType w:val="hybridMultilevel"/>
    <w:tmpl w:val="04A221EE"/>
    <w:lvl w:ilvl="0" w:tplc="3412F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CB500D2"/>
    <w:multiLevelType w:val="hybridMultilevel"/>
    <w:tmpl w:val="57862B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D3814D6"/>
    <w:multiLevelType w:val="hybridMultilevel"/>
    <w:tmpl w:val="15885CA6"/>
    <w:lvl w:ilvl="0" w:tplc="78860D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E943FF5"/>
    <w:multiLevelType w:val="hybridMultilevel"/>
    <w:tmpl w:val="9D544D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73"/>
  </w:num>
  <w:num w:numId="2" w16cid:durableId="1268387708">
    <w:abstractNumId w:val="12"/>
  </w:num>
  <w:num w:numId="3" w16cid:durableId="1363239318">
    <w:abstractNumId w:val="30"/>
  </w:num>
  <w:num w:numId="4" w16cid:durableId="358119829">
    <w:abstractNumId w:val="21"/>
  </w:num>
  <w:num w:numId="5" w16cid:durableId="192039977">
    <w:abstractNumId w:val="15"/>
  </w:num>
  <w:num w:numId="6" w16cid:durableId="1120607819">
    <w:abstractNumId w:val="49"/>
  </w:num>
  <w:num w:numId="7" w16cid:durableId="374431888">
    <w:abstractNumId w:val="77"/>
  </w:num>
  <w:num w:numId="8" w16cid:durableId="2067752108">
    <w:abstractNumId w:val="60"/>
  </w:num>
  <w:num w:numId="9" w16cid:durableId="1589725891">
    <w:abstractNumId w:val="0"/>
  </w:num>
  <w:num w:numId="10" w16cid:durableId="1889369412">
    <w:abstractNumId w:val="59"/>
  </w:num>
  <w:num w:numId="11" w16cid:durableId="1001540317">
    <w:abstractNumId w:val="83"/>
  </w:num>
  <w:num w:numId="12" w16cid:durableId="1745295381">
    <w:abstractNumId w:val="9"/>
  </w:num>
  <w:num w:numId="13" w16cid:durableId="284241209">
    <w:abstractNumId w:val="82"/>
  </w:num>
  <w:num w:numId="14" w16cid:durableId="821048092">
    <w:abstractNumId w:val="32"/>
  </w:num>
  <w:num w:numId="15" w16cid:durableId="842474950">
    <w:abstractNumId w:val="18"/>
  </w:num>
  <w:num w:numId="16" w16cid:durableId="1634631096">
    <w:abstractNumId w:val="50"/>
  </w:num>
  <w:num w:numId="17" w16cid:durableId="720129293">
    <w:abstractNumId w:val="36"/>
  </w:num>
  <w:num w:numId="18" w16cid:durableId="481043514">
    <w:abstractNumId w:val="75"/>
  </w:num>
  <w:num w:numId="19" w16cid:durableId="479541585">
    <w:abstractNumId w:val="25"/>
  </w:num>
  <w:num w:numId="20" w16cid:durableId="2064518317">
    <w:abstractNumId w:val="3"/>
  </w:num>
  <w:num w:numId="21" w16cid:durableId="1132751345">
    <w:abstractNumId w:val="86"/>
  </w:num>
  <w:num w:numId="22" w16cid:durableId="1072891396">
    <w:abstractNumId w:val="6"/>
  </w:num>
  <w:num w:numId="23" w16cid:durableId="2067991801">
    <w:abstractNumId w:val="68"/>
  </w:num>
  <w:num w:numId="24" w16cid:durableId="675883358">
    <w:abstractNumId w:val="42"/>
  </w:num>
  <w:num w:numId="25" w16cid:durableId="554238723">
    <w:abstractNumId w:val="44"/>
  </w:num>
  <w:num w:numId="26" w16cid:durableId="1813595849">
    <w:abstractNumId w:val="38"/>
  </w:num>
  <w:num w:numId="27" w16cid:durableId="1715344199">
    <w:abstractNumId w:val="33"/>
  </w:num>
  <w:num w:numId="28" w16cid:durableId="443311284">
    <w:abstractNumId w:val="11"/>
  </w:num>
  <w:num w:numId="29" w16cid:durableId="1530607650">
    <w:abstractNumId w:val="79"/>
  </w:num>
  <w:num w:numId="30" w16cid:durableId="1090351555">
    <w:abstractNumId w:val="17"/>
  </w:num>
  <w:num w:numId="31" w16cid:durableId="124664392">
    <w:abstractNumId w:val="4"/>
  </w:num>
  <w:num w:numId="32" w16cid:durableId="1039281459">
    <w:abstractNumId w:val="34"/>
  </w:num>
  <w:num w:numId="33" w16cid:durableId="1400859987">
    <w:abstractNumId w:val="51"/>
  </w:num>
  <w:num w:numId="34" w16cid:durableId="1671055406">
    <w:abstractNumId w:val="10"/>
  </w:num>
  <w:num w:numId="35" w16cid:durableId="961571321">
    <w:abstractNumId w:val="5"/>
  </w:num>
  <w:num w:numId="36" w16cid:durableId="1959294223">
    <w:abstractNumId w:val="76"/>
  </w:num>
  <w:num w:numId="37" w16cid:durableId="606350116">
    <w:abstractNumId w:val="66"/>
  </w:num>
  <w:num w:numId="38" w16cid:durableId="1751928637">
    <w:abstractNumId w:val="23"/>
  </w:num>
  <w:num w:numId="39" w16cid:durableId="217055257">
    <w:abstractNumId w:val="41"/>
  </w:num>
  <w:num w:numId="40" w16cid:durableId="594360326">
    <w:abstractNumId w:val="61"/>
  </w:num>
  <w:num w:numId="41" w16cid:durableId="1882934191">
    <w:abstractNumId w:val="64"/>
  </w:num>
  <w:num w:numId="42" w16cid:durableId="421147352">
    <w:abstractNumId w:val="58"/>
  </w:num>
  <w:num w:numId="43" w16cid:durableId="1234006667">
    <w:abstractNumId w:val="81"/>
  </w:num>
  <w:num w:numId="44" w16cid:durableId="71243031">
    <w:abstractNumId w:val="57"/>
  </w:num>
  <w:num w:numId="45" w16cid:durableId="2013794343">
    <w:abstractNumId w:val="43"/>
  </w:num>
  <w:num w:numId="46" w16cid:durableId="1629972748">
    <w:abstractNumId w:val="85"/>
  </w:num>
  <w:num w:numId="47" w16cid:durableId="1474365933">
    <w:abstractNumId w:val="31"/>
  </w:num>
  <w:num w:numId="48" w16cid:durableId="1922904508">
    <w:abstractNumId w:val="46"/>
  </w:num>
  <w:num w:numId="49" w16cid:durableId="786764">
    <w:abstractNumId w:val="14"/>
  </w:num>
  <w:num w:numId="50" w16cid:durableId="1142311697">
    <w:abstractNumId w:val="29"/>
  </w:num>
  <w:num w:numId="51" w16cid:durableId="1043824547">
    <w:abstractNumId w:val="7"/>
  </w:num>
  <w:num w:numId="52" w16cid:durableId="1854298686">
    <w:abstractNumId w:val="40"/>
  </w:num>
  <w:num w:numId="53" w16cid:durableId="706181818">
    <w:abstractNumId w:val="27"/>
  </w:num>
  <w:num w:numId="54" w16cid:durableId="1017728571">
    <w:abstractNumId w:val="74"/>
  </w:num>
  <w:num w:numId="55" w16cid:durableId="324935287">
    <w:abstractNumId w:val="84"/>
  </w:num>
  <w:num w:numId="56" w16cid:durableId="663974997">
    <w:abstractNumId w:val="62"/>
  </w:num>
  <w:num w:numId="57" w16cid:durableId="360204461">
    <w:abstractNumId w:val="48"/>
  </w:num>
  <w:num w:numId="58" w16cid:durableId="759253108">
    <w:abstractNumId w:val="37"/>
  </w:num>
  <w:num w:numId="59" w16cid:durableId="199174095">
    <w:abstractNumId w:val="19"/>
  </w:num>
  <w:num w:numId="60" w16cid:durableId="2053727246">
    <w:abstractNumId w:val="35"/>
  </w:num>
  <w:num w:numId="61" w16cid:durableId="7484781">
    <w:abstractNumId w:val="24"/>
  </w:num>
  <w:num w:numId="62" w16cid:durableId="2121023796">
    <w:abstractNumId w:val="26"/>
  </w:num>
  <w:num w:numId="63" w16cid:durableId="1553468589">
    <w:abstractNumId w:val="78"/>
  </w:num>
  <w:num w:numId="64" w16cid:durableId="1751389983">
    <w:abstractNumId w:val="28"/>
  </w:num>
  <w:num w:numId="65" w16cid:durableId="1298605324">
    <w:abstractNumId w:val="1"/>
  </w:num>
  <w:num w:numId="66" w16cid:durableId="594944528">
    <w:abstractNumId w:val="71"/>
  </w:num>
  <w:num w:numId="67" w16cid:durableId="721178569">
    <w:abstractNumId w:val="13"/>
  </w:num>
  <w:num w:numId="68" w16cid:durableId="988053231">
    <w:abstractNumId w:val="67"/>
  </w:num>
  <w:num w:numId="69" w16cid:durableId="1897231526">
    <w:abstractNumId w:val="56"/>
  </w:num>
  <w:num w:numId="70" w16cid:durableId="533688267">
    <w:abstractNumId w:val="16"/>
  </w:num>
  <w:num w:numId="71" w16cid:durableId="314601925">
    <w:abstractNumId w:val="72"/>
  </w:num>
  <w:num w:numId="72" w16cid:durableId="976498415">
    <w:abstractNumId w:val="54"/>
  </w:num>
  <w:num w:numId="73" w16cid:durableId="94449925">
    <w:abstractNumId w:val="45"/>
  </w:num>
  <w:num w:numId="74" w16cid:durableId="1482693525">
    <w:abstractNumId w:val="65"/>
  </w:num>
  <w:num w:numId="75" w16cid:durableId="540938878">
    <w:abstractNumId w:val="22"/>
  </w:num>
  <w:num w:numId="76" w16cid:durableId="784924766">
    <w:abstractNumId w:val="55"/>
  </w:num>
  <w:num w:numId="77" w16cid:durableId="97457622">
    <w:abstractNumId w:val="70"/>
  </w:num>
  <w:num w:numId="78" w16cid:durableId="814834055">
    <w:abstractNumId w:val="53"/>
  </w:num>
  <w:num w:numId="79" w16cid:durableId="1974023691">
    <w:abstractNumId w:val="87"/>
  </w:num>
  <w:num w:numId="80" w16cid:durableId="749615729">
    <w:abstractNumId w:val="39"/>
  </w:num>
  <w:num w:numId="81" w16cid:durableId="1588230897">
    <w:abstractNumId w:val="52"/>
  </w:num>
  <w:num w:numId="82" w16cid:durableId="1985312562">
    <w:abstractNumId w:val="80"/>
  </w:num>
  <w:num w:numId="83" w16cid:durableId="1179199443">
    <w:abstractNumId w:val="20"/>
  </w:num>
  <w:num w:numId="84" w16cid:durableId="27950094">
    <w:abstractNumId w:val="8"/>
  </w:num>
  <w:num w:numId="85" w16cid:durableId="83502412">
    <w:abstractNumId w:val="2"/>
  </w:num>
  <w:num w:numId="86" w16cid:durableId="1687630586">
    <w:abstractNumId w:val="69"/>
  </w:num>
  <w:num w:numId="87" w16cid:durableId="235634334">
    <w:abstractNumId w:val="63"/>
  </w:num>
  <w:num w:numId="88" w16cid:durableId="2130467559">
    <w:abstractNumId w:val="4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4E47"/>
    <w:rsid w:val="00005445"/>
    <w:rsid w:val="000101CE"/>
    <w:rsid w:val="00024C25"/>
    <w:rsid w:val="0002549E"/>
    <w:rsid w:val="000260B0"/>
    <w:rsid w:val="000334FB"/>
    <w:rsid w:val="00040978"/>
    <w:rsid w:val="00040EDC"/>
    <w:rsid w:val="00045176"/>
    <w:rsid w:val="00053267"/>
    <w:rsid w:val="00057A05"/>
    <w:rsid w:val="00057EC3"/>
    <w:rsid w:val="00060BDE"/>
    <w:rsid w:val="00063332"/>
    <w:rsid w:val="00067CFD"/>
    <w:rsid w:val="00071AD0"/>
    <w:rsid w:val="000739D7"/>
    <w:rsid w:val="0007633D"/>
    <w:rsid w:val="000801FE"/>
    <w:rsid w:val="0009176F"/>
    <w:rsid w:val="00091CEC"/>
    <w:rsid w:val="00092FEC"/>
    <w:rsid w:val="000934CD"/>
    <w:rsid w:val="000A0520"/>
    <w:rsid w:val="000A2078"/>
    <w:rsid w:val="000A323E"/>
    <w:rsid w:val="000A763B"/>
    <w:rsid w:val="000B3003"/>
    <w:rsid w:val="000B3966"/>
    <w:rsid w:val="000B4250"/>
    <w:rsid w:val="000B447D"/>
    <w:rsid w:val="000B61B7"/>
    <w:rsid w:val="000B6F2C"/>
    <w:rsid w:val="000C3E7A"/>
    <w:rsid w:val="000C3F83"/>
    <w:rsid w:val="000C6C31"/>
    <w:rsid w:val="000C70F3"/>
    <w:rsid w:val="000D56C7"/>
    <w:rsid w:val="000D78F3"/>
    <w:rsid w:val="000E128D"/>
    <w:rsid w:val="000F0223"/>
    <w:rsid w:val="000F304A"/>
    <w:rsid w:val="000F49B0"/>
    <w:rsid w:val="000F4F4D"/>
    <w:rsid w:val="000F7526"/>
    <w:rsid w:val="00100005"/>
    <w:rsid w:val="001008F9"/>
    <w:rsid w:val="0010182A"/>
    <w:rsid w:val="00102BC0"/>
    <w:rsid w:val="0010496F"/>
    <w:rsid w:val="001051B1"/>
    <w:rsid w:val="00105C47"/>
    <w:rsid w:val="00110E79"/>
    <w:rsid w:val="00117F3F"/>
    <w:rsid w:val="001228F3"/>
    <w:rsid w:val="00127CC0"/>
    <w:rsid w:val="001432C2"/>
    <w:rsid w:val="0014630C"/>
    <w:rsid w:val="0015209A"/>
    <w:rsid w:val="00162A0D"/>
    <w:rsid w:val="0016498A"/>
    <w:rsid w:val="0016551A"/>
    <w:rsid w:val="00166DA6"/>
    <w:rsid w:val="00170CF1"/>
    <w:rsid w:val="00171B7D"/>
    <w:rsid w:val="00173049"/>
    <w:rsid w:val="00184510"/>
    <w:rsid w:val="00186BE4"/>
    <w:rsid w:val="00186F05"/>
    <w:rsid w:val="00192620"/>
    <w:rsid w:val="0019464A"/>
    <w:rsid w:val="001954B6"/>
    <w:rsid w:val="00195889"/>
    <w:rsid w:val="00195DF0"/>
    <w:rsid w:val="00196EDA"/>
    <w:rsid w:val="001A0993"/>
    <w:rsid w:val="001A38D7"/>
    <w:rsid w:val="001A49D5"/>
    <w:rsid w:val="001A4F7D"/>
    <w:rsid w:val="001B1B39"/>
    <w:rsid w:val="001C098C"/>
    <w:rsid w:val="001C1387"/>
    <w:rsid w:val="001C3C8B"/>
    <w:rsid w:val="001C609F"/>
    <w:rsid w:val="001C67E5"/>
    <w:rsid w:val="001C7079"/>
    <w:rsid w:val="001C7C7C"/>
    <w:rsid w:val="001C7D3D"/>
    <w:rsid w:val="001D0048"/>
    <w:rsid w:val="001D6D00"/>
    <w:rsid w:val="001D6DFD"/>
    <w:rsid w:val="001D74F0"/>
    <w:rsid w:val="001E0AA3"/>
    <w:rsid w:val="001E41C8"/>
    <w:rsid w:val="001E5261"/>
    <w:rsid w:val="001E7E59"/>
    <w:rsid w:val="001F0346"/>
    <w:rsid w:val="00200ADB"/>
    <w:rsid w:val="00203934"/>
    <w:rsid w:val="00203C8C"/>
    <w:rsid w:val="00212091"/>
    <w:rsid w:val="00215E04"/>
    <w:rsid w:val="002207B7"/>
    <w:rsid w:val="002217A7"/>
    <w:rsid w:val="00224D41"/>
    <w:rsid w:val="00230BA9"/>
    <w:rsid w:val="00233B3A"/>
    <w:rsid w:val="00234626"/>
    <w:rsid w:val="00240AB9"/>
    <w:rsid w:val="00240BC7"/>
    <w:rsid w:val="00243073"/>
    <w:rsid w:val="0024699D"/>
    <w:rsid w:val="002508CE"/>
    <w:rsid w:val="00260F95"/>
    <w:rsid w:val="00266C9F"/>
    <w:rsid w:val="002679DB"/>
    <w:rsid w:val="0027129C"/>
    <w:rsid w:val="002773BF"/>
    <w:rsid w:val="00277918"/>
    <w:rsid w:val="0028420D"/>
    <w:rsid w:val="002845CE"/>
    <w:rsid w:val="002846E6"/>
    <w:rsid w:val="00285DF8"/>
    <w:rsid w:val="00291DA8"/>
    <w:rsid w:val="00292363"/>
    <w:rsid w:val="00293DE3"/>
    <w:rsid w:val="002966A5"/>
    <w:rsid w:val="002A059F"/>
    <w:rsid w:val="002A199E"/>
    <w:rsid w:val="002B3354"/>
    <w:rsid w:val="002B34DA"/>
    <w:rsid w:val="002B4251"/>
    <w:rsid w:val="002B5208"/>
    <w:rsid w:val="002B5786"/>
    <w:rsid w:val="002C0426"/>
    <w:rsid w:val="002C2E54"/>
    <w:rsid w:val="002D0F23"/>
    <w:rsid w:val="002D4D45"/>
    <w:rsid w:val="002D57D5"/>
    <w:rsid w:val="002E1C4B"/>
    <w:rsid w:val="002E1C5F"/>
    <w:rsid w:val="002E2FB5"/>
    <w:rsid w:val="002E4D1B"/>
    <w:rsid w:val="002E782B"/>
    <w:rsid w:val="002F2CF3"/>
    <w:rsid w:val="00303EEC"/>
    <w:rsid w:val="0030564D"/>
    <w:rsid w:val="00305CA6"/>
    <w:rsid w:val="00314430"/>
    <w:rsid w:val="00321D99"/>
    <w:rsid w:val="0032217F"/>
    <w:rsid w:val="00323170"/>
    <w:rsid w:val="003235FA"/>
    <w:rsid w:val="00330257"/>
    <w:rsid w:val="00332DD6"/>
    <w:rsid w:val="00333149"/>
    <w:rsid w:val="00334098"/>
    <w:rsid w:val="00334C77"/>
    <w:rsid w:val="00336FAC"/>
    <w:rsid w:val="003419D6"/>
    <w:rsid w:val="003479EA"/>
    <w:rsid w:val="00357211"/>
    <w:rsid w:val="003576C3"/>
    <w:rsid w:val="003576DA"/>
    <w:rsid w:val="003601C7"/>
    <w:rsid w:val="0037067E"/>
    <w:rsid w:val="00380B4D"/>
    <w:rsid w:val="0039268E"/>
    <w:rsid w:val="00392C8C"/>
    <w:rsid w:val="00393EE8"/>
    <w:rsid w:val="003950BD"/>
    <w:rsid w:val="00397141"/>
    <w:rsid w:val="00397356"/>
    <w:rsid w:val="003974F2"/>
    <w:rsid w:val="003B1DC0"/>
    <w:rsid w:val="003B68EA"/>
    <w:rsid w:val="003C4B93"/>
    <w:rsid w:val="003C7B6F"/>
    <w:rsid w:val="003D29B3"/>
    <w:rsid w:val="003D52AB"/>
    <w:rsid w:val="003D69F6"/>
    <w:rsid w:val="003E24D0"/>
    <w:rsid w:val="003E326D"/>
    <w:rsid w:val="003E3F1E"/>
    <w:rsid w:val="003E711A"/>
    <w:rsid w:val="003F2DEF"/>
    <w:rsid w:val="003F3572"/>
    <w:rsid w:val="003F61DF"/>
    <w:rsid w:val="0040151F"/>
    <w:rsid w:val="00402A4B"/>
    <w:rsid w:val="0041118D"/>
    <w:rsid w:val="00411AEE"/>
    <w:rsid w:val="004123B4"/>
    <w:rsid w:val="00413889"/>
    <w:rsid w:val="00421A7F"/>
    <w:rsid w:val="00425951"/>
    <w:rsid w:val="0043038C"/>
    <w:rsid w:val="00437C3F"/>
    <w:rsid w:val="00440372"/>
    <w:rsid w:val="00444605"/>
    <w:rsid w:val="004446BE"/>
    <w:rsid w:val="0045070A"/>
    <w:rsid w:val="00451B27"/>
    <w:rsid w:val="004527A1"/>
    <w:rsid w:val="00462BF4"/>
    <w:rsid w:val="00464EAD"/>
    <w:rsid w:val="0046598D"/>
    <w:rsid w:val="004672C1"/>
    <w:rsid w:val="00472283"/>
    <w:rsid w:val="00472380"/>
    <w:rsid w:val="004746B1"/>
    <w:rsid w:val="00475444"/>
    <w:rsid w:val="00482373"/>
    <w:rsid w:val="0048472C"/>
    <w:rsid w:val="00484CF4"/>
    <w:rsid w:val="004A4B84"/>
    <w:rsid w:val="004A4CDD"/>
    <w:rsid w:val="004B0248"/>
    <w:rsid w:val="004B2D81"/>
    <w:rsid w:val="004B5403"/>
    <w:rsid w:val="004C09A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0DB6"/>
    <w:rsid w:val="00504A36"/>
    <w:rsid w:val="00512E8C"/>
    <w:rsid w:val="00514182"/>
    <w:rsid w:val="00514AC2"/>
    <w:rsid w:val="00515AE8"/>
    <w:rsid w:val="00516FAB"/>
    <w:rsid w:val="0052080F"/>
    <w:rsid w:val="00520860"/>
    <w:rsid w:val="00520CBD"/>
    <w:rsid w:val="00522EDF"/>
    <w:rsid w:val="005258DF"/>
    <w:rsid w:val="00526FEA"/>
    <w:rsid w:val="00530375"/>
    <w:rsid w:val="00530A1D"/>
    <w:rsid w:val="005341F0"/>
    <w:rsid w:val="0053459E"/>
    <w:rsid w:val="00536EDF"/>
    <w:rsid w:val="00536F5A"/>
    <w:rsid w:val="0054237B"/>
    <w:rsid w:val="00544BC0"/>
    <w:rsid w:val="0054733C"/>
    <w:rsid w:val="005505B4"/>
    <w:rsid w:val="00555B04"/>
    <w:rsid w:val="00555FBB"/>
    <w:rsid w:val="0056111D"/>
    <w:rsid w:val="005630B7"/>
    <w:rsid w:val="0056314E"/>
    <w:rsid w:val="005637F1"/>
    <w:rsid w:val="00565054"/>
    <w:rsid w:val="0057044E"/>
    <w:rsid w:val="00570B03"/>
    <w:rsid w:val="00570EE2"/>
    <w:rsid w:val="0057179A"/>
    <w:rsid w:val="00571F7E"/>
    <w:rsid w:val="00572CA8"/>
    <w:rsid w:val="00573E66"/>
    <w:rsid w:val="00575782"/>
    <w:rsid w:val="00577E26"/>
    <w:rsid w:val="00580B93"/>
    <w:rsid w:val="0058305B"/>
    <w:rsid w:val="005832BD"/>
    <w:rsid w:val="005839E6"/>
    <w:rsid w:val="00584E73"/>
    <w:rsid w:val="005A122E"/>
    <w:rsid w:val="005A18EF"/>
    <w:rsid w:val="005A1B08"/>
    <w:rsid w:val="005A208E"/>
    <w:rsid w:val="005A2814"/>
    <w:rsid w:val="005B12A4"/>
    <w:rsid w:val="005B1B08"/>
    <w:rsid w:val="005B38EA"/>
    <w:rsid w:val="005B4433"/>
    <w:rsid w:val="005B5188"/>
    <w:rsid w:val="005B5D4D"/>
    <w:rsid w:val="005B72B3"/>
    <w:rsid w:val="005B7304"/>
    <w:rsid w:val="005C4BEB"/>
    <w:rsid w:val="005D1021"/>
    <w:rsid w:val="005E0344"/>
    <w:rsid w:val="005F277D"/>
    <w:rsid w:val="005F7AAD"/>
    <w:rsid w:val="006007E4"/>
    <w:rsid w:val="0060178C"/>
    <w:rsid w:val="00605994"/>
    <w:rsid w:val="00610B59"/>
    <w:rsid w:val="00610E7F"/>
    <w:rsid w:val="00613FDE"/>
    <w:rsid w:val="00614D22"/>
    <w:rsid w:val="0062154D"/>
    <w:rsid w:val="00623BD0"/>
    <w:rsid w:val="00624883"/>
    <w:rsid w:val="00624C4C"/>
    <w:rsid w:val="006273B3"/>
    <w:rsid w:val="00627FF6"/>
    <w:rsid w:val="00632CFD"/>
    <w:rsid w:val="0063360B"/>
    <w:rsid w:val="00634BB2"/>
    <w:rsid w:val="00635707"/>
    <w:rsid w:val="006425AE"/>
    <w:rsid w:val="0064769E"/>
    <w:rsid w:val="00647C93"/>
    <w:rsid w:val="00650E79"/>
    <w:rsid w:val="00656B8C"/>
    <w:rsid w:val="00657CC7"/>
    <w:rsid w:val="00661502"/>
    <w:rsid w:val="006626DB"/>
    <w:rsid w:val="006627A3"/>
    <w:rsid w:val="00662D8B"/>
    <w:rsid w:val="0066778B"/>
    <w:rsid w:val="00667BB5"/>
    <w:rsid w:val="00667E03"/>
    <w:rsid w:val="00674DAE"/>
    <w:rsid w:val="0067575D"/>
    <w:rsid w:val="00675FDC"/>
    <w:rsid w:val="006800BE"/>
    <w:rsid w:val="00680A43"/>
    <w:rsid w:val="006937C4"/>
    <w:rsid w:val="00693CEF"/>
    <w:rsid w:val="006962B3"/>
    <w:rsid w:val="006A0509"/>
    <w:rsid w:val="006A16CE"/>
    <w:rsid w:val="006A3C6A"/>
    <w:rsid w:val="006B02FE"/>
    <w:rsid w:val="006B4846"/>
    <w:rsid w:val="006B48A6"/>
    <w:rsid w:val="006B6093"/>
    <w:rsid w:val="006B7599"/>
    <w:rsid w:val="006C3612"/>
    <w:rsid w:val="006C5829"/>
    <w:rsid w:val="006C5F60"/>
    <w:rsid w:val="006D1D64"/>
    <w:rsid w:val="006D449C"/>
    <w:rsid w:val="006E4669"/>
    <w:rsid w:val="006E538E"/>
    <w:rsid w:val="006E6F98"/>
    <w:rsid w:val="006F17F4"/>
    <w:rsid w:val="006F29D1"/>
    <w:rsid w:val="006F3E97"/>
    <w:rsid w:val="006F4433"/>
    <w:rsid w:val="006F7C01"/>
    <w:rsid w:val="00700060"/>
    <w:rsid w:val="0070275E"/>
    <w:rsid w:val="007053DD"/>
    <w:rsid w:val="0072298D"/>
    <w:rsid w:val="007231C5"/>
    <w:rsid w:val="00724ACA"/>
    <w:rsid w:val="00724B97"/>
    <w:rsid w:val="00725021"/>
    <w:rsid w:val="00730E86"/>
    <w:rsid w:val="00736161"/>
    <w:rsid w:val="007364E0"/>
    <w:rsid w:val="00736631"/>
    <w:rsid w:val="007377D2"/>
    <w:rsid w:val="007423F0"/>
    <w:rsid w:val="00742739"/>
    <w:rsid w:val="007542DB"/>
    <w:rsid w:val="00755A99"/>
    <w:rsid w:val="0076183F"/>
    <w:rsid w:val="00764039"/>
    <w:rsid w:val="00764EFA"/>
    <w:rsid w:val="0076536E"/>
    <w:rsid w:val="0076582D"/>
    <w:rsid w:val="00766EBF"/>
    <w:rsid w:val="00772CBE"/>
    <w:rsid w:val="00776361"/>
    <w:rsid w:val="00781BF3"/>
    <w:rsid w:val="00782CFB"/>
    <w:rsid w:val="00792333"/>
    <w:rsid w:val="00796359"/>
    <w:rsid w:val="007A053B"/>
    <w:rsid w:val="007A5399"/>
    <w:rsid w:val="007B0BF1"/>
    <w:rsid w:val="007B439F"/>
    <w:rsid w:val="007B63FC"/>
    <w:rsid w:val="007B662D"/>
    <w:rsid w:val="007B74A1"/>
    <w:rsid w:val="007C3105"/>
    <w:rsid w:val="007C6F20"/>
    <w:rsid w:val="007C7A22"/>
    <w:rsid w:val="007E2992"/>
    <w:rsid w:val="007E3FC8"/>
    <w:rsid w:val="007E4364"/>
    <w:rsid w:val="007E529F"/>
    <w:rsid w:val="007E7B14"/>
    <w:rsid w:val="007F01CF"/>
    <w:rsid w:val="007F1ABB"/>
    <w:rsid w:val="007F33C0"/>
    <w:rsid w:val="007F4A09"/>
    <w:rsid w:val="007F7199"/>
    <w:rsid w:val="008003C6"/>
    <w:rsid w:val="00800B1D"/>
    <w:rsid w:val="00803FF7"/>
    <w:rsid w:val="00812A84"/>
    <w:rsid w:val="00812E8E"/>
    <w:rsid w:val="0081364D"/>
    <w:rsid w:val="00815721"/>
    <w:rsid w:val="00815CF7"/>
    <w:rsid w:val="00816779"/>
    <w:rsid w:val="00827CAB"/>
    <w:rsid w:val="00832031"/>
    <w:rsid w:val="00834E65"/>
    <w:rsid w:val="00835D0D"/>
    <w:rsid w:val="00842846"/>
    <w:rsid w:val="00842B2F"/>
    <w:rsid w:val="008435B9"/>
    <w:rsid w:val="00846D4E"/>
    <w:rsid w:val="00846FFD"/>
    <w:rsid w:val="00850E22"/>
    <w:rsid w:val="0085243D"/>
    <w:rsid w:val="008545E5"/>
    <w:rsid w:val="00860562"/>
    <w:rsid w:val="00870DD3"/>
    <w:rsid w:val="00872109"/>
    <w:rsid w:val="00876DAE"/>
    <w:rsid w:val="008832A8"/>
    <w:rsid w:val="008834C1"/>
    <w:rsid w:val="0088351A"/>
    <w:rsid w:val="00884671"/>
    <w:rsid w:val="00886D55"/>
    <w:rsid w:val="00887DA8"/>
    <w:rsid w:val="00893B74"/>
    <w:rsid w:val="008960B8"/>
    <w:rsid w:val="008A13C8"/>
    <w:rsid w:val="008A187F"/>
    <w:rsid w:val="008A20F8"/>
    <w:rsid w:val="008A4A23"/>
    <w:rsid w:val="008A56DF"/>
    <w:rsid w:val="008A5CBD"/>
    <w:rsid w:val="008A6041"/>
    <w:rsid w:val="008B0473"/>
    <w:rsid w:val="008B0B98"/>
    <w:rsid w:val="008C26E0"/>
    <w:rsid w:val="008C3DA1"/>
    <w:rsid w:val="008C47A0"/>
    <w:rsid w:val="008C489A"/>
    <w:rsid w:val="008C6A30"/>
    <w:rsid w:val="008C7C04"/>
    <w:rsid w:val="008D3A94"/>
    <w:rsid w:val="008D3DE0"/>
    <w:rsid w:val="008D5F72"/>
    <w:rsid w:val="008D7496"/>
    <w:rsid w:val="008E41D6"/>
    <w:rsid w:val="008E66B5"/>
    <w:rsid w:val="008E7E94"/>
    <w:rsid w:val="008F73CD"/>
    <w:rsid w:val="00900B3B"/>
    <w:rsid w:val="00902B6B"/>
    <w:rsid w:val="0090369F"/>
    <w:rsid w:val="00903E8F"/>
    <w:rsid w:val="00907C2E"/>
    <w:rsid w:val="0091177C"/>
    <w:rsid w:val="00914E8B"/>
    <w:rsid w:val="009163BB"/>
    <w:rsid w:val="009171DC"/>
    <w:rsid w:val="00926F73"/>
    <w:rsid w:val="009337AE"/>
    <w:rsid w:val="00941934"/>
    <w:rsid w:val="0095072C"/>
    <w:rsid w:val="00950777"/>
    <w:rsid w:val="00951254"/>
    <w:rsid w:val="009522E8"/>
    <w:rsid w:val="0095544B"/>
    <w:rsid w:val="00957C78"/>
    <w:rsid w:val="00963643"/>
    <w:rsid w:val="00970F58"/>
    <w:rsid w:val="00976D02"/>
    <w:rsid w:val="00977C3F"/>
    <w:rsid w:val="0098240C"/>
    <w:rsid w:val="00990006"/>
    <w:rsid w:val="00994EE1"/>
    <w:rsid w:val="009A0123"/>
    <w:rsid w:val="009A07B7"/>
    <w:rsid w:val="009A1972"/>
    <w:rsid w:val="009A2C95"/>
    <w:rsid w:val="009A73D0"/>
    <w:rsid w:val="009A74CF"/>
    <w:rsid w:val="009B53F5"/>
    <w:rsid w:val="009B6396"/>
    <w:rsid w:val="009B6FAF"/>
    <w:rsid w:val="009C0B25"/>
    <w:rsid w:val="009C2E3C"/>
    <w:rsid w:val="009C4F4E"/>
    <w:rsid w:val="009C6FFE"/>
    <w:rsid w:val="009D5C6E"/>
    <w:rsid w:val="009D7412"/>
    <w:rsid w:val="009E15E7"/>
    <w:rsid w:val="009E1F0F"/>
    <w:rsid w:val="009E61F5"/>
    <w:rsid w:val="009E725E"/>
    <w:rsid w:val="009F2E96"/>
    <w:rsid w:val="009F3967"/>
    <w:rsid w:val="009F5842"/>
    <w:rsid w:val="00A02007"/>
    <w:rsid w:val="00A03715"/>
    <w:rsid w:val="00A070F7"/>
    <w:rsid w:val="00A12C32"/>
    <w:rsid w:val="00A17235"/>
    <w:rsid w:val="00A31D38"/>
    <w:rsid w:val="00A3600F"/>
    <w:rsid w:val="00A37486"/>
    <w:rsid w:val="00A448F6"/>
    <w:rsid w:val="00A44A07"/>
    <w:rsid w:val="00A468BD"/>
    <w:rsid w:val="00A46A90"/>
    <w:rsid w:val="00A51FC1"/>
    <w:rsid w:val="00A55AFA"/>
    <w:rsid w:val="00A55E77"/>
    <w:rsid w:val="00A5658A"/>
    <w:rsid w:val="00A56CDF"/>
    <w:rsid w:val="00A60481"/>
    <w:rsid w:val="00A6540F"/>
    <w:rsid w:val="00A72913"/>
    <w:rsid w:val="00A74825"/>
    <w:rsid w:val="00A76FF7"/>
    <w:rsid w:val="00A81604"/>
    <w:rsid w:val="00A81673"/>
    <w:rsid w:val="00A83C1D"/>
    <w:rsid w:val="00A867D3"/>
    <w:rsid w:val="00A91A7F"/>
    <w:rsid w:val="00A92874"/>
    <w:rsid w:val="00A943D3"/>
    <w:rsid w:val="00A94E44"/>
    <w:rsid w:val="00A96A59"/>
    <w:rsid w:val="00A97AB6"/>
    <w:rsid w:val="00AA160B"/>
    <w:rsid w:val="00AA16A9"/>
    <w:rsid w:val="00AA582F"/>
    <w:rsid w:val="00AB1253"/>
    <w:rsid w:val="00AB557C"/>
    <w:rsid w:val="00AC0BB9"/>
    <w:rsid w:val="00AC52AD"/>
    <w:rsid w:val="00AC71A2"/>
    <w:rsid w:val="00AC75A5"/>
    <w:rsid w:val="00AD081E"/>
    <w:rsid w:val="00AD4A46"/>
    <w:rsid w:val="00AD77B9"/>
    <w:rsid w:val="00AF1FFC"/>
    <w:rsid w:val="00AF31B8"/>
    <w:rsid w:val="00AF3DBA"/>
    <w:rsid w:val="00AF6DE3"/>
    <w:rsid w:val="00AF780A"/>
    <w:rsid w:val="00B03634"/>
    <w:rsid w:val="00B0625D"/>
    <w:rsid w:val="00B21703"/>
    <w:rsid w:val="00B21981"/>
    <w:rsid w:val="00B22B66"/>
    <w:rsid w:val="00B26C76"/>
    <w:rsid w:val="00B27013"/>
    <w:rsid w:val="00B27B4C"/>
    <w:rsid w:val="00B34806"/>
    <w:rsid w:val="00B37EC3"/>
    <w:rsid w:val="00B40CAE"/>
    <w:rsid w:val="00B41D1C"/>
    <w:rsid w:val="00B4309B"/>
    <w:rsid w:val="00B45471"/>
    <w:rsid w:val="00B4673E"/>
    <w:rsid w:val="00B51591"/>
    <w:rsid w:val="00B5776F"/>
    <w:rsid w:val="00B63C2F"/>
    <w:rsid w:val="00B65FDA"/>
    <w:rsid w:val="00B74F0D"/>
    <w:rsid w:val="00B82717"/>
    <w:rsid w:val="00B83E70"/>
    <w:rsid w:val="00B85E27"/>
    <w:rsid w:val="00B9178E"/>
    <w:rsid w:val="00B92376"/>
    <w:rsid w:val="00B93737"/>
    <w:rsid w:val="00B9375C"/>
    <w:rsid w:val="00B95D4F"/>
    <w:rsid w:val="00BA0910"/>
    <w:rsid w:val="00BA0D31"/>
    <w:rsid w:val="00BB053C"/>
    <w:rsid w:val="00BB071F"/>
    <w:rsid w:val="00BB4705"/>
    <w:rsid w:val="00BB6FF5"/>
    <w:rsid w:val="00BC00F7"/>
    <w:rsid w:val="00BC0A02"/>
    <w:rsid w:val="00BC5910"/>
    <w:rsid w:val="00BC6264"/>
    <w:rsid w:val="00BC7205"/>
    <w:rsid w:val="00BD1FAA"/>
    <w:rsid w:val="00BD2F1D"/>
    <w:rsid w:val="00BE42E7"/>
    <w:rsid w:val="00BE5303"/>
    <w:rsid w:val="00BF093C"/>
    <w:rsid w:val="00C03CBA"/>
    <w:rsid w:val="00C0619B"/>
    <w:rsid w:val="00C1191C"/>
    <w:rsid w:val="00C151B9"/>
    <w:rsid w:val="00C158F2"/>
    <w:rsid w:val="00C17CFB"/>
    <w:rsid w:val="00C20DA6"/>
    <w:rsid w:val="00C26EFC"/>
    <w:rsid w:val="00C30699"/>
    <w:rsid w:val="00C31560"/>
    <w:rsid w:val="00C343A8"/>
    <w:rsid w:val="00C3491A"/>
    <w:rsid w:val="00C45ABB"/>
    <w:rsid w:val="00C51271"/>
    <w:rsid w:val="00C53086"/>
    <w:rsid w:val="00C54A1D"/>
    <w:rsid w:val="00C5536E"/>
    <w:rsid w:val="00C57EC7"/>
    <w:rsid w:val="00C615D7"/>
    <w:rsid w:val="00C6637C"/>
    <w:rsid w:val="00C7445B"/>
    <w:rsid w:val="00C87335"/>
    <w:rsid w:val="00C9314A"/>
    <w:rsid w:val="00C93C77"/>
    <w:rsid w:val="00C96114"/>
    <w:rsid w:val="00C96A6E"/>
    <w:rsid w:val="00CA13DD"/>
    <w:rsid w:val="00CA335D"/>
    <w:rsid w:val="00CA3615"/>
    <w:rsid w:val="00CA5D12"/>
    <w:rsid w:val="00CB4BDB"/>
    <w:rsid w:val="00CB7BE1"/>
    <w:rsid w:val="00CC0CCE"/>
    <w:rsid w:val="00CC22A0"/>
    <w:rsid w:val="00CC3C0F"/>
    <w:rsid w:val="00CC469E"/>
    <w:rsid w:val="00CC4CA3"/>
    <w:rsid w:val="00CC673A"/>
    <w:rsid w:val="00CD02A6"/>
    <w:rsid w:val="00CD2689"/>
    <w:rsid w:val="00CD3C00"/>
    <w:rsid w:val="00CD3E4E"/>
    <w:rsid w:val="00CE3117"/>
    <w:rsid w:val="00CE53EB"/>
    <w:rsid w:val="00CE76EC"/>
    <w:rsid w:val="00CF21A6"/>
    <w:rsid w:val="00CF2275"/>
    <w:rsid w:val="00CF23A8"/>
    <w:rsid w:val="00D03E2D"/>
    <w:rsid w:val="00D07588"/>
    <w:rsid w:val="00D10FC5"/>
    <w:rsid w:val="00D1487E"/>
    <w:rsid w:val="00D214C9"/>
    <w:rsid w:val="00D21CAD"/>
    <w:rsid w:val="00D21CF1"/>
    <w:rsid w:val="00D27D7B"/>
    <w:rsid w:val="00D3229B"/>
    <w:rsid w:val="00D342C2"/>
    <w:rsid w:val="00D3683D"/>
    <w:rsid w:val="00D36A08"/>
    <w:rsid w:val="00D42CAA"/>
    <w:rsid w:val="00D62CA0"/>
    <w:rsid w:val="00D633EE"/>
    <w:rsid w:val="00D70558"/>
    <w:rsid w:val="00D73C4E"/>
    <w:rsid w:val="00D73F4F"/>
    <w:rsid w:val="00D7499C"/>
    <w:rsid w:val="00D74CF5"/>
    <w:rsid w:val="00D75672"/>
    <w:rsid w:val="00D768F4"/>
    <w:rsid w:val="00D82ADA"/>
    <w:rsid w:val="00D8453F"/>
    <w:rsid w:val="00D87462"/>
    <w:rsid w:val="00D906A4"/>
    <w:rsid w:val="00D928B1"/>
    <w:rsid w:val="00D93670"/>
    <w:rsid w:val="00DA1062"/>
    <w:rsid w:val="00DA2FED"/>
    <w:rsid w:val="00DA4639"/>
    <w:rsid w:val="00DA6626"/>
    <w:rsid w:val="00DA7753"/>
    <w:rsid w:val="00DB0C3A"/>
    <w:rsid w:val="00DB299B"/>
    <w:rsid w:val="00DB2CBF"/>
    <w:rsid w:val="00DB4F70"/>
    <w:rsid w:val="00DB5FB0"/>
    <w:rsid w:val="00DC525A"/>
    <w:rsid w:val="00DD474B"/>
    <w:rsid w:val="00DD5D65"/>
    <w:rsid w:val="00DD790A"/>
    <w:rsid w:val="00DE091A"/>
    <w:rsid w:val="00DE62EA"/>
    <w:rsid w:val="00DF327A"/>
    <w:rsid w:val="00E006E5"/>
    <w:rsid w:val="00E02FDE"/>
    <w:rsid w:val="00E05949"/>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75F7E"/>
    <w:rsid w:val="00E76C1C"/>
    <w:rsid w:val="00E8410E"/>
    <w:rsid w:val="00E843F5"/>
    <w:rsid w:val="00E91DB8"/>
    <w:rsid w:val="00E93EF1"/>
    <w:rsid w:val="00E948B6"/>
    <w:rsid w:val="00EA190D"/>
    <w:rsid w:val="00EA1D92"/>
    <w:rsid w:val="00EA4010"/>
    <w:rsid w:val="00EA7DFE"/>
    <w:rsid w:val="00EB22E4"/>
    <w:rsid w:val="00EB327B"/>
    <w:rsid w:val="00EB7F23"/>
    <w:rsid w:val="00EC10C3"/>
    <w:rsid w:val="00EC5ED5"/>
    <w:rsid w:val="00EC6C43"/>
    <w:rsid w:val="00EC6C65"/>
    <w:rsid w:val="00ED1277"/>
    <w:rsid w:val="00ED4B53"/>
    <w:rsid w:val="00ED5FF0"/>
    <w:rsid w:val="00EE1781"/>
    <w:rsid w:val="00EE1F5A"/>
    <w:rsid w:val="00EE4BE3"/>
    <w:rsid w:val="00EE68AA"/>
    <w:rsid w:val="00EE7AF7"/>
    <w:rsid w:val="00EF286B"/>
    <w:rsid w:val="00EF76A8"/>
    <w:rsid w:val="00F0116F"/>
    <w:rsid w:val="00F02033"/>
    <w:rsid w:val="00F03258"/>
    <w:rsid w:val="00F04B14"/>
    <w:rsid w:val="00F05D79"/>
    <w:rsid w:val="00F0679C"/>
    <w:rsid w:val="00F14223"/>
    <w:rsid w:val="00F14B91"/>
    <w:rsid w:val="00F168C3"/>
    <w:rsid w:val="00F16FFE"/>
    <w:rsid w:val="00F1798B"/>
    <w:rsid w:val="00F17A97"/>
    <w:rsid w:val="00F17E89"/>
    <w:rsid w:val="00F20EC9"/>
    <w:rsid w:val="00F21DBB"/>
    <w:rsid w:val="00F26B65"/>
    <w:rsid w:val="00F27789"/>
    <w:rsid w:val="00F3135C"/>
    <w:rsid w:val="00F32C25"/>
    <w:rsid w:val="00F42BBA"/>
    <w:rsid w:val="00F53044"/>
    <w:rsid w:val="00F555AE"/>
    <w:rsid w:val="00F61358"/>
    <w:rsid w:val="00F6388E"/>
    <w:rsid w:val="00F63EEF"/>
    <w:rsid w:val="00F71587"/>
    <w:rsid w:val="00F77B12"/>
    <w:rsid w:val="00F8080A"/>
    <w:rsid w:val="00F833E9"/>
    <w:rsid w:val="00F84B7A"/>
    <w:rsid w:val="00F86DEC"/>
    <w:rsid w:val="00F915B5"/>
    <w:rsid w:val="00F91C87"/>
    <w:rsid w:val="00F96AD2"/>
    <w:rsid w:val="00F97C3B"/>
    <w:rsid w:val="00FA368B"/>
    <w:rsid w:val="00FA663B"/>
    <w:rsid w:val="00FB12BC"/>
    <w:rsid w:val="00FB2058"/>
    <w:rsid w:val="00FB5567"/>
    <w:rsid w:val="00FB5F6B"/>
    <w:rsid w:val="00FC29C4"/>
    <w:rsid w:val="00FD31B5"/>
    <w:rsid w:val="00FD43C2"/>
    <w:rsid w:val="00FD6145"/>
    <w:rsid w:val="00FE0B3E"/>
    <w:rsid w:val="00FF1825"/>
    <w:rsid w:val="00FF1AFB"/>
    <w:rsid w:val="00FF6375"/>
    <w:rsid w:val="00FF78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7230</Words>
  <Characters>39767</Characters>
  <Application>Microsoft Office Word</Application>
  <DocSecurity>0</DocSecurity>
  <Lines>331</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2025-07-09T20:41:00Z</dcterms:created>
  <dcterms:modified xsi:type="dcterms:W3CDTF">2025-07-09T20:41:00Z</dcterms:modified>
</cp:coreProperties>
</file>