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01AFE" w14:textId="77777777" w:rsidR="00D90898" w:rsidRDefault="000E64D9" w:rsidP="00196B32">
      <w:pPr>
        <w:jc w:val="center"/>
        <w:rPr>
          <w:rFonts w:ascii="Arial" w:hAnsi="Arial" w:cs="Arial"/>
          <w:b/>
          <w:bCs/>
          <w:sz w:val="22"/>
          <w:szCs w:val="22"/>
        </w:rPr>
      </w:pPr>
      <w:r w:rsidRPr="00196B32">
        <w:rPr>
          <w:rFonts w:ascii="Arial" w:hAnsi="Arial" w:cs="Arial"/>
          <w:b/>
          <w:bCs/>
          <w:sz w:val="22"/>
          <w:szCs w:val="22"/>
        </w:rPr>
        <w:t xml:space="preserve">“ACUERDO DE CREACIÓN DEL INSTITUTO DE PLANEACIÓN INTEGRAL </w:t>
      </w:r>
    </w:p>
    <w:p w14:paraId="012FB87E" w14:textId="584B8A93" w:rsidR="000E64D9" w:rsidRPr="00196B32" w:rsidRDefault="000E64D9" w:rsidP="00196B32">
      <w:pPr>
        <w:jc w:val="center"/>
        <w:rPr>
          <w:rFonts w:ascii="Arial" w:hAnsi="Arial" w:cs="Arial"/>
          <w:b/>
          <w:bCs/>
          <w:sz w:val="22"/>
          <w:szCs w:val="22"/>
        </w:rPr>
      </w:pPr>
      <w:r w:rsidRPr="00196B32">
        <w:rPr>
          <w:rFonts w:ascii="Arial" w:hAnsi="Arial" w:cs="Arial"/>
          <w:b/>
          <w:bCs/>
          <w:sz w:val="22"/>
          <w:szCs w:val="22"/>
        </w:rPr>
        <w:t>DEL MUNICIPIO DE CHIHUAHUA”</w:t>
      </w:r>
    </w:p>
    <w:p w14:paraId="16E602F6" w14:textId="77777777" w:rsidR="000E64D9" w:rsidRPr="00196B32" w:rsidRDefault="000E64D9" w:rsidP="000E64D9">
      <w:pPr>
        <w:rPr>
          <w:rFonts w:ascii="Arial" w:hAnsi="Arial" w:cs="Arial"/>
          <w:sz w:val="20"/>
          <w:szCs w:val="20"/>
        </w:rPr>
      </w:pPr>
    </w:p>
    <w:p w14:paraId="20791861" w14:textId="43F78FD9" w:rsidR="000E64D9" w:rsidRPr="00196B32" w:rsidRDefault="000E64D9" w:rsidP="00196B32">
      <w:pPr>
        <w:jc w:val="center"/>
        <w:rPr>
          <w:rFonts w:ascii="Arial" w:hAnsi="Arial" w:cs="Arial"/>
          <w:b/>
          <w:bCs/>
          <w:sz w:val="22"/>
          <w:szCs w:val="22"/>
        </w:rPr>
      </w:pPr>
      <w:r w:rsidRPr="00196B32">
        <w:rPr>
          <w:rFonts w:ascii="Arial" w:hAnsi="Arial" w:cs="Arial"/>
          <w:b/>
          <w:bCs/>
          <w:sz w:val="22"/>
          <w:szCs w:val="22"/>
        </w:rPr>
        <w:t>CAPÍTULO I</w:t>
      </w:r>
    </w:p>
    <w:p w14:paraId="4EED1921" w14:textId="77777777" w:rsidR="000E64D9" w:rsidRPr="00196B32" w:rsidRDefault="000E64D9" w:rsidP="00196B32">
      <w:pPr>
        <w:jc w:val="center"/>
        <w:rPr>
          <w:rFonts w:ascii="Arial" w:hAnsi="Arial" w:cs="Arial"/>
          <w:sz w:val="22"/>
          <w:szCs w:val="22"/>
        </w:rPr>
      </w:pPr>
      <w:r w:rsidRPr="00196B32">
        <w:rPr>
          <w:rFonts w:ascii="Arial" w:hAnsi="Arial" w:cs="Arial"/>
          <w:sz w:val="22"/>
          <w:szCs w:val="22"/>
        </w:rPr>
        <w:t>DISPOSICIONES GENERALES</w:t>
      </w:r>
    </w:p>
    <w:p w14:paraId="6A894E21" w14:textId="77777777" w:rsidR="000E64D9" w:rsidRPr="00196B32" w:rsidRDefault="000E64D9" w:rsidP="000E64D9">
      <w:pPr>
        <w:rPr>
          <w:rFonts w:ascii="Arial" w:hAnsi="Arial" w:cs="Arial"/>
          <w:sz w:val="20"/>
          <w:szCs w:val="20"/>
        </w:rPr>
      </w:pPr>
    </w:p>
    <w:p w14:paraId="68EECE52" w14:textId="77777777" w:rsidR="00196B32" w:rsidRDefault="000E64D9" w:rsidP="000E64D9">
      <w:pPr>
        <w:rPr>
          <w:rFonts w:ascii="Arial" w:hAnsi="Arial" w:cs="Arial"/>
          <w:sz w:val="20"/>
          <w:szCs w:val="20"/>
        </w:rPr>
      </w:pPr>
      <w:r w:rsidRPr="00196B32">
        <w:rPr>
          <w:rFonts w:ascii="Arial" w:hAnsi="Arial" w:cs="Arial"/>
          <w:b/>
          <w:bCs/>
          <w:sz w:val="20"/>
          <w:szCs w:val="20"/>
        </w:rPr>
        <w:t>Artículo 1.</w:t>
      </w:r>
      <w:r w:rsidRPr="00196B32">
        <w:rPr>
          <w:rFonts w:ascii="Arial" w:hAnsi="Arial" w:cs="Arial"/>
          <w:sz w:val="20"/>
          <w:szCs w:val="20"/>
        </w:rPr>
        <w:t xml:space="preserve"> Se declaran de orden público e interés social los procesos y las actividades tendientes a garantizar la información, la planeación, la participación ciudadana, así como las políticas públicas y los instrumentos técnicos y normativos en materia de planeación del Municipio de Chihuahua, en los ámbitos social, económico, ambiental, urbano, rural y territorial. </w:t>
      </w:r>
    </w:p>
    <w:p w14:paraId="177508F5" w14:textId="77777777" w:rsidR="00196B32" w:rsidRDefault="00196B32" w:rsidP="000E64D9">
      <w:pPr>
        <w:rPr>
          <w:rFonts w:ascii="Arial" w:hAnsi="Arial" w:cs="Arial"/>
          <w:sz w:val="20"/>
          <w:szCs w:val="20"/>
        </w:rPr>
      </w:pPr>
    </w:p>
    <w:p w14:paraId="1D6E9547" w14:textId="77777777" w:rsidR="00196B32" w:rsidRDefault="000E64D9" w:rsidP="000E64D9">
      <w:pPr>
        <w:rPr>
          <w:rFonts w:ascii="Arial" w:hAnsi="Arial" w:cs="Arial"/>
          <w:sz w:val="20"/>
          <w:szCs w:val="20"/>
        </w:rPr>
      </w:pPr>
      <w:r w:rsidRPr="00196B32">
        <w:rPr>
          <w:rFonts w:ascii="Arial" w:hAnsi="Arial" w:cs="Arial"/>
          <w:b/>
          <w:bCs/>
          <w:sz w:val="20"/>
          <w:szCs w:val="20"/>
        </w:rPr>
        <w:t>Artículo 2.</w:t>
      </w:r>
      <w:r w:rsidRPr="00196B32">
        <w:rPr>
          <w:rFonts w:ascii="Arial" w:hAnsi="Arial" w:cs="Arial"/>
          <w:sz w:val="20"/>
          <w:szCs w:val="20"/>
        </w:rPr>
        <w:t xml:space="preserve"> Se reforma el Instituto Municipal de Planeación, IMPLAN, para quedar como Instituto de Planeación Integral del Municipio de Chihuahua, IMPLAN, como un organismo descentralizado y ciudadanizado de la Administración Pública Municipal, con personalidad jurídica y patrimonio propio, así como autonomía técnica y de gestión. </w:t>
      </w:r>
    </w:p>
    <w:p w14:paraId="5712E0EC" w14:textId="77777777" w:rsidR="00196B32" w:rsidRDefault="00196B32" w:rsidP="000E64D9">
      <w:pPr>
        <w:rPr>
          <w:rFonts w:ascii="Arial" w:hAnsi="Arial" w:cs="Arial"/>
          <w:sz w:val="20"/>
          <w:szCs w:val="20"/>
        </w:rPr>
      </w:pPr>
    </w:p>
    <w:p w14:paraId="590872E7" w14:textId="36618AB4" w:rsidR="008F73CD" w:rsidRPr="00196B32" w:rsidRDefault="000E64D9" w:rsidP="000E64D9">
      <w:pPr>
        <w:rPr>
          <w:rFonts w:ascii="Arial" w:hAnsi="Arial" w:cs="Arial"/>
          <w:sz w:val="20"/>
          <w:szCs w:val="20"/>
        </w:rPr>
      </w:pPr>
      <w:r w:rsidRPr="00196B32">
        <w:rPr>
          <w:rFonts w:ascii="Arial" w:hAnsi="Arial" w:cs="Arial"/>
          <w:b/>
          <w:bCs/>
          <w:sz w:val="20"/>
          <w:szCs w:val="20"/>
        </w:rPr>
        <w:t>Artículo 3.</w:t>
      </w:r>
      <w:r w:rsidRPr="00196B32">
        <w:rPr>
          <w:rFonts w:ascii="Arial" w:hAnsi="Arial" w:cs="Arial"/>
          <w:sz w:val="20"/>
          <w:szCs w:val="20"/>
        </w:rPr>
        <w:t xml:space="preserve"> El Municipio de Chihuahua reconoce el carácter ciudadano del Instituto para los efectos legales que correspondan de acuerdo con su objeto y atribuciones.</w:t>
      </w:r>
    </w:p>
    <w:p w14:paraId="4D5FDA36" w14:textId="77777777" w:rsidR="000E64D9" w:rsidRPr="00196B32" w:rsidRDefault="000E64D9" w:rsidP="000E64D9">
      <w:pPr>
        <w:rPr>
          <w:rFonts w:ascii="Arial" w:hAnsi="Arial" w:cs="Arial"/>
          <w:sz w:val="20"/>
          <w:szCs w:val="20"/>
        </w:rPr>
      </w:pPr>
    </w:p>
    <w:p w14:paraId="143E8ED5" w14:textId="77777777" w:rsidR="00196B32" w:rsidRDefault="000E64D9" w:rsidP="000E64D9">
      <w:pPr>
        <w:rPr>
          <w:rFonts w:ascii="Arial" w:hAnsi="Arial" w:cs="Arial"/>
          <w:sz w:val="20"/>
          <w:szCs w:val="20"/>
        </w:rPr>
      </w:pPr>
      <w:r w:rsidRPr="00196B32">
        <w:rPr>
          <w:rFonts w:ascii="Arial" w:hAnsi="Arial" w:cs="Arial"/>
          <w:b/>
          <w:bCs/>
          <w:sz w:val="20"/>
          <w:szCs w:val="20"/>
        </w:rPr>
        <w:t>Artículo 4.</w:t>
      </w:r>
      <w:r w:rsidRPr="00196B32">
        <w:rPr>
          <w:rFonts w:ascii="Arial" w:hAnsi="Arial" w:cs="Arial"/>
          <w:sz w:val="20"/>
          <w:szCs w:val="20"/>
        </w:rPr>
        <w:t xml:space="preserve"> El Modelo de Gobernanza Urbana y Territorial es un mecanismo de coordinación y regulación de los esfuerzos ciudadanos, institucionales y sectoriales en la implementación de la agenda urbana y territorial, así como para alcanzar la visión que se establezca para el Municipio de Chihuahua en los instrumentos respectivos vigentes. El Modelo será obligatorio para las dependencias, organismos y entidades de la administración pública municipal y se aplicará a través del lineamiento que para ello se dispongan. </w:t>
      </w:r>
    </w:p>
    <w:p w14:paraId="201543DF" w14:textId="77777777" w:rsidR="00196B32" w:rsidRDefault="00196B32" w:rsidP="000E64D9">
      <w:pPr>
        <w:rPr>
          <w:rFonts w:ascii="Arial" w:hAnsi="Arial" w:cs="Arial"/>
          <w:sz w:val="20"/>
          <w:szCs w:val="20"/>
        </w:rPr>
      </w:pPr>
    </w:p>
    <w:p w14:paraId="617C0884" w14:textId="447D6D64" w:rsidR="00196B32" w:rsidRPr="00196B32" w:rsidRDefault="000E64D9" w:rsidP="00196B32">
      <w:pPr>
        <w:jc w:val="center"/>
        <w:rPr>
          <w:rFonts w:ascii="Arial" w:hAnsi="Arial" w:cs="Arial"/>
          <w:b/>
          <w:bCs/>
          <w:sz w:val="22"/>
          <w:szCs w:val="22"/>
        </w:rPr>
      </w:pPr>
      <w:r w:rsidRPr="00196B32">
        <w:rPr>
          <w:rFonts w:ascii="Arial" w:hAnsi="Arial" w:cs="Arial"/>
          <w:b/>
          <w:bCs/>
          <w:sz w:val="22"/>
          <w:szCs w:val="22"/>
        </w:rPr>
        <w:t>CAPÍTULO II</w:t>
      </w:r>
    </w:p>
    <w:p w14:paraId="349C8127" w14:textId="1ADA5C4A" w:rsidR="00196B32" w:rsidRPr="00196B32" w:rsidRDefault="000E64D9" w:rsidP="00196B32">
      <w:pPr>
        <w:jc w:val="center"/>
        <w:rPr>
          <w:rFonts w:ascii="Arial" w:hAnsi="Arial" w:cs="Arial"/>
          <w:sz w:val="22"/>
          <w:szCs w:val="22"/>
        </w:rPr>
      </w:pPr>
      <w:r w:rsidRPr="00196B32">
        <w:rPr>
          <w:rFonts w:ascii="Arial" w:hAnsi="Arial" w:cs="Arial"/>
          <w:sz w:val="22"/>
          <w:szCs w:val="22"/>
        </w:rPr>
        <w:t>DEL OBJETO DEL INSTITUTO</w:t>
      </w:r>
    </w:p>
    <w:p w14:paraId="4C12430F" w14:textId="77777777" w:rsidR="00196B32" w:rsidRDefault="00196B32" w:rsidP="000E64D9">
      <w:pPr>
        <w:rPr>
          <w:rFonts w:ascii="Arial" w:hAnsi="Arial" w:cs="Arial"/>
          <w:sz w:val="20"/>
          <w:szCs w:val="20"/>
        </w:rPr>
      </w:pPr>
    </w:p>
    <w:p w14:paraId="6A2D5830" w14:textId="77777777" w:rsidR="00196B32" w:rsidRDefault="000E64D9" w:rsidP="000E64D9">
      <w:pPr>
        <w:rPr>
          <w:rFonts w:ascii="Arial" w:hAnsi="Arial" w:cs="Arial"/>
          <w:sz w:val="20"/>
          <w:szCs w:val="20"/>
        </w:rPr>
      </w:pPr>
      <w:r w:rsidRPr="00196B32">
        <w:rPr>
          <w:rFonts w:ascii="Arial" w:hAnsi="Arial" w:cs="Arial"/>
          <w:b/>
          <w:bCs/>
          <w:sz w:val="20"/>
          <w:szCs w:val="20"/>
        </w:rPr>
        <w:t>Artículo 5.</w:t>
      </w:r>
      <w:r w:rsidRPr="00196B32">
        <w:rPr>
          <w:rFonts w:ascii="Arial" w:hAnsi="Arial" w:cs="Arial"/>
          <w:sz w:val="20"/>
          <w:szCs w:val="20"/>
        </w:rPr>
        <w:t xml:space="preserve"> El Instituto tiene por objeto ser un organismo ciudadanizado de consulta técnica para el Municipio de Chihuahua, así como para los diferentes órdenes de gobierno y los sectores de la sociedad en materia de planeación, a través de la elaboración y seguimiento de propuestas de análisis, estrategias, estudios, información, lineamientos, planes, programas, proyectos, políticas públicas y recomendaciones. Su ámbito de competencia es el Municipio de Chihuahua. Teniendo entre otros los siguientes objetivos: </w:t>
      </w:r>
    </w:p>
    <w:p w14:paraId="6BEF5CD0" w14:textId="77777777" w:rsidR="00196B32" w:rsidRDefault="00196B32" w:rsidP="000E64D9">
      <w:pPr>
        <w:rPr>
          <w:rFonts w:ascii="Arial" w:hAnsi="Arial" w:cs="Arial"/>
          <w:sz w:val="20"/>
          <w:szCs w:val="20"/>
        </w:rPr>
      </w:pPr>
    </w:p>
    <w:p w14:paraId="2264ACAC" w14:textId="0B41180E" w:rsidR="00196B32" w:rsidRDefault="000E64D9" w:rsidP="00196B32">
      <w:pPr>
        <w:pStyle w:val="Prrafodelista"/>
        <w:numPr>
          <w:ilvl w:val="0"/>
          <w:numId w:val="52"/>
        </w:numPr>
        <w:rPr>
          <w:rFonts w:ascii="Arial" w:hAnsi="Arial" w:cs="Arial"/>
          <w:sz w:val="20"/>
          <w:szCs w:val="20"/>
        </w:rPr>
      </w:pPr>
      <w:r w:rsidRPr="00196B32">
        <w:rPr>
          <w:rFonts w:ascii="Arial" w:hAnsi="Arial" w:cs="Arial"/>
          <w:sz w:val="20"/>
          <w:szCs w:val="20"/>
        </w:rPr>
        <w:t xml:space="preserve">Generar y promover mecanismos de coordinación y regulación de los esfuerzos de los diferentes órdenes de gobierno y sectores de la sociedad, en la implementación de la agenda urbana, así como para alcanzar la visión y los objetivos que se establezcan para las ciudades y el territorio; </w:t>
      </w:r>
    </w:p>
    <w:p w14:paraId="227A5431" w14:textId="77777777" w:rsidR="00196B32" w:rsidRPr="00196B32" w:rsidRDefault="00196B32" w:rsidP="00196B32">
      <w:pPr>
        <w:rPr>
          <w:rFonts w:ascii="Arial" w:hAnsi="Arial" w:cs="Arial"/>
          <w:sz w:val="20"/>
          <w:szCs w:val="20"/>
        </w:rPr>
      </w:pPr>
    </w:p>
    <w:p w14:paraId="17D091E1" w14:textId="77777777" w:rsidR="00196B32" w:rsidRDefault="000E64D9" w:rsidP="00196B32">
      <w:pPr>
        <w:pStyle w:val="Prrafodelista"/>
        <w:numPr>
          <w:ilvl w:val="0"/>
          <w:numId w:val="52"/>
        </w:numPr>
        <w:rPr>
          <w:rFonts w:ascii="Arial" w:hAnsi="Arial" w:cs="Arial"/>
          <w:sz w:val="20"/>
          <w:szCs w:val="20"/>
        </w:rPr>
      </w:pPr>
      <w:r w:rsidRPr="00196B32">
        <w:rPr>
          <w:rFonts w:ascii="Arial" w:hAnsi="Arial" w:cs="Arial"/>
          <w:sz w:val="20"/>
          <w:szCs w:val="20"/>
        </w:rPr>
        <w:t xml:space="preserve">Asegurar la continuidad de las políticas públicas para el desarrollo integral de las ciudades y el territorio, centrado en las personas, para que trasciendan al periodo de las Administraciones Municipales; </w:t>
      </w:r>
    </w:p>
    <w:p w14:paraId="37792900" w14:textId="77777777" w:rsidR="00196B32" w:rsidRPr="00196B32" w:rsidRDefault="00196B32" w:rsidP="00196B32">
      <w:pPr>
        <w:pStyle w:val="Prrafodelista"/>
        <w:rPr>
          <w:rFonts w:ascii="Arial" w:hAnsi="Arial" w:cs="Arial"/>
          <w:sz w:val="20"/>
          <w:szCs w:val="20"/>
        </w:rPr>
      </w:pPr>
    </w:p>
    <w:p w14:paraId="5D56BDDF" w14:textId="77777777" w:rsidR="00196B32" w:rsidRDefault="000E64D9" w:rsidP="00196B32">
      <w:pPr>
        <w:pStyle w:val="Prrafodelista"/>
        <w:numPr>
          <w:ilvl w:val="0"/>
          <w:numId w:val="52"/>
        </w:numPr>
        <w:rPr>
          <w:rFonts w:ascii="Arial" w:hAnsi="Arial" w:cs="Arial"/>
          <w:sz w:val="20"/>
          <w:szCs w:val="20"/>
        </w:rPr>
      </w:pPr>
      <w:r w:rsidRPr="00196B32">
        <w:rPr>
          <w:rFonts w:ascii="Arial" w:hAnsi="Arial" w:cs="Arial"/>
          <w:sz w:val="20"/>
          <w:szCs w:val="20"/>
        </w:rPr>
        <w:t xml:space="preserve">Generar una base de conocimientos estratégicos e integrar aquella proveniente de terceros, que contribuya en el diseño de las políticas públicas, así como para la toma de decisiones de los diferentes órdenes de gobierno y sectores de la sociedad; </w:t>
      </w:r>
    </w:p>
    <w:p w14:paraId="63BEF0C5" w14:textId="77777777" w:rsidR="00196B32" w:rsidRPr="00196B32" w:rsidRDefault="00196B32" w:rsidP="00196B32">
      <w:pPr>
        <w:pStyle w:val="Prrafodelista"/>
        <w:rPr>
          <w:rFonts w:ascii="Arial" w:hAnsi="Arial" w:cs="Arial"/>
          <w:sz w:val="20"/>
          <w:szCs w:val="20"/>
        </w:rPr>
      </w:pPr>
    </w:p>
    <w:p w14:paraId="68F55DD5" w14:textId="77777777" w:rsidR="00196B32" w:rsidRDefault="000E64D9" w:rsidP="00196B32">
      <w:pPr>
        <w:pStyle w:val="Prrafodelista"/>
        <w:numPr>
          <w:ilvl w:val="0"/>
          <w:numId w:val="52"/>
        </w:numPr>
        <w:rPr>
          <w:rFonts w:ascii="Arial" w:hAnsi="Arial" w:cs="Arial"/>
          <w:sz w:val="20"/>
          <w:szCs w:val="20"/>
        </w:rPr>
      </w:pPr>
      <w:r w:rsidRPr="00196B32">
        <w:rPr>
          <w:rFonts w:ascii="Arial" w:hAnsi="Arial" w:cs="Arial"/>
          <w:sz w:val="20"/>
          <w:szCs w:val="20"/>
        </w:rPr>
        <w:t xml:space="preserve">Coordinar los procesos de planeación de forma permanente y continua; y </w:t>
      </w:r>
    </w:p>
    <w:p w14:paraId="281DAD2A" w14:textId="77777777" w:rsidR="00196B32" w:rsidRPr="00196B32" w:rsidRDefault="00196B32" w:rsidP="00196B32">
      <w:pPr>
        <w:pStyle w:val="Prrafodelista"/>
        <w:rPr>
          <w:rFonts w:ascii="Arial" w:hAnsi="Arial" w:cs="Arial"/>
          <w:sz w:val="20"/>
          <w:szCs w:val="20"/>
        </w:rPr>
      </w:pPr>
    </w:p>
    <w:p w14:paraId="15D85F58" w14:textId="6A95A39A" w:rsidR="00196B32" w:rsidRPr="00EC4B42" w:rsidRDefault="00EC4B42" w:rsidP="00EC4B42">
      <w:pPr>
        <w:pStyle w:val="Prrafodelista"/>
        <w:numPr>
          <w:ilvl w:val="0"/>
          <w:numId w:val="52"/>
        </w:numPr>
        <w:rPr>
          <w:rFonts w:ascii="Arial" w:hAnsi="Arial" w:cs="Arial"/>
          <w:b/>
          <w:bCs/>
          <w:sz w:val="16"/>
          <w:szCs w:val="16"/>
        </w:rPr>
      </w:pPr>
      <w:r w:rsidRPr="00EC4B42">
        <w:rPr>
          <w:rFonts w:ascii="Arial" w:hAnsi="Arial" w:cs="Arial"/>
          <w:sz w:val="20"/>
          <w:szCs w:val="20"/>
        </w:rPr>
        <w:t xml:space="preserve">Las demás que le asigne el H. Ayuntamiento, la persona titular de la Presidencia Municipal y el Consejo de Planeación Urbana Municipal, conforme a la normatividad aplicable. </w:t>
      </w:r>
      <w:r w:rsidRPr="00EC4B42">
        <w:rPr>
          <w:rFonts w:ascii="Arial" w:hAnsi="Arial" w:cs="Arial"/>
          <w:b/>
          <w:bCs/>
          <w:sz w:val="16"/>
          <w:szCs w:val="16"/>
        </w:rPr>
        <w:t>(</w:t>
      </w:r>
      <w:r>
        <w:rPr>
          <w:rFonts w:ascii="Arial" w:hAnsi="Arial" w:cs="Arial"/>
          <w:b/>
          <w:bCs/>
          <w:sz w:val="16"/>
          <w:szCs w:val="16"/>
        </w:rPr>
        <w:t>Fracción</w:t>
      </w:r>
      <w:r w:rsidRPr="00EC4B42">
        <w:rPr>
          <w:rFonts w:ascii="Arial" w:hAnsi="Arial" w:cs="Arial"/>
          <w:b/>
          <w:bCs/>
          <w:sz w:val="16"/>
          <w:szCs w:val="16"/>
        </w:rPr>
        <w:t xml:space="preserve"> </w:t>
      </w:r>
      <w:r>
        <w:rPr>
          <w:rFonts w:ascii="Arial" w:hAnsi="Arial" w:cs="Arial"/>
          <w:b/>
          <w:bCs/>
          <w:sz w:val="16"/>
          <w:szCs w:val="16"/>
        </w:rPr>
        <w:t>reformada</w:t>
      </w:r>
      <w:r w:rsidRPr="00EC4B42">
        <w:rPr>
          <w:rFonts w:ascii="Arial" w:hAnsi="Arial" w:cs="Arial"/>
          <w:b/>
          <w:bCs/>
          <w:sz w:val="16"/>
          <w:szCs w:val="16"/>
        </w:rPr>
        <w:t xml:space="preserve"> por acuerdo publicado en la Gaceta Municipal del H. Ayuntamiento del Municipio de Chihuahua No. 186-III, de fecha 11 de octubre del 2021).</w:t>
      </w:r>
    </w:p>
    <w:p w14:paraId="28CE797A" w14:textId="77777777" w:rsidR="00196B32" w:rsidRDefault="00196B32" w:rsidP="00196B32">
      <w:pPr>
        <w:pStyle w:val="Prrafodelista"/>
        <w:rPr>
          <w:rFonts w:ascii="Arial" w:hAnsi="Arial" w:cs="Arial"/>
          <w:sz w:val="20"/>
          <w:szCs w:val="20"/>
        </w:rPr>
      </w:pPr>
    </w:p>
    <w:p w14:paraId="43C786AC" w14:textId="77777777" w:rsidR="00196B32" w:rsidRPr="00196B32" w:rsidRDefault="00196B32" w:rsidP="00196B32">
      <w:pPr>
        <w:pStyle w:val="Prrafodelista"/>
        <w:rPr>
          <w:rFonts w:ascii="Arial" w:hAnsi="Arial" w:cs="Arial"/>
          <w:sz w:val="20"/>
          <w:szCs w:val="20"/>
        </w:rPr>
      </w:pPr>
    </w:p>
    <w:p w14:paraId="3DA8386A" w14:textId="77777777" w:rsidR="00196B32" w:rsidRPr="00196B32" w:rsidRDefault="000E64D9" w:rsidP="00196B32">
      <w:pPr>
        <w:pStyle w:val="Prrafodelista"/>
        <w:ind w:left="1080"/>
        <w:jc w:val="center"/>
        <w:rPr>
          <w:rFonts w:ascii="Arial" w:hAnsi="Arial" w:cs="Arial"/>
          <w:b/>
          <w:bCs/>
          <w:sz w:val="22"/>
          <w:szCs w:val="22"/>
        </w:rPr>
      </w:pPr>
      <w:r w:rsidRPr="00196B32">
        <w:rPr>
          <w:rFonts w:ascii="Arial" w:hAnsi="Arial" w:cs="Arial"/>
          <w:b/>
          <w:bCs/>
          <w:sz w:val="22"/>
          <w:szCs w:val="22"/>
        </w:rPr>
        <w:t>CAPÍTULO III</w:t>
      </w:r>
    </w:p>
    <w:p w14:paraId="74512DFD" w14:textId="798904AF" w:rsidR="00196B32" w:rsidRPr="00196B32" w:rsidRDefault="000E64D9" w:rsidP="00196B32">
      <w:pPr>
        <w:pStyle w:val="Prrafodelista"/>
        <w:ind w:left="1080"/>
        <w:jc w:val="center"/>
        <w:rPr>
          <w:rFonts w:ascii="Arial" w:hAnsi="Arial" w:cs="Arial"/>
          <w:sz w:val="22"/>
          <w:szCs w:val="22"/>
        </w:rPr>
      </w:pPr>
      <w:r w:rsidRPr="00196B32">
        <w:rPr>
          <w:rFonts w:ascii="Arial" w:hAnsi="Arial" w:cs="Arial"/>
          <w:sz w:val="22"/>
          <w:szCs w:val="22"/>
        </w:rPr>
        <w:t>DE LAS ATRIBUCIONES DEL INSTITUTO.</w:t>
      </w:r>
    </w:p>
    <w:p w14:paraId="1EC1907D" w14:textId="77777777" w:rsidR="00196B32" w:rsidRDefault="00196B32" w:rsidP="00196B32">
      <w:pPr>
        <w:rPr>
          <w:rFonts w:ascii="Arial" w:hAnsi="Arial" w:cs="Arial"/>
          <w:sz w:val="20"/>
          <w:szCs w:val="20"/>
        </w:rPr>
      </w:pPr>
    </w:p>
    <w:p w14:paraId="3443AEA5" w14:textId="77777777" w:rsidR="00196B32" w:rsidRDefault="000E64D9" w:rsidP="00196B32">
      <w:pPr>
        <w:rPr>
          <w:rFonts w:ascii="Arial" w:hAnsi="Arial" w:cs="Arial"/>
          <w:sz w:val="20"/>
          <w:szCs w:val="20"/>
        </w:rPr>
      </w:pPr>
      <w:r w:rsidRPr="00196B32">
        <w:rPr>
          <w:rFonts w:ascii="Arial" w:hAnsi="Arial" w:cs="Arial"/>
          <w:b/>
          <w:bCs/>
          <w:sz w:val="20"/>
          <w:szCs w:val="20"/>
        </w:rPr>
        <w:t>Artículo 6.</w:t>
      </w:r>
      <w:r w:rsidRPr="00196B32">
        <w:rPr>
          <w:rFonts w:ascii="Arial" w:hAnsi="Arial" w:cs="Arial"/>
          <w:sz w:val="20"/>
          <w:szCs w:val="20"/>
        </w:rPr>
        <w:t xml:space="preserve"> Para el cumplimiento de su objeto, el Instituto tendrá las siguientes atribuciones: </w:t>
      </w:r>
    </w:p>
    <w:p w14:paraId="5A90D99E" w14:textId="77777777" w:rsidR="00196B32" w:rsidRDefault="00196B32" w:rsidP="00196B32">
      <w:pPr>
        <w:rPr>
          <w:rFonts w:ascii="Arial" w:hAnsi="Arial" w:cs="Arial"/>
          <w:sz w:val="20"/>
          <w:szCs w:val="20"/>
        </w:rPr>
      </w:pPr>
    </w:p>
    <w:p w14:paraId="56FDFA33" w14:textId="68746951" w:rsidR="00196B32" w:rsidRP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A solicitud del H. Ayuntamiento y la persona titular de la Presidencia Municipal, elaborar las propuestas de análisis, estrategias, estudios, información, lineamientos, planes, programas, proyectos, políticas públicas y recomendaciones de planeación a los que se refieren los diferentes ordenamientos legales aplicables relacionados con los asentamientos humanos, ordenamiento territorial, desarrollo urbano, medio ambiente, desarrollo económico y social en el ámbito municipal, así como colaborar en la elaboración del Plan Municipal de Desarrollo y los Programas de Obra Pública Municipal anual y multianuales en concordancia con los instrumentos de planeación elaborados por el propio Instituto, que hayan sido aprobados por el Ayuntamiento; </w:t>
      </w:r>
    </w:p>
    <w:p w14:paraId="69991BF4" w14:textId="77777777" w:rsidR="00196B32" w:rsidRDefault="00196B32" w:rsidP="00196B32">
      <w:pPr>
        <w:ind w:left="360"/>
        <w:rPr>
          <w:rFonts w:ascii="Arial" w:hAnsi="Arial" w:cs="Arial"/>
          <w:sz w:val="20"/>
          <w:szCs w:val="20"/>
        </w:rPr>
      </w:pPr>
    </w:p>
    <w:p w14:paraId="6B63B94A" w14:textId="6BC83FB8" w:rsidR="00196B32" w:rsidRP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Proponer al H. Ayuntamiento y a la persona titular de la Presidencia Municipal los análisis, estrategias, estudios, información, lineamientos, planes, programas, proyectos, políticas públicas y recomendaciones en materia de planeación, para que puedan ser considerados e implementados bajo los procedimientos establecidos en la normatividad correspondiente; </w:t>
      </w:r>
    </w:p>
    <w:p w14:paraId="269D6AD7" w14:textId="77777777" w:rsidR="00196B32" w:rsidRPr="00196B32" w:rsidRDefault="00196B32" w:rsidP="00196B32">
      <w:pPr>
        <w:pStyle w:val="Prrafodelista"/>
        <w:rPr>
          <w:rFonts w:ascii="Arial" w:hAnsi="Arial" w:cs="Arial"/>
          <w:sz w:val="20"/>
          <w:szCs w:val="20"/>
        </w:rPr>
      </w:pPr>
    </w:p>
    <w:p w14:paraId="686291BA"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Elaborar análisis, estrategias, estudios, información, lineamientos, planes, programas, proyectos, políticas públicas y recomendaciones para otras instancias públicas de orden federal, estatal y municipal, así como los que le sean requeridos por integrantes del sector privado, social y académico; </w:t>
      </w:r>
    </w:p>
    <w:p w14:paraId="287D6836" w14:textId="77777777" w:rsidR="00196B32" w:rsidRPr="00196B32" w:rsidRDefault="00196B32" w:rsidP="00196B32">
      <w:pPr>
        <w:pStyle w:val="Prrafodelista"/>
        <w:rPr>
          <w:rFonts w:ascii="Arial" w:hAnsi="Arial" w:cs="Arial"/>
          <w:sz w:val="20"/>
          <w:szCs w:val="20"/>
        </w:rPr>
      </w:pPr>
    </w:p>
    <w:p w14:paraId="7DE33099"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Participar en los procesos institucionales públicos, privados, sociales y académicos que la normatividad vigente le señale y que se relacionen con el objeto del propio Instituto; y aquellos que le sean encomendados por el H. Ayuntamiento y la persona titular de la Presidencia Municipal; </w:t>
      </w:r>
    </w:p>
    <w:p w14:paraId="0FCC5086" w14:textId="77777777" w:rsidR="00196B32" w:rsidRPr="00196B32" w:rsidRDefault="00196B32" w:rsidP="00196B32">
      <w:pPr>
        <w:pStyle w:val="Prrafodelista"/>
        <w:rPr>
          <w:rFonts w:ascii="Arial" w:hAnsi="Arial" w:cs="Arial"/>
          <w:sz w:val="20"/>
          <w:szCs w:val="20"/>
        </w:rPr>
      </w:pPr>
    </w:p>
    <w:p w14:paraId="600A9C37"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Coordinar el Modelo de Gobernanza Territorial y Urbana y sus Sistemas, los cuales estarán contenidos en el Lineamiento del Modelo de Gobernanza Urbana y Territorial correspondiente, para cumplir con el objeto del Instituto de Planeación Integral del Municipio de Chihuahua; </w:t>
      </w:r>
    </w:p>
    <w:p w14:paraId="1217D522" w14:textId="77777777" w:rsidR="00196B32" w:rsidRPr="00196B32" w:rsidRDefault="00196B32" w:rsidP="00196B32">
      <w:pPr>
        <w:pStyle w:val="Prrafodelista"/>
        <w:rPr>
          <w:rFonts w:ascii="Arial" w:hAnsi="Arial" w:cs="Arial"/>
          <w:sz w:val="20"/>
          <w:szCs w:val="20"/>
        </w:rPr>
      </w:pPr>
    </w:p>
    <w:p w14:paraId="18C35898"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Participar en empresas público – privadas, empresas de participación municipal mayoritarias y minoritarias, y en fideicomisos, de acuerdo con la normatividad vigente; </w:t>
      </w:r>
    </w:p>
    <w:p w14:paraId="192A8DF9" w14:textId="77777777" w:rsidR="00196B32" w:rsidRPr="00196B32" w:rsidRDefault="00196B32" w:rsidP="00196B32">
      <w:pPr>
        <w:pStyle w:val="Prrafodelista"/>
        <w:rPr>
          <w:rFonts w:ascii="Arial" w:hAnsi="Arial" w:cs="Arial"/>
          <w:sz w:val="20"/>
          <w:szCs w:val="20"/>
        </w:rPr>
      </w:pPr>
    </w:p>
    <w:p w14:paraId="36B43CB0" w14:textId="5F64F3EE" w:rsidR="000E64D9" w:rsidRP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Gestionar recursos para realizar proyectos en la materia de su competencia, además de promover fuentes alternas de financiamiento;</w:t>
      </w:r>
    </w:p>
    <w:p w14:paraId="24F36A78" w14:textId="77777777" w:rsidR="00196B32" w:rsidRDefault="00196B32" w:rsidP="000E64D9">
      <w:pPr>
        <w:rPr>
          <w:rFonts w:ascii="Arial" w:hAnsi="Arial" w:cs="Arial"/>
          <w:sz w:val="20"/>
          <w:szCs w:val="20"/>
        </w:rPr>
      </w:pPr>
    </w:p>
    <w:p w14:paraId="54D6AB72" w14:textId="4A7C2614" w:rsidR="00196B32" w:rsidRP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Coordinar y administrar el Sistema de Información Geográfica del Municipio, SIGMUN; </w:t>
      </w:r>
    </w:p>
    <w:p w14:paraId="678BE09A" w14:textId="77777777" w:rsidR="00196B32" w:rsidRPr="00196B32" w:rsidRDefault="00196B32" w:rsidP="00196B32">
      <w:pPr>
        <w:pStyle w:val="Prrafodelista"/>
        <w:rPr>
          <w:rFonts w:ascii="Arial" w:hAnsi="Arial" w:cs="Arial"/>
          <w:sz w:val="20"/>
          <w:szCs w:val="20"/>
        </w:rPr>
      </w:pPr>
    </w:p>
    <w:p w14:paraId="3104D58A"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lastRenderedPageBreak/>
        <w:t xml:space="preserve">Ofrecer al sector público, privado, social y académico cualquier tipo de servicios relacionados con el objeto del Instituto; </w:t>
      </w:r>
    </w:p>
    <w:p w14:paraId="2180E5D4" w14:textId="77777777" w:rsidR="00196B32" w:rsidRPr="00196B32" w:rsidRDefault="00196B32" w:rsidP="00196B32">
      <w:pPr>
        <w:pStyle w:val="Prrafodelista"/>
        <w:rPr>
          <w:rFonts w:ascii="Arial" w:hAnsi="Arial" w:cs="Arial"/>
          <w:sz w:val="20"/>
          <w:szCs w:val="20"/>
        </w:rPr>
      </w:pPr>
    </w:p>
    <w:p w14:paraId="45817D2E"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Brindar asesoría al Municipio en materia de planeación; </w:t>
      </w:r>
    </w:p>
    <w:p w14:paraId="13AC3018" w14:textId="77777777" w:rsidR="00196B32" w:rsidRPr="00196B32" w:rsidRDefault="00196B32" w:rsidP="00196B32">
      <w:pPr>
        <w:pStyle w:val="Prrafodelista"/>
        <w:rPr>
          <w:rFonts w:ascii="Arial" w:hAnsi="Arial" w:cs="Arial"/>
          <w:sz w:val="20"/>
          <w:szCs w:val="20"/>
        </w:rPr>
      </w:pPr>
    </w:p>
    <w:p w14:paraId="153E7CC1"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Celebrar convenios de coordinación con el sector público, en sus tres órdenes de gobierno; con el sector privado, social y académico; así como con organismos internacionales, de acuerdo con la normatividad aplicable, para lograr el objeto del propio Instituto; </w:t>
      </w:r>
    </w:p>
    <w:p w14:paraId="1944C511" w14:textId="77777777" w:rsidR="00196B32" w:rsidRPr="00196B32" w:rsidRDefault="00196B32" w:rsidP="00196B32">
      <w:pPr>
        <w:pStyle w:val="Prrafodelista"/>
        <w:rPr>
          <w:rFonts w:ascii="Arial" w:hAnsi="Arial" w:cs="Arial"/>
          <w:sz w:val="20"/>
          <w:szCs w:val="20"/>
        </w:rPr>
      </w:pPr>
    </w:p>
    <w:p w14:paraId="43DF769F"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Administrar los recursos que formen parte de su patrimonio; </w:t>
      </w:r>
    </w:p>
    <w:p w14:paraId="6ED686BA" w14:textId="77777777" w:rsidR="00196B32" w:rsidRPr="00196B32" w:rsidRDefault="00196B32" w:rsidP="00196B32">
      <w:pPr>
        <w:pStyle w:val="Prrafodelista"/>
        <w:rPr>
          <w:rFonts w:ascii="Arial" w:hAnsi="Arial" w:cs="Arial"/>
          <w:sz w:val="20"/>
          <w:szCs w:val="20"/>
        </w:rPr>
      </w:pPr>
    </w:p>
    <w:p w14:paraId="7AE72D8D"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Proponer a la persona titular de la Presidencia Municipal proyectos de iniciativa de Ley o Reglamentos, con el fin de impulsar las actividades que le son propias; y </w:t>
      </w:r>
    </w:p>
    <w:p w14:paraId="11CB61ED" w14:textId="77777777" w:rsidR="00196B32" w:rsidRPr="00196B32" w:rsidRDefault="00196B32" w:rsidP="00196B32">
      <w:pPr>
        <w:pStyle w:val="Prrafodelista"/>
        <w:rPr>
          <w:rFonts w:ascii="Arial" w:hAnsi="Arial" w:cs="Arial"/>
          <w:sz w:val="20"/>
          <w:szCs w:val="20"/>
        </w:rPr>
      </w:pPr>
    </w:p>
    <w:p w14:paraId="6849252B" w14:textId="77777777" w:rsidR="00196B32" w:rsidRDefault="000E64D9" w:rsidP="00196B32">
      <w:pPr>
        <w:pStyle w:val="Prrafodelista"/>
        <w:numPr>
          <w:ilvl w:val="0"/>
          <w:numId w:val="53"/>
        </w:numPr>
        <w:rPr>
          <w:rFonts w:ascii="Arial" w:hAnsi="Arial" w:cs="Arial"/>
          <w:sz w:val="20"/>
          <w:szCs w:val="20"/>
        </w:rPr>
      </w:pPr>
      <w:r w:rsidRPr="00196B32">
        <w:rPr>
          <w:rFonts w:ascii="Arial" w:hAnsi="Arial" w:cs="Arial"/>
          <w:sz w:val="20"/>
          <w:szCs w:val="20"/>
        </w:rPr>
        <w:t xml:space="preserve">Las demás que señale los lineamientos del Instituto de Planeación Integral del Municipio de Chihuahua y la normatividad aplicable. </w:t>
      </w:r>
    </w:p>
    <w:p w14:paraId="5923DCD4" w14:textId="77777777" w:rsidR="00196B32" w:rsidRPr="00196B32" w:rsidRDefault="00196B32" w:rsidP="00196B32">
      <w:pPr>
        <w:pStyle w:val="Prrafodelista"/>
        <w:rPr>
          <w:rFonts w:ascii="Arial" w:hAnsi="Arial" w:cs="Arial"/>
          <w:sz w:val="20"/>
          <w:szCs w:val="20"/>
        </w:rPr>
      </w:pPr>
    </w:p>
    <w:p w14:paraId="11E038B2" w14:textId="77777777" w:rsidR="00196B32" w:rsidRDefault="00196B32" w:rsidP="00196B32">
      <w:pPr>
        <w:rPr>
          <w:rFonts w:ascii="Arial" w:hAnsi="Arial" w:cs="Arial"/>
          <w:sz w:val="20"/>
          <w:szCs w:val="20"/>
        </w:rPr>
      </w:pPr>
    </w:p>
    <w:p w14:paraId="2C8DDD09" w14:textId="7A4418FE" w:rsidR="00196B32" w:rsidRPr="00196B32" w:rsidRDefault="000E64D9" w:rsidP="00196B32">
      <w:pPr>
        <w:jc w:val="center"/>
        <w:rPr>
          <w:rFonts w:ascii="Arial" w:hAnsi="Arial" w:cs="Arial"/>
          <w:b/>
          <w:bCs/>
          <w:sz w:val="22"/>
          <w:szCs w:val="22"/>
        </w:rPr>
      </w:pPr>
      <w:r w:rsidRPr="00196B32">
        <w:rPr>
          <w:rFonts w:ascii="Arial" w:hAnsi="Arial" w:cs="Arial"/>
          <w:b/>
          <w:bCs/>
          <w:sz w:val="22"/>
          <w:szCs w:val="22"/>
        </w:rPr>
        <w:t>CAPÍTULO IV</w:t>
      </w:r>
    </w:p>
    <w:p w14:paraId="2126E016" w14:textId="217FCEB2" w:rsidR="00196B32" w:rsidRPr="00196B32" w:rsidRDefault="000E64D9" w:rsidP="00196B32">
      <w:pPr>
        <w:jc w:val="center"/>
        <w:rPr>
          <w:rFonts w:ascii="Arial" w:hAnsi="Arial" w:cs="Arial"/>
          <w:sz w:val="22"/>
          <w:szCs w:val="22"/>
        </w:rPr>
      </w:pPr>
      <w:r w:rsidRPr="00196B32">
        <w:rPr>
          <w:rFonts w:ascii="Arial" w:hAnsi="Arial" w:cs="Arial"/>
          <w:sz w:val="22"/>
          <w:szCs w:val="22"/>
        </w:rPr>
        <w:t>DE LA INTEGRACIÓN Y FUNCIONES</w:t>
      </w:r>
    </w:p>
    <w:p w14:paraId="2B01AC84" w14:textId="77777777" w:rsidR="00196B32" w:rsidRDefault="00196B32" w:rsidP="00196B32">
      <w:pPr>
        <w:rPr>
          <w:rFonts w:ascii="Arial" w:hAnsi="Arial" w:cs="Arial"/>
          <w:sz w:val="20"/>
          <w:szCs w:val="20"/>
        </w:rPr>
      </w:pPr>
    </w:p>
    <w:p w14:paraId="2C45ADC8" w14:textId="77777777" w:rsidR="00C31E33" w:rsidRDefault="000E64D9" w:rsidP="00196B32">
      <w:pPr>
        <w:rPr>
          <w:rFonts w:ascii="Arial" w:hAnsi="Arial" w:cs="Arial"/>
          <w:sz w:val="20"/>
          <w:szCs w:val="20"/>
        </w:rPr>
      </w:pPr>
      <w:r w:rsidRPr="00196B32">
        <w:rPr>
          <w:rFonts w:ascii="Arial" w:hAnsi="Arial" w:cs="Arial"/>
          <w:b/>
          <w:bCs/>
          <w:sz w:val="20"/>
          <w:szCs w:val="20"/>
        </w:rPr>
        <w:t>Artículo 7.</w:t>
      </w:r>
      <w:r w:rsidRPr="00196B32">
        <w:rPr>
          <w:rFonts w:ascii="Arial" w:hAnsi="Arial" w:cs="Arial"/>
          <w:sz w:val="20"/>
          <w:szCs w:val="20"/>
        </w:rPr>
        <w:t xml:space="preserve"> El Instituto de Planeación Integral del Municipio de Chihuahua, se conformará por: </w:t>
      </w:r>
    </w:p>
    <w:p w14:paraId="191A51E7" w14:textId="77777777" w:rsidR="00C31E33" w:rsidRDefault="00C31E33" w:rsidP="00196B32">
      <w:pPr>
        <w:rPr>
          <w:rFonts w:ascii="Arial" w:hAnsi="Arial" w:cs="Arial"/>
          <w:sz w:val="20"/>
          <w:szCs w:val="20"/>
        </w:rPr>
      </w:pPr>
    </w:p>
    <w:p w14:paraId="2ECA5218" w14:textId="2652DAD4" w:rsidR="00E563FA" w:rsidRPr="00E563FA" w:rsidRDefault="00E563FA" w:rsidP="00E563FA">
      <w:pPr>
        <w:pStyle w:val="Prrafodelista"/>
        <w:numPr>
          <w:ilvl w:val="0"/>
          <w:numId w:val="62"/>
        </w:numPr>
        <w:rPr>
          <w:rFonts w:ascii="Arial" w:hAnsi="Arial" w:cs="Arial"/>
          <w:b/>
          <w:bCs/>
          <w:sz w:val="16"/>
          <w:szCs w:val="16"/>
        </w:rPr>
      </w:pPr>
      <w:r w:rsidRPr="00E563FA">
        <w:rPr>
          <w:rFonts w:ascii="Arial" w:hAnsi="Arial" w:cs="Arial"/>
          <w:sz w:val="20"/>
          <w:szCs w:val="20"/>
        </w:rPr>
        <w:t>El Consejo de Planeación Urbana Municipal, como órgano máximo de gobierno del Instituto, cuyos integrantes tendrán cargos honoríficos, el cual contará con una Comisión Ejecutiva.</w:t>
      </w:r>
      <w:r w:rsidRPr="00E563FA">
        <w:rPr>
          <w:rFonts w:ascii="Arial" w:hAnsi="Arial" w:cs="Arial"/>
          <w:b/>
          <w:bCs/>
          <w:sz w:val="16"/>
          <w:szCs w:val="16"/>
        </w:rPr>
        <w:t xml:space="preserve"> (Fracción reformada por acuerdo publicado en la Gaceta Municipal del H. Ayuntamiento del Municipio de Chihuahua No. 186-III, de fecha 11 de octubre del 2021).</w:t>
      </w:r>
    </w:p>
    <w:p w14:paraId="223F27BD" w14:textId="77777777" w:rsidR="00E563FA" w:rsidRDefault="00E563FA" w:rsidP="00E563FA">
      <w:pPr>
        <w:ind w:left="360"/>
        <w:rPr>
          <w:rFonts w:ascii="Arial" w:hAnsi="Arial" w:cs="Arial"/>
          <w:sz w:val="20"/>
          <w:szCs w:val="20"/>
        </w:rPr>
      </w:pPr>
    </w:p>
    <w:p w14:paraId="2F4E4FF3" w14:textId="192E59FE" w:rsidR="00C31E33" w:rsidRPr="00E563FA" w:rsidRDefault="000E64D9" w:rsidP="00E563FA">
      <w:pPr>
        <w:pStyle w:val="Prrafodelista"/>
        <w:numPr>
          <w:ilvl w:val="0"/>
          <w:numId w:val="62"/>
        </w:numPr>
        <w:rPr>
          <w:rFonts w:ascii="Arial" w:hAnsi="Arial" w:cs="Arial"/>
          <w:sz w:val="20"/>
          <w:szCs w:val="20"/>
        </w:rPr>
      </w:pPr>
      <w:r w:rsidRPr="00E563FA">
        <w:rPr>
          <w:rFonts w:ascii="Arial" w:hAnsi="Arial" w:cs="Arial"/>
          <w:sz w:val="20"/>
          <w:szCs w:val="20"/>
        </w:rPr>
        <w:t xml:space="preserve">El Equipo Técnico, que atenderá las disposiciones del Consejo y que será encabezado por la persona titular de la Dirección del Instituto de Planeación Integral del Municipio de Chihuahua. </w:t>
      </w:r>
    </w:p>
    <w:p w14:paraId="6A5DE954" w14:textId="77777777" w:rsidR="00C31E33" w:rsidRPr="00C31E33" w:rsidRDefault="00C31E33" w:rsidP="00C31E33">
      <w:pPr>
        <w:pStyle w:val="Prrafodelista"/>
        <w:rPr>
          <w:rFonts w:ascii="Arial" w:hAnsi="Arial" w:cs="Arial"/>
          <w:sz w:val="20"/>
          <w:szCs w:val="20"/>
        </w:rPr>
      </w:pPr>
    </w:p>
    <w:p w14:paraId="5FFBB04B" w14:textId="4CCAE174" w:rsidR="00934D8D" w:rsidRPr="00934D8D" w:rsidRDefault="000E64D9" w:rsidP="00934D8D">
      <w:pPr>
        <w:rPr>
          <w:rFonts w:ascii="Arial" w:hAnsi="Arial" w:cs="Arial"/>
          <w:b/>
          <w:bCs/>
          <w:sz w:val="16"/>
          <w:szCs w:val="16"/>
        </w:rPr>
      </w:pPr>
      <w:r w:rsidRPr="00934D8D">
        <w:rPr>
          <w:rFonts w:ascii="Arial" w:hAnsi="Arial" w:cs="Arial"/>
          <w:b/>
          <w:bCs/>
          <w:sz w:val="20"/>
          <w:szCs w:val="20"/>
        </w:rPr>
        <w:t>Artículo 8.</w:t>
      </w:r>
      <w:r w:rsidRPr="00934D8D">
        <w:rPr>
          <w:rFonts w:ascii="Arial" w:hAnsi="Arial" w:cs="Arial"/>
          <w:sz w:val="20"/>
          <w:szCs w:val="20"/>
        </w:rPr>
        <w:t xml:space="preserve"> </w:t>
      </w:r>
      <w:r w:rsidR="00934D8D" w:rsidRPr="00934D8D">
        <w:rPr>
          <w:rFonts w:ascii="Arial" w:hAnsi="Arial" w:cs="Arial"/>
          <w:sz w:val="20"/>
          <w:szCs w:val="20"/>
        </w:rPr>
        <w:t xml:space="preserve">El Consejo de Planeación Urbana Municipal estará integrado de conformidad con lo dispuesto en el Título Sexto, Capitulo III, relativos a los órganos de colaboración del Código Municipal del Estado de Chihuahua, siendo este el máximo órgano de gobierno del Instituto de Planeación Integral del Municipio de Chihuahua. Una vez constituido, la persona titular de la Presidencia Municipal tomará protesta a quien presidirá al Consejo, así como a sus integrantes. </w:t>
      </w:r>
      <w:r w:rsidR="00934D8D" w:rsidRPr="00934D8D">
        <w:rPr>
          <w:rFonts w:ascii="Arial" w:hAnsi="Arial" w:cs="Arial"/>
          <w:b/>
          <w:bCs/>
          <w:sz w:val="16"/>
          <w:szCs w:val="16"/>
        </w:rPr>
        <w:t>(</w:t>
      </w:r>
      <w:r w:rsidR="00795BB4">
        <w:rPr>
          <w:rFonts w:ascii="Arial" w:hAnsi="Arial" w:cs="Arial"/>
          <w:b/>
          <w:bCs/>
          <w:sz w:val="16"/>
          <w:szCs w:val="16"/>
        </w:rPr>
        <w:t>Artículo</w:t>
      </w:r>
      <w:r w:rsidR="00934D8D" w:rsidRPr="00934D8D">
        <w:rPr>
          <w:rFonts w:ascii="Arial" w:hAnsi="Arial" w:cs="Arial"/>
          <w:b/>
          <w:bCs/>
          <w:sz w:val="16"/>
          <w:szCs w:val="16"/>
        </w:rPr>
        <w:t xml:space="preserve"> reforma</w:t>
      </w:r>
      <w:r w:rsidR="00624B69">
        <w:rPr>
          <w:rFonts w:ascii="Arial" w:hAnsi="Arial" w:cs="Arial"/>
          <w:b/>
          <w:bCs/>
          <w:sz w:val="16"/>
          <w:szCs w:val="16"/>
        </w:rPr>
        <w:t>do</w:t>
      </w:r>
      <w:r w:rsidR="00934D8D" w:rsidRPr="00934D8D">
        <w:rPr>
          <w:rFonts w:ascii="Arial" w:hAnsi="Arial" w:cs="Arial"/>
          <w:b/>
          <w:bCs/>
          <w:sz w:val="16"/>
          <w:szCs w:val="16"/>
        </w:rPr>
        <w:t xml:space="preserve"> por acuerdo publicado en la Gaceta Municipal del H. Ayuntamiento del Municipio de Chihuahua No. 186-III, de fecha 11 de octubre del 2021).</w:t>
      </w:r>
    </w:p>
    <w:p w14:paraId="08E646F4" w14:textId="55A717DE" w:rsidR="00934D8D" w:rsidRPr="00C31E33" w:rsidRDefault="00934D8D" w:rsidP="00934D8D">
      <w:pPr>
        <w:rPr>
          <w:rFonts w:ascii="Arial" w:hAnsi="Arial" w:cs="Arial"/>
          <w:sz w:val="20"/>
          <w:szCs w:val="20"/>
        </w:rPr>
      </w:pPr>
    </w:p>
    <w:p w14:paraId="4E5E7F7D" w14:textId="3533A1E7" w:rsidR="00624B69" w:rsidRPr="00934D8D" w:rsidRDefault="000E64D9" w:rsidP="00624B69">
      <w:pPr>
        <w:rPr>
          <w:rFonts w:ascii="Arial" w:hAnsi="Arial" w:cs="Arial"/>
          <w:b/>
          <w:bCs/>
          <w:sz w:val="16"/>
          <w:szCs w:val="16"/>
        </w:rPr>
      </w:pPr>
      <w:r w:rsidRPr="00934D8D">
        <w:rPr>
          <w:rFonts w:ascii="Arial" w:hAnsi="Arial" w:cs="Arial"/>
          <w:b/>
          <w:bCs/>
          <w:sz w:val="20"/>
          <w:szCs w:val="20"/>
        </w:rPr>
        <w:t>Artículo 9.</w:t>
      </w:r>
      <w:r w:rsidRPr="00934D8D">
        <w:rPr>
          <w:rFonts w:ascii="Arial" w:hAnsi="Arial" w:cs="Arial"/>
          <w:sz w:val="20"/>
          <w:szCs w:val="20"/>
        </w:rPr>
        <w:t xml:space="preserve"> </w:t>
      </w:r>
      <w:r w:rsidR="00624B69" w:rsidRPr="00624B69">
        <w:rPr>
          <w:rFonts w:ascii="Arial" w:hAnsi="Arial" w:cs="Arial"/>
          <w:sz w:val="20"/>
          <w:szCs w:val="20"/>
        </w:rPr>
        <w:t>La Comisión Ejecutiva estará conformada con mayoría de integrantes del sector privado, académico, social y colegio de profesionistas y de conformidad con el Reglamento del Instituto de Planeación Integral del Municipio de Chihuahua, debiendo sesionar por lo menos una vez al mes.</w:t>
      </w:r>
      <w:r w:rsidR="00624B69">
        <w:rPr>
          <w:rFonts w:ascii="Arial" w:hAnsi="Arial" w:cs="Arial"/>
          <w:sz w:val="20"/>
          <w:szCs w:val="20"/>
        </w:rPr>
        <w:t xml:space="preserve"> </w:t>
      </w:r>
      <w:bookmarkStart w:id="0" w:name="_Hlk160113262"/>
      <w:r w:rsidR="00624B69" w:rsidRPr="00934D8D">
        <w:rPr>
          <w:rFonts w:ascii="Arial" w:hAnsi="Arial" w:cs="Arial"/>
          <w:b/>
          <w:bCs/>
          <w:sz w:val="16"/>
          <w:szCs w:val="16"/>
        </w:rPr>
        <w:t>(</w:t>
      </w:r>
      <w:r w:rsidR="00795BB4">
        <w:rPr>
          <w:rFonts w:ascii="Arial" w:hAnsi="Arial" w:cs="Arial"/>
          <w:b/>
          <w:bCs/>
          <w:sz w:val="16"/>
          <w:szCs w:val="16"/>
        </w:rPr>
        <w:t>Artículo</w:t>
      </w:r>
      <w:r w:rsidR="00624B69" w:rsidRPr="00934D8D">
        <w:rPr>
          <w:rFonts w:ascii="Arial" w:hAnsi="Arial" w:cs="Arial"/>
          <w:b/>
          <w:bCs/>
          <w:sz w:val="16"/>
          <w:szCs w:val="16"/>
        </w:rPr>
        <w:t xml:space="preserve"> reformad</w:t>
      </w:r>
      <w:r w:rsidR="00624B69">
        <w:rPr>
          <w:rFonts w:ascii="Arial" w:hAnsi="Arial" w:cs="Arial"/>
          <w:b/>
          <w:bCs/>
          <w:sz w:val="16"/>
          <w:szCs w:val="16"/>
        </w:rPr>
        <w:t>o</w:t>
      </w:r>
      <w:r w:rsidR="00624B69" w:rsidRPr="00934D8D">
        <w:rPr>
          <w:rFonts w:ascii="Arial" w:hAnsi="Arial" w:cs="Arial"/>
          <w:b/>
          <w:bCs/>
          <w:sz w:val="16"/>
          <w:szCs w:val="16"/>
        </w:rPr>
        <w:t xml:space="preserve"> por acuerdo publicado en la Gaceta Municipal del H. Ayuntamiento del Municipio de Chihuahua No. 186-III, de fecha 11 de octubre del 2021).</w:t>
      </w:r>
    </w:p>
    <w:bookmarkEnd w:id="0"/>
    <w:p w14:paraId="2F73F664" w14:textId="1A4DB661" w:rsidR="00C31E33" w:rsidRPr="00934D8D" w:rsidRDefault="00C31E33" w:rsidP="00934D8D">
      <w:pPr>
        <w:rPr>
          <w:rFonts w:ascii="Arial" w:hAnsi="Arial" w:cs="Arial"/>
          <w:sz w:val="20"/>
          <w:szCs w:val="20"/>
        </w:rPr>
      </w:pPr>
    </w:p>
    <w:p w14:paraId="45E3D590" w14:textId="065CC8AF" w:rsidR="00CF2E70" w:rsidRDefault="000E64D9" w:rsidP="00C31E33">
      <w:pPr>
        <w:rPr>
          <w:rFonts w:ascii="Arial" w:hAnsi="Arial" w:cs="Arial"/>
          <w:sz w:val="20"/>
          <w:szCs w:val="20"/>
        </w:rPr>
      </w:pPr>
      <w:r w:rsidRPr="00C31E33">
        <w:rPr>
          <w:rFonts w:ascii="Arial" w:hAnsi="Arial" w:cs="Arial"/>
          <w:b/>
          <w:bCs/>
          <w:sz w:val="20"/>
          <w:szCs w:val="20"/>
        </w:rPr>
        <w:t>Artículo 10.</w:t>
      </w:r>
      <w:r w:rsidRPr="00C31E33">
        <w:rPr>
          <w:rFonts w:ascii="Arial" w:hAnsi="Arial" w:cs="Arial"/>
          <w:sz w:val="20"/>
          <w:szCs w:val="20"/>
        </w:rPr>
        <w:t xml:space="preserve"> </w:t>
      </w:r>
      <w:r w:rsidR="00765462" w:rsidRPr="00765462">
        <w:rPr>
          <w:rFonts w:ascii="Arial" w:hAnsi="Arial" w:cs="Arial"/>
          <w:sz w:val="20"/>
          <w:szCs w:val="20"/>
        </w:rPr>
        <w:t>La Comisión Ejecutiva en su desempeño tendrá las siguientes funciones:</w:t>
      </w:r>
    </w:p>
    <w:p w14:paraId="25970335" w14:textId="77777777" w:rsidR="00765462" w:rsidRDefault="00765462" w:rsidP="00C31E33">
      <w:pPr>
        <w:rPr>
          <w:rFonts w:ascii="Arial" w:hAnsi="Arial" w:cs="Arial"/>
          <w:sz w:val="20"/>
          <w:szCs w:val="20"/>
        </w:rPr>
      </w:pPr>
    </w:p>
    <w:p w14:paraId="64C37C63" w14:textId="3A87D9ED" w:rsidR="00765462" w:rsidRPr="00765462" w:rsidRDefault="00765462" w:rsidP="00765462">
      <w:pPr>
        <w:pStyle w:val="Prrafodelista"/>
        <w:numPr>
          <w:ilvl w:val="0"/>
          <w:numId w:val="63"/>
        </w:numPr>
        <w:rPr>
          <w:rFonts w:ascii="Arial" w:hAnsi="Arial" w:cs="Arial"/>
          <w:sz w:val="20"/>
          <w:szCs w:val="20"/>
        </w:rPr>
      </w:pPr>
      <w:r w:rsidRPr="00765462">
        <w:rPr>
          <w:rFonts w:ascii="Arial" w:hAnsi="Arial" w:cs="Arial"/>
          <w:sz w:val="20"/>
          <w:szCs w:val="20"/>
        </w:rPr>
        <w:t xml:space="preserve">Revisar, vigilar y supervisar a detalle el trabajo del Equipo técnico, antes de ser presentado al pleno del Consejo de Planeación Urbana Municipal. </w:t>
      </w:r>
    </w:p>
    <w:p w14:paraId="59EC6E20" w14:textId="77777777" w:rsidR="00765462" w:rsidRDefault="00765462" w:rsidP="00765462">
      <w:pPr>
        <w:ind w:left="360"/>
        <w:rPr>
          <w:rFonts w:ascii="Arial" w:hAnsi="Arial" w:cs="Arial"/>
          <w:sz w:val="20"/>
          <w:szCs w:val="20"/>
        </w:rPr>
      </w:pPr>
    </w:p>
    <w:p w14:paraId="4C4AAE75" w14:textId="6813A0F5" w:rsidR="00765462" w:rsidRPr="00765462" w:rsidRDefault="00765462" w:rsidP="00765462">
      <w:pPr>
        <w:pStyle w:val="Prrafodelista"/>
        <w:numPr>
          <w:ilvl w:val="0"/>
          <w:numId w:val="63"/>
        </w:numPr>
        <w:rPr>
          <w:rFonts w:ascii="Arial" w:hAnsi="Arial" w:cs="Arial"/>
          <w:sz w:val="20"/>
          <w:szCs w:val="20"/>
        </w:rPr>
      </w:pPr>
      <w:r w:rsidRPr="00765462">
        <w:rPr>
          <w:rFonts w:ascii="Arial" w:hAnsi="Arial" w:cs="Arial"/>
          <w:sz w:val="20"/>
          <w:szCs w:val="20"/>
        </w:rPr>
        <w:lastRenderedPageBreak/>
        <w:t xml:space="preserve">Revisar el Anteproyecto de presupuesto y plan de trabajo sugerido por el Equipo técnico para su presentación ante el Consejo de Planeación. </w:t>
      </w:r>
    </w:p>
    <w:p w14:paraId="70EAD6BE" w14:textId="77777777" w:rsidR="00765462" w:rsidRPr="00765462" w:rsidRDefault="00765462" w:rsidP="00765462">
      <w:pPr>
        <w:pStyle w:val="Prrafodelista"/>
        <w:rPr>
          <w:rFonts w:ascii="Arial" w:hAnsi="Arial" w:cs="Arial"/>
          <w:sz w:val="20"/>
          <w:szCs w:val="20"/>
        </w:rPr>
      </w:pPr>
    </w:p>
    <w:p w14:paraId="1B9EA431" w14:textId="77777777" w:rsidR="00765462" w:rsidRDefault="00765462" w:rsidP="00765462">
      <w:pPr>
        <w:pStyle w:val="Prrafodelista"/>
        <w:numPr>
          <w:ilvl w:val="0"/>
          <w:numId w:val="63"/>
        </w:numPr>
        <w:rPr>
          <w:rFonts w:ascii="Arial" w:hAnsi="Arial" w:cs="Arial"/>
          <w:sz w:val="20"/>
          <w:szCs w:val="20"/>
        </w:rPr>
      </w:pPr>
      <w:r w:rsidRPr="00765462">
        <w:rPr>
          <w:rFonts w:ascii="Arial" w:hAnsi="Arial" w:cs="Arial"/>
          <w:sz w:val="20"/>
          <w:szCs w:val="20"/>
        </w:rPr>
        <w:t xml:space="preserve">Evaluar el desempeño del Director del Instituto y del equipo técnico por lo menos una vez por año y presentar un informe del resultado, para su análisis y opinión, al Consejo de Planeación Urbana Municipal. </w:t>
      </w:r>
    </w:p>
    <w:p w14:paraId="300DAF63" w14:textId="77777777" w:rsidR="00765462" w:rsidRPr="00765462" w:rsidRDefault="00765462" w:rsidP="00765462">
      <w:pPr>
        <w:pStyle w:val="Prrafodelista"/>
        <w:rPr>
          <w:rFonts w:ascii="Arial" w:hAnsi="Arial" w:cs="Arial"/>
          <w:sz w:val="20"/>
          <w:szCs w:val="20"/>
        </w:rPr>
      </w:pPr>
    </w:p>
    <w:p w14:paraId="43BF78F4" w14:textId="3E12D4A3" w:rsidR="00765462" w:rsidRDefault="00765462" w:rsidP="00765462">
      <w:pPr>
        <w:pStyle w:val="Prrafodelista"/>
        <w:numPr>
          <w:ilvl w:val="0"/>
          <w:numId w:val="63"/>
        </w:numPr>
        <w:rPr>
          <w:rFonts w:ascii="Arial" w:hAnsi="Arial" w:cs="Arial"/>
          <w:sz w:val="20"/>
          <w:szCs w:val="20"/>
        </w:rPr>
      </w:pPr>
      <w:r w:rsidRPr="00765462">
        <w:rPr>
          <w:rFonts w:ascii="Arial" w:hAnsi="Arial" w:cs="Arial"/>
          <w:sz w:val="20"/>
          <w:szCs w:val="20"/>
        </w:rPr>
        <w:t>Las demás que establezca el Reglamento y normatividad aplicable.</w:t>
      </w:r>
    </w:p>
    <w:p w14:paraId="145BBCA6" w14:textId="77777777" w:rsidR="00765462" w:rsidRPr="00765462" w:rsidRDefault="00765462" w:rsidP="00765462">
      <w:pPr>
        <w:pStyle w:val="Prrafodelista"/>
        <w:rPr>
          <w:rFonts w:ascii="Arial" w:hAnsi="Arial" w:cs="Arial"/>
          <w:sz w:val="20"/>
          <w:szCs w:val="20"/>
        </w:rPr>
      </w:pPr>
    </w:p>
    <w:p w14:paraId="7BF3F401" w14:textId="77777777" w:rsidR="00765462" w:rsidRPr="00934D8D" w:rsidRDefault="00765462" w:rsidP="00765462">
      <w:pPr>
        <w:rPr>
          <w:rFonts w:ascii="Arial" w:hAnsi="Arial" w:cs="Arial"/>
          <w:b/>
          <w:bCs/>
          <w:sz w:val="16"/>
          <w:szCs w:val="16"/>
        </w:rPr>
      </w:pPr>
      <w:r w:rsidRPr="00934D8D">
        <w:rPr>
          <w:rFonts w:ascii="Arial" w:hAnsi="Arial" w:cs="Arial"/>
          <w:b/>
          <w:bCs/>
          <w:sz w:val="16"/>
          <w:szCs w:val="16"/>
        </w:rPr>
        <w:t>(</w:t>
      </w:r>
      <w:r>
        <w:rPr>
          <w:rFonts w:ascii="Arial" w:hAnsi="Arial" w:cs="Arial"/>
          <w:b/>
          <w:bCs/>
          <w:sz w:val="16"/>
          <w:szCs w:val="16"/>
        </w:rPr>
        <w:t>Artículo</w:t>
      </w:r>
      <w:r w:rsidRPr="00934D8D">
        <w:rPr>
          <w:rFonts w:ascii="Arial" w:hAnsi="Arial" w:cs="Arial"/>
          <w:b/>
          <w:bCs/>
          <w:sz w:val="16"/>
          <w:szCs w:val="16"/>
        </w:rPr>
        <w:t xml:space="preserve"> reformad</w:t>
      </w:r>
      <w:r>
        <w:rPr>
          <w:rFonts w:ascii="Arial" w:hAnsi="Arial" w:cs="Arial"/>
          <w:b/>
          <w:bCs/>
          <w:sz w:val="16"/>
          <w:szCs w:val="16"/>
        </w:rPr>
        <w:t>o</w:t>
      </w:r>
      <w:r w:rsidRPr="00934D8D">
        <w:rPr>
          <w:rFonts w:ascii="Arial" w:hAnsi="Arial" w:cs="Arial"/>
          <w:b/>
          <w:bCs/>
          <w:sz w:val="16"/>
          <w:szCs w:val="16"/>
        </w:rPr>
        <w:t xml:space="preserve"> por acuerdo publicado en la Gaceta Municipal del H. Ayuntamiento del Municipio de Chihuahua No. 186-III, de fecha 11 de octubre del 2021).</w:t>
      </w:r>
    </w:p>
    <w:p w14:paraId="112D5D2A" w14:textId="77777777" w:rsidR="00765462" w:rsidRPr="00765462" w:rsidRDefault="00765462" w:rsidP="00765462">
      <w:pPr>
        <w:rPr>
          <w:rFonts w:ascii="Arial" w:hAnsi="Arial" w:cs="Arial"/>
          <w:sz w:val="20"/>
          <w:szCs w:val="20"/>
        </w:rPr>
      </w:pPr>
    </w:p>
    <w:p w14:paraId="68CA20A3" w14:textId="77777777" w:rsidR="008F1EA5" w:rsidRDefault="008F1EA5" w:rsidP="000E64D9">
      <w:pPr>
        <w:rPr>
          <w:rFonts w:ascii="Arial" w:hAnsi="Arial" w:cs="Arial"/>
          <w:sz w:val="20"/>
          <w:szCs w:val="20"/>
        </w:rPr>
      </w:pPr>
    </w:p>
    <w:p w14:paraId="5ECEA0CC" w14:textId="4C1812E4" w:rsidR="00F134B1" w:rsidRPr="00CF3316" w:rsidRDefault="000E64D9" w:rsidP="000E64D9">
      <w:pPr>
        <w:rPr>
          <w:rFonts w:ascii="Arial" w:hAnsi="Arial" w:cs="Arial"/>
          <w:sz w:val="20"/>
          <w:szCs w:val="20"/>
        </w:rPr>
      </w:pPr>
      <w:r w:rsidRPr="00196B32">
        <w:rPr>
          <w:rFonts w:ascii="Arial" w:hAnsi="Arial" w:cs="Arial"/>
          <w:b/>
          <w:bCs/>
          <w:sz w:val="20"/>
          <w:szCs w:val="20"/>
        </w:rPr>
        <w:t>Artículo 11.</w:t>
      </w:r>
      <w:r w:rsidRPr="00196B32">
        <w:rPr>
          <w:rFonts w:ascii="Arial" w:hAnsi="Arial" w:cs="Arial"/>
          <w:sz w:val="20"/>
          <w:szCs w:val="20"/>
        </w:rPr>
        <w:t xml:space="preserve"> </w:t>
      </w:r>
      <w:r w:rsidR="00CF3316" w:rsidRPr="00CF3316">
        <w:rPr>
          <w:rFonts w:ascii="Arial" w:hAnsi="Arial" w:cs="Arial"/>
          <w:sz w:val="20"/>
          <w:szCs w:val="20"/>
        </w:rPr>
        <w:t>El Consejo de Planeación Urbana Municipal tendrá las siguientes facultades y atribuciones:</w:t>
      </w:r>
    </w:p>
    <w:p w14:paraId="4CC3C671" w14:textId="77777777" w:rsidR="00F134B1" w:rsidRPr="00196B32" w:rsidRDefault="00F134B1" w:rsidP="000E64D9">
      <w:pPr>
        <w:rPr>
          <w:rFonts w:ascii="Arial" w:hAnsi="Arial" w:cs="Arial"/>
          <w:sz w:val="20"/>
          <w:szCs w:val="20"/>
        </w:rPr>
      </w:pPr>
    </w:p>
    <w:p w14:paraId="6BBD01AB" w14:textId="4CF5E4E5" w:rsidR="00F134B1" w:rsidRPr="00196B32" w:rsidRDefault="000E64D9" w:rsidP="00F134B1">
      <w:pPr>
        <w:pStyle w:val="Prrafodelista"/>
        <w:numPr>
          <w:ilvl w:val="0"/>
          <w:numId w:val="51"/>
        </w:numPr>
        <w:rPr>
          <w:rFonts w:ascii="Arial" w:hAnsi="Arial" w:cs="Arial"/>
          <w:sz w:val="20"/>
          <w:szCs w:val="20"/>
        </w:rPr>
      </w:pPr>
      <w:r w:rsidRPr="00196B32">
        <w:rPr>
          <w:rFonts w:ascii="Arial" w:hAnsi="Arial" w:cs="Arial"/>
          <w:sz w:val="20"/>
          <w:szCs w:val="20"/>
        </w:rPr>
        <w:t xml:space="preserve">Establecer las políticas y lineamientos del Instituto de Planeación Integral del Municipio de Chihuahua; </w:t>
      </w:r>
    </w:p>
    <w:p w14:paraId="689CC8EF" w14:textId="77777777" w:rsidR="00F134B1" w:rsidRPr="00196B32" w:rsidRDefault="00F134B1" w:rsidP="00F134B1">
      <w:pPr>
        <w:ind w:left="360"/>
        <w:rPr>
          <w:rFonts w:ascii="Arial" w:hAnsi="Arial" w:cs="Arial"/>
          <w:sz w:val="20"/>
          <w:szCs w:val="20"/>
        </w:rPr>
      </w:pPr>
    </w:p>
    <w:p w14:paraId="52F0317A" w14:textId="63A6F3F4" w:rsidR="00F134B1" w:rsidRPr="00196B32" w:rsidRDefault="000E64D9" w:rsidP="00F134B1">
      <w:pPr>
        <w:pStyle w:val="Prrafodelista"/>
        <w:numPr>
          <w:ilvl w:val="0"/>
          <w:numId w:val="51"/>
        </w:numPr>
        <w:rPr>
          <w:rFonts w:ascii="Arial" w:hAnsi="Arial" w:cs="Arial"/>
          <w:sz w:val="20"/>
          <w:szCs w:val="20"/>
        </w:rPr>
      </w:pPr>
      <w:r w:rsidRPr="00196B32">
        <w:rPr>
          <w:rFonts w:ascii="Arial" w:hAnsi="Arial" w:cs="Arial"/>
          <w:sz w:val="20"/>
          <w:szCs w:val="20"/>
        </w:rPr>
        <w:t xml:space="preserve">Autorizar los programas anual y multianual del propio Instituto, así como el mecanismo de monitoreo y seguimiento con la periodicidad que se determine; </w:t>
      </w:r>
    </w:p>
    <w:p w14:paraId="0488BDDD" w14:textId="77777777" w:rsidR="00F134B1" w:rsidRPr="00196B32" w:rsidRDefault="00F134B1" w:rsidP="00F134B1">
      <w:pPr>
        <w:pStyle w:val="Prrafodelista"/>
        <w:rPr>
          <w:rFonts w:ascii="Arial" w:hAnsi="Arial" w:cs="Arial"/>
          <w:sz w:val="20"/>
          <w:szCs w:val="20"/>
        </w:rPr>
      </w:pPr>
    </w:p>
    <w:p w14:paraId="3B44F7F2" w14:textId="77777777" w:rsidR="00C35339" w:rsidRPr="00196B32" w:rsidRDefault="000E64D9" w:rsidP="00F134B1">
      <w:pPr>
        <w:pStyle w:val="Prrafodelista"/>
        <w:numPr>
          <w:ilvl w:val="0"/>
          <w:numId w:val="51"/>
        </w:numPr>
        <w:rPr>
          <w:rFonts w:ascii="Arial" w:hAnsi="Arial" w:cs="Arial"/>
          <w:sz w:val="20"/>
          <w:szCs w:val="20"/>
        </w:rPr>
      </w:pPr>
      <w:r w:rsidRPr="00196B32">
        <w:rPr>
          <w:rFonts w:ascii="Arial" w:hAnsi="Arial" w:cs="Arial"/>
          <w:sz w:val="20"/>
          <w:szCs w:val="20"/>
        </w:rPr>
        <w:t xml:space="preserve">Revisar y aprobar los estados financieros y balances del Instituto; </w:t>
      </w:r>
    </w:p>
    <w:p w14:paraId="5FE8C412" w14:textId="671C32C3" w:rsidR="00C35339" w:rsidRPr="00196B32" w:rsidRDefault="00C35339" w:rsidP="00C35339">
      <w:pPr>
        <w:pStyle w:val="Prrafodelista"/>
        <w:rPr>
          <w:rFonts w:ascii="Arial" w:hAnsi="Arial" w:cs="Arial"/>
          <w:sz w:val="20"/>
          <w:szCs w:val="20"/>
        </w:rPr>
      </w:pPr>
    </w:p>
    <w:p w14:paraId="1003549B" w14:textId="32D47DCB" w:rsidR="00B67049" w:rsidRPr="009633DD" w:rsidRDefault="00CF3316" w:rsidP="00B67049">
      <w:pPr>
        <w:pStyle w:val="Prrafodelista"/>
        <w:numPr>
          <w:ilvl w:val="0"/>
          <w:numId w:val="51"/>
        </w:numPr>
        <w:rPr>
          <w:rFonts w:ascii="Arial" w:hAnsi="Arial" w:cs="Arial"/>
          <w:b/>
          <w:bCs/>
          <w:sz w:val="16"/>
          <w:szCs w:val="16"/>
        </w:rPr>
      </w:pPr>
      <w:r w:rsidRPr="00CF3316">
        <w:rPr>
          <w:rFonts w:ascii="Arial" w:hAnsi="Arial" w:cs="Arial"/>
          <w:sz w:val="20"/>
          <w:szCs w:val="20"/>
        </w:rPr>
        <w:t xml:space="preserve">Recibir, </w:t>
      </w:r>
      <w:r>
        <w:rPr>
          <w:rFonts w:ascii="Arial" w:hAnsi="Arial" w:cs="Arial"/>
          <w:sz w:val="20"/>
          <w:szCs w:val="20"/>
        </w:rPr>
        <w:t xml:space="preserve">conocer y evaluar los informes del titular de la Dirección del Instituto; </w:t>
      </w:r>
      <w:r w:rsidR="00B67049" w:rsidRPr="009633DD">
        <w:rPr>
          <w:rFonts w:ascii="Arial" w:hAnsi="Arial" w:cs="Arial"/>
          <w:b/>
          <w:bCs/>
          <w:sz w:val="16"/>
          <w:szCs w:val="16"/>
        </w:rPr>
        <w:t>(</w:t>
      </w:r>
      <w:r w:rsidR="009633DD" w:rsidRPr="009633DD">
        <w:rPr>
          <w:rFonts w:ascii="Arial" w:hAnsi="Arial" w:cs="Arial"/>
          <w:b/>
          <w:bCs/>
          <w:sz w:val="16"/>
          <w:szCs w:val="16"/>
        </w:rPr>
        <w:t>Fracción</w:t>
      </w:r>
      <w:r w:rsidR="00B67049" w:rsidRPr="009633DD">
        <w:rPr>
          <w:rFonts w:ascii="Arial" w:hAnsi="Arial" w:cs="Arial"/>
          <w:b/>
          <w:bCs/>
          <w:sz w:val="16"/>
          <w:szCs w:val="16"/>
        </w:rPr>
        <w:t xml:space="preserve"> reformada por acuerdo </w:t>
      </w:r>
      <w:r w:rsidR="009633DD" w:rsidRPr="009633DD">
        <w:rPr>
          <w:rFonts w:ascii="Arial" w:hAnsi="Arial" w:cs="Arial"/>
          <w:b/>
          <w:bCs/>
          <w:sz w:val="16"/>
          <w:szCs w:val="16"/>
        </w:rPr>
        <w:t>publicado</w:t>
      </w:r>
      <w:r w:rsidR="00B67049" w:rsidRPr="009633DD">
        <w:rPr>
          <w:rFonts w:ascii="Arial" w:hAnsi="Arial" w:cs="Arial"/>
          <w:b/>
          <w:bCs/>
          <w:sz w:val="16"/>
          <w:szCs w:val="16"/>
        </w:rPr>
        <w:t xml:space="preserve"> en la Gaceta Municipal del H. </w:t>
      </w:r>
      <w:r w:rsidR="009633DD" w:rsidRPr="009633DD">
        <w:rPr>
          <w:rFonts w:ascii="Arial" w:hAnsi="Arial" w:cs="Arial"/>
          <w:b/>
          <w:bCs/>
          <w:sz w:val="16"/>
          <w:szCs w:val="16"/>
        </w:rPr>
        <w:t>Ayuntamiento</w:t>
      </w:r>
      <w:r w:rsidR="00B67049" w:rsidRPr="009633DD">
        <w:rPr>
          <w:rFonts w:ascii="Arial" w:hAnsi="Arial" w:cs="Arial"/>
          <w:b/>
          <w:bCs/>
          <w:sz w:val="16"/>
          <w:szCs w:val="16"/>
        </w:rPr>
        <w:t xml:space="preserve"> del Municipio de Chihuahua No. </w:t>
      </w:r>
      <w:r w:rsidR="009633DD" w:rsidRPr="009633DD">
        <w:rPr>
          <w:rFonts w:ascii="Arial" w:hAnsi="Arial" w:cs="Arial"/>
          <w:b/>
          <w:bCs/>
          <w:sz w:val="16"/>
          <w:szCs w:val="16"/>
        </w:rPr>
        <w:t>186-III, de fecha 11 de octubre de 2021).</w:t>
      </w:r>
    </w:p>
    <w:p w14:paraId="0259A078" w14:textId="77777777" w:rsidR="00C35339" w:rsidRPr="00196B32" w:rsidRDefault="00C35339" w:rsidP="00C35339">
      <w:pPr>
        <w:pStyle w:val="Prrafodelista"/>
        <w:rPr>
          <w:rFonts w:ascii="Arial" w:hAnsi="Arial" w:cs="Arial"/>
          <w:sz w:val="20"/>
          <w:szCs w:val="20"/>
        </w:rPr>
      </w:pPr>
    </w:p>
    <w:p w14:paraId="24B7A43C" w14:textId="77777777" w:rsidR="00C35339"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Elaborar y proponer el Reglamento del Instituto y sus eventuales modificaciones; </w:t>
      </w:r>
    </w:p>
    <w:p w14:paraId="342467BE" w14:textId="77777777" w:rsidR="00C35339" w:rsidRPr="00196B32" w:rsidRDefault="00C35339" w:rsidP="00C35339">
      <w:pPr>
        <w:pStyle w:val="Prrafodelista"/>
        <w:rPr>
          <w:rFonts w:ascii="Arial" w:hAnsi="Arial" w:cs="Arial"/>
          <w:sz w:val="20"/>
          <w:szCs w:val="20"/>
        </w:rPr>
      </w:pPr>
    </w:p>
    <w:p w14:paraId="216DC1D9" w14:textId="77777777" w:rsidR="00C35339"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Autorizar al Instituto la colaboración con otras dependencias a nivel municipal, estatal o federal, organismos descentralizados, fideicomisos públicos o privados y organismos nacionales e internacionales; </w:t>
      </w:r>
    </w:p>
    <w:p w14:paraId="0AB261AD" w14:textId="77777777" w:rsidR="00C35339" w:rsidRPr="00196B32" w:rsidRDefault="00C35339" w:rsidP="00C35339">
      <w:pPr>
        <w:pStyle w:val="Prrafodelista"/>
        <w:rPr>
          <w:rFonts w:ascii="Arial" w:hAnsi="Arial" w:cs="Arial"/>
          <w:sz w:val="20"/>
          <w:szCs w:val="20"/>
        </w:rPr>
      </w:pPr>
    </w:p>
    <w:p w14:paraId="2457FE68" w14:textId="77777777" w:rsidR="00C35339"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Proponer al H. Ayuntamiento y a la persona titular de la Presidencia Municipal los aspectos que considere pertinentes incluir en el Plan Municipal de Desarrollo; </w:t>
      </w:r>
    </w:p>
    <w:p w14:paraId="5EC7952D" w14:textId="77777777" w:rsidR="00C35339" w:rsidRPr="00196B32" w:rsidRDefault="00C35339" w:rsidP="00C35339">
      <w:pPr>
        <w:pStyle w:val="Prrafodelista"/>
        <w:rPr>
          <w:rFonts w:ascii="Arial" w:hAnsi="Arial" w:cs="Arial"/>
          <w:sz w:val="20"/>
          <w:szCs w:val="20"/>
        </w:rPr>
      </w:pPr>
    </w:p>
    <w:p w14:paraId="24B8B5B4" w14:textId="77777777" w:rsidR="0024791E"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Realizar actividades de gestión y promoción con organismos públicos y privados, de carácter nacional e internacional a efecto de incrementar el patrimonio del Instituto; </w:t>
      </w:r>
    </w:p>
    <w:p w14:paraId="5D1F8D43" w14:textId="77777777" w:rsidR="0024791E" w:rsidRPr="00196B32" w:rsidRDefault="0024791E" w:rsidP="0024791E">
      <w:pPr>
        <w:pStyle w:val="Prrafodelista"/>
        <w:rPr>
          <w:rFonts w:ascii="Arial" w:hAnsi="Arial" w:cs="Arial"/>
          <w:sz w:val="20"/>
          <w:szCs w:val="20"/>
        </w:rPr>
      </w:pPr>
    </w:p>
    <w:p w14:paraId="15F38D0D" w14:textId="384838D4" w:rsidR="0024791E" w:rsidRPr="00324671" w:rsidRDefault="000E64D9" w:rsidP="00324671">
      <w:pPr>
        <w:pStyle w:val="Prrafodelista"/>
        <w:numPr>
          <w:ilvl w:val="0"/>
          <w:numId w:val="51"/>
        </w:numPr>
        <w:rPr>
          <w:rFonts w:ascii="Arial" w:hAnsi="Arial" w:cs="Arial"/>
          <w:b/>
          <w:bCs/>
          <w:sz w:val="16"/>
          <w:szCs w:val="16"/>
        </w:rPr>
      </w:pPr>
      <w:r w:rsidRPr="00196B32">
        <w:rPr>
          <w:rFonts w:ascii="Arial" w:hAnsi="Arial" w:cs="Arial"/>
          <w:sz w:val="20"/>
          <w:szCs w:val="20"/>
        </w:rPr>
        <w:t xml:space="preserve">Convocar a los sectores público, social y privado a la integración y renovación del Consejo de </w:t>
      </w:r>
      <w:r w:rsidR="00324671">
        <w:rPr>
          <w:rFonts w:ascii="Arial" w:hAnsi="Arial" w:cs="Arial"/>
          <w:sz w:val="20"/>
          <w:szCs w:val="20"/>
        </w:rPr>
        <w:t xml:space="preserve">Planeación Urbana Municipal y seleccionar a las personas que lo integrarán; </w:t>
      </w:r>
      <w:r w:rsidRPr="00196B32">
        <w:rPr>
          <w:rFonts w:ascii="Arial" w:hAnsi="Arial" w:cs="Arial"/>
          <w:sz w:val="20"/>
          <w:szCs w:val="20"/>
        </w:rPr>
        <w:t xml:space="preserve"> </w:t>
      </w:r>
      <w:r w:rsidR="00324671" w:rsidRPr="009633DD">
        <w:rPr>
          <w:rFonts w:ascii="Arial" w:hAnsi="Arial" w:cs="Arial"/>
          <w:b/>
          <w:bCs/>
          <w:sz w:val="16"/>
          <w:szCs w:val="16"/>
        </w:rPr>
        <w:t>(Fracción reformada por acuerdo publicado en la Gaceta Municipal del H. Ayuntamiento del Municipio de Chihuahua No. 186-III, de fecha 11 de octubre de 2021)</w:t>
      </w:r>
      <w:r w:rsidR="00324671">
        <w:rPr>
          <w:rFonts w:ascii="Arial" w:hAnsi="Arial" w:cs="Arial"/>
          <w:b/>
          <w:bCs/>
          <w:sz w:val="16"/>
          <w:szCs w:val="16"/>
        </w:rPr>
        <w:t>.</w:t>
      </w:r>
    </w:p>
    <w:p w14:paraId="3B76EC89" w14:textId="77777777" w:rsidR="0024791E" w:rsidRPr="00196B32" w:rsidRDefault="0024791E" w:rsidP="0024791E">
      <w:pPr>
        <w:pStyle w:val="Prrafodelista"/>
        <w:rPr>
          <w:rFonts w:ascii="Arial" w:hAnsi="Arial" w:cs="Arial"/>
          <w:sz w:val="20"/>
          <w:szCs w:val="20"/>
        </w:rPr>
      </w:pPr>
    </w:p>
    <w:p w14:paraId="00465ADA" w14:textId="77777777" w:rsidR="0024791E"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Proponer y, en su caso, aprobar los lineamientos internos, así como las medidas, procedimientos y condiciones que se estimen necesarias para funcionamiento y el cumplimiento de las funciones del Instituto; </w:t>
      </w:r>
    </w:p>
    <w:p w14:paraId="2618061C" w14:textId="77777777" w:rsidR="0024791E" w:rsidRPr="00196B32" w:rsidRDefault="0024791E" w:rsidP="0024791E">
      <w:pPr>
        <w:pStyle w:val="Prrafodelista"/>
        <w:rPr>
          <w:rFonts w:ascii="Arial" w:hAnsi="Arial" w:cs="Arial"/>
          <w:sz w:val="20"/>
          <w:szCs w:val="20"/>
        </w:rPr>
      </w:pPr>
    </w:p>
    <w:p w14:paraId="04086F9E" w14:textId="77777777" w:rsidR="0024791E"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Autoriza las faltas temporales que solicite la persona titular de la Dirección; </w:t>
      </w:r>
    </w:p>
    <w:p w14:paraId="52AEACFB" w14:textId="77777777" w:rsidR="0024791E" w:rsidRPr="00196B32" w:rsidRDefault="0024791E" w:rsidP="0024791E">
      <w:pPr>
        <w:pStyle w:val="Prrafodelista"/>
        <w:rPr>
          <w:rFonts w:ascii="Arial" w:hAnsi="Arial" w:cs="Arial"/>
          <w:sz w:val="20"/>
          <w:szCs w:val="20"/>
        </w:rPr>
      </w:pPr>
    </w:p>
    <w:p w14:paraId="659D38D9" w14:textId="77777777" w:rsidR="0024791E"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Aprobar, monitorear y evaluar los programas anual y multianual del Instituto; </w:t>
      </w:r>
    </w:p>
    <w:p w14:paraId="5B9ABFBC" w14:textId="77777777" w:rsidR="0024791E" w:rsidRPr="00196B32" w:rsidRDefault="0024791E" w:rsidP="0024791E">
      <w:pPr>
        <w:pStyle w:val="Prrafodelista"/>
        <w:rPr>
          <w:rFonts w:ascii="Arial" w:hAnsi="Arial" w:cs="Arial"/>
          <w:sz w:val="20"/>
          <w:szCs w:val="20"/>
        </w:rPr>
      </w:pPr>
    </w:p>
    <w:p w14:paraId="1B190BC7" w14:textId="77777777" w:rsidR="0024791E"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Proponer e integrar las comisiones necesarias para el cumplimiento del objeto del Instituto; </w:t>
      </w:r>
    </w:p>
    <w:p w14:paraId="2AE58F2F" w14:textId="77777777" w:rsidR="0024791E" w:rsidRPr="00196B32" w:rsidRDefault="0024791E" w:rsidP="0024791E">
      <w:pPr>
        <w:pStyle w:val="Prrafodelista"/>
        <w:rPr>
          <w:rFonts w:ascii="Arial" w:hAnsi="Arial" w:cs="Arial"/>
          <w:sz w:val="20"/>
          <w:szCs w:val="20"/>
        </w:rPr>
      </w:pPr>
    </w:p>
    <w:p w14:paraId="5B4357BA" w14:textId="77777777" w:rsidR="0024791E"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Solicitar la realización de auditorías externas al ejercicio del gasto del Instituto, por lo menos una vez al año; </w:t>
      </w:r>
    </w:p>
    <w:p w14:paraId="418962CC" w14:textId="77777777" w:rsidR="0024791E" w:rsidRPr="00196B32" w:rsidRDefault="0024791E" w:rsidP="0024791E">
      <w:pPr>
        <w:pStyle w:val="Prrafodelista"/>
        <w:rPr>
          <w:rFonts w:ascii="Arial" w:hAnsi="Arial" w:cs="Arial"/>
          <w:sz w:val="20"/>
          <w:szCs w:val="20"/>
        </w:rPr>
      </w:pPr>
    </w:p>
    <w:p w14:paraId="491B537B" w14:textId="12C943B8" w:rsidR="0024791E" w:rsidRPr="004B1DDF" w:rsidRDefault="000E64D9" w:rsidP="004B1DDF">
      <w:pPr>
        <w:pStyle w:val="Prrafodelista"/>
        <w:numPr>
          <w:ilvl w:val="0"/>
          <w:numId w:val="51"/>
        </w:numPr>
        <w:rPr>
          <w:rFonts w:ascii="Arial" w:hAnsi="Arial" w:cs="Arial"/>
          <w:b/>
          <w:bCs/>
          <w:sz w:val="16"/>
          <w:szCs w:val="16"/>
        </w:rPr>
      </w:pPr>
      <w:r w:rsidRPr="00196B32">
        <w:rPr>
          <w:rFonts w:ascii="Arial" w:hAnsi="Arial" w:cs="Arial"/>
          <w:sz w:val="20"/>
          <w:szCs w:val="20"/>
        </w:rPr>
        <w:t xml:space="preserve">Vigilar el estricto cumplimiento de las políticas y lineamientos emanados del propio Consejo de </w:t>
      </w:r>
      <w:r w:rsidR="004B1DDF">
        <w:rPr>
          <w:rFonts w:ascii="Arial" w:hAnsi="Arial" w:cs="Arial"/>
          <w:sz w:val="20"/>
          <w:szCs w:val="20"/>
        </w:rPr>
        <w:t>Planeación Urbana Municipal</w:t>
      </w:r>
      <w:r w:rsidRPr="00196B32">
        <w:rPr>
          <w:rFonts w:ascii="Arial" w:hAnsi="Arial" w:cs="Arial"/>
          <w:sz w:val="20"/>
          <w:szCs w:val="20"/>
        </w:rPr>
        <w:t xml:space="preserve">; </w:t>
      </w:r>
      <w:bookmarkStart w:id="1" w:name="_Hlk160188420"/>
      <w:r w:rsidR="004B1DDF" w:rsidRPr="009633DD">
        <w:rPr>
          <w:rFonts w:ascii="Arial" w:hAnsi="Arial" w:cs="Arial"/>
          <w:b/>
          <w:bCs/>
          <w:sz w:val="16"/>
          <w:szCs w:val="16"/>
        </w:rPr>
        <w:t>(Fracción reformada por acuerdo publicado en la Gaceta Municipal del H. Ayuntamiento del Municipio de Chihuahua No. 186-III, de fecha 11 de octubre de 2021).</w:t>
      </w:r>
    </w:p>
    <w:bookmarkEnd w:id="1"/>
    <w:p w14:paraId="385E70DF" w14:textId="77777777" w:rsidR="0024791E" w:rsidRPr="00196B32" w:rsidRDefault="0024791E" w:rsidP="0024791E">
      <w:pPr>
        <w:pStyle w:val="Prrafodelista"/>
        <w:rPr>
          <w:rFonts w:ascii="Arial" w:hAnsi="Arial" w:cs="Arial"/>
          <w:sz w:val="20"/>
          <w:szCs w:val="20"/>
        </w:rPr>
      </w:pPr>
    </w:p>
    <w:p w14:paraId="4C6D250B" w14:textId="77777777" w:rsidR="0024791E" w:rsidRPr="00196B32" w:rsidRDefault="000E64D9" w:rsidP="00C35339">
      <w:pPr>
        <w:pStyle w:val="Prrafodelista"/>
        <w:numPr>
          <w:ilvl w:val="0"/>
          <w:numId w:val="51"/>
        </w:numPr>
        <w:rPr>
          <w:rFonts w:ascii="Arial" w:hAnsi="Arial" w:cs="Arial"/>
          <w:sz w:val="20"/>
          <w:szCs w:val="20"/>
        </w:rPr>
      </w:pPr>
      <w:r w:rsidRPr="00196B32">
        <w:rPr>
          <w:rFonts w:ascii="Arial" w:hAnsi="Arial" w:cs="Arial"/>
          <w:sz w:val="20"/>
          <w:szCs w:val="20"/>
        </w:rPr>
        <w:t xml:space="preserve">Autorizar la adquisición o enajenación de bienes muebles o inmuebles que formen parte del presupuesto del Instituto; y </w:t>
      </w:r>
    </w:p>
    <w:p w14:paraId="1233013F" w14:textId="77777777" w:rsidR="0024791E" w:rsidRPr="00196B32" w:rsidRDefault="0024791E" w:rsidP="0024791E">
      <w:pPr>
        <w:pStyle w:val="Prrafodelista"/>
        <w:rPr>
          <w:rFonts w:ascii="Arial" w:hAnsi="Arial" w:cs="Arial"/>
          <w:sz w:val="20"/>
          <w:szCs w:val="20"/>
        </w:rPr>
      </w:pPr>
    </w:p>
    <w:p w14:paraId="1234C9A0" w14:textId="5AE85A57" w:rsidR="0024791E" w:rsidRPr="006772A2" w:rsidRDefault="000E64D9" w:rsidP="006772A2">
      <w:pPr>
        <w:pStyle w:val="Prrafodelista"/>
        <w:numPr>
          <w:ilvl w:val="0"/>
          <w:numId w:val="51"/>
        </w:numPr>
        <w:rPr>
          <w:rFonts w:ascii="Arial" w:hAnsi="Arial" w:cs="Arial"/>
          <w:b/>
          <w:bCs/>
          <w:sz w:val="16"/>
          <w:szCs w:val="16"/>
        </w:rPr>
      </w:pPr>
      <w:r w:rsidRPr="00196B32">
        <w:rPr>
          <w:rFonts w:ascii="Arial" w:hAnsi="Arial" w:cs="Arial"/>
          <w:sz w:val="20"/>
          <w:szCs w:val="20"/>
        </w:rPr>
        <w:t xml:space="preserve">Las demás que confiera </w:t>
      </w:r>
      <w:r w:rsidR="006772A2" w:rsidRPr="006772A2">
        <w:rPr>
          <w:rFonts w:ascii="Arial" w:hAnsi="Arial" w:cs="Arial"/>
          <w:sz w:val="20"/>
          <w:szCs w:val="20"/>
        </w:rPr>
        <w:t>el Código Municipal para el Estado de Chihuahua y la normatividad en la materia.</w:t>
      </w:r>
      <w:r w:rsidR="006772A2">
        <w:rPr>
          <w:rFonts w:ascii="Arial" w:hAnsi="Arial" w:cs="Arial"/>
          <w:sz w:val="20"/>
          <w:szCs w:val="20"/>
        </w:rPr>
        <w:t xml:space="preserve"> </w:t>
      </w:r>
      <w:r w:rsidR="006772A2" w:rsidRPr="009633DD">
        <w:rPr>
          <w:rFonts w:ascii="Arial" w:hAnsi="Arial" w:cs="Arial"/>
          <w:b/>
          <w:bCs/>
          <w:sz w:val="16"/>
          <w:szCs w:val="16"/>
        </w:rPr>
        <w:t>(Fracción reformada por acuerdo publicado en la Gaceta Municipal del H. Ayuntamiento del Municipio de Chihuahua No. 186-III, de fecha 11 de octubre de 2021).</w:t>
      </w:r>
    </w:p>
    <w:p w14:paraId="0E27BFDE" w14:textId="77777777" w:rsidR="0024791E" w:rsidRPr="00196B32" w:rsidRDefault="0024791E" w:rsidP="0024791E">
      <w:pPr>
        <w:pStyle w:val="Prrafodelista"/>
        <w:rPr>
          <w:rFonts w:ascii="Arial" w:hAnsi="Arial" w:cs="Arial"/>
          <w:sz w:val="20"/>
          <w:szCs w:val="20"/>
        </w:rPr>
      </w:pPr>
    </w:p>
    <w:p w14:paraId="64CDEB26" w14:textId="7D4499A6" w:rsidR="00C31E33" w:rsidRDefault="000E64D9" w:rsidP="0024791E">
      <w:pPr>
        <w:rPr>
          <w:rFonts w:ascii="Arial" w:hAnsi="Arial" w:cs="Arial"/>
          <w:sz w:val="20"/>
          <w:szCs w:val="20"/>
        </w:rPr>
      </w:pPr>
      <w:r w:rsidRPr="00196B32">
        <w:rPr>
          <w:rFonts w:ascii="Arial" w:hAnsi="Arial" w:cs="Arial"/>
          <w:b/>
          <w:bCs/>
          <w:sz w:val="20"/>
          <w:szCs w:val="20"/>
        </w:rPr>
        <w:t>Artículo 12.</w:t>
      </w:r>
      <w:r w:rsidRPr="00196B32">
        <w:rPr>
          <w:rFonts w:ascii="Arial" w:hAnsi="Arial" w:cs="Arial"/>
          <w:sz w:val="20"/>
          <w:szCs w:val="20"/>
        </w:rPr>
        <w:t xml:space="preserve"> La persona que ocupe la Presidencia del Consejo de </w:t>
      </w:r>
      <w:r w:rsidR="00E30BF6">
        <w:rPr>
          <w:rFonts w:ascii="Arial" w:hAnsi="Arial" w:cs="Arial"/>
          <w:sz w:val="20"/>
          <w:szCs w:val="20"/>
        </w:rPr>
        <w:t>Planeación Urbana Municipal</w:t>
      </w:r>
      <w:r w:rsidRPr="00196B32">
        <w:rPr>
          <w:rFonts w:ascii="Arial" w:hAnsi="Arial" w:cs="Arial"/>
          <w:sz w:val="20"/>
          <w:szCs w:val="20"/>
        </w:rPr>
        <w:t xml:space="preserve"> tendrá las siguientes facultades y atribuciones: </w:t>
      </w:r>
    </w:p>
    <w:p w14:paraId="3B3BFB7B" w14:textId="77777777" w:rsidR="00E30BF6" w:rsidRDefault="00E30BF6" w:rsidP="00E30BF6">
      <w:pPr>
        <w:rPr>
          <w:rFonts w:ascii="Arial" w:hAnsi="Arial" w:cs="Arial"/>
          <w:sz w:val="20"/>
          <w:szCs w:val="20"/>
        </w:rPr>
      </w:pPr>
    </w:p>
    <w:p w14:paraId="0E01BCF9" w14:textId="3B760F76" w:rsidR="00C31E33" w:rsidRPr="00E30BF6" w:rsidRDefault="000E64D9" w:rsidP="00E30BF6">
      <w:pPr>
        <w:pStyle w:val="Prrafodelista"/>
        <w:numPr>
          <w:ilvl w:val="0"/>
          <w:numId w:val="64"/>
        </w:numPr>
        <w:rPr>
          <w:rFonts w:ascii="Arial" w:hAnsi="Arial" w:cs="Arial"/>
          <w:b/>
          <w:bCs/>
          <w:sz w:val="16"/>
          <w:szCs w:val="16"/>
        </w:rPr>
      </w:pPr>
      <w:r w:rsidRPr="00E30BF6">
        <w:rPr>
          <w:rFonts w:ascii="Arial" w:hAnsi="Arial" w:cs="Arial"/>
          <w:sz w:val="20"/>
          <w:szCs w:val="20"/>
        </w:rPr>
        <w:t xml:space="preserve">Presidir las sesiones ordinarias y extraordinarias del Consejo de </w:t>
      </w:r>
      <w:r w:rsidR="00E30BF6" w:rsidRPr="00E30BF6">
        <w:rPr>
          <w:rFonts w:ascii="Arial" w:hAnsi="Arial" w:cs="Arial"/>
          <w:sz w:val="20"/>
          <w:szCs w:val="20"/>
        </w:rPr>
        <w:t>Planeación Urbana Municipal</w:t>
      </w:r>
      <w:r w:rsidRPr="00E30BF6">
        <w:rPr>
          <w:rFonts w:ascii="Arial" w:hAnsi="Arial" w:cs="Arial"/>
          <w:sz w:val="20"/>
          <w:szCs w:val="20"/>
        </w:rPr>
        <w:t xml:space="preserve"> y de las Comisiones Especiales que se le asignen; </w:t>
      </w:r>
      <w:bookmarkStart w:id="2" w:name="_Hlk160188629"/>
      <w:r w:rsidR="00E30BF6" w:rsidRPr="00E30BF6">
        <w:rPr>
          <w:rFonts w:ascii="Arial" w:hAnsi="Arial" w:cs="Arial"/>
          <w:b/>
          <w:bCs/>
          <w:sz w:val="16"/>
          <w:szCs w:val="16"/>
        </w:rPr>
        <w:t>(Fracción reformada por acuerdo publicado en la Gaceta Municipal del H. Ayuntamiento del Municipio de Chihuahua No. 186-III, de fecha 11 de octubre de 2021).</w:t>
      </w:r>
    </w:p>
    <w:bookmarkEnd w:id="2"/>
    <w:p w14:paraId="01359751" w14:textId="77777777" w:rsidR="00E30BF6" w:rsidRDefault="00E30BF6" w:rsidP="00E30BF6">
      <w:pPr>
        <w:rPr>
          <w:rFonts w:ascii="Arial" w:hAnsi="Arial" w:cs="Arial"/>
          <w:sz w:val="20"/>
          <w:szCs w:val="20"/>
        </w:rPr>
      </w:pPr>
    </w:p>
    <w:p w14:paraId="27F0F9A0" w14:textId="11303388" w:rsidR="00BB54E8" w:rsidRPr="00E30BF6" w:rsidRDefault="000E64D9" w:rsidP="00E30BF6">
      <w:pPr>
        <w:pStyle w:val="Prrafodelista"/>
        <w:numPr>
          <w:ilvl w:val="0"/>
          <w:numId w:val="64"/>
        </w:numPr>
        <w:rPr>
          <w:rFonts w:ascii="Arial" w:hAnsi="Arial" w:cs="Arial"/>
          <w:sz w:val="20"/>
          <w:szCs w:val="20"/>
        </w:rPr>
      </w:pPr>
      <w:r w:rsidRPr="00E30BF6">
        <w:rPr>
          <w:rFonts w:ascii="Arial" w:hAnsi="Arial" w:cs="Arial"/>
          <w:sz w:val="20"/>
          <w:szCs w:val="20"/>
        </w:rPr>
        <w:t xml:space="preserve">Representar al Consejo en los asuntos que le encomiende conforme a las facultades establecidas en el Artículo 11 del presente ordenamiento; </w:t>
      </w:r>
    </w:p>
    <w:p w14:paraId="783F6A78" w14:textId="77777777" w:rsidR="00E30BF6" w:rsidRDefault="00E30BF6" w:rsidP="00E30BF6">
      <w:pPr>
        <w:rPr>
          <w:rFonts w:ascii="Arial" w:hAnsi="Arial" w:cs="Arial"/>
          <w:sz w:val="20"/>
          <w:szCs w:val="20"/>
        </w:rPr>
      </w:pPr>
    </w:p>
    <w:p w14:paraId="4C7EAE01" w14:textId="5110454D" w:rsidR="00E30BF6" w:rsidRPr="00E30BF6" w:rsidRDefault="00E30BF6" w:rsidP="00E30BF6">
      <w:pPr>
        <w:pStyle w:val="Prrafodelista"/>
        <w:numPr>
          <w:ilvl w:val="0"/>
          <w:numId w:val="64"/>
        </w:numPr>
        <w:rPr>
          <w:rFonts w:ascii="Arial" w:hAnsi="Arial" w:cs="Arial"/>
          <w:b/>
          <w:bCs/>
          <w:sz w:val="16"/>
          <w:szCs w:val="16"/>
        </w:rPr>
      </w:pPr>
      <w:r w:rsidRPr="00E30BF6">
        <w:rPr>
          <w:rFonts w:ascii="Arial" w:hAnsi="Arial" w:cs="Arial"/>
          <w:sz w:val="20"/>
          <w:szCs w:val="20"/>
        </w:rPr>
        <w:t xml:space="preserve">Establecer comunicación permanente con el Consejo de Planeación Urbana Municipal y con los diversos sectores de la sociedad para coadyuvar en la coordinación de esfuerzos en apoyo de las actividades del Instituto; </w:t>
      </w:r>
      <w:r w:rsidRPr="00E30BF6">
        <w:rPr>
          <w:rFonts w:ascii="Arial" w:hAnsi="Arial" w:cs="Arial"/>
          <w:b/>
          <w:bCs/>
          <w:sz w:val="16"/>
          <w:szCs w:val="16"/>
        </w:rPr>
        <w:t>(Fracción reformada por acuerdo publicado en la Gaceta Municipal del H. Ayuntamiento del Municipio de Chihuahua No. 186-III, de fecha 11 de octubre de 2021).</w:t>
      </w:r>
    </w:p>
    <w:p w14:paraId="12410597" w14:textId="77777777" w:rsidR="00E30BF6" w:rsidRDefault="00E30BF6" w:rsidP="00E30BF6">
      <w:pPr>
        <w:rPr>
          <w:rFonts w:ascii="Arial" w:hAnsi="Arial" w:cs="Arial"/>
          <w:sz w:val="20"/>
          <w:szCs w:val="20"/>
        </w:rPr>
      </w:pPr>
    </w:p>
    <w:p w14:paraId="3B997522" w14:textId="2E4B1A69" w:rsidR="00E30BF6" w:rsidRPr="00E30BF6" w:rsidRDefault="00E30BF6" w:rsidP="00E30BF6">
      <w:pPr>
        <w:pStyle w:val="Prrafodelista"/>
        <w:numPr>
          <w:ilvl w:val="0"/>
          <w:numId w:val="64"/>
        </w:numPr>
        <w:rPr>
          <w:rFonts w:ascii="Arial" w:hAnsi="Arial" w:cs="Arial"/>
          <w:b/>
          <w:bCs/>
          <w:sz w:val="16"/>
          <w:szCs w:val="16"/>
        </w:rPr>
      </w:pPr>
      <w:r w:rsidRPr="00E30BF6">
        <w:rPr>
          <w:rFonts w:ascii="Arial" w:hAnsi="Arial" w:cs="Arial"/>
          <w:sz w:val="20"/>
          <w:szCs w:val="20"/>
        </w:rPr>
        <w:t xml:space="preserve">Las demás que le otorgue el Consejo de Planeación Urbana Municipal conforme a las que se señalen en el Reglamento respectivo. </w:t>
      </w:r>
      <w:r w:rsidRPr="00E30BF6">
        <w:rPr>
          <w:rFonts w:ascii="Arial" w:hAnsi="Arial" w:cs="Arial"/>
          <w:b/>
          <w:bCs/>
          <w:sz w:val="16"/>
          <w:szCs w:val="16"/>
        </w:rPr>
        <w:t>(Fracción reformada por acuerdo publicado en la Gaceta Municipal del H. Ayuntamiento del Municipio de Chihuahua No. 186-III, de fecha 11 de octubre de 2021).</w:t>
      </w:r>
    </w:p>
    <w:p w14:paraId="0CB17377" w14:textId="77777777" w:rsidR="00E30BF6" w:rsidRDefault="00E30BF6" w:rsidP="00E30BF6">
      <w:pPr>
        <w:rPr>
          <w:rFonts w:ascii="Arial" w:hAnsi="Arial" w:cs="Arial"/>
          <w:sz w:val="20"/>
          <w:szCs w:val="20"/>
        </w:rPr>
      </w:pPr>
    </w:p>
    <w:p w14:paraId="79CABE9F" w14:textId="575FAE60" w:rsidR="00BB54E8" w:rsidRPr="00E30BF6" w:rsidRDefault="00F71F70" w:rsidP="00E30BF6">
      <w:pPr>
        <w:pStyle w:val="Prrafodelista"/>
        <w:numPr>
          <w:ilvl w:val="0"/>
          <w:numId w:val="64"/>
        </w:numPr>
        <w:rPr>
          <w:rFonts w:ascii="Arial" w:hAnsi="Arial" w:cs="Arial"/>
          <w:b/>
          <w:bCs/>
          <w:sz w:val="16"/>
          <w:szCs w:val="16"/>
        </w:rPr>
      </w:pPr>
      <w:r w:rsidRPr="00E30BF6">
        <w:rPr>
          <w:rFonts w:ascii="Arial" w:hAnsi="Arial" w:cs="Arial"/>
          <w:sz w:val="20"/>
          <w:szCs w:val="20"/>
        </w:rPr>
        <w:t xml:space="preserve">Se deroga. </w:t>
      </w:r>
      <w:bookmarkStart w:id="3" w:name="_Hlk160112198"/>
      <w:r w:rsidRPr="00E30BF6">
        <w:rPr>
          <w:rFonts w:ascii="Arial" w:hAnsi="Arial" w:cs="Arial"/>
          <w:b/>
          <w:bCs/>
          <w:sz w:val="16"/>
          <w:szCs w:val="16"/>
        </w:rPr>
        <w:t>(Fracción derogada por acuerdo publicado en la Gaceta Municipal del H. Ayuntamiento del Municipio de Chihuahua No. 186-III, de fecha 11 de octubre del 2021).</w:t>
      </w:r>
    </w:p>
    <w:bookmarkEnd w:id="3"/>
    <w:p w14:paraId="71FFC0DC" w14:textId="77777777" w:rsidR="00BB54E8" w:rsidRPr="00BB54E8" w:rsidRDefault="00BB54E8" w:rsidP="00BB54E8">
      <w:pPr>
        <w:pStyle w:val="Prrafodelista"/>
        <w:rPr>
          <w:rFonts w:ascii="Arial" w:hAnsi="Arial" w:cs="Arial"/>
          <w:sz w:val="20"/>
          <w:szCs w:val="20"/>
        </w:rPr>
      </w:pPr>
    </w:p>
    <w:p w14:paraId="08414309" w14:textId="7C721F1E" w:rsidR="00BB54E8" w:rsidRDefault="000E64D9" w:rsidP="00BB54E8">
      <w:pPr>
        <w:rPr>
          <w:rFonts w:ascii="Arial" w:hAnsi="Arial" w:cs="Arial"/>
          <w:sz w:val="20"/>
          <w:szCs w:val="20"/>
        </w:rPr>
      </w:pPr>
      <w:r w:rsidRPr="00BB54E8">
        <w:rPr>
          <w:rFonts w:ascii="Arial" w:hAnsi="Arial" w:cs="Arial"/>
          <w:b/>
          <w:bCs/>
          <w:sz w:val="20"/>
          <w:szCs w:val="20"/>
        </w:rPr>
        <w:t>Artículo 13.</w:t>
      </w:r>
      <w:r w:rsidRPr="00BB54E8">
        <w:rPr>
          <w:rFonts w:ascii="Arial" w:hAnsi="Arial" w:cs="Arial"/>
          <w:sz w:val="20"/>
          <w:szCs w:val="20"/>
        </w:rPr>
        <w:t xml:space="preserve"> Son atribuciones de los miembros del Consejo de </w:t>
      </w:r>
      <w:r w:rsidR="00073F00">
        <w:rPr>
          <w:rFonts w:ascii="Arial" w:hAnsi="Arial" w:cs="Arial"/>
          <w:sz w:val="20"/>
          <w:szCs w:val="20"/>
        </w:rPr>
        <w:t>Planeación Urbana Municipal</w:t>
      </w:r>
      <w:r w:rsidRPr="00BB54E8">
        <w:rPr>
          <w:rFonts w:ascii="Arial" w:hAnsi="Arial" w:cs="Arial"/>
          <w:sz w:val="20"/>
          <w:szCs w:val="20"/>
        </w:rPr>
        <w:t xml:space="preserve">: </w:t>
      </w:r>
    </w:p>
    <w:p w14:paraId="2D755467" w14:textId="77777777" w:rsidR="00BB54E8" w:rsidRDefault="00BB54E8" w:rsidP="00BB54E8">
      <w:pPr>
        <w:rPr>
          <w:rFonts w:ascii="Arial" w:hAnsi="Arial" w:cs="Arial"/>
          <w:sz w:val="20"/>
          <w:szCs w:val="20"/>
        </w:rPr>
      </w:pPr>
    </w:p>
    <w:p w14:paraId="21620527" w14:textId="486C76B8" w:rsidR="00BB54E8" w:rsidRPr="00BB54E8" w:rsidRDefault="000E64D9" w:rsidP="00BB54E8">
      <w:pPr>
        <w:pStyle w:val="Prrafodelista"/>
        <w:numPr>
          <w:ilvl w:val="0"/>
          <w:numId w:val="57"/>
        </w:numPr>
        <w:rPr>
          <w:rFonts w:ascii="Arial" w:hAnsi="Arial" w:cs="Arial"/>
          <w:sz w:val="20"/>
          <w:szCs w:val="20"/>
        </w:rPr>
      </w:pPr>
      <w:r w:rsidRPr="00BB54E8">
        <w:rPr>
          <w:rFonts w:ascii="Arial" w:hAnsi="Arial" w:cs="Arial"/>
          <w:sz w:val="20"/>
          <w:szCs w:val="20"/>
        </w:rPr>
        <w:t xml:space="preserve">Asistir a las sesiones; </w:t>
      </w:r>
    </w:p>
    <w:p w14:paraId="6357A0EB" w14:textId="77777777" w:rsidR="00BB54E8" w:rsidRDefault="00BB54E8" w:rsidP="00BB54E8">
      <w:pPr>
        <w:ind w:left="360"/>
        <w:rPr>
          <w:rFonts w:ascii="Arial" w:hAnsi="Arial" w:cs="Arial"/>
          <w:sz w:val="20"/>
          <w:szCs w:val="20"/>
        </w:rPr>
      </w:pPr>
    </w:p>
    <w:p w14:paraId="337B828F" w14:textId="244C828A" w:rsidR="00BB54E8" w:rsidRPr="00BB54E8" w:rsidRDefault="000E64D9" w:rsidP="00BB54E8">
      <w:pPr>
        <w:pStyle w:val="Prrafodelista"/>
        <w:numPr>
          <w:ilvl w:val="0"/>
          <w:numId w:val="57"/>
        </w:numPr>
        <w:rPr>
          <w:rFonts w:ascii="Arial" w:hAnsi="Arial" w:cs="Arial"/>
          <w:sz w:val="20"/>
          <w:szCs w:val="20"/>
        </w:rPr>
      </w:pPr>
      <w:r w:rsidRPr="00BB54E8">
        <w:rPr>
          <w:rFonts w:ascii="Arial" w:hAnsi="Arial" w:cs="Arial"/>
          <w:sz w:val="20"/>
          <w:szCs w:val="20"/>
        </w:rPr>
        <w:t xml:space="preserve">Participar en la deliberación de los asuntos de su competencia y proponer las medidas necesarias para el cumplimiento del objeto del Instituto; </w:t>
      </w:r>
    </w:p>
    <w:p w14:paraId="246DE8B2" w14:textId="77777777" w:rsidR="00BB54E8" w:rsidRPr="00BB54E8" w:rsidRDefault="00BB54E8" w:rsidP="00BB54E8">
      <w:pPr>
        <w:pStyle w:val="Prrafodelista"/>
        <w:rPr>
          <w:rFonts w:ascii="Arial" w:hAnsi="Arial" w:cs="Arial"/>
          <w:sz w:val="20"/>
          <w:szCs w:val="20"/>
        </w:rPr>
      </w:pPr>
    </w:p>
    <w:p w14:paraId="561C5208" w14:textId="77777777" w:rsidR="00BB54E8" w:rsidRDefault="000E64D9" w:rsidP="00BB54E8">
      <w:pPr>
        <w:pStyle w:val="Prrafodelista"/>
        <w:numPr>
          <w:ilvl w:val="0"/>
          <w:numId w:val="57"/>
        </w:numPr>
        <w:rPr>
          <w:rFonts w:ascii="Arial" w:hAnsi="Arial" w:cs="Arial"/>
          <w:sz w:val="20"/>
          <w:szCs w:val="20"/>
        </w:rPr>
      </w:pPr>
      <w:r w:rsidRPr="00BB54E8">
        <w:rPr>
          <w:rFonts w:ascii="Arial" w:hAnsi="Arial" w:cs="Arial"/>
          <w:sz w:val="20"/>
          <w:szCs w:val="20"/>
        </w:rPr>
        <w:t xml:space="preserve">Votar los asuntos que se sometan a su consideración; </w:t>
      </w:r>
    </w:p>
    <w:p w14:paraId="1783E7C2" w14:textId="77777777" w:rsidR="00BB54E8" w:rsidRPr="00BB54E8" w:rsidRDefault="00BB54E8" w:rsidP="00BB54E8">
      <w:pPr>
        <w:pStyle w:val="Prrafodelista"/>
        <w:rPr>
          <w:rFonts w:ascii="Arial" w:hAnsi="Arial" w:cs="Arial"/>
          <w:sz w:val="20"/>
          <w:szCs w:val="20"/>
        </w:rPr>
      </w:pPr>
    </w:p>
    <w:p w14:paraId="20FF97CE" w14:textId="77777777" w:rsidR="00BB54E8" w:rsidRDefault="000E64D9" w:rsidP="00BB54E8">
      <w:pPr>
        <w:pStyle w:val="Prrafodelista"/>
        <w:numPr>
          <w:ilvl w:val="0"/>
          <w:numId w:val="57"/>
        </w:numPr>
        <w:rPr>
          <w:rFonts w:ascii="Arial" w:hAnsi="Arial" w:cs="Arial"/>
          <w:sz w:val="20"/>
          <w:szCs w:val="20"/>
        </w:rPr>
      </w:pPr>
      <w:r w:rsidRPr="00BB54E8">
        <w:rPr>
          <w:rFonts w:ascii="Arial" w:hAnsi="Arial" w:cs="Arial"/>
          <w:sz w:val="20"/>
          <w:szCs w:val="20"/>
        </w:rPr>
        <w:t xml:space="preserve">Formar parte de las comisiones que el Consejo le designe par el cumplimiento del objeto del Instituto; y </w:t>
      </w:r>
    </w:p>
    <w:p w14:paraId="086F7E19" w14:textId="77777777" w:rsidR="00BB54E8" w:rsidRPr="00BB54E8" w:rsidRDefault="00BB54E8" w:rsidP="00BB54E8">
      <w:pPr>
        <w:pStyle w:val="Prrafodelista"/>
        <w:rPr>
          <w:rFonts w:ascii="Arial" w:hAnsi="Arial" w:cs="Arial"/>
          <w:sz w:val="20"/>
          <w:szCs w:val="20"/>
        </w:rPr>
      </w:pPr>
    </w:p>
    <w:p w14:paraId="0C15F0F8" w14:textId="77777777" w:rsidR="00BB54E8" w:rsidRDefault="000E64D9" w:rsidP="00BB54E8">
      <w:pPr>
        <w:pStyle w:val="Prrafodelista"/>
        <w:numPr>
          <w:ilvl w:val="0"/>
          <w:numId w:val="57"/>
        </w:numPr>
        <w:rPr>
          <w:rFonts w:ascii="Arial" w:hAnsi="Arial" w:cs="Arial"/>
          <w:sz w:val="20"/>
          <w:szCs w:val="20"/>
        </w:rPr>
      </w:pPr>
      <w:r w:rsidRPr="00BB54E8">
        <w:rPr>
          <w:rFonts w:ascii="Arial" w:hAnsi="Arial" w:cs="Arial"/>
          <w:sz w:val="20"/>
          <w:szCs w:val="20"/>
        </w:rPr>
        <w:lastRenderedPageBreak/>
        <w:t xml:space="preserve">Desempeñar las tareas que les encomiende el propio Consejo o les señale la normatividad interna. </w:t>
      </w:r>
    </w:p>
    <w:p w14:paraId="40CA142A" w14:textId="77777777" w:rsidR="00BB54E8" w:rsidRPr="00BB54E8" w:rsidRDefault="00BB54E8" w:rsidP="00BB54E8">
      <w:pPr>
        <w:pStyle w:val="Prrafodelista"/>
        <w:rPr>
          <w:rFonts w:ascii="Arial" w:hAnsi="Arial" w:cs="Arial"/>
          <w:sz w:val="20"/>
          <w:szCs w:val="20"/>
        </w:rPr>
      </w:pPr>
    </w:p>
    <w:p w14:paraId="46BB41E1" w14:textId="6E411988" w:rsidR="00BB54E8" w:rsidRDefault="000E64D9" w:rsidP="00BB54E8">
      <w:pPr>
        <w:rPr>
          <w:rFonts w:ascii="Arial" w:hAnsi="Arial" w:cs="Arial"/>
          <w:sz w:val="20"/>
          <w:szCs w:val="20"/>
        </w:rPr>
      </w:pPr>
      <w:r w:rsidRPr="00BB54E8">
        <w:rPr>
          <w:rFonts w:ascii="Arial" w:hAnsi="Arial" w:cs="Arial"/>
          <w:b/>
          <w:bCs/>
          <w:sz w:val="20"/>
          <w:szCs w:val="20"/>
        </w:rPr>
        <w:t>Artículo 14.</w:t>
      </w:r>
      <w:r w:rsidRPr="00BB54E8">
        <w:rPr>
          <w:rFonts w:ascii="Arial" w:hAnsi="Arial" w:cs="Arial"/>
          <w:sz w:val="20"/>
          <w:szCs w:val="20"/>
        </w:rPr>
        <w:t xml:space="preserve"> El Consejo de </w:t>
      </w:r>
      <w:r w:rsidR="00B05D80">
        <w:rPr>
          <w:rFonts w:ascii="Arial" w:hAnsi="Arial" w:cs="Arial"/>
          <w:sz w:val="20"/>
          <w:szCs w:val="20"/>
        </w:rPr>
        <w:t>Planeación Urbana</w:t>
      </w:r>
      <w:r w:rsidRPr="00BB54E8">
        <w:rPr>
          <w:rFonts w:ascii="Arial" w:hAnsi="Arial" w:cs="Arial"/>
          <w:sz w:val="20"/>
          <w:szCs w:val="20"/>
        </w:rPr>
        <w:t xml:space="preserve"> </w:t>
      </w:r>
      <w:r w:rsidR="00B05D80">
        <w:rPr>
          <w:rFonts w:ascii="Arial" w:hAnsi="Arial" w:cs="Arial"/>
          <w:sz w:val="20"/>
          <w:szCs w:val="20"/>
        </w:rPr>
        <w:t xml:space="preserve">Municipal </w:t>
      </w:r>
      <w:r w:rsidRPr="00BB54E8">
        <w:rPr>
          <w:rFonts w:ascii="Arial" w:hAnsi="Arial" w:cs="Arial"/>
          <w:sz w:val="20"/>
          <w:szCs w:val="20"/>
        </w:rPr>
        <w:t xml:space="preserve">sesionará ordinariamente </w:t>
      </w:r>
      <w:r w:rsidR="00B05D80">
        <w:rPr>
          <w:rFonts w:ascii="Arial" w:hAnsi="Arial" w:cs="Arial"/>
          <w:sz w:val="20"/>
          <w:szCs w:val="20"/>
        </w:rPr>
        <w:t>de conformidad al artículo 89 del Código Municipal para el Estado de Chihuahua, y en forma extraordinaria,</w:t>
      </w:r>
      <w:r w:rsidRPr="00BB54E8">
        <w:rPr>
          <w:rFonts w:ascii="Arial" w:hAnsi="Arial" w:cs="Arial"/>
          <w:sz w:val="20"/>
          <w:szCs w:val="20"/>
        </w:rPr>
        <w:t xml:space="preserve"> cuando existan asuntos que por su urgencia o trascendencia así lo ameriten. </w:t>
      </w:r>
    </w:p>
    <w:p w14:paraId="34BFE670" w14:textId="77777777" w:rsidR="00276C09" w:rsidRDefault="00276C09" w:rsidP="00BB54E8">
      <w:pPr>
        <w:rPr>
          <w:rFonts w:ascii="Arial" w:hAnsi="Arial" w:cs="Arial"/>
          <w:sz w:val="20"/>
          <w:szCs w:val="20"/>
        </w:rPr>
      </w:pPr>
    </w:p>
    <w:p w14:paraId="6C852494" w14:textId="77777777" w:rsidR="00527BA4" w:rsidRDefault="00276C09" w:rsidP="00276C09">
      <w:r w:rsidRPr="00276C09">
        <w:rPr>
          <w:rFonts w:ascii="Arial" w:hAnsi="Arial" w:cs="Arial"/>
          <w:sz w:val="20"/>
          <w:szCs w:val="20"/>
        </w:rPr>
        <w:t>Las sesiones extraordinarias podrán ser solicitadas por la mayoría de los integrantes del Consejo de Planeación Urbana Municipal o cuando las convoque su Presidente.</w:t>
      </w:r>
      <w:r>
        <w:t xml:space="preserve"> </w:t>
      </w:r>
    </w:p>
    <w:p w14:paraId="0A26AB78" w14:textId="77777777" w:rsidR="00527BA4" w:rsidRDefault="00527BA4" w:rsidP="00276C09"/>
    <w:p w14:paraId="29CCC55C" w14:textId="44B475E5" w:rsidR="00276C09" w:rsidRPr="00527BA4" w:rsidRDefault="00276C09" w:rsidP="00276C09">
      <w:r w:rsidRPr="00276C09">
        <w:rPr>
          <w:rFonts w:ascii="Arial" w:hAnsi="Arial" w:cs="Arial"/>
          <w:b/>
          <w:bCs/>
          <w:sz w:val="16"/>
          <w:szCs w:val="16"/>
        </w:rPr>
        <w:t>(</w:t>
      </w:r>
      <w:r w:rsidR="00527BA4">
        <w:rPr>
          <w:rFonts w:ascii="Arial" w:hAnsi="Arial" w:cs="Arial"/>
          <w:b/>
          <w:bCs/>
          <w:sz w:val="16"/>
          <w:szCs w:val="16"/>
        </w:rPr>
        <w:t>Artículo</w:t>
      </w:r>
      <w:r>
        <w:rPr>
          <w:rFonts w:ascii="Arial" w:hAnsi="Arial" w:cs="Arial"/>
          <w:b/>
          <w:bCs/>
          <w:sz w:val="16"/>
          <w:szCs w:val="16"/>
        </w:rPr>
        <w:t xml:space="preserve"> </w:t>
      </w:r>
      <w:r w:rsidR="00527BA4">
        <w:rPr>
          <w:rFonts w:ascii="Arial" w:hAnsi="Arial" w:cs="Arial"/>
          <w:b/>
          <w:bCs/>
          <w:sz w:val="16"/>
          <w:szCs w:val="16"/>
        </w:rPr>
        <w:t>reform</w:t>
      </w:r>
      <w:r w:rsidRPr="00276C09">
        <w:rPr>
          <w:rFonts w:ascii="Arial" w:hAnsi="Arial" w:cs="Arial"/>
          <w:b/>
          <w:bCs/>
          <w:sz w:val="16"/>
          <w:szCs w:val="16"/>
        </w:rPr>
        <w:t>ad</w:t>
      </w:r>
      <w:r>
        <w:rPr>
          <w:rFonts w:ascii="Arial" w:hAnsi="Arial" w:cs="Arial"/>
          <w:b/>
          <w:bCs/>
          <w:sz w:val="16"/>
          <w:szCs w:val="16"/>
        </w:rPr>
        <w:t>o</w:t>
      </w:r>
      <w:r w:rsidRPr="00276C09">
        <w:rPr>
          <w:rFonts w:ascii="Arial" w:hAnsi="Arial" w:cs="Arial"/>
          <w:b/>
          <w:bCs/>
          <w:sz w:val="16"/>
          <w:szCs w:val="16"/>
        </w:rPr>
        <w:t xml:space="preserve"> por acuerdo publicado en la Gaceta Municipal del H. Ayuntamiento del Municipio de Chihuahua No. 186-III, de fecha 11 de octubre del 2021).</w:t>
      </w:r>
    </w:p>
    <w:p w14:paraId="0D870FEA" w14:textId="2FBC122B" w:rsidR="00276C09" w:rsidRDefault="00276C09" w:rsidP="00BB54E8">
      <w:pPr>
        <w:rPr>
          <w:rFonts w:ascii="Arial" w:hAnsi="Arial" w:cs="Arial"/>
          <w:sz w:val="20"/>
          <w:szCs w:val="20"/>
        </w:rPr>
      </w:pPr>
    </w:p>
    <w:p w14:paraId="293AA0A7" w14:textId="47BB04AC" w:rsidR="00FE681E" w:rsidRPr="00276C09" w:rsidRDefault="000E64D9" w:rsidP="00FE681E">
      <w:pPr>
        <w:rPr>
          <w:rFonts w:ascii="Arial" w:hAnsi="Arial" w:cs="Arial"/>
          <w:b/>
          <w:bCs/>
          <w:sz w:val="16"/>
          <w:szCs w:val="16"/>
        </w:rPr>
      </w:pPr>
      <w:r w:rsidRPr="00BB54E8">
        <w:rPr>
          <w:rFonts w:ascii="Arial" w:hAnsi="Arial" w:cs="Arial"/>
          <w:b/>
          <w:bCs/>
          <w:sz w:val="20"/>
          <w:szCs w:val="20"/>
        </w:rPr>
        <w:t>Artículo 15.</w:t>
      </w:r>
      <w:r w:rsidRPr="00BB54E8">
        <w:rPr>
          <w:rFonts w:ascii="Arial" w:hAnsi="Arial" w:cs="Arial"/>
          <w:sz w:val="20"/>
          <w:szCs w:val="20"/>
        </w:rPr>
        <w:t xml:space="preserve"> </w:t>
      </w:r>
      <w:r w:rsidR="00FE681E" w:rsidRPr="00FE681E">
        <w:rPr>
          <w:rFonts w:ascii="Arial" w:hAnsi="Arial" w:cs="Arial"/>
          <w:sz w:val="20"/>
          <w:szCs w:val="20"/>
        </w:rPr>
        <w:t>La Convocatoria se hará por lo menos con 5 días naturales de anticipación por quien ostente la Presidencia del Consejo de Planeación Urbana Municipal, mediante aviso por escrito o a través de los medios digitales que para ello se designen, a todos los miembros del Consejo, pudiendo delegar por escrito esta atribución en la persona que funja como Secretario Técnico del Consejo de Planeación Urbana Municipal. La convocatoria deberá contener el orden del día a tratar en la sesión, atendiéndose para el desarrollo de éstas lo señalado por el Reglamento para el Funcionamiento de los Organismos Descentralizados del Municipio de Chihuahua.</w:t>
      </w:r>
      <w:r w:rsidR="00FE681E">
        <w:rPr>
          <w:rFonts w:ascii="Arial" w:hAnsi="Arial" w:cs="Arial"/>
          <w:sz w:val="20"/>
          <w:szCs w:val="20"/>
        </w:rPr>
        <w:t xml:space="preserve"> </w:t>
      </w:r>
      <w:r w:rsidR="00FE681E" w:rsidRPr="00276C09">
        <w:rPr>
          <w:rFonts w:ascii="Arial" w:hAnsi="Arial" w:cs="Arial"/>
          <w:b/>
          <w:bCs/>
          <w:sz w:val="16"/>
          <w:szCs w:val="16"/>
        </w:rPr>
        <w:t>(</w:t>
      </w:r>
      <w:r w:rsidR="00FE681E">
        <w:rPr>
          <w:rFonts w:ascii="Arial" w:hAnsi="Arial" w:cs="Arial"/>
          <w:b/>
          <w:bCs/>
          <w:sz w:val="16"/>
          <w:szCs w:val="16"/>
        </w:rPr>
        <w:t>Artículo reforma</w:t>
      </w:r>
      <w:r w:rsidR="00FE681E" w:rsidRPr="00276C09">
        <w:rPr>
          <w:rFonts w:ascii="Arial" w:hAnsi="Arial" w:cs="Arial"/>
          <w:b/>
          <w:bCs/>
          <w:sz w:val="16"/>
          <w:szCs w:val="16"/>
        </w:rPr>
        <w:t>d</w:t>
      </w:r>
      <w:r w:rsidR="00FE681E">
        <w:rPr>
          <w:rFonts w:ascii="Arial" w:hAnsi="Arial" w:cs="Arial"/>
          <w:b/>
          <w:bCs/>
          <w:sz w:val="16"/>
          <w:szCs w:val="16"/>
        </w:rPr>
        <w:t>o</w:t>
      </w:r>
      <w:r w:rsidR="00FE681E" w:rsidRPr="00276C09">
        <w:rPr>
          <w:rFonts w:ascii="Arial" w:hAnsi="Arial" w:cs="Arial"/>
          <w:b/>
          <w:bCs/>
          <w:sz w:val="16"/>
          <w:szCs w:val="16"/>
        </w:rPr>
        <w:t xml:space="preserve"> por acuerdo publicado en la Gaceta Municipal del H. Ayuntamiento del Municipio de Chihuahua No. 186-III, de fecha 11 de octubre del 2021).</w:t>
      </w:r>
    </w:p>
    <w:p w14:paraId="7D5C2134" w14:textId="4931EE39" w:rsidR="000E64D9" w:rsidRPr="00BB54E8" w:rsidRDefault="000E64D9" w:rsidP="00BB54E8">
      <w:pPr>
        <w:rPr>
          <w:rFonts w:ascii="Arial" w:hAnsi="Arial" w:cs="Arial"/>
          <w:sz w:val="20"/>
          <w:szCs w:val="20"/>
        </w:rPr>
      </w:pPr>
    </w:p>
    <w:p w14:paraId="66EB40B1" w14:textId="77777777" w:rsidR="000E64D9" w:rsidRPr="00196B32" w:rsidRDefault="000E64D9" w:rsidP="000E64D9">
      <w:pPr>
        <w:rPr>
          <w:rFonts w:ascii="Arial" w:hAnsi="Arial" w:cs="Arial"/>
          <w:sz w:val="20"/>
          <w:szCs w:val="20"/>
        </w:rPr>
      </w:pPr>
    </w:p>
    <w:p w14:paraId="2CA7C927" w14:textId="77777777" w:rsidR="00BB54E8" w:rsidRDefault="000E64D9" w:rsidP="000E64D9">
      <w:pPr>
        <w:rPr>
          <w:rFonts w:ascii="Arial" w:hAnsi="Arial" w:cs="Arial"/>
          <w:sz w:val="20"/>
          <w:szCs w:val="20"/>
        </w:rPr>
      </w:pPr>
      <w:r w:rsidRPr="00BB54E8">
        <w:rPr>
          <w:rFonts w:ascii="Arial" w:hAnsi="Arial" w:cs="Arial"/>
          <w:b/>
          <w:bCs/>
          <w:sz w:val="20"/>
          <w:szCs w:val="20"/>
        </w:rPr>
        <w:t>Artículo 16.</w:t>
      </w:r>
      <w:r w:rsidRPr="00196B32">
        <w:rPr>
          <w:rFonts w:ascii="Arial" w:hAnsi="Arial" w:cs="Arial"/>
          <w:sz w:val="20"/>
          <w:szCs w:val="20"/>
        </w:rPr>
        <w:t xml:space="preserve"> El Equipo Técnico se conformará de la siguiente manera: </w:t>
      </w:r>
    </w:p>
    <w:p w14:paraId="1C2687C2" w14:textId="77777777" w:rsidR="00BB54E8" w:rsidRDefault="00BB54E8" w:rsidP="000E64D9">
      <w:pPr>
        <w:rPr>
          <w:rFonts w:ascii="Arial" w:hAnsi="Arial" w:cs="Arial"/>
          <w:sz w:val="20"/>
          <w:szCs w:val="20"/>
        </w:rPr>
      </w:pPr>
    </w:p>
    <w:p w14:paraId="71059821" w14:textId="7EAA235E" w:rsidR="00BB54E8" w:rsidRPr="00BB54E8" w:rsidRDefault="000E64D9" w:rsidP="00BB54E8">
      <w:pPr>
        <w:pStyle w:val="Prrafodelista"/>
        <w:numPr>
          <w:ilvl w:val="0"/>
          <w:numId w:val="58"/>
        </w:numPr>
        <w:rPr>
          <w:rFonts w:ascii="Arial" w:hAnsi="Arial" w:cs="Arial"/>
          <w:sz w:val="20"/>
          <w:szCs w:val="20"/>
        </w:rPr>
      </w:pPr>
      <w:r w:rsidRPr="00BB54E8">
        <w:rPr>
          <w:rFonts w:ascii="Arial" w:hAnsi="Arial" w:cs="Arial"/>
          <w:sz w:val="20"/>
          <w:szCs w:val="20"/>
        </w:rPr>
        <w:t xml:space="preserve">La persona que ocupe la Dirección del Instituto; y </w:t>
      </w:r>
    </w:p>
    <w:p w14:paraId="0B063306" w14:textId="77777777" w:rsidR="00BB54E8" w:rsidRDefault="00BB54E8" w:rsidP="00BB54E8">
      <w:pPr>
        <w:ind w:left="360"/>
        <w:rPr>
          <w:rFonts w:ascii="Arial" w:hAnsi="Arial" w:cs="Arial"/>
          <w:sz w:val="20"/>
          <w:szCs w:val="20"/>
        </w:rPr>
      </w:pPr>
    </w:p>
    <w:p w14:paraId="3C20C0E7" w14:textId="4F9530A3" w:rsidR="00BB54E8" w:rsidRPr="00BB54E8" w:rsidRDefault="000E64D9" w:rsidP="00BB54E8">
      <w:pPr>
        <w:pStyle w:val="Prrafodelista"/>
        <w:numPr>
          <w:ilvl w:val="0"/>
          <w:numId w:val="58"/>
        </w:numPr>
        <w:rPr>
          <w:rFonts w:ascii="Arial" w:hAnsi="Arial" w:cs="Arial"/>
          <w:sz w:val="20"/>
          <w:szCs w:val="20"/>
        </w:rPr>
      </w:pPr>
      <w:r w:rsidRPr="00BB54E8">
        <w:rPr>
          <w:rFonts w:ascii="Arial" w:hAnsi="Arial" w:cs="Arial"/>
          <w:sz w:val="20"/>
          <w:szCs w:val="20"/>
        </w:rPr>
        <w:t xml:space="preserve">Unidades Técnicas y Administrativas. </w:t>
      </w:r>
    </w:p>
    <w:p w14:paraId="4B761C41" w14:textId="77777777" w:rsidR="00BB54E8" w:rsidRPr="00BB54E8" w:rsidRDefault="00BB54E8" w:rsidP="00BB54E8">
      <w:pPr>
        <w:pStyle w:val="Prrafodelista"/>
        <w:rPr>
          <w:rFonts w:ascii="Arial" w:hAnsi="Arial" w:cs="Arial"/>
          <w:sz w:val="20"/>
          <w:szCs w:val="20"/>
        </w:rPr>
      </w:pPr>
    </w:p>
    <w:p w14:paraId="1B1EDECB" w14:textId="77777777" w:rsidR="00C24712" w:rsidRPr="00276C09" w:rsidRDefault="000E64D9" w:rsidP="00C24712">
      <w:pPr>
        <w:rPr>
          <w:rFonts w:ascii="Arial" w:hAnsi="Arial" w:cs="Arial"/>
          <w:b/>
          <w:bCs/>
          <w:sz w:val="16"/>
          <w:szCs w:val="16"/>
        </w:rPr>
      </w:pPr>
      <w:r w:rsidRPr="00BB54E8">
        <w:rPr>
          <w:rFonts w:ascii="Arial" w:hAnsi="Arial" w:cs="Arial"/>
          <w:b/>
          <w:bCs/>
          <w:sz w:val="20"/>
          <w:szCs w:val="20"/>
        </w:rPr>
        <w:t>Artículo 17.</w:t>
      </w:r>
      <w:r w:rsidRPr="00BB54E8">
        <w:rPr>
          <w:rFonts w:ascii="Arial" w:hAnsi="Arial" w:cs="Arial"/>
          <w:sz w:val="20"/>
          <w:szCs w:val="20"/>
        </w:rPr>
        <w:t xml:space="preserve">  </w:t>
      </w:r>
      <w:r w:rsidR="00C24712" w:rsidRPr="00C24712">
        <w:rPr>
          <w:rFonts w:ascii="Arial" w:hAnsi="Arial" w:cs="Arial"/>
          <w:sz w:val="20"/>
          <w:szCs w:val="20"/>
        </w:rPr>
        <w:t>La persona que ocupe la Dirección del Equipo Técnico del Instituto será designada por la persona titular de la Presidencia Municipal en los términos del artículo 29 fracción VI del Código Municipal para el Estado de Chihuahua, quien deberá nombrar a dicha persona de la terna que le presente el Consejo de Planeación Urbana Municipal. Quien ocupe la Dirección permanecerá en su cargo por cuatro años, pudiendo permanecer por otro lapso igual de acuerdo con lo establecido en el Reglamento del Instituto y de la aprobación del Consejo de Planeación Urbana Municipal.</w:t>
      </w:r>
      <w:r w:rsidR="00C24712">
        <w:rPr>
          <w:rFonts w:ascii="Arial" w:hAnsi="Arial" w:cs="Arial"/>
          <w:sz w:val="20"/>
          <w:szCs w:val="20"/>
        </w:rPr>
        <w:t xml:space="preserve"> </w:t>
      </w:r>
      <w:r w:rsidR="00C24712" w:rsidRPr="00276C09">
        <w:rPr>
          <w:rFonts w:ascii="Arial" w:hAnsi="Arial" w:cs="Arial"/>
          <w:b/>
          <w:bCs/>
          <w:sz w:val="16"/>
          <w:szCs w:val="16"/>
        </w:rPr>
        <w:t>(</w:t>
      </w:r>
      <w:r w:rsidR="00C24712">
        <w:rPr>
          <w:rFonts w:ascii="Arial" w:hAnsi="Arial" w:cs="Arial"/>
          <w:b/>
          <w:bCs/>
          <w:sz w:val="16"/>
          <w:szCs w:val="16"/>
        </w:rPr>
        <w:t>Artículo reforma</w:t>
      </w:r>
      <w:r w:rsidR="00C24712" w:rsidRPr="00276C09">
        <w:rPr>
          <w:rFonts w:ascii="Arial" w:hAnsi="Arial" w:cs="Arial"/>
          <w:b/>
          <w:bCs/>
          <w:sz w:val="16"/>
          <w:szCs w:val="16"/>
        </w:rPr>
        <w:t>d</w:t>
      </w:r>
      <w:r w:rsidR="00C24712">
        <w:rPr>
          <w:rFonts w:ascii="Arial" w:hAnsi="Arial" w:cs="Arial"/>
          <w:b/>
          <w:bCs/>
          <w:sz w:val="16"/>
          <w:szCs w:val="16"/>
        </w:rPr>
        <w:t>o</w:t>
      </w:r>
      <w:r w:rsidR="00C24712" w:rsidRPr="00276C09">
        <w:rPr>
          <w:rFonts w:ascii="Arial" w:hAnsi="Arial" w:cs="Arial"/>
          <w:b/>
          <w:bCs/>
          <w:sz w:val="16"/>
          <w:szCs w:val="16"/>
        </w:rPr>
        <w:t xml:space="preserve"> por acuerdo publicado en la Gaceta Municipal del H. Ayuntamiento del Municipio de Chihuahua No. 186-III, de fecha 11 de octubre del 2021).</w:t>
      </w:r>
    </w:p>
    <w:p w14:paraId="0A55C24E" w14:textId="77777777" w:rsidR="00C24712" w:rsidRPr="00BB54E8" w:rsidRDefault="00C24712" w:rsidP="00C24712">
      <w:pPr>
        <w:rPr>
          <w:rFonts w:ascii="Arial" w:hAnsi="Arial" w:cs="Arial"/>
          <w:sz w:val="20"/>
          <w:szCs w:val="20"/>
        </w:rPr>
      </w:pPr>
    </w:p>
    <w:p w14:paraId="5FC2E7AB" w14:textId="77777777" w:rsidR="00BB54E8" w:rsidRDefault="000E64D9" w:rsidP="00BB54E8">
      <w:pPr>
        <w:rPr>
          <w:rFonts w:ascii="Arial" w:hAnsi="Arial" w:cs="Arial"/>
          <w:sz w:val="20"/>
          <w:szCs w:val="20"/>
        </w:rPr>
      </w:pPr>
      <w:r w:rsidRPr="00BB54E8">
        <w:rPr>
          <w:rFonts w:ascii="Arial" w:hAnsi="Arial" w:cs="Arial"/>
          <w:b/>
          <w:bCs/>
          <w:sz w:val="20"/>
          <w:szCs w:val="20"/>
        </w:rPr>
        <w:t>Artículo 18.</w:t>
      </w:r>
      <w:r w:rsidRPr="00BB54E8">
        <w:rPr>
          <w:rFonts w:ascii="Arial" w:hAnsi="Arial" w:cs="Arial"/>
          <w:sz w:val="20"/>
          <w:szCs w:val="20"/>
        </w:rPr>
        <w:t xml:space="preserve"> La persona titular de la Dirección tendrá las siguientes atribuciones y funciones: </w:t>
      </w:r>
    </w:p>
    <w:p w14:paraId="1B55274F" w14:textId="77777777" w:rsidR="00BB54E8" w:rsidRDefault="00BB54E8" w:rsidP="00BB54E8">
      <w:pPr>
        <w:rPr>
          <w:rFonts w:ascii="Arial" w:hAnsi="Arial" w:cs="Arial"/>
          <w:sz w:val="20"/>
          <w:szCs w:val="20"/>
        </w:rPr>
      </w:pPr>
    </w:p>
    <w:p w14:paraId="07310DB8" w14:textId="397C0C61" w:rsidR="00BB54E8" w:rsidRPr="00200020"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t xml:space="preserve">Ejecutar los acuerdos del Consejo de </w:t>
      </w:r>
      <w:r w:rsidR="00200020">
        <w:rPr>
          <w:rFonts w:ascii="Arial" w:hAnsi="Arial" w:cs="Arial"/>
          <w:sz w:val="20"/>
          <w:szCs w:val="20"/>
        </w:rPr>
        <w:t>Planeación Urbana Municipal</w:t>
      </w:r>
      <w:r w:rsidRPr="00BB54E8">
        <w:rPr>
          <w:rFonts w:ascii="Arial" w:hAnsi="Arial" w:cs="Arial"/>
          <w:sz w:val="20"/>
          <w:szCs w:val="20"/>
        </w:rPr>
        <w:t xml:space="preserve">; </w:t>
      </w:r>
      <w:r w:rsidR="00200020" w:rsidRPr="00200020">
        <w:rPr>
          <w:rFonts w:ascii="Arial" w:hAnsi="Arial" w:cs="Arial"/>
          <w:b/>
          <w:bCs/>
          <w:sz w:val="16"/>
          <w:szCs w:val="16"/>
        </w:rPr>
        <w:t>(Fracción reformada por acuerdo publicado en la Gaceta Municipal del H. Ayuntamiento del Municipio de Chihuahua No. 186-III, de fecha 11 de octubre del 2021).</w:t>
      </w:r>
    </w:p>
    <w:p w14:paraId="519F5FD7" w14:textId="77777777" w:rsidR="00BB54E8" w:rsidRDefault="00BB54E8" w:rsidP="00BB54E8">
      <w:pPr>
        <w:ind w:left="360"/>
        <w:rPr>
          <w:rFonts w:ascii="Arial" w:hAnsi="Arial" w:cs="Arial"/>
          <w:sz w:val="20"/>
          <w:szCs w:val="20"/>
        </w:rPr>
      </w:pPr>
    </w:p>
    <w:p w14:paraId="4F238E01" w14:textId="220B8E0A" w:rsidR="00BB54E8" w:rsidRPr="00BB54E8"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Tramitar y despachar los asuntos técnicos y administrativos; </w:t>
      </w:r>
    </w:p>
    <w:p w14:paraId="36C35214" w14:textId="77777777" w:rsidR="00BB54E8" w:rsidRPr="00BB54E8" w:rsidRDefault="00BB54E8" w:rsidP="00BB54E8">
      <w:pPr>
        <w:pStyle w:val="Prrafodelista"/>
        <w:rPr>
          <w:rFonts w:ascii="Arial" w:hAnsi="Arial" w:cs="Arial"/>
          <w:sz w:val="20"/>
          <w:szCs w:val="20"/>
        </w:rPr>
      </w:pPr>
    </w:p>
    <w:p w14:paraId="03E98C32" w14:textId="77777777" w:rsidR="00BB54E8"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Ser el responsable del cumplimiento de los objetivos y acciones establecidas en los planes de trabajo anual y multianual, para rendir al Consejo de Administración, informes del trabajo y las actividades realizadas por el organismo; </w:t>
      </w:r>
    </w:p>
    <w:p w14:paraId="31B3FD02" w14:textId="77777777" w:rsidR="00BB54E8" w:rsidRPr="00BB54E8" w:rsidRDefault="00BB54E8" w:rsidP="00BB54E8">
      <w:pPr>
        <w:pStyle w:val="Prrafodelista"/>
        <w:rPr>
          <w:rFonts w:ascii="Arial" w:hAnsi="Arial" w:cs="Arial"/>
          <w:sz w:val="20"/>
          <w:szCs w:val="20"/>
        </w:rPr>
      </w:pPr>
    </w:p>
    <w:p w14:paraId="587CFC56" w14:textId="13C57F38" w:rsidR="00BB54E8" w:rsidRPr="00071657"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lastRenderedPageBreak/>
        <w:t xml:space="preserve">Presentar al Consejo de </w:t>
      </w:r>
      <w:r w:rsidR="00071657">
        <w:rPr>
          <w:rFonts w:ascii="Arial" w:hAnsi="Arial" w:cs="Arial"/>
          <w:sz w:val="20"/>
          <w:szCs w:val="20"/>
        </w:rPr>
        <w:t>Planeación Urbana Municipal</w:t>
      </w:r>
      <w:r w:rsidRPr="00BB54E8">
        <w:rPr>
          <w:rFonts w:ascii="Arial" w:hAnsi="Arial" w:cs="Arial"/>
          <w:sz w:val="20"/>
          <w:szCs w:val="20"/>
        </w:rPr>
        <w:t xml:space="preserve">, el proyecto de presupuesto de ingresos y egresos, los estados financieros y los balances para su aprobación; </w:t>
      </w:r>
      <w:r w:rsidR="00071657" w:rsidRPr="00071657">
        <w:rPr>
          <w:rFonts w:ascii="Arial" w:hAnsi="Arial" w:cs="Arial"/>
          <w:b/>
          <w:bCs/>
          <w:sz w:val="16"/>
          <w:szCs w:val="16"/>
        </w:rPr>
        <w:t>(Fracción reformada por acuerdo publicado en la Gaceta Municipal del H. Ayuntamiento del Municipio de Chihuahua No. 186-III, de fecha 11 de octubre de 2021).</w:t>
      </w:r>
    </w:p>
    <w:p w14:paraId="4DE94F99" w14:textId="77777777" w:rsidR="00BB54E8" w:rsidRPr="00071657" w:rsidRDefault="00BB54E8" w:rsidP="00BB54E8">
      <w:pPr>
        <w:pStyle w:val="Prrafodelista"/>
        <w:rPr>
          <w:rFonts w:ascii="Arial" w:hAnsi="Arial" w:cs="Arial"/>
          <w:b/>
          <w:bCs/>
          <w:sz w:val="16"/>
          <w:szCs w:val="16"/>
        </w:rPr>
      </w:pPr>
    </w:p>
    <w:p w14:paraId="16563760" w14:textId="77777777" w:rsidR="00BB54E8"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Representar al Instituto con todas las facultades siguientes: </w:t>
      </w:r>
    </w:p>
    <w:p w14:paraId="049717E0" w14:textId="77777777" w:rsidR="00BB54E8" w:rsidRPr="00BB54E8" w:rsidRDefault="00BB54E8" w:rsidP="00BB54E8">
      <w:pPr>
        <w:pStyle w:val="Prrafodelista"/>
        <w:rPr>
          <w:rFonts w:ascii="Arial" w:hAnsi="Arial" w:cs="Arial"/>
          <w:sz w:val="20"/>
          <w:szCs w:val="20"/>
        </w:rPr>
      </w:pPr>
    </w:p>
    <w:p w14:paraId="7D8CB682" w14:textId="77777777" w:rsidR="00BB54E8" w:rsidRDefault="000E64D9" w:rsidP="00BB54E8">
      <w:pPr>
        <w:pStyle w:val="Prrafodelista"/>
        <w:ind w:left="1080"/>
        <w:rPr>
          <w:rFonts w:ascii="Arial" w:hAnsi="Arial" w:cs="Arial"/>
          <w:sz w:val="20"/>
          <w:szCs w:val="20"/>
        </w:rPr>
      </w:pPr>
      <w:r w:rsidRPr="00BB54E8">
        <w:rPr>
          <w:rFonts w:ascii="Arial" w:hAnsi="Arial" w:cs="Arial"/>
          <w:sz w:val="20"/>
          <w:szCs w:val="20"/>
        </w:rPr>
        <w:t xml:space="preserve">a) Poder o mandato general para pleitos y cobranzas, pudiendo presentar denuncias y querellarse y desistirse de las mismas, absolver y articular posiciones, recibir pagos, transigir, conciliar, suscribir convenios, comprometer en árbitros, pujar en almonedas, solicitar adjudicaciones, celebrar transacciones, interrogar testigos, otorgar el perdón del ofendido en procesos y juicios penales, promover el juicio de amparo y desistirse del mismo, comparecer a remates y ofrecer posturas, comparecer a la audiencia preliminar, audiencia de juicio, escuchar la lectura de la sentencia, conciliar con el Juez o instancia correspondiente ya sea civil, penal o administrativa correspondiente; </w:t>
      </w:r>
    </w:p>
    <w:p w14:paraId="083E6020" w14:textId="77777777" w:rsidR="00BB54E8" w:rsidRDefault="00BB54E8" w:rsidP="00BB54E8">
      <w:pPr>
        <w:pStyle w:val="Prrafodelista"/>
        <w:ind w:left="1080"/>
        <w:rPr>
          <w:rFonts w:ascii="Arial" w:hAnsi="Arial" w:cs="Arial"/>
          <w:sz w:val="20"/>
          <w:szCs w:val="20"/>
        </w:rPr>
      </w:pPr>
    </w:p>
    <w:p w14:paraId="2F3ED8B2" w14:textId="77777777" w:rsidR="00BB54E8" w:rsidRDefault="000E64D9" w:rsidP="00BB54E8">
      <w:pPr>
        <w:pStyle w:val="Prrafodelista"/>
        <w:ind w:left="1080"/>
        <w:rPr>
          <w:rFonts w:ascii="Arial" w:hAnsi="Arial" w:cs="Arial"/>
          <w:sz w:val="20"/>
          <w:szCs w:val="20"/>
        </w:rPr>
      </w:pPr>
      <w:r w:rsidRPr="00BB54E8">
        <w:rPr>
          <w:rFonts w:ascii="Arial" w:hAnsi="Arial" w:cs="Arial"/>
          <w:sz w:val="20"/>
          <w:szCs w:val="20"/>
        </w:rPr>
        <w:t xml:space="preserve">b) Poder o mandato general para actos de administración, las que sean necesarios para llevar a cabo todas las operaciones, actos, contratos y convenios con el objeto del Instituto, quedando facultado expresamente para tramitar todo tipo de asuntos ante todas las dependencias de la Administración Pública Federal, Estatal y Municipal; pudiendo tramitar todo tipo de asuntos fiscales ante la Secretaría de Hacienda y Crédito Público en todas y cada una de sus dependencias, Servicio de Administración Tributaria, inclusive para llevar a cabo todos los trámites y diligencias para obtener la devolución de impuestos. Acudir a las instituciones de crédito para abrir cuentas ante estas, realizar transferencias electrónicas, expedir cheques, solicitar créditos financieros con o sin intereses, cambios de firmas en las cuentas bancarias, cancelar y cerrar cuentas y demás actos necesarios tendientes para satisfacer las necesidades del Instituto y que tenga que ver con las actividades que realizan las Instituciones de Crédito. Realizar todo tipo de trámites ante las administraciones Fiscales, Regionales, Federales, Estatales y Municipales, en todas y cada una de sus dependencias, como lo es, la Secretaría de Economía, Secretaría de Relaciones Exteriores, Procuraduría Federal de Protección al Ambiente, Secretaría del Medio Ambiente y Recursos Naturales, Suprema Corte de Justicia de la Nación, Instituto Mexicano del Seguro Social pudiendo dar altas y bajas de los derechohabientes, ante el Instituto del Fondo Nacional de la vivienda para los Trabajadores y demás dependencias gubernamentales y organismos descentralizados y paraestatales, pudiendo oír notificaciones, presentar demandas, contestar demandas, ofrecer pruebas, formular alegatos, interponer recursos, suscribir, firmar, novar, modificar, extinguir, rescindir, resolver contratos o convenios, firmar, gestionar y recibir toda clase de documentos, tramitar y promover con personas morales, físicas de carácter privado, para realizar cualquier tipo de proceso administrativo o legal, así como el de asociarse con estas para cumplir los fines y objete del ente público, ser representante del Instituto cuando forme parte en empresas público-privadas, empresas de participación municipal mayoritarias, minoritarias y en fideicomisos; </w:t>
      </w:r>
    </w:p>
    <w:p w14:paraId="7B12D956" w14:textId="77777777" w:rsidR="00BB54E8" w:rsidRDefault="00BB54E8" w:rsidP="00BB54E8">
      <w:pPr>
        <w:pStyle w:val="Prrafodelista"/>
        <w:ind w:left="1080"/>
        <w:rPr>
          <w:rFonts w:ascii="Arial" w:hAnsi="Arial" w:cs="Arial"/>
          <w:sz w:val="20"/>
          <w:szCs w:val="20"/>
        </w:rPr>
      </w:pPr>
    </w:p>
    <w:p w14:paraId="3C0DF832" w14:textId="77777777" w:rsidR="00BB54E8" w:rsidRDefault="000E64D9" w:rsidP="00BB54E8">
      <w:pPr>
        <w:pStyle w:val="Prrafodelista"/>
        <w:ind w:left="1080"/>
        <w:rPr>
          <w:rFonts w:ascii="Arial" w:hAnsi="Arial" w:cs="Arial"/>
          <w:sz w:val="20"/>
          <w:szCs w:val="20"/>
        </w:rPr>
      </w:pPr>
      <w:r w:rsidRPr="00BB54E8">
        <w:rPr>
          <w:rFonts w:ascii="Arial" w:hAnsi="Arial" w:cs="Arial"/>
          <w:sz w:val="20"/>
          <w:szCs w:val="20"/>
        </w:rPr>
        <w:t xml:space="preserve">c) Poder o mandato general para pleitos y cobranzas, de administración en materia laboral, con todas las facultades generales y aún las especiales que requieran cláusula especial, pudiendo por lo tanto comparecer a las Juntas Locales, Federales de Conciliación y Arbitraje y ante el Tribunal de Arbitraje del Municipio de Chihuahua, para absolver y articular posiciones, recibir pagos, transigir, conciliar, suscribir convenios, comprometer en árbitros, pujar en almonedas, solicitar adjudicaciones, celebrar transacciones, interrogar testigos y tachar los de la contraria, promover el juicio de amparo y desistirse del mismo, comparecer a remates y </w:t>
      </w:r>
      <w:r w:rsidRPr="00BB54E8">
        <w:rPr>
          <w:rFonts w:ascii="Arial" w:hAnsi="Arial" w:cs="Arial"/>
          <w:sz w:val="20"/>
          <w:szCs w:val="20"/>
        </w:rPr>
        <w:lastRenderedPageBreak/>
        <w:t xml:space="preserve">ofrecer posturas, actuar ante o frente a los sindicatos, con los cuales existan celebrados Contratos de Trabajo y para todos los efectos de conflictos colectivos, celebrar, modificar, resolver, renovar, extinguir, revocar o rescindir contratos de trabajo; podrán pagar y recibir pagos, podrán intentar toda clase de recursos, juicios y procedimientos de conformidad con la Ley Federal del Trabajo, Código Administrativo del Estado de Chihuahua, Código Municipal para el Estado de Chihuahua, reglamentos municipales y demás disposiciones de la materia; </w:t>
      </w:r>
    </w:p>
    <w:p w14:paraId="760C4279" w14:textId="77777777" w:rsidR="00BB54E8" w:rsidRDefault="00BB54E8" w:rsidP="00BB54E8">
      <w:pPr>
        <w:pStyle w:val="Prrafodelista"/>
        <w:ind w:left="1080"/>
        <w:rPr>
          <w:rFonts w:ascii="Arial" w:hAnsi="Arial" w:cs="Arial"/>
          <w:sz w:val="20"/>
          <w:szCs w:val="20"/>
        </w:rPr>
      </w:pPr>
    </w:p>
    <w:p w14:paraId="0B2A8C4A" w14:textId="0185AE80" w:rsidR="00BB54E8" w:rsidRPr="006F0222" w:rsidRDefault="000E64D9" w:rsidP="006F0222">
      <w:pPr>
        <w:pStyle w:val="Prrafodelista"/>
        <w:ind w:left="1080"/>
        <w:rPr>
          <w:rFonts w:ascii="Arial" w:hAnsi="Arial" w:cs="Arial"/>
          <w:b/>
          <w:bCs/>
          <w:sz w:val="16"/>
          <w:szCs w:val="16"/>
        </w:rPr>
      </w:pPr>
      <w:r w:rsidRPr="00BB54E8">
        <w:rPr>
          <w:rFonts w:ascii="Arial" w:hAnsi="Arial" w:cs="Arial"/>
          <w:sz w:val="20"/>
          <w:szCs w:val="20"/>
        </w:rPr>
        <w:t xml:space="preserve">d) En lo referente al Poder para Actos de Dominio, se requerirá previo acuerdo de autorización del Consejo de </w:t>
      </w:r>
      <w:r w:rsidR="006F0222">
        <w:rPr>
          <w:rFonts w:ascii="Arial" w:hAnsi="Arial" w:cs="Arial"/>
          <w:sz w:val="20"/>
          <w:szCs w:val="20"/>
        </w:rPr>
        <w:t>Planeación Urbana Municipal</w:t>
      </w:r>
      <w:r w:rsidRPr="00BB54E8">
        <w:rPr>
          <w:rFonts w:ascii="Arial" w:hAnsi="Arial" w:cs="Arial"/>
          <w:sz w:val="20"/>
          <w:szCs w:val="20"/>
        </w:rPr>
        <w:t xml:space="preserve">; </w:t>
      </w:r>
      <w:bookmarkStart w:id="4" w:name="_Hlk160189631"/>
      <w:r w:rsidR="006F0222" w:rsidRPr="00071657">
        <w:rPr>
          <w:rFonts w:ascii="Arial" w:hAnsi="Arial" w:cs="Arial"/>
          <w:b/>
          <w:bCs/>
          <w:sz w:val="16"/>
          <w:szCs w:val="16"/>
        </w:rPr>
        <w:t>(Fracción reformada por acuerdo publicado en la Gaceta Municipal del H. Ayuntamiento del Municipio de Chihuahua No. 186-III, de fecha 11 de octubre de 2021).</w:t>
      </w:r>
    </w:p>
    <w:p w14:paraId="1B1D5901" w14:textId="77777777" w:rsidR="00BB54E8" w:rsidRDefault="00BB54E8" w:rsidP="00BB54E8">
      <w:pPr>
        <w:pStyle w:val="Prrafodelista"/>
        <w:ind w:left="1080"/>
        <w:rPr>
          <w:rFonts w:ascii="Arial" w:hAnsi="Arial" w:cs="Arial"/>
          <w:sz w:val="20"/>
          <w:szCs w:val="20"/>
        </w:rPr>
      </w:pPr>
    </w:p>
    <w:bookmarkEnd w:id="4"/>
    <w:p w14:paraId="33F8B254" w14:textId="28CA6210" w:rsidR="00BB54E8" w:rsidRPr="00FA3929"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t>Presentar ante el Consejo de</w:t>
      </w:r>
      <w:r w:rsidR="00FA3929">
        <w:rPr>
          <w:rFonts w:ascii="Arial" w:hAnsi="Arial" w:cs="Arial"/>
          <w:sz w:val="20"/>
          <w:szCs w:val="20"/>
        </w:rPr>
        <w:t xml:space="preserve"> Planeación Urbana Municipal</w:t>
      </w:r>
      <w:r w:rsidRPr="00BB54E8">
        <w:rPr>
          <w:rFonts w:ascii="Arial" w:hAnsi="Arial" w:cs="Arial"/>
          <w:sz w:val="20"/>
          <w:szCs w:val="20"/>
        </w:rPr>
        <w:t xml:space="preserve"> los planes, programas, sistemas, proyectos y cualquier otra propuesta para su revisión y, en su caso, aprobación; </w:t>
      </w:r>
      <w:r w:rsidR="00FA3929" w:rsidRPr="00FA3929">
        <w:rPr>
          <w:rFonts w:ascii="Arial" w:hAnsi="Arial" w:cs="Arial"/>
          <w:b/>
          <w:bCs/>
          <w:sz w:val="16"/>
          <w:szCs w:val="16"/>
        </w:rPr>
        <w:t>(Fracción reformada por acuerdo publicado en la Gaceta Municipal del H. Ayuntamiento del Municipio de Chihuahua No. 186-III, de fecha 11 de octubre de 2021).</w:t>
      </w:r>
    </w:p>
    <w:p w14:paraId="5C940BEE" w14:textId="77777777" w:rsidR="00BB54E8" w:rsidRDefault="00BB54E8" w:rsidP="00BB54E8">
      <w:pPr>
        <w:ind w:left="360"/>
        <w:rPr>
          <w:rFonts w:ascii="Arial" w:hAnsi="Arial" w:cs="Arial"/>
          <w:sz w:val="20"/>
          <w:szCs w:val="20"/>
        </w:rPr>
      </w:pPr>
    </w:p>
    <w:p w14:paraId="01687E7C" w14:textId="77777777" w:rsidR="00BB54E8"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Coordinar las actividades derivados de los programas anual y multianual de trabajo; </w:t>
      </w:r>
    </w:p>
    <w:p w14:paraId="20C8F98C" w14:textId="77777777" w:rsidR="00BB54E8" w:rsidRPr="00BB54E8" w:rsidRDefault="00BB54E8" w:rsidP="00BB54E8">
      <w:pPr>
        <w:pStyle w:val="Prrafodelista"/>
        <w:rPr>
          <w:rFonts w:ascii="Arial" w:hAnsi="Arial" w:cs="Arial"/>
          <w:sz w:val="20"/>
          <w:szCs w:val="20"/>
        </w:rPr>
      </w:pPr>
    </w:p>
    <w:p w14:paraId="1B9E063F" w14:textId="77777777" w:rsidR="00BB54E8"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Administrar, coordinar y operar con la participación de las demás dependencias, el Sistema de Información Geográfica del Municipio, SIGMUN; </w:t>
      </w:r>
    </w:p>
    <w:p w14:paraId="18625A15" w14:textId="77777777" w:rsidR="00BB54E8" w:rsidRPr="00BB54E8" w:rsidRDefault="00BB54E8" w:rsidP="00BB54E8">
      <w:pPr>
        <w:pStyle w:val="Prrafodelista"/>
        <w:rPr>
          <w:rFonts w:ascii="Arial" w:hAnsi="Arial" w:cs="Arial"/>
          <w:sz w:val="20"/>
          <w:szCs w:val="20"/>
        </w:rPr>
      </w:pPr>
    </w:p>
    <w:p w14:paraId="65B13DF0" w14:textId="77777777" w:rsidR="00BB54E8"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Administrar los recursos financieros, materiales y humanos, así como los bienes muebles e inmuebles con que cuente el Instituto; </w:t>
      </w:r>
    </w:p>
    <w:p w14:paraId="5BA1FC93" w14:textId="77777777" w:rsidR="00BB54E8" w:rsidRPr="00BB54E8" w:rsidRDefault="00BB54E8" w:rsidP="00BB54E8">
      <w:pPr>
        <w:pStyle w:val="Prrafodelista"/>
        <w:rPr>
          <w:rFonts w:ascii="Arial" w:hAnsi="Arial" w:cs="Arial"/>
          <w:sz w:val="20"/>
          <w:szCs w:val="20"/>
        </w:rPr>
      </w:pPr>
    </w:p>
    <w:p w14:paraId="47654C82" w14:textId="77777777" w:rsidR="004C64BF"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Nombrar y remover a los miembros del equipo técnico y personal administrativo, así como el de nombrar a los coordinadores de los proyectos y acciones de trabajo; </w:t>
      </w:r>
    </w:p>
    <w:p w14:paraId="1434EC0C" w14:textId="77777777" w:rsidR="004C64BF" w:rsidRPr="004C64BF" w:rsidRDefault="004C64BF" w:rsidP="004C64BF">
      <w:pPr>
        <w:pStyle w:val="Prrafodelista"/>
        <w:rPr>
          <w:rFonts w:ascii="Arial" w:hAnsi="Arial" w:cs="Arial"/>
          <w:sz w:val="20"/>
          <w:szCs w:val="20"/>
        </w:rPr>
      </w:pPr>
    </w:p>
    <w:p w14:paraId="1B736BF9" w14:textId="4FBD5471" w:rsidR="004C64BF" w:rsidRPr="007F50C6"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t>Adquirir los bienes muebles o inmuebles que requiera el Instituto para el cumplimiento de su objeto; tratándose de bienes que superen las 25 veces el valor anual de la unidad de medida y actualización vigente, se requerirá autorización del Consejo de</w:t>
      </w:r>
      <w:r w:rsidR="007F50C6">
        <w:rPr>
          <w:rFonts w:ascii="Arial" w:hAnsi="Arial" w:cs="Arial"/>
          <w:sz w:val="20"/>
          <w:szCs w:val="20"/>
        </w:rPr>
        <w:t xml:space="preserve"> Planeación Urbana Municipal</w:t>
      </w:r>
      <w:r w:rsidRPr="00BB54E8">
        <w:rPr>
          <w:rFonts w:ascii="Arial" w:hAnsi="Arial" w:cs="Arial"/>
          <w:sz w:val="20"/>
          <w:szCs w:val="20"/>
        </w:rPr>
        <w:t xml:space="preserve"> de acuerdo con los lineamientos del reglamento interno; </w:t>
      </w:r>
      <w:r w:rsidR="007F50C6" w:rsidRPr="007F50C6">
        <w:rPr>
          <w:rFonts w:ascii="Arial" w:hAnsi="Arial" w:cs="Arial"/>
          <w:b/>
          <w:bCs/>
          <w:sz w:val="16"/>
          <w:szCs w:val="16"/>
        </w:rPr>
        <w:t>(Fracción reformada por acuerdo publicado en la Gaceta Municipal del H. Ayuntamiento del Municipio de Chihuahua No. 186-III, de fecha 11 de octubre de 2021).</w:t>
      </w:r>
    </w:p>
    <w:p w14:paraId="3601E88E" w14:textId="77777777" w:rsidR="004C64BF" w:rsidRPr="004C64BF" w:rsidRDefault="004C64BF" w:rsidP="004C64BF">
      <w:pPr>
        <w:pStyle w:val="Prrafodelista"/>
        <w:rPr>
          <w:rFonts w:ascii="Arial" w:hAnsi="Arial" w:cs="Arial"/>
          <w:sz w:val="20"/>
          <w:szCs w:val="20"/>
        </w:rPr>
      </w:pPr>
    </w:p>
    <w:p w14:paraId="1D8E7488" w14:textId="6EED302D" w:rsidR="004C64BF" w:rsidRPr="00AB4B40"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t xml:space="preserve">Celebrar y ejecutar acuerdos interinstitucionales en los tres niveles de gobierno, privilegiando la participación de profesionales de la materia en las áreas afines al objeto del organismo de que se trate y de instituciones educativas del ramo, previa autorización del Consejo de </w:t>
      </w:r>
      <w:r w:rsidR="00953BDA">
        <w:rPr>
          <w:rFonts w:ascii="Arial" w:hAnsi="Arial" w:cs="Arial"/>
          <w:sz w:val="20"/>
          <w:szCs w:val="20"/>
        </w:rPr>
        <w:t>Planea</w:t>
      </w:r>
      <w:r w:rsidRPr="00BB54E8">
        <w:rPr>
          <w:rFonts w:ascii="Arial" w:hAnsi="Arial" w:cs="Arial"/>
          <w:sz w:val="20"/>
          <w:szCs w:val="20"/>
        </w:rPr>
        <w:t>ción</w:t>
      </w:r>
      <w:r w:rsidR="00953BDA">
        <w:rPr>
          <w:rFonts w:ascii="Arial" w:hAnsi="Arial" w:cs="Arial"/>
          <w:sz w:val="20"/>
          <w:szCs w:val="20"/>
        </w:rPr>
        <w:t xml:space="preserve"> Urbana Municipal</w:t>
      </w:r>
      <w:r w:rsidRPr="00BB54E8">
        <w:rPr>
          <w:rFonts w:ascii="Arial" w:hAnsi="Arial" w:cs="Arial"/>
          <w:sz w:val="20"/>
          <w:szCs w:val="20"/>
        </w:rPr>
        <w:t>;</w:t>
      </w:r>
      <w:r w:rsidR="00AB4B40">
        <w:rPr>
          <w:rFonts w:ascii="Arial" w:hAnsi="Arial" w:cs="Arial"/>
          <w:sz w:val="20"/>
          <w:szCs w:val="20"/>
        </w:rPr>
        <w:t xml:space="preserve"> </w:t>
      </w:r>
      <w:r w:rsidR="00AB4B40" w:rsidRPr="00AB4B40">
        <w:rPr>
          <w:rFonts w:ascii="Arial" w:hAnsi="Arial" w:cs="Arial"/>
          <w:b/>
          <w:bCs/>
          <w:sz w:val="16"/>
          <w:szCs w:val="16"/>
        </w:rPr>
        <w:t>(Fracción reformada por acuerdo publicado en la Gaceta Municipal del H. Ayuntamiento del Municipio de Chihuahua No. 186-III, de fecha 11 de octubre de 2021).</w:t>
      </w:r>
    </w:p>
    <w:p w14:paraId="7D195128" w14:textId="77777777" w:rsidR="004C64BF" w:rsidRPr="004C64BF" w:rsidRDefault="004C64BF" w:rsidP="004C64BF">
      <w:pPr>
        <w:pStyle w:val="Prrafodelista"/>
        <w:rPr>
          <w:rFonts w:ascii="Arial" w:hAnsi="Arial" w:cs="Arial"/>
          <w:sz w:val="20"/>
          <w:szCs w:val="20"/>
        </w:rPr>
      </w:pPr>
    </w:p>
    <w:p w14:paraId="55C75BC4" w14:textId="68C846C5" w:rsidR="004C64BF" w:rsidRPr="00950F45"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t xml:space="preserve">Establecer comunicación permanente con el Consejo de </w:t>
      </w:r>
      <w:r w:rsidR="00950F45">
        <w:rPr>
          <w:rFonts w:ascii="Arial" w:hAnsi="Arial" w:cs="Arial"/>
          <w:sz w:val="20"/>
          <w:szCs w:val="20"/>
        </w:rPr>
        <w:t>Planea</w:t>
      </w:r>
      <w:r w:rsidRPr="00BB54E8">
        <w:rPr>
          <w:rFonts w:ascii="Arial" w:hAnsi="Arial" w:cs="Arial"/>
          <w:sz w:val="20"/>
          <w:szCs w:val="20"/>
        </w:rPr>
        <w:t>ción</w:t>
      </w:r>
      <w:r w:rsidR="00950F45">
        <w:rPr>
          <w:rFonts w:ascii="Arial" w:hAnsi="Arial" w:cs="Arial"/>
          <w:sz w:val="20"/>
          <w:szCs w:val="20"/>
        </w:rPr>
        <w:t xml:space="preserve"> Urbana Municipal</w:t>
      </w:r>
      <w:r w:rsidRPr="00BB54E8">
        <w:rPr>
          <w:rFonts w:ascii="Arial" w:hAnsi="Arial" w:cs="Arial"/>
          <w:sz w:val="20"/>
          <w:szCs w:val="20"/>
        </w:rPr>
        <w:t xml:space="preserve"> y con los diversos sectores de la sociedad para coordinar esfuerzos en apoyo de las actividades del propio organismo; </w:t>
      </w:r>
      <w:r w:rsidR="00950F45" w:rsidRPr="00950F45">
        <w:rPr>
          <w:rFonts w:ascii="Arial" w:hAnsi="Arial" w:cs="Arial"/>
          <w:b/>
          <w:bCs/>
          <w:sz w:val="16"/>
          <w:szCs w:val="16"/>
        </w:rPr>
        <w:t>(Fracción reformada por acuerdo publicado en la Gaceta Municipal del H. Ayuntamiento del Municipio de Chihuahua No. 186-III, de fecha 11 de octubre de 2021).</w:t>
      </w:r>
    </w:p>
    <w:p w14:paraId="5C184DF6" w14:textId="77777777" w:rsidR="004C64BF" w:rsidRPr="004C64BF" w:rsidRDefault="004C64BF" w:rsidP="004C64BF">
      <w:pPr>
        <w:pStyle w:val="Prrafodelista"/>
        <w:rPr>
          <w:rFonts w:ascii="Arial" w:hAnsi="Arial" w:cs="Arial"/>
          <w:sz w:val="20"/>
          <w:szCs w:val="20"/>
        </w:rPr>
      </w:pPr>
    </w:p>
    <w:p w14:paraId="6BFF7498" w14:textId="77777777" w:rsidR="004C64BF"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Llevar a cabo acciones encaminadas a fortalecer las finanzas del organismo, al igual que su patrimonio; </w:t>
      </w:r>
    </w:p>
    <w:p w14:paraId="4228D3E5" w14:textId="77777777" w:rsidR="004C64BF" w:rsidRPr="004C64BF" w:rsidRDefault="004C64BF" w:rsidP="004C64BF">
      <w:pPr>
        <w:pStyle w:val="Prrafodelista"/>
        <w:rPr>
          <w:rFonts w:ascii="Arial" w:hAnsi="Arial" w:cs="Arial"/>
          <w:sz w:val="20"/>
          <w:szCs w:val="20"/>
        </w:rPr>
      </w:pPr>
    </w:p>
    <w:p w14:paraId="738D97A6" w14:textId="140FF19F" w:rsidR="007A1DCD" w:rsidRPr="003B7A32"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t xml:space="preserve">Proporcionar la información que le solicite el Consejo de </w:t>
      </w:r>
      <w:r w:rsidR="007A1DCD">
        <w:rPr>
          <w:rFonts w:ascii="Arial" w:hAnsi="Arial" w:cs="Arial"/>
          <w:sz w:val="20"/>
          <w:szCs w:val="20"/>
        </w:rPr>
        <w:t>Planea</w:t>
      </w:r>
      <w:r w:rsidRPr="00BB54E8">
        <w:rPr>
          <w:rFonts w:ascii="Arial" w:hAnsi="Arial" w:cs="Arial"/>
          <w:sz w:val="20"/>
          <w:szCs w:val="20"/>
        </w:rPr>
        <w:t>ción</w:t>
      </w:r>
      <w:r w:rsidR="007A1DCD">
        <w:rPr>
          <w:rFonts w:ascii="Arial" w:hAnsi="Arial" w:cs="Arial"/>
          <w:sz w:val="20"/>
          <w:szCs w:val="20"/>
        </w:rPr>
        <w:t xml:space="preserve"> Urbana Municipal</w:t>
      </w:r>
      <w:r w:rsidRPr="00BB54E8">
        <w:rPr>
          <w:rFonts w:ascii="Arial" w:hAnsi="Arial" w:cs="Arial"/>
          <w:sz w:val="20"/>
          <w:szCs w:val="20"/>
        </w:rPr>
        <w:t xml:space="preserve">; </w:t>
      </w:r>
      <w:r w:rsidR="007A1DCD" w:rsidRPr="003B7A32">
        <w:rPr>
          <w:rFonts w:ascii="Arial" w:hAnsi="Arial" w:cs="Arial"/>
          <w:b/>
          <w:bCs/>
          <w:sz w:val="16"/>
          <w:szCs w:val="16"/>
        </w:rPr>
        <w:t>(Fracción reformada por acuerdo publicado en la Gaceta Municipal del H. Ayun</w:t>
      </w:r>
      <w:r w:rsidR="003B7A32" w:rsidRPr="003B7A32">
        <w:rPr>
          <w:rFonts w:ascii="Arial" w:hAnsi="Arial" w:cs="Arial"/>
          <w:b/>
          <w:bCs/>
          <w:sz w:val="16"/>
          <w:szCs w:val="16"/>
        </w:rPr>
        <w:t>tamiento del Municipio de Chihuahua No. 186-III, de fecha 11 de octubre de 2021).</w:t>
      </w:r>
    </w:p>
    <w:p w14:paraId="19FFBE22" w14:textId="77777777" w:rsidR="007A1DCD" w:rsidRPr="007A1DCD" w:rsidRDefault="007A1DCD" w:rsidP="007A1DCD">
      <w:pPr>
        <w:pStyle w:val="Prrafodelista"/>
        <w:rPr>
          <w:rFonts w:ascii="Arial" w:hAnsi="Arial" w:cs="Arial"/>
          <w:sz w:val="20"/>
          <w:szCs w:val="20"/>
        </w:rPr>
      </w:pPr>
    </w:p>
    <w:p w14:paraId="65C47A1C" w14:textId="3310C11C" w:rsidR="004C64BF" w:rsidRDefault="000E64D9" w:rsidP="00BB54E8">
      <w:pPr>
        <w:pStyle w:val="Prrafodelista"/>
        <w:numPr>
          <w:ilvl w:val="0"/>
          <w:numId w:val="59"/>
        </w:numPr>
        <w:rPr>
          <w:rFonts w:ascii="Arial" w:hAnsi="Arial" w:cs="Arial"/>
          <w:sz w:val="20"/>
          <w:szCs w:val="20"/>
        </w:rPr>
      </w:pPr>
      <w:r w:rsidRPr="00BB54E8">
        <w:rPr>
          <w:rFonts w:ascii="Arial" w:hAnsi="Arial" w:cs="Arial"/>
          <w:sz w:val="20"/>
          <w:szCs w:val="20"/>
        </w:rPr>
        <w:t xml:space="preserve">Nombrar asesores, delegar facultades mediante mandatos o poderes generales y especiales para pleitos y cobranzas; y </w:t>
      </w:r>
    </w:p>
    <w:p w14:paraId="3D8D66C7" w14:textId="77777777" w:rsidR="004C64BF" w:rsidRPr="004C64BF" w:rsidRDefault="004C64BF" w:rsidP="004C64BF">
      <w:pPr>
        <w:pStyle w:val="Prrafodelista"/>
        <w:rPr>
          <w:rFonts w:ascii="Arial" w:hAnsi="Arial" w:cs="Arial"/>
          <w:sz w:val="20"/>
          <w:szCs w:val="20"/>
        </w:rPr>
      </w:pPr>
    </w:p>
    <w:p w14:paraId="2091657C" w14:textId="60D3F5E7" w:rsidR="004C64BF" w:rsidRPr="00581CA2" w:rsidRDefault="000E64D9" w:rsidP="00BB54E8">
      <w:pPr>
        <w:pStyle w:val="Prrafodelista"/>
        <w:numPr>
          <w:ilvl w:val="0"/>
          <w:numId w:val="59"/>
        </w:numPr>
        <w:rPr>
          <w:rFonts w:ascii="Arial" w:hAnsi="Arial" w:cs="Arial"/>
          <w:b/>
          <w:bCs/>
          <w:sz w:val="16"/>
          <w:szCs w:val="16"/>
        </w:rPr>
      </w:pPr>
      <w:r w:rsidRPr="00BB54E8">
        <w:rPr>
          <w:rFonts w:ascii="Arial" w:hAnsi="Arial" w:cs="Arial"/>
          <w:sz w:val="20"/>
          <w:szCs w:val="20"/>
        </w:rPr>
        <w:t xml:space="preserve">Las demás que le otorgue el Consejo de </w:t>
      </w:r>
      <w:r w:rsidR="007A1DCD">
        <w:rPr>
          <w:rFonts w:ascii="Arial" w:hAnsi="Arial" w:cs="Arial"/>
          <w:sz w:val="20"/>
          <w:szCs w:val="20"/>
        </w:rPr>
        <w:t>Plane</w:t>
      </w:r>
      <w:r w:rsidRPr="00BB54E8">
        <w:rPr>
          <w:rFonts w:ascii="Arial" w:hAnsi="Arial" w:cs="Arial"/>
          <w:sz w:val="20"/>
          <w:szCs w:val="20"/>
        </w:rPr>
        <w:t>ación</w:t>
      </w:r>
      <w:r w:rsidR="007A1DCD">
        <w:rPr>
          <w:rFonts w:ascii="Arial" w:hAnsi="Arial" w:cs="Arial"/>
          <w:sz w:val="20"/>
          <w:szCs w:val="20"/>
        </w:rPr>
        <w:t xml:space="preserve"> Urbana Municipal</w:t>
      </w:r>
      <w:r w:rsidRPr="00BB54E8">
        <w:rPr>
          <w:rFonts w:ascii="Arial" w:hAnsi="Arial" w:cs="Arial"/>
          <w:sz w:val="20"/>
          <w:szCs w:val="20"/>
        </w:rPr>
        <w:t xml:space="preserve"> y las que se señalen en el reglamento respectivo. </w:t>
      </w:r>
      <w:r w:rsidR="00581CA2" w:rsidRPr="00581CA2">
        <w:rPr>
          <w:rFonts w:ascii="Arial" w:hAnsi="Arial" w:cs="Arial"/>
          <w:b/>
          <w:bCs/>
          <w:sz w:val="16"/>
          <w:szCs w:val="16"/>
        </w:rPr>
        <w:t>(Fracción reformada por acuerdo publicado en la Gaceta Municipal del H. Ayuntamiento del Municipio de Chihuahua No. 186-III, de fecha 11 de octubre de 2021).</w:t>
      </w:r>
    </w:p>
    <w:p w14:paraId="04EEFE06" w14:textId="77777777" w:rsidR="004C64BF" w:rsidRPr="004C64BF" w:rsidRDefault="004C64BF" w:rsidP="004C64BF">
      <w:pPr>
        <w:pStyle w:val="Prrafodelista"/>
        <w:rPr>
          <w:rFonts w:ascii="Arial" w:hAnsi="Arial" w:cs="Arial"/>
          <w:sz w:val="20"/>
          <w:szCs w:val="20"/>
        </w:rPr>
      </w:pPr>
    </w:p>
    <w:p w14:paraId="5A3A9D91" w14:textId="055F0095" w:rsidR="004C64BF" w:rsidRPr="004C64BF" w:rsidRDefault="000E64D9" w:rsidP="004C64BF">
      <w:pPr>
        <w:pStyle w:val="Prrafodelista"/>
        <w:ind w:left="1080"/>
        <w:jc w:val="center"/>
        <w:rPr>
          <w:rFonts w:ascii="Arial" w:hAnsi="Arial" w:cs="Arial"/>
          <w:b/>
          <w:bCs/>
          <w:sz w:val="22"/>
          <w:szCs w:val="22"/>
        </w:rPr>
      </w:pPr>
      <w:r w:rsidRPr="004C64BF">
        <w:rPr>
          <w:rFonts w:ascii="Arial" w:hAnsi="Arial" w:cs="Arial"/>
          <w:b/>
          <w:bCs/>
          <w:sz w:val="22"/>
          <w:szCs w:val="22"/>
        </w:rPr>
        <w:t>CAPÍTULO V</w:t>
      </w:r>
    </w:p>
    <w:p w14:paraId="5B1AB12A" w14:textId="77777777" w:rsidR="004C64BF" w:rsidRPr="004C64BF" w:rsidRDefault="000E64D9" w:rsidP="004C64BF">
      <w:pPr>
        <w:pStyle w:val="Prrafodelista"/>
        <w:ind w:left="1080"/>
        <w:jc w:val="center"/>
        <w:rPr>
          <w:rFonts w:ascii="Arial" w:hAnsi="Arial" w:cs="Arial"/>
          <w:sz w:val="22"/>
          <w:szCs w:val="22"/>
        </w:rPr>
      </w:pPr>
      <w:r w:rsidRPr="004C64BF">
        <w:rPr>
          <w:rFonts w:ascii="Arial" w:hAnsi="Arial" w:cs="Arial"/>
          <w:sz w:val="22"/>
          <w:szCs w:val="22"/>
        </w:rPr>
        <w:t>DEL PATRIMONIO DEL INSTITUTO</w:t>
      </w:r>
    </w:p>
    <w:p w14:paraId="16F0BA8E" w14:textId="77777777" w:rsidR="004C64BF" w:rsidRDefault="004C64BF" w:rsidP="004C64BF">
      <w:pPr>
        <w:pStyle w:val="Prrafodelista"/>
        <w:ind w:left="1080"/>
        <w:rPr>
          <w:rFonts w:ascii="Arial" w:hAnsi="Arial" w:cs="Arial"/>
          <w:sz w:val="20"/>
          <w:szCs w:val="20"/>
        </w:rPr>
      </w:pPr>
    </w:p>
    <w:p w14:paraId="5C648328" w14:textId="77777777" w:rsidR="004C64BF" w:rsidRDefault="000E64D9" w:rsidP="004C64BF">
      <w:pPr>
        <w:pStyle w:val="Prrafodelista"/>
        <w:ind w:left="1080"/>
        <w:rPr>
          <w:rFonts w:ascii="Arial" w:hAnsi="Arial" w:cs="Arial"/>
          <w:sz w:val="20"/>
          <w:szCs w:val="20"/>
        </w:rPr>
      </w:pPr>
      <w:r w:rsidRPr="004C64BF">
        <w:rPr>
          <w:rFonts w:ascii="Arial" w:hAnsi="Arial" w:cs="Arial"/>
          <w:b/>
          <w:bCs/>
          <w:sz w:val="20"/>
          <w:szCs w:val="20"/>
        </w:rPr>
        <w:t>Artículo 19.</w:t>
      </w:r>
      <w:r w:rsidRPr="00BB54E8">
        <w:rPr>
          <w:rFonts w:ascii="Arial" w:hAnsi="Arial" w:cs="Arial"/>
          <w:sz w:val="20"/>
          <w:szCs w:val="20"/>
        </w:rPr>
        <w:t xml:space="preserve"> El patrimonio del Instituto lo conforma: </w:t>
      </w:r>
    </w:p>
    <w:p w14:paraId="3D59F682" w14:textId="77777777" w:rsidR="004C64BF" w:rsidRDefault="004C64BF" w:rsidP="004C64BF">
      <w:pPr>
        <w:pStyle w:val="Prrafodelista"/>
        <w:ind w:left="1080"/>
        <w:rPr>
          <w:rFonts w:ascii="Arial" w:hAnsi="Arial" w:cs="Arial"/>
          <w:sz w:val="20"/>
          <w:szCs w:val="20"/>
        </w:rPr>
      </w:pPr>
    </w:p>
    <w:p w14:paraId="6006035E" w14:textId="61BC1406" w:rsidR="004C64BF" w:rsidRDefault="000E64D9" w:rsidP="004C64BF">
      <w:pPr>
        <w:pStyle w:val="Prrafodelista"/>
        <w:numPr>
          <w:ilvl w:val="0"/>
          <w:numId w:val="60"/>
        </w:numPr>
        <w:rPr>
          <w:rFonts w:ascii="Arial" w:hAnsi="Arial" w:cs="Arial"/>
          <w:sz w:val="20"/>
          <w:szCs w:val="20"/>
        </w:rPr>
      </w:pPr>
      <w:r w:rsidRPr="00BB54E8">
        <w:rPr>
          <w:rFonts w:ascii="Arial" w:hAnsi="Arial" w:cs="Arial"/>
          <w:sz w:val="20"/>
          <w:szCs w:val="20"/>
        </w:rPr>
        <w:t xml:space="preserve">Los bienes muebles e inmuebles que destine el Municipio de Chihuahua, los gobiernos estatales y el federal, así como gobiernos municipales para el desarrollo de los objetivos de éste; </w:t>
      </w:r>
    </w:p>
    <w:p w14:paraId="741DFEA8" w14:textId="77777777" w:rsidR="004C64BF" w:rsidRPr="004C64BF" w:rsidRDefault="004C64BF" w:rsidP="004C64BF">
      <w:pPr>
        <w:rPr>
          <w:rFonts w:ascii="Arial" w:hAnsi="Arial" w:cs="Arial"/>
          <w:sz w:val="20"/>
          <w:szCs w:val="20"/>
        </w:rPr>
      </w:pPr>
    </w:p>
    <w:p w14:paraId="2028438D" w14:textId="77777777" w:rsidR="004C64BF" w:rsidRDefault="000E64D9" w:rsidP="004C64BF">
      <w:pPr>
        <w:pStyle w:val="Prrafodelista"/>
        <w:numPr>
          <w:ilvl w:val="0"/>
          <w:numId w:val="60"/>
        </w:numPr>
        <w:rPr>
          <w:rFonts w:ascii="Arial" w:hAnsi="Arial" w:cs="Arial"/>
          <w:sz w:val="20"/>
          <w:szCs w:val="20"/>
        </w:rPr>
      </w:pPr>
      <w:r w:rsidRPr="00BB54E8">
        <w:rPr>
          <w:rFonts w:ascii="Arial" w:hAnsi="Arial" w:cs="Arial"/>
          <w:sz w:val="20"/>
          <w:szCs w:val="20"/>
        </w:rPr>
        <w:t xml:space="preserve">Los bienes muebles e inmuebles que destinen organismos descentralizados locales y nacionales, para el desarrollo del objeto del Instituto; </w:t>
      </w:r>
    </w:p>
    <w:p w14:paraId="43B445A0" w14:textId="77777777" w:rsidR="004C64BF" w:rsidRPr="004C64BF" w:rsidRDefault="004C64BF" w:rsidP="004C64BF">
      <w:pPr>
        <w:pStyle w:val="Prrafodelista"/>
        <w:rPr>
          <w:rFonts w:ascii="Arial" w:hAnsi="Arial" w:cs="Arial"/>
          <w:sz w:val="20"/>
          <w:szCs w:val="20"/>
        </w:rPr>
      </w:pPr>
    </w:p>
    <w:p w14:paraId="3FE1C23D" w14:textId="77777777" w:rsidR="004C64BF" w:rsidRDefault="000E64D9" w:rsidP="004C64BF">
      <w:pPr>
        <w:pStyle w:val="Prrafodelista"/>
        <w:numPr>
          <w:ilvl w:val="0"/>
          <w:numId w:val="60"/>
        </w:numPr>
        <w:rPr>
          <w:rFonts w:ascii="Arial" w:hAnsi="Arial" w:cs="Arial"/>
          <w:sz w:val="20"/>
          <w:szCs w:val="20"/>
        </w:rPr>
      </w:pPr>
      <w:r w:rsidRPr="00BB54E8">
        <w:rPr>
          <w:rFonts w:ascii="Arial" w:hAnsi="Arial" w:cs="Arial"/>
          <w:sz w:val="20"/>
          <w:szCs w:val="20"/>
        </w:rPr>
        <w:t xml:space="preserve">La asignación presupuestal que se le otorgue por aprobación del H. Ayuntamiento de Chihuahua anualmente, dentro del presupuesto de egresos, misma que no podrá ser menor al 3 por ciento del total de los ingresos por concepto del Impuesto Predial del año inmediato anterior, así como el 3 por ciento del total de ingresos excedentes del año en curso por concepto de Impuesto Predial, los cuales tendrán que ser destinados para inversión pública productiva de acuerdo con la Ley de Disciplina Financiera de las Entidades Federativas y los Municipios; </w:t>
      </w:r>
    </w:p>
    <w:p w14:paraId="52E57108" w14:textId="77777777" w:rsidR="004C64BF" w:rsidRPr="004C64BF" w:rsidRDefault="004C64BF" w:rsidP="004C64BF">
      <w:pPr>
        <w:pStyle w:val="Prrafodelista"/>
        <w:rPr>
          <w:rFonts w:ascii="Arial" w:hAnsi="Arial" w:cs="Arial"/>
          <w:sz w:val="20"/>
          <w:szCs w:val="20"/>
        </w:rPr>
      </w:pPr>
    </w:p>
    <w:p w14:paraId="53A27BAB" w14:textId="77777777" w:rsidR="004C64BF" w:rsidRDefault="000E64D9" w:rsidP="004C64BF">
      <w:pPr>
        <w:pStyle w:val="Prrafodelista"/>
        <w:numPr>
          <w:ilvl w:val="0"/>
          <w:numId w:val="60"/>
        </w:numPr>
        <w:rPr>
          <w:rFonts w:ascii="Arial" w:hAnsi="Arial" w:cs="Arial"/>
          <w:sz w:val="20"/>
          <w:szCs w:val="20"/>
        </w:rPr>
      </w:pPr>
      <w:r w:rsidRPr="00BB54E8">
        <w:rPr>
          <w:rFonts w:ascii="Arial" w:hAnsi="Arial" w:cs="Arial"/>
          <w:sz w:val="20"/>
          <w:szCs w:val="20"/>
        </w:rPr>
        <w:t xml:space="preserve">Las aportaciones que en su favor le realice el Gobierno Federal o Estatal; </w:t>
      </w:r>
    </w:p>
    <w:p w14:paraId="1B6F3B8B" w14:textId="77777777" w:rsidR="004C64BF" w:rsidRPr="004C64BF" w:rsidRDefault="004C64BF" w:rsidP="004C64BF">
      <w:pPr>
        <w:pStyle w:val="Prrafodelista"/>
        <w:rPr>
          <w:rFonts w:ascii="Arial" w:hAnsi="Arial" w:cs="Arial"/>
          <w:sz w:val="20"/>
          <w:szCs w:val="20"/>
        </w:rPr>
      </w:pPr>
    </w:p>
    <w:p w14:paraId="46EDB321" w14:textId="77777777" w:rsidR="004C64BF" w:rsidRDefault="000E64D9" w:rsidP="004C64BF">
      <w:pPr>
        <w:pStyle w:val="Prrafodelista"/>
        <w:numPr>
          <w:ilvl w:val="0"/>
          <w:numId w:val="60"/>
        </w:numPr>
        <w:rPr>
          <w:rFonts w:ascii="Arial" w:hAnsi="Arial" w:cs="Arial"/>
          <w:sz w:val="20"/>
          <w:szCs w:val="20"/>
        </w:rPr>
      </w:pPr>
      <w:r w:rsidRPr="00BB54E8">
        <w:rPr>
          <w:rFonts w:ascii="Arial" w:hAnsi="Arial" w:cs="Arial"/>
          <w:sz w:val="20"/>
          <w:szCs w:val="20"/>
        </w:rPr>
        <w:t xml:space="preserve">Las aportaciones de instituciones públicas y privadas extranjeras; </w:t>
      </w:r>
    </w:p>
    <w:p w14:paraId="27FDD17B" w14:textId="77777777" w:rsidR="004C64BF" w:rsidRPr="004C64BF" w:rsidRDefault="004C64BF" w:rsidP="004C64BF">
      <w:pPr>
        <w:pStyle w:val="Prrafodelista"/>
        <w:rPr>
          <w:rFonts w:ascii="Arial" w:hAnsi="Arial" w:cs="Arial"/>
          <w:sz w:val="20"/>
          <w:szCs w:val="20"/>
        </w:rPr>
      </w:pPr>
    </w:p>
    <w:p w14:paraId="0789EC5B" w14:textId="77777777" w:rsidR="004C64BF" w:rsidRDefault="000E64D9" w:rsidP="004C64BF">
      <w:pPr>
        <w:pStyle w:val="Prrafodelista"/>
        <w:numPr>
          <w:ilvl w:val="0"/>
          <w:numId w:val="60"/>
        </w:numPr>
        <w:rPr>
          <w:rFonts w:ascii="Arial" w:hAnsi="Arial" w:cs="Arial"/>
          <w:sz w:val="20"/>
          <w:szCs w:val="20"/>
        </w:rPr>
      </w:pPr>
      <w:r w:rsidRPr="00BB54E8">
        <w:rPr>
          <w:rFonts w:ascii="Arial" w:hAnsi="Arial" w:cs="Arial"/>
          <w:sz w:val="20"/>
          <w:szCs w:val="20"/>
        </w:rPr>
        <w:t xml:space="preserve">Los subsidios, donaciones, legados, cesiones y aportaciones de los organismos o instituciones, personas físicas y morales tanto nacionales como extranjeras. </w:t>
      </w:r>
    </w:p>
    <w:p w14:paraId="513D1C80" w14:textId="77777777" w:rsidR="004C64BF" w:rsidRPr="004C64BF" w:rsidRDefault="004C64BF" w:rsidP="004C64BF">
      <w:pPr>
        <w:pStyle w:val="Prrafodelista"/>
        <w:rPr>
          <w:rFonts w:ascii="Arial" w:hAnsi="Arial" w:cs="Arial"/>
          <w:sz w:val="20"/>
          <w:szCs w:val="20"/>
        </w:rPr>
      </w:pPr>
    </w:p>
    <w:p w14:paraId="4229C7E5" w14:textId="77777777" w:rsidR="004C64BF" w:rsidRDefault="000E64D9" w:rsidP="004C64BF">
      <w:pPr>
        <w:pStyle w:val="Prrafodelista"/>
        <w:numPr>
          <w:ilvl w:val="0"/>
          <w:numId w:val="60"/>
        </w:numPr>
        <w:rPr>
          <w:rFonts w:ascii="Arial" w:hAnsi="Arial" w:cs="Arial"/>
          <w:sz w:val="20"/>
          <w:szCs w:val="20"/>
        </w:rPr>
      </w:pPr>
      <w:r w:rsidRPr="00BB54E8">
        <w:rPr>
          <w:rFonts w:ascii="Arial" w:hAnsi="Arial" w:cs="Arial"/>
          <w:sz w:val="20"/>
          <w:szCs w:val="20"/>
        </w:rPr>
        <w:t xml:space="preserve">Los rendimientos que se obtengan de su propio patrimonio y de los ingresos que reciba por la realización de sus actividades y del ejercicio de sus atribuciones, en su caso, tanto para solicitantes nacionales como extranjeros; </w:t>
      </w:r>
    </w:p>
    <w:p w14:paraId="57E66D56" w14:textId="77777777" w:rsidR="004C64BF" w:rsidRPr="004C64BF" w:rsidRDefault="004C64BF" w:rsidP="004C64BF">
      <w:pPr>
        <w:pStyle w:val="Prrafodelista"/>
        <w:rPr>
          <w:rFonts w:ascii="Arial" w:hAnsi="Arial" w:cs="Arial"/>
          <w:sz w:val="20"/>
          <w:szCs w:val="20"/>
        </w:rPr>
      </w:pPr>
    </w:p>
    <w:p w14:paraId="05AFBF6E" w14:textId="77777777" w:rsidR="004C64BF" w:rsidRDefault="000E64D9" w:rsidP="000E64D9">
      <w:pPr>
        <w:pStyle w:val="Prrafodelista"/>
        <w:numPr>
          <w:ilvl w:val="0"/>
          <w:numId w:val="60"/>
        </w:numPr>
        <w:rPr>
          <w:rFonts w:ascii="Arial" w:hAnsi="Arial" w:cs="Arial"/>
          <w:sz w:val="20"/>
          <w:szCs w:val="20"/>
        </w:rPr>
      </w:pPr>
      <w:r w:rsidRPr="00BB54E8">
        <w:rPr>
          <w:rFonts w:ascii="Arial" w:hAnsi="Arial" w:cs="Arial"/>
          <w:sz w:val="20"/>
          <w:szCs w:val="20"/>
        </w:rPr>
        <w:t>Los rendimientos y demás ingresos que le generen sus actividades, inversiones, bienes y operaciones;</w:t>
      </w:r>
    </w:p>
    <w:p w14:paraId="424F80D4" w14:textId="77777777" w:rsidR="004C64BF" w:rsidRPr="004C64BF" w:rsidRDefault="004C64BF" w:rsidP="004C64BF">
      <w:pPr>
        <w:pStyle w:val="Prrafodelista"/>
        <w:rPr>
          <w:rFonts w:ascii="Arial" w:hAnsi="Arial" w:cs="Arial"/>
          <w:sz w:val="20"/>
          <w:szCs w:val="20"/>
        </w:rPr>
      </w:pPr>
    </w:p>
    <w:p w14:paraId="50276158" w14:textId="77777777" w:rsidR="004C64BF" w:rsidRDefault="000E64D9" w:rsidP="000E64D9">
      <w:pPr>
        <w:pStyle w:val="Prrafodelista"/>
        <w:numPr>
          <w:ilvl w:val="0"/>
          <w:numId w:val="60"/>
        </w:numPr>
        <w:rPr>
          <w:rFonts w:ascii="Arial" w:hAnsi="Arial" w:cs="Arial"/>
          <w:sz w:val="20"/>
          <w:szCs w:val="20"/>
        </w:rPr>
      </w:pPr>
      <w:r w:rsidRPr="004C64BF">
        <w:rPr>
          <w:rFonts w:ascii="Arial" w:hAnsi="Arial" w:cs="Arial"/>
          <w:sz w:val="20"/>
          <w:szCs w:val="20"/>
        </w:rPr>
        <w:t xml:space="preserve">Las aportaciones, en su caso, de los Municipios que se adhieran al Convenio Intermunicipal; y </w:t>
      </w:r>
    </w:p>
    <w:p w14:paraId="11CE3A26" w14:textId="77777777" w:rsidR="004C64BF" w:rsidRPr="004C64BF" w:rsidRDefault="004C64BF" w:rsidP="004C64BF">
      <w:pPr>
        <w:pStyle w:val="Prrafodelista"/>
        <w:rPr>
          <w:rFonts w:ascii="Arial" w:hAnsi="Arial" w:cs="Arial"/>
          <w:sz w:val="20"/>
          <w:szCs w:val="20"/>
        </w:rPr>
      </w:pPr>
    </w:p>
    <w:p w14:paraId="0CC1128B" w14:textId="77777777" w:rsidR="004C64BF" w:rsidRDefault="000E64D9" w:rsidP="000E64D9">
      <w:pPr>
        <w:pStyle w:val="Prrafodelista"/>
        <w:numPr>
          <w:ilvl w:val="0"/>
          <w:numId w:val="60"/>
        </w:numPr>
        <w:rPr>
          <w:rFonts w:ascii="Arial" w:hAnsi="Arial" w:cs="Arial"/>
          <w:sz w:val="20"/>
          <w:szCs w:val="20"/>
        </w:rPr>
      </w:pPr>
      <w:r w:rsidRPr="004C64BF">
        <w:rPr>
          <w:rFonts w:ascii="Arial" w:hAnsi="Arial" w:cs="Arial"/>
          <w:sz w:val="20"/>
          <w:szCs w:val="20"/>
        </w:rPr>
        <w:t xml:space="preserve">Todos los demás bienes muebles o inmuebles, derechos, ingresos y aprovechamientos que obtenga por cualquier título legal. </w:t>
      </w:r>
    </w:p>
    <w:p w14:paraId="65F11FD5" w14:textId="77777777" w:rsidR="004C64BF" w:rsidRPr="004C64BF" w:rsidRDefault="004C64BF" w:rsidP="004C64BF">
      <w:pPr>
        <w:pStyle w:val="Prrafodelista"/>
        <w:rPr>
          <w:rFonts w:ascii="Arial" w:hAnsi="Arial" w:cs="Arial"/>
          <w:sz w:val="20"/>
          <w:szCs w:val="20"/>
        </w:rPr>
      </w:pPr>
    </w:p>
    <w:p w14:paraId="6C814BC3" w14:textId="77777777" w:rsidR="004C64BF" w:rsidRDefault="000E64D9" w:rsidP="004C64BF">
      <w:pPr>
        <w:rPr>
          <w:rFonts w:ascii="Arial" w:hAnsi="Arial" w:cs="Arial"/>
          <w:sz w:val="20"/>
          <w:szCs w:val="20"/>
        </w:rPr>
      </w:pPr>
      <w:r w:rsidRPr="004C64BF">
        <w:rPr>
          <w:rFonts w:ascii="Arial" w:hAnsi="Arial" w:cs="Arial"/>
          <w:b/>
          <w:bCs/>
          <w:sz w:val="20"/>
          <w:szCs w:val="20"/>
        </w:rPr>
        <w:t>Artículo 20.</w:t>
      </w:r>
      <w:r w:rsidRPr="004C64BF">
        <w:rPr>
          <w:rFonts w:ascii="Arial" w:hAnsi="Arial" w:cs="Arial"/>
          <w:sz w:val="20"/>
          <w:szCs w:val="20"/>
        </w:rPr>
        <w:t xml:space="preserve"> El patrimonio del Instituto es inembargable e imprescriptible. </w:t>
      </w:r>
    </w:p>
    <w:p w14:paraId="54EF9B82" w14:textId="77777777" w:rsidR="004C64BF" w:rsidRDefault="004C64BF" w:rsidP="004C64BF">
      <w:pPr>
        <w:rPr>
          <w:rFonts w:ascii="Arial" w:hAnsi="Arial" w:cs="Arial"/>
          <w:sz w:val="20"/>
          <w:szCs w:val="20"/>
        </w:rPr>
      </w:pPr>
    </w:p>
    <w:p w14:paraId="7F4EF713" w14:textId="6EBEC509" w:rsidR="004C64BF" w:rsidRDefault="000E64D9" w:rsidP="004C64BF">
      <w:pPr>
        <w:rPr>
          <w:rFonts w:ascii="Arial" w:hAnsi="Arial" w:cs="Arial"/>
          <w:sz w:val="20"/>
          <w:szCs w:val="20"/>
        </w:rPr>
      </w:pPr>
      <w:r w:rsidRPr="004C64BF">
        <w:rPr>
          <w:rFonts w:ascii="Arial" w:hAnsi="Arial" w:cs="Arial"/>
          <w:b/>
          <w:bCs/>
          <w:sz w:val="20"/>
          <w:szCs w:val="20"/>
        </w:rPr>
        <w:t>Artículo 21.</w:t>
      </w:r>
      <w:r w:rsidRPr="004C64BF">
        <w:rPr>
          <w:rFonts w:ascii="Arial" w:hAnsi="Arial" w:cs="Arial"/>
          <w:sz w:val="20"/>
          <w:szCs w:val="20"/>
        </w:rPr>
        <w:t xml:space="preserve"> </w:t>
      </w:r>
      <w:r w:rsidR="00C24712" w:rsidRPr="00C24712">
        <w:rPr>
          <w:rFonts w:ascii="Arial" w:hAnsi="Arial" w:cs="Arial"/>
          <w:sz w:val="20"/>
          <w:szCs w:val="20"/>
        </w:rPr>
        <w:t>El Instituto requerirá de la autorización expresa del Consejo para adquirir bienes en los términos de la fracción XVI del artículo 11 del presente acuerdo; así como para enajenar bienes, y darlos de baja de su inventario.</w:t>
      </w:r>
      <w:r w:rsidR="00C24712">
        <w:rPr>
          <w:rFonts w:ascii="Arial" w:hAnsi="Arial" w:cs="Arial"/>
          <w:sz w:val="20"/>
          <w:szCs w:val="20"/>
        </w:rPr>
        <w:t xml:space="preserve"> </w:t>
      </w:r>
      <w:r w:rsidR="00C24712" w:rsidRPr="00276C09">
        <w:rPr>
          <w:rFonts w:ascii="Arial" w:hAnsi="Arial" w:cs="Arial"/>
          <w:b/>
          <w:bCs/>
          <w:sz w:val="16"/>
          <w:szCs w:val="16"/>
        </w:rPr>
        <w:t>(</w:t>
      </w:r>
      <w:r w:rsidR="00C24712">
        <w:rPr>
          <w:rFonts w:ascii="Arial" w:hAnsi="Arial" w:cs="Arial"/>
          <w:b/>
          <w:bCs/>
          <w:sz w:val="16"/>
          <w:szCs w:val="16"/>
        </w:rPr>
        <w:t>Artículo reforma</w:t>
      </w:r>
      <w:r w:rsidR="00C24712" w:rsidRPr="00276C09">
        <w:rPr>
          <w:rFonts w:ascii="Arial" w:hAnsi="Arial" w:cs="Arial"/>
          <w:b/>
          <w:bCs/>
          <w:sz w:val="16"/>
          <w:szCs w:val="16"/>
        </w:rPr>
        <w:t>d</w:t>
      </w:r>
      <w:r w:rsidR="00C24712">
        <w:rPr>
          <w:rFonts w:ascii="Arial" w:hAnsi="Arial" w:cs="Arial"/>
          <w:b/>
          <w:bCs/>
          <w:sz w:val="16"/>
          <w:szCs w:val="16"/>
        </w:rPr>
        <w:t>o</w:t>
      </w:r>
      <w:r w:rsidR="00C24712" w:rsidRPr="00276C09">
        <w:rPr>
          <w:rFonts w:ascii="Arial" w:hAnsi="Arial" w:cs="Arial"/>
          <w:b/>
          <w:bCs/>
          <w:sz w:val="16"/>
          <w:szCs w:val="16"/>
        </w:rPr>
        <w:t xml:space="preserve"> por acuerdo publicado en la Gaceta Municipal del H. Ayuntamiento del Municipio de Chihuahua No. 186-III, de fecha 11 de octubre del 2021).</w:t>
      </w:r>
    </w:p>
    <w:p w14:paraId="52F691E7" w14:textId="77777777" w:rsidR="004C64BF" w:rsidRDefault="004C64BF" w:rsidP="004C64BF">
      <w:pPr>
        <w:rPr>
          <w:rFonts w:ascii="Arial" w:hAnsi="Arial" w:cs="Arial"/>
          <w:sz w:val="20"/>
          <w:szCs w:val="20"/>
        </w:rPr>
      </w:pPr>
    </w:p>
    <w:p w14:paraId="66576E60" w14:textId="64BA70D2" w:rsidR="004C64BF" w:rsidRPr="004C64BF" w:rsidRDefault="000E64D9" w:rsidP="004C64BF">
      <w:pPr>
        <w:jc w:val="center"/>
        <w:rPr>
          <w:rFonts w:ascii="Arial" w:hAnsi="Arial" w:cs="Arial"/>
          <w:b/>
          <w:bCs/>
          <w:sz w:val="22"/>
          <w:szCs w:val="22"/>
        </w:rPr>
      </w:pPr>
      <w:r w:rsidRPr="004C64BF">
        <w:rPr>
          <w:rFonts w:ascii="Arial" w:hAnsi="Arial" w:cs="Arial"/>
          <w:b/>
          <w:bCs/>
          <w:sz w:val="22"/>
          <w:szCs w:val="22"/>
        </w:rPr>
        <w:t>CAPÍTULO VI</w:t>
      </w:r>
    </w:p>
    <w:p w14:paraId="797CB4E1" w14:textId="5F871143" w:rsidR="004C64BF" w:rsidRPr="004C64BF" w:rsidRDefault="000E64D9" w:rsidP="004C64BF">
      <w:pPr>
        <w:jc w:val="center"/>
        <w:rPr>
          <w:rFonts w:ascii="Arial" w:hAnsi="Arial" w:cs="Arial"/>
          <w:sz w:val="22"/>
          <w:szCs w:val="22"/>
        </w:rPr>
      </w:pPr>
      <w:r w:rsidRPr="004C64BF">
        <w:rPr>
          <w:rFonts w:ascii="Arial" w:hAnsi="Arial" w:cs="Arial"/>
          <w:sz w:val="22"/>
          <w:szCs w:val="22"/>
        </w:rPr>
        <w:t>DISPOSICIONES FINALES</w:t>
      </w:r>
    </w:p>
    <w:p w14:paraId="2A06DF8A" w14:textId="77777777" w:rsidR="004C64BF" w:rsidRDefault="004C64BF" w:rsidP="004C64BF">
      <w:pPr>
        <w:rPr>
          <w:rFonts w:ascii="Arial" w:hAnsi="Arial" w:cs="Arial"/>
          <w:sz w:val="20"/>
          <w:szCs w:val="20"/>
        </w:rPr>
      </w:pPr>
    </w:p>
    <w:p w14:paraId="28752A67" w14:textId="77777777" w:rsidR="004C64BF" w:rsidRDefault="000E64D9" w:rsidP="004C64BF">
      <w:pPr>
        <w:rPr>
          <w:rFonts w:ascii="Arial" w:hAnsi="Arial" w:cs="Arial"/>
          <w:sz w:val="20"/>
          <w:szCs w:val="20"/>
        </w:rPr>
      </w:pPr>
      <w:r w:rsidRPr="004C64BF">
        <w:rPr>
          <w:rFonts w:ascii="Arial" w:hAnsi="Arial" w:cs="Arial"/>
          <w:b/>
          <w:bCs/>
          <w:sz w:val="20"/>
          <w:szCs w:val="20"/>
        </w:rPr>
        <w:t>Artículo 22.</w:t>
      </w:r>
      <w:r w:rsidRPr="004C64BF">
        <w:rPr>
          <w:rFonts w:ascii="Arial" w:hAnsi="Arial" w:cs="Arial"/>
          <w:sz w:val="20"/>
          <w:szCs w:val="20"/>
        </w:rPr>
        <w:t xml:space="preserve"> Las relaciones laborales de los miembros del Equipo Técnico del Instituto de Planeación Integral del Municipio de Chihuahua se regirán por las disposiciones jurídicas aplicables a su naturaleza como organismo descentralizado de la Administración Pública Municipal. </w:t>
      </w:r>
    </w:p>
    <w:p w14:paraId="4052FEBC" w14:textId="77777777" w:rsidR="004C64BF" w:rsidRDefault="004C64BF" w:rsidP="004C64BF">
      <w:pPr>
        <w:rPr>
          <w:rFonts w:ascii="Arial" w:hAnsi="Arial" w:cs="Arial"/>
          <w:sz w:val="20"/>
          <w:szCs w:val="20"/>
        </w:rPr>
      </w:pPr>
    </w:p>
    <w:p w14:paraId="5AA91412" w14:textId="77777777" w:rsidR="004C64BF" w:rsidRDefault="000E64D9" w:rsidP="004C64BF">
      <w:pPr>
        <w:rPr>
          <w:rFonts w:ascii="Arial" w:hAnsi="Arial" w:cs="Arial"/>
          <w:sz w:val="20"/>
          <w:szCs w:val="20"/>
        </w:rPr>
      </w:pPr>
      <w:r w:rsidRPr="004C64BF">
        <w:rPr>
          <w:rFonts w:ascii="Arial" w:hAnsi="Arial" w:cs="Arial"/>
          <w:b/>
          <w:bCs/>
          <w:sz w:val="20"/>
          <w:szCs w:val="20"/>
        </w:rPr>
        <w:t>Artículo 23.</w:t>
      </w:r>
      <w:r w:rsidRPr="004C64BF">
        <w:rPr>
          <w:rFonts w:ascii="Arial" w:hAnsi="Arial" w:cs="Arial"/>
          <w:sz w:val="20"/>
          <w:szCs w:val="20"/>
        </w:rPr>
        <w:t xml:space="preserve"> Las reglas internas para el desarrollo de las actividades del Equipo Técnico se regirán según lo establezcan el Reglamento y los Manuales del Instituto correspondientes. </w:t>
      </w:r>
    </w:p>
    <w:p w14:paraId="319CF668" w14:textId="77777777" w:rsidR="004C64BF" w:rsidRDefault="004C64BF" w:rsidP="004C64BF">
      <w:pPr>
        <w:rPr>
          <w:rFonts w:ascii="Arial" w:hAnsi="Arial" w:cs="Arial"/>
          <w:sz w:val="20"/>
          <w:szCs w:val="20"/>
        </w:rPr>
      </w:pPr>
    </w:p>
    <w:p w14:paraId="093647D2" w14:textId="1559D644" w:rsidR="004C64BF" w:rsidRPr="00D01436" w:rsidRDefault="000E64D9" w:rsidP="00D01436">
      <w:pPr>
        <w:jc w:val="center"/>
        <w:rPr>
          <w:rFonts w:ascii="Arial" w:hAnsi="Arial" w:cs="Arial"/>
          <w:b/>
          <w:bCs/>
          <w:sz w:val="22"/>
          <w:szCs w:val="22"/>
        </w:rPr>
      </w:pPr>
      <w:r w:rsidRPr="00D01436">
        <w:rPr>
          <w:rFonts w:ascii="Arial" w:hAnsi="Arial" w:cs="Arial"/>
          <w:b/>
          <w:bCs/>
          <w:sz w:val="22"/>
          <w:szCs w:val="22"/>
        </w:rPr>
        <w:t>TRANSITORIOS</w:t>
      </w:r>
    </w:p>
    <w:p w14:paraId="51BCF690" w14:textId="77777777" w:rsidR="004C64BF" w:rsidRDefault="004C64BF" w:rsidP="004C64BF">
      <w:pPr>
        <w:rPr>
          <w:rFonts w:ascii="Arial" w:hAnsi="Arial" w:cs="Arial"/>
          <w:sz w:val="20"/>
          <w:szCs w:val="20"/>
        </w:rPr>
      </w:pPr>
    </w:p>
    <w:p w14:paraId="4AB32A8D" w14:textId="77777777" w:rsidR="004C64BF" w:rsidRDefault="000E64D9" w:rsidP="004C64BF">
      <w:pPr>
        <w:rPr>
          <w:rFonts w:ascii="Arial" w:hAnsi="Arial" w:cs="Arial"/>
          <w:sz w:val="20"/>
          <w:szCs w:val="20"/>
        </w:rPr>
      </w:pPr>
      <w:r w:rsidRPr="00D01436">
        <w:rPr>
          <w:rFonts w:ascii="Arial" w:hAnsi="Arial" w:cs="Arial"/>
          <w:b/>
          <w:bCs/>
          <w:sz w:val="20"/>
          <w:szCs w:val="20"/>
        </w:rPr>
        <w:t>PRIMERO.-</w:t>
      </w:r>
      <w:r w:rsidRPr="004C64BF">
        <w:rPr>
          <w:rFonts w:ascii="Arial" w:hAnsi="Arial" w:cs="Arial"/>
          <w:sz w:val="20"/>
          <w:szCs w:val="20"/>
        </w:rPr>
        <w:t xml:space="preserve"> El presente acuerdo de reforma entrará en vigor al día siguiente de su publicación en la Gaceta Municipal y en el Periódico Oficial del Estado. </w:t>
      </w:r>
    </w:p>
    <w:p w14:paraId="4523774D" w14:textId="77777777" w:rsidR="004C64BF" w:rsidRDefault="004C64BF" w:rsidP="004C64BF">
      <w:pPr>
        <w:rPr>
          <w:rFonts w:ascii="Arial" w:hAnsi="Arial" w:cs="Arial"/>
          <w:sz w:val="20"/>
          <w:szCs w:val="20"/>
        </w:rPr>
      </w:pPr>
    </w:p>
    <w:p w14:paraId="54812B4F" w14:textId="77777777" w:rsidR="004C64BF" w:rsidRDefault="000E64D9" w:rsidP="004C64BF">
      <w:pPr>
        <w:rPr>
          <w:rFonts w:ascii="Arial" w:hAnsi="Arial" w:cs="Arial"/>
          <w:sz w:val="20"/>
          <w:szCs w:val="20"/>
        </w:rPr>
      </w:pPr>
      <w:r w:rsidRPr="00D01436">
        <w:rPr>
          <w:rFonts w:ascii="Arial" w:hAnsi="Arial" w:cs="Arial"/>
          <w:b/>
          <w:bCs/>
          <w:sz w:val="20"/>
          <w:szCs w:val="20"/>
        </w:rPr>
        <w:t>SEGUNDO.-</w:t>
      </w:r>
      <w:r w:rsidRPr="004C64BF">
        <w:rPr>
          <w:rFonts w:ascii="Arial" w:hAnsi="Arial" w:cs="Arial"/>
          <w:sz w:val="20"/>
          <w:szCs w:val="20"/>
        </w:rPr>
        <w:t xml:space="preserve"> Se reforma el acuerdo de creación del Instituto Municipal de Planeación, IMPLAN, aprobado dentro del punto número ocho del orden del día dentro de la sesión ordinaria S.O. 9/04 del H. Ayuntamiento de Chihuahua en fecha 13 de mayo del 2004, y publicado en el Periódico Oficial del Estado número 58, de fecha 21 de julio de 2004, para cambiar su nombre a Instituto de Planeación Integral del Municipio de Chihuahua y las disposiciones generales de su creación. </w:t>
      </w:r>
    </w:p>
    <w:p w14:paraId="690FAB0B" w14:textId="77777777" w:rsidR="004C64BF" w:rsidRDefault="004C64BF" w:rsidP="004C64BF">
      <w:pPr>
        <w:rPr>
          <w:rFonts w:ascii="Arial" w:hAnsi="Arial" w:cs="Arial"/>
          <w:sz w:val="20"/>
          <w:szCs w:val="20"/>
        </w:rPr>
      </w:pPr>
    </w:p>
    <w:p w14:paraId="3CFC2534" w14:textId="77777777" w:rsidR="004C64BF" w:rsidRDefault="000E64D9" w:rsidP="004C64BF">
      <w:pPr>
        <w:rPr>
          <w:rFonts w:ascii="Arial" w:hAnsi="Arial" w:cs="Arial"/>
          <w:sz w:val="20"/>
          <w:szCs w:val="20"/>
        </w:rPr>
      </w:pPr>
      <w:r w:rsidRPr="00D01436">
        <w:rPr>
          <w:rFonts w:ascii="Arial" w:hAnsi="Arial" w:cs="Arial"/>
          <w:b/>
          <w:bCs/>
          <w:sz w:val="20"/>
          <w:szCs w:val="20"/>
        </w:rPr>
        <w:t>TERCERO.-</w:t>
      </w:r>
      <w:r w:rsidRPr="004C64BF">
        <w:rPr>
          <w:rFonts w:ascii="Arial" w:hAnsi="Arial" w:cs="Arial"/>
          <w:sz w:val="20"/>
          <w:szCs w:val="20"/>
        </w:rPr>
        <w:t xml:space="preserve"> Se abroga el Reglamento del Instituto Municipal de Planeación del Municipio de Chihuahua, aprobado por el H. Ayuntamiento en la S.O. de fecha 15 de noviembre de 2012, y publicado en el Periódico Oficial del Estado número 02 de fecha 05 de enero del 2013, una vez que esté aprobado el nuevo reglamento. </w:t>
      </w:r>
    </w:p>
    <w:p w14:paraId="25C63E8E" w14:textId="77777777" w:rsidR="004C64BF" w:rsidRDefault="004C64BF" w:rsidP="004C64BF">
      <w:pPr>
        <w:rPr>
          <w:rFonts w:ascii="Arial" w:hAnsi="Arial" w:cs="Arial"/>
          <w:sz w:val="20"/>
          <w:szCs w:val="20"/>
        </w:rPr>
      </w:pPr>
    </w:p>
    <w:p w14:paraId="4D6E56ED" w14:textId="77777777" w:rsidR="004C64BF" w:rsidRDefault="000E64D9" w:rsidP="004C64BF">
      <w:pPr>
        <w:rPr>
          <w:rFonts w:ascii="Arial" w:hAnsi="Arial" w:cs="Arial"/>
          <w:sz w:val="20"/>
          <w:szCs w:val="20"/>
        </w:rPr>
      </w:pPr>
      <w:r w:rsidRPr="00D01436">
        <w:rPr>
          <w:rFonts w:ascii="Arial" w:hAnsi="Arial" w:cs="Arial"/>
          <w:b/>
          <w:bCs/>
          <w:sz w:val="20"/>
          <w:szCs w:val="20"/>
        </w:rPr>
        <w:t>CUARTO.-</w:t>
      </w:r>
      <w:r w:rsidRPr="004C64BF">
        <w:rPr>
          <w:rFonts w:ascii="Arial" w:hAnsi="Arial" w:cs="Arial"/>
          <w:sz w:val="20"/>
          <w:szCs w:val="20"/>
        </w:rPr>
        <w:t xml:space="preserve"> Se abroga la reforma al acuerdo de creación del Instituto de Planeación Integral del Municipio de Chihuahua, aprobada por el H. Ayuntamiento de Chihuahua en Sesión Ordinaria S.O. 11/2020 de fecha 29 de julio de 2020, publicada en la Gaceta Municipal el día 10 de agosto de 2020, con el número 126-II. </w:t>
      </w:r>
    </w:p>
    <w:p w14:paraId="13DB616F" w14:textId="77777777" w:rsidR="004C64BF" w:rsidRDefault="004C64BF" w:rsidP="004C64BF">
      <w:pPr>
        <w:rPr>
          <w:rFonts w:ascii="Arial" w:hAnsi="Arial" w:cs="Arial"/>
          <w:sz w:val="20"/>
          <w:szCs w:val="20"/>
        </w:rPr>
      </w:pPr>
    </w:p>
    <w:p w14:paraId="3BF19849" w14:textId="77777777" w:rsidR="004C64BF" w:rsidRDefault="000E64D9" w:rsidP="004C64BF">
      <w:pPr>
        <w:rPr>
          <w:rFonts w:ascii="Arial" w:hAnsi="Arial" w:cs="Arial"/>
          <w:sz w:val="20"/>
          <w:szCs w:val="20"/>
        </w:rPr>
      </w:pPr>
      <w:r w:rsidRPr="00D01436">
        <w:rPr>
          <w:rFonts w:ascii="Arial" w:hAnsi="Arial" w:cs="Arial"/>
          <w:b/>
          <w:bCs/>
          <w:sz w:val="20"/>
          <w:szCs w:val="20"/>
        </w:rPr>
        <w:t>QUINTO.-</w:t>
      </w:r>
      <w:r w:rsidRPr="004C64BF">
        <w:rPr>
          <w:rFonts w:ascii="Arial" w:hAnsi="Arial" w:cs="Arial"/>
          <w:sz w:val="20"/>
          <w:szCs w:val="20"/>
        </w:rPr>
        <w:t xml:space="preserve"> Todos los procesos iniciados por el Instituto Municipal de Planeación del Municipio de Chihuahua ya sean administrativos o legales sin excepción alguna, así como los asuntos que se encuentren en trámite o pendientes de resolución, se tramitarán y resolverán conforme a las disposiciones vigentes al momento en el que se iniciaron, lo anterior sin afectar representaciones y personalidades reconocidas dentro de estos. </w:t>
      </w:r>
    </w:p>
    <w:p w14:paraId="4D563B1D" w14:textId="77777777" w:rsidR="004C64BF" w:rsidRDefault="004C64BF" w:rsidP="004C64BF">
      <w:pPr>
        <w:rPr>
          <w:rFonts w:ascii="Arial" w:hAnsi="Arial" w:cs="Arial"/>
          <w:sz w:val="20"/>
          <w:szCs w:val="20"/>
        </w:rPr>
      </w:pPr>
    </w:p>
    <w:p w14:paraId="6DB2A5CE" w14:textId="3E6BEC54" w:rsidR="000E64D9" w:rsidRPr="004C64BF" w:rsidRDefault="000E64D9" w:rsidP="004C64BF">
      <w:pPr>
        <w:rPr>
          <w:rFonts w:ascii="Arial" w:hAnsi="Arial" w:cs="Arial"/>
          <w:sz w:val="20"/>
          <w:szCs w:val="20"/>
        </w:rPr>
      </w:pPr>
      <w:r w:rsidRPr="00D01436">
        <w:rPr>
          <w:rFonts w:ascii="Arial" w:hAnsi="Arial" w:cs="Arial"/>
          <w:b/>
          <w:bCs/>
          <w:sz w:val="20"/>
          <w:szCs w:val="20"/>
        </w:rPr>
        <w:t>SEXTO.-</w:t>
      </w:r>
      <w:r w:rsidRPr="004C64BF">
        <w:rPr>
          <w:rFonts w:ascii="Arial" w:hAnsi="Arial" w:cs="Arial"/>
          <w:sz w:val="20"/>
          <w:szCs w:val="20"/>
        </w:rPr>
        <w:t xml:space="preserve"> Todos los actos y procesos iniciados relativos a administración, representación legal y de dominio, incluyendo los activos y pasivos contables seguirán surtiendo sus efectos legales iniciados con fundamento en el acuerdo de creación aprobado dentro del punto número ocho del orden del día dentro de la sesión ordinaria S.O. 9/04 del H. Ayuntamiento de Chihuahua en fecha 13 de mayo del 2004, y publicado en el Periódico Oficial del Estado número 58, de fecha 21 de julio de 2004, así como en el acuerdo de creación del Instituto de Planeación Integral del Municipio de Chihuahua, aprobada por el H. Ayuntamiento de Chihuahua en Sesión Ordinaria S.O. 11/2020 de fecha 29 de julio de 2020, publicada en la Gaceta </w:t>
      </w:r>
      <w:r w:rsidRPr="004C64BF">
        <w:rPr>
          <w:rFonts w:ascii="Arial" w:hAnsi="Arial" w:cs="Arial"/>
          <w:sz w:val="20"/>
          <w:szCs w:val="20"/>
        </w:rPr>
        <w:lastRenderedPageBreak/>
        <w:t>Municipal el día 10 de agosto de 2020, con el número 126-II, para que sean concluidos por el Instituto de Planeación Integral del Municipio de Chihuahua, con fundamento en el presente acuerdo.</w:t>
      </w:r>
    </w:p>
    <w:p w14:paraId="5DCF53FC" w14:textId="77777777" w:rsidR="000E64D9" w:rsidRPr="00196B32" w:rsidRDefault="000E64D9" w:rsidP="000E64D9">
      <w:pPr>
        <w:rPr>
          <w:rFonts w:ascii="Arial" w:hAnsi="Arial" w:cs="Arial"/>
          <w:sz w:val="20"/>
          <w:szCs w:val="20"/>
        </w:rPr>
      </w:pPr>
    </w:p>
    <w:p w14:paraId="68510BC8" w14:textId="77777777" w:rsidR="004C64BF" w:rsidRDefault="000E64D9" w:rsidP="000E64D9">
      <w:pPr>
        <w:rPr>
          <w:rFonts w:ascii="Arial" w:hAnsi="Arial" w:cs="Arial"/>
          <w:sz w:val="20"/>
          <w:szCs w:val="20"/>
        </w:rPr>
      </w:pPr>
      <w:r w:rsidRPr="00D01436">
        <w:rPr>
          <w:rFonts w:ascii="Arial" w:hAnsi="Arial" w:cs="Arial"/>
          <w:b/>
          <w:bCs/>
          <w:sz w:val="20"/>
          <w:szCs w:val="20"/>
        </w:rPr>
        <w:t>SÉPTIMO.-</w:t>
      </w:r>
      <w:r w:rsidRPr="00196B32">
        <w:rPr>
          <w:rFonts w:ascii="Arial" w:hAnsi="Arial" w:cs="Arial"/>
          <w:sz w:val="20"/>
          <w:szCs w:val="20"/>
        </w:rPr>
        <w:t xml:space="preserve"> Todos los procesos iniciados por el Instituto de Planeación Integral del Municipio de Chihuahua ya sean administrativos o legales sin excepción alguna, así como los asuntos que se encuentren en trámite o pendientes de resolución, se convalidan y resolverán conforme a las disposiciones vigentes en el acuerdo de creación aprobado dentro del punto número ocho del orden del día dentro de la sesión ordinaria S.O. 9/04 del H. Ayuntamiento de Chihuahua en fecha 13 de mayo del 2004, y publicado en el Periódico Oficial del Estado número 58, de fecha 21 de julio de 2004, así como su respectivo reglamento, aprobado por el H. Ayuntamiento en la S.O. de fecha 15 de noviembre de 2012, y publicado en el Periódico Oficial del Estado número 02 de fecha 05 de enero del 2013 lo anterior sin afectar representaciones y personalidades reconocidas dentro de estos. </w:t>
      </w:r>
    </w:p>
    <w:p w14:paraId="4A2CEC12" w14:textId="77777777" w:rsidR="004C64BF" w:rsidRDefault="004C64BF" w:rsidP="000E64D9">
      <w:pPr>
        <w:rPr>
          <w:rFonts w:ascii="Arial" w:hAnsi="Arial" w:cs="Arial"/>
          <w:sz w:val="20"/>
          <w:szCs w:val="20"/>
        </w:rPr>
      </w:pPr>
    </w:p>
    <w:p w14:paraId="38559692" w14:textId="317C0C22" w:rsidR="004C64BF" w:rsidRDefault="000E64D9" w:rsidP="000E64D9">
      <w:pPr>
        <w:rPr>
          <w:rFonts w:ascii="Arial" w:hAnsi="Arial" w:cs="Arial"/>
          <w:sz w:val="20"/>
          <w:szCs w:val="20"/>
        </w:rPr>
      </w:pPr>
      <w:r w:rsidRPr="00D01436">
        <w:rPr>
          <w:rFonts w:ascii="Arial" w:hAnsi="Arial" w:cs="Arial"/>
          <w:b/>
          <w:bCs/>
          <w:sz w:val="20"/>
          <w:szCs w:val="20"/>
        </w:rPr>
        <w:t>OCTAVO.-</w:t>
      </w:r>
      <w:r w:rsidRPr="00196B32">
        <w:rPr>
          <w:rFonts w:ascii="Arial" w:hAnsi="Arial" w:cs="Arial"/>
          <w:sz w:val="20"/>
          <w:szCs w:val="20"/>
        </w:rPr>
        <w:t xml:space="preserve"> </w:t>
      </w:r>
      <w:r w:rsidR="001824B2" w:rsidRPr="001824B2">
        <w:rPr>
          <w:rFonts w:ascii="Arial" w:hAnsi="Arial" w:cs="Arial"/>
          <w:sz w:val="20"/>
          <w:szCs w:val="20"/>
        </w:rPr>
        <w:t>El Reglamento del Instituto de Planeación Integral del Municipio de Chihuahua, deberá ser elaborado por el Consejo de Planeación Urbana Municipal en un plazo no mayor de 180 días naturales contados a partir de la fecha de entrada en vigor del presente Acuerdo, para ser turnado para su aprobación al H. Ayuntamiento de Chihuahua.</w:t>
      </w:r>
      <w:r w:rsidR="00351106">
        <w:rPr>
          <w:rFonts w:ascii="Arial" w:hAnsi="Arial" w:cs="Arial"/>
          <w:sz w:val="20"/>
          <w:szCs w:val="20"/>
        </w:rPr>
        <w:t xml:space="preserve"> </w:t>
      </w:r>
      <w:r w:rsidR="00351106" w:rsidRPr="00276C09">
        <w:rPr>
          <w:rFonts w:ascii="Arial" w:hAnsi="Arial" w:cs="Arial"/>
          <w:b/>
          <w:bCs/>
          <w:sz w:val="16"/>
          <w:szCs w:val="16"/>
        </w:rPr>
        <w:t>(</w:t>
      </w:r>
      <w:r w:rsidR="001C5DD8">
        <w:rPr>
          <w:rFonts w:ascii="Arial" w:hAnsi="Arial" w:cs="Arial"/>
          <w:b/>
          <w:bCs/>
          <w:sz w:val="16"/>
          <w:szCs w:val="16"/>
        </w:rPr>
        <w:t>Transitorio</w:t>
      </w:r>
      <w:r w:rsidR="00351106">
        <w:rPr>
          <w:rFonts w:ascii="Arial" w:hAnsi="Arial" w:cs="Arial"/>
          <w:b/>
          <w:bCs/>
          <w:sz w:val="16"/>
          <w:szCs w:val="16"/>
        </w:rPr>
        <w:t xml:space="preserve"> reforma</w:t>
      </w:r>
      <w:r w:rsidR="00351106" w:rsidRPr="00276C09">
        <w:rPr>
          <w:rFonts w:ascii="Arial" w:hAnsi="Arial" w:cs="Arial"/>
          <w:b/>
          <w:bCs/>
          <w:sz w:val="16"/>
          <w:szCs w:val="16"/>
        </w:rPr>
        <w:t>d</w:t>
      </w:r>
      <w:r w:rsidR="00351106">
        <w:rPr>
          <w:rFonts w:ascii="Arial" w:hAnsi="Arial" w:cs="Arial"/>
          <w:b/>
          <w:bCs/>
          <w:sz w:val="16"/>
          <w:szCs w:val="16"/>
        </w:rPr>
        <w:t>o</w:t>
      </w:r>
      <w:r w:rsidR="00351106" w:rsidRPr="00276C09">
        <w:rPr>
          <w:rFonts w:ascii="Arial" w:hAnsi="Arial" w:cs="Arial"/>
          <w:b/>
          <w:bCs/>
          <w:sz w:val="16"/>
          <w:szCs w:val="16"/>
        </w:rPr>
        <w:t xml:space="preserve"> por acuerdo publicado en la Gaceta Municipal del H. Ayuntamiento del Municipio de Chihuahua No. 186-III, de fecha 11 de octubre del 2021).</w:t>
      </w:r>
    </w:p>
    <w:p w14:paraId="6F6ACEAC" w14:textId="77777777" w:rsidR="004C64BF" w:rsidRDefault="004C64BF" w:rsidP="000E64D9">
      <w:pPr>
        <w:rPr>
          <w:rFonts w:ascii="Arial" w:hAnsi="Arial" w:cs="Arial"/>
          <w:sz w:val="20"/>
          <w:szCs w:val="20"/>
        </w:rPr>
      </w:pPr>
    </w:p>
    <w:p w14:paraId="3E31791A" w14:textId="681E4182" w:rsidR="004C64BF" w:rsidRDefault="000E64D9" w:rsidP="000E64D9">
      <w:pPr>
        <w:rPr>
          <w:rFonts w:ascii="Arial" w:hAnsi="Arial" w:cs="Arial"/>
          <w:sz w:val="20"/>
          <w:szCs w:val="20"/>
        </w:rPr>
      </w:pPr>
      <w:r w:rsidRPr="00D01436">
        <w:rPr>
          <w:rFonts w:ascii="Arial" w:hAnsi="Arial" w:cs="Arial"/>
          <w:b/>
          <w:bCs/>
          <w:sz w:val="20"/>
          <w:szCs w:val="20"/>
        </w:rPr>
        <w:t>NOVENO.-</w:t>
      </w:r>
      <w:r w:rsidRPr="00196B32">
        <w:rPr>
          <w:rFonts w:ascii="Arial" w:hAnsi="Arial" w:cs="Arial"/>
          <w:sz w:val="20"/>
          <w:szCs w:val="20"/>
        </w:rPr>
        <w:t xml:space="preserve"> </w:t>
      </w:r>
      <w:r w:rsidR="001824B2" w:rsidRPr="001824B2">
        <w:rPr>
          <w:rFonts w:ascii="Arial" w:hAnsi="Arial" w:cs="Arial"/>
          <w:sz w:val="20"/>
          <w:szCs w:val="20"/>
        </w:rPr>
        <w:t>El Modelo de Gobernanza Urbana y Territorial y su lineamiento deberán ser elaborados y aprobados por el Consejo de Planeación Urbana Municipal en un plazo no mayor de 180 días naturales contados a partir de la fecha de entrada en vigor del presente Acuerdo, debiendo ser aprobado por el H. Ayuntamiento de Chihuahua y publicado en la Gaceta Municipal y en el Periódico Oficial del Estado.</w:t>
      </w:r>
      <w:r w:rsidR="00351106">
        <w:rPr>
          <w:rFonts w:ascii="Arial" w:hAnsi="Arial" w:cs="Arial"/>
          <w:sz w:val="20"/>
          <w:szCs w:val="20"/>
        </w:rPr>
        <w:t xml:space="preserve"> </w:t>
      </w:r>
      <w:r w:rsidR="00351106" w:rsidRPr="00276C09">
        <w:rPr>
          <w:rFonts w:ascii="Arial" w:hAnsi="Arial" w:cs="Arial"/>
          <w:b/>
          <w:bCs/>
          <w:sz w:val="16"/>
          <w:szCs w:val="16"/>
        </w:rPr>
        <w:t>(</w:t>
      </w:r>
      <w:r w:rsidR="001C5DD8">
        <w:rPr>
          <w:rFonts w:ascii="Arial" w:hAnsi="Arial" w:cs="Arial"/>
          <w:b/>
          <w:bCs/>
          <w:sz w:val="16"/>
          <w:szCs w:val="16"/>
        </w:rPr>
        <w:t>Transitorio</w:t>
      </w:r>
      <w:r w:rsidR="00351106">
        <w:rPr>
          <w:rFonts w:ascii="Arial" w:hAnsi="Arial" w:cs="Arial"/>
          <w:b/>
          <w:bCs/>
          <w:sz w:val="16"/>
          <w:szCs w:val="16"/>
        </w:rPr>
        <w:t xml:space="preserve"> reforma</w:t>
      </w:r>
      <w:r w:rsidR="00351106" w:rsidRPr="00276C09">
        <w:rPr>
          <w:rFonts w:ascii="Arial" w:hAnsi="Arial" w:cs="Arial"/>
          <w:b/>
          <w:bCs/>
          <w:sz w:val="16"/>
          <w:szCs w:val="16"/>
        </w:rPr>
        <w:t>d</w:t>
      </w:r>
      <w:r w:rsidR="00351106">
        <w:rPr>
          <w:rFonts w:ascii="Arial" w:hAnsi="Arial" w:cs="Arial"/>
          <w:b/>
          <w:bCs/>
          <w:sz w:val="16"/>
          <w:szCs w:val="16"/>
        </w:rPr>
        <w:t>o</w:t>
      </w:r>
      <w:r w:rsidR="00351106" w:rsidRPr="00276C09">
        <w:rPr>
          <w:rFonts w:ascii="Arial" w:hAnsi="Arial" w:cs="Arial"/>
          <w:b/>
          <w:bCs/>
          <w:sz w:val="16"/>
          <w:szCs w:val="16"/>
        </w:rPr>
        <w:t xml:space="preserve"> por acuerdo publicado en la Gaceta Municipal del H. Ayuntamiento del Municipio de Chihuahua No. 186-III, de fecha 11 de octubre del 2021).</w:t>
      </w:r>
    </w:p>
    <w:p w14:paraId="0E63A9D1" w14:textId="77777777" w:rsidR="004C64BF" w:rsidRDefault="004C64BF" w:rsidP="000E64D9">
      <w:pPr>
        <w:rPr>
          <w:rFonts w:ascii="Arial" w:hAnsi="Arial" w:cs="Arial"/>
          <w:sz w:val="20"/>
          <w:szCs w:val="20"/>
        </w:rPr>
      </w:pPr>
    </w:p>
    <w:p w14:paraId="79D70358" w14:textId="77777777" w:rsidR="004C64BF" w:rsidRDefault="000E64D9" w:rsidP="000E64D9">
      <w:pPr>
        <w:rPr>
          <w:rFonts w:ascii="Arial" w:hAnsi="Arial" w:cs="Arial"/>
          <w:sz w:val="20"/>
          <w:szCs w:val="20"/>
        </w:rPr>
      </w:pPr>
      <w:r w:rsidRPr="00D01436">
        <w:rPr>
          <w:rFonts w:ascii="Arial" w:hAnsi="Arial" w:cs="Arial"/>
          <w:b/>
          <w:bCs/>
          <w:sz w:val="20"/>
          <w:szCs w:val="20"/>
        </w:rPr>
        <w:t>DÉCIMO.-</w:t>
      </w:r>
      <w:r w:rsidRPr="00196B32">
        <w:rPr>
          <w:rFonts w:ascii="Arial" w:hAnsi="Arial" w:cs="Arial"/>
          <w:sz w:val="20"/>
          <w:szCs w:val="20"/>
        </w:rPr>
        <w:t xml:space="preserve"> El Consejo Planeación Urbana Municipal seguirá siendo el Organismo Máximo de Gobierno del Instituto de Planeación Integral del Municipio de Chihuahua, hasta en tanto no se constituya el Consejo de Administración en términos de los Artículos 9 y 12 del presente Acuerdo. Una vez integrado el Consejo de Administración, el Consejo de Planeación Urbana Municipal, CPUM, dejará de tener facultades respecto del IMPLAN, conforme a la normatividad aplicable. </w:t>
      </w:r>
    </w:p>
    <w:p w14:paraId="7BEA2747" w14:textId="77777777" w:rsidR="004C64BF" w:rsidRDefault="004C64BF" w:rsidP="000E64D9">
      <w:pPr>
        <w:rPr>
          <w:rFonts w:ascii="Arial" w:hAnsi="Arial" w:cs="Arial"/>
          <w:sz w:val="20"/>
          <w:szCs w:val="20"/>
        </w:rPr>
      </w:pPr>
    </w:p>
    <w:p w14:paraId="379BFE97" w14:textId="77777777" w:rsidR="004C64BF" w:rsidRDefault="000E64D9" w:rsidP="000E64D9">
      <w:pPr>
        <w:rPr>
          <w:rFonts w:ascii="Arial" w:hAnsi="Arial" w:cs="Arial"/>
          <w:sz w:val="20"/>
          <w:szCs w:val="20"/>
        </w:rPr>
      </w:pPr>
      <w:r w:rsidRPr="004C64BF">
        <w:rPr>
          <w:rFonts w:ascii="Arial" w:hAnsi="Arial" w:cs="Arial"/>
          <w:b/>
          <w:bCs/>
          <w:sz w:val="20"/>
          <w:szCs w:val="20"/>
        </w:rPr>
        <w:t>CUARTO.</w:t>
      </w:r>
      <w:r w:rsidRPr="00196B32">
        <w:rPr>
          <w:rFonts w:ascii="Arial" w:hAnsi="Arial" w:cs="Arial"/>
          <w:sz w:val="20"/>
          <w:szCs w:val="20"/>
        </w:rPr>
        <w:t xml:space="preserve"> ENVÍESE A LA SECRETARÍA DEL AYUNTAMIENTO, PARA QUE EN USO DE SUS ATRIBUCIONES REALICE EL TRÁMITE CORRESPONDIENTE PARA SU POSTERIOR PUBLICACIÓN EN LA GACETA MUNICIPAL Y/O A LA SECRETARÍA GENERAL DE GOBIERNO PARA SU PUBLICACIÓN EN EL PERIÓDICO OFICIAL DEL ESTADO. </w:t>
      </w:r>
    </w:p>
    <w:p w14:paraId="0E0B022A" w14:textId="77777777" w:rsidR="004C64BF" w:rsidRDefault="004C64BF" w:rsidP="000E64D9">
      <w:pPr>
        <w:rPr>
          <w:rFonts w:ascii="Arial" w:hAnsi="Arial" w:cs="Arial"/>
          <w:sz w:val="20"/>
          <w:szCs w:val="20"/>
        </w:rPr>
      </w:pPr>
    </w:p>
    <w:p w14:paraId="2603EE51" w14:textId="7682ABF0" w:rsidR="000E64D9" w:rsidRPr="00196B32" w:rsidRDefault="000E64D9" w:rsidP="000E64D9">
      <w:pPr>
        <w:rPr>
          <w:rFonts w:ascii="Arial" w:hAnsi="Arial" w:cs="Arial"/>
          <w:sz w:val="20"/>
          <w:szCs w:val="20"/>
        </w:rPr>
      </w:pPr>
      <w:r w:rsidRPr="00196B32">
        <w:rPr>
          <w:rFonts w:ascii="Arial" w:hAnsi="Arial" w:cs="Arial"/>
          <w:sz w:val="20"/>
          <w:szCs w:val="20"/>
        </w:rPr>
        <w:t>SE AUTORIZA Y FIRMA LA PRESENTE CERTIFICACIÓN, EN LA CIUDAD DE CHIHUAHUA, CHIHUAHUA, AL PRIMER DÍA DEL MES DE JULIO DEL AÑO DOS MIL VEINTIUNO.</w:t>
      </w:r>
    </w:p>
    <w:p w14:paraId="1A23FA58" w14:textId="16677608" w:rsidR="000E64D9" w:rsidRPr="00196B32" w:rsidRDefault="000E64D9" w:rsidP="000E64D9">
      <w:pPr>
        <w:rPr>
          <w:rFonts w:ascii="Arial" w:hAnsi="Arial" w:cs="Arial"/>
          <w:sz w:val="20"/>
          <w:szCs w:val="20"/>
        </w:rPr>
      </w:pPr>
    </w:p>
    <w:p w14:paraId="6A61418B" w14:textId="6A7F43A8" w:rsidR="000E64D9" w:rsidRDefault="000E64D9" w:rsidP="000E64D9">
      <w:pPr>
        <w:rPr>
          <w:b/>
          <w:bCs/>
        </w:rPr>
      </w:pPr>
    </w:p>
    <w:p w14:paraId="4E13F70F" w14:textId="5C15BB7D" w:rsidR="003D29EA" w:rsidRDefault="003D29EA" w:rsidP="003D29EA">
      <w:pPr>
        <w:jc w:val="center"/>
        <w:rPr>
          <w:b/>
          <w:bCs/>
        </w:rPr>
      </w:pPr>
    </w:p>
    <w:p w14:paraId="5E516C93" w14:textId="77777777" w:rsidR="005C2496" w:rsidRDefault="005C2496" w:rsidP="003D29EA">
      <w:pPr>
        <w:jc w:val="center"/>
        <w:rPr>
          <w:b/>
          <w:bCs/>
        </w:rPr>
      </w:pPr>
    </w:p>
    <w:p w14:paraId="045FC962" w14:textId="48ED9A9E" w:rsidR="003D29EA" w:rsidRDefault="000E64D9" w:rsidP="003D29EA">
      <w:pPr>
        <w:jc w:val="center"/>
        <w:rPr>
          <w:b/>
          <w:bCs/>
        </w:rPr>
      </w:pPr>
      <w:r w:rsidRPr="000E64D9">
        <w:rPr>
          <w:b/>
          <w:bCs/>
          <w:noProof/>
        </w:rPr>
        <w:lastRenderedPageBreak/>
        <w:drawing>
          <wp:anchor distT="0" distB="0" distL="114300" distR="114300" simplePos="0" relativeHeight="251658240" behindDoc="0" locked="0" layoutInCell="1" allowOverlap="1" wp14:anchorId="4309D8B4" wp14:editId="05DC80F1">
            <wp:simplePos x="0" y="0"/>
            <wp:positionH relativeFrom="column">
              <wp:posOffset>1290320</wp:posOffset>
            </wp:positionH>
            <wp:positionV relativeFrom="paragraph">
              <wp:posOffset>75565</wp:posOffset>
            </wp:positionV>
            <wp:extent cx="3114675" cy="1415415"/>
            <wp:effectExtent l="0" t="0" r="9525" b="0"/>
            <wp:wrapThrough wrapText="bothSides">
              <wp:wrapPolygon edited="0">
                <wp:start x="0" y="0"/>
                <wp:lineTo x="0" y="21222"/>
                <wp:lineTo x="21534" y="21222"/>
                <wp:lineTo x="21534" y="0"/>
                <wp:lineTo x="0" y="0"/>
              </wp:wrapPolygon>
            </wp:wrapThrough>
            <wp:docPr id="309019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019108" name=""/>
                    <pic:cNvPicPr/>
                  </pic:nvPicPr>
                  <pic:blipFill>
                    <a:blip r:embed="rId8">
                      <a:extLst>
                        <a:ext uri="{28A0092B-C50C-407E-A947-70E740481C1C}">
                          <a14:useLocalDpi xmlns:a14="http://schemas.microsoft.com/office/drawing/2010/main" val="0"/>
                        </a:ext>
                      </a:extLst>
                    </a:blip>
                    <a:stretch>
                      <a:fillRect/>
                    </a:stretch>
                  </pic:blipFill>
                  <pic:spPr>
                    <a:xfrm>
                      <a:off x="0" y="0"/>
                      <a:ext cx="3114675" cy="1415415"/>
                    </a:xfrm>
                    <a:prstGeom prst="rect">
                      <a:avLst/>
                    </a:prstGeom>
                  </pic:spPr>
                </pic:pic>
              </a:graphicData>
            </a:graphic>
            <wp14:sizeRelH relativeFrom="page">
              <wp14:pctWidth>0</wp14:pctWidth>
            </wp14:sizeRelH>
            <wp14:sizeRelV relativeFrom="page">
              <wp14:pctHeight>0</wp14:pctHeight>
            </wp14:sizeRelV>
          </wp:anchor>
        </w:drawing>
      </w:r>
    </w:p>
    <w:p w14:paraId="3E9A89A5" w14:textId="77777777" w:rsidR="007F6AF2" w:rsidRPr="007F6AF2" w:rsidRDefault="007F6AF2" w:rsidP="007F6AF2"/>
    <w:p w14:paraId="7E18851D" w14:textId="77777777" w:rsidR="007F6AF2" w:rsidRPr="007F6AF2" w:rsidRDefault="007F6AF2" w:rsidP="007F6AF2"/>
    <w:p w14:paraId="594DF0F6" w14:textId="77777777" w:rsidR="007F6AF2" w:rsidRPr="007F6AF2" w:rsidRDefault="007F6AF2" w:rsidP="007F6AF2"/>
    <w:p w14:paraId="178FB855" w14:textId="77777777" w:rsidR="007F6AF2" w:rsidRPr="007F6AF2" w:rsidRDefault="007F6AF2" w:rsidP="007F6AF2"/>
    <w:p w14:paraId="1CEF7980" w14:textId="77777777" w:rsidR="007F6AF2" w:rsidRPr="007F6AF2" w:rsidRDefault="007F6AF2" w:rsidP="007F6AF2"/>
    <w:p w14:paraId="7E487250" w14:textId="77777777" w:rsidR="007F6AF2" w:rsidRPr="007F6AF2" w:rsidRDefault="007F6AF2" w:rsidP="007F6AF2"/>
    <w:p w14:paraId="5B179E30" w14:textId="77777777" w:rsidR="007F6AF2" w:rsidRDefault="007F6AF2" w:rsidP="007F6AF2">
      <w:pPr>
        <w:rPr>
          <w:b/>
          <w:bCs/>
        </w:rPr>
      </w:pPr>
    </w:p>
    <w:p w14:paraId="4509C1BF" w14:textId="225A8EF6" w:rsidR="007F6AF2" w:rsidRDefault="007F6AF2" w:rsidP="007F6AF2">
      <w:pPr>
        <w:tabs>
          <w:tab w:val="left" w:pos="8064"/>
        </w:tabs>
      </w:pPr>
      <w:r>
        <w:tab/>
      </w:r>
    </w:p>
    <w:p w14:paraId="1E753305" w14:textId="77777777" w:rsidR="007F6AF2" w:rsidRDefault="007F6AF2" w:rsidP="007F6AF2">
      <w:pPr>
        <w:tabs>
          <w:tab w:val="left" w:pos="8064"/>
        </w:tabs>
      </w:pPr>
    </w:p>
    <w:tbl>
      <w:tblPr>
        <w:tblStyle w:val="Tablaconcuadrcula"/>
        <w:tblW w:w="0" w:type="auto"/>
        <w:tblLook w:val="04A0" w:firstRow="1" w:lastRow="0" w:firstColumn="1" w:lastColumn="0" w:noHBand="0" w:noVBand="1"/>
      </w:tblPr>
      <w:tblGrid>
        <w:gridCol w:w="5687"/>
        <w:gridCol w:w="3707"/>
      </w:tblGrid>
      <w:tr w:rsidR="007F6AF2" w14:paraId="6B018666" w14:textId="77777777" w:rsidTr="007F6AF2">
        <w:tc>
          <w:tcPr>
            <w:tcW w:w="5687" w:type="dxa"/>
          </w:tcPr>
          <w:p w14:paraId="183846C7" w14:textId="77777777" w:rsidR="007F6AF2" w:rsidRPr="007F6AF2" w:rsidRDefault="007F6AF2" w:rsidP="006C10C1">
            <w:pPr>
              <w:tabs>
                <w:tab w:val="left" w:pos="5925"/>
              </w:tabs>
              <w:rPr>
                <w:rFonts w:cstheme="minorHAnsi"/>
                <w:b/>
              </w:rPr>
            </w:pPr>
            <w:r w:rsidRPr="007F6AF2">
              <w:rPr>
                <w:rFonts w:cstheme="minorHAnsi"/>
                <w:b/>
              </w:rPr>
              <w:t>TÍTULO I</w:t>
            </w:r>
          </w:p>
          <w:p w14:paraId="42000501" w14:textId="77777777" w:rsidR="007F6AF2" w:rsidRPr="001A6ED7" w:rsidRDefault="007F6AF2" w:rsidP="006C10C1">
            <w:pPr>
              <w:tabs>
                <w:tab w:val="left" w:pos="5925"/>
              </w:tabs>
            </w:pPr>
            <w:r w:rsidRPr="007F6AF2">
              <w:rPr>
                <w:rFonts w:cstheme="minorHAnsi"/>
              </w:rPr>
              <w:t>DISPOSICIONES GENERALES</w:t>
            </w:r>
          </w:p>
        </w:tc>
        <w:tc>
          <w:tcPr>
            <w:tcW w:w="3707" w:type="dxa"/>
          </w:tcPr>
          <w:p w14:paraId="15CCC07F" w14:textId="6185A7CD" w:rsidR="007F6AF2" w:rsidRDefault="007F6AF2" w:rsidP="007F6AF2">
            <w:pPr>
              <w:tabs>
                <w:tab w:val="left" w:pos="5925"/>
              </w:tabs>
              <w:jc w:val="center"/>
            </w:pPr>
            <w:r>
              <w:t>DEL 1 AL 4</w:t>
            </w:r>
          </w:p>
        </w:tc>
      </w:tr>
      <w:tr w:rsidR="007F6AF2" w14:paraId="266C5DCB" w14:textId="77777777" w:rsidTr="007F6AF2">
        <w:tc>
          <w:tcPr>
            <w:tcW w:w="5687" w:type="dxa"/>
          </w:tcPr>
          <w:p w14:paraId="64E54740" w14:textId="2F8711C5" w:rsidR="007F6AF2" w:rsidRPr="007F6AF2" w:rsidRDefault="007F6AF2" w:rsidP="007F6AF2">
            <w:pPr>
              <w:jc w:val="left"/>
              <w:rPr>
                <w:rFonts w:cstheme="minorHAnsi"/>
                <w:b/>
                <w:bCs/>
              </w:rPr>
            </w:pPr>
            <w:r w:rsidRPr="007F6AF2">
              <w:rPr>
                <w:rFonts w:cstheme="minorHAnsi"/>
                <w:b/>
                <w:bCs/>
              </w:rPr>
              <w:t>CAPÍTULO II</w:t>
            </w:r>
          </w:p>
          <w:p w14:paraId="4AEB4442" w14:textId="79235B3F" w:rsidR="007F6AF2" w:rsidRPr="007F6AF2" w:rsidRDefault="007F6AF2" w:rsidP="007F6AF2">
            <w:pPr>
              <w:jc w:val="left"/>
              <w:rPr>
                <w:rFonts w:cstheme="minorHAnsi"/>
              </w:rPr>
            </w:pPr>
            <w:r w:rsidRPr="007F6AF2">
              <w:rPr>
                <w:rFonts w:cstheme="minorHAnsi"/>
              </w:rPr>
              <w:t>DEL OBJETO DEL INSTITUTO</w:t>
            </w:r>
          </w:p>
          <w:p w14:paraId="3EA661EE" w14:textId="77777777" w:rsidR="007F6AF2" w:rsidRDefault="007F6AF2" w:rsidP="007F6AF2">
            <w:pPr>
              <w:rPr>
                <w:rFonts w:ascii="Arial" w:hAnsi="Arial" w:cs="Arial"/>
                <w:sz w:val="20"/>
                <w:szCs w:val="20"/>
              </w:rPr>
            </w:pPr>
          </w:p>
          <w:p w14:paraId="4500148C" w14:textId="0D896E9B" w:rsidR="007F6AF2" w:rsidRPr="001A6ED7" w:rsidRDefault="007F6AF2" w:rsidP="006C10C1">
            <w:pPr>
              <w:tabs>
                <w:tab w:val="left" w:pos="5925"/>
              </w:tabs>
            </w:pPr>
          </w:p>
        </w:tc>
        <w:tc>
          <w:tcPr>
            <w:tcW w:w="3707" w:type="dxa"/>
          </w:tcPr>
          <w:p w14:paraId="2F212A9C" w14:textId="73F487A0" w:rsidR="007F6AF2" w:rsidRDefault="007F6AF2" w:rsidP="007F6AF2">
            <w:pPr>
              <w:tabs>
                <w:tab w:val="left" w:pos="5925"/>
              </w:tabs>
              <w:jc w:val="center"/>
            </w:pPr>
            <w:r>
              <w:t>5</w:t>
            </w:r>
          </w:p>
        </w:tc>
      </w:tr>
      <w:tr w:rsidR="007F6AF2" w14:paraId="62F5B57E" w14:textId="77777777" w:rsidTr="007F6AF2">
        <w:tc>
          <w:tcPr>
            <w:tcW w:w="5687" w:type="dxa"/>
          </w:tcPr>
          <w:p w14:paraId="592207AC" w14:textId="77777777" w:rsidR="002C2E1A" w:rsidRPr="002C2E1A" w:rsidRDefault="002C2E1A" w:rsidP="002C2E1A">
            <w:pPr>
              <w:jc w:val="left"/>
              <w:rPr>
                <w:rFonts w:cstheme="minorHAnsi"/>
                <w:b/>
                <w:bCs/>
              </w:rPr>
            </w:pPr>
            <w:r w:rsidRPr="002C2E1A">
              <w:rPr>
                <w:rFonts w:cstheme="minorHAnsi"/>
                <w:b/>
                <w:bCs/>
              </w:rPr>
              <w:t>CAPÍTULO III</w:t>
            </w:r>
          </w:p>
          <w:p w14:paraId="098D4926" w14:textId="77777777" w:rsidR="002C2E1A" w:rsidRPr="002C2E1A" w:rsidRDefault="002C2E1A" w:rsidP="002C2E1A">
            <w:pPr>
              <w:jc w:val="left"/>
              <w:rPr>
                <w:rFonts w:cstheme="minorHAnsi"/>
              </w:rPr>
            </w:pPr>
            <w:r w:rsidRPr="002C2E1A">
              <w:rPr>
                <w:rFonts w:cstheme="minorHAnsi"/>
              </w:rPr>
              <w:t>DE LAS ATRIBUCIONES DEL INSTITUTO.</w:t>
            </w:r>
          </w:p>
          <w:p w14:paraId="2145BD83" w14:textId="0806F248" w:rsidR="007F6AF2" w:rsidRPr="002C2E1A" w:rsidRDefault="007F6AF2" w:rsidP="002C2E1A">
            <w:pPr>
              <w:tabs>
                <w:tab w:val="left" w:pos="5925"/>
              </w:tabs>
              <w:jc w:val="left"/>
              <w:rPr>
                <w:rFonts w:cstheme="minorHAnsi"/>
              </w:rPr>
            </w:pPr>
          </w:p>
        </w:tc>
        <w:tc>
          <w:tcPr>
            <w:tcW w:w="3707" w:type="dxa"/>
          </w:tcPr>
          <w:p w14:paraId="0B840663" w14:textId="070406D4" w:rsidR="007F6AF2" w:rsidRDefault="007F6AF2" w:rsidP="007F6AF2">
            <w:pPr>
              <w:tabs>
                <w:tab w:val="left" w:pos="5925"/>
              </w:tabs>
              <w:jc w:val="center"/>
            </w:pPr>
            <w:r>
              <w:t>6</w:t>
            </w:r>
          </w:p>
        </w:tc>
      </w:tr>
      <w:tr w:rsidR="007F6AF2" w14:paraId="5A07A95B" w14:textId="77777777" w:rsidTr="007F6AF2">
        <w:tc>
          <w:tcPr>
            <w:tcW w:w="5687" w:type="dxa"/>
          </w:tcPr>
          <w:p w14:paraId="0B55C59D" w14:textId="77777777" w:rsidR="002C2E1A" w:rsidRPr="002C2E1A" w:rsidRDefault="002C2E1A" w:rsidP="002C2E1A">
            <w:pPr>
              <w:jc w:val="left"/>
              <w:rPr>
                <w:rFonts w:cstheme="minorHAnsi"/>
                <w:b/>
                <w:bCs/>
              </w:rPr>
            </w:pPr>
            <w:r w:rsidRPr="002C2E1A">
              <w:rPr>
                <w:rFonts w:cstheme="minorHAnsi"/>
                <w:b/>
                <w:bCs/>
              </w:rPr>
              <w:t>CAPÍTULO IV</w:t>
            </w:r>
          </w:p>
          <w:p w14:paraId="748ADA32" w14:textId="77777777" w:rsidR="002C2E1A" w:rsidRPr="002C2E1A" w:rsidRDefault="002C2E1A" w:rsidP="002C2E1A">
            <w:pPr>
              <w:jc w:val="left"/>
              <w:rPr>
                <w:rFonts w:cstheme="minorHAnsi"/>
              </w:rPr>
            </w:pPr>
            <w:r w:rsidRPr="002C2E1A">
              <w:rPr>
                <w:rFonts w:cstheme="minorHAnsi"/>
              </w:rPr>
              <w:t>DE LA INTEGRACIÓN Y FUNCIONES</w:t>
            </w:r>
          </w:p>
          <w:p w14:paraId="50584070" w14:textId="3BFA2FC2" w:rsidR="007F6AF2" w:rsidRPr="002C2E1A" w:rsidRDefault="007F6AF2" w:rsidP="002C2E1A">
            <w:pPr>
              <w:tabs>
                <w:tab w:val="left" w:pos="5925"/>
              </w:tabs>
              <w:jc w:val="left"/>
              <w:rPr>
                <w:rFonts w:cstheme="minorHAnsi"/>
              </w:rPr>
            </w:pPr>
          </w:p>
        </w:tc>
        <w:tc>
          <w:tcPr>
            <w:tcW w:w="3707" w:type="dxa"/>
          </w:tcPr>
          <w:p w14:paraId="64ACF389" w14:textId="314ED674" w:rsidR="007F6AF2" w:rsidRDefault="007F6AF2" w:rsidP="007F6AF2">
            <w:pPr>
              <w:tabs>
                <w:tab w:val="left" w:pos="5925"/>
              </w:tabs>
              <w:jc w:val="center"/>
            </w:pPr>
            <w:r>
              <w:t>DEL 7 AL 18</w:t>
            </w:r>
          </w:p>
        </w:tc>
      </w:tr>
      <w:tr w:rsidR="007F6AF2" w14:paraId="7937039D" w14:textId="77777777" w:rsidTr="007F6AF2">
        <w:tc>
          <w:tcPr>
            <w:tcW w:w="5687" w:type="dxa"/>
          </w:tcPr>
          <w:p w14:paraId="734DB4A4" w14:textId="77777777" w:rsidR="002C2E1A" w:rsidRPr="002C2E1A" w:rsidRDefault="002C2E1A" w:rsidP="002C2E1A">
            <w:pPr>
              <w:jc w:val="left"/>
              <w:rPr>
                <w:rFonts w:cstheme="minorHAnsi"/>
                <w:b/>
                <w:bCs/>
              </w:rPr>
            </w:pPr>
            <w:r w:rsidRPr="002C2E1A">
              <w:rPr>
                <w:rFonts w:cstheme="minorHAnsi"/>
                <w:b/>
                <w:bCs/>
              </w:rPr>
              <w:t>CAPÍTULO V</w:t>
            </w:r>
          </w:p>
          <w:p w14:paraId="0717E1C1" w14:textId="77777777" w:rsidR="002C2E1A" w:rsidRPr="002C2E1A" w:rsidRDefault="002C2E1A" w:rsidP="002C2E1A">
            <w:pPr>
              <w:jc w:val="left"/>
              <w:rPr>
                <w:rFonts w:cstheme="minorHAnsi"/>
              </w:rPr>
            </w:pPr>
            <w:r w:rsidRPr="002C2E1A">
              <w:rPr>
                <w:rFonts w:cstheme="minorHAnsi"/>
              </w:rPr>
              <w:t>DEL PATRIMONIO DEL INSTITUTO</w:t>
            </w:r>
          </w:p>
          <w:p w14:paraId="54773E44" w14:textId="2D33EC3A" w:rsidR="007F6AF2" w:rsidRPr="002C2E1A" w:rsidRDefault="007F6AF2" w:rsidP="002C2E1A">
            <w:pPr>
              <w:tabs>
                <w:tab w:val="left" w:pos="5925"/>
              </w:tabs>
              <w:jc w:val="left"/>
              <w:rPr>
                <w:rFonts w:cstheme="minorHAnsi"/>
              </w:rPr>
            </w:pPr>
          </w:p>
        </w:tc>
        <w:tc>
          <w:tcPr>
            <w:tcW w:w="3707" w:type="dxa"/>
          </w:tcPr>
          <w:p w14:paraId="7D9C88BF" w14:textId="34594919" w:rsidR="007F6AF2" w:rsidRDefault="007F6AF2" w:rsidP="007F6AF2">
            <w:pPr>
              <w:tabs>
                <w:tab w:val="left" w:pos="5925"/>
              </w:tabs>
              <w:jc w:val="center"/>
            </w:pPr>
            <w:r>
              <w:t>DEL 19 AL 21</w:t>
            </w:r>
          </w:p>
        </w:tc>
      </w:tr>
      <w:tr w:rsidR="007F6AF2" w14:paraId="3641B5B7" w14:textId="77777777" w:rsidTr="007F6AF2">
        <w:tc>
          <w:tcPr>
            <w:tcW w:w="5687" w:type="dxa"/>
          </w:tcPr>
          <w:p w14:paraId="71B3A0C8" w14:textId="77777777" w:rsidR="002C2E1A" w:rsidRPr="002C2E1A" w:rsidRDefault="002C2E1A" w:rsidP="002C2E1A">
            <w:pPr>
              <w:rPr>
                <w:rFonts w:cstheme="minorHAnsi"/>
                <w:b/>
                <w:bCs/>
              </w:rPr>
            </w:pPr>
            <w:r w:rsidRPr="002C2E1A">
              <w:rPr>
                <w:rFonts w:cstheme="minorHAnsi"/>
                <w:b/>
                <w:bCs/>
              </w:rPr>
              <w:t>CAPÍTULO VI</w:t>
            </w:r>
          </w:p>
          <w:p w14:paraId="132C0AB3" w14:textId="77777777" w:rsidR="002C2E1A" w:rsidRPr="002C2E1A" w:rsidRDefault="002C2E1A" w:rsidP="002C2E1A">
            <w:pPr>
              <w:rPr>
                <w:rFonts w:cstheme="minorHAnsi"/>
              </w:rPr>
            </w:pPr>
            <w:r w:rsidRPr="002C2E1A">
              <w:rPr>
                <w:rFonts w:cstheme="minorHAnsi"/>
              </w:rPr>
              <w:t>DISPOSICIONES FINALES</w:t>
            </w:r>
          </w:p>
          <w:p w14:paraId="6ABED10B" w14:textId="6382D50B" w:rsidR="007F6AF2" w:rsidRPr="00BC36E5" w:rsidRDefault="007F6AF2" w:rsidP="006C10C1">
            <w:pPr>
              <w:tabs>
                <w:tab w:val="left" w:pos="5925"/>
              </w:tabs>
            </w:pPr>
          </w:p>
        </w:tc>
        <w:tc>
          <w:tcPr>
            <w:tcW w:w="3707" w:type="dxa"/>
          </w:tcPr>
          <w:p w14:paraId="35667275" w14:textId="21606EF6" w:rsidR="007F6AF2" w:rsidRDefault="007F6AF2" w:rsidP="007F6AF2">
            <w:pPr>
              <w:tabs>
                <w:tab w:val="left" w:pos="5925"/>
              </w:tabs>
              <w:jc w:val="center"/>
            </w:pPr>
            <w:r>
              <w:t>DEL 22 AL 23</w:t>
            </w:r>
          </w:p>
        </w:tc>
      </w:tr>
      <w:tr w:rsidR="007F6AF2" w14:paraId="1F62FCB4" w14:textId="77777777" w:rsidTr="007F6AF2">
        <w:tc>
          <w:tcPr>
            <w:tcW w:w="5687" w:type="dxa"/>
          </w:tcPr>
          <w:p w14:paraId="224407FB" w14:textId="535DB864" w:rsidR="007F6AF2" w:rsidRPr="002C2E1A" w:rsidRDefault="007F6AF2" w:rsidP="006C10C1">
            <w:pPr>
              <w:tabs>
                <w:tab w:val="left" w:pos="5925"/>
              </w:tabs>
              <w:rPr>
                <w:rFonts w:cstheme="minorHAnsi"/>
                <w:b/>
              </w:rPr>
            </w:pPr>
            <w:r w:rsidRPr="002C2E1A">
              <w:rPr>
                <w:rFonts w:cstheme="minorHAnsi"/>
                <w:b/>
              </w:rPr>
              <w:t>TRANSITORIOS</w:t>
            </w:r>
          </w:p>
          <w:p w14:paraId="26F2EF71" w14:textId="04FF5B49" w:rsidR="007F6AF2" w:rsidRPr="00CD442A" w:rsidRDefault="007F6AF2" w:rsidP="006C10C1">
            <w:pPr>
              <w:tabs>
                <w:tab w:val="left" w:pos="5925"/>
              </w:tabs>
            </w:pPr>
          </w:p>
        </w:tc>
        <w:tc>
          <w:tcPr>
            <w:tcW w:w="3707" w:type="dxa"/>
          </w:tcPr>
          <w:p w14:paraId="50D891EC" w14:textId="10A0179D" w:rsidR="007F6AF2" w:rsidRDefault="007F6AF2" w:rsidP="006C10C1">
            <w:pPr>
              <w:tabs>
                <w:tab w:val="left" w:pos="5925"/>
              </w:tabs>
            </w:pPr>
            <w:r>
              <w:t>DEL PRIMERO AL DECIMO-CUARTO</w:t>
            </w:r>
          </w:p>
        </w:tc>
      </w:tr>
    </w:tbl>
    <w:p w14:paraId="7008AF41" w14:textId="77777777" w:rsidR="007F6AF2" w:rsidRPr="007F6AF2" w:rsidRDefault="007F6AF2" w:rsidP="007F6AF2">
      <w:pPr>
        <w:tabs>
          <w:tab w:val="left" w:pos="8064"/>
        </w:tabs>
      </w:pPr>
    </w:p>
    <w:sectPr w:rsidR="007F6AF2" w:rsidRPr="007F6AF2" w:rsidSect="00A448F6">
      <w:headerReference w:type="even" r:id="rId9"/>
      <w:headerReference w:type="default" r:id="rId10"/>
      <w:footerReference w:type="default" r:id="rId11"/>
      <w:headerReference w:type="first" r:id="rId12"/>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3A41E" w14:textId="77777777" w:rsidR="007A0317" w:rsidRDefault="007A0317" w:rsidP="00CA13DD">
      <w:r>
        <w:separator/>
      </w:r>
    </w:p>
  </w:endnote>
  <w:endnote w:type="continuationSeparator" w:id="0">
    <w:p w14:paraId="01991567" w14:textId="77777777" w:rsidR="007A0317" w:rsidRDefault="007A0317"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13CF1" w14:textId="77777777" w:rsidR="007A0317" w:rsidRDefault="007A0317" w:rsidP="00CA13DD">
      <w:r>
        <w:separator/>
      </w:r>
    </w:p>
  </w:footnote>
  <w:footnote w:type="continuationSeparator" w:id="0">
    <w:p w14:paraId="00EEBF1C" w14:textId="77777777" w:rsidR="007A0317" w:rsidRDefault="007A0317"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AE116F0" w:rsidR="002C2E54" w:rsidRDefault="003601C7" w:rsidP="004B2D81">
    <w:pPr>
      <w:pStyle w:val="Encabezado"/>
      <w:tabs>
        <w:tab w:val="clear" w:pos="4680"/>
        <w:tab w:val="clear" w:pos="9360"/>
        <w:tab w:val="left" w:pos="7680"/>
      </w:tabs>
    </w:pPr>
    <w:r>
      <w:rPr>
        <w:noProof/>
        <w:sz w:val="16"/>
        <w:szCs w:val="16"/>
        <w:lang w:eastAsia="es-MX"/>
      </w:rPr>
      <mc:AlternateContent>
        <mc:Choice Requires="wps">
          <w:drawing>
            <wp:anchor distT="0" distB="0" distL="114300" distR="114300" simplePos="0" relativeHeight="251671552" behindDoc="0" locked="0" layoutInCell="1" allowOverlap="1" wp14:anchorId="4713EEDF" wp14:editId="4630218F">
              <wp:simplePos x="0" y="0"/>
              <wp:positionH relativeFrom="column">
                <wp:posOffset>4470400</wp:posOffset>
              </wp:positionH>
              <wp:positionV relativeFrom="paragraph">
                <wp:posOffset>8255</wp:posOffset>
              </wp:positionV>
              <wp:extent cx="1752600" cy="722299"/>
              <wp:effectExtent l="0" t="0" r="0" b="1905"/>
              <wp:wrapNone/>
              <wp:docPr id="4" name="Cuadro de texto 4"/>
              <wp:cNvGraphicFramePr/>
              <a:graphic xmlns:a="http://schemas.openxmlformats.org/drawingml/2006/main">
                <a:graphicData uri="http://schemas.microsoft.com/office/word/2010/wordprocessingShape">
                  <wps:wsp>
                    <wps:cNvSpPr txBox="1"/>
                    <wps:spPr>
                      <a:xfrm>
                        <a:off x="0" y="0"/>
                        <a:ext cx="1752600" cy="722299"/>
                      </a:xfrm>
                      <a:prstGeom prst="rect">
                        <a:avLst/>
                      </a:prstGeom>
                      <a:solidFill>
                        <a:schemeClr val="lt1"/>
                      </a:solidFill>
                      <a:ln w="6350">
                        <a:noFill/>
                      </a:ln>
                    </wps:spPr>
                    <wps:txbx>
                      <w:txbxContent>
                        <w:p w14:paraId="503B306A" w14:textId="77777777" w:rsidR="00CC22A0" w:rsidRDefault="00CC22A0" w:rsidP="00BF093C">
                          <w:pPr>
                            <w:jc w:val="center"/>
                            <w:rPr>
                              <w:rFonts w:ascii="Arial" w:hAnsi="Arial" w:cs="Arial"/>
                              <w:sz w:val="16"/>
                              <w:szCs w:val="16"/>
                              <w:lang w:val="es-ES"/>
                            </w:rPr>
                          </w:pPr>
                        </w:p>
                        <w:p w14:paraId="39EDBD69" w14:textId="58A27F7F" w:rsidR="00CC22A0" w:rsidRPr="00BF093C" w:rsidRDefault="000E64D9" w:rsidP="00BF093C">
                          <w:pPr>
                            <w:jc w:val="center"/>
                            <w:rPr>
                              <w:rFonts w:ascii="Arial" w:hAnsi="Arial" w:cs="Arial"/>
                              <w:sz w:val="16"/>
                              <w:szCs w:val="16"/>
                              <w:lang w:val="es-ES"/>
                            </w:rPr>
                          </w:pPr>
                          <w:r>
                            <w:rPr>
                              <w:rFonts w:ascii="Arial" w:hAnsi="Arial" w:cs="Arial"/>
                              <w:sz w:val="16"/>
                              <w:szCs w:val="16"/>
                              <w:lang w:val="es-ES"/>
                            </w:rPr>
                            <w:t>Acuerdo de Creación del Instituto de Planeación Integral del Municipio de Chihuahua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3EEDF" id="_x0000_t202" coordsize="21600,21600" o:spt="202" path="m,l,21600r21600,l21600,xe">
              <v:stroke joinstyle="miter"/>
              <v:path gradientshapeok="t" o:connecttype="rect"/>
            </v:shapetype>
            <v:shape id="Cuadro de texto 4" o:spid="_x0000_s1026" type="#_x0000_t202" style="position:absolute;left:0;text-align:left;margin-left:352pt;margin-top:.65pt;width:138pt;height:56.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" fillcolor="white [3201]" stroked="f" strokeweight=".5pt">
              <v:textbox>
                <w:txbxContent>
                  <w:p w14:paraId="503B306A" w14:textId="77777777" w:rsidR="00CC22A0" w:rsidRDefault="00CC22A0" w:rsidP="00BF093C">
                    <w:pPr>
                      <w:jc w:val="center"/>
                      <w:rPr>
                        <w:rFonts w:ascii="Arial" w:hAnsi="Arial" w:cs="Arial"/>
                        <w:sz w:val="16"/>
                        <w:szCs w:val="16"/>
                        <w:lang w:val="es-ES"/>
                      </w:rPr>
                    </w:pPr>
                  </w:p>
                  <w:p w14:paraId="39EDBD69" w14:textId="58A27F7F" w:rsidR="00CC22A0" w:rsidRPr="00BF093C" w:rsidRDefault="000E64D9" w:rsidP="00BF093C">
                    <w:pPr>
                      <w:jc w:val="center"/>
                      <w:rPr>
                        <w:rFonts w:ascii="Arial" w:hAnsi="Arial" w:cs="Arial"/>
                        <w:sz w:val="16"/>
                        <w:szCs w:val="16"/>
                        <w:lang w:val="es-ES"/>
                      </w:rPr>
                    </w:pPr>
                    <w:r>
                      <w:rPr>
                        <w:rFonts w:ascii="Arial" w:hAnsi="Arial" w:cs="Arial"/>
                        <w:sz w:val="16"/>
                        <w:szCs w:val="16"/>
                        <w:lang w:val="es-ES"/>
                      </w:rPr>
                      <w:t>Acuerdo de Creación del Instituto de Planeación Integral del Municipio de Chihuahua</w:t>
                    </w:r>
                  </w:p>
                </w:txbxContent>
              </v:textbox>
            </v:shape>
          </w:pict>
        </mc:Fallback>
      </mc:AlternateContent>
    </w:r>
    <w:r w:rsidR="00BF093C"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416CE29">
              <wp:simplePos x="0" y="0"/>
              <wp:positionH relativeFrom="column">
                <wp:posOffset>-195580</wp:posOffset>
              </wp:positionH>
              <wp:positionV relativeFrom="page">
                <wp:posOffset>457200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Cuadro de texto 2" o:spid="_x0000_s1027" type="#_x0000_t202" style="position:absolute;left:0;text-align:left;margin-left:-15.4pt;margin-top:36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" stroked="f">
              <v:textbo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2.3pt;margin-top:-128.1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p>
  <w:p w14:paraId="3092B71F" w14:textId="77777777"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42F0"/>
    <w:multiLevelType w:val="hybridMultilevel"/>
    <w:tmpl w:val="0BB46C20"/>
    <w:lvl w:ilvl="0" w:tplc="7004A456">
      <w:start w:val="1"/>
      <w:numFmt w:val="decimal"/>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111487"/>
    <w:multiLevelType w:val="hybridMultilevel"/>
    <w:tmpl w:val="BE80D558"/>
    <w:lvl w:ilvl="0" w:tplc="3378E0FE">
      <w:start w:val="1"/>
      <w:numFmt w:val="upperRoman"/>
      <w:lvlText w:val="%1."/>
      <w:lvlJc w:val="right"/>
      <w:pPr>
        <w:ind w:left="720" w:hanging="360"/>
      </w:pPr>
      <w:rPr>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4F03E0"/>
    <w:multiLevelType w:val="hybridMultilevel"/>
    <w:tmpl w:val="D5F0EB00"/>
    <w:lvl w:ilvl="0" w:tplc="A7C8263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07FB510E"/>
    <w:multiLevelType w:val="hybridMultilevel"/>
    <w:tmpl w:val="9E6C068A"/>
    <w:lvl w:ilvl="0" w:tplc="2E469C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0B2489"/>
    <w:multiLevelType w:val="hybridMultilevel"/>
    <w:tmpl w:val="ACD85C54"/>
    <w:lvl w:ilvl="0" w:tplc="CDCEE0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BA1884"/>
    <w:multiLevelType w:val="hybridMultilevel"/>
    <w:tmpl w:val="65FC0AA0"/>
    <w:lvl w:ilvl="0" w:tplc="9DCAD6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A0667D"/>
    <w:multiLevelType w:val="hybridMultilevel"/>
    <w:tmpl w:val="CDD62CB6"/>
    <w:lvl w:ilvl="0" w:tplc="FE5244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1E23269"/>
    <w:multiLevelType w:val="hybridMultilevel"/>
    <w:tmpl w:val="643A60A8"/>
    <w:lvl w:ilvl="0" w:tplc="903E47BC">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78EECFF2">
      <w:numFmt w:val="bullet"/>
      <w:lvlText w:val="•"/>
      <w:lvlJc w:val="left"/>
      <w:pPr>
        <w:ind w:left="1286" w:hanging="288"/>
      </w:pPr>
      <w:rPr>
        <w:rFonts w:hint="default"/>
        <w:lang w:val="es-ES" w:eastAsia="en-US" w:bidi="ar-SA"/>
      </w:rPr>
    </w:lvl>
    <w:lvl w:ilvl="2" w:tplc="015A594A">
      <w:numFmt w:val="bullet"/>
      <w:lvlText w:val="•"/>
      <w:lvlJc w:val="left"/>
      <w:pPr>
        <w:ind w:left="2152" w:hanging="288"/>
      </w:pPr>
      <w:rPr>
        <w:rFonts w:hint="default"/>
        <w:lang w:val="es-ES" w:eastAsia="en-US" w:bidi="ar-SA"/>
      </w:rPr>
    </w:lvl>
    <w:lvl w:ilvl="3" w:tplc="EC041288">
      <w:numFmt w:val="bullet"/>
      <w:lvlText w:val="•"/>
      <w:lvlJc w:val="left"/>
      <w:pPr>
        <w:ind w:left="3018" w:hanging="288"/>
      </w:pPr>
      <w:rPr>
        <w:rFonts w:hint="default"/>
        <w:lang w:val="es-ES" w:eastAsia="en-US" w:bidi="ar-SA"/>
      </w:rPr>
    </w:lvl>
    <w:lvl w:ilvl="4" w:tplc="6B843C2A">
      <w:numFmt w:val="bullet"/>
      <w:lvlText w:val="•"/>
      <w:lvlJc w:val="left"/>
      <w:pPr>
        <w:ind w:left="3884" w:hanging="288"/>
      </w:pPr>
      <w:rPr>
        <w:rFonts w:hint="default"/>
        <w:lang w:val="es-ES" w:eastAsia="en-US" w:bidi="ar-SA"/>
      </w:rPr>
    </w:lvl>
    <w:lvl w:ilvl="5" w:tplc="A3405408">
      <w:numFmt w:val="bullet"/>
      <w:lvlText w:val="•"/>
      <w:lvlJc w:val="left"/>
      <w:pPr>
        <w:ind w:left="4750" w:hanging="288"/>
      </w:pPr>
      <w:rPr>
        <w:rFonts w:hint="default"/>
        <w:lang w:val="es-ES" w:eastAsia="en-US" w:bidi="ar-SA"/>
      </w:rPr>
    </w:lvl>
    <w:lvl w:ilvl="6" w:tplc="3806B754">
      <w:numFmt w:val="bullet"/>
      <w:lvlText w:val="•"/>
      <w:lvlJc w:val="left"/>
      <w:pPr>
        <w:ind w:left="5616" w:hanging="288"/>
      </w:pPr>
      <w:rPr>
        <w:rFonts w:hint="default"/>
        <w:lang w:val="es-ES" w:eastAsia="en-US" w:bidi="ar-SA"/>
      </w:rPr>
    </w:lvl>
    <w:lvl w:ilvl="7" w:tplc="C22A6D9A">
      <w:numFmt w:val="bullet"/>
      <w:lvlText w:val="•"/>
      <w:lvlJc w:val="left"/>
      <w:pPr>
        <w:ind w:left="6482" w:hanging="288"/>
      </w:pPr>
      <w:rPr>
        <w:rFonts w:hint="default"/>
        <w:lang w:val="es-ES" w:eastAsia="en-US" w:bidi="ar-SA"/>
      </w:rPr>
    </w:lvl>
    <w:lvl w:ilvl="8" w:tplc="491AEA62">
      <w:numFmt w:val="bullet"/>
      <w:lvlText w:val="•"/>
      <w:lvlJc w:val="left"/>
      <w:pPr>
        <w:ind w:left="7348" w:hanging="288"/>
      </w:pPr>
      <w:rPr>
        <w:rFonts w:hint="default"/>
        <w:lang w:val="es-ES" w:eastAsia="en-US" w:bidi="ar-SA"/>
      </w:rPr>
    </w:lvl>
  </w:abstractNum>
  <w:abstractNum w:abstractNumId="8" w15:restartNumberingAfterBreak="0">
    <w:nsid w:val="125E5476"/>
    <w:multiLevelType w:val="hybridMultilevel"/>
    <w:tmpl w:val="9BBCEB76"/>
    <w:lvl w:ilvl="0" w:tplc="91FCED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398642A"/>
    <w:multiLevelType w:val="hybridMultilevel"/>
    <w:tmpl w:val="ECD4FE86"/>
    <w:lvl w:ilvl="0" w:tplc="F006A27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FD88CD54">
      <w:numFmt w:val="bullet"/>
      <w:lvlText w:val="•"/>
      <w:lvlJc w:val="left"/>
      <w:pPr>
        <w:ind w:left="1286" w:hanging="288"/>
      </w:pPr>
      <w:rPr>
        <w:rFonts w:hint="default"/>
        <w:lang w:val="es-ES" w:eastAsia="en-US" w:bidi="ar-SA"/>
      </w:rPr>
    </w:lvl>
    <w:lvl w:ilvl="2" w:tplc="87EA8E4A">
      <w:numFmt w:val="bullet"/>
      <w:lvlText w:val="•"/>
      <w:lvlJc w:val="left"/>
      <w:pPr>
        <w:ind w:left="2152" w:hanging="288"/>
      </w:pPr>
      <w:rPr>
        <w:rFonts w:hint="default"/>
        <w:lang w:val="es-ES" w:eastAsia="en-US" w:bidi="ar-SA"/>
      </w:rPr>
    </w:lvl>
    <w:lvl w:ilvl="3" w:tplc="2CD8C8E8">
      <w:numFmt w:val="bullet"/>
      <w:lvlText w:val="•"/>
      <w:lvlJc w:val="left"/>
      <w:pPr>
        <w:ind w:left="3018" w:hanging="288"/>
      </w:pPr>
      <w:rPr>
        <w:rFonts w:hint="default"/>
        <w:lang w:val="es-ES" w:eastAsia="en-US" w:bidi="ar-SA"/>
      </w:rPr>
    </w:lvl>
    <w:lvl w:ilvl="4" w:tplc="F1D64B9E">
      <w:numFmt w:val="bullet"/>
      <w:lvlText w:val="•"/>
      <w:lvlJc w:val="left"/>
      <w:pPr>
        <w:ind w:left="3884" w:hanging="288"/>
      </w:pPr>
      <w:rPr>
        <w:rFonts w:hint="default"/>
        <w:lang w:val="es-ES" w:eastAsia="en-US" w:bidi="ar-SA"/>
      </w:rPr>
    </w:lvl>
    <w:lvl w:ilvl="5" w:tplc="4E1E53E8">
      <w:numFmt w:val="bullet"/>
      <w:lvlText w:val="•"/>
      <w:lvlJc w:val="left"/>
      <w:pPr>
        <w:ind w:left="4750" w:hanging="288"/>
      </w:pPr>
      <w:rPr>
        <w:rFonts w:hint="default"/>
        <w:lang w:val="es-ES" w:eastAsia="en-US" w:bidi="ar-SA"/>
      </w:rPr>
    </w:lvl>
    <w:lvl w:ilvl="6" w:tplc="80941284">
      <w:numFmt w:val="bullet"/>
      <w:lvlText w:val="•"/>
      <w:lvlJc w:val="left"/>
      <w:pPr>
        <w:ind w:left="5616" w:hanging="288"/>
      </w:pPr>
      <w:rPr>
        <w:rFonts w:hint="default"/>
        <w:lang w:val="es-ES" w:eastAsia="en-US" w:bidi="ar-SA"/>
      </w:rPr>
    </w:lvl>
    <w:lvl w:ilvl="7" w:tplc="B30C8468">
      <w:numFmt w:val="bullet"/>
      <w:lvlText w:val="•"/>
      <w:lvlJc w:val="left"/>
      <w:pPr>
        <w:ind w:left="6482" w:hanging="288"/>
      </w:pPr>
      <w:rPr>
        <w:rFonts w:hint="default"/>
        <w:lang w:val="es-ES" w:eastAsia="en-US" w:bidi="ar-SA"/>
      </w:rPr>
    </w:lvl>
    <w:lvl w:ilvl="8" w:tplc="F530B91E">
      <w:numFmt w:val="bullet"/>
      <w:lvlText w:val="•"/>
      <w:lvlJc w:val="left"/>
      <w:pPr>
        <w:ind w:left="7348" w:hanging="288"/>
      </w:pPr>
      <w:rPr>
        <w:rFonts w:hint="default"/>
        <w:lang w:val="es-ES" w:eastAsia="en-US" w:bidi="ar-SA"/>
      </w:rPr>
    </w:lvl>
  </w:abstractNum>
  <w:abstractNum w:abstractNumId="10" w15:restartNumberingAfterBreak="0">
    <w:nsid w:val="14443049"/>
    <w:multiLevelType w:val="hybridMultilevel"/>
    <w:tmpl w:val="864EED20"/>
    <w:lvl w:ilvl="0" w:tplc="6DB64E8A">
      <w:start w:val="1"/>
      <w:numFmt w:val="upperRoman"/>
      <w:lvlText w:val="%1."/>
      <w:lvlJc w:val="left"/>
      <w:pPr>
        <w:ind w:left="1080" w:hanging="72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4484F3A"/>
    <w:multiLevelType w:val="hybridMultilevel"/>
    <w:tmpl w:val="615A17C2"/>
    <w:lvl w:ilvl="0" w:tplc="D28CCE96">
      <w:start w:val="1"/>
      <w:numFmt w:val="upperRoman"/>
      <w:lvlText w:val="%1."/>
      <w:lvlJc w:val="left"/>
      <w:pPr>
        <w:ind w:left="122" w:hanging="226"/>
      </w:pPr>
      <w:rPr>
        <w:rFonts w:ascii="Arial MT" w:eastAsia="Arial MT" w:hAnsi="Arial MT" w:cs="Arial MT" w:hint="default"/>
        <w:b w:val="0"/>
        <w:bCs w:val="0"/>
        <w:i w:val="0"/>
        <w:iCs w:val="0"/>
        <w:spacing w:val="0"/>
        <w:w w:val="100"/>
        <w:sz w:val="24"/>
        <w:szCs w:val="24"/>
        <w:lang w:val="es-ES" w:eastAsia="en-US" w:bidi="ar-SA"/>
      </w:rPr>
    </w:lvl>
    <w:lvl w:ilvl="1" w:tplc="06ECE238">
      <w:numFmt w:val="bullet"/>
      <w:lvlText w:val="•"/>
      <w:lvlJc w:val="left"/>
      <w:pPr>
        <w:ind w:left="1016" w:hanging="226"/>
      </w:pPr>
      <w:rPr>
        <w:rFonts w:hint="default"/>
        <w:lang w:val="es-ES" w:eastAsia="en-US" w:bidi="ar-SA"/>
      </w:rPr>
    </w:lvl>
    <w:lvl w:ilvl="2" w:tplc="05CA4EF8">
      <w:numFmt w:val="bullet"/>
      <w:lvlText w:val="•"/>
      <w:lvlJc w:val="left"/>
      <w:pPr>
        <w:ind w:left="1912" w:hanging="226"/>
      </w:pPr>
      <w:rPr>
        <w:rFonts w:hint="default"/>
        <w:lang w:val="es-ES" w:eastAsia="en-US" w:bidi="ar-SA"/>
      </w:rPr>
    </w:lvl>
    <w:lvl w:ilvl="3" w:tplc="E5B29478">
      <w:numFmt w:val="bullet"/>
      <w:lvlText w:val="•"/>
      <w:lvlJc w:val="left"/>
      <w:pPr>
        <w:ind w:left="2808" w:hanging="226"/>
      </w:pPr>
      <w:rPr>
        <w:rFonts w:hint="default"/>
        <w:lang w:val="es-ES" w:eastAsia="en-US" w:bidi="ar-SA"/>
      </w:rPr>
    </w:lvl>
    <w:lvl w:ilvl="4" w:tplc="5FA22AC0">
      <w:numFmt w:val="bullet"/>
      <w:lvlText w:val="•"/>
      <w:lvlJc w:val="left"/>
      <w:pPr>
        <w:ind w:left="3704" w:hanging="226"/>
      </w:pPr>
      <w:rPr>
        <w:rFonts w:hint="default"/>
        <w:lang w:val="es-ES" w:eastAsia="en-US" w:bidi="ar-SA"/>
      </w:rPr>
    </w:lvl>
    <w:lvl w:ilvl="5" w:tplc="6FFEC7FA">
      <w:numFmt w:val="bullet"/>
      <w:lvlText w:val="•"/>
      <w:lvlJc w:val="left"/>
      <w:pPr>
        <w:ind w:left="4600" w:hanging="226"/>
      </w:pPr>
      <w:rPr>
        <w:rFonts w:hint="default"/>
        <w:lang w:val="es-ES" w:eastAsia="en-US" w:bidi="ar-SA"/>
      </w:rPr>
    </w:lvl>
    <w:lvl w:ilvl="6" w:tplc="6186B1FC">
      <w:numFmt w:val="bullet"/>
      <w:lvlText w:val="•"/>
      <w:lvlJc w:val="left"/>
      <w:pPr>
        <w:ind w:left="5496" w:hanging="226"/>
      </w:pPr>
      <w:rPr>
        <w:rFonts w:hint="default"/>
        <w:lang w:val="es-ES" w:eastAsia="en-US" w:bidi="ar-SA"/>
      </w:rPr>
    </w:lvl>
    <w:lvl w:ilvl="7" w:tplc="B0E005D8">
      <w:numFmt w:val="bullet"/>
      <w:lvlText w:val="•"/>
      <w:lvlJc w:val="left"/>
      <w:pPr>
        <w:ind w:left="6392" w:hanging="226"/>
      </w:pPr>
      <w:rPr>
        <w:rFonts w:hint="default"/>
        <w:lang w:val="es-ES" w:eastAsia="en-US" w:bidi="ar-SA"/>
      </w:rPr>
    </w:lvl>
    <w:lvl w:ilvl="8" w:tplc="781A08DA">
      <w:numFmt w:val="bullet"/>
      <w:lvlText w:val="•"/>
      <w:lvlJc w:val="left"/>
      <w:pPr>
        <w:ind w:left="7288" w:hanging="226"/>
      </w:pPr>
      <w:rPr>
        <w:rFonts w:hint="default"/>
        <w:lang w:val="es-ES" w:eastAsia="en-US" w:bidi="ar-SA"/>
      </w:rPr>
    </w:lvl>
  </w:abstractNum>
  <w:abstractNum w:abstractNumId="12" w15:restartNumberingAfterBreak="0">
    <w:nsid w:val="15B9062B"/>
    <w:multiLevelType w:val="hybridMultilevel"/>
    <w:tmpl w:val="8CAC2D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6DD59B1"/>
    <w:multiLevelType w:val="hybridMultilevel"/>
    <w:tmpl w:val="09E4C5B6"/>
    <w:lvl w:ilvl="0" w:tplc="E6109ACC">
      <w:start w:val="1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8566261"/>
    <w:multiLevelType w:val="hybridMultilevel"/>
    <w:tmpl w:val="BEAC6254"/>
    <w:lvl w:ilvl="0" w:tplc="378A0E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CB579A6"/>
    <w:multiLevelType w:val="hybridMultilevel"/>
    <w:tmpl w:val="E09E89CE"/>
    <w:lvl w:ilvl="0" w:tplc="8CD2B7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E7E72"/>
    <w:multiLevelType w:val="hybridMultilevel"/>
    <w:tmpl w:val="58F8878A"/>
    <w:lvl w:ilvl="0" w:tplc="1542CA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6A00222"/>
    <w:multiLevelType w:val="hybridMultilevel"/>
    <w:tmpl w:val="DC924D04"/>
    <w:lvl w:ilvl="0" w:tplc="6E9E2E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A46090B"/>
    <w:multiLevelType w:val="hybridMultilevel"/>
    <w:tmpl w:val="E4D8D5A8"/>
    <w:lvl w:ilvl="0" w:tplc="9D52D07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B17144"/>
    <w:multiLevelType w:val="hybridMultilevel"/>
    <w:tmpl w:val="D9B48D40"/>
    <w:lvl w:ilvl="0" w:tplc="4F863AAC">
      <w:start w:val="1"/>
      <w:numFmt w:val="upperRoman"/>
      <w:lvlText w:val="%1."/>
      <w:lvlJc w:val="left"/>
      <w:pPr>
        <w:ind w:left="1080" w:hanging="72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36F6153"/>
    <w:multiLevelType w:val="hybridMultilevel"/>
    <w:tmpl w:val="74D6CCDE"/>
    <w:lvl w:ilvl="0" w:tplc="73A4D8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4206E02"/>
    <w:multiLevelType w:val="hybridMultilevel"/>
    <w:tmpl w:val="5184954A"/>
    <w:lvl w:ilvl="0" w:tplc="83167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46663C1"/>
    <w:multiLevelType w:val="hybridMultilevel"/>
    <w:tmpl w:val="3FC02DCC"/>
    <w:lvl w:ilvl="0" w:tplc="0180EFA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57743CB"/>
    <w:multiLevelType w:val="hybridMultilevel"/>
    <w:tmpl w:val="192894E6"/>
    <w:lvl w:ilvl="0" w:tplc="C0448ECC">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92A67D32">
      <w:numFmt w:val="bullet"/>
      <w:lvlText w:val="•"/>
      <w:lvlJc w:val="left"/>
      <w:pPr>
        <w:ind w:left="1286" w:hanging="288"/>
      </w:pPr>
      <w:rPr>
        <w:rFonts w:hint="default"/>
        <w:lang w:val="es-ES" w:eastAsia="en-US" w:bidi="ar-SA"/>
      </w:rPr>
    </w:lvl>
    <w:lvl w:ilvl="2" w:tplc="585408BA">
      <w:numFmt w:val="bullet"/>
      <w:lvlText w:val="•"/>
      <w:lvlJc w:val="left"/>
      <w:pPr>
        <w:ind w:left="2152" w:hanging="288"/>
      </w:pPr>
      <w:rPr>
        <w:rFonts w:hint="default"/>
        <w:lang w:val="es-ES" w:eastAsia="en-US" w:bidi="ar-SA"/>
      </w:rPr>
    </w:lvl>
    <w:lvl w:ilvl="3" w:tplc="1EBEC65A">
      <w:numFmt w:val="bullet"/>
      <w:lvlText w:val="•"/>
      <w:lvlJc w:val="left"/>
      <w:pPr>
        <w:ind w:left="3018" w:hanging="288"/>
      </w:pPr>
      <w:rPr>
        <w:rFonts w:hint="default"/>
        <w:lang w:val="es-ES" w:eastAsia="en-US" w:bidi="ar-SA"/>
      </w:rPr>
    </w:lvl>
    <w:lvl w:ilvl="4" w:tplc="ECEA5BA4">
      <w:numFmt w:val="bullet"/>
      <w:lvlText w:val="•"/>
      <w:lvlJc w:val="left"/>
      <w:pPr>
        <w:ind w:left="3884" w:hanging="288"/>
      </w:pPr>
      <w:rPr>
        <w:rFonts w:hint="default"/>
        <w:lang w:val="es-ES" w:eastAsia="en-US" w:bidi="ar-SA"/>
      </w:rPr>
    </w:lvl>
    <w:lvl w:ilvl="5" w:tplc="088C1D5E">
      <w:numFmt w:val="bullet"/>
      <w:lvlText w:val="•"/>
      <w:lvlJc w:val="left"/>
      <w:pPr>
        <w:ind w:left="4750" w:hanging="288"/>
      </w:pPr>
      <w:rPr>
        <w:rFonts w:hint="default"/>
        <w:lang w:val="es-ES" w:eastAsia="en-US" w:bidi="ar-SA"/>
      </w:rPr>
    </w:lvl>
    <w:lvl w:ilvl="6" w:tplc="EF5C2DBE">
      <w:numFmt w:val="bullet"/>
      <w:lvlText w:val="•"/>
      <w:lvlJc w:val="left"/>
      <w:pPr>
        <w:ind w:left="5616" w:hanging="288"/>
      </w:pPr>
      <w:rPr>
        <w:rFonts w:hint="default"/>
        <w:lang w:val="es-ES" w:eastAsia="en-US" w:bidi="ar-SA"/>
      </w:rPr>
    </w:lvl>
    <w:lvl w:ilvl="7" w:tplc="577C8B12">
      <w:numFmt w:val="bullet"/>
      <w:lvlText w:val="•"/>
      <w:lvlJc w:val="left"/>
      <w:pPr>
        <w:ind w:left="6482" w:hanging="288"/>
      </w:pPr>
      <w:rPr>
        <w:rFonts w:hint="default"/>
        <w:lang w:val="es-ES" w:eastAsia="en-US" w:bidi="ar-SA"/>
      </w:rPr>
    </w:lvl>
    <w:lvl w:ilvl="8" w:tplc="97586FEE">
      <w:numFmt w:val="bullet"/>
      <w:lvlText w:val="•"/>
      <w:lvlJc w:val="left"/>
      <w:pPr>
        <w:ind w:left="7348" w:hanging="288"/>
      </w:pPr>
      <w:rPr>
        <w:rFonts w:hint="default"/>
        <w:lang w:val="es-ES" w:eastAsia="en-US" w:bidi="ar-SA"/>
      </w:rPr>
    </w:lvl>
  </w:abstractNum>
  <w:abstractNum w:abstractNumId="24" w15:restartNumberingAfterBreak="0">
    <w:nsid w:val="35FF3712"/>
    <w:multiLevelType w:val="hybridMultilevel"/>
    <w:tmpl w:val="203AB1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72672E5"/>
    <w:multiLevelType w:val="hybridMultilevel"/>
    <w:tmpl w:val="15C22172"/>
    <w:lvl w:ilvl="0" w:tplc="7DD009AE">
      <w:start w:val="1"/>
      <w:numFmt w:val="upperRoman"/>
      <w:lvlText w:val="%1."/>
      <w:lvlJc w:val="left"/>
      <w:pPr>
        <w:ind w:left="405" w:hanging="284"/>
      </w:pPr>
      <w:rPr>
        <w:rFonts w:ascii="Arial MT" w:eastAsia="Arial MT" w:hAnsi="Arial MT" w:cs="Arial MT" w:hint="default"/>
        <w:b w:val="0"/>
        <w:bCs w:val="0"/>
        <w:i w:val="0"/>
        <w:iCs w:val="0"/>
        <w:spacing w:val="0"/>
        <w:w w:val="100"/>
        <w:sz w:val="24"/>
        <w:szCs w:val="24"/>
        <w:lang w:val="es-ES" w:eastAsia="en-US" w:bidi="ar-SA"/>
      </w:rPr>
    </w:lvl>
    <w:lvl w:ilvl="1" w:tplc="94761040">
      <w:numFmt w:val="bullet"/>
      <w:lvlText w:val="•"/>
      <w:lvlJc w:val="left"/>
      <w:pPr>
        <w:ind w:left="1268" w:hanging="284"/>
      </w:pPr>
      <w:rPr>
        <w:rFonts w:hint="default"/>
        <w:lang w:val="es-ES" w:eastAsia="en-US" w:bidi="ar-SA"/>
      </w:rPr>
    </w:lvl>
    <w:lvl w:ilvl="2" w:tplc="B4D6F2E8">
      <w:numFmt w:val="bullet"/>
      <w:lvlText w:val="•"/>
      <w:lvlJc w:val="left"/>
      <w:pPr>
        <w:ind w:left="2136" w:hanging="284"/>
      </w:pPr>
      <w:rPr>
        <w:rFonts w:hint="default"/>
        <w:lang w:val="es-ES" w:eastAsia="en-US" w:bidi="ar-SA"/>
      </w:rPr>
    </w:lvl>
    <w:lvl w:ilvl="3" w:tplc="6E426510">
      <w:numFmt w:val="bullet"/>
      <w:lvlText w:val="•"/>
      <w:lvlJc w:val="left"/>
      <w:pPr>
        <w:ind w:left="3004" w:hanging="284"/>
      </w:pPr>
      <w:rPr>
        <w:rFonts w:hint="default"/>
        <w:lang w:val="es-ES" w:eastAsia="en-US" w:bidi="ar-SA"/>
      </w:rPr>
    </w:lvl>
    <w:lvl w:ilvl="4" w:tplc="A9CA3870">
      <w:numFmt w:val="bullet"/>
      <w:lvlText w:val="•"/>
      <w:lvlJc w:val="left"/>
      <w:pPr>
        <w:ind w:left="3872" w:hanging="284"/>
      </w:pPr>
      <w:rPr>
        <w:rFonts w:hint="default"/>
        <w:lang w:val="es-ES" w:eastAsia="en-US" w:bidi="ar-SA"/>
      </w:rPr>
    </w:lvl>
    <w:lvl w:ilvl="5" w:tplc="86E210E2">
      <w:numFmt w:val="bullet"/>
      <w:lvlText w:val="•"/>
      <w:lvlJc w:val="left"/>
      <w:pPr>
        <w:ind w:left="4740" w:hanging="284"/>
      </w:pPr>
      <w:rPr>
        <w:rFonts w:hint="default"/>
        <w:lang w:val="es-ES" w:eastAsia="en-US" w:bidi="ar-SA"/>
      </w:rPr>
    </w:lvl>
    <w:lvl w:ilvl="6" w:tplc="3034B65C">
      <w:numFmt w:val="bullet"/>
      <w:lvlText w:val="•"/>
      <w:lvlJc w:val="left"/>
      <w:pPr>
        <w:ind w:left="5608" w:hanging="284"/>
      </w:pPr>
      <w:rPr>
        <w:rFonts w:hint="default"/>
        <w:lang w:val="es-ES" w:eastAsia="en-US" w:bidi="ar-SA"/>
      </w:rPr>
    </w:lvl>
    <w:lvl w:ilvl="7" w:tplc="9F8C334A">
      <w:numFmt w:val="bullet"/>
      <w:lvlText w:val="•"/>
      <w:lvlJc w:val="left"/>
      <w:pPr>
        <w:ind w:left="6476" w:hanging="284"/>
      </w:pPr>
      <w:rPr>
        <w:rFonts w:hint="default"/>
        <w:lang w:val="es-ES" w:eastAsia="en-US" w:bidi="ar-SA"/>
      </w:rPr>
    </w:lvl>
    <w:lvl w:ilvl="8" w:tplc="ECC6F542">
      <w:numFmt w:val="bullet"/>
      <w:lvlText w:val="•"/>
      <w:lvlJc w:val="left"/>
      <w:pPr>
        <w:ind w:left="7344" w:hanging="284"/>
      </w:pPr>
      <w:rPr>
        <w:rFonts w:hint="default"/>
        <w:lang w:val="es-ES" w:eastAsia="en-US" w:bidi="ar-SA"/>
      </w:rPr>
    </w:lvl>
  </w:abstractNum>
  <w:abstractNum w:abstractNumId="26" w15:restartNumberingAfterBreak="0">
    <w:nsid w:val="3BEF770F"/>
    <w:multiLevelType w:val="hybridMultilevel"/>
    <w:tmpl w:val="A7841C8E"/>
    <w:lvl w:ilvl="0" w:tplc="CE38CAAE">
      <w:start w:val="1"/>
      <w:numFmt w:val="upperRoman"/>
      <w:lvlText w:val="%1."/>
      <w:lvlJc w:val="left"/>
      <w:pPr>
        <w:ind w:left="122" w:hanging="209"/>
      </w:pPr>
      <w:rPr>
        <w:rFonts w:ascii="Arial MT" w:eastAsia="Arial MT" w:hAnsi="Arial MT" w:cs="Arial MT" w:hint="default"/>
        <w:b w:val="0"/>
        <w:bCs w:val="0"/>
        <w:i w:val="0"/>
        <w:iCs w:val="0"/>
        <w:spacing w:val="0"/>
        <w:w w:val="100"/>
        <w:sz w:val="24"/>
        <w:szCs w:val="24"/>
        <w:lang w:val="es-ES" w:eastAsia="en-US" w:bidi="ar-SA"/>
      </w:rPr>
    </w:lvl>
    <w:lvl w:ilvl="1" w:tplc="F47CB9A0">
      <w:numFmt w:val="bullet"/>
      <w:lvlText w:val="•"/>
      <w:lvlJc w:val="left"/>
      <w:pPr>
        <w:ind w:left="1016" w:hanging="209"/>
      </w:pPr>
      <w:rPr>
        <w:rFonts w:hint="default"/>
        <w:lang w:val="es-ES" w:eastAsia="en-US" w:bidi="ar-SA"/>
      </w:rPr>
    </w:lvl>
    <w:lvl w:ilvl="2" w:tplc="BCB2B3A4">
      <w:numFmt w:val="bullet"/>
      <w:lvlText w:val="•"/>
      <w:lvlJc w:val="left"/>
      <w:pPr>
        <w:ind w:left="1912" w:hanging="209"/>
      </w:pPr>
      <w:rPr>
        <w:rFonts w:hint="default"/>
        <w:lang w:val="es-ES" w:eastAsia="en-US" w:bidi="ar-SA"/>
      </w:rPr>
    </w:lvl>
    <w:lvl w:ilvl="3" w:tplc="14346A9E">
      <w:numFmt w:val="bullet"/>
      <w:lvlText w:val="•"/>
      <w:lvlJc w:val="left"/>
      <w:pPr>
        <w:ind w:left="2808" w:hanging="209"/>
      </w:pPr>
      <w:rPr>
        <w:rFonts w:hint="default"/>
        <w:lang w:val="es-ES" w:eastAsia="en-US" w:bidi="ar-SA"/>
      </w:rPr>
    </w:lvl>
    <w:lvl w:ilvl="4" w:tplc="C48A619A">
      <w:numFmt w:val="bullet"/>
      <w:lvlText w:val="•"/>
      <w:lvlJc w:val="left"/>
      <w:pPr>
        <w:ind w:left="3704" w:hanging="209"/>
      </w:pPr>
      <w:rPr>
        <w:rFonts w:hint="default"/>
        <w:lang w:val="es-ES" w:eastAsia="en-US" w:bidi="ar-SA"/>
      </w:rPr>
    </w:lvl>
    <w:lvl w:ilvl="5" w:tplc="E55A4718">
      <w:numFmt w:val="bullet"/>
      <w:lvlText w:val="•"/>
      <w:lvlJc w:val="left"/>
      <w:pPr>
        <w:ind w:left="4600" w:hanging="209"/>
      </w:pPr>
      <w:rPr>
        <w:rFonts w:hint="default"/>
        <w:lang w:val="es-ES" w:eastAsia="en-US" w:bidi="ar-SA"/>
      </w:rPr>
    </w:lvl>
    <w:lvl w:ilvl="6" w:tplc="CAE2E804">
      <w:numFmt w:val="bullet"/>
      <w:lvlText w:val="•"/>
      <w:lvlJc w:val="left"/>
      <w:pPr>
        <w:ind w:left="5496" w:hanging="209"/>
      </w:pPr>
      <w:rPr>
        <w:rFonts w:hint="default"/>
        <w:lang w:val="es-ES" w:eastAsia="en-US" w:bidi="ar-SA"/>
      </w:rPr>
    </w:lvl>
    <w:lvl w:ilvl="7" w:tplc="7B6EBC72">
      <w:numFmt w:val="bullet"/>
      <w:lvlText w:val="•"/>
      <w:lvlJc w:val="left"/>
      <w:pPr>
        <w:ind w:left="6392" w:hanging="209"/>
      </w:pPr>
      <w:rPr>
        <w:rFonts w:hint="default"/>
        <w:lang w:val="es-ES" w:eastAsia="en-US" w:bidi="ar-SA"/>
      </w:rPr>
    </w:lvl>
    <w:lvl w:ilvl="8" w:tplc="18A6F40C">
      <w:numFmt w:val="bullet"/>
      <w:lvlText w:val="•"/>
      <w:lvlJc w:val="left"/>
      <w:pPr>
        <w:ind w:left="7288" w:hanging="209"/>
      </w:pPr>
      <w:rPr>
        <w:rFonts w:hint="default"/>
        <w:lang w:val="es-ES" w:eastAsia="en-US" w:bidi="ar-SA"/>
      </w:rPr>
    </w:lvl>
  </w:abstractNum>
  <w:abstractNum w:abstractNumId="27" w15:restartNumberingAfterBreak="0">
    <w:nsid w:val="3DE1327E"/>
    <w:multiLevelType w:val="hybridMultilevel"/>
    <w:tmpl w:val="A7620DCE"/>
    <w:lvl w:ilvl="0" w:tplc="1BEA1F5E">
      <w:start w:val="1"/>
      <w:numFmt w:val="upperRoman"/>
      <w:lvlText w:val="%1."/>
      <w:lvlJc w:val="left"/>
      <w:pPr>
        <w:ind w:left="405" w:hanging="288"/>
      </w:pPr>
      <w:rPr>
        <w:rFonts w:ascii="Arial MT" w:eastAsia="Arial MT" w:hAnsi="Arial MT" w:cs="Arial MT" w:hint="default"/>
        <w:b w:val="0"/>
        <w:bCs w:val="0"/>
        <w:i w:val="0"/>
        <w:iCs w:val="0"/>
        <w:spacing w:val="0"/>
        <w:w w:val="99"/>
        <w:sz w:val="24"/>
        <w:szCs w:val="24"/>
        <w:lang w:val="es-ES" w:eastAsia="en-US" w:bidi="ar-SA"/>
      </w:rPr>
    </w:lvl>
    <w:lvl w:ilvl="1" w:tplc="DB9A2324">
      <w:numFmt w:val="bullet"/>
      <w:lvlText w:val="•"/>
      <w:lvlJc w:val="left"/>
      <w:pPr>
        <w:ind w:left="1268" w:hanging="288"/>
      </w:pPr>
      <w:rPr>
        <w:rFonts w:hint="default"/>
        <w:lang w:val="es-ES" w:eastAsia="en-US" w:bidi="ar-SA"/>
      </w:rPr>
    </w:lvl>
    <w:lvl w:ilvl="2" w:tplc="68B8D55A">
      <w:numFmt w:val="bullet"/>
      <w:lvlText w:val="•"/>
      <w:lvlJc w:val="left"/>
      <w:pPr>
        <w:ind w:left="2136" w:hanging="288"/>
      </w:pPr>
      <w:rPr>
        <w:rFonts w:hint="default"/>
        <w:lang w:val="es-ES" w:eastAsia="en-US" w:bidi="ar-SA"/>
      </w:rPr>
    </w:lvl>
    <w:lvl w:ilvl="3" w:tplc="8CD07368">
      <w:numFmt w:val="bullet"/>
      <w:lvlText w:val="•"/>
      <w:lvlJc w:val="left"/>
      <w:pPr>
        <w:ind w:left="3004" w:hanging="288"/>
      </w:pPr>
      <w:rPr>
        <w:rFonts w:hint="default"/>
        <w:lang w:val="es-ES" w:eastAsia="en-US" w:bidi="ar-SA"/>
      </w:rPr>
    </w:lvl>
    <w:lvl w:ilvl="4" w:tplc="B832DB06">
      <w:numFmt w:val="bullet"/>
      <w:lvlText w:val="•"/>
      <w:lvlJc w:val="left"/>
      <w:pPr>
        <w:ind w:left="3872" w:hanging="288"/>
      </w:pPr>
      <w:rPr>
        <w:rFonts w:hint="default"/>
        <w:lang w:val="es-ES" w:eastAsia="en-US" w:bidi="ar-SA"/>
      </w:rPr>
    </w:lvl>
    <w:lvl w:ilvl="5" w:tplc="F70885D0">
      <w:numFmt w:val="bullet"/>
      <w:lvlText w:val="•"/>
      <w:lvlJc w:val="left"/>
      <w:pPr>
        <w:ind w:left="4740" w:hanging="288"/>
      </w:pPr>
      <w:rPr>
        <w:rFonts w:hint="default"/>
        <w:lang w:val="es-ES" w:eastAsia="en-US" w:bidi="ar-SA"/>
      </w:rPr>
    </w:lvl>
    <w:lvl w:ilvl="6" w:tplc="1F042128">
      <w:numFmt w:val="bullet"/>
      <w:lvlText w:val="•"/>
      <w:lvlJc w:val="left"/>
      <w:pPr>
        <w:ind w:left="5608" w:hanging="288"/>
      </w:pPr>
      <w:rPr>
        <w:rFonts w:hint="default"/>
        <w:lang w:val="es-ES" w:eastAsia="en-US" w:bidi="ar-SA"/>
      </w:rPr>
    </w:lvl>
    <w:lvl w:ilvl="7" w:tplc="67BC37B0">
      <w:numFmt w:val="bullet"/>
      <w:lvlText w:val="•"/>
      <w:lvlJc w:val="left"/>
      <w:pPr>
        <w:ind w:left="6476" w:hanging="288"/>
      </w:pPr>
      <w:rPr>
        <w:rFonts w:hint="default"/>
        <w:lang w:val="es-ES" w:eastAsia="en-US" w:bidi="ar-SA"/>
      </w:rPr>
    </w:lvl>
    <w:lvl w:ilvl="8" w:tplc="C710289A">
      <w:numFmt w:val="bullet"/>
      <w:lvlText w:val="•"/>
      <w:lvlJc w:val="left"/>
      <w:pPr>
        <w:ind w:left="7344" w:hanging="288"/>
      </w:pPr>
      <w:rPr>
        <w:rFonts w:hint="default"/>
        <w:lang w:val="es-ES" w:eastAsia="en-US" w:bidi="ar-SA"/>
      </w:rPr>
    </w:lvl>
  </w:abstractNum>
  <w:abstractNum w:abstractNumId="28" w15:restartNumberingAfterBreak="0">
    <w:nsid w:val="40CF01DF"/>
    <w:multiLevelType w:val="hybridMultilevel"/>
    <w:tmpl w:val="864EED20"/>
    <w:lvl w:ilvl="0" w:tplc="FFFFFFFF">
      <w:start w:val="1"/>
      <w:numFmt w:val="upperRoman"/>
      <w:lvlText w:val="%1."/>
      <w:lvlJc w:val="left"/>
      <w:pPr>
        <w:ind w:left="1080" w:hanging="720"/>
      </w:pPr>
      <w:rPr>
        <w:rFonts w:hint="default"/>
        <w:b w:val="0"/>
        <w:b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2405602"/>
    <w:multiLevelType w:val="hybridMultilevel"/>
    <w:tmpl w:val="A5482C20"/>
    <w:lvl w:ilvl="0" w:tplc="49164D82">
      <w:start w:val="1"/>
      <w:numFmt w:val="upperRoman"/>
      <w:lvlText w:val="%1."/>
      <w:lvlJc w:val="left"/>
      <w:pPr>
        <w:ind w:left="122" w:hanging="226"/>
      </w:pPr>
      <w:rPr>
        <w:rFonts w:ascii="Arial MT" w:eastAsia="Arial MT" w:hAnsi="Arial MT" w:cs="Arial MT" w:hint="default"/>
        <w:b w:val="0"/>
        <w:bCs w:val="0"/>
        <w:i w:val="0"/>
        <w:iCs w:val="0"/>
        <w:spacing w:val="0"/>
        <w:w w:val="98"/>
        <w:sz w:val="24"/>
        <w:szCs w:val="24"/>
        <w:lang w:val="es-ES" w:eastAsia="en-US" w:bidi="ar-SA"/>
      </w:rPr>
    </w:lvl>
    <w:lvl w:ilvl="1" w:tplc="D6AAD502">
      <w:numFmt w:val="bullet"/>
      <w:lvlText w:val="•"/>
      <w:lvlJc w:val="left"/>
      <w:pPr>
        <w:ind w:left="1016" w:hanging="226"/>
      </w:pPr>
      <w:rPr>
        <w:rFonts w:hint="default"/>
        <w:lang w:val="es-ES" w:eastAsia="en-US" w:bidi="ar-SA"/>
      </w:rPr>
    </w:lvl>
    <w:lvl w:ilvl="2" w:tplc="585C21BC">
      <w:numFmt w:val="bullet"/>
      <w:lvlText w:val="•"/>
      <w:lvlJc w:val="left"/>
      <w:pPr>
        <w:ind w:left="1912" w:hanging="226"/>
      </w:pPr>
      <w:rPr>
        <w:rFonts w:hint="default"/>
        <w:lang w:val="es-ES" w:eastAsia="en-US" w:bidi="ar-SA"/>
      </w:rPr>
    </w:lvl>
    <w:lvl w:ilvl="3" w:tplc="9668B8F0">
      <w:numFmt w:val="bullet"/>
      <w:lvlText w:val="•"/>
      <w:lvlJc w:val="left"/>
      <w:pPr>
        <w:ind w:left="2808" w:hanging="226"/>
      </w:pPr>
      <w:rPr>
        <w:rFonts w:hint="default"/>
        <w:lang w:val="es-ES" w:eastAsia="en-US" w:bidi="ar-SA"/>
      </w:rPr>
    </w:lvl>
    <w:lvl w:ilvl="4" w:tplc="5C18886E">
      <w:numFmt w:val="bullet"/>
      <w:lvlText w:val="•"/>
      <w:lvlJc w:val="left"/>
      <w:pPr>
        <w:ind w:left="3704" w:hanging="226"/>
      </w:pPr>
      <w:rPr>
        <w:rFonts w:hint="default"/>
        <w:lang w:val="es-ES" w:eastAsia="en-US" w:bidi="ar-SA"/>
      </w:rPr>
    </w:lvl>
    <w:lvl w:ilvl="5" w:tplc="59F6C958">
      <w:numFmt w:val="bullet"/>
      <w:lvlText w:val="•"/>
      <w:lvlJc w:val="left"/>
      <w:pPr>
        <w:ind w:left="4600" w:hanging="226"/>
      </w:pPr>
      <w:rPr>
        <w:rFonts w:hint="default"/>
        <w:lang w:val="es-ES" w:eastAsia="en-US" w:bidi="ar-SA"/>
      </w:rPr>
    </w:lvl>
    <w:lvl w:ilvl="6" w:tplc="F2B0D40C">
      <w:numFmt w:val="bullet"/>
      <w:lvlText w:val="•"/>
      <w:lvlJc w:val="left"/>
      <w:pPr>
        <w:ind w:left="5496" w:hanging="226"/>
      </w:pPr>
      <w:rPr>
        <w:rFonts w:hint="default"/>
        <w:lang w:val="es-ES" w:eastAsia="en-US" w:bidi="ar-SA"/>
      </w:rPr>
    </w:lvl>
    <w:lvl w:ilvl="7" w:tplc="603E8DF8">
      <w:numFmt w:val="bullet"/>
      <w:lvlText w:val="•"/>
      <w:lvlJc w:val="left"/>
      <w:pPr>
        <w:ind w:left="6392" w:hanging="226"/>
      </w:pPr>
      <w:rPr>
        <w:rFonts w:hint="default"/>
        <w:lang w:val="es-ES" w:eastAsia="en-US" w:bidi="ar-SA"/>
      </w:rPr>
    </w:lvl>
    <w:lvl w:ilvl="8" w:tplc="E26CEBC8">
      <w:numFmt w:val="bullet"/>
      <w:lvlText w:val="•"/>
      <w:lvlJc w:val="left"/>
      <w:pPr>
        <w:ind w:left="7288" w:hanging="226"/>
      </w:pPr>
      <w:rPr>
        <w:rFonts w:hint="default"/>
        <w:lang w:val="es-ES" w:eastAsia="en-US" w:bidi="ar-SA"/>
      </w:rPr>
    </w:lvl>
  </w:abstractNum>
  <w:abstractNum w:abstractNumId="30" w15:restartNumberingAfterBreak="0">
    <w:nsid w:val="425C1557"/>
    <w:multiLevelType w:val="hybridMultilevel"/>
    <w:tmpl w:val="BA2221FE"/>
    <w:lvl w:ilvl="0" w:tplc="8FFAE430">
      <w:start w:val="1"/>
      <w:numFmt w:val="upperRoman"/>
      <w:lvlText w:val="%1."/>
      <w:lvlJc w:val="left"/>
      <w:pPr>
        <w:ind w:left="405" w:hanging="284"/>
      </w:pPr>
      <w:rPr>
        <w:rFonts w:ascii="Arial MT" w:eastAsia="Arial MT" w:hAnsi="Arial MT" w:cs="Arial MT" w:hint="default"/>
        <w:b w:val="0"/>
        <w:bCs w:val="0"/>
        <w:i w:val="0"/>
        <w:iCs w:val="0"/>
        <w:spacing w:val="0"/>
        <w:w w:val="97"/>
        <w:sz w:val="24"/>
        <w:szCs w:val="24"/>
        <w:lang w:val="es-ES" w:eastAsia="en-US" w:bidi="ar-SA"/>
      </w:rPr>
    </w:lvl>
    <w:lvl w:ilvl="1" w:tplc="9710BE66">
      <w:numFmt w:val="bullet"/>
      <w:lvlText w:val="•"/>
      <w:lvlJc w:val="left"/>
      <w:pPr>
        <w:ind w:left="1268" w:hanging="284"/>
      </w:pPr>
      <w:rPr>
        <w:rFonts w:hint="default"/>
        <w:lang w:val="es-ES" w:eastAsia="en-US" w:bidi="ar-SA"/>
      </w:rPr>
    </w:lvl>
    <w:lvl w:ilvl="2" w:tplc="E2BCE7D6">
      <w:numFmt w:val="bullet"/>
      <w:lvlText w:val="•"/>
      <w:lvlJc w:val="left"/>
      <w:pPr>
        <w:ind w:left="2136" w:hanging="284"/>
      </w:pPr>
      <w:rPr>
        <w:rFonts w:hint="default"/>
        <w:lang w:val="es-ES" w:eastAsia="en-US" w:bidi="ar-SA"/>
      </w:rPr>
    </w:lvl>
    <w:lvl w:ilvl="3" w:tplc="AD82FACC">
      <w:numFmt w:val="bullet"/>
      <w:lvlText w:val="•"/>
      <w:lvlJc w:val="left"/>
      <w:pPr>
        <w:ind w:left="3004" w:hanging="284"/>
      </w:pPr>
      <w:rPr>
        <w:rFonts w:hint="default"/>
        <w:lang w:val="es-ES" w:eastAsia="en-US" w:bidi="ar-SA"/>
      </w:rPr>
    </w:lvl>
    <w:lvl w:ilvl="4" w:tplc="F89C2680">
      <w:numFmt w:val="bullet"/>
      <w:lvlText w:val="•"/>
      <w:lvlJc w:val="left"/>
      <w:pPr>
        <w:ind w:left="3872" w:hanging="284"/>
      </w:pPr>
      <w:rPr>
        <w:rFonts w:hint="default"/>
        <w:lang w:val="es-ES" w:eastAsia="en-US" w:bidi="ar-SA"/>
      </w:rPr>
    </w:lvl>
    <w:lvl w:ilvl="5" w:tplc="7352A902">
      <w:numFmt w:val="bullet"/>
      <w:lvlText w:val="•"/>
      <w:lvlJc w:val="left"/>
      <w:pPr>
        <w:ind w:left="4740" w:hanging="284"/>
      </w:pPr>
      <w:rPr>
        <w:rFonts w:hint="default"/>
        <w:lang w:val="es-ES" w:eastAsia="en-US" w:bidi="ar-SA"/>
      </w:rPr>
    </w:lvl>
    <w:lvl w:ilvl="6" w:tplc="222A0D40">
      <w:numFmt w:val="bullet"/>
      <w:lvlText w:val="•"/>
      <w:lvlJc w:val="left"/>
      <w:pPr>
        <w:ind w:left="5608" w:hanging="284"/>
      </w:pPr>
      <w:rPr>
        <w:rFonts w:hint="default"/>
        <w:lang w:val="es-ES" w:eastAsia="en-US" w:bidi="ar-SA"/>
      </w:rPr>
    </w:lvl>
    <w:lvl w:ilvl="7" w:tplc="BE9E3772">
      <w:numFmt w:val="bullet"/>
      <w:lvlText w:val="•"/>
      <w:lvlJc w:val="left"/>
      <w:pPr>
        <w:ind w:left="6476" w:hanging="284"/>
      </w:pPr>
      <w:rPr>
        <w:rFonts w:hint="default"/>
        <w:lang w:val="es-ES" w:eastAsia="en-US" w:bidi="ar-SA"/>
      </w:rPr>
    </w:lvl>
    <w:lvl w:ilvl="8" w:tplc="59045000">
      <w:numFmt w:val="bullet"/>
      <w:lvlText w:val="•"/>
      <w:lvlJc w:val="left"/>
      <w:pPr>
        <w:ind w:left="7344" w:hanging="284"/>
      </w:pPr>
      <w:rPr>
        <w:rFonts w:hint="default"/>
        <w:lang w:val="es-ES" w:eastAsia="en-US" w:bidi="ar-SA"/>
      </w:rPr>
    </w:lvl>
  </w:abstractNum>
  <w:abstractNum w:abstractNumId="31" w15:restartNumberingAfterBreak="0">
    <w:nsid w:val="42E91932"/>
    <w:multiLevelType w:val="hybridMultilevel"/>
    <w:tmpl w:val="787A509C"/>
    <w:lvl w:ilvl="0" w:tplc="2D5EC7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36C4E4F"/>
    <w:multiLevelType w:val="hybridMultilevel"/>
    <w:tmpl w:val="73D4F0D2"/>
    <w:lvl w:ilvl="0" w:tplc="D6EE088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3F668A7"/>
    <w:multiLevelType w:val="hybridMultilevel"/>
    <w:tmpl w:val="01DE248A"/>
    <w:lvl w:ilvl="0" w:tplc="40404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556350A"/>
    <w:multiLevelType w:val="hybridMultilevel"/>
    <w:tmpl w:val="04663CF8"/>
    <w:lvl w:ilvl="0" w:tplc="838AA6E6">
      <w:start w:val="1"/>
      <w:numFmt w:val="upperRoman"/>
      <w:lvlText w:val="%1."/>
      <w:lvlJc w:val="left"/>
      <w:pPr>
        <w:ind w:left="467" w:hanging="346"/>
      </w:pPr>
      <w:rPr>
        <w:rFonts w:ascii="Arial MT" w:eastAsia="Arial MT" w:hAnsi="Arial MT" w:cs="Arial MT" w:hint="default"/>
        <w:b w:val="0"/>
        <w:bCs w:val="0"/>
        <w:i w:val="0"/>
        <w:iCs w:val="0"/>
        <w:spacing w:val="0"/>
        <w:w w:val="100"/>
        <w:sz w:val="24"/>
        <w:szCs w:val="24"/>
        <w:lang w:val="es-ES" w:eastAsia="en-US" w:bidi="ar-SA"/>
      </w:rPr>
    </w:lvl>
    <w:lvl w:ilvl="1" w:tplc="62AAA682">
      <w:numFmt w:val="bullet"/>
      <w:lvlText w:val="•"/>
      <w:lvlJc w:val="left"/>
      <w:pPr>
        <w:ind w:left="1322" w:hanging="346"/>
      </w:pPr>
      <w:rPr>
        <w:rFonts w:hint="default"/>
        <w:lang w:val="es-ES" w:eastAsia="en-US" w:bidi="ar-SA"/>
      </w:rPr>
    </w:lvl>
    <w:lvl w:ilvl="2" w:tplc="6B24BC14">
      <w:numFmt w:val="bullet"/>
      <w:lvlText w:val="•"/>
      <w:lvlJc w:val="left"/>
      <w:pPr>
        <w:ind w:left="2184" w:hanging="346"/>
      </w:pPr>
      <w:rPr>
        <w:rFonts w:hint="default"/>
        <w:lang w:val="es-ES" w:eastAsia="en-US" w:bidi="ar-SA"/>
      </w:rPr>
    </w:lvl>
    <w:lvl w:ilvl="3" w:tplc="E2CA1420">
      <w:numFmt w:val="bullet"/>
      <w:lvlText w:val="•"/>
      <w:lvlJc w:val="left"/>
      <w:pPr>
        <w:ind w:left="3046" w:hanging="346"/>
      </w:pPr>
      <w:rPr>
        <w:rFonts w:hint="default"/>
        <w:lang w:val="es-ES" w:eastAsia="en-US" w:bidi="ar-SA"/>
      </w:rPr>
    </w:lvl>
    <w:lvl w:ilvl="4" w:tplc="572C9616">
      <w:numFmt w:val="bullet"/>
      <w:lvlText w:val="•"/>
      <w:lvlJc w:val="left"/>
      <w:pPr>
        <w:ind w:left="3908" w:hanging="346"/>
      </w:pPr>
      <w:rPr>
        <w:rFonts w:hint="default"/>
        <w:lang w:val="es-ES" w:eastAsia="en-US" w:bidi="ar-SA"/>
      </w:rPr>
    </w:lvl>
    <w:lvl w:ilvl="5" w:tplc="3606E3D4">
      <w:numFmt w:val="bullet"/>
      <w:lvlText w:val="•"/>
      <w:lvlJc w:val="left"/>
      <w:pPr>
        <w:ind w:left="4770" w:hanging="346"/>
      </w:pPr>
      <w:rPr>
        <w:rFonts w:hint="default"/>
        <w:lang w:val="es-ES" w:eastAsia="en-US" w:bidi="ar-SA"/>
      </w:rPr>
    </w:lvl>
    <w:lvl w:ilvl="6" w:tplc="C8FE5CE0">
      <w:numFmt w:val="bullet"/>
      <w:lvlText w:val="•"/>
      <w:lvlJc w:val="left"/>
      <w:pPr>
        <w:ind w:left="5632" w:hanging="346"/>
      </w:pPr>
      <w:rPr>
        <w:rFonts w:hint="default"/>
        <w:lang w:val="es-ES" w:eastAsia="en-US" w:bidi="ar-SA"/>
      </w:rPr>
    </w:lvl>
    <w:lvl w:ilvl="7" w:tplc="71926FF4">
      <w:numFmt w:val="bullet"/>
      <w:lvlText w:val="•"/>
      <w:lvlJc w:val="left"/>
      <w:pPr>
        <w:ind w:left="6494" w:hanging="346"/>
      </w:pPr>
      <w:rPr>
        <w:rFonts w:hint="default"/>
        <w:lang w:val="es-ES" w:eastAsia="en-US" w:bidi="ar-SA"/>
      </w:rPr>
    </w:lvl>
    <w:lvl w:ilvl="8" w:tplc="459839E2">
      <w:numFmt w:val="bullet"/>
      <w:lvlText w:val="•"/>
      <w:lvlJc w:val="left"/>
      <w:pPr>
        <w:ind w:left="7356" w:hanging="346"/>
      </w:pPr>
      <w:rPr>
        <w:rFonts w:hint="default"/>
        <w:lang w:val="es-ES" w:eastAsia="en-US" w:bidi="ar-SA"/>
      </w:rPr>
    </w:lvl>
  </w:abstractNum>
  <w:abstractNum w:abstractNumId="35" w15:restartNumberingAfterBreak="0">
    <w:nsid w:val="49476C17"/>
    <w:multiLevelType w:val="hybridMultilevel"/>
    <w:tmpl w:val="F6CA2ABA"/>
    <w:lvl w:ilvl="0" w:tplc="A258B796">
      <w:start w:val="1"/>
      <w:numFmt w:val="upperRoman"/>
      <w:lvlText w:val="%1."/>
      <w:lvlJc w:val="left"/>
      <w:pPr>
        <w:ind w:left="405" w:hanging="284"/>
      </w:pPr>
      <w:rPr>
        <w:rFonts w:ascii="Arial MT" w:eastAsia="Arial MT" w:hAnsi="Arial MT" w:cs="Arial MT" w:hint="default"/>
        <w:b w:val="0"/>
        <w:bCs w:val="0"/>
        <w:i w:val="0"/>
        <w:iCs w:val="0"/>
        <w:spacing w:val="0"/>
        <w:w w:val="97"/>
        <w:sz w:val="24"/>
        <w:szCs w:val="24"/>
        <w:lang w:val="es-ES" w:eastAsia="en-US" w:bidi="ar-SA"/>
      </w:rPr>
    </w:lvl>
    <w:lvl w:ilvl="1" w:tplc="A72E0D42">
      <w:numFmt w:val="bullet"/>
      <w:lvlText w:val="•"/>
      <w:lvlJc w:val="left"/>
      <w:pPr>
        <w:ind w:left="1268" w:hanging="284"/>
      </w:pPr>
      <w:rPr>
        <w:rFonts w:hint="default"/>
        <w:lang w:val="es-ES" w:eastAsia="en-US" w:bidi="ar-SA"/>
      </w:rPr>
    </w:lvl>
    <w:lvl w:ilvl="2" w:tplc="1EB206E0">
      <w:numFmt w:val="bullet"/>
      <w:lvlText w:val="•"/>
      <w:lvlJc w:val="left"/>
      <w:pPr>
        <w:ind w:left="2136" w:hanging="284"/>
      </w:pPr>
      <w:rPr>
        <w:rFonts w:hint="default"/>
        <w:lang w:val="es-ES" w:eastAsia="en-US" w:bidi="ar-SA"/>
      </w:rPr>
    </w:lvl>
    <w:lvl w:ilvl="3" w:tplc="2034E342">
      <w:numFmt w:val="bullet"/>
      <w:lvlText w:val="•"/>
      <w:lvlJc w:val="left"/>
      <w:pPr>
        <w:ind w:left="3004" w:hanging="284"/>
      </w:pPr>
      <w:rPr>
        <w:rFonts w:hint="default"/>
        <w:lang w:val="es-ES" w:eastAsia="en-US" w:bidi="ar-SA"/>
      </w:rPr>
    </w:lvl>
    <w:lvl w:ilvl="4" w:tplc="0FF212BC">
      <w:numFmt w:val="bullet"/>
      <w:lvlText w:val="•"/>
      <w:lvlJc w:val="left"/>
      <w:pPr>
        <w:ind w:left="3872" w:hanging="284"/>
      </w:pPr>
      <w:rPr>
        <w:rFonts w:hint="default"/>
        <w:lang w:val="es-ES" w:eastAsia="en-US" w:bidi="ar-SA"/>
      </w:rPr>
    </w:lvl>
    <w:lvl w:ilvl="5" w:tplc="F2461A36">
      <w:numFmt w:val="bullet"/>
      <w:lvlText w:val="•"/>
      <w:lvlJc w:val="left"/>
      <w:pPr>
        <w:ind w:left="4740" w:hanging="284"/>
      </w:pPr>
      <w:rPr>
        <w:rFonts w:hint="default"/>
        <w:lang w:val="es-ES" w:eastAsia="en-US" w:bidi="ar-SA"/>
      </w:rPr>
    </w:lvl>
    <w:lvl w:ilvl="6" w:tplc="F8125BA4">
      <w:numFmt w:val="bullet"/>
      <w:lvlText w:val="•"/>
      <w:lvlJc w:val="left"/>
      <w:pPr>
        <w:ind w:left="5608" w:hanging="284"/>
      </w:pPr>
      <w:rPr>
        <w:rFonts w:hint="default"/>
        <w:lang w:val="es-ES" w:eastAsia="en-US" w:bidi="ar-SA"/>
      </w:rPr>
    </w:lvl>
    <w:lvl w:ilvl="7" w:tplc="FC14382C">
      <w:numFmt w:val="bullet"/>
      <w:lvlText w:val="•"/>
      <w:lvlJc w:val="left"/>
      <w:pPr>
        <w:ind w:left="6476" w:hanging="284"/>
      </w:pPr>
      <w:rPr>
        <w:rFonts w:hint="default"/>
        <w:lang w:val="es-ES" w:eastAsia="en-US" w:bidi="ar-SA"/>
      </w:rPr>
    </w:lvl>
    <w:lvl w:ilvl="8" w:tplc="4906008A">
      <w:numFmt w:val="bullet"/>
      <w:lvlText w:val="•"/>
      <w:lvlJc w:val="left"/>
      <w:pPr>
        <w:ind w:left="7344" w:hanging="284"/>
      </w:pPr>
      <w:rPr>
        <w:rFonts w:hint="default"/>
        <w:lang w:val="es-ES" w:eastAsia="en-US" w:bidi="ar-SA"/>
      </w:rPr>
    </w:lvl>
  </w:abstractNum>
  <w:abstractNum w:abstractNumId="36" w15:restartNumberingAfterBreak="0">
    <w:nsid w:val="4B1F2BEB"/>
    <w:multiLevelType w:val="hybridMultilevel"/>
    <w:tmpl w:val="022CC2F6"/>
    <w:lvl w:ilvl="0" w:tplc="0DC0D1B8">
      <w:start w:val="1"/>
      <w:numFmt w:val="upperRoman"/>
      <w:lvlText w:val="%1."/>
      <w:lvlJc w:val="left"/>
      <w:pPr>
        <w:ind w:left="405" w:hanging="284"/>
      </w:pPr>
      <w:rPr>
        <w:rFonts w:ascii="Arial MT" w:eastAsia="Arial MT" w:hAnsi="Arial MT" w:cs="Arial MT" w:hint="default"/>
        <w:b w:val="0"/>
        <w:bCs w:val="0"/>
        <w:i w:val="0"/>
        <w:iCs w:val="0"/>
        <w:spacing w:val="0"/>
        <w:w w:val="100"/>
        <w:sz w:val="24"/>
        <w:szCs w:val="24"/>
        <w:lang w:val="es-ES" w:eastAsia="en-US" w:bidi="ar-SA"/>
      </w:rPr>
    </w:lvl>
    <w:lvl w:ilvl="1" w:tplc="2C180674">
      <w:numFmt w:val="bullet"/>
      <w:lvlText w:val="•"/>
      <w:lvlJc w:val="left"/>
      <w:pPr>
        <w:ind w:left="1268" w:hanging="284"/>
      </w:pPr>
      <w:rPr>
        <w:rFonts w:hint="default"/>
        <w:lang w:val="es-ES" w:eastAsia="en-US" w:bidi="ar-SA"/>
      </w:rPr>
    </w:lvl>
    <w:lvl w:ilvl="2" w:tplc="EFFC2E94">
      <w:numFmt w:val="bullet"/>
      <w:lvlText w:val="•"/>
      <w:lvlJc w:val="left"/>
      <w:pPr>
        <w:ind w:left="2136" w:hanging="284"/>
      </w:pPr>
      <w:rPr>
        <w:rFonts w:hint="default"/>
        <w:lang w:val="es-ES" w:eastAsia="en-US" w:bidi="ar-SA"/>
      </w:rPr>
    </w:lvl>
    <w:lvl w:ilvl="3" w:tplc="4D0667D2">
      <w:numFmt w:val="bullet"/>
      <w:lvlText w:val="•"/>
      <w:lvlJc w:val="left"/>
      <w:pPr>
        <w:ind w:left="3004" w:hanging="284"/>
      </w:pPr>
      <w:rPr>
        <w:rFonts w:hint="default"/>
        <w:lang w:val="es-ES" w:eastAsia="en-US" w:bidi="ar-SA"/>
      </w:rPr>
    </w:lvl>
    <w:lvl w:ilvl="4" w:tplc="3B0CB1EA">
      <w:numFmt w:val="bullet"/>
      <w:lvlText w:val="•"/>
      <w:lvlJc w:val="left"/>
      <w:pPr>
        <w:ind w:left="3872" w:hanging="284"/>
      </w:pPr>
      <w:rPr>
        <w:rFonts w:hint="default"/>
        <w:lang w:val="es-ES" w:eastAsia="en-US" w:bidi="ar-SA"/>
      </w:rPr>
    </w:lvl>
    <w:lvl w:ilvl="5" w:tplc="D366A11A">
      <w:numFmt w:val="bullet"/>
      <w:lvlText w:val="•"/>
      <w:lvlJc w:val="left"/>
      <w:pPr>
        <w:ind w:left="4740" w:hanging="284"/>
      </w:pPr>
      <w:rPr>
        <w:rFonts w:hint="default"/>
        <w:lang w:val="es-ES" w:eastAsia="en-US" w:bidi="ar-SA"/>
      </w:rPr>
    </w:lvl>
    <w:lvl w:ilvl="6" w:tplc="1026E2CA">
      <w:numFmt w:val="bullet"/>
      <w:lvlText w:val="•"/>
      <w:lvlJc w:val="left"/>
      <w:pPr>
        <w:ind w:left="5608" w:hanging="284"/>
      </w:pPr>
      <w:rPr>
        <w:rFonts w:hint="default"/>
        <w:lang w:val="es-ES" w:eastAsia="en-US" w:bidi="ar-SA"/>
      </w:rPr>
    </w:lvl>
    <w:lvl w:ilvl="7" w:tplc="EC9EEF3C">
      <w:numFmt w:val="bullet"/>
      <w:lvlText w:val="•"/>
      <w:lvlJc w:val="left"/>
      <w:pPr>
        <w:ind w:left="6476" w:hanging="284"/>
      </w:pPr>
      <w:rPr>
        <w:rFonts w:hint="default"/>
        <w:lang w:val="es-ES" w:eastAsia="en-US" w:bidi="ar-SA"/>
      </w:rPr>
    </w:lvl>
    <w:lvl w:ilvl="8" w:tplc="6A24601A">
      <w:numFmt w:val="bullet"/>
      <w:lvlText w:val="•"/>
      <w:lvlJc w:val="left"/>
      <w:pPr>
        <w:ind w:left="7344" w:hanging="284"/>
      </w:pPr>
      <w:rPr>
        <w:rFonts w:hint="default"/>
        <w:lang w:val="es-ES" w:eastAsia="en-US" w:bidi="ar-SA"/>
      </w:rPr>
    </w:lvl>
  </w:abstractNum>
  <w:abstractNum w:abstractNumId="37" w15:restartNumberingAfterBreak="0">
    <w:nsid w:val="4C080299"/>
    <w:multiLevelType w:val="hybridMultilevel"/>
    <w:tmpl w:val="BB9850FC"/>
    <w:lvl w:ilvl="0" w:tplc="4ED6E67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C4A685C6">
      <w:numFmt w:val="bullet"/>
      <w:lvlText w:val="•"/>
      <w:lvlJc w:val="left"/>
      <w:pPr>
        <w:ind w:left="1286" w:hanging="288"/>
      </w:pPr>
      <w:rPr>
        <w:rFonts w:hint="default"/>
        <w:lang w:val="es-ES" w:eastAsia="en-US" w:bidi="ar-SA"/>
      </w:rPr>
    </w:lvl>
    <w:lvl w:ilvl="2" w:tplc="92A8D67A">
      <w:numFmt w:val="bullet"/>
      <w:lvlText w:val="•"/>
      <w:lvlJc w:val="left"/>
      <w:pPr>
        <w:ind w:left="2152" w:hanging="288"/>
      </w:pPr>
      <w:rPr>
        <w:rFonts w:hint="default"/>
        <w:lang w:val="es-ES" w:eastAsia="en-US" w:bidi="ar-SA"/>
      </w:rPr>
    </w:lvl>
    <w:lvl w:ilvl="3" w:tplc="AA88BE62">
      <w:numFmt w:val="bullet"/>
      <w:lvlText w:val="•"/>
      <w:lvlJc w:val="left"/>
      <w:pPr>
        <w:ind w:left="3018" w:hanging="288"/>
      </w:pPr>
      <w:rPr>
        <w:rFonts w:hint="default"/>
        <w:lang w:val="es-ES" w:eastAsia="en-US" w:bidi="ar-SA"/>
      </w:rPr>
    </w:lvl>
    <w:lvl w:ilvl="4" w:tplc="4EC2B820">
      <w:numFmt w:val="bullet"/>
      <w:lvlText w:val="•"/>
      <w:lvlJc w:val="left"/>
      <w:pPr>
        <w:ind w:left="3884" w:hanging="288"/>
      </w:pPr>
      <w:rPr>
        <w:rFonts w:hint="default"/>
        <w:lang w:val="es-ES" w:eastAsia="en-US" w:bidi="ar-SA"/>
      </w:rPr>
    </w:lvl>
    <w:lvl w:ilvl="5" w:tplc="14AEDC78">
      <w:numFmt w:val="bullet"/>
      <w:lvlText w:val="•"/>
      <w:lvlJc w:val="left"/>
      <w:pPr>
        <w:ind w:left="4750" w:hanging="288"/>
      </w:pPr>
      <w:rPr>
        <w:rFonts w:hint="default"/>
        <w:lang w:val="es-ES" w:eastAsia="en-US" w:bidi="ar-SA"/>
      </w:rPr>
    </w:lvl>
    <w:lvl w:ilvl="6" w:tplc="AB58DCA8">
      <w:numFmt w:val="bullet"/>
      <w:lvlText w:val="•"/>
      <w:lvlJc w:val="left"/>
      <w:pPr>
        <w:ind w:left="5616" w:hanging="288"/>
      </w:pPr>
      <w:rPr>
        <w:rFonts w:hint="default"/>
        <w:lang w:val="es-ES" w:eastAsia="en-US" w:bidi="ar-SA"/>
      </w:rPr>
    </w:lvl>
    <w:lvl w:ilvl="7" w:tplc="D526B942">
      <w:numFmt w:val="bullet"/>
      <w:lvlText w:val="•"/>
      <w:lvlJc w:val="left"/>
      <w:pPr>
        <w:ind w:left="6482" w:hanging="288"/>
      </w:pPr>
      <w:rPr>
        <w:rFonts w:hint="default"/>
        <w:lang w:val="es-ES" w:eastAsia="en-US" w:bidi="ar-SA"/>
      </w:rPr>
    </w:lvl>
    <w:lvl w:ilvl="8" w:tplc="9AD2E326">
      <w:numFmt w:val="bullet"/>
      <w:lvlText w:val="•"/>
      <w:lvlJc w:val="left"/>
      <w:pPr>
        <w:ind w:left="7348" w:hanging="288"/>
      </w:pPr>
      <w:rPr>
        <w:rFonts w:hint="default"/>
        <w:lang w:val="es-ES" w:eastAsia="en-US" w:bidi="ar-SA"/>
      </w:rPr>
    </w:lvl>
  </w:abstractNum>
  <w:abstractNum w:abstractNumId="38" w15:restartNumberingAfterBreak="0">
    <w:nsid w:val="5077214F"/>
    <w:multiLevelType w:val="hybridMultilevel"/>
    <w:tmpl w:val="14CC5EF2"/>
    <w:lvl w:ilvl="0" w:tplc="DBFC0CDC">
      <w:start w:val="1"/>
      <w:numFmt w:val="upperRoman"/>
      <w:lvlText w:val="%1."/>
      <w:lvlJc w:val="left"/>
      <w:pPr>
        <w:ind w:left="323" w:hanging="202"/>
      </w:pPr>
      <w:rPr>
        <w:rFonts w:ascii="Arial MT" w:eastAsia="Arial MT" w:hAnsi="Arial MT" w:cs="Arial MT" w:hint="default"/>
        <w:b w:val="0"/>
        <w:bCs w:val="0"/>
        <w:i w:val="0"/>
        <w:iCs w:val="0"/>
        <w:spacing w:val="0"/>
        <w:w w:val="100"/>
        <w:sz w:val="24"/>
        <w:szCs w:val="24"/>
        <w:lang w:val="es-ES" w:eastAsia="en-US" w:bidi="ar-SA"/>
      </w:rPr>
    </w:lvl>
    <w:lvl w:ilvl="1" w:tplc="9F04C248">
      <w:numFmt w:val="bullet"/>
      <w:lvlText w:val="•"/>
      <w:lvlJc w:val="left"/>
      <w:pPr>
        <w:ind w:left="1196" w:hanging="202"/>
      </w:pPr>
      <w:rPr>
        <w:rFonts w:hint="default"/>
        <w:lang w:val="es-ES" w:eastAsia="en-US" w:bidi="ar-SA"/>
      </w:rPr>
    </w:lvl>
    <w:lvl w:ilvl="2" w:tplc="B6D8ED9A">
      <w:numFmt w:val="bullet"/>
      <w:lvlText w:val="•"/>
      <w:lvlJc w:val="left"/>
      <w:pPr>
        <w:ind w:left="2072" w:hanging="202"/>
      </w:pPr>
      <w:rPr>
        <w:rFonts w:hint="default"/>
        <w:lang w:val="es-ES" w:eastAsia="en-US" w:bidi="ar-SA"/>
      </w:rPr>
    </w:lvl>
    <w:lvl w:ilvl="3" w:tplc="AB40255A">
      <w:numFmt w:val="bullet"/>
      <w:lvlText w:val="•"/>
      <w:lvlJc w:val="left"/>
      <w:pPr>
        <w:ind w:left="2948" w:hanging="202"/>
      </w:pPr>
      <w:rPr>
        <w:rFonts w:hint="default"/>
        <w:lang w:val="es-ES" w:eastAsia="en-US" w:bidi="ar-SA"/>
      </w:rPr>
    </w:lvl>
    <w:lvl w:ilvl="4" w:tplc="31C6D084">
      <w:numFmt w:val="bullet"/>
      <w:lvlText w:val="•"/>
      <w:lvlJc w:val="left"/>
      <w:pPr>
        <w:ind w:left="3824" w:hanging="202"/>
      </w:pPr>
      <w:rPr>
        <w:rFonts w:hint="default"/>
        <w:lang w:val="es-ES" w:eastAsia="en-US" w:bidi="ar-SA"/>
      </w:rPr>
    </w:lvl>
    <w:lvl w:ilvl="5" w:tplc="0EDA3878">
      <w:numFmt w:val="bullet"/>
      <w:lvlText w:val="•"/>
      <w:lvlJc w:val="left"/>
      <w:pPr>
        <w:ind w:left="4700" w:hanging="202"/>
      </w:pPr>
      <w:rPr>
        <w:rFonts w:hint="default"/>
        <w:lang w:val="es-ES" w:eastAsia="en-US" w:bidi="ar-SA"/>
      </w:rPr>
    </w:lvl>
    <w:lvl w:ilvl="6" w:tplc="C43844D8">
      <w:numFmt w:val="bullet"/>
      <w:lvlText w:val="•"/>
      <w:lvlJc w:val="left"/>
      <w:pPr>
        <w:ind w:left="5576" w:hanging="202"/>
      </w:pPr>
      <w:rPr>
        <w:rFonts w:hint="default"/>
        <w:lang w:val="es-ES" w:eastAsia="en-US" w:bidi="ar-SA"/>
      </w:rPr>
    </w:lvl>
    <w:lvl w:ilvl="7" w:tplc="79EE38CA">
      <w:numFmt w:val="bullet"/>
      <w:lvlText w:val="•"/>
      <w:lvlJc w:val="left"/>
      <w:pPr>
        <w:ind w:left="6452" w:hanging="202"/>
      </w:pPr>
      <w:rPr>
        <w:rFonts w:hint="default"/>
        <w:lang w:val="es-ES" w:eastAsia="en-US" w:bidi="ar-SA"/>
      </w:rPr>
    </w:lvl>
    <w:lvl w:ilvl="8" w:tplc="F37EAD9A">
      <w:numFmt w:val="bullet"/>
      <w:lvlText w:val="•"/>
      <w:lvlJc w:val="left"/>
      <w:pPr>
        <w:ind w:left="7328" w:hanging="202"/>
      </w:pPr>
      <w:rPr>
        <w:rFonts w:hint="default"/>
        <w:lang w:val="es-ES" w:eastAsia="en-US" w:bidi="ar-SA"/>
      </w:rPr>
    </w:lvl>
  </w:abstractNum>
  <w:abstractNum w:abstractNumId="39" w15:restartNumberingAfterBreak="0">
    <w:nsid w:val="516308B1"/>
    <w:multiLevelType w:val="hybridMultilevel"/>
    <w:tmpl w:val="3FBEF1A8"/>
    <w:lvl w:ilvl="0" w:tplc="A59AA3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2B05ECD"/>
    <w:multiLevelType w:val="hybridMultilevel"/>
    <w:tmpl w:val="7646EE0C"/>
    <w:lvl w:ilvl="0" w:tplc="EE32AB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53425A6E"/>
    <w:multiLevelType w:val="hybridMultilevel"/>
    <w:tmpl w:val="A07897AA"/>
    <w:lvl w:ilvl="0" w:tplc="46FA4A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4032CA2"/>
    <w:multiLevelType w:val="hybridMultilevel"/>
    <w:tmpl w:val="828463BA"/>
    <w:lvl w:ilvl="0" w:tplc="0F16FA5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56850037"/>
    <w:multiLevelType w:val="hybridMultilevel"/>
    <w:tmpl w:val="48F6950C"/>
    <w:lvl w:ilvl="0" w:tplc="8A9AA7E8">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7896228"/>
    <w:multiLevelType w:val="hybridMultilevel"/>
    <w:tmpl w:val="8424E7B8"/>
    <w:lvl w:ilvl="0" w:tplc="FFFFFFFF">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B867DFF"/>
    <w:multiLevelType w:val="hybridMultilevel"/>
    <w:tmpl w:val="2FF2CE78"/>
    <w:lvl w:ilvl="0" w:tplc="B16AE6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C0444D9"/>
    <w:multiLevelType w:val="hybridMultilevel"/>
    <w:tmpl w:val="FD46F50A"/>
    <w:lvl w:ilvl="0" w:tplc="44E43A72">
      <w:start w:val="4"/>
      <w:numFmt w:val="upperRoman"/>
      <w:lvlText w:val="%1."/>
      <w:lvlJc w:val="left"/>
      <w:pPr>
        <w:ind w:left="460" w:hanging="339"/>
      </w:pPr>
      <w:rPr>
        <w:rFonts w:ascii="Arial MT" w:eastAsia="Arial MT" w:hAnsi="Arial MT" w:cs="Arial MT" w:hint="default"/>
        <w:b w:val="0"/>
        <w:bCs w:val="0"/>
        <w:i w:val="0"/>
        <w:iCs w:val="0"/>
        <w:spacing w:val="0"/>
        <w:w w:val="100"/>
        <w:sz w:val="24"/>
        <w:szCs w:val="24"/>
        <w:lang w:val="es-ES" w:eastAsia="en-US" w:bidi="ar-SA"/>
      </w:rPr>
    </w:lvl>
    <w:lvl w:ilvl="1" w:tplc="885A615A">
      <w:numFmt w:val="bullet"/>
      <w:lvlText w:val="•"/>
      <w:lvlJc w:val="left"/>
      <w:pPr>
        <w:ind w:left="1322" w:hanging="339"/>
      </w:pPr>
      <w:rPr>
        <w:rFonts w:hint="default"/>
        <w:lang w:val="es-ES" w:eastAsia="en-US" w:bidi="ar-SA"/>
      </w:rPr>
    </w:lvl>
    <w:lvl w:ilvl="2" w:tplc="17904C20">
      <w:numFmt w:val="bullet"/>
      <w:lvlText w:val="•"/>
      <w:lvlJc w:val="left"/>
      <w:pPr>
        <w:ind w:left="2184" w:hanging="339"/>
      </w:pPr>
      <w:rPr>
        <w:rFonts w:hint="default"/>
        <w:lang w:val="es-ES" w:eastAsia="en-US" w:bidi="ar-SA"/>
      </w:rPr>
    </w:lvl>
    <w:lvl w:ilvl="3" w:tplc="B4CEB54C">
      <w:numFmt w:val="bullet"/>
      <w:lvlText w:val="•"/>
      <w:lvlJc w:val="left"/>
      <w:pPr>
        <w:ind w:left="3046" w:hanging="339"/>
      </w:pPr>
      <w:rPr>
        <w:rFonts w:hint="default"/>
        <w:lang w:val="es-ES" w:eastAsia="en-US" w:bidi="ar-SA"/>
      </w:rPr>
    </w:lvl>
    <w:lvl w:ilvl="4" w:tplc="BDA8604C">
      <w:numFmt w:val="bullet"/>
      <w:lvlText w:val="•"/>
      <w:lvlJc w:val="left"/>
      <w:pPr>
        <w:ind w:left="3908" w:hanging="339"/>
      </w:pPr>
      <w:rPr>
        <w:rFonts w:hint="default"/>
        <w:lang w:val="es-ES" w:eastAsia="en-US" w:bidi="ar-SA"/>
      </w:rPr>
    </w:lvl>
    <w:lvl w:ilvl="5" w:tplc="E2546244">
      <w:numFmt w:val="bullet"/>
      <w:lvlText w:val="•"/>
      <w:lvlJc w:val="left"/>
      <w:pPr>
        <w:ind w:left="4770" w:hanging="339"/>
      </w:pPr>
      <w:rPr>
        <w:rFonts w:hint="default"/>
        <w:lang w:val="es-ES" w:eastAsia="en-US" w:bidi="ar-SA"/>
      </w:rPr>
    </w:lvl>
    <w:lvl w:ilvl="6" w:tplc="594298EC">
      <w:numFmt w:val="bullet"/>
      <w:lvlText w:val="•"/>
      <w:lvlJc w:val="left"/>
      <w:pPr>
        <w:ind w:left="5632" w:hanging="339"/>
      </w:pPr>
      <w:rPr>
        <w:rFonts w:hint="default"/>
        <w:lang w:val="es-ES" w:eastAsia="en-US" w:bidi="ar-SA"/>
      </w:rPr>
    </w:lvl>
    <w:lvl w:ilvl="7" w:tplc="01BCD9D2">
      <w:numFmt w:val="bullet"/>
      <w:lvlText w:val="•"/>
      <w:lvlJc w:val="left"/>
      <w:pPr>
        <w:ind w:left="6494" w:hanging="339"/>
      </w:pPr>
      <w:rPr>
        <w:rFonts w:hint="default"/>
        <w:lang w:val="es-ES" w:eastAsia="en-US" w:bidi="ar-SA"/>
      </w:rPr>
    </w:lvl>
    <w:lvl w:ilvl="8" w:tplc="C6A64A1C">
      <w:numFmt w:val="bullet"/>
      <w:lvlText w:val="•"/>
      <w:lvlJc w:val="left"/>
      <w:pPr>
        <w:ind w:left="7356" w:hanging="339"/>
      </w:pPr>
      <w:rPr>
        <w:rFonts w:hint="default"/>
        <w:lang w:val="es-ES" w:eastAsia="en-US" w:bidi="ar-SA"/>
      </w:rPr>
    </w:lvl>
  </w:abstractNum>
  <w:abstractNum w:abstractNumId="47" w15:restartNumberingAfterBreak="0">
    <w:nsid w:val="5D462360"/>
    <w:multiLevelType w:val="hybridMultilevel"/>
    <w:tmpl w:val="D46A977C"/>
    <w:lvl w:ilvl="0" w:tplc="309E7C6C">
      <w:start w:val="1"/>
      <w:numFmt w:val="upperRoman"/>
      <w:lvlText w:val="%1."/>
      <w:lvlJc w:val="left"/>
      <w:pPr>
        <w:ind w:left="1080" w:hanging="72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23D13CE"/>
    <w:multiLevelType w:val="hybridMultilevel"/>
    <w:tmpl w:val="2A2401A6"/>
    <w:lvl w:ilvl="0" w:tplc="8C54FD5C">
      <w:start w:val="1"/>
      <w:numFmt w:val="upperRoman"/>
      <w:lvlText w:val="%1."/>
      <w:lvlJc w:val="left"/>
      <w:pPr>
        <w:ind w:left="1080" w:hanging="72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65FD72F9"/>
    <w:multiLevelType w:val="hybridMultilevel"/>
    <w:tmpl w:val="27C28F42"/>
    <w:lvl w:ilvl="0" w:tplc="5B927E08">
      <w:start w:val="1"/>
      <w:numFmt w:val="upperRoman"/>
      <w:lvlText w:val="%1."/>
      <w:lvlJc w:val="left"/>
      <w:pPr>
        <w:ind w:left="405" w:hanging="288"/>
      </w:pPr>
      <w:rPr>
        <w:rFonts w:ascii="Arial MT" w:eastAsia="Arial MT" w:hAnsi="Arial MT" w:cs="Arial MT" w:hint="default"/>
        <w:b w:val="0"/>
        <w:bCs w:val="0"/>
        <w:i w:val="0"/>
        <w:iCs w:val="0"/>
        <w:spacing w:val="0"/>
        <w:w w:val="99"/>
        <w:sz w:val="24"/>
        <w:szCs w:val="24"/>
        <w:lang w:val="es-ES" w:eastAsia="en-US" w:bidi="ar-SA"/>
      </w:rPr>
    </w:lvl>
    <w:lvl w:ilvl="1" w:tplc="639CEC4C">
      <w:numFmt w:val="bullet"/>
      <w:lvlText w:val="•"/>
      <w:lvlJc w:val="left"/>
      <w:pPr>
        <w:ind w:left="1268" w:hanging="288"/>
      </w:pPr>
      <w:rPr>
        <w:rFonts w:hint="default"/>
        <w:lang w:val="es-ES" w:eastAsia="en-US" w:bidi="ar-SA"/>
      </w:rPr>
    </w:lvl>
    <w:lvl w:ilvl="2" w:tplc="B4722F32">
      <w:numFmt w:val="bullet"/>
      <w:lvlText w:val="•"/>
      <w:lvlJc w:val="left"/>
      <w:pPr>
        <w:ind w:left="2136" w:hanging="288"/>
      </w:pPr>
      <w:rPr>
        <w:rFonts w:hint="default"/>
        <w:lang w:val="es-ES" w:eastAsia="en-US" w:bidi="ar-SA"/>
      </w:rPr>
    </w:lvl>
    <w:lvl w:ilvl="3" w:tplc="0FEAE34E">
      <w:numFmt w:val="bullet"/>
      <w:lvlText w:val="•"/>
      <w:lvlJc w:val="left"/>
      <w:pPr>
        <w:ind w:left="3004" w:hanging="288"/>
      </w:pPr>
      <w:rPr>
        <w:rFonts w:hint="default"/>
        <w:lang w:val="es-ES" w:eastAsia="en-US" w:bidi="ar-SA"/>
      </w:rPr>
    </w:lvl>
    <w:lvl w:ilvl="4" w:tplc="E6087308">
      <w:numFmt w:val="bullet"/>
      <w:lvlText w:val="•"/>
      <w:lvlJc w:val="left"/>
      <w:pPr>
        <w:ind w:left="3872" w:hanging="288"/>
      </w:pPr>
      <w:rPr>
        <w:rFonts w:hint="default"/>
        <w:lang w:val="es-ES" w:eastAsia="en-US" w:bidi="ar-SA"/>
      </w:rPr>
    </w:lvl>
    <w:lvl w:ilvl="5" w:tplc="9B14D34A">
      <w:numFmt w:val="bullet"/>
      <w:lvlText w:val="•"/>
      <w:lvlJc w:val="left"/>
      <w:pPr>
        <w:ind w:left="4740" w:hanging="288"/>
      </w:pPr>
      <w:rPr>
        <w:rFonts w:hint="default"/>
        <w:lang w:val="es-ES" w:eastAsia="en-US" w:bidi="ar-SA"/>
      </w:rPr>
    </w:lvl>
    <w:lvl w:ilvl="6" w:tplc="6C8CBB48">
      <w:numFmt w:val="bullet"/>
      <w:lvlText w:val="•"/>
      <w:lvlJc w:val="left"/>
      <w:pPr>
        <w:ind w:left="5608" w:hanging="288"/>
      </w:pPr>
      <w:rPr>
        <w:rFonts w:hint="default"/>
        <w:lang w:val="es-ES" w:eastAsia="en-US" w:bidi="ar-SA"/>
      </w:rPr>
    </w:lvl>
    <w:lvl w:ilvl="7" w:tplc="657E0080">
      <w:numFmt w:val="bullet"/>
      <w:lvlText w:val="•"/>
      <w:lvlJc w:val="left"/>
      <w:pPr>
        <w:ind w:left="6476" w:hanging="288"/>
      </w:pPr>
      <w:rPr>
        <w:rFonts w:hint="default"/>
        <w:lang w:val="es-ES" w:eastAsia="en-US" w:bidi="ar-SA"/>
      </w:rPr>
    </w:lvl>
    <w:lvl w:ilvl="8" w:tplc="6FFC9150">
      <w:numFmt w:val="bullet"/>
      <w:lvlText w:val="•"/>
      <w:lvlJc w:val="left"/>
      <w:pPr>
        <w:ind w:left="7344" w:hanging="288"/>
      </w:pPr>
      <w:rPr>
        <w:rFonts w:hint="default"/>
        <w:lang w:val="es-ES" w:eastAsia="en-US" w:bidi="ar-SA"/>
      </w:rPr>
    </w:lvl>
  </w:abstractNum>
  <w:abstractNum w:abstractNumId="50" w15:restartNumberingAfterBreak="0">
    <w:nsid w:val="663B232D"/>
    <w:multiLevelType w:val="hybridMultilevel"/>
    <w:tmpl w:val="3F0ADB54"/>
    <w:lvl w:ilvl="0" w:tplc="A192D992">
      <w:start w:val="1"/>
      <w:numFmt w:val="upperRoman"/>
      <w:lvlText w:val="%1."/>
      <w:lvlJc w:val="left"/>
      <w:pPr>
        <w:ind w:left="122" w:hanging="226"/>
      </w:pPr>
      <w:rPr>
        <w:rFonts w:ascii="Arial MT" w:eastAsia="Arial MT" w:hAnsi="Arial MT" w:cs="Arial MT" w:hint="default"/>
        <w:b w:val="0"/>
        <w:bCs w:val="0"/>
        <w:i w:val="0"/>
        <w:iCs w:val="0"/>
        <w:spacing w:val="0"/>
        <w:w w:val="98"/>
        <w:sz w:val="24"/>
        <w:szCs w:val="24"/>
        <w:lang w:val="es-ES" w:eastAsia="en-US" w:bidi="ar-SA"/>
      </w:rPr>
    </w:lvl>
    <w:lvl w:ilvl="1" w:tplc="54C68002">
      <w:numFmt w:val="bullet"/>
      <w:lvlText w:val="•"/>
      <w:lvlJc w:val="left"/>
      <w:pPr>
        <w:ind w:left="1016" w:hanging="226"/>
      </w:pPr>
      <w:rPr>
        <w:rFonts w:hint="default"/>
        <w:lang w:val="es-ES" w:eastAsia="en-US" w:bidi="ar-SA"/>
      </w:rPr>
    </w:lvl>
    <w:lvl w:ilvl="2" w:tplc="6E227F1A">
      <w:numFmt w:val="bullet"/>
      <w:lvlText w:val="•"/>
      <w:lvlJc w:val="left"/>
      <w:pPr>
        <w:ind w:left="1912" w:hanging="226"/>
      </w:pPr>
      <w:rPr>
        <w:rFonts w:hint="default"/>
        <w:lang w:val="es-ES" w:eastAsia="en-US" w:bidi="ar-SA"/>
      </w:rPr>
    </w:lvl>
    <w:lvl w:ilvl="3" w:tplc="8180A614">
      <w:numFmt w:val="bullet"/>
      <w:lvlText w:val="•"/>
      <w:lvlJc w:val="left"/>
      <w:pPr>
        <w:ind w:left="2808" w:hanging="226"/>
      </w:pPr>
      <w:rPr>
        <w:rFonts w:hint="default"/>
        <w:lang w:val="es-ES" w:eastAsia="en-US" w:bidi="ar-SA"/>
      </w:rPr>
    </w:lvl>
    <w:lvl w:ilvl="4" w:tplc="F26CA2DC">
      <w:numFmt w:val="bullet"/>
      <w:lvlText w:val="•"/>
      <w:lvlJc w:val="left"/>
      <w:pPr>
        <w:ind w:left="3704" w:hanging="226"/>
      </w:pPr>
      <w:rPr>
        <w:rFonts w:hint="default"/>
        <w:lang w:val="es-ES" w:eastAsia="en-US" w:bidi="ar-SA"/>
      </w:rPr>
    </w:lvl>
    <w:lvl w:ilvl="5" w:tplc="6E7A965C">
      <w:numFmt w:val="bullet"/>
      <w:lvlText w:val="•"/>
      <w:lvlJc w:val="left"/>
      <w:pPr>
        <w:ind w:left="4600" w:hanging="226"/>
      </w:pPr>
      <w:rPr>
        <w:rFonts w:hint="default"/>
        <w:lang w:val="es-ES" w:eastAsia="en-US" w:bidi="ar-SA"/>
      </w:rPr>
    </w:lvl>
    <w:lvl w:ilvl="6" w:tplc="E8ACAC70">
      <w:numFmt w:val="bullet"/>
      <w:lvlText w:val="•"/>
      <w:lvlJc w:val="left"/>
      <w:pPr>
        <w:ind w:left="5496" w:hanging="226"/>
      </w:pPr>
      <w:rPr>
        <w:rFonts w:hint="default"/>
        <w:lang w:val="es-ES" w:eastAsia="en-US" w:bidi="ar-SA"/>
      </w:rPr>
    </w:lvl>
    <w:lvl w:ilvl="7" w:tplc="DABE4E60">
      <w:numFmt w:val="bullet"/>
      <w:lvlText w:val="•"/>
      <w:lvlJc w:val="left"/>
      <w:pPr>
        <w:ind w:left="6392" w:hanging="226"/>
      </w:pPr>
      <w:rPr>
        <w:rFonts w:hint="default"/>
        <w:lang w:val="es-ES" w:eastAsia="en-US" w:bidi="ar-SA"/>
      </w:rPr>
    </w:lvl>
    <w:lvl w:ilvl="8" w:tplc="3A369786">
      <w:numFmt w:val="bullet"/>
      <w:lvlText w:val="•"/>
      <w:lvlJc w:val="left"/>
      <w:pPr>
        <w:ind w:left="7288" w:hanging="226"/>
      </w:pPr>
      <w:rPr>
        <w:rFonts w:hint="default"/>
        <w:lang w:val="es-ES" w:eastAsia="en-US" w:bidi="ar-SA"/>
      </w:rPr>
    </w:lvl>
  </w:abstractNum>
  <w:abstractNum w:abstractNumId="51" w15:restartNumberingAfterBreak="0">
    <w:nsid w:val="66B60FBA"/>
    <w:multiLevelType w:val="hybridMultilevel"/>
    <w:tmpl w:val="4E92A58A"/>
    <w:lvl w:ilvl="0" w:tplc="C3F057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67EC16DC"/>
    <w:multiLevelType w:val="hybridMultilevel"/>
    <w:tmpl w:val="307ED642"/>
    <w:lvl w:ilvl="0" w:tplc="3B86D3D8">
      <w:start w:val="1"/>
      <w:numFmt w:val="upperRoman"/>
      <w:lvlText w:val="%1."/>
      <w:lvlJc w:val="left"/>
      <w:pPr>
        <w:ind w:left="122" w:hanging="226"/>
      </w:pPr>
      <w:rPr>
        <w:rFonts w:ascii="Arial MT" w:eastAsia="Arial MT" w:hAnsi="Arial MT" w:cs="Arial MT" w:hint="default"/>
        <w:b w:val="0"/>
        <w:bCs w:val="0"/>
        <w:i w:val="0"/>
        <w:iCs w:val="0"/>
        <w:spacing w:val="0"/>
        <w:w w:val="100"/>
        <w:sz w:val="24"/>
        <w:szCs w:val="24"/>
        <w:lang w:val="es-ES" w:eastAsia="en-US" w:bidi="ar-SA"/>
      </w:rPr>
    </w:lvl>
    <w:lvl w:ilvl="1" w:tplc="7B6E9B0C">
      <w:numFmt w:val="bullet"/>
      <w:lvlText w:val="•"/>
      <w:lvlJc w:val="left"/>
      <w:pPr>
        <w:ind w:left="1016" w:hanging="226"/>
      </w:pPr>
      <w:rPr>
        <w:rFonts w:hint="default"/>
        <w:lang w:val="es-ES" w:eastAsia="en-US" w:bidi="ar-SA"/>
      </w:rPr>
    </w:lvl>
    <w:lvl w:ilvl="2" w:tplc="A9804022">
      <w:numFmt w:val="bullet"/>
      <w:lvlText w:val="•"/>
      <w:lvlJc w:val="left"/>
      <w:pPr>
        <w:ind w:left="1912" w:hanging="226"/>
      </w:pPr>
      <w:rPr>
        <w:rFonts w:hint="default"/>
        <w:lang w:val="es-ES" w:eastAsia="en-US" w:bidi="ar-SA"/>
      </w:rPr>
    </w:lvl>
    <w:lvl w:ilvl="3" w:tplc="BAF6E3A6">
      <w:numFmt w:val="bullet"/>
      <w:lvlText w:val="•"/>
      <w:lvlJc w:val="left"/>
      <w:pPr>
        <w:ind w:left="2808" w:hanging="226"/>
      </w:pPr>
      <w:rPr>
        <w:rFonts w:hint="default"/>
        <w:lang w:val="es-ES" w:eastAsia="en-US" w:bidi="ar-SA"/>
      </w:rPr>
    </w:lvl>
    <w:lvl w:ilvl="4" w:tplc="1AD85216">
      <w:numFmt w:val="bullet"/>
      <w:lvlText w:val="•"/>
      <w:lvlJc w:val="left"/>
      <w:pPr>
        <w:ind w:left="3704" w:hanging="226"/>
      </w:pPr>
      <w:rPr>
        <w:rFonts w:hint="default"/>
        <w:lang w:val="es-ES" w:eastAsia="en-US" w:bidi="ar-SA"/>
      </w:rPr>
    </w:lvl>
    <w:lvl w:ilvl="5" w:tplc="8ED29BEC">
      <w:numFmt w:val="bullet"/>
      <w:lvlText w:val="•"/>
      <w:lvlJc w:val="left"/>
      <w:pPr>
        <w:ind w:left="4600" w:hanging="226"/>
      </w:pPr>
      <w:rPr>
        <w:rFonts w:hint="default"/>
        <w:lang w:val="es-ES" w:eastAsia="en-US" w:bidi="ar-SA"/>
      </w:rPr>
    </w:lvl>
    <w:lvl w:ilvl="6" w:tplc="32D472BC">
      <w:numFmt w:val="bullet"/>
      <w:lvlText w:val="•"/>
      <w:lvlJc w:val="left"/>
      <w:pPr>
        <w:ind w:left="5496" w:hanging="226"/>
      </w:pPr>
      <w:rPr>
        <w:rFonts w:hint="default"/>
        <w:lang w:val="es-ES" w:eastAsia="en-US" w:bidi="ar-SA"/>
      </w:rPr>
    </w:lvl>
    <w:lvl w:ilvl="7" w:tplc="2E444E80">
      <w:numFmt w:val="bullet"/>
      <w:lvlText w:val="•"/>
      <w:lvlJc w:val="left"/>
      <w:pPr>
        <w:ind w:left="6392" w:hanging="226"/>
      </w:pPr>
      <w:rPr>
        <w:rFonts w:hint="default"/>
        <w:lang w:val="es-ES" w:eastAsia="en-US" w:bidi="ar-SA"/>
      </w:rPr>
    </w:lvl>
    <w:lvl w:ilvl="8" w:tplc="E6D4EDBC">
      <w:numFmt w:val="bullet"/>
      <w:lvlText w:val="•"/>
      <w:lvlJc w:val="left"/>
      <w:pPr>
        <w:ind w:left="7288" w:hanging="226"/>
      </w:pPr>
      <w:rPr>
        <w:rFonts w:hint="default"/>
        <w:lang w:val="es-ES" w:eastAsia="en-US" w:bidi="ar-SA"/>
      </w:rPr>
    </w:lvl>
  </w:abstractNum>
  <w:abstractNum w:abstractNumId="53" w15:restartNumberingAfterBreak="0">
    <w:nsid w:val="6ECD0BDA"/>
    <w:multiLevelType w:val="hybridMultilevel"/>
    <w:tmpl w:val="3CEE0798"/>
    <w:lvl w:ilvl="0" w:tplc="92402C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703028F5"/>
    <w:multiLevelType w:val="hybridMultilevel"/>
    <w:tmpl w:val="B1FCAB32"/>
    <w:lvl w:ilvl="0" w:tplc="D37A6B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71133488"/>
    <w:multiLevelType w:val="hybridMultilevel"/>
    <w:tmpl w:val="2ADED980"/>
    <w:lvl w:ilvl="0" w:tplc="AE047544">
      <w:start w:val="1"/>
      <w:numFmt w:val="upperRoman"/>
      <w:lvlText w:val="%1."/>
      <w:lvlJc w:val="left"/>
      <w:pPr>
        <w:ind w:left="347" w:hanging="226"/>
      </w:pPr>
      <w:rPr>
        <w:rFonts w:ascii="Arial MT" w:eastAsia="Arial MT" w:hAnsi="Arial MT" w:cs="Arial MT" w:hint="default"/>
        <w:b w:val="0"/>
        <w:bCs w:val="0"/>
        <w:i w:val="0"/>
        <w:iCs w:val="0"/>
        <w:spacing w:val="0"/>
        <w:w w:val="100"/>
        <w:sz w:val="24"/>
        <w:szCs w:val="24"/>
        <w:lang w:val="es-ES" w:eastAsia="en-US" w:bidi="ar-SA"/>
      </w:rPr>
    </w:lvl>
    <w:lvl w:ilvl="1" w:tplc="4B103110">
      <w:numFmt w:val="bullet"/>
      <w:lvlText w:val="•"/>
      <w:lvlJc w:val="left"/>
      <w:pPr>
        <w:ind w:left="1214" w:hanging="226"/>
      </w:pPr>
      <w:rPr>
        <w:rFonts w:hint="default"/>
        <w:lang w:val="es-ES" w:eastAsia="en-US" w:bidi="ar-SA"/>
      </w:rPr>
    </w:lvl>
    <w:lvl w:ilvl="2" w:tplc="7E587EF2">
      <w:numFmt w:val="bullet"/>
      <w:lvlText w:val="•"/>
      <w:lvlJc w:val="left"/>
      <w:pPr>
        <w:ind w:left="2088" w:hanging="226"/>
      </w:pPr>
      <w:rPr>
        <w:rFonts w:hint="default"/>
        <w:lang w:val="es-ES" w:eastAsia="en-US" w:bidi="ar-SA"/>
      </w:rPr>
    </w:lvl>
    <w:lvl w:ilvl="3" w:tplc="B0A89D96">
      <w:numFmt w:val="bullet"/>
      <w:lvlText w:val="•"/>
      <w:lvlJc w:val="left"/>
      <w:pPr>
        <w:ind w:left="2962" w:hanging="226"/>
      </w:pPr>
      <w:rPr>
        <w:rFonts w:hint="default"/>
        <w:lang w:val="es-ES" w:eastAsia="en-US" w:bidi="ar-SA"/>
      </w:rPr>
    </w:lvl>
    <w:lvl w:ilvl="4" w:tplc="25F4597C">
      <w:numFmt w:val="bullet"/>
      <w:lvlText w:val="•"/>
      <w:lvlJc w:val="left"/>
      <w:pPr>
        <w:ind w:left="3836" w:hanging="226"/>
      </w:pPr>
      <w:rPr>
        <w:rFonts w:hint="default"/>
        <w:lang w:val="es-ES" w:eastAsia="en-US" w:bidi="ar-SA"/>
      </w:rPr>
    </w:lvl>
    <w:lvl w:ilvl="5" w:tplc="67024980">
      <w:numFmt w:val="bullet"/>
      <w:lvlText w:val="•"/>
      <w:lvlJc w:val="left"/>
      <w:pPr>
        <w:ind w:left="4710" w:hanging="226"/>
      </w:pPr>
      <w:rPr>
        <w:rFonts w:hint="default"/>
        <w:lang w:val="es-ES" w:eastAsia="en-US" w:bidi="ar-SA"/>
      </w:rPr>
    </w:lvl>
    <w:lvl w:ilvl="6" w:tplc="41AEFD82">
      <w:numFmt w:val="bullet"/>
      <w:lvlText w:val="•"/>
      <w:lvlJc w:val="left"/>
      <w:pPr>
        <w:ind w:left="5584" w:hanging="226"/>
      </w:pPr>
      <w:rPr>
        <w:rFonts w:hint="default"/>
        <w:lang w:val="es-ES" w:eastAsia="en-US" w:bidi="ar-SA"/>
      </w:rPr>
    </w:lvl>
    <w:lvl w:ilvl="7" w:tplc="0180C658">
      <w:numFmt w:val="bullet"/>
      <w:lvlText w:val="•"/>
      <w:lvlJc w:val="left"/>
      <w:pPr>
        <w:ind w:left="6458" w:hanging="226"/>
      </w:pPr>
      <w:rPr>
        <w:rFonts w:hint="default"/>
        <w:lang w:val="es-ES" w:eastAsia="en-US" w:bidi="ar-SA"/>
      </w:rPr>
    </w:lvl>
    <w:lvl w:ilvl="8" w:tplc="981C0BEA">
      <w:numFmt w:val="bullet"/>
      <w:lvlText w:val="•"/>
      <w:lvlJc w:val="left"/>
      <w:pPr>
        <w:ind w:left="7332" w:hanging="226"/>
      </w:pPr>
      <w:rPr>
        <w:rFonts w:hint="default"/>
        <w:lang w:val="es-ES" w:eastAsia="en-US" w:bidi="ar-SA"/>
      </w:rPr>
    </w:lvl>
  </w:abstractNum>
  <w:abstractNum w:abstractNumId="56" w15:restartNumberingAfterBreak="0">
    <w:nsid w:val="715A62FF"/>
    <w:multiLevelType w:val="hybridMultilevel"/>
    <w:tmpl w:val="B49A1CD8"/>
    <w:lvl w:ilvl="0" w:tplc="DD8CF8C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7405391F"/>
    <w:multiLevelType w:val="hybridMultilevel"/>
    <w:tmpl w:val="8A463E44"/>
    <w:lvl w:ilvl="0" w:tplc="807227D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74215EBD"/>
    <w:multiLevelType w:val="hybridMultilevel"/>
    <w:tmpl w:val="25A23E00"/>
    <w:lvl w:ilvl="0" w:tplc="D820E2F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9" w15:restartNumberingAfterBreak="0">
    <w:nsid w:val="746D425F"/>
    <w:multiLevelType w:val="hybridMultilevel"/>
    <w:tmpl w:val="FBD4C112"/>
    <w:lvl w:ilvl="0" w:tplc="66C65946">
      <w:start w:val="1"/>
      <w:numFmt w:val="upperRoman"/>
      <w:lvlText w:val="%1."/>
      <w:lvlJc w:val="left"/>
      <w:pPr>
        <w:ind w:left="122" w:hanging="284"/>
      </w:pPr>
      <w:rPr>
        <w:rFonts w:ascii="Arial MT" w:eastAsia="Arial MT" w:hAnsi="Arial MT" w:cs="Arial MT" w:hint="default"/>
        <w:b w:val="0"/>
        <w:bCs w:val="0"/>
        <w:i w:val="0"/>
        <w:iCs w:val="0"/>
        <w:spacing w:val="0"/>
        <w:w w:val="100"/>
        <w:sz w:val="24"/>
        <w:szCs w:val="24"/>
        <w:lang w:val="es-ES" w:eastAsia="en-US" w:bidi="ar-SA"/>
      </w:rPr>
    </w:lvl>
    <w:lvl w:ilvl="1" w:tplc="2AB61188">
      <w:numFmt w:val="bullet"/>
      <w:lvlText w:val="•"/>
      <w:lvlJc w:val="left"/>
      <w:pPr>
        <w:ind w:left="1016" w:hanging="284"/>
      </w:pPr>
      <w:rPr>
        <w:rFonts w:hint="default"/>
        <w:lang w:val="es-ES" w:eastAsia="en-US" w:bidi="ar-SA"/>
      </w:rPr>
    </w:lvl>
    <w:lvl w:ilvl="2" w:tplc="FEBE4E66">
      <w:numFmt w:val="bullet"/>
      <w:lvlText w:val="•"/>
      <w:lvlJc w:val="left"/>
      <w:pPr>
        <w:ind w:left="1912" w:hanging="284"/>
      </w:pPr>
      <w:rPr>
        <w:rFonts w:hint="default"/>
        <w:lang w:val="es-ES" w:eastAsia="en-US" w:bidi="ar-SA"/>
      </w:rPr>
    </w:lvl>
    <w:lvl w:ilvl="3" w:tplc="249837E8">
      <w:numFmt w:val="bullet"/>
      <w:lvlText w:val="•"/>
      <w:lvlJc w:val="left"/>
      <w:pPr>
        <w:ind w:left="2808" w:hanging="284"/>
      </w:pPr>
      <w:rPr>
        <w:rFonts w:hint="default"/>
        <w:lang w:val="es-ES" w:eastAsia="en-US" w:bidi="ar-SA"/>
      </w:rPr>
    </w:lvl>
    <w:lvl w:ilvl="4" w:tplc="0E46EEE4">
      <w:numFmt w:val="bullet"/>
      <w:lvlText w:val="•"/>
      <w:lvlJc w:val="left"/>
      <w:pPr>
        <w:ind w:left="3704" w:hanging="284"/>
      </w:pPr>
      <w:rPr>
        <w:rFonts w:hint="default"/>
        <w:lang w:val="es-ES" w:eastAsia="en-US" w:bidi="ar-SA"/>
      </w:rPr>
    </w:lvl>
    <w:lvl w:ilvl="5" w:tplc="23BEB6B2">
      <w:numFmt w:val="bullet"/>
      <w:lvlText w:val="•"/>
      <w:lvlJc w:val="left"/>
      <w:pPr>
        <w:ind w:left="4600" w:hanging="284"/>
      </w:pPr>
      <w:rPr>
        <w:rFonts w:hint="default"/>
        <w:lang w:val="es-ES" w:eastAsia="en-US" w:bidi="ar-SA"/>
      </w:rPr>
    </w:lvl>
    <w:lvl w:ilvl="6" w:tplc="3F44717A">
      <w:numFmt w:val="bullet"/>
      <w:lvlText w:val="•"/>
      <w:lvlJc w:val="left"/>
      <w:pPr>
        <w:ind w:left="5496" w:hanging="284"/>
      </w:pPr>
      <w:rPr>
        <w:rFonts w:hint="default"/>
        <w:lang w:val="es-ES" w:eastAsia="en-US" w:bidi="ar-SA"/>
      </w:rPr>
    </w:lvl>
    <w:lvl w:ilvl="7" w:tplc="CF24534C">
      <w:numFmt w:val="bullet"/>
      <w:lvlText w:val="•"/>
      <w:lvlJc w:val="left"/>
      <w:pPr>
        <w:ind w:left="6392" w:hanging="284"/>
      </w:pPr>
      <w:rPr>
        <w:rFonts w:hint="default"/>
        <w:lang w:val="es-ES" w:eastAsia="en-US" w:bidi="ar-SA"/>
      </w:rPr>
    </w:lvl>
    <w:lvl w:ilvl="8" w:tplc="EC1EDC90">
      <w:numFmt w:val="bullet"/>
      <w:lvlText w:val="•"/>
      <w:lvlJc w:val="left"/>
      <w:pPr>
        <w:ind w:left="7288" w:hanging="284"/>
      </w:pPr>
      <w:rPr>
        <w:rFonts w:hint="default"/>
        <w:lang w:val="es-ES" w:eastAsia="en-US" w:bidi="ar-SA"/>
      </w:rPr>
    </w:lvl>
  </w:abstractNum>
  <w:abstractNum w:abstractNumId="60" w15:restartNumberingAfterBreak="0">
    <w:nsid w:val="76C420D4"/>
    <w:multiLevelType w:val="hybridMultilevel"/>
    <w:tmpl w:val="79EA94C0"/>
    <w:lvl w:ilvl="0" w:tplc="743CC2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79917996"/>
    <w:multiLevelType w:val="hybridMultilevel"/>
    <w:tmpl w:val="2A4C16CA"/>
    <w:lvl w:ilvl="0" w:tplc="C596B4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7A8629C6"/>
    <w:multiLevelType w:val="hybridMultilevel"/>
    <w:tmpl w:val="F1B09AD6"/>
    <w:lvl w:ilvl="0" w:tplc="E5C8DB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7DCC5D20"/>
    <w:multiLevelType w:val="hybridMultilevel"/>
    <w:tmpl w:val="AF784392"/>
    <w:lvl w:ilvl="0" w:tplc="C868EA4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060EC58E">
      <w:numFmt w:val="bullet"/>
      <w:lvlText w:val="•"/>
      <w:lvlJc w:val="left"/>
      <w:pPr>
        <w:ind w:left="1286" w:hanging="288"/>
      </w:pPr>
      <w:rPr>
        <w:rFonts w:hint="default"/>
        <w:lang w:val="es-ES" w:eastAsia="en-US" w:bidi="ar-SA"/>
      </w:rPr>
    </w:lvl>
    <w:lvl w:ilvl="2" w:tplc="67049902">
      <w:numFmt w:val="bullet"/>
      <w:lvlText w:val="•"/>
      <w:lvlJc w:val="left"/>
      <w:pPr>
        <w:ind w:left="2152" w:hanging="288"/>
      </w:pPr>
      <w:rPr>
        <w:rFonts w:hint="default"/>
        <w:lang w:val="es-ES" w:eastAsia="en-US" w:bidi="ar-SA"/>
      </w:rPr>
    </w:lvl>
    <w:lvl w:ilvl="3" w:tplc="45D8FF44">
      <w:numFmt w:val="bullet"/>
      <w:lvlText w:val="•"/>
      <w:lvlJc w:val="left"/>
      <w:pPr>
        <w:ind w:left="3018" w:hanging="288"/>
      </w:pPr>
      <w:rPr>
        <w:rFonts w:hint="default"/>
        <w:lang w:val="es-ES" w:eastAsia="en-US" w:bidi="ar-SA"/>
      </w:rPr>
    </w:lvl>
    <w:lvl w:ilvl="4" w:tplc="7B8C0862">
      <w:numFmt w:val="bullet"/>
      <w:lvlText w:val="•"/>
      <w:lvlJc w:val="left"/>
      <w:pPr>
        <w:ind w:left="3884" w:hanging="288"/>
      </w:pPr>
      <w:rPr>
        <w:rFonts w:hint="default"/>
        <w:lang w:val="es-ES" w:eastAsia="en-US" w:bidi="ar-SA"/>
      </w:rPr>
    </w:lvl>
    <w:lvl w:ilvl="5" w:tplc="027CA1F8">
      <w:numFmt w:val="bullet"/>
      <w:lvlText w:val="•"/>
      <w:lvlJc w:val="left"/>
      <w:pPr>
        <w:ind w:left="4750" w:hanging="288"/>
      </w:pPr>
      <w:rPr>
        <w:rFonts w:hint="default"/>
        <w:lang w:val="es-ES" w:eastAsia="en-US" w:bidi="ar-SA"/>
      </w:rPr>
    </w:lvl>
    <w:lvl w:ilvl="6" w:tplc="2B12BA98">
      <w:numFmt w:val="bullet"/>
      <w:lvlText w:val="•"/>
      <w:lvlJc w:val="left"/>
      <w:pPr>
        <w:ind w:left="5616" w:hanging="288"/>
      </w:pPr>
      <w:rPr>
        <w:rFonts w:hint="default"/>
        <w:lang w:val="es-ES" w:eastAsia="en-US" w:bidi="ar-SA"/>
      </w:rPr>
    </w:lvl>
    <w:lvl w:ilvl="7" w:tplc="FBDE3804">
      <w:numFmt w:val="bullet"/>
      <w:lvlText w:val="•"/>
      <w:lvlJc w:val="left"/>
      <w:pPr>
        <w:ind w:left="6482" w:hanging="288"/>
      </w:pPr>
      <w:rPr>
        <w:rFonts w:hint="default"/>
        <w:lang w:val="es-ES" w:eastAsia="en-US" w:bidi="ar-SA"/>
      </w:rPr>
    </w:lvl>
    <w:lvl w:ilvl="8" w:tplc="825A1892">
      <w:numFmt w:val="bullet"/>
      <w:lvlText w:val="•"/>
      <w:lvlJc w:val="left"/>
      <w:pPr>
        <w:ind w:left="7348" w:hanging="288"/>
      </w:pPr>
      <w:rPr>
        <w:rFonts w:hint="default"/>
        <w:lang w:val="es-ES" w:eastAsia="en-US" w:bidi="ar-SA"/>
      </w:rPr>
    </w:lvl>
  </w:abstractNum>
  <w:num w:numId="1" w16cid:durableId="1244880037">
    <w:abstractNumId w:val="56"/>
  </w:num>
  <w:num w:numId="2" w16cid:durableId="1807697102">
    <w:abstractNumId w:val="0"/>
  </w:num>
  <w:num w:numId="3" w16cid:durableId="1040015590">
    <w:abstractNumId w:val="24"/>
  </w:num>
  <w:num w:numId="4" w16cid:durableId="545291018">
    <w:abstractNumId w:val="13"/>
  </w:num>
  <w:num w:numId="5" w16cid:durableId="793789661">
    <w:abstractNumId w:val="38"/>
  </w:num>
  <w:num w:numId="6" w16cid:durableId="666634677">
    <w:abstractNumId w:val="35"/>
  </w:num>
  <w:num w:numId="7" w16cid:durableId="1646005723">
    <w:abstractNumId w:val="30"/>
  </w:num>
  <w:num w:numId="8" w16cid:durableId="1375808035">
    <w:abstractNumId w:val="49"/>
  </w:num>
  <w:num w:numId="9" w16cid:durableId="277102626">
    <w:abstractNumId w:val="27"/>
  </w:num>
  <w:num w:numId="10" w16cid:durableId="1238594737">
    <w:abstractNumId w:val="55"/>
  </w:num>
  <w:num w:numId="11" w16cid:durableId="690643331">
    <w:abstractNumId w:val="46"/>
  </w:num>
  <w:num w:numId="12" w16cid:durableId="24596971">
    <w:abstractNumId w:val="36"/>
  </w:num>
  <w:num w:numId="13" w16cid:durableId="403845475">
    <w:abstractNumId w:val="37"/>
  </w:num>
  <w:num w:numId="14" w16cid:durableId="728579073">
    <w:abstractNumId w:val="52"/>
  </w:num>
  <w:num w:numId="15" w16cid:durableId="226187893">
    <w:abstractNumId w:val="7"/>
  </w:num>
  <w:num w:numId="16" w16cid:durableId="430274999">
    <w:abstractNumId w:val="63"/>
  </w:num>
  <w:num w:numId="17" w16cid:durableId="145124394">
    <w:abstractNumId w:val="9"/>
  </w:num>
  <w:num w:numId="18" w16cid:durableId="340788162">
    <w:abstractNumId w:val="23"/>
  </w:num>
  <w:num w:numId="19" w16cid:durableId="1019045095">
    <w:abstractNumId w:val="34"/>
  </w:num>
  <w:num w:numId="20" w16cid:durableId="1615601708">
    <w:abstractNumId w:val="29"/>
  </w:num>
  <w:num w:numId="21" w16cid:durableId="1057705677">
    <w:abstractNumId w:val="11"/>
  </w:num>
  <w:num w:numId="22" w16cid:durableId="182862526">
    <w:abstractNumId w:val="26"/>
  </w:num>
  <w:num w:numId="23" w16cid:durableId="528107500">
    <w:abstractNumId w:val="59"/>
  </w:num>
  <w:num w:numId="24" w16cid:durableId="1967197402">
    <w:abstractNumId w:val="25"/>
  </w:num>
  <w:num w:numId="25" w16cid:durableId="985158931">
    <w:abstractNumId w:val="50"/>
  </w:num>
  <w:num w:numId="26" w16cid:durableId="13582403">
    <w:abstractNumId w:val="22"/>
  </w:num>
  <w:num w:numId="27" w16cid:durableId="882641197">
    <w:abstractNumId w:val="57"/>
  </w:num>
  <w:num w:numId="28" w16cid:durableId="1419672586">
    <w:abstractNumId w:val="45"/>
  </w:num>
  <w:num w:numId="29" w16cid:durableId="1083918009">
    <w:abstractNumId w:val="61"/>
  </w:num>
  <w:num w:numId="30" w16cid:durableId="1203589647">
    <w:abstractNumId w:val="21"/>
  </w:num>
  <w:num w:numId="31" w16cid:durableId="1171675204">
    <w:abstractNumId w:val="32"/>
  </w:num>
  <w:num w:numId="32" w16cid:durableId="1444375387">
    <w:abstractNumId w:val="15"/>
  </w:num>
  <w:num w:numId="33" w16cid:durableId="202523966">
    <w:abstractNumId w:val="14"/>
  </w:num>
  <w:num w:numId="34" w16cid:durableId="618336875">
    <w:abstractNumId w:val="43"/>
  </w:num>
  <w:num w:numId="35" w16cid:durableId="238946738">
    <w:abstractNumId w:val="41"/>
  </w:num>
  <w:num w:numId="36" w16cid:durableId="2019383185">
    <w:abstractNumId w:val="31"/>
  </w:num>
  <w:num w:numId="37" w16cid:durableId="1000276589">
    <w:abstractNumId w:val="53"/>
  </w:num>
  <w:num w:numId="38" w16cid:durableId="309210878">
    <w:abstractNumId w:val="62"/>
  </w:num>
  <w:num w:numId="39" w16cid:durableId="1433743538">
    <w:abstractNumId w:val="5"/>
  </w:num>
  <w:num w:numId="40" w16cid:durableId="982975520">
    <w:abstractNumId w:val="6"/>
  </w:num>
  <w:num w:numId="41" w16cid:durableId="1174296443">
    <w:abstractNumId w:val="2"/>
  </w:num>
  <w:num w:numId="42" w16cid:durableId="1846281393">
    <w:abstractNumId w:val="17"/>
  </w:num>
  <w:num w:numId="43" w16cid:durableId="1365716839">
    <w:abstractNumId w:val="20"/>
  </w:num>
  <w:num w:numId="44" w16cid:durableId="142545971">
    <w:abstractNumId w:val="33"/>
  </w:num>
  <w:num w:numId="45" w16cid:durableId="1524127031">
    <w:abstractNumId w:val="4"/>
  </w:num>
  <w:num w:numId="46" w16cid:durableId="1993100063">
    <w:abstractNumId w:val="60"/>
  </w:num>
  <w:num w:numId="47" w16cid:durableId="1206452973">
    <w:abstractNumId w:val="54"/>
  </w:num>
  <w:num w:numId="48" w16cid:durableId="1817411027">
    <w:abstractNumId w:val="39"/>
  </w:num>
  <w:num w:numId="49" w16cid:durableId="943653839">
    <w:abstractNumId w:val="8"/>
  </w:num>
  <w:num w:numId="50" w16cid:durableId="1662541953">
    <w:abstractNumId w:val="42"/>
  </w:num>
  <w:num w:numId="51" w16cid:durableId="1223492179">
    <w:abstractNumId w:val="47"/>
  </w:num>
  <w:num w:numId="52" w16cid:durableId="1357003334">
    <w:abstractNumId w:val="19"/>
  </w:num>
  <w:num w:numId="53" w16cid:durableId="1865897935">
    <w:abstractNumId w:val="40"/>
  </w:num>
  <w:num w:numId="54" w16cid:durableId="659387049">
    <w:abstractNumId w:val="16"/>
  </w:num>
  <w:num w:numId="55" w16cid:durableId="1331057646">
    <w:abstractNumId w:val="3"/>
  </w:num>
  <w:num w:numId="56" w16cid:durableId="1155757838">
    <w:abstractNumId w:val="10"/>
  </w:num>
  <w:num w:numId="57" w16cid:durableId="1266301250">
    <w:abstractNumId w:val="18"/>
  </w:num>
  <w:num w:numId="58" w16cid:durableId="1924140014">
    <w:abstractNumId w:val="51"/>
  </w:num>
  <w:num w:numId="59" w16cid:durableId="1686862910">
    <w:abstractNumId w:val="48"/>
  </w:num>
  <w:num w:numId="60" w16cid:durableId="1389690995">
    <w:abstractNumId w:val="58"/>
  </w:num>
  <w:num w:numId="61" w16cid:durableId="2028821766">
    <w:abstractNumId w:val="28"/>
  </w:num>
  <w:num w:numId="62" w16cid:durableId="1482699959">
    <w:abstractNumId w:val="12"/>
  </w:num>
  <w:num w:numId="63" w16cid:durableId="1195921331">
    <w:abstractNumId w:val="44"/>
  </w:num>
  <w:num w:numId="64" w16cid:durableId="355933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4BEA"/>
    <w:rsid w:val="00005445"/>
    <w:rsid w:val="000101CE"/>
    <w:rsid w:val="00024C25"/>
    <w:rsid w:val="000334FB"/>
    <w:rsid w:val="00040978"/>
    <w:rsid w:val="00053267"/>
    <w:rsid w:val="00054F3C"/>
    <w:rsid w:val="00057A05"/>
    <w:rsid w:val="00057EC3"/>
    <w:rsid w:val="00060BDE"/>
    <w:rsid w:val="00063332"/>
    <w:rsid w:val="00067CFD"/>
    <w:rsid w:val="00071657"/>
    <w:rsid w:val="000739D7"/>
    <w:rsid w:val="00073F00"/>
    <w:rsid w:val="0007633D"/>
    <w:rsid w:val="000801FE"/>
    <w:rsid w:val="0009176F"/>
    <w:rsid w:val="00091CEC"/>
    <w:rsid w:val="000A2078"/>
    <w:rsid w:val="000A323E"/>
    <w:rsid w:val="000B3003"/>
    <w:rsid w:val="000B3966"/>
    <w:rsid w:val="000B4250"/>
    <w:rsid w:val="000B61B7"/>
    <w:rsid w:val="000C3E7A"/>
    <w:rsid w:val="000C6C31"/>
    <w:rsid w:val="000C70F3"/>
    <w:rsid w:val="000E128D"/>
    <w:rsid w:val="000E42F3"/>
    <w:rsid w:val="000E64D9"/>
    <w:rsid w:val="000F304A"/>
    <w:rsid w:val="000F49B0"/>
    <w:rsid w:val="000F4F4D"/>
    <w:rsid w:val="000F7526"/>
    <w:rsid w:val="001008F9"/>
    <w:rsid w:val="0010182A"/>
    <w:rsid w:val="00102BC0"/>
    <w:rsid w:val="0010496F"/>
    <w:rsid w:val="001051B1"/>
    <w:rsid w:val="00105C47"/>
    <w:rsid w:val="00117F3F"/>
    <w:rsid w:val="001432C2"/>
    <w:rsid w:val="0014630C"/>
    <w:rsid w:val="0015209A"/>
    <w:rsid w:val="00173049"/>
    <w:rsid w:val="001824B2"/>
    <w:rsid w:val="00184510"/>
    <w:rsid w:val="00186BE4"/>
    <w:rsid w:val="00186F05"/>
    <w:rsid w:val="0019230E"/>
    <w:rsid w:val="0019464A"/>
    <w:rsid w:val="00195889"/>
    <w:rsid w:val="00195F04"/>
    <w:rsid w:val="00196B32"/>
    <w:rsid w:val="00196EDA"/>
    <w:rsid w:val="001A0993"/>
    <w:rsid w:val="001A38D7"/>
    <w:rsid w:val="001A4F7D"/>
    <w:rsid w:val="001B1B39"/>
    <w:rsid w:val="001C098C"/>
    <w:rsid w:val="001C1387"/>
    <w:rsid w:val="001C3C8B"/>
    <w:rsid w:val="001C5DD8"/>
    <w:rsid w:val="001C609F"/>
    <w:rsid w:val="001C7D3D"/>
    <w:rsid w:val="001D6D00"/>
    <w:rsid w:val="001D6DFD"/>
    <w:rsid w:val="001D74F0"/>
    <w:rsid w:val="001E0AA3"/>
    <w:rsid w:val="001E41C8"/>
    <w:rsid w:val="001E5261"/>
    <w:rsid w:val="001F0346"/>
    <w:rsid w:val="00200020"/>
    <w:rsid w:val="00200ADB"/>
    <w:rsid w:val="00203C8C"/>
    <w:rsid w:val="00212091"/>
    <w:rsid w:val="002207B7"/>
    <w:rsid w:val="002217A7"/>
    <w:rsid w:val="00224D41"/>
    <w:rsid w:val="00230BA9"/>
    <w:rsid w:val="00233B3A"/>
    <w:rsid w:val="00234626"/>
    <w:rsid w:val="00240AB9"/>
    <w:rsid w:val="00240BC7"/>
    <w:rsid w:val="00243073"/>
    <w:rsid w:val="0024699D"/>
    <w:rsid w:val="0024791E"/>
    <w:rsid w:val="002508CE"/>
    <w:rsid w:val="00260F95"/>
    <w:rsid w:val="00276C09"/>
    <w:rsid w:val="002773BF"/>
    <w:rsid w:val="00277918"/>
    <w:rsid w:val="0028420D"/>
    <w:rsid w:val="002845CE"/>
    <w:rsid w:val="002846E6"/>
    <w:rsid w:val="00293DE3"/>
    <w:rsid w:val="002966A5"/>
    <w:rsid w:val="002A059F"/>
    <w:rsid w:val="002B3354"/>
    <w:rsid w:val="002B4251"/>
    <w:rsid w:val="002B5786"/>
    <w:rsid w:val="002C0426"/>
    <w:rsid w:val="002C2E1A"/>
    <w:rsid w:val="002C2E54"/>
    <w:rsid w:val="002D0F23"/>
    <w:rsid w:val="002D4D45"/>
    <w:rsid w:val="002E1C4B"/>
    <w:rsid w:val="002E1C5F"/>
    <w:rsid w:val="002E2FB5"/>
    <w:rsid w:val="002E4D1B"/>
    <w:rsid w:val="0030564D"/>
    <w:rsid w:val="00314430"/>
    <w:rsid w:val="00321D99"/>
    <w:rsid w:val="0032217F"/>
    <w:rsid w:val="00323170"/>
    <w:rsid w:val="003235FA"/>
    <w:rsid w:val="00324671"/>
    <w:rsid w:val="00330257"/>
    <w:rsid w:val="00332DD6"/>
    <w:rsid w:val="00333149"/>
    <w:rsid w:val="00334098"/>
    <w:rsid w:val="00334C77"/>
    <w:rsid w:val="00336FAC"/>
    <w:rsid w:val="003419D6"/>
    <w:rsid w:val="003479EA"/>
    <w:rsid w:val="00351106"/>
    <w:rsid w:val="003576C3"/>
    <w:rsid w:val="003576DA"/>
    <w:rsid w:val="003601C7"/>
    <w:rsid w:val="0037067E"/>
    <w:rsid w:val="00377D4B"/>
    <w:rsid w:val="0039268E"/>
    <w:rsid w:val="00393EE8"/>
    <w:rsid w:val="003950BD"/>
    <w:rsid w:val="00397356"/>
    <w:rsid w:val="003974F2"/>
    <w:rsid w:val="003B1DC0"/>
    <w:rsid w:val="003B68EA"/>
    <w:rsid w:val="003B7A32"/>
    <w:rsid w:val="003C4B93"/>
    <w:rsid w:val="003D29B3"/>
    <w:rsid w:val="003D29EA"/>
    <w:rsid w:val="003D52AB"/>
    <w:rsid w:val="003D69F6"/>
    <w:rsid w:val="003E24D0"/>
    <w:rsid w:val="003E326D"/>
    <w:rsid w:val="003E3F1E"/>
    <w:rsid w:val="003E711A"/>
    <w:rsid w:val="003F2DEF"/>
    <w:rsid w:val="003F3572"/>
    <w:rsid w:val="003F61DF"/>
    <w:rsid w:val="0040151F"/>
    <w:rsid w:val="00411AEE"/>
    <w:rsid w:val="004123B4"/>
    <w:rsid w:val="00413889"/>
    <w:rsid w:val="00421A7F"/>
    <w:rsid w:val="00425951"/>
    <w:rsid w:val="00437C3F"/>
    <w:rsid w:val="00440372"/>
    <w:rsid w:val="004446BE"/>
    <w:rsid w:val="0045070A"/>
    <w:rsid w:val="004527A1"/>
    <w:rsid w:val="00462BF4"/>
    <w:rsid w:val="004720D5"/>
    <w:rsid w:val="00472283"/>
    <w:rsid w:val="00475444"/>
    <w:rsid w:val="00482373"/>
    <w:rsid w:val="0048472C"/>
    <w:rsid w:val="00484CF4"/>
    <w:rsid w:val="004A4B84"/>
    <w:rsid w:val="004B1DDF"/>
    <w:rsid w:val="004B2D81"/>
    <w:rsid w:val="004C0F50"/>
    <w:rsid w:val="004C114D"/>
    <w:rsid w:val="004C3328"/>
    <w:rsid w:val="004C5A93"/>
    <w:rsid w:val="004C64BF"/>
    <w:rsid w:val="004D3546"/>
    <w:rsid w:val="004D438B"/>
    <w:rsid w:val="004D70FE"/>
    <w:rsid w:val="004E09D2"/>
    <w:rsid w:val="004E0D24"/>
    <w:rsid w:val="004E0E77"/>
    <w:rsid w:val="004E63E5"/>
    <w:rsid w:val="004E72C4"/>
    <w:rsid w:val="004F3E0D"/>
    <w:rsid w:val="004F6F49"/>
    <w:rsid w:val="00504A36"/>
    <w:rsid w:val="00512E8C"/>
    <w:rsid w:val="00514182"/>
    <w:rsid w:val="00514AC2"/>
    <w:rsid w:val="00515AE8"/>
    <w:rsid w:val="00516FAB"/>
    <w:rsid w:val="0052080F"/>
    <w:rsid w:val="00520860"/>
    <w:rsid w:val="00520CBD"/>
    <w:rsid w:val="00522EDF"/>
    <w:rsid w:val="005258DF"/>
    <w:rsid w:val="00527BA4"/>
    <w:rsid w:val="00530A1D"/>
    <w:rsid w:val="005341F0"/>
    <w:rsid w:val="0053459E"/>
    <w:rsid w:val="00536EDF"/>
    <w:rsid w:val="00536F5A"/>
    <w:rsid w:val="00544BC0"/>
    <w:rsid w:val="005505B4"/>
    <w:rsid w:val="00555B04"/>
    <w:rsid w:val="00555FBB"/>
    <w:rsid w:val="0056111D"/>
    <w:rsid w:val="0056314E"/>
    <w:rsid w:val="00565054"/>
    <w:rsid w:val="00570B03"/>
    <w:rsid w:val="00570EE2"/>
    <w:rsid w:val="00571F7E"/>
    <w:rsid w:val="00573E66"/>
    <w:rsid w:val="00575782"/>
    <w:rsid w:val="00577E26"/>
    <w:rsid w:val="00580B93"/>
    <w:rsid w:val="00581CA2"/>
    <w:rsid w:val="005832BD"/>
    <w:rsid w:val="005839E6"/>
    <w:rsid w:val="00584E73"/>
    <w:rsid w:val="005A122E"/>
    <w:rsid w:val="005A18EF"/>
    <w:rsid w:val="005A1B08"/>
    <w:rsid w:val="005A208E"/>
    <w:rsid w:val="005B12A4"/>
    <w:rsid w:val="005B38EA"/>
    <w:rsid w:val="005B5D4D"/>
    <w:rsid w:val="005B72B3"/>
    <w:rsid w:val="005B7304"/>
    <w:rsid w:val="005C2496"/>
    <w:rsid w:val="005C4BEB"/>
    <w:rsid w:val="005D1021"/>
    <w:rsid w:val="005E0344"/>
    <w:rsid w:val="005F277D"/>
    <w:rsid w:val="005F7AAD"/>
    <w:rsid w:val="006007E4"/>
    <w:rsid w:val="00605994"/>
    <w:rsid w:val="00610B59"/>
    <w:rsid w:val="00610E7F"/>
    <w:rsid w:val="00613FDE"/>
    <w:rsid w:val="00614D22"/>
    <w:rsid w:val="0062154D"/>
    <w:rsid w:val="00624883"/>
    <w:rsid w:val="00624B69"/>
    <w:rsid w:val="00624C4C"/>
    <w:rsid w:val="00632CFD"/>
    <w:rsid w:val="0063360B"/>
    <w:rsid w:val="00634BB2"/>
    <w:rsid w:val="00635707"/>
    <w:rsid w:val="006425AE"/>
    <w:rsid w:val="00647C93"/>
    <w:rsid w:val="00650E79"/>
    <w:rsid w:val="00656B8C"/>
    <w:rsid w:val="00657CC7"/>
    <w:rsid w:val="00661502"/>
    <w:rsid w:val="006627A3"/>
    <w:rsid w:val="00662D8B"/>
    <w:rsid w:val="0066778B"/>
    <w:rsid w:val="00667BB5"/>
    <w:rsid w:val="00674DAE"/>
    <w:rsid w:val="0067575D"/>
    <w:rsid w:val="00675FDC"/>
    <w:rsid w:val="006772A2"/>
    <w:rsid w:val="00693CEF"/>
    <w:rsid w:val="006A0509"/>
    <w:rsid w:val="006A16CE"/>
    <w:rsid w:val="006A3C6A"/>
    <w:rsid w:val="006B02FE"/>
    <w:rsid w:val="006B4846"/>
    <w:rsid w:val="006B48A6"/>
    <w:rsid w:val="006B7599"/>
    <w:rsid w:val="006C5F60"/>
    <w:rsid w:val="006D449C"/>
    <w:rsid w:val="006E4669"/>
    <w:rsid w:val="006E6F98"/>
    <w:rsid w:val="006F0222"/>
    <w:rsid w:val="006F17F4"/>
    <w:rsid w:val="006F29D1"/>
    <w:rsid w:val="006F3E97"/>
    <w:rsid w:val="006F4433"/>
    <w:rsid w:val="00700060"/>
    <w:rsid w:val="0070275E"/>
    <w:rsid w:val="007053DD"/>
    <w:rsid w:val="0072298D"/>
    <w:rsid w:val="007231C5"/>
    <w:rsid w:val="00724ACA"/>
    <w:rsid w:val="00724B97"/>
    <w:rsid w:val="00730E86"/>
    <w:rsid w:val="00736161"/>
    <w:rsid w:val="007364E0"/>
    <w:rsid w:val="00736631"/>
    <w:rsid w:val="007377D2"/>
    <w:rsid w:val="007423F0"/>
    <w:rsid w:val="00742739"/>
    <w:rsid w:val="007542DB"/>
    <w:rsid w:val="0076183F"/>
    <w:rsid w:val="00764039"/>
    <w:rsid w:val="00764EFA"/>
    <w:rsid w:val="0076536E"/>
    <w:rsid w:val="00765462"/>
    <w:rsid w:val="0076582D"/>
    <w:rsid w:val="00766EBF"/>
    <w:rsid w:val="00772CBE"/>
    <w:rsid w:val="00781BF3"/>
    <w:rsid w:val="00795BB4"/>
    <w:rsid w:val="00796359"/>
    <w:rsid w:val="007A0317"/>
    <w:rsid w:val="007A053B"/>
    <w:rsid w:val="007A1DCD"/>
    <w:rsid w:val="007A5399"/>
    <w:rsid w:val="007B439F"/>
    <w:rsid w:val="007B63FC"/>
    <w:rsid w:val="007B662D"/>
    <w:rsid w:val="007B6FC0"/>
    <w:rsid w:val="007B74A1"/>
    <w:rsid w:val="007C3105"/>
    <w:rsid w:val="007C6F20"/>
    <w:rsid w:val="007C7A22"/>
    <w:rsid w:val="007E2992"/>
    <w:rsid w:val="007E4364"/>
    <w:rsid w:val="007E529F"/>
    <w:rsid w:val="007E7B14"/>
    <w:rsid w:val="007F01CF"/>
    <w:rsid w:val="007F33C0"/>
    <w:rsid w:val="007F4A09"/>
    <w:rsid w:val="007F50C6"/>
    <w:rsid w:val="007F6AF2"/>
    <w:rsid w:val="007F7199"/>
    <w:rsid w:val="00803FF7"/>
    <w:rsid w:val="00812E8E"/>
    <w:rsid w:val="0081364D"/>
    <w:rsid w:val="00815721"/>
    <w:rsid w:val="00815CF7"/>
    <w:rsid w:val="00816779"/>
    <w:rsid w:val="00827CAB"/>
    <w:rsid w:val="00832031"/>
    <w:rsid w:val="0083356C"/>
    <w:rsid w:val="00834E65"/>
    <w:rsid w:val="00835D0D"/>
    <w:rsid w:val="00836577"/>
    <w:rsid w:val="00842846"/>
    <w:rsid w:val="00842B2F"/>
    <w:rsid w:val="008435B9"/>
    <w:rsid w:val="00846FFD"/>
    <w:rsid w:val="00850E22"/>
    <w:rsid w:val="008545E5"/>
    <w:rsid w:val="00860562"/>
    <w:rsid w:val="00870896"/>
    <w:rsid w:val="00870DD3"/>
    <w:rsid w:val="00872109"/>
    <w:rsid w:val="00876DAE"/>
    <w:rsid w:val="008832A8"/>
    <w:rsid w:val="008834C1"/>
    <w:rsid w:val="00884671"/>
    <w:rsid w:val="00887DA8"/>
    <w:rsid w:val="00893B74"/>
    <w:rsid w:val="008960B8"/>
    <w:rsid w:val="008A13C8"/>
    <w:rsid w:val="008A187F"/>
    <w:rsid w:val="008A20F8"/>
    <w:rsid w:val="008A4A23"/>
    <w:rsid w:val="008A5CBD"/>
    <w:rsid w:val="008A6041"/>
    <w:rsid w:val="008B0473"/>
    <w:rsid w:val="008B0B98"/>
    <w:rsid w:val="008C26E0"/>
    <w:rsid w:val="008C47A0"/>
    <w:rsid w:val="008C489A"/>
    <w:rsid w:val="008C6A30"/>
    <w:rsid w:val="008C7C04"/>
    <w:rsid w:val="008D3A94"/>
    <w:rsid w:val="008D3DE0"/>
    <w:rsid w:val="008D5F72"/>
    <w:rsid w:val="008D7496"/>
    <w:rsid w:val="008E41D6"/>
    <w:rsid w:val="008E7E94"/>
    <w:rsid w:val="008F1EA5"/>
    <w:rsid w:val="008F73CD"/>
    <w:rsid w:val="00900B3B"/>
    <w:rsid w:val="00902B6B"/>
    <w:rsid w:val="0090369F"/>
    <w:rsid w:val="00903E8F"/>
    <w:rsid w:val="00907C2E"/>
    <w:rsid w:val="00914E8B"/>
    <w:rsid w:val="009163BB"/>
    <w:rsid w:val="009337AE"/>
    <w:rsid w:val="00934D8D"/>
    <w:rsid w:val="0095072C"/>
    <w:rsid w:val="00950777"/>
    <w:rsid w:val="00950F45"/>
    <w:rsid w:val="00951254"/>
    <w:rsid w:val="009522E8"/>
    <w:rsid w:val="00953BDA"/>
    <w:rsid w:val="009633DD"/>
    <w:rsid w:val="00963643"/>
    <w:rsid w:val="00976D02"/>
    <w:rsid w:val="00977C3F"/>
    <w:rsid w:val="00990006"/>
    <w:rsid w:val="00994EE1"/>
    <w:rsid w:val="009A07B7"/>
    <w:rsid w:val="009A1972"/>
    <w:rsid w:val="009A2C95"/>
    <w:rsid w:val="009A73D0"/>
    <w:rsid w:val="009A74CF"/>
    <w:rsid w:val="009B6396"/>
    <w:rsid w:val="009B6FAF"/>
    <w:rsid w:val="009C0B25"/>
    <w:rsid w:val="009C2E3C"/>
    <w:rsid w:val="009C4F4E"/>
    <w:rsid w:val="009C6FFE"/>
    <w:rsid w:val="009D5C6E"/>
    <w:rsid w:val="009D7412"/>
    <w:rsid w:val="009E15E7"/>
    <w:rsid w:val="009E1F0F"/>
    <w:rsid w:val="009E725E"/>
    <w:rsid w:val="009F2E96"/>
    <w:rsid w:val="009F3967"/>
    <w:rsid w:val="009F5842"/>
    <w:rsid w:val="00A02007"/>
    <w:rsid w:val="00A12C32"/>
    <w:rsid w:val="00A17235"/>
    <w:rsid w:val="00A31D38"/>
    <w:rsid w:val="00A37486"/>
    <w:rsid w:val="00A448F6"/>
    <w:rsid w:val="00A44A07"/>
    <w:rsid w:val="00A55AFA"/>
    <w:rsid w:val="00A55E77"/>
    <w:rsid w:val="00A56CDF"/>
    <w:rsid w:val="00A60481"/>
    <w:rsid w:val="00A6540F"/>
    <w:rsid w:val="00A76FF7"/>
    <w:rsid w:val="00A81604"/>
    <w:rsid w:val="00A83C1D"/>
    <w:rsid w:val="00A867D3"/>
    <w:rsid w:val="00A91A7F"/>
    <w:rsid w:val="00A92874"/>
    <w:rsid w:val="00A943D3"/>
    <w:rsid w:val="00A96A59"/>
    <w:rsid w:val="00A97AB6"/>
    <w:rsid w:val="00AA16A9"/>
    <w:rsid w:val="00AA582F"/>
    <w:rsid w:val="00AB1253"/>
    <w:rsid w:val="00AB4B40"/>
    <w:rsid w:val="00AB557C"/>
    <w:rsid w:val="00AC0BB9"/>
    <w:rsid w:val="00AC52AD"/>
    <w:rsid w:val="00AC75A5"/>
    <w:rsid w:val="00AD081E"/>
    <w:rsid w:val="00AD4A46"/>
    <w:rsid w:val="00AD77B9"/>
    <w:rsid w:val="00AF01E0"/>
    <w:rsid w:val="00AF1FFC"/>
    <w:rsid w:val="00AF31B8"/>
    <w:rsid w:val="00AF3DBA"/>
    <w:rsid w:val="00AF6DE3"/>
    <w:rsid w:val="00AF6E05"/>
    <w:rsid w:val="00AF780A"/>
    <w:rsid w:val="00B03634"/>
    <w:rsid w:val="00B05D80"/>
    <w:rsid w:val="00B0625D"/>
    <w:rsid w:val="00B21981"/>
    <w:rsid w:val="00B22B66"/>
    <w:rsid w:val="00B27013"/>
    <w:rsid w:val="00B27B4C"/>
    <w:rsid w:val="00B34806"/>
    <w:rsid w:val="00B37EC3"/>
    <w:rsid w:val="00B41D1C"/>
    <w:rsid w:val="00B4309B"/>
    <w:rsid w:val="00B4673E"/>
    <w:rsid w:val="00B51591"/>
    <w:rsid w:val="00B5776F"/>
    <w:rsid w:val="00B63C2F"/>
    <w:rsid w:val="00B65FDA"/>
    <w:rsid w:val="00B67049"/>
    <w:rsid w:val="00B74F0D"/>
    <w:rsid w:val="00B83E70"/>
    <w:rsid w:val="00B85E27"/>
    <w:rsid w:val="00B93737"/>
    <w:rsid w:val="00B9375C"/>
    <w:rsid w:val="00BA0910"/>
    <w:rsid w:val="00BA0D31"/>
    <w:rsid w:val="00BB053C"/>
    <w:rsid w:val="00BB071F"/>
    <w:rsid w:val="00BB54E8"/>
    <w:rsid w:val="00BC00F7"/>
    <w:rsid w:val="00BC0A02"/>
    <w:rsid w:val="00BC5910"/>
    <w:rsid w:val="00BC6264"/>
    <w:rsid w:val="00BD2F1D"/>
    <w:rsid w:val="00BE42E7"/>
    <w:rsid w:val="00BE5303"/>
    <w:rsid w:val="00BF093C"/>
    <w:rsid w:val="00C03CBA"/>
    <w:rsid w:val="00C0619B"/>
    <w:rsid w:val="00C158F2"/>
    <w:rsid w:val="00C20DA6"/>
    <w:rsid w:val="00C24712"/>
    <w:rsid w:val="00C31560"/>
    <w:rsid w:val="00C31E33"/>
    <w:rsid w:val="00C343A8"/>
    <w:rsid w:val="00C3491A"/>
    <w:rsid w:val="00C35339"/>
    <w:rsid w:val="00C53086"/>
    <w:rsid w:val="00C5490D"/>
    <w:rsid w:val="00C5536E"/>
    <w:rsid w:val="00C57EC7"/>
    <w:rsid w:val="00C615D7"/>
    <w:rsid w:val="00C6637C"/>
    <w:rsid w:val="00C7445B"/>
    <w:rsid w:val="00C87335"/>
    <w:rsid w:val="00C9314A"/>
    <w:rsid w:val="00C93C77"/>
    <w:rsid w:val="00C96114"/>
    <w:rsid w:val="00C96A6E"/>
    <w:rsid w:val="00CA13DD"/>
    <w:rsid w:val="00CA3615"/>
    <w:rsid w:val="00CB7BE1"/>
    <w:rsid w:val="00CC0CCE"/>
    <w:rsid w:val="00CC22A0"/>
    <w:rsid w:val="00CC3C0F"/>
    <w:rsid w:val="00CC469E"/>
    <w:rsid w:val="00CC673A"/>
    <w:rsid w:val="00CD2689"/>
    <w:rsid w:val="00CD3C00"/>
    <w:rsid w:val="00CD3E4E"/>
    <w:rsid w:val="00CE3117"/>
    <w:rsid w:val="00CE53EB"/>
    <w:rsid w:val="00CF2E70"/>
    <w:rsid w:val="00CF3316"/>
    <w:rsid w:val="00D01436"/>
    <w:rsid w:val="00D03E2D"/>
    <w:rsid w:val="00D07588"/>
    <w:rsid w:val="00D10FC5"/>
    <w:rsid w:val="00D1487E"/>
    <w:rsid w:val="00D214C9"/>
    <w:rsid w:val="00D21CAD"/>
    <w:rsid w:val="00D21CF1"/>
    <w:rsid w:val="00D228A7"/>
    <w:rsid w:val="00D3229B"/>
    <w:rsid w:val="00D3683D"/>
    <w:rsid w:val="00D36A08"/>
    <w:rsid w:val="00D42CAA"/>
    <w:rsid w:val="00D62CA0"/>
    <w:rsid w:val="00D633EE"/>
    <w:rsid w:val="00D70558"/>
    <w:rsid w:val="00D73F4F"/>
    <w:rsid w:val="00D7499C"/>
    <w:rsid w:val="00D74CF5"/>
    <w:rsid w:val="00D75672"/>
    <w:rsid w:val="00D768F4"/>
    <w:rsid w:val="00D82ADA"/>
    <w:rsid w:val="00D8453F"/>
    <w:rsid w:val="00D87462"/>
    <w:rsid w:val="00D906A4"/>
    <w:rsid w:val="00D90898"/>
    <w:rsid w:val="00D93670"/>
    <w:rsid w:val="00DA2FED"/>
    <w:rsid w:val="00DA4639"/>
    <w:rsid w:val="00DA6626"/>
    <w:rsid w:val="00DA7753"/>
    <w:rsid w:val="00DB0C3A"/>
    <w:rsid w:val="00DB299B"/>
    <w:rsid w:val="00DB4F70"/>
    <w:rsid w:val="00DB5FB0"/>
    <w:rsid w:val="00DC525A"/>
    <w:rsid w:val="00DD474B"/>
    <w:rsid w:val="00DD5D65"/>
    <w:rsid w:val="00DE091A"/>
    <w:rsid w:val="00DE62EA"/>
    <w:rsid w:val="00DF327A"/>
    <w:rsid w:val="00E006E5"/>
    <w:rsid w:val="00E1034A"/>
    <w:rsid w:val="00E1243F"/>
    <w:rsid w:val="00E15D60"/>
    <w:rsid w:val="00E1623F"/>
    <w:rsid w:val="00E17EBB"/>
    <w:rsid w:val="00E24E12"/>
    <w:rsid w:val="00E30BF6"/>
    <w:rsid w:val="00E36A9A"/>
    <w:rsid w:val="00E4409B"/>
    <w:rsid w:val="00E5215C"/>
    <w:rsid w:val="00E552DB"/>
    <w:rsid w:val="00E5534B"/>
    <w:rsid w:val="00E563FA"/>
    <w:rsid w:val="00E5662B"/>
    <w:rsid w:val="00E61680"/>
    <w:rsid w:val="00E64A20"/>
    <w:rsid w:val="00E653EF"/>
    <w:rsid w:val="00E65C7A"/>
    <w:rsid w:val="00E8410E"/>
    <w:rsid w:val="00E843F5"/>
    <w:rsid w:val="00E93EF1"/>
    <w:rsid w:val="00EA190D"/>
    <w:rsid w:val="00EA4010"/>
    <w:rsid w:val="00EA7DFE"/>
    <w:rsid w:val="00EB327B"/>
    <w:rsid w:val="00EC10C3"/>
    <w:rsid w:val="00EC4B42"/>
    <w:rsid w:val="00EC6C65"/>
    <w:rsid w:val="00ED4B53"/>
    <w:rsid w:val="00ED5FF0"/>
    <w:rsid w:val="00EE4BE3"/>
    <w:rsid w:val="00EE68AA"/>
    <w:rsid w:val="00EE7AF7"/>
    <w:rsid w:val="00EF286B"/>
    <w:rsid w:val="00EF76A8"/>
    <w:rsid w:val="00F0116F"/>
    <w:rsid w:val="00F02033"/>
    <w:rsid w:val="00F134B1"/>
    <w:rsid w:val="00F14223"/>
    <w:rsid w:val="00F168C3"/>
    <w:rsid w:val="00F16FFE"/>
    <w:rsid w:val="00F1798B"/>
    <w:rsid w:val="00F17A97"/>
    <w:rsid w:val="00F17E89"/>
    <w:rsid w:val="00F21DBB"/>
    <w:rsid w:val="00F26B65"/>
    <w:rsid w:val="00F27789"/>
    <w:rsid w:val="00F3135C"/>
    <w:rsid w:val="00F32C25"/>
    <w:rsid w:val="00F42BBA"/>
    <w:rsid w:val="00F53044"/>
    <w:rsid w:val="00F555AE"/>
    <w:rsid w:val="00F6388E"/>
    <w:rsid w:val="00F71587"/>
    <w:rsid w:val="00F71F70"/>
    <w:rsid w:val="00F77B12"/>
    <w:rsid w:val="00F8080A"/>
    <w:rsid w:val="00F833E9"/>
    <w:rsid w:val="00F915B5"/>
    <w:rsid w:val="00F91C87"/>
    <w:rsid w:val="00F96AD2"/>
    <w:rsid w:val="00FA368B"/>
    <w:rsid w:val="00FA3929"/>
    <w:rsid w:val="00FA663B"/>
    <w:rsid w:val="00FB12BC"/>
    <w:rsid w:val="00FB5567"/>
    <w:rsid w:val="00FB5F6B"/>
    <w:rsid w:val="00FD31B5"/>
    <w:rsid w:val="00FD6145"/>
    <w:rsid w:val="00FE0B3E"/>
    <w:rsid w:val="00FE681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1"/>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uiPriority w:val="39"/>
    <w:rsid w:val="00AF6E05"/>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1347</TotalTime>
  <Pages>12</Pages>
  <Words>5115</Words>
  <Characters>28133</Characters>
  <Application>Microsoft Office Word</Application>
  <DocSecurity>0</DocSecurity>
  <Lines>234</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62</cp:revision>
  <cp:lastPrinted>2023-11-27T19:13:00Z</cp:lastPrinted>
  <dcterms:created xsi:type="dcterms:W3CDTF">2024-02-29T20:56:00Z</dcterms:created>
  <dcterms:modified xsi:type="dcterms:W3CDTF">2024-03-21T17:55:00Z</dcterms:modified>
</cp:coreProperties>
</file>