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3E29C7" w14:textId="5AEEBDC1" w:rsidR="00F60573" w:rsidRDefault="00E01777" w:rsidP="00F60573">
      <w:pPr>
        <w:jc w:val="center"/>
        <w:rPr>
          <w:rFonts w:ascii="Arial" w:hAnsi="Arial" w:cs="Arial"/>
          <w:b/>
          <w:sz w:val="22"/>
          <w:szCs w:val="22"/>
        </w:rPr>
      </w:pPr>
      <w:r w:rsidRPr="00E01777">
        <w:rPr>
          <w:rFonts w:ascii="Arial" w:hAnsi="Arial" w:cs="Arial"/>
          <w:b/>
          <w:sz w:val="22"/>
          <w:szCs w:val="22"/>
        </w:rPr>
        <w:t>A C U E R D O</w:t>
      </w:r>
    </w:p>
    <w:p w14:paraId="4204A8EB" w14:textId="77777777" w:rsidR="00F60573" w:rsidRDefault="00F60573" w:rsidP="00605994">
      <w:pPr>
        <w:jc w:val="both"/>
        <w:rPr>
          <w:rFonts w:ascii="Arial" w:hAnsi="Arial" w:cs="Arial"/>
          <w:b/>
          <w:sz w:val="22"/>
          <w:szCs w:val="22"/>
        </w:rPr>
      </w:pPr>
    </w:p>
    <w:p w14:paraId="2AD9246B" w14:textId="77777777" w:rsidR="00F60573" w:rsidRPr="00BC05AC" w:rsidRDefault="00E01777" w:rsidP="00605994">
      <w:pPr>
        <w:jc w:val="both"/>
        <w:rPr>
          <w:rFonts w:ascii="Arial" w:hAnsi="Arial" w:cs="Arial"/>
          <w:sz w:val="22"/>
          <w:szCs w:val="22"/>
        </w:rPr>
      </w:pPr>
      <w:r w:rsidRPr="00BC05AC">
        <w:rPr>
          <w:rFonts w:ascii="Arial" w:hAnsi="Arial" w:cs="Arial"/>
          <w:sz w:val="22"/>
          <w:szCs w:val="22"/>
        </w:rPr>
        <w:t xml:space="preserve">PRIMERO: SE CREA AL COMITÉ DE TIANGUIS PARA EL MUNICIPIO DE CHIHUAHUA. </w:t>
      </w:r>
    </w:p>
    <w:p w14:paraId="62B0DAA0" w14:textId="77777777" w:rsidR="00F60573" w:rsidRPr="00BC05AC" w:rsidRDefault="00F60573" w:rsidP="00605994">
      <w:pPr>
        <w:jc w:val="both"/>
        <w:rPr>
          <w:rFonts w:ascii="Arial" w:hAnsi="Arial" w:cs="Arial"/>
          <w:sz w:val="22"/>
          <w:szCs w:val="22"/>
        </w:rPr>
      </w:pPr>
    </w:p>
    <w:p w14:paraId="2A3749DF" w14:textId="77777777" w:rsidR="00BC05AC" w:rsidRPr="00BC05AC" w:rsidRDefault="00E01777" w:rsidP="00605994">
      <w:pPr>
        <w:jc w:val="both"/>
        <w:rPr>
          <w:rFonts w:ascii="Arial" w:hAnsi="Arial" w:cs="Arial"/>
          <w:sz w:val="22"/>
          <w:szCs w:val="22"/>
        </w:rPr>
      </w:pPr>
      <w:r w:rsidRPr="00BC05AC">
        <w:rPr>
          <w:rFonts w:ascii="Arial" w:hAnsi="Arial" w:cs="Arial"/>
          <w:sz w:val="22"/>
          <w:szCs w:val="22"/>
        </w:rPr>
        <w:t xml:space="preserve">SEGUNDO: SE CREAN LOS LINEAMIENTOS DE OPERACIÓN DEL COMITÉ DE TIANGUIS DEL MUNICIPIO DE CHIHUAHUA, EN LOS SIGUIENTES TÉRMINOS: </w:t>
      </w:r>
      <w:bookmarkStart w:id="0" w:name="_GoBack"/>
      <w:bookmarkEnd w:id="0"/>
    </w:p>
    <w:p w14:paraId="0BA41076" w14:textId="77777777" w:rsidR="00BC05AC" w:rsidRDefault="00BC05AC" w:rsidP="00605994">
      <w:pPr>
        <w:jc w:val="both"/>
        <w:rPr>
          <w:rFonts w:ascii="Arial" w:hAnsi="Arial" w:cs="Arial"/>
          <w:b/>
          <w:sz w:val="22"/>
          <w:szCs w:val="22"/>
        </w:rPr>
      </w:pPr>
    </w:p>
    <w:p w14:paraId="4D83F612" w14:textId="0673A7FC" w:rsidR="00E01777" w:rsidRPr="00E01777" w:rsidRDefault="00E01777" w:rsidP="00BC05AC">
      <w:pPr>
        <w:jc w:val="center"/>
        <w:rPr>
          <w:rFonts w:ascii="Arial" w:hAnsi="Arial" w:cs="Arial"/>
          <w:b/>
          <w:sz w:val="22"/>
          <w:szCs w:val="22"/>
        </w:rPr>
      </w:pPr>
      <w:r w:rsidRPr="00E01777">
        <w:rPr>
          <w:rFonts w:ascii="Arial" w:hAnsi="Arial" w:cs="Arial"/>
          <w:b/>
          <w:sz w:val="22"/>
          <w:szCs w:val="22"/>
        </w:rPr>
        <w:t>LINEAMIENTOS DE OPERACIÓN DEL COMITÉ DE TIANGUIS DEL MUNICIPIO DE CHIHUAHUA</w:t>
      </w:r>
    </w:p>
    <w:p w14:paraId="1B51B1CC" w14:textId="77777777" w:rsidR="00E01777" w:rsidRDefault="00E01777" w:rsidP="00605994">
      <w:pPr>
        <w:jc w:val="both"/>
        <w:rPr>
          <w:rFonts w:ascii="Arial" w:hAnsi="Arial" w:cs="Arial"/>
          <w:sz w:val="20"/>
          <w:szCs w:val="20"/>
        </w:rPr>
      </w:pPr>
    </w:p>
    <w:p w14:paraId="0F3F5A36" w14:textId="77777777" w:rsidR="00E01777" w:rsidRDefault="00E01777" w:rsidP="00605994">
      <w:pPr>
        <w:jc w:val="both"/>
        <w:rPr>
          <w:rFonts w:ascii="Arial" w:hAnsi="Arial" w:cs="Arial"/>
          <w:sz w:val="20"/>
          <w:szCs w:val="20"/>
        </w:rPr>
      </w:pPr>
      <w:r w:rsidRPr="00E01777">
        <w:rPr>
          <w:rFonts w:ascii="Arial" w:hAnsi="Arial" w:cs="Arial"/>
          <w:b/>
          <w:sz w:val="20"/>
          <w:szCs w:val="20"/>
        </w:rPr>
        <w:t>Artículo 1.</w:t>
      </w:r>
      <w:r w:rsidRPr="00E01777">
        <w:rPr>
          <w:rFonts w:ascii="Arial" w:hAnsi="Arial" w:cs="Arial"/>
          <w:sz w:val="20"/>
          <w:szCs w:val="20"/>
        </w:rPr>
        <w:t xml:space="preserve"> El Comité de Tianguis tiene como objetivo principal el organizar, transparentar, vigilar y reglamentar las actividades comerciales que se llevan a cabo en el Municipio de Chihuahua en los denominados tianguis, en aras de satisfacer el interés público general de quienes realizan esta práctica comercial. [Artículo modificado por Acuerdo publicado en Gaceta Municipal del H. Ayuntamiento del Municipio de Chihuahua, No. 19-II, de fecha 26 de marzo de 2018]. </w:t>
      </w:r>
    </w:p>
    <w:p w14:paraId="45614CFE" w14:textId="77777777" w:rsidR="00E01777" w:rsidRDefault="00E01777" w:rsidP="00605994">
      <w:pPr>
        <w:jc w:val="both"/>
        <w:rPr>
          <w:rFonts w:ascii="Arial" w:hAnsi="Arial" w:cs="Arial"/>
          <w:sz w:val="20"/>
          <w:szCs w:val="20"/>
        </w:rPr>
      </w:pPr>
    </w:p>
    <w:p w14:paraId="3DF1925E" w14:textId="77777777" w:rsidR="00E01777" w:rsidRDefault="00E01777" w:rsidP="00605994">
      <w:pPr>
        <w:jc w:val="both"/>
        <w:rPr>
          <w:rFonts w:ascii="Arial" w:hAnsi="Arial" w:cs="Arial"/>
          <w:sz w:val="20"/>
          <w:szCs w:val="20"/>
        </w:rPr>
      </w:pPr>
      <w:r w:rsidRPr="00E01777">
        <w:rPr>
          <w:rFonts w:ascii="Arial" w:hAnsi="Arial" w:cs="Arial"/>
          <w:b/>
          <w:sz w:val="20"/>
          <w:szCs w:val="20"/>
        </w:rPr>
        <w:t>Artículo 2.</w:t>
      </w:r>
      <w:r w:rsidRPr="00E01777">
        <w:rPr>
          <w:rFonts w:ascii="Arial" w:hAnsi="Arial" w:cs="Arial"/>
          <w:sz w:val="20"/>
          <w:szCs w:val="20"/>
        </w:rPr>
        <w:t xml:space="preserve"> Para efectos de este Acuerdo se entiende por: </w:t>
      </w:r>
    </w:p>
    <w:p w14:paraId="16716527" w14:textId="77777777" w:rsidR="00E01777" w:rsidRDefault="00E01777" w:rsidP="00E01777">
      <w:pPr>
        <w:ind w:left="567"/>
        <w:jc w:val="both"/>
        <w:rPr>
          <w:rFonts w:ascii="Arial" w:hAnsi="Arial" w:cs="Arial"/>
          <w:sz w:val="20"/>
          <w:szCs w:val="20"/>
        </w:rPr>
      </w:pPr>
    </w:p>
    <w:p w14:paraId="56A3A10F" w14:textId="77777777" w:rsidR="00E01777" w:rsidRDefault="00E01777" w:rsidP="00E01777">
      <w:pPr>
        <w:ind w:left="567"/>
        <w:jc w:val="both"/>
        <w:rPr>
          <w:rFonts w:ascii="Arial" w:hAnsi="Arial" w:cs="Arial"/>
          <w:sz w:val="20"/>
          <w:szCs w:val="20"/>
        </w:rPr>
      </w:pPr>
      <w:r w:rsidRPr="00E01777">
        <w:rPr>
          <w:rFonts w:ascii="Arial" w:hAnsi="Arial" w:cs="Arial"/>
          <w:sz w:val="20"/>
          <w:szCs w:val="20"/>
        </w:rPr>
        <w:t xml:space="preserve">I. Acuerdo: El presente acuerdo; </w:t>
      </w:r>
    </w:p>
    <w:p w14:paraId="621595C2" w14:textId="77777777" w:rsidR="00E01777" w:rsidRDefault="00E01777" w:rsidP="00E01777">
      <w:pPr>
        <w:ind w:left="567"/>
        <w:jc w:val="both"/>
        <w:rPr>
          <w:rFonts w:ascii="Arial" w:hAnsi="Arial" w:cs="Arial"/>
          <w:sz w:val="20"/>
          <w:szCs w:val="20"/>
        </w:rPr>
      </w:pPr>
    </w:p>
    <w:p w14:paraId="13BCE62C" w14:textId="77777777" w:rsidR="00E01777" w:rsidRDefault="00E01777" w:rsidP="00E01777">
      <w:pPr>
        <w:ind w:left="567"/>
        <w:jc w:val="both"/>
        <w:rPr>
          <w:rFonts w:ascii="Arial" w:hAnsi="Arial" w:cs="Arial"/>
          <w:sz w:val="20"/>
          <w:szCs w:val="20"/>
        </w:rPr>
      </w:pPr>
      <w:r w:rsidRPr="00E01777">
        <w:rPr>
          <w:rFonts w:ascii="Arial" w:hAnsi="Arial" w:cs="Arial"/>
          <w:sz w:val="20"/>
          <w:szCs w:val="20"/>
        </w:rPr>
        <w:t xml:space="preserve">II. Autoridad Municipal: El titular de la Presidencia Municipal quien desplegará su actividad a través de la Secretaría del Ayuntamiento y la Subdirección de Gobernación; </w:t>
      </w:r>
    </w:p>
    <w:p w14:paraId="5A3A1F86" w14:textId="77777777" w:rsidR="00E01777" w:rsidRDefault="00E01777" w:rsidP="00E01777">
      <w:pPr>
        <w:ind w:left="567"/>
        <w:jc w:val="both"/>
        <w:rPr>
          <w:rFonts w:ascii="Arial" w:hAnsi="Arial" w:cs="Arial"/>
          <w:sz w:val="20"/>
          <w:szCs w:val="20"/>
        </w:rPr>
      </w:pPr>
    </w:p>
    <w:p w14:paraId="0A8FB893" w14:textId="77777777" w:rsidR="00E01777" w:rsidRDefault="00E01777" w:rsidP="00E01777">
      <w:pPr>
        <w:ind w:left="567"/>
        <w:jc w:val="both"/>
        <w:rPr>
          <w:rFonts w:ascii="Arial" w:hAnsi="Arial" w:cs="Arial"/>
          <w:sz w:val="20"/>
          <w:szCs w:val="20"/>
        </w:rPr>
      </w:pPr>
      <w:r w:rsidRPr="00E01777">
        <w:rPr>
          <w:rFonts w:ascii="Arial" w:hAnsi="Arial" w:cs="Arial"/>
          <w:sz w:val="20"/>
          <w:szCs w:val="20"/>
        </w:rPr>
        <w:t xml:space="preserve">III. Comité: Comité de Tianguis para el Municipio de Chihuahua; </w:t>
      </w:r>
    </w:p>
    <w:p w14:paraId="07A3A7B0" w14:textId="77777777" w:rsidR="00E01777" w:rsidRDefault="00E01777" w:rsidP="00E01777">
      <w:pPr>
        <w:ind w:left="567"/>
        <w:jc w:val="both"/>
        <w:rPr>
          <w:rFonts w:ascii="Arial" w:hAnsi="Arial" w:cs="Arial"/>
          <w:sz w:val="20"/>
          <w:szCs w:val="20"/>
        </w:rPr>
      </w:pPr>
    </w:p>
    <w:p w14:paraId="0A0EC853" w14:textId="77777777" w:rsidR="00E01777" w:rsidRDefault="00E01777" w:rsidP="00E01777">
      <w:pPr>
        <w:ind w:left="567"/>
        <w:jc w:val="both"/>
        <w:rPr>
          <w:rFonts w:ascii="Arial" w:hAnsi="Arial" w:cs="Arial"/>
          <w:sz w:val="20"/>
          <w:szCs w:val="20"/>
        </w:rPr>
      </w:pPr>
      <w:r w:rsidRPr="00E01777">
        <w:rPr>
          <w:rFonts w:ascii="Arial" w:hAnsi="Arial" w:cs="Arial"/>
          <w:sz w:val="20"/>
          <w:szCs w:val="20"/>
        </w:rPr>
        <w:t xml:space="preserve">IV. Presidente: El presidente del Comité de Tianguis; </w:t>
      </w:r>
    </w:p>
    <w:p w14:paraId="0921657A" w14:textId="77777777" w:rsidR="00E01777" w:rsidRDefault="00E01777" w:rsidP="00E01777">
      <w:pPr>
        <w:ind w:left="567"/>
        <w:jc w:val="both"/>
        <w:rPr>
          <w:rFonts w:ascii="Arial" w:hAnsi="Arial" w:cs="Arial"/>
          <w:sz w:val="20"/>
          <w:szCs w:val="20"/>
        </w:rPr>
      </w:pPr>
    </w:p>
    <w:p w14:paraId="51B9BC70" w14:textId="77777777" w:rsidR="00E01777" w:rsidRDefault="00E01777" w:rsidP="00E01777">
      <w:pPr>
        <w:ind w:left="567"/>
        <w:jc w:val="both"/>
        <w:rPr>
          <w:rFonts w:ascii="Arial" w:hAnsi="Arial" w:cs="Arial"/>
          <w:sz w:val="20"/>
          <w:szCs w:val="20"/>
        </w:rPr>
      </w:pPr>
      <w:r w:rsidRPr="00E01777">
        <w:rPr>
          <w:rFonts w:ascii="Arial" w:hAnsi="Arial" w:cs="Arial"/>
          <w:sz w:val="20"/>
          <w:szCs w:val="20"/>
        </w:rPr>
        <w:t xml:space="preserve">V. Reglamento: El Reglamento para el Funcionamiento de los Órganos de Colaboración del Municipio de Chihuahua; </w:t>
      </w:r>
    </w:p>
    <w:p w14:paraId="3EF662A5" w14:textId="77777777" w:rsidR="00E01777" w:rsidRDefault="00E01777" w:rsidP="00E01777">
      <w:pPr>
        <w:ind w:left="567"/>
        <w:jc w:val="both"/>
        <w:rPr>
          <w:rFonts w:ascii="Arial" w:hAnsi="Arial" w:cs="Arial"/>
          <w:sz w:val="20"/>
          <w:szCs w:val="20"/>
        </w:rPr>
      </w:pPr>
    </w:p>
    <w:p w14:paraId="1FF544F2" w14:textId="77777777" w:rsidR="00E01777" w:rsidRDefault="00E01777" w:rsidP="00E01777">
      <w:pPr>
        <w:ind w:left="567"/>
        <w:jc w:val="both"/>
        <w:rPr>
          <w:rFonts w:ascii="Arial" w:hAnsi="Arial" w:cs="Arial"/>
          <w:sz w:val="20"/>
          <w:szCs w:val="20"/>
        </w:rPr>
      </w:pPr>
      <w:r w:rsidRPr="00E01777">
        <w:rPr>
          <w:rFonts w:ascii="Arial" w:hAnsi="Arial" w:cs="Arial"/>
          <w:sz w:val="20"/>
          <w:szCs w:val="20"/>
        </w:rPr>
        <w:t xml:space="preserve">VI. Secretario del Ayuntamiento: El Secretario del Ayuntamiento del Municipio de Chihuahua; </w:t>
      </w:r>
    </w:p>
    <w:p w14:paraId="7865608E" w14:textId="77777777" w:rsidR="00E01777" w:rsidRDefault="00E01777" w:rsidP="00E01777">
      <w:pPr>
        <w:ind w:left="567"/>
        <w:jc w:val="both"/>
        <w:rPr>
          <w:rFonts w:ascii="Arial" w:hAnsi="Arial" w:cs="Arial"/>
          <w:sz w:val="20"/>
          <w:szCs w:val="20"/>
        </w:rPr>
      </w:pPr>
    </w:p>
    <w:p w14:paraId="0541660C" w14:textId="77777777" w:rsidR="00E01777" w:rsidRDefault="00E01777" w:rsidP="00E01777">
      <w:pPr>
        <w:ind w:left="567"/>
        <w:jc w:val="both"/>
        <w:rPr>
          <w:rFonts w:ascii="Arial" w:hAnsi="Arial" w:cs="Arial"/>
          <w:sz w:val="20"/>
          <w:szCs w:val="20"/>
        </w:rPr>
      </w:pPr>
      <w:r w:rsidRPr="00E01777">
        <w:rPr>
          <w:rFonts w:ascii="Arial" w:hAnsi="Arial" w:cs="Arial"/>
          <w:sz w:val="20"/>
          <w:szCs w:val="20"/>
        </w:rPr>
        <w:t xml:space="preserve">VII. Secretario Técnico: El Secretario del Comité de Tianguis; </w:t>
      </w:r>
    </w:p>
    <w:p w14:paraId="73D3A0C1" w14:textId="77777777" w:rsidR="00E01777" w:rsidRDefault="00E01777" w:rsidP="00E01777">
      <w:pPr>
        <w:ind w:left="567"/>
        <w:jc w:val="both"/>
        <w:rPr>
          <w:rFonts w:ascii="Arial" w:hAnsi="Arial" w:cs="Arial"/>
          <w:sz w:val="20"/>
          <w:szCs w:val="20"/>
        </w:rPr>
      </w:pPr>
    </w:p>
    <w:p w14:paraId="53380AA8" w14:textId="77777777" w:rsidR="00E01777" w:rsidRDefault="00E01777" w:rsidP="00E01777">
      <w:pPr>
        <w:ind w:left="567"/>
        <w:jc w:val="both"/>
        <w:rPr>
          <w:rFonts w:ascii="Arial" w:hAnsi="Arial" w:cs="Arial"/>
          <w:sz w:val="20"/>
          <w:szCs w:val="20"/>
        </w:rPr>
      </w:pPr>
      <w:r w:rsidRPr="00E01777">
        <w:rPr>
          <w:rFonts w:ascii="Arial" w:hAnsi="Arial" w:cs="Arial"/>
          <w:sz w:val="20"/>
          <w:szCs w:val="20"/>
        </w:rPr>
        <w:t xml:space="preserve">VIII. Subcomité: Órgano de apoyo del Comité; 2 </w:t>
      </w:r>
    </w:p>
    <w:p w14:paraId="2E415B7F" w14:textId="77777777" w:rsidR="00E01777" w:rsidRDefault="00E01777" w:rsidP="00E01777">
      <w:pPr>
        <w:ind w:left="567"/>
        <w:jc w:val="both"/>
        <w:rPr>
          <w:rFonts w:ascii="Arial" w:hAnsi="Arial" w:cs="Arial"/>
          <w:sz w:val="20"/>
          <w:szCs w:val="20"/>
        </w:rPr>
      </w:pPr>
    </w:p>
    <w:p w14:paraId="42D72A65" w14:textId="77777777" w:rsidR="00E01777" w:rsidRDefault="00E01777" w:rsidP="00E01777">
      <w:pPr>
        <w:ind w:left="567"/>
        <w:jc w:val="both"/>
        <w:rPr>
          <w:rFonts w:ascii="Arial" w:hAnsi="Arial" w:cs="Arial"/>
          <w:sz w:val="20"/>
          <w:szCs w:val="20"/>
        </w:rPr>
      </w:pPr>
      <w:r w:rsidRPr="00E01777">
        <w:rPr>
          <w:rFonts w:ascii="Arial" w:hAnsi="Arial" w:cs="Arial"/>
          <w:sz w:val="20"/>
          <w:szCs w:val="20"/>
        </w:rPr>
        <w:t xml:space="preserve">IX. Tianguis: Espacio físico en la vía o sitio público donde periódicamente se reúnen comerciantes y consumidores en uno o varios días de la semana para la oferta y adquisición de bienes; [Fracción adicionada por Acuerdo publicado en Gaceta Municipal del H. Ayuntamiento del Municipio de Chihuahua, No. 19-II, de fecha 26 de marzo de 2018]. </w:t>
      </w:r>
    </w:p>
    <w:p w14:paraId="3ACC43D9" w14:textId="77777777" w:rsidR="00E01777" w:rsidRDefault="00E01777" w:rsidP="00E01777">
      <w:pPr>
        <w:ind w:left="567"/>
        <w:jc w:val="both"/>
        <w:rPr>
          <w:rFonts w:ascii="Arial" w:hAnsi="Arial" w:cs="Arial"/>
          <w:sz w:val="20"/>
          <w:szCs w:val="20"/>
        </w:rPr>
      </w:pPr>
    </w:p>
    <w:p w14:paraId="3439F66A" w14:textId="1FA93E6B" w:rsidR="00E01777" w:rsidRDefault="00E01777" w:rsidP="00E01777">
      <w:pPr>
        <w:ind w:left="567"/>
        <w:jc w:val="both"/>
        <w:rPr>
          <w:rFonts w:ascii="Arial" w:hAnsi="Arial" w:cs="Arial"/>
          <w:sz w:val="20"/>
          <w:szCs w:val="20"/>
        </w:rPr>
      </w:pPr>
      <w:r w:rsidRPr="00E01777">
        <w:rPr>
          <w:rFonts w:ascii="Arial" w:hAnsi="Arial" w:cs="Arial"/>
          <w:sz w:val="20"/>
          <w:szCs w:val="20"/>
        </w:rPr>
        <w:t xml:space="preserve">X. Vocales: Los representantes de los sectores público, social y privado. </w:t>
      </w:r>
    </w:p>
    <w:p w14:paraId="7F7131A6" w14:textId="77777777" w:rsidR="00E01777" w:rsidRDefault="00E01777" w:rsidP="00605994">
      <w:pPr>
        <w:jc w:val="both"/>
        <w:rPr>
          <w:rFonts w:ascii="Arial" w:hAnsi="Arial" w:cs="Arial"/>
          <w:sz w:val="20"/>
          <w:szCs w:val="20"/>
        </w:rPr>
      </w:pPr>
    </w:p>
    <w:p w14:paraId="2093F0DF" w14:textId="77777777" w:rsidR="00E01777" w:rsidRDefault="00E01777" w:rsidP="00605994">
      <w:pPr>
        <w:jc w:val="both"/>
        <w:rPr>
          <w:rFonts w:ascii="Arial" w:hAnsi="Arial" w:cs="Arial"/>
          <w:sz w:val="20"/>
          <w:szCs w:val="20"/>
        </w:rPr>
      </w:pPr>
      <w:r w:rsidRPr="00E01777">
        <w:rPr>
          <w:rFonts w:ascii="Arial" w:hAnsi="Arial" w:cs="Arial"/>
          <w:b/>
          <w:sz w:val="20"/>
          <w:szCs w:val="20"/>
        </w:rPr>
        <w:t>Artículo 3.</w:t>
      </w:r>
      <w:r w:rsidRPr="00E01777">
        <w:rPr>
          <w:rFonts w:ascii="Arial" w:hAnsi="Arial" w:cs="Arial"/>
          <w:sz w:val="20"/>
          <w:szCs w:val="20"/>
        </w:rPr>
        <w:t xml:space="preserve"> El Comité de Tianguis se integrará de la siguiente manera: </w:t>
      </w:r>
    </w:p>
    <w:p w14:paraId="643FB9C9" w14:textId="77777777" w:rsidR="00E01777" w:rsidRDefault="00E01777" w:rsidP="00605994">
      <w:pPr>
        <w:jc w:val="both"/>
        <w:rPr>
          <w:rFonts w:ascii="Arial" w:hAnsi="Arial" w:cs="Arial"/>
          <w:sz w:val="20"/>
          <w:szCs w:val="20"/>
        </w:rPr>
      </w:pPr>
    </w:p>
    <w:p w14:paraId="1AB86D06" w14:textId="77777777" w:rsidR="00E01777" w:rsidRDefault="00E01777" w:rsidP="00E01777">
      <w:pPr>
        <w:ind w:left="567"/>
        <w:jc w:val="both"/>
        <w:rPr>
          <w:rFonts w:ascii="Arial" w:hAnsi="Arial" w:cs="Arial"/>
          <w:sz w:val="20"/>
          <w:szCs w:val="20"/>
        </w:rPr>
      </w:pPr>
      <w:r w:rsidRPr="00E01777">
        <w:rPr>
          <w:rFonts w:ascii="Arial" w:hAnsi="Arial" w:cs="Arial"/>
          <w:sz w:val="20"/>
          <w:szCs w:val="20"/>
        </w:rPr>
        <w:t xml:space="preserve">I. Presidente, que lo será el Secretario del Ayuntamiento del Municipio de Chihuahua; </w:t>
      </w:r>
    </w:p>
    <w:p w14:paraId="2EF55561" w14:textId="77777777" w:rsidR="00E01777" w:rsidRDefault="00E01777" w:rsidP="00E01777">
      <w:pPr>
        <w:ind w:left="567"/>
        <w:jc w:val="both"/>
        <w:rPr>
          <w:rFonts w:ascii="Arial" w:hAnsi="Arial" w:cs="Arial"/>
          <w:sz w:val="20"/>
          <w:szCs w:val="20"/>
        </w:rPr>
      </w:pPr>
    </w:p>
    <w:p w14:paraId="134DBE48" w14:textId="77777777" w:rsidR="00E01777" w:rsidRDefault="00E01777" w:rsidP="00E01777">
      <w:pPr>
        <w:ind w:left="567"/>
        <w:jc w:val="both"/>
        <w:rPr>
          <w:rFonts w:ascii="Arial" w:hAnsi="Arial" w:cs="Arial"/>
          <w:sz w:val="20"/>
          <w:szCs w:val="20"/>
        </w:rPr>
      </w:pPr>
      <w:r w:rsidRPr="00E01777">
        <w:rPr>
          <w:rFonts w:ascii="Arial" w:hAnsi="Arial" w:cs="Arial"/>
          <w:sz w:val="20"/>
          <w:szCs w:val="20"/>
        </w:rPr>
        <w:t xml:space="preserve">II. Secretario Técnico, que lo será el Subdirector de Gobernación del Municipio de Chihuahua; </w:t>
      </w:r>
    </w:p>
    <w:p w14:paraId="461B3E5C" w14:textId="77777777" w:rsidR="00E01777" w:rsidRDefault="00E01777" w:rsidP="00E01777">
      <w:pPr>
        <w:ind w:left="567"/>
        <w:jc w:val="both"/>
        <w:rPr>
          <w:rFonts w:ascii="Arial" w:hAnsi="Arial" w:cs="Arial"/>
          <w:sz w:val="20"/>
          <w:szCs w:val="20"/>
        </w:rPr>
      </w:pPr>
    </w:p>
    <w:p w14:paraId="2E86D938" w14:textId="77777777" w:rsidR="00E01777" w:rsidRDefault="00E01777" w:rsidP="00E01777">
      <w:pPr>
        <w:ind w:left="567"/>
        <w:jc w:val="both"/>
        <w:rPr>
          <w:rFonts w:ascii="Arial" w:hAnsi="Arial" w:cs="Arial"/>
          <w:sz w:val="20"/>
          <w:szCs w:val="20"/>
        </w:rPr>
      </w:pPr>
      <w:r w:rsidRPr="00E01777">
        <w:rPr>
          <w:rFonts w:ascii="Arial" w:hAnsi="Arial" w:cs="Arial"/>
          <w:sz w:val="20"/>
          <w:szCs w:val="20"/>
        </w:rPr>
        <w:lastRenderedPageBreak/>
        <w:t xml:space="preserve">III. Primer Vocal, que lo será el Jefe de Departamento de Comercio y Espectáculos del Municipio de Chihuahua; </w:t>
      </w:r>
    </w:p>
    <w:p w14:paraId="648135E0" w14:textId="77777777" w:rsidR="00E01777" w:rsidRDefault="00E01777" w:rsidP="00E01777">
      <w:pPr>
        <w:ind w:left="567"/>
        <w:jc w:val="both"/>
        <w:rPr>
          <w:rFonts w:ascii="Arial" w:hAnsi="Arial" w:cs="Arial"/>
          <w:sz w:val="20"/>
          <w:szCs w:val="20"/>
        </w:rPr>
      </w:pPr>
    </w:p>
    <w:p w14:paraId="0BCE9F1D" w14:textId="77777777" w:rsidR="00E01777" w:rsidRDefault="00E01777" w:rsidP="00E01777">
      <w:pPr>
        <w:ind w:left="567"/>
        <w:jc w:val="both"/>
        <w:rPr>
          <w:rFonts w:ascii="Arial" w:hAnsi="Arial" w:cs="Arial"/>
          <w:sz w:val="20"/>
          <w:szCs w:val="20"/>
        </w:rPr>
      </w:pPr>
      <w:r w:rsidRPr="00E01777">
        <w:rPr>
          <w:rFonts w:ascii="Arial" w:hAnsi="Arial" w:cs="Arial"/>
          <w:sz w:val="20"/>
          <w:szCs w:val="20"/>
        </w:rPr>
        <w:t xml:space="preserve">IV. Segundo Vocal, que lo será el Presidente de la Cámara Nacional del Comercio de Chihuahua; </w:t>
      </w:r>
    </w:p>
    <w:p w14:paraId="079BAE4B" w14:textId="77777777" w:rsidR="00E01777" w:rsidRDefault="00E01777" w:rsidP="00E01777">
      <w:pPr>
        <w:ind w:left="567"/>
        <w:jc w:val="both"/>
        <w:rPr>
          <w:rFonts w:ascii="Arial" w:hAnsi="Arial" w:cs="Arial"/>
          <w:sz w:val="20"/>
          <w:szCs w:val="20"/>
        </w:rPr>
      </w:pPr>
    </w:p>
    <w:p w14:paraId="2A53B1EB" w14:textId="77777777" w:rsidR="00E01777" w:rsidRDefault="00E01777" w:rsidP="00E01777">
      <w:pPr>
        <w:ind w:left="567"/>
        <w:jc w:val="both"/>
        <w:rPr>
          <w:rFonts w:ascii="Arial" w:hAnsi="Arial" w:cs="Arial"/>
          <w:sz w:val="20"/>
          <w:szCs w:val="20"/>
        </w:rPr>
      </w:pPr>
      <w:r w:rsidRPr="00E01777">
        <w:rPr>
          <w:rFonts w:ascii="Arial" w:hAnsi="Arial" w:cs="Arial"/>
          <w:sz w:val="20"/>
          <w:szCs w:val="20"/>
        </w:rPr>
        <w:t xml:space="preserve">V. Tercer Vocal, que lo será el Regidor Presidente de la comisión de Gobernación; </w:t>
      </w:r>
    </w:p>
    <w:p w14:paraId="42142941" w14:textId="77777777" w:rsidR="00E01777" w:rsidRDefault="00E01777" w:rsidP="00E01777">
      <w:pPr>
        <w:ind w:left="567"/>
        <w:jc w:val="both"/>
        <w:rPr>
          <w:rFonts w:ascii="Arial" w:hAnsi="Arial" w:cs="Arial"/>
          <w:sz w:val="20"/>
          <w:szCs w:val="20"/>
        </w:rPr>
      </w:pPr>
    </w:p>
    <w:p w14:paraId="73645217" w14:textId="5F1601F8" w:rsidR="00E01777" w:rsidRDefault="00E01777" w:rsidP="00E01777">
      <w:pPr>
        <w:ind w:left="567"/>
        <w:jc w:val="both"/>
        <w:rPr>
          <w:rFonts w:ascii="Arial" w:hAnsi="Arial" w:cs="Arial"/>
          <w:sz w:val="20"/>
          <w:szCs w:val="20"/>
        </w:rPr>
      </w:pPr>
      <w:r w:rsidRPr="00E01777">
        <w:rPr>
          <w:rFonts w:ascii="Arial" w:hAnsi="Arial" w:cs="Arial"/>
          <w:sz w:val="20"/>
          <w:szCs w:val="20"/>
        </w:rPr>
        <w:t xml:space="preserve">VI. Cuarto Vocal, que lo será el Regidor Presidente de la comisión que </w:t>
      </w:r>
      <w:proofErr w:type="gramStart"/>
      <w:r w:rsidR="00EF15D3">
        <w:rPr>
          <w:rFonts w:ascii="Arial" w:hAnsi="Arial" w:cs="Arial"/>
          <w:sz w:val="20"/>
          <w:szCs w:val="20"/>
        </w:rPr>
        <w:t>involucre</w:t>
      </w:r>
      <w:proofErr w:type="gramEnd"/>
      <w:r w:rsidRPr="00E01777">
        <w:rPr>
          <w:rFonts w:ascii="Arial" w:hAnsi="Arial" w:cs="Arial"/>
          <w:sz w:val="20"/>
          <w:szCs w:val="20"/>
        </w:rPr>
        <w:t xml:space="preserve"> temas del fomento económico o comercio; </w:t>
      </w:r>
    </w:p>
    <w:p w14:paraId="4EF30C97" w14:textId="77777777" w:rsidR="00E01777" w:rsidRDefault="00E01777" w:rsidP="00E01777">
      <w:pPr>
        <w:ind w:left="567"/>
        <w:jc w:val="both"/>
        <w:rPr>
          <w:rFonts w:ascii="Arial" w:hAnsi="Arial" w:cs="Arial"/>
          <w:sz w:val="20"/>
          <w:szCs w:val="20"/>
        </w:rPr>
      </w:pPr>
    </w:p>
    <w:p w14:paraId="68FA3968" w14:textId="77777777" w:rsidR="00E01777" w:rsidRDefault="00E01777" w:rsidP="00E01777">
      <w:pPr>
        <w:ind w:left="567"/>
        <w:jc w:val="both"/>
        <w:rPr>
          <w:rFonts w:ascii="Arial" w:hAnsi="Arial" w:cs="Arial"/>
          <w:sz w:val="20"/>
          <w:szCs w:val="20"/>
        </w:rPr>
      </w:pPr>
      <w:r w:rsidRPr="00E01777">
        <w:rPr>
          <w:rFonts w:ascii="Arial" w:hAnsi="Arial" w:cs="Arial"/>
          <w:sz w:val="20"/>
          <w:szCs w:val="20"/>
        </w:rPr>
        <w:t xml:space="preserve">VII. Quinto Vocal, que lo será el Regidor Presidente de la comisión de Atención Ciudadana y Desarrollo Social; </w:t>
      </w:r>
    </w:p>
    <w:p w14:paraId="4319842F" w14:textId="77777777" w:rsidR="00E01777" w:rsidRDefault="00E01777" w:rsidP="00E01777">
      <w:pPr>
        <w:ind w:left="567"/>
        <w:jc w:val="both"/>
        <w:rPr>
          <w:rFonts w:ascii="Arial" w:hAnsi="Arial" w:cs="Arial"/>
          <w:sz w:val="20"/>
          <w:szCs w:val="20"/>
        </w:rPr>
      </w:pPr>
    </w:p>
    <w:p w14:paraId="2DD7F0BC" w14:textId="77777777" w:rsidR="00E01777" w:rsidRDefault="00E01777" w:rsidP="00E01777">
      <w:pPr>
        <w:ind w:left="567"/>
        <w:jc w:val="both"/>
        <w:rPr>
          <w:rFonts w:ascii="Arial" w:hAnsi="Arial" w:cs="Arial"/>
          <w:sz w:val="20"/>
          <w:szCs w:val="20"/>
        </w:rPr>
      </w:pPr>
      <w:r w:rsidRPr="00E01777">
        <w:rPr>
          <w:rFonts w:ascii="Arial" w:hAnsi="Arial" w:cs="Arial"/>
          <w:sz w:val="20"/>
          <w:szCs w:val="20"/>
        </w:rPr>
        <w:t xml:space="preserve">VIII. Sexto Vocal, que lo será el titular del área de Protección Civil; </w:t>
      </w:r>
    </w:p>
    <w:p w14:paraId="05113053" w14:textId="77777777" w:rsidR="00E01777" w:rsidRDefault="00E01777" w:rsidP="00E01777">
      <w:pPr>
        <w:ind w:left="567"/>
        <w:jc w:val="both"/>
        <w:rPr>
          <w:rFonts w:ascii="Arial" w:hAnsi="Arial" w:cs="Arial"/>
          <w:sz w:val="20"/>
          <w:szCs w:val="20"/>
        </w:rPr>
      </w:pPr>
    </w:p>
    <w:p w14:paraId="5804C734" w14:textId="77777777" w:rsidR="00E01777" w:rsidRDefault="00E01777" w:rsidP="00E01777">
      <w:pPr>
        <w:ind w:left="567"/>
        <w:jc w:val="both"/>
        <w:rPr>
          <w:rFonts w:ascii="Arial" w:hAnsi="Arial" w:cs="Arial"/>
          <w:sz w:val="20"/>
          <w:szCs w:val="20"/>
        </w:rPr>
      </w:pPr>
      <w:r w:rsidRPr="00E01777">
        <w:rPr>
          <w:rFonts w:ascii="Arial" w:hAnsi="Arial" w:cs="Arial"/>
          <w:sz w:val="20"/>
          <w:szCs w:val="20"/>
        </w:rPr>
        <w:t xml:space="preserve">IX. Séptimo Vocal, que lo será el Director de Seguridad Pública Municipal; </w:t>
      </w:r>
    </w:p>
    <w:p w14:paraId="35CB013B" w14:textId="77777777" w:rsidR="00E01777" w:rsidRDefault="00E01777" w:rsidP="00E01777">
      <w:pPr>
        <w:ind w:left="567"/>
        <w:jc w:val="both"/>
        <w:rPr>
          <w:rFonts w:ascii="Arial" w:hAnsi="Arial" w:cs="Arial"/>
          <w:sz w:val="20"/>
          <w:szCs w:val="20"/>
        </w:rPr>
      </w:pPr>
    </w:p>
    <w:p w14:paraId="23EC6A5D" w14:textId="77777777" w:rsidR="00E01777" w:rsidRDefault="00E01777" w:rsidP="00E01777">
      <w:pPr>
        <w:ind w:left="567"/>
        <w:jc w:val="both"/>
        <w:rPr>
          <w:rFonts w:ascii="Arial" w:hAnsi="Arial" w:cs="Arial"/>
          <w:sz w:val="20"/>
          <w:szCs w:val="20"/>
        </w:rPr>
      </w:pPr>
      <w:r w:rsidRPr="00E01777">
        <w:rPr>
          <w:rFonts w:ascii="Arial" w:hAnsi="Arial" w:cs="Arial"/>
          <w:sz w:val="20"/>
          <w:szCs w:val="20"/>
        </w:rPr>
        <w:t xml:space="preserve">X. Octavo Vocal, que lo será un representante de la Procuraduría Federal del Consumidor; </w:t>
      </w:r>
    </w:p>
    <w:p w14:paraId="6D65E897" w14:textId="77777777" w:rsidR="00E01777" w:rsidRDefault="00E01777" w:rsidP="00E01777">
      <w:pPr>
        <w:ind w:left="567"/>
        <w:jc w:val="both"/>
        <w:rPr>
          <w:rFonts w:ascii="Arial" w:hAnsi="Arial" w:cs="Arial"/>
          <w:sz w:val="20"/>
          <w:szCs w:val="20"/>
        </w:rPr>
      </w:pPr>
    </w:p>
    <w:p w14:paraId="53CF5152" w14:textId="77777777" w:rsidR="00E01777" w:rsidRDefault="00E01777" w:rsidP="00E01777">
      <w:pPr>
        <w:ind w:left="567"/>
        <w:jc w:val="both"/>
        <w:rPr>
          <w:rFonts w:ascii="Arial" w:hAnsi="Arial" w:cs="Arial"/>
          <w:sz w:val="20"/>
          <w:szCs w:val="20"/>
        </w:rPr>
      </w:pPr>
      <w:r w:rsidRPr="00E01777">
        <w:rPr>
          <w:rFonts w:ascii="Arial" w:hAnsi="Arial" w:cs="Arial"/>
          <w:sz w:val="20"/>
          <w:szCs w:val="20"/>
        </w:rPr>
        <w:t xml:space="preserve">XI. Noveno vocal, Un representante de los tianguis de la zona Norte; </w:t>
      </w:r>
    </w:p>
    <w:p w14:paraId="1B783C5B" w14:textId="77777777" w:rsidR="00E01777" w:rsidRDefault="00E01777" w:rsidP="00E01777">
      <w:pPr>
        <w:ind w:left="567"/>
        <w:jc w:val="both"/>
        <w:rPr>
          <w:rFonts w:ascii="Arial" w:hAnsi="Arial" w:cs="Arial"/>
          <w:sz w:val="20"/>
          <w:szCs w:val="20"/>
        </w:rPr>
      </w:pPr>
    </w:p>
    <w:p w14:paraId="0D646D88" w14:textId="77777777" w:rsidR="00E01777" w:rsidRDefault="00E01777" w:rsidP="00E01777">
      <w:pPr>
        <w:ind w:left="567"/>
        <w:jc w:val="both"/>
        <w:rPr>
          <w:rFonts w:ascii="Arial" w:hAnsi="Arial" w:cs="Arial"/>
          <w:sz w:val="20"/>
          <w:szCs w:val="20"/>
        </w:rPr>
      </w:pPr>
      <w:r w:rsidRPr="00E01777">
        <w:rPr>
          <w:rFonts w:ascii="Arial" w:hAnsi="Arial" w:cs="Arial"/>
          <w:sz w:val="20"/>
          <w:szCs w:val="20"/>
        </w:rPr>
        <w:t xml:space="preserve">XII. Décimo vocal, un representante de los tianguis de la zona Sur; </w:t>
      </w:r>
    </w:p>
    <w:p w14:paraId="64DA7355" w14:textId="77777777" w:rsidR="00E01777" w:rsidRDefault="00E01777" w:rsidP="00E01777">
      <w:pPr>
        <w:ind w:left="567"/>
        <w:jc w:val="both"/>
        <w:rPr>
          <w:rFonts w:ascii="Arial" w:hAnsi="Arial" w:cs="Arial"/>
          <w:sz w:val="20"/>
          <w:szCs w:val="20"/>
        </w:rPr>
      </w:pPr>
    </w:p>
    <w:p w14:paraId="5CC206E5" w14:textId="77777777" w:rsidR="00E01777" w:rsidRDefault="00E01777" w:rsidP="00E01777">
      <w:pPr>
        <w:ind w:left="567"/>
        <w:jc w:val="both"/>
        <w:rPr>
          <w:rFonts w:ascii="Arial" w:hAnsi="Arial" w:cs="Arial"/>
          <w:sz w:val="20"/>
          <w:szCs w:val="20"/>
        </w:rPr>
      </w:pPr>
      <w:r w:rsidRPr="00E01777">
        <w:rPr>
          <w:rFonts w:ascii="Arial" w:hAnsi="Arial" w:cs="Arial"/>
          <w:sz w:val="20"/>
          <w:szCs w:val="20"/>
        </w:rPr>
        <w:t xml:space="preserve">XIII. Décimo primer vocal, un representante de los tianguis, de la zona que se acuerde y; </w:t>
      </w:r>
    </w:p>
    <w:p w14:paraId="4C903448" w14:textId="77777777" w:rsidR="00E01777" w:rsidRDefault="00E01777" w:rsidP="00E01777">
      <w:pPr>
        <w:ind w:left="567"/>
        <w:jc w:val="both"/>
        <w:rPr>
          <w:rFonts w:ascii="Arial" w:hAnsi="Arial" w:cs="Arial"/>
          <w:sz w:val="20"/>
          <w:szCs w:val="20"/>
        </w:rPr>
      </w:pPr>
    </w:p>
    <w:p w14:paraId="1A111E6B" w14:textId="77777777" w:rsidR="00E01777" w:rsidRDefault="00E01777" w:rsidP="00E01777">
      <w:pPr>
        <w:ind w:left="567"/>
        <w:jc w:val="both"/>
        <w:rPr>
          <w:rFonts w:ascii="Arial" w:hAnsi="Arial" w:cs="Arial"/>
          <w:sz w:val="20"/>
          <w:szCs w:val="20"/>
        </w:rPr>
      </w:pPr>
      <w:r w:rsidRPr="00E01777">
        <w:rPr>
          <w:rFonts w:ascii="Arial" w:hAnsi="Arial" w:cs="Arial"/>
          <w:sz w:val="20"/>
          <w:szCs w:val="20"/>
        </w:rPr>
        <w:t>XIV. Además, podrán asistir personas que operen en los diferentes tianguis de la ciudad, quienes se integrarán como miembros in</w:t>
      </w:r>
      <w:r>
        <w:rPr>
          <w:rFonts w:ascii="Arial" w:hAnsi="Arial" w:cs="Arial"/>
          <w:sz w:val="20"/>
          <w:szCs w:val="20"/>
        </w:rPr>
        <w:t xml:space="preserve">vitados con voz, pero sin voto. </w:t>
      </w:r>
    </w:p>
    <w:p w14:paraId="62D9AD3D" w14:textId="77777777" w:rsidR="00E01777" w:rsidRDefault="00E01777" w:rsidP="00605994">
      <w:pPr>
        <w:jc w:val="both"/>
        <w:rPr>
          <w:rFonts w:ascii="Arial" w:hAnsi="Arial" w:cs="Arial"/>
          <w:sz w:val="20"/>
          <w:szCs w:val="20"/>
        </w:rPr>
      </w:pPr>
    </w:p>
    <w:p w14:paraId="0F411B8A" w14:textId="77777777" w:rsidR="00B67EBF" w:rsidRDefault="00E01777" w:rsidP="00605994">
      <w:pPr>
        <w:jc w:val="both"/>
        <w:rPr>
          <w:rFonts w:ascii="Arial" w:hAnsi="Arial" w:cs="Arial"/>
          <w:sz w:val="20"/>
          <w:szCs w:val="20"/>
        </w:rPr>
      </w:pPr>
      <w:r w:rsidRPr="00E01777">
        <w:rPr>
          <w:rFonts w:ascii="Arial" w:hAnsi="Arial" w:cs="Arial"/>
          <w:b/>
          <w:sz w:val="20"/>
          <w:szCs w:val="20"/>
        </w:rPr>
        <w:t>Artículo 4.</w:t>
      </w:r>
      <w:r w:rsidRPr="00E01777">
        <w:rPr>
          <w:rFonts w:ascii="Arial" w:hAnsi="Arial" w:cs="Arial"/>
          <w:sz w:val="20"/>
          <w:szCs w:val="20"/>
        </w:rPr>
        <w:t xml:space="preserve"> Las personas que conforme a la fracción XIV del artículo 3 pretendan asistir a las sesiones del Comité, deberán enviar, por lo menos con 48 horas de anticipación, una solicitud al Secretario Técnico, en la cual expongan los motivos de su asistencia, siendo el mismo Secretario Técnico quien estará obligado a responder en tiempo y forma la solicitud. Una vez aceptada, los invitados deberán guardar el debido orden y respeto. [Artículo modificado por Acuerdo publicado en Gaceta Municipal del H. Ayuntamiento del Municipio de Chihuahua, No. 19-II, de fecha 26 de marzo de 2018]. Los integrantes del Comité, en la primer Sesión Ordinaria al momento de su designación o ratificación, podrán designar por escrito a dos personas quienes lo cubrirán en su ausencia, confiriéndole todas las facultades que conlleva su encargo incluyendo su participación con voz y voto, según corresponda esta situación no los eximirá de las responsabilidades a que hubiere lugar. </w:t>
      </w:r>
    </w:p>
    <w:p w14:paraId="6874E0EA" w14:textId="77777777" w:rsidR="00B67EBF" w:rsidRDefault="00B67EBF" w:rsidP="00605994">
      <w:pPr>
        <w:jc w:val="both"/>
        <w:rPr>
          <w:rFonts w:ascii="Arial" w:hAnsi="Arial" w:cs="Arial"/>
          <w:sz w:val="20"/>
          <w:szCs w:val="20"/>
        </w:rPr>
      </w:pPr>
    </w:p>
    <w:p w14:paraId="2A1D08E1" w14:textId="77777777" w:rsidR="00B67EBF" w:rsidRDefault="00E01777" w:rsidP="00605994">
      <w:pPr>
        <w:jc w:val="both"/>
        <w:rPr>
          <w:rFonts w:ascii="Arial" w:hAnsi="Arial" w:cs="Arial"/>
          <w:sz w:val="20"/>
          <w:szCs w:val="20"/>
        </w:rPr>
      </w:pPr>
      <w:r w:rsidRPr="00B67EBF">
        <w:rPr>
          <w:rFonts w:ascii="Arial" w:hAnsi="Arial" w:cs="Arial"/>
          <w:b/>
          <w:sz w:val="20"/>
          <w:szCs w:val="20"/>
        </w:rPr>
        <w:t>Artículo 5.</w:t>
      </w:r>
      <w:r w:rsidRPr="00E01777">
        <w:rPr>
          <w:rFonts w:ascii="Arial" w:hAnsi="Arial" w:cs="Arial"/>
          <w:sz w:val="20"/>
          <w:szCs w:val="20"/>
        </w:rPr>
        <w:t xml:space="preserve"> Las y los vocales a que se refieren las fracciones XI, XII y XIII del artículo 3, serán electos por los integrantes de los subcomités a que se refiere en el artículo 14 de la zona que cada uno represente. [Artículo modificado por Acuerdo publicado en Gaceta Municipal del H. Ayuntamiento del Municipio de Chihuahua, No. 19-II, de fecha 26 de marzo de 2018]. </w:t>
      </w:r>
    </w:p>
    <w:p w14:paraId="0DFF7FBA" w14:textId="77777777" w:rsidR="00B67EBF" w:rsidRDefault="00B67EBF" w:rsidP="00605994">
      <w:pPr>
        <w:jc w:val="both"/>
        <w:rPr>
          <w:rFonts w:ascii="Arial" w:hAnsi="Arial" w:cs="Arial"/>
          <w:sz w:val="20"/>
          <w:szCs w:val="20"/>
        </w:rPr>
      </w:pPr>
    </w:p>
    <w:p w14:paraId="304B751A" w14:textId="77777777" w:rsidR="00B67EBF" w:rsidRDefault="00E01777" w:rsidP="00605994">
      <w:pPr>
        <w:jc w:val="both"/>
        <w:rPr>
          <w:rFonts w:ascii="Arial" w:hAnsi="Arial" w:cs="Arial"/>
          <w:sz w:val="20"/>
          <w:szCs w:val="20"/>
        </w:rPr>
      </w:pPr>
      <w:r w:rsidRPr="00B67EBF">
        <w:rPr>
          <w:rFonts w:ascii="Arial" w:hAnsi="Arial" w:cs="Arial"/>
          <w:b/>
          <w:sz w:val="20"/>
          <w:szCs w:val="20"/>
        </w:rPr>
        <w:t>Artículo 6.</w:t>
      </w:r>
      <w:r w:rsidRPr="00E01777">
        <w:rPr>
          <w:rFonts w:ascii="Arial" w:hAnsi="Arial" w:cs="Arial"/>
          <w:sz w:val="20"/>
          <w:szCs w:val="20"/>
        </w:rPr>
        <w:t xml:space="preserve"> Son facultades y obligaciones del Comité, las siguientes: 3 </w:t>
      </w:r>
    </w:p>
    <w:p w14:paraId="17781855" w14:textId="77777777" w:rsidR="00B67EBF" w:rsidRDefault="00B67EBF" w:rsidP="00605994">
      <w:pPr>
        <w:jc w:val="both"/>
        <w:rPr>
          <w:rFonts w:ascii="Arial" w:hAnsi="Arial" w:cs="Arial"/>
          <w:sz w:val="20"/>
          <w:szCs w:val="20"/>
        </w:rPr>
      </w:pPr>
    </w:p>
    <w:p w14:paraId="48A89027" w14:textId="77777777" w:rsidR="00B67EBF" w:rsidRDefault="00E01777" w:rsidP="00B67EBF">
      <w:pPr>
        <w:ind w:left="567"/>
        <w:jc w:val="both"/>
        <w:rPr>
          <w:rFonts w:ascii="Arial" w:hAnsi="Arial" w:cs="Arial"/>
          <w:sz w:val="20"/>
          <w:szCs w:val="20"/>
        </w:rPr>
      </w:pPr>
      <w:r w:rsidRPr="00E01777">
        <w:rPr>
          <w:rFonts w:ascii="Arial" w:hAnsi="Arial" w:cs="Arial"/>
          <w:sz w:val="20"/>
          <w:szCs w:val="20"/>
        </w:rPr>
        <w:t xml:space="preserve">I. Promover bajo los principios de concordia y armonía, la participación de la ciudadanía, agrupaciones o agremiados en los Tianguis; </w:t>
      </w:r>
    </w:p>
    <w:p w14:paraId="36102551" w14:textId="77777777" w:rsidR="00B67EBF" w:rsidRDefault="00B67EBF" w:rsidP="00B67EBF">
      <w:pPr>
        <w:ind w:left="567"/>
        <w:jc w:val="both"/>
        <w:rPr>
          <w:rFonts w:ascii="Arial" w:hAnsi="Arial" w:cs="Arial"/>
          <w:sz w:val="20"/>
          <w:szCs w:val="20"/>
        </w:rPr>
      </w:pPr>
    </w:p>
    <w:p w14:paraId="67B7E2B1" w14:textId="77777777" w:rsidR="00B67EBF" w:rsidRDefault="00E01777" w:rsidP="00B67EBF">
      <w:pPr>
        <w:ind w:left="567"/>
        <w:jc w:val="both"/>
        <w:rPr>
          <w:rFonts w:ascii="Arial" w:hAnsi="Arial" w:cs="Arial"/>
          <w:sz w:val="20"/>
          <w:szCs w:val="20"/>
        </w:rPr>
      </w:pPr>
      <w:r w:rsidRPr="00E01777">
        <w:rPr>
          <w:rFonts w:ascii="Arial" w:hAnsi="Arial" w:cs="Arial"/>
          <w:sz w:val="20"/>
          <w:szCs w:val="20"/>
        </w:rPr>
        <w:lastRenderedPageBreak/>
        <w:t xml:space="preserve">II. Determinar los lineamientos a seguir para el buen funcionamiento y operación de los Tianguis; establecer horarios, y zonas específicas de establecimiento, sin contravenir las disposiciones legales vigentes; </w:t>
      </w:r>
    </w:p>
    <w:p w14:paraId="18A35A65" w14:textId="77777777" w:rsidR="00B67EBF" w:rsidRDefault="00B67EBF" w:rsidP="00B67EBF">
      <w:pPr>
        <w:ind w:left="567"/>
        <w:jc w:val="both"/>
        <w:rPr>
          <w:rFonts w:ascii="Arial" w:hAnsi="Arial" w:cs="Arial"/>
          <w:sz w:val="20"/>
          <w:szCs w:val="20"/>
        </w:rPr>
      </w:pPr>
    </w:p>
    <w:p w14:paraId="1239CDDA" w14:textId="77777777" w:rsidR="00B67EBF" w:rsidRDefault="00E01777" w:rsidP="00B67EBF">
      <w:pPr>
        <w:ind w:left="567"/>
        <w:jc w:val="both"/>
        <w:rPr>
          <w:rFonts w:ascii="Arial" w:hAnsi="Arial" w:cs="Arial"/>
          <w:sz w:val="20"/>
          <w:szCs w:val="20"/>
        </w:rPr>
      </w:pPr>
      <w:r w:rsidRPr="00E01777">
        <w:rPr>
          <w:rFonts w:ascii="Arial" w:hAnsi="Arial" w:cs="Arial"/>
          <w:sz w:val="20"/>
          <w:szCs w:val="20"/>
        </w:rPr>
        <w:t xml:space="preserve">III. Promover e instrumentar padrones de vendedores en los Tianguis, este padrón estará a cargo de la Autoridad Municipal; </w:t>
      </w:r>
    </w:p>
    <w:p w14:paraId="02CAE419" w14:textId="77777777" w:rsidR="00B67EBF" w:rsidRDefault="00B67EBF" w:rsidP="00B67EBF">
      <w:pPr>
        <w:ind w:left="567"/>
        <w:jc w:val="both"/>
        <w:rPr>
          <w:rFonts w:ascii="Arial" w:hAnsi="Arial" w:cs="Arial"/>
          <w:sz w:val="20"/>
          <w:szCs w:val="20"/>
        </w:rPr>
      </w:pPr>
    </w:p>
    <w:p w14:paraId="362D2E9F" w14:textId="77777777" w:rsidR="00B67EBF" w:rsidRDefault="00E01777" w:rsidP="00B67EBF">
      <w:pPr>
        <w:ind w:left="567"/>
        <w:jc w:val="both"/>
        <w:rPr>
          <w:rFonts w:ascii="Arial" w:hAnsi="Arial" w:cs="Arial"/>
          <w:sz w:val="20"/>
          <w:szCs w:val="20"/>
        </w:rPr>
      </w:pPr>
      <w:r w:rsidRPr="00E01777">
        <w:rPr>
          <w:rFonts w:ascii="Arial" w:hAnsi="Arial" w:cs="Arial"/>
          <w:sz w:val="20"/>
          <w:szCs w:val="20"/>
        </w:rPr>
        <w:t xml:space="preserve">IV. Solicitar el apoyo de la Dirección de Seguridad Pública Municipal para garantizar la seguridad y vigilancia en los Tianguis; </w:t>
      </w:r>
    </w:p>
    <w:p w14:paraId="149FEB95" w14:textId="77777777" w:rsidR="00B67EBF" w:rsidRDefault="00B67EBF" w:rsidP="00B67EBF">
      <w:pPr>
        <w:ind w:left="567"/>
        <w:jc w:val="both"/>
        <w:rPr>
          <w:rFonts w:ascii="Arial" w:hAnsi="Arial" w:cs="Arial"/>
          <w:sz w:val="20"/>
          <w:szCs w:val="20"/>
        </w:rPr>
      </w:pPr>
    </w:p>
    <w:p w14:paraId="7E0B29F5" w14:textId="77777777" w:rsidR="00B67EBF" w:rsidRDefault="00E01777" w:rsidP="00B67EBF">
      <w:pPr>
        <w:ind w:left="567"/>
        <w:jc w:val="both"/>
        <w:rPr>
          <w:rFonts w:ascii="Arial" w:hAnsi="Arial" w:cs="Arial"/>
          <w:sz w:val="20"/>
          <w:szCs w:val="20"/>
        </w:rPr>
      </w:pPr>
      <w:r w:rsidRPr="00E01777">
        <w:rPr>
          <w:rFonts w:ascii="Arial" w:hAnsi="Arial" w:cs="Arial"/>
          <w:sz w:val="20"/>
          <w:szCs w:val="20"/>
        </w:rPr>
        <w:t xml:space="preserve">V. Coadyuvar con las y los representantes de los Tianguis para el mejoramiento de los mismos; </w:t>
      </w:r>
    </w:p>
    <w:p w14:paraId="6A412EFD" w14:textId="77777777" w:rsidR="00B67EBF" w:rsidRDefault="00B67EBF" w:rsidP="00B67EBF">
      <w:pPr>
        <w:ind w:left="567"/>
        <w:jc w:val="both"/>
        <w:rPr>
          <w:rFonts w:ascii="Arial" w:hAnsi="Arial" w:cs="Arial"/>
          <w:sz w:val="20"/>
          <w:szCs w:val="20"/>
        </w:rPr>
      </w:pPr>
    </w:p>
    <w:p w14:paraId="488821F8" w14:textId="77777777" w:rsidR="00B67EBF" w:rsidRDefault="00E01777" w:rsidP="00B67EBF">
      <w:pPr>
        <w:ind w:left="567"/>
        <w:jc w:val="both"/>
        <w:rPr>
          <w:rFonts w:ascii="Arial" w:hAnsi="Arial" w:cs="Arial"/>
          <w:sz w:val="20"/>
          <w:szCs w:val="20"/>
        </w:rPr>
      </w:pPr>
      <w:r w:rsidRPr="00E01777">
        <w:rPr>
          <w:rFonts w:ascii="Arial" w:hAnsi="Arial" w:cs="Arial"/>
          <w:sz w:val="20"/>
          <w:szCs w:val="20"/>
        </w:rPr>
        <w:t xml:space="preserve">VI. Promover la creatividad emprendedora dentro de los grupos de comercio para lograr su desarrollo integral; </w:t>
      </w:r>
    </w:p>
    <w:p w14:paraId="2E8522C7" w14:textId="77777777" w:rsidR="00B67EBF" w:rsidRDefault="00B67EBF" w:rsidP="00B67EBF">
      <w:pPr>
        <w:ind w:left="567"/>
        <w:jc w:val="both"/>
        <w:rPr>
          <w:rFonts w:ascii="Arial" w:hAnsi="Arial" w:cs="Arial"/>
          <w:sz w:val="20"/>
          <w:szCs w:val="20"/>
        </w:rPr>
      </w:pPr>
    </w:p>
    <w:p w14:paraId="73ED0118" w14:textId="77777777" w:rsidR="00B67EBF" w:rsidRDefault="00E01777" w:rsidP="00B67EBF">
      <w:pPr>
        <w:ind w:left="567"/>
        <w:jc w:val="both"/>
        <w:rPr>
          <w:rFonts w:ascii="Arial" w:hAnsi="Arial" w:cs="Arial"/>
          <w:sz w:val="20"/>
          <w:szCs w:val="20"/>
        </w:rPr>
      </w:pPr>
      <w:r w:rsidRPr="00E01777">
        <w:rPr>
          <w:rFonts w:ascii="Arial" w:hAnsi="Arial" w:cs="Arial"/>
          <w:sz w:val="20"/>
          <w:szCs w:val="20"/>
        </w:rPr>
        <w:t xml:space="preserve">VII. Suscribir convenios o cualquier documento con el sector gubernamental municipal, estatal o federal en las materias de este Acuerdo; </w:t>
      </w:r>
    </w:p>
    <w:p w14:paraId="1B8A270D" w14:textId="77777777" w:rsidR="00B67EBF" w:rsidRDefault="00B67EBF" w:rsidP="00B67EBF">
      <w:pPr>
        <w:ind w:left="567"/>
        <w:jc w:val="both"/>
        <w:rPr>
          <w:rFonts w:ascii="Arial" w:hAnsi="Arial" w:cs="Arial"/>
          <w:sz w:val="20"/>
          <w:szCs w:val="20"/>
        </w:rPr>
      </w:pPr>
    </w:p>
    <w:p w14:paraId="36C3BFFD" w14:textId="77777777" w:rsidR="00B67EBF" w:rsidRDefault="00E01777" w:rsidP="00B67EBF">
      <w:pPr>
        <w:ind w:left="567"/>
        <w:jc w:val="both"/>
        <w:rPr>
          <w:rFonts w:ascii="Arial" w:hAnsi="Arial" w:cs="Arial"/>
          <w:sz w:val="20"/>
          <w:szCs w:val="20"/>
        </w:rPr>
      </w:pPr>
      <w:r w:rsidRPr="00E01777">
        <w:rPr>
          <w:rFonts w:ascii="Arial" w:hAnsi="Arial" w:cs="Arial"/>
          <w:sz w:val="20"/>
          <w:szCs w:val="20"/>
        </w:rPr>
        <w:t xml:space="preserve">VIII. Promover la participación de la ciudadanía y comerciantes para cuidar de la limpieza respecto a la recolección de la basura que se genere por esta actividad; </w:t>
      </w:r>
    </w:p>
    <w:p w14:paraId="70083758" w14:textId="77777777" w:rsidR="00B67EBF" w:rsidRDefault="00B67EBF" w:rsidP="00B67EBF">
      <w:pPr>
        <w:ind w:left="567"/>
        <w:jc w:val="both"/>
        <w:rPr>
          <w:rFonts w:ascii="Arial" w:hAnsi="Arial" w:cs="Arial"/>
          <w:sz w:val="20"/>
          <w:szCs w:val="20"/>
        </w:rPr>
      </w:pPr>
    </w:p>
    <w:p w14:paraId="21E2BC81" w14:textId="77777777" w:rsidR="00B67EBF" w:rsidRDefault="00E01777" w:rsidP="00B67EBF">
      <w:pPr>
        <w:ind w:left="567"/>
        <w:jc w:val="both"/>
        <w:rPr>
          <w:rFonts w:ascii="Arial" w:hAnsi="Arial" w:cs="Arial"/>
          <w:sz w:val="20"/>
          <w:szCs w:val="20"/>
        </w:rPr>
      </w:pPr>
      <w:r w:rsidRPr="00E01777">
        <w:rPr>
          <w:rFonts w:ascii="Arial" w:hAnsi="Arial" w:cs="Arial"/>
          <w:sz w:val="20"/>
          <w:szCs w:val="20"/>
        </w:rPr>
        <w:t xml:space="preserve">IX. Crear Subcomités para el logro de los objetivos de este Acuerdo y registrarlos con el Secretario Técnico; </w:t>
      </w:r>
    </w:p>
    <w:p w14:paraId="7F94269E" w14:textId="77777777" w:rsidR="00B67EBF" w:rsidRDefault="00B67EBF" w:rsidP="00B67EBF">
      <w:pPr>
        <w:ind w:left="567"/>
        <w:jc w:val="both"/>
        <w:rPr>
          <w:rFonts w:ascii="Arial" w:hAnsi="Arial" w:cs="Arial"/>
          <w:sz w:val="20"/>
          <w:szCs w:val="20"/>
        </w:rPr>
      </w:pPr>
    </w:p>
    <w:p w14:paraId="303BC069" w14:textId="77777777" w:rsidR="00B67EBF" w:rsidRDefault="00E01777" w:rsidP="00B67EBF">
      <w:pPr>
        <w:ind w:left="567"/>
        <w:jc w:val="both"/>
        <w:rPr>
          <w:rFonts w:ascii="Arial" w:hAnsi="Arial" w:cs="Arial"/>
          <w:sz w:val="20"/>
          <w:szCs w:val="20"/>
        </w:rPr>
      </w:pPr>
      <w:r w:rsidRPr="00E01777">
        <w:rPr>
          <w:rFonts w:ascii="Arial" w:hAnsi="Arial" w:cs="Arial"/>
          <w:sz w:val="20"/>
          <w:szCs w:val="20"/>
        </w:rPr>
        <w:t xml:space="preserve">X. Realizar las acciones necesarias a fin de incentivar el ingreso de los comerciantes que no están en la economía formal, a la misma; </w:t>
      </w:r>
    </w:p>
    <w:p w14:paraId="0CB72B94" w14:textId="77777777" w:rsidR="00B67EBF" w:rsidRDefault="00B67EBF" w:rsidP="00B67EBF">
      <w:pPr>
        <w:ind w:left="567"/>
        <w:jc w:val="both"/>
        <w:rPr>
          <w:rFonts w:ascii="Arial" w:hAnsi="Arial" w:cs="Arial"/>
          <w:sz w:val="20"/>
          <w:szCs w:val="20"/>
        </w:rPr>
      </w:pPr>
    </w:p>
    <w:p w14:paraId="76160DAB" w14:textId="77777777" w:rsidR="00B67EBF" w:rsidRDefault="00E01777" w:rsidP="00B67EBF">
      <w:pPr>
        <w:ind w:left="567"/>
        <w:jc w:val="both"/>
        <w:rPr>
          <w:rFonts w:ascii="Arial" w:hAnsi="Arial" w:cs="Arial"/>
          <w:sz w:val="20"/>
          <w:szCs w:val="20"/>
        </w:rPr>
      </w:pPr>
      <w:r w:rsidRPr="00E01777">
        <w:rPr>
          <w:rFonts w:ascii="Arial" w:hAnsi="Arial" w:cs="Arial"/>
          <w:sz w:val="20"/>
          <w:szCs w:val="20"/>
        </w:rPr>
        <w:t xml:space="preserve">XI. Coadyuvar con la autoridad municipal para regularizar la tenencia y operación de los puestos en Tianguis para que la ciudadanía goce de igualdad de oportunidades en la asignación de los espacios; </w:t>
      </w:r>
    </w:p>
    <w:p w14:paraId="15EE230D" w14:textId="77777777" w:rsidR="00B67EBF" w:rsidRDefault="00B67EBF" w:rsidP="00B67EBF">
      <w:pPr>
        <w:ind w:left="567"/>
        <w:jc w:val="both"/>
        <w:rPr>
          <w:rFonts w:ascii="Arial" w:hAnsi="Arial" w:cs="Arial"/>
          <w:sz w:val="20"/>
          <w:szCs w:val="20"/>
        </w:rPr>
      </w:pPr>
    </w:p>
    <w:p w14:paraId="14AB8FCC" w14:textId="77777777" w:rsidR="00B67EBF" w:rsidRDefault="00E01777" w:rsidP="00B67EBF">
      <w:pPr>
        <w:ind w:left="567"/>
        <w:jc w:val="both"/>
        <w:rPr>
          <w:rFonts w:ascii="Arial" w:hAnsi="Arial" w:cs="Arial"/>
          <w:sz w:val="20"/>
          <w:szCs w:val="20"/>
        </w:rPr>
      </w:pPr>
      <w:r w:rsidRPr="00E01777">
        <w:rPr>
          <w:rFonts w:ascii="Arial" w:hAnsi="Arial" w:cs="Arial"/>
          <w:sz w:val="20"/>
          <w:szCs w:val="20"/>
        </w:rPr>
        <w:t xml:space="preserve">XII. Nombrar a los representantes de los Subcomités y; </w:t>
      </w:r>
    </w:p>
    <w:p w14:paraId="5DA9D091" w14:textId="77777777" w:rsidR="00B67EBF" w:rsidRDefault="00B67EBF" w:rsidP="00B67EBF">
      <w:pPr>
        <w:ind w:left="567"/>
        <w:jc w:val="both"/>
        <w:rPr>
          <w:rFonts w:ascii="Arial" w:hAnsi="Arial" w:cs="Arial"/>
          <w:sz w:val="20"/>
          <w:szCs w:val="20"/>
        </w:rPr>
      </w:pPr>
    </w:p>
    <w:p w14:paraId="0F3B47D1" w14:textId="4218CE21" w:rsidR="00605994" w:rsidRDefault="00E01777" w:rsidP="00B67EBF">
      <w:pPr>
        <w:ind w:left="567"/>
        <w:jc w:val="both"/>
        <w:rPr>
          <w:rFonts w:ascii="Arial" w:hAnsi="Arial" w:cs="Arial"/>
          <w:sz w:val="20"/>
          <w:szCs w:val="20"/>
        </w:rPr>
      </w:pPr>
      <w:r w:rsidRPr="00E01777">
        <w:rPr>
          <w:rFonts w:ascii="Arial" w:hAnsi="Arial" w:cs="Arial"/>
          <w:sz w:val="20"/>
          <w:szCs w:val="20"/>
        </w:rPr>
        <w:t>XIII. Las demás que le sean conferidas por otras disposiciones legales o por acuerdo de la mayoría de sus integrantes. [Artículo modificado por Acuerdo publicado en Gaceta Municipal del H. Ayuntamiento del Municipio de Chihuahua, No. 19-II, de fecha 26 de marzo de 2018].</w:t>
      </w:r>
    </w:p>
    <w:p w14:paraId="21FD332A" w14:textId="257BF4B4" w:rsidR="00B67EBF" w:rsidRPr="00E01777" w:rsidRDefault="00B67EBF" w:rsidP="00B67EBF">
      <w:pPr>
        <w:ind w:left="567"/>
        <w:jc w:val="both"/>
        <w:rPr>
          <w:rFonts w:ascii="Arial" w:hAnsi="Arial" w:cs="Arial"/>
          <w:sz w:val="20"/>
          <w:szCs w:val="20"/>
        </w:rPr>
      </w:pPr>
    </w:p>
    <w:p w14:paraId="1EB761DE" w14:textId="77777777" w:rsidR="00B67EBF" w:rsidRDefault="00E01777" w:rsidP="00E01777">
      <w:pPr>
        <w:jc w:val="both"/>
        <w:rPr>
          <w:rFonts w:ascii="Arial" w:hAnsi="Arial" w:cs="Arial"/>
          <w:sz w:val="20"/>
          <w:szCs w:val="20"/>
        </w:rPr>
      </w:pPr>
      <w:r w:rsidRPr="00B67EBF">
        <w:rPr>
          <w:rFonts w:ascii="Arial" w:hAnsi="Arial" w:cs="Arial"/>
          <w:b/>
          <w:sz w:val="20"/>
          <w:szCs w:val="20"/>
        </w:rPr>
        <w:t>Artículo 7.</w:t>
      </w:r>
      <w:r w:rsidRPr="00E01777">
        <w:rPr>
          <w:rFonts w:ascii="Arial" w:hAnsi="Arial" w:cs="Arial"/>
          <w:sz w:val="20"/>
          <w:szCs w:val="20"/>
        </w:rPr>
        <w:t xml:space="preserve"> Son facultades y obligaciones de la o el Presidente, las siguientes: </w:t>
      </w:r>
    </w:p>
    <w:p w14:paraId="0023FE50" w14:textId="77777777" w:rsidR="00B67EBF" w:rsidRDefault="00B67EBF" w:rsidP="00E01777">
      <w:pPr>
        <w:jc w:val="both"/>
        <w:rPr>
          <w:rFonts w:ascii="Arial" w:hAnsi="Arial" w:cs="Arial"/>
          <w:sz w:val="20"/>
          <w:szCs w:val="20"/>
        </w:rPr>
      </w:pPr>
    </w:p>
    <w:p w14:paraId="7644D58C" w14:textId="77777777" w:rsidR="00B67EBF" w:rsidRDefault="00E01777" w:rsidP="00B67EBF">
      <w:pPr>
        <w:ind w:left="567"/>
        <w:jc w:val="both"/>
        <w:rPr>
          <w:rFonts w:ascii="Arial" w:hAnsi="Arial" w:cs="Arial"/>
          <w:sz w:val="20"/>
          <w:szCs w:val="20"/>
        </w:rPr>
      </w:pPr>
      <w:r w:rsidRPr="00E01777">
        <w:rPr>
          <w:rFonts w:ascii="Arial" w:hAnsi="Arial" w:cs="Arial"/>
          <w:sz w:val="20"/>
          <w:szCs w:val="20"/>
        </w:rPr>
        <w:t xml:space="preserve">I. Presidir las sesiones del Comité con voz y voto; </w:t>
      </w:r>
    </w:p>
    <w:p w14:paraId="524C0274" w14:textId="77777777" w:rsidR="00B67EBF" w:rsidRDefault="00B67EBF" w:rsidP="00B67EBF">
      <w:pPr>
        <w:ind w:left="567"/>
        <w:jc w:val="both"/>
        <w:rPr>
          <w:rFonts w:ascii="Arial" w:hAnsi="Arial" w:cs="Arial"/>
          <w:sz w:val="20"/>
          <w:szCs w:val="20"/>
        </w:rPr>
      </w:pPr>
    </w:p>
    <w:p w14:paraId="3065CEBB" w14:textId="77777777" w:rsidR="00B67EBF" w:rsidRDefault="00E01777" w:rsidP="00B67EBF">
      <w:pPr>
        <w:ind w:left="567"/>
        <w:jc w:val="both"/>
        <w:rPr>
          <w:rFonts w:ascii="Arial" w:hAnsi="Arial" w:cs="Arial"/>
          <w:sz w:val="20"/>
          <w:szCs w:val="20"/>
        </w:rPr>
      </w:pPr>
      <w:r w:rsidRPr="00E01777">
        <w:rPr>
          <w:rFonts w:ascii="Arial" w:hAnsi="Arial" w:cs="Arial"/>
          <w:sz w:val="20"/>
          <w:szCs w:val="20"/>
        </w:rPr>
        <w:t xml:space="preserve">II. Citar a las Sesiones del Comité; </w:t>
      </w:r>
    </w:p>
    <w:p w14:paraId="227202ED" w14:textId="77777777" w:rsidR="00B67EBF" w:rsidRDefault="00B67EBF" w:rsidP="00B67EBF">
      <w:pPr>
        <w:ind w:left="567"/>
        <w:jc w:val="both"/>
        <w:rPr>
          <w:rFonts w:ascii="Arial" w:hAnsi="Arial" w:cs="Arial"/>
          <w:sz w:val="20"/>
          <w:szCs w:val="20"/>
        </w:rPr>
      </w:pPr>
    </w:p>
    <w:p w14:paraId="6016EE22" w14:textId="77777777" w:rsidR="00B67EBF" w:rsidRDefault="00E01777" w:rsidP="00B67EBF">
      <w:pPr>
        <w:ind w:left="567"/>
        <w:jc w:val="both"/>
        <w:rPr>
          <w:rFonts w:ascii="Arial" w:hAnsi="Arial" w:cs="Arial"/>
          <w:sz w:val="20"/>
          <w:szCs w:val="20"/>
        </w:rPr>
      </w:pPr>
      <w:r w:rsidRPr="00E01777">
        <w:rPr>
          <w:rFonts w:ascii="Arial" w:hAnsi="Arial" w:cs="Arial"/>
          <w:sz w:val="20"/>
          <w:szCs w:val="20"/>
        </w:rPr>
        <w:t xml:space="preserve">III. Convocar a sesiones extraordinarias; </w:t>
      </w:r>
    </w:p>
    <w:p w14:paraId="768134A1" w14:textId="77777777" w:rsidR="00B67EBF" w:rsidRDefault="00B67EBF" w:rsidP="00B67EBF">
      <w:pPr>
        <w:ind w:left="567"/>
        <w:jc w:val="both"/>
        <w:rPr>
          <w:rFonts w:ascii="Arial" w:hAnsi="Arial" w:cs="Arial"/>
          <w:sz w:val="20"/>
          <w:szCs w:val="20"/>
        </w:rPr>
      </w:pPr>
    </w:p>
    <w:p w14:paraId="7638F82F" w14:textId="77777777" w:rsidR="00B67EBF" w:rsidRDefault="00E01777" w:rsidP="00B67EBF">
      <w:pPr>
        <w:ind w:left="567"/>
        <w:jc w:val="both"/>
        <w:rPr>
          <w:rFonts w:ascii="Arial" w:hAnsi="Arial" w:cs="Arial"/>
          <w:sz w:val="20"/>
          <w:szCs w:val="20"/>
        </w:rPr>
      </w:pPr>
      <w:r w:rsidRPr="00E01777">
        <w:rPr>
          <w:rFonts w:ascii="Arial" w:hAnsi="Arial" w:cs="Arial"/>
          <w:sz w:val="20"/>
          <w:szCs w:val="20"/>
        </w:rPr>
        <w:t xml:space="preserve">IV. Tomar protesta a los integrantes del Comité y Subcomités; </w:t>
      </w:r>
    </w:p>
    <w:p w14:paraId="2A69C297" w14:textId="77777777" w:rsidR="00B67EBF" w:rsidRDefault="00B67EBF" w:rsidP="00B67EBF">
      <w:pPr>
        <w:ind w:left="567"/>
        <w:jc w:val="both"/>
        <w:rPr>
          <w:rFonts w:ascii="Arial" w:hAnsi="Arial" w:cs="Arial"/>
          <w:sz w:val="20"/>
          <w:szCs w:val="20"/>
        </w:rPr>
      </w:pPr>
    </w:p>
    <w:p w14:paraId="769C9555" w14:textId="77777777" w:rsidR="00B67EBF" w:rsidRDefault="00E01777" w:rsidP="00B67EBF">
      <w:pPr>
        <w:ind w:left="567"/>
        <w:jc w:val="both"/>
        <w:rPr>
          <w:rFonts w:ascii="Arial" w:hAnsi="Arial" w:cs="Arial"/>
          <w:sz w:val="20"/>
          <w:szCs w:val="20"/>
        </w:rPr>
      </w:pPr>
      <w:r w:rsidRPr="00E01777">
        <w:rPr>
          <w:rFonts w:ascii="Arial" w:hAnsi="Arial" w:cs="Arial"/>
          <w:sz w:val="20"/>
          <w:szCs w:val="20"/>
        </w:rPr>
        <w:t xml:space="preserve">V. Practicar visitas a los Tianguis de la ciudad, en aras de vigilar el buen funcionamiento y operación de los mismos y; </w:t>
      </w:r>
    </w:p>
    <w:p w14:paraId="6A2FDA2D" w14:textId="77777777" w:rsidR="00B67EBF" w:rsidRDefault="00B67EBF" w:rsidP="00B67EBF">
      <w:pPr>
        <w:ind w:left="567"/>
        <w:jc w:val="both"/>
        <w:rPr>
          <w:rFonts w:ascii="Arial" w:hAnsi="Arial" w:cs="Arial"/>
          <w:sz w:val="20"/>
          <w:szCs w:val="20"/>
        </w:rPr>
      </w:pPr>
    </w:p>
    <w:p w14:paraId="0C819C01" w14:textId="77777777" w:rsidR="00B67EBF" w:rsidRDefault="00E01777" w:rsidP="00B67EBF">
      <w:pPr>
        <w:ind w:left="567"/>
        <w:jc w:val="both"/>
        <w:rPr>
          <w:rFonts w:ascii="Arial" w:hAnsi="Arial" w:cs="Arial"/>
          <w:sz w:val="20"/>
          <w:szCs w:val="20"/>
        </w:rPr>
      </w:pPr>
      <w:r w:rsidRPr="00E01777">
        <w:rPr>
          <w:rFonts w:ascii="Arial" w:hAnsi="Arial" w:cs="Arial"/>
          <w:sz w:val="20"/>
          <w:szCs w:val="20"/>
        </w:rPr>
        <w:lastRenderedPageBreak/>
        <w:t xml:space="preserve">VI. Las demás que le confiera el Comité. [Artículo adicionado por Acuerdo publicado en Gaceta Municipal del H. Ayuntamiento del Municipio de Chihuahua, No. 19-II, de fecha 26 de marzo de 2018]. </w:t>
      </w:r>
    </w:p>
    <w:p w14:paraId="20C3238E" w14:textId="77777777" w:rsidR="00B67EBF" w:rsidRDefault="00B67EBF" w:rsidP="00B67EBF">
      <w:pPr>
        <w:ind w:left="567"/>
        <w:jc w:val="both"/>
        <w:rPr>
          <w:rFonts w:ascii="Arial" w:hAnsi="Arial" w:cs="Arial"/>
          <w:sz w:val="20"/>
          <w:szCs w:val="20"/>
        </w:rPr>
      </w:pPr>
    </w:p>
    <w:p w14:paraId="1FD556E6" w14:textId="77777777" w:rsidR="00B67EBF" w:rsidRDefault="00B67EBF" w:rsidP="00E01777">
      <w:pPr>
        <w:jc w:val="both"/>
        <w:rPr>
          <w:rFonts w:ascii="Arial" w:hAnsi="Arial" w:cs="Arial"/>
          <w:sz w:val="20"/>
          <w:szCs w:val="20"/>
        </w:rPr>
      </w:pPr>
    </w:p>
    <w:p w14:paraId="382F7CDB" w14:textId="77777777" w:rsidR="00B67EBF" w:rsidRDefault="00B67EBF" w:rsidP="00E01777">
      <w:pPr>
        <w:jc w:val="both"/>
        <w:rPr>
          <w:rFonts w:ascii="Arial" w:hAnsi="Arial" w:cs="Arial"/>
          <w:b/>
          <w:sz w:val="20"/>
          <w:szCs w:val="20"/>
        </w:rPr>
      </w:pPr>
    </w:p>
    <w:p w14:paraId="3ECB04BC" w14:textId="62A03C20" w:rsidR="00B67EBF" w:rsidRDefault="00E01777" w:rsidP="00E01777">
      <w:pPr>
        <w:jc w:val="both"/>
        <w:rPr>
          <w:rFonts w:ascii="Arial" w:hAnsi="Arial" w:cs="Arial"/>
          <w:sz w:val="20"/>
          <w:szCs w:val="20"/>
        </w:rPr>
      </w:pPr>
      <w:r w:rsidRPr="00B67EBF">
        <w:rPr>
          <w:rFonts w:ascii="Arial" w:hAnsi="Arial" w:cs="Arial"/>
          <w:b/>
          <w:sz w:val="20"/>
          <w:szCs w:val="20"/>
        </w:rPr>
        <w:t>Artículo 8.</w:t>
      </w:r>
      <w:r w:rsidRPr="00E01777">
        <w:rPr>
          <w:rFonts w:ascii="Arial" w:hAnsi="Arial" w:cs="Arial"/>
          <w:sz w:val="20"/>
          <w:szCs w:val="20"/>
        </w:rPr>
        <w:t xml:space="preserve"> Son facultades y obligaciones de la o el Secretario Técnico, las siguientes: </w:t>
      </w:r>
    </w:p>
    <w:p w14:paraId="2441C0E8" w14:textId="77777777" w:rsidR="00B67EBF" w:rsidRDefault="00B67EBF" w:rsidP="00E01777">
      <w:pPr>
        <w:jc w:val="both"/>
        <w:rPr>
          <w:rFonts w:ascii="Arial" w:hAnsi="Arial" w:cs="Arial"/>
          <w:sz w:val="20"/>
          <w:szCs w:val="20"/>
        </w:rPr>
      </w:pPr>
    </w:p>
    <w:p w14:paraId="299968A0" w14:textId="77777777" w:rsidR="00B67EBF" w:rsidRDefault="00E01777" w:rsidP="00B67EBF">
      <w:pPr>
        <w:ind w:left="567"/>
        <w:jc w:val="both"/>
        <w:rPr>
          <w:rFonts w:ascii="Arial" w:hAnsi="Arial" w:cs="Arial"/>
          <w:sz w:val="20"/>
          <w:szCs w:val="20"/>
        </w:rPr>
      </w:pPr>
      <w:r w:rsidRPr="00E01777">
        <w:rPr>
          <w:rFonts w:ascii="Arial" w:hAnsi="Arial" w:cs="Arial"/>
          <w:sz w:val="20"/>
          <w:szCs w:val="20"/>
        </w:rPr>
        <w:t xml:space="preserve">I. Levantar y resguardar las actas correspondientes; </w:t>
      </w:r>
    </w:p>
    <w:p w14:paraId="52B051DE" w14:textId="77777777" w:rsidR="00B67EBF" w:rsidRDefault="00B67EBF" w:rsidP="00B67EBF">
      <w:pPr>
        <w:ind w:left="567"/>
        <w:jc w:val="both"/>
        <w:rPr>
          <w:rFonts w:ascii="Arial" w:hAnsi="Arial" w:cs="Arial"/>
          <w:sz w:val="20"/>
          <w:szCs w:val="20"/>
        </w:rPr>
      </w:pPr>
    </w:p>
    <w:p w14:paraId="10601557" w14:textId="77777777" w:rsidR="00B67EBF" w:rsidRDefault="00E01777" w:rsidP="00B67EBF">
      <w:pPr>
        <w:ind w:left="567"/>
        <w:jc w:val="both"/>
        <w:rPr>
          <w:rFonts w:ascii="Arial" w:hAnsi="Arial" w:cs="Arial"/>
          <w:sz w:val="20"/>
          <w:szCs w:val="20"/>
        </w:rPr>
      </w:pPr>
      <w:r w:rsidRPr="00E01777">
        <w:rPr>
          <w:rFonts w:ascii="Arial" w:hAnsi="Arial" w:cs="Arial"/>
          <w:sz w:val="20"/>
          <w:szCs w:val="20"/>
        </w:rPr>
        <w:t xml:space="preserve">II. Comprobar al inicio de cada sesión y durante las votaciones la existencia del quórum requerido; </w:t>
      </w:r>
    </w:p>
    <w:p w14:paraId="7F9178E1" w14:textId="77777777" w:rsidR="00B67EBF" w:rsidRDefault="00B67EBF" w:rsidP="00B67EBF">
      <w:pPr>
        <w:ind w:left="567"/>
        <w:jc w:val="both"/>
        <w:rPr>
          <w:rFonts w:ascii="Arial" w:hAnsi="Arial" w:cs="Arial"/>
          <w:sz w:val="20"/>
          <w:szCs w:val="20"/>
        </w:rPr>
      </w:pPr>
    </w:p>
    <w:p w14:paraId="66C08A0A" w14:textId="77777777" w:rsidR="00B67EBF" w:rsidRDefault="00E01777" w:rsidP="00B67EBF">
      <w:pPr>
        <w:ind w:left="567"/>
        <w:jc w:val="both"/>
        <w:rPr>
          <w:rFonts w:ascii="Arial" w:hAnsi="Arial" w:cs="Arial"/>
          <w:sz w:val="20"/>
          <w:szCs w:val="20"/>
        </w:rPr>
      </w:pPr>
      <w:r w:rsidRPr="00E01777">
        <w:rPr>
          <w:rFonts w:ascii="Arial" w:hAnsi="Arial" w:cs="Arial"/>
          <w:sz w:val="20"/>
          <w:szCs w:val="20"/>
        </w:rPr>
        <w:t xml:space="preserve">III. Elaborar padrones de los vendedores de los tianguis, así como mantenerlos actualizados; </w:t>
      </w:r>
    </w:p>
    <w:p w14:paraId="39D97E56" w14:textId="77777777" w:rsidR="00B67EBF" w:rsidRDefault="00B67EBF" w:rsidP="00B67EBF">
      <w:pPr>
        <w:ind w:left="567"/>
        <w:jc w:val="both"/>
        <w:rPr>
          <w:rFonts w:ascii="Arial" w:hAnsi="Arial" w:cs="Arial"/>
          <w:sz w:val="20"/>
          <w:szCs w:val="20"/>
        </w:rPr>
      </w:pPr>
    </w:p>
    <w:p w14:paraId="3989B196" w14:textId="6FAF799D" w:rsidR="00B67EBF" w:rsidRPr="00B67EBF" w:rsidRDefault="00E01777" w:rsidP="00B67EBF">
      <w:pPr>
        <w:ind w:left="567"/>
        <w:jc w:val="both"/>
        <w:rPr>
          <w:rFonts w:ascii="Arial" w:hAnsi="Arial" w:cs="Arial"/>
          <w:b/>
          <w:sz w:val="16"/>
          <w:szCs w:val="16"/>
        </w:rPr>
      </w:pPr>
      <w:r w:rsidRPr="00E01777">
        <w:rPr>
          <w:rFonts w:ascii="Arial" w:hAnsi="Arial" w:cs="Arial"/>
          <w:sz w:val="20"/>
          <w:szCs w:val="20"/>
        </w:rPr>
        <w:t xml:space="preserve">IV. Realizar visitas de inspección a los Tianguis, en coordinación con el área de protección civil, con la finalidad de prevenir o disminuir el riesgo de un siniestro. </w:t>
      </w:r>
      <w:r w:rsidRPr="00B67EBF">
        <w:rPr>
          <w:rFonts w:ascii="Arial" w:hAnsi="Arial" w:cs="Arial"/>
          <w:b/>
          <w:sz w:val="16"/>
          <w:szCs w:val="16"/>
        </w:rPr>
        <w:t xml:space="preserve">[Artículo adicionado por Acuerdo publicado en Gaceta Municipal del H. Ayuntamiento del Municipio de Chihuahua, No. 19-II, de fecha 26 de marzo de 2018]. </w:t>
      </w:r>
    </w:p>
    <w:p w14:paraId="449F2A52" w14:textId="77777777" w:rsidR="00B67EBF" w:rsidRDefault="00B67EBF" w:rsidP="00B67EBF">
      <w:pPr>
        <w:ind w:left="567"/>
        <w:jc w:val="both"/>
        <w:rPr>
          <w:rFonts w:ascii="Arial" w:hAnsi="Arial" w:cs="Arial"/>
          <w:sz w:val="20"/>
          <w:szCs w:val="20"/>
        </w:rPr>
      </w:pPr>
    </w:p>
    <w:p w14:paraId="77964279" w14:textId="77777777" w:rsidR="00B67EBF" w:rsidRPr="00B67EBF" w:rsidRDefault="00E01777" w:rsidP="00E01777">
      <w:pPr>
        <w:jc w:val="both"/>
        <w:rPr>
          <w:rFonts w:ascii="Arial" w:hAnsi="Arial" w:cs="Arial"/>
          <w:b/>
          <w:sz w:val="16"/>
          <w:szCs w:val="16"/>
        </w:rPr>
      </w:pPr>
      <w:r w:rsidRPr="00B67EBF">
        <w:rPr>
          <w:rFonts w:ascii="Arial" w:hAnsi="Arial" w:cs="Arial"/>
          <w:b/>
          <w:sz w:val="20"/>
          <w:szCs w:val="20"/>
        </w:rPr>
        <w:t>Artículo 9.</w:t>
      </w:r>
      <w:r w:rsidRPr="00E01777">
        <w:rPr>
          <w:rFonts w:ascii="Arial" w:hAnsi="Arial" w:cs="Arial"/>
          <w:sz w:val="20"/>
          <w:szCs w:val="20"/>
        </w:rPr>
        <w:t xml:space="preserve"> Son facultades y obligaciones de las o los vocales asistir a las Sesiones, teniendo derecho a participar con voz y voto en las deliberaciones. </w:t>
      </w:r>
      <w:r w:rsidRPr="00B67EBF">
        <w:rPr>
          <w:rFonts w:ascii="Arial" w:hAnsi="Arial" w:cs="Arial"/>
          <w:b/>
          <w:sz w:val="16"/>
          <w:szCs w:val="16"/>
        </w:rPr>
        <w:t xml:space="preserve">[Artículo adicionado por Acuerdo publicado en Gaceta Municipal del H. Ayuntamiento del Municipio de Chihuahua, No. 19-II, de fecha 26 de marzo de 2018]. </w:t>
      </w:r>
    </w:p>
    <w:p w14:paraId="0DE88A3E" w14:textId="77777777" w:rsidR="00B67EBF" w:rsidRDefault="00B67EBF" w:rsidP="00E01777">
      <w:pPr>
        <w:jc w:val="both"/>
        <w:rPr>
          <w:rFonts w:ascii="Arial" w:hAnsi="Arial" w:cs="Arial"/>
          <w:sz w:val="20"/>
          <w:szCs w:val="20"/>
        </w:rPr>
      </w:pPr>
    </w:p>
    <w:p w14:paraId="240A6098" w14:textId="77777777" w:rsidR="00B67EBF" w:rsidRDefault="00E01777" w:rsidP="00E01777">
      <w:pPr>
        <w:jc w:val="both"/>
        <w:rPr>
          <w:rFonts w:ascii="Arial" w:hAnsi="Arial" w:cs="Arial"/>
          <w:sz w:val="20"/>
          <w:szCs w:val="20"/>
        </w:rPr>
      </w:pPr>
      <w:r w:rsidRPr="00B67EBF">
        <w:rPr>
          <w:rFonts w:ascii="Arial" w:hAnsi="Arial" w:cs="Arial"/>
          <w:b/>
          <w:sz w:val="20"/>
          <w:szCs w:val="20"/>
        </w:rPr>
        <w:t>Artículo 10.</w:t>
      </w:r>
      <w:r w:rsidRPr="00E01777">
        <w:rPr>
          <w:rFonts w:ascii="Arial" w:hAnsi="Arial" w:cs="Arial"/>
          <w:sz w:val="20"/>
          <w:szCs w:val="20"/>
        </w:rPr>
        <w:t xml:space="preserve"> Los integrantes del Comité podrán ser ratificados al término de su cargo, mediante Acuerdo de Ayuntamiento dentro de los primeros tres meses de inicio de su gestión. El día de su instalación el Presidente, tomará protesta a sus integrantes en los términos del Código Municipal para el Estado de Chihuahua. </w:t>
      </w:r>
      <w:r w:rsidRPr="00B67EBF">
        <w:rPr>
          <w:rFonts w:ascii="Arial" w:hAnsi="Arial" w:cs="Arial"/>
          <w:b/>
          <w:sz w:val="16"/>
          <w:szCs w:val="16"/>
        </w:rPr>
        <w:t>[Artículo modificado por Acuerdo publicado en Gaceta Municipal del H. Ayuntamiento del Municipio de Chihuahua, No. 19-II, de fecha 26 de marzo de 2018].</w:t>
      </w:r>
      <w:r w:rsidRPr="00E01777">
        <w:rPr>
          <w:rFonts w:ascii="Arial" w:hAnsi="Arial" w:cs="Arial"/>
          <w:sz w:val="20"/>
          <w:szCs w:val="20"/>
        </w:rPr>
        <w:t xml:space="preserve"> </w:t>
      </w:r>
    </w:p>
    <w:p w14:paraId="579322C7" w14:textId="77777777" w:rsidR="00B67EBF" w:rsidRDefault="00B67EBF" w:rsidP="00E01777">
      <w:pPr>
        <w:jc w:val="both"/>
        <w:rPr>
          <w:rFonts w:ascii="Arial" w:hAnsi="Arial" w:cs="Arial"/>
          <w:sz w:val="20"/>
          <w:szCs w:val="20"/>
        </w:rPr>
      </w:pPr>
    </w:p>
    <w:p w14:paraId="73DBE512" w14:textId="77777777" w:rsidR="00B67EBF" w:rsidRDefault="00E01777" w:rsidP="00E01777">
      <w:pPr>
        <w:jc w:val="both"/>
        <w:rPr>
          <w:rFonts w:ascii="Arial" w:hAnsi="Arial" w:cs="Arial"/>
          <w:sz w:val="20"/>
          <w:szCs w:val="20"/>
        </w:rPr>
      </w:pPr>
      <w:r w:rsidRPr="00B67EBF">
        <w:rPr>
          <w:rFonts w:ascii="Arial" w:hAnsi="Arial" w:cs="Arial"/>
          <w:b/>
          <w:sz w:val="20"/>
          <w:szCs w:val="20"/>
        </w:rPr>
        <w:t>Artículo 11.</w:t>
      </w:r>
      <w:r w:rsidRPr="00E01777">
        <w:rPr>
          <w:rFonts w:ascii="Arial" w:hAnsi="Arial" w:cs="Arial"/>
          <w:sz w:val="20"/>
          <w:szCs w:val="20"/>
        </w:rPr>
        <w:t xml:space="preserve"> El Comité resolverá los asuntos de su competencia de manera colegiada. Las sesiones se llevarán a cabo en el lugar y fechas que para tal efecto acuerde el propio Órgano de Colaboración en su sesión de instalación. Habrá, cuando menos, una sesión ordinaria cada dos meses, a menos que el pleno tome una determinación distinta. Se podrá sesionar de manera extraordinaria cuando convoque el Presidente dando aviso por lo menos con 24 horas de anticipación, lo anterior de conformidad con lo establecido en el Reglamento. </w:t>
      </w:r>
      <w:r w:rsidRPr="00B67EBF">
        <w:rPr>
          <w:rFonts w:ascii="Arial" w:hAnsi="Arial" w:cs="Arial"/>
          <w:b/>
          <w:sz w:val="16"/>
          <w:szCs w:val="16"/>
        </w:rPr>
        <w:t>[Artículo modificado por Acuerdo publicado en Gaceta Municipal del H. Ayuntamiento del Municipio de Chihuahua, No. 19-II, de fecha 26 de marzo de 2018].</w:t>
      </w:r>
      <w:r w:rsidRPr="00E01777">
        <w:rPr>
          <w:rFonts w:ascii="Arial" w:hAnsi="Arial" w:cs="Arial"/>
          <w:sz w:val="20"/>
          <w:szCs w:val="20"/>
        </w:rPr>
        <w:t xml:space="preserve"> </w:t>
      </w:r>
    </w:p>
    <w:p w14:paraId="04CD681F" w14:textId="77777777" w:rsidR="00B67EBF" w:rsidRDefault="00B67EBF" w:rsidP="00E01777">
      <w:pPr>
        <w:jc w:val="both"/>
        <w:rPr>
          <w:rFonts w:ascii="Arial" w:hAnsi="Arial" w:cs="Arial"/>
          <w:sz w:val="20"/>
          <w:szCs w:val="20"/>
        </w:rPr>
      </w:pPr>
    </w:p>
    <w:p w14:paraId="70ED9EE2" w14:textId="77777777" w:rsidR="00B67EBF" w:rsidRDefault="00E01777" w:rsidP="00E01777">
      <w:pPr>
        <w:jc w:val="both"/>
        <w:rPr>
          <w:rFonts w:ascii="Arial" w:hAnsi="Arial" w:cs="Arial"/>
          <w:sz w:val="20"/>
          <w:szCs w:val="20"/>
        </w:rPr>
      </w:pPr>
      <w:r w:rsidRPr="00B67EBF">
        <w:rPr>
          <w:rFonts w:ascii="Arial" w:hAnsi="Arial" w:cs="Arial"/>
          <w:b/>
          <w:sz w:val="20"/>
          <w:szCs w:val="20"/>
        </w:rPr>
        <w:t>Artículo 12.</w:t>
      </w:r>
      <w:r w:rsidRPr="00E01777">
        <w:rPr>
          <w:rFonts w:ascii="Arial" w:hAnsi="Arial" w:cs="Arial"/>
          <w:sz w:val="20"/>
          <w:szCs w:val="20"/>
        </w:rPr>
        <w:t xml:space="preserve"> Para que las sesiones que celebre el Comité sean válidas se requiere de la presencia de más del 50 por ciento de sus integrantes. En el supuesto de que se convoque una segunda vez y no se obtenga el quórum se celebrará conforme a lo establecido en el Reglamento. </w:t>
      </w:r>
      <w:r w:rsidRPr="00B67EBF">
        <w:rPr>
          <w:rFonts w:ascii="Arial" w:hAnsi="Arial" w:cs="Arial"/>
          <w:b/>
          <w:sz w:val="16"/>
          <w:szCs w:val="16"/>
        </w:rPr>
        <w:t>[Artículo modificado por Acuerdo publicado en Gaceta Municipal del H. Ayuntamiento del Municipio de Chihuahua, No. 19-II, de fecha 26 de marzo de 2018].</w:t>
      </w:r>
      <w:r w:rsidRPr="00E01777">
        <w:rPr>
          <w:rFonts w:ascii="Arial" w:hAnsi="Arial" w:cs="Arial"/>
          <w:sz w:val="20"/>
          <w:szCs w:val="20"/>
        </w:rPr>
        <w:t xml:space="preserve"> </w:t>
      </w:r>
    </w:p>
    <w:p w14:paraId="30DE58B9" w14:textId="77777777" w:rsidR="00B67EBF" w:rsidRDefault="00B67EBF" w:rsidP="00E01777">
      <w:pPr>
        <w:jc w:val="both"/>
        <w:rPr>
          <w:rFonts w:ascii="Arial" w:hAnsi="Arial" w:cs="Arial"/>
          <w:sz w:val="20"/>
          <w:szCs w:val="20"/>
        </w:rPr>
      </w:pPr>
    </w:p>
    <w:p w14:paraId="1AFF100A" w14:textId="77777777" w:rsidR="00B67EBF" w:rsidRDefault="00E01777" w:rsidP="00E01777">
      <w:pPr>
        <w:jc w:val="both"/>
        <w:rPr>
          <w:rFonts w:ascii="Arial" w:hAnsi="Arial" w:cs="Arial"/>
          <w:sz w:val="20"/>
          <w:szCs w:val="20"/>
        </w:rPr>
      </w:pPr>
      <w:r w:rsidRPr="00B67EBF">
        <w:rPr>
          <w:rFonts w:ascii="Arial" w:hAnsi="Arial" w:cs="Arial"/>
          <w:b/>
          <w:sz w:val="20"/>
          <w:szCs w:val="20"/>
        </w:rPr>
        <w:t>Artículo 13.</w:t>
      </w:r>
      <w:r w:rsidRPr="00E01777">
        <w:rPr>
          <w:rFonts w:ascii="Arial" w:hAnsi="Arial" w:cs="Arial"/>
          <w:sz w:val="20"/>
          <w:szCs w:val="20"/>
        </w:rPr>
        <w:t xml:space="preserve"> El Comité podrá crear Subcomités con la finalidad de tener un enlace directo con los tianguistas, con el propósito de atender las peticiones y necesidades que pudieran presentarse. Corresponderá al Comité determinar la forma en que se regularán los Subcomités, así como llevar a cabo su integración. </w:t>
      </w:r>
      <w:r w:rsidRPr="00B67EBF">
        <w:rPr>
          <w:rFonts w:ascii="Arial" w:hAnsi="Arial" w:cs="Arial"/>
          <w:b/>
          <w:sz w:val="16"/>
          <w:szCs w:val="16"/>
        </w:rPr>
        <w:t>[Artículo modificado por Acuerdo publicado en Gaceta Municipal del H. Ayuntamiento del Municipio de Chihuahua, No. 19-II, de fecha 26 de marzo de 2018].</w:t>
      </w:r>
      <w:r w:rsidRPr="00E01777">
        <w:rPr>
          <w:rFonts w:ascii="Arial" w:hAnsi="Arial" w:cs="Arial"/>
          <w:sz w:val="20"/>
          <w:szCs w:val="20"/>
        </w:rPr>
        <w:t xml:space="preserve"> </w:t>
      </w:r>
    </w:p>
    <w:p w14:paraId="6DE570D3" w14:textId="77777777" w:rsidR="00B67EBF" w:rsidRDefault="00B67EBF" w:rsidP="00E01777">
      <w:pPr>
        <w:jc w:val="both"/>
        <w:rPr>
          <w:rFonts w:ascii="Arial" w:hAnsi="Arial" w:cs="Arial"/>
          <w:sz w:val="20"/>
          <w:szCs w:val="20"/>
        </w:rPr>
      </w:pPr>
    </w:p>
    <w:p w14:paraId="74B31F96" w14:textId="77777777" w:rsidR="00B67EBF" w:rsidRDefault="00E01777" w:rsidP="00E01777">
      <w:pPr>
        <w:jc w:val="both"/>
        <w:rPr>
          <w:rFonts w:ascii="Arial" w:hAnsi="Arial" w:cs="Arial"/>
          <w:sz w:val="20"/>
          <w:szCs w:val="20"/>
        </w:rPr>
      </w:pPr>
      <w:r w:rsidRPr="00B67EBF">
        <w:rPr>
          <w:rFonts w:ascii="Arial" w:hAnsi="Arial" w:cs="Arial"/>
          <w:b/>
          <w:sz w:val="20"/>
          <w:szCs w:val="20"/>
        </w:rPr>
        <w:t>Artículo 14.</w:t>
      </w:r>
      <w:r w:rsidRPr="00E01777">
        <w:rPr>
          <w:rFonts w:ascii="Arial" w:hAnsi="Arial" w:cs="Arial"/>
          <w:sz w:val="20"/>
          <w:szCs w:val="20"/>
        </w:rPr>
        <w:t xml:space="preserve"> Los Subcomités estarán integrados de la siguiente manera: </w:t>
      </w:r>
    </w:p>
    <w:p w14:paraId="3D5DA5BD" w14:textId="77777777" w:rsidR="00B67EBF" w:rsidRDefault="00B67EBF" w:rsidP="00E01777">
      <w:pPr>
        <w:jc w:val="both"/>
        <w:rPr>
          <w:rFonts w:ascii="Arial" w:hAnsi="Arial" w:cs="Arial"/>
          <w:sz w:val="20"/>
          <w:szCs w:val="20"/>
        </w:rPr>
      </w:pPr>
    </w:p>
    <w:p w14:paraId="34AF7FA8" w14:textId="77777777" w:rsidR="00B67EBF" w:rsidRDefault="00E01777" w:rsidP="00B67EBF">
      <w:pPr>
        <w:ind w:left="567"/>
        <w:jc w:val="both"/>
        <w:rPr>
          <w:rFonts w:ascii="Arial" w:hAnsi="Arial" w:cs="Arial"/>
          <w:sz w:val="20"/>
          <w:szCs w:val="20"/>
        </w:rPr>
      </w:pPr>
      <w:r w:rsidRPr="00E01777">
        <w:rPr>
          <w:rFonts w:ascii="Arial" w:hAnsi="Arial" w:cs="Arial"/>
          <w:sz w:val="20"/>
          <w:szCs w:val="20"/>
        </w:rPr>
        <w:t xml:space="preserve">I) Un Presidente; </w:t>
      </w:r>
    </w:p>
    <w:p w14:paraId="344AB382" w14:textId="77777777" w:rsidR="00B67EBF" w:rsidRDefault="00B67EBF" w:rsidP="00B67EBF">
      <w:pPr>
        <w:ind w:left="567"/>
        <w:jc w:val="both"/>
        <w:rPr>
          <w:rFonts w:ascii="Arial" w:hAnsi="Arial" w:cs="Arial"/>
          <w:sz w:val="20"/>
          <w:szCs w:val="20"/>
        </w:rPr>
      </w:pPr>
    </w:p>
    <w:p w14:paraId="209582B0" w14:textId="77777777" w:rsidR="00B67EBF" w:rsidRDefault="00E01777" w:rsidP="00B67EBF">
      <w:pPr>
        <w:ind w:left="567"/>
        <w:jc w:val="both"/>
        <w:rPr>
          <w:rFonts w:ascii="Arial" w:hAnsi="Arial" w:cs="Arial"/>
          <w:sz w:val="20"/>
          <w:szCs w:val="20"/>
        </w:rPr>
      </w:pPr>
      <w:r w:rsidRPr="00E01777">
        <w:rPr>
          <w:rFonts w:ascii="Arial" w:hAnsi="Arial" w:cs="Arial"/>
          <w:sz w:val="20"/>
          <w:szCs w:val="20"/>
        </w:rPr>
        <w:t xml:space="preserve">II) Un Secretario Técnico, y; </w:t>
      </w:r>
    </w:p>
    <w:p w14:paraId="6F87339E" w14:textId="77777777" w:rsidR="00B67EBF" w:rsidRDefault="00B67EBF" w:rsidP="00B67EBF">
      <w:pPr>
        <w:ind w:left="567"/>
        <w:jc w:val="both"/>
        <w:rPr>
          <w:rFonts w:ascii="Arial" w:hAnsi="Arial" w:cs="Arial"/>
          <w:sz w:val="20"/>
          <w:szCs w:val="20"/>
        </w:rPr>
      </w:pPr>
    </w:p>
    <w:p w14:paraId="1887E6AB" w14:textId="477BB2CD" w:rsidR="00E01777" w:rsidRPr="00B67EBF" w:rsidRDefault="00E01777" w:rsidP="00B67EBF">
      <w:pPr>
        <w:ind w:left="567"/>
        <w:jc w:val="both"/>
        <w:rPr>
          <w:rFonts w:ascii="Arial" w:hAnsi="Arial" w:cs="Arial"/>
          <w:b/>
          <w:sz w:val="16"/>
          <w:szCs w:val="16"/>
        </w:rPr>
      </w:pPr>
      <w:r w:rsidRPr="00E01777">
        <w:rPr>
          <w:rFonts w:ascii="Arial" w:hAnsi="Arial" w:cs="Arial"/>
          <w:sz w:val="20"/>
          <w:szCs w:val="20"/>
        </w:rPr>
        <w:t xml:space="preserve">III) Los vocales en el número que determine el Comité; quienes serán designados de entre los representantes de los sectores público, social y privado, en cada tianguis. </w:t>
      </w:r>
      <w:r w:rsidRPr="00B67EBF">
        <w:rPr>
          <w:rFonts w:ascii="Arial" w:hAnsi="Arial" w:cs="Arial"/>
          <w:b/>
          <w:sz w:val="16"/>
          <w:szCs w:val="16"/>
        </w:rPr>
        <w:t>[Artículo modificado por Acuerdo publicado en Gaceta Municipal del H. Ayuntamiento del Municipio de Chihuahua, No. 19-II, de fecha 26 de marzo de 2018].</w:t>
      </w:r>
    </w:p>
    <w:p w14:paraId="634C1187" w14:textId="1EBA9F48" w:rsidR="00B67EBF" w:rsidRDefault="00E01777" w:rsidP="00E01777">
      <w:pPr>
        <w:jc w:val="both"/>
        <w:rPr>
          <w:rFonts w:ascii="Arial" w:hAnsi="Arial" w:cs="Arial"/>
          <w:sz w:val="20"/>
          <w:szCs w:val="20"/>
        </w:rPr>
      </w:pPr>
      <w:r w:rsidRPr="00B67EBF">
        <w:rPr>
          <w:rFonts w:ascii="Arial" w:hAnsi="Arial" w:cs="Arial"/>
          <w:b/>
          <w:sz w:val="20"/>
          <w:szCs w:val="20"/>
        </w:rPr>
        <w:t>Artículo 15.</w:t>
      </w:r>
      <w:r w:rsidRPr="00E01777">
        <w:rPr>
          <w:rFonts w:ascii="Arial" w:hAnsi="Arial" w:cs="Arial"/>
          <w:sz w:val="20"/>
          <w:szCs w:val="20"/>
        </w:rPr>
        <w:t xml:space="preserve"> Los integrantes del Comité durarán en su cargo el tiempo que dure la administración que corresponda. Todos los integrantes del Comité y Subcomités tendrán cargos honorarios por lo que no recibirán retribución económica alguna. </w:t>
      </w:r>
      <w:r w:rsidRPr="00B67EBF">
        <w:rPr>
          <w:rFonts w:ascii="Arial" w:hAnsi="Arial" w:cs="Arial"/>
          <w:b/>
          <w:sz w:val="16"/>
          <w:szCs w:val="16"/>
        </w:rPr>
        <w:t>[Artículo modificado por Acuerdo publicado en Gaceta Municipal del H. Ayuntamiento del Municipio de Chihuahua, No. 19-II, de fecha 26 de marzo de 2018].</w:t>
      </w:r>
      <w:r w:rsidRPr="00E01777">
        <w:rPr>
          <w:rFonts w:ascii="Arial" w:hAnsi="Arial" w:cs="Arial"/>
          <w:sz w:val="20"/>
          <w:szCs w:val="20"/>
        </w:rPr>
        <w:t xml:space="preserve"> </w:t>
      </w:r>
    </w:p>
    <w:p w14:paraId="45EA2D68" w14:textId="77777777" w:rsidR="00B67EBF" w:rsidRDefault="00B67EBF" w:rsidP="00E01777">
      <w:pPr>
        <w:jc w:val="both"/>
        <w:rPr>
          <w:rFonts w:ascii="Arial" w:hAnsi="Arial" w:cs="Arial"/>
          <w:sz w:val="20"/>
          <w:szCs w:val="20"/>
        </w:rPr>
      </w:pPr>
    </w:p>
    <w:p w14:paraId="0C1C21AC" w14:textId="77777777" w:rsidR="00B67EBF" w:rsidRDefault="00E01777" w:rsidP="00E01777">
      <w:pPr>
        <w:jc w:val="both"/>
        <w:rPr>
          <w:rFonts w:ascii="Arial" w:hAnsi="Arial" w:cs="Arial"/>
          <w:sz w:val="20"/>
          <w:szCs w:val="20"/>
        </w:rPr>
      </w:pPr>
      <w:r w:rsidRPr="00B67EBF">
        <w:rPr>
          <w:rFonts w:ascii="Arial" w:hAnsi="Arial" w:cs="Arial"/>
          <w:b/>
          <w:sz w:val="20"/>
          <w:szCs w:val="20"/>
        </w:rPr>
        <w:t>Artículo 16.</w:t>
      </w:r>
      <w:r w:rsidRPr="00E01777">
        <w:rPr>
          <w:rFonts w:ascii="Arial" w:hAnsi="Arial" w:cs="Arial"/>
          <w:sz w:val="20"/>
          <w:szCs w:val="20"/>
        </w:rPr>
        <w:t xml:space="preserve"> A la Autoridad Municipal, como instancia facultada para ejecutar las políticas, normas, sistemas y procedimientos para el logro de objetivos de este Acuerdo, le corresponden 5 las funciones establecidas en los presentes Lineamientos y demás normatividad aplicable. </w:t>
      </w:r>
      <w:r w:rsidRPr="00B67EBF">
        <w:rPr>
          <w:rFonts w:ascii="Arial" w:hAnsi="Arial" w:cs="Arial"/>
          <w:b/>
          <w:sz w:val="16"/>
          <w:szCs w:val="16"/>
        </w:rPr>
        <w:t>[Artículo modificado por Acuerdo publicado en Gaceta Municipal del H. Ayuntamiento del Municipio de Chihuahua, No. 19-II, de fecha 26 de marzo de 2018].</w:t>
      </w:r>
      <w:r w:rsidRPr="00E01777">
        <w:rPr>
          <w:rFonts w:ascii="Arial" w:hAnsi="Arial" w:cs="Arial"/>
          <w:sz w:val="20"/>
          <w:szCs w:val="20"/>
        </w:rPr>
        <w:t xml:space="preserve"> </w:t>
      </w:r>
    </w:p>
    <w:p w14:paraId="06DA7EC8" w14:textId="77777777" w:rsidR="00B67EBF" w:rsidRDefault="00B67EBF" w:rsidP="00E01777">
      <w:pPr>
        <w:jc w:val="both"/>
        <w:rPr>
          <w:rFonts w:ascii="Arial" w:hAnsi="Arial" w:cs="Arial"/>
          <w:sz w:val="20"/>
          <w:szCs w:val="20"/>
        </w:rPr>
      </w:pPr>
    </w:p>
    <w:p w14:paraId="596DE579" w14:textId="77777777" w:rsidR="00B67EBF" w:rsidRPr="00B67EBF" w:rsidRDefault="00E01777" w:rsidP="00E01777">
      <w:pPr>
        <w:jc w:val="both"/>
        <w:rPr>
          <w:rFonts w:ascii="Arial" w:hAnsi="Arial" w:cs="Arial"/>
          <w:b/>
          <w:sz w:val="16"/>
          <w:szCs w:val="16"/>
        </w:rPr>
      </w:pPr>
      <w:r w:rsidRPr="00B67EBF">
        <w:rPr>
          <w:rFonts w:ascii="Arial" w:hAnsi="Arial" w:cs="Arial"/>
          <w:b/>
          <w:sz w:val="20"/>
          <w:szCs w:val="20"/>
        </w:rPr>
        <w:t>Artículo 17.</w:t>
      </w:r>
      <w:r w:rsidRPr="00E01777">
        <w:rPr>
          <w:rFonts w:ascii="Arial" w:hAnsi="Arial" w:cs="Arial"/>
          <w:sz w:val="20"/>
          <w:szCs w:val="20"/>
        </w:rPr>
        <w:t xml:space="preserve"> Lo no previsto en este acuerdo se sujetará a lo establecido en el Reglamento para el Funcionamiento de los Órganos de Colaboración del Municipio de Chihuahua, el Reglamento de Actividades Comerciales, Industriales y de Servicio para el Municipio de Chihuahua y demás legislación aplicable. </w:t>
      </w:r>
      <w:r w:rsidRPr="00B67EBF">
        <w:rPr>
          <w:rFonts w:ascii="Arial" w:hAnsi="Arial" w:cs="Arial"/>
          <w:b/>
          <w:sz w:val="16"/>
          <w:szCs w:val="16"/>
        </w:rPr>
        <w:t xml:space="preserve">[Artículo modificado por Acuerdo publicado en Gaceta Municipal del H. Ayuntamiento del Municipio de Chihuahua, No. 19-II, de fecha 26 de marzo de 2018]. </w:t>
      </w:r>
    </w:p>
    <w:p w14:paraId="12B6F225" w14:textId="77777777" w:rsidR="00B67EBF" w:rsidRPr="00B67EBF" w:rsidRDefault="00B67EBF" w:rsidP="00E01777">
      <w:pPr>
        <w:jc w:val="both"/>
        <w:rPr>
          <w:rFonts w:ascii="Arial" w:hAnsi="Arial" w:cs="Arial"/>
          <w:b/>
          <w:sz w:val="16"/>
          <w:szCs w:val="16"/>
        </w:rPr>
      </w:pPr>
    </w:p>
    <w:p w14:paraId="115F0E48" w14:textId="77777777" w:rsidR="00B67EBF" w:rsidRDefault="00B67EBF" w:rsidP="00B67EBF">
      <w:pPr>
        <w:jc w:val="center"/>
        <w:rPr>
          <w:rFonts w:ascii="Arial" w:hAnsi="Arial" w:cs="Arial"/>
          <w:b/>
          <w:sz w:val="22"/>
          <w:szCs w:val="22"/>
        </w:rPr>
      </w:pPr>
    </w:p>
    <w:p w14:paraId="4091A66E" w14:textId="4BA4EE84" w:rsidR="00B67EBF" w:rsidRPr="00B67EBF" w:rsidRDefault="00E01777" w:rsidP="00B67EBF">
      <w:pPr>
        <w:jc w:val="center"/>
        <w:rPr>
          <w:rFonts w:ascii="Arial" w:hAnsi="Arial" w:cs="Arial"/>
          <w:b/>
          <w:sz w:val="22"/>
          <w:szCs w:val="22"/>
        </w:rPr>
      </w:pPr>
      <w:r w:rsidRPr="00B67EBF">
        <w:rPr>
          <w:rFonts w:ascii="Arial" w:hAnsi="Arial" w:cs="Arial"/>
          <w:b/>
          <w:sz w:val="22"/>
          <w:szCs w:val="22"/>
        </w:rPr>
        <w:t>TRANSITORIOS:</w:t>
      </w:r>
    </w:p>
    <w:p w14:paraId="734FCCDE" w14:textId="77777777" w:rsidR="00B67EBF" w:rsidRDefault="00B67EBF" w:rsidP="00E01777">
      <w:pPr>
        <w:jc w:val="both"/>
        <w:rPr>
          <w:rFonts w:ascii="Arial" w:hAnsi="Arial" w:cs="Arial"/>
          <w:sz w:val="20"/>
          <w:szCs w:val="20"/>
        </w:rPr>
      </w:pPr>
    </w:p>
    <w:p w14:paraId="290706FB" w14:textId="19126F98" w:rsidR="00E01777" w:rsidRDefault="00E01777" w:rsidP="00E01777">
      <w:pPr>
        <w:jc w:val="both"/>
        <w:rPr>
          <w:rFonts w:ascii="Arial" w:hAnsi="Arial" w:cs="Arial"/>
          <w:sz w:val="20"/>
          <w:szCs w:val="20"/>
        </w:rPr>
      </w:pPr>
      <w:r w:rsidRPr="00B67EBF">
        <w:rPr>
          <w:rFonts w:ascii="Arial" w:hAnsi="Arial" w:cs="Arial"/>
          <w:b/>
          <w:sz w:val="20"/>
          <w:szCs w:val="20"/>
        </w:rPr>
        <w:t>ÚNICO.</w:t>
      </w:r>
      <w:r w:rsidRPr="00E01777">
        <w:rPr>
          <w:rFonts w:ascii="Arial" w:hAnsi="Arial" w:cs="Arial"/>
          <w:sz w:val="20"/>
          <w:szCs w:val="20"/>
        </w:rPr>
        <w:t xml:space="preserve"> El presente Acuerdo entrara en vigor una vez que se publique en la Gaceta Municipal y/o en el Periódico Oficial del Estado.</w:t>
      </w:r>
    </w:p>
    <w:p w14:paraId="74BA44D6" w14:textId="2D44D328" w:rsidR="00E01777" w:rsidRDefault="00E01777" w:rsidP="00E01777">
      <w:pPr>
        <w:jc w:val="both"/>
        <w:rPr>
          <w:rFonts w:ascii="Arial" w:hAnsi="Arial" w:cs="Arial"/>
          <w:sz w:val="20"/>
          <w:szCs w:val="20"/>
        </w:rPr>
      </w:pPr>
    </w:p>
    <w:p w14:paraId="517DAAAB" w14:textId="600D2D80" w:rsidR="00E01777" w:rsidRDefault="00E01777" w:rsidP="00E01777">
      <w:pPr>
        <w:jc w:val="both"/>
        <w:rPr>
          <w:rFonts w:ascii="Arial" w:hAnsi="Arial" w:cs="Arial"/>
          <w:sz w:val="20"/>
          <w:szCs w:val="20"/>
        </w:rPr>
      </w:pPr>
    </w:p>
    <w:p w14:paraId="455B5FCE" w14:textId="579B2298" w:rsidR="00E01777" w:rsidRDefault="00E01777" w:rsidP="00E01777">
      <w:pPr>
        <w:jc w:val="both"/>
        <w:rPr>
          <w:rFonts w:ascii="Arial" w:hAnsi="Arial" w:cs="Arial"/>
          <w:sz w:val="20"/>
          <w:szCs w:val="20"/>
        </w:rPr>
      </w:pPr>
    </w:p>
    <w:p w14:paraId="4785E2ED" w14:textId="3054B31C" w:rsidR="00E01777" w:rsidRDefault="00E01777" w:rsidP="00E01777">
      <w:pPr>
        <w:jc w:val="both"/>
        <w:rPr>
          <w:rFonts w:ascii="Arial" w:hAnsi="Arial" w:cs="Arial"/>
          <w:sz w:val="20"/>
          <w:szCs w:val="20"/>
        </w:rPr>
      </w:pPr>
    </w:p>
    <w:p w14:paraId="242B4420" w14:textId="71353BC5" w:rsidR="00E01777" w:rsidRDefault="00B67EBF" w:rsidP="00E01777">
      <w:pPr>
        <w:jc w:val="both"/>
        <w:rPr>
          <w:rFonts w:ascii="Arial" w:hAnsi="Arial" w:cs="Arial"/>
          <w:sz w:val="20"/>
          <w:szCs w:val="20"/>
        </w:rPr>
      </w:pPr>
      <w:r>
        <w:rPr>
          <w:noProof/>
          <w:lang w:eastAsia="es-MX"/>
        </w:rPr>
        <w:drawing>
          <wp:anchor distT="0" distB="0" distL="114300" distR="114300" simplePos="0" relativeHeight="251658240" behindDoc="0" locked="0" layoutInCell="1" allowOverlap="1" wp14:anchorId="100B4D1A" wp14:editId="2F6C4E89">
            <wp:simplePos x="0" y="0"/>
            <wp:positionH relativeFrom="margin">
              <wp:posOffset>242570</wp:posOffset>
            </wp:positionH>
            <wp:positionV relativeFrom="page">
              <wp:posOffset>5229225</wp:posOffset>
            </wp:positionV>
            <wp:extent cx="5419725" cy="1704975"/>
            <wp:effectExtent l="0" t="0" r="9525" b="9525"/>
            <wp:wrapThrough wrapText="bothSides">
              <wp:wrapPolygon edited="0">
                <wp:start x="0" y="0"/>
                <wp:lineTo x="0" y="21479"/>
                <wp:lineTo x="21562" y="21479"/>
                <wp:lineTo x="21562" y="0"/>
                <wp:lineTo x="0"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4466" t="37005" r="4774" b="24925"/>
                    <a:stretch/>
                  </pic:blipFill>
                  <pic:spPr bwMode="auto">
                    <a:xfrm>
                      <a:off x="0" y="0"/>
                      <a:ext cx="5419725" cy="1704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23521B8" w14:textId="4C078F5A" w:rsidR="00E01777" w:rsidRDefault="00E01777" w:rsidP="00E01777">
      <w:pPr>
        <w:jc w:val="both"/>
        <w:rPr>
          <w:rFonts w:ascii="Arial" w:hAnsi="Arial" w:cs="Arial"/>
          <w:sz w:val="20"/>
          <w:szCs w:val="20"/>
        </w:rPr>
      </w:pPr>
    </w:p>
    <w:p w14:paraId="59134BEE" w14:textId="4F1E01D8" w:rsidR="00E01777" w:rsidRDefault="00E01777" w:rsidP="00E01777">
      <w:pPr>
        <w:jc w:val="both"/>
        <w:rPr>
          <w:rFonts w:ascii="Arial" w:hAnsi="Arial" w:cs="Arial"/>
          <w:sz w:val="20"/>
          <w:szCs w:val="20"/>
        </w:rPr>
      </w:pPr>
    </w:p>
    <w:p w14:paraId="788A3EC4" w14:textId="77777777" w:rsidR="00B67EBF" w:rsidRDefault="00B67EBF" w:rsidP="00B67EBF">
      <w:pPr>
        <w:jc w:val="center"/>
        <w:rPr>
          <w:rFonts w:ascii="Arial" w:hAnsi="Arial" w:cs="Arial"/>
          <w:b/>
          <w:sz w:val="22"/>
          <w:szCs w:val="22"/>
        </w:rPr>
      </w:pPr>
    </w:p>
    <w:p w14:paraId="76A02501" w14:textId="77777777" w:rsidR="00B67EBF" w:rsidRDefault="00B67EBF" w:rsidP="00B67EBF">
      <w:pPr>
        <w:jc w:val="center"/>
        <w:rPr>
          <w:rFonts w:ascii="Arial" w:hAnsi="Arial" w:cs="Arial"/>
          <w:b/>
          <w:sz w:val="22"/>
          <w:szCs w:val="22"/>
        </w:rPr>
      </w:pPr>
    </w:p>
    <w:p w14:paraId="59AA6C74" w14:textId="5BC02D8B" w:rsidR="00B67EBF" w:rsidRPr="00B67EBF" w:rsidRDefault="00B67EBF" w:rsidP="00B67EBF">
      <w:pPr>
        <w:jc w:val="center"/>
        <w:rPr>
          <w:rFonts w:ascii="Arial" w:hAnsi="Arial" w:cs="Arial"/>
          <w:b/>
          <w:sz w:val="22"/>
          <w:szCs w:val="22"/>
        </w:rPr>
      </w:pPr>
      <w:r w:rsidRPr="00B67EBF">
        <w:rPr>
          <w:rFonts w:ascii="Arial" w:hAnsi="Arial" w:cs="Arial"/>
          <w:b/>
          <w:sz w:val="22"/>
          <w:szCs w:val="22"/>
        </w:rPr>
        <w:t>Secretaría del Ayuntamiento del Municipio de Chihuahua</w:t>
      </w:r>
    </w:p>
    <w:p w14:paraId="4D398B91" w14:textId="6C82314E" w:rsidR="00E01777" w:rsidRPr="00B67EBF" w:rsidRDefault="00B67EBF" w:rsidP="00B67EBF">
      <w:pPr>
        <w:jc w:val="center"/>
        <w:rPr>
          <w:rFonts w:ascii="Arial" w:hAnsi="Arial" w:cs="Arial"/>
          <w:b/>
          <w:sz w:val="22"/>
          <w:szCs w:val="22"/>
        </w:rPr>
      </w:pPr>
      <w:r w:rsidRPr="00B67EBF">
        <w:rPr>
          <w:rFonts w:ascii="Arial" w:hAnsi="Arial" w:cs="Arial"/>
          <w:b/>
          <w:sz w:val="22"/>
          <w:szCs w:val="22"/>
        </w:rPr>
        <w:t>Subdirección de Normatividad y Proyectos Especiales.</w:t>
      </w:r>
    </w:p>
    <w:p w14:paraId="61D3EC88" w14:textId="524511BE" w:rsidR="00E01777" w:rsidRDefault="00E01777" w:rsidP="00E01777">
      <w:pPr>
        <w:jc w:val="both"/>
        <w:rPr>
          <w:rFonts w:ascii="Arial" w:hAnsi="Arial" w:cs="Arial"/>
          <w:sz w:val="20"/>
          <w:szCs w:val="20"/>
        </w:rPr>
      </w:pPr>
    </w:p>
    <w:p w14:paraId="7AF9B4FE" w14:textId="63561647" w:rsidR="00E01777" w:rsidRDefault="00E01777" w:rsidP="00E01777">
      <w:pPr>
        <w:jc w:val="both"/>
        <w:rPr>
          <w:rFonts w:ascii="Arial" w:hAnsi="Arial" w:cs="Arial"/>
          <w:sz w:val="20"/>
          <w:szCs w:val="20"/>
        </w:rPr>
      </w:pPr>
    </w:p>
    <w:p w14:paraId="78A1904F" w14:textId="609B2490" w:rsidR="00E01777" w:rsidRDefault="00E01777" w:rsidP="00E01777">
      <w:pPr>
        <w:jc w:val="both"/>
        <w:rPr>
          <w:rFonts w:ascii="Arial" w:hAnsi="Arial" w:cs="Arial"/>
          <w:sz w:val="20"/>
          <w:szCs w:val="20"/>
        </w:rPr>
      </w:pPr>
    </w:p>
    <w:p w14:paraId="3AD6946F" w14:textId="0E7346FD" w:rsidR="00E01777" w:rsidRDefault="00E01777" w:rsidP="00E01777">
      <w:pPr>
        <w:jc w:val="both"/>
        <w:rPr>
          <w:rFonts w:ascii="Arial" w:hAnsi="Arial" w:cs="Arial"/>
          <w:sz w:val="20"/>
          <w:szCs w:val="20"/>
        </w:rPr>
      </w:pPr>
    </w:p>
    <w:p w14:paraId="368F93BE" w14:textId="104E9967" w:rsidR="00E01777" w:rsidRDefault="00E01777" w:rsidP="00E01777">
      <w:pPr>
        <w:jc w:val="both"/>
        <w:rPr>
          <w:rFonts w:ascii="Arial" w:hAnsi="Arial" w:cs="Arial"/>
          <w:sz w:val="20"/>
          <w:szCs w:val="20"/>
        </w:rPr>
      </w:pPr>
    </w:p>
    <w:p w14:paraId="325FCFDF" w14:textId="6D7F0211" w:rsidR="00E01777" w:rsidRDefault="00E01777" w:rsidP="00E01777">
      <w:pPr>
        <w:jc w:val="both"/>
        <w:rPr>
          <w:rFonts w:ascii="Arial" w:hAnsi="Arial" w:cs="Arial"/>
          <w:sz w:val="20"/>
          <w:szCs w:val="20"/>
        </w:rPr>
      </w:pPr>
    </w:p>
    <w:p w14:paraId="3C7F3F2F" w14:textId="37090886" w:rsidR="00E01777" w:rsidRDefault="00E01777" w:rsidP="00E01777">
      <w:pPr>
        <w:jc w:val="both"/>
        <w:rPr>
          <w:rFonts w:ascii="Arial" w:hAnsi="Arial" w:cs="Arial"/>
          <w:sz w:val="20"/>
          <w:szCs w:val="20"/>
        </w:rPr>
      </w:pPr>
    </w:p>
    <w:p w14:paraId="010B8C35" w14:textId="7535B6AA" w:rsidR="00E01777" w:rsidRDefault="00E01777" w:rsidP="00E01777">
      <w:pPr>
        <w:jc w:val="both"/>
        <w:rPr>
          <w:rFonts w:ascii="Arial" w:hAnsi="Arial" w:cs="Arial"/>
          <w:sz w:val="20"/>
          <w:szCs w:val="20"/>
        </w:rPr>
      </w:pPr>
    </w:p>
    <w:p w14:paraId="28AD884D" w14:textId="32A35B0A" w:rsidR="00E01777" w:rsidRDefault="00E01777" w:rsidP="00E01777">
      <w:pPr>
        <w:jc w:val="both"/>
        <w:rPr>
          <w:rFonts w:ascii="Arial" w:hAnsi="Arial" w:cs="Arial"/>
          <w:sz w:val="20"/>
          <w:szCs w:val="20"/>
        </w:rPr>
      </w:pPr>
    </w:p>
    <w:p w14:paraId="3FE864CD" w14:textId="5EE8EAAE" w:rsidR="00E01777" w:rsidRDefault="00E01777" w:rsidP="00E01777">
      <w:pPr>
        <w:jc w:val="both"/>
        <w:rPr>
          <w:rFonts w:ascii="Arial" w:hAnsi="Arial" w:cs="Arial"/>
          <w:sz w:val="20"/>
          <w:szCs w:val="20"/>
        </w:rPr>
      </w:pPr>
    </w:p>
    <w:p w14:paraId="624BC47E" w14:textId="216D0BCE" w:rsidR="00E01777" w:rsidRDefault="00E01777" w:rsidP="00E01777">
      <w:pPr>
        <w:jc w:val="both"/>
        <w:rPr>
          <w:rFonts w:ascii="Arial" w:hAnsi="Arial" w:cs="Arial"/>
          <w:sz w:val="20"/>
          <w:szCs w:val="20"/>
        </w:rPr>
      </w:pPr>
    </w:p>
    <w:p w14:paraId="0DC72084" w14:textId="4F1294A6" w:rsidR="00E01777" w:rsidRDefault="00E01777" w:rsidP="00E01777">
      <w:pPr>
        <w:jc w:val="both"/>
        <w:rPr>
          <w:rFonts w:ascii="Arial" w:hAnsi="Arial" w:cs="Arial"/>
          <w:sz w:val="20"/>
          <w:szCs w:val="20"/>
        </w:rPr>
      </w:pPr>
    </w:p>
    <w:p w14:paraId="62F7E30A" w14:textId="0326591C" w:rsidR="00E01777" w:rsidRDefault="00E01777" w:rsidP="00E01777">
      <w:pPr>
        <w:jc w:val="both"/>
        <w:rPr>
          <w:rFonts w:ascii="Arial" w:hAnsi="Arial" w:cs="Arial"/>
          <w:sz w:val="20"/>
          <w:szCs w:val="20"/>
        </w:rPr>
      </w:pPr>
    </w:p>
    <w:p w14:paraId="4E7F079B" w14:textId="46225515" w:rsidR="00E01777" w:rsidRDefault="00E01777" w:rsidP="00E01777">
      <w:pPr>
        <w:jc w:val="both"/>
        <w:rPr>
          <w:rFonts w:ascii="Arial" w:hAnsi="Arial" w:cs="Arial"/>
          <w:sz w:val="20"/>
          <w:szCs w:val="20"/>
        </w:rPr>
      </w:pPr>
    </w:p>
    <w:p w14:paraId="1DF7D4DA" w14:textId="3E00BB58" w:rsidR="00E01777" w:rsidRDefault="00E01777" w:rsidP="00E01777">
      <w:pPr>
        <w:jc w:val="both"/>
        <w:rPr>
          <w:rFonts w:ascii="Arial" w:hAnsi="Arial" w:cs="Arial"/>
          <w:sz w:val="20"/>
          <w:szCs w:val="20"/>
        </w:rPr>
      </w:pPr>
    </w:p>
    <w:p w14:paraId="45C6552B" w14:textId="2269E12E" w:rsidR="00E01777" w:rsidRDefault="00E01777" w:rsidP="00E01777">
      <w:pPr>
        <w:jc w:val="both"/>
        <w:rPr>
          <w:rFonts w:ascii="Arial" w:hAnsi="Arial" w:cs="Arial"/>
          <w:sz w:val="20"/>
          <w:szCs w:val="20"/>
        </w:rPr>
      </w:pPr>
    </w:p>
    <w:p w14:paraId="52F05423" w14:textId="457269D4" w:rsidR="00E01777" w:rsidRDefault="00E01777" w:rsidP="00E01777">
      <w:pPr>
        <w:jc w:val="both"/>
        <w:rPr>
          <w:rFonts w:ascii="Arial" w:hAnsi="Arial" w:cs="Arial"/>
          <w:sz w:val="20"/>
          <w:szCs w:val="20"/>
        </w:rPr>
      </w:pPr>
    </w:p>
    <w:p w14:paraId="5152B7A4" w14:textId="3E156374" w:rsidR="00E01777" w:rsidRDefault="00E01777" w:rsidP="00E01777">
      <w:pPr>
        <w:jc w:val="both"/>
        <w:rPr>
          <w:rFonts w:ascii="Arial" w:hAnsi="Arial" w:cs="Arial"/>
          <w:sz w:val="20"/>
          <w:szCs w:val="20"/>
        </w:rPr>
      </w:pPr>
    </w:p>
    <w:p w14:paraId="3779C9C1" w14:textId="72896353" w:rsidR="00E01777" w:rsidRDefault="00E01777" w:rsidP="00E01777">
      <w:pPr>
        <w:jc w:val="both"/>
        <w:rPr>
          <w:rFonts w:ascii="Arial" w:hAnsi="Arial" w:cs="Arial"/>
          <w:sz w:val="20"/>
          <w:szCs w:val="20"/>
        </w:rPr>
      </w:pPr>
    </w:p>
    <w:p w14:paraId="73DA08D3" w14:textId="3FEDA73C" w:rsidR="00E01777" w:rsidRDefault="00E01777" w:rsidP="00E01777">
      <w:pPr>
        <w:jc w:val="both"/>
        <w:rPr>
          <w:rFonts w:ascii="Arial" w:hAnsi="Arial" w:cs="Arial"/>
          <w:sz w:val="20"/>
          <w:szCs w:val="20"/>
        </w:rPr>
      </w:pPr>
    </w:p>
    <w:p w14:paraId="1B358B2E" w14:textId="6731E4B4" w:rsidR="00E01777" w:rsidRDefault="00E01777" w:rsidP="00E01777">
      <w:pPr>
        <w:jc w:val="both"/>
        <w:rPr>
          <w:rFonts w:ascii="Arial" w:hAnsi="Arial" w:cs="Arial"/>
          <w:sz w:val="20"/>
          <w:szCs w:val="20"/>
        </w:rPr>
      </w:pPr>
    </w:p>
    <w:p w14:paraId="1E4308A6" w14:textId="7BBFDBD2" w:rsidR="00E01777" w:rsidRDefault="00E01777" w:rsidP="00E01777">
      <w:pPr>
        <w:jc w:val="both"/>
        <w:rPr>
          <w:rFonts w:ascii="Arial" w:hAnsi="Arial" w:cs="Arial"/>
          <w:sz w:val="20"/>
          <w:szCs w:val="20"/>
        </w:rPr>
      </w:pPr>
    </w:p>
    <w:p w14:paraId="5C2156BD" w14:textId="790B37FC" w:rsidR="00E01777" w:rsidRPr="00E01777" w:rsidRDefault="00E01777" w:rsidP="00E01777">
      <w:pPr>
        <w:jc w:val="both"/>
        <w:rPr>
          <w:rFonts w:ascii="Arial" w:hAnsi="Arial" w:cs="Arial"/>
          <w:sz w:val="20"/>
          <w:szCs w:val="20"/>
        </w:rPr>
      </w:pPr>
    </w:p>
    <w:sectPr w:rsidR="00E01777" w:rsidRPr="00E01777" w:rsidSect="009E725E">
      <w:headerReference w:type="even" r:id="rId9"/>
      <w:headerReference w:type="default" r:id="rId10"/>
      <w:footerReference w:type="default" r:id="rId11"/>
      <w:headerReference w:type="first" r:id="rId12"/>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193D3E" w14:textId="77777777" w:rsidR="00614CED" w:rsidRDefault="00614CED" w:rsidP="00CA13DD">
      <w:r>
        <w:separator/>
      </w:r>
    </w:p>
  </w:endnote>
  <w:endnote w:type="continuationSeparator" w:id="0">
    <w:p w14:paraId="1318BFD1" w14:textId="77777777" w:rsidR="00614CED" w:rsidRDefault="00614CED"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34FA0" w14:textId="04C83494" w:rsidR="009D25A4" w:rsidRPr="009D25A4" w:rsidRDefault="009D25A4">
    <w:pPr>
      <w:pStyle w:val="Piedepgina"/>
      <w:jc w:val="center"/>
      <w:rPr>
        <w:rFonts w:ascii="Arial" w:hAnsi="Arial" w:cs="Arial"/>
        <w:sz w:val="20"/>
        <w:szCs w:val="20"/>
      </w:rPr>
    </w:pPr>
    <w:r w:rsidRPr="009D25A4">
      <w:rPr>
        <w:rFonts w:ascii="Arial" w:hAnsi="Arial" w:cs="Arial"/>
        <w:sz w:val="20"/>
        <w:szCs w:val="20"/>
        <w:lang w:val="es-ES"/>
      </w:rPr>
      <w:t xml:space="preserve">Página </w:t>
    </w:r>
    <w:r w:rsidRPr="009D25A4">
      <w:rPr>
        <w:rFonts w:ascii="Arial" w:hAnsi="Arial" w:cs="Arial"/>
        <w:sz w:val="20"/>
        <w:szCs w:val="20"/>
      </w:rPr>
      <w:fldChar w:fldCharType="begin"/>
    </w:r>
    <w:r w:rsidRPr="009D25A4">
      <w:rPr>
        <w:rFonts w:ascii="Arial" w:hAnsi="Arial" w:cs="Arial"/>
        <w:sz w:val="20"/>
        <w:szCs w:val="20"/>
      </w:rPr>
      <w:instrText>PAGE  \* Arabic  \* MERGEFORMAT</w:instrText>
    </w:r>
    <w:r w:rsidRPr="009D25A4">
      <w:rPr>
        <w:rFonts w:ascii="Arial" w:hAnsi="Arial" w:cs="Arial"/>
        <w:sz w:val="20"/>
        <w:szCs w:val="20"/>
      </w:rPr>
      <w:fldChar w:fldCharType="separate"/>
    </w:r>
    <w:r w:rsidR="00BC05AC" w:rsidRPr="00BC05AC">
      <w:rPr>
        <w:rFonts w:ascii="Arial" w:hAnsi="Arial" w:cs="Arial"/>
        <w:noProof/>
        <w:sz w:val="20"/>
        <w:szCs w:val="20"/>
        <w:lang w:val="es-ES"/>
      </w:rPr>
      <w:t>6</w:t>
    </w:r>
    <w:r w:rsidRPr="009D25A4">
      <w:rPr>
        <w:rFonts w:ascii="Arial" w:hAnsi="Arial" w:cs="Arial"/>
        <w:sz w:val="20"/>
        <w:szCs w:val="20"/>
      </w:rPr>
      <w:fldChar w:fldCharType="end"/>
    </w:r>
    <w:r w:rsidRPr="009D25A4">
      <w:rPr>
        <w:rFonts w:ascii="Arial" w:hAnsi="Arial" w:cs="Arial"/>
        <w:sz w:val="20"/>
        <w:szCs w:val="20"/>
        <w:lang w:val="es-ES"/>
      </w:rPr>
      <w:t xml:space="preserve"> de </w:t>
    </w:r>
    <w:r w:rsidRPr="009D25A4">
      <w:rPr>
        <w:rFonts w:ascii="Arial" w:hAnsi="Arial" w:cs="Arial"/>
        <w:sz w:val="20"/>
        <w:szCs w:val="20"/>
      </w:rPr>
      <w:fldChar w:fldCharType="begin"/>
    </w:r>
    <w:r w:rsidRPr="009D25A4">
      <w:rPr>
        <w:rFonts w:ascii="Arial" w:hAnsi="Arial" w:cs="Arial"/>
        <w:sz w:val="20"/>
        <w:szCs w:val="20"/>
      </w:rPr>
      <w:instrText>NUMPAGES  \* Arabic  \* MERGEFORMAT</w:instrText>
    </w:r>
    <w:r w:rsidRPr="009D25A4">
      <w:rPr>
        <w:rFonts w:ascii="Arial" w:hAnsi="Arial" w:cs="Arial"/>
        <w:sz w:val="20"/>
        <w:szCs w:val="20"/>
      </w:rPr>
      <w:fldChar w:fldCharType="separate"/>
    </w:r>
    <w:r w:rsidR="00BC05AC" w:rsidRPr="00BC05AC">
      <w:rPr>
        <w:rFonts w:ascii="Arial" w:hAnsi="Arial" w:cs="Arial"/>
        <w:noProof/>
        <w:sz w:val="20"/>
        <w:szCs w:val="20"/>
        <w:lang w:val="es-ES"/>
      </w:rPr>
      <w:t>6</w:t>
    </w:r>
    <w:r w:rsidRPr="009D25A4">
      <w:rPr>
        <w:rFonts w:ascii="Arial" w:hAnsi="Arial" w:cs="Arial"/>
        <w:sz w:val="20"/>
        <w:szCs w:val="20"/>
      </w:rPr>
      <w:fldChar w:fldCharType="end"/>
    </w:r>
  </w:p>
  <w:p w14:paraId="601339A8" w14:textId="77777777" w:rsidR="001E5261" w:rsidRDefault="001E5261">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F21E56" w14:textId="77777777" w:rsidR="00614CED" w:rsidRDefault="00614CED" w:rsidP="00CA13DD">
      <w:r>
        <w:separator/>
      </w:r>
    </w:p>
  </w:footnote>
  <w:footnote w:type="continuationSeparator" w:id="0">
    <w:p w14:paraId="19B654C1" w14:textId="77777777" w:rsidR="00614CED" w:rsidRDefault="00614CED" w:rsidP="00CA13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4F433" w14:textId="06C5D6F4" w:rsidR="001E5261" w:rsidRDefault="00614CED">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AD471" w14:textId="2AF7D53F" w:rsidR="009B6FAF" w:rsidRDefault="00F60573"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1F056AE4">
              <wp:simplePos x="0" y="0"/>
              <wp:positionH relativeFrom="column">
                <wp:posOffset>4281170</wp:posOffset>
              </wp:positionH>
              <wp:positionV relativeFrom="page">
                <wp:posOffset>685800</wp:posOffset>
              </wp:positionV>
              <wp:extent cx="2240280" cy="390525"/>
              <wp:effectExtent l="0" t="0" r="7620" b="9525"/>
              <wp:wrapThrough wrapText="bothSides">
                <wp:wrapPolygon edited="0">
                  <wp:start x="0" y="0"/>
                  <wp:lineTo x="0" y="21073"/>
                  <wp:lineTo x="21490" y="21073"/>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390525"/>
                      </a:xfrm>
                      <a:prstGeom prst="rect">
                        <a:avLst/>
                      </a:prstGeom>
                      <a:solidFill>
                        <a:srgbClr val="FFFFFF"/>
                      </a:solidFill>
                      <a:ln w="9525">
                        <a:noFill/>
                        <a:miter lim="800000"/>
                        <a:headEnd/>
                        <a:tailEnd/>
                      </a:ln>
                    </wps:spPr>
                    <wps:txbx>
                      <w:txbxContent>
                        <w:p w14:paraId="7E550187" w14:textId="28D6CB27" w:rsidR="009B6FAF" w:rsidRPr="00F60573" w:rsidRDefault="00F60573" w:rsidP="00405069">
                          <w:pPr>
                            <w:jc w:val="center"/>
                            <w:rPr>
                              <w:rFonts w:ascii="Arial" w:hAnsi="Arial" w:cs="Arial"/>
                              <w:sz w:val="16"/>
                              <w:szCs w:val="16"/>
                              <w:lang w:val="es-ES"/>
                            </w:rPr>
                          </w:pPr>
                          <w:r>
                            <w:rPr>
                              <w:rFonts w:ascii="Arial" w:hAnsi="Arial" w:cs="Arial"/>
                              <w:sz w:val="16"/>
                              <w:szCs w:val="16"/>
                            </w:rPr>
                            <w:t>L</w:t>
                          </w:r>
                          <w:r w:rsidRPr="00F60573">
                            <w:rPr>
                              <w:rFonts w:ascii="Arial" w:hAnsi="Arial" w:cs="Arial"/>
                              <w:sz w:val="16"/>
                              <w:szCs w:val="16"/>
                            </w:rPr>
                            <w:t>ineamien</w:t>
                          </w:r>
                          <w:r w:rsidR="00405069">
                            <w:rPr>
                              <w:rFonts w:ascii="Arial" w:hAnsi="Arial" w:cs="Arial"/>
                              <w:sz w:val="16"/>
                              <w:szCs w:val="16"/>
                            </w:rPr>
                            <w:t>tos de Operación del Comité de T</w:t>
                          </w:r>
                          <w:r w:rsidRPr="00F60573">
                            <w:rPr>
                              <w:rFonts w:ascii="Arial" w:hAnsi="Arial" w:cs="Arial"/>
                              <w:sz w:val="16"/>
                              <w:szCs w:val="16"/>
                            </w:rPr>
                            <w:t xml:space="preserve">ianguis del </w:t>
                          </w:r>
                          <w:r w:rsidR="00405069">
                            <w:rPr>
                              <w:rFonts w:ascii="Arial" w:hAnsi="Arial" w:cs="Arial"/>
                              <w:sz w:val="16"/>
                              <w:szCs w:val="16"/>
                            </w:rPr>
                            <w:t>Municipio de C</w:t>
                          </w:r>
                          <w:r w:rsidRPr="00F60573">
                            <w:rPr>
                              <w:rFonts w:ascii="Arial" w:hAnsi="Arial" w:cs="Arial"/>
                              <w:sz w:val="16"/>
                              <w:szCs w:val="16"/>
                            </w:rPr>
                            <w:t>hihuahua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37.1pt;margin-top:54pt;width:176.4pt;height:30.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5uJAIAACQEAAAOAAAAZHJzL2Uyb0RvYy54bWysU1+P0zAMf0fiO0R5Z+3Kxm3VutOxYwjp&#10;+CMdfAAvSdeINC5JtnZ8epx0txvwhshDZMf2z/bPzup2aA07Kuc12opPJzlnygqU2u4r/u3r9tWC&#10;Mx/ASjBoVcVPyvPb9csXq74rVYENGqkcIxDry76reBNCV2aZF41qwU+wU5aMNboWAqlun0kHPaG3&#10;Jivy/E3Wo5OdQ6G8p9f70cjXCb+ulQif69qrwEzFqbaQbpfuXbyz9QrKvYOu0eJcBvxDFS1oS0kv&#10;UPcQgB2c/guq1cKhxzpMBLYZ1rUWKvVA3UzzP7p5bKBTqRcix3cXmvz/gxWfjl8c07LixfSGMwst&#10;DWlzAOmQScWCGgKyItLUd74k78eO/MPwFgcad2rZdw8ovntmcdOA3as757BvFEgqcxojs6vQEcdH&#10;kF3/ESVlg0PABDTUro0cEiuM0Glcp8uIqA4m6LEoZnmxIJMg2+tlPi/mKQWUT9Gd8+G9wpZFoeKO&#10;ViChw/HBh1gNlE8uMZlHo+VWG5MUt99tjGNHoHXZpnNG/83NWNZXfBlzxyiLMT5tUqsDrbPRbcUX&#10;eTwxHMrIxjsrkxxAm1GmSow90xMZGbkJw24gx8jZDuWJiHI4ri19MxIadD8562llK+5/HMApzswH&#10;S2Qvp7NZ3PGkzOY3BSnu2rK7toAVBFXxwNkobkL6F2NHdzSUWie+nis510qrmGg8f5u469d68nr+&#10;3OtfAAAA//8DAFBLAwQUAAYACAAAACEAXCG5694AAAAMAQAADwAAAGRycy9kb3ducmV2LnhtbEyP&#10;zU7DMBCE70i8g7VIXBC1idqkDXEqQAJx7c8DbOJtEhHbUew26duzPcFtVjOa/abYzrYXFxpD552G&#10;l4UCQa72pnONhuPh83kNIkR0BnvvSMOVAmzL+7sCc+Mnt6PLPjaCS1zIUUMb45BLGeqWLIaFH8ix&#10;d/Kjxcjn2Egz4sTltpeJUqm02Dn+0OJAHy3VP/uz1XD6np5Wm6n6isdst0zfscsqf9X68WF+ewUR&#10;aY5/YbjhMzqUzFT5szNB9BrSbJlwlA215lG3hEoyVhWrdLMCWRby/4jyFwAA//8DAFBLAQItABQA&#10;BgAIAAAAIQC2gziS/gAAAOEBAAATAAAAAAAAAAAAAAAAAAAAAABbQ29udGVudF9UeXBlc10ueG1s&#10;UEsBAi0AFAAGAAgAAAAhADj9If/WAAAAlAEAAAsAAAAAAAAAAAAAAAAALwEAAF9yZWxzLy5yZWxz&#10;UEsBAi0AFAAGAAgAAAAhAJLsnm4kAgAAJAQAAA4AAAAAAAAAAAAAAAAALgIAAGRycy9lMm9Eb2Mu&#10;eG1sUEsBAi0AFAAGAAgAAAAhAFwhueveAAAADAEAAA8AAAAAAAAAAAAAAAAAfgQAAGRycy9kb3du&#10;cmV2LnhtbFBLBQYAAAAABAAEAPMAAACJBQAAAAA=&#10;" stroked="f">
              <v:textbox>
                <w:txbxContent>
                  <w:p w14:paraId="7E550187" w14:textId="28D6CB27" w:rsidR="009B6FAF" w:rsidRPr="00F60573" w:rsidRDefault="00F60573" w:rsidP="00405069">
                    <w:pPr>
                      <w:jc w:val="center"/>
                      <w:rPr>
                        <w:rFonts w:ascii="Arial" w:hAnsi="Arial" w:cs="Arial"/>
                        <w:sz w:val="16"/>
                        <w:szCs w:val="16"/>
                        <w:lang w:val="es-ES"/>
                      </w:rPr>
                    </w:pPr>
                    <w:r>
                      <w:rPr>
                        <w:rFonts w:ascii="Arial" w:hAnsi="Arial" w:cs="Arial"/>
                        <w:sz w:val="16"/>
                        <w:szCs w:val="16"/>
                      </w:rPr>
                      <w:t>L</w:t>
                    </w:r>
                    <w:r w:rsidRPr="00F60573">
                      <w:rPr>
                        <w:rFonts w:ascii="Arial" w:hAnsi="Arial" w:cs="Arial"/>
                        <w:sz w:val="16"/>
                        <w:szCs w:val="16"/>
                      </w:rPr>
                      <w:t>ineamien</w:t>
                    </w:r>
                    <w:r w:rsidR="00405069">
                      <w:rPr>
                        <w:rFonts w:ascii="Arial" w:hAnsi="Arial" w:cs="Arial"/>
                        <w:sz w:val="16"/>
                        <w:szCs w:val="16"/>
                      </w:rPr>
                      <w:t>tos de Operación del Comité de T</w:t>
                    </w:r>
                    <w:r w:rsidRPr="00F60573">
                      <w:rPr>
                        <w:rFonts w:ascii="Arial" w:hAnsi="Arial" w:cs="Arial"/>
                        <w:sz w:val="16"/>
                        <w:szCs w:val="16"/>
                      </w:rPr>
                      <w:t xml:space="preserve">ianguis del </w:t>
                    </w:r>
                    <w:r w:rsidR="00405069">
                      <w:rPr>
                        <w:rFonts w:ascii="Arial" w:hAnsi="Arial" w:cs="Arial"/>
                        <w:sz w:val="16"/>
                        <w:szCs w:val="16"/>
                      </w:rPr>
                      <w:t>Municipio de C</w:t>
                    </w:r>
                    <w:r w:rsidRPr="00F60573">
                      <w:rPr>
                        <w:rFonts w:ascii="Arial" w:hAnsi="Arial" w:cs="Arial"/>
                        <w:sz w:val="16"/>
                        <w:szCs w:val="16"/>
                      </w:rPr>
                      <w:t>hihuahua</w:t>
                    </w:r>
                  </w:p>
                </w:txbxContent>
              </v:textbox>
              <w10:wrap type="through" anchory="page"/>
            </v:shape>
          </w:pict>
        </mc:Fallback>
      </mc:AlternateContent>
    </w:r>
    <w:r w:rsidR="00614CED">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r w:rsidR="00F8080A"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66A231AF">
              <wp:simplePos x="0" y="0"/>
              <wp:positionH relativeFrom="column">
                <wp:posOffset>-262255</wp:posOffset>
              </wp:positionH>
              <wp:positionV relativeFrom="page">
                <wp:posOffset>676275</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0A70A36F" w14:textId="77777777" w:rsidR="00405069" w:rsidRDefault="00F8080A" w:rsidP="004B2D81">
                          <w:pPr>
                            <w:rPr>
                              <w:rFonts w:ascii="Arial" w:hAnsi="Arial" w:cs="Arial"/>
                              <w:sz w:val="16"/>
                              <w:szCs w:val="16"/>
                              <w:lang w:val="es-ES"/>
                            </w:rPr>
                          </w:pPr>
                          <w:r w:rsidRPr="00E01777">
                            <w:rPr>
                              <w:rFonts w:ascii="Arial" w:hAnsi="Arial" w:cs="Arial"/>
                              <w:sz w:val="16"/>
                              <w:szCs w:val="16"/>
                              <w:lang w:val="es-ES"/>
                            </w:rPr>
                            <w:t xml:space="preserve">H. Ayuntamiento </w:t>
                          </w:r>
                          <w:r w:rsidR="00405069">
                            <w:rPr>
                              <w:rFonts w:ascii="Arial" w:hAnsi="Arial" w:cs="Arial"/>
                              <w:sz w:val="16"/>
                              <w:szCs w:val="16"/>
                              <w:lang w:val="es-ES"/>
                            </w:rPr>
                            <w:t>de Chihuahua</w:t>
                          </w:r>
                        </w:p>
                        <w:p w14:paraId="60FE7E17" w14:textId="422DEB93" w:rsidR="00405069" w:rsidRDefault="00405069" w:rsidP="004B2D81">
                          <w:pPr>
                            <w:rPr>
                              <w:rFonts w:ascii="Arial" w:hAnsi="Arial" w:cs="Arial"/>
                              <w:sz w:val="16"/>
                              <w:szCs w:val="16"/>
                              <w:lang w:val="es-ES"/>
                            </w:rPr>
                          </w:pPr>
                          <w:r>
                            <w:rPr>
                              <w:rFonts w:ascii="Arial" w:hAnsi="Arial" w:cs="Arial"/>
                              <w:sz w:val="16"/>
                              <w:szCs w:val="16"/>
                              <w:lang w:val="es-ES"/>
                            </w:rPr>
                            <w:t xml:space="preserve">Secretaría del </w:t>
                          </w:r>
                          <w:r w:rsidR="00851A70">
                            <w:rPr>
                              <w:rFonts w:ascii="Arial" w:hAnsi="Arial" w:cs="Arial"/>
                              <w:sz w:val="16"/>
                              <w:szCs w:val="16"/>
                              <w:lang w:val="es-ES"/>
                            </w:rPr>
                            <w:t xml:space="preserve">H. </w:t>
                          </w:r>
                          <w:r>
                            <w:rPr>
                              <w:rFonts w:ascii="Arial" w:hAnsi="Arial" w:cs="Arial"/>
                              <w:sz w:val="16"/>
                              <w:szCs w:val="16"/>
                              <w:lang w:val="es-ES"/>
                            </w:rPr>
                            <w:t>Ayuntamiento</w:t>
                          </w:r>
                        </w:p>
                        <w:p w14:paraId="23D9FFAC" w14:textId="77777777" w:rsidR="00405069" w:rsidRDefault="00F8080A" w:rsidP="004B2D81">
                          <w:pPr>
                            <w:rPr>
                              <w:rFonts w:ascii="Arial" w:hAnsi="Arial" w:cs="Arial"/>
                              <w:sz w:val="16"/>
                              <w:szCs w:val="16"/>
                              <w:lang w:val="es-ES"/>
                            </w:rPr>
                          </w:pPr>
                          <w:r w:rsidRPr="00E01777">
                            <w:rPr>
                              <w:rFonts w:ascii="Arial" w:hAnsi="Arial" w:cs="Arial"/>
                              <w:sz w:val="16"/>
                              <w:szCs w:val="16"/>
                              <w:lang w:val="es-ES"/>
                            </w:rPr>
                            <w:t xml:space="preserve">Subdirección de Normatividad </w:t>
                          </w:r>
                        </w:p>
                        <w:p w14:paraId="7DA4357D" w14:textId="29FE8250" w:rsidR="004B2D81" w:rsidRPr="00E01777" w:rsidRDefault="00F8080A" w:rsidP="004B2D81">
                          <w:pPr>
                            <w:rPr>
                              <w:rFonts w:ascii="Arial" w:hAnsi="Arial" w:cs="Arial"/>
                              <w:sz w:val="16"/>
                              <w:szCs w:val="16"/>
                              <w:lang w:val="es-ES"/>
                            </w:rPr>
                          </w:pPr>
                          <w:r w:rsidRPr="00E01777">
                            <w:rPr>
                              <w:rFonts w:ascii="Arial" w:hAnsi="Arial" w:cs="Arial"/>
                              <w:sz w:val="16"/>
                              <w:szCs w:val="16"/>
                              <w:lang w:val="es-ES"/>
                            </w:rPr>
                            <w:t>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0F981B" id="_x0000_t202" coordsize="21600,21600" o:spt="202" path="m,l,21600r21600,l21600,xe">
              <v:stroke joinstyle="miter"/>
              <v:path gradientshapeok="t" o:connecttype="rect"/>
            </v:shapetype>
            <v:shape id="_x0000_s1027" type="#_x0000_t202" style="position:absolute;margin-left:-20.65pt;margin-top:53.25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ZvgJQIAACkEAAAOAAAAZHJzL2Uyb0RvYy54bWysU9uO2yAQfa/Uf0C8N3asZLux4qy22aaq&#10;tL1I234ABhyjAkOBxE6/vgPOZqP2raofEOMZDmfOHNZ3o9HkKH1QYBs6n5WUSMtBKLtv6Pdvuze3&#10;lITIrGAarGzoSQZ6t3n9aj24WlbQgxbSEwSxoR5cQ/sYXV0UgffSsDADJy0mO/CGRQz9vhCeDYhu&#10;dFGV5U0xgBfOA5ch4N+HKUk3Gb/rJI9fui7ISHRDkVvMq89rm9Zis2b13jPXK36mwf6BhWHK4qUX&#10;qAcWGTl49ReUUdxDgC7OOJgCuk5xmXvAbublH9089czJ3AuKE9xFpvD/YPnn41dPlMDZUWKZwRFt&#10;D0x4IEKSKMcIpEoiDS7UWPvksDqO72BMB1LDwT0C/xGIhW3P7F7eew9DL5lAkvN0srg6OuGEBNIO&#10;n0DgbewQIQONnTcJEDUhiI7DOl0GhDwIT1euqkW5xBTH3M3t8rbMEyxY/Xza+RA/SDAkbRrq0QAZ&#10;nR0fQ0xsWP1cktmDVmKntM6B37db7cmRoVl2+csNYJPXZdqSoaGrZbXMyBbS+ewjoyKaWSvTUGSG&#10;32SvpMZ7K3JJZEpPe2Si7VmepMikTRzb8TwOrE/StSBOqJeHybv41nDTg/9FyYC+bWj4eWBeUqI/&#10;WtR8NV8sktFzsFi+rTDw15n2OsMsR6iGRkqm7Tbmx5HksHCPs+lUlu2FyZky+jGreX47yfDXca56&#10;eeGb3wAAAP//AwBQSwMEFAAGAAgAAAAhAEGIU+jfAAAACwEAAA8AAABkcnMvZG93bnJldi54bWxM&#10;j8tOwzAQRfdI/IM1SGxQ66TkASFOBUggti39gEk8TSJiO4rdJv17hhXdzege3TlTbhcziDNNvndW&#10;QbyOQJBtnO5tq+Dw/bF6AuEDWo2Ds6TgQh621e1NiYV2s93ReR9awSXWF6igC2EspPRNRwb92o1k&#10;OTu6yWDgdWqlnnDmcjPITRRl0mBv+UKHI7131PzsT0bB8Wt+SJ/n+jMc8l2SvWGf1+6i1P3d8voC&#10;ItAS/mH402d1qNipdiervRgUrJL4kVEOoiwFwcQmi3MQNQ9xkoKsSnn9Q/ULAAD//wMAUEsBAi0A&#10;FAAGAAgAAAAhALaDOJL+AAAA4QEAABMAAAAAAAAAAAAAAAAAAAAAAFtDb250ZW50X1R5cGVzXS54&#10;bWxQSwECLQAUAAYACAAAACEAOP0h/9YAAACUAQAACwAAAAAAAAAAAAAAAAAvAQAAX3JlbHMvLnJl&#10;bHNQSwECLQAUAAYACAAAACEAWd2b4CUCAAApBAAADgAAAAAAAAAAAAAAAAAuAgAAZHJzL2Uyb0Rv&#10;Yy54bWxQSwECLQAUAAYACAAAACEAQYhT6N8AAAALAQAADwAAAAAAAAAAAAAAAAB/BAAAZHJzL2Rv&#10;d25yZXYueG1sUEsFBgAAAAAEAAQA8wAAAIsFAAAAAA==&#10;" stroked="f">
              <v:textbox>
                <w:txbxContent>
                  <w:p w14:paraId="0A70A36F" w14:textId="77777777" w:rsidR="00405069" w:rsidRDefault="00F8080A" w:rsidP="004B2D81">
                    <w:pPr>
                      <w:rPr>
                        <w:rFonts w:ascii="Arial" w:hAnsi="Arial" w:cs="Arial"/>
                        <w:sz w:val="16"/>
                        <w:szCs w:val="16"/>
                        <w:lang w:val="es-ES"/>
                      </w:rPr>
                    </w:pPr>
                    <w:r w:rsidRPr="00E01777">
                      <w:rPr>
                        <w:rFonts w:ascii="Arial" w:hAnsi="Arial" w:cs="Arial"/>
                        <w:sz w:val="16"/>
                        <w:szCs w:val="16"/>
                        <w:lang w:val="es-ES"/>
                      </w:rPr>
                      <w:t xml:space="preserve">H. Ayuntamiento </w:t>
                    </w:r>
                    <w:r w:rsidR="00405069">
                      <w:rPr>
                        <w:rFonts w:ascii="Arial" w:hAnsi="Arial" w:cs="Arial"/>
                        <w:sz w:val="16"/>
                        <w:szCs w:val="16"/>
                        <w:lang w:val="es-ES"/>
                      </w:rPr>
                      <w:t>de Chihuahua</w:t>
                    </w:r>
                  </w:p>
                  <w:p w14:paraId="60FE7E17" w14:textId="422DEB93" w:rsidR="00405069" w:rsidRDefault="00405069" w:rsidP="004B2D81">
                    <w:pPr>
                      <w:rPr>
                        <w:rFonts w:ascii="Arial" w:hAnsi="Arial" w:cs="Arial"/>
                        <w:sz w:val="16"/>
                        <w:szCs w:val="16"/>
                        <w:lang w:val="es-ES"/>
                      </w:rPr>
                    </w:pPr>
                    <w:r>
                      <w:rPr>
                        <w:rFonts w:ascii="Arial" w:hAnsi="Arial" w:cs="Arial"/>
                        <w:sz w:val="16"/>
                        <w:szCs w:val="16"/>
                        <w:lang w:val="es-ES"/>
                      </w:rPr>
                      <w:t xml:space="preserve">Secretaría del </w:t>
                    </w:r>
                    <w:r w:rsidR="00851A70">
                      <w:rPr>
                        <w:rFonts w:ascii="Arial" w:hAnsi="Arial" w:cs="Arial"/>
                        <w:sz w:val="16"/>
                        <w:szCs w:val="16"/>
                        <w:lang w:val="es-ES"/>
                      </w:rPr>
                      <w:t xml:space="preserve">H. </w:t>
                    </w:r>
                    <w:r>
                      <w:rPr>
                        <w:rFonts w:ascii="Arial" w:hAnsi="Arial" w:cs="Arial"/>
                        <w:sz w:val="16"/>
                        <w:szCs w:val="16"/>
                        <w:lang w:val="es-ES"/>
                      </w:rPr>
                      <w:t>Ayuntamiento</w:t>
                    </w:r>
                  </w:p>
                  <w:p w14:paraId="23D9FFAC" w14:textId="77777777" w:rsidR="00405069" w:rsidRDefault="00F8080A" w:rsidP="004B2D81">
                    <w:pPr>
                      <w:rPr>
                        <w:rFonts w:ascii="Arial" w:hAnsi="Arial" w:cs="Arial"/>
                        <w:sz w:val="16"/>
                        <w:szCs w:val="16"/>
                        <w:lang w:val="es-ES"/>
                      </w:rPr>
                    </w:pPr>
                    <w:r w:rsidRPr="00E01777">
                      <w:rPr>
                        <w:rFonts w:ascii="Arial" w:hAnsi="Arial" w:cs="Arial"/>
                        <w:sz w:val="16"/>
                        <w:szCs w:val="16"/>
                        <w:lang w:val="es-ES"/>
                      </w:rPr>
                      <w:t xml:space="preserve">Subdirección de Normatividad </w:t>
                    </w:r>
                  </w:p>
                  <w:p w14:paraId="7DA4357D" w14:textId="29FE8250" w:rsidR="004B2D81" w:rsidRPr="00E01777" w:rsidRDefault="00F8080A" w:rsidP="004B2D81">
                    <w:pPr>
                      <w:rPr>
                        <w:rFonts w:ascii="Arial" w:hAnsi="Arial" w:cs="Arial"/>
                        <w:sz w:val="16"/>
                        <w:szCs w:val="16"/>
                        <w:lang w:val="es-ES"/>
                      </w:rPr>
                    </w:pPr>
                    <w:r w:rsidRPr="00E01777">
                      <w:rPr>
                        <w:rFonts w:ascii="Arial" w:hAnsi="Arial" w:cs="Arial"/>
                        <w:sz w:val="16"/>
                        <w:szCs w:val="16"/>
                        <w:lang w:val="es-ES"/>
                      </w:rPr>
                      <w:t>y Proyectos Especiales</w:t>
                    </w:r>
                  </w:p>
                </w:txbxContent>
              </v:textbox>
              <w10:wrap type="through"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4AF5C" w14:textId="40A51A66" w:rsidR="001E5261" w:rsidRDefault="00614CED">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52CDB"/>
    <w:multiLevelType w:val="hybridMultilevel"/>
    <w:tmpl w:val="EC0E56B2"/>
    <w:lvl w:ilvl="0" w:tplc="434E7DF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8419A1"/>
    <w:multiLevelType w:val="hybridMultilevel"/>
    <w:tmpl w:val="25F0BF44"/>
    <w:lvl w:ilvl="0" w:tplc="1B32C4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99040E"/>
    <w:multiLevelType w:val="hybridMultilevel"/>
    <w:tmpl w:val="782E1C6A"/>
    <w:lvl w:ilvl="0" w:tplc="5B4E17D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5390467"/>
    <w:multiLevelType w:val="hybridMultilevel"/>
    <w:tmpl w:val="6ED436DA"/>
    <w:lvl w:ilvl="0" w:tplc="9B404C4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353EB6"/>
    <w:multiLevelType w:val="hybridMultilevel"/>
    <w:tmpl w:val="7C5A074C"/>
    <w:lvl w:ilvl="0" w:tplc="3F1A3A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A0F208C"/>
    <w:multiLevelType w:val="hybridMultilevel"/>
    <w:tmpl w:val="E322108E"/>
    <w:lvl w:ilvl="0" w:tplc="7E5CEDD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C6824DD"/>
    <w:multiLevelType w:val="hybridMultilevel"/>
    <w:tmpl w:val="3FD08052"/>
    <w:lvl w:ilvl="0" w:tplc="4868396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2E4BBE"/>
    <w:multiLevelType w:val="hybridMultilevel"/>
    <w:tmpl w:val="1B365A58"/>
    <w:lvl w:ilvl="0" w:tplc="8C08B3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F167370"/>
    <w:multiLevelType w:val="hybridMultilevel"/>
    <w:tmpl w:val="9EFEEB60"/>
    <w:lvl w:ilvl="0" w:tplc="8188A1F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FB26533"/>
    <w:multiLevelType w:val="hybridMultilevel"/>
    <w:tmpl w:val="E3746626"/>
    <w:lvl w:ilvl="0" w:tplc="14904DC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1F46171"/>
    <w:multiLevelType w:val="hybridMultilevel"/>
    <w:tmpl w:val="BD445EA4"/>
    <w:lvl w:ilvl="0" w:tplc="3B580F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848309B"/>
    <w:multiLevelType w:val="hybridMultilevel"/>
    <w:tmpl w:val="EC62F646"/>
    <w:lvl w:ilvl="0" w:tplc="808631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9FF7521"/>
    <w:multiLevelType w:val="hybridMultilevel"/>
    <w:tmpl w:val="8E280FB8"/>
    <w:lvl w:ilvl="0" w:tplc="44CE073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AAF5FF5"/>
    <w:multiLevelType w:val="hybridMultilevel"/>
    <w:tmpl w:val="15F6CB9E"/>
    <w:lvl w:ilvl="0" w:tplc="9B2A27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AB260A2"/>
    <w:multiLevelType w:val="hybridMultilevel"/>
    <w:tmpl w:val="B288BBEE"/>
    <w:lvl w:ilvl="0" w:tplc="545A5F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ACD6A47"/>
    <w:multiLevelType w:val="hybridMultilevel"/>
    <w:tmpl w:val="DDA8F2D4"/>
    <w:lvl w:ilvl="0" w:tplc="3FB4629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CA34A6D"/>
    <w:multiLevelType w:val="hybridMultilevel"/>
    <w:tmpl w:val="ED963AF2"/>
    <w:lvl w:ilvl="0" w:tplc="A68852D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1C52B11"/>
    <w:multiLevelType w:val="hybridMultilevel"/>
    <w:tmpl w:val="F82A0D58"/>
    <w:lvl w:ilvl="0" w:tplc="3DF68C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2926E06"/>
    <w:multiLevelType w:val="hybridMultilevel"/>
    <w:tmpl w:val="B4E0A248"/>
    <w:lvl w:ilvl="0" w:tplc="19E2519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73432F9"/>
    <w:multiLevelType w:val="hybridMultilevel"/>
    <w:tmpl w:val="12DE1AF8"/>
    <w:lvl w:ilvl="0" w:tplc="DDC8C43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28A74C05"/>
    <w:multiLevelType w:val="hybridMultilevel"/>
    <w:tmpl w:val="56183C0C"/>
    <w:lvl w:ilvl="0" w:tplc="0588AA46">
      <w:start w:val="1"/>
      <w:numFmt w:val="upperRoman"/>
      <w:lvlText w:val="%1."/>
      <w:lvlJc w:val="right"/>
      <w:pPr>
        <w:ind w:left="720" w:hanging="360"/>
      </w:pPr>
      <w:rPr>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8CB2EAA"/>
    <w:multiLevelType w:val="hybridMultilevel"/>
    <w:tmpl w:val="88FCD06E"/>
    <w:lvl w:ilvl="0" w:tplc="F254209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B341B2C"/>
    <w:multiLevelType w:val="hybridMultilevel"/>
    <w:tmpl w:val="84B0C4EA"/>
    <w:lvl w:ilvl="0" w:tplc="8BD02BE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F4650AD"/>
    <w:multiLevelType w:val="hybridMultilevel"/>
    <w:tmpl w:val="B4A6E90A"/>
    <w:lvl w:ilvl="0" w:tplc="ED0EE4F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1BD6933"/>
    <w:multiLevelType w:val="hybridMultilevel"/>
    <w:tmpl w:val="9CDE9960"/>
    <w:lvl w:ilvl="0" w:tplc="9D18292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69C4E6F"/>
    <w:multiLevelType w:val="hybridMultilevel"/>
    <w:tmpl w:val="7A603F04"/>
    <w:lvl w:ilvl="0" w:tplc="FBC44BE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CF53ED6"/>
    <w:multiLevelType w:val="hybridMultilevel"/>
    <w:tmpl w:val="EE749F40"/>
    <w:lvl w:ilvl="0" w:tplc="0B0C0D4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D16322E"/>
    <w:multiLevelType w:val="hybridMultilevel"/>
    <w:tmpl w:val="106676F4"/>
    <w:lvl w:ilvl="0" w:tplc="DF100E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D91249D"/>
    <w:multiLevelType w:val="hybridMultilevel"/>
    <w:tmpl w:val="C588A8AE"/>
    <w:lvl w:ilvl="0" w:tplc="CB680C4E">
      <w:start w:val="1"/>
      <w:numFmt w:val="upperRoman"/>
      <w:lvlText w:val="%1."/>
      <w:lvlJc w:val="right"/>
      <w:pPr>
        <w:ind w:left="502" w:hanging="360"/>
      </w:pPr>
      <w:rPr>
        <w:b/>
        <w:bCs/>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9" w15:restartNumberingAfterBreak="0">
    <w:nsid w:val="3E545342"/>
    <w:multiLevelType w:val="hybridMultilevel"/>
    <w:tmpl w:val="24C61C7E"/>
    <w:lvl w:ilvl="0" w:tplc="4C8ACA7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FB548AE"/>
    <w:multiLevelType w:val="hybridMultilevel"/>
    <w:tmpl w:val="5F968F4A"/>
    <w:lvl w:ilvl="0" w:tplc="7A08108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19F43E3"/>
    <w:multiLevelType w:val="hybridMultilevel"/>
    <w:tmpl w:val="907679BC"/>
    <w:lvl w:ilvl="0" w:tplc="B27010A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45F3744"/>
    <w:multiLevelType w:val="hybridMultilevel"/>
    <w:tmpl w:val="737866D2"/>
    <w:lvl w:ilvl="0" w:tplc="FBD2718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6270274"/>
    <w:multiLevelType w:val="hybridMultilevel"/>
    <w:tmpl w:val="A8F40E68"/>
    <w:lvl w:ilvl="0" w:tplc="321A8C4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8D132F9"/>
    <w:multiLevelType w:val="hybridMultilevel"/>
    <w:tmpl w:val="9EFCAB38"/>
    <w:lvl w:ilvl="0" w:tplc="160AFE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48DE41AE"/>
    <w:multiLevelType w:val="hybridMultilevel"/>
    <w:tmpl w:val="6096F690"/>
    <w:lvl w:ilvl="0" w:tplc="2C3EC19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4AB00C19"/>
    <w:multiLevelType w:val="hybridMultilevel"/>
    <w:tmpl w:val="5E74FD10"/>
    <w:lvl w:ilvl="0" w:tplc="E2BCE7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4B902449"/>
    <w:multiLevelType w:val="hybridMultilevel"/>
    <w:tmpl w:val="8A14B6A0"/>
    <w:lvl w:ilvl="0" w:tplc="B5CE1F5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4F6349BB"/>
    <w:multiLevelType w:val="hybridMultilevel"/>
    <w:tmpl w:val="CE68E0D6"/>
    <w:lvl w:ilvl="0" w:tplc="1756C3B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50DE29C4"/>
    <w:multiLevelType w:val="hybridMultilevel"/>
    <w:tmpl w:val="21F41714"/>
    <w:lvl w:ilvl="0" w:tplc="AA50522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53B5125F"/>
    <w:multiLevelType w:val="hybridMultilevel"/>
    <w:tmpl w:val="66C0468E"/>
    <w:lvl w:ilvl="0" w:tplc="183C2F3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4864F54"/>
    <w:multiLevelType w:val="hybridMultilevel"/>
    <w:tmpl w:val="C52A9534"/>
    <w:lvl w:ilvl="0" w:tplc="7B96C94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567B0279"/>
    <w:multiLevelType w:val="hybridMultilevel"/>
    <w:tmpl w:val="13805E10"/>
    <w:lvl w:ilvl="0" w:tplc="2AC8BB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57005AC0"/>
    <w:multiLevelType w:val="hybridMultilevel"/>
    <w:tmpl w:val="DB609E28"/>
    <w:lvl w:ilvl="0" w:tplc="2140DEF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5BB16161"/>
    <w:multiLevelType w:val="hybridMultilevel"/>
    <w:tmpl w:val="CFD601A4"/>
    <w:lvl w:ilvl="0" w:tplc="6A86FD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5CA571DE"/>
    <w:multiLevelType w:val="hybridMultilevel"/>
    <w:tmpl w:val="A4D8732C"/>
    <w:lvl w:ilvl="0" w:tplc="CFB606A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0265AE2"/>
    <w:multiLevelType w:val="hybridMultilevel"/>
    <w:tmpl w:val="8244E350"/>
    <w:lvl w:ilvl="0" w:tplc="351E498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62B04588"/>
    <w:multiLevelType w:val="hybridMultilevel"/>
    <w:tmpl w:val="7B0E39F0"/>
    <w:lvl w:ilvl="0" w:tplc="2E942BD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636F753A"/>
    <w:multiLevelType w:val="hybridMultilevel"/>
    <w:tmpl w:val="4664E6F0"/>
    <w:lvl w:ilvl="0" w:tplc="62F0171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67CE1A7E"/>
    <w:multiLevelType w:val="hybridMultilevel"/>
    <w:tmpl w:val="6238591E"/>
    <w:lvl w:ilvl="0" w:tplc="2F8EB906">
      <w:start w:val="1"/>
      <w:numFmt w:val="upperRoman"/>
      <w:lvlText w:val="%1."/>
      <w:lvlJc w:val="left"/>
      <w:pPr>
        <w:ind w:left="1080" w:hanging="720"/>
      </w:pPr>
      <w:rPr>
        <w:rFonts w:hint="default"/>
        <w:b/>
        <w:bCs/>
      </w:rPr>
    </w:lvl>
    <w:lvl w:ilvl="1" w:tplc="705E34D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6BB14265"/>
    <w:multiLevelType w:val="hybridMultilevel"/>
    <w:tmpl w:val="85DCD084"/>
    <w:lvl w:ilvl="0" w:tplc="DB0A96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6BF13C43"/>
    <w:multiLevelType w:val="hybridMultilevel"/>
    <w:tmpl w:val="71E28148"/>
    <w:lvl w:ilvl="0" w:tplc="2A069C7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6F781892"/>
    <w:multiLevelType w:val="hybridMultilevel"/>
    <w:tmpl w:val="5120A932"/>
    <w:lvl w:ilvl="0" w:tplc="229E7F1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750F0E7D"/>
    <w:multiLevelType w:val="hybridMultilevel"/>
    <w:tmpl w:val="E7B25E8C"/>
    <w:lvl w:ilvl="0" w:tplc="ABCC2EE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75F804DE"/>
    <w:multiLevelType w:val="hybridMultilevel"/>
    <w:tmpl w:val="7C6A5BDE"/>
    <w:lvl w:ilvl="0" w:tplc="B67C40B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797D1177"/>
    <w:multiLevelType w:val="hybridMultilevel"/>
    <w:tmpl w:val="D300470E"/>
    <w:lvl w:ilvl="0" w:tplc="3708B1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7ADF1EED"/>
    <w:multiLevelType w:val="hybridMultilevel"/>
    <w:tmpl w:val="748E0E2A"/>
    <w:lvl w:ilvl="0" w:tplc="CF36082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7CBF7051"/>
    <w:multiLevelType w:val="hybridMultilevel"/>
    <w:tmpl w:val="6924EDB4"/>
    <w:lvl w:ilvl="0" w:tplc="9BA6D7E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6"/>
  </w:num>
  <w:num w:numId="3">
    <w:abstractNumId w:val="26"/>
  </w:num>
  <w:num w:numId="4">
    <w:abstractNumId w:val="27"/>
  </w:num>
  <w:num w:numId="5">
    <w:abstractNumId w:val="33"/>
  </w:num>
  <w:num w:numId="6">
    <w:abstractNumId w:val="49"/>
  </w:num>
  <w:num w:numId="7">
    <w:abstractNumId w:val="55"/>
  </w:num>
  <w:num w:numId="8">
    <w:abstractNumId w:val="53"/>
  </w:num>
  <w:num w:numId="9">
    <w:abstractNumId w:val="15"/>
  </w:num>
  <w:num w:numId="10">
    <w:abstractNumId w:val="54"/>
  </w:num>
  <w:num w:numId="11">
    <w:abstractNumId w:val="4"/>
  </w:num>
  <w:num w:numId="12">
    <w:abstractNumId w:val="38"/>
  </w:num>
  <w:num w:numId="13">
    <w:abstractNumId w:val="11"/>
  </w:num>
  <w:num w:numId="14">
    <w:abstractNumId w:val="8"/>
  </w:num>
  <w:num w:numId="15">
    <w:abstractNumId w:val="44"/>
  </w:num>
  <w:num w:numId="16">
    <w:abstractNumId w:val="9"/>
  </w:num>
  <w:num w:numId="17">
    <w:abstractNumId w:val="48"/>
  </w:num>
  <w:num w:numId="18">
    <w:abstractNumId w:val="28"/>
  </w:num>
  <w:num w:numId="19">
    <w:abstractNumId w:val="5"/>
  </w:num>
  <w:num w:numId="20">
    <w:abstractNumId w:val="21"/>
  </w:num>
  <w:num w:numId="21">
    <w:abstractNumId w:val="47"/>
  </w:num>
  <w:num w:numId="22">
    <w:abstractNumId w:val="12"/>
  </w:num>
  <w:num w:numId="23">
    <w:abstractNumId w:val="20"/>
  </w:num>
  <w:num w:numId="24">
    <w:abstractNumId w:val="13"/>
  </w:num>
  <w:num w:numId="25">
    <w:abstractNumId w:val="2"/>
  </w:num>
  <w:num w:numId="26">
    <w:abstractNumId w:val="43"/>
  </w:num>
  <w:num w:numId="27">
    <w:abstractNumId w:val="10"/>
  </w:num>
  <w:num w:numId="28">
    <w:abstractNumId w:val="42"/>
  </w:num>
  <w:num w:numId="29">
    <w:abstractNumId w:val="52"/>
  </w:num>
  <w:num w:numId="30">
    <w:abstractNumId w:val="46"/>
  </w:num>
  <w:num w:numId="31">
    <w:abstractNumId w:val="37"/>
  </w:num>
  <w:num w:numId="32">
    <w:abstractNumId w:val="29"/>
  </w:num>
  <w:num w:numId="33">
    <w:abstractNumId w:val="19"/>
  </w:num>
  <w:num w:numId="34">
    <w:abstractNumId w:val="57"/>
  </w:num>
  <w:num w:numId="35">
    <w:abstractNumId w:val="32"/>
  </w:num>
  <w:num w:numId="36">
    <w:abstractNumId w:val="31"/>
  </w:num>
  <w:num w:numId="37">
    <w:abstractNumId w:val="1"/>
  </w:num>
  <w:num w:numId="38">
    <w:abstractNumId w:val="23"/>
  </w:num>
  <w:num w:numId="39">
    <w:abstractNumId w:val="17"/>
  </w:num>
  <w:num w:numId="40">
    <w:abstractNumId w:val="41"/>
  </w:num>
  <w:num w:numId="41">
    <w:abstractNumId w:val="14"/>
  </w:num>
  <w:num w:numId="42">
    <w:abstractNumId w:val="34"/>
  </w:num>
  <w:num w:numId="43">
    <w:abstractNumId w:val="40"/>
  </w:num>
  <w:num w:numId="44">
    <w:abstractNumId w:val="51"/>
  </w:num>
  <w:num w:numId="45">
    <w:abstractNumId w:val="30"/>
  </w:num>
  <w:num w:numId="46">
    <w:abstractNumId w:val="50"/>
  </w:num>
  <w:num w:numId="47">
    <w:abstractNumId w:val="24"/>
  </w:num>
  <w:num w:numId="48">
    <w:abstractNumId w:val="39"/>
  </w:num>
  <w:num w:numId="49">
    <w:abstractNumId w:val="22"/>
  </w:num>
  <w:num w:numId="50">
    <w:abstractNumId w:val="18"/>
  </w:num>
  <w:num w:numId="51">
    <w:abstractNumId w:val="7"/>
  </w:num>
  <w:num w:numId="52">
    <w:abstractNumId w:val="56"/>
  </w:num>
  <w:num w:numId="53">
    <w:abstractNumId w:val="16"/>
  </w:num>
  <w:num w:numId="54">
    <w:abstractNumId w:val="6"/>
  </w:num>
  <w:num w:numId="55">
    <w:abstractNumId w:val="3"/>
  </w:num>
  <w:num w:numId="56">
    <w:abstractNumId w:val="45"/>
  </w:num>
  <w:num w:numId="57">
    <w:abstractNumId w:val="25"/>
  </w:num>
  <w:num w:numId="58">
    <w:abstractNumId w:val="3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40978"/>
    <w:rsid w:val="00053267"/>
    <w:rsid w:val="00057A05"/>
    <w:rsid w:val="00057EC3"/>
    <w:rsid w:val="0007633D"/>
    <w:rsid w:val="000B529C"/>
    <w:rsid w:val="000C6C31"/>
    <w:rsid w:val="000F304A"/>
    <w:rsid w:val="000F7526"/>
    <w:rsid w:val="0010182A"/>
    <w:rsid w:val="00196EDA"/>
    <w:rsid w:val="001A0993"/>
    <w:rsid w:val="001A38D7"/>
    <w:rsid w:val="001B1B39"/>
    <w:rsid w:val="001C7D3D"/>
    <w:rsid w:val="001E5261"/>
    <w:rsid w:val="001F0346"/>
    <w:rsid w:val="00230BA9"/>
    <w:rsid w:val="00234626"/>
    <w:rsid w:val="00240BC7"/>
    <w:rsid w:val="00260F95"/>
    <w:rsid w:val="002773BF"/>
    <w:rsid w:val="0028420D"/>
    <w:rsid w:val="002B5786"/>
    <w:rsid w:val="002D0F23"/>
    <w:rsid w:val="002E4D1B"/>
    <w:rsid w:val="003479EA"/>
    <w:rsid w:val="0037067E"/>
    <w:rsid w:val="00393EE8"/>
    <w:rsid w:val="003D29B3"/>
    <w:rsid w:val="003D52AB"/>
    <w:rsid w:val="00405069"/>
    <w:rsid w:val="004123B4"/>
    <w:rsid w:val="00425951"/>
    <w:rsid w:val="0045070A"/>
    <w:rsid w:val="004527A1"/>
    <w:rsid w:val="004B2D81"/>
    <w:rsid w:val="004C0F50"/>
    <w:rsid w:val="004D3546"/>
    <w:rsid w:val="004E72C4"/>
    <w:rsid w:val="004F3E0D"/>
    <w:rsid w:val="00516FAB"/>
    <w:rsid w:val="005341F0"/>
    <w:rsid w:val="00555B04"/>
    <w:rsid w:val="0056111D"/>
    <w:rsid w:val="00565054"/>
    <w:rsid w:val="00570EE2"/>
    <w:rsid w:val="00571F7E"/>
    <w:rsid w:val="00575782"/>
    <w:rsid w:val="005839E6"/>
    <w:rsid w:val="005B5D4D"/>
    <w:rsid w:val="005B72B3"/>
    <w:rsid w:val="005B7304"/>
    <w:rsid w:val="005C4BEB"/>
    <w:rsid w:val="005F7AAD"/>
    <w:rsid w:val="00605994"/>
    <w:rsid w:val="00610E7F"/>
    <w:rsid w:val="00613FDE"/>
    <w:rsid w:val="00614CED"/>
    <w:rsid w:val="00624883"/>
    <w:rsid w:val="00624C4C"/>
    <w:rsid w:val="00634BB2"/>
    <w:rsid w:val="006425AE"/>
    <w:rsid w:val="00657CC7"/>
    <w:rsid w:val="00662D8B"/>
    <w:rsid w:val="00675FDC"/>
    <w:rsid w:val="006A0509"/>
    <w:rsid w:val="006B4846"/>
    <w:rsid w:val="006B7599"/>
    <w:rsid w:val="00700060"/>
    <w:rsid w:val="007053DD"/>
    <w:rsid w:val="0074177D"/>
    <w:rsid w:val="007423F0"/>
    <w:rsid w:val="0076183F"/>
    <w:rsid w:val="00764EFA"/>
    <w:rsid w:val="0076536E"/>
    <w:rsid w:val="00772CBE"/>
    <w:rsid w:val="00796359"/>
    <w:rsid w:val="007A5399"/>
    <w:rsid w:val="007B63FC"/>
    <w:rsid w:val="007B662D"/>
    <w:rsid w:val="007E7B14"/>
    <w:rsid w:val="007F33C0"/>
    <w:rsid w:val="00803FF7"/>
    <w:rsid w:val="00815CF7"/>
    <w:rsid w:val="00816779"/>
    <w:rsid w:val="00834E65"/>
    <w:rsid w:val="008435B9"/>
    <w:rsid w:val="00846F2A"/>
    <w:rsid w:val="00851A70"/>
    <w:rsid w:val="00872109"/>
    <w:rsid w:val="00876DAE"/>
    <w:rsid w:val="008960B8"/>
    <w:rsid w:val="008A13C8"/>
    <w:rsid w:val="008A187F"/>
    <w:rsid w:val="008A20F8"/>
    <w:rsid w:val="008C47A0"/>
    <w:rsid w:val="008D3DE0"/>
    <w:rsid w:val="008D5F72"/>
    <w:rsid w:val="009337AE"/>
    <w:rsid w:val="0095072C"/>
    <w:rsid w:val="009522E8"/>
    <w:rsid w:val="009A07B7"/>
    <w:rsid w:val="009A73D0"/>
    <w:rsid w:val="009B6396"/>
    <w:rsid w:val="009B6FAF"/>
    <w:rsid w:val="009C0B25"/>
    <w:rsid w:val="009C2E3C"/>
    <w:rsid w:val="009D25A4"/>
    <w:rsid w:val="009D7412"/>
    <w:rsid w:val="009E15E7"/>
    <w:rsid w:val="009E725E"/>
    <w:rsid w:val="009F5842"/>
    <w:rsid w:val="00A02007"/>
    <w:rsid w:val="00A31D38"/>
    <w:rsid w:val="00A37486"/>
    <w:rsid w:val="00A55E77"/>
    <w:rsid w:val="00A76FF7"/>
    <w:rsid w:val="00A81604"/>
    <w:rsid w:val="00A91A7F"/>
    <w:rsid w:val="00AB557C"/>
    <w:rsid w:val="00AC75A5"/>
    <w:rsid w:val="00AD4A46"/>
    <w:rsid w:val="00AF1FFC"/>
    <w:rsid w:val="00AF3DBA"/>
    <w:rsid w:val="00AF6DE3"/>
    <w:rsid w:val="00B21981"/>
    <w:rsid w:val="00B37EC3"/>
    <w:rsid w:val="00B4673E"/>
    <w:rsid w:val="00B6184A"/>
    <w:rsid w:val="00B63C2F"/>
    <w:rsid w:val="00B65FDA"/>
    <w:rsid w:val="00B67EBF"/>
    <w:rsid w:val="00B9375C"/>
    <w:rsid w:val="00BA0910"/>
    <w:rsid w:val="00BC05AC"/>
    <w:rsid w:val="00BE42E7"/>
    <w:rsid w:val="00C158F2"/>
    <w:rsid w:val="00C53086"/>
    <w:rsid w:val="00C57EC7"/>
    <w:rsid w:val="00C615D7"/>
    <w:rsid w:val="00C6637C"/>
    <w:rsid w:val="00CA13DD"/>
    <w:rsid w:val="00CA3615"/>
    <w:rsid w:val="00CE53EB"/>
    <w:rsid w:val="00D03E2D"/>
    <w:rsid w:val="00D07588"/>
    <w:rsid w:val="00D214C9"/>
    <w:rsid w:val="00D36A08"/>
    <w:rsid w:val="00D633EE"/>
    <w:rsid w:val="00D70558"/>
    <w:rsid w:val="00D7499C"/>
    <w:rsid w:val="00D906A4"/>
    <w:rsid w:val="00DA2FED"/>
    <w:rsid w:val="00DA4639"/>
    <w:rsid w:val="00DB5FB0"/>
    <w:rsid w:val="00DD474B"/>
    <w:rsid w:val="00DD5D65"/>
    <w:rsid w:val="00DE091A"/>
    <w:rsid w:val="00E01777"/>
    <w:rsid w:val="00E1243F"/>
    <w:rsid w:val="00E15D60"/>
    <w:rsid w:val="00E24E12"/>
    <w:rsid w:val="00EA4010"/>
    <w:rsid w:val="00EB327B"/>
    <w:rsid w:val="00EE4BE3"/>
    <w:rsid w:val="00EE68AA"/>
    <w:rsid w:val="00EE7AF7"/>
    <w:rsid w:val="00EF15D3"/>
    <w:rsid w:val="00F0116F"/>
    <w:rsid w:val="00F02033"/>
    <w:rsid w:val="00F16FFE"/>
    <w:rsid w:val="00F21DBB"/>
    <w:rsid w:val="00F27789"/>
    <w:rsid w:val="00F32C25"/>
    <w:rsid w:val="00F555AE"/>
    <w:rsid w:val="00F60573"/>
    <w:rsid w:val="00F71587"/>
    <w:rsid w:val="00F77B12"/>
    <w:rsid w:val="00F8080A"/>
    <w:rsid w:val="00F825BB"/>
    <w:rsid w:val="00F915B5"/>
    <w:rsid w:val="00F91C87"/>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E1D2DA-DA6A-4B9D-BC75-C1DEA4EAA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1891</Words>
  <Characters>10403</Characters>
  <Application>Microsoft Office Word</Application>
  <DocSecurity>0</DocSecurity>
  <Lines>86</Lines>
  <Paragraphs>24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Sharon Michelle Jauregui Ochoa</cp:lastModifiedBy>
  <cp:revision>7</cp:revision>
  <dcterms:created xsi:type="dcterms:W3CDTF">2022-03-07T17:02:00Z</dcterms:created>
  <dcterms:modified xsi:type="dcterms:W3CDTF">2022-05-18T16:18:00Z</dcterms:modified>
</cp:coreProperties>
</file>