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3EFDB9" w14:textId="45F9B833" w:rsidR="009E15E7" w:rsidRPr="009705AF" w:rsidRDefault="004B2D81" w:rsidP="00397786">
      <w:pPr>
        <w:spacing w:line="276" w:lineRule="auto"/>
        <w:jc w:val="center"/>
        <w:rPr>
          <w:rFonts w:ascii="Arial" w:hAnsi="Arial" w:cs="Arial"/>
          <w:b/>
          <w:sz w:val="22"/>
          <w:szCs w:val="22"/>
        </w:rPr>
      </w:pPr>
      <w:r w:rsidRPr="009705AF">
        <w:rPr>
          <w:rFonts w:ascii="Arial" w:hAnsi="Arial" w:cs="Arial"/>
          <w:b/>
          <w:sz w:val="22"/>
          <w:szCs w:val="22"/>
        </w:rPr>
        <w:t>LINEAMIENTOS PARA REGULAR LA INTEGRACIÓN, ORGANIZACIÓN Y</w:t>
      </w:r>
      <w:r w:rsidR="00397786">
        <w:rPr>
          <w:rFonts w:ascii="Arial" w:hAnsi="Arial" w:cs="Arial"/>
          <w:b/>
          <w:sz w:val="22"/>
          <w:szCs w:val="22"/>
        </w:rPr>
        <w:t xml:space="preserve"> </w:t>
      </w:r>
      <w:r w:rsidRPr="009705AF">
        <w:rPr>
          <w:rFonts w:ascii="Arial" w:hAnsi="Arial" w:cs="Arial"/>
          <w:b/>
          <w:sz w:val="22"/>
          <w:szCs w:val="22"/>
        </w:rPr>
        <w:t>FUNCIONAMIENTO</w:t>
      </w:r>
      <w:r w:rsidR="00397786">
        <w:rPr>
          <w:rFonts w:ascii="Arial" w:hAnsi="Arial" w:cs="Arial"/>
          <w:b/>
          <w:sz w:val="22"/>
          <w:szCs w:val="22"/>
        </w:rPr>
        <w:t xml:space="preserve"> </w:t>
      </w:r>
      <w:r w:rsidRPr="009705AF">
        <w:rPr>
          <w:rFonts w:ascii="Arial" w:hAnsi="Arial" w:cs="Arial"/>
          <w:b/>
          <w:sz w:val="22"/>
          <w:szCs w:val="22"/>
        </w:rPr>
        <w:t>DEL COMITÉ DE ÉTICA Y CONDUCTA DEL</w:t>
      </w:r>
    </w:p>
    <w:p w14:paraId="18E07FF7" w14:textId="24F7878B" w:rsidR="004B2D81" w:rsidRPr="009705AF" w:rsidRDefault="004B2D81" w:rsidP="00397786">
      <w:pPr>
        <w:spacing w:line="276" w:lineRule="auto"/>
        <w:jc w:val="center"/>
        <w:rPr>
          <w:rFonts w:ascii="Arial" w:hAnsi="Arial" w:cs="Arial"/>
          <w:b/>
          <w:sz w:val="22"/>
          <w:szCs w:val="22"/>
        </w:rPr>
      </w:pPr>
      <w:r w:rsidRPr="009705AF">
        <w:rPr>
          <w:rFonts w:ascii="Arial" w:hAnsi="Arial" w:cs="Arial"/>
          <w:b/>
          <w:sz w:val="22"/>
          <w:szCs w:val="22"/>
        </w:rPr>
        <w:t>MUNICIPIO DE CHIHUAHUA</w:t>
      </w:r>
    </w:p>
    <w:p w14:paraId="043E0ED5" w14:textId="77777777" w:rsidR="00E117D4" w:rsidRDefault="00E117D4" w:rsidP="00397786">
      <w:pPr>
        <w:spacing w:line="276" w:lineRule="auto"/>
        <w:jc w:val="center"/>
        <w:rPr>
          <w:rFonts w:ascii="Arial" w:hAnsi="Arial" w:cs="Arial"/>
          <w:b/>
          <w:sz w:val="22"/>
          <w:szCs w:val="22"/>
        </w:rPr>
      </w:pPr>
    </w:p>
    <w:p w14:paraId="40BB758C" w14:textId="1EDA8AFB" w:rsidR="009E15E7" w:rsidRPr="009705AF" w:rsidRDefault="004B2D81" w:rsidP="00397786">
      <w:pPr>
        <w:spacing w:line="276" w:lineRule="auto"/>
        <w:jc w:val="center"/>
        <w:rPr>
          <w:rFonts w:ascii="Arial" w:hAnsi="Arial" w:cs="Arial"/>
          <w:sz w:val="22"/>
          <w:szCs w:val="22"/>
        </w:rPr>
      </w:pPr>
      <w:r w:rsidRPr="009705AF">
        <w:rPr>
          <w:rFonts w:ascii="Arial" w:hAnsi="Arial" w:cs="Arial"/>
          <w:b/>
          <w:sz w:val="22"/>
          <w:szCs w:val="22"/>
        </w:rPr>
        <w:t>CAPÍTULO I</w:t>
      </w:r>
    </w:p>
    <w:p w14:paraId="5EB055CF" w14:textId="4768B809" w:rsidR="009E15E7" w:rsidRPr="009705AF" w:rsidRDefault="009E15E7" w:rsidP="00397786">
      <w:pPr>
        <w:spacing w:line="276" w:lineRule="auto"/>
        <w:jc w:val="center"/>
        <w:rPr>
          <w:rFonts w:ascii="Arial" w:hAnsi="Arial" w:cs="Arial"/>
          <w:sz w:val="22"/>
          <w:szCs w:val="22"/>
        </w:rPr>
      </w:pPr>
      <w:r w:rsidRPr="009705AF">
        <w:rPr>
          <w:rFonts w:ascii="Arial" w:hAnsi="Arial" w:cs="Arial"/>
          <w:sz w:val="22"/>
          <w:szCs w:val="22"/>
        </w:rPr>
        <w:t>DISPOSICIONES GENERALES PRIMERO</w:t>
      </w:r>
    </w:p>
    <w:p w14:paraId="0C08BA53" w14:textId="77777777" w:rsidR="009E15E7" w:rsidRDefault="009E15E7" w:rsidP="00397786">
      <w:pPr>
        <w:spacing w:line="276" w:lineRule="auto"/>
        <w:jc w:val="both"/>
        <w:rPr>
          <w:rFonts w:ascii="Arial" w:hAnsi="Arial" w:cs="Arial"/>
          <w:sz w:val="20"/>
          <w:szCs w:val="20"/>
        </w:rPr>
      </w:pPr>
    </w:p>
    <w:p w14:paraId="2E8DC669" w14:textId="0998866B" w:rsidR="009E15E7" w:rsidRDefault="00397786" w:rsidP="00397786">
      <w:pPr>
        <w:spacing w:line="276" w:lineRule="auto"/>
        <w:jc w:val="both"/>
        <w:rPr>
          <w:rFonts w:ascii="Arial" w:hAnsi="Arial" w:cs="Arial"/>
          <w:sz w:val="20"/>
          <w:szCs w:val="20"/>
        </w:rPr>
      </w:pPr>
      <w:r w:rsidRPr="00397786">
        <w:rPr>
          <w:rFonts w:ascii="Arial" w:hAnsi="Arial" w:cs="Arial"/>
          <w:b/>
          <w:sz w:val="20"/>
          <w:szCs w:val="20"/>
        </w:rPr>
        <w:t>PRIMERO.</w:t>
      </w:r>
      <w:r>
        <w:rPr>
          <w:rFonts w:ascii="Arial" w:hAnsi="Arial" w:cs="Arial"/>
          <w:sz w:val="20"/>
          <w:szCs w:val="20"/>
        </w:rPr>
        <w:t xml:space="preserve"> </w:t>
      </w:r>
      <w:r w:rsidR="004B2D81" w:rsidRPr="004B2D81">
        <w:rPr>
          <w:rFonts w:ascii="Arial" w:hAnsi="Arial" w:cs="Arial"/>
          <w:sz w:val="20"/>
          <w:szCs w:val="20"/>
        </w:rPr>
        <w:t xml:space="preserve">Los presentes lineamientos tienen por objeto establecer las bases para la integración, organización y funcionamiento del Comité de Ética y Conducta del Municipio de Chihuahua. </w:t>
      </w:r>
    </w:p>
    <w:p w14:paraId="43F85BD3" w14:textId="77777777" w:rsidR="009E15E7" w:rsidRDefault="009E15E7" w:rsidP="00397786">
      <w:pPr>
        <w:spacing w:line="276" w:lineRule="auto"/>
        <w:jc w:val="both"/>
        <w:rPr>
          <w:rFonts w:ascii="Arial" w:hAnsi="Arial" w:cs="Arial"/>
          <w:sz w:val="20"/>
          <w:szCs w:val="20"/>
        </w:rPr>
      </w:pPr>
    </w:p>
    <w:p w14:paraId="5F91715F" w14:textId="77777777" w:rsidR="009E725E" w:rsidRDefault="009E725E" w:rsidP="00397786">
      <w:pPr>
        <w:spacing w:line="276" w:lineRule="auto"/>
        <w:jc w:val="both"/>
        <w:rPr>
          <w:rFonts w:ascii="Arial" w:hAnsi="Arial" w:cs="Arial"/>
          <w:sz w:val="20"/>
          <w:szCs w:val="20"/>
        </w:rPr>
      </w:pPr>
      <w:r w:rsidRPr="0094370F">
        <w:rPr>
          <w:rFonts w:ascii="Arial" w:hAnsi="Arial" w:cs="Arial"/>
          <w:b/>
          <w:sz w:val="20"/>
          <w:szCs w:val="20"/>
        </w:rPr>
        <w:t>SEGUNDO.</w:t>
      </w:r>
      <w:r>
        <w:rPr>
          <w:rFonts w:ascii="Arial" w:hAnsi="Arial" w:cs="Arial"/>
          <w:sz w:val="20"/>
          <w:szCs w:val="20"/>
        </w:rPr>
        <w:t xml:space="preserve"> </w:t>
      </w:r>
      <w:r w:rsidR="004B2D81" w:rsidRPr="004B2D81">
        <w:rPr>
          <w:rFonts w:ascii="Arial" w:hAnsi="Arial" w:cs="Arial"/>
          <w:sz w:val="20"/>
          <w:szCs w:val="20"/>
        </w:rPr>
        <w:t xml:space="preserve">Para efectos de estos lineamientos se entenderá por: </w:t>
      </w:r>
    </w:p>
    <w:p w14:paraId="1033BF7B" w14:textId="77777777" w:rsidR="009E725E" w:rsidRDefault="009E725E" w:rsidP="00397786">
      <w:pPr>
        <w:spacing w:line="276" w:lineRule="auto"/>
        <w:jc w:val="both"/>
        <w:rPr>
          <w:rFonts w:ascii="Arial" w:hAnsi="Arial" w:cs="Arial"/>
          <w:sz w:val="20"/>
          <w:szCs w:val="20"/>
        </w:rPr>
      </w:pPr>
    </w:p>
    <w:p w14:paraId="3CD8C9D9" w14:textId="7F1F5FBE" w:rsidR="009E725E" w:rsidRPr="009705AF"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Código de Ética:</w:t>
      </w:r>
      <w:r w:rsidRPr="009705AF">
        <w:rPr>
          <w:rFonts w:ascii="Arial" w:hAnsi="Arial" w:cs="Arial"/>
          <w:sz w:val="20"/>
          <w:szCs w:val="20"/>
        </w:rPr>
        <w:t xml:space="preserve"> </w:t>
      </w:r>
      <w:r w:rsidR="001776D7">
        <w:rPr>
          <w:rFonts w:ascii="Arial" w:hAnsi="Arial" w:cs="Arial"/>
          <w:sz w:val="20"/>
          <w:szCs w:val="20"/>
        </w:rPr>
        <w:t>E</w:t>
      </w:r>
      <w:r w:rsidRPr="009705AF">
        <w:rPr>
          <w:rFonts w:ascii="Arial" w:hAnsi="Arial" w:cs="Arial"/>
          <w:sz w:val="20"/>
          <w:szCs w:val="20"/>
        </w:rPr>
        <w:t xml:space="preserve">l Código de Ética y Conducta de las Personas Servidoras Públicas del Municipio de Chihuahua; </w:t>
      </w:r>
    </w:p>
    <w:p w14:paraId="5D7B4E79" w14:textId="77777777" w:rsidR="009E725E" w:rsidRDefault="009E725E" w:rsidP="00397786">
      <w:pPr>
        <w:spacing w:line="276" w:lineRule="auto"/>
        <w:ind w:left="851" w:hanging="360"/>
        <w:jc w:val="both"/>
        <w:rPr>
          <w:rFonts w:ascii="Arial" w:hAnsi="Arial" w:cs="Arial"/>
          <w:sz w:val="20"/>
          <w:szCs w:val="20"/>
        </w:rPr>
      </w:pPr>
    </w:p>
    <w:p w14:paraId="65482CB0" w14:textId="789C68F0" w:rsidR="009E725E" w:rsidRPr="009705AF"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Comité de Ética:</w:t>
      </w:r>
      <w:r w:rsidRPr="009705AF">
        <w:rPr>
          <w:rFonts w:ascii="Arial" w:hAnsi="Arial" w:cs="Arial"/>
          <w:sz w:val="20"/>
          <w:szCs w:val="20"/>
        </w:rPr>
        <w:t xml:space="preserve"> </w:t>
      </w:r>
      <w:r w:rsidR="001776D7">
        <w:rPr>
          <w:rFonts w:ascii="Arial" w:hAnsi="Arial" w:cs="Arial"/>
          <w:sz w:val="20"/>
          <w:szCs w:val="20"/>
        </w:rPr>
        <w:t>E</w:t>
      </w:r>
      <w:r w:rsidRPr="009705AF">
        <w:rPr>
          <w:rFonts w:ascii="Arial" w:hAnsi="Arial" w:cs="Arial"/>
          <w:sz w:val="20"/>
          <w:szCs w:val="20"/>
        </w:rPr>
        <w:t xml:space="preserve">l Comité de Ética y Conducta del Municipio de Chihuahua; </w:t>
      </w:r>
    </w:p>
    <w:p w14:paraId="2419F684" w14:textId="77777777" w:rsidR="009E725E" w:rsidRDefault="009E725E" w:rsidP="00397786">
      <w:pPr>
        <w:spacing w:line="276" w:lineRule="auto"/>
        <w:ind w:left="851" w:hanging="360"/>
        <w:jc w:val="both"/>
        <w:rPr>
          <w:rFonts w:ascii="Arial" w:hAnsi="Arial" w:cs="Arial"/>
          <w:sz w:val="20"/>
          <w:szCs w:val="20"/>
        </w:rPr>
      </w:pPr>
    </w:p>
    <w:p w14:paraId="2B6B751C" w14:textId="49524A2F" w:rsidR="009E725E" w:rsidRPr="009705AF"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Dependencia:</w:t>
      </w:r>
      <w:r w:rsidRPr="009705AF">
        <w:rPr>
          <w:rFonts w:ascii="Arial" w:hAnsi="Arial" w:cs="Arial"/>
          <w:sz w:val="20"/>
          <w:szCs w:val="20"/>
        </w:rPr>
        <w:t xml:space="preserve"> </w:t>
      </w:r>
      <w:r w:rsidR="001776D7">
        <w:rPr>
          <w:rFonts w:ascii="Arial" w:hAnsi="Arial" w:cs="Arial"/>
          <w:sz w:val="20"/>
          <w:szCs w:val="20"/>
        </w:rPr>
        <w:t>Las entidades que conforman la administración pública centralizada y descentralizada del Municipio de Chihuahua. Esto incluye los órganos, unidades administrativas, organismos descentralizados, y demás entidades creadas por acuerdo del Ayuntamiento. Que forman parte de la estructura organizativa del Municipio;</w:t>
      </w:r>
      <w:r w:rsidRPr="009705AF">
        <w:rPr>
          <w:rFonts w:ascii="Arial" w:hAnsi="Arial" w:cs="Arial"/>
          <w:sz w:val="20"/>
          <w:szCs w:val="20"/>
        </w:rPr>
        <w:t xml:space="preserve"> </w:t>
      </w:r>
    </w:p>
    <w:p w14:paraId="3C23B8AC" w14:textId="77777777" w:rsidR="009E725E" w:rsidRDefault="009E725E" w:rsidP="00397786">
      <w:pPr>
        <w:spacing w:line="276" w:lineRule="auto"/>
        <w:ind w:left="851" w:hanging="360"/>
        <w:jc w:val="both"/>
        <w:rPr>
          <w:rFonts w:ascii="Arial" w:hAnsi="Arial" w:cs="Arial"/>
          <w:sz w:val="20"/>
          <w:szCs w:val="20"/>
        </w:rPr>
      </w:pPr>
    </w:p>
    <w:p w14:paraId="14846220" w14:textId="74F4CB2E" w:rsidR="009E725E" w:rsidRPr="009705AF"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Órgano Interno de Control:</w:t>
      </w:r>
      <w:r w:rsidRPr="009705AF">
        <w:rPr>
          <w:rFonts w:ascii="Arial" w:hAnsi="Arial" w:cs="Arial"/>
          <w:sz w:val="20"/>
          <w:szCs w:val="20"/>
        </w:rPr>
        <w:t xml:space="preserve"> Dependencia Municipal</w:t>
      </w:r>
      <w:r w:rsidR="001776D7">
        <w:rPr>
          <w:rFonts w:ascii="Arial" w:hAnsi="Arial" w:cs="Arial"/>
          <w:sz w:val="20"/>
          <w:szCs w:val="20"/>
        </w:rPr>
        <w:t>,</w:t>
      </w:r>
      <w:r w:rsidRPr="009705AF">
        <w:rPr>
          <w:rFonts w:ascii="Arial" w:hAnsi="Arial" w:cs="Arial"/>
          <w:sz w:val="20"/>
          <w:szCs w:val="20"/>
        </w:rPr>
        <w:t xml:space="preserve"> a cargo de promover, evaluar y fortalecer el buen funcionamiento del control interno dentro del Municipio, con la finalidad de aplicar las leyes en materia de responsabilidades de personas servidoras públicas; y </w:t>
      </w:r>
    </w:p>
    <w:p w14:paraId="35565348" w14:textId="77777777" w:rsidR="009E725E" w:rsidRDefault="009E725E" w:rsidP="00397786">
      <w:pPr>
        <w:spacing w:line="276" w:lineRule="auto"/>
        <w:ind w:left="851" w:hanging="360"/>
        <w:jc w:val="both"/>
        <w:rPr>
          <w:rFonts w:ascii="Arial" w:hAnsi="Arial" w:cs="Arial"/>
          <w:sz w:val="20"/>
          <w:szCs w:val="20"/>
        </w:rPr>
      </w:pPr>
    </w:p>
    <w:p w14:paraId="5EFABA37" w14:textId="52E1F835" w:rsidR="009E725E"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Persona</w:t>
      </w:r>
      <w:r w:rsidR="001776D7">
        <w:rPr>
          <w:rFonts w:ascii="Arial" w:hAnsi="Arial" w:cs="Arial"/>
          <w:b/>
          <w:sz w:val="20"/>
          <w:szCs w:val="20"/>
        </w:rPr>
        <w:t>s</w:t>
      </w:r>
      <w:r w:rsidRPr="00397786">
        <w:rPr>
          <w:rFonts w:ascii="Arial" w:hAnsi="Arial" w:cs="Arial"/>
          <w:b/>
          <w:sz w:val="20"/>
          <w:szCs w:val="20"/>
        </w:rPr>
        <w:t xml:space="preserve"> Servidora</w:t>
      </w:r>
      <w:r w:rsidR="001776D7">
        <w:rPr>
          <w:rFonts w:ascii="Arial" w:hAnsi="Arial" w:cs="Arial"/>
          <w:b/>
          <w:sz w:val="20"/>
          <w:szCs w:val="20"/>
        </w:rPr>
        <w:t>s</w:t>
      </w:r>
      <w:r w:rsidRPr="00397786">
        <w:rPr>
          <w:rFonts w:ascii="Arial" w:hAnsi="Arial" w:cs="Arial"/>
          <w:b/>
          <w:sz w:val="20"/>
          <w:szCs w:val="20"/>
        </w:rPr>
        <w:t xml:space="preserve"> Pública</w:t>
      </w:r>
      <w:r w:rsidR="001776D7">
        <w:rPr>
          <w:rFonts w:ascii="Arial" w:hAnsi="Arial" w:cs="Arial"/>
          <w:b/>
          <w:sz w:val="20"/>
          <w:szCs w:val="20"/>
        </w:rPr>
        <w:t>s</w:t>
      </w:r>
      <w:r w:rsidRPr="00397786">
        <w:rPr>
          <w:rFonts w:ascii="Arial" w:hAnsi="Arial" w:cs="Arial"/>
          <w:b/>
          <w:sz w:val="20"/>
          <w:szCs w:val="20"/>
        </w:rPr>
        <w:t>:</w:t>
      </w:r>
      <w:r w:rsidRPr="009705AF">
        <w:rPr>
          <w:rFonts w:ascii="Arial" w:hAnsi="Arial" w:cs="Arial"/>
          <w:sz w:val="20"/>
          <w:szCs w:val="20"/>
        </w:rPr>
        <w:t xml:space="preserve"> </w:t>
      </w:r>
      <w:r w:rsidR="001776D7">
        <w:rPr>
          <w:rFonts w:ascii="Arial" w:hAnsi="Arial" w:cs="Arial"/>
          <w:sz w:val="20"/>
          <w:szCs w:val="20"/>
        </w:rPr>
        <w:t>L</w:t>
      </w:r>
      <w:r w:rsidRPr="009705AF">
        <w:rPr>
          <w:rFonts w:ascii="Arial" w:hAnsi="Arial" w:cs="Arial"/>
          <w:sz w:val="20"/>
          <w:szCs w:val="20"/>
        </w:rPr>
        <w:t>as y los funcionarios o toda persona que desempeñe un empleo, cargo o comisión de cualquier naturaleza</w:t>
      </w:r>
      <w:r w:rsidR="001776D7">
        <w:rPr>
          <w:rFonts w:ascii="Arial" w:hAnsi="Arial" w:cs="Arial"/>
          <w:sz w:val="20"/>
          <w:szCs w:val="20"/>
        </w:rPr>
        <w:t xml:space="preserve"> dentro de la Administración Pública centralizada y descentralizada del Municipio de Chihuahua.</w:t>
      </w:r>
      <w:r w:rsidRPr="009705AF">
        <w:rPr>
          <w:rFonts w:ascii="Arial" w:hAnsi="Arial" w:cs="Arial"/>
          <w:sz w:val="20"/>
          <w:szCs w:val="20"/>
        </w:rPr>
        <w:t xml:space="preserve"> </w:t>
      </w:r>
    </w:p>
    <w:p w14:paraId="3126346D" w14:textId="77777777" w:rsidR="001776D7" w:rsidRPr="001776D7" w:rsidRDefault="001776D7" w:rsidP="001776D7">
      <w:pPr>
        <w:pStyle w:val="Prrafodelista"/>
        <w:rPr>
          <w:rFonts w:ascii="Arial" w:hAnsi="Arial" w:cs="Arial"/>
          <w:sz w:val="20"/>
          <w:szCs w:val="20"/>
        </w:rPr>
      </w:pPr>
    </w:p>
    <w:p w14:paraId="050EDA8B" w14:textId="0F849A95" w:rsidR="001776D7" w:rsidRDefault="001776D7" w:rsidP="001776D7">
      <w:pPr>
        <w:jc w:val="both"/>
        <w:rPr>
          <w:rFonts w:ascii="Arial" w:hAnsi="Arial" w:cs="Arial"/>
          <w:sz w:val="20"/>
          <w:szCs w:val="20"/>
        </w:rPr>
      </w:pPr>
      <w:r>
        <w:rPr>
          <w:rFonts w:ascii="Arial" w:hAnsi="Arial" w:cs="Arial"/>
          <w:b/>
          <w:sz w:val="16"/>
          <w:szCs w:val="16"/>
        </w:rPr>
        <w:t>(</w:t>
      </w:r>
      <w:r w:rsidR="00754D55">
        <w:rPr>
          <w:rFonts w:ascii="Arial" w:hAnsi="Arial" w:cs="Arial"/>
          <w:b/>
          <w:sz w:val="16"/>
          <w:szCs w:val="16"/>
        </w:rPr>
        <w:t>Artículo</w:t>
      </w:r>
      <w:r>
        <w:rPr>
          <w:rFonts w:ascii="Arial" w:hAnsi="Arial" w:cs="Arial"/>
          <w:b/>
          <w:sz w:val="16"/>
          <w:szCs w:val="16"/>
        </w:rPr>
        <w:t xml:space="preserve"> reformado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6C169689" w14:textId="77777777" w:rsidR="009E725E" w:rsidRDefault="009E725E" w:rsidP="00397786">
      <w:pPr>
        <w:spacing w:line="276" w:lineRule="auto"/>
        <w:jc w:val="both"/>
        <w:rPr>
          <w:rFonts w:ascii="Arial" w:hAnsi="Arial" w:cs="Arial"/>
          <w:sz w:val="20"/>
          <w:szCs w:val="20"/>
        </w:rPr>
      </w:pPr>
    </w:p>
    <w:p w14:paraId="678404F0" w14:textId="0849611F" w:rsidR="009E725E" w:rsidRPr="009705AF" w:rsidRDefault="004B2D81" w:rsidP="00397786">
      <w:pPr>
        <w:spacing w:line="276" w:lineRule="auto"/>
        <w:jc w:val="center"/>
        <w:rPr>
          <w:rFonts w:ascii="Arial" w:hAnsi="Arial" w:cs="Arial"/>
          <w:sz w:val="22"/>
          <w:szCs w:val="22"/>
        </w:rPr>
      </w:pPr>
      <w:r w:rsidRPr="009705AF">
        <w:rPr>
          <w:rFonts w:ascii="Arial" w:hAnsi="Arial" w:cs="Arial"/>
          <w:b/>
          <w:sz w:val="22"/>
          <w:szCs w:val="22"/>
        </w:rPr>
        <w:t>CAPÍTULO II</w:t>
      </w:r>
    </w:p>
    <w:p w14:paraId="2BE19612" w14:textId="021F8B54" w:rsidR="009E725E" w:rsidRPr="009705AF" w:rsidRDefault="004B2D81" w:rsidP="00397786">
      <w:pPr>
        <w:spacing w:line="276" w:lineRule="auto"/>
        <w:jc w:val="center"/>
        <w:rPr>
          <w:rFonts w:ascii="Arial" w:hAnsi="Arial" w:cs="Arial"/>
          <w:sz w:val="22"/>
          <w:szCs w:val="22"/>
        </w:rPr>
      </w:pPr>
      <w:r w:rsidRPr="009705AF">
        <w:rPr>
          <w:rFonts w:ascii="Arial" w:hAnsi="Arial" w:cs="Arial"/>
          <w:sz w:val="22"/>
          <w:szCs w:val="22"/>
        </w:rPr>
        <w:t>DEL COMITÉ DE ÉTICA Y CONDUCTA DEL MUNICIPIO DE CHIHUAHUA</w:t>
      </w:r>
    </w:p>
    <w:p w14:paraId="1D1CB043" w14:textId="77777777" w:rsidR="009E725E" w:rsidRDefault="009E725E" w:rsidP="00397786">
      <w:pPr>
        <w:spacing w:line="276" w:lineRule="auto"/>
        <w:jc w:val="both"/>
        <w:rPr>
          <w:rFonts w:ascii="Arial" w:hAnsi="Arial" w:cs="Arial"/>
          <w:sz w:val="20"/>
          <w:szCs w:val="20"/>
        </w:rPr>
      </w:pPr>
    </w:p>
    <w:p w14:paraId="764463B4" w14:textId="0356531A"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TERCERO.</w:t>
      </w:r>
      <w:r>
        <w:rPr>
          <w:rFonts w:ascii="Arial" w:hAnsi="Arial" w:cs="Arial"/>
          <w:sz w:val="20"/>
          <w:szCs w:val="20"/>
        </w:rPr>
        <w:t xml:space="preserve"> </w:t>
      </w:r>
      <w:r w:rsidR="004B2D81" w:rsidRPr="004B2D81">
        <w:rPr>
          <w:rFonts w:ascii="Arial" w:hAnsi="Arial" w:cs="Arial"/>
          <w:sz w:val="20"/>
          <w:szCs w:val="20"/>
        </w:rPr>
        <w:t xml:space="preserve">El Comité de Ética es el órgano colegiado encargado de difundir y promover el </w:t>
      </w:r>
      <w:r w:rsidR="001776D7">
        <w:rPr>
          <w:rFonts w:ascii="Arial" w:hAnsi="Arial" w:cs="Arial"/>
          <w:sz w:val="20"/>
          <w:szCs w:val="20"/>
        </w:rPr>
        <w:t>c</w:t>
      </w:r>
      <w:r w:rsidR="004B2D81" w:rsidRPr="004B2D81">
        <w:rPr>
          <w:rFonts w:ascii="Arial" w:hAnsi="Arial" w:cs="Arial"/>
          <w:sz w:val="20"/>
          <w:szCs w:val="20"/>
        </w:rPr>
        <w:t>umplimiento del Código de Ética entre las personas servidoras públicas de las diferentes dependencias del Mu</w:t>
      </w:r>
      <w:r>
        <w:rPr>
          <w:rFonts w:ascii="Arial" w:hAnsi="Arial" w:cs="Arial"/>
          <w:sz w:val="20"/>
          <w:szCs w:val="20"/>
        </w:rPr>
        <w:t xml:space="preserve">nicipio de Chihuahua. </w:t>
      </w:r>
    </w:p>
    <w:p w14:paraId="57B550D4" w14:textId="77777777" w:rsidR="009E725E" w:rsidRDefault="009E725E" w:rsidP="00397786">
      <w:pPr>
        <w:spacing w:line="276" w:lineRule="auto"/>
        <w:jc w:val="both"/>
        <w:rPr>
          <w:rFonts w:ascii="Arial" w:hAnsi="Arial" w:cs="Arial"/>
          <w:sz w:val="20"/>
          <w:szCs w:val="20"/>
        </w:rPr>
      </w:pPr>
    </w:p>
    <w:p w14:paraId="61572A79" w14:textId="77777777"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CUARTO.</w:t>
      </w:r>
      <w:r>
        <w:rPr>
          <w:rFonts w:ascii="Arial" w:hAnsi="Arial" w:cs="Arial"/>
          <w:sz w:val="20"/>
          <w:szCs w:val="20"/>
        </w:rPr>
        <w:t xml:space="preserve"> </w:t>
      </w:r>
      <w:r w:rsidR="004B2D81" w:rsidRPr="004B2D81">
        <w:rPr>
          <w:rFonts w:ascii="Arial" w:hAnsi="Arial" w:cs="Arial"/>
          <w:sz w:val="20"/>
          <w:szCs w:val="20"/>
        </w:rPr>
        <w:t xml:space="preserve">El Comité de Ética, para el cumplimiento de su objeto, tendrá las siguientes funciones: </w:t>
      </w:r>
    </w:p>
    <w:p w14:paraId="58875BDD" w14:textId="77777777" w:rsidR="009E725E" w:rsidRDefault="009E725E" w:rsidP="00397786">
      <w:pPr>
        <w:spacing w:line="276" w:lineRule="auto"/>
        <w:jc w:val="both"/>
        <w:rPr>
          <w:rFonts w:ascii="Arial" w:hAnsi="Arial" w:cs="Arial"/>
          <w:sz w:val="20"/>
          <w:szCs w:val="20"/>
        </w:rPr>
      </w:pPr>
    </w:p>
    <w:p w14:paraId="3F8BF93B" w14:textId="081D556F"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Difundir, promover y verificar el cumplimiento de los contenidos del Código de Ética; </w:t>
      </w:r>
    </w:p>
    <w:p w14:paraId="08C272D8" w14:textId="77777777" w:rsidR="009E725E" w:rsidRDefault="009E725E" w:rsidP="00397786">
      <w:pPr>
        <w:spacing w:line="276" w:lineRule="auto"/>
        <w:ind w:left="851"/>
        <w:jc w:val="both"/>
        <w:rPr>
          <w:rFonts w:ascii="Arial" w:hAnsi="Arial" w:cs="Arial"/>
          <w:sz w:val="20"/>
          <w:szCs w:val="20"/>
        </w:rPr>
      </w:pPr>
    </w:p>
    <w:p w14:paraId="3D92ECDE" w14:textId="366BA1FC"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lastRenderedPageBreak/>
        <w:t xml:space="preserve">Establecer los mecanismos que se emplearán para verificar la aplicación y el cumplimiento del Código de Ética; </w:t>
      </w:r>
    </w:p>
    <w:p w14:paraId="0D724290" w14:textId="77777777" w:rsidR="009E725E" w:rsidRDefault="009E725E" w:rsidP="00397786">
      <w:pPr>
        <w:spacing w:line="276" w:lineRule="auto"/>
        <w:ind w:left="851"/>
        <w:jc w:val="both"/>
        <w:rPr>
          <w:rFonts w:ascii="Arial" w:hAnsi="Arial" w:cs="Arial"/>
          <w:sz w:val="20"/>
          <w:szCs w:val="20"/>
        </w:rPr>
      </w:pPr>
    </w:p>
    <w:p w14:paraId="342088AD" w14:textId="3C80ED2A"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Fungir como órgano de consulta y asesoría especializada en asuntos relacionados con la observación y aplicación del Código de Ética, cuando así lo requieran las personas servidoras públicas del Municipio de Chihuahua; </w:t>
      </w:r>
    </w:p>
    <w:p w14:paraId="37A50B16" w14:textId="77777777" w:rsidR="009E725E" w:rsidRDefault="009E725E" w:rsidP="00397786">
      <w:pPr>
        <w:spacing w:line="276" w:lineRule="auto"/>
        <w:ind w:left="851"/>
        <w:jc w:val="both"/>
        <w:rPr>
          <w:rFonts w:ascii="Arial" w:hAnsi="Arial" w:cs="Arial"/>
          <w:sz w:val="20"/>
          <w:szCs w:val="20"/>
        </w:rPr>
      </w:pPr>
    </w:p>
    <w:p w14:paraId="6B4D42FF" w14:textId="175515A6"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Dar vista al Órgano Interno de Control del Municipio de Chihuahua, de las quejas y/o denuncias que se presenten ante el Comité de Ética que pudieran constituir faltas administrativas a efecto de que en el ámbito de sus atribuciones determine lo conducente; </w:t>
      </w:r>
    </w:p>
    <w:p w14:paraId="2D2165D0" w14:textId="77777777" w:rsidR="009E725E" w:rsidRDefault="009E725E" w:rsidP="00397786">
      <w:pPr>
        <w:spacing w:line="276" w:lineRule="auto"/>
        <w:ind w:left="851"/>
        <w:jc w:val="both"/>
        <w:rPr>
          <w:rFonts w:ascii="Arial" w:hAnsi="Arial" w:cs="Arial"/>
          <w:sz w:val="20"/>
          <w:szCs w:val="20"/>
        </w:rPr>
      </w:pPr>
    </w:p>
    <w:p w14:paraId="27D61B1B" w14:textId="563A6C59"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Dar vista al Comité de Prevención y Atención a la violencia de género al interior del Gobierno Municipal, para que en el ámbito de su competencia proceda con la implementación del Protocolo para la prevención, atención, sanción y erradicación de casos de violencia de género al interior del Gobierno Municipal de Chihuahua, en caso de conocer de algún asunto por posible violencia de género en contra de las mujeres; </w:t>
      </w:r>
    </w:p>
    <w:p w14:paraId="4F47E8D3" w14:textId="77777777" w:rsidR="009E725E" w:rsidRDefault="009E725E" w:rsidP="00397786">
      <w:pPr>
        <w:spacing w:line="276" w:lineRule="auto"/>
        <w:ind w:left="851"/>
        <w:jc w:val="both"/>
        <w:rPr>
          <w:rFonts w:ascii="Arial" w:hAnsi="Arial" w:cs="Arial"/>
          <w:sz w:val="20"/>
          <w:szCs w:val="20"/>
        </w:rPr>
      </w:pPr>
    </w:p>
    <w:p w14:paraId="428C5338" w14:textId="3C6ED7A4"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Dar seguimiento al cumplimiento de las propuestas de mejora, emitidas en las observaciones o recomendaciones, y dejar constancia de su cumplimiento en el acta de la sesión correspondiente; </w:t>
      </w:r>
    </w:p>
    <w:p w14:paraId="650515B8" w14:textId="77777777" w:rsidR="009E725E" w:rsidRDefault="009E725E" w:rsidP="00397786">
      <w:pPr>
        <w:spacing w:line="276" w:lineRule="auto"/>
        <w:ind w:left="851"/>
        <w:jc w:val="both"/>
        <w:rPr>
          <w:rFonts w:ascii="Arial" w:hAnsi="Arial" w:cs="Arial"/>
          <w:sz w:val="20"/>
          <w:szCs w:val="20"/>
        </w:rPr>
      </w:pPr>
    </w:p>
    <w:p w14:paraId="0DA76652" w14:textId="1D1F0ED0"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Las demás que resulten necesarias para el cumplimiento de sus objetivos. </w:t>
      </w:r>
    </w:p>
    <w:p w14:paraId="18FFEE17" w14:textId="77777777" w:rsidR="009E725E" w:rsidRDefault="009E725E" w:rsidP="00397786">
      <w:pPr>
        <w:spacing w:line="276" w:lineRule="auto"/>
        <w:jc w:val="both"/>
        <w:rPr>
          <w:rFonts w:ascii="Arial" w:hAnsi="Arial" w:cs="Arial"/>
          <w:sz w:val="20"/>
          <w:szCs w:val="20"/>
        </w:rPr>
      </w:pPr>
    </w:p>
    <w:p w14:paraId="7974942E" w14:textId="799C09D0"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QUINTO.</w:t>
      </w:r>
      <w:r>
        <w:rPr>
          <w:rFonts w:ascii="Arial" w:hAnsi="Arial" w:cs="Arial"/>
          <w:sz w:val="20"/>
          <w:szCs w:val="20"/>
        </w:rPr>
        <w:t xml:space="preserve"> </w:t>
      </w:r>
      <w:r w:rsidR="004B2D81" w:rsidRPr="004B2D81">
        <w:rPr>
          <w:rFonts w:ascii="Arial" w:hAnsi="Arial" w:cs="Arial"/>
          <w:sz w:val="20"/>
          <w:szCs w:val="20"/>
        </w:rPr>
        <w:t xml:space="preserve">El Comité de Ética estará conformado por cinco personas integrantes propietarias con voz y voto, una secretaría técnica, así como las y los invitados permanentes que autorice el Comité de Ética quienes únicamente tendrán voz. </w:t>
      </w:r>
    </w:p>
    <w:p w14:paraId="109DB823" w14:textId="77777777" w:rsidR="009E725E" w:rsidRDefault="009E725E" w:rsidP="00397786">
      <w:pPr>
        <w:spacing w:line="276" w:lineRule="auto"/>
        <w:jc w:val="both"/>
        <w:rPr>
          <w:rFonts w:ascii="Arial" w:hAnsi="Arial" w:cs="Arial"/>
          <w:sz w:val="20"/>
          <w:szCs w:val="20"/>
        </w:rPr>
      </w:pPr>
    </w:p>
    <w:p w14:paraId="1F4958A0" w14:textId="00C13F15" w:rsidR="009E725E" w:rsidRDefault="004B2D81" w:rsidP="00397786">
      <w:pPr>
        <w:spacing w:line="276" w:lineRule="auto"/>
        <w:jc w:val="both"/>
        <w:rPr>
          <w:rFonts w:ascii="Arial" w:hAnsi="Arial" w:cs="Arial"/>
          <w:sz w:val="20"/>
          <w:szCs w:val="20"/>
        </w:rPr>
      </w:pPr>
      <w:r w:rsidRPr="004B2D81">
        <w:rPr>
          <w:rFonts w:ascii="Arial" w:hAnsi="Arial" w:cs="Arial"/>
          <w:sz w:val="20"/>
          <w:szCs w:val="20"/>
        </w:rPr>
        <w:t xml:space="preserve">La presidencia y la secretaría técnica serán permanentes; las demás personas integrantes con voz y voto serán temporales con duración de tres años en el cargo. </w:t>
      </w:r>
    </w:p>
    <w:p w14:paraId="3F547D51" w14:textId="77777777" w:rsidR="009E725E" w:rsidRDefault="009E725E" w:rsidP="00397786">
      <w:pPr>
        <w:spacing w:line="276" w:lineRule="auto"/>
        <w:jc w:val="both"/>
        <w:rPr>
          <w:rFonts w:ascii="Arial" w:hAnsi="Arial" w:cs="Arial"/>
          <w:sz w:val="20"/>
          <w:szCs w:val="20"/>
        </w:rPr>
      </w:pPr>
    </w:p>
    <w:p w14:paraId="47A204B9" w14:textId="21E5FEF2"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SEXTO.</w:t>
      </w:r>
      <w:r>
        <w:rPr>
          <w:rFonts w:ascii="Arial" w:hAnsi="Arial" w:cs="Arial"/>
          <w:sz w:val="20"/>
          <w:szCs w:val="20"/>
        </w:rPr>
        <w:t xml:space="preserve"> </w:t>
      </w:r>
      <w:r w:rsidR="004B2D81" w:rsidRPr="004B2D81">
        <w:rPr>
          <w:rFonts w:ascii="Arial" w:hAnsi="Arial" w:cs="Arial"/>
          <w:sz w:val="20"/>
          <w:szCs w:val="20"/>
        </w:rPr>
        <w:t xml:space="preserve">El Comité de Ética estará integrado por: </w:t>
      </w:r>
    </w:p>
    <w:p w14:paraId="2C7A2CDC" w14:textId="77777777" w:rsidR="009E725E" w:rsidRDefault="009E725E" w:rsidP="00397786">
      <w:pPr>
        <w:spacing w:line="276" w:lineRule="auto"/>
        <w:jc w:val="both"/>
        <w:rPr>
          <w:rFonts w:ascii="Arial" w:hAnsi="Arial" w:cs="Arial"/>
          <w:sz w:val="20"/>
          <w:szCs w:val="20"/>
        </w:rPr>
      </w:pPr>
    </w:p>
    <w:p w14:paraId="1E86AD43" w14:textId="1B413885" w:rsidR="009E725E" w:rsidRPr="009705AF" w:rsidRDefault="004B2D81" w:rsidP="00397786">
      <w:pPr>
        <w:pStyle w:val="Prrafodelista"/>
        <w:numPr>
          <w:ilvl w:val="0"/>
          <w:numId w:val="61"/>
        </w:numPr>
        <w:spacing w:line="276" w:lineRule="auto"/>
        <w:jc w:val="both"/>
        <w:rPr>
          <w:rFonts w:ascii="Arial" w:hAnsi="Arial" w:cs="Arial"/>
          <w:sz w:val="20"/>
          <w:szCs w:val="20"/>
        </w:rPr>
      </w:pPr>
      <w:r w:rsidRPr="009705AF">
        <w:rPr>
          <w:rFonts w:ascii="Arial" w:hAnsi="Arial" w:cs="Arial"/>
          <w:sz w:val="20"/>
          <w:szCs w:val="20"/>
        </w:rPr>
        <w:t>La persona titular del Órgano Interno de Control</w:t>
      </w:r>
      <w:r w:rsidR="001776D7">
        <w:rPr>
          <w:rFonts w:ascii="Arial" w:hAnsi="Arial" w:cs="Arial"/>
          <w:sz w:val="20"/>
          <w:szCs w:val="20"/>
        </w:rPr>
        <w:t>, quien tendrá a su cargo la presidencia;</w:t>
      </w:r>
      <w:r w:rsidRPr="009705AF">
        <w:rPr>
          <w:rFonts w:ascii="Arial" w:hAnsi="Arial" w:cs="Arial"/>
          <w:sz w:val="20"/>
          <w:szCs w:val="20"/>
        </w:rPr>
        <w:t xml:space="preserve"> </w:t>
      </w:r>
    </w:p>
    <w:p w14:paraId="10932730" w14:textId="77777777" w:rsidR="009E725E" w:rsidRDefault="009E725E" w:rsidP="00397786">
      <w:pPr>
        <w:spacing w:line="276" w:lineRule="auto"/>
        <w:ind w:left="567"/>
        <w:jc w:val="both"/>
        <w:rPr>
          <w:rFonts w:ascii="Arial" w:hAnsi="Arial" w:cs="Arial"/>
          <w:sz w:val="20"/>
          <w:szCs w:val="20"/>
        </w:rPr>
      </w:pPr>
    </w:p>
    <w:p w14:paraId="460E73B8" w14:textId="5ACB307B" w:rsidR="009705AF" w:rsidRPr="009705AF" w:rsidRDefault="004B2D81" w:rsidP="00397786">
      <w:pPr>
        <w:pStyle w:val="Prrafodelista"/>
        <w:numPr>
          <w:ilvl w:val="0"/>
          <w:numId w:val="61"/>
        </w:numPr>
        <w:spacing w:line="276" w:lineRule="auto"/>
        <w:jc w:val="both"/>
        <w:rPr>
          <w:rFonts w:ascii="Arial" w:hAnsi="Arial" w:cs="Arial"/>
          <w:sz w:val="20"/>
          <w:szCs w:val="20"/>
        </w:rPr>
      </w:pPr>
      <w:r w:rsidRPr="009705AF">
        <w:rPr>
          <w:rFonts w:ascii="Arial" w:hAnsi="Arial" w:cs="Arial"/>
          <w:sz w:val="20"/>
          <w:szCs w:val="20"/>
        </w:rPr>
        <w:t xml:space="preserve">Una persona integrante con nivel jerárquico de subdirección o su equivalente, designada por la titularidad del Órgano Interno de Control, quién tendrá a su cargo la secretaría técnica; </w:t>
      </w:r>
    </w:p>
    <w:p w14:paraId="6C410304" w14:textId="77777777" w:rsidR="009705AF" w:rsidRDefault="009705AF" w:rsidP="00397786">
      <w:pPr>
        <w:spacing w:line="276" w:lineRule="auto"/>
        <w:ind w:left="567"/>
        <w:jc w:val="both"/>
        <w:rPr>
          <w:rFonts w:ascii="Arial" w:hAnsi="Arial" w:cs="Arial"/>
          <w:sz w:val="20"/>
          <w:szCs w:val="20"/>
        </w:rPr>
      </w:pPr>
    </w:p>
    <w:p w14:paraId="188FAC6F" w14:textId="26BA2168" w:rsidR="009E725E" w:rsidRPr="009705AF" w:rsidRDefault="004B2D81" w:rsidP="00397786">
      <w:pPr>
        <w:pStyle w:val="Prrafodelista"/>
        <w:numPr>
          <w:ilvl w:val="0"/>
          <w:numId w:val="61"/>
        </w:numPr>
        <w:spacing w:line="276" w:lineRule="auto"/>
        <w:jc w:val="both"/>
        <w:rPr>
          <w:rFonts w:ascii="Arial" w:hAnsi="Arial" w:cs="Arial"/>
          <w:sz w:val="20"/>
          <w:szCs w:val="20"/>
        </w:rPr>
      </w:pPr>
      <w:r w:rsidRPr="009705AF">
        <w:rPr>
          <w:rFonts w:ascii="Arial" w:hAnsi="Arial" w:cs="Arial"/>
          <w:sz w:val="20"/>
          <w:szCs w:val="20"/>
        </w:rPr>
        <w:t>Cuatro personas integrantes propietarias con nivel jerárquico de dirección o su equivalente, propuest</w:t>
      </w:r>
      <w:r w:rsidR="001776D7">
        <w:rPr>
          <w:rFonts w:ascii="Arial" w:hAnsi="Arial" w:cs="Arial"/>
          <w:sz w:val="20"/>
          <w:szCs w:val="20"/>
        </w:rPr>
        <w:t>a</w:t>
      </w:r>
      <w:r w:rsidRPr="009705AF">
        <w:rPr>
          <w:rFonts w:ascii="Arial" w:hAnsi="Arial" w:cs="Arial"/>
          <w:sz w:val="20"/>
          <w:szCs w:val="20"/>
        </w:rPr>
        <w:t xml:space="preserve">s por la titularidad del Órgano Interno de Control; y </w:t>
      </w:r>
    </w:p>
    <w:p w14:paraId="09AFA9C5" w14:textId="77777777" w:rsidR="009E725E" w:rsidRDefault="009E725E" w:rsidP="00397786">
      <w:pPr>
        <w:spacing w:line="276" w:lineRule="auto"/>
        <w:ind w:left="567"/>
        <w:jc w:val="both"/>
        <w:rPr>
          <w:rFonts w:ascii="Arial" w:hAnsi="Arial" w:cs="Arial"/>
          <w:sz w:val="20"/>
          <w:szCs w:val="20"/>
        </w:rPr>
      </w:pPr>
    </w:p>
    <w:p w14:paraId="45C6639D" w14:textId="1A49716B" w:rsidR="009E725E" w:rsidRPr="009705AF" w:rsidRDefault="004B2D81" w:rsidP="00397786">
      <w:pPr>
        <w:pStyle w:val="Prrafodelista"/>
        <w:numPr>
          <w:ilvl w:val="0"/>
          <w:numId w:val="61"/>
        </w:numPr>
        <w:spacing w:line="276" w:lineRule="auto"/>
        <w:jc w:val="both"/>
        <w:rPr>
          <w:rFonts w:ascii="Arial" w:hAnsi="Arial" w:cs="Arial"/>
          <w:sz w:val="20"/>
          <w:szCs w:val="20"/>
        </w:rPr>
      </w:pPr>
      <w:r w:rsidRPr="009705AF">
        <w:rPr>
          <w:rFonts w:ascii="Arial" w:hAnsi="Arial" w:cs="Arial"/>
          <w:sz w:val="20"/>
          <w:szCs w:val="20"/>
        </w:rPr>
        <w:t>Personas invitadas de manera permanente, que autorice el Comité de Ética</w:t>
      </w:r>
      <w:r w:rsidR="001776D7">
        <w:rPr>
          <w:rFonts w:ascii="Arial" w:hAnsi="Arial" w:cs="Arial"/>
          <w:sz w:val="20"/>
          <w:szCs w:val="20"/>
        </w:rPr>
        <w:t>.</w:t>
      </w:r>
    </w:p>
    <w:p w14:paraId="20AB8555" w14:textId="77777777" w:rsidR="009705AF" w:rsidRDefault="009705AF" w:rsidP="00397786">
      <w:pPr>
        <w:spacing w:line="276" w:lineRule="auto"/>
        <w:jc w:val="both"/>
        <w:rPr>
          <w:rFonts w:ascii="Arial" w:hAnsi="Arial" w:cs="Arial"/>
          <w:sz w:val="20"/>
          <w:szCs w:val="20"/>
        </w:rPr>
      </w:pPr>
    </w:p>
    <w:p w14:paraId="6AF43432" w14:textId="5BE3C7C1" w:rsidR="009E725E" w:rsidRDefault="004B2D81" w:rsidP="00397786">
      <w:pPr>
        <w:spacing w:line="276" w:lineRule="auto"/>
        <w:jc w:val="both"/>
        <w:rPr>
          <w:rFonts w:ascii="Arial" w:hAnsi="Arial" w:cs="Arial"/>
          <w:sz w:val="20"/>
          <w:szCs w:val="20"/>
        </w:rPr>
      </w:pPr>
      <w:r w:rsidRPr="004B2D81">
        <w:rPr>
          <w:rFonts w:ascii="Arial" w:hAnsi="Arial" w:cs="Arial"/>
          <w:sz w:val="20"/>
          <w:szCs w:val="20"/>
        </w:rPr>
        <w:t xml:space="preserve">Las y los integrantes del Comité de Ética deberán mostrar una actitud de liderazgo y respaldo a la promoción, difusión y respeto de </w:t>
      </w:r>
      <w:r w:rsidR="00397786" w:rsidRPr="004B2D81">
        <w:rPr>
          <w:rFonts w:ascii="Arial" w:hAnsi="Arial" w:cs="Arial"/>
          <w:sz w:val="20"/>
          <w:szCs w:val="20"/>
        </w:rPr>
        <w:t>los principios</w:t>
      </w:r>
      <w:r w:rsidRPr="004B2D81">
        <w:rPr>
          <w:rFonts w:ascii="Arial" w:hAnsi="Arial" w:cs="Arial"/>
          <w:sz w:val="20"/>
          <w:szCs w:val="20"/>
        </w:rPr>
        <w:t xml:space="preserve"> y valores establecidos en el Código de Ética. Las y los </w:t>
      </w:r>
      <w:r w:rsidRPr="004B2D81">
        <w:rPr>
          <w:rFonts w:ascii="Arial" w:hAnsi="Arial" w:cs="Arial"/>
          <w:sz w:val="20"/>
          <w:szCs w:val="20"/>
        </w:rPr>
        <w:lastRenderedPageBreak/>
        <w:t xml:space="preserve">integrantes del Comité podrán designar a personas suplentes quienes deberán contar con nivel jerárquico de subdirección o su equivalente. </w:t>
      </w:r>
    </w:p>
    <w:p w14:paraId="63AB22BD" w14:textId="77777777" w:rsidR="009E725E" w:rsidRDefault="009E725E" w:rsidP="00397786">
      <w:pPr>
        <w:spacing w:line="276" w:lineRule="auto"/>
        <w:jc w:val="both"/>
        <w:rPr>
          <w:rFonts w:ascii="Arial" w:hAnsi="Arial" w:cs="Arial"/>
          <w:sz w:val="20"/>
          <w:szCs w:val="20"/>
        </w:rPr>
      </w:pPr>
    </w:p>
    <w:p w14:paraId="5AEDDC0F" w14:textId="74B779CF"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SÉPTIMO.</w:t>
      </w:r>
      <w:r>
        <w:rPr>
          <w:rFonts w:ascii="Arial" w:hAnsi="Arial" w:cs="Arial"/>
          <w:sz w:val="20"/>
          <w:szCs w:val="20"/>
        </w:rPr>
        <w:t xml:space="preserve"> </w:t>
      </w:r>
      <w:r w:rsidR="004B2D81" w:rsidRPr="004B2D81">
        <w:rPr>
          <w:rFonts w:ascii="Arial" w:hAnsi="Arial" w:cs="Arial"/>
          <w:sz w:val="20"/>
          <w:szCs w:val="20"/>
        </w:rPr>
        <w:t xml:space="preserve"> La presidencia del Comité de Ética podrá invitar a participar en las sesiones a personas servidoras públicas de cualquier ente público, a representantes de instituciones académicas u organizaciones civiles o a las personas que tengan conocimiento o prestigio en la materia que puedan aportar opiniones valiosas y ser de utilidad para este. Las personas invitadas participarán en las sesiones únicamente con</w:t>
      </w:r>
      <w:r w:rsidR="00397786">
        <w:rPr>
          <w:rFonts w:ascii="Arial" w:hAnsi="Arial" w:cs="Arial"/>
          <w:sz w:val="20"/>
          <w:szCs w:val="20"/>
        </w:rPr>
        <w:t xml:space="preserve"> derecho a voz. </w:t>
      </w:r>
    </w:p>
    <w:p w14:paraId="13F89B65" w14:textId="77777777" w:rsidR="009E725E" w:rsidRDefault="009E725E" w:rsidP="00397786">
      <w:pPr>
        <w:spacing w:line="276" w:lineRule="auto"/>
        <w:jc w:val="both"/>
        <w:rPr>
          <w:rFonts w:ascii="Arial" w:hAnsi="Arial" w:cs="Arial"/>
          <w:sz w:val="20"/>
          <w:szCs w:val="20"/>
        </w:rPr>
      </w:pPr>
    </w:p>
    <w:p w14:paraId="6CB54560" w14:textId="613A736C" w:rsidR="009E725E" w:rsidRPr="009705AF" w:rsidRDefault="004B2D81" w:rsidP="00397786">
      <w:pPr>
        <w:spacing w:line="276" w:lineRule="auto"/>
        <w:jc w:val="center"/>
        <w:rPr>
          <w:rFonts w:ascii="Arial" w:hAnsi="Arial" w:cs="Arial"/>
          <w:b/>
          <w:sz w:val="22"/>
          <w:szCs w:val="22"/>
        </w:rPr>
      </w:pPr>
      <w:r w:rsidRPr="009705AF">
        <w:rPr>
          <w:rFonts w:ascii="Arial" w:hAnsi="Arial" w:cs="Arial"/>
          <w:b/>
          <w:sz w:val="22"/>
          <w:szCs w:val="22"/>
        </w:rPr>
        <w:t>CAPÍTULO III</w:t>
      </w:r>
    </w:p>
    <w:p w14:paraId="032A69E4" w14:textId="1A6AEDF9" w:rsidR="009E725E" w:rsidRPr="009705AF" w:rsidRDefault="004B2D81" w:rsidP="00397786">
      <w:pPr>
        <w:spacing w:line="276" w:lineRule="auto"/>
        <w:jc w:val="center"/>
        <w:rPr>
          <w:rFonts w:ascii="Arial" w:hAnsi="Arial" w:cs="Arial"/>
          <w:sz w:val="22"/>
          <w:szCs w:val="22"/>
        </w:rPr>
      </w:pPr>
      <w:r w:rsidRPr="009705AF">
        <w:rPr>
          <w:rFonts w:ascii="Arial" w:hAnsi="Arial" w:cs="Arial"/>
          <w:sz w:val="22"/>
          <w:szCs w:val="22"/>
        </w:rPr>
        <w:t>SESIONES DEL COMITÉ DE ÉTICA</w:t>
      </w:r>
    </w:p>
    <w:p w14:paraId="186FB8D2" w14:textId="77777777" w:rsidR="009E725E" w:rsidRDefault="009E725E" w:rsidP="00397786">
      <w:pPr>
        <w:spacing w:line="276" w:lineRule="auto"/>
        <w:jc w:val="both"/>
        <w:rPr>
          <w:rFonts w:ascii="Arial" w:hAnsi="Arial" w:cs="Arial"/>
          <w:sz w:val="20"/>
          <w:szCs w:val="20"/>
        </w:rPr>
      </w:pPr>
    </w:p>
    <w:p w14:paraId="5E70210B" w14:textId="267DDF4A"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OCTAVO.</w:t>
      </w:r>
      <w:r>
        <w:rPr>
          <w:rFonts w:ascii="Arial" w:hAnsi="Arial" w:cs="Arial"/>
          <w:sz w:val="20"/>
          <w:szCs w:val="20"/>
        </w:rPr>
        <w:t xml:space="preserve"> </w:t>
      </w:r>
      <w:r w:rsidR="004B2D81" w:rsidRPr="004B2D81">
        <w:rPr>
          <w:rFonts w:ascii="Arial" w:hAnsi="Arial" w:cs="Arial"/>
          <w:sz w:val="20"/>
          <w:szCs w:val="20"/>
        </w:rPr>
        <w:t xml:space="preserve">El Comité de Ética sesionará de manera ordinaria por lo menos dos veces al año y de manera extraordinaria, cuando la presidencia lo estime pertinente o lo solicite la mayoría de las personas integrantes. </w:t>
      </w:r>
    </w:p>
    <w:p w14:paraId="07B17416" w14:textId="77777777" w:rsidR="009E725E" w:rsidRDefault="009E725E" w:rsidP="00397786">
      <w:pPr>
        <w:spacing w:line="276" w:lineRule="auto"/>
        <w:jc w:val="both"/>
        <w:rPr>
          <w:rFonts w:ascii="Arial" w:hAnsi="Arial" w:cs="Arial"/>
          <w:sz w:val="20"/>
          <w:szCs w:val="20"/>
        </w:rPr>
      </w:pPr>
    </w:p>
    <w:p w14:paraId="40CC319A" w14:textId="1EC12C8C"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NOVENO.</w:t>
      </w:r>
      <w:r>
        <w:rPr>
          <w:rFonts w:ascii="Arial" w:hAnsi="Arial" w:cs="Arial"/>
          <w:sz w:val="20"/>
          <w:szCs w:val="20"/>
        </w:rPr>
        <w:t xml:space="preserve"> </w:t>
      </w:r>
      <w:r w:rsidR="004B2D81" w:rsidRPr="004B2D81">
        <w:rPr>
          <w:rFonts w:ascii="Arial" w:hAnsi="Arial" w:cs="Arial"/>
          <w:sz w:val="20"/>
          <w:szCs w:val="20"/>
        </w:rPr>
        <w:t xml:space="preserve">La presidencia, a través de la secretaría técnica, convocará por oficio y/o vía electrónica a cada una de las personas integrantes del Comité de Ética con una anticipación de, por lo menos, dos días hábiles a la fecha en que habrá de celebrarse las sesiones </w:t>
      </w:r>
      <w:r w:rsidR="001776D7">
        <w:rPr>
          <w:rFonts w:ascii="Arial" w:hAnsi="Arial" w:cs="Arial"/>
          <w:sz w:val="20"/>
          <w:szCs w:val="20"/>
        </w:rPr>
        <w:t>ordinarias,</w:t>
      </w:r>
      <w:r w:rsidR="004B2D81" w:rsidRPr="004B2D81">
        <w:rPr>
          <w:rFonts w:ascii="Arial" w:hAnsi="Arial" w:cs="Arial"/>
          <w:sz w:val="20"/>
          <w:szCs w:val="20"/>
        </w:rPr>
        <w:t xml:space="preserve"> y veinticuatro horas en el caso de las sesiones extraordinarias</w:t>
      </w:r>
      <w:r w:rsidR="001776D7">
        <w:rPr>
          <w:rFonts w:ascii="Arial" w:hAnsi="Arial" w:cs="Arial"/>
          <w:sz w:val="20"/>
          <w:szCs w:val="20"/>
        </w:rPr>
        <w:t>. A</w:t>
      </w:r>
      <w:r w:rsidR="004B2D81" w:rsidRPr="004B2D81">
        <w:rPr>
          <w:rFonts w:ascii="Arial" w:hAnsi="Arial" w:cs="Arial"/>
          <w:sz w:val="20"/>
          <w:szCs w:val="20"/>
        </w:rPr>
        <w:t xml:space="preserve">simismo, se </w:t>
      </w:r>
      <w:r w:rsidR="001776D7">
        <w:rPr>
          <w:rFonts w:ascii="Arial" w:hAnsi="Arial" w:cs="Arial"/>
          <w:sz w:val="20"/>
          <w:szCs w:val="20"/>
        </w:rPr>
        <w:t xml:space="preserve">les </w:t>
      </w:r>
      <w:r w:rsidR="004B2D81" w:rsidRPr="004B2D81">
        <w:rPr>
          <w:rFonts w:ascii="Arial" w:hAnsi="Arial" w:cs="Arial"/>
          <w:sz w:val="20"/>
          <w:szCs w:val="20"/>
        </w:rPr>
        <w:t xml:space="preserve">hará de su conocimiento el orden del día y la documentación correspondiente de los puntos a tratar. </w:t>
      </w:r>
    </w:p>
    <w:p w14:paraId="4C4394E6" w14:textId="77777777" w:rsidR="009E725E" w:rsidRDefault="009E725E" w:rsidP="00397786">
      <w:pPr>
        <w:spacing w:line="276" w:lineRule="auto"/>
        <w:jc w:val="both"/>
        <w:rPr>
          <w:rFonts w:ascii="Arial" w:hAnsi="Arial" w:cs="Arial"/>
          <w:sz w:val="20"/>
          <w:szCs w:val="20"/>
        </w:rPr>
      </w:pPr>
    </w:p>
    <w:p w14:paraId="3CFB38CD" w14:textId="77777777"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DÉCIMO.</w:t>
      </w:r>
      <w:r>
        <w:rPr>
          <w:rFonts w:ascii="Arial" w:hAnsi="Arial" w:cs="Arial"/>
          <w:sz w:val="20"/>
          <w:szCs w:val="20"/>
        </w:rPr>
        <w:t xml:space="preserve"> </w:t>
      </w:r>
      <w:r w:rsidR="004B2D81" w:rsidRPr="004B2D81">
        <w:rPr>
          <w:rFonts w:ascii="Arial" w:hAnsi="Arial" w:cs="Arial"/>
          <w:sz w:val="20"/>
          <w:szCs w:val="20"/>
        </w:rPr>
        <w:t xml:space="preserve">Las sesiones del Comité de Ética serán válidas siempre que se cuente con la asistencia de la presidencia, la secretaría técnica y al menos dos integrantes que cuenten con voz y voto. Si llegada la hora en que se fijó la sesión no se reúne dicho quórum, se citará a una segunda convocatoria dentro de los 30 minutos siguientes, procediendo a declarar en segunda convocatoria, instalada la sesión con las y los Integrantes que estén presentes. </w:t>
      </w:r>
    </w:p>
    <w:p w14:paraId="6173541F" w14:textId="77777777" w:rsidR="009E725E" w:rsidRDefault="009E725E" w:rsidP="00397786">
      <w:pPr>
        <w:spacing w:line="276" w:lineRule="auto"/>
        <w:jc w:val="both"/>
        <w:rPr>
          <w:rFonts w:ascii="Arial" w:hAnsi="Arial" w:cs="Arial"/>
          <w:sz w:val="20"/>
          <w:szCs w:val="20"/>
        </w:rPr>
      </w:pPr>
    </w:p>
    <w:p w14:paraId="7CC02656" w14:textId="4925F00B" w:rsidR="009E725E" w:rsidRPr="009705AF" w:rsidRDefault="004B2D81" w:rsidP="00397786">
      <w:pPr>
        <w:spacing w:line="276" w:lineRule="auto"/>
        <w:jc w:val="center"/>
        <w:rPr>
          <w:rFonts w:ascii="Arial" w:hAnsi="Arial" w:cs="Arial"/>
          <w:b/>
          <w:sz w:val="22"/>
          <w:szCs w:val="22"/>
        </w:rPr>
      </w:pPr>
      <w:r w:rsidRPr="009705AF">
        <w:rPr>
          <w:rFonts w:ascii="Arial" w:hAnsi="Arial" w:cs="Arial"/>
          <w:b/>
          <w:sz w:val="22"/>
          <w:szCs w:val="22"/>
        </w:rPr>
        <w:t>CAPÍTULO IV</w:t>
      </w:r>
    </w:p>
    <w:p w14:paraId="2D522680" w14:textId="4F76C1E4" w:rsidR="009E725E" w:rsidRPr="009705AF" w:rsidRDefault="004B2D81" w:rsidP="00397786">
      <w:pPr>
        <w:spacing w:line="276" w:lineRule="auto"/>
        <w:jc w:val="center"/>
        <w:rPr>
          <w:rFonts w:ascii="Arial" w:hAnsi="Arial" w:cs="Arial"/>
          <w:sz w:val="22"/>
          <w:szCs w:val="22"/>
        </w:rPr>
      </w:pPr>
      <w:r w:rsidRPr="009705AF">
        <w:rPr>
          <w:rFonts w:ascii="Arial" w:hAnsi="Arial" w:cs="Arial"/>
          <w:sz w:val="22"/>
          <w:szCs w:val="22"/>
        </w:rPr>
        <w:t>DESARROLLO DE LAS SESIONES</w:t>
      </w:r>
    </w:p>
    <w:p w14:paraId="02731838" w14:textId="77777777" w:rsidR="009E725E" w:rsidRPr="0094370F" w:rsidRDefault="009E725E" w:rsidP="00397786">
      <w:pPr>
        <w:spacing w:line="276" w:lineRule="auto"/>
        <w:jc w:val="both"/>
        <w:rPr>
          <w:rFonts w:ascii="Arial" w:hAnsi="Arial" w:cs="Arial"/>
        </w:rPr>
      </w:pPr>
    </w:p>
    <w:p w14:paraId="4BFE8530" w14:textId="2CF2F09D" w:rsidR="009E725E" w:rsidRDefault="004B2D81" w:rsidP="00397786">
      <w:pPr>
        <w:spacing w:line="276" w:lineRule="auto"/>
        <w:jc w:val="both"/>
        <w:rPr>
          <w:rFonts w:ascii="Arial" w:hAnsi="Arial" w:cs="Arial"/>
          <w:sz w:val="20"/>
          <w:szCs w:val="20"/>
        </w:rPr>
      </w:pPr>
      <w:r w:rsidRPr="002773BF">
        <w:rPr>
          <w:rFonts w:ascii="Arial" w:hAnsi="Arial" w:cs="Arial"/>
          <w:b/>
          <w:sz w:val="20"/>
          <w:szCs w:val="20"/>
        </w:rPr>
        <w:t xml:space="preserve">DÉCIMO </w:t>
      </w:r>
      <w:r w:rsidR="002773BF" w:rsidRPr="002773BF">
        <w:rPr>
          <w:rFonts w:ascii="Arial" w:hAnsi="Arial" w:cs="Arial"/>
          <w:b/>
          <w:sz w:val="20"/>
          <w:szCs w:val="20"/>
        </w:rPr>
        <w:t>PRIMERO.</w:t>
      </w:r>
      <w:r w:rsidR="002773BF">
        <w:rPr>
          <w:rFonts w:ascii="Arial" w:hAnsi="Arial" w:cs="Arial"/>
          <w:sz w:val="20"/>
          <w:szCs w:val="20"/>
        </w:rPr>
        <w:t xml:space="preserve"> </w:t>
      </w:r>
      <w:r w:rsidRPr="004B2D81">
        <w:rPr>
          <w:rFonts w:ascii="Arial" w:hAnsi="Arial" w:cs="Arial"/>
          <w:sz w:val="20"/>
          <w:szCs w:val="20"/>
        </w:rPr>
        <w:t xml:space="preserve">Durante las sesiones ordinarias, el Comité de Ética deliberará sobre cuestiones contenidas en el orden del día y éste comprenderá asuntos generales, con la excepción de que, en las sesiones extraordinarias, no se tratarán asuntos generales. </w:t>
      </w:r>
    </w:p>
    <w:p w14:paraId="4CCC9595" w14:textId="77777777" w:rsidR="009E725E" w:rsidRPr="002773BF" w:rsidRDefault="009E725E" w:rsidP="00397786">
      <w:pPr>
        <w:spacing w:line="276" w:lineRule="auto"/>
        <w:jc w:val="both"/>
        <w:rPr>
          <w:rFonts w:ascii="Arial" w:hAnsi="Arial" w:cs="Arial"/>
          <w:b/>
          <w:sz w:val="20"/>
          <w:szCs w:val="20"/>
        </w:rPr>
      </w:pPr>
    </w:p>
    <w:p w14:paraId="637D04AE" w14:textId="6D05E135" w:rsidR="00397786" w:rsidRDefault="002773BF" w:rsidP="00397786">
      <w:pPr>
        <w:spacing w:line="276" w:lineRule="auto"/>
        <w:jc w:val="both"/>
        <w:rPr>
          <w:rFonts w:ascii="Arial" w:hAnsi="Arial" w:cs="Arial"/>
          <w:sz w:val="20"/>
          <w:szCs w:val="20"/>
        </w:rPr>
      </w:pPr>
      <w:r w:rsidRPr="002773BF">
        <w:rPr>
          <w:rFonts w:ascii="Arial" w:hAnsi="Arial" w:cs="Arial"/>
          <w:b/>
          <w:sz w:val="20"/>
          <w:szCs w:val="20"/>
        </w:rPr>
        <w:t>DÉCIMO SEGUNDO.</w:t>
      </w:r>
      <w:r>
        <w:rPr>
          <w:rFonts w:ascii="Arial" w:hAnsi="Arial" w:cs="Arial"/>
          <w:sz w:val="20"/>
          <w:szCs w:val="20"/>
        </w:rPr>
        <w:t xml:space="preserve"> </w:t>
      </w:r>
      <w:r w:rsidR="004B2D81" w:rsidRPr="004B2D81">
        <w:rPr>
          <w:rFonts w:ascii="Arial" w:hAnsi="Arial" w:cs="Arial"/>
          <w:sz w:val="20"/>
          <w:szCs w:val="20"/>
        </w:rPr>
        <w:t>En las sesiones ordinarias y extraordinarias, la presidencia será auxiliada en sus trabajos por la secretaría técnica. Los asuntos se tratarán en el siguiente</w:t>
      </w:r>
      <w:r w:rsidR="001776D7">
        <w:rPr>
          <w:rFonts w:ascii="Arial" w:hAnsi="Arial" w:cs="Arial"/>
          <w:sz w:val="20"/>
          <w:szCs w:val="20"/>
        </w:rPr>
        <w:t xml:space="preserve"> orden</w:t>
      </w:r>
      <w:r w:rsidR="004B2D81" w:rsidRPr="004B2D81">
        <w:rPr>
          <w:rFonts w:ascii="Arial" w:hAnsi="Arial" w:cs="Arial"/>
          <w:sz w:val="20"/>
          <w:szCs w:val="20"/>
        </w:rPr>
        <w:t xml:space="preserve">: </w:t>
      </w:r>
    </w:p>
    <w:p w14:paraId="4CE48083" w14:textId="77777777" w:rsidR="00397786" w:rsidRDefault="00397786" w:rsidP="00397786">
      <w:pPr>
        <w:spacing w:line="276" w:lineRule="auto"/>
        <w:jc w:val="both"/>
        <w:rPr>
          <w:rFonts w:ascii="Arial" w:hAnsi="Arial" w:cs="Arial"/>
          <w:sz w:val="20"/>
          <w:szCs w:val="20"/>
        </w:rPr>
      </w:pPr>
    </w:p>
    <w:p w14:paraId="25491837" w14:textId="586967CE" w:rsidR="00397786" w:rsidRDefault="004B2D81" w:rsidP="00397786">
      <w:pPr>
        <w:spacing w:line="276" w:lineRule="auto"/>
        <w:ind w:left="851"/>
        <w:jc w:val="both"/>
        <w:rPr>
          <w:rFonts w:ascii="Arial" w:hAnsi="Arial" w:cs="Arial"/>
          <w:sz w:val="20"/>
          <w:szCs w:val="20"/>
        </w:rPr>
      </w:pPr>
      <w:r w:rsidRPr="004B2D81">
        <w:rPr>
          <w:rFonts w:ascii="Arial" w:hAnsi="Arial" w:cs="Arial"/>
          <w:sz w:val="20"/>
          <w:szCs w:val="20"/>
        </w:rPr>
        <w:t>a) Verificación del qu</w:t>
      </w:r>
      <w:r w:rsidR="001776D7">
        <w:rPr>
          <w:rFonts w:ascii="Arial" w:hAnsi="Arial" w:cs="Arial"/>
          <w:sz w:val="20"/>
          <w:szCs w:val="20"/>
        </w:rPr>
        <w:t>ó</w:t>
      </w:r>
      <w:r w:rsidRPr="004B2D81">
        <w:rPr>
          <w:rFonts w:ascii="Arial" w:hAnsi="Arial" w:cs="Arial"/>
          <w:sz w:val="20"/>
          <w:szCs w:val="20"/>
        </w:rPr>
        <w:t xml:space="preserve">rum; </w:t>
      </w:r>
    </w:p>
    <w:p w14:paraId="34AF8740" w14:textId="77777777" w:rsidR="00397786" w:rsidRDefault="00397786" w:rsidP="00397786">
      <w:pPr>
        <w:spacing w:line="276" w:lineRule="auto"/>
        <w:ind w:left="851"/>
        <w:jc w:val="both"/>
        <w:rPr>
          <w:rFonts w:ascii="Arial" w:hAnsi="Arial" w:cs="Arial"/>
          <w:sz w:val="20"/>
          <w:szCs w:val="20"/>
        </w:rPr>
      </w:pPr>
    </w:p>
    <w:p w14:paraId="7522F6C8" w14:textId="1AC1AC2A" w:rsidR="00397786" w:rsidRDefault="004B2D81" w:rsidP="00397786">
      <w:pPr>
        <w:spacing w:line="276" w:lineRule="auto"/>
        <w:ind w:left="851"/>
        <w:jc w:val="both"/>
        <w:rPr>
          <w:rFonts w:ascii="Arial" w:hAnsi="Arial" w:cs="Arial"/>
          <w:sz w:val="20"/>
          <w:szCs w:val="20"/>
        </w:rPr>
      </w:pPr>
      <w:r w:rsidRPr="004B2D81">
        <w:rPr>
          <w:rFonts w:ascii="Arial" w:hAnsi="Arial" w:cs="Arial"/>
          <w:sz w:val="20"/>
          <w:szCs w:val="20"/>
        </w:rPr>
        <w:t>b) Presentación del orden del día y votación de</w:t>
      </w:r>
      <w:r w:rsidR="001776D7">
        <w:rPr>
          <w:rFonts w:ascii="Arial" w:hAnsi="Arial" w:cs="Arial"/>
          <w:sz w:val="20"/>
          <w:szCs w:val="20"/>
        </w:rPr>
        <w:t>l mismo</w:t>
      </w:r>
      <w:r w:rsidRPr="004B2D81">
        <w:rPr>
          <w:rFonts w:ascii="Arial" w:hAnsi="Arial" w:cs="Arial"/>
          <w:sz w:val="20"/>
          <w:szCs w:val="20"/>
        </w:rPr>
        <w:t xml:space="preserve">; </w:t>
      </w:r>
    </w:p>
    <w:p w14:paraId="29F08706" w14:textId="77777777" w:rsidR="00397786" w:rsidRDefault="00397786" w:rsidP="00397786">
      <w:pPr>
        <w:spacing w:line="276" w:lineRule="auto"/>
        <w:ind w:left="851"/>
        <w:jc w:val="both"/>
        <w:rPr>
          <w:rFonts w:ascii="Arial" w:hAnsi="Arial" w:cs="Arial"/>
          <w:sz w:val="20"/>
          <w:szCs w:val="20"/>
        </w:rPr>
      </w:pPr>
    </w:p>
    <w:p w14:paraId="0B78A82E" w14:textId="77777777" w:rsidR="00397786" w:rsidRDefault="004B2D81" w:rsidP="00397786">
      <w:pPr>
        <w:spacing w:line="276" w:lineRule="auto"/>
        <w:ind w:left="851"/>
        <w:jc w:val="both"/>
        <w:rPr>
          <w:rFonts w:ascii="Arial" w:hAnsi="Arial" w:cs="Arial"/>
          <w:sz w:val="20"/>
          <w:szCs w:val="20"/>
        </w:rPr>
      </w:pPr>
      <w:r w:rsidRPr="004B2D81">
        <w:rPr>
          <w:rFonts w:ascii="Arial" w:hAnsi="Arial" w:cs="Arial"/>
          <w:sz w:val="20"/>
          <w:szCs w:val="20"/>
        </w:rPr>
        <w:t xml:space="preserve">c) Lectura y aprobación, en su caso, del acta de la sesión anterior; </w:t>
      </w:r>
    </w:p>
    <w:p w14:paraId="49634DA4" w14:textId="77777777" w:rsidR="00397786" w:rsidRDefault="00397786" w:rsidP="00397786">
      <w:pPr>
        <w:spacing w:line="276" w:lineRule="auto"/>
        <w:ind w:left="851"/>
        <w:jc w:val="both"/>
        <w:rPr>
          <w:rFonts w:ascii="Arial" w:hAnsi="Arial" w:cs="Arial"/>
          <w:sz w:val="20"/>
          <w:szCs w:val="20"/>
        </w:rPr>
      </w:pPr>
    </w:p>
    <w:p w14:paraId="01A66C6A" w14:textId="77777777" w:rsidR="00397786" w:rsidRDefault="004B2D81" w:rsidP="00397786">
      <w:pPr>
        <w:spacing w:line="276" w:lineRule="auto"/>
        <w:ind w:left="851"/>
        <w:jc w:val="both"/>
        <w:rPr>
          <w:rFonts w:ascii="Arial" w:hAnsi="Arial" w:cs="Arial"/>
          <w:sz w:val="20"/>
          <w:szCs w:val="20"/>
        </w:rPr>
      </w:pPr>
      <w:r w:rsidRPr="004B2D81">
        <w:rPr>
          <w:rFonts w:ascii="Arial" w:hAnsi="Arial" w:cs="Arial"/>
          <w:sz w:val="20"/>
          <w:szCs w:val="20"/>
        </w:rPr>
        <w:t xml:space="preserve">d) Discusión y aprobación, en su caso, de los asuntos comprendidos en el orden del día; y </w:t>
      </w:r>
    </w:p>
    <w:p w14:paraId="71EE0D23" w14:textId="77777777" w:rsidR="00397786" w:rsidRDefault="00397786" w:rsidP="00397786">
      <w:pPr>
        <w:spacing w:line="276" w:lineRule="auto"/>
        <w:ind w:left="851"/>
        <w:jc w:val="both"/>
        <w:rPr>
          <w:rFonts w:ascii="Arial" w:hAnsi="Arial" w:cs="Arial"/>
          <w:sz w:val="20"/>
          <w:szCs w:val="20"/>
        </w:rPr>
      </w:pPr>
    </w:p>
    <w:p w14:paraId="5D5D6031" w14:textId="6899DE32" w:rsidR="009E725E" w:rsidRDefault="004B2D81" w:rsidP="00397786">
      <w:pPr>
        <w:spacing w:line="276" w:lineRule="auto"/>
        <w:ind w:left="851"/>
        <w:jc w:val="both"/>
        <w:rPr>
          <w:rFonts w:ascii="Arial" w:hAnsi="Arial" w:cs="Arial"/>
          <w:sz w:val="20"/>
          <w:szCs w:val="20"/>
        </w:rPr>
      </w:pPr>
      <w:r w:rsidRPr="004B2D81">
        <w:rPr>
          <w:rFonts w:ascii="Arial" w:hAnsi="Arial" w:cs="Arial"/>
          <w:sz w:val="20"/>
          <w:szCs w:val="20"/>
        </w:rPr>
        <w:t xml:space="preserve">e) Clausura de la sesión. </w:t>
      </w:r>
    </w:p>
    <w:p w14:paraId="3DC902CB" w14:textId="77777777" w:rsidR="00397786" w:rsidRDefault="00397786" w:rsidP="00397786">
      <w:pPr>
        <w:spacing w:line="276" w:lineRule="auto"/>
        <w:jc w:val="both"/>
        <w:rPr>
          <w:rFonts w:ascii="Arial" w:hAnsi="Arial" w:cs="Arial"/>
          <w:sz w:val="20"/>
          <w:szCs w:val="20"/>
        </w:rPr>
      </w:pPr>
    </w:p>
    <w:p w14:paraId="59AC856C" w14:textId="57FD069B" w:rsidR="002773BF" w:rsidRDefault="002773BF" w:rsidP="00397786">
      <w:pPr>
        <w:spacing w:line="276" w:lineRule="auto"/>
        <w:jc w:val="both"/>
        <w:rPr>
          <w:rFonts w:ascii="Arial" w:hAnsi="Arial" w:cs="Arial"/>
          <w:sz w:val="20"/>
          <w:szCs w:val="20"/>
        </w:rPr>
      </w:pPr>
      <w:r w:rsidRPr="002773BF">
        <w:rPr>
          <w:rFonts w:ascii="Arial" w:hAnsi="Arial" w:cs="Arial"/>
          <w:b/>
          <w:sz w:val="20"/>
          <w:szCs w:val="20"/>
        </w:rPr>
        <w:t>DÉCIMO TERCERO.</w:t>
      </w:r>
      <w:r>
        <w:rPr>
          <w:rFonts w:ascii="Arial" w:hAnsi="Arial" w:cs="Arial"/>
          <w:sz w:val="20"/>
          <w:szCs w:val="20"/>
        </w:rPr>
        <w:t xml:space="preserve"> </w:t>
      </w:r>
      <w:r w:rsidR="004B2D81" w:rsidRPr="004B2D81">
        <w:rPr>
          <w:rFonts w:ascii="Arial" w:hAnsi="Arial" w:cs="Arial"/>
          <w:sz w:val="20"/>
          <w:szCs w:val="20"/>
        </w:rPr>
        <w:t xml:space="preserve">Las decisiones sobre los asuntos que conozca el Comité de Ética se aprobarán con el voto de la mayoría de las personas integrantes que asistan a la sesión correspondiente. En caso de empate, la presidencia tendrá el voto de calidad. </w:t>
      </w:r>
    </w:p>
    <w:p w14:paraId="17AB1CCD" w14:textId="77777777" w:rsidR="002773BF" w:rsidRDefault="002773BF" w:rsidP="00397786">
      <w:pPr>
        <w:spacing w:line="276" w:lineRule="auto"/>
        <w:jc w:val="both"/>
        <w:rPr>
          <w:rFonts w:ascii="Arial" w:hAnsi="Arial" w:cs="Arial"/>
          <w:sz w:val="20"/>
          <w:szCs w:val="20"/>
        </w:rPr>
      </w:pPr>
    </w:p>
    <w:p w14:paraId="3855E9F4" w14:textId="77777777" w:rsidR="002773BF" w:rsidRDefault="004B2D81" w:rsidP="00397786">
      <w:pPr>
        <w:spacing w:line="276" w:lineRule="auto"/>
        <w:jc w:val="both"/>
        <w:rPr>
          <w:rFonts w:ascii="Arial" w:hAnsi="Arial" w:cs="Arial"/>
          <w:sz w:val="20"/>
          <w:szCs w:val="20"/>
        </w:rPr>
      </w:pPr>
      <w:r w:rsidRPr="002773BF">
        <w:rPr>
          <w:rFonts w:ascii="Arial" w:hAnsi="Arial" w:cs="Arial"/>
          <w:b/>
          <w:sz w:val="20"/>
          <w:szCs w:val="20"/>
        </w:rPr>
        <w:t>D</w:t>
      </w:r>
      <w:r w:rsidR="002773BF" w:rsidRPr="002773BF">
        <w:rPr>
          <w:rFonts w:ascii="Arial" w:hAnsi="Arial" w:cs="Arial"/>
          <w:b/>
          <w:sz w:val="20"/>
          <w:szCs w:val="20"/>
        </w:rPr>
        <w:t>ÉCIMO CUARTO.</w:t>
      </w:r>
      <w:r w:rsidRPr="004B2D81">
        <w:rPr>
          <w:rFonts w:ascii="Arial" w:hAnsi="Arial" w:cs="Arial"/>
          <w:sz w:val="20"/>
          <w:szCs w:val="20"/>
        </w:rPr>
        <w:t xml:space="preserve"> En caso de que alguna persona integrante considere que incurre en conflicto de intereses por vincularse la naturaleza del tema con alguno de sus intereses personales, familiares o profesionales, deberá manifestar dicha situación al Comité de Ética y excusarse de participar en el desahogo del tema específico. </w:t>
      </w:r>
    </w:p>
    <w:p w14:paraId="5432C850" w14:textId="77777777" w:rsidR="002773BF" w:rsidRDefault="002773BF" w:rsidP="00397786">
      <w:pPr>
        <w:spacing w:line="276" w:lineRule="auto"/>
        <w:jc w:val="both"/>
        <w:rPr>
          <w:rFonts w:ascii="Arial" w:hAnsi="Arial" w:cs="Arial"/>
          <w:sz w:val="20"/>
          <w:szCs w:val="20"/>
        </w:rPr>
      </w:pPr>
    </w:p>
    <w:p w14:paraId="218B8202" w14:textId="551A23ED" w:rsidR="002773BF" w:rsidRDefault="002773BF" w:rsidP="00397786">
      <w:pPr>
        <w:spacing w:line="276" w:lineRule="auto"/>
        <w:jc w:val="both"/>
        <w:rPr>
          <w:rFonts w:ascii="Arial" w:hAnsi="Arial" w:cs="Arial"/>
          <w:sz w:val="20"/>
          <w:szCs w:val="20"/>
        </w:rPr>
      </w:pPr>
      <w:r w:rsidRPr="002773BF">
        <w:rPr>
          <w:rFonts w:ascii="Arial" w:hAnsi="Arial" w:cs="Arial"/>
          <w:b/>
          <w:sz w:val="20"/>
          <w:szCs w:val="20"/>
        </w:rPr>
        <w:t>DÉCIMO QUINTO.</w:t>
      </w:r>
      <w:r>
        <w:rPr>
          <w:rFonts w:ascii="Arial" w:hAnsi="Arial" w:cs="Arial"/>
          <w:sz w:val="20"/>
          <w:szCs w:val="20"/>
        </w:rPr>
        <w:t xml:space="preserve"> </w:t>
      </w:r>
      <w:r w:rsidR="004B2D81" w:rsidRPr="004B2D81">
        <w:rPr>
          <w:rFonts w:ascii="Arial" w:hAnsi="Arial" w:cs="Arial"/>
          <w:sz w:val="20"/>
          <w:szCs w:val="20"/>
        </w:rPr>
        <w:t xml:space="preserve">Las actas de las sesiones del Comité de Ética deberán señalar la fecha, la hora y el lugar de su celebración; los acuerdos alcanzados, </w:t>
      </w:r>
      <w:r w:rsidR="001776D7">
        <w:rPr>
          <w:rFonts w:ascii="Arial" w:hAnsi="Arial" w:cs="Arial"/>
          <w:sz w:val="20"/>
          <w:szCs w:val="20"/>
        </w:rPr>
        <w:t xml:space="preserve">los </w:t>
      </w:r>
      <w:r w:rsidR="004B2D81" w:rsidRPr="004B2D81">
        <w:rPr>
          <w:rFonts w:ascii="Arial" w:hAnsi="Arial" w:cs="Arial"/>
          <w:sz w:val="20"/>
          <w:szCs w:val="20"/>
        </w:rPr>
        <w:t xml:space="preserve">compromisos y los demás temas analizados durante la sesión correspondiente, en </w:t>
      </w:r>
      <w:r w:rsidR="0070098C">
        <w:rPr>
          <w:rFonts w:ascii="Arial" w:hAnsi="Arial" w:cs="Arial"/>
          <w:sz w:val="20"/>
          <w:szCs w:val="20"/>
        </w:rPr>
        <w:t>las cuales</w:t>
      </w:r>
      <w:r w:rsidR="004B2D81" w:rsidRPr="004B2D81">
        <w:rPr>
          <w:rFonts w:ascii="Arial" w:hAnsi="Arial" w:cs="Arial"/>
          <w:sz w:val="20"/>
          <w:szCs w:val="20"/>
        </w:rPr>
        <w:t xml:space="preserve"> quedará asentada la firma de las personas que participaron en la misma. </w:t>
      </w:r>
    </w:p>
    <w:p w14:paraId="0B214AF4" w14:textId="77777777" w:rsidR="002773BF" w:rsidRDefault="002773BF" w:rsidP="00397786">
      <w:pPr>
        <w:spacing w:line="276" w:lineRule="auto"/>
        <w:jc w:val="both"/>
        <w:rPr>
          <w:rFonts w:ascii="Arial" w:hAnsi="Arial" w:cs="Arial"/>
          <w:sz w:val="20"/>
          <w:szCs w:val="20"/>
        </w:rPr>
      </w:pPr>
    </w:p>
    <w:p w14:paraId="6A1576DA" w14:textId="60657019" w:rsidR="0070098C" w:rsidRPr="009705AF" w:rsidRDefault="0070098C" w:rsidP="0070098C">
      <w:pPr>
        <w:spacing w:line="276" w:lineRule="auto"/>
        <w:jc w:val="center"/>
        <w:rPr>
          <w:rFonts w:ascii="Arial" w:hAnsi="Arial" w:cs="Arial"/>
          <w:b/>
          <w:sz w:val="22"/>
          <w:szCs w:val="22"/>
        </w:rPr>
      </w:pPr>
      <w:r w:rsidRPr="009705AF">
        <w:rPr>
          <w:rFonts w:ascii="Arial" w:hAnsi="Arial" w:cs="Arial"/>
          <w:b/>
          <w:sz w:val="22"/>
          <w:szCs w:val="22"/>
        </w:rPr>
        <w:t xml:space="preserve">CAPÍTULO </w:t>
      </w:r>
      <w:r>
        <w:rPr>
          <w:rFonts w:ascii="Arial" w:hAnsi="Arial" w:cs="Arial"/>
          <w:b/>
          <w:sz w:val="22"/>
          <w:szCs w:val="22"/>
        </w:rPr>
        <w:t>V</w:t>
      </w:r>
    </w:p>
    <w:p w14:paraId="547D704C" w14:textId="74344FDA" w:rsidR="0070098C" w:rsidRPr="009705AF" w:rsidRDefault="0070098C" w:rsidP="0070098C">
      <w:pPr>
        <w:spacing w:line="276" w:lineRule="auto"/>
        <w:jc w:val="center"/>
        <w:rPr>
          <w:rFonts w:ascii="Arial" w:hAnsi="Arial" w:cs="Arial"/>
          <w:sz w:val="22"/>
          <w:szCs w:val="22"/>
        </w:rPr>
      </w:pPr>
      <w:r>
        <w:rPr>
          <w:rFonts w:ascii="Arial" w:hAnsi="Arial" w:cs="Arial"/>
          <w:sz w:val="22"/>
          <w:szCs w:val="22"/>
        </w:rPr>
        <w:t>REVISIÓN DE DUDAS, INQUIETUDES Y/O DILEMAS ÉTICOS</w:t>
      </w:r>
    </w:p>
    <w:p w14:paraId="6B49EB0C" w14:textId="77777777" w:rsidR="0070098C" w:rsidRDefault="0070098C" w:rsidP="0070098C">
      <w:pPr>
        <w:spacing w:line="276" w:lineRule="auto"/>
        <w:jc w:val="both"/>
        <w:rPr>
          <w:rFonts w:ascii="Arial" w:hAnsi="Arial" w:cs="Arial"/>
          <w:sz w:val="20"/>
          <w:szCs w:val="20"/>
        </w:rPr>
      </w:pPr>
    </w:p>
    <w:p w14:paraId="0DCB2A97" w14:textId="7ECEAAF1" w:rsidR="0070098C" w:rsidRDefault="0070098C" w:rsidP="0070098C">
      <w:pPr>
        <w:spacing w:line="276" w:lineRule="auto"/>
        <w:jc w:val="both"/>
        <w:rPr>
          <w:rFonts w:ascii="Arial" w:hAnsi="Arial" w:cs="Arial"/>
          <w:sz w:val="20"/>
          <w:szCs w:val="20"/>
        </w:rPr>
      </w:pPr>
      <w:r>
        <w:rPr>
          <w:rFonts w:ascii="Arial" w:hAnsi="Arial" w:cs="Arial"/>
          <w:b/>
          <w:sz w:val="20"/>
          <w:szCs w:val="20"/>
        </w:rPr>
        <w:t>DÉCIMO SEXTO</w:t>
      </w:r>
      <w:r w:rsidRPr="002773BF">
        <w:rPr>
          <w:rFonts w:ascii="Arial" w:hAnsi="Arial" w:cs="Arial"/>
          <w:b/>
          <w:sz w:val="20"/>
          <w:szCs w:val="20"/>
        </w:rPr>
        <w:t>.</w:t>
      </w:r>
      <w:r>
        <w:rPr>
          <w:rFonts w:ascii="Arial" w:hAnsi="Arial" w:cs="Arial"/>
          <w:sz w:val="20"/>
          <w:szCs w:val="20"/>
        </w:rPr>
        <w:t xml:space="preserve"> </w:t>
      </w:r>
      <w:r w:rsidRPr="004B2D81">
        <w:rPr>
          <w:rFonts w:ascii="Arial" w:hAnsi="Arial" w:cs="Arial"/>
          <w:sz w:val="20"/>
          <w:szCs w:val="20"/>
        </w:rPr>
        <w:t xml:space="preserve">El Comité de Ética </w:t>
      </w:r>
      <w:r>
        <w:rPr>
          <w:rFonts w:ascii="Arial" w:hAnsi="Arial" w:cs="Arial"/>
          <w:sz w:val="20"/>
          <w:szCs w:val="20"/>
        </w:rPr>
        <w:t>será responsable de recibir, revisar y emitir recomendaciones sobre las dudas, inquietudes y dilemas éticos relacionados con posibles actos de soborno y/o corrupción que involucren a las Personas Servidoras Públicas del Municipio de Chihuahua.</w:t>
      </w:r>
    </w:p>
    <w:p w14:paraId="25FF3C8A" w14:textId="77777777" w:rsidR="00754D55" w:rsidRDefault="00754D55" w:rsidP="00754D55">
      <w:pPr>
        <w:jc w:val="both"/>
        <w:rPr>
          <w:rFonts w:ascii="Arial" w:hAnsi="Arial" w:cs="Arial"/>
          <w:b/>
          <w:sz w:val="16"/>
          <w:szCs w:val="16"/>
        </w:rPr>
      </w:pPr>
    </w:p>
    <w:p w14:paraId="6257F758" w14:textId="77777777" w:rsidR="00754D55" w:rsidRDefault="00754D55" w:rsidP="00754D55">
      <w:pPr>
        <w:jc w:val="both"/>
        <w:rPr>
          <w:rFonts w:ascii="Arial" w:hAnsi="Arial" w:cs="Arial"/>
          <w:sz w:val="20"/>
          <w:szCs w:val="20"/>
        </w:rPr>
      </w:pPr>
      <w:r>
        <w:rPr>
          <w:rFonts w:ascii="Arial" w:hAnsi="Arial" w:cs="Arial"/>
          <w:b/>
          <w:sz w:val="16"/>
          <w:szCs w:val="16"/>
        </w:rPr>
        <w:t>(Artículo adicionado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416231DC" w14:textId="77777777" w:rsidR="0070098C" w:rsidRDefault="0070098C" w:rsidP="0070098C">
      <w:pPr>
        <w:spacing w:line="276" w:lineRule="auto"/>
        <w:jc w:val="both"/>
        <w:rPr>
          <w:rFonts w:ascii="Arial" w:hAnsi="Arial" w:cs="Arial"/>
          <w:sz w:val="20"/>
          <w:szCs w:val="20"/>
        </w:rPr>
      </w:pPr>
    </w:p>
    <w:p w14:paraId="268E70CF" w14:textId="2A0A4EA9" w:rsidR="0070098C" w:rsidRDefault="0070098C" w:rsidP="0070098C">
      <w:pPr>
        <w:spacing w:line="276" w:lineRule="auto"/>
        <w:jc w:val="both"/>
        <w:rPr>
          <w:rFonts w:ascii="Arial" w:hAnsi="Arial" w:cs="Arial"/>
          <w:sz w:val="20"/>
          <w:szCs w:val="20"/>
        </w:rPr>
      </w:pPr>
      <w:r>
        <w:rPr>
          <w:rFonts w:ascii="Arial" w:hAnsi="Arial" w:cs="Arial"/>
          <w:b/>
          <w:sz w:val="20"/>
          <w:szCs w:val="20"/>
        </w:rPr>
        <w:t xml:space="preserve">DÉCIMO </w:t>
      </w:r>
      <w:r>
        <w:rPr>
          <w:rFonts w:ascii="Arial" w:hAnsi="Arial" w:cs="Arial"/>
          <w:b/>
          <w:sz w:val="20"/>
          <w:szCs w:val="20"/>
        </w:rPr>
        <w:t>SÉPTIMO</w:t>
      </w:r>
      <w:r w:rsidRPr="002773BF">
        <w:rPr>
          <w:rFonts w:ascii="Arial" w:hAnsi="Arial" w:cs="Arial"/>
          <w:b/>
          <w:sz w:val="20"/>
          <w:szCs w:val="20"/>
        </w:rPr>
        <w:t>.</w:t>
      </w:r>
      <w:r>
        <w:rPr>
          <w:rFonts w:ascii="Arial" w:hAnsi="Arial" w:cs="Arial"/>
          <w:sz w:val="20"/>
          <w:szCs w:val="20"/>
        </w:rPr>
        <w:t xml:space="preserve"> </w:t>
      </w:r>
      <w:r w:rsidRPr="004B2D81">
        <w:rPr>
          <w:rFonts w:ascii="Arial" w:hAnsi="Arial" w:cs="Arial"/>
          <w:sz w:val="20"/>
          <w:szCs w:val="20"/>
        </w:rPr>
        <w:t xml:space="preserve">El </w:t>
      </w:r>
      <w:r>
        <w:rPr>
          <w:rFonts w:ascii="Arial" w:hAnsi="Arial" w:cs="Arial"/>
          <w:sz w:val="20"/>
          <w:szCs w:val="20"/>
        </w:rPr>
        <w:t>procedimiento para plantear dudas, inquietudes o dilemas éticos relacionados con posibles actos de soborno y/o corrupción que involucren a Personas Servidoras Públicas del Municipio de Chihuahua ante el Comité de Ética estará regido por un proceso claro, accesible y transparente, garantizando que cualquier servidor público pueda presentar sus planteamientos de manera segura y confidencial, y que los casos sean resueltos conforme a los más altos estándares éticos y de conducta</w:t>
      </w:r>
      <w:r>
        <w:rPr>
          <w:rFonts w:ascii="Arial" w:hAnsi="Arial" w:cs="Arial"/>
          <w:sz w:val="20"/>
          <w:szCs w:val="20"/>
        </w:rPr>
        <w:t>.</w:t>
      </w:r>
    </w:p>
    <w:p w14:paraId="76A9E5F3" w14:textId="77777777" w:rsidR="00754D55" w:rsidRDefault="00754D55" w:rsidP="00754D55">
      <w:pPr>
        <w:jc w:val="both"/>
        <w:rPr>
          <w:rFonts w:ascii="Arial" w:hAnsi="Arial" w:cs="Arial"/>
          <w:b/>
          <w:sz w:val="16"/>
          <w:szCs w:val="16"/>
        </w:rPr>
      </w:pPr>
    </w:p>
    <w:p w14:paraId="4611E074" w14:textId="48D035B9" w:rsidR="00754D55" w:rsidRDefault="00754D55" w:rsidP="00754D55">
      <w:pPr>
        <w:jc w:val="both"/>
        <w:rPr>
          <w:rFonts w:ascii="Arial" w:hAnsi="Arial" w:cs="Arial"/>
          <w:sz w:val="20"/>
          <w:szCs w:val="20"/>
        </w:rPr>
      </w:pPr>
      <w:r>
        <w:rPr>
          <w:rFonts w:ascii="Arial" w:hAnsi="Arial" w:cs="Arial"/>
          <w:b/>
          <w:sz w:val="16"/>
          <w:szCs w:val="16"/>
        </w:rPr>
        <w:t>(Artículo adicionado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25AF3550" w14:textId="77777777" w:rsidR="0070098C" w:rsidRDefault="0070098C" w:rsidP="0070098C">
      <w:pPr>
        <w:spacing w:line="276" w:lineRule="auto"/>
        <w:jc w:val="both"/>
        <w:rPr>
          <w:rFonts w:ascii="Arial" w:hAnsi="Arial" w:cs="Arial"/>
          <w:b/>
          <w:sz w:val="20"/>
          <w:szCs w:val="20"/>
        </w:rPr>
      </w:pPr>
    </w:p>
    <w:p w14:paraId="4B00FEB1" w14:textId="77777777" w:rsidR="0070098C" w:rsidRDefault="0070098C" w:rsidP="00397786">
      <w:pPr>
        <w:spacing w:line="276" w:lineRule="auto"/>
        <w:jc w:val="both"/>
        <w:rPr>
          <w:rFonts w:ascii="Arial" w:hAnsi="Arial" w:cs="Arial"/>
          <w:sz w:val="20"/>
          <w:szCs w:val="20"/>
        </w:rPr>
      </w:pPr>
      <w:r>
        <w:rPr>
          <w:rFonts w:ascii="Arial" w:hAnsi="Arial" w:cs="Arial"/>
          <w:b/>
          <w:sz w:val="20"/>
          <w:szCs w:val="20"/>
        </w:rPr>
        <w:t xml:space="preserve">DÉCIMO </w:t>
      </w:r>
      <w:r>
        <w:rPr>
          <w:rFonts w:ascii="Arial" w:hAnsi="Arial" w:cs="Arial"/>
          <w:b/>
          <w:sz w:val="20"/>
          <w:szCs w:val="20"/>
        </w:rPr>
        <w:t>OCTAVO</w:t>
      </w:r>
      <w:r w:rsidRPr="002773BF">
        <w:rPr>
          <w:rFonts w:ascii="Arial" w:hAnsi="Arial" w:cs="Arial"/>
          <w:b/>
          <w:sz w:val="20"/>
          <w:szCs w:val="20"/>
        </w:rPr>
        <w:t>.</w:t>
      </w:r>
      <w:r>
        <w:rPr>
          <w:rFonts w:ascii="Arial" w:hAnsi="Arial" w:cs="Arial"/>
          <w:sz w:val="20"/>
          <w:szCs w:val="20"/>
        </w:rPr>
        <w:t xml:space="preserve"> </w:t>
      </w:r>
      <w:r>
        <w:rPr>
          <w:rFonts w:ascii="Arial" w:hAnsi="Arial" w:cs="Arial"/>
          <w:sz w:val="20"/>
          <w:szCs w:val="20"/>
        </w:rPr>
        <w:t>Las personas servidoras públicas del Municipio de Chihuahua que tengan dudas, inquietudes o dilemas éticos sobre si están involucradas en actos de soborno y/o corrupción deberán presentar dichos planteamientos ante el Área Jurídica del Órgano Interno de Control.</w:t>
      </w:r>
    </w:p>
    <w:p w14:paraId="4769C23D" w14:textId="77777777" w:rsidR="00754D55" w:rsidRDefault="00754D55" w:rsidP="00397786">
      <w:pPr>
        <w:spacing w:line="276" w:lineRule="auto"/>
        <w:jc w:val="both"/>
        <w:rPr>
          <w:rFonts w:ascii="Arial" w:hAnsi="Arial" w:cs="Arial"/>
          <w:sz w:val="20"/>
          <w:szCs w:val="20"/>
        </w:rPr>
      </w:pPr>
    </w:p>
    <w:p w14:paraId="1B3D9B73" w14:textId="6B3B09E7" w:rsidR="00754D55" w:rsidRDefault="00754D55" w:rsidP="00754D55">
      <w:pPr>
        <w:jc w:val="both"/>
        <w:rPr>
          <w:rFonts w:ascii="Arial" w:hAnsi="Arial" w:cs="Arial"/>
          <w:sz w:val="20"/>
          <w:szCs w:val="20"/>
        </w:rPr>
      </w:pPr>
      <w:r>
        <w:rPr>
          <w:rFonts w:ascii="Arial" w:hAnsi="Arial" w:cs="Arial"/>
          <w:b/>
          <w:sz w:val="16"/>
          <w:szCs w:val="16"/>
        </w:rPr>
        <w:t>(Artículo adicionado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717A89EC" w14:textId="77777777" w:rsidR="0070098C" w:rsidRDefault="0070098C" w:rsidP="00397786">
      <w:pPr>
        <w:spacing w:line="276" w:lineRule="auto"/>
        <w:jc w:val="both"/>
        <w:rPr>
          <w:rFonts w:ascii="Arial" w:hAnsi="Arial" w:cs="Arial"/>
          <w:sz w:val="20"/>
          <w:szCs w:val="20"/>
        </w:rPr>
      </w:pPr>
    </w:p>
    <w:p w14:paraId="15952BA3" w14:textId="77777777" w:rsidR="0070098C" w:rsidRDefault="0070098C" w:rsidP="0070098C">
      <w:pPr>
        <w:spacing w:line="276" w:lineRule="auto"/>
        <w:jc w:val="both"/>
        <w:rPr>
          <w:rFonts w:ascii="Arial" w:hAnsi="Arial" w:cs="Arial"/>
          <w:sz w:val="20"/>
          <w:szCs w:val="20"/>
        </w:rPr>
      </w:pPr>
      <w:r>
        <w:rPr>
          <w:rFonts w:ascii="Arial" w:hAnsi="Arial" w:cs="Arial"/>
          <w:b/>
          <w:sz w:val="20"/>
          <w:szCs w:val="20"/>
        </w:rPr>
        <w:t xml:space="preserve">DÉCIMO </w:t>
      </w:r>
      <w:r>
        <w:rPr>
          <w:rFonts w:ascii="Arial" w:hAnsi="Arial" w:cs="Arial"/>
          <w:b/>
          <w:sz w:val="20"/>
          <w:szCs w:val="20"/>
        </w:rPr>
        <w:t>NOVENO</w:t>
      </w:r>
      <w:r w:rsidRPr="002773BF">
        <w:rPr>
          <w:rFonts w:ascii="Arial" w:hAnsi="Arial" w:cs="Arial"/>
          <w:b/>
          <w:sz w:val="20"/>
          <w:szCs w:val="20"/>
        </w:rPr>
        <w:t>.</w:t>
      </w:r>
      <w:r>
        <w:rPr>
          <w:rFonts w:ascii="Arial" w:hAnsi="Arial" w:cs="Arial"/>
          <w:sz w:val="20"/>
          <w:szCs w:val="20"/>
        </w:rPr>
        <w:t xml:space="preserve"> </w:t>
      </w:r>
      <w:r>
        <w:rPr>
          <w:rFonts w:ascii="Arial" w:hAnsi="Arial" w:cs="Arial"/>
          <w:sz w:val="20"/>
          <w:szCs w:val="20"/>
        </w:rPr>
        <w:t xml:space="preserve">Para manifestar las dudas, inquietudes o dilemas éticos, se deberá utilizar el formato denominado “FORMATO PARA PLANTEAR ANTE EL COMITÉ DE ÉTICA Y CONDUCTA DEL MUNICIPIO DE CHIHUAHUA, DUDAS, INQUIETUDES Y/O DILEMAS ÉTICOS EN QUE POSIBLEMENTE ESTÉN </w:t>
      </w:r>
      <w:r>
        <w:rPr>
          <w:rFonts w:ascii="Arial" w:hAnsi="Arial" w:cs="Arial"/>
          <w:sz w:val="20"/>
          <w:szCs w:val="20"/>
        </w:rPr>
        <w:lastRenderedPageBreak/>
        <w:t>INVOLUCRADAS PERSONAS SERVIDORAS PÚBLICAS DEL MUNICIPIO DE CHIHUAHUA”. Este formato estará disponible de manera digital en el micrositio del Órgano Interno de Control.</w:t>
      </w:r>
    </w:p>
    <w:p w14:paraId="61248E5E" w14:textId="5C08205A" w:rsidR="0070098C" w:rsidRDefault="0070098C" w:rsidP="0070098C">
      <w:pPr>
        <w:spacing w:line="276" w:lineRule="auto"/>
        <w:jc w:val="both"/>
        <w:rPr>
          <w:rFonts w:ascii="Arial" w:hAnsi="Arial" w:cs="Arial"/>
          <w:sz w:val="20"/>
          <w:szCs w:val="20"/>
        </w:rPr>
      </w:pPr>
      <w:r>
        <w:rPr>
          <w:rFonts w:ascii="Arial" w:hAnsi="Arial" w:cs="Arial"/>
          <w:sz w:val="20"/>
          <w:szCs w:val="20"/>
        </w:rPr>
        <w:t>La persona interesada deberá descargar dicho formato, completarlo con la información requerida y enviarlo a la Secretaría Técnica del Comité</w:t>
      </w:r>
      <w:r>
        <w:rPr>
          <w:rFonts w:ascii="Arial" w:hAnsi="Arial" w:cs="Arial"/>
          <w:sz w:val="20"/>
          <w:szCs w:val="20"/>
        </w:rPr>
        <w:t>.</w:t>
      </w:r>
    </w:p>
    <w:p w14:paraId="4E3A4A63" w14:textId="77777777" w:rsidR="00754D55" w:rsidRDefault="00754D55" w:rsidP="00754D55">
      <w:pPr>
        <w:jc w:val="both"/>
        <w:rPr>
          <w:rFonts w:ascii="Arial" w:hAnsi="Arial" w:cs="Arial"/>
          <w:b/>
          <w:sz w:val="16"/>
          <w:szCs w:val="16"/>
        </w:rPr>
      </w:pPr>
    </w:p>
    <w:p w14:paraId="06D1311C" w14:textId="2255BCD7" w:rsidR="00754D55" w:rsidRDefault="00754D55" w:rsidP="00754D55">
      <w:pPr>
        <w:jc w:val="both"/>
        <w:rPr>
          <w:rFonts w:ascii="Arial" w:hAnsi="Arial" w:cs="Arial"/>
          <w:sz w:val="20"/>
          <w:szCs w:val="20"/>
        </w:rPr>
      </w:pPr>
      <w:r>
        <w:rPr>
          <w:rFonts w:ascii="Arial" w:hAnsi="Arial" w:cs="Arial"/>
          <w:b/>
          <w:sz w:val="16"/>
          <w:szCs w:val="16"/>
        </w:rPr>
        <w:t>(Artículo adicionado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0824CCCB" w14:textId="77777777" w:rsidR="00754D55" w:rsidRDefault="00754D55" w:rsidP="0070098C">
      <w:pPr>
        <w:spacing w:line="276" w:lineRule="auto"/>
        <w:jc w:val="both"/>
        <w:rPr>
          <w:rFonts w:ascii="Arial" w:hAnsi="Arial" w:cs="Arial"/>
          <w:sz w:val="20"/>
          <w:szCs w:val="20"/>
        </w:rPr>
      </w:pPr>
    </w:p>
    <w:p w14:paraId="59037C60" w14:textId="58B2F3AD" w:rsidR="0070098C" w:rsidRDefault="0070098C" w:rsidP="0070098C">
      <w:pPr>
        <w:spacing w:line="276" w:lineRule="auto"/>
        <w:jc w:val="both"/>
        <w:rPr>
          <w:rFonts w:ascii="Arial" w:hAnsi="Arial" w:cs="Arial"/>
          <w:sz w:val="20"/>
          <w:szCs w:val="20"/>
        </w:rPr>
      </w:pPr>
      <w:r>
        <w:rPr>
          <w:rFonts w:ascii="Arial" w:hAnsi="Arial" w:cs="Arial"/>
          <w:b/>
          <w:sz w:val="20"/>
          <w:szCs w:val="20"/>
        </w:rPr>
        <w:t>VIGÉSIMO</w:t>
      </w:r>
      <w:r w:rsidRPr="002773BF">
        <w:rPr>
          <w:rFonts w:ascii="Arial" w:hAnsi="Arial" w:cs="Arial"/>
          <w:b/>
          <w:sz w:val="20"/>
          <w:szCs w:val="20"/>
        </w:rPr>
        <w:t>.</w:t>
      </w:r>
      <w:r>
        <w:rPr>
          <w:rFonts w:ascii="Arial" w:hAnsi="Arial" w:cs="Arial"/>
          <w:sz w:val="20"/>
          <w:szCs w:val="20"/>
        </w:rPr>
        <w:t xml:space="preserve"> </w:t>
      </w:r>
      <w:r>
        <w:rPr>
          <w:rFonts w:ascii="Arial" w:hAnsi="Arial" w:cs="Arial"/>
          <w:sz w:val="20"/>
          <w:szCs w:val="20"/>
        </w:rPr>
        <w:t>Una vez recibido el formato, la Secretaría Técnica del Comité deberá dar vista a la Presidencia del Comité de Ética, a fin de incluir el asunto en los puntos a tratar en la próxima sesión ordinaria o, si fuera necesario, en una sesión extraordinaria del Comité.</w:t>
      </w:r>
    </w:p>
    <w:p w14:paraId="605E5C67" w14:textId="77777777" w:rsidR="00754D55" w:rsidRDefault="00754D55" w:rsidP="00754D55">
      <w:pPr>
        <w:jc w:val="both"/>
        <w:rPr>
          <w:rFonts w:ascii="Arial" w:hAnsi="Arial" w:cs="Arial"/>
          <w:b/>
          <w:sz w:val="16"/>
          <w:szCs w:val="16"/>
        </w:rPr>
      </w:pPr>
    </w:p>
    <w:p w14:paraId="2D44A057" w14:textId="3CC8046B" w:rsidR="00754D55" w:rsidRDefault="00754D55" w:rsidP="00754D55">
      <w:pPr>
        <w:jc w:val="both"/>
        <w:rPr>
          <w:rFonts w:ascii="Arial" w:hAnsi="Arial" w:cs="Arial"/>
          <w:sz w:val="20"/>
          <w:szCs w:val="20"/>
        </w:rPr>
      </w:pPr>
      <w:r>
        <w:rPr>
          <w:rFonts w:ascii="Arial" w:hAnsi="Arial" w:cs="Arial"/>
          <w:b/>
          <w:sz w:val="16"/>
          <w:szCs w:val="16"/>
        </w:rPr>
        <w:t>(Artículo adicionado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7873CDBF" w14:textId="77777777" w:rsidR="0070098C" w:rsidRDefault="0070098C" w:rsidP="0070098C">
      <w:pPr>
        <w:spacing w:line="276" w:lineRule="auto"/>
        <w:jc w:val="both"/>
        <w:rPr>
          <w:rFonts w:ascii="Arial" w:hAnsi="Arial" w:cs="Arial"/>
          <w:b/>
          <w:sz w:val="20"/>
          <w:szCs w:val="20"/>
        </w:rPr>
      </w:pPr>
    </w:p>
    <w:p w14:paraId="229C6F77" w14:textId="281C8A3C" w:rsidR="00754D55" w:rsidRDefault="0070098C" w:rsidP="00397786">
      <w:pPr>
        <w:spacing w:line="276" w:lineRule="auto"/>
        <w:jc w:val="both"/>
        <w:rPr>
          <w:rFonts w:ascii="Arial" w:hAnsi="Arial" w:cs="Arial"/>
          <w:sz w:val="20"/>
          <w:szCs w:val="20"/>
        </w:rPr>
      </w:pPr>
      <w:r>
        <w:rPr>
          <w:rFonts w:ascii="Arial" w:hAnsi="Arial" w:cs="Arial"/>
          <w:b/>
          <w:sz w:val="20"/>
          <w:szCs w:val="20"/>
        </w:rPr>
        <w:t>VIGÉSIMO PRIMERO</w:t>
      </w:r>
      <w:r w:rsidRPr="002773BF">
        <w:rPr>
          <w:rFonts w:ascii="Arial" w:hAnsi="Arial" w:cs="Arial"/>
          <w:b/>
          <w:sz w:val="20"/>
          <w:szCs w:val="20"/>
        </w:rPr>
        <w:t>.</w:t>
      </w:r>
      <w:r>
        <w:rPr>
          <w:rFonts w:ascii="Arial" w:hAnsi="Arial" w:cs="Arial"/>
          <w:sz w:val="20"/>
          <w:szCs w:val="20"/>
        </w:rPr>
        <w:t xml:space="preserve"> </w:t>
      </w:r>
      <w:r>
        <w:rPr>
          <w:rFonts w:ascii="Arial" w:hAnsi="Arial" w:cs="Arial"/>
          <w:sz w:val="20"/>
          <w:szCs w:val="20"/>
        </w:rPr>
        <w:t>El Comité de Ética resolverá el asunto mediante votación de los integrantes que cuenten con voz y voto</w:t>
      </w:r>
      <w:r w:rsidR="008B5DA4">
        <w:rPr>
          <w:rFonts w:ascii="Arial" w:hAnsi="Arial" w:cs="Arial"/>
          <w:sz w:val="20"/>
          <w:szCs w:val="20"/>
        </w:rPr>
        <w:t>. La resolución será notificada al correo electrónico proporcionado por el interesado en el formato.</w:t>
      </w:r>
    </w:p>
    <w:p w14:paraId="358DDC4B" w14:textId="77777777" w:rsidR="00754D55" w:rsidRDefault="00754D55" w:rsidP="00397786">
      <w:pPr>
        <w:spacing w:line="276" w:lineRule="auto"/>
        <w:jc w:val="both"/>
        <w:rPr>
          <w:rFonts w:ascii="Arial" w:hAnsi="Arial" w:cs="Arial"/>
          <w:sz w:val="20"/>
          <w:szCs w:val="20"/>
        </w:rPr>
      </w:pPr>
    </w:p>
    <w:p w14:paraId="7BBC4353" w14:textId="5A346BE8" w:rsidR="00754D55" w:rsidRDefault="00754D55" w:rsidP="00754D55">
      <w:pPr>
        <w:jc w:val="both"/>
        <w:rPr>
          <w:rFonts w:ascii="Arial" w:hAnsi="Arial" w:cs="Arial"/>
          <w:sz w:val="20"/>
          <w:szCs w:val="20"/>
        </w:rPr>
      </w:pPr>
      <w:r>
        <w:rPr>
          <w:rFonts w:ascii="Arial" w:hAnsi="Arial" w:cs="Arial"/>
          <w:b/>
          <w:sz w:val="16"/>
          <w:szCs w:val="16"/>
        </w:rPr>
        <w:t>(Artículo adicionado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5628860E" w14:textId="77777777" w:rsidR="008B5DA4" w:rsidRDefault="008B5DA4" w:rsidP="008B5DA4">
      <w:pPr>
        <w:spacing w:line="276" w:lineRule="auto"/>
        <w:jc w:val="both"/>
        <w:rPr>
          <w:rFonts w:ascii="Arial" w:hAnsi="Arial" w:cs="Arial"/>
          <w:b/>
          <w:sz w:val="20"/>
          <w:szCs w:val="20"/>
        </w:rPr>
      </w:pPr>
    </w:p>
    <w:p w14:paraId="78131C9D" w14:textId="15EE47FD" w:rsidR="008B5DA4" w:rsidRDefault="008B5DA4" w:rsidP="00397786">
      <w:pPr>
        <w:spacing w:line="276" w:lineRule="auto"/>
        <w:jc w:val="both"/>
        <w:rPr>
          <w:rFonts w:ascii="Arial" w:hAnsi="Arial" w:cs="Arial"/>
          <w:sz w:val="20"/>
          <w:szCs w:val="20"/>
        </w:rPr>
      </w:pPr>
      <w:r>
        <w:rPr>
          <w:rFonts w:ascii="Arial" w:hAnsi="Arial" w:cs="Arial"/>
          <w:b/>
          <w:sz w:val="20"/>
          <w:szCs w:val="20"/>
        </w:rPr>
        <w:t>VIGÉSIMO SEGUNDO.</w:t>
      </w:r>
      <w:r>
        <w:rPr>
          <w:rFonts w:ascii="Arial" w:hAnsi="Arial" w:cs="Arial"/>
          <w:sz w:val="20"/>
          <w:szCs w:val="20"/>
        </w:rPr>
        <w:t xml:space="preserve"> Las personas </w:t>
      </w:r>
      <w:r>
        <w:rPr>
          <w:rFonts w:ascii="Arial" w:hAnsi="Arial" w:cs="Arial"/>
          <w:sz w:val="20"/>
          <w:szCs w:val="20"/>
        </w:rPr>
        <w:t>que proporcionen información sobre posibles actos de soborno y/o corrupción que involucren a Personas Servidoras Públicas del Municipio de Chihuahua serán protegidas contra cualquier tipo de represalia. Esta protección se concederá conforme a lo dispuesto en la Política Anticorrupción del Municipio</w:t>
      </w:r>
      <w:r w:rsidR="00754D55">
        <w:rPr>
          <w:rFonts w:ascii="Arial" w:hAnsi="Arial" w:cs="Arial"/>
          <w:sz w:val="20"/>
          <w:szCs w:val="20"/>
        </w:rPr>
        <w:t xml:space="preserve"> de Chihuahua, asegurando un entorno seguro, confidencial y libre de riesgos para quienes denuncien actos contrarios a la ética, la legalidad y los principios de transparencia en la administración pública.</w:t>
      </w:r>
    </w:p>
    <w:p w14:paraId="5486CEDD" w14:textId="77777777" w:rsidR="00754D55" w:rsidRDefault="00754D55" w:rsidP="00754D55">
      <w:pPr>
        <w:jc w:val="both"/>
        <w:rPr>
          <w:rFonts w:ascii="Arial" w:hAnsi="Arial" w:cs="Arial"/>
          <w:b/>
          <w:sz w:val="16"/>
          <w:szCs w:val="16"/>
        </w:rPr>
      </w:pPr>
    </w:p>
    <w:p w14:paraId="71DD169A" w14:textId="52BAE08E" w:rsidR="00754D55" w:rsidRDefault="00754D55" w:rsidP="00754D55">
      <w:pPr>
        <w:jc w:val="both"/>
        <w:rPr>
          <w:rFonts w:ascii="Arial" w:hAnsi="Arial" w:cs="Arial"/>
          <w:sz w:val="20"/>
          <w:szCs w:val="20"/>
        </w:rPr>
      </w:pPr>
      <w:r>
        <w:rPr>
          <w:rFonts w:ascii="Arial" w:hAnsi="Arial" w:cs="Arial"/>
          <w:b/>
          <w:sz w:val="16"/>
          <w:szCs w:val="16"/>
        </w:rPr>
        <w:t>(Artículo adicionado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2666E07B" w14:textId="77777777" w:rsidR="00397786" w:rsidRDefault="00397786" w:rsidP="00397786">
      <w:pPr>
        <w:spacing w:line="276" w:lineRule="auto"/>
        <w:jc w:val="both"/>
        <w:rPr>
          <w:rFonts w:ascii="Arial" w:hAnsi="Arial" w:cs="Arial"/>
          <w:sz w:val="20"/>
          <w:szCs w:val="20"/>
        </w:rPr>
      </w:pPr>
    </w:p>
    <w:p w14:paraId="701175FD" w14:textId="6645937B" w:rsidR="00397786" w:rsidRDefault="0094370F" w:rsidP="00754D55">
      <w:pPr>
        <w:spacing w:line="276" w:lineRule="auto"/>
        <w:jc w:val="center"/>
        <w:rPr>
          <w:rFonts w:ascii="Arial" w:hAnsi="Arial" w:cs="Arial"/>
          <w:b/>
          <w:sz w:val="22"/>
          <w:szCs w:val="22"/>
        </w:rPr>
      </w:pPr>
      <w:r w:rsidRPr="009705AF">
        <w:rPr>
          <w:rFonts w:ascii="Arial" w:hAnsi="Arial" w:cs="Arial"/>
          <w:b/>
          <w:sz w:val="22"/>
          <w:szCs w:val="22"/>
        </w:rPr>
        <w:t>TRANSITORIOS</w:t>
      </w:r>
    </w:p>
    <w:p w14:paraId="7491541A" w14:textId="77777777" w:rsidR="00754D55" w:rsidRDefault="00754D55" w:rsidP="00754D55">
      <w:pPr>
        <w:spacing w:line="276" w:lineRule="auto"/>
        <w:jc w:val="center"/>
        <w:rPr>
          <w:rFonts w:ascii="Arial" w:hAnsi="Arial" w:cs="Arial"/>
          <w:b/>
          <w:sz w:val="22"/>
          <w:szCs w:val="22"/>
        </w:rPr>
      </w:pPr>
    </w:p>
    <w:p w14:paraId="7799D2EF" w14:textId="329C6052" w:rsidR="004B2D81" w:rsidRPr="00397786" w:rsidRDefault="0094370F" w:rsidP="00397786">
      <w:pPr>
        <w:spacing w:line="276" w:lineRule="auto"/>
        <w:jc w:val="both"/>
        <w:rPr>
          <w:rFonts w:ascii="Arial" w:hAnsi="Arial" w:cs="Arial"/>
          <w:b/>
          <w:sz w:val="22"/>
          <w:szCs w:val="22"/>
        </w:rPr>
      </w:pPr>
      <w:proofErr w:type="gramStart"/>
      <w:r w:rsidRPr="009705AF">
        <w:rPr>
          <w:rFonts w:ascii="Arial" w:hAnsi="Arial" w:cs="Arial"/>
          <w:b/>
          <w:sz w:val="22"/>
          <w:szCs w:val="22"/>
        </w:rPr>
        <w:t>PRIMERO</w:t>
      </w:r>
      <w:r w:rsidR="00397786">
        <w:rPr>
          <w:rFonts w:ascii="Arial" w:hAnsi="Arial" w:cs="Arial"/>
          <w:b/>
          <w:sz w:val="22"/>
          <w:szCs w:val="22"/>
        </w:rPr>
        <w:t>.-</w:t>
      </w:r>
      <w:proofErr w:type="gramEnd"/>
      <w:r w:rsidR="00397786">
        <w:rPr>
          <w:rFonts w:ascii="Arial" w:hAnsi="Arial" w:cs="Arial"/>
          <w:b/>
          <w:sz w:val="22"/>
          <w:szCs w:val="22"/>
        </w:rPr>
        <w:t xml:space="preserve"> </w:t>
      </w:r>
      <w:r w:rsidR="004B2D81" w:rsidRPr="004B2D81">
        <w:rPr>
          <w:rFonts w:ascii="Arial" w:hAnsi="Arial" w:cs="Arial"/>
          <w:sz w:val="20"/>
          <w:szCs w:val="20"/>
        </w:rPr>
        <w:t>Los presentes Lineamientos entrarán en vigor a partir del día siguiente de su publicación en la Gaceta Municipal Ayuntamiento del municipio de Chihuahua y estarán vigentes hasta en tanto no exista disposición legal que los derogue.</w:t>
      </w:r>
    </w:p>
    <w:p w14:paraId="0D7C0EEA" w14:textId="28294A35" w:rsidR="00CA13DD" w:rsidRPr="004B2D81" w:rsidRDefault="00CA13DD" w:rsidP="00397786">
      <w:pPr>
        <w:spacing w:line="276" w:lineRule="auto"/>
        <w:jc w:val="both"/>
        <w:rPr>
          <w:rFonts w:ascii="Arial" w:hAnsi="Arial" w:cs="Arial"/>
          <w:sz w:val="20"/>
          <w:szCs w:val="20"/>
        </w:rPr>
      </w:pPr>
    </w:p>
    <w:p w14:paraId="09228906" w14:textId="77777777" w:rsidR="00754D55" w:rsidRDefault="00754D55" w:rsidP="00754D55">
      <w:pPr>
        <w:spacing w:line="276" w:lineRule="auto"/>
        <w:jc w:val="both"/>
        <w:rPr>
          <w:rFonts w:ascii="Arial" w:hAnsi="Arial" w:cs="Arial"/>
          <w:sz w:val="20"/>
          <w:szCs w:val="20"/>
        </w:rPr>
      </w:pPr>
    </w:p>
    <w:p w14:paraId="0CEF4EA0" w14:textId="77777777" w:rsidR="00754D55" w:rsidRDefault="00754D55" w:rsidP="00754D55">
      <w:pPr>
        <w:spacing w:line="276" w:lineRule="auto"/>
        <w:jc w:val="center"/>
        <w:rPr>
          <w:rFonts w:ascii="Arial" w:hAnsi="Arial" w:cs="Arial"/>
          <w:b/>
          <w:sz w:val="22"/>
          <w:szCs w:val="22"/>
        </w:rPr>
      </w:pPr>
      <w:r w:rsidRPr="009705AF">
        <w:rPr>
          <w:rFonts w:ascii="Arial" w:hAnsi="Arial" w:cs="Arial"/>
          <w:b/>
          <w:sz w:val="22"/>
          <w:szCs w:val="22"/>
        </w:rPr>
        <w:t>TRANSITORIOS</w:t>
      </w:r>
    </w:p>
    <w:p w14:paraId="051FEB4D" w14:textId="77777777" w:rsidR="003A34FE" w:rsidRDefault="003A34FE" w:rsidP="00754D55">
      <w:pPr>
        <w:spacing w:line="276" w:lineRule="auto"/>
        <w:jc w:val="center"/>
        <w:rPr>
          <w:rFonts w:ascii="Arial" w:hAnsi="Arial" w:cs="Arial"/>
          <w:b/>
          <w:sz w:val="22"/>
          <w:szCs w:val="22"/>
        </w:rPr>
      </w:pPr>
    </w:p>
    <w:p w14:paraId="2FF1E7A5" w14:textId="30FE4A1A" w:rsidR="003A34FE" w:rsidRPr="003A34FE" w:rsidRDefault="003A34FE" w:rsidP="003A34FE">
      <w:pPr>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439</w:t>
      </w:r>
      <w:r w:rsidRPr="00794121">
        <w:rPr>
          <w:rFonts w:ascii="Arial" w:hAnsi="Arial" w:cs="Arial"/>
          <w:b/>
          <w:bCs/>
          <w:sz w:val="20"/>
          <w:szCs w:val="20"/>
        </w:rPr>
        <w:t xml:space="preserve">, de fecha </w:t>
      </w:r>
      <w:r>
        <w:rPr>
          <w:rFonts w:ascii="Arial" w:hAnsi="Arial" w:cs="Arial"/>
          <w:b/>
          <w:bCs/>
          <w:sz w:val="20"/>
          <w:szCs w:val="20"/>
        </w:rPr>
        <w:t>21</w:t>
      </w:r>
      <w:r w:rsidRPr="00794121">
        <w:rPr>
          <w:rFonts w:ascii="Arial" w:hAnsi="Arial" w:cs="Arial"/>
          <w:b/>
          <w:bCs/>
          <w:sz w:val="20"/>
          <w:szCs w:val="20"/>
        </w:rPr>
        <w:t xml:space="preserve"> de </w:t>
      </w:r>
      <w:r>
        <w:rPr>
          <w:rFonts w:ascii="Arial" w:hAnsi="Arial" w:cs="Arial"/>
          <w:b/>
          <w:bCs/>
          <w:sz w:val="20"/>
          <w:szCs w:val="20"/>
        </w:rPr>
        <w:t>abril</w:t>
      </w:r>
      <w:r w:rsidRPr="00794121">
        <w:rPr>
          <w:rFonts w:ascii="Arial" w:hAnsi="Arial" w:cs="Arial"/>
          <w:b/>
          <w:bCs/>
          <w:sz w:val="20"/>
          <w:szCs w:val="20"/>
        </w:rPr>
        <w:t xml:space="preserve"> del 202</w:t>
      </w:r>
      <w:r>
        <w:rPr>
          <w:rFonts w:ascii="Arial" w:hAnsi="Arial" w:cs="Arial"/>
          <w:b/>
          <w:bCs/>
          <w:sz w:val="20"/>
          <w:szCs w:val="20"/>
        </w:rPr>
        <w:t>5</w:t>
      </w:r>
      <w:r w:rsidRPr="00794121">
        <w:rPr>
          <w:rFonts w:ascii="Arial" w:hAnsi="Arial" w:cs="Arial"/>
          <w:b/>
          <w:bCs/>
          <w:sz w:val="20"/>
          <w:szCs w:val="20"/>
        </w:rPr>
        <w:t xml:space="preserve">). Acuerdo </w:t>
      </w:r>
      <w:r>
        <w:rPr>
          <w:rFonts w:ascii="Arial" w:hAnsi="Arial" w:cs="Arial"/>
          <w:b/>
          <w:bCs/>
          <w:sz w:val="20"/>
          <w:szCs w:val="20"/>
        </w:rPr>
        <w:t>129/</w:t>
      </w:r>
      <w:r w:rsidRPr="00794121">
        <w:rPr>
          <w:rFonts w:ascii="Arial" w:hAnsi="Arial" w:cs="Arial"/>
          <w:b/>
          <w:bCs/>
          <w:sz w:val="20"/>
          <w:szCs w:val="20"/>
        </w:rPr>
        <w:t>202</w:t>
      </w:r>
      <w:r>
        <w:rPr>
          <w:rFonts w:ascii="Arial" w:hAnsi="Arial" w:cs="Arial"/>
          <w:b/>
          <w:bCs/>
          <w:sz w:val="20"/>
          <w:szCs w:val="20"/>
        </w:rPr>
        <w:t>5</w:t>
      </w:r>
      <w:r w:rsidRPr="00794121">
        <w:rPr>
          <w:rFonts w:ascii="Arial" w:hAnsi="Arial" w:cs="Arial"/>
          <w:b/>
          <w:bCs/>
          <w:sz w:val="20"/>
          <w:szCs w:val="20"/>
        </w:rPr>
        <w:t>)</w:t>
      </w:r>
    </w:p>
    <w:p w14:paraId="53A80061" w14:textId="77777777" w:rsidR="00754D55" w:rsidRDefault="00754D55" w:rsidP="00754D55">
      <w:pPr>
        <w:spacing w:line="276" w:lineRule="auto"/>
        <w:jc w:val="center"/>
        <w:rPr>
          <w:rFonts w:ascii="Arial" w:hAnsi="Arial" w:cs="Arial"/>
          <w:b/>
          <w:sz w:val="22"/>
          <w:szCs w:val="22"/>
        </w:rPr>
      </w:pPr>
    </w:p>
    <w:p w14:paraId="6F23622D" w14:textId="04E03953" w:rsidR="00754D55" w:rsidRDefault="00754D55" w:rsidP="00754D55">
      <w:pPr>
        <w:spacing w:line="276" w:lineRule="auto"/>
        <w:jc w:val="both"/>
        <w:rPr>
          <w:rFonts w:ascii="Arial" w:hAnsi="Arial" w:cs="Arial"/>
          <w:sz w:val="20"/>
          <w:szCs w:val="20"/>
        </w:rPr>
      </w:pPr>
      <w:proofErr w:type="gramStart"/>
      <w:r w:rsidRPr="009705AF">
        <w:rPr>
          <w:rFonts w:ascii="Arial" w:hAnsi="Arial" w:cs="Arial"/>
          <w:b/>
          <w:sz w:val="22"/>
          <w:szCs w:val="22"/>
        </w:rPr>
        <w:t>PRIMERO</w:t>
      </w:r>
      <w:r>
        <w:rPr>
          <w:rFonts w:ascii="Arial" w:hAnsi="Arial" w:cs="Arial"/>
          <w:b/>
          <w:sz w:val="22"/>
          <w:szCs w:val="22"/>
        </w:rPr>
        <w:t>.-</w:t>
      </w:r>
      <w:proofErr w:type="gramEnd"/>
      <w:r>
        <w:rPr>
          <w:rFonts w:ascii="Arial" w:hAnsi="Arial" w:cs="Arial"/>
          <w:b/>
          <w:sz w:val="22"/>
          <w:szCs w:val="22"/>
        </w:rPr>
        <w:t xml:space="preserve"> </w:t>
      </w:r>
      <w:r w:rsidR="003A34FE">
        <w:rPr>
          <w:rFonts w:ascii="Arial" w:hAnsi="Arial" w:cs="Arial"/>
          <w:sz w:val="20"/>
          <w:szCs w:val="20"/>
        </w:rPr>
        <w:t>Túrnese el presente acuerdo con la Secretaría del H. Ayuntamiento, a efecto de que se publique en la Gaceta Municipal</w:t>
      </w:r>
    </w:p>
    <w:p w14:paraId="13698C5D" w14:textId="77777777" w:rsidR="003A34FE" w:rsidRPr="00397786" w:rsidRDefault="003A34FE" w:rsidP="00754D55">
      <w:pPr>
        <w:spacing w:line="276" w:lineRule="auto"/>
        <w:jc w:val="both"/>
        <w:rPr>
          <w:rFonts w:ascii="Arial" w:hAnsi="Arial" w:cs="Arial"/>
          <w:b/>
          <w:sz w:val="22"/>
          <w:szCs w:val="22"/>
        </w:rPr>
      </w:pPr>
    </w:p>
    <w:p w14:paraId="787A3D57" w14:textId="77777777" w:rsidR="003A34FE" w:rsidRDefault="003A34FE" w:rsidP="003A34FE">
      <w:pPr>
        <w:spacing w:line="276" w:lineRule="auto"/>
        <w:jc w:val="center"/>
        <w:rPr>
          <w:rFonts w:ascii="Arial" w:hAnsi="Arial" w:cs="Arial"/>
          <w:b/>
          <w:sz w:val="22"/>
          <w:szCs w:val="22"/>
        </w:rPr>
      </w:pPr>
    </w:p>
    <w:p w14:paraId="0F3B47D1" w14:textId="71E149C6" w:rsidR="00605994" w:rsidRPr="00605994" w:rsidRDefault="003A34FE" w:rsidP="004E3228">
      <w:pPr>
        <w:spacing w:line="276" w:lineRule="auto"/>
        <w:jc w:val="both"/>
        <w:rPr>
          <w:rFonts w:ascii="Arial" w:hAnsi="Arial" w:cs="Arial"/>
          <w:sz w:val="20"/>
          <w:szCs w:val="20"/>
        </w:rPr>
      </w:pPr>
      <w:proofErr w:type="gramStart"/>
      <w:r>
        <w:rPr>
          <w:rFonts w:ascii="Arial" w:hAnsi="Arial" w:cs="Arial"/>
          <w:b/>
          <w:sz w:val="22"/>
          <w:szCs w:val="22"/>
        </w:rPr>
        <w:t>SEGUNDO</w:t>
      </w:r>
      <w:r>
        <w:rPr>
          <w:rFonts w:ascii="Arial" w:hAnsi="Arial" w:cs="Arial"/>
          <w:b/>
          <w:sz w:val="22"/>
          <w:szCs w:val="22"/>
        </w:rPr>
        <w:t>.-</w:t>
      </w:r>
      <w:proofErr w:type="gramEnd"/>
      <w:r>
        <w:rPr>
          <w:rFonts w:ascii="Arial" w:hAnsi="Arial" w:cs="Arial"/>
          <w:b/>
          <w:sz w:val="22"/>
          <w:szCs w:val="22"/>
        </w:rPr>
        <w:t xml:space="preserve"> </w:t>
      </w:r>
      <w:r>
        <w:rPr>
          <w:rFonts w:ascii="Arial" w:hAnsi="Arial" w:cs="Arial"/>
          <w:sz w:val="20"/>
          <w:szCs w:val="20"/>
        </w:rPr>
        <w:t>La presente reforma entrará en vigor al día siguiente de su publicación</w:t>
      </w:r>
      <w:r w:rsidR="004E3228">
        <w:rPr>
          <w:rFonts w:ascii="Arial" w:hAnsi="Arial" w:cs="Arial"/>
          <w:sz w:val="20"/>
          <w:szCs w:val="20"/>
        </w:rPr>
        <w:t>.</w:t>
      </w:r>
    </w:p>
    <w:sectPr w:rsidR="00605994" w:rsidRPr="00605994" w:rsidSect="00397786">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40CB1" w14:textId="77777777" w:rsidR="00F44830" w:rsidRDefault="00F44830" w:rsidP="00CA13DD">
      <w:r>
        <w:separator/>
      </w:r>
    </w:p>
  </w:endnote>
  <w:endnote w:type="continuationSeparator" w:id="0">
    <w:p w14:paraId="3D44FC3B" w14:textId="77777777" w:rsidR="00F44830" w:rsidRDefault="00F44830"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8353819"/>
      <w:docPartObj>
        <w:docPartGallery w:val="Page Numbers (Bottom of Page)"/>
        <w:docPartUnique/>
      </w:docPartObj>
    </w:sdtPr>
    <w:sdtContent>
      <w:sdt>
        <w:sdtPr>
          <w:id w:val="1728636285"/>
          <w:docPartObj>
            <w:docPartGallery w:val="Page Numbers (Top of Page)"/>
            <w:docPartUnique/>
          </w:docPartObj>
        </w:sdtPr>
        <w:sdtContent>
          <w:p w14:paraId="00C939D0" w14:textId="32A6843C" w:rsidR="00E117D4" w:rsidRDefault="00E117D4">
            <w:pPr>
              <w:pStyle w:val="Piedepgina"/>
              <w:jc w:val="center"/>
            </w:pPr>
            <w:r>
              <w:rPr>
                <w:lang w:val="es-ES"/>
              </w:rPr>
              <w:t xml:space="preserve">Página </w:t>
            </w:r>
            <w:r>
              <w:rPr>
                <w:b/>
                <w:bCs/>
              </w:rPr>
              <w:fldChar w:fldCharType="begin"/>
            </w:r>
            <w:r>
              <w:rPr>
                <w:b/>
                <w:bCs/>
              </w:rPr>
              <w:instrText>PAGE</w:instrText>
            </w:r>
            <w:r>
              <w:rPr>
                <w:b/>
                <w:bCs/>
              </w:rPr>
              <w:fldChar w:fldCharType="separate"/>
            </w:r>
            <w:r w:rsidR="00397786">
              <w:rPr>
                <w:b/>
                <w:bCs/>
                <w:noProof/>
              </w:rPr>
              <w:t>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397786">
              <w:rPr>
                <w:b/>
                <w:bCs/>
                <w:noProof/>
              </w:rPr>
              <w:t>4</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01BD7D" w14:textId="77777777" w:rsidR="00F44830" w:rsidRDefault="00F44830" w:rsidP="00CA13DD">
      <w:r>
        <w:separator/>
      </w:r>
    </w:p>
  </w:footnote>
  <w:footnote w:type="continuationSeparator" w:id="0">
    <w:p w14:paraId="7B250488" w14:textId="77777777" w:rsidR="00F44830" w:rsidRDefault="00F44830"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22C383BA" w:rsidR="009B6FAF" w:rsidRDefault="009705AF"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CFE01B9">
              <wp:simplePos x="0" y="0"/>
              <wp:positionH relativeFrom="column">
                <wp:posOffset>-205105</wp:posOffset>
              </wp:positionH>
              <wp:positionV relativeFrom="page">
                <wp:posOffset>647700</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05A6919F" w14:textId="2B88F03C" w:rsidR="00E117D4" w:rsidRDefault="00E117D4" w:rsidP="004B2D81">
                          <w:pPr>
                            <w:rPr>
                              <w:rFonts w:ascii="Arial" w:hAnsi="Arial" w:cs="Arial"/>
                              <w:sz w:val="16"/>
                              <w:szCs w:val="16"/>
                              <w:lang w:val="es-ES"/>
                            </w:rPr>
                          </w:pPr>
                          <w:r>
                            <w:rPr>
                              <w:rFonts w:ascii="Arial" w:hAnsi="Arial" w:cs="Arial"/>
                              <w:sz w:val="16"/>
                              <w:szCs w:val="16"/>
                              <w:lang w:val="es-ES"/>
                            </w:rPr>
                            <w:t>H. Ayuntamiento de Chihuahua</w:t>
                          </w:r>
                        </w:p>
                        <w:p w14:paraId="7DA4357D" w14:textId="0FCB696F" w:rsidR="004B2D81" w:rsidRPr="009705AF" w:rsidRDefault="004B2D81" w:rsidP="004B2D81">
                          <w:pPr>
                            <w:rPr>
                              <w:rFonts w:ascii="Arial" w:hAnsi="Arial" w:cs="Arial"/>
                              <w:sz w:val="16"/>
                              <w:szCs w:val="16"/>
                              <w:lang w:val="es-ES"/>
                            </w:rPr>
                          </w:pPr>
                          <w:r w:rsidRPr="009705AF">
                            <w:rPr>
                              <w:rFonts w:ascii="Arial" w:hAnsi="Arial" w:cs="Arial"/>
                              <w:sz w:val="16"/>
                              <w:szCs w:val="16"/>
                              <w:lang w:val="es-ES"/>
                            </w:rPr>
                            <w:t>Secretar</w:t>
                          </w:r>
                          <w:r w:rsidR="00397786">
                            <w:rPr>
                              <w:rFonts w:ascii="Arial" w:hAnsi="Arial" w:cs="Arial"/>
                              <w:sz w:val="16"/>
                              <w:szCs w:val="16"/>
                              <w:lang w:val="es-ES"/>
                            </w:rPr>
                            <w:t>ía del H. Ayuntamiento</w:t>
                          </w:r>
                          <w:r w:rsidR="00F8080A" w:rsidRPr="009705AF">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16.15pt;margin-top:51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oNIwIAACI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" stroked="f">
              <v:textbox>
                <w:txbxContent>
                  <w:p w14:paraId="05A6919F" w14:textId="2B88F03C" w:rsidR="00E117D4" w:rsidRDefault="00E117D4" w:rsidP="004B2D81">
                    <w:pPr>
                      <w:rPr>
                        <w:rFonts w:ascii="Arial" w:hAnsi="Arial" w:cs="Arial"/>
                        <w:sz w:val="16"/>
                        <w:szCs w:val="16"/>
                        <w:lang w:val="es-ES"/>
                      </w:rPr>
                    </w:pPr>
                    <w:r>
                      <w:rPr>
                        <w:rFonts w:ascii="Arial" w:hAnsi="Arial" w:cs="Arial"/>
                        <w:sz w:val="16"/>
                        <w:szCs w:val="16"/>
                        <w:lang w:val="es-ES"/>
                      </w:rPr>
                      <w:t>H. Ayuntamiento de Chihuahua</w:t>
                    </w:r>
                  </w:p>
                  <w:p w14:paraId="7DA4357D" w14:textId="0FCB696F" w:rsidR="004B2D81" w:rsidRPr="009705AF" w:rsidRDefault="004B2D81" w:rsidP="004B2D81">
                    <w:pPr>
                      <w:rPr>
                        <w:rFonts w:ascii="Arial" w:hAnsi="Arial" w:cs="Arial"/>
                        <w:sz w:val="16"/>
                        <w:szCs w:val="16"/>
                        <w:lang w:val="es-ES"/>
                      </w:rPr>
                    </w:pPr>
                    <w:r w:rsidRPr="009705AF">
                      <w:rPr>
                        <w:rFonts w:ascii="Arial" w:hAnsi="Arial" w:cs="Arial"/>
                        <w:sz w:val="16"/>
                        <w:szCs w:val="16"/>
                        <w:lang w:val="es-ES"/>
                      </w:rPr>
                      <w:t>Secretar</w:t>
                    </w:r>
                    <w:r w:rsidR="00397786">
                      <w:rPr>
                        <w:rFonts w:ascii="Arial" w:hAnsi="Arial" w:cs="Arial"/>
                        <w:sz w:val="16"/>
                        <w:szCs w:val="16"/>
                        <w:lang w:val="es-ES"/>
                      </w:rPr>
                      <w:t>ía del H. Ayuntamiento</w:t>
                    </w:r>
                    <w:r w:rsidR="00F8080A" w:rsidRPr="009705AF">
                      <w:rPr>
                        <w:rFonts w:ascii="Arial" w:hAnsi="Arial" w:cs="Arial"/>
                        <w:sz w:val="16"/>
                        <w:szCs w:val="16"/>
                        <w:lang w:val="es-ES"/>
                      </w:rPr>
                      <w:t xml:space="preserve"> Subdirección de Normatividad y Proyectos Especiales</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0524F27B">
              <wp:simplePos x="0" y="0"/>
              <wp:positionH relativeFrom="column">
                <wp:posOffset>4357370</wp:posOffset>
              </wp:positionH>
              <wp:positionV relativeFrom="page">
                <wp:posOffset>599440</wp:posOffset>
              </wp:positionV>
              <wp:extent cx="2240280" cy="828675"/>
              <wp:effectExtent l="0" t="0" r="7620" b="9525"/>
              <wp:wrapThrough wrapText="bothSides">
                <wp:wrapPolygon edited="0">
                  <wp:start x="0" y="0"/>
                  <wp:lineTo x="0" y="21352"/>
                  <wp:lineTo x="21490" y="21352"/>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828675"/>
                      </a:xfrm>
                      <a:prstGeom prst="rect">
                        <a:avLst/>
                      </a:prstGeom>
                      <a:solidFill>
                        <a:srgbClr val="FFFFFF"/>
                      </a:solidFill>
                      <a:ln w="9525">
                        <a:noFill/>
                        <a:miter lim="800000"/>
                        <a:headEnd/>
                        <a:tailEnd/>
                      </a:ln>
                    </wps:spPr>
                    <wps:txbx>
                      <w:txbxContent>
                        <w:p w14:paraId="7E550187" w14:textId="49FA744B" w:rsidR="009B6FAF" w:rsidRDefault="00111435" w:rsidP="00E117D4">
                          <w:pPr>
                            <w:jc w:val="both"/>
                            <w:rPr>
                              <w:rFonts w:ascii="Arial" w:hAnsi="Arial" w:cs="Arial"/>
                              <w:sz w:val="16"/>
                              <w:szCs w:val="16"/>
                              <w:lang w:val="es-ES"/>
                            </w:rPr>
                          </w:pPr>
                          <w:r w:rsidRPr="009705AF">
                            <w:rPr>
                              <w:rFonts w:ascii="Arial" w:hAnsi="Arial" w:cs="Arial"/>
                              <w:sz w:val="16"/>
                              <w:szCs w:val="16"/>
                              <w:lang w:val="es-ES"/>
                            </w:rPr>
                            <w:t xml:space="preserve">Lineamientos para regular </w:t>
                          </w:r>
                          <w:r w:rsidR="00397786">
                            <w:rPr>
                              <w:rFonts w:ascii="Arial" w:hAnsi="Arial" w:cs="Arial"/>
                              <w:sz w:val="16"/>
                              <w:szCs w:val="16"/>
                              <w:lang w:val="es-ES"/>
                            </w:rPr>
                            <w:t>la integración, organización y f</w:t>
                          </w:r>
                          <w:r w:rsidRPr="009705AF">
                            <w:rPr>
                              <w:rFonts w:ascii="Arial" w:hAnsi="Arial" w:cs="Arial"/>
                              <w:sz w:val="16"/>
                              <w:szCs w:val="16"/>
                              <w:lang w:val="es-ES"/>
                            </w:rPr>
                            <w:t>uncionamiento del Comité de Ética y Conducta del Municipio de Chihua</w:t>
                          </w:r>
                          <w:r w:rsidR="009705AF" w:rsidRPr="009705AF">
                            <w:rPr>
                              <w:rFonts w:ascii="Arial" w:hAnsi="Arial" w:cs="Arial"/>
                              <w:sz w:val="16"/>
                              <w:szCs w:val="16"/>
                              <w:lang w:val="es-ES"/>
                            </w:rPr>
                            <w:t>h</w:t>
                          </w:r>
                          <w:r w:rsidRPr="009705AF">
                            <w:rPr>
                              <w:rFonts w:ascii="Arial" w:hAnsi="Arial" w:cs="Arial"/>
                              <w:sz w:val="16"/>
                              <w:szCs w:val="16"/>
                              <w:lang w:val="es-ES"/>
                            </w:rPr>
                            <w:t>ua</w:t>
                          </w:r>
                        </w:p>
                        <w:p w14:paraId="4B680314" w14:textId="77777777" w:rsidR="001776D7" w:rsidRDefault="001776D7" w:rsidP="00E117D4">
                          <w:pPr>
                            <w:jc w:val="both"/>
                            <w:rPr>
                              <w:rFonts w:ascii="Arial" w:hAnsi="Arial" w:cs="Arial"/>
                              <w:sz w:val="16"/>
                              <w:szCs w:val="16"/>
                              <w:lang w:val="es-ES"/>
                            </w:rPr>
                          </w:pPr>
                        </w:p>
                        <w:p w14:paraId="482246B2" w14:textId="77777777" w:rsidR="001776D7" w:rsidRDefault="001776D7" w:rsidP="00E117D4">
                          <w:pPr>
                            <w:jc w:val="both"/>
                            <w:rPr>
                              <w:rFonts w:ascii="Arial" w:hAnsi="Arial" w:cs="Arial"/>
                              <w:sz w:val="16"/>
                              <w:szCs w:val="16"/>
                              <w:lang w:val="es-ES"/>
                            </w:rPr>
                          </w:pPr>
                          <w:r>
                            <w:rPr>
                              <w:rFonts w:ascii="Arial" w:hAnsi="Arial" w:cs="Arial"/>
                              <w:sz w:val="16"/>
                              <w:szCs w:val="16"/>
                              <w:lang w:val="es-ES"/>
                            </w:rPr>
                            <w:t>Última reforma 21.04.2025</w:t>
                          </w:r>
                        </w:p>
                        <w:p w14:paraId="0842D274" w14:textId="7D9E9760" w:rsidR="001776D7" w:rsidRPr="009705AF" w:rsidRDefault="001776D7" w:rsidP="00E117D4">
                          <w:pPr>
                            <w:jc w:val="both"/>
                            <w:rPr>
                              <w:rFonts w:ascii="Arial" w:hAnsi="Arial" w:cs="Arial"/>
                              <w:sz w:val="16"/>
                              <w:szCs w:val="16"/>
                              <w:lang w:val="es-ES"/>
                            </w:rPr>
                          </w:pPr>
                          <w:r>
                            <w:rPr>
                              <w:rFonts w:ascii="Arial" w:hAnsi="Arial" w:cs="Arial"/>
                              <w:sz w:val="16"/>
                              <w:szCs w:val="16"/>
                              <w:lang w:val="es-ES"/>
                            </w:rPr>
                            <w:t>Gaceta Municipal N°.439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_x0000_s1027" type="#_x0000_t202" style="position:absolute;margin-left:343.1pt;margin-top:47.2pt;width:176.4pt;height:65.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" stroked="f">
              <v:textbox>
                <w:txbxContent>
                  <w:p w14:paraId="7E550187" w14:textId="49FA744B" w:rsidR="009B6FAF" w:rsidRDefault="00111435" w:rsidP="00E117D4">
                    <w:pPr>
                      <w:jc w:val="both"/>
                      <w:rPr>
                        <w:rFonts w:ascii="Arial" w:hAnsi="Arial" w:cs="Arial"/>
                        <w:sz w:val="16"/>
                        <w:szCs w:val="16"/>
                        <w:lang w:val="es-ES"/>
                      </w:rPr>
                    </w:pPr>
                    <w:r w:rsidRPr="009705AF">
                      <w:rPr>
                        <w:rFonts w:ascii="Arial" w:hAnsi="Arial" w:cs="Arial"/>
                        <w:sz w:val="16"/>
                        <w:szCs w:val="16"/>
                        <w:lang w:val="es-ES"/>
                      </w:rPr>
                      <w:t xml:space="preserve">Lineamientos para regular </w:t>
                    </w:r>
                    <w:r w:rsidR="00397786">
                      <w:rPr>
                        <w:rFonts w:ascii="Arial" w:hAnsi="Arial" w:cs="Arial"/>
                        <w:sz w:val="16"/>
                        <w:szCs w:val="16"/>
                        <w:lang w:val="es-ES"/>
                      </w:rPr>
                      <w:t>la integración, organización y f</w:t>
                    </w:r>
                    <w:r w:rsidRPr="009705AF">
                      <w:rPr>
                        <w:rFonts w:ascii="Arial" w:hAnsi="Arial" w:cs="Arial"/>
                        <w:sz w:val="16"/>
                        <w:szCs w:val="16"/>
                        <w:lang w:val="es-ES"/>
                      </w:rPr>
                      <w:t>uncionamiento del Comité de Ética y Conducta del Municipio de Chihua</w:t>
                    </w:r>
                    <w:r w:rsidR="009705AF" w:rsidRPr="009705AF">
                      <w:rPr>
                        <w:rFonts w:ascii="Arial" w:hAnsi="Arial" w:cs="Arial"/>
                        <w:sz w:val="16"/>
                        <w:szCs w:val="16"/>
                        <w:lang w:val="es-ES"/>
                      </w:rPr>
                      <w:t>h</w:t>
                    </w:r>
                    <w:r w:rsidRPr="009705AF">
                      <w:rPr>
                        <w:rFonts w:ascii="Arial" w:hAnsi="Arial" w:cs="Arial"/>
                        <w:sz w:val="16"/>
                        <w:szCs w:val="16"/>
                        <w:lang w:val="es-ES"/>
                      </w:rPr>
                      <w:t>ua</w:t>
                    </w:r>
                  </w:p>
                  <w:p w14:paraId="4B680314" w14:textId="77777777" w:rsidR="001776D7" w:rsidRDefault="001776D7" w:rsidP="00E117D4">
                    <w:pPr>
                      <w:jc w:val="both"/>
                      <w:rPr>
                        <w:rFonts w:ascii="Arial" w:hAnsi="Arial" w:cs="Arial"/>
                        <w:sz w:val="16"/>
                        <w:szCs w:val="16"/>
                        <w:lang w:val="es-ES"/>
                      </w:rPr>
                    </w:pPr>
                  </w:p>
                  <w:p w14:paraId="482246B2" w14:textId="77777777" w:rsidR="001776D7" w:rsidRDefault="001776D7" w:rsidP="00E117D4">
                    <w:pPr>
                      <w:jc w:val="both"/>
                      <w:rPr>
                        <w:rFonts w:ascii="Arial" w:hAnsi="Arial" w:cs="Arial"/>
                        <w:sz w:val="16"/>
                        <w:szCs w:val="16"/>
                        <w:lang w:val="es-ES"/>
                      </w:rPr>
                    </w:pPr>
                    <w:r>
                      <w:rPr>
                        <w:rFonts w:ascii="Arial" w:hAnsi="Arial" w:cs="Arial"/>
                        <w:sz w:val="16"/>
                        <w:szCs w:val="16"/>
                        <w:lang w:val="es-ES"/>
                      </w:rPr>
                      <w:t>Última reforma 21.04.2025</w:t>
                    </w:r>
                  </w:p>
                  <w:p w14:paraId="0842D274" w14:textId="7D9E9760" w:rsidR="001776D7" w:rsidRPr="009705AF" w:rsidRDefault="001776D7" w:rsidP="00E117D4">
                    <w:pPr>
                      <w:jc w:val="both"/>
                      <w:rPr>
                        <w:rFonts w:ascii="Arial" w:hAnsi="Arial" w:cs="Arial"/>
                        <w:sz w:val="16"/>
                        <w:szCs w:val="16"/>
                        <w:lang w:val="es-ES"/>
                      </w:rPr>
                    </w:pPr>
                    <w:r>
                      <w:rPr>
                        <w:rFonts w:ascii="Arial" w:hAnsi="Arial" w:cs="Arial"/>
                        <w:sz w:val="16"/>
                        <w:szCs w:val="16"/>
                        <w:lang w:val="es-ES"/>
                      </w:rPr>
                      <w:t>Gaceta Municipal N°.439</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197267"/>
    <w:multiLevelType w:val="hybridMultilevel"/>
    <w:tmpl w:val="3CD40BD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6"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FD35C34"/>
    <w:multiLevelType w:val="hybridMultilevel"/>
    <w:tmpl w:val="44FC0D88"/>
    <w:lvl w:ilvl="0" w:tplc="8DE4D0E4">
      <w:start w:val="1"/>
      <w:numFmt w:val="upperRoman"/>
      <w:lvlText w:val="%1."/>
      <w:lvlJc w:val="center"/>
      <w:pPr>
        <w:ind w:left="1287" w:hanging="360"/>
      </w:pPr>
      <w:rPr>
        <w:rFonts w:hint="default"/>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8"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DC869B3"/>
    <w:multiLevelType w:val="hybridMultilevel"/>
    <w:tmpl w:val="A12A4D5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5"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46906576">
    <w:abstractNumId w:val="0"/>
  </w:num>
  <w:num w:numId="2" w16cid:durableId="978680736">
    <w:abstractNumId w:val="36"/>
  </w:num>
  <w:num w:numId="3" w16cid:durableId="170948786">
    <w:abstractNumId w:val="26"/>
  </w:num>
  <w:num w:numId="4" w16cid:durableId="300893335">
    <w:abstractNumId w:val="27"/>
  </w:num>
  <w:num w:numId="5" w16cid:durableId="943272055">
    <w:abstractNumId w:val="33"/>
  </w:num>
  <w:num w:numId="6" w16cid:durableId="215897033">
    <w:abstractNumId w:val="51"/>
  </w:num>
  <w:num w:numId="7" w16cid:durableId="525946224">
    <w:abstractNumId w:val="58"/>
  </w:num>
  <w:num w:numId="8" w16cid:durableId="754516790">
    <w:abstractNumId w:val="56"/>
  </w:num>
  <w:num w:numId="9" w16cid:durableId="1633437517">
    <w:abstractNumId w:val="15"/>
  </w:num>
  <w:num w:numId="10" w16cid:durableId="1660957655">
    <w:abstractNumId w:val="57"/>
  </w:num>
  <w:num w:numId="11" w16cid:durableId="1596790144">
    <w:abstractNumId w:val="4"/>
  </w:num>
  <w:num w:numId="12" w16cid:durableId="1571621290">
    <w:abstractNumId w:val="38"/>
  </w:num>
  <w:num w:numId="13" w16cid:durableId="816216760">
    <w:abstractNumId w:val="11"/>
  </w:num>
  <w:num w:numId="14" w16cid:durableId="1379746729">
    <w:abstractNumId w:val="8"/>
  </w:num>
  <w:num w:numId="15" w16cid:durableId="1906069316">
    <w:abstractNumId w:val="44"/>
  </w:num>
  <w:num w:numId="16" w16cid:durableId="66267649">
    <w:abstractNumId w:val="9"/>
  </w:num>
  <w:num w:numId="17" w16cid:durableId="123548249">
    <w:abstractNumId w:val="50"/>
  </w:num>
  <w:num w:numId="18" w16cid:durableId="791023820">
    <w:abstractNumId w:val="28"/>
  </w:num>
  <w:num w:numId="19" w16cid:durableId="2030065136">
    <w:abstractNumId w:val="5"/>
  </w:num>
  <w:num w:numId="20" w16cid:durableId="266622809">
    <w:abstractNumId w:val="21"/>
  </w:num>
  <w:num w:numId="21" w16cid:durableId="1798647235">
    <w:abstractNumId w:val="49"/>
  </w:num>
  <w:num w:numId="22" w16cid:durableId="464009029">
    <w:abstractNumId w:val="12"/>
  </w:num>
  <w:num w:numId="23" w16cid:durableId="2047825923">
    <w:abstractNumId w:val="20"/>
  </w:num>
  <w:num w:numId="24" w16cid:durableId="1216694283">
    <w:abstractNumId w:val="13"/>
  </w:num>
  <w:num w:numId="25" w16cid:durableId="807741014">
    <w:abstractNumId w:val="2"/>
  </w:num>
  <w:num w:numId="26" w16cid:durableId="898713228">
    <w:abstractNumId w:val="43"/>
  </w:num>
  <w:num w:numId="27" w16cid:durableId="1464303526">
    <w:abstractNumId w:val="10"/>
  </w:num>
  <w:num w:numId="28" w16cid:durableId="1579755053">
    <w:abstractNumId w:val="42"/>
  </w:num>
  <w:num w:numId="29" w16cid:durableId="1039669476">
    <w:abstractNumId w:val="55"/>
  </w:num>
  <w:num w:numId="30" w16cid:durableId="322854974">
    <w:abstractNumId w:val="48"/>
  </w:num>
  <w:num w:numId="31" w16cid:durableId="155269624">
    <w:abstractNumId w:val="37"/>
  </w:num>
  <w:num w:numId="32" w16cid:durableId="69084998">
    <w:abstractNumId w:val="29"/>
  </w:num>
  <w:num w:numId="33" w16cid:durableId="1663000400">
    <w:abstractNumId w:val="19"/>
  </w:num>
  <w:num w:numId="34" w16cid:durableId="1518230057">
    <w:abstractNumId w:val="60"/>
  </w:num>
  <w:num w:numId="35" w16cid:durableId="459343498">
    <w:abstractNumId w:val="32"/>
  </w:num>
  <w:num w:numId="36" w16cid:durableId="1048916726">
    <w:abstractNumId w:val="31"/>
  </w:num>
  <w:num w:numId="37" w16cid:durableId="655911897">
    <w:abstractNumId w:val="1"/>
  </w:num>
  <w:num w:numId="38" w16cid:durableId="1051227278">
    <w:abstractNumId w:val="23"/>
  </w:num>
  <w:num w:numId="39" w16cid:durableId="749617646">
    <w:abstractNumId w:val="17"/>
  </w:num>
  <w:num w:numId="40" w16cid:durableId="1331714883">
    <w:abstractNumId w:val="41"/>
  </w:num>
  <w:num w:numId="41" w16cid:durableId="876548594">
    <w:abstractNumId w:val="14"/>
  </w:num>
  <w:num w:numId="42" w16cid:durableId="34670143">
    <w:abstractNumId w:val="34"/>
  </w:num>
  <w:num w:numId="43" w16cid:durableId="149759398">
    <w:abstractNumId w:val="40"/>
  </w:num>
  <w:num w:numId="44" w16cid:durableId="524293126">
    <w:abstractNumId w:val="53"/>
  </w:num>
  <w:num w:numId="45" w16cid:durableId="1810055708">
    <w:abstractNumId w:val="30"/>
  </w:num>
  <w:num w:numId="46" w16cid:durableId="491868351">
    <w:abstractNumId w:val="52"/>
  </w:num>
  <w:num w:numId="47" w16cid:durableId="1911688890">
    <w:abstractNumId w:val="24"/>
  </w:num>
  <w:num w:numId="48" w16cid:durableId="2129927134">
    <w:abstractNumId w:val="39"/>
  </w:num>
  <w:num w:numId="49" w16cid:durableId="413355983">
    <w:abstractNumId w:val="22"/>
  </w:num>
  <w:num w:numId="50" w16cid:durableId="836044696">
    <w:abstractNumId w:val="18"/>
  </w:num>
  <w:num w:numId="51" w16cid:durableId="143205509">
    <w:abstractNumId w:val="7"/>
  </w:num>
  <w:num w:numId="52" w16cid:durableId="1578979214">
    <w:abstractNumId w:val="59"/>
  </w:num>
  <w:num w:numId="53" w16cid:durableId="1801608051">
    <w:abstractNumId w:val="16"/>
  </w:num>
  <w:num w:numId="54" w16cid:durableId="233054878">
    <w:abstractNumId w:val="6"/>
  </w:num>
  <w:num w:numId="55" w16cid:durableId="402266351">
    <w:abstractNumId w:val="3"/>
  </w:num>
  <w:num w:numId="56" w16cid:durableId="1090004162">
    <w:abstractNumId w:val="46"/>
  </w:num>
  <w:num w:numId="57" w16cid:durableId="1510482913">
    <w:abstractNumId w:val="25"/>
  </w:num>
  <w:num w:numId="58" w16cid:durableId="568075352">
    <w:abstractNumId w:val="35"/>
  </w:num>
  <w:num w:numId="59" w16cid:durableId="718942671">
    <w:abstractNumId w:val="47"/>
  </w:num>
  <w:num w:numId="60" w16cid:durableId="1498376671">
    <w:abstractNumId w:val="54"/>
  </w:num>
  <w:num w:numId="61" w16cid:durableId="2059012463">
    <w:abstractNumId w:val="4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40978"/>
    <w:rsid w:val="00053267"/>
    <w:rsid w:val="00057A05"/>
    <w:rsid w:val="00057EC3"/>
    <w:rsid w:val="0007633D"/>
    <w:rsid w:val="000C6C31"/>
    <w:rsid w:val="000F304A"/>
    <w:rsid w:val="000F7526"/>
    <w:rsid w:val="0010182A"/>
    <w:rsid w:val="00111435"/>
    <w:rsid w:val="001776D7"/>
    <w:rsid w:val="00196EDA"/>
    <w:rsid w:val="001A0993"/>
    <w:rsid w:val="001A1329"/>
    <w:rsid w:val="001A38D7"/>
    <w:rsid w:val="001B1B39"/>
    <w:rsid w:val="001C7D3D"/>
    <w:rsid w:val="001E5261"/>
    <w:rsid w:val="001F0346"/>
    <w:rsid w:val="00230BA9"/>
    <w:rsid w:val="00234626"/>
    <w:rsid w:val="00240BC7"/>
    <w:rsid w:val="00260F95"/>
    <w:rsid w:val="002773BF"/>
    <w:rsid w:val="0028420D"/>
    <w:rsid w:val="0028481A"/>
    <w:rsid w:val="002B5786"/>
    <w:rsid w:val="002D0F23"/>
    <w:rsid w:val="002E4D1B"/>
    <w:rsid w:val="003139C7"/>
    <w:rsid w:val="003479EA"/>
    <w:rsid w:val="0037067E"/>
    <w:rsid w:val="00393EE8"/>
    <w:rsid w:val="00397786"/>
    <w:rsid w:val="003A34FE"/>
    <w:rsid w:val="003D0A42"/>
    <w:rsid w:val="003D29B3"/>
    <w:rsid w:val="003D52AB"/>
    <w:rsid w:val="004123B4"/>
    <w:rsid w:val="00425951"/>
    <w:rsid w:val="0045070A"/>
    <w:rsid w:val="004527A1"/>
    <w:rsid w:val="004945AF"/>
    <w:rsid w:val="004B2D81"/>
    <w:rsid w:val="004C0F50"/>
    <w:rsid w:val="004D3546"/>
    <w:rsid w:val="004E3228"/>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E70BC"/>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098C"/>
    <w:rsid w:val="007053DD"/>
    <w:rsid w:val="007423F0"/>
    <w:rsid w:val="00754D55"/>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B5DA4"/>
    <w:rsid w:val="008C47A0"/>
    <w:rsid w:val="008D3DE0"/>
    <w:rsid w:val="008D5F72"/>
    <w:rsid w:val="00931D4A"/>
    <w:rsid w:val="009337AE"/>
    <w:rsid w:val="0094370F"/>
    <w:rsid w:val="0095072C"/>
    <w:rsid w:val="009522E8"/>
    <w:rsid w:val="009705AF"/>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11B3D"/>
    <w:rsid w:val="00B21981"/>
    <w:rsid w:val="00B37EC3"/>
    <w:rsid w:val="00B454D7"/>
    <w:rsid w:val="00B4673E"/>
    <w:rsid w:val="00B63C2F"/>
    <w:rsid w:val="00B65FDA"/>
    <w:rsid w:val="00B9375C"/>
    <w:rsid w:val="00BA0910"/>
    <w:rsid w:val="00BE42E7"/>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17D4"/>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44830"/>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1836</Words>
  <Characters>10100</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6</cp:revision>
  <dcterms:created xsi:type="dcterms:W3CDTF">2022-03-02T19:04:00Z</dcterms:created>
  <dcterms:modified xsi:type="dcterms:W3CDTF">2025-04-22T18:05:00Z</dcterms:modified>
</cp:coreProperties>
</file>