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A5C8B4" w14:textId="77777777" w:rsidR="00980BB1" w:rsidRDefault="0063266C" w:rsidP="00980BB1">
      <w:pPr>
        <w:jc w:val="center"/>
        <w:rPr>
          <w:rFonts w:ascii="Arial" w:hAnsi="Arial" w:cs="Arial"/>
          <w:b/>
          <w:sz w:val="22"/>
          <w:szCs w:val="22"/>
        </w:rPr>
      </w:pPr>
      <w:r w:rsidRPr="00980BB1">
        <w:rPr>
          <w:rFonts w:ascii="Arial" w:hAnsi="Arial" w:cs="Arial"/>
          <w:b/>
          <w:sz w:val="22"/>
          <w:szCs w:val="22"/>
        </w:rPr>
        <w:t xml:space="preserve">LINEAMIENTOS DEL COMITÉ DE PREVENCIÓN Y ATENCIÓN </w:t>
      </w:r>
    </w:p>
    <w:p w14:paraId="064C22B5" w14:textId="12DDCA47" w:rsidR="00980BB1" w:rsidRPr="00980BB1" w:rsidRDefault="0063266C" w:rsidP="00980BB1">
      <w:pPr>
        <w:jc w:val="center"/>
        <w:rPr>
          <w:rFonts w:ascii="Arial" w:hAnsi="Arial" w:cs="Arial"/>
          <w:b/>
          <w:sz w:val="22"/>
          <w:szCs w:val="22"/>
        </w:rPr>
      </w:pPr>
      <w:r w:rsidRPr="00980BB1">
        <w:rPr>
          <w:rFonts w:ascii="Arial" w:hAnsi="Arial" w:cs="Arial"/>
          <w:b/>
          <w:sz w:val="22"/>
          <w:szCs w:val="22"/>
        </w:rPr>
        <w:t>A LA VIOLENCIA FAMILIAR Y DE GÉNERO</w:t>
      </w:r>
    </w:p>
    <w:p w14:paraId="319CFC81" w14:textId="77777777" w:rsidR="00980BB1" w:rsidRPr="00980BB1" w:rsidRDefault="00980BB1" w:rsidP="00980BB1">
      <w:pPr>
        <w:jc w:val="center"/>
        <w:rPr>
          <w:rFonts w:ascii="Arial" w:hAnsi="Arial" w:cs="Arial"/>
          <w:b/>
          <w:sz w:val="22"/>
          <w:szCs w:val="22"/>
        </w:rPr>
      </w:pPr>
    </w:p>
    <w:p w14:paraId="11AA28BE" w14:textId="3C58C5ED" w:rsidR="00980BB1" w:rsidRPr="00980BB1" w:rsidRDefault="0063266C" w:rsidP="00980BB1">
      <w:pPr>
        <w:jc w:val="center"/>
        <w:rPr>
          <w:rFonts w:ascii="Arial" w:hAnsi="Arial" w:cs="Arial"/>
          <w:b/>
          <w:sz w:val="22"/>
          <w:szCs w:val="22"/>
        </w:rPr>
      </w:pPr>
      <w:r w:rsidRPr="00980BB1">
        <w:rPr>
          <w:rFonts w:ascii="Arial" w:hAnsi="Arial" w:cs="Arial"/>
          <w:b/>
          <w:sz w:val="22"/>
          <w:szCs w:val="22"/>
        </w:rPr>
        <w:t>TÍTULO PRIMERO</w:t>
      </w:r>
    </w:p>
    <w:p w14:paraId="6BACA723" w14:textId="77777777" w:rsidR="00980BB1" w:rsidRPr="00980BB1" w:rsidRDefault="00980BB1" w:rsidP="00980BB1">
      <w:pPr>
        <w:jc w:val="center"/>
        <w:rPr>
          <w:rFonts w:ascii="Arial" w:hAnsi="Arial" w:cs="Arial"/>
          <w:b/>
          <w:sz w:val="22"/>
          <w:szCs w:val="22"/>
        </w:rPr>
      </w:pPr>
    </w:p>
    <w:p w14:paraId="0C416676" w14:textId="34ADF801" w:rsidR="00980BB1" w:rsidRPr="00980BB1" w:rsidRDefault="0063266C" w:rsidP="00980BB1">
      <w:pPr>
        <w:jc w:val="center"/>
        <w:rPr>
          <w:rFonts w:ascii="Arial" w:hAnsi="Arial" w:cs="Arial"/>
          <w:b/>
          <w:sz w:val="22"/>
          <w:szCs w:val="22"/>
        </w:rPr>
      </w:pPr>
      <w:r w:rsidRPr="00980BB1">
        <w:rPr>
          <w:rFonts w:ascii="Arial" w:hAnsi="Arial" w:cs="Arial"/>
          <w:b/>
          <w:sz w:val="22"/>
          <w:szCs w:val="22"/>
        </w:rPr>
        <w:t>CAPÍTULO ÚNICO</w:t>
      </w:r>
    </w:p>
    <w:p w14:paraId="263C0B75" w14:textId="11100F37" w:rsidR="00980BB1" w:rsidRPr="00980BB1" w:rsidRDefault="0063266C" w:rsidP="00980BB1">
      <w:pPr>
        <w:jc w:val="center"/>
        <w:rPr>
          <w:rFonts w:ascii="Arial" w:hAnsi="Arial" w:cs="Arial"/>
          <w:sz w:val="22"/>
          <w:szCs w:val="22"/>
        </w:rPr>
      </w:pPr>
      <w:r w:rsidRPr="00980BB1">
        <w:rPr>
          <w:rFonts w:ascii="Arial" w:hAnsi="Arial" w:cs="Arial"/>
          <w:sz w:val="22"/>
          <w:szCs w:val="22"/>
        </w:rPr>
        <w:t>DISPOSICIONES GENERALES</w:t>
      </w:r>
    </w:p>
    <w:p w14:paraId="112406F9" w14:textId="77777777" w:rsidR="00980BB1" w:rsidRDefault="00980BB1" w:rsidP="0063266C">
      <w:pPr>
        <w:jc w:val="both"/>
        <w:rPr>
          <w:rFonts w:ascii="Arial" w:hAnsi="Arial" w:cs="Arial"/>
          <w:sz w:val="20"/>
          <w:szCs w:val="20"/>
        </w:rPr>
      </w:pPr>
    </w:p>
    <w:p w14:paraId="438107CC" w14:textId="2BF60DC4" w:rsidR="00980BB1" w:rsidRDefault="0063266C" w:rsidP="0063266C">
      <w:pPr>
        <w:jc w:val="both"/>
        <w:rPr>
          <w:rFonts w:ascii="Arial" w:hAnsi="Arial" w:cs="Arial"/>
          <w:sz w:val="20"/>
          <w:szCs w:val="20"/>
        </w:rPr>
      </w:pPr>
      <w:r w:rsidRPr="00980BB1">
        <w:rPr>
          <w:rFonts w:ascii="Arial" w:hAnsi="Arial" w:cs="Arial"/>
          <w:b/>
          <w:sz w:val="20"/>
          <w:szCs w:val="20"/>
        </w:rPr>
        <w:t>Artículo 1.</w:t>
      </w:r>
      <w:r w:rsidRPr="00980BB1">
        <w:rPr>
          <w:rFonts w:ascii="Arial" w:hAnsi="Arial" w:cs="Arial"/>
          <w:sz w:val="20"/>
          <w:szCs w:val="20"/>
        </w:rPr>
        <w:t xml:space="preserve"> Los presentes lineamientos son de orden público e interés social y tienen por objeto regular el funcionamiento del Comité de Prevención y Atención a la Violencia Familiar y de Género, como órgano consultivo y de colaboració</w:t>
      </w:r>
      <w:r w:rsidR="00F30724">
        <w:rPr>
          <w:rFonts w:ascii="Arial" w:hAnsi="Arial" w:cs="Arial"/>
          <w:sz w:val="20"/>
          <w:szCs w:val="20"/>
        </w:rPr>
        <w:t>n, en materia de Seguridad y Salud</w:t>
      </w:r>
      <w:r w:rsidRPr="00980BB1">
        <w:rPr>
          <w:rFonts w:ascii="Arial" w:hAnsi="Arial" w:cs="Arial"/>
          <w:sz w:val="20"/>
          <w:szCs w:val="20"/>
        </w:rPr>
        <w:t xml:space="preserve">, el cual ejercerá sus funciones y acciones bajo los principios de legalidad, objetividad, eficiencia, profesionalismo y honradez, en estricto apego a los derechos humanos. </w:t>
      </w:r>
      <w:r w:rsidR="00F30724" w:rsidRPr="00F30724">
        <w:rPr>
          <w:rFonts w:ascii="Arial" w:hAnsi="Arial" w:cs="Arial"/>
          <w:b/>
          <w:sz w:val="16"/>
          <w:szCs w:val="16"/>
        </w:rPr>
        <w:t>(Artículo reformado por acuerdo publicado en la Gaceta Municipal del H. Ayuntamiento del Municipio de Chihuahua No. 315-II, de fecha 14 de agosto de 2023).</w:t>
      </w:r>
    </w:p>
    <w:p w14:paraId="4EC77284" w14:textId="77777777" w:rsidR="00980BB1" w:rsidRDefault="00980BB1" w:rsidP="0063266C">
      <w:pPr>
        <w:jc w:val="both"/>
        <w:rPr>
          <w:rFonts w:ascii="Arial" w:hAnsi="Arial" w:cs="Arial"/>
          <w:sz w:val="20"/>
          <w:szCs w:val="20"/>
        </w:rPr>
      </w:pPr>
    </w:p>
    <w:p w14:paraId="543973CF" w14:textId="39E2CA92" w:rsidR="00980BB1" w:rsidRPr="00F30724" w:rsidRDefault="0063266C" w:rsidP="0063266C">
      <w:pPr>
        <w:jc w:val="both"/>
        <w:rPr>
          <w:rFonts w:ascii="Arial" w:hAnsi="Arial" w:cs="Arial"/>
          <w:b/>
          <w:sz w:val="16"/>
          <w:szCs w:val="16"/>
        </w:rPr>
      </w:pPr>
      <w:r w:rsidRPr="00980BB1">
        <w:rPr>
          <w:rFonts w:ascii="Arial" w:hAnsi="Arial" w:cs="Arial"/>
          <w:b/>
          <w:sz w:val="20"/>
          <w:szCs w:val="20"/>
        </w:rPr>
        <w:t>Artículo 2.</w:t>
      </w:r>
      <w:r w:rsidRPr="00980BB1">
        <w:rPr>
          <w:rFonts w:ascii="Arial" w:hAnsi="Arial" w:cs="Arial"/>
          <w:sz w:val="20"/>
          <w:szCs w:val="20"/>
        </w:rPr>
        <w:t xml:space="preserve"> El Comité de Prevención y Atención a la Violencia Familiar y de Género tiene como objetivo, colaborar con las Instituciones Gubernamentales de los tres niveles y órdenes de gobierno para coadyuvar en el logro de sus propósitos de atender, prevenir, sancionar y erradicar la violencia familiar y de género con perspectiva de</w:t>
      </w:r>
      <w:r w:rsidR="00F30724">
        <w:rPr>
          <w:rFonts w:ascii="Arial" w:hAnsi="Arial" w:cs="Arial"/>
          <w:sz w:val="20"/>
          <w:szCs w:val="20"/>
        </w:rPr>
        <w:t xml:space="preserve"> g</w:t>
      </w:r>
      <w:r w:rsidRPr="00980BB1">
        <w:rPr>
          <w:rFonts w:ascii="Arial" w:hAnsi="Arial" w:cs="Arial"/>
          <w:sz w:val="20"/>
          <w:szCs w:val="20"/>
        </w:rPr>
        <w:t>énero</w:t>
      </w:r>
      <w:r w:rsidR="00F30724">
        <w:rPr>
          <w:rFonts w:ascii="Arial" w:hAnsi="Arial" w:cs="Arial"/>
          <w:sz w:val="20"/>
          <w:szCs w:val="20"/>
        </w:rPr>
        <w:t xml:space="preserve"> en el marco de los derechos humanos</w:t>
      </w:r>
      <w:r w:rsidRPr="00980BB1">
        <w:rPr>
          <w:rFonts w:ascii="Arial" w:hAnsi="Arial" w:cs="Arial"/>
          <w:sz w:val="20"/>
          <w:szCs w:val="20"/>
        </w:rPr>
        <w:t xml:space="preserve">, en el Municipio de Chihuahua. </w:t>
      </w:r>
      <w:r w:rsidR="00F30724" w:rsidRPr="00F30724">
        <w:rPr>
          <w:rFonts w:ascii="Arial" w:hAnsi="Arial" w:cs="Arial"/>
          <w:b/>
          <w:sz w:val="16"/>
          <w:szCs w:val="16"/>
        </w:rPr>
        <w:t>(Artículo reformado por acuerdo publicado en la Gaceta Municipal del H. Ayuntamiento del Municipio de Chihuahua</w:t>
      </w:r>
      <w:r w:rsidR="00F30724">
        <w:rPr>
          <w:rFonts w:ascii="Arial" w:hAnsi="Arial" w:cs="Arial"/>
          <w:sz w:val="20"/>
          <w:szCs w:val="20"/>
        </w:rPr>
        <w:t xml:space="preserve"> </w:t>
      </w:r>
      <w:r w:rsidR="00F30724" w:rsidRPr="00F30724">
        <w:rPr>
          <w:rFonts w:ascii="Arial" w:hAnsi="Arial" w:cs="Arial"/>
          <w:b/>
          <w:sz w:val="16"/>
          <w:szCs w:val="16"/>
        </w:rPr>
        <w:t>No. 315-II, de fecha 14 de agosto de 2023).</w:t>
      </w:r>
    </w:p>
    <w:p w14:paraId="4BB01E0D" w14:textId="77777777" w:rsidR="00980BB1" w:rsidRPr="00F30724" w:rsidRDefault="00980BB1" w:rsidP="0063266C">
      <w:pPr>
        <w:jc w:val="both"/>
        <w:rPr>
          <w:rFonts w:ascii="Arial" w:hAnsi="Arial" w:cs="Arial"/>
          <w:b/>
          <w:sz w:val="16"/>
          <w:szCs w:val="16"/>
        </w:rPr>
      </w:pPr>
    </w:p>
    <w:p w14:paraId="23A812F3" w14:textId="77777777" w:rsidR="00980BB1" w:rsidRDefault="0063266C" w:rsidP="0063266C">
      <w:pPr>
        <w:jc w:val="both"/>
        <w:rPr>
          <w:rFonts w:ascii="Arial" w:hAnsi="Arial" w:cs="Arial"/>
          <w:sz w:val="20"/>
          <w:szCs w:val="20"/>
        </w:rPr>
      </w:pPr>
      <w:r w:rsidRPr="00980BB1">
        <w:rPr>
          <w:rFonts w:ascii="Arial" w:hAnsi="Arial" w:cs="Arial"/>
          <w:b/>
          <w:sz w:val="20"/>
          <w:szCs w:val="20"/>
        </w:rPr>
        <w:t>Artículo 3.</w:t>
      </w:r>
      <w:r w:rsidRPr="00980BB1">
        <w:rPr>
          <w:rFonts w:ascii="Arial" w:hAnsi="Arial" w:cs="Arial"/>
          <w:sz w:val="20"/>
          <w:szCs w:val="20"/>
        </w:rPr>
        <w:t xml:space="preserve"> Para los efectos de estos Lineamientos se entenderá por: </w:t>
      </w:r>
    </w:p>
    <w:p w14:paraId="68CD470A" w14:textId="77777777" w:rsidR="00980BB1" w:rsidRDefault="00980BB1" w:rsidP="0063266C">
      <w:pPr>
        <w:jc w:val="both"/>
        <w:rPr>
          <w:rFonts w:ascii="Arial" w:hAnsi="Arial" w:cs="Arial"/>
          <w:sz w:val="20"/>
          <w:szCs w:val="20"/>
        </w:rPr>
      </w:pPr>
    </w:p>
    <w:p w14:paraId="2891C1B6"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 Ayuntamiento: El Honorable Ayuntamiento del Municipio de Chihuahua. </w:t>
      </w:r>
    </w:p>
    <w:p w14:paraId="2F49B55B" w14:textId="77777777" w:rsidR="00980BB1" w:rsidRDefault="00980BB1" w:rsidP="00980BB1">
      <w:pPr>
        <w:ind w:left="567"/>
        <w:jc w:val="both"/>
        <w:rPr>
          <w:rFonts w:ascii="Arial" w:hAnsi="Arial" w:cs="Arial"/>
          <w:sz w:val="20"/>
          <w:szCs w:val="20"/>
        </w:rPr>
      </w:pPr>
    </w:p>
    <w:p w14:paraId="41FD2743"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 Comité: Comité de Prevención y Atención a la Violencia Familiar y de Género. </w:t>
      </w:r>
    </w:p>
    <w:p w14:paraId="6F45C06B" w14:textId="77777777" w:rsidR="00980BB1" w:rsidRDefault="00980BB1" w:rsidP="00980BB1">
      <w:pPr>
        <w:ind w:left="567"/>
        <w:jc w:val="both"/>
        <w:rPr>
          <w:rFonts w:ascii="Arial" w:hAnsi="Arial" w:cs="Arial"/>
          <w:sz w:val="20"/>
          <w:szCs w:val="20"/>
        </w:rPr>
      </w:pPr>
    </w:p>
    <w:p w14:paraId="158E6896"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III. Dirección: Dirección de Seguridad Pública Municipal. </w:t>
      </w:r>
    </w:p>
    <w:p w14:paraId="71C5A334" w14:textId="77777777" w:rsidR="00980BB1" w:rsidRDefault="00980BB1" w:rsidP="00980BB1">
      <w:pPr>
        <w:ind w:left="567"/>
        <w:jc w:val="both"/>
        <w:rPr>
          <w:rFonts w:ascii="Arial" w:hAnsi="Arial" w:cs="Arial"/>
          <w:sz w:val="20"/>
          <w:szCs w:val="20"/>
        </w:rPr>
      </w:pPr>
    </w:p>
    <w:p w14:paraId="74051A21" w14:textId="0A168F7F" w:rsidR="00980BB1" w:rsidRPr="003D52A1" w:rsidRDefault="00F75A7D" w:rsidP="00980BB1">
      <w:pPr>
        <w:ind w:left="567"/>
        <w:jc w:val="both"/>
        <w:rPr>
          <w:rFonts w:ascii="Arial" w:hAnsi="Arial" w:cs="Arial"/>
          <w:b/>
          <w:sz w:val="16"/>
          <w:szCs w:val="16"/>
        </w:rPr>
      </w:pPr>
      <w:r>
        <w:rPr>
          <w:rFonts w:ascii="Arial" w:hAnsi="Arial" w:cs="Arial"/>
          <w:sz w:val="20"/>
          <w:szCs w:val="20"/>
        </w:rPr>
        <w:t>IV. UAVI</w:t>
      </w:r>
      <w:r w:rsidR="0063266C" w:rsidRPr="00980BB1">
        <w:rPr>
          <w:rFonts w:ascii="Arial" w:hAnsi="Arial" w:cs="Arial"/>
          <w:sz w:val="20"/>
          <w:szCs w:val="20"/>
        </w:rPr>
        <w:t>: Unidad de Atención a Violencia Intrafamiliar.</w:t>
      </w:r>
      <w:r>
        <w:rPr>
          <w:rFonts w:ascii="Arial" w:hAnsi="Arial" w:cs="Arial"/>
          <w:sz w:val="20"/>
          <w:szCs w:val="20"/>
        </w:rPr>
        <w:t xml:space="preserve"> </w:t>
      </w:r>
      <w:r w:rsidRPr="003D52A1">
        <w:rPr>
          <w:rFonts w:ascii="Arial" w:hAnsi="Arial" w:cs="Arial"/>
          <w:b/>
          <w:sz w:val="16"/>
          <w:szCs w:val="16"/>
        </w:rPr>
        <w:t>(Fracción</w:t>
      </w:r>
      <w:r w:rsidR="003D52A1" w:rsidRPr="003D52A1">
        <w:rPr>
          <w:rFonts w:ascii="Arial" w:hAnsi="Arial" w:cs="Arial"/>
          <w:b/>
          <w:sz w:val="16"/>
          <w:szCs w:val="16"/>
        </w:rPr>
        <w:t xml:space="preserve"> reformada por acuerdo publicado en la Gaceta Municipal del H. Ayuntamiento del Municipio de Chihuahua No. 315-II, de fecha 14 de agosto de 2023).</w:t>
      </w:r>
      <w:r w:rsidRPr="003D52A1">
        <w:rPr>
          <w:rFonts w:ascii="Arial" w:hAnsi="Arial" w:cs="Arial"/>
          <w:b/>
          <w:sz w:val="16"/>
          <w:szCs w:val="16"/>
        </w:rPr>
        <w:t xml:space="preserve"> </w:t>
      </w:r>
      <w:r w:rsidR="0063266C" w:rsidRPr="003D52A1">
        <w:rPr>
          <w:rFonts w:ascii="Arial" w:hAnsi="Arial" w:cs="Arial"/>
          <w:b/>
          <w:sz w:val="16"/>
          <w:szCs w:val="16"/>
        </w:rPr>
        <w:t xml:space="preserve"> </w:t>
      </w:r>
    </w:p>
    <w:p w14:paraId="2EC4F65D" w14:textId="77777777" w:rsidR="00980BB1" w:rsidRPr="003D52A1" w:rsidRDefault="00980BB1" w:rsidP="00980BB1">
      <w:pPr>
        <w:ind w:left="567"/>
        <w:jc w:val="both"/>
        <w:rPr>
          <w:rFonts w:ascii="Arial" w:hAnsi="Arial" w:cs="Arial"/>
          <w:b/>
          <w:sz w:val="16"/>
          <w:szCs w:val="16"/>
        </w:rPr>
      </w:pPr>
    </w:p>
    <w:p w14:paraId="596A38AC" w14:textId="64B458D5" w:rsidR="00980BB1" w:rsidRPr="00FD0570" w:rsidRDefault="0063266C" w:rsidP="00980BB1">
      <w:pPr>
        <w:ind w:left="567"/>
        <w:jc w:val="both"/>
        <w:rPr>
          <w:rFonts w:ascii="Arial" w:hAnsi="Arial" w:cs="Arial"/>
          <w:b/>
          <w:sz w:val="16"/>
          <w:szCs w:val="16"/>
        </w:rPr>
      </w:pPr>
      <w:r w:rsidRPr="00980BB1">
        <w:rPr>
          <w:rFonts w:ascii="Arial" w:hAnsi="Arial" w:cs="Arial"/>
          <w:sz w:val="20"/>
          <w:szCs w:val="20"/>
        </w:rPr>
        <w:t xml:space="preserve">V. </w:t>
      </w:r>
      <w:r w:rsidR="00FD0570">
        <w:rPr>
          <w:rFonts w:ascii="Arial" w:hAnsi="Arial" w:cs="Arial"/>
          <w:sz w:val="20"/>
          <w:szCs w:val="20"/>
        </w:rPr>
        <w:t xml:space="preserve">UNNA: Unidad de Atención a Niñas, Niños y Adolescentes. </w:t>
      </w:r>
      <w:r w:rsidR="00FD0570" w:rsidRPr="00FD0570">
        <w:rPr>
          <w:rFonts w:ascii="Arial" w:hAnsi="Arial" w:cs="Arial"/>
          <w:b/>
          <w:sz w:val="16"/>
          <w:szCs w:val="16"/>
        </w:rPr>
        <w:t>(Fracción reformada por acuerdo publicado en la Gaceta Municipal del H. Ayuntamiento del Municipio de Chihuahua No. 315-II, de fecha 14 de agosto de 2023).</w:t>
      </w:r>
      <w:r w:rsidRPr="00FD0570">
        <w:rPr>
          <w:rFonts w:ascii="Arial" w:hAnsi="Arial" w:cs="Arial"/>
          <w:b/>
          <w:sz w:val="16"/>
          <w:szCs w:val="16"/>
        </w:rPr>
        <w:t xml:space="preserve"> </w:t>
      </w:r>
    </w:p>
    <w:p w14:paraId="6CD6FCF3" w14:textId="77777777" w:rsidR="00980BB1" w:rsidRDefault="00980BB1" w:rsidP="00980BB1">
      <w:pPr>
        <w:ind w:left="567"/>
        <w:jc w:val="both"/>
        <w:rPr>
          <w:rFonts w:ascii="Arial" w:hAnsi="Arial" w:cs="Arial"/>
          <w:sz w:val="20"/>
          <w:szCs w:val="20"/>
        </w:rPr>
      </w:pPr>
    </w:p>
    <w:p w14:paraId="2567915D" w14:textId="4D6F2DA9" w:rsidR="00980BB1" w:rsidRPr="00B4447E" w:rsidRDefault="0063266C" w:rsidP="00980BB1">
      <w:pPr>
        <w:ind w:left="567"/>
        <w:jc w:val="both"/>
        <w:rPr>
          <w:rFonts w:ascii="Arial" w:hAnsi="Arial" w:cs="Arial"/>
          <w:b/>
          <w:sz w:val="16"/>
          <w:szCs w:val="16"/>
        </w:rPr>
      </w:pPr>
      <w:r w:rsidRPr="00980BB1">
        <w:rPr>
          <w:rFonts w:ascii="Arial" w:hAnsi="Arial" w:cs="Arial"/>
          <w:sz w:val="20"/>
          <w:szCs w:val="20"/>
        </w:rPr>
        <w:t xml:space="preserve">VI. </w:t>
      </w:r>
      <w:r w:rsidR="00FD0570">
        <w:rPr>
          <w:rFonts w:ascii="Arial" w:hAnsi="Arial" w:cs="Arial"/>
          <w:sz w:val="20"/>
          <w:szCs w:val="20"/>
        </w:rPr>
        <w:t xml:space="preserve">Perspectiva de Género: Es la visión científica, analítica y política entre mujeres y hombres, que contribuyen a construir una sociedad donde tenga el mismo valor, mediante la eliminación de las causas de opresión de género, promoviendo la igualdad, la equidad, el bienestar de las mujeres, oportunidades para acceder a los recursos económicos y a la representación política y social en los ámbitos </w:t>
      </w:r>
      <w:r w:rsidR="008436BD">
        <w:rPr>
          <w:rFonts w:ascii="Arial" w:hAnsi="Arial" w:cs="Arial"/>
          <w:sz w:val="20"/>
          <w:szCs w:val="20"/>
        </w:rPr>
        <w:t>de toma de decisiones.</w:t>
      </w:r>
      <w:r w:rsidR="00FD0570">
        <w:rPr>
          <w:rFonts w:ascii="Arial" w:hAnsi="Arial" w:cs="Arial"/>
          <w:sz w:val="20"/>
          <w:szCs w:val="20"/>
        </w:rPr>
        <w:t xml:space="preserve"> </w:t>
      </w:r>
      <w:r w:rsidR="008436BD">
        <w:rPr>
          <w:rFonts w:ascii="Arial" w:hAnsi="Arial" w:cs="Arial"/>
          <w:b/>
          <w:sz w:val="16"/>
          <w:szCs w:val="16"/>
        </w:rPr>
        <w:t>(Fracción reform</w:t>
      </w:r>
      <w:r w:rsidR="00B4447E" w:rsidRPr="00B4447E">
        <w:rPr>
          <w:rFonts w:ascii="Arial" w:hAnsi="Arial" w:cs="Arial"/>
          <w:b/>
          <w:sz w:val="16"/>
          <w:szCs w:val="16"/>
        </w:rPr>
        <w:t>ada por Acuerdo publicado en la Gaceta Municipal del H. A</w:t>
      </w:r>
      <w:r w:rsidR="008436BD">
        <w:rPr>
          <w:rFonts w:ascii="Arial" w:hAnsi="Arial" w:cs="Arial"/>
          <w:b/>
          <w:sz w:val="16"/>
          <w:szCs w:val="16"/>
        </w:rPr>
        <w:t>yuntamiento de Chihuahua No. 315</w:t>
      </w:r>
      <w:r w:rsidR="00B4447E" w:rsidRPr="00B4447E">
        <w:rPr>
          <w:rFonts w:ascii="Arial" w:hAnsi="Arial" w:cs="Arial"/>
          <w:b/>
          <w:sz w:val="16"/>
          <w:szCs w:val="16"/>
        </w:rPr>
        <w:t>-</w:t>
      </w:r>
      <w:r w:rsidR="008436BD">
        <w:rPr>
          <w:rFonts w:ascii="Arial" w:hAnsi="Arial" w:cs="Arial"/>
          <w:b/>
          <w:sz w:val="16"/>
          <w:szCs w:val="16"/>
        </w:rPr>
        <w:t>II, de fecha 14 de agosto de 2023</w:t>
      </w:r>
      <w:r w:rsidR="00B4447E" w:rsidRPr="00B4447E">
        <w:rPr>
          <w:rFonts w:ascii="Arial" w:hAnsi="Arial" w:cs="Arial"/>
          <w:b/>
          <w:sz w:val="16"/>
          <w:szCs w:val="16"/>
        </w:rPr>
        <w:t>).</w:t>
      </w:r>
    </w:p>
    <w:p w14:paraId="4E25278B" w14:textId="77777777" w:rsidR="00980BB1" w:rsidRDefault="00980BB1" w:rsidP="00980BB1">
      <w:pPr>
        <w:ind w:left="567"/>
        <w:jc w:val="both"/>
        <w:rPr>
          <w:rFonts w:ascii="Arial" w:hAnsi="Arial" w:cs="Arial"/>
          <w:sz w:val="20"/>
          <w:szCs w:val="20"/>
        </w:rPr>
      </w:pPr>
    </w:p>
    <w:p w14:paraId="27498E0E" w14:textId="459D6B63" w:rsidR="00980BB1" w:rsidRPr="00B4447E" w:rsidRDefault="00C5612E" w:rsidP="00980BB1">
      <w:pPr>
        <w:ind w:left="567"/>
        <w:jc w:val="both"/>
        <w:rPr>
          <w:rFonts w:ascii="Arial" w:hAnsi="Arial" w:cs="Arial"/>
          <w:b/>
          <w:sz w:val="16"/>
          <w:szCs w:val="16"/>
        </w:rPr>
      </w:pPr>
      <w:r>
        <w:rPr>
          <w:rFonts w:ascii="Arial" w:hAnsi="Arial" w:cs="Arial"/>
          <w:sz w:val="20"/>
          <w:szCs w:val="20"/>
        </w:rPr>
        <w:t>VII. Reglamento</w:t>
      </w:r>
      <w:r w:rsidR="0063266C" w:rsidRPr="00980BB1">
        <w:rPr>
          <w:rFonts w:ascii="Arial" w:hAnsi="Arial" w:cs="Arial"/>
          <w:sz w:val="20"/>
          <w:szCs w:val="20"/>
        </w:rPr>
        <w:t xml:space="preserve">: </w:t>
      </w:r>
      <w:r>
        <w:rPr>
          <w:rFonts w:ascii="Arial" w:hAnsi="Arial" w:cs="Arial"/>
          <w:sz w:val="20"/>
          <w:szCs w:val="20"/>
        </w:rPr>
        <w:t xml:space="preserve">Reglamento de Participación Ciudadana y de Niñas, Niños, Adolescentes y Juventudes del Municipio de Chihuahua. </w:t>
      </w:r>
      <w:r>
        <w:rPr>
          <w:rFonts w:ascii="Arial" w:hAnsi="Arial" w:cs="Arial"/>
          <w:b/>
          <w:sz w:val="16"/>
          <w:szCs w:val="16"/>
        </w:rPr>
        <w:t>(Fracción reformada por a</w:t>
      </w:r>
      <w:r w:rsidR="00B4447E" w:rsidRPr="00B4447E">
        <w:rPr>
          <w:rFonts w:ascii="Arial" w:hAnsi="Arial" w:cs="Arial"/>
          <w:b/>
          <w:sz w:val="16"/>
          <w:szCs w:val="16"/>
        </w:rPr>
        <w:t>cuerdo publicado en la Gaceta Municipal del H. A</w:t>
      </w:r>
      <w:r>
        <w:rPr>
          <w:rFonts w:ascii="Arial" w:hAnsi="Arial" w:cs="Arial"/>
          <w:b/>
          <w:sz w:val="16"/>
          <w:szCs w:val="16"/>
        </w:rPr>
        <w:t>yuntamiento de Chihuahua No. 315</w:t>
      </w:r>
      <w:r w:rsidR="00B4447E" w:rsidRPr="00B4447E">
        <w:rPr>
          <w:rFonts w:ascii="Arial" w:hAnsi="Arial" w:cs="Arial"/>
          <w:b/>
          <w:sz w:val="16"/>
          <w:szCs w:val="16"/>
        </w:rPr>
        <w:t>-</w:t>
      </w:r>
      <w:r>
        <w:rPr>
          <w:rFonts w:ascii="Arial" w:hAnsi="Arial" w:cs="Arial"/>
          <w:b/>
          <w:sz w:val="16"/>
          <w:szCs w:val="16"/>
        </w:rPr>
        <w:t>I</w:t>
      </w:r>
      <w:r w:rsidR="00B4447E" w:rsidRPr="00B4447E">
        <w:rPr>
          <w:rFonts w:ascii="Arial" w:hAnsi="Arial" w:cs="Arial"/>
          <w:b/>
          <w:sz w:val="16"/>
          <w:szCs w:val="16"/>
        </w:rPr>
        <w:t>I, de fecha 14</w:t>
      </w:r>
      <w:r>
        <w:rPr>
          <w:rFonts w:ascii="Arial" w:hAnsi="Arial" w:cs="Arial"/>
          <w:b/>
          <w:sz w:val="16"/>
          <w:szCs w:val="16"/>
        </w:rPr>
        <w:t xml:space="preserve"> de agosto de 2023</w:t>
      </w:r>
      <w:r w:rsidR="00B4447E" w:rsidRPr="00B4447E">
        <w:rPr>
          <w:rFonts w:ascii="Arial" w:hAnsi="Arial" w:cs="Arial"/>
          <w:b/>
          <w:sz w:val="16"/>
          <w:szCs w:val="16"/>
        </w:rPr>
        <w:t>).</w:t>
      </w:r>
    </w:p>
    <w:p w14:paraId="3EEDD219" w14:textId="77777777" w:rsidR="00980BB1" w:rsidRDefault="00980BB1" w:rsidP="00980BB1">
      <w:pPr>
        <w:ind w:left="567"/>
        <w:jc w:val="both"/>
        <w:rPr>
          <w:rFonts w:ascii="Arial" w:hAnsi="Arial" w:cs="Arial"/>
          <w:sz w:val="20"/>
          <w:szCs w:val="20"/>
        </w:rPr>
      </w:pPr>
    </w:p>
    <w:p w14:paraId="3F228449" w14:textId="5BDF0D32" w:rsidR="00980BB1" w:rsidRPr="00C5612E" w:rsidRDefault="00C5612E" w:rsidP="00980BB1">
      <w:pPr>
        <w:ind w:left="567"/>
        <w:jc w:val="both"/>
        <w:rPr>
          <w:rFonts w:ascii="Arial" w:hAnsi="Arial" w:cs="Arial"/>
          <w:b/>
          <w:sz w:val="16"/>
          <w:szCs w:val="16"/>
        </w:rPr>
      </w:pPr>
      <w:r>
        <w:rPr>
          <w:rFonts w:ascii="Arial" w:hAnsi="Arial" w:cs="Arial"/>
          <w:sz w:val="20"/>
          <w:szCs w:val="20"/>
        </w:rPr>
        <w:t xml:space="preserve">VIII. Subdirección: Subdirección de Atención a la Violencia </w:t>
      </w:r>
      <w:r w:rsidR="00BB0AD0">
        <w:rPr>
          <w:rFonts w:ascii="Arial" w:hAnsi="Arial" w:cs="Arial"/>
          <w:sz w:val="20"/>
          <w:szCs w:val="20"/>
        </w:rPr>
        <w:t>Familiar y de Genero:</w:t>
      </w:r>
      <w:r>
        <w:rPr>
          <w:rFonts w:ascii="Arial" w:hAnsi="Arial" w:cs="Arial"/>
          <w:sz w:val="20"/>
          <w:szCs w:val="20"/>
        </w:rPr>
        <w:t xml:space="preserve"> </w:t>
      </w:r>
      <w:r w:rsidRPr="00C5612E">
        <w:rPr>
          <w:rFonts w:ascii="Arial" w:hAnsi="Arial" w:cs="Arial"/>
          <w:b/>
          <w:sz w:val="16"/>
          <w:szCs w:val="16"/>
        </w:rPr>
        <w:t>(Fracción reformada por acuerdo publicado en la Gaceta Municipal del H. Ayuntamiento del Municipio de Chihuahua No. 315-II, de fecha 14 de agosto de 2023).</w:t>
      </w:r>
    </w:p>
    <w:p w14:paraId="68CA1268" w14:textId="77777777" w:rsidR="00980BB1" w:rsidRDefault="00980BB1" w:rsidP="00980BB1">
      <w:pPr>
        <w:ind w:left="567"/>
        <w:jc w:val="both"/>
        <w:rPr>
          <w:rFonts w:ascii="Arial" w:hAnsi="Arial" w:cs="Arial"/>
          <w:sz w:val="20"/>
          <w:szCs w:val="20"/>
        </w:rPr>
      </w:pPr>
    </w:p>
    <w:p w14:paraId="5FD04E78" w14:textId="7B7A97EA" w:rsidR="00980BB1" w:rsidRDefault="0063266C" w:rsidP="00980BB1">
      <w:pPr>
        <w:ind w:left="567"/>
        <w:jc w:val="both"/>
        <w:rPr>
          <w:rFonts w:ascii="Arial" w:hAnsi="Arial" w:cs="Arial"/>
          <w:b/>
          <w:sz w:val="16"/>
          <w:szCs w:val="16"/>
        </w:rPr>
      </w:pPr>
      <w:r w:rsidRPr="00980BB1">
        <w:rPr>
          <w:rFonts w:ascii="Arial" w:hAnsi="Arial" w:cs="Arial"/>
          <w:sz w:val="20"/>
          <w:szCs w:val="20"/>
        </w:rPr>
        <w:lastRenderedPageBreak/>
        <w:t xml:space="preserve">IX. Violencia contra las Mujeres o Violencia de Género: Cualquier acto u omisión, basada en su género, que les cause daño o sufrimiento psicológico, físico, patrimonial, económico, sexual </w:t>
      </w:r>
      <w:r w:rsidR="00BB0AD0">
        <w:rPr>
          <w:rFonts w:ascii="Arial" w:hAnsi="Arial" w:cs="Arial"/>
          <w:sz w:val="20"/>
          <w:szCs w:val="20"/>
        </w:rPr>
        <w:t>y cualquier otro tipo, incluso</w:t>
      </w:r>
      <w:r w:rsidRPr="00980BB1">
        <w:rPr>
          <w:rFonts w:ascii="Arial" w:hAnsi="Arial" w:cs="Arial"/>
          <w:sz w:val="20"/>
          <w:szCs w:val="20"/>
        </w:rPr>
        <w:t xml:space="preserve"> la muerte tanto en el ámbito privado como en el público. </w:t>
      </w:r>
      <w:r w:rsidR="00BB0AD0" w:rsidRPr="00BB0AD0">
        <w:rPr>
          <w:rFonts w:ascii="Arial" w:hAnsi="Arial" w:cs="Arial"/>
          <w:b/>
          <w:sz w:val="16"/>
          <w:szCs w:val="16"/>
        </w:rPr>
        <w:t>(Fracción reformada por acuerdo publicado en la Gaceta Municipal del H. Ayuntamiento del Municipio de Chihuahua No. 315-II, de fecha 14 de agosto de 2023).</w:t>
      </w:r>
    </w:p>
    <w:p w14:paraId="2922F953" w14:textId="54AF2DFC" w:rsidR="00BB0AD0" w:rsidRDefault="00BB0AD0" w:rsidP="00980BB1">
      <w:pPr>
        <w:ind w:left="567"/>
        <w:jc w:val="both"/>
        <w:rPr>
          <w:rFonts w:ascii="Arial" w:hAnsi="Arial" w:cs="Arial"/>
          <w:b/>
          <w:sz w:val="16"/>
          <w:szCs w:val="16"/>
        </w:rPr>
      </w:pPr>
    </w:p>
    <w:p w14:paraId="5F840392" w14:textId="4C3B5D96" w:rsidR="00BB0AD0" w:rsidRDefault="00BB0AD0" w:rsidP="00980BB1">
      <w:pPr>
        <w:ind w:left="567"/>
        <w:jc w:val="both"/>
        <w:rPr>
          <w:rFonts w:ascii="Arial" w:hAnsi="Arial" w:cs="Arial"/>
          <w:b/>
          <w:sz w:val="16"/>
          <w:szCs w:val="16"/>
        </w:rPr>
      </w:pPr>
      <w:r w:rsidRPr="00BB0AD0">
        <w:rPr>
          <w:rFonts w:ascii="Arial" w:hAnsi="Arial" w:cs="Arial"/>
          <w:sz w:val="20"/>
          <w:szCs w:val="20"/>
        </w:rPr>
        <w:t xml:space="preserve">X. </w:t>
      </w:r>
      <w:r>
        <w:rPr>
          <w:rFonts w:ascii="Arial" w:hAnsi="Arial" w:cs="Arial"/>
          <w:sz w:val="20"/>
          <w:szCs w:val="20"/>
        </w:rPr>
        <w:t xml:space="preserve">Violencia Familiar: Es el acto abusivo de poder u omisión intencional dirigido a dominar, controlar o agredir de manera física, psicológica, patrimonial, económica, sexual y cualquier otro tipo, incluso la muerte, dentro o fuera del domicilio familiar, realizada por el agresor que tiene o ha tenido algún </w:t>
      </w:r>
      <w:r w:rsidR="002E372A">
        <w:rPr>
          <w:rFonts w:ascii="Arial" w:hAnsi="Arial" w:cs="Arial"/>
          <w:sz w:val="20"/>
          <w:szCs w:val="20"/>
        </w:rPr>
        <w:t>vínculo</w:t>
      </w:r>
      <w:r>
        <w:rPr>
          <w:rFonts w:ascii="Arial" w:hAnsi="Arial" w:cs="Arial"/>
          <w:sz w:val="20"/>
          <w:szCs w:val="20"/>
        </w:rPr>
        <w:t xml:space="preserve"> de índole familiar con la </w:t>
      </w:r>
      <w:r w:rsidR="002E372A">
        <w:rPr>
          <w:rFonts w:ascii="Arial" w:hAnsi="Arial" w:cs="Arial"/>
          <w:sz w:val="20"/>
          <w:szCs w:val="20"/>
        </w:rPr>
        <w:t>víctima</w:t>
      </w:r>
      <w:r>
        <w:rPr>
          <w:rFonts w:ascii="Arial" w:hAnsi="Arial" w:cs="Arial"/>
          <w:sz w:val="20"/>
          <w:szCs w:val="20"/>
        </w:rPr>
        <w:t xml:space="preserve">, parentesco por consanguineidad, afinidad o civil; tutela o curatela; concubinato; o bien, que haya tenido o tenga alguna relación afectiva o sentimental de hecho. </w:t>
      </w:r>
      <w:r w:rsidRPr="002E372A">
        <w:rPr>
          <w:rFonts w:ascii="Arial" w:hAnsi="Arial" w:cs="Arial"/>
          <w:b/>
          <w:sz w:val="16"/>
          <w:szCs w:val="16"/>
        </w:rPr>
        <w:t>(</w:t>
      </w:r>
      <w:r w:rsidR="002E372A" w:rsidRPr="002E372A">
        <w:rPr>
          <w:rFonts w:ascii="Arial" w:hAnsi="Arial" w:cs="Arial"/>
          <w:b/>
          <w:sz w:val="16"/>
          <w:szCs w:val="16"/>
        </w:rPr>
        <w:t>Fracción</w:t>
      </w:r>
      <w:r w:rsidR="005F2392">
        <w:rPr>
          <w:rFonts w:ascii="Arial" w:hAnsi="Arial" w:cs="Arial"/>
          <w:b/>
          <w:sz w:val="16"/>
          <w:szCs w:val="16"/>
        </w:rPr>
        <w:t xml:space="preserve"> adicion</w:t>
      </w:r>
      <w:r w:rsidRPr="002E372A">
        <w:rPr>
          <w:rFonts w:ascii="Arial" w:hAnsi="Arial" w:cs="Arial"/>
          <w:b/>
          <w:sz w:val="16"/>
          <w:szCs w:val="16"/>
        </w:rPr>
        <w:t>ada por acuerdo publicado en la Gaceta Municipal del H. Ayuntamiento del Municipio de Chihuahua No. 315-II, de fecha 14 de agosto de 2023).</w:t>
      </w:r>
    </w:p>
    <w:p w14:paraId="1C8223A1" w14:textId="4F30EC4A" w:rsidR="005F2392" w:rsidRDefault="005F2392" w:rsidP="00980BB1">
      <w:pPr>
        <w:ind w:left="567"/>
        <w:jc w:val="both"/>
        <w:rPr>
          <w:rFonts w:ascii="Arial" w:hAnsi="Arial" w:cs="Arial"/>
          <w:b/>
          <w:sz w:val="16"/>
          <w:szCs w:val="16"/>
        </w:rPr>
      </w:pPr>
    </w:p>
    <w:p w14:paraId="22E5A2C2" w14:textId="52D93069" w:rsidR="005F2392" w:rsidRDefault="005F2392" w:rsidP="00980BB1">
      <w:pPr>
        <w:ind w:left="567"/>
        <w:jc w:val="both"/>
        <w:rPr>
          <w:rFonts w:ascii="Arial" w:hAnsi="Arial" w:cs="Arial"/>
          <w:b/>
          <w:sz w:val="16"/>
          <w:szCs w:val="16"/>
        </w:rPr>
      </w:pPr>
      <w:r w:rsidRPr="005F2392">
        <w:rPr>
          <w:rFonts w:ascii="Arial" w:hAnsi="Arial" w:cs="Arial"/>
          <w:sz w:val="20"/>
          <w:szCs w:val="20"/>
        </w:rPr>
        <w:t xml:space="preserve">XI. Comisiones: Grupos de trabajo integrados para atender un tema en específico. </w:t>
      </w:r>
      <w:r w:rsidRPr="005F2392">
        <w:rPr>
          <w:rFonts w:ascii="Arial" w:hAnsi="Arial" w:cs="Arial"/>
          <w:b/>
          <w:sz w:val="16"/>
          <w:szCs w:val="16"/>
        </w:rPr>
        <w:t>(Fracción adicionada por acuerdo publicado en la Gaceta Municipal del H. Ayuntamiento del Municipio de Chihuahua No. 315-II, de fecha 14 de agosto de 2023).</w:t>
      </w:r>
    </w:p>
    <w:p w14:paraId="71231079" w14:textId="68B4DCAA" w:rsidR="00956D67" w:rsidRDefault="00956D67" w:rsidP="00980BB1">
      <w:pPr>
        <w:ind w:left="567"/>
        <w:jc w:val="both"/>
        <w:rPr>
          <w:rFonts w:ascii="Arial" w:hAnsi="Arial" w:cs="Arial"/>
          <w:b/>
          <w:sz w:val="16"/>
          <w:szCs w:val="16"/>
        </w:rPr>
      </w:pPr>
    </w:p>
    <w:p w14:paraId="7D8245E3" w14:textId="77777777" w:rsidR="00956D67" w:rsidRPr="005F2392" w:rsidRDefault="00956D67" w:rsidP="00980BB1">
      <w:pPr>
        <w:ind w:left="567"/>
        <w:jc w:val="both"/>
        <w:rPr>
          <w:rFonts w:ascii="Arial" w:hAnsi="Arial" w:cs="Arial"/>
          <w:b/>
          <w:sz w:val="16"/>
          <w:szCs w:val="16"/>
        </w:rPr>
      </w:pPr>
    </w:p>
    <w:p w14:paraId="5A748417" w14:textId="77777777" w:rsidR="00980BB1" w:rsidRPr="002E372A" w:rsidRDefault="00980BB1" w:rsidP="0063266C">
      <w:pPr>
        <w:jc w:val="both"/>
        <w:rPr>
          <w:rFonts w:ascii="Arial" w:hAnsi="Arial" w:cs="Arial"/>
          <w:b/>
          <w:sz w:val="16"/>
          <w:szCs w:val="16"/>
        </w:rPr>
      </w:pPr>
    </w:p>
    <w:p w14:paraId="531E79E7" w14:textId="28E1BD31" w:rsidR="00980BB1" w:rsidRPr="00980BB1" w:rsidRDefault="0063266C" w:rsidP="00980BB1">
      <w:pPr>
        <w:jc w:val="center"/>
        <w:rPr>
          <w:rFonts w:ascii="Arial" w:hAnsi="Arial" w:cs="Arial"/>
          <w:b/>
          <w:sz w:val="22"/>
          <w:szCs w:val="22"/>
        </w:rPr>
      </w:pPr>
      <w:r w:rsidRPr="00980BB1">
        <w:rPr>
          <w:rFonts w:ascii="Arial" w:hAnsi="Arial" w:cs="Arial"/>
          <w:b/>
          <w:sz w:val="22"/>
          <w:szCs w:val="22"/>
        </w:rPr>
        <w:t>TÍTULO SEGUNDO DEL COMITÉ DE PREVENCIÓN Y ATENCIÓN</w:t>
      </w:r>
    </w:p>
    <w:p w14:paraId="1E210866" w14:textId="7723BA7E" w:rsidR="00980BB1" w:rsidRPr="00980BB1" w:rsidRDefault="0063266C" w:rsidP="00980BB1">
      <w:pPr>
        <w:jc w:val="center"/>
        <w:rPr>
          <w:rFonts w:ascii="Arial" w:hAnsi="Arial" w:cs="Arial"/>
          <w:b/>
          <w:sz w:val="22"/>
          <w:szCs w:val="22"/>
        </w:rPr>
      </w:pPr>
      <w:r w:rsidRPr="00980BB1">
        <w:rPr>
          <w:rFonts w:ascii="Arial" w:hAnsi="Arial" w:cs="Arial"/>
          <w:b/>
          <w:sz w:val="22"/>
          <w:szCs w:val="22"/>
        </w:rPr>
        <w:t>A LA VIOLENCIA FAMILIAR Y DE GÉNERO</w:t>
      </w:r>
    </w:p>
    <w:p w14:paraId="6DBAC3F6" w14:textId="77777777" w:rsidR="00980BB1" w:rsidRPr="00980BB1" w:rsidRDefault="00980BB1" w:rsidP="00980BB1">
      <w:pPr>
        <w:jc w:val="center"/>
        <w:rPr>
          <w:rFonts w:ascii="Arial" w:hAnsi="Arial" w:cs="Arial"/>
          <w:sz w:val="22"/>
          <w:szCs w:val="22"/>
        </w:rPr>
      </w:pPr>
    </w:p>
    <w:p w14:paraId="1697CEB4" w14:textId="30B66EBB" w:rsidR="00980BB1" w:rsidRPr="00980BB1" w:rsidRDefault="0063266C" w:rsidP="00980BB1">
      <w:pPr>
        <w:jc w:val="center"/>
        <w:rPr>
          <w:rFonts w:ascii="Arial" w:hAnsi="Arial" w:cs="Arial"/>
          <w:b/>
          <w:sz w:val="22"/>
          <w:szCs w:val="22"/>
        </w:rPr>
      </w:pPr>
      <w:r w:rsidRPr="00980BB1">
        <w:rPr>
          <w:rFonts w:ascii="Arial" w:hAnsi="Arial" w:cs="Arial"/>
          <w:b/>
          <w:sz w:val="22"/>
          <w:szCs w:val="22"/>
        </w:rPr>
        <w:t>CAPÍTULO PRIMERO</w:t>
      </w:r>
    </w:p>
    <w:p w14:paraId="0E9B2FC4" w14:textId="61C2D89E" w:rsidR="00980BB1" w:rsidRPr="00980BB1" w:rsidRDefault="0063266C" w:rsidP="00980BB1">
      <w:pPr>
        <w:jc w:val="center"/>
        <w:rPr>
          <w:rFonts w:ascii="Arial" w:hAnsi="Arial" w:cs="Arial"/>
          <w:sz w:val="22"/>
          <w:szCs w:val="22"/>
        </w:rPr>
      </w:pPr>
      <w:r w:rsidRPr="00980BB1">
        <w:rPr>
          <w:rFonts w:ascii="Arial" w:hAnsi="Arial" w:cs="Arial"/>
          <w:sz w:val="22"/>
          <w:szCs w:val="22"/>
        </w:rPr>
        <w:t>DE LA INTEGRACIÓN DEL COMITÉ</w:t>
      </w:r>
    </w:p>
    <w:p w14:paraId="1C1B20A4" w14:textId="77777777" w:rsidR="00980BB1" w:rsidRDefault="00980BB1" w:rsidP="0063266C">
      <w:pPr>
        <w:jc w:val="both"/>
        <w:rPr>
          <w:rFonts w:ascii="Arial" w:hAnsi="Arial" w:cs="Arial"/>
          <w:sz w:val="20"/>
          <w:szCs w:val="20"/>
        </w:rPr>
      </w:pPr>
    </w:p>
    <w:p w14:paraId="60C1D47F" w14:textId="77777777" w:rsidR="00980BB1" w:rsidRDefault="0063266C" w:rsidP="0063266C">
      <w:pPr>
        <w:jc w:val="both"/>
        <w:rPr>
          <w:rFonts w:ascii="Arial" w:hAnsi="Arial" w:cs="Arial"/>
          <w:sz w:val="20"/>
          <w:szCs w:val="20"/>
        </w:rPr>
      </w:pPr>
      <w:r w:rsidRPr="00980BB1">
        <w:rPr>
          <w:rFonts w:ascii="Arial" w:hAnsi="Arial" w:cs="Arial"/>
          <w:b/>
          <w:sz w:val="20"/>
          <w:szCs w:val="20"/>
        </w:rPr>
        <w:t>Artículo 4.</w:t>
      </w:r>
      <w:r w:rsidRPr="00980BB1">
        <w:rPr>
          <w:rFonts w:ascii="Arial" w:hAnsi="Arial" w:cs="Arial"/>
          <w:sz w:val="20"/>
          <w:szCs w:val="20"/>
        </w:rPr>
        <w:t xml:space="preserve"> El Comité de Prevención y Atención de Violencia Familiar y de Género estará conformado por: </w:t>
      </w:r>
    </w:p>
    <w:p w14:paraId="7ED524E9" w14:textId="77777777" w:rsidR="00980BB1" w:rsidRDefault="00980BB1" w:rsidP="0063266C">
      <w:pPr>
        <w:jc w:val="both"/>
        <w:rPr>
          <w:rFonts w:ascii="Arial" w:hAnsi="Arial" w:cs="Arial"/>
          <w:sz w:val="20"/>
          <w:szCs w:val="20"/>
        </w:rPr>
      </w:pPr>
    </w:p>
    <w:p w14:paraId="1A8B7688" w14:textId="24C401F0" w:rsidR="00980BB1" w:rsidRDefault="0063266C" w:rsidP="00980BB1">
      <w:pPr>
        <w:ind w:left="567"/>
        <w:jc w:val="both"/>
        <w:rPr>
          <w:rFonts w:ascii="Arial" w:hAnsi="Arial" w:cs="Arial"/>
          <w:sz w:val="20"/>
          <w:szCs w:val="20"/>
        </w:rPr>
      </w:pPr>
      <w:r w:rsidRPr="00980BB1">
        <w:rPr>
          <w:rFonts w:ascii="Arial" w:hAnsi="Arial" w:cs="Arial"/>
          <w:sz w:val="20"/>
          <w:szCs w:val="20"/>
        </w:rPr>
        <w:t>I. Presidencia: El cargo recaerá en una persona representante de la sociedad civil, que no pertenez</w:t>
      </w:r>
      <w:r w:rsidR="00393852">
        <w:rPr>
          <w:rFonts w:ascii="Arial" w:hAnsi="Arial" w:cs="Arial"/>
          <w:sz w:val="20"/>
          <w:szCs w:val="20"/>
        </w:rPr>
        <w:t>ca a la Administración Publica</w:t>
      </w:r>
      <w:r w:rsidRPr="00980BB1">
        <w:rPr>
          <w:rFonts w:ascii="Arial" w:hAnsi="Arial" w:cs="Arial"/>
          <w:sz w:val="20"/>
          <w:szCs w:val="20"/>
        </w:rPr>
        <w:t xml:space="preserve">, de reconocida honorabilidad, prestigio profesional y participación cívica y social, y se designará </w:t>
      </w:r>
      <w:r w:rsidR="00393852">
        <w:rPr>
          <w:rFonts w:ascii="Arial" w:hAnsi="Arial" w:cs="Arial"/>
          <w:sz w:val="20"/>
          <w:szCs w:val="20"/>
        </w:rPr>
        <w:t>por el Ayuntamiento, de una tern</w:t>
      </w:r>
      <w:r w:rsidRPr="00980BB1">
        <w:rPr>
          <w:rFonts w:ascii="Arial" w:hAnsi="Arial" w:cs="Arial"/>
          <w:sz w:val="20"/>
          <w:szCs w:val="20"/>
        </w:rPr>
        <w:t>a propuesta por la o el Presidente Municipal, con el visto bueno</w:t>
      </w:r>
      <w:r w:rsidR="00393852">
        <w:rPr>
          <w:rFonts w:ascii="Arial" w:hAnsi="Arial" w:cs="Arial"/>
          <w:sz w:val="20"/>
          <w:szCs w:val="20"/>
        </w:rPr>
        <w:t xml:space="preserve"> de quienes integran el Comité, quien tendrá voto de calidad en caso de empate. </w:t>
      </w:r>
      <w:r w:rsidR="00393852" w:rsidRPr="00393852">
        <w:rPr>
          <w:rFonts w:ascii="Arial" w:hAnsi="Arial" w:cs="Arial"/>
          <w:b/>
          <w:sz w:val="16"/>
          <w:szCs w:val="16"/>
        </w:rPr>
        <w:t>(Fracción reformada por acuerdo publicado en la Gaceta Municipal del H. Ayuntamiento del Municipio de Chihuahua No. 315-II, de fecha 14 de agosto de 2023).</w:t>
      </w:r>
    </w:p>
    <w:p w14:paraId="1E3E9D10" w14:textId="77777777" w:rsidR="00980BB1" w:rsidRDefault="00980BB1" w:rsidP="00980BB1">
      <w:pPr>
        <w:ind w:left="567"/>
        <w:jc w:val="both"/>
        <w:rPr>
          <w:rFonts w:ascii="Arial" w:hAnsi="Arial" w:cs="Arial"/>
          <w:sz w:val="20"/>
          <w:szCs w:val="20"/>
        </w:rPr>
      </w:pPr>
    </w:p>
    <w:p w14:paraId="348D2E5F" w14:textId="682C7A6D" w:rsidR="00980BB1" w:rsidRPr="00B4447E" w:rsidRDefault="00C06F45" w:rsidP="00980BB1">
      <w:pPr>
        <w:ind w:left="567"/>
        <w:jc w:val="both"/>
        <w:rPr>
          <w:rFonts w:ascii="Arial" w:hAnsi="Arial" w:cs="Arial"/>
          <w:b/>
          <w:sz w:val="16"/>
          <w:szCs w:val="16"/>
        </w:rPr>
      </w:pPr>
      <w:r>
        <w:rPr>
          <w:rFonts w:ascii="Arial" w:hAnsi="Arial" w:cs="Arial"/>
          <w:sz w:val="20"/>
          <w:szCs w:val="20"/>
        </w:rPr>
        <w:t>II. Vicepresidencia</w:t>
      </w:r>
      <w:r w:rsidR="0063266C" w:rsidRPr="00980BB1">
        <w:rPr>
          <w:rFonts w:ascii="Arial" w:hAnsi="Arial" w:cs="Arial"/>
          <w:sz w:val="20"/>
          <w:szCs w:val="20"/>
        </w:rPr>
        <w:t xml:space="preserve">: </w:t>
      </w:r>
      <w:r w:rsidR="00DE6E6C">
        <w:rPr>
          <w:rFonts w:ascii="Arial" w:hAnsi="Arial" w:cs="Arial"/>
          <w:sz w:val="20"/>
          <w:szCs w:val="20"/>
        </w:rPr>
        <w:t xml:space="preserve">El cargo recaerá en quien haya quedado en segundo lugar de la terna propuesta por la o el presidente municipal, con el visto bueno de quienes integran </w:t>
      </w:r>
      <w:r w:rsidR="00627146">
        <w:rPr>
          <w:rFonts w:ascii="Arial" w:hAnsi="Arial" w:cs="Arial"/>
          <w:sz w:val="20"/>
          <w:szCs w:val="20"/>
        </w:rPr>
        <w:t>el Comité y quien suplirá la Presidencia en caso de ausencia de la o el presidente del Comité.</w:t>
      </w:r>
      <w:r w:rsidR="0063266C" w:rsidRPr="00980BB1">
        <w:rPr>
          <w:rFonts w:ascii="Arial" w:hAnsi="Arial" w:cs="Arial"/>
          <w:sz w:val="20"/>
          <w:szCs w:val="20"/>
        </w:rPr>
        <w:t xml:space="preserve"> </w:t>
      </w:r>
      <w:r w:rsidR="00627146">
        <w:rPr>
          <w:rFonts w:ascii="Arial" w:hAnsi="Arial" w:cs="Arial"/>
          <w:b/>
          <w:sz w:val="16"/>
          <w:szCs w:val="16"/>
        </w:rPr>
        <w:t>(Fracción reformada por a</w:t>
      </w:r>
      <w:r w:rsidR="00B4447E" w:rsidRPr="00B4447E">
        <w:rPr>
          <w:rFonts w:ascii="Arial" w:hAnsi="Arial" w:cs="Arial"/>
          <w:b/>
          <w:sz w:val="16"/>
          <w:szCs w:val="16"/>
        </w:rPr>
        <w:t>cuerdo publicado en la Gaceta Municipal del H. A</w:t>
      </w:r>
      <w:r w:rsidR="00627146">
        <w:rPr>
          <w:rFonts w:ascii="Arial" w:hAnsi="Arial" w:cs="Arial"/>
          <w:b/>
          <w:sz w:val="16"/>
          <w:szCs w:val="16"/>
        </w:rPr>
        <w:t>yuntamiento de Chihuahua No. 315</w:t>
      </w:r>
      <w:r w:rsidR="00B4447E" w:rsidRPr="00B4447E">
        <w:rPr>
          <w:rFonts w:ascii="Arial" w:hAnsi="Arial" w:cs="Arial"/>
          <w:b/>
          <w:sz w:val="16"/>
          <w:szCs w:val="16"/>
        </w:rPr>
        <w:t>-I</w:t>
      </w:r>
      <w:r w:rsidR="00627146">
        <w:rPr>
          <w:rFonts w:ascii="Arial" w:hAnsi="Arial" w:cs="Arial"/>
          <w:b/>
          <w:sz w:val="16"/>
          <w:szCs w:val="16"/>
        </w:rPr>
        <w:t>I, de fecha 14 de agosto de 2023</w:t>
      </w:r>
      <w:r w:rsidR="00B4447E" w:rsidRPr="00B4447E">
        <w:rPr>
          <w:rFonts w:ascii="Arial" w:hAnsi="Arial" w:cs="Arial"/>
          <w:b/>
          <w:sz w:val="16"/>
          <w:szCs w:val="16"/>
        </w:rPr>
        <w:t>).</w:t>
      </w:r>
    </w:p>
    <w:p w14:paraId="106CB1D6" w14:textId="77777777" w:rsidR="00980BB1" w:rsidRDefault="00980BB1" w:rsidP="00980BB1">
      <w:pPr>
        <w:ind w:left="567"/>
        <w:jc w:val="both"/>
        <w:rPr>
          <w:rFonts w:ascii="Arial" w:hAnsi="Arial" w:cs="Arial"/>
          <w:sz w:val="20"/>
          <w:szCs w:val="20"/>
        </w:rPr>
      </w:pPr>
    </w:p>
    <w:p w14:paraId="003BA028" w14:textId="51CD336A" w:rsidR="00980BB1" w:rsidRPr="00F56432" w:rsidRDefault="00F56432" w:rsidP="00DC6242">
      <w:pPr>
        <w:ind w:left="567"/>
        <w:jc w:val="both"/>
        <w:rPr>
          <w:rFonts w:ascii="Arial" w:hAnsi="Arial" w:cs="Arial"/>
          <w:b/>
          <w:sz w:val="16"/>
          <w:szCs w:val="16"/>
        </w:rPr>
      </w:pPr>
      <w:r>
        <w:rPr>
          <w:rFonts w:ascii="Arial" w:hAnsi="Arial" w:cs="Arial"/>
          <w:sz w:val="20"/>
          <w:szCs w:val="20"/>
        </w:rPr>
        <w:t xml:space="preserve">III. Secretaria Técnica: Sera el o la titular de la Subdirección de Atención a la Violencia Familiar y de Genero, de la Dirección de Seguridad Pública Municipal, quien tendrá voz y voto. </w:t>
      </w:r>
      <w:r w:rsidRPr="00F56432">
        <w:rPr>
          <w:rFonts w:ascii="Arial" w:hAnsi="Arial" w:cs="Arial"/>
          <w:b/>
          <w:sz w:val="16"/>
          <w:szCs w:val="16"/>
        </w:rPr>
        <w:t>(Fracción reformada por acuerdo publicado en la Gaceta Municipal del H. Ayuntamiento del Municipio de Chihuahua No. 315-II, de fecha 14 de agosto de 2023).</w:t>
      </w:r>
    </w:p>
    <w:p w14:paraId="498850A2" w14:textId="77777777" w:rsidR="00980BB1" w:rsidRDefault="00980BB1" w:rsidP="0063266C">
      <w:pPr>
        <w:jc w:val="both"/>
        <w:rPr>
          <w:rFonts w:ascii="Arial" w:hAnsi="Arial" w:cs="Arial"/>
          <w:sz w:val="20"/>
          <w:szCs w:val="20"/>
        </w:rPr>
      </w:pPr>
    </w:p>
    <w:p w14:paraId="30B063FE" w14:textId="77777777" w:rsidR="00980BB1" w:rsidRDefault="0063266C" w:rsidP="0063266C">
      <w:pPr>
        <w:jc w:val="both"/>
        <w:rPr>
          <w:rFonts w:ascii="Arial" w:hAnsi="Arial" w:cs="Arial"/>
          <w:sz w:val="20"/>
          <w:szCs w:val="20"/>
        </w:rPr>
      </w:pPr>
      <w:r w:rsidRPr="00980BB1">
        <w:rPr>
          <w:rFonts w:ascii="Arial" w:hAnsi="Arial" w:cs="Arial"/>
          <w:b/>
          <w:sz w:val="20"/>
          <w:szCs w:val="20"/>
        </w:rPr>
        <w:t>Artículo 5.</w:t>
      </w:r>
      <w:r w:rsidRPr="00980BB1">
        <w:rPr>
          <w:rFonts w:ascii="Arial" w:hAnsi="Arial" w:cs="Arial"/>
          <w:sz w:val="20"/>
          <w:szCs w:val="20"/>
        </w:rPr>
        <w:t xml:space="preserve"> El desempeño del cargo de quienes integren el Comité será honorífico y podrá ser remunerado en el caso de su personal técnico, de conformidad con el acuerdo de creación que al efecto expida el Ayuntamiento. </w:t>
      </w:r>
    </w:p>
    <w:p w14:paraId="60CA303E" w14:textId="77777777" w:rsidR="00980BB1" w:rsidRDefault="00980BB1" w:rsidP="0063266C">
      <w:pPr>
        <w:jc w:val="both"/>
        <w:rPr>
          <w:rFonts w:ascii="Arial" w:hAnsi="Arial" w:cs="Arial"/>
          <w:sz w:val="20"/>
          <w:szCs w:val="20"/>
        </w:rPr>
      </w:pPr>
    </w:p>
    <w:p w14:paraId="0F3B47D1" w14:textId="39648835" w:rsidR="00605994" w:rsidRPr="00980BB1" w:rsidRDefault="0063266C" w:rsidP="0063266C">
      <w:pPr>
        <w:jc w:val="both"/>
        <w:rPr>
          <w:rFonts w:ascii="Arial" w:hAnsi="Arial" w:cs="Arial"/>
          <w:sz w:val="20"/>
          <w:szCs w:val="20"/>
        </w:rPr>
      </w:pPr>
      <w:r w:rsidRPr="00980BB1">
        <w:rPr>
          <w:rFonts w:ascii="Arial" w:hAnsi="Arial" w:cs="Arial"/>
          <w:b/>
          <w:sz w:val="20"/>
          <w:szCs w:val="20"/>
        </w:rPr>
        <w:t>Artículo 6.</w:t>
      </w:r>
      <w:r w:rsidRPr="00980BB1">
        <w:rPr>
          <w:rFonts w:ascii="Arial" w:hAnsi="Arial" w:cs="Arial"/>
          <w:sz w:val="20"/>
          <w:szCs w:val="20"/>
        </w:rPr>
        <w:t xml:space="preserve"> En la primera Sesión Ordinaria del Comité, sus integrantes podrán designar a una persona suplente, la cual contará con los conocimientos necesarios en la materia, facultada para comparecer y </w:t>
      </w:r>
      <w:r w:rsidRPr="00980BB1">
        <w:rPr>
          <w:rFonts w:ascii="Arial" w:hAnsi="Arial" w:cs="Arial"/>
          <w:sz w:val="20"/>
          <w:szCs w:val="20"/>
        </w:rPr>
        <w:lastRenderedPageBreak/>
        <w:t>formar parte de las Sesiones; sin embargo, tendrán voz y voto únicamente en las ausencias de sus titulares. Esta situación no exime al titular de las responsabilidades a las que haya lugar.</w:t>
      </w:r>
    </w:p>
    <w:p w14:paraId="503C540C" w14:textId="77777777" w:rsidR="00980BB1" w:rsidRDefault="00980BB1" w:rsidP="0063266C">
      <w:pPr>
        <w:jc w:val="both"/>
        <w:rPr>
          <w:rFonts w:ascii="Arial" w:hAnsi="Arial" w:cs="Arial"/>
          <w:sz w:val="20"/>
          <w:szCs w:val="20"/>
        </w:rPr>
      </w:pPr>
    </w:p>
    <w:p w14:paraId="7DB44484" w14:textId="77777777" w:rsidR="00980BB1" w:rsidRDefault="0063266C" w:rsidP="0063266C">
      <w:pPr>
        <w:jc w:val="both"/>
        <w:rPr>
          <w:rFonts w:ascii="Arial" w:hAnsi="Arial" w:cs="Arial"/>
          <w:sz w:val="20"/>
          <w:szCs w:val="20"/>
        </w:rPr>
      </w:pPr>
      <w:r w:rsidRPr="00980BB1">
        <w:rPr>
          <w:rFonts w:ascii="Arial" w:hAnsi="Arial" w:cs="Arial"/>
          <w:b/>
          <w:sz w:val="20"/>
          <w:szCs w:val="20"/>
        </w:rPr>
        <w:t>Artículo 7.</w:t>
      </w:r>
      <w:r w:rsidRPr="00980BB1">
        <w:rPr>
          <w:rFonts w:ascii="Arial" w:hAnsi="Arial" w:cs="Arial"/>
          <w:sz w:val="20"/>
          <w:szCs w:val="20"/>
        </w:rPr>
        <w:t xml:space="preserve"> La duración de los nombramientos de quienes integran el Comité será por el término de la Administración Municipal, pudiendo ratificarse la designación correspondiente cuando lo crea conveniente el Ayuntamiento en turno, excepto en el caso de las y los vocales y la o el Presidente, cuyo nombramiento será por al menos cuatro años, pudiendo ratificarse la designación correspondiente cuando se estime conveniente. </w:t>
      </w:r>
    </w:p>
    <w:p w14:paraId="6E2AF3E5" w14:textId="77777777" w:rsidR="00980BB1" w:rsidRDefault="00980BB1" w:rsidP="0063266C">
      <w:pPr>
        <w:jc w:val="both"/>
        <w:rPr>
          <w:rFonts w:ascii="Arial" w:hAnsi="Arial" w:cs="Arial"/>
          <w:sz w:val="20"/>
          <w:szCs w:val="20"/>
        </w:rPr>
      </w:pPr>
    </w:p>
    <w:p w14:paraId="1E0A523C" w14:textId="1B751FC0" w:rsidR="00980BB1" w:rsidRDefault="0063266C" w:rsidP="0063266C">
      <w:pPr>
        <w:jc w:val="both"/>
        <w:rPr>
          <w:rFonts w:ascii="Arial" w:hAnsi="Arial" w:cs="Arial"/>
          <w:sz w:val="20"/>
          <w:szCs w:val="20"/>
        </w:rPr>
      </w:pPr>
      <w:r w:rsidRPr="00980BB1">
        <w:rPr>
          <w:rFonts w:ascii="Arial" w:hAnsi="Arial" w:cs="Arial"/>
          <w:b/>
          <w:sz w:val="20"/>
          <w:szCs w:val="20"/>
        </w:rPr>
        <w:t>Artículo 8.</w:t>
      </w:r>
      <w:r w:rsidR="00DC6242">
        <w:rPr>
          <w:rFonts w:ascii="Arial" w:hAnsi="Arial" w:cs="Arial"/>
          <w:sz w:val="20"/>
          <w:szCs w:val="20"/>
        </w:rPr>
        <w:t xml:space="preserve"> Se deroga. </w:t>
      </w:r>
      <w:r w:rsidR="00DC6242" w:rsidRPr="00DC6242">
        <w:rPr>
          <w:rFonts w:ascii="Arial" w:hAnsi="Arial" w:cs="Arial"/>
          <w:b/>
          <w:sz w:val="16"/>
          <w:szCs w:val="16"/>
        </w:rPr>
        <w:t>(Artículo derogado por acuerdo publicado en la Gaceta Municipal del H. Ayuntamiento del Municipio de Chihuahua No. 315-II, de fecha 14 de agosto de 2023).</w:t>
      </w:r>
    </w:p>
    <w:p w14:paraId="29E349AE" w14:textId="77777777" w:rsidR="00980BB1" w:rsidRDefault="00980BB1" w:rsidP="0063266C">
      <w:pPr>
        <w:jc w:val="both"/>
        <w:rPr>
          <w:rFonts w:ascii="Arial" w:hAnsi="Arial" w:cs="Arial"/>
          <w:sz w:val="20"/>
          <w:szCs w:val="20"/>
        </w:rPr>
      </w:pPr>
    </w:p>
    <w:p w14:paraId="710E40C0" w14:textId="025AF9CB" w:rsidR="00980BB1" w:rsidRDefault="0063266C" w:rsidP="0063266C">
      <w:pPr>
        <w:jc w:val="both"/>
        <w:rPr>
          <w:rFonts w:ascii="Arial" w:hAnsi="Arial" w:cs="Arial"/>
          <w:sz w:val="20"/>
          <w:szCs w:val="20"/>
        </w:rPr>
      </w:pPr>
      <w:r w:rsidRPr="00980BB1">
        <w:rPr>
          <w:rFonts w:ascii="Arial" w:hAnsi="Arial" w:cs="Arial"/>
          <w:b/>
          <w:sz w:val="20"/>
          <w:szCs w:val="20"/>
        </w:rPr>
        <w:t>Artículo 9.</w:t>
      </w:r>
      <w:r w:rsidRPr="00980BB1">
        <w:rPr>
          <w:rFonts w:ascii="Arial" w:hAnsi="Arial" w:cs="Arial"/>
          <w:sz w:val="20"/>
          <w:szCs w:val="20"/>
        </w:rPr>
        <w:t xml:space="preserve"> Sin perjuicio </w:t>
      </w:r>
      <w:r w:rsidR="00DC6242">
        <w:rPr>
          <w:rFonts w:ascii="Arial" w:hAnsi="Arial" w:cs="Arial"/>
          <w:sz w:val="20"/>
          <w:szCs w:val="20"/>
        </w:rPr>
        <w:t>de lo establecido en los artículos</w:t>
      </w:r>
      <w:r w:rsidRPr="00980BB1">
        <w:rPr>
          <w:rFonts w:ascii="Arial" w:hAnsi="Arial" w:cs="Arial"/>
          <w:sz w:val="20"/>
          <w:szCs w:val="20"/>
        </w:rPr>
        <w:t xml:space="preserve"> anterior</w:t>
      </w:r>
      <w:r w:rsidR="00DC6242">
        <w:rPr>
          <w:rFonts w:ascii="Arial" w:hAnsi="Arial" w:cs="Arial"/>
          <w:sz w:val="20"/>
          <w:szCs w:val="20"/>
        </w:rPr>
        <w:t>es</w:t>
      </w:r>
      <w:r w:rsidRPr="00980BB1">
        <w:rPr>
          <w:rFonts w:ascii="Arial" w:hAnsi="Arial" w:cs="Arial"/>
          <w:sz w:val="20"/>
          <w:szCs w:val="20"/>
        </w:rPr>
        <w:t xml:space="preserve">, las personas que sean Vocales permanecerán en sus cargos mientras que, quienes los hayan designado o elegido, no les revoquen su nombramiento, en caso contrario, deberán designar o elegir al nuevo representante dentro de los diez días hábiles siguientes, contados a partir de la fecha de la revocación y notificarlo por escrito a la o el Presidente del Comité. </w:t>
      </w:r>
      <w:r w:rsidR="00DC6242" w:rsidRPr="00DC6242">
        <w:rPr>
          <w:rFonts w:ascii="Arial" w:hAnsi="Arial" w:cs="Arial"/>
          <w:b/>
          <w:sz w:val="16"/>
          <w:szCs w:val="16"/>
        </w:rPr>
        <w:t>(Artículo</w:t>
      </w:r>
      <w:r w:rsidR="00DC6242">
        <w:rPr>
          <w:rFonts w:ascii="Arial" w:hAnsi="Arial" w:cs="Arial"/>
          <w:b/>
          <w:sz w:val="16"/>
          <w:szCs w:val="16"/>
        </w:rPr>
        <w:t xml:space="preserve"> reform</w:t>
      </w:r>
      <w:r w:rsidR="00DC6242" w:rsidRPr="00DC6242">
        <w:rPr>
          <w:rFonts w:ascii="Arial" w:hAnsi="Arial" w:cs="Arial"/>
          <w:b/>
          <w:sz w:val="16"/>
          <w:szCs w:val="16"/>
        </w:rPr>
        <w:t>ado por acuerdo publicado en la Gaceta Municipal del H. Ayuntamiento del Municipio de Chihuahua No. 315-II, de fecha 14 de agosto de 2023).</w:t>
      </w:r>
    </w:p>
    <w:p w14:paraId="6574C61B" w14:textId="77777777" w:rsidR="00980BB1" w:rsidRDefault="00980BB1" w:rsidP="0063266C">
      <w:pPr>
        <w:jc w:val="both"/>
        <w:rPr>
          <w:rFonts w:ascii="Arial" w:hAnsi="Arial" w:cs="Arial"/>
          <w:sz w:val="20"/>
          <w:szCs w:val="20"/>
        </w:rPr>
      </w:pPr>
    </w:p>
    <w:p w14:paraId="5BEAB6B1" w14:textId="79C2A44E" w:rsidR="00980BB1" w:rsidRDefault="0063266C" w:rsidP="0063266C">
      <w:pPr>
        <w:jc w:val="both"/>
        <w:rPr>
          <w:rFonts w:ascii="Arial" w:hAnsi="Arial" w:cs="Arial"/>
          <w:b/>
          <w:sz w:val="16"/>
          <w:szCs w:val="16"/>
        </w:rPr>
      </w:pPr>
      <w:r w:rsidRPr="00980BB1">
        <w:rPr>
          <w:rFonts w:ascii="Arial" w:hAnsi="Arial" w:cs="Arial"/>
          <w:b/>
          <w:sz w:val="20"/>
          <w:szCs w:val="20"/>
        </w:rPr>
        <w:t>Artículo 10.</w:t>
      </w:r>
      <w:r w:rsidRPr="00980BB1">
        <w:rPr>
          <w:rFonts w:ascii="Arial" w:hAnsi="Arial" w:cs="Arial"/>
          <w:sz w:val="20"/>
          <w:szCs w:val="20"/>
        </w:rPr>
        <w:t xml:space="preserve"> </w:t>
      </w:r>
      <w:r w:rsidR="003B6F7A">
        <w:rPr>
          <w:rFonts w:ascii="Arial" w:hAnsi="Arial" w:cs="Arial"/>
          <w:sz w:val="20"/>
          <w:szCs w:val="20"/>
        </w:rPr>
        <w:t>La o el Presidente enviara las invitaciones correspondientes a las dependencias federales, estatales o municipales, instituciones, organismos o asociaciones</w:t>
      </w:r>
      <w:r w:rsidR="00BE6D88">
        <w:rPr>
          <w:rFonts w:ascii="Arial" w:hAnsi="Arial" w:cs="Arial"/>
          <w:sz w:val="20"/>
          <w:szCs w:val="20"/>
        </w:rPr>
        <w:t xml:space="preserve">, según sea así el caso, para que nombren a sus representantes o hagan sus propuestas a la Secretaría Técnica a fin de que se lleve a cabo la elección de las y los nuevos integrantes. </w:t>
      </w:r>
      <w:r w:rsidR="00BE6D88" w:rsidRPr="00BE6D88">
        <w:rPr>
          <w:rFonts w:ascii="Arial" w:hAnsi="Arial" w:cs="Arial"/>
          <w:b/>
          <w:sz w:val="16"/>
          <w:szCs w:val="16"/>
        </w:rPr>
        <w:t>(Artículo reformado por acuerdo publicado en la Gaceta Municipal del H. Ayuntamiento del Municipio de Chihuahua No. 315-II, 14 de agosto de 2023).</w:t>
      </w:r>
    </w:p>
    <w:p w14:paraId="3B264AC2" w14:textId="1108773E" w:rsidR="00BE6D88" w:rsidRPr="00BE6D88" w:rsidRDefault="00BE6D88" w:rsidP="0063266C">
      <w:pPr>
        <w:jc w:val="both"/>
        <w:rPr>
          <w:rFonts w:ascii="Arial" w:hAnsi="Arial" w:cs="Arial"/>
          <w:b/>
          <w:sz w:val="20"/>
          <w:szCs w:val="20"/>
        </w:rPr>
      </w:pPr>
    </w:p>
    <w:p w14:paraId="0CD3460A" w14:textId="16AFF1AD" w:rsidR="00BE6D88" w:rsidRDefault="00BE6D88" w:rsidP="0063266C">
      <w:pPr>
        <w:jc w:val="both"/>
        <w:rPr>
          <w:rFonts w:ascii="Arial" w:hAnsi="Arial" w:cs="Arial"/>
          <w:sz w:val="20"/>
          <w:szCs w:val="20"/>
        </w:rPr>
      </w:pPr>
      <w:r w:rsidRPr="00BE6D88">
        <w:rPr>
          <w:rFonts w:ascii="Arial" w:hAnsi="Arial" w:cs="Arial"/>
          <w:b/>
          <w:sz w:val="20"/>
          <w:szCs w:val="20"/>
        </w:rPr>
        <w:t>Artículo 10 B</w:t>
      </w:r>
      <w:r>
        <w:rPr>
          <w:rFonts w:ascii="Arial" w:hAnsi="Arial" w:cs="Arial"/>
          <w:b/>
          <w:sz w:val="20"/>
          <w:szCs w:val="20"/>
        </w:rPr>
        <w:t>is</w:t>
      </w:r>
      <w:r w:rsidRPr="00BE6D88">
        <w:rPr>
          <w:rFonts w:ascii="Arial" w:hAnsi="Arial" w:cs="Arial"/>
          <w:b/>
          <w:sz w:val="20"/>
          <w:szCs w:val="20"/>
        </w:rPr>
        <w:t xml:space="preserve">. </w:t>
      </w:r>
      <w:r w:rsidRPr="00BE6D88">
        <w:rPr>
          <w:rFonts w:ascii="Arial" w:hAnsi="Arial" w:cs="Arial"/>
          <w:sz w:val="20"/>
          <w:szCs w:val="20"/>
        </w:rPr>
        <w:t>En cuanto a las y los servidores públicos de la Administración Municipal que están obligados a pertenecer al Comité como Vocales, con voz y voto, son:</w:t>
      </w:r>
    </w:p>
    <w:p w14:paraId="76D74692" w14:textId="610E58C1" w:rsidR="00BE6D88" w:rsidRDefault="00BE6D88" w:rsidP="0063266C">
      <w:pPr>
        <w:jc w:val="both"/>
        <w:rPr>
          <w:rFonts w:ascii="Arial" w:hAnsi="Arial" w:cs="Arial"/>
          <w:sz w:val="20"/>
          <w:szCs w:val="20"/>
        </w:rPr>
      </w:pPr>
    </w:p>
    <w:p w14:paraId="7E6FC8BD" w14:textId="51295856" w:rsidR="00BE6D88" w:rsidRPr="00B834B8" w:rsidRDefault="0010027F" w:rsidP="00766FDE">
      <w:pPr>
        <w:pStyle w:val="Prrafodelista"/>
        <w:numPr>
          <w:ilvl w:val="0"/>
          <w:numId w:val="2"/>
        </w:numPr>
        <w:jc w:val="both"/>
        <w:rPr>
          <w:rFonts w:ascii="Arial" w:hAnsi="Arial" w:cs="Arial"/>
          <w:sz w:val="20"/>
          <w:szCs w:val="20"/>
        </w:rPr>
      </w:pPr>
      <w:r w:rsidRPr="00B834B8">
        <w:rPr>
          <w:rFonts w:ascii="Arial" w:hAnsi="Arial" w:cs="Arial"/>
          <w:sz w:val="20"/>
          <w:szCs w:val="20"/>
        </w:rPr>
        <w:t>Quien ocupe la titularidad de la Dirección del Sistema de Desarrollo Integral de la Familia del Municipio.</w:t>
      </w:r>
    </w:p>
    <w:p w14:paraId="1C3F7240" w14:textId="0FE41C4B" w:rsidR="0010027F" w:rsidRDefault="0010027F" w:rsidP="0063266C">
      <w:pPr>
        <w:jc w:val="both"/>
        <w:rPr>
          <w:rFonts w:ascii="Arial" w:hAnsi="Arial" w:cs="Arial"/>
          <w:sz w:val="20"/>
          <w:szCs w:val="20"/>
        </w:rPr>
      </w:pPr>
    </w:p>
    <w:p w14:paraId="3D1E251D" w14:textId="15F89428" w:rsidR="0010027F" w:rsidRPr="00B834B8" w:rsidRDefault="0010027F" w:rsidP="00766FDE">
      <w:pPr>
        <w:pStyle w:val="Prrafodelista"/>
        <w:numPr>
          <w:ilvl w:val="0"/>
          <w:numId w:val="2"/>
        </w:numPr>
        <w:jc w:val="both"/>
        <w:rPr>
          <w:rFonts w:ascii="Arial" w:hAnsi="Arial" w:cs="Arial"/>
          <w:sz w:val="20"/>
          <w:szCs w:val="20"/>
        </w:rPr>
      </w:pPr>
      <w:r w:rsidRPr="00B834B8">
        <w:rPr>
          <w:rFonts w:ascii="Arial" w:hAnsi="Arial" w:cs="Arial"/>
          <w:sz w:val="20"/>
          <w:szCs w:val="20"/>
        </w:rPr>
        <w:t>Quien ocupe la titularidad de la Dirección del Instituto Municipal de Prevención y Atención a la salud</w:t>
      </w:r>
      <w:r w:rsidR="00D55076" w:rsidRPr="00B834B8">
        <w:rPr>
          <w:rFonts w:ascii="Arial" w:hAnsi="Arial" w:cs="Arial"/>
          <w:sz w:val="20"/>
          <w:szCs w:val="20"/>
        </w:rPr>
        <w:t>.</w:t>
      </w:r>
    </w:p>
    <w:p w14:paraId="57831BAE" w14:textId="276D9AA3" w:rsidR="0010027F" w:rsidRDefault="0010027F" w:rsidP="0063266C">
      <w:pPr>
        <w:jc w:val="both"/>
        <w:rPr>
          <w:rFonts w:ascii="Arial" w:hAnsi="Arial" w:cs="Arial"/>
          <w:sz w:val="20"/>
          <w:szCs w:val="20"/>
        </w:rPr>
      </w:pPr>
    </w:p>
    <w:p w14:paraId="32D2366F" w14:textId="1A4FA553" w:rsidR="0010027F" w:rsidRPr="00B834B8" w:rsidRDefault="0010027F" w:rsidP="00766FDE">
      <w:pPr>
        <w:pStyle w:val="Prrafodelista"/>
        <w:numPr>
          <w:ilvl w:val="0"/>
          <w:numId w:val="2"/>
        </w:numPr>
        <w:jc w:val="both"/>
        <w:rPr>
          <w:rFonts w:ascii="Arial" w:hAnsi="Arial" w:cs="Arial"/>
          <w:sz w:val="20"/>
          <w:szCs w:val="20"/>
        </w:rPr>
      </w:pPr>
      <w:r w:rsidRPr="00B834B8">
        <w:rPr>
          <w:rFonts w:ascii="Arial" w:hAnsi="Arial" w:cs="Arial"/>
          <w:sz w:val="20"/>
          <w:szCs w:val="20"/>
        </w:rPr>
        <w:t xml:space="preserve">Directora del Instituto Municipal de las Mujeres y Presidenta del Comité Interior de Violencia en razón de </w:t>
      </w:r>
      <w:r w:rsidR="00D55076" w:rsidRPr="00B834B8">
        <w:rPr>
          <w:rFonts w:ascii="Arial" w:hAnsi="Arial" w:cs="Arial"/>
          <w:sz w:val="20"/>
          <w:szCs w:val="20"/>
        </w:rPr>
        <w:t>Género</w:t>
      </w:r>
      <w:r w:rsidRPr="00B834B8">
        <w:rPr>
          <w:rFonts w:ascii="Arial" w:hAnsi="Arial" w:cs="Arial"/>
          <w:sz w:val="20"/>
          <w:szCs w:val="20"/>
        </w:rPr>
        <w:t xml:space="preserve"> en contra de las</w:t>
      </w:r>
      <w:r w:rsidR="00D55076" w:rsidRPr="00B834B8">
        <w:rPr>
          <w:rFonts w:ascii="Arial" w:hAnsi="Arial" w:cs="Arial"/>
          <w:sz w:val="20"/>
          <w:szCs w:val="20"/>
        </w:rPr>
        <w:t xml:space="preserve"> mujeres del Gobierno Municipal.</w:t>
      </w:r>
    </w:p>
    <w:p w14:paraId="7C861EF7" w14:textId="2A9A804E" w:rsidR="00D55076" w:rsidRDefault="00D55076" w:rsidP="0063266C">
      <w:pPr>
        <w:jc w:val="both"/>
        <w:rPr>
          <w:rFonts w:ascii="Arial" w:hAnsi="Arial" w:cs="Arial"/>
          <w:sz w:val="20"/>
          <w:szCs w:val="20"/>
        </w:rPr>
      </w:pPr>
    </w:p>
    <w:p w14:paraId="0438FFD7" w14:textId="5C01205D" w:rsidR="00D55076" w:rsidRPr="00A63C9C" w:rsidRDefault="00D55076" w:rsidP="00766FDE">
      <w:pPr>
        <w:pStyle w:val="Prrafodelista"/>
        <w:numPr>
          <w:ilvl w:val="0"/>
          <w:numId w:val="2"/>
        </w:numPr>
        <w:jc w:val="both"/>
        <w:rPr>
          <w:rFonts w:ascii="Arial" w:hAnsi="Arial" w:cs="Arial"/>
          <w:sz w:val="20"/>
          <w:szCs w:val="20"/>
        </w:rPr>
      </w:pPr>
      <w:r w:rsidRPr="00A63C9C">
        <w:rPr>
          <w:rFonts w:ascii="Arial" w:hAnsi="Arial" w:cs="Arial"/>
          <w:sz w:val="20"/>
          <w:szCs w:val="20"/>
        </w:rPr>
        <w:t>La persona que presida la Comisión de Mujer, Familia e Igualdad de Género del H. Ayuntamiento.</w:t>
      </w:r>
    </w:p>
    <w:p w14:paraId="324386FF" w14:textId="01450735" w:rsidR="00D55076" w:rsidRDefault="00D55076" w:rsidP="0063266C">
      <w:pPr>
        <w:jc w:val="both"/>
        <w:rPr>
          <w:rFonts w:ascii="Arial" w:hAnsi="Arial" w:cs="Arial"/>
          <w:sz w:val="20"/>
          <w:szCs w:val="20"/>
        </w:rPr>
      </w:pPr>
    </w:p>
    <w:p w14:paraId="69A7294B" w14:textId="77777777" w:rsidR="00D55076" w:rsidRPr="00A63C9C" w:rsidRDefault="00D55076" w:rsidP="00766FDE">
      <w:pPr>
        <w:pStyle w:val="Prrafodelista"/>
        <w:numPr>
          <w:ilvl w:val="0"/>
          <w:numId w:val="3"/>
        </w:numPr>
        <w:ind w:left="1134"/>
        <w:jc w:val="both"/>
        <w:rPr>
          <w:rFonts w:ascii="Arial" w:hAnsi="Arial" w:cs="Arial"/>
          <w:sz w:val="20"/>
          <w:szCs w:val="20"/>
        </w:rPr>
      </w:pPr>
      <w:r w:rsidRPr="00A63C9C">
        <w:rPr>
          <w:rFonts w:ascii="Arial" w:hAnsi="Arial" w:cs="Arial"/>
          <w:sz w:val="20"/>
          <w:szCs w:val="20"/>
        </w:rPr>
        <w:t>Las y los regidores que formen parte de la administración pública podrán formar parte del Comité, previa solicitud por escrito a la o el Presidente del Comité.</w:t>
      </w:r>
    </w:p>
    <w:p w14:paraId="77E83B68" w14:textId="77777777" w:rsidR="00D55076" w:rsidRDefault="00D55076" w:rsidP="00A63C9C">
      <w:pPr>
        <w:ind w:left="1134"/>
        <w:jc w:val="both"/>
        <w:rPr>
          <w:rFonts w:ascii="Arial" w:hAnsi="Arial" w:cs="Arial"/>
          <w:sz w:val="20"/>
          <w:szCs w:val="20"/>
        </w:rPr>
      </w:pPr>
    </w:p>
    <w:p w14:paraId="5032265D" w14:textId="1E1DF0C7" w:rsidR="00D55076" w:rsidRPr="00A63C9C" w:rsidRDefault="00D55076" w:rsidP="00766FDE">
      <w:pPr>
        <w:pStyle w:val="Prrafodelista"/>
        <w:numPr>
          <w:ilvl w:val="0"/>
          <w:numId w:val="2"/>
        </w:numPr>
        <w:jc w:val="both"/>
        <w:rPr>
          <w:rFonts w:ascii="Arial" w:hAnsi="Arial" w:cs="Arial"/>
          <w:sz w:val="20"/>
          <w:szCs w:val="20"/>
        </w:rPr>
      </w:pPr>
      <w:r w:rsidRPr="00A63C9C">
        <w:rPr>
          <w:rFonts w:ascii="Arial" w:hAnsi="Arial" w:cs="Arial"/>
          <w:sz w:val="20"/>
          <w:szCs w:val="20"/>
        </w:rPr>
        <w:t xml:space="preserve">De la dirección de Seguridad Pública Municipal: </w:t>
      </w:r>
    </w:p>
    <w:p w14:paraId="7DAAC2E1" w14:textId="0FFF8923" w:rsidR="00D55076" w:rsidRDefault="00D55076" w:rsidP="0063266C">
      <w:pPr>
        <w:jc w:val="both"/>
        <w:rPr>
          <w:rFonts w:ascii="Arial" w:hAnsi="Arial" w:cs="Arial"/>
          <w:sz w:val="20"/>
          <w:szCs w:val="20"/>
        </w:rPr>
      </w:pPr>
    </w:p>
    <w:p w14:paraId="593CBF6E" w14:textId="23F6F04D" w:rsidR="00D55076" w:rsidRPr="00A63C9C" w:rsidRDefault="00790902" w:rsidP="00766FDE">
      <w:pPr>
        <w:pStyle w:val="Prrafodelista"/>
        <w:numPr>
          <w:ilvl w:val="0"/>
          <w:numId w:val="4"/>
        </w:numPr>
        <w:ind w:left="1134"/>
        <w:jc w:val="both"/>
        <w:rPr>
          <w:rFonts w:ascii="Arial" w:hAnsi="Arial" w:cs="Arial"/>
          <w:sz w:val="20"/>
          <w:szCs w:val="20"/>
        </w:rPr>
      </w:pPr>
      <w:r w:rsidRPr="00A63C9C">
        <w:rPr>
          <w:rFonts w:ascii="Arial" w:hAnsi="Arial" w:cs="Arial"/>
          <w:sz w:val="20"/>
          <w:szCs w:val="20"/>
        </w:rPr>
        <w:t>La persona titular de la Subdirección de Atención a la Violencia Familiar y de Genero.</w:t>
      </w:r>
    </w:p>
    <w:p w14:paraId="24442F17" w14:textId="07BEE875" w:rsidR="00790902" w:rsidRDefault="00790902" w:rsidP="0063266C">
      <w:pPr>
        <w:jc w:val="both"/>
        <w:rPr>
          <w:rFonts w:ascii="Arial" w:hAnsi="Arial" w:cs="Arial"/>
          <w:sz w:val="20"/>
          <w:szCs w:val="20"/>
        </w:rPr>
      </w:pPr>
    </w:p>
    <w:p w14:paraId="41E88567" w14:textId="62CE9B71" w:rsidR="00790902" w:rsidRPr="00A63C9C" w:rsidRDefault="00790902" w:rsidP="00766FDE">
      <w:pPr>
        <w:pStyle w:val="Prrafodelista"/>
        <w:numPr>
          <w:ilvl w:val="0"/>
          <w:numId w:val="5"/>
        </w:numPr>
        <w:ind w:left="1418"/>
        <w:jc w:val="both"/>
        <w:rPr>
          <w:rFonts w:ascii="Arial" w:hAnsi="Arial" w:cs="Arial"/>
          <w:sz w:val="20"/>
          <w:szCs w:val="20"/>
        </w:rPr>
      </w:pPr>
      <w:r w:rsidRPr="00A63C9C">
        <w:rPr>
          <w:rFonts w:ascii="Arial" w:hAnsi="Arial" w:cs="Arial"/>
          <w:sz w:val="20"/>
          <w:szCs w:val="20"/>
        </w:rPr>
        <w:t>La persona titular de la Unidad de Atención a la Violencia Familiar.</w:t>
      </w:r>
    </w:p>
    <w:p w14:paraId="68F0D3FB" w14:textId="7EEF97FB" w:rsidR="00790902" w:rsidRDefault="00790902" w:rsidP="00A63C9C">
      <w:pPr>
        <w:ind w:left="1418"/>
        <w:jc w:val="both"/>
        <w:rPr>
          <w:rFonts w:ascii="Arial" w:hAnsi="Arial" w:cs="Arial"/>
          <w:sz w:val="20"/>
          <w:szCs w:val="20"/>
        </w:rPr>
      </w:pPr>
    </w:p>
    <w:p w14:paraId="48A672EA" w14:textId="51E0540D" w:rsidR="00790902" w:rsidRPr="00A63C9C" w:rsidRDefault="00790902" w:rsidP="00766FDE">
      <w:pPr>
        <w:pStyle w:val="Prrafodelista"/>
        <w:numPr>
          <w:ilvl w:val="0"/>
          <w:numId w:val="5"/>
        </w:numPr>
        <w:ind w:left="1418"/>
        <w:jc w:val="both"/>
        <w:rPr>
          <w:rFonts w:ascii="Arial" w:hAnsi="Arial" w:cs="Arial"/>
          <w:sz w:val="20"/>
          <w:szCs w:val="20"/>
        </w:rPr>
      </w:pPr>
      <w:r w:rsidRPr="00A63C9C">
        <w:rPr>
          <w:rFonts w:ascii="Arial" w:hAnsi="Arial" w:cs="Arial"/>
          <w:sz w:val="20"/>
          <w:szCs w:val="20"/>
        </w:rPr>
        <w:t>La persona titular de la Unidad de Atención a Niñas, Niños y Adolescentes.</w:t>
      </w:r>
    </w:p>
    <w:p w14:paraId="260549F8" w14:textId="2F70A1ED" w:rsidR="00790902" w:rsidRDefault="00790902" w:rsidP="0063266C">
      <w:pPr>
        <w:jc w:val="both"/>
        <w:rPr>
          <w:rFonts w:ascii="Arial" w:hAnsi="Arial" w:cs="Arial"/>
          <w:sz w:val="20"/>
          <w:szCs w:val="20"/>
        </w:rPr>
      </w:pPr>
    </w:p>
    <w:p w14:paraId="0F00CAE8" w14:textId="09EFB190" w:rsidR="00790902" w:rsidRPr="00A63C9C" w:rsidRDefault="00790902" w:rsidP="00766FDE">
      <w:pPr>
        <w:pStyle w:val="Prrafodelista"/>
        <w:numPr>
          <w:ilvl w:val="0"/>
          <w:numId w:val="4"/>
        </w:numPr>
        <w:jc w:val="both"/>
        <w:rPr>
          <w:rFonts w:ascii="Arial" w:hAnsi="Arial" w:cs="Arial"/>
          <w:sz w:val="20"/>
          <w:szCs w:val="20"/>
        </w:rPr>
      </w:pPr>
      <w:r w:rsidRPr="00A63C9C">
        <w:rPr>
          <w:rFonts w:ascii="Arial" w:hAnsi="Arial" w:cs="Arial"/>
          <w:sz w:val="20"/>
          <w:szCs w:val="20"/>
        </w:rPr>
        <w:lastRenderedPageBreak/>
        <w:t>La persona titular de la Subdirección jurídica.</w:t>
      </w:r>
    </w:p>
    <w:p w14:paraId="33D0AC60" w14:textId="77777777" w:rsidR="00A9776E" w:rsidRDefault="00A9776E" w:rsidP="00A9776E">
      <w:pPr>
        <w:jc w:val="both"/>
        <w:rPr>
          <w:rFonts w:ascii="Arial" w:hAnsi="Arial" w:cs="Arial"/>
          <w:sz w:val="20"/>
          <w:szCs w:val="20"/>
        </w:rPr>
      </w:pPr>
    </w:p>
    <w:p w14:paraId="2CA2A415" w14:textId="7AA1FF6B" w:rsidR="00790902" w:rsidRPr="00A9776E" w:rsidRDefault="00790902" w:rsidP="00A9776E">
      <w:pPr>
        <w:pStyle w:val="Prrafodelista"/>
        <w:numPr>
          <w:ilvl w:val="0"/>
          <w:numId w:val="4"/>
        </w:numPr>
        <w:jc w:val="both"/>
        <w:rPr>
          <w:rFonts w:ascii="Arial" w:hAnsi="Arial" w:cs="Arial"/>
          <w:sz w:val="20"/>
          <w:szCs w:val="20"/>
        </w:rPr>
      </w:pPr>
      <w:r w:rsidRPr="00A9776E">
        <w:rPr>
          <w:rFonts w:ascii="Arial" w:hAnsi="Arial" w:cs="Arial"/>
          <w:sz w:val="20"/>
          <w:szCs w:val="20"/>
        </w:rPr>
        <w:t>La persona titular de la Subdirección de Justicia Cívica y Prevención.</w:t>
      </w:r>
    </w:p>
    <w:p w14:paraId="64AADB16" w14:textId="17C94097" w:rsidR="00790902" w:rsidRDefault="00790902" w:rsidP="0063266C">
      <w:pPr>
        <w:jc w:val="both"/>
        <w:rPr>
          <w:rFonts w:ascii="Arial" w:hAnsi="Arial" w:cs="Arial"/>
          <w:sz w:val="20"/>
          <w:szCs w:val="20"/>
        </w:rPr>
      </w:pPr>
    </w:p>
    <w:p w14:paraId="1EBFB1C8" w14:textId="543FDFCC" w:rsidR="00790902" w:rsidRPr="00A9776E" w:rsidRDefault="00790902" w:rsidP="00A9776E">
      <w:pPr>
        <w:pStyle w:val="Prrafodelista"/>
        <w:numPr>
          <w:ilvl w:val="0"/>
          <w:numId w:val="4"/>
        </w:numPr>
        <w:jc w:val="both"/>
        <w:rPr>
          <w:rFonts w:ascii="Arial" w:hAnsi="Arial" w:cs="Arial"/>
          <w:sz w:val="20"/>
          <w:szCs w:val="20"/>
        </w:rPr>
      </w:pPr>
      <w:r w:rsidRPr="00A9776E">
        <w:rPr>
          <w:rFonts w:ascii="Arial" w:hAnsi="Arial" w:cs="Arial"/>
          <w:sz w:val="20"/>
          <w:szCs w:val="20"/>
        </w:rPr>
        <w:t>La persona titular del Instituto Superior de Seguridad Chihuahua.</w:t>
      </w:r>
    </w:p>
    <w:p w14:paraId="31797E89" w14:textId="5F9C477C" w:rsidR="00790902" w:rsidRDefault="00790902" w:rsidP="0063266C">
      <w:pPr>
        <w:jc w:val="both"/>
        <w:rPr>
          <w:rFonts w:ascii="Arial" w:hAnsi="Arial" w:cs="Arial"/>
          <w:sz w:val="20"/>
          <w:szCs w:val="20"/>
        </w:rPr>
      </w:pPr>
    </w:p>
    <w:p w14:paraId="096F5B3C" w14:textId="1B3D33EC" w:rsidR="00790902" w:rsidRDefault="00790902" w:rsidP="00A9776E">
      <w:pPr>
        <w:pStyle w:val="Prrafodelista"/>
        <w:numPr>
          <w:ilvl w:val="0"/>
          <w:numId w:val="4"/>
        </w:numPr>
        <w:jc w:val="both"/>
        <w:rPr>
          <w:rFonts w:ascii="Arial" w:hAnsi="Arial" w:cs="Arial"/>
          <w:sz w:val="20"/>
          <w:szCs w:val="20"/>
        </w:rPr>
      </w:pPr>
      <w:r w:rsidRPr="00A9776E">
        <w:rPr>
          <w:rFonts w:ascii="Arial" w:hAnsi="Arial" w:cs="Arial"/>
          <w:sz w:val="20"/>
          <w:szCs w:val="20"/>
        </w:rPr>
        <w:t xml:space="preserve">Las subdirecciones Operativas de Despliegue, Táctica e Inteligencia solo enviaran un representante previamente establecido cuando el Comité les solicite su asistencia y/o información estadística y este solo tendrá voz. </w:t>
      </w:r>
    </w:p>
    <w:p w14:paraId="15FDB2F6" w14:textId="0CA86BCA" w:rsidR="00A9776E" w:rsidRPr="00A9776E" w:rsidRDefault="00A9776E" w:rsidP="00A9776E">
      <w:pPr>
        <w:jc w:val="both"/>
        <w:rPr>
          <w:rFonts w:ascii="Arial" w:hAnsi="Arial" w:cs="Arial"/>
          <w:b/>
          <w:sz w:val="16"/>
          <w:szCs w:val="16"/>
        </w:rPr>
      </w:pPr>
    </w:p>
    <w:p w14:paraId="343BD623" w14:textId="530C1B4F" w:rsidR="00A9776E" w:rsidRPr="00A9776E" w:rsidRDefault="00A9776E" w:rsidP="00A9776E">
      <w:pPr>
        <w:jc w:val="both"/>
        <w:rPr>
          <w:rFonts w:ascii="Arial" w:hAnsi="Arial" w:cs="Arial"/>
          <w:b/>
          <w:sz w:val="16"/>
          <w:szCs w:val="16"/>
        </w:rPr>
      </w:pPr>
      <w:r w:rsidRPr="00A9776E">
        <w:rPr>
          <w:rFonts w:ascii="Arial" w:hAnsi="Arial" w:cs="Arial"/>
          <w:b/>
          <w:sz w:val="16"/>
          <w:szCs w:val="16"/>
        </w:rPr>
        <w:t>(Artículo adicionado por acuerdo publicado en la Gaceta Municipal del H. Ayuntamiento del Municipio de Chihuahua No. 315-II, de fecha 14 de agosto de 2023).</w:t>
      </w:r>
    </w:p>
    <w:p w14:paraId="75DD81F7" w14:textId="77777777" w:rsidR="00790902" w:rsidRPr="00BE6D88" w:rsidRDefault="00790902" w:rsidP="0063266C">
      <w:pPr>
        <w:jc w:val="both"/>
        <w:rPr>
          <w:rFonts w:ascii="Arial" w:hAnsi="Arial" w:cs="Arial"/>
          <w:sz w:val="20"/>
          <w:szCs w:val="20"/>
        </w:rPr>
      </w:pPr>
    </w:p>
    <w:p w14:paraId="01253C37" w14:textId="77777777" w:rsidR="00980BB1" w:rsidRDefault="00980BB1" w:rsidP="0063266C">
      <w:pPr>
        <w:jc w:val="both"/>
        <w:rPr>
          <w:rFonts w:ascii="Arial" w:hAnsi="Arial" w:cs="Arial"/>
          <w:sz w:val="20"/>
          <w:szCs w:val="20"/>
        </w:rPr>
      </w:pPr>
    </w:p>
    <w:p w14:paraId="42F12145" w14:textId="77777777" w:rsidR="00980BB1" w:rsidRDefault="00980BB1" w:rsidP="00980BB1">
      <w:pPr>
        <w:jc w:val="center"/>
        <w:rPr>
          <w:rFonts w:ascii="Arial" w:hAnsi="Arial" w:cs="Arial"/>
          <w:b/>
          <w:sz w:val="22"/>
          <w:szCs w:val="22"/>
        </w:rPr>
      </w:pPr>
    </w:p>
    <w:p w14:paraId="35F69686" w14:textId="5994F7BE" w:rsidR="00980BB1" w:rsidRPr="00980BB1" w:rsidRDefault="0063266C" w:rsidP="00980BB1">
      <w:pPr>
        <w:jc w:val="center"/>
        <w:rPr>
          <w:rFonts w:ascii="Arial" w:hAnsi="Arial" w:cs="Arial"/>
          <w:b/>
          <w:sz w:val="22"/>
          <w:szCs w:val="22"/>
        </w:rPr>
      </w:pPr>
      <w:r w:rsidRPr="00980BB1">
        <w:rPr>
          <w:rFonts w:ascii="Arial" w:hAnsi="Arial" w:cs="Arial"/>
          <w:b/>
          <w:sz w:val="22"/>
          <w:szCs w:val="22"/>
        </w:rPr>
        <w:t>CAPÍTULO SEGUNDO</w:t>
      </w:r>
    </w:p>
    <w:p w14:paraId="59B5AE91" w14:textId="03556D9A" w:rsidR="00980BB1" w:rsidRPr="00980BB1" w:rsidRDefault="0063266C" w:rsidP="00980BB1">
      <w:pPr>
        <w:jc w:val="center"/>
        <w:rPr>
          <w:rFonts w:ascii="Arial" w:hAnsi="Arial" w:cs="Arial"/>
          <w:sz w:val="22"/>
          <w:szCs w:val="22"/>
        </w:rPr>
      </w:pPr>
      <w:r w:rsidRPr="00980BB1">
        <w:rPr>
          <w:rFonts w:ascii="Arial" w:hAnsi="Arial" w:cs="Arial"/>
          <w:sz w:val="22"/>
          <w:szCs w:val="22"/>
        </w:rPr>
        <w:t>DE LAS FACULTADES DEL COMITÉ</w:t>
      </w:r>
    </w:p>
    <w:p w14:paraId="66048057" w14:textId="77777777" w:rsidR="00980BB1" w:rsidRDefault="00980BB1" w:rsidP="0063266C">
      <w:pPr>
        <w:jc w:val="both"/>
        <w:rPr>
          <w:rFonts w:ascii="Arial" w:hAnsi="Arial" w:cs="Arial"/>
          <w:sz w:val="20"/>
          <w:szCs w:val="20"/>
        </w:rPr>
      </w:pPr>
    </w:p>
    <w:p w14:paraId="713BA66F"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11.</w:t>
      </w:r>
      <w:r w:rsidRPr="00980BB1">
        <w:rPr>
          <w:rFonts w:ascii="Arial" w:hAnsi="Arial" w:cs="Arial"/>
          <w:sz w:val="20"/>
          <w:szCs w:val="20"/>
        </w:rPr>
        <w:t xml:space="preserve"> El Comité de Prevención y Atención a la Violencia Familiar y de Género, tendrá las siguientes atribuciones: </w:t>
      </w:r>
    </w:p>
    <w:p w14:paraId="15D8C0E5" w14:textId="77777777" w:rsidR="00980BB1" w:rsidRDefault="00980BB1" w:rsidP="0063266C">
      <w:pPr>
        <w:jc w:val="both"/>
        <w:rPr>
          <w:rFonts w:ascii="Arial" w:hAnsi="Arial" w:cs="Arial"/>
          <w:sz w:val="20"/>
          <w:szCs w:val="20"/>
        </w:rPr>
      </w:pPr>
    </w:p>
    <w:p w14:paraId="38E9C963" w14:textId="38B49494" w:rsidR="00980BB1" w:rsidRPr="008E6F4C" w:rsidRDefault="0063266C" w:rsidP="0063266C">
      <w:pPr>
        <w:jc w:val="both"/>
        <w:rPr>
          <w:rFonts w:ascii="Arial" w:hAnsi="Arial" w:cs="Arial"/>
          <w:b/>
          <w:sz w:val="16"/>
          <w:szCs w:val="16"/>
        </w:rPr>
      </w:pPr>
      <w:r w:rsidRPr="00980BB1">
        <w:rPr>
          <w:rFonts w:ascii="Arial" w:hAnsi="Arial" w:cs="Arial"/>
          <w:sz w:val="20"/>
          <w:szCs w:val="20"/>
        </w:rPr>
        <w:t>I. Las señalad</w:t>
      </w:r>
      <w:r w:rsidR="008E6F4C">
        <w:rPr>
          <w:rFonts w:ascii="Arial" w:hAnsi="Arial" w:cs="Arial"/>
          <w:sz w:val="20"/>
          <w:szCs w:val="20"/>
        </w:rPr>
        <w:t>as expresamente en los presentes Lineamientos</w:t>
      </w:r>
      <w:r w:rsidRPr="00980BB1">
        <w:rPr>
          <w:rFonts w:ascii="Arial" w:hAnsi="Arial" w:cs="Arial"/>
          <w:sz w:val="20"/>
          <w:szCs w:val="20"/>
        </w:rPr>
        <w:t xml:space="preserve">. </w:t>
      </w:r>
      <w:r w:rsidR="008E6F4C" w:rsidRPr="008E6F4C">
        <w:rPr>
          <w:rFonts w:ascii="Arial" w:hAnsi="Arial" w:cs="Arial"/>
          <w:b/>
          <w:sz w:val="16"/>
          <w:szCs w:val="16"/>
        </w:rPr>
        <w:t>(Fracción reformada por acuerdo publicado en la Gaceta Municipal del H. Ayuntamiento del Municipio de Chihuahua No. 315-II, de fecha 14 de agosto de 2023).</w:t>
      </w:r>
    </w:p>
    <w:p w14:paraId="05710557" w14:textId="77777777" w:rsidR="00980BB1" w:rsidRDefault="00980BB1" w:rsidP="0063266C">
      <w:pPr>
        <w:jc w:val="both"/>
        <w:rPr>
          <w:rFonts w:ascii="Arial" w:hAnsi="Arial" w:cs="Arial"/>
          <w:sz w:val="20"/>
          <w:szCs w:val="20"/>
        </w:rPr>
      </w:pPr>
    </w:p>
    <w:p w14:paraId="6F309115"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II. Proponer y/o enriquecer iniciativas, recomendaciones, planes y programas, en lo relativo a la Violencia Familiar y de Género, en estricto apego a los derechos humanos. </w:t>
      </w:r>
    </w:p>
    <w:p w14:paraId="3B0D8A9A" w14:textId="77777777" w:rsidR="00980BB1" w:rsidRDefault="00980BB1" w:rsidP="0063266C">
      <w:pPr>
        <w:jc w:val="both"/>
        <w:rPr>
          <w:rFonts w:ascii="Arial" w:hAnsi="Arial" w:cs="Arial"/>
          <w:sz w:val="20"/>
          <w:szCs w:val="20"/>
        </w:rPr>
      </w:pPr>
    </w:p>
    <w:p w14:paraId="6BC58BF4" w14:textId="2FF8854C" w:rsidR="00980BB1" w:rsidRPr="008E6F4C" w:rsidRDefault="008E6F4C" w:rsidP="0063266C">
      <w:pPr>
        <w:jc w:val="both"/>
        <w:rPr>
          <w:rFonts w:ascii="Arial" w:hAnsi="Arial" w:cs="Arial"/>
          <w:b/>
          <w:sz w:val="16"/>
          <w:szCs w:val="16"/>
        </w:rPr>
      </w:pPr>
      <w:r>
        <w:rPr>
          <w:rFonts w:ascii="Arial" w:hAnsi="Arial" w:cs="Arial"/>
          <w:sz w:val="20"/>
          <w:szCs w:val="20"/>
        </w:rPr>
        <w:t>III. Proponer y/o gestionar programas de capacitación y sensibilización en materia de igualdad entre mujeres y hombres y detectar, prevenir, atender, sancionar y erradicar la violencia de género</w:t>
      </w:r>
      <w:r w:rsidR="0063266C" w:rsidRPr="00980BB1">
        <w:rPr>
          <w:rFonts w:ascii="Arial" w:hAnsi="Arial" w:cs="Arial"/>
          <w:sz w:val="20"/>
          <w:szCs w:val="20"/>
        </w:rPr>
        <w:t xml:space="preserve">. </w:t>
      </w:r>
      <w:r w:rsidRPr="008E6F4C">
        <w:rPr>
          <w:rFonts w:ascii="Arial" w:hAnsi="Arial" w:cs="Arial"/>
          <w:b/>
          <w:sz w:val="16"/>
          <w:szCs w:val="16"/>
        </w:rPr>
        <w:t>(Fracción reformada por acuerdo publicado en la Gaceta Municipal del H. Ayuntamiento del Municipio de Chihuahua No. 315-II,</w:t>
      </w:r>
      <w:r>
        <w:rPr>
          <w:rFonts w:ascii="Arial" w:hAnsi="Arial" w:cs="Arial"/>
          <w:b/>
          <w:sz w:val="16"/>
          <w:szCs w:val="16"/>
        </w:rPr>
        <w:t xml:space="preserve"> </w:t>
      </w:r>
      <w:r w:rsidRPr="008E6F4C">
        <w:rPr>
          <w:rFonts w:ascii="Arial" w:hAnsi="Arial" w:cs="Arial"/>
          <w:b/>
          <w:sz w:val="16"/>
          <w:szCs w:val="16"/>
        </w:rPr>
        <w:t>de fecha 14 de agosto de 2023).</w:t>
      </w:r>
    </w:p>
    <w:p w14:paraId="65F9334E" w14:textId="77777777" w:rsidR="00980BB1" w:rsidRDefault="00980BB1" w:rsidP="0063266C">
      <w:pPr>
        <w:jc w:val="both"/>
        <w:rPr>
          <w:rFonts w:ascii="Arial" w:hAnsi="Arial" w:cs="Arial"/>
          <w:sz w:val="20"/>
          <w:szCs w:val="20"/>
        </w:rPr>
      </w:pPr>
    </w:p>
    <w:p w14:paraId="79F44338"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IV. Realizar las gestiones, propuestas o proyectos que contengan las estrategias, metas y acciones necesarias para la prevención y atención de la Violencia Familiar y de Género. </w:t>
      </w:r>
    </w:p>
    <w:p w14:paraId="4B9A1318" w14:textId="77777777" w:rsidR="00980BB1" w:rsidRDefault="00980BB1" w:rsidP="0063266C">
      <w:pPr>
        <w:jc w:val="both"/>
        <w:rPr>
          <w:rFonts w:ascii="Arial" w:hAnsi="Arial" w:cs="Arial"/>
          <w:sz w:val="20"/>
          <w:szCs w:val="20"/>
        </w:rPr>
      </w:pPr>
    </w:p>
    <w:p w14:paraId="04F7CEE2" w14:textId="02A9D77B" w:rsidR="0063266C" w:rsidRPr="0070780A" w:rsidRDefault="0063266C" w:rsidP="0063266C">
      <w:pPr>
        <w:jc w:val="both"/>
        <w:rPr>
          <w:rFonts w:ascii="Arial" w:hAnsi="Arial" w:cs="Arial"/>
          <w:b/>
          <w:sz w:val="16"/>
          <w:szCs w:val="16"/>
        </w:rPr>
      </w:pPr>
      <w:r w:rsidRPr="00980BB1">
        <w:rPr>
          <w:rFonts w:ascii="Arial" w:hAnsi="Arial" w:cs="Arial"/>
          <w:sz w:val="20"/>
          <w:szCs w:val="20"/>
        </w:rPr>
        <w:t xml:space="preserve">V. Promover y estimular una cultura que favorezca y coadyuve a crear un marco objetivo de </w:t>
      </w:r>
      <w:r w:rsidR="001F76BC">
        <w:rPr>
          <w:rFonts w:ascii="Arial" w:hAnsi="Arial" w:cs="Arial"/>
          <w:sz w:val="20"/>
          <w:szCs w:val="20"/>
        </w:rPr>
        <w:t xml:space="preserve">igualdad entre mujeres y hombres </w:t>
      </w:r>
      <w:r w:rsidRPr="00980BB1">
        <w:rPr>
          <w:rFonts w:ascii="Arial" w:hAnsi="Arial" w:cs="Arial"/>
          <w:sz w:val="20"/>
          <w:szCs w:val="20"/>
        </w:rPr>
        <w:t>e integración de las familias del Municipio de Chihuahua.</w:t>
      </w:r>
      <w:r w:rsidR="001F76BC">
        <w:rPr>
          <w:rFonts w:ascii="Arial" w:hAnsi="Arial" w:cs="Arial"/>
          <w:sz w:val="20"/>
          <w:szCs w:val="20"/>
        </w:rPr>
        <w:t xml:space="preserve"> </w:t>
      </w:r>
      <w:r w:rsidR="001F76BC" w:rsidRPr="0070780A">
        <w:rPr>
          <w:rFonts w:ascii="Arial" w:hAnsi="Arial" w:cs="Arial"/>
          <w:b/>
          <w:sz w:val="16"/>
          <w:szCs w:val="16"/>
        </w:rPr>
        <w:t>(Fracción reformada por acuerdo publicado en la Gaceta Municipal del H. Ayuntamiento del Municipio de Chihuahua No. 314-II, de fecha 14 de agosto de 2023).</w:t>
      </w:r>
    </w:p>
    <w:p w14:paraId="3B4A2698" w14:textId="77777777" w:rsidR="00980BB1" w:rsidRDefault="00980BB1" w:rsidP="0063266C">
      <w:pPr>
        <w:jc w:val="both"/>
        <w:rPr>
          <w:rFonts w:ascii="Arial" w:hAnsi="Arial" w:cs="Arial"/>
          <w:sz w:val="20"/>
          <w:szCs w:val="20"/>
        </w:rPr>
      </w:pPr>
    </w:p>
    <w:p w14:paraId="54EDC327"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VI. Promover la continuidad de las políticas públicas y las buenas prácticas en la materia a través de las distintas administraciones. </w:t>
      </w:r>
    </w:p>
    <w:p w14:paraId="2FF0DEAC" w14:textId="77777777" w:rsidR="00980BB1" w:rsidRDefault="00980BB1" w:rsidP="0063266C">
      <w:pPr>
        <w:jc w:val="both"/>
        <w:rPr>
          <w:rFonts w:ascii="Arial" w:hAnsi="Arial" w:cs="Arial"/>
          <w:sz w:val="20"/>
          <w:szCs w:val="20"/>
        </w:rPr>
      </w:pPr>
    </w:p>
    <w:p w14:paraId="7F9C2232"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VII. Impulsar la armonización legislativa en materia de Violencia Familiar y de Género. </w:t>
      </w:r>
    </w:p>
    <w:p w14:paraId="30064F45" w14:textId="77777777" w:rsidR="00980BB1" w:rsidRDefault="00980BB1" w:rsidP="0063266C">
      <w:pPr>
        <w:jc w:val="both"/>
        <w:rPr>
          <w:rFonts w:ascii="Arial" w:hAnsi="Arial" w:cs="Arial"/>
          <w:sz w:val="20"/>
          <w:szCs w:val="20"/>
        </w:rPr>
      </w:pPr>
    </w:p>
    <w:p w14:paraId="78788FFF"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VIII. Analizar y dar seguimiento a los proyectos de la Dirección, y en específico de la Subdirección, enfocados a la problemática de Violencia Familiar y de Género. </w:t>
      </w:r>
    </w:p>
    <w:p w14:paraId="651918EA" w14:textId="77777777" w:rsidR="00980BB1" w:rsidRDefault="00980BB1" w:rsidP="0063266C">
      <w:pPr>
        <w:jc w:val="both"/>
        <w:rPr>
          <w:rFonts w:ascii="Arial" w:hAnsi="Arial" w:cs="Arial"/>
          <w:sz w:val="20"/>
          <w:szCs w:val="20"/>
        </w:rPr>
      </w:pPr>
    </w:p>
    <w:p w14:paraId="4380D5C0"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IX. Participar con su opinión justificada, en la selección del personal que laborará en la Subdirección en sus diferentes áreas. </w:t>
      </w:r>
    </w:p>
    <w:p w14:paraId="524DAD23" w14:textId="77777777" w:rsidR="00980BB1" w:rsidRDefault="00980BB1" w:rsidP="0063266C">
      <w:pPr>
        <w:jc w:val="both"/>
        <w:rPr>
          <w:rFonts w:ascii="Arial" w:hAnsi="Arial" w:cs="Arial"/>
          <w:sz w:val="20"/>
          <w:szCs w:val="20"/>
        </w:rPr>
      </w:pPr>
    </w:p>
    <w:p w14:paraId="38C6EAB6" w14:textId="77777777" w:rsidR="00980BB1" w:rsidRDefault="0063266C" w:rsidP="0063266C">
      <w:pPr>
        <w:jc w:val="both"/>
        <w:rPr>
          <w:rFonts w:ascii="Arial" w:hAnsi="Arial" w:cs="Arial"/>
          <w:sz w:val="20"/>
          <w:szCs w:val="20"/>
        </w:rPr>
      </w:pPr>
      <w:r w:rsidRPr="00980BB1">
        <w:rPr>
          <w:rFonts w:ascii="Arial" w:hAnsi="Arial" w:cs="Arial"/>
          <w:sz w:val="20"/>
          <w:szCs w:val="20"/>
        </w:rPr>
        <w:lastRenderedPageBreak/>
        <w:t xml:space="preserve">X. Conocer, observar y dar seguimiento a las acciones que realice el equipo multidisciplinario de la Subdirección. </w:t>
      </w:r>
    </w:p>
    <w:p w14:paraId="0EE9C5C2" w14:textId="77777777" w:rsidR="00980BB1" w:rsidRDefault="00980BB1" w:rsidP="0063266C">
      <w:pPr>
        <w:jc w:val="both"/>
        <w:rPr>
          <w:rFonts w:ascii="Arial" w:hAnsi="Arial" w:cs="Arial"/>
          <w:sz w:val="20"/>
          <w:szCs w:val="20"/>
        </w:rPr>
      </w:pPr>
    </w:p>
    <w:p w14:paraId="140F957F" w14:textId="4947FDA1" w:rsidR="00980BB1" w:rsidRPr="004E7DFA" w:rsidRDefault="0063266C" w:rsidP="0063266C">
      <w:pPr>
        <w:jc w:val="both"/>
        <w:rPr>
          <w:rFonts w:ascii="Arial" w:hAnsi="Arial" w:cs="Arial"/>
          <w:b/>
          <w:sz w:val="16"/>
          <w:szCs w:val="16"/>
        </w:rPr>
      </w:pPr>
      <w:r w:rsidRPr="00980BB1">
        <w:rPr>
          <w:rFonts w:ascii="Arial" w:hAnsi="Arial" w:cs="Arial"/>
          <w:sz w:val="20"/>
          <w:szCs w:val="20"/>
        </w:rPr>
        <w:t>XI. Rea</w:t>
      </w:r>
      <w:r w:rsidR="004E7DFA">
        <w:rPr>
          <w:rFonts w:ascii="Arial" w:hAnsi="Arial" w:cs="Arial"/>
          <w:sz w:val="20"/>
          <w:szCs w:val="20"/>
        </w:rPr>
        <w:t xml:space="preserve">lizar un análisis constante de análisis constante de atención a la violencia familiar y de género, con base en los datos aportados por la subdirección. </w:t>
      </w:r>
      <w:r w:rsidRPr="00980BB1">
        <w:rPr>
          <w:rFonts w:ascii="Arial" w:hAnsi="Arial" w:cs="Arial"/>
          <w:sz w:val="20"/>
          <w:szCs w:val="20"/>
        </w:rPr>
        <w:t xml:space="preserve"> </w:t>
      </w:r>
      <w:r w:rsidR="004E7DFA" w:rsidRPr="004E7DFA">
        <w:rPr>
          <w:rFonts w:ascii="Arial" w:hAnsi="Arial" w:cs="Arial"/>
          <w:b/>
          <w:sz w:val="16"/>
          <w:szCs w:val="16"/>
        </w:rPr>
        <w:t>(Fracción reformada por acuerdo publicado en la Gaceta Municipal del H. Ayuntamiento del Municipio de Chihuahua No. 315-II, de fecha 14 de agosto de 2023).</w:t>
      </w:r>
    </w:p>
    <w:p w14:paraId="7725E4E4" w14:textId="77777777" w:rsidR="00980BB1" w:rsidRPr="004E7DFA" w:rsidRDefault="00980BB1" w:rsidP="0063266C">
      <w:pPr>
        <w:jc w:val="both"/>
        <w:rPr>
          <w:rFonts w:ascii="Arial" w:hAnsi="Arial" w:cs="Arial"/>
          <w:b/>
          <w:sz w:val="16"/>
          <w:szCs w:val="16"/>
        </w:rPr>
      </w:pPr>
    </w:p>
    <w:p w14:paraId="0F7DE748" w14:textId="7A80C4F5" w:rsidR="00980BB1" w:rsidRDefault="004E7DFA" w:rsidP="0063266C">
      <w:pPr>
        <w:jc w:val="both"/>
        <w:rPr>
          <w:rFonts w:ascii="Arial" w:hAnsi="Arial" w:cs="Arial"/>
          <w:sz w:val="20"/>
          <w:szCs w:val="20"/>
        </w:rPr>
      </w:pPr>
      <w:r>
        <w:rPr>
          <w:rFonts w:ascii="Arial" w:hAnsi="Arial" w:cs="Arial"/>
          <w:sz w:val="20"/>
          <w:szCs w:val="20"/>
        </w:rPr>
        <w:t>XII. Requerir información a cualquier otra área del municipio en relación a la violencia familiar y de género</w:t>
      </w:r>
      <w:r w:rsidR="0063266C" w:rsidRPr="00980BB1">
        <w:rPr>
          <w:rFonts w:ascii="Arial" w:hAnsi="Arial" w:cs="Arial"/>
          <w:sz w:val="20"/>
          <w:szCs w:val="20"/>
        </w:rPr>
        <w:t xml:space="preserve">. </w:t>
      </w:r>
      <w:r>
        <w:rPr>
          <w:rFonts w:ascii="Arial" w:hAnsi="Arial" w:cs="Arial"/>
          <w:sz w:val="20"/>
          <w:szCs w:val="20"/>
        </w:rPr>
        <w:t xml:space="preserve"> </w:t>
      </w:r>
      <w:r w:rsidRPr="004E7DFA">
        <w:rPr>
          <w:rFonts w:ascii="Arial" w:hAnsi="Arial" w:cs="Arial"/>
          <w:b/>
          <w:sz w:val="16"/>
          <w:szCs w:val="16"/>
        </w:rPr>
        <w:t>(Fracción reformada por acuerdo publicado en la Gaceta Municipal del H. Ayuntamiento del Municipio de Chihuahua No. 315-II, de fecha 14 de agosto de 2023).</w:t>
      </w:r>
    </w:p>
    <w:p w14:paraId="7FB9D358" w14:textId="1EA40DB2" w:rsidR="004E7DFA" w:rsidRDefault="004E7DFA" w:rsidP="0063266C">
      <w:pPr>
        <w:jc w:val="both"/>
        <w:rPr>
          <w:rFonts w:ascii="Arial" w:hAnsi="Arial" w:cs="Arial"/>
          <w:sz w:val="20"/>
          <w:szCs w:val="20"/>
        </w:rPr>
      </w:pPr>
    </w:p>
    <w:p w14:paraId="16AE1D44" w14:textId="41D1555A" w:rsidR="004E7DFA" w:rsidRDefault="00365EFB" w:rsidP="0063266C">
      <w:pPr>
        <w:jc w:val="both"/>
        <w:rPr>
          <w:rFonts w:ascii="Arial" w:hAnsi="Arial" w:cs="Arial"/>
          <w:sz w:val="20"/>
          <w:szCs w:val="20"/>
        </w:rPr>
      </w:pPr>
      <w:r>
        <w:rPr>
          <w:rFonts w:ascii="Arial" w:hAnsi="Arial" w:cs="Arial"/>
          <w:sz w:val="20"/>
          <w:szCs w:val="20"/>
        </w:rPr>
        <w:t xml:space="preserve">XIII. Las demás que resulten necesarias para el adecuado funcionamiento del Comité. </w:t>
      </w:r>
      <w:r w:rsidR="004E7DFA" w:rsidRPr="004E7DFA">
        <w:rPr>
          <w:rFonts w:ascii="Arial" w:hAnsi="Arial" w:cs="Arial"/>
          <w:b/>
          <w:sz w:val="16"/>
          <w:szCs w:val="16"/>
        </w:rPr>
        <w:t>(Fracción adicionada por acuerdo publicado en la Gaceta Municipal del H. Ayuntamiento del Municipio de Chihuahua No. 315-II, de fecha 14 de agosto de 2023).</w:t>
      </w:r>
    </w:p>
    <w:p w14:paraId="2AB23FD0" w14:textId="77777777" w:rsidR="00980BB1" w:rsidRDefault="00980BB1" w:rsidP="0063266C">
      <w:pPr>
        <w:jc w:val="both"/>
        <w:rPr>
          <w:rFonts w:ascii="Arial" w:hAnsi="Arial" w:cs="Arial"/>
          <w:sz w:val="20"/>
          <w:szCs w:val="20"/>
        </w:rPr>
      </w:pPr>
    </w:p>
    <w:p w14:paraId="4FE81E39" w14:textId="77777777" w:rsidR="00980BB1" w:rsidRDefault="00980BB1" w:rsidP="0063266C">
      <w:pPr>
        <w:jc w:val="both"/>
        <w:rPr>
          <w:rFonts w:ascii="Arial" w:hAnsi="Arial" w:cs="Arial"/>
          <w:sz w:val="20"/>
          <w:szCs w:val="20"/>
        </w:rPr>
      </w:pPr>
    </w:p>
    <w:p w14:paraId="2E61F307" w14:textId="3D4741D2" w:rsidR="00980BB1" w:rsidRPr="00980BB1" w:rsidRDefault="0063266C" w:rsidP="00365EFB">
      <w:pPr>
        <w:jc w:val="center"/>
        <w:rPr>
          <w:rFonts w:ascii="Arial" w:hAnsi="Arial" w:cs="Arial"/>
          <w:b/>
          <w:sz w:val="22"/>
          <w:szCs w:val="22"/>
        </w:rPr>
      </w:pPr>
      <w:r w:rsidRPr="00980BB1">
        <w:rPr>
          <w:rFonts w:ascii="Arial" w:hAnsi="Arial" w:cs="Arial"/>
          <w:b/>
          <w:sz w:val="22"/>
          <w:szCs w:val="22"/>
        </w:rPr>
        <w:t>CAPÍTULO TERCERO</w:t>
      </w:r>
    </w:p>
    <w:p w14:paraId="78CB9525" w14:textId="47BF4A11" w:rsidR="00980BB1" w:rsidRPr="00980BB1" w:rsidRDefault="0063266C" w:rsidP="00980BB1">
      <w:pPr>
        <w:jc w:val="center"/>
        <w:rPr>
          <w:rFonts w:ascii="Arial" w:hAnsi="Arial" w:cs="Arial"/>
          <w:sz w:val="22"/>
          <w:szCs w:val="22"/>
        </w:rPr>
      </w:pPr>
      <w:r w:rsidRPr="00980BB1">
        <w:rPr>
          <w:rFonts w:ascii="Arial" w:hAnsi="Arial" w:cs="Arial"/>
          <w:sz w:val="22"/>
          <w:szCs w:val="22"/>
        </w:rPr>
        <w:t>FACULTADES Y OBLIGACIONES</w:t>
      </w:r>
    </w:p>
    <w:p w14:paraId="4189D146" w14:textId="10894672" w:rsidR="00980BB1" w:rsidRPr="00980BB1" w:rsidRDefault="0063266C" w:rsidP="00980BB1">
      <w:pPr>
        <w:jc w:val="center"/>
        <w:rPr>
          <w:rFonts w:ascii="Arial" w:hAnsi="Arial" w:cs="Arial"/>
          <w:sz w:val="22"/>
          <w:szCs w:val="22"/>
        </w:rPr>
      </w:pPr>
      <w:r w:rsidRPr="00980BB1">
        <w:rPr>
          <w:rFonts w:ascii="Arial" w:hAnsi="Arial" w:cs="Arial"/>
          <w:sz w:val="22"/>
          <w:szCs w:val="22"/>
        </w:rPr>
        <w:t>DE LOS Y LAS INTEGRANTES DEL COMITÉ</w:t>
      </w:r>
    </w:p>
    <w:p w14:paraId="7BD43589" w14:textId="77777777" w:rsidR="00980BB1" w:rsidRDefault="00980BB1" w:rsidP="0063266C">
      <w:pPr>
        <w:jc w:val="both"/>
        <w:rPr>
          <w:rFonts w:ascii="Arial" w:hAnsi="Arial" w:cs="Arial"/>
          <w:sz w:val="20"/>
          <w:szCs w:val="20"/>
        </w:rPr>
      </w:pPr>
    </w:p>
    <w:p w14:paraId="61BB1B67"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12.</w:t>
      </w:r>
      <w:r w:rsidRPr="00980BB1">
        <w:rPr>
          <w:rFonts w:ascii="Arial" w:hAnsi="Arial" w:cs="Arial"/>
          <w:sz w:val="20"/>
          <w:szCs w:val="20"/>
        </w:rPr>
        <w:t xml:space="preserve"> La o el Presidente tendrá las siguientes atribuciones: </w:t>
      </w:r>
    </w:p>
    <w:p w14:paraId="0922B2F1" w14:textId="77777777" w:rsidR="00980BB1" w:rsidRDefault="00980BB1" w:rsidP="0063266C">
      <w:pPr>
        <w:jc w:val="both"/>
        <w:rPr>
          <w:rFonts w:ascii="Arial" w:hAnsi="Arial" w:cs="Arial"/>
          <w:sz w:val="20"/>
          <w:szCs w:val="20"/>
        </w:rPr>
      </w:pPr>
    </w:p>
    <w:p w14:paraId="24F09084" w14:textId="663C2E20" w:rsidR="00980BB1" w:rsidRPr="00D808FD" w:rsidRDefault="0063266C" w:rsidP="00980BB1">
      <w:pPr>
        <w:ind w:left="567"/>
        <w:jc w:val="both"/>
        <w:rPr>
          <w:rFonts w:ascii="Arial" w:hAnsi="Arial" w:cs="Arial"/>
          <w:b/>
          <w:sz w:val="16"/>
          <w:szCs w:val="16"/>
        </w:rPr>
      </w:pPr>
      <w:r w:rsidRPr="00980BB1">
        <w:rPr>
          <w:rFonts w:ascii="Arial" w:hAnsi="Arial" w:cs="Arial"/>
          <w:sz w:val="20"/>
          <w:szCs w:val="20"/>
        </w:rPr>
        <w:t>I. Presidir y as</w:t>
      </w:r>
      <w:r w:rsidR="006324F9">
        <w:rPr>
          <w:rFonts w:ascii="Arial" w:hAnsi="Arial" w:cs="Arial"/>
          <w:sz w:val="20"/>
          <w:szCs w:val="20"/>
        </w:rPr>
        <w:t>istir puntualmente a todas las s</w:t>
      </w:r>
      <w:r w:rsidRPr="00980BB1">
        <w:rPr>
          <w:rFonts w:ascii="Arial" w:hAnsi="Arial" w:cs="Arial"/>
          <w:sz w:val="20"/>
          <w:szCs w:val="20"/>
        </w:rPr>
        <w:t xml:space="preserve">esiones </w:t>
      </w:r>
      <w:r w:rsidR="006324F9">
        <w:rPr>
          <w:rFonts w:ascii="Arial" w:hAnsi="Arial" w:cs="Arial"/>
          <w:sz w:val="20"/>
          <w:szCs w:val="20"/>
        </w:rPr>
        <w:t>ordinarias</w:t>
      </w:r>
      <w:r w:rsidR="00D808FD">
        <w:rPr>
          <w:rFonts w:ascii="Arial" w:hAnsi="Arial" w:cs="Arial"/>
          <w:sz w:val="20"/>
          <w:szCs w:val="20"/>
        </w:rPr>
        <w:t xml:space="preserve">, extraordinarias y reuniones de trabajo </w:t>
      </w:r>
      <w:r w:rsidRPr="00980BB1">
        <w:rPr>
          <w:rFonts w:ascii="Arial" w:hAnsi="Arial" w:cs="Arial"/>
          <w:sz w:val="20"/>
          <w:szCs w:val="20"/>
        </w:rPr>
        <w:t xml:space="preserve">del Comité y en caso de empate tendrá voto de calidad. </w:t>
      </w:r>
      <w:r w:rsidR="00D808FD" w:rsidRPr="00D808FD">
        <w:rPr>
          <w:rFonts w:ascii="Arial" w:hAnsi="Arial" w:cs="Arial"/>
          <w:b/>
          <w:sz w:val="16"/>
          <w:szCs w:val="16"/>
        </w:rPr>
        <w:t>(Fracción reformada por acuerdo publicado en la Gaceta Municipal del H. Ayuntamiento del Municipio de Chihuahua No. 315-II, de fecha 14 de agosto de 2023).</w:t>
      </w:r>
    </w:p>
    <w:p w14:paraId="1BF73FD9" w14:textId="77777777" w:rsidR="00980BB1" w:rsidRDefault="00980BB1" w:rsidP="00980BB1">
      <w:pPr>
        <w:ind w:left="567"/>
        <w:jc w:val="both"/>
        <w:rPr>
          <w:rFonts w:ascii="Arial" w:hAnsi="Arial" w:cs="Arial"/>
          <w:sz w:val="20"/>
          <w:szCs w:val="20"/>
        </w:rPr>
      </w:pPr>
    </w:p>
    <w:p w14:paraId="062FE803" w14:textId="0036EDE3" w:rsidR="00980BB1" w:rsidRPr="00D808FD" w:rsidRDefault="00D808FD" w:rsidP="00980BB1">
      <w:pPr>
        <w:ind w:left="567"/>
        <w:jc w:val="both"/>
        <w:rPr>
          <w:rFonts w:ascii="Arial" w:hAnsi="Arial" w:cs="Arial"/>
          <w:b/>
          <w:sz w:val="16"/>
          <w:szCs w:val="16"/>
        </w:rPr>
      </w:pPr>
      <w:r>
        <w:rPr>
          <w:rFonts w:ascii="Arial" w:hAnsi="Arial" w:cs="Arial"/>
          <w:sz w:val="20"/>
          <w:szCs w:val="20"/>
        </w:rPr>
        <w:t>II. Convocar a sesiones ordinarias, e</w:t>
      </w:r>
      <w:r w:rsidR="0063266C" w:rsidRPr="00980BB1">
        <w:rPr>
          <w:rFonts w:ascii="Arial" w:hAnsi="Arial" w:cs="Arial"/>
          <w:sz w:val="20"/>
          <w:szCs w:val="20"/>
        </w:rPr>
        <w:t xml:space="preserve">xtraordinarias </w:t>
      </w:r>
      <w:r>
        <w:rPr>
          <w:rFonts w:ascii="Arial" w:hAnsi="Arial" w:cs="Arial"/>
          <w:sz w:val="20"/>
          <w:szCs w:val="20"/>
        </w:rPr>
        <w:t>y reuniones de trabajo del Comité.</w:t>
      </w:r>
      <w:r w:rsidR="0063266C" w:rsidRPr="00980BB1">
        <w:rPr>
          <w:rFonts w:ascii="Arial" w:hAnsi="Arial" w:cs="Arial"/>
          <w:sz w:val="20"/>
          <w:szCs w:val="20"/>
        </w:rPr>
        <w:t xml:space="preserve"> </w:t>
      </w:r>
      <w:r w:rsidRPr="00D808FD">
        <w:rPr>
          <w:rFonts w:ascii="Arial" w:hAnsi="Arial" w:cs="Arial"/>
          <w:b/>
          <w:sz w:val="16"/>
          <w:szCs w:val="16"/>
        </w:rPr>
        <w:t>(Fracción reformada por acuerdo publicado en la Gaceta Municipal del H. Ayuntamiento del Municipio de Chihuahua No. 315-II, de fecha 14 de agosto de 2023).</w:t>
      </w:r>
    </w:p>
    <w:p w14:paraId="4453F5FC" w14:textId="77777777" w:rsidR="00980BB1" w:rsidRDefault="00980BB1" w:rsidP="00980BB1">
      <w:pPr>
        <w:ind w:left="567"/>
        <w:jc w:val="both"/>
        <w:rPr>
          <w:rFonts w:ascii="Arial" w:hAnsi="Arial" w:cs="Arial"/>
          <w:sz w:val="20"/>
          <w:szCs w:val="20"/>
        </w:rPr>
      </w:pPr>
    </w:p>
    <w:p w14:paraId="07F2F994"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III. Informar oportunamente al Pleno acerca de la ejecución de los acuerdos aprobados. </w:t>
      </w:r>
    </w:p>
    <w:p w14:paraId="173591F5" w14:textId="77777777" w:rsidR="00980BB1" w:rsidRDefault="00980BB1" w:rsidP="00980BB1">
      <w:pPr>
        <w:ind w:left="567"/>
        <w:jc w:val="both"/>
        <w:rPr>
          <w:rFonts w:ascii="Arial" w:hAnsi="Arial" w:cs="Arial"/>
          <w:sz w:val="20"/>
          <w:szCs w:val="20"/>
        </w:rPr>
      </w:pPr>
    </w:p>
    <w:p w14:paraId="6AE2AEFF"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IV. Proponer al Pleno cualquier acción para el buen desempeño de sus atribuciones. </w:t>
      </w:r>
    </w:p>
    <w:p w14:paraId="774CBB1A" w14:textId="77777777" w:rsidR="00980BB1" w:rsidRDefault="00980BB1" w:rsidP="00980BB1">
      <w:pPr>
        <w:ind w:left="567"/>
        <w:jc w:val="both"/>
        <w:rPr>
          <w:rFonts w:ascii="Arial" w:hAnsi="Arial" w:cs="Arial"/>
          <w:sz w:val="20"/>
          <w:szCs w:val="20"/>
        </w:rPr>
      </w:pPr>
    </w:p>
    <w:p w14:paraId="65BE6F6D"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 Asumir la representación del Comité. </w:t>
      </w:r>
    </w:p>
    <w:p w14:paraId="5DF71596" w14:textId="77777777" w:rsidR="00980BB1" w:rsidRDefault="00980BB1" w:rsidP="00980BB1">
      <w:pPr>
        <w:ind w:left="567"/>
        <w:jc w:val="both"/>
        <w:rPr>
          <w:rFonts w:ascii="Arial" w:hAnsi="Arial" w:cs="Arial"/>
          <w:sz w:val="20"/>
          <w:szCs w:val="20"/>
        </w:rPr>
      </w:pPr>
    </w:p>
    <w:p w14:paraId="3DDF86B4"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 Someter al Pleno del Comité un programa de trabajo y los procedimientos de evaluación de las acciones propuestas. </w:t>
      </w:r>
    </w:p>
    <w:p w14:paraId="3B106907" w14:textId="77777777" w:rsidR="00980BB1" w:rsidRDefault="00980BB1" w:rsidP="00980BB1">
      <w:pPr>
        <w:ind w:left="567"/>
        <w:jc w:val="both"/>
        <w:rPr>
          <w:rFonts w:ascii="Arial" w:hAnsi="Arial" w:cs="Arial"/>
          <w:sz w:val="20"/>
          <w:szCs w:val="20"/>
        </w:rPr>
      </w:pPr>
    </w:p>
    <w:p w14:paraId="1F07021F"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VII. Gestionar recursos para que las instancias públicas municipales correspondientes o de los sectores social o privado, realicen proyectos en la materia de su competencia, además de promover otras fuentes alternas de financiamiento. </w:t>
      </w:r>
    </w:p>
    <w:p w14:paraId="38367F6F" w14:textId="77777777" w:rsidR="00980BB1" w:rsidRDefault="00980BB1" w:rsidP="00980BB1">
      <w:pPr>
        <w:ind w:left="567"/>
        <w:jc w:val="both"/>
        <w:rPr>
          <w:rFonts w:ascii="Arial" w:hAnsi="Arial" w:cs="Arial"/>
          <w:sz w:val="20"/>
          <w:szCs w:val="20"/>
        </w:rPr>
      </w:pPr>
    </w:p>
    <w:p w14:paraId="173B00C9"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VIII. Celebrar los convenios de colaboración necesarios para el cumplimiento de los fines del Comité. </w:t>
      </w:r>
    </w:p>
    <w:p w14:paraId="432154F4" w14:textId="77777777" w:rsidR="00980BB1" w:rsidRDefault="00980BB1" w:rsidP="00980BB1">
      <w:pPr>
        <w:ind w:left="567"/>
        <w:jc w:val="both"/>
        <w:rPr>
          <w:rFonts w:ascii="Arial" w:hAnsi="Arial" w:cs="Arial"/>
          <w:sz w:val="20"/>
          <w:szCs w:val="20"/>
        </w:rPr>
      </w:pPr>
    </w:p>
    <w:p w14:paraId="3224FDAC" w14:textId="302A6116" w:rsidR="0063266C" w:rsidRDefault="0063266C" w:rsidP="00980BB1">
      <w:pPr>
        <w:ind w:left="567"/>
        <w:jc w:val="both"/>
        <w:rPr>
          <w:rFonts w:ascii="Arial" w:hAnsi="Arial" w:cs="Arial"/>
          <w:sz w:val="20"/>
          <w:szCs w:val="20"/>
        </w:rPr>
      </w:pPr>
      <w:r w:rsidRPr="00980BB1">
        <w:rPr>
          <w:rFonts w:ascii="Arial" w:hAnsi="Arial" w:cs="Arial"/>
          <w:sz w:val="20"/>
          <w:szCs w:val="20"/>
        </w:rPr>
        <w:t>IX. Las demás que sean necesarias para el cumplimiento de sus funciones.</w:t>
      </w:r>
    </w:p>
    <w:p w14:paraId="64DB5558" w14:textId="37EBFADB" w:rsidR="00AF33A4" w:rsidRDefault="00AF33A4" w:rsidP="00980BB1">
      <w:pPr>
        <w:ind w:left="567"/>
        <w:jc w:val="both"/>
        <w:rPr>
          <w:rFonts w:ascii="Arial" w:hAnsi="Arial" w:cs="Arial"/>
          <w:sz w:val="20"/>
          <w:szCs w:val="20"/>
        </w:rPr>
      </w:pPr>
    </w:p>
    <w:p w14:paraId="73037EBE" w14:textId="6A88E167" w:rsidR="00AF33A4" w:rsidRPr="00AB36FD" w:rsidRDefault="00AF33A4" w:rsidP="00AF33A4">
      <w:pPr>
        <w:rPr>
          <w:rFonts w:ascii="Arial" w:hAnsi="Arial" w:cs="Arial"/>
          <w:b/>
          <w:sz w:val="16"/>
          <w:szCs w:val="16"/>
        </w:rPr>
      </w:pPr>
      <w:r w:rsidRPr="00AF33A4">
        <w:rPr>
          <w:rFonts w:ascii="Arial" w:hAnsi="Arial" w:cs="Arial"/>
          <w:b/>
          <w:sz w:val="20"/>
          <w:szCs w:val="20"/>
        </w:rPr>
        <w:t>Artículo 12 bis</w:t>
      </w:r>
      <w:r>
        <w:rPr>
          <w:rFonts w:ascii="Arial" w:hAnsi="Arial" w:cs="Arial"/>
          <w:sz w:val="20"/>
          <w:szCs w:val="20"/>
        </w:rPr>
        <w:t xml:space="preserve">. </w:t>
      </w:r>
      <w:r w:rsidR="008338F0">
        <w:rPr>
          <w:rFonts w:ascii="Arial" w:hAnsi="Arial" w:cs="Arial"/>
          <w:sz w:val="20"/>
          <w:szCs w:val="20"/>
        </w:rPr>
        <w:t xml:space="preserve">Quien ocupe la vicepresidencia tendrá todas las atribuciones plasmadas en el artículo anterior en ausencia o suplencia de la o el presidente. </w:t>
      </w:r>
      <w:r w:rsidR="008338F0" w:rsidRPr="00AB36FD">
        <w:rPr>
          <w:rFonts w:ascii="Arial" w:hAnsi="Arial" w:cs="Arial"/>
          <w:b/>
          <w:sz w:val="16"/>
          <w:szCs w:val="16"/>
        </w:rPr>
        <w:t>(Artículo adicionado por acuerdo publicado en la Gaceta Municipal</w:t>
      </w:r>
      <w:r w:rsidR="00AB36FD" w:rsidRPr="00AB36FD">
        <w:rPr>
          <w:rFonts w:ascii="Arial" w:hAnsi="Arial" w:cs="Arial"/>
          <w:b/>
          <w:sz w:val="16"/>
          <w:szCs w:val="16"/>
        </w:rPr>
        <w:t xml:space="preserve"> del H. Ayuntamiento del Municipio de Chihuahua No. 315-II, de fecha 14 de agosto de 2023).</w:t>
      </w:r>
    </w:p>
    <w:p w14:paraId="5DE38753" w14:textId="77777777" w:rsidR="00980BB1" w:rsidRDefault="00980BB1" w:rsidP="0063266C">
      <w:pPr>
        <w:jc w:val="both"/>
        <w:rPr>
          <w:rFonts w:ascii="Arial" w:hAnsi="Arial" w:cs="Arial"/>
          <w:sz w:val="20"/>
          <w:szCs w:val="20"/>
        </w:rPr>
      </w:pPr>
    </w:p>
    <w:p w14:paraId="62866D15" w14:textId="77B07B9B" w:rsidR="00980BB1" w:rsidRDefault="0063266C" w:rsidP="0063266C">
      <w:pPr>
        <w:jc w:val="both"/>
        <w:rPr>
          <w:rFonts w:ascii="Arial" w:hAnsi="Arial" w:cs="Arial"/>
          <w:sz w:val="20"/>
          <w:szCs w:val="20"/>
        </w:rPr>
      </w:pPr>
      <w:r w:rsidRPr="00980BB1">
        <w:rPr>
          <w:rFonts w:ascii="Arial" w:hAnsi="Arial" w:cs="Arial"/>
          <w:b/>
          <w:sz w:val="20"/>
          <w:szCs w:val="20"/>
        </w:rPr>
        <w:lastRenderedPageBreak/>
        <w:t>Artículo 13.</w:t>
      </w:r>
      <w:r w:rsidRPr="00980BB1">
        <w:rPr>
          <w:rFonts w:ascii="Arial" w:hAnsi="Arial" w:cs="Arial"/>
          <w:sz w:val="20"/>
          <w:szCs w:val="20"/>
        </w:rPr>
        <w:t xml:space="preserve"> La o el Secretario Técnico </w:t>
      </w:r>
      <w:r w:rsidR="00AB36FD">
        <w:rPr>
          <w:rFonts w:ascii="Arial" w:hAnsi="Arial" w:cs="Arial"/>
          <w:sz w:val="20"/>
          <w:szCs w:val="20"/>
        </w:rPr>
        <w:t>es la persona responsable de las tareas administrativas del Comité y dirigirá las labores de la misma conforme las instrucciones que reciba de la o el presidente y tendrá las siguientes atribuciones:</w:t>
      </w:r>
    </w:p>
    <w:p w14:paraId="73B2CDBE" w14:textId="77777777" w:rsidR="00980BB1" w:rsidRDefault="00980BB1" w:rsidP="0063266C">
      <w:pPr>
        <w:jc w:val="both"/>
        <w:rPr>
          <w:rFonts w:ascii="Arial" w:hAnsi="Arial" w:cs="Arial"/>
          <w:sz w:val="20"/>
          <w:szCs w:val="20"/>
        </w:rPr>
      </w:pPr>
    </w:p>
    <w:p w14:paraId="5F6403AB"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 Concurrir puntualmente a todas las Sesiones y levantar el acta al terminar cada una de ellas. </w:t>
      </w:r>
    </w:p>
    <w:p w14:paraId="6139D4D2" w14:textId="77777777" w:rsidR="00980BB1" w:rsidRDefault="00980BB1" w:rsidP="00980BB1">
      <w:pPr>
        <w:ind w:left="567"/>
        <w:jc w:val="both"/>
        <w:rPr>
          <w:rFonts w:ascii="Arial" w:hAnsi="Arial" w:cs="Arial"/>
          <w:sz w:val="20"/>
          <w:szCs w:val="20"/>
        </w:rPr>
      </w:pPr>
    </w:p>
    <w:p w14:paraId="38CBDCB4"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 Dar lectura al contenido del orden del día al inicio de las sesiones. </w:t>
      </w:r>
    </w:p>
    <w:p w14:paraId="4D5D2B65" w14:textId="77777777" w:rsidR="00980BB1" w:rsidRDefault="00980BB1" w:rsidP="00980BB1">
      <w:pPr>
        <w:ind w:left="567"/>
        <w:jc w:val="both"/>
        <w:rPr>
          <w:rFonts w:ascii="Arial" w:hAnsi="Arial" w:cs="Arial"/>
          <w:sz w:val="20"/>
          <w:szCs w:val="20"/>
        </w:rPr>
      </w:pPr>
    </w:p>
    <w:p w14:paraId="53994A85"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III. Distribuir como lo considere conveniente el orden del día. </w:t>
      </w:r>
    </w:p>
    <w:p w14:paraId="515812ED" w14:textId="77777777" w:rsidR="00980BB1" w:rsidRDefault="00980BB1" w:rsidP="00980BB1">
      <w:pPr>
        <w:ind w:left="567"/>
        <w:jc w:val="both"/>
        <w:rPr>
          <w:rFonts w:ascii="Arial" w:hAnsi="Arial" w:cs="Arial"/>
          <w:sz w:val="20"/>
          <w:szCs w:val="20"/>
        </w:rPr>
      </w:pPr>
    </w:p>
    <w:p w14:paraId="4CB4B3C2"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IV. Atender todo lo relativo, a la remisión de Acuerdos del Comité que requieran aprobación del Ayuntamiento. </w:t>
      </w:r>
    </w:p>
    <w:p w14:paraId="4D6F895D" w14:textId="77777777" w:rsidR="00980BB1" w:rsidRDefault="00980BB1" w:rsidP="00980BB1">
      <w:pPr>
        <w:ind w:left="567"/>
        <w:jc w:val="both"/>
        <w:rPr>
          <w:rFonts w:ascii="Arial" w:hAnsi="Arial" w:cs="Arial"/>
          <w:sz w:val="20"/>
          <w:szCs w:val="20"/>
        </w:rPr>
      </w:pPr>
    </w:p>
    <w:p w14:paraId="371D5B96"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 Comprobar al inicio de cada Sesión y durante las votaciones la existencia del quórum requerido. </w:t>
      </w:r>
    </w:p>
    <w:p w14:paraId="620E9670" w14:textId="77777777" w:rsidR="00980BB1" w:rsidRDefault="00980BB1" w:rsidP="00980BB1">
      <w:pPr>
        <w:ind w:left="567"/>
        <w:jc w:val="both"/>
        <w:rPr>
          <w:rFonts w:ascii="Arial" w:hAnsi="Arial" w:cs="Arial"/>
          <w:sz w:val="20"/>
          <w:szCs w:val="20"/>
        </w:rPr>
      </w:pPr>
    </w:p>
    <w:p w14:paraId="101EDB98"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 Contestar por escrito a los planteamientos que se hagan, informando cada respuesta. </w:t>
      </w:r>
    </w:p>
    <w:p w14:paraId="27198C45" w14:textId="77777777" w:rsidR="00980BB1" w:rsidRDefault="00980BB1" w:rsidP="00980BB1">
      <w:pPr>
        <w:ind w:left="567"/>
        <w:jc w:val="both"/>
        <w:rPr>
          <w:rFonts w:ascii="Arial" w:hAnsi="Arial" w:cs="Arial"/>
          <w:sz w:val="20"/>
          <w:szCs w:val="20"/>
        </w:rPr>
      </w:pPr>
    </w:p>
    <w:p w14:paraId="09DBBA1D"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VII. Tener a su cargo la recopilación de leyes, reglamentos, normas, circulares, programas, decretos, el registro de actas en el libro correspondiente y cualquier tipo de información necesaria para el desempeño de su labor.</w:t>
      </w:r>
    </w:p>
    <w:p w14:paraId="36629F83" w14:textId="77777777" w:rsidR="00980BB1" w:rsidRDefault="00980BB1" w:rsidP="00980BB1">
      <w:pPr>
        <w:ind w:left="567"/>
        <w:jc w:val="both"/>
        <w:rPr>
          <w:rFonts w:ascii="Arial" w:hAnsi="Arial" w:cs="Arial"/>
          <w:sz w:val="20"/>
          <w:szCs w:val="20"/>
        </w:rPr>
      </w:pPr>
    </w:p>
    <w:p w14:paraId="6A80A090"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VIII. Las demás que le encomiende el Comité, y las que deriven de estos lineamientos. </w:t>
      </w:r>
    </w:p>
    <w:p w14:paraId="74690C20" w14:textId="77777777" w:rsidR="00980BB1" w:rsidRDefault="00980BB1" w:rsidP="0063266C">
      <w:pPr>
        <w:jc w:val="both"/>
        <w:rPr>
          <w:rFonts w:ascii="Arial" w:hAnsi="Arial" w:cs="Arial"/>
          <w:sz w:val="20"/>
          <w:szCs w:val="20"/>
        </w:rPr>
      </w:pPr>
    </w:p>
    <w:p w14:paraId="5F13FCC4"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14.</w:t>
      </w:r>
      <w:r w:rsidRPr="00980BB1">
        <w:rPr>
          <w:rFonts w:ascii="Arial" w:hAnsi="Arial" w:cs="Arial"/>
          <w:sz w:val="20"/>
          <w:szCs w:val="20"/>
        </w:rPr>
        <w:t xml:space="preserve"> Los y las Vocales tendrán las siguientes atribuciones: </w:t>
      </w:r>
    </w:p>
    <w:p w14:paraId="0B75554E" w14:textId="77777777" w:rsidR="00980BB1" w:rsidRDefault="00980BB1" w:rsidP="0063266C">
      <w:pPr>
        <w:jc w:val="both"/>
        <w:rPr>
          <w:rFonts w:ascii="Arial" w:hAnsi="Arial" w:cs="Arial"/>
          <w:sz w:val="20"/>
          <w:szCs w:val="20"/>
        </w:rPr>
      </w:pPr>
    </w:p>
    <w:p w14:paraId="57031435" w14:textId="77D5DE80" w:rsidR="00980BB1" w:rsidRPr="006B2F71" w:rsidRDefault="0063266C" w:rsidP="00980BB1">
      <w:pPr>
        <w:ind w:left="567"/>
        <w:jc w:val="both"/>
        <w:rPr>
          <w:rFonts w:ascii="Arial" w:hAnsi="Arial" w:cs="Arial"/>
          <w:b/>
          <w:sz w:val="16"/>
          <w:szCs w:val="16"/>
        </w:rPr>
      </w:pPr>
      <w:r w:rsidRPr="00980BB1">
        <w:rPr>
          <w:rFonts w:ascii="Arial" w:hAnsi="Arial" w:cs="Arial"/>
          <w:sz w:val="20"/>
          <w:szCs w:val="20"/>
        </w:rPr>
        <w:t>I. As</w:t>
      </w:r>
      <w:r w:rsidR="0085178D">
        <w:rPr>
          <w:rFonts w:ascii="Arial" w:hAnsi="Arial" w:cs="Arial"/>
          <w:sz w:val="20"/>
          <w:szCs w:val="20"/>
        </w:rPr>
        <w:t>istir puntualmente a todas las s</w:t>
      </w:r>
      <w:r w:rsidRPr="00980BB1">
        <w:rPr>
          <w:rFonts w:ascii="Arial" w:hAnsi="Arial" w:cs="Arial"/>
          <w:sz w:val="20"/>
          <w:szCs w:val="20"/>
        </w:rPr>
        <w:t xml:space="preserve">esiones </w:t>
      </w:r>
      <w:r w:rsidR="0085178D">
        <w:rPr>
          <w:rFonts w:ascii="Arial" w:hAnsi="Arial" w:cs="Arial"/>
          <w:sz w:val="20"/>
          <w:szCs w:val="20"/>
        </w:rPr>
        <w:t xml:space="preserve">ordinarias, extraordinarias y reuniones de trabajo, </w:t>
      </w:r>
      <w:r w:rsidRPr="00980BB1">
        <w:rPr>
          <w:rFonts w:ascii="Arial" w:hAnsi="Arial" w:cs="Arial"/>
          <w:sz w:val="20"/>
          <w:szCs w:val="20"/>
        </w:rPr>
        <w:t xml:space="preserve">en caso de impedimento, deberá acudir la o el suplente designado para ello. </w:t>
      </w:r>
      <w:r w:rsidR="006B2F71" w:rsidRPr="006B2F71">
        <w:rPr>
          <w:rFonts w:ascii="Arial" w:hAnsi="Arial" w:cs="Arial"/>
          <w:b/>
          <w:sz w:val="16"/>
          <w:szCs w:val="16"/>
        </w:rPr>
        <w:t>(Fracción reformada por acuerdo publicado en la Gaceta Municipal del H. Ayuntamiento del Municipio de Chihuahua No. 315-II, de fecha 14 de agosto de 2023).</w:t>
      </w:r>
    </w:p>
    <w:p w14:paraId="7F698BFC" w14:textId="77777777" w:rsidR="00980BB1" w:rsidRDefault="00980BB1" w:rsidP="00980BB1">
      <w:pPr>
        <w:ind w:left="567"/>
        <w:jc w:val="both"/>
        <w:rPr>
          <w:rFonts w:ascii="Arial" w:hAnsi="Arial" w:cs="Arial"/>
          <w:sz w:val="20"/>
          <w:szCs w:val="20"/>
        </w:rPr>
      </w:pPr>
    </w:p>
    <w:p w14:paraId="74D5EF93"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 Atender las comisiones de las que forme parte. </w:t>
      </w:r>
    </w:p>
    <w:p w14:paraId="1B7F6E13" w14:textId="77777777" w:rsidR="00980BB1" w:rsidRDefault="00980BB1" w:rsidP="00980BB1">
      <w:pPr>
        <w:ind w:left="567"/>
        <w:jc w:val="both"/>
        <w:rPr>
          <w:rFonts w:ascii="Arial" w:hAnsi="Arial" w:cs="Arial"/>
          <w:sz w:val="20"/>
          <w:szCs w:val="20"/>
        </w:rPr>
      </w:pPr>
    </w:p>
    <w:p w14:paraId="741864BC"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III. Proponer las medidas que consideren convenientes para el buen desempeño de las funciones del Comité. </w:t>
      </w:r>
    </w:p>
    <w:p w14:paraId="4FE64E9B" w14:textId="77777777" w:rsidR="00980BB1" w:rsidRDefault="00980BB1" w:rsidP="00980BB1">
      <w:pPr>
        <w:ind w:left="567"/>
        <w:jc w:val="both"/>
        <w:rPr>
          <w:rFonts w:ascii="Arial" w:hAnsi="Arial" w:cs="Arial"/>
          <w:sz w:val="20"/>
          <w:szCs w:val="20"/>
        </w:rPr>
      </w:pPr>
    </w:p>
    <w:p w14:paraId="1C98A145" w14:textId="2940B238" w:rsidR="00980BB1" w:rsidRPr="006B2F71" w:rsidRDefault="006B2F71" w:rsidP="00980BB1">
      <w:pPr>
        <w:ind w:left="567"/>
        <w:jc w:val="both"/>
        <w:rPr>
          <w:rFonts w:ascii="Arial" w:hAnsi="Arial" w:cs="Arial"/>
          <w:b/>
          <w:sz w:val="16"/>
          <w:szCs w:val="16"/>
        </w:rPr>
      </w:pPr>
      <w:r>
        <w:rPr>
          <w:rFonts w:ascii="Arial" w:hAnsi="Arial" w:cs="Arial"/>
          <w:sz w:val="20"/>
          <w:szCs w:val="20"/>
        </w:rPr>
        <w:t xml:space="preserve">IV. Dar seguimiento a las acciones y/o planes de trabajo del Comité. </w:t>
      </w:r>
      <w:r w:rsidRPr="006B2F71">
        <w:rPr>
          <w:rFonts w:ascii="Arial" w:hAnsi="Arial" w:cs="Arial"/>
          <w:b/>
          <w:sz w:val="16"/>
          <w:szCs w:val="16"/>
        </w:rPr>
        <w:t>(Fracción reformada por acuerdo publicado en la Gaceta Municipal del H. Ayuntamiento del Municipio de Chihuahua No. 315-II, de fecha 14 de agosto de 2023).</w:t>
      </w:r>
    </w:p>
    <w:p w14:paraId="2F5BDFA5" w14:textId="77777777" w:rsidR="00980BB1" w:rsidRDefault="00980BB1" w:rsidP="00980BB1">
      <w:pPr>
        <w:ind w:left="567"/>
        <w:jc w:val="both"/>
        <w:rPr>
          <w:rFonts w:ascii="Arial" w:hAnsi="Arial" w:cs="Arial"/>
          <w:sz w:val="20"/>
          <w:szCs w:val="20"/>
        </w:rPr>
      </w:pPr>
    </w:p>
    <w:p w14:paraId="0F100636"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 Realizar las acciones necesarias para atender, prevenir, erradicar, sancionar y tratar la violencia familiar y de género en el marco de sus respectivas atribuciones. </w:t>
      </w:r>
    </w:p>
    <w:p w14:paraId="46379C43" w14:textId="77777777" w:rsidR="00980BB1" w:rsidRDefault="00980BB1" w:rsidP="00980BB1">
      <w:pPr>
        <w:ind w:left="567"/>
        <w:jc w:val="both"/>
        <w:rPr>
          <w:rFonts w:ascii="Arial" w:hAnsi="Arial" w:cs="Arial"/>
          <w:sz w:val="20"/>
          <w:szCs w:val="20"/>
        </w:rPr>
      </w:pPr>
    </w:p>
    <w:p w14:paraId="1C812EBD"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 Las demás facultades que sean encomendadas por el Comité y las que deriven de estos Lineamientos. </w:t>
      </w:r>
    </w:p>
    <w:p w14:paraId="4A3BC265" w14:textId="77777777" w:rsidR="00980BB1" w:rsidRDefault="00980BB1" w:rsidP="0063266C">
      <w:pPr>
        <w:jc w:val="both"/>
        <w:rPr>
          <w:rFonts w:ascii="Arial" w:hAnsi="Arial" w:cs="Arial"/>
          <w:sz w:val="20"/>
          <w:szCs w:val="20"/>
        </w:rPr>
      </w:pPr>
    </w:p>
    <w:p w14:paraId="024FCAB1" w14:textId="77777777" w:rsidR="00980BB1" w:rsidRDefault="00980BB1" w:rsidP="00980BB1">
      <w:pPr>
        <w:jc w:val="center"/>
        <w:rPr>
          <w:rFonts w:ascii="Arial" w:hAnsi="Arial" w:cs="Arial"/>
          <w:b/>
          <w:sz w:val="22"/>
          <w:szCs w:val="22"/>
        </w:rPr>
      </w:pPr>
    </w:p>
    <w:p w14:paraId="361547D4" w14:textId="486C6AF3" w:rsidR="00980BB1" w:rsidRPr="00980BB1" w:rsidRDefault="0063266C" w:rsidP="00980BB1">
      <w:pPr>
        <w:jc w:val="center"/>
        <w:rPr>
          <w:rFonts w:ascii="Arial" w:hAnsi="Arial" w:cs="Arial"/>
          <w:b/>
          <w:sz w:val="22"/>
          <w:szCs w:val="22"/>
        </w:rPr>
      </w:pPr>
      <w:r w:rsidRPr="00980BB1">
        <w:rPr>
          <w:rFonts w:ascii="Arial" w:hAnsi="Arial" w:cs="Arial"/>
          <w:b/>
          <w:sz w:val="22"/>
          <w:szCs w:val="22"/>
        </w:rPr>
        <w:t>TÍTULO TERCERO</w:t>
      </w:r>
    </w:p>
    <w:p w14:paraId="10DF2010" w14:textId="17EE8FF4" w:rsidR="0063266C" w:rsidRPr="00980BB1" w:rsidRDefault="0063266C" w:rsidP="00980BB1">
      <w:pPr>
        <w:jc w:val="center"/>
        <w:rPr>
          <w:rFonts w:ascii="Arial" w:hAnsi="Arial" w:cs="Arial"/>
          <w:sz w:val="22"/>
          <w:szCs w:val="22"/>
        </w:rPr>
      </w:pPr>
      <w:r w:rsidRPr="00980BB1">
        <w:rPr>
          <w:rFonts w:ascii="Arial" w:hAnsi="Arial" w:cs="Arial"/>
          <w:sz w:val="22"/>
          <w:szCs w:val="22"/>
        </w:rPr>
        <w:t>DE LAS SESIONES DEL COMITÉ DE PREVENCIÓN Y ATENCIÓN A LA VIOLENCIA FAMILIAR Y DE GÉNERO CAPÍTULO PRIMERO SESIONES ORDINARIAS Y EXTRAORDINARIAS</w:t>
      </w:r>
    </w:p>
    <w:p w14:paraId="769E0D08" w14:textId="0B9738F1" w:rsidR="00980BB1" w:rsidRDefault="00980BB1" w:rsidP="006B2F71">
      <w:pPr>
        <w:rPr>
          <w:rFonts w:ascii="Arial" w:hAnsi="Arial" w:cs="Arial"/>
          <w:sz w:val="20"/>
          <w:szCs w:val="20"/>
        </w:rPr>
      </w:pPr>
    </w:p>
    <w:p w14:paraId="455433F8"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15.</w:t>
      </w:r>
      <w:r w:rsidRPr="00980BB1">
        <w:rPr>
          <w:rFonts w:ascii="Arial" w:hAnsi="Arial" w:cs="Arial"/>
          <w:sz w:val="20"/>
          <w:szCs w:val="20"/>
        </w:rPr>
        <w:t xml:space="preserve"> El Comité deberá resolver los asuntos de su competencia colegialmente y al efecto celebrará Sesiones Públicas Ordinarias y Extraordinarias, éstas últimas se llevarán a cabo cuando sean necesarias a juicio de la o el Presidente o a petición de la mayoría de sus integrantes, turnando la solicitud a la o el Secretario Técnico para su trámite correspondiente. En las Sesiones Extraordinarias, únicamente se tratarán los asuntos para los que fueron convocadas, por lo cual en el orden del día no se incluirá el apartado para asuntos generales. </w:t>
      </w:r>
    </w:p>
    <w:p w14:paraId="625AB8D1" w14:textId="77777777" w:rsidR="00980BB1" w:rsidRDefault="00980BB1" w:rsidP="0063266C">
      <w:pPr>
        <w:jc w:val="both"/>
        <w:rPr>
          <w:rFonts w:ascii="Arial" w:hAnsi="Arial" w:cs="Arial"/>
          <w:sz w:val="20"/>
          <w:szCs w:val="20"/>
        </w:rPr>
      </w:pPr>
    </w:p>
    <w:p w14:paraId="7FB1C1A8" w14:textId="19749143" w:rsidR="00980BB1" w:rsidRDefault="0063266C" w:rsidP="0063266C">
      <w:pPr>
        <w:jc w:val="both"/>
        <w:rPr>
          <w:rFonts w:ascii="Arial" w:hAnsi="Arial" w:cs="Arial"/>
          <w:sz w:val="20"/>
          <w:szCs w:val="20"/>
        </w:rPr>
      </w:pPr>
      <w:r w:rsidRPr="00980BB1">
        <w:rPr>
          <w:rFonts w:ascii="Arial" w:hAnsi="Arial" w:cs="Arial"/>
          <w:b/>
          <w:sz w:val="20"/>
          <w:szCs w:val="20"/>
        </w:rPr>
        <w:t>Artículo 16.</w:t>
      </w:r>
      <w:r w:rsidRPr="00980BB1">
        <w:rPr>
          <w:rFonts w:ascii="Arial" w:hAnsi="Arial" w:cs="Arial"/>
          <w:sz w:val="20"/>
          <w:szCs w:val="20"/>
        </w:rPr>
        <w:t xml:space="preserve"> Para que las sesiones</w:t>
      </w:r>
      <w:r w:rsidR="0004746E">
        <w:rPr>
          <w:rFonts w:ascii="Arial" w:hAnsi="Arial" w:cs="Arial"/>
          <w:sz w:val="20"/>
          <w:szCs w:val="20"/>
        </w:rPr>
        <w:t xml:space="preserve"> ordinarias y/o extraordinarias</w:t>
      </w:r>
      <w:r w:rsidRPr="00980BB1">
        <w:rPr>
          <w:rFonts w:ascii="Arial" w:hAnsi="Arial" w:cs="Arial"/>
          <w:sz w:val="20"/>
          <w:szCs w:val="20"/>
        </w:rPr>
        <w:t xml:space="preserve"> sean válidas se requiere que se constituya el quórum reglamentario, por lo menos con la asistencia de más del cincuenta por ciento de sus integrantes, pero en una segunda convocatoria, las sesiones se llevarán a cabo con quien asista y los acuerdos se tomarán por mayoría de votos de los presentes. </w:t>
      </w:r>
      <w:r w:rsidR="0004746E" w:rsidRPr="0004746E">
        <w:rPr>
          <w:rFonts w:ascii="Arial" w:hAnsi="Arial" w:cs="Arial"/>
          <w:b/>
          <w:sz w:val="16"/>
          <w:szCs w:val="16"/>
        </w:rPr>
        <w:t>(Artículo reformado por acuerdo publicado en la Gaceta Municipal del H. Ayuntamiento del Municipio de Chihuahua No. 315-II, de fecha 14 de agosto de 2023).</w:t>
      </w:r>
    </w:p>
    <w:p w14:paraId="57D4A06E" w14:textId="77777777" w:rsidR="00980BB1" w:rsidRDefault="00980BB1" w:rsidP="0063266C">
      <w:pPr>
        <w:jc w:val="both"/>
        <w:rPr>
          <w:rFonts w:ascii="Arial" w:hAnsi="Arial" w:cs="Arial"/>
          <w:sz w:val="20"/>
          <w:szCs w:val="20"/>
        </w:rPr>
      </w:pPr>
    </w:p>
    <w:p w14:paraId="2CD2CBAF"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17.</w:t>
      </w:r>
      <w:r w:rsidRPr="00980BB1">
        <w:rPr>
          <w:rFonts w:ascii="Arial" w:hAnsi="Arial" w:cs="Arial"/>
          <w:sz w:val="20"/>
          <w:szCs w:val="20"/>
        </w:rPr>
        <w:t xml:space="preserve"> A las sesiones podrán asistir servidoras y servidores públicos de los diferentes órdenes de gobierno, previa invitación, con voz informativa sobre los asuntos de su competencia; asimismo, la o el Presidente podrá solicitar la presencia de algún miembro de la Administración Municipal, cuando la considere necesario por la relevancia de algún asunto de su competencia. </w:t>
      </w:r>
    </w:p>
    <w:p w14:paraId="721F5B8C" w14:textId="77777777" w:rsidR="00980BB1" w:rsidRDefault="00980BB1" w:rsidP="0063266C">
      <w:pPr>
        <w:jc w:val="both"/>
        <w:rPr>
          <w:rFonts w:ascii="Arial" w:hAnsi="Arial" w:cs="Arial"/>
          <w:sz w:val="20"/>
          <w:szCs w:val="20"/>
        </w:rPr>
      </w:pPr>
    </w:p>
    <w:p w14:paraId="4BA9BEAC" w14:textId="4FE60C24" w:rsidR="00980BB1" w:rsidRDefault="0063266C" w:rsidP="0063266C">
      <w:pPr>
        <w:jc w:val="both"/>
        <w:rPr>
          <w:rFonts w:ascii="Arial" w:hAnsi="Arial" w:cs="Arial"/>
          <w:sz w:val="20"/>
          <w:szCs w:val="20"/>
        </w:rPr>
      </w:pPr>
      <w:r w:rsidRPr="00980BB1">
        <w:rPr>
          <w:rFonts w:ascii="Arial" w:hAnsi="Arial" w:cs="Arial"/>
          <w:b/>
          <w:sz w:val="20"/>
          <w:szCs w:val="20"/>
        </w:rPr>
        <w:t>Artículo 18.</w:t>
      </w:r>
      <w:r w:rsidRPr="00980BB1">
        <w:rPr>
          <w:rFonts w:ascii="Arial" w:hAnsi="Arial" w:cs="Arial"/>
          <w:sz w:val="20"/>
          <w:szCs w:val="20"/>
        </w:rPr>
        <w:t xml:space="preserve"> Las sesiones </w:t>
      </w:r>
      <w:r w:rsidR="00F64061">
        <w:rPr>
          <w:rFonts w:ascii="Arial" w:hAnsi="Arial" w:cs="Arial"/>
          <w:sz w:val="20"/>
          <w:szCs w:val="20"/>
        </w:rPr>
        <w:t xml:space="preserve">ordinarias </w:t>
      </w:r>
      <w:r w:rsidRPr="00980BB1">
        <w:rPr>
          <w:rFonts w:ascii="Arial" w:hAnsi="Arial" w:cs="Arial"/>
          <w:sz w:val="20"/>
          <w:szCs w:val="20"/>
        </w:rPr>
        <w:t>se llevarán a cabo</w:t>
      </w:r>
      <w:r w:rsidR="00F64061">
        <w:rPr>
          <w:rFonts w:ascii="Arial" w:hAnsi="Arial" w:cs="Arial"/>
          <w:sz w:val="20"/>
          <w:szCs w:val="20"/>
        </w:rPr>
        <w:t xml:space="preserve"> una vez al mes de manera presencial</w:t>
      </w:r>
      <w:r w:rsidRPr="00980BB1">
        <w:rPr>
          <w:rFonts w:ascii="Arial" w:hAnsi="Arial" w:cs="Arial"/>
          <w:sz w:val="20"/>
          <w:szCs w:val="20"/>
        </w:rPr>
        <w:t xml:space="preserve"> </w:t>
      </w:r>
      <w:bookmarkStart w:id="0" w:name="_GoBack"/>
      <w:bookmarkEnd w:id="0"/>
    </w:p>
    <w:p w14:paraId="394410C8" w14:textId="77777777" w:rsidR="00980BB1" w:rsidRDefault="00980BB1" w:rsidP="0063266C">
      <w:pPr>
        <w:jc w:val="both"/>
        <w:rPr>
          <w:rFonts w:ascii="Arial" w:hAnsi="Arial" w:cs="Arial"/>
          <w:sz w:val="20"/>
          <w:szCs w:val="20"/>
        </w:rPr>
      </w:pPr>
    </w:p>
    <w:p w14:paraId="158F7B61" w14:textId="20F75128" w:rsidR="00980BB1" w:rsidRDefault="0063266C" w:rsidP="0063266C">
      <w:pPr>
        <w:jc w:val="both"/>
        <w:rPr>
          <w:rFonts w:ascii="Arial" w:hAnsi="Arial" w:cs="Arial"/>
          <w:sz w:val="20"/>
          <w:szCs w:val="20"/>
        </w:rPr>
      </w:pPr>
      <w:r w:rsidRPr="00980BB1">
        <w:rPr>
          <w:rFonts w:ascii="Arial" w:hAnsi="Arial" w:cs="Arial"/>
          <w:b/>
          <w:sz w:val="20"/>
          <w:szCs w:val="20"/>
        </w:rPr>
        <w:t>Artículo 19.</w:t>
      </w:r>
      <w:r w:rsidRPr="00980BB1">
        <w:rPr>
          <w:rFonts w:ascii="Arial" w:hAnsi="Arial" w:cs="Arial"/>
          <w:sz w:val="20"/>
          <w:szCs w:val="20"/>
        </w:rPr>
        <w:t xml:space="preserve"> Cada sesión se iniciará con la lectura del acta de la sesión anterior, salvo dispensa aprobada por el Pleno. Después de su lectura y aprobación se suscribirá por todos los que en ella intervinieron. Las actas de la sesión serán resguardas por la o el Secretario Técnico. Las actas contendrán el o los acuerdos aprobados en la sesión anterior y los aspectos relevantes de la misma. </w:t>
      </w:r>
    </w:p>
    <w:p w14:paraId="6E76BBA3" w14:textId="77777777" w:rsidR="00980BB1" w:rsidRDefault="00980BB1" w:rsidP="0063266C">
      <w:pPr>
        <w:jc w:val="both"/>
        <w:rPr>
          <w:rFonts w:ascii="Arial" w:hAnsi="Arial" w:cs="Arial"/>
          <w:sz w:val="20"/>
          <w:szCs w:val="20"/>
        </w:rPr>
      </w:pPr>
    </w:p>
    <w:p w14:paraId="3866DC69" w14:textId="77777777" w:rsidR="00980BB1" w:rsidRDefault="0063266C" w:rsidP="0063266C">
      <w:pPr>
        <w:jc w:val="both"/>
        <w:rPr>
          <w:rFonts w:ascii="Arial" w:hAnsi="Arial" w:cs="Arial"/>
          <w:sz w:val="20"/>
          <w:szCs w:val="20"/>
        </w:rPr>
      </w:pPr>
      <w:r w:rsidRPr="00980BB1">
        <w:rPr>
          <w:rFonts w:ascii="Arial" w:hAnsi="Arial" w:cs="Arial"/>
          <w:b/>
          <w:sz w:val="20"/>
          <w:szCs w:val="20"/>
        </w:rPr>
        <w:t>Artículo 20.</w:t>
      </w:r>
      <w:r w:rsidRPr="00980BB1">
        <w:rPr>
          <w:rFonts w:ascii="Arial" w:hAnsi="Arial" w:cs="Arial"/>
          <w:sz w:val="20"/>
          <w:szCs w:val="20"/>
        </w:rPr>
        <w:t xml:space="preserve"> Cuando uno o varios integrantes se presenten a la sesión una vez iniciada esta, la o el Secretario Técnico en el momento de someter a votación un punto del orden del día o cualquier otro asunto, dará fe de su incorporación. </w:t>
      </w:r>
    </w:p>
    <w:p w14:paraId="7B4234C5" w14:textId="77777777" w:rsidR="00980BB1" w:rsidRDefault="00980BB1" w:rsidP="0063266C">
      <w:pPr>
        <w:jc w:val="both"/>
        <w:rPr>
          <w:rFonts w:ascii="Arial" w:hAnsi="Arial" w:cs="Arial"/>
          <w:sz w:val="20"/>
          <w:szCs w:val="20"/>
        </w:rPr>
      </w:pPr>
    </w:p>
    <w:p w14:paraId="6D8A2F85" w14:textId="43C1C227" w:rsidR="0063266C" w:rsidRPr="00980BB1" w:rsidRDefault="0063266C" w:rsidP="0063266C">
      <w:pPr>
        <w:jc w:val="both"/>
        <w:rPr>
          <w:rFonts w:ascii="Arial" w:hAnsi="Arial" w:cs="Arial"/>
          <w:sz w:val="20"/>
          <w:szCs w:val="20"/>
        </w:rPr>
      </w:pPr>
      <w:r w:rsidRPr="00980BB1">
        <w:rPr>
          <w:rFonts w:ascii="Arial" w:hAnsi="Arial" w:cs="Arial"/>
          <w:b/>
          <w:sz w:val="20"/>
          <w:szCs w:val="20"/>
        </w:rPr>
        <w:t>Artículo 21.</w:t>
      </w:r>
      <w:r w:rsidRPr="00980BB1">
        <w:rPr>
          <w:rFonts w:ascii="Arial" w:hAnsi="Arial" w:cs="Arial"/>
          <w:sz w:val="20"/>
          <w:szCs w:val="20"/>
        </w:rPr>
        <w:t xml:space="preserve"> En las ausencias de la o el Presidente, las sesiones serán presididas por la o el Secretario Técnico. La falta de la o el Secretario Técnico, será cubierta por la persona que al efecto designe la o el Presidente o quien lo o la sustituya, quien entregará lo actuado a la o el Secretario Técnico para su trámite correspondiente.</w:t>
      </w:r>
    </w:p>
    <w:p w14:paraId="3E02E53B" w14:textId="77777777" w:rsidR="00980BB1" w:rsidRDefault="00980BB1" w:rsidP="0063266C">
      <w:pPr>
        <w:jc w:val="both"/>
        <w:rPr>
          <w:rFonts w:ascii="Arial" w:hAnsi="Arial" w:cs="Arial"/>
          <w:sz w:val="20"/>
          <w:szCs w:val="20"/>
        </w:rPr>
      </w:pPr>
    </w:p>
    <w:p w14:paraId="6352C83A" w14:textId="77777777" w:rsidR="00980BB1" w:rsidRDefault="0063266C" w:rsidP="0063266C">
      <w:pPr>
        <w:jc w:val="both"/>
        <w:rPr>
          <w:rFonts w:ascii="Arial" w:hAnsi="Arial" w:cs="Arial"/>
          <w:sz w:val="20"/>
          <w:szCs w:val="20"/>
        </w:rPr>
      </w:pPr>
      <w:r w:rsidRPr="00980BB1">
        <w:rPr>
          <w:rFonts w:ascii="Arial" w:hAnsi="Arial" w:cs="Arial"/>
          <w:b/>
          <w:sz w:val="20"/>
          <w:szCs w:val="20"/>
        </w:rPr>
        <w:t>Artículo 22.</w:t>
      </w:r>
      <w:r w:rsidRPr="00980BB1">
        <w:rPr>
          <w:rFonts w:ascii="Arial" w:hAnsi="Arial" w:cs="Arial"/>
          <w:sz w:val="20"/>
          <w:szCs w:val="20"/>
        </w:rPr>
        <w:t xml:space="preserve"> Las personas Vocales que no concurran a dos sesiones, sin causa justificada ante la o el Presidente, serán exhortados mediante oficio para que comparezcan al Pleno. </w:t>
      </w:r>
    </w:p>
    <w:p w14:paraId="7512A03E" w14:textId="77777777" w:rsidR="00980BB1" w:rsidRDefault="00980BB1" w:rsidP="0063266C">
      <w:pPr>
        <w:jc w:val="both"/>
        <w:rPr>
          <w:rFonts w:ascii="Arial" w:hAnsi="Arial" w:cs="Arial"/>
          <w:sz w:val="20"/>
          <w:szCs w:val="20"/>
        </w:rPr>
      </w:pPr>
    </w:p>
    <w:p w14:paraId="3455EDE2" w14:textId="77777777" w:rsidR="00980BB1" w:rsidRDefault="0063266C" w:rsidP="0063266C">
      <w:pPr>
        <w:jc w:val="both"/>
        <w:rPr>
          <w:rFonts w:ascii="Arial" w:hAnsi="Arial" w:cs="Arial"/>
          <w:sz w:val="20"/>
          <w:szCs w:val="20"/>
        </w:rPr>
      </w:pPr>
      <w:r w:rsidRPr="00980BB1">
        <w:rPr>
          <w:rFonts w:ascii="Arial" w:hAnsi="Arial" w:cs="Arial"/>
          <w:b/>
          <w:sz w:val="20"/>
          <w:szCs w:val="20"/>
        </w:rPr>
        <w:t>Artículo 23.</w:t>
      </w:r>
      <w:r w:rsidRPr="00980BB1">
        <w:rPr>
          <w:rFonts w:ascii="Arial" w:hAnsi="Arial" w:cs="Arial"/>
          <w:sz w:val="20"/>
          <w:szCs w:val="20"/>
        </w:rPr>
        <w:t xml:space="preserve"> Dejarán de formar parte del Pleno aquellos integrantes que, sin causa justificada, no asistan a cuatro sesiones consecutivas, en este caso, se hará la solicitud a la dependencia, institución, organismo o asociación que corresponda, para que nombren a una nueva o nuevo representante, con excepción de quienes sean vocales y ocupen algún cargo público, a quienes se les exhortará para que asistan a las sesiones, poniéndolo en conocimiento de su superior jerárquico. </w:t>
      </w:r>
    </w:p>
    <w:p w14:paraId="2E295DAC" w14:textId="77777777" w:rsidR="00980BB1" w:rsidRDefault="00980BB1" w:rsidP="0063266C">
      <w:pPr>
        <w:jc w:val="both"/>
        <w:rPr>
          <w:rFonts w:ascii="Arial" w:hAnsi="Arial" w:cs="Arial"/>
          <w:sz w:val="20"/>
          <w:szCs w:val="20"/>
        </w:rPr>
      </w:pPr>
    </w:p>
    <w:p w14:paraId="4CEBD7C9" w14:textId="77777777" w:rsidR="00980BB1" w:rsidRDefault="0063266C" w:rsidP="0063266C">
      <w:pPr>
        <w:jc w:val="both"/>
        <w:rPr>
          <w:rFonts w:ascii="Arial" w:hAnsi="Arial" w:cs="Arial"/>
          <w:sz w:val="20"/>
          <w:szCs w:val="20"/>
        </w:rPr>
      </w:pPr>
      <w:r w:rsidRPr="00980BB1">
        <w:rPr>
          <w:rFonts w:ascii="Arial" w:hAnsi="Arial" w:cs="Arial"/>
          <w:b/>
          <w:sz w:val="20"/>
          <w:szCs w:val="20"/>
        </w:rPr>
        <w:t>Artículo 24.</w:t>
      </w:r>
      <w:r w:rsidRPr="00980BB1">
        <w:rPr>
          <w:rFonts w:ascii="Arial" w:hAnsi="Arial" w:cs="Arial"/>
          <w:sz w:val="20"/>
          <w:szCs w:val="20"/>
        </w:rPr>
        <w:t xml:space="preserve"> Iniciada una sesión solo podrá ser suspendida por causas de fuerza mayor, cuando así lo determine la mayoría de quienes integren el Comité. </w:t>
      </w:r>
    </w:p>
    <w:p w14:paraId="0F3CEFA4" w14:textId="77777777" w:rsidR="00980BB1" w:rsidRDefault="00980BB1" w:rsidP="0063266C">
      <w:pPr>
        <w:jc w:val="both"/>
        <w:rPr>
          <w:rFonts w:ascii="Arial" w:hAnsi="Arial" w:cs="Arial"/>
          <w:sz w:val="20"/>
          <w:szCs w:val="20"/>
        </w:rPr>
      </w:pPr>
    </w:p>
    <w:p w14:paraId="003A0938" w14:textId="77777777" w:rsidR="00980BB1" w:rsidRDefault="0063266C" w:rsidP="0063266C">
      <w:pPr>
        <w:jc w:val="both"/>
        <w:rPr>
          <w:rFonts w:ascii="Arial" w:hAnsi="Arial" w:cs="Arial"/>
          <w:sz w:val="20"/>
          <w:szCs w:val="20"/>
        </w:rPr>
      </w:pPr>
      <w:r w:rsidRPr="00980BB1">
        <w:rPr>
          <w:rFonts w:ascii="Arial" w:hAnsi="Arial" w:cs="Arial"/>
          <w:b/>
          <w:sz w:val="20"/>
          <w:szCs w:val="20"/>
        </w:rPr>
        <w:t>Artículo 25.</w:t>
      </w:r>
      <w:r w:rsidR="00980BB1">
        <w:rPr>
          <w:rFonts w:ascii="Arial" w:hAnsi="Arial" w:cs="Arial"/>
          <w:sz w:val="20"/>
          <w:szCs w:val="20"/>
        </w:rPr>
        <w:t xml:space="preserve"> </w:t>
      </w:r>
      <w:r w:rsidRPr="00980BB1">
        <w:rPr>
          <w:rFonts w:ascii="Arial" w:hAnsi="Arial" w:cs="Arial"/>
          <w:sz w:val="20"/>
          <w:szCs w:val="20"/>
        </w:rPr>
        <w:t xml:space="preserve">Los casos no previstos en los presentes Lineamientos o en este Reglamento, serán resueltos por el Pleno, con sujeción al Código Municipal y a las demás disposiciones legales aplicables. </w:t>
      </w:r>
    </w:p>
    <w:p w14:paraId="2469777D" w14:textId="77777777" w:rsidR="00980BB1" w:rsidRDefault="00980BB1" w:rsidP="0063266C">
      <w:pPr>
        <w:jc w:val="both"/>
        <w:rPr>
          <w:rFonts w:ascii="Arial" w:hAnsi="Arial" w:cs="Arial"/>
          <w:sz w:val="20"/>
          <w:szCs w:val="20"/>
        </w:rPr>
      </w:pPr>
    </w:p>
    <w:p w14:paraId="489626F9" w14:textId="77777777" w:rsidR="00980BB1" w:rsidRDefault="00980BB1" w:rsidP="00980BB1">
      <w:pPr>
        <w:jc w:val="center"/>
        <w:rPr>
          <w:rFonts w:ascii="Arial" w:hAnsi="Arial" w:cs="Arial"/>
          <w:b/>
          <w:sz w:val="20"/>
          <w:szCs w:val="20"/>
        </w:rPr>
      </w:pPr>
    </w:p>
    <w:p w14:paraId="0B2A67B2" w14:textId="2A9C4880" w:rsidR="00980BB1" w:rsidRPr="00980BB1" w:rsidRDefault="0063266C" w:rsidP="00980BB1">
      <w:pPr>
        <w:jc w:val="center"/>
        <w:rPr>
          <w:rFonts w:ascii="Arial" w:hAnsi="Arial" w:cs="Arial"/>
          <w:b/>
          <w:sz w:val="22"/>
          <w:szCs w:val="22"/>
        </w:rPr>
      </w:pPr>
      <w:r w:rsidRPr="00980BB1">
        <w:rPr>
          <w:rFonts w:ascii="Arial" w:hAnsi="Arial" w:cs="Arial"/>
          <w:b/>
          <w:sz w:val="22"/>
          <w:szCs w:val="22"/>
        </w:rPr>
        <w:t>CAPÍTULO SEGUNDO</w:t>
      </w:r>
    </w:p>
    <w:p w14:paraId="2C9A757D" w14:textId="6CD8AD41" w:rsidR="00980BB1" w:rsidRPr="00980BB1" w:rsidRDefault="0063266C" w:rsidP="00980BB1">
      <w:pPr>
        <w:jc w:val="center"/>
        <w:rPr>
          <w:rFonts w:ascii="Arial" w:hAnsi="Arial" w:cs="Arial"/>
          <w:sz w:val="22"/>
          <w:szCs w:val="22"/>
        </w:rPr>
      </w:pPr>
      <w:r w:rsidRPr="00980BB1">
        <w:rPr>
          <w:rFonts w:ascii="Arial" w:hAnsi="Arial" w:cs="Arial"/>
          <w:sz w:val="22"/>
          <w:szCs w:val="22"/>
        </w:rPr>
        <w:t>DE LAS CONVOCATORIAS Y ÓRDENES DEL DÍA</w:t>
      </w:r>
    </w:p>
    <w:p w14:paraId="3FD0F1D4" w14:textId="77777777" w:rsidR="00980BB1" w:rsidRPr="00980BB1" w:rsidRDefault="00980BB1" w:rsidP="0063266C">
      <w:pPr>
        <w:jc w:val="both"/>
        <w:rPr>
          <w:rFonts w:ascii="Arial" w:hAnsi="Arial" w:cs="Arial"/>
          <w:sz w:val="22"/>
          <w:szCs w:val="22"/>
        </w:rPr>
      </w:pPr>
    </w:p>
    <w:p w14:paraId="2DB17B06" w14:textId="77777777" w:rsidR="00C3111A" w:rsidRDefault="0063266C" w:rsidP="0063266C">
      <w:pPr>
        <w:jc w:val="both"/>
        <w:rPr>
          <w:rFonts w:ascii="Arial" w:hAnsi="Arial" w:cs="Arial"/>
          <w:sz w:val="20"/>
          <w:szCs w:val="20"/>
        </w:rPr>
      </w:pPr>
      <w:r w:rsidRPr="00980BB1">
        <w:rPr>
          <w:rFonts w:ascii="Arial" w:hAnsi="Arial" w:cs="Arial"/>
          <w:b/>
          <w:sz w:val="20"/>
          <w:szCs w:val="20"/>
        </w:rPr>
        <w:t>Artículo 26.</w:t>
      </w:r>
      <w:r w:rsidRPr="00980BB1">
        <w:rPr>
          <w:rFonts w:ascii="Arial" w:hAnsi="Arial" w:cs="Arial"/>
          <w:sz w:val="20"/>
          <w:szCs w:val="20"/>
        </w:rPr>
        <w:t xml:space="preserve"> Las convocatorias a las Sesiones Ordinarias se harán del conocimiento de los integrantes del Comité, al menos con setenta y dos horas de anticipación; para el caso de las Sesiones Extraordinarias, así como de las Segundas Convocatorias, deberán convocarse al menos con veinticuatro horas de anticipación. La Convocatoria podrá ser remitida vía correo electrónico a los correos previamente designados para tal efecto, y contendrán como mínimo, lo siguiente: </w:t>
      </w:r>
    </w:p>
    <w:p w14:paraId="1AAEF410" w14:textId="77777777" w:rsidR="00C3111A" w:rsidRDefault="00C3111A" w:rsidP="0063266C">
      <w:pPr>
        <w:jc w:val="both"/>
        <w:rPr>
          <w:rFonts w:ascii="Arial" w:hAnsi="Arial" w:cs="Arial"/>
          <w:sz w:val="20"/>
          <w:szCs w:val="20"/>
        </w:rPr>
      </w:pPr>
    </w:p>
    <w:p w14:paraId="68A1B32B"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 Día, hora y lugar en que se llevará a cabo la Sesión; </w:t>
      </w:r>
    </w:p>
    <w:p w14:paraId="2423E932" w14:textId="77777777" w:rsidR="00C3111A" w:rsidRDefault="00C3111A" w:rsidP="0063266C">
      <w:pPr>
        <w:jc w:val="both"/>
        <w:rPr>
          <w:rFonts w:ascii="Arial" w:hAnsi="Arial" w:cs="Arial"/>
          <w:sz w:val="20"/>
          <w:szCs w:val="20"/>
        </w:rPr>
      </w:pPr>
    </w:p>
    <w:p w14:paraId="5C384A3B"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II. El Orden del Día, y los documentos necesarios para la discusión de los asuntos; y </w:t>
      </w:r>
    </w:p>
    <w:p w14:paraId="76602CE0" w14:textId="77777777" w:rsidR="00C3111A" w:rsidRDefault="00C3111A" w:rsidP="0063266C">
      <w:pPr>
        <w:jc w:val="both"/>
        <w:rPr>
          <w:rFonts w:ascii="Arial" w:hAnsi="Arial" w:cs="Arial"/>
          <w:sz w:val="20"/>
          <w:szCs w:val="20"/>
        </w:rPr>
      </w:pPr>
    </w:p>
    <w:p w14:paraId="50209E0A" w14:textId="59E30C6A" w:rsidR="00C3111A" w:rsidRDefault="0063266C" w:rsidP="0063266C">
      <w:pPr>
        <w:jc w:val="both"/>
        <w:rPr>
          <w:rFonts w:ascii="Arial" w:hAnsi="Arial" w:cs="Arial"/>
          <w:sz w:val="20"/>
          <w:szCs w:val="20"/>
        </w:rPr>
      </w:pPr>
      <w:r w:rsidRPr="00980BB1">
        <w:rPr>
          <w:rFonts w:ascii="Arial" w:hAnsi="Arial" w:cs="Arial"/>
          <w:sz w:val="20"/>
          <w:szCs w:val="20"/>
        </w:rPr>
        <w:t xml:space="preserve">III. Nombre y firma del convocante o convocantes a la sesión. </w:t>
      </w:r>
    </w:p>
    <w:p w14:paraId="64723793" w14:textId="77777777" w:rsidR="00C3111A" w:rsidRDefault="00C3111A" w:rsidP="0063266C">
      <w:pPr>
        <w:jc w:val="both"/>
        <w:rPr>
          <w:rFonts w:ascii="Arial" w:hAnsi="Arial" w:cs="Arial"/>
          <w:sz w:val="20"/>
          <w:szCs w:val="20"/>
        </w:rPr>
      </w:pPr>
    </w:p>
    <w:p w14:paraId="1CE627A3" w14:textId="77777777" w:rsidR="00C3111A" w:rsidRDefault="0063266C" w:rsidP="0063266C">
      <w:pPr>
        <w:jc w:val="both"/>
        <w:rPr>
          <w:rFonts w:ascii="Arial" w:hAnsi="Arial" w:cs="Arial"/>
          <w:sz w:val="20"/>
          <w:szCs w:val="20"/>
        </w:rPr>
      </w:pPr>
      <w:r w:rsidRPr="00C3111A">
        <w:rPr>
          <w:rFonts w:ascii="Arial" w:hAnsi="Arial" w:cs="Arial"/>
          <w:b/>
          <w:sz w:val="20"/>
          <w:szCs w:val="20"/>
        </w:rPr>
        <w:t>Artículo 27.</w:t>
      </w:r>
      <w:r w:rsidRPr="00980BB1">
        <w:rPr>
          <w:rFonts w:ascii="Arial" w:hAnsi="Arial" w:cs="Arial"/>
          <w:sz w:val="20"/>
          <w:szCs w:val="20"/>
        </w:rPr>
        <w:t xml:space="preserve"> Recibida la convocatoria a la Sesión Ordinaria, quienes integren el Comité, podrán solicitar a la o el Secretario dentro del transcurso de las primeras veinticuatro horas, la inclusión de un asunto en el Orden del Día, acompañando con su solicitud los documentos necesarios para su discusión. Recibida la solicitud a que se refiere el párrafo anterior, la o el Secretario Técnico modificará la convocatoria incluyendo el asunto solicitado. </w:t>
      </w:r>
    </w:p>
    <w:p w14:paraId="4B76669C" w14:textId="77777777" w:rsidR="00C3111A" w:rsidRDefault="0063266C" w:rsidP="0063266C">
      <w:pPr>
        <w:jc w:val="both"/>
        <w:rPr>
          <w:rFonts w:ascii="Arial" w:hAnsi="Arial" w:cs="Arial"/>
          <w:sz w:val="20"/>
          <w:szCs w:val="20"/>
        </w:rPr>
      </w:pPr>
      <w:r w:rsidRPr="00C3111A">
        <w:rPr>
          <w:rFonts w:ascii="Arial" w:hAnsi="Arial" w:cs="Arial"/>
          <w:b/>
          <w:sz w:val="20"/>
          <w:szCs w:val="20"/>
        </w:rPr>
        <w:t>Artículo 28.</w:t>
      </w:r>
      <w:r w:rsidRPr="00980BB1">
        <w:rPr>
          <w:rFonts w:ascii="Arial" w:hAnsi="Arial" w:cs="Arial"/>
          <w:sz w:val="20"/>
          <w:szCs w:val="20"/>
        </w:rPr>
        <w:t xml:space="preserve"> El Orden del Día de las Sesiones Ordinarias contendrá por regla general, los asuntos que a continuación se indican: </w:t>
      </w:r>
    </w:p>
    <w:p w14:paraId="4088934E" w14:textId="77777777" w:rsidR="00C3111A" w:rsidRDefault="00C3111A" w:rsidP="0063266C">
      <w:pPr>
        <w:jc w:val="both"/>
        <w:rPr>
          <w:rFonts w:ascii="Arial" w:hAnsi="Arial" w:cs="Arial"/>
          <w:sz w:val="20"/>
          <w:szCs w:val="20"/>
        </w:rPr>
      </w:pPr>
    </w:p>
    <w:p w14:paraId="31378F2E"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 Lista de presentes y en su caso, declaración por parte del o la Secretario Técnico de la existencia o no del Quórum reglamentario; </w:t>
      </w:r>
    </w:p>
    <w:p w14:paraId="3BBC4993" w14:textId="77777777" w:rsidR="00C3111A" w:rsidRDefault="00C3111A" w:rsidP="0063266C">
      <w:pPr>
        <w:jc w:val="both"/>
        <w:rPr>
          <w:rFonts w:ascii="Arial" w:hAnsi="Arial" w:cs="Arial"/>
          <w:sz w:val="20"/>
          <w:szCs w:val="20"/>
        </w:rPr>
      </w:pPr>
    </w:p>
    <w:p w14:paraId="4950A6B1"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II. Lectura y aprobación en su caso, del Acta de la Sesión anterior; </w:t>
      </w:r>
    </w:p>
    <w:p w14:paraId="221BD435" w14:textId="77777777" w:rsidR="00C3111A" w:rsidRDefault="00C3111A" w:rsidP="0063266C">
      <w:pPr>
        <w:jc w:val="both"/>
        <w:rPr>
          <w:rFonts w:ascii="Arial" w:hAnsi="Arial" w:cs="Arial"/>
          <w:sz w:val="20"/>
          <w:szCs w:val="20"/>
        </w:rPr>
      </w:pPr>
    </w:p>
    <w:p w14:paraId="47493699"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III. Lectura de la correspondencia dirigida al Comité o a quien presida el mismo. IV. Lectura, discusión y aprobación, en su caso, de los dictámenes o Informes presentados por la Comisiones; y V. Asuntos generales. </w:t>
      </w:r>
    </w:p>
    <w:p w14:paraId="16D9B8B2" w14:textId="77777777" w:rsidR="00C3111A" w:rsidRDefault="00C3111A" w:rsidP="0063266C">
      <w:pPr>
        <w:jc w:val="both"/>
        <w:rPr>
          <w:rFonts w:ascii="Arial" w:hAnsi="Arial" w:cs="Arial"/>
          <w:sz w:val="20"/>
          <w:szCs w:val="20"/>
        </w:rPr>
      </w:pPr>
    </w:p>
    <w:p w14:paraId="1FB17884" w14:textId="77777777" w:rsidR="00C3111A" w:rsidRDefault="0063266C" w:rsidP="0063266C">
      <w:pPr>
        <w:jc w:val="both"/>
        <w:rPr>
          <w:rFonts w:ascii="Arial" w:hAnsi="Arial" w:cs="Arial"/>
          <w:sz w:val="20"/>
          <w:szCs w:val="20"/>
        </w:rPr>
      </w:pPr>
      <w:r w:rsidRPr="00C3111A">
        <w:rPr>
          <w:rFonts w:ascii="Arial" w:hAnsi="Arial" w:cs="Arial"/>
          <w:b/>
          <w:sz w:val="20"/>
          <w:szCs w:val="20"/>
        </w:rPr>
        <w:t>Artículo 29.</w:t>
      </w:r>
      <w:r w:rsidRPr="00980BB1">
        <w:rPr>
          <w:rFonts w:ascii="Arial" w:hAnsi="Arial" w:cs="Arial"/>
          <w:sz w:val="20"/>
          <w:szCs w:val="20"/>
        </w:rPr>
        <w:t xml:space="preserve"> Los asuntos se discutirán según estén listados en el orden del día, salvo resolución del Pleno en contrario. Para los efectos de la discusión, la o el Secretario Técnico levantará una lista de quienes soliciten hacer uso de la palabra; quienes integren el Pleno y estén inscritos para participar en la discusión hablarán, alternativamente, en contra o a favor, del asunto de que se trate. Es recomendable que ninguna intervención exceda del término de cinco minutos. </w:t>
      </w:r>
    </w:p>
    <w:p w14:paraId="69D51442" w14:textId="77777777" w:rsidR="00C3111A" w:rsidRDefault="00C3111A" w:rsidP="0063266C">
      <w:pPr>
        <w:jc w:val="both"/>
        <w:rPr>
          <w:rFonts w:ascii="Arial" w:hAnsi="Arial" w:cs="Arial"/>
          <w:sz w:val="20"/>
          <w:szCs w:val="20"/>
        </w:rPr>
      </w:pPr>
    </w:p>
    <w:p w14:paraId="0758A726"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30.</w:t>
      </w:r>
      <w:r w:rsidRPr="00980BB1">
        <w:rPr>
          <w:rFonts w:ascii="Arial" w:hAnsi="Arial" w:cs="Arial"/>
          <w:sz w:val="20"/>
          <w:szCs w:val="20"/>
        </w:rPr>
        <w:t xml:space="preserve"> Si al término de la exposición de un asunto o dictamen nadie solicita el uso de la palabra, se hubiera agotado la lista de oradores o considerado suficientemente discutido el asunto, se procederá a la votación. </w:t>
      </w:r>
    </w:p>
    <w:p w14:paraId="621DC9B5" w14:textId="77777777" w:rsidR="00C3111A" w:rsidRDefault="00C3111A" w:rsidP="0063266C">
      <w:pPr>
        <w:jc w:val="both"/>
        <w:rPr>
          <w:rFonts w:ascii="Arial" w:hAnsi="Arial" w:cs="Arial"/>
          <w:sz w:val="20"/>
          <w:szCs w:val="20"/>
        </w:rPr>
      </w:pPr>
    </w:p>
    <w:p w14:paraId="086E1F96"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31.</w:t>
      </w:r>
      <w:r w:rsidRPr="00980BB1">
        <w:rPr>
          <w:rFonts w:ascii="Arial" w:hAnsi="Arial" w:cs="Arial"/>
          <w:sz w:val="20"/>
          <w:szCs w:val="20"/>
        </w:rPr>
        <w:t xml:space="preserve"> Las resoluciones se tomarán por mayoría de los votos computables en el momento de la votación; es decir, con la aprobación de más de la mitad de quienes se encuentren presentes, siempre y cuando formen el quórum reglamentario. </w:t>
      </w:r>
    </w:p>
    <w:p w14:paraId="2DCC8C08" w14:textId="77777777" w:rsidR="00C3111A" w:rsidRDefault="00C3111A" w:rsidP="0063266C">
      <w:pPr>
        <w:jc w:val="both"/>
        <w:rPr>
          <w:rFonts w:ascii="Arial" w:hAnsi="Arial" w:cs="Arial"/>
          <w:sz w:val="20"/>
          <w:szCs w:val="20"/>
        </w:rPr>
      </w:pPr>
    </w:p>
    <w:p w14:paraId="626550C8"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32.</w:t>
      </w:r>
      <w:r w:rsidRPr="00980BB1">
        <w:rPr>
          <w:rFonts w:ascii="Arial" w:hAnsi="Arial" w:cs="Arial"/>
          <w:sz w:val="20"/>
          <w:szCs w:val="20"/>
        </w:rPr>
        <w:t xml:space="preserve"> En la votación las manifestaciones se harán de viva voz o levantarán su mano en señal del sentido de su voto, indicando si aprueban o no el asunto de que se trate; primero se pronunciarán quienes estén a favor, enseguida, quienes estén en contra y finalmente, quienes se abstengan. La o el Secretario </w:t>
      </w:r>
      <w:r w:rsidRPr="00980BB1">
        <w:rPr>
          <w:rFonts w:ascii="Arial" w:hAnsi="Arial" w:cs="Arial"/>
          <w:sz w:val="20"/>
          <w:szCs w:val="20"/>
        </w:rPr>
        <w:lastRenderedPageBreak/>
        <w:t xml:space="preserve">Técnico efectuará el cómputo y la o el Presidente enterado del resultado, hará la respectiva declaratoria, la que se asentará en el acta correspondiente. </w:t>
      </w:r>
    </w:p>
    <w:p w14:paraId="03F85D4E" w14:textId="77777777" w:rsidR="00C3111A" w:rsidRDefault="00C3111A" w:rsidP="0063266C">
      <w:pPr>
        <w:jc w:val="both"/>
        <w:rPr>
          <w:rFonts w:ascii="Arial" w:hAnsi="Arial" w:cs="Arial"/>
          <w:sz w:val="20"/>
          <w:szCs w:val="20"/>
        </w:rPr>
      </w:pPr>
    </w:p>
    <w:p w14:paraId="06C53E03" w14:textId="77777777" w:rsidR="00C3111A" w:rsidRDefault="00C3111A" w:rsidP="00C3111A">
      <w:pPr>
        <w:jc w:val="center"/>
        <w:rPr>
          <w:rFonts w:ascii="Arial" w:hAnsi="Arial" w:cs="Arial"/>
          <w:b/>
          <w:sz w:val="22"/>
          <w:szCs w:val="22"/>
        </w:rPr>
      </w:pPr>
    </w:p>
    <w:p w14:paraId="03A900C9" w14:textId="749EAFA5" w:rsidR="00C3111A" w:rsidRPr="00C3111A" w:rsidRDefault="0063266C" w:rsidP="00C3111A">
      <w:pPr>
        <w:jc w:val="center"/>
        <w:rPr>
          <w:rFonts w:ascii="Arial" w:hAnsi="Arial" w:cs="Arial"/>
          <w:b/>
          <w:sz w:val="22"/>
          <w:szCs w:val="22"/>
        </w:rPr>
      </w:pPr>
      <w:r w:rsidRPr="00C3111A">
        <w:rPr>
          <w:rFonts w:ascii="Arial" w:hAnsi="Arial" w:cs="Arial"/>
          <w:b/>
          <w:sz w:val="22"/>
          <w:szCs w:val="22"/>
        </w:rPr>
        <w:t>TÍTULO CUARTO</w:t>
      </w:r>
    </w:p>
    <w:p w14:paraId="6FDFCBBF" w14:textId="64148E6E" w:rsidR="0063266C" w:rsidRPr="00C3111A" w:rsidRDefault="0063266C" w:rsidP="00C3111A">
      <w:pPr>
        <w:jc w:val="center"/>
        <w:rPr>
          <w:rFonts w:ascii="Arial" w:hAnsi="Arial" w:cs="Arial"/>
          <w:sz w:val="22"/>
          <w:szCs w:val="22"/>
        </w:rPr>
      </w:pPr>
      <w:r w:rsidRPr="00C3111A">
        <w:rPr>
          <w:rFonts w:ascii="Arial" w:hAnsi="Arial" w:cs="Arial"/>
          <w:sz w:val="22"/>
          <w:szCs w:val="22"/>
        </w:rPr>
        <w:t>DE LAS COMISIONES O SUBCOMISIONES</w:t>
      </w:r>
    </w:p>
    <w:p w14:paraId="037C0753" w14:textId="77777777" w:rsidR="00C3111A" w:rsidRPr="00C3111A" w:rsidRDefault="00C3111A" w:rsidP="00C3111A">
      <w:pPr>
        <w:jc w:val="center"/>
        <w:rPr>
          <w:rFonts w:ascii="Arial" w:hAnsi="Arial" w:cs="Arial"/>
          <w:sz w:val="22"/>
          <w:szCs w:val="22"/>
        </w:rPr>
      </w:pPr>
    </w:p>
    <w:p w14:paraId="59666C58" w14:textId="38D4A5F3" w:rsidR="00C3111A" w:rsidRPr="00C3111A" w:rsidRDefault="0063266C" w:rsidP="00C3111A">
      <w:pPr>
        <w:jc w:val="center"/>
        <w:rPr>
          <w:rFonts w:ascii="Arial" w:hAnsi="Arial" w:cs="Arial"/>
          <w:b/>
          <w:sz w:val="22"/>
          <w:szCs w:val="22"/>
        </w:rPr>
      </w:pPr>
      <w:r w:rsidRPr="00C3111A">
        <w:rPr>
          <w:rFonts w:ascii="Arial" w:hAnsi="Arial" w:cs="Arial"/>
          <w:b/>
          <w:sz w:val="22"/>
          <w:szCs w:val="22"/>
        </w:rPr>
        <w:t>CAPÍTULO ÚNICO</w:t>
      </w:r>
    </w:p>
    <w:p w14:paraId="565A8379" w14:textId="50EF2F59" w:rsidR="00C3111A" w:rsidRPr="00C3111A" w:rsidRDefault="0063266C" w:rsidP="00C3111A">
      <w:pPr>
        <w:jc w:val="center"/>
        <w:rPr>
          <w:rFonts w:ascii="Arial" w:hAnsi="Arial" w:cs="Arial"/>
          <w:sz w:val="22"/>
          <w:szCs w:val="22"/>
        </w:rPr>
      </w:pPr>
      <w:r w:rsidRPr="00C3111A">
        <w:rPr>
          <w:rFonts w:ascii="Arial" w:hAnsi="Arial" w:cs="Arial"/>
          <w:sz w:val="22"/>
          <w:szCs w:val="22"/>
        </w:rPr>
        <w:t>DE LA INTEGRACIÓN DE COMISIONES O SUBCOMISIONES</w:t>
      </w:r>
    </w:p>
    <w:p w14:paraId="6FB746E9" w14:textId="77777777" w:rsidR="00C3111A" w:rsidRPr="00C3111A" w:rsidRDefault="00C3111A" w:rsidP="00C3111A">
      <w:pPr>
        <w:jc w:val="center"/>
        <w:rPr>
          <w:rFonts w:ascii="Arial" w:hAnsi="Arial" w:cs="Arial"/>
          <w:sz w:val="22"/>
          <w:szCs w:val="22"/>
        </w:rPr>
      </w:pPr>
    </w:p>
    <w:p w14:paraId="20C5E958"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33.</w:t>
      </w:r>
      <w:r w:rsidRPr="00980BB1">
        <w:rPr>
          <w:rFonts w:ascii="Arial" w:hAnsi="Arial" w:cs="Arial"/>
          <w:sz w:val="20"/>
          <w:szCs w:val="20"/>
        </w:rPr>
        <w:t xml:space="preserve"> Para el adecuado desempeño de sus funciones el Comité de Prevención y Atención a la Violencia Familiar y de Género, con el objeto de analizar y discutir las iniciativas, proyectos, y en general los asuntos que les sean turnados, contará cuando menos con las siguientes Comisiones: </w:t>
      </w:r>
    </w:p>
    <w:p w14:paraId="3B2F0FFD" w14:textId="77777777" w:rsidR="00C3111A" w:rsidRDefault="00C3111A" w:rsidP="0063266C">
      <w:pPr>
        <w:jc w:val="both"/>
        <w:rPr>
          <w:rFonts w:ascii="Arial" w:hAnsi="Arial" w:cs="Arial"/>
          <w:sz w:val="20"/>
          <w:szCs w:val="20"/>
        </w:rPr>
      </w:pPr>
    </w:p>
    <w:p w14:paraId="595F40D4"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 Comisión de Niñas, Niños y Adolescentes. </w:t>
      </w:r>
    </w:p>
    <w:p w14:paraId="1E07CDF3" w14:textId="77777777" w:rsidR="00C3111A" w:rsidRDefault="00C3111A" w:rsidP="0063266C">
      <w:pPr>
        <w:jc w:val="both"/>
        <w:rPr>
          <w:rFonts w:ascii="Arial" w:hAnsi="Arial" w:cs="Arial"/>
          <w:sz w:val="20"/>
          <w:szCs w:val="20"/>
        </w:rPr>
      </w:pPr>
    </w:p>
    <w:p w14:paraId="2E0F4161"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II. Comisión de Víctimas Especiales. </w:t>
      </w:r>
    </w:p>
    <w:p w14:paraId="3586B41D" w14:textId="77777777" w:rsidR="00C3111A" w:rsidRDefault="00C3111A" w:rsidP="0063266C">
      <w:pPr>
        <w:jc w:val="both"/>
        <w:rPr>
          <w:rFonts w:ascii="Arial" w:hAnsi="Arial" w:cs="Arial"/>
          <w:sz w:val="20"/>
          <w:szCs w:val="20"/>
        </w:rPr>
      </w:pPr>
    </w:p>
    <w:p w14:paraId="2A089401"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III. Comisión de Sensibilización y Capacitación. </w:t>
      </w:r>
    </w:p>
    <w:p w14:paraId="7DFC51F4" w14:textId="77777777" w:rsidR="00C3111A" w:rsidRDefault="00C3111A" w:rsidP="0063266C">
      <w:pPr>
        <w:jc w:val="both"/>
        <w:rPr>
          <w:rFonts w:ascii="Arial" w:hAnsi="Arial" w:cs="Arial"/>
          <w:sz w:val="20"/>
          <w:szCs w:val="20"/>
        </w:rPr>
      </w:pPr>
    </w:p>
    <w:p w14:paraId="04330A05" w14:textId="1E7808F5" w:rsidR="00C3111A" w:rsidRDefault="0063266C" w:rsidP="0063266C">
      <w:pPr>
        <w:jc w:val="both"/>
        <w:rPr>
          <w:rFonts w:ascii="Arial" w:hAnsi="Arial" w:cs="Arial"/>
          <w:sz w:val="20"/>
          <w:szCs w:val="20"/>
        </w:rPr>
      </w:pPr>
      <w:r w:rsidRPr="00980BB1">
        <w:rPr>
          <w:rFonts w:ascii="Arial" w:hAnsi="Arial" w:cs="Arial"/>
          <w:sz w:val="20"/>
          <w:szCs w:val="20"/>
        </w:rPr>
        <w:t xml:space="preserve">IV. Comisión de Familias Monoparentales. </w:t>
      </w:r>
    </w:p>
    <w:p w14:paraId="0BA392CD" w14:textId="77777777" w:rsidR="00C3111A" w:rsidRDefault="00C3111A" w:rsidP="0063266C">
      <w:pPr>
        <w:jc w:val="both"/>
        <w:rPr>
          <w:rFonts w:ascii="Arial" w:hAnsi="Arial" w:cs="Arial"/>
          <w:sz w:val="20"/>
          <w:szCs w:val="20"/>
        </w:rPr>
      </w:pPr>
    </w:p>
    <w:p w14:paraId="5AF3CA33"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V. Comisión de Armonización Legislativa. </w:t>
      </w:r>
    </w:p>
    <w:p w14:paraId="3AE7C6F4" w14:textId="77777777" w:rsidR="00C3111A" w:rsidRDefault="00C3111A" w:rsidP="0063266C">
      <w:pPr>
        <w:jc w:val="both"/>
        <w:rPr>
          <w:rFonts w:ascii="Arial" w:hAnsi="Arial" w:cs="Arial"/>
          <w:sz w:val="20"/>
          <w:szCs w:val="20"/>
        </w:rPr>
      </w:pPr>
    </w:p>
    <w:p w14:paraId="7BC7C45D"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VI. Comisión de Acceso a la Justicia. </w:t>
      </w:r>
    </w:p>
    <w:p w14:paraId="0EF4A357" w14:textId="77777777" w:rsidR="00C3111A" w:rsidRDefault="00C3111A" w:rsidP="0063266C">
      <w:pPr>
        <w:jc w:val="both"/>
        <w:rPr>
          <w:rFonts w:ascii="Arial" w:hAnsi="Arial" w:cs="Arial"/>
          <w:sz w:val="20"/>
          <w:szCs w:val="20"/>
        </w:rPr>
      </w:pPr>
    </w:p>
    <w:p w14:paraId="15DA3D18"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VII. Comisión de Atención y Prevención. </w:t>
      </w:r>
    </w:p>
    <w:p w14:paraId="27E99719" w14:textId="77777777" w:rsidR="00C3111A" w:rsidRDefault="00C3111A" w:rsidP="0063266C">
      <w:pPr>
        <w:jc w:val="both"/>
        <w:rPr>
          <w:rFonts w:ascii="Arial" w:hAnsi="Arial" w:cs="Arial"/>
          <w:sz w:val="20"/>
          <w:szCs w:val="20"/>
        </w:rPr>
      </w:pPr>
    </w:p>
    <w:p w14:paraId="6F38E9FC" w14:textId="743B744D" w:rsidR="00C3111A" w:rsidRDefault="0063266C" w:rsidP="0063266C">
      <w:pPr>
        <w:jc w:val="both"/>
        <w:rPr>
          <w:rFonts w:ascii="Arial" w:hAnsi="Arial" w:cs="Arial"/>
          <w:sz w:val="20"/>
          <w:szCs w:val="20"/>
        </w:rPr>
      </w:pPr>
      <w:r w:rsidRPr="00980BB1">
        <w:rPr>
          <w:rFonts w:ascii="Arial" w:hAnsi="Arial" w:cs="Arial"/>
          <w:sz w:val="20"/>
          <w:szCs w:val="20"/>
        </w:rPr>
        <w:t xml:space="preserve">VIII. Comisión de Salud y Adicciones. </w:t>
      </w:r>
    </w:p>
    <w:p w14:paraId="57E46A88" w14:textId="77777777" w:rsidR="00C3111A" w:rsidRDefault="00C3111A" w:rsidP="0063266C">
      <w:pPr>
        <w:jc w:val="both"/>
        <w:rPr>
          <w:rFonts w:ascii="Arial" w:hAnsi="Arial" w:cs="Arial"/>
          <w:sz w:val="20"/>
          <w:szCs w:val="20"/>
        </w:rPr>
      </w:pPr>
    </w:p>
    <w:p w14:paraId="6568E54E"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IX. Las demás que se requieran para el cumplimiento de los objetivos del Comité. </w:t>
      </w:r>
    </w:p>
    <w:p w14:paraId="0697A881" w14:textId="77777777" w:rsidR="00C3111A" w:rsidRDefault="00C3111A" w:rsidP="0063266C">
      <w:pPr>
        <w:jc w:val="both"/>
        <w:rPr>
          <w:rFonts w:ascii="Arial" w:hAnsi="Arial" w:cs="Arial"/>
          <w:sz w:val="20"/>
          <w:szCs w:val="20"/>
        </w:rPr>
      </w:pPr>
    </w:p>
    <w:p w14:paraId="0979FFAC"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34.</w:t>
      </w:r>
      <w:r w:rsidRPr="00980BB1">
        <w:rPr>
          <w:rFonts w:ascii="Arial" w:hAnsi="Arial" w:cs="Arial"/>
          <w:sz w:val="20"/>
          <w:szCs w:val="20"/>
        </w:rPr>
        <w:t xml:space="preserve"> Para la integración de las Comisiones o Subcomisiones se requerirá de la aprobación de la mayoría simple de los y las integrantes que se encuentren presentes. </w:t>
      </w:r>
    </w:p>
    <w:p w14:paraId="1C2B0A64" w14:textId="77777777" w:rsidR="00C3111A" w:rsidRDefault="00C3111A" w:rsidP="0063266C">
      <w:pPr>
        <w:jc w:val="both"/>
        <w:rPr>
          <w:rFonts w:ascii="Arial" w:hAnsi="Arial" w:cs="Arial"/>
          <w:sz w:val="20"/>
          <w:szCs w:val="20"/>
        </w:rPr>
      </w:pPr>
    </w:p>
    <w:p w14:paraId="3D94256D"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35.</w:t>
      </w:r>
      <w:r w:rsidRPr="00980BB1">
        <w:rPr>
          <w:rFonts w:ascii="Arial" w:hAnsi="Arial" w:cs="Arial"/>
          <w:sz w:val="20"/>
          <w:szCs w:val="20"/>
        </w:rPr>
        <w:t xml:space="preserve"> Los trabajos de las Comisiones serán coordinados por su directiva, la cual estará compuesta por una o un Presidente y el número de vocales que se estime necesario para el cumplimiento de su labor. En toda Comisión sus integrantes tendrán igualdad de facultades y obligaciones, sus decisiones serán tomadas por unanimidad o mayoría de votos y en caso de empate, quien las presida tendrá voto de calidad. </w:t>
      </w:r>
    </w:p>
    <w:p w14:paraId="5B695E37" w14:textId="77777777" w:rsidR="00C3111A" w:rsidRDefault="00C3111A" w:rsidP="0063266C">
      <w:pPr>
        <w:jc w:val="both"/>
        <w:rPr>
          <w:rFonts w:ascii="Arial" w:hAnsi="Arial" w:cs="Arial"/>
          <w:sz w:val="20"/>
          <w:szCs w:val="20"/>
        </w:rPr>
      </w:pPr>
    </w:p>
    <w:p w14:paraId="1981F356"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36.</w:t>
      </w:r>
      <w:r w:rsidRPr="00980BB1">
        <w:rPr>
          <w:rFonts w:ascii="Arial" w:hAnsi="Arial" w:cs="Arial"/>
          <w:sz w:val="20"/>
          <w:szCs w:val="20"/>
        </w:rPr>
        <w:t xml:space="preserve"> Una vez turnado un asunto a la Comisión, esta sesionará para desahogar el punto y elaborará el dictamen correspondiente. </w:t>
      </w:r>
    </w:p>
    <w:p w14:paraId="6F39F80B" w14:textId="77777777" w:rsidR="00C3111A" w:rsidRDefault="00C3111A" w:rsidP="0063266C">
      <w:pPr>
        <w:jc w:val="both"/>
        <w:rPr>
          <w:rFonts w:ascii="Arial" w:hAnsi="Arial" w:cs="Arial"/>
          <w:sz w:val="20"/>
          <w:szCs w:val="20"/>
        </w:rPr>
      </w:pPr>
    </w:p>
    <w:p w14:paraId="0108EA57"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37.</w:t>
      </w:r>
      <w:r w:rsidRPr="00980BB1">
        <w:rPr>
          <w:rFonts w:ascii="Arial" w:hAnsi="Arial" w:cs="Arial"/>
          <w:sz w:val="20"/>
          <w:szCs w:val="20"/>
        </w:rPr>
        <w:t xml:space="preserve"> Las actividades de las comisiones o subcomisiones serán supervisadas por la o el Secretario Técnico del Comité. </w:t>
      </w:r>
    </w:p>
    <w:p w14:paraId="5A3FB722" w14:textId="77777777" w:rsidR="00C3111A" w:rsidRDefault="00C3111A" w:rsidP="0063266C">
      <w:pPr>
        <w:jc w:val="both"/>
        <w:rPr>
          <w:rFonts w:ascii="Arial" w:hAnsi="Arial" w:cs="Arial"/>
          <w:sz w:val="20"/>
          <w:szCs w:val="20"/>
        </w:rPr>
      </w:pPr>
    </w:p>
    <w:p w14:paraId="6BCD9B57"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38.</w:t>
      </w:r>
      <w:r w:rsidRPr="00980BB1">
        <w:rPr>
          <w:rFonts w:ascii="Arial" w:hAnsi="Arial" w:cs="Arial"/>
          <w:sz w:val="20"/>
          <w:szCs w:val="20"/>
        </w:rPr>
        <w:t xml:space="preserve"> La Comisión de la que se trate podrá integrar subcomisiones, con esta o cualquier otra denominación, con el objeto de analizar y discutir las iniciativas, proyectos, y en general los asuntos que les sean turnados y en su caso, elaborar el dictamen correspondiente. </w:t>
      </w:r>
    </w:p>
    <w:p w14:paraId="7C42CC5C" w14:textId="77777777" w:rsidR="00C3111A" w:rsidRDefault="00C3111A" w:rsidP="0063266C">
      <w:pPr>
        <w:jc w:val="both"/>
        <w:rPr>
          <w:rFonts w:ascii="Arial" w:hAnsi="Arial" w:cs="Arial"/>
          <w:sz w:val="20"/>
          <w:szCs w:val="20"/>
        </w:rPr>
      </w:pPr>
    </w:p>
    <w:p w14:paraId="7E8BF9F5" w14:textId="77777777" w:rsidR="00C3111A" w:rsidRDefault="00C3111A" w:rsidP="00C3111A">
      <w:pPr>
        <w:jc w:val="center"/>
        <w:rPr>
          <w:rFonts w:ascii="Arial" w:hAnsi="Arial" w:cs="Arial"/>
          <w:b/>
          <w:sz w:val="22"/>
          <w:szCs w:val="22"/>
        </w:rPr>
      </w:pPr>
    </w:p>
    <w:p w14:paraId="22B7EBF4" w14:textId="4EE9E892" w:rsidR="0063266C" w:rsidRPr="00C3111A" w:rsidRDefault="0063266C" w:rsidP="00C3111A">
      <w:pPr>
        <w:jc w:val="center"/>
        <w:rPr>
          <w:rFonts w:ascii="Arial" w:hAnsi="Arial" w:cs="Arial"/>
          <w:b/>
          <w:sz w:val="22"/>
          <w:szCs w:val="22"/>
        </w:rPr>
      </w:pPr>
      <w:r w:rsidRPr="00C3111A">
        <w:rPr>
          <w:rFonts w:ascii="Arial" w:hAnsi="Arial" w:cs="Arial"/>
          <w:b/>
          <w:sz w:val="22"/>
          <w:szCs w:val="22"/>
        </w:rPr>
        <w:t>TÍTULO QUINTO</w:t>
      </w:r>
    </w:p>
    <w:p w14:paraId="107E7B6C" w14:textId="77777777" w:rsidR="00C3111A" w:rsidRDefault="0063266C" w:rsidP="00C3111A">
      <w:pPr>
        <w:jc w:val="center"/>
        <w:rPr>
          <w:rFonts w:ascii="Arial" w:hAnsi="Arial" w:cs="Arial"/>
          <w:sz w:val="22"/>
          <w:szCs w:val="22"/>
        </w:rPr>
      </w:pPr>
      <w:r w:rsidRPr="00C3111A">
        <w:rPr>
          <w:rFonts w:ascii="Arial" w:hAnsi="Arial" w:cs="Arial"/>
          <w:sz w:val="22"/>
          <w:szCs w:val="22"/>
        </w:rPr>
        <w:t xml:space="preserve">DE LA COORDINACIÓN DE LOS ÓRGANOS </w:t>
      </w:r>
    </w:p>
    <w:p w14:paraId="70658B42" w14:textId="0FD8F011" w:rsidR="00C3111A" w:rsidRPr="00C3111A" w:rsidRDefault="0063266C" w:rsidP="00C3111A">
      <w:pPr>
        <w:jc w:val="center"/>
        <w:rPr>
          <w:rFonts w:ascii="Arial" w:hAnsi="Arial" w:cs="Arial"/>
          <w:sz w:val="22"/>
          <w:szCs w:val="22"/>
        </w:rPr>
      </w:pPr>
      <w:r w:rsidRPr="00C3111A">
        <w:rPr>
          <w:rFonts w:ascii="Arial" w:hAnsi="Arial" w:cs="Arial"/>
          <w:sz w:val="22"/>
          <w:szCs w:val="22"/>
        </w:rPr>
        <w:t>DE COLABORACIÓN</w:t>
      </w:r>
    </w:p>
    <w:p w14:paraId="35BFE8E9" w14:textId="77777777" w:rsidR="00C3111A" w:rsidRDefault="00C3111A" w:rsidP="0063266C">
      <w:pPr>
        <w:jc w:val="both"/>
        <w:rPr>
          <w:rFonts w:ascii="Arial" w:hAnsi="Arial" w:cs="Arial"/>
          <w:sz w:val="20"/>
          <w:szCs w:val="20"/>
        </w:rPr>
      </w:pPr>
    </w:p>
    <w:p w14:paraId="72D9B757"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39.</w:t>
      </w:r>
      <w:r w:rsidRPr="00980BB1">
        <w:rPr>
          <w:rFonts w:ascii="Arial" w:hAnsi="Arial" w:cs="Arial"/>
          <w:sz w:val="20"/>
          <w:szCs w:val="20"/>
        </w:rPr>
        <w:t xml:space="preserve"> Para la coordinación de la labor que desarrolla el Comité, la o el Presidente mantendrá comunicación con la o el titular de la Subdirección, de conformidad con la naturaleza de sus atribuciones, en relación con el objeto y la materia de atención del Comité. Artículo 40. Entre las funciones que desarrollará la Subdirección estarán: </w:t>
      </w:r>
    </w:p>
    <w:p w14:paraId="6DBC9620" w14:textId="77777777" w:rsidR="00C3111A" w:rsidRDefault="00C3111A" w:rsidP="00C3111A">
      <w:pPr>
        <w:ind w:left="567"/>
        <w:jc w:val="both"/>
        <w:rPr>
          <w:rFonts w:ascii="Arial" w:hAnsi="Arial" w:cs="Arial"/>
          <w:sz w:val="20"/>
          <w:szCs w:val="20"/>
        </w:rPr>
      </w:pPr>
    </w:p>
    <w:p w14:paraId="04E1CB09"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 Colaborar para la preparación y convocatoria de las sesiones del Comité; </w:t>
      </w:r>
    </w:p>
    <w:p w14:paraId="0E5EEE38" w14:textId="77777777" w:rsidR="00C3111A" w:rsidRDefault="00C3111A" w:rsidP="00C3111A">
      <w:pPr>
        <w:ind w:left="567"/>
        <w:jc w:val="both"/>
        <w:rPr>
          <w:rFonts w:ascii="Arial" w:hAnsi="Arial" w:cs="Arial"/>
          <w:sz w:val="20"/>
          <w:szCs w:val="20"/>
        </w:rPr>
      </w:pPr>
    </w:p>
    <w:p w14:paraId="2316B527"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II. Llevar el control y seguimiento de las actas y acuerdos que se generen en las sesiones ordinarias y extraordinarias del Comité; </w:t>
      </w:r>
    </w:p>
    <w:p w14:paraId="4EC636C8" w14:textId="77777777" w:rsidR="00C3111A" w:rsidRDefault="00C3111A" w:rsidP="00C3111A">
      <w:pPr>
        <w:ind w:left="567"/>
        <w:jc w:val="both"/>
        <w:rPr>
          <w:rFonts w:ascii="Arial" w:hAnsi="Arial" w:cs="Arial"/>
          <w:sz w:val="20"/>
          <w:szCs w:val="20"/>
        </w:rPr>
      </w:pPr>
    </w:p>
    <w:p w14:paraId="2CA87906"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III. Coordinar el seguimiento y ejecución de los acuerdos tomados por el Comité, con quien presida el mismo y las demás autoridades involucradas, y </w:t>
      </w:r>
    </w:p>
    <w:p w14:paraId="693BC47C" w14:textId="77777777" w:rsidR="00C3111A" w:rsidRDefault="00C3111A" w:rsidP="00C3111A">
      <w:pPr>
        <w:ind w:left="567"/>
        <w:jc w:val="both"/>
        <w:rPr>
          <w:rFonts w:ascii="Arial" w:hAnsi="Arial" w:cs="Arial"/>
          <w:sz w:val="20"/>
          <w:szCs w:val="20"/>
        </w:rPr>
      </w:pPr>
    </w:p>
    <w:p w14:paraId="06BD00B1"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IV. Las demás que le asignen el Ayuntamiento, la o el Presidente Municipal, la o el Secretario del Ayuntamiento y quienes integren el Comité. </w:t>
      </w:r>
    </w:p>
    <w:p w14:paraId="78C7ABDA" w14:textId="77777777" w:rsidR="00C3111A" w:rsidRDefault="00C3111A" w:rsidP="0063266C">
      <w:pPr>
        <w:jc w:val="both"/>
        <w:rPr>
          <w:rFonts w:ascii="Arial" w:hAnsi="Arial" w:cs="Arial"/>
          <w:sz w:val="20"/>
          <w:szCs w:val="20"/>
        </w:rPr>
      </w:pPr>
    </w:p>
    <w:p w14:paraId="4836E020" w14:textId="7298EE66" w:rsidR="00C3111A" w:rsidRPr="00BA10D3" w:rsidRDefault="00BA10D3" w:rsidP="00BA10D3">
      <w:pPr>
        <w:rPr>
          <w:rFonts w:ascii="Arial" w:hAnsi="Arial" w:cs="Arial"/>
          <w:sz w:val="20"/>
          <w:szCs w:val="20"/>
        </w:rPr>
      </w:pPr>
      <w:r w:rsidRPr="00BA10D3">
        <w:rPr>
          <w:rFonts w:ascii="Arial" w:hAnsi="Arial" w:cs="Arial"/>
          <w:b/>
          <w:sz w:val="20"/>
          <w:szCs w:val="20"/>
        </w:rPr>
        <w:t xml:space="preserve">Artículo 40. </w:t>
      </w:r>
      <w:r w:rsidRPr="00BA10D3">
        <w:rPr>
          <w:rFonts w:ascii="Arial" w:hAnsi="Arial" w:cs="Arial"/>
          <w:sz w:val="20"/>
          <w:szCs w:val="20"/>
        </w:rPr>
        <w:t>Entre las funciones que desarrollará la Subdirección estarán:</w:t>
      </w:r>
    </w:p>
    <w:p w14:paraId="742F625A" w14:textId="1531FB8E" w:rsidR="00BA10D3" w:rsidRPr="00BA10D3" w:rsidRDefault="00BA10D3" w:rsidP="00C3111A">
      <w:pPr>
        <w:jc w:val="center"/>
        <w:rPr>
          <w:rFonts w:ascii="Arial" w:hAnsi="Arial" w:cs="Arial"/>
          <w:sz w:val="20"/>
          <w:szCs w:val="20"/>
        </w:rPr>
      </w:pPr>
    </w:p>
    <w:p w14:paraId="398C3A3F" w14:textId="03517704" w:rsidR="00BA10D3" w:rsidRPr="00BA10D3" w:rsidRDefault="00BA10D3" w:rsidP="00766FDE">
      <w:pPr>
        <w:pStyle w:val="Prrafodelista"/>
        <w:numPr>
          <w:ilvl w:val="0"/>
          <w:numId w:val="1"/>
        </w:numPr>
        <w:jc w:val="both"/>
        <w:rPr>
          <w:rFonts w:ascii="Arial" w:hAnsi="Arial" w:cs="Arial"/>
          <w:sz w:val="20"/>
          <w:szCs w:val="20"/>
        </w:rPr>
      </w:pPr>
      <w:r w:rsidRPr="00BA10D3">
        <w:rPr>
          <w:rFonts w:ascii="Arial" w:hAnsi="Arial" w:cs="Arial"/>
          <w:sz w:val="20"/>
          <w:szCs w:val="20"/>
        </w:rPr>
        <w:t>Colaborar para la preparación y convocatoria de las sesiones del Comité;</w:t>
      </w:r>
    </w:p>
    <w:p w14:paraId="674F9078" w14:textId="77777777" w:rsidR="00BA10D3" w:rsidRPr="00BA10D3" w:rsidRDefault="00BA10D3" w:rsidP="00BA10D3">
      <w:pPr>
        <w:jc w:val="both"/>
        <w:rPr>
          <w:rFonts w:ascii="Arial" w:hAnsi="Arial" w:cs="Arial"/>
          <w:sz w:val="20"/>
          <w:szCs w:val="20"/>
        </w:rPr>
      </w:pPr>
    </w:p>
    <w:p w14:paraId="0D2BA794" w14:textId="62610ECA" w:rsidR="00BA10D3" w:rsidRPr="00BA10D3" w:rsidRDefault="00BA10D3" w:rsidP="00766FDE">
      <w:pPr>
        <w:pStyle w:val="Prrafodelista"/>
        <w:numPr>
          <w:ilvl w:val="0"/>
          <w:numId w:val="1"/>
        </w:numPr>
        <w:jc w:val="both"/>
        <w:rPr>
          <w:rFonts w:ascii="Arial" w:hAnsi="Arial" w:cs="Arial"/>
          <w:sz w:val="20"/>
          <w:szCs w:val="20"/>
        </w:rPr>
      </w:pPr>
      <w:r w:rsidRPr="00BA10D3">
        <w:rPr>
          <w:rFonts w:ascii="Arial" w:hAnsi="Arial" w:cs="Arial"/>
          <w:sz w:val="20"/>
          <w:szCs w:val="20"/>
        </w:rPr>
        <w:t>Llevar el control y seguimiento de las actas y acuerdos que se generen en las sesiones ordinarias y extraordinarias del Comité;</w:t>
      </w:r>
    </w:p>
    <w:p w14:paraId="4081499A" w14:textId="77777777" w:rsidR="00BA10D3" w:rsidRPr="00BA10D3" w:rsidRDefault="00BA10D3" w:rsidP="00BA10D3">
      <w:pPr>
        <w:jc w:val="both"/>
        <w:rPr>
          <w:rFonts w:ascii="Arial" w:hAnsi="Arial" w:cs="Arial"/>
          <w:sz w:val="20"/>
          <w:szCs w:val="20"/>
        </w:rPr>
      </w:pPr>
    </w:p>
    <w:p w14:paraId="75464FEB" w14:textId="42901D2A" w:rsidR="00BA10D3" w:rsidRPr="00BA10D3" w:rsidRDefault="00BA10D3" w:rsidP="00766FDE">
      <w:pPr>
        <w:pStyle w:val="Prrafodelista"/>
        <w:numPr>
          <w:ilvl w:val="0"/>
          <w:numId w:val="1"/>
        </w:numPr>
        <w:jc w:val="both"/>
        <w:rPr>
          <w:rFonts w:ascii="Arial" w:hAnsi="Arial" w:cs="Arial"/>
          <w:sz w:val="20"/>
          <w:szCs w:val="20"/>
        </w:rPr>
      </w:pPr>
      <w:r w:rsidRPr="00BA10D3">
        <w:rPr>
          <w:rFonts w:ascii="Arial" w:hAnsi="Arial" w:cs="Arial"/>
          <w:sz w:val="20"/>
          <w:szCs w:val="20"/>
        </w:rPr>
        <w:t>Coordinar el seguimiento y ejecución de los acuerdos tomados por el Comité, con quien presida el mismo y las demás autoridades involucradas, y</w:t>
      </w:r>
    </w:p>
    <w:p w14:paraId="2DBBB6DD" w14:textId="77777777" w:rsidR="00BA10D3" w:rsidRPr="00BA10D3" w:rsidRDefault="00BA10D3" w:rsidP="00BA10D3">
      <w:pPr>
        <w:jc w:val="both"/>
        <w:rPr>
          <w:rFonts w:ascii="Arial" w:hAnsi="Arial" w:cs="Arial"/>
          <w:sz w:val="20"/>
          <w:szCs w:val="20"/>
        </w:rPr>
      </w:pPr>
    </w:p>
    <w:p w14:paraId="587D6DC3" w14:textId="0FC329A5" w:rsidR="00BA10D3" w:rsidRPr="00BA10D3" w:rsidRDefault="00BA10D3" w:rsidP="00766FDE">
      <w:pPr>
        <w:pStyle w:val="Prrafodelista"/>
        <w:numPr>
          <w:ilvl w:val="0"/>
          <w:numId w:val="1"/>
        </w:numPr>
        <w:jc w:val="both"/>
        <w:rPr>
          <w:rFonts w:ascii="Arial" w:hAnsi="Arial" w:cs="Arial"/>
          <w:sz w:val="20"/>
          <w:szCs w:val="20"/>
        </w:rPr>
      </w:pPr>
      <w:r w:rsidRPr="00BA10D3">
        <w:rPr>
          <w:rFonts w:ascii="Arial" w:hAnsi="Arial" w:cs="Arial"/>
          <w:sz w:val="20"/>
          <w:szCs w:val="20"/>
        </w:rPr>
        <w:t>Las demás que le asignen el Ayuntamiento, la o el Presidente Municipal, la o el Secretario del Ayuntamiento y quienes integren el Comité.</w:t>
      </w:r>
    </w:p>
    <w:p w14:paraId="4D2160E1" w14:textId="77777777" w:rsidR="00BA10D3" w:rsidRPr="00BA10D3" w:rsidRDefault="00BA10D3" w:rsidP="00BA10D3">
      <w:pPr>
        <w:rPr>
          <w:rFonts w:ascii="Arial" w:hAnsi="Arial" w:cs="Arial"/>
          <w:sz w:val="20"/>
          <w:szCs w:val="20"/>
        </w:rPr>
      </w:pPr>
    </w:p>
    <w:p w14:paraId="01E4D5B3" w14:textId="12B516C3" w:rsidR="00C3111A" w:rsidRPr="00C3111A" w:rsidRDefault="0063266C" w:rsidP="00C3111A">
      <w:pPr>
        <w:jc w:val="center"/>
        <w:rPr>
          <w:rFonts w:ascii="Arial" w:hAnsi="Arial" w:cs="Arial"/>
          <w:b/>
          <w:sz w:val="22"/>
          <w:szCs w:val="22"/>
        </w:rPr>
      </w:pPr>
      <w:r w:rsidRPr="00C3111A">
        <w:rPr>
          <w:rFonts w:ascii="Arial" w:hAnsi="Arial" w:cs="Arial"/>
          <w:b/>
          <w:sz w:val="22"/>
          <w:szCs w:val="22"/>
        </w:rPr>
        <w:t>TÍTULO SEXTO</w:t>
      </w:r>
    </w:p>
    <w:p w14:paraId="15C980C9" w14:textId="1940E052" w:rsidR="00C3111A" w:rsidRPr="00C3111A" w:rsidRDefault="0063266C" w:rsidP="00C3111A">
      <w:pPr>
        <w:jc w:val="center"/>
        <w:rPr>
          <w:rFonts w:ascii="Arial" w:hAnsi="Arial" w:cs="Arial"/>
          <w:sz w:val="22"/>
          <w:szCs w:val="22"/>
        </w:rPr>
      </w:pPr>
      <w:r w:rsidRPr="00C3111A">
        <w:rPr>
          <w:rFonts w:ascii="Arial" w:hAnsi="Arial" w:cs="Arial"/>
          <w:sz w:val="22"/>
          <w:szCs w:val="22"/>
        </w:rPr>
        <w:t>DE LAS RESPONSABILIDADES</w:t>
      </w:r>
    </w:p>
    <w:p w14:paraId="3C1ADD6E" w14:textId="77777777" w:rsidR="00C3111A" w:rsidRDefault="00C3111A" w:rsidP="0063266C">
      <w:pPr>
        <w:jc w:val="both"/>
        <w:rPr>
          <w:rFonts w:ascii="Arial" w:hAnsi="Arial" w:cs="Arial"/>
          <w:sz w:val="20"/>
          <w:szCs w:val="20"/>
        </w:rPr>
      </w:pPr>
    </w:p>
    <w:p w14:paraId="7996D3CD" w14:textId="77777777" w:rsidR="00C3111A" w:rsidRDefault="0063266C" w:rsidP="0063266C">
      <w:pPr>
        <w:jc w:val="both"/>
        <w:rPr>
          <w:rFonts w:ascii="Arial" w:hAnsi="Arial" w:cs="Arial"/>
          <w:sz w:val="20"/>
          <w:szCs w:val="20"/>
        </w:rPr>
      </w:pPr>
      <w:r w:rsidRPr="00C3111A">
        <w:rPr>
          <w:rFonts w:ascii="Arial" w:hAnsi="Arial" w:cs="Arial"/>
          <w:b/>
          <w:sz w:val="20"/>
          <w:szCs w:val="20"/>
        </w:rPr>
        <w:t>Artículo 41.</w:t>
      </w:r>
      <w:r w:rsidRPr="00980BB1">
        <w:rPr>
          <w:rFonts w:ascii="Arial" w:hAnsi="Arial" w:cs="Arial"/>
          <w:sz w:val="20"/>
          <w:szCs w:val="20"/>
        </w:rPr>
        <w:t xml:space="preserve"> Para la adecuada observancia de estos Lineamientos, queda prohibido a quienes integren la Comisión: </w:t>
      </w:r>
    </w:p>
    <w:p w14:paraId="1AF2830C" w14:textId="77777777" w:rsidR="00C3111A" w:rsidRDefault="00C3111A" w:rsidP="0063266C">
      <w:pPr>
        <w:jc w:val="both"/>
        <w:rPr>
          <w:rFonts w:ascii="Arial" w:hAnsi="Arial" w:cs="Arial"/>
          <w:sz w:val="20"/>
          <w:szCs w:val="20"/>
        </w:rPr>
      </w:pPr>
    </w:p>
    <w:p w14:paraId="13163ACE"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 Recibir o acordar para sí, o en beneficio de terceros, gratificaciones, compensaciones o cualquier otra retribución, directa o indirecta, por el ejercicio de sus atribuciones o el cumplimiento de sus obligaciones, </w:t>
      </w:r>
    </w:p>
    <w:p w14:paraId="44722FAA" w14:textId="77777777" w:rsidR="00C3111A" w:rsidRDefault="00C3111A" w:rsidP="00C3111A">
      <w:pPr>
        <w:ind w:left="567"/>
        <w:jc w:val="both"/>
        <w:rPr>
          <w:rFonts w:ascii="Arial" w:hAnsi="Arial" w:cs="Arial"/>
          <w:sz w:val="20"/>
          <w:szCs w:val="20"/>
        </w:rPr>
      </w:pPr>
    </w:p>
    <w:p w14:paraId="45328479"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II. Utilizar al Comité para realizar proselitismo religioso o político-partidista. </w:t>
      </w:r>
    </w:p>
    <w:p w14:paraId="696C6B6A" w14:textId="77777777" w:rsidR="00C3111A" w:rsidRPr="00C3111A" w:rsidRDefault="00C3111A" w:rsidP="0063266C">
      <w:pPr>
        <w:jc w:val="both"/>
        <w:rPr>
          <w:rFonts w:ascii="Arial" w:hAnsi="Arial" w:cs="Arial"/>
          <w:b/>
          <w:sz w:val="20"/>
          <w:szCs w:val="20"/>
        </w:rPr>
      </w:pPr>
    </w:p>
    <w:p w14:paraId="48C81CAF" w14:textId="77777777" w:rsidR="00C3111A" w:rsidRDefault="0063266C" w:rsidP="0063266C">
      <w:pPr>
        <w:jc w:val="both"/>
        <w:rPr>
          <w:rFonts w:ascii="Arial" w:hAnsi="Arial" w:cs="Arial"/>
          <w:sz w:val="20"/>
          <w:szCs w:val="20"/>
        </w:rPr>
      </w:pPr>
      <w:r w:rsidRPr="00C3111A">
        <w:rPr>
          <w:rFonts w:ascii="Arial" w:hAnsi="Arial" w:cs="Arial"/>
          <w:b/>
          <w:sz w:val="20"/>
          <w:szCs w:val="20"/>
        </w:rPr>
        <w:t>Artículo 42.</w:t>
      </w:r>
      <w:r w:rsidRPr="00980BB1">
        <w:rPr>
          <w:rFonts w:ascii="Arial" w:hAnsi="Arial" w:cs="Arial"/>
          <w:sz w:val="20"/>
          <w:szCs w:val="20"/>
        </w:rPr>
        <w:t xml:space="preserve"> Por acuerdo del Comité, las y los integrantes del Pleno que sin justificación dejen de asistir a dos o más sesiones, se les podrán aplicar las sanciones que refiere el Reglamento. </w:t>
      </w:r>
    </w:p>
    <w:p w14:paraId="09D93BEC" w14:textId="77777777" w:rsidR="00C3111A" w:rsidRDefault="00C3111A" w:rsidP="0063266C">
      <w:pPr>
        <w:jc w:val="both"/>
        <w:rPr>
          <w:rFonts w:ascii="Arial" w:hAnsi="Arial" w:cs="Arial"/>
          <w:sz w:val="20"/>
          <w:szCs w:val="20"/>
        </w:rPr>
      </w:pPr>
    </w:p>
    <w:p w14:paraId="278B5A4F" w14:textId="77777777" w:rsidR="00C3111A" w:rsidRDefault="0063266C" w:rsidP="0063266C">
      <w:pPr>
        <w:jc w:val="both"/>
        <w:rPr>
          <w:rFonts w:ascii="Arial" w:hAnsi="Arial" w:cs="Arial"/>
          <w:sz w:val="20"/>
          <w:szCs w:val="20"/>
        </w:rPr>
      </w:pPr>
      <w:r w:rsidRPr="00C3111A">
        <w:rPr>
          <w:rFonts w:ascii="Arial" w:hAnsi="Arial" w:cs="Arial"/>
          <w:b/>
          <w:sz w:val="20"/>
          <w:szCs w:val="20"/>
        </w:rPr>
        <w:t>Artículo 43.</w:t>
      </w:r>
      <w:r w:rsidRPr="00980BB1">
        <w:rPr>
          <w:rFonts w:ascii="Arial" w:hAnsi="Arial" w:cs="Arial"/>
          <w:sz w:val="20"/>
          <w:szCs w:val="20"/>
        </w:rPr>
        <w:t xml:space="preserve"> La responsabilidad en que incurran las y los servidores públicos integrantes del Comité, será sancionada en los términos de la Ley de Responsabilidades de los Servidores Públicos del Estado. </w:t>
      </w:r>
    </w:p>
    <w:p w14:paraId="6D64C365" w14:textId="77777777" w:rsidR="00C3111A" w:rsidRDefault="00C3111A" w:rsidP="0063266C">
      <w:pPr>
        <w:jc w:val="both"/>
        <w:rPr>
          <w:rFonts w:ascii="Arial" w:hAnsi="Arial" w:cs="Arial"/>
          <w:sz w:val="20"/>
          <w:szCs w:val="20"/>
        </w:rPr>
      </w:pPr>
    </w:p>
    <w:p w14:paraId="3F9E9B3D" w14:textId="77777777" w:rsidR="00C3111A" w:rsidRDefault="0063266C" w:rsidP="0063266C">
      <w:pPr>
        <w:jc w:val="both"/>
        <w:rPr>
          <w:rFonts w:ascii="Arial" w:hAnsi="Arial" w:cs="Arial"/>
          <w:sz w:val="20"/>
          <w:szCs w:val="20"/>
        </w:rPr>
      </w:pPr>
      <w:r w:rsidRPr="00C3111A">
        <w:rPr>
          <w:rFonts w:ascii="Arial" w:hAnsi="Arial" w:cs="Arial"/>
          <w:b/>
          <w:sz w:val="20"/>
          <w:szCs w:val="20"/>
        </w:rPr>
        <w:t>Artículo 44.</w:t>
      </w:r>
      <w:r w:rsidRPr="00980BB1">
        <w:rPr>
          <w:rFonts w:ascii="Arial" w:hAnsi="Arial" w:cs="Arial"/>
          <w:sz w:val="20"/>
          <w:szCs w:val="20"/>
        </w:rPr>
        <w:t xml:space="preserve"> Quienes formen parte del Comité y que incurran en el supuesto del Artículo 42 de estos lineamientos, se les podrán aplicar las siguientes sanciones: </w:t>
      </w:r>
    </w:p>
    <w:p w14:paraId="5588F1AF" w14:textId="77777777" w:rsidR="00C3111A" w:rsidRDefault="00C3111A" w:rsidP="0063266C">
      <w:pPr>
        <w:jc w:val="both"/>
        <w:rPr>
          <w:rFonts w:ascii="Arial" w:hAnsi="Arial" w:cs="Arial"/>
          <w:sz w:val="20"/>
          <w:szCs w:val="20"/>
        </w:rPr>
      </w:pPr>
    </w:p>
    <w:p w14:paraId="5F0C19B1"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 Amonestación verbal ante el Pleno; </w:t>
      </w:r>
    </w:p>
    <w:p w14:paraId="5975D29D" w14:textId="77777777" w:rsidR="00C3111A" w:rsidRDefault="00C3111A" w:rsidP="00C3111A">
      <w:pPr>
        <w:ind w:left="567"/>
        <w:jc w:val="both"/>
        <w:rPr>
          <w:rFonts w:ascii="Arial" w:hAnsi="Arial" w:cs="Arial"/>
          <w:sz w:val="20"/>
          <w:szCs w:val="20"/>
        </w:rPr>
      </w:pPr>
    </w:p>
    <w:p w14:paraId="7385EB86" w14:textId="013E98BA" w:rsidR="0063266C" w:rsidRPr="00980BB1" w:rsidRDefault="0063266C" w:rsidP="00C3111A">
      <w:pPr>
        <w:ind w:left="567"/>
        <w:jc w:val="both"/>
        <w:rPr>
          <w:rFonts w:ascii="Arial" w:hAnsi="Arial" w:cs="Arial"/>
          <w:sz w:val="20"/>
          <w:szCs w:val="20"/>
        </w:rPr>
      </w:pPr>
      <w:r w:rsidRPr="00980BB1">
        <w:rPr>
          <w:rFonts w:ascii="Arial" w:hAnsi="Arial" w:cs="Arial"/>
          <w:sz w:val="20"/>
          <w:szCs w:val="20"/>
        </w:rPr>
        <w:t>II. Amonestación por escrito, y</w:t>
      </w:r>
    </w:p>
    <w:p w14:paraId="556A5A86" w14:textId="77777777" w:rsidR="00C3111A" w:rsidRDefault="00C3111A" w:rsidP="00C3111A">
      <w:pPr>
        <w:ind w:left="567"/>
        <w:jc w:val="both"/>
        <w:rPr>
          <w:rFonts w:ascii="Arial" w:hAnsi="Arial" w:cs="Arial"/>
          <w:sz w:val="20"/>
          <w:szCs w:val="20"/>
        </w:rPr>
      </w:pPr>
    </w:p>
    <w:p w14:paraId="17081E12"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III. Sustitución definitiva </w:t>
      </w:r>
    </w:p>
    <w:p w14:paraId="49876032" w14:textId="77777777" w:rsidR="00C3111A" w:rsidRDefault="00C3111A" w:rsidP="0063266C">
      <w:pPr>
        <w:jc w:val="both"/>
        <w:rPr>
          <w:rFonts w:ascii="Arial" w:hAnsi="Arial" w:cs="Arial"/>
          <w:sz w:val="20"/>
          <w:szCs w:val="20"/>
        </w:rPr>
      </w:pPr>
    </w:p>
    <w:p w14:paraId="06D752E7" w14:textId="77777777" w:rsidR="00C3111A" w:rsidRDefault="0063266C" w:rsidP="0063266C">
      <w:pPr>
        <w:jc w:val="both"/>
        <w:rPr>
          <w:rFonts w:ascii="Arial" w:hAnsi="Arial" w:cs="Arial"/>
          <w:sz w:val="20"/>
          <w:szCs w:val="20"/>
        </w:rPr>
      </w:pPr>
      <w:r w:rsidRPr="00C3111A">
        <w:rPr>
          <w:rFonts w:ascii="Arial" w:hAnsi="Arial" w:cs="Arial"/>
          <w:b/>
          <w:sz w:val="20"/>
          <w:szCs w:val="20"/>
        </w:rPr>
        <w:t>Artículo 45.</w:t>
      </w:r>
      <w:r w:rsidRPr="00980BB1">
        <w:rPr>
          <w:rFonts w:ascii="Arial" w:hAnsi="Arial" w:cs="Arial"/>
          <w:sz w:val="20"/>
          <w:szCs w:val="20"/>
        </w:rPr>
        <w:t xml:space="preserve"> Se considera reincidente a quienes infrinjan más de dos veces en un término de 60 días la misma disposición. </w:t>
      </w:r>
    </w:p>
    <w:p w14:paraId="6DC9ABDE" w14:textId="77777777" w:rsidR="00C3111A" w:rsidRDefault="00C3111A" w:rsidP="0063266C">
      <w:pPr>
        <w:jc w:val="both"/>
        <w:rPr>
          <w:rFonts w:ascii="Arial" w:hAnsi="Arial" w:cs="Arial"/>
          <w:sz w:val="20"/>
          <w:szCs w:val="20"/>
        </w:rPr>
      </w:pPr>
    </w:p>
    <w:p w14:paraId="1C10274B" w14:textId="77777777" w:rsidR="00C3111A" w:rsidRDefault="0063266C" w:rsidP="0063266C">
      <w:pPr>
        <w:jc w:val="both"/>
        <w:rPr>
          <w:rFonts w:ascii="Arial" w:hAnsi="Arial" w:cs="Arial"/>
          <w:sz w:val="20"/>
          <w:szCs w:val="20"/>
        </w:rPr>
      </w:pPr>
      <w:r w:rsidRPr="00C3111A">
        <w:rPr>
          <w:rFonts w:ascii="Arial" w:hAnsi="Arial" w:cs="Arial"/>
          <w:b/>
          <w:sz w:val="20"/>
          <w:szCs w:val="20"/>
        </w:rPr>
        <w:t>Artículo 46.</w:t>
      </w:r>
      <w:r w:rsidRPr="00980BB1">
        <w:rPr>
          <w:rFonts w:ascii="Arial" w:hAnsi="Arial" w:cs="Arial"/>
          <w:sz w:val="20"/>
          <w:szCs w:val="20"/>
        </w:rPr>
        <w:t xml:space="preserve"> Corresponde al Ayuntamiento la aplicación de sanciones previstas en el Reglamento a las y los integrantes del Comité. Las sanciones a las que se refiere este Artículo serán aplicadas a la o el infractor a solicitud del Comité. </w:t>
      </w:r>
    </w:p>
    <w:p w14:paraId="3E5AE584" w14:textId="77777777" w:rsidR="00C3111A" w:rsidRDefault="00C3111A" w:rsidP="0063266C">
      <w:pPr>
        <w:jc w:val="both"/>
        <w:rPr>
          <w:rFonts w:ascii="Arial" w:hAnsi="Arial" w:cs="Arial"/>
          <w:sz w:val="20"/>
          <w:szCs w:val="20"/>
        </w:rPr>
      </w:pPr>
    </w:p>
    <w:p w14:paraId="2C8C9CD7" w14:textId="77777777" w:rsidR="00C3111A" w:rsidRDefault="00C3111A" w:rsidP="00C3111A">
      <w:pPr>
        <w:jc w:val="center"/>
        <w:rPr>
          <w:rFonts w:ascii="Arial" w:hAnsi="Arial" w:cs="Arial"/>
          <w:b/>
          <w:sz w:val="20"/>
          <w:szCs w:val="20"/>
        </w:rPr>
      </w:pPr>
    </w:p>
    <w:p w14:paraId="13BA57CD" w14:textId="2E27163B" w:rsidR="00C3111A" w:rsidRPr="00C3111A" w:rsidRDefault="0063266C" w:rsidP="00C3111A">
      <w:pPr>
        <w:jc w:val="center"/>
        <w:rPr>
          <w:rFonts w:ascii="Arial" w:hAnsi="Arial" w:cs="Arial"/>
          <w:b/>
          <w:sz w:val="22"/>
          <w:szCs w:val="22"/>
        </w:rPr>
      </w:pPr>
      <w:r w:rsidRPr="00C3111A">
        <w:rPr>
          <w:rFonts w:ascii="Arial" w:hAnsi="Arial" w:cs="Arial"/>
          <w:b/>
          <w:sz w:val="22"/>
          <w:szCs w:val="22"/>
        </w:rPr>
        <w:t>ARTÍCULOS TRANSITORIOS</w:t>
      </w:r>
    </w:p>
    <w:p w14:paraId="55DBAE7E" w14:textId="77777777" w:rsidR="00C3111A" w:rsidRDefault="00C3111A" w:rsidP="0063266C">
      <w:pPr>
        <w:jc w:val="both"/>
        <w:rPr>
          <w:rFonts w:ascii="Arial" w:hAnsi="Arial" w:cs="Arial"/>
          <w:sz w:val="20"/>
          <w:szCs w:val="20"/>
        </w:rPr>
      </w:pPr>
    </w:p>
    <w:p w14:paraId="6160CA6C" w14:textId="50653629" w:rsidR="00C3111A" w:rsidRDefault="0063266C" w:rsidP="0063266C">
      <w:pPr>
        <w:jc w:val="both"/>
        <w:rPr>
          <w:rFonts w:ascii="Arial" w:hAnsi="Arial" w:cs="Arial"/>
          <w:sz w:val="20"/>
          <w:szCs w:val="20"/>
        </w:rPr>
      </w:pPr>
      <w:r w:rsidRPr="00C3111A">
        <w:rPr>
          <w:rFonts w:ascii="Arial" w:hAnsi="Arial" w:cs="Arial"/>
          <w:b/>
          <w:sz w:val="20"/>
          <w:szCs w:val="20"/>
        </w:rPr>
        <w:t>ARTÍCULO ÚNICO.</w:t>
      </w:r>
      <w:r w:rsidRPr="00980BB1">
        <w:rPr>
          <w:rFonts w:ascii="Arial" w:hAnsi="Arial" w:cs="Arial"/>
          <w:sz w:val="20"/>
          <w:szCs w:val="20"/>
        </w:rPr>
        <w:t xml:space="preserve"> EL PRESENTE ACUERDO ENTRARÁ EN VIGOR A PARTIR DEL DÍA SIGUIENTE DE SU PUBLICACIÓN EN EL PERIÓDICO OFICIAL DEL ESTADO DE CHIHUAHUA O EN LA GACETA MUNICIPAL. </w:t>
      </w:r>
    </w:p>
    <w:p w14:paraId="30F4576D" w14:textId="77777777" w:rsidR="00C3111A" w:rsidRDefault="00C3111A" w:rsidP="0063266C">
      <w:pPr>
        <w:jc w:val="both"/>
        <w:rPr>
          <w:rFonts w:ascii="Arial" w:hAnsi="Arial" w:cs="Arial"/>
          <w:sz w:val="20"/>
          <w:szCs w:val="20"/>
        </w:rPr>
      </w:pPr>
    </w:p>
    <w:p w14:paraId="129EC855"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Se autoriza y firma la presente certificación, en la Ciudad de Chihuahua, Chihuahua, a los veinte días del mes de septiembre del año dos mil diecisiete. </w:t>
      </w:r>
    </w:p>
    <w:p w14:paraId="6FF53FFC" w14:textId="77777777" w:rsidR="00C3111A" w:rsidRDefault="00C3111A" w:rsidP="0063266C">
      <w:pPr>
        <w:jc w:val="both"/>
        <w:rPr>
          <w:rFonts w:ascii="Arial" w:hAnsi="Arial" w:cs="Arial"/>
          <w:sz w:val="20"/>
          <w:szCs w:val="20"/>
        </w:rPr>
      </w:pPr>
    </w:p>
    <w:p w14:paraId="53359C16" w14:textId="77777777" w:rsidR="00C12B7D" w:rsidRDefault="00C12B7D" w:rsidP="0063266C">
      <w:pPr>
        <w:jc w:val="both"/>
        <w:rPr>
          <w:rFonts w:ascii="Arial" w:hAnsi="Arial" w:cs="Arial"/>
          <w:b/>
          <w:sz w:val="20"/>
          <w:szCs w:val="20"/>
        </w:rPr>
      </w:pPr>
    </w:p>
    <w:p w14:paraId="31AFB8B3" w14:textId="64B350ED" w:rsidR="00C12B7D" w:rsidRDefault="0063266C" w:rsidP="0063266C">
      <w:pPr>
        <w:jc w:val="both"/>
        <w:rPr>
          <w:rFonts w:ascii="Arial" w:hAnsi="Arial" w:cs="Arial"/>
          <w:b/>
          <w:sz w:val="20"/>
          <w:szCs w:val="20"/>
        </w:rPr>
      </w:pPr>
      <w:r w:rsidRPr="00C12B7D">
        <w:rPr>
          <w:rFonts w:ascii="Arial" w:hAnsi="Arial" w:cs="Arial"/>
          <w:b/>
          <w:sz w:val="20"/>
          <w:szCs w:val="20"/>
        </w:rPr>
        <w:t xml:space="preserve">LIC. CÉSAR GUSTAVO JÁUREGUI MORENO </w:t>
      </w:r>
    </w:p>
    <w:p w14:paraId="2B641866" w14:textId="1F203576" w:rsidR="0063266C" w:rsidRPr="00C12B7D" w:rsidRDefault="0063266C" w:rsidP="0063266C">
      <w:pPr>
        <w:jc w:val="both"/>
        <w:rPr>
          <w:rFonts w:ascii="Arial" w:hAnsi="Arial" w:cs="Arial"/>
          <w:b/>
          <w:sz w:val="20"/>
          <w:szCs w:val="20"/>
        </w:rPr>
      </w:pPr>
      <w:r w:rsidRPr="00C12B7D">
        <w:rPr>
          <w:rFonts w:ascii="Arial" w:hAnsi="Arial" w:cs="Arial"/>
          <w:b/>
          <w:sz w:val="20"/>
          <w:szCs w:val="20"/>
        </w:rPr>
        <w:t>SECRETARIO DEL AYUNTAMIENTO</w:t>
      </w:r>
    </w:p>
    <w:p w14:paraId="5DECABDD" w14:textId="7DA08708" w:rsidR="0063266C" w:rsidRDefault="0063266C" w:rsidP="0063266C">
      <w:pPr>
        <w:jc w:val="both"/>
      </w:pPr>
    </w:p>
    <w:p w14:paraId="5D9026E8" w14:textId="785A9C94" w:rsidR="00C12B7D" w:rsidRDefault="00C12B7D" w:rsidP="0063266C">
      <w:pPr>
        <w:jc w:val="both"/>
        <w:rPr>
          <w:rFonts w:ascii="Arial" w:hAnsi="Arial" w:cs="Arial"/>
          <w:sz w:val="20"/>
          <w:szCs w:val="20"/>
        </w:rPr>
      </w:pPr>
      <w:r>
        <w:rPr>
          <w:noProof/>
          <w:lang w:val="es-ES" w:eastAsia="es-ES"/>
        </w:rPr>
        <w:drawing>
          <wp:anchor distT="0" distB="0" distL="114300" distR="114300" simplePos="0" relativeHeight="251659264" behindDoc="0" locked="0" layoutInCell="1" allowOverlap="1" wp14:anchorId="12F9BAEE" wp14:editId="67DE8A5C">
            <wp:simplePos x="0" y="0"/>
            <wp:positionH relativeFrom="column">
              <wp:posOffset>280670</wp:posOffset>
            </wp:positionH>
            <wp:positionV relativeFrom="page">
              <wp:posOffset>2514600</wp:posOffset>
            </wp:positionV>
            <wp:extent cx="5468620" cy="1409700"/>
            <wp:effectExtent l="0" t="0" r="0" b="0"/>
            <wp:wrapThrough wrapText="bothSides">
              <wp:wrapPolygon edited="0">
                <wp:start x="0" y="0"/>
                <wp:lineTo x="0" y="21308"/>
                <wp:lineTo x="21520" y="21308"/>
                <wp:lineTo x="21520"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5583" t="34666" r="7167" b="35347"/>
                    <a:stretch/>
                  </pic:blipFill>
                  <pic:spPr bwMode="auto">
                    <a:xfrm>
                      <a:off x="0" y="0"/>
                      <a:ext cx="5468620" cy="1409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3D1256" w14:textId="77777777" w:rsidR="00C12B7D" w:rsidRPr="00C12B7D" w:rsidRDefault="00C12B7D" w:rsidP="00C12B7D">
      <w:pPr>
        <w:rPr>
          <w:rFonts w:ascii="Arial" w:hAnsi="Arial" w:cs="Arial"/>
          <w:sz w:val="20"/>
          <w:szCs w:val="20"/>
        </w:rPr>
      </w:pPr>
    </w:p>
    <w:p w14:paraId="26E74F68" w14:textId="77777777" w:rsidR="00C12B7D" w:rsidRPr="00C12B7D" w:rsidRDefault="00C12B7D" w:rsidP="00C12B7D">
      <w:pPr>
        <w:rPr>
          <w:rFonts w:ascii="Arial" w:hAnsi="Arial" w:cs="Arial"/>
          <w:sz w:val="20"/>
          <w:szCs w:val="20"/>
        </w:rPr>
      </w:pPr>
    </w:p>
    <w:p w14:paraId="69E3D8FB" w14:textId="77777777" w:rsidR="00C12B7D" w:rsidRPr="00C12B7D" w:rsidRDefault="00C12B7D" w:rsidP="00C12B7D">
      <w:pPr>
        <w:rPr>
          <w:rFonts w:ascii="Arial" w:hAnsi="Arial" w:cs="Arial"/>
          <w:sz w:val="20"/>
          <w:szCs w:val="20"/>
        </w:rPr>
      </w:pPr>
    </w:p>
    <w:p w14:paraId="00F5B67B" w14:textId="77777777" w:rsidR="00C12B7D" w:rsidRPr="00C12B7D" w:rsidRDefault="00C12B7D" w:rsidP="00C12B7D">
      <w:pPr>
        <w:rPr>
          <w:rFonts w:ascii="Arial" w:hAnsi="Arial" w:cs="Arial"/>
          <w:sz w:val="20"/>
          <w:szCs w:val="20"/>
        </w:rPr>
      </w:pPr>
    </w:p>
    <w:p w14:paraId="2C47D3EF" w14:textId="75F7487E" w:rsidR="00C12B7D" w:rsidRPr="00C12B7D" w:rsidRDefault="00C12B7D" w:rsidP="00C12B7D">
      <w:pPr>
        <w:jc w:val="center"/>
        <w:rPr>
          <w:rFonts w:ascii="Arial" w:hAnsi="Arial" w:cs="Arial"/>
          <w:b/>
          <w:sz w:val="22"/>
          <w:szCs w:val="22"/>
        </w:rPr>
      </w:pPr>
      <w:r w:rsidRPr="00C12B7D">
        <w:rPr>
          <w:rFonts w:ascii="Arial" w:hAnsi="Arial" w:cs="Arial"/>
          <w:b/>
          <w:sz w:val="22"/>
          <w:szCs w:val="22"/>
        </w:rPr>
        <w:lastRenderedPageBreak/>
        <w:t>Secretaría del Ayuntamiento del Municipio de Chihuahua.</w:t>
      </w:r>
    </w:p>
    <w:p w14:paraId="03BE78D8" w14:textId="13688876" w:rsidR="00C12B7D" w:rsidRPr="00C12B7D" w:rsidRDefault="00C12B7D" w:rsidP="00C12B7D">
      <w:pPr>
        <w:jc w:val="center"/>
        <w:rPr>
          <w:rFonts w:ascii="Arial" w:hAnsi="Arial" w:cs="Arial"/>
          <w:b/>
          <w:sz w:val="22"/>
          <w:szCs w:val="22"/>
        </w:rPr>
      </w:pPr>
      <w:r w:rsidRPr="00C12B7D">
        <w:rPr>
          <w:rFonts w:ascii="Arial" w:hAnsi="Arial" w:cs="Arial"/>
          <w:b/>
          <w:sz w:val="22"/>
          <w:szCs w:val="22"/>
        </w:rPr>
        <w:t>Subdirección de Normatividad y Proyectos Especiales.</w:t>
      </w:r>
    </w:p>
    <w:p w14:paraId="40D60A9F" w14:textId="77777777" w:rsidR="00C12B7D" w:rsidRPr="00C12B7D" w:rsidRDefault="00C12B7D" w:rsidP="00C12B7D">
      <w:pPr>
        <w:jc w:val="center"/>
        <w:rPr>
          <w:rFonts w:ascii="Arial" w:hAnsi="Arial" w:cs="Arial"/>
          <w:sz w:val="22"/>
          <w:szCs w:val="22"/>
        </w:rPr>
      </w:pPr>
    </w:p>
    <w:p w14:paraId="4E5AC42F" w14:textId="77777777" w:rsidR="00C12B7D" w:rsidRPr="00C12B7D" w:rsidRDefault="00C12B7D" w:rsidP="00C12B7D">
      <w:pPr>
        <w:rPr>
          <w:rFonts w:ascii="Arial" w:hAnsi="Arial" w:cs="Arial"/>
          <w:sz w:val="20"/>
          <w:szCs w:val="20"/>
        </w:rPr>
      </w:pPr>
    </w:p>
    <w:p w14:paraId="295099A6" w14:textId="77777777" w:rsidR="00C12B7D" w:rsidRPr="00C12B7D" w:rsidRDefault="00C12B7D" w:rsidP="00C12B7D">
      <w:pPr>
        <w:rPr>
          <w:rFonts w:ascii="Arial" w:hAnsi="Arial" w:cs="Arial"/>
          <w:sz w:val="20"/>
          <w:szCs w:val="20"/>
        </w:rPr>
      </w:pPr>
    </w:p>
    <w:p w14:paraId="249E09CB" w14:textId="77777777" w:rsidR="00C12B7D" w:rsidRPr="00C12B7D" w:rsidRDefault="00C12B7D" w:rsidP="00C12B7D">
      <w:pPr>
        <w:rPr>
          <w:rFonts w:ascii="Arial" w:hAnsi="Arial" w:cs="Arial"/>
          <w:sz w:val="20"/>
          <w:szCs w:val="20"/>
        </w:rPr>
      </w:pPr>
    </w:p>
    <w:p w14:paraId="093DF4E5" w14:textId="77777777" w:rsidR="00C12B7D" w:rsidRPr="00C12B7D" w:rsidRDefault="00C12B7D" w:rsidP="00C12B7D">
      <w:pPr>
        <w:rPr>
          <w:rFonts w:ascii="Arial" w:hAnsi="Arial" w:cs="Arial"/>
          <w:sz w:val="20"/>
          <w:szCs w:val="20"/>
        </w:rPr>
      </w:pPr>
    </w:p>
    <w:p w14:paraId="7E28D5FC" w14:textId="77777777" w:rsidR="00C12B7D" w:rsidRPr="00C12B7D" w:rsidRDefault="00C12B7D" w:rsidP="00C12B7D">
      <w:pPr>
        <w:rPr>
          <w:rFonts w:ascii="Arial" w:hAnsi="Arial" w:cs="Arial"/>
          <w:sz w:val="20"/>
          <w:szCs w:val="20"/>
        </w:rPr>
      </w:pPr>
    </w:p>
    <w:p w14:paraId="2072D2D0" w14:textId="77777777" w:rsidR="00C12B7D" w:rsidRPr="00C12B7D" w:rsidRDefault="00C12B7D" w:rsidP="00C12B7D">
      <w:pPr>
        <w:rPr>
          <w:rFonts w:ascii="Arial" w:hAnsi="Arial" w:cs="Arial"/>
          <w:sz w:val="20"/>
          <w:szCs w:val="20"/>
        </w:rPr>
      </w:pPr>
    </w:p>
    <w:p w14:paraId="6F0BFF78" w14:textId="77777777" w:rsidR="00C12B7D" w:rsidRPr="00C12B7D" w:rsidRDefault="00C12B7D" w:rsidP="00C12B7D">
      <w:pPr>
        <w:rPr>
          <w:rFonts w:ascii="Arial" w:hAnsi="Arial" w:cs="Arial"/>
          <w:sz w:val="20"/>
          <w:szCs w:val="20"/>
        </w:rPr>
      </w:pPr>
    </w:p>
    <w:p w14:paraId="4735E3B5" w14:textId="700E48CE" w:rsidR="0063266C" w:rsidRPr="00C12B7D" w:rsidRDefault="0063266C" w:rsidP="00C12B7D">
      <w:pPr>
        <w:rPr>
          <w:rFonts w:ascii="Arial" w:hAnsi="Arial" w:cs="Arial"/>
          <w:sz w:val="20"/>
          <w:szCs w:val="20"/>
        </w:rPr>
      </w:pPr>
    </w:p>
    <w:sectPr w:rsidR="0063266C" w:rsidRPr="00C12B7D" w:rsidSect="009E725E">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860437" w14:textId="77777777" w:rsidR="000953E9" w:rsidRDefault="000953E9" w:rsidP="00CA13DD">
      <w:r>
        <w:separator/>
      </w:r>
    </w:p>
  </w:endnote>
  <w:endnote w:type="continuationSeparator" w:id="0">
    <w:p w14:paraId="75CC7E3D" w14:textId="77777777" w:rsidR="000953E9" w:rsidRDefault="000953E9"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132C9" w14:textId="628F34D6" w:rsidR="00106C4B" w:rsidRPr="00106C4B" w:rsidRDefault="00106C4B">
    <w:pPr>
      <w:pStyle w:val="Piedepgina"/>
      <w:jc w:val="center"/>
      <w:rPr>
        <w:rFonts w:ascii="Arial" w:hAnsi="Arial" w:cs="Arial"/>
        <w:sz w:val="20"/>
        <w:szCs w:val="20"/>
      </w:rPr>
    </w:pPr>
    <w:r w:rsidRPr="00106C4B">
      <w:rPr>
        <w:rFonts w:ascii="Arial" w:hAnsi="Arial" w:cs="Arial"/>
        <w:sz w:val="20"/>
        <w:szCs w:val="20"/>
        <w:lang w:val="es-ES"/>
      </w:rPr>
      <w:t xml:space="preserve">Página </w:t>
    </w:r>
    <w:r w:rsidRPr="00106C4B">
      <w:rPr>
        <w:rFonts w:ascii="Arial" w:hAnsi="Arial" w:cs="Arial"/>
        <w:sz w:val="20"/>
        <w:szCs w:val="20"/>
      </w:rPr>
      <w:fldChar w:fldCharType="begin"/>
    </w:r>
    <w:r w:rsidRPr="00106C4B">
      <w:rPr>
        <w:rFonts w:ascii="Arial" w:hAnsi="Arial" w:cs="Arial"/>
        <w:sz w:val="20"/>
        <w:szCs w:val="20"/>
      </w:rPr>
      <w:instrText>PAGE  \* Arabic  \* MERGEFORMAT</w:instrText>
    </w:r>
    <w:r w:rsidRPr="00106C4B">
      <w:rPr>
        <w:rFonts w:ascii="Arial" w:hAnsi="Arial" w:cs="Arial"/>
        <w:sz w:val="20"/>
        <w:szCs w:val="20"/>
      </w:rPr>
      <w:fldChar w:fldCharType="separate"/>
    </w:r>
    <w:r w:rsidR="00F64061" w:rsidRPr="00F64061">
      <w:rPr>
        <w:rFonts w:ascii="Arial" w:hAnsi="Arial" w:cs="Arial"/>
        <w:noProof/>
        <w:sz w:val="20"/>
        <w:szCs w:val="20"/>
        <w:lang w:val="es-ES"/>
      </w:rPr>
      <w:t>8</w:t>
    </w:r>
    <w:r w:rsidRPr="00106C4B">
      <w:rPr>
        <w:rFonts w:ascii="Arial" w:hAnsi="Arial" w:cs="Arial"/>
        <w:sz w:val="20"/>
        <w:szCs w:val="20"/>
      </w:rPr>
      <w:fldChar w:fldCharType="end"/>
    </w:r>
    <w:r w:rsidRPr="00106C4B">
      <w:rPr>
        <w:rFonts w:ascii="Arial" w:hAnsi="Arial" w:cs="Arial"/>
        <w:sz w:val="20"/>
        <w:szCs w:val="20"/>
        <w:lang w:val="es-ES"/>
      </w:rPr>
      <w:t xml:space="preserve"> de </w:t>
    </w:r>
    <w:r w:rsidRPr="00106C4B">
      <w:rPr>
        <w:rFonts w:ascii="Arial" w:hAnsi="Arial" w:cs="Arial"/>
        <w:sz w:val="20"/>
        <w:szCs w:val="20"/>
      </w:rPr>
      <w:fldChar w:fldCharType="begin"/>
    </w:r>
    <w:r w:rsidRPr="00106C4B">
      <w:rPr>
        <w:rFonts w:ascii="Arial" w:hAnsi="Arial" w:cs="Arial"/>
        <w:sz w:val="20"/>
        <w:szCs w:val="20"/>
      </w:rPr>
      <w:instrText>NUMPAGES  \* Arabic  \* MERGEFORMAT</w:instrText>
    </w:r>
    <w:r w:rsidRPr="00106C4B">
      <w:rPr>
        <w:rFonts w:ascii="Arial" w:hAnsi="Arial" w:cs="Arial"/>
        <w:sz w:val="20"/>
        <w:szCs w:val="20"/>
      </w:rPr>
      <w:fldChar w:fldCharType="separate"/>
    </w:r>
    <w:r w:rsidR="00F64061" w:rsidRPr="00F64061">
      <w:rPr>
        <w:rFonts w:ascii="Arial" w:hAnsi="Arial" w:cs="Arial"/>
        <w:noProof/>
        <w:sz w:val="20"/>
        <w:szCs w:val="20"/>
        <w:lang w:val="es-ES"/>
      </w:rPr>
      <w:t>12</w:t>
    </w:r>
    <w:r w:rsidRPr="00106C4B">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2EC657" w14:textId="77777777" w:rsidR="000953E9" w:rsidRDefault="000953E9" w:rsidP="00CA13DD">
      <w:r>
        <w:separator/>
      </w:r>
    </w:p>
  </w:footnote>
  <w:footnote w:type="continuationSeparator" w:id="0">
    <w:p w14:paraId="6E132917" w14:textId="77777777" w:rsidR="000953E9" w:rsidRDefault="000953E9"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F840CE">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5F0FE7D9" w:rsidR="009B6FAF" w:rsidRDefault="00106C4B" w:rsidP="004B2D81">
    <w:pPr>
      <w:pStyle w:val="Encabezado"/>
      <w:tabs>
        <w:tab w:val="clear" w:pos="4680"/>
        <w:tab w:val="clear" w:pos="9360"/>
        <w:tab w:val="left" w:pos="7680"/>
      </w:tabs>
    </w:pPr>
    <w:r w:rsidRPr="009B6FAF">
      <w:rPr>
        <w:noProof/>
        <w:sz w:val="16"/>
        <w:szCs w:val="16"/>
        <w:lang w:val="es-ES" w:eastAsia="es-ES"/>
      </w:rPr>
      <mc:AlternateContent>
        <mc:Choice Requires="wps">
          <w:drawing>
            <wp:anchor distT="45720" distB="45720" distL="114300" distR="114300" simplePos="0" relativeHeight="251668480" behindDoc="0" locked="0" layoutInCell="1" allowOverlap="1" wp14:anchorId="1B35F245" wp14:editId="5F938530">
              <wp:simplePos x="0" y="0"/>
              <wp:positionH relativeFrom="column">
                <wp:posOffset>4338320</wp:posOffset>
              </wp:positionH>
              <wp:positionV relativeFrom="page">
                <wp:posOffset>695325</wp:posOffset>
              </wp:positionV>
              <wp:extent cx="2240280" cy="685800"/>
              <wp:effectExtent l="0" t="0" r="7620" b="0"/>
              <wp:wrapThrough wrapText="bothSides">
                <wp:wrapPolygon edited="0">
                  <wp:start x="0" y="0"/>
                  <wp:lineTo x="0" y="21000"/>
                  <wp:lineTo x="21490" y="21000"/>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685800"/>
                      </a:xfrm>
                      <a:prstGeom prst="rect">
                        <a:avLst/>
                      </a:prstGeom>
                      <a:solidFill>
                        <a:srgbClr val="FFFFFF"/>
                      </a:solidFill>
                      <a:ln w="9525">
                        <a:noFill/>
                        <a:miter lim="800000"/>
                        <a:headEnd/>
                        <a:tailEnd/>
                      </a:ln>
                    </wps:spPr>
                    <wps:txbx>
                      <w:txbxContent>
                        <w:p w14:paraId="75806A5F" w14:textId="69F652DE" w:rsidR="00106C4B" w:rsidRPr="00106C4B" w:rsidRDefault="00106C4B" w:rsidP="00106C4B">
                          <w:pPr>
                            <w:jc w:val="center"/>
                            <w:rPr>
                              <w:rFonts w:ascii="Arial" w:hAnsi="Arial" w:cs="Arial"/>
                              <w:sz w:val="16"/>
                              <w:szCs w:val="16"/>
                            </w:rPr>
                          </w:pPr>
                          <w:r>
                            <w:rPr>
                              <w:rFonts w:ascii="Arial" w:hAnsi="Arial" w:cs="Arial"/>
                              <w:sz w:val="16"/>
                              <w:szCs w:val="16"/>
                            </w:rPr>
                            <w:t>Lineamientos del C</w:t>
                          </w:r>
                          <w:r w:rsidRPr="00106C4B">
                            <w:rPr>
                              <w:rFonts w:ascii="Arial" w:hAnsi="Arial" w:cs="Arial"/>
                              <w:sz w:val="16"/>
                              <w:szCs w:val="16"/>
                            </w:rPr>
                            <w:t>omité</w:t>
                          </w:r>
                          <w:r>
                            <w:rPr>
                              <w:rFonts w:ascii="Arial" w:hAnsi="Arial" w:cs="Arial"/>
                              <w:sz w:val="16"/>
                              <w:szCs w:val="16"/>
                            </w:rPr>
                            <w:t xml:space="preserve"> de Prevención y A</w:t>
                          </w:r>
                          <w:r w:rsidRPr="00106C4B">
                            <w:rPr>
                              <w:rFonts w:ascii="Arial" w:hAnsi="Arial" w:cs="Arial"/>
                              <w:sz w:val="16"/>
                              <w:szCs w:val="16"/>
                            </w:rPr>
                            <w:t xml:space="preserve">tención </w:t>
                          </w:r>
                        </w:p>
                        <w:p w14:paraId="5A7DA384" w14:textId="3DA54538" w:rsidR="00106C4B" w:rsidRPr="00106C4B" w:rsidRDefault="00106C4B" w:rsidP="00106C4B">
                          <w:pPr>
                            <w:jc w:val="center"/>
                            <w:rPr>
                              <w:rFonts w:ascii="Arial" w:hAnsi="Arial" w:cs="Arial"/>
                              <w:sz w:val="16"/>
                              <w:szCs w:val="16"/>
                            </w:rPr>
                          </w:pPr>
                          <w:r>
                            <w:rPr>
                              <w:rFonts w:ascii="Arial" w:hAnsi="Arial" w:cs="Arial"/>
                              <w:sz w:val="16"/>
                              <w:szCs w:val="16"/>
                            </w:rPr>
                            <w:t>a la Violencia Familiar y de G</w:t>
                          </w:r>
                          <w:r w:rsidRPr="00106C4B">
                            <w:rPr>
                              <w:rFonts w:ascii="Arial" w:hAnsi="Arial" w:cs="Arial"/>
                              <w:sz w:val="16"/>
                              <w:szCs w:val="16"/>
                            </w:rPr>
                            <w:t>énero</w:t>
                          </w:r>
                        </w:p>
                        <w:p w14:paraId="7E550187" w14:textId="7B2E72C2" w:rsidR="009B6FAF" w:rsidRPr="00106C4B" w:rsidRDefault="009B6FAF">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41.6pt;margin-top:54.75pt;width:176.4pt;height:5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" stroked="f">
              <v:textbox>
                <w:txbxContent>
                  <w:p w14:paraId="75806A5F" w14:textId="69F652DE" w:rsidR="00106C4B" w:rsidRPr="00106C4B" w:rsidRDefault="00106C4B" w:rsidP="00106C4B">
                    <w:pPr>
                      <w:jc w:val="center"/>
                      <w:rPr>
                        <w:rFonts w:ascii="Arial" w:hAnsi="Arial" w:cs="Arial"/>
                        <w:sz w:val="16"/>
                        <w:szCs w:val="16"/>
                      </w:rPr>
                    </w:pPr>
                    <w:r>
                      <w:rPr>
                        <w:rFonts w:ascii="Arial" w:hAnsi="Arial" w:cs="Arial"/>
                        <w:sz w:val="16"/>
                        <w:szCs w:val="16"/>
                      </w:rPr>
                      <w:t>Lineamientos del C</w:t>
                    </w:r>
                    <w:r w:rsidRPr="00106C4B">
                      <w:rPr>
                        <w:rFonts w:ascii="Arial" w:hAnsi="Arial" w:cs="Arial"/>
                        <w:sz w:val="16"/>
                        <w:szCs w:val="16"/>
                      </w:rPr>
                      <w:t>omité</w:t>
                    </w:r>
                    <w:r>
                      <w:rPr>
                        <w:rFonts w:ascii="Arial" w:hAnsi="Arial" w:cs="Arial"/>
                        <w:sz w:val="16"/>
                        <w:szCs w:val="16"/>
                      </w:rPr>
                      <w:t xml:space="preserve"> de Prevención y A</w:t>
                    </w:r>
                    <w:r w:rsidRPr="00106C4B">
                      <w:rPr>
                        <w:rFonts w:ascii="Arial" w:hAnsi="Arial" w:cs="Arial"/>
                        <w:sz w:val="16"/>
                        <w:szCs w:val="16"/>
                      </w:rPr>
                      <w:t xml:space="preserve">tención </w:t>
                    </w:r>
                  </w:p>
                  <w:p w14:paraId="5A7DA384" w14:textId="3DA54538" w:rsidR="00106C4B" w:rsidRPr="00106C4B" w:rsidRDefault="00106C4B" w:rsidP="00106C4B">
                    <w:pPr>
                      <w:jc w:val="center"/>
                      <w:rPr>
                        <w:rFonts w:ascii="Arial" w:hAnsi="Arial" w:cs="Arial"/>
                        <w:sz w:val="16"/>
                        <w:szCs w:val="16"/>
                      </w:rPr>
                    </w:pPr>
                    <w:r>
                      <w:rPr>
                        <w:rFonts w:ascii="Arial" w:hAnsi="Arial" w:cs="Arial"/>
                        <w:sz w:val="16"/>
                        <w:szCs w:val="16"/>
                      </w:rPr>
                      <w:t>a la Violencia Familiar y de G</w:t>
                    </w:r>
                    <w:r w:rsidRPr="00106C4B">
                      <w:rPr>
                        <w:rFonts w:ascii="Arial" w:hAnsi="Arial" w:cs="Arial"/>
                        <w:sz w:val="16"/>
                        <w:szCs w:val="16"/>
                      </w:rPr>
                      <w:t>énero</w:t>
                    </w:r>
                  </w:p>
                  <w:p w14:paraId="7E550187" w14:textId="7B2E72C2" w:rsidR="009B6FAF" w:rsidRPr="00106C4B" w:rsidRDefault="009B6FAF">
                    <w:pPr>
                      <w:rPr>
                        <w:rFonts w:ascii="Arial" w:hAnsi="Arial" w:cs="Arial"/>
                        <w:sz w:val="20"/>
                        <w:szCs w:val="20"/>
                      </w:rPr>
                    </w:pPr>
                  </w:p>
                </w:txbxContent>
              </v:textbox>
              <w10:wrap type="through" anchory="page"/>
            </v:shape>
          </w:pict>
        </mc:Fallback>
      </mc:AlternateContent>
    </w:r>
    <w:r w:rsidR="00F840CE">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F8080A" w:rsidRPr="009B6FAF">
      <w:rPr>
        <w:noProof/>
        <w:sz w:val="16"/>
        <w:szCs w:val="16"/>
        <w:lang w:val="es-ES" w:eastAsia="es-ES"/>
      </w:rPr>
      <mc:AlternateContent>
        <mc:Choice Requires="wps">
          <w:drawing>
            <wp:anchor distT="45720" distB="45720" distL="114300" distR="114300" simplePos="0" relativeHeight="251670528" behindDoc="0" locked="0" layoutInCell="1" allowOverlap="1" wp14:anchorId="150F981B" wp14:editId="6A22EC8C">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0F99DC19" w14:textId="77777777" w:rsidR="002F3E81" w:rsidRDefault="00F8080A" w:rsidP="004B2D81">
                          <w:pPr>
                            <w:rPr>
                              <w:rFonts w:ascii="Arial" w:hAnsi="Arial" w:cs="Arial"/>
                              <w:sz w:val="16"/>
                              <w:szCs w:val="16"/>
                              <w:lang w:val="es-ES"/>
                            </w:rPr>
                          </w:pPr>
                          <w:r w:rsidRPr="0063266C">
                            <w:rPr>
                              <w:rFonts w:ascii="Arial" w:hAnsi="Arial" w:cs="Arial"/>
                              <w:sz w:val="16"/>
                              <w:szCs w:val="16"/>
                              <w:lang w:val="es-ES"/>
                            </w:rPr>
                            <w:t xml:space="preserve">H. Ayuntamiento </w:t>
                          </w:r>
                          <w:r w:rsidR="002F3E81">
                            <w:rPr>
                              <w:rFonts w:ascii="Arial" w:hAnsi="Arial" w:cs="Arial"/>
                              <w:sz w:val="16"/>
                              <w:szCs w:val="16"/>
                              <w:lang w:val="es-ES"/>
                            </w:rPr>
                            <w:t>de Chihuahua</w:t>
                          </w:r>
                        </w:p>
                        <w:p w14:paraId="3C401098" w14:textId="77777777" w:rsidR="002F3E81" w:rsidRDefault="002F3E81" w:rsidP="004B2D81">
                          <w:pPr>
                            <w:rPr>
                              <w:rFonts w:ascii="Arial" w:hAnsi="Arial" w:cs="Arial"/>
                              <w:sz w:val="16"/>
                              <w:szCs w:val="16"/>
                              <w:lang w:val="es-ES"/>
                            </w:rPr>
                          </w:pPr>
                          <w:r>
                            <w:rPr>
                              <w:rFonts w:ascii="Arial" w:hAnsi="Arial" w:cs="Arial"/>
                              <w:sz w:val="16"/>
                              <w:szCs w:val="16"/>
                              <w:lang w:val="es-ES"/>
                            </w:rPr>
                            <w:t>Secretaría del Ayuntamiento</w:t>
                          </w:r>
                        </w:p>
                        <w:p w14:paraId="2B474267" w14:textId="77777777" w:rsidR="002F3E81" w:rsidRDefault="00F8080A" w:rsidP="004B2D81">
                          <w:pPr>
                            <w:rPr>
                              <w:rFonts w:ascii="Arial" w:hAnsi="Arial" w:cs="Arial"/>
                              <w:sz w:val="16"/>
                              <w:szCs w:val="16"/>
                              <w:lang w:val="es-ES"/>
                            </w:rPr>
                          </w:pPr>
                          <w:r w:rsidRPr="0063266C">
                            <w:rPr>
                              <w:rFonts w:ascii="Arial" w:hAnsi="Arial" w:cs="Arial"/>
                              <w:sz w:val="16"/>
                              <w:szCs w:val="16"/>
                              <w:lang w:val="es-ES"/>
                            </w:rPr>
                            <w:t xml:space="preserve">Subdirección de Normatividad </w:t>
                          </w:r>
                        </w:p>
                        <w:p w14:paraId="7DA4357D" w14:textId="1D42EB3D" w:rsidR="004B2D81" w:rsidRPr="0063266C" w:rsidRDefault="00F8080A" w:rsidP="004B2D81">
                          <w:pPr>
                            <w:rPr>
                              <w:rFonts w:ascii="Arial" w:hAnsi="Arial" w:cs="Arial"/>
                              <w:sz w:val="16"/>
                              <w:szCs w:val="16"/>
                              <w:lang w:val="es-ES"/>
                            </w:rPr>
                          </w:pPr>
                          <w:r w:rsidRPr="0063266C">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ZvgJQIAACk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" stroked="f">
              <v:textbox>
                <w:txbxContent>
                  <w:p w14:paraId="0F99DC19" w14:textId="77777777" w:rsidR="002F3E81" w:rsidRDefault="00F8080A" w:rsidP="004B2D81">
                    <w:pPr>
                      <w:rPr>
                        <w:rFonts w:ascii="Arial" w:hAnsi="Arial" w:cs="Arial"/>
                        <w:sz w:val="16"/>
                        <w:szCs w:val="16"/>
                        <w:lang w:val="es-ES"/>
                      </w:rPr>
                    </w:pPr>
                    <w:r w:rsidRPr="0063266C">
                      <w:rPr>
                        <w:rFonts w:ascii="Arial" w:hAnsi="Arial" w:cs="Arial"/>
                        <w:sz w:val="16"/>
                        <w:szCs w:val="16"/>
                        <w:lang w:val="es-ES"/>
                      </w:rPr>
                      <w:t xml:space="preserve">H. Ayuntamiento </w:t>
                    </w:r>
                    <w:r w:rsidR="002F3E81">
                      <w:rPr>
                        <w:rFonts w:ascii="Arial" w:hAnsi="Arial" w:cs="Arial"/>
                        <w:sz w:val="16"/>
                        <w:szCs w:val="16"/>
                        <w:lang w:val="es-ES"/>
                      </w:rPr>
                      <w:t>de Chihuahua</w:t>
                    </w:r>
                  </w:p>
                  <w:p w14:paraId="3C401098" w14:textId="77777777" w:rsidR="002F3E81" w:rsidRDefault="002F3E81" w:rsidP="004B2D81">
                    <w:pPr>
                      <w:rPr>
                        <w:rFonts w:ascii="Arial" w:hAnsi="Arial" w:cs="Arial"/>
                        <w:sz w:val="16"/>
                        <w:szCs w:val="16"/>
                        <w:lang w:val="es-ES"/>
                      </w:rPr>
                    </w:pPr>
                    <w:r>
                      <w:rPr>
                        <w:rFonts w:ascii="Arial" w:hAnsi="Arial" w:cs="Arial"/>
                        <w:sz w:val="16"/>
                        <w:szCs w:val="16"/>
                        <w:lang w:val="es-ES"/>
                      </w:rPr>
                      <w:t>Secretaría del Ayuntamiento</w:t>
                    </w:r>
                  </w:p>
                  <w:p w14:paraId="2B474267" w14:textId="77777777" w:rsidR="002F3E81" w:rsidRDefault="00F8080A" w:rsidP="004B2D81">
                    <w:pPr>
                      <w:rPr>
                        <w:rFonts w:ascii="Arial" w:hAnsi="Arial" w:cs="Arial"/>
                        <w:sz w:val="16"/>
                        <w:szCs w:val="16"/>
                        <w:lang w:val="es-ES"/>
                      </w:rPr>
                    </w:pPr>
                    <w:r w:rsidRPr="0063266C">
                      <w:rPr>
                        <w:rFonts w:ascii="Arial" w:hAnsi="Arial" w:cs="Arial"/>
                        <w:sz w:val="16"/>
                        <w:szCs w:val="16"/>
                        <w:lang w:val="es-ES"/>
                      </w:rPr>
                      <w:t xml:space="preserve">Subdirección de Normatividad </w:t>
                    </w:r>
                  </w:p>
                  <w:p w14:paraId="7DA4357D" w14:textId="1D42EB3D" w:rsidR="004B2D81" w:rsidRPr="0063266C" w:rsidRDefault="00F8080A" w:rsidP="004B2D81">
                    <w:pPr>
                      <w:rPr>
                        <w:rFonts w:ascii="Arial" w:hAnsi="Arial" w:cs="Arial"/>
                        <w:sz w:val="16"/>
                        <w:szCs w:val="16"/>
                        <w:lang w:val="es-ES"/>
                      </w:rPr>
                    </w:pPr>
                    <w:r w:rsidRPr="0063266C">
                      <w:rPr>
                        <w:rFonts w:ascii="Arial" w:hAnsi="Arial" w:cs="Arial"/>
                        <w:sz w:val="16"/>
                        <w:szCs w:val="16"/>
                        <w:lang w:val="es-ES"/>
                      </w:rPr>
                      <w:t>y 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F840CE">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46644"/>
    <w:multiLevelType w:val="hybridMultilevel"/>
    <w:tmpl w:val="F2BA8ED8"/>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89252AF"/>
    <w:multiLevelType w:val="hybridMultilevel"/>
    <w:tmpl w:val="96E8CCD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A1C7496"/>
    <w:multiLevelType w:val="hybridMultilevel"/>
    <w:tmpl w:val="00AAF64A"/>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D6162D8"/>
    <w:multiLevelType w:val="hybridMultilevel"/>
    <w:tmpl w:val="232840C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E631C18"/>
    <w:multiLevelType w:val="hybridMultilevel"/>
    <w:tmpl w:val="D43CBE2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14A06F5"/>
    <w:multiLevelType w:val="hybridMultilevel"/>
    <w:tmpl w:val="19C2972E"/>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31A75BF"/>
    <w:multiLevelType w:val="hybridMultilevel"/>
    <w:tmpl w:val="C5DC1D4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3693742"/>
    <w:multiLevelType w:val="hybridMultilevel"/>
    <w:tmpl w:val="BFE4421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BA64038"/>
    <w:multiLevelType w:val="hybridMultilevel"/>
    <w:tmpl w:val="ED30EA6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BEA6E20"/>
    <w:multiLevelType w:val="hybridMultilevel"/>
    <w:tmpl w:val="2A94FC7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9"/>
  </w:num>
  <w:num w:numId="2">
    <w:abstractNumId w:val="2"/>
  </w:num>
  <w:num w:numId="3">
    <w:abstractNumId w:val="1"/>
  </w:num>
  <w:num w:numId="4">
    <w:abstractNumId w:val="3"/>
  </w:num>
  <w:num w:numId="5">
    <w:abstractNumId w:val="7"/>
  </w:num>
  <w:num w:numId="6">
    <w:abstractNumId w:val="4"/>
  </w:num>
  <w:num w:numId="7">
    <w:abstractNumId w:val="5"/>
  </w:num>
  <w:num w:numId="8">
    <w:abstractNumId w:val="6"/>
  </w:num>
  <w:num w:numId="9">
    <w:abstractNumId w:val="0"/>
  </w:num>
  <w:num w:numId="10">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01529"/>
    <w:rsid w:val="000102D9"/>
    <w:rsid w:val="00040978"/>
    <w:rsid w:val="0004746E"/>
    <w:rsid w:val="00053267"/>
    <w:rsid w:val="00057A05"/>
    <w:rsid w:val="00057EC3"/>
    <w:rsid w:val="0007633D"/>
    <w:rsid w:val="000953E9"/>
    <w:rsid w:val="000C6C31"/>
    <w:rsid w:val="000F304A"/>
    <w:rsid w:val="000F7526"/>
    <w:rsid w:val="0010027F"/>
    <w:rsid w:val="0010182A"/>
    <w:rsid w:val="00106C4B"/>
    <w:rsid w:val="00160C56"/>
    <w:rsid w:val="00196EDA"/>
    <w:rsid w:val="001A0993"/>
    <w:rsid w:val="001A38D7"/>
    <w:rsid w:val="001B1B39"/>
    <w:rsid w:val="001C00C9"/>
    <w:rsid w:val="001C7D3D"/>
    <w:rsid w:val="001E5261"/>
    <w:rsid w:val="001F0346"/>
    <w:rsid w:val="001F76BC"/>
    <w:rsid w:val="00226ADC"/>
    <w:rsid w:val="00230BA9"/>
    <w:rsid w:val="00234626"/>
    <w:rsid w:val="00240BC7"/>
    <w:rsid w:val="00260F95"/>
    <w:rsid w:val="002773BF"/>
    <w:rsid w:val="00282076"/>
    <w:rsid w:val="0028420D"/>
    <w:rsid w:val="002B5786"/>
    <w:rsid w:val="002C3CD2"/>
    <w:rsid w:val="002D0F23"/>
    <w:rsid w:val="002E372A"/>
    <w:rsid w:val="002E4D1B"/>
    <w:rsid w:val="002F3E81"/>
    <w:rsid w:val="00305CA5"/>
    <w:rsid w:val="003479EA"/>
    <w:rsid w:val="00365EFB"/>
    <w:rsid w:val="0037067E"/>
    <w:rsid w:val="00393852"/>
    <w:rsid w:val="00393EE8"/>
    <w:rsid w:val="003B6F7A"/>
    <w:rsid w:val="003D29B3"/>
    <w:rsid w:val="003D52A1"/>
    <w:rsid w:val="003D52AB"/>
    <w:rsid w:val="003F36B5"/>
    <w:rsid w:val="004123B4"/>
    <w:rsid w:val="00425951"/>
    <w:rsid w:val="00436AAA"/>
    <w:rsid w:val="0045070A"/>
    <w:rsid w:val="004527A1"/>
    <w:rsid w:val="004B2D81"/>
    <w:rsid w:val="004C0F50"/>
    <w:rsid w:val="004D3546"/>
    <w:rsid w:val="004E72C4"/>
    <w:rsid w:val="004E7DFA"/>
    <w:rsid w:val="004F3E0D"/>
    <w:rsid w:val="00516FAB"/>
    <w:rsid w:val="005341F0"/>
    <w:rsid w:val="00555B04"/>
    <w:rsid w:val="0056111D"/>
    <w:rsid w:val="00565054"/>
    <w:rsid w:val="00570EE2"/>
    <w:rsid w:val="00571F7E"/>
    <w:rsid w:val="00575782"/>
    <w:rsid w:val="005839E6"/>
    <w:rsid w:val="005B1E70"/>
    <w:rsid w:val="005B5D4D"/>
    <w:rsid w:val="005B72B3"/>
    <w:rsid w:val="005B7304"/>
    <w:rsid w:val="005C4BEB"/>
    <w:rsid w:val="005D06F4"/>
    <w:rsid w:val="005F2392"/>
    <w:rsid w:val="005F7AAD"/>
    <w:rsid w:val="00605994"/>
    <w:rsid w:val="00610E7F"/>
    <w:rsid w:val="00613FDE"/>
    <w:rsid w:val="00624883"/>
    <w:rsid w:val="00624C4C"/>
    <w:rsid w:val="00627146"/>
    <w:rsid w:val="006324F9"/>
    <w:rsid w:val="0063266C"/>
    <w:rsid w:val="00634BB2"/>
    <w:rsid w:val="006425AE"/>
    <w:rsid w:val="00650B80"/>
    <w:rsid w:val="00657CC7"/>
    <w:rsid w:val="00662D8B"/>
    <w:rsid w:val="00675FDC"/>
    <w:rsid w:val="006A0509"/>
    <w:rsid w:val="006A4E88"/>
    <w:rsid w:val="006B2F71"/>
    <w:rsid w:val="006B41A1"/>
    <w:rsid w:val="006B4846"/>
    <w:rsid w:val="006B7599"/>
    <w:rsid w:val="00700060"/>
    <w:rsid w:val="007053DD"/>
    <w:rsid w:val="0070780A"/>
    <w:rsid w:val="007423F0"/>
    <w:rsid w:val="0076183F"/>
    <w:rsid w:val="00764EFA"/>
    <w:rsid w:val="0076536E"/>
    <w:rsid w:val="00766FDE"/>
    <w:rsid w:val="00772CBE"/>
    <w:rsid w:val="00790902"/>
    <w:rsid w:val="00796359"/>
    <w:rsid w:val="007A5399"/>
    <w:rsid w:val="007B63FC"/>
    <w:rsid w:val="007B662D"/>
    <w:rsid w:val="007D6E6E"/>
    <w:rsid w:val="007E7B14"/>
    <w:rsid w:val="007F33C0"/>
    <w:rsid w:val="00803FF7"/>
    <w:rsid w:val="00815CF7"/>
    <w:rsid w:val="00816779"/>
    <w:rsid w:val="008338F0"/>
    <w:rsid w:val="00834E65"/>
    <w:rsid w:val="008435B9"/>
    <w:rsid w:val="008436BD"/>
    <w:rsid w:val="0085178D"/>
    <w:rsid w:val="00872109"/>
    <w:rsid w:val="00876DAE"/>
    <w:rsid w:val="008960B8"/>
    <w:rsid w:val="008A13C8"/>
    <w:rsid w:val="008A187F"/>
    <w:rsid w:val="008A20F8"/>
    <w:rsid w:val="008B175F"/>
    <w:rsid w:val="008C47A0"/>
    <w:rsid w:val="008D3DE0"/>
    <w:rsid w:val="008D5F72"/>
    <w:rsid w:val="008E6F4C"/>
    <w:rsid w:val="009337AE"/>
    <w:rsid w:val="0095072C"/>
    <w:rsid w:val="009522E8"/>
    <w:rsid w:val="00955200"/>
    <w:rsid w:val="00956D67"/>
    <w:rsid w:val="009600FB"/>
    <w:rsid w:val="00980BB1"/>
    <w:rsid w:val="009A07B7"/>
    <w:rsid w:val="009A73D0"/>
    <w:rsid w:val="009A7EE7"/>
    <w:rsid w:val="009B6396"/>
    <w:rsid w:val="009B6FAF"/>
    <w:rsid w:val="009C0B25"/>
    <w:rsid w:val="009C2E3C"/>
    <w:rsid w:val="009D7412"/>
    <w:rsid w:val="009E15E7"/>
    <w:rsid w:val="009E725E"/>
    <w:rsid w:val="009F5842"/>
    <w:rsid w:val="00A02007"/>
    <w:rsid w:val="00A05BA1"/>
    <w:rsid w:val="00A31D38"/>
    <w:rsid w:val="00A37486"/>
    <w:rsid w:val="00A55E77"/>
    <w:rsid w:val="00A63C9C"/>
    <w:rsid w:val="00A76FF7"/>
    <w:rsid w:val="00A81604"/>
    <w:rsid w:val="00A91A7F"/>
    <w:rsid w:val="00A9776E"/>
    <w:rsid w:val="00AB36FD"/>
    <w:rsid w:val="00AB557C"/>
    <w:rsid w:val="00AC75A5"/>
    <w:rsid w:val="00AD4A46"/>
    <w:rsid w:val="00AF1FFC"/>
    <w:rsid w:val="00AF33A4"/>
    <w:rsid w:val="00AF3DBA"/>
    <w:rsid w:val="00AF6DE3"/>
    <w:rsid w:val="00B152D0"/>
    <w:rsid w:val="00B21981"/>
    <w:rsid w:val="00B341BF"/>
    <w:rsid w:val="00B37EC3"/>
    <w:rsid w:val="00B4447E"/>
    <w:rsid w:val="00B4673E"/>
    <w:rsid w:val="00B63C2F"/>
    <w:rsid w:val="00B65FDA"/>
    <w:rsid w:val="00B834B8"/>
    <w:rsid w:val="00B9375C"/>
    <w:rsid w:val="00BA0910"/>
    <w:rsid w:val="00BA10D3"/>
    <w:rsid w:val="00BB0AD0"/>
    <w:rsid w:val="00BE42E7"/>
    <w:rsid w:val="00BE6D88"/>
    <w:rsid w:val="00C06F45"/>
    <w:rsid w:val="00C12B7D"/>
    <w:rsid w:val="00C158F2"/>
    <w:rsid w:val="00C3111A"/>
    <w:rsid w:val="00C41178"/>
    <w:rsid w:val="00C53086"/>
    <w:rsid w:val="00C5612E"/>
    <w:rsid w:val="00C57EC7"/>
    <w:rsid w:val="00C615D7"/>
    <w:rsid w:val="00C6637C"/>
    <w:rsid w:val="00CA13DD"/>
    <w:rsid w:val="00CA3615"/>
    <w:rsid w:val="00CD03E9"/>
    <w:rsid w:val="00CE3064"/>
    <w:rsid w:val="00CE53EB"/>
    <w:rsid w:val="00D03E2D"/>
    <w:rsid w:val="00D07588"/>
    <w:rsid w:val="00D214C9"/>
    <w:rsid w:val="00D36A08"/>
    <w:rsid w:val="00D55076"/>
    <w:rsid w:val="00D633EE"/>
    <w:rsid w:val="00D70558"/>
    <w:rsid w:val="00D7499C"/>
    <w:rsid w:val="00D808FD"/>
    <w:rsid w:val="00D906A4"/>
    <w:rsid w:val="00DA2FED"/>
    <w:rsid w:val="00DA4639"/>
    <w:rsid w:val="00DB5FB0"/>
    <w:rsid w:val="00DC6242"/>
    <w:rsid w:val="00DD474B"/>
    <w:rsid w:val="00DD5D65"/>
    <w:rsid w:val="00DE091A"/>
    <w:rsid w:val="00DE6E6C"/>
    <w:rsid w:val="00E1243F"/>
    <w:rsid w:val="00E15D60"/>
    <w:rsid w:val="00E23745"/>
    <w:rsid w:val="00E24E12"/>
    <w:rsid w:val="00E336D6"/>
    <w:rsid w:val="00E723E0"/>
    <w:rsid w:val="00EA4010"/>
    <w:rsid w:val="00EB327B"/>
    <w:rsid w:val="00EB6D4D"/>
    <w:rsid w:val="00EE4BE3"/>
    <w:rsid w:val="00EE68AA"/>
    <w:rsid w:val="00EE7AF7"/>
    <w:rsid w:val="00F0116F"/>
    <w:rsid w:val="00F01DD4"/>
    <w:rsid w:val="00F02033"/>
    <w:rsid w:val="00F16FFE"/>
    <w:rsid w:val="00F21DBB"/>
    <w:rsid w:val="00F27789"/>
    <w:rsid w:val="00F30724"/>
    <w:rsid w:val="00F32C25"/>
    <w:rsid w:val="00F555AE"/>
    <w:rsid w:val="00F56432"/>
    <w:rsid w:val="00F64061"/>
    <w:rsid w:val="00F71587"/>
    <w:rsid w:val="00F75A7D"/>
    <w:rsid w:val="00F77B12"/>
    <w:rsid w:val="00F8080A"/>
    <w:rsid w:val="00F915B5"/>
    <w:rsid w:val="00F91C87"/>
    <w:rsid w:val="00FD0570"/>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9FB14-C36A-42EE-B45F-6F5A407F4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777</TotalTime>
  <Pages>12</Pages>
  <Words>4491</Words>
  <Characters>24704</Characters>
  <Application>Microsoft Office Word</Application>
  <DocSecurity>0</DocSecurity>
  <Lines>205</Lines>
  <Paragraphs>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Usuario</cp:lastModifiedBy>
  <cp:revision>52</cp:revision>
  <dcterms:created xsi:type="dcterms:W3CDTF">2022-03-18T21:11:00Z</dcterms:created>
  <dcterms:modified xsi:type="dcterms:W3CDTF">2023-08-18T22:03:00Z</dcterms:modified>
</cp:coreProperties>
</file>