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101F7" w14:textId="77777777" w:rsidR="00EC521D" w:rsidRPr="00EC521D" w:rsidRDefault="00EC521D" w:rsidP="00EC521D">
      <w:pPr>
        <w:jc w:val="center"/>
        <w:rPr>
          <w:rFonts w:ascii="Arial" w:hAnsi="Arial" w:cs="Arial"/>
          <w:b/>
          <w:sz w:val="22"/>
          <w:szCs w:val="22"/>
        </w:rPr>
      </w:pPr>
      <w:r w:rsidRPr="00EC521D">
        <w:rPr>
          <w:rFonts w:ascii="Arial" w:hAnsi="Arial" w:cs="Arial"/>
          <w:b/>
          <w:sz w:val="22"/>
          <w:szCs w:val="22"/>
        </w:rPr>
        <w:t xml:space="preserve">LINEAMIENTOS DEL FIDEICOMISO PÚBLICO DENOMINADO </w:t>
      </w:r>
    </w:p>
    <w:p w14:paraId="0F3B47D1" w14:textId="1ABFCF1D" w:rsidR="00605994" w:rsidRPr="00EC521D" w:rsidRDefault="00EC521D" w:rsidP="00EC521D">
      <w:pPr>
        <w:jc w:val="center"/>
        <w:rPr>
          <w:rFonts w:ascii="Arial" w:hAnsi="Arial" w:cs="Arial"/>
          <w:b/>
          <w:sz w:val="22"/>
          <w:szCs w:val="22"/>
        </w:rPr>
      </w:pPr>
      <w:r w:rsidRPr="00EC521D">
        <w:rPr>
          <w:rFonts w:ascii="Arial" w:hAnsi="Arial" w:cs="Arial"/>
          <w:b/>
          <w:sz w:val="22"/>
          <w:szCs w:val="22"/>
        </w:rPr>
        <w:t>“FIDEICOMISO DEL PARQUE METROPOLITANO TRES PRESAS”</w:t>
      </w:r>
    </w:p>
    <w:p w14:paraId="4B79533E" w14:textId="39CBCF43" w:rsidR="00EC521D" w:rsidRPr="00EC521D" w:rsidRDefault="00EC521D" w:rsidP="00EC521D">
      <w:pPr>
        <w:jc w:val="center"/>
        <w:rPr>
          <w:rFonts w:ascii="Arial" w:hAnsi="Arial" w:cs="Arial"/>
          <w:b/>
          <w:sz w:val="20"/>
          <w:szCs w:val="20"/>
        </w:rPr>
      </w:pPr>
    </w:p>
    <w:p w14:paraId="3366312C" w14:textId="72298D70" w:rsidR="00EC521D" w:rsidRPr="00EC521D" w:rsidRDefault="00EC521D" w:rsidP="00EC521D">
      <w:pPr>
        <w:jc w:val="center"/>
        <w:rPr>
          <w:rFonts w:ascii="Arial" w:hAnsi="Arial" w:cs="Arial"/>
          <w:b/>
          <w:sz w:val="22"/>
          <w:szCs w:val="22"/>
        </w:rPr>
      </w:pPr>
      <w:r w:rsidRPr="00EC521D">
        <w:rPr>
          <w:rFonts w:ascii="Arial" w:hAnsi="Arial" w:cs="Arial"/>
          <w:b/>
          <w:sz w:val="22"/>
          <w:szCs w:val="22"/>
        </w:rPr>
        <w:t>TÍTULO PRIMERO</w:t>
      </w:r>
    </w:p>
    <w:p w14:paraId="3B11C0ED" w14:textId="3F240676" w:rsidR="00EC521D" w:rsidRPr="00EC521D" w:rsidRDefault="00EC521D" w:rsidP="00EC521D">
      <w:pPr>
        <w:jc w:val="center"/>
        <w:rPr>
          <w:rFonts w:ascii="Arial" w:hAnsi="Arial" w:cs="Arial"/>
          <w:sz w:val="22"/>
          <w:szCs w:val="22"/>
        </w:rPr>
      </w:pPr>
      <w:r w:rsidRPr="00EC521D">
        <w:rPr>
          <w:rFonts w:ascii="Arial" w:hAnsi="Arial" w:cs="Arial"/>
          <w:sz w:val="22"/>
          <w:szCs w:val="22"/>
        </w:rPr>
        <w:t>DISPOSICIONES GENERALES</w:t>
      </w:r>
    </w:p>
    <w:p w14:paraId="275B5AC9" w14:textId="77777777" w:rsidR="00EC521D" w:rsidRDefault="00EC521D" w:rsidP="00EC521D">
      <w:pPr>
        <w:rPr>
          <w:rFonts w:ascii="Arial" w:hAnsi="Arial" w:cs="Arial"/>
          <w:sz w:val="20"/>
          <w:szCs w:val="20"/>
        </w:rPr>
      </w:pPr>
    </w:p>
    <w:p w14:paraId="53CA2BDA" w14:textId="06A88CCF" w:rsidR="00EC521D" w:rsidRDefault="00EC521D" w:rsidP="006259C7">
      <w:pPr>
        <w:rPr>
          <w:rFonts w:ascii="Arial" w:hAnsi="Arial" w:cs="Arial"/>
          <w:sz w:val="20"/>
          <w:szCs w:val="20"/>
        </w:rPr>
      </w:pPr>
      <w:r w:rsidRPr="00EC521D">
        <w:rPr>
          <w:rFonts w:ascii="Arial" w:hAnsi="Arial" w:cs="Arial"/>
          <w:b/>
          <w:sz w:val="20"/>
          <w:szCs w:val="20"/>
        </w:rPr>
        <w:t>Artículo 1.-</w:t>
      </w:r>
      <w:r w:rsidRPr="00EC521D">
        <w:rPr>
          <w:rFonts w:ascii="Arial" w:hAnsi="Arial" w:cs="Arial"/>
          <w:sz w:val="20"/>
          <w:szCs w:val="20"/>
        </w:rPr>
        <w:t xml:space="preserve"> El Fideicomiso Público denominado Fideicomiso del Parque Metropolitano Tres Presas, con personalidad jurídica y patrimonio propio, con domicilio conocido en la Avenida Independencia número 209, de la Colonia Centro en la Ciudad de Chihuahua, Estado de Chihuahua. </w:t>
      </w:r>
    </w:p>
    <w:p w14:paraId="0CEA85A0" w14:textId="77777777" w:rsidR="00EC521D" w:rsidRDefault="00EC521D" w:rsidP="00EC521D">
      <w:pPr>
        <w:rPr>
          <w:rFonts w:ascii="Arial" w:hAnsi="Arial" w:cs="Arial"/>
          <w:sz w:val="20"/>
          <w:szCs w:val="20"/>
        </w:rPr>
      </w:pPr>
    </w:p>
    <w:p w14:paraId="5E1A0D65" w14:textId="3B4CECEA" w:rsidR="00EC521D" w:rsidRDefault="00EC521D" w:rsidP="00EC521D">
      <w:pPr>
        <w:rPr>
          <w:rFonts w:ascii="Arial" w:hAnsi="Arial" w:cs="Arial"/>
          <w:sz w:val="20"/>
          <w:szCs w:val="20"/>
        </w:rPr>
      </w:pPr>
      <w:r w:rsidRPr="00EC521D">
        <w:rPr>
          <w:rFonts w:ascii="Arial" w:hAnsi="Arial" w:cs="Arial"/>
          <w:b/>
          <w:sz w:val="20"/>
          <w:szCs w:val="20"/>
        </w:rPr>
        <w:t>Artículo 2.-</w:t>
      </w:r>
      <w:r w:rsidRPr="00EC521D">
        <w:rPr>
          <w:rFonts w:ascii="Arial" w:hAnsi="Arial" w:cs="Arial"/>
          <w:sz w:val="20"/>
          <w:szCs w:val="20"/>
        </w:rPr>
        <w:t xml:space="preserve"> Las partes en el contrato de Fideicomiso serán: </w:t>
      </w:r>
    </w:p>
    <w:p w14:paraId="3854AB5A" w14:textId="77777777" w:rsidR="00EC521D" w:rsidRDefault="00EC521D" w:rsidP="00EC521D">
      <w:pPr>
        <w:rPr>
          <w:rFonts w:ascii="Arial" w:hAnsi="Arial" w:cs="Arial"/>
          <w:sz w:val="20"/>
          <w:szCs w:val="20"/>
        </w:rPr>
      </w:pPr>
    </w:p>
    <w:p w14:paraId="69F1B332" w14:textId="77777777" w:rsidR="00EC521D" w:rsidRDefault="00EC521D" w:rsidP="006259C7">
      <w:pPr>
        <w:ind w:left="142"/>
        <w:rPr>
          <w:rFonts w:ascii="Arial" w:hAnsi="Arial" w:cs="Arial"/>
          <w:sz w:val="20"/>
          <w:szCs w:val="20"/>
        </w:rPr>
      </w:pPr>
      <w:r w:rsidRPr="00EC521D">
        <w:rPr>
          <w:rFonts w:ascii="Arial" w:hAnsi="Arial" w:cs="Arial"/>
          <w:b/>
          <w:sz w:val="20"/>
          <w:szCs w:val="20"/>
        </w:rPr>
        <w:t>I. EL FIDEICOMITENTE:</w:t>
      </w:r>
      <w:r w:rsidRPr="00EC521D">
        <w:rPr>
          <w:rFonts w:ascii="Arial" w:hAnsi="Arial" w:cs="Arial"/>
          <w:sz w:val="20"/>
          <w:szCs w:val="20"/>
        </w:rPr>
        <w:t xml:space="preserve"> El Municipio de Chihuahua, como fideicomitente originario y con derechos exclusivos sobre el contrato o demás instrumentos que en su momento se suscriban para cumplimentar el presente decreto. </w:t>
      </w:r>
    </w:p>
    <w:p w14:paraId="7F7418A0" w14:textId="77777777" w:rsidR="00EC521D" w:rsidRDefault="00EC521D" w:rsidP="006259C7">
      <w:pPr>
        <w:ind w:left="142"/>
        <w:rPr>
          <w:rFonts w:ascii="Arial" w:hAnsi="Arial" w:cs="Arial"/>
          <w:sz w:val="20"/>
          <w:szCs w:val="20"/>
        </w:rPr>
      </w:pPr>
    </w:p>
    <w:p w14:paraId="00A901C3" w14:textId="77777777" w:rsidR="00EC521D" w:rsidRDefault="00EC521D" w:rsidP="006259C7">
      <w:pPr>
        <w:ind w:left="142"/>
        <w:rPr>
          <w:rFonts w:ascii="Arial" w:hAnsi="Arial" w:cs="Arial"/>
          <w:sz w:val="20"/>
          <w:szCs w:val="20"/>
        </w:rPr>
      </w:pPr>
      <w:r w:rsidRPr="00EC521D">
        <w:rPr>
          <w:rFonts w:ascii="Arial" w:hAnsi="Arial" w:cs="Arial"/>
          <w:b/>
          <w:sz w:val="20"/>
          <w:szCs w:val="20"/>
        </w:rPr>
        <w:t>II. EL FIDUCIARIO:</w:t>
      </w:r>
      <w:r w:rsidRPr="00EC521D">
        <w:rPr>
          <w:rFonts w:ascii="Arial" w:hAnsi="Arial" w:cs="Arial"/>
          <w:sz w:val="20"/>
          <w:szCs w:val="20"/>
        </w:rPr>
        <w:t xml:space="preserve"> La institución bancaria, elegida por el fideicomitente por ser la que ofrece las mejores condiciones financieras. </w:t>
      </w:r>
    </w:p>
    <w:p w14:paraId="69721530" w14:textId="77777777" w:rsidR="00EC521D" w:rsidRDefault="00EC521D" w:rsidP="006259C7">
      <w:pPr>
        <w:ind w:left="142"/>
        <w:rPr>
          <w:rFonts w:ascii="Arial" w:hAnsi="Arial" w:cs="Arial"/>
          <w:sz w:val="20"/>
          <w:szCs w:val="20"/>
        </w:rPr>
      </w:pPr>
    </w:p>
    <w:p w14:paraId="428A445B" w14:textId="1B28F266" w:rsidR="00EC521D" w:rsidRDefault="00EC521D" w:rsidP="006259C7">
      <w:pPr>
        <w:ind w:left="142"/>
        <w:rPr>
          <w:rFonts w:ascii="Arial" w:hAnsi="Arial" w:cs="Arial"/>
          <w:sz w:val="20"/>
          <w:szCs w:val="20"/>
        </w:rPr>
      </w:pPr>
      <w:r w:rsidRPr="00EC521D">
        <w:rPr>
          <w:rFonts w:ascii="Arial" w:hAnsi="Arial" w:cs="Arial"/>
          <w:b/>
          <w:sz w:val="20"/>
          <w:szCs w:val="20"/>
        </w:rPr>
        <w:t>III. EL FIDEICOMISARIO</w:t>
      </w:r>
      <w:r w:rsidR="001D2925">
        <w:rPr>
          <w:rFonts w:ascii="Arial" w:hAnsi="Arial" w:cs="Arial"/>
          <w:b/>
          <w:sz w:val="20"/>
          <w:szCs w:val="20"/>
        </w:rPr>
        <w:t>S</w:t>
      </w:r>
      <w:r w:rsidRPr="00EC521D">
        <w:rPr>
          <w:rFonts w:ascii="Arial" w:hAnsi="Arial" w:cs="Arial"/>
          <w:b/>
          <w:sz w:val="20"/>
          <w:szCs w:val="20"/>
        </w:rPr>
        <w:t>:</w:t>
      </w:r>
      <w:r w:rsidRPr="00EC521D">
        <w:rPr>
          <w:rFonts w:ascii="Arial" w:hAnsi="Arial" w:cs="Arial"/>
          <w:sz w:val="20"/>
          <w:szCs w:val="20"/>
        </w:rPr>
        <w:t xml:space="preserve"> </w:t>
      </w:r>
    </w:p>
    <w:p w14:paraId="2EF7E90D" w14:textId="77777777" w:rsidR="001D2925" w:rsidRDefault="001D2925" w:rsidP="006259C7">
      <w:pPr>
        <w:ind w:left="142"/>
        <w:rPr>
          <w:rFonts w:ascii="Arial" w:hAnsi="Arial" w:cs="Arial"/>
          <w:sz w:val="20"/>
          <w:szCs w:val="20"/>
        </w:rPr>
      </w:pPr>
    </w:p>
    <w:p w14:paraId="13DF5DBD" w14:textId="63B50FC7" w:rsidR="001D2925" w:rsidRDefault="001D2925" w:rsidP="006259C7">
      <w:pPr>
        <w:ind w:left="142"/>
        <w:rPr>
          <w:rFonts w:ascii="Arial" w:hAnsi="Arial" w:cs="Arial"/>
          <w:sz w:val="20"/>
          <w:szCs w:val="20"/>
        </w:rPr>
      </w:pPr>
      <w:r>
        <w:rPr>
          <w:rFonts w:ascii="Arial" w:hAnsi="Arial" w:cs="Arial"/>
          <w:sz w:val="20"/>
          <w:szCs w:val="20"/>
        </w:rPr>
        <w:t>En primer lugar.- El parque Central 3 Presas, A.C.</w:t>
      </w:r>
    </w:p>
    <w:p w14:paraId="79D6D929" w14:textId="77777777" w:rsidR="001D2925" w:rsidRDefault="001D2925" w:rsidP="006259C7">
      <w:pPr>
        <w:ind w:left="142"/>
        <w:rPr>
          <w:rFonts w:ascii="Arial" w:hAnsi="Arial" w:cs="Arial"/>
          <w:sz w:val="20"/>
          <w:szCs w:val="20"/>
        </w:rPr>
      </w:pPr>
    </w:p>
    <w:p w14:paraId="76E708B8" w14:textId="22039E17" w:rsidR="001D2925" w:rsidRDefault="001D2925" w:rsidP="006259C7">
      <w:pPr>
        <w:ind w:left="142"/>
        <w:rPr>
          <w:rFonts w:ascii="Arial" w:hAnsi="Arial" w:cs="Arial"/>
          <w:sz w:val="20"/>
          <w:szCs w:val="20"/>
        </w:rPr>
      </w:pPr>
      <w:r>
        <w:rPr>
          <w:rFonts w:ascii="Arial" w:hAnsi="Arial" w:cs="Arial"/>
          <w:sz w:val="20"/>
          <w:szCs w:val="20"/>
        </w:rPr>
        <w:t>En segundo lugar .- El Municipio de Chihuahua.</w:t>
      </w:r>
    </w:p>
    <w:p w14:paraId="1C6EE93A" w14:textId="77777777" w:rsidR="001D2925" w:rsidRDefault="001D2925" w:rsidP="006259C7">
      <w:pPr>
        <w:ind w:left="142"/>
        <w:rPr>
          <w:rFonts w:ascii="Arial" w:hAnsi="Arial" w:cs="Arial"/>
          <w:sz w:val="20"/>
          <w:szCs w:val="20"/>
        </w:rPr>
      </w:pPr>
    </w:p>
    <w:p w14:paraId="2F4B5E52" w14:textId="69ED6EB7" w:rsidR="001D2925" w:rsidRDefault="001D2925" w:rsidP="006259C7">
      <w:pPr>
        <w:ind w:left="142"/>
        <w:rPr>
          <w:rFonts w:ascii="Arial" w:hAnsi="Arial" w:cs="Arial"/>
          <w:sz w:val="20"/>
          <w:szCs w:val="20"/>
        </w:rPr>
      </w:pPr>
      <w:r>
        <w:rPr>
          <w:rFonts w:ascii="Arial" w:hAnsi="Arial" w:cs="Arial"/>
          <w:sz w:val="20"/>
          <w:szCs w:val="20"/>
        </w:rPr>
        <w:t xml:space="preserve">En tercer lugar.- Cualquier otra persona física o moral de Derecho Público o Privado que se beneficien con acciones propias del objeto del Fideicomiso. </w:t>
      </w:r>
    </w:p>
    <w:p w14:paraId="7F2F5460" w14:textId="77777777" w:rsidR="001D2925" w:rsidRDefault="001D2925" w:rsidP="006259C7">
      <w:pPr>
        <w:ind w:left="142"/>
        <w:rPr>
          <w:rFonts w:ascii="Arial" w:hAnsi="Arial" w:cs="Arial"/>
          <w:sz w:val="20"/>
          <w:szCs w:val="20"/>
        </w:rPr>
      </w:pPr>
    </w:p>
    <w:p w14:paraId="7B55394B" w14:textId="646D0295" w:rsidR="001D2925" w:rsidRPr="001D2925" w:rsidRDefault="001D2925" w:rsidP="006259C7">
      <w:pPr>
        <w:ind w:left="142"/>
        <w:rPr>
          <w:rFonts w:ascii="Arial" w:hAnsi="Arial" w:cs="Arial"/>
          <w:b/>
          <w:bCs/>
          <w:sz w:val="16"/>
          <w:szCs w:val="16"/>
        </w:rPr>
      </w:pPr>
      <w:r w:rsidRPr="001D2925">
        <w:rPr>
          <w:rFonts w:ascii="Arial" w:hAnsi="Arial" w:cs="Arial"/>
          <w:b/>
          <w:bCs/>
          <w:sz w:val="16"/>
          <w:szCs w:val="16"/>
        </w:rPr>
        <w:t>(Párrafos adicionados por acuerdo publicado en la Gaceta Municipal del H. Ayuntamiento del Municipio de Chihuahua No. 300-II, de fecha 29 de mayo del 2023).</w:t>
      </w:r>
    </w:p>
    <w:p w14:paraId="68757505" w14:textId="77777777" w:rsidR="00EC521D" w:rsidRDefault="00EC521D" w:rsidP="00EC521D">
      <w:pPr>
        <w:rPr>
          <w:rFonts w:ascii="Arial" w:hAnsi="Arial" w:cs="Arial"/>
          <w:sz w:val="20"/>
          <w:szCs w:val="20"/>
        </w:rPr>
      </w:pPr>
    </w:p>
    <w:p w14:paraId="5ADB1D06" w14:textId="31724B99" w:rsidR="00EC521D" w:rsidRDefault="00EC521D" w:rsidP="00EC521D">
      <w:pPr>
        <w:rPr>
          <w:rFonts w:ascii="Arial" w:hAnsi="Arial" w:cs="Arial"/>
          <w:sz w:val="20"/>
          <w:szCs w:val="20"/>
        </w:rPr>
      </w:pPr>
      <w:r w:rsidRPr="00EC521D">
        <w:rPr>
          <w:rFonts w:ascii="Arial" w:hAnsi="Arial" w:cs="Arial"/>
          <w:b/>
          <w:sz w:val="20"/>
          <w:szCs w:val="20"/>
        </w:rPr>
        <w:t>Artículo 3.-</w:t>
      </w:r>
      <w:r w:rsidRPr="00EC521D">
        <w:rPr>
          <w:rFonts w:ascii="Arial" w:hAnsi="Arial" w:cs="Arial"/>
          <w:sz w:val="20"/>
          <w:szCs w:val="20"/>
        </w:rPr>
        <w:t xml:space="preserve"> El Fideicomiso tendrá la duración necesaria para el cumplimiento de sus fines, y se extinguirá cuando se agoten los recursos administrados por el mismo, o bien, en caso de que se presente alguno de los supuestos que establece el artículo 392 de la Ley General de Títulos y Operaciones de Crédito.</w:t>
      </w:r>
    </w:p>
    <w:p w14:paraId="08CAEB4D" w14:textId="77777777" w:rsidR="006259C7" w:rsidRPr="00EC521D" w:rsidRDefault="006259C7" w:rsidP="00EC521D">
      <w:pPr>
        <w:rPr>
          <w:rFonts w:ascii="Arial" w:hAnsi="Arial" w:cs="Arial"/>
          <w:sz w:val="20"/>
          <w:szCs w:val="20"/>
        </w:rPr>
      </w:pPr>
    </w:p>
    <w:p w14:paraId="38BC569D" w14:textId="77777777" w:rsidR="00EC521D" w:rsidRDefault="00EC521D" w:rsidP="00EC521D">
      <w:pPr>
        <w:rPr>
          <w:rFonts w:ascii="Arial" w:hAnsi="Arial" w:cs="Arial"/>
          <w:sz w:val="20"/>
          <w:szCs w:val="20"/>
        </w:rPr>
      </w:pPr>
      <w:r w:rsidRPr="00EC521D">
        <w:rPr>
          <w:rFonts w:ascii="Arial" w:hAnsi="Arial" w:cs="Arial"/>
          <w:sz w:val="20"/>
          <w:szCs w:val="20"/>
        </w:rPr>
        <w:t xml:space="preserve">El Municipio de Chihuahua en su carácter de Fideicomitente, y atendiendo al interés general y toda vez que el presente Fideicomiso se encuentra constituido por bienes de dominio público, se reserva expresamente el derecho a revocar el Fideicomiso en caso de incumplimiento del presente instrumento o de sus Reglas de Operación. </w:t>
      </w:r>
    </w:p>
    <w:p w14:paraId="707CD1A3" w14:textId="77777777" w:rsidR="00EC521D" w:rsidRDefault="00EC521D" w:rsidP="00EC521D">
      <w:pPr>
        <w:rPr>
          <w:rFonts w:ascii="Arial" w:hAnsi="Arial" w:cs="Arial"/>
          <w:sz w:val="20"/>
          <w:szCs w:val="20"/>
        </w:rPr>
      </w:pPr>
    </w:p>
    <w:p w14:paraId="0D5D50AA" w14:textId="32D5EB20" w:rsidR="00EC521D" w:rsidRPr="00292374" w:rsidRDefault="00EC521D" w:rsidP="00EC521D">
      <w:pPr>
        <w:rPr>
          <w:rFonts w:ascii="Arial" w:hAnsi="Arial" w:cs="Arial"/>
          <w:b/>
          <w:bCs/>
          <w:sz w:val="16"/>
          <w:szCs w:val="16"/>
        </w:rPr>
      </w:pPr>
      <w:r w:rsidRPr="00EC521D">
        <w:rPr>
          <w:rFonts w:ascii="Arial" w:hAnsi="Arial" w:cs="Arial"/>
          <w:b/>
          <w:sz w:val="20"/>
          <w:szCs w:val="20"/>
        </w:rPr>
        <w:t>Artículo 4.-</w:t>
      </w:r>
      <w:r w:rsidRPr="00EC521D">
        <w:rPr>
          <w:rFonts w:ascii="Arial" w:hAnsi="Arial" w:cs="Arial"/>
          <w:sz w:val="20"/>
          <w:szCs w:val="20"/>
        </w:rPr>
        <w:t xml:space="preserve"> El presente Fideicomiso tendrá su ámbito de aplicación en el polígono del Parque Metropolitano Tres Presas que se localiza al sur oeste de la mancha urbana del Municipio de Chihuahua y cuenta con una superficie que se compone de </w:t>
      </w:r>
      <w:r w:rsidR="00292374">
        <w:rPr>
          <w:rFonts w:ascii="Arial" w:hAnsi="Arial" w:cs="Arial"/>
          <w:sz w:val="20"/>
          <w:szCs w:val="20"/>
        </w:rPr>
        <w:t>5</w:t>
      </w:r>
      <w:r w:rsidRPr="00EC521D">
        <w:rPr>
          <w:rFonts w:ascii="Arial" w:hAnsi="Arial" w:cs="Arial"/>
          <w:sz w:val="20"/>
          <w:szCs w:val="20"/>
        </w:rPr>
        <w:t>’</w:t>
      </w:r>
      <w:r w:rsidR="00292374">
        <w:rPr>
          <w:rFonts w:ascii="Arial" w:hAnsi="Arial" w:cs="Arial"/>
          <w:sz w:val="20"/>
          <w:szCs w:val="20"/>
        </w:rPr>
        <w:t>997</w:t>
      </w:r>
      <w:r w:rsidRPr="00EC521D">
        <w:rPr>
          <w:rFonts w:ascii="Arial" w:hAnsi="Arial" w:cs="Arial"/>
          <w:sz w:val="20"/>
          <w:szCs w:val="20"/>
        </w:rPr>
        <w:t>,</w:t>
      </w:r>
      <w:r w:rsidR="00292374">
        <w:rPr>
          <w:rFonts w:ascii="Arial" w:hAnsi="Arial" w:cs="Arial"/>
          <w:sz w:val="20"/>
          <w:szCs w:val="20"/>
        </w:rPr>
        <w:t>002</w:t>
      </w:r>
      <w:r w:rsidRPr="00EC521D">
        <w:rPr>
          <w:rFonts w:ascii="Arial" w:hAnsi="Arial" w:cs="Arial"/>
          <w:sz w:val="20"/>
          <w:szCs w:val="20"/>
        </w:rPr>
        <w:t>.</w:t>
      </w:r>
      <w:r w:rsidR="00292374">
        <w:rPr>
          <w:rFonts w:ascii="Arial" w:hAnsi="Arial" w:cs="Arial"/>
          <w:sz w:val="20"/>
          <w:szCs w:val="20"/>
        </w:rPr>
        <w:t>42</w:t>
      </w:r>
      <w:r w:rsidRPr="00EC521D">
        <w:rPr>
          <w:rFonts w:ascii="Arial" w:hAnsi="Arial" w:cs="Arial"/>
          <w:sz w:val="20"/>
          <w:szCs w:val="20"/>
        </w:rPr>
        <w:t xml:space="preserve"> metros cuadrados</w:t>
      </w:r>
      <w:r w:rsidR="00292374">
        <w:rPr>
          <w:rFonts w:ascii="Arial" w:hAnsi="Arial" w:cs="Arial"/>
          <w:sz w:val="20"/>
          <w:szCs w:val="20"/>
        </w:rPr>
        <w:t>, es decir, 599.7002 hectáreas, de conformidad con el plan</w:t>
      </w:r>
      <w:r w:rsidRPr="00EC521D">
        <w:rPr>
          <w:rFonts w:ascii="Arial" w:hAnsi="Arial" w:cs="Arial"/>
          <w:sz w:val="20"/>
          <w:szCs w:val="20"/>
        </w:rPr>
        <w:t xml:space="preserve"> de ordenación ambiental y urbana de los tres cuerpos de agua. Se adjunta plano con la identificación de zonas, calles y predios a que se hace referencia anteriormente, identificado como Anexo 1, en lo sucesivo el Parque Metropolitano Tres Presas. </w:t>
      </w:r>
      <w:r w:rsidR="00292374" w:rsidRPr="00292374">
        <w:rPr>
          <w:rFonts w:ascii="Arial" w:hAnsi="Arial" w:cs="Arial"/>
          <w:b/>
          <w:bCs/>
          <w:sz w:val="16"/>
          <w:szCs w:val="16"/>
        </w:rPr>
        <w:t>(Artículo reformado por acuerdo publicado en la Gaceta Municipal del H. Ayuntamiento del Municipio de Chihuahua No. 300-II, de fecha 29 de mayo del 2023).</w:t>
      </w:r>
    </w:p>
    <w:p w14:paraId="4A37B60C" w14:textId="77777777" w:rsidR="00EC521D" w:rsidRDefault="00EC521D" w:rsidP="00EC521D">
      <w:pPr>
        <w:rPr>
          <w:rFonts w:ascii="Arial" w:hAnsi="Arial" w:cs="Arial"/>
          <w:sz w:val="20"/>
          <w:szCs w:val="20"/>
        </w:rPr>
      </w:pPr>
    </w:p>
    <w:p w14:paraId="051F8B1D" w14:textId="62E20039" w:rsidR="00EC521D" w:rsidRDefault="00EC521D" w:rsidP="00EC521D">
      <w:pPr>
        <w:rPr>
          <w:rFonts w:ascii="Arial" w:hAnsi="Arial" w:cs="Arial"/>
          <w:sz w:val="20"/>
          <w:szCs w:val="20"/>
        </w:rPr>
      </w:pPr>
      <w:r w:rsidRPr="00EC521D">
        <w:rPr>
          <w:rFonts w:ascii="Arial" w:hAnsi="Arial" w:cs="Arial"/>
          <w:b/>
          <w:sz w:val="20"/>
          <w:szCs w:val="20"/>
        </w:rPr>
        <w:t>Artículo 5.-</w:t>
      </w:r>
      <w:r w:rsidRPr="00EC521D">
        <w:rPr>
          <w:rFonts w:ascii="Arial" w:hAnsi="Arial" w:cs="Arial"/>
          <w:sz w:val="20"/>
          <w:szCs w:val="20"/>
        </w:rPr>
        <w:t xml:space="preserve"> El Fideicomiso tiene por objeto: </w:t>
      </w:r>
    </w:p>
    <w:p w14:paraId="05B495A0" w14:textId="77777777" w:rsidR="00EC521D" w:rsidRDefault="00EC521D" w:rsidP="00EC521D">
      <w:pPr>
        <w:rPr>
          <w:rFonts w:ascii="Arial" w:hAnsi="Arial" w:cs="Arial"/>
          <w:sz w:val="20"/>
          <w:szCs w:val="20"/>
        </w:rPr>
      </w:pPr>
    </w:p>
    <w:p w14:paraId="1521E7CF" w14:textId="5141A9DC" w:rsidR="006259C7" w:rsidRPr="00292374" w:rsidRDefault="00EC521D" w:rsidP="006259C7">
      <w:pPr>
        <w:ind w:left="284"/>
        <w:rPr>
          <w:rFonts w:ascii="Arial" w:hAnsi="Arial" w:cs="Arial"/>
          <w:b/>
          <w:bCs/>
          <w:sz w:val="16"/>
          <w:szCs w:val="16"/>
        </w:rPr>
      </w:pPr>
      <w:r w:rsidRPr="00EC521D">
        <w:rPr>
          <w:rFonts w:ascii="Arial" w:hAnsi="Arial" w:cs="Arial"/>
          <w:sz w:val="20"/>
          <w:szCs w:val="20"/>
        </w:rPr>
        <w:lastRenderedPageBreak/>
        <w:t xml:space="preserve">I. Contar con un órgano que trabaje exclusivamente en actividades de conservación, fortalecimiento y desarrollo del patrimonio del </w:t>
      </w:r>
      <w:r w:rsidR="00292374">
        <w:rPr>
          <w:rFonts w:ascii="Arial" w:hAnsi="Arial" w:cs="Arial"/>
          <w:sz w:val="20"/>
          <w:szCs w:val="20"/>
        </w:rPr>
        <w:t xml:space="preserve">Fideicomiso y/o del Municipio de Chihuahua dentro de la superficie del polígono del Parque Metropolitano Tres Presas, </w:t>
      </w:r>
      <w:r w:rsidRPr="00EC521D">
        <w:rPr>
          <w:rFonts w:ascii="Arial" w:hAnsi="Arial" w:cs="Arial"/>
          <w:sz w:val="20"/>
          <w:szCs w:val="20"/>
        </w:rPr>
        <w:t xml:space="preserve">así como fomentar las actividades de convivencia y sano esparcimiento de los Chihuahuenses en este espacio público que se ha convertido en centro de reunión familiar, también establecer los mecanismos y gastos de operación requeridos para el cumplimiento de los fines del parque; </w:t>
      </w:r>
      <w:r w:rsidR="00292374" w:rsidRPr="00292374">
        <w:rPr>
          <w:rFonts w:ascii="Arial" w:hAnsi="Arial" w:cs="Arial"/>
          <w:b/>
          <w:bCs/>
          <w:sz w:val="16"/>
          <w:szCs w:val="16"/>
        </w:rPr>
        <w:t>(Fracción reformada por acuerdo publicado en la Gaceta Municipal del H. Ayuntamiento del Municipio de Chihuahua No. 300-II, de fecha 29 de mayo del 2023).</w:t>
      </w:r>
    </w:p>
    <w:p w14:paraId="67667B63" w14:textId="77777777" w:rsidR="006259C7" w:rsidRPr="00292374" w:rsidRDefault="006259C7" w:rsidP="006259C7">
      <w:pPr>
        <w:ind w:left="284"/>
        <w:rPr>
          <w:rFonts w:ascii="Arial" w:hAnsi="Arial" w:cs="Arial"/>
          <w:b/>
          <w:bCs/>
          <w:sz w:val="16"/>
          <w:szCs w:val="16"/>
        </w:rPr>
      </w:pPr>
    </w:p>
    <w:p w14:paraId="29293633" w14:textId="54E81B27" w:rsidR="00EC521D" w:rsidRDefault="00EC521D" w:rsidP="006259C7">
      <w:pPr>
        <w:ind w:left="284"/>
        <w:rPr>
          <w:rFonts w:ascii="Arial" w:hAnsi="Arial" w:cs="Arial"/>
          <w:sz w:val="20"/>
          <w:szCs w:val="20"/>
        </w:rPr>
      </w:pPr>
      <w:r w:rsidRPr="00EC521D">
        <w:rPr>
          <w:rFonts w:ascii="Arial" w:hAnsi="Arial" w:cs="Arial"/>
          <w:sz w:val="20"/>
          <w:szCs w:val="20"/>
        </w:rPr>
        <w:t xml:space="preserve">Para fortalecer los vínculos de participación democrática de la ciudadanía, el Comité Técnico contará con representantes de organizaciones civiles, educativas y empresariales. </w:t>
      </w:r>
    </w:p>
    <w:p w14:paraId="05B5C3FE" w14:textId="77777777" w:rsidR="00EC521D" w:rsidRDefault="00EC521D" w:rsidP="006259C7">
      <w:pPr>
        <w:ind w:left="284"/>
        <w:rPr>
          <w:rFonts w:ascii="Arial" w:hAnsi="Arial" w:cs="Arial"/>
          <w:sz w:val="20"/>
          <w:szCs w:val="20"/>
        </w:rPr>
      </w:pPr>
    </w:p>
    <w:p w14:paraId="4D846438" w14:textId="77777777" w:rsidR="00EC521D" w:rsidRDefault="00EC521D" w:rsidP="009E3B37">
      <w:pPr>
        <w:ind w:left="284"/>
        <w:rPr>
          <w:rFonts w:ascii="Arial" w:hAnsi="Arial" w:cs="Arial"/>
          <w:sz w:val="20"/>
          <w:szCs w:val="20"/>
        </w:rPr>
      </w:pPr>
      <w:r w:rsidRPr="00EC521D">
        <w:rPr>
          <w:rFonts w:ascii="Arial" w:hAnsi="Arial" w:cs="Arial"/>
          <w:sz w:val="20"/>
          <w:szCs w:val="20"/>
        </w:rPr>
        <w:t>II.</w:t>
      </w:r>
      <w:r>
        <w:rPr>
          <w:rFonts w:ascii="Arial" w:hAnsi="Arial" w:cs="Arial"/>
          <w:sz w:val="20"/>
          <w:szCs w:val="20"/>
        </w:rPr>
        <w:t xml:space="preserve"> </w:t>
      </w:r>
      <w:r w:rsidRPr="00EC521D">
        <w:rPr>
          <w:rFonts w:ascii="Arial" w:hAnsi="Arial" w:cs="Arial"/>
          <w:sz w:val="20"/>
          <w:szCs w:val="20"/>
        </w:rPr>
        <w:t xml:space="preserve">Promover y gestionar la ejecución de programas, acciones, obras y servicios enfocados a la conservación y mantenimiento del Parque Metropolitano Tres Presas, ante Personas Físicas o Morales de Derecho Público o Privado interesadas en este fin; </w:t>
      </w:r>
    </w:p>
    <w:p w14:paraId="034A1978" w14:textId="77777777" w:rsidR="00EC521D" w:rsidRDefault="00EC521D" w:rsidP="009E3B37">
      <w:pPr>
        <w:ind w:left="284"/>
        <w:rPr>
          <w:rFonts w:ascii="Arial" w:hAnsi="Arial" w:cs="Arial"/>
          <w:sz w:val="20"/>
          <w:szCs w:val="20"/>
        </w:rPr>
      </w:pPr>
    </w:p>
    <w:p w14:paraId="7E57B626"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III. Financiar parcial o totalmente, todo tipo de proyectos, obras de conservación y mantenimiento del Parque Metropolitano Tres Presas; </w:t>
      </w:r>
    </w:p>
    <w:p w14:paraId="11C39A65" w14:textId="77777777" w:rsidR="00EC521D" w:rsidRDefault="00EC521D" w:rsidP="009E3B37">
      <w:pPr>
        <w:ind w:left="284"/>
        <w:rPr>
          <w:rFonts w:ascii="Arial" w:hAnsi="Arial" w:cs="Arial"/>
          <w:sz w:val="20"/>
          <w:szCs w:val="20"/>
        </w:rPr>
      </w:pPr>
    </w:p>
    <w:p w14:paraId="723FFB42"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IV. Destinar los bienes y recursos fideicomitidos a la ejecución de programas relacionados con el cumplimiento de su objeto; </w:t>
      </w:r>
    </w:p>
    <w:p w14:paraId="02D34561" w14:textId="77777777" w:rsidR="00EC521D" w:rsidRDefault="00EC521D" w:rsidP="009E3B37">
      <w:pPr>
        <w:ind w:left="284"/>
        <w:rPr>
          <w:rFonts w:ascii="Arial" w:hAnsi="Arial" w:cs="Arial"/>
          <w:sz w:val="20"/>
          <w:szCs w:val="20"/>
        </w:rPr>
      </w:pPr>
    </w:p>
    <w:p w14:paraId="126C1136" w14:textId="77777777" w:rsidR="00EC521D" w:rsidRDefault="00EC521D" w:rsidP="009E3B37">
      <w:pPr>
        <w:ind w:left="284"/>
        <w:rPr>
          <w:rFonts w:ascii="Arial" w:hAnsi="Arial" w:cs="Arial"/>
          <w:sz w:val="20"/>
          <w:szCs w:val="20"/>
        </w:rPr>
      </w:pPr>
      <w:r w:rsidRPr="00EC521D">
        <w:rPr>
          <w:rFonts w:ascii="Arial" w:hAnsi="Arial" w:cs="Arial"/>
          <w:sz w:val="20"/>
          <w:szCs w:val="20"/>
        </w:rPr>
        <w:t>V.</w:t>
      </w:r>
      <w:r>
        <w:rPr>
          <w:rFonts w:ascii="Arial" w:hAnsi="Arial" w:cs="Arial"/>
          <w:sz w:val="20"/>
          <w:szCs w:val="20"/>
        </w:rPr>
        <w:t xml:space="preserve"> </w:t>
      </w:r>
      <w:r w:rsidRPr="00EC521D">
        <w:rPr>
          <w:rFonts w:ascii="Arial" w:hAnsi="Arial" w:cs="Arial"/>
          <w:sz w:val="20"/>
          <w:szCs w:val="20"/>
        </w:rPr>
        <w:t xml:space="preserve">La administración del Parque Metropolitano Tres Presas, misma que comprende la autorización para la utilización de áreas que cuenten con infraestructura para el desarrollo de una actividad deportiva y/o comercial, el desarrollo de eventos deportivos, culturales, sociales, académicos, entre otros; </w:t>
      </w:r>
    </w:p>
    <w:p w14:paraId="320EF42F" w14:textId="77777777" w:rsidR="00EC521D" w:rsidRDefault="00EC521D" w:rsidP="009E3B37">
      <w:pPr>
        <w:ind w:left="284"/>
        <w:rPr>
          <w:rFonts w:ascii="Arial" w:hAnsi="Arial" w:cs="Arial"/>
          <w:sz w:val="20"/>
          <w:szCs w:val="20"/>
        </w:rPr>
      </w:pPr>
    </w:p>
    <w:p w14:paraId="50A4A3EC"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VI. La adquisición, gestión o administración de inmuebles con el objeto de ser destinados como estacionamientos o áreas de equipamiento aprobadas por el Comité Técnico; </w:t>
      </w:r>
    </w:p>
    <w:p w14:paraId="3EC60D23" w14:textId="77777777" w:rsidR="00EC521D" w:rsidRDefault="00EC521D" w:rsidP="009E3B37">
      <w:pPr>
        <w:ind w:left="284"/>
        <w:rPr>
          <w:rFonts w:ascii="Arial" w:hAnsi="Arial" w:cs="Arial"/>
          <w:sz w:val="20"/>
          <w:szCs w:val="20"/>
        </w:rPr>
      </w:pPr>
    </w:p>
    <w:p w14:paraId="617EE91A"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VII. Explotar los bienes inmuebles que ingresen a su patrimonio o los derechos y concesiones que sobre otros inmuebles adquiera, para el cumplimiento del objeto del fideicomiso; </w:t>
      </w:r>
    </w:p>
    <w:p w14:paraId="0BA8F664" w14:textId="77777777" w:rsidR="00EC521D" w:rsidRDefault="00EC521D" w:rsidP="009E3B37">
      <w:pPr>
        <w:ind w:left="284"/>
        <w:rPr>
          <w:rFonts w:ascii="Arial" w:hAnsi="Arial" w:cs="Arial"/>
          <w:sz w:val="20"/>
          <w:szCs w:val="20"/>
        </w:rPr>
      </w:pPr>
    </w:p>
    <w:p w14:paraId="2EEBD5E7"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VIII. Coadyuvar con la autoridad municipal en el desarrollo de los objetivos, programas, acciones y aplicación de la normatividad, tendiente al mejoramiento del entorno del Parque Metropolitano Tres Presas, y al mejor aprovechamiento de los predios en el mismo, en el ámbito de sus atribuciones; </w:t>
      </w:r>
    </w:p>
    <w:p w14:paraId="432CBAC1" w14:textId="77777777" w:rsidR="00EC521D" w:rsidRDefault="00EC521D" w:rsidP="009E3B37">
      <w:pPr>
        <w:ind w:left="284"/>
        <w:rPr>
          <w:rFonts w:ascii="Arial" w:hAnsi="Arial" w:cs="Arial"/>
          <w:sz w:val="20"/>
          <w:szCs w:val="20"/>
        </w:rPr>
      </w:pPr>
    </w:p>
    <w:p w14:paraId="550A30E6"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IX. Desarrollar programas, estudios y proyectos, acciones, campañas, servicios y gestionar obras tendientes al fomento, preservación y mantenimiento del Parque Metropolitano Tres Presas y en general para la protección y embellecimiento del mobiliario, y servicios públicos y demás elementos propios de su función; </w:t>
      </w:r>
    </w:p>
    <w:p w14:paraId="45B7190F" w14:textId="77777777" w:rsidR="00EC521D" w:rsidRDefault="00EC521D" w:rsidP="009E3B37">
      <w:pPr>
        <w:ind w:left="284"/>
        <w:rPr>
          <w:rFonts w:ascii="Arial" w:hAnsi="Arial" w:cs="Arial"/>
          <w:sz w:val="20"/>
          <w:szCs w:val="20"/>
        </w:rPr>
      </w:pPr>
    </w:p>
    <w:p w14:paraId="01E883ED" w14:textId="77777777" w:rsidR="00EC521D" w:rsidRDefault="00EC521D" w:rsidP="009E3B37">
      <w:pPr>
        <w:ind w:left="284"/>
        <w:rPr>
          <w:rFonts w:ascii="Arial" w:hAnsi="Arial" w:cs="Arial"/>
          <w:sz w:val="20"/>
          <w:szCs w:val="20"/>
        </w:rPr>
      </w:pPr>
      <w:r w:rsidRPr="00EC521D">
        <w:rPr>
          <w:rFonts w:ascii="Arial" w:hAnsi="Arial" w:cs="Arial"/>
          <w:sz w:val="20"/>
          <w:szCs w:val="20"/>
        </w:rPr>
        <w:t>X.</w:t>
      </w:r>
      <w:r>
        <w:rPr>
          <w:rFonts w:ascii="Arial" w:hAnsi="Arial" w:cs="Arial"/>
          <w:sz w:val="20"/>
          <w:szCs w:val="20"/>
        </w:rPr>
        <w:t xml:space="preserve"> </w:t>
      </w:r>
      <w:r w:rsidRPr="00EC521D">
        <w:rPr>
          <w:rFonts w:ascii="Arial" w:hAnsi="Arial" w:cs="Arial"/>
          <w:sz w:val="20"/>
          <w:szCs w:val="20"/>
        </w:rPr>
        <w:t xml:space="preserve">Promover y gestionar recursos y apoyos financieros para ser ejercidos en los fines del presente Fideicomiso; </w:t>
      </w:r>
    </w:p>
    <w:p w14:paraId="0E67DFCD" w14:textId="77777777" w:rsidR="00EC521D" w:rsidRDefault="00EC521D" w:rsidP="009E3B37">
      <w:pPr>
        <w:ind w:left="284"/>
        <w:rPr>
          <w:rFonts w:ascii="Arial" w:hAnsi="Arial" w:cs="Arial"/>
          <w:sz w:val="20"/>
          <w:szCs w:val="20"/>
        </w:rPr>
      </w:pPr>
    </w:p>
    <w:p w14:paraId="3CC8C6FF"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XI. Identificar, promover y desarrollar proyectos estratégicos y detonadores de desarrollo para el Parque Metropolitano Tres Presas; </w:t>
      </w:r>
    </w:p>
    <w:p w14:paraId="75E74B0B" w14:textId="77777777" w:rsidR="00EC521D" w:rsidRDefault="00EC521D" w:rsidP="009E3B37">
      <w:pPr>
        <w:ind w:left="284"/>
        <w:rPr>
          <w:rFonts w:ascii="Arial" w:hAnsi="Arial" w:cs="Arial"/>
          <w:sz w:val="20"/>
          <w:szCs w:val="20"/>
        </w:rPr>
      </w:pPr>
    </w:p>
    <w:p w14:paraId="7134981B"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XII. Elaborar esquemas de recuperación y procuración de fondos; </w:t>
      </w:r>
    </w:p>
    <w:p w14:paraId="0B685F2D" w14:textId="77777777" w:rsidR="00EC521D" w:rsidRDefault="00EC521D" w:rsidP="009E3B37">
      <w:pPr>
        <w:ind w:left="284"/>
        <w:rPr>
          <w:rFonts w:ascii="Arial" w:hAnsi="Arial" w:cs="Arial"/>
          <w:sz w:val="20"/>
          <w:szCs w:val="20"/>
        </w:rPr>
      </w:pPr>
    </w:p>
    <w:p w14:paraId="3EA49583"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XIII. Otorgar apoyos económicos de conformidad con la normatividad y lineamientos vigentes; </w:t>
      </w:r>
    </w:p>
    <w:p w14:paraId="19F9D721" w14:textId="77777777" w:rsidR="00EC521D" w:rsidRDefault="00EC521D" w:rsidP="009E3B37">
      <w:pPr>
        <w:ind w:left="284"/>
        <w:rPr>
          <w:rFonts w:ascii="Arial" w:hAnsi="Arial" w:cs="Arial"/>
          <w:sz w:val="20"/>
          <w:szCs w:val="20"/>
        </w:rPr>
      </w:pPr>
    </w:p>
    <w:p w14:paraId="2DA7B150" w14:textId="1812880B" w:rsidR="00EC521D" w:rsidRPr="00EC521D" w:rsidRDefault="00EC521D" w:rsidP="009E3B37">
      <w:pPr>
        <w:ind w:left="284"/>
        <w:rPr>
          <w:rFonts w:ascii="Arial" w:hAnsi="Arial" w:cs="Arial"/>
          <w:sz w:val="20"/>
          <w:szCs w:val="20"/>
        </w:rPr>
      </w:pPr>
      <w:r w:rsidRPr="00EC521D">
        <w:rPr>
          <w:rFonts w:ascii="Arial" w:hAnsi="Arial" w:cs="Arial"/>
          <w:sz w:val="20"/>
          <w:szCs w:val="20"/>
        </w:rPr>
        <w:lastRenderedPageBreak/>
        <w:t>XIV. Proponer al Ayuntamiento y al Presidente Municipal esquemas de estímulos fiscales y facilidades para la ejecución de obras y servicios de fomento y mejoramiento del Parque Metropolitano Tres Presas;</w:t>
      </w:r>
    </w:p>
    <w:p w14:paraId="4243A18C" w14:textId="77777777" w:rsidR="00EC521D" w:rsidRDefault="00EC521D" w:rsidP="009E3B37">
      <w:pPr>
        <w:ind w:left="284"/>
        <w:rPr>
          <w:rFonts w:ascii="Arial" w:hAnsi="Arial" w:cs="Arial"/>
          <w:sz w:val="20"/>
          <w:szCs w:val="20"/>
        </w:rPr>
      </w:pPr>
    </w:p>
    <w:p w14:paraId="22055EDE"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XV. Celebrar convenios con Instituciones, Fundaciones, Patronatos, Cámaras y Asociaciones y demás Personas Físicas y Morales de Derecho Público o Privado, Nacionales o Extranjeras, interesadas en coadyuvar en la conservación y mantenimiento del Parque Metropolitano Tres Presas, definiendo su participación en las acciones y proyectos que defina el Comité Técnico del Fideicomiso, incluido en su caso el uso de los inmuebles para los fines del presente Fideicomiso, así como convenir con otros Fideicomisos o Personas Físicas o Morales que compartan los fines de conservación del medio ambiente y zonas de recreación; </w:t>
      </w:r>
    </w:p>
    <w:p w14:paraId="227758F6"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XVI. Fomentar y participar en actividades turísticas y culturales o de cualquier otro orden relacionadas siempre con el fin del Parque Metropolitano Tres Presas; </w:t>
      </w:r>
    </w:p>
    <w:p w14:paraId="62C2B71A" w14:textId="77777777" w:rsidR="00EC521D" w:rsidRDefault="00EC521D" w:rsidP="009E3B37">
      <w:pPr>
        <w:ind w:left="284"/>
        <w:rPr>
          <w:rFonts w:ascii="Arial" w:hAnsi="Arial" w:cs="Arial"/>
          <w:sz w:val="20"/>
          <w:szCs w:val="20"/>
        </w:rPr>
      </w:pPr>
    </w:p>
    <w:p w14:paraId="53CAE53F"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XVII. Adquirir bienes muebles e inmuebles y servicios sujetándose en lo que corresponda a lo dispuesto en la Ley de Adquisiciones, Arrendamientos, y Contratación de Servicios del Estado de Chihuahua, y realizar obras cumpliendo con la Ley de Obras Públicas y Servicios Relacionados con las Mismas del Estado de Chihuahua y demás leyes relativas y aplicables en el desempeño de sus funciones; </w:t>
      </w:r>
    </w:p>
    <w:p w14:paraId="770F0FFE" w14:textId="77777777" w:rsidR="00EC521D" w:rsidRDefault="00EC521D" w:rsidP="009E3B37">
      <w:pPr>
        <w:ind w:left="284"/>
        <w:rPr>
          <w:rFonts w:ascii="Arial" w:hAnsi="Arial" w:cs="Arial"/>
          <w:sz w:val="20"/>
          <w:szCs w:val="20"/>
        </w:rPr>
      </w:pPr>
    </w:p>
    <w:p w14:paraId="1CEE5CA0"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XVIII. Transparentar y rendir cuentas sobre el manejo de los recursos que se aporten al Fideicomiso y proporcionar al Comité Técnico y al Comisario del Fideicomiso los informes que permitan su vigilancia y fiscalización; </w:t>
      </w:r>
    </w:p>
    <w:p w14:paraId="77BDF46D" w14:textId="77777777" w:rsidR="00EC521D" w:rsidRDefault="00EC521D" w:rsidP="009E3B37">
      <w:pPr>
        <w:ind w:left="284"/>
        <w:rPr>
          <w:rFonts w:ascii="Arial" w:hAnsi="Arial" w:cs="Arial"/>
          <w:sz w:val="20"/>
          <w:szCs w:val="20"/>
        </w:rPr>
      </w:pPr>
    </w:p>
    <w:p w14:paraId="7D430276"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XIX. Participar a través de las autoridades municipales correspondientes en el diseño y desarrollo de los objetivos, estrategias, programas, acciones y aplicación de la normatividad relativa al Parque Metropolitano Tres Presas, así como de todas y cada una de las aplicaciones tendientes al fomento y mejoramiento del entorno del Parque Metropolitano Tres Presas, dentro del ámbito de sus atribuciones; </w:t>
      </w:r>
    </w:p>
    <w:p w14:paraId="2D5EC9F8" w14:textId="77777777" w:rsidR="00EC521D" w:rsidRDefault="00EC521D" w:rsidP="009E3B37">
      <w:pPr>
        <w:ind w:left="284"/>
        <w:rPr>
          <w:rFonts w:ascii="Arial" w:hAnsi="Arial" w:cs="Arial"/>
          <w:sz w:val="20"/>
          <w:szCs w:val="20"/>
        </w:rPr>
      </w:pPr>
    </w:p>
    <w:p w14:paraId="03380BA7"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XX. Desarrollar en conjunto con la Asociación Civil programas, estudios, proyectos, acciones, campañas y servicios, con el objeto de gestionar obras tendientes al fomento y mejoramiento del Parque Metropolitano Tres Presas y en general para la conservación, protección y embellecimiento de fincas, inmuebles y jardines del Parque Metropolitano Tres Presas; y </w:t>
      </w:r>
    </w:p>
    <w:p w14:paraId="23853A0F" w14:textId="77777777" w:rsidR="00EC521D" w:rsidRDefault="00EC521D" w:rsidP="009E3B37">
      <w:pPr>
        <w:ind w:left="284"/>
        <w:rPr>
          <w:rFonts w:ascii="Arial" w:hAnsi="Arial" w:cs="Arial"/>
          <w:sz w:val="20"/>
          <w:szCs w:val="20"/>
        </w:rPr>
      </w:pPr>
    </w:p>
    <w:p w14:paraId="6EAF3318"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XXI. Las demás que le sean autorizadas por el Comité Técnico. </w:t>
      </w:r>
    </w:p>
    <w:p w14:paraId="3A6F1501" w14:textId="77777777" w:rsidR="009E3B37" w:rsidRDefault="009E3B37" w:rsidP="00EC521D">
      <w:pPr>
        <w:rPr>
          <w:rFonts w:ascii="Arial" w:hAnsi="Arial" w:cs="Arial"/>
          <w:sz w:val="20"/>
          <w:szCs w:val="20"/>
        </w:rPr>
      </w:pPr>
    </w:p>
    <w:p w14:paraId="4ACF10DD" w14:textId="77777777" w:rsidR="009E3B37" w:rsidRDefault="00EC521D" w:rsidP="00EC521D">
      <w:pPr>
        <w:rPr>
          <w:rFonts w:ascii="Arial" w:hAnsi="Arial" w:cs="Arial"/>
          <w:sz w:val="20"/>
          <w:szCs w:val="20"/>
        </w:rPr>
      </w:pPr>
      <w:r w:rsidRPr="009E3B37">
        <w:rPr>
          <w:rFonts w:ascii="Arial" w:hAnsi="Arial" w:cs="Arial"/>
          <w:b/>
          <w:sz w:val="20"/>
          <w:szCs w:val="20"/>
        </w:rPr>
        <w:t>Artículo 6.-</w:t>
      </w:r>
      <w:r w:rsidRPr="00EC521D">
        <w:rPr>
          <w:rFonts w:ascii="Arial" w:hAnsi="Arial" w:cs="Arial"/>
          <w:sz w:val="20"/>
          <w:szCs w:val="20"/>
        </w:rPr>
        <w:t xml:space="preserve"> Son obligaciones de la FIDUCIARIA: </w:t>
      </w:r>
    </w:p>
    <w:p w14:paraId="6EBAC51E" w14:textId="77777777" w:rsidR="009E3B37" w:rsidRDefault="009E3B37" w:rsidP="00EC521D">
      <w:pPr>
        <w:rPr>
          <w:rFonts w:ascii="Arial" w:hAnsi="Arial" w:cs="Arial"/>
          <w:sz w:val="20"/>
          <w:szCs w:val="20"/>
        </w:rPr>
      </w:pPr>
    </w:p>
    <w:p w14:paraId="7F4E3B93"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 Recibir y conservar, de manera temporal, la propiedad fiduciaria de los bienes aportados por el FIDEICOMITENTE y de los bienes muebles e inmuebles que se adquieran en un futuro y se afecten a este Fideicomiso; </w:t>
      </w:r>
    </w:p>
    <w:p w14:paraId="74719282" w14:textId="77777777" w:rsidR="009E3B37" w:rsidRDefault="009E3B37" w:rsidP="009E3B37">
      <w:pPr>
        <w:ind w:left="284"/>
        <w:rPr>
          <w:rFonts w:ascii="Arial" w:hAnsi="Arial" w:cs="Arial"/>
          <w:sz w:val="20"/>
          <w:szCs w:val="20"/>
        </w:rPr>
      </w:pPr>
    </w:p>
    <w:p w14:paraId="14C6CA75" w14:textId="77777777" w:rsidR="009E3B37" w:rsidRDefault="00EC521D" w:rsidP="009E3B37">
      <w:pPr>
        <w:ind w:left="284"/>
        <w:rPr>
          <w:rFonts w:ascii="Arial" w:hAnsi="Arial" w:cs="Arial"/>
          <w:sz w:val="20"/>
          <w:szCs w:val="20"/>
        </w:rPr>
      </w:pPr>
      <w:r w:rsidRPr="00EC521D">
        <w:rPr>
          <w:rFonts w:ascii="Arial" w:hAnsi="Arial" w:cs="Arial"/>
          <w:sz w:val="20"/>
          <w:szCs w:val="20"/>
        </w:rPr>
        <w:t>II.</w:t>
      </w:r>
      <w:r w:rsidR="009E3B37">
        <w:rPr>
          <w:rFonts w:ascii="Arial" w:hAnsi="Arial" w:cs="Arial"/>
          <w:sz w:val="20"/>
          <w:szCs w:val="20"/>
        </w:rPr>
        <w:t xml:space="preserve"> </w:t>
      </w:r>
      <w:r w:rsidRPr="00EC521D">
        <w:rPr>
          <w:rFonts w:ascii="Arial" w:hAnsi="Arial" w:cs="Arial"/>
          <w:sz w:val="20"/>
          <w:szCs w:val="20"/>
        </w:rPr>
        <w:t xml:space="preserve">Celebrar los contratos, convenios o cualquier acto jurídico con las Instituciones Financieras legalmente autorizadas, previa aprobación e instrucciones que por escrito emita el Comité Técnico para tales efectos, con el objeto de obtener los financiamientos que se requieran para el cumplimiento de los fines establecidos en este Fideicomiso; </w:t>
      </w:r>
    </w:p>
    <w:p w14:paraId="2B9395BB" w14:textId="77777777" w:rsidR="009E3B37" w:rsidRDefault="009E3B37" w:rsidP="009E3B37">
      <w:pPr>
        <w:ind w:left="284"/>
        <w:rPr>
          <w:rFonts w:ascii="Arial" w:hAnsi="Arial" w:cs="Arial"/>
          <w:sz w:val="20"/>
          <w:szCs w:val="20"/>
        </w:rPr>
      </w:pPr>
    </w:p>
    <w:p w14:paraId="75E42C71"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III. Celebrar convenios con Instituciones, Fundaciones, Patronatos, Cámaras, Asociaciones y demás Personas Físicas o Morales, de Derecho Público o Privado, Nacionales o Extranjeras, que determine el Comité Técnico para la consecución de los fines del presente Fideicomiso; </w:t>
      </w:r>
    </w:p>
    <w:p w14:paraId="36DF20C8" w14:textId="77777777" w:rsidR="009E3B37" w:rsidRDefault="009E3B37" w:rsidP="009E3B37">
      <w:pPr>
        <w:ind w:left="284"/>
        <w:rPr>
          <w:rFonts w:ascii="Arial" w:hAnsi="Arial" w:cs="Arial"/>
          <w:sz w:val="20"/>
          <w:szCs w:val="20"/>
        </w:rPr>
      </w:pPr>
    </w:p>
    <w:p w14:paraId="1FDD1D2D" w14:textId="77777777" w:rsidR="009E3B37" w:rsidRDefault="00EC521D" w:rsidP="009E3B37">
      <w:pPr>
        <w:ind w:left="284"/>
        <w:rPr>
          <w:rFonts w:ascii="Arial" w:hAnsi="Arial" w:cs="Arial"/>
          <w:sz w:val="20"/>
          <w:szCs w:val="20"/>
        </w:rPr>
      </w:pPr>
      <w:r w:rsidRPr="00EC521D">
        <w:rPr>
          <w:rFonts w:ascii="Arial" w:hAnsi="Arial" w:cs="Arial"/>
          <w:sz w:val="20"/>
          <w:szCs w:val="20"/>
        </w:rPr>
        <w:lastRenderedPageBreak/>
        <w:t xml:space="preserve">IV. Celebrar, previa autorización del Comité Técnico, contratos para la adquisición de créditos que posibiliten la consecución de los fines del fideicomiso siempre que no rebasen el valor total del patrimonio del Fideicomiso; y </w:t>
      </w:r>
    </w:p>
    <w:p w14:paraId="3715A0FE" w14:textId="77777777" w:rsidR="009E3B37" w:rsidRDefault="009E3B37" w:rsidP="009E3B37">
      <w:pPr>
        <w:ind w:left="284"/>
        <w:rPr>
          <w:rFonts w:ascii="Arial" w:hAnsi="Arial" w:cs="Arial"/>
          <w:sz w:val="20"/>
          <w:szCs w:val="20"/>
        </w:rPr>
      </w:pPr>
    </w:p>
    <w:p w14:paraId="4DAFE040" w14:textId="77777777" w:rsidR="009E3B37" w:rsidRDefault="00EC521D" w:rsidP="009E3B37">
      <w:pPr>
        <w:ind w:left="284"/>
        <w:rPr>
          <w:rFonts w:ascii="Arial" w:hAnsi="Arial" w:cs="Arial"/>
          <w:sz w:val="20"/>
          <w:szCs w:val="20"/>
        </w:rPr>
      </w:pPr>
      <w:r w:rsidRPr="00EC521D">
        <w:rPr>
          <w:rFonts w:ascii="Arial" w:hAnsi="Arial" w:cs="Arial"/>
          <w:sz w:val="20"/>
          <w:szCs w:val="20"/>
        </w:rPr>
        <w:t>V.</w:t>
      </w:r>
      <w:r w:rsidR="009E3B37">
        <w:rPr>
          <w:rFonts w:ascii="Arial" w:hAnsi="Arial" w:cs="Arial"/>
          <w:sz w:val="20"/>
          <w:szCs w:val="20"/>
        </w:rPr>
        <w:t xml:space="preserve"> </w:t>
      </w:r>
      <w:r w:rsidRPr="00EC521D">
        <w:rPr>
          <w:rFonts w:ascii="Arial" w:hAnsi="Arial" w:cs="Arial"/>
          <w:sz w:val="20"/>
          <w:szCs w:val="20"/>
        </w:rPr>
        <w:t xml:space="preserve">Otorgar y revocar poderes generales y especiales a favor de aquellas personas que determine el Comité Técnico, para el cumplimiento del objeto del Fideicomiso. </w:t>
      </w:r>
    </w:p>
    <w:p w14:paraId="636BEFB8" w14:textId="77777777" w:rsidR="009E3B37" w:rsidRDefault="009E3B37" w:rsidP="00EC521D">
      <w:pPr>
        <w:rPr>
          <w:rFonts w:ascii="Arial" w:hAnsi="Arial" w:cs="Arial"/>
          <w:sz w:val="20"/>
          <w:szCs w:val="20"/>
        </w:rPr>
      </w:pPr>
    </w:p>
    <w:p w14:paraId="25F4B748" w14:textId="77777777" w:rsidR="009E3B37" w:rsidRDefault="00EC521D" w:rsidP="00EC521D">
      <w:pPr>
        <w:rPr>
          <w:rFonts w:ascii="Arial" w:hAnsi="Arial" w:cs="Arial"/>
          <w:sz w:val="20"/>
          <w:szCs w:val="20"/>
        </w:rPr>
      </w:pPr>
      <w:r w:rsidRPr="009E3B37">
        <w:rPr>
          <w:rFonts w:ascii="Arial" w:hAnsi="Arial" w:cs="Arial"/>
          <w:b/>
          <w:sz w:val="20"/>
          <w:szCs w:val="20"/>
        </w:rPr>
        <w:t>Artículo 7.-</w:t>
      </w:r>
      <w:r w:rsidRPr="00EC521D">
        <w:rPr>
          <w:rFonts w:ascii="Arial" w:hAnsi="Arial" w:cs="Arial"/>
          <w:sz w:val="20"/>
          <w:szCs w:val="20"/>
        </w:rPr>
        <w:t xml:space="preserve"> Son obligaciones del FIDEICOMITENTE: </w:t>
      </w:r>
    </w:p>
    <w:p w14:paraId="7BC43E7A" w14:textId="77777777" w:rsidR="009E3B37" w:rsidRDefault="009E3B37" w:rsidP="00EC521D">
      <w:pPr>
        <w:rPr>
          <w:rFonts w:ascii="Arial" w:hAnsi="Arial" w:cs="Arial"/>
          <w:sz w:val="20"/>
          <w:szCs w:val="20"/>
        </w:rPr>
      </w:pPr>
    </w:p>
    <w:p w14:paraId="23FF5F42"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 Gestionar, en conjunto con la Asociación Civil, recursos y apoyos financieros nacionales e internaciones para destinarlos a los fines del Fideicomiso; </w:t>
      </w:r>
    </w:p>
    <w:p w14:paraId="36ECDB0B" w14:textId="77777777" w:rsidR="009E3B37" w:rsidRDefault="009E3B37" w:rsidP="009E3B37">
      <w:pPr>
        <w:ind w:left="284"/>
        <w:rPr>
          <w:rFonts w:ascii="Arial" w:hAnsi="Arial" w:cs="Arial"/>
          <w:sz w:val="20"/>
          <w:szCs w:val="20"/>
        </w:rPr>
      </w:pPr>
    </w:p>
    <w:p w14:paraId="7E831062" w14:textId="77777777" w:rsidR="009E3B37" w:rsidRDefault="00EC521D" w:rsidP="009E3B37">
      <w:pPr>
        <w:ind w:left="284"/>
        <w:rPr>
          <w:rFonts w:ascii="Arial" w:hAnsi="Arial" w:cs="Arial"/>
          <w:sz w:val="20"/>
          <w:szCs w:val="20"/>
        </w:rPr>
      </w:pPr>
      <w:r w:rsidRPr="00EC521D">
        <w:rPr>
          <w:rFonts w:ascii="Arial" w:hAnsi="Arial" w:cs="Arial"/>
          <w:sz w:val="20"/>
          <w:szCs w:val="20"/>
        </w:rPr>
        <w:t>II.</w:t>
      </w:r>
      <w:r w:rsidR="009E3B37">
        <w:rPr>
          <w:rFonts w:ascii="Arial" w:hAnsi="Arial" w:cs="Arial"/>
          <w:sz w:val="20"/>
          <w:szCs w:val="20"/>
        </w:rPr>
        <w:t xml:space="preserve"> </w:t>
      </w:r>
      <w:r w:rsidRPr="00EC521D">
        <w:rPr>
          <w:rFonts w:ascii="Arial" w:hAnsi="Arial" w:cs="Arial"/>
          <w:sz w:val="20"/>
          <w:szCs w:val="20"/>
        </w:rPr>
        <w:t xml:space="preserve">Identificar, promover y desarrollar proyectos estratégicos y detonadores de desarrollo para el Parque Metropolitano Tres Presas; </w:t>
      </w:r>
    </w:p>
    <w:p w14:paraId="7D14DF72" w14:textId="77777777" w:rsidR="009E3B37" w:rsidRDefault="009E3B37" w:rsidP="009E3B37">
      <w:pPr>
        <w:ind w:left="284"/>
        <w:rPr>
          <w:rFonts w:ascii="Arial" w:hAnsi="Arial" w:cs="Arial"/>
          <w:sz w:val="20"/>
          <w:szCs w:val="20"/>
        </w:rPr>
      </w:pPr>
    </w:p>
    <w:p w14:paraId="7DD4F1C4"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III. Elaborar esquemas de recuperación y procuración de fondos; </w:t>
      </w:r>
    </w:p>
    <w:p w14:paraId="285CF9E3" w14:textId="77777777" w:rsidR="009E3B37" w:rsidRDefault="009E3B37" w:rsidP="009E3B37">
      <w:pPr>
        <w:ind w:left="284"/>
        <w:rPr>
          <w:rFonts w:ascii="Arial" w:hAnsi="Arial" w:cs="Arial"/>
          <w:sz w:val="20"/>
          <w:szCs w:val="20"/>
        </w:rPr>
      </w:pPr>
    </w:p>
    <w:p w14:paraId="50A73EEB" w14:textId="12A6E99D" w:rsidR="00EC521D" w:rsidRPr="00EC521D" w:rsidRDefault="00EC521D" w:rsidP="009E3B37">
      <w:pPr>
        <w:ind w:left="284"/>
        <w:rPr>
          <w:rFonts w:ascii="Arial" w:hAnsi="Arial" w:cs="Arial"/>
          <w:sz w:val="20"/>
          <w:szCs w:val="20"/>
        </w:rPr>
      </w:pPr>
      <w:r w:rsidRPr="00EC521D">
        <w:rPr>
          <w:rFonts w:ascii="Arial" w:hAnsi="Arial" w:cs="Arial"/>
          <w:sz w:val="20"/>
          <w:szCs w:val="20"/>
        </w:rPr>
        <w:t>IV. Gestionar y otorgar apoyos económicos conforme a la normatividad vigente;</w:t>
      </w:r>
    </w:p>
    <w:p w14:paraId="0C0FAF31" w14:textId="77777777" w:rsidR="009E3B37" w:rsidRDefault="009E3B37" w:rsidP="009E3B37">
      <w:pPr>
        <w:ind w:left="284"/>
        <w:rPr>
          <w:rFonts w:ascii="Arial" w:hAnsi="Arial" w:cs="Arial"/>
          <w:sz w:val="20"/>
          <w:szCs w:val="20"/>
        </w:rPr>
      </w:pPr>
    </w:p>
    <w:p w14:paraId="68056D9D" w14:textId="77777777" w:rsidR="009E3B37" w:rsidRDefault="00EC521D" w:rsidP="009E3B37">
      <w:pPr>
        <w:ind w:left="284"/>
        <w:rPr>
          <w:rFonts w:ascii="Arial" w:hAnsi="Arial" w:cs="Arial"/>
          <w:sz w:val="20"/>
          <w:szCs w:val="20"/>
        </w:rPr>
      </w:pPr>
      <w:r w:rsidRPr="00EC521D">
        <w:rPr>
          <w:rFonts w:ascii="Arial" w:hAnsi="Arial" w:cs="Arial"/>
          <w:sz w:val="20"/>
          <w:szCs w:val="20"/>
        </w:rPr>
        <w:t>V.</w:t>
      </w:r>
      <w:r w:rsidR="009E3B37">
        <w:rPr>
          <w:rFonts w:ascii="Arial" w:hAnsi="Arial" w:cs="Arial"/>
          <w:sz w:val="20"/>
          <w:szCs w:val="20"/>
        </w:rPr>
        <w:t xml:space="preserve"> </w:t>
      </w:r>
      <w:r w:rsidRPr="00EC521D">
        <w:rPr>
          <w:rFonts w:ascii="Arial" w:hAnsi="Arial" w:cs="Arial"/>
          <w:sz w:val="20"/>
          <w:szCs w:val="20"/>
        </w:rPr>
        <w:t xml:space="preserve">Proponer al Ayuntamiento, esquemas de estímulos fiscales y facilidades para la ejecución de obras y servicios para el fomento y mejoramiento del Parque Metropolitano Tres Presas; </w:t>
      </w:r>
    </w:p>
    <w:p w14:paraId="6EF09175" w14:textId="77777777" w:rsidR="009E3B37" w:rsidRDefault="009E3B37" w:rsidP="009E3B37">
      <w:pPr>
        <w:ind w:left="284"/>
        <w:rPr>
          <w:rFonts w:ascii="Arial" w:hAnsi="Arial" w:cs="Arial"/>
          <w:sz w:val="20"/>
          <w:szCs w:val="20"/>
        </w:rPr>
      </w:pPr>
    </w:p>
    <w:p w14:paraId="5F8E6D81"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 Fomentar en conjunto con la Asociación Civil actividades científicas, culturales, turísticas, ecológicas o de cualquier otro orden relacionado con éstas; </w:t>
      </w:r>
    </w:p>
    <w:p w14:paraId="7A751BE2" w14:textId="77777777" w:rsidR="009E3B37" w:rsidRDefault="009E3B37" w:rsidP="009E3B37">
      <w:pPr>
        <w:ind w:left="284"/>
        <w:rPr>
          <w:rFonts w:ascii="Arial" w:hAnsi="Arial" w:cs="Arial"/>
          <w:sz w:val="20"/>
          <w:szCs w:val="20"/>
        </w:rPr>
      </w:pPr>
    </w:p>
    <w:p w14:paraId="10DF3775"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VII. Adquirir </w:t>
      </w:r>
      <w:r w:rsidR="009E3B37" w:rsidRPr="00EC521D">
        <w:rPr>
          <w:rFonts w:ascii="Arial" w:hAnsi="Arial" w:cs="Arial"/>
          <w:sz w:val="20"/>
          <w:szCs w:val="20"/>
        </w:rPr>
        <w:t>inmuebles,</w:t>
      </w:r>
      <w:r w:rsidRPr="00EC521D">
        <w:rPr>
          <w:rFonts w:ascii="Arial" w:hAnsi="Arial" w:cs="Arial"/>
          <w:sz w:val="20"/>
          <w:szCs w:val="20"/>
        </w:rPr>
        <w:t xml:space="preserve"> así como recibir recursos públicos o privados necesarios para ser aportados al Fideicomiso en cumplimiento a su objeto; </w:t>
      </w:r>
    </w:p>
    <w:p w14:paraId="1EBBD4E4" w14:textId="77777777" w:rsidR="009E3B37" w:rsidRDefault="009E3B37" w:rsidP="009E3B37">
      <w:pPr>
        <w:ind w:left="284"/>
        <w:rPr>
          <w:rFonts w:ascii="Arial" w:hAnsi="Arial" w:cs="Arial"/>
          <w:sz w:val="20"/>
          <w:szCs w:val="20"/>
        </w:rPr>
      </w:pPr>
    </w:p>
    <w:p w14:paraId="3ADD2772"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VIII. Apoyar las medidas de fomento, sostenimiento, consulta y difusión que realicen terceros en relación con los fines establecidos en los presentes lineamientos; </w:t>
      </w:r>
    </w:p>
    <w:p w14:paraId="6E4528D9" w14:textId="77777777" w:rsidR="009E3B37" w:rsidRDefault="009E3B37" w:rsidP="009E3B37">
      <w:pPr>
        <w:ind w:left="284"/>
        <w:rPr>
          <w:rFonts w:ascii="Arial" w:hAnsi="Arial" w:cs="Arial"/>
          <w:sz w:val="20"/>
          <w:szCs w:val="20"/>
        </w:rPr>
      </w:pPr>
    </w:p>
    <w:p w14:paraId="718F077F"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IX. Aplicar toda clase de recursos, en conjunto con personas físicas o morales, públicas o privadas, en actividades propias relacionadas con los fines del presente Fideicomiso; y </w:t>
      </w:r>
    </w:p>
    <w:p w14:paraId="4A5B4991" w14:textId="77777777" w:rsidR="009E3B37" w:rsidRDefault="009E3B37" w:rsidP="009E3B37">
      <w:pPr>
        <w:ind w:left="284"/>
        <w:rPr>
          <w:rFonts w:ascii="Arial" w:hAnsi="Arial" w:cs="Arial"/>
          <w:sz w:val="20"/>
          <w:szCs w:val="20"/>
        </w:rPr>
      </w:pPr>
    </w:p>
    <w:p w14:paraId="78F70A6C" w14:textId="77777777" w:rsidR="009E3B37" w:rsidRDefault="00EC521D" w:rsidP="009E3B37">
      <w:pPr>
        <w:ind w:left="284"/>
        <w:rPr>
          <w:rFonts w:ascii="Arial" w:hAnsi="Arial" w:cs="Arial"/>
          <w:sz w:val="20"/>
          <w:szCs w:val="20"/>
        </w:rPr>
      </w:pPr>
      <w:r w:rsidRPr="00EC521D">
        <w:rPr>
          <w:rFonts w:ascii="Arial" w:hAnsi="Arial" w:cs="Arial"/>
          <w:sz w:val="20"/>
          <w:szCs w:val="20"/>
        </w:rPr>
        <w:t>X.</w:t>
      </w:r>
      <w:r w:rsidR="009E3B37">
        <w:rPr>
          <w:rFonts w:ascii="Arial" w:hAnsi="Arial" w:cs="Arial"/>
          <w:sz w:val="20"/>
          <w:szCs w:val="20"/>
        </w:rPr>
        <w:t xml:space="preserve"> </w:t>
      </w:r>
      <w:r w:rsidRPr="00EC521D">
        <w:rPr>
          <w:rFonts w:ascii="Arial" w:hAnsi="Arial" w:cs="Arial"/>
          <w:sz w:val="20"/>
          <w:szCs w:val="20"/>
        </w:rPr>
        <w:t xml:space="preserve">Hacer aportaciones en especie consistentes en: </w:t>
      </w:r>
    </w:p>
    <w:p w14:paraId="137DD9BE" w14:textId="77777777" w:rsidR="009E3B37" w:rsidRDefault="009E3B37" w:rsidP="00EC521D">
      <w:pPr>
        <w:rPr>
          <w:rFonts w:ascii="Arial" w:hAnsi="Arial" w:cs="Arial"/>
          <w:sz w:val="20"/>
          <w:szCs w:val="20"/>
        </w:rPr>
      </w:pPr>
    </w:p>
    <w:p w14:paraId="773A5BEE"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a. Los bienes inmuebles que el Municipio aporte al Fideicomiso, así como los que adquiera el propio Fideicomiso, y </w:t>
      </w:r>
    </w:p>
    <w:p w14:paraId="4B88A710" w14:textId="77777777" w:rsidR="009E3B37" w:rsidRDefault="009E3B37" w:rsidP="009E3B37">
      <w:pPr>
        <w:ind w:left="567"/>
        <w:rPr>
          <w:rFonts w:ascii="Arial" w:hAnsi="Arial" w:cs="Arial"/>
          <w:sz w:val="20"/>
          <w:szCs w:val="20"/>
        </w:rPr>
      </w:pPr>
    </w:p>
    <w:p w14:paraId="1B5B4BB0"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b. La exención en el pago de los derechos por concepto de otorgamiento de las licencias de construcción o remodelación, alumbrado público, servicios de agua y drenaje. </w:t>
      </w:r>
    </w:p>
    <w:p w14:paraId="70E73336" w14:textId="77777777" w:rsidR="009E3B37" w:rsidRDefault="009E3B37" w:rsidP="00EC521D">
      <w:pPr>
        <w:rPr>
          <w:rFonts w:ascii="Arial" w:hAnsi="Arial" w:cs="Arial"/>
          <w:sz w:val="20"/>
          <w:szCs w:val="20"/>
        </w:rPr>
      </w:pPr>
    </w:p>
    <w:p w14:paraId="0C915E45"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 Coadyuvar con la Asociación Civil a prestar los servicios básicos inherentes a: </w:t>
      </w:r>
    </w:p>
    <w:p w14:paraId="7968F10F" w14:textId="77777777" w:rsidR="009E3B37" w:rsidRDefault="009E3B37" w:rsidP="00EC521D">
      <w:pPr>
        <w:rPr>
          <w:rFonts w:ascii="Arial" w:hAnsi="Arial" w:cs="Arial"/>
          <w:sz w:val="20"/>
          <w:szCs w:val="20"/>
        </w:rPr>
      </w:pPr>
    </w:p>
    <w:p w14:paraId="3F11586E"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a. Control y mantenimiento de alumbrado en el Parque Metropolitano Tres Presas y sus vialidades; </w:t>
      </w:r>
    </w:p>
    <w:p w14:paraId="6B71F298" w14:textId="77777777" w:rsidR="009E3B37" w:rsidRDefault="009E3B37" w:rsidP="009E3B37">
      <w:pPr>
        <w:ind w:left="567"/>
        <w:rPr>
          <w:rFonts w:ascii="Arial" w:hAnsi="Arial" w:cs="Arial"/>
          <w:sz w:val="20"/>
          <w:szCs w:val="20"/>
        </w:rPr>
      </w:pPr>
    </w:p>
    <w:p w14:paraId="60BD855E"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b. Riego de las áreas verdes del Parque Metropolitano Tres Presas; </w:t>
      </w:r>
    </w:p>
    <w:p w14:paraId="19E1EF35" w14:textId="77777777" w:rsidR="009E3B37" w:rsidRDefault="009E3B37" w:rsidP="009E3B37">
      <w:pPr>
        <w:ind w:left="567"/>
        <w:rPr>
          <w:rFonts w:ascii="Arial" w:hAnsi="Arial" w:cs="Arial"/>
          <w:sz w:val="20"/>
          <w:szCs w:val="20"/>
        </w:rPr>
      </w:pPr>
    </w:p>
    <w:p w14:paraId="227C81E0" w14:textId="6772D6F1" w:rsidR="009E3B37" w:rsidRPr="00990C04" w:rsidRDefault="00EC521D" w:rsidP="009E3B37">
      <w:pPr>
        <w:ind w:left="567"/>
        <w:rPr>
          <w:rFonts w:ascii="Arial" w:hAnsi="Arial" w:cs="Arial"/>
          <w:b/>
          <w:bCs/>
          <w:sz w:val="16"/>
          <w:szCs w:val="16"/>
        </w:rPr>
      </w:pPr>
      <w:r w:rsidRPr="00EC521D">
        <w:rPr>
          <w:rFonts w:ascii="Arial" w:hAnsi="Arial" w:cs="Arial"/>
          <w:sz w:val="20"/>
          <w:szCs w:val="20"/>
        </w:rPr>
        <w:t xml:space="preserve">c. </w:t>
      </w:r>
      <w:r w:rsidR="00990C04">
        <w:rPr>
          <w:rFonts w:ascii="Arial" w:hAnsi="Arial" w:cs="Arial"/>
          <w:sz w:val="20"/>
          <w:szCs w:val="20"/>
        </w:rPr>
        <w:t>S</w:t>
      </w:r>
      <w:r w:rsidRPr="00EC521D">
        <w:rPr>
          <w:rFonts w:ascii="Arial" w:hAnsi="Arial" w:cs="Arial"/>
          <w:sz w:val="20"/>
          <w:szCs w:val="20"/>
        </w:rPr>
        <w:t xml:space="preserve">eguridad pública; y </w:t>
      </w:r>
      <w:r w:rsidR="00990C04" w:rsidRPr="00990C04">
        <w:rPr>
          <w:rFonts w:ascii="Arial" w:hAnsi="Arial" w:cs="Arial"/>
          <w:b/>
          <w:bCs/>
          <w:sz w:val="16"/>
          <w:szCs w:val="16"/>
        </w:rPr>
        <w:t>(Inciso reformado por acuerdo publicado en la Gaceta Municipal del H. Ayuntamiento del Municipio de Chihuahua No. 300-II, de fecha 29 de mayo del 2023).</w:t>
      </w:r>
    </w:p>
    <w:p w14:paraId="032C4E48" w14:textId="77777777" w:rsidR="009E3B37" w:rsidRDefault="009E3B37" w:rsidP="009E3B37">
      <w:pPr>
        <w:ind w:left="567"/>
        <w:rPr>
          <w:rFonts w:ascii="Arial" w:hAnsi="Arial" w:cs="Arial"/>
          <w:sz w:val="20"/>
          <w:szCs w:val="20"/>
        </w:rPr>
      </w:pPr>
    </w:p>
    <w:p w14:paraId="176D2F4F"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d. Realizar actividades encaminadas a la conservación y mantenimiento de las redes de agua potable, riego y drenaje; </w:t>
      </w:r>
    </w:p>
    <w:p w14:paraId="637CB8F2" w14:textId="77777777" w:rsidR="009E3B37" w:rsidRDefault="009E3B37" w:rsidP="00EC521D">
      <w:pPr>
        <w:rPr>
          <w:rFonts w:ascii="Arial" w:hAnsi="Arial" w:cs="Arial"/>
          <w:sz w:val="20"/>
          <w:szCs w:val="20"/>
        </w:rPr>
      </w:pPr>
    </w:p>
    <w:p w14:paraId="791C9480"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XII. Las demás obligaciones que le sean asignadas por el Ayuntamiento. </w:t>
      </w:r>
    </w:p>
    <w:p w14:paraId="549244FE" w14:textId="77777777" w:rsidR="009E3B37" w:rsidRDefault="009E3B37" w:rsidP="009E3B37">
      <w:pPr>
        <w:ind w:left="284"/>
        <w:rPr>
          <w:rFonts w:ascii="Arial" w:hAnsi="Arial" w:cs="Arial"/>
          <w:sz w:val="20"/>
          <w:szCs w:val="20"/>
        </w:rPr>
      </w:pPr>
    </w:p>
    <w:p w14:paraId="51D05FB6" w14:textId="77777777" w:rsidR="009E3B37" w:rsidRDefault="009E3B37" w:rsidP="009E3B37">
      <w:pPr>
        <w:ind w:left="284"/>
        <w:rPr>
          <w:rFonts w:ascii="Arial" w:hAnsi="Arial" w:cs="Arial"/>
          <w:sz w:val="20"/>
          <w:szCs w:val="20"/>
        </w:rPr>
      </w:pPr>
    </w:p>
    <w:p w14:paraId="7ACFF8D0" w14:textId="5315DA38" w:rsidR="009E3B37" w:rsidRPr="009E3B37" w:rsidRDefault="00EC521D" w:rsidP="00E57042">
      <w:pPr>
        <w:jc w:val="center"/>
        <w:rPr>
          <w:rFonts w:ascii="Arial" w:hAnsi="Arial" w:cs="Arial"/>
          <w:b/>
          <w:sz w:val="22"/>
          <w:szCs w:val="22"/>
        </w:rPr>
      </w:pPr>
      <w:r w:rsidRPr="009E3B37">
        <w:rPr>
          <w:rFonts w:ascii="Arial" w:hAnsi="Arial" w:cs="Arial"/>
          <w:b/>
          <w:sz w:val="22"/>
          <w:szCs w:val="22"/>
        </w:rPr>
        <w:t>TÍTULO SEGUNDO</w:t>
      </w:r>
    </w:p>
    <w:p w14:paraId="0D05B3D9" w14:textId="0861841E" w:rsidR="009E3B37" w:rsidRPr="009E3B37" w:rsidRDefault="00EC521D" w:rsidP="009E3B37">
      <w:pPr>
        <w:jc w:val="center"/>
        <w:rPr>
          <w:rFonts w:ascii="Arial" w:hAnsi="Arial" w:cs="Arial"/>
          <w:sz w:val="22"/>
          <w:szCs w:val="22"/>
        </w:rPr>
      </w:pPr>
      <w:r w:rsidRPr="009E3B37">
        <w:rPr>
          <w:rFonts w:ascii="Arial" w:hAnsi="Arial" w:cs="Arial"/>
          <w:sz w:val="22"/>
          <w:szCs w:val="22"/>
        </w:rPr>
        <w:t>DEL COMITÉ TÉCNICO, DIRECTOR DE FIDEICOMISO Y ASOCIACIÓN CIVIL</w:t>
      </w:r>
    </w:p>
    <w:p w14:paraId="146C8457" w14:textId="77777777" w:rsidR="009E3B37" w:rsidRDefault="009E3B37" w:rsidP="00EC521D">
      <w:pPr>
        <w:rPr>
          <w:rFonts w:ascii="Arial" w:hAnsi="Arial" w:cs="Arial"/>
          <w:sz w:val="20"/>
          <w:szCs w:val="20"/>
        </w:rPr>
      </w:pPr>
    </w:p>
    <w:p w14:paraId="4F1B0116" w14:textId="139B29B1" w:rsidR="009E3B37"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8.-</w:t>
      </w:r>
      <w:r w:rsidRPr="00EC521D">
        <w:rPr>
          <w:rFonts w:ascii="Arial" w:hAnsi="Arial" w:cs="Arial"/>
          <w:sz w:val="20"/>
          <w:szCs w:val="20"/>
        </w:rPr>
        <w:t xml:space="preserve"> El máximo órgano de gobierno del Fideicomiso Parque Metropolitano Tres Presas será el Comité́ Técnico. </w:t>
      </w:r>
    </w:p>
    <w:p w14:paraId="0CE00959" w14:textId="77777777" w:rsidR="009E3B37" w:rsidRDefault="009E3B37" w:rsidP="00EC521D">
      <w:pPr>
        <w:rPr>
          <w:rFonts w:ascii="Arial" w:hAnsi="Arial" w:cs="Arial"/>
          <w:sz w:val="20"/>
          <w:szCs w:val="20"/>
        </w:rPr>
      </w:pPr>
    </w:p>
    <w:p w14:paraId="7A9FA3E8" w14:textId="4C43A2C6" w:rsidR="009E3B37" w:rsidRDefault="00347871" w:rsidP="00EC521D">
      <w:pPr>
        <w:rPr>
          <w:rFonts w:ascii="Arial" w:hAnsi="Arial" w:cs="Arial"/>
          <w:sz w:val="20"/>
          <w:szCs w:val="20"/>
        </w:rPr>
      </w:pPr>
      <w:r>
        <w:rPr>
          <w:rFonts w:ascii="Arial" w:hAnsi="Arial" w:cs="Arial"/>
          <w:b/>
          <w:sz w:val="20"/>
          <w:szCs w:val="20"/>
        </w:rPr>
        <w:t>A</w:t>
      </w:r>
      <w:r w:rsidRPr="009E3B37">
        <w:rPr>
          <w:rFonts w:ascii="Arial" w:hAnsi="Arial" w:cs="Arial"/>
          <w:b/>
          <w:sz w:val="20"/>
          <w:szCs w:val="20"/>
        </w:rPr>
        <w:t>rtículo</w:t>
      </w:r>
      <w:r w:rsidR="00EC521D" w:rsidRPr="009E3B37">
        <w:rPr>
          <w:rFonts w:ascii="Arial" w:hAnsi="Arial" w:cs="Arial"/>
          <w:b/>
          <w:sz w:val="20"/>
          <w:szCs w:val="20"/>
        </w:rPr>
        <w:t xml:space="preserve"> 9.-</w:t>
      </w:r>
      <w:r w:rsidR="00EC521D" w:rsidRPr="00EC521D">
        <w:rPr>
          <w:rFonts w:ascii="Arial" w:hAnsi="Arial" w:cs="Arial"/>
          <w:sz w:val="20"/>
          <w:szCs w:val="20"/>
        </w:rPr>
        <w:t xml:space="preserve"> El Comité Técnico, el cual será integrado de la siguiente manera, contando cada miembro con su respectivo suplente: </w:t>
      </w:r>
    </w:p>
    <w:p w14:paraId="2E73D3F9" w14:textId="77777777" w:rsidR="009E3B37" w:rsidRDefault="009E3B37" w:rsidP="00EC521D">
      <w:pPr>
        <w:rPr>
          <w:rFonts w:ascii="Arial" w:hAnsi="Arial" w:cs="Arial"/>
          <w:sz w:val="20"/>
          <w:szCs w:val="20"/>
        </w:rPr>
      </w:pPr>
    </w:p>
    <w:p w14:paraId="6C4EDDEF"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 La persona titular de la Presidencia Municipal de Chihuahua; </w:t>
      </w:r>
    </w:p>
    <w:p w14:paraId="515E68EA" w14:textId="77777777" w:rsidR="009E3B37" w:rsidRDefault="009E3B37" w:rsidP="009E3B37">
      <w:pPr>
        <w:ind w:left="284"/>
        <w:rPr>
          <w:rFonts w:ascii="Arial" w:hAnsi="Arial" w:cs="Arial"/>
          <w:sz w:val="20"/>
          <w:szCs w:val="20"/>
        </w:rPr>
      </w:pPr>
    </w:p>
    <w:p w14:paraId="2B840D02" w14:textId="77777777" w:rsidR="009E3B37" w:rsidRDefault="00EC521D" w:rsidP="009E3B37">
      <w:pPr>
        <w:ind w:left="284"/>
        <w:rPr>
          <w:rFonts w:ascii="Arial" w:hAnsi="Arial" w:cs="Arial"/>
          <w:sz w:val="20"/>
          <w:szCs w:val="20"/>
        </w:rPr>
      </w:pPr>
      <w:r w:rsidRPr="00EC521D">
        <w:rPr>
          <w:rFonts w:ascii="Arial" w:hAnsi="Arial" w:cs="Arial"/>
          <w:sz w:val="20"/>
          <w:szCs w:val="20"/>
        </w:rPr>
        <w:t>II.</w:t>
      </w:r>
      <w:r w:rsidR="009E3B37">
        <w:rPr>
          <w:rFonts w:ascii="Arial" w:hAnsi="Arial" w:cs="Arial"/>
          <w:sz w:val="20"/>
          <w:szCs w:val="20"/>
        </w:rPr>
        <w:t xml:space="preserve"> </w:t>
      </w:r>
      <w:r w:rsidRPr="00EC521D">
        <w:rPr>
          <w:rFonts w:ascii="Arial" w:hAnsi="Arial" w:cs="Arial"/>
          <w:sz w:val="20"/>
          <w:szCs w:val="20"/>
        </w:rPr>
        <w:t xml:space="preserve">La persona titular de la Secretaría del Ayuntamiento del Municipio de Chihuahua; </w:t>
      </w:r>
    </w:p>
    <w:p w14:paraId="511DEA56" w14:textId="77777777" w:rsidR="009E3B37" w:rsidRDefault="009E3B37" w:rsidP="009E3B37">
      <w:pPr>
        <w:ind w:left="284"/>
        <w:rPr>
          <w:rFonts w:ascii="Arial" w:hAnsi="Arial" w:cs="Arial"/>
          <w:sz w:val="20"/>
          <w:szCs w:val="20"/>
        </w:rPr>
      </w:pPr>
    </w:p>
    <w:p w14:paraId="74E90DED"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III. La persona titular de la Tesorería del Municipio de Chihuahua; </w:t>
      </w:r>
    </w:p>
    <w:p w14:paraId="317AC890" w14:textId="77777777" w:rsidR="009E3B37" w:rsidRDefault="009E3B37" w:rsidP="009E3B37">
      <w:pPr>
        <w:ind w:left="284"/>
        <w:rPr>
          <w:rFonts w:ascii="Arial" w:hAnsi="Arial" w:cs="Arial"/>
          <w:sz w:val="20"/>
          <w:szCs w:val="20"/>
        </w:rPr>
      </w:pPr>
    </w:p>
    <w:p w14:paraId="1C63AF2E" w14:textId="7843F2C6" w:rsidR="009E3B37" w:rsidRPr="00347871" w:rsidRDefault="00EC521D" w:rsidP="009E3B37">
      <w:pPr>
        <w:ind w:left="284"/>
        <w:rPr>
          <w:rFonts w:ascii="Arial" w:hAnsi="Arial" w:cs="Arial"/>
          <w:b/>
          <w:bCs/>
          <w:sz w:val="16"/>
          <w:szCs w:val="16"/>
        </w:rPr>
      </w:pPr>
      <w:r w:rsidRPr="00EC521D">
        <w:rPr>
          <w:rFonts w:ascii="Arial" w:hAnsi="Arial" w:cs="Arial"/>
          <w:sz w:val="20"/>
          <w:szCs w:val="20"/>
        </w:rPr>
        <w:t xml:space="preserve">IV. La o el Regidor </w:t>
      </w:r>
      <w:r w:rsidR="00347871">
        <w:rPr>
          <w:rFonts w:ascii="Arial" w:hAnsi="Arial" w:cs="Arial"/>
          <w:sz w:val="20"/>
          <w:szCs w:val="20"/>
        </w:rPr>
        <w:t xml:space="preserve">Presidente de la Comisión </w:t>
      </w:r>
      <w:r w:rsidRPr="00EC521D">
        <w:rPr>
          <w:rFonts w:ascii="Arial" w:hAnsi="Arial" w:cs="Arial"/>
          <w:sz w:val="20"/>
          <w:szCs w:val="20"/>
        </w:rPr>
        <w:t xml:space="preserve">de Hacienda y Planeación del Municipio de Chihuahua; </w:t>
      </w:r>
      <w:r w:rsidR="00347871" w:rsidRPr="00347871">
        <w:rPr>
          <w:rFonts w:ascii="Arial" w:hAnsi="Arial" w:cs="Arial"/>
          <w:b/>
          <w:bCs/>
          <w:sz w:val="16"/>
          <w:szCs w:val="16"/>
        </w:rPr>
        <w:t>(Fracción reformada por acuerdo publicado en la Gaceta Municipal del H. Ayuntamiento del Municipio de Chihuahua No. 300-II, de fecha 29 de mayo del 2023).</w:t>
      </w:r>
    </w:p>
    <w:p w14:paraId="23692CB4" w14:textId="77777777" w:rsidR="009E3B37" w:rsidRDefault="009E3B37" w:rsidP="009E3B37">
      <w:pPr>
        <w:ind w:left="284"/>
        <w:rPr>
          <w:rFonts w:ascii="Arial" w:hAnsi="Arial" w:cs="Arial"/>
          <w:sz w:val="20"/>
          <w:szCs w:val="20"/>
        </w:rPr>
      </w:pPr>
    </w:p>
    <w:p w14:paraId="3DA87618" w14:textId="3B09CB5D" w:rsidR="009E3B37" w:rsidRPr="00347871" w:rsidRDefault="00EC521D" w:rsidP="009E3B37">
      <w:pPr>
        <w:ind w:left="284"/>
        <w:rPr>
          <w:rFonts w:ascii="Arial" w:hAnsi="Arial" w:cs="Arial"/>
          <w:b/>
          <w:bCs/>
          <w:sz w:val="16"/>
          <w:szCs w:val="16"/>
        </w:rPr>
      </w:pPr>
      <w:r w:rsidRPr="00EC521D">
        <w:rPr>
          <w:rFonts w:ascii="Arial" w:hAnsi="Arial" w:cs="Arial"/>
          <w:sz w:val="20"/>
          <w:szCs w:val="20"/>
        </w:rPr>
        <w:t>V.</w:t>
      </w:r>
      <w:r w:rsidR="009E3B37">
        <w:rPr>
          <w:rFonts w:ascii="Arial" w:hAnsi="Arial" w:cs="Arial"/>
          <w:sz w:val="20"/>
          <w:szCs w:val="20"/>
        </w:rPr>
        <w:t xml:space="preserve"> </w:t>
      </w:r>
      <w:r w:rsidRPr="00EC521D">
        <w:rPr>
          <w:rFonts w:ascii="Arial" w:hAnsi="Arial" w:cs="Arial"/>
          <w:sz w:val="20"/>
          <w:szCs w:val="20"/>
        </w:rPr>
        <w:t xml:space="preserve">La o el Regidor </w:t>
      </w:r>
      <w:r w:rsidR="00347871">
        <w:rPr>
          <w:rFonts w:ascii="Arial" w:hAnsi="Arial" w:cs="Arial"/>
          <w:sz w:val="20"/>
          <w:szCs w:val="20"/>
        </w:rPr>
        <w:t xml:space="preserve">Presidente de la Comisión </w:t>
      </w:r>
      <w:r w:rsidRPr="00EC521D">
        <w:rPr>
          <w:rFonts w:ascii="Arial" w:hAnsi="Arial" w:cs="Arial"/>
          <w:sz w:val="20"/>
          <w:szCs w:val="20"/>
        </w:rPr>
        <w:t xml:space="preserve">de Ecología del Municipio de Chihuahua; </w:t>
      </w:r>
      <w:r w:rsidR="00347871" w:rsidRPr="00347871">
        <w:rPr>
          <w:rFonts w:ascii="Arial" w:hAnsi="Arial" w:cs="Arial"/>
          <w:b/>
          <w:bCs/>
          <w:sz w:val="16"/>
          <w:szCs w:val="16"/>
        </w:rPr>
        <w:t>(Fracción reformada por acuerdo publicado en la Gaceta Municipal del H. Ayuntamiento del Municipio de Chihuahua No. 300-II, de fecha 29 de mayo del 2023).</w:t>
      </w:r>
    </w:p>
    <w:p w14:paraId="1055DA4A" w14:textId="77777777" w:rsidR="009E3B37" w:rsidRDefault="009E3B37" w:rsidP="009E3B37">
      <w:pPr>
        <w:ind w:left="284"/>
        <w:rPr>
          <w:rFonts w:ascii="Arial" w:hAnsi="Arial" w:cs="Arial"/>
          <w:sz w:val="20"/>
          <w:szCs w:val="20"/>
        </w:rPr>
      </w:pPr>
    </w:p>
    <w:p w14:paraId="2291ECF9" w14:textId="77777777" w:rsidR="00E960E4" w:rsidRDefault="00EC521D" w:rsidP="009E3B37">
      <w:pPr>
        <w:ind w:left="284"/>
        <w:rPr>
          <w:rFonts w:ascii="Arial" w:hAnsi="Arial" w:cs="Arial"/>
          <w:sz w:val="20"/>
          <w:szCs w:val="20"/>
        </w:rPr>
      </w:pPr>
      <w:r w:rsidRPr="00EC521D">
        <w:rPr>
          <w:rFonts w:ascii="Arial" w:hAnsi="Arial" w:cs="Arial"/>
          <w:sz w:val="20"/>
          <w:szCs w:val="20"/>
        </w:rPr>
        <w:t xml:space="preserve">VI. La persona titular de la Dirección de Desarrollo Urbano y Ecología del Municipio de Chihuahua; </w:t>
      </w:r>
    </w:p>
    <w:p w14:paraId="04FC315D" w14:textId="77777777" w:rsidR="00E960E4" w:rsidRDefault="00E960E4" w:rsidP="009E3B37">
      <w:pPr>
        <w:ind w:left="284"/>
        <w:rPr>
          <w:rFonts w:ascii="Arial" w:hAnsi="Arial" w:cs="Arial"/>
          <w:sz w:val="20"/>
          <w:szCs w:val="20"/>
        </w:rPr>
      </w:pPr>
    </w:p>
    <w:p w14:paraId="1F8082C1" w14:textId="5091D098" w:rsidR="00EC521D" w:rsidRPr="00EC521D" w:rsidRDefault="00EC521D" w:rsidP="009E3B37">
      <w:pPr>
        <w:ind w:left="284"/>
        <w:rPr>
          <w:rFonts w:ascii="Arial" w:hAnsi="Arial" w:cs="Arial"/>
          <w:sz w:val="20"/>
          <w:szCs w:val="20"/>
        </w:rPr>
      </w:pPr>
      <w:r w:rsidRPr="00EC521D">
        <w:rPr>
          <w:rFonts w:ascii="Arial" w:hAnsi="Arial" w:cs="Arial"/>
          <w:sz w:val="20"/>
          <w:szCs w:val="20"/>
        </w:rPr>
        <w:t>VII. La persona Titular del Instituto Municipal de Planeación del Municipio de Chihuahua;</w:t>
      </w:r>
    </w:p>
    <w:p w14:paraId="48552A1B" w14:textId="77777777" w:rsidR="009E3B37" w:rsidRDefault="009E3B37" w:rsidP="009E3B37">
      <w:pPr>
        <w:ind w:left="284"/>
        <w:rPr>
          <w:rFonts w:ascii="Arial" w:hAnsi="Arial" w:cs="Arial"/>
          <w:sz w:val="20"/>
          <w:szCs w:val="20"/>
        </w:rPr>
      </w:pPr>
    </w:p>
    <w:p w14:paraId="0AC1CFA0" w14:textId="05431E38" w:rsidR="009E3B37" w:rsidRDefault="00EC521D" w:rsidP="00B5620F">
      <w:pPr>
        <w:ind w:left="284"/>
        <w:rPr>
          <w:rFonts w:ascii="Arial" w:hAnsi="Arial" w:cs="Arial"/>
          <w:sz w:val="20"/>
          <w:szCs w:val="20"/>
        </w:rPr>
      </w:pPr>
      <w:r w:rsidRPr="00EC521D">
        <w:rPr>
          <w:rFonts w:ascii="Arial" w:hAnsi="Arial" w:cs="Arial"/>
          <w:sz w:val="20"/>
          <w:szCs w:val="20"/>
        </w:rPr>
        <w:t xml:space="preserve">VIII. </w:t>
      </w:r>
      <w:r w:rsidR="00B5620F">
        <w:rPr>
          <w:rFonts w:ascii="Arial" w:hAnsi="Arial" w:cs="Arial"/>
          <w:sz w:val="20"/>
          <w:szCs w:val="20"/>
        </w:rPr>
        <w:t xml:space="preserve">Una persona representante de la Fundación del </w:t>
      </w:r>
      <w:r w:rsidRPr="00EC521D">
        <w:rPr>
          <w:rFonts w:ascii="Arial" w:hAnsi="Arial" w:cs="Arial"/>
          <w:sz w:val="20"/>
          <w:szCs w:val="20"/>
        </w:rPr>
        <w:t xml:space="preserve">Empresariado Chihuahuense, A.C.; </w:t>
      </w:r>
    </w:p>
    <w:p w14:paraId="245C7716" w14:textId="77777777" w:rsidR="009E3B37" w:rsidRDefault="009E3B37" w:rsidP="009E3B37">
      <w:pPr>
        <w:ind w:left="284"/>
        <w:rPr>
          <w:rFonts w:ascii="Arial" w:hAnsi="Arial" w:cs="Arial"/>
          <w:sz w:val="20"/>
          <w:szCs w:val="20"/>
        </w:rPr>
      </w:pPr>
    </w:p>
    <w:p w14:paraId="6A7E2E37" w14:textId="298FBB97" w:rsidR="009E3B37" w:rsidRPr="00347871" w:rsidRDefault="00EC521D" w:rsidP="009E3B37">
      <w:pPr>
        <w:ind w:left="284"/>
        <w:rPr>
          <w:rFonts w:ascii="Arial" w:hAnsi="Arial" w:cs="Arial"/>
          <w:b/>
          <w:bCs/>
          <w:sz w:val="16"/>
          <w:szCs w:val="16"/>
        </w:rPr>
      </w:pPr>
      <w:r w:rsidRPr="00EC521D">
        <w:rPr>
          <w:rFonts w:ascii="Arial" w:hAnsi="Arial" w:cs="Arial"/>
          <w:sz w:val="20"/>
          <w:szCs w:val="20"/>
        </w:rPr>
        <w:t xml:space="preserve">IX. </w:t>
      </w:r>
      <w:r w:rsidR="00347871">
        <w:rPr>
          <w:rFonts w:ascii="Arial" w:hAnsi="Arial" w:cs="Arial"/>
          <w:sz w:val="20"/>
          <w:szCs w:val="20"/>
        </w:rPr>
        <w:t>Una persona representante</w:t>
      </w:r>
      <w:r w:rsidRPr="00EC521D">
        <w:rPr>
          <w:rFonts w:ascii="Arial" w:hAnsi="Arial" w:cs="Arial"/>
          <w:sz w:val="20"/>
          <w:szCs w:val="20"/>
        </w:rPr>
        <w:t xml:space="preserve"> del Consejo Coordinador Empresarial Chihuahua; </w:t>
      </w:r>
      <w:r w:rsidR="00347871" w:rsidRPr="00347871">
        <w:rPr>
          <w:rFonts w:ascii="Arial" w:hAnsi="Arial" w:cs="Arial"/>
          <w:b/>
          <w:bCs/>
          <w:sz w:val="16"/>
          <w:szCs w:val="16"/>
        </w:rPr>
        <w:t>(Fracción reformada por acuerdo publicado en la Gaceta Municipal del H. Ayuntamiento del Municipio de Chihuahua No. 300-II, de fecha 29 de mayo del 2023).</w:t>
      </w:r>
    </w:p>
    <w:p w14:paraId="55A61FD3" w14:textId="77777777" w:rsidR="009E3B37" w:rsidRDefault="009E3B37" w:rsidP="009E3B37">
      <w:pPr>
        <w:ind w:left="284"/>
        <w:rPr>
          <w:rFonts w:ascii="Arial" w:hAnsi="Arial" w:cs="Arial"/>
          <w:sz w:val="20"/>
          <w:szCs w:val="20"/>
        </w:rPr>
      </w:pPr>
    </w:p>
    <w:p w14:paraId="27C7CCEB" w14:textId="0C503FE7" w:rsidR="009E3B37" w:rsidRDefault="00EC521D" w:rsidP="009E3B37">
      <w:pPr>
        <w:ind w:left="284"/>
        <w:rPr>
          <w:rFonts w:ascii="Arial" w:hAnsi="Arial" w:cs="Arial"/>
          <w:sz w:val="20"/>
          <w:szCs w:val="20"/>
        </w:rPr>
      </w:pPr>
      <w:r w:rsidRPr="00EC521D">
        <w:rPr>
          <w:rFonts w:ascii="Arial" w:hAnsi="Arial" w:cs="Arial"/>
          <w:sz w:val="20"/>
          <w:szCs w:val="20"/>
        </w:rPr>
        <w:t>X.</w:t>
      </w:r>
      <w:r w:rsidR="009E3B37">
        <w:rPr>
          <w:rFonts w:ascii="Arial" w:hAnsi="Arial" w:cs="Arial"/>
          <w:sz w:val="20"/>
          <w:szCs w:val="20"/>
        </w:rPr>
        <w:t xml:space="preserve"> </w:t>
      </w:r>
      <w:r w:rsidR="00347871">
        <w:rPr>
          <w:rFonts w:ascii="Arial" w:hAnsi="Arial" w:cs="Arial"/>
          <w:sz w:val="20"/>
          <w:szCs w:val="20"/>
        </w:rPr>
        <w:t>Una persona representan</w:t>
      </w:r>
      <w:r w:rsidRPr="00EC521D">
        <w:rPr>
          <w:rFonts w:ascii="Arial" w:hAnsi="Arial" w:cs="Arial"/>
          <w:sz w:val="20"/>
          <w:szCs w:val="20"/>
        </w:rPr>
        <w:t xml:space="preserve">te de la Cámara Nacional de la Industria de Transformación Delegación Chihuahua; </w:t>
      </w:r>
      <w:r w:rsidR="00D933A6" w:rsidRPr="00D933A6">
        <w:rPr>
          <w:rFonts w:ascii="Arial" w:hAnsi="Arial" w:cs="Arial"/>
          <w:b/>
          <w:bCs/>
          <w:sz w:val="16"/>
          <w:szCs w:val="16"/>
        </w:rPr>
        <w:t>(Fracción reformada por acuerdo publicado en la Gaceta Municipal del H. Ayuntamiento de Chihuahua No. 300-II, de fecha 29 de mayo de 2023).</w:t>
      </w:r>
    </w:p>
    <w:p w14:paraId="3BC80C24" w14:textId="77777777" w:rsidR="009E3B37" w:rsidRDefault="009E3B37" w:rsidP="009E3B37">
      <w:pPr>
        <w:ind w:left="284"/>
        <w:rPr>
          <w:rFonts w:ascii="Arial" w:hAnsi="Arial" w:cs="Arial"/>
          <w:sz w:val="20"/>
          <w:szCs w:val="20"/>
        </w:rPr>
      </w:pPr>
    </w:p>
    <w:p w14:paraId="6FC62942" w14:textId="2EE3C9CC" w:rsidR="009E3B37" w:rsidRDefault="00EC521D" w:rsidP="009E3B37">
      <w:pPr>
        <w:ind w:left="284"/>
        <w:rPr>
          <w:rFonts w:ascii="Arial" w:hAnsi="Arial" w:cs="Arial"/>
          <w:sz w:val="20"/>
          <w:szCs w:val="20"/>
        </w:rPr>
      </w:pPr>
      <w:r w:rsidRPr="00EC521D">
        <w:rPr>
          <w:rFonts w:ascii="Arial" w:hAnsi="Arial" w:cs="Arial"/>
          <w:sz w:val="20"/>
          <w:szCs w:val="20"/>
        </w:rPr>
        <w:t xml:space="preserve">XI. </w:t>
      </w:r>
      <w:r w:rsidR="00D933A6">
        <w:rPr>
          <w:rFonts w:ascii="Arial" w:hAnsi="Arial" w:cs="Arial"/>
          <w:sz w:val="20"/>
          <w:szCs w:val="20"/>
        </w:rPr>
        <w:t>Una persona representante</w:t>
      </w:r>
      <w:r w:rsidRPr="00EC521D">
        <w:rPr>
          <w:rFonts w:ascii="Arial" w:hAnsi="Arial" w:cs="Arial"/>
          <w:sz w:val="20"/>
          <w:szCs w:val="20"/>
        </w:rPr>
        <w:t xml:space="preserve"> de Desarrollo Económico del Estado de Chihuahua, A.C.; </w:t>
      </w:r>
    </w:p>
    <w:p w14:paraId="19448889" w14:textId="77777777" w:rsidR="009E3B37" w:rsidRDefault="009E3B37" w:rsidP="009E3B37">
      <w:pPr>
        <w:ind w:left="284"/>
        <w:rPr>
          <w:rFonts w:ascii="Arial" w:hAnsi="Arial" w:cs="Arial"/>
          <w:sz w:val="20"/>
          <w:szCs w:val="20"/>
        </w:rPr>
      </w:pPr>
    </w:p>
    <w:p w14:paraId="25589C33" w14:textId="389A1C25" w:rsidR="009E3B37" w:rsidRDefault="00EC521D" w:rsidP="009E3B37">
      <w:pPr>
        <w:ind w:left="284"/>
        <w:rPr>
          <w:rFonts w:ascii="Arial" w:hAnsi="Arial" w:cs="Arial"/>
          <w:sz w:val="20"/>
          <w:szCs w:val="20"/>
        </w:rPr>
      </w:pPr>
      <w:r w:rsidRPr="00EC521D">
        <w:rPr>
          <w:rFonts w:ascii="Arial" w:hAnsi="Arial" w:cs="Arial"/>
          <w:sz w:val="20"/>
          <w:szCs w:val="20"/>
        </w:rPr>
        <w:t xml:space="preserve">XII. </w:t>
      </w:r>
      <w:r w:rsidR="00D933A6">
        <w:rPr>
          <w:rFonts w:ascii="Arial" w:hAnsi="Arial" w:cs="Arial"/>
          <w:sz w:val="20"/>
          <w:szCs w:val="20"/>
        </w:rPr>
        <w:t>Una persona representante</w:t>
      </w:r>
      <w:r w:rsidRPr="00EC521D">
        <w:rPr>
          <w:rFonts w:ascii="Arial" w:hAnsi="Arial" w:cs="Arial"/>
          <w:sz w:val="20"/>
          <w:szCs w:val="20"/>
        </w:rPr>
        <w:t xml:space="preserve"> de la Confederación Patronal de la República Mexicana Delegación Chihuahua; </w:t>
      </w:r>
    </w:p>
    <w:p w14:paraId="13178ECC" w14:textId="77777777" w:rsidR="009E3B37" w:rsidRDefault="009E3B37" w:rsidP="009E3B37">
      <w:pPr>
        <w:ind w:left="284"/>
        <w:rPr>
          <w:rFonts w:ascii="Arial" w:hAnsi="Arial" w:cs="Arial"/>
          <w:sz w:val="20"/>
          <w:szCs w:val="20"/>
        </w:rPr>
      </w:pPr>
    </w:p>
    <w:p w14:paraId="2F5610D9" w14:textId="6DAC9C94" w:rsidR="009E3B37" w:rsidRDefault="00EC521D" w:rsidP="009E3B37">
      <w:pPr>
        <w:ind w:left="284"/>
        <w:rPr>
          <w:rFonts w:ascii="Arial" w:hAnsi="Arial" w:cs="Arial"/>
          <w:sz w:val="20"/>
          <w:szCs w:val="20"/>
        </w:rPr>
      </w:pPr>
      <w:r w:rsidRPr="00EC521D">
        <w:rPr>
          <w:rFonts w:ascii="Arial" w:hAnsi="Arial" w:cs="Arial"/>
          <w:sz w:val="20"/>
          <w:szCs w:val="20"/>
        </w:rPr>
        <w:t xml:space="preserve">XIII. </w:t>
      </w:r>
      <w:r w:rsidR="00D933A6">
        <w:rPr>
          <w:rFonts w:ascii="Arial" w:hAnsi="Arial" w:cs="Arial"/>
          <w:sz w:val="20"/>
          <w:szCs w:val="20"/>
        </w:rPr>
        <w:t>Una persona representante</w:t>
      </w:r>
      <w:r w:rsidRPr="00EC521D">
        <w:rPr>
          <w:rFonts w:ascii="Arial" w:hAnsi="Arial" w:cs="Arial"/>
          <w:sz w:val="20"/>
          <w:szCs w:val="20"/>
        </w:rPr>
        <w:t xml:space="preserve"> del Consejo de Desarrollo Económico Regional de Chihuahua Centro; </w:t>
      </w:r>
    </w:p>
    <w:p w14:paraId="42B3F2EA" w14:textId="77777777" w:rsidR="009E3B37" w:rsidRDefault="009E3B37" w:rsidP="009E3B37">
      <w:pPr>
        <w:ind w:left="284"/>
        <w:rPr>
          <w:rFonts w:ascii="Arial" w:hAnsi="Arial" w:cs="Arial"/>
          <w:sz w:val="20"/>
          <w:szCs w:val="20"/>
        </w:rPr>
      </w:pPr>
    </w:p>
    <w:p w14:paraId="3B369E76" w14:textId="1D65CF64" w:rsidR="009E3B37" w:rsidRPr="00D933A6" w:rsidRDefault="00EC521D" w:rsidP="009E3B37">
      <w:pPr>
        <w:ind w:left="284"/>
        <w:rPr>
          <w:rFonts w:ascii="Arial" w:hAnsi="Arial" w:cs="Arial"/>
          <w:b/>
          <w:bCs/>
          <w:sz w:val="16"/>
          <w:szCs w:val="16"/>
        </w:rPr>
      </w:pPr>
      <w:r w:rsidRPr="00EC521D">
        <w:rPr>
          <w:rFonts w:ascii="Arial" w:hAnsi="Arial" w:cs="Arial"/>
          <w:sz w:val="20"/>
          <w:szCs w:val="20"/>
        </w:rPr>
        <w:lastRenderedPageBreak/>
        <w:t xml:space="preserve">XIV. </w:t>
      </w:r>
      <w:r w:rsidR="00D933A6">
        <w:rPr>
          <w:rFonts w:ascii="Arial" w:hAnsi="Arial" w:cs="Arial"/>
          <w:sz w:val="20"/>
          <w:szCs w:val="20"/>
        </w:rPr>
        <w:t>Una persona representante</w:t>
      </w:r>
      <w:r w:rsidRPr="00EC521D">
        <w:rPr>
          <w:rFonts w:ascii="Arial" w:hAnsi="Arial" w:cs="Arial"/>
          <w:sz w:val="20"/>
          <w:szCs w:val="20"/>
        </w:rPr>
        <w:t xml:space="preserve"> de la Cámara de Comercio y de Servicios; </w:t>
      </w:r>
      <w:r w:rsidR="00D933A6" w:rsidRPr="00D933A6">
        <w:rPr>
          <w:rFonts w:ascii="Arial" w:hAnsi="Arial" w:cs="Arial"/>
          <w:b/>
          <w:bCs/>
          <w:sz w:val="16"/>
          <w:szCs w:val="16"/>
        </w:rPr>
        <w:t>(Fracción reformada por acuerdo publicado en la Gaceta Municipal del H. Ayuntamiento del Municipio de Chihuahua No. 300-II, de fecha 29 de mayo del 2023).</w:t>
      </w:r>
    </w:p>
    <w:p w14:paraId="61EFB88B" w14:textId="77777777" w:rsidR="009E3B37" w:rsidRDefault="009E3B37" w:rsidP="009E3B37">
      <w:pPr>
        <w:ind w:left="284"/>
        <w:rPr>
          <w:rFonts w:ascii="Arial" w:hAnsi="Arial" w:cs="Arial"/>
          <w:sz w:val="20"/>
          <w:szCs w:val="20"/>
        </w:rPr>
      </w:pPr>
    </w:p>
    <w:p w14:paraId="7CAA755F" w14:textId="3DA7311E" w:rsidR="009E3B37" w:rsidRPr="00B5620F" w:rsidRDefault="00EC521D" w:rsidP="009E3B37">
      <w:pPr>
        <w:ind w:left="284"/>
        <w:rPr>
          <w:rFonts w:ascii="Arial" w:hAnsi="Arial" w:cs="Arial"/>
          <w:b/>
          <w:bCs/>
          <w:sz w:val="16"/>
          <w:szCs w:val="16"/>
        </w:rPr>
      </w:pPr>
      <w:r w:rsidRPr="00EC521D">
        <w:rPr>
          <w:rFonts w:ascii="Arial" w:hAnsi="Arial" w:cs="Arial"/>
          <w:sz w:val="20"/>
          <w:szCs w:val="20"/>
        </w:rPr>
        <w:t xml:space="preserve">XV. </w:t>
      </w:r>
      <w:r w:rsidR="00D933A6">
        <w:rPr>
          <w:rFonts w:ascii="Arial" w:hAnsi="Arial" w:cs="Arial"/>
          <w:sz w:val="20"/>
          <w:szCs w:val="20"/>
        </w:rPr>
        <w:t xml:space="preserve">Una persona representante </w:t>
      </w:r>
      <w:r w:rsidRPr="00EC521D">
        <w:rPr>
          <w:rFonts w:ascii="Arial" w:hAnsi="Arial" w:cs="Arial"/>
          <w:sz w:val="20"/>
          <w:szCs w:val="20"/>
        </w:rPr>
        <w:t xml:space="preserve">de la Asociación de Hoteles y Moteles de Chihuahua, A.C.; y </w:t>
      </w:r>
      <w:r w:rsidR="00D933A6" w:rsidRPr="00B5620F">
        <w:rPr>
          <w:rFonts w:ascii="Arial" w:hAnsi="Arial" w:cs="Arial"/>
          <w:b/>
          <w:bCs/>
          <w:sz w:val="16"/>
          <w:szCs w:val="16"/>
        </w:rPr>
        <w:t xml:space="preserve">(Fracción reformada por acuerdo </w:t>
      </w:r>
      <w:r w:rsidR="003C130B" w:rsidRPr="00B5620F">
        <w:rPr>
          <w:rFonts w:ascii="Arial" w:hAnsi="Arial" w:cs="Arial"/>
          <w:b/>
          <w:bCs/>
          <w:sz w:val="16"/>
          <w:szCs w:val="16"/>
        </w:rPr>
        <w:t xml:space="preserve">publicado en la </w:t>
      </w:r>
      <w:r w:rsidR="00B5620F" w:rsidRPr="00B5620F">
        <w:rPr>
          <w:rFonts w:ascii="Arial" w:hAnsi="Arial" w:cs="Arial"/>
          <w:b/>
          <w:bCs/>
          <w:sz w:val="16"/>
          <w:szCs w:val="16"/>
        </w:rPr>
        <w:t>Gaceta Municipal del H. Ayuntamiento de Chihuahua No. 300-II, de fecha 29 de mayo de 2023).</w:t>
      </w:r>
    </w:p>
    <w:p w14:paraId="07670857" w14:textId="77777777" w:rsidR="009E3B37" w:rsidRDefault="009E3B37" w:rsidP="009E3B37">
      <w:pPr>
        <w:ind w:left="284"/>
        <w:rPr>
          <w:rFonts w:ascii="Arial" w:hAnsi="Arial" w:cs="Arial"/>
          <w:sz w:val="20"/>
          <w:szCs w:val="20"/>
        </w:rPr>
      </w:pPr>
    </w:p>
    <w:p w14:paraId="50A4AE01" w14:textId="77777777" w:rsidR="006D70ED" w:rsidRDefault="00EC521D" w:rsidP="009E3B37">
      <w:pPr>
        <w:ind w:left="284"/>
        <w:rPr>
          <w:rFonts w:ascii="Arial" w:hAnsi="Arial" w:cs="Arial"/>
          <w:sz w:val="20"/>
          <w:szCs w:val="20"/>
        </w:rPr>
      </w:pPr>
      <w:r w:rsidRPr="00EC521D">
        <w:rPr>
          <w:rFonts w:ascii="Arial" w:hAnsi="Arial" w:cs="Arial"/>
          <w:sz w:val="20"/>
          <w:szCs w:val="20"/>
        </w:rPr>
        <w:t xml:space="preserve">XVI. La persona titular de la Sindicatura Municipal de Chihuahua. </w:t>
      </w:r>
    </w:p>
    <w:p w14:paraId="54C1F73C" w14:textId="77777777" w:rsidR="006D70ED" w:rsidRDefault="006D70ED" w:rsidP="009E3B37">
      <w:pPr>
        <w:ind w:left="284"/>
        <w:rPr>
          <w:rFonts w:ascii="Arial" w:hAnsi="Arial" w:cs="Arial"/>
          <w:sz w:val="20"/>
          <w:szCs w:val="20"/>
        </w:rPr>
      </w:pPr>
    </w:p>
    <w:p w14:paraId="42838044" w14:textId="77777777" w:rsidR="006D70ED" w:rsidRDefault="00EC521D" w:rsidP="009E3B37">
      <w:pPr>
        <w:ind w:left="284"/>
        <w:rPr>
          <w:rFonts w:ascii="Arial" w:hAnsi="Arial" w:cs="Arial"/>
          <w:sz w:val="20"/>
          <w:szCs w:val="20"/>
        </w:rPr>
      </w:pPr>
      <w:r w:rsidRPr="00EC521D">
        <w:rPr>
          <w:rFonts w:ascii="Arial" w:hAnsi="Arial" w:cs="Arial"/>
          <w:sz w:val="20"/>
          <w:szCs w:val="20"/>
        </w:rPr>
        <w:t xml:space="preserve">El Comité Técnico designará a un Comisario, quien será una persona externa al mismo, y le auxiliará en las funciones de control y vigilancia. El Comisario tendrá como atribución vigilar que el Fideicomiso funcione de acuerdo a las normas legales y revisar la documentación contable del mismo. </w:t>
      </w:r>
    </w:p>
    <w:p w14:paraId="750F9327" w14:textId="77777777" w:rsidR="00C53268" w:rsidRDefault="00C53268" w:rsidP="009E3B37">
      <w:pPr>
        <w:ind w:left="284"/>
        <w:rPr>
          <w:rFonts w:ascii="Arial" w:hAnsi="Arial" w:cs="Arial"/>
          <w:sz w:val="20"/>
          <w:szCs w:val="20"/>
        </w:rPr>
      </w:pPr>
    </w:p>
    <w:p w14:paraId="6E11D3E5" w14:textId="77777777" w:rsidR="00C53268" w:rsidRDefault="00C53268" w:rsidP="00C53268">
      <w:pPr>
        <w:ind w:left="284"/>
        <w:rPr>
          <w:rFonts w:ascii="Arial" w:hAnsi="Arial" w:cs="Arial"/>
          <w:sz w:val="20"/>
          <w:szCs w:val="20"/>
        </w:rPr>
      </w:pPr>
      <w:r w:rsidRPr="00C53268">
        <w:rPr>
          <w:rFonts w:ascii="Arial" w:hAnsi="Arial" w:cs="Arial"/>
          <w:sz w:val="20"/>
          <w:szCs w:val="20"/>
        </w:rPr>
        <w:t>Los integrantes del Comité Técnico en todas las decisiones tendrán derecho a voz y voto, con excepción de la persona titular de la Sindicatura Municipal de Chihuahua, quien solo tendrá voz.</w:t>
      </w:r>
      <w:r w:rsidRPr="00EC521D">
        <w:rPr>
          <w:rFonts w:ascii="Arial" w:hAnsi="Arial" w:cs="Arial"/>
          <w:sz w:val="20"/>
          <w:szCs w:val="20"/>
        </w:rPr>
        <w:t xml:space="preserve"> </w:t>
      </w:r>
    </w:p>
    <w:p w14:paraId="00800A3E" w14:textId="77777777" w:rsidR="00C53268" w:rsidRDefault="00C53268" w:rsidP="00C53268">
      <w:pPr>
        <w:ind w:left="284"/>
        <w:rPr>
          <w:rFonts w:ascii="Arial" w:hAnsi="Arial" w:cs="Arial"/>
          <w:sz w:val="20"/>
          <w:szCs w:val="20"/>
        </w:rPr>
      </w:pPr>
    </w:p>
    <w:p w14:paraId="663E243D" w14:textId="3CFAE716" w:rsidR="006D70ED" w:rsidRDefault="00EC521D" w:rsidP="00C53268">
      <w:pPr>
        <w:ind w:left="284"/>
        <w:rPr>
          <w:rFonts w:ascii="Arial" w:hAnsi="Arial" w:cs="Arial"/>
          <w:sz w:val="20"/>
          <w:szCs w:val="20"/>
        </w:rPr>
      </w:pPr>
      <w:r w:rsidRPr="00EC521D">
        <w:rPr>
          <w:rFonts w:ascii="Arial" w:hAnsi="Arial" w:cs="Arial"/>
          <w:sz w:val="20"/>
          <w:szCs w:val="20"/>
        </w:rPr>
        <w:t xml:space="preserve">De entre los integrantes del Comité Técnico se elegirán un Presidente y un Secretario por mayoría de votos. </w:t>
      </w:r>
    </w:p>
    <w:p w14:paraId="244F73B9" w14:textId="77777777" w:rsidR="006D70ED" w:rsidRDefault="006D70ED" w:rsidP="009E3B37">
      <w:pPr>
        <w:ind w:left="284"/>
        <w:rPr>
          <w:rFonts w:ascii="Arial" w:hAnsi="Arial" w:cs="Arial"/>
          <w:sz w:val="20"/>
          <w:szCs w:val="20"/>
        </w:rPr>
      </w:pPr>
    </w:p>
    <w:p w14:paraId="08E5348D" w14:textId="77777777" w:rsidR="006D70ED" w:rsidRDefault="00EC521D" w:rsidP="009E3B37">
      <w:pPr>
        <w:ind w:left="284"/>
        <w:rPr>
          <w:rFonts w:ascii="Arial" w:hAnsi="Arial" w:cs="Arial"/>
          <w:sz w:val="20"/>
          <w:szCs w:val="20"/>
        </w:rPr>
      </w:pPr>
      <w:r w:rsidRPr="00EC521D">
        <w:rPr>
          <w:rFonts w:ascii="Arial" w:hAnsi="Arial" w:cs="Arial"/>
          <w:sz w:val="20"/>
          <w:szCs w:val="20"/>
        </w:rPr>
        <w:t xml:space="preserve">Los cargos de los miembros del Comité Técnico serán honorarios, por lo cual no tendrán derecho a percibir remuneración alguna por su desempeño. </w:t>
      </w:r>
    </w:p>
    <w:p w14:paraId="685F3A0F" w14:textId="77777777" w:rsidR="00120D86" w:rsidRDefault="00120D86" w:rsidP="009E3B37">
      <w:pPr>
        <w:ind w:left="284"/>
        <w:rPr>
          <w:rFonts w:ascii="Arial" w:hAnsi="Arial" w:cs="Arial"/>
          <w:sz w:val="20"/>
          <w:szCs w:val="20"/>
        </w:rPr>
      </w:pPr>
    </w:p>
    <w:p w14:paraId="388DA069" w14:textId="77777777" w:rsidR="006D70ED" w:rsidRDefault="00EC521D" w:rsidP="009E3B37">
      <w:pPr>
        <w:ind w:left="284"/>
        <w:rPr>
          <w:rFonts w:ascii="Arial" w:hAnsi="Arial" w:cs="Arial"/>
          <w:sz w:val="20"/>
          <w:szCs w:val="20"/>
        </w:rPr>
      </w:pPr>
      <w:r w:rsidRPr="00EC521D">
        <w:rPr>
          <w:rFonts w:ascii="Arial" w:hAnsi="Arial" w:cs="Arial"/>
          <w:sz w:val="20"/>
          <w:szCs w:val="20"/>
        </w:rPr>
        <w:t xml:space="preserve">Pudiendo el Comité Técnico contratar personal técnico y administrativo con cargo al patrimonio del Fideicomiso, sin que ello implique estructura propia. </w:t>
      </w:r>
    </w:p>
    <w:p w14:paraId="44497AD4" w14:textId="77777777" w:rsidR="00CC50B0" w:rsidRDefault="00CC50B0" w:rsidP="009E3B37">
      <w:pPr>
        <w:ind w:left="284"/>
        <w:rPr>
          <w:rFonts w:ascii="Arial" w:hAnsi="Arial" w:cs="Arial"/>
          <w:sz w:val="20"/>
          <w:szCs w:val="20"/>
        </w:rPr>
      </w:pPr>
    </w:p>
    <w:p w14:paraId="79F9317D" w14:textId="6A965CE4" w:rsidR="00CC50B0" w:rsidRPr="00EB6443" w:rsidRDefault="00CC50B0" w:rsidP="009E3B37">
      <w:pPr>
        <w:ind w:left="284"/>
        <w:rPr>
          <w:rFonts w:ascii="Arial" w:hAnsi="Arial" w:cs="Arial"/>
          <w:b/>
          <w:bCs/>
          <w:sz w:val="16"/>
          <w:szCs w:val="16"/>
        </w:rPr>
      </w:pPr>
      <w:r>
        <w:rPr>
          <w:rFonts w:ascii="Arial" w:hAnsi="Arial" w:cs="Arial"/>
          <w:sz w:val="20"/>
          <w:szCs w:val="20"/>
        </w:rPr>
        <w:t>Las suplencias del funcionariado, deberán contar como mínimo con el nivel jerárquico de subdirección o coordinación o bien un nivel inmediato inferior al de su titular cuando en sus respectivos manuales de organización no se contemplen dichos cargos. Por lo que respecta a las Regidoras o Regidores que presidan las comisiones edilicias, cada Regiduría designará libremente a su suplente.</w:t>
      </w:r>
      <w:r w:rsidR="00EB6443">
        <w:rPr>
          <w:rFonts w:ascii="Arial" w:hAnsi="Arial" w:cs="Arial"/>
          <w:sz w:val="20"/>
          <w:szCs w:val="20"/>
        </w:rPr>
        <w:t xml:space="preserve"> </w:t>
      </w:r>
      <w:r w:rsidR="00EB6443" w:rsidRPr="00EB6443">
        <w:rPr>
          <w:rFonts w:ascii="Arial" w:hAnsi="Arial" w:cs="Arial"/>
          <w:b/>
          <w:bCs/>
          <w:sz w:val="16"/>
          <w:szCs w:val="16"/>
        </w:rPr>
        <w:t>(Párrafo adicionado por acuerdo publicado en la Gaceta Municipal del H. Ayuntamiento del Municipio de Chihuahua No. 300-II, de fecha 29 de mayo de 2023).</w:t>
      </w:r>
    </w:p>
    <w:p w14:paraId="239685D8" w14:textId="77777777" w:rsidR="00CC50B0" w:rsidRDefault="00CC50B0" w:rsidP="009E3B37">
      <w:pPr>
        <w:ind w:left="284"/>
        <w:rPr>
          <w:rFonts w:ascii="Arial" w:hAnsi="Arial" w:cs="Arial"/>
          <w:sz w:val="20"/>
          <w:szCs w:val="20"/>
        </w:rPr>
      </w:pPr>
    </w:p>
    <w:p w14:paraId="7A5B4E37" w14:textId="15E4346A" w:rsidR="00CC50B0" w:rsidRPr="00146866" w:rsidRDefault="00CC50B0" w:rsidP="009E3B37">
      <w:pPr>
        <w:ind w:left="284"/>
        <w:rPr>
          <w:rFonts w:ascii="Arial" w:hAnsi="Arial" w:cs="Arial"/>
          <w:b/>
          <w:bCs/>
          <w:sz w:val="16"/>
          <w:szCs w:val="16"/>
        </w:rPr>
      </w:pPr>
      <w:r>
        <w:rPr>
          <w:rFonts w:ascii="Arial" w:hAnsi="Arial" w:cs="Arial"/>
          <w:sz w:val="20"/>
          <w:szCs w:val="20"/>
        </w:rPr>
        <w:t>Las personas representan</w:t>
      </w:r>
      <w:r w:rsidR="00EB6443">
        <w:rPr>
          <w:rFonts w:ascii="Arial" w:hAnsi="Arial" w:cs="Arial"/>
          <w:sz w:val="20"/>
          <w:szCs w:val="20"/>
        </w:rPr>
        <w:t>tes contempladas en las fracciones VIII a XV, así como sus respectivos suplentes deberán contar con perfil de toma de decisiones en su respectiva organización con la finalidad de avalar los acuerdos tomados por el Comité.</w:t>
      </w:r>
      <w:r w:rsidR="00146866">
        <w:rPr>
          <w:rFonts w:ascii="Arial" w:hAnsi="Arial" w:cs="Arial"/>
          <w:sz w:val="20"/>
          <w:szCs w:val="20"/>
        </w:rPr>
        <w:t xml:space="preserve"> </w:t>
      </w:r>
      <w:r w:rsidR="00146866" w:rsidRPr="00146866">
        <w:rPr>
          <w:rFonts w:ascii="Arial" w:hAnsi="Arial" w:cs="Arial"/>
          <w:b/>
          <w:bCs/>
          <w:sz w:val="16"/>
          <w:szCs w:val="16"/>
        </w:rPr>
        <w:t>(Párrafo adicionado por acuerdo publicado en la Gaceta Municipal del H. Ayuntamiento de Chihuahua No. 300-II, de fecha 29 de mayo de 2023).</w:t>
      </w:r>
    </w:p>
    <w:p w14:paraId="22884CF6" w14:textId="77777777" w:rsidR="006D70ED" w:rsidRPr="00146866" w:rsidRDefault="006D70ED" w:rsidP="009E3B37">
      <w:pPr>
        <w:ind w:left="284"/>
        <w:rPr>
          <w:rFonts w:ascii="Arial" w:hAnsi="Arial" w:cs="Arial"/>
          <w:b/>
          <w:bCs/>
          <w:sz w:val="16"/>
          <w:szCs w:val="16"/>
        </w:rPr>
      </w:pPr>
    </w:p>
    <w:p w14:paraId="28813B4C" w14:textId="1ED42E1E" w:rsidR="009E3B37" w:rsidRDefault="00EC521D" w:rsidP="009E3B37">
      <w:pPr>
        <w:ind w:left="284"/>
        <w:rPr>
          <w:rFonts w:ascii="Arial" w:hAnsi="Arial" w:cs="Arial"/>
          <w:sz w:val="20"/>
          <w:szCs w:val="20"/>
        </w:rPr>
      </w:pPr>
      <w:r w:rsidRPr="00EC521D">
        <w:rPr>
          <w:rFonts w:ascii="Arial" w:hAnsi="Arial" w:cs="Arial"/>
          <w:sz w:val="20"/>
          <w:szCs w:val="20"/>
        </w:rPr>
        <w:t>Las sesiones del Comité Técnico podrán contar con l</w:t>
      </w:r>
      <w:r w:rsidR="00E92BC4">
        <w:rPr>
          <w:rFonts w:ascii="Arial" w:hAnsi="Arial" w:cs="Arial"/>
          <w:sz w:val="20"/>
          <w:szCs w:val="20"/>
        </w:rPr>
        <w:t>a</w:t>
      </w:r>
      <w:r w:rsidRPr="00EC521D">
        <w:rPr>
          <w:rFonts w:ascii="Arial" w:hAnsi="Arial" w:cs="Arial"/>
          <w:sz w:val="20"/>
          <w:szCs w:val="20"/>
        </w:rPr>
        <w:t>s siguientes</w:t>
      </w:r>
      <w:r w:rsidR="00E92BC4">
        <w:rPr>
          <w:rFonts w:ascii="Arial" w:hAnsi="Arial" w:cs="Arial"/>
          <w:sz w:val="20"/>
          <w:szCs w:val="20"/>
        </w:rPr>
        <w:t xml:space="preserve"> personas</w:t>
      </w:r>
      <w:r w:rsidRPr="00EC521D">
        <w:rPr>
          <w:rFonts w:ascii="Arial" w:hAnsi="Arial" w:cs="Arial"/>
          <w:sz w:val="20"/>
          <w:szCs w:val="20"/>
        </w:rPr>
        <w:t xml:space="preserve"> invitad</w:t>
      </w:r>
      <w:r w:rsidR="00E92BC4">
        <w:rPr>
          <w:rFonts w:ascii="Arial" w:hAnsi="Arial" w:cs="Arial"/>
          <w:sz w:val="20"/>
          <w:szCs w:val="20"/>
        </w:rPr>
        <w:t>a</w:t>
      </w:r>
      <w:r w:rsidRPr="00EC521D">
        <w:rPr>
          <w:rFonts w:ascii="Arial" w:hAnsi="Arial" w:cs="Arial"/>
          <w:sz w:val="20"/>
          <w:szCs w:val="20"/>
        </w:rPr>
        <w:t xml:space="preserve">s quienes participarán con </w:t>
      </w:r>
      <w:r w:rsidR="009E3B37" w:rsidRPr="00EC521D">
        <w:rPr>
          <w:rFonts w:ascii="Arial" w:hAnsi="Arial" w:cs="Arial"/>
          <w:sz w:val="20"/>
          <w:szCs w:val="20"/>
        </w:rPr>
        <w:t>voz,</w:t>
      </w:r>
      <w:r w:rsidRPr="00EC521D">
        <w:rPr>
          <w:rFonts w:ascii="Arial" w:hAnsi="Arial" w:cs="Arial"/>
          <w:sz w:val="20"/>
          <w:szCs w:val="20"/>
        </w:rPr>
        <w:t xml:space="preserve"> pero sin voto y deberán ser convocados previamente por el Presiden</w:t>
      </w:r>
      <w:r w:rsidR="00E92BC4">
        <w:rPr>
          <w:rFonts w:ascii="Arial" w:hAnsi="Arial" w:cs="Arial"/>
          <w:sz w:val="20"/>
          <w:szCs w:val="20"/>
        </w:rPr>
        <w:t>cia</w:t>
      </w:r>
      <w:r w:rsidRPr="00EC521D">
        <w:rPr>
          <w:rFonts w:ascii="Arial" w:hAnsi="Arial" w:cs="Arial"/>
          <w:sz w:val="20"/>
          <w:szCs w:val="20"/>
        </w:rPr>
        <w:t xml:space="preserve">: </w:t>
      </w:r>
    </w:p>
    <w:p w14:paraId="65620FDC" w14:textId="77777777" w:rsidR="006D70ED" w:rsidRDefault="006D70ED" w:rsidP="009E3B37">
      <w:pPr>
        <w:ind w:left="284"/>
        <w:rPr>
          <w:rFonts w:ascii="Arial" w:hAnsi="Arial" w:cs="Arial"/>
          <w:sz w:val="20"/>
          <w:szCs w:val="20"/>
        </w:rPr>
      </w:pPr>
    </w:p>
    <w:p w14:paraId="663165A4" w14:textId="57987112" w:rsidR="009E3B37" w:rsidRPr="000A34AA" w:rsidRDefault="00CA2DD4" w:rsidP="009E3B37">
      <w:pPr>
        <w:ind w:left="567"/>
        <w:rPr>
          <w:rFonts w:ascii="Arial" w:hAnsi="Arial" w:cs="Arial"/>
          <w:b/>
          <w:bCs/>
          <w:sz w:val="16"/>
          <w:szCs w:val="16"/>
        </w:rPr>
      </w:pPr>
      <w:r>
        <w:rPr>
          <w:rFonts w:ascii="Arial" w:hAnsi="Arial" w:cs="Arial"/>
          <w:sz w:val="20"/>
          <w:szCs w:val="20"/>
        </w:rPr>
        <w:t>A</w:t>
      </w:r>
      <w:r w:rsidR="00EC521D" w:rsidRPr="00EC521D">
        <w:rPr>
          <w:rFonts w:ascii="Arial" w:hAnsi="Arial" w:cs="Arial"/>
          <w:sz w:val="20"/>
          <w:szCs w:val="20"/>
        </w:rPr>
        <w:t>.</w:t>
      </w:r>
      <w:r w:rsidR="009E3B37">
        <w:rPr>
          <w:rFonts w:ascii="Arial" w:hAnsi="Arial" w:cs="Arial"/>
          <w:sz w:val="20"/>
          <w:szCs w:val="20"/>
        </w:rPr>
        <w:t xml:space="preserve"> </w:t>
      </w:r>
      <w:r>
        <w:rPr>
          <w:rFonts w:ascii="Arial" w:hAnsi="Arial" w:cs="Arial"/>
          <w:sz w:val="20"/>
          <w:szCs w:val="20"/>
        </w:rPr>
        <w:t xml:space="preserve">Titular de Dirección o Representante de una </w:t>
      </w:r>
      <w:r w:rsidR="00EC521D" w:rsidRPr="00EC521D">
        <w:rPr>
          <w:rFonts w:ascii="Arial" w:hAnsi="Arial" w:cs="Arial"/>
          <w:sz w:val="20"/>
          <w:szCs w:val="20"/>
        </w:rPr>
        <w:t xml:space="preserve">Institución Educativa de Nivel Superior Pública o Privada; </w:t>
      </w:r>
      <w:r w:rsidRPr="000A34AA">
        <w:rPr>
          <w:rFonts w:ascii="Arial" w:hAnsi="Arial" w:cs="Arial"/>
          <w:b/>
          <w:bCs/>
          <w:sz w:val="16"/>
          <w:szCs w:val="16"/>
        </w:rPr>
        <w:t xml:space="preserve">(Inciso reformado por acuerdo publicado en la Gaceta Municipal del H. Ayuntamiento de Chihuahua </w:t>
      </w:r>
      <w:r w:rsidR="000A34AA" w:rsidRPr="000A34AA">
        <w:rPr>
          <w:rFonts w:ascii="Arial" w:hAnsi="Arial" w:cs="Arial"/>
          <w:b/>
          <w:bCs/>
          <w:sz w:val="16"/>
          <w:szCs w:val="16"/>
        </w:rPr>
        <w:t>No. 300-II, de fecha 29 de mayo del 2023).</w:t>
      </w:r>
    </w:p>
    <w:p w14:paraId="71E1AFC7" w14:textId="77777777" w:rsidR="009E3B37" w:rsidRPr="000A34AA" w:rsidRDefault="009E3B37" w:rsidP="009E3B37">
      <w:pPr>
        <w:ind w:left="567"/>
        <w:rPr>
          <w:rFonts w:ascii="Arial" w:hAnsi="Arial" w:cs="Arial"/>
          <w:b/>
          <w:bCs/>
          <w:sz w:val="16"/>
          <w:szCs w:val="16"/>
        </w:rPr>
      </w:pPr>
    </w:p>
    <w:p w14:paraId="03E41F94" w14:textId="1FB12E97" w:rsidR="009E3B37" w:rsidRDefault="00CA2DD4" w:rsidP="009E3B37">
      <w:pPr>
        <w:ind w:left="567"/>
        <w:rPr>
          <w:rFonts w:ascii="Arial" w:hAnsi="Arial" w:cs="Arial"/>
          <w:sz w:val="20"/>
          <w:szCs w:val="20"/>
        </w:rPr>
      </w:pPr>
      <w:r>
        <w:rPr>
          <w:rFonts w:ascii="Arial" w:hAnsi="Arial" w:cs="Arial"/>
          <w:sz w:val="20"/>
          <w:szCs w:val="20"/>
        </w:rPr>
        <w:t>B</w:t>
      </w:r>
      <w:r w:rsidR="00EC521D" w:rsidRPr="00EC521D">
        <w:rPr>
          <w:rFonts w:ascii="Arial" w:hAnsi="Arial" w:cs="Arial"/>
          <w:sz w:val="20"/>
          <w:szCs w:val="20"/>
        </w:rPr>
        <w:t>.</w:t>
      </w:r>
      <w:r w:rsidR="009E3B37">
        <w:rPr>
          <w:rFonts w:ascii="Arial" w:hAnsi="Arial" w:cs="Arial"/>
          <w:sz w:val="20"/>
          <w:szCs w:val="20"/>
        </w:rPr>
        <w:t xml:space="preserve"> </w:t>
      </w:r>
      <w:r w:rsidR="00EC521D" w:rsidRPr="00EC521D">
        <w:rPr>
          <w:rFonts w:ascii="Arial" w:hAnsi="Arial" w:cs="Arial"/>
          <w:sz w:val="20"/>
          <w:szCs w:val="20"/>
        </w:rPr>
        <w:t xml:space="preserve">El Representante Legal de la Fiduciaria; </w:t>
      </w:r>
    </w:p>
    <w:p w14:paraId="548EEA86" w14:textId="77777777" w:rsidR="009E3B37" w:rsidRDefault="009E3B37" w:rsidP="009E3B37">
      <w:pPr>
        <w:ind w:left="567"/>
        <w:rPr>
          <w:rFonts w:ascii="Arial" w:hAnsi="Arial" w:cs="Arial"/>
          <w:sz w:val="20"/>
          <w:szCs w:val="20"/>
        </w:rPr>
      </w:pPr>
    </w:p>
    <w:p w14:paraId="50962DD9" w14:textId="77777777" w:rsidR="00C53268" w:rsidRPr="00CA2DD4" w:rsidRDefault="00CA2DD4" w:rsidP="00C53268">
      <w:pPr>
        <w:ind w:left="567"/>
        <w:rPr>
          <w:rFonts w:ascii="Arial" w:hAnsi="Arial" w:cs="Arial"/>
          <w:b/>
          <w:bCs/>
          <w:sz w:val="16"/>
          <w:szCs w:val="16"/>
        </w:rPr>
      </w:pPr>
      <w:r>
        <w:rPr>
          <w:rFonts w:ascii="Arial" w:hAnsi="Arial" w:cs="Arial"/>
          <w:sz w:val="20"/>
          <w:szCs w:val="20"/>
        </w:rPr>
        <w:t>C</w:t>
      </w:r>
      <w:r w:rsidR="00EC521D" w:rsidRPr="00EC521D">
        <w:rPr>
          <w:rFonts w:ascii="Arial" w:hAnsi="Arial" w:cs="Arial"/>
          <w:sz w:val="20"/>
          <w:szCs w:val="20"/>
        </w:rPr>
        <w:t>.</w:t>
      </w:r>
      <w:r>
        <w:rPr>
          <w:rFonts w:ascii="Arial" w:hAnsi="Arial" w:cs="Arial"/>
          <w:sz w:val="20"/>
          <w:szCs w:val="20"/>
        </w:rPr>
        <w:t xml:space="preserve"> Titular de la Comisaría</w:t>
      </w:r>
      <w:r w:rsidR="00EC521D" w:rsidRPr="00EC521D">
        <w:rPr>
          <w:rFonts w:ascii="Arial" w:hAnsi="Arial" w:cs="Arial"/>
          <w:sz w:val="20"/>
          <w:szCs w:val="20"/>
        </w:rPr>
        <w:t xml:space="preserve">; </w:t>
      </w:r>
      <w:r w:rsidR="00C53268" w:rsidRPr="00CA2DD4">
        <w:rPr>
          <w:rFonts w:ascii="Arial" w:hAnsi="Arial" w:cs="Arial"/>
          <w:b/>
          <w:bCs/>
          <w:sz w:val="16"/>
          <w:szCs w:val="16"/>
        </w:rPr>
        <w:t>(Inciso reformado por acuerdo publicado en la Gaceta Municipal del H. Ayuntamiento del Municipio de Chihuahua No. 300-II, de fecha 29 de mayo del 2023).</w:t>
      </w:r>
    </w:p>
    <w:p w14:paraId="70A134B0" w14:textId="2C69ABE9" w:rsidR="009E3B37" w:rsidRDefault="009E3B37" w:rsidP="009E3B37">
      <w:pPr>
        <w:ind w:left="567"/>
        <w:rPr>
          <w:rFonts w:ascii="Arial" w:hAnsi="Arial" w:cs="Arial"/>
          <w:sz w:val="20"/>
          <w:szCs w:val="20"/>
        </w:rPr>
      </w:pPr>
    </w:p>
    <w:p w14:paraId="7F1E9313" w14:textId="6040A42A" w:rsidR="009E3B37" w:rsidRPr="00CA2DD4" w:rsidRDefault="00CA2DD4" w:rsidP="00C53268">
      <w:pPr>
        <w:ind w:left="567"/>
        <w:rPr>
          <w:rFonts w:ascii="Arial" w:hAnsi="Arial" w:cs="Arial"/>
          <w:b/>
          <w:bCs/>
          <w:sz w:val="16"/>
          <w:szCs w:val="16"/>
        </w:rPr>
      </w:pPr>
      <w:r>
        <w:rPr>
          <w:rFonts w:ascii="Arial" w:hAnsi="Arial" w:cs="Arial"/>
          <w:sz w:val="20"/>
          <w:szCs w:val="20"/>
        </w:rPr>
        <w:t>D</w:t>
      </w:r>
      <w:r w:rsidR="00EC521D" w:rsidRPr="00EC521D">
        <w:rPr>
          <w:rFonts w:ascii="Arial" w:hAnsi="Arial" w:cs="Arial"/>
          <w:sz w:val="20"/>
          <w:szCs w:val="20"/>
        </w:rPr>
        <w:t>.</w:t>
      </w:r>
      <w:r>
        <w:rPr>
          <w:rFonts w:ascii="Arial" w:hAnsi="Arial" w:cs="Arial"/>
          <w:sz w:val="20"/>
          <w:szCs w:val="20"/>
        </w:rPr>
        <w:t xml:space="preserve"> Titular de la</w:t>
      </w:r>
      <w:r w:rsidR="009E3B37">
        <w:rPr>
          <w:rFonts w:ascii="Arial" w:hAnsi="Arial" w:cs="Arial"/>
          <w:sz w:val="20"/>
          <w:szCs w:val="20"/>
        </w:rPr>
        <w:t xml:space="preserve"> </w:t>
      </w:r>
      <w:r>
        <w:rPr>
          <w:rFonts w:ascii="Arial" w:hAnsi="Arial" w:cs="Arial"/>
          <w:sz w:val="20"/>
          <w:szCs w:val="20"/>
        </w:rPr>
        <w:t>Dirección</w:t>
      </w:r>
      <w:r w:rsidR="00EC521D" w:rsidRPr="00EC521D">
        <w:rPr>
          <w:rFonts w:ascii="Arial" w:hAnsi="Arial" w:cs="Arial"/>
          <w:sz w:val="20"/>
          <w:szCs w:val="20"/>
        </w:rPr>
        <w:t xml:space="preserve"> del Fideicomiso. </w:t>
      </w:r>
      <w:r w:rsidRPr="00CA2DD4">
        <w:rPr>
          <w:rFonts w:ascii="Arial" w:hAnsi="Arial" w:cs="Arial"/>
          <w:b/>
          <w:bCs/>
          <w:sz w:val="16"/>
          <w:szCs w:val="16"/>
        </w:rPr>
        <w:t>(Inciso reformado por acuerdo publicado en la Gaceta Municipal del H. Ayuntamiento del Municipio de Chihuahua No. 300-II, de fecha 29 de mayo del 2023).</w:t>
      </w:r>
    </w:p>
    <w:p w14:paraId="45E7061E" w14:textId="77777777" w:rsidR="009E3B37" w:rsidRDefault="009E3B37" w:rsidP="00C53268">
      <w:pPr>
        <w:ind w:left="567"/>
        <w:rPr>
          <w:rFonts w:ascii="Arial" w:hAnsi="Arial" w:cs="Arial"/>
          <w:sz w:val="20"/>
          <w:szCs w:val="20"/>
        </w:rPr>
      </w:pPr>
    </w:p>
    <w:p w14:paraId="501686E3" w14:textId="06516E65" w:rsidR="009E3B37" w:rsidRDefault="00EC521D" w:rsidP="000E6A90">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10.-</w:t>
      </w:r>
      <w:r w:rsidR="000E6A90">
        <w:rPr>
          <w:rFonts w:ascii="Arial" w:hAnsi="Arial" w:cs="Arial"/>
          <w:sz w:val="20"/>
          <w:szCs w:val="20"/>
        </w:rPr>
        <w:t xml:space="preserve"> </w:t>
      </w:r>
      <w:r w:rsidR="000E6A90" w:rsidRPr="000E6A90">
        <w:rPr>
          <w:rFonts w:ascii="Arial" w:hAnsi="Arial" w:cs="Arial"/>
          <w:sz w:val="20"/>
          <w:szCs w:val="20"/>
        </w:rPr>
        <w:t>El Comité Técnico sesionará ordinariamente cuando menos cada tres meses y, en forma extraordinaria, cuando existan asuntos que por su urgencia o trascendencia así lo ameriten. Las convocatorias serán realizadas por su Presidencia o por quien esta designe, debiendo contener el orden del día el cuál constará por lo menos de lo siguiente:</w:t>
      </w:r>
    </w:p>
    <w:p w14:paraId="0126227E" w14:textId="77777777" w:rsidR="000E6A90" w:rsidRDefault="000E6A90" w:rsidP="000E6A90">
      <w:pPr>
        <w:rPr>
          <w:rFonts w:ascii="Arial" w:hAnsi="Arial" w:cs="Arial"/>
          <w:sz w:val="20"/>
          <w:szCs w:val="20"/>
        </w:rPr>
      </w:pPr>
    </w:p>
    <w:p w14:paraId="129591F8" w14:textId="27D48C8B" w:rsidR="000E6A90" w:rsidRPr="000E6A90" w:rsidRDefault="000E6A90" w:rsidP="000E6A90">
      <w:pPr>
        <w:pStyle w:val="Prrafodelista"/>
        <w:numPr>
          <w:ilvl w:val="0"/>
          <w:numId w:val="63"/>
        </w:numPr>
        <w:rPr>
          <w:rFonts w:ascii="Arial" w:hAnsi="Arial" w:cs="Arial"/>
          <w:sz w:val="20"/>
          <w:szCs w:val="20"/>
        </w:rPr>
      </w:pPr>
      <w:r w:rsidRPr="000E6A90">
        <w:rPr>
          <w:rFonts w:ascii="Arial" w:hAnsi="Arial" w:cs="Arial"/>
          <w:sz w:val="20"/>
          <w:szCs w:val="20"/>
        </w:rPr>
        <w:t>Lectura, discusión y en su caso aprobación del acta de la sesión anterior;</w:t>
      </w:r>
    </w:p>
    <w:p w14:paraId="16EA0AA6" w14:textId="77777777" w:rsidR="000E6A90" w:rsidRDefault="000E6A90" w:rsidP="000E6A90">
      <w:pPr>
        <w:rPr>
          <w:rFonts w:ascii="Arial" w:hAnsi="Arial" w:cs="Arial"/>
          <w:sz w:val="20"/>
          <w:szCs w:val="20"/>
        </w:rPr>
      </w:pPr>
    </w:p>
    <w:p w14:paraId="4887CE2C" w14:textId="09EA5D8F" w:rsidR="000E6A90" w:rsidRPr="000E6A90" w:rsidRDefault="000E6A90" w:rsidP="000E6A90">
      <w:pPr>
        <w:pStyle w:val="Prrafodelista"/>
        <w:numPr>
          <w:ilvl w:val="0"/>
          <w:numId w:val="63"/>
        </w:numPr>
        <w:rPr>
          <w:rFonts w:ascii="Arial" w:hAnsi="Arial" w:cs="Arial"/>
          <w:sz w:val="20"/>
          <w:szCs w:val="20"/>
        </w:rPr>
      </w:pPr>
      <w:r w:rsidRPr="000E6A90">
        <w:rPr>
          <w:rFonts w:ascii="Arial" w:hAnsi="Arial" w:cs="Arial"/>
          <w:sz w:val="20"/>
          <w:szCs w:val="20"/>
        </w:rPr>
        <w:t>Lectura, discusión y en su caso aprobación de los asuntos a analizar en la sesión,</w:t>
      </w:r>
    </w:p>
    <w:p w14:paraId="2C426DF9" w14:textId="77777777" w:rsidR="000E6A90" w:rsidRDefault="000E6A90" w:rsidP="000E6A90">
      <w:pPr>
        <w:rPr>
          <w:rFonts w:ascii="Arial" w:hAnsi="Arial" w:cs="Arial"/>
          <w:sz w:val="20"/>
          <w:szCs w:val="20"/>
        </w:rPr>
      </w:pPr>
    </w:p>
    <w:p w14:paraId="0CA6C6DA" w14:textId="6DAF5A5B" w:rsidR="000E6A90" w:rsidRDefault="000E6A90" w:rsidP="000E6A90">
      <w:pPr>
        <w:pStyle w:val="Prrafodelista"/>
        <w:numPr>
          <w:ilvl w:val="0"/>
          <w:numId w:val="63"/>
        </w:numPr>
        <w:rPr>
          <w:rFonts w:ascii="Arial" w:hAnsi="Arial" w:cs="Arial"/>
          <w:sz w:val="20"/>
          <w:szCs w:val="20"/>
        </w:rPr>
      </w:pPr>
      <w:r w:rsidRPr="000E6A90">
        <w:rPr>
          <w:rFonts w:ascii="Arial" w:hAnsi="Arial" w:cs="Arial"/>
          <w:sz w:val="20"/>
          <w:szCs w:val="20"/>
        </w:rPr>
        <w:t>Asuntos generales.</w:t>
      </w:r>
    </w:p>
    <w:p w14:paraId="3558E4F1" w14:textId="77777777" w:rsidR="000E6A90" w:rsidRPr="000E6A90" w:rsidRDefault="000E6A90" w:rsidP="000E6A90">
      <w:pPr>
        <w:pStyle w:val="Prrafodelista"/>
        <w:rPr>
          <w:rFonts w:ascii="Arial" w:hAnsi="Arial" w:cs="Arial"/>
          <w:sz w:val="20"/>
          <w:szCs w:val="20"/>
        </w:rPr>
      </w:pPr>
    </w:p>
    <w:p w14:paraId="51BF5CD3" w14:textId="03CBAB6E" w:rsidR="000E6A90" w:rsidRDefault="000E6A90" w:rsidP="000E6A90">
      <w:pPr>
        <w:rPr>
          <w:rFonts w:ascii="Arial" w:hAnsi="Arial" w:cs="Arial"/>
          <w:sz w:val="20"/>
          <w:szCs w:val="20"/>
        </w:rPr>
      </w:pPr>
      <w:r>
        <w:rPr>
          <w:rFonts w:ascii="Arial" w:hAnsi="Arial" w:cs="Arial"/>
          <w:sz w:val="20"/>
          <w:szCs w:val="20"/>
        </w:rPr>
        <w:t>En las sesiones extraordinarias, únicamente se tratarán los asuntos para las que fueron convocadas.</w:t>
      </w:r>
    </w:p>
    <w:p w14:paraId="37050E6C" w14:textId="77777777" w:rsidR="000E6A90" w:rsidRDefault="000E6A90" w:rsidP="000E6A90">
      <w:pPr>
        <w:rPr>
          <w:rFonts w:ascii="Arial" w:hAnsi="Arial" w:cs="Arial"/>
          <w:sz w:val="20"/>
          <w:szCs w:val="20"/>
        </w:rPr>
      </w:pPr>
    </w:p>
    <w:p w14:paraId="20AAF6D5" w14:textId="388E3ADC" w:rsidR="000E6A90" w:rsidRDefault="000E6A90" w:rsidP="000E6A90">
      <w:pPr>
        <w:rPr>
          <w:rFonts w:ascii="Arial" w:hAnsi="Arial" w:cs="Arial"/>
          <w:sz w:val="20"/>
          <w:szCs w:val="20"/>
        </w:rPr>
      </w:pPr>
      <w:r>
        <w:rPr>
          <w:rFonts w:ascii="Arial" w:hAnsi="Arial" w:cs="Arial"/>
          <w:sz w:val="20"/>
          <w:szCs w:val="20"/>
        </w:rPr>
        <w:t>El Comité Técnico sesionará con la asistencia de la mita</w:t>
      </w:r>
      <w:r w:rsidR="009423E9">
        <w:rPr>
          <w:rFonts w:ascii="Arial" w:hAnsi="Arial" w:cs="Arial"/>
          <w:sz w:val="20"/>
          <w:szCs w:val="20"/>
        </w:rPr>
        <w:t>d</w:t>
      </w:r>
      <w:r>
        <w:rPr>
          <w:rFonts w:ascii="Arial" w:hAnsi="Arial" w:cs="Arial"/>
          <w:sz w:val="20"/>
          <w:szCs w:val="20"/>
        </w:rPr>
        <w:t xml:space="preserve"> </w:t>
      </w:r>
      <w:r w:rsidR="009423E9">
        <w:rPr>
          <w:rFonts w:ascii="Arial" w:hAnsi="Arial" w:cs="Arial"/>
          <w:sz w:val="20"/>
          <w:szCs w:val="20"/>
        </w:rPr>
        <w:t>más</w:t>
      </w:r>
      <w:r>
        <w:rPr>
          <w:rFonts w:ascii="Arial" w:hAnsi="Arial" w:cs="Arial"/>
          <w:sz w:val="20"/>
          <w:szCs w:val="20"/>
        </w:rPr>
        <w:t xml:space="preserve"> uno de sus integrantes, debiendo estar presente La Presidencia o la persona en quien delegue su representación y los acuerdos se tomarán por mayoría de votos de sus integrantes presentes, teniendo la presidencia o su representación voto de calidad en caso de empate.</w:t>
      </w:r>
    </w:p>
    <w:p w14:paraId="6A19A712" w14:textId="77777777" w:rsidR="000E6A90" w:rsidRDefault="000E6A90" w:rsidP="000E6A90">
      <w:pPr>
        <w:rPr>
          <w:rFonts w:ascii="Arial" w:hAnsi="Arial" w:cs="Arial"/>
          <w:sz w:val="20"/>
          <w:szCs w:val="20"/>
        </w:rPr>
      </w:pPr>
    </w:p>
    <w:p w14:paraId="1A454462" w14:textId="1A07610F" w:rsidR="000E6A90" w:rsidRDefault="000E6A90" w:rsidP="000E6A90">
      <w:pPr>
        <w:rPr>
          <w:rFonts w:ascii="Arial" w:hAnsi="Arial" w:cs="Arial"/>
          <w:sz w:val="20"/>
          <w:szCs w:val="20"/>
        </w:rPr>
      </w:pPr>
      <w:r>
        <w:rPr>
          <w:rFonts w:ascii="Arial" w:hAnsi="Arial" w:cs="Arial"/>
          <w:sz w:val="20"/>
          <w:szCs w:val="20"/>
        </w:rPr>
        <w:t>Los casos no previstos por el presente artículo, serán resueltos por el Comité Técnico.</w:t>
      </w:r>
    </w:p>
    <w:p w14:paraId="6B200FAE" w14:textId="77777777" w:rsidR="000E6A90" w:rsidRDefault="000E6A90" w:rsidP="000E6A90">
      <w:pPr>
        <w:rPr>
          <w:rFonts w:ascii="Arial" w:hAnsi="Arial" w:cs="Arial"/>
          <w:sz w:val="20"/>
          <w:szCs w:val="20"/>
        </w:rPr>
      </w:pPr>
    </w:p>
    <w:p w14:paraId="387A1AA4" w14:textId="16AA52E3" w:rsidR="000E6A90" w:rsidRPr="000E6A90" w:rsidRDefault="000E6A90" w:rsidP="000E6A90">
      <w:pPr>
        <w:rPr>
          <w:rFonts w:ascii="Arial" w:hAnsi="Arial" w:cs="Arial"/>
          <w:b/>
          <w:bCs/>
          <w:sz w:val="16"/>
          <w:szCs w:val="16"/>
        </w:rPr>
      </w:pPr>
      <w:r w:rsidRPr="000E6A90">
        <w:rPr>
          <w:rFonts w:ascii="Arial" w:hAnsi="Arial" w:cs="Arial"/>
          <w:b/>
          <w:bCs/>
          <w:sz w:val="16"/>
          <w:szCs w:val="16"/>
        </w:rPr>
        <w:t>(Párrafos adicionados por acuerdo publicado en la Gaceta Municipal del H. Ayuntamiento del Municipio de Chihuahua No. 300-II, de fecha 29 de mayo de 2023).</w:t>
      </w:r>
    </w:p>
    <w:p w14:paraId="1F277EEB" w14:textId="77777777" w:rsidR="000E6A90" w:rsidRDefault="000E6A90" w:rsidP="000E6A90">
      <w:pPr>
        <w:rPr>
          <w:rFonts w:ascii="Arial" w:hAnsi="Arial" w:cs="Arial"/>
          <w:sz w:val="20"/>
          <w:szCs w:val="20"/>
        </w:rPr>
      </w:pPr>
    </w:p>
    <w:p w14:paraId="270A06F3" w14:textId="4B37B8A9" w:rsidR="00EC521D" w:rsidRPr="00EC521D"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11.-</w:t>
      </w:r>
      <w:r w:rsidRPr="00EC521D">
        <w:rPr>
          <w:rFonts w:ascii="Arial" w:hAnsi="Arial" w:cs="Arial"/>
          <w:sz w:val="20"/>
          <w:szCs w:val="20"/>
        </w:rPr>
        <w:t xml:space="preserve"> El Comité Técnico tendrá las siguientes facultades:</w:t>
      </w:r>
    </w:p>
    <w:p w14:paraId="3BEE3445" w14:textId="77777777" w:rsidR="009E3B37" w:rsidRDefault="009E3B37" w:rsidP="00EC521D">
      <w:pPr>
        <w:rPr>
          <w:rFonts w:ascii="Arial" w:hAnsi="Arial" w:cs="Arial"/>
          <w:sz w:val="20"/>
          <w:szCs w:val="20"/>
        </w:rPr>
      </w:pPr>
    </w:p>
    <w:p w14:paraId="540A7CDF"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 Constituir a la Asociación Civil bajo la figura jurídica de una Asociación sin fines de lucro, según los requisitos establecidos en los artículos 14 y 15 del presente instrumento; </w:t>
      </w:r>
    </w:p>
    <w:p w14:paraId="37A1DABB" w14:textId="77777777" w:rsidR="009E3B37" w:rsidRDefault="009E3B37" w:rsidP="009E3B37">
      <w:pPr>
        <w:ind w:left="284"/>
        <w:rPr>
          <w:rFonts w:ascii="Arial" w:hAnsi="Arial" w:cs="Arial"/>
          <w:sz w:val="20"/>
          <w:szCs w:val="20"/>
        </w:rPr>
      </w:pPr>
    </w:p>
    <w:p w14:paraId="45A87DAA" w14:textId="77777777" w:rsidR="009E3B37" w:rsidRDefault="00EC521D" w:rsidP="009E3B37">
      <w:pPr>
        <w:ind w:left="284"/>
        <w:rPr>
          <w:rFonts w:ascii="Arial" w:hAnsi="Arial" w:cs="Arial"/>
          <w:sz w:val="20"/>
          <w:szCs w:val="20"/>
        </w:rPr>
      </w:pPr>
      <w:r w:rsidRPr="00EC521D">
        <w:rPr>
          <w:rFonts w:ascii="Arial" w:hAnsi="Arial" w:cs="Arial"/>
          <w:sz w:val="20"/>
          <w:szCs w:val="20"/>
        </w:rPr>
        <w:t>II.</w:t>
      </w:r>
      <w:r w:rsidR="009E3B37">
        <w:rPr>
          <w:rFonts w:ascii="Arial" w:hAnsi="Arial" w:cs="Arial"/>
          <w:sz w:val="20"/>
          <w:szCs w:val="20"/>
        </w:rPr>
        <w:t xml:space="preserve"> </w:t>
      </w:r>
      <w:r w:rsidRPr="00EC521D">
        <w:rPr>
          <w:rFonts w:ascii="Arial" w:hAnsi="Arial" w:cs="Arial"/>
          <w:sz w:val="20"/>
          <w:szCs w:val="20"/>
        </w:rPr>
        <w:t xml:space="preserve">Acordar lo conducente para el cumplimiento en el contrato del Fideicomiso; </w:t>
      </w:r>
    </w:p>
    <w:p w14:paraId="11F0EB3C" w14:textId="77777777" w:rsidR="009E3B37" w:rsidRDefault="009E3B37" w:rsidP="009E3B37">
      <w:pPr>
        <w:ind w:left="284"/>
        <w:rPr>
          <w:rFonts w:ascii="Arial" w:hAnsi="Arial" w:cs="Arial"/>
          <w:sz w:val="20"/>
          <w:szCs w:val="20"/>
        </w:rPr>
      </w:pPr>
    </w:p>
    <w:p w14:paraId="6D059E04"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III. Vigilar la administración y patrimonio del Fideicomiso; </w:t>
      </w:r>
    </w:p>
    <w:p w14:paraId="5198D763" w14:textId="77777777" w:rsidR="009E3B37" w:rsidRDefault="009E3B37" w:rsidP="009E3B37">
      <w:pPr>
        <w:ind w:left="284"/>
        <w:rPr>
          <w:rFonts w:ascii="Arial" w:hAnsi="Arial" w:cs="Arial"/>
          <w:sz w:val="20"/>
          <w:szCs w:val="20"/>
        </w:rPr>
      </w:pPr>
    </w:p>
    <w:p w14:paraId="0E0066FF" w14:textId="49C622A5" w:rsidR="009E3B37" w:rsidRPr="009423E9" w:rsidRDefault="00EC521D" w:rsidP="009E3B37">
      <w:pPr>
        <w:ind w:left="284"/>
        <w:rPr>
          <w:rFonts w:ascii="Arial" w:hAnsi="Arial" w:cs="Arial"/>
          <w:b/>
          <w:bCs/>
          <w:sz w:val="16"/>
          <w:szCs w:val="16"/>
        </w:rPr>
      </w:pPr>
      <w:r w:rsidRPr="00EC521D">
        <w:rPr>
          <w:rFonts w:ascii="Arial" w:hAnsi="Arial" w:cs="Arial"/>
          <w:sz w:val="20"/>
          <w:szCs w:val="20"/>
        </w:rPr>
        <w:t>IV. Solicitar a</w:t>
      </w:r>
      <w:r w:rsidR="009423E9">
        <w:rPr>
          <w:rFonts w:ascii="Arial" w:hAnsi="Arial" w:cs="Arial"/>
          <w:sz w:val="20"/>
          <w:szCs w:val="20"/>
        </w:rPr>
        <w:t xml:space="preserve"> </w:t>
      </w:r>
      <w:r w:rsidRPr="00EC521D">
        <w:rPr>
          <w:rFonts w:ascii="Arial" w:hAnsi="Arial" w:cs="Arial"/>
          <w:sz w:val="20"/>
          <w:szCs w:val="20"/>
        </w:rPr>
        <w:t>l</w:t>
      </w:r>
      <w:r w:rsidR="009423E9">
        <w:rPr>
          <w:rFonts w:ascii="Arial" w:hAnsi="Arial" w:cs="Arial"/>
          <w:sz w:val="20"/>
          <w:szCs w:val="20"/>
        </w:rPr>
        <w:t>a</w:t>
      </w:r>
      <w:r w:rsidRPr="00EC521D">
        <w:rPr>
          <w:rFonts w:ascii="Arial" w:hAnsi="Arial" w:cs="Arial"/>
          <w:sz w:val="20"/>
          <w:szCs w:val="20"/>
        </w:rPr>
        <w:t xml:space="preserve"> Dire</w:t>
      </w:r>
      <w:r w:rsidR="009423E9">
        <w:rPr>
          <w:rFonts w:ascii="Arial" w:hAnsi="Arial" w:cs="Arial"/>
          <w:sz w:val="20"/>
          <w:szCs w:val="20"/>
        </w:rPr>
        <w:t>cción</w:t>
      </w:r>
      <w:r w:rsidRPr="00EC521D">
        <w:rPr>
          <w:rFonts w:ascii="Arial" w:hAnsi="Arial" w:cs="Arial"/>
          <w:sz w:val="20"/>
          <w:szCs w:val="20"/>
        </w:rPr>
        <w:t xml:space="preserve"> que elabore y presente las reglas de operación del Fideicomiso; </w:t>
      </w:r>
      <w:r w:rsidR="009423E9" w:rsidRPr="009423E9">
        <w:rPr>
          <w:rFonts w:ascii="Arial" w:hAnsi="Arial" w:cs="Arial"/>
          <w:b/>
          <w:bCs/>
          <w:sz w:val="16"/>
          <w:szCs w:val="16"/>
        </w:rPr>
        <w:t>(Fracción reformada por acuerdo publicado en la Gaceta Municipal del H. Ayuntamiento del Municipio de Chihuahua No. 300-II, de fecha 29 de mayo de 2023).</w:t>
      </w:r>
    </w:p>
    <w:p w14:paraId="4A3CD524" w14:textId="77777777" w:rsidR="009E3B37" w:rsidRDefault="009E3B37" w:rsidP="009E3B37">
      <w:pPr>
        <w:ind w:left="284"/>
        <w:rPr>
          <w:rFonts w:ascii="Arial" w:hAnsi="Arial" w:cs="Arial"/>
          <w:sz w:val="20"/>
          <w:szCs w:val="20"/>
        </w:rPr>
      </w:pPr>
    </w:p>
    <w:p w14:paraId="16CF3378" w14:textId="77777777" w:rsidR="009E3B37" w:rsidRDefault="00EC521D" w:rsidP="009E3B37">
      <w:pPr>
        <w:ind w:left="284"/>
        <w:rPr>
          <w:rFonts w:ascii="Arial" w:hAnsi="Arial" w:cs="Arial"/>
          <w:sz w:val="20"/>
          <w:szCs w:val="20"/>
        </w:rPr>
      </w:pPr>
      <w:r w:rsidRPr="00EC521D">
        <w:rPr>
          <w:rFonts w:ascii="Arial" w:hAnsi="Arial" w:cs="Arial"/>
          <w:sz w:val="20"/>
          <w:szCs w:val="20"/>
        </w:rPr>
        <w:t>V.</w:t>
      </w:r>
      <w:r w:rsidR="009E3B37">
        <w:rPr>
          <w:rFonts w:ascii="Arial" w:hAnsi="Arial" w:cs="Arial"/>
          <w:sz w:val="20"/>
          <w:szCs w:val="20"/>
        </w:rPr>
        <w:t xml:space="preserve"> </w:t>
      </w:r>
      <w:r w:rsidRPr="00EC521D">
        <w:rPr>
          <w:rFonts w:ascii="Arial" w:hAnsi="Arial" w:cs="Arial"/>
          <w:sz w:val="20"/>
          <w:szCs w:val="20"/>
        </w:rPr>
        <w:t xml:space="preserve">Aprobar los programas y presupuestos anuales del Fideicomiso; </w:t>
      </w:r>
    </w:p>
    <w:p w14:paraId="7412ECD3" w14:textId="77777777" w:rsidR="009E3B37" w:rsidRDefault="009E3B37" w:rsidP="009E3B37">
      <w:pPr>
        <w:ind w:left="284"/>
        <w:rPr>
          <w:rFonts w:ascii="Arial" w:hAnsi="Arial" w:cs="Arial"/>
          <w:sz w:val="20"/>
          <w:szCs w:val="20"/>
        </w:rPr>
      </w:pPr>
    </w:p>
    <w:p w14:paraId="793D8C3A"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 Aprobar en cada caso los proyectos que se pretendan realizar con cargo a la disponibilidad del Fideicomiso de conformidad con las reglas de operación; </w:t>
      </w:r>
    </w:p>
    <w:p w14:paraId="32F1EDBE" w14:textId="77777777" w:rsidR="009E3B37" w:rsidRDefault="009E3B37" w:rsidP="009E3B37">
      <w:pPr>
        <w:ind w:left="284"/>
        <w:rPr>
          <w:rFonts w:ascii="Arial" w:hAnsi="Arial" w:cs="Arial"/>
          <w:sz w:val="20"/>
          <w:szCs w:val="20"/>
        </w:rPr>
      </w:pPr>
    </w:p>
    <w:p w14:paraId="51481AD4"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VII. Realizar directamente o facultar delegados para efectuar visitas de inspección a fin de verificar el cumplimiento de sus determinaciones; </w:t>
      </w:r>
    </w:p>
    <w:p w14:paraId="0E54AF5D" w14:textId="77777777" w:rsidR="009E3B37" w:rsidRDefault="009E3B37" w:rsidP="009E3B37">
      <w:pPr>
        <w:ind w:left="284"/>
        <w:rPr>
          <w:rFonts w:ascii="Arial" w:hAnsi="Arial" w:cs="Arial"/>
          <w:sz w:val="20"/>
          <w:szCs w:val="20"/>
        </w:rPr>
      </w:pPr>
    </w:p>
    <w:p w14:paraId="2408B121"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VIII. Proponer anualmente al Ayuntamiento los estímulos fiscales y facilidades correspondientes para acciones tendientes al mejoramiento de sus programas; </w:t>
      </w:r>
    </w:p>
    <w:p w14:paraId="3D3DB501" w14:textId="77777777" w:rsidR="009E3B37" w:rsidRDefault="009E3B37" w:rsidP="009E3B37">
      <w:pPr>
        <w:ind w:left="284"/>
        <w:rPr>
          <w:rFonts w:ascii="Arial" w:hAnsi="Arial" w:cs="Arial"/>
          <w:sz w:val="20"/>
          <w:szCs w:val="20"/>
        </w:rPr>
      </w:pPr>
    </w:p>
    <w:p w14:paraId="3B5859DE"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IX. Celebrar Convenios con Comités, Patronatos, Grupos de Trabajo, Asociaciones y demás figuras jurídicas, para el cumplimiento de los fines del Fideicomiso; </w:t>
      </w:r>
    </w:p>
    <w:p w14:paraId="5E119995" w14:textId="77777777" w:rsidR="009E3B37" w:rsidRDefault="009E3B37" w:rsidP="009E3B37">
      <w:pPr>
        <w:ind w:left="284"/>
        <w:rPr>
          <w:rFonts w:ascii="Arial" w:hAnsi="Arial" w:cs="Arial"/>
          <w:sz w:val="20"/>
          <w:szCs w:val="20"/>
        </w:rPr>
      </w:pPr>
    </w:p>
    <w:p w14:paraId="0104AB70" w14:textId="77777777" w:rsidR="009E3B37" w:rsidRDefault="00EC521D" w:rsidP="009E3B37">
      <w:pPr>
        <w:ind w:left="284"/>
        <w:rPr>
          <w:rFonts w:ascii="Arial" w:hAnsi="Arial" w:cs="Arial"/>
          <w:sz w:val="20"/>
          <w:szCs w:val="20"/>
        </w:rPr>
      </w:pPr>
      <w:r w:rsidRPr="00EC521D">
        <w:rPr>
          <w:rFonts w:ascii="Arial" w:hAnsi="Arial" w:cs="Arial"/>
          <w:sz w:val="20"/>
          <w:szCs w:val="20"/>
        </w:rPr>
        <w:lastRenderedPageBreak/>
        <w:t>X.</w:t>
      </w:r>
      <w:r w:rsidR="009E3B37">
        <w:rPr>
          <w:rFonts w:ascii="Arial" w:hAnsi="Arial" w:cs="Arial"/>
          <w:sz w:val="20"/>
          <w:szCs w:val="20"/>
        </w:rPr>
        <w:t xml:space="preserve"> </w:t>
      </w:r>
      <w:r w:rsidRPr="00EC521D">
        <w:rPr>
          <w:rFonts w:ascii="Arial" w:hAnsi="Arial" w:cs="Arial"/>
          <w:sz w:val="20"/>
          <w:szCs w:val="20"/>
        </w:rPr>
        <w:t xml:space="preserve">Instruir a la Fiduciaria para adquirir bienes y servicios sujetándose a lo dispuesto en la Ley de Adquisiciones, Arrendamientos y Contratación de Servicios del Estado de Chihuahua, y realizar obras cumpliendo con la Ley de Obras Públicas y Servicios Relacionados con la Mismas del Estado de Chihuahua y demás leyes relativas y aplicables en el desempeño de sus funciones; </w:t>
      </w:r>
    </w:p>
    <w:p w14:paraId="52C3466A" w14:textId="77777777" w:rsidR="009E3B37" w:rsidRDefault="009E3B37" w:rsidP="009E3B37">
      <w:pPr>
        <w:ind w:left="284"/>
        <w:rPr>
          <w:rFonts w:ascii="Arial" w:hAnsi="Arial" w:cs="Arial"/>
          <w:sz w:val="20"/>
          <w:szCs w:val="20"/>
        </w:rPr>
      </w:pPr>
    </w:p>
    <w:p w14:paraId="22A05D50" w14:textId="77777777" w:rsidR="009E3B37" w:rsidRDefault="00EC521D" w:rsidP="009E3B37">
      <w:pPr>
        <w:ind w:left="284"/>
        <w:rPr>
          <w:rFonts w:ascii="Arial" w:hAnsi="Arial" w:cs="Arial"/>
          <w:sz w:val="20"/>
          <w:szCs w:val="20"/>
        </w:rPr>
      </w:pPr>
      <w:r w:rsidRPr="00EC521D">
        <w:rPr>
          <w:rFonts w:ascii="Arial" w:hAnsi="Arial" w:cs="Arial"/>
          <w:sz w:val="20"/>
          <w:szCs w:val="20"/>
        </w:rPr>
        <w:t>XI. Aprobar la imagen institucional del Fideicomiso;</w:t>
      </w:r>
    </w:p>
    <w:p w14:paraId="4089EA32" w14:textId="21A71A15" w:rsidR="009E3B37" w:rsidRDefault="00EC521D" w:rsidP="009E3B37">
      <w:pPr>
        <w:ind w:left="284"/>
        <w:rPr>
          <w:rFonts w:ascii="Arial" w:hAnsi="Arial" w:cs="Arial"/>
          <w:sz w:val="20"/>
          <w:szCs w:val="20"/>
        </w:rPr>
      </w:pPr>
      <w:r w:rsidRPr="00EC521D">
        <w:rPr>
          <w:rFonts w:ascii="Arial" w:hAnsi="Arial" w:cs="Arial"/>
          <w:sz w:val="20"/>
          <w:szCs w:val="20"/>
        </w:rPr>
        <w:t xml:space="preserve"> </w:t>
      </w:r>
    </w:p>
    <w:p w14:paraId="072AE39C" w14:textId="082CDE2E" w:rsidR="009E3B37" w:rsidRPr="009423E9" w:rsidRDefault="00EC521D" w:rsidP="009E3B37">
      <w:pPr>
        <w:ind w:left="284"/>
        <w:rPr>
          <w:rFonts w:ascii="Arial" w:hAnsi="Arial" w:cs="Arial"/>
          <w:b/>
          <w:bCs/>
          <w:sz w:val="16"/>
          <w:szCs w:val="16"/>
        </w:rPr>
      </w:pPr>
      <w:r w:rsidRPr="00EC521D">
        <w:rPr>
          <w:rFonts w:ascii="Arial" w:hAnsi="Arial" w:cs="Arial"/>
          <w:sz w:val="20"/>
          <w:szCs w:val="20"/>
        </w:rPr>
        <w:t>XII. Revisar y aprobar en su caso la información financiera y contable que le presente la Asociación Civil, por conducto de</w:t>
      </w:r>
      <w:r w:rsidR="009423E9">
        <w:rPr>
          <w:rFonts w:ascii="Arial" w:hAnsi="Arial" w:cs="Arial"/>
          <w:sz w:val="20"/>
          <w:szCs w:val="20"/>
        </w:rPr>
        <w:t xml:space="preserve"> </w:t>
      </w:r>
      <w:r w:rsidRPr="00EC521D">
        <w:rPr>
          <w:rFonts w:ascii="Arial" w:hAnsi="Arial" w:cs="Arial"/>
          <w:sz w:val="20"/>
          <w:szCs w:val="20"/>
        </w:rPr>
        <w:t>l</w:t>
      </w:r>
      <w:r w:rsidR="009423E9">
        <w:rPr>
          <w:rFonts w:ascii="Arial" w:hAnsi="Arial" w:cs="Arial"/>
          <w:sz w:val="20"/>
          <w:szCs w:val="20"/>
        </w:rPr>
        <w:t>a</w:t>
      </w:r>
      <w:r w:rsidRPr="00EC521D">
        <w:rPr>
          <w:rFonts w:ascii="Arial" w:hAnsi="Arial" w:cs="Arial"/>
          <w:sz w:val="20"/>
          <w:szCs w:val="20"/>
        </w:rPr>
        <w:t xml:space="preserve"> Direc</w:t>
      </w:r>
      <w:r w:rsidR="009423E9">
        <w:rPr>
          <w:rFonts w:ascii="Arial" w:hAnsi="Arial" w:cs="Arial"/>
          <w:sz w:val="20"/>
          <w:szCs w:val="20"/>
        </w:rPr>
        <w:t>ción</w:t>
      </w:r>
      <w:r w:rsidRPr="00EC521D">
        <w:rPr>
          <w:rFonts w:ascii="Arial" w:hAnsi="Arial" w:cs="Arial"/>
          <w:sz w:val="20"/>
          <w:szCs w:val="20"/>
        </w:rPr>
        <w:t xml:space="preserve"> del Fideicomiso</w:t>
      </w:r>
      <w:r w:rsidR="009423E9">
        <w:rPr>
          <w:rFonts w:ascii="Arial" w:hAnsi="Arial" w:cs="Arial"/>
          <w:sz w:val="20"/>
          <w:szCs w:val="20"/>
        </w:rPr>
        <w:t>, escuchando la opinión que emita en su caso la Comisaría</w:t>
      </w:r>
      <w:r w:rsidRPr="00EC521D">
        <w:rPr>
          <w:rFonts w:ascii="Arial" w:hAnsi="Arial" w:cs="Arial"/>
          <w:sz w:val="20"/>
          <w:szCs w:val="20"/>
        </w:rPr>
        <w:t xml:space="preserve"> y ordenar las medidas correctivas procedentes; </w:t>
      </w:r>
      <w:r w:rsidR="009423E9" w:rsidRPr="009423E9">
        <w:rPr>
          <w:rFonts w:ascii="Arial" w:hAnsi="Arial" w:cs="Arial"/>
          <w:b/>
          <w:bCs/>
          <w:sz w:val="16"/>
          <w:szCs w:val="16"/>
        </w:rPr>
        <w:t>(Fracción reformada por acuerdo publicado en la Gaceta Municipal del H. Ayuntamiento del Municipio de Chihuahua No. 300-II, de fecha 29 de mayo de 2023)</w:t>
      </w:r>
      <w:r w:rsidR="009423E9">
        <w:rPr>
          <w:rFonts w:ascii="Arial" w:hAnsi="Arial" w:cs="Arial"/>
          <w:b/>
          <w:bCs/>
          <w:sz w:val="16"/>
          <w:szCs w:val="16"/>
        </w:rPr>
        <w:t>.</w:t>
      </w:r>
    </w:p>
    <w:p w14:paraId="793FBBF1" w14:textId="77777777" w:rsidR="009E3B37" w:rsidRDefault="009E3B37" w:rsidP="009E3B37">
      <w:pPr>
        <w:ind w:left="284"/>
        <w:rPr>
          <w:rFonts w:ascii="Arial" w:hAnsi="Arial" w:cs="Arial"/>
          <w:sz w:val="20"/>
          <w:szCs w:val="20"/>
        </w:rPr>
      </w:pPr>
    </w:p>
    <w:p w14:paraId="3F6C75D2"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XIII. Rendir un informe de manera trimestral a la Comisión de Regidores de Hacienda y Planeación del Municipio de Chihuahua, o análoga, donde se revisará la información y la Asociación Civil le proporcionará un informe anual, para que esta lo suba a su vez al H. Ayuntamiento, por lo menos con 45 días naturales de anticipación al informe del Presidente Municipal; </w:t>
      </w:r>
    </w:p>
    <w:p w14:paraId="1D8C09E2" w14:textId="77777777" w:rsidR="009E3B37" w:rsidRDefault="009E3B37" w:rsidP="009E3B37">
      <w:pPr>
        <w:ind w:left="284"/>
        <w:rPr>
          <w:rFonts w:ascii="Arial" w:hAnsi="Arial" w:cs="Arial"/>
          <w:sz w:val="20"/>
          <w:szCs w:val="20"/>
        </w:rPr>
      </w:pPr>
    </w:p>
    <w:p w14:paraId="4041EB45"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XIV. Instruir a la fiduciaria para el otorgamiento y revocación de poderes generales y especiales a favor de aquellas personas que determine el propio Comité, para el cumplimiento de su objeto; </w:t>
      </w:r>
    </w:p>
    <w:p w14:paraId="04FC9E47" w14:textId="77777777" w:rsidR="009E3B37" w:rsidRDefault="009E3B37" w:rsidP="009E3B37">
      <w:pPr>
        <w:ind w:left="284"/>
        <w:rPr>
          <w:rFonts w:ascii="Arial" w:hAnsi="Arial" w:cs="Arial"/>
          <w:sz w:val="20"/>
          <w:szCs w:val="20"/>
        </w:rPr>
      </w:pPr>
    </w:p>
    <w:p w14:paraId="14A741C6"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XV. En conjunto con la Asociación Civil, así como con las autoridades municipales correspondientes, fomentar actividades científicas, culturales, turísticas, ecológicas o de cualquier otro orden relacionado con éstas; </w:t>
      </w:r>
    </w:p>
    <w:p w14:paraId="21CB3DE1" w14:textId="77777777" w:rsidR="009E3B37" w:rsidRDefault="009E3B37" w:rsidP="009E3B37">
      <w:pPr>
        <w:ind w:left="284"/>
        <w:rPr>
          <w:rFonts w:ascii="Arial" w:hAnsi="Arial" w:cs="Arial"/>
          <w:sz w:val="20"/>
          <w:szCs w:val="20"/>
        </w:rPr>
      </w:pPr>
    </w:p>
    <w:p w14:paraId="7CE00720"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XVI. Encomendar a la Asociación Civil, la administración de los planes y programas que se determinen para el desarrollo social y cultural, jurídico, urbano, ecológico y económico del Parque Metropolitano Tres Presas; y </w:t>
      </w:r>
    </w:p>
    <w:p w14:paraId="0C4BB96D" w14:textId="77777777" w:rsidR="009E3B37" w:rsidRDefault="009E3B37" w:rsidP="009E3B37">
      <w:pPr>
        <w:ind w:left="284"/>
        <w:rPr>
          <w:rFonts w:ascii="Arial" w:hAnsi="Arial" w:cs="Arial"/>
          <w:sz w:val="20"/>
          <w:szCs w:val="20"/>
        </w:rPr>
      </w:pPr>
    </w:p>
    <w:p w14:paraId="19A90952"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XVII. Las demás necesarias para el cumplimiento de sus fines, objeto y funciones anteriores o que le confiera el fideicomitente. </w:t>
      </w:r>
    </w:p>
    <w:p w14:paraId="1EF7DFEC" w14:textId="77777777" w:rsidR="009E3B37" w:rsidRDefault="009E3B37" w:rsidP="00EC521D">
      <w:pPr>
        <w:rPr>
          <w:rFonts w:ascii="Arial" w:hAnsi="Arial" w:cs="Arial"/>
          <w:sz w:val="20"/>
          <w:szCs w:val="20"/>
        </w:rPr>
      </w:pPr>
    </w:p>
    <w:p w14:paraId="7AFBBBA0" w14:textId="2D5CCB16" w:rsidR="009E3B37" w:rsidRPr="00C53268" w:rsidRDefault="00EC521D" w:rsidP="00EC521D">
      <w:pPr>
        <w:rPr>
          <w:rFonts w:ascii="Arial" w:hAnsi="Arial" w:cs="Arial"/>
          <w:b/>
          <w:bCs/>
          <w:sz w:val="16"/>
          <w:szCs w:val="16"/>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12.-</w:t>
      </w:r>
      <w:r w:rsidRPr="00EC521D">
        <w:rPr>
          <w:rFonts w:ascii="Arial" w:hAnsi="Arial" w:cs="Arial"/>
          <w:sz w:val="20"/>
          <w:szCs w:val="20"/>
        </w:rPr>
        <w:t xml:space="preserve"> </w:t>
      </w:r>
      <w:r w:rsidR="00C53268">
        <w:rPr>
          <w:rFonts w:ascii="Arial" w:hAnsi="Arial" w:cs="Arial"/>
          <w:sz w:val="20"/>
          <w:szCs w:val="20"/>
        </w:rPr>
        <w:t>La</w:t>
      </w:r>
      <w:r w:rsidRPr="00EC521D">
        <w:rPr>
          <w:rFonts w:ascii="Arial" w:hAnsi="Arial" w:cs="Arial"/>
          <w:sz w:val="20"/>
          <w:szCs w:val="20"/>
        </w:rPr>
        <w:t xml:space="preserve"> Direc</w:t>
      </w:r>
      <w:r w:rsidR="00C53268">
        <w:rPr>
          <w:rFonts w:ascii="Arial" w:hAnsi="Arial" w:cs="Arial"/>
          <w:sz w:val="20"/>
          <w:szCs w:val="20"/>
        </w:rPr>
        <w:t>ción</w:t>
      </w:r>
      <w:r w:rsidRPr="00EC521D">
        <w:rPr>
          <w:rFonts w:ascii="Arial" w:hAnsi="Arial" w:cs="Arial"/>
          <w:sz w:val="20"/>
          <w:szCs w:val="20"/>
        </w:rPr>
        <w:t xml:space="preserve"> del Fideicomiso lo será a su vez de la Asociación Civil y será designad</w:t>
      </w:r>
      <w:r w:rsidR="00C53268">
        <w:rPr>
          <w:rFonts w:ascii="Arial" w:hAnsi="Arial" w:cs="Arial"/>
          <w:sz w:val="20"/>
          <w:szCs w:val="20"/>
        </w:rPr>
        <w:t>a</w:t>
      </w:r>
      <w:r w:rsidRPr="00EC521D">
        <w:rPr>
          <w:rFonts w:ascii="Arial" w:hAnsi="Arial" w:cs="Arial"/>
          <w:sz w:val="20"/>
          <w:szCs w:val="20"/>
        </w:rPr>
        <w:t xml:space="preserve"> por el Comité Técnico y su remoción será de la misma forma. </w:t>
      </w:r>
      <w:r w:rsidR="00C53268" w:rsidRPr="00C53268">
        <w:rPr>
          <w:rFonts w:ascii="Arial" w:hAnsi="Arial" w:cs="Arial"/>
          <w:b/>
          <w:bCs/>
          <w:sz w:val="16"/>
          <w:szCs w:val="16"/>
        </w:rPr>
        <w:t>(Artículo reformado por acuerdo publicado en la Gaceta Municipal del H. Ayuntamiento del Municipio de Chihuahua No. 300-II, de fecha 29 de mayo de 2023).</w:t>
      </w:r>
    </w:p>
    <w:p w14:paraId="62286566" w14:textId="77777777" w:rsidR="009E3B37" w:rsidRDefault="009E3B37" w:rsidP="00EC521D">
      <w:pPr>
        <w:rPr>
          <w:rFonts w:ascii="Arial" w:hAnsi="Arial" w:cs="Arial"/>
          <w:sz w:val="20"/>
          <w:szCs w:val="20"/>
        </w:rPr>
      </w:pPr>
    </w:p>
    <w:p w14:paraId="30B20912" w14:textId="753DC8F1" w:rsidR="009E3B37"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13.-</w:t>
      </w:r>
      <w:r w:rsidRPr="00EC521D">
        <w:rPr>
          <w:rFonts w:ascii="Arial" w:hAnsi="Arial" w:cs="Arial"/>
          <w:sz w:val="20"/>
          <w:szCs w:val="20"/>
        </w:rPr>
        <w:t xml:space="preserve"> </w:t>
      </w:r>
      <w:r w:rsidR="00316C80">
        <w:rPr>
          <w:rFonts w:ascii="Arial" w:hAnsi="Arial" w:cs="Arial"/>
          <w:sz w:val="20"/>
          <w:szCs w:val="20"/>
        </w:rPr>
        <w:t>La</w:t>
      </w:r>
      <w:r w:rsidRPr="00EC521D">
        <w:rPr>
          <w:rFonts w:ascii="Arial" w:hAnsi="Arial" w:cs="Arial"/>
          <w:sz w:val="20"/>
          <w:szCs w:val="20"/>
        </w:rPr>
        <w:t xml:space="preserve"> Direc</w:t>
      </w:r>
      <w:r w:rsidR="00316C80">
        <w:rPr>
          <w:rFonts w:ascii="Arial" w:hAnsi="Arial" w:cs="Arial"/>
          <w:sz w:val="20"/>
          <w:szCs w:val="20"/>
        </w:rPr>
        <w:t>ción</w:t>
      </w:r>
      <w:r w:rsidRPr="00EC521D">
        <w:rPr>
          <w:rFonts w:ascii="Arial" w:hAnsi="Arial" w:cs="Arial"/>
          <w:sz w:val="20"/>
          <w:szCs w:val="20"/>
        </w:rPr>
        <w:t xml:space="preserve"> del Fideicomiso tendrá las siguientes facultades: </w:t>
      </w:r>
    </w:p>
    <w:p w14:paraId="242FEDA3" w14:textId="77777777" w:rsidR="009E3B37" w:rsidRDefault="009E3B37" w:rsidP="00EC521D">
      <w:pPr>
        <w:rPr>
          <w:rFonts w:ascii="Arial" w:hAnsi="Arial" w:cs="Arial"/>
          <w:sz w:val="20"/>
          <w:szCs w:val="20"/>
        </w:rPr>
      </w:pPr>
    </w:p>
    <w:p w14:paraId="0F0D1A18" w14:textId="357E71BB" w:rsidR="009E3B37" w:rsidRDefault="00EC521D" w:rsidP="009E3B37">
      <w:pPr>
        <w:ind w:left="284"/>
        <w:rPr>
          <w:rFonts w:ascii="Arial" w:hAnsi="Arial" w:cs="Arial"/>
          <w:sz w:val="20"/>
          <w:szCs w:val="20"/>
        </w:rPr>
      </w:pPr>
      <w:r w:rsidRPr="00EC521D">
        <w:rPr>
          <w:rFonts w:ascii="Arial" w:hAnsi="Arial" w:cs="Arial"/>
          <w:sz w:val="20"/>
          <w:szCs w:val="20"/>
        </w:rPr>
        <w:t xml:space="preserve">I. Convocar a sesión ordinaria del Comité cada tres meses y a las extraordinarias que estime necesarias para asuntos urgentes; </w:t>
      </w:r>
    </w:p>
    <w:p w14:paraId="39E90D87" w14:textId="77777777" w:rsidR="009E3B37" w:rsidRDefault="009E3B37" w:rsidP="009E3B37">
      <w:pPr>
        <w:ind w:left="284"/>
        <w:rPr>
          <w:rFonts w:ascii="Arial" w:hAnsi="Arial" w:cs="Arial"/>
          <w:sz w:val="20"/>
          <w:szCs w:val="20"/>
        </w:rPr>
      </w:pPr>
    </w:p>
    <w:p w14:paraId="12037B6A" w14:textId="61B807D2" w:rsidR="009E3B37" w:rsidRPr="00880A68" w:rsidRDefault="00EC521D" w:rsidP="00FD1763">
      <w:pPr>
        <w:ind w:left="284"/>
        <w:rPr>
          <w:rFonts w:ascii="Arial" w:hAnsi="Arial" w:cs="Arial"/>
          <w:b/>
          <w:bCs/>
          <w:sz w:val="16"/>
          <w:szCs w:val="16"/>
        </w:rPr>
      </w:pPr>
      <w:r w:rsidRPr="00EC521D">
        <w:rPr>
          <w:rFonts w:ascii="Arial" w:hAnsi="Arial" w:cs="Arial"/>
          <w:sz w:val="20"/>
          <w:szCs w:val="20"/>
        </w:rPr>
        <w:t>II.</w:t>
      </w:r>
      <w:r w:rsidR="009E3B37">
        <w:rPr>
          <w:rFonts w:ascii="Arial" w:hAnsi="Arial" w:cs="Arial"/>
          <w:sz w:val="20"/>
          <w:szCs w:val="20"/>
        </w:rPr>
        <w:t xml:space="preserve"> </w:t>
      </w:r>
      <w:r w:rsidRPr="00EC521D">
        <w:rPr>
          <w:rFonts w:ascii="Arial" w:hAnsi="Arial" w:cs="Arial"/>
          <w:sz w:val="20"/>
          <w:szCs w:val="20"/>
        </w:rPr>
        <w:t>Elaborar y someter</w:t>
      </w:r>
      <w:r w:rsidR="00880A68">
        <w:rPr>
          <w:rFonts w:ascii="Arial" w:hAnsi="Arial" w:cs="Arial"/>
          <w:sz w:val="20"/>
          <w:szCs w:val="20"/>
        </w:rPr>
        <w:t xml:space="preserve"> en su caso a consideración del Comité Técnico las reglas de operación, así como la revisión anual de las mismas, durante los primeros tres meses de cada año. </w:t>
      </w:r>
      <w:r w:rsidR="00880A68" w:rsidRPr="00880A68">
        <w:rPr>
          <w:rFonts w:ascii="Arial" w:hAnsi="Arial" w:cs="Arial"/>
          <w:b/>
          <w:bCs/>
          <w:sz w:val="16"/>
          <w:szCs w:val="16"/>
        </w:rPr>
        <w:t>(Fracción reformada por acuerdo publicado en la Gaceta Municipal del H. Ayuntamiento del Municipio de Chihuahua No. 300-II, de fecha 29 de mayo del 2023).</w:t>
      </w:r>
    </w:p>
    <w:p w14:paraId="503824E7" w14:textId="77777777" w:rsidR="009E3B37" w:rsidRDefault="009E3B37" w:rsidP="009E3B37">
      <w:pPr>
        <w:ind w:left="284"/>
        <w:rPr>
          <w:rFonts w:ascii="Arial" w:hAnsi="Arial" w:cs="Arial"/>
          <w:sz w:val="20"/>
          <w:szCs w:val="20"/>
        </w:rPr>
      </w:pPr>
    </w:p>
    <w:p w14:paraId="541C0FE7"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III. Determinar de acuerdo con las reglas de operación y presupuesto autorizado, las acciones a realizar en cada ejercicio fiscal, mismas que serán derivadas de la planeación estratégica del Fideicomiso; </w:t>
      </w:r>
    </w:p>
    <w:p w14:paraId="0116CC6F" w14:textId="77777777" w:rsidR="009E3B37" w:rsidRDefault="009E3B37" w:rsidP="009E3B37">
      <w:pPr>
        <w:ind w:left="284"/>
        <w:rPr>
          <w:rFonts w:ascii="Arial" w:hAnsi="Arial" w:cs="Arial"/>
          <w:sz w:val="20"/>
          <w:szCs w:val="20"/>
        </w:rPr>
      </w:pPr>
    </w:p>
    <w:p w14:paraId="125742B8"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IV. Someter anticipadamente a la aprobación del Presidente del Comité Técnico, los asuntos a tratar en las sesiones, así́ como la respectiva documentación; </w:t>
      </w:r>
    </w:p>
    <w:p w14:paraId="32F1A22B" w14:textId="77777777" w:rsidR="009E3B37" w:rsidRDefault="009E3B37" w:rsidP="009E3B37">
      <w:pPr>
        <w:ind w:left="284"/>
        <w:rPr>
          <w:rFonts w:ascii="Arial" w:hAnsi="Arial" w:cs="Arial"/>
          <w:sz w:val="20"/>
          <w:szCs w:val="20"/>
        </w:rPr>
      </w:pPr>
    </w:p>
    <w:p w14:paraId="1EDE9FDD" w14:textId="77777777" w:rsidR="009E3B37" w:rsidRDefault="00EC521D" w:rsidP="009E3B37">
      <w:pPr>
        <w:ind w:left="284"/>
        <w:rPr>
          <w:rFonts w:ascii="Arial" w:hAnsi="Arial" w:cs="Arial"/>
          <w:sz w:val="20"/>
          <w:szCs w:val="20"/>
        </w:rPr>
      </w:pPr>
      <w:r w:rsidRPr="00EC521D">
        <w:rPr>
          <w:rFonts w:ascii="Arial" w:hAnsi="Arial" w:cs="Arial"/>
          <w:sz w:val="20"/>
          <w:szCs w:val="20"/>
        </w:rPr>
        <w:lastRenderedPageBreak/>
        <w:t>V.</w:t>
      </w:r>
      <w:r w:rsidR="009E3B37">
        <w:rPr>
          <w:rFonts w:ascii="Arial" w:hAnsi="Arial" w:cs="Arial"/>
          <w:sz w:val="20"/>
          <w:szCs w:val="20"/>
        </w:rPr>
        <w:t xml:space="preserve"> </w:t>
      </w:r>
      <w:r w:rsidRPr="00EC521D">
        <w:rPr>
          <w:rFonts w:ascii="Arial" w:hAnsi="Arial" w:cs="Arial"/>
          <w:sz w:val="20"/>
          <w:szCs w:val="20"/>
        </w:rPr>
        <w:t xml:space="preserve">Presentar en cada caso los proyectos que se pretendan realizar con cargo a las disponibilidades del Fideicomiso con apego a las reglas de operación; </w:t>
      </w:r>
    </w:p>
    <w:p w14:paraId="19F03A50" w14:textId="77777777" w:rsidR="009E3B37" w:rsidRDefault="009E3B37" w:rsidP="009E3B37">
      <w:pPr>
        <w:ind w:left="284"/>
        <w:rPr>
          <w:rFonts w:ascii="Arial" w:hAnsi="Arial" w:cs="Arial"/>
          <w:sz w:val="20"/>
          <w:szCs w:val="20"/>
        </w:rPr>
      </w:pPr>
    </w:p>
    <w:p w14:paraId="7AC331A4"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 Presentar para aprobación del Comité́ Técnico los programas y presupuestos anuales; </w:t>
      </w:r>
    </w:p>
    <w:p w14:paraId="10212899" w14:textId="77777777" w:rsidR="009E3B37" w:rsidRDefault="009E3B37" w:rsidP="00EC521D">
      <w:pPr>
        <w:rPr>
          <w:rFonts w:ascii="Arial" w:hAnsi="Arial" w:cs="Arial"/>
          <w:sz w:val="20"/>
          <w:szCs w:val="20"/>
        </w:rPr>
      </w:pPr>
    </w:p>
    <w:p w14:paraId="5167B676" w14:textId="3759CFD2" w:rsidR="009E3B37" w:rsidRPr="005E0631" w:rsidRDefault="00EC521D" w:rsidP="009E3B37">
      <w:pPr>
        <w:ind w:left="284"/>
        <w:rPr>
          <w:rFonts w:ascii="Arial" w:hAnsi="Arial" w:cs="Arial"/>
          <w:b/>
          <w:bCs/>
          <w:sz w:val="16"/>
          <w:szCs w:val="16"/>
        </w:rPr>
      </w:pPr>
      <w:r w:rsidRPr="00EC521D">
        <w:rPr>
          <w:rFonts w:ascii="Arial" w:hAnsi="Arial" w:cs="Arial"/>
          <w:sz w:val="20"/>
          <w:szCs w:val="20"/>
        </w:rPr>
        <w:t xml:space="preserve">VII. </w:t>
      </w:r>
      <w:r w:rsidR="00880A68">
        <w:rPr>
          <w:rFonts w:ascii="Arial" w:hAnsi="Arial" w:cs="Arial"/>
          <w:sz w:val="20"/>
          <w:szCs w:val="20"/>
        </w:rPr>
        <w:t xml:space="preserve">Realizar las contrataciones necesarias para el cumplimiento del objeto del Fideicomiso, con apego </w:t>
      </w:r>
      <w:r w:rsidR="005E0631">
        <w:rPr>
          <w:rFonts w:ascii="Arial" w:hAnsi="Arial" w:cs="Arial"/>
          <w:sz w:val="20"/>
          <w:szCs w:val="20"/>
        </w:rPr>
        <w:t>a</w:t>
      </w:r>
      <w:r w:rsidR="00880A68">
        <w:rPr>
          <w:rFonts w:ascii="Arial" w:hAnsi="Arial" w:cs="Arial"/>
          <w:sz w:val="20"/>
          <w:szCs w:val="20"/>
        </w:rPr>
        <w:t>l presupuesto aprobado por el Comité y conforme a la legislación apl</w:t>
      </w:r>
      <w:r w:rsidR="00267DFA">
        <w:rPr>
          <w:rFonts w:ascii="Arial" w:hAnsi="Arial" w:cs="Arial"/>
          <w:sz w:val="20"/>
          <w:szCs w:val="20"/>
        </w:rPr>
        <w:t>icable.</w:t>
      </w:r>
      <w:r w:rsidR="005E0631">
        <w:rPr>
          <w:rFonts w:ascii="Arial" w:hAnsi="Arial" w:cs="Arial"/>
          <w:sz w:val="20"/>
          <w:szCs w:val="20"/>
        </w:rPr>
        <w:t xml:space="preserve"> </w:t>
      </w:r>
      <w:r w:rsidR="005E0631" w:rsidRPr="005E0631">
        <w:rPr>
          <w:rFonts w:ascii="Arial" w:hAnsi="Arial" w:cs="Arial"/>
          <w:b/>
          <w:bCs/>
          <w:sz w:val="16"/>
          <w:szCs w:val="16"/>
        </w:rPr>
        <w:t>(Fracción reformada por acuerdo publicado en la Gaceta Municipal del H. Ayuntamiento del Municipio de Chihuahua No. 300-II, de fecha 29 de mayo de 2023).</w:t>
      </w:r>
    </w:p>
    <w:p w14:paraId="0620E1EB" w14:textId="77777777" w:rsidR="005E0631" w:rsidRDefault="005E0631" w:rsidP="009E3B37">
      <w:pPr>
        <w:ind w:left="284"/>
        <w:rPr>
          <w:rFonts w:ascii="Arial" w:hAnsi="Arial" w:cs="Arial"/>
          <w:sz w:val="20"/>
          <w:szCs w:val="20"/>
        </w:rPr>
      </w:pPr>
    </w:p>
    <w:p w14:paraId="0F6408CE" w14:textId="374FFDBF" w:rsidR="005E0631" w:rsidRPr="005E0631" w:rsidRDefault="005E0631" w:rsidP="009E3B37">
      <w:pPr>
        <w:ind w:left="284"/>
        <w:rPr>
          <w:rFonts w:ascii="Arial" w:hAnsi="Arial" w:cs="Arial"/>
          <w:b/>
          <w:bCs/>
          <w:sz w:val="16"/>
          <w:szCs w:val="16"/>
        </w:rPr>
      </w:pPr>
      <w:r>
        <w:rPr>
          <w:rFonts w:ascii="Arial" w:hAnsi="Arial" w:cs="Arial"/>
          <w:sz w:val="20"/>
          <w:szCs w:val="20"/>
        </w:rPr>
        <w:t>En el caso de que las contrataciones excedan de las 36 Unidades de Medidas de Actualización anuales, las mismas deberán ser a</w:t>
      </w:r>
      <w:r w:rsidR="00A84DE4">
        <w:rPr>
          <w:rFonts w:ascii="Arial" w:hAnsi="Arial" w:cs="Arial"/>
          <w:sz w:val="20"/>
          <w:szCs w:val="20"/>
        </w:rPr>
        <w:t>utori</w:t>
      </w:r>
      <w:r>
        <w:rPr>
          <w:rFonts w:ascii="Arial" w:hAnsi="Arial" w:cs="Arial"/>
          <w:sz w:val="20"/>
          <w:szCs w:val="20"/>
        </w:rPr>
        <w:t xml:space="preserve">zadas por el Comité, exceptuando aquellas que hayan sido previamente aprobadas con el presupuesto anual. </w:t>
      </w:r>
      <w:r w:rsidRPr="005E0631">
        <w:rPr>
          <w:rFonts w:ascii="Arial" w:hAnsi="Arial" w:cs="Arial"/>
          <w:b/>
          <w:bCs/>
          <w:sz w:val="16"/>
          <w:szCs w:val="16"/>
        </w:rPr>
        <w:t>(Párrafo adicionado por acuerdo publicado en la Gaceta Municipal del H. Ayuntamiento del Municipio de Chihuahua No. 300-II, de fecha 29 de mayo de 2023).</w:t>
      </w:r>
    </w:p>
    <w:p w14:paraId="0DA91146" w14:textId="77777777" w:rsidR="009E3B37" w:rsidRPr="005E0631" w:rsidRDefault="009E3B37" w:rsidP="009E3B37">
      <w:pPr>
        <w:ind w:left="284"/>
        <w:rPr>
          <w:rFonts w:ascii="Arial" w:hAnsi="Arial" w:cs="Arial"/>
          <w:b/>
          <w:bCs/>
          <w:sz w:val="16"/>
          <w:szCs w:val="16"/>
        </w:rPr>
      </w:pPr>
    </w:p>
    <w:p w14:paraId="58B3EDB0"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VIII. Celebrar los contratos necesarios para el cumplimiento del objeto del Fideicomiso, en los casos que no sea necesaria la aprobación del Comité́ Técnico; </w:t>
      </w:r>
    </w:p>
    <w:p w14:paraId="0C35A0EE" w14:textId="77777777" w:rsidR="009E3B37" w:rsidRDefault="009E3B37" w:rsidP="009E3B37">
      <w:pPr>
        <w:ind w:left="284"/>
        <w:rPr>
          <w:rFonts w:ascii="Arial" w:hAnsi="Arial" w:cs="Arial"/>
          <w:sz w:val="20"/>
          <w:szCs w:val="20"/>
        </w:rPr>
      </w:pPr>
    </w:p>
    <w:p w14:paraId="418B3894"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IX. Cumplir y hacer cumplir en el ámbito de su competencia los acuerdos del Comité́ Técnico y las reglas de operación del mismo; </w:t>
      </w:r>
    </w:p>
    <w:p w14:paraId="2B119236" w14:textId="77777777" w:rsidR="009E3B37" w:rsidRDefault="009E3B37" w:rsidP="009E3B37">
      <w:pPr>
        <w:ind w:left="284"/>
        <w:rPr>
          <w:rFonts w:ascii="Arial" w:hAnsi="Arial" w:cs="Arial"/>
          <w:sz w:val="20"/>
          <w:szCs w:val="20"/>
        </w:rPr>
      </w:pPr>
    </w:p>
    <w:p w14:paraId="795CACE7" w14:textId="38F6B02E" w:rsidR="009E3B37" w:rsidRDefault="00EC521D" w:rsidP="009E3B37">
      <w:pPr>
        <w:ind w:left="284"/>
        <w:rPr>
          <w:rFonts w:ascii="Arial" w:hAnsi="Arial" w:cs="Arial"/>
          <w:sz w:val="20"/>
          <w:szCs w:val="20"/>
        </w:rPr>
      </w:pPr>
      <w:r w:rsidRPr="00EC521D">
        <w:rPr>
          <w:rFonts w:ascii="Arial" w:hAnsi="Arial" w:cs="Arial"/>
          <w:sz w:val="20"/>
          <w:szCs w:val="20"/>
        </w:rPr>
        <w:t>X.</w:t>
      </w:r>
      <w:r w:rsidR="009E3B37">
        <w:rPr>
          <w:rFonts w:ascii="Arial" w:hAnsi="Arial" w:cs="Arial"/>
          <w:sz w:val="20"/>
          <w:szCs w:val="20"/>
        </w:rPr>
        <w:t xml:space="preserve"> </w:t>
      </w:r>
      <w:r w:rsidRPr="00EC521D">
        <w:rPr>
          <w:rFonts w:ascii="Arial" w:hAnsi="Arial" w:cs="Arial"/>
          <w:sz w:val="20"/>
          <w:szCs w:val="20"/>
        </w:rPr>
        <w:t>Representar legalmente al Fideicomis</w:t>
      </w:r>
      <w:r w:rsidR="005E0631">
        <w:rPr>
          <w:rFonts w:ascii="Arial" w:hAnsi="Arial" w:cs="Arial"/>
          <w:sz w:val="20"/>
          <w:szCs w:val="20"/>
        </w:rPr>
        <w:t xml:space="preserve">o. </w:t>
      </w:r>
      <w:r w:rsidR="005E0631" w:rsidRPr="005E0631">
        <w:rPr>
          <w:rFonts w:ascii="Arial" w:hAnsi="Arial" w:cs="Arial"/>
          <w:b/>
          <w:bCs/>
          <w:sz w:val="16"/>
          <w:szCs w:val="16"/>
        </w:rPr>
        <w:t>(Fracción reformada por acuerdo publicado en la Gaceta Municipal del H. Ayuntamiento del Municipio de Chihuahua No. 300-II, de fecha 29 de mayo del 2023).</w:t>
      </w:r>
    </w:p>
    <w:p w14:paraId="29221970" w14:textId="77777777" w:rsidR="009E3B37" w:rsidRDefault="009E3B37" w:rsidP="009E3B37">
      <w:pPr>
        <w:ind w:left="284"/>
        <w:rPr>
          <w:rFonts w:ascii="Arial" w:hAnsi="Arial" w:cs="Arial"/>
          <w:sz w:val="20"/>
          <w:szCs w:val="20"/>
        </w:rPr>
      </w:pPr>
    </w:p>
    <w:p w14:paraId="6245BA64"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 Elaborar los informes de actividades anuales y someterlos al Comité́ para su aprobación; y </w:t>
      </w:r>
    </w:p>
    <w:p w14:paraId="71148692" w14:textId="77777777" w:rsidR="009E3B37" w:rsidRDefault="009E3B37" w:rsidP="009E3B37">
      <w:pPr>
        <w:ind w:left="284"/>
        <w:rPr>
          <w:rFonts w:ascii="Arial" w:hAnsi="Arial" w:cs="Arial"/>
          <w:sz w:val="20"/>
          <w:szCs w:val="20"/>
        </w:rPr>
      </w:pPr>
    </w:p>
    <w:p w14:paraId="0FAAD391"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XII. Las demás que le instruya el Comité Técnico. </w:t>
      </w:r>
    </w:p>
    <w:p w14:paraId="534B5F33" w14:textId="77777777" w:rsidR="009E3B37" w:rsidRDefault="009E3B37" w:rsidP="00EC521D">
      <w:pPr>
        <w:rPr>
          <w:rFonts w:ascii="Arial" w:hAnsi="Arial" w:cs="Arial"/>
          <w:sz w:val="20"/>
          <w:szCs w:val="20"/>
        </w:rPr>
      </w:pPr>
    </w:p>
    <w:p w14:paraId="1430C904" w14:textId="14B298DB" w:rsidR="009E3B37" w:rsidRPr="00A77611" w:rsidRDefault="00EC521D" w:rsidP="00EC521D">
      <w:pPr>
        <w:rPr>
          <w:rFonts w:ascii="Arial" w:hAnsi="Arial" w:cs="Arial"/>
          <w:b/>
          <w:bCs/>
          <w:sz w:val="16"/>
          <w:szCs w:val="16"/>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14.-</w:t>
      </w:r>
      <w:r w:rsidRPr="00EC521D">
        <w:rPr>
          <w:rFonts w:ascii="Arial" w:hAnsi="Arial" w:cs="Arial"/>
          <w:sz w:val="20"/>
          <w:szCs w:val="20"/>
        </w:rPr>
        <w:t xml:space="preserve"> La Asociación será constituid</w:t>
      </w:r>
      <w:r w:rsidR="00A77611">
        <w:rPr>
          <w:rFonts w:ascii="Arial" w:hAnsi="Arial" w:cs="Arial"/>
          <w:sz w:val="20"/>
          <w:szCs w:val="20"/>
        </w:rPr>
        <w:t>a</w:t>
      </w:r>
      <w:r w:rsidRPr="00EC521D">
        <w:rPr>
          <w:rFonts w:ascii="Arial" w:hAnsi="Arial" w:cs="Arial"/>
          <w:sz w:val="20"/>
          <w:szCs w:val="20"/>
        </w:rPr>
        <w:t xml:space="preserve"> bajo el régimen jurídico de una Asociación Civil, quien funja como administradora, promotora y gestora, por medio de un mecanismo social de opinión y participación, en la estructuración de proyectos, obras y de todas aquellas acciones que sean consideradas dentro del objeto y fines del Fideicomiso y que hayan sido sometidas previamente para su aprobación, al Comité Técnico</w:t>
      </w:r>
      <w:r w:rsidR="00A77611">
        <w:rPr>
          <w:rFonts w:ascii="Arial" w:hAnsi="Arial" w:cs="Arial"/>
          <w:sz w:val="20"/>
          <w:szCs w:val="20"/>
        </w:rPr>
        <w:t xml:space="preserve">. </w:t>
      </w:r>
      <w:r w:rsidR="00A77611" w:rsidRPr="00A77611">
        <w:rPr>
          <w:rFonts w:ascii="Arial" w:hAnsi="Arial" w:cs="Arial"/>
          <w:b/>
          <w:bCs/>
          <w:sz w:val="16"/>
          <w:szCs w:val="16"/>
        </w:rPr>
        <w:t>(Artículo reformado por acuerdo publicado en la Gaceta Municipal del H. Ayuntamiento del Municipio de Chihuahua No. 300-II, de fecha 29 de mayo del 2023).</w:t>
      </w:r>
      <w:r w:rsidRPr="00A77611">
        <w:rPr>
          <w:rFonts w:ascii="Arial" w:hAnsi="Arial" w:cs="Arial"/>
          <w:b/>
          <w:bCs/>
          <w:sz w:val="16"/>
          <w:szCs w:val="16"/>
        </w:rPr>
        <w:t xml:space="preserve"> </w:t>
      </w:r>
    </w:p>
    <w:p w14:paraId="7F7CB7E9" w14:textId="77777777" w:rsidR="009E3B37" w:rsidRPr="00A77611" w:rsidRDefault="009E3B37" w:rsidP="00EC521D">
      <w:pPr>
        <w:rPr>
          <w:rFonts w:ascii="Arial" w:hAnsi="Arial" w:cs="Arial"/>
          <w:b/>
          <w:bCs/>
          <w:sz w:val="16"/>
          <w:szCs w:val="16"/>
        </w:rPr>
      </w:pPr>
    </w:p>
    <w:p w14:paraId="04A318FE" w14:textId="77777777" w:rsidR="009E3B37" w:rsidRDefault="00EC521D" w:rsidP="00EC521D">
      <w:pPr>
        <w:rPr>
          <w:rFonts w:ascii="Arial" w:hAnsi="Arial" w:cs="Arial"/>
          <w:sz w:val="20"/>
          <w:szCs w:val="20"/>
        </w:rPr>
      </w:pPr>
      <w:r w:rsidRPr="009E3B37">
        <w:rPr>
          <w:rFonts w:ascii="Arial" w:hAnsi="Arial" w:cs="Arial"/>
          <w:b/>
          <w:sz w:val="20"/>
          <w:szCs w:val="20"/>
        </w:rPr>
        <w:t>Artículo 15.-</w:t>
      </w:r>
      <w:r w:rsidRPr="00EC521D">
        <w:rPr>
          <w:rFonts w:ascii="Arial" w:hAnsi="Arial" w:cs="Arial"/>
          <w:sz w:val="20"/>
          <w:szCs w:val="20"/>
        </w:rPr>
        <w:t xml:space="preserve"> Corresponde a la Asociación Civil: </w:t>
      </w:r>
    </w:p>
    <w:p w14:paraId="1708512F" w14:textId="77777777" w:rsidR="009E3B37" w:rsidRDefault="009E3B37" w:rsidP="00EC521D">
      <w:pPr>
        <w:rPr>
          <w:rFonts w:ascii="Arial" w:hAnsi="Arial" w:cs="Arial"/>
          <w:sz w:val="20"/>
          <w:szCs w:val="20"/>
        </w:rPr>
      </w:pPr>
    </w:p>
    <w:p w14:paraId="33ADABFC"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 Elaborar y someter a consideración del Comité Técnico; </w:t>
      </w:r>
    </w:p>
    <w:p w14:paraId="4FAFF1EA" w14:textId="77777777" w:rsidR="009E3B37" w:rsidRDefault="009E3B37" w:rsidP="00EC521D">
      <w:pPr>
        <w:rPr>
          <w:rFonts w:ascii="Arial" w:hAnsi="Arial" w:cs="Arial"/>
          <w:sz w:val="20"/>
          <w:szCs w:val="20"/>
        </w:rPr>
      </w:pPr>
    </w:p>
    <w:p w14:paraId="33510DCE"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a. La formulación de la planeación estratégica del Fideicomiso y en sus revisiones anuales; </w:t>
      </w:r>
    </w:p>
    <w:p w14:paraId="2E48F0E3" w14:textId="77777777" w:rsidR="009E3B37" w:rsidRDefault="009E3B37" w:rsidP="009E3B37">
      <w:pPr>
        <w:ind w:left="567"/>
        <w:rPr>
          <w:rFonts w:ascii="Arial" w:hAnsi="Arial" w:cs="Arial"/>
          <w:sz w:val="20"/>
          <w:szCs w:val="20"/>
        </w:rPr>
      </w:pPr>
    </w:p>
    <w:p w14:paraId="7EF56640"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b. Las acciones a realizar en cada ejercicio fiscal, de acuerdo con las reglas de operación y presupuesto autorizado. </w:t>
      </w:r>
    </w:p>
    <w:p w14:paraId="71894401" w14:textId="77777777" w:rsidR="009E3B37" w:rsidRDefault="009E3B37" w:rsidP="00EC521D">
      <w:pPr>
        <w:rPr>
          <w:rFonts w:ascii="Arial" w:hAnsi="Arial" w:cs="Arial"/>
          <w:sz w:val="20"/>
          <w:szCs w:val="20"/>
        </w:rPr>
      </w:pPr>
    </w:p>
    <w:p w14:paraId="3B080396" w14:textId="77777777" w:rsidR="009E3B37" w:rsidRDefault="00EC521D" w:rsidP="009E3B37">
      <w:pPr>
        <w:ind w:left="284"/>
        <w:rPr>
          <w:rFonts w:ascii="Arial" w:hAnsi="Arial" w:cs="Arial"/>
          <w:sz w:val="20"/>
          <w:szCs w:val="20"/>
        </w:rPr>
      </w:pPr>
      <w:r w:rsidRPr="00EC521D">
        <w:rPr>
          <w:rFonts w:ascii="Arial" w:hAnsi="Arial" w:cs="Arial"/>
          <w:sz w:val="20"/>
          <w:szCs w:val="20"/>
        </w:rPr>
        <w:t>II.</w:t>
      </w:r>
      <w:r w:rsidR="009E3B37">
        <w:rPr>
          <w:rFonts w:ascii="Arial" w:hAnsi="Arial" w:cs="Arial"/>
          <w:sz w:val="20"/>
          <w:szCs w:val="20"/>
        </w:rPr>
        <w:t xml:space="preserve"> </w:t>
      </w:r>
      <w:r w:rsidRPr="00EC521D">
        <w:rPr>
          <w:rFonts w:ascii="Arial" w:hAnsi="Arial" w:cs="Arial"/>
          <w:sz w:val="20"/>
          <w:szCs w:val="20"/>
        </w:rPr>
        <w:t xml:space="preserve">Elaborar los proyectos que se pretendan realizar con cargo a las disponibilidades del Fideicomiso, de acuerdo a las reglas de operación; </w:t>
      </w:r>
    </w:p>
    <w:p w14:paraId="17A8A703" w14:textId="77777777" w:rsidR="009E3B37" w:rsidRDefault="009E3B37" w:rsidP="009E3B37">
      <w:pPr>
        <w:ind w:left="284"/>
        <w:rPr>
          <w:rFonts w:ascii="Arial" w:hAnsi="Arial" w:cs="Arial"/>
          <w:sz w:val="20"/>
          <w:szCs w:val="20"/>
        </w:rPr>
      </w:pPr>
    </w:p>
    <w:p w14:paraId="446F0121"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III. Presentar para la aprobación del Comité Técnico, los programas y presupuestos anuales; </w:t>
      </w:r>
    </w:p>
    <w:p w14:paraId="3F455A86" w14:textId="77777777" w:rsidR="009E3B37" w:rsidRDefault="009E3B37" w:rsidP="009E3B37">
      <w:pPr>
        <w:ind w:left="284"/>
        <w:rPr>
          <w:rFonts w:ascii="Arial" w:hAnsi="Arial" w:cs="Arial"/>
          <w:sz w:val="20"/>
          <w:szCs w:val="20"/>
        </w:rPr>
      </w:pPr>
    </w:p>
    <w:p w14:paraId="049D28E6" w14:textId="77777777" w:rsidR="009E3B37" w:rsidRDefault="00EC521D" w:rsidP="009E3B37">
      <w:pPr>
        <w:ind w:left="284"/>
        <w:rPr>
          <w:rFonts w:ascii="Arial" w:hAnsi="Arial" w:cs="Arial"/>
          <w:sz w:val="20"/>
          <w:szCs w:val="20"/>
        </w:rPr>
      </w:pPr>
      <w:r w:rsidRPr="00EC521D">
        <w:rPr>
          <w:rFonts w:ascii="Arial" w:hAnsi="Arial" w:cs="Arial"/>
          <w:sz w:val="20"/>
          <w:szCs w:val="20"/>
        </w:rPr>
        <w:lastRenderedPageBreak/>
        <w:t xml:space="preserve">IV. Determinar las necesidades de contratación de personal, recursos materiales, y de servicios para el cumplimiento del objeto del Fideicomiso, entendiéndose que la relación laboral será única y exclusivamente con la Asociación Civil; </w:t>
      </w:r>
    </w:p>
    <w:p w14:paraId="2D04309D" w14:textId="77777777" w:rsidR="009E3B37" w:rsidRDefault="009E3B37" w:rsidP="009E3B37">
      <w:pPr>
        <w:ind w:left="284"/>
        <w:rPr>
          <w:rFonts w:ascii="Arial" w:hAnsi="Arial" w:cs="Arial"/>
          <w:sz w:val="20"/>
          <w:szCs w:val="20"/>
        </w:rPr>
      </w:pPr>
    </w:p>
    <w:p w14:paraId="19954DC1" w14:textId="77777777" w:rsidR="009E3B37" w:rsidRDefault="00EC521D" w:rsidP="009E3B37">
      <w:pPr>
        <w:ind w:left="284"/>
        <w:rPr>
          <w:rFonts w:ascii="Arial" w:hAnsi="Arial" w:cs="Arial"/>
          <w:sz w:val="20"/>
          <w:szCs w:val="20"/>
        </w:rPr>
      </w:pPr>
      <w:r w:rsidRPr="00EC521D">
        <w:rPr>
          <w:rFonts w:ascii="Arial" w:hAnsi="Arial" w:cs="Arial"/>
          <w:sz w:val="20"/>
          <w:szCs w:val="20"/>
        </w:rPr>
        <w:t>V.</w:t>
      </w:r>
      <w:r w:rsidR="009E3B37">
        <w:rPr>
          <w:rFonts w:ascii="Arial" w:hAnsi="Arial" w:cs="Arial"/>
          <w:sz w:val="20"/>
          <w:szCs w:val="20"/>
        </w:rPr>
        <w:t xml:space="preserve"> </w:t>
      </w:r>
      <w:r w:rsidRPr="00EC521D">
        <w:rPr>
          <w:rFonts w:ascii="Arial" w:hAnsi="Arial" w:cs="Arial"/>
          <w:sz w:val="20"/>
          <w:szCs w:val="20"/>
        </w:rPr>
        <w:t xml:space="preserve">Supervisar los requerimientos de servicios municipales en el Parque Metropolitano Tres Presas; </w:t>
      </w:r>
    </w:p>
    <w:p w14:paraId="15EDBC3D" w14:textId="77777777" w:rsidR="009E3B37" w:rsidRDefault="009E3B37" w:rsidP="009E3B37">
      <w:pPr>
        <w:ind w:left="284"/>
        <w:rPr>
          <w:rFonts w:ascii="Arial" w:hAnsi="Arial" w:cs="Arial"/>
          <w:sz w:val="20"/>
          <w:szCs w:val="20"/>
        </w:rPr>
      </w:pPr>
    </w:p>
    <w:p w14:paraId="214CDB75" w14:textId="0B047C70" w:rsidR="006D70ED" w:rsidRPr="00D34A7E" w:rsidRDefault="00EC521D" w:rsidP="009E3B37">
      <w:pPr>
        <w:ind w:left="284"/>
        <w:rPr>
          <w:rFonts w:ascii="Arial" w:hAnsi="Arial" w:cs="Arial"/>
          <w:b/>
          <w:bCs/>
          <w:sz w:val="16"/>
          <w:szCs w:val="16"/>
        </w:rPr>
      </w:pPr>
      <w:r w:rsidRPr="00EC521D">
        <w:rPr>
          <w:rFonts w:ascii="Arial" w:hAnsi="Arial" w:cs="Arial"/>
          <w:sz w:val="20"/>
          <w:szCs w:val="20"/>
        </w:rPr>
        <w:t xml:space="preserve">VI. Celebrar los contratos necesarios para el cumplimiento del objeto del Fideicomiso </w:t>
      </w:r>
      <w:r w:rsidR="00D34A7E">
        <w:rPr>
          <w:rFonts w:ascii="Arial" w:hAnsi="Arial" w:cs="Arial"/>
          <w:sz w:val="20"/>
          <w:szCs w:val="20"/>
        </w:rPr>
        <w:t xml:space="preserve">y la Asociación Civil en el ámbito de su competencia, sujetándose a la normatividad aplicable, así como todas las inversiones necesarias para el cumplimiento del objeto del Fideicomiso. </w:t>
      </w:r>
      <w:r w:rsidR="00D34A7E" w:rsidRPr="00D34A7E">
        <w:rPr>
          <w:rFonts w:ascii="Arial" w:hAnsi="Arial" w:cs="Arial"/>
          <w:b/>
          <w:bCs/>
          <w:sz w:val="16"/>
          <w:szCs w:val="16"/>
        </w:rPr>
        <w:t>(Fracción reformada por acuerdo publicado en la Gaceta Municipal del H. Ayuntamiento del Municipio de Chihuahua No. 300-II, de fecha 29 de mayo del 2023).</w:t>
      </w:r>
    </w:p>
    <w:p w14:paraId="2D4BF5F5" w14:textId="77777777" w:rsidR="006D70ED" w:rsidRDefault="006D70ED" w:rsidP="009E3B37">
      <w:pPr>
        <w:ind w:left="284"/>
        <w:rPr>
          <w:rFonts w:ascii="Arial" w:hAnsi="Arial" w:cs="Arial"/>
          <w:sz w:val="20"/>
          <w:szCs w:val="20"/>
        </w:rPr>
      </w:pPr>
    </w:p>
    <w:p w14:paraId="65074EFC" w14:textId="36B608FC" w:rsidR="009E3B37" w:rsidRDefault="00C945BF" w:rsidP="00C945BF">
      <w:pPr>
        <w:ind w:left="284"/>
        <w:rPr>
          <w:rFonts w:ascii="Arial" w:hAnsi="Arial" w:cs="Arial"/>
          <w:sz w:val="20"/>
          <w:szCs w:val="20"/>
        </w:rPr>
      </w:pPr>
      <w:r>
        <w:rPr>
          <w:rFonts w:ascii="Arial" w:hAnsi="Arial" w:cs="Arial"/>
          <w:sz w:val="20"/>
          <w:szCs w:val="20"/>
        </w:rPr>
        <w:t xml:space="preserve">VII. </w:t>
      </w:r>
      <w:r w:rsidR="006D70ED">
        <w:rPr>
          <w:rFonts w:ascii="Arial" w:hAnsi="Arial" w:cs="Arial"/>
          <w:sz w:val="20"/>
          <w:szCs w:val="20"/>
        </w:rPr>
        <w:t>Cumplir y hacer cumplir en el ámbito de su competencia, los acuerdos del Comité y las reglas de operación del Fideicomiso;</w:t>
      </w:r>
    </w:p>
    <w:p w14:paraId="4151C932" w14:textId="71691117" w:rsidR="006D70ED" w:rsidRDefault="006D70ED" w:rsidP="00C945BF">
      <w:pPr>
        <w:ind w:left="284"/>
        <w:rPr>
          <w:rFonts w:ascii="Arial" w:hAnsi="Arial" w:cs="Arial"/>
          <w:sz w:val="20"/>
          <w:szCs w:val="20"/>
        </w:rPr>
      </w:pPr>
    </w:p>
    <w:p w14:paraId="66C19AE9" w14:textId="03C06F99" w:rsidR="006D70ED" w:rsidRDefault="00C945BF" w:rsidP="00C945BF">
      <w:pPr>
        <w:ind w:left="284"/>
        <w:rPr>
          <w:rFonts w:ascii="Arial" w:hAnsi="Arial" w:cs="Arial"/>
          <w:sz w:val="20"/>
          <w:szCs w:val="20"/>
        </w:rPr>
      </w:pPr>
      <w:r>
        <w:rPr>
          <w:rFonts w:ascii="Arial" w:hAnsi="Arial" w:cs="Arial"/>
          <w:sz w:val="20"/>
          <w:szCs w:val="20"/>
        </w:rPr>
        <w:t xml:space="preserve">VIII. </w:t>
      </w:r>
      <w:r w:rsidR="006D70ED">
        <w:rPr>
          <w:rFonts w:ascii="Arial" w:hAnsi="Arial" w:cs="Arial"/>
          <w:sz w:val="20"/>
          <w:szCs w:val="20"/>
        </w:rPr>
        <w:t>Representar legalmente al Fideicomiso con los poderes que al efecto se le otorguen por parte del Comité Técnico;</w:t>
      </w:r>
    </w:p>
    <w:p w14:paraId="0DF820D4" w14:textId="2C2A07A5" w:rsidR="006D70ED" w:rsidRDefault="006D70ED" w:rsidP="00C945BF">
      <w:pPr>
        <w:ind w:left="284"/>
        <w:rPr>
          <w:rFonts w:ascii="Arial" w:hAnsi="Arial" w:cs="Arial"/>
          <w:sz w:val="20"/>
          <w:szCs w:val="20"/>
        </w:rPr>
      </w:pPr>
    </w:p>
    <w:p w14:paraId="637421C7" w14:textId="79CFF1FD" w:rsidR="006D70ED" w:rsidRDefault="00C945BF" w:rsidP="00C945BF">
      <w:pPr>
        <w:ind w:left="284"/>
        <w:rPr>
          <w:rFonts w:ascii="Arial" w:hAnsi="Arial" w:cs="Arial"/>
          <w:sz w:val="20"/>
          <w:szCs w:val="20"/>
        </w:rPr>
      </w:pPr>
      <w:r>
        <w:rPr>
          <w:rFonts w:ascii="Arial" w:hAnsi="Arial" w:cs="Arial"/>
          <w:sz w:val="20"/>
          <w:szCs w:val="20"/>
        </w:rPr>
        <w:t xml:space="preserve">IX. </w:t>
      </w:r>
      <w:r w:rsidR="006D70ED">
        <w:rPr>
          <w:rFonts w:ascii="Arial" w:hAnsi="Arial" w:cs="Arial"/>
          <w:sz w:val="20"/>
          <w:szCs w:val="20"/>
        </w:rPr>
        <w:t>Elaborar informes de actividades trimestral y someterlos a consideración del Comité Técnico;</w:t>
      </w:r>
    </w:p>
    <w:p w14:paraId="2CCEBD53" w14:textId="5C79AEA8" w:rsidR="006D70ED" w:rsidRDefault="006D70ED" w:rsidP="00C945BF">
      <w:pPr>
        <w:ind w:left="284"/>
        <w:rPr>
          <w:rFonts w:ascii="Arial" w:hAnsi="Arial" w:cs="Arial"/>
          <w:sz w:val="20"/>
          <w:szCs w:val="20"/>
        </w:rPr>
      </w:pPr>
    </w:p>
    <w:p w14:paraId="432E55D2" w14:textId="2F805849" w:rsidR="006D70ED" w:rsidRDefault="00C945BF" w:rsidP="00C945BF">
      <w:pPr>
        <w:ind w:left="284"/>
        <w:rPr>
          <w:rFonts w:ascii="Arial" w:hAnsi="Arial" w:cs="Arial"/>
          <w:sz w:val="20"/>
          <w:szCs w:val="20"/>
        </w:rPr>
      </w:pPr>
      <w:r>
        <w:rPr>
          <w:rFonts w:ascii="Arial" w:hAnsi="Arial" w:cs="Arial"/>
          <w:sz w:val="20"/>
          <w:szCs w:val="20"/>
        </w:rPr>
        <w:t xml:space="preserve">X. </w:t>
      </w:r>
      <w:r w:rsidR="006D70ED">
        <w:rPr>
          <w:rFonts w:ascii="Arial" w:hAnsi="Arial" w:cs="Arial"/>
          <w:sz w:val="20"/>
          <w:szCs w:val="20"/>
        </w:rPr>
        <w:t>Presentar informes y/o Estados Financieros;</w:t>
      </w:r>
    </w:p>
    <w:p w14:paraId="1A5D0CC2" w14:textId="235EDE04" w:rsidR="006D70ED" w:rsidRDefault="006D70ED" w:rsidP="00C945BF">
      <w:pPr>
        <w:ind w:left="284"/>
        <w:rPr>
          <w:rFonts w:ascii="Arial" w:hAnsi="Arial" w:cs="Arial"/>
          <w:sz w:val="20"/>
          <w:szCs w:val="20"/>
        </w:rPr>
      </w:pPr>
    </w:p>
    <w:p w14:paraId="0977F69B" w14:textId="29AEFA04" w:rsidR="006D70ED" w:rsidRDefault="00C945BF" w:rsidP="00C945BF">
      <w:pPr>
        <w:ind w:left="284"/>
        <w:rPr>
          <w:rFonts w:ascii="Arial" w:hAnsi="Arial" w:cs="Arial"/>
          <w:sz w:val="20"/>
          <w:szCs w:val="20"/>
        </w:rPr>
      </w:pPr>
      <w:r>
        <w:rPr>
          <w:rFonts w:ascii="Arial" w:hAnsi="Arial" w:cs="Arial"/>
          <w:sz w:val="20"/>
          <w:szCs w:val="20"/>
        </w:rPr>
        <w:t xml:space="preserve">XI. </w:t>
      </w:r>
      <w:r w:rsidR="006D70ED">
        <w:rPr>
          <w:rFonts w:ascii="Arial" w:hAnsi="Arial" w:cs="Arial"/>
          <w:sz w:val="20"/>
          <w:szCs w:val="20"/>
        </w:rPr>
        <w:t>Lo demás que le instruya el Comité Técnico;</w:t>
      </w:r>
    </w:p>
    <w:p w14:paraId="38BA2CCB" w14:textId="6ACE61BA" w:rsidR="006A4525" w:rsidRDefault="006A4525" w:rsidP="00C945BF">
      <w:pPr>
        <w:ind w:left="284"/>
        <w:rPr>
          <w:rFonts w:ascii="Arial" w:hAnsi="Arial" w:cs="Arial"/>
          <w:sz w:val="20"/>
          <w:szCs w:val="20"/>
        </w:rPr>
      </w:pPr>
    </w:p>
    <w:p w14:paraId="0A8803E6" w14:textId="2471E0B4" w:rsidR="006A4525" w:rsidRDefault="006A4525" w:rsidP="006A4525">
      <w:pPr>
        <w:ind w:left="284"/>
        <w:jc w:val="left"/>
        <w:rPr>
          <w:rFonts w:ascii="Arial" w:hAnsi="Arial" w:cs="Arial"/>
          <w:sz w:val="20"/>
          <w:szCs w:val="20"/>
        </w:rPr>
      </w:pPr>
    </w:p>
    <w:p w14:paraId="3C4254C1" w14:textId="77777777" w:rsidR="002877DC" w:rsidRPr="002877DC" w:rsidRDefault="002877DC" w:rsidP="002877DC">
      <w:pPr>
        <w:jc w:val="center"/>
        <w:rPr>
          <w:rFonts w:ascii="Arial" w:hAnsi="Arial" w:cs="Arial"/>
          <w:b/>
          <w:sz w:val="22"/>
          <w:szCs w:val="22"/>
        </w:rPr>
      </w:pPr>
      <w:r w:rsidRPr="002877DC">
        <w:rPr>
          <w:rFonts w:ascii="Arial" w:hAnsi="Arial" w:cs="Arial"/>
          <w:b/>
          <w:sz w:val="22"/>
          <w:szCs w:val="22"/>
        </w:rPr>
        <w:t>TÍTULO TERCERO</w:t>
      </w:r>
    </w:p>
    <w:p w14:paraId="5C409AAE" w14:textId="77777777" w:rsidR="002877DC" w:rsidRPr="002877DC" w:rsidRDefault="002877DC" w:rsidP="002877DC">
      <w:pPr>
        <w:jc w:val="center"/>
        <w:rPr>
          <w:rFonts w:ascii="Arial" w:hAnsi="Arial" w:cs="Arial"/>
          <w:b/>
          <w:sz w:val="22"/>
          <w:szCs w:val="22"/>
        </w:rPr>
      </w:pPr>
      <w:r w:rsidRPr="002877DC">
        <w:rPr>
          <w:rFonts w:ascii="Arial" w:hAnsi="Arial" w:cs="Arial"/>
          <w:b/>
          <w:sz w:val="22"/>
          <w:szCs w:val="22"/>
        </w:rPr>
        <w:t>DEL REGIMEN PATRIMONIAL</w:t>
      </w:r>
    </w:p>
    <w:p w14:paraId="58523B8F" w14:textId="77777777" w:rsidR="002877DC" w:rsidRDefault="002877DC" w:rsidP="006A4525">
      <w:pPr>
        <w:jc w:val="left"/>
        <w:rPr>
          <w:rFonts w:ascii="Arial" w:hAnsi="Arial" w:cs="Arial"/>
          <w:b/>
          <w:sz w:val="20"/>
          <w:szCs w:val="20"/>
        </w:rPr>
      </w:pPr>
    </w:p>
    <w:p w14:paraId="3FC63255" w14:textId="6D3D00BD" w:rsidR="006A4525" w:rsidRPr="002877DC" w:rsidRDefault="006A4525" w:rsidP="006A4525">
      <w:pPr>
        <w:jc w:val="left"/>
        <w:rPr>
          <w:rFonts w:ascii="Arial" w:hAnsi="Arial" w:cs="Arial"/>
          <w:sz w:val="20"/>
          <w:szCs w:val="20"/>
        </w:rPr>
      </w:pPr>
      <w:r w:rsidRPr="006A4525">
        <w:rPr>
          <w:rFonts w:ascii="Arial" w:hAnsi="Arial" w:cs="Arial"/>
          <w:b/>
          <w:sz w:val="20"/>
          <w:szCs w:val="20"/>
        </w:rPr>
        <w:t>Artículo 16.</w:t>
      </w:r>
      <w:r>
        <w:rPr>
          <w:rFonts w:ascii="Arial" w:hAnsi="Arial" w:cs="Arial"/>
          <w:b/>
          <w:sz w:val="20"/>
          <w:szCs w:val="20"/>
        </w:rPr>
        <w:t xml:space="preserve"> </w:t>
      </w:r>
      <w:r w:rsidR="00775841" w:rsidRPr="002877DC">
        <w:rPr>
          <w:rFonts w:ascii="Arial" w:hAnsi="Arial" w:cs="Arial"/>
          <w:sz w:val="20"/>
          <w:szCs w:val="20"/>
        </w:rPr>
        <w:t>El patrimonio del Fideicomiso se integrará de la siguiente manera:</w:t>
      </w:r>
    </w:p>
    <w:p w14:paraId="02158EE6" w14:textId="7313DDA5" w:rsidR="00775841" w:rsidRPr="002877DC" w:rsidRDefault="00775841" w:rsidP="006A4525">
      <w:pPr>
        <w:jc w:val="left"/>
        <w:rPr>
          <w:rFonts w:ascii="Arial" w:hAnsi="Arial" w:cs="Arial"/>
          <w:sz w:val="20"/>
          <w:szCs w:val="20"/>
        </w:rPr>
      </w:pPr>
    </w:p>
    <w:p w14:paraId="240FF870" w14:textId="5681C664" w:rsidR="00775841" w:rsidRPr="002877DC" w:rsidRDefault="002877DC" w:rsidP="00107F85">
      <w:pPr>
        <w:ind w:left="284"/>
        <w:rPr>
          <w:rFonts w:ascii="Arial" w:hAnsi="Arial" w:cs="Arial"/>
          <w:sz w:val="20"/>
          <w:szCs w:val="20"/>
        </w:rPr>
      </w:pPr>
      <w:r w:rsidRPr="002877DC">
        <w:rPr>
          <w:rFonts w:ascii="Arial" w:hAnsi="Arial" w:cs="Arial"/>
          <w:sz w:val="20"/>
          <w:szCs w:val="20"/>
        </w:rPr>
        <w:t>I.</w:t>
      </w:r>
      <w:r>
        <w:rPr>
          <w:rFonts w:ascii="Arial" w:hAnsi="Arial" w:cs="Arial"/>
          <w:sz w:val="20"/>
          <w:szCs w:val="20"/>
        </w:rPr>
        <w:t xml:space="preserve"> </w:t>
      </w:r>
      <w:r w:rsidR="00775841" w:rsidRPr="002877DC">
        <w:rPr>
          <w:rFonts w:ascii="Arial" w:hAnsi="Arial" w:cs="Arial"/>
          <w:sz w:val="20"/>
          <w:szCs w:val="20"/>
        </w:rPr>
        <w:t>Una aportación inicial de $1'000,000.00 (UN MILLÓN DE PESOS 00/100 M.N.) que hizo el</w:t>
      </w:r>
    </w:p>
    <w:p w14:paraId="13BA96CA" w14:textId="092ABB73" w:rsidR="00775841" w:rsidRPr="002877DC" w:rsidRDefault="00775841" w:rsidP="00107F85">
      <w:pPr>
        <w:ind w:left="284"/>
        <w:rPr>
          <w:rFonts w:ascii="Arial" w:hAnsi="Arial" w:cs="Arial"/>
          <w:sz w:val="20"/>
          <w:szCs w:val="20"/>
        </w:rPr>
      </w:pPr>
      <w:r w:rsidRPr="002877DC">
        <w:rPr>
          <w:rFonts w:ascii="Arial" w:hAnsi="Arial" w:cs="Arial"/>
          <w:sz w:val="20"/>
          <w:szCs w:val="20"/>
        </w:rPr>
        <w:t>Fideicomitente, al momento de la constitución del presente Fideicomiso.</w:t>
      </w:r>
    </w:p>
    <w:p w14:paraId="4765D7A9" w14:textId="77777777" w:rsidR="002877DC" w:rsidRPr="002877DC" w:rsidRDefault="002877DC" w:rsidP="00107F85">
      <w:pPr>
        <w:ind w:left="284"/>
        <w:rPr>
          <w:rFonts w:ascii="Arial" w:hAnsi="Arial" w:cs="Arial"/>
          <w:sz w:val="20"/>
          <w:szCs w:val="20"/>
        </w:rPr>
      </w:pPr>
    </w:p>
    <w:p w14:paraId="03AC5E07" w14:textId="6FDED93B" w:rsidR="00775841" w:rsidRPr="00786BD6" w:rsidRDefault="002877DC" w:rsidP="00786BD6">
      <w:pPr>
        <w:ind w:left="284"/>
        <w:rPr>
          <w:rFonts w:ascii="Arial" w:hAnsi="Arial" w:cs="Arial"/>
          <w:b/>
          <w:bCs/>
          <w:sz w:val="16"/>
          <w:szCs w:val="16"/>
        </w:rPr>
      </w:pPr>
      <w:r>
        <w:rPr>
          <w:rFonts w:ascii="Arial" w:hAnsi="Arial" w:cs="Arial"/>
          <w:sz w:val="20"/>
          <w:szCs w:val="20"/>
        </w:rPr>
        <w:t xml:space="preserve">II. </w:t>
      </w:r>
      <w:r w:rsidR="00775841" w:rsidRPr="002877DC">
        <w:rPr>
          <w:rFonts w:ascii="Arial" w:hAnsi="Arial" w:cs="Arial"/>
          <w:sz w:val="20"/>
          <w:szCs w:val="20"/>
        </w:rPr>
        <w:t>Una aportación anual equivalente al 1% (uno por ciento) del presupuesto de</w:t>
      </w:r>
      <w:r w:rsidR="00171D14">
        <w:rPr>
          <w:rFonts w:ascii="Arial" w:hAnsi="Arial" w:cs="Arial"/>
          <w:sz w:val="20"/>
          <w:szCs w:val="20"/>
        </w:rPr>
        <w:t xml:space="preserve"> los</w:t>
      </w:r>
      <w:r w:rsidR="00775841" w:rsidRPr="002877DC">
        <w:rPr>
          <w:rFonts w:ascii="Arial" w:hAnsi="Arial" w:cs="Arial"/>
          <w:sz w:val="20"/>
          <w:szCs w:val="20"/>
        </w:rPr>
        <w:t xml:space="preserve"> </w:t>
      </w:r>
      <w:r w:rsidR="009A4A24">
        <w:rPr>
          <w:rFonts w:ascii="Arial" w:hAnsi="Arial" w:cs="Arial"/>
          <w:sz w:val="20"/>
          <w:szCs w:val="20"/>
        </w:rPr>
        <w:t>in</w:t>
      </w:r>
      <w:r w:rsidR="00775841" w:rsidRPr="002877DC">
        <w:rPr>
          <w:rFonts w:ascii="Arial" w:hAnsi="Arial" w:cs="Arial"/>
          <w:sz w:val="20"/>
          <w:szCs w:val="20"/>
        </w:rPr>
        <w:t xml:space="preserve">gresos </w:t>
      </w:r>
      <w:r w:rsidR="009A4A24">
        <w:rPr>
          <w:rFonts w:ascii="Arial" w:hAnsi="Arial" w:cs="Arial"/>
          <w:sz w:val="20"/>
          <w:szCs w:val="20"/>
        </w:rPr>
        <w:t xml:space="preserve">de libre disposición más el 1% (uno por ciento) </w:t>
      </w:r>
      <w:r w:rsidR="00786BD6">
        <w:rPr>
          <w:rFonts w:ascii="Arial" w:hAnsi="Arial" w:cs="Arial"/>
          <w:sz w:val="20"/>
          <w:szCs w:val="20"/>
        </w:rPr>
        <w:t xml:space="preserve">de los excedentes presupuestales de dicha partida del Municipio de Chihuahua </w:t>
      </w:r>
      <w:r w:rsidR="00775841" w:rsidRPr="002877DC">
        <w:rPr>
          <w:rFonts w:ascii="Arial" w:hAnsi="Arial" w:cs="Arial"/>
          <w:sz w:val="20"/>
          <w:szCs w:val="20"/>
        </w:rPr>
        <w:t>del ejercicio fiscal inmediato anterior.</w:t>
      </w:r>
      <w:r w:rsidR="00786BD6">
        <w:rPr>
          <w:rFonts w:ascii="Arial" w:hAnsi="Arial" w:cs="Arial"/>
          <w:sz w:val="20"/>
          <w:szCs w:val="20"/>
        </w:rPr>
        <w:t xml:space="preserve"> </w:t>
      </w:r>
      <w:r w:rsidR="00786BD6" w:rsidRPr="00786BD6">
        <w:rPr>
          <w:rFonts w:ascii="Arial" w:hAnsi="Arial" w:cs="Arial"/>
          <w:b/>
          <w:bCs/>
          <w:sz w:val="16"/>
          <w:szCs w:val="16"/>
        </w:rPr>
        <w:t>(Fracción reformada por acuerdo publicado en la Gaceta Municipal del H. Ayuntamiento del Municipio de Chihuahua No. 300-II, de fecha 29 de mayo del 2023).</w:t>
      </w:r>
    </w:p>
    <w:p w14:paraId="6B25C714" w14:textId="77777777" w:rsidR="002877DC" w:rsidRPr="002877DC" w:rsidRDefault="002877DC" w:rsidP="00107F85">
      <w:pPr>
        <w:ind w:left="284"/>
        <w:rPr>
          <w:rFonts w:ascii="Arial" w:hAnsi="Arial" w:cs="Arial"/>
          <w:sz w:val="20"/>
          <w:szCs w:val="20"/>
        </w:rPr>
      </w:pPr>
    </w:p>
    <w:p w14:paraId="069FE785" w14:textId="7FC8EA2C" w:rsidR="00775841" w:rsidRPr="002877DC" w:rsidRDefault="002877DC" w:rsidP="00107F85">
      <w:pPr>
        <w:ind w:left="284"/>
        <w:rPr>
          <w:rFonts w:ascii="Arial" w:hAnsi="Arial" w:cs="Arial"/>
          <w:sz w:val="20"/>
          <w:szCs w:val="20"/>
        </w:rPr>
      </w:pPr>
      <w:r>
        <w:rPr>
          <w:rFonts w:ascii="Arial" w:hAnsi="Arial" w:cs="Arial"/>
          <w:sz w:val="20"/>
          <w:szCs w:val="20"/>
        </w:rPr>
        <w:t xml:space="preserve">III. </w:t>
      </w:r>
      <w:r w:rsidR="00775841" w:rsidRPr="002877DC">
        <w:rPr>
          <w:rFonts w:ascii="Arial" w:hAnsi="Arial" w:cs="Arial"/>
          <w:sz w:val="20"/>
          <w:szCs w:val="20"/>
        </w:rPr>
        <w:t>Los bienes inmuebles que el Fideicomitente aporte al Fideicomiso incluyendo el Parque Metropolitano Tres Presas descrito en el Anexo 1, así como los que adquiera el propio</w:t>
      </w:r>
    </w:p>
    <w:p w14:paraId="3F819CE7" w14:textId="77777777" w:rsidR="00775841" w:rsidRPr="002877DC" w:rsidRDefault="00775841" w:rsidP="00107F85">
      <w:pPr>
        <w:ind w:left="284"/>
        <w:rPr>
          <w:rFonts w:ascii="Arial" w:hAnsi="Arial" w:cs="Arial"/>
          <w:sz w:val="20"/>
          <w:szCs w:val="20"/>
        </w:rPr>
      </w:pPr>
      <w:r w:rsidRPr="002877DC">
        <w:rPr>
          <w:rFonts w:ascii="Arial" w:hAnsi="Arial" w:cs="Arial"/>
          <w:sz w:val="20"/>
          <w:szCs w:val="20"/>
        </w:rPr>
        <w:t>Fideicomiso.</w:t>
      </w:r>
    </w:p>
    <w:p w14:paraId="6A6D1D9C" w14:textId="5D5F0B18" w:rsidR="00775841" w:rsidRPr="002877DC" w:rsidRDefault="00775841" w:rsidP="00107F85">
      <w:pPr>
        <w:ind w:left="284"/>
        <w:rPr>
          <w:rFonts w:ascii="Arial" w:hAnsi="Arial" w:cs="Arial"/>
          <w:sz w:val="20"/>
          <w:szCs w:val="20"/>
        </w:rPr>
      </w:pPr>
    </w:p>
    <w:p w14:paraId="7715E5C0" w14:textId="750EC24E" w:rsidR="00775841" w:rsidRPr="002877DC" w:rsidRDefault="002877DC" w:rsidP="00107F85">
      <w:pPr>
        <w:ind w:left="284"/>
        <w:rPr>
          <w:rFonts w:ascii="Arial" w:hAnsi="Arial" w:cs="Arial"/>
          <w:sz w:val="20"/>
          <w:szCs w:val="20"/>
        </w:rPr>
      </w:pPr>
      <w:r>
        <w:rPr>
          <w:rFonts w:ascii="Arial" w:hAnsi="Arial" w:cs="Arial"/>
          <w:sz w:val="20"/>
          <w:szCs w:val="20"/>
        </w:rPr>
        <w:t xml:space="preserve">IV. </w:t>
      </w:r>
      <w:r w:rsidRPr="002877DC">
        <w:rPr>
          <w:rFonts w:ascii="Arial" w:hAnsi="Arial" w:cs="Arial"/>
          <w:sz w:val="20"/>
          <w:szCs w:val="20"/>
        </w:rPr>
        <w:t>La</w:t>
      </w:r>
      <w:r w:rsidR="00775841" w:rsidRPr="002877DC">
        <w:rPr>
          <w:rFonts w:ascii="Arial" w:hAnsi="Arial" w:cs="Arial"/>
          <w:sz w:val="20"/>
          <w:szCs w:val="20"/>
        </w:rPr>
        <w:t>s</w:t>
      </w:r>
      <w:r w:rsidRPr="002877DC">
        <w:rPr>
          <w:rFonts w:ascii="Arial" w:hAnsi="Arial" w:cs="Arial"/>
          <w:sz w:val="20"/>
          <w:szCs w:val="20"/>
        </w:rPr>
        <w:t xml:space="preserve"> </w:t>
      </w:r>
      <w:r w:rsidR="00775841" w:rsidRPr="002877DC">
        <w:rPr>
          <w:rFonts w:ascii="Arial" w:hAnsi="Arial" w:cs="Arial"/>
          <w:sz w:val="20"/>
          <w:szCs w:val="20"/>
        </w:rPr>
        <w:t>aportaciones tanto de Gobierno Estatal como Federal.</w:t>
      </w:r>
    </w:p>
    <w:p w14:paraId="65744C8D" w14:textId="77777777" w:rsidR="002877DC" w:rsidRPr="002877DC" w:rsidRDefault="002877DC" w:rsidP="00107F85">
      <w:pPr>
        <w:ind w:left="284"/>
        <w:rPr>
          <w:rFonts w:ascii="Arial" w:hAnsi="Arial" w:cs="Arial"/>
          <w:sz w:val="20"/>
          <w:szCs w:val="20"/>
        </w:rPr>
      </w:pPr>
    </w:p>
    <w:p w14:paraId="1E1BEF2A" w14:textId="4A4A5AB2" w:rsidR="00775841" w:rsidRPr="002877DC" w:rsidRDefault="002877DC" w:rsidP="00107F85">
      <w:pPr>
        <w:ind w:left="284"/>
        <w:rPr>
          <w:rFonts w:ascii="Arial" w:hAnsi="Arial" w:cs="Arial"/>
          <w:sz w:val="20"/>
          <w:szCs w:val="20"/>
        </w:rPr>
      </w:pPr>
      <w:r>
        <w:rPr>
          <w:rFonts w:ascii="Arial" w:hAnsi="Arial" w:cs="Arial"/>
          <w:sz w:val="20"/>
          <w:szCs w:val="20"/>
        </w:rPr>
        <w:t xml:space="preserve">V. </w:t>
      </w:r>
      <w:r w:rsidR="00775841" w:rsidRPr="002877DC">
        <w:rPr>
          <w:rFonts w:ascii="Arial" w:hAnsi="Arial" w:cs="Arial"/>
          <w:sz w:val="20"/>
          <w:szCs w:val="20"/>
        </w:rPr>
        <w:t>Aportaciones de las Personas Físicas o Morales de Derecho Público o Privado para el cumplimiento de lo establecido en este instrumento.</w:t>
      </w:r>
    </w:p>
    <w:p w14:paraId="5117092B" w14:textId="77777777" w:rsidR="002877DC" w:rsidRPr="002877DC" w:rsidRDefault="002877DC" w:rsidP="00107F85">
      <w:pPr>
        <w:ind w:left="284"/>
        <w:rPr>
          <w:rFonts w:ascii="Arial" w:hAnsi="Arial" w:cs="Arial"/>
          <w:sz w:val="20"/>
          <w:szCs w:val="20"/>
        </w:rPr>
      </w:pPr>
    </w:p>
    <w:p w14:paraId="30B2CDD7" w14:textId="7CDF64A7" w:rsidR="00775841" w:rsidRPr="002877DC" w:rsidRDefault="002877DC" w:rsidP="00107F85">
      <w:pPr>
        <w:ind w:left="284"/>
        <w:rPr>
          <w:rFonts w:ascii="Arial" w:hAnsi="Arial" w:cs="Arial"/>
          <w:sz w:val="20"/>
          <w:szCs w:val="20"/>
        </w:rPr>
      </w:pPr>
      <w:r>
        <w:rPr>
          <w:rFonts w:ascii="Arial" w:hAnsi="Arial" w:cs="Arial"/>
          <w:sz w:val="20"/>
          <w:szCs w:val="20"/>
        </w:rPr>
        <w:t xml:space="preserve">VI. </w:t>
      </w:r>
      <w:r w:rsidR="00775841" w:rsidRPr="002877DC">
        <w:rPr>
          <w:rFonts w:ascii="Arial" w:hAnsi="Arial" w:cs="Arial"/>
          <w:sz w:val="20"/>
          <w:szCs w:val="20"/>
        </w:rPr>
        <w:t>Los Recursos Públicos y Privados Nacionales e Internacionales que gestione el Fideicomiso para el cumplimiento de su objeto.</w:t>
      </w:r>
    </w:p>
    <w:p w14:paraId="568F71B1" w14:textId="61248302" w:rsidR="00775841" w:rsidRPr="002877DC" w:rsidRDefault="00775841" w:rsidP="002877DC">
      <w:pPr>
        <w:jc w:val="left"/>
        <w:rPr>
          <w:rFonts w:ascii="Arial" w:hAnsi="Arial" w:cs="Arial"/>
          <w:sz w:val="20"/>
          <w:szCs w:val="20"/>
        </w:rPr>
      </w:pPr>
    </w:p>
    <w:p w14:paraId="3B5678A1" w14:textId="21FD488E" w:rsidR="002877DC" w:rsidRPr="002877DC" w:rsidRDefault="002877DC" w:rsidP="00107F85">
      <w:pPr>
        <w:ind w:left="284"/>
        <w:rPr>
          <w:rFonts w:ascii="Arial" w:hAnsi="Arial" w:cs="Arial"/>
          <w:sz w:val="20"/>
          <w:szCs w:val="20"/>
        </w:rPr>
      </w:pPr>
      <w:r>
        <w:rPr>
          <w:rFonts w:ascii="Arial" w:hAnsi="Arial" w:cs="Arial"/>
          <w:sz w:val="20"/>
          <w:szCs w:val="20"/>
        </w:rPr>
        <w:lastRenderedPageBreak/>
        <w:t xml:space="preserve">VII. </w:t>
      </w:r>
      <w:r w:rsidR="00775841" w:rsidRPr="002877DC">
        <w:rPr>
          <w:rFonts w:ascii="Arial" w:hAnsi="Arial" w:cs="Arial"/>
          <w:sz w:val="20"/>
          <w:szCs w:val="20"/>
        </w:rPr>
        <w:t>Las donaciones que a título gratuito realicen</w:t>
      </w:r>
      <w:r w:rsidRPr="002877DC">
        <w:rPr>
          <w:rFonts w:ascii="Arial" w:hAnsi="Arial" w:cs="Arial"/>
          <w:sz w:val="20"/>
          <w:szCs w:val="20"/>
        </w:rPr>
        <w:t xml:space="preserve"> Las donaciones que a título gratuito realicen las Personas Físicas o Morales de Derecho Público o Privado para el cumplimiento del objeto del Fideicomiso.</w:t>
      </w:r>
    </w:p>
    <w:p w14:paraId="5891B2D3" w14:textId="77777777" w:rsidR="002877DC" w:rsidRPr="002877DC" w:rsidRDefault="002877DC" w:rsidP="00107F85">
      <w:pPr>
        <w:ind w:left="284"/>
        <w:jc w:val="left"/>
        <w:rPr>
          <w:rFonts w:ascii="Arial" w:hAnsi="Arial" w:cs="Arial"/>
          <w:sz w:val="20"/>
          <w:szCs w:val="20"/>
        </w:rPr>
      </w:pPr>
    </w:p>
    <w:p w14:paraId="6BC6FF2D" w14:textId="1D3BAC6D" w:rsidR="002877DC" w:rsidRPr="002877DC" w:rsidRDefault="002877DC" w:rsidP="00107F85">
      <w:pPr>
        <w:ind w:left="284"/>
        <w:jc w:val="left"/>
        <w:rPr>
          <w:rFonts w:ascii="Arial" w:hAnsi="Arial" w:cs="Arial"/>
          <w:sz w:val="20"/>
          <w:szCs w:val="20"/>
        </w:rPr>
      </w:pPr>
      <w:r>
        <w:rPr>
          <w:rFonts w:ascii="Arial" w:hAnsi="Arial" w:cs="Arial"/>
          <w:sz w:val="20"/>
          <w:szCs w:val="20"/>
        </w:rPr>
        <w:t xml:space="preserve">VIII. </w:t>
      </w:r>
      <w:r w:rsidRPr="002877DC">
        <w:rPr>
          <w:rFonts w:ascii="Arial" w:hAnsi="Arial" w:cs="Arial"/>
          <w:sz w:val="20"/>
          <w:szCs w:val="20"/>
        </w:rPr>
        <w:t>Los Financiamientos que obtenga para el cumplimiento de su objeto.</w:t>
      </w:r>
    </w:p>
    <w:p w14:paraId="18FD7C4F" w14:textId="77777777" w:rsidR="002877DC" w:rsidRPr="002877DC" w:rsidRDefault="002877DC" w:rsidP="00107F85">
      <w:pPr>
        <w:ind w:left="284"/>
        <w:jc w:val="left"/>
        <w:rPr>
          <w:rFonts w:ascii="Arial" w:hAnsi="Arial" w:cs="Arial"/>
          <w:sz w:val="20"/>
          <w:szCs w:val="20"/>
        </w:rPr>
      </w:pPr>
    </w:p>
    <w:p w14:paraId="4C3842D4" w14:textId="72F4C1E0" w:rsidR="002877DC" w:rsidRPr="002877DC" w:rsidRDefault="002877DC" w:rsidP="00107F85">
      <w:pPr>
        <w:ind w:left="284"/>
        <w:rPr>
          <w:rFonts w:ascii="Arial" w:hAnsi="Arial" w:cs="Arial"/>
          <w:sz w:val="20"/>
          <w:szCs w:val="20"/>
        </w:rPr>
      </w:pPr>
      <w:r>
        <w:rPr>
          <w:rFonts w:ascii="Arial" w:hAnsi="Arial" w:cs="Arial"/>
          <w:sz w:val="20"/>
          <w:szCs w:val="20"/>
        </w:rPr>
        <w:t xml:space="preserve">IX. </w:t>
      </w:r>
      <w:r w:rsidRPr="002877DC">
        <w:rPr>
          <w:rFonts w:ascii="Arial" w:hAnsi="Arial" w:cs="Arial"/>
          <w:sz w:val="20"/>
          <w:szCs w:val="20"/>
        </w:rPr>
        <w:t>Los rendimientos que se obtengan por la inversión de los fondos líquidos del Fideicomiso, misma que será en mercado de dinero operado por Instituciones Nacionales de Crédito y Casas de Bolsa debidamente autorizados y en instrumentos de renta fija que ofrezcan las mejores condiciones de seguridad, rendimiento y liquidez.</w:t>
      </w:r>
    </w:p>
    <w:p w14:paraId="2568A4FF" w14:textId="0967D7F6" w:rsidR="002877DC" w:rsidRPr="002877DC" w:rsidRDefault="002877DC" w:rsidP="00107F85">
      <w:pPr>
        <w:ind w:left="284"/>
        <w:rPr>
          <w:rFonts w:ascii="Arial" w:hAnsi="Arial" w:cs="Arial"/>
          <w:sz w:val="20"/>
          <w:szCs w:val="20"/>
        </w:rPr>
      </w:pPr>
    </w:p>
    <w:p w14:paraId="08C2421D" w14:textId="5C498AD5" w:rsidR="002877DC" w:rsidRPr="002877DC" w:rsidRDefault="002877DC" w:rsidP="00107F85">
      <w:pPr>
        <w:ind w:left="284"/>
        <w:rPr>
          <w:rFonts w:ascii="Arial" w:hAnsi="Arial" w:cs="Arial"/>
          <w:sz w:val="20"/>
          <w:szCs w:val="20"/>
        </w:rPr>
      </w:pPr>
      <w:r>
        <w:rPr>
          <w:rFonts w:ascii="Arial" w:hAnsi="Arial" w:cs="Arial"/>
          <w:sz w:val="20"/>
          <w:szCs w:val="20"/>
        </w:rPr>
        <w:t xml:space="preserve">X. </w:t>
      </w:r>
      <w:r w:rsidRPr="002877DC">
        <w:rPr>
          <w:rFonts w:ascii="Arial" w:hAnsi="Arial" w:cs="Arial"/>
          <w:sz w:val="20"/>
          <w:szCs w:val="20"/>
        </w:rPr>
        <w:t>Los rendimientos obtenidos de arrendamientos o comodatos de su patrimonio, para cumplimiento de su objeto.</w:t>
      </w:r>
    </w:p>
    <w:p w14:paraId="5289F392" w14:textId="77777777" w:rsidR="002877DC" w:rsidRPr="002877DC" w:rsidRDefault="002877DC" w:rsidP="00107F85">
      <w:pPr>
        <w:ind w:left="284"/>
        <w:jc w:val="left"/>
        <w:rPr>
          <w:rFonts w:ascii="Arial" w:hAnsi="Arial" w:cs="Arial"/>
          <w:sz w:val="20"/>
          <w:szCs w:val="20"/>
        </w:rPr>
      </w:pPr>
    </w:p>
    <w:p w14:paraId="1F6F10BA" w14:textId="2D1E23C3" w:rsidR="002877DC" w:rsidRPr="002877DC" w:rsidRDefault="002877DC" w:rsidP="00107F85">
      <w:pPr>
        <w:ind w:left="284"/>
        <w:jc w:val="left"/>
        <w:rPr>
          <w:rFonts w:ascii="Arial" w:hAnsi="Arial" w:cs="Arial"/>
          <w:sz w:val="20"/>
          <w:szCs w:val="20"/>
        </w:rPr>
      </w:pPr>
      <w:r>
        <w:rPr>
          <w:rFonts w:ascii="Arial" w:hAnsi="Arial" w:cs="Arial"/>
          <w:sz w:val="20"/>
          <w:szCs w:val="20"/>
        </w:rPr>
        <w:t xml:space="preserve">XI. </w:t>
      </w:r>
      <w:r w:rsidRPr="002877DC">
        <w:rPr>
          <w:rFonts w:ascii="Arial" w:hAnsi="Arial" w:cs="Arial"/>
          <w:sz w:val="20"/>
          <w:szCs w:val="20"/>
        </w:rPr>
        <w:t>Aportaciones en especie por parte del Fideicomitente, consistentes en:</w:t>
      </w:r>
    </w:p>
    <w:p w14:paraId="0A6F666E" w14:textId="77777777" w:rsidR="002877DC" w:rsidRPr="002877DC" w:rsidRDefault="002877DC" w:rsidP="002877DC">
      <w:pPr>
        <w:jc w:val="left"/>
        <w:rPr>
          <w:rFonts w:ascii="Arial" w:hAnsi="Arial" w:cs="Arial"/>
          <w:sz w:val="20"/>
          <w:szCs w:val="20"/>
        </w:rPr>
      </w:pPr>
    </w:p>
    <w:p w14:paraId="02E18046" w14:textId="25088547" w:rsidR="002877DC" w:rsidRPr="002877DC" w:rsidRDefault="002877DC" w:rsidP="00107F85">
      <w:pPr>
        <w:ind w:left="426"/>
        <w:rPr>
          <w:rFonts w:ascii="Arial" w:hAnsi="Arial" w:cs="Arial"/>
          <w:sz w:val="20"/>
          <w:szCs w:val="20"/>
        </w:rPr>
      </w:pPr>
      <w:r w:rsidRPr="002877DC">
        <w:rPr>
          <w:rFonts w:ascii="Arial" w:hAnsi="Arial" w:cs="Arial"/>
          <w:sz w:val="20"/>
          <w:szCs w:val="20"/>
        </w:rPr>
        <w:t>a.</w:t>
      </w:r>
      <w:r>
        <w:rPr>
          <w:rFonts w:ascii="Arial" w:hAnsi="Arial" w:cs="Arial"/>
          <w:sz w:val="20"/>
          <w:szCs w:val="20"/>
        </w:rPr>
        <w:t xml:space="preserve"> </w:t>
      </w:r>
      <w:r w:rsidRPr="002877DC">
        <w:rPr>
          <w:rFonts w:ascii="Arial" w:hAnsi="Arial" w:cs="Arial"/>
          <w:sz w:val="20"/>
          <w:szCs w:val="20"/>
        </w:rPr>
        <w:t>La exención en el pago de los derechos por concepto de otorgamiento de las licencias de construcción o remodelación, alumbrado público y servicios de agua y drenaje;</w:t>
      </w:r>
    </w:p>
    <w:p w14:paraId="70818CA9" w14:textId="77777777" w:rsidR="002877DC" w:rsidRPr="002877DC" w:rsidRDefault="002877DC" w:rsidP="00107F85">
      <w:pPr>
        <w:ind w:left="426"/>
        <w:rPr>
          <w:rFonts w:ascii="Arial" w:hAnsi="Arial" w:cs="Arial"/>
          <w:sz w:val="20"/>
          <w:szCs w:val="20"/>
        </w:rPr>
      </w:pPr>
    </w:p>
    <w:p w14:paraId="5C2AFE92" w14:textId="7C584D82" w:rsidR="00775841" w:rsidRPr="002877DC" w:rsidRDefault="002877DC" w:rsidP="00107F85">
      <w:pPr>
        <w:ind w:left="426"/>
        <w:rPr>
          <w:rFonts w:ascii="Arial" w:hAnsi="Arial" w:cs="Arial"/>
          <w:sz w:val="20"/>
          <w:szCs w:val="20"/>
        </w:rPr>
      </w:pPr>
      <w:r>
        <w:rPr>
          <w:rFonts w:ascii="Arial" w:hAnsi="Arial" w:cs="Arial"/>
          <w:sz w:val="20"/>
          <w:szCs w:val="20"/>
        </w:rPr>
        <w:t xml:space="preserve">b. </w:t>
      </w:r>
      <w:r w:rsidRPr="002877DC">
        <w:rPr>
          <w:rFonts w:ascii="Arial" w:hAnsi="Arial" w:cs="Arial"/>
          <w:sz w:val="20"/>
          <w:szCs w:val="20"/>
        </w:rPr>
        <w:t>Control y mantenimiento de alumbrado en el Parque Metropolitano Tres Presas y sus vialidades;</w:t>
      </w:r>
    </w:p>
    <w:p w14:paraId="76190649" w14:textId="55036420" w:rsidR="002877DC" w:rsidRPr="002877DC" w:rsidRDefault="002877DC" w:rsidP="00107F85">
      <w:pPr>
        <w:ind w:left="426"/>
        <w:rPr>
          <w:rFonts w:ascii="Arial" w:hAnsi="Arial" w:cs="Arial"/>
          <w:sz w:val="20"/>
          <w:szCs w:val="20"/>
        </w:rPr>
      </w:pPr>
    </w:p>
    <w:p w14:paraId="134711E7" w14:textId="282FECB7" w:rsidR="002877DC" w:rsidRPr="002877DC" w:rsidRDefault="002877DC" w:rsidP="00107F85">
      <w:pPr>
        <w:ind w:left="426"/>
        <w:rPr>
          <w:rFonts w:ascii="Arial" w:hAnsi="Arial" w:cs="Arial"/>
          <w:sz w:val="20"/>
          <w:szCs w:val="20"/>
        </w:rPr>
      </w:pPr>
      <w:r>
        <w:rPr>
          <w:rFonts w:ascii="Arial" w:hAnsi="Arial" w:cs="Arial"/>
          <w:sz w:val="20"/>
          <w:szCs w:val="20"/>
        </w:rPr>
        <w:t xml:space="preserve">c. </w:t>
      </w:r>
      <w:r w:rsidRPr="002877DC">
        <w:rPr>
          <w:rFonts w:ascii="Arial" w:hAnsi="Arial" w:cs="Arial"/>
          <w:sz w:val="20"/>
          <w:szCs w:val="20"/>
        </w:rPr>
        <w:t>Riego de las áreas verdes del Parque Metropolitano Tres Presas;</w:t>
      </w:r>
    </w:p>
    <w:p w14:paraId="52E1B4A3" w14:textId="77777777" w:rsidR="002877DC" w:rsidRPr="002877DC" w:rsidRDefault="002877DC" w:rsidP="00107F85">
      <w:pPr>
        <w:ind w:left="426"/>
        <w:rPr>
          <w:rFonts w:ascii="Arial" w:hAnsi="Arial" w:cs="Arial"/>
          <w:sz w:val="20"/>
          <w:szCs w:val="20"/>
        </w:rPr>
      </w:pPr>
    </w:p>
    <w:p w14:paraId="22ABF007" w14:textId="2E081222" w:rsidR="002877DC" w:rsidRPr="002877DC" w:rsidRDefault="002877DC" w:rsidP="00107F85">
      <w:pPr>
        <w:ind w:left="426"/>
        <w:rPr>
          <w:rFonts w:ascii="Arial" w:hAnsi="Arial" w:cs="Arial"/>
          <w:sz w:val="20"/>
          <w:szCs w:val="20"/>
        </w:rPr>
      </w:pPr>
      <w:r>
        <w:rPr>
          <w:rFonts w:ascii="Arial" w:hAnsi="Arial" w:cs="Arial"/>
          <w:sz w:val="20"/>
          <w:szCs w:val="20"/>
        </w:rPr>
        <w:t xml:space="preserve">d. </w:t>
      </w:r>
      <w:r w:rsidRPr="002877DC">
        <w:rPr>
          <w:rFonts w:ascii="Arial" w:hAnsi="Arial" w:cs="Arial"/>
          <w:sz w:val="20"/>
          <w:szCs w:val="20"/>
        </w:rPr>
        <w:t>Prestar el servicio de seguridad pública; y</w:t>
      </w:r>
    </w:p>
    <w:p w14:paraId="38CB304D" w14:textId="77777777" w:rsidR="002877DC" w:rsidRPr="002877DC" w:rsidRDefault="002877DC" w:rsidP="00107F85">
      <w:pPr>
        <w:ind w:left="426"/>
        <w:rPr>
          <w:rFonts w:ascii="Arial" w:hAnsi="Arial" w:cs="Arial"/>
          <w:sz w:val="20"/>
          <w:szCs w:val="20"/>
        </w:rPr>
      </w:pPr>
    </w:p>
    <w:p w14:paraId="4C71E5EE" w14:textId="0CFD77F2" w:rsidR="002877DC" w:rsidRPr="002877DC" w:rsidRDefault="002877DC" w:rsidP="00107F85">
      <w:pPr>
        <w:ind w:left="426"/>
        <w:rPr>
          <w:rFonts w:ascii="Arial" w:hAnsi="Arial" w:cs="Arial"/>
          <w:sz w:val="20"/>
          <w:szCs w:val="20"/>
        </w:rPr>
      </w:pPr>
      <w:r>
        <w:rPr>
          <w:rFonts w:ascii="Arial" w:hAnsi="Arial" w:cs="Arial"/>
          <w:sz w:val="20"/>
          <w:szCs w:val="20"/>
        </w:rPr>
        <w:t xml:space="preserve">e. </w:t>
      </w:r>
      <w:r w:rsidRPr="002877DC">
        <w:rPr>
          <w:rFonts w:ascii="Arial" w:hAnsi="Arial" w:cs="Arial"/>
          <w:sz w:val="20"/>
          <w:szCs w:val="20"/>
        </w:rPr>
        <w:t>Realizar actividades encaminadas a la conservación y mantenimiento de las redes de agua</w:t>
      </w:r>
    </w:p>
    <w:p w14:paraId="488EB5E6" w14:textId="77777777" w:rsidR="002877DC" w:rsidRPr="002877DC" w:rsidRDefault="002877DC" w:rsidP="00107F85">
      <w:pPr>
        <w:ind w:left="426"/>
        <w:rPr>
          <w:rFonts w:ascii="Arial" w:hAnsi="Arial" w:cs="Arial"/>
          <w:sz w:val="20"/>
          <w:szCs w:val="20"/>
        </w:rPr>
      </w:pPr>
      <w:r w:rsidRPr="002877DC">
        <w:rPr>
          <w:rFonts w:ascii="Arial" w:hAnsi="Arial" w:cs="Arial"/>
          <w:sz w:val="20"/>
          <w:szCs w:val="20"/>
        </w:rPr>
        <w:t>potable, riego y drenaje.</w:t>
      </w:r>
    </w:p>
    <w:p w14:paraId="25E51B9D" w14:textId="17E182BF" w:rsidR="002877DC" w:rsidRPr="002877DC" w:rsidRDefault="002877DC" w:rsidP="002877DC">
      <w:pPr>
        <w:jc w:val="left"/>
        <w:rPr>
          <w:rFonts w:ascii="Arial" w:hAnsi="Arial" w:cs="Arial"/>
          <w:sz w:val="20"/>
          <w:szCs w:val="20"/>
        </w:rPr>
      </w:pPr>
    </w:p>
    <w:p w14:paraId="61610E74" w14:textId="0F315C3F" w:rsidR="002877DC" w:rsidRPr="002877DC" w:rsidRDefault="002877DC" w:rsidP="00107F85">
      <w:pPr>
        <w:ind w:left="284"/>
        <w:rPr>
          <w:rFonts w:ascii="Arial" w:hAnsi="Arial" w:cs="Arial"/>
          <w:sz w:val="20"/>
          <w:szCs w:val="20"/>
        </w:rPr>
      </w:pPr>
      <w:r>
        <w:rPr>
          <w:rFonts w:ascii="Arial" w:hAnsi="Arial" w:cs="Arial"/>
          <w:sz w:val="20"/>
          <w:szCs w:val="20"/>
        </w:rPr>
        <w:t xml:space="preserve">XII. </w:t>
      </w:r>
      <w:r w:rsidRPr="002877DC">
        <w:rPr>
          <w:rFonts w:ascii="Arial" w:hAnsi="Arial" w:cs="Arial"/>
          <w:sz w:val="20"/>
          <w:szCs w:val="20"/>
        </w:rPr>
        <w:t>En general con todo tipo de bienes y derechos que se adquieran, reciban o incorporen al patrimonio del Fideicomiso, para o como consecuencia de la realización de sus fines u objeto, cualquiera que sea la figura jurídica que se utilice.</w:t>
      </w:r>
    </w:p>
    <w:p w14:paraId="6A480A1A" w14:textId="77777777" w:rsidR="002877DC" w:rsidRPr="002877DC" w:rsidRDefault="002877DC" w:rsidP="002877DC">
      <w:pPr>
        <w:jc w:val="left"/>
        <w:rPr>
          <w:rFonts w:ascii="Arial" w:hAnsi="Arial" w:cs="Arial"/>
          <w:sz w:val="20"/>
          <w:szCs w:val="20"/>
        </w:rPr>
      </w:pPr>
    </w:p>
    <w:p w14:paraId="63746FB9" w14:textId="15C486C6" w:rsidR="002877DC" w:rsidRPr="002877DC" w:rsidRDefault="002877DC" w:rsidP="00107F85">
      <w:pPr>
        <w:rPr>
          <w:rFonts w:ascii="Arial" w:hAnsi="Arial" w:cs="Arial"/>
          <w:sz w:val="20"/>
          <w:szCs w:val="20"/>
        </w:rPr>
      </w:pPr>
      <w:r w:rsidRPr="002877DC">
        <w:rPr>
          <w:rFonts w:ascii="Arial" w:hAnsi="Arial" w:cs="Arial"/>
          <w:sz w:val="20"/>
          <w:szCs w:val="20"/>
        </w:rPr>
        <w:t>El patrimonio del Fideicomiso podrá incrementarse cuantas veces sea necesario, sujetándose a las reglas de operación del Fideicomiso, y con la subsecuente instrucción que reciba la Fiduciaria del Fideicomitente.</w:t>
      </w:r>
    </w:p>
    <w:p w14:paraId="2F7312E0" w14:textId="77777777" w:rsidR="002877DC" w:rsidRPr="002877DC" w:rsidRDefault="002877DC" w:rsidP="002877DC">
      <w:pPr>
        <w:jc w:val="left"/>
        <w:rPr>
          <w:rFonts w:ascii="Arial" w:hAnsi="Arial" w:cs="Arial"/>
          <w:b/>
          <w:sz w:val="20"/>
          <w:szCs w:val="20"/>
        </w:rPr>
      </w:pPr>
    </w:p>
    <w:p w14:paraId="6D862755" w14:textId="51A50B78" w:rsidR="009E3B37"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17.-</w:t>
      </w:r>
      <w:r w:rsidRPr="00EC521D">
        <w:rPr>
          <w:rFonts w:ascii="Arial" w:hAnsi="Arial" w:cs="Arial"/>
          <w:sz w:val="20"/>
          <w:szCs w:val="20"/>
        </w:rPr>
        <w:t xml:space="preserve"> El presente Fideicomiso no contará con personal para su operación, debiendo la Asociación Civil, con aprobación previa del Comité Técnico, contratar y cubrir las remuneraciones del personal que requiera para la administración del Patrimonio del Fideicomiso, personal que será distinto al que la Fiduciaria designe para su administración entre su personal, liberando a la Fiduciaria, al Fideicomitente y al propio Fideicomiso de cualquier responsabilidad que pudiera derivarse con motivo de cualquier acción, reclamación u otro concepto análogo que intente interponer o interponga cualquier persona. </w:t>
      </w:r>
    </w:p>
    <w:p w14:paraId="5A4400B6" w14:textId="77777777" w:rsidR="009E3B37" w:rsidRDefault="009E3B37" w:rsidP="00EC521D">
      <w:pPr>
        <w:rPr>
          <w:rFonts w:ascii="Arial" w:hAnsi="Arial" w:cs="Arial"/>
          <w:sz w:val="20"/>
          <w:szCs w:val="20"/>
        </w:rPr>
      </w:pPr>
    </w:p>
    <w:p w14:paraId="350E1A6C" w14:textId="77777777" w:rsidR="006A4525"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18.-</w:t>
      </w:r>
      <w:r w:rsidRPr="00EC521D">
        <w:rPr>
          <w:rFonts w:ascii="Arial" w:hAnsi="Arial" w:cs="Arial"/>
          <w:sz w:val="20"/>
          <w:szCs w:val="20"/>
        </w:rPr>
        <w:t xml:space="preserve"> En el desempeño de su encargo, la Fiduciaria gozará de Poder General para Pleitos y Cobranzas, Actos de Administración y de Dominio, esta última facultad con la limitación que establezca el Comité Técnico, de conformidad con lo dispuesto por el artículo 2453 del Código Civil para el Estado de Chihuahua, así como estará facultada para suscribir, aceptar, endosar, avalar y negociar títulos de crédito en los términos del artículo 9 de la Ley General de Títulos y Operaciones de Crédito. </w:t>
      </w:r>
    </w:p>
    <w:p w14:paraId="3458611F" w14:textId="77777777" w:rsidR="006A4525" w:rsidRDefault="006A4525" w:rsidP="00EC521D">
      <w:pPr>
        <w:rPr>
          <w:rFonts w:ascii="Arial" w:hAnsi="Arial" w:cs="Arial"/>
          <w:sz w:val="20"/>
          <w:szCs w:val="20"/>
        </w:rPr>
      </w:pPr>
    </w:p>
    <w:p w14:paraId="18E49931" w14:textId="5E6719DF" w:rsidR="009E3B37" w:rsidRDefault="00EC521D" w:rsidP="00EC521D">
      <w:pPr>
        <w:rPr>
          <w:rFonts w:ascii="Arial" w:hAnsi="Arial" w:cs="Arial"/>
          <w:sz w:val="20"/>
          <w:szCs w:val="20"/>
        </w:rPr>
      </w:pPr>
      <w:r w:rsidRPr="00EC521D">
        <w:rPr>
          <w:rFonts w:ascii="Arial" w:hAnsi="Arial" w:cs="Arial"/>
          <w:sz w:val="20"/>
          <w:szCs w:val="20"/>
        </w:rPr>
        <w:lastRenderedPageBreak/>
        <w:t xml:space="preserve">Para la defensa del Patrimonio del Fideicomiso, la Fiduciaria podrá otorgar los poderes que se requieran para tal fin, excepto los de dominio, a aquellas personas que previamente determine el Comité Técnico, y no tendrá mayor responsabilidad que la de formalizar dichos actos y el pago de sus honorarios. </w:t>
      </w:r>
    </w:p>
    <w:p w14:paraId="312FBCB6" w14:textId="77777777" w:rsidR="009E3B37" w:rsidRDefault="009E3B37" w:rsidP="00EC521D">
      <w:pPr>
        <w:rPr>
          <w:rFonts w:ascii="Arial" w:hAnsi="Arial" w:cs="Arial"/>
          <w:sz w:val="20"/>
          <w:szCs w:val="20"/>
        </w:rPr>
      </w:pPr>
    </w:p>
    <w:p w14:paraId="7C2A5168" w14:textId="57B2435D" w:rsidR="009E3B37"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19.-</w:t>
      </w:r>
      <w:r w:rsidRPr="00EC521D">
        <w:rPr>
          <w:rFonts w:ascii="Arial" w:hAnsi="Arial" w:cs="Arial"/>
          <w:sz w:val="20"/>
          <w:szCs w:val="20"/>
        </w:rPr>
        <w:t xml:space="preserve"> Todas las erogaciones y contribuciones que se originen con motivo del Fideicomiso, requerirán de la autorización del Comité Técnico y se cubrirán con cargo al patrimonio de aquel. </w:t>
      </w:r>
    </w:p>
    <w:p w14:paraId="5FF72150" w14:textId="77777777" w:rsidR="009E3B37" w:rsidRPr="009E3B37" w:rsidRDefault="009E3B37" w:rsidP="00EC521D">
      <w:pPr>
        <w:rPr>
          <w:rFonts w:ascii="Arial" w:hAnsi="Arial" w:cs="Arial"/>
          <w:b/>
          <w:sz w:val="20"/>
          <w:szCs w:val="20"/>
        </w:rPr>
      </w:pPr>
    </w:p>
    <w:p w14:paraId="5493A62D" w14:textId="77777777" w:rsidR="00ED0D14" w:rsidRDefault="00ED0D14" w:rsidP="009E3B37">
      <w:pPr>
        <w:jc w:val="center"/>
        <w:rPr>
          <w:rFonts w:ascii="Arial" w:hAnsi="Arial" w:cs="Arial"/>
          <w:b/>
          <w:sz w:val="22"/>
          <w:szCs w:val="22"/>
        </w:rPr>
      </w:pPr>
    </w:p>
    <w:p w14:paraId="30071A9D" w14:textId="5C2362D6" w:rsidR="009E3B37" w:rsidRPr="009E3B37" w:rsidRDefault="00EC521D" w:rsidP="009E3B37">
      <w:pPr>
        <w:jc w:val="center"/>
        <w:rPr>
          <w:rFonts w:ascii="Arial" w:hAnsi="Arial" w:cs="Arial"/>
          <w:b/>
          <w:sz w:val="22"/>
          <w:szCs w:val="22"/>
        </w:rPr>
      </w:pPr>
      <w:r w:rsidRPr="009E3B37">
        <w:rPr>
          <w:rFonts w:ascii="Arial" w:hAnsi="Arial" w:cs="Arial"/>
          <w:b/>
          <w:sz w:val="22"/>
          <w:szCs w:val="22"/>
        </w:rPr>
        <w:t>TRANSITORIOS</w:t>
      </w:r>
    </w:p>
    <w:p w14:paraId="4E43FE6C" w14:textId="77777777" w:rsidR="009E3B37" w:rsidRDefault="009E3B37" w:rsidP="00EC521D">
      <w:pPr>
        <w:rPr>
          <w:rFonts w:ascii="Arial" w:hAnsi="Arial" w:cs="Arial"/>
          <w:sz w:val="20"/>
          <w:szCs w:val="20"/>
        </w:rPr>
      </w:pPr>
    </w:p>
    <w:p w14:paraId="09AD41E1" w14:textId="1E8CFFB2" w:rsidR="00ED0D14" w:rsidRDefault="00ED0D14" w:rsidP="00EC521D">
      <w:pPr>
        <w:rPr>
          <w:rFonts w:ascii="Arial" w:hAnsi="Arial" w:cs="Arial"/>
          <w:sz w:val="20"/>
          <w:szCs w:val="20"/>
        </w:rPr>
      </w:pPr>
      <w:r w:rsidRPr="00ED0D14">
        <w:rPr>
          <w:rFonts w:ascii="Arial" w:hAnsi="Arial" w:cs="Arial"/>
          <w:b/>
          <w:sz w:val="20"/>
          <w:szCs w:val="20"/>
        </w:rPr>
        <w:t>PRIMERO. -</w:t>
      </w:r>
      <w:r w:rsidR="00EC521D" w:rsidRPr="00EC521D">
        <w:rPr>
          <w:rFonts w:ascii="Arial" w:hAnsi="Arial" w:cs="Arial"/>
          <w:sz w:val="20"/>
          <w:szCs w:val="20"/>
        </w:rPr>
        <w:t xml:space="preserve"> La presente reforma surtirá sus efectos un día después de su publicación en el Periódico Oficial del Estado o en la Gaceta Municipal del H. Ayuntamiento. </w:t>
      </w:r>
    </w:p>
    <w:p w14:paraId="12560AF1" w14:textId="77777777" w:rsidR="00ED0D14" w:rsidRDefault="00ED0D14" w:rsidP="00EC521D">
      <w:pPr>
        <w:rPr>
          <w:rFonts w:ascii="Arial" w:hAnsi="Arial" w:cs="Arial"/>
          <w:sz w:val="20"/>
          <w:szCs w:val="20"/>
        </w:rPr>
      </w:pPr>
    </w:p>
    <w:p w14:paraId="3B7B144E" w14:textId="7E4E0F97" w:rsidR="00ED0D14" w:rsidRDefault="00ED0D14" w:rsidP="00EC521D">
      <w:pPr>
        <w:rPr>
          <w:rFonts w:ascii="Arial" w:hAnsi="Arial" w:cs="Arial"/>
          <w:sz w:val="20"/>
          <w:szCs w:val="20"/>
        </w:rPr>
      </w:pPr>
      <w:r w:rsidRPr="00ED0D14">
        <w:rPr>
          <w:rFonts w:ascii="Arial" w:hAnsi="Arial" w:cs="Arial"/>
          <w:b/>
          <w:sz w:val="20"/>
          <w:szCs w:val="20"/>
        </w:rPr>
        <w:t>SEGUNDO. -</w:t>
      </w:r>
      <w:r w:rsidR="00EC521D" w:rsidRPr="00EC521D">
        <w:rPr>
          <w:rFonts w:ascii="Arial" w:hAnsi="Arial" w:cs="Arial"/>
          <w:sz w:val="20"/>
          <w:szCs w:val="20"/>
        </w:rPr>
        <w:t xml:space="preserve"> Los derechos y obligaciones asignados a la Asociación Civil surtirán efectos al momento de la constitución de la misma. </w:t>
      </w:r>
    </w:p>
    <w:p w14:paraId="40F2A4D8" w14:textId="77777777" w:rsidR="00ED0D14" w:rsidRDefault="00ED0D14" w:rsidP="00EC521D">
      <w:pPr>
        <w:rPr>
          <w:rFonts w:ascii="Arial" w:hAnsi="Arial" w:cs="Arial"/>
          <w:sz w:val="20"/>
          <w:szCs w:val="20"/>
        </w:rPr>
      </w:pPr>
    </w:p>
    <w:p w14:paraId="0E170902" w14:textId="09B7BAE9" w:rsidR="00ED0D14" w:rsidRDefault="00ED0D14" w:rsidP="00EC521D">
      <w:pPr>
        <w:rPr>
          <w:rFonts w:ascii="Arial" w:hAnsi="Arial" w:cs="Arial"/>
          <w:sz w:val="20"/>
          <w:szCs w:val="20"/>
        </w:rPr>
      </w:pPr>
      <w:r w:rsidRPr="00ED0D14">
        <w:rPr>
          <w:rFonts w:ascii="Arial" w:hAnsi="Arial" w:cs="Arial"/>
          <w:b/>
          <w:sz w:val="20"/>
          <w:szCs w:val="20"/>
        </w:rPr>
        <w:t>TERCERO. -</w:t>
      </w:r>
      <w:r w:rsidR="00EC521D" w:rsidRPr="00EC521D">
        <w:rPr>
          <w:rFonts w:ascii="Arial" w:hAnsi="Arial" w:cs="Arial"/>
          <w:sz w:val="20"/>
          <w:szCs w:val="20"/>
        </w:rPr>
        <w:t xml:space="preserve"> El Fideicomiso quedará obligado a crear una página de internet, en la que deberá cumplimentar las obligaciones que en materia de transparencia corresponda. Para tales efectos, la Asociación Civil quedará obligada a inscribirse como sujeto obligado en el Instituto Chihuahuense para la Transparencia y Acceso a la Información Pública. </w:t>
      </w:r>
    </w:p>
    <w:p w14:paraId="48CDE8FC" w14:textId="77777777" w:rsidR="00ED0D14" w:rsidRDefault="00ED0D14" w:rsidP="00EC521D">
      <w:pPr>
        <w:rPr>
          <w:rFonts w:ascii="Arial" w:hAnsi="Arial" w:cs="Arial"/>
          <w:sz w:val="20"/>
          <w:szCs w:val="20"/>
        </w:rPr>
      </w:pPr>
    </w:p>
    <w:p w14:paraId="47350551" w14:textId="30AAB370" w:rsidR="00ED0D14" w:rsidRDefault="00ED0D14" w:rsidP="00EC521D">
      <w:pPr>
        <w:rPr>
          <w:rFonts w:ascii="Arial" w:hAnsi="Arial" w:cs="Arial"/>
          <w:sz w:val="20"/>
          <w:szCs w:val="20"/>
        </w:rPr>
      </w:pPr>
      <w:r w:rsidRPr="00ED0D14">
        <w:rPr>
          <w:rFonts w:ascii="Arial" w:hAnsi="Arial" w:cs="Arial"/>
          <w:b/>
          <w:sz w:val="20"/>
          <w:szCs w:val="20"/>
        </w:rPr>
        <w:t>CUARTO. -</w:t>
      </w:r>
      <w:r w:rsidR="00EC521D" w:rsidRPr="00EC521D">
        <w:rPr>
          <w:rFonts w:ascii="Arial" w:hAnsi="Arial" w:cs="Arial"/>
          <w:sz w:val="20"/>
          <w:szCs w:val="20"/>
        </w:rPr>
        <w:t xml:space="preserve"> Constituida la Asociación Civil, tendrá un plazo de 30 días hábiles para presentar ante el H. Ayuntamiento el proyecto de actividades para el Ejercicio Fiscal 2019. </w:t>
      </w:r>
    </w:p>
    <w:p w14:paraId="4EE4B8A0" w14:textId="77777777" w:rsidR="00ED0D14" w:rsidRDefault="00ED0D14" w:rsidP="00EC521D">
      <w:pPr>
        <w:rPr>
          <w:rFonts w:ascii="Arial" w:hAnsi="Arial" w:cs="Arial"/>
          <w:sz w:val="20"/>
          <w:szCs w:val="20"/>
        </w:rPr>
      </w:pPr>
    </w:p>
    <w:p w14:paraId="66098FAD" w14:textId="3724A1DC" w:rsidR="00EC521D" w:rsidRDefault="00ED0D14" w:rsidP="00EC521D">
      <w:pPr>
        <w:rPr>
          <w:rFonts w:ascii="Arial" w:hAnsi="Arial" w:cs="Arial"/>
          <w:sz w:val="20"/>
          <w:szCs w:val="20"/>
        </w:rPr>
      </w:pPr>
      <w:r w:rsidRPr="00ED0D14">
        <w:rPr>
          <w:rFonts w:ascii="Arial" w:hAnsi="Arial" w:cs="Arial"/>
          <w:b/>
          <w:sz w:val="20"/>
          <w:szCs w:val="20"/>
        </w:rPr>
        <w:t>QUINTO. -</w:t>
      </w:r>
      <w:r w:rsidR="00EC521D" w:rsidRPr="00EC521D">
        <w:rPr>
          <w:rFonts w:ascii="Arial" w:hAnsi="Arial" w:cs="Arial"/>
          <w:sz w:val="20"/>
          <w:szCs w:val="20"/>
        </w:rPr>
        <w:t xml:space="preserve"> La Tesorería Municipal deberá, durante el Ejercicio Fiscal 2019, presentar la suficiencia presupuestal para la operación del Fideicomiso, en los términos de la Ley de Ingresos para el Ejercicio Fiscal 2019 y el Presupuesto de Egresos para el Ejercicio Fiscal 2019 del Municipio de Chihuahua.</w:t>
      </w:r>
    </w:p>
    <w:p w14:paraId="2AD2130B" w14:textId="77777777" w:rsidR="003B2E9A" w:rsidRDefault="003B2E9A" w:rsidP="00EC521D">
      <w:pPr>
        <w:rPr>
          <w:rFonts w:ascii="Arial" w:hAnsi="Arial" w:cs="Arial"/>
          <w:sz w:val="20"/>
          <w:szCs w:val="20"/>
        </w:rPr>
      </w:pPr>
    </w:p>
    <w:p w14:paraId="57EEC9F7" w14:textId="77777777" w:rsidR="00794449" w:rsidRDefault="00794449" w:rsidP="00794449">
      <w:pPr>
        <w:rPr>
          <w:rFonts w:ascii="Arial" w:hAnsi="Arial" w:cs="Arial"/>
          <w:b/>
          <w:bCs/>
          <w:sz w:val="20"/>
          <w:szCs w:val="20"/>
        </w:rPr>
      </w:pPr>
    </w:p>
    <w:p w14:paraId="19FFA070" w14:textId="7EC6DCDF" w:rsidR="00794449" w:rsidRDefault="003B2E9A" w:rsidP="00794449">
      <w:pPr>
        <w:jc w:val="center"/>
        <w:rPr>
          <w:rFonts w:ascii="Arial" w:hAnsi="Arial" w:cs="Arial"/>
          <w:b/>
          <w:bCs/>
          <w:sz w:val="22"/>
          <w:szCs w:val="22"/>
        </w:rPr>
      </w:pPr>
      <w:r w:rsidRPr="003B2E9A">
        <w:rPr>
          <w:rFonts w:ascii="Arial" w:hAnsi="Arial" w:cs="Arial"/>
          <w:b/>
          <w:bCs/>
          <w:sz w:val="22"/>
          <w:szCs w:val="22"/>
        </w:rPr>
        <w:t>TRANSITORIOS</w:t>
      </w:r>
    </w:p>
    <w:p w14:paraId="1631F1C2" w14:textId="6FCCF87E" w:rsidR="00794449" w:rsidRPr="003B2E9A" w:rsidRDefault="00794449" w:rsidP="00794449">
      <w:pPr>
        <w:jc w:val="center"/>
        <w:rPr>
          <w:rFonts w:ascii="Arial" w:eastAsia="Times New Roman" w:hAnsi="Arial" w:cs="Arial"/>
          <w:bCs/>
          <w:sz w:val="20"/>
          <w:szCs w:val="20"/>
          <w:lang w:val="es-ES" w:eastAsia="es-MX"/>
        </w:rPr>
      </w:pPr>
      <w:r>
        <w:rPr>
          <w:rFonts w:ascii="Arial" w:hAnsi="Arial" w:cs="Arial"/>
          <w:b/>
          <w:bCs/>
          <w:sz w:val="22"/>
          <w:szCs w:val="22"/>
        </w:rPr>
        <w:t>(</w:t>
      </w:r>
      <w:r w:rsidRPr="003B2E9A">
        <w:rPr>
          <w:rFonts w:ascii="Arial" w:hAnsi="Arial" w:cs="Arial"/>
          <w:b/>
          <w:bCs/>
          <w:sz w:val="20"/>
          <w:szCs w:val="20"/>
        </w:rPr>
        <w:t>Gaceta Municipal del H. Ayuntamiento del Municipio de Chihuahua No. 300-II, de fecha 29 de mayo del 2023</w:t>
      </w:r>
      <w:r>
        <w:rPr>
          <w:rFonts w:ascii="Arial" w:hAnsi="Arial" w:cs="Arial"/>
          <w:b/>
          <w:bCs/>
          <w:sz w:val="20"/>
          <w:szCs w:val="20"/>
        </w:rPr>
        <w:t xml:space="preserve"> - </w:t>
      </w:r>
      <w:r w:rsidRPr="00794449">
        <w:rPr>
          <w:rFonts w:ascii="Arial" w:eastAsia="Times New Roman" w:hAnsi="Arial" w:cs="Arial"/>
          <w:b/>
          <w:sz w:val="22"/>
          <w:szCs w:val="22"/>
          <w:lang w:val="es-ES" w:eastAsia="es-MX"/>
        </w:rPr>
        <w:t xml:space="preserve">Acuerdo </w:t>
      </w:r>
      <w:r w:rsidRPr="00794449">
        <w:rPr>
          <w:rFonts w:ascii="Arial" w:hAnsi="Arial" w:cs="Arial"/>
          <w:b/>
          <w:sz w:val="22"/>
          <w:szCs w:val="22"/>
        </w:rPr>
        <w:t>845/2023</w:t>
      </w:r>
      <w:r>
        <w:rPr>
          <w:rFonts w:ascii="Arial" w:hAnsi="Arial" w:cs="Arial"/>
          <w:b/>
          <w:sz w:val="22"/>
          <w:szCs w:val="22"/>
        </w:rPr>
        <w:t>)</w:t>
      </w:r>
    </w:p>
    <w:p w14:paraId="42C95BAF" w14:textId="15144D7C" w:rsidR="00794449" w:rsidRPr="00794449" w:rsidRDefault="00794449" w:rsidP="00794449">
      <w:pPr>
        <w:rPr>
          <w:rFonts w:ascii="Arial" w:hAnsi="Arial" w:cs="Arial"/>
          <w:b/>
          <w:bCs/>
          <w:sz w:val="20"/>
          <w:szCs w:val="20"/>
          <w:lang w:val="es-ES"/>
        </w:rPr>
      </w:pPr>
    </w:p>
    <w:p w14:paraId="6E5ADA1E" w14:textId="41CF1946" w:rsidR="003B2E9A" w:rsidRPr="003B2E9A" w:rsidRDefault="003B2E9A" w:rsidP="003B2E9A">
      <w:pPr>
        <w:jc w:val="center"/>
        <w:rPr>
          <w:rFonts w:ascii="Arial" w:hAnsi="Arial" w:cs="Arial"/>
          <w:b/>
          <w:bCs/>
          <w:sz w:val="22"/>
          <w:szCs w:val="22"/>
        </w:rPr>
      </w:pPr>
    </w:p>
    <w:p w14:paraId="2E6EA304" w14:textId="77777777" w:rsidR="003B2E9A" w:rsidRPr="003B2E9A" w:rsidRDefault="003B2E9A" w:rsidP="003B2E9A">
      <w:pPr>
        <w:jc w:val="center"/>
      </w:pPr>
    </w:p>
    <w:p w14:paraId="65709C81" w14:textId="77777777" w:rsidR="003B2E9A" w:rsidRPr="003B2E9A" w:rsidRDefault="003B2E9A" w:rsidP="003B2E9A">
      <w:pPr>
        <w:rPr>
          <w:rFonts w:ascii="Arial" w:hAnsi="Arial" w:cs="Arial"/>
          <w:sz w:val="20"/>
          <w:szCs w:val="20"/>
        </w:rPr>
      </w:pPr>
      <w:r w:rsidRPr="003B2E9A">
        <w:rPr>
          <w:rFonts w:ascii="Arial" w:hAnsi="Arial" w:cs="Arial"/>
          <w:b/>
          <w:bCs/>
          <w:sz w:val="20"/>
          <w:szCs w:val="20"/>
        </w:rPr>
        <w:t>PRIMERO.-</w:t>
      </w:r>
      <w:r w:rsidRPr="003B2E9A">
        <w:rPr>
          <w:rFonts w:ascii="Arial" w:hAnsi="Arial" w:cs="Arial"/>
          <w:sz w:val="20"/>
          <w:szCs w:val="20"/>
        </w:rPr>
        <w:t xml:space="preserve"> Se derogan todas las disposiciones que se contrapongan a la actual reforma. </w:t>
      </w:r>
    </w:p>
    <w:p w14:paraId="2C30E8B7" w14:textId="77777777" w:rsidR="003B2E9A" w:rsidRPr="003B2E9A" w:rsidRDefault="003B2E9A" w:rsidP="003B2E9A">
      <w:pPr>
        <w:rPr>
          <w:rFonts w:ascii="Arial" w:hAnsi="Arial" w:cs="Arial"/>
          <w:sz w:val="20"/>
          <w:szCs w:val="20"/>
        </w:rPr>
      </w:pPr>
    </w:p>
    <w:p w14:paraId="6B5C84E0" w14:textId="77777777" w:rsidR="003B2E9A" w:rsidRPr="003B2E9A" w:rsidRDefault="003B2E9A" w:rsidP="003B2E9A">
      <w:pPr>
        <w:rPr>
          <w:rFonts w:ascii="Arial" w:hAnsi="Arial" w:cs="Arial"/>
          <w:sz w:val="20"/>
          <w:szCs w:val="20"/>
        </w:rPr>
      </w:pPr>
      <w:r w:rsidRPr="003B2E9A">
        <w:rPr>
          <w:rFonts w:ascii="Arial" w:hAnsi="Arial" w:cs="Arial"/>
          <w:b/>
          <w:bCs/>
          <w:sz w:val="20"/>
          <w:szCs w:val="20"/>
        </w:rPr>
        <w:t>SEGUNDO.-</w:t>
      </w:r>
      <w:r w:rsidRPr="003B2E9A">
        <w:rPr>
          <w:rFonts w:ascii="Arial" w:hAnsi="Arial" w:cs="Arial"/>
          <w:sz w:val="20"/>
          <w:szCs w:val="20"/>
        </w:rPr>
        <w:t xml:space="preserve"> La presente reforma entrará en vigor al día siguiente de su publicación en la Gaceta Municipal.</w:t>
      </w:r>
    </w:p>
    <w:p w14:paraId="576281C1" w14:textId="77777777" w:rsidR="003B2E9A" w:rsidRPr="003B2E9A" w:rsidRDefault="003B2E9A" w:rsidP="003B2E9A">
      <w:pPr>
        <w:rPr>
          <w:rFonts w:ascii="Arial" w:hAnsi="Arial" w:cs="Arial"/>
          <w:sz w:val="20"/>
          <w:szCs w:val="20"/>
        </w:rPr>
      </w:pPr>
    </w:p>
    <w:p w14:paraId="7918B708" w14:textId="77777777" w:rsidR="003B2E9A" w:rsidRPr="003B2E9A" w:rsidRDefault="003B2E9A" w:rsidP="003B2E9A">
      <w:pPr>
        <w:rPr>
          <w:rFonts w:ascii="Arial" w:hAnsi="Arial" w:cs="Arial"/>
          <w:sz w:val="20"/>
          <w:szCs w:val="20"/>
        </w:rPr>
      </w:pPr>
      <w:r w:rsidRPr="003B2E9A">
        <w:rPr>
          <w:rFonts w:ascii="Arial" w:hAnsi="Arial" w:cs="Arial"/>
          <w:b/>
          <w:bCs/>
          <w:sz w:val="20"/>
          <w:szCs w:val="20"/>
        </w:rPr>
        <w:t>TERCERO.-</w:t>
      </w:r>
      <w:r w:rsidRPr="003B2E9A">
        <w:rPr>
          <w:rFonts w:ascii="Arial" w:hAnsi="Arial" w:cs="Arial"/>
          <w:sz w:val="20"/>
          <w:szCs w:val="20"/>
        </w:rPr>
        <w:t xml:space="preserve"> Túrnese a la Secretaría del H. Ayuntamiento, a efecto de que se ordene su publicación en la Gaceta Municipal. </w:t>
      </w:r>
    </w:p>
    <w:p w14:paraId="443299A7" w14:textId="77777777" w:rsidR="003B2E9A" w:rsidRPr="003B2E9A" w:rsidRDefault="003B2E9A" w:rsidP="003B2E9A">
      <w:pPr>
        <w:rPr>
          <w:rFonts w:ascii="Arial" w:hAnsi="Arial" w:cs="Arial"/>
          <w:sz w:val="20"/>
          <w:szCs w:val="20"/>
        </w:rPr>
      </w:pPr>
    </w:p>
    <w:p w14:paraId="643D7D4C" w14:textId="77777777" w:rsidR="003B2E9A" w:rsidRDefault="003B2E9A" w:rsidP="003B2E9A">
      <w:pPr>
        <w:rPr>
          <w:rFonts w:ascii="Arial" w:hAnsi="Arial" w:cs="Arial"/>
          <w:sz w:val="20"/>
          <w:szCs w:val="20"/>
        </w:rPr>
      </w:pPr>
      <w:r w:rsidRPr="003B2E9A">
        <w:rPr>
          <w:rFonts w:ascii="Arial" w:hAnsi="Arial" w:cs="Arial"/>
          <w:sz w:val="20"/>
          <w:szCs w:val="20"/>
        </w:rPr>
        <w:t xml:space="preserve">Se autoriza y firma la presente certificación, en la ciudad de Chihuahua, Chihuahua, a los veintiséis días del mes de mayo del año dos mil veintitrés. </w:t>
      </w:r>
    </w:p>
    <w:p w14:paraId="7F0833C1" w14:textId="77777777" w:rsidR="006E1C78" w:rsidRDefault="006E1C78" w:rsidP="003B2E9A">
      <w:pPr>
        <w:rPr>
          <w:rFonts w:ascii="Arial" w:hAnsi="Arial" w:cs="Arial"/>
          <w:sz w:val="20"/>
          <w:szCs w:val="20"/>
        </w:rPr>
      </w:pPr>
    </w:p>
    <w:p w14:paraId="5F60E64A" w14:textId="77777777" w:rsidR="006E1C78" w:rsidRDefault="006E1C78" w:rsidP="006E1C78">
      <w:pPr>
        <w:jc w:val="center"/>
        <w:rPr>
          <w:rFonts w:ascii="Arial" w:hAnsi="Arial" w:cs="Arial"/>
          <w:b/>
          <w:bCs/>
          <w:sz w:val="20"/>
          <w:szCs w:val="20"/>
        </w:rPr>
      </w:pPr>
    </w:p>
    <w:p w14:paraId="0A2DBF48" w14:textId="1EB34B6A" w:rsidR="006E1C78" w:rsidRPr="006E1C78" w:rsidRDefault="006E1C78" w:rsidP="006E1C78">
      <w:pPr>
        <w:jc w:val="center"/>
        <w:rPr>
          <w:rFonts w:ascii="Arial" w:hAnsi="Arial" w:cs="Arial"/>
          <w:b/>
          <w:bCs/>
          <w:sz w:val="20"/>
          <w:szCs w:val="20"/>
        </w:rPr>
      </w:pPr>
      <w:r w:rsidRPr="006E1C78">
        <w:rPr>
          <w:rFonts w:ascii="Arial" w:hAnsi="Arial" w:cs="Arial"/>
          <w:b/>
          <w:bCs/>
          <w:sz w:val="20"/>
          <w:szCs w:val="20"/>
        </w:rPr>
        <w:t>El Secretario del H. Ayuntamiento</w:t>
      </w:r>
    </w:p>
    <w:p w14:paraId="3EDA61D0" w14:textId="095BB820" w:rsidR="006E1C78" w:rsidRPr="003B2E9A" w:rsidRDefault="006E1C78" w:rsidP="006E1C78">
      <w:pPr>
        <w:jc w:val="center"/>
        <w:rPr>
          <w:rFonts w:ascii="Arial" w:hAnsi="Arial" w:cs="Arial"/>
          <w:b/>
          <w:bCs/>
          <w:sz w:val="20"/>
          <w:szCs w:val="20"/>
        </w:rPr>
      </w:pPr>
      <w:r w:rsidRPr="006E1C78">
        <w:rPr>
          <w:rFonts w:ascii="Arial" w:hAnsi="Arial" w:cs="Arial"/>
          <w:b/>
          <w:bCs/>
          <w:sz w:val="20"/>
          <w:szCs w:val="20"/>
        </w:rPr>
        <w:t>Mtro. Roberto Andrés Fuentes Rascón.</w:t>
      </w:r>
    </w:p>
    <w:p w14:paraId="042F67B9" w14:textId="77777777" w:rsidR="003B2E9A" w:rsidRPr="006E1C78" w:rsidRDefault="003B2E9A" w:rsidP="00EC521D">
      <w:pPr>
        <w:rPr>
          <w:rFonts w:ascii="Arial" w:hAnsi="Arial" w:cs="Arial"/>
          <w:b/>
          <w:bCs/>
          <w:sz w:val="20"/>
          <w:szCs w:val="20"/>
        </w:rPr>
      </w:pPr>
    </w:p>
    <w:p w14:paraId="07AAFF1B" w14:textId="4C3408F4" w:rsidR="00E1122B" w:rsidRPr="00E1122B" w:rsidRDefault="00E1122B" w:rsidP="00E1122B">
      <w:pPr>
        <w:jc w:val="center"/>
        <w:rPr>
          <w:rFonts w:ascii="Arial" w:hAnsi="Arial" w:cs="Arial"/>
          <w:b/>
          <w:bCs/>
          <w:sz w:val="18"/>
          <w:szCs w:val="18"/>
        </w:rPr>
      </w:pPr>
      <w:r w:rsidRPr="00E1122B">
        <w:rPr>
          <w:rFonts w:ascii="Arial" w:hAnsi="Arial" w:cs="Arial"/>
          <w:b/>
          <w:bCs/>
          <w:sz w:val="18"/>
          <w:szCs w:val="18"/>
        </w:rPr>
        <w:lastRenderedPageBreak/>
        <w:t>ANEXO 1</w:t>
      </w:r>
    </w:p>
    <w:p w14:paraId="214211CB" w14:textId="034847D8" w:rsidR="003B2E9A" w:rsidRPr="003B2E9A" w:rsidRDefault="00E1122B" w:rsidP="00EC521D">
      <w:pPr>
        <w:rPr>
          <w:rFonts w:ascii="Arial" w:hAnsi="Arial" w:cs="Arial"/>
          <w:b/>
          <w:bCs/>
          <w:sz w:val="20"/>
          <w:szCs w:val="20"/>
        </w:rPr>
      </w:pPr>
      <w:r>
        <w:rPr>
          <w:rFonts w:ascii="Arial" w:hAnsi="Arial" w:cs="Arial"/>
          <w:noProof/>
          <w:sz w:val="20"/>
          <w:szCs w:val="20"/>
        </w:rPr>
        <w:drawing>
          <wp:anchor distT="0" distB="0" distL="114300" distR="114300" simplePos="0" relativeHeight="251659264" behindDoc="0" locked="0" layoutInCell="1" allowOverlap="1" wp14:anchorId="564235B1" wp14:editId="57BBE5BF">
            <wp:simplePos x="0" y="0"/>
            <wp:positionH relativeFrom="margin">
              <wp:posOffset>-5080</wp:posOffset>
            </wp:positionH>
            <wp:positionV relativeFrom="paragraph">
              <wp:posOffset>22225</wp:posOffset>
            </wp:positionV>
            <wp:extent cx="5638800" cy="7193626"/>
            <wp:effectExtent l="0" t="0" r="0" b="7620"/>
            <wp:wrapThrough wrapText="bothSides">
              <wp:wrapPolygon edited="0">
                <wp:start x="0" y="0"/>
                <wp:lineTo x="0" y="21566"/>
                <wp:lineTo x="21527" y="21566"/>
                <wp:lineTo x="21527" y="0"/>
                <wp:lineTo x="0" y="0"/>
              </wp:wrapPolygon>
            </wp:wrapThrough>
            <wp:docPr id="141474370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8800" cy="7193626"/>
                    </a:xfrm>
                    <a:prstGeom prst="rect">
                      <a:avLst/>
                    </a:prstGeom>
                    <a:noFill/>
                  </pic:spPr>
                </pic:pic>
              </a:graphicData>
            </a:graphic>
            <wp14:sizeRelH relativeFrom="margin">
              <wp14:pctWidth>0</wp14:pctWidth>
            </wp14:sizeRelH>
            <wp14:sizeRelV relativeFrom="margin">
              <wp14:pctHeight>0</wp14:pctHeight>
            </wp14:sizeRelV>
          </wp:anchor>
        </w:drawing>
      </w:r>
    </w:p>
    <w:p w14:paraId="4E14948D" w14:textId="4E8E0796" w:rsidR="00F75A10" w:rsidRDefault="00F75A10" w:rsidP="00EC521D">
      <w:pPr>
        <w:rPr>
          <w:rFonts w:ascii="Arial" w:hAnsi="Arial" w:cs="Arial"/>
          <w:sz w:val="20"/>
          <w:szCs w:val="20"/>
        </w:rPr>
      </w:pPr>
    </w:p>
    <w:p w14:paraId="6F32022B" w14:textId="77777777" w:rsidR="00F75A10" w:rsidRDefault="00F75A10" w:rsidP="00EC521D">
      <w:pPr>
        <w:rPr>
          <w:rFonts w:ascii="Arial" w:hAnsi="Arial" w:cs="Arial"/>
          <w:sz w:val="20"/>
          <w:szCs w:val="20"/>
        </w:rPr>
      </w:pPr>
    </w:p>
    <w:p w14:paraId="0A8F5D1C" w14:textId="77777777" w:rsidR="00F75A10" w:rsidRDefault="00F75A10" w:rsidP="00EC521D">
      <w:pPr>
        <w:rPr>
          <w:rFonts w:ascii="Arial" w:hAnsi="Arial" w:cs="Arial"/>
          <w:sz w:val="20"/>
          <w:szCs w:val="20"/>
        </w:rPr>
      </w:pPr>
    </w:p>
    <w:p w14:paraId="7AB602FC" w14:textId="77777777" w:rsidR="00F75A10" w:rsidRDefault="00F75A10" w:rsidP="00EC521D">
      <w:pPr>
        <w:rPr>
          <w:rFonts w:ascii="Arial" w:hAnsi="Arial" w:cs="Arial"/>
          <w:sz w:val="20"/>
          <w:szCs w:val="20"/>
        </w:rPr>
      </w:pPr>
    </w:p>
    <w:p w14:paraId="3D74EEE9" w14:textId="77777777" w:rsidR="00F75A10" w:rsidRDefault="00F75A10" w:rsidP="00EC521D">
      <w:pPr>
        <w:rPr>
          <w:rFonts w:ascii="Arial" w:hAnsi="Arial" w:cs="Arial"/>
          <w:sz w:val="20"/>
          <w:szCs w:val="20"/>
        </w:rPr>
      </w:pPr>
    </w:p>
    <w:p w14:paraId="368FB5D1" w14:textId="77777777" w:rsidR="00F75A10" w:rsidRDefault="00F75A10" w:rsidP="00EC521D">
      <w:pPr>
        <w:rPr>
          <w:rFonts w:ascii="Arial" w:hAnsi="Arial" w:cs="Arial"/>
          <w:sz w:val="20"/>
          <w:szCs w:val="20"/>
        </w:rPr>
      </w:pPr>
    </w:p>
    <w:p w14:paraId="03F6C267" w14:textId="77777777" w:rsidR="00F75A10" w:rsidRDefault="00F75A10" w:rsidP="00EC521D">
      <w:pPr>
        <w:rPr>
          <w:rFonts w:ascii="Arial" w:hAnsi="Arial" w:cs="Arial"/>
          <w:sz w:val="20"/>
          <w:szCs w:val="20"/>
        </w:rPr>
      </w:pPr>
    </w:p>
    <w:p w14:paraId="2B125BDB" w14:textId="77777777" w:rsidR="00F75A10" w:rsidRDefault="00F75A10" w:rsidP="00EC521D">
      <w:pPr>
        <w:rPr>
          <w:rFonts w:ascii="Arial" w:hAnsi="Arial" w:cs="Arial"/>
          <w:sz w:val="20"/>
          <w:szCs w:val="20"/>
        </w:rPr>
      </w:pPr>
    </w:p>
    <w:p w14:paraId="011041E2" w14:textId="1ECA7417" w:rsidR="00F75A10" w:rsidRDefault="00F75A10" w:rsidP="00EC521D">
      <w:pPr>
        <w:rPr>
          <w:rFonts w:ascii="Arial" w:hAnsi="Arial" w:cs="Arial"/>
          <w:sz w:val="20"/>
          <w:szCs w:val="20"/>
        </w:rPr>
      </w:pPr>
    </w:p>
    <w:p w14:paraId="3A22AC21" w14:textId="77777777" w:rsidR="00F75A10" w:rsidRDefault="00F75A10" w:rsidP="00EC521D">
      <w:pPr>
        <w:rPr>
          <w:rFonts w:ascii="Arial" w:hAnsi="Arial" w:cs="Arial"/>
          <w:sz w:val="20"/>
          <w:szCs w:val="20"/>
        </w:rPr>
      </w:pPr>
    </w:p>
    <w:p w14:paraId="24681F4E" w14:textId="77777777" w:rsidR="00F75A10" w:rsidRDefault="00F75A10" w:rsidP="00EC521D">
      <w:pPr>
        <w:rPr>
          <w:rFonts w:ascii="Arial" w:hAnsi="Arial" w:cs="Arial"/>
          <w:sz w:val="20"/>
          <w:szCs w:val="20"/>
        </w:rPr>
      </w:pPr>
    </w:p>
    <w:p w14:paraId="2ABE844F" w14:textId="77777777" w:rsidR="00F75A10" w:rsidRDefault="00F75A10" w:rsidP="00EC521D">
      <w:pPr>
        <w:rPr>
          <w:rFonts w:ascii="Arial" w:hAnsi="Arial" w:cs="Arial"/>
          <w:sz w:val="20"/>
          <w:szCs w:val="20"/>
        </w:rPr>
      </w:pPr>
    </w:p>
    <w:p w14:paraId="4E464AB2" w14:textId="77777777" w:rsidR="00F75A10" w:rsidRDefault="00F75A10" w:rsidP="00EC521D">
      <w:pPr>
        <w:rPr>
          <w:rFonts w:ascii="Arial" w:hAnsi="Arial" w:cs="Arial"/>
          <w:sz w:val="20"/>
          <w:szCs w:val="20"/>
        </w:rPr>
      </w:pPr>
    </w:p>
    <w:p w14:paraId="6634CE67" w14:textId="1295D6FB" w:rsidR="00F75A10" w:rsidRDefault="00F75A10" w:rsidP="00EC521D">
      <w:pPr>
        <w:rPr>
          <w:rFonts w:ascii="Arial" w:hAnsi="Arial" w:cs="Arial"/>
          <w:sz w:val="20"/>
          <w:szCs w:val="20"/>
        </w:rPr>
      </w:pPr>
    </w:p>
    <w:p w14:paraId="15D3E993" w14:textId="2857D58E" w:rsidR="00F75A10" w:rsidRDefault="00F75A10" w:rsidP="00F75A10">
      <w:pPr>
        <w:jc w:val="center"/>
        <w:rPr>
          <w:rFonts w:ascii="Arial" w:hAnsi="Arial" w:cs="Arial"/>
          <w:b/>
          <w:bCs/>
          <w:sz w:val="20"/>
          <w:szCs w:val="20"/>
        </w:rPr>
      </w:pPr>
    </w:p>
    <w:p w14:paraId="0DAF16D1" w14:textId="1CA0A0E4" w:rsidR="00F75A10" w:rsidRPr="00F75A10" w:rsidRDefault="00F75A10" w:rsidP="00F75A10">
      <w:pPr>
        <w:jc w:val="center"/>
        <w:rPr>
          <w:rFonts w:ascii="Arial" w:hAnsi="Arial" w:cs="Arial"/>
          <w:b/>
          <w:bCs/>
          <w:sz w:val="20"/>
          <w:szCs w:val="20"/>
        </w:rPr>
      </w:pPr>
    </w:p>
    <w:sectPr w:rsidR="00F75A10" w:rsidRPr="00F75A10" w:rsidSect="009E725E">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E5212" w14:textId="77777777" w:rsidR="007052B6" w:rsidRDefault="007052B6" w:rsidP="00CA13DD">
      <w:r>
        <w:separator/>
      </w:r>
    </w:p>
  </w:endnote>
  <w:endnote w:type="continuationSeparator" w:id="0">
    <w:p w14:paraId="2BD659BF" w14:textId="77777777" w:rsidR="007052B6" w:rsidRDefault="007052B6"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1C539" w14:textId="117113FC" w:rsidR="00B4493E" w:rsidRPr="00B4493E" w:rsidRDefault="00B4493E">
    <w:pPr>
      <w:pStyle w:val="Piedepgina"/>
      <w:jc w:val="center"/>
      <w:rPr>
        <w:rFonts w:ascii="Arial" w:hAnsi="Arial" w:cs="Arial"/>
        <w:sz w:val="20"/>
        <w:szCs w:val="20"/>
      </w:rPr>
    </w:pPr>
    <w:r w:rsidRPr="00B4493E">
      <w:rPr>
        <w:rFonts w:ascii="Arial" w:hAnsi="Arial" w:cs="Arial"/>
        <w:sz w:val="20"/>
        <w:szCs w:val="20"/>
        <w:lang w:val="es-ES"/>
      </w:rPr>
      <w:t xml:space="preserve">Página </w:t>
    </w:r>
    <w:r w:rsidRPr="00B4493E">
      <w:rPr>
        <w:rFonts w:ascii="Arial" w:hAnsi="Arial" w:cs="Arial"/>
        <w:sz w:val="20"/>
        <w:szCs w:val="20"/>
      </w:rPr>
      <w:fldChar w:fldCharType="begin"/>
    </w:r>
    <w:r w:rsidRPr="00B4493E">
      <w:rPr>
        <w:rFonts w:ascii="Arial" w:hAnsi="Arial" w:cs="Arial"/>
        <w:sz w:val="20"/>
        <w:szCs w:val="20"/>
      </w:rPr>
      <w:instrText>PAGE  \* Arabic  \* MERGEFORMAT</w:instrText>
    </w:r>
    <w:r w:rsidRPr="00B4493E">
      <w:rPr>
        <w:rFonts w:ascii="Arial" w:hAnsi="Arial" w:cs="Arial"/>
        <w:sz w:val="20"/>
        <w:szCs w:val="20"/>
      </w:rPr>
      <w:fldChar w:fldCharType="separate"/>
    </w:r>
    <w:r w:rsidR="001D3104" w:rsidRPr="001D3104">
      <w:rPr>
        <w:rFonts w:ascii="Arial" w:hAnsi="Arial" w:cs="Arial"/>
        <w:noProof/>
        <w:sz w:val="20"/>
        <w:szCs w:val="20"/>
        <w:lang w:val="es-ES"/>
      </w:rPr>
      <w:t>1</w:t>
    </w:r>
    <w:r w:rsidRPr="00B4493E">
      <w:rPr>
        <w:rFonts w:ascii="Arial" w:hAnsi="Arial" w:cs="Arial"/>
        <w:sz w:val="20"/>
        <w:szCs w:val="20"/>
      </w:rPr>
      <w:fldChar w:fldCharType="end"/>
    </w:r>
    <w:r w:rsidRPr="00B4493E">
      <w:rPr>
        <w:rFonts w:ascii="Arial" w:hAnsi="Arial" w:cs="Arial"/>
        <w:sz w:val="20"/>
        <w:szCs w:val="20"/>
        <w:lang w:val="es-ES"/>
      </w:rPr>
      <w:t xml:space="preserve"> de </w:t>
    </w:r>
    <w:r w:rsidRPr="00B4493E">
      <w:rPr>
        <w:rFonts w:ascii="Arial" w:hAnsi="Arial" w:cs="Arial"/>
        <w:sz w:val="20"/>
        <w:szCs w:val="20"/>
      </w:rPr>
      <w:fldChar w:fldCharType="begin"/>
    </w:r>
    <w:r w:rsidRPr="00B4493E">
      <w:rPr>
        <w:rFonts w:ascii="Arial" w:hAnsi="Arial" w:cs="Arial"/>
        <w:sz w:val="20"/>
        <w:szCs w:val="20"/>
      </w:rPr>
      <w:instrText>NUMPAGES  \* Arabic  \* MERGEFORMAT</w:instrText>
    </w:r>
    <w:r w:rsidRPr="00B4493E">
      <w:rPr>
        <w:rFonts w:ascii="Arial" w:hAnsi="Arial" w:cs="Arial"/>
        <w:sz w:val="20"/>
        <w:szCs w:val="20"/>
      </w:rPr>
      <w:fldChar w:fldCharType="separate"/>
    </w:r>
    <w:r w:rsidR="001D3104" w:rsidRPr="001D3104">
      <w:rPr>
        <w:rFonts w:ascii="Arial" w:hAnsi="Arial" w:cs="Arial"/>
        <w:noProof/>
        <w:sz w:val="20"/>
        <w:szCs w:val="20"/>
        <w:lang w:val="es-ES"/>
      </w:rPr>
      <w:t>11</w:t>
    </w:r>
    <w:r w:rsidRPr="00B4493E">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7CCEF" w14:textId="77777777" w:rsidR="007052B6" w:rsidRDefault="007052B6" w:rsidP="00CA13DD">
      <w:r>
        <w:separator/>
      </w:r>
    </w:p>
  </w:footnote>
  <w:footnote w:type="continuationSeparator" w:id="0">
    <w:p w14:paraId="2C866C4C" w14:textId="77777777" w:rsidR="007052B6" w:rsidRDefault="007052B6"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6FC8C605" w:rsidR="009B6FAF" w:rsidRDefault="00637201"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5A7C0C2">
              <wp:simplePos x="0" y="0"/>
              <wp:positionH relativeFrom="column">
                <wp:posOffset>4328795</wp:posOffset>
              </wp:positionH>
              <wp:positionV relativeFrom="page">
                <wp:posOffset>695325</wp:posOffset>
              </wp:positionV>
              <wp:extent cx="2240280" cy="781050"/>
              <wp:effectExtent l="0" t="0" r="7620" b="0"/>
              <wp:wrapThrough wrapText="bothSides">
                <wp:wrapPolygon edited="0">
                  <wp:start x="0" y="0"/>
                  <wp:lineTo x="0" y="21073"/>
                  <wp:lineTo x="21490" y="21073"/>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781050"/>
                      </a:xfrm>
                      <a:prstGeom prst="rect">
                        <a:avLst/>
                      </a:prstGeom>
                      <a:solidFill>
                        <a:srgbClr val="FFFFFF"/>
                      </a:solidFill>
                      <a:ln w="9525">
                        <a:noFill/>
                        <a:miter lim="800000"/>
                        <a:headEnd/>
                        <a:tailEnd/>
                      </a:ln>
                    </wps:spPr>
                    <wps:txbx>
                      <w:txbxContent>
                        <w:p w14:paraId="7E550187" w14:textId="48379668" w:rsidR="009B6FAF" w:rsidRDefault="00EC521D" w:rsidP="00B4493E">
                          <w:pPr>
                            <w:jc w:val="center"/>
                            <w:rPr>
                              <w:rFonts w:ascii="Arial" w:hAnsi="Arial" w:cs="Arial"/>
                              <w:sz w:val="16"/>
                              <w:szCs w:val="16"/>
                            </w:rPr>
                          </w:pPr>
                          <w:r>
                            <w:rPr>
                              <w:rFonts w:ascii="Arial" w:hAnsi="Arial" w:cs="Arial"/>
                              <w:sz w:val="16"/>
                              <w:szCs w:val="16"/>
                            </w:rPr>
                            <w:t>Lineamientos del Fideicomiso Público denominado “F</w:t>
                          </w:r>
                          <w:r w:rsidRPr="00EC521D">
                            <w:rPr>
                              <w:rFonts w:ascii="Arial" w:hAnsi="Arial" w:cs="Arial"/>
                              <w:sz w:val="16"/>
                              <w:szCs w:val="16"/>
                            </w:rPr>
                            <w:t>ideicomiso</w:t>
                          </w:r>
                          <w:r>
                            <w:t xml:space="preserve"> </w:t>
                          </w:r>
                          <w:r>
                            <w:rPr>
                              <w:rFonts w:ascii="Arial" w:hAnsi="Arial" w:cs="Arial"/>
                              <w:sz w:val="16"/>
                              <w:szCs w:val="16"/>
                            </w:rPr>
                            <w:t>del Parque Metropolitano Tres P</w:t>
                          </w:r>
                          <w:r w:rsidRPr="00EC521D">
                            <w:rPr>
                              <w:rFonts w:ascii="Arial" w:hAnsi="Arial" w:cs="Arial"/>
                              <w:sz w:val="16"/>
                              <w:szCs w:val="16"/>
                            </w:rPr>
                            <w:t>resas”</w:t>
                          </w:r>
                        </w:p>
                        <w:p w14:paraId="30E504D2" w14:textId="77777777" w:rsidR="00637201" w:rsidRDefault="00637201" w:rsidP="00B4493E">
                          <w:pPr>
                            <w:jc w:val="center"/>
                            <w:rPr>
                              <w:rFonts w:ascii="Arial" w:hAnsi="Arial" w:cs="Arial"/>
                              <w:sz w:val="16"/>
                              <w:szCs w:val="16"/>
                            </w:rPr>
                          </w:pPr>
                        </w:p>
                        <w:p w14:paraId="3653A126" w14:textId="77777777" w:rsidR="00637201" w:rsidRPr="00637201" w:rsidRDefault="00637201" w:rsidP="00637201">
                          <w:pPr>
                            <w:jc w:val="center"/>
                            <w:rPr>
                              <w:rFonts w:ascii="Arial" w:eastAsia="Calibri" w:hAnsi="Arial" w:cs="Arial"/>
                              <w:sz w:val="16"/>
                              <w:szCs w:val="16"/>
                              <w:lang w:val="es-ES"/>
                            </w:rPr>
                          </w:pPr>
                          <w:r w:rsidRPr="00637201">
                            <w:rPr>
                              <w:rFonts w:ascii="Arial" w:eastAsia="Calibri" w:hAnsi="Arial" w:cs="Arial"/>
                              <w:sz w:val="16"/>
                              <w:szCs w:val="16"/>
                              <w:lang w:val="es-ES"/>
                            </w:rPr>
                            <w:t>Última Reforma 29.05.2023</w:t>
                          </w:r>
                        </w:p>
                        <w:p w14:paraId="4159F0BE" w14:textId="77777777" w:rsidR="00637201" w:rsidRPr="00637201" w:rsidRDefault="00637201" w:rsidP="00637201">
                          <w:pPr>
                            <w:jc w:val="center"/>
                            <w:rPr>
                              <w:rFonts w:ascii="Arial" w:eastAsia="Calibri" w:hAnsi="Arial" w:cs="Arial"/>
                              <w:sz w:val="16"/>
                              <w:szCs w:val="16"/>
                              <w:lang w:val="es-ES"/>
                            </w:rPr>
                          </w:pPr>
                          <w:r w:rsidRPr="00637201">
                            <w:rPr>
                              <w:rFonts w:ascii="Arial" w:eastAsia="Calibri" w:hAnsi="Arial" w:cs="Arial"/>
                              <w:sz w:val="16"/>
                              <w:szCs w:val="16"/>
                              <w:lang w:val="es-ES"/>
                            </w:rPr>
                            <w:t>Gaceta Municipal No. 300-II</w:t>
                          </w:r>
                        </w:p>
                        <w:p w14:paraId="032145E5" w14:textId="77777777" w:rsidR="00637201" w:rsidRPr="00EC521D" w:rsidRDefault="00637201" w:rsidP="00B4493E">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B35F245" id="_x0000_t202" coordsize="21600,21600" o:spt="202" path="m,l,21600r21600,l21600,xe">
              <v:stroke joinstyle="miter"/>
              <v:path gradientshapeok="t" o:connecttype="rect"/>
            </v:shapetype>
            <v:shape id="Cuadro de texto 2" o:spid="_x0000_s1026" type="#_x0000_t202" style="position:absolute;left:0;text-align:left;margin-left:340.85pt;margin-top:54.75pt;width:176.4pt;height:61.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" stroked="f">
              <v:textbox>
                <w:txbxContent>
                  <w:p w14:paraId="7E550187" w14:textId="48379668" w:rsidR="009B6FAF" w:rsidRDefault="00EC521D" w:rsidP="00B4493E">
                    <w:pPr>
                      <w:jc w:val="center"/>
                      <w:rPr>
                        <w:rFonts w:ascii="Arial" w:hAnsi="Arial" w:cs="Arial"/>
                        <w:sz w:val="16"/>
                        <w:szCs w:val="16"/>
                      </w:rPr>
                    </w:pPr>
                    <w:r>
                      <w:rPr>
                        <w:rFonts w:ascii="Arial" w:hAnsi="Arial" w:cs="Arial"/>
                        <w:sz w:val="16"/>
                        <w:szCs w:val="16"/>
                      </w:rPr>
                      <w:t>Lineamientos del Fideicomiso Público denominado “F</w:t>
                    </w:r>
                    <w:r w:rsidRPr="00EC521D">
                      <w:rPr>
                        <w:rFonts w:ascii="Arial" w:hAnsi="Arial" w:cs="Arial"/>
                        <w:sz w:val="16"/>
                        <w:szCs w:val="16"/>
                      </w:rPr>
                      <w:t>ideicomiso</w:t>
                    </w:r>
                    <w:r>
                      <w:t xml:space="preserve"> </w:t>
                    </w:r>
                    <w:r>
                      <w:rPr>
                        <w:rFonts w:ascii="Arial" w:hAnsi="Arial" w:cs="Arial"/>
                        <w:sz w:val="16"/>
                        <w:szCs w:val="16"/>
                      </w:rPr>
                      <w:t>del Parque Metropolitano Tres P</w:t>
                    </w:r>
                    <w:r w:rsidRPr="00EC521D">
                      <w:rPr>
                        <w:rFonts w:ascii="Arial" w:hAnsi="Arial" w:cs="Arial"/>
                        <w:sz w:val="16"/>
                        <w:szCs w:val="16"/>
                      </w:rPr>
                      <w:t>resas”</w:t>
                    </w:r>
                  </w:p>
                  <w:p w14:paraId="30E504D2" w14:textId="77777777" w:rsidR="00637201" w:rsidRDefault="00637201" w:rsidP="00B4493E">
                    <w:pPr>
                      <w:jc w:val="center"/>
                      <w:rPr>
                        <w:rFonts w:ascii="Arial" w:hAnsi="Arial" w:cs="Arial"/>
                        <w:sz w:val="16"/>
                        <w:szCs w:val="16"/>
                      </w:rPr>
                    </w:pPr>
                  </w:p>
                  <w:p w14:paraId="3653A126" w14:textId="77777777" w:rsidR="00637201" w:rsidRPr="00637201" w:rsidRDefault="00637201" w:rsidP="00637201">
                    <w:pPr>
                      <w:jc w:val="center"/>
                      <w:rPr>
                        <w:rFonts w:ascii="Arial" w:eastAsia="Calibri" w:hAnsi="Arial" w:cs="Arial"/>
                        <w:sz w:val="16"/>
                        <w:szCs w:val="16"/>
                        <w:lang w:val="es-ES"/>
                      </w:rPr>
                    </w:pPr>
                    <w:r w:rsidRPr="00637201">
                      <w:rPr>
                        <w:rFonts w:ascii="Arial" w:eastAsia="Calibri" w:hAnsi="Arial" w:cs="Arial"/>
                        <w:sz w:val="16"/>
                        <w:szCs w:val="16"/>
                        <w:lang w:val="es-ES"/>
                      </w:rPr>
                      <w:t>Última Reforma 29.05.2023</w:t>
                    </w:r>
                  </w:p>
                  <w:p w14:paraId="4159F0BE" w14:textId="77777777" w:rsidR="00637201" w:rsidRPr="00637201" w:rsidRDefault="00637201" w:rsidP="00637201">
                    <w:pPr>
                      <w:jc w:val="center"/>
                      <w:rPr>
                        <w:rFonts w:ascii="Arial" w:eastAsia="Calibri" w:hAnsi="Arial" w:cs="Arial"/>
                        <w:sz w:val="16"/>
                        <w:szCs w:val="16"/>
                        <w:lang w:val="es-ES"/>
                      </w:rPr>
                    </w:pPr>
                    <w:r w:rsidRPr="00637201">
                      <w:rPr>
                        <w:rFonts w:ascii="Arial" w:eastAsia="Calibri" w:hAnsi="Arial" w:cs="Arial"/>
                        <w:sz w:val="16"/>
                        <w:szCs w:val="16"/>
                        <w:lang w:val="es-ES"/>
                      </w:rPr>
                      <w:t>Gaceta Municipal No. 300-II</w:t>
                    </w:r>
                  </w:p>
                  <w:p w14:paraId="032145E5" w14:textId="77777777" w:rsidR="00637201" w:rsidRPr="00EC521D" w:rsidRDefault="00637201" w:rsidP="00B4493E">
                    <w:pPr>
                      <w:jc w:val="center"/>
                      <w:rPr>
                        <w:rFonts w:ascii="Arial" w:hAnsi="Arial" w:cs="Arial"/>
                        <w:sz w:val="16"/>
                        <w:szCs w:val="16"/>
                        <w:lang w:val="es-ES"/>
                      </w:rPr>
                    </w:pPr>
                  </w:p>
                </w:txbxContent>
              </v:textbox>
              <w10:wrap type="through" anchory="page"/>
            </v:shape>
          </w:pict>
        </mc:Fallback>
      </mc:AlternateContent>
    </w:r>
    <w:r w:rsidR="00B4493E"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3C9B7856">
              <wp:simplePos x="0" y="0"/>
              <wp:positionH relativeFrom="column">
                <wp:posOffset>-157480</wp:posOffset>
              </wp:positionH>
              <wp:positionV relativeFrom="page">
                <wp:posOffset>685800</wp:posOffset>
              </wp:positionV>
              <wp:extent cx="1809750" cy="571500"/>
              <wp:effectExtent l="0" t="0" r="0" b="0"/>
              <wp:wrapThrough wrapText="bothSides">
                <wp:wrapPolygon edited="0">
                  <wp:start x="0" y="0"/>
                  <wp:lineTo x="0" y="20880"/>
                  <wp:lineTo x="21373" y="20880"/>
                  <wp:lineTo x="21373"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571500"/>
                      </a:xfrm>
                      <a:prstGeom prst="rect">
                        <a:avLst/>
                      </a:prstGeom>
                      <a:solidFill>
                        <a:srgbClr val="FFFFFF"/>
                      </a:solidFill>
                      <a:ln w="9525">
                        <a:noFill/>
                        <a:miter lim="800000"/>
                        <a:headEnd/>
                        <a:tailEnd/>
                      </a:ln>
                    </wps:spPr>
                    <wps:txbx>
                      <w:txbxContent>
                        <w:p w14:paraId="4BEFA9C9" w14:textId="3163133D" w:rsidR="00EC521D" w:rsidRDefault="00EC521D" w:rsidP="004B2D81">
                          <w:pPr>
                            <w:rPr>
                              <w:rFonts w:ascii="Arial" w:hAnsi="Arial" w:cs="Arial"/>
                              <w:sz w:val="16"/>
                              <w:szCs w:val="16"/>
                              <w:lang w:val="es-ES"/>
                            </w:rPr>
                          </w:pPr>
                          <w:r w:rsidRPr="00EC521D">
                            <w:rPr>
                              <w:rFonts w:ascii="Arial" w:hAnsi="Arial" w:cs="Arial"/>
                              <w:sz w:val="16"/>
                              <w:szCs w:val="16"/>
                              <w:lang w:val="es-ES"/>
                            </w:rPr>
                            <w:t xml:space="preserve">H. Ayuntamiento </w:t>
                          </w:r>
                          <w:r w:rsidR="00B4493E">
                            <w:rPr>
                              <w:rFonts w:ascii="Arial" w:hAnsi="Arial" w:cs="Arial"/>
                              <w:sz w:val="16"/>
                              <w:szCs w:val="16"/>
                              <w:lang w:val="es-ES"/>
                            </w:rPr>
                            <w:t>de Chihuahua</w:t>
                          </w:r>
                        </w:p>
                        <w:p w14:paraId="40E5E4A0" w14:textId="34EF3AEF" w:rsidR="00B4493E" w:rsidRPr="00EC521D" w:rsidRDefault="00B4493E" w:rsidP="004B2D81">
                          <w:pPr>
                            <w:rPr>
                              <w:rFonts w:ascii="Arial" w:hAnsi="Arial" w:cs="Arial"/>
                              <w:sz w:val="16"/>
                              <w:szCs w:val="16"/>
                              <w:lang w:val="es-ES"/>
                            </w:rPr>
                          </w:pPr>
                          <w:r>
                            <w:rPr>
                              <w:rFonts w:ascii="Arial" w:hAnsi="Arial" w:cs="Arial"/>
                              <w:sz w:val="16"/>
                              <w:szCs w:val="16"/>
                              <w:lang w:val="es-ES"/>
                            </w:rPr>
                            <w:t>Secretaría de Ayuntamiento</w:t>
                          </w:r>
                        </w:p>
                        <w:p w14:paraId="6349FF13" w14:textId="77777777" w:rsidR="00B4493E" w:rsidRDefault="00F8080A" w:rsidP="004B2D81">
                          <w:pPr>
                            <w:rPr>
                              <w:rFonts w:ascii="Arial" w:hAnsi="Arial" w:cs="Arial"/>
                              <w:sz w:val="16"/>
                              <w:szCs w:val="16"/>
                              <w:lang w:val="es-ES"/>
                            </w:rPr>
                          </w:pPr>
                          <w:r w:rsidRPr="00EC521D">
                            <w:rPr>
                              <w:rFonts w:ascii="Arial" w:hAnsi="Arial" w:cs="Arial"/>
                              <w:sz w:val="16"/>
                              <w:szCs w:val="16"/>
                              <w:lang w:val="es-ES"/>
                            </w:rPr>
                            <w:t xml:space="preserve">Subdirección de Normatividad </w:t>
                          </w:r>
                        </w:p>
                        <w:p w14:paraId="7DA4357D" w14:textId="45DDA684" w:rsidR="004B2D81" w:rsidRPr="00EC521D" w:rsidRDefault="00F8080A" w:rsidP="004B2D81">
                          <w:pPr>
                            <w:rPr>
                              <w:rFonts w:ascii="Arial" w:hAnsi="Arial" w:cs="Arial"/>
                              <w:sz w:val="16"/>
                              <w:szCs w:val="16"/>
                              <w:lang w:val="es-ES"/>
                            </w:rPr>
                          </w:pPr>
                          <w:r w:rsidRPr="00EC521D">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50F981B" id="_x0000_s1027" type="#_x0000_t202" style="position:absolute;left:0;text-align:left;margin-left:-12.4pt;margin-top:54pt;width:142.5pt;height:4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" stroked="f">
              <v:textbox>
                <w:txbxContent>
                  <w:p w14:paraId="4BEFA9C9" w14:textId="3163133D" w:rsidR="00EC521D" w:rsidRDefault="00EC521D" w:rsidP="004B2D81">
                    <w:pPr>
                      <w:rPr>
                        <w:rFonts w:ascii="Arial" w:hAnsi="Arial" w:cs="Arial"/>
                        <w:sz w:val="16"/>
                        <w:szCs w:val="16"/>
                        <w:lang w:val="es-ES"/>
                      </w:rPr>
                    </w:pPr>
                    <w:r w:rsidRPr="00EC521D">
                      <w:rPr>
                        <w:rFonts w:ascii="Arial" w:hAnsi="Arial" w:cs="Arial"/>
                        <w:sz w:val="16"/>
                        <w:szCs w:val="16"/>
                        <w:lang w:val="es-ES"/>
                      </w:rPr>
                      <w:t xml:space="preserve">H. Ayuntamiento </w:t>
                    </w:r>
                    <w:r w:rsidR="00B4493E">
                      <w:rPr>
                        <w:rFonts w:ascii="Arial" w:hAnsi="Arial" w:cs="Arial"/>
                        <w:sz w:val="16"/>
                        <w:szCs w:val="16"/>
                        <w:lang w:val="es-ES"/>
                      </w:rPr>
                      <w:t>de Chihuahua</w:t>
                    </w:r>
                  </w:p>
                  <w:p w14:paraId="40E5E4A0" w14:textId="34EF3AEF" w:rsidR="00B4493E" w:rsidRPr="00EC521D" w:rsidRDefault="00B4493E" w:rsidP="004B2D81">
                    <w:pPr>
                      <w:rPr>
                        <w:rFonts w:ascii="Arial" w:hAnsi="Arial" w:cs="Arial"/>
                        <w:sz w:val="16"/>
                        <w:szCs w:val="16"/>
                        <w:lang w:val="es-ES"/>
                      </w:rPr>
                    </w:pPr>
                    <w:r>
                      <w:rPr>
                        <w:rFonts w:ascii="Arial" w:hAnsi="Arial" w:cs="Arial"/>
                        <w:sz w:val="16"/>
                        <w:szCs w:val="16"/>
                        <w:lang w:val="es-ES"/>
                      </w:rPr>
                      <w:t>Secretaría de Ayuntamiento</w:t>
                    </w:r>
                  </w:p>
                  <w:p w14:paraId="6349FF13" w14:textId="77777777" w:rsidR="00B4493E" w:rsidRDefault="00F8080A" w:rsidP="004B2D81">
                    <w:pPr>
                      <w:rPr>
                        <w:rFonts w:ascii="Arial" w:hAnsi="Arial" w:cs="Arial"/>
                        <w:sz w:val="16"/>
                        <w:szCs w:val="16"/>
                        <w:lang w:val="es-ES"/>
                      </w:rPr>
                    </w:pPr>
                    <w:r w:rsidRPr="00EC521D">
                      <w:rPr>
                        <w:rFonts w:ascii="Arial" w:hAnsi="Arial" w:cs="Arial"/>
                        <w:sz w:val="16"/>
                        <w:szCs w:val="16"/>
                        <w:lang w:val="es-ES"/>
                      </w:rPr>
                      <w:t xml:space="preserve">Subdirección de Normatividad </w:t>
                    </w:r>
                  </w:p>
                  <w:p w14:paraId="7DA4357D" w14:textId="45DDA684" w:rsidR="004B2D81" w:rsidRPr="00EC521D" w:rsidRDefault="00F8080A" w:rsidP="004B2D81">
                    <w:pPr>
                      <w:rPr>
                        <w:rFonts w:ascii="Arial" w:hAnsi="Arial" w:cs="Arial"/>
                        <w:sz w:val="16"/>
                        <w:szCs w:val="16"/>
                        <w:lang w:val="es-ES"/>
                      </w:rPr>
                    </w:pPr>
                    <w:r w:rsidRPr="00EC521D">
                      <w:rPr>
                        <w:rFonts w:ascii="Arial" w:hAnsi="Arial" w:cs="Arial"/>
                        <w:sz w:val="16"/>
                        <w:szCs w:val="16"/>
                        <w:lang w:val="es-ES"/>
                      </w:rPr>
                      <w:t>y 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left:0;text-align:left;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D7F7C39"/>
    <w:multiLevelType w:val="hybridMultilevel"/>
    <w:tmpl w:val="D736B53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5CB0605"/>
    <w:multiLevelType w:val="hybridMultilevel"/>
    <w:tmpl w:val="612C72C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33D5752"/>
    <w:multiLevelType w:val="hybridMultilevel"/>
    <w:tmpl w:val="E7925222"/>
    <w:lvl w:ilvl="0" w:tplc="F6D0192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2"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4D7A0081"/>
    <w:multiLevelType w:val="hybridMultilevel"/>
    <w:tmpl w:val="A51C94A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00A6123"/>
    <w:multiLevelType w:val="hybridMultilevel"/>
    <w:tmpl w:val="D3A02458"/>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27014296">
    <w:abstractNumId w:val="0"/>
  </w:num>
  <w:num w:numId="2" w16cid:durableId="1330206973">
    <w:abstractNumId w:val="39"/>
  </w:num>
  <w:num w:numId="3" w16cid:durableId="674957720">
    <w:abstractNumId w:val="29"/>
  </w:num>
  <w:num w:numId="4" w16cid:durableId="719789971">
    <w:abstractNumId w:val="30"/>
  </w:num>
  <w:num w:numId="5" w16cid:durableId="1750498028">
    <w:abstractNumId w:val="36"/>
  </w:num>
  <w:num w:numId="6" w16cid:durableId="69428113">
    <w:abstractNumId w:val="54"/>
  </w:num>
  <w:num w:numId="7" w16cid:durableId="1067455349">
    <w:abstractNumId w:val="60"/>
  </w:num>
  <w:num w:numId="8" w16cid:durableId="1000541866">
    <w:abstractNumId w:val="58"/>
  </w:num>
  <w:num w:numId="9" w16cid:durableId="553810814">
    <w:abstractNumId w:val="16"/>
  </w:num>
  <w:num w:numId="10" w16cid:durableId="1442845514">
    <w:abstractNumId w:val="59"/>
  </w:num>
  <w:num w:numId="11" w16cid:durableId="1566334374">
    <w:abstractNumId w:val="4"/>
  </w:num>
  <w:num w:numId="12" w16cid:durableId="356127260">
    <w:abstractNumId w:val="42"/>
  </w:num>
  <w:num w:numId="13" w16cid:durableId="368338914">
    <w:abstractNumId w:val="12"/>
  </w:num>
  <w:num w:numId="14" w16cid:durableId="1824001209">
    <w:abstractNumId w:val="9"/>
  </w:num>
  <w:num w:numId="15" w16cid:durableId="1759131634">
    <w:abstractNumId w:val="49"/>
  </w:num>
  <w:num w:numId="16" w16cid:durableId="1778257091">
    <w:abstractNumId w:val="10"/>
  </w:num>
  <w:num w:numId="17" w16cid:durableId="440682386">
    <w:abstractNumId w:val="53"/>
  </w:num>
  <w:num w:numId="18" w16cid:durableId="420950592">
    <w:abstractNumId w:val="31"/>
  </w:num>
  <w:num w:numId="19" w16cid:durableId="130370292">
    <w:abstractNumId w:val="5"/>
  </w:num>
  <w:num w:numId="20" w16cid:durableId="596669207">
    <w:abstractNumId w:val="23"/>
  </w:num>
  <w:num w:numId="21" w16cid:durableId="1225070518">
    <w:abstractNumId w:val="52"/>
  </w:num>
  <w:num w:numId="22" w16cid:durableId="2033601673">
    <w:abstractNumId w:val="13"/>
  </w:num>
  <w:num w:numId="23" w16cid:durableId="176312491">
    <w:abstractNumId w:val="22"/>
  </w:num>
  <w:num w:numId="24" w16cid:durableId="341975520">
    <w:abstractNumId w:val="14"/>
  </w:num>
  <w:num w:numId="25" w16cid:durableId="954141382">
    <w:abstractNumId w:val="2"/>
  </w:num>
  <w:num w:numId="26" w16cid:durableId="1172259508">
    <w:abstractNumId w:val="48"/>
  </w:num>
  <w:num w:numId="27" w16cid:durableId="1372150795">
    <w:abstractNumId w:val="11"/>
  </w:num>
  <w:num w:numId="28" w16cid:durableId="1618485650">
    <w:abstractNumId w:val="47"/>
  </w:num>
  <w:num w:numId="29" w16cid:durableId="2008904404">
    <w:abstractNumId w:val="57"/>
  </w:num>
  <w:num w:numId="30" w16cid:durableId="1243566300">
    <w:abstractNumId w:val="51"/>
  </w:num>
  <w:num w:numId="31" w16cid:durableId="916981731">
    <w:abstractNumId w:val="40"/>
  </w:num>
  <w:num w:numId="32" w16cid:durableId="283931550">
    <w:abstractNumId w:val="32"/>
  </w:num>
  <w:num w:numId="33" w16cid:durableId="664555199">
    <w:abstractNumId w:val="21"/>
  </w:num>
  <w:num w:numId="34" w16cid:durableId="192420602">
    <w:abstractNumId w:val="62"/>
  </w:num>
  <w:num w:numId="35" w16cid:durableId="1221479800">
    <w:abstractNumId w:val="35"/>
  </w:num>
  <w:num w:numId="36" w16cid:durableId="1661349363">
    <w:abstractNumId w:val="34"/>
  </w:num>
  <w:num w:numId="37" w16cid:durableId="500045858">
    <w:abstractNumId w:val="1"/>
  </w:num>
  <w:num w:numId="38" w16cid:durableId="1423408625">
    <w:abstractNumId w:val="25"/>
  </w:num>
  <w:num w:numId="39" w16cid:durableId="1998730757">
    <w:abstractNumId w:val="18"/>
  </w:num>
  <w:num w:numId="40" w16cid:durableId="1096826360">
    <w:abstractNumId w:val="46"/>
  </w:num>
  <w:num w:numId="41" w16cid:durableId="1775593092">
    <w:abstractNumId w:val="15"/>
  </w:num>
  <w:num w:numId="42" w16cid:durableId="1103068920">
    <w:abstractNumId w:val="37"/>
  </w:num>
  <w:num w:numId="43" w16cid:durableId="264731817">
    <w:abstractNumId w:val="45"/>
  </w:num>
  <w:num w:numId="44" w16cid:durableId="1369840497">
    <w:abstractNumId w:val="56"/>
  </w:num>
  <w:num w:numId="45" w16cid:durableId="1100679229">
    <w:abstractNumId w:val="33"/>
  </w:num>
  <w:num w:numId="46" w16cid:durableId="402874996">
    <w:abstractNumId w:val="55"/>
  </w:num>
  <w:num w:numId="47" w16cid:durableId="1295404839">
    <w:abstractNumId w:val="26"/>
  </w:num>
  <w:num w:numId="48" w16cid:durableId="1385638158">
    <w:abstractNumId w:val="44"/>
  </w:num>
  <w:num w:numId="49" w16cid:durableId="57939440">
    <w:abstractNumId w:val="24"/>
  </w:num>
  <w:num w:numId="50" w16cid:durableId="263997525">
    <w:abstractNumId w:val="19"/>
  </w:num>
  <w:num w:numId="51" w16cid:durableId="1822963778">
    <w:abstractNumId w:val="7"/>
  </w:num>
  <w:num w:numId="52" w16cid:durableId="16590596">
    <w:abstractNumId w:val="61"/>
  </w:num>
  <w:num w:numId="53" w16cid:durableId="1617103858">
    <w:abstractNumId w:val="17"/>
  </w:num>
  <w:num w:numId="54" w16cid:durableId="494303663">
    <w:abstractNumId w:val="6"/>
  </w:num>
  <w:num w:numId="55" w16cid:durableId="1565292001">
    <w:abstractNumId w:val="3"/>
  </w:num>
  <w:num w:numId="56" w16cid:durableId="131289524">
    <w:abstractNumId w:val="50"/>
  </w:num>
  <w:num w:numId="57" w16cid:durableId="80684185">
    <w:abstractNumId w:val="28"/>
  </w:num>
  <w:num w:numId="58" w16cid:durableId="1260983721">
    <w:abstractNumId w:val="38"/>
  </w:num>
  <w:num w:numId="59" w16cid:durableId="412166783">
    <w:abstractNumId w:val="20"/>
  </w:num>
  <w:num w:numId="60" w16cid:durableId="1509053052">
    <w:abstractNumId w:val="27"/>
  </w:num>
  <w:num w:numId="61" w16cid:durableId="288635753">
    <w:abstractNumId w:val="43"/>
  </w:num>
  <w:num w:numId="62" w16cid:durableId="1515613046">
    <w:abstractNumId w:val="41"/>
  </w:num>
  <w:num w:numId="63" w16cid:durableId="458761401">
    <w:abstractNumId w:val="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5726"/>
    <w:rsid w:val="00040978"/>
    <w:rsid w:val="00053267"/>
    <w:rsid w:val="00057A05"/>
    <w:rsid w:val="00057EC3"/>
    <w:rsid w:val="0007633D"/>
    <w:rsid w:val="000A34AA"/>
    <w:rsid w:val="000C6C31"/>
    <w:rsid w:val="000E6A90"/>
    <w:rsid w:val="000F304A"/>
    <w:rsid w:val="000F7526"/>
    <w:rsid w:val="0010182A"/>
    <w:rsid w:val="00107F85"/>
    <w:rsid w:val="00120D86"/>
    <w:rsid w:val="00133DE1"/>
    <w:rsid w:val="00146866"/>
    <w:rsid w:val="00171D14"/>
    <w:rsid w:val="00196EDA"/>
    <w:rsid w:val="001A0993"/>
    <w:rsid w:val="001A38D7"/>
    <w:rsid w:val="001B1B39"/>
    <w:rsid w:val="001C7D3D"/>
    <w:rsid w:val="001D2925"/>
    <w:rsid w:val="001D3104"/>
    <w:rsid w:val="001E5261"/>
    <w:rsid w:val="001F0346"/>
    <w:rsid w:val="00230BA9"/>
    <w:rsid w:val="00234626"/>
    <w:rsid w:val="00240BC7"/>
    <w:rsid w:val="00260F95"/>
    <w:rsid w:val="00267DFA"/>
    <w:rsid w:val="002773BF"/>
    <w:rsid w:val="0028420D"/>
    <w:rsid w:val="002877DC"/>
    <w:rsid w:val="00292374"/>
    <w:rsid w:val="002B5786"/>
    <w:rsid w:val="002D0F23"/>
    <w:rsid w:val="002E4D1B"/>
    <w:rsid w:val="00316C80"/>
    <w:rsid w:val="00347871"/>
    <w:rsid w:val="003479EA"/>
    <w:rsid w:val="0037067E"/>
    <w:rsid w:val="00374592"/>
    <w:rsid w:val="00393EE8"/>
    <w:rsid w:val="003B2E9A"/>
    <w:rsid w:val="003C130B"/>
    <w:rsid w:val="003D29B3"/>
    <w:rsid w:val="003D52AB"/>
    <w:rsid w:val="003E0A13"/>
    <w:rsid w:val="004123B4"/>
    <w:rsid w:val="00425951"/>
    <w:rsid w:val="0045070A"/>
    <w:rsid w:val="004527A1"/>
    <w:rsid w:val="00483314"/>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E0631"/>
    <w:rsid w:val="005F54A6"/>
    <w:rsid w:val="005F7AAD"/>
    <w:rsid w:val="00605994"/>
    <w:rsid w:val="00610E7F"/>
    <w:rsid w:val="00613FDE"/>
    <w:rsid w:val="00624883"/>
    <w:rsid w:val="00624C4C"/>
    <w:rsid w:val="006259C7"/>
    <w:rsid w:val="00634BB2"/>
    <w:rsid w:val="00637201"/>
    <w:rsid w:val="006425AE"/>
    <w:rsid w:val="00657CC7"/>
    <w:rsid w:val="00662D8B"/>
    <w:rsid w:val="00675FDC"/>
    <w:rsid w:val="00681E91"/>
    <w:rsid w:val="006A0509"/>
    <w:rsid w:val="006A4525"/>
    <w:rsid w:val="006B4846"/>
    <w:rsid w:val="006B7599"/>
    <w:rsid w:val="006D70ED"/>
    <w:rsid w:val="006E1C78"/>
    <w:rsid w:val="00700060"/>
    <w:rsid w:val="007052B6"/>
    <w:rsid w:val="007053DD"/>
    <w:rsid w:val="007423F0"/>
    <w:rsid w:val="0076183F"/>
    <w:rsid w:val="00764EFA"/>
    <w:rsid w:val="0076536E"/>
    <w:rsid w:val="00772CBE"/>
    <w:rsid w:val="00775841"/>
    <w:rsid w:val="00786BD6"/>
    <w:rsid w:val="00794449"/>
    <w:rsid w:val="00796359"/>
    <w:rsid w:val="007A5399"/>
    <w:rsid w:val="007B63FC"/>
    <w:rsid w:val="007B662D"/>
    <w:rsid w:val="007E7B14"/>
    <w:rsid w:val="007F33C0"/>
    <w:rsid w:val="00803FF7"/>
    <w:rsid w:val="00815CF7"/>
    <w:rsid w:val="00816779"/>
    <w:rsid w:val="00834E65"/>
    <w:rsid w:val="008435B9"/>
    <w:rsid w:val="00872109"/>
    <w:rsid w:val="00876DAE"/>
    <w:rsid w:val="00880A68"/>
    <w:rsid w:val="008960B8"/>
    <w:rsid w:val="008A13C8"/>
    <w:rsid w:val="008A187F"/>
    <w:rsid w:val="008A20F8"/>
    <w:rsid w:val="008C47A0"/>
    <w:rsid w:val="008D3DE0"/>
    <w:rsid w:val="008D5F72"/>
    <w:rsid w:val="009337AE"/>
    <w:rsid w:val="009423E9"/>
    <w:rsid w:val="0095072C"/>
    <w:rsid w:val="009522E8"/>
    <w:rsid w:val="00990C04"/>
    <w:rsid w:val="009A07B7"/>
    <w:rsid w:val="009A4A24"/>
    <w:rsid w:val="009A73D0"/>
    <w:rsid w:val="009B6396"/>
    <w:rsid w:val="009B6FAF"/>
    <w:rsid w:val="009C0B25"/>
    <w:rsid w:val="009C2E3C"/>
    <w:rsid w:val="009D7412"/>
    <w:rsid w:val="009E15E7"/>
    <w:rsid w:val="009E3B37"/>
    <w:rsid w:val="009E725E"/>
    <w:rsid w:val="009F5842"/>
    <w:rsid w:val="00A02007"/>
    <w:rsid w:val="00A203A8"/>
    <w:rsid w:val="00A242E4"/>
    <w:rsid w:val="00A31D38"/>
    <w:rsid w:val="00A37486"/>
    <w:rsid w:val="00A47416"/>
    <w:rsid w:val="00A55E77"/>
    <w:rsid w:val="00A76FF7"/>
    <w:rsid w:val="00A77611"/>
    <w:rsid w:val="00A81604"/>
    <w:rsid w:val="00A84DE4"/>
    <w:rsid w:val="00A91A7F"/>
    <w:rsid w:val="00AB557C"/>
    <w:rsid w:val="00AC75A5"/>
    <w:rsid w:val="00AD4A46"/>
    <w:rsid w:val="00AE0A15"/>
    <w:rsid w:val="00AE7D53"/>
    <w:rsid w:val="00AF1FFC"/>
    <w:rsid w:val="00AF3DBA"/>
    <w:rsid w:val="00AF6DE3"/>
    <w:rsid w:val="00B21981"/>
    <w:rsid w:val="00B37EC3"/>
    <w:rsid w:val="00B4493E"/>
    <w:rsid w:val="00B4673E"/>
    <w:rsid w:val="00B5620F"/>
    <w:rsid w:val="00B63C2F"/>
    <w:rsid w:val="00B65FDA"/>
    <w:rsid w:val="00B9375C"/>
    <w:rsid w:val="00BA0910"/>
    <w:rsid w:val="00BE42E7"/>
    <w:rsid w:val="00C11BD0"/>
    <w:rsid w:val="00C158F2"/>
    <w:rsid w:val="00C53086"/>
    <w:rsid w:val="00C53268"/>
    <w:rsid w:val="00C57EC7"/>
    <w:rsid w:val="00C615D7"/>
    <w:rsid w:val="00C6637C"/>
    <w:rsid w:val="00C945BF"/>
    <w:rsid w:val="00CA13DD"/>
    <w:rsid w:val="00CA2DD4"/>
    <w:rsid w:val="00CA3615"/>
    <w:rsid w:val="00CC50B0"/>
    <w:rsid w:val="00CE53EB"/>
    <w:rsid w:val="00D03E2D"/>
    <w:rsid w:val="00D07588"/>
    <w:rsid w:val="00D214C9"/>
    <w:rsid w:val="00D34A7E"/>
    <w:rsid w:val="00D36A08"/>
    <w:rsid w:val="00D41C14"/>
    <w:rsid w:val="00D54583"/>
    <w:rsid w:val="00D633EE"/>
    <w:rsid w:val="00D70558"/>
    <w:rsid w:val="00D7499C"/>
    <w:rsid w:val="00D906A4"/>
    <w:rsid w:val="00D933A6"/>
    <w:rsid w:val="00DA2FED"/>
    <w:rsid w:val="00DA4639"/>
    <w:rsid w:val="00DB5FB0"/>
    <w:rsid w:val="00DD474B"/>
    <w:rsid w:val="00DD5D65"/>
    <w:rsid w:val="00DE091A"/>
    <w:rsid w:val="00E1122B"/>
    <w:rsid w:val="00E1243F"/>
    <w:rsid w:val="00E15D60"/>
    <w:rsid w:val="00E24E12"/>
    <w:rsid w:val="00E57042"/>
    <w:rsid w:val="00E92BC4"/>
    <w:rsid w:val="00E960E4"/>
    <w:rsid w:val="00EA4010"/>
    <w:rsid w:val="00EB327B"/>
    <w:rsid w:val="00EB6443"/>
    <w:rsid w:val="00EC521D"/>
    <w:rsid w:val="00ED0D14"/>
    <w:rsid w:val="00EE4BE3"/>
    <w:rsid w:val="00EE68AA"/>
    <w:rsid w:val="00EE7AF7"/>
    <w:rsid w:val="00F0116F"/>
    <w:rsid w:val="00F02033"/>
    <w:rsid w:val="00F16FFE"/>
    <w:rsid w:val="00F21DBB"/>
    <w:rsid w:val="00F27789"/>
    <w:rsid w:val="00F32C25"/>
    <w:rsid w:val="00F555AE"/>
    <w:rsid w:val="00F71587"/>
    <w:rsid w:val="00F75A10"/>
    <w:rsid w:val="00F77B12"/>
    <w:rsid w:val="00F8080A"/>
    <w:rsid w:val="00F915B5"/>
    <w:rsid w:val="00F91C87"/>
    <w:rsid w:val="00FB1A73"/>
    <w:rsid w:val="00FD1763"/>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14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FCC8C-932D-4D04-8C5A-F0022A00D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13</Pages>
  <Words>5111</Words>
  <Characters>28115</Characters>
  <Application>Microsoft Office Word</Application>
  <DocSecurity>0</DocSecurity>
  <Lines>234</Lines>
  <Paragraphs>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63</cp:revision>
  <dcterms:created xsi:type="dcterms:W3CDTF">2023-01-18T22:46:00Z</dcterms:created>
  <dcterms:modified xsi:type="dcterms:W3CDTF">2023-07-12T16:35:00Z</dcterms:modified>
</cp:coreProperties>
</file>