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0852FF" w14:textId="480B1C1C" w:rsidR="001D022B" w:rsidRPr="00487979" w:rsidRDefault="001D022B" w:rsidP="0048797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87979">
        <w:rPr>
          <w:rFonts w:ascii="Arial" w:hAnsi="Arial" w:cs="Arial"/>
          <w:b/>
          <w:bCs/>
          <w:sz w:val="22"/>
          <w:szCs w:val="22"/>
        </w:rPr>
        <w:t>CIRCULAR PARA LA EMISIÓN DE CRITERIOS, PRINCIPIOS TÉCNICOS Y PRÁCTICOS CON</w:t>
      </w:r>
      <w:r w:rsidR="00487979" w:rsidRPr="004879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487979">
        <w:rPr>
          <w:rFonts w:ascii="Arial" w:hAnsi="Arial" w:cs="Arial"/>
          <w:b/>
          <w:bCs/>
          <w:sz w:val="22"/>
          <w:szCs w:val="22"/>
        </w:rPr>
        <w:t>RELACIÓN A LA APERTURA Y/O REGULARIZACIÓN DE NEGOCIOS EN EL MUNICIPIO DE</w:t>
      </w:r>
      <w:r w:rsidR="00487979" w:rsidRPr="004879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487979">
        <w:rPr>
          <w:rFonts w:ascii="Arial" w:hAnsi="Arial" w:cs="Arial"/>
          <w:b/>
          <w:bCs/>
          <w:sz w:val="22"/>
          <w:szCs w:val="22"/>
        </w:rPr>
        <w:t>CHIHUAHUA</w:t>
      </w:r>
    </w:p>
    <w:p w14:paraId="3064E8CA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24D271DB" w14:textId="677F53FD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sz w:val="22"/>
          <w:szCs w:val="22"/>
        </w:rPr>
        <w:t>Se instruye a la Dirección de Desarrollo Urbano y Ecología, así como a la Subdirección de</w:t>
      </w:r>
      <w:r w:rsidR="00487979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Gobernación y la Coordinación Municipal de Protección Civil ambas adscritas a la Secretaría</w:t>
      </w:r>
      <w:r w:rsidR="00487979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del Ayuntamiento y a la Dirección de Planeación e Innovación Gubernamental, a atender de</w:t>
      </w:r>
      <w:r w:rsidR="00487979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manera inmediata los siguientes:</w:t>
      </w:r>
    </w:p>
    <w:p w14:paraId="38669AF4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5353458D" w14:textId="77777777" w:rsidR="001D022B" w:rsidRPr="00487979" w:rsidRDefault="001D022B" w:rsidP="0048797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87979">
        <w:rPr>
          <w:rFonts w:ascii="Arial" w:hAnsi="Arial" w:cs="Arial"/>
          <w:b/>
          <w:bCs/>
          <w:sz w:val="22"/>
          <w:szCs w:val="22"/>
        </w:rPr>
        <w:t>CRITERIOS GENERALES</w:t>
      </w:r>
    </w:p>
    <w:p w14:paraId="3CA013EE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13E33EDF" w14:textId="3C772BE1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Expedir las licencias, trámites y/o permisos con el carácter de provisional y condicionado,</w:t>
      </w:r>
      <w:r w:rsidR="00F73C6E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hasta que la autoridad correspondiente tenga la posibilidad de realizar la revisión detallada y/o</w:t>
      </w:r>
      <w:r w:rsidR="00F73C6E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inspecciones correspondientes, y al momento de corroborar el cumplimiento de todos los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requisitos señalados en la normativa se expedirá la licencia y/o permiso de manera definitiva,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entendiéndose por esto la vigencia señalada en la norma correspondiente, la cual será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computada a partir de la autorización definitiva para mayor beneficio de las personas solicitantes.</w:t>
      </w:r>
    </w:p>
    <w:p w14:paraId="384C9C95" w14:textId="77777777" w:rsidR="00F73C6E" w:rsidRPr="001D022B" w:rsidRDefault="00F73C6E" w:rsidP="001D022B">
      <w:pPr>
        <w:rPr>
          <w:rFonts w:ascii="Arial" w:hAnsi="Arial" w:cs="Arial"/>
          <w:sz w:val="22"/>
          <w:szCs w:val="22"/>
        </w:rPr>
      </w:pPr>
    </w:p>
    <w:p w14:paraId="7B29772D" w14:textId="6F114D52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Para efecto del punto anterior, sujetarse en todo momento a los criterios específicos que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contenga el ANEXO correspondiente a cada dependencia y/o área, adjuntos a esta circular.</w:t>
      </w:r>
    </w:p>
    <w:p w14:paraId="572AAE91" w14:textId="77777777" w:rsidR="00F73C6E" w:rsidRPr="001D022B" w:rsidRDefault="00F73C6E" w:rsidP="001D022B">
      <w:pPr>
        <w:rPr>
          <w:rFonts w:ascii="Arial" w:hAnsi="Arial" w:cs="Arial"/>
          <w:sz w:val="22"/>
          <w:szCs w:val="22"/>
        </w:rPr>
      </w:pPr>
    </w:p>
    <w:p w14:paraId="34AC2BD8" w14:textId="575E7179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Si el particular omitiera cumplir algún requerimiento adicional o aclaración derivado de la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revisión detallada, según la gravedad y cantidad de omisiones se multará, suspenderá y/o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revocará la licencia o permiso provisional previamente otorgado, atendiendo al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ordenamiento correspondiente.</w:t>
      </w:r>
    </w:p>
    <w:p w14:paraId="5E9270C3" w14:textId="77777777" w:rsidR="00F73C6E" w:rsidRPr="001D022B" w:rsidRDefault="00F73C6E" w:rsidP="001D022B">
      <w:pPr>
        <w:rPr>
          <w:rFonts w:ascii="Arial" w:hAnsi="Arial" w:cs="Arial"/>
          <w:sz w:val="22"/>
          <w:szCs w:val="22"/>
        </w:rPr>
      </w:pPr>
    </w:p>
    <w:p w14:paraId="613C46ED" w14:textId="599B83D9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Si el particular cae en el supuesto de un posible delito de falsificación o alteración y uso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indebido de documentos y/o de falsedad ante autoridades con el objetivo de obtener una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licencia o permiso, además de las consecuencias administrativas que resulten, se denunciará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ante la autoridad correspondiente.</w:t>
      </w:r>
    </w:p>
    <w:p w14:paraId="4D3C3ABF" w14:textId="77777777" w:rsidR="00F73C6E" w:rsidRDefault="00F73C6E" w:rsidP="001D022B">
      <w:pPr>
        <w:rPr>
          <w:rFonts w:ascii="Arial" w:hAnsi="Arial" w:cs="Arial"/>
          <w:sz w:val="22"/>
          <w:szCs w:val="22"/>
        </w:rPr>
      </w:pPr>
    </w:p>
    <w:p w14:paraId="54CC739E" w14:textId="2EDC0FA2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Seguirán bajo esta modalidad todos los trámites que se encuentren en proceso y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aquellos que se inicien a partir de la entrada en vigor de la presente circular, hasta en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tanto se presenten, aprueben y entren en vigor las reformas correspondientes y/o hasta el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09 de septiembre de 2027.</w:t>
      </w:r>
    </w:p>
    <w:p w14:paraId="2F41555A" w14:textId="77777777" w:rsidR="00F73C6E" w:rsidRPr="001D022B" w:rsidRDefault="00F73C6E" w:rsidP="001D022B">
      <w:pPr>
        <w:rPr>
          <w:rFonts w:ascii="Arial" w:hAnsi="Arial" w:cs="Arial"/>
          <w:sz w:val="22"/>
          <w:szCs w:val="22"/>
        </w:rPr>
      </w:pPr>
    </w:p>
    <w:p w14:paraId="61054E7F" w14:textId="04EB6105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Se considerará que el particular tiene una solicitud válida para la aplicación de los presentes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criterios una vez que haya presentado los requisitos establecidos en el reglamento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correspondiente y/o los definidos en estos criterios generales y en los específicos de cada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anexo de esta CIRCULAR.</w:t>
      </w:r>
    </w:p>
    <w:p w14:paraId="196743C7" w14:textId="77777777" w:rsidR="00F73C6E" w:rsidRPr="001D022B" w:rsidRDefault="00F73C6E" w:rsidP="001D022B">
      <w:pPr>
        <w:rPr>
          <w:rFonts w:ascii="Arial" w:hAnsi="Arial" w:cs="Arial"/>
          <w:sz w:val="22"/>
          <w:szCs w:val="22"/>
        </w:rPr>
      </w:pPr>
    </w:p>
    <w:p w14:paraId="5264AACD" w14:textId="4CC5AABC" w:rsidR="001D022B" w:rsidRPr="009A4DEA" w:rsidRDefault="001D022B" w:rsidP="009A4DEA">
      <w:pPr>
        <w:pStyle w:val="Prrafodelista"/>
        <w:numPr>
          <w:ilvl w:val="0"/>
          <w:numId w:val="166"/>
        </w:numPr>
        <w:rPr>
          <w:rFonts w:ascii="Arial" w:hAnsi="Arial" w:cs="Arial"/>
          <w:sz w:val="22"/>
          <w:szCs w:val="22"/>
        </w:rPr>
      </w:pPr>
      <w:r w:rsidRPr="009A4DEA">
        <w:rPr>
          <w:rFonts w:ascii="Arial" w:hAnsi="Arial" w:cs="Arial"/>
          <w:sz w:val="22"/>
          <w:szCs w:val="22"/>
        </w:rPr>
        <w:t>Se instruye a la Dirección de Planeación e Innovación Gubernamental para que realice los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 xml:space="preserve">ajustes necesarios en la Plataforma EXPERTA, con la finalidad de que los trámites </w:t>
      </w:r>
      <w:r w:rsidRPr="009A4DEA">
        <w:rPr>
          <w:rFonts w:ascii="Arial" w:hAnsi="Arial" w:cs="Arial"/>
          <w:sz w:val="22"/>
          <w:szCs w:val="22"/>
        </w:rPr>
        <w:lastRenderedPageBreak/>
        <w:t>incluidos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en esta circular puedan ser en la medida de lo posible llevados a cabo de forma electrónica,</w:t>
      </w:r>
      <w:r w:rsidR="009A4DEA" w:rsidRPr="009A4DEA">
        <w:rPr>
          <w:rFonts w:ascii="Arial" w:hAnsi="Arial" w:cs="Arial"/>
          <w:sz w:val="22"/>
          <w:szCs w:val="22"/>
        </w:rPr>
        <w:t xml:space="preserve"> </w:t>
      </w:r>
      <w:r w:rsidRPr="009A4DEA">
        <w:rPr>
          <w:rFonts w:ascii="Arial" w:hAnsi="Arial" w:cs="Arial"/>
          <w:sz w:val="22"/>
          <w:szCs w:val="22"/>
        </w:rPr>
        <w:t>para beneficio de los solicitantes.</w:t>
      </w:r>
    </w:p>
    <w:p w14:paraId="7AF9573B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4A946DB1" w14:textId="77777777" w:rsidR="001D022B" w:rsidRPr="009A4DEA" w:rsidRDefault="001D022B" w:rsidP="009A4DE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DEA">
        <w:rPr>
          <w:rFonts w:ascii="Arial" w:hAnsi="Arial" w:cs="Arial"/>
          <w:b/>
          <w:bCs/>
          <w:sz w:val="22"/>
          <w:szCs w:val="22"/>
        </w:rPr>
        <w:t>ANEXO 1</w:t>
      </w:r>
    </w:p>
    <w:p w14:paraId="795A449E" w14:textId="24CAACE8" w:rsidR="001D022B" w:rsidRPr="009A4DEA" w:rsidRDefault="001D022B" w:rsidP="009A4DE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A4DEA">
        <w:rPr>
          <w:rFonts w:ascii="Arial" w:hAnsi="Arial" w:cs="Arial"/>
          <w:b/>
          <w:bCs/>
          <w:sz w:val="22"/>
          <w:szCs w:val="22"/>
        </w:rPr>
        <w:t>TRÁMITES DE LA DIRECCIÓN DE DESARROLLO URBANO Y ECOLOGÍA DEL MUNICIPIO DE</w:t>
      </w:r>
      <w:r w:rsidR="009A4DEA" w:rsidRPr="009A4DEA">
        <w:rPr>
          <w:rFonts w:ascii="Arial" w:hAnsi="Arial" w:cs="Arial"/>
          <w:b/>
          <w:bCs/>
          <w:sz w:val="22"/>
          <w:szCs w:val="22"/>
        </w:rPr>
        <w:t xml:space="preserve"> </w:t>
      </w:r>
      <w:r w:rsidRPr="009A4DEA">
        <w:rPr>
          <w:rFonts w:ascii="Arial" w:hAnsi="Arial" w:cs="Arial"/>
          <w:b/>
          <w:bCs/>
          <w:sz w:val="22"/>
          <w:szCs w:val="22"/>
        </w:rPr>
        <w:t>CHIHUAHUA</w:t>
      </w:r>
    </w:p>
    <w:p w14:paraId="1707619B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25C6DD80" w14:textId="040CFBE1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sz w:val="22"/>
          <w:szCs w:val="22"/>
        </w:rPr>
        <w:t xml:space="preserve">Para la liberación del trámite perteneciente a la Dirección de Desarrollo Urbano y Ecología, </w:t>
      </w:r>
      <w:proofErr w:type="gramStart"/>
      <w:r w:rsidRPr="001D022B">
        <w:rPr>
          <w:rFonts w:ascii="Arial" w:hAnsi="Arial" w:cs="Arial"/>
          <w:sz w:val="22"/>
          <w:szCs w:val="22"/>
        </w:rPr>
        <w:t>se</w:t>
      </w:r>
      <w:r w:rsidR="009A4DEA">
        <w:rPr>
          <w:rFonts w:ascii="Arial" w:hAnsi="Arial" w:cs="Arial"/>
          <w:sz w:val="22"/>
          <w:szCs w:val="22"/>
        </w:rPr>
        <w:t xml:space="preserve"> </w:t>
      </w:r>
      <w:r w:rsidR="006C7D72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llevará</w:t>
      </w:r>
      <w:proofErr w:type="gramEnd"/>
      <w:r w:rsidRPr="001D022B">
        <w:rPr>
          <w:rFonts w:ascii="Arial" w:hAnsi="Arial" w:cs="Arial"/>
          <w:sz w:val="22"/>
          <w:szCs w:val="22"/>
        </w:rPr>
        <w:t xml:space="preserve"> a cabo de conformidad con los criterios generales mencionados en la circular, y de acuerdo</w:t>
      </w:r>
      <w:r w:rsidR="009A4DEA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con los siguientes:</w:t>
      </w:r>
    </w:p>
    <w:p w14:paraId="592C43A0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122B3FF2" w14:textId="77777777" w:rsidR="001D022B" w:rsidRPr="006C7D72" w:rsidRDefault="001D022B" w:rsidP="006C7D7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C7D72">
        <w:rPr>
          <w:rFonts w:ascii="Arial" w:hAnsi="Arial" w:cs="Arial"/>
          <w:b/>
          <w:bCs/>
          <w:sz w:val="22"/>
          <w:szCs w:val="22"/>
        </w:rPr>
        <w:t>CRITERIOS ESPECÍFICOS:</w:t>
      </w:r>
    </w:p>
    <w:p w14:paraId="2040F331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03A2C334" w14:textId="76AD2DEE" w:rsidR="001D022B" w:rsidRPr="00077762" w:rsidRDefault="001D022B" w:rsidP="00077762">
      <w:pPr>
        <w:pStyle w:val="Prrafodelista"/>
        <w:numPr>
          <w:ilvl w:val="0"/>
          <w:numId w:val="168"/>
        </w:numPr>
        <w:rPr>
          <w:rFonts w:ascii="Arial" w:hAnsi="Arial" w:cs="Arial"/>
          <w:sz w:val="22"/>
          <w:szCs w:val="22"/>
        </w:rPr>
      </w:pPr>
      <w:r w:rsidRPr="00077762">
        <w:rPr>
          <w:rFonts w:ascii="Arial" w:hAnsi="Arial" w:cs="Arial"/>
          <w:sz w:val="22"/>
          <w:szCs w:val="22"/>
        </w:rPr>
        <w:t>Únicamente se aplicarán los criterios mencionados al trámite denominado “Licencia de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Construcción (Trámite Inmediato)”.</w:t>
      </w:r>
    </w:p>
    <w:p w14:paraId="7811ED48" w14:textId="77777777" w:rsidR="00077762" w:rsidRPr="001D022B" w:rsidRDefault="00077762" w:rsidP="00077762">
      <w:pPr>
        <w:rPr>
          <w:rFonts w:ascii="Arial" w:hAnsi="Arial" w:cs="Arial"/>
          <w:sz w:val="22"/>
          <w:szCs w:val="22"/>
        </w:rPr>
      </w:pPr>
    </w:p>
    <w:p w14:paraId="4D06D1EE" w14:textId="561EC15B" w:rsidR="00077762" w:rsidRPr="00077762" w:rsidRDefault="001D022B" w:rsidP="00077762">
      <w:pPr>
        <w:pStyle w:val="Prrafodelista"/>
        <w:numPr>
          <w:ilvl w:val="0"/>
          <w:numId w:val="168"/>
        </w:numPr>
        <w:rPr>
          <w:rFonts w:ascii="Arial" w:hAnsi="Arial" w:cs="Arial"/>
          <w:sz w:val="22"/>
          <w:szCs w:val="22"/>
        </w:rPr>
      </w:pPr>
      <w:r w:rsidRPr="00077762">
        <w:rPr>
          <w:rFonts w:ascii="Arial" w:hAnsi="Arial" w:cs="Arial"/>
          <w:sz w:val="22"/>
          <w:szCs w:val="22"/>
        </w:rPr>
        <w:t>Una vez que se cumplan los requisitos establecidos en el Reglamento de Construcciones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y Normas Técnicas para el Municipio de Chihuahua en su artículo 16 fracción III, se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expedirá la licencia con una vigencia de 30 días hábiles con la posibilidad de solicitar la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renovación de la licencia hasta llegar al avance del 50% (cincuenta por ciento) del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 xml:space="preserve">proyecto autorizado por esta Dirección. </w:t>
      </w:r>
    </w:p>
    <w:p w14:paraId="1F119E81" w14:textId="77777777" w:rsidR="00077762" w:rsidRDefault="00077762" w:rsidP="00077762">
      <w:pPr>
        <w:rPr>
          <w:rFonts w:ascii="Arial" w:hAnsi="Arial" w:cs="Arial"/>
          <w:sz w:val="22"/>
          <w:szCs w:val="22"/>
        </w:rPr>
      </w:pPr>
    </w:p>
    <w:p w14:paraId="3C4FCCB8" w14:textId="21F14DA5" w:rsidR="001D022B" w:rsidRPr="00077762" w:rsidRDefault="001D022B" w:rsidP="00077762">
      <w:pPr>
        <w:pStyle w:val="Prrafodelista"/>
        <w:numPr>
          <w:ilvl w:val="0"/>
          <w:numId w:val="168"/>
        </w:numPr>
        <w:rPr>
          <w:rFonts w:ascii="Arial" w:hAnsi="Arial" w:cs="Arial"/>
          <w:sz w:val="22"/>
          <w:szCs w:val="22"/>
        </w:rPr>
      </w:pPr>
      <w:r w:rsidRPr="00077762">
        <w:rPr>
          <w:rFonts w:ascii="Arial" w:hAnsi="Arial" w:cs="Arial"/>
          <w:sz w:val="22"/>
          <w:szCs w:val="22"/>
        </w:rPr>
        <w:t>El solicitante tiene la obligación de presentar para la obtención de la licencia definitiva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la totalidad de los requisitos señalados en el artículo 16 fracciones I, II, IV, V, VI, VII, VIII,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IX, X o XI (según la naturaleza o modalidad de la licencia de construcción solicitada) del</w:t>
      </w:r>
      <w:r w:rsidR="00077762" w:rsidRPr="00077762">
        <w:rPr>
          <w:rFonts w:ascii="Arial" w:hAnsi="Arial" w:cs="Arial"/>
          <w:sz w:val="22"/>
          <w:szCs w:val="22"/>
        </w:rPr>
        <w:t xml:space="preserve"> </w:t>
      </w:r>
      <w:r w:rsidRPr="00077762">
        <w:rPr>
          <w:rFonts w:ascii="Arial" w:hAnsi="Arial" w:cs="Arial"/>
          <w:sz w:val="22"/>
          <w:szCs w:val="22"/>
        </w:rPr>
        <w:t>Reglamento de Construcciones y Normas Técnicas para el Municipio de Chihuahua.</w:t>
      </w:r>
    </w:p>
    <w:p w14:paraId="0039A7D7" w14:textId="77777777" w:rsidR="00077762" w:rsidRDefault="00077762" w:rsidP="001D022B">
      <w:pPr>
        <w:rPr>
          <w:rFonts w:ascii="Arial" w:hAnsi="Arial" w:cs="Arial"/>
          <w:sz w:val="22"/>
          <w:szCs w:val="22"/>
        </w:rPr>
      </w:pPr>
    </w:p>
    <w:p w14:paraId="3531855C" w14:textId="01FA73D0" w:rsidR="00282E23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sz w:val="22"/>
          <w:szCs w:val="22"/>
        </w:rPr>
        <w:t>Trámites aplicables:</w:t>
      </w:r>
    </w:p>
    <w:p w14:paraId="75E414BB" w14:textId="77777777" w:rsid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6EB4F276" w14:textId="62FB34DA" w:rsid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A27691C" wp14:editId="3A7F113E">
            <wp:extent cx="5971540" cy="818515"/>
            <wp:effectExtent l="0" t="0" r="0" b="0"/>
            <wp:docPr id="9277818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818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28D0" w14:textId="77777777" w:rsidR="00FA50DF" w:rsidRDefault="00FA50DF" w:rsidP="001D022B">
      <w:pPr>
        <w:rPr>
          <w:rFonts w:ascii="Arial" w:hAnsi="Arial" w:cs="Arial"/>
          <w:sz w:val="22"/>
          <w:szCs w:val="22"/>
        </w:rPr>
      </w:pPr>
    </w:p>
    <w:p w14:paraId="5173EE5B" w14:textId="4D49402F" w:rsidR="001D022B" w:rsidRPr="00FA50DF" w:rsidRDefault="001D022B" w:rsidP="00FA50D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DF">
        <w:rPr>
          <w:rFonts w:ascii="Arial" w:hAnsi="Arial" w:cs="Arial"/>
          <w:b/>
          <w:bCs/>
          <w:sz w:val="22"/>
          <w:szCs w:val="22"/>
        </w:rPr>
        <w:t>ANEXO 2</w:t>
      </w:r>
    </w:p>
    <w:p w14:paraId="73ECE6FA" w14:textId="07C5CCEB" w:rsidR="001D022B" w:rsidRPr="00FA50DF" w:rsidRDefault="001D022B" w:rsidP="00FA50D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DF">
        <w:rPr>
          <w:rFonts w:ascii="Arial" w:hAnsi="Arial" w:cs="Arial"/>
          <w:b/>
          <w:bCs/>
          <w:sz w:val="22"/>
          <w:szCs w:val="22"/>
        </w:rPr>
        <w:t>TRÁMITES DE LA SUBDIRECCIÓN DE GOBERNACIÓN DE LA SECRETARÍA DEL H.</w:t>
      </w:r>
      <w:r w:rsidR="00FA50DF" w:rsidRPr="00FA50DF">
        <w:rPr>
          <w:rFonts w:ascii="Arial" w:hAnsi="Arial" w:cs="Arial"/>
          <w:b/>
          <w:bCs/>
          <w:sz w:val="22"/>
          <w:szCs w:val="22"/>
        </w:rPr>
        <w:t xml:space="preserve"> </w:t>
      </w:r>
      <w:r w:rsidRPr="00FA50DF">
        <w:rPr>
          <w:rFonts w:ascii="Arial" w:hAnsi="Arial" w:cs="Arial"/>
          <w:b/>
          <w:bCs/>
          <w:sz w:val="22"/>
          <w:szCs w:val="22"/>
        </w:rPr>
        <w:t>AYUNTAMIENTO.</w:t>
      </w:r>
    </w:p>
    <w:p w14:paraId="6265FA28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605D6B3F" w14:textId="524DCB4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sz w:val="22"/>
          <w:szCs w:val="22"/>
        </w:rPr>
        <w:t>Para la liberación de las licencias, trámites y/o permisos pertenecientes a la Subdirección de</w:t>
      </w:r>
      <w:r w:rsidR="00FA50DF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Gobernación, estos se llevarán a cabo de conformidad a los criterios generales mencionados en la</w:t>
      </w:r>
      <w:r w:rsidR="00FA50DF">
        <w:rPr>
          <w:rFonts w:ascii="Arial" w:hAnsi="Arial" w:cs="Arial"/>
          <w:sz w:val="22"/>
          <w:szCs w:val="22"/>
        </w:rPr>
        <w:t xml:space="preserve"> </w:t>
      </w:r>
      <w:r w:rsidRPr="001D022B">
        <w:rPr>
          <w:rFonts w:ascii="Arial" w:hAnsi="Arial" w:cs="Arial"/>
          <w:sz w:val="22"/>
          <w:szCs w:val="22"/>
        </w:rPr>
        <w:t>circular, y de acuerdo con los siguientes:</w:t>
      </w:r>
    </w:p>
    <w:p w14:paraId="7AE8363C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3975A0A5" w14:textId="77777777" w:rsidR="001D022B" w:rsidRPr="00B46D47" w:rsidRDefault="001D022B" w:rsidP="00B46D4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46D47">
        <w:rPr>
          <w:rFonts w:ascii="Arial" w:hAnsi="Arial" w:cs="Arial"/>
          <w:b/>
          <w:bCs/>
          <w:sz w:val="22"/>
          <w:szCs w:val="22"/>
        </w:rPr>
        <w:t>CRITERIOS ESPECÍFICOS</w:t>
      </w:r>
    </w:p>
    <w:p w14:paraId="70A0B5BA" w14:textId="77777777" w:rsidR="001D022B" w:rsidRP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795D23C6" w14:textId="3AD278B7" w:rsidR="001D022B" w:rsidRPr="007339E9" w:rsidRDefault="001D022B" w:rsidP="007339E9">
      <w:pPr>
        <w:pStyle w:val="Prrafodelista"/>
        <w:numPr>
          <w:ilvl w:val="0"/>
          <w:numId w:val="169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lastRenderedPageBreak/>
        <w:t>Las licencias, trámites y/o permisos que correspondan a la Subdirección, se deberán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expedir en el plazo específico que se señala en el cuadro a continuación, en el caso de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que cumplan con todos los requisitos exigidos.</w:t>
      </w:r>
    </w:p>
    <w:p w14:paraId="2558648B" w14:textId="77777777" w:rsidR="00B46D47" w:rsidRPr="001D022B" w:rsidRDefault="00B46D47" w:rsidP="001D022B">
      <w:pPr>
        <w:rPr>
          <w:rFonts w:ascii="Arial" w:hAnsi="Arial" w:cs="Arial"/>
          <w:sz w:val="22"/>
          <w:szCs w:val="22"/>
        </w:rPr>
      </w:pPr>
    </w:p>
    <w:p w14:paraId="59E0790F" w14:textId="5AC2A699" w:rsidR="001D022B" w:rsidRPr="007339E9" w:rsidRDefault="001D022B" w:rsidP="007339E9">
      <w:pPr>
        <w:pStyle w:val="Prrafodelista"/>
        <w:numPr>
          <w:ilvl w:val="0"/>
          <w:numId w:val="169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De no ser posible la inspección y, en consecuencia, la expedición de la licencia, trámite y/o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permiso en el plazo señalado, operará la afirmativa ficta en favor del solicitante que tendrá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el carácter de provisional hasta que la autoridad realice la inspección correspondiente para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verificar el cumplimiento de los requisitos exigidos, momento en el cual se liberará la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licencia, trámite y/o permiso de carácter definitivo, con la vigencia establecida en el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Reglamento aplicable.</w:t>
      </w:r>
    </w:p>
    <w:p w14:paraId="230ECC54" w14:textId="77777777" w:rsidR="00B46D47" w:rsidRPr="001D022B" w:rsidRDefault="00B46D47" w:rsidP="001D022B">
      <w:pPr>
        <w:rPr>
          <w:rFonts w:ascii="Arial" w:hAnsi="Arial" w:cs="Arial"/>
          <w:sz w:val="22"/>
          <w:szCs w:val="22"/>
        </w:rPr>
      </w:pPr>
    </w:p>
    <w:p w14:paraId="29253F12" w14:textId="1B6F9AB9" w:rsidR="001D022B" w:rsidRPr="007339E9" w:rsidRDefault="001D022B" w:rsidP="007339E9">
      <w:pPr>
        <w:pStyle w:val="Prrafodelista"/>
        <w:numPr>
          <w:ilvl w:val="0"/>
          <w:numId w:val="169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De incumplir con los requisitos exigidos, se procederá a la multa, suspensión y/o</w:t>
      </w:r>
      <w:r w:rsidR="00B46D47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revocación de la licencia o trámite, según la normativa aplicable.</w:t>
      </w:r>
    </w:p>
    <w:p w14:paraId="0F1675FB" w14:textId="77777777" w:rsid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2CD16C40" w14:textId="77777777" w:rsid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08B8C28D" w14:textId="08DADB3D" w:rsid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F196F7A" wp14:editId="1DD67DA1">
            <wp:extent cx="5572903" cy="1095528"/>
            <wp:effectExtent l="0" t="0" r="8890" b="9525"/>
            <wp:docPr id="14016707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7074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18CB5" w14:textId="77777777" w:rsid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442C84F1" w14:textId="051E477B" w:rsidR="001D022B" w:rsidRDefault="001D022B" w:rsidP="001D022B">
      <w:pPr>
        <w:rPr>
          <w:rFonts w:ascii="Arial" w:hAnsi="Arial" w:cs="Arial"/>
          <w:sz w:val="22"/>
          <w:szCs w:val="22"/>
        </w:rPr>
      </w:pPr>
      <w:r w:rsidRPr="001D022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5A8FC11" wp14:editId="2CD85C70">
            <wp:extent cx="5971540" cy="5363845"/>
            <wp:effectExtent l="0" t="0" r="0" b="0"/>
            <wp:docPr id="12196535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535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536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1CEBD" w14:textId="77777777" w:rsidR="001D022B" w:rsidRDefault="001D022B" w:rsidP="001D022B">
      <w:pPr>
        <w:rPr>
          <w:rFonts w:ascii="Arial" w:hAnsi="Arial" w:cs="Arial"/>
          <w:sz w:val="22"/>
          <w:szCs w:val="22"/>
        </w:rPr>
      </w:pPr>
    </w:p>
    <w:p w14:paraId="3A335F7E" w14:textId="77777777" w:rsidR="007339E9" w:rsidRDefault="007339E9" w:rsidP="007339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B296C71" w14:textId="51014EA8" w:rsidR="00727BB8" w:rsidRPr="007339E9" w:rsidRDefault="00727BB8" w:rsidP="007339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339E9">
        <w:rPr>
          <w:rFonts w:ascii="Arial" w:hAnsi="Arial" w:cs="Arial"/>
          <w:b/>
          <w:bCs/>
          <w:sz w:val="22"/>
          <w:szCs w:val="22"/>
        </w:rPr>
        <w:t>ANEXO 3</w:t>
      </w:r>
    </w:p>
    <w:p w14:paraId="5DFF295C" w14:textId="6214BF71" w:rsidR="00727BB8" w:rsidRPr="007339E9" w:rsidRDefault="00727BB8" w:rsidP="007339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339E9">
        <w:rPr>
          <w:rFonts w:ascii="Arial" w:hAnsi="Arial" w:cs="Arial"/>
          <w:b/>
          <w:bCs/>
          <w:sz w:val="22"/>
          <w:szCs w:val="22"/>
        </w:rPr>
        <w:t>TRÁMITES DE LA COORDINACIÓN MUNICIPAL DE PROTECCIÓN CIVIL DE LA SECRETARÍA</w:t>
      </w:r>
      <w:r w:rsidR="007339E9" w:rsidRPr="007339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7339E9">
        <w:rPr>
          <w:rFonts w:ascii="Arial" w:hAnsi="Arial" w:cs="Arial"/>
          <w:b/>
          <w:bCs/>
          <w:sz w:val="22"/>
          <w:szCs w:val="22"/>
        </w:rPr>
        <w:t>DEL H. AYUNTAMIENTO</w:t>
      </w:r>
    </w:p>
    <w:p w14:paraId="20E29873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2FFF2814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>Para la liberación del trámite perteneciente a Coordinación Municipal de Protección Civil de la</w:t>
      </w:r>
    </w:p>
    <w:p w14:paraId="6AB158DC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>Secretaría del H. Ayuntamiento, se llevará a cabo de conformidad a los criterios generales</w:t>
      </w:r>
    </w:p>
    <w:p w14:paraId="30AAE8B5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>mencionados en la circular, y de acuerdo con los siguientes:</w:t>
      </w:r>
    </w:p>
    <w:p w14:paraId="2CBA9523" w14:textId="77777777" w:rsidR="007339E9" w:rsidRDefault="007339E9" w:rsidP="00727BB8">
      <w:pPr>
        <w:rPr>
          <w:rFonts w:ascii="Arial" w:hAnsi="Arial" w:cs="Arial"/>
          <w:sz w:val="22"/>
          <w:szCs w:val="22"/>
        </w:rPr>
      </w:pPr>
    </w:p>
    <w:p w14:paraId="29FE4BAC" w14:textId="77777777" w:rsidR="007339E9" w:rsidRDefault="007339E9" w:rsidP="00727BB8">
      <w:pPr>
        <w:rPr>
          <w:rFonts w:ascii="Arial" w:hAnsi="Arial" w:cs="Arial"/>
          <w:sz w:val="22"/>
          <w:szCs w:val="22"/>
        </w:rPr>
      </w:pPr>
    </w:p>
    <w:p w14:paraId="44EDD961" w14:textId="0CF83B0E" w:rsidR="001D022B" w:rsidRPr="007339E9" w:rsidRDefault="00727BB8" w:rsidP="007339E9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339E9">
        <w:rPr>
          <w:rFonts w:ascii="Arial" w:hAnsi="Arial" w:cs="Arial"/>
          <w:b/>
          <w:bCs/>
          <w:sz w:val="22"/>
          <w:szCs w:val="22"/>
        </w:rPr>
        <w:lastRenderedPageBreak/>
        <w:t>CRITERIOS ESPECÍFICOS</w:t>
      </w:r>
    </w:p>
    <w:p w14:paraId="0FB647FC" w14:textId="77777777" w:rsidR="007339E9" w:rsidRDefault="007339E9" w:rsidP="00727BB8">
      <w:pPr>
        <w:rPr>
          <w:rFonts w:ascii="Arial" w:hAnsi="Arial" w:cs="Arial"/>
          <w:sz w:val="22"/>
          <w:szCs w:val="22"/>
        </w:rPr>
      </w:pPr>
    </w:p>
    <w:p w14:paraId="03725EE7" w14:textId="389D5AA8" w:rsidR="00727BB8" w:rsidRPr="007339E9" w:rsidRDefault="00727BB8" w:rsidP="007339E9">
      <w:pPr>
        <w:pStyle w:val="Prrafodelista"/>
        <w:numPr>
          <w:ilvl w:val="0"/>
          <w:numId w:val="170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En relación al Programa Interno de Protección Civil (PIPC), se crea la figura del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“PERMISO PROVISIONAL DEL PROGRAMA INTERNO DE RIESGO ORDINARIO”,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dicho documento se otorgará a particulares que se encuentren en próxima apertura 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regularización de su negocio, siempre y cuando recaigan en el supuesto de ser un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establecimiento clasificado con “GRADO DE RIESGO ORDINARIO”, y que por sus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características o actividades que desarrolle, no ponga en peligro o riesgo inminente la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integridad física de las personas y su entorno con sus operaciones.</w:t>
      </w:r>
    </w:p>
    <w:p w14:paraId="5DFD8F6D" w14:textId="77777777" w:rsidR="007339E9" w:rsidRPr="00727BB8" w:rsidRDefault="007339E9" w:rsidP="007339E9">
      <w:pPr>
        <w:rPr>
          <w:rFonts w:ascii="Arial" w:hAnsi="Arial" w:cs="Arial"/>
          <w:sz w:val="22"/>
          <w:szCs w:val="22"/>
        </w:rPr>
      </w:pPr>
    </w:p>
    <w:p w14:paraId="2B697ADE" w14:textId="7CF5D012" w:rsidR="00727BB8" w:rsidRPr="007339E9" w:rsidRDefault="00727BB8" w:rsidP="007339E9">
      <w:pPr>
        <w:pStyle w:val="Prrafodelista"/>
        <w:numPr>
          <w:ilvl w:val="0"/>
          <w:numId w:val="170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El criterio que se tomará en cuenta para que el particular se vea beneficiado con esta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simplificación del trámite, será de acuerdo con lo establecido en el Apéndice A,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Clasificación del Riesgo de Incendio, Tabla A.1 Determinación del riesgo de incendio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de la NORMA Oficial Mexicana NOM-002-STPS-2010, Condiciones de seguridad -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Prevención y protección contra incendios en los centros de trabajo.</w:t>
      </w:r>
    </w:p>
    <w:p w14:paraId="7DEEBF97" w14:textId="77777777" w:rsidR="007339E9" w:rsidRPr="00727BB8" w:rsidRDefault="007339E9" w:rsidP="007339E9">
      <w:pPr>
        <w:rPr>
          <w:rFonts w:ascii="Arial" w:hAnsi="Arial" w:cs="Arial"/>
          <w:sz w:val="22"/>
          <w:szCs w:val="22"/>
        </w:rPr>
      </w:pPr>
    </w:p>
    <w:p w14:paraId="252A3F62" w14:textId="2AB1E1E5" w:rsidR="00727BB8" w:rsidRPr="007339E9" w:rsidRDefault="00727BB8" w:rsidP="007339E9">
      <w:pPr>
        <w:pStyle w:val="Prrafodelista"/>
        <w:numPr>
          <w:ilvl w:val="0"/>
          <w:numId w:val="170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La persona propietaria, poseedora, encargada, arrendataria y/o apoderada legal del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inmueble interesado en la obtención del PIPC, deberá de presentar en la oficina de la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Coordinación la siguiente documentación:</w:t>
      </w:r>
    </w:p>
    <w:p w14:paraId="66493A97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60CE4D0B" w14:textId="49119E84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El comprobante de pago de los derechos correspondientes.</w:t>
      </w:r>
    </w:p>
    <w:p w14:paraId="38DE73EA" w14:textId="77777777" w:rsidR="007339E9" w:rsidRPr="007339E9" w:rsidRDefault="007339E9" w:rsidP="007339E9">
      <w:pPr>
        <w:rPr>
          <w:rFonts w:ascii="Arial" w:hAnsi="Arial" w:cs="Arial"/>
          <w:sz w:val="22"/>
          <w:szCs w:val="22"/>
        </w:rPr>
      </w:pPr>
    </w:p>
    <w:p w14:paraId="752DEB0B" w14:textId="27AF2F40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Escrito solicitando la revisión del PIPC en el que manifiesta ser propietario,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gerente, director, supervisor, etc., cargo que deberá de acreditar, esto en caso de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que el trámite no lo realice el particular directamente, de tal manera que, si es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mediante un CONSULTOR, ÉSTE DEBERÁ DE CONTAR CON REGISTRO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VIGENTE (anexar copia) EXPEDIDO POR LA COORDINACIÓN ESTATAL DE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PROTECCIÓN CIVIL, y que el particular lo autoriza para llevar a cabo dicho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trámite.</w:t>
      </w:r>
    </w:p>
    <w:p w14:paraId="29F150EC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7F85E6CC" w14:textId="1089B3AD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PIPC desarrollado completamente de su establecimiento, de acuerdo con lo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requerido y en el orden establecido en la Guía de Elaboración de Programa Interno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de Protección Civil, (en una carpeta de 3 aros ya que NO SE ACEPTARÁN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HOJAS O PLANOS SUELTOS EN CASO DE QUE SE PRESENTE DE MANERA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FÍSICA)</w:t>
      </w:r>
    </w:p>
    <w:p w14:paraId="6A13A72D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62E98191" w14:textId="5584EEF8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El PIPC deberá de contar por lo menos con los planos necesarios, en donde se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indique el equipamiento con el que se deberá de contar para atender una posible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emergencia, como, por ejemplo:</w:t>
      </w:r>
    </w:p>
    <w:p w14:paraId="41BCF49B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666C58EA" w14:textId="27DC5223" w:rsidR="00727BB8" w:rsidRPr="007339E9" w:rsidRDefault="00727BB8" w:rsidP="007339E9">
      <w:pPr>
        <w:pStyle w:val="Prrafodelista"/>
        <w:numPr>
          <w:ilvl w:val="0"/>
          <w:numId w:val="174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Que se presente impreso a escala, a color para distinguir la señalética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legible.</w:t>
      </w:r>
    </w:p>
    <w:p w14:paraId="234DFAC7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659BF9EC" w14:textId="0A150916" w:rsidR="00727BB8" w:rsidRPr="007339E9" w:rsidRDefault="00727BB8" w:rsidP="007339E9">
      <w:pPr>
        <w:pStyle w:val="Prrafodelista"/>
        <w:numPr>
          <w:ilvl w:val="0"/>
          <w:numId w:val="174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Altura de cielos, loza o techo.</w:t>
      </w:r>
    </w:p>
    <w:p w14:paraId="1B6A981E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2BCFC8AC" w14:textId="576385E8" w:rsidR="00727BB8" w:rsidRPr="007339E9" w:rsidRDefault="00727BB8" w:rsidP="007339E9">
      <w:pPr>
        <w:pStyle w:val="Prrafodelista"/>
        <w:numPr>
          <w:ilvl w:val="0"/>
          <w:numId w:val="174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Firmado por quien elaboró.</w:t>
      </w:r>
    </w:p>
    <w:p w14:paraId="20592EE9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051A462B" w14:textId="3C1CA646" w:rsidR="00727BB8" w:rsidRPr="007339E9" w:rsidRDefault="00727BB8" w:rsidP="007339E9">
      <w:pPr>
        <w:pStyle w:val="Prrafodelista"/>
        <w:numPr>
          <w:ilvl w:val="0"/>
          <w:numId w:val="174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lastRenderedPageBreak/>
        <w:t>Ubicaciones de extintores, detectores de humo, de calor, de gas,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lámparas de emergencia, botiquín, salidas de emergencia con cotas y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abatimiento hacia el exterior, rutas de evacuación, punto de reunión,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alarma y cualquier otro necesario de acuerdo con las características de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cada establecimiento.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Lo anterior de conformidad con las Normas Oficiales Mexicanas NOM-002- STPS-2010, NOM-026-STPS-2008, NOM-003-SEGOB-2011.</w:t>
      </w:r>
    </w:p>
    <w:p w14:paraId="7AB3E656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6AC64CC2" w14:textId="75B49811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Carta compromiso para presentar la documentación dentro de un plazo de 45 días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naturales, consistente en:</w:t>
      </w:r>
    </w:p>
    <w:p w14:paraId="0D563363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2717447A" w14:textId="38EC3DBF" w:rsidR="00727BB8" w:rsidRPr="007339E9" w:rsidRDefault="00727BB8" w:rsidP="007339E9">
      <w:pPr>
        <w:pStyle w:val="Prrafodelista"/>
        <w:numPr>
          <w:ilvl w:val="0"/>
          <w:numId w:val="176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Acta constitutiva de la unidad interna de protección civil firmada por todos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los brigadistas.</w:t>
      </w:r>
    </w:p>
    <w:p w14:paraId="039A691B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2A4389FB" w14:textId="3E0BE378" w:rsidR="00727BB8" w:rsidRPr="007339E9" w:rsidRDefault="00727BB8" w:rsidP="007339E9">
      <w:pPr>
        <w:pStyle w:val="Prrafodelista"/>
        <w:numPr>
          <w:ilvl w:val="0"/>
          <w:numId w:val="176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Constancias de capacitación de los brigadistas, en caso de no contar con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empleados al momento de realizar la solicitud.</w:t>
      </w:r>
    </w:p>
    <w:p w14:paraId="18178CE2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38810EA9" w14:textId="61686C30" w:rsidR="00727BB8" w:rsidRPr="007339E9" w:rsidRDefault="00727BB8" w:rsidP="007339E9">
      <w:pPr>
        <w:pStyle w:val="Prrafodelista"/>
        <w:numPr>
          <w:ilvl w:val="0"/>
          <w:numId w:val="176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Evidencia gráfica y documental de la realización de los simulacros,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en caso de no contar con empleados al momento de realizar la solicitud.</w:t>
      </w:r>
    </w:p>
    <w:p w14:paraId="26E247A1" w14:textId="77777777" w:rsidR="007339E9" w:rsidRPr="00727BB8" w:rsidRDefault="007339E9" w:rsidP="00727BB8">
      <w:pPr>
        <w:rPr>
          <w:rFonts w:ascii="Arial" w:hAnsi="Arial" w:cs="Arial"/>
          <w:sz w:val="22"/>
          <w:szCs w:val="22"/>
        </w:rPr>
      </w:pPr>
    </w:p>
    <w:p w14:paraId="36B14479" w14:textId="14102591" w:rsidR="00727BB8" w:rsidRPr="007339E9" w:rsidRDefault="00727BB8" w:rsidP="007339E9">
      <w:pPr>
        <w:pStyle w:val="Prrafodelista"/>
        <w:numPr>
          <w:ilvl w:val="0"/>
          <w:numId w:val="176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Bitácoras de mantenimiento del equipo y señalética indicados en el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plano(s), una vez que esté en operaciones el establecimiento.</w:t>
      </w:r>
    </w:p>
    <w:p w14:paraId="499CAC59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24312914" w14:textId="618ED9A4" w:rsidR="00727BB8" w:rsidRPr="007339E9" w:rsidRDefault="00727BB8" w:rsidP="007339E9">
      <w:pPr>
        <w:pStyle w:val="Prrafodelista"/>
        <w:numPr>
          <w:ilvl w:val="0"/>
          <w:numId w:val="173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Hojas de datos de seguridad de las sustancias químicas que se utilicen en el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establecimiento.</w:t>
      </w:r>
    </w:p>
    <w:p w14:paraId="0D01A143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5F24292B" w14:textId="1A909951" w:rsidR="00727BB8" w:rsidRPr="007339E9" w:rsidRDefault="00727BB8" w:rsidP="007339E9">
      <w:pPr>
        <w:pStyle w:val="Prrafodelista"/>
        <w:numPr>
          <w:ilvl w:val="0"/>
          <w:numId w:val="170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La respuesta de la Coordinación Municipal de Protección Civil será dentro de un plazo de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10 días hábiles en donde se le informará al solicitante (previa revisión documental) si se le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autoriza el PERMISO PROVISIONAL DEL PROGRAMA INTERNO DE RIESGO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ORDINARIO, y seguirá su curso normal de revisión el PIPC para la autorización definitiva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(DICTAMEN).</w:t>
      </w:r>
    </w:p>
    <w:p w14:paraId="37D92993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2C733B9C" w14:textId="3E57BFF6" w:rsidR="00727BB8" w:rsidRPr="007339E9" w:rsidRDefault="00727BB8" w:rsidP="007339E9">
      <w:pPr>
        <w:pStyle w:val="Prrafodelista"/>
        <w:numPr>
          <w:ilvl w:val="0"/>
          <w:numId w:val="170"/>
        </w:numPr>
        <w:rPr>
          <w:rFonts w:ascii="Arial" w:hAnsi="Arial" w:cs="Arial"/>
          <w:sz w:val="22"/>
          <w:szCs w:val="22"/>
        </w:rPr>
      </w:pPr>
      <w:r w:rsidRPr="007339E9">
        <w:rPr>
          <w:rFonts w:ascii="Arial" w:hAnsi="Arial" w:cs="Arial"/>
          <w:sz w:val="22"/>
          <w:szCs w:val="22"/>
        </w:rPr>
        <w:t>En el documento que se expida, se indicará su vigencia, la cual será de 60 días naturales,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en cuyo plazo deberá de concluir el trámite ante la autoridad de protección civil, en caso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contrario, se revocará el PERMISO PROVISIONAL y se aplicará una amonestación,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haciéndole el apercibimiento de que tiene 10 días naturales a partir de la notificación para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cumplir con lo requerido, de lo contrario se le aplicará una clausura como medida de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seguridad establecida en el artículo 145, fracción I, del Reglamento de Protección Civil del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Municipio de Chihuahua, además de la aplicación de la sanción consistente en una multa.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Para la contabilización de los días naturales, se entenderá como el último día de la</w:t>
      </w:r>
      <w:r w:rsidR="007339E9" w:rsidRPr="007339E9">
        <w:rPr>
          <w:rFonts w:ascii="Arial" w:hAnsi="Arial" w:cs="Arial"/>
          <w:sz w:val="22"/>
          <w:szCs w:val="22"/>
        </w:rPr>
        <w:t xml:space="preserve"> </w:t>
      </w:r>
      <w:r w:rsidRPr="007339E9">
        <w:rPr>
          <w:rFonts w:ascii="Arial" w:hAnsi="Arial" w:cs="Arial"/>
          <w:sz w:val="22"/>
          <w:szCs w:val="22"/>
        </w:rPr>
        <w:t>vigencia el día hábil siguiente, en caso de ésta recaiga en día inhábil.</w:t>
      </w:r>
    </w:p>
    <w:p w14:paraId="5BC2A71D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11512923" w14:textId="77777777" w:rsidR="00727BB8" w:rsidRDefault="00727BB8" w:rsidP="00727BB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591DC66" w14:textId="6E5A17D5" w:rsidR="00727BB8" w:rsidRPr="00727BB8" w:rsidRDefault="00727BB8" w:rsidP="00727BB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BB8">
        <w:rPr>
          <w:rFonts w:ascii="Arial" w:hAnsi="Arial" w:cs="Arial"/>
          <w:b/>
          <w:bCs/>
          <w:sz w:val="22"/>
          <w:szCs w:val="22"/>
        </w:rPr>
        <w:t>TRANSITORIOS</w:t>
      </w:r>
    </w:p>
    <w:p w14:paraId="57C11F3A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42397BD7" w14:textId="5E4DFEFB" w:rsid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b/>
          <w:bCs/>
          <w:sz w:val="22"/>
          <w:szCs w:val="22"/>
        </w:rPr>
        <w:lastRenderedPageBreak/>
        <w:t>PRIMERO.</w:t>
      </w:r>
      <w:r w:rsidRPr="00727BB8">
        <w:rPr>
          <w:rFonts w:ascii="Arial" w:hAnsi="Arial" w:cs="Arial"/>
          <w:sz w:val="22"/>
          <w:szCs w:val="22"/>
        </w:rPr>
        <w:t xml:space="preserve"> Túrnese la presente Reforma a la Secretaría del H. Ayuntamiento, a efecto de</w:t>
      </w:r>
      <w:r>
        <w:rPr>
          <w:rFonts w:ascii="Arial" w:hAnsi="Arial" w:cs="Arial"/>
          <w:sz w:val="22"/>
          <w:szCs w:val="22"/>
        </w:rPr>
        <w:t xml:space="preserve"> </w:t>
      </w:r>
      <w:r w:rsidRPr="00727BB8">
        <w:rPr>
          <w:rFonts w:ascii="Arial" w:hAnsi="Arial" w:cs="Arial"/>
          <w:sz w:val="22"/>
          <w:szCs w:val="22"/>
        </w:rPr>
        <w:t>que se publique en la Gaceta Municipal.</w:t>
      </w:r>
    </w:p>
    <w:p w14:paraId="36E356AF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1C10AF03" w14:textId="3250BA47" w:rsid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b/>
          <w:bCs/>
          <w:sz w:val="22"/>
          <w:szCs w:val="22"/>
        </w:rPr>
        <w:t>SEGUNDO.</w:t>
      </w:r>
      <w:r w:rsidRPr="00727BB8">
        <w:rPr>
          <w:rFonts w:ascii="Arial" w:hAnsi="Arial" w:cs="Arial"/>
          <w:sz w:val="22"/>
          <w:szCs w:val="22"/>
        </w:rPr>
        <w:t xml:space="preserve"> La presente reforma entrará en vigor al día siguiente de su publicación.</w:t>
      </w:r>
    </w:p>
    <w:p w14:paraId="4DC1E49D" w14:textId="77777777" w:rsid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54D53260" w14:textId="4CF14247" w:rsidR="00727BB8" w:rsidRDefault="00727BB8" w:rsidP="00727BB8">
      <w:pPr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>Se autoriza y firma la presente certificación, en la ciudad de Chihuahua, Chihuahua, a los seis días</w:t>
      </w:r>
      <w:r>
        <w:rPr>
          <w:rFonts w:ascii="Arial" w:hAnsi="Arial" w:cs="Arial"/>
          <w:sz w:val="22"/>
          <w:szCs w:val="22"/>
        </w:rPr>
        <w:t xml:space="preserve"> </w:t>
      </w:r>
      <w:r w:rsidRPr="00727BB8">
        <w:rPr>
          <w:rFonts w:ascii="Arial" w:hAnsi="Arial" w:cs="Arial"/>
          <w:sz w:val="22"/>
          <w:szCs w:val="22"/>
        </w:rPr>
        <w:t>del mes de septiembre del año dos mil veinticuatro.</w:t>
      </w:r>
    </w:p>
    <w:p w14:paraId="44419244" w14:textId="77777777" w:rsidR="00727BB8" w:rsidRPr="00727BB8" w:rsidRDefault="00727BB8" w:rsidP="00727BB8">
      <w:pPr>
        <w:rPr>
          <w:rFonts w:ascii="Arial" w:hAnsi="Arial" w:cs="Arial"/>
          <w:sz w:val="22"/>
          <w:szCs w:val="22"/>
        </w:rPr>
      </w:pPr>
    </w:p>
    <w:p w14:paraId="11FA67C4" w14:textId="77777777" w:rsidR="00727BB8" w:rsidRPr="00727BB8" w:rsidRDefault="00727BB8" w:rsidP="00AD1997">
      <w:pPr>
        <w:jc w:val="center"/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 xml:space="preserve">El </w:t>
      </w:r>
      <w:proofErr w:type="gramStart"/>
      <w:r w:rsidRPr="00727BB8">
        <w:rPr>
          <w:rFonts w:ascii="Arial" w:hAnsi="Arial" w:cs="Arial"/>
          <w:sz w:val="22"/>
          <w:szCs w:val="22"/>
        </w:rPr>
        <w:t>Secretario</w:t>
      </w:r>
      <w:proofErr w:type="gramEnd"/>
      <w:r w:rsidRPr="00727BB8">
        <w:rPr>
          <w:rFonts w:ascii="Arial" w:hAnsi="Arial" w:cs="Arial"/>
          <w:sz w:val="22"/>
          <w:szCs w:val="22"/>
        </w:rPr>
        <w:t xml:space="preserve"> del H. Ayuntamiento</w:t>
      </w:r>
    </w:p>
    <w:p w14:paraId="4E6B8A57" w14:textId="77777777" w:rsidR="00727BB8" w:rsidRDefault="00727BB8" w:rsidP="00AD1997">
      <w:pPr>
        <w:jc w:val="center"/>
        <w:rPr>
          <w:rFonts w:ascii="Arial" w:hAnsi="Arial" w:cs="Arial"/>
          <w:sz w:val="22"/>
          <w:szCs w:val="22"/>
        </w:rPr>
      </w:pPr>
    </w:p>
    <w:p w14:paraId="60267861" w14:textId="77777777" w:rsidR="00AD1997" w:rsidRPr="00727BB8" w:rsidRDefault="00AD1997" w:rsidP="00AD1997">
      <w:pPr>
        <w:jc w:val="center"/>
        <w:rPr>
          <w:rFonts w:ascii="Arial" w:hAnsi="Arial" w:cs="Arial"/>
          <w:sz w:val="22"/>
          <w:szCs w:val="22"/>
        </w:rPr>
      </w:pPr>
    </w:p>
    <w:p w14:paraId="2B38526E" w14:textId="0EA71808" w:rsidR="00727BB8" w:rsidRPr="00576EAC" w:rsidRDefault="00727BB8" w:rsidP="00AD1997">
      <w:pPr>
        <w:jc w:val="center"/>
        <w:rPr>
          <w:rFonts w:ascii="Arial" w:hAnsi="Arial" w:cs="Arial"/>
          <w:sz w:val="22"/>
          <w:szCs w:val="22"/>
        </w:rPr>
      </w:pPr>
      <w:r w:rsidRPr="00727BB8">
        <w:rPr>
          <w:rFonts w:ascii="Arial" w:hAnsi="Arial" w:cs="Arial"/>
          <w:sz w:val="22"/>
          <w:szCs w:val="22"/>
        </w:rPr>
        <w:t>Mtro. Roberto Andrés Fuentes Rascón.</w:t>
      </w:r>
    </w:p>
    <w:sectPr w:rsidR="00727BB8" w:rsidRPr="00576EAC" w:rsidSect="00A448F6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79A3F" w14:textId="77777777" w:rsidR="000112CB" w:rsidRDefault="000112CB" w:rsidP="00CA13DD">
      <w:r>
        <w:separator/>
      </w:r>
    </w:p>
  </w:endnote>
  <w:endnote w:type="continuationSeparator" w:id="0">
    <w:p w14:paraId="0E353B29" w14:textId="77777777" w:rsidR="000112CB" w:rsidRDefault="000112CB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Zurich B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  <w:p w14:paraId="2DC8A9E2" w14:textId="77777777" w:rsidR="00FB5F6B" w:rsidRDefault="00FB5F6B"/>
  <w:p w14:paraId="0F1C2E86" w14:textId="77777777" w:rsidR="00FB5F6B" w:rsidRDefault="00FB5F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D928F0" w14:textId="77777777" w:rsidR="000112CB" w:rsidRDefault="000112CB" w:rsidP="00CA13DD">
      <w:r>
        <w:separator/>
      </w:r>
    </w:p>
  </w:footnote>
  <w:footnote w:type="continuationSeparator" w:id="0">
    <w:p w14:paraId="3EF2C017" w14:textId="77777777" w:rsidR="000112CB" w:rsidRDefault="000112CB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06C5D6F4" w:rsidR="002C2E54" w:rsidRDefault="00000000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style="position:absolute;left:0;text-align:left;margin-left:0;margin-top:0;width:612pt;height:11in;z-index:-251653120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  <w:p w14:paraId="5B4C24C7" w14:textId="77777777" w:rsidR="00FB5F6B" w:rsidRDefault="00FB5F6B"/>
  <w:p w14:paraId="62803FEB" w14:textId="77777777" w:rsidR="00FB5F6B" w:rsidRDefault="00FB5F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AD471" w14:textId="1207F9B1" w:rsidR="002C2E54" w:rsidRDefault="00000000" w:rsidP="004B2D81">
    <w:pPr>
      <w:pStyle w:val="Encabezado"/>
      <w:tabs>
        <w:tab w:val="clear" w:pos="4680"/>
        <w:tab w:val="clear" w:pos="9360"/>
        <w:tab w:val="left" w:pos="7680"/>
      </w:tabs>
    </w:pPr>
    <w:r>
      <w:rPr>
        <w:noProof/>
      </w:rPr>
      <w:pict w14:anchorId="00D081E9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353.55pt;margin-top:41.75pt;width:167.3pt;height:59.5pt;z-index:251672576;visibility:visible;mso-wrap-distance-left:9pt;mso-wrap-distance-top:3.6pt;mso-wrap-distance-right:9pt;mso-wrap-distance-bottom:3.6pt;mso-position-horizontal-relative:text;mso-position-vertical-relative:page;mso-width-relative:margin;mso-height-relative:margin;v-text-anchor:top" wrapcoords="-92 0 -92 21300 21600 21300 21600 0 -9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" stroked="f">
          <v:textbox>
            <w:txbxContent>
              <w:p w14:paraId="123B3FD5" w14:textId="45E464F5" w:rsidR="00A72913" w:rsidRPr="00F30CB4" w:rsidRDefault="001D022B" w:rsidP="00A72913">
                <w:pPr>
                  <w:jc w:val="center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Circular para la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E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misión de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C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riterios,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P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>rincipios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T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écnicos y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P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rácticos con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R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elación a la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A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pertura y/o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R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egularización de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N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egocios en el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M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 xml:space="preserve">unicipio de 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C</w:t>
                </w:r>
                <w:r w:rsidRPr="001D022B">
                  <w:rPr>
                    <w:rFonts w:ascii="Arial" w:hAnsi="Arial" w:cs="Arial"/>
                    <w:sz w:val="16"/>
                    <w:szCs w:val="16"/>
                  </w:rPr>
                  <w:t>hihuahua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.</w:t>
                </w:r>
              </w:p>
            </w:txbxContent>
          </v:textbox>
          <w10:wrap type="through" anchory="page"/>
        </v:shape>
      </w:pict>
    </w:r>
    <w:r>
      <w:rPr>
        <w:noProof/>
      </w:rPr>
      <w:pict w14:anchorId="39A21574">
        <v:shape id="Cuadro de texto 2" o:spid="_x0000_s1029" type="#_x0000_t202" style="position:absolute;left:0;text-align:left;margin-left:-14.75pt;margin-top:32pt;width:151.5pt;height:57.75pt;z-index:251670528;visibility:visible;mso-wrap-style:square;mso-width-percent:0;mso-height-percent:0;mso-wrap-distance-left:9pt;mso-wrap-distance-top:3.6pt;mso-wrap-distance-right:9pt;mso-wrap-distance-bottom:3.6pt;mso-position-horizontal-relative:text;mso-position-vertical-relative:page;mso-width-percent:0;mso-height-percent:0;mso-width-relative:margin;mso-height-relative:margin;v-text-anchor:top" wrapcoords="-107 0 -107 21319 21600 21319 21600 0 -10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vCDgIAAP0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" stroked="f">
          <v:textbox>
            <w:txbxContent>
              <w:p w14:paraId="5A91C265" w14:textId="76FC9EEA" w:rsidR="00314430" w:rsidRPr="00314430" w:rsidRDefault="00314430" w:rsidP="00DB0C3A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56FA1C5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H. Ayuntamiento de Chihuahua</w:t>
                </w:r>
              </w:p>
              <w:p w14:paraId="541DAD23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Secretaría del H. Ayuntamiento</w:t>
                </w:r>
              </w:p>
              <w:p w14:paraId="118803C4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 xml:space="preserve">Subdirección de Normatividad </w:t>
                </w:r>
              </w:p>
              <w:p w14:paraId="2A0526D5" w14:textId="77777777" w:rsidR="006937C4" w:rsidRPr="006937C4" w:rsidRDefault="006937C4" w:rsidP="006937C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  <w:r w:rsidRPr="006937C4">
                  <w:rPr>
                    <w:rFonts w:ascii="Arial" w:hAnsi="Arial" w:cs="Arial"/>
                    <w:sz w:val="16"/>
                    <w:szCs w:val="16"/>
                    <w:lang w:val="es-ES"/>
                  </w:rPr>
                  <w:t>y Proyectos Especiales</w:t>
                </w:r>
              </w:p>
              <w:p w14:paraId="1FDC0D97" w14:textId="2A27A076" w:rsidR="00B34806" w:rsidRPr="00B34806" w:rsidRDefault="00B34806" w:rsidP="006D1D64">
                <w:pPr>
                  <w:jc w:val="left"/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  <w:p w14:paraId="43BBA6EF" w14:textId="5D489899" w:rsidR="000B3966" w:rsidRPr="00314430" w:rsidRDefault="000B3966">
                <w:pPr>
                  <w:rPr>
                    <w:rFonts w:ascii="Arial" w:hAnsi="Arial" w:cs="Arial"/>
                    <w:sz w:val="16"/>
                    <w:szCs w:val="16"/>
                    <w:lang w:val="es-ES"/>
                  </w:rPr>
                </w:pPr>
              </w:p>
            </w:txbxContent>
          </v:textbox>
          <w10:wrap type="through" anchory="page"/>
        </v:shape>
      </w:pict>
    </w:r>
    <w:r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style="position:absolute;left:0;text-align:left;margin-left:-72.3pt;margin-top:-128.15pt;width:612pt;height:11in;z-index:-251650048;mso-wrap-edited:f;mso-position-horizontal-relative:margin;mso-position-vertical-relative:margin" o:allowincell="f">
          <v:imagedata r:id="rId1" o:title="FORMATO SECRETARIA AYUNTAMIENTO"/>
          <w10:wrap anchorx="margin" anchory="margin"/>
        </v:shape>
      </w:pict>
    </w:r>
  </w:p>
  <w:p w14:paraId="3092B71F" w14:textId="48DE44F3" w:rsidR="00FB5F6B" w:rsidRDefault="00FB5F6B"/>
  <w:p w14:paraId="21F3DFBF" w14:textId="77777777" w:rsidR="00FB5F6B" w:rsidRDefault="00FB5F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40A51A66" w:rsidR="002C2E54" w:rsidRDefault="00000000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style="position:absolute;left:0;text-align:left;margin-left:0;margin-top:0;width:612pt;height:11in;z-index:-251656192;mso-wrap-edited:f;mso-position-horizontal:center;mso-position-horizontal-relative:margin;mso-position-vertical:center;mso-position-vertical-relative:margin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33F21"/>
    <w:multiLevelType w:val="hybridMultilevel"/>
    <w:tmpl w:val="95AEB12C"/>
    <w:lvl w:ilvl="0" w:tplc="E6CCE2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A4EFE"/>
    <w:multiLevelType w:val="hybridMultilevel"/>
    <w:tmpl w:val="CAA4B304"/>
    <w:lvl w:ilvl="0" w:tplc="0DE2E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8E4"/>
    <w:multiLevelType w:val="hybridMultilevel"/>
    <w:tmpl w:val="370072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53BD7"/>
    <w:multiLevelType w:val="hybridMultilevel"/>
    <w:tmpl w:val="BA806F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627DF"/>
    <w:multiLevelType w:val="hybridMultilevel"/>
    <w:tmpl w:val="9C1438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B1B21"/>
    <w:multiLevelType w:val="hybridMultilevel"/>
    <w:tmpl w:val="1B32D75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76263D"/>
    <w:multiLevelType w:val="hybridMultilevel"/>
    <w:tmpl w:val="11AC4326"/>
    <w:lvl w:ilvl="0" w:tplc="5810C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8422FC"/>
    <w:multiLevelType w:val="multilevel"/>
    <w:tmpl w:val="B72A7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CB44BE"/>
    <w:multiLevelType w:val="hybridMultilevel"/>
    <w:tmpl w:val="DEB2DB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B4872"/>
    <w:multiLevelType w:val="hybridMultilevel"/>
    <w:tmpl w:val="17628A0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DE760F"/>
    <w:multiLevelType w:val="hybridMultilevel"/>
    <w:tmpl w:val="8ECE1776"/>
    <w:lvl w:ilvl="0" w:tplc="C5447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FA2A93"/>
    <w:multiLevelType w:val="hybridMultilevel"/>
    <w:tmpl w:val="FEC21D4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FC0533"/>
    <w:multiLevelType w:val="hybridMultilevel"/>
    <w:tmpl w:val="68D8B2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7471BF"/>
    <w:multiLevelType w:val="hybridMultilevel"/>
    <w:tmpl w:val="A962B872"/>
    <w:lvl w:ilvl="0" w:tplc="476C54C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E04AE9"/>
    <w:multiLevelType w:val="hybridMultilevel"/>
    <w:tmpl w:val="A62696BA"/>
    <w:lvl w:ilvl="0" w:tplc="95B82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0E259E"/>
    <w:multiLevelType w:val="hybridMultilevel"/>
    <w:tmpl w:val="CD4EE24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4D19F2"/>
    <w:multiLevelType w:val="hybridMultilevel"/>
    <w:tmpl w:val="17CC66C2"/>
    <w:lvl w:ilvl="0" w:tplc="992EF58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B80E01"/>
    <w:multiLevelType w:val="hybridMultilevel"/>
    <w:tmpl w:val="E72AD3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56449C"/>
    <w:multiLevelType w:val="hybridMultilevel"/>
    <w:tmpl w:val="7DBE50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462D18"/>
    <w:multiLevelType w:val="hybridMultilevel"/>
    <w:tmpl w:val="6B062F7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0" w15:restartNumberingAfterBreak="0">
    <w:nsid w:val="10221D68"/>
    <w:multiLevelType w:val="hybridMultilevel"/>
    <w:tmpl w:val="B82C18D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6E121C"/>
    <w:multiLevelType w:val="hybridMultilevel"/>
    <w:tmpl w:val="BEE02A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9005D0"/>
    <w:multiLevelType w:val="hybridMultilevel"/>
    <w:tmpl w:val="F41A1ABA"/>
    <w:lvl w:ilvl="0" w:tplc="B9E056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2130F3A"/>
    <w:multiLevelType w:val="hybridMultilevel"/>
    <w:tmpl w:val="B09A9A3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4" w15:restartNumberingAfterBreak="0">
    <w:nsid w:val="1248094C"/>
    <w:multiLevelType w:val="hybridMultilevel"/>
    <w:tmpl w:val="6F9C23E6"/>
    <w:lvl w:ilvl="0" w:tplc="7DAA3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3CA5DC9"/>
    <w:multiLevelType w:val="hybridMultilevel"/>
    <w:tmpl w:val="47CA6C2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E27A52"/>
    <w:multiLevelType w:val="multilevel"/>
    <w:tmpl w:val="FB7C58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4CE46DF"/>
    <w:multiLevelType w:val="hybridMultilevel"/>
    <w:tmpl w:val="D97E4436"/>
    <w:lvl w:ilvl="0" w:tplc="CF82546A">
      <w:start w:val="1"/>
      <w:numFmt w:val="decimal"/>
      <w:lvlText w:val="%1."/>
      <w:lvlJc w:val="left"/>
      <w:pPr>
        <w:ind w:left="187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155A4B15"/>
    <w:multiLevelType w:val="hybridMultilevel"/>
    <w:tmpl w:val="1C88E0F2"/>
    <w:lvl w:ilvl="0" w:tplc="D57EF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6380BC3"/>
    <w:multiLevelType w:val="hybridMultilevel"/>
    <w:tmpl w:val="C2885E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8E24924"/>
    <w:multiLevelType w:val="hybridMultilevel"/>
    <w:tmpl w:val="3BD00CF2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1" w15:restartNumberingAfterBreak="0">
    <w:nsid w:val="19FD38AD"/>
    <w:multiLevelType w:val="hybridMultilevel"/>
    <w:tmpl w:val="B2C83D58"/>
    <w:lvl w:ilvl="0" w:tplc="F29027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120986"/>
    <w:multiLevelType w:val="hybridMultilevel"/>
    <w:tmpl w:val="32E871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5E3B75"/>
    <w:multiLevelType w:val="hybridMultilevel"/>
    <w:tmpl w:val="5B3A52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932BC7"/>
    <w:multiLevelType w:val="hybridMultilevel"/>
    <w:tmpl w:val="6FAC9A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C22470"/>
    <w:multiLevelType w:val="hybridMultilevel"/>
    <w:tmpl w:val="F2D469B8"/>
    <w:lvl w:ilvl="0" w:tplc="1D4C6A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F326A75"/>
    <w:multiLevelType w:val="hybridMultilevel"/>
    <w:tmpl w:val="30906ECA"/>
    <w:lvl w:ilvl="0" w:tplc="4CC6C7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28463DA"/>
    <w:multiLevelType w:val="hybridMultilevel"/>
    <w:tmpl w:val="2740236E"/>
    <w:lvl w:ilvl="0" w:tplc="DEC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34703DE"/>
    <w:multiLevelType w:val="hybridMultilevel"/>
    <w:tmpl w:val="9AA4F4F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39A0928"/>
    <w:multiLevelType w:val="hybridMultilevel"/>
    <w:tmpl w:val="051C6DD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BF14A4"/>
    <w:multiLevelType w:val="hybridMultilevel"/>
    <w:tmpl w:val="C0948F5C"/>
    <w:lvl w:ilvl="0" w:tplc="A8A421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BD267B"/>
    <w:multiLevelType w:val="hybridMultilevel"/>
    <w:tmpl w:val="01B82D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B6626D"/>
    <w:multiLevelType w:val="hybridMultilevel"/>
    <w:tmpl w:val="5518D3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676347F"/>
    <w:multiLevelType w:val="hybridMultilevel"/>
    <w:tmpl w:val="35E868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6929A5"/>
    <w:multiLevelType w:val="hybridMultilevel"/>
    <w:tmpl w:val="959C258A"/>
    <w:lvl w:ilvl="0" w:tplc="B546E0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F763F8"/>
    <w:multiLevelType w:val="hybridMultilevel"/>
    <w:tmpl w:val="C13EE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4761C6"/>
    <w:multiLevelType w:val="hybridMultilevel"/>
    <w:tmpl w:val="1A22089A"/>
    <w:lvl w:ilvl="0" w:tplc="9B189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460F08"/>
    <w:multiLevelType w:val="hybridMultilevel"/>
    <w:tmpl w:val="ECD2F39C"/>
    <w:lvl w:ilvl="0" w:tplc="E45E9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0B19B5"/>
    <w:multiLevelType w:val="hybridMultilevel"/>
    <w:tmpl w:val="DB7E11A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0761F5"/>
    <w:multiLevelType w:val="hybridMultilevel"/>
    <w:tmpl w:val="CF6C1580"/>
    <w:lvl w:ilvl="0" w:tplc="6B76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BC978AA"/>
    <w:multiLevelType w:val="hybridMultilevel"/>
    <w:tmpl w:val="C31CB3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125F1F"/>
    <w:multiLevelType w:val="hybridMultilevel"/>
    <w:tmpl w:val="EA1605A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F2427E7"/>
    <w:multiLevelType w:val="hybridMultilevel"/>
    <w:tmpl w:val="EBEC7F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F2C63C9"/>
    <w:multiLevelType w:val="hybridMultilevel"/>
    <w:tmpl w:val="E4D6A18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FC42007"/>
    <w:multiLevelType w:val="hybridMultilevel"/>
    <w:tmpl w:val="CEFC46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FD94297"/>
    <w:multiLevelType w:val="hybridMultilevel"/>
    <w:tmpl w:val="A8CADA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13330B2"/>
    <w:multiLevelType w:val="hybridMultilevel"/>
    <w:tmpl w:val="086A1486"/>
    <w:lvl w:ilvl="0" w:tplc="24CCE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3F697A"/>
    <w:multiLevelType w:val="hybridMultilevel"/>
    <w:tmpl w:val="95A8D342"/>
    <w:lvl w:ilvl="0" w:tplc="4BA2ED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2D67E19"/>
    <w:multiLevelType w:val="hybridMultilevel"/>
    <w:tmpl w:val="C7AC9C1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36A14B8"/>
    <w:multiLevelType w:val="hybridMultilevel"/>
    <w:tmpl w:val="A9E07DB0"/>
    <w:lvl w:ilvl="0" w:tplc="080A0001">
      <w:start w:val="1"/>
      <w:numFmt w:val="bullet"/>
      <w:lvlText w:val=""/>
      <w:lvlJc w:val="left"/>
      <w:pPr>
        <w:ind w:left="708" w:hanging="42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0" w15:restartNumberingAfterBreak="0">
    <w:nsid w:val="345559A6"/>
    <w:multiLevelType w:val="hybridMultilevel"/>
    <w:tmpl w:val="0186E302"/>
    <w:lvl w:ilvl="0" w:tplc="ECC4A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4B961EF"/>
    <w:multiLevelType w:val="hybridMultilevel"/>
    <w:tmpl w:val="38847CB8"/>
    <w:lvl w:ilvl="0" w:tplc="CF8CD5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5ED7078"/>
    <w:multiLevelType w:val="hybridMultilevel"/>
    <w:tmpl w:val="08BE9AD0"/>
    <w:lvl w:ilvl="0" w:tplc="350A06E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B684832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63E269F"/>
    <w:multiLevelType w:val="hybridMultilevel"/>
    <w:tmpl w:val="B7141CC6"/>
    <w:lvl w:ilvl="0" w:tplc="7D884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6533ED7"/>
    <w:multiLevelType w:val="hybridMultilevel"/>
    <w:tmpl w:val="114A886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6AF295E"/>
    <w:multiLevelType w:val="hybridMultilevel"/>
    <w:tmpl w:val="66A2C0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7171BEF"/>
    <w:multiLevelType w:val="hybridMultilevel"/>
    <w:tmpl w:val="CE9242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72D072A"/>
    <w:multiLevelType w:val="hybridMultilevel"/>
    <w:tmpl w:val="B832EBC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7627C4E"/>
    <w:multiLevelType w:val="hybridMultilevel"/>
    <w:tmpl w:val="A5AC3AFA"/>
    <w:lvl w:ilvl="0" w:tplc="9030EE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9D3162"/>
    <w:multiLevelType w:val="hybridMultilevel"/>
    <w:tmpl w:val="B1D4B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AA4511"/>
    <w:multiLevelType w:val="hybridMultilevel"/>
    <w:tmpl w:val="7930BB3C"/>
    <w:lvl w:ilvl="0" w:tplc="8272D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8E60751"/>
    <w:multiLevelType w:val="hybridMultilevel"/>
    <w:tmpl w:val="CD749398"/>
    <w:lvl w:ilvl="0" w:tplc="6BC4CF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93018D8"/>
    <w:multiLevelType w:val="hybridMultilevel"/>
    <w:tmpl w:val="755CD4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A685511"/>
    <w:multiLevelType w:val="hybridMultilevel"/>
    <w:tmpl w:val="73B68A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C1539A5"/>
    <w:multiLevelType w:val="hybridMultilevel"/>
    <w:tmpl w:val="6C30FF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C9968CB"/>
    <w:multiLevelType w:val="hybridMultilevel"/>
    <w:tmpl w:val="E1D08F2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CAC4C8E"/>
    <w:multiLevelType w:val="hybridMultilevel"/>
    <w:tmpl w:val="6B449C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CC50794"/>
    <w:multiLevelType w:val="hybridMultilevel"/>
    <w:tmpl w:val="DC264F8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D0A6D3B"/>
    <w:multiLevelType w:val="hybridMultilevel"/>
    <w:tmpl w:val="417812F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DB4539C"/>
    <w:multiLevelType w:val="hybridMultilevel"/>
    <w:tmpl w:val="774E8376"/>
    <w:lvl w:ilvl="0" w:tplc="BE6A89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DDD12B5"/>
    <w:multiLevelType w:val="hybridMultilevel"/>
    <w:tmpl w:val="B2B66E3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F4D3F99"/>
    <w:multiLevelType w:val="hybridMultilevel"/>
    <w:tmpl w:val="1C8EC2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FD766F2"/>
    <w:multiLevelType w:val="hybridMultilevel"/>
    <w:tmpl w:val="38C434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FEC7F04"/>
    <w:multiLevelType w:val="hybridMultilevel"/>
    <w:tmpl w:val="FEB89A6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00E07AE"/>
    <w:multiLevelType w:val="hybridMultilevel"/>
    <w:tmpl w:val="A8D8D50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08F732E"/>
    <w:multiLevelType w:val="hybridMultilevel"/>
    <w:tmpl w:val="F98E668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0D62203"/>
    <w:multiLevelType w:val="hybridMultilevel"/>
    <w:tmpl w:val="236685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18127D9"/>
    <w:multiLevelType w:val="hybridMultilevel"/>
    <w:tmpl w:val="B7DABA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DC2AED"/>
    <w:multiLevelType w:val="hybridMultilevel"/>
    <w:tmpl w:val="EBCEF248"/>
    <w:lvl w:ilvl="0" w:tplc="4D8A1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3637E7E"/>
    <w:multiLevelType w:val="hybridMultilevel"/>
    <w:tmpl w:val="4F5C0614"/>
    <w:lvl w:ilvl="0" w:tplc="37D2C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4095B23"/>
    <w:multiLevelType w:val="hybridMultilevel"/>
    <w:tmpl w:val="B58095E0"/>
    <w:lvl w:ilvl="0" w:tplc="734226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4C037DC"/>
    <w:multiLevelType w:val="multilevel"/>
    <w:tmpl w:val="3F643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453537ED"/>
    <w:multiLevelType w:val="hybridMultilevel"/>
    <w:tmpl w:val="671E5E4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6015984"/>
    <w:multiLevelType w:val="hybridMultilevel"/>
    <w:tmpl w:val="D9C037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7B957CB"/>
    <w:multiLevelType w:val="hybridMultilevel"/>
    <w:tmpl w:val="C0ECC71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7C9202E"/>
    <w:multiLevelType w:val="hybridMultilevel"/>
    <w:tmpl w:val="8312C3AA"/>
    <w:lvl w:ilvl="0" w:tplc="1FC89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9BD1D76"/>
    <w:multiLevelType w:val="hybridMultilevel"/>
    <w:tmpl w:val="DF70740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9F16848"/>
    <w:multiLevelType w:val="hybridMultilevel"/>
    <w:tmpl w:val="66AA075A"/>
    <w:lvl w:ilvl="0" w:tplc="A1B050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AF978C5"/>
    <w:multiLevelType w:val="hybridMultilevel"/>
    <w:tmpl w:val="D32E164C"/>
    <w:lvl w:ilvl="0" w:tplc="080A0017">
      <w:start w:val="1"/>
      <w:numFmt w:val="lowerLetter"/>
      <w:lvlText w:val="%1)"/>
      <w:lvlJc w:val="left"/>
      <w:pPr>
        <w:ind w:left="1429" w:hanging="360"/>
      </w:pPr>
    </w:lvl>
    <w:lvl w:ilvl="1" w:tplc="080A0019" w:tentative="1">
      <w:start w:val="1"/>
      <w:numFmt w:val="lowerLetter"/>
      <w:lvlText w:val="%2."/>
      <w:lvlJc w:val="left"/>
      <w:pPr>
        <w:ind w:left="2149" w:hanging="360"/>
      </w:pPr>
    </w:lvl>
    <w:lvl w:ilvl="2" w:tplc="080A001B" w:tentative="1">
      <w:start w:val="1"/>
      <w:numFmt w:val="lowerRoman"/>
      <w:lvlText w:val="%3."/>
      <w:lvlJc w:val="right"/>
      <w:pPr>
        <w:ind w:left="2869" w:hanging="180"/>
      </w:pPr>
    </w:lvl>
    <w:lvl w:ilvl="3" w:tplc="080A000F" w:tentative="1">
      <w:start w:val="1"/>
      <w:numFmt w:val="decimal"/>
      <w:lvlText w:val="%4."/>
      <w:lvlJc w:val="left"/>
      <w:pPr>
        <w:ind w:left="3589" w:hanging="360"/>
      </w:pPr>
    </w:lvl>
    <w:lvl w:ilvl="4" w:tplc="080A0019" w:tentative="1">
      <w:start w:val="1"/>
      <w:numFmt w:val="lowerLetter"/>
      <w:lvlText w:val="%5."/>
      <w:lvlJc w:val="left"/>
      <w:pPr>
        <w:ind w:left="4309" w:hanging="360"/>
      </w:pPr>
    </w:lvl>
    <w:lvl w:ilvl="5" w:tplc="080A001B" w:tentative="1">
      <w:start w:val="1"/>
      <w:numFmt w:val="lowerRoman"/>
      <w:lvlText w:val="%6."/>
      <w:lvlJc w:val="right"/>
      <w:pPr>
        <w:ind w:left="5029" w:hanging="180"/>
      </w:pPr>
    </w:lvl>
    <w:lvl w:ilvl="6" w:tplc="080A000F" w:tentative="1">
      <w:start w:val="1"/>
      <w:numFmt w:val="decimal"/>
      <w:lvlText w:val="%7."/>
      <w:lvlJc w:val="left"/>
      <w:pPr>
        <w:ind w:left="5749" w:hanging="360"/>
      </w:pPr>
    </w:lvl>
    <w:lvl w:ilvl="7" w:tplc="080A0019" w:tentative="1">
      <w:start w:val="1"/>
      <w:numFmt w:val="lowerLetter"/>
      <w:lvlText w:val="%8."/>
      <w:lvlJc w:val="left"/>
      <w:pPr>
        <w:ind w:left="6469" w:hanging="360"/>
      </w:pPr>
    </w:lvl>
    <w:lvl w:ilvl="8" w:tplc="08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9" w15:restartNumberingAfterBreak="0">
    <w:nsid w:val="4B1776D5"/>
    <w:multiLevelType w:val="hybridMultilevel"/>
    <w:tmpl w:val="18108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B6768E0"/>
    <w:multiLevelType w:val="hybridMultilevel"/>
    <w:tmpl w:val="27CAE5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BEB2934"/>
    <w:multiLevelType w:val="hybridMultilevel"/>
    <w:tmpl w:val="B44C595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BEF590B"/>
    <w:multiLevelType w:val="hybridMultilevel"/>
    <w:tmpl w:val="7B6EB0C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D074BE7"/>
    <w:multiLevelType w:val="hybridMultilevel"/>
    <w:tmpl w:val="0308C5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D197E94"/>
    <w:multiLevelType w:val="hybridMultilevel"/>
    <w:tmpl w:val="E0F6E530"/>
    <w:lvl w:ilvl="0" w:tplc="54DA9D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E957A99"/>
    <w:multiLevelType w:val="hybridMultilevel"/>
    <w:tmpl w:val="380484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DBE7E8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E974962"/>
    <w:multiLevelType w:val="hybridMultilevel"/>
    <w:tmpl w:val="FEA826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F67649E"/>
    <w:multiLevelType w:val="hybridMultilevel"/>
    <w:tmpl w:val="A8D46A66"/>
    <w:lvl w:ilvl="0" w:tplc="D7F6B3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0ED5468"/>
    <w:multiLevelType w:val="hybridMultilevel"/>
    <w:tmpl w:val="AF0E4F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10B5B4D"/>
    <w:multiLevelType w:val="hybridMultilevel"/>
    <w:tmpl w:val="CEBA3A1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0" w15:restartNumberingAfterBreak="0">
    <w:nsid w:val="51D05B9B"/>
    <w:multiLevelType w:val="hybridMultilevel"/>
    <w:tmpl w:val="1EC60F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1D22716"/>
    <w:multiLevelType w:val="hybridMultilevel"/>
    <w:tmpl w:val="5742D6C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1E207FB"/>
    <w:multiLevelType w:val="hybridMultilevel"/>
    <w:tmpl w:val="A03C99F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2135E68"/>
    <w:multiLevelType w:val="hybridMultilevel"/>
    <w:tmpl w:val="23CEFC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32B66C2"/>
    <w:multiLevelType w:val="hybridMultilevel"/>
    <w:tmpl w:val="C3BEEB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3396CE4"/>
    <w:multiLevelType w:val="hybridMultilevel"/>
    <w:tmpl w:val="7DB86A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409300C"/>
    <w:multiLevelType w:val="hybridMultilevel"/>
    <w:tmpl w:val="AD80BB82"/>
    <w:lvl w:ilvl="0" w:tplc="AA843F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4102811"/>
    <w:multiLevelType w:val="hybridMultilevel"/>
    <w:tmpl w:val="24D2004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47C6F77"/>
    <w:multiLevelType w:val="hybridMultilevel"/>
    <w:tmpl w:val="FBA21D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554F1249"/>
    <w:multiLevelType w:val="hybridMultilevel"/>
    <w:tmpl w:val="EF0C61D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55739E2"/>
    <w:multiLevelType w:val="hybridMultilevel"/>
    <w:tmpl w:val="ADBA396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6541FB5"/>
    <w:multiLevelType w:val="hybridMultilevel"/>
    <w:tmpl w:val="308481B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6665F76"/>
    <w:multiLevelType w:val="hybridMultilevel"/>
    <w:tmpl w:val="92761F5C"/>
    <w:lvl w:ilvl="0" w:tplc="82B0FF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6A12DEA"/>
    <w:multiLevelType w:val="hybridMultilevel"/>
    <w:tmpl w:val="01E640CE"/>
    <w:lvl w:ilvl="0" w:tplc="C186D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6E13632"/>
    <w:multiLevelType w:val="hybridMultilevel"/>
    <w:tmpl w:val="C50852E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7104E12"/>
    <w:multiLevelType w:val="hybridMultilevel"/>
    <w:tmpl w:val="B1EA104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753411B"/>
    <w:multiLevelType w:val="hybridMultilevel"/>
    <w:tmpl w:val="13446CFE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778587A"/>
    <w:multiLevelType w:val="hybridMultilevel"/>
    <w:tmpl w:val="1D3875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8395892"/>
    <w:multiLevelType w:val="hybridMultilevel"/>
    <w:tmpl w:val="677A39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99608C3"/>
    <w:multiLevelType w:val="hybridMultilevel"/>
    <w:tmpl w:val="B5A05E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ACD225E"/>
    <w:multiLevelType w:val="hybridMultilevel"/>
    <w:tmpl w:val="5022B884"/>
    <w:lvl w:ilvl="0" w:tplc="07C6A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D875045"/>
    <w:multiLevelType w:val="hybridMultilevel"/>
    <w:tmpl w:val="7F0082F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E6E5C7B"/>
    <w:multiLevelType w:val="hybridMultilevel"/>
    <w:tmpl w:val="46465C2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ED71F2D"/>
    <w:multiLevelType w:val="hybridMultilevel"/>
    <w:tmpl w:val="5C2453CA"/>
    <w:lvl w:ilvl="0" w:tplc="67EAFC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07D7435"/>
    <w:multiLevelType w:val="hybridMultilevel"/>
    <w:tmpl w:val="88E07D40"/>
    <w:lvl w:ilvl="0" w:tplc="5E9E339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11A789C"/>
    <w:multiLevelType w:val="hybridMultilevel"/>
    <w:tmpl w:val="A3DCD468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6" w15:restartNumberingAfterBreak="0">
    <w:nsid w:val="62BC7F43"/>
    <w:multiLevelType w:val="hybridMultilevel"/>
    <w:tmpl w:val="098237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62DA0738"/>
    <w:multiLevelType w:val="hybridMultilevel"/>
    <w:tmpl w:val="6722F9BA"/>
    <w:lvl w:ilvl="0" w:tplc="38021C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3B72C3E"/>
    <w:multiLevelType w:val="hybridMultilevel"/>
    <w:tmpl w:val="233E8C5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3B855FA"/>
    <w:multiLevelType w:val="hybridMultilevel"/>
    <w:tmpl w:val="52C6D4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4392F3F"/>
    <w:multiLevelType w:val="hybridMultilevel"/>
    <w:tmpl w:val="69485B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5B34F2E"/>
    <w:multiLevelType w:val="hybridMultilevel"/>
    <w:tmpl w:val="AC3C0C6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66A4412"/>
    <w:multiLevelType w:val="hybridMultilevel"/>
    <w:tmpl w:val="614C383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82351F8"/>
    <w:multiLevelType w:val="multilevel"/>
    <w:tmpl w:val="D55CB9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685000E4"/>
    <w:multiLevelType w:val="hybridMultilevel"/>
    <w:tmpl w:val="839C850C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9FF3069"/>
    <w:multiLevelType w:val="hybridMultilevel"/>
    <w:tmpl w:val="923C76F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A081402"/>
    <w:multiLevelType w:val="hybridMultilevel"/>
    <w:tmpl w:val="71BC93AA"/>
    <w:lvl w:ilvl="0" w:tplc="9D624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6A9529F9"/>
    <w:multiLevelType w:val="hybridMultilevel"/>
    <w:tmpl w:val="C4347D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ACD0113"/>
    <w:multiLevelType w:val="hybridMultilevel"/>
    <w:tmpl w:val="E3CA83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B450400"/>
    <w:multiLevelType w:val="hybridMultilevel"/>
    <w:tmpl w:val="89B0C522"/>
    <w:lvl w:ilvl="0" w:tplc="809C6F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BE90C6C"/>
    <w:multiLevelType w:val="hybridMultilevel"/>
    <w:tmpl w:val="79B478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C542FFE"/>
    <w:multiLevelType w:val="hybridMultilevel"/>
    <w:tmpl w:val="B2C2337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C5F581C"/>
    <w:multiLevelType w:val="hybridMultilevel"/>
    <w:tmpl w:val="6EBA73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1325F03"/>
    <w:multiLevelType w:val="hybridMultilevel"/>
    <w:tmpl w:val="793EB3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27B2538"/>
    <w:multiLevelType w:val="hybridMultilevel"/>
    <w:tmpl w:val="04580C4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28C33C5"/>
    <w:multiLevelType w:val="hybridMultilevel"/>
    <w:tmpl w:val="7AF6ADA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73B24990"/>
    <w:multiLevelType w:val="hybridMultilevel"/>
    <w:tmpl w:val="DA962A1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498438A"/>
    <w:multiLevelType w:val="hybridMultilevel"/>
    <w:tmpl w:val="509CDF48"/>
    <w:lvl w:ilvl="0" w:tplc="4B9E51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4E66491"/>
    <w:multiLevelType w:val="hybridMultilevel"/>
    <w:tmpl w:val="BB428C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75BE4FCA"/>
    <w:multiLevelType w:val="hybridMultilevel"/>
    <w:tmpl w:val="A80A391C"/>
    <w:lvl w:ilvl="0" w:tplc="28A23A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740190B"/>
    <w:multiLevelType w:val="hybridMultilevel"/>
    <w:tmpl w:val="FAD6A1B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74E45AC"/>
    <w:multiLevelType w:val="hybridMultilevel"/>
    <w:tmpl w:val="082CBFC8"/>
    <w:lvl w:ilvl="0" w:tplc="26E454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7607DED"/>
    <w:multiLevelType w:val="hybridMultilevel"/>
    <w:tmpl w:val="774879CA"/>
    <w:lvl w:ilvl="0" w:tplc="080A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3" w15:restartNumberingAfterBreak="0">
    <w:nsid w:val="77641827"/>
    <w:multiLevelType w:val="hybridMultilevel"/>
    <w:tmpl w:val="841CCE0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778140C"/>
    <w:multiLevelType w:val="hybridMultilevel"/>
    <w:tmpl w:val="7E3C35E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86B7146"/>
    <w:multiLevelType w:val="multilevel"/>
    <w:tmpl w:val="D00297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78AB132D"/>
    <w:multiLevelType w:val="hybridMultilevel"/>
    <w:tmpl w:val="939C37D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92D0646"/>
    <w:multiLevelType w:val="hybridMultilevel"/>
    <w:tmpl w:val="04A221EE"/>
    <w:lvl w:ilvl="0" w:tplc="3412F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A317C30"/>
    <w:multiLevelType w:val="hybridMultilevel"/>
    <w:tmpl w:val="5DCA6F82"/>
    <w:lvl w:ilvl="0" w:tplc="2F1A77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AD35118"/>
    <w:multiLevelType w:val="hybridMultilevel"/>
    <w:tmpl w:val="BEA2D0B2"/>
    <w:lvl w:ilvl="0" w:tplc="ECF05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B9F5809"/>
    <w:multiLevelType w:val="hybridMultilevel"/>
    <w:tmpl w:val="33DE2FD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BDB6466"/>
    <w:multiLevelType w:val="hybridMultilevel"/>
    <w:tmpl w:val="C1A0B3A2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2" w15:restartNumberingAfterBreak="0">
    <w:nsid w:val="7BF5395A"/>
    <w:multiLevelType w:val="hybridMultilevel"/>
    <w:tmpl w:val="D4B00C1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CAD5CA2"/>
    <w:multiLevelType w:val="hybridMultilevel"/>
    <w:tmpl w:val="C634504E"/>
    <w:lvl w:ilvl="0" w:tplc="3EE44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CB500D2"/>
    <w:multiLevelType w:val="hybridMultilevel"/>
    <w:tmpl w:val="57862B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D3814D6"/>
    <w:multiLevelType w:val="hybridMultilevel"/>
    <w:tmpl w:val="15885CA6"/>
    <w:lvl w:ilvl="0" w:tplc="78860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DB973D4"/>
    <w:multiLevelType w:val="hybridMultilevel"/>
    <w:tmpl w:val="A2C4C3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DE75B50"/>
    <w:multiLevelType w:val="hybridMultilevel"/>
    <w:tmpl w:val="A6A48B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E943FF5"/>
    <w:multiLevelType w:val="hybridMultilevel"/>
    <w:tmpl w:val="9D544DA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363134">
    <w:abstractNumId w:val="157"/>
  </w:num>
  <w:num w:numId="2" w16cid:durableId="1268387708">
    <w:abstractNumId w:val="19"/>
  </w:num>
  <w:num w:numId="3" w16cid:durableId="1363239318">
    <w:abstractNumId w:val="59"/>
  </w:num>
  <w:num w:numId="4" w16cid:durableId="358119829">
    <w:abstractNumId w:val="30"/>
  </w:num>
  <w:num w:numId="5" w16cid:durableId="192039977">
    <w:abstractNumId w:val="23"/>
  </w:num>
  <w:num w:numId="6" w16cid:durableId="1120607819">
    <w:abstractNumId w:val="109"/>
  </w:num>
  <w:num w:numId="7" w16cid:durableId="374431888">
    <w:abstractNumId w:val="162"/>
  </w:num>
  <w:num w:numId="8" w16cid:durableId="2067752108">
    <w:abstractNumId w:val="135"/>
  </w:num>
  <w:num w:numId="9" w16cid:durableId="1589725891">
    <w:abstractNumId w:val="1"/>
  </w:num>
  <w:num w:numId="10" w16cid:durableId="1889369412">
    <w:abstractNumId w:val="134"/>
  </w:num>
  <w:num w:numId="11" w16cid:durableId="1001540317">
    <w:abstractNumId w:val="173"/>
  </w:num>
  <w:num w:numId="12" w16cid:durableId="1745295381">
    <w:abstractNumId w:val="13"/>
  </w:num>
  <w:num w:numId="13" w16cid:durableId="284241209">
    <w:abstractNumId w:val="168"/>
  </w:num>
  <w:num w:numId="14" w16cid:durableId="821048092">
    <w:abstractNumId w:val="62"/>
  </w:num>
  <w:num w:numId="15" w16cid:durableId="842474950">
    <w:abstractNumId w:val="27"/>
  </w:num>
  <w:num w:numId="16" w16cid:durableId="1634631096">
    <w:abstractNumId w:val="112"/>
  </w:num>
  <w:num w:numId="17" w16cid:durableId="720129293">
    <w:abstractNumId w:val="76"/>
  </w:num>
  <w:num w:numId="18" w16cid:durableId="481043514">
    <w:abstractNumId w:val="160"/>
  </w:num>
  <w:num w:numId="19" w16cid:durableId="479541585">
    <w:abstractNumId w:val="42"/>
  </w:num>
  <w:num w:numId="20" w16cid:durableId="2064518317">
    <w:abstractNumId w:val="5"/>
  </w:num>
  <w:num w:numId="21" w16cid:durableId="1132751345">
    <w:abstractNumId w:val="177"/>
  </w:num>
  <w:num w:numId="22" w16cid:durableId="1072891396">
    <w:abstractNumId w:val="8"/>
  </w:num>
  <w:num w:numId="23" w16cid:durableId="2067991801">
    <w:abstractNumId w:val="152"/>
  </w:num>
  <w:num w:numId="24" w16cid:durableId="675883358">
    <w:abstractNumId w:val="92"/>
  </w:num>
  <w:num w:numId="25" w16cid:durableId="554238723">
    <w:abstractNumId w:val="98"/>
  </w:num>
  <w:num w:numId="26" w16cid:durableId="1813595849">
    <w:abstractNumId w:val="82"/>
  </w:num>
  <w:num w:numId="27" w16cid:durableId="1715344199">
    <w:abstractNumId w:val="65"/>
  </w:num>
  <w:num w:numId="28" w16cid:durableId="443311284">
    <w:abstractNumId w:val="17"/>
  </w:num>
  <w:num w:numId="29" w16cid:durableId="1530607650">
    <w:abstractNumId w:val="165"/>
  </w:num>
  <w:num w:numId="30" w16cid:durableId="1090351555">
    <w:abstractNumId w:val="26"/>
  </w:num>
  <w:num w:numId="31" w16cid:durableId="124664392">
    <w:abstractNumId w:val="6"/>
  </w:num>
  <w:num w:numId="32" w16cid:durableId="1039281459">
    <w:abstractNumId w:val="69"/>
  </w:num>
  <w:num w:numId="33" w16cid:durableId="1400859987">
    <w:abstractNumId w:val="113"/>
  </w:num>
  <w:num w:numId="34" w16cid:durableId="1671055406">
    <w:abstractNumId w:val="16"/>
  </w:num>
  <w:num w:numId="35" w16cid:durableId="961571321">
    <w:abstractNumId w:val="7"/>
  </w:num>
  <w:num w:numId="36" w16cid:durableId="1959294223">
    <w:abstractNumId w:val="161"/>
  </w:num>
  <w:num w:numId="37" w16cid:durableId="606350116">
    <w:abstractNumId w:val="149"/>
  </w:num>
  <w:num w:numId="38" w16cid:durableId="1751928637">
    <w:abstractNumId w:val="33"/>
  </w:num>
  <w:num w:numId="39" w16cid:durableId="217055257">
    <w:abstractNumId w:val="91"/>
  </w:num>
  <w:num w:numId="40" w16cid:durableId="594360326">
    <w:abstractNumId w:val="143"/>
  </w:num>
  <w:num w:numId="41" w16cid:durableId="1882934191">
    <w:abstractNumId w:val="146"/>
  </w:num>
  <w:num w:numId="42" w16cid:durableId="421147352">
    <w:abstractNumId w:val="133"/>
  </w:num>
  <w:num w:numId="43" w16cid:durableId="1234006667">
    <w:abstractNumId w:val="167"/>
  </w:num>
  <w:num w:numId="44" w16cid:durableId="71243031">
    <w:abstractNumId w:val="122"/>
  </w:num>
  <w:num w:numId="45" w16cid:durableId="2013794343">
    <w:abstractNumId w:val="97"/>
  </w:num>
  <w:num w:numId="46" w16cid:durableId="1629972748">
    <w:abstractNumId w:val="175"/>
  </w:num>
  <w:num w:numId="47" w16cid:durableId="1474365933">
    <w:abstractNumId w:val="61"/>
  </w:num>
  <w:num w:numId="48" w16cid:durableId="1922904508">
    <w:abstractNumId w:val="104"/>
  </w:num>
  <w:num w:numId="49" w16cid:durableId="786764">
    <w:abstractNumId w:val="22"/>
  </w:num>
  <w:num w:numId="50" w16cid:durableId="1142311697">
    <w:abstractNumId w:val="56"/>
  </w:num>
  <w:num w:numId="51" w16cid:durableId="1043824547">
    <w:abstractNumId w:val="10"/>
  </w:num>
  <w:num w:numId="52" w16cid:durableId="1854298686">
    <w:abstractNumId w:val="90"/>
  </w:num>
  <w:num w:numId="53" w16cid:durableId="706181818">
    <w:abstractNumId w:val="47"/>
  </w:num>
  <w:num w:numId="54" w16cid:durableId="1017728571">
    <w:abstractNumId w:val="158"/>
  </w:num>
  <w:num w:numId="55" w16cid:durableId="324935287">
    <w:abstractNumId w:val="174"/>
  </w:num>
  <w:num w:numId="56" w16cid:durableId="663974997">
    <w:abstractNumId w:val="144"/>
  </w:num>
  <w:num w:numId="57" w16cid:durableId="360204461">
    <w:abstractNumId w:val="105"/>
  </w:num>
  <w:num w:numId="58" w16cid:durableId="759253108">
    <w:abstractNumId w:val="78"/>
  </w:num>
  <w:num w:numId="59" w16cid:durableId="199174095">
    <w:abstractNumId w:val="28"/>
  </w:num>
  <w:num w:numId="60" w16cid:durableId="2053727246">
    <w:abstractNumId w:val="72"/>
  </w:num>
  <w:num w:numId="61" w16cid:durableId="7484781">
    <w:abstractNumId w:val="40"/>
  </w:num>
  <w:num w:numId="62" w16cid:durableId="2121023796">
    <w:abstractNumId w:val="45"/>
  </w:num>
  <w:num w:numId="63" w16cid:durableId="1553468589">
    <w:abstractNumId w:val="164"/>
  </w:num>
  <w:num w:numId="64" w16cid:durableId="1751389983">
    <w:abstractNumId w:val="54"/>
  </w:num>
  <w:num w:numId="65" w16cid:durableId="1298605324">
    <w:abstractNumId w:val="2"/>
  </w:num>
  <w:num w:numId="66" w16cid:durableId="594944528">
    <w:abstractNumId w:val="155"/>
  </w:num>
  <w:num w:numId="67" w16cid:durableId="721178569">
    <w:abstractNumId w:val="21"/>
  </w:num>
  <w:num w:numId="68" w16cid:durableId="988053231">
    <w:abstractNumId w:val="151"/>
  </w:num>
  <w:num w:numId="69" w16cid:durableId="1897231526">
    <w:abstractNumId w:val="119"/>
  </w:num>
  <w:num w:numId="70" w16cid:durableId="533688267">
    <w:abstractNumId w:val="25"/>
  </w:num>
  <w:num w:numId="71" w16cid:durableId="314601925">
    <w:abstractNumId w:val="156"/>
  </w:num>
  <w:num w:numId="72" w16cid:durableId="976498415">
    <w:abstractNumId w:val="117"/>
  </w:num>
  <w:num w:numId="73" w16cid:durableId="94449925">
    <w:abstractNumId w:val="100"/>
  </w:num>
  <w:num w:numId="74" w16cid:durableId="1482693525">
    <w:abstractNumId w:val="148"/>
  </w:num>
  <w:num w:numId="75" w16cid:durableId="540938878">
    <w:abstractNumId w:val="32"/>
  </w:num>
  <w:num w:numId="76" w16cid:durableId="784924766">
    <w:abstractNumId w:val="118"/>
  </w:num>
  <w:num w:numId="77" w16cid:durableId="97457622">
    <w:abstractNumId w:val="154"/>
  </w:num>
  <w:num w:numId="78" w16cid:durableId="814834055">
    <w:abstractNumId w:val="115"/>
  </w:num>
  <w:num w:numId="79" w16cid:durableId="1974023691">
    <w:abstractNumId w:val="178"/>
  </w:num>
  <w:num w:numId="80" w16cid:durableId="749615729">
    <w:abstractNumId w:val="86"/>
  </w:num>
  <w:num w:numId="81" w16cid:durableId="1588230897">
    <w:abstractNumId w:val="114"/>
  </w:num>
  <w:num w:numId="82" w16cid:durableId="1985312562">
    <w:abstractNumId w:val="166"/>
  </w:num>
  <w:num w:numId="83" w16cid:durableId="1179199443">
    <w:abstractNumId w:val="29"/>
  </w:num>
  <w:num w:numId="84" w16cid:durableId="27950094">
    <w:abstractNumId w:val="12"/>
  </w:num>
  <w:num w:numId="85" w16cid:durableId="1072969856">
    <w:abstractNumId w:val="83"/>
  </w:num>
  <w:num w:numId="86" w16cid:durableId="1326590192">
    <w:abstractNumId w:val="66"/>
  </w:num>
  <w:num w:numId="87" w16cid:durableId="222105620">
    <w:abstractNumId w:val="3"/>
  </w:num>
  <w:num w:numId="88" w16cid:durableId="1968657472">
    <w:abstractNumId w:val="124"/>
  </w:num>
  <w:num w:numId="89" w16cid:durableId="1963268353">
    <w:abstractNumId w:val="153"/>
  </w:num>
  <w:num w:numId="90" w16cid:durableId="1408920483">
    <w:abstractNumId w:val="9"/>
  </w:num>
  <w:num w:numId="91" w16cid:durableId="1581065714">
    <w:abstractNumId w:val="139"/>
  </w:num>
  <w:num w:numId="92" w16cid:durableId="137965087">
    <w:abstractNumId w:val="36"/>
  </w:num>
  <w:num w:numId="93" w16cid:durableId="1312173104">
    <w:abstractNumId w:val="145"/>
  </w:num>
  <w:num w:numId="94" w16cid:durableId="1910725076">
    <w:abstractNumId w:val="141"/>
  </w:num>
  <w:num w:numId="95" w16cid:durableId="284427749">
    <w:abstractNumId w:val="129"/>
  </w:num>
  <w:num w:numId="96" w16cid:durableId="1859082047">
    <w:abstractNumId w:val="140"/>
  </w:num>
  <w:num w:numId="97" w16cid:durableId="1047415535">
    <w:abstractNumId w:val="163"/>
  </w:num>
  <w:num w:numId="98" w16cid:durableId="295332912">
    <w:abstractNumId w:val="71"/>
  </w:num>
  <w:num w:numId="99" w16cid:durableId="748578956">
    <w:abstractNumId w:val="4"/>
  </w:num>
  <w:num w:numId="100" w16cid:durableId="170536421">
    <w:abstractNumId w:val="120"/>
  </w:num>
  <w:num w:numId="101" w16cid:durableId="1212351545">
    <w:abstractNumId w:val="43"/>
  </w:num>
  <w:num w:numId="102" w16cid:durableId="243227697">
    <w:abstractNumId w:val="15"/>
  </w:num>
  <w:num w:numId="103" w16cid:durableId="34626657">
    <w:abstractNumId w:val="67"/>
  </w:num>
  <w:num w:numId="104" w16cid:durableId="972835425">
    <w:abstractNumId w:val="52"/>
  </w:num>
  <w:num w:numId="105" w16cid:durableId="1258055405">
    <w:abstractNumId w:val="138"/>
  </w:num>
  <w:num w:numId="106" w16cid:durableId="1551725520">
    <w:abstractNumId w:val="74"/>
  </w:num>
  <w:num w:numId="107" w16cid:durableId="2116976242">
    <w:abstractNumId w:val="84"/>
  </w:num>
  <w:num w:numId="108" w16cid:durableId="496388679">
    <w:abstractNumId w:val="63"/>
  </w:num>
  <w:num w:numId="109" w16cid:durableId="1364406303">
    <w:abstractNumId w:val="103"/>
  </w:num>
  <w:num w:numId="110" w16cid:durableId="360710649">
    <w:abstractNumId w:val="96"/>
  </w:num>
  <w:num w:numId="111" w16cid:durableId="1573006910">
    <w:abstractNumId w:val="106"/>
  </w:num>
  <w:num w:numId="112" w16cid:durableId="361050433">
    <w:abstractNumId w:val="128"/>
  </w:num>
  <w:num w:numId="113" w16cid:durableId="1218665467">
    <w:abstractNumId w:val="176"/>
  </w:num>
  <w:num w:numId="114" w16cid:durableId="943730682">
    <w:abstractNumId w:val="81"/>
  </w:num>
  <w:num w:numId="115" w16cid:durableId="1123576080">
    <w:abstractNumId w:val="101"/>
  </w:num>
  <w:num w:numId="116" w16cid:durableId="424693813">
    <w:abstractNumId w:val="80"/>
  </w:num>
  <w:num w:numId="117" w16cid:durableId="1463570504">
    <w:abstractNumId w:val="48"/>
  </w:num>
  <w:num w:numId="118" w16cid:durableId="1144470953">
    <w:abstractNumId w:val="75"/>
  </w:num>
  <w:num w:numId="119" w16cid:durableId="231626538">
    <w:abstractNumId w:val="73"/>
  </w:num>
  <w:num w:numId="120" w16cid:durableId="155458067">
    <w:abstractNumId w:val="11"/>
  </w:num>
  <w:num w:numId="121" w16cid:durableId="17046241">
    <w:abstractNumId w:val="132"/>
  </w:num>
  <w:num w:numId="122" w16cid:durableId="1015116756">
    <w:abstractNumId w:val="110"/>
  </w:num>
  <w:num w:numId="123" w16cid:durableId="1347904740">
    <w:abstractNumId w:val="77"/>
  </w:num>
  <w:num w:numId="124" w16cid:durableId="1470975516">
    <w:abstractNumId w:val="108"/>
  </w:num>
  <w:num w:numId="125" w16cid:durableId="1209607406">
    <w:abstractNumId w:val="126"/>
  </w:num>
  <w:num w:numId="126" w16cid:durableId="1268006740">
    <w:abstractNumId w:val="50"/>
  </w:num>
  <w:num w:numId="127" w16cid:durableId="617446189">
    <w:abstractNumId w:val="64"/>
  </w:num>
  <w:num w:numId="128" w16cid:durableId="1507360024">
    <w:abstractNumId w:val="131"/>
  </w:num>
  <w:num w:numId="129" w16cid:durableId="1528062155">
    <w:abstractNumId w:val="39"/>
  </w:num>
  <w:num w:numId="130" w16cid:durableId="1748305675">
    <w:abstractNumId w:val="142"/>
  </w:num>
  <w:num w:numId="131" w16cid:durableId="1581794669">
    <w:abstractNumId w:val="38"/>
  </w:num>
  <w:num w:numId="132" w16cid:durableId="1040008268">
    <w:abstractNumId w:val="147"/>
  </w:num>
  <w:num w:numId="133" w16cid:durableId="1498304425">
    <w:abstractNumId w:val="93"/>
  </w:num>
  <w:num w:numId="134" w16cid:durableId="1390031175">
    <w:abstractNumId w:val="85"/>
  </w:num>
  <w:num w:numId="135" w16cid:durableId="869682861">
    <w:abstractNumId w:val="20"/>
  </w:num>
  <w:num w:numId="136" w16cid:durableId="1374959783">
    <w:abstractNumId w:val="41"/>
  </w:num>
  <w:num w:numId="137" w16cid:durableId="850947038">
    <w:abstractNumId w:val="172"/>
  </w:num>
  <w:num w:numId="138" w16cid:durableId="2047681652">
    <w:abstractNumId w:val="55"/>
  </w:num>
  <w:num w:numId="139" w16cid:durableId="2137335248">
    <w:abstractNumId w:val="111"/>
  </w:num>
  <w:num w:numId="140" w16cid:durableId="382103609">
    <w:abstractNumId w:val="89"/>
  </w:num>
  <w:num w:numId="141" w16cid:durableId="1384711788">
    <w:abstractNumId w:val="35"/>
  </w:num>
  <w:num w:numId="142" w16cid:durableId="1814324884">
    <w:abstractNumId w:val="60"/>
  </w:num>
  <w:num w:numId="143" w16cid:durableId="1319456406">
    <w:abstractNumId w:val="130"/>
  </w:num>
  <w:num w:numId="144" w16cid:durableId="449082927">
    <w:abstractNumId w:val="24"/>
  </w:num>
  <w:num w:numId="145" w16cid:durableId="1191843531">
    <w:abstractNumId w:val="137"/>
  </w:num>
  <w:num w:numId="146" w16cid:durableId="1031420885">
    <w:abstractNumId w:val="51"/>
  </w:num>
  <w:num w:numId="147" w16cid:durableId="2095734482">
    <w:abstractNumId w:val="123"/>
  </w:num>
  <w:num w:numId="148" w16cid:durableId="139078300">
    <w:abstractNumId w:val="37"/>
  </w:num>
  <w:num w:numId="149" w16cid:durableId="837043466">
    <w:abstractNumId w:val="70"/>
  </w:num>
  <w:num w:numId="150" w16cid:durableId="1114979535">
    <w:abstractNumId w:val="95"/>
  </w:num>
  <w:num w:numId="151" w16cid:durableId="1141774366">
    <w:abstractNumId w:val="0"/>
  </w:num>
  <w:num w:numId="152" w16cid:durableId="527065413">
    <w:abstractNumId w:val="116"/>
  </w:num>
  <w:num w:numId="153" w16cid:durableId="1847599253">
    <w:abstractNumId w:val="57"/>
  </w:num>
  <w:num w:numId="154" w16cid:durableId="1821461123">
    <w:abstractNumId w:val="127"/>
  </w:num>
  <w:num w:numId="155" w16cid:durableId="608590030">
    <w:abstractNumId w:val="159"/>
  </w:num>
  <w:num w:numId="156" w16cid:durableId="68892589">
    <w:abstractNumId w:val="88"/>
  </w:num>
  <w:num w:numId="157" w16cid:durableId="511451637">
    <w:abstractNumId w:val="79"/>
  </w:num>
  <w:num w:numId="158" w16cid:durableId="1167093842">
    <w:abstractNumId w:val="14"/>
  </w:num>
  <w:num w:numId="159" w16cid:durableId="46492244">
    <w:abstractNumId w:val="44"/>
  </w:num>
  <w:num w:numId="160" w16cid:durableId="1504009200">
    <w:abstractNumId w:val="46"/>
  </w:num>
  <w:num w:numId="161" w16cid:durableId="257560809">
    <w:abstractNumId w:val="107"/>
  </w:num>
  <w:num w:numId="162" w16cid:durableId="1453591508">
    <w:abstractNumId w:val="169"/>
  </w:num>
  <w:num w:numId="163" w16cid:durableId="1427115173">
    <w:abstractNumId w:val="68"/>
  </w:num>
  <w:num w:numId="164" w16cid:durableId="373701626">
    <w:abstractNumId w:val="49"/>
  </w:num>
  <w:num w:numId="165" w16cid:durableId="1434781278">
    <w:abstractNumId w:val="31"/>
  </w:num>
  <w:num w:numId="166" w16cid:durableId="772480602">
    <w:abstractNumId w:val="34"/>
  </w:num>
  <w:num w:numId="167" w16cid:durableId="1605186399">
    <w:abstractNumId w:val="170"/>
  </w:num>
  <w:num w:numId="168" w16cid:durableId="1796370780">
    <w:abstractNumId w:val="58"/>
  </w:num>
  <w:num w:numId="169" w16cid:durableId="1076786057">
    <w:abstractNumId w:val="53"/>
  </w:num>
  <w:num w:numId="170" w16cid:durableId="1227909503">
    <w:abstractNumId w:val="18"/>
  </w:num>
  <w:num w:numId="171" w16cid:durableId="1243954338">
    <w:abstractNumId w:val="94"/>
  </w:num>
  <w:num w:numId="172" w16cid:durableId="227306985">
    <w:abstractNumId w:val="102"/>
  </w:num>
  <w:num w:numId="173" w16cid:durableId="2071533550">
    <w:abstractNumId w:val="99"/>
  </w:num>
  <w:num w:numId="174" w16cid:durableId="1957977503">
    <w:abstractNumId w:val="125"/>
  </w:num>
  <w:num w:numId="175" w16cid:durableId="607809508">
    <w:abstractNumId w:val="121"/>
  </w:num>
  <w:num w:numId="176" w16cid:durableId="1798791446">
    <w:abstractNumId w:val="87"/>
  </w:num>
  <w:num w:numId="177" w16cid:durableId="2108773186">
    <w:abstractNumId w:val="136"/>
  </w:num>
  <w:num w:numId="178" w16cid:durableId="1179735088">
    <w:abstractNumId w:val="150"/>
  </w:num>
  <w:num w:numId="179" w16cid:durableId="1314219257">
    <w:abstractNumId w:val="17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13DD"/>
    <w:rsid w:val="00004E47"/>
    <w:rsid w:val="00005445"/>
    <w:rsid w:val="000101CE"/>
    <w:rsid w:val="000112CB"/>
    <w:rsid w:val="0001208E"/>
    <w:rsid w:val="00024C25"/>
    <w:rsid w:val="0002549E"/>
    <w:rsid w:val="000260B0"/>
    <w:rsid w:val="00027F18"/>
    <w:rsid w:val="000334FB"/>
    <w:rsid w:val="00040978"/>
    <w:rsid w:val="00040EDC"/>
    <w:rsid w:val="000448A6"/>
    <w:rsid w:val="00045176"/>
    <w:rsid w:val="00046ED4"/>
    <w:rsid w:val="00053267"/>
    <w:rsid w:val="000540F9"/>
    <w:rsid w:val="00057A05"/>
    <w:rsid w:val="00057EC3"/>
    <w:rsid w:val="00060BDE"/>
    <w:rsid w:val="00063332"/>
    <w:rsid w:val="00067CFD"/>
    <w:rsid w:val="00067FA6"/>
    <w:rsid w:val="00071AD0"/>
    <w:rsid w:val="000739D7"/>
    <w:rsid w:val="0007633D"/>
    <w:rsid w:val="00077762"/>
    <w:rsid w:val="000801FE"/>
    <w:rsid w:val="000900AF"/>
    <w:rsid w:val="0009176F"/>
    <w:rsid w:val="00091CEC"/>
    <w:rsid w:val="00092FEC"/>
    <w:rsid w:val="000934CD"/>
    <w:rsid w:val="000A0520"/>
    <w:rsid w:val="000A2078"/>
    <w:rsid w:val="000A323E"/>
    <w:rsid w:val="000A763B"/>
    <w:rsid w:val="000A7B9E"/>
    <w:rsid w:val="000B15F2"/>
    <w:rsid w:val="000B3003"/>
    <w:rsid w:val="000B38CA"/>
    <w:rsid w:val="000B3966"/>
    <w:rsid w:val="000B4250"/>
    <w:rsid w:val="000B447D"/>
    <w:rsid w:val="000B61B7"/>
    <w:rsid w:val="000B6F2C"/>
    <w:rsid w:val="000B7FAE"/>
    <w:rsid w:val="000C3E7A"/>
    <w:rsid w:val="000C3F83"/>
    <w:rsid w:val="000C6C31"/>
    <w:rsid w:val="000C70F3"/>
    <w:rsid w:val="000D0396"/>
    <w:rsid w:val="000D56C7"/>
    <w:rsid w:val="000D78F3"/>
    <w:rsid w:val="000E128D"/>
    <w:rsid w:val="000E2211"/>
    <w:rsid w:val="000F0223"/>
    <w:rsid w:val="000F304A"/>
    <w:rsid w:val="000F49B0"/>
    <w:rsid w:val="000F4F4D"/>
    <w:rsid w:val="000F7526"/>
    <w:rsid w:val="00100005"/>
    <w:rsid w:val="001008F9"/>
    <w:rsid w:val="0010182A"/>
    <w:rsid w:val="00102BC0"/>
    <w:rsid w:val="0010496F"/>
    <w:rsid w:val="001051B1"/>
    <w:rsid w:val="00105C47"/>
    <w:rsid w:val="00110E79"/>
    <w:rsid w:val="00117712"/>
    <w:rsid w:val="00117F3F"/>
    <w:rsid w:val="00121911"/>
    <w:rsid w:val="001228F3"/>
    <w:rsid w:val="00124F7C"/>
    <w:rsid w:val="00127CC0"/>
    <w:rsid w:val="00132F94"/>
    <w:rsid w:val="001432C2"/>
    <w:rsid w:val="0014630C"/>
    <w:rsid w:val="0015209A"/>
    <w:rsid w:val="00162A0D"/>
    <w:rsid w:val="0016498A"/>
    <w:rsid w:val="0016551A"/>
    <w:rsid w:val="00166DA6"/>
    <w:rsid w:val="00170CF1"/>
    <w:rsid w:val="00173049"/>
    <w:rsid w:val="00183272"/>
    <w:rsid w:val="00184510"/>
    <w:rsid w:val="00186BE4"/>
    <w:rsid w:val="00186F05"/>
    <w:rsid w:val="00192620"/>
    <w:rsid w:val="0019464A"/>
    <w:rsid w:val="001954B6"/>
    <w:rsid w:val="00195889"/>
    <w:rsid w:val="00196EDA"/>
    <w:rsid w:val="001A0993"/>
    <w:rsid w:val="001A38D7"/>
    <w:rsid w:val="001A49D5"/>
    <w:rsid w:val="001A4F7D"/>
    <w:rsid w:val="001A74A6"/>
    <w:rsid w:val="001B1B39"/>
    <w:rsid w:val="001B69EB"/>
    <w:rsid w:val="001C098C"/>
    <w:rsid w:val="001C1387"/>
    <w:rsid w:val="001C3BA1"/>
    <w:rsid w:val="001C3C8B"/>
    <w:rsid w:val="001C609F"/>
    <w:rsid w:val="001C67E5"/>
    <w:rsid w:val="001C7079"/>
    <w:rsid w:val="001C7C7C"/>
    <w:rsid w:val="001C7D3D"/>
    <w:rsid w:val="001D0048"/>
    <w:rsid w:val="001D022B"/>
    <w:rsid w:val="001D59D9"/>
    <w:rsid w:val="001D6D00"/>
    <w:rsid w:val="001D6DFD"/>
    <w:rsid w:val="001D74F0"/>
    <w:rsid w:val="001E0AA3"/>
    <w:rsid w:val="001E41C8"/>
    <w:rsid w:val="001E5261"/>
    <w:rsid w:val="001E7E59"/>
    <w:rsid w:val="001F0346"/>
    <w:rsid w:val="001F0636"/>
    <w:rsid w:val="001F2FC8"/>
    <w:rsid w:val="001F4B98"/>
    <w:rsid w:val="00200ADB"/>
    <w:rsid w:val="00203934"/>
    <w:rsid w:val="00203C8C"/>
    <w:rsid w:val="00212091"/>
    <w:rsid w:val="002207B7"/>
    <w:rsid w:val="002217A7"/>
    <w:rsid w:val="00223430"/>
    <w:rsid w:val="002243E2"/>
    <w:rsid w:val="00224D41"/>
    <w:rsid w:val="00230BA9"/>
    <w:rsid w:val="00233B3A"/>
    <w:rsid w:val="00234626"/>
    <w:rsid w:val="00240AB9"/>
    <w:rsid w:val="00240BC7"/>
    <w:rsid w:val="00243073"/>
    <w:rsid w:val="0024699D"/>
    <w:rsid w:val="002508CE"/>
    <w:rsid w:val="00250AB1"/>
    <w:rsid w:val="00254608"/>
    <w:rsid w:val="002562AF"/>
    <w:rsid w:val="00260F95"/>
    <w:rsid w:val="00261022"/>
    <w:rsid w:val="002639A1"/>
    <w:rsid w:val="00263B74"/>
    <w:rsid w:val="002679DB"/>
    <w:rsid w:val="00270AC1"/>
    <w:rsid w:val="0027129C"/>
    <w:rsid w:val="002773BF"/>
    <w:rsid w:val="00277918"/>
    <w:rsid w:val="0028115C"/>
    <w:rsid w:val="00282E23"/>
    <w:rsid w:val="0028420D"/>
    <w:rsid w:val="002845CE"/>
    <w:rsid w:val="002846E6"/>
    <w:rsid w:val="00285DF8"/>
    <w:rsid w:val="00291DA8"/>
    <w:rsid w:val="00292363"/>
    <w:rsid w:val="00293DE3"/>
    <w:rsid w:val="002966A5"/>
    <w:rsid w:val="002A059F"/>
    <w:rsid w:val="002A199E"/>
    <w:rsid w:val="002B3354"/>
    <w:rsid w:val="002B34DA"/>
    <w:rsid w:val="002B4251"/>
    <w:rsid w:val="002B5208"/>
    <w:rsid w:val="002B5786"/>
    <w:rsid w:val="002C0426"/>
    <w:rsid w:val="002C2E54"/>
    <w:rsid w:val="002C651F"/>
    <w:rsid w:val="002D0F23"/>
    <w:rsid w:val="002D30F0"/>
    <w:rsid w:val="002D4D45"/>
    <w:rsid w:val="002D57D5"/>
    <w:rsid w:val="002E1C4B"/>
    <w:rsid w:val="002E1C5F"/>
    <w:rsid w:val="002E2BC2"/>
    <w:rsid w:val="002E2FB5"/>
    <w:rsid w:val="002E4D1B"/>
    <w:rsid w:val="002E6901"/>
    <w:rsid w:val="002F1AF2"/>
    <w:rsid w:val="002F2CF3"/>
    <w:rsid w:val="00303EEC"/>
    <w:rsid w:val="0030564D"/>
    <w:rsid w:val="00305CA6"/>
    <w:rsid w:val="0031226E"/>
    <w:rsid w:val="00314430"/>
    <w:rsid w:val="00314EBF"/>
    <w:rsid w:val="00321D99"/>
    <w:rsid w:val="0032217F"/>
    <w:rsid w:val="00323170"/>
    <w:rsid w:val="003235FA"/>
    <w:rsid w:val="00325079"/>
    <w:rsid w:val="00330257"/>
    <w:rsid w:val="00332DD6"/>
    <w:rsid w:val="00333149"/>
    <w:rsid w:val="00334098"/>
    <w:rsid w:val="00334C77"/>
    <w:rsid w:val="00335AEE"/>
    <w:rsid w:val="00336FAC"/>
    <w:rsid w:val="003419D6"/>
    <w:rsid w:val="00341D08"/>
    <w:rsid w:val="003479EA"/>
    <w:rsid w:val="00356609"/>
    <w:rsid w:val="00357211"/>
    <w:rsid w:val="003576C3"/>
    <w:rsid w:val="003576DA"/>
    <w:rsid w:val="003601C7"/>
    <w:rsid w:val="0037067E"/>
    <w:rsid w:val="0037580E"/>
    <w:rsid w:val="00380B4D"/>
    <w:rsid w:val="0039268E"/>
    <w:rsid w:val="00392C8C"/>
    <w:rsid w:val="00393EE8"/>
    <w:rsid w:val="003950BD"/>
    <w:rsid w:val="00397141"/>
    <w:rsid w:val="00397356"/>
    <w:rsid w:val="003974F2"/>
    <w:rsid w:val="003B1DC0"/>
    <w:rsid w:val="003B68EA"/>
    <w:rsid w:val="003C4B93"/>
    <w:rsid w:val="003C7B6F"/>
    <w:rsid w:val="003D29B3"/>
    <w:rsid w:val="003D52AB"/>
    <w:rsid w:val="003D69F6"/>
    <w:rsid w:val="003D7E98"/>
    <w:rsid w:val="003E24D0"/>
    <w:rsid w:val="003E275B"/>
    <w:rsid w:val="003E326D"/>
    <w:rsid w:val="003E3F1E"/>
    <w:rsid w:val="003E711A"/>
    <w:rsid w:val="003F12D2"/>
    <w:rsid w:val="003F2DEF"/>
    <w:rsid w:val="003F3572"/>
    <w:rsid w:val="003F61DF"/>
    <w:rsid w:val="0040151F"/>
    <w:rsid w:val="00402304"/>
    <w:rsid w:val="00402A4B"/>
    <w:rsid w:val="004053FA"/>
    <w:rsid w:val="0041118D"/>
    <w:rsid w:val="00411AEE"/>
    <w:rsid w:val="004123B4"/>
    <w:rsid w:val="00413889"/>
    <w:rsid w:val="00421A7F"/>
    <w:rsid w:val="004251EE"/>
    <w:rsid w:val="00425951"/>
    <w:rsid w:val="0043038C"/>
    <w:rsid w:val="004360EA"/>
    <w:rsid w:val="00437C3F"/>
    <w:rsid w:val="00440372"/>
    <w:rsid w:val="00444605"/>
    <w:rsid w:val="004446BE"/>
    <w:rsid w:val="0045070A"/>
    <w:rsid w:val="004509FF"/>
    <w:rsid w:val="00451B27"/>
    <w:rsid w:val="004527A1"/>
    <w:rsid w:val="00453A3D"/>
    <w:rsid w:val="004542D0"/>
    <w:rsid w:val="00462BF4"/>
    <w:rsid w:val="00464EAD"/>
    <w:rsid w:val="0046598D"/>
    <w:rsid w:val="004672C1"/>
    <w:rsid w:val="00471916"/>
    <w:rsid w:val="00472283"/>
    <w:rsid w:val="00472380"/>
    <w:rsid w:val="00475444"/>
    <w:rsid w:val="00476FB6"/>
    <w:rsid w:val="00482373"/>
    <w:rsid w:val="0048472C"/>
    <w:rsid w:val="00484CF4"/>
    <w:rsid w:val="00487979"/>
    <w:rsid w:val="004A4B84"/>
    <w:rsid w:val="004A4CDD"/>
    <w:rsid w:val="004A5320"/>
    <w:rsid w:val="004B0248"/>
    <w:rsid w:val="004B2D81"/>
    <w:rsid w:val="004B5403"/>
    <w:rsid w:val="004C09A1"/>
    <w:rsid w:val="004C0F50"/>
    <w:rsid w:val="004C114D"/>
    <w:rsid w:val="004C3029"/>
    <w:rsid w:val="004C3328"/>
    <w:rsid w:val="004C5A93"/>
    <w:rsid w:val="004D3546"/>
    <w:rsid w:val="004D438B"/>
    <w:rsid w:val="004D70FE"/>
    <w:rsid w:val="004E09D2"/>
    <w:rsid w:val="004E0D24"/>
    <w:rsid w:val="004E0E77"/>
    <w:rsid w:val="004E4445"/>
    <w:rsid w:val="004E63E5"/>
    <w:rsid w:val="004E72C4"/>
    <w:rsid w:val="004F3E0D"/>
    <w:rsid w:val="004F4BCE"/>
    <w:rsid w:val="004F6F49"/>
    <w:rsid w:val="004F7B0F"/>
    <w:rsid w:val="00500DB6"/>
    <w:rsid w:val="00504A36"/>
    <w:rsid w:val="00512844"/>
    <w:rsid w:val="00512E8C"/>
    <w:rsid w:val="00514182"/>
    <w:rsid w:val="00514AC2"/>
    <w:rsid w:val="00515AE8"/>
    <w:rsid w:val="00516FAB"/>
    <w:rsid w:val="0052080F"/>
    <w:rsid w:val="00520860"/>
    <w:rsid w:val="00520CBD"/>
    <w:rsid w:val="00522EDF"/>
    <w:rsid w:val="005258DF"/>
    <w:rsid w:val="00526FEA"/>
    <w:rsid w:val="005276DA"/>
    <w:rsid w:val="00530375"/>
    <w:rsid w:val="00530A1D"/>
    <w:rsid w:val="00531EF2"/>
    <w:rsid w:val="005341F0"/>
    <w:rsid w:val="0053459E"/>
    <w:rsid w:val="00536EDF"/>
    <w:rsid w:val="00536F5A"/>
    <w:rsid w:val="0054237B"/>
    <w:rsid w:val="00544BC0"/>
    <w:rsid w:val="0054733C"/>
    <w:rsid w:val="005505B4"/>
    <w:rsid w:val="005546B7"/>
    <w:rsid w:val="00555B04"/>
    <w:rsid w:val="00555FBB"/>
    <w:rsid w:val="0056111D"/>
    <w:rsid w:val="005630B7"/>
    <w:rsid w:val="0056314E"/>
    <w:rsid w:val="005637F1"/>
    <w:rsid w:val="00565054"/>
    <w:rsid w:val="0057044E"/>
    <w:rsid w:val="00570B03"/>
    <w:rsid w:val="00570EE2"/>
    <w:rsid w:val="0057179A"/>
    <w:rsid w:val="00571F7E"/>
    <w:rsid w:val="00572739"/>
    <w:rsid w:val="00572CA8"/>
    <w:rsid w:val="00573B84"/>
    <w:rsid w:val="00573E66"/>
    <w:rsid w:val="00575782"/>
    <w:rsid w:val="00576EAC"/>
    <w:rsid w:val="00577E26"/>
    <w:rsid w:val="00577F6B"/>
    <w:rsid w:val="00580B93"/>
    <w:rsid w:val="0058305B"/>
    <w:rsid w:val="005832BD"/>
    <w:rsid w:val="005839E6"/>
    <w:rsid w:val="00584025"/>
    <w:rsid w:val="00584E73"/>
    <w:rsid w:val="00584F6D"/>
    <w:rsid w:val="005A122E"/>
    <w:rsid w:val="005A18EF"/>
    <w:rsid w:val="005A1B08"/>
    <w:rsid w:val="005A208E"/>
    <w:rsid w:val="005B12A4"/>
    <w:rsid w:val="005B1B08"/>
    <w:rsid w:val="005B38EA"/>
    <w:rsid w:val="005B4433"/>
    <w:rsid w:val="005B5188"/>
    <w:rsid w:val="005B5D4D"/>
    <w:rsid w:val="005B72B3"/>
    <w:rsid w:val="005B7304"/>
    <w:rsid w:val="005B7BEE"/>
    <w:rsid w:val="005C4BEB"/>
    <w:rsid w:val="005C4C96"/>
    <w:rsid w:val="005D1021"/>
    <w:rsid w:val="005E0344"/>
    <w:rsid w:val="005E289A"/>
    <w:rsid w:val="005F277D"/>
    <w:rsid w:val="005F7AAD"/>
    <w:rsid w:val="006007E4"/>
    <w:rsid w:val="0060178C"/>
    <w:rsid w:val="00605994"/>
    <w:rsid w:val="006073B9"/>
    <w:rsid w:val="00610B59"/>
    <w:rsid w:val="00610E7F"/>
    <w:rsid w:val="00613FDE"/>
    <w:rsid w:val="00614D22"/>
    <w:rsid w:val="0062154D"/>
    <w:rsid w:val="0062345E"/>
    <w:rsid w:val="00623BD0"/>
    <w:rsid w:val="00624883"/>
    <w:rsid w:val="00624C4C"/>
    <w:rsid w:val="006273B3"/>
    <w:rsid w:val="00627FF6"/>
    <w:rsid w:val="00632CFD"/>
    <w:rsid w:val="0063360B"/>
    <w:rsid w:val="00634BB2"/>
    <w:rsid w:val="00635707"/>
    <w:rsid w:val="006425AE"/>
    <w:rsid w:val="0064470A"/>
    <w:rsid w:val="006474D5"/>
    <w:rsid w:val="0064769E"/>
    <w:rsid w:val="00647C93"/>
    <w:rsid w:val="00650E79"/>
    <w:rsid w:val="00653479"/>
    <w:rsid w:val="00656B8C"/>
    <w:rsid w:val="00657CC7"/>
    <w:rsid w:val="00661502"/>
    <w:rsid w:val="006626DB"/>
    <w:rsid w:val="006627A3"/>
    <w:rsid w:val="00662D8B"/>
    <w:rsid w:val="0066778B"/>
    <w:rsid w:val="00667BB5"/>
    <w:rsid w:val="00667E03"/>
    <w:rsid w:val="00674DAE"/>
    <w:rsid w:val="0067575D"/>
    <w:rsid w:val="00675FDC"/>
    <w:rsid w:val="00680A43"/>
    <w:rsid w:val="006937C4"/>
    <w:rsid w:val="00693CEF"/>
    <w:rsid w:val="006962B3"/>
    <w:rsid w:val="006A0509"/>
    <w:rsid w:val="006A16CE"/>
    <w:rsid w:val="006A2B0C"/>
    <w:rsid w:val="006A3C6A"/>
    <w:rsid w:val="006B02FE"/>
    <w:rsid w:val="006B4846"/>
    <w:rsid w:val="006B48A6"/>
    <w:rsid w:val="006B6093"/>
    <w:rsid w:val="006B7599"/>
    <w:rsid w:val="006B7D5E"/>
    <w:rsid w:val="006C0E11"/>
    <w:rsid w:val="006C2164"/>
    <w:rsid w:val="006C3612"/>
    <w:rsid w:val="006C5829"/>
    <w:rsid w:val="006C5F60"/>
    <w:rsid w:val="006C7D72"/>
    <w:rsid w:val="006D1D64"/>
    <w:rsid w:val="006D449C"/>
    <w:rsid w:val="006D6B83"/>
    <w:rsid w:val="006E4669"/>
    <w:rsid w:val="006E538E"/>
    <w:rsid w:val="006E6F98"/>
    <w:rsid w:val="006F0291"/>
    <w:rsid w:val="006F17F4"/>
    <w:rsid w:val="006F29D1"/>
    <w:rsid w:val="006F3E97"/>
    <w:rsid w:val="006F4433"/>
    <w:rsid w:val="006F45D1"/>
    <w:rsid w:val="006F73FA"/>
    <w:rsid w:val="006F7C01"/>
    <w:rsid w:val="00700060"/>
    <w:rsid w:val="0070275E"/>
    <w:rsid w:val="007053DD"/>
    <w:rsid w:val="0072298D"/>
    <w:rsid w:val="007231C5"/>
    <w:rsid w:val="007243CD"/>
    <w:rsid w:val="00724ACA"/>
    <w:rsid w:val="00724B97"/>
    <w:rsid w:val="00725021"/>
    <w:rsid w:val="00727BB8"/>
    <w:rsid w:val="00730E86"/>
    <w:rsid w:val="007339E9"/>
    <w:rsid w:val="00736161"/>
    <w:rsid w:val="007364E0"/>
    <w:rsid w:val="00736631"/>
    <w:rsid w:val="007377D2"/>
    <w:rsid w:val="007423F0"/>
    <w:rsid w:val="00742739"/>
    <w:rsid w:val="00742D21"/>
    <w:rsid w:val="0074327E"/>
    <w:rsid w:val="007542DB"/>
    <w:rsid w:val="00755A99"/>
    <w:rsid w:val="0076183F"/>
    <w:rsid w:val="00761E5D"/>
    <w:rsid w:val="00764039"/>
    <w:rsid w:val="00764EFA"/>
    <w:rsid w:val="0076536E"/>
    <w:rsid w:val="0076582D"/>
    <w:rsid w:val="00766EBF"/>
    <w:rsid w:val="0076726D"/>
    <w:rsid w:val="00772CBE"/>
    <w:rsid w:val="00775552"/>
    <w:rsid w:val="00776361"/>
    <w:rsid w:val="00781BF3"/>
    <w:rsid w:val="00782CFB"/>
    <w:rsid w:val="007836DF"/>
    <w:rsid w:val="0078652B"/>
    <w:rsid w:val="00792333"/>
    <w:rsid w:val="00794EB1"/>
    <w:rsid w:val="0079557F"/>
    <w:rsid w:val="00796359"/>
    <w:rsid w:val="007A053B"/>
    <w:rsid w:val="007A5399"/>
    <w:rsid w:val="007B0BF1"/>
    <w:rsid w:val="007B439F"/>
    <w:rsid w:val="007B63FC"/>
    <w:rsid w:val="007B662D"/>
    <w:rsid w:val="007B74A1"/>
    <w:rsid w:val="007C3105"/>
    <w:rsid w:val="007C6F20"/>
    <w:rsid w:val="007C7A22"/>
    <w:rsid w:val="007E2992"/>
    <w:rsid w:val="007E3FC8"/>
    <w:rsid w:val="007E4364"/>
    <w:rsid w:val="007E529F"/>
    <w:rsid w:val="007E7B14"/>
    <w:rsid w:val="007F01CF"/>
    <w:rsid w:val="007F11A9"/>
    <w:rsid w:val="007F1ABB"/>
    <w:rsid w:val="007F33C0"/>
    <w:rsid w:val="007F4A09"/>
    <w:rsid w:val="007F7199"/>
    <w:rsid w:val="008003C6"/>
    <w:rsid w:val="00800A44"/>
    <w:rsid w:val="00800B1D"/>
    <w:rsid w:val="00803FF7"/>
    <w:rsid w:val="00812A84"/>
    <w:rsid w:val="00812E8E"/>
    <w:rsid w:val="0081364D"/>
    <w:rsid w:val="00815721"/>
    <w:rsid w:val="00815CF7"/>
    <w:rsid w:val="00816779"/>
    <w:rsid w:val="008207F8"/>
    <w:rsid w:val="00827CAB"/>
    <w:rsid w:val="00830391"/>
    <w:rsid w:val="00831489"/>
    <w:rsid w:val="00832031"/>
    <w:rsid w:val="00834E65"/>
    <w:rsid w:val="00835D0D"/>
    <w:rsid w:val="00842846"/>
    <w:rsid w:val="00842B2F"/>
    <w:rsid w:val="008435B9"/>
    <w:rsid w:val="00846FFD"/>
    <w:rsid w:val="00850E22"/>
    <w:rsid w:val="0085243D"/>
    <w:rsid w:val="00853024"/>
    <w:rsid w:val="008545E5"/>
    <w:rsid w:val="00860562"/>
    <w:rsid w:val="00870DD3"/>
    <w:rsid w:val="00872109"/>
    <w:rsid w:val="00876DAE"/>
    <w:rsid w:val="008832A8"/>
    <w:rsid w:val="008834C1"/>
    <w:rsid w:val="0088351A"/>
    <w:rsid w:val="00884671"/>
    <w:rsid w:val="0088581D"/>
    <w:rsid w:val="00886D55"/>
    <w:rsid w:val="00887DA8"/>
    <w:rsid w:val="00893B74"/>
    <w:rsid w:val="00894275"/>
    <w:rsid w:val="008960B8"/>
    <w:rsid w:val="008A13C8"/>
    <w:rsid w:val="008A187F"/>
    <w:rsid w:val="008A1BBB"/>
    <w:rsid w:val="008A20F8"/>
    <w:rsid w:val="008A4A23"/>
    <w:rsid w:val="008A56DF"/>
    <w:rsid w:val="008A5CBD"/>
    <w:rsid w:val="008A6041"/>
    <w:rsid w:val="008A679D"/>
    <w:rsid w:val="008B0473"/>
    <w:rsid w:val="008B0B98"/>
    <w:rsid w:val="008C26E0"/>
    <w:rsid w:val="008C3DA1"/>
    <w:rsid w:val="008C47A0"/>
    <w:rsid w:val="008C489A"/>
    <w:rsid w:val="008C6A30"/>
    <w:rsid w:val="008C7C04"/>
    <w:rsid w:val="008D3A94"/>
    <w:rsid w:val="008D3DE0"/>
    <w:rsid w:val="008D3FB0"/>
    <w:rsid w:val="008D5F72"/>
    <w:rsid w:val="008D7496"/>
    <w:rsid w:val="008E41D6"/>
    <w:rsid w:val="008E66B5"/>
    <w:rsid w:val="008E7E94"/>
    <w:rsid w:val="008F38E6"/>
    <w:rsid w:val="008F504F"/>
    <w:rsid w:val="008F73CD"/>
    <w:rsid w:val="00900B3B"/>
    <w:rsid w:val="00902B6B"/>
    <w:rsid w:val="0090369F"/>
    <w:rsid w:val="00903E8F"/>
    <w:rsid w:val="00907C2E"/>
    <w:rsid w:val="0091177C"/>
    <w:rsid w:val="00914E8B"/>
    <w:rsid w:val="009163BB"/>
    <w:rsid w:val="009171DC"/>
    <w:rsid w:val="009337AE"/>
    <w:rsid w:val="00941934"/>
    <w:rsid w:val="0095072C"/>
    <w:rsid w:val="00950777"/>
    <w:rsid w:val="00951254"/>
    <w:rsid w:val="009522E8"/>
    <w:rsid w:val="0095544B"/>
    <w:rsid w:val="00957C78"/>
    <w:rsid w:val="00963643"/>
    <w:rsid w:val="00964533"/>
    <w:rsid w:val="00970F58"/>
    <w:rsid w:val="00976D02"/>
    <w:rsid w:val="009776BA"/>
    <w:rsid w:val="00977C3F"/>
    <w:rsid w:val="0098240C"/>
    <w:rsid w:val="0098420C"/>
    <w:rsid w:val="00990006"/>
    <w:rsid w:val="00994EE1"/>
    <w:rsid w:val="00997C6A"/>
    <w:rsid w:val="009A0123"/>
    <w:rsid w:val="009A07B7"/>
    <w:rsid w:val="009A1972"/>
    <w:rsid w:val="009A2526"/>
    <w:rsid w:val="009A2C95"/>
    <w:rsid w:val="009A4DEA"/>
    <w:rsid w:val="009A73D0"/>
    <w:rsid w:val="009A74CF"/>
    <w:rsid w:val="009B53F5"/>
    <w:rsid w:val="009B6283"/>
    <w:rsid w:val="009B6396"/>
    <w:rsid w:val="009B6FAF"/>
    <w:rsid w:val="009C0B25"/>
    <w:rsid w:val="009C1811"/>
    <w:rsid w:val="009C2E3C"/>
    <w:rsid w:val="009C4F4E"/>
    <w:rsid w:val="009C6FFE"/>
    <w:rsid w:val="009D5C6E"/>
    <w:rsid w:val="009D7412"/>
    <w:rsid w:val="009E15E7"/>
    <w:rsid w:val="009E1F0F"/>
    <w:rsid w:val="009E61F5"/>
    <w:rsid w:val="009E725E"/>
    <w:rsid w:val="009F2E96"/>
    <w:rsid w:val="009F3967"/>
    <w:rsid w:val="009F5842"/>
    <w:rsid w:val="00A02007"/>
    <w:rsid w:val="00A02A99"/>
    <w:rsid w:val="00A03715"/>
    <w:rsid w:val="00A070F7"/>
    <w:rsid w:val="00A10D8D"/>
    <w:rsid w:val="00A12C32"/>
    <w:rsid w:val="00A17235"/>
    <w:rsid w:val="00A31D38"/>
    <w:rsid w:val="00A3600F"/>
    <w:rsid w:val="00A37486"/>
    <w:rsid w:val="00A441FE"/>
    <w:rsid w:val="00A448F6"/>
    <w:rsid w:val="00A44A07"/>
    <w:rsid w:val="00A468BD"/>
    <w:rsid w:val="00A46A90"/>
    <w:rsid w:val="00A51FC1"/>
    <w:rsid w:val="00A55AFA"/>
    <w:rsid w:val="00A55E77"/>
    <w:rsid w:val="00A5658A"/>
    <w:rsid w:val="00A56CDF"/>
    <w:rsid w:val="00A60481"/>
    <w:rsid w:val="00A6540F"/>
    <w:rsid w:val="00A72913"/>
    <w:rsid w:val="00A74825"/>
    <w:rsid w:val="00A76FF7"/>
    <w:rsid w:val="00A8102B"/>
    <w:rsid w:val="00A81604"/>
    <w:rsid w:val="00A81673"/>
    <w:rsid w:val="00A83C1D"/>
    <w:rsid w:val="00A861B3"/>
    <w:rsid w:val="00A867D3"/>
    <w:rsid w:val="00A91A7F"/>
    <w:rsid w:val="00A92874"/>
    <w:rsid w:val="00A943D3"/>
    <w:rsid w:val="00A94E44"/>
    <w:rsid w:val="00A96A59"/>
    <w:rsid w:val="00A97AB6"/>
    <w:rsid w:val="00AA16A9"/>
    <w:rsid w:val="00AA582F"/>
    <w:rsid w:val="00AB1253"/>
    <w:rsid w:val="00AB4784"/>
    <w:rsid w:val="00AB557C"/>
    <w:rsid w:val="00AC0BB9"/>
    <w:rsid w:val="00AC52AD"/>
    <w:rsid w:val="00AC71A2"/>
    <w:rsid w:val="00AC75A5"/>
    <w:rsid w:val="00AD081E"/>
    <w:rsid w:val="00AD1997"/>
    <w:rsid w:val="00AD4A46"/>
    <w:rsid w:val="00AD77B9"/>
    <w:rsid w:val="00AF1FFC"/>
    <w:rsid w:val="00AF31B8"/>
    <w:rsid w:val="00AF3DBA"/>
    <w:rsid w:val="00AF6DE3"/>
    <w:rsid w:val="00AF780A"/>
    <w:rsid w:val="00B03634"/>
    <w:rsid w:val="00B0625D"/>
    <w:rsid w:val="00B06751"/>
    <w:rsid w:val="00B16538"/>
    <w:rsid w:val="00B21703"/>
    <w:rsid w:val="00B2178A"/>
    <w:rsid w:val="00B21981"/>
    <w:rsid w:val="00B22B66"/>
    <w:rsid w:val="00B26083"/>
    <w:rsid w:val="00B26C76"/>
    <w:rsid w:val="00B27013"/>
    <w:rsid w:val="00B27B4C"/>
    <w:rsid w:val="00B33461"/>
    <w:rsid w:val="00B34806"/>
    <w:rsid w:val="00B37EC3"/>
    <w:rsid w:val="00B40CAE"/>
    <w:rsid w:val="00B41D1C"/>
    <w:rsid w:val="00B4309B"/>
    <w:rsid w:val="00B43651"/>
    <w:rsid w:val="00B45471"/>
    <w:rsid w:val="00B4673E"/>
    <w:rsid w:val="00B46D47"/>
    <w:rsid w:val="00B51591"/>
    <w:rsid w:val="00B54926"/>
    <w:rsid w:val="00B5776F"/>
    <w:rsid w:val="00B60366"/>
    <w:rsid w:val="00B63C2F"/>
    <w:rsid w:val="00B65FDA"/>
    <w:rsid w:val="00B74F0D"/>
    <w:rsid w:val="00B82717"/>
    <w:rsid w:val="00B83E70"/>
    <w:rsid w:val="00B85E27"/>
    <w:rsid w:val="00B9178E"/>
    <w:rsid w:val="00B92376"/>
    <w:rsid w:val="00B93737"/>
    <w:rsid w:val="00B9375C"/>
    <w:rsid w:val="00B948B8"/>
    <w:rsid w:val="00B95D4F"/>
    <w:rsid w:val="00B96DA4"/>
    <w:rsid w:val="00BA0910"/>
    <w:rsid w:val="00BA0D31"/>
    <w:rsid w:val="00BB053C"/>
    <w:rsid w:val="00BB071F"/>
    <w:rsid w:val="00BB2CF2"/>
    <w:rsid w:val="00BB4705"/>
    <w:rsid w:val="00BB6FF5"/>
    <w:rsid w:val="00BC00F7"/>
    <w:rsid w:val="00BC0A02"/>
    <w:rsid w:val="00BC5910"/>
    <w:rsid w:val="00BC6264"/>
    <w:rsid w:val="00BC7205"/>
    <w:rsid w:val="00BD1FAA"/>
    <w:rsid w:val="00BD2F1D"/>
    <w:rsid w:val="00BD3446"/>
    <w:rsid w:val="00BD3F9E"/>
    <w:rsid w:val="00BD5965"/>
    <w:rsid w:val="00BE42E7"/>
    <w:rsid w:val="00BE5303"/>
    <w:rsid w:val="00BF093C"/>
    <w:rsid w:val="00C014DC"/>
    <w:rsid w:val="00C03CBA"/>
    <w:rsid w:val="00C0619B"/>
    <w:rsid w:val="00C14E4A"/>
    <w:rsid w:val="00C151B9"/>
    <w:rsid w:val="00C158F2"/>
    <w:rsid w:val="00C17CFB"/>
    <w:rsid w:val="00C20DA6"/>
    <w:rsid w:val="00C26EFC"/>
    <w:rsid w:val="00C30699"/>
    <w:rsid w:val="00C31560"/>
    <w:rsid w:val="00C343A8"/>
    <w:rsid w:val="00C3491A"/>
    <w:rsid w:val="00C45ABB"/>
    <w:rsid w:val="00C51271"/>
    <w:rsid w:val="00C5243F"/>
    <w:rsid w:val="00C53086"/>
    <w:rsid w:val="00C54A1D"/>
    <w:rsid w:val="00C5536E"/>
    <w:rsid w:val="00C57EC7"/>
    <w:rsid w:val="00C615D7"/>
    <w:rsid w:val="00C646F8"/>
    <w:rsid w:val="00C6637C"/>
    <w:rsid w:val="00C7445B"/>
    <w:rsid w:val="00C800FE"/>
    <w:rsid w:val="00C87335"/>
    <w:rsid w:val="00C911F8"/>
    <w:rsid w:val="00C9314A"/>
    <w:rsid w:val="00C93C77"/>
    <w:rsid w:val="00C96114"/>
    <w:rsid w:val="00C96A6E"/>
    <w:rsid w:val="00CA13DD"/>
    <w:rsid w:val="00CA335D"/>
    <w:rsid w:val="00CA3615"/>
    <w:rsid w:val="00CA361A"/>
    <w:rsid w:val="00CA5D12"/>
    <w:rsid w:val="00CB4BDB"/>
    <w:rsid w:val="00CB702B"/>
    <w:rsid w:val="00CB7BE1"/>
    <w:rsid w:val="00CC0CCE"/>
    <w:rsid w:val="00CC22A0"/>
    <w:rsid w:val="00CC3C0F"/>
    <w:rsid w:val="00CC469E"/>
    <w:rsid w:val="00CC673A"/>
    <w:rsid w:val="00CD02A6"/>
    <w:rsid w:val="00CD2689"/>
    <w:rsid w:val="00CD3C00"/>
    <w:rsid w:val="00CD3E4E"/>
    <w:rsid w:val="00CE0CBE"/>
    <w:rsid w:val="00CE30FC"/>
    <w:rsid w:val="00CE3117"/>
    <w:rsid w:val="00CE53EB"/>
    <w:rsid w:val="00CE76EC"/>
    <w:rsid w:val="00CF21A6"/>
    <w:rsid w:val="00CF2275"/>
    <w:rsid w:val="00CF23A8"/>
    <w:rsid w:val="00D02CA5"/>
    <w:rsid w:val="00D02E5A"/>
    <w:rsid w:val="00D03E2D"/>
    <w:rsid w:val="00D07588"/>
    <w:rsid w:val="00D10FC5"/>
    <w:rsid w:val="00D111D2"/>
    <w:rsid w:val="00D1487E"/>
    <w:rsid w:val="00D214C9"/>
    <w:rsid w:val="00D21CAD"/>
    <w:rsid w:val="00D21CF1"/>
    <w:rsid w:val="00D27D7B"/>
    <w:rsid w:val="00D3229B"/>
    <w:rsid w:val="00D33C35"/>
    <w:rsid w:val="00D342C2"/>
    <w:rsid w:val="00D3683D"/>
    <w:rsid w:val="00D36A08"/>
    <w:rsid w:val="00D419E1"/>
    <w:rsid w:val="00D42CAA"/>
    <w:rsid w:val="00D45859"/>
    <w:rsid w:val="00D61239"/>
    <w:rsid w:val="00D62CA0"/>
    <w:rsid w:val="00D633EE"/>
    <w:rsid w:val="00D70558"/>
    <w:rsid w:val="00D73F4F"/>
    <w:rsid w:val="00D7499C"/>
    <w:rsid w:val="00D74CF5"/>
    <w:rsid w:val="00D75672"/>
    <w:rsid w:val="00D768F4"/>
    <w:rsid w:val="00D810ED"/>
    <w:rsid w:val="00D82ADA"/>
    <w:rsid w:val="00D8453F"/>
    <w:rsid w:val="00D8523E"/>
    <w:rsid w:val="00D87462"/>
    <w:rsid w:val="00D906A4"/>
    <w:rsid w:val="00D928B1"/>
    <w:rsid w:val="00D93670"/>
    <w:rsid w:val="00D951AD"/>
    <w:rsid w:val="00DA1062"/>
    <w:rsid w:val="00DA1426"/>
    <w:rsid w:val="00DA2FED"/>
    <w:rsid w:val="00DA4639"/>
    <w:rsid w:val="00DA6626"/>
    <w:rsid w:val="00DA7753"/>
    <w:rsid w:val="00DB0C3A"/>
    <w:rsid w:val="00DB299B"/>
    <w:rsid w:val="00DB2A29"/>
    <w:rsid w:val="00DB2CBF"/>
    <w:rsid w:val="00DB4F70"/>
    <w:rsid w:val="00DB5FB0"/>
    <w:rsid w:val="00DC46DF"/>
    <w:rsid w:val="00DC525A"/>
    <w:rsid w:val="00DD474B"/>
    <w:rsid w:val="00DD5D65"/>
    <w:rsid w:val="00DD790A"/>
    <w:rsid w:val="00DE091A"/>
    <w:rsid w:val="00DE1017"/>
    <w:rsid w:val="00DE62EA"/>
    <w:rsid w:val="00DF327A"/>
    <w:rsid w:val="00E006E5"/>
    <w:rsid w:val="00E02E52"/>
    <w:rsid w:val="00E02FDE"/>
    <w:rsid w:val="00E05949"/>
    <w:rsid w:val="00E11BE2"/>
    <w:rsid w:val="00E1243F"/>
    <w:rsid w:val="00E15D60"/>
    <w:rsid w:val="00E1623F"/>
    <w:rsid w:val="00E17EBB"/>
    <w:rsid w:val="00E24E12"/>
    <w:rsid w:val="00E31A1B"/>
    <w:rsid w:val="00E36A9A"/>
    <w:rsid w:val="00E4409B"/>
    <w:rsid w:val="00E469BD"/>
    <w:rsid w:val="00E5215C"/>
    <w:rsid w:val="00E552DB"/>
    <w:rsid w:val="00E5534B"/>
    <w:rsid w:val="00E5662B"/>
    <w:rsid w:val="00E61680"/>
    <w:rsid w:val="00E64A20"/>
    <w:rsid w:val="00E653EF"/>
    <w:rsid w:val="00E65C7A"/>
    <w:rsid w:val="00E73E67"/>
    <w:rsid w:val="00E75F7E"/>
    <w:rsid w:val="00E76C1C"/>
    <w:rsid w:val="00E8410E"/>
    <w:rsid w:val="00E843F5"/>
    <w:rsid w:val="00E91DB8"/>
    <w:rsid w:val="00E93EF1"/>
    <w:rsid w:val="00E93FE9"/>
    <w:rsid w:val="00E948B6"/>
    <w:rsid w:val="00E9496F"/>
    <w:rsid w:val="00EA190D"/>
    <w:rsid w:val="00EA1D92"/>
    <w:rsid w:val="00EA4010"/>
    <w:rsid w:val="00EA7DFE"/>
    <w:rsid w:val="00EB22E4"/>
    <w:rsid w:val="00EB327B"/>
    <w:rsid w:val="00EB7F23"/>
    <w:rsid w:val="00EC10C3"/>
    <w:rsid w:val="00EC5ED5"/>
    <w:rsid w:val="00EC6C43"/>
    <w:rsid w:val="00EC6C65"/>
    <w:rsid w:val="00ED1277"/>
    <w:rsid w:val="00ED4B53"/>
    <w:rsid w:val="00ED5FF0"/>
    <w:rsid w:val="00EE1385"/>
    <w:rsid w:val="00EE1781"/>
    <w:rsid w:val="00EE1F5A"/>
    <w:rsid w:val="00EE4BE3"/>
    <w:rsid w:val="00EE68AA"/>
    <w:rsid w:val="00EE7AF7"/>
    <w:rsid w:val="00EF286B"/>
    <w:rsid w:val="00EF76A8"/>
    <w:rsid w:val="00F0116F"/>
    <w:rsid w:val="00F02033"/>
    <w:rsid w:val="00F03258"/>
    <w:rsid w:val="00F04B14"/>
    <w:rsid w:val="00F05D79"/>
    <w:rsid w:val="00F0679C"/>
    <w:rsid w:val="00F14223"/>
    <w:rsid w:val="00F14B91"/>
    <w:rsid w:val="00F14D2C"/>
    <w:rsid w:val="00F168C3"/>
    <w:rsid w:val="00F16FFE"/>
    <w:rsid w:val="00F1798B"/>
    <w:rsid w:val="00F17A97"/>
    <w:rsid w:val="00F17E89"/>
    <w:rsid w:val="00F20EC9"/>
    <w:rsid w:val="00F21DBB"/>
    <w:rsid w:val="00F26B65"/>
    <w:rsid w:val="00F27789"/>
    <w:rsid w:val="00F3135C"/>
    <w:rsid w:val="00F32C25"/>
    <w:rsid w:val="00F42BBA"/>
    <w:rsid w:val="00F50D1D"/>
    <w:rsid w:val="00F53044"/>
    <w:rsid w:val="00F555AE"/>
    <w:rsid w:val="00F5676A"/>
    <w:rsid w:val="00F61358"/>
    <w:rsid w:val="00F6388E"/>
    <w:rsid w:val="00F63EEF"/>
    <w:rsid w:val="00F71587"/>
    <w:rsid w:val="00F73C6E"/>
    <w:rsid w:val="00F747A0"/>
    <w:rsid w:val="00F77B12"/>
    <w:rsid w:val="00F8080A"/>
    <w:rsid w:val="00F833E9"/>
    <w:rsid w:val="00F84B7A"/>
    <w:rsid w:val="00F86DEC"/>
    <w:rsid w:val="00F915B5"/>
    <w:rsid w:val="00F91C87"/>
    <w:rsid w:val="00F96AD2"/>
    <w:rsid w:val="00F97C3B"/>
    <w:rsid w:val="00FA368B"/>
    <w:rsid w:val="00FA50DF"/>
    <w:rsid w:val="00FA663B"/>
    <w:rsid w:val="00FB12BC"/>
    <w:rsid w:val="00FB2058"/>
    <w:rsid w:val="00FB5567"/>
    <w:rsid w:val="00FB5F6B"/>
    <w:rsid w:val="00FC29C4"/>
    <w:rsid w:val="00FC6A14"/>
    <w:rsid w:val="00FD31B5"/>
    <w:rsid w:val="00FD3678"/>
    <w:rsid w:val="00FD43C2"/>
    <w:rsid w:val="00FD6145"/>
    <w:rsid w:val="00FE0B3E"/>
    <w:rsid w:val="00FE347E"/>
    <w:rsid w:val="00FF0EBE"/>
    <w:rsid w:val="00FF1825"/>
    <w:rsid w:val="00FF1AFB"/>
    <w:rsid w:val="00FF6375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docId w15:val="{7F58599A-84A9-44E6-A06A-9DAFDEDE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D3A94"/>
    <w:pPr>
      <w:widowControl w:val="0"/>
      <w:autoSpaceDE w:val="0"/>
      <w:autoSpaceDN w:val="0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3A9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s-ES"/>
    </w:rPr>
  </w:style>
  <w:style w:type="paragraph" w:styleId="Revisin">
    <w:name w:val="Revision"/>
    <w:hidden/>
    <w:uiPriority w:val="99"/>
    <w:semiHidden/>
    <w:rsid w:val="008D3A94"/>
    <w:pPr>
      <w:jc w:val="left"/>
    </w:pPr>
    <w:rPr>
      <w:rFonts w:ascii="Arial MT" w:eastAsia="Arial MT" w:hAnsi="Arial MT" w:cs="Arial MT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D3A94"/>
    <w:rPr>
      <w:sz w:val="16"/>
      <w:szCs w:val="1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C3156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EB22E4"/>
  </w:style>
  <w:style w:type="paragraph" w:customStyle="1" w:styleId="Sinespaciado1">
    <w:name w:val="Sin espaciado1"/>
    <w:next w:val="Sinespaciado"/>
    <w:uiPriority w:val="1"/>
    <w:qFormat/>
    <w:rsid w:val="00EB22E4"/>
    <w:pPr>
      <w:jc w:val="left"/>
    </w:pPr>
    <w:rPr>
      <w:sz w:val="22"/>
      <w:szCs w:val="22"/>
    </w:rPr>
  </w:style>
  <w:style w:type="character" w:styleId="Nmerodepgina">
    <w:name w:val="page number"/>
    <w:basedOn w:val="Fuentedeprrafopredeter"/>
    <w:uiPriority w:val="99"/>
    <w:semiHidden/>
    <w:unhideWhenUsed/>
    <w:rsid w:val="00EB22E4"/>
  </w:style>
  <w:style w:type="paragraph" w:customStyle="1" w:styleId="Pa2">
    <w:name w:val="Pa2"/>
    <w:basedOn w:val="Default"/>
    <w:next w:val="Default"/>
    <w:uiPriority w:val="99"/>
    <w:rsid w:val="00EB22E4"/>
    <w:pPr>
      <w:spacing w:line="200" w:lineRule="atLeast"/>
      <w:jc w:val="left"/>
    </w:pPr>
    <w:rPr>
      <w:rFonts w:ascii="Zurich BT" w:hAnsi="Zurich BT" w:cs="Times New Roman"/>
      <w:color w:val="auto"/>
      <w:lang w:val="es-ES_tradnl"/>
    </w:rPr>
  </w:style>
  <w:style w:type="paragraph" w:customStyle="1" w:styleId="Pa8">
    <w:name w:val="Pa8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character" w:customStyle="1" w:styleId="A9">
    <w:name w:val="A9"/>
    <w:uiPriority w:val="99"/>
    <w:rsid w:val="00EB22E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EB22E4"/>
    <w:pPr>
      <w:spacing w:line="241" w:lineRule="atLeast"/>
      <w:jc w:val="left"/>
    </w:pPr>
    <w:rPr>
      <w:color w:val="auto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EB22E4"/>
    <w:pPr>
      <w:jc w:val="left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">
    <w:name w:val="Texto"/>
    <w:basedOn w:val="Normal"/>
    <w:link w:val="TextoCar"/>
    <w:rsid w:val="00EB22E4"/>
    <w:pPr>
      <w:spacing w:after="101" w:line="216" w:lineRule="exact"/>
      <w:ind w:firstLine="288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EB22E4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Prueba">
    <w:name w:val="Prueba"/>
    <w:basedOn w:val="Normal"/>
    <w:autoRedefine/>
    <w:rsid w:val="00EB22E4"/>
    <w:pPr>
      <w:pBdr>
        <w:bottom w:val="single" w:sz="12" w:space="1" w:color="auto"/>
      </w:pBdr>
      <w:spacing w:line="220" w:lineRule="exact"/>
    </w:pPr>
    <w:rPr>
      <w:rFonts w:ascii="Times New Roman" w:eastAsia="Times New Roman" w:hAnsi="Times New Roman" w:cs="Arial"/>
      <w:b/>
      <w:sz w:val="18"/>
      <w:szCs w:val="18"/>
      <w:lang w:val="es-ES" w:eastAsia="es-ES"/>
    </w:rPr>
  </w:style>
  <w:style w:type="paragraph" w:styleId="Textoindependiente3">
    <w:name w:val="Body Text 3"/>
    <w:basedOn w:val="Normal"/>
    <w:link w:val="Textoindependiente3Car"/>
    <w:rsid w:val="00EB22E4"/>
    <w:pPr>
      <w:ind w:right="284"/>
    </w:pPr>
    <w:rPr>
      <w:rFonts w:ascii="Arial" w:eastAsia="Times New Roman" w:hAnsi="Arial" w:cs="Times New Roman"/>
      <w:b/>
      <w:szCs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22E4"/>
    <w:rPr>
      <w:rFonts w:ascii="Arial" w:eastAsia="Times New Roman" w:hAnsi="Arial" w:cs="Times New Roman"/>
      <w:b/>
      <w:szCs w:val="20"/>
      <w:lang w:val="es-ES" w:eastAsia="es-ES"/>
    </w:rPr>
  </w:style>
  <w:style w:type="paragraph" w:customStyle="1" w:styleId="ANOTACION">
    <w:name w:val="ANOTACION"/>
    <w:basedOn w:val="Normal"/>
    <w:link w:val="ANOTACIONCar"/>
    <w:rsid w:val="00EB22E4"/>
    <w:pPr>
      <w:spacing w:before="101" w:after="101" w:line="216" w:lineRule="atLeast"/>
      <w:jc w:val="center"/>
    </w:pPr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character" w:customStyle="1" w:styleId="ANOTACIONCar">
    <w:name w:val="ANOTACION Car"/>
    <w:link w:val="ANOTACION"/>
    <w:locked/>
    <w:rsid w:val="00EB22E4"/>
    <w:rPr>
      <w:rFonts w:ascii="Times New Roman" w:eastAsia="Times New Roman" w:hAnsi="Times New Roman" w:cs="Times New Roman"/>
      <w:b/>
      <w:sz w:val="18"/>
      <w:szCs w:val="20"/>
      <w:lang w:val="es-ES_tradnl" w:eastAsia="es-ES"/>
    </w:rPr>
  </w:style>
  <w:style w:type="paragraph" w:customStyle="1" w:styleId="pf0">
    <w:name w:val="pf0"/>
    <w:basedOn w:val="Normal"/>
    <w:rsid w:val="00EB22E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es-MX"/>
    </w:rPr>
  </w:style>
  <w:style w:type="character" w:customStyle="1" w:styleId="cf01">
    <w:name w:val="cf01"/>
    <w:basedOn w:val="Fuentedeprrafopredeter"/>
    <w:rsid w:val="00EB22E4"/>
    <w:rPr>
      <w:rFonts w:ascii="Segoe UI" w:hAnsi="Segoe UI" w:cs="Segoe UI" w:hint="default"/>
      <w:sz w:val="18"/>
      <w:szCs w:val="18"/>
    </w:rPr>
  </w:style>
  <w:style w:type="paragraph" w:styleId="Sinespaciado">
    <w:name w:val="No Spacing"/>
    <w:uiPriority w:val="1"/>
    <w:qFormat/>
    <w:rsid w:val="00EB22E4"/>
  </w:style>
  <w:style w:type="table" w:customStyle="1" w:styleId="Tablaconcuadrcula5">
    <w:name w:val="Tabla con cuadrícula5"/>
    <w:basedOn w:val="Tablanormal"/>
    <w:next w:val="Tablaconcuadrcula"/>
    <w:uiPriority w:val="39"/>
    <w:rsid w:val="00D61239"/>
    <w:pPr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17870</TotalTime>
  <Pages>7</Pages>
  <Words>1615</Words>
  <Characters>8886</Characters>
  <Application>Microsoft Office Word</Application>
  <DocSecurity>0</DocSecurity>
  <Lines>74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170</cp:revision>
  <cp:lastPrinted>2023-11-27T19:13:00Z</cp:lastPrinted>
  <dcterms:created xsi:type="dcterms:W3CDTF">2024-01-10T20:51:00Z</dcterms:created>
  <dcterms:modified xsi:type="dcterms:W3CDTF">2024-09-10T19:27:00Z</dcterms:modified>
</cp:coreProperties>
</file>