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58441E05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5A0519">
        <w:t>25</w:t>
      </w:r>
      <w:r w:rsidRPr="0001262B">
        <w:t xml:space="preserve"> DE</w:t>
      </w:r>
      <w:r w:rsidR="006231AD">
        <w:t xml:space="preserve"> </w:t>
      </w:r>
      <w:proofErr w:type="gramStart"/>
      <w:r w:rsidR="006231AD">
        <w:t xml:space="preserve">ABRIL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3CE4287B" w:rsidR="005E07F3" w:rsidRPr="0001262B" w:rsidRDefault="005E07F3" w:rsidP="005E07F3">
      <w:pPr>
        <w:pStyle w:val="Textoindependiente"/>
        <w:spacing w:before="92"/>
        <w:ind w:left="142"/>
      </w:pPr>
      <w:r w:rsidRPr="0001262B">
        <w:t>FECHA:</w:t>
      </w:r>
      <w:r w:rsidR="000836C4">
        <w:t xml:space="preserve"> 19</w:t>
      </w:r>
      <w:r w:rsidR="0062733B">
        <w:t xml:space="preserve"> </w:t>
      </w:r>
      <w:r w:rsidR="006231AD">
        <w:t xml:space="preserve">AL </w:t>
      </w:r>
      <w:r w:rsidR="00A54810">
        <w:t>2</w:t>
      </w:r>
      <w:r w:rsidR="000836C4">
        <w:t>2</w:t>
      </w:r>
      <w:r w:rsidR="005A0519">
        <w:t xml:space="preserve"> </w:t>
      </w:r>
      <w:r w:rsidR="006231AD">
        <w:t>DE</w:t>
      </w:r>
      <w:r w:rsidR="005A0519">
        <w:t xml:space="preserve"> </w:t>
      </w:r>
      <w:r w:rsidR="000836C4">
        <w:t>ABRIL</w:t>
      </w:r>
      <w:r w:rsidR="005A0519">
        <w:t xml:space="preserve"> </w:t>
      </w:r>
      <w:r w:rsidR="006231AD">
        <w:t xml:space="preserve">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5E65E7E8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5A0519">
        <w:t xml:space="preserve">NATALIA CRISTINA CARDONA GONZALEZ </w:t>
      </w:r>
      <w:r w:rsidR="006231AD">
        <w:t xml:space="preserve">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A1A29EF" w14:textId="24048094" w:rsidR="00DB5F59" w:rsidRPr="0001262B" w:rsidRDefault="000836C4" w:rsidP="005E07F3">
      <w:pPr>
        <w:pStyle w:val="Textoindependiente"/>
        <w:spacing w:before="8"/>
      </w:pPr>
      <w:r>
        <w:t xml:space="preserve">LOS CABOS, BAJA CALIFORNIA </w:t>
      </w: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62D21122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A54810">
        <w:rPr>
          <w:b w:val="0"/>
          <w:bCs w:val="0"/>
        </w:rPr>
        <w:t xml:space="preserve">A LA </w:t>
      </w:r>
      <w:r w:rsidR="000836C4">
        <w:rPr>
          <w:b w:val="0"/>
          <w:bCs w:val="0"/>
        </w:rPr>
        <w:t>REUNION DE ONU-HABITAT.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14E56A35" w:rsidR="000836C4" w:rsidRPr="0001262B" w:rsidRDefault="005E07F3" w:rsidP="000836C4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>CIUDAD</w:t>
      </w:r>
      <w:r w:rsidR="00A54810">
        <w:t xml:space="preserve"> </w:t>
      </w:r>
      <w:r w:rsidR="000836C4">
        <w:t xml:space="preserve">DE LOS CABOS, BAJA CALIFORNIA. DIALOGO PARA HABLAR DEL FUTURO DEL HABITAT, ES PRIORITARIO CONSTRUIR UN SENTIDO DE RESPONSABILIDAD QUE PERMITA AFRONTAR DIFICULTADES. DEMOSTRAR LA CAPIDAD DECO-CREAR SOLUCIONES Y DOTAR A LOS MEDIOS PARA DISEÑAR JUNTOS CIUDADES MAS INTELIGENTES. </w:t>
      </w:r>
    </w:p>
    <w:p w14:paraId="4FE00D7A" w14:textId="2FE82975" w:rsidR="005E07F3" w:rsidRPr="0001262B" w:rsidRDefault="005E07F3" w:rsidP="005E07F3">
      <w:pPr>
        <w:pStyle w:val="Textoindependiente"/>
      </w:pP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4E3E2636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A54810">
        <w:t>EL</w:t>
      </w:r>
      <w:r w:rsidR="000836C4">
        <w:t xml:space="preserve"> ACELERAR LA MOVILIZACIÓN DE LAS CIUDADES Y DAR VOZ A LAS COMUNIDADES EN MEXICO FORMAN PARTE E LOS COMPROMISOS PARA DISEÑAR MEJORES MODELOS. CREAR SINERGIAS ENTRE LOS AGENTES URBANOS, REGIONALES, PERMITIENDO QUE SEAN LOS MOTORES DEL DESARROLLO DE HERRAMIENTAS POLITICAS PUBLICAS Y SOLUCIONES PARA LA IMPLEMENTACIÓN DE LA AGENDA 2030 Y LA NUEVA AGENDAR URBANA</w:t>
      </w:r>
      <w:r w:rsidR="00A54810">
        <w:t xml:space="preserve">. 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0836C4"/>
    <w:rsid w:val="00164AB1"/>
    <w:rsid w:val="001B4A33"/>
    <w:rsid w:val="003756DB"/>
    <w:rsid w:val="005A0519"/>
    <w:rsid w:val="005E07F3"/>
    <w:rsid w:val="006231AD"/>
    <w:rsid w:val="0062733B"/>
    <w:rsid w:val="006A30C9"/>
    <w:rsid w:val="00A54810"/>
    <w:rsid w:val="00C36E07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2023-07-06T19:34:00Z</dcterms:created>
  <dcterms:modified xsi:type="dcterms:W3CDTF">2023-07-06T19:34:00Z</dcterms:modified>
</cp:coreProperties>
</file>