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eastAsia="Calibri" w:hAnsi="Arial" w:cs="Arial"/>
          <w:lang w:val="es-MX" w:eastAsia="en-US"/>
        </w:rPr>
      </w:pPr>
    </w:p>
    <w:p w14:paraId="21BBDC30" w14:textId="77777777" w:rsidR="00DB6EA2" w:rsidRDefault="00DB6EA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  <w:bookmarkStart w:id="0" w:name="_GoBack"/>
      <w:bookmarkEnd w:id="0"/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2EA1EB2" w14:textId="4833124D" w:rsidR="00DB6EA2" w:rsidRPr="00DB6EA2" w:rsidRDefault="00DB6EA2" w:rsidP="00DB6EA2">
      <w:pPr>
        <w:jc w:val="center"/>
        <w:rPr>
          <w:b/>
          <w:i/>
          <w:sz w:val="32"/>
          <w:u w:val="single"/>
        </w:rPr>
      </w:pPr>
      <w:r>
        <w:rPr>
          <w:b/>
          <w:i/>
          <w:sz w:val="32"/>
        </w:rPr>
        <w:t>PROCESO BÁSICO DE</w:t>
      </w:r>
      <w:r w:rsidR="005506BF" w:rsidRPr="005506BF">
        <w:rPr>
          <w:b/>
          <w:i/>
          <w:sz w:val="32"/>
        </w:rPr>
        <w:t>L</w:t>
      </w:r>
      <w:r>
        <w:rPr>
          <w:b/>
          <w:i/>
          <w:sz w:val="32"/>
        </w:rPr>
        <w:t xml:space="preserve"> PROGRAMA</w:t>
      </w:r>
      <w:r w:rsidR="005506BF" w:rsidRPr="005506BF">
        <w:rPr>
          <w:b/>
          <w:i/>
          <w:sz w:val="32"/>
        </w:rPr>
        <w:t xml:space="preserve"> </w:t>
      </w:r>
      <w:r w:rsidRPr="00DB6EA2">
        <w:rPr>
          <w:b/>
          <w:i/>
          <w:sz w:val="32"/>
          <w:u w:val="single"/>
        </w:rPr>
        <w:t>EL PATIO DE MI CASA, LIMPIO Y SIN GARRAPATAS</w:t>
      </w:r>
    </w:p>
    <w:p w14:paraId="1414F071" w14:textId="77777777" w:rsidR="005506BF" w:rsidRDefault="005506BF" w:rsidP="00DB6EA2">
      <w:pPr>
        <w:spacing w:line="360" w:lineRule="auto"/>
      </w:pPr>
    </w:p>
    <w:p w14:paraId="401EDD86" w14:textId="77777777" w:rsidR="005506BF" w:rsidRDefault="005506BF" w:rsidP="00DB6EA2">
      <w:pPr>
        <w:spacing w:line="360" w:lineRule="auto"/>
        <w:rPr>
          <w:b/>
          <w:u w:val="single"/>
        </w:rPr>
      </w:pPr>
    </w:p>
    <w:p w14:paraId="33CFD661" w14:textId="77777777" w:rsidR="005506BF" w:rsidRDefault="005506BF" w:rsidP="00DB6EA2">
      <w:pPr>
        <w:spacing w:line="360" w:lineRule="auto"/>
        <w:jc w:val="both"/>
      </w:pPr>
      <w:r w:rsidRPr="00DD612A">
        <w:t xml:space="preserve">A) En coordinación con autoridades del sector salud del Estado se localizan las colonias y lugares con incidencias de casos y/o defunciones por rickettsiosis, participando en la realización del cerco sanitario; </w:t>
      </w:r>
    </w:p>
    <w:p w14:paraId="47601431" w14:textId="77777777" w:rsidR="005506BF" w:rsidRDefault="005506BF" w:rsidP="00DB6EA2">
      <w:pPr>
        <w:spacing w:line="360" w:lineRule="auto"/>
        <w:jc w:val="both"/>
      </w:pPr>
      <w:r w:rsidRPr="00DD612A">
        <w:t>B) Con estos datos se realizan las gestiones para llevar las actividades a dichos lugares para ayudar a controlar y disminuir el problema de vectores que se presenta</w:t>
      </w:r>
      <w:r>
        <w:t>;</w:t>
      </w:r>
    </w:p>
    <w:p w14:paraId="4BF3642E" w14:textId="77777777" w:rsidR="005506BF" w:rsidRDefault="005506BF" w:rsidP="00DB6EA2">
      <w:pPr>
        <w:spacing w:line="360" w:lineRule="auto"/>
        <w:jc w:val="both"/>
      </w:pPr>
      <w:r>
        <w:t xml:space="preserve">C) Las actividades  son, en general, </w:t>
      </w:r>
      <w:proofErr w:type="spellStart"/>
      <w:r>
        <w:t>destilichadero</w:t>
      </w:r>
      <w:proofErr w:type="spellEnd"/>
      <w:r>
        <w:t xml:space="preserve">,  vacunación  y </w:t>
      </w:r>
      <w:proofErr w:type="spellStart"/>
      <w:r>
        <w:t>garrapaticida</w:t>
      </w:r>
      <w:proofErr w:type="spellEnd"/>
      <w:r>
        <w:t xml:space="preserve"> canino, corte de cabello, pláticas de prevención de la salud acerca de pediculosis, rickettsiosis y lavado de manos, y en ocasiones especiales se lleva el Planetario,  personal del K-9, revisión médica.</w:t>
      </w:r>
    </w:p>
    <w:p w14:paraId="53572462" w14:textId="77777777" w:rsidR="005506BF" w:rsidRDefault="005506BF" w:rsidP="00DB6EA2">
      <w:pPr>
        <w:spacing w:line="360" w:lineRule="auto"/>
      </w:pPr>
    </w:p>
    <w:p w14:paraId="0258DBAD" w14:textId="77777777" w:rsidR="005506BF" w:rsidRDefault="005506BF" w:rsidP="005506BF"/>
    <w:p w14:paraId="25F01DF1" w14:textId="77777777" w:rsidR="005506BF" w:rsidRDefault="005506BF" w:rsidP="005506BF"/>
    <w:p w14:paraId="6EF38BDA" w14:textId="77777777" w:rsidR="005506BF" w:rsidRDefault="005506BF" w:rsidP="005506BF"/>
    <w:p w14:paraId="069A77D3" w14:textId="77777777" w:rsidR="005506BF" w:rsidRDefault="005506BF" w:rsidP="005506BF"/>
    <w:p w14:paraId="51DF54DC" w14:textId="77777777" w:rsidR="005506BF" w:rsidRDefault="005506BF" w:rsidP="005506BF"/>
    <w:p w14:paraId="7FC76617" w14:textId="5EDEBB14" w:rsidR="005506BF" w:rsidRPr="001056FB" w:rsidRDefault="005506BF" w:rsidP="005506BF">
      <w:pPr>
        <w:rPr>
          <w:b/>
        </w:rPr>
      </w:pPr>
      <w:r w:rsidRPr="001056FB">
        <w:rPr>
          <w:b/>
        </w:rPr>
        <w:t>Departamento</w:t>
      </w:r>
      <w:r>
        <w:rPr>
          <w:b/>
        </w:rPr>
        <w:t xml:space="preserve"> de Atención a la Salud</w:t>
      </w:r>
    </w:p>
    <w:sectPr w:rsidR="005506BF" w:rsidRPr="001056FB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DB6EA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DB6EA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DB6EA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8C32AD"/>
    <w:rsid w:val="008F7502"/>
    <w:rsid w:val="00911CF2"/>
    <w:rsid w:val="0097618D"/>
    <w:rsid w:val="00A62579"/>
    <w:rsid w:val="00A70C7C"/>
    <w:rsid w:val="00B56365"/>
    <w:rsid w:val="00BB4156"/>
    <w:rsid w:val="00BC2444"/>
    <w:rsid w:val="00BE3ED9"/>
    <w:rsid w:val="00C405FE"/>
    <w:rsid w:val="00C478EE"/>
    <w:rsid w:val="00C5526C"/>
    <w:rsid w:val="00DB6EA2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2019-01-30T17:39:00Z</dcterms:created>
  <dcterms:modified xsi:type="dcterms:W3CDTF">2019-01-30T17:44:00Z</dcterms:modified>
</cp:coreProperties>
</file>