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C6EA5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  <w:bookmarkStart w:id="0" w:name="_GoBack"/>
      <w:bookmarkEnd w:id="0"/>
    </w:p>
    <w:p w14:paraId="761D91B8" w14:textId="77777777" w:rsidR="00B45910" w:rsidRPr="00C247A5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7BD9D343" w14:textId="77777777" w:rsidR="00B45910" w:rsidRPr="00C247A5" w:rsidRDefault="00B45910" w:rsidP="00C25DB7">
      <w:pPr>
        <w:rPr>
          <w:rFonts w:ascii="Arial" w:hAnsi="Arial" w:cs="Arial"/>
          <w:b/>
          <w:lang w:val="es-MX"/>
        </w:rPr>
      </w:pPr>
    </w:p>
    <w:p w14:paraId="3601C4EA" w14:textId="6AB27018" w:rsidR="00B45910" w:rsidRDefault="00B45910" w:rsidP="004B4C9E">
      <w:pPr>
        <w:pStyle w:val="Prrafodelista"/>
        <w:ind w:left="0"/>
        <w:jc w:val="center"/>
        <w:rPr>
          <w:rFonts w:ascii="Arial" w:hAnsi="Arial" w:cs="Arial"/>
          <w:b/>
          <w:sz w:val="32"/>
          <w:szCs w:val="30"/>
          <w:lang w:val="es-MX"/>
        </w:rPr>
      </w:pPr>
      <w:r w:rsidRPr="004B4C9E">
        <w:rPr>
          <w:rFonts w:ascii="Arial" w:hAnsi="Arial" w:cs="Arial"/>
          <w:b/>
          <w:sz w:val="32"/>
          <w:szCs w:val="30"/>
          <w:lang w:val="es-MX"/>
        </w:rPr>
        <w:t xml:space="preserve">PROCESO BÁSICO PARA LA EJECUCIÓN DEL </w:t>
      </w:r>
      <w:r w:rsidR="00961B9B" w:rsidRPr="004B4C9E">
        <w:rPr>
          <w:rFonts w:ascii="Arial" w:hAnsi="Arial" w:cs="Arial"/>
          <w:b/>
          <w:sz w:val="32"/>
          <w:szCs w:val="30"/>
          <w:lang w:val="es-MX"/>
        </w:rPr>
        <w:t>“</w:t>
      </w:r>
      <w:r w:rsidRPr="004B4C9E">
        <w:rPr>
          <w:rFonts w:ascii="Arial" w:hAnsi="Arial" w:cs="Arial"/>
          <w:b/>
          <w:sz w:val="32"/>
          <w:szCs w:val="30"/>
          <w:lang w:val="es-MX"/>
        </w:rPr>
        <w:t>PROGRAMA ALIMENTARIO PARA EL ADULTO MAYOR</w:t>
      </w:r>
      <w:r w:rsidR="00961B9B" w:rsidRPr="004B4C9E">
        <w:rPr>
          <w:rFonts w:ascii="Arial" w:hAnsi="Arial" w:cs="Arial"/>
          <w:b/>
          <w:sz w:val="32"/>
          <w:szCs w:val="30"/>
          <w:lang w:val="es-MX"/>
        </w:rPr>
        <w:t>”</w:t>
      </w:r>
    </w:p>
    <w:p w14:paraId="73BA3BF2" w14:textId="77777777" w:rsidR="004B4C9E" w:rsidRPr="004B4C9E" w:rsidRDefault="004B4C9E" w:rsidP="004B4C9E">
      <w:pPr>
        <w:pStyle w:val="Prrafodelista"/>
        <w:ind w:left="0"/>
        <w:jc w:val="center"/>
        <w:rPr>
          <w:rFonts w:ascii="Arial" w:hAnsi="Arial" w:cs="Arial"/>
          <w:b/>
          <w:sz w:val="32"/>
          <w:szCs w:val="30"/>
          <w:lang w:val="es-MX"/>
        </w:rPr>
      </w:pPr>
    </w:p>
    <w:p w14:paraId="17ABA161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2E5AD18B" w14:textId="128E1E9F" w:rsidR="00B45910" w:rsidRPr="004B4C9E" w:rsidRDefault="00961B9B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b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 xml:space="preserve">El programa está dirigido a </w:t>
      </w:r>
      <w:r w:rsidR="00EC176B" w:rsidRPr="004B4C9E">
        <w:rPr>
          <w:rFonts w:ascii="Arial" w:hAnsi="Arial" w:cs="Arial"/>
          <w:sz w:val="23"/>
          <w:szCs w:val="23"/>
          <w:lang w:val="es-MX"/>
        </w:rPr>
        <w:t>las personas de 60 años o más que residan con domicilio fijo</w:t>
      </w:r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EC176B" w:rsidRPr="004B4C9E">
        <w:rPr>
          <w:rFonts w:ascii="Arial" w:hAnsi="Arial" w:cs="Arial"/>
          <w:sz w:val="23"/>
          <w:szCs w:val="23"/>
          <w:lang w:val="es-MX"/>
        </w:rPr>
        <w:t>en el Municipio de Chihuahua y que vivan en condiciones de vulnerabilidad.</w:t>
      </w:r>
    </w:p>
    <w:p w14:paraId="0BDC168F" w14:textId="13D17119" w:rsidR="00955899" w:rsidRPr="004B4C9E" w:rsidRDefault="00F2727C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b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En el mes de f</w:t>
      </w:r>
      <w:r w:rsidR="00492C9C" w:rsidRPr="004B4C9E">
        <w:rPr>
          <w:rFonts w:ascii="Arial" w:hAnsi="Arial" w:cs="Arial"/>
          <w:sz w:val="23"/>
          <w:szCs w:val="23"/>
          <w:lang w:val="es-MX"/>
        </w:rPr>
        <w:t xml:space="preserve">ebrero se publica la convocatoria en los diarios de mayor circulación del Municipio de Chihuahua 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y en la </w:t>
      </w:r>
      <w:r w:rsidR="00F6527A" w:rsidRPr="004B4C9E">
        <w:rPr>
          <w:rFonts w:ascii="Arial" w:hAnsi="Arial" w:cs="Arial"/>
          <w:sz w:val="23"/>
          <w:szCs w:val="23"/>
          <w:lang w:val="es-MX"/>
        </w:rPr>
        <w:t>página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web de la presidencia Municipal de </w:t>
      </w:r>
      <w:r w:rsidR="00702C7A" w:rsidRPr="004B4C9E">
        <w:rPr>
          <w:rFonts w:ascii="Arial" w:hAnsi="Arial" w:cs="Arial"/>
          <w:sz w:val="23"/>
          <w:szCs w:val="23"/>
          <w:lang w:val="es-MX"/>
        </w:rPr>
        <w:t>Chihuahua: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9" w:history="1">
        <w:r w:rsidR="00955899"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http://www.municipiochihuahua.gob.mx</w:t>
        </w:r>
      </w:hyperlink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10" w:history="1">
        <w:r w:rsidR="00955899"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http:///www.facebook.com/DirecciondeDesarrolloHumanoyEducacion</w:t>
        </w:r>
      </w:hyperlink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492C9C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702C7A" w:rsidRPr="004B4C9E">
        <w:rPr>
          <w:rFonts w:ascii="Arial" w:hAnsi="Arial" w:cs="Arial"/>
          <w:sz w:val="23"/>
          <w:szCs w:val="23"/>
          <w:lang w:val="es-MX"/>
        </w:rPr>
        <w:t>.</w:t>
      </w:r>
    </w:p>
    <w:p w14:paraId="5A9E588C" w14:textId="1D3E35CC" w:rsidR="00955899" w:rsidRPr="004B4C9E" w:rsidRDefault="00955899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En la convocatoria del programa alimentario para el adulto mayor se indica los requisitos y la documentación, el programa de desarrollo integral,  procedimiento de asignación, centros de atención y recepción de documentos, vigencia y entrega del apoyo</w:t>
      </w:r>
      <w:r w:rsidR="00F2727C" w:rsidRPr="004B4C9E">
        <w:rPr>
          <w:rFonts w:ascii="Arial" w:hAnsi="Arial" w:cs="Arial"/>
          <w:sz w:val="23"/>
          <w:szCs w:val="23"/>
          <w:lang w:val="es-MX"/>
        </w:rPr>
        <w:t>.</w:t>
      </w:r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</w:p>
    <w:p w14:paraId="1463099B" w14:textId="41CE2A6C" w:rsidR="00492C9C" w:rsidRPr="004B4C9E" w:rsidRDefault="00F2727C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En el mes de m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arzo se recibe la papelería en </w:t>
      </w:r>
      <w:r w:rsidR="00F6527A" w:rsidRPr="004B4C9E">
        <w:rPr>
          <w:rFonts w:ascii="Arial" w:hAnsi="Arial" w:cs="Arial"/>
          <w:sz w:val="23"/>
          <w:szCs w:val="23"/>
          <w:lang w:val="es-MX"/>
        </w:rPr>
        <w:t>los diferentes centros comunitarios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que se indiquen en la convocatoria la cual consta de: CURP, acta de nacimiento, identificación oficial vi</w:t>
      </w:r>
      <w:r w:rsidR="00F6527A" w:rsidRPr="004B4C9E">
        <w:rPr>
          <w:rFonts w:ascii="Arial" w:hAnsi="Arial" w:cs="Arial"/>
          <w:sz w:val="23"/>
          <w:szCs w:val="23"/>
          <w:lang w:val="es-MX"/>
        </w:rPr>
        <w:t>gente, comprobante de domicilio y estudio socioeconómico.</w:t>
      </w:r>
      <w:r w:rsidR="00955899" w:rsidRPr="004B4C9E">
        <w:rPr>
          <w:rFonts w:ascii="Arial" w:hAnsi="Arial" w:cs="Arial"/>
          <w:sz w:val="23"/>
          <w:szCs w:val="23"/>
          <w:lang w:val="es-MX"/>
        </w:rPr>
        <w:t xml:space="preserve"> </w:t>
      </w:r>
    </w:p>
    <w:p w14:paraId="5734B44C" w14:textId="13F038B1" w:rsidR="00F6527A" w:rsidRPr="004B4C9E" w:rsidRDefault="00F6527A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Se somete a un comité de validación que después de evaluar los aspectos comprobatorios de la documentación presentada y de los estudios socioeconómicos, de las y los aspirantes, determinara quienes serán los beneficiarios</w:t>
      </w:r>
      <w:r w:rsidR="00702C7A" w:rsidRPr="004B4C9E">
        <w:rPr>
          <w:rFonts w:ascii="Arial" w:hAnsi="Arial" w:cs="Arial"/>
          <w:sz w:val="23"/>
          <w:szCs w:val="23"/>
          <w:lang w:val="es-MX"/>
        </w:rPr>
        <w:t>.</w:t>
      </w:r>
    </w:p>
    <w:p w14:paraId="47F2CB2E" w14:textId="35E11893" w:rsidR="00F6527A" w:rsidRPr="004B4C9E" w:rsidRDefault="00F6527A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 xml:space="preserve">La lista de las personas beneficiadas se publica en el mes de marzo en los diarios de mayor circulación del Municipio de Chihuahua y en la página web de la Presidencia Municipal de Chihuahua </w:t>
      </w:r>
      <w:hyperlink r:id="rId11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http://www.municipiochihuahua.gob.mx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</w:t>
      </w:r>
      <w:hyperlink r:id="rId12" w:history="1">
        <w:r w:rsidRPr="004B4C9E">
          <w:rPr>
            <w:rStyle w:val="Hipervnculo"/>
            <w:rFonts w:ascii="Arial" w:hAnsi="Arial" w:cs="Arial"/>
            <w:sz w:val="23"/>
            <w:szCs w:val="23"/>
            <w:lang w:val="es-MX"/>
          </w:rPr>
          <w:t>http:///www.facebook.com/DirecciondeDesarrolloHumanoyEducacion</w:t>
        </w:r>
      </w:hyperlink>
      <w:r w:rsidRPr="004B4C9E">
        <w:rPr>
          <w:rFonts w:ascii="Arial" w:hAnsi="Arial" w:cs="Arial"/>
          <w:sz w:val="23"/>
          <w:szCs w:val="23"/>
          <w:lang w:val="es-MX"/>
        </w:rPr>
        <w:t xml:space="preserve">   </w:t>
      </w:r>
    </w:p>
    <w:p w14:paraId="4CD2AC74" w14:textId="53145AEB" w:rsidR="00F6527A" w:rsidRPr="004B4C9E" w:rsidRDefault="001430C5" w:rsidP="004B4C9E">
      <w:pPr>
        <w:pStyle w:val="Prrafodelista"/>
        <w:numPr>
          <w:ilvl w:val="0"/>
          <w:numId w:val="1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4B4C9E">
        <w:rPr>
          <w:rFonts w:ascii="Arial" w:hAnsi="Arial" w:cs="Arial"/>
          <w:sz w:val="23"/>
          <w:szCs w:val="23"/>
          <w:lang w:val="es-MX"/>
        </w:rPr>
        <w:t>La vigencia comprenderá de marzo a d</w:t>
      </w:r>
      <w:r w:rsidR="00F6527A" w:rsidRPr="004B4C9E">
        <w:rPr>
          <w:rFonts w:ascii="Arial" w:hAnsi="Arial" w:cs="Arial"/>
          <w:sz w:val="23"/>
          <w:szCs w:val="23"/>
          <w:lang w:val="es-MX"/>
        </w:rPr>
        <w:t xml:space="preserve">iciembre del año solicitado (10 meses) y la entrega </w:t>
      </w:r>
      <w:r w:rsidR="00961B9B" w:rsidRPr="004B4C9E">
        <w:rPr>
          <w:rFonts w:ascii="Arial" w:hAnsi="Arial" w:cs="Arial"/>
          <w:sz w:val="23"/>
          <w:szCs w:val="23"/>
          <w:lang w:val="es-MX"/>
        </w:rPr>
        <w:t xml:space="preserve">del apoyo alimentario se hace </w:t>
      </w:r>
      <w:r w:rsidR="00F6527A" w:rsidRPr="004B4C9E">
        <w:rPr>
          <w:rFonts w:ascii="Arial" w:hAnsi="Arial" w:cs="Arial"/>
          <w:sz w:val="23"/>
          <w:szCs w:val="23"/>
          <w:lang w:val="es-MX"/>
        </w:rPr>
        <w:t>de forma bimestral</w:t>
      </w:r>
      <w:r w:rsidR="00961B9B" w:rsidRPr="004B4C9E">
        <w:rPr>
          <w:rFonts w:ascii="Arial" w:hAnsi="Arial" w:cs="Arial"/>
          <w:sz w:val="23"/>
          <w:szCs w:val="23"/>
          <w:lang w:val="es-MX"/>
        </w:rPr>
        <w:t>.</w:t>
      </w:r>
    </w:p>
    <w:sectPr w:rsidR="00F6527A" w:rsidRPr="004B4C9E" w:rsidSect="002D471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BD713D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BD713D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BD713D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A4E17"/>
    <w:rsid w:val="005E6B65"/>
    <w:rsid w:val="00657CA5"/>
    <w:rsid w:val="00683850"/>
    <w:rsid w:val="006B674E"/>
    <w:rsid w:val="00702C7A"/>
    <w:rsid w:val="007A00C8"/>
    <w:rsid w:val="007B47DC"/>
    <w:rsid w:val="007E1175"/>
    <w:rsid w:val="00875B39"/>
    <w:rsid w:val="00890127"/>
    <w:rsid w:val="008926AE"/>
    <w:rsid w:val="0092510F"/>
    <w:rsid w:val="009278B6"/>
    <w:rsid w:val="00941E2A"/>
    <w:rsid w:val="00946FEA"/>
    <w:rsid w:val="00955899"/>
    <w:rsid w:val="00961B9B"/>
    <w:rsid w:val="0097618D"/>
    <w:rsid w:val="009A598E"/>
    <w:rsid w:val="009E323E"/>
    <w:rsid w:val="00A70C7C"/>
    <w:rsid w:val="00A838E8"/>
    <w:rsid w:val="00B30177"/>
    <w:rsid w:val="00B45910"/>
    <w:rsid w:val="00B51F4F"/>
    <w:rsid w:val="00BD713D"/>
    <w:rsid w:val="00C247A5"/>
    <w:rsid w:val="00C25DB7"/>
    <w:rsid w:val="00C4593E"/>
    <w:rsid w:val="00C61BA7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/www.facebook.com/DirecciondeDesarrolloHumanoyEducacion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unicipiochihuahua.gob.mx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/www.facebook.com/DirecciondeDesarrolloHumanoyEducacion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unicipiochihuahua.gob.mx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25170-C2CE-4E68-B30E-ECD031983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2018-09-11T18:38:00Z</cp:lastPrinted>
  <dcterms:created xsi:type="dcterms:W3CDTF">2019-01-30T17:38:00Z</dcterms:created>
  <dcterms:modified xsi:type="dcterms:W3CDTF">2019-01-30T17:38:00Z</dcterms:modified>
</cp:coreProperties>
</file>