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886E21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4B24F71B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D6356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O. 17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769B1D37" w:rsidR="00486CA8" w:rsidRPr="00886E21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3C709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0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OCTUBRE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7CCB2809" w:rsidR="00486CA8" w:rsidRPr="00886E21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236DC7">
              <w:rPr>
                <w:rFonts w:ascii="Amelia Oblicua" w:eastAsia="Times New Roman" w:hAnsi="Amelia Oblicua"/>
                <w:sz w:val="16"/>
                <w:szCs w:val="16"/>
              </w:rPr>
              <w:t>DIRECCION DE MANTENIMIENTO URBANO</w:t>
            </w:r>
            <w:r w:rsidR="00B60A07" w:rsidRPr="00886E21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2D310A2C" w:rsidR="00486CA8" w:rsidRPr="00886E21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D6356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</w:t>
            </w:r>
            <w:r w:rsidR="003C709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4</w:t>
            </w: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</w:tc>
      </w:tr>
      <w:tr w:rsidR="00486CA8" w:rsidRPr="00886E21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76BEBBFE" w:rsidR="00486CA8" w:rsidRPr="00886E21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886E21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B71EF2">
              <w:rPr>
                <w:rFonts w:ascii="Amelia Oblicua" w:hAnsi="Amelia Oblicua" w:cs="Arial"/>
                <w:sz w:val="16"/>
                <w:szCs w:val="16"/>
              </w:rPr>
              <w:t>167,040.00</w:t>
            </w:r>
            <w:r w:rsidR="0044425E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(</w:t>
            </w:r>
            <w:r w:rsidR="00B71EF2">
              <w:rPr>
                <w:rFonts w:ascii="Amelia Oblicua" w:hAnsi="Amelia Oblicua" w:cs="Arial"/>
                <w:sz w:val="16"/>
                <w:szCs w:val="16"/>
              </w:rPr>
              <w:t>CIENTO SESENTA Y SIETE MIL CUARENTA</w:t>
            </w:r>
            <w:r w:rsidR="00D63568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886E21">
              <w:rPr>
                <w:rFonts w:ascii="Amelia Oblicua" w:hAnsi="Amelia Oblicua" w:cs="Arial"/>
                <w:sz w:val="16"/>
                <w:szCs w:val="16"/>
              </w:rPr>
              <w:t>PESOS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B71EF2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="00D63568">
              <w:rPr>
                <w:rFonts w:ascii="Amelia Oblicua" w:hAnsi="Amelia Oblicua" w:cs="Arial"/>
                <w:sz w:val="16"/>
                <w:szCs w:val="16"/>
              </w:rPr>
              <w:t>0</w:t>
            </w:r>
            <w:r w:rsidRPr="00886E21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110F74D0" w14:textId="74DCE1E3" w:rsidR="00486CA8" w:rsidRPr="0044425E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  <w:r w:rsidRPr="0044425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2007A5" w:rsidRPr="0044425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5135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1010001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-999999-04-1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6011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226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-000-0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2K0301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-35</w:t>
            </w:r>
            <w:r w:rsidR="00B71EF2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101</w:t>
            </w:r>
            <w:r w:rsidR="00D6356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-1-0-GCAM-11</w:t>
            </w: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033" w:type="dxa"/>
        <w:tblLook w:val="04A0" w:firstRow="1" w:lastRow="0" w:firstColumn="1" w:lastColumn="0" w:noHBand="0" w:noVBand="1"/>
      </w:tblPr>
      <w:tblGrid>
        <w:gridCol w:w="1716"/>
        <w:gridCol w:w="3387"/>
        <w:gridCol w:w="2977"/>
        <w:gridCol w:w="2551"/>
        <w:gridCol w:w="3402"/>
      </w:tblGrid>
      <w:tr w:rsidR="00BA4CD8" w:rsidRPr="00886E21" w14:paraId="35A698D7" w14:textId="77777777" w:rsidTr="00BA4CD8">
        <w:tc>
          <w:tcPr>
            <w:tcW w:w="1716" w:type="dxa"/>
          </w:tcPr>
          <w:p w14:paraId="6025494E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387" w:type="dxa"/>
          </w:tcPr>
          <w:p w14:paraId="117A13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2977" w:type="dxa"/>
          </w:tcPr>
          <w:p w14:paraId="134BBB86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51" w:type="dxa"/>
          </w:tcPr>
          <w:p w14:paraId="5B65ADD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02" w:type="dxa"/>
          </w:tcPr>
          <w:p w14:paraId="66CBDB3D" w14:textId="77777777" w:rsidR="00BA4CD8" w:rsidRPr="00886E21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86E21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1528A9">
        <w:trPr>
          <w:trHeight w:val="3134"/>
        </w:trPr>
        <w:tc>
          <w:tcPr>
            <w:tcW w:w="1716" w:type="dxa"/>
            <w:vAlign w:val="center"/>
          </w:tcPr>
          <w:p w14:paraId="5342363D" w14:textId="10AF7F72" w:rsidR="00A07ABD" w:rsidRPr="00886E21" w:rsidRDefault="00886E21" w:rsidP="00886E21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886E21">
              <w:rPr>
                <w:rFonts w:ascii="Amelia Oblicua" w:hAnsi="Amelia Oblicua"/>
                <w:sz w:val="16"/>
                <w:szCs w:val="16"/>
              </w:rPr>
              <w:t>ADJUDICACION DIRECTA POR MONTO</w:t>
            </w:r>
          </w:p>
        </w:tc>
        <w:tc>
          <w:tcPr>
            <w:tcW w:w="3387" w:type="dxa"/>
            <w:vAlign w:val="center"/>
          </w:tcPr>
          <w:p w14:paraId="40AF7CA3" w14:textId="7F67B48B" w:rsidR="00A07ABD" w:rsidRPr="00A846E7" w:rsidRDefault="00F47B4B" w:rsidP="00D63568">
            <w:pPr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 w:cs="Arial"/>
                <w:b/>
                <w:sz w:val="16"/>
                <w:szCs w:val="16"/>
              </w:rPr>
              <w:t>CONTRATACIÓN DEL SERVICIO DE MANTENIMIENTO PREVENTIVO DE DIVERSOS TRANSFORMADORES MONOFÁSICOS</w:t>
            </w:r>
          </w:p>
        </w:tc>
        <w:tc>
          <w:tcPr>
            <w:tcW w:w="2977" w:type="dxa"/>
            <w:vAlign w:val="center"/>
          </w:tcPr>
          <w:p w14:paraId="346950EE" w14:textId="77777777" w:rsidR="00A07ABD" w:rsidRPr="00886E21" w:rsidRDefault="00A07ABD" w:rsidP="00F221F9">
            <w:pPr>
              <w:rPr>
                <w:rFonts w:ascii="Amelia Oblicua" w:hAnsi="Amelia Oblicua"/>
                <w:b/>
                <w:sz w:val="15"/>
                <w:szCs w:val="15"/>
              </w:rPr>
            </w:pPr>
          </w:p>
          <w:p w14:paraId="340B1140" w14:textId="7827EEBB" w:rsidR="00582989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>$</w:t>
            </w:r>
            <w:r w:rsidR="00F47B4B">
              <w:rPr>
                <w:rFonts w:ascii="Amelia Oblicua" w:hAnsi="Amelia Oblicua" w:cs="Arial"/>
                <w:b/>
                <w:bCs/>
                <w:sz w:val="16"/>
                <w:szCs w:val="16"/>
              </w:rPr>
              <w:t>167,040.00</w:t>
            </w:r>
            <w:r w:rsidR="00886E21" w:rsidRPr="00886E21">
              <w:rPr>
                <w:rFonts w:ascii="Amelia Oblicua" w:hAnsi="Amelia Oblicua" w:cs="Arial"/>
                <w:b/>
                <w:bCs/>
                <w:sz w:val="16"/>
                <w:szCs w:val="16"/>
              </w:rPr>
              <w:t xml:space="preserve"> </w:t>
            </w:r>
          </w:p>
          <w:p w14:paraId="528C9840" w14:textId="77777777" w:rsidR="00582989" w:rsidRPr="00886E21" w:rsidRDefault="00582989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7F51B815" w14:textId="7A704D5A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 xml:space="preserve"> (</w:t>
            </w:r>
            <w:r w:rsidR="00F47B4B">
              <w:rPr>
                <w:rFonts w:ascii="Amelia Oblicua" w:hAnsi="Amelia Oblicua" w:cs="Arial"/>
                <w:sz w:val="16"/>
                <w:szCs w:val="16"/>
              </w:rPr>
              <w:t>CIENTO SESENTA Y SIETE MIL CUARENTA PESOS</w:t>
            </w:r>
            <w:r w:rsidR="00F47B4B" w:rsidRPr="00886E21">
              <w:rPr>
                <w:rFonts w:ascii="Amelia Oblicua" w:hAnsi="Amelia Oblicua" w:cs="Arial"/>
                <w:sz w:val="16"/>
                <w:szCs w:val="16"/>
              </w:rPr>
              <w:t xml:space="preserve"> </w:t>
            </w:r>
            <w:r w:rsidR="00F47B4B">
              <w:rPr>
                <w:rFonts w:ascii="Amelia Oblicua" w:hAnsi="Amelia Oblicua" w:cs="Arial"/>
                <w:sz w:val="16"/>
                <w:szCs w:val="16"/>
              </w:rPr>
              <w:t>00</w:t>
            </w:r>
            <w:r w:rsidR="00F47B4B" w:rsidRPr="00886E21">
              <w:rPr>
                <w:rFonts w:ascii="Amelia Oblicua" w:hAnsi="Amelia Oblicua" w:cs="Arial"/>
                <w:sz w:val="16"/>
                <w:szCs w:val="16"/>
              </w:rPr>
              <w:t>/100 MONEDA NACIONAL</w:t>
            </w:r>
            <w:r w:rsidRPr="00886E21">
              <w:rPr>
                <w:rFonts w:ascii="Amelia Oblicua" w:hAnsi="Amelia Oblicua" w:cs="Arial"/>
                <w:b/>
                <w:bCs/>
                <w:sz w:val="15"/>
                <w:szCs w:val="15"/>
              </w:rPr>
              <w:t>)</w:t>
            </w:r>
          </w:p>
          <w:p w14:paraId="7D0FF78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bCs/>
                <w:snapToGrid w:val="0"/>
                <w:sz w:val="15"/>
                <w:szCs w:val="15"/>
                <w:lang w:val="es-ES_tradnl" w:eastAsia="es-ES"/>
              </w:rPr>
            </w:pPr>
          </w:p>
          <w:p w14:paraId="74C532CD" w14:textId="1577D881" w:rsidR="00A07ABD" w:rsidRPr="00A846E7" w:rsidRDefault="00A07ABD" w:rsidP="00A07ABD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A846E7">
              <w:rPr>
                <w:rFonts w:ascii="Amelia Oblicua" w:hAnsi="Amelia Oblicua"/>
                <w:b/>
                <w:sz w:val="16"/>
                <w:szCs w:val="16"/>
              </w:rPr>
              <w:t>CANTIDAD</w:t>
            </w:r>
            <w:r w:rsidR="00C5337C">
              <w:rPr>
                <w:rFonts w:ascii="Amelia Oblicua" w:hAnsi="Amelia Oblicua"/>
                <w:b/>
                <w:sz w:val="16"/>
                <w:szCs w:val="16"/>
              </w:rPr>
              <w:t xml:space="preserve"> </w:t>
            </w:r>
            <w:r w:rsidRPr="00A846E7">
              <w:rPr>
                <w:rFonts w:ascii="Amelia Oblicua" w:hAnsi="Amelia Oblicua"/>
                <w:b/>
                <w:sz w:val="16"/>
                <w:szCs w:val="16"/>
              </w:rPr>
              <w:t>QUE INCLUYE EL IMPUESTO AL VALOR AGREGADO</w:t>
            </w:r>
          </w:p>
          <w:p w14:paraId="1229C029" w14:textId="77777777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5"/>
                <w:szCs w:val="15"/>
              </w:rPr>
            </w:pPr>
          </w:p>
          <w:p w14:paraId="03D2EEC7" w14:textId="27A19C38" w:rsidR="00A07ABD" w:rsidRPr="00886E21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2551" w:type="dxa"/>
          </w:tcPr>
          <w:p w14:paraId="4E1F0DD3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6BB08F50" w14:textId="47528670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43FC5792" w14:textId="77777777" w:rsidR="00A07ABD" w:rsidRPr="00886E21" w:rsidRDefault="00A07ABD" w:rsidP="00A07ABD">
            <w:pPr>
              <w:rPr>
                <w:rFonts w:ascii="Amelia Oblicua" w:hAnsi="Amelia Oblicua"/>
                <w:sz w:val="16"/>
                <w:szCs w:val="16"/>
              </w:rPr>
            </w:pPr>
          </w:p>
          <w:p w14:paraId="1C9D8818" w14:textId="3474BFFD" w:rsidR="00582989" w:rsidRPr="00886E21" w:rsidRDefault="00886E21" w:rsidP="00A846E7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 w:rsidRPr="00886E21">
              <w:rPr>
                <w:rFonts w:ascii="Amelia Oblicua" w:hAnsi="Amelia Oblicua" w:cs="Arial"/>
                <w:sz w:val="16"/>
                <w:szCs w:val="16"/>
              </w:rPr>
              <w:t xml:space="preserve">ARTÍCULOS 29 FRACCIÓN XV,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>40 FRACCIÓN II, 72</w:t>
            </w:r>
            <w:r w:rsidR="00A846E7">
              <w:rPr>
                <w:rFonts w:ascii="Amelia Oblicua" w:hAnsi="Amelia Oblicua" w:cstheme="minorHAnsi"/>
                <w:sz w:val="16"/>
                <w:szCs w:val="16"/>
              </w:rPr>
              <w:t xml:space="preserve"> Y </w:t>
            </w:r>
            <w:r w:rsidRPr="00886E21">
              <w:rPr>
                <w:rFonts w:ascii="Amelia Oblicua" w:hAnsi="Amelia Oblicua" w:cstheme="minorHAnsi"/>
                <w:sz w:val="16"/>
                <w:szCs w:val="16"/>
              </w:rPr>
              <w:t xml:space="preserve">74 FRACCIÓN I DE LA </w:t>
            </w:r>
            <w:r w:rsidR="00582989" w:rsidRPr="00886E21">
              <w:rPr>
                <w:rFonts w:ascii="Amelia Oblicua" w:hAnsi="Amelia Oblicua"/>
                <w:bCs/>
                <w:sz w:val="16"/>
                <w:szCs w:val="16"/>
              </w:rPr>
              <w:t>DE LA LEY DE ADQUISICIONES, ARRENDAMIENTOS Y CONTRATACION DE SERVICIOS DEL ESTADO DE CHIHUAHUA.</w:t>
            </w:r>
          </w:p>
          <w:p w14:paraId="3E1AB2D6" w14:textId="7DF61297" w:rsidR="00A07ABD" w:rsidRPr="00886E21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0480D766" w14:textId="77777777" w:rsidR="00A07ABD" w:rsidRPr="00886E21" w:rsidRDefault="00A07ABD" w:rsidP="00A07ABD">
            <w:pPr>
              <w:rPr>
                <w:rFonts w:ascii="Amelia Oblicua" w:hAnsi="Amelia Oblicua"/>
                <w:sz w:val="15"/>
                <w:szCs w:val="15"/>
              </w:rPr>
            </w:pPr>
          </w:p>
          <w:p w14:paraId="6AADD371" w14:textId="1592EF75" w:rsidR="00006FE9" w:rsidRPr="0094640E" w:rsidRDefault="00006FE9" w:rsidP="00006FE9">
            <w:pPr>
              <w:rPr>
                <w:rFonts w:ascii="Amelia Oblicua" w:hAnsi="Amelia Oblicua"/>
                <w:bCs/>
                <w:sz w:val="16"/>
                <w:szCs w:val="16"/>
              </w:rPr>
            </w:pPr>
            <w:r w:rsidRPr="0094640E">
              <w:rPr>
                <w:rFonts w:ascii="Amelia Oblicua" w:hAnsi="Amelia Oblicua"/>
                <w:bCs/>
                <w:sz w:val="16"/>
                <w:szCs w:val="16"/>
              </w:rPr>
              <w:t xml:space="preserve">SE APRUEBA </w:t>
            </w:r>
            <w:r w:rsidR="00F47B4B">
              <w:rPr>
                <w:rFonts w:ascii="Amelia Oblicua" w:hAnsi="Amelia Oblicua"/>
                <w:bCs/>
                <w:sz w:val="16"/>
                <w:szCs w:val="16"/>
              </w:rPr>
              <w:t>LA</w:t>
            </w:r>
            <w:r w:rsidR="00F47B4B">
              <w:rPr>
                <w:rFonts w:ascii="Amelia Oblicua" w:hAnsi="Amelia Oblicua" w:cs="Arial"/>
                <w:b/>
                <w:sz w:val="16"/>
                <w:szCs w:val="16"/>
              </w:rPr>
              <w:t xml:space="preserve"> </w:t>
            </w:r>
            <w:r w:rsidR="00F47B4B" w:rsidRPr="00F47B4B">
              <w:rPr>
                <w:rFonts w:ascii="Amelia Oblicua" w:hAnsi="Amelia Oblicua" w:cs="Arial"/>
                <w:bCs/>
                <w:sz w:val="16"/>
                <w:szCs w:val="16"/>
              </w:rPr>
              <w:t>CONTRATACIÓN DEL SERVICIO DE MANTENIMIENTO PREVENTIVO DE DIVERSOS TRANSFORMADORES MONOFÁSICOS</w:t>
            </w:r>
          </w:p>
          <w:p w14:paraId="55BE7597" w14:textId="316FDFAC" w:rsidR="00582989" w:rsidRDefault="0058298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6"/>
                <w:szCs w:val="16"/>
              </w:rPr>
            </w:pPr>
          </w:p>
          <w:p w14:paraId="2BE491F1" w14:textId="66BE59E6" w:rsid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552EE9">
              <w:rPr>
                <w:rFonts w:ascii="Amelia Oblicua" w:hAnsi="Amelia Oblicua"/>
                <w:b/>
                <w:sz w:val="16"/>
                <w:szCs w:val="16"/>
              </w:rPr>
              <w:t>PROVEEDOR ADJUDICADO:</w:t>
            </w:r>
          </w:p>
          <w:p w14:paraId="2F8BA9EB" w14:textId="77777777" w:rsidR="00552EE9" w:rsidRPr="00552EE9" w:rsidRDefault="00552EE9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</w:p>
          <w:p w14:paraId="3A01A29E" w14:textId="7E7C9003" w:rsidR="00552EE9" w:rsidRPr="00E542FD" w:rsidRDefault="00F47B4B" w:rsidP="00552EE9">
            <w:pPr>
              <w:spacing w:line="276" w:lineRule="auto"/>
              <w:contextualSpacing/>
              <w:jc w:val="center"/>
              <w:rPr>
                <w:rFonts w:ascii="Amelia Oblicua" w:hAnsi="Amelia Oblicua"/>
                <w:bCs/>
                <w:sz w:val="16"/>
                <w:szCs w:val="16"/>
              </w:rPr>
            </w:pPr>
            <w:r>
              <w:rPr>
                <w:rFonts w:ascii="Amelia Oblicua" w:hAnsi="Amelia Oblicua"/>
                <w:b/>
                <w:sz w:val="16"/>
                <w:szCs w:val="16"/>
              </w:rPr>
              <w:t>CONSTRUCCIONES INTEGRALES Y COMUNICACIONES, S.A. DE C.V.</w:t>
            </w:r>
          </w:p>
          <w:p w14:paraId="1F7B20CF" w14:textId="468271EF" w:rsidR="00A07ABD" w:rsidRPr="00A07ABD" w:rsidRDefault="00A07ABD" w:rsidP="00A07ABD">
            <w:pPr>
              <w:jc w:val="center"/>
              <w:rPr>
                <w:rFonts w:ascii="Amelia Oblicua" w:hAnsi="Amelia Oblicua"/>
                <w:sz w:val="15"/>
                <w:szCs w:val="15"/>
              </w:rPr>
            </w:pP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B6703C" w14:textId="31FC80F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3EEC7566" w14:textId="10609297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8F48CE" w14:paraId="6925D6CC" w14:textId="77777777" w:rsidTr="004F0335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LIC. ABRIL PORTILLO DE LA FUENTE</w:t>
            </w:r>
          </w:p>
          <w:p w14:paraId="7FFDF83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PRESIDENTE</w:t>
            </w:r>
          </w:p>
          <w:p w14:paraId="4D28E96B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358F7C9F" w14:textId="39DDB133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 xml:space="preserve">SUPLENTE DE LA TITULAR DE LA OFICIALÍA MAYOR, Y PRESIDENTE DEL 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“</w:t>
            </w: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COMITÉ</w:t>
            </w:r>
            <w:r w:rsidR="00675CE2"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”</w:t>
            </w:r>
          </w:p>
          <w:p w14:paraId="5CACB5EE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</w:rPr>
            </w:pPr>
          </w:p>
        </w:tc>
        <w:tc>
          <w:tcPr>
            <w:tcW w:w="4016" w:type="dxa"/>
            <w:vAlign w:val="center"/>
            <w:hideMark/>
          </w:tcPr>
          <w:p w14:paraId="317E1860" w14:textId="77777777" w:rsidR="006D2726" w:rsidRPr="006D2726" w:rsidRDefault="006D2726" w:rsidP="006D2726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6D2726">
              <w:rPr>
                <w:rFonts w:ascii="Amelia Oblicua" w:hAnsi="Amelia Oblicua" w:cs="Arial"/>
                <w:b/>
                <w:bCs/>
                <w:sz w:val="16"/>
                <w:szCs w:val="16"/>
              </w:rPr>
              <w:t>LIC. AIDA PATRICIA DEL VAL FERNANDEZ</w:t>
            </w:r>
          </w:p>
          <w:p w14:paraId="51652D0C" w14:textId="77777777" w:rsidR="006D2726" w:rsidRDefault="006D2726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50F8F622" w14:textId="77777777" w:rsidR="003B5F6F" w:rsidRPr="0007489C" w:rsidRDefault="003B5F6F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</w:p>
          <w:p w14:paraId="7EE4B424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26DFD1AD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737B926A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6209FB70" w14:textId="6BD1A06D" w:rsidR="00236DC7" w:rsidRDefault="00236DC7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EDGAR ALEJANDRO AYALA ALMANZA</w:t>
            </w:r>
          </w:p>
          <w:p w14:paraId="27BB5B16" w14:textId="77777777" w:rsidR="008879CC" w:rsidRDefault="008879CC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13CDEAC3" w14:textId="6E672753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  <w:r w:rsidRPr="008F48CE"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  <w:t>VOCAL</w:t>
            </w:r>
          </w:p>
          <w:p w14:paraId="78A25418" w14:textId="77777777" w:rsidR="004F0335" w:rsidRDefault="004F0335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6"/>
                <w:szCs w:val="16"/>
                <w:lang w:val="pt-BR"/>
              </w:rPr>
            </w:pPr>
          </w:p>
          <w:p w14:paraId="5DB3E3C0" w14:textId="61C60D55" w:rsidR="00BA4CD8" w:rsidRPr="008F48CE" w:rsidRDefault="00236DC7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DIRECCION DE MANTENIMIENTO URBANO</w:t>
            </w:r>
          </w:p>
        </w:tc>
        <w:tc>
          <w:tcPr>
            <w:tcW w:w="3299" w:type="dxa"/>
            <w:vAlign w:val="center"/>
          </w:tcPr>
          <w:p w14:paraId="59351D55" w14:textId="7F273802" w:rsidR="00BA4CD8" w:rsidRDefault="00BA4CD8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LIC. ELIZABETH VALENZUELA DE LA ROSA</w:t>
            </w:r>
          </w:p>
          <w:p w14:paraId="1E9C94D2" w14:textId="77777777" w:rsidR="00EA101C" w:rsidRPr="008F48CE" w:rsidRDefault="00EA101C" w:rsidP="004F0335">
            <w:pPr>
              <w:spacing w:after="0" w:line="240" w:lineRule="auto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0DDCB51" w14:textId="368912D0" w:rsidR="004F0335" w:rsidRDefault="00BA4CD8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VOCAL</w:t>
            </w:r>
          </w:p>
          <w:p w14:paraId="43A3770D" w14:textId="77777777" w:rsidR="004F0335" w:rsidRPr="008F48CE" w:rsidRDefault="004F0335" w:rsidP="004F0335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</w:p>
          <w:p w14:paraId="249AFE98" w14:textId="77777777" w:rsidR="00BA4CD8" w:rsidRPr="008F48CE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</w:pPr>
            <w:r w:rsidRPr="008F48CE">
              <w:rPr>
                <w:rFonts w:ascii="Amelia Oblicua" w:hAnsi="Amelia Oblicua" w:cstheme="minorHAnsi"/>
                <w:b/>
                <w:bCs/>
                <w:sz w:val="16"/>
                <w:szCs w:val="16"/>
              </w:rPr>
              <w:t>SUPLENTE DE LA DIRECCIÓN DE PLANEACIÓN E INNOVACIÓN GUBERNAMENTAL</w:t>
            </w: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8ADCE" w14:textId="77777777" w:rsidR="00156660" w:rsidRDefault="00156660" w:rsidP="00423287">
      <w:pPr>
        <w:spacing w:after="0" w:line="240" w:lineRule="auto"/>
      </w:pPr>
      <w:r>
        <w:separator/>
      </w:r>
    </w:p>
  </w:endnote>
  <w:endnote w:type="continuationSeparator" w:id="0">
    <w:p w14:paraId="6E2FE193" w14:textId="77777777" w:rsidR="00156660" w:rsidRDefault="00156660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melia Oblicua">
    <w:altName w:val="Corbel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1A1CC" w14:textId="77777777" w:rsidR="00156660" w:rsidRDefault="00156660" w:rsidP="00423287">
      <w:pPr>
        <w:spacing w:after="0" w:line="240" w:lineRule="auto"/>
      </w:pPr>
      <w:r>
        <w:separator/>
      </w:r>
    </w:p>
  </w:footnote>
  <w:footnote w:type="continuationSeparator" w:id="0">
    <w:p w14:paraId="26E4A406" w14:textId="77777777" w:rsidR="00156660" w:rsidRDefault="00156660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6FE9"/>
    <w:rsid w:val="000407A5"/>
    <w:rsid w:val="00045367"/>
    <w:rsid w:val="0005360B"/>
    <w:rsid w:val="00054910"/>
    <w:rsid w:val="00064050"/>
    <w:rsid w:val="000672A5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17879"/>
    <w:rsid w:val="0013210D"/>
    <w:rsid w:val="0013354C"/>
    <w:rsid w:val="00133707"/>
    <w:rsid w:val="00146BC0"/>
    <w:rsid w:val="00156660"/>
    <w:rsid w:val="0016036A"/>
    <w:rsid w:val="00162992"/>
    <w:rsid w:val="0017521B"/>
    <w:rsid w:val="0017740C"/>
    <w:rsid w:val="0019034C"/>
    <w:rsid w:val="001A06AD"/>
    <w:rsid w:val="001A5001"/>
    <w:rsid w:val="001D6629"/>
    <w:rsid w:val="001D7C28"/>
    <w:rsid w:val="001E3146"/>
    <w:rsid w:val="001E4CEC"/>
    <w:rsid w:val="002001A7"/>
    <w:rsid w:val="002007A5"/>
    <w:rsid w:val="00211AC0"/>
    <w:rsid w:val="00213C91"/>
    <w:rsid w:val="0023124C"/>
    <w:rsid w:val="00234ABC"/>
    <w:rsid w:val="00236AD3"/>
    <w:rsid w:val="00236DC7"/>
    <w:rsid w:val="00237F10"/>
    <w:rsid w:val="002560C2"/>
    <w:rsid w:val="00260AD3"/>
    <w:rsid w:val="0028661B"/>
    <w:rsid w:val="002B0572"/>
    <w:rsid w:val="002B3D39"/>
    <w:rsid w:val="002E1339"/>
    <w:rsid w:val="002E1F70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43E12"/>
    <w:rsid w:val="003520ED"/>
    <w:rsid w:val="00370743"/>
    <w:rsid w:val="003743B4"/>
    <w:rsid w:val="0037670C"/>
    <w:rsid w:val="003912A6"/>
    <w:rsid w:val="003954A8"/>
    <w:rsid w:val="003968CC"/>
    <w:rsid w:val="003A0D8B"/>
    <w:rsid w:val="003B2C6A"/>
    <w:rsid w:val="003B5F6F"/>
    <w:rsid w:val="003B7752"/>
    <w:rsid w:val="003C4896"/>
    <w:rsid w:val="003C7094"/>
    <w:rsid w:val="003E254F"/>
    <w:rsid w:val="00401A46"/>
    <w:rsid w:val="00423287"/>
    <w:rsid w:val="0042624D"/>
    <w:rsid w:val="0044425E"/>
    <w:rsid w:val="00447A53"/>
    <w:rsid w:val="00451EB8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0335"/>
    <w:rsid w:val="004F3216"/>
    <w:rsid w:val="004F474E"/>
    <w:rsid w:val="00507B13"/>
    <w:rsid w:val="00507FE4"/>
    <w:rsid w:val="00513F17"/>
    <w:rsid w:val="0051443F"/>
    <w:rsid w:val="00534A0F"/>
    <w:rsid w:val="00535469"/>
    <w:rsid w:val="00543C00"/>
    <w:rsid w:val="00546D4F"/>
    <w:rsid w:val="00552EE9"/>
    <w:rsid w:val="00553A00"/>
    <w:rsid w:val="00570A86"/>
    <w:rsid w:val="00581881"/>
    <w:rsid w:val="00582989"/>
    <w:rsid w:val="0058506A"/>
    <w:rsid w:val="005931D7"/>
    <w:rsid w:val="00595D1A"/>
    <w:rsid w:val="00596EEB"/>
    <w:rsid w:val="005A13DF"/>
    <w:rsid w:val="005C5758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75CE2"/>
    <w:rsid w:val="00687EF9"/>
    <w:rsid w:val="006D2726"/>
    <w:rsid w:val="006D69D2"/>
    <w:rsid w:val="006E00D0"/>
    <w:rsid w:val="006F124B"/>
    <w:rsid w:val="006F139E"/>
    <w:rsid w:val="006F2EDF"/>
    <w:rsid w:val="0070014F"/>
    <w:rsid w:val="00701EF1"/>
    <w:rsid w:val="00706359"/>
    <w:rsid w:val="00714A16"/>
    <w:rsid w:val="00734720"/>
    <w:rsid w:val="00750C9B"/>
    <w:rsid w:val="00754284"/>
    <w:rsid w:val="0076446E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0642B"/>
    <w:rsid w:val="008302D6"/>
    <w:rsid w:val="00831C59"/>
    <w:rsid w:val="00834E4E"/>
    <w:rsid w:val="0084168C"/>
    <w:rsid w:val="0084735C"/>
    <w:rsid w:val="00855360"/>
    <w:rsid w:val="0085576C"/>
    <w:rsid w:val="00886E21"/>
    <w:rsid w:val="008879CC"/>
    <w:rsid w:val="008B6241"/>
    <w:rsid w:val="008C2673"/>
    <w:rsid w:val="008D25E5"/>
    <w:rsid w:val="008E3D87"/>
    <w:rsid w:val="008F3A7B"/>
    <w:rsid w:val="008F48CE"/>
    <w:rsid w:val="00924A41"/>
    <w:rsid w:val="009312DF"/>
    <w:rsid w:val="009314C7"/>
    <w:rsid w:val="00940897"/>
    <w:rsid w:val="0094640E"/>
    <w:rsid w:val="00964312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46E7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18FB"/>
    <w:rsid w:val="00B4668A"/>
    <w:rsid w:val="00B46883"/>
    <w:rsid w:val="00B46F27"/>
    <w:rsid w:val="00B53C44"/>
    <w:rsid w:val="00B54B6F"/>
    <w:rsid w:val="00B60A07"/>
    <w:rsid w:val="00B62F48"/>
    <w:rsid w:val="00B71EF2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5337C"/>
    <w:rsid w:val="00C67388"/>
    <w:rsid w:val="00C959CC"/>
    <w:rsid w:val="00CA2BCB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51AAC"/>
    <w:rsid w:val="00D562BA"/>
    <w:rsid w:val="00D57407"/>
    <w:rsid w:val="00D63568"/>
    <w:rsid w:val="00D76492"/>
    <w:rsid w:val="00D90CC7"/>
    <w:rsid w:val="00D92665"/>
    <w:rsid w:val="00D92B3F"/>
    <w:rsid w:val="00DA179D"/>
    <w:rsid w:val="00DA3AC7"/>
    <w:rsid w:val="00DE42FD"/>
    <w:rsid w:val="00DF51F7"/>
    <w:rsid w:val="00E01E76"/>
    <w:rsid w:val="00E06474"/>
    <w:rsid w:val="00E10E76"/>
    <w:rsid w:val="00E115C7"/>
    <w:rsid w:val="00E1398B"/>
    <w:rsid w:val="00E2229F"/>
    <w:rsid w:val="00E265AC"/>
    <w:rsid w:val="00E36732"/>
    <w:rsid w:val="00E4092C"/>
    <w:rsid w:val="00E469E4"/>
    <w:rsid w:val="00E542FD"/>
    <w:rsid w:val="00E54FAF"/>
    <w:rsid w:val="00E668FC"/>
    <w:rsid w:val="00E73BEB"/>
    <w:rsid w:val="00E75E2E"/>
    <w:rsid w:val="00E84752"/>
    <w:rsid w:val="00E948A4"/>
    <w:rsid w:val="00EA101C"/>
    <w:rsid w:val="00EA45A0"/>
    <w:rsid w:val="00EA723D"/>
    <w:rsid w:val="00ED17A0"/>
    <w:rsid w:val="00ED7E5E"/>
    <w:rsid w:val="00EE3AB6"/>
    <w:rsid w:val="00EF1D25"/>
    <w:rsid w:val="00EF350D"/>
    <w:rsid w:val="00F03248"/>
    <w:rsid w:val="00F10166"/>
    <w:rsid w:val="00F11269"/>
    <w:rsid w:val="00F1409D"/>
    <w:rsid w:val="00F216F0"/>
    <w:rsid w:val="00F221F9"/>
    <w:rsid w:val="00F25CC6"/>
    <w:rsid w:val="00F45A6E"/>
    <w:rsid w:val="00F47B4B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F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8</cp:revision>
  <cp:lastPrinted>2021-03-10T21:45:00Z</cp:lastPrinted>
  <dcterms:created xsi:type="dcterms:W3CDTF">2022-10-19T16:28:00Z</dcterms:created>
  <dcterms:modified xsi:type="dcterms:W3CDTF">2022-10-20T20:03:00Z</dcterms:modified>
</cp:coreProperties>
</file>