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30204A" w14:textId="18BFC65C" w:rsidR="00D12556" w:rsidRPr="00D44AC0" w:rsidRDefault="00D12556" w:rsidP="00660141">
      <w:pPr>
        <w:spacing w:after="0" w:line="240" w:lineRule="auto"/>
        <w:jc w:val="right"/>
        <w:rPr>
          <w:rFonts w:ascii="Amelia Oblicua" w:hAnsi="Amelia Oblicua" w:cstheme="minorHAnsi"/>
          <w:b/>
          <w:sz w:val="20"/>
          <w:szCs w:val="20"/>
        </w:rPr>
      </w:pPr>
      <w:r w:rsidRPr="00D44AC0">
        <w:rPr>
          <w:rFonts w:ascii="Amelia Oblicua" w:hAnsi="Amelia Oblicua" w:cstheme="minorHAnsi"/>
          <w:b/>
          <w:sz w:val="20"/>
          <w:szCs w:val="20"/>
        </w:rPr>
        <w:t>S.</w:t>
      </w:r>
      <w:r w:rsidR="00B267AC">
        <w:rPr>
          <w:rFonts w:ascii="Amelia Oblicua" w:hAnsi="Amelia Oblicua" w:cstheme="minorHAnsi"/>
          <w:b/>
          <w:sz w:val="20"/>
          <w:szCs w:val="20"/>
        </w:rPr>
        <w:t>E</w:t>
      </w:r>
      <w:r w:rsidRPr="00D44AC0">
        <w:rPr>
          <w:rFonts w:ascii="Amelia Oblicua" w:hAnsi="Amelia Oblicua" w:cstheme="minorHAnsi"/>
          <w:b/>
          <w:sz w:val="20"/>
          <w:szCs w:val="20"/>
        </w:rPr>
        <w:t xml:space="preserve">. </w:t>
      </w:r>
      <w:r w:rsidR="005826AD">
        <w:rPr>
          <w:rFonts w:ascii="Amelia Oblicua" w:hAnsi="Amelia Oblicua" w:cstheme="minorHAnsi"/>
          <w:b/>
          <w:sz w:val="20"/>
          <w:szCs w:val="20"/>
        </w:rPr>
        <w:t>5</w:t>
      </w:r>
      <w:r w:rsidR="0096080A">
        <w:rPr>
          <w:rFonts w:ascii="Amelia Oblicua" w:hAnsi="Amelia Oblicua" w:cstheme="minorHAnsi"/>
          <w:b/>
          <w:sz w:val="20"/>
          <w:szCs w:val="20"/>
        </w:rPr>
        <w:t>4</w:t>
      </w:r>
      <w:r w:rsidRPr="00D44AC0">
        <w:rPr>
          <w:rFonts w:ascii="Amelia Oblicua" w:hAnsi="Amelia Oblicua" w:cstheme="minorHAnsi"/>
          <w:b/>
          <w:sz w:val="20"/>
          <w:szCs w:val="20"/>
        </w:rPr>
        <w:t>/2022</w:t>
      </w:r>
    </w:p>
    <w:p w14:paraId="4653A0D5" w14:textId="77777777" w:rsidR="00D12556" w:rsidRPr="00D44AC0" w:rsidRDefault="00D12556" w:rsidP="00660141">
      <w:pPr>
        <w:spacing w:after="0" w:line="240" w:lineRule="auto"/>
        <w:jc w:val="right"/>
        <w:rPr>
          <w:rFonts w:ascii="Amelia Oblicua" w:hAnsi="Amelia Oblicua" w:cstheme="minorHAnsi"/>
          <w:b/>
          <w:sz w:val="20"/>
          <w:szCs w:val="20"/>
        </w:rPr>
      </w:pPr>
    </w:p>
    <w:p w14:paraId="78934944" w14:textId="2104FF12" w:rsidR="00605D8E" w:rsidRPr="00D44AC0" w:rsidRDefault="00605D8E" w:rsidP="00660141">
      <w:pPr>
        <w:spacing w:after="0" w:line="240" w:lineRule="auto"/>
        <w:jc w:val="both"/>
        <w:rPr>
          <w:rFonts w:ascii="Amelia Oblicua" w:hAnsi="Amelia Oblicua" w:cstheme="minorHAnsi"/>
          <w:b/>
          <w:bCs/>
          <w:sz w:val="20"/>
          <w:szCs w:val="20"/>
        </w:rPr>
      </w:pPr>
      <w:bookmarkStart w:id="0" w:name="_Hlk36633595"/>
      <w:r w:rsidRPr="00D44AC0">
        <w:rPr>
          <w:rFonts w:ascii="Amelia Oblicua" w:hAnsi="Amelia Oblicua" w:cstheme="minorHAnsi"/>
          <w:b/>
          <w:bCs/>
          <w:sz w:val="20"/>
          <w:szCs w:val="20"/>
        </w:rPr>
        <w:t xml:space="preserve">ACTA DE SESIÓN </w:t>
      </w:r>
      <w:r w:rsidR="00430E2E">
        <w:rPr>
          <w:rFonts w:ascii="Amelia Oblicua" w:hAnsi="Amelia Oblicua" w:cstheme="minorHAnsi"/>
          <w:b/>
          <w:bCs/>
          <w:sz w:val="20"/>
          <w:szCs w:val="20"/>
        </w:rPr>
        <w:t>EXTRAORDINARIA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 xml:space="preserve"> NÚMERO S.</w:t>
      </w:r>
      <w:r w:rsidR="00B267AC">
        <w:rPr>
          <w:rFonts w:ascii="Amelia Oblicua" w:hAnsi="Amelia Oblicua" w:cstheme="minorHAnsi"/>
          <w:b/>
          <w:bCs/>
          <w:sz w:val="20"/>
          <w:szCs w:val="20"/>
        </w:rPr>
        <w:t>E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.</w:t>
      </w:r>
      <w:r w:rsidR="00835622">
        <w:rPr>
          <w:rFonts w:ascii="Amelia Oblicua" w:hAnsi="Amelia Oblicua" w:cstheme="minorHAnsi"/>
          <w:b/>
          <w:bCs/>
          <w:sz w:val="20"/>
          <w:szCs w:val="20"/>
        </w:rPr>
        <w:t xml:space="preserve"> </w:t>
      </w:r>
      <w:r w:rsidR="005826AD">
        <w:rPr>
          <w:rFonts w:ascii="Amelia Oblicua" w:hAnsi="Amelia Oblicua" w:cstheme="minorHAnsi"/>
          <w:b/>
          <w:bCs/>
          <w:sz w:val="20"/>
          <w:szCs w:val="20"/>
        </w:rPr>
        <w:t>5</w:t>
      </w:r>
      <w:r w:rsidR="0096080A">
        <w:rPr>
          <w:rFonts w:ascii="Amelia Oblicua" w:hAnsi="Amelia Oblicua" w:cstheme="minorHAnsi"/>
          <w:b/>
          <w:bCs/>
          <w:sz w:val="20"/>
          <w:szCs w:val="20"/>
        </w:rPr>
        <w:t>4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/2022 DEL COMITÉ DE ADQUISICIONES, ARRENDAMIENTOS Y SERVICIOS DEL MUNICIPIO DE CHIHUHAUA.</w:t>
      </w:r>
    </w:p>
    <w:p w14:paraId="08884735" w14:textId="77777777" w:rsidR="00652F4E" w:rsidRPr="00D44AC0" w:rsidRDefault="00652F4E" w:rsidP="00660141">
      <w:pPr>
        <w:spacing w:after="0" w:line="240" w:lineRule="auto"/>
        <w:jc w:val="both"/>
        <w:rPr>
          <w:rFonts w:ascii="Amelia Oblicua" w:hAnsi="Amelia Oblicua" w:cstheme="minorHAnsi"/>
          <w:sz w:val="20"/>
          <w:szCs w:val="20"/>
        </w:rPr>
      </w:pPr>
    </w:p>
    <w:p w14:paraId="6AFE829D" w14:textId="703FEAFC" w:rsidR="00605D8E" w:rsidRPr="00D44AC0" w:rsidRDefault="00605D8E" w:rsidP="00660141">
      <w:pPr>
        <w:spacing w:after="0" w:line="240" w:lineRule="auto"/>
        <w:jc w:val="both"/>
        <w:rPr>
          <w:rFonts w:ascii="Amelia Oblicua" w:hAnsi="Amelia Oblicua" w:cstheme="minorHAnsi"/>
          <w:sz w:val="20"/>
          <w:szCs w:val="20"/>
        </w:rPr>
      </w:pPr>
      <w:r w:rsidRPr="00D44AC0">
        <w:rPr>
          <w:rFonts w:ascii="Amelia Oblicua" w:hAnsi="Amelia Oblicua" w:cstheme="minorHAnsi"/>
          <w:sz w:val="20"/>
          <w:szCs w:val="20"/>
        </w:rPr>
        <w:t xml:space="preserve">En la ciudad de Chihuahua, Chihuahua, </w:t>
      </w:r>
      <w:r w:rsidRPr="00E644C5">
        <w:rPr>
          <w:rFonts w:ascii="Amelia Oblicua" w:hAnsi="Amelia Oblicua" w:cstheme="minorHAnsi"/>
          <w:sz w:val="20"/>
          <w:szCs w:val="20"/>
        </w:rPr>
        <w:t>siendo las</w:t>
      </w:r>
      <w:r w:rsidR="004A7530" w:rsidRPr="00E644C5">
        <w:rPr>
          <w:rFonts w:ascii="Amelia Oblicua" w:hAnsi="Amelia Oblicua" w:cstheme="minorHAnsi"/>
          <w:sz w:val="20"/>
          <w:szCs w:val="20"/>
        </w:rPr>
        <w:t xml:space="preserve"> </w:t>
      </w:r>
      <w:r w:rsidR="00835622" w:rsidRPr="00E644C5">
        <w:rPr>
          <w:rFonts w:ascii="Amelia Oblicua" w:hAnsi="Amelia Oblicua" w:cstheme="minorHAnsi"/>
          <w:b/>
          <w:bCs/>
          <w:sz w:val="20"/>
          <w:szCs w:val="20"/>
        </w:rPr>
        <w:t>15</w:t>
      </w:r>
      <w:r w:rsidR="003A6C57" w:rsidRPr="00E644C5">
        <w:rPr>
          <w:rFonts w:ascii="Amelia Oblicua" w:hAnsi="Amelia Oblicua" w:cstheme="minorHAnsi"/>
          <w:b/>
          <w:bCs/>
          <w:sz w:val="20"/>
          <w:szCs w:val="20"/>
        </w:rPr>
        <w:t>:</w:t>
      </w:r>
      <w:r w:rsidR="00E644C5" w:rsidRPr="00E644C5">
        <w:rPr>
          <w:rFonts w:ascii="Amelia Oblicua" w:hAnsi="Amelia Oblicua" w:cstheme="minorHAnsi"/>
          <w:b/>
          <w:bCs/>
          <w:sz w:val="20"/>
          <w:szCs w:val="20"/>
        </w:rPr>
        <w:t>30</w:t>
      </w:r>
      <w:r w:rsidRPr="000B21B6">
        <w:rPr>
          <w:rFonts w:ascii="Amelia Oblicua" w:hAnsi="Amelia Oblicua" w:cstheme="minorHAnsi"/>
          <w:sz w:val="20"/>
          <w:szCs w:val="20"/>
        </w:rPr>
        <w:t xml:space="preserve"> horas</w:t>
      </w:r>
      <w:r w:rsidRPr="00634073">
        <w:rPr>
          <w:rFonts w:ascii="Amelia Oblicua" w:hAnsi="Amelia Oblicua" w:cstheme="minorHAnsi"/>
          <w:sz w:val="20"/>
          <w:szCs w:val="20"/>
        </w:rPr>
        <w:t xml:space="preserve"> del </w:t>
      </w:r>
      <w:r w:rsidRPr="003A6C57">
        <w:rPr>
          <w:rFonts w:ascii="Amelia Oblicua" w:hAnsi="Amelia Oblicua" w:cstheme="minorHAnsi"/>
          <w:sz w:val="20"/>
          <w:szCs w:val="20"/>
        </w:rPr>
        <w:t xml:space="preserve">día </w:t>
      </w:r>
      <w:r w:rsidR="0096080A">
        <w:rPr>
          <w:rFonts w:ascii="Amelia Oblicua" w:hAnsi="Amelia Oblicua" w:cstheme="minorHAnsi"/>
          <w:b/>
          <w:bCs/>
          <w:sz w:val="20"/>
          <w:szCs w:val="20"/>
        </w:rPr>
        <w:t>04</w:t>
      </w:r>
      <w:r w:rsidRPr="003A6C57">
        <w:rPr>
          <w:rFonts w:ascii="Amelia Oblicua" w:hAnsi="Amelia Oblicua" w:cstheme="minorHAnsi"/>
          <w:b/>
          <w:bCs/>
          <w:sz w:val="20"/>
          <w:szCs w:val="20"/>
        </w:rPr>
        <w:t xml:space="preserve"> de </w:t>
      </w:r>
      <w:r w:rsidR="0096080A">
        <w:rPr>
          <w:rFonts w:ascii="Amelia Oblicua" w:hAnsi="Amelia Oblicua" w:cstheme="minorHAnsi"/>
          <w:b/>
          <w:bCs/>
          <w:sz w:val="20"/>
          <w:szCs w:val="20"/>
        </w:rPr>
        <w:t>noviembre</w:t>
      </w:r>
      <w:r w:rsidRPr="003A6C57">
        <w:rPr>
          <w:rFonts w:ascii="Amelia Oblicua" w:hAnsi="Amelia Oblicua" w:cstheme="minorHAnsi"/>
          <w:b/>
          <w:bCs/>
          <w:sz w:val="20"/>
          <w:szCs w:val="20"/>
        </w:rPr>
        <w:t xml:space="preserve"> de 2022</w:t>
      </w:r>
      <w:r w:rsidRPr="003A6C57">
        <w:rPr>
          <w:rFonts w:ascii="Amelia Oblicua" w:hAnsi="Amelia Oblicua" w:cstheme="minorHAnsi"/>
          <w:sz w:val="20"/>
          <w:szCs w:val="20"/>
        </w:rPr>
        <w:t>, en la</w:t>
      </w:r>
      <w:r w:rsidRPr="00D44AC0">
        <w:rPr>
          <w:rFonts w:ascii="Amelia Oblicua" w:hAnsi="Amelia Oblicua" w:cstheme="minorHAnsi"/>
          <w:sz w:val="20"/>
          <w:szCs w:val="20"/>
        </w:rPr>
        <w:t xml:space="preserve"> Sala de Juntas de Oficialía Mayor del Municipio de Chihuahua, ubicada en el segundo piso del Edificio Antiguo Hotel del Real, sito en calle Victoria e Independencia de la colonia Centro, en Sesión </w:t>
      </w:r>
      <w:r w:rsidR="00F331B8">
        <w:rPr>
          <w:rFonts w:ascii="Amelia Oblicua" w:hAnsi="Amelia Oblicua" w:cstheme="minorHAnsi"/>
          <w:sz w:val="20"/>
          <w:szCs w:val="20"/>
        </w:rPr>
        <w:t>Extra</w:t>
      </w:r>
      <w:r w:rsidR="00871871" w:rsidRPr="00D44AC0">
        <w:rPr>
          <w:rFonts w:ascii="Amelia Oblicua" w:hAnsi="Amelia Oblicua" w:cstheme="minorHAnsi"/>
          <w:sz w:val="20"/>
          <w:szCs w:val="20"/>
        </w:rPr>
        <w:t>o</w:t>
      </w:r>
      <w:r w:rsidRPr="00D44AC0">
        <w:rPr>
          <w:rFonts w:ascii="Amelia Oblicua" w:hAnsi="Amelia Oblicua" w:cstheme="minorHAnsi"/>
          <w:sz w:val="20"/>
          <w:szCs w:val="20"/>
        </w:rPr>
        <w:t xml:space="preserve">rdinaria 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 xml:space="preserve">No. </w:t>
      </w:r>
      <w:r w:rsidR="00871871" w:rsidRPr="00D44AC0">
        <w:rPr>
          <w:rFonts w:ascii="Amelia Oblicua" w:hAnsi="Amelia Oblicua" w:cstheme="minorHAnsi"/>
          <w:b/>
          <w:bCs/>
          <w:sz w:val="20"/>
          <w:szCs w:val="20"/>
        </w:rPr>
        <w:t>S.</w:t>
      </w:r>
      <w:r w:rsidR="00B267AC">
        <w:rPr>
          <w:rFonts w:ascii="Amelia Oblicua" w:hAnsi="Amelia Oblicua" w:cstheme="minorHAnsi"/>
          <w:b/>
          <w:bCs/>
          <w:sz w:val="20"/>
          <w:szCs w:val="20"/>
        </w:rPr>
        <w:t>E</w:t>
      </w:r>
      <w:r w:rsidR="00871871" w:rsidRPr="00D44AC0">
        <w:rPr>
          <w:rFonts w:ascii="Amelia Oblicua" w:hAnsi="Amelia Oblicua" w:cstheme="minorHAnsi"/>
          <w:b/>
          <w:bCs/>
          <w:sz w:val="20"/>
          <w:szCs w:val="20"/>
        </w:rPr>
        <w:t xml:space="preserve">. </w:t>
      </w:r>
      <w:r w:rsidR="003124C1">
        <w:rPr>
          <w:rFonts w:ascii="Amelia Oblicua" w:hAnsi="Amelia Oblicua" w:cstheme="minorHAnsi"/>
          <w:b/>
          <w:bCs/>
          <w:sz w:val="20"/>
          <w:szCs w:val="20"/>
        </w:rPr>
        <w:t>5</w:t>
      </w:r>
      <w:r w:rsidR="0096080A">
        <w:rPr>
          <w:rFonts w:ascii="Amelia Oblicua" w:hAnsi="Amelia Oblicua" w:cstheme="minorHAnsi"/>
          <w:b/>
          <w:bCs/>
          <w:sz w:val="20"/>
          <w:szCs w:val="20"/>
        </w:rPr>
        <w:t>4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/2022</w:t>
      </w:r>
      <w:r w:rsidRPr="00D44AC0">
        <w:rPr>
          <w:rFonts w:ascii="Amelia Oblicua" w:hAnsi="Amelia Oblicua" w:cstheme="minorHAnsi"/>
          <w:sz w:val="20"/>
          <w:szCs w:val="20"/>
        </w:rPr>
        <w:t xml:space="preserve">, se reúnen los integrantes del Comité de Adquisiciones, Arrendamientos y Servicios del Municipio de Chihuahua (en adelante el 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D44AC0">
        <w:rPr>
          <w:rFonts w:ascii="Amelia Oblicua" w:hAnsi="Amelia Oblicua" w:cstheme="minorHAnsi"/>
          <w:sz w:val="20"/>
          <w:szCs w:val="20"/>
        </w:rPr>
        <w:t>), por tal motivo, se formula la presente acta, de conformidad con lo siguiente:</w:t>
      </w:r>
    </w:p>
    <w:p w14:paraId="46961DF7" w14:textId="77777777" w:rsidR="00EE2680" w:rsidRPr="00D44AC0" w:rsidRDefault="00EE2680" w:rsidP="00660141">
      <w:pPr>
        <w:spacing w:after="0" w:line="240" w:lineRule="auto"/>
        <w:jc w:val="both"/>
        <w:rPr>
          <w:rFonts w:ascii="Amelia Oblicua" w:hAnsi="Amelia Oblicua" w:cstheme="minorHAnsi"/>
          <w:sz w:val="20"/>
          <w:szCs w:val="20"/>
        </w:rPr>
      </w:pPr>
    </w:p>
    <w:bookmarkEnd w:id="0"/>
    <w:p w14:paraId="07F722CC" w14:textId="7DB98F6C" w:rsidR="00CB7D2E" w:rsidRDefault="00D12556" w:rsidP="00660141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melia Oblicua" w:hAnsi="Amelia Oblicua" w:cstheme="minorHAnsi"/>
          <w:b/>
          <w:sz w:val="20"/>
          <w:szCs w:val="20"/>
        </w:rPr>
      </w:pPr>
      <w:r w:rsidRPr="00D44AC0">
        <w:rPr>
          <w:rFonts w:ascii="Amelia Oblicua" w:hAnsi="Amelia Oblicua" w:cstheme="minorHAnsi"/>
          <w:b/>
          <w:sz w:val="20"/>
          <w:szCs w:val="20"/>
        </w:rPr>
        <w:t>Declaración de quórum</w:t>
      </w:r>
    </w:p>
    <w:p w14:paraId="52C0195F" w14:textId="77777777" w:rsidR="00A30B77" w:rsidRPr="00140002" w:rsidRDefault="00A30B77" w:rsidP="00660141">
      <w:pPr>
        <w:spacing w:after="0" w:line="240" w:lineRule="auto"/>
        <w:jc w:val="both"/>
        <w:rPr>
          <w:rFonts w:ascii="Amelia Oblicua" w:hAnsi="Amelia Oblicua" w:cstheme="minorHAnsi"/>
          <w:b/>
          <w:sz w:val="20"/>
          <w:szCs w:val="20"/>
        </w:rPr>
      </w:pPr>
    </w:p>
    <w:p w14:paraId="5BF7D6B1" w14:textId="2388BB0E" w:rsidR="00280BF3" w:rsidRDefault="00D12556" w:rsidP="00660141">
      <w:pPr>
        <w:spacing w:after="0" w:line="240" w:lineRule="auto"/>
        <w:jc w:val="both"/>
        <w:rPr>
          <w:rFonts w:ascii="Amelia Oblicua" w:hAnsi="Amelia Oblicua" w:cstheme="minorHAnsi"/>
          <w:sz w:val="20"/>
          <w:szCs w:val="20"/>
        </w:rPr>
      </w:pPr>
      <w:r w:rsidRPr="00D44AC0">
        <w:rPr>
          <w:rFonts w:ascii="Amelia Oblicua" w:hAnsi="Amelia Oblicua" w:cstheme="minorHAnsi"/>
          <w:sz w:val="20"/>
          <w:szCs w:val="20"/>
        </w:rPr>
        <w:t xml:space="preserve">Se hace constar que en este acto comparecen por sí o debidamente representados </w:t>
      </w:r>
      <w:r w:rsidR="00871871" w:rsidRPr="00D44AC0">
        <w:rPr>
          <w:rFonts w:ascii="Amelia Oblicua" w:hAnsi="Amelia Oblicua" w:cstheme="minorHAnsi"/>
          <w:sz w:val="20"/>
          <w:szCs w:val="20"/>
        </w:rPr>
        <w:t xml:space="preserve">la mayoría de </w:t>
      </w:r>
      <w:r w:rsidRPr="00D44AC0">
        <w:rPr>
          <w:rFonts w:ascii="Amelia Oblicua" w:hAnsi="Amelia Oblicua" w:cstheme="minorHAnsi"/>
          <w:sz w:val="20"/>
          <w:szCs w:val="20"/>
        </w:rPr>
        <w:t xml:space="preserve">los miembros del </w:t>
      </w:r>
      <w:r w:rsidR="00605D8E" w:rsidRPr="00D44AC0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D44AC0">
        <w:rPr>
          <w:rFonts w:ascii="Amelia Oblicua" w:hAnsi="Amelia Oblicua" w:cstheme="minorHAnsi"/>
          <w:sz w:val="20"/>
          <w:szCs w:val="20"/>
        </w:rPr>
        <w:t xml:space="preserve"> con derecho a voto, </w:t>
      </w:r>
      <w:r w:rsidR="00280BF3" w:rsidRPr="00D44AC0">
        <w:rPr>
          <w:rFonts w:ascii="Amelia Oblicua" w:hAnsi="Amelia Oblicua" w:cstheme="minorHAnsi"/>
          <w:sz w:val="20"/>
          <w:szCs w:val="20"/>
        </w:rPr>
        <w:t>en consecuencia, los acuerdos tomados tendrán validez legal.</w:t>
      </w:r>
    </w:p>
    <w:p w14:paraId="4F7CCED1" w14:textId="77777777" w:rsidR="00EF0026" w:rsidRPr="00D44AC0" w:rsidRDefault="00EF0026" w:rsidP="00660141">
      <w:pPr>
        <w:spacing w:after="0" w:line="240" w:lineRule="auto"/>
        <w:jc w:val="both"/>
        <w:rPr>
          <w:rFonts w:ascii="Amelia Oblicua" w:hAnsi="Amelia Oblicua" w:cstheme="minorHAnsi"/>
          <w:sz w:val="20"/>
          <w:szCs w:val="20"/>
        </w:rPr>
      </w:pPr>
    </w:p>
    <w:p w14:paraId="44414E29" w14:textId="32B4B09A" w:rsidR="00280BF3" w:rsidRDefault="008712EE" w:rsidP="00660141">
      <w:pPr>
        <w:spacing w:after="0" w:line="240" w:lineRule="auto"/>
        <w:jc w:val="both"/>
        <w:rPr>
          <w:rFonts w:ascii="Amelia Oblicua" w:hAnsi="Amelia Oblicua" w:cstheme="minorHAnsi"/>
          <w:sz w:val="20"/>
          <w:szCs w:val="20"/>
        </w:rPr>
      </w:pPr>
      <w:bookmarkStart w:id="1" w:name="_Hlk36633839"/>
      <w:r w:rsidRPr="00D44AC0">
        <w:rPr>
          <w:rFonts w:ascii="Amelia Oblicua" w:hAnsi="Amelia Oblicua" w:cstheme="minorHAnsi"/>
          <w:sz w:val="20"/>
          <w:szCs w:val="20"/>
        </w:rPr>
        <w:t>Preside esta sesión la Lic. Abril Portillo de la Fuente, Suplente de</w:t>
      </w:r>
      <w:r w:rsidR="00871871" w:rsidRPr="00D44AC0">
        <w:rPr>
          <w:rFonts w:ascii="Amelia Oblicua" w:hAnsi="Amelia Oblicua" w:cstheme="minorHAnsi"/>
          <w:sz w:val="20"/>
          <w:szCs w:val="20"/>
        </w:rPr>
        <w:t xml:space="preserve"> </w:t>
      </w:r>
      <w:r w:rsidRPr="00D44AC0">
        <w:rPr>
          <w:rFonts w:ascii="Amelia Oblicua" w:hAnsi="Amelia Oblicua" w:cstheme="minorHAnsi"/>
          <w:sz w:val="20"/>
          <w:szCs w:val="20"/>
        </w:rPr>
        <w:t>l</w:t>
      </w:r>
      <w:r w:rsidR="00871871" w:rsidRPr="00D44AC0">
        <w:rPr>
          <w:rFonts w:ascii="Amelia Oblicua" w:hAnsi="Amelia Oblicua" w:cstheme="minorHAnsi"/>
          <w:sz w:val="20"/>
          <w:szCs w:val="20"/>
        </w:rPr>
        <w:t>a</w:t>
      </w:r>
      <w:r w:rsidRPr="00D44AC0">
        <w:rPr>
          <w:rFonts w:ascii="Amelia Oblicua" w:hAnsi="Amelia Oblicua" w:cstheme="minorHAnsi"/>
          <w:sz w:val="20"/>
          <w:szCs w:val="20"/>
        </w:rPr>
        <w:t xml:space="preserve"> </w:t>
      </w:r>
      <w:r w:rsidR="00871871" w:rsidRPr="00D44AC0">
        <w:rPr>
          <w:rFonts w:ascii="Amelia Oblicua" w:hAnsi="Amelia Oblicua" w:cstheme="minorHAnsi"/>
          <w:sz w:val="20"/>
          <w:szCs w:val="20"/>
        </w:rPr>
        <w:t xml:space="preserve">Titular de la </w:t>
      </w:r>
      <w:r w:rsidRPr="00D44AC0">
        <w:rPr>
          <w:rFonts w:ascii="Amelia Oblicua" w:hAnsi="Amelia Oblicua" w:cstheme="minorHAnsi"/>
          <w:sz w:val="20"/>
          <w:szCs w:val="20"/>
        </w:rPr>
        <w:t>Oficial</w:t>
      </w:r>
      <w:r w:rsidR="00871871" w:rsidRPr="00D44AC0">
        <w:rPr>
          <w:rFonts w:ascii="Amelia Oblicua" w:hAnsi="Amelia Oblicua" w:cstheme="minorHAnsi"/>
          <w:sz w:val="20"/>
          <w:szCs w:val="20"/>
        </w:rPr>
        <w:t>ía</w:t>
      </w:r>
      <w:r w:rsidRPr="00D44AC0">
        <w:rPr>
          <w:rFonts w:ascii="Amelia Oblicua" w:hAnsi="Amelia Oblicua" w:cstheme="minorHAnsi"/>
          <w:sz w:val="20"/>
          <w:szCs w:val="20"/>
        </w:rPr>
        <w:t xml:space="preserve"> Mayor del Municipio de Chihuahua, </w:t>
      </w:r>
      <w:r w:rsidR="000F4234" w:rsidRPr="00D44AC0">
        <w:rPr>
          <w:rFonts w:ascii="Amelia Oblicua" w:hAnsi="Amelia Oblicua" w:cstheme="minorHAnsi"/>
          <w:sz w:val="20"/>
          <w:szCs w:val="20"/>
        </w:rPr>
        <w:t xml:space="preserve">quien ostenta el cargo como </w:t>
      </w:r>
      <w:r w:rsidRPr="00D44AC0">
        <w:rPr>
          <w:rFonts w:ascii="Amelia Oblicua" w:hAnsi="Amelia Oblicua" w:cstheme="minorHAnsi"/>
          <w:sz w:val="20"/>
          <w:szCs w:val="20"/>
        </w:rPr>
        <w:t xml:space="preserve">presidente del </w:t>
      </w:r>
      <w:r w:rsidR="00871871" w:rsidRPr="00D44AC0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D44AC0">
        <w:rPr>
          <w:rFonts w:ascii="Amelia Oblicua" w:hAnsi="Amelia Oblicua" w:cstheme="minorHAnsi"/>
          <w:sz w:val="20"/>
          <w:szCs w:val="20"/>
        </w:rPr>
        <w:t xml:space="preserve">, con fundamento en el inciso g) de la fracción II del artículo 21 del </w:t>
      </w:r>
      <w:r w:rsidR="00280BF3" w:rsidRPr="00D44AC0">
        <w:rPr>
          <w:rFonts w:ascii="Amelia Oblicua" w:hAnsi="Amelia Oblicua" w:cstheme="minorHAnsi"/>
          <w:sz w:val="20"/>
          <w:szCs w:val="20"/>
        </w:rPr>
        <w:t>R</w:t>
      </w:r>
      <w:r w:rsidRPr="00D44AC0">
        <w:rPr>
          <w:rFonts w:ascii="Amelia Oblicua" w:hAnsi="Amelia Oblicua" w:cstheme="minorHAnsi"/>
          <w:sz w:val="20"/>
          <w:szCs w:val="20"/>
        </w:rPr>
        <w:t xml:space="preserve">eglamento de la </w:t>
      </w:r>
      <w:r w:rsidR="00280BF3" w:rsidRPr="00D44AC0">
        <w:rPr>
          <w:rFonts w:ascii="Amelia Oblicua" w:hAnsi="Amelia Oblicua" w:cstheme="minorHAnsi"/>
          <w:sz w:val="20"/>
          <w:szCs w:val="20"/>
        </w:rPr>
        <w:t xml:space="preserve">Ley de Adquisiciones, Arrendamientos y Contratación de Servicios del Estado de Chihuahua (en adelante la </w:t>
      </w:r>
      <w:r w:rsidR="00280BF3" w:rsidRPr="00D44AC0">
        <w:rPr>
          <w:rFonts w:ascii="Amelia Oblicua" w:hAnsi="Amelia Oblicua" w:cstheme="minorHAnsi"/>
          <w:b/>
          <w:bCs/>
          <w:sz w:val="20"/>
          <w:szCs w:val="20"/>
        </w:rPr>
        <w:t>“Ley”</w:t>
      </w:r>
      <w:r w:rsidR="00280BF3" w:rsidRPr="00D44AC0">
        <w:rPr>
          <w:rFonts w:ascii="Amelia Oblicua" w:hAnsi="Amelia Oblicua" w:cstheme="minorHAnsi"/>
          <w:sz w:val="20"/>
          <w:szCs w:val="20"/>
        </w:rPr>
        <w:t>)</w:t>
      </w:r>
      <w:r w:rsidRPr="00D44AC0">
        <w:rPr>
          <w:rFonts w:ascii="Amelia Oblicua" w:hAnsi="Amelia Oblicua" w:cstheme="minorHAnsi"/>
          <w:sz w:val="20"/>
          <w:szCs w:val="20"/>
        </w:rPr>
        <w:t>.</w:t>
      </w:r>
    </w:p>
    <w:p w14:paraId="58E7D790" w14:textId="77777777" w:rsidR="00EF0026" w:rsidRPr="00D44AC0" w:rsidRDefault="00EF0026" w:rsidP="00660141">
      <w:pPr>
        <w:spacing w:after="0" w:line="240" w:lineRule="auto"/>
        <w:jc w:val="both"/>
        <w:rPr>
          <w:rFonts w:ascii="Amelia Oblicua" w:hAnsi="Amelia Oblicua" w:cstheme="minorHAnsi"/>
          <w:sz w:val="20"/>
          <w:szCs w:val="20"/>
        </w:rPr>
      </w:pPr>
    </w:p>
    <w:p w14:paraId="330CCE83" w14:textId="14C839A9" w:rsidR="00E80F52" w:rsidRDefault="000F4234" w:rsidP="00E80F52">
      <w:pPr>
        <w:jc w:val="both"/>
        <w:rPr>
          <w:rFonts w:ascii="Amelia Oblicua" w:hAnsi="Amelia Oblicua" w:cstheme="minorHAnsi"/>
          <w:b/>
          <w:iCs/>
          <w:sz w:val="20"/>
          <w:szCs w:val="20"/>
        </w:rPr>
      </w:pPr>
      <w:r w:rsidRPr="003255CA">
        <w:rPr>
          <w:rFonts w:ascii="Amelia Oblicua" w:hAnsi="Amelia Oblicua" w:cstheme="minorHAnsi"/>
          <w:sz w:val="20"/>
          <w:szCs w:val="20"/>
        </w:rPr>
        <w:t>Así mismo</w:t>
      </w:r>
      <w:r w:rsidR="00140002" w:rsidRPr="003255CA">
        <w:rPr>
          <w:rFonts w:ascii="Amelia Oblicua" w:hAnsi="Amelia Oblicua" w:cstheme="minorHAnsi"/>
          <w:sz w:val="20"/>
          <w:szCs w:val="20"/>
        </w:rPr>
        <w:t>,</w:t>
      </w:r>
      <w:r w:rsidRPr="003255CA">
        <w:rPr>
          <w:rFonts w:ascii="Amelia Oblicua" w:hAnsi="Amelia Oblicua" w:cstheme="minorHAnsi"/>
          <w:sz w:val="20"/>
          <w:szCs w:val="20"/>
        </w:rPr>
        <w:t xml:space="preserve"> están presentes los siguientes servidores públicos</w:t>
      </w:r>
      <w:r w:rsidR="003124C1" w:rsidRPr="004A4D9E">
        <w:rPr>
          <w:rFonts w:ascii="Amelia Oblicua" w:hAnsi="Amelia Oblicua" w:cstheme="minorHAnsi"/>
          <w:b/>
          <w:bCs/>
          <w:sz w:val="20"/>
          <w:szCs w:val="20"/>
        </w:rPr>
        <w:t>,</w:t>
      </w:r>
      <w:r w:rsidR="004A4D9E" w:rsidRPr="004A4D9E">
        <w:rPr>
          <w:rFonts w:ascii="Amelia Oblicua" w:hAnsi="Amelia Oblicua" w:cstheme="minorHAnsi"/>
          <w:b/>
          <w:bCs/>
          <w:sz w:val="20"/>
          <w:szCs w:val="20"/>
        </w:rPr>
        <w:t xml:space="preserve"> la Lic. Reyna Mariñelarena Baca</w:t>
      </w:r>
      <w:r w:rsidR="004A4D9E">
        <w:rPr>
          <w:rFonts w:ascii="Amelia Oblicua" w:hAnsi="Amelia Oblicua" w:cstheme="minorHAnsi"/>
          <w:sz w:val="20"/>
          <w:szCs w:val="20"/>
        </w:rPr>
        <w:t>,</w:t>
      </w:r>
      <w:r w:rsidR="003124C1" w:rsidRPr="003255CA">
        <w:rPr>
          <w:rFonts w:ascii="Amelia Oblicua" w:hAnsi="Amelia Oblicua" w:cstheme="minorHAnsi"/>
          <w:sz w:val="20"/>
          <w:szCs w:val="20"/>
        </w:rPr>
        <w:t xml:space="preserve"> </w:t>
      </w:r>
      <w:r w:rsidR="00704A88" w:rsidRPr="0038487F">
        <w:rPr>
          <w:rFonts w:ascii="Amelia Oblicua" w:hAnsi="Amelia Oblicua" w:cstheme="minorHAnsi"/>
          <w:sz w:val="20"/>
          <w:szCs w:val="20"/>
        </w:rPr>
        <w:t>Suplente de la Tesorería Municipal</w:t>
      </w:r>
      <w:r w:rsidR="000B21B6" w:rsidRPr="0038487F">
        <w:rPr>
          <w:rFonts w:ascii="Amelia Oblicua" w:hAnsi="Amelia Oblicua" w:cstheme="minorHAnsi"/>
          <w:sz w:val="20"/>
          <w:szCs w:val="20"/>
        </w:rPr>
        <w:t>;</w:t>
      </w:r>
      <w:r w:rsidR="00396DB3" w:rsidRPr="0038487F">
        <w:rPr>
          <w:rFonts w:ascii="Amelia Oblicua" w:hAnsi="Amelia Oblicua" w:cstheme="minorHAnsi"/>
          <w:sz w:val="20"/>
          <w:szCs w:val="20"/>
        </w:rPr>
        <w:t xml:space="preserve"> </w:t>
      </w:r>
      <w:r w:rsidR="00396DB3" w:rsidRPr="00396DB3">
        <w:rPr>
          <w:rFonts w:ascii="Amelia Oblicua" w:hAnsi="Amelia Oblicua" w:cstheme="minorHAnsi"/>
          <w:b/>
          <w:bCs/>
          <w:sz w:val="20"/>
          <w:szCs w:val="20"/>
        </w:rPr>
        <w:t>el Ing. Jaime Gallardo Tarango</w:t>
      </w:r>
      <w:r w:rsidR="00396DB3">
        <w:rPr>
          <w:rFonts w:ascii="Amelia Oblicua" w:hAnsi="Amelia Oblicua" w:cstheme="minorHAnsi"/>
          <w:sz w:val="20"/>
          <w:szCs w:val="20"/>
        </w:rPr>
        <w:t xml:space="preserve">, </w:t>
      </w:r>
      <w:r w:rsidR="00396DB3" w:rsidRPr="0038487F">
        <w:rPr>
          <w:rFonts w:ascii="Amelia Oblicua" w:hAnsi="Amelia Oblicua" w:cstheme="minorHAnsi"/>
          <w:sz w:val="20"/>
          <w:szCs w:val="20"/>
        </w:rPr>
        <w:t>Suplente de la Dirección de Desarrollo Económico y Competitividad;</w:t>
      </w:r>
      <w:r w:rsidR="00E644C5" w:rsidRPr="0038487F">
        <w:rPr>
          <w:rFonts w:ascii="Amelia Oblicua" w:hAnsi="Amelia Oblicua" w:cstheme="minorHAnsi"/>
          <w:sz w:val="20"/>
          <w:szCs w:val="20"/>
        </w:rPr>
        <w:t xml:space="preserve"> </w:t>
      </w:r>
      <w:r w:rsidR="00E644C5" w:rsidRPr="0038487F">
        <w:rPr>
          <w:rFonts w:ascii="Amelia Oblicua" w:hAnsi="Amelia Oblicua" w:cstheme="minorHAnsi"/>
          <w:b/>
          <w:bCs/>
          <w:sz w:val="20"/>
          <w:szCs w:val="20"/>
        </w:rPr>
        <w:t>la Lic. Fabiola Anahí Zea Jurado</w:t>
      </w:r>
      <w:r w:rsidR="00E644C5" w:rsidRPr="0038487F">
        <w:rPr>
          <w:rFonts w:ascii="Amelia Oblicua" w:hAnsi="Amelia Oblicua" w:cstheme="minorHAnsi"/>
          <w:sz w:val="20"/>
          <w:szCs w:val="20"/>
        </w:rPr>
        <w:t>, Suplente de la Coordinación de Relaciones Públicas</w:t>
      </w:r>
      <w:r w:rsidR="00E644C5">
        <w:rPr>
          <w:rFonts w:ascii="Amelia Oblicua" w:hAnsi="Amelia Oblicua" w:cstheme="minorHAnsi"/>
          <w:sz w:val="20"/>
          <w:szCs w:val="20"/>
        </w:rPr>
        <w:t>;</w:t>
      </w:r>
      <w:r w:rsidR="00396DB3">
        <w:rPr>
          <w:rFonts w:ascii="Amelia Oblicua" w:hAnsi="Amelia Oblicua" w:cstheme="minorHAnsi"/>
          <w:sz w:val="20"/>
          <w:szCs w:val="20"/>
        </w:rPr>
        <w:t xml:space="preserve"> </w:t>
      </w:r>
      <w:r w:rsidR="000B21B6" w:rsidRPr="003255CA">
        <w:rPr>
          <w:rFonts w:ascii="Amelia Oblicua" w:hAnsi="Amelia Oblicua" w:cstheme="minorHAnsi"/>
          <w:sz w:val="20"/>
          <w:szCs w:val="20"/>
        </w:rPr>
        <w:t xml:space="preserve"> </w:t>
      </w:r>
      <w:r w:rsidR="00704A88" w:rsidRPr="0038487F">
        <w:rPr>
          <w:rFonts w:ascii="Amelia Oblicua" w:hAnsi="Amelia Oblicua" w:cstheme="minorHAnsi"/>
          <w:b/>
          <w:sz w:val="20"/>
          <w:szCs w:val="20"/>
        </w:rPr>
        <w:t>el Lic. Luis Raúl Valenzuela Colomo</w:t>
      </w:r>
      <w:r w:rsidR="00704A88" w:rsidRPr="0038487F">
        <w:rPr>
          <w:rFonts w:ascii="Amelia Oblicua" w:hAnsi="Amelia Oblicua" w:cstheme="minorHAnsi"/>
          <w:bCs/>
          <w:sz w:val="20"/>
          <w:szCs w:val="20"/>
        </w:rPr>
        <w:t>, Secretario Ejecutivo del “Comité”</w:t>
      </w:r>
      <w:r w:rsidR="00704A88" w:rsidRPr="0038487F">
        <w:rPr>
          <w:rFonts w:ascii="Amelia Oblicua" w:hAnsi="Amelia Oblicua" w:cstheme="minorHAnsi"/>
          <w:sz w:val="20"/>
          <w:szCs w:val="20"/>
        </w:rPr>
        <w:t>, Suplente del Secretario del H. Ayuntamiento;</w:t>
      </w:r>
      <w:r w:rsidR="00704A88" w:rsidRPr="0038487F">
        <w:rPr>
          <w:rFonts w:ascii="Amelia Oblicua" w:hAnsi="Amelia Oblicua" w:cstheme="minorHAnsi"/>
          <w:bCs/>
          <w:sz w:val="20"/>
          <w:szCs w:val="20"/>
        </w:rPr>
        <w:t xml:space="preserve"> </w:t>
      </w:r>
      <w:r w:rsidR="00F331B8" w:rsidRPr="0038487F">
        <w:rPr>
          <w:rFonts w:ascii="Amelia Oblicua" w:hAnsi="Amelia Oblicua" w:cstheme="minorHAnsi"/>
          <w:b/>
          <w:bCs/>
          <w:sz w:val="20"/>
          <w:szCs w:val="20"/>
        </w:rPr>
        <w:t xml:space="preserve">la </w:t>
      </w:r>
      <w:r w:rsidR="00704A88" w:rsidRPr="0038487F">
        <w:rPr>
          <w:rFonts w:ascii="Amelia Oblicua" w:hAnsi="Amelia Oblicua" w:cstheme="minorHAnsi"/>
          <w:b/>
          <w:bCs/>
          <w:sz w:val="20"/>
          <w:szCs w:val="20"/>
        </w:rPr>
        <w:t>Lic. Guadalupe Alejandra Vidaña Cárdenas</w:t>
      </w:r>
      <w:r w:rsidR="00F331B8" w:rsidRPr="0038487F">
        <w:rPr>
          <w:rFonts w:ascii="Amelia Oblicua" w:hAnsi="Amelia Oblicua" w:cstheme="minorHAnsi"/>
          <w:sz w:val="20"/>
          <w:szCs w:val="20"/>
        </w:rPr>
        <w:t xml:space="preserve"> </w:t>
      </w:r>
      <w:r w:rsidR="00704A88" w:rsidRPr="0038487F">
        <w:rPr>
          <w:rFonts w:ascii="Amelia Oblicua" w:hAnsi="Amelia Oblicua" w:cstheme="minorHAnsi"/>
          <w:sz w:val="20"/>
          <w:szCs w:val="20"/>
        </w:rPr>
        <w:t xml:space="preserve">en su carácter de </w:t>
      </w:r>
      <w:r w:rsidR="00704A88" w:rsidRPr="0038487F">
        <w:rPr>
          <w:rFonts w:ascii="Amelia Oblicua" w:hAnsi="Amelia Oblicua" w:cstheme="minorHAnsi"/>
          <w:iCs/>
          <w:sz w:val="20"/>
          <w:szCs w:val="20"/>
          <w:lang w:val="es-ES_tradnl"/>
        </w:rPr>
        <w:t>Asesor, por la Subsecretaría Jurídica</w:t>
      </w:r>
      <w:r w:rsidR="00E80F52">
        <w:rPr>
          <w:rFonts w:ascii="Amelia Oblicua" w:hAnsi="Amelia Oblicua" w:cstheme="minorHAnsi"/>
          <w:sz w:val="20"/>
          <w:szCs w:val="20"/>
        </w:rPr>
        <w:t xml:space="preserve"> y </w:t>
      </w:r>
      <w:r w:rsidR="00F331B8" w:rsidRPr="0038487F">
        <w:rPr>
          <w:rFonts w:ascii="Amelia Oblicua" w:hAnsi="Amelia Oblicua" w:cstheme="minorHAnsi"/>
          <w:b/>
          <w:bCs/>
          <w:sz w:val="20"/>
          <w:szCs w:val="20"/>
        </w:rPr>
        <w:t xml:space="preserve">el </w:t>
      </w:r>
      <w:r w:rsidR="0049294A" w:rsidRPr="0038487F">
        <w:rPr>
          <w:rFonts w:ascii="Amelia Oblicua" w:hAnsi="Amelia Oblicua" w:cstheme="minorHAnsi"/>
          <w:b/>
          <w:bCs/>
          <w:sz w:val="20"/>
          <w:szCs w:val="20"/>
        </w:rPr>
        <w:t xml:space="preserve">Lic. Ewaldo Aelohim Popoca </w:t>
      </w:r>
      <w:proofErr w:type="spellStart"/>
      <w:r w:rsidR="0049294A" w:rsidRPr="0038487F">
        <w:rPr>
          <w:rFonts w:ascii="Amelia Oblicua" w:hAnsi="Amelia Oblicua" w:cstheme="minorHAnsi"/>
          <w:b/>
          <w:bCs/>
          <w:sz w:val="20"/>
          <w:szCs w:val="20"/>
        </w:rPr>
        <w:t>Fehr</w:t>
      </w:r>
      <w:proofErr w:type="spellEnd"/>
      <w:r w:rsidR="000D79E5" w:rsidRPr="0038487F">
        <w:rPr>
          <w:rFonts w:ascii="Amelia Oblicua" w:hAnsi="Amelia Oblicua" w:cstheme="minorHAnsi"/>
          <w:bCs/>
          <w:sz w:val="20"/>
          <w:szCs w:val="20"/>
        </w:rPr>
        <w:t>,</w:t>
      </w:r>
      <w:r w:rsidR="006D4D09" w:rsidRPr="0038487F">
        <w:rPr>
          <w:rFonts w:ascii="Amelia Oblicua" w:hAnsi="Amelia Oblicua" w:cstheme="minorHAnsi"/>
          <w:bCs/>
          <w:sz w:val="20"/>
          <w:szCs w:val="20"/>
        </w:rPr>
        <w:t xml:space="preserve"> </w:t>
      </w:r>
      <w:r w:rsidR="00890C75" w:rsidRPr="0038487F">
        <w:rPr>
          <w:rFonts w:ascii="Amelia Oblicua" w:hAnsi="Amelia Oblicua" w:cstheme="minorHAnsi"/>
          <w:sz w:val="20"/>
          <w:szCs w:val="20"/>
        </w:rPr>
        <w:t xml:space="preserve"> </w:t>
      </w:r>
      <w:r w:rsidR="005C2A07" w:rsidRPr="0038487F">
        <w:rPr>
          <w:rFonts w:ascii="Amelia Oblicua" w:hAnsi="Amelia Oblicua" w:cstheme="minorHAnsi"/>
          <w:sz w:val="20"/>
          <w:szCs w:val="20"/>
        </w:rPr>
        <w:t>en su carácter de Asesor</w:t>
      </w:r>
      <w:r w:rsidR="007C56D3" w:rsidRPr="0038487F">
        <w:rPr>
          <w:rFonts w:ascii="Amelia Oblicua" w:hAnsi="Amelia Oblicua" w:cstheme="minorHAnsi"/>
          <w:sz w:val="20"/>
          <w:szCs w:val="20"/>
        </w:rPr>
        <w:t xml:space="preserve"> por la Sindicatura Municipal</w:t>
      </w:r>
      <w:r w:rsidR="00E80F52">
        <w:rPr>
          <w:rFonts w:ascii="Amelia Oblicua" w:hAnsi="Amelia Oblicua" w:cstheme="minorHAnsi"/>
          <w:iCs/>
          <w:sz w:val="20"/>
          <w:szCs w:val="20"/>
        </w:rPr>
        <w:t>.</w:t>
      </w:r>
    </w:p>
    <w:p w14:paraId="13CEDF3D" w14:textId="771D1DCA" w:rsidR="00652F4E" w:rsidRPr="00734795" w:rsidRDefault="00D12556" w:rsidP="00E80F52">
      <w:pPr>
        <w:jc w:val="both"/>
        <w:rPr>
          <w:rFonts w:ascii="Amelia Oblicua" w:hAnsi="Amelia Oblicua" w:cstheme="minorHAnsi"/>
          <w:b/>
          <w:bCs/>
          <w:sz w:val="20"/>
          <w:szCs w:val="20"/>
          <w:lang w:val="es-ES_tradnl" w:eastAsia="es-ES"/>
        </w:rPr>
      </w:pPr>
      <w:r w:rsidRPr="00D44AC0">
        <w:rPr>
          <w:rFonts w:ascii="Amelia Oblicua" w:hAnsi="Amelia Oblicua" w:cstheme="minorHAnsi"/>
          <w:b/>
          <w:bCs/>
          <w:sz w:val="20"/>
          <w:szCs w:val="20"/>
        </w:rPr>
        <w:t>Para el desahogo del punto 2:</w:t>
      </w:r>
    </w:p>
    <w:p w14:paraId="3632F22C" w14:textId="77777777" w:rsidR="00EE2680" w:rsidRPr="00CB7D2E" w:rsidRDefault="00EE2680" w:rsidP="00660141">
      <w:pPr>
        <w:spacing w:after="0" w:line="240" w:lineRule="auto"/>
        <w:jc w:val="both"/>
        <w:rPr>
          <w:rFonts w:ascii="Amelia Oblicua" w:hAnsi="Amelia Oblicua" w:cstheme="minorHAnsi"/>
          <w:b/>
          <w:bCs/>
          <w:sz w:val="20"/>
          <w:szCs w:val="20"/>
          <w:lang w:val="es-ES_tradnl" w:eastAsia="es-ES"/>
        </w:rPr>
      </w:pPr>
    </w:p>
    <w:p w14:paraId="55DEF92C" w14:textId="4EAAF57D" w:rsidR="004156B6" w:rsidRDefault="004156B6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BA22F6">
        <w:rPr>
          <w:rFonts w:ascii="Amelia Oblicua" w:hAnsi="Amelia Oblicua" w:cs="Arial"/>
          <w:bCs/>
          <w:sz w:val="20"/>
          <w:szCs w:val="20"/>
        </w:rPr>
        <w:t xml:space="preserve">La </w:t>
      </w:r>
      <w:r w:rsidR="0096080A">
        <w:rPr>
          <w:rFonts w:ascii="Amelia Oblicua" w:hAnsi="Amelia Oblicua" w:cs="Arial"/>
          <w:bCs/>
          <w:sz w:val="20"/>
          <w:szCs w:val="20"/>
        </w:rPr>
        <w:t>Coordinación de Relaciones Públicas</w:t>
      </w:r>
      <w:r w:rsidRPr="00F37AB7">
        <w:rPr>
          <w:rFonts w:ascii="Amelia Oblicua" w:hAnsi="Amelia Oblicua" w:cs="Arial"/>
          <w:bCs/>
          <w:sz w:val="20"/>
          <w:szCs w:val="20"/>
        </w:rPr>
        <w:t>,</w:t>
      </w:r>
      <w:r w:rsidRPr="00BA22F6">
        <w:rPr>
          <w:rFonts w:ascii="Amelia Oblicua" w:hAnsi="Amelia Oblicua" w:cs="Arial"/>
          <w:bCs/>
          <w:sz w:val="20"/>
          <w:szCs w:val="20"/>
        </w:rPr>
        <w:t xml:space="preserve"> requiere la </w:t>
      </w:r>
      <w:r w:rsidR="0096080A" w:rsidRPr="0096080A">
        <w:rPr>
          <w:rFonts w:ascii="Amelia Oblicua" w:hAnsi="Amelia Oblicua" w:cs="Lucida Sans Unicode"/>
          <w:b/>
          <w:bCs/>
          <w:sz w:val="20"/>
          <w:szCs w:val="20"/>
        </w:rPr>
        <w:t>adquisición de chamarras y piernas ahumadas para los integrantes del sindicato independiente de aseadores de calzado</w:t>
      </w:r>
      <w:r w:rsidRPr="00BA22F6">
        <w:rPr>
          <w:rFonts w:ascii="Amelia Oblicua" w:hAnsi="Amelia Oblicua" w:cs="Arial"/>
          <w:sz w:val="20"/>
          <w:szCs w:val="20"/>
        </w:rPr>
        <w:t>,</w:t>
      </w:r>
      <w:r>
        <w:rPr>
          <w:rFonts w:ascii="Amelia Oblicua" w:hAnsi="Amelia Oblicua" w:cs="Arial"/>
          <w:sz w:val="20"/>
          <w:szCs w:val="20"/>
        </w:rPr>
        <w:t xml:space="preserve"> </w:t>
      </w:r>
      <w:r>
        <w:rPr>
          <w:rFonts w:ascii="Amelia Oblicua" w:hAnsi="Amelia Oblicua" w:cs="Arial"/>
          <w:bCs/>
          <w:sz w:val="20"/>
          <w:szCs w:val="20"/>
        </w:rPr>
        <w:t xml:space="preserve">a través de un procedimiento de adjudicación directa </w:t>
      </w:r>
      <w:r w:rsidR="005B19DC">
        <w:rPr>
          <w:rFonts w:ascii="Amelia Oblicua" w:hAnsi="Amelia Oblicua" w:cs="Arial"/>
          <w:bCs/>
          <w:sz w:val="20"/>
          <w:szCs w:val="20"/>
        </w:rPr>
        <w:t xml:space="preserve">por </w:t>
      </w:r>
      <w:r w:rsidR="005E79A5">
        <w:rPr>
          <w:rFonts w:ascii="Amelia Oblicua" w:hAnsi="Amelia Oblicua" w:cs="Arial"/>
          <w:bCs/>
          <w:sz w:val="20"/>
          <w:szCs w:val="20"/>
        </w:rPr>
        <w:t>excepción a la licitación pública</w:t>
      </w:r>
      <w:r w:rsidR="005B19DC">
        <w:rPr>
          <w:rFonts w:ascii="Amelia Oblicua" w:hAnsi="Amelia Oblicua" w:cs="Arial"/>
          <w:bCs/>
          <w:sz w:val="20"/>
          <w:szCs w:val="20"/>
        </w:rPr>
        <w:t xml:space="preserve">, por la cantidad de </w:t>
      </w:r>
      <w:r w:rsidR="005B19DC" w:rsidRPr="005B19DC">
        <w:rPr>
          <w:rFonts w:ascii="Amelia Oblicua" w:hAnsi="Amelia Oblicua" w:cs="Arial"/>
          <w:b/>
          <w:sz w:val="20"/>
          <w:szCs w:val="20"/>
        </w:rPr>
        <w:t>$</w:t>
      </w:r>
      <w:r w:rsidR="0069495C">
        <w:rPr>
          <w:rFonts w:ascii="Amelia Oblicua" w:hAnsi="Amelia Oblicua" w:cs="Arial"/>
          <w:b/>
          <w:sz w:val="20"/>
          <w:szCs w:val="20"/>
        </w:rPr>
        <w:t>128,040.00</w:t>
      </w:r>
      <w:r w:rsidR="005B19DC" w:rsidRPr="005B19DC">
        <w:rPr>
          <w:rFonts w:ascii="Amelia Oblicua" w:hAnsi="Amelia Oblicua" w:cs="Arial"/>
          <w:b/>
          <w:sz w:val="20"/>
          <w:szCs w:val="20"/>
        </w:rPr>
        <w:t xml:space="preserve"> </w:t>
      </w:r>
      <w:r w:rsidR="005E79A5">
        <w:rPr>
          <w:rFonts w:ascii="Amelia Oblicua" w:hAnsi="Amelia Oblicua" w:cs="Arial"/>
          <w:b/>
          <w:sz w:val="20"/>
          <w:szCs w:val="20"/>
        </w:rPr>
        <w:t>(</w:t>
      </w:r>
      <w:r w:rsidR="0069495C">
        <w:rPr>
          <w:rFonts w:ascii="Amelia Oblicua" w:hAnsi="Amelia Oblicua" w:cs="Arial"/>
          <w:b/>
          <w:sz w:val="20"/>
          <w:szCs w:val="20"/>
        </w:rPr>
        <w:t>ciento veintiocho mil</w:t>
      </w:r>
      <w:r w:rsidR="005E79A5">
        <w:rPr>
          <w:rFonts w:ascii="Amelia Oblicua" w:hAnsi="Amelia Oblicua" w:cs="Arial"/>
          <w:b/>
          <w:sz w:val="20"/>
          <w:szCs w:val="20"/>
        </w:rPr>
        <w:t xml:space="preserve"> </w:t>
      </w:r>
      <w:r w:rsidR="0069495C">
        <w:rPr>
          <w:rFonts w:ascii="Amelia Oblicua" w:hAnsi="Amelia Oblicua" w:cs="Arial"/>
          <w:b/>
          <w:sz w:val="20"/>
          <w:szCs w:val="20"/>
        </w:rPr>
        <w:t>cuarenta</w:t>
      </w:r>
      <w:r w:rsidR="005B19DC" w:rsidRPr="005B19DC">
        <w:rPr>
          <w:rFonts w:ascii="Amelia Oblicua" w:hAnsi="Amelia Oblicua" w:cs="Arial"/>
          <w:b/>
          <w:sz w:val="20"/>
          <w:szCs w:val="20"/>
        </w:rPr>
        <w:t xml:space="preserve"> pesos </w:t>
      </w:r>
      <w:r w:rsidR="0069495C">
        <w:rPr>
          <w:rFonts w:ascii="Amelia Oblicua" w:hAnsi="Amelia Oblicua" w:cs="Arial"/>
          <w:b/>
          <w:sz w:val="20"/>
          <w:szCs w:val="20"/>
        </w:rPr>
        <w:t>00</w:t>
      </w:r>
      <w:r w:rsidR="005B19DC" w:rsidRPr="005B19DC">
        <w:rPr>
          <w:rFonts w:ascii="Amelia Oblicua" w:hAnsi="Amelia Oblicua" w:cs="Arial"/>
          <w:b/>
          <w:sz w:val="20"/>
          <w:szCs w:val="20"/>
        </w:rPr>
        <w:t>/100 M.N.</w:t>
      </w:r>
      <w:r w:rsidRPr="005B19DC">
        <w:rPr>
          <w:rFonts w:ascii="Amelia Oblicua" w:hAnsi="Amelia Oblicua" w:cs="Arial"/>
          <w:b/>
          <w:sz w:val="20"/>
          <w:szCs w:val="20"/>
        </w:rPr>
        <w:t>)</w:t>
      </w:r>
      <w:r>
        <w:rPr>
          <w:rFonts w:ascii="Amelia Oblicua" w:hAnsi="Amelia Oblicua" w:cs="Arial"/>
          <w:b/>
          <w:bCs/>
          <w:sz w:val="20"/>
          <w:szCs w:val="20"/>
        </w:rPr>
        <w:t>,</w:t>
      </w:r>
      <w:r w:rsidRPr="00BA22F6">
        <w:rPr>
          <w:rFonts w:ascii="Amelia Oblicua" w:hAnsi="Amelia Oblicua" w:cs="Arial"/>
          <w:sz w:val="20"/>
          <w:szCs w:val="20"/>
        </w:rPr>
        <w:t xml:space="preserve"> </w:t>
      </w:r>
      <w:r w:rsidR="008471BC">
        <w:rPr>
          <w:rFonts w:ascii="Amelia Oblicua" w:hAnsi="Amelia Oblicua" w:cs="Arial"/>
          <w:sz w:val="20"/>
          <w:szCs w:val="20"/>
        </w:rPr>
        <w:t xml:space="preserve">la cual </w:t>
      </w:r>
      <w:r w:rsidRPr="00BA22F6">
        <w:rPr>
          <w:rFonts w:ascii="Amelia Oblicua" w:hAnsi="Amelia Oblicua" w:cs="Arial"/>
          <w:sz w:val="20"/>
          <w:szCs w:val="20"/>
        </w:rPr>
        <w:t>incluye el Impuesto al Valor Agregado</w:t>
      </w:r>
      <w:r w:rsidR="005B19DC">
        <w:rPr>
          <w:rFonts w:ascii="Amelia Oblicua" w:hAnsi="Amelia Oblicua" w:cs="Tahoma"/>
          <w:bCs/>
          <w:sz w:val="20"/>
          <w:szCs w:val="20"/>
          <w:lang w:val="es-ES_tradnl" w:eastAsia="es-ES"/>
        </w:rPr>
        <w:t>.</w:t>
      </w:r>
    </w:p>
    <w:p w14:paraId="6F1F1329" w14:textId="77777777" w:rsidR="005B19DC" w:rsidRDefault="005B19DC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</w:p>
    <w:p w14:paraId="6609DF67" w14:textId="1C163BA8" w:rsidR="004156B6" w:rsidRDefault="004156B6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C06B8C">
        <w:rPr>
          <w:rFonts w:ascii="Amelia Oblicua" w:hAnsi="Amelia Oblicua"/>
          <w:bCs/>
          <w:sz w:val="20"/>
          <w:szCs w:val="20"/>
        </w:rPr>
        <w:t>S</w:t>
      </w:r>
      <w:r w:rsidRPr="00C06B8C">
        <w:rPr>
          <w:rFonts w:ascii="Amelia Oblicua" w:hAnsi="Amelia Oblicua"/>
          <w:bCs/>
          <w:sz w:val="20"/>
          <w:szCs w:val="20"/>
          <w:lang w:val="es-ES"/>
        </w:rPr>
        <w:t>e</w:t>
      </w:r>
      <w:r w:rsidRPr="00C06B8C">
        <w:rPr>
          <w:rFonts w:ascii="Amelia Oblicua" w:hAnsi="Amelia Oblicua"/>
          <w:bCs/>
          <w:sz w:val="20"/>
          <w:szCs w:val="20"/>
        </w:rPr>
        <w:t xml:space="preserve"> </w:t>
      </w:r>
      <w:r>
        <w:rPr>
          <w:rFonts w:ascii="Amelia Oblicua" w:hAnsi="Amelia Oblicua"/>
          <w:bCs/>
          <w:sz w:val="20"/>
          <w:szCs w:val="20"/>
        </w:rPr>
        <w:t>somete</w:t>
      </w:r>
      <w:r w:rsidRPr="00C06B8C">
        <w:rPr>
          <w:rFonts w:ascii="Amelia Oblicua" w:hAnsi="Amelia Oblicua"/>
          <w:bCs/>
          <w:sz w:val="20"/>
          <w:szCs w:val="20"/>
        </w:rPr>
        <w:t xml:space="preserve"> a consideración la </w:t>
      </w:r>
      <w:r w:rsidR="005E79A5">
        <w:rPr>
          <w:rFonts w:ascii="Amelia Oblicua" w:hAnsi="Amelia Oblicua"/>
          <w:bCs/>
          <w:sz w:val="20"/>
          <w:szCs w:val="20"/>
          <w:lang w:val="es-ES" w:eastAsia="es-ES"/>
        </w:rPr>
        <w:t>dictaminación</w:t>
      </w:r>
      <w:r w:rsidR="005B19DC">
        <w:rPr>
          <w:rFonts w:ascii="Amelia Oblicua" w:hAnsi="Amelia Oblicua"/>
          <w:bCs/>
          <w:sz w:val="20"/>
          <w:szCs w:val="20"/>
          <w:lang w:val="es-ES" w:eastAsia="es-ES"/>
        </w:rPr>
        <w:t xml:space="preserve"> </w:t>
      </w:r>
      <w:r w:rsidRPr="00C06B8C">
        <w:rPr>
          <w:rFonts w:ascii="Amelia Oblicua" w:hAnsi="Amelia Oblicua"/>
          <w:bCs/>
          <w:sz w:val="20"/>
          <w:szCs w:val="20"/>
          <w:lang w:val="es-ES" w:eastAsia="es-ES"/>
        </w:rPr>
        <w:t xml:space="preserve">del procedimiento de adjudicación directa por </w:t>
      </w:r>
      <w:r w:rsidR="005E79A5">
        <w:rPr>
          <w:rFonts w:ascii="Amelia Oblicua" w:hAnsi="Amelia Oblicua"/>
          <w:bCs/>
          <w:sz w:val="20"/>
          <w:szCs w:val="20"/>
          <w:lang w:val="es-ES" w:eastAsia="es-ES"/>
        </w:rPr>
        <w:t>excepción a la licitación pública</w:t>
      </w:r>
      <w:r w:rsidR="005B19DC">
        <w:rPr>
          <w:rFonts w:ascii="Amelia Oblicua" w:hAnsi="Amelia Oblicua"/>
          <w:bCs/>
          <w:sz w:val="20"/>
          <w:szCs w:val="20"/>
          <w:lang w:val="es-ES" w:eastAsia="es-ES"/>
        </w:rPr>
        <w:t xml:space="preserve">, </w:t>
      </w:r>
      <w:r w:rsidRPr="00C06B8C">
        <w:rPr>
          <w:rFonts w:ascii="Amelia Oblicua" w:hAnsi="Amelia Oblicua" w:cs="Tahoma"/>
          <w:bCs/>
          <w:sz w:val="20"/>
          <w:szCs w:val="20"/>
          <w:lang w:val="es-ES_tradnl" w:eastAsia="es-ES"/>
        </w:rPr>
        <w:t>de conformidad con los requisitos legales y la documentación que presentó el Área Requirente.</w:t>
      </w:r>
    </w:p>
    <w:p w14:paraId="23CC6B21" w14:textId="77777777" w:rsidR="004156B6" w:rsidRPr="005555FA" w:rsidRDefault="004156B6" w:rsidP="00660141">
      <w:pPr>
        <w:spacing w:line="240" w:lineRule="auto"/>
        <w:contextualSpacing/>
        <w:jc w:val="both"/>
        <w:rPr>
          <w:rFonts w:ascii="Amelia Oblicua" w:hAnsi="Amelia Oblicua"/>
          <w:sz w:val="20"/>
          <w:szCs w:val="20"/>
          <w:lang w:val="es-ES" w:eastAsia="es-ES"/>
        </w:rPr>
      </w:pPr>
    </w:p>
    <w:p w14:paraId="74369C5D" w14:textId="77777777" w:rsidR="004156B6" w:rsidRPr="00C06B8C" w:rsidRDefault="004156B6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C06B8C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Se les solicita a los miembros del </w:t>
      </w:r>
      <w:r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C06B8C">
        <w:rPr>
          <w:rFonts w:ascii="Amelia Oblicua" w:hAnsi="Amelia Oblicua" w:cs="Arial"/>
          <w:sz w:val="20"/>
          <w:szCs w:val="20"/>
        </w:rPr>
        <w:t xml:space="preserve"> </w:t>
      </w:r>
      <w:r w:rsidRPr="00C06B8C">
        <w:rPr>
          <w:rFonts w:ascii="Amelia Oblicua" w:hAnsi="Amelia Oblicua" w:cs="Tahoma"/>
          <w:bCs/>
          <w:sz w:val="20"/>
          <w:szCs w:val="20"/>
          <w:lang w:val="es-ES_tradnl" w:eastAsia="es-ES"/>
        </w:rPr>
        <w:t>con derecho a VOZ, si tienen algún comentario al respecto favor de manifestarlo.</w:t>
      </w:r>
    </w:p>
    <w:p w14:paraId="6E1991A5" w14:textId="77777777" w:rsidR="004156B6" w:rsidRPr="00C06B8C" w:rsidRDefault="004156B6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</w:p>
    <w:p w14:paraId="65F55C80" w14:textId="77777777" w:rsidR="004156B6" w:rsidRDefault="004156B6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C06B8C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Una vez realizadas las manifestaciones correspondientes, se solicita a los miembros del </w:t>
      </w:r>
      <w:r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C06B8C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 con derecho a VOTO, emitir su voto.</w:t>
      </w:r>
    </w:p>
    <w:p w14:paraId="10EA9A8E" w14:textId="77777777" w:rsidR="004156B6" w:rsidRDefault="004156B6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</w:p>
    <w:p w14:paraId="1337FD53" w14:textId="12D6896D" w:rsidR="004156B6" w:rsidRPr="005555FA" w:rsidRDefault="004156B6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D44AC0">
        <w:rPr>
          <w:rFonts w:ascii="Amelia Oblicua" w:hAnsi="Amelia Oblicua" w:cstheme="minorHAnsi"/>
          <w:sz w:val="20"/>
          <w:szCs w:val="20"/>
        </w:rPr>
        <w:t xml:space="preserve">Por UNANIMIDAD </w:t>
      </w:r>
      <w:r w:rsidRPr="00D44AC0">
        <w:rPr>
          <w:rFonts w:ascii="Amelia Oblicua" w:hAnsi="Amelia Oblicua"/>
          <w:bCs/>
          <w:sz w:val="20"/>
          <w:szCs w:val="20"/>
        </w:rPr>
        <w:t xml:space="preserve">de los presentes </w:t>
      </w:r>
      <w:r w:rsidRPr="00D44AC0">
        <w:rPr>
          <w:rFonts w:ascii="Amelia Oblicua" w:hAnsi="Amelia Oblicua" w:cstheme="minorHAnsi"/>
          <w:bCs/>
          <w:sz w:val="20"/>
          <w:szCs w:val="20"/>
          <w:lang w:val="es-ES_tradnl" w:eastAsia="es-ES"/>
        </w:rPr>
        <w:t>con derecho a VOTO</w:t>
      </w:r>
      <w:r w:rsidRPr="00D44AC0">
        <w:rPr>
          <w:rFonts w:ascii="Amelia Oblicua" w:hAnsi="Amelia Oblicua" w:cs="Arial"/>
          <w:bCs/>
          <w:sz w:val="20"/>
          <w:szCs w:val="20"/>
        </w:rPr>
        <w:t xml:space="preserve"> </w:t>
      </w:r>
      <w:r w:rsidRPr="00D44AC0">
        <w:rPr>
          <w:rFonts w:ascii="Amelia Oblicua" w:hAnsi="Amelia Oblicua"/>
          <w:bCs/>
          <w:sz w:val="20"/>
          <w:szCs w:val="20"/>
        </w:rPr>
        <w:t xml:space="preserve">y en base al escrito de selección del procedimiento emitido y signado por </w:t>
      </w:r>
      <w:r>
        <w:rPr>
          <w:rFonts w:ascii="Amelia Oblicua" w:hAnsi="Amelia Oblicua"/>
          <w:bCs/>
          <w:sz w:val="20"/>
          <w:szCs w:val="20"/>
        </w:rPr>
        <w:t>el</w:t>
      </w:r>
      <w:r w:rsidRPr="00D44AC0">
        <w:rPr>
          <w:rFonts w:ascii="Amelia Oblicua" w:hAnsi="Amelia Oblicua"/>
          <w:bCs/>
          <w:sz w:val="20"/>
          <w:szCs w:val="20"/>
        </w:rPr>
        <w:t xml:space="preserve"> titular de</w:t>
      </w:r>
      <w:r>
        <w:rPr>
          <w:rFonts w:ascii="Amelia Oblicua" w:hAnsi="Amelia Oblicua"/>
          <w:bCs/>
          <w:sz w:val="20"/>
          <w:szCs w:val="20"/>
        </w:rPr>
        <w:t xml:space="preserve"> la</w:t>
      </w:r>
      <w:r w:rsidRPr="00D44AC0">
        <w:rPr>
          <w:rFonts w:ascii="Amelia Oblicua" w:hAnsi="Amelia Oblicua"/>
          <w:bCs/>
          <w:sz w:val="20"/>
          <w:szCs w:val="20"/>
        </w:rPr>
        <w:t xml:space="preserve"> </w:t>
      </w:r>
      <w:r w:rsidR="00B8583E">
        <w:rPr>
          <w:rFonts w:ascii="Amelia Oblicua" w:eastAsia="Times New Roman" w:hAnsi="Amelia Oblicua"/>
          <w:sz w:val="20"/>
          <w:szCs w:val="20"/>
        </w:rPr>
        <w:t>Coordinación de Relaciones Públicas</w:t>
      </w:r>
      <w:r w:rsidRPr="00D44AC0">
        <w:rPr>
          <w:rFonts w:ascii="Amelia Oblicua" w:hAnsi="Amelia Oblicua"/>
          <w:bCs/>
          <w:sz w:val="20"/>
          <w:szCs w:val="20"/>
        </w:rPr>
        <w:t xml:space="preserve">, se </w:t>
      </w:r>
      <w:r w:rsidR="005E79A5">
        <w:rPr>
          <w:rFonts w:ascii="Amelia Oblicua" w:hAnsi="Amelia Oblicua"/>
          <w:bCs/>
          <w:sz w:val="20"/>
          <w:szCs w:val="20"/>
        </w:rPr>
        <w:t>dictamina procedente</w:t>
      </w:r>
      <w:r w:rsidRPr="00D44AC0">
        <w:rPr>
          <w:rFonts w:ascii="Amelia Oblicua" w:hAnsi="Amelia Oblicua"/>
          <w:bCs/>
          <w:sz w:val="20"/>
          <w:szCs w:val="20"/>
        </w:rPr>
        <w:t xml:space="preserve"> </w:t>
      </w:r>
      <w:r w:rsidRPr="00D44AC0">
        <w:rPr>
          <w:rFonts w:ascii="Amelia Oblicua" w:hAnsi="Amelia Oblicua" w:cs="Arial"/>
          <w:sz w:val="20"/>
          <w:szCs w:val="20"/>
        </w:rPr>
        <w:t>la contratación solicitada</w:t>
      </w:r>
      <w:r w:rsidRPr="00D44AC0">
        <w:rPr>
          <w:rFonts w:ascii="Amelia Oblicua" w:hAnsi="Amelia Oblicua" w:cs="Tahoma"/>
          <w:bCs/>
          <w:sz w:val="20"/>
          <w:szCs w:val="20"/>
          <w:lang w:val="es-ES_tradnl" w:eastAsia="es-ES"/>
        </w:rPr>
        <w:t>,</w:t>
      </w:r>
      <w:r w:rsidRPr="00D44AC0">
        <w:rPr>
          <w:rFonts w:ascii="Amelia Oblicua" w:hAnsi="Amelia Oblicua"/>
          <w:bCs/>
          <w:sz w:val="20"/>
          <w:szCs w:val="20"/>
          <w:lang w:val="es-ES_tradnl"/>
        </w:rPr>
        <w:t xml:space="preserve"> </w:t>
      </w:r>
      <w:r w:rsidRPr="00D44AC0">
        <w:rPr>
          <w:rFonts w:ascii="Amelia Oblicua" w:hAnsi="Amelia Oblicua" w:cs="Arial"/>
          <w:sz w:val="20"/>
          <w:szCs w:val="20"/>
        </w:rPr>
        <w:t>a través de un procedimiento de adjudicación directa por</w:t>
      </w:r>
      <w:r w:rsidR="005B19DC">
        <w:rPr>
          <w:rFonts w:ascii="Amelia Oblicua" w:hAnsi="Amelia Oblicua" w:cs="Arial"/>
          <w:sz w:val="20"/>
          <w:szCs w:val="20"/>
        </w:rPr>
        <w:t xml:space="preserve"> </w:t>
      </w:r>
      <w:r w:rsidR="005E79A5">
        <w:rPr>
          <w:rFonts w:ascii="Amelia Oblicua" w:hAnsi="Amelia Oblicua" w:cs="Arial"/>
          <w:sz w:val="20"/>
          <w:szCs w:val="20"/>
        </w:rPr>
        <w:t>excepción a la licitación pública</w:t>
      </w:r>
      <w:r>
        <w:rPr>
          <w:rFonts w:ascii="Amelia Oblicua" w:hAnsi="Amelia Oblicua" w:cs="Arial"/>
          <w:sz w:val="20"/>
          <w:szCs w:val="20"/>
        </w:rPr>
        <w:t xml:space="preserve">, </w:t>
      </w:r>
      <w:r w:rsidRPr="00D44AC0">
        <w:rPr>
          <w:rFonts w:ascii="Amelia Oblicua" w:hAnsi="Amelia Oblicua" w:cs="Arial"/>
          <w:sz w:val="20"/>
          <w:szCs w:val="20"/>
        </w:rPr>
        <w:t xml:space="preserve">con fundamento en los artículos 29 fracción </w:t>
      </w:r>
      <w:r w:rsidR="005E79A5">
        <w:rPr>
          <w:rFonts w:ascii="Amelia Oblicua" w:hAnsi="Amelia Oblicua" w:cs="Arial"/>
          <w:sz w:val="20"/>
          <w:szCs w:val="20"/>
        </w:rPr>
        <w:t>I</w:t>
      </w:r>
      <w:r w:rsidR="005B19DC">
        <w:rPr>
          <w:rFonts w:ascii="Amelia Oblicua" w:hAnsi="Amelia Oblicua" w:cs="Arial"/>
          <w:sz w:val="20"/>
          <w:szCs w:val="20"/>
        </w:rPr>
        <w:t>V</w:t>
      </w:r>
      <w:r w:rsidRPr="00D44AC0">
        <w:rPr>
          <w:rFonts w:ascii="Amelia Oblicua" w:hAnsi="Amelia Oblicua" w:cs="Arial"/>
          <w:sz w:val="20"/>
          <w:szCs w:val="20"/>
        </w:rPr>
        <w:t xml:space="preserve">, </w:t>
      </w:r>
      <w:r w:rsidRPr="00D44AC0">
        <w:rPr>
          <w:rFonts w:ascii="Amelia Oblicua" w:hAnsi="Amelia Oblicua" w:cstheme="minorHAnsi"/>
          <w:sz w:val="20"/>
          <w:szCs w:val="20"/>
        </w:rPr>
        <w:t xml:space="preserve">40 fracción </w:t>
      </w:r>
      <w:r w:rsidR="006E24D2">
        <w:rPr>
          <w:rFonts w:ascii="Amelia Oblicua" w:hAnsi="Amelia Oblicua" w:cstheme="minorHAnsi"/>
          <w:sz w:val="20"/>
          <w:szCs w:val="20"/>
        </w:rPr>
        <w:t>I</w:t>
      </w:r>
      <w:r w:rsidRPr="00D44AC0">
        <w:rPr>
          <w:rFonts w:ascii="Amelia Oblicua" w:hAnsi="Amelia Oblicua" w:cstheme="minorHAnsi"/>
          <w:sz w:val="20"/>
          <w:szCs w:val="20"/>
        </w:rPr>
        <w:t>I, 72</w:t>
      </w:r>
      <w:r w:rsidR="005B19DC">
        <w:rPr>
          <w:rFonts w:ascii="Amelia Oblicua" w:hAnsi="Amelia Oblicua" w:cstheme="minorHAnsi"/>
          <w:sz w:val="20"/>
          <w:szCs w:val="20"/>
        </w:rPr>
        <w:t xml:space="preserve"> y 7</w:t>
      </w:r>
      <w:r w:rsidR="005E79A5">
        <w:rPr>
          <w:rFonts w:ascii="Amelia Oblicua" w:hAnsi="Amelia Oblicua" w:cstheme="minorHAnsi"/>
          <w:sz w:val="20"/>
          <w:szCs w:val="20"/>
        </w:rPr>
        <w:t>3</w:t>
      </w:r>
      <w:r w:rsidRPr="00D44AC0">
        <w:rPr>
          <w:rFonts w:ascii="Amelia Oblicua" w:hAnsi="Amelia Oblicua" w:cstheme="minorHAnsi"/>
          <w:sz w:val="20"/>
          <w:szCs w:val="20"/>
        </w:rPr>
        <w:t xml:space="preserve"> fracción </w:t>
      </w:r>
      <w:r w:rsidR="005E79A5">
        <w:rPr>
          <w:rFonts w:ascii="Amelia Oblicua" w:hAnsi="Amelia Oblicua" w:cstheme="minorHAnsi"/>
          <w:sz w:val="20"/>
          <w:szCs w:val="20"/>
        </w:rPr>
        <w:t>X</w:t>
      </w:r>
      <w:r w:rsidR="0069495C">
        <w:rPr>
          <w:rFonts w:ascii="Amelia Oblicua" w:hAnsi="Amelia Oblicua" w:cstheme="minorHAnsi"/>
          <w:sz w:val="20"/>
          <w:szCs w:val="20"/>
        </w:rPr>
        <w:t>II</w:t>
      </w:r>
      <w:r>
        <w:rPr>
          <w:rFonts w:ascii="Amelia Oblicua" w:hAnsi="Amelia Oblicua" w:cstheme="minorHAnsi"/>
          <w:sz w:val="20"/>
          <w:szCs w:val="20"/>
        </w:rPr>
        <w:t xml:space="preserve"> </w:t>
      </w:r>
      <w:r w:rsidRPr="00D44AC0">
        <w:rPr>
          <w:rFonts w:ascii="Amelia Oblicua" w:hAnsi="Amelia Oblicua" w:cstheme="minorHAnsi"/>
          <w:sz w:val="20"/>
          <w:szCs w:val="20"/>
        </w:rPr>
        <w:t xml:space="preserve">de la 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“Ley</w:t>
      </w:r>
      <w:r w:rsidR="00E5338B">
        <w:rPr>
          <w:rFonts w:ascii="Amelia Oblicua" w:hAnsi="Amelia Oblicua" w:cstheme="minorHAnsi"/>
          <w:b/>
          <w:bCs/>
          <w:sz w:val="20"/>
          <w:szCs w:val="20"/>
        </w:rPr>
        <w:t>”</w:t>
      </w:r>
      <w:r w:rsidR="005E79A5">
        <w:rPr>
          <w:rFonts w:ascii="Amelia Oblicua" w:hAnsi="Amelia Oblicua" w:cstheme="minorHAnsi"/>
          <w:b/>
          <w:bCs/>
          <w:sz w:val="20"/>
          <w:szCs w:val="20"/>
        </w:rPr>
        <w:t xml:space="preserve">, </w:t>
      </w:r>
      <w:r w:rsidR="005E79A5" w:rsidRPr="005E79A5">
        <w:rPr>
          <w:rFonts w:ascii="Amelia Oblicua" w:hAnsi="Amelia Oblicua" w:cstheme="minorHAnsi"/>
          <w:sz w:val="20"/>
          <w:szCs w:val="20"/>
        </w:rPr>
        <w:t>así como 72 fracción X de su Reglamento</w:t>
      </w:r>
      <w:r w:rsidR="005E79A5">
        <w:rPr>
          <w:rFonts w:ascii="Amelia Oblicua" w:hAnsi="Amelia Oblicua" w:cstheme="minorHAnsi"/>
          <w:sz w:val="20"/>
          <w:szCs w:val="20"/>
        </w:rPr>
        <w:t>.</w:t>
      </w:r>
    </w:p>
    <w:p w14:paraId="03DE8D0E" w14:textId="77777777" w:rsidR="00CE3758" w:rsidRDefault="00CE3758" w:rsidP="00660141">
      <w:pPr>
        <w:spacing w:line="240" w:lineRule="auto"/>
        <w:jc w:val="both"/>
        <w:rPr>
          <w:rFonts w:ascii="Amelia Oblicua" w:hAnsi="Amelia Oblicua"/>
          <w:sz w:val="20"/>
          <w:szCs w:val="20"/>
        </w:rPr>
      </w:pPr>
    </w:p>
    <w:p w14:paraId="76F12FD8" w14:textId="47AC5C42" w:rsidR="0096080A" w:rsidRDefault="004156B6" w:rsidP="009B6B58">
      <w:pPr>
        <w:spacing w:line="240" w:lineRule="auto"/>
        <w:jc w:val="both"/>
        <w:rPr>
          <w:rFonts w:ascii="Amelia Oblicua" w:hAnsi="Amelia Oblicua"/>
          <w:b/>
          <w:bCs/>
          <w:sz w:val="20"/>
          <w:szCs w:val="20"/>
        </w:rPr>
      </w:pPr>
      <w:r w:rsidRPr="00C06B8C">
        <w:rPr>
          <w:rFonts w:ascii="Amelia Oblicua" w:hAnsi="Amelia Oblicua"/>
          <w:sz w:val="20"/>
          <w:szCs w:val="20"/>
        </w:rPr>
        <w:lastRenderedPageBreak/>
        <w:t xml:space="preserve">El sentido de la votación de este punto se registra en el acuerdo número </w:t>
      </w:r>
      <w:r w:rsidRPr="00C06B8C">
        <w:rPr>
          <w:rFonts w:ascii="Amelia Oblicua" w:hAnsi="Amelia Oblicua"/>
          <w:b/>
          <w:bCs/>
          <w:sz w:val="20"/>
          <w:szCs w:val="20"/>
        </w:rPr>
        <w:t xml:space="preserve">CA </w:t>
      </w:r>
      <w:r w:rsidR="00E5338B">
        <w:rPr>
          <w:rFonts w:ascii="Amelia Oblicua" w:hAnsi="Amelia Oblicua"/>
          <w:b/>
          <w:bCs/>
          <w:sz w:val="20"/>
          <w:szCs w:val="20"/>
        </w:rPr>
        <w:t>21</w:t>
      </w:r>
      <w:r w:rsidR="0069495C">
        <w:rPr>
          <w:rFonts w:ascii="Amelia Oblicua" w:hAnsi="Amelia Oblicua"/>
          <w:b/>
          <w:bCs/>
          <w:sz w:val="20"/>
          <w:szCs w:val="20"/>
        </w:rPr>
        <w:t>4</w:t>
      </w:r>
      <w:r w:rsidRPr="00C06B8C">
        <w:rPr>
          <w:rFonts w:ascii="Amelia Oblicua" w:hAnsi="Amelia Oblicua"/>
          <w:b/>
          <w:bCs/>
          <w:sz w:val="20"/>
          <w:szCs w:val="20"/>
        </w:rPr>
        <w:t>/202</w:t>
      </w:r>
      <w:r>
        <w:rPr>
          <w:rFonts w:ascii="Amelia Oblicua" w:hAnsi="Amelia Oblicua"/>
          <w:b/>
          <w:bCs/>
          <w:sz w:val="20"/>
          <w:szCs w:val="20"/>
        </w:rPr>
        <w:t>2</w:t>
      </w:r>
      <w:r w:rsidRPr="00C06B8C">
        <w:rPr>
          <w:rFonts w:ascii="Amelia Oblicua" w:hAnsi="Amelia Oblicua"/>
          <w:b/>
          <w:bCs/>
          <w:sz w:val="20"/>
          <w:szCs w:val="20"/>
        </w:rPr>
        <w:t>.</w:t>
      </w:r>
    </w:p>
    <w:p w14:paraId="3A5C3881" w14:textId="77777777" w:rsidR="00B8583E" w:rsidRDefault="00B8583E" w:rsidP="009B6B58">
      <w:pPr>
        <w:spacing w:line="240" w:lineRule="auto"/>
        <w:jc w:val="both"/>
        <w:rPr>
          <w:rFonts w:ascii="Amelia Oblicua" w:hAnsi="Amelia Oblicua"/>
          <w:b/>
          <w:bCs/>
          <w:sz w:val="20"/>
          <w:szCs w:val="20"/>
        </w:rPr>
      </w:pPr>
    </w:p>
    <w:p w14:paraId="20034092" w14:textId="4ED3D1A5" w:rsidR="0096080A" w:rsidRPr="0096080A" w:rsidRDefault="0096080A" w:rsidP="0096080A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melia Oblicua" w:hAnsi="Amelia Oblicua" w:cstheme="minorHAnsi"/>
          <w:b/>
          <w:bCs/>
          <w:sz w:val="20"/>
          <w:szCs w:val="20"/>
          <w:lang w:val="es-ES_tradnl" w:eastAsia="es-ES"/>
        </w:rPr>
      </w:pPr>
      <w:r w:rsidRPr="0096080A">
        <w:rPr>
          <w:rFonts w:ascii="Amelia Oblicua" w:hAnsi="Amelia Oblicua" w:cstheme="minorHAnsi"/>
          <w:b/>
          <w:bCs/>
          <w:sz w:val="20"/>
          <w:szCs w:val="20"/>
        </w:rPr>
        <w:t xml:space="preserve">Para el desahogo del punto </w:t>
      </w:r>
      <w:r>
        <w:rPr>
          <w:rFonts w:ascii="Amelia Oblicua" w:hAnsi="Amelia Oblicua" w:cstheme="minorHAnsi"/>
          <w:b/>
          <w:bCs/>
          <w:sz w:val="20"/>
          <w:szCs w:val="20"/>
        </w:rPr>
        <w:t>3</w:t>
      </w:r>
      <w:r w:rsidRPr="0096080A">
        <w:rPr>
          <w:rFonts w:ascii="Amelia Oblicua" w:hAnsi="Amelia Oblicua" w:cstheme="minorHAnsi"/>
          <w:b/>
          <w:bCs/>
          <w:sz w:val="20"/>
          <w:szCs w:val="20"/>
        </w:rPr>
        <w:t>:</w:t>
      </w:r>
    </w:p>
    <w:p w14:paraId="6DE510CE" w14:textId="77777777" w:rsidR="0096080A" w:rsidRPr="0096080A" w:rsidRDefault="0096080A" w:rsidP="0096080A">
      <w:pPr>
        <w:pStyle w:val="Prrafodelista"/>
        <w:spacing w:after="0" w:line="240" w:lineRule="auto"/>
        <w:jc w:val="both"/>
        <w:rPr>
          <w:rFonts w:ascii="Amelia Oblicua" w:hAnsi="Amelia Oblicua" w:cstheme="minorHAnsi"/>
          <w:b/>
          <w:bCs/>
          <w:sz w:val="20"/>
          <w:szCs w:val="20"/>
          <w:lang w:val="es-ES_tradnl" w:eastAsia="es-ES"/>
        </w:rPr>
      </w:pPr>
    </w:p>
    <w:p w14:paraId="20027560" w14:textId="791B60EB" w:rsidR="0096080A" w:rsidRDefault="0096080A" w:rsidP="0096080A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BA22F6">
        <w:rPr>
          <w:rFonts w:ascii="Amelia Oblicua" w:hAnsi="Amelia Oblicua" w:cs="Arial"/>
          <w:bCs/>
          <w:sz w:val="20"/>
          <w:szCs w:val="20"/>
        </w:rPr>
        <w:t xml:space="preserve">La </w:t>
      </w:r>
      <w:r>
        <w:rPr>
          <w:rFonts w:ascii="Amelia Oblicua" w:hAnsi="Amelia Oblicua" w:cs="Arial"/>
          <w:bCs/>
          <w:sz w:val="20"/>
          <w:szCs w:val="20"/>
        </w:rPr>
        <w:t>Dirección de Desarrollo Económico y Competitividad</w:t>
      </w:r>
      <w:r w:rsidRPr="00F37AB7">
        <w:rPr>
          <w:rFonts w:ascii="Amelia Oblicua" w:hAnsi="Amelia Oblicua" w:cs="Arial"/>
          <w:bCs/>
          <w:sz w:val="20"/>
          <w:szCs w:val="20"/>
        </w:rPr>
        <w:t>,</w:t>
      </w:r>
      <w:r w:rsidRPr="00BA22F6">
        <w:rPr>
          <w:rFonts w:ascii="Amelia Oblicua" w:hAnsi="Amelia Oblicua" w:cs="Arial"/>
          <w:bCs/>
          <w:sz w:val="20"/>
          <w:szCs w:val="20"/>
        </w:rPr>
        <w:t xml:space="preserve"> requiere la </w:t>
      </w:r>
      <w:r w:rsidR="00B8583E" w:rsidRPr="00B8583E">
        <w:rPr>
          <w:rFonts w:ascii="Amelia Oblicua" w:hAnsi="Amelia Oblicua" w:cs="Lucida Sans Unicode"/>
          <w:b/>
          <w:bCs/>
          <w:sz w:val="20"/>
          <w:szCs w:val="20"/>
        </w:rPr>
        <w:t>adquisición de artículos promocionales para</w:t>
      </w:r>
      <w:r w:rsidR="00B8583E">
        <w:rPr>
          <w:rFonts w:ascii="Amelia Oblicua" w:hAnsi="Amelia Oblicua" w:cs="Lucida Sans Unicode"/>
          <w:b/>
          <w:bCs/>
          <w:sz w:val="20"/>
          <w:szCs w:val="20"/>
        </w:rPr>
        <w:t xml:space="preserve"> el</w:t>
      </w:r>
      <w:r w:rsidR="00B8583E" w:rsidRPr="00B8583E">
        <w:rPr>
          <w:rFonts w:ascii="Amelia Oblicua" w:hAnsi="Amelia Oblicua" w:cs="Lucida Sans Unicode"/>
          <w:b/>
          <w:bCs/>
          <w:sz w:val="20"/>
          <w:szCs w:val="20"/>
        </w:rPr>
        <w:t xml:space="preserve"> “Festival Vaquero Chihuahua Capital”</w:t>
      </w:r>
      <w:r w:rsidRPr="00BA22F6">
        <w:rPr>
          <w:rFonts w:ascii="Amelia Oblicua" w:hAnsi="Amelia Oblicua" w:cs="Arial"/>
          <w:sz w:val="20"/>
          <w:szCs w:val="20"/>
        </w:rPr>
        <w:t>,</w:t>
      </w:r>
      <w:r>
        <w:rPr>
          <w:rFonts w:ascii="Amelia Oblicua" w:hAnsi="Amelia Oblicua" w:cs="Arial"/>
          <w:sz w:val="20"/>
          <w:szCs w:val="20"/>
        </w:rPr>
        <w:t xml:space="preserve"> </w:t>
      </w:r>
      <w:r>
        <w:rPr>
          <w:rFonts w:ascii="Amelia Oblicua" w:hAnsi="Amelia Oblicua" w:cs="Arial"/>
          <w:bCs/>
          <w:sz w:val="20"/>
          <w:szCs w:val="20"/>
        </w:rPr>
        <w:t xml:space="preserve">a través de un procedimiento de adjudicación directa por excepción a la licitación pública, por la cantidad de </w:t>
      </w:r>
      <w:r w:rsidRPr="005B19DC">
        <w:rPr>
          <w:rFonts w:ascii="Amelia Oblicua" w:hAnsi="Amelia Oblicua" w:cs="Arial"/>
          <w:b/>
          <w:sz w:val="20"/>
          <w:szCs w:val="20"/>
        </w:rPr>
        <w:t>$</w:t>
      </w:r>
      <w:r w:rsidR="00B8583E">
        <w:rPr>
          <w:rFonts w:ascii="Amelia Oblicua" w:hAnsi="Amelia Oblicua" w:cs="Arial"/>
          <w:b/>
          <w:sz w:val="20"/>
          <w:szCs w:val="20"/>
        </w:rPr>
        <w:t>274,787.76</w:t>
      </w:r>
      <w:r w:rsidRPr="005B19DC">
        <w:rPr>
          <w:rFonts w:ascii="Amelia Oblicua" w:hAnsi="Amelia Oblicua" w:cs="Arial"/>
          <w:b/>
          <w:sz w:val="20"/>
          <w:szCs w:val="20"/>
        </w:rPr>
        <w:t xml:space="preserve"> </w:t>
      </w:r>
      <w:r>
        <w:rPr>
          <w:rFonts w:ascii="Amelia Oblicua" w:hAnsi="Amelia Oblicua" w:cs="Arial"/>
          <w:b/>
          <w:sz w:val="20"/>
          <w:szCs w:val="20"/>
        </w:rPr>
        <w:t>(</w:t>
      </w:r>
      <w:r w:rsidR="00B8583E">
        <w:rPr>
          <w:rFonts w:ascii="Amelia Oblicua" w:hAnsi="Amelia Oblicua" w:cs="Arial"/>
          <w:b/>
          <w:sz w:val="20"/>
          <w:szCs w:val="20"/>
        </w:rPr>
        <w:t>Doscientos setenta y cuatro mil setecientos ochenta y siete</w:t>
      </w:r>
      <w:r w:rsidRPr="005B19DC">
        <w:rPr>
          <w:rFonts w:ascii="Amelia Oblicua" w:hAnsi="Amelia Oblicua" w:cs="Arial"/>
          <w:b/>
          <w:sz w:val="20"/>
          <w:szCs w:val="20"/>
        </w:rPr>
        <w:t xml:space="preserve"> pesos </w:t>
      </w:r>
      <w:r w:rsidR="00B8583E">
        <w:rPr>
          <w:rFonts w:ascii="Amelia Oblicua" w:hAnsi="Amelia Oblicua" w:cs="Arial"/>
          <w:b/>
          <w:sz w:val="20"/>
          <w:szCs w:val="20"/>
        </w:rPr>
        <w:t>76</w:t>
      </w:r>
      <w:r w:rsidRPr="005B19DC">
        <w:rPr>
          <w:rFonts w:ascii="Amelia Oblicua" w:hAnsi="Amelia Oblicua" w:cs="Arial"/>
          <w:b/>
          <w:sz w:val="20"/>
          <w:szCs w:val="20"/>
        </w:rPr>
        <w:t>/100 M.N.)</w:t>
      </w:r>
      <w:r>
        <w:rPr>
          <w:rFonts w:ascii="Amelia Oblicua" w:hAnsi="Amelia Oblicua" w:cs="Arial"/>
          <w:b/>
          <w:bCs/>
          <w:sz w:val="20"/>
          <w:szCs w:val="20"/>
        </w:rPr>
        <w:t>,</w:t>
      </w:r>
      <w:r w:rsidRPr="00BA22F6">
        <w:rPr>
          <w:rFonts w:ascii="Amelia Oblicua" w:hAnsi="Amelia Oblicua" w:cs="Arial"/>
          <w:sz w:val="20"/>
          <w:szCs w:val="20"/>
        </w:rPr>
        <w:t xml:space="preserve"> </w:t>
      </w:r>
      <w:r>
        <w:rPr>
          <w:rFonts w:ascii="Amelia Oblicua" w:hAnsi="Amelia Oblicua" w:cs="Arial"/>
          <w:sz w:val="20"/>
          <w:szCs w:val="20"/>
        </w:rPr>
        <w:t xml:space="preserve">la cual </w:t>
      </w:r>
      <w:r w:rsidRPr="00BA22F6">
        <w:rPr>
          <w:rFonts w:ascii="Amelia Oblicua" w:hAnsi="Amelia Oblicua" w:cs="Arial"/>
          <w:sz w:val="20"/>
          <w:szCs w:val="20"/>
        </w:rPr>
        <w:t>incluye el Impuesto al Valor Agregado</w:t>
      </w:r>
      <w:r>
        <w:rPr>
          <w:rFonts w:ascii="Amelia Oblicua" w:hAnsi="Amelia Oblicua" w:cs="Tahoma"/>
          <w:bCs/>
          <w:sz w:val="20"/>
          <w:szCs w:val="20"/>
          <w:lang w:val="es-ES_tradnl" w:eastAsia="es-ES"/>
        </w:rPr>
        <w:t>.</w:t>
      </w:r>
    </w:p>
    <w:p w14:paraId="195DA6A4" w14:textId="77777777" w:rsidR="0096080A" w:rsidRDefault="0096080A" w:rsidP="0096080A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</w:p>
    <w:p w14:paraId="38CE8EFC" w14:textId="77777777" w:rsidR="0096080A" w:rsidRDefault="0096080A" w:rsidP="0096080A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C06B8C">
        <w:rPr>
          <w:rFonts w:ascii="Amelia Oblicua" w:hAnsi="Amelia Oblicua"/>
          <w:bCs/>
          <w:sz w:val="20"/>
          <w:szCs w:val="20"/>
        </w:rPr>
        <w:t>S</w:t>
      </w:r>
      <w:r w:rsidRPr="00C06B8C">
        <w:rPr>
          <w:rFonts w:ascii="Amelia Oblicua" w:hAnsi="Amelia Oblicua"/>
          <w:bCs/>
          <w:sz w:val="20"/>
          <w:szCs w:val="20"/>
          <w:lang w:val="es-ES"/>
        </w:rPr>
        <w:t>e</w:t>
      </w:r>
      <w:r w:rsidRPr="00C06B8C">
        <w:rPr>
          <w:rFonts w:ascii="Amelia Oblicua" w:hAnsi="Amelia Oblicua"/>
          <w:bCs/>
          <w:sz w:val="20"/>
          <w:szCs w:val="20"/>
        </w:rPr>
        <w:t xml:space="preserve"> </w:t>
      </w:r>
      <w:r>
        <w:rPr>
          <w:rFonts w:ascii="Amelia Oblicua" w:hAnsi="Amelia Oblicua"/>
          <w:bCs/>
          <w:sz w:val="20"/>
          <w:szCs w:val="20"/>
        </w:rPr>
        <w:t>somete</w:t>
      </w:r>
      <w:r w:rsidRPr="00C06B8C">
        <w:rPr>
          <w:rFonts w:ascii="Amelia Oblicua" w:hAnsi="Amelia Oblicua"/>
          <w:bCs/>
          <w:sz w:val="20"/>
          <w:szCs w:val="20"/>
        </w:rPr>
        <w:t xml:space="preserve"> a consideración la </w:t>
      </w:r>
      <w:r>
        <w:rPr>
          <w:rFonts w:ascii="Amelia Oblicua" w:hAnsi="Amelia Oblicua"/>
          <w:bCs/>
          <w:sz w:val="20"/>
          <w:szCs w:val="20"/>
          <w:lang w:val="es-ES" w:eastAsia="es-ES"/>
        </w:rPr>
        <w:t xml:space="preserve">dictaminación </w:t>
      </w:r>
      <w:r w:rsidRPr="00C06B8C">
        <w:rPr>
          <w:rFonts w:ascii="Amelia Oblicua" w:hAnsi="Amelia Oblicua"/>
          <w:bCs/>
          <w:sz w:val="20"/>
          <w:szCs w:val="20"/>
          <w:lang w:val="es-ES" w:eastAsia="es-ES"/>
        </w:rPr>
        <w:t xml:space="preserve">del procedimiento de adjudicación directa por </w:t>
      </w:r>
      <w:r>
        <w:rPr>
          <w:rFonts w:ascii="Amelia Oblicua" w:hAnsi="Amelia Oblicua"/>
          <w:bCs/>
          <w:sz w:val="20"/>
          <w:szCs w:val="20"/>
          <w:lang w:val="es-ES" w:eastAsia="es-ES"/>
        </w:rPr>
        <w:t xml:space="preserve">excepción a la licitación pública, </w:t>
      </w:r>
      <w:r w:rsidRPr="00C06B8C">
        <w:rPr>
          <w:rFonts w:ascii="Amelia Oblicua" w:hAnsi="Amelia Oblicua" w:cs="Tahoma"/>
          <w:bCs/>
          <w:sz w:val="20"/>
          <w:szCs w:val="20"/>
          <w:lang w:val="es-ES_tradnl" w:eastAsia="es-ES"/>
        </w:rPr>
        <w:t>de conformidad con los requisitos legales y la documentación que presentó el Área Requirente.</w:t>
      </w:r>
    </w:p>
    <w:p w14:paraId="6750363B" w14:textId="77777777" w:rsidR="0096080A" w:rsidRPr="005555FA" w:rsidRDefault="0096080A" w:rsidP="0096080A">
      <w:pPr>
        <w:spacing w:line="240" w:lineRule="auto"/>
        <w:contextualSpacing/>
        <w:jc w:val="both"/>
        <w:rPr>
          <w:rFonts w:ascii="Amelia Oblicua" w:hAnsi="Amelia Oblicua"/>
          <w:sz w:val="20"/>
          <w:szCs w:val="20"/>
          <w:lang w:val="es-ES" w:eastAsia="es-ES"/>
        </w:rPr>
      </w:pPr>
    </w:p>
    <w:p w14:paraId="0B3D69BA" w14:textId="77777777" w:rsidR="0096080A" w:rsidRPr="00C06B8C" w:rsidRDefault="0096080A" w:rsidP="0096080A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C06B8C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Se les solicita a los miembros del </w:t>
      </w:r>
      <w:r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C06B8C">
        <w:rPr>
          <w:rFonts w:ascii="Amelia Oblicua" w:hAnsi="Amelia Oblicua" w:cs="Arial"/>
          <w:sz w:val="20"/>
          <w:szCs w:val="20"/>
        </w:rPr>
        <w:t xml:space="preserve"> </w:t>
      </w:r>
      <w:r w:rsidRPr="00C06B8C">
        <w:rPr>
          <w:rFonts w:ascii="Amelia Oblicua" w:hAnsi="Amelia Oblicua" w:cs="Tahoma"/>
          <w:bCs/>
          <w:sz w:val="20"/>
          <w:szCs w:val="20"/>
          <w:lang w:val="es-ES_tradnl" w:eastAsia="es-ES"/>
        </w:rPr>
        <w:t>con derecho a VOZ, si tienen algún comentario al respecto favor de manifestarlo.</w:t>
      </w:r>
    </w:p>
    <w:p w14:paraId="4E0DB473" w14:textId="77777777" w:rsidR="0096080A" w:rsidRPr="00C06B8C" w:rsidRDefault="0096080A" w:rsidP="0096080A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</w:p>
    <w:p w14:paraId="7ED07C3C" w14:textId="77777777" w:rsidR="0096080A" w:rsidRDefault="0096080A" w:rsidP="0096080A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C06B8C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Una vez realizadas las manifestaciones correspondientes, se solicita a los miembros del </w:t>
      </w:r>
      <w:r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C06B8C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 con derecho a VOTO, emitir su voto.</w:t>
      </w:r>
    </w:p>
    <w:p w14:paraId="1F3B0F8C" w14:textId="77777777" w:rsidR="0096080A" w:rsidRDefault="0096080A" w:rsidP="0096080A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</w:p>
    <w:p w14:paraId="37D02A2D" w14:textId="4A773233" w:rsidR="0096080A" w:rsidRPr="005555FA" w:rsidRDefault="0096080A" w:rsidP="0096080A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D44AC0">
        <w:rPr>
          <w:rFonts w:ascii="Amelia Oblicua" w:hAnsi="Amelia Oblicua" w:cstheme="minorHAnsi"/>
          <w:sz w:val="20"/>
          <w:szCs w:val="20"/>
        </w:rPr>
        <w:t xml:space="preserve">Por UNANIMIDAD </w:t>
      </w:r>
      <w:r w:rsidRPr="00D44AC0">
        <w:rPr>
          <w:rFonts w:ascii="Amelia Oblicua" w:hAnsi="Amelia Oblicua"/>
          <w:bCs/>
          <w:sz w:val="20"/>
          <w:szCs w:val="20"/>
        </w:rPr>
        <w:t xml:space="preserve">de los presentes </w:t>
      </w:r>
      <w:r w:rsidRPr="00D44AC0">
        <w:rPr>
          <w:rFonts w:ascii="Amelia Oblicua" w:hAnsi="Amelia Oblicua" w:cstheme="minorHAnsi"/>
          <w:bCs/>
          <w:sz w:val="20"/>
          <w:szCs w:val="20"/>
          <w:lang w:val="es-ES_tradnl" w:eastAsia="es-ES"/>
        </w:rPr>
        <w:t>con derecho a VOTO</w:t>
      </w:r>
      <w:r w:rsidRPr="00D44AC0">
        <w:rPr>
          <w:rFonts w:ascii="Amelia Oblicua" w:hAnsi="Amelia Oblicua" w:cs="Arial"/>
          <w:bCs/>
          <w:sz w:val="20"/>
          <w:szCs w:val="20"/>
        </w:rPr>
        <w:t xml:space="preserve"> </w:t>
      </w:r>
      <w:r w:rsidRPr="00D44AC0">
        <w:rPr>
          <w:rFonts w:ascii="Amelia Oblicua" w:hAnsi="Amelia Oblicua"/>
          <w:bCs/>
          <w:sz w:val="20"/>
          <w:szCs w:val="20"/>
        </w:rPr>
        <w:t xml:space="preserve">y en base al escrito de selección del procedimiento emitido y signado por </w:t>
      </w:r>
      <w:r>
        <w:rPr>
          <w:rFonts w:ascii="Amelia Oblicua" w:hAnsi="Amelia Oblicua"/>
          <w:bCs/>
          <w:sz w:val="20"/>
          <w:szCs w:val="20"/>
        </w:rPr>
        <w:t>el</w:t>
      </w:r>
      <w:r w:rsidRPr="00D44AC0">
        <w:rPr>
          <w:rFonts w:ascii="Amelia Oblicua" w:hAnsi="Amelia Oblicua"/>
          <w:bCs/>
          <w:sz w:val="20"/>
          <w:szCs w:val="20"/>
        </w:rPr>
        <w:t xml:space="preserve"> titular de</w:t>
      </w:r>
      <w:r>
        <w:rPr>
          <w:rFonts w:ascii="Amelia Oblicua" w:hAnsi="Amelia Oblicua"/>
          <w:bCs/>
          <w:sz w:val="20"/>
          <w:szCs w:val="20"/>
        </w:rPr>
        <w:t xml:space="preserve"> la</w:t>
      </w:r>
      <w:r w:rsidRPr="00D44AC0">
        <w:rPr>
          <w:rFonts w:ascii="Amelia Oblicua" w:hAnsi="Amelia Oblicua"/>
          <w:bCs/>
          <w:sz w:val="20"/>
          <w:szCs w:val="20"/>
        </w:rPr>
        <w:t xml:space="preserve"> </w:t>
      </w:r>
      <w:r>
        <w:rPr>
          <w:rFonts w:ascii="Amelia Oblicua" w:eastAsia="Times New Roman" w:hAnsi="Amelia Oblicua"/>
          <w:sz w:val="20"/>
          <w:szCs w:val="20"/>
        </w:rPr>
        <w:t>Dirección de Desarrollo Económico y Competitividad</w:t>
      </w:r>
      <w:r w:rsidRPr="00D44AC0">
        <w:rPr>
          <w:rFonts w:ascii="Amelia Oblicua" w:hAnsi="Amelia Oblicua"/>
          <w:bCs/>
          <w:sz w:val="20"/>
          <w:szCs w:val="20"/>
        </w:rPr>
        <w:t xml:space="preserve">, se </w:t>
      </w:r>
      <w:r>
        <w:rPr>
          <w:rFonts w:ascii="Amelia Oblicua" w:hAnsi="Amelia Oblicua"/>
          <w:bCs/>
          <w:sz w:val="20"/>
          <w:szCs w:val="20"/>
        </w:rPr>
        <w:t>dictamina procedente</w:t>
      </w:r>
      <w:r w:rsidRPr="00D44AC0">
        <w:rPr>
          <w:rFonts w:ascii="Amelia Oblicua" w:hAnsi="Amelia Oblicua"/>
          <w:bCs/>
          <w:sz w:val="20"/>
          <w:szCs w:val="20"/>
        </w:rPr>
        <w:t xml:space="preserve"> </w:t>
      </w:r>
      <w:r w:rsidRPr="00D44AC0">
        <w:rPr>
          <w:rFonts w:ascii="Amelia Oblicua" w:hAnsi="Amelia Oblicua" w:cs="Arial"/>
          <w:sz w:val="20"/>
          <w:szCs w:val="20"/>
        </w:rPr>
        <w:t>la contratación solicitada</w:t>
      </w:r>
      <w:r w:rsidRPr="00D44AC0">
        <w:rPr>
          <w:rFonts w:ascii="Amelia Oblicua" w:hAnsi="Amelia Oblicua" w:cs="Tahoma"/>
          <w:bCs/>
          <w:sz w:val="20"/>
          <w:szCs w:val="20"/>
          <w:lang w:val="es-ES_tradnl" w:eastAsia="es-ES"/>
        </w:rPr>
        <w:t>,</w:t>
      </w:r>
      <w:r w:rsidRPr="00D44AC0">
        <w:rPr>
          <w:rFonts w:ascii="Amelia Oblicua" w:hAnsi="Amelia Oblicua"/>
          <w:bCs/>
          <w:sz w:val="20"/>
          <w:szCs w:val="20"/>
          <w:lang w:val="es-ES_tradnl"/>
        </w:rPr>
        <w:t xml:space="preserve"> </w:t>
      </w:r>
      <w:r w:rsidRPr="00D44AC0">
        <w:rPr>
          <w:rFonts w:ascii="Amelia Oblicua" w:hAnsi="Amelia Oblicua" w:cs="Arial"/>
          <w:sz w:val="20"/>
          <w:szCs w:val="20"/>
        </w:rPr>
        <w:t>a través de un procedimiento de adjudicación directa por</w:t>
      </w:r>
      <w:r>
        <w:rPr>
          <w:rFonts w:ascii="Amelia Oblicua" w:hAnsi="Amelia Oblicua" w:cs="Arial"/>
          <w:sz w:val="20"/>
          <w:szCs w:val="20"/>
        </w:rPr>
        <w:t xml:space="preserve"> excepción a la licitación pública, </w:t>
      </w:r>
      <w:r w:rsidRPr="00D44AC0">
        <w:rPr>
          <w:rFonts w:ascii="Amelia Oblicua" w:hAnsi="Amelia Oblicua" w:cs="Arial"/>
          <w:sz w:val="20"/>
          <w:szCs w:val="20"/>
        </w:rPr>
        <w:t xml:space="preserve">con fundamento en los artículos 29 fracción </w:t>
      </w:r>
      <w:r>
        <w:rPr>
          <w:rFonts w:ascii="Amelia Oblicua" w:hAnsi="Amelia Oblicua" w:cs="Arial"/>
          <w:sz w:val="20"/>
          <w:szCs w:val="20"/>
        </w:rPr>
        <w:t>IV</w:t>
      </w:r>
      <w:r w:rsidRPr="00D44AC0">
        <w:rPr>
          <w:rFonts w:ascii="Amelia Oblicua" w:hAnsi="Amelia Oblicua" w:cs="Arial"/>
          <w:sz w:val="20"/>
          <w:szCs w:val="20"/>
        </w:rPr>
        <w:t xml:space="preserve">, </w:t>
      </w:r>
      <w:r w:rsidRPr="00D44AC0">
        <w:rPr>
          <w:rFonts w:ascii="Amelia Oblicua" w:hAnsi="Amelia Oblicua" w:cstheme="minorHAnsi"/>
          <w:sz w:val="20"/>
          <w:szCs w:val="20"/>
        </w:rPr>
        <w:t xml:space="preserve">40 fracción </w:t>
      </w:r>
      <w:r>
        <w:rPr>
          <w:rFonts w:ascii="Amelia Oblicua" w:hAnsi="Amelia Oblicua" w:cstheme="minorHAnsi"/>
          <w:sz w:val="20"/>
          <w:szCs w:val="20"/>
        </w:rPr>
        <w:t>I</w:t>
      </w:r>
      <w:r w:rsidRPr="00D44AC0">
        <w:rPr>
          <w:rFonts w:ascii="Amelia Oblicua" w:hAnsi="Amelia Oblicua" w:cstheme="minorHAnsi"/>
          <w:sz w:val="20"/>
          <w:szCs w:val="20"/>
        </w:rPr>
        <w:t>I, 72</w:t>
      </w:r>
      <w:r>
        <w:rPr>
          <w:rFonts w:ascii="Amelia Oblicua" w:hAnsi="Amelia Oblicua" w:cstheme="minorHAnsi"/>
          <w:sz w:val="20"/>
          <w:szCs w:val="20"/>
        </w:rPr>
        <w:t xml:space="preserve"> y 73</w:t>
      </w:r>
      <w:r w:rsidRPr="00D44AC0">
        <w:rPr>
          <w:rFonts w:ascii="Amelia Oblicua" w:hAnsi="Amelia Oblicua" w:cstheme="minorHAnsi"/>
          <w:sz w:val="20"/>
          <w:szCs w:val="20"/>
        </w:rPr>
        <w:t xml:space="preserve"> fracción </w:t>
      </w:r>
      <w:r>
        <w:rPr>
          <w:rFonts w:ascii="Amelia Oblicua" w:hAnsi="Amelia Oblicua" w:cstheme="minorHAnsi"/>
          <w:sz w:val="20"/>
          <w:szCs w:val="20"/>
        </w:rPr>
        <w:t>XI</w:t>
      </w:r>
      <w:r w:rsidR="006854C4">
        <w:rPr>
          <w:rFonts w:ascii="Amelia Oblicua" w:hAnsi="Amelia Oblicua" w:cstheme="minorHAnsi"/>
          <w:sz w:val="20"/>
          <w:szCs w:val="20"/>
        </w:rPr>
        <w:t>I</w:t>
      </w:r>
      <w:r>
        <w:rPr>
          <w:rFonts w:ascii="Amelia Oblicua" w:hAnsi="Amelia Oblicua" w:cstheme="minorHAnsi"/>
          <w:sz w:val="20"/>
          <w:szCs w:val="20"/>
        </w:rPr>
        <w:t xml:space="preserve"> </w:t>
      </w:r>
      <w:r w:rsidRPr="00D44AC0">
        <w:rPr>
          <w:rFonts w:ascii="Amelia Oblicua" w:hAnsi="Amelia Oblicua" w:cstheme="minorHAnsi"/>
          <w:sz w:val="20"/>
          <w:szCs w:val="20"/>
        </w:rPr>
        <w:t xml:space="preserve">de la 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“Ley</w:t>
      </w:r>
      <w:r>
        <w:rPr>
          <w:rFonts w:ascii="Amelia Oblicua" w:hAnsi="Amelia Oblicua" w:cstheme="minorHAnsi"/>
          <w:b/>
          <w:bCs/>
          <w:sz w:val="20"/>
          <w:szCs w:val="20"/>
        </w:rPr>
        <w:t xml:space="preserve">”, </w:t>
      </w:r>
      <w:r w:rsidRPr="005E79A5">
        <w:rPr>
          <w:rFonts w:ascii="Amelia Oblicua" w:hAnsi="Amelia Oblicua" w:cstheme="minorHAnsi"/>
          <w:sz w:val="20"/>
          <w:szCs w:val="20"/>
        </w:rPr>
        <w:t>así como 72 fracción X de su Reglamento</w:t>
      </w:r>
      <w:r>
        <w:rPr>
          <w:rFonts w:ascii="Amelia Oblicua" w:hAnsi="Amelia Oblicua" w:cstheme="minorHAnsi"/>
          <w:sz w:val="20"/>
          <w:szCs w:val="20"/>
        </w:rPr>
        <w:t>.</w:t>
      </w:r>
    </w:p>
    <w:p w14:paraId="47EEE2A7" w14:textId="77777777" w:rsidR="0096080A" w:rsidRDefault="0096080A" w:rsidP="0096080A">
      <w:pPr>
        <w:spacing w:line="240" w:lineRule="auto"/>
        <w:jc w:val="both"/>
        <w:rPr>
          <w:rFonts w:ascii="Amelia Oblicua" w:hAnsi="Amelia Oblicua"/>
          <w:sz w:val="20"/>
          <w:szCs w:val="20"/>
        </w:rPr>
      </w:pPr>
    </w:p>
    <w:p w14:paraId="0E48D207" w14:textId="43962E0C" w:rsidR="003A6028" w:rsidRPr="004B676C" w:rsidRDefault="0096080A" w:rsidP="009B6B58">
      <w:pPr>
        <w:spacing w:line="240" w:lineRule="auto"/>
        <w:jc w:val="both"/>
        <w:rPr>
          <w:rFonts w:ascii="Amelia Oblicua" w:hAnsi="Amelia Oblicua"/>
          <w:b/>
          <w:bCs/>
          <w:sz w:val="20"/>
          <w:szCs w:val="20"/>
        </w:rPr>
      </w:pPr>
      <w:r w:rsidRPr="00C06B8C">
        <w:rPr>
          <w:rFonts w:ascii="Amelia Oblicua" w:hAnsi="Amelia Oblicua"/>
          <w:sz w:val="20"/>
          <w:szCs w:val="20"/>
        </w:rPr>
        <w:t xml:space="preserve">El sentido de la votación de este punto se registra en el acuerdo número </w:t>
      </w:r>
      <w:r w:rsidRPr="00C06B8C">
        <w:rPr>
          <w:rFonts w:ascii="Amelia Oblicua" w:hAnsi="Amelia Oblicua"/>
          <w:b/>
          <w:bCs/>
          <w:sz w:val="20"/>
          <w:szCs w:val="20"/>
        </w:rPr>
        <w:t xml:space="preserve">CA </w:t>
      </w:r>
      <w:r>
        <w:rPr>
          <w:rFonts w:ascii="Amelia Oblicua" w:hAnsi="Amelia Oblicua"/>
          <w:b/>
          <w:bCs/>
          <w:sz w:val="20"/>
          <w:szCs w:val="20"/>
        </w:rPr>
        <w:t>21</w:t>
      </w:r>
      <w:r w:rsidR="006854C4">
        <w:rPr>
          <w:rFonts w:ascii="Amelia Oblicua" w:hAnsi="Amelia Oblicua"/>
          <w:b/>
          <w:bCs/>
          <w:sz w:val="20"/>
          <w:szCs w:val="20"/>
        </w:rPr>
        <w:t>5</w:t>
      </w:r>
      <w:r w:rsidRPr="00C06B8C">
        <w:rPr>
          <w:rFonts w:ascii="Amelia Oblicua" w:hAnsi="Amelia Oblicua"/>
          <w:b/>
          <w:bCs/>
          <w:sz w:val="20"/>
          <w:szCs w:val="20"/>
        </w:rPr>
        <w:t>/202</w:t>
      </w:r>
      <w:r>
        <w:rPr>
          <w:rFonts w:ascii="Amelia Oblicua" w:hAnsi="Amelia Oblicua"/>
          <w:b/>
          <w:bCs/>
          <w:sz w:val="20"/>
          <w:szCs w:val="20"/>
        </w:rPr>
        <w:t>2</w:t>
      </w:r>
      <w:r w:rsidRPr="00C06B8C">
        <w:rPr>
          <w:rFonts w:ascii="Amelia Oblicua" w:hAnsi="Amelia Oblicua"/>
          <w:b/>
          <w:bCs/>
          <w:sz w:val="20"/>
          <w:szCs w:val="20"/>
        </w:rPr>
        <w:t>.</w:t>
      </w:r>
    </w:p>
    <w:p w14:paraId="41AE95E8" w14:textId="1F8BEFA5" w:rsidR="00660141" w:rsidRPr="0029679F" w:rsidRDefault="00C8490A" w:rsidP="0029679F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melia Oblicua" w:eastAsia="Times New Roman" w:hAnsi="Amelia Oblicua" w:cstheme="minorHAnsi"/>
          <w:b/>
          <w:sz w:val="20"/>
          <w:szCs w:val="20"/>
          <w:lang w:val="es-ES" w:eastAsia="es-ES"/>
        </w:rPr>
      </w:pPr>
      <w:r w:rsidRPr="0029679F">
        <w:rPr>
          <w:rFonts w:ascii="Amelia Oblicua" w:eastAsia="Times New Roman" w:hAnsi="Amelia Oblicua" w:cstheme="minorHAnsi"/>
          <w:b/>
          <w:sz w:val="20"/>
          <w:szCs w:val="20"/>
          <w:lang w:val="es-ES" w:eastAsia="es-ES"/>
        </w:rPr>
        <w:t>Asuntos Generales.</w:t>
      </w:r>
    </w:p>
    <w:bookmarkEnd w:id="1"/>
    <w:p w14:paraId="1983FF9B" w14:textId="77777777" w:rsidR="00E37FF0" w:rsidRDefault="00E37FF0" w:rsidP="00660141">
      <w:pPr>
        <w:spacing w:line="240" w:lineRule="auto"/>
        <w:contextualSpacing/>
        <w:jc w:val="both"/>
        <w:rPr>
          <w:rFonts w:ascii="Amelia Oblicua" w:hAnsi="Amelia Oblicua" w:cstheme="minorHAnsi"/>
          <w:bCs/>
          <w:sz w:val="20"/>
          <w:szCs w:val="20"/>
          <w:lang w:eastAsia="es-ES"/>
        </w:rPr>
      </w:pPr>
      <w:r>
        <w:rPr>
          <w:rFonts w:ascii="Amelia Oblicua" w:hAnsi="Amelia Oblicua" w:cstheme="minorHAnsi"/>
          <w:bCs/>
          <w:sz w:val="20"/>
          <w:szCs w:val="20"/>
          <w:lang w:eastAsia="es-ES"/>
        </w:rPr>
        <w:t xml:space="preserve"> </w:t>
      </w:r>
      <w:r w:rsidRPr="00F822F1">
        <w:rPr>
          <w:rFonts w:ascii="Amelia Oblicua" w:hAnsi="Amelia Oblicua" w:cstheme="minorHAnsi"/>
          <w:bCs/>
          <w:sz w:val="20"/>
          <w:szCs w:val="20"/>
          <w:lang w:eastAsia="es-ES"/>
        </w:rPr>
        <w:t>No se desahogan asuntos en este punto.</w:t>
      </w:r>
    </w:p>
    <w:p w14:paraId="191F3D11" w14:textId="77F18FE2" w:rsidR="00882DD0" w:rsidRPr="00EC2F6F" w:rsidRDefault="00882DD0" w:rsidP="00660141">
      <w:pPr>
        <w:spacing w:line="240" w:lineRule="auto"/>
        <w:contextualSpacing/>
        <w:jc w:val="both"/>
        <w:rPr>
          <w:rFonts w:ascii="Amelia Oblicua" w:hAnsi="Amelia Oblicua" w:cstheme="minorHAnsi"/>
          <w:bCs/>
          <w:sz w:val="20"/>
          <w:szCs w:val="20"/>
          <w:lang w:eastAsia="es-ES"/>
        </w:rPr>
      </w:pPr>
    </w:p>
    <w:p w14:paraId="146F9F41" w14:textId="64560966" w:rsidR="00DB093D" w:rsidRDefault="009128CF" w:rsidP="00660141">
      <w:pPr>
        <w:spacing w:line="240" w:lineRule="auto"/>
        <w:jc w:val="both"/>
        <w:rPr>
          <w:rFonts w:ascii="Amelia Oblicua" w:hAnsi="Amelia Oblicua" w:cstheme="minorHAnsi"/>
          <w:sz w:val="20"/>
          <w:szCs w:val="20"/>
        </w:rPr>
      </w:pPr>
      <w:r w:rsidRPr="00EC2F6F">
        <w:rPr>
          <w:rFonts w:ascii="Amelia Oblicua" w:hAnsi="Amelia Oblicua" w:cstheme="minorHAnsi"/>
          <w:sz w:val="20"/>
          <w:szCs w:val="20"/>
        </w:rPr>
        <w:t xml:space="preserve">No habiendo otro asunto que tratar, </w:t>
      </w:r>
      <w:r w:rsidR="00AE79DF" w:rsidRPr="00EC2F6F">
        <w:rPr>
          <w:rFonts w:ascii="Amelia Oblicua" w:hAnsi="Amelia Oblicua" w:cstheme="minorHAnsi"/>
          <w:sz w:val="20"/>
          <w:szCs w:val="20"/>
        </w:rPr>
        <w:t xml:space="preserve">siendo </w:t>
      </w:r>
      <w:r w:rsidR="00AE79DF" w:rsidRPr="00A572BB">
        <w:rPr>
          <w:rFonts w:ascii="Amelia Oblicua" w:hAnsi="Amelia Oblicua" w:cstheme="minorHAnsi"/>
          <w:sz w:val="20"/>
          <w:szCs w:val="20"/>
        </w:rPr>
        <w:t xml:space="preserve">las </w:t>
      </w:r>
      <w:r w:rsidR="00BE3780" w:rsidRPr="00A572BB">
        <w:rPr>
          <w:rFonts w:ascii="Amelia Oblicua" w:hAnsi="Amelia Oblicua" w:cstheme="minorHAnsi"/>
          <w:b/>
          <w:sz w:val="20"/>
          <w:szCs w:val="20"/>
        </w:rPr>
        <w:t>15:</w:t>
      </w:r>
      <w:r w:rsidR="00A572BB" w:rsidRPr="00A572BB">
        <w:rPr>
          <w:rFonts w:ascii="Amelia Oblicua" w:hAnsi="Amelia Oblicua" w:cstheme="minorHAnsi"/>
          <w:b/>
          <w:sz w:val="20"/>
          <w:szCs w:val="20"/>
        </w:rPr>
        <w:t>39</w:t>
      </w:r>
      <w:r w:rsidR="00AE79DF" w:rsidRPr="00A572BB">
        <w:rPr>
          <w:rFonts w:ascii="Amelia Oblicua" w:hAnsi="Amelia Oblicua" w:cstheme="minorHAnsi"/>
          <w:b/>
          <w:sz w:val="20"/>
          <w:szCs w:val="20"/>
        </w:rPr>
        <w:t xml:space="preserve"> horas</w:t>
      </w:r>
      <w:r w:rsidR="00AE79DF" w:rsidRPr="00EC2F6F">
        <w:rPr>
          <w:rFonts w:ascii="Amelia Oblicua" w:hAnsi="Amelia Oblicua" w:cstheme="minorHAnsi"/>
          <w:sz w:val="20"/>
          <w:szCs w:val="20"/>
        </w:rPr>
        <w:t xml:space="preserve">, del día </w:t>
      </w:r>
      <w:r w:rsidR="00482D28">
        <w:rPr>
          <w:rFonts w:ascii="Amelia Oblicua" w:hAnsi="Amelia Oblicua" w:cstheme="minorHAnsi"/>
          <w:b/>
          <w:sz w:val="20"/>
          <w:szCs w:val="20"/>
        </w:rPr>
        <w:t>24</w:t>
      </w:r>
      <w:r w:rsidR="00AE79DF" w:rsidRPr="00EC2F6F">
        <w:rPr>
          <w:rFonts w:ascii="Amelia Oblicua" w:hAnsi="Amelia Oblicua" w:cstheme="minorHAnsi"/>
          <w:b/>
          <w:sz w:val="20"/>
          <w:szCs w:val="20"/>
        </w:rPr>
        <w:t xml:space="preserve"> de </w:t>
      </w:r>
      <w:r w:rsidR="00482D28">
        <w:rPr>
          <w:rFonts w:ascii="Amelia Oblicua" w:hAnsi="Amelia Oblicua" w:cstheme="minorHAnsi"/>
          <w:b/>
          <w:sz w:val="20"/>
          <w:szCs w:val="20"/>
        </w:rPr>
        <w:t>noviembre</w:t>
      </w:r>
      <w:r w:rsidR="00AE79DF" w:rsidRPr="00EC2F6F">
        <w:rPr>
          <w:rFonts w:ascii="Amelia Oblicua" w:hAnsi="Amelia Oblicua" w:cstheme="minorHAnsi"/>
          <w:b/>
          <w:sz w:val="20"/>
          <w:szCs w:val="20"/>
        </w:rPr>
        <w:t xml:space="preserve"> del año 2022, </w:t>
      </w:r>
      <w:r w:rsidRPr="00EC2F6F">
        <w:rPr>
          <w:rFonts w:ascii="Amelia Oblicua" w:hAnsi="Amelia Oblicua" w:cstheme="minorHAnsi"/>
          <w:sz w:val="20"/>
          <w:szCs w:val="20"/>
        </w:rPr>
        <w:t xml:space="preserve">se da por concluida la presente sesión número </w:t>
      </w:r>
      <w:r w:rsidRPr="00EC2F6F">
        <w:rPr>
          <w:rFonts w:ascii="Amelia Oblicua" w:hAnsi="Amelia Oblicua" w:cstheme="minorHAnsi"/>
          <w:b/>
          <w:bCs/>
          <w:sz w:val="20"/>
          <w:szCs w:val="20"/>
        </w:rPr>
        <w:t>S.</w:t>
      </w:r>
      <w:r w:rsidR="00267DA9" w:rsidRPr="00EC2F6F">
        <w:rPr>
          <w:rFonts w:ascii="Amelia Oblicua" w:hAnsi="Amelia Oblicua" w:cstheme="minorHAnsi"/>
          <w:b/>
          <w:bCs/>
          <w:sz w:val="20"/>
          <w:szCs w:val="20"/>
        </w:rPr>
        <w:t>E</w:t>
      </w:r>
      <w:r w:rsidRPr="00EC2F6F">
        <w:rPr>
          <w:rFonts w:ascii="Amelia Oblicua" w:hAnsi="Amelia Oblicua" w:cstheme="minorHAnsi"/>
          <w:b/>
          <w:bCs/>
          <w:sz w:val="20"/>
          <w:szCs w:val="20"/>
        </w:rPr>
        <w:t xml:space="preserve">. </w:t>
      </w:r>
      <w:r w:rsidR="00EC2F6F">
        <w:rPr>
          <w:rFonts w:ascii="Amelia Oblicua" w:hAnsi="Amelia Oblicua" w:cstheme="minorHAnsi"/>
          <w:b/>
          <w:bCs/>
          <w:sz w:val="20"/>
          <w:szCs w:val="20"/>
        </w:rPr>
        <w:t>5</w:t>
      </w:r>
      <w:r w:rsidR="000F0B1B">
        <w:rPr>
          <w:rFonts w:ascii="Amelia Oblicua" w:hAnsi="Amelia Oblicua" w:cstheme="minorHAnsi"/>
          <w:b/>
          <w:bCs/>
          <w:sz w:val="20"/>
          <w:szCs w:val="20"/>
        </w:rPr>
        <w:t>4</w:t>
      </w:r>
      <w:r w:rsidRPr="00EC2F6F">
        <w:rPr>
          <w:rFonts w:ascii="Amelia Oblicua" w:hAnsi="Amelia Oblicua" w:cstheme="minorHAnsi"/>
          <w:b/>
          <w:bCs/>
          <w:sz w:val="20"/>
          <w:szCs w:val="20"/>
        </w:rPr>
        <w:t>/2022</w:t>
      </w:r>
      <w:r w:rsidRPr="00EC2F6F">
        <w:rPr>
          <w:rFonts w:ascii="Amelia Oblicua" w:hAnsi="Amelia Oblicua" w:cstheme="minorHAnsi"/>
          <w:sz w:val="20"/>
          <w:szCs w:val="20"/>
        </w:rPr>
        <w:t xml:space="preserve">, </w:t>
      </w:r>
      <w:r w:rsidR="00AE79DF" w:rsidRPr="00EC2F6F">
        <w:rPr>
          <w:rFonts w:ascii="Amelia Oblicua" w:hAnsi="Amelia Oblicua" w:cstheme="minorHAnsi"/>
          <w:sz w:val="20"/>
          <w:szCs w:val="20"/>
        </w:rPr>
        <w:t>y se firma para su constancia esta a</w:t>
      </w:r>
      <w:r w:rsidRPr="00EC2F6F">
        <w:rPr>
          <w:rFonts w:ascii="Amelia Oblicua" w:hAnsi="Amelia Oblicua" w:cstheme="minorHAnsi"/>
          <w:sz w:val="20"/>
          <w:szCs w:val="20"/>
        </w:rPr>
        <w:t>cta</w:t>
      </w:r>
      <w:r w:rsidR="00AE79DF" w:rsidRPr="00EC2F6F">
        <w:rPr>
          <w:rFonts w:ascii="Amelia Oblicua" w:hAnsi="Amelia Oblicua" w:cstheme="minorHAnsi"/>
          <w:sz w:val="20"/>
          <w:szCs w:val="20"/>
        </w:rPr>
        <w:t xml:space="preserve">, la cual consta </w:t>
      </w:r>
      <w:r w:rsidR="00AE79DF" w:rsidRPr="002B706E">
        <w:rPr>
          <w:rFonts w:ascii="Amelia Oblicua" w:hAnsi="Amelia Oblicua" w:cstheme="minorHAnsi"/>
          <w:sz w:val="20"/>
          <w:szCs w:val="20"/>
        </w:rPr>
        <w:t>de</w:t>
      </w:r>
      <w:bookmarkStart w:id="2" w:name="_GoBack"/>
      <w:r w:rsidR="00AE79DF" w:rsidRPr="00A251CE">
        <w:rPr>
          <w:rFonts w:ascii="Amelia Oblicua" w:hAnsi="Amelia Oblicua" w:cstheme="minorHAnsi"/>
          <w:sz w:val="20"/>
          <w:szCs w:val="20"/>
        </w:rPr>
        <w:t xml:space="preserve"> </w:t>
      </w:r>
      <w:r w:rsidR="00A251CE" w:rsidRPr="00A251CE">
        <w:rPr>
          <w:rFonts w:ascii="Amelia Oblicua" w:hAnsi="Amelia Oblicua" w:cstheme="minorHAnsi"/>
          <w:b/>
          <w:sz w:val="20"/>
          <w:szCs w:val="20"/>
        </w:rPr>
        <w:t>3</w:t>
      </w:r>
      <w:r w:rsidR="009B6B58" w:rsidRPr="00A251CE">
        <w:rPr>
          <w:rFonts w:ascii="Amelia Oblicua" w:hAnsi="Amelia Oblicua" w:cstheme="minorHAnsi"/>
          <w:b/>
          <w:sz w:val="20"/>
          <w:szCs w:val="20"/>
        </w:rPr>
        <w:t xml:space="preserve"> </w:t>
      </w:r>
      <w:bookmarkEnd w:id="2"/>
      <w:r w:rsidRPr="00EC2F6F">
        <w:rPr>
          <w:rFonts w:ascii="Amelia Oblicua" w:hAnsi="Amelia Oblicua" w:cstheme="minorHAnsi"/>
          <w:sz w:val="20"/>
          <w:szCs w:val="20"/>
        </w:rPr>
        <w:t>hojas</w:t>
      </w:r>
      <w:r w:rsidR="00AE79DF" w:rsidRPr="00EC2F6F">
        <w:rPr>
          <w:rFonts w:ascii="Amelia Oblicua" w:hAnsi="Amelia Oblicua" w:cstheme="minorHAnsi"/>
          <w:sz w:val="20"/>
          <w:szCs w:val="20"/>
        </w:rPr>
        <w:t>.</w:t>
      </w:r>
    </w:p>
    <w:tbl>
      <w:tblPr>
        <w:tblStyle w:val="Tablaconcuadrcula"/>
        <w:tblW w:w="8828" w:type="dxa"/>
        <w:tblLook w:val="04A0" w:firstRow="1" w:lastRow="0" w:firstColumn="1" w:lastColumn="0" w:noHBand="0" w:noVBand="1"/>
      </w:tblPr>
      <w:tblGrid>
        <w:gridCol w:w="2547"/>
        <w:gridCol w:w="1417"/>
        <w:gridCol w:w="2694"/>
        <w:gridCol w:w="2170"/>
      </w:tblGrid>
      <w:tr w:rsidR="00F50568" w:rsidRPr="00D44AC0" w14:paraId="64EA044F" w14:textId="77777777" w:rsidTr="00234700">
        <w:tc>
          <w:tcPr>
            <w:tcW w:w="2547" w:type="dxa"/>
          </w:tcPr>
          <w:p w14:paraId="5A81994D" w14:textId="77777777" w:rsidR="00F50568" w:rsidRPr="00D44AC0" w:rsidRDefault="00F5056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D44AC0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NOMBRE</w:t>
            </w:r>
          </w:p>
        </w:tc>
        <w:tc>
          <w:tcPr>
            <w:tcW w:w="1417" w:type="dxa"/>
          </w:tcPr>
          <w:p w14:paraId="38E2FD75" w14:textId="77777777" w:rsidR="00F50568" w:rsidRPr="00D44AC0" w:rsidRDefault="00F5056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D44AC0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CARÁCTER</w:t>
            </w:r>
          </w:p>
        </w:tc>
        <w:tc>
          <w:tcPr>
            <w:tcW w:w="2694" w:type="dxa"/>
          </w:tcPr>
          <w:p w14:paraId="77224D37" w14:textId="77777777" w:rsidR="00F50568" w:rsidRPr="00D44AC0" w:rsidRDefault="00F5056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D44AC0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TITULAR/SUPLENTE</w:t>
            </w:r>
          </w:p>
        </w:tc>
        <w:tc>
          <w:tcPr>
            <w:tcW w:w="2170" w:type="dxa"/>
          </w:tcPr>
          <w:p w14:paraId="79F91D67" w14:textId="77777777" w:rsidR="00F50568" w:rsidRPr="00D44AC0" w:rsidRDefault="00F5056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D44AC0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FIRMA</w:t>
            </w:r>
          </w:p>
        </w:tc>
      </w:tr>
      <w:tr w:rsidR="00322966" w:rsidRPr="00D44AC0" w14:paraId="3740CCA0" w14:textId="77777777" w:rsidTr="00A95A6C">
        <w:trPr>
          <w:trHeight w:val="970"/>
        </w:trPr>
        <w:tc>
          <w:tcPr>
            <w:tcW w:w="2547" w:type="dxa"/>
            <w:vAlign w:val="center"/>
          </w:tcPr>
          <w:p w14:paraId="00B42956" w14:textId="67EE8D27" w:rsidR="00BF113A" w:rsidRPr="00287BCE" w:rsidRDefault="00133E3F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Lic. Abril Portillo de la Fuente</w:t>
            </w:r>
          </w:p>
        </w:tc>
        <w:tc>
          <w:tcPr>
            <w:tcW w:w="1417" w:type="dxa"/>
            <w:vAlign w:val="center"/>
          </w:tcPr>
          <w:p w14:paraId="68CF983A" w14:textId="636BEDFF" w:rsidR="00322966" w:rsidRPr="00287BCE" w:rsidRDefault="00133E3F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Presidente</w:t>
            </w:r>
          </w:p>
        </w:tc>
        <w:tc>
          <w:tcPr>
            <w:tcW w:w="2694" w:type="dxa"/>
            <w:vAlign w:val="center"/>
          </w:tcPr>
          <w:p w14:paraId="5EF47651" w14:textId="77777777" w:rsidR="00282E47" w:rsidRPr="00287BCE" w:rsidRDefault="00282E4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B512139" w14:textId="53C8F1E3" w:rsidR="00133E3F" w:rsidRPr="00287BCE" w:rsidRDefault="00133E3F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Suplente</w:t>
            </w:r>
          </w:p>
          <w:p w14:paraId="012BE023" w14:textId="77777777" w:rsidR="00A95A6C" w:rsidRDefault="004A7530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d</w:t>
            </w:r>
            <w:r w:rsidR="00133E3F"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el</w:t>
            </w: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 xml:space="preserve"> </w:t>
            </w:r>
            <w:r w:rsidR="00133E3F"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Presidente del “Comité” y Oficial Mayor</w:t>
            </w:r>
          </w:p>
          <w:p w14:paraId="7F0FDAC5" w14:textId="76143B17" w:rsidR="001D66E4" w:rsidRPr="00287BCE" w:rsidRDefault="001D66E4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70" w:type="dxa"/>
            <w:vAlign w:val="center"/>
          </w:tcPr>
          <w:p w14:paraId="27308AA7" w14:textId="77777777" w:rsidR="00A95A6C" w:rsidRPr="00D44AC0" w:rsidRDefault="00A95A6C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7216587" w14:textId="77777777" w:rsidR="00322966" w:rsidRPr="00D44AC0" w:rsidRDefault="0032296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0B21B6" w:rsidRPr="00D44AC0" w14:paraId="7864051C" w14:textId="77777777" w:rsidTr="00A95A6C">
        <w:trPr>
          <w:trHeight w:val="970"/>
        </w:trPr>
        <w:tc>
          <w:tcPr>
            <w:tcW w:w="2547" w:type="dxa"/>
            <w:vAlign w:val="center"/>
          </w:tcPr>
          <w:p w14:paraId="38889BEA" w14:textId="77777777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78F65DD" w14:textId="43B3ED67" w:rsidR="000B21B6" w:rsidRPr="00287BCE" w:rsidRDefault="009B6B5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Lic. Reyna Mariñelarena Baca</w:t>
            </w:r>
          </w:p>
        </w:tc>
        <w:tc>
          <w:tcPr>
            <w:tcW w:w="1417" w:type="dxa"/>
            <w:vAlign w:val="center"/>
          </w:tcPr>
          <w:p w14:paraId="234395DF" w14:textId="7BB1639D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Vocal</w:t>
            </w:r>
          </w:p>
        </w:tc>
        <w:tc>
          <w:tcPr>
            <w:tcW w:w="2694" w:type="dxa"/>
            <w:vAlign w:val="center"/>
          </w:tcPr>
          <w:p w14:paraId="5F4768A8" w14:textId="77777777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Suplente</w:t>
            </w:r>
          </w:p>
          <w:p w14:paraId="72D94388" w14:textId="5186E127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de la Tesorera Municipal</w:t>
            </w:r>
          </w:p>
        </w:tc>
        <w:tc>
          <w:tcPr>
            <w:tcW w:w="2170" w:type="dxa"/>
            <w:vAlign w:val="center"/>
          </w:tcPr>
          <w:p w14:paraId="3E787321" w14:textId="77777777" w:rsidR="000B21B6" w:rsidRPr="00D44AC0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DE58A49" w14:textId="77777777" w:rsidR="000B21B6" w:rsidRPr="00D44AC0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9F6EF6E" w14:textId="77777777" w:rsidR="000B21B6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714C31CA" w14:textId="0B425F15" w:rsidR="000B21B6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C465D3C" w14:textId="77777777" w:rsidR="001D66E4" w:rsidRDefault="001D66E4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400A91A" w14:textId="77777777" w:rsidR="000B21B6" w:rsidRPr="00D44AC0" w:rsidRDefault="000B21B6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C83314" w:rsidRPr="00D44AC0" w14:paraId="085A090B" w14:textId="77777777" w:rsidTr="00856B76">
        <w:trPr>
          <w:trHeight w:val="970"/>
        </w:trPr>
        <w:tc>
          <w:tcPr>
            <w:tcW w:w="2547" w:type="dxa"/>
            <w:shd w:val="clear" w:color="auto" w:fill="auto"/>
            <w:vAlign w:val="center"/>
          </w:tcPr>
          <w:p w14:paraId="576B9C60" w14:textId="1E0B32EA" w:rsidR="00C83314" w:rsidRPr="009B6B58" w:rsidRDefault="00C83314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  <w:highlight w:val="yellow"/>
              </w:rPr>
            </w:pPr>
            <w:r w:rsidRPr="00C83314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lastRenderedPageBreak/>
              <w:t>Ing. Jaime Gallardo Tarango</w:t>
            </w:r>
          </w:p>
        </w:tc>
        <w:tc>
          <w:tcPr>
            <w:tcW w:w="1417" w:type="dxa"/>
            <w:vAlign w:val="center"/>
          </w:tcPr>
          <w:p w14:paraId="565AE664" w14:textId="702484CE" w:rsidR="00C83314" w:rsidRPr="009B6B58" w:rsidRDefault="006E24D2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  <w:highlight w:val="yellow"/>
              </w:rPr>
            </w:pPr>
            <w:r w:rsidRPr="006E24D2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Vocal</w:t>
            </w:r>
          </w:p>
        </w:tc>
        <w:tc>
          <w:tcPr>
            <w:tcW w:w="2694" w:type="dxa"/>
            <w:vAlign w:val="center"/>
          </w:tcPr>
          <w:p w14:paraId="680F0699" w14:textId="77777777" w:rsidR="00C83314" w:rsidRPr="00C83314" w:rsidRDefault="00C83314" w:rsidP="00C83314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C83314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Suplente de la Dirección de Desarrollo Económico y Competitividad Gubernamental</w:t>
            </w:r>
          </w:p>
          <w:p w14:paraId="78456A29" w14:textId="77777777" w:rsidR="00C83314" w:rsidRPr="009B6B58" w:rsidRDefault="00C83314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170" w:type="dxa"/>
            <w:vAlign w:val="center"/>
          </w:tcPr>
          <w:p w14:paraId="31791266" w14:textId="77777777" w:rsidR="00C83314" w:rsidRDefault="00C83314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46E9E01A" w14:textId="77777777" w:rsidR="00482D28" w:rsidRDefault="00482D2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6234FFF6" w14:textId="77777777" w:rsidR="00482D28" w:rsidRDefault="00482D2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5B78060D" w14:textId="77777777" w:rsidR="00482D28" w:rsidRDefault="00482D2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0D1B6DF5" w14:textId="77777777" w:rsidR="00482D28" w:rsidRDefault="00482D2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1A068CF3" w14:textId="268D12EA" w:rsidR="00482D28" w:rsidRPr="009B6B58" w:rsidRDefault="00482D2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  <w:highlight w:val="yellow"/>
              </w:rPr>
            </w:pPr>
          </w:p>
        </w:tc>
      </w:tr>
      <w:tr w:rsidR="00032DDF" w:rsidRPr="00D44AC0" w14:paraId="1062AD7F" w14:textId="77777777" w:rsidTr="00A95A6C">
        <w:trPr>
          <w:trHeight w:val="970"/>
        </w:trPr>
        <w:tc>
          <w:tcPr>
            <w:tcW w:w="2547" w:type="dxa"/>
            <w:vAlign w:val="center"/>
          </w:tcPr>
          <w:p w14:paraId="285C8C44" w14:textId="64352DEE" w:rsidR="00032DDF" w:rsidRPr="00C83314" w:rsidRDefault="00032DDF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Lic. Fabiola Anahí Zea Jurado</w:t>
            </w:r>
          </w:p>
        </w:tc>
        <w:tc>
          <w:tcPr>
            <w:tcW w:w="1417" w:type="dxa"/>
            <w:vAlign w:val="center"/>
          </w:tcPr>
          <w:p w14:paraId="017DD3F7" w14:textId="1FE03B90" w:rsidR="00032DDF" w:rsidRPr="006E24D2" w:rsidRDefault="00032DDF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Vocal</w:t>
            </w:r>
          </w:p>
        </w:tc>
        <w:tc>
          <w:tcPr>
            <w:tcW w:w="2694" w:type="dxa"/>
            <w:vAlign w:val="center"/>
          </w:tcPr>
          <w:p w14:paraId="5339543D" w14:textId="3EBF4B86" w:rsidR="00032DDF" w:rsidRPr="00C83314" w:rsidRDefault="00032DDF" w:rsidP="00C83314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Suplente de la Coordinación de Relaciones Públicas</w:t>
            </w:r>
          </w:p>
        </w:tc>
        <w:tc>
          <w:tcPr>
            <w:tcW w:w="2170" w:type="dxa"/>
            <w:vAlign w:val="center"/>
          </w:tcPr>
          <w:p w14:paraId="7B4A313A" w14:textId="77777777" w:rsidR="00032DDF" w:rsidRDefault="00032DDF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4BB7C03E" w14:textId="77777777" w:rsidR="00032DDF" w:rsidRDefault="00032DDF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1A499584" w14:textId="14CC5457" w:rsidR="00032DDF" w:rsidRDefault="00032DDF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7DCC4739" w14:textId="77777777" w:rsidR="00482D28" w:rsidRDefault="00482D2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6C90BB7F" w14:textId="77777777" w:rsidR="00032DDF" w:rsidRDefault="00032DDF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59619A20" w14:textId="13F9ADE4" w:rsidR="00032DDF" w:rsidRPr="009B6B58" w:rsidRDefault="00032DDF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  <w:highlight w:val="yellow"/>
              </w:rPr>
            </w:pPr>
          </w:p>
        </w:tc>
      </w:tr>
      <w:tr w:rsidR="000B21B6" w:rsidRPr="00D44AC0" w14:paraId="2EACDB15" w14:textId="77777777" w:rsidTr="00A95A6C">
        <w:trPr>
          <w:trHeight w:val="692"/>
        </w:trPr>
        <w:tc>
          <w:tcPr>
            <w:tcW w:w="2547" w:type="dxa"/>
            <w:shd w:val="clear" w:color="auto" w:fill="auto"/>
            <w:vAlign w:val="center"/>
          </w:tcPr>
          <w:p w14:paraId="38EA4BDA" w14:textId="77777777" w:rsidR="000B21B6" w:rsidRPr="00287BCE" w:rsidRDefault="000B21B6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EE92C7A" w14:textId="251ED1C0" w:rsidR="000B21B6" w:rsidRPr="00287BCE" w:rsidRDefault="00471F6A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Lic. Luis Raú</w:t>
            </w:r>
            <w:r w:rsidR="000B21B6"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l Valenzuela Colomo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870C01" w14:textId="77777777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25BF507" w14:textId="5FAA1B34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Secretario Ejecutivo Del “Comité”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2C7DDC4" w14:textId="77777777" w:rsidR="000B21B6" w:rsidRPr="00287BCE" w:rsidRDefault="000B21B6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067C76D" w14:textId="6051F243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Suplente</w:t>
            </w:r>
          </w:p>
          <w:p w14:paraId="7BC9A7C8" w14:textId="77777777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del Secretario del H. Ayuntamiento</w:t>
            </w:r>
          </w:p>
          <w:p w14:paraId="3CD3C391" w14:textId="0236AD87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70" w:type="dxa"/>
            <w:vAlign w:val="center"/>
          </w:tcPr>
          <w:p w14:paraId="7710F347" w14:textId="77777777" w:rsidR="000B21B6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4F9DC1DE" w14:textId="77777777" w:rsidR="000B21B6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62D4A99E" w14:textId="3F24053C" w:rsidR="000B21B6" w:rsidRDefault="000B21B6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63E9A0D7" w14:textId="77777777" w:rsidR="00482D28" w:rsidRDefault="00482D28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49C445A6" w14:textId="77777777" w:rsidR="00F37AB7" w:rsidRDefault="00F37AB7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3026A18" w14:textId="7948398C" w:rsidR="000B21B6" w:rsidRPr="00D44AC0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0B21B6" w:rsidRPr="00D44AC0" w14:paraId="6BC92919" w14:textId="77777777" w:rsidTr="00A95A6C">
        <w:trPr>
          <w:trHeight w:val="692"/>
        </w:trPr>
        <w:tc>
          <w:tcPr>
            <w:tcW w:w="2547" w:type="dxa"/>
            <w:shd w:val="clear" w:color="auto" w:fill="auto"/>
            <w:vAlign w:val="center"/>
          </w:tcPr>
          <w:p w14:paraId="7F608981" w14:textId="77777777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6371581B" w14:textId="58D3B571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Lic.  Guadalupe Alejandra Vidaña Cárdenas</w:t>
            </w:r>
          </w:p>
          <w:p w14:paraId="3D9F59E5" w14:textId="0FD008CD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ACAC7ED" w14:textId="79E707B4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Asesor</w:t>
            </w:r>
          </w:p>
          <w:p w14:paraId="25487924" w14:textId="7B2A67F9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5C8A40B5" w14:textId="77777777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B756E40" w14:textId="77777777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3EE155C4" w14:textId="03135CAE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Suplente</w:t>
            </w:r>
          </w:p>
          <w:p w14:paraId="6403841B" w14:textId="7FF079E9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del Sub Secretario jurídico</w:t>
            </w:r>
          </w:p>
          <w:p w14:paraId="685C1079" w14:textId="77777777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70" w:type="dxa"/>
            <w:vAlign w:val="center"/>
          </w:tcPr>
          <w:p w14:paraId="5E66A321" w14:textId="77777777" w:rsidR="000B21B6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90555EB" w14:textId="77777777" w:rsidR="000B21B6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7AF07946" w14:textId="148B669A" w:rsidR="000601B7" w:rsidRDefault="000601B7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42EBDBF1" w14:textId="18291618" w:rsidR="00161D45" w:rsidRDefault="00161D45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7B415F79" w14:textId="77777777" w:rsidR="00032DDF" w:rsidRDefault="00032DDF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EF0ED37" w14:textId="7A1658CF" w:rsidR="000B21B6" w:rsidRPr="00D44AC0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022D37" w:rsidRPr="00D44AC0" w14:paraId="52EC2611" w14:textId="77777777" w:rsidTr="00A95A6C">
        <w:trPr>
          <w:trHeight w:val="70"/>
        </w:trPr>
        <w:tc>
          <w:tcPr>
            <w:tcW w:w="2547" w:type="dxa"/>
            <w:shd w:val="clear" w:color="auto" w:fill="auto"/>
            <w:vAlign w:val="center"/>
          </w:tcPr>
          <w:p w14:paraId="1098CEE2" w14:textId="77777777" w:rsidR="00022D3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</w:rPr>
            </w:pPr>
            <w:r w:rsidRPr="007C56D3"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</w:rPr>
              <w:t>Lic. Ewaldo Aelohim Popoca Fehr</w:t>
            </w:r>
          </w:p>
          <w:p w14:paraId="0B1D9BB2" w14:textId="6606472A" w:rsidR="009B6B58" w:rsidRPr="00287BCE" w:rsidRDefault="009B6B58" w:rsidP="00660141">
            <w:pPr>
              <w:jc w:val="center"/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AB30A18" w14:textId="77777777" w:rsidR="00022D37" w:rsidRPr="00287BCE" w:rsidRDefault="00022D37" w:rsidP="00660141">
            <w:pPr>
              <w:jc w:val="center"/>
              <w:rPr>
                <w:rFonts w:ascii="Amelia Oblicua" w:hAnsi="Amelia Oblicua" w:cstheme="minorHAnsi"/>
                <w:sz w:val="20"/>
                <w:szCs w:val="20"/>
              </w:rPr>
            </w:pPr>
          </w:p>
          <w:p w14:paraId="09EAA8C6" w14:textId="21971469" w:rsidR="00022D37" w:rsidRPr="00287BCE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Asesor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F6C3E1" w14:textId="6C42777B" w:rsidR="00022D37" w:rsidRPr="00287BCE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Representante</w:t>
            </w:r>
          </w:p>
          <w:p w14:paraId="0A5974BF" w14:textId="00C426B7" w:rsidR="00022D37" w:rsidRPr="00287BCE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por la Sindicatura Municipal</w:t>
            </w:r>
          </w:p>
        </w:tc>
        <w:tc>
          <w:tcPr>
            <w:tcW w:w="2170" w:type="dxa"/>
            <w:vAlign w:val="center"/>
          </w:tcPr>
          <w:p w14:paraId="32E450DE" w14:textId="77777777" w:rsidR="00022D3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3C32B11" w14:textId="77777777" w:rsidR="00022D3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4D77718C" w14:textId="29AC3BBF" w:rsidR="00022D37" w:rsidRDefault="00022D37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4F7CD797" w14:textId="77777777" w:rsidR="009B6B58" w:rsidRDefault="009B6B58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4E07B6F" w14:textId="228CBB33" w:rsidR="00022D37" w:rsidRPr="00D44AC0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</w:tbl>
    <w:p w14:paraId="284B316F" w14:textId="0367A775" w:rsidR="00F50568" w:rsidRDefault="00F50568" w:rsidP="00660141">
      <w:pPr>
        <w:spacing w:after="0" w:line="240" w:lineRule="auto"/>
        <w:ind w:right="-93"/>
        <w:jc w:val="both"/>
        <w:rPr>
          <w:rFonts w:ascii="Amelia Oblicua" w:hAnsi="Amelia Oblicua" w:cstheme="minorHAnsi"/>
          <w:b/>
          <w:color w:val="000000"/>
          <w:sz w:val="20"/>
          <w:szCs w:val="20"/>
        </w:rPr>
      </w:pPr>
    </w:p>
    <w:p w14:paraId="3A8FE0B0" w14:textId="77777777" w:rsidR="009B6B58" w:rsidRPr="00D44AC0" w:rsidRDefault="009B6B58" w:rsidP="00660141">
      <w:pPr>
        <w:spacing w:after="0" w:line="240" w:lineRule="auto"/>
        <w:ind w:right="-93"/>
        <w:jc w:val="both"/>
        <w:rPr>
          <w:rFonts w:ascii="Amelia Oblicua" w:hAnsi="Amelia Oblicua" w:cstheme="minorHAnsi"/>
          <w:b/>
          <w:color w:val="000000"/>
          <w:sz w:val="20"/>
          <w:szCs w:val="20"/>
        </w:rPr>
      </w:pPr>
    </w:p>
    <w:p w14:paraId="5CBA22ED" w14:textId="6638EE83" w:rsidR="00BB7C38" w:rsidRPr="00A95A6C" w:rsidRDefault="00D12556" w:rsidP="00660141">
      <w:pPr>
        <w:spacing w:after="0" w:line="240" w:lineRule="auto"/>
        <w:ind w:right="-93"/>
        <w:jc w:val="both"/>
        <w:rPr>
          <w:rFonts w:ascii="Amelia Oblicua" w:hAnsi="Amelia Oblicua" w:cstheme="minorHAnsi"/>
          <w:b/>
          <w:color w:val="000000"/>
          <w:sz w:val="16"/>
          <w:szCs w:val="16"/>
        </w:rPr>
      </w:pP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>LAS FIRMAS QUE A</w:t>
      </w:r>
      <w:r w:rsidR="00357869" w:rsidRPr="00A95A6C">
        <w:rPr>
          <w:rFonts w:ascii="Amelia Oblicua" w:hAnsi="Amelia Oblicua" w:cstheme="minorHAnsi"/>
          <w:b/>
          <w:color w:val="000000"/>
          <w:sz w:val="16"/>
          <w:szCs w:val="16"/>
        </w:rPr>
        <w:t xml:space="preserve">NTECEDEN PERTENECEN A LA SESIÓN </w:t>
      </w:r>
      <w:r w:rsidR="00A95A6C">
        <w:rPr>
          <w:rFonts w:ascii="Amelia Oblicua" w:hAnsi="Amelia Oblicua" w:cstheme="minorHAnsi"/>
          <w:b/>
          <w:color w:val="000000"/>
          <w:sz w:val="16"/>
          <w:szCs w:val="16"/>
        </w:rPr>
        <w:t>EXTRA</w:t>
      </w: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>ORDINARIA DEL COMITÉ DE ADQUISICIONES, ARRENDAMIENTOS Y SERVICIOS DEL MUNICIPIO DE CHIHUAHUA, IDENTIFICADA BAJO EL NÚMERO S.</w:t>
      </w:r>
      <w:r w:rsidR="006C0216" w:rsidRPr="00A95A6C">
        <w:rPr>
          <w:rFonts w:ascii="Amelia Oblicua" w:hAnsi="Amelia Oblicua" w:cstheme="minorHAnsi"/>
          <w:b/>
          <w:color w:val="000000"/>
          <w:sz w:val="16"/>
          <w:szCs w:val="16"/>
        </w:rPr>
        <w:t>E</w:t>
      </w:r>
      <w:r w:rsidR="00CE1E47" w:rsidRPr="00A95A6C">
        <w:rPr>
          <w:rFonts w:ascii="Amelia Oblicua" w:hAnsi="Amelia Oblicua" w:cstheme="minorHAnsi"/>
          <w:b/>
          <w:color w:val="000000"/>
          <w:sz w:val="16"/>
          <w:szCs w:val="16"/>
        </w:rPr>
        <w:t>.</w:t>
      </w: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 xml:space="preserve"> </w:t>
      </w:r>
      <w:r w:rsidR="00F45054">
        <w:rPr>
          <w:rFonts w:ascii="Amelia Oblicua" w:hAnsi="Amelia Oblicua" w:cstheme="minorHAnsi"/>
          <w:b/>
          <w:color w:val="000000"/>
          <w:sz w:val="16"/>
          <w:szCs w:val="16"/>
        </w:rPr>
        <w:t>5</w:t>
      </w:r>
      <w:r w:rsidR="00032DDF">
        <w:rPr>
          <w:rFonts w:ascii="Amelia Oblicua" w:hAnsi="Amelia Oblicua" w:cstheme="minorHAnsi"/>
          <w:b/>
          <w:color w:val="000000"/>
          <w:sz w:val="16"/>
          <w:szCs w:val="16"/>
        </w:rPr>
        <w:t>4</w:t>
      </w: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 xml:space="preserve">/2022 CELEBRADA EL DIA </w:t>
      </w:r>
      <w:r w:rsidR="00032DDF">
        <w:rPr>
          <w:rFonts w:ascii="Amelia Oblicua" w:hAnsi="Amelia Oblicua" w:cstheme="minorHAnsi"/>
          <w:b/>
          <w:color w:val="000000"/>
          <w:sz w:val="16"/>
          <w:szCs w:val="16"/>
        </w:rPr>
        <w:t>04</w:t>
      </w:r>
      <w:r w:rsidR="004B52B9" w:rsidRPr="00A95A6C">
        <w:rPr>
          <w:rFonts w:ascii="Amelia Oblicua" w:hAnsi="Amelia Oblicua" w:cstheme="minorHAnsi"/>
          <w:b/>
          <w:color w:val="000000"/>
          <w:sz w:val="16"/>
          <w:szCs w:val="16"/>
        </w:rPr>
        <w:t xml:space="preserve"> DE </w:t>
      </w:r>
      <w:r w:rsidR="00032DDF">
        <w:rPr>
          <w:rFonts w:ascii="Amelia Oblicua" w:hAnsi="Amelia Oblicua" w:cstheme="minorHAnsi"/>
          <w:b/>
          <w:color w:val="000000"/>
          <w:sz w:val="16"/>
          <w:szCs w:val="16"/>
        </w:rPr>
        <w:t>NOVIEMBRE</w:t>
      </w:r>
      <w:r w:rsidR="0036616B" w:rsidRPr="00A95A6C">
        <w:rPr>
          <w:rFonts w:ascii="Amelia Oblicua" w:hAnsi="Amelia Oblicua" w:cstheme="minorHAnsi"/>
          <w:b/>
          <w:color w:val="000000"/>
          <w:sz w:val="16"/>
          <w:szCs w:val="16"/>
        </w:rPr>
        <w:t xml:space="preserve"> </w:t>
      </w: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>DE 2022.</w:t>
      </w:r>
    </w:p>
    <w:p w14:paraId="72058399" w14:textId="510DDDD0" w:rsidR="00336D78" w:rsidRPr="00A95A6C" w:rsidRDefault="00336D78" w:rsidP="00660141">
      <w:pPr>
        <w:spacing w:after="0" w:line="240" w:lineRule="auto"/>
        <w:ind w:right="-93"/>
        <w:jc w:val="both"/>
        <w:rPr>
          <w:rFonts w:ascii="Amelia Oblicua" w:hAnsi="Amelia Oblicua" w:cstheme="minorHAnsi"/>
          <w:b/>
          <w:color w:val="000000"/>
          <w:sz w:val="16"/>
          <w:szCs w:val="16"/>
        </w:rPr>
      </w:pP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>--</w:t>
      </w:r>
      <w:r w:rsidR="001763FA" w:rsidRPr="00A95A6C">
        <w:rPr>
          <w:rFonts w:ascii="Amelia Oblicua" w:hAnsi="Amelia Oblicua" w:cstheme="minorHAnsi"/>
          <w:b/>
          <w:color w:val="000000"/>
          <w:sz w:val="16"/>
          <w:szCs w:val="16"/>
        </w:rPr>
        <w:t>----------------------------</w:t>
      </w: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>--</w:t>
      </w:r>
      <w:r w:rsidR="00A572BB">
        <w:rPr>
          <w:rFonts w:ascii="Amelia Oblicua" w:hAnsi="Amelia Oblicua" w:cstheme="minorHAnsi"/>
          <w:b/>
          <w:color w:val="000000"/>
          <w:sz w:val="16"/>
          <w:szCs w:val="16"/>
        </w:rPr>
        <w:t>-------------</w:t>
      </w:r>
      <w:r w:rsidR="00B76A7D">
        <w:rPr>
          <w:rFonts w:ascii="Amelia Oblicua" w:hAnsi="Amelia Oblicua" w:cstheme="minorHAnsi"/>
          <w:b/>
          <w:color w:val="000000"/>
          <w:sz w:val="16"/>
          <w:szCs w:val="16"/>
        </w:rPr>
        <w:t>--</w:t>
      </w:r>
      <w:r w:rsidR="00F45054">
        <w:rPr>
          <w:rFonts w:ascii="Amelia Oblicua" w:hAnsi="Amelia Oblicua" w:cstheme="minorHAnsi"/>
          <w:b/>
          <w:color w:val="000000"/>
          <w:sz w:val="16"/>
          <w:szCs w:val="16"/>
        </w:rPr>
        <w:t>-</w:t>
      </w: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>FIN DE ACTA-----</w:t>
      </w:r>
      <w:r w:rsidR="00890C75" w:rsidRPr="00A95A6C">
        <w:rPr>
          <w:rFonts w:ascii="Amelia Oblicua" w:hAnsi="Amelia Oblicua" w:cstheme="minorHAnsi"/>
          <w:b/>
          <w:color w:val="000000"/>
          <w:sz w:val="16"/>
          <w:szCs w:val="16"/>
        </w:rPr>
        <w:t>----</w:t>
      </w: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>---</w:t>
      </w:r>
      <w:r w:rsidR="00C75CE6">
        <w:rPr>
          <w:rFonts w:ascii="Amelia Oblicua" w:hAnsi="Amelia Oblicua" w:cstheme="minorHAnsi"/>
          <w:b/>
          <w:color w:val="000000"/>
          <w:sz w:val="16"/>
          <w:szCs w:val="16"/>
        </w:rPr>
        <w:t>--------------------------------------</w:t>
      </w:r>
    </w:p>
    <w:sectPr w:rsidR="00336D78" w:rsidRPr="00A95A6C" w:rsidSect="00FB2D10">
      <w:headerReference w:type="default" r:id="rId8"/>
      <w:footerReference w:type="default" r:id="rId9"/>
      <w:pgSz w:w="12240" w:h="15840"/>
      <w:pgMar w:top="210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9877BB" w14:textId="77777777" w:rsidR="00326B72" w:rsidRDefault="00326B72" w:rsidP="00435626">
      <w:pPr>
        <w:spacing w:after="0" w:line="240" w:lineRule="auto"/>
      </w:pPr>
      <w:r>
        <w:separator/>
      </w:r>
    </w:p>
  </w:endnote>
  <w:endnote w:type="continuationSeparator" w:id="0">
    <w:p w14:paraId="14D5D6D9" w14:textId="77777777" w:rsidR="00326B72" w:rsidRDefault="00326B72" w:rsidP="00435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melia Oblicua">
    <w:altName w:val="Calibri"/>
    <w:panose1 w:val="02000503040000020004"/>
    <w:charset w:val="00"/>
    <w:family w:val="modern"/>
    <w:notTrueType/>
    <w:pitch w:val="variable"/>
    <w:sig w:usb0="8000002F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8501685"/>
      <w:docPartObj>
        <w:docPartGallery w:val="Page Numbers (Bottom of Page)"/>
        <w:docPartUnique/>
      </w:docPartObj>
    </w:sdtPr>
    <w:sdtEndPr>
      <w:rPr>
        <w:rFonts w:ascii="Amelia Oblicua" w:hAnsi="Amelia Oblicua"/>
      </w:rPr>
    </w:sdtEndPr>
    <w:sdtContent>
      <w:sdt>
        <w:sdtPr>
          <w:rPr>
            <w:rFonts w:ascii="Amelia Oblicua" w:hAnsi="Amelia Oblicua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BAF3B35" w14:textId="77777777" w:rsidR="00BB7C38" w:rsidRPr="00E02F34" w:rsidRDefault="00BB7C38" w:rsidP="00BB7C38">
            <w:pPr>
              <w:pStyle w:val="Piedepgina"/>
              <w:ind w:right="197"/>
              <w:jc w:val="both"/>
              <w:rPr>
                <w:rFonts w:ascii="Amelia Oblicua" w:hAnsi="Amelia Oblicua"/>
                <w:sz w:val="16"/>
                <w:szCs w:val="16"/>
              </w:rPr>
            </w:pPr>
          </w:p>
          <w:p w14:paraId="5C7F1CB8" w14:textId="035A385F" w:rsidR="00BB7C38" w:rsidRPr="00E02F34" w:rsidRDefault="00C7168F">
            <w:pPr>
              <w:pStyle w:val="Piedepgina"/>
              <w:jc w:val="right"/>
              <w:rPr>
                <w:rFonts w:ascii="Amelia Oblicua" w:hAnsi="Amelia Oblicua"/>
              </w:rPr>
            </w:pPr>
            <w:r w:rsidRPr="00E02F34">
              <w:rPr>
                <w:rFonts w:ascii="Amelia Oblicua" w:hAnsi="Amelia Oblicua"/>
                <w:sz w:val="14"/>
                <w:szCs w:val="14"/>
                <w:lang w:val="es-ES"/>
              </w:rPr>
              <w:t xml:space="preserve">Página </w:t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fldChar w:fldCharType="begin"/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instrText>PAGE</w:instrText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fldChar w:fldCharType="separate"/>
            </w:r>
            <w:r w:rsidR="00445F8E">
              <w:rPr>
                <w:rFonts w:ascii="Amelia Oblicua" w:hAnsi="Amelia Oblicua"/>
                <w:b/>
                <w:bCs/>
                <w:noProof/>
                <w:sz w:val="14"/>
                <w:szCs w:val="14"/>
              </w:rPr>
              <w:t>3</w:t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fldChar w:fldCharType="end"/>
            </w:r>
            <w:r w:rsidRPr="00E02F34">
              <w:rPr>
                <w:rFonts w:ascii="Amelia Oblicua" w:hAnsi="Amelia Oblicua"/>
                <w:sz w:val="14"/>
                <w:szCs w:val="14"/>
                <w:lang w:val="es-ES"/>
              </w:rPr>
              <w:t xml:space="preserve"> de </w:t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fldChar w:fldCharType="begin"/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instrText>NUMPAGES</w:instrText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fldChar w:fldCharType="separate"/>
            </w:r>
            <w:r w:rsidR="00445F8E">
              <w:rPr>
                <w:rFonts w:ascii="Amelia Oblicua" w:hAnsi="Amelia Oblicua"/>
                <w:b/>
                <w:bCs/>
                <w:noProof/>
                <w:sz w:val="14"/>
                <w:szCs w:val="14"/>
              </w:rPr>
              <w:t>3</w:t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sdt>
    <w:sdtPr>
      <w:rPr>
        <w:rFonts w:ascii="Amelia Oblicua" w:hAnsi="Amelia Oblicua"/>
        <w:b/>
        <w:sz w:val="14"/>
        <w:szCs w:val="14"/>
      </w:rPr>
      <w:id w:val="-477610443"/>
      <w:docPartObj>
        <w:docPartGallery w:val="Page Numbers (Bottom of Page)"/>
        <w:docPartUnique/>
      </w:docPartObj>
    </w:sdtPr>
    <w:sdtEndPr/>
    <w:sdtContent>
      <w:p w14:paraId="137DAF17" w14:textId="19FA5DC1" w:rsidR="00BB7C38" w:rsidRPr="00E02F34" w:rsidRDefault="00362B51" w:rsidP="00BB7C38">
        <w:pPr>
          <w:pStyle w:val="Piedepgina"/>
          <w:rPr>
            <w:rFonts w:ascii="Amelia Oblicua" w:hAnsi="Amelia Oblicua"/>
            <w:b/>
            <w:sz w:val="14"/>
            <w:szCs w:val="14"/>
          </w:rPr>
        </w:pPr>
        <w:r>
          <w:rPr>
            <w:noProof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0A2A5F64" wp14:editId="47BD0572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92710</wp:posOffset>
                  </wp:positionV>
                  <wp:extent cx="5581650" cy="22225"/>
                  <wp:effectExtent l="19050" t="19050" r="0" b="15875"/>
                  <wp:wrapNone/>
                  <wp:docPr id="1" name="Conector rect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 flipV="1">
                            <a:off x="0" y="0"/>
                            <a:ext cx="5581650" cy="22225"/>
                          </a:xfrm>
                          <a:prstGeom prst="line">
                            <a:avLst/>
                          </a:prstGeom>
                          <a:noFill/>
                          <a:ln w="31750" cap="flat" cmpd="thickThin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line w14:anchorId="1A7261CA" id="Conector rec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7.3pt" to="440.2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" strokecolor="windowText" strokeweight="2.5pt">
                  <v:stroke linestyle="thickThin" joinstyle="miter"/>
                  <o:lock v:ext="edit" shapetype="f"/>
                </v:line>
              </w:pict>
            </mc:Fallback>
          </mc:AlternateContent>
        </w:r>
        <w:r w:rsidR="00C7168F" w:rsidRPr="00E02F34">
          <w:rPr>
            <w:rFonts w:ascii="Amelia Oblicua" w:hAnsi="Amelia Oblicua"/>
            <w:b/>
            <w:sz w:val="14"/>
            <w:szCs w:val="14"/>
          </w:rPr>
          <w:t xml:space="preserve">ACTA DE LA SESIÓN </w:t>
        </w:r>
        <w:r w:rsidR="00F52023">
          <w:rPr>
            <w:rFonts w:ascii="Amelia Oblicua" w:hAnsi="Amelia Oblicua"/>
            <w:b/>
            <w:sz w:val="14"/>
            <w:szCs w:val="14"/>
          </w:rPr>
          <w:t>EXTRA</w:t>
        </w:r>
        <w:r w:rsidR="00F43B21">
          <w:rPr>
            <w:rFonts w:ascii="Amelia Oblicua" w:hAnsi="Amelia Oblicua"/>
            <w:b/>
            <w:sz w:val="14"/>
            <w:szCs w:val="14"/>
          </w:rPr>
          <w:t>ORDINARIA NO. S.</w:t>
        </w:r>
        <w:r w:rsidR="00FE2984">
          <w:rPr>
            <w:rFonts w:ascii="Amelia Oblicua" w:hAnsi="Amelia Oblicua"/>
            <w:b/>
            <w:sz w:val="14"/>
            <w:szCs w:val="14"/>
          </w:rPr>
          <w:t>E</w:t>
        </w:r>
        <w:r w:rsidR="00C7168F" w:rsidRPr="00E02F34">
          <w:rPr>
            <w:rFonts w:ascii="Amelia Oblicua" w:hAnsi="Amelia Oblicua"/>
            <w:b/>
            <w:sz w:val="14"/>
            <w:szCs w:val="14"/>
          </w:rPr>
          <w:t xml:space="preserve"> </w:t>
        </w:r>
        <w:r w:rsidR="00B95778">
          <w:rPr>
            <w:rFonts w:ascii="Amelia Oblicua" w:hAnsi="Amelia Oblicua"/>
            <w:b/>
            <w:sz w:val="14"/>
            <w:szCs w:val="14"/>
          </w:rPr>
          <w:t>5</w:t>
        </w:r>
        <w:r w:rsidR="00032DDF">
          <w:rPr>
            <w:rFonts w:ascii="Amelia Oblicua" w:hAnsi="Amelia Oblicua"/>
            <w:b/>
            <w:sz w:val="14"/>
            <w:szCs w:val="14"/>
          </w:rPr>
          <w:t>4</w:t>
        </w:r>
        <w:r w:rsidR="00B95778">
          <w:rPr>
            <w:rFonts w:ascii="Amelia Oblicua" w:hAnsi="Amelia Oblicua"/>
            <w:b/>
            <w:sz w:val="14"/>
            <w:szCs w:val="14"/>
          </w:rPr>
          <w:t>/</w:t>
        </w:r>
        <w:r w:rsidR="00C7168F" w:rsidRPr="00E02F34">
          <w:rPr>
            <w:rFonts w:ascii="Amelia Oblicua" w:hAnsi="Amelia Oblicua"/>
            <w:b/>
            <w:sz w:val="14"/>
            <w:szCs w:val="14"/>
          </w:rPr>
          <w:t>202</w:t>
        </w:r>
        <w:r w:rsidR="00435626">
          <w:rPr>
            <w:rFonts w:ascii="Amelia Oblicua" w:hAnsi="Amelia Oblicua"/>
            <w:b/>
            <w:sz w:val="14"/>
            <w:szCs w:val="14"/>
          </w:rPr>
          <w:t>2</w:t>
        </w:r>
      </w:p>
      <w:p w14:paraId="57B2BC94" w14:textId="77777777" w:rsidR="00BB7C38" w:rsidRPr="00E02F34" w:rsidRDefault="00C7168F" w:rsidP="00BB7C38">
        <w:pPr>
          <w:pStyle w:val="Piedepgina"/>
          <w:tabs>
            <w:tab w:val="clear" w:pos="4419"/>
            <w:tab w:val="clear" w:pos="8838"/>
            <w:tab w:val="left" w:pos="2895"/>
            <w:tab w:val="left" w:pos="7725"/>
          </w:tabs>
          <w:rPr>
            <w:rFonts w:ascii="Amelia Oblicua" w:hAnsi="Amelia Oblicua"/>
            <w:b/>
            <w:sz w:val="14"/>
            <w:szCs w:val="14"/>
          </w:rPr>
        </w:pPr>
        <w:r w:rsidRPr="00E02F34">
          <w:rPr>
            <w:rFonts w:ascii="Amelia Oblicua" w:hAnsi="Amelia Oblicua"/>
            <w:b/>
            <w:sz w:val="14"/>
            <w:szCs w:val="14"/>
          </w:rPr>
          <w:tab/>
        </w:r>
        <w:r w:rsidRPr="00E02F34">
          <w:rPr>
            <w:rFonts w:ascii="Amelia Oblicua" w:hAnsi="Amelia Oblicua"/>
            <w:b/>
            <w:sz w:val="14"/>
            <w:szCs w:val="14"/>
          </w:rPr>
          <w:tab/>
        </w:r>
      </w:p>
    </w:sdtContent>
  </w:sdt>
  <w:p w14:paraId="7EF94E95" w14:textId="77777777" w:rsidR="00BB7C38" w:rsidRPr="00E02F34" w:rsidRDefault="00BB7C38" w:rsidP="00BB7C38">
    <w:pPr>
      <w:pStyle w:val="Piedepgina"/>
      <w:rPr>
        <w:rFonts w:ascii="Amelia Oblicua" w:hAnsi="Amelia Oblicua"/>
      </w:rPr>
    </w:pPr>
  </w:p>
  <w:p w14:paraId="3D489BA5" w14:textId="77777777" w:rsidR="00BB7C38" w:rsidRDefault="00BB7C3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5E53D0" w14:textId="77777777" w:rsidR="00326B72" w:rsidRDefault="00326B72" w:rsidP="00435626">
      <w:pPr>
        <w:spacing w:after="0" w:line="240" w:lineRule="auto"/>
      </w:pPr>
      <w:r>
        <w:separator/>
      </w:r>
    </w:p>
  </w:footnote>
  <w:footnote w:type="continuationSeparator" w:id="0">
    <w:p w14:paraId="314AA4C7" w14:textId="77777777" w:rsidR="00326B72" w:rsidRDefault="00326B72" w:rsidP="00435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ACBB7" w14:textId="77777777" w:rsidR="00BB7C38" w:rsidRDefault="00C7168F" w:rsidP="00BB7C38">
    <w:r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6A27D7E9" wp14:editId="048541DC">
          <wp:simplePos x="0" y="0"/>
          <wp:positionH relativeFrom="margin">
            <wp:posOffset>1288415</wp:posOffset>
          </wp:positionH>
          <wp:positionV relativeFrom="paragraph">
            <wp:posOffset>-138430</wp:posOffset>
          </wp:positionV>
          <wp:extent cx="2940050" cy="889000"/>
          <wp:effectExtent l="0" t="0" r="0" b="635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0050" cy="889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A143A"/>
    <w:multiLevelType w:val="hybridMultilevel"/>
    <w:tmpl w:val="C53ADDD8"/>
    <w:lvl w:ilvl="0" w:tplc="080A000F">
      <w:start w:val="1"/>
      <w:numFmt w:val="decimal"/>
      <w:lvlText w:val="%1."/>
      <w:lvlJc w:val="left"/>
      <w:pPr>
        <w:ind w:left="786" w:hanging="360"/>
      </w:pPr>
    </w:lvl>
    <w:lvl w:ilvl="1" w:tplc="080A0019">
      <w:start w:val="1"/>
      <w:numFmt w:val="lowerLetter"/>
      <w:lvlText w:val="%2."/>
      <w:lvlJc w:val="left"/>
      <w:pPr>
        <w:ind w:left="1506" w:hanging="360"/>
      </w:pPr>
    </w:lvl>
    <w:lvl w:ilvl="2" w:tplc="080A001B">
      <w:start w:val="1"/>
      <w:numFmt w:val="lowerRoman"/>
      <w:lvlText w:val="%3."/>
      <w:lvlJc w:val="right"/>
      <w:pPr>
        <w:ind w:left="2226" w:hanging="180"/>
      </w:pPr>
    </w:lvl>
    <w:lvl w:ilvl="3" w:tplc="080A000F">
      <w:start w:val="1"/>
      <w:numFmt w:val="decimal"/>
      <w:lvlText w:val="%4."/>
      <w:lvlJc w:val="left"/>
      <w:pPr>
        <w:ind w:left="2946" w:hanging="360"/>
      </w:pPr>
    </w:lvl>
    <w:lvl w:ilvl="4" w:tplc="080A0019">
      <w:start w:val="1"/>
      <w:numFmt w:val="lowerLetter"/>
      <w:lvlText w:val="%5."/>
      <w:lvlJc w:val="left"/>
      <w:pPr>
        <w:ind w:left="3666" w:hanging="360"/>
      </w:pPr>
    </w:lvl>
    <w:lvl w:ilvl="5" w:tplc="080A001B">
      <w:start w:val="1"/>
      <w:numFmt w:val="lowerRoman"/>
      <w:lvlText w:val="%6."/>
      <w:lvlJc w:val="right"/>
      <w:pPr>
        <w:ind w:left="4386" w:hanging="180"/>
      </w:pPr>
    </w:lvl>
    <w:lvl w:ilvl="6" w:tplc="080A000F">
      <w:start w:val="1"/>
      <w:numFmt w:val="decimal"/>
      <w:lvlText w:val="%7."/>
      <w:lvlJc w:val="left"/>
      <w:pPr>
        <w:ind w:left="5106" w:hanging="360"/>
      </w:pPr>
    </w:lvl>
    <w:lvl w:ilvl="7" w:tplc="080A0019">
      <w:start w:val="1"/>
      <w:numFmt w:val="lowerLetter"/>
      <w:lvlText w:val="%8."/>
      <w:lvlJc w:val="left"/>
      <w:pPr>
        <w:ind w:left="5826" w:hanging="360"/>
      </w:pPr>
    </w:lvl>
    <w:lvl w:ilvl="8" w:tplc="080A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7B14E61"/>
    <w:multiLevelType w:val="hybridMultilevel"/>
    <w:tmpl w:val="4C2CB5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91118"/>
    <w:multiLevelType w:val="hybridMultilevel"/>
    <w:tmpl w:val="67348E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31D1F"/>
    <w:multiLevelType w:val="multilevel"/>
    <w:tmpl w:val="C0541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13BD758D"/>
    <w:multiLevelType w:val="hybridMultilevel"/>
    <w:tmpl w:val="A55E79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3B3F81"/>
    <w:multiLevelType w:val="hybridMultilevel"/>
    <w:tmpl w:val="FF6676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66F49"/>
    <w:multiLevelType w:val="hybridMultilevel"/>
    <w:tmpl w:val="7332B41A"/>
    <w:lvl w:ilvl="0" w:tplc="781C2B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185C2A"/>
    <w:multiLevelType w:val="hybridMultilevel"/>
    <w:tmpl w:val="1536198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960638"/>
    <w:multiLevelType w:val="hybridMultilevel"/>
    <w:tmpl w:val="95E6422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F5B7762"/>
    <w:multiLevelType w:val="hybridMultilevel"/>
    <w:tmpl w:val="4C2CB5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831817"/>
    <w:multiLevelType w:val="hybridMultilevel"/>
    <w:tmpl w:val="D89A3658"/>
    <w:lvl w:ilvl="0" w:tplc="080A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1" w15:restartNumberingAfterBreak="0">
    <w:nsid w:val="3B3F2701"/>
    <w:multiLevelType w:val="hybridMultilevel"/>
    <w:tmpl w:val="49EE96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C22F6A"/>
    <w:multiLevelType w:val="hybridMultilevel"/>
    <w:tmpl w:val="63BA5C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0516B8"/>
    <w:multiLevelType w:val="hybridMultilevel"/>
    <w:tmpl w:val="A01CD4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573BA4"/>
    <w:multiLevelType w:val="hybridMultilevel"/>
    <w:tmpl w:val="C58C4230"/>
    <w:lvl w:ilvl="0" w:tplc="4AF4FC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1158EE"/>
    <w:multiLevelType w:val="hybridMultilevel"/>
    <w:tmpl w:val="C58C42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0"/>
  </w:num>
  <w:num w:numId="4">
    <w:abstractNumId w:val="6"/>
  </w:num>
  <w:num w:numId="5">
    <w:abstractNumId w:val="14"/>
  </w:num>
  <w:num w:numId="6">
    <w:abstractNumId w:val="5"/>
  </w:num>
  <w:num w:numId="7">
    <w:abstractNumId w:val="11"/>
  </w:num>
  <w:num w:numId="8">
    <w:abstractNumId w:val="4"/>
  </w:num>
  <w:num w:numId="9">
    <w:abstractNumId w:val="9"/>
  </w:num>
  <w:num w:numId="10">
    <w:abstractNumId w:val="7"/>
  </w:num>
  <w:num w:numId="11">
    <w:abstractNumId w:val="1"/>
  </w:num>
  <w:num w:numId="12">
    <w:abstractNumId w:val="13"/>
  </w:num>
  <w:num w:numId="13">
    <w:abstractNumId w:val="3"/>
  </w:num>
  <w:num w:numId="14">
    <w:abstractNumId w:val="2"/>
  </w:num>
  <w:num w:numId="15">
    <w:abstractNumId w:val="8"/>
  </w:num>
  <w:num w:numId="16">
    <w:abstractNumId w:val="1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704"/>
    <w:rsid w:val="00001EB0"/>
    <w:rsid w:val="000040C8"/>
    <w:rsid w:val="00004465"/>
    <w:rsid w:val="00004A76"/>
    <w:rsid w:val="00005299"/>
    <w:rsid w:val="00006F71"/>
    <w:rsid w:val="0001078E"/>
    <w:rsid w:val="00022D37"/>
    <w:rsid w:val="00023225"/>
    <w:rsid w:val="00025E69"/>
    <w:rsid w:val="000316E7"/>
    <w:rsid w:val="00032A9C"/>
    <w:rsid w:val="00032DDF"/>
    <w:rsid w:val="00034CDC"/>
    <w:rsid w:val="00036718"/>
    <w:rsid w:val="00037FBA"/>
    <w:rsid w:val="00042C44"/>
    <w:rsid w:val="00043BE6"/>
    <w:rsid w:val="00044099"/>
    <w:rsid w:val="00044ED7"/>
    <w:rsid w:val="00050CF1"/>
    <w:rsid w:val="000520A2"/>
    <w:rsid w:val="0005449A"/>
    <w:rsid w:val="000552E7"/>
    <w:rsid w:val="00057D39"/>
    <w:rsid w:val="000601B7"/>
    <w:rsid w:val="00062470"/>
    <w:rsid w:val="00063299"/>
    <w:rsid w:val="000632A5"/>
    <w:rsid w:val="00064E27"/>
    <w:rsid w:val="00067C09"/>
    <w:rsid w:val="00075C6C"/>
    <w:rsid w:val="00080516"/>
    <w:rsid w:val="000914E5"/>
    <w:rsid w:val="00091676"/>
    <w:rsid w:val="00091ABC"/>
    <w:rsid w:val="00094BC7"/>
    <w:rsid w:val="00094EA3"/>
    <w:rsid w:val="00097C58"/>
    <w:rsid w:val="000A2AAD"/>
    <w:rsid w:val="000A3FED"/>
    <w:rsid w:val="000A50FA"/>
    <w:rsid w:val="000B1388"/>
    <w:rsid w:val="000B1A8D"/>
    <w:rsid w:val="000B21B6"/>
    <w:rsid w:val="000B719E"/>
    <w:rsid w:val="000B7C6F"/>
    <w:rsid w:val="000B7F7C"/>
    <w:rsid w:val="000C5F52"/>
    <w:rsid w:val="000C6B52"/>
    <w:rsid w:val="000D79E5"/>
    <w:rsid w:val="000E0C59"/>
    <w:rsid w:val="000E1C3B"/>
    <w:rsid w:val="000E219D"/>
    <w:rsid w:val="000E33BD"/>
    <w:rsid w:val="000E39C3"/>
    <w:rsid w:val="000F0B1B"/>
    <w:rsid w:val="000F1957"/>
    <w:rsid w:val="000F3B3C"/>
    <w:rsid w:val="000F3E35"/>
    <w:rsid w:val="000F4234"/>
    <w:rsid w:val="000F499B"/>
    <w:rsid w:val="000F4B79"/>
    <w:rsid w:val="000F500F"/>
    <w:rsid w:val="000F6726"/>
    <w:rsid w:val="000F6D34"/>
    <w:rsid w:val="000F7F85"/>
    <w:rsid w:val="00100780"/>
    <w:rsid w:val="00100C22"/>
    <w:rsid w:val="001032EA"/>
    <w:rsid w:val="001102F5"/>
    <w:rsid w:val="0011648B"/>
    <w:rsid w:val="00116D17"/>
    <w:rsid w:val="00120A99"/>
    <w:rsid w:val="0012126C"/>
    <w:rsid w:val="0012228A"/>
    <w:rsid w:val="00123476"/>
    <w:rsid w:val="001332AB"/>
    <w:rsid w:val="00133E3F"/>
    <w:rsid w:val="00136CD9"/>
    <w:rsid w:val="00137A38"/>
    <w:rsid w:val="00137C6F"/>
    <w:rsid w:val="00140002"/>
    <w:rsid w:val="00141F0B"/>
    <w:rsid w:val="00146C84"/>
    <w:rsid w:val="00147F50"/>
    <w:rsid w:val="00147FC0"/>
    <w:rsid w:val="00155CD2"/>
    <w:rsid w:val="00160437"/>
    <w:rsid w:val="00161D45"/>
    <w:rsid w:val="00162BEE"/>
    <w:rsid w:val="0016518D"/>
    <w:rsid w:val="0016615E"/>
    <w:rsid w:val="00166718"/>
    <w:rsid w:val="00171226"/>
    <w:rsid w:val="00175645"/>
    <w:rsid w:val="001763FA"/>
    <w:rsid w:val="00180976"/>
    <w:rsid w:val="00180F3A"/>
    <w:rsid w:val="00180FE6"/>
    <w:rsid w:val="00181765"/>
    <w:rsid w:val="0018377F"/>
    <w:rsid w:val="00183A83"/>
    <w:rsid w:val="001931D9"/>
    <w:rsid w:val="00194705"/>
    <w:rsid w:val="00195980"/>
    <w:rsid w:val="0019603C"/>
    <w:rsid w:val="00197545"/>
    <w:rsid w:val="00197779"/>
    <w:rsid w:val="001B15C5"/>
    <w:rsid w:val="001B16E2"/>
    <w:rsid w:val="001B5481"/>
    <w:rsid w:val="001B68B6"/>
    <w:rsid w:val="001C195B"/>
    <w:rsid w:val="001C53CD"/>
    <w:rsid w:val="001C7709"/>
    <w:rsid w:val="001D2405"/>
    <w:rsid w:val="001D5BFF"/>
    <w:rsid w:val="001D5C62"/>
    <w:rsid w:val="001D66E4"/>
    <w:rsid w:val="001D74A4"/>
    <w:rsid w:val="001E1364"/>
    <w:rsid w:val="001E16F2"/>
    <w:rsid w:val="001E5894"/>
    <w:rsid w:val="001E7708"/>
    <w:rsid w:val="001F24E7"/>
    <w:rsid w:val="001F3013"/>
    <w:rsid w:val="001F737D"/>
    <w:rsid w:val="0020113C"/>
    <w:rsid w:val="00201387"/>
    <w:rsid w:val="00201878"/>
    <w:rsid w:val="00203008"/>
    <w:rsid w:val="0020562B"/>
    <w:rsid w:val="002063AC"/>
    <w:rsid w:val="00206B22"/>
    <w:rsid w:val="00211DB2"/>
    <w:rsid w:val="00211EA7"/>
    <w:rsid w:val="00212970"/>
    <w:rsid w:val="00212A83"/>
    <w:rsid w:val="00213C89"/>
    <w:rsid w:val="00216DBC"/>
    <w:rsid w:val="00224F5F"/>
    <w:rsid w:val="00231ABD"/>
    <w:rsid w:val="0023268F"/>
    <w:rsid w:val="002338A0"/>
    <w:rsid w:val="00234700"/>
    <w:rsid w:val="002348B8"/>
    <w:rsid w:val="00237ACF"/>
    <w:rsid w:val="00237F3C"/>
    <w:rsid w:val="00240A5D"/>
    <w:rsid w:val="00241758"/>
    <w:rsid w:val="00251CEE"/>
    <w:rsid w:val="00254FE6"/>
    <w:rsid w:val="002563AB"/>
    <w:rsid w:val="0025718B"/>
    <w:rsid w:val="00257677"/>
    <w:rsid w:val="00264986"/>
    <w:rsid w:val="00267DA9"/>
    <w:rsid w:val="002707A9"/>
    <w:rsid w:val="00270D5C"/>
    <w:rsid w:val="002716DF"/>
    <w:rsid w:val="00272598"/>
    <w:rsid w:val="002735EC"/>
    <w:rsid w:val="002741F5"/>
    <w:rsid w:val="00280BF3"/>
    <w:rsid w:val="0028189C"/>
    <w:rsid w:val="002818D6"/>
    <w:rsid w:val="00282689"/>
    <w:rsid w:val="00282E47"/>
    <w:rsid w:val="0028670C"/>
    <w:rsid w:val="00286899"/>
    <w:rsid w:val="00287BCE"/>
    <w:rsid w:val="0029373F"/>
    <w:rsid w:val="00295364"/>
    <w:rsid w:val="00295519"/>
    <w:rsid w:val="0029679F"/>
    <w:rsid w:val="002967FA"/>
    <w:rsid w:val="002A01D0"/>
    <w:rsid w:val="002A6779"/>
    <w:rsid w:val="002B0D59"/>
    <w:rsid w:val="002B31C4"/>
    <w:rsid w:val="002B69C5"/>
    <w:rsid w:val="002B706E"/>
    <w:rsid w:val="002C4E00"/>
    <w:rsid w:val="002C511C"/>
    <w:rsid w:val="002D3CCB"/>
    <w:rsid w:val="002D5A7B"/>
    <w:rsid w:val="002E09D2"/>
    <w:rsid w:val="002E443C"/>
    <w:rsid w:val="002E73BD"/>
    <w:rsid w:val="002F0745"/>
    <w:rsid w:val="002F1C6B"/>
    <w:rsid w:val="002F49A7"/>
    <w:rsid w:val="002F6457"/>
    <w:rsid w:val="002F73EF"/>
    <w:rsid w:val="003037CE"/>
    <w:rsid w:val="00306C50"/>
    <w:rsid w:val="00310B3E"/>
    <w:rsid w:val="003124C1"/>
    <w:rsid w:val="003128A0"/>
    <w:rsid w:val="00316D0E"/>
    <w:rsid w:val="00322966"/>
    <w:rsid w:val="0032311D"/>
    <w:rsid w:val="00323F21"/>
    <w:rsid w:val="003255CA"/>
    <w:rsid w:val="00326B72"/>
    <w:rsid w:val="00330D96"/>
    <w:rsid w:val="003336BE"/>
    <w:rsid w:val="00336BC3"/>
    <w:rsid w:val="00336D78"/>
    <w:rsid w:val="003371EE"/>
    <w:rsid w:val="0033741F"/>
    <w:rsid w:val="00340194"/>
    <w:rsid w:val="00340430"/>
    <w:rsid w:val="00340586"/>
    <w:rsid w:val="0034168A"/>
    <w:rsid w:val="0034296D"/>
    <w:rsid w:val="00343B09"/>
    <w:rsid w:val="00343EDE"/>
    <w:rsid w:val="00346E35"/>
    <w:rsid w:val="0034715A"/>
    <w:rsid w:val="00347715"/>
    <w:rsid w:val="00350110"/>
    <w:rsid w:val="00351408"/>
    <w:rsid w:val="00353C0B"/>
    <w:rsid w:val="00357869"/>
    <w:rsid w:val="003609DF"/>
    <w:rsid w:val="00361C3D"/>
    <w:rsid w:val="00362831"/>
    <w:rsid w:val="00362B51"/>
    <w:rsid w:val="003636C9"/>
    <w:rsid w:val="00363744"/>
    <w:rsid w:val="0036616B"/>
    <w:rsid w:val="00366729"/>
    <w:rsid w:val="003672BD"/>
    <w:rsid w:val="003704E1"/>
    <w:rsid w:val="00373783"/>
    <w:rsid w:val="003764E9"/>
    <w:rsid w:val="00376541"/>
    <w:rsid w:val="00377F4C"/>
    <w:rsid w:val="00377F9B"/>
    <w:rsid w:val="00381579"/>
    <w:rsid w:val="0038487F"/>
    <w:rsid w:val="00387683"/>
    <w:rsid w:val="003926C3"/>
    <w:rsid w:val="00395CF7"/>
    <w:rsid w:val="00396DB3"/>
    <w:rsid w:val="00397829"/>
    <w:rsid w:val="003A00E4"/>
    <w:rsid w:val="003A0662"/>
    <w:rsid w:val="003A0B36"/>
    <w:rsid w:val="003A457B"/>
    <w:rsid w:val="003A59E1"/>
    <w:rsid w:val="003A5A91"/>
    <w:rsid w:val="003A5D30"/>
    <w:rsid w:val="003A6028"/>
    <w:rsid w:val="003A6C57"/>
    <w:rsid w:val="003B06CF"/>
    <w:rsid w:val="003B4D3A"/>
    <w:rsid w:val="003C1153"/>
    <w:rsid w:val="003C19C0"/>
    <w:rsid w:val="003C2C06"/>
    <w:rsid w:val="003C4A8A"/>
    <w:rsid w:val="003C627A"/>
    <w:rsid w:val="003C695A"/>
    <w:rsid w:val="003C7431"/>
    <w:rsid w:val="003C758C"/>
    <w:rsid w:val="003D1507"/>
    <w:rsid w:val="003D45E0"/>
    <w:rsid w:val="003E2BB4"/>
    <w:rsid w:val="003E4AE2"/>
    <w:rsid w:val="003E5C24"/>
    <w:rsid w:val="003E7516"/>
    <w:rsid w:val="003E76EF"/>
    <w:rsid w:val="003E79C1"/>
    <w:rsid w:val="003F5692"/>
    <w:rsid w:val="003F58C4"/>
    <w:rsid w:val="003F635B"/>
    <w:rsid w:val="003F7ADA"/>
    <w:rsid w:val="004053A4"/>
    <w:rsid w:val="00405F2C"/>
    <w:rsid w:val="00406B5D"/>
    <w:rsid w:val="00411E33"/>
    <w:rsid w:val="00413032"/>
    <w:rsid w:val="004141DC"/>
    <w:rsid w:val="004156B6"/>
    <w:rsid w:val="004177D5"/>
    <w:rsid w:val="00421D47"/>
    <w:rsid w:val="004242A1"/>
    <w:rsid w:val="004276D6"/>
    <w:rsid w:val="00430E2E"/>
    <w:rsid w:val="00435626"/>
    <w:rsid w:val="004412C4"/>
    <w:rsid w:val="004433BD"/>
    <w:rsid w:val="00444620"/>
    <w:rsid w:val="00444DB6"/>
    <w:rsid w:val="00445F8E"/>
    <w:rsid w:val="004533E9"/>
    <w:rsid w:val="004637BE"/>
    <w:rsid w:val="0046573E"/>
    <w:rsid w:val="00470A1E"/>
    <w:rsid w:val="004715D2"/>
    <w:rsid w:val="00471F6A"/>
    <w:rsid w:val="0047391D"/>
    <w:rsid w:val="00482359"/>
    <w:rsid w:val="00482D28"/>
    <w:rsid w:val="00482E9B"/>
    <w:rsid w:val="00483DB8"/>
    <w:rsid w:val="00485BB2"/>
    <w:rsid w:val="004862D9"/>
    <w:rsid w:val="00487F74"/>
    <w:rsid w:val="0049294A"/>
    <w:rsid w:val="00495126"/>
    <w:rsid w:val="00497CA8"/>
    <w:rsid w:val="004A0A8B"/>
    <w:rsid w:val="004A2D8E"/>
    <w:rsid w:val="004A4D9E"/>
    <w:rsid w:val="004A6229"/>
    <w:rsid w:val="004A7530"/>
    <w:rsid w:val="004A7543"/>
    <w:rsid w:val="004A7B2C"/>
    <w:rsid w:val="004B1917"/>
    <w:rsid w:val="004B38C8"/>
    <w:rsid w:val="004B5263"/>
    <w:rsid w:val="004B52B9"/>
    <w:rsid w:val="004B5BB8"/>
    <w:rsid w:val="004B676C"/>
    <w:rsid w:val="004C0451"/>
    <w:rsid w:val="004D158D"/>
    <w:rsid w:val="004D54BD"/>
    <w:rsid w:val="004E1174"/>
    <w:rsid w:val="004E41E9"/>
    <w:rsid w:val="004E64C4"/>
    <w:rsid w:val="004E6D5B"/>
    <w:rsid w:val="004F166D"/>
    <w:rsid w:val="00502080"/>
    <w:rsid w:val="0050337E"/>
    <w:rsid w:val="00504851"/>
    <w:rsid w:val="005059F1"/>
    <w:rsid w:val="005076B1"/>
    <w:rsid w:val="00510177"/>
    <w:rsid w:val="0051595D"/>
    <w:rsid w:val="00517EC1"/>
    <w:rsid w:val="0052417A"/>
    <w:rsid w:val="00525159"/>
    <w:rsid w:val="0052627F"/>
    <w:rsid w:val="0052769A"/>
    <w:rsid w:val="00530796"/>
    <w:rsid w:val="0053431B"/>
    <w:rsid w:val="005347D7"/>
    <w:rsid w:val="00536D35"/>
    <w:rsid w:val="00537256"/>
    <w:rsid w:val="00541B7E"/>
    <w:rsid w:val="00544152"/>
    <w:rsid w:val="005555FA"/>
    <w:rsid w:val="00557C0F"/>
    <w:rsid w:val="00560FB5"/>
    <w:rsid w:val="00565214"/>
    <w:rsid w:val="00565918"/>
    <w:rsid w:val="00566096"/>
    <w:rsid w:val="005826AD"/>
    <w:rsid w:val="005838AE"/>
    <w:rsid w:val="00587001"/>
    <w:rsid w:val="005909DE"/>
    <w:rsid w:val="005938A1"/>
    <w:rsid w:val="00597020"/>
    <w:rsid w:val="005A4F5E"/>
    <w:rsid w:val="005A50E3"/>
    <w:rsid w:val="005B143E"/>
    <w:rsid w:val="005B1913"/>
    <w:rsid w:val="005B19DC"/>
    <w:rsid w:val="005B5D94"/>
    <w:rsid w:val="005C0BA1"/>
    <w:rsid w:val="005C10E4"/>
    <w:rsid w:val="005C11D7"/>
    <w:rsid w:val="005C1E50"/>
    <w:rsid w:val="005C2A07"/>
    <w:rsid w:val="005C3BB7"/>
    <w:rsid w:val="005C5620"/>
    <w:rsid w:val="005D2282"/>
    <w:rsid w:val="005D3015"/>
    <w:rsid w:val="005D3941"/>
    <w:rsid w:val="005D604F"/>
    <w:rsid w:val="005D72F7"/>
    <w:rsid w:val="005E175D"/>
    <w:rsid w:val="005E5718"/>
    <w:rsid w:val="005E59D8"/>
    <w:rsid w:val="005E79A5"/>
    <w:rsid w:val="005F10CD"/>
    <w:rsid w:val="005F4E79"/>
    <w:rsid w:val="005F7762"/>
    <w:rsid w:val="006037A7"/>
    <w:rsid w:val="00605D8E"/>
    <w:rsid w:val="00612E2D"/>
    <w:rsid w:val="00615142"/>
    <w:rsid w:val="00615C55"/>
    <w:rsid w:val="0062167A"/>
    <w:rsid w:val="00622830"/>
    <w:rsid w:val="006261E6"/>
    <w:rsid w:val="006279DE"/>
    <w:rsid w:val="00631B4D"/>
    <w:rsid w:val="0063200D"/>
    <w:rsid w:val="00634073"/>
    <w:rsid w:val="006341CA"/>
    <w:rsid w:val="00634EFB"/>
    <w:rsid w:val="00635F36"/>
    <w:rsid w:val="0063637D"/>
    <w:rsid w:val="0063718B"/>
    <w:rsid w:val="006374EE"/>
    <w:rsid w:val="006407D4"/>
    <w:rsid w:val="0064116E"/>
    <w:rsid w:val="00643F5B"/>
    <w:rsid w:val="00644521"/>
    <w:rsid w:val="006450EB"/>
    <w:rsid w:val="00646191"/>
    <w:rsid w:val="00647C77"/>
    <w:rsid w:val="00651791"/>
    <w:rsid w:val="006517A4"/>
    <w:rsid w:val="00652F4E"/>
    <w:rsid w:val="00653D43"/>
    <w:rsid w:val="0065732C"/>
    <w:rsid w:val="00657A34"/>
    <w:rsid w:val="00660141"/>
    <w:rsid w:val="00660ED9"/>
    <w:rsid w:val="00664089"/>
    <w:rsid w:val="006658C3"/>
    <w:rsid w:val="00667AEE"/>
    <w:rsid w:val="00672B08"/>
    <w:rsid w:val="00674024"/>
    <w:rsid w:val="006755B8"/>
    <w:rsid w:val="00683F06"/>
    <w:rsid w:val="006854C4"/>
    <w:rsid w:val="006861E5"/>
    <w:rsid w:val="00690ACD"/>
    <w:rsid w:val="00694120"/>
    <w:rsid w:val="0069495C"/>
    <w:rsid w:val="00694F1E"/>
    <w:rsid w:val="00695886"/>
    <w:rsid w:val="006A2095"/>
    <w:rsid w:val="006A2AD6"/>
    <w:rsid w:val="006A3C3D"/>
    <w:rsid w:val="006A4072"/>
    <w:rsid w:val="006A4318"/>
    <w:rsid w:val="006A5020"/>
    <w:rsid w:val="006A5EB7"/>
    <w:rsid w:val="006A7521"/>
    <w:rsid w:val="006A75A3"/>
    <w:rsid w:val="006A7C08"/>
    <w:rsid w:val="006B0908"/>
    <w:rsid w:val="006B0C01"/>
    <w:rsid w:val="006B10FE"/>
    <w:rsid w:val="006B407C"/>
    <w:rsid w:val="006B6A90"/>
    <w:rsid w:val="006C0216"/>
    <w:rsid w:val="006C52C6"/>
    <w:rsid w:val="006C55BE"/>
    <w:rsid w:val="006D0B2B"/>
    <w:rsid w:val="006D4D09"/>
    <w:rsid w:val="006D6319"/>
    <w:rsid w:val="006D6842"/>
    <w:rsid w:val="006E0FE0"/>
    <w:rsid w:val="006E120E"/>
    <w:rsid w:val="006E158A"/>
    <w:rsid w:val="006E21D8"/>
    <w:rsid w:val="006E24D2"/>
    <w:rsid w:val="006E2559"/>
    <w:rsid w:val="006E2CD0"/>
    <w:rsid w:val="006E37B2"/>
    <w:rsid w:val="006E3ED7"/>
    <w:rsid w:val="006E6C7B"/>
    <w:rsid w:val="006F19A5"/>
    <w:rsid w:val="006F34D8"/>
    <w:rsid w:val="006F75CE"/>
    <w:rsid w:val="00700886"/>
    <w:rsid w:val="00700D76"/>
    <w:rsid w:val="00704A88"/>
    <w:rsid w:val="0070771D"/>
    <w:rsid w:val="00707728"/>
    <w:rsid w:val="00710C49"/>
    <w:rsid w:val="00712166"/>
    <w:rsid w:val="0071393B"/>
    <w:rsid w:val="00713B21"/>
    <w:rsid w:val="007165C6"/>
    <w:rsid w:val="00721CD2"/>
    <w:rsid w:val="00726A0C"/>
    <w:rsid w:val="00730020"/>
    <w:rsid w:val="007303B9"/>
    <w:rsid w:val="00732363"/>
    <w:rsid w:val="00734795"/>
    <w:rsid w:val="00735FCF"/>
    <w:rsid w:val="00736F10"/>
    <w:rsid w:val="00746481"/>
    <w:rsid w:val="00751127"/>
    <w:rsid w:val="007513B6"/>
    <w:rsid w:val="00751ADF"/>
    <w:rsid w:val="0075318C"/>
    <w:rsid w:val="0075329D"/>
    <w:rsid w:val="0075343B"/>
    <w:rsid w:val="00753F76"/>
    <w:rsid w:val="007610F5"/>
    <w:rsid w:val="00763A16"/>
    <w:rsid w:val="007657EF"/>
    <w:rsid w:val="00766479"/>
    <w:rsid w:val="00766854"/>
    <w:rsid w:val="0077024C"/>
    <w:rsid w:val="00772BD3"/>
    <w:rsid w:val="007747A4"/>
    <w:rsid w:val="00775862"/>
    <w:rsid w:val="0077648D"/>
    <w:rsid w:val="00776F17"/>
    <w:rsid w:val="007821C9"/>
    <w:rsid w:val="00783ACA"/>
    <w:rsid w:val="007845EC"/>
    <w:rsid w:val="00784CC5"/>
    <w:rsid w:val="007862B7"/>
    <w:rsid w:val="00787DA5"/>
    <w:rsid w:val="00791798"/>
    <w:rsid w:val="00792A2D"/>
    <w:rsid w:val="007940AA"/>
    <w:rsid w:val="00794683"/>
    <w:rsid w:val="0079537B"/>
    <w:rsid w:val="00796611"/>
    <w:rsid w:val="00796D40"/>
    <w:rsid w:val="007A0259"/>
    <w:rsid w:val="007A0800"/>
    <w:rsid w:val="007A2702"/>
    <w:rsid w:val="007A4A4A"/>
    <w:rsid w:val="007A6F1C"/>
    <w:rsid w:val="007B0642"/>
    <w:rsid w:val="007B11EA"/>
    <w:rsid w:val="007B22CD"/>
    <w:rsid w:val="007C09AF"/>
    <w:rsid w:val="007C319C"/>
    <w:rsid w:val="007C56D3"/>
    <w:rsid w:val="007C5C27"/>
    <w:rsid w:val="007C696D"/>
    <w:rsid w:val="007C7DF7"/>
    <w:rsid w:val="007E244C"/>
    <w:rsid w:val="007E3525"/>
    <w:rsid w:val="007F2932"/>
    <w:rsid w:val="007F3F2F"/>
    <w:rsid w:val="007F74B7"/>
    <w:rsid w:val="0080021A"/>
    <w:rsid w:val="0080043B"/>
    <w:rsid w:val="00800B83"/>
    <w:rsid w:val="0080255C"/>
    <w:rsid w:val="00805BA3"/>
    <w:rsid w:val="00805DE4"/>
    <w:rsid w:val="00814E33"/>
    <w:rsid w:val="00815F5F"/>
    <w:rsid w:val="00816F14"/>
    <w:rsid w:val="008173E2"/>
    <w:rsid w:val="008174F2"/>
    <w:rsid w:val="0082344D"/>
    <w:rsid w:val="0082601F"/>
    <w:rsid w:val="00826519"/>
    <w:rsid w:val="00830A4F"/>
    <w:rsid w:val="00831058"/>
    <w:rsid w:val="00835622"/>
    <w:rsid w:val="008379F7"/>
    <w:rsid w:val="00837E65"/>
    <w:rsid w:val="0084032F"/>
    <w:rsid w:val="00843AB3"/>
    <w:rsid w:val="008447BA"/>
    <w:rsid w:val="0084680E"/>
    <w:rsid w:val="008471BC"/>
    <w:rsid w:val="00850C5E"/>
    <w:rsid w:val="00851690"/>
    <w:rsid w:val="0085488C"/>
    <w:rsid w:val="00854B23"/>
    <w:rsid w:val="00855C94"/>
    <w:rsid w:val="00856B76"/>
    <w:rsid w:val="0087089C"/>
    <w:rsid w:val="008712EE"/>
    <w:rsid w:val="00871871"/>
    <w:rsid w:val="00874F42"/>
    <w:rsid w:val="00876CB6"/>
    <w:rsid w:val="00880AA9"/>
    <w:rsid w:val="008823FD"/>
    <w:rsid w:val="00882DD0"/>
    <w:rsid w:val="00883684"/>
    <w:rsid w:val="00885AD2"/>
    <w:rsid w:val="00890C75"/>
    <w:rsid w:val="0089274D"/>
    <w:rsid w:val="0089559F"/>
    <w:rsid w:val="00895649"/>
    <w:rsid w:val="0089579A"/>
    <w:rsid w:val="00895CCB"/>
    <w:rsid w:val="008A1648"/>
    <w:rsid w:val="008A1ABE"/>
    <w:rsid w:val="008A216A"/>
    <w:rsid w:val="008A256A"/>
    <w:rsid w:val="008A3EB2"/>
    <w:rsid w:val="008A7280"/>
    <w:rsid w:val="008A74B2"/>
    <w:rsid w:val="008B6241"/>
    <w:rsid w:val="008C76B0"/>
    <w:rsid w:val="008D130A"/>
    <w:rsid w:val="008D1CD7"/>
    <w:rsid w:val="008D1DC9"/>
    <w:rsid w:val="008D2D96"/>
    <w:rsid w:val="008D5706"/>
    <w:rsid w:val="008E7E97"/>
    <w:rsid w:val="008F105E"/>
    <w:rsid w:val="008F47D5"/>
    <w:rsid w:val="008F558F"/>
    <w:rsid w:val="008F599C"/>
    <w:rsid w:val="0090390D"/>
    <w:rsid w:val="009039CD"/>
    <w:rsid w:val="00904B85"/>
    <w:rsid w:val="00905510"/>
    <w:rsid w:val="00905E5C"/>
    <w:rsid w:val="00912281"/>
    <w:rsid w:val="009128CF"/>
    <w:rsid w:val="00914C47"/>
    <w:rsid w:val="00915006"/>
    <w:rsid w:val="00916D04"/>
    <w:rsid w:val="00917E18"/>
    <w:rsid w:val="00925EC7"/>
    <w:rsid w:val="00927149"/>
    <w:rsid w:val="00927212"/>
    <w:rsid w:val="00927ED5"/>
    <w:rsid w:val="00930F8B"/>
    <w:rsid w:val="00931479"/>
    <w:rsid w:val="00931A7E"/>
    <w:rsid w:val="00937B2B"/>
    <w:rsid w:val="0094415C"/>
    <w:rsid w:val="00944E5A"/>
    <w:rsid w:val="009509B8"/>
    <w:rsid w:val="009522C8"/>
    <w:rsid w:val="009528C8"/>
    <w:rsid w:val="009533BE"/>
    <w:rsid w:val="009551FD"/>
    <w:rsid w:val="00956109"/>
    <w:rsid w:val="009577D3"/>
    <w:rsid w:val="0096080A"/>
    <w:rsid w:val="00960C65"/>
    <w:rsid w:val="00961683"/>
    <w:rsid w:val="00964100"/>
    <w:rsid w:val="00964855"/>
    <w:rsid w:val="00966E0E"/>
    <w:rsid w:val="009701EF"/>
    <w:rsid w:val="009719C8"/>
    <w:rsid w:val="00971D7E"/>
    <w:rsid w:val="0097301B"/>
    <w:rsid w:val="0097680B"/>
    <w:rsid w:val="00980CE1"/>
    <w:rsid w:val="00981FC8"/>
    <w:rsid w:val="0098436A"/>
    <w:rsid w:val="00985569"/>
    <w:rsid w:val="009902E7"/>
    <w:rsid w:val="009956A9"/>
    <w:rsid w:val="00995C30"/>
    <w:rsid w:val="009A4E25"/>
    <w:rsid w:val="009A5E22"/>
    <w:rsid w:val="009B0533"/>
    <w:rsid w:val="009B4520"/>
    <w:rsid w:val="009B46F6"/>
    <w:rsid w:val="009B57F5"/>
    <w:rsid w:val="009B5D95"/>
    <w:rsid w:val="009B6B58"/>
    <w:rsid w:val="009C240C"/>
    <w:rsid w:val="009C4381"/>
    <w:rsid w:val="009D2E70"/>
    <w:rsid w:val="009D344A"/>
    <w:rsid w:val="009D7154"/>
    <w:rsid w:val="009D7F28"/>
    <w:rsid w:val="009E0417"/>
    <w:rsid w:val="009E0754"/>
    <w:rsid w:val="009E3C76"/>
    <w:rsid w:val="009E4847"/>
    <w:rsid w:val="009E6BA5"/>
    <w:rsid w:val="009F132D"/>
    <w:rsid w:val="009F2DE3"/>
    <w:rsid w:val="009F417A"/>
    <w:rsid w:val="00A02316"/>
    <w:rsid w:val="00A04F0D"/>
    <w:rsid w:val="00A055E9"/>
    <w:rsid w:val="00A12121"/>
    <w:rsid w:val="00A207EB"/>
    <w:rsid w:val="00A251CE"/>
    <w:rsid w:val="00A25A01"/>
    <w:rsid w:val="00A25AAB"/>
    <w:rsid w:val="00A25EBD"/>
    <w:rsid w:val="00A27EEC"/>
    <w:rsid w:val="00A30B77"/>
    <w:rsid w:val="00A31281"/>
    <w:rsid w:val="00A3217E"/>
    <w:rsid w:val="00A328C2"/>
    <w:rsid w:val="00A336FE"/>
    <w:rsid w:val="00A33B59"/>
    <w:rsid w:val="00A362C8"/>
    <w:rsid w:val="00A3639C"/>
    <w:rsid w:val="00A3639D"/>
    <w:rsid w:val="00A367C7"/>
    <w:rsid w:val="00A41099"/>
    <w:rsid w:val="00A4153C"/>
    <w:rsid w:val="00A42141"/>
    <w:rsid w:val="00A4470B"/>
    <w:rsid w:val="00A45E29"/>
    <w:rsid w:val="00A47780"/>
    <w:rsid w:val="00A5272E"/>
    <w:rsid w:val="00A53807"/>
    <w:rsid w:val="00A54086"/>
    <w:rsid w:val="00A5523C"/>
    <w:rsid w:val="00A572BB"/>
    <w:rsid w:val="00A579FC"/>
    <w:rsid w:val="00A6160A"/>
    <w:rsid w:val="00A62185"/>
    <w:rsid w:val="00A632F0"/>
    <w:rsid w:val="00A65808"/>
    <w:rsid w:val="00A66391"/>
    <w:rsid w:val="00A720E8"/>
    <w:rsid w:val="00A7326A"/>
    <w:rsid w:val="00A75BC4"/>
    <w:rsid w:val="00A76C4F"/>
    <w:rsid w:val="00A805BA"/>
    <w:rsid w:val="00A8428D"/>
    <w:rsid w:val="00A846D2"/>
    <w:rsid w:val="00A91957"/>
    <w:rsid w:val="00A95A6C"/>
    <w:rsid w:val="00AA01C3"/>
    <w:rsid w:val="00AB001E"/>
    <w:rsid w:val="00AB0552"/>
    <w:rsid w:val="00AB0F6C"/>
    <w:rsid w:val="00AB7572"/>
    <w:rsid w:val="00AC3F54"/>
    <w:rsid w:val="00AC7517"/>
    <w:rsid w:val="00AD56BF"/>
    <w:rsid w:val="00AE0545"/>
    <w:rsid w:val="00AE2C34"/>
    <w:rsid w:val="00AE79DF"/>
    <w:rsid w:val="00AF0B11"/>
    <w:rsid w:val="00AF1637"/>
    <w:rsid w:val="00AF36C0"/>
    <w:rsid w:val="00AF5796"/>
    <w:rsid w:val="00AF592E"/>
    <w:rsid w:val="00AF60AF"/>
    <w:rsid w:val="00B003C9"/>
    <w:rsid w:val="00B00712"/>
    <w:rsid w:val="00B01855"/>
    <w:rsid w:val="00B112F0"/>
    <w:rsid w:val="00B13565"/>
    <w:rsid w:val="00B140BD"/>
    <w:rsid w:val="00B140E5"/>
    <w:rsid w:val="00B15568"/>
    <w:rsid w:val="00B17575"/>
    <w:rsid w:val="00B1793F"/>
    <w:rsid w:val="00B228D9"/>
    <w:rsid w:val="00B267AC"/>
    <w:rsid w:val="00B31C5D"/>
    <w:rsid w:val="00B37E93"/>
    <w:rsid w:val="00B40EA8"/>
    <w:rsid w:val="00B40F65"/>
    <w:rsid w:val="00B44E45"/>
    <w:rsid w:val="00B4763D"/>
    <w:rsid w:val="00B627B0"/>
    <w:rsid w:val="00B63768"/>
    <w:rsid w:val="00B64B7E"/>
    <w:rsid w:val="00B671D5"/>
    <w:rsid w:val="00B6745C"/>
    <w:rsid w:val="00B70828"/>
    <w:rsid w:val="00B71F8F"/>
    <w:rsid w:val="00B76A7D"/>
    <w:rsid w:val="00B80C16"/>
    <w:rsid w:val="00B83108"/>
    <w:rsid w:val="00B837D1"/>
    <w:rsid w:val="00B84022"/>
    <w:rsid w:val="00B8556F"/>
    <w:rsid w:val="00B8583E"/>
    <w:rsid w:val="00B86754"/>
    <w:rsid w:val="00B87368"/>
    <w:rsid w:val="00B95778"/>
    <w:rsid w:val="00BA05E0"/>
    <w:rsid w:val="00BA22F6"/>
    <w:rsid w:val="00BA6B4A"/>
    <w:rsid w:val="00BA7683"/>
    <w:rsid w:val="00BA79FB"/>
    <w:rsid w:val="00BA7B3B"/>
    <w:rsid w:val="00BB206D"/>
    <w:rsid w:val="00BB209B"/>
    <w:rsid w:val="00BB39C7"/>
    <w:rsid w:val="00BB4EA7"/>
    <w:rsid w:val="00BB5068"/>
    <w:rsid w:val="00BB67EE"/>
    <w:rsid w:val="00BB7C38"/>
    <w:rsid w:val="00BC1693"/>
    <w:rsid w:val="00BC271D"/>
    <w:rsid w:val="00BC2FAB"/>
    <w:rsid w:val="00BC4748"/>
    <w:rsid w:val="00BC48E3"/>
    <w:rsid w:val="00BC4F54"/>
    <w:rsid w:val="00BD30F0"/>
    <w:rsid w:val="00BD34C1"/>
    <w:rsid w:val="00BD3FD5"/>
    <w:rsid w:val="00BD433A"/>
    <w:rsid w:val="00BD7C51"/>
    <w:rsid w:val="00BE1013"/>
    <w:rsid w:val="00BE3780"/>
    <w:rsid w:val="00BE6054"/>
    <w:rsid w:val="00BF113A"/>
    <w:rsid w:val="00BF21E1"/>
    <w:rsid w:val="00BF695E"/>
    <w:rsid w:val="00BF7201"/>
    <w:rsid w:val="00C004DB"/>
    <w:rsid w:val="00C0052E"/>
    <w:rsid w:val="00C01515"/>
    <w:rsid w:val="00C041D8"/>
    <w:rsid w:val="00C1221A"/>
    <w:rsid w:val="00C12A3E"/>
    <w:rsid w:val="00C159E3"/>
    <w:rsid w:val="00C20910"/>
    <w:rsid w:val="00C21B90"/>
    <w:rsid w:val="00C25680"/>
    <w:rsid w:val="00C26950"/>
    <w:rsid w:val="00C27EF8"/>
    <w:rsid w:val="00C35C9F"/>
    <w:rsid w:val="00C411B1"/>
    <w:rsid w:val="00C4321C"/>
    <w:rsid w:val="00C437D4"/>
    <w:rsid w:val="00C43F7B"/>
    <w:rsid w:val="00C4426B"/>
    <w:rsid w:val="00C45268"/>
    <w:rsid w:val="00C45704"/>
    <w:rsid w:val="00C46248"/>
    <w:rsid w:val="00C4750B"/>
    <w:rsid w:val="00C5162D"/>
    <w:rsid w:val="00C54D09"/>
    <w:rsid w:val="00C60609"/>
    <w:rsid w:val="00C7168F"/>
    <w:rsid w:val="00C71B14"/>
    <w:rsid w:val="00C7215A"/>
    <w:rsid w:val="00C7238E"/>
    <w:rsid w:val="00C73612"/>
    <w:rsid w:val="00C74A70"/>
    <w:rsid w:val="00C753E8"/>
    <w:rsid w:val="00C75CE6"/>
    <w:rsid w:val="00C8157A"/>
    <w:rsid w:val="00C83314"/>
    <w:rsid w:val="00C8490A"/>
    <w:rsid w:val="00C86871"/>
    <w:rsid w:val="00C9048E"/>
    <w:rsid w:val="00C9193A"/>
    <w:rsid w:val="00C96648"/>
    <w:rsid w:val="00CA0043"/>
    <w:rsid w:val="00CA2520"/>
    <w:rsid w:val="00CA5C5B"/>
    <w:rsid w:val="00CA6248"/>
    <w:rsid w:val="00CA69F9"/>
    <w:rsid w:val="00CB33AB"/>
    <w:rsid w:val="00CB3725"/>
    <w:rsid w:val="00CB5850"/>
    <w:rsid w:val="00CB7D2E"/>
    <w:rsid w:val="00CC0876"/>
    <w:rsid w:val="00CC1086"/>
    <w:rsid w:val="00CC2667"/>
    <w:rsid w:val="00CC266E"/>
    <w:rsid w:val="00CC7E86"/>
    <w:rsid w:val="00CD033A"/>
    <w:rsid w:val="00CD0985"/>
    <w:rsid w:val="00CD1AF2"/>
    <w:rsid w:val="00CD5D3B"/>
    <w:rsid w:val="00CE1E47"/>
    <w:rsid w:val="00CE3758"/>
    <w:rsid w:val="00CE534F"/>
    <w:rsid w:val="00CE5E99"/>
    <w:rsid w:val="00D00185"/>
    <w:rsid w:val="00D03833"/>
    <w:rsid w:val="00D11D95"/>
    <w:rsid w:val="00D12556"/>
    <w:rsid w:val="00D15515"/>
    <w:rsid w:val="00D20207"/>
    <w:rsid w:val="00D22A93"/>
    <w:rsid w:val="00D26748"/>
    <w:rsid w:val="00D33C79"/>
    <w:rsid w:val="00D42621"/>
    <w:rsid w:val="00D44AC0"/>
    <w:rsid w:val="00D44B1E"/>
    <w:rsid w:val="00D516FC"/>
    <w:rsid w:val="00D53144"/>
    <w:rsid w:val="00D53A26"/>
    <w:rsid w:val="00D56A6D"/>
    <w:rsid w:val="00D603DE"/>
    <w:rsid w:val="00D66810"/>
    <w:rsid w:val="00D67136"/>
    <w:rsid w:val="00D67209"/>
    <w:rsid w:val="00D67642"/>
    <w:rsid w:val="00D677F0"/>
    <w:rsid w:val="00D67BE5"/>
    <w:rsid w:val="00D67D29"/>
    <w:rsid w:val="00D734CF"/>
    <w:rsid w:val="00D73C6A"/>
    <w:rsid w:val="00D74A24"/>
    <w:rsid w:val="00D76DA8"/>
    <w:rsid w:val="00D7723C"/>
    <w:rsid w:val="00D80388"/>
    <w:rsid w:val="00D83881"/>
    <w:rsid w:val="00D8700A"/>
    <w:rsid w:val="00D87438"/>
    <w:rsid w:val="00D9187F"/>
    <w:rsid w:val="00D92688"/>
    <w:rsid w:val="00D96890"/>
    <w:rsid w:val="00D9774F"/>
    <w:rsid w:val="00D9786F"/>
    <w:rsid w:val="00DA2DF4"/>
    <w:rsid w:val="00DA4985"/>
    <w:rsid w:val="00DA58C8"/>
    <w:rsid w:val="00DA65DF"/>
    <w:rsid w:val="00DB093D"/>
    <w:rsid w:val="00DB11C4"/>
    <w:rsid w:val="00DB1769"/>
    <w:rsid w:val="00DB283F"/>
    <w:rsid w:val="00DB7786"/>
    <w:rsid w:val="00DC5576"/>
    <w:rsid w:val="00DC563F"/>
    <w:rsid w:val="00DC69D5"/>
    <w:rsid w:val="00DD2AB9"/>
    <w:rsid w:val="00DD7030"/>
    <w:rsid w:val="00DE04DA"/>
    <w:rsid w:val="00DE0937"/>
    <w:rsid w:val="00DE3B7B"/>
    <w:rsid w:val="00DE50DB"/>
    <w:rsid w:val="00E00D48"/>
    <w:rsid w:val="00E02F72"/>
    <w:rsid w:val="00E0521B"/>
    <w:rsid w:val="00E11B70"/>
    <w:rsid w:val="00E1270E"/>
    <w:rsid w:val="00E1524B"/>
    <w:rsid w:val="00E15C6A"/>
    <w:rsid w:val="00E15E3C"/>
    <w:rsid w:val="00E16A3B"/>
    <w:rsid w:val="00E16DDC"/>
    <w:rsid w:val="00E2259F"/>
    <w:rsid w:val="00E243C2"/>
    <w:rsid w:val="00E25616"/>
    <w:rsid w:val="00E2597F"/>
    <w:rsid w:val="00E273B6"/>
    <w:rsid w:val="00E274C2"/>
    <w:rsid w:val="00E307E4"/>
    <w:rsid w:val="00E311F0"/>
    <w:rsid w:val="00E32169"/>
    <w:rsid w:val="00E36941"/>
    <w:rsid w:val="00E36DC7"/>
    <w:rsid w:val="00E37325"/>
    <w:rsid w:val="00E37FF0"/>
    <w:rsid w:val="00E42E43"/>
    <w:rsid w:val="00E43DD6"/>
    <w:rsid w:val="00E44A44"/>
    <w:rsid w:val="00E45447"/>
    <w:rsid w:val="00E51DE9"/>
    <w:rsid w:val="00E5338B"/>
    <w:rsid w:val="00E55D06"/>
    <w:rsid w:val="00E622F3"/>
    <w:rsid w:val="00E63DFD"/>
    <w:rsid w:val="00E644C5"/>
    <w:rsid w:val="00E71804"/>
    <w:rsid w:val="00E73362"/>
    <w:rsid w:val="00E74E42"/>
    <w:rsid w:val="00E764B6"/>
    <w:rsid w:val="00E765C1"/>
    <w:rsid w:val="00E80F52"/>
    <w:rsid w:val="00E871D7"/>
    <w:rsid w:val="00E87561"/>
    <w:rsid w:val="00E904D7"/>
    <w:rsid w:val="00E973B9"/>
    <w:rsid w:val="00E97A55"/>
    <w:rsid w:val="00EA1910"/>
    <w:rsid w:val="00EA3D87"/>
    <w:rsid w:val="00EB02F6"/>
    <w:rsid w:val="00EB165B"/>
    <w:rsid w:val="00EB3659"/>
    <w:rsid w:val="00EB56AD"/>
    <w:rsid w:val="00EB57BC"/>
    <w:rsid w:val="00EB692F"/>
    <w:rsid w:val="00EB6DB1"/>
    <w:rsid w:val="00EB7B66"/>
    <w:rsid w:val="00EC2F6F"/>
    <w:rsid w:val="00ED2319"/>
    <w:rsid w:val="00ED6DAC"/>
    <w:rsid w:val="00ED7929"/>
    <w:rsid w:val="00ED7AFB"/>
    <w:rsid w:val="00EE2680"/>
    <w:rsid w:val="00EE4A7B"/>
    <w:rsid w:val="00EE7526"/>
    <w:rsid w:val="00EF0026"/>
    <w:rsid w:val="00EF0ABB"/>
    <w:rsid w:val="00EF1745"/>
    <w:rsid w:val="00EF46FF"/>
    <w:rsid w:val="00EF512A"/>
    <w:rsid w:val="00EF7D61"/>
    <w:rsid w:val="00F04588"/>
    <w:rsid w:val="00F106F1"/>
    <w:rsid w:val="00F117D0"/>
    <w:rsid w:val="00F11921"/>
    <w:rsid w:val="00F13834"/>
    <w:rsid w:val="00F153FF"/>
    <w:rsid w:val="00F175C1"/>
    <w:rsid w:val="00F20FDA"/>
    <w:rsid w:val="00F21AB8"/>
    <w:rsid w:val="00F2341F"/>
    <w:rsid w:val="00F331B8"/>
    <w:rsid w:val="00F35675"/>
    <w:rsid w:val="00F37AB7"/>
    <w:rsid w:val="00F42FAD"/>
    <w:rsid w:val="00F43B21"/>
    <w:rsid w:val="00F45054"/>
    <w:rsid w:val="00F50568"/>
    <w:rsid w:val="00F52023"/>
    <w:rsid w:val="00F52F07"/>
    <w:rsid w:val="00F53662"/>
    <w:rsid w:val="00F53F3A"/>
    <w:rsid w:val="00F54C02"/>
    <w:rsid w:val="00F555E7"/>
    <w:rsid w:val="00F62AA2"/>
    <w:rsid w:val="00F62E72"/>
    <w:rsid w:val="00F63D83"/>
    <w:rsid w:val="00F64F18"/>
    <w:rsid w:val="00F676B3"/>
    <w:rsid w:val="00F72D22"/>
    <w:rsid w:val="00F754A0"/>
    <w:rsid w:val="00F75DD2"/>
    <w:rsid w:val="00F80D17"/>
    <w:rsid w:val="00F822F1"/>
    <w:rsid w:val="00F82CCE"/>
    <w:rsid w:val="00F832C5"/>
    <w:rsid w:val="00F85D37"/>
    <w:rsid w:val="00F863DB"/>
    <w:rsid w:val="00F92C82"/>
    <w:rsid w:val="00FA0397"/>
    <w:rsid w:val="00FA0E31"/>
    <w:rsid w:val="00FA31DD"/>
    <w:rsid w:val="00FA32A8"/>
    <w:rsid w:val="00FA3B58"/>
    <w:rsid w:val="00FA5541"/>
    <w:rsid w:val="00FA5F7A"/>
    <w:rsid w:val="00FA6850"/>
    <w:rsid w:val="00FB08D9"/>
    <w:rsid w:val="00FB2D10"/>
    <w:rsid w:val="00FB3CA8"/>
    <w:rsid w:val="00FB43FD"/>
    <w:rsid w:val="00FB44A2"/>
    <w:rsid w:val="00FB52DF"/>
    <w:rsid w:val="00FC16ED"/>
    <w:rsid w:val="00FC5CA6"/>
    <w:rsid w:val="00FD260D"/>
    <w:rsid w:val="00FD339B"/>
    <w:rsid w:val="00FD451D"/>
    <w:rsid w:val="00FD6178"/>
    <w:rsid w:val="00FE1661"/>
    <w:rsid w:val="00FE16CE"/>
    <w:rsid w:val="00FE2984"/>
    <w:rsid w:val="00FE2B6D"/>
    <w:rsid w:val="00FF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422A2E"/>
  <w15:docId w15:val="{4162B343-04DA-4C1A-AC43-BAFFDC368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166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independienteCar">
    <w:name w:val="Texto independiente Car"/>
    <w:basedOn w:val="Fuentedeprrafopredeter"/>
    <w:link w:val="Textoindependiente"/>
    <w:rsid w:val="00C45704"/>
    <w:rPr>
      <w:rFonts w:ascii="Arial" w:eastAsia="Times New Roman" w:hAnsi="Arial" w:cs="Times New Roman"/>
      <w:sz w:val="24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rsid w:val="00C45704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character" w:customStyle="1" w:styleId="TextoindependienteCar1">
    <w:name w:val="Texto independiente Car1"/>
    <w:basedOn w:val="Fuentedeprrafopredeter"/>
    <w:uiPriority w:val="99"/>
    <w:semiHidden/>
    <w:rsid w:val="00C45704"/>
  </w:style>
  <w:style w:type="paragraph" w:styleId="Piedepgina">
    <w:name w:val="footer"/>
    <w:basedOn w:val="Normal"/>
    <w:link w:val="PiedepginaCar"/>
    <w:uiPriority w:val="99"/>
    <w:unhideWhenUsed/>
    <w:rsid w:val="00C4570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45704"/>
  </w:style>
  <w:style w:type="table" w:styleId="Tablaconcuadrcula">
    <w:name w:val="Table Grid"/>
    <w:basedOn w:val="Tablanormal"/>
    <w:uiPriority w:val="39"/>
    <w:rsid w:val="00C457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356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35626"/>
  </w:style>
  <w:style w:type="paragraph" w:styleId="Prrafodelista">
    <w:name w:val="List Paragraph"/>
    <w:basedOn w:val="Normal"/>
    <w:uiPriority w:val="34"/>
    <w:qFormat/>
    <w:rsid w:val="00BC4F54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3A5A9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A5A9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A5A9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A5A9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A5A91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67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77F0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A76C4F"/>
    <w:pPr>
      <w:spacing w:after="0" w:line="240" w:lineRule="auto"/>
    </w:pPr>
    <w:rPr>
      <w:rFonts w:ascii="Calibri" w:eastAsia="Calibri" w:hAnsi="Calibri" w:cs="Times New Roman"/>
    </w:rPr>
  </w:style>
  <w:style w:type="character" w:styleId="Hipervnculo">
    <w:name w:val="Hyperlink"/>
    <w:basedOn w:val="Fuentedeprrafopredeter"/>
    <w:uiPriority w:val="99"/>
    <w:unhideWhenUsed/>
    <w:rsid w:val="008D1DC9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D1DC9"/>
    <w:rPr>
      <w:color w:val="605E5C"/>
      <w:shd w:val="clear" w:color="auto" w:fill="E1DFDD"/>
    </w:rPr>
  </w:style>
  <w:style w:type="numbering" w:customStyle="1" w:styleId="Listaactual1">
    <w:name w:val="Lista actual1"/>
    <w:uiPriority w:val="99"/>
    <w:rsid w:val="00A30B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16ED3D-B7BC-4937-AB13-39EC7C9F7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3</Pages>
  <Words>959</Words>
  <Characters>5276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Julissa Becker Nevarez</dc:creator>
  <cp:keywords/>
  <dc:description/>
  <cp:lastModifiedBy>Usuario</cp:lastModifiedBy>
  <cp:revision>54</cp:revision>
  <cp:lastPrinted>2022-11-04T21:40:00Z</cp:lastPrinted>
  <dcterms:created xsi:type="dcterms:W3CDTF">2022-10-13T19:18:00Z</dcterms:created>
  <dcterms:modified xsi:type="dcterms:W3CDTF">2022-11-04T21:44:00Z</dcterms:modified>
</cp:coreProperties>
</file>