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468"/>
      </w:tblGrid>
      <w:tr w:rsidR="00486CA8" w:rsidRPr="00BA4CD8" w14:paraId="13C63F86" w14:textId="77777777" w:rsidTr="00523D1B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3D76BE89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0682105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 DE OCTUBRE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3A83E850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9F4ED2">
              <w:rPr>
                <w:rFonts w:ascii="Amelia Oblicua" w:eastAsia="Times New Roman" w:hAnsi="Amelia Oblicua"/>
                <w:sz w:val="16"/>
                <w:szCs w:val="16"/>
              </w:rPr>
              <w:t>SUBDIRECCION DE RECURSOS MATERIALES Y SERVICIOS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5CBD38C2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9F4ED2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BA4CD8" w14:paraId="1900F747" w14:textId="77777777" w:rsidTr="00523D1B">
        <w:trPr>
          <w:trHeight w:val="1078"/>
          <w:jc w:val="center"/>
        </w:trPr>
        <w:tc>
          <w:tcPr>
            <w:tcW w:w="1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0F6A5EA3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262B4F">
              <w:rPr>
                <w:rFonts w:ascii="Amelia Oblicua" w:hAnsi="Amelia Oblicua" w:cs="Arial"/>
                <w:sz w:val="16"/>
                <w:szCs w:val="16"/>
              </w:rPr>
              <w:t>1,200,000.00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262B4F">
              <w:rPr>
                <w:rFonts w:ascii="Amelia Oblicua" w:hAnsi="Amelia Oblicua" w:cs="Arial"/>
                <w:sz w:val="16"/>
                <w:szCs w:val="16"/>
              </w:rPr>
              <w:t>UN MILLON DOSCIENTOS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9F1806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PESOS </w:t>
            </w:r>
            <w:r w:rsidR="002007A5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5F3A02C2" w:rsidR="00486CA8" w:rsidRPr="00262B4F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262B4F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62B4F" w:rsidRPr="00262B4F">
              <w:rPr>
                <w:rFonts w:ascii="Amelia Oblicua" w:hAnsi="Amelia Oblicua" w:cs="Lucida Sans Unicode"/>
                <w:bCs/>
                <w:sz w:val="16"/>
                <w:szCs w:val="16"/>
              </w:rPr>
              <w:t>51351050001-35501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432" w:type="dxa"/>
        <w:tblLook w:val="04A0" w:firstRow="1" w:lastRow="0" w:firstColumn="1" w:lastColumn="0" w:noHBand="0" w:noVBand="1"/>
      </w:tblPr>
      <w:tblGrid>
        <w:gridCol w:w="1675"/>
        <w:gridCol w:w="2289"/>
        <w:gridCol w:w="4395"/>
        <w:gridCol w:w="2409"/>
        <w:gridCol w:w="3664"/>
      </w:tblGrid>
      <w:tr w:rsidR="00BA4CD8" w:rsidRPr="008F48CE" w14:paraId="35A698D7" w14:textId="77777777" w:rsidTr="00523D1B">
        <w:trPr>
          <w:trHeight w:val="408"/>
        </w:trPr>
        <w:tc>
          <w:tcPr>
            <w:tcW w:w="1675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2289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4395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409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664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3D1B">
        <w:trPr>
          <w:trHeight w:val="3266"/>
        </w:trPr>
        <w:tc>
          <w:tcPr>
            <w:tcW w:w="1675" w:type="dxa"/>
            <w:vAlign w:val="center"/>
          </w:tcPr>
          <w:p w14:paraId="569956CF" w14:textId="77777777" w:rsidR="00262B4F" w:rsidRPr="003E314C" w:rsidRDefault="00262B4F" w:rsidP="00262B4F">
            <w:pPr>
              <w:jc w:val="center"/>
              <w:rPr>
                <w:rFonts w:ascii="Amelia Oblicua" w:hAnsi="Amelia Oblicua" w:cs="Calibri"/>
                <w:bCs/>
                <w:sz w:val="15"/>
                <w:szCs w:val="15"/>
              </w:rPr>
            </w:pPr>
            <w:r w:rsidRPr="003E314C">
              <w:rPr>
                <w:rFonts w:ascii="Amelia Oblicua" w:hAnsi="Amelia Oblicua" w:cs="Calibri"/>
                <w:bCs/>
                <w:sz w:val="15"/>
                <w:szCs w:val="15"/>
              </w:rPr>
              <w:t>ADJUDICACIÓN DIRECTA POR EXCEPCIÓN A LA LICITACIÓN PÚBLICA</w:t>
            </w:r>
          </w:p>
          <w:p w14:paraId="5342363D" w14:textId="13EF18DB" w:rsidR="00A07ABD" w:rsidRPr="00903C48" w:rsidRDefault="00A07ABD" w:rsidP="00903C4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2289" w:type="dxa"/>
            <w:vAlign w:val="center"/>
          </w:tcPr>
          <w:p w14:paraId="2E279C9A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0AF7CA3" w14:textId="3095D8F9" w:rsidR="00A07ABD" w:rsidRPr="00903C48" w:rsidRDefault="00262B4F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3E314C">
              <w:rPr>
                <w:rFonts w:ascii="Amelia Oblicua" w:hAnsi="Amelia Oblicua"/>
                <w:sz w:val="15"/>
                <w:szCs w:val="15"/>
                <w:lang w:val="es-ES" w:eastAsia="es-ES"/>
              </w:rPr>
              <w:t>CONTRATACIÓN DEL SERVICIO PARA EL MANTENIMIENTO CORRECTIVO AL PARQUE VEHICULAR LIGERO DEL MUNICIPIO DE CHIHUAHUA</w:t>
            </w:r>
          </w:p>
        </w:tc>
        <w:tc>
          <w:tcPr>
            <w:tcW w:w="4395" w:type="dxa"/>
            <w:vAlign w:val="center"/>
          </w:tcPr>
          <w:tbl>
            <w:tblPr>
              <w:tblStyle w:val="Tablaconcuadrcula"/>
              <w:tblW w:w="4128" w:type="dxa"/>
              <w:jc w:val="center"/>
              <w:tblLook w:val="04A0" w:firstRow="1" w:lastRow="0" w:firstColumn="1" w:lastColumn="0" w:noHBand="0" w:noVBand="1"/>
            </w:tblPr>
            <w:tblGrid>
              <w:gridCol w:w="1152"/>
              <w:gridCol w:w="1466"/>
              <w:gridCol w:w="1510"/>
            </w:tblGrid>
            <w:tr w:rsidR="00D93FD3" w:rsidRPr="003E314C" w14:paraId="40B61693" w14:textId="77777777" w:rsidTr="00523D1B">
              <w:trPr>
                <w:trHeight w:val="112"/>
                <w:jc w:val="center"/>
              </w:trPr>
              <w:tc>
                <w:tcPr>
                  <w:tcW w:w="1152" w:type="dxa"/>
                  <w:vAlign w:val="center"/>
                </w:tcPr>
                <w:p w14:paraId="1C3C0DA4" w14:textId="7777777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PROVEEDOR</w:t>
                  </w:r>
                </w:p>
              </w:tc>
              <w:tc>
                <w:tcPr>
                  <w:tcW w:w="1466" w:type="dxa"/>
                  <w:vAlign w:val="center"/>
                </w:tcPr>
                <w:p w14:paraId="46E4066C" w14:textId="7777777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MONTO MÍNIMO</w:t>
                  </w:r>
                </w:p>
              </w:tc>
              <w:tc>
                <w:tcPr>
                  <w:tcW w:w="1510" w:type="dxa"/>
                  <w:vAlign w:val="center"/>
                </w:tcPr>
                <w:p w14:paraId="34D73FC4" w14:textId="7777777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MONTO MÁXIMO</w:t>
                  </w:r>
                </w:p>
              </w:tc>
            </w:tr>
            <w:tr w:rsidR="00D93FD3" w:rsidRPr="003E314C" w14:paraId="654C36BD" w14:textId="77777777" w:rsidTr="00523D1B">
              <w:trPr>
                <w:trHeight w:val="201"/>
                <w:jc w:val="center"/>
              </w:trPr>
              <w:tc>
                <w:tcPr>
                  <w:tcW w:w="1152" w:type="dxa"/>
                  <w:vAlign w:val="center"/>
                </w:tcPr>
                <w:p w14:paraId="248CCD1C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8A57E7E" w14:textId="7777777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$20,000.00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0FF28104" w14:textId="7777777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$50,000.00</w:t>
                  </w:r>
                </w:p>
              </w:tc>
            </w:tr>
            <w:tr w:rsidR="00D93FD3" w:rsidRPr="003E314C" w14:paraId="6A912819" w14:textId="77777777" w:rsidTr="00523D1B">
              <w:trPr>
                <w:trHeight w:val="131"/>
                <w:jc w:val="center"/>
              </w:trPr>
              <w:tc>
                <w:tcPr>
                  <w:tcW w:w="1152" w:type="dxa"/>
                  <w:vAlign w:val="center"/>
                </w:tcPr>
                <w:p w14:paraId="37DCEB05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3130EA0C" w14:textId="558DDEBA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$40,000.00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3C8F8FEC" w14:textId="1A9757CE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10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0,000.00</w:t>
                  </w:r>
                </w:p>
              </w:tc>
            </w:tr>
            <w:tr w:rsidR="00D93FD3" w:rsidRPr="003E314C" w14:paraId="121D7289" w14:textId="77777777" w:rsidTr="00523D1B">
              <w:trPr>
                <w:trHeight w:val="92"/>
                <w:jc w:val="center"/>
              </w:trPr>
              <w:tc>
                <w:tcPr>
                  <w:tcW w:w="1152" w:type="dxa"/>
                  <w:vAlign w:val="center"/>
                </w:tcPr>
                <w:p w14:paraId="5DBC3F57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19D6DAE7" w14:textId="7A787BC3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</w:t>
                  </w: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0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629891C7" w14:textId="1B2F232E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2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50,000.00</w:t>
                  </w:r>
                </w:p>
              </w:tc>
            </w:tr>
            <w:tr w:rsidR="00D93FD3" w:rsidRPr="003E314C" w14:paraId="6563F39E" w14:textId="77777777" w:rsidTr="00523D1B">
              <w:trPr>
                <w:trHeight w:val="181"/>
                <w:jc w:val="center"/>
              </w:trPr>
              <w:tc>
                <w:tcPr>
                  <w:tcW w:w="1152" w:type="dxa"/>
                  <w:vAlign w:val="center"/>
                </w:tcPr>
                <w:p w14:paraId="0EBFB32F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B49DB80" w14:textId="41C28970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176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0B76BE01" w14:textId="5C1F3733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440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</w:tr>
            <w:tr w:rsidR="00D93FD3" w:rsidRPr="003E314C" w14:paraId="7A2BA7A3" w14:textId="77777777" w:rsidTr="00523D1B">
              <w:trPr>
                <w:trHeight w:val="125"/>
                <w:jc w:val="center"/>
              </w:trPr>
              <w:tc>
                <w:tcPr>
                  <w:tcW w:w="1152" w:type="dxa"/>
                  <w:vAlign w:val="center"/>
                </w:tcPr>
                <w:p w14:paraId="4685EAA3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1A873AD2" w14:textId="028B0FC3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64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50E84854" w14:textId="3197E5B5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160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</w:tr>
            <w:tr w:rsidR="00D93FD3" w:rsidRPr="003E314C" w14:paraId="4DD3A0EB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77CB1258" w14:textId="77777777" w:rsidR="00D93FD3" w:rsidRPr="003E314C" w:rsidRDefault="00D93FD3" w:rsidP="004F0BAD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48BBD2B" w14:textId="1D8AD75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8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3FE4F68F" w14:textId="63603657" w:rsidR="00D93FD3" w:rsidRPr="003E314C" w:rsidRDefault="00D93FD3" w:rsidP="004F0BAD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2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00,000.00</w:t>
                  </w:r>
                </w:p>
              </w:tc>
            </w:tr>
          </w:tbl>
          <w:p w14:paraId="3478EEBD" w14:textId="77777777" w:rsidR="00A07ABD" w:rsidRDefault="00A07ABD" w:rsidP="00D93FD3">
            <w:pPr>
              <w:spacing w:line="276" w:lineRule="auto"/>
              <w:rPr>
                <w:rFonts w:ascii="Amelia Oblicua" w:hAnsi="Amelia Oblicua"/>
                <w:b/>
                <w:bCs/>
                <w:sz w:val="16"/>
                <w:szCs w:val="16"/>
              </w:rPr>
            </w:pPr>
          </w:p>
          <w:p w14:paraId="218DE273" w14:textId="77777777" w:rsidR="009947F0" w:rsidRDefault="009947F0" w:rsidP="00D93FD3">
            <w:pPr>
              <w:spacing w:line="276" w:lineRule="auto"/>
              <w:rPr>
                <w:rFonts w:ascii="Amelia Oblicua" w:hAnsi="Amelia Oblicua"/>
                <w:b/>
                <w:bCs/>
                <w:sz w:val="16"/>
                <w:szCs w:val="16"/>
              </w:rPr>
            </w:pPr>
          </w:p>
          <w:p w14:paraId="03D2EEC7" w14:textId="547FDC45" w:rsidR="009947F0" w:rsidRPr="009947F0" w:rsidRDefault="009947F0" w:rsidP="009947F0">
            <w:pPr>
              <w:spacing w:line="276" w:lineRule="auto"/>
              <w:jc w:val="center"/>
              <w:rPr>
                <w:rFonts w:ascii="Amelia Oblicua" w:hAnsi="Amelia Oblicua"/>
                <w:b/>
                <w:bCs/>
                <w:sz w:val="15"/>
                <w:szCs w:val="15"/>
              </w:rPr>
            </w:pPr>
            <w:r w:rsidRPr="009947F0">
              <w:rPr>
                <w:rFonts w:ascii="Amelia Oblicua" w:hAnsi="Amelia Oblicua"/>
                <w:sz w:val="15"/>
                <w:szCs w:val="15"/>
              </w:rPr>
              <w:t>(CANTIDADES QUE INCLUYEN EL IMPUESTO AL VALOR AGREGADO)</w:t>
            </w:r>
          </w:p>
        </w:tc>
        <w:tc>
          <w:tcPr>
            <w:tcW w:w="2409" w:type="dxa"/>
          </w:tcPr>
          <w:p w14:paraId="4E1F0DD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862471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6BB08F50" w14:textId="47528670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585E73F6" w14:textId="33DBD3B1" w:rsidR="00A07ABD" w:rsidRDefault="00A07ABD" w:rsidP="00A07ABD">
            <w:pPr>
              <w:jc w:val="center"/>
              <w:rPr>
                <w:rFonts w:ascii="Amelia Oblicua" w:hAnsi="Amelia Oblicua" w:cs="Arial"/>
                <w:sz w:val="16"/>
                <w:szCs w:val="16"/>
              </w:rPr>
            </w:pPr>
            <w:r w:rsidRPr="00903C48">
              <w:rPr>
                <w:rFonts w:ascii="Amelia Oblicua" w:hAnsi="Amelia Oblicua" w:cs="Arial"/>
                <w:sz w:val="16"/>
                <w:szCs w:val="16"/>
              </w:rPr>
              <w:t>ARTÍCULO</w:t>
            </w:r>
            <w:r w:rsidR="00F97542">
              <w:rPr>
                <w:rFonts w:ascii="Amelia Oblicua" w:hAnsi="Amelia Oblicua" w:cs="Arial"/>
                <w:sz w:val="16"/>
                <w:szCs w:val="16"/>
              </w:rPr>
              <w:t xml:space="preserve">S 29 FRACCION </w:t>
            </w:r>
            <w:r w:rsidR="0036446E">
              <w:rPr>
                <w:rFonts w:ascii="Amelia Oblicua" w:hAnsi="Amelia Oblicua" w:cs="Arial"/>
                <w:sz w:val="16"/>
                <w:szCs w:val="16"/>
              </w:rPr>
              <w:t xml:space="preserve">IV, 40 FRACCIÓN II, 72, 73 FRACCIÓN X Y 83 </w:t>
            </w:r>
            <w:r w:rsidRPr="00903C48">
              <w:rPr>
                <w:rFonts w:ascii="Amelia Oblicua" w:hAnsi="Amelia Oblicua" w:cs="Arial"/>
                <w:sz w:val="16"/>
                <w:szCs w:val="16"/>
              </w:rPr>
              <w:t xml:space="preserve">DE LA LEY DE ADQUISICIONES, ARRENDAMIENTOS Y CONTRATACIÓN DE SERVICIOS DEL ESTADO DE CHIHUAHUA Y </w:t>
            </w:r>
            <w:r w:rsidR="0036446E">
              <w:rPr>
                <w:rFonts w:ascii="Amelia Oblicua" w:hAnsi="Amelia Oblicua" w:cs="Arial"/>
                <w:sz w:val="16"/>
                <w:szCs w:val="16"/>
              </w:rPr>
              <w:t>72 FRACCIÓN IX</w:t>
            </w:r>
            <w:r w:rsidRPr="00903C48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523D1B">
              <w:rPr>
                <w:rFonts w:ascii="Amelia Oblicua" w:hAnsi="Amelia Oblicua" w:cs="Arial"/>
                <w:sz w:val="16"/>
                <w:szCs w:val="16"/>
              </w:rPr>
              <w:t xml:space="preserve">y 85 </w:t>
            </w:r>
            <w:r w:rsidRPr="00903C48">
              <w:rPr>
                <w:rFonts w:ascii="Amelia Oblicua" w:hAnsi="Amelia Oblicua" w:cs="Arial"/>
                <w:sz w:val="16"/>
                <w:szCs w:val="16"/>
              </w:rPr>
              <w:t>DE SU REGLAMENTO</w:t>
            </w:r>
          </w:p>
          <w:p w14:paraId="3A938F7A" w14:textId="5FEFB507" w:rsidR="00F97542" w:rsidRPr="00995C30" w:rsidRDefault="00F97542" w:rsidP="00F97542">
            <w:pPr>
              <w:jc w:val="both"/>
              <w:rPr>
                <w:rFonts w:ascii="Amelia Oblicua" w:eastAsia="Times New Roman" w:hAnsi="Amelia Oblicua"/>
                <w:sz w:val="20"/>
                <w:szCs w:val="20"/>
              </w:rPr>
            </w:pPr>
          </w:p>
          <w:p w14:paraId="3E1AB2D6" w14:textId="2FDD504D" w:rsidR="00F97542" w:rsidRPr="00903C48" w:rsidRDefault="00F97542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3664" w:type="dxa"/>
            <w:vAlign w:val="center"/>
          </w:tcPr>
          <w:p w14:paraId="6D344ECD" w14:textId="7389C5F2" w:rsidR="00523D1B" w:rsidRPr="00523D1B" w:rsidRDefault="0036446E" w:rsidP="00523D1B">
            <w:pPr>
              <w:jc w:val="center"/>
              <w:rPr>
                <w:rFonts w:ascii="Amelia Oblicua" w:hAnsi="Amelia Oblicua" w:cs="Calibri"/>
                <w:bCs/>
                <w:sz w:val="15"/>
                <w:szCs w:val="15"/>
              </w:rPr>
            </w:pP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SE DICTAMINA PROCEDENTE </w:t>
            </w:r>
            <w:r w:rsidR="00523D1B"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</w:t>
            </w:r>
            <w:r w:rsidR="00523D1B" w:rsidRPr="00523D1B">
              <w:rPr>
                <w:rFonts w:ascii="Amelia Oblicua" w:hAnsi="Amelia Oblicua" w:cs="Calibri"/>
                <w:bCs/>
                <w:sz w:val="15"/>
                <w:szCs w:val="15"/>
              </w:rPr>
              <w:t xml:space="preserve"> LA </w:t>
            </w:r>
          </w:p>
          <w:p w14:paraId="589EAD87" w14:textId="45C6178D" w:rsidR="00F97542" w:rsidRPr="00523D1B" w:rsidRDefault="0036446E" w:rsidP="00523D1B">
            <w:pPr>
              <w:jc w:val="center"/>
              <w:rPr>
                <w:rFonts w:ascii="Amelia Oblicua" w:hAnsi="Amelia Oblicua"/>
                <w:sz w:val="15"/>
                <w:szCs w:val="15"/>
                <w:lang w:val="es-ES" w:eastAsia="es-ES"/>
              </w:rPr>
            </w:pP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CONTRATACIÓN DEL SERVICIO </w:t>
            </w:r>
            <w:r w:rsidR="00523D1B"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>DE</w:t>
            </w: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MANTENIMIENTO CORRECTIVO AL PARQUE VEHICULAR LIGERO DEL MUNICIPIO DE CHIHUAHUA</w:t>
            </w:r>
            <w:r w:rsidR="00523D1B"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>.</w:t>
            </w:r>
          </w:p>
          <w:p w14:paraId="2CDB8461" w14:textId="77777777" w:rsidR="00F97542" w:rsidRPr="00523D1B" w:rsidRDefault="00F97542" w:rsidP="00F81D31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  <w:p w14:paraId="0C43525C" w14:textId="7BF17A50" w:rsidR="00523D1B" w:rsidRDefault="00523D1B" w:rsidP="00523D1B">
            <w:p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PROVEEDORES ADJUDICADOS:</w:t>
            </w:r>
          </w:p>
          <w:p w14:paraId="79EE4A8B" w14:textId="7394093F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JESUS ARTURO BAEZA ORDOÑEZ</w:t>
            </w:r>
          </w:p>
          <w:p w14:paraId="1133B00F" w14:textId="406657C5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IRAM YAIR CABALLERO VAZQUEZ</w:t>
            </w:r>
          </w:p>
          <w:p w14:paraId="3141EEF1" w14:textId="13258151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FERNANDO GUTIÉRREZ DOMÍNGUEZ</w:t>
            </w:r>
          </w:p>
          <w:p w14:paraId="20DEB6E7" w14:textId="736AA331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MARIA MARTINA HERRERA SANCHEZ</w:t>
            </w:r>
          </w:p>
          <w:p w14:paraId="5D0373E1" w14:textId="09CA2459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PROVEEDORA INDUSTRIAL Y AUTOMOTRIZ S.A. DE C.V.</w:t>
            </w:r>
          </w:p>
          <w:p w14:paraId="2CD5E464" w14:textId="147D6BEF" w:rsidR="00523D1B" w:rsidRP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ARMANDO JAVIER RIVERA ZAMORA</w:t>
            </w:r>
          </w:p>
          <w:p w14:paraId="1F7B20CF" w14:textId="468271EF" w:rsidR="00A07ABD" w:rsidRPr="00903C48" w:rsidRDefault="00A07ABD" w:rsidP="00523D1B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2998A77B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605DDC85" w14:textId="77777777" w:rsidR="00786E63" w:rsidRPr="0007489C" w:rsidRDefault="00786E63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0F17A8B3" w14:textId="23E595AF" w:rsidR="000017F5" w:rsidRDefault="000017F5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  <w:t>LIC. CARLOS TORRES BERÚMEN</w:t>
            </w:r>
          </w:p>
          <w:p w14:paraId="39AC182A" w14:textId="77777777" w:rsidR="004F0BAD" w:rsidRPr="0007489C" w:rsidRDefault="004F0BAD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</w:p>
          <w:p w14:paraId="13CDEAC3" w14:textId="67101302" w:rsidR="00BA4CD8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6EB62E62" w14:textId="77777777" w:rsidR="000017F5" w:rsidRPr="008F48CE" w:rsidRDefault="000017F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DB3E3C0" w14:textId="459599A1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</w:t>
            </w:r>
            <w:r w:rsidR="000017F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SUBDIRECCIÓN DE RECURSOS MATERIALES Y SERVICIOS</w:t>
            </w:r>
          </w:p>
        </w:tc>
        <w:tc>
          <w:tcPr>
            <w:tcW w:w="3299" w:type="dxa"/>
            <w:vAlign w:val="center"/>
          </w:tcPr>
          <w:p w14:paraId="59351D55" w14:textId="0CA96CB6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5ABC39DD" w14:textId="77777777" w:rsidR="00856740" w:rsidRPr="008F48CE" w:rsidRDefault="00856740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54956" w14:textId="77777777" w:rsidR="007F46EF" w:rsidRDefault="007F46EF" w:rsidP="00423287">
      <w:pPr>
        <w:spacing w:after="0" w:line="240" w:lineRule="auto"/>
      </w:pPr>
      <w:r>
        <w:separator/>
      </w:r>
    </w:p>
  </w:endnote>
  <w:endnote w:type="continuationSeparator" w:id="0">
    <w:p w14:paraId="21DA87C1" w14:textId="77777777" w:rsidR="007F46EF" w:rsidRDefault="007F46EF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A3B6F" w14:textId="77777777" w:rsidR="007F46EF" w:rsidRDefault="007F46EF" w:rsidP="00423287">
      <w:pPr>
        <w:spacing w:after="0" w:line="240" w:lineRule="auto"/>
      </w:pPr>
      <w:r>
        <w:separator/>
      </w:r>
    </w:p>
  </w:footnote>
  <w:footnote w:type="continuationSeparator" w:id="0">
    <w:p w14:paraId="67B2F400" w14:textId="77777777" w:rsidR="007F46EF" w:rsidRDefault="007F46EF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1E55029"/>
    <w:multiLevelType w:val="hybridMultilevel"/>
    <w:tmpl w:val="A0126162"/>
    <w:lvl w:ilvl="0" w:tplc="CAB86F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17F5"/>
    <w:rsid w:val="000407A5"/>
    <w:rsid w:val="00045367"/>
    <w:rsid w:val="0005360B"/>
    <w:rsid w:val="0005491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2007A5"/>
    <w:rsid w:val="00211AC0"/>
    <w:rsid w:val="00213C91"/>
    <w:rsid w:val="0023124C"/>
    <w:rsid w:val="00234ABC"/>
    <w:rsid w:val="00236AD3"/>
    <w:rsid w:val="002560C2"/>
    <w:rsid w:val="00260AD3"/>
    <w:rsid w:val="00262B4F"/>
    <w:rsid w:val="0028661B"/>
    <w:rsid w:val="002B0572"/>
    <w:rsid w:val="002B3D39"/>
    <w:rsid w:val="002E1339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17D9"/>
    <w:rsid w:val="003520ED"/>
    <w:rsid w:val="0036446E"/>
    <w:rsid w:val="00370743"/>
    <w:rsid w:val="003743B4"/>
    <w:rsid w:val="0037670C"/>
    <w:rsid w:val="003A0D8B"/>
    <w:rsid w:val="003B7752"/>
    <w:rsid w:val="003C4896"/>
    <w:rsid w:val="003E254F"/>
    <w:rsid w:val="00401A46"/>
    <w:rsid w:val="00423287"/>
    <w:rsid w:val="0042624D"/>
    <w:rsid w:val="00447A53"/>
    <w:rsid w:val="00453B9E"/>
    <w:rsid w:val="0045418B"/>
    <w:rsid w:val="004547D7"/>
    <w:rsid w:val="00462D1D"/>
    <w:rsid w:val="00480305"/>
    <w:rsid w:val="00482D01"/>
    <w:rsid w:val="0048461C"/>
    <w:rsid w:val="00486341"/>
    <w:rsid w:val="00486CA8"/>
    <w:rsid w:val="004925EE"/>
    <w:rsid w:val="004A46E9"/>
    <w:rsid w:val="004A5CB2"/>
    <w:rsid w:val="004B3150"/>
    <w:rsid w:val="004B4A0C"/>
    <w:rsid w:val="004F0BAD"/>
    <w:rsid w:val="004F3216"/>
    <w:rsid w:val="004F474E"/>
    <w:rsid w:val="00507B13"/>
    <w:rsid w:val="00513F17"/>
    <w:rsid w:val="00516929"/>
    <w:rsid w:val="00523D1B"/>
    <w:rsid w:val="00534A0F"/>
    <w:rsid w:val="00535469"/>
    <w:rsid w:val="00543C00"/>
    <w:rsid w:val="00546D4F"/>
    <w:rsid w:val="00553A00"/>
    <w:rsid w:val="00581881"/>
    <w:rsid w:val="0058506A"/>
    <w:rsid w:val="005931D7"/>
    <w:rsid w:val="00595D1A"/>
    <w:rsid w:val="00596EEB"/>
    <w:rsid w:val="005A13DF"/>
    <w:rsid w:val="005D262E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1E3D"/>
    <w:rsid w:val="0065284D"/>
    <w:rsid w:val="00675CE2"/>
    <w:rsid w:val="00687EF9"/>
    <w:rsid w:val="00690838"/>
    <w:rsid w:val="006D69D2"/>
    <w:rsid w:val="006E00D0"/>
    <w:rsid w:val="006F124B"/>
    <w:rsid w:val="006F139E"/>
    <w:rsid w:val="0070014F"/>
    <w:rsid w:val="00701EF1"/>
    <w:rsid w:val="00706359"/>
    <w:rsid w:val="00734720"/>
    <w:rsid w:val="00750C9B"/>
    <w:rsid w:val="00754284"/>
    <w:rsid w:val="00777F96"/>
    <w:rsid w:val="00782789"/>
    <w:rsid w:val="00785102"/>
    <w:rsid w:val="00786E63"/>
    <w:rsid w:val="007A5EBE"/>
    <w:rsid w:val="007C0410"/>
    <w:rsid w:val="007C3631"/>
    <w:rsid w:val="007C46AA"/>
    <w:rsid w:val="007E763C"/>
    <w:rsid w:val="007F46EF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56740"/>
    <w:rsid w:val="00886F35"/>
    <w:rsid w:val="008B6241"/>
    <w:rsid w:val="008C2673"/>
    <w:rsid w:val="008D25E5"/>
    <w:rsid w:val="008E3D87"/>
    <w:rsid w:val="008F3A7B"/>
    <w:rsid w:val="008F48CE"/>
    <w:rsid w:val="00903C48"/>
    <w:rsid w:val="009314C7"/>
    <w:rsid w:val="00966411"/>
    <w:rsid w:val="00986053"/>
    <w:rsid w:val="00987699"/>
    <w:rsid w:val="009947F0"/>
    <w:rsid w:val="009B7B6B"/>
    <w:rsid w:val="009C0EBE"/>
    <w:rsid w:val="009E19F9"/>
    <w:rsid w:val="009E6740"/>
    <w:rsid w:val="009F0FB8"/>
    <w:rsid w:val="009F1806"/>
    <w:rsid w:val="009F4ED2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1AAF"/>
    <w:rsid w:val="00CA5B05"/>
    <w:rsid w:val="00CB37BA"/>
    <w:rsid w:val="00CB600C"/>
    <w:rsid w:val="00CC2667"/>
    <w:rsid w:val="00CD13FB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93FD3"/>
    <w:rsid w:val="00DA179D"/>
    <w:rsid w:val="00DA3AC7"/>
    <w:rsid w:val="00DD2AA9"/>
    <w:rsid w:val="00DF51F7"/>
    <w:rsid w:val="00E01E76"/>
    <w:rsid w:val="00E06474"/>
    <w:rsid w:val="00E10E76"/>
    <w:rsid w:val="00E1398B"/>
    <w:rsid w:val="00E21DB2"/>
    <w:rsid w:val="00E2229F"/>
    <w:rsid w:val="00E265AC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5CC6"/>
    <w:rsid w:val="00F45A6E"/>
    <w:rsid w:val="00F54700"/>
    <w:rsid w:val="00F6505E"/>
    <w:rsid w:val="00F814BA"/>
    <w:rsid w:val="00F81D31"/>
    <w:rsid w:val="00F86030"/>
    <w:rsid w:val="00F87843"/>
    <w:rsid w:val="00F93151"/>
    <w:rsid w:val="00F97542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D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11</cp:revision>
  <cp:lastPrinted>2022-10-10T16:20:00Z</cp:lastPrinted>
  <dcterms:created xsi:type="dcterms:W3CDTF">2022-10-07T17:22:00Z</dcterms:created>
  <dcterms:modified xsi:type="dcterms:W3CDTF">2022-10-10T20:27:00Z</dcterms:modified>
</cp:coreProperties>
</file>