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930204A" w14:textId="1E00DE9C" w:rsidR="00D12556" w:rsidRPr="00D44AC0" w:rsidRDefault="00D12556" w:rsidP="00E871D7">
      <w:pPr>
        <w:spacing w:after="0" w:line="276" w:lineRule="auto"/>
        <w:jc w:val="right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S.</w:t>
      </w:r>
      <w:r w:rsidR="00B267AC">
        <w:rPr>
          <w:rFonts w:ascii="Amelia Oblicua" w:hAnsi="Amelia Oblicua" w:cstheme="minorHAnsi"/>
          <w:b/>
          <w:sz w:val="20"/>
          <w:szCs w:val="20"/>
        </w:rPr>
        <w:t>E</w:t>
      </w:r>
      <w:r w:rsidRPr="00D44AC0">
        <w:rPr>
          <w:rFonts w:ascii="Amelia Oblicua" w:hAnsi="Amelia Oblicua" w:cstheme="minorHAnsi"/>
          <w:b/>
          <w:sz w:val="20"/>
          <w:szCs w:val="20"/>
        </w:rPr>
        <w:t xml:space="preserve">. </w:t>
      </w:r>
      <w:r w:rsidR="00B267AC">
        <w:rPr>
          <w:rFonts w:ascii="Amelia Oblicua" w:hAnsi="Amelia Oblicua" w:cstheme="minorHAnsi"/>
          <w:b/>
          <w:sz w:val="20"/>
          <w:szCs w:val="20"/>
        </w:rPr>
        <w:t>4</w:t>
      </w:r>
      <w:r w:rsidR="00CB7D2E">
        <w:rPr>
          <w:rFonts w:ascii="Amelia Oblicua" w:hAnsi="Amelia Oblicua" w:cstheme="minorHAnsi"/>
          <w:b/>
          <w:sz w:val="20"/>
          <w:szCs w:val="20"/>
        </w:rPr>
        <w:t>9</w:t>
      </w:r>
      <w:r w:rsidRPr="00D44AC0">
        <w:rPr>
          <w:rFonts w:ascii="Amelia Oblicua" w:hAnsi="Amelia Oblicua" w:cstheme="minorHAnsi"/>
          <w:b/>
          <w:sz w:val="20"/>
          <w:szCs w:val="20"/>
        </w:rPr>
        <w:t>/2022</w:t>
      </w:r>
    </w:p>
    <w:p w14:paraId="4653A0D5" w14:textId="77777777" w:rsidR="00D12556" w:rsidRPr="00D44AC0" w:rsidRDefault="00D12556" w:rsidP="00E871D7">
      <w:pPr>
        <w:spacing w:after="0" w:line="276" w:lineRule="auto"/>
        <w:jc w:val="right"/>
        <w:rPr>
          <w:rFonts w:ascii="Amelia Oblicua" w:hAnsi="Amelia Oblicua" w:cstheme="minorHAnsi"/>
          <w:b/>
          <w:sz w:val="20"/>
          <w:szCs w:val="20"/>
        </w:rPr>
      </w:pPr>
    </w:p>
    <w:p w14:paraId="78934944" w14:textId="2BB37C30" w:rsidR="00605D8E" w:rsidRPr="00D44AC0" w:rsidRDefault="00605D8E" w:rsidP="00605D8E">
      <w:pPr>
        <w:spacing w:after="0" w:line="276" w:lineRule="auto"/>
        <w:jc w:val="both"/>
        <w:rPr>
          <w:rFonts w:ascii="Amelia Oblicua" w:hAnsi="Amelia Oblicua" w:cstheme="minorHAnsi"/>
          <w:b/>
          <w:bCs/>
          <w:sz w:val="20"/>
          <w:szCs w:val="20"/>
        </w:rPr>
      </w:pPr>
      <w:bookmarkStart w:id="0" w:name="_Hlk36633595"/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ACTA DE SESIÓN </w:t>
      </w:r>
      <w:r w:rsidR="00430E2E">
        <w:rPr>
          <w:rFonts w:ascii="Amelia Oblicua" w:hAnsi="Amelia Oblicua" w:cstheme="minorHAnsi"/>
          <w:b/>
          <w:bCs/>
          <w:sz w:val="20"/>
          <w:szCs w:val="20"/>
        </w:rPr>
        <w:t>EXTRAORDINARIA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 NÚMERO S.</w:t>
      </w:r>
      <w:r w:rsidR="00B267AC">
        <w:rPr>
          <w:rFonts w:ascii="Amelia Oblicua" w:hAnsi="Amelia Oblicua" w:cstheme="minorHAnsi"/>
          <w:b/>
          <w:bCs/>
          <w:sz w:val="20"/>
          <w:szCs w:val="20"/>
        </w:rPr>
        <w:t>E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B267AC">
        <w:rPr>
          <w:rFonts w:ascii="Amelia Oblicua" w:hAnsi="Amelia Oblicua" w:cstheme="minorHAnsi"/>
          <w:b/>
          <w:bCs/>
          <w:sz w:val="20"/>
          <w:szCs w:val="20"/>
        </w:rPr>
        <w:t>4</w:t>
      </w:r>
      <w:r w:rsidR="00CB7D2E">
        <w:rPr>
          <w:rFonts w:ascii="Amelia Oblicua" w:hAnsi="Amelia Oblicua" w:cstheme="minorHAnsi"/>
          <w:b/>
          <w:bCs/>
          <w:sz w:val="20"/>
          <w:szCs w:val="20"/>
        </w:rPr>
        <w:t>9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 DEL COMITÉ DE ADQUISICIONES, ARRENDAMIENTOS Y SERVICIOS DEL MUNICIPIO DE CHIHUHAUA.</w:t>
      </w:r>
    </w:p>
    <w:p w14:paraId="08884735" w14:textId="77777777" w:rsidR="00652F4E" w:rsidRPr="00D44AC0" w:rsidRDefault="00652F4E" w:rsidP="00605D8E">
      <w:pPr>
        <w:spacing w:after="0" w:line="276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6AFE829D" w14:textId="32D767A2" w:rsidR="00605D8E" w:rsidRPr="00D44AC0" w:rsidRDefault="00605D8E" w:rsidP="00605D8E">
      <w:pPr>
        <w:spacing w:after="0" w:line="276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En la ciudad de Chihuahua, Chihuahua, </w:t>
      </w:r>
      <w:r w:rsidRPr="000B21B6">
        <w:rPr>
          <w:rFonts w:ascii="Amelia Oblicua" w:hAnsi="Amelia Oblicua" w:cstheme="minorHAnsi"/>
          <w:sz w:val="20"/>
          <w:szCs w:val="20"/>
        </w:rPr>
        <w:t>siendo las</w:t>
      </w:r>
      <w:r w:rsidR="004A7530" w:rsidRPr="000B21B6">
        <w:rPr>
          <w:rFonts w:ascii="Amelia Oblicua" w:hAnsi="Amelia Oblicua" w:cstheme="minorHAnsi"/>
          <w:sz w:val="20"/>
          <w:szCs w:val="20"/>
        </w:rPr>
        <w:t xml:space="preserve"> </w:t>
      </w:r>
      <w:r w:rsidR="000B21B6" w:rsidRPr="000B21B6">
        <w:rPr>
          <w:rFonts w:ascii="Amelia Oblicua" w:hAnsi="Amelia Oblicua" w:cstheme="minorHAnsi"/>
          <w:b/>
          <w:bCs/>
          <w:sz w:val="20"/>
          <w:szCs w:val="20"/>
        </w:rPr>
        <w:t>14</w:t>
      </w:r>
      <w:r w:rsidR="003A6C57" w:rsidRPr="000B21B6">
        <w:rPr>
          <w:rFonts w:ascii="Amelia Oblicua" w:hAnsi="Amelia Oblicua" w:cstheme="minorHAnsi"/>
          <w:b/>
          <w:bCs/>
          <w:sz w:val="20"/>
          <w:szCs w:val="20"/>
        </w:rPr>
        <w:t>:</w:t>
      </w:r>
      <w:r w:rsidR="000B21B6" w:rsidRPr="000B21B6">
        <w:rPr>
          <w:rFonts w:ascii="Amelia Oblicua" w:hAnsi="Amelia Oblicua" w:cstheme="minorHAnsi"/>
          <w:b/>
          <w:bCs/>
          <w:sz w:val="20"/>
          <w:szCs w:val="20"/>
        </w:rPr>
        <w:t>1</w:t>
      </w:r>
      <w:r w:rsidR="003A6C57" w:rsidRPr="000B21B6">
        <w:rPr>
          <w:rFonts w:ascii="Amelia Oblicua" w:hAnsi="Amelia Oblicua" w:cstheme="minorHAnsi"/>
          <w:b/>
          <w:bCs/>
          <w:sz w:val="20"/>
          <w:szCs w:val="20"/>
        </w:rPr>
        <w:t>5</w:t>
      </w:r>
      <w:r w:rsidRPr="000B21B6">
        <w:rPr>
          <w:rFonts w:ascii="Amelia Oblicua" w:hAnsi="Amelia Oblicua" w:cstheme="minorHAnsi"/>
          <w:sz w:val="20"/>
          <w:szCs w:val="20"/>
        </w:rPr>
        <w:t xml:space="preserve"> horas</w:t>
      </w:r>
      <w:r w:rsidRPr="00634073">
        <w:rPr>
          <w:rFonts w:ascii="Amelia Oblicua" w:hAnsi="Amelia Oblicua" w:cstheme="minorHAnsi"/>
          <w:sz w:val="20"/>
          <w:szCs w:val="20"/>
        </w:rPr>
        <w:t xml:space="preserve"> del </w:t>
      </w:r>
      <w:r w:rsidRPr="003A6C57">
        <w:rPr>
          <w:rFonts w:ascii="Amelia Oblicua" w:hAnsi="Amelia Oblicua" w:cstheme="minorHAnsi"/>
          <w:sz w:val="20"/>
          <w:szCs w:val="20"/>
        </w:rPr>
        <w:t xml:space="preserve">día </w:t>
      </w:r>
      <w:r w:rsidR="00CB7D2E">
        <w:rPr>
          <w:rFonts w:ascii="Amelia Oblicua" w:hAnsi="Amelia Oblicua" w:cstheme="minorHAnsi"/>
          <w:b/>
          <w:bCs/>
          <w:sz w:val="20"/>
          <w:szCs w:val="20"/>
        </w:rPr>
        <w:t>10</w:t>
      </w:r>
      <w:r w:rsidRPr="003A6C57">
        <w:rPr>
          <w:rFonts w:ascii="Amelia Oblicua" w:hAnsi="Amelia Oblicua" w:cstheme="minorHAnsi"/>
          <w:b/>
          <w:bCs/>
          <w:sz w:val="20"/>
          <w:szCs w:val="20"/>
        </w:rPr>
        <w:t xml:space="preserve"> de </w:t>
      </w:r>
      <w:r w:rsidR="005C2A07" w:rsidRPr="003A6C57">
        <w:rPr>
          <w:rFonts w:ascii="Amelia Oblicua" w:hAnsi="Amelia Oblicua" w:cstheme="minorHAnsi"/>
          <w:b/>
          <w:bCs/>
          <w:sz w:val="20"/>
          <w:szCs w:val="20"/>
        </w:rPr>
        <w:t>octubre</w:t>
      </w:r>
      <w:r w:rsidRPr="003A6C57">
        <w:rPr>
          <w:rFonts w:ascii="Amelia Oblicua" w:hAnsi="Amelia Oblicua" w:cstheme="minorHAnsi"/>
          <w:b/>
          <w:bCs/>
          <w:sz w:val="20"/>
          <w:szCs w:val="20"/>
        </w:rPr>
        <w:t xml:space="preserve"> de 2022</w:t>
      </w:r>
      <w:r w:rsidRPr="003A6C57">
        <w:rPr>
          <w:rFonts w:ascii="Amelia Oblicua" w:hAnsi="Amelia Oblicua" w:cstheme="minorHAnsi"/>
          <w:sz w:val="20"/>
          <w:szCs w:val="20"/>
        </w:rPr>
        <w:t>, en la</w:t>
      </w:r>
      <w:r w:rsidRPr="00D44AC0">
        <w:rPr>
          <w:rFonts w:ascii="Amelia Oblicua" w:hAnsi="Amelia Oblicua" w:cstheme="minorHAnsi"/>
          <w:sz w:val="20"/>
          <w:szCs w:val="20"/>
        </w:rPr>
        <w:t xml:space="preserve"> Sala de Juntas de Oficialía Mayor del Municipio de Chihuahua, ubicada en el segundo piso del Edificio Antiguo Hotel del Real, sito en calle Victoria e Independencia de la colonia Centro, en Sesión </w:t>
      </w:r>
      <w:r w:rsidR="00F331B8">
        <w:rPr>
          <w:rFonts w:ascii="Amelia Oblicua" w:hAnsi="Amelia Oblicua" w:cstheme="minorHAnsi"/>
          <w:sz w:val="20"/>
          <w:szCs w:val="20"/>
        </w:rPr>
        <w:t>Extra</w:t>
      </w:r>
      <w:r w:rsidR="00871871" w:rsidRPr="00D44AC0">
        <w:rPr>
          <w:rFonts w:ascii="Amelia Oblicua" w:hAnsi="Amelia Oblicua" w:cstheme="minorHAnsi"/>
          <w:sz w:val="20"/>
          <w:szCs w:val="20"/>
        </w:rPr>
        <w:t>o</w:t>
      </w:r>
      <w:r w:rsidRPr="00D44AC0">
        <w:rPr>
          <w:rFonts w:ascii="Amelia Oblicua" w:hAnsi="Amelia Oblicua" w:cstheme="minorHAnsi"/>
          <w:sz w:val="20"/>
          <w:szCs w:val="20"/>
        </w:rPr>
        <w:t xml:space="preserve">rdinaria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No.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B267AC">
        <w:rPr>
          <w:rFonts w:ascii="Amelia Oblicua" w:hAnsi="Amelia Oblicua" w:cstheme="minorHAnsi"/>
          <w:b/>
          <w:bCs/>
          <w:sz w:val="20"/>
          <w:szCs w:val="20"/>
        </w:rPr>
        <w:t>E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B267AC">
        <w:rPr>
          <w:rFonts w:ascii="Amelia Oblicua" w:hAnsi="Amelia Oblicua" w:cstheme="minorHAnsi"/>
          <w:b/>
          <w:bCs/>
          <w:sz w:val="20"/>
          <w:szCs w:val="20"/>
        </w:rPr>
        <w:t>4</w:t>
      </w:r>
      <w:r w:rsidR="00CB7D2E">
        <w:rPr>
          <w:rFonts w:ascii="Amelia Oblicua" w:hAnsi="Amelia Oblicua" w:cstheme="minorHAnsi"/>
          <w:b/>
          <w:bCs/>
          <w:sz w:val="20"/>
          <w:szCs w:val="20"/>
        </w:rPr>
        <w:t>9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D44AC0">
        <w:rPr>
          <w:rFonts w:ascii="Amelia Oblicua" w:hAnsi="Amelia Oblicua" w:cstheme="minorHAnsi"/>
          <w:sz w:val="20"/>
          <w:szCs w:val="20"/>
        </w:rPr>
        <w:t xml:space="preserve">, se reúnen los integrantes del Comité de Adquisiciones, Arrendamientos y Servicios del Municipio de Chihuahua (en adelante 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>), por tal motivo, se formula la presente acta, de conformidad con lo siguiente:</w:t>
      </w:r>
    </w:p>
    <w:p w14:paraId="46961DF7" w14:textId="77777777" w:rsidR="00EE2680" w:rsidRPr="00D44AC0" w:rsidRDefault="00EE2680" w:rsidP="00605D8E">
      <w:pPr>
        <w:spacing w:after="0" w:line="276" w:lineRule="auto"/>
        <w:jc w:val="both"/>
        <w:rPr>
          <w:rFonts w:ascii="Amelia Oblicua" w:hAnsi="Amelia Oblicua" w:cstheme="minorHAnsi"/>
          <w:sz w:val="20"/>
          <w:szCs w:val="20"/>
        </w:rPr>
      </w:pPr>
    </w:p>
    <w:bookmarkEnd w:id="0"/>
    <w:p w14:paraId="07F722CC" w14:textId="7DB98F6C" w:rsidR="00CB7D2E" w:rsidRDefault="00D12556" w:rsidP="00A30B77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melia Oblicua" w:hAnsi="Amelia Oblicua" w:cstheme="minorHAnsi"/>
          <w:b/>
          <w:sz w:val="20"/>
          <w:szCs w:val="20"/>
        </w:rPr>
      </w:pPr>
      <w:r w:rsidRPr="00D44AC0">
        <w:rPr>
          <w:rFonts w:ascii="Amelia Oblicua" w:hAnsi="Amelia Oblicua" w:cstheme="minorHAnsi"/>
          <w:b/>
          <w:sz w:val="20"/>
          <w:szCs w:val="20"/>
        </w:rPr>
        <w:t>Declaración de quórum</w:t>
      </w:r>
    </w:p>
    <w:p w14:paraId="52C0195F" w14:textId="77777777" w:rsidR="00A30B77" w:rsidRPr="00140002" w:rsidRDefault="00A30B77" w:rsidP="00140002">
      <w:pPr>
        <w:spacing w:after="0" w:line="276" w:lineRule="auto"/>
        <w:jc w:val="both"/>
        <w:rPr>
          <w:rFonts w:ascii="Amelia Oblicua" w:hAnsi="Amelia Oblicua" w:cstheme="minorHAnsi"/>
          <w:b/>
          <w:sz w:val="20"/>
          <w:szCs w:val="20"/>
        </w:rPr>
      </w:pPr>
    </w:p>
    <w:p w14:paraId="5BF7D6B1" w14:textId="2388BB0E" w:rsidR="00280BF3" w:rsidRDefault="00D12556" w:rsidP="00EF0026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Se hace constar que en este acto comparecen por sí o debidamente representados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la mayoría de </w:t>
      </w:r>
      <w:r w:rsidRPr="00D44AC0">
        <w:rPr>
          <w:rFonts w:ascii="Amelia Oblicua" w:hAnsi="Amelia Oblicua" w:cstheme="minorHAnsi"/>
          <w:sz w:val="20"/>
          <w:szCs w:val="20"/>
        </w:rPr>
        <w:t xml:space="preserve">los miembros del </w:t>
      </w:r>
      <w:r w:rsidR="00605D8E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 con derecho a voto, </w:t>
      </w:r>
      <w:r w:rsidR="00280BF3" w:rsidRPr="00D44AC0">
        <w:rPr>
          <w:rFonts w:ascii="Amelia Oblicua" w:hAnsi="Amelia Oblicua" w:cstheme="minorHAnsi"/>
          <w:sz w:val="20"/>
          <w:szCs w:val="20"/>
        </w:rPr>
        <w:t>en consecuencia, los acuerdos tomados tendrán validez legal.</w:t>
      </w:r>
    </w:p>
    <w:p w14:paraId="4F7CCED1" w14:textId="77777777" w:rsidR="00EF0026" w:rsidRPr="00D44AC0" w:rsidRDefault="00EF0026" w:rsidP="00EF0026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44414E29" w14:textId="32B4B09A" w:rsidR="00280BF3" w:rsidRDefault="008712EE" w:rsidP="00EF0026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  <w:bookmarkStart w:id="1" w:name="_Hlk36633839"/>
      <w:r w:rsidRPr="00D44AC0">
        <w:rPr>
          <w:rFonts w:ascii="Amelia Oblicua" w:hAnsi="Amelia Oblicua" w:cstheme="minorHAnsi"/>
          <w:sz w:val="20"/>
          <w:szCs w:val="20"/>
        </w:rPr>
        <w:t>Preside esta sesión la Lic. Abril Portillo de la Fuente, Suplente de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>l</w:t>
      </w:r>
      <w:r w:rsidR="00871871" w:rsidRPr="00D44AC0">
        <w:rPr>
          <w:rFonts w:ascii="Amelia Oblicua" w:hAnsi="Amelia Oblicua" w:cstheme="minorHAnsi"/>
          <w:sz w:val="20"/>
          <w:szCs w:val="20"/>
        </w:rPr>
        <w:t>a</w:t>
      </w:r>
      <w:r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="00871871" w:rsidRPr="00D44AC0">
        <w:rPr>
          <w:rFonts w:ascii="Amelia Oblicua" w:hAnsi="Amelia Oblicua" w:cstheme="minorHAnsi"/>
          <w:sz w:val="20"/>
          <w:szCs w:val="20"/>
        </w:rPr>
        <w:t xml:space="preserve">Titular de la </w:t>
      </w:r>
      <w:r w:rsidRPr="00D44AC0">
        <w:rPr>
          <w:rFonts w:ascii="Amelia Oblicua" w:hAnsi="Amelia Oblicua" w:cstheme="minorHAnsi"/>
          <w:sz w:val="20"/>
          <w:szCs w:val="20"/>
        </w:rPr>
        <w:t>Oficial</w:t>
      </w:r>
      <w:r w:rsidR="00871871" w:rsidRPr="00D44AC0">
        <w:rPr>
          <w:rFonts w:ascii="Amelia Oblicua" w:hAnsi="Amelia Oblicua" w:cstheme="minorHAnsi"/>
          <w:sz w:val="20"/>
          <w:szCs w:val="20"/>
        </w:rPr>
        <w:t>ía</w:t>
      </w:r>
      <w:r w:rsidRPr="00D44AC0">
        <w:rPr>
          <w:rFonts w:ascii="Amelia Oblicua" w:hAnsi="Amelia Oblicua" w:cstheme="minorHAnsi"/>
          <w:sz w:val="20"/>
          <w:szCs w:val="20"/>
        </w:rPr>
        <w:t xml:space="preserve"> Mayor del Municipio de Chihuahua, </w:t>
      </w:r>
      <w:r w:rsidR="000F4234" w:rsidRPr="00D44AC0">
        <w:rPr>
          <w:rFonts w:ascii="Amelia Oblicua" w:hAnsi="Amelia Oblicua" w:cstheme="minorHAnsi"/>
          <w:sz w:val="20"/>
          <w:szCs w:val="20"/>
        </w:rPr>
        <w:t xml:space="preserve">quien ostenta el cargo como </w:t>
      </w:r>
      <w:r w:rsidRPr="00D44AC0">
        <w:rPr>
          <w:rFonts w:ascii="Amelia Oblicua" w:hAnsi="Amelia Oblicua" w:cstheme="minorHAnsi"/>
          <w:sz w:val="20"/>
          <w:szCs w:val="20"/>
        </w:rPr>
        <w:t xml:space="preserve">presidente del </w:t>
      </w:r>
      <w:r w:rsidR="00871871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, con fundamento en el inciso g) de la fracción II del artículo 21 del </w:t>
      </w:r>
      <w:r w:rsidR="00280BF3" w:rsidRPr="00D44AC0">
        <w:rPr>
          <w:rFonts w:ascii="Amelia Oblicua" w:hAnsi="Amelia Oblicua" w:cstheme="minorHAnsi"/>
          <w:sz w:val="20"/>
          <w:szCs w:val="20"/>
        </w:rPr>
        <w:t>R</w:t>
      </w:r>
      <w:r w:rsidRPr="00D44AC0">
        <w:rPr>
          <w:rFonts w:ascii="Amelia Oblicua" w:hAnsi="Amelia Oblicua" w:cstheme="minorHAnsi"/>
          <w:sz w:val="20"/>
          <w:szCs w:val="20"/>
        </w:rPr>
        <w:t xml:space="preserve">eglamento de la </w:t>
      </w:r>
      <w:r w:rsidR="00280BF3" w:rsidRPr="00D44AC0">
        <w:rPr>
          <w:rFonts w:ascii="Amelia Oblicua" w:hAnsi="Amelia Oblicua" w:cstheme="minorHAnsi"/>
          <w:sz w:val="20"/>
          <w:szCs w:val="20"/>
        </w:rPr>
        <w:t xml:space="preserve">Ley de Adquisiciones, Arrendamientos y Contratación de Servicios del Estado de Chihuahua (en adelante la </w:t>
      </w:r>
      <w:r w:rsidR="00280BF3"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="00280BF3" w:rsidRPr="00D44AC0">
        <w:rPr>
          <w:rFonts w:ascii="Amelia Oblicua" w:hAnsi="Amelia Oblicua" w:cstheme="minorHAnsi"/>
          <w:sz w:val="20"/>
          <w:szCs w:val="20"/>
        </w:rPr>
        <w:t>)</w:t>
      </w:r>
      <w:r w:rsidRPr="00D44AC0">
        <w:rPr>
          <w:rFonts w:ascii="Amelia Oblicua" w:hAnsi="Amelia Oblicua" w:cstheme="minorHAnsi"/>
          <w:sz w:val="20"/>
          <w:szCs w:val="20"/>
        </w:rPr>
        <w:t>.</w:t>
      </w:r>
    </w:p>
    <w:p w14:paraId="58E7D790" w14:textId="77777777" w:rsidR="00EF0026" w:rsidRPr="00D44AC0" w:rsidRDefault="00EF0026" w:rsidP="00EF0026">
      <w:pPr>
        <w:spacing w:after="0" w:line="240" w:lineRule="auto"/>
        <w:jc w:val="both"/>
        <w:rPr>
          <w:rFonts w:ascii="Amelia Oblicua" w:hAnsi="Amelia Oblicua" w:cstheme="minorHAnsi"/>
          <w:sz w:val="20"/>
          <w:szCs w:val="20"/>
        </w:rPr>
      </w:pPr>
    </w:p>
    <w:p w14:paraId="14E5805C" w14:textId="608058FE" w:rsidR="00EE2680" w:rsidRPr="00930F8B" w:rsidRDefault="000F4234" w:rsidP="00734795">
      <w:pPr>
        <w:spacing w:line="276" w:lineRule="auto"/>
        <w:jc w:val="both"/>
        <w:rPr>
          <w:rFonts w:ascii="Amelia Oblicua" w:hAnsi="Amelia Oblicua" w:cstheme="minorHAnsi"/>
          <w:iCs/>
          <w:color w:val="000000" w:themeColor="text1"/>
          <w:sz w:val="20"/>
          <w:szCs w:val="20"/>
          <w:lang w:val="es-ES_tradnl"/>
        </w:rPr>
      </w:pPr>
      <w:r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Así mismo</w:t>
      </w:r>
      <w:r w:rsidR="00140002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,</w:t>
      </w:r>
      <w:r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 están presentes los siguientes servidores públicos: la</w:t>
      </w:r>
      <w:r w:rsidR="00704A88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 Lic. Reyna Mariñelarena Baca</w:t>
      </w:r>
      <w:r w:rsidR="00704A88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, Suplente de la Tesorería Municipal; </w:t>
      </w:r>
      <w:r w:rsidR="000B21B6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la </w:t>
      </w:r>
      <w:r w:rsidR="000B21B6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>Lic. Elizabeth Valenzuela de la Rosa</w:t>
      </w:r>
      <w:r w:rsidR="000B21B6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, Suplente de la Dirección de Planeación e Innovación Gubernamental; </w:t>
      </w:r>
      <w:r w:rsidR="00704A88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el</w:t>
      </w:r>
      <w:r w:rsidR="00704A88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 Lic. Luis Raúl Valenzuela Colomo, </w:t>
      </w:r>
      <w:r w:rsidR="00704A88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Secretario Ejecutivo del “Comité”, Suplente del Secretario del H. Ayuntamiento;</w:t>
      </w:r>
      <w:r w:rsidR="00704A88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 </w:t>
      </w:r>
      <w:r w:rsidR="00F331B8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la </w:t>
      </w:r>
      <w:r w:rsidR="00704A88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>Lic. Guadalupe Alejandra Vidaña Cárdenas</w:t>
      </w:r>
      <w:r w:rsidR="00F331B8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 </w:t>
      </w:r>
      <w:r w:rsidR="00704A88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en su carácter de </w:t>
      </w:r>
      <w:r w:rsidR="00704A88" w:rsidRPr="00930F8B">
        <w:rPr>
          <w:rFonts w:ascii="Amelia Oblicua" w:hAnsi="Amelia Oblicua" w:cstheme="minorHAnsi"/>
          <w:iCs/>
          <w:color w:val="000000" w:themeColor="text1"/>
          <w:sz w:val="20"/>
          <w:szCs w:val="20"/>
          <w:lang w:val="es-ES_tradnl"/>
        </w:rPr>
        <w:t>Asesor, por la Subsecretaría Jurídica</w:t>
      </w:r>
      <w:r w:rsidR="00704A88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; </w:t>
      </w:r>
      <w:r w:rsidR="000B21B6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el </w:t>
      </w:r>
      <w:r w:rsidR="000B21B6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>MID. Miguel Angel López Santillán</w:t>
      </w:r>
      <w:r w:rsidR="000B21B6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, Suplente de la Dirección de Planeación e Innovación Gubernamental; la </w:t>
      </w:r>
      <w:r w:rsidR="00022D37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Lic. Luisa Rebeca Lugo Aranda, </w:t>
      </w:r>
      <w:r w:rsidR="00022D37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Suplente de la Subdirección de Recursos Materiales y Servicios</w:t>
      </w:r>
      <w:r w:rsidR="00022D37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 </w:t>
      </w:r>
      <w:r w:rsidR="00AB0552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Lic. Jesús Iturralde </w:t>
      </w:r>
      <w:proofErr w:type="spellStart"/>
      <w:r w:rsidR="00AB0552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>Avila</w:t>
      </w:r>
      <w:proofErr w:type="spellEnd"/>
      <w:r w:rsidR="00AB0552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, </w:t>
      </w:r>
      <w:r w:rsidR="00AB0552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Suplente de la Subdirección de Recursos Materiales y Servicios; el </w:t>
      </w:r>
      <w:r w:rsidR="00AB0552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>C. Saúl Parada Yañez</w:t>
      </w:r>
      <w:r w:rsidR="00AB0552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, Suplente de la Dirección de Desarrollo Rural;</w:t>
      </w:r>
      <w:r w:rsidR="00AE0545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 el </w:t>
      </w:r>
      <w:r w:rsidR="00AB0552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C. Carlos Torres Berúmen, </w:t>
      </w:r>
      <w:r w:rsidR="00AB0552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Subdirección de Recursos Materiales y Servicios;</w:t>
      </w:r>
      <w:r w:rsidR="00161D45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 el </w:t>
      </w:r>
      <w:r w:rsidR="00161D45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>Lic. Carlos Gutiérrez</w:t>
      </w:r>
      <w:r w:rsidR="00022D37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 Martínez </w:t>
      </w:r>
      <w:r w:rsidR="002348B8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, Suplente de la Dirección de Desarrollo Rural;</w:t>
      </w:r>
      <w:r w:rsidR="00AB0552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 </w:t>
      </w:r>
      <w:r w:rsidR="00F331B8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el </w:t>
      </w:r>
      <w:r w:rsidR="0049294A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>Lic. Ewaldo Aelohim Popoca Fehr</w:t>
      </w:r>
      <w:r w:rsidR="000D79E5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>,</w:t>
      </w:r>
      <w:r w:rsidR="00890C75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 </w:t>
      </w:r>
      <w:r w:rsidR="005C2A07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en su carácter de Asesor</w:t>
      </w:r>
      <w:r w:rsidR="007C56D3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 por la Sindicatura Municipal</w:t>
      </w:r>
      <w:r w:rsidR="00C01515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; la Lic. Berenice López Esparza por el Regidor Presidente de la Comisión de Hacienda y Planeación</w:t>
      </w:r>
      <w:r w:rsidR="003E79C1" w:rsidRPr="00930F8B">
        <w:rPr>
          <w:rFonts w:ascii="Amelia Oblicua" w:hAnsi="Amelia Oblicua" w:cstheme="minorHAnsi"/>
          <w:iCs/>
          <w:color w:val="000000" w:themeColor="text1"/>
          <w:sz w:val="20"/>
          <w:szCs w:val="20"/>
        </w:rPr>
        <w:t xml:space="preserve"> </w:t>
      </w:r>
      <w:r w:rsidR="00855C94" w:rsidRPr="00930F8B">
        <w:rPr>
          <w:rFonts w:ascii="Amelia Oblicua" w:hAnsi="Amelia Oblicua" w:cstheme="minorHAnsi"/>
          <w:iCs/>
          <w:color w:val="000000" w:themeColor="text1"/>
          <w:sz w:val="20"/>
          <w:szCs w:val="20"/>
          <w:lang w:val="es-ES_tradnl"/>
        </w:rPr>
        <w:t xml:space="preserve">y el </w:t>
      </w:r>
      <w:r w:rsidR="00930F8B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>Lic. José</w:t>
      </w:r>
      <w:r w:rsidR="00855C94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 xml:space="preserve"> Luis Tena </w:t>
      </w:r>
      <w:proofErr w:type="spellStart"/>
      <w:r w:rsidR="00855C94" w:rsidRPr="00930F8B">
        <w:rPr>
          <w:rFonts w:ascii="Amelia Oblicua" w:hAnsi="Amelia Oblicua" w:cstheme="minorHAnsi"/>
          <w:bCs/>
          <w:color w:val="000000" w:themeColor="text1"/>
          <w:sz w:val="20"/>
          <w:szCs w:val="20"/>
        </w:rPr>
        <w:t>Tarango</w:t>
      </w:r>
      <w:proofErr w:type="spellEnd"/>
      <w:r w:rsidR="00855C94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, Invitado</w:t>
      </w:r>
      <w:r w:rsidR="007845EC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 </w:t>
      </w:r>
      <w:r w:rsidR="000D79E5" w:rsidRPr="00930F8B">
        <w:rPr>
          <w:rFonts w:ascii="Amelia Oblicua" w:hAnsi="Amelia Oblicua" w:cstheme="minorHAnsi"/>
          <w:color w:val="000000" w:themeColor="text1"/>
          <w:sz w:val="20"/>
          <w:szCs w:val="20"/>
        </w:rPr>
        <w:t>de</w:t>
      </w:r>
      <w:r w:rsidR="00A45E29" w:rsidRPr="00930F8B">
        <w:rPr>
          <w:rFonts w:ascii="Amelia Oblicua" w:hAnsi="Amelia Oblicua" w:cstheme="minorHAnsi"/>
          <w:iCs/>
          <w:color w:val="000000" w:themeColor="text1"/>
          <w:sz w:val="20"/>
          <w:szCs w:val="20"/>
          <w:lang w:val="es-ES_tradnl"/>
        </w:rPr>
        <w:t xml:space="preserve"> </w:t>
      </w:r>
      <w:r w:rsidR="00855C94" w:rsidRPr="00930F8B">
        <w:rPr>
          <w:rFonts w:ascii="Amelia Oblicua" w:hAnsi="Amelia Oblicua" w:cstheme="minorHAnsi"/>
          <w:iCs/>
          <w:color w:val="000000" w:themeColor="text1"/>
          <w:sz w:val="20"/>
          <w:szCs w:val="20"/>
          <w:lang w:val="es-ES_tradnl"/>
        </w:rPr>
        <w:t>la Coordinación de Control y Procedimientos Administrativos.</w:t>
      </w:r>
    </w:p>
    <w:p w14:paraId="31C33CD8" w14:textId="77777777" w:rsidR="00EF0026" w:rsidRDefault="00EF0026" w:rsidP="00734795">
      <w:pPr>
        <w:spacing w:line="276" w:lineRule="auto"/>
        <w:jc w:val="both"/>
        <w:rPr>
          <w:rFonts w:ascii="Amelia Oblicua" w:hAnsi="Amelia Oblicua" w:cstheme="minorHAnsi"/>
          <w:iCs/>
          <w:sz w:val="20"/>
          <w:szCs w:val="20"/>
          <w:lang w:val="es-ES_tradnl"/>
        </w:rPr>
      </w:pPr>
    </w:p>
    <w:p w14:paraId="13CEDF3D" w14:textId="5132C4B1" w:rsidR="00652F4E" w:rsidRPr="00734795" w:rsidRDefault="00D12556" w:rsidP="000D79E5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b/>
          <w:bCs/>
          <w:sz w:val="20"/>
          <w:szCs w:val="20"/>
        </w:rPr>
        <w:t>Para el desahogo del punto 2:</w:t>
      </w:r>
    </w:p>
    <w:p w14:paraId="3632F22C" w14:textId="77777777" w:rsidR="00EE2680" w:rsidRPr="00CB7D2E" w:rsidRDefault="00EE2680" w:rsidP="00CB7D2E">
      <w:pPr>
        <w:spacing w:after="0" w:line="276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1BC80A6A" w14:textId="380CB5C5" w:rsidR="00212A83" w:rsidRDefault="00C20910" w:rsidP="00212A83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  <w:r w:rsidRPr="000D79E5">
        <w:rPr>
          <w:rFonts w:ascii="Amelia Oblicua" w:hAnsi="Amelia Oblicua" w:cs="Arial"/>
          <w:bCs/>
          <w:sz w:val="20"/>
          <w:szCs w:val="20"/>
        </w:rPr>
        <w:t xml:space="preserve">La </w:t>
      </w:r>
      <w:r w:rsidR="000D79E5" w:rsidRPr="000D79E5">
        <w:rPr>
          <w:rFonts w:ascii="Amelia Oblicua" w:eastAsia="Times New Roman" w:hAnsi="Amelia Oblicua"/>
          <w:sz w:val="20"/>
          <w:szCs w:val="20"/>
        </w:rPr>
        <w:t xml:space="preserve">Dirección de </w:t>
      </w:r>
      <w:r w:rsidR="00CB7D2E">
        <w:rPr>
          <w:rFonts w:ascii="Amelia Oblicua" w:eastAsia="Times New Roman" w:hAnsi="Amelia Oblicua"/>
          <w:sz w:val="20"/>
          <w:szCs w:val="20"/>
        </w:rPr>
        <w:t>Planeación e Innovación Gubernamental</w:t>
      </w:r>
      <w:r w:rsidR="00376541" w:rsidRPr="000D79E5">
        <w:rPr>
          <w:rFonts w:ascii="Amelia Oblicua" w:eastAsia="Times New Roman" w:hAnsi="Amelia Oblicua"/>
          <w:sz w:val="20"/>
          <w:szCs w:val="20"/>
        </w:rPr>
        <w:t xml:space="preserve">, </w:t>
      </w:r>
      <w:r w:rsidR="001E1364" w:rsidRPr="000D79E5">
        <w:rPr>
          <w:rFonts w:ascii="Amelia Oblicua" w:hAnsi="Amelia Oblicua" w:cs="Arial"/>
          <w:bCs/>
          <w:sz w:val="20"/>
          <w:szCs w:val="20"/>
        </w:rPr>
        <w:t>requiere</w:t>
      </w:r>
      <w:r w:rsidR="00376541" w:rsidRPr="000D79E5">
        <w:rPr>
          <w:rFonts w:ascii="Amelia Oblicua" w:hAnsi="Amelia Oblicua" w:cs="Arial"/>
          <w:bCs/>
          <w:sz w:val="20"/>
          <w:szCs w:val="20"/>
        </w:rPr>
        <w:t xml:space="preserve"> la </w:t>
      </w:r>
      <w:r w:rsidR="000D79E5" w:rsidRPr="000D79E5">
        <w:rPr>
          <w:rFonts w:ascii="Amelia Oblicua" w:hAnsi="Amelia Oblicua" w:cs="Arial"/>
          <w:bCs/>
          <w:sz w:val="20"/>
          <w:szCs w:val="20"/>
        </w:rPr>
        <w:t>aprobación para</w:t>
      </w:r>
      <w:r w:rsidR="000D79E5" w:rsidRPr="000D79E5">
        <w:rPr>
          <w:rFonts w:ascii="Amelia Oblicua" w:hAnsi="Amelia Oblicua" w:cs="Arial"/>
          <w:b/>
          <w:sz w:val="20"/>
          <w:szCs w:val="20"/>
        </w:rPr>
        <w:t xml:space="preserve"> </w:t>
      </w:r>
      <w:r w:rsidR="000D79E5" w:rsidRPr="00925EC7">
        <w:rPr>
          <w:rFonts w:ascii="Amelia Oblicua" w:hAnsi="Amelia Oblicua" w:cs="Arial"/>
          <w:bCs/>
          <w:sz w:val="20"/>
          <w:szCs w:val="20"/>
        </w:rPr>
        <w:t xml:space="preserve">la </w:t>
      </w:r>
      <w:r w:rsidR="00CB7D2E">
        <w:rPr>
          <w:rFonts w:ascii="Amelia Oblicua" w:hAnsi="Amelia Oblicua" w:cs="Arial"/>
          <w:b/>
          <w:sz w:val="20"/>
          <w:szCs w:val="20"/>
        </w:rPr>
        <w:t>contratación del servicio de actualización de versión e implementación de sistema de generación de firmas digitales y desarrollo de plataforma para gestión de documentos con firma electrónica para el Municipio de Chihuahua</w:t>
      </w:r>
      <w:r w:rsidR="000914E5">
        <w:rPr>
          <w:rFonts w:ascii="Amelia Oblicua" w:hAnsi="Amelia Oblicua" w:cs="Arial"/>
          <w:b/>
          <w:sz w:val="20"/>
          <w:szCs w:val="20"/>
        </w:rPr>
        <w:t>,</w:t>
      </w:r>
      <w:r w:rsidR="00212A83">
        <w:rPr>
          <w:rFonts w:ascii="Amelia Oblicua" w:hAnsi="Amelia Oblicua" w:cs="Arial"/>
          <w:b/>
          <w:sz w:val="20"/>
          <w:szCs w:val="20"/>
        </w:rPr>
        <w:t xml:space="preserve"> </w:t>
      </w:r>
      <w:r w:rsidR="00212A83" w:rsidRPr="00A76C4F">
        <w:rPr>
          <w:rFonts w:ascii="Amelia Oblicua" w:hAnsi="Amelia Oblicua" w:cs="Arial"/>
          <w:bCs/>
          <w:sz w:val="20"/>
          <w:szCs w:val="20"/>
        </w:rPr>
        <w:t>a través de un procedimiento de adjudicación directa</w:t>
      </w:r>
      <w:r w:rsidR="00212A83">
        <w:rPr>
          <w:rFonts w:ascii="Amelia Oblicua" w:hAnsi="Amelia Oblicua" w:cs="Arial"/>
          <w:bCs/>
          <w:sz w:val="20"/>
          <w:szCs w:val="20"/>
        </w:rPr>
        <w:t xml:space="preserve"> por excepción a la licitación pública</w:t>
      </w:r>
      <w:r w:rsidR="007F3F2F">
        <w:rPr>
          <w:rFonts w:ascii="Amelia Oblicua" w:hAnsi="Amelia Oblicua" w:cs="Arial"/>
          <w:bCs/>
          <w:sz w:val="20"/>
          <w:szCs w:val="20"/>
        </w:rPr>
        <w:t>,</w:t>
      </w:r>
      <w:r w:rsidR="00212A83" w:rsidRPr="00A76C4F">
        <w:rPr>
          <w:rFonts w:ascii="Amelia Oblicua" w:hAnsi="Amelia Oblicua" w:cs="Arial"/>
          <w:bCs/>
          <w:sz w:val="20"/>
          <w:szCs w:val="20"/>
        </w:rPr>
        <w:t xml:space="preserve"> por un monto de </w:t>
      </w:r>
      <w:r w:rsidR="00212A83" w:rsidRPr="00A76C4F">
        <w:rPr>
          <w:rFonts w:ascii="Amelia Oblicua" w:hAnsi="Amelia Oblicua" w:cs="Arial"/>
          <w:b/>
          <w:sz w:val="20"/>
          <w:szCs w:val="20"/>
        </w:rPr>
        <w:t>$</w:t>
      </w:r>
      <w:r w:rsidR="00CB7D2E">
        <w:rPr>
          <w:rFonts w:ascii="Amelia Oblicua" w:hAnsi="Amelia Oblicua" w:cs="Arial"/>
          <w:b/>
          <w:sz w:val="20"/>
          <w:szCs w:val="20"/>
        </w:rPr>
        <w:t>870,000.00</w:t>
      </w:r>
      <w:r w:rsidR="00212A83">
        <w:rPr>
          <w:rFonts w:ascii="Amelia Oblicua" w:hAnsi="Amelia Oblicua" w:cs="Arial"/>
          <w:b/>
          <w:sz w:val="20"/>
          <w:szCs w:val="20"/>
        </w:rPr>
        <w:t xml:space="preserve"> </w:t>
      </w:r>
      <w:r w:rsidR="00212A83" w:rsidRPr="00A76C4F">
        <w:rPr>
          <w:rFonts w:ascii="Amelia Oblicua" w:hAnsi="Amelia Oblicua" w:cs="Arial"/>
          <w:b/>
          <w:sz w:val="20"/>
          <w:szCs w:val="20"/>
        </w:rPr>
        <w:t>(</w:t>
      </w:r>
      <w:r w:rsidR="00CB7D2E">
        <w:rPr>
          <w:rFonts w:ascii="Amelia Oblicua" w:hAnsi="Amelia Oblicua" w:cs="Arial"/>
          <w:b/>
          <w:sz w:val="20"/>
          <w:szCs w:val="20"/>
        </w:rPr>
        <w:t>Ochocientos setenta</w:t>
      </w:r>
      <w:r w:rsidR="00212A83">
        <w:rPr>
          <w:rFonts w:ascii="Amelia Oblicua" w:hAnsi="Amelia Oblicua" w:cs="Arial"/>
          <w:b/>
          <w:sz w:val="20"/>
          <w:szCs w:val="20"/>
        </w:rPr>
        <w:t xml:space="preserve"> mil</w:t>
      </w:r>
      <w:r w:rsidR="00212A83" w:rsidRPr="00A76C4F">
        <w:rPr>
          <w:rFonts w:ascii="Amelia Oblicua" w:hAnsi="Amelia Oblicua" w:cs="Arial"/>
          <w:b/>
          <w:sz w:val="20"/>
          <w:szCs w:val="20"/>
        </w:rPr>
        <w:t xml:space="preserve"> pesos 0</w:t>
      </w:r>
      <w:r w:rsidR="00CB7D2E">
        <w:rPr>
          <w:rFonts w:ascii="Amelia Oblicua" w:hAnsi="Amelia Oblicua" w:cs="Arial"/>
          <w:b/>
          <w:sz w:val="20"/>
          <w:szCs w:val="20"/>
        </w:rPr>
        <w:t>0</w:t>
      </w:r>
      <w:r w:rsidR="00212A83" w:rsidRPr="00A76C4F">
        <w:rPr>
          <w:rFonts w:ascii="Amelia Oblicua" w:hAnsi="Amelia Oblicua" w:cs="Arial"/>
          <w:b/>
          <w:sz w:val="20"/>
          <w:szCs w:val="20"/>
        </w:rPr>
        <w:t>/100 M.N</w:t>
      </w:r>
      <w:r w:rsidR="009D344A">
        <w:rPr>
          <w:rFonts w:ascii="Amelia Oblicua" w:hAnsi="Amelia Oblicua" w:cs="Arial"/>
          <w:b/>
          <w:sz w:val="20"/>
          <w:szCs w:val="20"/>
        </w:rPr>
        <w:t>.</w:t>
      </w:r>
      <w:r w:rsidR="00212A83" w:rsidRPr="00A76C4F">
        <w:rPr>
          <w:rFonts w:ascii="Amelia Oblicua" w:hAnsi="Amelia Oblicua" w:cs="Arial"/>
          <w:b/>
          <w:sz w:val="20"/>
          <w:szCs w:val="20"/>
        </w:rPr>
        <w:t>)</w:t>
      </w:r>
      <w:r w:rsidR="00212A83" w:rsidRPr="00A76C4F">
        <w:rPr>
          <w:rFonts w:ascii="Amelia Oblicua" w:hAnsi="Amelia Oblicua" w:cs="Arial"/>
          <w:bCs/>
          <w:sz w:val="20"/>
          <w:szCs w:val="20"/>
        </w:rPr>
        <w:t xml:space="preserve"> cantidad que incluye el impuesto al Valor Agregado</w:t>
      </w:r>
      <w:r w:rsidR="00CB7D2E">
        <w:rPr>
          <w:rFonts w:ascii="Amelia Oblicua" w:hAnsi="Amelia Oblicua" w:cs="Arial"/>
          <w:bCs/>
          <w:sz w:val="20"/>
          <w:szCs w:val="20"/>
        </w:rPr>
        <w:t>.</w:t>
      </w:r>
    </w:p>
    <w:p w14:paraId="2AEA9047" w14:textId="77777777" w:rsidR="00212A83" w:rsidRPr="00D44AC0" w:rsidRDefault="00212A83" w:rsidP="00212A83">
      <w:pPr>
        <w:spacing w:line="276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D44AC0">
        <w:rPr>
          <w:rFonts w:ascii="Amelia Oblicua" w:hAnsi="Amelia Oblicua"/>
          <w:bCs/>
          <w:sz w:val="20"/>
          <w:szCs w:val="20"/>
        </w:rPr>
        <w:t>Se somete a consideración la dictaminación del procedimiento de adjudicación directa por excepción, de conformidad con los requisitos legales y la documentación que presentó el Área Requirente.</w:t>
      </w:r>
    </w:p>
    <w:p w14:paraId="03ADB8BB" w14:textId="77777777" w:rsidR="00212A83" w:rsidRPr="00D44AC0" w:rsidRDefault="00212A83" w:rsidP="00212A83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  <w:lang w:val="es-ES_tradnl" w:eastAsia="es-ES"/>
        </w:rPr>
      </w:pPr>
    </w:p>
    <w:p w14:paraId="3A94959B" w14:textId="77777777" w:rsidR="00212A83" w:rsidRPr="00D44AC0" w:rsidRDefault="00212A83" w:rsidP="00212A83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sz w:val="20"/>
          <w:szCs w:val="20"/>
          <w:lang w:val="es-ES_tradnl" w:eastAsia="es-ES"/>
        </w:rPr>
        <w:lastRenderedPageBreak/>
        <w:t xml:space="preserve">Se les solicita a los miembros del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6FD5AA27" w14:textId="77777777" w:rsidR="007C56D3" w:rsidRDefault="007C56D3" w:rsidP="00212A83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  <w:lang w:val="es-ES_tradnl" w:eastAsia="es-ES"/>
        </w:rPr>
      </w:pPr>
    </w:p>
    <w:p w14:paraId="2D936732" w14:textId="77777777" w:rsidR="00212A83" w:rsidRPr="00D44AC0" w:rsidRDefault="00212A83" w:rsidP="00212A83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theme="minorHAnsi"/>
          <w:sz w:val="20"/>
          <w:szCs w:val="20"/>
          <w:lang w:val="es-ES_tradnl" w:eastAsia="es-ES"/>
        </w:rPr>
        <w:t xml:space="preserve"> con derecho a VOTO, emitir su voto.</w:t>
      </w:r>
    </w:p>
    <w:p w14:paraId="0AEAA616" w14:textId="77777777" w:rsidR="00212A83" w:rsidRPr="00D44AC0" w:rsidRDefault="00212A83" w:rsidP="00212A83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  <w:lang w:val="es-ES_tradnl" w:eastAsia="es-ES"/>
        </w:rPr>
      </w:pPr>
    </w:p>
    <w:p w14:paraId="66F240F4" w14:textId="0AD813D1" w:rsidR="00212A83" w:rsidRDefault="00212A83" w:rsidP="00212A83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D44AC0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D44AC0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 xml:space="preserve">y en base al escrito de selección del procedimiento emitido y signado por la titular de la </w:t>
      </w:r>
      <w:r w:rsidRPr="00D44AC0">
        <w:rPr>
          <w:rFonts w:ascii="Amelia Oblicua" w:eastAsia="Times New Roman" w:hAnsi="Amelia Oblicua" w:cstheme="minorHAnsi"/>
          <w:sz w:val="20"/>
          <w:szCs w:val="20"/>
        </w:rPr>
        <w:t xml:space="preserve">Dirección de </w:t>
      </w:r>
      <w:r w:rsidR="00CB7D2E">
        <w:rPr>
          <w:rFonts w:ascii="Amelia Oblicua" w:eastAsia="Times New Roman" w:hAnsi="Amelia Oblicua" w:cstheme="minorHAnsi"/>
          <w:sz w:val="20"/>
          <w:szCs w:val="20"/>
        </w:rPr>
        <w:t>Planeación e Innovación Gubernamental</w:t>
      </w:r>
      <w:r w:rsidRPr="00D44AC0">
        <w:rPr>
          <w:rFonts w:ascii="Amelia Oblicua" w:eastAsia="Times New Roman" w:hAnsi="Amelia Oblicua" w:cstheme="minorHAnsi"/>
          <w:sz w:val="20"/>
          <w:szCs w:val="20"/>
        </w:rPr>
        <w:t>,</w:t>
      </w:r>
      <w:r w:rsidRPr="00D44AC0">
        <w:rPr>
          <w:rFonts w:ascii="Amelia Oblicua" w:hAnsi="Amelia Oblicua" w:cstheme="minorHAnsi"/>
          <w:sz w:val="20"/>
          <w:szCs w:val="20"/>
        </w:rPr>
        <w:t xml:space="preserve"> se dictamina procedente </w:t>
      </w:r>
      <w:r w:rsidRPr="00D44AC0">
        <w:rPr>
          <w:rFonts w:ascii="Amelia Oblicua" w:hAnsi="Amelia Oblicua" w:cstheme="minorHAnsi"/>
          <w:sz w:val="20"/>
          <w:szCs w:val="20"/>
          <w:lang w:val="es-ES"/>
        </w:rPr>
        <w:t xml:space="preserve">la contratación </w:t>
      </w:r>
      <w:r w:rsidRPr="00D44AC0">
        <w:rPr>
          <w:rFonts w:ascii="Amelia Oblicua" w:hAnsi="Amelia Oblicua" w:cstheme="minorHAnsi"/>
          <w:sz w:val="20"/>
          <w:szCs w:val="20"/>
        </w:rPr>
        <w:t>solicitada</w:t>
      </w:r>
      <w:r w:rsidRPr="00D44AC0">
        <w:rPr>
          <w:rFonts w:ascii="Amelia Oblicua" w:hAnsi="Amelia Oblicua" w:cstheme="minorHAnsi"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 w:cstheme="minorHAnsi"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 xml:space="preserve">mediante un procedimiento de adjudicación directa por excepción a la licitación pública, con fundamento en los artículos </w:t>
      </w:r>
      <w:r w:rsidRPr="00D44AC0">
        <w:rPr>
          <w:rFonts w:ascii="Amelia Oblicua" w:hAnsi="Amelia Oblicua" w:cs="Arial"/>
          <w:sz w:val="20"/>
          <w:szCs w:val="20"/>
        </w:rPr>
        <w:t xml:space="preserve">29 fracción IV, </w:t>
      </w:r>
      <w:r w:rsidRPr="00D44AC0">
        <w:rPr>
          <w:rFonts w:ascii="Amelia Oblicua" w:hAnsi="Amelia Oblicua" w:cstheme="minorHAnsi"/>
          <w:sz w:val="20"/>
          <w:szCs w:val="20"/>
        </w:rPr>
        <w:t>40 fracción II, 72, y 73 fracción XII</w:t>
      </w:r>
      <w:r w:rsidR="00CB7D2E">
        <w:rPr>
          <w:rFonts w:ascii="Amelia Oblicua" w:hAnsi="Amelia Oblicua" w:cstheme="minorHAnsi"/>
          <w:sz w:val="20"/>
          <w:szCs w:val="20"/>
        </w:rPr>
        <w:t>I</w:t>
      </w:r>
      <w:r w:rsidRPr="00D44AC0">
        <w:rPr>
          <w:rFonts w:ascii="Amelia Oblicua" w:hAnsi="Amelia Oblicua" w:cstheme="minorHAnsi"/>
          <w:sz w:val="20"/>
          <w:szCs w:val="20"/>
        </w:rPr>
        <w:t xml:space="preserve"> 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“Ley”, </w:t>
      </w:r>
      <w:r w:rsidRPr="00D44AC0">
        <w:rPr>
          <w:rFonts w:ascii="Amelia Oblicua" w:hAnsi="Amelia Oblicua" w:cstheme="minorHAnsi"/>
          <w:sz w:val="20"/>
          <w:szCs w:val="20"/>
        </w:rPr>
        <w:t>y artículo 72 fracción X</w:t>
      </w:r>
      <w:r w:rsidR="00006F71">
        <w:rPr>
          <w:rFonts w:ascii="Amelia Oblicua" w:hAnsi="Amelia Oblicua" w:cstheme="minorHAnsi"/>
          <w:sz w:val="20"/>
          <w:szCs w:val="20"/>
        </w:rPr>
        <w:t>I</w:t>
      </w:r>
      <w:r w:rsidRPr="00D44AC0">
        <w:rPr>
          <w:rFonts w:ascii="Amelia Oblicua" w:hAnsi="Amelia Oblicua" w:cstheme="minorHAnsi"/>
          <w:sz w:val="20"/>
          <w:szCs w:val="20"/>
        </w:rPr>
        <w:t xml:space="preserve"> de su Reglamento.</w:t>
      </w:r>
    </w:p>
    <w:p w14:paraId="1E7CEFB3" w14:textId="77777777" w:rsidR="00195980" w:rsidRPr="00D44AC0" w:rsidRDefault="00195980" w:rsidP="00212A83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p w14:paraId="6E61E6DA" w14:textId="073C54B1" w:rsidR="00006F71" w:rsidRDefault="00212A83" w:rsidP="005938A1">
      <w:pPr>
        <w:spacing w:line="276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  <w:r w:rsidRPr="00D44AC0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D44AC0">
        <w:rPr>
          <w:rFonts w:ascii="Amelia Oblicua" w:hAnsi="Amelia Oblicua"/>
          <w:b/>
          <w:bCs/>
          <w:sz w:val="20"/>
          <w:szCs w:val="20"/>
        </w:rPr>
        <w:t>CA 1</w:t>
      </w:r>
      <w:r w:rsidR="00006F71">
        <w:rPr>
          <w:rFonts w:ascii="Amelia Oblicua" w:hAnsi="Amelia Oblicua"/>
          <w:b/>
          <w:bCs/>
          <w:sz w:val="20"/>
          <w:szCs w:val="20"/>
        </w:rPr>
        <w:t>90</w:t>
      </w:r>
      <w:r w:rsidRPr="00D44AC0">
        <w:rPr>
          <w:rFonts w:ascii="Amelia Oblicua" w:hAnsi="Amelia Oblicua"/>
          <w:b/>
          <w:bCs/>
          <w:sz w:val="20"/>
          <w:szCs w:val="20"/>
        </w:rPr>
        <w:t>/2022.</w:t>
      </w:r>
    </w:p>
    <w:p w14:paraId="3089AD85" w14:textId="77777777" w:rsidR="00140002" w:rsidRDefault="00140002" w:rsidP="005938A1">
      <w:pPr>
        <w:spacing w:line="276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4CA15CBC" w14:textId="6ADDC445" w:rsidR="00006F71" w:rsidRPr="00006F71" w:rsidRDefault="00006F71" w:rsidP="00006F71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006F71">
        <w:rPr>
          <w:rFonts w:ascii="Amelia Oblicua" w:hAnsi="Amelia Oblicua" w:cstheme="minorHAnsi"/>
          <w:b/>
          <w:bCs/>
          <w:sz w:val="20"/>
          <w:szCs w:val="20"/>
        </w:rPr>
        <w:t xml:space="preserve">Para el desahogo del punto </w:t>
      </w:r>
      <w:r>
        <w:rPr>
          <w:rFonts w:ascii="Amelia Oblicua" w:hAnsi="Amelia Oblicua" w:cstheme="minorHAnsi"/>
          <w:b/>
          <w:bCs/>
          <w:sz w:val="20"/>
          <w:szCs w:val="20"/>
        </w:rPr>
        <w:t>3</w:t>
      </w:r>
      <w:r w:rsidRPr="00006F71">
        <w:rPr>
          <w:rFonts w:ascii="Amelia Oblicua" w:hAnsi="Amelia Oblicua" w:cstheme="minorHAnsi"/>
          <w:b/>
          <w:bCs/>
          <w:sz w:val="20"/>
          <w:szCs w:val="20"/>
        </w:rPr>
        <w:t>:</w:t>
      </w:r>
    </w:p>
    <w:p w14:paraId="359EC592" w14:textId="77777777" w:rsidR="00006F71" w:rsidRDefault="00006F71" w:rsidP="00006F7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</w:p>
    <w:p w14:paraId="3A279D85" w14:textId="7FF0A037" w:rsidR="00006F71" w:rsidRDefault="00006F71" w:rsidP="00006F71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  <w:r w:rsidRPr="000D79E5">
        <w:rPr>
          <w:rFonts w:ascii="Amelia Oblicua" w:hAnsi="Amelia Oblicua" w:cs="Arial"/>
          <w:bCs/>
          <w:sz w:val="20"/>
          <w:szCs w:val="20"/>
        </w:rPr>
        <w:t xml:space="preserve">La </w:t>
      </w:r>
      <w:r>
        <w:rPr>
          <w:rFonts w:ascii="Amelia Oblicua" w:eastAsia="Times New Roman" w:hAnsi="Amelia Oblicua"/>
          <w:sz w:val="20"/>
          <w:szCs w:val="20"/>
        </w:rPr>
        <w:t>Subdirección de Recursos Materiales y Servicios</w:t>
      </w:r>
      <w:r w:rsidR="00CC266E">
        <w:rPr>
          <w:rFonts w:ascii="Amelia Oblicua" w:eastAsia="Times New Roman" w:hAnsi="Amelia Oblicua"/>
          <w:sz w:val="20"/>
          <w:szCs w:val="20"/>
        </w:rPr>
        <w:t xml:space="preserve"> dependiente de la Oficialía Mayor</w:t>
      </w:r>
      <w:r w:rsidRPr="000D79E5">
        <w:rPr>
          <w:rFonts w:ascii="Amelia Oblicua" w:eastAsia="Times New Roman" w:hAnsi="Amelia Oblicua"/>
          <w:sz w:val="20"/>
          <w:szCs w:val="20"/>
        </w:rPr>
        <w:t xml:space="preserve">, </w:t>
      </w:r>
      <w:r w:rsidRPr="000D79E5">
        <w:rPr>
          <w:rFonts w:ascii="Amelia Oblicua" w:hAnsi="Amelia Oblicua" w:cs="Arial"/>
          <w:bCs/>
          <w:sz w:val="20"/>
          <w:szCs w:val="20"/>
        </w:rPr>
        <w:t>requiere la aprobación para</w:t>
      </w:r>
      <w:r w:rsidR="00DC69D5">
        <w:rPr>
          <w:rFonts w:ascii="Amelia Oblicua" w:hAnsi="Amelia Oblicua" w:cs="Arial"/>
          <w:b/>
          <w:sz w:val="20"/>
          <w:szCs w:val="20"/>
        </w:rPr>
        <w:t xml:space="preserve"> la adquisición de </w:t>
      </w:r>
      <w:r w:rsidR="00306C50">
        <w:rPr>
          <w:rFonts w:ascii="Amelia Oblicua" w:hAnsi="Amelia Oblicua" w:cs="Arial"/>
          <w:b/>
          <w:sz w:val="20"/>
          <w:szCs w:val="20"/>
        </w:rPr>
        <w:t xml:space="preserve">un </w:t>
      </w:r>
      <w:r w:rsidR="00DC69D5">
        <w:rPr>
          <w:rFonts w:ascii="Amelia Oblicua" w:hAnsi="Amelia Oblicua" w:cs="Arial"/>
          <w:b/>
          <w:sz w:val="20"/>
          <w:szCs w:val="20"/>
        </w:rPr>
        <w:t>vehículo tipo camión chasis-cabina con redilas para el Departamento de Servicios Generales</w:t>
      </w:r>
      <w:r>
        <w:rPr>
          <w:rFonts w:ascii="Amelia Oblicua" w:hAnsi="Amelia Oblicua" w:cs="Arial"/>
          <w:b/>
          <w:sz w:val="20"/>
          <w:szCs w:val="20"/>
        </w:rPr>
        <w:t xml:space="preserve">, </w:t>
      </w:r>
      <w:r w:rsidRPr="00A76C4F">
        <w:rPr>
          <w:rFonts w:ascii="Amelia Oblicua" w:hAnsi="Amelia Oblicua" w:cs="Arial"/>
          <w:bCs/>
          <w:sz w:val="20"/>
          <w:szCs w:val="20"/>
        </w:rPr>
        <w:t>a través de un procedimiento de adjudicación directa</w:t>
      </w:r>
      <w:r>
        <w:rPr>
          <w:rFonts w:ascii="Amelia Oblicua" w:hAnsi="Amelia Oblicua" w:cs="Arial"/>
          <w:bCs/>
          <w:sz w:val="20"/>
          <w:szCs w:val="20"/>
        </w:rPr>
        <w:t xml:space="preserve"> por </w:t>
      </w:r>
      <w:r w:rsidR="00DC69D5">
        <w:rPr>
          <w:rFonts w:ascii="Amelia Oblicua" w:hAnsi="Amelia Oblicua" w:cs="Arial"/>
          <w:bCs/>
          <w:sz w:val="20"/>
          <w:szCs w:val="20"/>
        </w:rPr>
        <w:t>monto</w:t>
      </w:r>
      <w:r>
        <w:rPr>
          <w:rFonts w:ascii="Amelia Oblicua" w:hAnsi="Amelia Oblicua" w:cs="Arial"/>
          <w:bCs/>
          <w:sz w:val="20"/>
          <w:szCs w:val="20"/>
        </w:rPr>
        <w:t>,</w:t>
      </w:r>
      <w:r w:rsidRPr="00A76C4F">
        <w:rPr>
          <w:rFonts w:ascii="Amelia Oblicua" w:hAnsi="Amelia Oblicua" w:cs="Arial"/>
          <w:bCs/>
          <w:sz w:val="20"/>
          <w:szCs w:val="20"/>
        </w:rPr>
        <w:t xml:space="preserve"> p</w:t>
      </w:r>
      <w:r w:rsidR="00CC266E">
        <w:rPr>
          <w:rFonts w:ascii="Amelia Oblicua" w:hAnsi="Amelia Oblicua" w:cs="Arial"/>
          <w:bCs/>
          <w:sz w:val="20"/>
          <w:szCs w:val="20"/>
        </w:rPr>
        <w:t>or la cantidad de</w:t>
      </w:r>
      <w:r w:rsidRPr="00A76C4F">
        <w:rPr>
          <w:rFonts w:ascii="Amelia Oblicua" w:hAnsi="Amelia Oblicua" w:cs="Arial"/>
          <w:bCs/>
          <w:sz w:val="20"/>
          <w:szCs w:val="20"/>
        </w:rPr>
        <w:t xml:space="preserve"> </w:t>
      </w:r>
      <w:r w:rsidRPr="00A76C4F">
        <w:rPr>
          <w:rFonts w:ascii="Amelia Oblicua" w:hAnsi="Amelia Oblicua" w:cs="Arial"/>
          <w:b/>
          <w:sz w:val="20"/>
          <w:szCs w:val="20"/>
        </w:rPr>
        <w:t>$</w:t>
      </w:r>
      <w:r w:rsidR="006F75CE">
        <w:rPr>
          <w:rFonts w:ascii="Amelia Oblicua" w:hAnsi="Amelia Oblicua" w:cs="Arial"/>
          <w:b/>
          <w:sz w:val="20"/>
          <w:szCs w:val="20"/>
        </w:rPr>
        <w:t>896,186</w:t>
      </w:r>
      <w:r>
        <w:rPr>
          <w:rFonts w:ascii="Amelia Oblicua" w:hAnsi="Amelia Oblicua" w:cs="Arial"/>
          <w:b/>
          <w:sz w:val="20"/>
          <w:szCs w:val="20"/>
        </w:rPr>
        <w:t xml:space="preserve">.00 </w:t>
      </w:r>
      <w:r w:rsidRPr="00A76C4F">
        <w:rPr>
          <w:rFonts w:ascii="Amelia Oblicua" w:hAnsi="Amelia Oblicua" w:cs="Arial"/>
          <w:b/>
          <w:sz w:val="20"/>
          <w:szCs w:val="20"/>
        </w:rPr>
        <w:t>(</w:t>
      </w:r>
      <w:r w:rsidR="006F75CE">
        <w:rPr>
          <w:rFonts w:ascii="Amelia Oblicua" w:hAnsi="Amelia Oblicua" w:cs="Arial"/>
          <w:b/>
          <w:sz w:val="20"/>
          <w:szCs w:val="20"/>
        </w:rPr>
        <w:t>Ochocientos noventa y seis</w:t>
      </w:r>
      <w:r>
        <w:rPr>
          <w:rFonts w:ascii="Amelia Oblicua" w:hAnsi="Amelia Oblicua" w:cs="Arial"/>
          <w:b/>
          <w:sz w:val="20"/>
          <w:szCs w:val="20"/>
        </w:rPr>
        <w:t xml:space="preserve"> mil</w:t>
      </w:r>
      <w:r w:rsidR="006F75CE">
        <w:rPr>
          <w:rFonts w:ascii="Amelia Oblicua" w:hAnsi="Amelia Oblicua" w:cs="Arial"/>
          <w:b/>
          <w:sz w:val="20"/>
          <w:szCs w:val="20"/>
        </w:rPr>
        <w:t xml:space="preserve"> ciento ochenta y seis</w:t>
      </w:r>
      <w:r w:rsidRPr="00A76C4F">
        <w:rPr>
          <w:rFonts w:ascii="Amelia Oblicua" w:hAnsi="Amelia Oblicua" w:cs="Arial"/>
          <w:b/>
          <w:sz w:val="20"/>
          <w:szCs w:val="20"/>
        </w:rPr>
        <w:t xml:space="preserve"> pesos 0</w:t>
      </w:r>
      <w:r>
        <w:rPr>
          <w:rFonts w:ascii="Amelia Oblicua" w:hAnsi="Amelia Oblicua" w:cs="Arial"/>
          <w:b/>
          <w:sz w:val="20"/>
          <w:szCs w:val="20"/>
        </w:rPr>
        <w:t>0</w:t>
      </w:r>
      <w:r w:rsidRPr="00A76C4F">
        <w:rPr>
          <w:rFonts w:ascii="Amelia Oblicua" w:hAnsi="Amelia Oblicua" w:cs="Arial"/>
          <w:b/>
          <w:sz w:val="20"/>
          <w:szCs w:val="20"/>
        </w:rPr>
        <w:t>/100 M.N</w:t>
      </w:r>
      <w:r w:rsidR="009D344A">
        <w:rPr>
          <w:rFonts w:ascii="Amelia Oblicua" w:hAnsi="Amelia Oblicua" w:cs="Arial"/>
          <w:b/>
          <w:sz w:val="20"/>
          <w:szCs w:val="20"/>
        </w:rPr>
        <w:t>.</w:t>
      </w:r>
      <w:r w:rsidRPr="00A76C4F">
        <w:rPr>
          <w:rFonts w:ascii="Amelia Oblicua" w:hAnsi="Amelia Oblicua" w:cs="Arial"/>
          <w:b/>
          <w:sz w:val="20"/>
          <w:szCs w:val="20"/>
        </w:rPr>
        <w:t>)</w:t>
      </w:r>
      <w:r w:rsidRPr="00A76C4F">
        <w:rPr>
          <w:rFonts w:ascii="Amelia Oblicua" w:hAnsi="Amelia Oblicua" w:cs="Arial"/>
          <w:bCs/>
          <w:sz w:val="20"/>
          <w:szCs w:val="20"/>
        </w:rPr>
        <w:t xml:space="preserve"> cantidad que incluye el impuesto al Valor Agregado</w:t>
      </w:r>
      <w:r>
        <w:rPr>
          <w:rFonts w:ascii="Amelia Oblicua" w:hAnsi="Amelia Oblicua" w:cs="Arial"/>
          <w:bCs/>
          <w:sz w:val="20"/>
          <w:szCs w:val="20"/>
        </w:rPr>
        <w:t>.</w:t>
      </w:r>
    </w:p>
    <w:p w14:paraId="1CD2DCEC" w14:textId="77777777" w:rsidR="00006F71" w:rsidRDefault="00006F71" w:rsidP="00195980">
      <w:pPr>
        <w:spacing w:line="276" w:lineRule="auto"/>
        <w:contextualSpacing/>
        <w:jc w:val="both"/>
        <w:rPr>
          <w:rFonts w:ascii="Amelia Oblicua" w:hAnsi="Amelia Oblicua" w:cs="Arial"/>
          <w:bCs/>
          <w:sz w:val="20"/>
          <w:szCs w:val="20"/>
        </w:rPr>
      </w:pPr>
    </w:p>
    <w:p w14:paraId="5C1B06D9" w14:textId="77777777" w:rsidR="00CC266E" w:rsidRPr="00D44AC0" w:rsidRDefault="00CC266E" w:rsidP="00CC266E">
      <w:pPr>
        <w:spacing w:line="276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D44AC0">
        <w:rPr>
          <w:rFonts w:ascii="Amelia Oblicua" w:hAnsi="Amelia Oblicua"/>
          <w:bCs/>
          <w:sz w:val="20"/>
          <w:szCs w:val="20"/>
        </w:rPr>
        <w:t>Se somete a consideración la aprobación del procedimiento de adjudicación directa por monto, de conformidad con los requisitos legales y la documentación que presentó el Área Requirente.</w:t>
      </w:r>
    </w:p>
    <w:p w14:paraId="13E2A2B4" w14:textId="77777777" w:rsidR="00CC266E" w:rsidRPr="00D44AC0" w:rsidRDefault="00CC266E" w:rsidP="00CC266E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78888E22" w14:textId="77777777" w:rsidR="00CC266E" w:rsidRPr="00D44AC0" w:rsidRDefault="00CC266E" w:rsidP="00CC266E">
      <w:pPr>
        <w:spacing w:line="276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  <w:r w:rsidRPr="00D44AC0">
        <w:rPr>
          <w:rFonts w:ascii="Amelia Oblicua" w:hAnsi="Amelia Oblicua"/>
          <w:sz w:val="20"/>
          <w:szCs w:val="20"/>
          <w:lang w:val="es-ES_tradnl" w:eastAsia="es-ES"/>
        </w:rPr>
        <w:t xml:space="preserve">Se les solicita a los miembros del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/>
          <w:sz w:val="20"/>
          <w:szCs w:val="20"/>
        </w:rPr>
        <w:t xml:space="preserve"> </w:t>
      </w:r>
      <w:r w:rsidRPr="00D44AC0">
        <w:rPr>
          <w:rFonts w:ascii="Amelia Oblicua" w:hAnsi="Amelia Oblicua"/>
          <w:sz w:val="20"/>
          <w:szCs w:val="20"/>
          <w:lang w:val="es-ES_tradnl" w:eastAsia="es-ES"/>
        </w:rPr>
        <w:t xml:space="preserve">con derecho a VOZ, si tienen algún comentario al respecto favor de manifestarlo. </w:t>
      </w:r>
    </w:p>
    <w:p w14:paraId="29C197C7" w14:textId="77777777" w:rsidR="00CC266E" w:rsidRPr="00D44AC0" w:rsidRDefault="00CC266E" w:rsidP="00CC266E">
      <w:pPr>
        <w:spacing w:line="276" w:lineRule="auto"/>
        <w:contextualSpacing/>
        <w:jc w:val="both"/>
        <w:rPr>
          <w:rFonts w:ascii="Amelia Oblicua" w:hAnsi="Amelia Oblicua"/>
          <w:sz w:val="20"/>
          <w:szCs w:val="20"/>
          <w:lang w:val="es-ES_tradnl" w:eastAsia="es-ES"/>
        </w:rPr>
      </w:pPr>
    </w:p>
    <w:p w14:paraId="02E876A7" w14:textId="77777777" w:rsidR="00CC266E" w:rsidRPr="00D44AC0" w:rsidRDefault="00CC266E" w:rsidP="00CC266E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2B1C917A" w14:textId="77777777" w:rsidR="00CC266E" w:rsidRPr="00D44AC0" w:rsidRDefault="00CC266E" w:rsidP="00CC266E">
      <w:pPr>
        <w:spacing w:line="276" w:lineRule="auto"/>
        <w:contextualSpacing/>
        <w:jc w:val="both"/>
        <w:rPr>
          <w:rFonts w:ascii="Amelia Oblicua" w:hAnsi="Amelia Oblicua"/>
          <w:b/>
          <w:sz w:val="20"/>
          <w:szCs w:val="20"/>
        </w:rPr>
      </w:pPr>
    </w:p>
    <w:p w14:paraId="0205C0A1" w14:textId="40EEAC06" w:rsidR="00CC266E" w:rsidRDefault="00CC266E" w:rsidP="00CC266E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D44AC0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D44AC0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 </w:t>
      </w:r>
      <w:r w:rsidRPr="00D44AC0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</w:t>
      </w:r>
      <w:r>
        <w:rPr>
          <w:rFonts w:ascii="Amelia Oblicua" w:hAnsi="Amelia Oblicua"/>
          <w:bCs/>
          <w:sz w:val="20"/>
          <w:szCs w:val="20"/>
        </w:rPr>
        <w:t>el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</w:t>
      </w:r>
      <w:r>
        <w:rPr>
          <w:rFonts w:ascii="Amelia Oblicua" w:hAnsi="Amelia Oblicua"/>
          <w:bCs/>
          <w:sz w:val="20"/>
          <w:szCs w:val="20"/>
        </w:rPr>
        <w:t xml:space="preserve"> la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eastAsia="Times New Roman" w:hAnsi="Amelia Oblicua"/>
          <w:sz w:val="20"/>
          <w:szCs w:val="20"/>
        </w:rPr>
        <w:t>Subdirección de Recursos Materiales y Servicios</w:t>
      </w:r>
      <w:r w:rsidRPr="00D44AC0">
        <w:rPr>
          <w:rFonts w:ascii="Amelia Oblicua" w:hAnsi="Amelia Oblicua"/>
          <w:bCs/>
          <w:sz w:val="20"/>
          <w:szCs w:val="20"/>
        </w:rPr>
        <w:t xml:space="preserve">, se aprueba </w:t>
      </w:r>
      <w:r w:rsidRPr="00D44AC0">
        <w:rPr>
          <w:rFonts w:ascii="Amelia Oblicua" w:hAnsi="Amelia Oblicua" w:cs="Arial"/>
          <w:sz w:val="20"/>
          <w:szCs w:val="20"/>
        </w:rPr>
        <w:t>la contratación solicitada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 xml:space="preserve">a través de un procedimiento de adjudicación directa por monto, con fundamento en los artículos 29 fracción XV, </w:t>
      </w:r>
      <w:r w:rsidRPr="00D44AC0">
        <w:rPr>
          <w:rFonts w:ascii="Amelia Oblicua" w:hAnsi="Amelia Oblicua" w:cstheme="minorHAnsi"/>
          <w:sz w:val="20"/>
          <w:szCs w:val="20"/>
        </w:rPr>
        <w:t>40 fracción II, 72</w:t>
      </w:r>
      <w:r>
        <w:rPr>
          <w:rFonts w:ascii="Amelia Oblicua" w:hAnsi="Amelia Oblicua" w:cstheme="minorHAnsi"/>
          <w:sz w:val="20"/>
          <w:szCs w:val="20"/>
        </w:rPr>
        <w:t xml:space="preserve"> y</w:t>
      </w:r>
      <w:r w:rsidRPr="00D44AC0">
        <w:rPr>
          <w:rFonts w:ascii="Amelia Oblicua" w:hAnsi="Amelia Oblicua" w:cstheme="minorHAnsi"/>
          <w:sz w:val="20"/>
          <w:szCs w:val="20"/>
        </w:rPr>
        <w:t xml:space="preserve"> 74 fracción I 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Pr="00D44AC0">
        <w:rPr>
          <w:rFonts w:ascii="Amelia Oblicua" w:hAnsi="Amelia Oblicua" w:cstheme="minorHAnsi"/>
          <w:sz w:val="20"/>
          <w:szCs w:val="20"/>
        </w:rPr>
        <w:t>.</w:t>
      </w:r>
    </w:p>
    <w:p w14:paraId="1F4A356D" w14:textId="77777777" w:rsidR="00195980" w:rsidRPr="00D44AC0" w:rsidRDefault="00195980" w:rsidP="00CC266E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p w14:paraId="5000F6A0" w14:textId="2E9A2429" w:rsidR="00006F71" w:rsidRDefault="00CC266E" w:rsidP="00FD260D">
      <w:p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D44AC0">
        <w:rPr>
          <w:rFonts w:ascii="Amelia Oblicua" w:hAnsi="Amelia Oblicua"/>
          <w:sz w:val="20"/>
          <w:szCs w:val="20"/>
        </w:rPr>
        <w:t xml:space="preserve">El sentido de la votación de este punto se registra en </w:t>
      </w:r>
      <w:r>
        <w:rPr>
          <w:rFonts w:ascii="Amelia Oblicua" w:hAnsi="Amelia Oblicua"/>
          <w:sz w:val="20"/>
          <w:szCs w:val="20"/>
        </w:rPr>
        <w:t xml:space="preserve">el acuerdo </w:t>
      </w:r>
      <w:r w:rsidRPr="00D44AC0">
        <w:rPr>
          <w:rFonts w:ascii="Amelia Oblicua" w:hAnsi="Amelia Oblicua"/>
          <w:b/>
          <w:bCs/>
          <w:sz w:val="20"/>
          <w:szCs w:val="20"/>
        </w:rPr>
        <w:t xml:space="preserve">CA </w:t>
      </w:r>
      <w:r>
        <w:rPr>
          <w:rFonts w:ascii="Amelia Oblicua" w:hAnsi="Amelia Oblicua"/>
          <w:b/>
          <w:bCs/>
          <w:sz w:val="20"/>
          <w:szCs w:val="20"/>
        </w:rPr>
        <w:t>1</w:t>
      </w:r>
      <w:r w:rsidR="00FD260D">
        <w:rPr>
          <w:rFonts w:ascii="Amelia Oblicua" w:hAnsi="Amelia Oblicua"/>
          <w:b/>
          <w:bCs/>
          <w:sz w:val="20"/>
          <w:szCs w:val="20"/>
        </w:rPr>
        <w:t>91</w:t>
      </w:r>
      <w:r>
        <w:rPr>
          <w:rFonts w:ascii="Amelia Oblicua" w:hAnsi="Amelia Oblicua"/>
          <w:b/>
          <w:bCs/>
          <w:sz w:val="20"/>
          <w:szCs w:val="20"/>
        </w:rPr>
        <w:t>/2022.</w:t>
      </w:r>
    </w:p>
    <w:p w14:paraId="679E50E4" w14:textId="77777777" w:rsidR="00A30B77" w:rsidRPr="00FD260D" w:rsidRDefault="00A30B77" w:rsidP="00FD260D">
      <w:p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00F69217" w14:textId="131C6491" w:rsidR="00006F71" w:rsidRPr="00316D0E" w:rsidRDefault="00FD260D" w:rsidP="00316D0E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  <w:r w:rsidRPr="00316D0E">
        <w:rPr>
          <w:rFonts w:ascii="Amelia Oblicua" w:hAnsi="Amelia Oblicua" w:cstheme="minorHAnsi"/>
          <w:b/>
          <w:bCs/>
          <w:sz w:val="20"/>
          <w:szCs w:val="20"/>
        </w:rPr>
        <w:t>Para el desahogo del punto 4:</w:t>
      </w:r>
    </w:p>
    <w:p w14:paraId="68118E8A" w14:textId="77777777" w:rsidR="000F499B" w:rsidRPr="00FD260D" w:rsidRDefault="000F499B" w:rsidP="000F499B">
      <w:pPr>
        <w:pStyle w:val="Prrafodelista"/>
        <w:spacing w:after="0" w:line="276" w:lineRule="auto"/>
        <w:jc w:val="both"/>
        <w:rPr>
          <w:rFonts w:ascii="Amelia Oblicua" w:hAnsi="Amelia Oblicua" w:cstheme="minorHAnsi"/>
          <w:b/>
          <w:bCs/>
          <w:sz w:val="20"/>
          <w:szCs w:val="20"/>
          <w:lang w:val="es-ES_tradnl" w:eastAsia="es-ES"/>
        </w:rPr>
      </w:pPr>
    </w:p>
    <w:p w14:paraId="66E31C1A" w14:textId="58957E32" w:rsidR="000F499B" w:rsidRDefault="000F499B" w:rsidP="000F499B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0F499B">
        <w:rPr>
          <w:rFonts w:ascii="Amelia Oblicua" w:hAnsi="Amelia Oblicua" w:cs="Arial"/>
          <w:bCs/>
          <w:sz w:val="20"/>
          <w:szCs w:val="20"/>
        </w:rPr>
        <w:t xml:space="preserve">La </w:t>
      </w:r>
      <w:r w:rsidRPr="000F499B">
        <w:rPr>
          <w:rFonts w:ascii="Amelia Oblicua" w:hAnsi="Amelia Oblicua" w:cs="Arial"/>
          <w:sz w:val="20"/>
          <w:szCs w:val="20"/>
        </w:rPr>
        <w:t>Subdirección de Recursos Materiales y Servicios</w:t>
      </w:r>
      <w:r>
        <w:rPr>
          <w:rFonts w:ascii="Amelia Oblicua" w:hAnsi="Amelia Oblicua" w:cs="Arial"/>
          <w:sz w:val="20"/>
          <w:szCs w:val="20"/>
        </w:rPr>
        <w:t xml:space="preserve"> </w:t>
      </w:r>
      <w:r>
        <w:rPr>
          <w:rFonts w:ascii="Amelia Oblicua" w:eastAsia="Times New Roman" w:hAnsi="Amelia Oblicua"/>
          <w:sz w:val="20"/>
          <w:szCs w:val="20"/>
        </w:rPr>
        <w:t>dependiente de la Oficialía Mayor</w:t>
      </w:r>
      <w:r w:rsidRPr="000F499B">
        <w:rPr>
          <w:rFonts w:ascii="Amelia Oblicua" w:hAnsi="Amelia Oblicua" w:cs="Arial"/>
          <w:bCs/>
          <w:sz w:val="20"/>
          <w:szCs w:val="20"/>
        </w:rPr>
        <w:t xml:space="preserve">, requiere la </w:t>
      </w:r>
      <w:r w:rsidRPr="002E73BD">
        <w:rPr>
          <w:rFonts w:ascii="Amelia Oblicua" w:hAnsi="Amelia Oblicua" w:cs="Arial"/>
          <w:b/>
          <w:sz w:val="20"/>
          <w:szCs w:val="20"/>
        </w:rPr>
        <w:t>contratación del servicio para el suministro de combustible (diésel) para la flotilla vehicular del Municipio de Chihuahua</w:t>
      </w:r>
      <w:r w:rsidRPr="000F499B">
        <w:rPr>
          <w:rFonts w:ascii="Amelia Oblicua" w:hAnsi="Amelia Oblicua" w:cs="Arial"/>
          <w:bCs/>
          <w:sz w:val="20"/>
          <w:szCs w:val="20"/>
        </w:rPr>
        <w:t>,</w:t>
      </w:r>
      <w:r w:rsidR="00036718">
        <w:rPr>
          <w:rFonts w:ascii="Amelia Oblicua" w:hAnsi="Amelia Oblicua" w:cs="Arial"/>
          <w:bCs/>
          <w:sz w:val="20"/>
          <w:szCs w:val="20"/>
        </w:rPr>
        <w:t xml:space="preserve"> a través de un procedimiento de adjudicación directa por excepción a la licitación pública </w:t>
      </w:r>
      <w:r w:rsidRPr="000F499B">
        <w:rPr>
          <w:rFonts w:ascii="Amelia Oblicua" w:hAnsi="Amelia Oblicua" w:cs="Arial"/>
          <w:bCs/>
          <w:sz w:val="20"/>
          <w:szCs w:val="20"/>
        </w:rPr>
        <w:t xml:space="preserve"> mediante contrato abierto, por un monto mínimo de </w:t>
      </w:r>
      <w:r w:rsidRPr="009D344A">
        <w:rPr>
          <w:rFonts w:ascii="Amelia Oblicua" w:hAnsi="Amelia Oblicua" w:cs="Arial"/>
          <w:b/>
          <w:bCs/>
          <w:sz w:val="20"/>
          <w:szCs w:val="20"/>
        </w:rPr>
        <w:t>$</w:t>
      </w:r>
      <w:r w:rsidR="00036718" w:rsidRPr="009D344A">
        <w:rPr>
          <w:rFonts w:ascii="Amelia Oblicua" w:hAnsi="Amelia Oblicua" w:cs="Arial"/>
          <w:b/>
          <w:bCs/>
          <w:sz w:val="20"/>
          <w:szCs w:val="20"/>
        </w:rPr>
        <w:t>2,600,000.00</w:t>
      </w:r>
      <w:r w:rsidRPr="009D344A">
        <w:rPr>
          <w:rFonts w:ascii="Amelia Oblicua" w:hAnsi="Amelia Oblicua" w:cs="Arial"/>
          <w:b/>
          <w:bCs/>
          <w:sz w:val="20"/>
          <w:szCs w:val="20"/>
        </w:rPr>
        <w:t xml:space="preserve"> (</w:t>
      </w:r>
      <w:r w:rsidR="00036718" w:rsidRPr="009D344A">
        <w:rPr>
          <w:rFonts w:ascii="Amelia Oblicua" w:hAnsi="Amelia Oblicua" w:cs="Arial"/>
          <w:b/>
          <w:bCs/>
          <w:sz w:val="20"/>
          <w:szCs w:val="20"/>
        </w:rPr>
        <w:t>Dos millones seiscientos mil</w:t>
      </w:r>
      <w:r w:rsidRPr="009D344A">
        <w:rPr>
          <w:rFonts w:ascii="Amelia Oblicua" w:hAnsi="Amelia Oblicua" w:cs="Arial"/>
          <w:b/>
          <w:bCs/>
          <w:sz w:val="20"/>
          <w:szCs w:val="20"/>
        </w:rPr>
        <w:t xml:space="preserve"> pesos </w:t>
      </w:r>
      <w:r w:rsidR="00036718" w:rsidRPr="009D344A">
        <w:rPr>
          <w:rFonts w:ascii="Amelia Oblicua" w:hAnsi="Amelia Oblicua" w:cs="Arial"/>
          <w:b/>
          <w:bCs/>
          <w:sz w:val="20"/>
          <w:szCs w:val="20"/>
        </w:rPr>
        <w:t>0</w:t>
      </w:r>
      <w:r w:rsidRPr="009D344A">
        <w:rPr>
          <w:rFonts w:ascii="Amelia Oblicua" w:hAnsi="Amelia Oblicua" w:cs="Arial"/>
          <w:b/>
          <w:bCs/>
          <w:sz w:val="20"/>
          <w:szCs w:val="20"/>
        </w:rPr>
        <w:t xml:space="preserve">0/100 </w:t>
      </w:r>
      <w:r w:rsidR="009D344A" w:rsidRPr="00A76C4F">
        <w:rPr>
          <w:rFonts w:ascii="Amelia Oblicua" w:hAnsi="Amelia Oblicua" w:cs="Arial"/>
          <w:b/>
          <w:sz w:val="20"/>
          <w:szCs w:val="20"/>
        </w:rPr>
        <w:t>M.N</w:t>
      </w:r>
      <w:r w:rsidR="009D344A">
        <w:rPr>
          <w:rFonts w:ascii="Amelia Oblicua" w:hAnsi="Amelia Oblicua" w:cs="Arial"/>
          <w:b/>
          <w:sz w:val="20"/>
          <w:szCs w:val="20"/>
        </w:rPr>
        <w:t>.)</w:t>
      </w:r>
      <w:r w:rsidRPr="009D344A">
        <w:rPr>
          <w:rFonts w:ascii="Amelia Oblicua" w:hAnsi="Amelia Oblicua" w:cs="Arial"/>
          <w:b/>
          <w:bCs/>
          <w:sz w:val="20"/>
          <w:szCs w:val="20"/>
        </w:rPr>
        <w:t xml:space="preserve"> y un </w:t>
      </w:r>
      <w:r w:rsidRPr="009D344A">
        <w:rPr>
          <w:rFonts w:ascii="Amelia Oblicua" w:hAnsi="Amelia Oblicua" w:cs="Arial"/>
          <w:b/>
          <w:bCs/>
          <w:sz w:val="20"/>
          <w:szCs w:val="20"/>
        </w:rPr>
        <w:lastRenderedPageBreak/>
        <w:t>monto máximo de $</w:t>
      </w:r>
      <w:r w:rsidR="00036718" w:rsidRPr="009D344A">
        <w:rPr>
          <w:rFonts w:ascii="Amelia Oblicua" w:hAnsi="Amelia Oblicua" w:cs="Arial"/>
          <w:b/>
          <w:bCs/>
          <w:sz w:val="20"/>
          <w:szCs w:val="20"/>
        </w:rPr>
        <w:t>6,500,000.00</w:t>
      </w:r>
      <w:r w:rsidRPr="009D344A">
        <w:rPr>
          <w:rFonts w:ascii="Amelia Oblicua" w:hAnsi="Amelia Oblicua" w:cs="Arial"/>
          <w:b/>
          <w:bCs/>
          <w:sz w:val="20"/>
          <w:szCs w:val="20"/>
        </w:rPr>
        <w:t xml:space="preserve"> (</w:t>
      </w:r>
      <w:r w:rsidR="00036718" w:rsidRPr="009D344A">
        <w:rPr>
          <w:rFonts w:ascii="Amelia Oblicua" w:hAnsi="Amelia Oblicua" w:cs="Arial"/>
          <w:b/>
          <w:bCs/>
          <w:sz w:val="20"/>
          <w:szCs w:val="20"/>
        </w:rPr>
        <w:t>Seis millones quinientos mil pesos 00</w:t>
      </w:r>
      <w:r w:rsidRPr="009D344A">
        <w:rPr>
          <w:rFonts w:ascii="Amelia Oblicua" w:hAnsi="Amelia Oblicua" w:cs="Arial"/>
          <w:b/>
          <w:bCs/>
          <w:sz w:val="20"/>
          <w:szCs w:val="20"/>
        </w:rPr>
        <w:t xml:space="preserve">/100 </w:t>
      </w:r>
      <w:r w:rsidR="009D344A" w:rsidRPr="00A76C4F">
        <w:rPr>
          <w:rFonts w:ascii="Amelia Oblicua" w:hAnsi="Amelia Oblicua" w:cs="Arial"/>
          <w:b/>
          <w:sz w:val="20"/>
          <w:szCs w:val="20"/>
        </w:rPr>
        <w:t>M.N</w:t>
      </w:r>
      <w:r w:rsidR="009D344A">
        <w:rPr>
          <w:rFonts w:ascii="Amelia Oblicua" w:hAnsi="Amelia Oblicua" w:cs="Arial"/>
          <w:b/>
          <w:sz w:val="20"/>
          <w:szCs w:val="20"/>
        </w:rPr>
        <w:t>.</w:t>
      </w:r>
      <w:r w:rsidRPr="009D344A">
        <w:rPr>
          <w:rFonts w:ascii="Amelia Oblicua" w:hAnsi="Amelia Oblicua" w:cs="Arial"/>
          <w:b/>
          <w:bCs/>
          <w:sz w:val="20"/>
          <w:szCs w:val="20"/>
        </w:rPr>
        <w:t>)</w:t>
      </w:r>
      <w:r w:rsidRPr="000F499B">
        <w:rPr>
          <w:rFonts w:ascii="Amelia Oblicua" w:hAnsi="Amelia Oblicua" w:cs="Arial"/>
          <w:sz w:val="20"/>
          <w:szCs w:val="20"/>
        </w:rPr>
        <w:t xml:space="preserve"> cantidades que incluyen el Impuesto al Valor Agregado</w:t>
      </w:r>
      <w:r w:rsidR="00036718">
        <w:rPr>
          <w:rFonts w:ascii="Amelia Oblicua" w:hAnsi="Amelia Oblicua" w:cs="Tahoma"/>
          <w:bCs/>
          <w:sz w:val="20"/>
          <w:szCs w:val="20"/>
          <w:lang w:val="es-ES_tradnl" w:eastAsia="es-ES"/>
        </w:rPr>
        <w:t>.</w:t>
      </w:r>
    </w:p>
    <w:p w14:paraId="7EC9D454" w14:textId="77777777" w:rsidR="00195980" w:rsidRPr="000F499B" w:rsidRDefault="00195980" w:rsidP="000F499B">
      <w:pPr>
        <w:spacing w:line="276" w:lineRule="auto"/>
        <w:contextualSpacing/>
        <w:jc w:val="both"/>
        <w:rPr>
          <w:rFonts w:ascii="Amelia Oblicua" w:hAnsi="Amelia Oblicua"/>
          <w:sz w:val="20"/>
          <w:szCs w:val="20"/>
        </w:rPr>
      </w:pPr>
    </w:p>
    <w:p w14:paraId="0642B2EA" w14:textId="434643DF" w:rsidR="00036718" w:rsidRPr="00C06B8C" w:rsidRDefault="00036718" w:rsidP="00195980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/>
          <w:bCs/>
          <w:sz w:val="20"/>
          <w:szCs w:val="20"/>
        </w:rPr>
        <w:t>S</w:t>
      </w:r>
      <w:r w:rsidRPr="00C06B8C">
        <w:rPr>
          <w:rFonts w:ascii="Amelia Oblicua" w:hAnsi="Amelia Oblicua"/>
          <w:bCs/>
          <w:sz w:val="20"/>
          <w:szCs w:val="20"/>
          <w:lang w:val="es-ES"/>
        </w:rPr>
        <w:t>e</w:t>
      </w:r>
      <w:r w:rsidRPr="00C06B8C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hAnsi="Amelia Oblicua"/>
          <w:bCs/>
          <w:sz w:val="20"/>
          <w:szCs w:val="20"/>
        </w:rPr>
        <w:t>somete</w:t>
      </w:r>
      <w:r w:rsidRPr="00C06B8C">
        <w:rPr>
          <w:rFonts w:ascii="Amelia Oblicua" w:hAnsi="Amelia Oblicua"/>
          <w:bCs/>
          <w:sz w:val="20"/>
          <w:szCs w:val="20"/>
        </w:rPr>
        <w:t xml:space="preserve"> a consideración la </w:t>
      </w:r>
      <w:r w:rsidRPr="00C06B8C">
        <w:rPr>
          <w:rFonts w:ascii="Amelia Oblicua" w:hAnsi="Amelia Oblicua"/>
          <w:bCs/>
          <w:sz w:val="20"/>
          <w:szCs w:val="20"/>
          <w:lang w:val="es-ES" w:eastAsia="es-ES"/>
        </w:rPr>
        <w:t xml:space="preserve">dictaminación del procedimiento de adjudicación directa por excepción a la licitación pública,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de conformidad con los requisitos legales y la documentación que presentó el Área Requirente.</w:t>
      </w:r>
    </w:p>
    <w:p w14:paraId="47D6620C" w14:textId="77777777" w:rsidR="00036718" w:rsidRPr="00C06B8C" w:rsidRDefault="00036718" w:rsidP="00A30B77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067C3231" w14:textId="048066FE" w:rsidR="00036718" w:rsidRPr="00C06B8C" w:rsidRDefault="00036718" w:rsidP="00A30B77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Se les solicita a los miembros del </w:t>
      </w:r>
      <w:r w:rsidR="00D67136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="00D67136" w:rsidRPr="00D44AC0">
        <w:rPr>
          <w:rFonts w:ascii="Amelia Oblicua" w:hAnsi="Amelia Oblicua"/>
          <w:sz w:val="20"/>
          <w:szCs w:val="20"/>
        </w:rPr>
        <w:t xml:space="preserve">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659E2E62" w14:textId="77777777" w:rsidR="00036718" w:rsidRPr="00C06B8C" w:rsidRDefault="00036718" w:rsidP="00A30B77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0066425E" w14:textId="5C71ADF6" w:rsidR="00036718" w:rsidRDefault="00036718" w:rsidP="00A30B77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="00D67136" w:rsidRPr="00D44AC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="00D67136" w:rsidRPr="00D44AC0">
        <w:rPr>
          <w:rFonts w:ascii="Amelia Oblicua" w:hAnsi="Amelia Oblicua"/>
          <w:sz w:val="20"/>
          <w:szCs w:val="20"/>
        </w:rPr>
        <w:t xml:space="preserve">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con derecho a VOTO, emitir su voto.</w:t>
      </w:r>
    </w:p>
    <w:p w14:paraId="72F231C1" w14:textId="77777777" w:rsidR="00A30B77" w:rsidRDefault="00A30B77" w:rsidP="00A30B77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p w14:paraId="6E0CBEAD" w14:textId="15CE6A72" w:rsidR="00036718" w:rsidRDefault="00036718" w:rsidP="00A30B77">
      <w:pPr>
        <w:spacing w:line="240" w:lineRule="auto"/>
        <w:contextualSpacing/>
        <w:jc w:val="both"/>
        <w:rPr>
          <w:rFonts w:ascii="Amelia Oblicua" w:hAnsi="Amelia Oblicua" w:cs="Arial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D44AC0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D44AC0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 </w:t>
      </w:r>
      <w:r w:rsidRPr="00D44AC0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</w:t>
      </w:r>
      <w:r>
        <w:rPr>
          <w:rFonts w:ascii="Amelia Oblicua" w:hAnsi="Amelia Oblicua"/>
          <w:bCs/>
          <w:sz w:val="20"/>
          <w:szCs w:val="20"/>
        </w:rPr>
        <w:t>el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</w:t>
      </w:r>
      <w:r>
        <w:rPr>
          <w:rFonts w:ascii="Amelia Oblicua" w:hAnsi="Amelia Oblicua"/>
          <w:bCs/>
          <w:sz w:val="20"/>
          <w:szCs w:val="20"/>
        </w:rPr>
        <w:t xml:space="preserve"> la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eastAsia="Times New Roman" w:hAnsi="Amelia Oblicua"/>
          <w:sz w:val="20"/>
          <w:szCs w:val="20"/>
        </w:rPr>
        <w:t>Subdirección de Recursos Materiales y Servicios</w:t>
      </w:r>
      <w:r w:rsidRPr="00D44AC0">
        <w:rPr>
          <w:rFonts w:ascii="Amelia Oblicua" w:hAnsi="Amelia Oblicua"/>
          <w:bCs/>
          <w:sz w:val="20"/>
          <w:szCs w:val="20"/>
        </w:rPr>
        <w:t xml:space="preserve">, se </w:t>
      </w:r>
      <w:r>
        <w:rPr>
          <w:rFonts w:ascii="Amelia Oblicua" w:hAnsi="Amelia Oblicua"/>
          <w:bCs/>
          <w:sz w:val="20"/>
          <w:szCs w:val="20"/>
        </w:rPr>
        <w:t>dictamina procedente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>la contratación solicitada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 xml:space="preserve">a través de un procedimiento de adjudicación directa por </w:t>
      </w:r>
      <w:r w:rsidR="00FC5CA6" w:rsidRPr="00C06B8C">
        <w:rPr>
          <w:rFonts w:ascii="Amelia Oblicua" w:hAnsi="Amelia Oblicua" w:cs="Arial"/>
          <w:sz w:val="20"/>
          <w:szCs w:val="20"/>
        </w:rPr>
        <w:t>excepción a la licitación pública</w:t>
      </w:r>
      <w:r w:rsidRPr="00D44AC0">
        <w:rPr>
          <w:rFonts w:ascii="Amelia Oblicua" w:hAnsi="Amelia Oblicua" w:cs="Arial"/>
          <w:sz w:val="20"/>
          <w:szCs w:val="20"/>
        </w:rPr>
        <w:t>,</w:t>
      </w:r>
      <w:r w:rsidR="002063AC">
        <w:rPr>
          <w:rFonts w:ascii="Amelia Oblicua" w:hAnsi="Amelia Oblicua" w:cs="Arial"/>
          <w:sz w:val="20"/>
          <w:szCs w:val="20"/>
        </w:rPr>
        <w:t xml:space="preserve"> mediante contrato abierto,</w:t>
      </w:r>
      <w:r w:rsidRPr="00D44AC0">
        <w:rPr>
          <w:rFonts w:ascii="Amelia Oblicua" w:hAnsi="Amelia Oblicua" w:cs="Arial"/>
          <w:sz w:val="20"/>
          <w:szCs w:val="20"/>
        </w:rPr>
        <w:t xml:space="preserve"> con fundamento en los artículos 29 fracción </w:t>
      </w:r>
      <w:r w:rsidR="00FC5CA6">
        <w:rPr>
          <w:rFonts w:ascii="Amelia Oblicua" w:hAnsi="Amelia Oblicua" w:cs="Arial"/>
          <w:sz w:val="20"/>
          <w:szCs w:val="20"/>
        </w:rPr>
        <w:t>IV</w:t>
      </w:r>
      <w:r w:rsidRPr="00D44AC0">
        <w:rPr>
          <w:rFonts w:ascii="Amelia Oblicua" w:hAnsi="Amelia Oblicua" w:cs="Arial"/>
          <w:sz w:val="20"/>
          <w:szCs w:val="20"/>
        </w:rPr>
        <w:t xml:space="preserve">, </w:t>
      </w:r>
      <w:r w:rsidRPr="00D44AC0">
        <w:rPr>
          <w:rFonts w:ascii="Amelia Oblicua" w:hAnsi="Amelia Oblicua" w:cstheme="minorHAnsi"/>
          <w:sz w:val="20"/>
          <w:szCs w:val="20"/>
        </w:rPr>
        <w:t>40 fracción II, 72, 7</w:t>
      </w:r>
      <w:r w:rsidR="00FC5CA6">
        <w:rPr>
          <w:rFonts w:ascii="Amelia Oblicua" w:hAnsi="Amelia Oblicua" w:cstheme="minorHAnsi"/>
          <w:sz w:val="20"/>
          <w:szCs w:val="20"/>
        </w:rPr>
        <w:t>3</w:t>
      </w:r>
      <w:r w:rsidRPr="00D44AC0">
        <w:rPr>
          <w:rFonts w:ascii="Amelia Oblicua" w:hAnsi="Amelia Oblicua" w:cstheme="minorHAnsi"/>
          <w:sz w:val="20"/>
          <w:szCs w:val="20"/>
        </w:rPr>
        <w:t xml:space="preserve"> fracción I</w:t>
      </w:r>
      <w:r w:rsidR="00FC5CA6">
        <w:rPr>
          <w:rFonts w:ascii="Amelia Oblicua" w:hAnsi="Amelia Oblicua" w:cstheme="minorHAnsi"/>
          <w:sz w:val="20"/>
          <w:szCs w:val="20"/>
        </w:rPr>
        <w:t xml:space="preserve"> y 83</w:t>
      </w:r>
      <w:r w:rsidRPr="00D44AC0">
        <w:rPr>
          <w:rFonts w:ascii="Amelia Oblicua" w:hAnsi="Amelia Oblicua" w:cstheme="minorHAnsi"/>
          <w:sz w:val="20"/>
          <w:szCs w:val="20"/>
        </w:rPr>
        <w:t xml:space="preserve"> 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="00FC5CA6">
        <w:rPr>
          <w:rFonts w:ascii="Amelia Oblicua" w:hAnsi="Amelia Oblicua" w:cstheme="minorHAnsi"/>
          <w:sz w:val="20"/>
          <w:szCs w:val="20"/>
        </w:rPr>
        <w:t xml:space="preserve">, </w:t>
      </w:r>
      <w:r w:rsidR="00FC5CA6" w:rsidRPr="00C06B8C">
        <w:rPr>
          <w:rFonts w:ascii="Amelia Oblicua" w:hAnsi="Amelia Oblicua" w:cs="Arial"/>
          <w:sz w:val="20"/>
          <w:szCs w:val="20"/>
        </w:rPr>
        <w:t xml:space="preserve">así como el artículo 72 fracción I </w:t>
      </w:r>
      <w:r w:rsidR="00147F50">
        <w:rPr>
          <w:rFonts w:ascii="Amelia Oblicua" w:hAnsi="Amelia Oblicua" w:cs="Arial"/>
          <w:sz w:val="20"/>
          <w:szCs w:val="20"/>
        </w:rPr>
        <w:t xml:space="preserve">y 85 </w:t>
      </w:r>
      <w:r w:rsidR="00FC5CA6" w:rsidRPr="00C06B8C">
        <w:rPr>
          <w:rFonts w:ascii="Amelia Oblicua" w:hAnsi="Amelia Oblicua" w:cs="Arial"/>
          <w:sz w:val="20"/>
          <w:szCs w:val="20"/>
        </w:rPr>
        <w:t>de</w:t>
      </w:r>
      <w:r w:rsidR="00730020">
        <w:rPr>
          <w:rFonts w:ascii="Amelia Oblicua" w:hAnsi="Amelia Oblicua" w:cs="Arial"/>
          <w:sz w:val="20"/>
          <w:szCs w:val="20"/>
        </w:rPr>
        <w:t xml:space="preserve"> su </w:t>
      </w:r>
      <w:r w:rsidR="00FC5CA6" w:rsidRPr="00C06B8C">
        <w:rPr>
          <w:rFonts w:ascii="Amelia Oblicua" w:hAnsi="Amelia Oblicua" w:cs="Arial"/>
          <w:sz w:val="20"/>
          <w:szCs w:val="20"/>
        </w:rPr>
        <w:t>Reglamento.</w:t>
      </w:r>
    </w:p>
    <w:p w14:paraId="2AD6523C" w14:textId="77777777" w:rsidR="00195980" w:rsidRPr="00FC5CA6" w:rsidRDefault="00195980" w:rsidP="00A30B77">
      <w:pPr>
        <w:spacing w:line="240" w:lineRule="auto"/>
        <w:contextualSpacing/>
        <w:jc w:val="both"/>
        <w:rPr>
          <w:rFonts w:ascii="Amelia Oblicua" w:hAnsi="Amelia Oblicua" w:cs="Calibri"/>
          <w:color w:val="000000"/>
          <w:sz w:val="20"/>
          <w:szCs w:val="20"/>
        </w:rPr>
      </w:pPr>
    </w:p>
    <w:p w14:paraId="5080071A" w14:textId="6E71F121" w:rsidR="00036718" w:rsidRDefault="00036718" w:rsidP="00036718">
      <w:pPr>
        <w:spacing w:line="276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  <w:r w:rsidRPr="00C06B8C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C06B8C">
        <w:rPr>
          <w:rFonts w:ascii="Amelia Oblicua" w:hAnsi="Amelia Oblicua"/>
          <w:b/>
          <w:bCs/>
          <w:sz w:val="20"/>
          <w:szCs w:val="20"/>
        </w:rPr>
        <w:t>CA 19</w:t>
      </w:r>
      <w:r w:rsidR="00FC5CA6">
        <w:rPr>
          <w:rFonts w:ascii="Amelia Oblicua" w:hAnsi="Amelia Oblicua"/>
          <w:b/>
          <w:bCs/>
          <w:sz w:val="20"/>
          <w:szCs w:val="20"/>
        </w:rPr>
        <w:t>2</w:t>
      </w:r>
      <w:r w:rsidRPr="00C06B8C">
        <w:rPr>
          <w:rFonts w:ascii="Amelia Oblicua" w:hAnsi="Amelia Oblicua"/>
          <w:b/>
          <w:bCs/>
          <w:sz w:val="20"/>
          <w:szCs w:val="20"/>
        </w:rPr>
        <w:t>/202</w:t>
      </w:r>
      <w:r w:rsidR="00FC5CA6">
        <w:rPr>
          <w:rFonts w:ascii="Amelia Oblicua" w:hAnsi="Amelia Oblicua"/>
          <w:b/>
          <w:bCs/>
          <w:sz w:val="20"/>
          <w:szCs w:val="20"/>
        </w:rPr>
        <w:t>2</w:t>
      </w:r>
      <w:r w:rsidRPr="00C06B8C">
        <w:rPr>
          <w:rFonts w:ascii="Amelia Oblicua" w:hAnsi="Amelia Oblicua"/>
          <w:b/>
          <w:bCs/>
          <w:sz w:val="20"/>
          <w:szCs w:val="20"/>
        </w:rPr>
        <w:t>.</w:t>
      </w:r>
    </w:p>
    <w:p w14:paraId="243C80B1" w14:textId="4021C9F6" w:rsidR="002E73BD" w:rsidRDefault="002E73BD" w:rsidP="00036718">
      <w:pPr>
        <w:spacing w:line="276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6B4DBD07" w14:textId="6373CD02" w:rsidR="002E73BD" w:rsidRPr="002E73BD" w:rsidRDefault="002E73BD" w:rsidP="002E73BD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006F71">
        <w:rPr>
          <w:rFonts w:ascii="Amelia Oblicua" w:hAnsi="Amelia Oblicua" w:cstheme="minorHAnsi"/>
          <w:b/>
          <w:bCs/>
          <w:sz w:val="20"/>
          <w:szCs w:val="20"/>
        </w:rPr>
        <w:t xml:space="preserve">Para el desahogo del punto </w:t>
      </w:r>
      <w:r>
        <w:rPr>
          <w:rFonts w:ascii="Amelia Oblicua" w:hAnsi="Amelia Oblicua" w:cstheme="minorHAnsi"/>
          <w:b/>
          <w:bCs/>
          <w:sz w:val="20"/>
          <w:szCs w:val="20"/>
        </w:rPr>
        <w:t>5:</w:t>
      </w:r>
    </w:p>
    <w:p w14:paraId="66D5D089" w14:textId="77777777" w:rsidR="00195980" w:rsidRDefault="002E73BD" w:rsidP="00195980">
      <w:pPr>
        <w:spacing w:line="240" w:lineRule="auto"/>
        <w:contextualSpacing/>
        <w:jc w:val="both"/>
        <w:rPr>
          <w:rFonts w:ascii="Amelia Oblicua" w:hAnsi="Amelia Oblicua" w:cstheme="minorHAnsi"/>
          <w:b/>
          <w:sz w:val="20"/>
          <w:szCs w:val="20"/>
        </w:rPr>
      </w:pPr>
      <w:r w:rsidRPr="009528C8">
        <w:rPr>
          <w:rFonts w:ascii="Amelia Oblicua" w:hAnsi="Amelia Oblicua" w:cs="Arial"/>
          <w:bCs/>
          <w:sz w:val="20"/>
          <w:szCs w:val="20"/>
        </w:rPr>
        <w:t xml:space="preserve">La </w:t>
      </w:r>
      <w:r w:rsidRPr="009528C8">
        <w:rPr>
          <w:rFonts w:ascii="Amelia Oblicua" w:eastAsia="Times New Roman" w:hAnsi="Amelia Oblicua"/>
          <w:sz w:val="20"/>
          <w:szCs w:val="20"/>
        </w:rPr>
        <w:t>Dirección de Desarrollo Rural,</w:t>
      </w:r>
      <w:r w:rsidRPr="009528C8">
        <w:rPr>
          <w:rFonts w:ascii="Amelia Oblicua" w:hAnsi="Amelia Oblicua" w:cs="Arial"/>
          <w:bCs/>
          <w:sz w:val="20"/>
          <w:szCs w:val="20"/>
        </w:rPr>
        <w:t xml:space="preserve"> requiere la </w:t>
      </w:r>
      <w:r w:rsidRPr="009528C8">
        <w:rPr>
          <w:rFonts w:ascii="Amelia Oblicua" w:hAnsi="Amelia Oblicua"/>
          <w:b/>
          <w:bCs/>
          <w:sz w:val="20"/>
          <w:szCs w:val="20"/>
          <w:lang w:val="es-ES" w:eastAsia="es-ES"/>
        </w:rPr>
        <w:t>ampliación por monto del contrato O.M. 1</w:t>
      </w:r>
      <w:r w:rsidR="009528C8" w:rsidRPr="009528C8">
        <w:rPr>
          <w:rFonts w:ascii="Amelia Oblicua" w:hAnsi="Amelia Oblicua"/>
          <w:b/>
          <w:bCs/>
          <w:sz w:val="20"/>
          <w:szCs w:val="20"/>
          <w:lang w:val="es-ES" w:eastAsia="es-ES"/>
        </w:rPr>
        <w:t>5</w:t>
      </w:r>
      <w:r w:rsidRPr="009528C8">
        <w:rPr>
          <w:rFonts w:ascii="Amelia Oblicua" w:hAnsi="Amelia Oblicua"/>
          <w:b/>
          <w:bCs/>
          <w:sz w:val="20"/>
          <w:szCs w:val="20"/>
          <w:lang w:val="es-ES" w:eastAsia="es-ES"/>
        </w:rPr>
        <w:t>/2022</w:t>
      </w:r>
      <w:r w:rsidRPr="009528C8">
        <w:rPr>
          <w:rFonts w:ascii="Amelia Oblicua" w:hAnsi="Amelia Oblicua" w:cs="Arial"/>
          <w:bCs/>
          <w:sz w:val="20"/>
          <w:szCs w:val="20"/>
        </w:rPr>
        <w:t xml:space="preserve">, </w:t>
      </w:r>
      <w:r w:rsidRPr="009528C8">
        <w:rPr>
          <w:rFonts w:ascii="Amelia Oblicua" w:hAnsi="Amelia Oblicua"/>
          <w:sz w:val="20"/>
          <w:szCs w:val="20"/>
          <w:lang w:val="es-ES" w:eastAsia="es-ES"/>
        </w:rPr>
        <w:t xml:space="preserve">relativo a la </w:t>
      </w:r>
      <w:r w:rsidR="009528C8">
        <w:rPr>
          <w:rFonts w:ascii="Amelia Oblicua" w:hAnsi="Amelia Oblicua"/>
          <w:sz w:val="20"/>
          <w:szCs w:val="20"/>
          <w:lang w:val="es-ES" w:eastAsia="es-ES"/>
        </w:rPr>
        <w:t>prestación del servicio de horas máquina de un tractor de carriles topador</w:t>
      </w:r>
      <w:r w:rsidRPr="009528C8">
        <w:rPr>
          <w:rFonts w:ascii="Amelia Oblicua" w:eastAsia="Times New Roman" w:hAnsi="Amelia Oblicua"/>
          <w:sz w:val="20"/>
          <w:szCs w:val="20"/>
        </w:rPr>
        <w:t xml:space="preserve">, </w:t>
      </w:r>
      <w:r w:rsidRPr="009528C8">
        <w:rPr>
          <w:rFonts w:ascii="Amelia Oblicua" w:hAnsi="Amelia Oblicua" w:cstheme="minorHAnsi"/>
          <w:sz w:val="20"/>
          <w:szCs w:val="20"/>
        </w:rPr>
        <w:t>celebrado el día 2</w:t>
      </w:r>
      <w:r w:rsidR="009528C8">
        <w:rPr>
          <w:rFonts w:ascii="Amelia Oblicua" w:hAnsi="Amelia Oblicua" w:cstheme="minorHAnsi"/>
          <w:sz w:val="20"/>
          <w:szCs w:val="20"/>
        </w:rPr>
        <w:t>9</w:t>
      </w:r>
      <w:r w:rsidRPr="009528C8">
        <w:rPr>
          <w:rFonts w:ascii="Amelia Oblicua" w:hAnsi="Amelia Oblicua" w:cstheme="minorHAnsi"/>
          <w:sz w:val="20"/>
          <w:szCs w:val="20"/>
        </w:rPr>
        <w:t xml:space="preserve"> de marzo del 2022, entre el Municipio de Chihuahua, y el proveedor </w:t>
      </w:r>
      <w:r w:rsidR="009528C8">
        <w:rPr>
          <w:rFonts w:ascii="Amelia Oblicua" w:hAnsi="Amelia Oblicua" w:cstheme="minorHAnsi"/>
          <w:b/>
          <w:sz w:val="20"/>
          <w:szCs w:val="20"/>
        </w:rPr>
        <w:t>Diseño y Construcción Nory Norawa</w:t>
      </w:r>
      <w:r w:rsidRPr="009528C8">
        <w:rPr>
          <w:rFonts w:ascii="Amelia Oblicua" w:hAnsi="Amelia Oblicua" w:cstheme="minorHAnsi"/>
          <w:b/>
          <w:sz w:val="20"/>
          <w:szCs w:val="20"/>
        </w:rPr>
        <w:t>, S.A. de C.V.</w:t>
      </w:r>
    </w:p>
    <w:p w14:paraId="350C08F9" w14:textId="77777777" w:rsidR="00195980" w:rsidRDefault="00195980" w:rsidP="00195980">
      <w:pPr>
        <w:spacing w:line="240" w:lineRule="auto"/>
        <w:contextualSpacing/>
        <w:jc w:val="both"/>
        <w:rPr>
          <w:rFonts w:ascii="Amelia Oblicua" w:hAnsi="Amelia Oblicua" w:cstheme="minorHAnsi"/>
          <w:b/>
          <w:sz w:val="20"/>
          <w:szCs w:val="20"/>
        </w:rPr>
      </w:pPr>
    </w:p>
    <w:p w14:paraId="784F965C" w14:textId="29C0FB72" w:rsidR="002E73BD" w:rsidRDefault="002E73BD" w:rsidP="00195980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  <w:r w:rsidRPr="009528C8">
        <w:rPr>
          <w:rFonts w:ascii="Amelia Oblicua" w:hAnsi="Amelia Oblicua" w:cstheme="minorHAnsi"/>
          <w:sz w:val="20"/>
          <w:szCs w:val="20"/>
        </w:rPr>
        <w:t xml:space="preserve">El monto a incrementar es por la cantidad de </w:t>
      </w:r>
      <w:r w:rsidRPr="009528C8">
        <w:rPr>
          <w:rFonts w:ascii="Amelia Oblicua" w:hAnsi="Amelia Oblicua" w:cs="Arial"/>
          <w:b/>
          <w:bCs/>
          <w:sz w:val="20"/>
          <w:szCs w:val="20"/>
        </w:rPr>
        <w:t>$</w:t>
      </w:r>
      <w:r w:rsidR="0098436A">
        <w:rPr>
          <w:rFonts w:ascii="Amelia Oblicua" w:hAnsi="Amelia Oblicua" w:cs="Arial"/>
          <w:b/>
          <w:bCs/>
          <w:sz w:val="20"/>
          <w:szCs w:val="20"/>
        </w:rPr>
        <w:t>150</w:t>
      </w:r>
      <w:r w:rsidRPr="009528C8">
        <w:rPr>
          <w:rFonts w:ascii="Amelia Oblicua" w:hAnsi="Amelia Oblicua" w:cs="Arial"/>
          <w:b/>
          <w:bCs/>
          <w:sz w:val="20"/>
          <w:szCs w:val="20"/>
        </w:rPr>
        <w:t>,</w:t>
      </w:r>
      <w:r w:rsidR="0098436A">
        <w:rPr>
          <w:rFonts w:ascii="Amelia Oblicua" w:hAnsi="Amelia Oblicua" w:cs="Arial"/>
          <w:b/>
          <w:bCs/>
          <w:sz w:val="20"/>
          <w:szCs w:val="20"/>
        </w:rPr>
        <w:t>0</w:t>
      </w:r>
      <w:r w:rsidRPr="009528C8">
        <w:rPr>
          <w:rFonts w:ascii="Amelia Oblicua" w:hAnsi="Amelia Oblicua" w:cs="Arial"/>
          <w:b/>
          <w:bCs/>
          <w:sz w:val="20"/>
          <w:szCs w:val="20"/>
        </w:rPr>
        <w:t>00.00 (</w:t>
      </w:r>
      <w:r w:rsidR="0098436A">
        <w:rPr>
          <w:rFonts w:ascii="Amelia Oblicua" w:hAnsi="Amelia Oblicua" w:cs="Arial"/>
          <w:b/>
          <w:bCs/>
          <w:sz w:val="20"/>
          <w:szCs w:val="20"/>
        </w:rPr>
        <w:t xml:space="preserve">Ciento cincuenta </w:t>
      </w:r>
      <w:r w:rsidRPr="009528C8">
        <w:rPr>
          <w:rFonts w:ascii="Amelia Oblicua" w:hAnsi="Amelia Oblicua" w:cs="Arial"/>
          <w:b/>
          <w:bCs/>
          <w:sz w:val="20"/>
          <w:szCs w:val="20"/>
        </w:rPr>
        <w:t>mil</w:t>
      </w:r>
      <w:r w:rsidR="0098436A">
        <w:rPr>
          <w:rFonts w:ascii="Amelia Oblicua" w:hAnsi="Amelia Oblicua" w:cs="Arial"/>
          <w:b/>
          <w:bCs/>
          <w:sz w:val="20"/>
          <w:szCs w:val="20"/>
        </w:rPr>
        <w:t xml:space="preserve"> </w:t>
      </w:r>
      <w:r w:rsidRPr="009528C8">
        <w:rPr>
          <w:rFonts w:ascii="Amelia Oblicua" w:hAnsi="Amelia Oblicua" w:cs="Arial"/>
          <w:b/>
          <w:bCs/>
          <w:sz w:val="20"/>
          <w:szCs w:val="20"/>
        </w:rPr>
        <w:t xml:space="preserve">pesos 00/100 M.N.) </w:t>
      </w:r>
      <w:r w:rsidRPr="009528C8">
        <w:rPr>
          <w:rFonts w:ascii="Amelia Oblicua" w:hAnsi="Amelia Oblicua" w:cs="Arial"/>
          <w:sz w:val="20"/>
          <w:szCs w:val="20"/>
        </w:rPr>
        <w:t>cantidad que incluye el Impuesto al Valor Agregado</w:t>
      </w:r>
      <w:r w:rsidRPr="009528C8">
        <w:rPr>
          <w:rFonts w:ascii="Amelia Oblicua" w:hAnsi="Amelia Oblicua" w:cstheme="minorHAnsi"/>
          <w:sz w:val="20"/>
          <w:szCs w:val="20"/>
        </w:rPr>
        <w:t>.</w:t>
      </w:r>
    </w:p>
    <w:p w14:paraId="6B7B06B9" w14:textId="77777777" w:rsidR="00195980" w:rsidRPr="009528C8" w:rsidRDefault="00195980" w:rsidP="00195980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tbl>
      <w:tblPr>
        <w:tblStyle w:val="Tablaconcuadrcula"/>
        <w:tblW w:w="7043" w:type="dxa"/>
        <w:jc w:val="center"/>
        <w:tblLook w:val="04A0" w:firstRow="1" w:lastRow="0" w:firstColumn="1" w:lastColumn="0" w:noHBand="0" w:noVBand="1"/>
      </w:tblPr>
      <w:tblGrid>
        <w:gridCol w:w="2307"/>
        <w:gridCol w:w="2476"/>
        <w:gridCol w:w="2260"/>
      </w:tblGrid>
      <w:tr w:rsidR="00995C30" w:rsidRPr="009528C8" w14:paraId="5CE6E2B5" w14:textId="77777777" w:rsidTr="00995C30">
        <w:trPr>
          <w:trHeight w:val="134"/>
          <w:jc w:val="center"/>
        </w:trPr>
        <w:tc>
          <w:tcPr>
            <w:tcW w:w="2307" w:type="dxa"/>
          </w:tcPr>
          <w:p w14:paraId="204851D1" w14:textId="755EFA4D" w:rsidR="00995C30" w:rsidRPr="009528C8" w:rsidRDefault="00995C30" w:rsidP="00827658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>
              <w:rPr>
                <w:rFonts w:ascii="Amelia Oblicua" w:hAnsi="Amelia Oblicua"/>
                <w:b/>
                <w:bCs/>
                <w:sz w:val="16"/>
                <w:szCs w:val="16"/>
              </w:rPr>
              <w:t>MONTO MÁXIMO DEL CONTRATO</w:t>
            </w:r>
          </w:p>
        </w:tc>
        <w:tc>
          <w:tcPr>
            <w:tcW w:w="2476" w:type="dxa"/>
          </w:tcPr>
          <w:p w14:paraId="31410A80" w14:textId="77777777" w:rsidR="00995C30" w:rsidRPr="009528C8" w:rsidRDefault="00995C30" w:rsidP="00827658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 w:rsidRPr="009528C8">
              <w:rPr>
                <w:rFonts w:ascii="Amelia Oblicua" w:hAnsi="Amelia Oblicua"/>
                <w:b/>
                <w:bCs/>
                <w:sz w:val="16"/>
                <w:szCs w:val="16"/>
              </w:rPr>
              <w:t>MONTO A AMPLIAR</w:t>
            </w:r>
          </w:p>
        </w:tc>
        <w:tc>
          <w:tcPr>
            <w:tcW w:w="2260" w:type="dxa"/>
          </w:tcPr>
          <w:p w14:paraId="273CA732" w14:textId="77777777" w:rsidR="00995C30" w:rsidRPr="009528C8" w:rsidRDefault="00995C30" w:rsidP="00827658">
            <w:pPr>
              <w:spacing w:line="276" w:lineRule="auto"/>
              <w:contextualSpacing/>
              <w:jc w:val="center"/>
              <w:rPr>
                <w:rFonts w:ascii="Amelia Oblicua" w:hAnsi="Amelia Oblicua"/>
                <w:b/>
                <w:bCs/>
                <w:sz w:val="16"/>
                <w:szCs w:val="16"/>
              </w:rPr>
            </w:pPr>
            <w:r w:rsidRPr="009528C8">
              <w:rPr>
                <w:rFonts w:ascii="Amelia Oblicua" w:hAnsi="Amelia Oblicua"/>
                <w:b/>
                <w:sz w:val="16"/>
                <w:szCs w:val="16"/>
                <w:lang w:val="es-ES" w:eastAsia="es-ES"/>
              </w:rPr>
              <w:t>PORCENTAJE A AMPLIAR</w:t>
            </w:r>
          </w:p>
        </w:tc>
      </w:tr>
      <w:tr w:rsidR="00995C30" w:rsidRPr="009528C8" w14:paraId="6CF4B41F" w14:textId="77777777" w:rsidTr="00995C30">
        <w:trPr>
          <w:trHeight w:val="204"/>
          <w:jc w:val="center"/>
        </w:trPr>
        <w:tc>
          <w:tcPr>
            <w:tcW w:w="2307" w:type="dxa"/>
          </w:tcPr>
          <w:p w14:paraId="209426C7" w14:textId="2BE343DA" w:rsidR="00995C30" w:rsidRPr="009528C8" w:rsidRDefault="00995C30" w:rsidP="00827658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  <w:r>
              <w:rPr>
                <w:rFonts w:ascii="Amelia Oblicua" w:hAnsi="Amelia Oblicua"/>
                <w:sz w:val="16"/>
                <w:szCs w:val="16"/>
              </w:rPr>
              <w:t>$500,000.00 (Quinientos mil pesos 00/100 M.N.)</w:t>
            </w:r>
          </w:p>
        </w:tc>
        <w:tc>
          <w:tcPr>
            <w:tcW w:w="2476" w:type="dxa"/>
          </w:tcPr>
          <w:p w14:paraId="19610B3B" w14:textId="32902755" w:rsidR="00995C30" w:rsidRPr="009528C8" w:rsidRDefault="00995C30" w:rsidP="00827658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9528C8">
              <w:rPr>
                <w:rFonts w:ascii="Amelia Oblicua" w:hAnsi="Amelia Oblicua"/>
                <w:sz w:val="16"/>
                <w:szCs w:val="16"/>
              </w:rPr>
              <w:t>$</w:t>
            </w:r>
            <w:r>
              <w:rPr>
                <w:rFonts w:ascii="Amelia Oblicua" w:hAnsi="Amelia Oblicua"/>
                <w:sz w:val="16"/>
                <w:szCs w:val="16"/>
              </w:rPr>
              <w:t>150,000</w:t>
            </w:r>
            <w:r w:rsidRPr="009528C8">
              <w:rPr>
                <w:rFonts w:ascii="Amelia Oblicua" w:hAnsi="Amelia Oblicua"/>
                <w:sz w:val="16"/>
                <w:szCs w:val="16"/>
              </w:rPr>
              <w:t>.00</w:t>
            </w:r>
            <w:r>
              <w:rPr>
                <w:rFonts w:ascii="Amelia Oblicua" w:hAnsi="Amelia Oblicua"/>
                <w:sz w:val="16"/>
                <w:szCs w:val="16"/>
              </w:rPr>
              <w:t xml:space="preserve"> (Ciento cincuenta mil pesos 00/100 M.N.)</w:t>
            </w:r>
          </w:p>
        </w:tc>
        <w:tc>
          <w:tcPr>
            <w:tcW w:w="2260" w:type="dxa"/>
          </w:tcPr>
          <w:p w14:paraId="3AF8918D" w14:textId="610CECC2" w:rsidR="00995C30" w:rsidRPr="009528C8" w:rsidRDefault="00995C30" w:rsidP="00827658">
            <w:pPr>
              <w:spacing w:line="276" w:lineRule="auto"/>
              <w:contextualSpacing/>
              <w:jc w:val="center"/>
              <w:rPr>
                <w:rFonts w:ascii="Amelia Oblicua" w:hAnsi="Amelia Oblicua"/>
                <w:sz w:val="16"/>
                <w:szCs w:val="16"/>
              </w:rPr>
            </w:pPr>
            <w:r w:rsidRPr="009528C8">
              <w:rPr>
                <w:rFonts w:ascii="Amelia Oblicua" w:hAnsi="Amelia Oblicua" w:cs="Arial"/>
                <w:sz w:val="16"/>
                <w:szCs w:val="16"/>
              </w:rPr>
              <w:t>30%</w:t>
            </w:r>
            <w:r>
              <w:rPr>
                <w:rFonts w:ascii="Amelia Oblicua" w:hAnsi="Amelia Oblicua" w:cs="Arial"/>
                <w:sz w:val="16"/>
                <w:szCs w:val="16"/>
              </w:rPr>
              <w:t xml:space="preserve"> (treinta por ciento)</w:t>
            </w:r>
          </w:p>
        </w:tc>
      </w:tr>
    </w:tbl>
    <w:p w14:paraId="4CB989B2" w14:textId="77777777" w:rsidR="00995C30" w:rsidRDefault="00995C30" w:rsidP="00B140BD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3A24FFEC" w14:textId="22FC8651" w:rsidR="00995C30" w:rsidRPr="00995C30" w:rsidRDefault="00995C30" w:rsidP="00B140BD">
      <w:pPr>
        <w:spacing w:line="240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995C30">
        <w:rPr>
          <w:rFonts w:ascii="Amelia Oblicua" w:hAnsi="Amelia Oblicua"/>
          <w:bCs/>
          <w:sz w:val="20"/>
          <w:szCs w:val="20"/>
        </w:rPr>
        <w:t>Se somete a consideración la aprobación de la ampliación por monto del contrato señalado, de conformidad con los requisitos legales y la documentación que presentó el Área Requirente.</w:t>
      </w:r>
    </w:p>
    <w:p w14:paraId="387ACBF7" w14:textId="7649365C" w:rsidR="00995C30" w:rsidRDefault="00995C30" w:rsidP="00B140BD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  <w:r w:rsidRPr="00995C30">
        <w:rPr>
          <w:rFonts w:ascii="Amelia Oblicua" w:hAnsi="Amelia Oblicua" w:cstheme="minorHAnsi"/>
          <w:sz w:val="20"/>
          <w:szCs w:val="20"/>
        </w:rPr>
        <w:t xml:space="preserve">Se les solicita a los miembros del </w:t>
      </w:r>
      <w:r w:rsidRPr="00995C30">
        <w:rPr>
          <w:rFonts w:ascii="Amelia Oblicua" w:hAnsi="Amelia Oblicua" w:cstheme="minorHAnsi"/>
          <w:b/>
          <w:sz w:val="20"/>
          <w:szCs w:val="20"/>
        </w:rPr>
        <w:t>“Comité”</w:t>
      </w:r>
      <w:r w:rsidRPr="00995C30">
        <w:rPr>
          <w:rFonts w:ascii="Amelia Oblicua" w:hAnsi="Amelia Oblicua" w:cstheme="minorHAnsi"/>
          <w:sz w:val="20"/>
          <w:szCs w:val="20"/>
        </w:rPr>
        <w:t xml:space="preserve"> con derecho a VOZ, si tienen algún comentario al respecto favor de manifestarlo.</w:t>
      </w:r>
    </w:p>
    <w:p w14:paraId="71B750B2" w14:textId="77777777" w:rsidR="00B140BD" w:rsidRPr="00995C30" w:rsidRDefault="00B140BD" w:rsidP="00B140BD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p w14:paraId="7306F55D" w14:textId="3186270B" w:rsidR="0075329D" w:rsidRDefault="00995C30" w:rsidP="00B140BD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  <w:r w:rsidRPr="00995C30">
        <w:rPr>
          <w:rFonts w:ascii="Amelia Oblicua" w:hAnsi="Amelia Oblicua" w:cstheme="minorHAnsi"/>
          <w:sz w:val="20"/>
          <w:szCs w:val="20"/>
        </w:rPr>
        <w:t xml:space="preserve">Una vez realizadas las manifestaciones correspondientes, se solicita a los miembros del </w:t>
      </w:r>
      <w:r w:rsidRPr="00995C30">
        <w:rPr>
          <w:rFonts w:ascii="Amelia Oblicua" w:hAnsi="Amelia Oblicua" w:cstheme="minorHAnsi"/>
          <w:b/>
          <w:sz w:val="20"/>
          <w:szCs w:val="20"/>
        </w:rPr>
        <w:t>“Comité”,</w:t>
      </w:r>
      <w:r w:rsidRPr="00995C30">
        <w:rPr>
          <w:rFonts w:ascii="Amelia Oblicua" w:hAnsi="Amelia Oblicua" w:cstheme="minorHAnsi"/>
          <w:sz w:val="20"/>
          <w:szCs w:val="20"/>
        </w:rPr>
        <w:t xml:space="preserve"> con derecho a VOTO, emitir su voto.</w:t>
      </w:r>
    </w:p>
    <w:p w14:paraId="029491D0" w14:textId="77777777" w:rsidR="00B140BD" w:rsidRDefault="00B140BD" w:rsidP="00B140BD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p w14:paraId="54B3089D" w14:textId="72E94B49" w:rsidR="00995C30" w:rsidRDefault="00995C30" w:rsidP="00B140BD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  <w:r w:rsidRPr="00995C30">
        <w:rPr>
          <w:rFonts w:ascii="Amelia Oblicua" w:hAnsi="Amelia Oblicua" w:cstheme="minorHAnsi"/>
          <w:sz w:val="20"/>
          <w:szCs w:val="20"/>
        </w:rPr>
        <w:t xml:space="preserve">Por UNANIMIDAD de los presentes con derecho a voto, y en base a la solicitud de ampliación del contrato </w:t>
      </w:r>
      <w:r w:rsidRPr="0075329D">
        <w:rPr>
          <w:rFonts w:ascii="Amelia Oblicua" w:hAnsi="Amelia Oblicua"/>
          <w:b/>
          <w:bCs/>
          <w:sz w:val="20"/>
          <w:szCs w:val="20"/>
          <w:lang w:val="es-ES" w:eastAsia="es-ES"/>
        </w:rPr>
        <w:t>O.M.15/2022</w:t>
      </w:r>
      <w:r w:rsidRPr="0075329D">
        <w:rPr>
          <w:rFonts w:ascii="Amelia Oblicua" w:hAnsi="Amelia Oblicua" w:cstheme="minorHAnsi"/>
          <w:b/>
          <w:bCs/>
          <w:sz w:val="20"/>
          <w:szCs w:val="20"/>
        </w:rPr>
        <w:t>,</w:t>
      </w:r>
      <w:r w:rsidRPr="00995C30">
        <w:rPr>
          <w:rFonts w:ascii="Amelia Oblicua" w:hAnsi="Amelia Oblicua" w:cstheme="minorHAnsi"/>
          <w:b/>
          <w:sz w:val="20"/>
          <w:szCs w:val="20"/>
        </w:rPr>
        <w:t xml:space="preserve"> </w:t>
      </w:r>
      <w:r w:rsidRPr="00995C30">
        <w:rPr>
          <w:rFonts w:ascii="Amelia Oblicua" w:hAnsi="Amelia Oblicua" w:cstheme="minorHAnsi"/>
          <w:sz w:val="20"/>
          <w:szCs w:val="20"/>
        </w:rPr>
        <w:t>emitida y signada por el</w:t>
      </w:r>
      <w:r w:rsidR="00A30B77">
        <w:rPr>
          <w:rFonts w:ascii="Amelia Oblicua" w:hAnsi="Amelia Oblicua" w:cstheme="minorHAnsi"/>
          <w:sz w:val="20"/>
          <w:szCs w:val="20"/>
        </w:rPr>
        <w:t xml:space="preserve"> </w:t>
      </w:r>
      <w:r>
        <w:rPr>
          <w:rFonts w:ascii="Amelia Oblicua" w:eastAsia="Times New Roman" w:hAnsi="Amelia Oblicua"/>
          <w:sz w:val="20"/>
          <w:szCs w:val="20"/>
        </w:rPr>
        <w:t>Director</w:t>
      </w:r>
      <w:r w:rsidR="00A30B77">
        <w:rPr>
          <w:rFonts w:ascii="Amelia Oblicua" w:eastAsia="Times New Roman" w:hAnsi="Amelia Oblicua"/>
          <w:sz w:val="20"/>
          <w:szCs w:val="20"/>
        </w:rPr>
        <w:t xml:space="preserve"> </w:t>
      </w:r>
      <w:r>
        <w:rPr>
          <w:rFonts w:ascii="Amelia Oblicua" w:eastAsia="Times New Roman" w:hAnsi="Amelia Oblicua"/>
          <w:sz w:val="20"/>
          <w:szCs w:val="20"/>
        </w:rPr>
        <w:t>de Desarrollo Rural</w:t>
      </w:r>
      <w:r w:rsidRPr="00995C30">
        <w:rPr>
          <w:rFonts w:ascii="Amelia Oblicua" w:hAnsi="Amelia Oblicua" w:cstheme="minorHAnsi"/>
          <w:sz w:val="20"/>
          <w:szCs w:val="20"/>
        </w:rPr>
        <w:t>, se aprueba la ampliación del contrato</w:t>
      </w:r>
      <w:r w:rsidRPr="00995C30">
        <w:rPr>
          <w:rFonts w:ascii="Amelia Oblicua" w:hAnsi="Amelia Oblicua" w:cstheme="minorHAnsi"/>
          <w:b/>
          <w:sz w:val="20"/>
          <w:szCs w:val="20"/>
        </w:rPr>
        <w:t xml:space="preserve"> </w:t>
      </w:r>
      <w:r w:rsidRPr="00995C30">
        <w:rPr>
          <w:rFonts w:ascii="Amelia Oblicua" w:hAnsi="Amelia Oblicua" w:cstheme="minorHAnsi"/>
          <w:sz w:val="20"/>
          <w:szCs w:val="20"/>
        </w:rPr>
        <w:t xml:space="preserve">solicitado, con fundamento en los artículos 29 fracción XV, y 88 de la </w:t>
      </w:r>
      <w:r w:rsidRPr="00995C30">
        <w:rPr>
          <w:rFonts w:ascii="Amelia Oblicua" w:hAnsi="Amelia Oblicua" w:cstheme="minorHAnsi"/>
          <w:b/>
          <w:sz w:val="20"/>
          <w:szCs w:val="20"/>
        </w:rPr>
        <w:t>“Ley”</w:t>
      </w:r>
      <w:r w:rsidRPr="00995C30">
        <w:rPr>
          <w:rFonts w:ascii="Amelia Oblicua" w:hAnsi="Amelia Oblicua" w:cstheme="minorHAnsi"/>
          <w:bCs/>
          <w:sz w:val="20"/>
          <w:szCs w:val="20"/>
        </w:rPr>
        <w:t>,</w:t>
      </w:r>
      <w:r w:rsidRPr="00995C30">
        <w:rPr>
          <w:rFonts w:ascii="Amelia Oblicua" w:hAnsi="Amelia Oblicua" w:cstheme="minorHAnsi"/>
          <w:b/>
          <w:sz w:val="20"/>
          <w:szCs w:val="20"/>
        </w:rPr>
        <w:t xml:space="preserve"> </w:t>
      </w:r>
      <w:r w:rsidRPr="00995C30">
        <w:rPr>
          <w:rFonts w:ascii="Amelia Oblicua" w:hAnsi="Amelia Oblicua" w:cstheme="minorHAnsi"/>
          <w:bCs/>
          <w:sz w:val="20"/>
          <w:szCs w:val="20"/>
        </w:rPr>
        <w:t>así como el artículo</w:t>
      </w:r>
      <w:r w:rsidRPr="00995C30">
        <w:rPr>
          <w:rFonts w:ascii="Amelia Oblicua" w:hAnsi="Amelia Oblicua" w:cstheme="minorHAnsi"/>
          <w:sz w:val="20"/>
          <w:szCs w:val="20"/>
        </w:rPr>
        <w:t xml:space="preserve"> 94 de su Reglamento.</w:t>
      </w:r>
    </w:p>
    <w:p w14:paraId="7AFA26F4" w14:textId="77777777" w:rsidR="00B140BD" w:rsidRPr="0075329D" w:rsidRDefault="00B140BD" w:rsidP="00B140BD">
      <w:pPr>
        <w:spacing w:line="240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p w14:paraId="735E40EE" w14:textId="6F3DC500" w:rsidR="00995C30" w:rsidRDefault="00995C30" w:rsidP="00B140BD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  <w:r w:rsidRPr="00995C30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995C30">
        <w:rPr>
          <w:rFonts w:ascii="Amelia Oblicua" w:hAnsi="Amelia Oblicua"/>
          <w:b/>
          <w:bCs/>
          <w:sz w:val="20"/>
          <w:szCs w:val="20"/>
        </w:rPr>
        <w:t>CA 1</w:t>
      </w:r>
      <w:r>
        <w:rPr>
          <w:rFonts w:ascii="Amelia Oblicua" w:hAnsi="Amelia Oblicua"/>
          <w:b/>
          <w:bCs/>
          <w:sz w:val="20"/>
          <w:szCs w:val="20"/>
        </w:rPr>
        <w:t>93</w:t>
      </w:r>
      <w:r w:rsidRPr="00995C30">
        <w:rPr>
          <w:rFonts w:ascii="Amelia Oblicua" w:hAnsi="Amelia Oblicua"/>
          <w:b/>
          <w:bCs/>
          <w:sz w:val="20"/>
          <w:szCs w:val="20"/>
        </w:rPr>
        <w:t>/2022.</w:t>
      </w:r>
    </w:p>
    <w:p w14:paraId="2FBB7794" w14:textId="77777777" w:rsidR="00B140BD" w:rsidRDefault="00B140BD" w:rsidP="00B140BD">
      <w:pPr>
        <w:spacing w:line="240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60FE8C27" w14:textId="2053A35D" w:rsidR="00100780" w:rsidRDefault="00100780" w:rsidP="00995C30">
      <w:pPr>
        <w:spacing w:after="0" w:line="276" w:lineRule="auto"/>
        <w:contextualSpacing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43AEEF8A" w14:textId="3D2C93EE" w:rsidR="00100780" w:rsidRPr="00BA22F6" w:rsidRDefault="00100780" w:rsidP="00100780">
      <w:pPr>
        <w:pStyle w:val="Prrafodelista"/>
        <w:numPr>
          <w:ilvl w:val="0"/>
          <w:numId w:val="5"/>
        </w:numPr>
        <w:spacing w:after="0"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006F71">
        <w:rPr>
          <w:rFonts w:ascii="Amelia Oblicua" w:hAnsi="Amelia Oblicua" w:cstheme="minorHAnsi"/>
          <w:b/>
          <w:bCs/>
          <w:sz w:val="20"/>
          <w:szCs w:val="20"/>
        </w:rPr>
        <w:t xml:space="preserve">Para el desahogo del punto </w:t>
      </w:r>
      <w:r>
        <w:rPr>
          <w:rFonts w:ascii="Amelia Oblicua" w:hAnsi="Amelia Oblicua" w:cstheme="minorHAnsi"/>
          <w:b/>
          <w:bCs/>
          <w:sz w:val="20"/>
          <w:szCs w:val="20"/>
        </w:rPr>
        <w:t>6:</w:t>
      </w:r>
    </w:p>
    <w:p w14:paraId="7233D618" w14:textId="77777777" w:rsidR="00BA22F6" w:rsidRPr="00100780" w:rsidRDefault="00BA22F6" w:rsidP="00BA22F6">
      <w:pPr>
        <w:pStyle w:val="Prrafodelista"/>
        <w:spacing w:after="0"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16CE2C14" w14:textId="021967D1" w:rsidR="005555FA" w:rsidRDefault="00BA22F6" w:rsidP="00BA22F6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BA22F6">
        <w:rPr>
          <w:rFonts w:ascii="Amelia Oblicua" w:hAnsi="Amelia Oblicua" w:cs="Arial"/>
          <w:bCs/>
          <w:sz w:val="20"/>
          <w:szCs w:val="20"/>
        </w:rPr>
        <w:t xml:space="preserve">La Subdirección de Recursos Materiales y Servicios, requiere la </w:t>
      </w:r>
      <w:r w:rsidRPr="00BA22F6">
        <w:rPr>
          <w:rFonts w:ascii="Amelia Oblicua" w:hAnsi="Amelia Oblicua" w:cs="Lucida Sans Unicode"/>
          <w:sz w:val="20"/>
          <w:szCs w:val="20"/>
        </w:rPr>
        <w:t>contratación del servicio para el mantenimiento correctivo al parque vehicular ligero del Municipio de Chihuahua</w:t>
      </w:r>
      <w:r w:rsidRPr="00BA22F6">
        <w:rPr>
          <w:rFonts w:ascii="Amelia Oblicua" w:hAnsi="Amelia Oblicua" w:cs="Arial"/>
          <w:sz w:val="20"/>
          <w:szCs w:val="20"/>
        </w:rPr>
        <w:t>,</w:t>
      </w:r>
      <w:r>
        <w:rPr>
          <w:rFonts w:ascii="Amelia Oblicua" w:hAnsi="Amelia Oblicua" w:cs="Arial"/>
          <w:sz w:val="20"/>
          <w:szCs w:val="20"/>
        </w:rPr>
        <w:t xml:space="preserve"> </w:t>
      </w:r>
      <w:r>
        <w:rPr>
          <w:rFonts w:ascii="Amelia Oblicua" w:hAnsi="Amelia Oblicua" w:cs="Arial"/>
          <w:bCs/>
          <w:sz w:val="20"/>
          <w:szCs w:val="20"/>
        </w:rPr>
        <w:t xml:space="preserve">a través de un procedimiento de adjudicación directa por excepción a la licitación pública </w:t>
      </w:r>
      <w:r w:rsidRPr="000F499B">
        <w:rPr>
          <w:rFonts w:ascii="Amelia Oblicua" w:hAnsi="Amelia Oblicua" w:cs="Arial"/>
          <w:bCs/>
          <w:sz w:val="20"/>
          <w:szCs w:val="20"/>
        </w:rPr>
        <w:t xml:space="preserve"> mediante contrato</w:t>
      </w:r>
      <w:r w:rsidR="00D96890">
        <w:rPr>
          <w:rFonts w:ascii="Amelia Oblicua" w:hAnsi="Amelia Oblicua" w:cs="Arial"/>
          <w:bCs/>
          <w:sz w:val="20"/>
          <w:szCs w:val="20"/>
        </w:rPr>
        <w:t>s</w:t>
      </w:r>
      <w:r w:rsidRPr="000F499B">
        <w:rPr>
          <w:rFonts w:ascii="Amelia Oblicua" w:hAnsi="Amelia Oblicua" w:cs="Arial"/>
          <w:bCs/>
          <w:sz w:val="20"/>
          <w:szCs w:val="20"/>
        </w:rPr>
        <w:t xml:space="preserve"> abierto</w:t>
      </w:r>
      <w:r w:rsidR="00D96890">
        <w:rPr>
          <w:rFonts w:ascii="Amelia Oblicua" w:hAnsi="Amelia Oblicua" w:cs="Arial"/>
          <w:bCs/>
          <w:sz w:val="20"/>
          <w:szCs w:val="20"/>
        </w:rPr>
        <w:t>s</w:t>
      </w:r>
      <w:r w:rsidRPr="00BA22F6">
        <w:rPr>
          <w:rFonts w:ascii="Amelia Oblicua" w:hAnsi="Amelia Oblicua" w:cs="Arial"/>
          <w:sz w:val="20"/>
          <w:szCs w:val="20"/>
        </w:rPr>
        <w:t xml:space="preserve">, por un monto mínimo de 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$480,000.00 (Cuatrocientos ochenta mil pesos 00/100 </w:t>
      </w:r>
      <w:r w:rsidR="009D344A" w:rsidRPr="00A76C4F">
        <w:rPr>
          <w:rFonts w:ascii="Amelia Oblicua" w:hAnsi="Amelia Oblicua" w:cs="Arial"/>
          <w:b/>
          <w:sz w:val="20"/>
          <w:szCs w:val="20"/>
        </w:rPr>
        <w:t>M.N</w:t>
      </w:r>
      <w:r w:rsidR="009D344A">
        <w:rPr>
          <w:rFonts w:ascii="Amelia Oblicua" w:hAnsi="Amelia Oblicua" w:cs="Arial"/>
          <w:b/>
          <w:sz w:val="20"/>
          <w:szCs w:val="20"/>
        </w:rPr>
        <w:t>.</w:t>
      </w:r>
      <w:r w:rsidRPr="00FA3B58">
        <w:rPr>
          <w:rFonts w:ascii="Amelia Oblicua" w:hAnsi="Amelia Oblicua" w:cs="Arial"/>
          <w:b/>
          <w:bCs/>
          <w:sz w:val="20"/>
          <w:szCs w:val="20"/>
        </w:rPr>
        <w:t xml:space="preserve">) y monto máximo de $1,200,000.00 (Un millón doscientos mil pesos 00/100 </w:t>
      </w:r>
      <w:r w:rsidR="009D344A" w:rsidRPr="00A76C4F">
        <w:rPr>
          <w:rFonts w:ascii="Amelia Oblicua" w:hAnsi="Amelia Oblicua" w:cs="Arial"/>
          <w:b/>
          <w:sz w:val="20"/>
          <w:szCs w:val="20"/>
        </w:rPr>
        <w:t>M.N</w:t>
      </w:r>
      <w:r w:rsidR="009D344A">
        <w:rPr>
          <w:rFonts w:ascii="Amelia Oblicua" w:hAnsi="Amelia Oblicua" w:cs="Arial"/>
          <w:b/>
          <w:sz w:val="20"/>
          <w:szCs w:val="20"/>
        </w:rPr>
        <w:t>.</w:t>
      </w:r>
      <w:r w:rsidRPr="00FA3B58">
        <w:rPr>
          <w:rFonts w:ascii="Amelia Oblicua" w:hAnsi="Amelia Oblicua" w:cs="Arial"/>
          <w:b/>
          <w:bCs/>
          <w:sz w:val="20"/>
          <w:szCs w:val="20"/>
        </w:rPr>
        <w:t>)</w:t>
      </w:r>
      <w:r w:rsidR="008A3EB2">
        <w:rPr>
          <w:rFonts w:ascii="Amelia Oblicua" w:hAnsi="Amelia Oblicua" w:cs="Arial"/>
          <w:b/>
          <w:bCs/>
          <w:sz w:val="20"/>
          <w:szCs w:val="20"/>
        </w:rPr>
        <w:t>,</w:t>
      </w:r>
      <w:r w:rsidRPr="00BA22F6">
        <w:rPr>
          <w:rFonts w:ascii="Amelia Oblicua" w:hAnsi="Amelia Oblicua" w:cs="Arial"/>
          <w:sz w:val="20"/>
          <w:szCs w:val="20"/>
        </w:rPr>
        <w:t xml:space="preserve"> cantidades que incluyen el Impuesto al Valor Agregado</w:t>
      </w:r>
      <w:r w:rsidR="005555FA">
        <w:rPr>
          <w:rFonts w:ascii="Amelia Oblicua" w:hAnsi="Amelia Oblicua" w:cs="Tahoma"/>
          <w:bCs/>
          <w:sz w:val="20"/>
          <w:szCs w:val="20"/>
          <w:lang w:val="es-ES_tradnl" w:eastAsia="es-ES"/>
        </w:rPr>
        <w:t>.</w:t>
      </w:r>
    </w:p>
    <w:p w14:paraId="35E71B95" w14:textId="534334AD" w:rsidR="005555FA" w:rsidRDefault="005555FA" w:rsidP="00B140BD">
      <w:pPr>
        <w:spacing w:line="240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5C8D7D88" w14:textId="10595F62" w:rsidR="00BA22F6" w:rsidRDefault="00BA22F6" w:rsidP="00BA22F6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/>
          <w:bCs/>
          <w:sz w:val="20"/>
          <w:szCs w:val="20"/>
        </w:rPr>
        <w:t>S</w:t>
      </w:r>
      <w:r w:rsidRPr="00C06B8C">
        <w:rPr>
          <w:rFonts w:ascii="Amelia Oblicua" w:hAnsi="Amelia Oblicua"/>
          <w:bCs/>
          <w:sz w:val="20"/>
          <w:szCs w:val="20"/>
          <w:lang w:val="es-ES"/>
        </w:rPr>
        <w:t>e</w:t>
      </w:r>
      <w:r w:rsidRPr="00C06B8C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hAnsi="Amelia Oblicua"/>
          <w:bCs/>
          <w:sz w:val="20"/>
          <w:szCs w:val="20"/>
        </w:rPr>
        <w:t>somete</w:t>
      </w:r>
      <w:r w:rsidRPr="00C06B8C">
        <w:rPr>
          <w:rFonts w:ascii="Amelia Oblicua" w:hAnsi="Amelia Oblicua"/>
          <w:bCs/>
          <w:sz w:val="20"/>
          <w:szCs w:val="20"/>
        </w:rPr>
        <w:t xml:space="preserve"> a consideración la </w:t>
      </w:r>
      <w:r w:rsidRPr="00C06B8C">
        <w:rPr>
          <w:rFonts w:ascii="Amelia Oblicua" w:hAnsi="Amelia Oblicua"/>
          <w:bCs/>
          <w:sz w:val="20"/>
          <w:szCs w:val="20"/>
          <w:lang w:val="es-ES" w:eastAsia="es-ES"/>
        </w:rPr>
        <w:t xml:space="preserve">dictaminación del procedimiento de adjudicación directa por excepción a la licitación pública,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de conformidad con los requisitos legales y la documentación que presentó el Área Requirente.</w:t>
      </w:r>
    </w:p>
    <w:p w14:paraId="4FACE0D5" w14:textId="77777777" w:rsidR="005555FA" w:rsidRPr="005555FA" w:rsidRDefault="005555FA" w:rsidP="00BA22F6">
      <w:pPr>
        <w:spacing w:line="276" w:lineRule="auto"/>
        <w:contextualSpacing/>
        <w:jc w:val="both"/>
        <w:rPr>
          <w:rFonts w:ascii="Amelia Oblicua" w:hAnsi="Amelia Oblicua"/>
          <w:sz w:val="20"/>
          <w:szCs w:val="20"/>
          <w:lang w:val="es-ES" w:eastAsia="es-ES"/>
        </w:rPr>
      </w:pPr>
    </w:p>
    <w:p w14:paraId="55BB5D7C" w14:textId="52A2EBE1" w:rsidR="00BA22F6" w:rsidRPr="00C06B8C" w:rsidRDefault="00BA22F6" w:rsidP="00BA22F6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Se les solicita a los miembros del </w:t>
      </w:r>
      <w:r w:rsidR="0035011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Arial"/>
          <w:sz w:val="20"/>
          <w:szCs w:val="20"/>
        </w:rPr>
        <w:t xml:space="preserve"> 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0FFE538A" w14:textId="77777777" w:rsidR="00BA22F6" w:rsidRPr="00C06B8C" w:rsidRDefault="00BA22F6" w:rsidP="00BA22F6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6F08B0D8" w14:textId="77777777" w:rsidR="005555FA" w:rsidRDefault="00BA22F6" w:rsidP="00BA22F6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="00350110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C06B8C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 con derecho a VOTO, emitir su voto.</w:t>
      </w:r>
    </w:p>
    <w:p w14:paraId="1D8BD757" w14:textId="77777777" w:rsidR="005555FA" w:rsidRDefault="005555FA" w:rsidP="00BA22F6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3D2EA36E" w14:textId="3B75495A" w:rsidR="005555FA" w:rsidRPr="005555FA" w:rsidRDefault="00BA22F6" w:rsidP="00BA22F6">
      <w:pPr>
        <w:spacing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D44AC0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D44AC0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D44AC0">
        <w:rPr>
          <w:rFonts w:ascii="Amelia Oblicua" w:hAnsi="Amelia Oblicua" w:cs="Arial"/>
          <w:bCs/>
          <w:sz w:val="20"/>
          <w:szCs w:val="20"/>
        </w:rPr>
        <w:t xml:space="preserve"> </w:t>
      </w:r>
      <w:r w:rsidRPr="00D44AC0">
        <w:rPr>
          <w:rFonts w:ascii="Amelia Oblicua" w:hAnsi="Amelia Oblicua"/>
          <w:bCs/>
          <w:sz w:val="20"/>
          <w:szCs w:val="20"/>
        </w:rPr>
        <w:t xml:space="preserve">y en base al escrito de selección del procedimiento emitido y signado por </w:t>
      </w:r>
      <w:r>
        <w:rPr>
          <w:rFonts w:ascii="Amelia Oblicua" w:hAnsi="Amelia Oblicua"/>
          <w:bCs/>
          <w:sz w:val="20"/>
          <w:szCs w:val="20"/>
        </w:rPr>
        <w:t>el</w:t>
      </w:r>
      <w:r w:rsidRPr="00D44AC0">
        <w:rPr>
          <w:rFonts w:ascii="Amelia Oblicua" w:hAnsi="Amelia Oblicua"/>
          <w:bCs/>
          <w:sz w:val="20"/>
          <w:szCs w:val="20"/>
        </w:rPr>
        <w:t xml:space="preserve"> titular de</w:t>
      </w:r>
      <w:r>
        <w:rPr>
          <w:rFonts w:ascii="Amelia Oblicua" w:hAnsi="Amelia Oblicua"/>
          <w:bCs/>
          <w:sz w:val="20"/>
          <w:szCs w:val="20"/>
        </w:rPr>
        <w:t xml:space="preserve"> la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>
        <w:rPr>
          <w:rFonts w:ascii="Amelia Oblicua" w:eastAsia="Times New Roman" w:hAnsi="Amelia Oblicua"/>
          <w:sz w:val="20"/>
          <w:szCs w:val="20"/>
        </w:rPr>
        <w:t>Subdirección de Recursos Materiales y Servicios</w:t>
      </w:r>
      <w:r w:rsidRPr="00D44AC0">
        <w:rPr>
          <w:rFonts w:ascii="Amelia Oblicua" w:hAnsi="Amelia Oblicua"/>
          <w:bCs/>
          <w:sz w:val="20"/>
          <w:szCs w:val="20"/>
        </w:rPr>
        <w:t xml:space="preserve">, se </w:t>
      </w:r>
      <w:r>
        <w:rPr>
          <w:rFonts w:ascii="Amelia Oblicua" w:hAnsi="Amelia Oblicua"/>
          <w:bCs/>
          <w:sz w:val="20"/>
          <w:szCs w:val="20"/>
        </w:rPr>
        <w:t>dictamina procedente</w:t>
      </w:r>
      <w:r w:rsidRPr="00D44AC0">
        <w:rPr>
          <w:rFonts w:ascii="Amelia Oblicua" w:hAnsi="Amelia Oblicua"/>
          <w:bCs/>
          <w:sz w:val="20"/>
          <w:szCs w:val="20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>la contratación solicitada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 xml:space="preserve">a través de un procedimiento de adjudicación directa por </w:t>
      </w:r>
      <w:r w:rsidRPr="00C06B8C">
        <w:rPr>
          <w:rFonts w:ascii="Amelia Oblicua" w:hAnsi="Amelia Oblicua" w:cs="Arial"/>
          <w:sz w:val="20"/>
          <w:szCs w:val="20"/>
        </w:rPr>
        <w:t>excepción a la licitación pública</w:t>
      </w:r>
      <w:r w:rsidRPr="00D44AC0">
        <w:rPr>
          <w:rFonts w:ascii="Amelia Oblicua" w:hAnsi="Amelia Oblicua" w:cs="Arial"/>
          <w:sz w:val="20"/>
          <w:szCs w:val="20"/>
        </w:rPr>
        <w:t xml:space="preserve">, </w:t>
      </w:r>
      <w:r w:rsidR="00826519">
        <w:rPr>
          <w:rFonts w:ascii="Amelia Oblicua" w:hAnsi="Amelia Oblicua" w:cs="Arial"/>
          <w:sz w:val="20"/>
          <w:szCs w:val="20"/>
        </w:rPr>
        <w:t xml:space="preserve">mediante contratos abiertos, </w:t>
      </w:r>
      <w:r w:rsidRPr="00D44AC0">
        <w:rPr>
          <w:rFonts w:ascii="Amelia Oblicua" w:hAnsi="Amelia Oblicua" w:cs="Arial"/>
          <w:sz w:val="20"/>
          <w:szCs w:val="20"/>
        </w:rPr>
        <w:t xml:space="preserve">con fundamento en los artículos 29 fracción </w:t>
      </w:r>
      <w:r>
        <w:rPr>
          <w:rFonts w:ascii="Amelia Oblicua" w:hAnsi="Amelia Oblicua" w:cs="Arial"/>
          <w:sz w:val="20"/>
          <w:szCs w:val="20"/>
        </w:rPr>
        <w:t>IV</w:t>
      </w:r>
      <w:r w:rsidRPr="00D44AC0">
        <w:rPr>
          <w:rFonts w:ascii="Amelia Oblicua" w:hAnsi="Amelia Oblicua" w:cs="Arial"/>
          <w:sz w:val="20"/>
          <w:szCs w:val="20"/>
        </w:rPr>
        <w:t xml:space="preserve">, </w:t>
      </w:r>
      <w:r w:rsidRPr="00D44AC0">
        <w:rPr>
          <w:rFonts w:ascii="Amelia Oblicua" w:hAnsi="Amelia Oblicua" w:cstheme="minorHAnsi"/>
          <w:sz w:val="20"/>
          <w:szCs w:val="20"/>
        </w:rPr>
        <w:t>40 fracción II, 72, 7</w:t>
      </w:r>
      <w:r>
        <w:rPr>
          <w:rFonts w:ascii="Amelia Oblicua" w:hAnsi="Amelia Oblicua" w:cstheme="minorHAnsi"/>
          <w:sz w:val="20"/>
          <w:szCs w:val="20"/>
        </w:rPr>
        <w:t>3</w:t>
      </w:r>
      <w:r w:rsidRPr="00D44AC0">
        <w:rPr>
          <w:rFonts w:ascii="Amelia Oblicua" w:hAnsi="Amelia Oblicua" w:cstheme="minorHAnsi"/>
          <w:sz w:val="20"/>
          <w:szCs w:val="20"/>
        </w:rPr>
        <w:t xml:space="preserve"> fracción </w:t>
      </w:r>
      <w:r>
        <w:rPr>
          <w:rFonts w:ascii="Amelia Oblicua" w:hAnsi="Amelia Oblicua" w:cstheme="minorHAnsi"/>
          <w:sz w:val="20"/>
          <w:szCs w:val="20"/>
        </w:rPr>
        <w:t>X y 83</w:t>
      </w:r>
      <w:r w:rsidRPr="00D44AC0">
        <w:rPr>
          <w:rFonts w:ascii="Amelia Oblicua" w:hAnsi="Amelia Oblicua" w:cstheme="minorHAnsi"/>
          <w:sz w:val="20"/>
          <w:szCs w:val="20"/>
        </w:rPr>
        <w:t xml:space="preserve"> 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>
        <w:rPr>
          <w:rFonts w:ascii="Amelia Oblicua" w:hAnsi="Amelia Oblicua" w:cstheme="minorHAnsi"/>
          <w:sz w:val="20"/>
          <w:szCs w:val="20"/>
        </w:rPr>
        <w:t xml:space="preserve">, </w:t>
      </w:r>
      <w:r w:rsidRPr="00C06B8C">
        <w:rPr>
          <w:rFonts w:ascii="Amelia Oblicua" w:hAnsi="Amelia Oblicua" w:cs="Arial"/>
          <w:sz w:val="20"/>
          <w:szCs w:val="20"/>
        </w:rPr>
        <w:t xml:space="preserve">así como </w:t>
      </w:r>
      <w:r w:rsidR="00826519">
        <w:rPr>
          <w:rFonts w:ascii="Amelia Oblicua" w:hAnsi="Amelia Oblicua" w:cs="Arial"/>
          <w:sz w:val="20"/>
          <w:szCs w:val="20"/>
        </w:rPr>
        <w:t xml:space="preserve">los </w:t>
      </w:r>
      <w:r w:rsidRPr="00C06B8C">
        <w:rPr>
          <w:rFonts w:ascii="Amelia Oblicua" w:hAnsi="Amelia Oblicua" w:cs="Arial"/>
          <w:sz w:val="20"/>
          <w:szCs w:val="20"/>
        </w:rPr>
        <w:t>artículo</w:t>
      </w:r>
      <w:r w:rsidR="005555FA">
        <w:rPr>
          <w:rFonts w:ascii="Amelia Oblicua" w:hAnsi="Amelia Oblicua" w:cs="Arial"/>
          <w:sz w:val="20"/>
          <w:szCs w:val="20"/>
        </w:rPr>
        <w:t>s</w:t>
      </w:r>
      <w:r w:rsidRPr="00C06B8C">
        <w:rPr>
          <w:rFonts w:ascii="Amelia Oblicua" w:hAnsi="Amelia Oblicua" w:cs="Arial"/>
          <w:sz w:val="20"/>
          <w:szCs w:val="20"/>
        </w:rPr>
        <w:t xml:space="preserve"> 72 fracción I</w:t>
      </w:r>
      <w:r>
        <w:rPr>
          <w:rFonts w:ascii="Amelia Oblicua" w:hAnsi="Amelia Oblicua" w:cs="Arial"/>
          <w:sz w:val="20"/>
          <w:szCs w:val="20"/>
        </w:rPr>
        <w:t xml:space="preserve">X </w:t>
      </w:r>
      <w:r w:rsidR="00826519">
        <w:rPr>
          <w:rFonts w:ascii="Amelia Oblicua" w:hAnsi="Amelia Oblicua" w:cs="Arial"/>
          <w:sz w:val="20"/>
          <w:szCs w:val="20"/>
        </w:rPr>
        <w:t xml:space="preserve">y 85 </w:t>
      </w:r>
      <w:r w:rsidRPr="00C06B8C">
        <w:rPr>
          <w:rFonts w:ascii="Amelia Oblicua" w:hAnsi="Amelia Oblicua" w:cs="Arial"/>
          <w:sz w:val="20"/>
          <w:szCs w:val="20"/>
        </w:rPr>
        <w:t>de</w:t>
      </w:r>
      <w:r w:rsidR="005555FA">
        <w:rPr>
          <w:rFonts w:ascii="Amelia Oblicua" w:hAnsi="Amelia Oblicua" w:cs="Arial"/>
          <w:sz w:val="20"/>
          <w:szCs w:val="20"/>
        </w:rPr>
        <w:t xml:space="preserve"> su </w:t>
      </w:r>
      <w:r w:rsidRPr="00C06B8C">
        <w:rPr>
          <w:rFonts w:ascii="Amelia Oblicua" w:hAnsi="Amelia Oblicua" w:cs="Arial"/>
          <w:sz w:val="20"/>
          <w:szCs w:val="20"/>
        </w:rPr>
        <w:t>Reglamento</w:t>
      </w:r>
      <w:r w:rsidR="005555FA">
        <w:rPr>
          <w:rFonts w:ascii="Amelia Oblicua" w:hAnsi="Amelia Oblicua" w:cs="Arial"/>
          <w:sz w:val="20"/>
          <w:szCs w:val="20"/>
        </w:rPr>
        <w:t>.</w:t>
      </w:r>
    </w:p>
    <w:p w14:paraId="3B12B32F" w14:textId="7E19E463" w:rsidR="00BA22F6" w:rsidRDefault="00BA22F6" w:rsidP="00BA22F6">
      <w:p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C06B8C">
        <w:rPr>
          <w:rFonts w:ascii="Amelia Oblicua" w:hAnsi="Amelia Oblicua"/>
          <w:sz w:val="20"/>
          <w:szCs w:val="20"/>
        </w:rPr>
        <w:t xml:space="preserve">El sentido de la votación de este punto se registra en el acuerdo número </w:t>
      </w:r>
      <w:r w:rsidRPr="00C06B8C">
        <w:rPr>
          <w:rFonts w:ascii="Amelia Oblicua" w:hAnsi="Amelia Oblicua"/>
          <w:b/>
          <w:bCs/>
          <w:sz w:val="20"/>
          <w:szCs w:val="20"/>
        </w:rPr>
        <w:t>CA 1</w:t>
      </w:r>
      <w:r>
        <w:rPr>
          <w:rFonts w:ascii="Amelia Oblicua" w:hAnsi="Amelia Oblicua"/>
          <w:b/>
          <w:bCs/>
          <w:sz w:val="20"/>
          <w:szCs w:val="20"/>
        </w:rPr>
        <w:t>94</w:t>
      </w:r>
      <w:r w:rsidRPr="00C06B8C">
        <w:rPr>
          <w:rFonts w:ascii="Amelia Oblicua" w:hAnsi="Amelia Oblicua"/>
          <w:b/>
          <w:bCs/>
          <w:sz w:val="20"/>
          <w:szCs w:val="20"/>
        </w:rPr>
        <w:t>/202</w:t>
      </w:r>
      <w:r>
        <w:rPr>
          <w:rFonts w:ascii="Amelia Oblicua" w:hAnsi="Amelia Oblicua"/>
          <w:b/>
          <w:bCs/>
          <w:sz w:val="20"/>
          <w:szCs w:val="20"/>
        </w:rPr>
        <w:t>2</w:t>
      </w:r>
      <w:r w:rsidRPr="00C06B8C">
        <w:rPr>
          <w:rFonts w:ascii="Amelia Oblicua" w:hAnsi="Amelia Oblicua"/>
          <w:b/>
          <w:bCs/>
          <w:sz w:val="20"/>
          <w:szCs w:val="20"/>
        </w:rPr>
        <w:t>.</w:t>
      </w:r>
    </w:p>
    <w:p w14:paraId="425BB22F" w14:textId="02617845" w:rsidR="005555FA" w:rsidRDefault="005555FA" w:rsidP="00BA22F6">
      <w:p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704F9CFF" w14:textId="3946C9BE" w:rsidR="00B140BD" w:rsidRDefault="00B140BD" w:rsidP="00BA22F6">
      <w:p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6BB6462D" w14:textId="77777777" w:rsidR="00B140BD" w:rsidRDefault="00B140BD" w:rsidP="00BA22F6">
      <w:p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3C6A0032" w14:textId="45B36A45" w:rsidR="00BA22F6" w:rsidRPr="00BA22F6" w:rsidRDefault="00BA22F6" w:rsidP="00BA22F6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006F71">
        <w:rPr>
          <w:rFonts w:ascii="Amelia Oblicua" w:hAnsi="Amelia Oblicua" w:cstheme="minorHAnsi"/>
          <w:b/>
          <w:bCs/>
          <w:sz w:val="20"/>
          <w:szCs w:val="20"/>
        </w:rPr>
        <w:t xml:space="preserve">Para el desahogo del punto </w:t>
      </w:r>
      <w:r>
        <w:rPr>
          <w:rFonts w:ascii="Amelia Oblicua" w:hAnsi="Amelia Oblicua" w:cstheme="minorHAnsi"/>
          <w:b/>
          <w:bCs/>
          <w:sz w:val="20"/>
          <w:szCs w:val="20"/>
        </w:rPr>
        <w:t>7:</w:t>
      </w:r>
    </w:p>
    <w:p w14:paraId="64A36564" w14:textId="13C0BB5D" w:rsidR="008D1DC9" w:rsidRDefault="008D1DC9" w:rsidP="008D1DC9">
      <w:pPr>
        <w:pStyle w:val="Sinespaciado"/>
        <w:jc w:val="both"/>
        <w:rPr>
          <w:rFonts w:ascii="Amelia Oblicua" w:hAnsi="Amelia Oblicua" w:cs="Arial"/>
          <w:bCs/>
          <w:sz w:val="20"/>
          <w:szCs w:val="20"/>
        </w:rPr>
      </w:pPr>
      <w:r w:rsidRPr="000D79E5">
        <w:rPr>
          <w:rFonts w:ascii="Amelia Oblicua" w:hAnsi="Amelia Oblicua" w:cs="Arial"/>
          <w:bCs/>
          <w:sz w:val="20"/>
          <w:szCs w:val="20"/>
        </w:rPr>
        <w:t xml:space="preserve">La </w:t>
      </w:r>
      <w:r w:rsidRPr="000D79E5">
        <w:rPr>
          <w:rFonts w:ascii="Amelia Oblicua" w:eastAsia="Times New Roman" w:hAnsi="Amelia Oblicua"/>
          <w:sz w:val="20"/>
          <w:szCs w:val="20"/>
        </w:rPr>
        <w:t xml:space="preserve">Dirección de </w:t>
      </w:r>
      <w:r>
        <w:rPr>
          <w:rFonts w:ascii="Amelia Oblicua" w:eastAsia="Times New Roman" w:hAnsi="Amelia Oblicua"/>
          <w:sz w:val="20"/>
          <w:szCs w:val="20"/>
        </w:rPr>
        <w:t>Planeación e Innovación Gubernamental</w:t>
      </w:r>
      <w:r w:rsidRPr="000D79E5">
        <w:rPr>
          <w:rFonts w:ascii="Amelia Oblicua" w:eastAsia="Times New Roman" w:hAnsi="Amelia Oblicua"/>
          <w:sz w:val="20"/>
          <w:szCs w:val="20"/>
        </w:rPr>
        <w:t xml:space="preserve">, </w:t>
      </w:r>
      <w:r w:rsidRPr="000D79E5">
        <w:rPr>
          <w:rFonts w:ascii="Amelia Oblicua" w:hAnsi="Amelia Oblicua" w:cs="Arial"/>
          <w:bCs/>
          <w:sz w:val="20"/>
          <w:szCs w:val="20"/>
        </w:rPr>
        <w:t>requiere la aprobación para</w:t>
      </w:r>
      <w:r w:rsidRPr="000D79E5">
        <w:rPr>
          <w:rFonts w:ascii="Amelia Oblicua" w:hAnsi="Amelia Oblicua" w:cs="Arial"/>
          <w:b/>
          <w:sz w:val="20"/>
          <w:szCs w:val="20"/>
        </w:rPr>
        <w:t xml:space="preserve"> la </w:t>
      </w:r>
      <w:r>
        <w:rPr>
          <w:rFonts w:ascii="Amelia Oblicua" w:hAnsi="Amelia Oblicua" w:cs="Arial"/>
          <w:b/>
          <w:sz w:val="20"/>
          <w:szCs w:val="20"/>
        </w:rPr>
        <w:t xml:space="preserve">adquisición de certificados SSL WILDCARD para el dominio </w:t>
      </w:r>
      <w:hyperlink r:id="rId8" w:history="1">
        <w:r w:rsidRPr="00EB2491">
          <w:rPr>
            <w:rStyle w:val="Hipervnculo"/>
            <w:rFonts w:ascii="Amelia Oblicua" w:hAnsi="Amelia Oblicua" w:cs="Arial"/>
            <w:b/>
            <w:sz w:val="20"/>
            <w:szCs w:val="20"/>
          </w:rPr>
          <w:t>www.municipiochihuahua.gob.mx</w:t>
        </w:r>
      </w:hyperlink>
      <w:r>
        <w:rPr>
          <w:rFonts w:ascii="Amelia Oblicua" w:hAnsi="Amelia Oblicua" w:cs="Arial"/>
          <w:b/>
          <w:sz w:val="20"/>
          <w:szCs w:val="20"/>
        </w:rPr>
        <w:t xml:space="preserve"> y renovación de certificado del dominio www.mpiochih.gob.mx, </w:t>
      </w:r>
      <w:r w:rsidRPr="00A76C4F">
        <w:rPr>
          <w:rFonts w:ascii="Amelia Oblicua" w:hAnsi="Amelia Oblicua" w:cs="Arial"/>
          <w:bCs/>
          <w:sz w:val="20"/>
          <w:szCs w:val="20"/>
        </w:rPr>
        <w:t>a través de un procedimiento de adjudicación directa</w:t>
      </w:r>
      <w:r>
        <w:rPr>
          <w:rFonts w:ascii="Amelia Oblicua" w:hAnsi="Amelia Oblicua" w:cs="Arial"/>
          <w:bCs/>
          <w:sz w:val="20"/>
          <w:szCs w:val="20"/>
        </w:rPr>
        <w:t xml:space="preserve"> por monto,</w:t>
      </w:r>
      <w:r w:rsidRPr="00A76C4F">
        <w:rPr>
          <w:rFonts w:ascii="Amelia Oblicua" w:hAnsi="Amelia Oblicua" w:cs="Arial"/>
          <w:bCs/>
          <w:sz w:val="20"/>
          <w:szCs w:val="20"/>
        </w:rPr>
        <w:t xml:space="preserve"> por </w:t>
      </w:r>
      <w:r>
        <w:rPr>
          <w:rFonts w:ascii="Amelia Oblicua" w:hAnsi="Amelia Oblicua" w:cs="Arial"/>
          <w:bCs/>
          <w:sz w:val="20"/>
          <w:szCs w:val="20"/>
        </w:rPr>
        <w:t>la cantidad</w:t>
      </w:r>
      <w:r w:rsidRPr="00A76C4F">
        <w:rPr>
          <w:rFonts w:ascii="Amelia Oblicua" w:hAnsi="Amelia Oblicua" w:cs="Arial"/>
          <w:bCs/>
          <w:sz w:val="20"/>
          <w:szCs w:val="20"/>
        </w:rPr>
        <w:t xml:space="preserve"> de </w:t>
      </w:r>
      <w:r w:rsidRPr="00A76C4F">
        <w:rPr>
          <w:rFonts w:ascii="Amelia Oblicua" w:hAnsi="Amelia Oblicua" w:cs="Arial"/>
          <w:b/>
          <w:sz w:val="20"/>
          <w:szCs w:val="20"/>
        </w:rPr>
        <w:t>$</w:t>
      </w:r>
      <w:r>
        <w:rPr>
          <w:rFonts w:ascii="Amelia Oblicua" w:hAnsi="Amelia Oblicua" w:cs="Arial"/>
          <w:b/>
          <w:sz w:val="20"/>
          <w:szCs w:val="20"/>
        </w:rPr>
        <w:t xml:space="preserve">49,880.00 </w:t>
      </w:r>
      <w:r w:rsidRPr="00A76C4F">
        <w:rPr>
          <w:rFonts w:ascii="Amelia Oblicua" w:hAnsi="Amelia Oblicua" w:cs="Arial"/>
          <w:b/>
          <w:sz w:val="20"/>
          <w:szCs w:val="20"/>
        </w:rPr>
        <w:t>(</w:t>
      </w:r>
      <w:r>
        <w:rPr>
          <w:rFonts w:ascii="Amelia Oblicua" w:hAnsi="Amelia Oblicua" w:cs="Arial"/>
          <w:b/>
          <w:sz w:val="20"/>
          <w:szCs w:val="20"/>
        </w:rPr>
        <w:t xml:space="preserve">Cuarenta y nueve mil ochocientos ochenta </w:t>
      </w:r>
      <w:r w:rsidRPr="00A76C4F">
        <w:rPr>
          <w:rFonts w:ascii="Amelia Oblicua" w:hAnsi="Amelia Oblicua" w:cs="Arial"/>
          <w:b/>
          <w:sz w:val="20"/>
          <w:szCs w:val="20"/>
        </w:rPr>
        <w:t>pesos 0</w:t>
      </w:r>
      <w:r>
        <w:rPr>
          <w:rFonts w:ascii="Amelia Oblicua" w:hAnsi="Amelia Oblicua" w:cs="Arial"/>
          <w:b/>
          <w:sz w:val="20"/>
          <w:szCs w:val="20"/>
        </w:rPr>
        <w:t>0</w:t>
      </w:r>
      <w:r w:rsidRPr="00A76C4F">
        <w:rPr>
          <w:rFonts w:ascii="Amelia Oblicua" w:hAnsi="Amelia Oblicua" w:cs="Arial"/>
          <w:b/>
          <w:sz w:val="20"/>
          <w:szCs w:val="20"/>
        </w:rPr>
        <w:t>/100 M.N)</w:t>
      </w:r>
      <w:r w:rsidRPr="00A76C4F">
        <w:rPr>
          <w:rFonts w:ascii="Amelia Oblicua" w:hAnsi="Amelia Oblicua" w:cs="Arial"/>
          <w:bCs/>
          <w:sz w:val="20"/>
          <w:szCs w:val="20"/>
        </w:rPr>
        <w:t xml:space="preserve"> cantidad que incluye el impuesto al Valor Agregado</w:t>
      </w:r>
      <w:r>
        <w:rPr>
          <w:rFonts w:ascii="Amelia Oblicua" w:hAnsi="Amelia Oblicua" w:cs="Arial"/>
          <w:bCs/>
          <w:sz w:val="20"/>
          <w:szCs w:val="20"/>
        </w:rPr>
        <w:t>.</w:t>
      </w:r>
    </w:p>
    <w:p w14:paraId="00F7E9AF" w14:textId="77777777" w:rsidR="005555FA" w:rsidRDefault="005555FA" w:rsidP="008D1DC9">
      <w:pPr>
        <w:spacing w:line="276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25FF4719" w14:textId="4CEDEAF9" w:rsidR="008D1DC9" w:rsidRDefault="008D1DC9" w:rsidP="008D1DC9">
      <w:pPr>
        <w:spacing w:line="276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  <w:r w:rsidRPr="008D1DC9">
        <w:rPr>
          <w:rFonts w:ascii="Amelia Oblicua" w:hAnsi="Amelia Oblicua"/>
          <w:bCs/>
          <w:sz w:val="20"/>
          <w:szCs w:val="20"/>
        </w:rPr>
        <w:t xml:space="preserve">Se somete a consideración la dictaminación del procedimiento de adjudicación directa por </w:t>
      </w:r>
      <w:r>
        <w:rPr>
          <w:rFonts w:ascii="Amelia Oblicua" w:hAnsi="Amelia Oblicua"/>
          <w:bCs/>
          <w:sz w:val="20"/>
          <w:szCs w:val="20"/>
        </w:rPr>
        <w:t>monto</w:t>
      </w:r>
      <w:r w:rsidRPr="008D1DC9">
        <w:rPr>
          <w:rFonts w:ascii="Amelia Oblicua" w:hAnsi="Amelia Oblicua"/>
          <w:bCs/>
          <w:sz w:val="20"/>
          <w:szCs w:val="20"/>
        </w:rPr>
        <w:t>, de conformidad con los requisitos legales y la documentación que presentó el Área Requirente.</w:t>
      </w:r>
    </w:p>
    <w:p w14:paraId="5E5C4399" w14:textId="77777777" w:rsidR="00381579" w:rsidRDefault="00381579" w:rsidP="008D1DC9">
      <w:pPr>
        <w:spacing w:line="276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49A8AD76" w14:textId="7025A63D" w:rsidR="008D1DC9" w:rsidRDefault="008D1DC9" w:rsidP="008D1DC9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  <w:lang w:val="es-ES_tradnl" w:eastAsia="es-ES"/>
        </w:rPr>
      </w:pPr>
      <w:r w:rsidRPr="008D1DC9">
        <w:rPr>
          <w:rFonts w:ascii="Amelia Oblicua" w:hAnsi="Amelia Oblicua" w:cstheme="minorHAnsi"/>
          <w:sz w:val="20"/>
          <w:szCs w:val="20"/>
          <w:lang w:val="es-ES_tradnl" w:eastAsia="es-ES"/>
        </w:rPr>
        <w:t xml:space="preserve">Se les solicita a los miembros del </w:t>
      </w:r>
      <w:r w:rsidRPr="008D1DC9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8D1DC9">
        <w:rPr>
          <w:rFonts w:ascii="Amelia Oblicua" w:hAnsi="Amelia Oblicua" w:cstheme="minorHAnsi"/>
          <w:sz w:val="20"/>
          <w:szCs w:val="20"/>
        </w:rPr>
        <w:t xml:space="preserve"> </w:t>
      </w:r>
      <w:r w:rsidRPr="008D1DC9">
        <w:rPr>
          <w:rFonts w:ascii="Amelia Oblicua" w:hAnsi="Amelia Oblicua" w:cstheme="minorHAnsi"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6F67671F" w14:textId="77777777" w:rsidR="00381579" w:rsidRPr="008D1DC9" w:rsidRDefault="00381579" w:rsidP="008D1DC9">
      <w:pPr>
        <w:spacing w:line="276" w:lineRule="auto"/>
        <w:contextualSpacing/>
        <w:jc w:val="both"/>
        <w:rPr>
          <w:rFonts w:ascii="Amelia Oblicua" w:hAnsi="Amelia Oblicua"/>
          <w:bCs/>
          <w:sz w:val="20"/>
          <w:szCs w:val="20"/>
        </w:rPr>
      </w:pPr>
    </w:p>
    <w:p w14:paraId="6CAF58E6" w14:textId="373D91A9" w:rsidR="008D1DC9" w:rsidRDefault="008D1DC9" w:rsidP="008D1DC9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  <w:lang w:val="es-ES_tradnl" w:eastAsia="es-ES"/>
        </w:rPr>
      </w:pPr>
      <w:r w:rsidRPr="008D1DC9">
        <w:rPr>
          <w:rFonts w:ascii="Amelia Oblicua" w:hAnsi="Amelia Oblicua" w:cstheme="minorHAnsi"/>
          <w:sz w:val="20"/>
          <w:szCs w:val="20"/>
          <w:lang w:val="es-ES_tradnl" w:eastAsia="es-ES"/>
        </w:rPr>
        <w:t xml:space="preserve">Una vez realizadas las manifestaciones correspondientes, se solicita a los miembros del </w:t>
      </w:r>
      <w:r w:rsidRPr="008D1DC9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Pr="008D1DC9">
        <w:rPr>
          <w:rFonts w:ascii="Amelia Oblicua" w:hAnsi="Amelia Oblicua" w:cstheme="minorHAnsi"/>
          <w:sz w:val="20"/>
          <w:szCs w:val="20"/>
          <w:lang w:val="es-ES_tradnl" w:eastAsia="es-ES"/>
        </w:rPr>
        <w:t xml:space="preserve"> con derecho a VOTO, emitir su voto.</w:t>
      </w:r>
    </w:p>
    <w:p w14:paraId="5009C135" w14:textId="77777777" w:rsidR="00381579" w:rsidRPr="008D1DC9" w:rsidRDefault="00381579" w:rsidP="008D1DC9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  <w:lang w:val="es-ES_tradnl" w:eastAsia="es-ES"/>
        </w:rPr>
      </w:pPr>
    </w:p>
    <w:p w14:paraId="690CDE54" w14:textId="1E4A6AB9" w:rsidR="008D1DC9" w:rsidRDefault="008D1DC9" w:rsidP="008D1DC9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  <w:r w:rsidRPr="008D1DC9">
        <w:rPr>
          <w:rFonts w:ascii="Amelia Oblicua" w:hAnsi="Amelia Oblicua" w:cstheme="minorHAnsi"/>
          <w:sz w:val="20"/>
          <w:szCs w:val="20"/>
        </w:rPr>
        <w:t xml:space="preserve">Por UNANIMIDAD </w:t>
      </w:r>
      <w:r w:rsidRPr="008D1DC9">
        <w:rPr>
          <w:rFonts w:ascii="Amelia Oblicua" w:hAnsi="Amelia Oblicua"/>
          <w:bCs/>
          <w:sz w:val="20"/>
          <w:szCs w:val="20"/>
        </w:rPr>
        <w:t xml:space="preserve">de los presentes </w:t>
      </w:r>
      <w:r w:rsidRPr="008D1DC9">
        <w:rPr>
          <w:rFonts w:ascii="Amelia Oblicua" w:hAnsi="Amelia Oblicua" w:cstheme="minorHAnsi"/>
          <w:bCs/>
          <w:sz w:val="20"/>
          <w:szCs w:val="20"/>
          <w:lang w:val="es-ES_tradnl" w:eastAsia="es-ES"/>
        </w:rPr>
        <w:t>con derecho a VOTO</w:t>
      </w:r>
      <w:r w:rsidRPr="008D1DC9">
        <w:rPr>
          <w:rFonts w:ascii="Amelia Oblicua" w:hAnsi="Amelia Oblicua" w:cs="Arial"/>
          <w:bCs/>
          <w:sz w:val="20"/>
          <w:szCs w:val="20"/>
        </w:rPr>
        <w:t xml:space="preserve"> </w:t>
      </w:r>
      <w:r w:rsidRPr="008D1DC9">
        <w:rPr>
          <w:rFonts w:ascii="Amelia Oblicua" w:hAnsi="Amelia Oblicua" w:cstheme="minorHAnsi"/>
          <w:sz w:val="20"/>
          <w:szCs w:val="20"/>
        </w:rPr>
        <w:t xml:space="preserve">y en base al escrito de selección del procedimiento emitido y signado por la titular de la </w:t>
      </w:r>
      <w:r w:rsidRPr="008D1DC9">
        <w:rPr>
          <w:rFonts w:ascii="Amelia Oblicua" w:eastAsia="Times New Roman" w:hAnsi="Amelia Oblicua" w:cstheme="minorHAnsi"/>
          <w:sz w:val="20"/>
          <w:szCs w:val="20"/>
        </w:rPr>
        <w:t>Dirección de Planeación e Innovación Gubernamental,</w:t>
      </w:r>
      <w:r w:rsidRPr="008D1DC9">
        <w:rPr>
          <w:rFonts w:ascii="Amelia Oblicua" w:hAnsi="Amelia Oblicua" w:cstheme="minorHAnsi"/>
          <w:sz w:val="20"/>
          <w:szCs w:val="20"/>
        </w:rPr>
        <w:t xml:space="preserve"> </w:t>
      </w:r>
      <w:r w:rsidRPr="00D44AC0">
        <w:rPr>
          <w:rFonts w:ascii="Amelia Oblicua" w:hAnsi="Amelia Oblicua"/>
          <w:bCs/>
          <w:sz w:val="20"/>
          <w:szCs w:val="20"/>
        </w:rPr>
        <w:t xml:space="preserve">se aprueba </w:t>
      </w:r>
      <w:r w:rsidRPr="00D44AC0">
        <w:rPr>
          <w:rFonts w:ascii="Amelia Oblicua" w:hAnsi="Amelia Oblicua" w:cs="Arial"/>
          <w:sz w:val="20"/>
          <w:szCs w:val="20"/>
        </w:rPr>
        <w:t>la contratación solicitada</w:t>
      </w:r>
      <w:r w:rsidRPr="00D44AC0">
        <w:rPr>
          <w:rFonts w:ascii="Amelia Oblicua" w:hAnsi="Amelia Oblicua" w:cs="Tahoma"/>
          <w:bCs/>
          <w:sz w:val="20"/>
          <w:szCs w:val="20"/>
          <w:lang w:val="es-ES_tradnl" w:eastAsia="es-ES"/>
        </w:rPr>
        <w:t>,</w:t>
      </w:r>
      <w:r w:rsidRPr="00D44AC0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 w:rsidRPr="00D44AC0">
        <w:rPr>
          <w:rFonts w:ascii="Amelia Oblicua" w:hAnsi="Amelia Oblicua" w:cs="Arial"/>
          <w:sz w:val="20"/>
          <w:szCs w:val="20"/>
        </w:rPr>
        <w:t xml:space="preserve">a través de un procedimiento de adjudicación directa por monto, con fundamento en los artículos 29 fracción XV, </w:t>
      </w:r>
      <w:r w:rsidRPr="00D44AC0">
        <w:rPr>
          <w:rFonts w:ascii="Amelia Oblicua" w:hAnsi="Amelia Oblicua" w:cstheme="minorHAnsi"/>
          <w:sz w:val="20"/>
          <w:szCs w:val="20"/>
        </w:rPr>
        <w:t>40 fracción II, 72,</w:t>
      </w:r>
      <w:r>
        <w:rPr>
          <w:rFonts w:ascii="Amelia Oblicua" w:hAnsi="Amelia Oblicua" w:cstheme="minorHAnsi"/>
          <w:sz w:val="20"/>
          <w:szCs w:val="20"/>
        </w:rPr>
        <w:t xml:space="preserve"> y</w:t>
      </w:r>
      <w:r w:rsidRPr="00D44AC0">
        <w:rPr>
          <w:rFonts w:ascii="Amelia Oblicua" w:hAnsi="Amelia Oblicua" w:cstheme="minorHAnsi"/>
          <w:sz w:val="20"/>
          <w:szCs w:val="20"/>
        </w:rPr>
        <w:t xml:space="preserve"> 74 fracción I de la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“Ley”</w:t>
      </w:r>
      <w:r w:rsidRPr="00D44AC0">
        <w:rPr>
          <w:rFonts w:ascii="Amelia Oblicua" w:hAnsi="Amelia Oblicua" w:cstheme="minorHAnsi"/>
          <w:sz w:val="20"/>
          <w:szCs w:val="20"/>
        </w:rPr>
        <w:t>.</w:t>
      </w:r>
    </w:p>
    <w:p w14:paraId="27ED065D" w14:textId="77777777" w:rsidR="00381579" w:rsidRPr="00D44AC0" w:rsidRDefault="00381579" w:rsidP="008D1DC9">
      <w:pPr>
        <w:spacing w:line="276" w:lineRule="auto"/>
        <w:contextualSpacing/>
        <w:jc w:val="both"/>
        <w:rPr>
          <w:rFonts w:ascii="Amelia Oblicua" w:hAnsi="Amelia Oblicua" w:cstheme="minorHAnsi"/>
          <w:sz w:val="20"/>
          <w:szCs w:val="20"/>
        </w:rPr>
      </w:pPr>
    </w:p>
    <w:p w14:paraId="300410BB" w14:textId="4B19D861" w:rsidR="00FD260D" w:rsidRDefault="008D1DC9" w:rsidP="004B676C">
      <w:p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D44AC0">
        <w:rPr>
          <w:rFonts w:ascii="Amelia Oblicua" w:hAnsi="Amelia Oblicua"/>
          <w:sz w:val="20"/>
          <w:szCs w:val="20"/>
        </w:rPr>
        <w:t xml:space="preserve">El sentido de la votación de este punto se registra en </w:t>
      </w:r>
      <w:r>
        <w:rPr>
          <w:rFonts w:ascii="Amelia Oblicua" w:hAnsi="Amelia Oblicua"/>
          <w:sz w:val="20"/>
          <w:szCs w:val="20"/>
        </w:rPr>
        <w:t xml:space="preserve">el acuerdo </w:t>
      </w:r>
      <w:r w:rsidRPr="00D44AC0">
        <w:rPr>
          <w:rFonts w:ascii="Amelia Oblicua" w:hAnsi="Amelia Oblicua"/>
          <w:b/>
          <w:bCs/>
          <w:sz w:val="20"/>
          <w:szCs w:val="20"/>
        </w:rPr>
        <w:t xml:space="preserve">CA </w:t>
      </w:r>
      <w:r>
        <w:rPr>
          <w:rFonts w:ascii="Amelia Oblicua" w:hAnsi="Amelia Oblicua"/>
          <w:b/>
          <w:bCs/>
          <w:sz w:val="20"/>
          <w:szCs w:val="20"/>
        </w:rPr>
        <w:t>195/2022.</w:t>
      </w:r>
    </w:p>
    <w:p w14:paraId="398EDCBA" w14:textId="77777777" w:rsidR="00381579" w:rsidRPr="004B676C" w:rsidRDefault="00381579" w:rsidP="004B676C">
      <w:pPr>
        <w:spacing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2A8B864A" w14:textId="74408793" w:rsidR="00006F71" w:rsidRPr="004B676C" w:rsidRDefault="00C8490A" w:rsidP="00006F71">
      <w:pPr>
        <w:pStyle w:val="Prrafodelista"/>
        <w:numPr>
          <w:ilvl w:val="0"/>
          <w:numId w:val="5"/>
        </w:numPr>
        <w:spacing w:line="276" w:lineRule="auto"/>
        <w:jc w:val="both"/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</w:pPr>
      <w:r w:rsidRPr="004B676C">
        <w:rPr>
          <w:rFonts w:ascii="Amelia Oblicua" w:eastAsia="Times New Roman" w:hAnsi="Amelia Oblicua" w:cstheme="minorHAnsi"/>
          <w:b/>
          <w:sz w:val="20"/>
          <w:szCs w:val="20"/>
          <w:lang w:val="es-ES" w:eastAsia="es-ES"/>
        </w:rPr>
        <w:t>Asuntos Generales.</w:t>
      </w:r>
    </w:p>
    <w:bookmarkEnd w:id="1"/>
    <w:p w14:paraId="18C47A9D" w14:textId="07114EA0" w:rsidR="00044099" w:rsidRDefault="00044099" w:rsidP="00044099">
      <w:pPr>
        <w:spacing w:after="0"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  <w:r w:rsidRPr="00044099">
        <w:rPr>
          <w:rFonts w:ascii="Amelia Oblicua" w:hAnsi="Amelia Oblicua"/>
          <w:b/>
          <w:bCs/>
          <w:sz w:val="20"/>
          <w:szCs w:val="20"/>
        </w:rPr>
        <w:t>Para el desahogo del asunto general I:</w:t>
      </w:r>
    </w:p>
    <w:p w14:paraId="3E0206AC" w14:textId="22B4A151" w:rsidR="00044099" w:rsidRDefault="00044099" w:rsidP="00044099">
      <w:pPr>
        <w:spacing w:after="0" w:line="276" w:lineRule="auto"/>
        <w:jc w:val="both"/>
        <w:rPr>
          <w:rFonts w:ascii="Amelia Oblicua" w:hAnsi="Amelia Oblicua"/>
          <w:b/>
          <w:bCs/>
          <w:sz w:val="20"/>
          <w:szCs w:val="20"/>
        </w:rPr>
      </w:pPr>
    </w:p>
    <w:p w14:paraId="1C6F2A5E" w14:textId="5534B436" w:rsidR="006037A7" w:rsidRDefault="006037A7" w:rsidP="006037A7">
      <w:pPr>
        <w:spacing w:line="276" w:lineRule="auto"/>
        <w:contextualSpacing/>
        <w:jc w:val="both"/>
        <w:rPr>
          <w:rFonts w:ascii="Amelia Oblicua" w:hAnsi="Amelia Oblicua"/>
          <w:b/>
          <w:sz w:val="20"/>
          <w:szCs w:val="20"/>
        </w:rPr>
      </w:pPr>
      <w:r>
        <w:rPr>
          <w:rFonts w:ascii="Amelia Oblicua" w:hAnsi="Amelia Oblicua"/>
          <w:bCs/>
          <w:sz w:val="20"/>
          <w:szCs w:val="20"/>
          <w:lang w:val="es-ES_tradnl"/>
        </w:rPr>
        <w:t xml:space="preserve">La Dirección de Desarrollo Rural manifiesta que en </w:t>
      </w:r>
      <w:r w:rsidRPr="001A1913">
        <w:rPr>
          <w:rFonts w:ascii="Amelia Oblicua" w:hAnsi="Amelia Oblicua"/>
          <w:bCs/>
          <w:sz w:val="20"/>
          <w:szCs w:val="20"/>
          <w:lang w:val="es-ES_tradnl"/>
        </w:rPr>
        <w:t xml:space="preserve">fecha 26 de </w:t>
      </w:r>
      <w:r>
        <w:rPr>
          <w:rFonts w:ascii="Amelia Oblicua" w:hAnsi="Amelia Oblicua"/>
          <w:bCs/>
          <w:sz w:val="20"/>
          <w:szCs w:val="20"/>
          <w:lang w:val="es-ES_tradnl"/>
        </w:rPr>
        <w:t>agosto</w:t>
      </w:r>
      <w:r w:rsidRPr="001A1913">
        <w:rPr>
          <w:rFonts w:ascii="Amelia Oblicua" w:hAnsi="Amelia Oblicua"/>
          <w:bCs/>
          <w:sz w:val="20"/>
          <w:szCs w:val="20"/>
          <w:lang w:val="es-ES_tradnl"/>
        </w:rPr>
        <w:t xml:space="preserve"> de 2022, </w:t>
      </w:r>
      <w:r>
        <w:rPr>
          <w:rFonts w:ascii="Amelia Oblicua" w:hAnsi="Amelia Oblicua"/>
          <w:bCs/>
          <w:sz w:val="20"/>
          <w:szCs w:val="20"/>
          <w:lang w:val="es-ES_tradnl"/>
        </w:rPr>
        <w:t xml:space="preserve">en la </w:t>
      </w:r>
      <w:r w:rsidRPr="001A1913">
        <w:rPr>
          <w:rFonts w:ascii="Amelia Oblicua" w:hAnsi="Amelia Oblicua"/>
          <w:bCs/>
          <w:sz w:val="20"/>
          <w:szCs w:val="20"/>
          <w:lang w:val="es-ES_tradnl"/>
        </w:rPr>
        <w:t>sesión extraordinaria</w:t>
      </w:r>
      <w:r>
        <w:rPr>
          <w:rFonts w:ascii="Amelia Oblicua" w:hAnsi="Amelia Oblicua"/>
          <w:bCs/>
          <w:sz w:val="20"/>
          <w:szCs w:val="20"/>
          <w:lang w:val="es-ES_tradnl"/>
        </w:rPr>
        <w:t xml:space="preserve"> número</w:t>
      </w:r>
      <w:r w:rsidRPr="001A1913">
        <w:rPr>
          <w:rFonts w:ascii="Amelia Oblicua" w:hAnsi="Amelia Oblicua"/>
          <w:bCs/>
          <w:sz w:val="20"/>
          <w:szCs w:val="20"/>
          <w:lang w:val="es-ES_tradnl"/>
        </w:rPr>
        <w:t xml:space="preserve"> </w:t>
      </w:r>
      <w:r>
        <w:rPr>
          <w:rFonts w:ascii="Amelia Oblicua" w:hAnsi="Amelia Oblicua"/>
          <w:bCs/>
          <w:sz w:val="20"/>
          <w:szCs w:val="20"/>
          <w:lang w:val="es-ES_tradnl"/>
        </w:rPr>
        <w:t>43</w:t>
      </w:r>
      <w:r w:rsidRPr="001A1913">
        <w:rPr>
          <w:rFonts w:ascii="Amelia Oblicua" w:hAnsi="Amelia Oblicua"/>
          <w:bCs/>
          <w:sz w:val="20"/>
          <w:szCs w:val="20"/>
          <w:lang w:val="es-ES_tradnl"/>
        </w:rPr>
        <w:t xml:space="preserve">/2022, </w:t>
      </w:r>
      <w:r>
        <w:rPr>
          <w:rFonts w:ascii="Amelia Oblicua" w:hAnsi="Amelia Oblicua"/>
          <w:bCs/>
          <w:sz w:val="20"/>
          <w:szCs w:val="20"/>
          <w:lang w:val="es-ES_tradnl"/>
        </w:rPr>
        <w:t xml:space="preserve">el </w:t>
      </w:r>
      <w:r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>
        <w:rPr>
          <w:rFonts w:ascii="Amelia Oblicua" w:hAnsi="Amelia Oblicua"/>
          <w:sz w:val="20"/>
          <w:szCs w:val="20"/>
        </w:rPr>
        <w:t xml:space="preserve"> </w:t>
      </w:r>
      <w:r>
        <w:rPr>
          <w:rFonts w:ascii="Amelia Oblicua" w:hAnsi="Amelia Oblicua"/>
          <w:bCs/>
          <w:sz w:val="20"/>
          <w:szCs w:val="20"/>
          <w:lang w:val="es-ES_tradnl"/>
        </w:rPr>
        <w:t xml:space="preserve">dictaminó procedente </w:t>
      </w:r>
      <w:r w:rsidRPr="001A1913">
        <w:rPr>
          <w:rFonts w:ascii="Amelia Oblicua" w:hAnsi="Amelia Oblicua"/>
          <w:bCs/>
          <w:sz w:val="20"/>
          <w:szCs w:val="20"/>
          <w:lang w:val="es-ES_tradnl"/>
        </w:rPr>
        <w:t xml:space="preserve">la </w:t>
      </w:r>
      <w:r w:rsidRPr="00044099">
        <w:rPr>
          <w:rFonts w:ascii="Amelia Oblicua" w:hAnsi="Amelia Oblicua"/>
          <w:sz w:val="20"/>
          <w:szCs w:val="20"/>
        </w:rPr>
        <w:t>adquisición de material para la rehabilitación y acondicionamiento de parques de la zona rural</w:t>
      </w:r>
      <w:r>
        <w:rPr>
          <w:rFonts w:ascii="Amelia Oblicua" w:hAnsi="Amelia Oblicua"/>
          <w:bCs/>
          <w:sz w:val="20"/>
          <w:szCs w:val="20"/>
        </w:rPr>
        <w:t xml:space="preserve">, razón por la cual se celebró el contrato número </w:t>
      </w:r>
      <w:r w:rsidRPr="006037A7">
        <w:rPr>
          <w:rFonts w:ascii="Amelia Oblicua" w:hAnsi="Amelia Oblicua"/>
          <w:b/>
          <w:sz w:val="20"/>
          <w:szCs w:val="20"/>
        </w:rPr>
        <w:t>AD185/2022</w:t>
      </w:r>
      <w:r>
        <w:rPr>
          <w:rFonts w:ascii="Amelia Oblicua" w:hAnsi="Amelia Oblicua"/>
          <w:b/>
          <w:sz w:val="20"/>
          <w:szCs w:val="20"/>
        </w:rPr>
        <w:t>.</w:t>
      </w:r>
    </w:p>
    <w:p w14:paraId="61F250CF" w14:textId="77777777" w:rsidR="00CC0876" w:rsidRDefault="00CC0876" w:rsidP="006037A7">
      <w:pPr>
        <w:spacing w:line="276" w:lineRule="auto"/>
        <w:contextualSpacing/>
        <w:jc w:val="both"/>
        <w:rPr>
          <w:rFonts w:ascii="Amelia Oblicua" w:hAnsi="Amelia Oblicua"/>
          <w:b/>
          <w:sz w:val="20"/>
          <w:szCs w:val="20"/>
        </w:rPr>
      </w:pPr>
    </w:p>
    <w:p w14:paraId="190FB312" w14:textId="0D92BD8C" w:rsidR="006037A7" w:rsidRDefault="006037A7" w:rsidP="006037A7">
      <w:pPr>
        <w:spacing w:line="276" w:lineRule="auto"/>
        <w:contextualSpacing/>
        <w:jc w:val="both"/>
        <w:rPr>
          <w:rFonts w:ascii="Amelia Oblicua" w:eastAsia="Times New Roman" w:hAnsi="Amelia Oblicua" w:cs="Arial"/>
          <w:bCs/>
          <w:snapToGrid w:val="0"/>
          <w:sz w:val="20"/>
          <w:szCs w:val="20"/>
          <w:lang w:val="es-ES_tradnl" w:eastAsia="es-ES"/>
        </w:rPr>
      </w:pPr>
      <w:r w:rsidRPr="006037A7">
        <w:rPr>
          <w:rFonts w:ascii="Amelia Oblicua" w:hAnsi="Amelia Oblicua"/>
          <w:bCs/>
          <w:sz w:val="20"/>
          <w:szCs w:val="20"/>
        </w:rPr>
        <w:t xml:space="preserve">Es por lo anterior que </w:t>
      </w:r>
      <w:r>
        <w:rPr>
          <w:rFonts w:ascii="Amelia Oblicua" w:hAnsi="Amelia Oblicua"/>
          <w:bCs/>
          <w:sz w:val="20"/>
          <w:szCs w:val="20"/>
        </w:rPr>
        <w:t xml:space="preserve">el </w:t>
      </w:r>
      <w:r w:rsidR="00CC0876">
        <w:rPr>
          <w:rFonts w:ascii="Amelia Oblicua" w:hAnsi="Amelia Oblicua"/>
          <w:bCs/>
          <w:sz w:val="20"/>
          <w:szCs w:val="20"/>
        </w:rPr>
        <w:t>Á</w:t>
      </w:r>
      <w:r>
        <w:rPr>
          <w:rFonts w:ascii="Amelia Oblicua" w:hAnsi="Amelia Oblicua"/>
          <w:bCs/>
          <w:sz w:val="20"/>
          <w:szCs w:val="20"/>
        </w:rPr>
        <w:t xml:space="preserve">rea Requirente </w:t>
      </w:r>
      <w:r w:rsidRPr="006037A7">
        <w:rPr>
          <w:rFonts w:ascii="Amelia Oblicua" w:hAnsi="Amelia Oblicua"/>
          <w:bCs/>
          <w:sz w:val="20"/>
          <w:szCs w:val="20"/>
        </w:rPr>
        <w:t>informa</w:t>
      </w:r>
      <w:r>
        <w:rPr>
          <w:rFonts w:ascii="Amelia Oblicua" w:hAnsi="Amelia Oblicua"/>
          <w:b/>
          <w:sz w:val="20"/>
          <w:szCs w:val="20"/>
        </w:rPr>
        <w:t xml:space="preserve"> </w:t>
      </w:r>
      <w:r>
        <w:rPr>
          <w:rFonts w:ascii="Amelia Oblicua" w:hAnsi="Amelia Oblicua"/>
          <w:bCs/>
          <w:sz w:val="20"/>
          <w:szCs w:val="20"/>
        </w:rPr>
        <w:t xml:space="preserve">sobre la adición de una nueva suficiencia presupuestal </w:t>
      </w:r>
      <w:r w:rsidR="00CC0876">
        <w:rPr>
          <w:rFonts w:ascii="Amelia Oblicua" w:hAnsi="Amelia Oblicua"/>
          <w:bCs/>
          <w:sz w:val="20"/>
          <w:szCs w:val="20"/>
        </w:rPr>
        <w:t xml:space="preserve">al citado contrato, </w:t>
      </w:r>
      <w:r>
        <w:rPr>
          <w:rFonts w:ascii="Amelia Oblicua" w:hAnsi="Amelia Oblicua"/>
          <w:bCs/>
          <w:sz w:val="20"/>
          <w:szCs w:val="20"/>
        </w:rPr>
        <w:t xml:space="preserve">con cargo a la siguiente cuenta: </w:t>
      </w:r>
      <w:r>
        <w:rPr>
          <w:rFonts w:ascii="Amelia Oblicua" w:eastAsia="Times New Roman" w:hAnsi="Amelia Oblicua" w:cs="Arial"/>
          <w:bCs/>
          <w:snapToGrid w:val="0"/>
          <w:sz w:val="20"/>
          <w:szCs w:val="20"/>
          <w:lang w:val="es-ES_tradnl" w:eastAsia="es-ES"/>
        </w:rPr>
        <w:t>01-51298010001-999999-04-15012-227-000-02K0904-29801-1-0-PEPD-26.</w:t>
      </w:r>
    </w:p>
    <w:p w14:paraId="517E4E91" w14:textId="77777777" w:rsidR="00CC0876" w:rsidRPr="00625FAC" w:rsidRDefault="00CC0876" w:rsidP="006037A7">
      <w:pPr>
        <w:spacing w:line="276" w:lineRule="auto"/>
        <w:contextualSpacing/>
        <w:jc w:val="both"/>
        <w:rPr>
          <w:rFonts w:ascii="Amelia Oblicua" w:eastAsia="Times New Roman" w:hAnsi="Amelia Oblicua" w:cs="Arial"/>
          <w:bCs/>
          <w:snapToGrid w:val="0"/>
          <w:sz w:val="20"/>
          <w:szCs w:val="20"/>
          <w:lang w:val="es-ES_tradnl" w:eastAsia="es-ES"/>
        </w:rPr>
      </w:pPr>
    </w:p>
    <w:p w14:paraId="41595914" w14:textId="4C590F22" w:rsidR="00044099" w:rsidRPr="001A1913" w:rsidRDefault="00044099" w:rsidP="00044099">
      <w:pPr>
        <w:spacing w:after="0"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1A1913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Se les solicita a los miembros del </w:t>
      </w:r>
      <w:r w:rsidR="00CC0876">
        <w:rPr>
          <w:rFonts w:ascii="Amelia Oblicua" w:hAnsi="Amelia Oblicua" w:cstheme="minorHAnsi"/>
          <w:b/>
          <w:bCs/>
          <w:sz w:val="20"/>
          <w:szCs w:val="20"/>
        </w:rPr>
        <w:t>“Comité”</w:t>
      </w:r>
      <w:r w:rsidR="00CC0876">
        <w:rPr>
          <w:rFonts w:ascii="Amelia Oblicua" w:hAnsi="Amelia Oblicua"/>
          <w:sz w:val="20"/>
          <w:szCs w:val="20"/>
        </w:rPr>
        <w:t xml:space="preserve"> </w:t>
      </w:r>
      <w:r w:rsidRPr="001A1913">
        <w:rPr>
          <w:rFonts w:ascii="Amelia Oblicua" w:hAnsi="Amelia Oblicua" w:cs="Tahoma"/>
          <w:bCs/>
          <w:sz w:val="20"/>
          <w:szCs w:val="20"/>
          <w:lang w:val="es-ES_tradnl" w:eastAsia="es-ES"/>
        </w:rPr>
        <w:t>con derecho a VOZ, si tienen algún comentario al respecto favor de manifestarlo.</w:t>
      </w:r>
    </w:p>
    <w:p w14:paraId="1BBB3513" w14:textId="77777777" w:rsidR="00044099" w:rsidRPr="001A1913" w:rsidRDefault="00044099" w:rsidP="00044099">
      <w:pPr>
        <w:spacing w:after="0"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</w:p>
    <w:p w14:paraId="77EFE773" w14:textId="710E9CC5" w:rsidR="00044099" w:rsidRPr="001A1913" w:rsidRDefault="00044099" w:rsidP="00044099">
      <w:pPr>
        <w:spacing w:after="0" w:line="276" w:lineRule="auto"/>
        <w:contextualSpacing/>
        <w:jc w:val="both"/>
        <w:rPr>
          <w:rFonts w:ascii="Amelia Oblicua" w:hAnsi="Amelia Oblicua" w:cs="Tahoma"/>
          <w:bCs/>
          <w:sz w:val="20"/>
          <w:szCs w:val="20"/>
          <w:lang w:val="es-ES_tradnl" w:eastAsia="es-ES"/>
        </w:rPr>
      </w:pPr>
      <w:r w:rsidRPr="001A1913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Una vez realizadas las manifestaciones correspondientes, los miembros del </w:t>
      </w:r>
      <w:r w:rsidR="00BC271D" w:rsidRPr="00BC271D">
        <w:rPr>
          <w:rFonts w:ascii="Amelia Oblicua" w:hAnsi="Amelia Oblicua" w:cs="Tahoma"/>
          <w:b/>
          <w:sz w:val="20"/>
          <w:szCs w:val="20"/>
          <w:lang w:val="es-ES_tradnl" w:eastAsia="es-ES"/>
        </w:rPr>
        <w:t>“</w:t>
      </w:r>
      <w:r w:rsidRPr="00BC271D">
        <w:rPr>
          <w:rFonts w:ascii="Amelia Oblicua" w:hAnsi="Amelia Oblicua" w:cs="Arial"/>
          <w:b/>
          <w:sz w:val="20"/>
          <w:szCs w:val="20"/>
        </w:rPr>
        <w:t>Comité</w:t>
      </w:r>
      <w:r w:rsidR="00BC271D">
        <w:rPr>
          <w:rFonts w:ascii="Amelia Oblicua" w:hAnsi="Amelia Oblicua" w:cs="Arial"/>
          <w:bCs/>
          <w:sz w:val="20"/>
          <w:szCs w:val="20"/>
        </w:rPr>
        <w:t>”</w:t>
      </w:r>
      <w:r w:rsidRPr="001A1913">
        <w:rPr>
          <w:rFonts w:ascii="Amelia Oblicua" w:hAnsi="Amelia Oblicua" w:cs="Arial"/>
          <w:bCs/>
          <w:sz w:val="20"/>
          <w:szCs w:val="20"/>
        </w:rPr>
        <w:t xml:space="preserve"> </w:t>
      </w:r>
      <w:r w:rsidRPr="001A1913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se dan por </w:t>
      </w:r>
      <w:r w:rsidR="00BC271D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enterados </w:t>
      </w:r>
      <w:r w:rsidRPr="001A1913">
        <w:rPr>
          <w:rFonts w:ascii="Amelia Oblicua" w:hAnsi="Amelia Oblicua" w:cs="Tahoma"/>
          <w:bCs/>
          <w:sz w:val="20"/>
          <w:szCs w:val="20"/>
          <w:lang w:val="es-ES_tradnl" w:eastAsia="es-ES"/>
        </w:rPr>
        <w:t xml:space="preserve">de </w:t>
      </w:r>
      <w:r w:rsidR="00CC0876">
        <w:rPr>
          <w:rFonts w:ascii="Amelia Oblicua" w:hAnsi="Amelia Oblicua" w:cs="Tahoma"/>
          <w:bCs/>
          <w:sz w:val="20"/>
          <w:szCs w:val="20"/>
          <w:lang w:val="es-ES_tradnl" w:eastAsia="es-ES"/>
        </w:rPr>
        <w:t>la adición de la suficiencia presupuestal</w:t>
      </w:r>
      <w:r w:rsidRPr="001A1913">
        <w:rPr>
          <w:rFonts w:ascii="Amelia Oblicua" w:hAnsi="Amelia Oblicua" w:cs="Tahoma"/>
          <w:bCs/>
          <w:sz w:val="20"/>
          <w:szCs w:val="20"/>
          <w:lang w:val="es-ES_tradnl" w:eastAsia="es-ES"/>
        </w:rPr>
        <w:t>.</w:t>
      </w:r>
    </w:p>
    <w:p w14:paraId="191F3D11" w14:textId="77777777" w:rsidR="00882DD0" w:rsidRPr="00882DD0" w:rsidRDefault="00882DD0" w:rsidP="00882DD0">
      <w:pPr>
        <w:spacing w:line="276" w:lineRule="auto"/>
        <w:contextualSpacing/>
        <w:jc w:val="both"/>
        <w:rPr>
          <w:rFonts w:ascii="Amelia Oblicua" w:hAnsi="Amelia Oblicua" w:cstheme="minorHAnsi"/>
          <w:bCs/>
          <w:sz w:val="20"/>
          <w:szCs w:val="20"/>
          <w:lang w:eastAsia="es-ES"/>
        </w:rPr>
      </w:pPr>
    </w:p>
    <w:p w14:paraId="37BF0AC2" w14:textId="56DFCAC0" w:rsidR="00EE2680" w:rsidRDefault="009128CF" w:rsidP="00A95A6C">
      <w:pPr>
        <w:jc w:val="both"/>
        <w:rPr>
          <w:rFonts w:ascii="Amelia Oblicua" w:hAnsi="Amelia Oblicua" w:cstheme="minorHAnsi"/>
          <w:sz w:val="20"/>
          <w:szCs w:val="20"/>
        </w:rPr>
      </w:pPr>
      <w:r w:rsidRPr="00D44AC0">
        <w:rPr>
          <w:rFonts w:ascii="Amelia Oblicua" w:hAnsi="Amelia Oblicua" w:cstheme="minorHAnsi"/>
          <w:sz w:val="20"/>
          <w:szCs w:val="20"/>
        </w:rPr>
        <w:t xml:space="preserve">No habiendo otro asunto que tratar, </w:t>
      </w:r>
      <w:r w:rsidR="00AE79DF" w:rsidRPr="00D44AC0">
        <w:rPr>
          <w:rFonts w:ascii="Amelia Oblicua" w:hAnsi="Amelia Oblicua" w:cstheme="minorHAnsi"/>
          <w:sz w:val="20"/>
          <w:szCs w:val="20"/>
        </w:rPr>
        <w:t xml:space="preserve">siendo </w:t>
      </w:r>
      <w:r w:rsidR="00AE79DF" w:rsidRPr="00883684">
        <w:rPr>
          <w:rFonts w:ascii="Amelia Oblicua" w:hAnsi="Amelia Oblicua" w:cstheme="minorHAnsi"/>
          <w:sz w:val="20"/>
          <w:szCs w:val="20"/>
        </w:rPr>
        <w:t xml:space="preserve">las </w:t>
      </w:r>
      <w:r w:rsidR="00883684" w:rsidRPr="00883684">
        <w:rPr>
          <w:rFonts w:ascii="Amelia Oblicua" w:hAnsi="Amelia Oblicua" w:cstheme="minorHAnsi"/>
          <w:b/>
          <w:sz w:val="20"/>
          <w:szCs w:val="20"/>
        </w:rPr>
        <w:t>14</w:t>
      </w:r>
      <w:r w:rsidR="009E0417" w:rsidRPr="00883684">
        <w:rPr>
          <w:rFonts w:ascii="Amelia Oblicua" w:hAnsi="Amelia Oblicua" w:cstheme="minorHAnsi"/>
          <w:b/>
          <w:sz w:val="20"/>
          <w:szCs w:val="20"/>
        </w:rPr>
        <w:t>:</w:t>
      </w:r>
      <w:r w:rsidR="00883684" w:rsidRPr="00883684">
        <w:rPr>
          <w:rFonts w:ascii="Amelia Oblicua" w:hAnsi="Amelia Oblicua" w:cstheme="minorHAnsi"/>
          <w:b/>
          <w:sz w:val="20"/>
          <w:szCs w:val="20"/>
        </w:rPr>
        <w:t>3</w:t>
      </w:r>
      <w:r w:rsidR="004B676C" w:rsidRPr="00883684">
        <w:rPr>
          <w:rFonts w:ascii="Amelia Oblicua" w:hAnsi="Amelia Oblicua" w:cstheme="minorHAnsi"/>
          <w:b/>
          <w:sz w:val="20"/>
          <w:szCs w:val="20"/>
        </w:rPr>
        <w:t>0</w:t>
      </w:r>
      <w:r w:rsidR="00AE79DF" w:rsidRPr="0079537B">
        <w:rPr>
          <w:rFonts w:ascii="Amelia Oblicua" w:hAnsi="Amelia Oblicua" w:cstheme="minorHAnsi"/>
          <w:b/>
          <w:sz w:val="20"/>
          <w:szCs w:val="20"/>
        </w:rPr>
        <w:t xml:space="preserve"> horas</w:t>
      </w:r>
      <w:r w:rsidR="00AE79DF" w:rsidRPr="00B00712">
        <w:rPr>
          <w:rFonts w:ascii="Amelia Oblicua" w:hAnsi="Amelia Oblicua" w:cstheme="minorHAnsi"/>
          <w:sz w:val="20"/>
          <w:szCs w:val="20"/>
        </w:rPr>
        <w:t xml:space="preserve">, del día </w:t>
      </w:r>
      <w:r w:rsidR="004B5263">
        <w:rPr>
          <w:rFonts w:ascii="Amelia Oblicua" w:hAnsi="Amelia Oblicua" w:cstheme="minorHAnsi"/>
          <w:b/>
          <w:sz w:val="20"/>
          <w:szCs w:val="20"/>
        </w:rPr>
        <w:t>10</w:t>
      </w:r>
      <w:r w:rsidR="00AE79DF" w:rsidRPr="00B00712">
        <w:rPr>
          <w:rFonts w:ascii="Amelia Oblicua" w:hAnsi="Amelia Oblicua" w:cstheme="minorHAnsi"/>
          <w:b/>
          <w:sz w:val="20"/>
          <w:szCs w:val="20"/>
        </w:rPr>
        <w:t xml:space="preserve"> de </w:t>
      </w:r>
      <w:r w:rsidR="005938A1">
        <w:rPr>
          <w:rFonts w:ascii="Amelia Oblicua" w:hAnsi="Amelia Oblicua" w:cstheme="minorHAnsi"/>
          <w:b/>
          <w:sz w:val="20"/>
          <w:szCs w:val="20"/>
        </w:rPr>
        <w:t>octubre</w:t>
      </w:r>
      <w:r w:rsidR="00AE79DF" w:rsidRPr="00B00712">
        <w:rPr>
          <w:rFonts w:ascii="Amelia Oblicua" w:hAnsi="Amelia Oblicua" w:cstheme="minorHAnsi"/>
          <w:b/>
          <w:sz w:val="20"/>
          <w:szCs w:val="20"/>
        </w:rPr>
        <w:t xml:space="preserve"> del año 2022, </w:t>
      </w:r>
      <w:r w:rsidRPr="00B00712">
        <w:rPr>
          <w:rFonts w:ascii="Amelia Oblicua" w:hAnsi="Amelia Oblicua" w:cstheme="minorHAnsi"/>
          <w:sz w:val="20"/>
          <w:szCs w:val="20"/>
        </w:rPr>
        <w:t>se</w:t>
      </w:r>
      <w:r w:rsidRPr="00D44AC0">
        <w:rPr>
          <w:rFonts w:ascii="Amelia Oblicua" w:hAnsi="Amelia Oblicua" w:cstheme="minorHAnsi"/>
          <w:sz w:val="20"/>
          <w:szCs w:val="20"/>
        </w:rPr>
        <w:t xml:space="preserve"> da por concluida la presente sesión número 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S.</w:t>
      </w:r>
      <w:r w:rsidR="00267DA9">
        <w:rPr>
          <w:rFonts w:ascii="Amelia Oblicua" w:hAnsi="Amelia Oblicua" w:cstheme="minorHAnsi"/>
          <w:b/>
          <w:bCs/>
          <w:sz w:val="20"/>
          <w:szCs w:val="20"/>
        </w:rPr>
        <w:t>E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 xml:space="preserve">. </w:t>
      </w:r>
      <w:r w:rsidR="00267DA9">
        <w:rPr>
          <w:rFonts w:ascii="Amelia Oblicua" w:hAnsi="Amelia Oblicua" w:cstheme="minorHAnsi"/>
          <w:b/>
          <w:bCs/>
          <w:sz w:val="20"/>
          <w:szCs w:val="20"/>
        </w:rPr>
        <w:t>4</w:t>
      </w:r>
      <w:r w:rsidR="009D2E70">
        <w:rPr>
          <w:rFonts w:ascii="Amelia Oblicua" w:hAnsi="Amelia Oblicua" w:cstheme="minorHAnsi"/>
          <w:b/>
          <w:bCs/>
          <w:sz w:val="20"/>
          <w:szCs w:val="20"/>
        </w:rPr>
        <w:t>9</w:t>
      </w:r>
      <w:r w:rsidRPr="00D44AC0">
        <w:rPr>
          <w:rFonts w:ascii="Amelia Oblicua" w:hAnsi="Amelia Oblicua" w:cstheme="minorHAnsi"/>
          <w:b/>
          <w:bCs/>
          <w:sz w:val="20"/>
          <w:szCs w:val="20"/>
        </w:rPr>
        <w:t>/2022</w:t>
      </w:r>
      <w:r w:rsidRPr="00D44AC0">
        <w:rPr>
          <w:rFonts w:ascii="Amelia Oblicua" w:hAnsi="Amelia Oblicua" w:cstheme="minorHAnsi"/>
          <w:sz w:val="20"/>
          <w:szCs w:val="20"/>
        </w:rPr>
        <w:t xml:space="preserve">, </w:t>
      </w:r>
      <w:r w:rsidR="00AE79DF" w:rsidRPr="00D44AC0">
        <w:rPr>
          <w:rFonts w:ascii="Amelia Oblicua" w:hAnsi="Amelia Oblicua" w:cstheme="minorHAnsi"/>
          <w:sz w:val="20"/>
          <w:szCs w:val="20"/>
        </w:rPr>
        <w:t>y se firma para su constancia esta a</w:t>
      </w:r>
      <w:r w:rsidRPr="00D44AC0">
        <w:rPr>
          <w:rFonts w:ascii="Amelia Oblicua" w:hAnsi="Amelia Oblicua" w:cstheme="minorHAnsi"/>
          <w:sz w:val="20"/>
          <w:szCs w:val="20"/>
        </w:rPr>
        <w:t>cta</w:t>
      </w:r>
      <w:r w:rsidR="00AE79DF" w:rsidRPr="00D44AC0">
        <w:rPr>
          <w:rFonts w:ascii="Amelia Oblicua" w:hAnsi="Amelia Oblicua" w:cstheme="minorHAnsi"/>
          <w:sz w:val="20"/>
          <w:szCs w:val="20"/>
        </w:rPr>
        <w:t>, la cual consta de</w:t>
      </w:r>
      <w:r w:rsidR="00AE79DF" w:rsidRPr="0063200D">
        <w:rPr>
          <w:rFonts w:ascii="Amelia Oblicua" w:hAnsi="Amelia Oblicua" w:cstheme="minorHAnsi"/>
          <w:color w:val="000000" w:themeColor="text1"/>
          <w:sz w:val="20"/>
          <w:szCs w:val="20"/>
        </w:rPr>
        <w:t xml:space="preserve"> </w:t>
      </w:r>
      <w:r w:rsidR="00CC0876" w:rsidRPr="0063200D">
        <w:rPr>
          <w:rFonts w:ascii="Amelia Oblicua" w:hAnsi="Amelia Oblicua" w:cstheme="minorHAnsi"/>
          <w:b/>
          <w:color w:val="000000" w:themeColor="text1"/>
          <w:sz w:val="20"/>
          <w:szCs w:val="20"/>
        </w:rPr>
        <w:t>7</w:t>
      </w:r>
      <w:r w:rsidR="0079537B" w:rsidRPr="0063200D">
        <w:rPr>
          <w:rFonts w:ascii="Amelia Oblicua" w:hAnsi="Amelia Oblicua" w:cstheme="minorHAnsi"/>
          <w:b/>
          <w:color w:val="000000" w:themeColor="text1"/>
          <w:sz w:val="20"/>
          <w:szCs w:val="20"/>
        </w:rPr>
        <w:t xml:space="preserve"> </w:t>
      </w:r>
      <w:r w:rsidRPr="00D44AC0">
        <w:rPr>
          <w:rFonts w:ascii="Amelia Oblicua" w:hAnsi="Amelia Oblicua" w:cstheme="minorHAnsi"/>
          <w:sz w:val="20"/>
          <w:szCs w:val="20"/>
        </w:rPr>
        <w:t>hojas</w:t>
      </w:r>
      <w:r w:rsidR="00AE79DF" w:rsidRPr="00D44AC0">
        <w:rPr>
          <w:rFonts w:ascii="Amelia Oblicua" w:hAnsi="Amelia Oblicua" w:cstheme="minorHAnsi"/>
          <w:sz w:val="20"/>
          <w:szCs w:val="20"/>
        </w:rPr>
        <w:t>.</w:t>
      </w:r>
    </w:p>
    <w:tbl>
      <w:tblPr>
        <w:tblStyle w:val="Tablaconcuadrcula"/>
        <w:tblW w:w="8828" w:type="dxa"/>
        <w:tblLook w:val="04A0" w:firstRow="1" w:lastRow="0" w:firstColumn="1" w:lastColumn="0" w:noHBand="0" w:noVBand="1"/>
      </w:tblPr>
      <w:tblGrid>
        <w:gridCol w:w="2547"/>
        <w:gridCol w:w="1417"/>
        <w:gridCol w:w="2694"/>
        <w:gridCol w:w="2170"/>
      </w:tblGrid>
      <w:tr w:rsidR="00F50568" w:rsidRPr="00D44AC0" w14:paraId="64EA044F" w14:textId="77777777" w:rsidTr="00234700">
        <w:tc>
          <w:tcPr>
            <w:tcW w:w="2547" w:type="dxa"/>
          </w:tcPr>
          <w:p w14:paraId="5A81994D" w14:textId="77777777" w:rsidR="00F50568" w:rsidRPr="00D44AC0" w:rsidRDefault="00F50568" w:rsidP="00E871D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NOMBRE</w:t>
            </w:r>
          </w:p>
        </w:tc>
        <w:tc>
          <w:tcPr>
            <w:tcW w:w="1417" w:type="dxa"/>
          </w:tcPr>
          <w:p w14:paraId="38E2FD75" w14:textId="77777777" w:rsidR="00F50568" w:rsidRPr="00D44AC0" w:rsidRDefault="00F50568" w:rsidP="00E871D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CARÁCTER</w:t>
            </w:r>
          </w:p>
        </w:tc>
        <w:tc>
          <w:tcPr>
            <w:tcW w:w="2694" w:type="dxa"/>
          </w:tcPr>
          <w:p w14:paraId="77224D37" w14:textId="77777777" w:rsidR="00F50568" w:rsidRPr="00D44AC0" w:rsidRDefault="00F50568" w:rsidP="00E871D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TITULAR/SUPLENTE</w:t>
            </w:r>
          </w:p>
        </w:tc>
        <w:tc>
          <w:tcPr>
            <w:tcW w:w="2170" w:type="dxa"/>
          </w:tcPr>
          <w:p w14:paraId="79F91D67" w14:textId="77777777" w:rsidR="00F50568" w:rsidRPr="00D44AC0" w:rsidRDefault="00F50568" w:rsidP="00E871D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D44AC0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FIRMA</w:t>
            </w:r>
          </w:p>
        </w:tc>
      </w:tr>
      <w:tr w:rsidR="00322966" w:rsidRPr="00D44AC0" w14:paraId="3740CCA0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00B42956" w14:textId="67EE8D27" w:rsidR="00BF113A" w:rsidRPr="00287BCE" w:rsidRDefault="00133E3F" w:rsidP="00A95A6C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Abril Portillo de la Fuente</w:t>
            </w:r>
          </w:p>
        </w:tc>
        <w:tc>
          <w:tcPr>
            <w:tcW w:w="1417" w:type="dxa"/>
            <w:vAlign w:val="center"/>
          </w:tcPr>
          <w:p w14:paraId="68CF983A" w14:textId="636BEDFF" w:rsidR="00322966" w:rsidRPr="00287BCE" w:rsidRDefault="00133E3F" w:rsidP="00A95A6C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</w:t>
            </w:r>
          </w:p>
        </w:tc>
        <w:tc>
          <w:tcPr>
            <w:tcW w:w="2694" w:type="dxa"/>
            <w:vAlign w:val="center"/>
          </w:tcPr>
          <w:p w14:paraId="5EF47651" w14:textId="77777777" w:rsidR="00282E47" w:rsidRPr="00287BCE" w:rsidRDefault="00282E47" w:rsidP="00A95A6C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512139" w14:textId="53C8F1E3" w:rsidR="00133E3F" w:rsidRPr="00287BCE" w:rsidRDefault="00133E3F" w:rsidP="00A95A6C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012BE023" w14:textId="77777777" w:rsidR="00A95A6C" w:rsidRDefault="004A7530" w:rsidP="00734795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</w:t>
            </w:r>
            <w:r w:rsidR="00133E3F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el</w:t>
            </w: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 </w:t>
            </w:r>
            <w:r w:rsidR="00133E3F"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Presidente del “Comité” y Oficial Mayor</w:t>
            </w:r>
          </w:p>
          <w:p w14:paraId="7F0FDAC5" w14:textId="76143B17" w:rsidR="001D66E4" w:rsidRPr="00287BCE" w:rsidRDefault="001D66E4" w:rsidP="00734795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7308AA7" w14:textId="77777777" w:rsidR="00A95A6C" w:rsidRPr="00D44AC0" w:rsidRDefault="00A95A6C" w:rsidP="00734795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216587" w14:textId="77777777" w:rsidR="00322966" w:rsidRPr="00D44AC0" w:rsidRDefault="00322966" w:rsidP="00A95A6C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7864051C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38889BEA" w14:textId="77777777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54C87AD" w14:textId="77777777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7C56D3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Reyna Mariñelarena Baca</w:t>
            </w:r>
          </w:p>
          <w:p w14:paraId="078F65DD" w14:textId="37AAF1E4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14:paraId="234395DF" w14:textId="7BB1639D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5F4768A8" w14:textId="77777777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2D94388" w14:textId="5186E127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 la Tesorera Municipal</w:t>
            </w:r>
          </w:p>
        </w:tc>
        <w:tc>
          <w:tcPr>
            <w:tcW w:w="2170" w:type="dxa"/>
            <w:vAlign w:val="center"/>
          </w:tcPr>
          <w:p w14:paraId="3E787321" w14:textId="77777777" w:rsidR="000B21B6" w:rsidRPr="00D44AC0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DE58A49" w14:textId="77777777" w:rsidR="000B21B6" w:rsidRPr="00D44AC0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9F6EF6E" w14:textId="77777777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14C31CA" w14:textId="0B425F15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C465D3C" w14:textId="77777777" w:rsidR="001D66E4" w:rsidRDefault="001D66E4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400A91A" w14:textId="77777777" w:rsidR="000B21B6" w:rsidRPr="00D44AC0" w:rsidRDefault="000B21B6" w:rsidP="000B21B6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3E730F22" w14:textId="77777777" w:rsidTr="00A95A6C">
        <w:trPr>
          <w:trHeight w:val="970"/>
        </w:trPr>
        <w:tc>
          <w:tcPr>
            <w:tcW w:w="2547" w:type="dxa"/>
            <w:vAlign w:val="center"/>
          </w:tcPr>
          <w:p w14:paraId="748A0FAA" w14:textId="2900135C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lastRenderedPageBreak/>
              <w:t>Lic. Elizabeth Valenzuela de la Rosa</w:t>
            </w:r>
          </w:p>
        </w:tc>
        <w:tc>
          <w:tcPr>
            <w:tcW w:w="1417" w:type="dxa"/>
            <w:vAlign w:val="center"/>
          </w:tcPr>
          <w:p w14:paraId="6F87F3ED" w14:textId="19D372D5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vAlign w:val="center"/>
          </w:tcPr>
          <w:p w14:paraId="541F8F33" w14:textId="77777777" w:rsidR="00A367C7" w:rsidRDefault="00A367C7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75B8C29" w14:textId="77777777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Dirección de Planeación e Innovación Gubernamental</w:t>
            </w:r>
          </w:p>
          <w:p w14:paraId="4DA5BF03" w14:textId="59C57663" w:rsidR="00A367C7" w:rsidRPr="00287BCE" w:rsidRDefault="00A367C7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22113D95" w14:textId="77777777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B632A68" w14:textId="77777777" w:rsidR="001D66E4" w:rsidRDefault="001D66E4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58853C5" w14:textId="77777777" w:rsidR="001D66E4" w:rsidRDefault="001D66E4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09E664F" w14:textId="77777777" w:rsidR="001D66E4" w:rsidRDefault="001D66E4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013F87" w14:textId="77777777" w:rsidR="001D66E4" w:rsidRDefault="001D66E4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A9DAFED" w14:textId="07C7E74E" w:rsidR="001D66E4" w:rsidRPr="00D44AC0" w:rsidRDefault="001D66E4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2EACDB15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38EA4BDA" w14:textId="77777777" w:rsidR="000B21B6" w:rsidRPr="00287BCE" w:rsidRDefault="000B21B6" w:rsidP="000B21B6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EE92C7A" w14:textId="5CEE3708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Luis Raul Valenzuela Colomo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9870C01" w14:textId="77777777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25BF507" w14:textId="5FAA1B34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Secretario Ejecutivo Del “Comité”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2C7DDC4" w14:textId="77777777" w:rsidR="000B21B6" w:rsidRPr="00287BCE" w:rsidRDefault="000B21B6" w:rsidP="000B21B6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067C76D" w14:textId="6051F243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7BC9A7C8" w14:textId="77777777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del Secretario del H. Ayuntamiento</w:t>
            </w:r>
          </w:p>
          <w:p w14:paraId="3CD3C391" w14:textId="0236AD87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7710F347" w14:textId="77777777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F9DC1DE" w14:textId="77777777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2D4A99E" w14:textId="19EEED9F" w:rsidR="000B21B6" w:rsidRDefault="000B21B6" w:rsidP="000B21B6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CEFB73D" w14:textId="77777777" w:rsidR="001D66E4" w:rsidRDefault="001D66E4" w:rsidP="000B21B6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3026A18" w14:textId="7948398C" w:rsidR="000B21B6" w:rsidRPr="00D44AC0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6BC92919" w14:textId="77777777" w:rsidTr="00A95A6C">
        <w:trPr>
          <w:trHeight w:val="692"/>
        </w:trPr>
        <w:tc>
          <w:tcPr>
            <w:tcW w:w="2547" w:type="dxa"/>
            <w:shd w:val="clear" w:color="auto" w:fill="auto"/>
            <w:vAlign w:val="center"/>
          </w:tcPr>
          <w:p w14:paraId="7F608981" w14:textId="77777777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371581B" w14:textId="58D3B571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 Guadalupe Alejandra Vidaña Cárdenas</w:t>
            </w:r>
          </w:p>
          <w:p w14:paraId="3D9F59E5" w14:textId="0FD008CD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1ACAC7ED" w14:textId="79E707B4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  <w:p w14:paraId="25487924" w14:textId="7B2A67F9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694" w:type="dxa"/>
            <w:shd w:val="clear" w:color="auto" w:fill="auto"/>
            <w:vAlign w:val="center"/>
          </w:tcPr>
          <w:p w14:paraId="5C8A40B5" w14:textId="77777777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B756E40" w14:textId="77777777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EE155C4" w14:textId="03135CAE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</w:t>
            </w:r>
          </w:p>
          <w:p w14:paraId="6403841B" w14:textId="7FF079E9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del Sub Secretario jurídico</w:t>
            </w:r>
          </w:p>
          <w:p w14:paraId="685C1079" w14:textId="77777777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5E66A321" w14:textId="77777777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90555EB" w14:textId="77777777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C94C3B7" w14:textId="459AC828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AF07946" w14:textId="148B669A" w:rsidR="000601B7" w:rsidRDefault="000601B7" w:rsidP="00161D45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2EBDBF1" w14:textId="77777777" w:rsidR="00161D45" w:rsidRDefault="00161D45" w:rsidP="00161D45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EF0ED37" w14:textId="7A1658CF" w:rsidR="000B21B6" w:rsidRPr="00D44AC0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B21B6" w:rsidRPr="00D44AC0" w14:paraId="6B34A4CF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4BF6F522" w14:textId="4625AF91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MID. Miguel Angel López Santillán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C26FF7A" w14:textId="296E7177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5F23DB43" w14:textId="2EB1CFA6" w:rsidR="000B21B6" w:rsidRPr="00287BCE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Dirección de Planeación e Innovación Gubernamental</w:t>
            </w:r>
          </w:p>
        </w:tc>
        <w:tc>
          <w:tcPr>
            <w:tcW w:w="2170" w:type="dxa"/>
            <w:vAlign w:val="center"/>
          </w:tcPr>
          <w:p w14:paraId="49E67647" w14:textId="77777777" w:rsidR="000B21B6" w:rsidRPr="00D44AC0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AD0CFA2" w14:textId="4F9DFAC5" w:rsidR="000B21B6" w:rsidRPr="00D44AC0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978350F" w14:textId="77777777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5E984C6" w14:textId="4E26720C" w:rsidR="000B21B6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3F21DB0" w14:textId="77777777" w:rsidR="001D66E4" w:rsidRDefault="001D66E4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D9F8169" w14:textId="2398545F" w:rsidR="000B21B6" w:rsidRPr="00D44AC0" w:rsidRDefault="000B21B6" w:rsidP="000B21B6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AB0552" w:rsidRPr="00D44AC0" w14:paraId="1F1F44A2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00ACF4DE" w14:textId="77777777" w:rsidR="00AB0552" w:rsidRDefault="00AB0552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Luisa Rebeca Lugo Aranda</w:t>
            </w:r>
          </w:p>
          <w:p w14:paraId="4A6E7396" w14:textId="6495DDC1" w:rsidR="00AB0552" w:rsidRDefault="00AB0552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1417" w:type="dxa"/>
            <w:shd w:val="clear" w:color="auto" w:fill="auto"/>
            <w:vAlign w:val="center"/>
          </w:tcPr>
          <w:p w14:paraId="0A55302A" w14:textId="29D88D60" w:rsidR="00AB0552" w:rsidRPr="00287BCE" w:rsidRDefault="00AB0552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4D7338B1" w14:textId="77777777" w:rsidR="00A367C7" w:rsidRDefault="00A367C7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90767E4" w14:textId="77777777" w:rsidR="00AB0552" w:rsidRDefault="00AB0552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Suplente de la Subdirección de Recursos Materiales y Servicios </w:t>
            </w:r>
          </w:p>
          <w:p w14:paraId="0125799A" w14:textId="5852BC1C" w:rsidR="00A367C7" w:rsidRDefault="00A367C7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5C10477B" w14:textId="77777777" w:rsidR="00AB0552" w:rsidRDefault="00AB0552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05DED7B" w14:textId="77777777" w:rsidR="000601B7" w:rsidRDefault="000601B7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F75DCE2" w14:textId="77777777" w:rsidR="000601B7" w:rsidRDefault="000601B7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8D57D6F" w14:textId="77777777" w:rsidR="000601B7" w:rsidRDefault="000601B7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0A42146" w14:textId="77777777" w:rsidR="000601B7" w:rsidRDefault="000601B7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5B6C138" w14:textId="5139C76A" w:rsidR="000601B7" w:rsidRPr="00D44AC0" w:rsidRDefault="000601B7" w:rsidP="00AB0552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65116124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5AC38F93" w14:textId="0FBE1743" w:rsidR="00022D37" w:rsidRDefault="00377F9B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Jesús Iturralde Á</w:t>
            </w:r>
            <w:r w:rsidR="00022D37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vila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1B67E614" w14:textId="7BEE0ECD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6BAC634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652C348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Suplente de la Subdirección de Recursos Materiales y Servicios </w:t>
            </w:r>
          </w:p>
          <w:p w14:paraId="7BF2416A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17C46989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4A76725F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6A739103" w14:textId="26DCD49B" w:rsidR="00022D37" w:rsidRPr="00287BCE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AB0552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C. Saúl Parada Yañez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6E8F1F64" w14:textId="0BCB2656" w:rsidR="00022D37" w:rsidRPr="00287BCE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8ED203D" w14:textId="77777777" w:rsidR="00022D37" w:rsidRPr="00287BCE" w:rsidRDefault="00022D37" w:rsidP="00022D37">
            <w:pPr>
              <w:spacing w:line="276" w:lineRule="auto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8A8D67B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C382D89" w14:textId="42191E36" w:rsidR="00022D37" w:rsidRPr="00287BCE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 xml:space="preserve">Suplente de la Dirección de </w:t>
            </w: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Desarrollo Rural</w:t>
            </w:r>
          </w:p>
          <w:p w14:paraId="03B43079" w14:textId="3BFAB680" w:rsidR="00022D37" w:rsidRPr="00287BCE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09FCCB8A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2B45039" w14:textId="0658713C" w:rsidR="00022D37" w:rsidRPr="00D44AC0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58CF6183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0E8E8C47" w14:textId="66356ABD" w:rsidR="00022D37" w:rsidRPr="00AB0552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C. Carlos Torres Berúmen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DA8325F" w14:textId="1096769E" w:rsidR="00022D37" w:rsidRPr="00287BCE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D0CE006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BFA51B5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0E73C2" w14:textId="61FB2D00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Suplente de la Subdirección de Recursos Materiales y Servicios</w:t>
            </w:r>
          </w:p>
          <w:p w14:paraId="08A1314B" w14:textId="41FB0C2A" w:rsidR="00022D37" w:rsidRPr="00287BCE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  <w:tc>
          <w:tcPr>
            <w:tcW w:w="2170" w:type="dxa"/>
            <w:vAlign w:val="center"/>
          </w:tcPr>
          <w:p w14:paraId="092EB82A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BD1586C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6F1A60A9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AECC85D" w14:textId="6939F289" w:rsidR="00022D37" w:rsidRPr="00D44AC0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52CCA3B5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259E14AA" w14:textId="1AC7833A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lastRenderedPageBreak/>
              <w:t xml:space="preserve">Ing. Carlos Gutiérrez </w:t>
            </w:r>
            <w:r w:rsidR="0020113C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Martínez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3C8B956D" w14:textId="51C17806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Vocal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7F8A9DC8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1F03E01" w14:textId="4D1D7E7F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Por la Dirección de Desarrollo Rural</w:t>
            </w:r>
          </w:p>
        </w:tc>
        <w:tc>
          <w:tcPr>
            <w:tcW w:w="2170" w:type="dxa"/>
            <w:vAlign w:val="center"/>
          </w:tcPr>
          <w:p w14:paraId="3454CADF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DBA9706" w14:textId="710A576A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4C861B0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C065ACC" w14:textId="03D40516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77D3C12E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8878A2D" w14:textId="3A409E51" w:rsidR="00022D37" w:rsidRPr="00D44AC0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C01515" w:rsidRPr="00D44AC0" w14:paraId="23C74982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72193C1E" w14:textId="6490D47B" w:rsidR="00C01515" w:rsidRPr="00C01515" w:rsidRDefault="00C01515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C01515">
              <w:rPr>
                <w:rFonts w:ascii="Amelia Oblicua" w:hAnsi="Amelia Oblicua" w:cstheme="minorHAnsi"/>
                <w:b/>
                <w:sz w:val="20"/>
                <w:szCs w:val="20"/>
              </w:rPr>
              <w:t>Lic. Berenice López Esparza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4D242FE7" w14:textId="04539EE1" w:rsidR="00C01515" w:rsidRPr="00C01515" w:rsidRDefault="00C01515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C01515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04E8511" w14:textId="54947A16" w:rsidR="00C01515" w:rsidRPr="00C01515" w:rsidRDefault="00C01515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C01515">
              <w:rPr>
                <w:rFonts w:ascii="Amelia Oblicua" w:hAnsi="Amelia Oblicua" w:cstheme="minorHAnsi"/>
                <w:b/>
                <w:sz w:val="20"/>
                <w:szCs w:val="20"/>
              </w:rPr>
              <w:t>P</w:t>
            </w:r>
            <w:r w:rsidRPr="00C01515">
              <w:rPr>
                <w:rFonts w:ascii="Amelia Oblicua" w:hAnsi="Amelia Oblicua" w:cstheme="minorHAnsi"/>
                <w:b/>
                <w:sz w:val="20"/>
                <w:szCs w:val="20"/>
              </w:rPr>
              <w:t>or el Regidor Presidente de la Comisión de Hacienda y Planeación</w:t>
            </w:r>
          </w:p>
        </w:tc>
        <w:tc>
          <w:tcPr>
            <w:tcW w:w="2170" w:type="dxa"/>
            <w:vAlign w:val="center"/>
          </w:tcPr>
          <w:p w14:paraId="750B0677" w14:textId="77777777" w:rsidR="00C01515" w:rsidRDefault="00C01515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208A362" w14:textId="77777777" w:rsidR="00F832C5" w:rsidRDefault="00F832C5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186ED5E" w14:textId="77777777" w:rsidR="00F832C5" w:rsidRDefault="00F832C5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672617D" w14:textId="77777777" w:rsidR="00F832C5" w:rsidRDefault="00F832C5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38718DE7" w14:textId="77777777" w:rsidR="00F832C5" w:rsidRDefault="00F832C5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F538FFA" w14:textId="00437F26" w:rsidR="00F832C5" w:rsidRDefault="00F832C5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bookmarkStart w:id="2" w:name="_GoBack"/>
            <w:bookmarkEnd w:id="2"/>
          </w:p>
        </w:tc>
      </w:tr>
      <w:tr w:rsidR="00022D37" w:rsidRPr="00D44AC0" w14:paraId="52EC2611" w14:textId="77777777" w:rsidTr="00A95A6C">
        <w:trPr>
          <w:trHeight w:val="70"/>
        </w:trPr>
        <w:tc>
          <w:tcPr>
            <w:tcW w:w="2547" w:type="dxa"/>
            <w:shd w:val="clear" w:color="auto" w:fill="auto"/>
            <w:vAlign w:val="center"/>
          </w:tcPr>
          <w:p w14:paraId="0B1D9BB2" w14:textId="4FA5B375" w:rsidR="00022D37" w:rsidRPr="00287BCE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</w:pPr>
            <w:r w:rsidRPr="007C56D3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</w:rPr>
              <w:t>Lic. Ewaldo Aelohim Popoca Fehr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5AB30A18" w14:textId="77777777" w:rsidR="00022D37" w:rsidRPr="00287BCE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sz w:val="20"/>
                <w:szCs w:val="20"/>
              </w:rPr>
            </w:pPr>
          </w:p>
          <w:p w14:paraId="09EAA8C6" w14:textId="21971469" w:rsidR="00022D37" w:rsidRPr="00287BCE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Asesor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3BF6C3E1" w14:textId="6C42777B" w:rsidR="00022D37" w:rsidRPr="00287BCE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Representante</w:t>
            </w:r>
          </w:p>
          <w:p w14:paraId="0A5974BF" w14:textId="00C426B7" w:rsidR="00022D37" w:rsidRPr="00287BCE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por la Sindicatura Municipal</w:t>
            </w:r>
          </w:p>
        </w:tc>
        <w:tc>
          <w:tcPr>
            <w:tcW w:w="2170" w:type="dxa"/>
            <w:vAlign w:val="center"/>
          </w:tcPr>
          <w:p w14:paraId="32E450DE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3C32B11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441B01D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BF651F2" w14:textId="11A6F7A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D77718C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24E07B6F" w14:textId="228CBB33" w:rsidR="00022D37" w:rsidRPr="00D44AC0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  <w:tr w:rsidR="00022D37" w:rsidRPr="00D44AC0" w14:paraId="3D08BB3A" w14:textId="77777777" w:rsidTr="00A95A6C">
        <w:trPr>
          <w:trHeight w:val="918"/>
        </w:trPr>
        <w:tc>
          <w:tcPr>
            <w:tcW w:w="2547" w:type="dxa"/>
            <w:shd w:val="clear" w:color="auto" w:fill="auto"/>
            <w:vAlign w:val="center"/>
          </w:tcPr>
          <w:p w14:paraId="7559BDA9" w14:textId="718384F5" w:rsidR="00022D37" w:rsidRPr="00D44AC0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  <w:r w:rsidRPr="00287BCE"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  <w:t>Lic. Jose Luis Tena Tarango</w:t>
            </w:r>
          </w:p>
        </w:tc>
        <w:tc>
          <w:tcPr>
            <w:tcW w:w="1417" w:type="dxa"/>
            <w:shd w:val="clear" w:color="auto" w:fill="auto"/>
            <w:vAlign w:val="center"/>
          </w:tcPr>
          <w:p w14:paraId="0ECDF050" w14:textId="342D547F" w:rsidR="00022D37" w:rsidRPr="00D44AC0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  <w:r w:rsidRPr="00D44AC0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  <w:t>Invitado</w:t>
            </w:r>
          </w:p>
        </w:tc>
        <w:tc>
          <w:tcPr>
            <w:tcW w:w="2694" w:type="dxa"/>
            <w:shd w:val="clear" w:color="auto" w:fill="auto"/>
            <w:vAlign w:val="center"/>
          </w:tcPr>
          <w:p w14:paraId="04AB2168" w14:textId="77777777" w:rsidR="00022D37" w:rsidRPr="00D44AC0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</w:p>
          <w:p w14:paraId="0738BDF8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  <w:r w:rsidRPr="00D44AC0"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  <w:t>Por la Coordinación de Control y Procedimientos Administrativos</w:t>
            </w:r>
          </w:p>
          <w:p w14:paraId="0D88E08B" w14:textId="607BC4C6" w:rsidR="00022D37" w:rsidRPr="00D44AC0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iCs/>
                <w:sz w:val="20"/>
                <w:szCs w:val="20"/>
                <w:lang w:val="es-ES_tradnl"/>
              </w:rPr>
            </w:pPr>
          </w:p>
        </w:tc>
        <w:tc>
          <w:tcPr>
            <w:tcW w:w="2170" w:type="dxa"/>
            <w:vAlign w:val="center"/>
          </w:tcPr>
          <w:p w14:paraId="0E186A14" w14:textId="77777777" w:rsidR="00022D37" w:rsidRPr="00D44AC0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175862E9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42766D91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0F31B91" w14:textId="54EFA176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08121E96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FF75310" w14:textId="77777777" w:rsidR="00022D37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  <w:p w14:paraId="571ADFCE" w14:textId="583763AA" w:rsidR="00022D37" w:rsidRPr="00D44AC0" w:rsidRDefault="00022D37" w:rsidP="00022D37">
            <w:pPr>
              <w:spacing w:line="276" w:lineRule="auto"/>
              <w:jc w:val="center"/>
              <w:rPr>
                <w:rFonts w:ascii="Amelia Oblicua" w:hAnsi="Amelia Oblicua" w:cstheme="minorHAnsi"/>
                <w:b/>
                <w:bCs/>
                <w:sz w:val="20"/>
                <w:szCs w:val="20"/>
              </w:rPr>
            </w:pPr>
          </w:p>
        </w:tc>
      </w:tr>
    </w:tbl>
    <w:p w14:paraId="284B316F" w14:textId="77777777" w:rsidR="00F50568" w:rsidRPr="00D44AC0" w:rsidRDefault="00F50568" w:rsidP="00E871D7">
      <w:pPr>
        <w:spacing w:after="0" w:line="276" w:lineRule="auto"/>
        <w:ind w:right="-93"/>
        <w:jc w:val="both"/>
        <w:rPr>
          <w:rFonts w:ascii="Amelia Oblicua" w:hAnsi="Amelia Oblicua" w:cstheme="minorHAnsi"/>
          <w:b/>
          <w:color w:val="000000"/>
          <w:sz w:val="20"/>
          <w:szCs w:val="20"/>
        </w:rPr>
      </w:pPr>
    </w:p>
    <w:p w14:paraId="5CBA22ED" w14:textId="260AF3BC" w:rsidR="00BB7C38" w:rsidRPr="00A95A6C" w:rsidRDefault="00D12556" w:rsidP="00E871D7">
      <w:pPr>
        <w:spacing w:after="0" w:line="276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LAS FIRMAS QUE A</w:t>
      </w:r>
      <w:r w:rsidR="00357869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NTECEDEN PERTENECEN A LA SESIÓN </w:t>
      </w:r>
      <w:r w:rsidR="00A95A6C">
        <w:rPr>
          <w:rFonts w:ascii="Amelia Oblicua" w:hAnsi="Amelia Oblicua" w:cstheme="minorHAnsi"/>
          <w:b/>
          <w:color w:val="000000"/>
          <w:sz w:val="16"/>
          <w:szCs w:val="16"/>
        </w:rPr>
        <w:t>EXTRA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ORDINARIA DEL COMITÉ DE ADQUISICIONES, ARRENDAMIENTOS Y SERVICIOS DEL MUNICIPIO DE CHIHUAHUA, IDENTIFICADA BAJO EL NÚMERO S.</w:t>
      </w:r>
      <w:r w:rsidR="006C0216" w:rsidRPr="00A95A6C">
        <w:rPr>
          <w:rFonts w:ascii="Amelia Oblicua" w:hAnsi="Amelia Oblicua" w:cstheme="minorHAnsi"/>
          <w:b/>
          <w:color w:val="000000"/>
          <w:sz w:val="16"/>
          <w:szCs w:val="16"/>
        </w:rPr>
        <w:t>E</w:t>
      </w:r>
      <w:r w:rsidR="00CE1E47" w:rsidRPr="00A95A6C">
        <w:rPr>
          <w:rFonts w:ascii="Amelia Oblicua" w:hAnsi="Amelia Oblicua" w:cstheme="minorHAnsi"/>
          <w:b/>
          <w:color w:val="000000"/>
          <w:sz w:val="16"/>
          <w:szCs w:val="16"/>
        </w:rPr>
        <w:t>.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</w:t>
      </w:r>
      <w:r w:rsidR="006C0216" w:rsidRPr="00A95A6C">
        <w:rPr>
          <w:rFonts w:ascii="Amelia Oblicua" w:hAnsi="Amelia Oblicua" w:cstheme="minorHAnsi"/>
          <w:b/>
          <w:color w:val="000000"/>
          <w:sz w:val="16"/>
          <w:szCs w:val="16"/>
        </w:rPr>
        <w:t>4</w:t>
      </w:r>
      <w:r w:rsidR="004B5263">
        <w:rPr>
          <w:rFonts w:ascii="Amelia Oblicua" w:hAnsi="Amelia Oblicua" w:cstheme="minorHAnsi"/>
          <w:b/>
          <w:color w:val="000000"/>
          <w:sz w:val="16"/>
          <w:szCs w:val="16"/>
        </w:rPr>
        <w:t>9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/2022 CELEBRADA EL DIA </w:t>
      </w:r>
      <w:r w:rsidR="004B5263">
        <w:rPr>
          <w:rFonts w:ascii="Amelia Oblicua" w:hAnsi="Amelia Oblicua" w:cstheme="minorHAnsi"/>
          <w:b/>
          <w:color w:val="000000"/>
          <w:sz w:val="16"/>
          <w:szCs w:val="16"/>
        </w:rPr>
        <w:t>10</w:t>
      </w:r>
      <w:r w:rsidR="004B52B9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DE </w:t>
      </w:r>
      <w:r w:rsidR="003A0B36">
        <w:rPr>
          <w:rFonts w:ascii="Amelia Oblicua" w:hAnsi="Amelia Oblicua" w:cstheme="minorHAnsi"/>
          <w:b/>
          <w:color w:val="000000"/>
          <w:sz w:val="16"/>
          <w:szCs w:val="16"/>
        </w:rPr>
        <w:t>OCTUBRE</w:t>
      </w:r>
      <w:r w:rsidR="0036616B" w:rsidRPr="00A95A6C">
        <w:rPr>
          <w:rFonts w:ascii="Amelia Oblicua" w:hAnsi="Amelia Oblicua" w:cstheme="minorHAnsi"/>
          <w:b/>
          <w:color w:val="000000"/>
          <w:sz w:val="16"/>
          <w:szCs w:val="16"/>
        </w:rPr>
        <w:t xml:space="preserve"> 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DE 2022.</w:t>
      </w:r>
    </w:p>
    <w:p w14:paraId="72058399" w14:textId="2B6A2222" w:rsidR="00336D78" w:rsidRPr="00A95A6C" w:rsidRDefault="00336D78" w:rsidP="00E871D7">
      <w:pPr>
        <w:spacing w:after="0" w:line="276" w:lineRule="auto"/>
        <w:ind w:right="-93"/>
        <w:jc w:val="both"/>
        <w:rPr>
          <w:rFonts w:ascii="Amelia Oblicua" w:hAnsi="Amelia Oblicua" w:cstheme="minorHAnsi"/>
          <w:b/>
          <w:color w:val="000000"/>
          <w:sz w:val="16"/>
          <w:szCs w:val="16"/>
        </w:rPr>
      </w:pP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1763FA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----------------------------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</w:t>
      </w:r>
      <w:r w:rsidR="0063200D">
        <w:rPr>
          <w:rFonts w:ascii="Amelia Oblicua" w:hAnsi="Amelia Oblicua" w:cstheme="minorHAnsi"/>
          <w:b/>
          <w:color w:val="000000"/>
          <w:sz w:val="16"/>
          <w:szCs w:val="16"/>
        </w:rPr>
        <w:t>--------------</w:t>
      </w:r>
      <w:r w:rsidR="004B1917">
        <w:rPr>
          <w:rFonts w:ascii="Amelia Oblicua" w:hAnsi="Amelia Oblicua" w:cstheme="minorHAnsi"/>
          <w:b/>
          <w:color w:val="000000"/>
          <w:sz w:val="16"/>
          <w:szCs w:val="16"/>
        </w:rPr>
        <w:t>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FIN DE ACTA-----</w:t>
      </w:r>
      <w:r w:rsidR="00890C75"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----</w:t>
      </w:r>
      <w:r w:rsidRPr="00A95A6C">
        <w:rPr>
          <w:rFonts w:ascii="Amelia Oblicua" w:hAnsi="Amelia Oblicua" w:cstheme="minorHAnsi"/>
          <w:b/>
          <w:color w:val="000000"/>
          <w:sz w:val="16"/>
          <w:szCs w:val="16"/>
        </w:rPr>
        <w:t>---</w:t>
      </w:r>
      <w:r w:rsidR="0063200D">
        <w:rPr>
          <w:rFonts w:ascii="Amelia Oblicua" w:hAnsi="Amelia Oblicua" w:cstheme="minorHAnsi"/>
          <w:b/>
          <w:color w:val="000000"/>
          <w:sz w:val="16"/>
          <w:szCs w:val="16"/>
        </w:rPr>
        <w:t>--------------------------------------</w:t>
      </w:r>
    </w:p>
    <w:sectPr w:rsidR="00336D78" w:rsidRPr="00A95A6C" w:rsidSect="00FB2D10">
      <w:headerReference w:type="default" r:id="rId9"/>
      <w:footerReference w:type="default" r:id="rId10"/>
      <w:pgSz w:w="12240" w:h="15840"/>
      <w:pgMar w:top="210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9D23A38" w14:textId="77777777" w:rsidR="00815F5F" w:rsidRDefault="00815F5F" w:rsidP="00435626">
      <w:pPr>
        <w:spacing w:after="0" w:line="240" w:lineRule="auto"/>
      </w:pPr>
      <w:r>
        <w:separator/>
      </w:r>
    </w:p>
  </w:endnote>
  <w:endnote w:type="continuationSeparator" w:id="0">
    <w:p w14:paraId="2B1D1E86" w14:textId="77777777" w:rsidR="00815F5F" w:rsidRDefault="00815F5F" w:rsidP="004356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melia Oblicua">
    <w:altName w:val="Calibri"/>
    <w:panose1 w:val="02000503040000020004"/>
    <w:charset w:val="00"/>
    <w:family w:val="modern"/>
    <w:notTrueType/>
    <w:pitch w:val="variable"/>
    <w:sig w:usb0="8000002F" w:usb1="4000004A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58501685"/>
      <w:docPartObj>
        <w:docPartGallery w:val="Page Numbers (Bottom of Page)"/>
        <w:docPartUnique/>
      </w:docPartObj>
    </w:sdtPr>
    <w:sdtEndPr>
      <w:rPr>
        <w:rFonts w:ascii="Amelia Oblicua" w:hAnsi="Amelia Oblicua"/>
      </w:rPr>
    </w:sdtEndPr>
    <w:sdtContent>
      <w:sdt>
        <w:sdtPr>
          <w:rPr>
            <w:rFonts w:ascii="Amelia Oblicua" w:hAnsi="Amelia Oblicua"/>
          </w:r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BAF3B35" w14:textId="77777777" w:rsidR="00BB7C38" w:rsidRPr="00E02F34" w:rsidRDefault="00BB7C38" w:rsidP="00BB7C38">
            <w:pPr>
              <w:pStyle w:val="Piedepgina"/>
              <w:ind w:right="197"/>
              <w:jc w:val="both"/>
              <w:rPr>
                <w:rFonts w:ascii="Amelia Oblicua" w:hAnsi="Amelia Oblicua"/>
                <w:sz w:val="16"/>
                <w:szCs w:val="16"/>
              </w:rPr>
            </w:pPr>
          </w:p>
          <w:p w14:paraId="5C7F1CB8" w14:textId="1FEAE983" w:rsidR="00BB7C38" w:rsidRPr="00E02F34" w:rsidRDefault="00C7168F">
            <w:pPr>
              <w:pStyle w:val="Piedepgina"/>
              <w:jc w:val="right"/>
              <w:rPr>
                <w:rFonts w:ascii="Amelia Oblicua" w:hAnsi="Amelia Oblicua"/>
              </w:rPr>
            </w:pP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Página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PAGE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F832C5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7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  <w:r w:rsidRPr="00E02F34">
              <w:rPr>
                <w:rFonts w:ascii="Amelia Oblicua" w:hAnsi="Amelia Oblicua"/>
                <w:sz w:val="14"/>
                <w:szCs w:val="14"/>
                <w:lang w:val="es-ES"/>
              </w:rPr>
              <w:t xml:space="preserve"> de 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begin"/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instrText>NUMPAGES</w:instrTex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separate"/>
            </w:r>
            <w:r w:rsidR="00F832C5">
              <w:rPr>
                <w:rFonts w:ascii="Amelia Oblicua" w:hAnsi="Amelia Oblicua"/>
                <w:b/>
                <w:bCs/>
                <w:noProof/>
                <w:sz w:val="14"/>
                <w:szCs w:val="14"/>
              </w:rPr>
              <w:t>7</w:t>
            </w:r>
            <w:r w:rsidRPr="00E02F34">
              <w:rPr>
                <w:rFonts w:ascii="Amelia Oblicua" w:hAnsi="Amelia Oblicua"/>
                <w:b/>
                <w:bCs/>
                <w:sz w:val="14"/>
                <w:szCs w:val="14"/>
              </w:rPr>
              <w:fldChar w:fldCharType="end"/>
            </w:r>
          </w:p>
        </w:sdtContent>
      </w:sdt>
    </w:sdtContent>
  </w:sdt>
  <w:sdt>
    <w:sdtPr>
      <w:rPr>
        <w:rFonts w:ascii="Amelia Oblicua" w:hAnsi="Amelia Oblicua"/>
        <w:b/>
        <w:sz w:val="14"/>
        <w:szCs w:val="14"/>
      </w:rPr>
      <w:id w:val="-477610443"/>
      <w:docPartObj>
        <w:docPartGallery w:val="Page Numbers (Bottom of Page)"/>
        <w:docPartUnique/>
      </w:docPartObj>
    </w:sdtPr>
    <w:sdtEndPr/>
    <w:sdtContent>
      <w:p w14:paraId="137DAF17" w14:textId="57E2AA14" w:rsidR="00BB7C38" w:rsidRPr="00E02F34" w:rsidRDefault="00362B51" w:rsidP="00BB7C38">
        <w:pPr>
          <w:pStyle w:val="Piedepgina"/>
          <w:rPr>
            <w:rFonts w:ascii="Amelia Oblicua" w:hAnsi="Amelia Oblicua"/>
            <w:b/>
            <w:sz w:val="14"/>
            <w:szCs w:val="14"/>
          </w:rPr>
        </w:pPr>
        <w:r>
          <w:rPr>
            <w:noProof/>
            <w:lang w:eastAsia="es-MX"/>
          </w:rPr>
          <mc:AlternateContent>
            <mc:Choice Requires="wps">
              <w:drawing>
                <wp:anchor distT="0" distB="0" distL="114300" distR="114300" simplePos="0" relativeHeight="251659264" behindDoc="0" locked="0" layoutInCell="1" allowOverlap="1" wp14:anchorId="0A2A5F64" wp14:editId="47BD0572">
                  <wp:simplePos x="0" y="0"/>
                  <wp:positionH relativeFrom="column">
                    <wp:posOffset>9525</wp:posOffset>
                  </wp:positionH>
                  <wp:positionV relativeFrom="paragraph">
                    <wp:posOffset>92710</wp:posOffset>
                  </wp:positionV>
                  <wp:extent cx="5581650" cy="22225"/>
                  <wp:effectExtent l="19050" t="19050" r="0" b="15875"/>
                  <wp:wrapNone/>
                  <wp:docPr id="1" name="Conector recto 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CnPr>
                          <a:cxnSpLocks/>
                        </wps:cNvCnPr>
                        <wps:spPr>
                          <a:xfrm flipV="1">
                            <a:off x="0" y="0"/>
                            <a:ext cx="5581650" cy="22225"/>
                          </a:xfrm>
                          <a:prstGeom prst="line">
                            <a:avLst/>
                          </a:prstGeom>
                          <a:noFill/>
                          <a:ln w="31750" cap="flat" cmpd="thickThin" algn="ctr">
                            <a:solidFill>
                              <a:sysClr val="windowText" lastClr="000000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bodyPr/>
                      </wps:wsp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>
              <w:pict>
                <v:line w14:anchorId="1A7261CA" id="Conector recto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75pt,7.3pt" to="440.25pt,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" strokecolor="windowText" strokeweight="2.5pt">
                  <v:stroke linestyle="thickThin" joinstyle="miter"/>
                  <o:lock v:ext="edit" shapetype="f"/>
                </v:line>
              </w:pict>
            </mc:Fallback>
          </mc:AlternateConten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ACTA DE LA SESIÓN </w:t>
        </w:r>
        <w:r w:rsidR="00F52023">
          <w:rPr>
            <w:rFonts w:ascii="Amelia Oblicua" w:hAnsi="Amelia Oblicua"/>
            <w:b/>
            <w:sz w:val="14"/>
            <w:szCs w:val="14"/>
          </w:rPr>
          <w:t>EXTRA</w:t>
        </w:r>
        <w:r w:rsidR="00F43B21">
          <w:rPr>
            <w:rFonts w:ascii="Amelia Oblicua" w:hAnsi="Amelia Oblicua"/>
            <w:b/>
            <w:sz w:val="14"/>
            <w:szCs w:val="14"/>
          </w:rPr>
          <w:t>ORDINARIA NO. S.</w:t>
        </w:r>
        <w:r w:rsidR="00FE2984">
          <w:rPr>
            <w:rFonts w:ascii="Amelia Oblicua" w:hAnsi="Amelia Oblicua"/>
            <w:b/>
            <w:sz w:val="14"/>
            <w:szCs w:val="14"/>
          </w:rPr>
          <w:t>E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 xml:space="preserve"> </w:t>
        </w:r>
        <w:r w:rsidR="00FE2984">
          <w:rPr>
            <w:rFonts w:ascii="Amelia Oblicua" w:hAnsi="Amelia Oblicua"/>
            <w:b/>
            <w:sz w:val="14"/>
            <w:szCs w:val="14"/>
          </w:rPr>
          <w:t>4</w:t>
        </w:r>
        <w:r w:rsidR="000F499B">
          <w:rPr>
            <w:rFonts w:ascii="Amelia Oblicua" w:hAnsi="Amelia Oblicua"/>
            <w:b/>
            <w:sz w:val="14"/>
            <w:szCs w:val="14"/>
          </w:rPr>
          <w:t>9</w:t>
        </w:r>
        <w:r w:rsidR="00C7168F" w:rsidRPr="00E02F34">
          <w:rPr>
            <w:rFonts w:ascii="Amelia Oblicua" w:hAnsi="Amelia Oblicua"/>
            <w:b/>
            <w:sz w:val="14"/>
            <w:szCs w:val="14"/>
          </w:rPr>
          <w:t>/202</w:t>
        </w:r>
        <w:r w:rsidR="00435626">
          <w:rPr>
            <w:rFonts w:ascii="Amelia Oblicua" w:hAnsi="Amelia Oblicua"/>
            <w:b/>
            <w:sz w:val="14"/>
            <w:szCs w:val="14"/>
          </w:rPr>
          <w:t>2</w:t>
        </w:r>
      </w:p>
      <w:p w14:paraId="57B2BC94" w14:textId="77777777" w:rsidR="00BB7C38" w:rsidRPr="00E02F34" w:rsidRDefault="00C7168F" w:rsidP="00BB7C38">
        <w:pPr>
          <w:pStyle w:val="Piedepgina"/>
          <w:tabs>
            <w:tab w:val="clear" w:pos="4419"/>
            <w:tab w:val="clear" w:pos="8838"/>
            <w:tab w:val="left" w:pos="2895"/>
            <w:tab w:val="left" w:pos="7725"/>
          </w:tabs>
          <w:rPr>
            <w:rFonts w:ascii="Amelia Oblicua" w:hAnsi="Amelia Oblicua"/>
            <w:b/>
            <w:sz w:val="14"/>
            <w:szCs w:val="14"/>
          </w:rPr>
        </w:pPr>
        <w:r w:rsidRPr="00E02F34">
          <w:rPr>
            <w:rFonts w:ascii="Amelia Oblicua" w:hAnsi="Amelia Oblicua"/>
            <w:b/>
            <w:sz w:val="14"/>
            <w:szCs w:val="14"/>
          </w:rPr>
          <w:tab/>
        </w:r>
        <w:r w:rsidRPr="00E02F34">
          <w:rPr>
            <w:rFonts w:ascii="Amelia Oblicua" w:hAnsi="Amelia Oblicua"/>
            <w:b/>
            <w:sz w:val="14"/>
            <w:szCs w:val="14"/>
          </w:rPr>
          <w:tab/>
        </w:r>
      </w:p>
    </w:sdtContent>
  </w:sdt>
  <w:p w14:paraId="7EF94E95" w14:textId="77777777" w:rsidR="00BB7C38" w:rsidRPr="00E02F34" w:rsidRDefault="00BB7C38" w:rsidP="00BB7C38">
    <w:pPr>
      <w:pStyle w:val="Piedepgina"/>
      <w:rPr>
        <w:rFonts w:ascii="Amelia Oblicua" w:hAnsi="Amelia Oblicua"/>
      </w:rPr>
    </w:pPr>
  </w:p>
  <w:p w14:paraId="3D489BA5" w14:textId="77777777" w:rsidR="00BB7C38" w:rsidRDefault="00BB7C3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B61456" w14:textId="77777777" w:rsidR="00815F5F" w:rsidRDefault="00815F5F" w:rsidP="00435626">
      <w:pPr>
        <w:spacing w:after="0" w:line="240" w:lineRule="auto"/>
      </w:pPr>
      <w:r>
        <w:separator/>
      </w:r>
    </w:p>
  </w:footnote>
  <w:footnote w:type="continuationSeparator" w:id="0">
    <w:p w14:paraId="10B17DFD" w14:textId="77777777" w:rsidR="00815F5F" w:rsidRDefault="00815F5F" w:rsidP="004356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8ACBB7" w14:textId="77777777" w:rsidR="00BB7C38" w:rsidRDefault="00C7168F" w:rsidP="00BB7C38">
    <w:r>
      <w:rPr>
        <w:noProof/>
        <w:lang w:eastAsia="es-MX"/>
      </w:rPr>
      <w:drawing>
        <wp:anchor distT="0" distB="0" distL="114300" distR="114300" simplePos="0" relativeHeight="251660288" behindDoc="0" locked="0" layoutInCell="1" allowOverlap="1" wp14:anchorId="6A27D7E9" wp14:editId="048541DC">
          <wp:simplePos x="0" y="0"/>
          <wp:positionH relativeFrom="margin">
            <wp:posOffset>1288415</wp:posOffset>
          </wp:positionH>
          <wp:positionV relativeFrom="paragraph">
            <wp:posOffset>-138430</wp:posOffset>
          </wp:positionV>
          <wp:extent cx="2940050" cy="889000"/>
          <wp:effectExtent l="0" t="0" r="0" b="6350"/>
          <wp:wrapNone/>
          <wp:docPr id="7" name="Imagen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940050" cy="8890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7A143A"/>
    <w:multiLevelType w:val="hybridMultilevel"/>
    <w:tmpl w:val="C53ADDD8"/>
    <w:lvl w:ilvl="0" w:tplc="080A000F">
      <w:start w:val="1"/>
      <w:numFmt w:val="decimal"/>
      <w:lvlText w:val="%1."/>
      <w:lvlJc w:val="left"/>
      <w:pPr>
        <w:ind w:left="786" w:hanging="360"/>
      </w:pPr>
    </w:lvl>
    <w:lvl w:ilvl="1" w:tplc="080A0019">
      <w:start w:val="1"/>
      <w:numFmt w:val="lowerLetter"/>
      <w:lvlText w:val="%2."/>
      <w:lvlJc w:val="left"/>
      <w:pPr>
        <w:ind w:left="1506" w:hanging="360"/>
      </w:pPr>
    </w:lvl>
    <w:lvl w:ilvl="2" w:tplc="080A001B">
      <w:start w:val="1"/>
      <w:numFmt w:val="lowerRoman"/>
      <w:lvlText w:val="%3."/>
      <w:lvlJc w:val="right"/>
      <w:pPr>
        <w:ind w:left="2226" w:hanging="180"/>
      </w:pPr>
    </w:lvl>
    <w:lvl w:ilvl="3" w:tplc="080A000F">
      <w:start w:val="1"/>
      <w:numFmt w:val="decimal"/>
      <w:lvlText w:val="%4."/>
      <w:lvlJc w:val="left"/>
      <w:pPr>
        <w:ind w:left="2946" w:hanging="360"/>
      </w:pPr>
    </w:lvl>
    <w:lvl w:ilvl="4" w:tplc="080A0019">
      <w:start w:val="1"/>
      <w:numFmt w:val="lowerLetter"/>
      <w:lvlText w:val="%5."/>
      <w:lvlJc w:val="left"/>
      <w:pPr>
        <w:ind w:left="3666" w:hanging="360"/>
      </w:pPr>
    </w:lvl>
    <w:lvl w:ilvl="5" w:tplc="080A001B">
      <w:start w:val="1"/>
      <w:numFmt w:val="lowerRoman"/>
      <w:lvlText w:val="%6."/>
      <w:lvlJc w:val="right"/>
      <w:pPr>
        <w:ind w:left="4386" w:hanging="180"/>
      </w:pPr>
    </w:lvl>
    <w:lvl w:ilvl="6" w:tplc="080A000F">
      <w:start w:val="1"/>
      <w:numFmt w:val="decimal"/>
      <w:lvlText w:val="%7."/>
      <w:lvlJc w:val="left"/>
      <w:pPr>
        <w:ind w:left="5106" w:hanging="360"/>
      </w:pPr>
    </w:lvl>
    <w:lvl w:ilvl="7" w:tplc="080A0019">
      <w:start w:val="1"/>
      <w:numFmt w:val="lowerLetter"/>
      <w:lvlText w:val="%8."/>
      <w:lvlJc w:val="left"/>
      <w:pPr>
        <w:ind w:left="5826" w:hanging="360"/>
      </w:pPr>
    </w:lvl>
    <w:lvl w:ilvl="8" w:tplc="080A001B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7B14E61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131D1F"/>
    <w:multiLevelType w:val="multilevel"/>
    <w:tmpl w:val="C054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3" w15:restartNumberingAfterBreak="0">
    <w:nsid w:val="13BD758D"/>
    <w:multiLevelType w:val="hybridMultilevel"/>
    <w:tmpl w:val="A55E79A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3B3F81"/>
    <w:multiLevelType w:val="hybridMultilevel"/>
    <w:tmpl w:val="FF6676F0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>
      <w:start w:val="1"/>
      <w:numFmt w:val="decimal"/>
      <w:lvlText w:val="%4."/>
      <w:lvlJc w:val="left"/>
      <w:pPr>
        <w:ind w:left="2880" w:hanging="360"/>
      </w:pPr>
    </w:lvl>
    <w:lvl w:ilvl="4" w:tplc="FFFFFFFF">
      <w:start w:val="1"/>
      <w:numFmt w:val="lowerLetter"/>
      <w:lvlText w:val="%5."/>
      <w:lvlJc w:val="left"/>
      <w:pPr>
        <w:ind w:left="3600" w:hanging="360"/>
      </w:pPr>
    </w:lvl>
    <w:lvl w:ilvl="5" w:tplc="FFFFFFFF">
      <w:start w:val="1"/>
      <w:numFmt w:val="lowerRoman"/>
      <w:lvlText w:val="%6."/>
      <w:lvlJc w:val="right"/>
      <w:pPr>
        <w:ind w:left="4320" w:hanging="180"/>
      </w:pPr>
    </w:lvl>
    <w:lvl w:ilvl="6" w:tplc="FFFFFFFF">
      <w:start w:val="1"/>
      <w:numFmt w:val="decimal"/>
      <w:lvlText w:val="%7."/>
      <w:lvlJc w:val="left"/>
      <w:pPr>
        <w:ind w:left="5040" w:hanging="360"/>
      </w:pPr>
    </w:lvl>
    <w:lvl w:ilvl="7" w:tplc="FFFFFFFF">
      <w:start w:val="1"/>
      <w:numFmt w:val="lowerLetter"/>
      <w:lvlText w:val="%8."/>
      <w:lvlJc w:val="left"/>
      <w:pPr>
        <w:ind w:left="5760" w:hanging="360"/>
      </w:pPr>
    </w:lvl>
    <w:lvl w:ilvl="8" w:tplc="FFFFFFFF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7F66F49"/>
    <w:multiLevelType w:val="hybridMultilevel"/>
    <w:tmpl w:val="7332B41A"/>
    <w:lvl w:ilvl="0" w:tplc="781C2B4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080" w:hanging="360"/>
      </w:pPr>
    </w:lvl>
    <w:lvl w:ilvl="2" w:tplc="080A001B" w:tentative="1">
      <w:start w:val="1"/>
      <w:numFmt w:val="lowerRoman"/>
      <w:lvlText w:val="%3."/>
      <w:lvlJc w:val="right"/>
      <w:pPr>
        <w:ind w:left="1800" w:hanging="180"/>
      </w:pPr>
    </w:lvl>
    <w:lvl w:ilvl="3" w:tplc="080A000F" w:tentative="1">
      <w:start w:val="1"/>
      <w:numFmt w:val="decimal"/>
      <w:lvlText w:val="%4."/>
      <w:lvlJc w:val="left"/>
      <w:pPr>
        <w:ind w:left="2520" w:hanging="360"/>
      </w:pPr>
    </w:lvl>
    <w:lvl w:ilvl="4" w:tplc="080A0019" w:tentative="1">
      <w:start w:val="1"/>
      <w:numFmt w:val="lowerLetter"/>
      <w:lvlText w:val="%5."/>
      <w:lvlJc w:val="left"/>
      <w:pPr>
        <w:ind w:left="3240" w:hanging="360"/>
      </w:pPr>
    </w:lvl>
    <w:lvl w:ilvl="5" w:tplc="080A001B" w:tentative="1">
      <w:start w:val="1"/>
      <w:numFmt w:val="lowerRoman"/>
      <w:lvlText w:val="%6."/>
      <w:lvlJc w:val="right"/>
      <w:pPr>
        <w:ind w:left="3960" w:hanging="180"/>
      </w:pPr>
    </w:lvl>
    <w:lvl w:ilvl="6" w:tplc="080A000F" w:tentative="1">
      <w:start w:val="1"/>
      <w:numFmt w:val="decimal"/>
      <w:lvlText w:val="%7."/>
      <w:lvlJc w:val="left"/>
      <w:pPr>
        <w:ind w:left="4680" w:hanging="360"/>
      </w:pPr>
    </w:lvl>
    <w:lvl w:ilvl="7" w:tplc="080A0019" w:tentative="1">
      <w:start w:val="1"/>
      <w:numFmt w:val="lowerLetter"/>
      <w:lvlText w:val="%8."/>
      <w:lvlJc w:val="left"/>
      <w:pPr>
        <w:ind w:left="5400" w:hanging="360"/>
      </w:pPr>
    </w:lvl>
    <w:lvl w:ilvl="8" w:tplc="0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9185C2A"/>
    <w:multiLevelType w:val="hybridMultilevel"/>
    <w:tmpl w:val="1536198A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F5B7762"/>
    <w:multiLevelType w:val="hybridMultilevel"/>
    <w:tmpl w:val="4C2CB54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9831817"/>
    <w:multiLevelType w:val="hybridMultilevel"/>
    <w:tmpl w:val="D89A3658"/>
    <w:lvl w:ilvl="0" w:tplc="080A0001">
      <w:start w:val="1"/>
      <w:numFmt w:val="bullet"/>
      <w:lvlText w:val=""/>
      <w:lvlJc w:val="left"/>
      <w:pPr>
        <w:ind w:left="758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78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98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18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</w:abstractNum>
  <w:abstractNum w:abstractNumId="9" w15:restartNumberingAfterBreak="0">
    <w:nsid w:val="3B3F2701"/>
    <w:multiLevelType w:val="hybridMultilevel"/>
    <w:tmpl w:val="49EE963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70516B8"/>
    <w:multiLevelType w:val="hybridMultilevel"/>
    <w:tmpl w:val="A01CD43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C573BA4"/>
    <w:multiLevelType w:val="hybridMultilevel"/>
    <w:tmpl w:val="67348E14"/>
    <w:lvl w:ilvl="0" w:tplc="4AF4FCC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8"/>
  </w:num>
  <w:num w:numId="4">
    <w:abstractNumId w:val="5"/>
  </w:num>
  <w:num w:numId="5">
    <w:abstractNumId w:val="11"/>
  </w:num>
  <w:num w:numId="6">
    <w:abstractNumId w:val="4"/>
  </w:num>
  <w:num w:numId="7">
    <w:abstractNumId w:val="9"/>
  </w:num>
  <w:num w:numId="8">
    <w:abstractNumId w:val="3"/>
  </w:num>
  <w:num w:numId="9">
    <w:abstractNumId w:val="7"/>
  </w:num>
  <w:num w:numId="10">
    <w:abstractNumId w:val="6"/>
  </w:num>
  <w:num w:numId="11">
    <w:abstractNumId w:val="1"/>
  </w:num>
  <w:num w:numId="12">
    <w:abstractNumId w:val="10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45704"/>
    <w:rsid w:val="00001EB0"/>
    <w:rsid w:val="000040C8"/>
    <w:rsid w:val="00004465"/>
    <w:rsid w:val="00004A76"/>
    <w:rsid w:val="00005299"/>
    <w:rsid w:val="00006F71"/>
    <w:rsid w:val="00022D37"/>
    <w:rsid w:val="00023225"/>
    <w:rsid w:val="00025E69"/>
    <w:rsid w:val="000316E7"/>
    <w:rsid w:val="00032A9C"/>
    <w:rsid w:val="00034CDC"/>
    <w:rsid w:val="00036718"/>
    <w:rsid w:val="00037FBA"/>
    <w:rsid w:val="00042C44"/>
    <w:rsid w:val="00044099"/>
    <w:rsid w:val="00044ED7"/>
    <w:rsid w:val="000520A2"/>
    <w:rsid w:val="0005449A"/>
    <w:rsid w:val="000552E7"/>
    <w:rsid w:val="00057D39"/>
    <w:rsid w:val="000601B7"/>
    <w:rsid w:val="00062470"/>
    <w:rsid w:val="00063299"/>
    <w:rsid w:val="000632A5"/>
    <w:rsid w:val="00064E27"/>
    <w:rsid w:val="00067C09"/>
    <w:rsid w:val="00075C6C"/>
    <w:rsid w:val="00080516"/>
    <w:rsid w:val="000914E5"/>
    <w:rsid w:val="00091676"/>
    <w:rsid w:val="00091ABC"/>
    <w:rsid w:val="00094BC7"/>
    <w:rsid w:val="00094EA3"/>
    <w:rsid w:val="00097C58"/>
    <w:rsid w:val="000A2AAD"/>
    <w:rsid w:val="000A3FED"/>
    <w:rsid w:val="000A50FA"/>
    <w:rsid w:val="000B1388"/>
    <w:rsid w:val="000B1A8D"/>
    <w:rsid w:val="000B21B6"/>
    <w:rsid w:val="000B719E"/>
    <w:rsid w:val="000B7C6F"/>
    <w:rsid w:val="000B7F7C"/>
    <w:rsid w:val="000C5F52"/>
    <w:rsid w:val="000C6B52"/>
    <w:rsid w:val="000D79E5"/>
    <w:rsid w:val="000E0C59"/>
    <w:rsid w:val="000E1C3B"/>
    <w:rsid w:val="000E219D"/>
    <w:rsid w:val="000E33BD"/>
    <w:rsid w:val="000F1957"/>
    <w:rsid w:val="000F3B3C"/>
    <w:rsid w:val="000F3E35"/>
    <w:rsid w:val="000F4234"/>
    <w:rsid w:val="000F499B"/>
    <w:rsid w:val="000F4B79"/>
    <w:rsid w:val="000F500F"/>
    <w:rsid w:val="000F6726"/>
    <w:rsid w:val="000F6D34"/>
    <w:rsid w:val="000F7F85"/>
    <w:rsid w:val="00100780"/>
    <w:rsid w:val="00100C22"/>
    <w:rsid w:val="001032EA"/>
    <w:rsid w:val="001102F5"/>
    <w:rsid w:val="0011648B"/>
    <w:rsid w:val="00116D17"/>
    <w:rsid w:val="00120A99"/>
    <w:rsid w:val="0012126C"/>
    <w:rsid w:val="0012228A"/>
    <w:rsid w:val="00123476"/>
    <w:rsid w:val="001332AB"/>
    <w:rsid w:val="00133E3F"/>
    <w:rsid w:val="00136CD9"/>
    <w:rsid w:val="00137C6F"/>
    <w:rsid w:val="00140002"/>
    <w:rsid w:val="00146C84"/>
    <w:rsid w:val="00147F50"/>
    <w:rsid w:val="00147FC0"/>
    <w:rsid w:val="00155CD2"/>
    <w:rsid w:val="00160437"/>
    <w:rsid w:val="00161D45"/>
    <w:rsid w:val="00162BEE"/>
    <w:rsid w:val="0016518D"/>
    <w:rsid w:val="0016615E"/>
    <w:rsid w:val="00166718"/>
    <w:rsid w:val="00175645"/>
    <w:rsid w:val="001763FA"/>
    <w:rsid w:val="00180976"/>
    <w:rsid w:val="00180F3A"/>
    <w:rsid w:val="00180FE6"/>
    <w:rsid w:val="00181765"/>
    <w:rsid w:val="0018377F"/>
    <w:rsid w:val="00183A83"/>
    <w:rsid w:val="001931D9"/>
    <w:rsid w:val="00194705"/>
    <w:rsid w:val="00195980"/>
    <w:rsid w:val="0019603C"/>
    <w:rsid w:val="00197545"/>
    <w:rsid w:val="00197779"/>
    <w:rsid w:val="001B15C5"/>
    <w:rsid w:val="001B16E2"/>
    <w:rsid w:val="001B5481"/>
    <w:rsid w:val="001B68B6"/>
    <w:rsid w:val="001C195B"/>
    <w:rsid w:val="001C53CD"/>
    <w:rsid w:val="001C7709"/>
    <w:rsid w:val="001D2405"/>
    <w:rsid w:val="001D5C62"/>
    <w:rsid w:val="001D66E4"/>
    <w:rsid w:val="001D74A4"/>
    <w:rsid w:val="001E1364"/>
    <w:rsid w:val="001E16F2"/>
    <w:rsid w:val="001E5894"/>
    <w:rsid w:val="001E7708"/>
    <w:rsid w:val="001F24E7"/>
    <w:rsid w:val="001F3013"/>
    <w:rsid w:val="001F737D"/>
    <w:rsid w:val="0020113C"/>
    <w:rsid w:val="00201387"/>
    <w:rsid w:val="00201878"/>
    <w:rsid w:val="00203008"/>
    <w:rsid w:val="0020562B"/>
    <w:rsid w:val="002063AC"/>
    <w:rsid w:val="00206B22"/>
    <w:rsid w:val="00211DB2"/>
    <w:rsid w:val="00211EA7"/>
    <w:rsid w:val="00212970"/>
    <w:rsid w:val="00212A83"/>
    <w:rsid w:val="00213C89"/>
    <w:rsid w:val="00216DBC"/>
    <w:rsid w:val="00224F5F"/>
    <w:rsid w:val="00231ABD"/>
    <w:rsid w:val="0023268F"/>
    <w:rsid w:val="002338A0"/>
    <w:rsid w:val="00234700"/>
    <w:rsid w:val="002348B8"/>
    <w:rsid w:val="00237ACF"/>
    <w:rsid w:val="00237F3C"/>
    <w:rsid w:val="00240A5D"/>
    <w:rsid w:val="00241758"/>
    <w:rsid w:val="00254FE6"/>
    <w:rsid w:val="002563AB"/>
    <w:rsid w:val="0025718B"/>
    <w:rsid w:val="00257677"/>
    <w:rsid w:val="00264986"/>
    <w:rsid w:val="00267DA9"/>
    <w:rsid w:val="002707A9"/>
    <w:rsid w:val="00270D5C"/>
    <w:rsid w:val="002716DF"/>
    <w:rsid w:val="00272598"/>
    <w:rsid w:val="002735EC"/>
    <w:rsid w:val="00280BF3"/>
    <w:rsid w:val="0028189C"/>
    <w:rsid w:val="002818D6"/>
    <w:rsid w:val="00282689"/>
    <w:rsid w:val="00282E47"/>
    <w:rsid w:val="0028670C"/>
    <w:rsid w:val="00286899"/>
    <w:rsid w:val="00287BCE"/>
    <w:rsid w:val="0029373F"/>
    <w:rsid w:val="00295364"/>
    <w:rsid w:val="00295519"/>
    <w:rsid w:val="002967FA"/>
    <w:rsid w:val="002A01D0"/>
    <w:rsid w:val="002A6779"/>
    <w:rsid w:val="002B0D59"/>
    <w:rsid w:val="002B31C4"/>
    <w:rsid w:val="002B69C5"/>
    <w:rsid w:val="002C4E00"/>
    <w:rsid w:val="002C511C"/>
    <w:rsid w:val="002D3CCB"/>
    <w:rsid w:val="002D5A7B"/>
    <w:rsid w:val="002E09D2"/>
    <w:rsid w:val="002E443C"/>
    <w:rsid w:val="002E73BD"/>
    <w:rsid w:val="002F0745"/>
    <w:rsid w:val="002F1C6B"/>
    <w:rsid w:val="002F6457"/>
    <w:rsid w:val="002F73EF"/>
    <w:rsid w:val="003037CE"/>
    <w:rsid w:val="00306C50"/>
    <w:rsid w:val="00310B3E"/>
    <w:rsid w:val="003128A0"/>
    <w:rsid w:val="00316D0E"/>
    <w:rsid w:val="00322966"/>
    <w:rsid w:val="0032311D"/>
    <w:rsid w:val="00323F21"/>
    <w:rsid w:val="00330D96"/>
    <w:rsid w:val="003336BE"/>
    <w:rsid w:val="00336D78"/>
    <w:rsid w:val="003371EE"/>
    <w:rsid w:val="0033741F"/>
    <w:rsid w:val="00340194"/>
    <w:rsid w:val="00340586"/>
    <w:rsid w:val="0034168A"/>
    <w:rsid w:val="0034296D"/>
    <w:rsid w:val="00343B09"/>
    <w:rsid w:val="00343EDE"/>
    <w:rsid w:val="00346E35"/>
    <w:rsid w:val="0034715A"/>
    <w:rsid w:val="00347715"/>
    <w:rsid w:val="00350110"/>
    <w:rsid w:val="00351408"/>
    <w:rsid w:val="00353C0B"/>
    <w:rsid w:val="00357869"/>
    <w:rsid w:val="003609DF"/>
    <w:rsid w:val="00361C3D"/>
    <w:rsid w:val="00362831"/>
    <w:rsid w:val="00362B51"/>
    <w:rsid w:val="003636C9"/>
    <w:rsid w:val="00363744"/>
    <w:rsid w:val="0036616B"/>
    <w:rsid w:val="003672BD"/>
    <w:rsid w:val="003704E1"/>
    <w:rsid w:val="00373783"/>
    <w:rsid w:val="003764E9"/>
    <w:rsid w:val="00376541"/>
    <w:rsid w:val="00377F4C"/>
    <w:rsid w:val="00377F9B"/>
    <w:rsid w:val="00381579"/>
    <w:rsid w:val="00387683"/>
    <w:rsid w:val="003926C3"/>
    <w:rsid w:val="00395CF7"/>
    <w:rsid w:val="00397829"/>
    <w:rsid w:val="003A00E4"/>
    <w:rsid w:val="003A0662"/>
    <w:rsid w:val="003A0B36"/>
    <w:rsid w:val="003A457B"/>
    <w:rsid w:val="003A59E1"/>
    <w:rsid w:val="003A5A91"/>
    <w:rsid w:val="003A5D30"/>
    <w:rsid w:val="003A6C57"/>
    <w:rsid w:val="003B06CF"/>
    <w:rsid w:val="003B4D3A"/>
    <w:rsid w:val="003C1153"/>
    <w:rsid w:val="003C19C0"/>
    <w:rsid w:val="003C2C06"/>
    <w:rsid w:val="003C4A8A"/>
    <w:rsid w:val="003C627A"/>
    <w:rsid w:val="003C758C"/>
    <w:rsid w:val="003D1507"/>
    <w:rsid w:val="003E2BB4"/>
    <w:rsid w:val="003E4AE2"/>
    <w:rsid w:val="003E5C24"/>
    <w:rsid w:val="003E7516"/>
    <w:rsid w:val="003E76EF"/>
    <w:rsid w:val="003E79C1"/>
    <w:rsid w:val="003F5692"/>
    <w:rsid w:val="003F58C4"/>
    <w:rsid w:val="003F635B"/>
    <w:rsid w:val="003F7ADA"/>
    <w:rsid w:val="004053A4"/>
    <w:rsid w:val="00405F2C"/>
    <w:rsid w:val="00406B5D"/>
    <w:rsid w:val="00411E33"/>
    <w:rsid w:val="00413032"/>
    <w:rsid w:val="004141DC"/>
    <w:rsid w:val="004177D5"/>
    <w:rsid w:val="00421D47"/>
    <w:rsid w:val="004242A1"/>
    <w:rsid w:val="004276D6"/>
    <w:rsid w:val="00430E2E"/>
    <w:rsid w:val="00435626"/>
    <w:rsid w:val="004412C4"/>
    <w:rsid w:val="004433BD"/>
    <w:rsid w:val="00444620"/>
    <w:rsid w:val="00444DB6"/>
    <w:rsid w:val="004533E9"/>
    <w:rsid w:val="004637BE"/>
    <w:rsid w:val="0046573E"/>
    <w:rsid w:val="00470A1E"/>
    <w:rsid w:val="004715D2"/>
    <w:rsid w:val="0047391D"/>
    <w:rsid w:val="00482359"/>
    <w:rsid w:val="00482E9B"/>
    <w:rsid w:val="00483DB8"/>
    <w:rsid w:val="00485BB2"/>
    <w:rsid w:val="004862D9"/>
    <w:rsid w:val="0049294A"/>
    <w:rsid w:val="00495126"/>
    <w:rsid w:val="004A0A8B"/>
    <w:rsid w:val="004A2D8E"/>
    <w:rsid w:val="004A6229"/>
    <w:rsid w:val="004A7530"/>
    <w:rsid w:val="004A7543"/>
    <w:rsid w:val="004A7B2C"/>
    <w:rsid w:val="004B1917"/>
    <w:rsid w:val="004B38C8"/>
    <w:rsid w:val="004B5263"/>
    <w:rsid w:val="004B52B9"/>
    <w:rsid w:val="004B5BB8"/>
    <w:rsid w:val="004B676C"/>
    <w:rsid w:val="004C0451"/>
    <w:rsid w:val="004D158D"/>
    <w:rsid w:val="004D54BD"/>
    <w:rsid w:val="004E1174"/>
    <w:rsid w:val="004E41E9"/>
    <w:rsid w:val="004E64C4"/>
    <w:rsid w:val="004E6D5B"/>
    <w:rsid w:val="00502080"/>
    <w:rsid w:val="0050337E"/>
    <w:rsid w:val="00504851"/>
    <w:rsid w:val="005059F1"/>
    <w:rsid w:val="005076B1"/>
    <w:rsid w:val="00510177"/>
    <w:rsid w:val="0051595D"/>
    <w:rsid w:val="00517EC1"/>
    <w:rsid w:val="0052417A"/>
    <w:rsid w:val="00525159"/>
    <w:rsid w:val="0052627F"/>
    <w:rsid w:val="0052769A"/>
    <w:rsid w:val="00530796"/>
    <w:rsid w:val="0053431B"/>
    <w:rsid w:val="005347D7"/>
    <w:rsid w:val="00536D35"/>
    <w:rsid w:val="00537256"/>
    <w:rsid w:val="00541B7E"/>
    <w:rsid w:val="00544152"/>
    <w:rsid w:val="005555FA"/>
    <w:rsid w:val="00557C0F"/>
    <w:rsid w:val="00560FB5"/>
    <w:rsid w:val="00565214"/>
    <w:rsid w:val="00565918"/>
    <w:rsid w:val="00566096"/>
    <w:rsid w:val="005838AE"/>
    <w:rsid w:val="00587001"/>
    <w:rsid w:val="005909DE"/>
    <w:rsid w:val="005938A1"/>
    <w:rsid w:val="00597020"/>
    <w:rsid w:val="005A4F5E"/>
    <w:rsid w:val="005A50E3"/>
    <w:rsid w:val="005B143E"/>
    <w:rsid w:val="005B1913"/>
    <w:rsid w:val="005B5D94"/>
    <w:rsid w:val="005C0BA1"/>
    <w:rsid w:val="005C10E4"/>
    <w:rsid w:val="005C11D7"/>
    <w:rsid w:val="005C1E50"/>
    <w:rsid w:val="005C2A07"/>
    <w:rsid w:val="005C3BB7"/>
    <w:rsid w:val="005D2282"/>
    <w:rsid w:val="005D3015"/>
    <w:rsid w:val="005D3941"/>
    <w:rsid w:val="005D604F"/>
    <w:rsid w:val="005D72F7"/>
    <w:rsid w:val="005E175D"/>
    <w:rsid w:val="005E59D8"/>
    <w:rsid w:val="005F10CD"/>
    <w:rsid w:val="005F4E79"/>
    <w:rsid w:val="005F7762"/>
    <w:rsid w:val="006037A7"/>
    <w:rsid w:val="00605D8E"/>
    <w:rsid w:val="00615142"/>
    <w:rsid w:val="00615C55"/>
    <w:rsid w:val="0062167A"/>
    <w:rsid w:val="00622830"/>
    <w:rsid w:val="006261E6"/>
    <w:rsid w:val="006279DE"/>
    <w:rsid w:val="00631B4D"/>
    <w:rsid w:val="0063200D"/>
    <w:rsid w:val="00634073"/>
    <w:rsid w:val="00634EFB"/>
    <w:rsid w:val="00635F36"/>
    <w:rsid w:val="0063637D"/>
    <w:rsid w:val="0063718B"/>
    <w:rsid w:val="006374EE"/>
    <w:rsid w:val="006407D4"/>
    <w:rsid w:val="0064116E"/>
    <w:rsid w:val="00643F5B"/>
    <w:rsid w:val="00644521"/>
    <w:rsid w:val="006450EB"/>
    <w:rsid w:val="00646191"/>
    <w:rsid w:val="00647C77"/>
    <w:rsid w:val="00651791"/>
    <w:rsid w:val="006517A4"/>
    <w:rsid w:val="00652F4E"/>
    <w:rsid w:val="00653D43"/>
    <w:rsid w:val="0065732C"/>
    <w:rsid w:val="00660ED9"/>
    <w:rsid w:val="00664089"/>
    <w:rsid w:val="00667AEE"/>
    <w:rsid w:val="00672B08"/>
    <w:rsid w:val="00674024"/>
    <w:rsid w:val="006755B8"/>
    <w:rsid w:val="00683F06"/>
    <w:rsid w:val="006861E5"/>
    <w:rsid w:val="00690ACD"/>
    <w:rsid w:val="00694F1E"/>
    <w:rsid w:val="00695886"/>
    <w:rsid w:val="006A2095"/>
    <w:rsid w:val="006A3C3D"/>
    <w:rsid w:val="006A4318"/>
    <w:rsid w:val="006A5020"/>
    <w:rsid w:val="006A5EB7"/>
    <w:rsid w:val="006A7521"/>
    <w:rsid w:val="006A75A3"/>
    <w:rsid w:val="006A7C08"/>
    <w:rsid w:val="006B0908"/>
    <w:rsid w:val="006B0C01"/>
    <w:rsid w:val="006B10FE"/>
    <w:rsid w:val="006B407C"/>
    <w:rsid w:val="006C0216"/>
    <w:rsid w:val="006C52C6"/>
    <w:rsid w:val="006C55BE"/>
    <w:rsid w:val="006D0B2B"/>
    <w:rsid w:val="006D6319"/>
    <w:rsid w:val="006D6842"/>
    <w:rsid w:val="006E0FE0"/>
    <w:rsid w:val="006E120E"/>
    <w:rsid w:val="006E158A"/>
    <w:rsid w:val="006E21D8"/>
    <w:rsid w:val="006E2559"/>
    <w:rsid w:val="006E2CD0"/>
    <w:rsid w:val="006E3ED7"/>
    <w:rsid w:val="006E6C7B"/>
    <w:rsid w:val="006F19A5"/>
    <w:rsid w:val="006F34D8"/>
    <w:rsid w:val="006F75CE"/>
    <w:rsid w:val="00700886"/>
    <w:rsid w:val="00700D76"/>
    <w:rsid w:val="00704A88"/>
    <w:rsid w:val="00707728"/>
    <w:rsid w:val="00710C49"/>
    <w:rsid w:val="00712166"/>
    <w:rsid w:val="0071393B"/>
    <w:rsid w:val="00713B21"/>
    <w:rsid w:val="007165C6"/>
    <w:rsid w:val="00721CD2"/>
    <w:rsid w:val="00726A0C"/>
    <w:rsid w:val="00730020"/>
    <w:rsid w:val="007303B9"/>
    <w:rsid w:val="00732363"/>
    <w:rsid w:val="00734795"/>
    <w:rsid w:val="00735FCF"/>
    <w:rsid w:val="00736F10"/>
    <w:rsid w:val="00746481"/>
    <w:rsid w:val="00751127"/>
    <w:rsid w:val="007513B6"/>
    <w:rsid w:val="0075318C"/>
    <w:rsid w:val="0075329D"/>
    <w:rsid w:val="0075343B"/>
    <w:rsid w:val="00753F76"/>
    <w:rsid w:val="007610F5"/>
    <w:rsid w:val="00763A16"/>
    <w:rsid w:val="007657EF"/>
    <w:rsid w:val="00766479"/>
    <w:rsid w:val="00766854"/>
    <w:rsid w:val="0077024C"/>
    <w:rsid w:val="00772BD3"/>
    <w:rsid w:val="007747A4"/>
    <w:rsid w:val="00775862"/>
    <w:rsid w:val="0077648D"/>
    <w:rsid w:val="00776F17"/>
    <w:rsid w:val="00783ACA"/>
    <w:rsid w:val="007845EC"/>
    <w:rsid w:val="00784CC5"/>
    <w:rsid w:val="007862B7"/>
    <w:rsid w:val="00787DA5"/>
    <w:rsid w:val="00791798"/>
    <w:rsid w:val="00792A2D"/>
    <w:rsid w:val="007940AA"/>
    <w:rsid w:val="00794683"/>
    <w:rsid w:val="0079537B"/>
    <w:rsid w:val="00796611"/>
    <w:rsid w:val="00796D40"/>
    <w:rsid w:val="007A0259"/>
    <w:rsid w:val="007A0800"/>
    <w:rsid w:val="007A2702"/>
    <w:rsid w:val="007A4A4A"/>
    <w:rsid w:val="007A6F1C"/>
    <w:rsid w:val="007B0642"/>
    <w:rsid w:val="007B11EA"/>
    <w:rsid w:val="007B22CD"/>
    <w:rsid w:val="007C09AF"/>
    <w:rsid w:val="007C319C"/>
    <w:rsid w:val="007C56D3"/>
    <w:rsid w:val="007C5C27"/>
    <w:rsid w:val="007C696D"/>
    <w:rsid w:val="007C7DF7"/>
    <w:rsid w:val="007E244C"/>
    <w:rsid w:val="007E3525"/>
    <w:rsid w:val="007F2932"/>
    <w:rsid w:val="007F3F2F"/>
    <w:rsid w:val="007F74B7"/>
    <w:rsid w:val="0080021A"/>
    <w:rsid w:val="0080043B"/>
    <w:rsid w:val="00800B83"/>
    <w:rsid w:val="0080255C"/>
    <w:rsid w:val="00805BA3"/>
    <w:rsid w:val="00805DE4"/>
    <w:rsid w:val="00814E33"/>
    <w:rsid w:val="00815F5F"/>
    <w:rsid w:val="00816F14"/>
    <w:rsid w:val="008173E2"/>
    <w:rsid w:val="008174F2"/>
    <w:rsid w:val="0082344D"/>
    <w:rsid w:val="0082601F"/>
    <w:rsid w:val="00826519"/>
    <w:rsid w:val="00830A4F"/>
    <w:rsid w:val="00831058"/>
    <w:rsid w:val="008379F7"/>
    <w:rsid w:val="00837E65"/>
    <w:rsid w:val="0084032F"/>
    <w:rsid w:val="00843AB3"/>
    <w:rsid w:val="008447BA"/>
    <w:rsid w:val="0084680E"/>
    <w:rsid w:val="00850C5E"/>
    <w:rsid w:val="00851690"/>
    <w:rsid w:val="0085488C"/>
    <w:rsid w:val="00854B23"/>
    <w:rsid w:val="00855C94"/>
    <w:rsid w:val="0087089C"/>
    <w:rsid w:val="008712EE"/>
    <w:rsid w:val="00871871"/>
    <w:rsid w:val="00874F42"/>
    <w:rsid w:val="00876CB6"/>
    <w:rsid w:val="00880AA9"/>
    <w:rsid w:val="008823FD"/>
    <w:rsid w:val="00882DD0"/>
    <w:rsid w:val="00883684"/>
    <w:rsid w:val="00885AD2"/>
    <w:rsid w:val="00890C75"/>
    <w:rsid w:val="0089274D"/>
    <w:rsid w:val="0089559F"/>
    <w:rsid w:val="0089579A"/>
    <w:rsid w:val="00895CCB"/>
    <w:rsid w:val="008A1648"/>
    <w:rsid w:val="008A1ABE"/>
    <w:rsid w:val="008A216A"/>
    <w:rsid w:val="008A256A"/>
    <w:rsid w:val="008A3EB2"/>
    <w:rsid w:val="008A7280"/>
    <w:rsid w:val="008A74B2"/>
    <w:rsid w:val="008B6241"/>
    <w:rsid w:val="008D130A"/>
    <w:rsid w:val="008D1CD7"/>
    <w:rsid w:val="008D1DC9"/>
    <w:rsid w:val="008D2D96"/>
    <w:rsid w:val="008D5706"/>
    <w:rsid w:val="008E7E97"/>
    <w:rsid w:val="008F105E"/>
    <w:rsid w:val="008F47D5"/>
    <w:rsid w:val="008F558F"/>
    <w:rsid w:val="008F599C"/>
    <w:rsid w:val="0090390D"/>
    <w:rsid w:val="009039CD"/>
    <w:rsid w:val="00904B85"/>
    <w:rsid w:val="00905510"/>
    <w:rsid w:val="00905E5C"/>
    <w:rsid w:val="00912281"/>
    <w:rsid w:val="009128CF"/>
    <w:rsid w:val="00914C47"/>
    <w:rsid w:val="00915006"/>
    <w:rsid w:val="00916D04"/>
    <w:rsid w:val="00917E18"/>
    <w:rsid w:val="00925EC7"/>
    <w:rsid w:val="00927212"/>
    <w:rsid w:val="00927ED5"/>
    <w:rsid w:val="00930F8B"/>
    <w:rsid w:val="00931479"/>
    <w:rsid w:val="00931A7E"/>
    <w:rsid w:val="00937B2B"/>
    <w:rsid w:val="0094415C"/>
    <w:rsid w:val="00944E5A"/>
    <w:rsid w:val="009509B8"/>
    <w:rsid w:val="009522C8"/>
    <w:rsid w:val="009528C8"/>
    <w:rsid w:val="009533BE"/>
    <w:rsid w:val="009551FD"/>
    <w:rsid w:val="00956109"/>
    <w:rsid w:val="009577D3"/>
    <w:rsid w:val="00960C65"/>
    <w:rsid w:val="00961683"/>
    <w:rsid w:val="00964100"/>
    <w:rsid w:val="00964855"/>
    <w:rsid w:val="00966E0E"/>
    <w:rsid w:val="009701EF"/>
    <w:rsid w:val="009719C8"/>
    <w:rsid w:val="00971D7E"/>
    <w:rsid w:val="0097301B"/>
    <w:rsid w:val="0097680B"/>
    <w:rsid w:val="00980CE1"/>
    <w:rsid w:val="00981FC8"/>
    <w:rsid w:val="0098436A"/>
    <w:rsid w:val="00985569"/>
    <w:rsid w:val="009902E7"/>
    <w:rsid w:val="009956A9"/>
    <w:rsid w:val="00995C30"/>
    <w:rsid w:val="009A4E25"/>
    <w:rsid w:val="009A5E22"/>
    <w:rsid w:val="009B0533"/>
    <w:rsid w:val="009B4520"/>
    <w:rsid w:val="009B46F6"/>
    <w:rsid w:val="009B57F5"/>
    <w:rsid w:val="009B5D95"/>
    <w:rsid w:val="009C240C"/>
    <w:rsid w:val="009C4381"/>
    <w:rsid w:val="009D2E70"/>
    <w:rsid w:val="009D344A"/>
    <w:rsid w:val="009D7F28"/>
    <w:rsid w:val="009E0417"/>
    <w:rsid w:val="009E0754"/>
    <w:rsid w:val="009E3C76"/>
    <w:rsid w:val="009E4847"/>
    <w:rsid w:val="009E6BA5"/>
    <w:rsid w:val="009F132D"/>
    <w:rsid w:val="009F2DE3"/>
    <w:rsid w:val="009F417A"/>
    <w:rsid w:val="00A04F0D"/>
    <w:rsid w:val="00A055E9"/>
    <w:rsid w:val="00A12121"/>
    <w:rsid w:val="00A25A01"/>
    <w:rsid w:val="00A25AAB"/>
    <w:rsid w:val="00A25EBD"/>
    <w:rsid w:val="00A27EEC"/>
    <w:rsid w:val="00A30B77"/>
    <w:rsid w:val="00A31281"/>
    <w:rsid w:val="00A3217E"/>
    <w:rsid w:val="00A328C2"/>
    <w:rsid w:val="00A336FE"/>
    <w:rsid w:val="00A33B59"/>
    <w:rsid w:val="00A362C8"/>
    <w:rsid w:val="00A3639C"/>
    <w:rsid w:val="00A3639D"/>
    <w:rsid w:val="00A367C7"/>
    <w:rsid w:val="00A41099"/>
    <w:rsid w:val="00A4153C"/>
    <w:rsid w:val="00A42141"/>
    <w:rsid w:val="00A4470B"/>
    <w:rsid w:val="00A45E29"/>
    <w:rsid w:val="00A47780"/>
    <w:rsid w:val="00A5272E"/>
    <w:rsid w:val="00A53807"/>
    <w:rsid w:val="00A54086"/>
    <w:rsid w:val="00A5523C"/>
    <w:rsid w:val="00A579FC"/>
    <w:rsid w:val="00A62185"/>
    <w:rsid w:val="00A65808"/>
    <w:rsid w:val="00A66391"/>
    <w:rsid w:val="00A720E8"/>
    <w:rsid w:val="00A7326A"/>
    <w:rsid w:val="00A75BC4"/>
    <w:rsid w:val="00A76C4F"/>
    <w:rsid w:val="00A805BA"/>
    <w:rsid w:val="00A8428D"/>
    <w:rsid w:val="00A846D2"/>
    <w:rsid w:val="00A91957"/>
    <w:rsid w:val="00A95A6C"/>
    <w:rsid w:val="00AA01C3"/>
    <w:rsid w:val="00AB001E"/>
    <w:rsid w:val="00AB0552"/>
    <w:rsid w:val="00AB0F6C"/>
    <w:rsid w:val="00AB7572"/>
    <w:rsid w:val="00AC3F54"/>
    <w:rsid w:val="00AC7517"/>
    <w:rsid w:val="00AD56BF"/>
    <w:rsid w:val="00AE0545"/>
    <w:rsid w:val="00AE2C34"/>
    <w:rsid w:val="00AE79DF"/>
    <w:rsid w:val="00AF0B11"/>
    <w:rsid w:val="00AF1637"/>
    <w:rsid w:val="00AF36C0"/>
    <w:rsid w:val="00AF5796"/>
    <w:rsid w:val="00AF592E"/>
    <w:rsid w:val="00AF60AF"/>
    <w:rsid w:val="00B003C9"/>
    <w:rsid w:val="00B00712"/>
    <w:rsid w:val="00B112F0"/>
    <w:rsid w:val="00B13565"/>
    <w:rsid w:val="00B140BD"/>
    <w:rsid w:val="00B140E5"/>
    <w:rsid w:val="00B15568"/>
    <w:rsid w:val="00B17575"/>
    <w:rsid w:val="00B1793F"/>
    <w:rsid w:val="00B228D9"/>
    <w:rsid w:val="00B267AC"/>
    <w:rsid w:val="00B31C5D"/>
    <w:rsid w:val="00B37E93"/>
    <w:rsid w:val="00B40EA8"/>
    <w:rsid w:val="00B40F65"/>
    <w:rsid w:val="00B44E45"/>
    <w:rsid w:val="00B4763D"/>
    <w:rsid w:val="00B627B0"/>
    <w:rsid w:val="00B63768"/>
    <w:rsid w:val="00B671D5"/>
    <w:rsid w:val="00B6745C"/>
    <w:rsid w:val="00B70828"/>
    <w:rsid w:val="00B71F8F"/>
    <w:rsid w:val="00B80C16"/>
    <w:rsid w:val="00B83108"/>
    <w:rsid w:val="00B837D1"/>
    <w:rsid w:val="00B84022"/>
    <w:rsid w:val="00B8556F"/>
    <w:rsid w:val="00B86754"/>
    <w:rsid w:val="00B87368"/>
    <w:rsid w:val="00BA22F6"/>
    <w:rsid w:val="00BA6B4A"/>
    <w:rsid w:val="00BA7683"/>
    <w:rsid w:val="00BA79FB"/>
    <w:rsid w:val="00BA7B3B"/>
    <w:rsid w:val="00BB206D"/>
    <w:rsid w:val="00BB209B"/>
    <w:rsid w:val="00BB39C7"/>
    <w:rsid w:val="00BB4EA7"/>
    <w:rsid w:val="00BB5068"/>
    <w:rsid w:val="00BB7C38"/>
    <w:rsid w:val="00BC1693"/>
    <w:rsid w:val="00BC271D"/>
    <w:rsid w:val="00BC2FAB"/>
    <w:rsid w:val="00BC4748"/>
    <w:rsid w:val="00BC48E3"/>
    <w:rsid w:val="00BC4F54"/>
    <w:rsid w:val="00BD30F0"/>
    <w:rsid w:val="00BD3FD5"/>
    <w:rsid w:val="00BD433A"/>
    <w:rsid w:val="00BD7C51"/>
    <w:rsid w:val="00BE6054"/>
    <w:rsid w:val="00BF113A"/>
    <w:rsid w:val="00BF21E1"/>
    <w:rsid w:val="00BF695E"/>
    <w:rsid w:val="00BF7201"/>
    <w:rsid w:val="00C004DB"/>
    <w:rsid w:val="00C0052E"/>
    <w:rsid w:val="00C01515"/>
    <w:rsid w:val="00C041D8"/>
    <w:rsid w:val="00C1221A"/>
    <w:rsid w:val="00C12A3E"/>
    <w:rsid w:val="00C159E3"/>
    <w:rsid w:val="00C20910"/>
    <w:rsid w:val="00C21B90"/>
    <w:rsid w:val="00C25680"/>
    <w:rsid w:val="00C26950"/>
    <w:rsid w:val="00C27EF8"/>
    <w:rsid w:val="00C35C9F"/>
    <w:rsid w:val="00C411B1"/>
    <w:rsid w:val="00C4321C"/>
    <w:rsid w:val="00C437D4"/>
    <w:rsid w:val="00C43F7B"/>
    <w:rsid w:val="00C4426B"/>
    <w:rsid w:val="00C45268"/>
    <w:rsid w:val="00C45704"/>
    <w:rsid w:val="00C46248"/>
    <w:rsid w:val="00C4750B"/>
    <w:rsid w:val="00C5162D"/>
    <w:rsid w:val="00C54D09"/>
    <w:rsid w:val="00C60609"/>
    <w:rsid w:val="00C7168F"/>
    <w:rsid w:val="00C71B14"/>
    <w:rsid w:val="00C7215A"/>
    <w:rsid w:val="00C7238E"/>
    <w:rsid w:val="00C74A70"/>
    <w:rsid w:val="00C753E8"/>
    <w:rsid w:val="00C8157A"/>
    <w:rsid w:val="00C8490A"/>
    <w:rsid w:val="00C86871"/>
    <w:rsid w:val="00C9048E"/>
    <w:rsid w:val="00C9193A"/>
    <w:rsid w:val="00CA0043"/>
    <w:rsid w:val="00CA2520"/>
    <w:rsid w:val="00CA5C5B"/>
    <w:rsid w:val="00CA6248"/>
    <w:rsid w:val="00CA69F9"/>
    <w:rsid w:val="00CB33AB"/>
    <w:rsid w:val="00CB3725"/>
    <w:rsid w:val="00CB5850"/>
    <w:rsid w:val="00CB7D2E"/>
    <w:rsid w:val="00CC0876"/>
    <w:rsid w:val="00CC1086"/>
    <w:rsid w:val="00CC2667"/>
    <w:rsid w:val="00CC266E"/>
    <w:rsid w:val="00CC7E86"/>
    <w:rsid w:val="00CD033A"/>
    <w:rsid w:val="00CD0985"/>
    <w:rsid w:val="00CD1AF2"/>
    <w:rsid w:val="00CD5D3B"/>
    <w:rsid w:val="00CE1E47"/>
    <w:rsid w:val="00CE534F"/>
    <w:rsid w:val="00CE5E99"/>
    <w:rsid w:val="00D00185"/>
    <w:rsid w:val="00D03833"/>
    <w:rsid w:val="00D11D95"/>
    <w:rsid w:val="00D12556"/>
    <w:rsid w:val="00D15515"/>
    <w:rsid w:val="00D20207"/>
    <w:rsid w:val="00D22A93"/>
    <w:rsid w:val="00D26748"/>
    <w:rsid w:val="00D33C79"/>
    <w:rsid w:val="00D42621"/>
    <w:rsid w:val="00D44AC0"/>
    <w:rsid w:val="00D44B1E"/>
    <w:rsid w:val="00D53144"/>
    <w:rsid w:val="00D53A26"/>
    <w:rsid w:val="00D56A6D"/>
    <w:rsid w:val="00D603DE"/>
    <w:rsid w:val="00D67136"/>
    <w:rsid w:val="00D67209"/>
    <w:rsid w:val="00D67642"/>
    <w:rsid w:val="00D677F0"/>
    <w:rsid w:val="00D67BE5"/>
    <w:rsid w:val="00D67D29"/>
    <w:rsid w:val="00D734CF"/>
    <w:rsid w:val="00D73C6A"/>
    <w:rsid w:val="00D74A24"/>
    <w:rsid w:val="00D76DA8"/>
    <w:rsid w:val="00D7723C"/>
    <w:rsid w:val="00D80388"/>
    <w:rsid w:val="00D83881"/>
    <w:rsid w:val="00D8700A"/>
    <w:rsid w:val="00D87438"/>
    <w:rsid w:val="00D9187F"/>
    <w:rsid w:val="00D92688"/>
    <w:rsid w:val="00D96890"/>
    <w:rsid w:val="00D9774F"/>
    <w:rsid w:val="00D9786F"/>
    <w:rsid w:val="00DA2DF4"/>
    <w:rsid w:val="00DA4985"/>
    <w:rsid w:val="00DA58C8"/>
    <w:rsid w:val="00DA65DF"/>
    <w:rsid w:val="00DB11C4"/>
    <w:rsid w:val="00DB1769"/>
    <w:rsid w:val="00DB283F"/>
    <w:rsid w:val="00DB7786"/>
    <w:rsid w:val="00DC563F"/>
    <w:rsid w:val="00DC69D5"/>
    <w:rsid w:val="00DD2AB9"/>
    <w:rsid w:val="00DD7030"/>
    <w:rsid w:val="00DE04DA"/>
    <w:rsid w:val="00DE0937"/>
    <w:rsid w:val="00DE3B7B"/>
    <w:rsid w:val="00DE50DB"/>
    <w:rsid w:val="00E00D48"/>
    <w:rsid w:val="00E02F72"/>
    <w:rsid w:val="00E0521B"/>
    <w:rsid w:val="00E11B70"/>
    <w:rsid w:val="00E1270E"/>
    <w:rsid w:val="00E1524B"/>
    <w:rsid w:val="00E15C6A"/>
    <w:rsid w:val="00E15E3C"/>
    <w:rsid w:val="00E16A3B"/>
    <w:rsid w:val="00E16DDC"/>
    <w:rsid w:val="00E2259F"/>
    <w:rsid w:val="00E243C2"/>
    <w:rsid w:val="00E25616"/>
    <w:rsid w:val="00E2597F"/>
    <w:rsid w:val="00E273B6"/>
    <w:rsid w:val="00E274C2"/>
    <w:rsid w:val="00E307E4"/>
    <w:rsid w:val="00E311F0"/>
    <w:rsid w:val="00E32169"/>
    <w:rsid w:val="00E36941"/>
    <w:rsid w:val="00E36DC7"/>
    <w:rsid w:val="00E37325"/>
    <w:rsid w:val="00E43DD6"/>
    <w:rsid w:val="00E45447"/>
    <w:rsid w:val="00E51DE9"/>
    <w:rsid w:val="00E55D06"/>
    <w:rsid w:val="00E622F3"/>
    <w:rsid w:val="00E63DFD"/>
    <w:rsid w:val="00E73362"/>
    <w:rsid w:val="00E74E42"/>
    <w:rsid w:val="00E764B6"/>
    <w:rsid w:val="00E765C1"/>
    <w:rsid w:val="00E871D7"/>
    <w:rsid w:val="00E87561"/>
    <w:rsid w:val="00E904D7"/>
    <w:rsid w:val="00E973B9"/>
    <w:rsid w:val="00E97A55"/>
    <w:rsid w:val="00EA1910"/>
    <w:rsid w:val="00EA3D87"/>
    <w:rsid w:val="00EB02F6"/>
    <w:rsid w:val="00EB165B"/>
    <w:rsid w:val="00EB3659"/>
    <w:rsid w:val="00EB56AD"/>
    <w:rsid w:val="00EB692F"/>
    <w:rsid w:val="00EB6DB1"/>
    <w:rsid w:val="00EB7B66"/>
    <w:rsid w:val="00ED2319"/>
    <w:rsid w:val="00ED6DAC"/>
    <w:rsid w:val="00ED7929"/>
    <w:rsid w:val="00ED7AFB"/>
    <w:rsid w:val="00EE2680"/>
    <w:rsid w:val="00EE4A7B"/>
    <w:rsid w:val="00EE7526"/>
    <w:rsid w:val="00EF0026"/>
    <w:rsid w:val="00EF0ABB"/>
    <w:rsid w:val="00EF1745"/>
    <w:rsid w:val="00EF46FF"/>
    <w:rsid w:val="00EF512A"/>
    <w:rsid w:val="00EF7D61"/>
    <w:rsid w:val="00F04588"/>
    <w:rsid w:val="00F106F1"/>
    <w:rsid w:val="00F117D0"/>
    <w:rsid w:val="00F11921"/>
    <w:rsid w:val="00F13834"/>
    <w:rsid w:val="00F153FF"/>
    <w:rsid w:val="00F175C1"/>
    <w:rsid w:val="00F20FDA"/>
    <w:rsid w:val="00F2341F"/>
    <w:rsid w:val="00F331B8"/>
    <w:rsid w:val="00F35675"/>
    <w:rsid w:val="00F42FAD"/>
    <w:rsid w:val="00F43B21"/>
    <w:rsid w:val="00F50568"/>
    <w:rsid w:val="00F52023"/>
    <w:rsid w:val="00F52F07"/>
    <w:rsid w:val="00F53662"/>
    <w:rsid w:val="00F53F3A"/>
    <w:rsid w:val="00F54C02"/>
    <w:rsid w:val="00F555E7"/>
    <w:rsid w:val="00F62AA2"/>
    <w:rsid w:val="00F62E72"/>
    <w:rsid w:val="00F63D83"/>
    <w:rsid w:val="00F64F18"/>
    <w:rsid w:val="00F676B3"/>
    <w:rsid w:val="00F72D22"/>
    <w:rsid w:val="00F754A0"/>
    <w:rsid w:val="00F75DD2"/>
    <w:rsid w:val="00F80D17"/>
    <w:rsid w:val="00F822F1"/>
    <w:rsid w:val="00F82CCE"/>
    <w:rsid w:val="00F832C5"/>
    <w:rsid w:val="00F85D37"/>
    <w:rsid w:val="00F863DB"/>
    <w:rsid w:val="00FA0397"/>
    <w:rsid w:val="00FA31DD"/>
    <w:rsid w:val="00FA32A8"/>
    <w:rsid w:val="00FA3B58"/>
    <w:rsid w:val="00FA5541"/>
    <w:rsid w:val="00FA5F7A"/>
    <w:rsid w:val="00FA6850"/>
    <w:rsid w:val="00FB08D9"/>
    <w:rsid w:val="00FB2D10"/>
    <w:rsid w:val="00FB3CA8"/>
    <w:rsid w:val="00FB43FD"/>
    <w:rsid w:val="00FB44A2"/>
    <w:rsid w:val="00FB52DF"/>
    <w:rsid w:val="00FC16ED"/>
    <w:rsid w:val="00FC5CA6"/>
    <w:rsid w:val="00FD260D"/>
    <w:rsid w:val="00FD451D"/>
    <w:rsid w:val="00FD6178"/>
    <w:rsid w:val="00FE1661"/>
    <w:rsid w:val="00FE16CE"/>
    <w:rsid w:val="00FE2984"/>
    <w:rsid w:val="00FE2B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2422A2E"/>
  <w15:docId w15:val="{4162B343-04DA-4C1A-AC43-BAFFDC368A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B0552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extoindependienteCar">
    <w:name w:val="Texto independiente Car"/>
    <w:basedOn w:val="Fuentedeprrafopredeter"/>
    <w:link w:val="Textoindependiente"/>
    <w:rsid w:val="00C45704"/>
    <w:rPr>
      <w:rFonts w:ascii="Arial" w:eastAsia="Times New Roman" w:hAnsi="Arial" w:cs="Times New Roman"/>
      <w:sz w:val="24"/>
      <w:szCs w:val="20"/>
      <w:lang w:val="es-ES" w:eastAsia="es-ES"/>
    </w:rPr>
  </w:style>
  <w:style w:type="paragraph" w:styleId="Textoindependiente">
    <w:name w:val="Body Text"/>
    <w:basedOn w:val="Normal"/>
    <w:link w:val="TextoindependienteCar"/>
    <w:rsid w:val="00C45704"/>
    <w:pPr>
      <w:spacing w:after="0" w:line="240" w:lineRule="auto"/>
    </w:pPr>
    <w:rPr>
      <w:rFonts w:ascii="Arial" w:eastAsia="Times New Roman" w:hAnsi="Arial" w:cs="Times New Roman"/>
      <w:sz w:val="24"/>
      <w:szCs w:val="20"/>
      <w:lang w:val="es-ES" w:eastAsia="es-ES"/>
    </w:rPr>
  </w:style>
  <w:style w:type="character" w:customStyle="1" w:styleId="TextoindependienteCar1">
    <w:name w:val="Texto independiente Car1"/>
    <w:basedOn w:val="Fuentedeprrafopredeter"/>
    <w:uiPriority w:val="99"/>
    <w:semiHidden/>
    <w:rsid w:val="00C45704"/>
  </w:style>
  <w:style w:type="paragraph" w:styleId="Piedepgina">
    <w:name w:val="footer"/>
    <w:basedOn w:val="Normal"/>
    <w:link w:val="PiedepginaCar"/>
    <w:uiPriority w:val="99"/>
    <w:unhideWhenUsed/>
    <w:rsid w:val="00C45704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C45704"/>
  </w:style>
  <w:style w:type="table" w:styleId="Tablaconcuadrcula">
    <w:name w:val="Table Grid"/>
    <w:basedOn w:val="Tablanormal"/>
    <w:uiPriority w:val="39"/>
    <w:rsid w:val="00C4570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35626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35626"/>
  </w:style>
  <w:style w:type="paragraph" w:styleId="Prrafodelista">
    <w:name w:val="List Paragraph"/>
    <w:basedOn w:val="Normal"/>
    <w:uiPriority w:val="34"/>
    <w:qFormat/>
    <w:rsid w:val="00BC4F54"/>
    <w:pPr>
      <w:ind w:left="720"/>
      <w:contextualSpacing/>
    </w:pPr>
  </w:style>
  <w:style w:type="character" w:styleId="Refdecomentario">
    <w:name w:val="annotation reference"/>
    <w:basedOn w:val="Fuentedeprrafopredeter"/>
    <w:uiPriority w:val="99"/>
    <w:semiHidden/>
    <w:unhideWhenUsed/>
    <w:rsid w:val="003A5A91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3A5A91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3A5A91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A5A91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A5A91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D677F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D677F0"/>
    <w:rPr>
      <w:rFonts w:ascii="Segoe UI" w:hAnsi="Segoe UI" w:cs="Segoe UI"/>
      <w:sz w:val="18"/>
      <w:szCs w:val="18"/>
    </w:rPr>
  </w:style>
  <w:style w:type="paragraph" w:styleId="Sinespaciado">
    <w:name w:val="No Spacing"/>
    <w:uiPriority w:val="1"/>
    <w:qFormat/>
    <w:rsid w:val="00A76C4F"/>
    <w:pPr>
      <w:spacing w:after="0" w:line="240" w:lineRule="auto"/>
    </w:pPr>
    <w:rPr>
      <w:rFonts w:ascii="Calibri" w:eastAsia="Calibri" w:hAnsi="Calibri" w:cs="Times New Roman"/>
    </w:rPr>
  </w:style>
  <w:style w:type="character" w:styleId="Hipervnculo">
    <w:name w:val="Hyperlink"/>
    <w:basedOn w:val="Fuentedeprrafopredeter"/>
    <w:uiPriority w:val="99"/>
    <w:unhideWhenUsed/>
    <w:rsid w:val="008D1DC9"/>
    <w:rPr>
      <w:color w:val="0563C1" w:themeColor="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8D1DC9"/>
    <w:rPr>
      <w:color w:val="605E5C"/>
      <w:shd w:val="clear" w:color="auto" w:fill="E1DFDD"/>
    </w:rPr>
  </w:style>
  <w:style w:type="numbering" w:customStyle="1" w:styleId="Listaactual1">
    <w:name w:val="Lista actual1"/>
    <w:uiPriority w:val="99"/>
    <w:rsid w:val="00A30B7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2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246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6446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01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32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61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26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167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331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15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529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26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56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80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3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9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4822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9546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13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unicipiochihuahua.gob.mx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988248-CEEF-4854-A95F-63BB05A22B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7</Pages>
  <Words>2273</Words>
  <Characters>12504</Characters>
  <Application>Microsoft Office Word</Application>
  <DocSecurity>0</DocSecurity>
  <Lines>104</Lines>
  <Paragraphs>29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Julissa Becker Nevarez</dc:creator>
  <cp:keywords/>
  <dc:description/>
  <cp:lastModifiedBy>Usuario</cp:lastModifiedBy>
  <cp:revision>18</cp:revision>
  <cp:lastPrinted>2022-10-06T16:01:00Z</cp:lastPrinted>
  <dcterms:created xsi:type="dcterms:W3CDTF">2022-10-10T19:06:00Z</dcterms:created>
  <dcterms:modified xsi:type="dcterms:W3CDTF">2022-10-10T20:31:00Z</dcterms:modified>
</cp:coreProperties>
</file>