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0204A" w14:textId="5AB81D0D" w:rsidR="00D12556" w:rsidRPr="00D44AC0" w:rsidRDefault="00D12556" w:rsidP="00E871D7">
      <w:pPr>
        <w:spacing w:after="0" w:line="276" w:lineRule="auto"/>
        <w:jc w:val="right"/>
        <w:rPr>
          <w:rFonts w:ascii="Amelia Oblicua" w:hAnsi="Amelia Oblicua" w:cstheme="minorHAnsi"/>
          <w:b/>
          <w:sz w:val="20"/>
          <w:szCs w:val="20"/>
        </w:rPr>
      </w:pPr>
      <w:r w:rsidRPr="00D44AC0">
        <w:rPr>
          <w:rFonts w:ascii="Amelia Oblicua" w:hAnsi="Amelia Oblicua" w:cstheme="minorHAnsi"/>
          <w:b/>
          <w:sz w:val="20"/>
          <w:szCs w:val="20"/>
        </w:rPr>
        <w:t>S.</w:t>
      </w:r>
      <w:r w:rsidR="00B267AC">
        <w:rPr>
          <w:rFonts w:ascii="Amelia Oblicua" w:hAnsi="Amelia Oblicua" w:cstheme="minorHAnsi"/>
          <w:b/>
          <w:sz w:val="20"/>
          <w:szCs w:val="20"/>
        </w:rPr>
        <w:t>E</w:t>
      </w:r>
      <w:r w:rsidRPr="00D44AC0">
        <w:rPr>
          <w:rFonts w:ascii="Amelia Oblicua" w:hAnsi="Amelia Oblicua" w:cstheme="minorHAnsi"/>
          <w:b/>
          <w:sz w:val="20"/>
          <w:szCs w:val="20"/>
        </w:rPr>
        <w:t xml:space="preserve">. </w:t>
      </w:r>
      <w:r w:rsidR="00B267AC">
        <w:rPr>
          <w:rFonts w:ascii="Amelia Oblicua" w:hAnsi="Amelia Oblicua" w:cstheme="minorHAnsi"/>
          <w:b/>
          <w:sz w:val="20"/>
          <w:szCs w:val="20"/>
        </w:rPr>
        <w:t>4</w:t>
      </w:r>
      <w:r w:rsidR="005C2A07">
        <w:rPr>
          <w:rFonts w:ascii="Amelia Oblicua" w:hAnsi="Amelia Oblicua" w:cstheme="minorHAnsi"/>
          <w:b/>
          <w:sz w:val="20"/>
          <w:szCs w:val="20"/>
        </w:rPr>
        <w:t>8</w:t>
      </w:r>
      <w:r w:rsidRPr="00D44AC0">
        <w:rPr>
          <w:rFonts w:ascii="Amelia Oblicua" w:hAnsi="Amelia Oblicua" w:cstheme="minorHAnsi"/>
          <w:b/>
          <w:sz w:val="20"/>
          <w:szCs w:val="20"/>
        </w:rPr>
        <w:t>/2022</w:t>
      </w:r>
    </w:p>
    <w:p w14:paraId="4653A0D5" w14:textId="77777777" w:rsidR="00D12556" w:rsidRPr="00D44AC0" w:rsidRDefault="00D12556" w:rsidP="00E871D7">
      <w:pPr>
        <w:spacing w:after="0" w:line="276" w:lineRule="auto"/>
        <w:jc w:val="right"/>
        <w:rPr>
          <w:rFonts w:ascii="Amelia Oblicua" w:hAnsi="Amelia Oblicua" w:cstheme="minorHAnsi"/>
          <w:b/>
          <w:sz w:val="20"/>
          <w:szCs w:val="20"/>
        </w:rPr>
      </w:pPr>
    </w:p>
    <w:p w14:paraId="78934944" w14:textId="6D018423" w:rsidR="00605D8E" w:rsidRPr="00D44AC0" w:rsidRDefault="00605D8E" w:rsidP="00605D8E">
      <w:pPr>
        <w:spacing w:after="0" w:line="276" w:lineRule="auto"/>
        <w:jc w:val="both"/>
        <w:rPr>
          <w:rFonts w:ascii="Amelia Oblicua" w:hAnsi="Amelia Oblicua" w:cstheme="minorHAnsi"/>
          <w:b/>
          <w:bCs/>
          <w:sz w:val="20"/>
          <w:szCs w:val="20"/>
        </w:rPr>
      </w:pPr>
      <w:bookmarkStart w:id="0" w:name="_Hlk36633595"/>
      <w:r w:rsidRPr="00D44AC0">
        <w:rPr>
          <w:rFonts w:ascii="Amelia Oblicua" w:hAnsi="Amelia Oblicua" w:cstheme="minorHAnsi"/>
          <w:b/>
          <w:bCs/>
          <w:sz w:val="20"/>
          <w:szCs w:val="20"/>
        </w:rPr>
        <w:t xml:space="preserve">ACTA DE SESIÓN </w:t>
      </w:r>
      <w:r w:rsidR="00430E2E">
        <w:rPr>
          <w:rFonts w:ascii="Amelia Oblicua" w:hAnsi="Amelia Oblicua" w:cstheme="minorHAnsi"/>
          <w:b/>
          <w:bCs/>
          <w:sz w:val="20"/>
          <w:szCs w:val="20"/>
        </w:rPr>
        <w:t>EXTRAORDINARIA</w:t>
      </w:r>
      <w:r w:rsidRPr="00D44AC0">
        <w:rPr>
          <w:rFonts w:ascii="Amelia Oblicua" w:hAnsi="Amelia Oblicua" w:cstheme="minorHAnsi"/>
          <w:b/>
          <w:bCs/>
          <w:sz w:val="20"/>
          <w:szCs w:val="20"/>
        </w:rPr>
        <w:t xml:space="preserve"> NÚMERO S.</w:t>
      </w:r>
      <w:r w:rsidR="00B267AC">
        <w:rPr>
          <w:rFonts w:ascii="Amelia Oblicua" w:hAnsi="Amelia Oblicua" w:cstheme="minorHAnsi"/>
          <w:b/>
          <w:bCs/>
          <w:sz w:val="20"/>
          <w:szCs w:val="20"/>
        </w:rPr>
        <w:t>E</w:t>
      </w:r>
      <w:r w:rsidRPr="00D44AC0">
        <w:rPr>
          <w:rFonts w:ascii="Amelia Oblicua" w:hAnsi="Amelia Oblicua" w:cstheme="minorHAnsi"/>
          <w:b/>
          <w:bCs/>
          <w:sz w:val="20"/>
          <w:szCs w:val="20"/>
        </w:rPr>
        <w:t xml:space="preserve">. </w:t>
      </w:r>
      <w:r w:rsidR="00B267AC">
        <w:rPr>
          <w:rFonts w:ascii="Amelia Oblicua" w:hAnsi="Amelia Oblicua" w:cstheme="minorHAnsi"/>
          <w:b/>
          <w:bCs/>
          <w:sz w:val="20"/>
          <w:szCs w:val="20"/>
        </w:rPr>
        <w:t>4</w:t>
      </w:r>
      <w:r w:rsidR="005C2A07">
        <w:rPr>
          <w:rFonts w:ascii="Amelia Oblicua" w:hAnsi="Amelia Oblicua" w:cstheme="minorHAnsi"/>
          <w:b/>
          <w:bCs/>
          <w:sz w:val="20"/>
          <w:szCs w:val="20"/>
        </w:rPr>
        <w:t>8</w:t>
      </w:r>
      <w:r w:rsidRPr="00D44AC0">
        <w:rPr>
          <w:rFonts w:ascii="Amelia Oblicua" w:hAnsi="Amelia Oblicua" w:cstheme="minorHAnsi"/>
          <w:b/>
          <w:bCs/>
          <w:sz w:val="20"/>
          <w:szCs w:val="20"/>
        </w:rPr>
        <w:t>/2022 DEL COMITÉ DE ADQUISICIONES, ARRENDAMIENTOS Y SERVICIOS DEL MUNICIPIO DE CHIHUHAUA.</w:t>
      </w:r>
    </w:p>
    <w:p w14:paraId="08884735" w14:textId="77777777" w:rsidR="00652F4E" w:rsidRPr="00D44AC0" w:rsidRDefault="00652F4E" w:rsidP="00605D8E">
      <w:pPr>
        <w:spacing w:after="0" w:line="276" w:lineRule="auto"/>
        <w:jc w:val="both"/>
        <w:rPr>
          <w:rFonts w:ascii="Amelia Oblicua" w:hAnsi="Amelia Oblicua" w:cstheme="minorHAnsi"/>
          <w:sz w:val="20"/>
          <w:szCs w:val="20"/>
        </w:rPr>
      </w:pPr>
    </w:p>
    <w:p w14:paraId="6AFE829D" w14:textId="3EA1FA64" w:rsidR="00605D8E" w:rsidRPr="00D44AC0" w:rsidRDefault="00605D8E" w:rsidP="00605D8E">
      <w:pPr>
        <w:spacing w:after="0" w:line="276" w:lineRule="auto"/>
        <w:jc w:val="both"/>
        <w:rPr>
          <w:rFonts w:ascii="Amelia Oblicua" w:hAnsi="Amelia Oblicua" w:cstheme="minorHAnsi"/>
          <w:sz w:val="20"/>
          <w:szCs w:val="20"/>
        </w:rPr>
      </w:pPr>
      <w:r w:rsidRPr="00D44AC0">
        <w:rPr>
          <w:rFonts w:ascii="Amelia Oblicua" w:hAnsi="Amelia Oblicua" w:cstheme="minorHAnsi"/>
          <w:sz w:val="20"/>
          <w:szCs w:val="20"/>
        </w:rPr>
        <w:t xml:space="preserve">En la ciudad de Chihuahua, Chihuahua, siendo </w:t>
      </w:r>
      <w:r w:rsidRPr="004A7530">
        <w:rPr>
          <w:rFonts w:ascii="Amelia Oblicua" w:hAnsi="Amelia Oblicua" w:cstheme="minorHAnsi"/>
          <w:sz w:val="20"/>
          <w:szCs w:val="20"/>
        </w:rPr>
        <w:t>las</w:t>
      </w:r>
      <w:r w:rsidR="004A7530">
        <w:rPr>
          <w:rFonts w:ascii="Amelia Oblicua" w:hAnsi="Amelia Oblicua" w:cstheme="minorHAnsi"/>
          <w:sz w:val="20"/>
          <w:szCs w:val="20"/>
        </w:rPr>
        <w:t xml:space="preserve"> </w:t>
      </w:r>
      <w:r w:rsidR="003A6C57">
        <w:rPr>
          <w:rFonts w:ascii="Amelia Oblicua" w:hAnsi="Amelia Oblicua" w:cstheme="minorHAnsi"/>
          <w:b/>
          <w:bCs/>
          <w:sz w:val="20"/>
          <w:szCs w:val="20"/>
        </w:rPr>
        <w:t>9:45</w:t>
      </w:r>
      <w:r w:rsidRPr="004A7530">
        <w:rPr>
          <w:rFonts w:ascii="Amelia Oblicua" w:hAnsi="Amelia Oblicua" w:cstheme="minorHAnsi"/>
          <w:sz w:val="20"/>
          <w:szCs w:val="20"/>
        </w:rPr>
        <w:t xml:space="preserve"> horas</w:t>
      </w:r>
      <w:r w:rsidRPr="00634073">
        <w:rPr>
          <w:rFonts w:ascii="Amelia Oblicua" w:hAnsi="Amelia Oblicua" w:cstheme="minorHAnsi"/>
          <w:sz w:val="20"/>
          <w:szCs w:val="20"/>
        </w:rPr>
        <w:t xml:space="preserve"> del </w:t>
      </w:r>
      <w:r w:rsidRPr="003A6C57">
        <w:rPr>
          <w:rFonts w:ascii="Amelia Oblicua" w:hAnsi="Amelia Oblicua" w:cstheme="minorHAnsi"/>
          <w:sz w:val="20"/>
          <w:szCs w:val="20"/>
        </w:rPr>
        <w:t xml:space="preserve">día </w:t>
      </w:r>
      <w:r w:rsidR="005C2A07" w:rsidRPr="003A6C57">
        <w:rPr>
          <w:rFonts w:ascii="Amelia Oblicua" w:hAnsi="Amelia Oblicua" w:cstheme="minorHAnsi"/>
          <w:b/>
          <w:bCs/>
          <w:sz w:val="20"/>
          <w:szCs w:val="20"/>
        </w:rPr>
        <w:t>0</w:t>
      </w:r>
      <w:r w:rsidR="003A6C57" w:rsidRPr="003A6C57">
        <w:rPr>
          <w:rFonts w:ascii="Amelia Oblicua" w:hAnsi="Amelia Oblicua" w:cstheme="minorHAnsi"/>
          <w:b/>
          <w:bCs/>
          <w:sz w:val="20"/>
          <w:szCs w:val="20"/>
        </w:rPr>
        <w:t>6</w:t>
      </w:r>
      <w:r w:rsidRPr="003A6C57">
        <w:rPr>
          <w:rFonts w:ascii="Amelia Oblicua" w:hAnsi="Amelia Oblicua" w:cstheme="minorHAnsi"/>
          <w:b/>
          <w:bCs/>
          <w:sz w:val="20"/>
          <w:szCs w:val="20"/>
        </w:rPr>
        <w:t xml:space="preserve"> de </w:t>
      </w:r>
      <w:r w:rsidR="005C2A07" w:rsidRPr="003A6C57">
        <w:rPr>
          <w:rFonts w:ascii="Amelia Oblicua" w:hAnsi="Amelia Oblicua" w:cstheme="minorHAnsi"/>
          <w:b/>
          <w:bCs/>
          <w:sz w:val="20"/>
          <w:szCs w:val="20"/>
        </w:rPr>
        <w:t>octubre</w:t>
      </w:r>
      <w:r w:rsidRPr="003A6C57">
        <w:rPr>
          <w:rFonts w:ascii="Amelia Oblicua" w:hAnsi="Amelia Oblicua" w:cstheme="minorHAnsi"/>
          <w:b/>
          <w:bCs/>
          <w:sz w:val="20"/>
          <w:szCs w:val="20"/>
        </w:rPr>
        <w:t xml:space="preserve"> de 2022</w:t>
      </w:r>
      <w:r w:rsidRPr="003A6C57">
        <w:rPr>
          <w:rFonts w:ascii="Amelia Oblicua" w:hAnsi="Amelia Oblicua" w:cstheme="minorHAnsi"/>
          <w:sz w:val="20"/>
          <w:szCs w:val="20"/>
        </w:rPr>
        <w:t>, en la</w:t>
      </w:r>
      <w:r w:rsidRPr="00D44AC0">
        <w:rPr>
          <w:rFonts w:ascii="Amelia Oblicua" w:hAnsi="Amelia Oblicua" w:cstheme="minorHAnsi"/>
          <w:sz w:val="20"/>
          <w:szCs w:val="20"/>
        </w:rPr>
        <w:t xml:space="preserve"> Sala de Juntas de Oficialía Mayor del Municipio de Chihuahua, ubicada en el segundo piso del Edificio Antiguo Hotel del Real, sito en calle Victoria e Independencia de la colonia Centro, en Sesión </w:t>
      </w:r>
      <w:r w:rsidR="00F331B8">
        <w:rPr>
          <w:rFonts w:ascii="Amelia Oblicua" w:hAnsi="Amelia Oblicua" w:cstheme="minorHAnsi"/>
          <w:sz w:val="20"/>
          <w:szCs w:val="20"/>
        </w:rPr>
        <w:t>Extra</w:t>
      </w:r>
      <w:r w:rsidR="00871871" w:rsidRPr="00D44AC0">
        <w:rPr>
          <w:rFonts w:ascii="Amelia Oblicua" w:hAnsi="Amelia Oblicua" w:cstheme="minorHAnsi"/>
          <w:sz w:val="20"/>
          <w:szCs w:val="20"/>
        </w:rPr>
        <w:t>o</w:t>
      </w:r>
      <w:r w:rsidRPr="00D44AC0">
        <w:rPr>
          <w:rFonts w:ascii="Amelia Oblicua" w:hAnsi="Amelia Oblicua" w:cstheme="minorHAnsi"/>
          <w:sz w:val="20"/>
          <w:szCs w:val="20"/>
        </w:rPr>
        <w:t xml:space="preserve">rdinaria </w:t>
      </w:r>
      <w:r w:rsidRPr="00D44AC0">
        <w:rPr>
          <w:rFonts w:ascii="Amelia Oblicua" w:hAnsi="Amelia Oblicua" w:cstheme="minorHAnsi"/>
          <w:b/>
          <w:bCs/>
          <w:sz w:val="20"/>
          <w:szCs w:val="20"/>
        </w:rPr>
        <w:t xml:space="preserve">No. </w:t>
      </w:r>
      <w:r w:rsidR="00871871" w:rsidRPr="00D44AC0">
        <w:rPr>
          <w:rFonts w:ascii="Amelia Oblicua" w:hAnsi="Amelia Oblicua" w:cstheme="minorHAnsi"/>
          <w:b/>
          <w:bCs/>
          <w:sz w:val="20"/>
          <w:szCs w:val="20"/>
        </w:rPr>
        <w:t>S.</w:t>
      </w:r>
      <w:r w:rsidR="00B267AC">
        <w:rPr>
          <w:rFonts w:ascii="Amelia Oblicua" w:hAnsi="Amelia Oblicua" w:cstheme="minorHAnsi"/>
          <w:b/>
          <w:bCs/>
          <w:sz w:val="20"/>
          <w:szCs w:val="20"/>
        </w:rPr>
        <w:t>E</w:t>
      </w:r>
      <w:r w:rsidR="00871871" w:rsidRPr="00D44AC0">
        <w:rPr>
          <w:rFonts w:ascii="Amelia Oblicua" w:hAnsi="Amelia Oblicua" w:cstheme="minorHAnsi"/>
          <w:b/>
          <w:bCs/>
          <w:sz w:val="20"/>
          <w:szCs w:val="20"/>
        </w:rPr>
        <w:t xml:space="preserve">. </w:t>
      </w:r>
      <w:r w:rsidR="00B267AC">
        <w:rPr>
          <w:rFonts w:ascii="Amelia Oblicua" w:hAnsi="Amelia Oblicua" w:cstheme="minorHAnsi"/>
          <w:b/>
          <w:bCs/>
          <w:sz w:val="20"/>
          <w:szCs w:val="20"/>
        </w:rPr>
        <w:t>4</w:t>
      </w:r>
      <w:r w:rsidR="005C2A07">
        <w:rPr>
          <w:rFonts w:ascii="Amelia Oblicua" w:hAnsi="Amelia Oblicua" w:cstheme="minorHAnsi"/>
          <w:b/>
          <w:bCs/>
          <w:sz w:val="20"/>
          <w:szCs w:val="20"/>
        </w:rPr>
        <w:t>8</w:t>
      </w:r>
      <w:r w:rsidRPr="00D44AC0">
        <w:rPr>
          <w:rFonts w:ascii="Amelia Oblicua" w:hAnsi="Amelia Oblicua" w:cstheme="minorHAnsi"/>
          <w:b/>
          <w:bCs/>
          <w:sz w:val="20"/>
          <w:szCs w:val="20"/>
        </w:rPr>
        <w:t>/2022</w:t>
      </w:r>
      <w:r w:rsidRPr="00D44AC0">
        <w:rPr>
          <w:rFonts w:ascii="Amelia Oblicua" w:hAnsi="Amelia Oblicua" w:cstheme="minorHAnsi"/>
          <w:sz w:val="20"/>
          <w:szCs w:val="20"/>
        </w:rPr>
        <w:t xml:space="preserve">, se reúnen los integrantes del Comité de Adquisiciones, Arrendamientos y Servicios del Municipio de Chihuahua (en adelante el </w:t>
      </w:r>
      <w:r w:rsidRPr="00D44AC0">
        <w:rPr>
          <w:rFonts w:ascii="Amelia Oblicua" w:hAnsi="Amelia Oblicua" w:cstheme="minorHAnsi"/>
          <w:b/>
          <w:bCs/>
          <w:sz w:val="20"/>
          <w:szCs w:val="20"/>
        </w:rPr>
        <w:t>“Comité”</w:t>
      </w:r>
      <w:r w:rsidRPr="00D44AC0">
        <w:rPr>
          <w:rFonts w:ascii="Amelia Oblicua" w:hAnsi="Amelia Oblicua" w:cstheme="minorHAnsi"/>
          <w:sz w:val="20"/>
          <w:szCs w:val="20"/>
        </w:rPr>
        <w:t>), por tal motivo, se formula la presente acta, de conformidad con lo siguiente:</w:t>
      </w:r>
    </w:p>
    <w:p w14:paraId="49D5B155" w14:textId="429E1B9D" w:rsidR="00652F4E" w:rsidRDefault="00652F4E" w:rsidP="00605D8E">
      <w:pPr>
        <w:spacing w:after="0" w:line="276" w:lineRule="auto"/>
        <w:jc w:val="both"/>
        <w:rPr>
          <w:rFonts w:ascii="Amelia Oblicua" w:hAnsi="Amelia Oblicua" w:cstheme="minorHAnsi"/>
          <w:sz w:val="20"/>
          <w:szCs w:val="20"/>
        </w:rPr>
      </w:pPr>
    </w:p>
    <w:p w14:paraId="46961DF7" w14:textId="77777777" w:rsidR="00EE2680" w:rsidRPr="00D44AC0" w:rsidRDefault="00EE2680" w:rsidP="00605D8E">
      <w:pPr>
        <w:spacing w:after="0" w:line="276" w:lineRule="auto"/>
        <w:jc w:val="both"/>
        <w:rPr>
          <w:rFonts w:ascii="Amelia Oblicua" w:hAnsi="Amelia Oblicua" w:cstheme="minorHAnsi"/>
          <w:sz w:val="20"/>
          <w:szCs w:val="20"/>
        </w:rPr>
      </w:pPr>
    </w:p>
    <w:bookmarkEnd w:id="0"/>
    <w:p w14:paraId="14FEC698" w14:textId="2B81BCD5" w:rsidR="00D12556" w:rsidRPr="00D44AC0" w:rsidRDefault="00D12556" w:rsidP="00605D8E">
      <w:pPr>
        <w:pStyle w:val="Prrafodelista"/>
        <w:numPr>
          <w:ilvl w:val="0"/>
          <w:numId w:val="5"/>
        </w:numPr>
        <w:spacing w:after="0" w:line="276" w:lineRule="auto"/>
        <w:jc w:val="both"/>
        <w:rPr>
          <w:rFonts w:ascii="Amelia Oblicua" w:hAnsi="Amelia Oblicua" w:cstheme="minorHAnsi"/>
          <w:b/>
          <w:sz w:val="20"/>
          <w:szCs w:val="20"/>
        </w:rPr>
      </w:pPr>
      <w:r w:rsidRPr="00D44AC0">
        <w:rPr>
          <w:rFonts w:ascii="Amelia Oblicua" w:hAnsi="Amelia Oblicua" w:cstheme="minorHAnsi"/>
          <w:b/>
          <w:sz w:val="20"/>
          <w:szCs w:val="20"/>
        </w:rPr>
        <w:t>Declaración de quórum</w:t>
      </w:r>
    </w:p>
    <w:p w14:paraId="4E5DC265" w14:textId="7C1946D6" w:rsidR="00652F4E" w:rsidRDefault="00652F4E" w:rsidP="00FB08D9">
      <w:pPr>
        <w:spacing w:after="0" w:line="276" w:lineRule="auto"/>
        <w:contextualSpacing/>
        <w:jc w:val="both"/>
        <w:rPr>
          <w:rFonts w:ascii="Amelia Oblicua" w:hAnsi="Amelia Oblicua" w:cstheme="minorHAnsi"/>
          <w:b/>
          <w:sz w:val="20"/>
          <w:szCs w:val="20"/>
        </w:rPr>
      </w:pPr>
    </w:p>
    <w:p w14:paraId="70BF6A4A" w14:textId="77777777" w:rsidR="00EE2680" w:rsidRPr="00D44AC0" w:rsidRDefault="00EE2680" w:rsidP="00FB08D9">
      <w:pPr>
        <w:spacing w:after="0" w:line="276" w:lineRule="auto"/>
        <w:contextualSpacing/>
        <w:jc w:val="both"/>
        <w:rPr>
          <w:rFonts w:ascii="Amelia Oblicua" w:hAnsi="Amelia Oblicua" w:cstheme="minorHAnsi"/>
          <w:b/>
          <w:sz w:val="20"/>
          <w:szCs w:val="20"/>
        </w:rPr>
      </w:pPr>
    </w:p>
    <w:p w14:paraId="5BF7D6B1" w14:textId="2921A7CA" w:rsidR="00280BF3" w:rsidRPr="00D44AC0" w:rsidRDefault="00D12556" w:rsidP="00280BF3">
      <w:pPr>
        <w:jc w:val="both"/>
        <w:rPr>
          <w:rFonts w:ascii="Amelia Oblicua" w:hAnsi="Amelia Oblicua" w:cstheme="minorHAnsi"/>
          <w:sz w:val="20"/>
          <w:szCs w:val="20"/>
        </w:rPr>
      </w:pPr>
      <w:r w:rsidRPr="00D44AC0">
        <w:rPr>
          <w:rFonts w:ascii="Amelia Oblicua" w:hAnsi="Amelia Oblicua" w:cstheme="minorHAnsi"/>
          <w:sz w:val="20"/>
          <w:szCs w:val="20"/>
        </w:rPr>
        <w:t xml:space="preserve">Se hace constar que en este acto comparecen por sí o debidamente representados </w:t>
      </w:r>
      <w:r w:rsidR="00871871" w:rsidRPr="00D44AC0">
        <w:rPr>
          <w:rFonts w:ascii="Amelia Oblicua" w:hAnsi="Amelia Oblicua" w:cstheme="minorHAnsi"/>
          <w:sz w:val="20"/>
          <w:szCs w:val="20"/>
        </w:rPr>
        <w:t xml:space="preserve">la mayoría de </w:t>
      </w:r>
      <w:r w:rsidRPr="00D44AC0">
        <w:rPr>
          <w:rFonts w:ascii="Amelia Oblicua" w:hAnsi="Amelia Oblicua" w:cstheme="minorHAnsi"/>
          <w:sz w:val="20"/>
          <w:szCs w:val="20"/>
        </w:rPr>
        <w:t xml:space="preserve">los miembros del </w:t>
      </w:r>
      <w:r w:rsidR="00605D8E" w:rsidRPr="00D44AC0">
        <w:rPr>
          <w:rFonts w:ascii="Amelia Oblicua" w:hAnsi="Amelia Oblicua" w:cstheme="minorHAnsi"/>
          <w:b/>
          <w:bCs/>
          <w:sz w:val="20"/>
          <w:szCs w:val="20"/>
        </w:rPr>
        <w:t>“Comité”</w:t>
      </w:r>
      <w:r w:rsidRPr="00D44AC0">
        <w:rPr>
          <w:rFonts w:ascii="Amelia Oblicua" w:hAnsi="Amelia Oblicua" w:cstheme="minorHAnsi"/>
          <w:sz w:val="20"/>
          <w:szCs w:val="20"/>
        </w:rPr>
        <w:t xml:space="preserve"> con derecho a voto, </w:t>
      </w:r>
      <w:r w:rsidR="00280BF3" w:rsidRPr="00D44AC0">
        <w:rPr>
          <w:rFonts w:ascii="Amelia Oblicua" w:hAnsi="Amelia Oblicua" w:cstheme="minorHAnsi"/>
          <w:sz w:val="20"/>
          <w:szCs w:val="20"/>
        </w:rPr>
        <w:t>en consecuencia, los acuerdos tomados tendrán validez legal.</w:t>
      </w:r>
    </w:p>
    <w:p w14:paraId="5CAA5B5A" w14:textId="3C70FF54" w:rsidR="008712EE" w:rsidRPr="00D44AC0" w:rsidRDefault="008712EE" w:rsidP="00E871D7">
      <w:pPr>
        <w:spacing w:after="0" w:line="276" w:lineRule="auto"/>
        <w:jc w:val="both"/>
        <w:rPr>
          <w:rFonts w:ascii="Amelia Oblicua" w:hAnsi="Amelia Oblicua" w:cstheme="minorHAnsi"/>
          <w:sz w:val="20"/>
          <w:szCs w:val="20"/>
        </w:rPr>
      </w:pPr>
      <w:bookmarkStart w:id="1" w:name="_Hlk36633839"/>
      <w:r w:rsidRPr="00D44AC0">
        <w:rPr>
          <w:rFonts w:ascii="Amelia Oblicua" w:hAnsi="Amelia Oblicua" w:cstheme="minorHAnsi"/>
          <w:sz w:val="20"/>
          <w:szCs w:val="20"/>
        </w:rPr>
        <w:t>Preside esta sesión la Lic. Abril Portillo de la Fuente, Suplente de</w:t>
      </w:r>
      <w:r w:rsidR="00871871" w:rsidRPr="00D44AC0">
        <w:rPr>
          <w:rFonts w:ascii="Amelia Oblicua" w:hAnsi="Amelia Oblicua" w:cstheme="minorHAnsi"/>
          <w:sz w:val="20"/>
          <w:szCs w:val="20"/>
        </w:rPr>
        <w:t xml:space="preserve"> </w:t>
      </w:r>
      <w:r w:rsidRPr="00D44AC0">
        <w:rPr>
          <w:rFonts w:ascii="Amelia Oblicua" w:hAnsi="Amelia Oblicua" w:cstheme="minorHAnsi"/>
          <w:sz w:val="20"/>
          <w:szCs w:val="20"/>
        </w:rPr>
        <w:t>l</w:t>
      </w:r>
      <w:r w:rsidR="00871871" w:rsidRPr="00D44AC0">
        <w:rPr>
          <w:rFonts w:ascii="Amelia Oblicua" w:hAnsi="Amelia Oblicua" w:cstheme="minorHAnsi"/>
          <w:sz w:val="20"/>
          <w:szCs w:val="20"/>
        </w:rPr>
        <w:t>a</w:t>
      </w:r>
      <w:r w:rsidRPr="00D44AC0">
        <w:rPr>
          <w:rFonts w:ascii="Amelia Oblicua" w:hAnsi="Amelia Oblicua" w:cstheme="minorHAnsi"/>
          <w:sz w:val="20"/>
          <w:szCs w:val="20"/>
        </w:rPr>
        <w:t xml:space="preserve"> </w:t>
      </w:r>
      <w:r w:rsidR="00871871" w:rsidRPr="00D44AC0">
        <w:rPr>
          <w:rFonts w:ascii="Amelia Oblicua" w:hAnsi="Amelia Oblicua" w:cstheme="minorHAnsi"/>
          <w:sz w:val="20"/>
          <w:szCs w:val="20"/>
        </w:rPr>
        <w:t xml:space="preserve">Titular de la </w:t>
      </w:r>
      <w:r w:rsidRPr="00D44AC0">
        <w:rPr>
          <w:rFonts w:ascii="Amelia Oblicua" w:hAnsi="Amelia Oblicua" w:cstheme="minorHAnsi"/>
          <w:sz w:val="20"/>
          <w:szCs w:val="20"/>
        </w:rPr>
        <w:t>Oficial</w:t>
      </w:r>
      <w:r w:rsidR="00871871" w:rsidRPr="00D44AC0">
        <w:rPr>
          <w:rFonts w:ascii="Amelia Oblicua" w:hAnsi="Amelia Oblicua" w:cstheme="minorHAnsi"/>
          <w:sz w:val="20"/>
          <w:szCs w:val="20"/>
        </w:rPr>
        <w:t>ía</w:t>
      </w:r>
      <w:r w:rsidRPr="00D44AC0">
        <w:rPr>
          <w:rFonts w:ascii="Amelia Oblicua" w:hAnsi="Amelia Oblicua" w:cstheme="minorHAnsi"/>
          <w:sz w:val="20"/>
          <w:szCs w:val="20"/>
        </w:rPr>
        <w:t xml:space="preserve"> Mayor del Municipio de Chihuahua, </w:t>
      </w:r>
      <w:r w:rsidR="000F4234" w:rsidRPr="00D44AC0">
        <w:rPr>
          <w:rFonts w:ascii="Amelia Oblicua" w:hAnsi="Amelia Oblicua" w:cstheme="minorHAnsi"/>
          <w:sz w:val="20"/>
          <w:szCs w:val="20"/>
        </w:rPr>
        <w:t xml:space="preserve">quien ostenta el cargo como </w:t>
      </w:r>
      <w:r w:rsidRPr="00D44AC0">
        <w:rPr>
          <w:rFonts w:ascii="Amelia Oblicua" w:hAnsi="Amelia Oblicua" w:cstheme="minorHAnsi"/>
          <w:sz w:val="20"/>
          <w:szCs w:val="20"/>
        </w:rPr>
        <w:t xml:space="preserve">presidente del </w:t>
      </w:r>
      <w:r w:rsidR="00871871" w:rsidRPr="00D44AC0">
        <w:rPr>
          <w:rFonts w:ascii="Amelia Oblicua" w:hAnsi="Amelia Oblicua" w:cstheme="minorHAnsi"/>
          <w:b/>
          <w:bCs/>
          <w:sz w:val="20"/>
          <w:szCs w:val="20"/>
        </w:rPr>
        <w:t>“Comité”</w:t>
      </w:r>
      <w:r w:rsidRPr="00D44AC0">
        <w:rPr>
          <w:rFonts w:ascii="Amelia Oblicua" w:hAnsi="Amelia Oblicua" w:cstheme="minorHAnsi"/>
          <w:sz w:val="20"/>
          <w:szCs w:val="20"/>
        </w:rPr>
        <w:t xml:space="preserve">, con fundamento en el inciso g) de la fracción II del artículo 21 del </w:t>
      </w:r>
      <w:r w:rsidR="00280BF3" w:rsidRPr="00D44AC0">
        <w:rPr>
          <w:rFonts w:ascii="Amelia Oblicua" w:hAnsi="Amelia Oblicua" w:cstheme="minorHAnsi"/>
          <w:sz w:val="20"/>
          <w:szCs w:val="20"/>
        </w:rPr>
        <w:t>R</w:t>
      </w:r>
      <w:r w:rsidRPr="00D44AC0">
        <w:rPr>
          <w:rFonts w:ascii="Amelia Oblicua" w:hAnsi="Amelia Oblicua" w:cstheme="minorHAnsi"/>
          <w:sz w:val="20"/>
          <w:szCs w:val="20"/>
        </w:rPr>
        <w:t xml:space="preserve">eglamento de la </w:t>
      </w:r>
      <w:r w:rsidR="00280BF3" w:rsidRPr="00D44AC0">
        <w:rPr>
          <w:rFonts w:ascii="Amelia Oblicua" w:hAnsi="Amelia Oblicua" w:cstheme="minorHAnsi"/>
          <w:sz w:val="20"/>
          <w:szCs w:val="20"/>
        </w:rPr>
        <w:t xml:space="preserve">Ley de Adquisiciones, Arrendamientos y Contratación de Servicios del Estado de Chihuahua (en adelante la </w:t>
      </w:r>
      <w:r w:rsidR="00280BF3" w:rsidRPr="00D44AC0">
        <w:rPr>
          <w:rFonts w:ascii="Amelia Oblicua" w:hAnsi="Amelia Oblicua" w:cstheme="minorHAnsi"/>
          <w:b/>
          <w:bCs/>
          <w:sz w:val="20"/>
          <w:szCs w:val="20"/>
        </w:rPr>
        <w:t>“Ley”</w:t>
      </w:r>
      <w:r w:rsidR="00280BF3" w:rsidRPr="00D44AC0">
        <w:rPr>
          <w:rFonts w:ascii="Amelia Oblicua" w:hAnsi="Amelia Oblicua" w:cstheme="minorHAnsi"/>
          <w:sz w:val="20"/>
          <w:szCs w:val="20"/>
        </w:rPr>
        <w:t>)</w:t>
      </w:r>
      <w:r w:rsidRPr="00D44AC0">
        <w:rPr>
          <w:rFonts w:ascii="Amelia Oblicua" w:hAnsi="Amelia Oblicua" w:cstheme="minorHAnsi"/>
          <w:sz w:val="20"/>
          <w:szCs w:val="20"/>
        </w:rPr>
        <w:t>.</w:t>
      </w:r>
    </w:p>
    <w:p w14:paraId="44414E29" w14:textId="18605064" w:rsidR="00280BF3" w:rsidRPr="00D44AC0" w:rsidRDefault="00280BF3" w:rsidP="00E871D7">
      <w:pPr>
        <w:spacing w:after="0" w:line="276" w:lineRule="auto"/>
        <w:jc w:val="both"/>
        <w:rPr>
          <w:rFonts w:ascii="Amelia Oblicua" w:hAnsi="Amelia Oblicua" w:cstheme="minorHAnsi"/>
          <w:sz w:val="20"/>
          <w:szCs w:val="20"/>
        </w:rPr>
      </w:pPr>
    </w:p>
    <w:p w14:paraId="3D147BDA" w14:textId="26DA0459" w:rsidR="00652F4E" w:rsidRDefault="000F4234" w:rsidP="00734795">
      <w:pPr>
        <w:spacing w:line="276" w:lineRule="auto"/>
        <w:jc w:val="both"/>
        <w:rPr>
          <w:rFonts w:ascii="Amelia Oblicua" w:hAnsi="Amelia Oblicua" w:cstheme="minorHAnsi"/>
          <w:iCs/>
          <w:sz w:val="20"/>
          <w:szCs w:val="20"/>
          <w:lang w:val="es-ES_tradnl"/>
        </w:rPr>
      </w:pPr>
      <w:r w:rsidRPr="00D44AC0">
        <w:rPr>
          <w:rFonts w:ascii="Amelia Oblicua" w:hAnsi="Amelia Oblicua" w:cstheme="minorHAnsi"/>
          <w:sz w:val="20"/>
          <w:szCs w:val="20"/>
        </w:rPr>
        <w:t xml:space="preserve">Así mismo están presentes los siguientes servidores públicos: </w:t>
      </w:r>
      <w:r w:rsidRPr="000D79E5">
        <w:rPr>
          <w:rFonts w:ascii="Amelia Oblicua" w:hAnsi="Amelia Oblicua" w:cstheme="minorHAnsi"/>
          <w:sz w:val="20"/>
          <w:szCs w:val="20"/>
        </w:rPr>
        <w:t>la</w:t>
      </w:r>
      <w:r w:rsidR="00704A88" w:rsidRPr="00F331B8">
        <w:rPr>
          <w:rFonts w:ascii="Amelia Oblicua" w:hAnsi="Amelia Oblicua" w:cstheme="minorHAnsi"/>
          <w:b/>
          <w:bCs/>
          <w:color w:val="FF0000"/>
          <w:sz w:val="20"/>
          <w:szCs w:val="20"/>
        </w:rPr>
        <w:t xml:space="preserve"> </w:t>
      </w:r>
      <w:r w:rsidR="00704A88" w:rsidRPr="007C56D3">
        <w:rPr>
          <w:rFonts w:ascii="Amelia Oblicua" w:hAnsi="Amelia Oblicua" w:cstheme="minorHAnsi"/>
          <w:b/>
          <w:bCs/>
          <w:sz w:val="20"/>
          <w:szCs w:val="20"/>
        </w:rPr>
        <w:t>Lic. Reyna Mariñelarena Baca</w:t>
      </w:r>
      <w:r w:rsidR="00704A88" w:rsidRPr="00F331B8">
        <w:rPr>
          <w:rFonts w:ascii="Amelia Oblicua" w:hAnsi="Amelia Oblicua" w:cstheme="minorHAnsi"/>
          <w:color w:val="FF0000"/>
          <w:sz w:val="20"/>
          <w:szCs w:val="20"/>
        </w:rPr>
        <w:t xml:space="preserve">, </w:t>
      </w:r>
      <w:r w:rsidR="00704A88" w:rsidRPr="005C2A07">
        <w:rPr>
          <w:rFonts w:ascii="Amelia Oblicua" w:hAnsi="Amelia Oblicua" w:cstheme="minorHAnsi"/>
          <w:sz w:val="20"/>
          <w:szCs w:val="20"/>
        </w:rPr>
        <w:t xml:space="preserve">Suplente de la Tesorería Municipal; </w:t>
      </w:r>
      <w:r w:rsidR="00704A88" w:rsidRPr="00F331B8">
        <w:rPr>
          <w:rFonts w:ascii="Amelia Oblicua" w:hAnsi="Amelia Oblicua" w:cstheme="minorHAnsi"/>
          <w:sz w:val="20"/>
          <w:szCs w:val="20"/>
        </w:rPr>
        <w:t>el</w:t>
      </w:r>
      <w:r w:rsidR="00704A88">
        <w:rPr>
          <w:rFonts w:ascii="Amelia Oblicua" w:hAnsi="Amelia Oblicua" w:cstheme="minorHAnsi"/>
          <w:b/>
          <w:bCs/>
          <w:sz w:val="20"/>
          <w:szCs w:val="20"/>
        </w:rPr>
        <w:t xml:space="preserve"> Lic. Luis Raúl Valenzuela Colomo, </w:t>
      </w:r>
      <w:r w:rsidR="00704A88">
        <w:rPr>
          <w:rFonts w:ascii="Amelia Oblicua" w:hAnsi="Amelia Oblicua" w:cstheme="minorHAnsi"/>
          <w:sz w:val="20"/>
          <w:szCs w:val="20"/>
        </w:rPr>
        <w:t>Secretario Ejecutivo del “Comité”, Suplente del Secretario del H. Ayuntamiento;</w:t>
      </w:r>
      <w:r w:rsidR="00704A88">
        <w:rPr>
          <w:rFonts w:ascii="Amelia Oblicua" w:hAnsi="Amelia Oblicua" w:cstheme="minorHAnsi"/>
          <w:b/>
          <w:bCs/>
          <w:sz w:val="20"/>
          <w:szCs w:val="20"/>
        </w:rPr>
        <w:t xml:space="preserve"> </w:t>
      </w:r>
      <w:r w:rsidR="00F331B8" w:rsidRPr="00F331B8">
        <w:rPr>
          <w:rFonts w:ascii="Amelia Oblicua" w:hAnsi="Amelia Oblicua" w:cstheme="minorHAnsi"/>
          <w:sz w:val="20"/>
          <w:szCs w:val="20"/>
        </w:rPr>
        <w:t xml:space="preserve">la </w:t>
      </w:r>
      <w:r w:rsidR="00704A88">
        <w:rPr>
          <w:rFonts w:ascii="Amelia Oblicua" w:hAnsi="Amelia Oblicua" w:cstheme="minorHAnsi"/>
          <w:b/>
          <w:bCs/>
          <w:sz w:val="20"/>
          <w:szCs w:val="20"/>
        </w:rPr>
        <w:t>Lic. Guadalupe Alejandra Vidaña Cárdenas</w:t>
      </w:r>
      <w:r w:rsidR="00F331B8">
        <w:rPr>
          <w:rFonts w:ascii="Amelia Oblicua" w:hAnsi="Amelia Oblicua" w:cstheme="minorHAnsi"/>
          <w:b/>
          <w:bCs/>
          <w:sz w:val="20"/>
          <w:szCs w:val="20"/>
        </w:rPr>
        <w:t xml:space="preserve"> </w:t>
      </w:r>
      <w:r w:rsidR="00704A88">
        <w:rPr>
          <w:rFonts w:ascii="Amelia Oblicua" w:hAnsi="Amelia Oblicua" w:cstheme="minorHAnsi"/>
          <w:sz w:val="20"/>
          <w:szCs w:val="20"/>
        </w:rPr>
        <w:t xml:space="preserve">en su carácter de </w:t>
      </w:r>
      <w:r w:rsidR="00704A88">
        <w:rPr>
          <w:rFonts w:ascii="Amelia Oblicua" w:hAnsi="Amelia Oblicua" w:cstheme="minorHAnsi"/>
          <w:iCs/>
          <w:sz w:val="20"/>
          <w:szCs w:val="20"/>
          <w:lang w:val="es-ES_tradnl"/>
        </w:rPr>
        <w:t>Asesor, por la Subsecretaría Jurídica</w:t>
      </w:r>
      <w:r w:rsidR="00704A88">
        <w:rPr>
          <w:rFonts w:ascii="Amelia Oblicua" w:hAnsi="Amelia Oblicua" w:cstheme="minorHAnsi"/>
          <w:sz w:val="20"/>
          <w:szCs w:val="20"/>
        </w:rPr>
        <w:t xml:space="preserve">; </w:t>
      </w:r>
      <w:r w:rsidR="00F331B8" w:rsidRPr="00F331B8">
        <w:rPr>
          <w:rFonts w:ascii="Amelia Oblicua" w:hAnsi="Amelia Oblicua" w:cstheme="minorHAnsi"/>
          <w:sz w:val="20"/>
          <w:szCs w:val="20"/>
        </w:rPr>
        <w:t xml:space="preserve">el </w:t>
      </w:r>
      <w:r w:rsidR="0049294A" w:rsidRPr="0049294A">
        <w:rPr>
          <w:rFonts w:ascii="Amelia Oblicua" w:hAnsi="Amelia Oblicua" w:cstheme="minorHAnsi"/>
          <w:b/>
          <w:bCs/>
          <w:sz w:val="20"/>
          <w:szCs w:val="20"/>
        </w:rPr>
        <w:t>Lic. Ewaldo Aelohim Popoca Fehr</w:t>
      </w:r>
      <w:r w:rsidR="000D79E5">
        <w:rPr>
          <w:rFonts w:ascii="Amelia Oblicua" w:hAnsi="Amelia Oblicua" w:cstheme="minorHAnsi"/>
          <w:b/>
          <w:bCs/>
          <w:sz w:val="20"/>
          <w:szCs w:val="20"/>
        </w:rPr>
        <w:t>,</w:t>
      </w:r>
      <w:r w:rsidR="00890C75" w:rsidRPr="00D44AC0">
        <w:rPr>
          <w:rFonts w:ascii="Amelia Oblicua" w:hAnsi="Amelia Oblicua" w:cstheme="minorHAnsi"/>
          <w:sz w:val="20"/>
          <w:szCs w:val="20"/>
        </w:rPr>
        <w:t xml:space="preserve"> </w:t>
      </w:r>
      <w:r w:rsidR="005C2A07">
        <w:rPr>
          <w:rFonts w:ascii="Amelia Oblicua" w:hAnsi="Amelia Oblicua" w:cstheme="minorHAnsi"/>
          <w:sz w:val="20"/>
          <w:szCs w:val="20"/>
        </w:rPr>
        <w:t>en su carácter de Asesor</w:t>
      </w:r>
      <w:r w:rsidR="007C56D3">
        <w:rPr>
          <w:rFonts w:ascii="Amelia Oblicua" w:hAnsi="Amelia Oblicua" w:cstheme="minorHAnsi"/>
          <w:sz w:val="20"/>
          <w:szCs w:val="20"/>
        </w:rPr>
        <w:t xml:space="preserve"> por la Sindicatura Municipal; la </w:t>
      </w:r>
      <w:r w:rsidR="00A720E8" w:rsidRPr="007C56D3">
        <w:rPr>
          <w:rFonts w:ascii="Amelia Oblicua" w:hAnsi="Amelia Oblicua" w:cs="Arial"/>
          <w:b/>
          <w:bCs/>
          <w:sz w:val="20"/>
          <w:szCs w:val="20"/>
          <w:lang w:eastAsia="es-MX"/>
        </w:rPr>
        <w:t>Lic. Pamela Alejandra Montes Hernández</w:t>
      </w:r>
      <w:r w:rsidR="00A720E8">
        <w:rPr>
          <w:rFonts w:ascii="Amelia Oblicua" w:hAnsi="Amelia Oblicua" w:cstheme="minorHAnsi"/>
          <w:sz w:val="20"/>
          <w:szCs w:val="20"/>
        </w:rPr>
        <w:t>,</w:t>
      </w:r>
      <w:r w:rsidR="000D79E5" w:rsidRPr="00A720E8">
        <w:rPr>
          <w:rFonts w:ascii="Amelia Oblicua" w:hAnsi="Amelia Oblicua" w:cstheme="minorHAnsi"/>
          <w:sz w:val="20"/>
          <w:szCs w:val="20"/>
        </w:rPr>
        <w:t xml:space="preserve"> </w:t>
      </w:r>
      <w:r w:rsidR="000D79E5">
        <w:rPr>
          <w:rFonts w:ascii="Amelia Oblicua" w:hAnsi="Amelia Oblicua" w:cstheme="minorHAnsi"/>
          <w:sz w:val="20"/>
          <w:szCs w:val="20"/>
        </w:rPr>
        <w:t xml:space="preserve">Suplente de la Dirección de Desarrollo Humano y Educación; </w:t>
      </w:r>
      <w:r w:rsidR="00855C94" w:rsidRPr="00D44AC0">
        <w:rPr>
          <w:rFonts w:ascii="Amelia Oblicua" w:hAnsi="Amelia Oblicua" w:cstheme="minorHAnsi"/>
          <w:iCs/>
          <w:sz w:val="20"/>
          <w:szCs w:val="20"/>
        </w:rPr>
        <w:t xml:space="preserve">la </w:t>
      </w:r>
      <w:proofErr w:type="spellStart"/>
      <w:r w:rsidR="00855C94" w:rsidRPr="009902E7">
        <w:rPr>
          <w:rFonts w:ascii="Amelia Oblicua" w:hAnsi="Amelia Oblicua" w:cstheme="minorHAnsi"/>
          <w:b/>
          <w:bCs/>
          <w:iCs/>
          <w:sz w:val="20"/>
          <w:szCs w:val="20"/>
          <w:lang w:val="en-US"/>
        </w:rPr>
        <w:t>Lic</w:t>
      </w:r>
      <w:proofErr w:type="spellEnd"/>
      <w:r w:rsidR="00855C94" w:rsidRPr="009902E7">
        <w:rPr>
          <w:rFonts w:ascii="Amelia Oblicua" w:hAnsi="Amelia Oblicua" w:cstheme="minorHAnsi"/>
          <w:b/>
          <w:bCs/>
          <w:iCs/>
          <w:sz w:val="20"/>
          <w:szCs w:val="20"/>
          <w:lang w:val="en-US"/>
        </w:rPr>
        <w:t xml:space="preserve">. Marcela </w:t>
      </w:r>
      <w:proofErr w:type="spellStart"/>
      <w:r w:rsidR="00855C94" w:rsidRPr="009902E7">
        <w:rPr>
          <w:rFonts w:ascii="Amelia Oblicua" w:hAnsi="Amelia Oblicua" w:cstheme="minorHAnsi"/>
          <w:b/>
          <w:bCs/>
          <w:iCs/>
          <w:sz w:val="20"/>
          <w:szCs w:val="20"/>
          <w:lang w:val="en-US"/>
        </w:rPr>
        <w:t>Ivonne</w:t>
      </w:r>
      <w:proofErr w:type="spellEnd"/>
      <w:r w:rsidR="00855C94" w:rsidRPr="009902E7">
        <w:rPr>
          <w:rFonts w:ascii="Amelia Oblicua" w:hAnsi="Amelia Oblicua" w:cstheme="minorHAnsi"/>
          <w:b/>
          <w:bCs/>
          <w:iCs/>
          <w:sz w:val="20"/>
          <w:szCs w:val="20"/>
          <w:lang w:val="en-US"/>
        </w:rPr>
        <w:t xml:space="preserve"> </w:t>
      </w:r>
      <w:proofErr w:type="spellStart"/>
      <w:r w:rsidR="00855C94" w:rsidRPr="009902E7">
        <w:rPr>
          <w:rFonts w:ascii="Amelia Oblicua" w:hAnsi="Amelia Oblicua" w:cstheme="minorHAnsi"/>
          <w:b/>
          <w:bCs/>
          <w:iCs/>
          <w:sz w:val="20"/>
          <w:szCs w:val="20"/>
          <w:lang w:val="en-US"/>
        </w:rPr>
        <w:t>Garc</w:t>
      </w:r>
      <w:r w:rsidR="00A45E29" w:rsidRPr="009902E7">
        <w:rPr>
          <w:rFonts w:ascii="Amelia Oblicua" w:hAnsi="Amelia Oblicua" w:cstheme="minorHAnsi"/>
          <w:b/>
          <w:bCs/>
          <w:iCs/>
          <w:sz w:val="20"/>
          <w:szCs w:val="20"/>
          <w:lang w:val="en-US"/>
        </w:rPr>
        <w:t>í</w:t>
      </w:r>
      <w:r w:rsidR="003E79C1" w:rsidRPr="009902E7">
        <w:rPr>
          <w:rFonts w:ascii="Amelia Oblicua" w:hAnsi="Amelia Oblicua" w:cstheme="minorHAnsi"/>
          <w:b/>
          <w:bCs/>
          <w:iCs/>
          <w:sz w:val="20"/>
          <w:szCs w:val="20"/>
          <w:lang w:val="en-US"/>
        </w:rPr>
        <w:t>a</w:t>
      </w:r>
      <w:proofErr w:type="spellEnd"/>
      <w:r w:rsidR="003E79C1" w:rsidRPr="009902E7">
        <w:rPr>
          <w:rFonts w:ascii="Amelia Oblicua" w:hAnsi="Amelia Oblicua" w:cstheme="minorHAnsi"/>
          <w:b/>
          <w:bCs/>
          <w:iCs/>
          <w:sz w:val="20"/>
          <w:szCs w:val="20"/>
          <w:lang w:val="en-US"/>
        </w:rPr>
        <w:t xml:space="preserve"> Mendoza</w:t>
      </w:r>
      <w:r w:rsidR="003E79C1">
        <w:rPr>
          <w:rFonts w:ascii="Amelia Oblicua" w:hAnsi="Amelia Oblicua" w:cstheme="minorHAnsi"/>
          <w:iCs/>
          <w:sz w:val="20"/>
          <w:szCs w:val="20"/>
          <w:lang w:val="en-US"/>
        </w:rPr>
        <w:t xml:space="preserve">, </w:t>
      </w:r>
      <w:proofErr w:type="spellStart"/>
      <w:r w:rsidR="00286899">
        <w:rPr>
          <w:rFonts w:ascii="Amelia Oblicua" w:hAnsi="Amelia Oblicua" w:cstheme="minorHAnsi"/>
          <w:iCs/>
          <w:sz w:val="20"/>
          <w:szCs w:val="20"/>
          <w:lang w:val="en-US"/>
        </w:rPr>
        <w:t>invitada</w:t>
      </w:r>
      <w:proofErr w:type="spellEnd"/>
      <w:r w:rsidR="000D79E5">
        <w:rPr>
          <w:rFonts w:ascii="Amelia Oblicua" w:hAnsi="Amelia Oblicua" w:cstheme="minorHAnsi"/>
          <w:iCs/>
          <w:sz w:val="20"/>
          <w:szCs w:val="20"/>
          <w:lang w:val="en-US"/>
        </w:rPr>
        <w:t xml:space="preserve"> de</w:t>
      </w:r>
      <w:r w:rsidR="00855C94" w:rsidRPr="00D44AC0">
        <w:rPr>
          <w:rFonts w:ascii="Amelia Oblicua" w:hAnsi="Amelia Oblicua" w:cstheme="minorHAnsi"/>
          <w:iCs/>
          <w:sz w:val="20"/>
          <w:szCs w:val="20"/>
          <w:lang w:val="en-US"/>
        </w:rPr>
        <w:t xml:space="preserve"> </w:t>
      </w:r>
      <w:r w:rsidR="003E79C1">
        <w:rPr>
          <w:rFonts w:ascii="Amelia Oblicua" w:hAnsi="Amelia Oblicua" w:cstheme="minorHAnsi"/>
          <w:iCs/>
          <w:sz w:val="20"/>
          <w:szCs w:val="20"/>
        </w:rPr>
        <w:t xml:space="preserve">la Proveeduría Municipal; </w:t>
      </w:r>
      <w:r w:rsidR="00855C94" w:rsidRPr="005C2A07">
        <w:rPr>
          <w:rFonts w:ascii="Amelia Oblicua" w:hAnsi="Amelia Oblicua" w:cstheme="minorHAnsi"/>
          <w:iCs/>
          <w:sz w:val="20"/>
          <w:szCs w:val="20"/>
          <w:lang w:val="es-ES_tradnl"/>
        </w:rPr>
        <w:t xml:space="preserve">y el </w:t>
      </w:r>
      <w:r w:rsidR="00855C94" w:rsidRPr="005C2A07">
        <w:rPr>
          <w:rFonts w:ascii="Amelia Oblicua" w:hAnsi="Amelia Oblicua" w:cstheme="minorHAnsi"/>
          <w:b/>
          <w:bCs/>
          <w:sz w:val="20"/>
          <w:szCs w:val="20"/>
        </w:rPr>
        <w:t>Lic. Jose Luis Tena Tarango</w:t>
      </w:r>
      <w:r w:rsidR="00855C94" w:rsidRPr="005C2A07">
        <w:rPr>
          <w:rFonts w:ascii="Amelia Oblicua" w:hAnsi="Amelia Oblicua" w:cstheme="minorHAnsi"/>
          <w:sz w:val="20"/>
          <w:szCs w:val="20"/>
        </w:rPr>
        <w:t>, Invitado</w:t>
      </w:r>
      <w:r w:rsidR="007845EC" w:rsidRPr="005C2A07">
        <w:rPr>
          <w:rFonts w:ascii="Amelia Oblicua" w:hAnsi="Amelia Oblicua" w:cstheme="minorHAnsi"/>
          <w:sz w:val="20"/>
          <w:szCs w:val="20"/>
        </w:rPr>
        <w:t xml:space="preserve"> </w:t>
      </w:r>
      <w:r w:rsidR="000D79E5">
        <w:rPr>
          <w:rFonts w:ascii="Amelia Oblicua" w:hAnsi="Amelia Oblicua" w:cstheme="minorHAnsi"/>
          <w:sz w:val="20"/>
          <w:szCs w:val="20"/>
        </w:rPr>
        <w:t>de</w:t>
      </w:r>
      <w:r w:rsidR="00A45E29" w:rsidRPr="005C2A07">
        <w:rPr>
          <w:rFonts w:ascii="Amelia Oblicua" w:hAnsi="Amelia Oblicua" w:cstheme="minorHAnsi"/>
          <w:iCs/>
          <w:sz w:val="20"/>
          <w:szCs w:val="20"/>
          <w:lang w:val="es-ES_tradnl"/>
        </w:rPr>
        <w:t xml:space="preserve"> </w:t>
      </w:r>
      <w:r w:rsidR="00855C94" w:rsidRPr="005C2A07">
        <w:rPr>
          <w:rFonts w:ascii="Amelia Oblicua" w:hAnsi="Amelia Oblicua" w:cstheme="minorHAnsi"/>
          <w:iCs/>
          <w:sz w:val="20"/>
          <w:szCs w:val="20"/>
          <w:lang w:val="es-ES_tradnl"/>
        </w:rPr>
        <w:t>la Coordinación de Control y Procedimientos Administrativos.</w:t>
      </w:r>
    </w:p>
    <w:p w14:paraId="14E5805C" w14:textId="77777777" w:rsidR="00EE2680" w:rsidRPr="00D44AC0" w:rsidRDefault="00EE2680" w:rsidP="00734795">
      <w:pPr>
        <w:spacing w:line="276" w:lineRule="auto"/>
        <w:jc w:val="both"/>
        <w:rPr>
          <w:rFonts w:ascii="Amelia Oblicua" w:hAnsi="Amelia Oblicua" w:cstheme="minorHAnsi"/>
          <w:sz w:val="20"/>
          <w:szCs w:val="20"/>
        </w:rPr>
      </w:pPr>
    </w:p>
    <w:p w14:paraId="13CEDF3D" w14:textId="5132C4B1" w:rsidR="00652F4E" w:rsidRPr="00734795" w:rsidRDefault="00D12556" w:rsidP="000D79E5">
      <w:pPr>
        <w:pStyle w:val="Prrafodelista"/>
        <w:numPr>
          <w:ilvl w:val="0"/>
          <w:numId w:val="5"/>
        </w:numPr>
        <w:spacing w:after="0" w:line="276" w:lineRule="auto"/>
        <w:jc w:val="both"/>
        <w:rPr>
          <w:rFonts w:ascii="Amelia Oblicua" w:hAnsi="Amelia Oblicua" w:cstheme="minorHAnsi"/>
          <w:b/>
          <w:bCs/>
          <w:sz w:val="20"/>
          <w:szCs w:val="20"/>
          <w:lang w:val="es-ES_tradnl" w:eastAsia="es-ES"/>
        </w:rPr>
      </w:pPr>
      <w:r w:rsidRPr="00D44AC0">
        <w:rPr>
          <w:rFonts w:ascii="Amelia Oblicua" w:hAnsi="Amelia Oblicua" w:cstheme="minorHAnsi"/>
          <w:b/>
          <w:bCs/>
          <w:sz w:val="20"/>
          <w:szCs w:val="20"/>
        </w:rPr>
        <w:t>Para el desahogo del punto 2:</w:t>
      </w:r>
    </w:p>
    <w:p w14:paraId="23B088C1" w14:textId="626E229E" w:rsidR="00734795" w:rsidRDefault="00734795" w:rsidP="00734795">
      <w:pPr>
        <w:pStyle w:val="Prrafodelista"/>
        <w:spacing w:after="0" w:line="276" w:lineRule="auto"/>
        <w:jc w:val="both"/>
        <w:rPr>
          <w:rFonts w:ascii="Amelia Oblicua" w:hAnsi="Amelia Oblicua" w:cstheme="minorHAnsi"/>
          <w:b/>
          <w:bCs/>
          <w:sz w:val="20"/>
          <w:szCs w:val="20"/>
          <w:lang w:val="es-ES_tradnl" w:eastAsia="es-ES"/>
        </w:rPr>
      </w:pPr>
    </w:p>
    <w:p w14:paraId="3632F22C" w14:textId="77777777" w:rsidR="00EE2680" w:rsidRPr="00734795" w:rsidRDefault="00EE2680" w:rsidP="00734795">
      <w:pPr>
        <w:pStyle w:val="Prrafodelista"/>
        <w:spacing w:after="0" w:line="276" w:lineRule="auto"/>
        <w:jc w:val="both"/>
        <w:rPr>
          <w:rFonts w:ascii="Amelia Oblicua" w:hAnsi="Amelia Oblicua" w:cstheme="minorHAnsi"/>
          <w:b/>
          <w:bCs/>
          <w:sz w:val="20"/>
          <w:szCs w:val="20"/>
          <w:lang w:val="es-ES_tradnl" w:eastAsia="es-ES"/>
        </w:rPr>
      </w:pPr>
    </w:p>
    <w:p w14:paraId="1BC80A6A" w14:textId="5F097324" w:rsidR="00212A83" w:rsidRDefault="00C20910" w:rsidP="00212A83">
      <w:pPr>
        <w:pStyle w:val="Sinespaciado"/>
        <w:jc w:val="both"/>
        <w:rPr>
          <w:rFonts w:ascii="Amelia Oblicua" w:hAnsi="Amelia Oblicua" w:cs="Arial"/>
          <w:bCs/>
          <w:sz w:val="20"/>
          <w:szCs w:val="20"/>
        </w:rPr>
      </w:pPr>
      <w:r w:rsidRPr="000D79E5">
        <w:rPr>
          <w:rFonts w:ascii="Amelia Oblicua" w:hAnsi="Amelia Oblicua" w:cs="Arial"/>
          <w:bCs/>
          <w:sz w:val="20"/>
          <w:szCs w:val="20"/>
        </w:rPr>
        <w:t xml:space="preserve">La </w:t>
      </w:r>
      <w:r w:rsidR="000D79E5" w:rsidRPr="000D79E5">
        <w:rPr>
          <w:rFonts w:ascii="Amelia Oblicua" w:eastAsia="Times New Roman" w:hAnsi="Amelia Oblicua"/>
          <w:sz w:val="20"/>
          <w:szCs w:val="20"/>
        </w:rPr>
        <w:t>Dirección de Desarrollo Humano y Educación</w:t>
      </w:r>
      <w:r w:rsidR="00376541" w:rsidRPr="000D79E5">
        <w:rPr>
          <w:rFonts w:ascii="Amelia Oblicua" w:eastAsia="Times New Roman" w:hAnsi="Amelia Oblicua"/>
          <w:sz w:val="20"/>
          <w:szCs w:val="20"/>
        </w:rPr>
        <w:t xml:space="preserve">, </w:t>
      </w:r>
      <w:r w:rsidR="001E1364" w:rsidRPr="000D79E5">
        <w:rPr>
          <w:rFonts w:ascii="Amelia Oblicua" w:hAnsi="Amelia Oblicua" w:cs="Arial"/>
          <w:bCs/>
          <w:sz w:val="20"/>
          <w:szCs w:val="20"/>
        </w:rPr>
        <w:t>requiere</w:t>
      </w:r>
      <w:r w:rsidR="00376541" w:rsidRPr="000D79E5">
        <w:rPr>
          <w:rFonts w:ascii="Amelia Oblicua" w:hAnsi="Amelia Oblicua" w:cs="Arial"/>
          <w:bCs/>
          <w:sz w:val="20"/>
          <w:szCs w:val="20"/>
        </w:rPr>
        <w:t xml:space="preserve"> la </w:t>
      </w:r>
      <w:r w:rsidR="000D79E5" w:rsidRPr="000D79E5">
        <w:rPr>
          <w:rFonts w:ascii="Amelia Oblicua" w:hAnsi="Amelia Oblicua" w:cs="Arial"/>
          <w:bCs/>
          <w:sz w:val="20"/>
          <w:szCs w:val="20"/>
        </w:rPr>
        <w:t>aprobación para</w:t>
      </w:r>
      <w:r w:rsidR="000D79E5" w:rsidRPr="000D79E5">
        <w:rPr>
          <w:rFonts w:ascii="Amelia Oblicua" w:hAnsi="Amelia Oblicua" w:cs="Arial"/>
          <w:b/>
          <w:sz w:val="20"/>
          <w:szCs w:val="20"/>
        </w:rPr>
        <w:t xml:space="preserve"> la adquisición de diferentes bienes y</w:t>
      </w:r>
      <w:r w:rsidR="000D79E5" w:rsidRPr="000D79E5">
        <w:rPr>
          <w:rFonts w:ascii="Amelia Oblicua" w:hAnsi="Amelia Oblicua" w:cs="Arial"/>
          <w:sz w:val="20"/>
          <w:szCs w:val="20"/>
        </w:rPr>
        <w:t xml:space="preserve"> </w:t>
      </w:r>
      <w:r w:rsidR="000D79E5" w:rsidRPr="000D79E5">
        <w:rPr>
          <w:rFonts w:ascii="Amelia Oblicua" w:hAnsi="Amelia Oblicua" w:cs="Arial"/>
          <w:b/>
          <w:sz w:val="20"/>
          <w:szCs w:val="20"/>
        </w:rPr>
        <w:t xml:space="preserve">contratación de servicios para diversos eventos de </w:t>
      </w:r>
      <w:r w:rsidR="00C9193A">
        <w:rPr>
          <w:rFonts w:ascii="Amelia Oblicua" w:hAnsi="Amelia Oblicua" w:cs="Arial"/>
          <w:b/>
          <w:sz w:val="20"/>
          <w:szCs w:val="20"/>
        </w:rPr>
        <w:t xml:space="preserve">dicha Dependencia </w:t>
      </w:r>
      <w:r w:rsidR="000D79E5" w:rsidRPr="000D79E5">
        <w:rPr>
          <w:rFonts w:ascii="Amelia Oblicua" w:hAnsi="Amelia Oblicua" w:cs="Arial"/>
          <w:b/>
          <w:sz w:val="20"/>
          <w:szCs w:val="20"/>
        </w:rPr>
        <w:t>en lo que resta del año</w:t>
      </w:r>
      <w:r w:rsidR="000914E5">
        <w:rPr>
          <w:rFonts w:ascii="Amelia Oblicua" w:hAnsi="Amelia Oblicua" w:cs="Arial"/>
          <w:b/>
          <w:sz w:val="20"/>
          <w:szCs w:val="20"/>
        </w:rPr>
        <w:t>,</w:t>
      </w:r>
      <w:r w:rsidR="00212A83">
        <w:rPr>
          <w:rFonts w:ascii="Amelia Oblicua" w:hAnsi="Amelia Oblicua" w:cs="Arial"/>
          <w:b/>
          <w:sz w:val="20"/>
          <w:szCs w:val="20"/>
        </w:rPr>
        <w:t xml:space="preserve"> </w:t>
      </w:r>
      <w:r w:rsidR="00212A83" w:rsidRPr="00A76C4F">
        <w:rPr>
          <w:rFonts w:ascii="Amelia Oblicua" w:hAnsi="Amelia Oblicua" w:cs="Arial"/>
          <w:bCs/>
          <w:sz w:val="20"/>
          <w:szCs w:val="20"/>
        </w:rPr>
        <w:t>a través de un procedimiento de adjudicación directa</w:t>
      </w:r>
      <w:r w:rsidR="00212A83">
        <w:rPr>
          <w:rFonts w:ascii="Amelia Oblicua" w:hAnsi="Amelia Oblicua" w:cs="Arial"/>
          <w:bCs/>
          <w:sz w:val="20"/>
          <w:szCs w:val="20"/>
        </w:rPr>
        <w:t xml:space="preserve"> por excepción a la licitación pública</w:t>
      </w:r>
      <w:r w:rsidR="007F3F2F">
        <w:rPr>
          <w:rFonts w:ascii="Amelia Oblicua" w:hAnsi="Amelia Oblicua" w:cs="Arial"/>
          <w:bCs/>
          <w:sz w:val="20"/>
          <w:szCs w:val="20"/>
        </w:rPr>
        <w:t>,</w:t>
      </w:r>
      <w:r w:rsidR="00212A83" w:rsidRPr="00A76C4F">
        <w:rPr>
          <w:rFonts w:ascii="Amelia Oblicua" w:hAnsi="Amelia Oblicua" w:cs="Arial"/>
          <w:bCs/>
          <w:sz w:val="20"/>
          <w:szCs w:val="20"/>
        </w:rPr>
        <w:t xml:space="preserve"> por un monto de </w:t>
      </w:r>
      <w:r w:rsidR="00212A83" w:rsidRPr="00A76C4F">
        <w:rPr>
          <w:rFonts w:ascii="Amelia Oblicua" w:hAnsi="Amelia Oblicua" w:cs="Arial"/>
          <w:b/>
          <w:sz w:val="20"/>
          <w:szCs w:val="20"/>
        </w:rPr>
        <w:t>$</w:t>
      </w:r>
      <w:r w:rsidR="000914E5">
        <w:rPr>
          <w:rFonts w:ascii="Amelia Oblicua" w:hAnsi="Amelia Oblicua" w:cs="Arial"/>
          <w:b/>
          <w:sz w:val="20"/>
          <w:szCs w:val="20"/>
        </w:rPr>
        <w:t>438,706.07</w:t>
      </w:r>
      <w:r w:rsidR="00212A83">
        <w:rPr>
          <w:rFonts w:ascii="Amelia Oblicua" w:hAnsi="Amelia Oblicua" w:cs="Arial"/>
          <w:b/>
          <w:sz w:val="20"/>
          <w:szCs w:val="20"/>
        </w:rPr>
        <w:t xml:space="preserve"> </w:t>
      </w:r>
      <w:r w:rsidR="00212A83" w:rsidRPr="00A76C4F">
        <w:rPr>
          <w:rFonts w:ascii="Amelia Oblicua" w:hAnsi="Amelia Oblicua" w:cs="Arial"/>
          <w:b/>
          <w:sz w:val="20"/>
          <w:szCs w:val="20"/>
        </w:rPr>
        <w:t>(</w:t>
      </w:r>
      <w:r w:rsidR="000914E5">
        <w:rPr>
          <w:rFonts w:ascii="Amelia Oblicua" w:hAnsi="Amelia Oblicua" w:cs="Arial"/>
          <w:b/>
          <w:sz w:val="20"/>
          <w:szCs w:val="20"/>
        </w:rPr>
        <w:t>cuatrocientos treinta y ocho</w:t>
      </w:r>
      <w:r w:rsidR="00212A83">
        <w:rPr>
          <w:rFonts w:ascii="Amelia Oblicua" w:hAnsi="Amelia Oblicua" w:cs="Arial"/>
          <w:b/>
          <w:sz w:val="20"/>
          <w:szCs w:val="20"/>
        </w:rPr>
        <w:t xml:space="preserve"> mil</w:t>
      </w:r>
      <w:r w:rsidR="00212A83" w:rsidRPr="00A76C4F">
        <w:rPr>
          <w:rFonts w:ascii="Amelia Oblicua" w:hAnsi="Amelia Oblicua" w:cs="Arial"/>
          <w:b/>
          <w:sz w:val="20"/>
          <w:szCs w:val="20"/>
        </w:rPr>
        <w:t xml:space="preserve"> </w:t>
      </w:r>
      <w:r w:rsidR="000914E5">
        <w:rPr>
          <w:rFonts w:ascii="Amelia Oblicua" w:hAnsi="Amelia Oblicua" w:cs="Arial"/>
          <w:b/>
          <w:sz w:val="20"/>
          <w:szCs w:val="20"/>
        </w:rPr>
        <w:t>setecientos</w:t>
      </w:r>
      <w:r w:rsidR="00212A83">
        <w:rPr>
          <w:rFonts w:ascii="Amelia Oblicua" w:hAnsi="Amelia Oblicua" w:cs="Arial"/>
          <w:b/>
          <w:sz w:val="20"/>
          <w:szCs w:val="20"/>
        </w:rPr>
        <w:t xml:space="preserve"> seis</w:t>
      </w:r>
      <w:r w:rsidR="00212A83" w:rsidRPr="00A76C4F">
        <w:rPr>
          <w:rFonts w:ascii="Amelia Oblicua" w:hAnsi="Amelia Oblicua" w:cs="Arial"/>
          <w:b/>
          <w:sz w:val="20"/>
          <w:szCs w:val="20"/>
        </w:rPr>
        <w:t xml:space="preserve"> pesos 0</w:t>
      </w:r>
      <w:r w:rsidR="00212A83">
        <w:rPr>
          <w:rFonts w:ascii="Amelia Oblicua" w:hAnsi="Amelia Oblicua" w:cs="Arial"/>
          <w:b/>
          <w:sz w:val="20"/>
          <w:szCs w:val="20"/>
        </w:rPr>
        <w:t>7</w:t>
      </w:r>
      <w:r w:rsidR="00212A83" w:rsidRPr="00A76C4F">
        <w:rPr>
          <w:rFonts w:ascii="Amelia Oblicua" w:hAnsi="Amelia Oblicua" w:cs="Arial"/>
          <w:b/>
          <w:sz w:val="20"/>
          <w:szCs w:val="20"/>
        </w:rPr>
        <w:t>/100 M.N)</w:t>
      </w:r>
      <w:r w:rsidR="00212A83" w:rsidRPr="00A76C4F">
        <w:rPr>
          <w:rFonts w:ascii="Amelia Oblicua" w:hAnsi="Amelia Oblicua" w:cs="Arial"/>
          <w:bCs/>
          <w:sz w:val="20"/>
          <w:szCs w:val="20"/>
        </w:rPr>
        <w:t xml:space="preserve"> cantidad que incluye el impuesto al Valor Agregado</w:t>
      </w:r>
      <w:r w:rsidR="007F3F2F">
        <w:rPr>
          <w:rFonts w:ascii="Amelia Oblicua" w:hAnsi="Amelia Oblicua" w:cs="Arial"/>
          <w:bCs/>
          <w:sz w:val="20"/>
          <w:szCs w:val="20"/>
        </w:rPr>
        <w:t>, y</w:t>
      </w:r>
      <w:r w:rsidR="00287BCE">
        <w:rPr>
          <w:rFonts w:ascii="Amelia Oblicua" w:hAnsi="Amelia Oblicua" w:cs="Arial"/>
          <w:bCs/>
          <w:sz w:val="20"/>
          <w:szCs w:val="20"/>
        </w:rPr>
        <w:t xml:space="preserve"> de acuerdo a lo siguiente:</w:t>
      </w:r>
    </w:p>
    <w:p w14:paraId="4274BDAA" w14:textId="77777777" w:rsidR="00734795" w:rsidRDefault="00734795" w:rsidP="00212A83">
      <w:pPr>
        <w:pStyle w:val="Sinespaciado"/>
        <w:jc w:val="both"/>
        <w:rPr>
          <w:rFonts w:ascii="Amelia Oblicua" w:hAnsi="Amelia Oblicua" w:cs="Arial"/>
          <w:bCs/>
          <w:sz w:val="20"/>
          <w:szCs w:val="20"/>
        </w:rPr>
      </w:pPr>
    </w:p>
    <w:p w14:paraId="79E491C1" w14:textId="1A732BB5" w:rsidR="00734795" w:rsidRDefault="00734795" w:rsidP="00212A83">
      <w:pPr>
        <w:pStyle w:val="Sinespaciado"/>
        <w:jc w:val="both"/>
        <w:rPr>
          <w:rFonts w:ascii="Amelia Oblicua" w:hAnsi="Amelia Oblicua" w:cs="Arial"/>
          <w:bCs/>
          <w:sz w:val="20"/>
          <w:szCs w:val="20"/>
        </w:rPr>
      </w:pPr>
    </w:p>
    <w:tbl>
      <w:tblPr>
        <w:tblStyle w:val="Tablaconcuadrcula"/>
        <w:tblW w:w="0" w:type="auto"/>
        <w:tblLook w:val="04A0" w:firstRow="1" w:lastRow="0" w:firstColumn="1" w:lastColumn="0" w:noHBand="0" w:noVBand="1"/>
      </w:tblPr>
      <w:tblGrid>
        <w:gridCol w:w="1258"/>
        <w:gridCol w:w="1098"/>
        <w:gridCol w:w="3444"/>
        <w:gridCol w:w="3028"/>
      </w:tblGrid>
      <w:tr w:rsidR="003A6C57" w14:paraId="59392462" w14:textId="219071BB" w:rsidTr="003A6C57">
        <w:tc>
          <w:tcPr>
            <w:tcW w:w="1258" w:type="dxa"/>
          </w:tcPr>
          <w:p w14:paraId="5520CD92" w14:textId="7B0A857B" w:rsidR="003A6C57" w:rsidRPr="00734795" w:rsidRDefault="003A6C57" w:rsidP="000914E5">
            <w:pPr>
              <w:pStyle w:val="Sinespaciado"/>
              <w:jc w:val="center"/>
              <w:rPr>
                <w:rFonts w:ascii="Amelia Oblicua" w:hAnsi="Amelia Oblicua" w:cs="Arial"/>
                <w:b/>
                <w:bCs/>
                <w:sz w:val="18"/>
                <w:szCs w:val="18"/>
              </w:rPr>
            </w:pPr>
            <w:r>
              <w:rPr>
                <w:rFonts w:ascii="Amelia Oblicua" w:hAnsi="Amelia Oblicua" w:cs="Arial"/>
                <w:b/>
                <w:bCs/>
                <w:sz w:val="18"/>
                <w:szCs w:val="18"/>
              </w:rPr>
              <w:t>PROVEEDOR</w:t>
            </w:r>
          </w:p>
        </w:tc>
        <w:tc>
          <w:tcPr>
            <w:tcW w:w="1098" w:type="dxa"/>
          </w:tcPr>
          <w:p w14:paraId="26F26D0C" w14:textId="2B040AD8" w:rsidR="003A6C57" w:rsidRPr="00734795" w:rsidRDefault="003A6C57" w:rsidP="000914E5">
            <w:pPr>
              <w:pStyle w:val="Sinespaciado"/>
              <w:jc w:val="center"/>
              <w:rPr>
                <w:rFonts w:ascii="Amelia Oblicua" w:hAnsi="Amelia Oblicua" w:cs="Arial"/>
                <w:b/>
                <w:bCs/>
                <w:sz w:val="18"/>
                <w:szCs w:val="18"/>
              </w:rPr>
            </w:pPr>
            <w:r w:rsidRPr="00734795">
              <w:rPr>
                <w:rFonts w:ascii="Amelia Oblicua" w:hAnsi="Amelia Oblicua" w:cs="Arial"/>
                <w:b/>
                <w:bCs/>
                <w:sz w:val="18"/>
                <w:szCs w:val="18"/>
              </w:rPr>
              <w:t>PARTIDA</w:t>
            </w:r>
          </w:p>
        </w:tc>
        <w:tc>
          <w:tcPr>
            <w:tcW w:w="3444" w:type="dxa"/>
          </w:tcPr>
          <w:p w14:paraId="3D4E3B74" w14:textId="7CA71470" w:rsidR="003A6C57" w:rsidRPr="00734795" w:rsidRDefault="003A6C57" w:rsidP="000914E5">
            <w:pPr>
              <w:pStyle w:val="Sinespaciado"/>
              <w:jc w:val="center"/>
              <w:rPr>
                <w:rFonts w:ascii="Amelia Oblicua" w:hAnsi="Amelia Oblicua" w:cs="Arial"/>
                <w:b/>
                <w:bCs/>
                <w:sz w:val="18"/>
                <w:szCs w:val="18"/>
              </w:rPr>
            </w:pPr>
            <w:r w:rsidRPr="00734795">
              <w:rPr>
                <w:rFonts w:ascii="Amelia Oblicua" w:hAnsi="Amelia Oblicua" w:cs="Arial"/>
                <w:b/>
                <w:bCs/>
                <w:sz w:val="18"/>
                <w:szCs w:val="18"/>
              </w:rPr>
              <w:t>MONTO</w:t>
            </w:r>
          </w:p>
        </w:tc>
        <w:tc>
          <w:tcPr>
            <w:tcW w:w="3028" w:type="dxa"/>
          </w:tcPr>
          <w:p w14:paraId="3D67D71E" w14:textId="44EE61D9" w:rsidR="003A6C57" w:rsidRPr="00734795" w:rsidRDefault="003A6C57" w:rsidP="000914E5">
            <w:pPr>
              <w:pStyle w:val="Sinespaciado"/>
              <w:jc w:val="center"/>
              <w:rPr>
                <w:rFonts w:ascii="Amelia Oblicua" w:hAnsi="Amelia Oblicua" w:cs="Arial"/>
                <w:b/>
                <w:bCs/>
                <w:sz w:val="18"/>
                <w:szCs w:val="18"/>
              </w:rPr>
            </w:pPr>
            <w:r>
              <w:rPr>
                <w:rFonts w:ascii="Amelia Oblicua" w:hAnsi="Amelia Oblicua" w:cs="Arial"/>
                <w:b/>
                <w:bCs/>
                <w:sz w:val="18"/>
                <w:szCs w:val="18"/>
              </w:rPr>
              <w:t>VIGENCIA</w:t>
            </w:r>
          </w:p>
        </w:tc>
      </w:tr>
      <w:tr w:rsidR="003A6C57" w14:paraId="7CE5245E" w14:textId="53B47EFA" w:rsidTr="003A6C57">
        <w:tc>
          <w:tcPr>
            <w:tcW w:w="1258" w:type="dxa"/>
          </w:tcPr>
          <w:p w14:paraId="1EFAF67E" w14:textId="15769A5B" w:rsidR="003A6C57" w:rsidRPr="00734795" w:rsidRDefault="003A6C57" w:rsidP="000914E5">
            <w:pPr>
              <w:pStyle w:val="Sinespaciado"/>
              <w:jc w:val="center"/>
              <w:rPr>
                <w:rFonts w:ascii="Amelia Oblicua" w:hAnsi="Amelia Oblicua" w:cs="Arial"/>
                <w:sz w:val="18"/>
                <w:szCs w:val="18"/>
              </w:rPr>
            </w:pPr>
            <w:r>
              <w:rPr>
                <w:rFonts w:ascii="Amelia Oblicua" w:hAnsi="Amelia Oblicua" w:cs="Arial"/>
                <w:sz w:val="18"/>
                <w:szCs w:val="18"/>
              </w:rPr>
              <w:t>UNO</w:t>
            </w:r>
          </w:p>
        </w:tc>
        <w:tc>
          <w:tcPr>
            <w:tcW w:w="1098" w:type="dxa"/>
          </w:tcPr>
          <w:p w14:paraId="6DBDAB13" w14:textId="667B305B" w:rsidR="003A6C57" w:rsidRPr="00734795" w:rsidRDefault="003A6C57" w:rsidP="000914E5">
            <w:pPr>
              <w:pStyle w:val="Sinespaciado"/>
              <w:jc w:val="center"/>
              <w:rPr>
                <w:rFonts w:ascii="Amelia Oblicua" w:hAnsi="Amelia Oblicua" w:cs="Arial"/>
                <w:sz w:val="18"/>
                <w:szCs w:val="18"/>
              </w:rPr>
            </w:pPr>
            <w:r w:rsidRPr="00734795">
              <w:rPr>
                <w:rFonts w:ascii="Amelia Oblicua" w:hAnsi="Amelia Oblicua" w:cs="Arial"/>
                <w:sz w:val="18"/>
                <w:szCs w:val="18"/>
              </w:rPr>
              <w:t>1</w:t>
            </w:r>
          </w:p>
        </w:tc>
        <w:tc>
          <w:tcPr>
            <w:tcW w:w="3444" w:type="dxa"/>
          </w:tcPr>
          <w:p w14:paraId="2058DFD5" w14:textId="5706AEFC" w:rsidR="003A6C57" w:rsidRPr="00734795" w:rsidRDefault="003A6C57" w:rsidP="000914E5">
            <w:pPr>
              <w:pStyle w:val="Sinespaciado"/>
              <w:rPr>
                <w:rFonts w:ascii="Amelia Oblicua" w:hAnsi="Amelia Oblicua" w:cs="Arial"/>
                <w:bCs/>
                <w:sz w:val="18"/>
                <w:szCs w:val="18"/>
              </w:rPr>
            </w:pPr>
            <w:r w:rsidRPr="00734795">
              <w:rPr>
                <w:rFonts w:ascii="Amelia Oblicua" w:hAnsi="Amelia Oblicua" w:cs="Arial"/>
                <w:sz w:val="18"/>
                <w:szCs w:val="18"/>
              </w:rPr>
              <w:t>$54,241.60</w:t>
            </w:r>
            <w:r>
              <w:rPr>
                <w:rFonts w:ascii="Amelia Oblicua" w:hAnsi="Amelia Oblicua" w:cs="Arial"/>
                <w:sz w:val="18"/>
                <w:szCs w:val="18"/>
              </w:rPr>
              <w:t xml:space="preserve"> </w:t>
            </w:r>
            <w:r w:rsidRPr="00734795">
              <w:rPr>
                <w:rFonts w:ascii="Amelia Oblicua" w:hAnsi="Amelia Oblicua" w:cs="Arial"/>
                <w:sz w:val="18"/>
                <w:szCs w:val="18"/>
              </w:rPr>
              <w:t>(Cincuenta y cuatro mil doscientos cuarenta y un pesos 60/100 M.N)</w:t>
            </w:r>
          </w:p>
        </w:tc>
        <w:tc>
          <w:tcPr>
            <w:tcW w:w="3028" w:type="dxa"/>
          </w:tcPr>
          <w:p w14:paraId="4E7817EF" w14:textId="3729173E" w:rsidR="003A6C57" w:rsidRPr="00734795" w:rsidRDefault="003A6C57" w:rsidP="000914E5">
            <w:pPr>
              <w:pStyle w:val="Sinespaciado"/>
              <w:rPr>
                <w:rFonts w:ascii="Amelia Oblicua" w:hAnsi="Amelia Oblicua" w:cs="Arial"/>
                <w:sz w:val="18"/>
                <w:szCs w:val="18"/>
              </w:rPr>
            </w:pPr>
            <w:r>
              <w:rPr>
                <w:rFonts w:ascii="Amelia Oblicua" w:hAnsi="Amelia Oblicua" w:cs="Arial"/>
                <w:sz w:val="18"/>
                <w:szCs w:val="18"/>
              </w:rPr>
              <w:t>A partir de la notificación de la adjudicación, hasta el 15 de dici</w:t>
            </w:r>
            <w:r w:rsidR="009039CD">
              <w:rPr>
                <w:rFonts w:ascii="Amelia Oblicua" w:hAnsi="Amelia Oblicua" w:cs="Arial"/>
                <w:sz w:val="18"/>
                <w:szCs w:val="18"/>
              </w:rPr>
              <w:t>e</w:t>
            </w:r>
            <w:r>
              <w:rPr>
                <w:rFonts w:ascii="Amelia Oblicua" w:hAnsi="Amelia Oblicua" w:cs="Arial"/>
                <w:sz w:val="18"/>
                <w:szCs w:val="18"/>
              </w:rPr>
              <w:t>mbre de 2022</w:t>
            </w:r>
          </w:p>
        </w:tc>
      </w:tr>
      <w:tr w:rsidR="003A6C57" w14:paraId="2E8E7B18" w14:textId="703B00DD" w:rsidTr="003A6C57">
        <w:tc>
          <w:tcPr>
            <w:tcW w:w="1258" w:type="dxa"/>
          </w:tcPr>
          <w:p w14:paraId="4A8D4D77" w14:textId="097C6B49" w:rsidR="003A6C57" w:rsidRPr="00734795" w:rsidRDefault="003A6C57" w:rsidP="000914E5">
            <w:pPr>
              <w:pStyle w:val="Sinespaciado"/>
              <w:jc w:val="center"/>
              <w:rPr>
                <w:rFonts w:ascii="Amelia Oblicua" w:hAnsi="Amelia Oblicua" w:cs="Arial"/>
                <w:sz w:val="18"/>
                <w:szCs w:val="18"/>
              </w:rPr>
            </w:pPr>
            <w:r>
              <w:rPr>
                <w:rFonts w:ascii="Amelia Oblicua" w:hAnsi="Amelia Oblicua" w:cs="Arial"/>
                <w:sz w:val="18"/>
                <w:szCs w:val="18"/>
              </w:rPr>
              <w:t>DOS</w:t>
            </w:r>
          </w:p>
        </w:tc>
        <w:tc>
          <w:tcPr>
            <w:tcW w:w="1098" w:type="dxa"/>
          </w:tcPr>
          <w:p w14:paraId="0035A589" w14:textId="1CCEF4AD" w:rsidR="003A6C57" w:rsidRPr="00734795" w:rsidRDefault="003A6C57" w:rsidP="000914E5">
            <w:pPr>
              <w:pStyle w:val="Sinespaciado"/>
              <w:jc w:val="center"/>
              <w:rPr>
                <w:rFonts w:ascii="Amelia Oblicua" w:hAnsi="Amelia Oblicua" w:cs="Arial"/>
                <w:bCs/>
                <w:sz w:val="18"/>
                <w:szCs w:val="18"/>
              </w:rPr>
            </w:pPr>
            <w:r w:rsidRPr="00734795">
              <w:rPr>
                <w:rFonts w:ascii="Amelia Oblicua" w:hAnsi="Amelia Oblicua" w:cs="Arial"/>
                <w:sz w:val="18"/>
                <w:szCs w:val="18"/>
              </w:rPr>
              <w:t>2</w:t>
            </w:r>
          </w:p>
        </w:tc>
        <w:tc>
          <w:tcPr>
            <w:tcW w:w="3444" w:type="dxa"/>
          </w:tcPr>
          <w:p w14:paraId="251C3BC2" w14:textId="5C52EA81" w:rsidR="003A6C57" w:rsidRPr="00734795" w:rsidRDefault="003A6C57" w:rsidP="000914E5">
            <w:pPr>
              <w:pStyle w:val="Sinespaciado"/>
              <w:rPr>
                <w:rFonts w:ascii="Amelia Oblicua" w:hAnsi="Amelia Oblicua" w:cs="Arial"/>
                <w:bCs/>
                <w:sz w:val="18"/>
                <w:szCs w:val="18"/>
              </w:rPr>
            </w:pPr>
            <w:r w:rsidRPr="00734795">
              <w:rPr>
                <w:rFonts w:ascii="Amelia Oblicua" w:hAnsi="Amelia Oblicua" w:cs="Arial"/>
                <w:sz w:val="18"/>
                <w:szCs w:val="18"/>
              </w:rPr>
              <w:t>$122,559.80 (Ciento veintidós mil quinientos cincuenta y nueve pesos 80/100 M.N)</w:t>
            </w:r>
          </w:p>
        </w:tc>
        <w:tc>
          <w:tcPr>
            <w:tcW w:w="3028" w:type="dxa"/>
          </w:tcPr>
          <w:p w14:paraId="229D24B5" w14:textId="29C0CCEA" w:rsidR="003A6C57" w:rsidRPr="00734795" w:rsidRDefault="009039CD" w:rsidP="000914E5">
            <w:pPr>
              <w:pStyle w:val="Sinespaciado"/>
              <w:rPr>
                <w:rFonts w:ascii="Amelia Oblicua" w:hAnsi="Amelia Oblicua" w:cs="Arial"/>
                <w:sz w:val="18"/>
                <w:szCs w:val="18"/>
              </w:rPr>
            </w:pPr>
            <w:r>
              <w:rPr>
                <w:rFonts w:ascii="Amelia Oblicua" w:hAnsi="Amelia Oblicua" w:cs="Arial"/>
                <w:sz w:val="18"/>
                <w:szCs w:val="18"/>
              </w:rPr>
              <w:t>A partir de la notificación de la adjudicación, hasta el 15 de diciembre de 2022</w:t>
            </w:r>
          </w:p>
        </w:tc>
      </w:tr>
      <w:tr w:rsidR="003A6C57" w14:paraId="5EAA7137" w14:textId="01960880" w:rsidTr="003A6C57">
        <w:tc>
          <w:tcPr>
            <w:tcW w:w="1258" w:type="dxa"/>
          </w:tcPr>
          <w:p w14:paraId="50ABEFB4" w14:textId="645B0DF9" w:rsidR="003A6C57" w:rsidRPr="00734795" w:rsidRDefault="003A6C57" w:rsidP="000914E5">
            <w:pPr>
              <w:pStyle w:val="Sinespaciado"/>
              <w:jc w:val="center"/>
              <w:rPr>
                <w:rFonts w:ascii="Amelia Oblicua" w:hAnsi="Amelia Oblicua" w:cs="Arial"/>
                <w:sz w:val="18"/>
                <w:szCs w:val="18"/>
              </w:rPr>
            </w:pPr>
            <w:r>
              <w:rPr>
                <w:rFonts w:ascii="Amelia Oblicua" w:hAnsi="Amelia Oblicua" w:cs="Arial"/>
                <w:sz w:val="18"/>
                <w:szCs w:val="18"/>
              </w:rPr>
              <w:t>TRES</w:t>
            </w:r>
          </w:p>
        </w:tc>
        <w:tc>
          <w:tcPr>
            <w:tcW w:w="1098" w:type="dxa"/>
          </w:tcPr>
          <w:p w14:paraId="2B1511F9" w14:textId="29E1A60C" w:rsidR="003A6C57" w:rsidRPr="00734795" w:rsidRDefault="003A6C57" w:rsidP="000914E5">
            <w:pPr>
              <w:pStyle w:val="Sinespaciado"/>
              <w:jc w:val="center"/>
              <w:rPr>
                <w:rFonts w:ascii="Amelia Oblicua" w:hAnsi="Amelia Oblicua" w:cs="Arial"/>
                <w:bCs/>
                <w:sz w:val="18"/>
                <w:szCs w:val="18"/>
              </w:rPr>
            </w:pPr>
            <w:r w:rsidRPr="00734795">
              <w:rPr>
                <w:rFonts w:ascii="Amelia Oblicua" w:hAnsi="Amelia Oblicua" w:cs="Arial"/>
                <w:sz w:val="18"/>
                <w:szCs w:val="18"/>
              </w:rPr>
              <w:t>3</w:t>
            </w:r>
          </w:p>
        </w:tc>
        <w:tc>
          <w:tcPr>
            <w:tcW w:w="3444" w:type="dxa"/>
          </w:tcPr>
          <w:p w14:paraId="625F5785" w14:textId="648B81FD" w:rsidR="003A6C57" w:rsidRPr="00734795" w:rsidRDefault="003A6C57" w:rsidP="000914E5">
            <w:pPr>
              <w:spacing w:line="276" w:lineRule="auto"/>
              <w:jc w:val="both"/>
              <w:rPr>
                <w:rFonts w:ascii="Amelia Oblicua" w:hAnsi="Amelia Oblicua" w:cs="Arial"/>
                <w:sz w:val="18"/>
                <w:szCs w:val="18"/>
              </w:rPr>
            </w:pPr>
            <w:r w:rsidRPr="00734795">
              <w:rPr>
                <w:rFonts w:ascii="Amelia Oblicua" w:hAnsi="Amelia Oblicua" w:cs="Arial"/>
                <w:sz w:val="18"/>
                <w:szCs w:val="18"/>
              </w:rPr>
              <w:t>$6,728.00</w:t>
            </w:r>
            <w:r>
              <w:rPr>
                <w:rFonts w:ascii="Amelia Oblicua" w:hAnsi="Amelia Oblicua" w:cs="Arial"/>
                <w:sz w:val="18"/>
                <w:szCs w:val="18"/>
              </w:rPr>
              <w:t xml:space="preserve"> </w:t>
            </w:r>
            <w:r w:rsidRPr="00734795">
              <w:rPr>
                <w:rFonts w:ascii="Amelia Oblicua" w:hAnsi="Amelia Oblicua" w:cs="Arial"/>
                <w:sz w:val="18"/>
                <w:szCs w:val="18"/>
              </w:rPr>
              <w:t>(Seis mil setecientos veintiocho pesos 00/100 M.N)</w:t>
            </w:r>
          </w:p>
        </w:tc>
        <w:tc>
          <w:tcPr>
            <w:tcW w:w="3028" w:type="dxa"/>
          </w:tcPr>
          <w:p w14:paraId="73D0DAAF" w14:textId="6433E962" w:rsidR="003A6C57" w:rsidRPr="00734795" w:rsidRDefault="009039CD" w:rsidP="000914E5">
            <w:pPr>
              <w:spacing w:line="276" w:lineRule="auto"/>
              <w:jc w:val="both"/>
              <w:rPr>
                <w:rFonts w:ascii="Amelia Oblicua" w:hAnsi="Amelia Oblicua" w:cs="Arial"/>
                <w:sz w:val="18"/>
                <w:szCs w:val="18"/>
              </w:rPr>
            </w:pPr>
            <w:r>
              <w:rPr>
                <w:rFonts w:ascii="Amelia Oblicua" w:hAnsi="Amelia Oblicua" w:cs="Arial"/>
                <w:sz w:val="18"/>
                <w:szCs w:val="18"/>
              </w:rPr>
              <w:t>A partir de la notificación de la adjudicación, hasta el 15 de diciembre de 2022</w:t>
            </w:r>
          </w:p>
        </w:tc>
      </w:tr>
      <w:tr w:rsidR="003A6C57" w14:paraId="19CA8F22" w14:textId="2E6250A8" w:rsidTr="003A6C57">
        <w:tc>
          <w:tcPr>
            <w:tcW w:w="1258" w:type="dxa"/>
          </w:tcPr>
          <w:p w14:paraId="78AD1E79" w14:textId="0B3B17A2" w:rsidR="003A6C57" w:rsidRPr="00734795" w:rsidRDefault="003A6C57" w:rsidP="000914E5">
            <w:pPr>
              <w:pStyle w:val="Sinespaciado"/>
              <w:jc w:val="center"/>
              <w:rPr>
                <w:rFonts w:ascii="Amelia Oblicua" w:hAnsi="Amelia Oblicua" w:cs="Arial"/>
                <w:bCs/>
                <w:sz w:val="18"/>
                <w:szCs w:val="18"/>
              </w:rPr>
            </w:pPr>
            <w:r>
              <w:rPr>
                <w:rFonts w:ascii="Amelia Oblicua" w:hAnsi="Amelia Oblicua" w:cs="Arial"/>
                <w:bCs/>
                <w:sz w:val="18"/>
                <w:szCs w:val="18"/>
              </w:rPr>
              <w:lastRenderedPageBreak/>
              <w:t>DOS</w:t>
            </w:r>
          </w:p>
        </w:tc>
        <w:tc>
          <w:tcPr>
            <w:tcW w:w="1098" w:type="dxa"/>
          </w:tcPr>
          <w:p w14:paraId="4BC640B1" w14:textId="6F17A1F5" w:rsidR="003A6C57" w:rsidRPr="00734795" w:rsidRDefault="003A6C57" w:rsidP="000914E5">
            <w:pPr>
              <w:pStyle w:val="Sinespaciado"/>
              <w:jc w:val="center"/>
              <w:rPr>
                <w:rFonts w:ascii="Amelia Oblicua" w:hAnsi="Amelia Oblicua" w:cs="Arial"/>
                <w:bCs/>
                <w:sz w:val="18"/>
                <w:szCs w:val="18"/>
              </w:rPr>
            </w:pPr>
            <w:r w:rsidRPr="00734795">
              <w:rPr>
                <w:rFonts w:ascii="Amelia Oblicua" w:hAnsi="Amelia Oblicua" w:cs="Arial"/>
                <w:bCs/>
                <w:sz w:val="18"/>
                <w:szCs w:val="18"/>
              </w:rPr>
              <w:t>4</w:t>
            </w:r>
          </w:p>
        </w:tc>
        <w:tc>
          <w:tcPr>
            <w:tcW w:w="3444" w:type="dxa"/>
          </w:tcPr>
          <w:p w14:paraId="0FACADDB" w14:textId="1FB5BE82" w:rsidR="003A6C57" w:rsidRPr="00734795" w:rsidRDefault="003A6C57" w:rsidP="000914E5">
            <w:pPr>
              <w:spacing w:line="276" w:lineRule="auto"/>
              <w:jc w:val="both"/>
              <w:rPr>
                <w:rFonts w:ascii="Amelia Oblicua" w:hAnsi="Amelia Oblicua" w:cs="Arial"/>
                <w:sz w:val="18"/>
                <w:szCs w:val="18"/>
              </w:rPr>
            </w:pPr>
            <w:r w:rsidRPr="00734795">
              <w:rPr>
                <w:rFonts w:ascii="Amelia Oblicua" w:hAnsi="Amelia Oblicua" w:cs="Arial"/>
                <w:sz w:val="18"/>
                <w:szCs w:val="18"/>
              </w:rPr>
              <w:t>$154,024.67 (Ciento cincuenta y cuatro mil veinticuatro pesos 67/100 M.N)</w:t>
            </w:r>
          </w:p>
        </w:tc>
        <w:tc>
          <w:tcPr>
            <w:tcW w:w="3028" w:type="dxa"/>
          </w:tcPr>
          <w:p w14:paraId="0CBCFD66" w14:textId="2CA84790" w:rsidR="003A6C57" w:rsidRPr="00734795" w:rsidRDefault="009039CD" w:rsidP="000914E5">
            <w:pPr>
              <w:spacing w:line="276" w:lineRule="auto"/>
              <w:jc w:val="both"/>
              <w:rPr>
                <w:rFonts w:ascii="Amelia Oblicua" w:hAnsi="Amelia Oblicua" w:cs="Arial"/>
                <w:sz w:val="18"/>
                <w:szCs w:val="18"/>
              </w:rPr>
            </w:pPr>
            <w:r>
              <w:rPr>
                <w:rFonts w:ascii="Amelia Oblicua" w:hAnsi="Amelia Oblicua" w:cs="Arial"/>
                <w:sz w:val="18"/>
                <w:szCs w:val="18"/>
              </w:rPr>
              <w:t>A partir de la notificación de la adjudicación, hasta el 15 de diciembre de 2022</w:t>
            </w:r>
          </w:p>
        </w:tc>
      </w:tr>
      <w:tr w:rsidR="003A6C57" w14:paraId="03C09438" w14:textId="4951E6A7" w:rsidTr="003A6C57">
        <w:tc>
          <w:tcPr>
            <w:tcW w:w="1258" w:type="dxa"/>
          </w:tcPr>
          <w:p w14:paraId="06279725" w14:textId="1EF5232D" w:rsidR="003A6C57" w:rsidRPr="00734795" w:rsidRDefault="003A6C57" w:rsidP="000914E5">
            <w:pPr>
              <w:pStyle w:val="Sinespaciado"/>
              <w:jc w:val="center"/>
              <w:rPr>
                <w:rFonts w:ascii="Amelia Oblicua" w:hAnsi="Amelia Oblicua" w:cs="Arial"/>
                <w:bCs/>
                <w:sz w:val="18"/>
                <w:szCs w:val="18"/>
              </w:rPr>
            </w:pPr>
            <w:r>
              <w:rPr>
                <w:rFonts w:ascii="Amelia Oblicua" w:hAnsi="Amelia Oblicua" w:cs="Arial"/>
                <w:bCs/>
                <w:sz w:val="18"/>
                <w:szCs w:val="18"/>
              </w:rPr>
              <w:t>CUATRO</w:t>
            </w:r>
          </w:p>
        </w:tc>
        <w:tc>
          <w:tcPr>
            <w:tcW w:w="1098" w:type="dxa"/>
          </w:tcPr>
          <w:p w14:paraId="2F9B7027" w14:textId="24770C82" w:rsidR="003A6C57" w:rsidRPr="00734795" w:rsidRDefault="003A6C57" w:rsidP="000914E5">
            <w:pPr>
              <w:pStyle w:val="Sinespaciado"/>
              <w:jc w:val="center"/>
              <w:rPr>
                <w:rFonts w:ascii="Amelia Oblicua" w:hAnsi="Amelia Oblicua" w:cs="Arial"/>
                <w:bCs/>
                <w:sz w:val="18"/>
                <w:szCs w:val="18"/>
              </w:rPr>
            </w:pPr>
            <w:r w:rsidRPr="00734795">
              <w:rPr>
                <w:rFonts w:ascii="Amelia Oblicua" w:hAnsi="Amelia Oblicua" w:cs="Arial"/>
                <w:bCs/>
                <w:sz w:val="18"/>
                <w:szCs w:val="18"/>
              </w:rPr>
              <w:t>5</w:t>
            </w:r>
          </w:p>
        </w:tc>
        <w:tc>
          <w:tcPr>
            <w:tcW w:w="3444" w:type="dxa"/>
          </w:tcPr>
          <w:p w14:paraId="792A5B69" w14:textId="38A18FAD" w:rsidR="003A6C57" w:rsidRPr="00734795" w:rsidRDefault="003A6C57" w:rsidP="000914E5">
            <w:pPr>
              <w:spacing w:line="276" w:lineRule="auto"/>
              <w:jc w:val="both"/>
              <w:rPr>
                <w:rFonts w:ascii="Amelia Oblicua" w:hAnsi="Amelia Oblicua" w:cs="Arial"/>
                <w:sz w:val="18"/>
                <w:szCs w:val="18"/>
              </w:rPr>
            </w:pPr>
            <w:r w:rsidRPr="00734795">
              <w:rPr>
                <w:rFonts w:ascii="Amelia Oblicua" w:hAnsi="Amelia Oblicua" w:cs="Arial"/>
                <w:sz w:val="18"/>
                <w:szCs w:val="18"/>
              </w:rPr>
              <w:t>$101,152.00 (Ciento un mil ciento cincuenta y dos pesos 00/100 M.N)</w:t>
            </w:r>
          </w:p>
        </w:tc>
        <w:tc>
          <w:tcPr>
            <w:tcW w:w="3028" w:type="dxa"/>
          </w:tcPr>
          <w:p w14:paraId="660A8223" w14:textId="121726FB" w:rsidR="003A6C57" w:rsidRPr="00734795" w:rsidRDefault="009039CD" w:rsidP="000914E5">
            <w:pPr>
              <w:spacing w:line="276" w:lineRule="auto"/>
              <w:jc w:val="both"/>
              <w:rPr>
                <w:rFonts w:ascii="Amelia Oblicua" w:hAnsi="Amelia Oblicua" w:cs="Arial"/>
                <w:sz w:val="18"/>
                <w:szCs w:val="18"/>
              </w:rPr>
            </w:pPr>
            <w:r>
              <w:rPr>
                <w:rFonts w:ascii="Amelia Oblicua" w:hAnsi="Amelia Oblicua" w:cs="Arial"/>
                <w:sz w:val="18"/>
                <w:szCs w:val="18"/>
              </w:rPr>
              <w:t>A partir de la notificación de la adjudicación, hasta el 13 de octubre de 2022</w:t>
            </w:r>
          </w:p>
        </w:tc>
      </w:tr>
    </w:tbl>
    <w:p w14:paraId="64444A7D" w14:textId="77777777" w:rsidR="00212A83" w:rsidRDefault="00212A83" w:rsidP="00212A83">
      <w:pPr>
        <w:pStyle w:val="Sinespaciado"/>
        <w:jc w:val="both"/>
        <w:rPr>
          <w:rFonts w:ascii="Amelia Oblicua" w:hAnsi="Amelia Oblicua" w:cs="Arial"/>
          <w:bCs/>
          <w:sz w:val="20"/>
          <w:szCs w:val="20"/>
        </w:rPr>
      </w:pPr>
    </w:p>
    <w:p w14:paraId="2AEA9047" w14:textId="77777777" w:rsidR="00212A83" w:rsidRPr="00D44AC0" w:rsidRDefault="00212A83" w:rsidP="00212A83">
      <w:pPr>
        <w:spacing w:line="276" w:lineRule="auto"/>
        <w:contextualSpacing/>
        <w:jc w:val="both"/>
        <w:rPr>
          <w:rFonts w:ascii="Amelia Oblicua" w:hAnsi="Amelia Oblicua"/>
          <w:bCs/>
          <w:sz w:val="20"/>
          <w:szCs w:val="20"/>
        </w:rPr>
      </w:pPr>
      <w:r w:rsidRPr="00D44AC0">
        <w:rPr>
          <w:rFonts w:ascii="Amelia Oblicua" w:hAnsi="Amelia Oblicua"/>
          <w:bCs/>
          <w:sz w:val="20"/>
          <w:szCs w:val="20"/>
        </w:rPr>
        <w:t>Se somete a consideración la dictaminación del procedimiento de adjudicación directa por excepción, de conformidad con los requisitos legales y la documentación que presentó el Área Requirente.</w:t>
      </w:r>
    </w:p>
    <w:p w14:paraId="03ADB8BB" w14:textId="77777777" w:rsidR="00212A83" w:rsidRPr="00D44AC0" w:rsidRDefault="00212A83" w:rsidP="00212A83">
      <w:pPr>
        <w:spacing w:line="276" w:lineRule="auto"/>
        <w:contextualSpacing/>
        <w:jc w:val="both"/>
        <w:rPr>
          <w:rFonts w:ascii="Amelia Oblicua" w:hAnsi="Amelia Oblicua" w:cstheme="minorHAnsi"/>
          <w:sz w:val="20"/>
          <w:szCs w:val="20"/>
          <w:lang w:val="es-ES_tradnl" w:eastAsia="es-ES"/>
        </w:rPr>
      </w:pPr>
    </w:p>
    <w:p w14:paraId="3A94959B" w14:textId="77777777" w:rsidR="00212A83" w:rsidRPr="00D44AC0" w:rsidRDefault="00212A83" w:rsidP="00212A83">
      <w:pPr>
        <w:spacing w:line="276" w:lineRule="auto"/>
        <w:contextualSpacing/>
        <w:jc w:val="both"/>
        <w:rPr>
          <w:rFonts w:ascii="Amelia Oblicua" w:hAnsi="Amelia Oblicua" w:cstheme="minorHAnsi"/>
          <w:sz w:val="20"/>
          <w:szCs w:val="20"/>
          <w:lang w:val="es-ES_tradnl" w:eastAsia="es-ES"/>
        </w:rPr>
      </w:pPr>
      <w:r w:rsidRPr="00D44AC0">
        <w:rPr>
          <w:rFonts w:ascii="Amelia Oblicua" w:hAnsi="Amelia Oblicua" w:cstheme="minorHAnsi"/>
          <w:sz w:val="20"/>
          <w:szCs w:val="20"/>
          <w:lang w:val="es-ES_tradnl" w:eastAsia="es-ES"/>
        </w:rPr>
        <w:t xml:space="preserve">Se les solicita a los miembros del </w:t>
      </w:r>
      <w:r w:rsidRPr="00D44AC0">
        <w:rPr>
          <w:rFonts w:ascii="Amelia Oblicua" w:hAnsi="Amelia Oblicua" w:cstheme="minorHAnsi"/>
          <w:b/>
          <w:bCs/>
          <w:sz w:val="20"/>
          <w:szCs w:val="20"/>
        </w:rPr>
        <w:t>“Comité”</w:t>
      </w:r>
      <w:r w:rsidRPr="00D44AC0">
        <w:rPr>
          <w:rFonts w:ascii="Amelia Oblicua" w:hAnsi="Amelia Oblicua" w:cstheme="minorHAnsi"/>
          <w:sz w:val="20"/>
          <w:szCs w:val="20"/>
        </w:rPr>
        <w:t xml:space="preserve"> </w:t>
      </w:r>
      <w:r w:rsidRPr="00D44AC0">
        <w:rPr>
          <w:rFonts w:ascii="Amelia Oblicua" w:hAnsi="Amelia Oblicua" w:cstheme="minorHAnsi"/>
          <w:sz w:val="20"/>
          <w:szCs w:val="20"/>
          <w:lang w:val="es-ES_tradnl" w:eastAsia="es-ES"/>
        </w:rPr>
        <w:t>con derecho a VOZ, si tienen algún comentario al respecto favor de manifestarlo.</w:t>
      </w:r>
    </w:p>
    <w:p w14:paraId="713C3392" w14:textId="4363ED3B" w:rsidR="00212A83" w:rsidRDefault="00212A83" w:rsidP="00212A83">
      <w:pPr>
        <w:spacing w:line="276" w:lineRule="auto"/>
        <w:contextualSpacing/>
        <w:jc w:val="both"/>
        <w:rPr>
          <w:rFonts w:ascii="Amelia Oblicua" w:hAnsi="Amelia Oblicua" w:cstheme="minorHAnsi"/>
          <w:sz w:val="20"/>
          <w:szCs w:val="20"/>
          <w:lang w:val="es-ES_tradnl" w:eastAsia="es-ES"/>
        </w:rPr>
      </w:pPr>
    </w:p>
    <w:p w14:paraId="5B03F8C6" w14:textId="0C93EC59" w:rsidR="007C56D3" w:rsidRDefault="007C56D3" w:rsidP="007C56D3">
      <w:pPr>
        <w:spacing w:line="276" w:lineRule="auto"/>
        <w:contextualSpacing/>
        <w:jc w:val="both"/>
        <w:rPr>
          <w:rFonts w:ascii="Amelia Oblicua" w:hAnsi="Amelia Oblicua" w:cstheme="minorHAnsi"/>
          <w:sz w:val="20"/>
          <w:szCs w:val="20"/>
          <w:lang w:val="es-ES_tradnl" w:eastAsia="es-ES"/>
        </w:rPr>
      </w:pPr>
      <w:r>
        <w:rPr>
          <w:rFonts w:ascii="Amelia Oblicua" w:hAnsi="Amelia Oblicua" w:cstheme="minorHAnsi"/>
          <w:sz w:val="20"/>
          <w:szCs w:val="20"/>
          <w:lang w:val="es-ES_tradnl" w:eastAsia="es-ES"/>
        </w:rPr>
        <w:t xml:space="preserve">En uso de la palabra el Secretario Ejecutivo del Comité, recomienda que con el fin de que no sea limitativo, el área Requirente considere que la vigencia de las contrataciones sea por el periodo a partir </w:t>
      </w:r>
      <w:r>
        <w:rPr>
          <w:rFonts w:ascii="Amelia Oblicua" w:hAnsi="Amelia Oblicua" w:cstheme="minorHAnsi"/>
          <w:sz w:val="20"/>
          <w:szCs w:val="20"/>
          <w:lang w:val="es-ES_tradnl" w:eastAsia="es-ES"/>
        </w:rPr>
        <w:t>de la notificación hasta el 31 de diciembre de 2022.</w:t>
      </w:r>
    </w:p>
    <w:p w14:paraId="3C2593EA" w14:textId="77777777" w:rsidR="007C56D3" w:rsidRDefault="007C56D3" w:rsidP="00212A83">
      <w:pPr>
        <w:spacing w:line="276" w:lineRule="auto"/>
        <w:contextualSpacing/>
        <w:jc w:val="both"/>
        <w:rPr>
          <w:rFonts w:ascii="Amelia Oblicua" w:hAnsi="Amelia Oblicua" w:cstheme="minorHAnsi"/>
          <w:sz w:val="20"/>
          <w:szCs w:val="20"/>
          <w:lang w:val="es-ES_tradnl" w:eastAsia="es-ES"/>
        </w:rPr>
      </w:pPr>
    </w:p>
    <w:p w14:paraId="3A2F24C9" w14:textId="34B01033" w:rsidR="007C56D3" w:rsidRDefault="007C56D3" w:rsidP="00212A83">
      <w:pPr>
        <w:spacing w:line="276" w:lineRule="auto"/>
        <w:contextualSpacing/>
        <w:jc w:val="both"/>
        <w:rPr>
          <w:rFonts w:ascii="Amelia Oblicua" w:hAnsi="Amelia Oblicua" w:cstheme="minorHAnsi"/>
          <w:sz w:val="20"/>
          <w:szCs w:val="20"/>
          <w:lang w:val="es-ES_tradnl" w:eastAsia="es-ES"/>
        </w:rPr>
      </w:pPr>
      <w:r>
        <w:rPr>
          <w:rFonts w:ascii="Amelia Oblicua" w:hAnsi="Amelia Oblicua" w:cstheme="minorHAnsi"/>
          <w:sz w:val="20"/>
          <w:szCs w:val="20"/>
          <w:lang w:val="es-ES_tradnl" w:eastAsia="es-ES"/>
        </w:rPr>
        <w:t>En virtud de dicha recomendación, el Área Requirente manifiesta, que requiere que la vigencia de las contrataciones sea a partir de la notificación hasta el 31 de diciembre de 2022.</w:t>
      </w:r>
    </w:p>
    <w:p w14:paraId="6FD5AA27" w14:textId="77777777" w:rsidR="007C56D3" w:rsidRDefault="007C56D3" w:rsidP="00212A83">
      <w:pPr>
        <w:spacing w:line="276" w:lineRule="auto"/>
        <w:contextualSpacing/>
        <w:jc w:val="both"/>
        <w:rPr>
          <w:rFonts w:ascii="Amelia Oblicua" w:hAnsi="Amelia Oblicua" w:cstheme="minorHAnsi"/>
          <w:sz w:val="20"/>
          <w:szCs w:val="20"/>
          <w:lang w:val="es-ES_tradnl" w:eastAsia="es-ES"/>
        </w:rPr>
      </w:pPr>
    </w:p>
    <w:p w14:paraId="2D936732" w14:textId="77777777" w:rsidR="00212A83" w:rsidRPr="00D44AC0" w:rsidRDefault="00212A83" w:rsidP="00212A83">
      <w:pPr>
        <w:spacing w:line="276" w:lineRule="auto"/>
        <w:contextualSpacing/>
        <w:jc w:val="both"/>
        <w:rPr>
          <w:rFonts w:ascii="Amelia Oblicua" w:hAnsi="Amelia Oblicua" w:cstheme="minorHAnsi"/>
          <w:sz w:val="20"/>
          <w:szCs w:val="20"/>
          <w:lang w:val="es-ES_tradnl" w:eastAsia="es-ES"/>
        </w:rPr>
      </w:pPr>
      <w:r w:rsidRPr="00D44AC0">
        <w:rPr>
          <w:rFonts w:ascii="Amelia Oblicua" w:hAnsi="Amelia Oblicua" w:cstheme="minorHAnsi"/>
          <w:sz w:val="20"/>
          <w:szCs w:val="20"/>
          <w:lang w:val="es-ES_tradnl" w:eastAsia="es-ES"/>
        </w:rPr>
        <w:t xml:space="preserve">Una vez realizadas las manifestaciones correspondientes, se solicita a los miembros del </w:t>
      </w:r>
      <w:r w:rsidRPr="00D44AC0">
        <w:rPr>
          <w:rFonts w:ascii="Amelia Oblicua" w:hAnsi="Amelia Oblicua" w:cstheme="minorHAnsi"/>
          <w:b/>
          <w:bCs/>
          <w:sz w:val="20"/>
          <w:szCs w:val="20"/>
        </w:rPr>
        <w:t>“Comité”</w:t>
      </w:r>
      <w:r w:rsidRPr="00D44AC0">
        <w:rPr>
          <w:rFonts w:ascii="Amelia Oblicua" w:hAnsi="Amelia Oblicua" w:cstheme="minorHAnsi"/>
          <w:sz w:val="20"/>
          <w:szCs w:val="20"/>
          <w:lang w:val="es-ES_tradnl" w:eastAsia="es-ES"/>
        </w:rPr>
        <w:t xml:space="preserve"> con derecho a VOTO, emitir su voto.</w:t>
      </w:r>
    </w:p>
    <w:p w14:paraId="0AEAA616" w14:textId="77777777" w:rsidR="00212A83" w:rsidRPr="00D44AC0" w:rsidRDefault="00212A83" w:rsidP="00212A83">
      <w:pPr>
        <w:spacing w:line="276" w:lineRule="auto"/>
        <w:contextualSpacing/>
        <w:jc w:val="both"/>
        <w:rPr>
          <w:rFonts w:ascii="Amelia Oblicua" w:hAnsi="Amelia Oblicua" w:cstheme="minorHAnsi"/>
          <w:sz w:val="20"/>
          <w:szCs w:val="20"/>
          <w:lang w:val="es-ES_tradnl" w:eastAsia="es-ES"/>
        </w:rPr>
      </w:pPr>
    </w:p>
    <w:p w14:paraId="66F240F4" w14:textId="58C3D1F4" w:rsidR="00212A83" w:rsidRPr="00D44AC0" w:rsidRDefault="00212A83" w:rsidP="00212A83">
      <w:pPr>
        <w:spacing w:line="276" w:lineRule="auto"/>
        <w:jc w:val="both"/>
        <w:rPr>
          <w:rFonts w:ascii="Amelia Oblicua" w:hAnsi="Amelia Oblicua" w:cstheme="minorHAnsi"/>
          <w:sz w:val="20"/>
          <w:szCs w:val="20"/>
        </w:rPr>
      </w:pPr>
      <w:r w:rsidRPr="00D44AC0">
        <w:rPr>
          <w:rFonts w:ascii="Amelia Oblicua" w:hAnsi="Amelia Oblicua" w:cstheme="minorHAnsi"/>
          <w:sz w:val="20"/>
          <w:szCs w:val="20"/>
        </w:rPr>
        <w:t xml:space="preserve">Por UNANIMIDAD </w:t>
      </w:r>
      <w:r w:rsidRPr="00D44AC0">
        <w:rPr>
          <w:rFonts w:ascii="Amelia Oblicua" w:hAnsi="Amelia Oblicua"/>
          <w:bCs/>
          <w:sz w:val="20"/>
          <w:szCs w:val="20"/>
        </w:rPr>
        <w:t xml:space="preserve">de los presentes </w:t>
      </w:r>
      <w:r w:rsidRPr="00D44AC0">
        <w:rPr>
          <w:rFonts w:ascii="Amelia Oblicua" w:hAnsi="Amelia Oblicua" w:cstheme="minorHAnsi"/>
          <w:bCs/>
          <w:sz w:val="20"/>
          <w:szCs w:val="20"/>
          <w:lang w:val="es-ES_tradnl" w:eastAsia="es-ES"/>
        </w:rPr>
        <w:t>con derecho a VOTO</w:t>
      </w:r>
      <w:r w:rsidRPr="00D44AC0">
        <w:rPr>
          <w:rFonts w:ascii="Amelia Oblicua" w:hAnsi="Amelia Oblicua" w:cs="Arial"/>
          <w:bCs/>
          <w:sz w:val="20"/>
          <w:szCs w:val="20"/>
        </w:rPr>
        <w:t xml:space="preserve"> </w:t>
      </w:r>
      <w:r w:rsidRPr="00D44AC0">
        <w:rPr>
          <w:rFonts w:ascii="Amelia Oblicua" w:hAnsi="Amelia Oblicua" w:cstheme="minorHAnsi"/>
          <w:sz w:val="20"/>
          <w:szCs w:val="20"/>
        </w:rPr>
        <w:t xml:space="preserve">y en base al escrito de selección del procedimiento emitido y signado por la titular de la </w:t>
      </w:r>
      <w:r w:rsidRPr="00D44AC0">
        <w:rPr>
          <w:rFonts w:ascii="Amelia Oblicua" w:eastAsia="Times New Roman" w:hAnsi="Amelia Oblicua" w:cstheme="minorHAnsi"/>
          <w:sz w:val="20"/>
          <w:szCs w:val="20"/>
        </w:rPr>
        <w:t xml:space="preserve">Dirección de </w:t>
      </w:r>
      <w:r w:rsidR="000914E5">
        <w:rPr>
          <w:rFonts w:ascii="Amelia Oblicua" w:eastAsia="Times New Roman" w:hAnsi="Amelia Oblicua" w:cstheme="minorHAnsi"/>
          <w:sz w:val="20"/>
          <w:szCs w:val="20"/>
        </w:rPr>
        <w:t>Desarrollo Humano y Educación</w:t>
      </w:r>
      <w:r w:rsidRPr="00D44AC0">
        <w:rPr>
          <w:rFonts w:ascii="Amelia Oblicua" w:eastAsia="Times New Roman" w:hAnsi="Amelia Oblicua" w:cstheme="minorHAnsi"/>
          <w:sz w:val="20"/>
          <w:szCs w:val="20"/>
        </w:rPr>
        <w:t>,</w:t>
      </w:r>
      <w:r w:rsidRPr="00D44AC0">
        <w:rPr>
          <w:rFonts w:ascii="Amelia Oblicua" w:hAnsi="Amelia Oblicua" w:cstheme="minorHAnsi"/>
          <w:sz w:val="20"/>
          <w:szCs w:val="20"/>
        </w:rPr>
        <w:t xml:space="preserve"> se dictamina procedente </w:t>
      </w:r>
      <w:r w:rsidRPr="00D44AC0">
        <w:rPr>
          <w:rFonts w:ascii="Amelia Oblicua" w:hAnsi="Amelia Oblicua" w:cstheme="minorHAnsi"/>
          <w:sz w:val="20"/>
          <w:szCs w:val="20"/>
          <w:lang w:val="es-ES"/>
        </w:rPr>
        <w:t xml:space="preserve">la contratación </w:t>
      </w:r>
      <w:r w:rsidRPr="00D44AC0">
        <w:rPr>
          <w:rFonts w:ascii="Amelia Oblicua" w:hAnsi="Amelia Oblicua" w:cstheme="minorHAnsi"/>
          <w:sz w:val="20"/>
          <w:szCs w:val="20"/>
        </w:rPr>
        <w:t>solicitada</w:t>
      </w:r>
      <w:r w:rsidRPr="00D44AC0">
        <w:rPr>
          <w:rFonts w:ascii="Amelia Oblicua" w:hAnsi="Amelia Oblicua" w:cstheme="minorHAnsi"/>
          <w:sz w:val="20"/>
          <w:szCs w:val="20"/>
          <w:lang w:val="es-ES_tradnl" w:eastAsia="es-ES"/>
        </w:rPr>
        <w:t>,</w:t>
      </w:r>
      <w:r w:rsidRPr="00D44AC0">
        <w:rPr>
          <w:rFonts w:ascii="Amelia Oblicua" w:hAnsi="Amelia Oblicua" w:cstheme="minorHAnsi"/>
          <w:sz w:val="20"/>
          <w:szCs w:val="20"/>
          <w:lang w:val="es-ES_tradnl"/>
        </w:rPr>
        <w:t xml:space="preserve"> </w:t>
      </w:r>
      <w:r w:rsidRPr="00D44AC0">
        <w:rPr>
          <w:rFonts w:ascii="Amelia Oblicua" w:hAnsi="Amelia Oblicua" w:cstheme="minorHAnsi"/>
          <w:sz w:val="20"/>
          <w:szCs w:val="20"/>
        </w:rPr>
        <w:t xml:space="preserve">mediante un procedimiento de adjudicación directa por excepción a la licitación pública, con fundamento en los artículos </w:t>
      </w:r>
      <w:r w:rsidRPr="00D44AC0">
        <w:rPr>
          <w:rFonts w:ascii="Amelia Oblicua" w:hAnsi="Amelia Oblicua" w:cs="Arial"/>
          <w:sz w:val="20"/>
          <w:szCs w:val="20"/>
        </w:rPr>
        <w:t xml:space="preserve">29 fracción IV, </w:t>
      </w:r>
      <w:r w:rsidRPr="00D44AC0">
        <w:rPr>
          <w:rFonts w:ascii="Amelia Oblicua" w:hAnsi="Amelia Oblicua" w:cstheme="minorHAnsi"/>
          <w:sz w:val="20"/>
          <w:szCs w:val="20"/>
        </w:rPr>
        <w:t xml:space="preserve">40 fracción II, 72, y 73 fracción XII de la </w:t>
      </w:r>
      <w:r w:rsidRPr="00D44AC0">
        <w:rPr>
          <w:rFonts w:ascii="Amelia Oblicua" w:hAnsi="Amelia Oblicua" w:cstheme="minorHAnsi"/>
          <w:b/>
          <w:bCs/>
          <w:sz w:val="20"/>
          <w:szCs w:val="20"/>
        </w:rPr>
        <w:t xml:space="preserve">“Ley”, </w:t>
      </w:r>
      <w:r w:rsidRPr="00D44AC0">
        <w:rPr>
          <w:rFonts w:ascii="Amelia Oblicua" w:hAnsi="Amelia Oblicua" w:cstheme="minorHAnsi"/>
          <w:sz w:val="20"/>
          <w:szCs w:val="20"/>
        </w:rPr>
        <w:t>y artículo 72 fracción X de su Reglamento.</w:t>
      </w:r>
    </w:p>
    <w:p w14:paraId="5DD3E927" w14:textId="3A01B0EE" w:rsidR="00F52023" w:rsidRPr="005938A1" w:rsidRDefault="00212A83" w:rsidP="005938A1">
      <w:pPr>
        <w:spacing w:line="276" w:lineRule="auto"/>
        <w:contextualSpacing/>
        <w:jc w:val="both"/>
        <w:rPr>
          <w:rFonts w:ascii="Amelia Oblicua" w:hAnsi="Amelia Oblicua"/>
          <w:b/>
          <w:bCs/>
          <w:sz w:val="20"/>
          <w:szCs w:val="20"/>
        </w:rPr>
      </w:pPr>
      <w:r w:rsidRPr="00D44AC0">
        <w:rPr>
          <w:rFonts w:ascii="Amelia Oblicua" w:hAnsi="Amelia Oblicua"/>
          <w:sz w:val="20"/>
          <w:szCs w:val="20"/>
        </w:rPr>
        <w:t xml:space="preserve">El sentido de la votación de este punto se registra en el acuerdo número </w:t>
      </w:r>
      <w:r w:rsidRPr="00D44AC0">
        <w:rPr>
          <w:rFonts w:ascii="Amelia Oblicua" w:hAnsi="Amelia Oblicua"/>
          <w:b/>
          <w:bCs/>
          <w:sz w:val="20"/>
          <w:szCs w:val="20"/>
        </w:rPr>
        <w:t>CA 18</w:t>
      </w:r>
      <w:r w:rsidR="00287BCE">
        <w:rPr>
          <w:rFonts w:ascii="Amelia Oblicua" w:hAnsi="Amelia Oblicua"/>
          <w:b/>
          <w:bCs/>
          <w:sz w:val="20"/>
          <w:szCs w:val="20"/>
        </w:rPr>
        <w:t>9</w:t>
      </w:r>
      <w:r w:rsidRPr="00D44AC0">
        <w:rPr>
          <w:rFonts w:ascii="Amelia Oblicua" w:hAnsi="Amelia Oblicua"/>
          <w:b/>
          <w:bCs/>
          <w:sz w:val="20"/>
          <w:szCs w:val="20"/>
        </w:rPr>
        <w:t>/2022.</w:t>
      </w:r>
    </w:p>
    <w:p w14:paraId="0D6A02F2" w14:textId="22BB9BA4" w:rsidR="003371EE" w:rsidRPr="00097C58" w:rsidRDefault="00C8490A" w:rsidP="003371EE">
      <w:pPr>
        <w:pStyle w:val="Prrafodelista"/>
        <w:numPr>
          <w:ilvl w:val="0"/>
          <w:numId w:val="5"/>
        </w:numPr>
        <w:spacing w:line="276" w:lineRule="auto"/>
        <w:jc w:val="both"/>
        <w:rPr>
          <w:rFonts w:ascii="Amelia Oblicua" w:eastAsia="Times New Roman" w:hAnsi="Amelia Oblicua" w:cstheme="minorHAnsi"/>
          <w:b/>
          <w:sz w:val="20"/>
          <w:szCs w:val="20"/>
          <w:lang w:val="es-ES" w:eastAsia="es-ES"/>
        </w:rPr>
      </w:pPr>
      <w:r w:rsidRPr="003E4AE2">
        <w:rPr>
          <w:rFonts w:ascii="Amelia Oblicua" w:eastAsia="Times New Roman" w:hAnsi="Amelia Oblicua" w:cstheme="minorHAnsi"/>
          <w:b/>
          <w:sz w:val="20"/>
          <w:szCs w:val="20"/>
          <w:lang w:val="es-ES" w:eastAsia="es-ES"/>
        </w:rPr>
        <w:t>Asuntos Generales.</w:t>
      </w:r>
    </w:p>
    <w:p w14:paraId="5617DC00" w14:textId="640118BF" w:rsidR="00734795" w:rsidRDefault="009128CF" w:rsidP="00882DD0">
      <w:pPr>
        <w:spacing w:line="276" w:lineRule="auto"/>
        <w:contextualSpacing/>
        <w:jc w:val="both"/>
        <w:rPr>
          <w:rFonts w:ascii="Amelia Oblicua" w:hAnsi="Amelia Oblicua" w:cstheme="minorHAnsi"/>
          <w:bCs/>
          <w:sz w:val="20"/>
          <w:szCs w:val="20"/>
          <w:lang w:eastAsia="es-ES"/>
        </w:rPr>
      </w:pPr>
      <w:r w:rsidRPr="00F822F1">
        <w:rPr>
          <w:rFonts w:ascii="Amelia Oblicua" w:hAnsi="Amelia Oblicua" w:cstheme="minorHAnsi"/>
          <w:bCs/>
          <w:sz w:val="20"/>
          <w:szCs w:val="20"/>
          <w:lang w:eastAsia="es-ES"/>
        </w:rPr>
        <w:t>No se desahogan asuntos en este punto.</w:t>
      </w:r>
      <w:bookmarkEnd w:id="1"/>
    </w:p>
    <w:p w14:paraId="191F3D11" w14:textId="77777777" w:rsidR="00882DD0" w:rsidRPr="00882DD0" w:rsidRDefault="00882DD0" w:rsidP="00882DD0">
      <w:pPr>
        <w:spacing w:line="276" w:lineRule="auto"/>
        <w:contextualSpacing/>
        <w:jc w:val="both"/>
        <w:rPr>
          <w:rFonts w:ascii="Amelia Oblicua" w:hAnsi="Amelia Oblicua" w:cstheme="minorHAnsi"/>
          <w:bCs/>
          <w:sz w:val="20"/>
          <w:szCs w:val="20"/>
          <w:lang w:eastAsia="es-ES"/>
        </w:rPr>
      </w:pPr>
    </w:p>
    <w:p w14:paraId="29E93526" w14:textId="0F4844FF" w:rsidR="00287BCE" w:rsidRDefault="009128CF" w:rsidP="00A95A6C">
      <w:pPr>
        <w:jc w:val="both"/>
        <w:rPr>
          <w:rFonts w:ascii="Amelia Oblicua" w:hAnsi="Amelia Oblicua" w:cstheme="minorHAnsi"/>
          <w:sz w:val="20"/>
          <w:szCs w:val="20"/>
        </w:rPr>
      </w:pPr>
      <w:r w:rsidRPr="00D44AC0">
        <w:rPr>
          <w:rFonts w:ascii="Amelia Oblicua" w:hAnsi="Amelia Oblicua" w:cstheme="minorHAnsi"/>
          <w:sz w:val="20"/>
          <w:szCs w:val="20"/>
        </w:rPr>
        <w:t xml:space="preserve">No habiendo otro asunto que tratar, </w:t>
      </w:r>
      <w:r w:rsidR="00AE79DF" w:rsidRPr="00D44AC0">
        <w:rPr>
          <w:rFonts w:ascii="Amelia Oblicua" w:hAnsi="Amelia Oblicua" w:cstheme="minorHAnsi"/>
          <w:sz w:val="20"/>
          <w:szCs w:val="20"/>
        </w:rPr>
        <w:t xml:space="preserve">siendo </w:t>
      </w:r>
      <w:r w:rsidR="00AE79DF" w:rsidRPr="0079537B">
        <w:rPr>
          <w:rFonts w:ascii="Amelia Oblicua" w:hAnsi="Amelia Oblicua" w:cstheme="minorHAnsi"/>
          <w:sz w:val="20"/>
          <w:szCs w:val="20"/>
        </w:rPr>
        <w:t xml:space="preserve">las </w:t>
      </w:r>
      <w:r w:rsidR="00A95A6C" w:rsidRPr="0079537B">
        <w:rPr>
          <w:rFonts w:ascii="Amelia Oblicua" w:hAnsi="Amelia Oblicua" w:cstheme="minorHAnsi"/>
          <w:b/>
          <w:sz w:val="20"/>
          <w:szCs w:val="20"/>
        </w:rPr>
        <w:t>1</w:t>
      </w:r>
      <w:r w:rsidR="00287BCE" w:rsidRPr="0079537B">
        <w:rPr>
          <w:rFonts w:ascii="Amelia Oblicua" w:hAnsi="Amelia Oblicua" w:cstheme="minorHAnsi"/>
          <w:b/>
          <w:sz w:val="20"/>
          <w:szCs w:val="20"/>
        </w:rPr>
        <w:t>0</w:t>
      </w:r>
      <w:r w:rsidR="009E0417" w:rsidRPr="0079537B">
        <w:rPr>
          <w:rFonts w:ascii="Amelia Oblicua" w:hAnsi="Amelia Oblicua" w:cstheme="minorHAnsi"/>
          <w:b/>
          <w:sz w:val="20"/>
          <w:szCs w:val="20"/>
        </w:rPr>
        <w:t>:</w:t>
      </w:r>
      <w:r w:rsidR="0079537B" w:rsidRPr="0079537B">
        <w:rPr>
          <w:rFonts w:ascii="Amelia Oblicua" w:hAnsi="Amelia Oblicua" w:cstheme="minorHAnsi"/>
          <w:b/>
          <w:sz w:val="20"/>
          <w:szCs w:val="20"/>
        </w:rPr>
        <w:t>00</w:t>
      </w:r>
      <w:r w:rsidR="00AE79DF" w:rsidRPr="0079537B">
        <w:rPr>
          <w:rFonts w:ascii="Amelia Oblicua" w:hAnsi="Amelia Oblicua" w:cstheme="minorHAnsi"/>
          <w:b/>
          <w:sz w:val="20"/>
          <w:szCs w:val="20"/>
        </w:rPr>
        <w:t xml:space="preserve"> horas</w:t>
      </w:r>
      <w:r w:rsidR="00AE79DF" w:rsidRPr="00B00712">
        <w:rPr>
          <w:rFonts w:ascii="Amelia Oblicua" w:hAnsi="Amelia Oblicua" w:cstheme="minorHAnsi"/>
          <w:sz w:val="20"/>
          <w:szCs w:val="20"/>
        </w:rPr>
        <w:t xml:space="preserve">, del día </w:t>
      </w:r>
      <w:r w:rsidR="005938A1">
        <w:rPr>
          <w:rFonts w:ascii="Amelia Oblicua" w:hAnsi="Amelia Oblicua" w:cstheme="minorHAnsi"/>
          <w:b/>
          <w:sz w:val="20"/>
          <w:szCs w:val="20"/>
        </w:rPr>
        <w:t>0</w:t>
      </w:r>
      <w:r w:rsidR="00287BCE">
        <w:rPr>
          <w:rFonts w:ascii="Amelia Oblicua" w:hAnsi="Amelia Oblicua" w:cstheme="minorHAnsi"/>
          <w:b/>
          <w:sz w:val="20"/>
          <w:szCs w:val="20"/>
        </w:rPr>
        <w:t>6</w:t>
      </w:r>
      <w:r w:rsidR="00AE79DF" w:rsidRPr="00B00712">
        <w:rPr>
          <w:rFonts w:ascii="Amelia Oblicua" w:hAnsi="Amelia Oblicua" w:cstheme="minorHAnsi"/>
          <w:b/>
          <w:sz w:val="20"/>
          <w:szCs w:val="20"/>
        </w:rPr>
        <w:t xml:space="preserve"> de </w:t>
      </w:r>
      <w:r w:rsidR="005938A1">
        <w:rPr>
          <w:rFonts w:ascii="Amelia Oblicua" w:hAnsi="Amelia Oblicua" w:cstheme="minorHAnsi"/>
          <w:b/>
          <w:sz w:val="20"/>
          <w:szCs w:val="20"/>
        </w:rPr>
        <w:t>octubre</w:t>
      </w:r>
      <w:r w:rsidR="00AE79DF" w:rsidRPr="00B00712">
        <w:rPr>
          <w:rFonts w:ascii="Amelia Oblicua" w:hAnsi="Amelia Oblicua" w:cstheme="minorHAnsi"/>
          <w:b/>
          <w:sz w:val="20"/>
          <w:szCs w:val="20"/>
        </w:rPr>
        <w:t xml:space="preserve"> del año 2022, </w:t>
      </w:r>
      <w:r w:rsidRPr="00B00712">
        <w:rPr>
          <w:rFonts w:ascii="Amelia Oblicua" w:hAnsi="Amelia Oblicua" w:cstheme="minorHAnsi"/>
          <w:sz w:val="20"/>
          <w:szCs w:val="20"/>
        </w:rPr>
        <w:t>se</w:t>
      </w:r>
      <w:r w:rsidRPr="00D44AC0">
        <w:rPr>
          <w:rFonts w:ascii="Amelia Oblicua" w:hAnsi="Amelia Oblicua" w:cstheme="minorHAnsi"/>
          <w:sz w:val="20"/>
          <w:szCs w:val="20"/>
        </w:rPr>
        <w:t xml:space="preserve"> da por concluida la presente sesión número </w:t>
      </w:r>
      <w:r w:rsidRPr="00D44AC0">
        <w:rPr>
          <w:rFonts w:ascii="Amelia Oblicua" w:hAnsi="Amelia Oblicua" w:cstheme="minorHAnsi"/>
          <w:b/>
          <w:bCs/>
          <w:sz w:val="20"/>
          <w:szCs w:val="20"/>
        </w:rPr>
        <w:t>S.</w:t>
      </w:r>
      <w:r w:rsidR="00267DA9">
        <w:rPr>
          <w:rFonts w:ascii="Amelia Oblicua" w:hAnsi="Amelia Oblicua" w:cstheme="minorHAnsi"/>
          <w:b/>
          <w:bCs/>
          <w:sz w:val="20"/>
          <w:szCs w:val="20"/>
        </w:rPr>
        <w:t>E</w:t>
      </w:r>
      <w:r w:rsidRPr="00D44AC0">
        <w:rPr>
          <w:rFonts w:ascii="Amelia Oblicua" w:hAnsi="Amelia Oblicua" w:cstheme="minorHAnsi"/>
          <w:b/>
          <w:bCs/>
          <w:sz w:val="20"/>
          <w:szCs w:val="20"/>
        </w:rPr>
        <w:t xml:space="preserve">. </w:t>
      </w:r>
      <w:r w:rsidR="00267DA9">
        <w:rPr>
          <w:rFonts w:ascii="Amelia Oblicua" w:hAnsi="Amelia Oblicua" w:cstheme="minorHAnsi"/>
          <w:b/>
          <w:bCs/>
          <w:sz w:val="20"/>
          <w:szCs w:val="20"/>
        </w:rPr>
        <w:t>4</w:t>
      </w:r>
      <w:r w:rsidR="005938A1">
        <w:rPr>
          <w:rFonts w:ascii="Amelia Oblicua" w:hAnsi="Amelia Oblicua" w:cstheme="minorHAnsi"/>
          <w:b/>
          <w:bCs/>
          <w:sz w:val="20"/>
          <w:szCs w:val="20"/>
        </w:rPr>
        <w:t>8</w:t>
      </w:r>
      <w:r w:rsidRPr="00D44AC0">
        <w:rPr>
          <w:rFonts w:ascii="Amelia Oblicua" w:hAnsi="Amelia Oblicua" w:cstheme="minorHAnsi"/>
          <w:b/>
          <w:bCs/>
          <w:sz w:val="20"/>
          <w:szCs w:val="20"/>
        </w:rPr>
        <w:t>/2022</w:t>
      </w:r>
      <w:r w:rsidRPr="00D44AC0">
        <w:rPr>
          <w:rFonts w:ascii="Amelia Oblicua" w:hAnsi="Amelia Oblicua" w:cstheme="minorHAnsi"/>
          <w:sz w:val="20"/>
          <w:szCs w:val="20"/>
        </w:rPr>
        <w:t xml:space="preserve">, </w:t>
      </w:r>
      <w:r w:rsidR="00AE79DF" w:rsidRPr="00D44AC0">
        <w:rPr>
          <w:rFonts w:ascii="Amelia Oblicua" w:hAnsi="Amelia Oblicua" w:cstheme="minorHAnsi"/>
          <w:sz w:val="20"/>
          <w:szCs w:val="20"/>
        </w:rPr>
        <w:t>y se firma para su constancia esta a</w:t>
      </w:r>
      <w:r w:rsidRPr="00D44AC0">
        <w:rPr>
          <w:rFonts w:ascii="Amelia Oblicua" w:hAnsi="Amelia Oblicua" w:cstheme="minorHAnsi"/>
          <w:sz w:val="20"/>
          <w:szCs w:val="20"/>
        </w:rPr>
        <w:t>cta</w:t>
      </w:r>
      <w:r w:rsidR="00AE79DF" w:rsidRPr="00D44AC0">
        <w:rPr>
          <w:rFonts w:ascii="Amelia Oblicua" w:hAnsi="Amelia Oblicua" w:cstheme="minorHAnsi"/>
          <w:sz w:val="20"/>
          <w:szCs w:val="20"/>
        </w:rPr>
        <w:t xml:space="preserve">, la cual consta de </w:t>
      </w:r>
      <w:r w:rsidR="0079537B" w:rsidRPr="0079537B">
        <w:rPr>
          <w:rFonts w:ascii="Amelia Oblicua" w:hAnsi="Amelia Oblicua" w:cstheme="minorHAnsi"/>
          <w:b/>
          <w:sz w:val="20"/>
          <w:szCs w:val="20"/>
        </w:rPr>
        <w:t xml:space="preserve">3 </w:t>
      </w:r>
      <w:r w:rsidRPr="00D44AC0">
        <w:rPr>
          <w:rFonts w:ascii="Amelia Oblicua" w:hAnsi="Amelia Oblicua" w:cstheme="minorHAnsi"/>
          <w:sz w:val="20"/>
          <w:szCs w:val="20"/>
        </w:rPr>
        <w:t>hojas</w:t>
      </w:r>
      <w:r w:rsidR="00AE79DF" w:rsidRPr="00D44AC0">
        <w:rPr>
          <w:rFonts w:ascii="Amelia Oblicua" w:hAnsi="Amelia Oblicua" w:cstheme="minorHAnsi"/>
          <w:sz w:val="20"/>
          <w:szCs w:val="20"/>
        </w:rPr>
        <w:t>.</w:t>
      </w:r>
    </w:p>
    <w:p w14:paraId="628BA5FA" w14:textId="3C62DCD7" w:rsidR="00EE2680" w:rsidRDefault="00EE2680" w:rsidP="00A95A6C">
      <w:pPr>
        <w:jc w:val="both"/>
        <w:rPr>
          <w:rFonts w:ascii="Amelia Oblicua" w:hAnsi="Amelia Oblicua" w:cstheme="minorHAnsi"/>
          <w:sz w:val="20"/>
          <w:szCs w:val="20"/>
        </w:rPr>
      </w:pPr>
    </w:p>
    <w:p w14:paraId="37BF0AC2" w14:textId="77777777" w:rsidR="00EE2680" w:rsidRPr="005938A1" w:rsidRDefault="00EE2680" w:rsidP="00A95A6C">
      <w:pPr>
        <w:jc w:val="both"/>
        <w:rPr>
          <w:rFonts w:ascii="Amelia Oblicua" w:hAnsi="Amelia Oblicua" w:cstheme="minorHAnsi"/>
          <w:sz w:val="20"/>
          <w:szCs w:val="20"/>
        </w:rPr>
      </w:pPr>
    </w:p>
    <w:tbl>
      <w:tblPr>
        <w:tblStyle w:val="Tablaconcuadrcula"/>
        <w:tblW w:w="8828" w:type="dxa"/>
        <w:tblLook w:val="04A0" w:firstRow="1" w:lastRow="0" w:firstColumn="1" w:lastColumn="0" w:noHBand="0" w:noVBand="1"/>
      </w:tblPr>
      <w:tblGrid>
        <w:gridCol w:w="2547"/>
        <w:gridCol w:w="1417"/>
        <w:gridCol w:w="2694"/>
        <w:gridCol w:w="2170"/>
      </w:tblGrid>
      <w:tr w:rsidR="00F50568" w:rsidRPr="00D44AC0" w14:paraId="64EA044F" w14:textId="77777777" w:rsidTr="00234700">
        <w:tc>
          <w:tcPr>
            <w:tcW w:w="2547" w:type="dxa"/>
          </w:tcPr>
          <w:p w14:paraId="5A81994D" w14:textId="77777777" w:rsidR="00F50568" w:rsidRPr="00D44AC0" w:rsidRDefault="00F50568" w:rsidP="00E871D7">
            <w:pPr>
              <w:spacing w:line="276" w:lineRule="auto"/>
              <w:jc w:val="center"/>
              <w:rPr>
                <w:rFonts w:ascii="Amelia Oblicua" w:hAnsi="Amelia Oblicua" w:cstheme="minorHAnsi"/>
                <w:b/>
                <w:bCs/>
                <w:sz w:val="20"/>
                <w:szCs w:val="20"/>
              </w:rPr>
            </w:pPr>
            <w:r w:rsidRPr="00D44AC0">
              <w:rPr>
                <w:rFonts w:ascii="Amelia Oblicua" w:hAnsi="Amelia Oblicua" w:cstheme="minorHAnsi"/>
                <w:b/>
                <w:bCs/>
                <w:sz w:val="20"/>
                <w:szCs w:val="20"/>
              </w:rPr>
              <w:t>NOMBRE</w:t>
            </w:r>
          </w:p>
        </w:tc>
        <w:tc>
          <w:tcPr>
            <w:tcW w:w="1417" w:type="dxa"/>
          </w:tcPr>
          <w:p w14:paraId="38E2FD75" w14:textId="77777777" w:rsidR="00F50568" w:rsidRPr="00D44AC0" w:rsidRDefault="00F50568" w:rsidP="00E871D7">
            <w:pPr>
              <w:spacing w:line="276" w:lineRule="auto"/>
              <w:jc w:val="center"/>
              <w:rPr>
                <w:rFonts w:ascii="Amelia Oblicua" w:hAnsi="Amelia Oblicua" w:cstheme="minorHAnsi"/>
                <w:b/>
                <w:bCs/>
                <w:sz w:val="20"/>
                <w:szCs w:val="20"/>
              </w:rPr>
            </w:pPr>
            <w:r w:rsidRPr="00D44AC0">
              <w:rPr>
                <w:rFonts w:ascii="Amelia Oblicua" w:hAnsi="Amelia Oblicua" w:cstheme="minorHAnsi"/>
                <w:b/>
                <w:bCs/>
                <w:sz w:val="20"/>
                <w:szCs w:val="20"/>
              </w:rPr>
              <w:t>CARÁCTER</w:t>
            </w:r>
          </w:p>
        </w:tc>
        <w:tc>
          <w:tcPr>
            <w:tcW w:w="2694" w:type="dxa"/>
          </w:tcPr>
          <w:p w14:paraId="77224D37" w14:textId="77777777" w:rsidR="00F50568" w:rsidRPr="00D44AC0" w:rsidRDefault="00F50568" w:rsidP="00E871D7">
            <w:pPr>
              <w:spacing w:line="276" w:lineRule="auto"/>
              <w:jc w:val="center"/>
              <w:rPr>
                <w:rFonts w:ascii="Amelia Oblicua" w:hAnsi="Amelia Oblicua" w:cstheme="minorHAnsi"/>
                <w:b/>
                <w:bCs/>
                <w:sz w:val="20"/>
                <w:szCs w:val="20"/>
              </w:rPr>
            </w:pPr>
            <w:r w:rsidRPr="00D44AC0">
              <w:rPr>
                <w:rFonts w:ascii="Amelia Oblicua" w:hAnsi="Amelia Oblicua" w:cstheme="minorHAnsi"/>
                <w:b/>
                <w:bCs/>
                <w:sz w:val="20"/>
                <w:szCs w:val="20"/>
              </w:rPr>
              <w:t>TITULAR/SUPLENTE</w:t>
            </w:r>
          </w:p>
        </w:tc>
        <w:tc>
          <w:tcPr>
            <w:tcW w:w="2170" w:type="dxa"/>
          </w:tcPr>
          <w:p w14:paraId="79F91D67" w14:textId="77777777" w:rsidR="00F50568" w:rsidRPr="00D44AC0" w:rsidRDefault="00F50568" w:rsidP="00E871D7">
            <w:pPr>
              <w:spacing w:line="276" w:lineRule="auto"/>
              <w:jc w:val="center"/>
              <w:rPr>
                <w:rFonts w:ascii="Amelia Oblicua" w:hAnsi="Amelia Oblicua" w:cstheme="minorHAnsi"/>
                <w:b/>
                <w:bCs/>
                <w:sz w:val="20"/>
                <w:szCs w:val="20"/>
              </w:rPr>
            </w:pPr>
            <w:r w:rsidRPr="00D44AC0">
              <w:rPr>
                <w:rFonts w:ascii="Amelia Oblicua" w:hAnsi="Amelia Oblicua" w:cstheme="minorHAnsi"/>
                <w:b/>
                <w:bCs/>
                <w:sz w:val="20"/>
                <w:szCs w:val="20"/>
              </w:rPr>
              <w:t>FIRMA</w:t>
            </w:r>
          </w:p>
        </w:tc>
      </w:tr>
      <w:tr w:rsidR="00322966" w:rsidRPr="00D44AC0" w14:paraId="3740CCA0" w14:textId="77777777" w:rsidTr="00A95A6C">
        <w:trPr>
          <w:trHeight w:val="970"/>
        </w:trPr>
        <w:tc>
          <w:tcPr>
            <w:tcW w:w="2547" w:type="dxa"/>
            <w:vAlign w:val="center"/>
          </w:tcPr>
          <w:p w14:paraId="00B42956" w14:textId="67EE8D27" w:rsidR="00BF113A"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Lic. Abril Portillo de la Fuente</w:t>
            </w:r>
          </w:p>
        </w:tc>
        <w:tc>
          <w:tcPr>
            <w:tcW w:w="1417" w:type="dxa"/>
            <w:vAlign w:val="center"/>
          </w:tcPr>
          <w:p w14:paraId="68CF983A" w14:textId="636BEDFF" w:rsidR="00322966"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Presidente</w:t>
            </w:r>
          </w:p>
        </w:tc>
        <w:tc>
          <w:tcPr>
            <w:tcW w:w="2694" w:type="dxa"/>
            <w:vAlign w:val="center"/>
          </w:tcPr>
          <w:p w14:paraId="5EF47651" w14:textId="77777777" w:rsidR="00282E47" w:rsidRPr="00287BCE" w:rsidRDefault="00282E47" w:rsidP="00A95A6C">
            <w:pPr>
              <w:spacing w:line="276" w:lineRule="auto"/>
              <w:jc w:val="center"/>
              <w:rPr>
                <w:rFonts w:ascii="Amelia Oblicua" w:hAnsi="Amelia Oblicua" w:cstheme="minorHAnsi"/>
                <w:b/>
                <w:bCs/>
                <w:sz w:val="20"/>
                <w:szCs w:val="20"/>
              </w:rPr>
            </w:pPr>
          </w:p>
          <w:p w14:paraId="1B512139" w14:textId="53C8F1E3" w:rsidR="00133E3F"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Suplente</w:t>
            </w:r>
          </w:p>
          <w:p w14:paraId="7F0FDAC5" w14:textId="788A6AE9" w:rsidR="00A95A6C" w:rsidRPr="00287BCE" w:rsidRDefault="004A7530" w:rsidP="00734795">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d</w:t>
            </w:r>
            <w:r w:rsidR="00133E3F" w:rsidRPr="00287BCE">
              <w:rPr>
                <w:rFonts w:ascii="Amelia Oblicua" w:hAnsi="Amelia Oblicua" w:cstheme="minorHAnsi"/>
                <w:b/>
                <w:bCs/>
                <w:sz w:val="20"/>
                <w:szCs w:val="20"/>
              </w:rPr>
              <w:t>el</w:t>
            </w:r>
            <w:r w:rsidRPr="00287BCE">
              <w:rPr>
                <w:rFonts w:ascii="Amelia Oblicua" w:hAnsi="Amelia Oblicua" w:cstheme="minorHAnsi"/>
                <w:b/>
                <w:bCs/>
                <w:sz w:val="20"/>
                <w:szCs w:val="20"/>
              </w:rPr>
              <w:t xml:space="preserve"> </w:t>
            </w:r>
            <w:r w:rsidR="00133E3F" w:rsidRPr="00287BCE">
              <w:rPr>
                <w:rFonts w:ascii="Amelia Oblicua" w:hAnsi="Amelia Oblicua" w:cstheme="minorHAnsi"/>
                <w:b/>
                <w:bCs/>
                <w:sz w:val="20"/>
                <w:szCs w:val="20"/>
              </w:rPr>
              <w:t>Presidente del “Comité” y Oficial Mayor</w:t>
            </w:r>
          </w:p>
        </w:tc>
        <w:tc>
          <w:tcPr>
            <w:tcW w:w="2170" w:type="dxa"/>
            <w:vAlign w:val="center"/>
          </w:tcPr>
          <w:p w14:paraId="27308AA7" w14:textId="77777777" w:rsidR="00A95A6C" w:rsidRPr="00D44AC0" w:rsidRDefault="00A95A6C" w:rsidP="00734795">
            <w:pPr>
              <w:spacing w:line="276" w:lineRule="auto"/>
              <w:rPr>
                <w:rFonts w:ascii="Amelia Oblicua" w:hAnsi="Amelia Oblicua" w:cstheme="minorHAnsi"/>
                <w:b/>
                <w:bCs/>
                <w:sz w:val="20"/>
                <w:szCs w:val="20"/>
              </w:rPr>
            </w:pPr>
          </w:p>
          <w:p w14:paraId="57216587" w14:textId="77777777" w:rsidR="00322966" w:rsidRPr="00D44AC0" w:rsidRDefault="00322966" w:rsidP="00A95A6C">
            <w:pPr>
              <w:spacing w:line="276" w:lineRule="auto"/>
              <w:jc w:val="center"/>
              <w:rPr>
                <w:rFonts w:ascii="Amelia Oblicua" w:hAnsi="Amelia Oblicua" w:cstheme="minorHAnsi"/>
                <w:b/>
                <w:bCs/>
                <w:sz w:val="20"/>
                <w:szCs w:val="20"/>
              </w:rPr>
            </w:pPr>
          </w:p>
        </w:tc>
      </w:tr>
      <w:tr w:rsidR="006261E6" w:rsidRPr="00D44AC0" w14:paraId="2EACDB15" w14:textId="77777777" w:rsidTr="00A95A6C">
        <w:trPr>
          <w:trHeight w:val="692"/>
        </w:trPr>
        <w:tc>
          <w:tcPr>
            <w:tcW w:w="2547" w:type="dxa"/>
            <w:shd w:val="clear" w:color="auto" w:fill="auto"/>
            <w:vAlign w:val="center"/>
          </w:tcPr>
          <w:p w14:paraId="38EA4BDA" w14:textId="77777777" w:rsidR="00133E3F" w:rsidRPr="00287BCE" w:rsidRDefault="00133E3F" w:rsidP="00734795">
            <w:pPr>
              <w:spacing w:line="276" w:lineRule="auto"/>
              <w:rPr>
                <w:rFonts w:ascii="Amelia Oblicua" w:hAnsi="Amelia Oblicua" w:cstheme="minorHAnsi"/>
                <w:b/>
                <w:bCs/>
                <w:sz w:val="20"/>
                <w:szCs w:val="20"/>
              </w:rPr>
            </w:pPr>
          </w:p>
          <w:p w14:paraId="0EE92C7A" w14:textId="5CEE3708" w:rsidR="006261E6"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Lic. Luis Raul Valenzuela Colomo</w:t>
            </w:r>
          </w:p>
        </w:tc>
        <w:tc>
          <w:tcPr>
            <w:tcW w:w="1417" w:type="dxa"/>
            <w:shd w:val="clear" w:color="auto" w:fill="auto"/>
            <w:vAlign w:val="center"/>
          </w:tcPr>
          <w:p w14:paraId="59870C01" w14:textId="77777777" w:rsidR="00133E3F" w:rsidRPr="00287BCE" w:rsidRDefault="00133E3F" w:rsidP="00A95A6C">
            <w:pPr>
              <w:spacing w:line="276" w:lineRule="auto"/>
              <w:jc w:val="center"/>
              <w:rPr>
                <w:rFonts w:ascii="Amelia Oblicua" w:hAnsi="Amelia Oblicua" w:cstheme="minorHAnsi"/>
                <w:b/>
                <w:bCs/>
                <w:sz w:val="20"/>
                <w:szCs w:val="20"/>
              </w:rPr>
            </w:pPr>
          </w:p>
          <w:p w14:paraId="225BF507" w14:textId="5FAA1B34" w:rsidR="006261E6"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lastRenderedPageBreak/>
              <w:t>Secretario Ejecutivo Del “Comité”</w:t>
            </w:r>
          </w:p>
        </w:tc>
        <w:tc>
          <w:tcPr>
            <w:tcW w:w="2694" w:type="dxa"/>
            <w:shd w:val="clear" w:color="auto" w:fill="auto"/>
            <w:vAlign w:val="center"/>
          </w:tcPr>
          <w:p w14:paraId="42C7DDC4" w14:textId="77777777" w:rsidR="00A95A6C" w:rsidRPr="00287BCE" w:rsidRDefault="00A95A6C" w:rsidP="00734795">
            <w:pPr>
              <w:spacing w:line="276" w:lineRule="auto"/>
              <w:rPr>
                <w:rFonts w:ascii="Amelia Oblicua" w:hAnsi="Amelia Oblicua" w:cstheme="minorHAnsi"/>
                <w:b/>
                <w:bCs/>
                <w:sz w:val="20"/>
                <w:szCs w:val="20"/>
              </w:rPr>
            </w:pPr>
          </w:p>
          <w:p w14:paraId="0067C76D" w14:textId="6051F243" w:rsidR="00133E3F"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Suplente</w:t>
            </w:r>
          </w:p>
          <w:p w14:paraId="7BC9A7C8" w14:textId="77777777" w:rsidR="006261E6" w:rsidRPr="00287BCE" w:rsidRDefault="00133E3F"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lastRenderedPageBreak/>
              <w:t>del Secretario del H. Ayuntamiento</w:t>
            </w:r>
          </w:p>
          <w:p w14:paraId="3CD3C391" w14:textId="0236AD87" w:rsidR="00133E3F" w:rsidRPr="00287BCE" w:rsidRDefault="00133E3F" w:rsidP="00A95A6C">
            <w:pPr>
              <w:spacing w:line="276" w:lineRule="auto"/>
              <w:jc w:val="center"/>
              <w:rPr>
                <w:rFonts w:ascii="Amelia Oblicua" w:hAnsi="Amelia Oblicua" w:cstheme="minorHAnsi"/>
                <w:b/>
                <w:bCs/>
                <w:sz w:val="20"/>
                <w:szCs w:val="20"/>
              </w:rPr>
            </w:pPr>
          </w:p>
        </w:tc>
        <w:tc>
          <w:tcPr>
            <w:tcW w:w="2170" w:type="dxa"/>
            <w:vAlign w:val="center"/>
          </w:tcPr>
          <w:p w14:paraId="7710F347" w14:textId="77777777" w:rsidR="006261E6" w:rsidRDefault="006261E6" w:rsidP="00A95A6C">
            <w:pPr>
              <w:spacing w:line="276" w:lineRule="auto"/>
              <w:jc w:val="center"/>
              <w:rPr>
                <w:rFonts w:ascii="Amelia Oblicua" w:hAnsi="Amelia Oblicua" w:cstheme="minorHAnsi"/>
                <w:b/>
                <w:bCs/>
                <w:sz w:val="20"/>
                <w:szCs w:val="20"/>
              </w:rPr>
            </w:pPr>
          </w:p>
          <w:p w14:paraId="4F9DC1DE" w14:textId="77777777" w:rsidR="00A95A6C" w:rsidRDefault="00A95A6C" w:rsidP="00A95A6C">
            <w:pPr>
              <w:spacing w:line="276" w:lineRule="auto"/>
              <w:jc w:val="center"/>
              <w:rPr>
                <w:rFonts w:ascii="Amelia Oblicua" w:hAnsi="Amelia Oblicua" w:cstheme="minorHAnsi"/>
                <w:b/>
                <w:bCs/>
                <w:sz w:val="20"/>
                <w:szCs w:val="20"/>
              </w:rPr>
            </w:pPr>
          </w:p>
          <w:p w14:paraId="62D4A99E" w14:textId="3F92F038" w:rsidR="00A95A6C" w:rsidRDefault="00A95A6C" w:rsidP="007C56D3">
            <w:pPr>
              <w:spacing w:line="276" w:lineRule="auto"/>
              <w:rPr>
                <w:rFonts w:ascii="Amelia Oblicua" w:hAnsi="Amelia Oblicua" w:cstheme="minorHAnsi"/>
                <w:b/>
                <w:bCs/>
                <w:sz w:val="20"/>
                <w:szCs w:val="20"/>
              </w:rPr>
            </w:pPr>
          </w:p>
          <w:p w14:paraId="23026A18" w14:textId="7948398C" w:rsidR="00A95A6C" w:rsidRPr="00D44AC0" w:rsidRDefault="00A95A6C" w:rsidP="00A95A6C">
            <w:pPr>
              <w:spacing w:line="276" w:lineRule="auto"/>
              <w:jc w:val="center"/>
              <w:rPr>
                <w:rFonts w:ascii="Amelia Oblicua" w:hAnsi="Amelia Oblicua" w:cstheme="minorHAnsi"/>
                <w:b/>
                <w:bCs/>
                <w:sz w:val="20"/>
                <w:szCs w:val="20"/>
              </w:rPr>
            </w:pPr>
          </w:p>
        </w:tc>
      </w:tr>
      <w:tr w:rsidR="00B40EA8" w:rsidRPr="00D44AC0" w14:paraId="6BC92919" w14:textId="77777777" w:rsidTr="00A95A6C">
        <w:trPr>
          <w:trHeight w:val="692"/>
        </w:trPr>
        <w:tc>
          <w:tcPr>
            <w:tcW w:w="2547" w:type="dxa"/>
            <w:shd w:val="clear" w:color="auto" w:fill="auto"/>
            <w:vAlign w:val="center"/>
          </w:tcPr>
          <w:p w14:paraId="7F608981" w14:textId="77777777" w:rsidR="00B40EA8" w:rsidRPr="00287BCE" w:rsidRDefault="00B40EA8" w:rsidP="00A95A6C">
            <w:pPr>
              <w:spacing w:line="276" w:lineRule="auto"/>
              <w:jc w:val="center"/>
              <w:rPr>
                <w:rFonts w:ascii="Amelia Oblicua" w:hAnsi="Amelia Oblicua" w:cstheme="minorHAnsi"/>
                <w:b/>
                <w:bCs/>
                <w:sz w:val="20"/>
                <w:szCs w:val="20"/>
              </w:rPr>
            </w:pPr>
          </w:p>
          <w:p w14:paraId="6371581B" w14:textId="58D3B571" w:rsidR="00B40EA8" w:rsidRPr="00287BCE" w:rsidRDefault="00B40EA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 xml:space="preserve">Lic. </w:t>
            </w:r>
            <w:r w:rsidR="00C1221A" w:rsidRPr="00287BCE">
              <w:rPr>
                <w:rFonts w:ascii="Amelia Oblicua" w:hAnsi="Amelia Oblicua" w:cstheme="minorHAnsi"/>
                <w:b/>
                <w:bCs/>
                <w:sz w:val="20"/>
                <w:szCs w:val="20"/>
              </w:rPr>
              <w:t xml:space="preserve"> Guadalupe </w:t>
            </w:r>
            <w:r w:rsidRPr="00287BCE">
              <w:rPr>
                <w:rFonts w:ascii="Amelia Oblicua" w:hAnsi="Amelia Oblicua" w:cstheme="minorHAnsi"/>
                <w:b/>
                <w:bCs/>
                <w:sz w:val="20"/>
                <w:szCs w:val="20"/>
              </w:rPr>
              <w:t>Alejandra Vidaña</w:t>
            </w:r>
            <w:r w:rsidR="00D677F0" w:rsidRPr="00287BCE">
              <w:rPr>
                <w:rFonts w:ascii="Amelia Oblicua" w:hAnsi="Amelia Oblicua" w:cstheme="minorHAnsi"/>
                <w:b/>
                <w:bCs/>
                <w:sz w:val="20"/>
                <w:szCs w:val="20"/>
              </w:rPr>
              <w:t xml:space="preserve"> Cárdenas</w:t>
            </w:r>
          </w:p>
          <w:p w14:paraId="3D9F59E5" w14:textId="0FD008CD" w:rsidR="00704A88" w:rsidRPr="00287BCE" w:rsidRDefault="00704A88" w:rsidP="00A95A6C">
            <w:pPr>
              <w:spacing w:line="276" w:lineRule="auto"/>
              <w:jc w:val="center"/>
              <w:rPr>
                <w:rFonts w:ascii="Amelia Oblicua" w:hAnsi="Amelia Oblicua" w:cstheme="minorHAnsi"/>
                <w:b/>
                <w:bCs/>
                <w:sz w:val="20"/>
                <w:szCs w:val="20"/>
              </w:rPr>
            </w:pPr>
          </w:p>
        </w:tc>
        <w:tc>
          <w:tcPr>
            <w:tcW w:w="1417" w:type="dxa"/>
            <w:shd w:val="clear" w:color="auto" w:fill="auto"/>
            <w:vAlign w:val="center"/>
          </w:tcPr>
          <w:p w14:paraId="1ACAC7ED" w14:textId="79E707B4" w:rsidR="00B40EA8" w:rsidRPr="00287BCE" w:rsidRDefault="00704A8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Asesor</w:t>
            </w:r>
          </w:p>
          <w:p w14:paraId="25487924" w14:textId="7B2A67F9" w:rsidR="00B40EA8" w:rsidRPr="00287BCE" w:rsidRDefault="00B40EA8" w:rsidP="00A95A6C">
            <w:pPr>
              <w:spacing w:line="276" w:lineRule="auto"/>
              <w:jc w:val="center"/>
              <w:rPr>
                <w:rFonts w:ascii="Amelia Oblicua" w:hAnsi="Amelia Oblicua" w:cstheme="minorHAnsi"/>
                <w:b/>
                <w:bCs/>
                <w:sz w:val="20"/>
                <w:szCs w:val="20"/>
              </w:rPr>
            </w:pPr>
          </w:p>
        </w:tc>
        <w:tc>
          <w:tcPr>
            <w:tcW w:w="2694" w:type="dxa"/>
            <w:shd w:val="clear" w:color="auto" w:fill="auto"/>
            <w:vAlign w:val="center"/>
          </w:tcPr>
          <w:p w14:paraId="5C8A40B5" w14:textId="77777777" w:rsidR="00B40EA8" w:rsidRPr="00287BCE" w:rsidRDefault="00B40EA8" w:rsidP="00A95A6C">
            <w:pPr>
              <w:spacing w:line="276" w:lineRule="auto"/>
              <w:jc w:val="center"/>
              <w:rPr>
                <w:rFonts w:ascii="Amelia Oblicua" w:hAnsi="Amelia Oblicua" w:cstheme="minorHAnsi"/>
                <w:b/>
                <w:bCs/>
                <w:sz w:val="20"/>
                <w:szCs w:val="20"/>
              </w:rPr>
            </w:pPr>
          </w:p>
          <w:p w14:paraId="1B756E40" w14:textId="77777777" w:rsidR="00A95A6C" w:rsidRPr="00287BCE" w:rsidRDefault="00A95A6C" w:rsidP="00A95A6C">
            <w:pPr>
              <w:spacing w:line="276" w:lineRule="auto"/>
              <w:jc w:val="center"/>
              <w:rPr>
                <w:rFonts w:ascii="Amelia Oblicua" w:hAnsi="Amelia Oblicua" w:cstheme="minorHAnsi"/>
                <w:b/>
                <w:bCs/>
                <w:sz w:val="20"/>
                <w:szCs w:val="20"/>
              </w:rPr>
            </w:pPr>
          </w:p>
          <w:p w14:paraId="3EE155C4" w14:textId="03135CAE" w:rsidR="00B40EA8" w:rsidRPr="00287BCE" w:rsidRDefault="00B40EA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Suplente</w:t>
            </w:r>
          </w:p>
          <w:p w14:paraId="6403841B" w14:textId="7FF079E9" w:rsidR="00B40EA8" w:rsidRPr="00287BCE" w:rsidRDefault="00B40EA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del Sub Secretario jurídico</w:t>
            </w:r>
          </w:p>
          <w:p w14:paraId="685C1079" w14:textId="77777777" w:rsidR="00B40EA8" w:rsidRPr="00287BCE" w:rsidRDefault="00B40EA8" w:rsidP="00A95A6C">
            <w:pPr>
              <w:spacing w:line="276" w:lineRule="auto"/>
              <w:jc w:val="center"/>
              <w:rPr>
                <w:rFonts w:ascii="Amelia Oblicua" w:hAnsi="Amelia Oblicua" w:cstheme="minorHAnsi"/>
                <w:b/>
                <w:bCs/>
                <w:sz w:val="20"/>
                <w:szCs w:val="20"/>
              </w:rPr>
            </w:pPr>
          </w:p>
        </w:tc>
        <w:tc>
          <w:tcPr>
            <w:tcW w:w="2170" w:type="dxa"/>
            <w:vAlign w:val="center"/>
          </w:tcPr>
          <w:p w14:paraId="5E66A321" w14:textId="77777777" w:rsidR="00B40EA8" w:rsidRDefault="00B40EA8" w:rsidP="00A95A6C">
            <w:pPr>
              <w:spacing w:line="276" w:lineRule="auto"/>
              <w:jc w:val="center"/>
              <w:rPr>
                <w:rFonts w:ascii="Amelia Oblicua" w:hAnsi="Amelia Oblicua" w:cstheme="minorHAnsi"/>
                <w:b/>
                <w:bCs/>
                <w:sz w:val="20"/>
                <w:szCs w:val="20"/>
              </w:rPr>
            </w:pPr>
          </w:p>
          <w:p w14:paraId="190555EB" w14:textId="77777777" w:rsidR="00A95A6C" w:rsidRDefault="00A95A6C" w:rsidP="00A95A6C">
            <w:pPr>
              <w:spacing w:line="276" w:lineRule="auto"/>
              <w:jc w:val="center"/>
              <w:rPr>
                <w:rFonts w:ascii="Amelia Oblicua" w:hAnsi="Amelia Oblicua" w:cstheme="minorHAnsi"/>
                <w:b/>
                <w:bCs/>
                <w:sz w:val="20"/>
                <w:szCs w:val="20"/>
              </w:rPr>
            </w:pPr>
          </w:p>
          <w:p w14:paraId="1C94C3B7" w14:textId="459AC828" w:rsidR="00A95A6C" w:rsidRDefault="00A95A6C" w:rsidP="00A95A6C">
            <w:pPr>
              <w:spacing w:line="276" w:lineRule="auto"/>
              <w:jc w:val="center"/>
              <w:rPr>
                <w:rFonts w:ascii="Amelia Oblicua" w:hAnsi="Amelia Oblicua" w:cstheme="minorHAnsi"/>
                <w:b/>
                <w:bCs/>
                <w:sz w:val="20"/>
                <w:szCs w:val="20"/>
              </w:rPr>
            </w:pPr>
          </w:p>
          <w:p w14:paraId="4659F815" w14:textId="77777777" w:rsidR="00A95A6C" w:rsidRDefault="00A95A6C" w:rsidP="00A95A6C">
            <w:pPr>
              <w:spacing w:line="276" w:lineRule="auto"/>
              <w:jc w:val="center"/>
              <w:rPr>
                <w:rFonts w:ascii="Amelia Oblicua" w:hAnsi="Amelia Oblicua" w:cstheme="minorHAnsi"/>
                <w:b/>
                <w:bCs/>
                <w:sz w:val="20"/>
                <w:szCs w:val="20"/>
              </w:rPr>
            </w:pPr>
          </w:p>
          <w:p w14:paraId="2EF0ED37" w14:textId="7A1658CF" w:rsidR="00A95A6C" w:rsidRPr="00D44AC0" w:rsidRDefault="00A95A6C" w:rsidP="00A95A6C">
            <w:pPr>
              <w:spacing w:line="276" w:lineRule="auto"/>
              <w:jc w:val="center"/>
              <w:rPr>
                <w:rFonts w:ascii="Amelia Oblicua" w:hAnsi="Amelia Oblicua" w:cstheme="minorHAnsi"/>
                <w:b/>
                <w:bCs/>
                <w:sz w:val="20"/>
                <w:szCs w:val="20"/>
              </w:rPr>
            </w:pPr>
          </w:p>
        </w:tc>
      </w:tr>
      <w:tr w:rsidR="00B40EA8" w:rsidRPr="00D44AC0" w14:paraId="6B34A4CF" w14:textId="77777777" w:rsidTr="00A95A6C">
        <w:trPr>
          <w:trHeight w:val="70"/>
        </w:trPr>
        <w:tc>
          <w:tcPr>
            <w:tcW w:w="2547" w:type="dxa"/>
            <w:shd w:val="clear" w:color="auto" w:fill="auto"/>
            <w:vAlign w:val="center"/>
          </w:tcPr>
          <w:p w14:paraId="7FC7A769" w14:textId="77777777" w:rsidR="00B40EA8" w:rsidRPr="00287BCE" w:rsidRDefault="00B40EA8" w:rsidP="00A95A6C">
            <w:pPr>
              <w:spacing w:line="276" w:lineRule="auto"/>
              <w:jc w:val="center"/>
              <w:rPr>
                <w:rFonts w:ascii="Amelia Oblicua" w:hAnsi="Amelia Oblicua" w:cstheme="minorHAnsi"/>
                <w:b/>
                <w:bCs/>
                <w:sz w:val="20"/>
                <w:szCs w:val="20"/>
              </w:rPr>
            </w:pPr>
          </w:p>
          <w:p w14:paraId="4BF6F522" w14:textId="21160E33" w:rsidR="00267DA9" w:rsidRPr="00287BCE" w:rsidRDefault="00704A88" w:rsidP="007C56D3">
            <w:pPr>
              <w:spacing w:line="276" w:lineRule="auto"/>
              <w:jc w:val="center"/>
              <w:rPr>
                <w:rFonts w:ascii="Amelia Oblicua" w:hAnsi="Amelia Oblicua" w:cstheme="minorHAnsi"/>
                <w:b/>
                <w:sz w:val="20"/>
                <w:szCs w:val="20"/>
              </w:rPr>
            </w:pPr>
            <w:r w:rsidRPr="007C56D3">
              <w:rPr>
                <w:rFonts w:ascii="Amelia Oblicua" w:hAnsi="Amelia Oblicua" w:cstheme="minorHAnsi"/>
                <w:b/>
                <w:bCs/>
                <w:sz w:val="20"/>
                <w:szCs w:val="20"/>
              </w:rPr>
              <w:t>Lic. Reyna Mariñelarena Baca</w:t>
            </w:r>
          </w:p>
        </w:tc>
        <w:tc>
          <w:tcPr>
            <w:tcW w:w="1417" w:type="dxa"/>
            <w:shd w:val="clear" w:color="auto" w:fill="auto"/>
            <w:vAlign w:val="center"/>
          </w:tcPr>
          <w:p w14:paraId="5C26FF7A" w14:textId="296E7177" w:rsidR="00B40EA8" w:rsidRPr="00287BCE" w:rsidRDefault="00B40EA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Vocal</w:t>
            </w:r>
          </w:p>
        </w:tc>
        <w:tc>
          <w:tcPr>
            <w:tcW w:w="2694" w:type="dxa"/>
            <w:shd w:val="clear" w:color="auto" w:fill="auto"/>
            <w:vAlign w:val="center"/>
          </w:tcPr>
          <w:p w14:paraId="3BBE69E6" w14:textId="5F5EFDBB" w:rsidR="00B40EA8" w:rsidRPr="00287BCE" w:rsidRDefault="00B40EA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Suplente</w:t>
            </w:r>
          </w:p>
          <w:p w14:paraId="5F23DB43" w14:textId="688EF6C6" w:rsidR="00B40EA8" w:rsidRPr="00287BCE" w:rsidRDefault="00B40EA8" w:rsidP="00A95A6C">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de la Tesorera Municipal</w:t>
            </w:r>
          </w:p>
        </w:tc>
        <w:tc>
          <w:tcPr>
            <w:tcW w:w="2170" w:type="dxa"/>
            <w:vAlign w:val="center"/>
          </w:tcPr>
          <w:p w14:paraId="49E67647" w14:textId="77777777" w:rsidR="00B40EA8" w:rsidRPr="00D44AC0" w:rsidRDefault="00B40EA8" w:rsidP="00A95A6C">
            <w:pPr>
              <w:spacing w:line="276" w:lineRule="auto"/>
              <w:jc w:val="center"/>
              <w:rPr>
                <w:rFonts w:ascii="Amelia Oblicua" w:hAnsi="Amelia Oblicua" w:cstheme="minorHAnsi"/>
                <w:b/>
                <w:bCs/>
                <w:sz w:val="20"/>
                <w:szCs w:val="20"/>
              </w:rPr>
            </w:pPr>
          </w:p>
          <w:p w14:paraId="4AD0CFA2" w14:textId="4F9DFAC5" w:rsidR="00B40EA8" w:rsidRPr="00D44AC0" w:rsidRDefault="00B40EA8" w:rsidP="00A95A6C">
            <w:pPr>
              <w:spacing w:line="276" w:lineRule="auto"/>
              <w:jc w:val="center"/>
              <w:rPr>
                <w:rFonts w:ascii="Amelia Oblicua" w:hAnsi="Amelia Oblicua" w:cstheme="minorHAnsi"/>
                <w:b/>
                <w:bCs/>
                <w:sz w:val="20"/>
                <w:szCs w:val="20"/>
              </w:rPr>
            </w:pPr>
          </w:p>
          <w:p w14:paraId="4978350F" w14:textId="77777777" w:rsidR="00A95A6C" w:rsidRDefault="00A95A6C" w:rsidP="00A95A6C">
            <w:pPr>
              <w:spacing w:line="276" w:lineRule="auto"/>
              <w:jc w:val="center"/>
              <w:rPr>
                <w:rFonts w:ascii="Amelia Oblicua" w:hAnsi="Amelia Oblicua" w:cstheme="minorHAnsi"/>
                <w:b/>
                <w:bCs/>
                <w:sz w:val="20"/>
                <w:szCs w:val="20"/>
              </w:rPr>
            </w:pPr>
          </w:p>
          <w:p w14:paraId="25E984C6" w14:textId="77777777" w:rsidR="00A95A6C" w:rsidRDefault="00A95A6C" w:rsidP="00A95A6C">
            <w:pPr>
              <w:spacing w:line="276" w:lineRule="auto"/>
              <w:jc w:val="center"/>
              <w:rPr>
                <w:rFonts w:ascii="Amelia Oblicua" w:hAnsi="Amelia Oblicua" w:cstheme="minorHAnsi"/>
                <w:b/>
                <w:bCs/>
                <w:sz w:val="20"/>
                <w:szCs w:val="20"/>
              </w:rPr>
            </w:pPr>
          </w:p>
          <w:p w14:paraId="7D9F8169" w14:textId="2398545F" w:rsidR="00A95A6C" w:rsidRPr="00D44AC0" w:rsidRDefault="00A95A6C" w:rsidP="00A95A6C">
            <w:pPr>
              <w:spacing w:line="276" w:lineRule="auto"/>
              <w:jc w:val="center"/>
              <w:rPr>
                <w:rFonts w:ascii="Amelia Oblicua" w:hAnsi="Amelia Oblicua" w:cstheme="minorHAnsi"/>
                <w:b/>
                <w:bCs/>
                <w:sz w:val="20"/>
                <w:szCs w:val="20"/>
              </w:rPr>
            </w:pPr>
          </w:p>
        </w:tc>
      </w:tr>
      <w:tr w:rsidR="003A0B36" w:rsidRPr="00D44AC0" w14:paraId="4A76725F" w14:textId="77777777" w:rsidTr="00A95A6C">
        <w:trPr>
          <w:trHeight w:val="70"/>
        </w:trPr>
        <w:tc>
          <w:tcPr>
            <w:tcW w:w="2547" w:type="dxa"/>
            <w:shd w:val="clear" w:color="auto" w:fill="auto"/>
            <w:vAlign w:val="center"/>
          </w:tcPr>
          <w:p w14:paraId="6A739103" w14:textId="1D6F48C6" w:rsidR="00D20207" w:rsidRPr="00287BCE" w:rsidRDefault="00D20207" w:rsidP="003A0B36">
            <w:pPr>
              <w:spacing w:line="276" w:lineRule="auto"/>
              <w:jc w:val="center"/>
              <w:rPr>
                <w:rFonts w:ascii="Amelia Oblicua" w:hAnsi="Amelia Oblicua" w:cstheme="minorHAnsi"/>
                <w:b/>
                <w:bCs/>
                <w:sz w:val="20"/>
                <w:szCs w:val="20"/>
              </w:rPr>
            </w:pPr>
            <w:r w:rsidRPr="007C56D3">
              <w:rPr>
                <w:rFonts w:ascii="Amelia Oblicua" w:hAnsi="Amelia Oblicua" w:cs="Arial"/>
                <w:b/>
                <w:bCs/>
                <w:sz w:val="20"/>
                <w:szCs w:val="20"/>
                <w:lang w:eastAsia="es-MX"/>
              </w:rPr>
              <w:t>Lic. Pamela Alejandra Montes Hernández</w:t>
            </w:r>
          </w:p>
        </w:tc>
        <w:tc>
          <w:tcPr>
            <w:tcW w:w="1417" w:type="dxa"/>
            <w:shd w:val="clear" w:color="auto" w:fill="auto"/>
            <w:vAlign w:val="center"/>
          </w:tcPr>
          <w:p w14:paraId="6E8F1F64" w14:textId="0BCB2656" w:rsidR="003A0B36" w:rsidRPr="00287BCE"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Vocal</w:t>
            </w:r>
          </w:p>
        </w:tc>
        <w:tc>
          <w:tcPr>
            <w:tcW w:w="2694" w:type="dxa"/>
            <w:shd w:val="clear" w:color="auto" w:fill="auto"/>
            <w:vAlign w:val="center"/>
          </w:tcPr>
          <w:p w14:paraId="78ED203D" w14:textId="77777777" w:rsidR="003A0B36" w:rsidRPr="00287BCE" w:rsidRDefault="003A0B36" w:rsidP="003A0B36">
            <w:pPr>
              <w:spacing w:line="276" w:lineRule="auto"/>
              <w:rPr>
                <w:rFonts w:ascii="Amelia Oblicua" w:hAnsi="Amelia Oblicua" w:cstheme="minorHAnsi"/>
                <w:b/>
                <w:bCs/>
                <w:sz w:val="20"/>
                <w:szCs w:val="20"/>
              </w:rPr>
            </w:pPr>
          </w:p>
          <w:p w14:paraId="1C382D89" w14:textId="77777777" w:rsidR="003A0B36" w:rsidRPr="00287BCE"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Suplente de la Dirección de Desarrollo Humano y Educación</w:t>
            </w:r>
          </w:p>
          <w:p w14:paraId="03B43079" w14:textId="3BFAB680" w:rsidR="003A0B36" w:rsidRPr="00287BCE" w:rsidRDefault="003A0B36" w:rsidP="003A0B36">
            <w:pPr>
              <w:spacing w:line="276" w:lineRule="auto"/>
              <w:jc w:val="center"/>
              <w:rPr>
                <w:rFonts w:ascii="Amelia Oblicua" w:hAnsi="Amelia Oblicua" w:cstheme="minorHAnsi"/>
                <w:b/>
                <w:bCs/>
                <w:sz w:val="20"/>
                <w:szCs w:val="20"/>
              </w:rPr>
            </w:pPr>
          </w:p>
        </w:tc>
        <w:tc>
          <w:tcPr>
            <w:tcW w:w="2170" w:type="dxa"/>
            <w:vAlign w:val="center"/>
          </w:tcPr>
          <w:p w14:paraId="32B45039" w14:textId="77777777" w:rsidR="003A0B36" w:rsidRPr="00D44AC0" w:rsidRDefault="003A0B36" w:rsidP="003A0B36">
            <w:pPr>
              <w:spacing w:line="276" w:lineRule="auto"/>
              <w:jc w:val="center"/>
              <w:rPr>
                <w:rFonts w:ascii="Amelia Oblicua" w:hAnsi="Amelia Oblicua" w:cstheme="minorHAnsi"/>
                <w:b/>
                <w:bCs/>
                <w:sz w:val="20"/>
                <w:szCs w:val="20"/>
              </w:rPr>
            </w:pPr>
          </w:p>
        </w:tc>
      </w:tr>
      <w:tr w:rsidR="003A0B36" w:rsidRPr="00D44AC0" w14:paraId="52EC2611" w14:textId="77777777" w:rsidTr="00A95A6C">
        <w:trPr>
          <w:trHeight w:val="70"/>
        </w:trPr>
        <w:tc>
          <w:tcPr>
            <w:tcW w:w="2547" w:type="dxa"/>
            <w:shd w:val="clear" w:color="auto" w:fill="auto"/>
            <w:vAlign w:val="center"/>
          </w:tcPr>
          <w:p w14:paraId="0B1D9BB2" w14:textId="4FA5B375" w:rsidR="003A0B36" w:rsidRPr="00287BCE" w:rsidRDefault="003A0B36" w:rsidP="003A0B36">
            <w:pPr>
              <w:spacing w:line="276" w:lineRule="auto"/>
              <w:jc w:val="center"/>
              <w:rPr>
                <w:rFonts w:ascii="Amelia Oblicua" w:hAnsi="Amelia Oblicua" w:cstheme="minorHAnsi"/>
                <w:b/>
                <w:bCs/>
                <w:iCs/>
                <w:sz w:val="20"/>
                <w:szCs w:val="20"/>
              </w:rPr>
            </w:pPr>
            <w:r w:rsidRPr="007C56D3">
              <w:rPr>
                <w:rFonts w:ascii="Amelia Oblicua" w:hAnsi="Amelia Oblicua" w:cstheme="minorHAnsi"/>
                <w:b/>
                <w:bCs/>
                <w:iCs/>
                <w:sz w:val="20"/>
                <w:szCs w:val="20"/>
              </w:rPr>
              <w:t>Lic. Ewaldo Aelohim Popoca Fehr</w:t>
            </w:r>
          </w:p>
        </w:tc>
        <w:tc>
          <w:tcPr>
            <w:tcW w:w="1417" w:type="dxa"/>
            <w:shd w:val="clear" w:color="auto" w:fill="auto"/>
            <w:vAlign w:val="center"/>
          </w:tcPr>
          <w:p w14:paraId="5AB30A18" w14:textId="77777777" w:rsidR="003A0B36" w:rsidRPr="00287BCE" w:rsidRDefault="003A0B36" w:rsidP="003A0B36">
            <w:pPr>
              <w:spacing w:line="276" w:lineRule="auto"/>
              <w:jc w:val="center"/>
              <w:rPr>
                <w:rFonts w:ascii="Amelia Oblicua" w:hAnsi="Amelia Oblicua" w:cstheme="minorHAnsi"/>
                <w:sz w:val="20"/>
                <w:szCs w:val="20"/>
              </w:rPr>
            </w:pPr>
          </w:p>
          <w:p w14:paraId="09EAA8C6" w14:textId="21971469" w:rsidR="003A0B36" w:rsidRPr="00287BCE"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Asesor</w:t>
            </w:r>
          </w:p>
        </w:tc>
        <w:tc>
          <w:tcPr>
            <w:tcW w:w="2694" w:type="dxa"/>
            <w:shd w:val="clear" w:color="auto" w:fill="auto"/>
            <w:vAlign w:val="center"/>
          </w:tcPr>
          <w:p w14:paraId="3BF6C3E1" w14:textId="6C42777B" w:rsidR="003A0B36" w:rsidRPr="00287BCE"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Representante</w:t>
            </w:r>
          </w:p>
          <w:p w14:paraId="0A5974BF" w14:textId="00C426B7" w:rsidR="003A0B36" w:rsidRPr="00287BCE"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por la Sindicatura Municipal</w:t>
            </w:r>
          </w:p>
        </w:tc>
        <w:tc>
          <w:tcPr>
            <w:tcW w:w="2170" w:type="dxa"/>
            <w:vAlign w:val="center"/>
          </w:tcPr>
          <w:p w14:paraId="32E450DE" w14:textId="77777777" w:rsidR="003A0B36" w:rsidRDefault="003A0B36" w:rsidP="003A0B36">
            <w:pPr>
              <w:spacing w:line="276" w:lineRule="auto"/>
              <w:jc w:val="center"/>
              <w:rPr>
                <w:rFonts w:ascii="Amelia Oblicua" w:hAnsi="Amelia Oblicua" w:cstheme="minorHAnsi"/>
                <w:b/>
                <w:bCs/>
                <w:sz w:val="20"/>
                <w:szCs w:val="20"/>
              </w:rPr>
            </w:pPr>
          </w:p>
          <w:p w14:paraId="03C32B11" w14:textId="77777777" w:rsidR="003A0B36" w:rsidRDefault="003A0B36" w:rsidP="003A0B36">
            <w:pPr>
              <w:spacing w:line="276" w:lineRule="auto"/>
              <w:jc w:val="center"/>
              <w:rPr>
                <w:rFonts w:ascii="Amelia Oblicua" w:hAnsi="Amelia Oblicua" w:cstheme="minorHAnsi"/>
                <w:b/>
                <w:bCs/>
                <w:sz w:val="20"/>
                <w:szCs w:val="20"/>
              </w:rPr>
            </w:pPr>
          </w:p>
          <w:p w14:paraId="5441B01D" w14:textId="77777777" w:rsidR="003A0B36" w:rsidRDefault="003A0B36" w:rsidP="003A0B36">
            <w:pPr>
              <w:spacing w:line="276" w:lineRule="auto"/>
              <w:jc w:val="center"/>
              <w:rPr>
                <w:rFonts w:ascii="Amelia Oblicua" w:hAnsi="Amelia Oblicua" w:cstheme="minorHAnsi"/>
                <w:b/>
                <w:bCs/>
                <w:sz w:val="20"/>
                <w:szCs w:val="20"/>
              </w:rPr>
            </w:pPr>
          </w:p>
          <w:p w14:paraId="0BF651F2" w14:textId="77777777" w:rsidR="003A0B36" w:rsidRDefault="003A0B36" w:rsidP="003A0B36">
            <w:pPr>
              <w:spacing w:line="276" w:lineRule="auto"/>
              <w:jc w:val="center"/>
              <w:rPr>
                <w:rFonts w:ascii="Amelia Oblicua" w:hAnsi="Amelia Oblicua" w:cstheme="minorHAnsi"/>
                <w:b/>
                <w:bCs/>
                <w:sz w:val="20"/>
                <w:szCs w:val="20"/>
              </w:rPr>
            </w:pPr>
          </w:p>
          <w:p w14:paraId="24E07B6F" w14:textId="228CBB33" w:rsidR="003A0B36" w:rsidRPr="00D44AC0" w:rsidRDefault="003A0B36" w:rsidP="003A0B36">
            <w:pPr>
              <w:spacing w:line="276" w:lineRule="auto"/>
              <w:jc w:val="center"/>
              <w:rPr>
                <w:rFonts w:ascii="Amelia Oblicua" w:hAnsi="Amelia Oblicua" w:cstheme="minorHAnsi"/>
                <w:b/>
                <w:bCs/>
                <w:sz w:val="20"/>
                <w:szCs w:val="20"/>
              </w:rPr>
            </w:pPr>
          </w:p>
        </w:tc>
      </w:tr>
      <w:tr w:rsidR="003A0B36" w:rsidRPr="00D44AC0" w14:paraId="5592A98D" w14:textId="77777777" w:rsidTr="00A95A6C">
        <w:trPr>
          <w:trHeight w:val="70"/>
        </w:trPr>
        <w:tc>
          <w:tcPr>
            <w:tcW w:w="2547" w:type="dxa"/>
            <w:shd w:val="clear" w:color="auto" w:fill="auto"/>
            <w:vAlign w:val="center"/>
          </w:tcPr>
          <w:p w14:paraId="0774A978" w14:textId="77777777" w:rsidR="003A0B36" w:rsidRPr="00287BCE" w:rsidRDefault="003A0B36" w:rsidP="003A0B36">
            <w:pPr>
              <w:spacing w:line="276" w:lineRule="auto"/>
              <w:jc w:val="center"/>
              <w:rPr>
                <w:rFonts w:ascii="Amelia Oblicua" w:hAnsi="Amelia Oblicua" w:cstheme="minorHAnsi"/>
                <w:b/>
                <w:bCs/>
                <w:iCs/>
                <w:sz w:val="20"/>
                <w:szCs w:val="20"/>
                <w:lang w:val="en-US"/>
              </w:rPr>
            </w:pPr>
          </w:p>
          <w:p w14:paraId="5ED6EEFE" w14:textId="77777777" w:rsidR="003A0B36" w:rsidRPr="00287BCE" w:rsidRDefault="003A0B36" w:rsidP="003A0B36">
            <w:pPr>
              <w:spacing w:line="276" w:lineRule="auto"/>
              <w:jc w:val="center"/>
              <w:rPr>
                <w:rFonts w:ascii="Amelia Oblicua" w:hAnsi="Amelia Oblicua" w:cstheme="minorHAnsi"/>
                <w:b/>
                <w:bCs/>
                <w:iCs/>
                <w:sz w:val="20"/>
                <w:szCs w:val="20"/>
                <w:lang w:val="en-US"/>
              </w:rPr>
            </w:pPr>
            <w:proofErr w:type="spellStart"/>
            <w:r w:rsidRPr="00287BCE">
              <w:rPr>
                <w:rFonts w:ascii="Amelia Oblicua" w:hAnsi="Amelia Oblicua" w:cstheme="minorHAnsi"/>
                <w:b/>
                <w:bCs/>
                <w:iCs/>
                <w:sz w:val="20"/>
                <w:szCs w:val="20"/>
                <w:lang w:val="en-US"/>
              </w:rPr>
              <w:t>Lic</w:t>
            </w:r>
            <w:proofErr w:type="spellEnd"/>
            <w:r w:rsidRPr="00287BCE">
              <w:rPr>
                <w:rFonts w:ascii="Amelia Oblicua" w:hAnsi="Amelia Oblicua" w:cstheme="minorHAnsi"/>
                <w:b/>
                <w:bCs/>
                <w:iCs/>
                <w:sz w:val="20"/>
                <w:szCs w:val="20"/>
                <w:lang w:val="en-US"/>
              </w:rPr>
              <w:t>. Marcela Ivonne Garcia Mendoza</w:t>
            </w:r>
          </w:p>
          <w:p w14:paraId="40846CDD" w14:textId="77777777" w:rsidR="003A0B36" w:rsidRPr="00287BCE" w:rsidRDefault="003A0B36" w:rsidP="003A0B36">
            <w:pPr>
              <w:spacing w:line="276" w:lineRule="auto"/>
              <w:jc w:val="center"/>
              <w:rPr>
                <w:rFonts w:ascii="Amelia Oblicua" w:hAnsi="Amelia Oblicua" w:cstheme="minorHAnsi"/>
                <w:b/>
                <w:bCs/>
                <w:sz w:val="20"/>
                <w:szCs w:val="20"/>
              </w:rPr>
            </w:pPr>
          </w:p>
        </w:tc>
        <w:tc>
          <w:tcPr>
            <w:tcW w:w="1417" w:type="dxa"/>
            <w:shd w:val="clear" w:color="auto" w:fill="auto"/>
            <w:vAlign w:val="center"/>
          </w:tcPr>
          <w:p w14:paraId="5A9DDD90" w14:textId="77777777" w:rsidR="003A0B36" w:rsidRPr="00287BCE" w:rsidRDefault="003A0B36" w:rsidP="003A0B36">
            <w:pPr>
              <w:spacing w:line="276" w:lineRule="auto"/>
              <w:jc w:val="center"/>
              <w:rPr>
                <w:rFonts w:ascii="Amelia Oblicua" w:hAnsi="Amelia Oblicua" w:cstheme="minorHAnsi"/>
                <w:b/>
                <w:bCs/>
                <w:iCs/>
                <w:sz w:val="20"/>
                <w:szCs w:val="20"/>
                <w:lang w:val="es-ES_tradnl"/>
              </w:rPr>
            </w:pPr>
          </w:p>
          <w:p w14:paraId="33513792" w14:textId="32A4CAAE" w:rsidR="003A0B36" w:rsidRPr="00287BCE"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iCs/>
                <w:sz w:val="20"/>
                <w:szCs w:val="20"/>
                <w:lang w:val="es-ES_tradnl"/>
              </w:rPr>
              <w:t>Invitada</w:t>
            </w:r>
          </w:p>
        </w:tc>
        <w:tc>
          <w:tcPr>
            <w:tcW w:w="2694" w:type="dxa"/>
            <w:shd w:val="clear" w:color="auto" w:fill="auto"/>
            <w:vAlign w:val="center"/>
          </w:tcPr>
          <w:p w14:paraId="301AE15B" w14:textId="77777777" w:rsidR="003A0B36" w:rsidRPr="00287BCE" w:rsidRDefault="003A0B36" w:rsidP="003A0B36">
            <w:pPr>
              <w:spacing w:line="276" w:lineRule="auto"/>
              <w:jc w:val="center"/>
              <w:rPr>
                <w:rFonts w:ascii="Amelia Oblicua" w:hAnsi="Amelia Oblicua" w:cstheme="minorHAnsi"/>
                <w:b/>
                <w:bCs/>
                <w:iCs/>
                <w:sz w:val="20"/>
                <w:szCs w:val="20"/>
              </w:rPr>
            </w:pPr>
          </w:p>
          <w:p w14:paraId="6F856DB1" w14:textId="77777777" w:rsidR="003A0B36" w:rsidRPr="00287BCE" w:rsidRDefault="003A0B36" w:rsidP="003A0B36">
            <w:pPr>
              <w:spacing w:line="276" w:lineRule="auto"/>
              <w:jc w:val="center"/>
              <w:rPr>
                <w:rFonts w:ascii="Amelia Oblicua" w:hAnsi="Amelia Oblicua" w:cstheme="minorHAnsi"/>
                <w:b/>
                <w:bCs/>
                <w:iCs/>
                <w:sz w:val="20"/>
                <w:szCs w:val="20"/>
              </w:rPr>
            </w:pPr>
          </w:p>
          <w:p w14:paraId="5BA60A3E" w14:textId="1A865517" w:rsidR="003A0B36" w:rsidRPr="00287BCE" w:rsidRDefault="003A0B36" w:rsidP="003A0B36">
            <w:pPr>
              <w:spacing w:line="276" w:lineRule="auto"/>
              <w:jc w:val="center"/>
              <w:rPr>
                <w:rFonts w:ascii="Amelia Oblicua" w:hAnsi="Amelia Oblicua" w:cstheme="minorHAnsi"/>
                <w:b/>
                <w:bCs/>
                <w:iCs/>
                <w:sz w:val="20"/>
                <w:szCs w:val="20"/>
              </w:rPr>
            </w:pPr>
            <w:r w:rsidRPr="00287BCE">
              <w:rPr>
                <w:rFonts w:ascii="Amelia Oblicua" w:hAnsi="Amelia Oblicua" w:cstheme="minorHAnsi"/>
                <w:b/>
                <w:bCs/>
                <w:iCs/>
                <w:sz w:val="20"/>
                <w:szCs w:val="20"/>
              </w:rPr>
              <w:t>Por la Proveeduría Municipal</w:t>
            </w:r>
          </w:p>
          <w:p w14:paraId="0BE3D893" w14:textId="77777777" w:rsidR="003A0B36" w:rsidRPr="00287BCE" w:rsidRDefault="003A0B36" w:rsidP="003A0B36">
            <w:pPr>
              <w:spacing w:line="276" w:lineRule="auto"/>
              <w:jc w:val="center"/>
              <w:rPr>
                <w:rFonts w:ascii="Amelia Oblicua" w:hAnsi="Amelia Oblicua" w:cstheme="minorHAnsi"/>
                <w:b/>
                <w:bCs/>
                <w:iCs/>
                <w:sz w:val="20"/>
                <w:szCs w:val="20"/>
              </w:rPr>
            </w:pPr>
          </w:p>
          <w:p w14:paraId="4DCDBB59" w14:textId="77777777" w:rsidR="003A0B36" w:rsidRPr="00287BCE" w:rsidRDefault="003A0B36" w:rsidP="003A0B36">
            <w:pPr>
              <w:spacing w:line="276" w:lineRule="auto"/>
              <w:jc w:val="center"/>
              <w:rPr>
                <w:rFonts w:ascii="Amelia Oblicua" w:hAnsi="Amelia Oblicua" w:cstheme="minorHAnsi"/>
                <w:b/>
                <w:bCs/>
                <w:sz w:val="20"/>
                <w:szCs w:val="20"/>
              </w:rPr>
            </w:pPr>
          </w:p>
        </w:tc>
        <w:tc>
          <w:tcPr>
            <w:tcW w:w="2170" w:type="dxa"/>
            <w:vAlign w:val="center"/>
          </w:tcPr>
          <w:p w14:paraId="03B8517B" w14:textId="77777777" w:rsidR="003A0B36" w:rsidRDefault="003A0B36" w:rsidP="003A0B36">
            <w:pPr>
              <w:spacing w:line="276" w:lineRule="auto"/>
              <w:jc w:val="center"/>
              <w:rPr>
                <w:rFonts w:ascii="Amelia Oblicua" w:hAnsi="Amelia Oblicua" w:cstheme="minorHAnsi"/>
                <w:b/>
                <w:bCs/>
                <w:sz w:val="20"/>
                <w:szCs w:val="20"/>
              </w:rPr>
            </w:pPr>
          </w:p>
          <w:p w14:paraId="34A41922" w14:textId="77777777" w:rsidR="003A0B36" w:rsidRDefault="003A0B36" w:rsidP="003A0B36">
            <w:pPr>
              <w:spacing w:line="276" w:lineRule="auto"/>
              <w:jc w:val="center"/>
              <w:rPr>
                <w:rFonts w:ascii="Amelia Oblicua" w:hAnsi="Amelia Oblicua" w:cstheme="minorHAnsi"/>
                <w:b/>
                <w:bCs/>
                <w:sz w:val="20"/>
                <w:szCs w:val="20"/>
              </w:rPr>
            </w:pPr>
          </w:p>
          <w:p w14:paraId="3E1F2579" w14:textId="77777777" w:rsidR="003A0B36" w:rsidRDefault="003A0B36" w:rsidP="003A0B36">
            <w:pPr>
              <w:spacing w:line="276" w:lineRule="auto"/>
              <w:jc w:val="center"/>
              <w:rPr>
                <w:rFonts w:ascii="Amelia Oblicua" w:hAnsi="Amelia Oblicua" w:cstheme="minorHAnsi"/>
                <w:b/>
                <w:bCs/>
                <w:sz w:val="20"/>
                <w:szCs w:val="20"/>
              </w:rPr>
            </w:pPr>
          </w:p>
          <w:p w14:paraId="6BBBFF13" w14:textId="77777777" w:rsidR="003A0B36" w:rsidRDefault="003A0B36" w:rsidP="003A0B36">
            <w:pPr>
              <w:spacing w:line="276" w:lineRule="auto"/>
              <w:jc w:val="center"/>
              <w:rPr>
                <w:rFonts w:ascii="Amelia Oblicua" w:hAnsi="Amelia Oblicua" w:cstheme="minorHAnsi"/>
                <w:b/>
                <w:bCs/>
                <w:sz w:val="20"/>
                <w:szCs w:val="20"/>
              </w:rPr>
            </w:pPr>
          </w:p>
          <w:p w14:paraId="689920F8" w14:textId="4BED5AAA" w:rsidR="003A0B36" w:rsidRPr="00D44AC0" w:rsidRDefault="003A0B36" w:rsidP="003A0B36">
            <w:pPr>
              <w:spacing w:line="276" w:lineRule="auto"/>
              <w:jc w:val="center"/>
              <w:rPr>
                <w:rFonts w:ascii="Amelia Oblicua" w:hAnsi="Amelia Oblicua" w:cstheme="minorHAnsi"/>
                <w:b/>
                <w:bCs/>
                <w:sz w:val="20"/>
                <w:szCs w:val="20"/>
              </w:rPr>
            </w:pPr>
          </w:p>
        </w:tc>
      </w:tr>
      <w:tr w:rsidR="003A0B36" w:rsidRPr="00D44AC0" w14:paraId="3D08BB3A" w14:textId="77777777" w:rsidTr="00A95A6C">
        <w:trPr>
          <w:trHeight w:val="918"/>
        </w:trPr>
        <w:tc>
          <w:tcPr>
            <w:tcW w:w="2547" w:type="dxa"/>
            <w:shd w:val="clear" w:color="auto" w:fill="auto"/>
            <w:vAlign w:val="center"/>
          </w:tcPr>
          <w:p w14:paraId="72647072" w14:textId="77777777" w:rsidR="003A0B36" w:rsidRPr="00D44AC0" w:rsidRDefault="003A0B36" w:rsidP="003A0B36">
            <w:pPr>
              <w:spacing w:line="276" w:lineRule="auto"/>
              <w:jc w:val="center"/>
              <w:rPr>
                <w:rFonts w:ascii="Amelia Oblicua" w:hAnsi="Amelia Oblicua" w:cstheme="minorHAnsi"/>
                <w:b/>
                <w:bCs/>
                <w:sz w:val="20"/>
                <w:szCs w:val="20"/>
              </w:rPr>
            </w:pPr>
          </w:p>
          <w:p w14:paraId="2CFCB16B" w14:textId="77777777" w:rsidR="003A0B36" w:rsidRPr="00D44AC0" w:rsidRDefault="003A0B36" w:rsidP="003A0B36">
            <w:pPr>
              <w:spacing w:line="276" w:lineRule="auto"/>
              <w:jc w:val="center"/>
              <w:rPr>
                <w:rFonts w:ascii="Amelia Oblicua" w:hAnsi="Amelia Oblicua" w:cstheme="minorHAnsi"/>
                <w:b/>
                <w:bCs/>
                <w:sz w:val="20"/>
                <w:szCs w:val="20"/>
              </w:rPr>
            </w:pPr>
          </w:p>
          <w:p w14:paraId="7559BDA9" w14:textId="718384F5" w:rsidR="003A0B36" w:rsidRPr="00D44AC0" w:rsidRDefault="003A0B36" w:rsidP="003A0B36">
            <w:pPr>
              <w:spacing w:line="276" w:lineRule="auto"/>
              <w:jc w:val="center"/>
              <w:rPr>
                <w:rFonts w:ascii="Amelia Oblicua" w:hAnsi="Amelia Oblicua" w:cstheme="minorHAnsi"/>
                <w:b/>
                <w:bCs/>
                <w:sz w:val="20"/>
                <w:szCs w:val="20"/>
              </w:rPr>
            </w:pPr>
            <w:r w:rsidRPr="00287BCE">
              <w:rPr>
                <w:rFonts w:ascii="Amelia Oblicua" w:hAnsi="Amelia Oblicua" w:cstheme="minorHAnsi"/>
                <w:b/>
                <w:bCs/>
                <w:sz w:val="20"/>
                <w:szCs w:val="20"/>
              </w:rPr>
              <w:t>Lic. Jose Luis Tena Tarango</w:t>
            </w:r>
          </w:p>
        </w:tc>
        <w:tc>
          <w:tcPr>
            <w:tcW w:w="1417" w:type="dxa"/>
            <w:shd w:val="clear" w:color="auto" w:fill="auto"/>
            <w:vAlign w:val="center"/>
          </w:tcPr>
          <w:p w14:paraId="19702F39" w14:textId="77777777" w:rsidR="003A0B36" w:rsidRPr="00D44AC0" w:rsidRDefault="003A0B36" w:rsidP="003A0B36">
            <w:pPr>
              <w:spacing w:line="276" w:lineRule="auto"/>
              <w:jc w:val="center"/>
              <w:rPr>
                <w:rFonts w:ascii="Amelia Oblicua" w:hAnsi="Amelia Oblicua" w:cstheme="minorHAnsi"/>
                <w:b/>
                <w:bCs/>
                <w:iCs/>
                <w:sz w:val="20"/>
                <w:szCs w:val="20"/>
                <w:lang w:val="es-ES_tradnl"/>
              </w:rPr>
            </w:pPr>
          </w:p>
          <w:p w14:paraId="4A0F4B14" w14:textId="77777777" w:rsidR="003A0B36" w:rsidRPr="00D44AC0" w:rsidRDefault="003A0B36" w:rsidP="003A0B36">
            <w:pPr>
              <w:spacing w:line="276" w:lineRule="auto"/>
              <w:jc w:val="center"/>
              <w:rPr>
                <w:rFonts w:ascii="Amelia Oblicua" w:hAnsi="Amelia Oblicua" w:cstheme="minorHAnsi"/>
                <w:b/>
                <w:bCs/>
                <w:iCs/>
                <w:sz w:val="20"/>
                <w:szCs w:val="20"/>
                <w:lang w:val="es-ES_tradnl"/>
              </w:rPr>
            </w:pPr>
          </w:p>
          <w:p w14:paraId="0ECDF050" w14:textId="342D547F" w:rsidR="003A0B36" w:rsidRPr="00D44AC0" w:rsidRDefault="003A0B36" w:rsidP="003A0B36">
            <w:pPr>
              <w:spacing w:line="276" w:lineRule="auto"/>
              <w:jc w:val="center"/>
              <w:rPr>
                <w:rFonts w:ascii="Amelia Oblicua" w:hAnsi="Amelia Oblicua" w:cstheme="minorHAnsi"/>
                <w:b/>
                <w:bCs/>
                <w:iCs/>
                <w:sz w:val="20"/>
                <w:szCs w:val="20"/>
                <w:lang w:val="es-ES_tradnl"/>
              </w:rPr>
            </w:pPr>
            <w:r w:rsidRPr="00D44AC0">
              <w:rPr>
                <w:rFonts w:ascii="Amelia Oblicua" w:hAnsi="Amelia Oblicua" w:cstheme="minorHAnsi"/>
                <w:b/>
                <w:bCs/>
                <w:iCs/>
                <w:sz w:val="20"/>
                <w:szCs w:val="20"/>
                <w:lang w:val="es-ES_tradnl"/>
              </w:rPr>
              <w:t>Invitado</w:t>
            </w:r>
          </w:p>
        </w:tc>
        <w:tc>
          <w:tcPr>
            <w:tcW w:w="2694" w:type="dxa"/>
            <w:shd w:val="clear" w:color="auto" w:fill="auto"/>
            <w:vAlign w:val="center"/>
          </w:tcPr>
          <w:p w14:paraId="04AB2168" w14:textId="77777777" w:rsidR="003A0B36" w:rsidRPr="00D44AC0" w:rsidRDefault="003A0B36" w:rsidP="003A0B36">
            <w:pPr>
              <w:spacing w:line="276" w:lineRule="auto"/>
              <w:jc w:val="center"/>
              <w:rPr>
                <w:rFonts w:ascii="Amelia Oblicua" w:hAnsi="Amelia Oblicua" w:cstheme="minorHAnsi"/>
                <w:b/>
                <w:bCs/>
                <w:iCs/>
                <w:sz w:val="20"/>
                <w:szCs w:val="20"/>
                <w:lang w:val="es-ES_tradnl"/>
              </w:rPr>
            </w:pPr>
          </w:p>
          <w:p w14:paraId="0D88E08B" w14:textId="5D977A67" w:rsidR="003A0B36" w:rsidRPr="00D44AC0" w:rsidRDefault="003A0B36" w:rsidP="003A0B36">
            <w:pPr>
              <w:spacing w:line="276" w:lineRule="auto"/>
              <w:jc w:val="center"/>
              <w:rPr>
                <w:rFonts w:ascii="Amelia Oblicua" w:hAnsi="Amelia Oblicua" w:cstheme="minorHAnsi"/>
                <w:b/>
                <w:bCs/>
                <w:iCs/>
                <w:sz w:val="20"/>
                <w:szCs w:val="20"/>
                <w:lang w:val="es-ES_tradnl"/>
              </w:rPr>
            </w:pPr>
            <w:r w:rsidRPr="00D44AC0">
              <w:rPr>
                <w:rFonts w:ascii="Amelia Oblicua" w:hAnsi="Amelia Oblicua" w:cstheme="minorHAnsi"/>
                <w:b/>
                <w:bCs/>
                <w:iCs/>
                <w:sz w:val="20"/>
                <w:szCs w:val="20"/>
                <w:lang w:val="es-ES_tradnl"/>
              </w:rPr>
              <w:t>Por la Coordinación de Control y Procedimientos Administrativos</w:t>
            </w:r>
          </w:p>
        </w:tc>
        <w:tc>
          <w:tcPr>
            <w:tcW w:w="2170" w:type="dxa"/>
            <w:vAlign w:val="center"/>
          </w:tcPr>
          <w:p w14:paraId="0E186A14" w14:textId="77777777" w:rsidR="003A0B36" w:rsidRPr="00D44AC0" w:rsidRDefault="003A0B36" w:rsidP="003A0B36">
            <w:pPr>
              <w:spacing w:line="276" w:lineRule="auto"/>
              <w:jc w:val="center"/>
              <w:rPr>
                <w:rFonts w:ascii="Amelia Oblicua" w:hAnsi="Amelia Oblicua" w:cstheme="minorHAnsi"/>
                <w:b/>
                <w:bCs/>
                <w:sz w:val="20"/>
                <w:szCs w:val="20"/>
              </w:rPr>
            </w:pPr>
          </w:p>
          <w:p w14:paraId="175862E9" w14:textId="77777777" w:rsidR="003A0B36" w:rsidRDefault="003A0B36" w:rsidP="003A0B36">
            <w:pPr>
              <w:spacing w:line="276" w:lineRule="auto"/>
              <w:jc w:val="center"/>
              <w:rPr>
                <w:rFonts w:ascii="Amelia Oblicua" w:hAnsi="Amelia Oblicua" w:cstheme="minorHAnsi"/>
                <w:b/>
                <w:bCs/>
                <w:sz w:val="20"/>
                <w:szCs w:val="20"/>
              </w:rPr>
            </w:pPr>
          </w:p>
          <w:p w14:paraId="42766D91" w14:textId="77777777" w:rsidR="003A0B36" w:rsidRDefault="003A0B36" w:rsidP="003A0B36">
            <w:pPr>
              <w:spacing w:line="276" w:lineRule="auto"/>
              <w:jc w:val="center"/>
              <w:rPr>
                <w:rFonts w:ascii="Amelia Oblicua" w:hAnsi="Amelia Oblicua" w:cstheme="minorHAnsi"/>
                <w:b/>
                <w:bCs/>
                <w:sz w:val="20"/>
                <w:szCs w:val="20"/>
              </w:rPr>
            </w:pPr>
          </w:p>
          <w:p w14:paraId="50F31B91" w14:textId="77777777" w:rsidR="003A0B36" w:rsidRDefault="003A0B36" w:rsidP="003A0B36">
            <w:pPr>
              <w:spacing w:line="276" w:lineRule="auto"/>
              <w:jc w:val="center"/>
              <w:rPr>
                <w:rFonts w:ascii="Amelia Oblicua" w:hAnsi="Amelia Oblicua" w:cstheme="minorHAnsi"/>
                <w:b/>
                <w:bCs/>
                <w:sz w:val="20"/>
                <w:szCs w:val="20"/>
              </w:rPr>
            </w:pPr>
          </w:p>
          <w:p w14:paraId="571ADFCE" w14:textId="0516A636" w:rsidR="003A0B36" w:rsidRPr="00D44AC0" w:rsidRDefault="003A0B36" w:rsidP="003A0B36">
            <w:pPr>
              <w:spacing w:line="276" w:lineRule="auto"/>
              <w:jc w:val="center"/>
              <w:rPr>
                <w:rFonts w:ascii="Amelia Oblicua" w:hAnsi="Amelia Oblicua" w:cstheme="minorHAnsi"/>
                <w:b/>
                <w:bCs/>
                <w:sz w:val="20"/>
                <w:szCs w:val="20"/>
              </w:rPr>
            </w:pPr>
          </w:p>
        </w:tc>
      </w:tr>
    </w:tbl>
    <w:p w14:paraId="284B316F" w14:textId="77777777" w:rsidR="00F50568" w:rsidRPr="00D44AC0" w:rsidRDefault="00F50568" w:rsidP="00E871D7">
      <w:pPr>
        <w:spacing w:after="0" w:line="276" w:lineRule="auto"/>
        <w:ind w:right="-93"/>
        <w:jc w:val="both"/>
        <w:rPr>
          <w:rFonts w:ascii="Amelia Oblicua" w:hAnsi="Amelia Oblicua" w:cstheme="minorHAnsi"/>
          <w:b/>
          <w:color w:val="000000"/>
          <w:sz w:val="20"/>
          <w:szCs w:val="20"/>
        </w:rPr>
      </w:pPr>
    </w:p>
    <w:p w14:paraId="5CBA22ED" w14:textId="0BA0D2D5" w:rsidR="00BB7C38" w:rsidRPr="00A95A6C" w:rsidRDefault="00D12556" w:rsidP="00E871D7">
      <w:pPr>
        <w:spacing w:after="0" w:line="276" w:lineRule="auto"/>
        <w:ind w:right="-93"/>
        <w:jc w:val="both"/>
        <w:rPr>
          <w:rFonts w:ascii="Amelia Oblicua" w:hAnsi="Amelia Oblicua" w:cstheme="minorHAnsi"/>
          <w:b/>
          <w:color w:val="000000"/>
          <w:sz w:val="16"/>
          <w:szCs w:val="16"/>
        </w:rPr>
      </w:pPr>
      <w:r w:rsidRPr="00A95A6C">
        <w:rPr>
          <w:rFonts w:ascii="Amelia Oblicua" w:hAnsi="Amelia Oblicua" w:cstheme="minorHAnsi"/>
          <w:b/>
          <w:color w:val="000000"/>
          <w:sz w:val="16"/>
          <w:szCs w:val="16"/>
        </w:rPr>
        <w:t>LAS FIRMAS QUE A</w:t>
      </w:r>
      <w:r w:rsidR="00357869" w:rsidRPr="00A95A6C">
        <w:rPr>
          <w:rFonts w:ascii="Amelia Oblicua" w:hAnsi="Amelia Oblicua" w:cstheme="minorHAnsi"/>
          <w:b/>
          <w:color w:val="000000"/>
          <w:sz w:val="16"/>
          <w:szCs w:val="16"/>
        </w:rPr>
        <w:t xml:space="preserve">NTECEDEN PERTENECEN A LA SESIÓN </w:t>
      </w:r>
      <w:r w:rsidR="00A95A6C">
        <w:rPr>
          <w:rFonts w:ascii="Amelia Oblicua" w:hAnsi="Amelia Oblicua" w:cstheme="minorHAnsi"/>
          <w:b/>
          <w:color w:val="000000"/>
          <w:sz w:val="16"/>
          <w:szCs w:val="16"/>
        </w:rPr>
        <w:t>EXTRA</w:t>
      </w:r>
      <w:r w:rsidRPr="00A95A6C">
        <w:rPr>
          <w:rFonts w:ascii="Amelia Oblicua" w:hAnsi="Amelia Oblicua" w:cstheme="minorHAnsi"/>
          <w:b/>
          <w:color w:val="000000"/>
          <w:sz w:val="16"/>
          <w:szCs w:val="16"/>
        </w:rPr>
        <w:t>ORDINARIA DEL COMITÉ DE ADQUISICIONES, ARRENDAMIENTOS Y SERVICIOS DEL MUNICIPIO DE CHIHUAHUA, IDENTIFICADA BAJO EL NÚMERO S.</w:t>
      </w:r>
      <w:r w:rsidR="006C0216" w:rsidRPr="00A95A6C">
        <w:rPr>
          <w:rFonts w:ascii="Amelia Oblicua" w:hAnsi="Amelia Oblicua" w:cstheme="minorHAnsi"/>
          <w:b/>
          <w:color w:val="000000"/>
          <w:sz w:val="16"/>
          <w:szCs w:val="16"/>
        </w:rPr>
        <w:t>E</w:t>
      </w:r>
      <w:r w:rsidR="00CE1E47" w:rsidRPr="00A95A6C">
        <w:rPr>
          <w:rFonts w:ascii="Amelia Oblicua" w:hAnsi="Amelia Oblicua" w:cstheme="minorHAnsi"/>
          <w:b/>
          <w:color w:val="000000"/>
          <w:sz w:val="16"/>
          <w:szCs w:val="16"/>
        </w:rPr>
        <w:t>.</w:t>
      </w:r>
      <w:r w:rsidRPr="00A95A6C">
        <w:rPr>
          <w:rFonts w:ascii="Amelia Oblicua" w:hAnsi="Amelia Oblicua" w:cstheme="minorHAnsi"/>
          <w:b/>
          <w:color w:val="000000"/>
          <w:sz w:val="16"/>
          <w:szCs w:val="16"/>
        </w:rPr>
        <w:t xml:space="preserve"> </w:t>
      </w:r>
      <w:r w:rsidR="006C0216" w:rsidRPr="00A95A6C">
        <w:rPr>
          <w:rFonts w:ascii="Amelia Oblicua" w:hAnsi="Amelia Oblicua" w:cstheme="minorHAnsi"/>
          <w:b/>
          <w:color w:val="000000"/>
          <w:sz w:val="16"/>
          <w:szCs w:val="16"/>
        </w:rPr>
        <w:t>4</w:t>
      </w:r>
      <w:r w:rsidR="003A0B36">
        <w:rPr>
          <w:rFonts w:ascii="Amelia Oblicua" w:hAnsi="Amelia Oblicua" w:cstheme="minorHAnsi"/>
          <w:b/>
          <w:color w:val="000000"/>
          <w:sz w:val="16"/>
          <w:szCs w:val="16"/>
        </w:rPr>
        <w:t>8</w:t>
      </w:r>
      <w:r w:rsidRPr="00A95A6C">
        <w:rPr>
          <w:rFonts w:ascii="Amelia Oblicua" w:hAnsi="Amelia Oblicua" w:cstheme="minorHAnsi"/>
          <w:b/>
          <w:color w:val="000000"/>
          <w:sz w:val="16"/>
          <w:szCs w:val="16"/>
        </w:rPr>
        <w:t xml:space="preserve">/2022 CELEBRADA EL DIA </w:t>
      </w:r>
      <w:r w:rsidR="003A0B36">
        <w:rPr>
          <w:rFonts w:ascii="Amelia Oblicua" w:hAnsi="Amelia Oblicua" w:cstheme="minorHAnsi"/>
          <w:b/>
          <w:color w:val="000000"/>
          <w:sz w:val="16"/>
          <w:szCs w:val="16"/>
        </w:rPr>
        <w:t>0</w:t>
      </w:r>
      <w:r w:rsidR="004242A1">
        <w:rPr>
          <w:rFonts w:ascii="Amelia Oblicua" w:hAnsi="Amelia Oblicua" w:cstheme="minorHAnsi"/>
          <w:b/>
          <w:color w:val="000000"/>
          <w:sz w:val="16"/>
          <w:szCs w:val="16"/>
        </w:rPr>
        <w:t>6</w:t>
      </w:r>
      <w:r w:rsidR="004B52B9" w:rsidRPr="00A95A6C">
        <w:rPr>
          <w:rFonts w:ascii="Amelia Oblicua" w:hAnsi="Amelia Oblicua" w:cstheme="minorHAnsi"/>
          <w:b/>
          <w:color w:val="000000"/>
          <w:sz w:val="16"/>
          <w:szCs w:val="16"/>
        </w:rPr>
        <w:t xml:space="preserve"> DE </w:t>
      </w:r>
      <w:r w:rsidR="003A0B36">
        <w:rPr>
          <w:rFonts w:ascii="Amelia Oblicua" w:hAnsi="Amelia Oblicua" w:cstheme="minorHAnsi"/>
          <w:b/>
          <w:color w:val="000000"/>
          <w:sz w:val="16"/>
          <w:szCs w:val="16"/>
        </w:rPr>
        <w:t>OCTUBRE</w:t>
      </w:r>
      <w:r w:rsidR="0036616B" w:rsidRPr="00A95A6C">
        <w:rPr>
          <w:rFonts w:ascii="Amelia Oblicua" w:hAnsi="Amelia Oblicua" w:cstheme="minorHAnsi"/>
          <w:b/>
          <w:color w:val="000000"/>
          <w:sz w:val="16"/>
          <w:szCs w:val="16"/>
        </w:rPr>
        <w:t xml:space="preserve"> </w:t>
      </w:r>
      <w:r w:rsidRPr="00A95A6C">
        <w:rPr>
          <w:rFonts w:ascii="Amelia Oblicua" w:hAnsi="Amelia Oblicua" w:cstheme="minorHAnsi"/>
          <w:b/>
          <w:color w:val="000000"/>
          <w:sz w:val="16"/>
          <w:szCs w:val="16"/>
        </w:rPr>
        <w:t>DE 2022.</w:t>
      </w:r>
      <w:bookmarkStart w:id="2" w:name="_GoBack"/>
      <w:bookmarkEnd w:id="2"/>
    </w:p>
    <w:p w14:paraId="72058399" w14:textId="463CA967" w:rsidR="00336D78" w:rsidRPr="00A95A6C" w:rsidRDefault="00336D78" w:rsidP="00E871D7">
      <w:pPr>
        <w:spacing w:after="0" w:line="276" w:lineRule="auto"/>
        <w:ind w:right="-93"/>
        <w:jc w:val="both"/>
        <w:rPr>
          <w:rFonts w:ascii="Amelia Oblicua" w:hAnsi="Amelia Oblicua" w:cstheme="minorHAnsi"/>
          <w:b/>
          <w:color w:val="000000"/>
          <w:sz w:val="16"/>
          <w:szCs w:val="16"/>
        </w:rPr>
      </w:pPr>
      <w:r w:rsidRPr="00A95A6C">
        <w:rPr>
          <w:rFonts w:ascii="Amelia Oblicua" w:hAnsi="Amelia Oblicua" w:cstheme="minorHAnsi"/>
          <w:b/>
          <w:color w:val="000000"/>
          <w:sz w:val="16"/>
          <w:szCs w:val="16"/>
        </w:rPr>
        <w:t>--</w:t>
      </w:r>
      <w:r w:rsidR="001763FA" w:rsidRPr="00A95A6C">
        <w:rPr>
          <w:rFonts w:ascii="Amelia Oblicua" w:hAnsi="Amelia Oblicua" w:cstheme="minorHAnsi"/>
          <w:b/>
          <w:color w:val="000000"/>
          <w:sz w:val="16"/>
          <w:szCs w:val="16"/>
        </w:rPr>
        <w:t>----------------------------</w:t>
      </w:r>
      <w:r w:rsidRPr="00A95A6C">
        <w:rPr>
          <w:rFonts w:ascii="Amelia Oblicua" w:hAnsi="Amelia Oblicua" w:cstheme="minorHAnsi"/>
          <w:b/>
          <w:color w:val="000000"/>
          <w:sz w:val="16"/>
          <w:szCs w:val="16"/>
        </w:rPr>
        <w:t>--</w:t>
      </w:r>
      <w:r w:rsidR="007C56D3">
        <w:rPr>
          <w:rFonts w:ascii="Amelia Oblicua" w:hAnsi="Amelia Oblicua" w:cstheme="minorHAnsi"/>
          <w:b/>
          <w:color w:val="000000"/>
          <w:sz w:val="16"/>
          <w:szCs w:val="16"/>
        </w:rPr>
        <w:t xml:space="preserve">----------------- </w:t>
      </w:r>
      <w:r w:rsidRPr="00A95A6C">
        <w:rPr>
          <w:rFonts w:ascii="Amelia Oblicua" w:hAnsi="Amelia Oblicua" w:cstheme="minorHAnsi"/>
          <w:b/>
          <w:color w:val="000000"/>
          <w:sz w:val="16"/>
          <w:szCs w:val="16"/>
        </w:rPr>
        <w:t>FIN DE ACTA-----</w:t>
      </w:r>
      <w:r w:rsidR="00890C75" w:rsidRPr="00A95A6C">
        <w:rPr>
          <w:rFonts w:ascii="Amelia Oblicua" w:hAnsi="Amelia Oblicua" w:cstheme="minorHAnsi"/>
          <w:b/>
          <w:color w:val="000000"/>
          <w:sz w:val="16"/>
          <w:szCs w:val="16"/>
        </w:rPr>
        <w:t>----</w:t>
      </w:r>
      <w:r w:rsidRPr="00A95A6C">
        <w:rPr>
          <w:rFonts w:ascii="Amelia Oblicua" w:hAnsi="Amelia Oblicua" w:cstheme="minorHAnsi"/>
          <w:b/>
          <w:color w:val="000000"/>
          <w:sz w:val="16"/>
          <w:szCs w:val="16"/>
        </w:rPr>
        <w:t>---</w:t>
      </w:r>
      <w:r w:rsidR="007C56D3">
        <w:rPr>
          <w:rFonts w:ascii="Amelia Oblicua" w:hAnsi="Amelia Oblicua" w:cstheme="minorHAnsi"/>
          <w:b/>
          <w:color w:val="000000"/>
          <w:sz w:val="16"/>
          <w:szCs w:val="16"/>
        </w:rPr>
        <w:t>--------------------------------</w:t>
      </w:r>
    </w:p>
    <w:sectPr w:rsidR="00336D78" w:rsidRPr="00A95A6C" w:rsidSect="00FB2D10">
      <w:headerReference w:type="default" r:id="rId8"/>
      <w:footerReference w:type="default" r:id="rId9"/>
      <w:pgSz w:w="12240" w:h="15840"/>
      <w:pgMar w:top="210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854CE" w14:textId="77777777" w:rsidR="00CC7E86" w:rsidRDefault="00CC7E86" w:rsidP="00435626">
      <w:pPr>
        <w:spacing w:after="0" w:line="240" w:lineRule="auto"/>
      </w:pPr>
      <w:r>
        <w:separator/>
      </w:r>
    </w:p>
  </w:endnote>
  <w:endnote w:type="continuationSeparator" w:id="0">
    <w:p w14:paraId="3599CBD0" w14:textId="77777777" w:rsidR="00CC7E86" w:rsidRDefault="00CC7E86" w:rsidP="0043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lia Oblicua">
    <w:altName w:val="Corbel"/>
    <w:panose1 w:val="02000503040000020004"/>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501685"/>
      <w:docPartObj>
        <w:docPartGallery w:val="Page Numbers (Bottom of Page)"/>
        <w:docPartUnique/>
      </w:docPartObj>
    </w:sdtPr>
    <w:sdtEndPr>
      <w:rPr>
        <w:rFonts w:ascii="Amelia Oblicua" w:hAnsi="Amelia Oblicua"/>
      </w:rPr>
    </w:sdtEndPr>
    <w:sdtContent>
      <w:sdt>
        <w:sdtPr>
          <w:rPr>
            <w:rFonts w:ascii="Amelia Oblicua" w:hAnsi="Amelia Oblicua"/>
          </w:rPr>
          <w:id w:val="-1769616900"/>
          <w:docPartObj>
            <w:docPartGallery w:val="Page Numbers (Top of Page)"/>
            <w:docPartUnique/>
          </w:docPartObj>
        </w:sdtPr>
        <w:sdtEndPr/>
        <w:sdtContent>
          <w:p w14:paraId="0BAF3B35" w14:textId="77777777" w:rsidR="00BB7C38" w:rsidRPr="00E02F34" w:rsidRDefault="00BB7C38" w:rsidP="00BB7C38">
            <w:pPr>
              <w:pStyle w:val="Piedepgina"/>
              <w:ind w:right="197"/>
              <w:jc w:val="both"/>
              <w:rPr>
                <w:rFonts w:ascii="Amelia Oblicua" w:hAnsi="Amelia Oblicua"/>
                <w:sz w:val="16"/>
                <w:szCs w:val="16"/>
              </w:rPr>
            </w:pPr>
          </w:p>
          <w:p w14:paraId="5C7F1CB8" w14:textId="607A1462" w:rsidR="00BB7C38" w:rsidRPr="00E02F34" w:rsidRDefault="00C7168F">
            <w:pPr>
              <w:pStyle w:val="Piedepgina"/>
              <w:jc w:val="right"/>
              <w:rPr>
                <w:rFonts w:ascii="Amelia Oblicua" w:hAnsi="Amelia Oblicua"/>
              </w:rPr>
            </w:pPr>
            <w:r w:rsidRPr="00E02F34">
              <w:rPr>
                <w:rFonts w:ascii="Amelia Oblicua" w:hAnsi="Amelia Oblicua"/>
                <w:sz w:val="14"/>
                <w:szCs w:val="14"/>
                <w:lang w:val="es-ES"/>
              </w:rPr>
              <w:t xml:space="preserve">Página </w:t>
            </w:r>
            <w:r w:rsidRPr="00E02F34">
              <w:rPr>
                <w:rFonts w:ascii="Amelia Oblicua" w:hAnsi="Amelia Oblicua"/>
                <w:b/>
                <w:bCs/>
                <w:sz w:val="14"/>
                <w:szCs w:val="14"/>
              </w:rPr>
              <w:fldChar w:fldCharType="begin"/>
            </w:r>
            <w:r w:rsidRPr="00E02F34">
              <w:rPr>
                <w:rFonts w:ascii="Amelia Oblicua" w:hAnsi="Amelia Oblicua"/>
                <w:b/>
                <w:bCs/>
                <w:sz w:val="14"/>
                <w:szCs w:val="14"/>
              </w:rPr>
              <w:instrText>PAGE</w:instrText>
            </w:r>
            <w:r w:rsidRPr="00E02F34">
              <w:rPr>
                <w:rFonts w:ascii="Amelia Oblicua" w:hAnsi="Amelia Oblicua"/>
                <w:b/>
                <w:bCs/>
                <w:sz w:val="14"/>
                <w:szCs w:val="14"/>
              </w:rPr>
              <w:fldChar w:fldCharType="separate"/>
            </w:r>
            <w:r w:rsidR="00EE2680">
              <w:rPr>
                <w:rFonts w:ascii="Amelia Oblicua" w:hAnsi="Amelia Oblicua"/>
                <w:b/>
                <w:bCs/>
                <w:noProof/>
                <w:sz w:val="14"/>
                <w:szCs w:val="14"/>
              </w:rPr>
              <w:t>3</w:t>
            </w:r>
            <w:r w:rsidRPr="00E02F34">
              <w:rPr>
                <w:rFonts w:ascii="Amelia Oblicua" w:hAnsi="Amelia Oblicua"/>
                <w:b/>
                <w:bCs/>
                <w:sz w:val="14"/>
                <w:szCs w:val="14"/>
              </w:rPr>
              <w:fldChar w:fldCharType="end"/>
            </w:r>
            <w:r w:rsidRPr="00E02F34">
              <w:rPr>
                <w:rFonts w:ascii="Amelia Oblicua" w:hAnsi="Amelia Oblicua"/>
                <w:sz w:val="14"/>
                <w:szCs w:val="14"/>
                <w:lang w:val="es-ES"/>
              </w:rPr>
              <w:t xml:space="preserve"> de </w:t>
            </w:r>
            <w:r w:rsidRPr="00E02F34">
              <w:rPr>
                <w:rFonts w:ascii="Amelia Oblicua" w:hAnsi="Amelia Oblicua"/>
                <w:b/>
                <w:bCs/>
                <w:sz w:val="14"/>
                <w:szCs w:val="14"/>
              </w:rPr>
              <w:fldChar w:fldCharType="begin"/>
            </w:r>
            <w:r w:rsidRPr="00E02F34">
              <w:rPr>
                <w:rFonts w:ascii="Amelia Oblicua" w:hAnsi="Amelia Oblicua"/>
                <w:b/>
                <w:bCs/>
                <w:sz w:val="14"/>
                <w:szCs w:val="14"/>
              </w:rPr>
              <w:instrText>NUMPAGES</w:instrText>
            </w:r>
            <w:r w:rsidRPr="00E02F34">
              <w:rPr>
                <w:rFonts w:ascii="Amelia Oblicua" w:hAnsi="Amelia Oblicua"/>
                <w:b/>
                <w:bCs/>
                <w:sz w:val="14"/>
                <w:szCs w:val="14"/>
              </w:rPr>
              <w:fldChar w:fldCharType="separate"/>
            </w:r>
            <w:r w:rsidR="00EE2680">
              <w:rPr>
                <w:rFonts w:ascii="Amelia Oblicua" w:hAnsi="Amelia Oblicua"/>
                <w:b/>
                <w:bCs/>
                <w:noProof/>
                <w:sz w:val="14"/>
                <w:szCs w:val="14"/>
              </w:rPr>
              <w:t>3</w:t>
            </w:r>
            <w:r w:rsidRPr="00E02F34">
              <w:rPr>
                <w:rFonts w:ascii="Amelia Oblicua" w:hAnsi="Amelia Oblicua"/>
                <w:b/>
                <w:bCs/>
                <w:sz w:val="14"/>
                <w:szCs w:val="14"/>
              </w:rPr>
              <w:fldChar w:fldCharType="end"/>
            </w:r>
          </w:p>
        </w:sdtContent>
      </w:sdt>
    </w:sdtContent>
  </w:sdt>
  <w:sdt>
    <w:sdtPr>
      <w:rPr>
        <w:rFonts w:ascii="Amelia Oblicua" w:hAnsi="Amelia Oblicua"/>
        <w:b/>
        <w:sz w:val="14"/>
        <w:szCs w:val="14"/>
      </w:rPr>
      <w:id w:val="-477610443"/>
      <w:docPartObj>
        <w:docPartGallery w:val="Page Numbers (Bottom of Page)"/>
        <w:docPartUnique/>
      </w:docPartObj>
    </w:sdtPr>
    <w:sdtEndPr/>
    <w:sdtContent>
      <w:p w14:paraId="137DAF17" w14:textId="5EAEF044" w:rsidR="00BB7C38" w:rsidRPr="00E02F34" w:rsidRDefault="00362B51" w:rsidP="00BB7C38">
        <w:pPr>
          <w:pStyle w:val="Piedepgina"/>
          <w:rPr>
            <w:rFonts w:ascii="Amelia Oblicua" w:hAnsi="Amelia Oblicua"/>
            <w:b/>
            <w:sz w:val="14"/>
            <w:szCs w:val="14"/>
          </w:rPr>
        </w:pPr>
        <w:r>
          <w:rPr>
            <w:noProof/>
            <w:lang w:eastAsia="es-MX"/>
          </w:rPr>
          <mc:AlternateContent>
            <mc:Choice Requires="wps">
              <w:drawing>
                <wp:anchor distT="0" distB="0" distL="114300" distR="114300" simplePos="0" relativeHeight="251659264" behindDoc="0" locked="0" layoutInCell="1" allowOverlap="1" wp14:anchorId="0A2A5F64" wp14:editId="47BD0572">
                  <wp:simplePos x="0" y="0"/>
                  <wp:positionH relativeFrom="column">
                    <wp:posOffset>9525</wp:posOffset>
                  </wp:positionH>
                  <wp:positionV relativeFrom="paragraph">
                    <wp:posOffset>92710</wp:posOffset>
                  </wp:positionV>
                  <wp:extent cx="5581650" cy="22225"/>
                  <wp:effectExtent l="19050" t="19050" r="0" b="15875"/>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22225"/>
                          </a:xfrm>
                          <a:prstGeom prst="line">
                            <a:avLst/>
                          </a:prstGeom>
                          <a:noFill/>
                          <a:ln w="31750" cap="flat" cmpd="thickThin"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7261CA" id="Conector recto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7.3pt" to="440.2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" strokecolor="windowText" strokeweight="2.5pt">
                  <v:stroke linestyle="thickThin" joinstyle="miter"/>
                  <o:lock v:ext="edit" shapetype="f"/>
                </v:line>
              </w:pict>
            </mc:Fallback>
          </mc:AlternateContent>
        </w:r>
        <w:r w:rsidR="00C7168F" w:rsidRPr="00E02F34">
          <w:rPr>
            <w:rFonts w:ascii="Amelia Oblicua" w:hAnsi="Amelia Oblicua"/>
            <w:b/>
            <w:sz w:val="14"/>
            <w:szCs w:val="14"/>
          </w:rPr>
          <w:t xml:space="preserve">ACTA DE LA SESIÓN </w:t>
        </w:r>
        <w:r w:rsidR="00F52023">
          <w:rPr>
            <w:rFonts w:ascii="Amelia Oblicua" w:hAnsi="Amelia Oblicua"/>
            <w:b/>
            <w:sz w:val="14"/>
            <w:szCs w:val="14"/>
          </w:rPr>
          <w:t>EXTRA</w:t>
        </w:r>
        <w:r w:rsidR="00F43B21">
          <w:rPr>
            <w:rFonts w:ascii="Amelia Oblicua" w:hAnsi="Amelia Oblicua"/>
            <w:b/>
            <w:sz w:val="14"/>
            <w:szCs w:val="14"/>
          </w:rPr>
          <w:t>ORDINARIA NO. S.</w:t>
        </w:r>
        <w:r w:rsidR="00FE2984">
          <w:rPr>
            <w:rFonts w:ascii="Amelia Oblicua" w:hAnsi="Amelia Oblicua"/>
            <w:b/>
            <w:sz w:val="14"/>
            <w:szCs w:val="14"/>
          </w:rPr>
          <w:t>E</w:t>
        </w:r>
        <w:r w:rsidR="00C7168F" w:rsidRPr="00E02F34">
          <w:rPr>
            <w:rFonts w:ascii="Amelia Oblicua" w:hAnsi="Amelia Oblicua"/>
            <w:b/>
            <w:sz w:val="14"/>
            <w:szCs w:val="14"/>
          </w:rPr>
          <w:t xml:space="preserve"> </w:t>
        </w:r>
        <w:r w:rsidR="00FE2984">
          <w:rPr>
            <w:rFonts w:ascii="Amelia Oblicua" w:hAnsi="Amelia Oblicua"/>
            <w:b/>
            <w:sz w:val="14"/>
            <w:szCs w:val="14"/>
          </w:rPr>
          <w:t>4</w:t>
        </w:r>
        <w:r w:rsidR="00734795">
          <w:rPr>
            <w:rFonts w:ascii="Amelia Oblicua" w:hAnsi="Amelia Oblicua"/>
            <w:b/>
            <w:sz w:val="14"/>
            <w:szCs w:val="14"/>
          </w:rPr>
          <w:t>8</w:t>
        </w:r>
        <w:r w:rsidR="00C7168F" w:rsidRPr="00E02F34">
          <w:rPr>
            <w:rFonts w:ascii="Amelia Oblicua" w:hAnsi="Amelia Oblicua"/>
            <w:b/>
            <w:sz w:val="14"/>
            <w:szCs w:val="14"/>
          </w:rPr>
          <w:t>/202</w:t>
        </w:r>
        <w:r w:rsidR="00435626">
          <w:rPr>
            <w:rFonts w:ascii="Amelia Oblicua" w:hAnsi="Amelia Oblicua"/>
            <w:b/>
            <w:sz w:val="14"/>
            <w:szCs w:val="14"/>
          </w:rPr>
          <w:t>2</w:t>
        </w:r>
      </w:p>
      <w:p w14:paraId="57B2BC94" w14:textId="77777777" w:rsidR="00BB7C38" w:rsidRPr="00E02F34" w:rsidRDefault="00C7168F" w:rsidP="00BB7C38">
        <w:pPr>
          <w:pStyle w:val="Piedepgina"/>
          <w:tabs>
            <w:tab w:val="clear" w:pos="4419"/>
            <w:tab w:val="clear" w:pos="8838"/>
            <w:tab w:val="left" w:pos="2895"/>
            <w:tab w:val="left" w:pos="7725"/>
          </w:tabs>
          <w:rPr>
            <w:rFonts w:ascii="Amelia Oblicua" w:hAnsi="Amelia Oblicua"/>
            <w:b/>
            <w:sz w:val="14"/>
            <w:szCs w:val="14"/>
          </w:rPr>
        </w:pPr>
        <w:r w:rsidRPr="00E02F34">
          <w:rPr>
            <w:rFonts w:ascii="Amelia Oblicua" w:hAnsi="Amelia Oblicua"/>
            <w:b/>
            <w:sz w:val="14"/>
            <w:szCs w:val="14"/>
          </w:rPr>
          <w:tab/>
        </w:r>
        <w:r w:rsidRPr="00E02F34">
          <w:rPr>
            <w:rFonts w:ascii="Amelia Oblicua" w:hAnsi="Amelia Oblicua"/>
            <w:b/>
            <w:sz w:val="14"/>
            <w:szCs w:val="14"/>
          </w:rPr>
          <w:tab/>
        </w:r>
      </w:p>
    </w:sdtContent>
  </w:sdt>
  <w:p w14:paraId="7EF94E95" w14:textId="77777777" w:rsidR="00BB7C38" w:rsidRPr="00E02F34" w:rsidRDefault="00BB7C38" w:rsidP="00BB7C38">
    <w:pPr>
      <w:pStyle w:val="Piedepgina"/>
      <w:rPr>
        <w:rFonts w:ascii="Amelia Oblicua" w:hAnsi="Amelia Oblicua"/>
      </w:rPr>
    </w:pPr>
  </w:p>
  <w:p w14:paraId="3D489BA5" w14:textId="77777777" w:rsidR="00BB7C38" w:rsidRDefault="00BB7C3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D586B" w14:textId="77777777" w:rsidR="00CC7E86" w:rsidRDefault="00CC7E86" w:rsidP="00435626">
      <w:pPr>
        <w:spacing w:after="0" w:line="240" w:lineRule="auto"/>
      </w:pPr>
      <w:r>
        <w:separator/>
      </w:r>
    </w:p>
  </w:footnote>
  <w:footnote w:type="continuationSeparator" w:id="0">
    <w:p w14:paraId="1C280777" w14:textId="77777777" w:rsidR="00CC7E86" w:rsidRDefault="00CC7E86" w:rsidP="00435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ACBB7" w14:textId="77777777" w:rsidR="00BB7C38" w:rsidRDefault="00C7168F" w:rsidP="00BB7C38">
    <w:r>
      <w:rPr>
        <w:noProof/>
        <w:lang w:eastAsia="es-MX"/>
      </w:rPr>
      <w:drawing>
        <wp:anchor distT="0" distB="0" distL="114300" distR="114300" simplePos="0" relativeHeight="251660288" behindDoc="0" locked="0" layoutInCell="1" allowOverlap="1" wp14:anchorId="6A27D7E9" wp14:editId="1592F969">
          <wp:simplePos x="0" y="0"/>
          <wp:positionH relativeFrom="margin">
            <wp:posOffset>959680</wp:posOffset>
          </wp:positionH>
          <wp:positionV relativeFrom="paragraph">
            <wp:posOffset>-133057</wp:posOffset>
          </wp:positionV>
          <wp:extent cx="3603872" cy="967154"/>
          <wp:effectExtent l="0" t="0" r="0" b="444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21243" cy="97181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A143A"/>
    <w:multiLevelType w:val="hybridMultilevel"/>
    <w:tmpl w:val="C53ADDD8"/>
    <w:lvl w:ilvl="0" w:tplc="080A000F">
      <w:start w:val="1"/>
      <w:numFmt w:val="decimal"/>
      <w:lvlText w:val="%1."/>
      <w:lvlJc w:val="left"/>
      <w:pPr>
        <w:ind w:left="786" w:hanging="360"/>
      </w:pPr>
    </w:lvl>
    <w:lvl w:ilvl="1" w:tplc="080A0019">
      <w:start w:val="1"/>
      <w:numFmt w:val="lowerLetter"/>
      <w:lvlText w:val="%2."/>
      <w:lvlJc w:val="left"/>
      <w:pPr>
        <w:ind w:left="1506" w:hanging="360"/>
      </w:pPr>
    </w:lvl>
    <w:lvl w:ilvl="2" w:tplc="080A001B">
      <w:start w:val="1"/>
      <w:numFmt w:val="lowerRoman"/>
      <w:lvlText w:val="%3."/>
      <w:lvlJc w:val="right"/>
      <w:pPr>
        <w:ind w:left="2226" w:hanging="180"/>
      </w:pPr>
    </w:lvl>
    <w:lvl w:ilvl="3" w:tplc="080A000F">
      <w:start w:val="1"/>
      <w:numFmt w:val="decimal"/>
      <w:lvlText w:val="%4."/>
      <w:lvlJc w:val="left"/>
      <w:pPr>
        <w:ind w:left="2946" w:hanging="360"/>
      </w:pPr>
    </w:lvl>
    <w:lvl w:ilvl="4" w:tplc="080A0019">
      <w:start w:val="1"/>
      <w:numFmt w:val="lowerLetter"/>
      <w:lvlText w:val="%5."/>
      <w:lvlJc w:val="left"/>
      <w:pPr>
        <w:ind w:left="3666" w:hanging="360"/>
      </w:pPr>
    </w:lvl>
    <w:lvl w:ilvl="5" w:tplc="080A001B">
      <w:start w:val="1"/>
      <w:numFmt w:val="lowerRoman"/>
      <w:lvlText w:val="%6."/>
      <w:lvlJc w:val="right"/>
      <w:pPr>
        <w:ind w:left="4386" w:hanging="180"/>
      </w:pPr>
    </w:lvl>
    <w:lvl w:ilvl="6" w:tplc="080A000F">
      <w:start w:val="1"/>
      <w:numFmt w:val="decimal"/>
      <w:lvlText w:val="%7."/>
      <w:lvlJc w:val="left"/>
      <w:pPr>
        <w:ind w:left="5106" w:hanging="360"/>
      </w:pPr>
    </w:lvl>
    <w:lvl w:ilvl="7" w:tplc="080A0019">
      <w:start w:val="1"/>
      <w:numFmt w:val="lowerLetter"/>
      <w:lvlText w:val="%8."/>
      <w:lvlJc w:val="left"/>
      <w:pPr>
        <w:ind w:left="5826" w:hanging="360"/>
      </w:pPr>
    </w:lvl>
    <w:lvl w:ilvl="8" w:tplc="080A001B">
      <w:start w:val="1"/>
      <w:numFmt w:val="lowerRoman"/>
      <w:lvlText w:val="%9."/>
      <w:lvlJc w:val="right"/>
      <w:pPr>
        <w:ind w:left="6546" w:hanging="180"/>
      </w:pPr>
    </w:lvl>
  </w:abstractNum>
  <w:abstractNum w:abstractNumId="1" w15:restartNumberingAfterBreak="0">
    <w:nsid w:val="13BD758D"/>
    <w:multiLevelType w:val="hybridMultilevel"/>
    <w:tmpl w:val="A55E79AE"/>
    <w:lvl w:ilvl="0" w:tplc="FFFFFFF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43B3F81"/>
    <w:multiLevelType w:val="hybridMultilevel"/>
    <w:tmpl w:val="FF6676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7F66F49"/>
    <w:multiLevelType w:val="hybridMultilevel"/>
    <w:tmpl w:val="7332B41A"/>
    <w:lvl w:ilvl="0" w:tplc="781C2B4C">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F5B7762"/>
    <w:multiLevelType w:val="hybridMultilevel"/>
    <w:tmpl w:val="4C2CB5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9831817"/>
    <w:multiLevelType w:val="hybridMultilevel"/>
    <w:tmpl w:val="D89A3658"/>
    <w:lvl w:ilvl="0" w:tplc="080A0001">
      <w:start w:val="1"/>
      <w:numFmt w:val="bullet"/>
      <w:lvlText w:val=""/>
      <w:lvlJc w:val="left"/>
      <w:pPr>
        <w:ind w:left="758" w:hanging="360"/>
      </w:pPr>
      <w:rPr>
        <w:rFonts w:ascii="Symbol" w:hAnsi="Symbol" w:hint="default"/>
      </w:rPr>
    </w:lvl>
    <w:lvl w:ilvl="1" w:tplc="080A0003" w:tentative="1">
      <w:start w:val="1"/>
      <w:numFmt w:val="bullet"/>
      <w:lvlText w:val="o"/>
      <w:lvlJc w:val="left"/>
      <w:pPr>
        <w:ind w:left="1478" w:hanging="360"/>
      </w:pPr>
      <w:rPr>
        <w:rFonts w:ascii="Courier New" w:hAnsi="Courier New" w:cs="Courier New" w:hint="default"/>
      </w:rPr>
    </w:lvl>
    <w:lvl w:ilvl="2" w:tplc="080A0005" w:tentative="1">
      <w:start w:val="1"/>
      <w:numFmt w:val="bullet"/>
      <w:lvlText w:val=""/>
      <w:lvlJc w:val="left"/>
      <w:pPr>
        <w:ind w:left="2198" w:hanging="360"/>
      </w:pPr>
      <w:rPr>
        <w:rFonts w:ascii="Wingdings" w:hAnsi="Wingdings" w:hint="default"/>
      </w:rPr>
    </w:lvl>
    <w:lvl w:ilvl="3" w:tplc="080A0001" w:tentative="1">
      <w:start w:val="1"/>
      <w:numFmt w:val="bullet"/>
      <w:lvlText w:val=""/>
      <w:lvlJc w:val="left"/>
      <w:pPr>
        <w:ind w:left="2918" w:hanging="360"/>
      </w:pPr>
      <w:rPr>
        <w:rFonts w:ascii="Symbol" w:hAnsi="Symbol" w:hint="default"/>
      </w:rPr>
    </w:lvl>
    <w:lvl w:ilvl="4" w:tplc="080A0003" w:tentative="1">
      <w:start w:val="1"/>
      <w:numFmt w:val="bullet"/>
      <w:lvlText w:val="o"/>
      <w:lvlJc w:val="left"/>
      <w:pPr>
        <w:ind w:left="3638" w:hanging="360"/>
      </w:pPr>
      <w:rPr>
        <w:rFonts w:ascii="Courier New" w:hAnsi="Courier New" w:cs="Courier New" w:hint="default"/>
      </w:rPr>
    </w:lvl>
    <w:lvl w:ilvl="5" w:tplc="080A0005" w:tentative="1">
      <w:start w:val="1"/>
      <w:numFmt w:val="bullet"/>
      <w:lvlText w:val=""/>
      <w:lvlJc w:val="left"/>
      <w:pPr>
        <w:ind w:left="4358" w:hanging="360"/>
      </w:pPr>
      <w:rPr>
        <w:rFonts w:ascii="Wingdings" w:hAnsi="Wingdings" w:hint="default"/>
      </w:rPr>
    </w:lvl>
    <w:lvl w:ilvl="6" w:tplc="080A0001" w:tentative="1">
      <w:start w:val="1"/>
      <w:numFmt w:val="bullet"/>
      <w:lvlText w:val=""/>
      <w:lvlJc w:val="left"/>
      <w:pPr>
        <w:ind w:left="5078" w:hanging="360"/>
      </w:pPr>
      <w:rPr>
        <w:rFonts w:ascii="Symbol" w:hAnsi="Symbol" w:hint="default"/>
      </w:rPr>
    </w:lvl>
    <w:lvl w:ilvl="7" w:tplc="080A0003" w:tentative="1">
      <w:start w:val="1"/>
      <w:numFmt w:val="bullet"/>
      <w:lvlText w:val="o"/>
      <w:lvlJc w:val="left"/>
      <w:pPr>
        <w:ind w:left="5798" w:hanging="360"/>
      </w:pPr>
      <w:rPr>
        <w:rFonts w:ascii="Courier New" w:hAnsi="Courier New" w:cs="Courier New" w:hint="default"/>
      </w:rPr>
    </w:lvl>
    <w:lvl w:ilvl="8" w:tplc="080A0005" w:tentative="1">
      <w:start w:val="1"/>
      <w:numFmt w:val="bullet"/>
      <w:lvlText w:val=""/>
      <w:lvlJc w:val="left"/>
      <w:pPr>
        <w:ind w:left="6518" w:hanging="360"/>
      </w:pPr>
      <w:rPr>
        <w:rFonts w:ascii="Wingdings" w:hAnsi="Wingdings" w:hint="default"/>
      </w:rPr>
    </w:lvl>
  </w:abstractNum>
  <w:abstractNum w:abstractNumId="6" w15:restartNumberingAfterBreak="0">
    <w:nsid w:val="3B3F2701"/>
    <w:multiLevelType w:val="hybridMultilevel"/>
    <w:tmpl w:val="49EE96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573BA4"/>
    <w:multiLevelType w:val="hybridMultilevel"/>
    <w:tmpl w:val="4C2CB54C"/>
    <w:lvl w:ilvl="0" w:tplc="4AF4FCC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3"/>
  </w:num>
  <w:num w:numId="5">
    <w:abstractNumId w:val="7"/>
  </w:num>
  <w:num w:numId="6">
    <w:abstractNumId w:val="2"/>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704"/>
    <w:rsid w:val="00001EB0"/>
    <w:rsid w:val="000040C8"/>
    <w:rsid w:val="00004465"/>
    <w:rsid w:val="00004A76"/>
    <w:rsid w:val="00005299"/>
    <w:rsid w:val="00023225"/>
    <w:rsid w:val="00025E69"/>
    <w:rsid w:val="000316E7"/>
    <w:rsid w:val="00032A9C"/>
    <w:rsid w:val="00034CDC"/>
    <w:rsid w:val="00037FBA"/>
    <w:rsid w:val="00042C44"/>
    <w:rsid w:val="00044ED7"/>
    <w:rsid w:val="000520A2"/>
    <w:rsid w:val="0005449A"/>
    <w:rsid w:val="000552E7"/>
    <w:rsid w:val="00057D39"/>
    <w:rsid w:val="000632A5"/>
    <w:rsid w:val="00064E27"/>
    <w:rsid w:val="00067C09"/>
    <w:rsid w:val="00075C6C"/>
    <w:rsid w:val="00080516"/>
    <w:rsid w:val="000914E5"/>
    <w:rsid w:val="00091676"/>
    <w:rsid w:val="00091ABC"/>
    <w:rsid w:val="00094BC7"/>
    <w:rsid w:val="00094EA3"/>
    <w:rsid w:val="00097C58"/>
    <w:rsid w:val="000A3FED"/>
    <w:rsid w:val="000A50FA"/>
    <w:rsid w:val="000B1388"/>
    <w:rsid w:val="000B1A8D"/>
    <w:rsid w:val="000B719E"/>
    <w:rsid w:val="000B7C6F"/>
    <w:rsid w:val="000B7F7C"/>
    <w:rsid w:val="000C5F52"/>
    <w:rsid w:val="000C6B52"/>
    <w:rsid w:val="000D79E5"/>
    <w:rsid w:val="000E0C59"/>
    <w:rsid w:val="000E1C3B"/>
    <w:rsid w:val="000E219D"/>
    <w:rsid w:val="000E33BD"/>
    <w:rsid w:val="000F1957"/>
    <w:rsid w:val="000F3B3C"/>
    <w:rsid w:val="000F3E35"/>
    <w:rsid w:val="000F4234"/>
    <w:rsid w:val="000F500F"/>
    <w:rsid w:val="000F6726"/>
    <w:rsid w:val="000F6D34"/>
    <w:rsid w:val="000F7F85"/>
    <w:rsid w:val="00100C22"/>
    <w:rsid w:val="001032EA"/>
    <w:rsid w:val="001102F5"/>
    <w:rsid w:val="0011648B"/>
    <w:rsid w:val="00116D17"/>
    <w:rsid w:val="00120A99"/>
    <w:rsid w:val="0012126C"/>
    <w:rsid w:val="00123476"/>
    <w:rsid w:val="001332AB"/>
    <w:rsid w:val="00133E3F"/>
    <w:rsid w:val="00137C6F"/>
    <w:rsid w:val="00146C84"/>
    <w:rsid w:val="00147FC0"/>
    <w:rsid w:val="00155CD2"/>
    <w:rsid w:val="00160437"/>
    <w:rsid w:val="00162BEE"/>
    <w:rsid w:val="0016518D"/>
    <w:rsid w:val="0016615E"/>
    <w:rsid w:val="00166718"/>
    <w:rsid w:val="00175645"/>
    <w:rsid w:val="001763FA"/>
    <w:rsid w:val="00180976"/>
    <w:rsid w:val="00180F3A"/>
    <w:rsid w:val="00180FE6"/>
    <w:rsid w:val="00181765"/>
    <w:rsid w:val="0018377F"/>
    <w:rsid w:val="00183A83"/>
    <w:rsid w:val="001931D9"/>
    <w:rsid w:val="00194705"/>
    <w:rsid w:val="0019603C"/>
    <w:rsid w:val="00197545"/>
    <w:rsid w:val="00197779"/>
    <w:rsid w:val="001B15C5"/>
    <w:rsid w:val="001B16E2"/>
    <w:rsid w:val="001B5481"/>
    <w:rsid w:val="001B68B6"/>
    <w:rsid w:val="001C195B"/>
    <w:rsid w:val="001C53CD"/>
    <w:rsid w:val="001C7709"/>
    <w:rsid w:val="001D2405"/>
    <w:rsid w:val="001D5C62"/>
    <w:rsid w:val="001D74A4"/>
    <w:rsid w:val="001E1364"/>
    <w:rsid w:val="001E16F2"/>
    <w:rsid w:val="001E5894"/>
    <w:rsid w:val="001E7708"/>
    <w:rsid w:val="001F24E7"/>
    <w:rsid w:val="001F3013"/>
    <w:rsid w:val="001F737D"/>
    <w:rsid w:val="00201387"/>
    <w:rsid w:val="00201878"/>
    <w:rsid w:val="00203008"/>
    <w:rsid w:val="0020562B"/>
    <w:rsid w:val="00206B22"/>
    <w:rsid w:val="00211DB2"/>
    <w:rsid w:val="00211EA7"/>
    <w:rsid w:val="00212970"/>
    <w:rsid w:val="00212A83"/>
    <w:rsid w:val="00213C89"/>
    <w:rsid w:val="00216DBC"/>
    <w:rsid w:val="00224F5F"/>
    <w:rsid w:val="00231ABD"/>
    <w:rsid w:val="0023268F"/>
    <w:rsid w:val="002338A0"/>
    <w:rsid w:val="00234700"/>
    <w:rsid w:val="00237ACF"/>
    <w:rsid w:val="00237F3C"/>
    <w:rsid w:val="00240A5D"/>
    <w:rsid w:val="00241758"/>
    <w:rsid w:val="00254FE6"/>
    <w:rsid w:val="002563AB"/>
    <w:rsid w:val="0025718B"/>
    <w:rsid w:val="00257677"/>
    <w:rsid w:val="00264986"/>
    <w:rsid w:val="00267DA9"/>
    <w:rsid w:val="002707A9"/>
    <w:rsid w:val="00270D5C"/>
    <w:rsid w:val="002716DF"/>
    <w:rsid w:val="00272598"/>
    <w:rsid w:val="002735EC"/>
    <w:rsid w:val="00280BF3"/>
    <w:rsid w:val="0028189C"/>
    <w:rsid w:val="002818D6"/>
    <w:rsid w:val="00282689"/>
    <w:rsid w:val="00282E47"/>
    <w:rsid w:val="0028670C"/>
    <w:rsid w:val="00286899"/>
    <w:rsid w:val="00287BCE"/>
    <w:rsid w:val="0029373F"/>
    <w:rsid w:val="00295364"/>
    <w:rsid w:val="00295519"/>
    <w:rsid w:val="002967FA"/>
    <w:rsid w:val="002A01D0"/>
    <w:rsid w:val="002A6779"/>
    <w:rsid w:val="002B0D59"/>
    <w:rsid w:val="002B69C5"/>
    <w:rsid w:val="002C4E00"/>
    <w:rsid w:val="002C511C"/>
    <w:rsid w:val="002D3CCB"/>
    <w:rsid w:val="002D5A7B"/>
    <w:rsid w:val="002E09D2"/>
    <w:rsid w:val="002E443C"/>
    <w:rsid w:val="002F0745"/>
    <w:rsid w:val="002F1C6B"/>
    <w:rsid w:val="002F6457"/>
    <w:rsid w:val="002F73EF"/>
    <w:rsid w:val="003037CE"/>
    <w:rsid w:val="00310B3E"/>
    <w:rsid w:val="003128A0"/>
    <w:rsid w:val="00322966"/>
    <w:rsid w:val="0032311D"/>
    <w:rsid w:val="00323F21"/>
    <w:rsid w:val="00330D96"/>
    <w:rsid w:val="003336BE"/>
    <w:rsid w:val="00336D78"/>
    <w:rsid w:val="003371EE"/>
    <w:rsid w:val="0033741F"/>
    <w:rsid w:val="00340194"/>
    <w:rsid w:val="0034168A"/>
    <w:rsid w:val="0034296D"/>
    <w:rsid w:val="00343B09"/>
    <w:rsid w:val="00343EDE"/>
    <w:rsid w:val="00346E35"/>
    <w:rsid w:val="0034715A"/>
    <w:rsid w:val="00347715"/>
    <w:rsid w:val="00351408"/>
    <w:rsid w:val="00353C0B"/>
    <w:rsid w:val="00357869"/>
    <w:rsid w:val="003609DF"/>
    <w:rsid w:val="00361C3D"/>
    <w:rsid w:val="00362831"/>
    <w:rsid w:val="00362B51"/>
    <w:rsid w:val="003636C9"/>
    <w:rsid w:val="00363744"/>
    <w:rsid w:val="0036616B"/>
    <w:rsid w:val="003672BD"/>
    <w:rsid w:val="003704E1"/>
    <w:rsid w:val="003764E9"/>
    <w:rsid w:val="00376541"/>
    <w:rsid w:val="00377F4C"/>
    <w:rsid w:val="00387683"/>
    <w:rsid w:val="003926C3"/>
    <w:rsid w:val="00395CF7"/>
    <w:rsid w:val="00397829"/>
    <w:rsid w:val="003A00E4"/>
    <w:rsid w:val="003A0662"/>
    <w:rsid w:val="003A0B36"/>
    <w:rsid w:val="003A457B"/>
    <w:rsid w:val="003A59E1"/>
    <w:rsid w:val="003A5A91"/>
    <w:rsid w:val="003A5D30"/>
    <w:rsid w:val="003A6C57"/>
    <w:rsid w:val="003B06CF"/>
    <w:rsid w:val="003B4D3A"/>
    <w:rsid w:val="003C1153"/>
    <w:rsid w:val="003C19C0"/>
    <w:rsid w:val="003C2C06"/>
    <w:rsid w:val="003C4A8A"/>
    <w:rsid w:val="003C627A"/>
    <w:rsid w:val="003C758C"/>
    <w:rsid w:val="003D1507"/>
    <w:rsid w:val="003E2BB4"/>
    <w:rsid w:val="003E4AE2"/>
    <w:rsid w:val="003E5C24"/>
    <w:rsid w:val="003E7516"/>
    <w:rsid w:val="003E76EF"/>
    <w:rsid w:val="003E79C1"/>
    <w:rsid w:val="003F5692"/>
    <w:rsid w:val="003F58C4"/>
    <w:rsid w:val="003F635B"/>
    <w:rsid w:val="003F7ADA"/>
    <w:rsid w:val="004053A4"/>
    <w:rsid w:val="00405F2C"/>
    <w:rsid w:val="00406B5D"/>
    <w:rsid w:val="00411E33"/>
    <w:rsid w:val="00413032"/>
    <w:rsid w:val="004141DC"/>
    <w:rsid w:val="00421D47"/>
    <w:rsid w:val="004242A1"/>
    <w:rsid w:val="004276D6"/>
    <w:rsid w:val="00430E2E"/>
    <w:rsid w:val="00435626"/>
    <w:rsid w:val="004412C4"/>
    <w:rsid w:val="004433BD"/>
    <w:rsid w:val="00444620"/>
    <w:rsid w:val="00444DB6"/>
    <w:rsid w:val="004533E9"/>
    <w:rsid w:val="004637BE"/>
    <w:rsid w:val="00470A1E"/>
    <w:rsid w:val="004715D2"/>
    <w:rsid w:val="00482359"/>
    <w:rsid w:val="00482E9B"/>
    <w:rsid w:val="00483DB8"/>
    <w:rsid w:val="00485BB2"/>
    <w:rsid w:val="004862D9"/>
    <w:rsid w:val="0049294A"/>
    <w:rsid w:val="00495126"/>
    <w:rsid w:val="004A0A8B"/>
    <w:rsid w:val="004A2D8E"/>
    <w:rsid w:val="004A6229"/>
    <w:rsid w:val="004A7530"/>
    <w:rsid w:val="004A7543"/>
    <w:rsid w:val="004A7B2C"/>
    <w:rsid w:val="004B52B9"/>
    <w:rsid w:val="004B5BB8"/>
    <w:rsid w:val="004C0451"/>
    <w:rsid w:val="004D158D"/>
    <w:rsid w:val="004E1174"/>
    <w:rsid w:val="004E41E9"/>
    <w:rsid w:val="004E64C4"/>
    <w:rsid w:val="00502080"/>
    <w:rsid w:val="00504851"/>
    <w:rsid w:val="005059F1"/>
    <w:rsid w:val="00510177"/>
    <w:rsid w:val="0051595D"/>
    <w:rsid w:val="00517EC1"/>
    <w:rsid w:val="0052417A"/>
    <w:rsid w:val="00525159"/>
    <w:rsid w:val="0052627F"/>
    <w:rsid w:val="00530796"/>
    <w:rsid w:val="0053431B"/>
    <w:rsid w:val="005347D7"/>
    <w:rsid w:val="00536D35"/>
    <w:rsid w:val="00537256"/>
    <w:rsid w:val="00541B7E"/>
    <w:rsid w:val="00544152"/>
    <w:rsid w:val="00557C0F"/>
    <w:rsid w:val="00560FB5"/>
    <w:rsid w:val="00565214"/>
    <w:rsid w:val="00565918"/>
    <w:rsid w:val="00566096"/>
    <w:rsid w:val="005838AE"/>
    <w:rsid w:val="00587001"/>
    <w:rsid w:val="005909DE"/>
    <w:rsid w:val="005938A1"/>
    <w:rsid w:val="00597020"/>
    <w:rsid w:val="005A4F5E"/>
    <w:rsid w:val="005A50E3"/>
    <w:rsid w:val="005B143E"/>
    <w:rsid w:val="005B1913"/>
    <w:rsid w:val="005B5D94"/>
    <w:rsid w:val="005C0BA1"/>
    <w:rsid w:val="005C10E4"/>
    <w:rsid w:val="005C11D7"/>
    <w:rsid w:val="005C1E50"/>
    <w:rsid w:val="005C2A07"/>
    <w:rsid w:val="005C3BB7"/>
    <w:rsid w:val="005D2282"/>
    <w:rsid w:val="005D3015"/>
    <w:rsid w:val="005D3941"/>
    <w:rsid w:val="005D604F"/>
    <w:rsid w:val="005D72F7"/>
    <w:rsid w:val="005E175D"/>
    <w:rsid w:val="005E59D8"/>
    <w:rsid w:val="005F10CD"/>
    <w:rsid w:val="005F4E79"/>
    <w:rsid w:val="005F7762"/>
    <w:rsid w:val="00605D8E"/>
    <w:rsid w:val="00615142"/>
    <w:rsid w:val="00615C55"/>
    <w:rsid w:val="0062167A"/>
    <w:rsid w:val="00622830"/>
    <w:rsid w:val="006261E6"/>
    <w:rsid w:val="006279DE"/>
    <w:rsid w:val="00631B4D"/>
    <w:rsid w:val="00634073"/>
    <w:rsid w:val="00634EFB"/>
    <w:rsid w:val="00635F36"/>
    <w:rsid w:val="0063637D"/>
    <w:rsid w:val="0063718B"/>
    <w:rsid w:val="006374EE"/>
    <w:rsid w:val="006407D4"/>
    <w:rsid w:val="0064116E"/>
    <w:rsid w:val="00644521"/>
    <w:rsid w:val="006450EB"/>
    <w:rsid w:val="00646191"/>
    <w:rsid w:val="00647C77"/>
    <w:rsid w:val="00651791"/>
    <w:rsid w:val="006517A4"/>
    <w:rsid w:val="00652F4E"/>
    <w:rsid w:val="00653D43"/>
    <w:rsid w:val="0065732C"/>
    <w:rsid w:val="00660ED9"/>
    <w:rsid w:val="00664089"/>
    <w:rsid w:val="00667AEE"/>
    <w:rsid w:val="00672B08"/>
    <w:rsid w:val="00674024"/>
    <w:rsid w:val="006755B8"/>
    <w:rsid w:val="00683F06"/>
    <w:rsid w:val="006861E5"/>
    <w:rsid w:val="00690ACD"/>
    <w:rsid w:val="00694F1E"/>
    <w:rsid w:val="00695886"/>
    <w:rsid w:val="006A2095"/>
    <w:rsid w:val="006A3C3D"/>
    <w:rsid w:val="006A4318"/>
    <w:rsid w:val="006A5020"/>
    <w:rsid w:val="006A5EB7"/>
    <w:rsid w:val="006A7521"/>
    <w:rsid w:val="006A75A3"/>
    <w:rsid w:val="006A7C08"/>
    <w:rsid w:val="006B0908"/>
    <w:rsid w:val="006B0C01"/>
    <w:rsid w:val="006B407C"/>
    <w:rsid w:val="006C0216"/>
    <w:rsid w:val="006C52C6"/>
    <w:rsid w:val="006C55BE"/>
    <w:rsid w:val="006D0B2B"/>
    <w:rsid w:val="006D6319"/>
    <w:rsid w:val="006E120E"/>
    <w:rsid w:val="006E158A"/>
    <w:rsid w:val="006E21D8"/>
    <w:rsid w:val="006E2559"/>
    <w:rsid w:val="006E2CD0"/>
    <w:rsid w:val="006E3ED7"/>
    <w:rsid w:val="006E6C7B"/>
    <w:rsid w:val="006F19A5"/>
    <w:rsid w:val="006F34D8"/>
    <w:rsid w:val="00700886"/>
    <w:rsid w:val="00700D76"/>
    <w:rsid w:val="00704A88"/>
    <w:rsid w:val="00707728"/>
    <w:rsid w:val="00710C49"/>
    <w:rsid w:val="00712166"/>
    <w:rsid w:val="0071393B"/>
    <w:rsid w:val="00713B21"/>
    <w:rsid w:val="007165C6"/>
    <w:rsid w:val="00721CD2"/>
    <w:rsid w:val="00726A0C"/>
    <w:rsid w:val="007303B9"/>
    <w:rsid w:val="00732363"/>
    <w:rsid w:val="00734795"/>
    <w:rsid w:val="00735FCF"/>
    <w:rsid w:val="00736F10"/>
    <w:rsid w:val="00751127"/>
    <w:rsid w:val="007513B6"/>
    <w:rsid w:val="0075318C"/>
    <w:rsid w:val="0075343B"/>
    <w:rsid w:val="00753F76"/>
    <w:rsid w:val="007610F5"/>
    <w:rsid w:val="00763A16"/>
    <w:rsid w:val="007657EF"/>
    <w:rsid w:val="00766479"/>
    <w:rsid w:val="00766854"/>
    <w:rsid w:val="0077024C"/>
    <w:rsid w:val="00772BD3"/>
    <w:rsid w:val="007747A4"/>
    <w:rsid w:val="00775862"/>
    <w:rsid w:val="0077648D"/>
    <w:rsid w:val="00776F17"/>
    <w:rsid w:val="00783ACA"/>
    <w:rsid w:val="007845EC"/>
    <w:rsid w:val="00784CC5"/>
    <w:rsid w:val="007862B7"/>
    <w:rsid w:val="00787DA5"/>
    <w:rsid w:val="00791798"/>
    <w:rsid w:val="00792A2D"/>
    <w:rsid w:val="007940AA"/>
    <w:rsid w:val="00794683"/>
    <w:rsid w:val="0079537B"/>
    <w:rsid w:val="00796611"/>
    <w:rsid w:val="00796D40"/>
    <w:rsid w:val="007A0259"/>
    <w:rsid w:val="007A0800"/>
    <w:rsid w:val="007A2702"/>
    <w:rsid w:val="007A4A4A"/>
    <w:rsid w:val="007A6F1C"/>
    <w:rsid w:val="007B0642"/>
    <w:rsid w:val="007B11EA"/>
    <w:rsid w:val="007B22CD"/>
    <w:rsid w:val="007C09AF"/>
    <w:rsid w:val="007C319C"/>
    <w:rsid w:val="007C56D3"/>
    <w:rsid w:val="007C5C27"/>
    <w:rsid w:val="007C696D"/>
    <w:rsid w:val="007C7DF7"/>
    <w:rsid w:val="007E244C"/>
    <w:rsid w:val="007E3525"/>
    <w:rsid w:val="007F2932"/>
    <w:rsid w:val="007F3F2F"/>
    <w:rsid w:val="007F74B7"/>
    <w:rsid w:val="0080021A"/>
    <w:rsid w:val="0080043B"/>
    <w:rsid w:val="0080255C"/>
    <w:rsid w:val="00805BA3"/>
    <w:rsid w:val="00805DE4"/>
    <w:rsid w:val="00814E33"/>
    <w:rsid w:val="00816F14"/>
    <w:rsid w:val="008173E2"/>
    <w:rsid w:val="008174F2"/>
    <w:rsid w:val="0082344D"/>
    <w:rsid w:val="0082601F"/>
    <w:rsid w:val="00830A4F"/>
    <w:rsid w:val="00831058"/>
    <w:rsid w:val="008379F7"/>
    <w:rsid w:val="00837E65"/>
    <w:rsid w:val="0084032F"/>
    <w:rsid w:val="00843AB3"/>
    <w:rsid w:val="008447BA"/>
    <w:rsid w:val="0084680E"/>
    <w:rsid w:val="00850C5E"/>
    <w:rsid w:val="00851690"/>
    <w:rsid w:val="00854B23"/>
    <w:rsid w:val="00855C94"/>
    <w:rsid w:val="0087089C"/>
    <w:rsid w:val="008712EE"/>
    <w:rsid w:val="00871871"/>
    <w:rsid w:val="00874F42"/>
    <w:rsid w:val="00876CB6"/>
    <w:rsid w:val="00880AA9"/>
    <w:rsid w:val="008823FD"/>
    <w:rsid w:val="00882DD0"/>
    <w:rsid w:val="00885AD2"/>
    <w:rsid w:val="00890C75"/>
    <w:rsid w:val="0089559F"/>
    <w:rsid w:val="0089579A"/>
    <w:rsid w:val="00895CCB"/>
    <w:rsid w:val="008A1648"/>
    <w:rsid w:val="008A1ABE"/>
    <w:rsid w:val="008A216A"/>
    <w:rsid w:val="008A256A"/>
    <w:rsid w:val="008A74B2"/>
    <w:rsid w:val="008B6241"/>
    <w:rsid w:val="008D130A"/>
    <w:rsid w:val="008D1CD7"/>
    <w:rsid w:val="008D2D96"/>
    <w:rsid w:val="008D5706"/>
    <w:rsid w:val="008E7E97"/>
    <w:rsid w:val="008F105E"/>
    <w:rsid w:val="008F47D5"/>
    <w:rsid w:val="008F558F"/>
    <w:rsid w:val="008F599C"/>
    <w:rsid w:val="0090390D"/>
    <w:rsid w:val="009039CD"/>
    <w:rsid w:val="00904B85"/>
    <w:rsid w:val="00905E5C"/>
    <w:rsid w:val="00912281"/>
    <w:rsid w:val="009128CF"/>
    <w:rsid w:val="00914C47"/>
    <w:rsid w:val="00915006"/>
    <w:rsid w:val="00916D04"/>
    <w:rsid w:val="00917E18"/>
    <w:rsid w:val="00927ED5"/>
    <w:rsid w:val="00931479"/>
    <w:rsid w:val="00931A7E"/>
    <w:rsid w:val="00937B2B"/>
    <w:rsid w:val="0094415C"/>
    <w:rsid w:val="00944E5A"/>
    <w:rsid w:val="009509B8"/>
    <w:rsid w:val="009522C8"/>
    <w:rsid w:val="009533BE"/>
    <w:rsid w:val="009551FD"/>
    <w:rsid w:val="00956109"/>
    <w:rsid w:val="009577D3"/>
    <w:rsid w:val="00960C65"/>
    <w:rsid w:val="00961683"/>
    <w:rsid w:val="00964100"/>
    <w:rsid w:val="00964855"/>
    <w:rsid w:val="00966E0E"/>
    <w:rsid w:val="009701EF"/>
    <w:rsid w:val="009719C8"/>
    <w:rsid w:val="00971D7E"/>
    <w:rsid w:val="0097301B"/>
    <w:rsid w:val="0097680B"/>
    <w:rsid w:val="00980CE1"/>
    <w:rsid w:val="00981FC8"/>
    <w:rsid w:val="00985569"/>
    <w:rsid w:val="009902E7"/>
    <w:rsid w:val="009956A9"/>
    <w:rsid w:val="009A4E25"/>
    <w:rsid w:val="009A5E22"/>
    <w:rsid w:val="009B0533"/>
    <w:rsid w:val="009B4520"/>
    <w:rsid w:val="009B46F6"/>
    <w:rsid w:val="009B57F5"/>
    <w:rsid w:val="009B5D95"/>
    <w:rsid w:val="009C240C"/>
    <w:rsid w:val="009C4381"/>
    <w:rsid w:val="009D7F28"/>
    <w:rsid w:val="009E0417"/>
    <w:rsid w:val="009E0754"/>
    <w:rsid w:val="009E3C76"/>
    <w:rsid w:val="009E4847"/>
    <w:rsid w:val="009E6BA5"/>
    <w:rsid w:val="009F132D"/>
    <w:rsid w:val="009F2DE3"/>
    <w:rsid w:val="009F417A"/>
    <w:rsid w:val="00A04F0D"/>
    <w:rsid w:val="00A055E9"/>
    <w:rsid w:val="00A12121"/>
    <w:rsid w:val="00A25A01"/>
    <w:rsid w:val="00A25AAB"/>
    <w:rsid w:val="00A25EBD"/>
    <w:rsid w:val="00A27EEC"/>
    <w:rsid w:val="00A31281"/>
    <w:rsid w:val="00A3217E"/>
    <w:rsid w:val="00A328C2"/>
    <w:rsid w:val="00A336FE"/>
    <w:rsid w:val="00A33B59"/>
    <w:rsid w:val="00A362C8"/>
    <w:rsid w:val="00A3639C"/>
    <w:rsid w:val="00A3639D"/>
    <w:rsid w:val="00A41099"/>
    <w:rsid w:val="00A4153C"/>
    <w:rsid w:val="00A42141"/>
    <w:rsid w:val="00A4470B"/>
    <w:rsid w:val="00A45E29"/>
    <w:rsid w:val="00A47780"/>
    <w:rsid w:val="00A5272E"/>
    <w:rsid w:val="00A53807"/>
    <w:rsid w:val="00A54086"/>
    <w:rsid w:val="00A5523C"/>
    <w:rsid w:val="00A579FC"/>
    <w:rsid w:val="00A62185"/>
    <w:rsid w:val="00A65808"/>
    <w:rsid w:val="00A66391"/>
    <w:rsid w:val="00A720E8"/>
    <w:rsid w:val="00A7326A"/>
    <w:rsid w:val="00A75BC4"/>
    <w:rsid w:val="00A76C4F"/>
    <w:rsid w:val="00A805BA"/>
    <w:rsid w:val="00A846D2"/>
    <w:rsid w:val="00A91957"/>
    <w:rsid w:val="00A95A6C"/>
    <w:rsid w:val="00AA01C3"/>
    <w:rsid w:val="00AB001E"/>
    <w:rsid w:val="00AB0F6C"/>
    <w:rsid w:val="00AB7572"/>
    <w:rsid w:val="00AC3F54"/>
    <w:rsid w:val="00AC7517"/>
    <w:rsid w:val="00AD56BF"/>
    <w:rsid w:val="00AE2C34"/>
    <w:rsid w:val="00AE79DF"/>
    <w:rsid w:val="00AF0B11"/>
    <w:rsid w:val="00AF1637"/>
    <w:rsid w:val="00AF36C0"/>
    <w:rsid w:val="00AF5796"/>
    <w:rsid w:val="00AF592E"/>
    <w:rsid w:val="00AF60AF"/>
    <w:rsid w:val="00B003C9"/>
    <w:rsid w:val="00B00712"/>
    <w:rsid w:val="00B112F0"/>
    <w:rsid w:val="00B13565"/>
    <w:rsid w:val="00B140E5"/>
    <w:rsid w:val="00B15568"/>
    <w:rsid w:val="00B17575"/>
    <w:rsid w:val="00B1793F"/>
    <w:rsid w:val="00B228D9"/>
    <w:rsid w:val="00B267AC"/>
    <w:rsid w:val="00B31C5D"/>
    <w:rsid w:val="00B37E93"/>
    <w:rsid w:val="00B40EA8"/>
    <w:rsid w:val="00B40F65"/>
    <w:rsid w:val="00B44E45"/>
    <w:rsid w:val="00B4763D"/>
    <w:rsid w:val="00B627B0"/>
    <w:rsid w:val="00B63768"/>
    <w:rsid w:val="00B671D5"/>
    <w:rsid w:val="00B6745C"/>
    <w:rsid w:val="00B70828"/>
    <w:rsid w:val="00B80C16"/>
    <w:rsid w:val="00B83108"/>
    <w:rsid w:val="00B837D1"/>
    <w:rsid w:val="00B84022"/>
    <w:rsid w:val="00B8556F"/>
    <w:rsid w:val="00B86754"/>
    <w:rsid w:val="00B87368"/>
    <w:rsid w:val="00BA6B4A"/>
    <w:rsid w:val="00BA7683"/>
    <w:rsid w:val="00BA79FB"/>
    <w:rsid w:val="00BA7B3B"/>
    <w:rsid w:val="00BB206D"/>
    <w:rsid w:val="00BB209B"/>
    <w:rsid w:val="00BB39C7"/>
    <w:rsid w:val="00BB4EA7"/>
    <w:rsid w:val="00BB5068"/>
    <w:rsid w:val="00BB7C38"/>
    <w:rsid w:val="00BC1693"/>
    <w:rsid w:val="00BC2FAB"/>
    <w:rsid w:val="00BC4748"/>
    <w:rsid w:val="00BC48E3"/>
    <w:rsid w:val="00BC4F54"/>
    <w:rsid w:val="00BD30F0"/>
    <w:rsid w:val="00BD3FD5"/>
    <w:rsid w:val="00BD433A"/>
    <w:rsid w:val="00BD7C51"/>
    <w:rsid w:val="00BE6054"/>
    <w:rsid w:val="00BF113A"/>
    <w:rsid w:val="00BF21E1"/>
    <w:rsid w:val="00BF695E"/>
    <w:rsid w:val="00BF7201"/>
    <w:rsid w:val="00C004DB"/>
    <w:rsid w:val="00C0052E"/>
    <w:rsid w:val="00C041D8"/>
    <w:rsid w:val="00C1221A"/>
    <w:rsid w:val="00C12A3E"/>
    <w:rsid w:val="00C159E3"/>
    <w:rsid w:val="00C20910"/>
    <w:rsid w:val="00C21B90"/>
    <w:rsid w:val="00C25680"/>
    <w:rsid w:val="00C26950"/>
    <w:rsid w:val="00C27EF8"/>
    <w:rsid w:val="00C411B1"/>
    <w:rsid w:val="00C4321C"/>
    <w:rsid w:val="00C437D4"/>
    <w:rsid w:val="00C43F7B"/>
    <w:rsid w:val="00C45268"/>
    <w:rsid w:val="00C45704"/>
    <w:rsid w:val="00C46248"/>
    <w:rsid w:val="00C4750B"/>
    <w:rsid w:val="00C5162D"/>
    <w:rsid w:val="00C60609"/>
    <w:rsid w:val="00C7168F"/>
    <w:rsid w:val="00C71B14"/>
    <w:rsid w:val="00C7215A"/>
    <w:rsid w:val="00C7238E"/>
    <w:rsid w:val="00C74A70"/>
    <w:rsid w:val="00C8157A"/>
    <w:rsid w:val="00C8490A"/>
    <w:rsid w:val="00C86871"/>
    <w:rsid w:val="00C9048E"/>
    <w:rsid w:val="00C9193A"/>
    <w:rsid w:val="00CA0043"/>
    <w:rsid w:val="00CA2520"/>
    <w:rsid w:val="00CA5C5B"/>
    <w:rsid w:val="00CA6248"/>
    <w:rsid w:val="00CA69F9"/>
    <w:rsid w:val="00CB33AB"/>
    <w:rsid w:val="00CB3725"/>
    <w:rsid w:val="00CB5850"/>
    <w:rsid w:val="00CC1086"/>
    <w:rsid w:val="00CC2667"/>
    <w:rsid w:val="00CC7E86"/>
    <w:rsid w:val="00CD033A"/>
    <w:rsid w:val="00CD0985"/>
    <w:rsid w:val="00CD1AF2"/>
    <w:rsid w:val="00CD5D3B"/>
    <w:rsid w:val="00CE1E47"/>
    <w:rsid w:val="00CE534F"/>
    <w:rsid w:val="00CE5E99"/>
    <w:rsid w:val="00D03833"/>
    <w:rsid w:val="00D11D95"/>
    <w:rsid w:val="00D12556"/>
    <w:rsid w:val="00D15515"/>
    <w:rsid w:val="00D20207"/>
    <w:rsid w:val="00D22A93"/>
    <w:rsid w:val="00D26748"/>
    <w:rsid w:val="00D33C79"/>
    <w:rsid w:val="00D42621"/>
    <w:rsid w:val="00D44AC0"/>
    <w:rsid w:val="00D44B1E"/>
    <w:rsid w:val="00D53144"/>
    <w:rsid w:val="00D53A26"/>
    <w:rsid w:val="00D56A6D"/>
    <w:rsid w:val="00D603DE"/>
    <w:rsid w:val="00D67209"/>
    <w:rsid w:val="00D67642"/>
    <w:rsid w:val="00D677F0"/>
    <w:rsid w:val="00D67BE5"/>
    <w:rsid w:val="00D67D29"/>
    <w:rsid w:val="00D734CF"/>
    <w:rsid w:val="00D73C6A"/>
    <w:rsid w:val="00D74A24"/>
    <w:rsid w:val="00D76DA8"/>
    <w:rsid w:val="00D7723C"/>
    <w:rsid w:val="00D80388"/>
    <w:rsid w:val="00D83881"/>
    <w:rsid w:val="00D8700A"/>
    <w:rsid w:val="00D87438"/>
    <w:rsid w:val="00D9187F"/>
    <w:rsid w:val="00D92688"/>
    <w:rsid w:val="00D9774F"/>
    <w:rsid w:val="00D9786F"/>
    <w:rsid w:val="00DA2DF4"/>
    <w:rsid w:val="00DA4985"/>
    <w:rsid w:val="00DA58C8"/>
    <w:rsid w:val="00DA65DF"/>
    <w:rsid w:val="00DB11C4"/>
    <w:rsid w:val="00DB1769"/>
    <w:rsid w:val="00DB283F"/>
    <w:rsid w:val="00DC563F"/>
    <w:rsid w:val="00DD2AB9"/>
    <w:rsid w:val="00DD7030"/>
    <w:rsid w:val="00DE04DA"/>
    <w:rsid w:val="00DE0937"/>
    <w:rsid w:val="00DE3B7B"/>
    <w:rsid w:val="00E00D48"/>
    <w:rsid w:val="00E02F72"/>
    <w:rsid w:val="00E0521B"/>
    <w:rsid w:val="00E11B70"/>
    <w:rsid w:val="00E1270E"/>
    <w:rsid w:val="00E1524B"/>
    <w:rsid w:val="00E15C6A"/>
    <w:rsid w:val="00E15E3C"/>
    <w:rsid w:val="00E16A3B"/>
    <w:rsid w:val="00E16DDC"/>
    <w:rsid w:val="00E2259F"/>
    <w:rsid w:val="00E243C2"/>
    <w:rsid w:val="00E25616"/>
    <w:rsid w:val="00E2597F"/>
    <w:rsid w:val="00E274C2"/>
    <w:rsid w:val="00E307E4"/>
    <w:rsid w:val="00E311F0"/>
    <w:rsid w:val="00E32169"/>
    <w:rsid w:val="00E36941"/>
    <w:rsid w:val="00E36DC7"/>
    <w:rsid w:val="00E43DD6"/>
    <w:rsid w:val="00E45447"/>
    <w:rsid w:val="00E51DE9"/>
    <w:rsid w:val="00E55D06"/>
    <w:rsid w:val="00E622F3"/>
    <w:rsid w:val="00E63DFD"/>
    <w:rsid w:val="00E73362"/>
    <w:rsid w:val="00E74E42"/>
    <w:rsid w:val="00E764B6"/>
    <w:rsid w:val="00E765C1"/>
    <w:rsid w:val="00E871D7"/>
    <w:rsid w:val="00E87561"/>
    <w:rsid w:val="00E904D7"/>
    <w:rsid w:val="00E973B9"/>
    <w:rsid w:val="00E97A55"/>
    <w:rsid w:val="00EA1910"/>
    <w:rsid w:val="00EA3D87"/>
    <w:rsid w:val="00EB02F6"/>
    <w:rsid w:val="00EB165B"/>
    <w:rsid w:val="00EB56AD"/>
    <w:rsid w:val="00EB692F"/>
    <w:rsid w:val="00EB6DB1"/>
    <w:rsid w:val="00EB7B66"/>
    <w:rsid w:val="00ED2319"/>
    <w:rsid w:val="00ED6DAC"/>
    <w:rsid w:val="00ED7929"/>
    <w:rsid w:val="00ED7AFB"/>
    <w:rsid w:val="00EE2680"/>
    <w:rsid w:val="00EE4A7B"/>
    <w:rsid w:val="00EE7526"/>
    <w:rsid w:val="00EF0ABB"/>
    <w:rsid w:val="00EF1745"/>
    <w:rsid w:val="00EF46FF"/>
    <w:rsid w:val="00EF7D61"/>
    <w:rsid w:val="00F04588"/>
    <w:rsid w:val="00F117D0"/>
    <w:rsid w:val="00F11921"/>
    <w:rsid w:val="00F13834"/>
    <w:rsid w:val="00F153FF"/>
    <w:rsid w:val="00F175C1"/>
    <w:rsid w:val="00F20FDA"/>
    <w:rsid w:val="00F2341F"/>
    <w:rsid w:val="00F331B8"/>
    <w:rsid w:val="00F35675"/>
    <w:rsid w:val="00F42FAD"/>
    <w:rsid w:val="00F43B21"/>
    <w:rsid w:val="00F50568"/>
    <w:rsid w:val="00F52023"/>
    <w:rsid w:val="00F52F07"/>
    <w:rsid w:val="00F53662"/>
    <w:rsid w:val="00F53F3A"/>
    <w:rsid w:val="00F54C02"/>
    <w:rsid w:val="00F555E7"/>
    <w:rsid w:val="00F62AA2"/>
    <w:rsid w:val="00F62E72"/>
    <w:rsid w:val="00F63D83"/>
    <w:rsid w:val="00F64F18"/>
    <w:rsid w:val="00F676B3"/>
    <w:rsid w:val="00F72D22"/>
    <w:rsid w:val="00F754A0"/>
    <w:rsid w:val="00F75DD2"/>
    <w:rsid w:val="00F80D17"/>
    <w:rsid w:val="00F822F1"/>
    <w:rsid w:val="00F82CCE"/>
    <w:rsid w:val="00F85D37"/>
    <w:rsid w:val="00F863DB"/>
    <w:rsid w:val="00FA0397"/>
    <w:rsid w:val="00FA31DD"/>
    <w:rsid w:val="00FA32A8"/>
    <w:rsid w:val="00FA5541"/>
    <w:rsid w:val="00FA5F7A"/>
    <w:rsid w:val="00FA6850"/>
    <w:rsid w:val="00FB08D9"/>
    <w:rsid w:val="00FB2D10"/>
    <w:rsid w:val="00FB3CA8"/>
    <w:rsid w:val="00FB43FD"/>
    <w:rsid w:val="00FB44A2"/>
    <w:rsid w:val="00FD6178"/>
    <w:rsid w:val="00FE1661"/>
    <w:rsid w:val="00FE16CE"/>
    <w:rsid w:val="00FE2984"/>
    <w:rsid w:val="00FE2B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22A2E"/>
  <w15:docId w15:val="{4162B343-04DA-4C1A-AC43-BAFFDC368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4E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Car">
    <w:name w:val="Texto independiente Car"/>
    <w:basedOn w:val="Fuentedeprrafopredeter"/>
    <w:link w:val="Textoindependiente"/>
    <w:rsid w:val="00C45704"/>
    <w:rPr>
      <w:rFonts w:ascii="Arial" w:eastAsia="Times New Roman" w:hAnsi="Arial" w:cs="Times New Roman"/>
      <w:sz w:val="24"/>
      <w:szCs w:val="20"/>
      <w:lang w:val="es-ES" w:eastAsia="es-ES"/>
    </w:rPr>
  </w:style>
  <w:style w:type="paragraph" w:styleId="Textoindependiente">
    <w:name w:val="Body Text"/>
    <w:basedOn w:val="Normal"/>
    <w:link w:val="TextoindependienteCar"/>
    <w:rsid w:val="00C45704"/>
    <w:pPr>
      <w:spacing w:after="0" w:line="240" w:lineRule="auto"/>
    </w:pPr>
    <w:rPr>
      <w:rFonts w:ascii="Arial" w:eastAsia="Times New Roman" w:hAnsi="Arial" w:cs="Times New Roman"/>
      <w:sz w:val="24"/>
      <w:szCs w:val="20"/>
      <w:lang w:val="es-ES" w:eastAsia="es-ES"/>
    </w:rPr>
  </w:style>
  <w:style w:type="character" w:customStyle="1" w:styleId="TextoindependienteCar1">
    <w:name w:val="Texto independiente Car1"/>
    <w:basedOn w:val="Fuentedeprrafopredeter"/>
    <w:uiPriority w:val="99"/>
    <w:semiHidden/>
    <w:rsid w:val="00C45704"/>
  </w:style>
  <w:style w:type="paragraph" w:styleId="Piedepgina">
    <w:name w:val="footer"/>
    <w:basedOn w:val="Normal"/>
    <w:link w:val="PiedepginaCar"/>
    <w:uiPriority w:val="99"/>
    <w:unhideWhenUsed/>
    <w:rsid w:val="00C457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704"/>
  </w:style>
  <w:style w:type="table" w:styleId="Tablaconcuadrcula">
    <w:name w:val="Table Grid"/>
    <w:basedOn w:val="Tablanormal"/>
    <w:uiPriority w:val="39"/>
    <w:rsid w:val="00C45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356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5626"/>
  </w:style>
  <w:style w:type="paragraph" w:styleId="Prrafodelista">
    <w:name w:val="List Paragraph"/>
    <w:basedOn w:val="Normal"/>
    <w:uiPriority w:val="34"/>
    <w:qFormat/>
    <w:rsid w:val="00BC4F54"/>
    <w:pPr>
      <w:ind w:left="720"/>
      <w:contextualSpacing/>
    </w:pPr>
  </w:style>
  <w:style w:type="character" w:styleId="Refdecomentario">
    <w:name w:val="annotation reference"/>
    <w:basedOn w:val="Fuentedeprrafopredeter"/>
    <w:uiPriority w:val="99"/>
    <w:semiHidden/>
    <w:unhideWhenUsed/>
    <w:rsid w:val="003A5A91"/>
    <w:rPr>
      <w:sz w:val="16"/>
      <w:szCs w:val="16"/>
    </w:rPr>
  </w:style>
  <w:style w:type="paragraph" w:styleId="Textocomentario">
    <w:name w:val="annotation text"/>
    <w:basedOn w:val="Normal"/>
    <w:link w:val="TextocomentarioCar"/>
    <w:uiPriority w:val="99"/>
    <w:semiHidden/>
    <w:unhideWhenUsed/>
    <w:rsid w:val="003A5A9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A5A91"/>
    <w:rPr>
      <w:sz w:val="20"/>
      <w:szCs w:val="20"/>
    </w:rPr>
  </w:style>
  <w:style w:type="paragraph" w:styleId="Asuntodelcomentario">
    <w:name w:val="annotation subject"/>
    <w:basedOn w:val="Textocomentario"/>
    <w:next w:val="Textocomentario"/>
    <w:link w:val="AsuntodelcomentarioCar"/>
    <w:uiPriority w:val="99"/>
    <w:semiHidden/>
    <w:unhideWhenUsed/>
    <w:rsid w:val="003A5A91"/>
    <w:rPr>
      <w:b/>
      <w:bCs/>
    </w:rPr>
  </w:style>
  <w:style w:type="character" w:customStyle="1" w:styleId="AsuntodelcomentarioCar">
    <w:name w:val="Asunto del comentario Car"/>
    <w:basedOn w:val="TextocomentarioCar"/>
    <w:link w:val="Asuntodelcomentario"/>
    <w:uiPriority w:val="99"/>
    <w:semiHidden/>
    <w:rsid w:val="003A5A91"/>
    <w:rPr>
      <w:b/>
      <w:bCs/>
      <w:sz w:val="20"/>
      <w:szCs w:val="20"/>
    </w:rPr>
  </w:style>
  <w:style w:type="paragraph" w:styleId="Textodeglobo">
    <w:name w:val="Balloon Text"/>
    <w:basedOn w:val="Normal"/>
    <w:link w:val="TextodegloboCar"/>
    <w:uiPriority w:val="99"/>
    <w:semiHidden/>
    <w:unhideWhenUsed/>
    <w:rsid w:val="00D677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677F0"/>
    <w:rPr>
      <w:rFonts w:ascii="Segoe UI" w:hAnsi="Segoe UI" w:cs="Segoe UI"/>
      <w:sz w:val="18"/>
      <w:szCs w:val="18"/>
    </w:rPr>
  </w:style>
  <w:style w:type="paragraph" w:styleId="Sinespaciado">
    <w:name w:val="No Spacing"/>
    <w:uiPriority w:val="1"/>
    <w:qFormat/>
    <w:rsid w:val="00A76C4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6716">
      <w:bodyDiv w:val="1"/>
      <w:marLeft w:val="0"/>
      <w:marRight w:val="0"/>
      <w:marTop w:val="0"/>
      <w:marBottom w:val="0"/>
      <w:divBdr>
        <w:top w:val="none" w:sz="0" w:space="0" w:color="auto"/>
        <w:left w:val="none" w:sz="0" w:space="0" w:color="auto"/>
        <w:bottom w:val="none" w:sz="0" w:space="0" w:color="auto"/>
        <w:right w:val="none" w:sz="0" w:space="0" w:color="auto"/>
      </w:divBdr>
    </w:div>
    <w:div w:id="10182111">
      <w:bodyDiv w:val="1"/>
      <w:marLeft w:val="0"/>
      <w:marRight w:val="0"/>
      <w:marTop w:val="0"/>
      <w:marBottom w:val="0"/>
      <w:divBdr>
        <w:top w:val="none" w:sz="0" w:space="0" w:color="auto"/>
        <w:left w:val="none" w:sz="0" w:space="0" w:color="auto"/>
        <w:bottom w:val="none" w:sz="0" w:space="0" w:color="auto"/>
        <w:right w:val="none" w:sz="0" w:space="0" w:color="auto"/>
      </w:divBdr>
    </w:div>
    <w:div w:id="94323398">
      <w:bodyDiv w:val="1"/>
      <w:marLeft w:val="0"/>
      <w:marRight w:val="0"/>
      <w:marTop w:val="0"/>
      <w:marBottom w:val="0"/>
      <w:divBdr>
        <w:top w:val="none" w:sz="0" w:space="0" w:color="auto"/>
        <w:left w:val="none" w:sz="0" w:space="0" w:color="auto"/>
        <w:bottom w:val="none" w:sz="0" w:space="0" w:color="auto"/>
        <w:right w:val="none" w:sz="0" w:space="0" w:color="auto"/>
      </w:divBdr>
    </w:div>
    <w:div w:id="238246602">
      <w:bodyDiv w:val="1"/>
      <w:marLeft w:val="0"/>
      <w:marRight w:val="0"/>
      <w:marTop w:val="0"/>
      <w:marBottom w:val="0"/>
      <w:divBdr>
        <w:top w:val="none" w:sz="0" w:space="0" w:color="auto"/>
        <w:left w:val="none" w:sz="0" w:space="0" w:color="auto"/>
        <w:bottom w:val="none" w:sz="0" w:space="0" w:color="auto"/>
        <w:right w:val="none" w:sz="0" w:space="0" w:color="auto"/>
      </w:divBdr>
    </w:div>
    <w:div w:id="256446239">
      <w:bodyDiv w:val="1"/>
      <w:marLeft w:val="0"/>
      <w:marRight w:val="0"/>
      <w:marTop w:val="0"/>
      <w:marBottom w:val="0"/>
      <w:divBdr>
        <w:top w:val="none" w:sz="0" w:space="0" w:color="auto"/>
        <w:left w:val="none" w:sz="0" w:space="0" w:color="auto"/>
        <w:bottom w:val="none" w:sz="0" w:space="0" w:color="auto"/>
        <w:right w:val="none" w:sz="0" w:space="0" w:color="auto"/>
      </w:divBdr>
    </w:div>
    <w:div w:id="610013244">
      <w:bodyDiv w:val="1"/>
      <w:marLeft w:val="0"/>
      <w:marRight w:val="0"/>
      <w:marTop w:val="0"/>
      <w:marBottom w:val="0"/>
      <w:divBdr>
        <w:top w:val="none" w:sz="0" w:space="0" w:color="auto"/>
        <w:left w:val="none" w:sz="0" w:space="0" w:color="auto"/>
        <w:bottom w:val="none" w:sz="0" w:space="0" w:color="auto"/>
        <w:right w:val="none" w:sz="0" w:space="0" w:color="auto"/>
      </w:divBdr>
    </w:div>
    <w:div w:id="646328131">
      <w:bodyDiv w:val="1"/>
      <w:marLeft w:val="0"/>
      <w:marRight w:val="0"/>
      <w:marTop w:val="0"/>
      <w:marBottom w:val="0"/>
      <w:divBdr>
        <w:top w:val="none" w:sz="0" w:space="0" w:color="auto"/>
        <w:left w:val="none" w:sz="0" w:space="0" w:color="auto"/>
        <w:bottom w:val="none" w:sz="0" w:space="0" w:color="auto"/>
        <w:right w:val="none" w:sz="0" w:space="0" w:color="auto"/>
      </w:divBdr>
    </w:div>
    <w:div w:id="715618015">
      <w:bodyDiv w:val="1"/>
      <w:marLeft w:val="0"/>
      <w:marRight w:val="0"/>
      <w:marTop w:val="0"/>
      <w:marBottom w:val="0"/>
      <w:divBdr>
        <w:top w:val="none" w:sz="0" w:space="0" w:color="auto"/>
        <w:left w:val="none" w:sz="0" w:space="0" w:color="auto"/>
        <w:bottom w:val="none" w:sz="0" w:space="0" w:color="auto"/>
        <w:right w:val="none" w:sz="0" w:space="0" w:color="auto"/>
      </w:divBdr>
    </w:div>
    <w:div w:id="762267298">
      <w:bodyDiv w:val="1"/>
      <w:marLeft w:val="0"/>
      <w:marRight w:val="0"/>
      <w:marTop w:val="0"/>
      <w:marBottom w:val="0"/>
      <w:divBdr>
        <w:top w:val="none" w:sz="0" w:space="0" w:color="auto"/>
        <w:left w:val="none" w:sz="0" w:space="0" w:color="auto"/>
        <w:bottom w:val="none" w:sz="0" w:space="0" w:color="auto"/>
        <w:right w:val="none" w:sz="0" w:space="0" w:color="auto"/>
      </w:divBdr>
    </w:div>
    <w:div w:id="951672177">
      <w:bodyDiv w:val="1"/>
      <w:marLeft w:val="0"/>
      <w:marRight w:val="0"/>
      <w:marTop w:val="0"/>
      <w:marBottom w:val="0"/>
      <w:divBdr>
        <w:top w:val="none" w:sz="0" w:space="0" w:color="auto"/>
        <w:left w:val="none" w:sz="0" w:space="0" w:color="auto"/>
        <w:bottom w:val="none" w:sz="0" w:space="0" w:color="auto"/>
        <w:right w:val="none" w:sz="0" w:space="0" w:color="auto"/>
      </w:divBdr>
    </w:div>
    <w:div w:id="994845812">
      <w:bodyDiv w:val="1"/>
      <w:marLeft w:val="0"/>
      <w:marRight w:val="0"/>
      <w:marTop w:val="0"/>
      <w:marBottom w:val="0"/>
      <w:divBdr>
        <w:top w:val="none" w:sz="0" w:space="0" w:color="auto"/>
        <w:left w:val="none" w:sz="0" w:space="0" w:color="auto"/>
        <w:bottom w:val="none" w:sz="0" w:space="0" w:color="auto"/>
        <w:right w:val="none" w:sz="0" w:space="0" w:color="auto"/>
      </w:divBdr>
    </w:div>
    <w:div w:id="1078331136">
      <w:bodyDiv w:val="1"/>
      <w:marLeft w:val="0"/>
      <w:marRight w:val="0"/>
      <w:marTop w:val="0"/>
      <w:marBottom w:val="0"/>
      <w:divBdr>
        <w:top w:val="none" w:sz="0" w:space="0" w:color="auto"/>
        <w:left w:val="none" w:sz="0" w:space="0" w:color="auto"/>
        <w:bottom w:val="none" w:sz="0" w:space="0" w:color="auto"/>
        <w:right w:val="none" w:sz="0" w:space="0" w:color="auto"/>
      </w:divBdr>
    </w:div>
    <w:div w:id="1219315457">
      <w:bodyDiv w:val="1"/>
      <w:marLeft w:val="0"/>
      <w:marRight w:val="0"/>
      <w:marTop w:val="0"/>
      <w:marBottom w:val="0"/>
      <w:divBdr>
        <w:top w:val="none" w:sz="0" w:space="0" w:color="auto"/>
        <w:left w:val="none" w:sz="0" w:space="0" w:color="auto"/>
        <w:bottom w:val="none" w:sz="0" w:space="0" w:color="auto"/>
        <w:right w:val="none" w:sz="0" w:space="0" w:color="auto"/>
      </w:divBdr>
    </w:div>
    <w:div w:id="1492529284">
      <w:bodyDiv w:val="1"/>
      <w:marLeft w:val="0"/>
      <w:marRight w:val="0"/>
      <w:marTop w:val="0"/>
      <w:marBottom w:val="0"/>
      <w:divBdr>
        <w:top w:val="none" w:sz="0" w:space="0" w:color="auto"/>
        <w:left w:val="none" w:sz="0" w:space="0" w:color="auto"/>
        <w:bottom w:val="none" w:sz="0" w:space="0" w:color="auto"/>
        <w:right w:val="none" w:sz="0" w:space="0" w:color="auto"/>
      </w:divBdr>
    </w:div>
    <w:div w:id="1600260423">
      <w:bodyDiv w:val="1"/>
      <w:marLeft w:val="0"/>
      <w:marRight w:val="0"/>
      <w:marTop w:val="0"/>
      <w:marBottom w:val="0"/>
      <w:divBdr>
        <w:top w:val="none" w:sz="0" w:space="0" w:color="auto"/>
        <w:left w:val="none" w:sz="0" w:space="0" w:color="auto"/>
        <w:bottom w:val="none" w:sz="0" w:space="0" w:color="auto"/>
        <w:right w:val="none" w:sz="0" w:space="0" w:color="auto"/>
      </w:divBdr>
    </w:div>
    <w:div w:id="1637561499">
      <w:bodyDiv w:val="1"/>
      <w:marLeft w:val="0"/>
      <w:marRight w:val="0"/>
      <w:marTop w:val="0"/>
      <w:marBottom w:val="0"/>
      <w:divBdr>
        <w:top w:val="none" w:sz="0" w:space="0" w:color="auto"/>
        <w:left w:val="none" w:sz="0" w:space="0" w:color="auto"/>
        <w:bottom w:val="none" w:sz="0" w:space="0" w:color="auto"/>
        <w:right w:val="none" w:sz="0" w:space="0" w:color="auto"/>
      </w:divBdr>
    </w:div>
    <w:div w:id="1718161281">
      <w:bodyDiv w:val="1"/>
      <w:marLeft w:val="0"/>
      <w:marRight w:val="0"/>
      <w:marTop w:val="0"/>
      <w:marBottom w:val="0"/>
      <w:divBdr>
        <w:top w:val="none" w:sz="0" w:space="0" w:color="auto"/>
        <w:left w:val="none" w:sz="0" w:space="0" w:color="auto"/>
        <w:bottom w:val="none" w:sz="0" w:space="0" w:color="auto"/>
        <w:right w:val="none" w:sz="0" w:space="0" w:color="auto"/>
      </w:divBdr>
    </w:div>
    <w:div w:id="1789808872">
      <w:bodyDiv w:val="1"/>
      <w:marLeft w:val="0"/>
      <w:marRight w:val="0"/>
      <w:marTop w:val="0"/>
      <w:marBottom w:val="0"/>
      <w:divBdr>
        <w:top w:val="none" w:sz="0" w:space="0" w:color="auto"/>
        <w:left w:val="none" w:sz="0" w:space="0" w:color="auto"/>
        <w:bottom w:val="none" w:sz="0" w:space="0" w:color="auto"/>
        <w:right w:val="none" w:sz="0" w:space="0" w:color="auto"/>
      </w:divBdr>
    </w:div>
    <w:div w:id="1912033285">
      <w:bodyDiv w:val="1"/>
      <w:marLeft w:val="0"/>
      <w:marRight w:val="0"/>
      <w:marTop w:val="0"/>
      <w:marBottom w:val="0"/>
      <w:divBdr>
        <w:top w:val="none" w:sz="0" w:space="0" w:color="auto"/>
        <w:left w:val="none" w:sz="0" w:space="0" w:color="auto"/>
        <w:bottom w:val="none" w:sz="0" w:space="0" w:color="auto"/>
        <w:right w:val="none" w:sz="0" w:space="0" w:color="auto"/>
      </w:divBdr>
    </w:div>
    <w:div w:id="1998219737">
      <w:bodyDiv w:val="1"/>
      <w:marLeft w:val="0"/>
      <w:marRight w:val="0"/>
      <w:marTop w:val="0"/>
      <w:marBottom w:val="0"/>
      <w:divBdr>
        <w:top w:val="none" w:sz="0" w:space="0" w:color="auto"/>
        <w:left w:val="none" w:sz="0" w:space="0" w:color="auto"/>
        <w:bottom w:val="none" w:sz="0" w:space="0" w:color="auto"/>
        <w:right w:val="none" w:sz="0" w:space="0" w:color="auto"/>
      </w:divBdr>
    </w:div>
    <w:div w:id="2024822546">
      <w:bodyDiv w:val="1"/>
      <w:marLeft w:val="0"/>
      <w:marRight w:val="0"/>
      <w:marTop w:val="0"/>
      <w:marBottom w:val="0"/>
      <w:divBdr>
        <w:top w:val="none" w:sz="0" w:space="0" w:color="auto"/>
        <w:left w:val="none" w:sz="0" w:space="0" w:color="auto"/>
        <w:bottom w:val="none" w:sz="0" w:space="0" w:color="auto"/>
        <w:right w:val="none" w:sz="0" w:space="0" w:color="auto"/>
      </w:divBdr>
    </w:div>
    <w:div w:id="2079546662">
      <w:bodyDiv w:val="1"/>
      <w:marLeft w:val="0"/>
      <w:marRight w:val="0"/>
      <w:marTop w:val="0"/>
      <w:marBottom w:val="0"/>
      <w:divBdr>
        <w:top w:val="none" w:sz="0" w:space="0" w:color="auto"/>
        <w:left w:val="none" w:sz="0" w:space="0" w:color="auto"/>
        <w:bottom w:val="none" w:sz="0" w:space="0" w:color="auto"/>
        <w:right w:val="none" w:sz="0" w:space="0" w:color="auto"/>
      </w:divBdr>
    </w:div>
    <w:div w:id="2130586912">
      <w:bodyDiv w:val="1"/>
      <w:marLeft w:val="0"/>
      <w:marRight w:val="0"/>
      <w:marTop w:val="0"/>
      <w:marBottom w:val="0"/>
      <w:divBdr>
        <w:top w:val="none" w:sz="0" w:space="0" w:color="auto"/>
        <w:left w:val="none" w:sz="0" w:space="0" w:color="auto"/>
        <w:bottom w:val="none" w:sz="0" w:space="0" w:color="auto"/>
        <w:right w:val="none" w:sz="0" w:space="0" w:color="auto"/>
      </w:divBdr>
    </w:div>
    <w:div w:id="21371380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ACDDF-41E7-4651-9641-6265B34A6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965</Words>
  <Characters>5311</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Julissa Becker Nevarez</dc:creator>
  <cp:keywords/>
  <dc:description/>
  <cp:lastModifiedBy>Usuario</cp:lastModifiedBy>
  <cp:revision>6</cp:revision>
  <cp:lastPrinted>2022-10-06T16:01:00Z</cp:lastPrinted>
  <dcterms:created xsi:type="dcterms:W3CDTF">2022-10-05T17:55:00Z</dcterms:created>
  <dcterms:modified xsi:type="dcterms:W3CDTF">2022-10-06T16:02:00Z</dcterms:modified>
</cp:coreProperties>
</file>