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1DAB3A" w14:textId="21B1D987" w:rsidR="0040751D" w:rsidRPr="0040751D" w:rsidRDefault="0040751D" w:rsidP="0040751D">
      <w:pPr>
        <w:spacing w:after="0"/>
        <w:jc w:val="right"/>
        <w:rPr>
          <w:rFonts w:ascii="Amelia Oblicua" w:hAnsi="Amelia Oblicua" w:cs="Arial"/>
        </w:rPr>
      </w:pPr>
      <w:bookmarkStart w:id="0" w:name="_GoBack"/>
      <w:bookmarkEnd w:id="0"/>
      <w:r w:rsidRPr="0040751D">
        <w:rPr>
          <w:rFonts w:ascii="Amelia Oblicua" w:hAnsi="Amelia Oblicua" w:cs="Arial"/>
        </w:rPr>
        <w:t>OFICIO No. DOPM-DJAF-</w:t>
      </w:r>
      <w:r w:rsidR="00F418F8">
        <w:rPr>
          <w:rFonts w:ascii="Amelia Oblicua" w:hAnsi="Amelia Oblicua" w:cs="Arial"/>
        </w:rPr>
        <w:t>5962</w:t>
      </w:r>
      <w:r w:rsidRPr="0040751D">
        <w:rPr>
          <w:rFonts w:ascii="Amelia Oblicua" w:hAnsi="Amelia Oblicua" w:cs="Arial"/>
        </w:rPr>
        <w:t xml:space="preserve">/2022                       </w:t>
      </w:r>
    </w:p>
    <w:p w14:paraId="323EB812" w14:textId="5904EF49" w:rsidR="0040751D" w:rsidRPr="0040751D" w:rsidRDefault="0040751D" w:rsidP="0040751D">
      <w:pPr>
        <w:spacing w:after="0"/>
        <w:jc w:val="right"/>
        <w:rPr>
          <w:rFonts w:ascii="Amelia Oblicua" w:hAnsi="Amelia Oblicua" w:cs="Arial"/>
        </w:rPr>
      </w:pPr>
      <w:r w:rsidRPr="0040751D">
        <w:rPr>
          <w:rFonts w:ascii="Amelia Oblicua" w:hAnsi="Amelia Oblicua" w:cs="Arial"/>
        </w:rPr>
        <w:t xml:space="preserve">Chihuahua, Chihuahua a </w:t>
      </w:r>
      <w:r>
        <w:rPr>
          <w:rFonts w:ascii="Amelia Oblicua" w:hAnsi="Amelia Oblicua" w:cs="Arial"/>
        </w:rPr>
        <w:t>05</w:t>
      </w:r>
      <w:r w:rsidRPr="0040751D">
        <w:rPr>
          <w:rFonts w:ascii="Amelia Oblicua" w:hAnsi="Amelia Oblicua" w:cs="Arial"/>
        </w:rPr>
        <w:t xml:space="preserve"> de </w:t>
      </w:r>
      <w:r>
        <w:rPr>
          <w:rFonts w:ascii="Amelia Oblicua" w:hAnsi="Amelia Oblicua" w:cs="Arial"/>
        </w:rPr>
        <w:t>diciembre</w:t>
      </w:r>
      <w:r w:rsidRPr="0040751D">
        <w:rPr>
          <w:rFonts w:ascii="Amelia Oblicua" w:hAnsi="Amelia Oblicua" w:cs="Arial"/>
        </w:rPr>
        <w:t xml:space="preserve"> de 2022</w:t>
      </w:r>
    </w:p>
    <w:p w14:paraId="60094980" w14:textId="77777777" w:rsidR="00246AC5" w:rsidRDefault="00246AC5" w:rsidP="0040751D">
      <w:pPr>
        <w:spacing w:after="0"/>
        <w:rPr>
          <w:rFonts w:ascii="Amelia Oblicua" w:hAnsi="Amelia Oblicua" w:cs="Arial"/>
        </w:rPr>
      </w:pPr>
    </w:p>
    <w:p w14:paraId="484C2726" w14:textId="5D2B452A" w:rsidR="0040751D" w:rsidRPr="0040751D" w:rsidRDefault="0040751D" w:rsidP="0040751D">
      <w:pPr>
        <w:spacing w:after="0"/>
        <w:rPr>
          <w:rFonts w:ascii="Amelia Oblicua" w:hAnsi="Amelia Oblicua" w:cs="Arial"/>
        </w:rPr>
      </w:pPr>
      <w:r w:rsidRPr="0040751D">
        <w:rPr>
          <w:rFonts w:ascii="Amelia Oblicua" w:hAnsi="Amelia Oblicua" w:cs="Arial"/>
        </w:rPr>
        <w:t>LIC. MARIANA DE LACHICA HUERTA</w:t>
      </w:r>
    </w:p>
    <w:p w14:paraId="2C86CB7A" w14:textId="77777777" w:rsidR="0040751D" w:rsidRPr="0040751D" w:rsidRDefault="0040751D" w:rsidP="0040751D">
      <w:pPr>
        <w:spacing w:after="0"/>
        <w:rPr>
          <w:rFonts w:ascii="Amelia Oblicua" w:hAnsi="Amelia Oblicua" w:cs="Arial"/>
        </w:rPr>
      </w:pPr>
      <w:r w:rsidRPr="0040751D">
        <w:rPr>
          <w:rFonts w:ascii="Amelia Oblicua" w:hAnsi="Amelia Oblicua" w:cs="Arial"/>
        </w:rPr>
        <w:t xml:space="preserve">TITULAR DEL ÓRGANO INTERNO DE CONTROL                                              </w:t>
      </w:r>
    </w:p>
    <w:p w14:paraId="4A38C5A9" w14:textId="77777777" w:rsidR="0040751D" w:rsidRPr="0040751D" w:rsidRDefault="0040751D" w:rsidP="0040751D">
      <w:pPr>
        <w:spacing w:after="0"/>
        <w:rPr>
          <w:rFonts w:ascii="Amelia Oblicua" w:hAnsi="Amelia Oblicua" w:cs="Arial"/>
        </w:rPr>
      </w:pPr>
      <w:r w:rsidRPr="0040751D">
        <w:rPr>
          <w:rFonts w:ascii="Amelia Oblicua" w:hAnsi="Amelia Oblicua" w:cs="Arial"/>
        </w:rPr>
        <w:t>PRESENTE.</w:t>
      </w:r>
    </w:p>
    <w:p w14:paraId="7F03C307" w14:textId="77777777" w:rsidR="0040751D" w:rsidRPr="0040751D" w:rsidRDefault="0040751D" w:rsidP="0040751D">
      <w:pPr>
        <w:spacing w:after="0"/>
        <w:rPr>
          <w:rFonts w:ascii="Amelia Oblicua" w:hAnsi="Amelia Oblicua" w:cs="Arial"/>
        </w:rPr>
      </w:pPr>
    </w:p>
    <w:p w14:paraId="4E5DCD31" w14:textId="1ADCEA68" w:rsidR="0040751D" w:rsidRPr="0040751D" w:rsidRDefault="0040751D" w:rsidP="005233FC">
      <w:pPr>
        <w:spacing w:after="0"/>
        <w:jc w:val="both"/>
        <w:rPr>
          <w:rFonts w:ascii="Amelia Oblicua" w:hAnsi="Amelia Oblicua" w:cs="Arial"/>
        </w:rPr>
      </w:pPr>
      <w:r w:rsidRPr="0040751D">
        <w:rPr>
          <w:rFonts w:ascii="Amelia Oblicua" w:hAnsi="Amelia Oblicua" w:cs="Arial"/>
        </w:rPr>
        <w:t>Por medio del presente escrito y en</w:t>
      </w:r>
      <w:r w:rsidR="005233FC">
        <w:rPr>
          <w:rFonts w:ascii="Amelia Oblicua" w:hAnsi="Amelia Oblicua" w:cs="Arial"/>
        </w:rPr>
        <w:t xml:space="preserve"> atención al oficio núm. OIC-1147</w:t>
      </w:r>
      <w:r w:rsidRPr="0040751D">
        <w:rPr>
          <w:rFonts w:ascii="Amelia Oblicua" w:hAnsi="Amelia Oblicua" w:cs="Arial"/>
        </w:rPr>
        <w:t>/2022, relativo a la Entrega de</w:t>
      </w:r>
      <w:r w:rsidR="005233FC">
        <w:rPr>
          <w:rFonts w:ascii="Amelia Oblicua" w:hAnsi="Amelia Oblicua" w:cs="Arial"/>
        </w:rPr>
        <w:t>l Informa Final de Resultados y</w:t>
      </w:r>
      <w:r w:rsidRPr="0040751D">
        <w:rPr>
          <w:rFonts w:ascii="Amelia Oblicua" w:hAnsi="Amelia Oblicua" w:cs="Arial"/>
        </w:rPr>
        <w:t xml:space="preserve"> Cédula de </w:t>
      </w:r>
      <w:r w:rsidR="005233FC">
        <w:rPr>
          <w:rFonts w:ascii="Amelia Oblicua" w:hAnsi="Amelia Oblicua" w:cs="Arial"/>
        </w:rPr>
        <w:t>Observaciones</w:t>
      </w:r>
      <w:r w:rsidRPr="0040751D">
        <w:rPr>
          <w:rFonts w:ascii="Amelia Oblicua" w:hAnsi="Amelia Oblicua" w:cs="Arial"/>
        </w:rPr>
        <w:t xml:space="preserve"> derivado de la Auditoría número OIC-01/DOP/AOP/2022, a los recursos ejercidos con motivo de la ejecución de obras públicas y servicios relacionados con las mismas, a parti</w:t>
      </w:r>
      <w:r w:rsidR="00E82B6E">
        <w:rPr>
          <w:rFonts w:ascii="Amelia Oblicua" w:hAnsi="Amelia Oblicua" w:cs="Arial"/>
        </w:rPr>
        <w:t>r del 10 de septiembre de 2021</w:t>
      </w:r>
      <w:r w:rsidRPr="0040751D">
        <w:rPr>
          <w:rFonts w:ascii="Amelia Oblicua" w:hAnsi="Amelia Oblicua" w:cs="Arial"/>
        </w:rPr>
        <w:t>, me permito entregar argumentos y documentación soporte para aclarar los hallazgos encontrados.</w:t>
      </w:r>
    </w:p>
    <w:p w14:paraId="7F95AF22" w14:textId="77777777" w:rsidR="0040751D" w:rsidRPr="0040751D" w:rsidRDefault="0040751D" w:rsidP="005233FC">
      <w:pPr>
        <w:spacing w:after="0"/>
        <w:jc w:val="both"/>
        <w:rPr>
          <w:rFonts w:ascii="Amelia Oblicua" w:hAnsi="Amelia Oblicua" w:cs="Arial"/>
        </w:rPr>
      </w:pPr>
    </w:p>
    <w:p w14:paraId="2D512DFE" w14:textId="0B8E62A4" w:rsidR="0040751D" w:rsidRDefault="0040751D" w:rsidP="005233FC">
      <w:pPr>
        <w:spacing w:after="0"/>
        <w:jc w:val="both"/>
        <w:rPr>
          <w:rFonts w:ascii="Amelia Oblicua" w:hAnsi="Amelia Oblicua" w:cs="Arial"/>
        </w:rPr>
      </w:pPr>
      <w:r w:rsidRPr="0040751D">
        <w:rPr>
          <w:rFonts w:ascii="Amelia Oblicua" w:hAnsi="Amelia Oblicua" w:cs="Arial"/>
        </w:rPr>
        <w:t xml:space="preserve">Se anexan al presente los argumentos </w:t>
      </w:r>
      <w:r w:rsidR="005233FC">
        <w:rPr>
          <w:rFonts w:ascii="Amelia Oblicua" w:hAnsi="Amelia Oblicua" w:cs="Arial"/>
        </w:rPr>
        <w:t>y soporte a las acciones correctivas y preventivas determinadas en las cédulas de observaciones</w:t>
      </w:r>
      <w:r w:rsidRPr="0040751D">
        <w:rPr>
          <w:rFonts w:ascii="Amelia Oblicua" w:hAnsi="Amelia Oblicua" w:cs="Arial"/>
        </w:rPr>
        <w:t>, así como el CD que contiene la documentación soporte.</w:t>
      </w:r>
    </w:p>
    <w:p w14:paraId="209AC8B6" w14:textId="6D12A9FC" w:rsidR="0040751D" w:rsidRDefault="0040751D" w:rsidP="004F6010">
      <w:pPr>
        <w:spacing w:after="0"/>
        <w:rPr>
          <w:rFonts w:ascii="Amelia Oblicua" w:hAnsi="Amelia Oblicua" w:cs="Arial"/>
        </w:rPr>
      </w:pPr>
    </w:p>
    <w:p w14:paraId="7580028E" w14:textId="77777777" w:rsidR="0040751D" w:rsidRPr="00B87BF8" w:rsidRDefault="0040751D" w:rsidP="004F6010">
      <w:pPr>
        <w:spacing w:after="0"/>
        <w:rPr>
          <w:rFonts w:ascii="Amelia Oblicua" w:hAnsi="Amelia Oblicua" w:cs="Arial"/>
        </w:rPr>
      </w:pPr>
    </w:p>
    <w:p w14:paraId="1F137B74" w14:textId="51305670" w:rsidR="00576776" w:rsidRPr="00B87BF8" w:rsidRDefault="00687708" w:rsidP="00E27374">
      <w:pPr>
        <w:pStyle w:val="Ttulo2"/>
        <w:jc w:val="center"/>
        <w:rPr>
          <w:rFonts w:ascii="Amelia Oblicua" w:hAnsi="Amelia Oblicua"/>
          <w:szCs w:val="22"/>
        </w:rPr>
      </w:pPr>
      <w:r w:rsidRPr="004E0431">
        <w:rPr>
          <w:rFonts w:ascii="Amelia Oblicua" w:hAnsi="Amelia Oblicua"/>
          <w:szCs w:val="22"/>
          <w:highlight w:val="lightGray"/>
        </w:rPr>
        <w:t xml:space="preserve">I.  </w:t>
      </w:r>
      <w:r w:rsidR="00576776" w:rsidRPr="004E0431">
        <w:rPr>
          <w:rFonts w:ascii="Amelia Oblicua" w:hAnsi="Amelia Oblicua"/>
          <w:szCs w:val="22"/>
          <w:highlight w:val="lightGray"/>
        </w:rPr>
        <w:t>GENERALES</w:t>
      </w:r>
    </w:p>
    <w:p w14:paraId="1F72EED5" w14:textId="77777777" w:rsidR="00B35A78" w:rsidRPr="00B87BF8" w:rsidRDefault="00B35A78" w:rsidP="002F09D5"/>
    <w:p w14:paraId="1741342D" w14:textId="04B88D57" w:rsidR="00B35A78" w:rsidRPr="00B87BF8" w:rsidRDefault="00B35A78" w:rsidP="002F09D5">
      <w:pPr>
        <w:rPr>
          <w:rFonts w:ascii="Amelia Oblicua" w:hAnsi="Amelia Oblicua"/>
          <w:b/>
          <w:u w:val="single"/>
        </w:rPr>
      </w:pPr>
      <w:r w:rsidRPr="00B87BF8">
        <w:rPr>
          <w:rFonts w:ascii="Amelia Oblicua" w:hAnsi="Amelia Oblicua"/>
          <w:b/>
          <w:u w:val="single"/>
        </w:rPr>
        <w:t>Hallazgo 1 Deficiencias en el Programa anual de obras públicas y servicios relacionados con las mismas</w:t>
      </w:r>
    </w:p>
    <w:p w14:paraId="3712ED51" w14:textId="77777777" w:rsidR="00F33196" w:rsidRPr="00B87BF8" w:rsidRDefault="00F33196" w:rsidP="002F09D5">
      <w:pPr>
        <w:rPr>
          <w:rFonts w:ascii="Amelia Oblicua" w:hAnsi="Amelia Oblicua"/>
          <w:b/>
          <w:bCs/>
          <w:u w:val="single"/>
        </w:rPr>
      </w:pPr>
    </w:p>
    <w:p w14:paraId="3B7B712C" w14:textId="142D43C8" w:rsidR="00B35A78" w:rsidRPr="00B87BF8" w:rsidRDefault="00FA3BDB" w:rsidP="004F6010">
      <w:pPr>
        <w:spacing w:after="0" w:line="240" w:lineRule="auto"/>
        <w:jc w:val="both"/>
        <w:rPr>
          <w:rFonts w:ascii="Amelia Oblicua" w:hAnsi="Amelia Oblicua" w:cs="Arial"/>
        </w:rPr>
      </w:pPr>
      <w:r w:rsidRPr="00B87BF8">
        <w:rPr>
          <w:rFonts w:ascii="Amelia Oblicua" w:hAnsi="Amelia Oblicua" w:cs="Arial"/>
        </w:rPr>
        <w:t>En respuesta a la observación de que e</w:t>
      </w:r>
      <w:r w:rsidR="00B35A78" w:rsidRPr="00B87BF8">
        <w:rPr>
          <w:rFonts w:ascii="Amelia Oblicua" w:hAnsi="Amelia Oblicua" w:cs="Arial"/>
        </w:rPr>
        <w:t>l Programa anual de obras públicas y servicios relacionados con las mismas publicado en el Sistema Electrónico de Contrataciones y entregado a este Órgano Interno de Control, mediante oficio D/2919/2022 del 30 de junio de 2022 carece de los requisitos mínimos que establece la Ley de Obras Públicas y Servicios Relacionados con las Mismas del Estado de Chihuahua, referentes a:</w:t>
      </w:r>
    </w:p>
    <w:p w14:paraId="09B18220" w14:textId="77777777" w:rsidR="00B35A78" w:rsidRPr="00B87BF8" w:rsidRDefault="00B35A78" w:rsidP="00B35A78">
      <w:pPr>
        <w:spacing w:after="0" w:line="240" w:lineRule="auto"/>
        <w:jc w:val="both"/>
        <w:rPr>
          <w:rFonts w:ascii="Amelia Oblicua" w:hAnsi="Amelia Oblicua" w:cs="Arial"/>
        </w:rPr>
      </w:pPr>
    </w:p>
    <w:p w14:paraId="79D9B0A1" w14:textId="75F4B85B" w:rsidR="00B35A78" w:rsidRPr="00B87BF8" w:rsidRDefault="00B35A78" w:rsidP="007E6F2F">
      <w:pPr>
        <w:spacing w:after="0" w:line="240" w:lineRule="auto"/>
        <w:ind w:left="284" w:hanging="284"/>
        <w:jc w:val="both"/>
        <w:rPr>
          <w:rFonts w:ascii="Amelia Oblicua" w:hAnsi="Amelia Oblicua" w:cs="Arial"/>
        </w:rPr>
      </w:pPr>
      <w:r w:rsidRPr="00B87BF8">
        <w:rPr>
          <w:rFonts w:ascii="Amelia Oblicua" w:hAnsi="Amelia Oblicua" w:cs="Arial"/>
        </w:rPr>
        <w:t>a)</w:t>
      </w:r>
      <w:r w:rsidRPr="00B87BF8">
        <w:rPr>
          <w:rFonts w:ascii="Amelia Oblicua" w:hAnsi="Amelia Oblicua" w:cs="Arial"/>
        </w:rPr>
        <w:tab/>
        <w:t>Listado de las obras y servicios relacionados con las mismas, proyectadas contratar en el ejercicio fiscal 2022.</w:t>
      </w:r>
    </w:p>
    <w:p w14:paraId="2F5A1ABB" w14:textId="77777777" w:rsidR="00B35A78" w:rsidRPr="00B87BF8" w:rsidRDefault="00B35A78" w:rsidP="007E6F2F">
      <w:pPr>
        <w:spacing w:after="0" w:line="240" w:lineRule="auto"/>
        <w:ind w:left="284" w:hanging="284"/>
        <w:jc w:val="both"/>
        <w:rPr>
          <w:rFonts w:ascii="Amelia Oblicua" w:hAnsi="Amelia Oblicua" w:cs="Arial"/>
        </w:rPr>
      </w:pPr>
      <w:r w:rsidRPr="00B87BF8">
        <w:rPr>
          <w:rFonts w:ascii="Amelia Oblicua" w:hAnsi="Amelia Oblicua" w:cs="Arial"/>
        </w:rPr>
        <w:t>b)</w:t>
      </w:r>
      <w:r w:rsidRPr="00B87BF8">
        <w:rPr>
          <w:rFonts w:ascii="Amelia Oblicua" w:hAnsi="Amelia Oblicua" w:cs="Arial"/>
        </w:rPr>
        <w:tab/>
        <w:t>La distinción de las obras y servicios relacionados con las mismas que han de ejecutarse por medio de contrato, de los que se harán por administración directa.</w:t>
      </w:r>
    </w:p>
    <w:p w14:paraId="2EC056B8" w14:textId="77777777" w:rsidR="00B35A78" w:rsidRPr="00B87BF8" w:rsidRDefault="00B35A78" w:rsidP="00B35A78">
      <w:pPr>
        <w:spacing w:after="0" w:line="240" w:lineRule="auto"/>
        <w:jc w:val="both"/>
        <w:rPr>
          <w:rFonts w:ascii="Amelia Oblicua" w:hAnsi="Amelia Oblicua" w:cs="Arial"/>
        </w:rPr>
      </w:pPr>
    </w:p>
    <w:p w14:paraId="23CBA211"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Lo anterior denota el incumplimiento de la Dirección de Obras Públicas en la elaboración del Programa anual de obras públicas y servicios relacionados con las mismas conforme a los requisitos mínimos que este debió contener.</w:t>
      </w:r>
    </w:p>
    <w:p w14:paraId="66665122" w14:textId="77777777" w:rsidR="00B35A78" w:rsidRPr="00B87BF8" w:rsidRDefault="00B35A78" w:rsidP="00B35A78">
      <w:pPr>
        <w:spacing w:after="0" w:line="240" w:lineRule="auto"/>
        <w:jc w:val="both"/>
        <w:rPr>
          <w:rFonts w:ascii="Amelia Oblicua" w:hAnsi="Amelia Oblicua" w:cs="Arial"/>
        </w:rPr>
      </w:pPr>
    </w:p>
    <w:p w14:paraId="7E436EC6" w14:textId="77777777" w:rsidR="00B35A78" w:rsidRPr="00B87BF8" w:rsidRDefault="00B35A78" w:rsidP="00B35A78">
      <w:pPr>
        <w:spacing w:after="0" w:line="240" w:lineRule="auto"/>
        <w:jc w:val="both"/>
        <w:rPr>
          <w:rFonts w:ascii="Amelia Oblicua" w:hAnsi="Amelia Oblicua" w:cs="Arial"/>
          <w:b/>
          <w:bCs/>
        </w:rPr>
      </w:pPr>
      <w:r w:rsidRPr="00B87BF8">
        <w:rPr>
          <w:rFonts w:ascii="Amelia Oblicua" w:hAnsi="Amelia Oblicua" w:cs="Arial"/>
          <w:b/>
          <w:bCs/>
        </w:rPr>
        <w:t>Acción</w:t>
      </w:r>
    </w:p>
    <w:p w14:paraId="27E67835" w14:textId="1CF36A8F" w:rsidR="00B35A78" w:rsidRPr="00B87BF8" w:rsidRDefault="000A56D9" w:rsidP="00B35A78">
      <w:pPr>
        <w:spacing w:after="0" w:line="240" w:lineRule="auto"/>
        <w:jc w:val="both"/>
        <w:rPr>
          <w:rFonts w:ascii="Amelia Oblicua" w:hAnsi="Amelia Oblicua" w:cs="Arial"/>
          <w:b/>
          <w:bCs/>
        </w:rPr>
      </w:pPr>
      <w:r w:rsidRPr="00B87BF8">
        <w:rPr>
          <w:rFonts w:ascii="Amelia Oblicua" w:hAnsi="Amelia Oblicua" w:cs="Arial"/>
          <w:b/>
          <w:bCs/>
        </w:rPr>
        <w:t>Preventiva:</w:t>
      </w:r>
    </w:p>
    <w:p w14:paraId="414BB0EA" w14:textId="77777777" w:rsidR="00FA3BDB" w:rsidRPr="00B87BF8" w:rsidRDefault="00FA3BDB" w:rsidP="00B35A78">
      <w:pPr>
        <w:spacing w:after="0" w:line="240" w:lineRule="auto"/>
        <w:jc w:val="both"/>
        <w:rPr>
          <w:rFonts w:ascii="Amelia Oblicua" w:hAnsi="Amelia Oblicua" w:cs="Arial"/>
          <w:b/>
          <w:bCs/>
        </w:rPr>
      </w:pPr>
    </w:p>
    <w:p w14:paraId="4F9E4319"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La Dirección de Obras Pública deberá elaborar su Programa anual de obras públicas y servicios relacionados con las mismas conforme a los requisitos mínimos establecidos en la Ley y el Reglamento de la materia e implementar los mecanismos de control internos que prevengan actos u omisiones que pudieran constituir responsabilidades administrativas, mismos que deberán de hacer de conocimiento con fundamento en el artículo 3 fracciones I y III, 30 fracción II de los Lineamientos que Regulan los Procesos de Auditorías, Verificación, Visitas y/o Inspecciones del Órgano Interno de Control del Municipio de Chihuahua.</w:t>
      </w:r>
    </w:p>
    <w:p w14:paraId="0580F89E" w14:textId="77777777" w:rsidR="00B35A78" w:rsidRPr="00B87BF8" w:rsidRDefault="00B35A78" w:rsidP="00B35A78">
      <w:pPr>
        <w:spacing w:after="0" w:line="240" w:lineRule="auto"/>
        <w:jc w:val="both"/>
        <w:rPr>
          <w:rFonts w:ascii="Amelia Oblicua" w:hAnsi="Amelia Oblicua" w:cs="Arial"/>
        </w:rPr>
      </w:pPr>
    </w:p>
    <w:p w14:paraId="72A9B3B5" w14:textId="214940DF" w:rsidR="00B35A78" w:rsidRPr="00B87BF8" w:rsidRDefault="00B35A78" w:rsidP="00B35A78">
      <w:pPr>
        <w:spacing w:after="0" w:line="240" w:lineRule="auto"/>
        <w:jc w:val="both"/>
        <w:rPr>
          <w:rFonts w:ascii="Amelia Oblicua" w:hAnsi="Amelia Oblicua" w:cs="Arial"/>
          <w:iCs/>
        </w:rPr>
      </w:pPr>
    </w:p>
    <w:p w14:paraId="73602814" w14:textId="77777777" w:rsidR="00B35A78" w:rsidRPr="00B87BF8" w:rsidRDefault="00B35A78" w:rsidP="00B35A78">
      <w:pPr>
        <w:spacing w:after="0" w:line="240" w:lineRule="auto"/>
        <w:jc w:val="both"/>
        <w:rPr>
          <w:rFonts w:ascii="Amelia Oblicua" w:hAnsi="Amelia Oblicua" w:cs="Arial"/>
          <w:b/>
          <w:bCs/>
          <w:i/>
          <w:iCs/>
          <w:color w:val="2E74B5" w:themeColor="accent5" w:themeShade="BF"/>
        </w:rPr>
      </w:pPr>
      <w:r w:rsidRPr="00B87BF8">
        <w:rPr>
          <w:rFonts w:ascii="Amelia Oblicua" w:hAnsi="Amelia Oblicua" w:cs="Arial"/>
          <w:b/>
          <w:bCs/>
          <w:i/>
          <w:iCs/>
          <w:color w:val="2E74B5" w:themeColor="accent5" w:themeShade="BF"/>
        </w:rPr>
        <w:t>Acciones:</w:t>
      </w:r>
    </w:p>
    <w:p w14:paraId="53348D79" w14:textId="235CCB88" w:rsidR="00B35A78" w:rsidRPr="00B87BF8" w:rsidRDefault="000A56D9" w:rsidP="00B35A78">
      <w:pPr>
        <w:spacing w:after="0" w:line="240" w:lineRule="auto"/>
        <w:jc w:val="both"/>
        <w:rPr>
          <w:rFonts w:ascii="Amelia Oblicua" w:hAnsi="Amelia Oblicua" w:cs="Arial"/>
          <w:b/>
          <w:bCs/>
          <w:i/>
          <w:iCs/>
          <w:color w:val="2E74B5" w:themeColor="accent5" w:themeShade="BF"/>
        </w:rPr>
      </w:pPr>
      <w:r w:rsidRPr="00B87BF8">
        <w:rPr>
          <w:rFonts w:ascii="Amelia Oblicua" w:hAnsi="Amelia Oblicua" w:cs="Arial"/>
          <w:b/>
          <w:bCs/>
          <w:i/>
          <w:iCs/>
          <w:color w:val="2E74B5" w:themeColor="accent5" w:themeShade="BF"/>
        </w:rPr>
        <w:t>Preventiva:</w:t>
      </w:r>
    </w:p>
    <w:p w14:paraId="39F8F1B4" w14:textId="77777777" w:rsidR="006D6A2D" w:rsidRPr="00B87BF8" w:rsidRDefault="006D6A2D" w:rsidP="00B35A78">
      <w:pPr>
        <w:spacing w:after="0" w:line="240" w:lineRule="auto"/>
        <w:jc w:val="both"/>
        <w:rPr>
          <w:rFonts w:ascii="Amelia Oblicua" w:hAnsi="Amelia Oblicua" w:cs="Arial"/>
          <w:b/>
          <w:bCs/>
          <w:i/>
          <w:iCs/>
          <w:color w:val="2E74B5" w:themeColor="accent5" w:themeShade="BF"/>
        </w:rPr>
      </w:pPr>
    </w:p>
    <w:p w14:paraId="222445F5" w14:textId="77777777" w:rsidR="00B35A78" w:rsidRPr="00B87BF8" w:rsidRDefault="00B35A78" w:rsidP="00B35A78">
      <w:pPr>
        <w:spacing w:after="0" w:line="240" w:lineRule="auto"/>
        <w:jc w:val="both"/>
        <w:rPr>
          <w:rFonts w:ascii="Amelia Oblicua" w:hAnsi="Amelia Oblicua" w:cs="Arial"/>
          <w:i/>
          <w:iCs/>
          <w:color w:val="2E74B5" w:themeColor="accent5" w:themeShade="BF"/>
        </w:rPr>
      </w:pPr>
    </w:p>
    <w:p w14:paraId="649C8A2A" w14:textId="09811A65" w:rsidR="00B35A78" w:rsidRPr="00B87BF8" w:rsidRDefault="006B64DC" w:rsidP="00B35A78">
      <w:pPr>
        <w:spacing w:after="0" w:line="240" w:lineRule="auto"/>
        <w:jc w:val="both"/>
        <w:rPr>
          <w:rFonts w:ascii="Amelia Oblicua" w:hAnsi="Amelia Oblicua" w:cs="Arial"/>
          <w:i/>
          <w:iCs/>
          <w:color w:val="2E74B5" w:themeColor="accent5" w:themeShade="BF"/>
        </w:rPr>
      </w:pPr>
      <w:r w:rsidRPr="00B87BF8">
        <w:rPr>
          <w:rFonts w:ascii="Amelia Oblicua" w:hAnsi="Amelia Oblicua" w:cs="Arial"/>
          <w:i/>
          <w:iCs/>
          <w:color w:val="2E74B5" w:themeColor="accent5" w:themeShade="BF"/>
        </w:rPr>
        <w:t>En respuesta a la observación l</w:t>
      </w:r>
      <w:r w:rsidR="00B35A78" w:rsidRPr="00B87BF8">
        <w:rPr>
          <w:rFonts w:ascii="Amelia Oblicua" w:hAnsi="Amelia Oblicua" w:cs="Arial"/>
          <w:i/>
          <w:iCs/>
          <w:color w:val="2E74B5" w:themeColor="accent5" w:themeShade="BF"/>
        </w:rPr>
        <w:t xml:space="preserve">a Dirección de Obras Públicas </w:t>
      </w:r>
      <w:r w:rsidRPr="00B87BF8">
        <w:rPr>
          <w:rFonts w:ascii="Amelia Oblicua" w:hAnsi="Amelia Oblicua" w:cs="Arial"/>
          <w:i/>
          <w:iCs/>
          <w:color w:val="2E74B5" w:themeColor="accent5" w:themeShade="BF"/>
        </w:rPr>
        <w:t>esta elaborando</w:t>
      </w:r>
      <w:r w:rsidR="00FA3BDB" w:rsidRPr="00B87BF8">
        <w:rPr>
          <w:rFonts w:ascii="Amelia Oblicua" w:hAnsi="Amelia Oblicua" w:cs="Arial"/>
          <w:i/>
          <w:iCs/>
          <w:color w:val="2E74B5" w:themeColor="accent5" w:themeShade="BF"/>
        </w:rPr>
        <w:t xml:space="preserve"> el </w:t>
      </w:r>
      <w:r w:rsidR="00B35A78" w:rsidRPr="00B87BF8">
        <w:rPr>
          <w:rFonts w:ascii="Amelia Oblicua" w:hAnsi="Amelia Oblicua" w:cs="Arial"/>
          <w:i/>
          <w:iCs/>
          <w:color w:val="2E74B5" w:themeColor="accent5" w:themeShade="BF"/>
        </w:rPr>
        <w:t xml:space="preserve"> </w:t>
      </w:r>
      <w:r w:rsidR="00FA3BDB" w:rsidRPr="00B87BF8">
        <w:rPr>
          <w:rFonts w:ascii="Amelia Oblicua" w:hAnsi="Amelia Oblicua" w:cs="Arial"/>
          <w:i/>
          <w:iCs/>
          <w:color w:val="2E74B5" w:themeColor="accent5" w:themeShade="BF"/>
        </w:rPr>
        <w:t>PAOPS y sus modificaciones</w:t>
      </w:r>
      <w:r w:rsidR="00B35A78" w:rsidRPr="00B87BF8">
        <w:rPr>
          <w:rFonts w:ascii="Amelia Oblicua" w:hAnsi="Amelia Oblicua" w:cs="Arial"/>
          <w:i/>
          <w:iCs/>
          <w:color w:val="2E74B5" w:themeColor="accent5" w:themeShade="BF"/>
        </w:rPr>
        <w:t>, conforme a los requisitos mínimos establecidos en la Ley y el Reglamento de la materia e implementar los mecanismos a través de la solicitud al Departamento de Licitaciones y Control de Obra que es el responsable dado que su titular funge como Secretario Técnico del Comité.</w:t>
      </w:r>
    </w:p>
    <w:p w14:paraId="646D5601" w14:textId="77777777" w:rsidR="00B35A78" w:rsidRPr="00B87BF8" w:rsidRDefault="00B35A78" w:rsidP="00B35A78">
      <w:pPr>
        <w:spacing w:after="0" w:line="240" w:lineRule="auto"/>
        <w:jc w:val="both"/>
        <w:rPr>
          <w:rFonts w:ascii="Amelia Oblicua" w:hAnsi="Amelia Oblicua" w:cs="Arial"/>
          <w:i/>
          <w:iCs/>
          <w:color w:val="2E74B5" w:themeColor="accent5" w:themeShade="BF"/>
        </w:rPr>
      </w:pPr>
    </w:p>
    <w:p w14:paraId="51896204" w14:textId="4EA73AC5" w:rsidR="00B35A78" w:rsidRPr="00B87BF8" w:rsidRDefault="00B35A78" w:rsidP="00B35A78">
      <w:pPr>
        <w:spacing w:after="0" w:line="240" w:lineRule="auto"/>
        <w:jc w:val="both"/>
        <w:rPr>
          <w:rFonts w:ascii="Amelia Oblicua" w:hAnsi="Amelia Oblicua" w:cs="Arial"/>
          <w:i/>
          <w:iCs/>
          <w:color w:val="2E74B5" w:themeColor="accent5" w:themeShade="BF"/>
        </w:rPr>
      </w:pPr>
      <w:r w:rsidRPr="00B87BF8">
        <w:rPr>
          <w:rFonts w:ascii="Amelia Oblicua" w:hAnsi="Amelia Oblicua" w:cs="Arial"/>
          <w:i/>
          <w:iCs/>
          <w:color w:val="2E74B5" w:themeColor="accent5" w:themeShade="BF"/>
        </w:rPr>
        <w:t>Así mismo se hace entrega de Memorándum</w:t>
      </w:r>
      <w:r w:rsidR="001A4475" w:rsidRPr="00B87BF8">
        <w:rPr>
          <w:rFonts w:ascii="Amelia Oblicua" w:hAnsi="Amelia Oblicua" w:cs="Arial"/>
          <w:i/>
          <w:iCs/>
          <w:color w:val="2E74B5" w:themeColor="accent5" w:themeShade="BF"/>
        </w:rPr>
        <w:t xml:space="preserve"> de fecha 12 de septiembre de 2022</w:t>
      </w:r>
      <w:r w:rsidRPr="00B87BF8">
        <w:rPr>
          <w:rFonts w:ascii="Amelia Oblicua" w:hAnsi="Amelia Oblicua" w:cs="Arial"/>
          <w:i/>
          <w:iCs/>
          <w:color w:val="2E74B5" w:themeColor="accent5" w:themeShade="BF"/>
        </w:rPr>
        <w:t>, suscrito por el Titular de la Dependencia, a las Subdirecciones de Infraestructura Urbana e Infraestructura Social y al Departamento de Licitaciones y Control de Obra, con el fin de que mensualmente se realice la actualización correspondiente y las acciones a considerar dentro de los procesos administrativos a efecto de evitar omisiones que pudieran constituir responsabilidades administrativas</w:t>
      </w:r>
      <w:r w:rsidR="00E1185F" w:rsidRPr="00B87BF8">
        <w:rPr>
          <w:rFonts w:ascii="Amelia Oblicua" w:hAnsi="Amelia Oblicua" w:cs="Arial"/>
          <w:i/>
          <w:iCs/>
          <w:color w:val="2E74B5" w:themeColor="accent5" w:themeShade="BF"/>
        </w:rPr>
        <w:t>.</w:t>
      </w:r>
    </w:p>
    <w:p w14:paraId="1F126B0B" w14:textId="20A1473C" w:rsidR="00E1185F" w:rsidRPr="00B87BF8" w:rsidRDefault="00E1185F" w:rsidP="00B35A78">
      <w:pPr>
        <w:spacing w:after="0" w:line="240" w:lineRule="auto"/>
        <w:jc w:val="both"/>
        <w:rPr>
          <w:rFonts w:ascii="Amelia Oblicua" w:hAnsi="Amelia Oblicua" w:cs="Arial"/>
          <w:i/>
          <w:iCs/>
          <w:color w:val="2E74B5" w:themeColor="accent5" w:themeShade="BF"/>
        </w:rPr>
      </w:pPr>
    </w:p>
    <w:p w14:paraId="1E8224BF" w14:textId="28DD8E8D" w:rsidR="00B35A78" w:rsidRPr="00B87BF8" w:rsidRDefault="00E1185F" w:rsidP="00B35A78">
      <w:pPr>
        <w:spacing w:after="0" w:line="240" w:lineRule="auto"/>
        <w:jc w:val="both"/>
        <w:rPr>
          <w:rFonts w:ascii="Amelia Oblicua" w:hAnsi="Amelia Oblicua" w:cs="Arial"/>
          <w:i/>
          <w:iCs/>
          <w:color w:val="2E74B5" w:themeColor="accent5" w:themeShade="BF"/>
        </w:rPr>
      </w:pPr>
      <w:r w:rsidRPr="00B87BF8">
        <w:rPr>
          <w:rFonts w:ascii="Amelia Oblicua" w:hAnsi="Amelia Oblicua" w:cs="Arial"/>
          <w:i/>
          <w:iCs/>
          <w:color w:val="2E74B5" w:themeColor="accent5" w:themeShade="BF"/>
        </w:rPr>
        <w:t xml:space="preserve">Así mismo se presenta evidencia que se sigue presentando las modificaciones al PAOPS, y autorizados </w:t>
      </w:r>
      <w:r w:rsidR="008D4BDA" w:rsidRPr="00B87BF8">
        <w:rPr>
          <w:rFonts w:ascii="Amelia Oblicua" w:hAnsi="Amelia Oblicua" w:cs="Arial"/>
          <w:i/>
          <w:iCs/>
          <w:color w:val="2E74B5" w:themeColor="accent5" w:themeShade="BF"/>
        </w:rPr>
        <w:t>en la Cuarta Sesión Extraordinaria de fecha 23 de noviembre del presente d</w:t>
      </w:r>
      <w:r w:rsidRPr="00B87BF8">
        <w:rPr>
          <w:rFonts w:ascii="Amelia Oblicua" w:hAnsi="Amelia Oblicua" w:cs="Arial"/>
          <w:i/>
          <w:iCs/>
          <w:color w:val="2E74B5" w:themeColor="accent5" w:themeShade="BF"/>
        </w:rPr>
        <w:t>el Comité de Obras Públicas y Servicios Relacionados con las Mismas del Municipio de Chihuahua, a efecto de acreditar que se siguen las acciones preventivas para solventar el hallazgo</w:t>
      </w:r>
      <w:r w:rsidR="002F3308" w:rsidRPr="00B87BF8">
        <w:rPr>
          <w:rFonts w:ascii="Amelia Oblicua" w:hAnsi="Amelia Oblicua" w:cs="Arial"/>
          <w:i/>
          <w:iCs/>
          <w:color w:val="2E74B5" w:themeColor="accent5" w:themeShade="BF"/>
        </w:rPr>
        <w:t>, así como se hace entrega de la evidencia que acredita que la modificación se encuentra debidamente capturada en el Sistema Electrónico de Contrataciones.</w:t>
      </w:r>
    </w:p>
    <w:p w14:paraId="1A4D0067" w14:textId="61388F3F" w:rsidR="00221DCB" w:rsidRPr="00B87BF8" w:rsidRDefault="00221DCB" w:rsidP="00B35A78">
      <w:pPr>
        <w:spacing w:after="0" w:line="240" w:lineRule="auto"/>
        <w:jc w:val="both"/>
        <w:rPr>
          <w:rFonts w:ascii="Amelia Oblicua" w:hAnsi="Amelia Oblicua" w:cs="Arial"/>
          <w:i/>
        </w:rPr>
      </w:pPr>
    </w:p>
    <w:p w14:paraId="51DC4D0C" w14:textId="0B84AFC3" w:rsidR="00411BB3" w:rsidRPr="003E25BC" w:rsidRDefault="00411BB3" w:rsidP="00B35A78">
      <w:pPr>
        <w:spacing w:after="0" w:line="240" w:lineRule="auto"/>
        <w:jc w:val="both"/>
        <w:rPr>
          <w:rFonts w:ascii="Amelia Oblicua" w:hAnsi="Amelia Oblicua" w:cs="Arial"/>
          <w:i/>
          <w:color w:val="0070C0"/>
        </w:rPr>
      </w:pPr>
    </w:p>
    <w:p w14:paraId="4F682DD3" w14:textId="4E1783E5" w:rsidR="0047423F" w:rsidRPr="003E25BC" w:rsidRDefault="00E40903" w:rsidP="0047423F">
      <w:pPr>
        <w:spacing w:after="0" w:line="240" w:lineRule="auto"/>
        <w:jc w:val="both"/>
        <w:rPr>
          <w:rFonts w:ascii="Amelia Oblicua" w:hAnsi="Amelia Oblicua" w:cs="Arial"/>
          <w:i/>
          <w:color w:val="0070C0"/>
        </w:rPr>
      </w:pPr>
      <w:r w:rsidRPr="003E25BC">
        <w:rPr>
          <w:rFonts w:ascii="Amelia Oblicua" w:hAnsi="Amelia Oblicua" w:cs="Arial"/>
          <w:i/>
          <w:color w:val="0070C0"/>
        </w:rPr>
        <w:t xml:space="preserve">De igual forma </w:t>
      </w:r>
      <w:r w:rsidRPr="003E25BC">
        <w:rPr>
          <w:rFonts w:ascii="Amelia Oblicua" w:hAnsi="Amelia Oblicua" w:cs="Arial"/>
          <w:i/>
          <w:iCs/>
          <w:color w:val="0070C0"/>
        </w:rPr>
        <w:t>esta dependencia manifiesta que ha realizado acciones necesarias para dar capacitación al personal de la dependencia</w:t>
      </w:r>
      <w:r w:rsidRPr="003E25BC">
        <w:rPr>
          <w:rFonts w:ascii="Amelia Oblicua" w:hAnsi="Amelia Oblicua" w:cs="Arial"/>
          <w:i/>
          <w:color w:val="0070C0"/>
        </w:rPr>
        <w:t xml:space="preserve">, por lo cual se hace entrega copia certificada </w:t>
      </w:r>
      <w:r w:rsidRPr="003E25BC">
        <w:rPr>
          <w:rFonts w:ascii="Amelia Oblicua" w:hAnsi="Amelia Oblicua" w:cs="Arial"/>
          <w:i/>
          <w:iCs/>
          <w:color w:val="0070C0"/>
        </w:rPr>
        <w:t xml:space="preserve">capacitación en materia de bitácora por lo cual se anexa evidencia de que en fecha 04 de octubre de 2022 se impartió por personal de la Dirección de Obras Públicas un curso de, el cual fue en carácter de obligatorio; así mismo se anexa copia certificada </w:t>
      </w:r>
      <w:r w:rsidRPr="003E25BC">
        <w:rPr>
          <w:rFonts w:ascii="Amelia Oblicua" w:hAnsi="Amelia Oblicua" w:cs="Arial"/>
          <w:i/>
          <w:color w:val="0070C0"/>
        </w:rPr>
        <w:t xml:space="preserve">de los oficios que emite la Cámara Mexicana de la Industria de la Construcción en el cual se confirma los Eventos de Capacitación en materia de </w:t>
      </w:r>
      <w:r w:rsidRPr="003E25BC">
        <w:rPr>
          <w:rFonts w:ascii="Amelia Oblicua" w:hAnsi="Amelia Oblicua" w:cs="Arial"/>
          <w:b/>
          <w:i/>
          <w:color w:val="0070C0"/>
        </w:rPr>
        <w:t>“Administración de Obra”,</w:t>
      </w:r>
      <w:r w:rsidRPr="003E25BC">
        <w:rPr>
          <w:rFonts w:ascii="Amelia Oblicua" w:hAnsi="Amelia Oblicua" w:cs="Arial"/>
          <w:i/>
          <w:color w:val="0070C0"/>
        </w:rPr>
        <w:t xml:space="preserve"> al cual asistirán los residentes de obra; así como al curso </w:t>
      </w:r>
      <w:r w:rsidRPr="003E25BC">
        <w:rPr>
          <w:rFonts w:ascii="Amelia Oblicua" w:hAnsi="Amelia Oblicua" w:cs="Arial"/>
          <w:b/>
          <w:i/>
          <w:color w:val="0070C0"/>
        </w:rPr>
        <w:t>“Ley de Obra Pública del Estado de Chihuahua”,</w:t>
      </w:r>
      <w:r w:rsidRPr="003E25BC">
        <w:rPr>
          <w:rFonts w:ascii="Amelia Oblicua" w:hAnsi="Amelia Oblicua" w:cs="Arial"/>
          <w:i/>
          <w:color w:val="0070C0"/>
        </w:rPr>
        <w:t xml:space="preserve"> al cual asistirá personal del Departamento de Licitaciones y Control de Obra y el Departamento Jurídico y Afectaciones, personal que laboran en la Dirección de Obras Públicas, esto a </w:t>
      </w:r>
      <w:r w:rsidRPr="003E25BC">
        <w:rPr>
          <w:rFonts w:ascii="Amelia Oblicua" w:hAnsi="Amelia Oblicua" w:cs="Arial"/>
          <w:i/>
          <w:color w:val="0070C0"/>
        </w:rPr>
        <w:lastRenderedPageBreak/>
        <w:t>efecto de contar con el personal de estas áreas se encuentre capacitado para aplicar la normatividad aplicable y evitar responsabilidades administrativas.</w:t>
      </w:r>
    </w:p>
    <w:p w14:paraId="200E6C8F" w14:textId="53DF25B7" w:rsidR="00411BB3" w:rsidRPr="00B87BF8" w:rsidRDefault="00411BB3" w:rsidP="00B35A78">
      <w:pPr>
        <w:spacing w:after="0" w:line="240" w:lineRule="auto"/>
        <w:jc w:val="both"/>
        <w:rPr>
          <w:rFonts w:ascii="Amelia Oblicua" w:hAnsi="Amelia Oblicua" w:cs="Arial"/>
          <w:i/>
        </w:rPr>
      </w:pPr>
    </w:p>
    <w:p w14:paraId="32B6BB97" w14:textId="77777777" w:rsidR="002F09D5" w:rsidRPr="00B87BF8" w:rsidRDefault="002F09D5" w:rsidP="002F09D5">
      <w:pPr>
        <w:rPr>
          <w:rFonts w:ascii="Amelia Oblicua" w:hAnsi="Amelia Oblicua"/>
          <w:b/>
          <w:u w:val="single"/>
        </w:rPr>
      </w:pPr>
    </w:p>
    <w:p w14:paraId="768B57E8" w14:textId="77777777" w:rsidR="00B35A78" w:rsidRPr="00B87BF8" w:rsidRDefault="00B35A78" w:rsidP="002F09D5">
      <w:pPr>
        <w:rPr>
          <w:rFonts w:ascii="Amelia Oblicua" w:hAnsi="Amelia Oblicua"/>
          <w:b/>
          <w:u w:val="single"/>
        </w:rPr>
      </w:pPr>
      <w:r w:rsidRPr="00B87BF8">
        <w:rPr>
          <w:rFonts w:ascii="Amelia Oblicua" w:hAnsi="Amelia Oblicua"/>
          <w:b/>
          <w:u w:val="single"/>
        </w:rPr>
        <w:t>Hallazgo 2</w:t>
      </w:r>
      <w:r w:rsidRPr="00B87BF8">
        <w:rPr>
          <w:rFonts w:ascii="Amelia Oblicua" w:hAnsi="Amelia Oblicua"/>
          <w:b/>
          <w:u w:val="single"/>
        </w:rPr>
        <w:tab/>
        <w:t>Falta de la documentación que soporta para elaboración de Programa Anual de obras públicas y servicios relacionados con las mismas.</w:t>
      </w:r>
    </w:p>
    <w:p w14:paraId="3CE8E2FA" w14:textId="77777777" w:rsidR="00AC0156" w:rsidRPr="00B87BF8" w:rsidRDefault="00AC0156" w:rsidP="00B35A78">
      <w:pPr>
        <w:spacing w:after="0" w:line="240" w:lineRule="auto"/>
        <w:jc w:val="both"/>
        <w:rPr>
          <w:rFonts w:ascii="Amelia Oblicua" w:hAnsi="Amelia Oblicua" w:cs="Arial"/>
        </w:rPr>
      </w:pPr>
    </w:p>
    <w:p w14:paraId="5AB8590A" w14:textId="5FCC5515"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Se solicitó la documentación soporte para determinar el monto programado en cada rubro del Programa anual de obras públicas y servicios relacionados con las mismas, mediante oficio OIC-ACE-425/2022, de fecha17 de junio de 2022 del cual no se obtuvo respuesta de la Dirección de Obras Públicas.</w:t>
      </w:r>
    </w:p>
    <w:p w14:paraId="6D3CB4EA" w14:textId="77777777" w:rsidR="00B35A78" w:rsidRPr="00B87BF8" w:rsidRDefault="00B35A78" w:rsidP="00B35A78">
      <w:pPr>
        <w:spacing w:after="0" w:line="240" w:lineRule="auto"/>
        <w:jc w:val="both"/>
        <w:rPr>
          <w:rFonts w:ascii="Amelia Oblicua" w:hAnsi="Amelia Oblicua" w:cs="Arial"/>
        </w:rPr>
      </w:pPr>
    </w:p>
    <w:p w14:paraId="4CF55E82" w14:textId="17050033"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 xml:space="preserve">Con base en lo anterior se encuentra como hallazgo que la </w:t>
      </w:r>
      <w:r w:rsidR="00B07466" w:rsidRPr="00B87BF8">
        <w:rPr>
          <w:rFonts w:ascii="Amelia Oblicua" w:hAnsi="Amelia Oblicua" w:cs="Arial"/>
        </w:rPr>
        <w:t xml:space="preserve">Dirección de Obras Publicas </w:t>
      </w:r>
      <w:r w:rsidRPr="00B87BF8">
        <w:rPr>
          <w:rFonts w:ascii="Amelia Oblicua" w:hAnsi="Amelia Oblicua" w:cs="Arial"/>
        </w:rPr>
        <w:t>no cuenta en sus expedientes con la documentación soporte que utilizó para determinar el monto programado en cada rubro del proyecto del Programa anual de obras públicas y servicios relacionados con las mismas.</w:t>
      </w:r>
    </w:p>
    <w:p w14:paraId="7C377179" w14:textId="77777777" w:rsidR="00B35A78" w:rsidRPr="00B87BF8" w:rsidRDefault="00B35A78" w:rsidP="00B35A78">
      <w:pPr>
        <w:spacing w:after="0" w:line="240" w:lineRule="auto"/>
        <w:jc w:val="both"/>
        <w:rPr>
          <w:rFonts w:ascii="Amelia Oblicua" w:hAnsi="Amelia Oblicua" w:cs="Arial"/>
        </w:rPr>
      </w:pPr>
    </w:p>
    <w:p w14:paraId="488D80CE" w14:textId="04098D1E" w:rsidR="007026DC" w:rsidRPr="00B87BF8" w:rsidRDefault="007026DC" w:rsidP="00B35A78">
      <w:pPr>
        <w:spacing w:after="0" w:line="240" w:lineRule="auto"/>
        <w:jc w:val="both"/>
        <w:rPr>
          <w:rFonts w:ascii="Amelia Oblicua" w:hAnsi="Amelia Oblicua" w:cs="Arial"/>
          <w:b/>
          <w:bCs/>
        </w:rPr>
      </w:pPr>
      <w:r w:rsidRPr="00B87BF8">
        <w:rPr>
          <w:rFonts w:ascii="Amelia Oblicua" w:hAnsi="Amelia Oblicua" w:cs="Arial"/>
          <w:b/>
          <w:bCs/>
        </w:rPr>
        <w:t>Acción:</w:t>
      </w:r>
    </w:p>
    <w:p w14:paraId="52B33611" w14:textId="77777777" w:rsidR="00AC0156" w:rsidRPr="00B87BF8" w:rsidRDefault="00AC0156" w:rsidP="00B35A78">
      <w:pPr>
        <w:spacing w:after="0" w:line="240" w:lineRule="auto"/>
        <w:jc w:val="both"/>
        <w:rPr>
          <w:rFonts w:ascii="Amelia Oblicua" w:hAnsi="Amelia Oblicua" w:cs="Arial"/>
          <w:b/>
          <w:bCs/>
        </w:rPr>
      </w:pPr>
    </w:p>
    <w:p w14:paraId="7A914BB1" w14:textId="4D5861F8" w:rsidR="00B35A78" w:rsidRPr="00B87BF8" w:rsidRDefault="000A56D9" w:rsidP="00B35A78">
      <w:pPr>
        <w:spacing w:after="0" w:line="240" w:lineRule="auto"/>
        <w:jc w:val="both"/>
        <w:rPr>
          <w:rFonts w:ascii="Amelia Oblicua" w:hAnsi="Amelia Oblicua" w:cs="Arial"/>
          <w:b/>
          <w:bCs/>
        </w:rPr>
      </w:pPr>
      <w:r w:rsidRPr="00B87BF8">
        <w:rPr>
          <w:rFonts w:ascii="Amelia Oblicua" w:hAnsi="Amelia Oblicua" w:cs="Arial"/>
          <w:b/>
          <w:bCs/>
        </w:rPr>
        <w:t>Preventiva:</w:t>
      </w:r>
    </w:p>
    <w:p w14:paraId="42F20161" w14:textId="77777777" w:rsidR="00AC0156" w:rsidRPr="00B87BF8" w:rsidRDefault="00AC0156" w:rsidP="00B35A78">
      <w:pPr>
        <w:spacing w:after="0" w:line="240" w:lineRule="auto"/>
        <w:jc w:val="both"/>
        <w:rPr>
          <w:rFonts w:ascii="Amelia Oblicua" w:hAnsi="Amelia Oblicua" w:cs="Arial"/>
        </w:rPr>
      </w:pPr>
    </w:p>
    <w:p w14:paraId="3311C91A" w14:textId="402E1540"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Documentar la evidencia para determinar el monto programado en cada rubro del proyecto del Programa anual de obras públicas y servicios relacionados con las mismas e implementar los mecanismos internos que prevengan actos u omisiones que pudieran constituir responsabilidades administrativas, con fundamento en el artículo 3 fracciones I y III, 30 fracción II de los Lineamientos que Regulan los Procesos de Auditorías, Verificación, Visitas y/o Inspecciones del Órgano Interno de Control del Municipio de Chihuahua</w:t>
      </w:r>
    </w:p>
    <w:p w14:paraId="4C5CB167" w14:textId="77777777" w:rsidR="00B35A78" w:rsidRPr="00B87BF8" w:rsidRDefault="00B35A78" w:rsidP="00B35A78">
      <w:pPr>
        <w:spacing w:after="0" w:line="240" w:lineRule="auto"/>
        <w:jc w:val="both"/>
        <w:rPr>
          <w:rFonts w:ascii="Amelia Oblicua" w:hAnsi="Amelia Oblicua" w:cs="Arial"/>
        </w:rPr>
      </w:pPr>
    </w:p>
    <w:p w14:paraId="7DDD5C73" w14:textId="77777777" w:rsidR="00B35A78" w:rsidRPr="003E25BC" w:rsidRDefault="00B35A78" w:rsidP="00B35A78">
      <w:pPr>
        <w:spacing w:after="0" w:line="240" w:lineRule="auto"/>
        <w:jc w:val="both"/>
        <w:rPr>
          <w:rFonts w:ascii="Amelia Oblicua" w:hAnsi="Amelia Oblicua" w:cs="Arial"/>
          <w:b/>
          <w:bCs/>
          <w:i/>
          <w:iCs/>
          <w:color w:val="0070C0"/>
        </w:rPr>
      </w:pPr>
      <w:r w:rsidRPr="003E25BC">
        <w:rPr>
          <w:rFonts w:ascii="Amelia Oblicua" w:hAnsi="Amelia Oblicua" w:cs="Arial"/>
          <w:b/>
          <w:bCs/>
          <w:i/>
          <w:iCs/>
          <w:color w:val="0070C0"/>
        </w:rPr>
        <w:t>Acciones:</w:t>
      </w:r>
    </w:p>
    <w:p w14:paraId="644C4A1C" w14:textId="17F66905" w:rsidR="00B35A78" w:rsidRPr="003E25BC" w:rsidRDefault="000A56D9" w:rsidP="00B35A78">
      <w:pPr>
        <w:spacing w:after="0" w:line="240" w:lineRule="auto"/>
        <w:jc w:val="both"/>
        <w:rPr>
          <w:rFonts w:ascii="Amelia Oblicua" w:hAnsi="Amelia Oblicua" w:cs="Arial"/>
          <w:b/>
          <w:bCs/>
          <w:i/>
          <w:iCs/>
          <w:color w:val="0070C0"/>
        </w:rPr>
      </w:pPr>
      <w:r w:rsidRPr="003E25BC">
        <w:rPr>
          <w:rFonts w:ascii="Amelia Oblicua" w:hAnsi="Amelia Oblicua" w:cs="Arial"/>
          <w:b/>
          <w:bCs/>
          <w:i/>
          <w:iCs/>
          <w:color w:val="0070C0"/>
        </w:rPr>
        <w:t>Preventiva:</w:t>
      </w:r>
    </w:p>
    <w:p w14:paraId="5DC3FA39" w14:textId="77777777" w:rsidR="00B35A78" w:rsidRPr="003E25BC" w:rsidRDefault="00B35A78" w:rsidP="00B35A78">
      <w:pPr>
        <w:spacing w:after="0" w:line="240" w:lineRule="auto"/>
        <w:jc w:val="both"/>
        <w:rPr>
          <w:rFonts w:ascii="Amelia Oblicua" w:hAnsi="Amelia Oblicua" w:cs="Arial"/>
          <w:i/>
          <w:iCs/>
          <w:color w:val="0070C0"/>
        </w:rPr>
      </w:pPr>
    </w:p>
    <w:p w14:paraId="444FD84D" w14:textId="71852BEE" w:rsidR="00723026" w:rsidRPr="003E25BC" w:rsidRDefault="004779DE" w:rsidP="00D34204">
      <w:pPr>
        <w:spacing w:after="0" w:line="240" w:lineRule="auto"/>
        <w:jc w:val="both"/>
        <w:rPr>
          <w:rFonts w:ascii="Amelia Oblicua" w:hAnsi="Amelia Oblicua" w:cs="Arial"/>
          <w:i/>
          <w:iCs/>
          <w:color w:val="0070C0"/>
        </w:rPr>
      </w:pPr>
      <w:r w:rsidRPr="003E25BC">
        <w:rPr>
          <w:rFonts w:ascii="Amelia Oblicua" w:hAnsi="Amelia Oblicua" w:cs="Arial"/>
          <w:i/>
          <w:iCs/>
          <w:color w:val="0070C0"/>
        </w:rPr>
        <w:t>En respuesta a la observación de que l</w:t>
      </w:r>
      <w:r w:rsidR="007E6BC7" w:rsidRPr="003E25BC">
        <w:rPr>
          <w:rFonts w:ascii="Amelia Oblicua" w:hAnsi="Amelia Oblicua" w:cs="Arial"/>
          <w:i/>
          <w:iCs/>
          <w:color w:val="0070C0"/>
        </w:rPr>
        <w:t>a Dirección de Obras Públicas hace entrega de</w:t>
      </w:r>
      <w:r w:rsidRPr="003E25BC">
        <w:rPr>
          <w:rFonts w:ascii="Amelia Oblicua" w:hAnsi="Amelia Oblicua" w:cs="Arial"/>
          <w:i/>
          <w:iCs/>
          <w:color w:val="0070C0"/>
        </w:rPr>
        <w:t xml:space="preserve"> </w:t>
      </w:r>
      <w:r w:rsidR="003E25BC">
        <w:rPr>
          <w:rFonts w:ascii="Amelia Oblicua" w:hAnsi="Amelia Oblicua" w:cs="Arial"/>
          <w:i/>
          <w:iCs/>
          <w:color w:val="0070C0"/>
        </w:rPr>
        <w:t xml:space="preserve">copia certificada de la </w:t>
      </w:r>
      <w:r w:rsidRPr="003E25BC">
        <w:rPr>
          <w:rFonts w:ascii="Amelia Oblicua" w:hAnsi="Amelia Oblicua" w:cs="Arial"/>
          <w:i/>
          <w:iCs/>
          <w:color w:val="0070C0"/>
        </w:rPr>
        <w:t>evidencia respecto a la acción preventiva</w:t>
      </w:r>
      <w:r w:rsidR="007E6BC7" w:rsidRPr="003E25BC">
        <w:rPr>
          <w:rFonts w:ascii="Amelia Oblicua" w:hAnsi="Amelia Oblicua" w:cs="Arial"/>
          <w:i/>
          <w:iCs/>
          <w:color w:val="0070C0"/>
        </w:rPr>
        <w:t xml:space="preserve">, donde se acredita </w:t>
      </w:r>
      <w:r w:rsidR="006672F6">
        <w:rPr>
          <w:rFonts w:ascii="Amelia Oblicua" w:hAnsi="Amelia Oblicua" w:cs="Arial"/>
          <w:i/>
          <w:iCs/>
          <w:color w:val="0070C0"/>
        </w:rPr>
        <w:t xml:space="preserve">para el ejercicio fiscal 2023 </w:t>
      </w:r>
      <w:r w:rsidR="0081441A">
        <w:rPr>
          <w:rFonts w:ascii="Amelia Oblicua" w:hAnsi="Amelia Oblicua" w:cs="Arial"/>
          <w:i/>
          <w:iCs/>
          <w:color w:val="0070C0"/>
        </w:rPr>
        <w:t>está</w:t>
      </w:r>
      <w:r w:rsidRPr="003E25BC">
        <w:rPr>
          <w:rFonts w:ascii="Amelia Oblicua" w:hAnsi="Amelia Oblicua" w:cs="Arial"/>
          <w:i/>
          <w:iCs/>
          <w:color w:val="0070C0"/>
        </w:rPr>
        <w:t xml:space="preserve"> documentado de forma puntual y fehaciente cada rubro del proyecto del PAOPS, utilizando la información histórica que obre en el Comité respectivo, los presupuestos base que se desarrollen, o bien un estudio de mercado realizado en términos de lo previsto en el Reglamento de la materia, se manifiesta que </w:t>
      </w:r>
      <w:r w:rsidR="00723026" w:rsidRPr="003E25BC">
        <w:rPr>
          <w:rFonts w:ascii="Amelia Oblicua" w:hAnsi="Amelia Oblicua" w:cs="Arial"/>
          <w:i/>
          <w:iCs/>
          <w:color w:val="0070C0"/>
        </w:rPr>
        <w:t xml:space="preserve">presenta oficio </w:t>
      </w:r>
      <w:r w:rsidR="001A4475" w:rsidRPr="003E25BC">
        <w:rPr>
          <w:rFonts w:ascii="Amelia Oblicua" w:hAnsi="Amelia Oblicua" w:cs="Arial"/>
          <w:i/>
          <w:iCs/>
          <w:color w:val="0070C0"/>
        </w:rPr>
        <w:t>memorándum de fecha 12 de septiembre de 2022,</w:t>
      </w:r>
      <w:r w:rsidR="00723026" w:rsidRPr="003E25BC">
        <w:rPr>
          <w:rFonts w:ascii="Amelia Oblicua" w:hAnsi="Amelia Oblicua" w:cs="Arial"/>
          <w:i/>
          <w:iCs/>
          <w:color w:val="0070C0"/>
        </w:rPr>
        <w:t xml:space="preserve"> solicitando a los Subdirectores</w:t>
      </w:r>
      <w:r w:rsidR="000736BA" w:rsidRPr="003E25BC">
        <w:rPr>
          <w:rFonts w:ascii="Amelia Oblicua" w:hAnsi="Amelia Oblicua" w:cs="Arial"/>
          <w:i/>
          <w:iCs/>
          <w:color w:val="0070C0"/>
        </w:rPr>
        <w:t xml:space="preserve"> de Infraestructura Urbana y de Construcción Social</w:t>
      </w:r>
      <w:r w:rsidR="00723026" w:rsidRPr="003E25BC">
        <w:rPr>
          <w:rFonts w:ascii="Amelia Oblicua" w:hAnsi="Amelia Oblicua" w:cs="Arial"/>
          <w:i/>
          <w:iCs/>
          <w:color w:val="0070C0"/>
        </w:rPr>
        <w:t xml:space="preserve"> y </w:t>
      </w:r>
      <w:r w:rsidR="000736BA" w:rsidRPr="003E25BC">
        <w:rPr>
          <w:rFonts w:ascii="Amelia Oblicua" w:hAnsi="Amelia Oblicua" w:cs="Arial"/>
          <w:i/>
          <w:iCs/>
          <w:color w:val="0070C0"/>
        </w:rPr>
        <w:t>a la Jefa</w:t>
      </w:r>
      <w:r w:rsidR="00723026" w:rsidRPr="003E25BC">
        <w:rPr>
          <w:rFonts w:ascii="Amelia Oblicua" w:hAnsi="Amelia Oblicua" w:cs="Arial"/>
          <w:i/>
          <w:iCs/>
          <w:color w:val="0070C0"/>
        </w:rPr>
        <w:t xml:space="preserve"> de Departamento </w:t>
      </w:r>
      <w:r w:rsidR="000736BA" w:rsidRPr="003E25BC">
        <w:rPr>
          <w:rFonts w:ascii="Amelia Oblicua" w:hAnsi="Amelia Oblicua" w:cs="Arial"/>
          <w:i/>
          <w:iCs/>
          <w:color w:val="0070C0"/>
        </w:rPr>
        <w:t xml:space="preserve">de Licitaciones y Control de Obra, donde se solicita </w:t>
      </w:r>
      <w:r w:rsidR="00723026" w:rsidRPr="003E25BC">
        <w:rPr>
          <w:rFonts w:ascii="Amelia Oblicua" w:hAnsi="Amelia Oblicua" w:cs="Arial"/>
          <w:i/>
          <w:iCs/>
          <w:color w:val="0070C0"/>
        </w:rPr>
        <w:t>que se presente</w:t>
      </w:r>
      <w:r w:rsidR="00D34204" w:rsidRPr="003E25BC">
        <w:rPr>
          <w:rFonts w:ascii="Amelia Oblicua" w:hAnsi="Amelia Oblicua" w:cs="Arial"/>
          <w:i/>
          <w:iCs/>
          <w:color w:val="0070C0"/>
        </w:rPr>
        <w:t>n</w:t>
      </w:r>
      <w:r w:rsidR="00723026" w:rsidRPr="003E25BC">
        <w:rPr>
          <w:rFonts w:ascii="Amelia Oblicua" w:hAnsi="Amelia Oblicua" w:cs="Arial"/>
          <w:i/>
          <w:iCs/>
          <w:color w:val="0070C0"/>
        </w:rPr>
        <w:t xml:space="preserve"> </w:t>
      </w:r>
      <w:r w:rsidR="00D34204" w:rsidRPr="003E25BC">
        <w:rPr>
          <w:rFonts w:ascii="Amelia Oblicua" w:hAnsi="Amelia Oblicua" w:cs="Arial"/>
          <w:i/>
          <w:iCs/>
          <w:color w:val="0070C0"/>
        </w:rPr>
        <w:t>documentación soporte de forma puntual y fehaciente cada rubro del proyecto del PAOPS, utilizando la información histórica que obre en el Comité respectivo, los presupuestos base que se desarrollen, o bien un estudio de mercado realizado en términos de lo previsto en el Reglamento</w:t>
      </w:r>
      <w:r w:rsidR="006918C6" w:rsidRPr="003E25BC">
        <w:rPr>
          <w:rFonts w:ascii="Amelia Oblicua" w:hAnsi="Amelia Oblicua" w:cs="Arial"/>
          <w:i/>
          <w:iCs/>
          <w:color w:val="0070C0"/>
        </w:rPr>
        <w:t>.</w:t>
      </w:r>
    </w:p>
    <w:p w14:paraId="50E7F4F4" w14:textId="77777777" w:rsidR="00723026" w:rsidRPr="003E25BC" w:rsidRDefault="00723026" w:rsidP="00B35A78">
      <w:pPr>
        <w:spacing w:after="0" w:line="240" w:lineRule="auto"/>
        <w:jc w:val="both"/>
        <w:rPr>
          <w:rFonts w:ascii="Amelia Oblicua" w:hAnsi="Amelia Oblicua" w:cs="Arial"/>
          <w:i/>
          <w:iCs/>
          <w:color w:val="0070C0"/>
        </w:rPr>
      </w:pPr>
    </w:p>
    <w:p w14:paraId="7402E9D2" w14:textId="01257401" w:rsidR="004779DE" w:rsidRPr="003E25BC" w:rsidRDefault="006918C6" w:rsidP="00B35A78">
      <w:pPr>
        <w:spacing w:after="0" w:line="240" w:lineRule="auto"/>
        <w:jc w:val="both"/>
        <w:rPr>
          <w:rFonts w:ascii="Amelia Oblicua" w:hAnsi="Amelia Oblicua" w:cs="Arial"/>
          <w:i/>
          <w:iCs/>
          <w:color w:val="0070C0"/>
        </w:rPr>
      </w:pPr>
      <w:r w:rsidRPr="003E25BC">
        <w:rPr>
          <w:rFonts w:ascii="Amelia Oblicua" w:hAnsi="Amelia Oblicua" w:cs="Arial"/>
          <w:i/>
          <w:iCs/>
          <w:color w:val="0070C0"/>
        </w:rPr>
        <w:t>De igual forma es importante manifestar que</w:t>
      </w:r>
      <w:r w:rsidR="004779DE" w:rsidRPr="003E25BC">
        <w:rPr>
          <w:rFonts w:ascii="Amelia Oblicua" w:hAnsi="Amelia Oblicua" w:cs="Arial"/>
          <w:i/>
          <w:iCs/>
          <w:color w:val="0070C0"/>
        </w:rPr>
        <w:t xml:space="preserve"> por </w:t>
      </w:r>
      <w:r w:rsidRPr="003E25BC">
        <w:rPr>
          <w:rFonts w:ascii="Amelia Oblicua" w:hAnsi="Amelia Oblicua" w:cs="Arial"/>
          <w:i/>
          <w:iCs/>
          <w:color w:val="0070C0"/>
        </w:rPr>
        <w:t>estar en</w:t>
      </w:r>
      <w:r w:rsidR="004779DE" w:rsidRPr="003E25BC">
        <w:rPr>
          <w:rFonts w:ascii="Amelia Oblicua" w:hAnsi="Amelia Oblicua" w:cs="Arial"/>
          <w:i/>
          <w:iCs/>
          <w:color w:val="0070C0"/>
        </w:rPr>
        <w:t xml:space="preserve"> la etapa del ejercicio fiscal </w:t>
      </w:r>
      <w:r w:rsidRPr="003E25BC">
        <w:rPr>
          <w:rFonts w:ascii="Amelia Oblicua" w:hAnsi="Amelia Oblicua" w:cs="Arial"/>
          <w:i/>
          <w:iCs/>
          <w:color w:val="0070C0"/>
        </w:rPr>
        <w:t xml:space="preserve">donde </w:t>
      </w:r>
      <w:r w:rsidR="004779DE" w:rsidRPr="003E25BC">
        <w:rPr>
          <w:rFonts w:ascii="Amelia Oblicua" w:hAnsi="Amelia Oblicua" w:cs="Arial"/>
          <w:i/>
          <w:iCs/>
          <w:color w:val="0070C0"/>
        </w:rPr>
        <w:t xml:space="preserve">se trabaja </w:t>
      </w:r>
      <w:r w:rsidR="00EB1D0D" w:rsidRPr="003E25BC">
        <w:rPr>
          <w:rFonts w:ascii="Amelia Oblicua" w:hAnsi="Amelia Oblicua" w:cs="Arial"/>
          <w:i/>
          <w:iCs/>
          <w:color w:val="0070C0"/>
        </w:rPr>
        <w:t>en la Propuesta de Inversión para Presupuesto de Egresos</w:t>
      </w:r>
      <w:r w:rsidR="004779DE" w:rsidRPr="003E25BC">
        <w:rPr>
          <w:rFonts w:ascii="Amelia Oblicua" w:hAnsi="Amelia Oblicua" w:cs="Arial"/>
          <w:i/>
          <w:iCs/>
          <w:color w:val="0070C0"/>
        </w:rPr>
        <w:t>, a efectos de estar en posibilidad de trabajar posteriormente con el PAOPS, ya que de conformidad con las disposiciones aplicables este programa debe estar presentado a más</w:t>
      </w:r>
      <w:r w:rsidR="00292F15" w:rsidRPr="003E25BC">
        <w:rPr>
          <w:rFonts w:ascii="Amelia Oblicua" w:hAnsi="Amelia Oblicua" w:cs="Arial"/>
          <w:i/>
          <w:iCs/>
          <w:color w:val="0070C0"/>
        </w:rPr>
        <w:t xml:space="preserve"> tardar el 31 de enero de 2023</w:t>
      </w:r>
      <w:r w:rsidR="004779DE" w:rsidRPr="003E25BC">
        <w:rPr>
          <w:rFonts w:ascii="Amelia Oblicua" w:hAnsi="Amelia Oblicua" w:cs="Arial"/>
          <w:i/>
          <w:iCs/>
          <w:color w:val="0070C0"/>
        </w:rPr>
        <w:t xml:space="preserve">, por lo cual se está trabajando para presentarlo con todos los requisitos en tiempo y forma con fundamento en los artículos 19 de la Ley de Obras Públicas y Servicios Relacionados con las Mismas del Estado de Chihuahua, </w:t>
      </w:r>
      <w:r w:rsidR="00D415C3" w:rsidRPr="003E25BC">
        <w:rPr>
          <w:rFonts w:ascii="Amelia Oblicua" w:hAnsi="Amelia Oblicua" w:cs="Arial"/>
          <w:i/>
          <w:iCs/>
          <w:color w:val="0070C0"/>
        </w:rPr>
        <w:t xml:space="preserve">así como cumplir con los requisitos establecidos en el artículo </w:t>
      </w:r>
      <w:r w:rsidR="004779DE" w:rsidRPr="003E25BC">
        <w:rPr>
          <w:rFonts w:ascii="Amelia Oblicua" w:hAnsi="Amelia Oblicua" w:cs="Arial"/>
          <w:i/>
          <w:iCs/>
          <w:color w:val="0070C0"/>
        </w:rPr>
        <w:t>11 último párrafo del Reglamento de la Ley de Obras Públicas y Servicios Relacionados con las Mismas del Estado d</w:t>
      </w:r>
      <w:r w:rsidRPr="003E25BC">
        <w:rPr>
          <w:rFonts w:ascii="Amelia Oblicua" w:hAnsi="Amelia Oblicua" w:cs="Arial"/>
          <w:i/>
          <w:iCs/>
          <w:color w:val="0070C0"/>
        </w:rPr>
        <w:t xml:space="preserve">e Chihuahua, </w:t>
      </w:r>
      <w:r w:rsidR="00EB1D0D" w:rsidRPr="003E25BC">
        <w:rPr>
          <w:rFonts w:ascii="Amelia Oblicua" w:hAnsi="Amelia Oblicua" w:cs="Arial"/>
          <w:i/>
          <w:iCs/>
          <w:color w:val="0070C0"/>
        </w:rPr>
        <w:t>que a la letra dicen:</w:t>
      </w:r>
    </w:p>
    <w:p w14:paraId="03AFF6DC" w14:textId="109E0CB3" w:rsidR="004779DE" w:rsidRPr="003E25BC" w:rsidRDefault="004779DE" w:rsidP="00B35A78">
      <w:pPr>
        <w:spacing w:after="0" w:line="240" w:lineRule="auto"/>
        <w:jc w:val="both"/>
        <w:rPr>
          <w:rFonts w:ascii="Amelia Oblicua" w:hAnsi="Amelia Oblicua" w:cs="Arial"/>
          <w:i/>
          <w:iCs/>
          <w:color w:val="0070C0"/>
        </w:rPr>
      </w:pPr>
    </w:p>
    <w:p w14:paraId="7E0CD1A9" w14:textId="6B7B38FB" w:rsidR="00EB1D0D" w:rsidRPr="003E25BC" w:rsidRDefault="00EB1D0D" w:rsidP="00EB1D0D">
      <w:pPr>
        <w:ind w:right="-6"/>
        <w:jc w:val="both"/>
        <w:rPr>
          <w:rFonts w:ascii="Amelia Oblicua" w:hAnsi="Amelia Oblicua" w:cs="Arial"/>
          <w:i/>
          <w:iCs/>
          <w:color w:val="0070C0"/>
        </w:rPr>
      </w:pPr>
      <w:r w:rsidRPr="003E25BC">
        <w:rPr>
          <w:rFonts w:ascii="Amelia Oblicua" w:hAnsi="Amelia Oblicua" w:cs="Arial"/>
          <w:i/>
          <w:iCs/>
          <w:color w:val="0070C0"/>
        </w:rPr>
        <w:t>“Artículo 19</w:t>
      </w:r>
      <w:r w:rsidR="006918C6" w:rsidRPr="003E25BC">
        <w:rPr>
          <w:rFonts w:ascii="Amelia Oblicua" w:hAnsi="Amelia Oblicua" w:cs="Arial"/>
          <w:i/>
          <w:iCs/>
          <w:color w:val="0070C0"/>
        </w:rPr>
        <w:t xml:space="preserve"> de la Ley de Obras Públicas y Servicios Relacionadas con las Mismas</w:t>
      </w:r>
      <w:r w:rsidRPr="003E25BC">
        <w:rPr>
          <w:rFonts w:ascii="Amelia Oblicua" w:hAnsi="Amelia Oblicua" w:cs="Arial"/>
          <w:i/>
          <w:iCs/>
          <w:color w:val="0070C0"/>
        </w:rPr>
        <w:t>. Los Entes Públicos pondrán a disposición del público en general, a través del sistema electrónico de contrataciones y de su página en Internet</w:t>
      </w:r>
      <w:r w:rsidRPr="003E25BC">
        <w:rPr>
          <w:rFonts w:ascii="Amelia Oblicua" w:hAnsi="Amelia Oblicua" w:cs="Arial"/>
          <w:b/>
          <w:i/>
          <w:iCs/>
          <w:color w:val="0070C0"/>
        </w:rPr>
        <w:t>, a más tardar el 31 de enero de cada año, el programa anual de obras públicas y servicios relacionados con las mismas,</w:t>
      </w:r>
      <w:r w:rsidRPr="003E25BC">
        <w:rPr>
          <w:rFonts w:ascii="Amelia Oblicua" w:hAnsi="Amelia Oblicua" w:cs="Arial"/>
          <w:i/>
          <w:iCs/>
          <w:color w:val="0070C0"/>
        </w:rPr>
        <w:t xml:space="preserve"> correspondiente al ejercicio fiscal de que se trate.</w:t>
      </w:r>
    </w:p>
    <w:p w14:paraId="4CD44D1C" w14:textId="77777777" w:rsidR="00EB1D0D" w:rsidRPr="003E25BC" w:rsidRDefault="00EB1D0D" w:rsidP="00EB1D0D">
      <w:pPr>
        <w:ind w:right="-6"/>
        <w:jc w:val="both"/>
        <w:rPr>
          <w:rFonts w:ascii="Amelia Oblicua" w:hAnsi="Amelia Oblicua" w:cs="Arial"/>
          <w:i/>
          <w:iCs/>
          <w:color w:val="0070C0"/>
        </w:rPr>
      </w:pPr>
    </w:p>
    <w:p w14:paraId="6F117EAD" w14:textId="77777777" w:rsidR="00D415C3" w:rsidRPr="003E25BC" w:rsidRDefault="00EB1D0D" w:rsidP="00EB1D0D">
      <w:pPr>
        <w:spacing w:after="0" w:line="240" w:lineRule="auto"/>
        <w:jc w:val="both"/>
        <w:rPr>
          <w:rFonts w:ascii="Amelia Oblicua" w:hAnsi="Amelia Oblicua" w:cs="Arial"/>
          <w:i/>
          <w:iCs/>
          <w:color w:val="0070C0"/>
        </w:rPr>
      </w:pPr>
      <w:r w:rsidRPr="003E25BC">
        <w:rPr>
          <w:rFonts w:ascii="Amelia Oblicua" w:hAnsi="Amelia Oblicua" w:cs="Arial"/>
          <w:i/>
          <w:iCs/>
          <w:color w:val="0070C0"/>
        </w:rPr>
        <w:t>Las obras públicas y servicios relacionados con las mismas, contenidos en el citado programa, serán de carácter informativo; podrán ser adicionados, modificados, suspendidos o cancelados, sin responsabilidad alguna para el Ente Público de que se trate, siempre y cuando no exista ya la formalización de un contrato de obra o servicio, debiendo informar de ello a la Secretaría de la Función Pública o el Órgano Interno</w:t>
      </w:r>
      <w:r w:rsidR="00005702" w:rsidRPr="003E25BC">
        <w:rPr>
          <w:rFonts w:ascii="Amelia Oblicua" w:hAnsi="Amelia Oblicua"/>
          <w:i/>
          <w:color w:val="0070C0"/>
        </w:rPr>
        <w:t xml:space="preserve"> </w:t>
      </w:r>
      <w:r w:rsidR="00005702" w:rsidRPr="003E25BC">
        <w:rPr>
          <w:rFonts w:ascii="Amelia Oblicua" w:hAnsi="Amelia Oblicua" w:cs="Arial"/>
          <w:i/>
          <w:iCs/>
          <w:color w:val="0070C0"/>
        </w:rPr>
        <w:t>de Control que corresponda y actualizar en forma mensual el sistema electrónico de contrataciones.</w:t>
      </w:r>
    </w:p>
    <w:p w14:paraId="5B5E9268" w14:textId="77777777" w:rsidR="00D415C3" w:rsidRPr="003E25BC" w:rsidRDefault="00D415C3" w:rsidP="00EB1D0D">
      <w:pPr>
        <w:spacing w:after="0" w:line="240" w:lineRule="auto"/>
        <w:jc w:val="both"/>
        <w:rPr>
          <w:rFonts w:ascii="Amelia Oblicua" w:hAnsi="Amelia Oblicua" w:cs="Arial"/>
          <w:i/>
          <w:iCs/>
          <w:color w:val="0070C0"/>
        </w:rPr>
      </w:pPr>
    </w:p>
    <w:p w14:paraId="2931839E" w14:textId="77777777" w:rsidR="00D415C3" w:rsidRPr="003E25BC" w:rsidRDefault="00D415C3" w:rsidP="00EB1D0D">
      <w:pPr>
        <w:spacing w:after="0" w:line="240" w:lineRule="auto"/>
        <w:jc w:val="both"/>
        <w:rPr>
          <w:rFonts w:ascii="Amelia Oblicua" w:hAnsi="Amelia Oblicua" w:cs="Arial"/>
          <w:i/>
          <w:iCs/>
          <w:color w:val="0070C0"/>
        </w:rPr>
      </w:pPr>
    </w:p>
    <w:p w14:paraId="3910823C" w14:textId="77777777" w:rsidR="00D415C3" w:rsidRPr="003E25BC" w:rsidRDefault="00D415C3" w:rsidP="00EB1D0D">
      <w:pPr>
        <w:spacing w:after="0" w:line="240" w:lineRule="auto"/>
        <w:jc w:val="both"/>
        <w:rPr>
          <w:rFonts w:ascii="Amelia Oblicua" w:hAnsi="Amelia Oblicua" w:cs="Arial"/>
          <w:i/>
          <w:iCs/>
          <w:color w:val="0070C0"/>
        </w:rPr>
      </w:pPr>
      <w:r w:rsidRPr="003E25BC">
        <w:rPr>
          <w:rFonts w:ascii="Amelia Oblicua" w:hAnsi="Amelia Oblicua" w:cs="Arial"/>
          <w:i/>
          <w:iCs/>
          <w:color w:val="0070C0"/>
        </w:rPr>
        <w:t xml:space="preserve">Artículo 11 del Reglamento de la Ley de Obras Públicas y Servicios Relacionadas con las Mismas.- El proyecto de PAOPS previsto en el artículo 18 de la Ley, deberá ser remitido por las dependencias y entidades a la Secretaría a más tardar el 15 de octubre del año inmediato anterior al que corresponda, en términos de la Ley de Presupuesto de Egresos, Contabilidad Gubernamental y Gasto Público del Estado de Chihuahua, y servirá para formular el anteproyecto del Presupuesto de Egresos del Estado. </w:t>
      </w:r>
    </w:p>
    <w:p w14:paraId="2964C91E" w14:textId="77777777" w:rsidR="00D415C3" w:rsidRPr="003E25BC" w:rsidRDefault="00D415C3" w:rsidP="00EB1D0D">
      <w:pPr>
        <w:spacing w:after="0" w:line="240" w:lineRule="auto"/>
        <w:jc w:val="both"/>
        <w:rPr>
          <w:rFonts w:ascii="Amelia Oblicua" w:hAnsi="Amelia Oblicua" w:cs="Arial"/>
          <w:i/>
          <w:iCs/>
          <w:color w:val="0070C0"/>
        </w:rPr>
      </w:pPr>
    </w:p>
    <w:p w14:paraId="5ED41DF5" w14:textId="77777777" w:rsidR="00D415C3" w:rsidRPr="003E25BC" w:rsidRDefault="00D415C3" w:rsidP="00EB1D0D">
      <w:pPr>
        <w:spacing w:after="0" w:line="240" w:lineRule="auto"/>
        <w:jc w:val="both"/>
        <w:rPr>
          <w:rFonts w:ascii="Amelia Oblicua" w:hAnsi="Amelia Oblicua" w:cs="Arial"/>
          <w:i/>
          <w:iCs/>
          <w:color w:val="0070C0"/>
        </w:rPr>
      </w:pPr>
      <w:r w:rsidRPr="003E25BC">
        <w:rPr>
          <w:rFonts w:ascii="Amelia Oblicua" w:hAnsi="Amelia Oblicua" w:cs="Arial"/>
          <w:i/>
          <w:iCs/>
          <w:color w:val="0070C0"/>
        </w:rPr>
        <w:t xml:space="preserve">En el caso de los Municipios, las autoridades con facultades para ejecutar obra pública, con apoyo de las áreas facultadas en materia financiera, administrativa y de planeación, elaborarán su proyecto de PAOPS, el cual será sometido a la consideración del Presidente Municipal. </w:t>
      </w:r>
    </w:p>
    <w:p w14:paraId="0AAFEC0E" w14:textId="77777777" w:rsidR="00D415C3" w:rsidRPr="003E25BC" w:rsidRDefault="00D415C3" w:rsidP="00EB1D0D">
      <w:pPr>
        <w:spacing w:after="0" w:line="240" w:lineRule="auto"/>
        <w:jc w:val="both"/>
        <w:rPr>
          <w:rFonts w:ascii="Amelia Oblicua" w:hAnsi="Amelia Oblicua" w:cs="Arial"/>
          <w:i/>
          <w:iCs/>
          <w:color w:val="0070C0"/>
        </w:rPr>
      </w:pPr>
    </w:p>
    <w:p w14:paraId="7C014427" w14:textId="77777777" w:rsidR="00D415C3" w:rsidRPr="003E25BC" w:rsidRDefault="00D415C3" w:rsidP="00EB1D0D">
      <w:pPr>
        <w:spacing w:after="0" w:line="240" w:lineRule="auto"/>
        <w:jc w:val="both"/>
        <w:rPr>
          <w:rFonts w:ascii="Amelia Oblicua" w:hAnsi="Amelia Oblicua" w:cs="Arial"/>
          <w:i/>
          <w:iCs/>
          <w:color w:val="0070C0"/>
        </w:rPr>
      </w:pPr>
      <w:r w:rsidRPr="003E25BC">
        <w:rPr>
          <w:rFonts w:ascii="Amelia Oblicua" w:hAnsi="Amelia Oblicua" w:cs="Arial"/>
          <w:i/>
          <w:iCs/>
          <w:color w:val="0070C0"/>
        </w:rPr>
        <w:t xml:space="preserve">En caso de ser aprobado por la persona titular de la Presidencia Municipal, el proyecto de PAOPS será remitido al Ayuntamiento conforme a lo previsto en el Código Municipal para el Estado de Chihuahua, a fin de que sea tomado en consideración al momento de ser autorizado el Presupuesto de Egresos respectivo. </w:t>
      </w:r>
    </w:p>
    <w:p w14:paraId="443335E6" w14:textId="77777777" w:rsidR="00D415C3" w:rsidRPr="003E25BC" w:rsidRDefault="00D415C3" w:rsidP="00EB1D0D">
      <w:pPr>
        <w:spacing w:after="0" w:line="240" w:lineRule="auto"/>
        <w:jc w:val="both"/>
        <w:rPr>
          <w:rFonts w:ascii="Amelia Oblicua" w:hAnsi="Amelia Oblicua" w:cs="Arial"/>
          <w:i/>
          <w:iCs/>
          <w:color w:val="0070C0"/>
        </w:rPr>
      </w:pPr>
    </w:p>
    <w:p w14:paraId="65B96918" w14:textId="77777777" w:rsidR="00D415C3" w:rsidRPr="003E25BC" w:rsidRDefault="00D415C3" w:rsidP="00EB1D0D">
      <w:pPr>
        <w:spacing w:after="0" w:line="240" w:lineRule="auto"/>
        <w:jc w:val="both"/>
        <w:rPr>
          <w:rFonts w:ascii="Amelia Oblicua" w:hAnsi="Amelia Oblicua" w:cs="Arial"/>
          <w:i/>
          <w:iCs/>
          <w:color w:val="0070C0"/>
        </w:rPr>
      </w:pPr>
      <w:r w:rsidRPr="003E25BC">
        <w:rPr>
          <w:rFonts w:ascii="Amelia Oblicua" w:hAnsi="Amelia Oblicua" w:cs="Arial"/>
          <w:i/>
          <w:iCs/>
          <w:color w:val="0070C0"/>
        </w:rPr>
        <w:t xml:space="preserve">En la elaboración del proyecto de PAOPS, además de lo previsto en el artículo 18 de la Ley, los Entes Públicos deberán identificar las necesidades de obras públicas y servicios relacionados con las mismas, revisando en los archivos del Ente Público la existencia de proyectos nuevos o pendientes de concluir, o programas diversos que se pretendan impulsar en el siguiente ejercicio fiscal. </w:t>
      </w:r>
    </w:p>
    <w:p w14:paraId="7E55DE9C" w14:textId="77777777" w:rsidR="00D415C3" w:rsidRPr="003E25BC" w:rsidRDefault="00D415C3" w:rsidP="00EB1D0D">
      <w:pPr>
        <w:spacing w:after="0" w:line="240" w:lineRule="auto"/>
        <w:jc w:val="both"/>
        <w:rPr>
          <w:rFonts w:ascii="Amelia Oblicua" w:hAnsi="Amelia Oblicua" w:cs="Arial"/>
          <w:i/>
          <w:iCs/>
          <w:color w:val="0070C0"/>
        </w:rPr>
      </w:pPr>
    </w:p>
    <w:p w14:paraId="1A59DA0A" w14:textId="0F84CE88" w:rsidR="004779DE" w:rsidRPr="003E25BC" w:rsidRDefault="00D415C3" w:rsidP="00EB1D0D">
      <w:pPr>
        <w:spacing w:after="0" w:line="240" w:lineRule="auto"/>
        <w:jc w:val="both"/>
        <w:rPr>
          <w:rFonts w:ascii="Amelia Oblicua" w:hAnsi="Amelia Oblicua" w:cs="Arial"/>
          <w:i/>
          <w:iCs/>
          <w:color w:val="0070C0"/>
        </w:rPr>
      </w:pPr>
      <w:r w:rsidRPr="003E25BC">
        <w:rPr>
          <w:rFonts w:ascii="Amelia Oblicua" w:hAnsi="Amelia Oblicua" w:cs="Arial"/>
          <w:b/>
          <w:i/>
          <w:iCs/>
          <w:color w:val="0070C0"/>
        </w:rPr>
        <w:t>Para determinar el monto programado en cada rubro del proyecto del PAOPS, se podrá utilizar la información histórica que obre en el Comité respectivo, los presupuestos base que se desarrollen, o bien un estudio de mercado realizado en términos de lo previsto en el presente Reglamento</w:t>
      </w:r>
      <w:r w:rsidRPr="003E25BC">
        <w:rPr>
          <w:rFonts w:ascii="Amelia Oblicua" w:hAnsi="Amelia Oblicua" w:cs="Arial"/>
          <w:i/>
          <w:iCs/>
          <w:color w:val="0070C0"/>
        </w:rPr>
        <w:t>.</w:t>
      </w:r>
      <w:r w:rsidR="00EB1D0D" w:rsidRPr="003E25BC">
        <w:rPr>
          <w:rFonts w:ascii="Amelia Oblicua" w:hAnsi="Amelia Oblicua" w:cs="Arial"/>
          <w:i/>
          <w:iCs/>
          <w:color w:val="0070C0"/>
        </w:rPr>
        <w:t>”</w:t>
      </w:r>
    </w:p>
    <w:p w14:paraId="49380025" w14:textId="046A5F37" w:rsidR="00EB1D0D" w:rsidRPr="003E25BC" w:rsidRDefault="00EB1D0D" w:rsidP="00B35A78">
      <w:pPr>
        <w:spacing w:after="0" w:line="240" w:lineRule="auto"/>
        <w:jc w:val="both"/>
        <w:rPr>
          <w:rFonts w:ascii="Amelia Oblicua" w:hAnsi="Amelia Oblicua" w:cs="Arial"/>
          <w:i/>
          <w:iCs/>
          <w:color w:val="0070C0"/>
        </w:rPr>
      </w:pPr>
    </w:p>
    <w:p w14:paraId="66A3CAB7" w14:textId="3281F3E9" w:rsidR="00A42FDB" w:rsidRPr="003E25BC" w:rsidRDefault="00E40903" w:rsidP="00B35A78">
      <w:pPr>
        <w:spacing w:after="0" w:line="240" w:lineRule="auto"/>
        <w:jc w:val="both"/>
        <w:rPr>
          <w:rFonts w:ascii="Amelia Oblicua" w:hAnsi="Amelia Oblicua" w:cs="Arial"/>
          <w:i/>
          <w:iCs/>
          <w:color w:val="0070C0"/>
        </w:rPr>
      </w:pPr>
      <w:r w:rsidRPr="003E25BC">
        <w:rPr>
          <w:rFonts w:ascii="Amelia Oblicua" w:hAnsi="Amelia Oblicua" w:cs="Arial"/>
          <w:i/>
          <w:color w:val="0070C0"/>
        </w:rPr>
        <w:t xml:space="preserve">De igual forma </w:t>
      </w:r>
      <w:r w:rsidRPr="003E25BC">
        <w:rPr>
          <w:rFonts w:ascii="Amelia Oblicua" w:hAnsi="Amelia Oblicua" w:cs="Arial"/>
          <w:i/>
          <w:iCs/>
          <w:color w:val="0070C0"/>
        </w:rPr>
        <w:t>esta dependencia manifiesta que ha realizado acciones necesarias para dar capacitación al personal de la dependencia</w:t>
      </w:r>
      <w:r w:rsidRPr="003E25BC">
        <w:rPr>
          <w:rFonts w:ascii="Amelia Oblicua" w:hAnsi="Amelia Oblicua" w:cs="Arial"/>
          <w:i/>
          <w:color w:val="0070C0"/>
        </w:rPr>
        <w:t xml:space="preserve">, por lo cual se hace entrega copia certificada </w:t>
      </w:r>
      <w:r w:rsidRPr="003E25BC">
        <w:rPr>
          <w:rFonts w:ascii="Amelia Oblicua" w:hAnsi="Amelia Oblicua" w:cs="Arial"/>
          <w:i/>
          <w:iCs/>
          <w:color w:val="0070C0"/>
        </w:rPr>
        <w:t xml:space="preserve">capacitación en materia de bitácora por lo cual se anexa evidencia de que en fecha 04 de octubre de 2022 se impartió por personal de la Dirección de Obras Públicas un curso de, el cual fue en carácter de obligatorio; así mismo se anexa copia certificada </w:t>
      </w:r>
      <w:r w:rsidRPr="003E25BC">
        <w:rPr>
          <w:rFonts w:ascii="Amelia Oblicua" w:hAnsi="Amelia Oblicua" w:cs="Arial"/>
          <w:i/>
          <w:color w:val="0070C0"/>
        </w:rPr>
        <w:t xml:space="preserve">de los oficios que emite la Cámara Mexicana de la Industria de la Construcción en el cual se confirma los Eventos de Capacitación en materia de </w:t>
      </w:r>
      <w:r w:rsidRPr="003E25BC">
        <w:rPr>
          <w:rFonts w:ascii="Amelia Oblicua" w:hAnsi="Amelia Oblicua" w:cs="Arial"/>
          <w:b/>
          <w:i/>
          <w:color w:val="0070C0"/>
        </w:rPr>
        <w:t>“Administración de Obra”,</w:t>
      </w:r>
      <w:r w:rsidRPr="003E25BC">
        <w:rPr>
          <w:rFonts w:ascii="Amelia Oblicua" w:hAnsi="Amelia Oblicua" w:cs="Arial"/>
          <w:i/>
          <w:color w:val="0070C0"/>
        </w:rPr>
        <w:t xml:space="preserve"> al cual asistirán los residentes de obra; así como al curso </w:t>
      </w:r>
      <w:r w:rsidRPr="003E25BC">
        <w:rPr>
          <w:rFonts w:ascii="Amelia Oblicua" w:hAnsi="Amelia Oblicua" w:cs="Arial"/>
          <w:b/>
          <w:i/>
          <w:color w:val="0070C0"/>
        </w:rPr>
        <w:t>“Ley de Obra Pública del Estado de Chihuahua”,</w:t>
      </w:r>
      <w:r w:rsidRPr="003E25BC">
        <w:rPr>
          <w:rFonts w:ascii="Amelia Oblicua" w:hAnsi="Amelia Oblicua" w:cs="Arial"/>
          <w:i/>
          <w:color w:val="0070C0"/>
        </w:rPr>
        <w:t xml:space="preserve"> al cual asistirá personal del Departamento de Licitaciones y Control de Obra y el Departamento Jurídico y Afectaciones, personal que laboran en la Dirección de Obras Públicas, esto a efecto de contar con el personal de estas áreas se encuentre capacitado para aplicar la normatividad aplicable y evitar responsabilidades administrativas.</w:t>
      </w:r>
    </w:p>
    <w:p w14:paraId="5CE824BA" w14:textId="77777777" w:rsidR="00B35A78" w:rsidRPr="00B87BF8" w:rsidRDefault="00B35A78" w:rsidP="00B35A78">
      <w:pPr>
        <w:spacing w:after="0" w:line="240" w:lineRule="auto"/>
        <w:jc w:val="both"/>
        <w:rPr>
          <w:rFonts w:ascii="Amelia Oblicua" w:hAnsi="Amelia Oblicua" w:cs="Arial"/>
          <w:iCs/>
          <w:color w:val="2E74B5" w:themeColor="accent5" w:themeShade="BF"/>
        </w:rPr>
      </w:pPr>
    </w:p>
    <w:p w14:paraId="09545107" w14:textId="77777777" w:rsidR="00B35A78" w:rsidRPr="00B87BF8" w:rsidRDefault="00B35A78" w:rsidP="002F09D5">
      <w:pPr>
        <w:rPr>
          <w:rFonts w:ascii="Amelia Oblicua" w:hAnsi="Amelia Oblicua"/>
          <w:b/>
          <w:u w:val="single"/>
        </w:rPr>
      </w:pPr>
      <w:r w:rsidRPr="00B87BF8">
        <w:rPr>
          <w:rFonts w:ascii="Amelia Oblicua" w:hAnsi="Amelia Oblicua"/>
          <w:b/>
          <w:u w:val="single"/>
        </w:rPr>
        <w:t>Hallazgo 3</w:t>
      </w:r>
      <w:r w:rsidRPr="00B87BF8">
        <w:rPr>
          <w:rFonts w:ascii="Amelia Oblicua" w:hAnsi="Amelia Oblicua"/>
          <w:b/>
          <w:u w:val="single"/>
        </w:rPr>
        <w:tab/>
        <w:t>Fraccionamiento de las operaciones.</w:t>
      </w:r>
    </w:p>
    <w:p w14:paraId="60233FA3" w14:textId="77777777" w:rsidR="006E3D4A" w:rsidRPr="00B87BF8" w:rsidRDefault="006E3D4A" w:rsidP="00B35A78">
      <w:pPr>
        <w:spacing w:after="0" w:line="240" w:lineRule="auto"/>
        <w:jc w:val="both"/>
        <w:rPr>
          <w:rFonts w:ascii="Amelia Oblicua" w:hAnsi="Amelia Oblicua" w:cs="Arial"/>
        </w:rPr>
      </w:pPr>
    </w:p>
    <w:p w14:paraId="02B53C88" w14:textId="11C8D1BF"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De la información proporcionada este Órgano Interno de Control mediante oficios D/2919/2022, del 30 de junio de 2022 y D/3142/2022, del 13 de julio de 2022, se encontró como hallazgo que las siguientes obras descritas acreditan el fraccionamiento de las operaciones, toda vez que todas la obras fueron aprobadas por la excepción  fundándose en el artículo 59 de la Ley de Obras Públicas y Servicios Relacionados con las Mismas del Estado de Chihuahua, así como la suma de sus importes superan el monto máximo indicado para cada procedimiento de excepción, así mismo los trabajos objeto de las contrataciones se refieran al suministro y aplicación de mezcla asfáltica para mantenimiento preventivo (bacheo) en calles y avenidas en las mismas zonas de la ciudad, las cuales se pudieron prever en un sólo procedimiento, sin que se haya realizado de esta forma y  las operaciones se realizaron en un solo ejercicio fiscal y las solicitudes de contratación se solicitadas por la misma Área requirente.</w:t>
      </w:r>
    </w:p>
    <w:p w14:paraId="6765DEF8" w14:textId="055BD57A" w:rsidR="00F33196" w:rsidRPr="00B87BF8" w:rsidRDefault="00F33196" w:rsidP="00B35A78">
      <w:pPr>
        <w:spacing w:after="0" w:line="240" w:lineRule="auto"/>
        <w:jc w:val="both"/>
        <w:rPr>
          <w:rFonts w:ascii="Amelia Oblicua" w:hAnsi="Amelia Oblicua" w:cs="Arial"/>
        </w:rPr>
      </w:pPr>
    </w:p>
    <w:tbl>
      <w:tblPr>
        <w:tblW w:w="8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958"/>
        <w:gridCol w:w="2648"/>
        <w:gridCol w:w="1425"/>
        <w:gridCol w:w="1502"/>
        <w:gridCol w:w="792"/>
        <w:gridCol w:w="1317"/>
      </w:tblGrid>
      <w:tr w:rsidR="00F33196" w:rsidRPr="00B87BF8" w14:paraId="03B6DB4C" w14:textId="77777777" w:rsidTr="00FA3BDB">
        <w:trPr>
          <w:trHeight w:val="159"/>
        </w:trPr>
        <w:tc>
          <w:tcPr>
            <w:tcW w:w="958" w:type="dxa"/>
            <w:shd w:val="clear" w:color="auto" w:fill="auto"/>
            <w:noWrap/>
            <w:vAlign w:val="center"/>
            <w:hideMark/>
          </w:tcPr>
          <w:p w14:paraId="4A27AF41" w14:textId="77777777" w:rsidR="00F33196" w:rsidRPr="00B87BF8" w:rsidRDefault="00F33196" w:rsidP="00FA3BDB">
            <w:pPr>
              <w:spacing w:line="240" w:lineRule="auto"/>
              <w:jc w:val="center"/>
              <w:rPr>
                <w:rFonts w:ascii="Amelia Oblicua" w:eastAsia="Times New Roman" w:hAnsi="Amelia Oblicua" w:cs="Arial"/>
                <w:b/>
                <w:bCs/>
                <w:lang w:eastAsia="es-MX"/>
              </w:rPr>
            </w:pPr>
            <w:r w:rsidRPr="00B87BF8">
              <w:rPr>
                <w:rFonts w:ascii="Amelia Oblicua" w:eastAsia="Times New Roman" w:hAnsi="Amelia Oblicua" w:cs="Arial"/>
                <w:b/>
                <w:bCs/>
                <w:lang w:eastAsia="es-MX"/>
              </w:rPr>
              <w:t>No. contrato</w:t>
            </w:r>
          </w:p>
        </w:tc>
        <w:tc>
          <w:tcPr>
            <w:tcW w:w="2648" w:type="dxa"/>
            <w:shd w:val="clear" w:color="auto" w:fill="auto"/>
            <w:noWrap/>
            <w:vAlign w:val="center"/>
            <w:hideMark/>
          </w:tcPr>
          <w:p w14:paraId="6F7B1E50" w14:textId="77777777" w:rsidR="00F33196" w:rsidRPr="00B87BF8" w:rsidRDefault="00F33196" w:rsidP="00FA3BDB">
            <w:pPr>
              <w:spacing w:line="240" w:lineRule="auto"/>
              <w:jc w:val="center"/>
              <w:rPr>
                <w:rFonts w:ascii="Amelia Oblicua" w:eastAsia="Times New Roman" w:hAnsi="Amelia Oblicua" w:cs="Arial"/>
                <w:b/>
                <w:bCs/>
                <w:color w:val="FFFFFF"/>
                <w:lang w:eastAsia="es-MX"/>
              </w:rPr>
            </w:pPr>
            <w:r w:rsidRPr="00B87BF8">
              <w:rPr>
                <w:rFonts w:ascii="Amelia Oblicua" w:eastAsia="Times New Roman" w:hAnsi="Amelia Oblicua" w:cs="Arial"/>
                <w:b/>
                <w:bCs/>
                <w:lang w:eastAsia="es-MX"/>
              </w:rPr>
              <w:t>Nombre de la obra</w:t>
            </w:r>
          </w:p>
        </w:tc>
        <w:tc>
          <w:tcPr>
            <w:tcW w:w="1425" w:type="dxa"/>
            <w:shd w:val="clear" w:color="auto" w:fill="auto"/>
            <w:vAlign w:val="center"/>
            <w:hideMark/>
          </w:tcPr>
          <w:p w14:paraId="6146CAC3" w14:textId="77777777" w:rsidR="00F33196" w:rsidRPr="00B87BF8" w:rsidRDefault="00F33196" w:rsidP="00FA3BDB">
            <w:pPr>
              <w:spacing w:line="240" w:lineRule="auto"/>
              <w:jc w:val="center"/>
              <w:rPr>
                <w:rFonts w:ascii="Amelia Oblicua" w:eastAsia="Times New Roman" w:hAnsi="Amelia Oblicua" w:cs="Arial"/>
                <w:b/>
                <w:bCs/>
                <w:color w:val="FFFFFF"/>
                <w:lang w:eastAsia="es-MX"/>
              </w:rPr>
            </w:pPr>
            <w:r w:rsidRPr="00B87BF8">
              <w:rPr>
                <w:rFonts w:ascii="Amelia Oblicua" w:eastAsia="Times New Roman" w:hAnsi="Amelia Oblicua" w:cs="Arial"/>
                <w:b/>
                <w:bCs/>
                <w:lang w:eastAsia="es-MX"/>
              </w:rPr>
              <w:t>Monto contratado</w:t>
            </w:r>
          </w:p>
        </w:tc>
        <w:tc>
          <w:tcPr>
            <w:tcW w:w="1502" w:type="dxa"/>
            <w:shd w:val="clear" w:color="auto" w:fill="auto"/>
            <w:vAlign w:val="center"/>
            <w:hideMark/>
          </w:tcPr>
          <w:p w14:paraId="73DD83A9" w14:textId="77777777" w:rsidR="00F33196" w:rsidRPr="00B87BF8" w:rsidRDefault="00F33196" w:rsidP="00FA3BDB">
            <w:pPr>
              <w:spacing w:line="240" w:lineRule="auto"/>
              <w:jc w:val="center"/>
              <w:rPr>
                <w:rFonts w:ascii="Amelia Oblicua" w:eastAsia="Times New Roman" w:hAnsi="Amelia Oblicua" w:cs="Arial"/>
                <w:b/>
                <w:bCs/>
                <w:color w:val="FFFFFF"/>
                <w:lang w:eastAsia="es-MX"/>
              </w:rPr>
            </w:pPr>
            <w:r w:rsidRPr="00B87BF8">
              <w:rPr>
                <w:rFonts w:ascii="Amelia Oblicua" w:eastAsia="Times New Roman" w:hAnsi="Amelia Oblicua" w:cs="Arial"/>
                <w:b/>
                <w:bCs/>
                <w:lang w:eastAsia="es-MX"/>
              </w:rPr>
              <w:t>Procedimiento de contratación</w:t>
            </w:r>
          </w:p>
        </w:tc>
        <w:tc>
          <w:tcPr>
            <w:tcW w:w="792" w:type="dxa"/>
            <w:shd w:val="clear" w:color="auto" w:fill="auto"/>
            <w:noWrap/>
            <w:vAlign w:val="center"/>
            <w:hideMark/>
          </w:tcPr>
          <w:p w14:paraId="1410EF05" w14:textId="77777777" w:rsidR="00F33196" w:rsidRPr="00B87BF8" w:rsidRDefault="00F33196" w:rsidP="00FA3BDB">
            <w:pPr>
              <w:spacing w:line="240" w:lineRule="auto"/>
              <w:jc w:val="center"/>
              <w:rPr>
                <w:rFonts w:ascii="Amelia Oblicua" w:eastAsia="Times New Roman" w:hAnsi="Amelia Oblicua" w:cs="Arial"/>
                <w:b/>
                <w:bCs/>
                <w:color w:val="FFFFFF"/>
                <w:lang w:eastAsia="es-MX"/>
              </w:rPr>
            </w:pPr>
            <w:r w:rsidRPr="00B87BF8">
              <w:rPr>
                <w:rFonts w:ascii="Amelia Oblicua" w:eastAsia="Times New Roman" w:hAnsi="Amelia Oblicua" w:cs="Arial"/>
                <w:b/>
                <w:bCs/>
                <w:lang w:eastAsia="es-MX"/>
              </w:rPr>
              <w:t>Zona</w:t>
            </w:r>
          </w:p>
        </w:tc>
        <w:tc>
          <w:tcPr>
            <w:tcW w:w="1317" w:type="dxa"/>
            <w:shd w:val="clear" w:color="auto" w:fill="auto"/>
            <w:vAlign w:val="center"/>
            <w:hideMark/>
          </w:tcPr>
          <w:p w14:paraId="68AE59C5" w14:textId="77777777" w:rsidR="00F33196" w:rsidRPr="00B87BF8" w:rsidRDefault="00F33196" w:rsidP="00FA3BDB">
            <w:pPr>
              <w:spacing w:line="240" w:lineRule="auto"/>
              <w:jc w:val="center"/>
              <w:rPr>
                <w:rFonts w:ascii="Amelia Oblicua" w:eastAsia="Times New Roman" w:hAnsi="Amelia Oblicua" w:cs="Arial"/>
                <w:b/>
                <w:bCs/>
                <w:color w:val="FFFFFF"/>
                <w:lang w:eastAsia="es-MX"/>
              </w:rPr>
            </w:pPr>
            <w:r w:rsidRPr="00B87BF8">
              <w:rPr>
                <w:rFonts w:ascii="Amelia Oblicua" w:eastAsia="Times New Roman" w:hAnsi="Amelia Oblicua" w:cs="Arial"/>
                <w:b/>
                <w:bCs/>
                <w:lang w:eastAsia="es-MX"/>
              </w:rPr>
              <w:t>Fecha de contratación</w:t>
            </w:r>
          </w:p>
        </w:tc>
      </w:tr>
      <w:tr w:rsidR="00F33196" w:rsidRPr="00B87BF8" w14:paraId="1260A508" w14:textId="77777777" w:rsidTr="00FA3BDB">
        <w:trPr>
          <w:trHeight w:val="159"/>
        </w:trPr>
        <w:tc>
          <w:tcPr>
            <w:tcW w:w="958" w:type="dxa"/>
            <w:shd w:val="clear" w:color="auto" w:fill="auto"/>
            <w:noWrap/>
          </w:tcPr>
          <w:p w14:paraId="1907A856" w14:textId="77777777" w:rsidR="00F33196" w:rsidRPr="00B87BF8" w:rsidRDefault="00F33196" w:rsidP="00FA3BDB">
            <w:pPr>
              <w:spacing w:line="240" w:lineRule="auto"/>
              <w:jc w:val="center"/>
              <w:rPr>
                <w:rFonts w:ascii="Amelia Oblicua" w:eastAsia="Times New Roman" w:hAnsi="Amelia Oblicua" w:cs="Arial"/>
                <w:b/>
                <w:bCs/>
                <w:lang w:eastAsia="es-MX"/>
              </w:rPr>
            </w:pPr>
            <w:r w:rsidRPr="00B87BF8">
              <w:rPr>
                <w:rFonts w:ascii="Amelia Oblicua" w:eastAsia="Times New Roman" w:hAnsi="Amelia Oblicua" w:cs="Arial"/>
                <w:color w:val="000000"/>
                <w:lang w:eastAsia="es-MX"/>
              </w:rPr>
              <w:t>021/2022</w:t>
            </w:r>
          </w:p>
        </w:tc>
        <w:tc>
          <w:tcPr>
            <w:tcW w:w="2648" w:type="dxa"/>
            <w:shd w:val="clear" w:color="auto" w:fill="auto"/>
            <w:noWrap/>
          </w:tcPr>
          <w:p w14:paraId="55D1A7C9" w14:textId="77777777" w:rsidR="00F33196" w:rsidRPr="00B87BF8" w:rsidRDefault="00F33196" w:rsidP="00FA3BDB">
            <w:pPr>
              <w:spacing w:line="240" w:lineRule="auto"/>
              <w:jc w:val="center"/>
              <w:rPr>
                <w:rFonts w:ascii="Amelia Oblicua" w:eastAsia="Times New Roman" w:hAnsi="Amelia Oblicua" w:cs="Arial"/>
                <w:b/>
                <w:bCs/>
                <w:lang w:eastAsia="es-MX"/>
              </w:rPr>
            </w:pPr>
            <w:r w:rsidRPr="00B87BF8">
              <w:rPr>
                <w:rFonts w:ascii="Amelia Oblicua" w:eastAsia="Times New Roman" w:hAnsi="Amelia Oblicua" w:cs="Arial"/>
                <w:color w:val="000000"/>
                <w:lang w:eastAsia="es-MX"/>
              </w:rPr>
              <w:t xml:space="preserve">Suministro y aplicación de mezcla asfáltica para mantenimiento preventivo (bacheo) en calles y avenidas de la ciudad </w:t>
            </w:r>
          </w:p>
        </w:tc>
        <w:tc>
          <w:tcPr>
            <w:tcW w:w="1425" w:type="dxa"/>
            <w:shd w:val="clear" w:color="auto" w:fill="auto"/>
          </w:tcPr>
          <w:p w14:paraId="671E9ADD" w14:textId="77777777" w:rsidR="00F33196" w:rsidRPr="00B87BF8" w:rsidRDefault="00F33196" w:rsidP="00FA3BDB">
            <w:pPr>
              <w:spacing w:line="240" w:lineRule="auto"/>
              <w:jc w:val="center"/>
              <w:rPr>
                <w:rFonts w:ascii="Amelia Oblicua" w:eastAsia="Times New Roman" w:hAnsi="Amelia Oblicua" w:cs="Arial"/>
                <w:b/>
                <w:bCs/>
                <w:lang w:eastAsia="es-MX"/>
              </w:rPr>
            </w:pPr>
            <w:r w:rsidRPr="00B87BF8">
              <w:rPr>
                <w:rFonts w:ascii="Amelia Oblicua" w:eastAsia="Times New Roman" w:hAnsi="Amelia Oblicua" w:cs="Arial"/>
                <w:color w:val="000000"/>
                <w:lang w:eastAsia="es-MX"/>
              </w:rPr>
              <w:t>1,972,352.21</w:t>
            </w:r>
          </w:p>
        </w:tc>
        <w:tc>
          <w:tcPr>
            <w:tcW w:w="1502" w:type="dxa"/>
            <w:shd w:val="clear" w:color="auto" w:fill="auto"/>
          </w:tcPr>
          <w:p w14:paraId="1C28101E" w14:textId="77777777" w:rsidR="00F33196" w:rsidRPr="00B87BF8" w:rsidRDefault="00F33196" w:rsidP="00FA3BDB">
            <w:pPr>
              <w:spacing w:line="240" w:lineRule="auto"/>
              <w:jc w:val="center"/>
              <w:rPr>
                <w:rFonts w:ascii="Amelia Oblicua" w:eastAsia="Times New Roman" w:hAnsi="Amelia Oblicua" w:cs="Arial"/>
                <w:b/>
                <w:bCs/>
                <w:lang w:eastAsia="es-MX"/>
              </w:rPr>
            </w:pPr>
            <w:r w:rsidRPr="00B87BF8">
              <w:rPr>
                <w:rFonts w:ascii="Amelia Oblicua" w:eastAsia="Times New Roman" w:hAnsi="Amelia Oblicua" w:cs="Arial"/>
                <w:color w:val="000000"/>
                <w:lang w:eastAsia="es-MX"/>
              </w:rPr>
              <w:t>Adjudicación directa</w:t>
            </w:r>
          </w:p>
        </w:tc>
        <w:tc>
          <w:tcPr>
            <w:tcW w:w="792" w:type="dxa"/>
            <w:shd w:val="clear" w:color="auto" w:fill="auto"/>
            <w:noWrap/>
          </w:tcPr>
          <w:p w14:paraId="47FEFDBA" w14:textId="77777777" w:rsidR="00F33196" w:rsidRPr="00B87BF8" w:rsidRDefault="00F33196" w:rsidP="00FA3BDB">
            <w:pPr>
              <w:spacing w:line="240" w:lineRule="auto"/>
              <w:jc w:val="center"/>
              <w:rPr>
                <w:rFonts w:ascii="Amelia Oblicua" w:eastAsia="Times New Roman" w:hAnsi="Amelia Oblicua" w:cs="Arial"/>
                <w:b/>
                <w:bCs/>
                <w:lang w:eastAsia="es-MX"/>
              </w:rPr>
            </w:pPr>
            <w:r w:rsidRPr="00B87BF8">
              <w:rPr>
                <w:rFonts w:ascii="Amelia Oblicua" w:eastAsia="Times New Roman" w:hAnsi="Amelia Oblicua" w:cs="Arial"/>
                <w:color w:val="000000"/>
                <w:lang w:eastAsia="es-MX"/>
              </w:rPr>
              <w:t>1,2,3 y 4</w:t>
            </w:r>
          </w:p>
        </w:tc>
        <w:tc>
          <w:tcPr>
            <w:tcW w:w="1317" w:type="dxa"/>
            <w:shd w:val="clear" w:color="auto" w:fill="auto"/>
          </w:tcPr>
          <w:p w14:paraId="1C58B691" w14:textId="77777777" w:rsidR="00F33196" w:rsidRPr="00B87BF8" w:rsidRDefault="00F33196" w:rsidP="00FA3BDB">
            <w:pPr>
              <w:spacing w:line="240" w:lineRule="auto"/>
              <w:jc w:val="center"/>
              <w:rPr>
                <w:rFonts w:ascii="Amelia Oblicua" w:eastAsia="Times New Roman" w:hAnsi="Amelia Oblicua" w:cs="Arial"/>
                <w:b/>
                <w:bCs/>
                <w:lang w:eastAsia="es-MX"/>
              </w:rPr>
            </w:pPr>
            <w:r w:rsidRPr="00B87BF8">
              <w:rPr>
                <w:rFonts w:ascii="Amelia Oblicua" w:eastAsia="Times New Roman" w:hAnsi="Amelia Oblicua" w:cs="Arial"/>
                <w:color w:val="000000"/>
                <w:lang w:eastAsia="es-MX"/>
              </w:rPr>
              <w:t>28 de abril de 2022</w:t>
            </w:r>
          </w:p>
        </w:tc>
      </w:tr>
      <w:tr w:rsidR="00F33196" w:rsidRPr="00B87BF8" w14:paraId="51EFF813" w14:textId="77777777" w:rsidTr="00FA3BDB">
        <w:trPr>
          <w:trHeight w:val="808"/>
        </w:trPr>
        <w:tc>
          <w:tcPr>
            <w:tcW w:w="958" w:type="dxa"/>
            <w:shd w:val="clear" w:color="auto" w:fill="auto"/>
            <w:noWrap/>
            <w:hideMark/>
          </w:tcPr>
          <w:p w14:paraId="20A7DAE8" w14:textId="77777777" w:rsidR="00F33196" w:rsidRPr="00B87BF8" w:rsidRDefault="00F33196" w:rsidP="00FA3BDB">
            <w:pPr>
              <w:spacing w:line="240" w:lineRule="auto"/>
              <w:jc w:val="center"/>
              <w:rPr>
                <w:rFonts w:ascii="Amelia Oblicua" w:eastAsia="Times New Roman" w:hAnsi="Amelia Oblicua" w:cs="Arial"/>
                <w:color w:val="000000"/>
                <w:lang w:eastAsia="es-MX"/>
              </w:rPr>
            </w:pPr>
            <w:r w:rsidRPr="00B87BF8">
              <w:rPr>
                <w:rFonts w:ascii="Amelia Oblicua" w:eastAsia="Times New Roman" w:hAnsi="Amelia Oblicua" w:cs="Arial"/>
                <w:color w:val="000000"/>
                <w:lang w:eastAsia="es-MX"/>
              </w:rPr>
              <w:lastRenderedPageBreak/>
              <w:t>009/2022</w:t>
            </w:r>
          </w:p>
        </w:tc>
        <w:tc>
          <w:tcPr>
            <w:tcW w:w="2648" w:type="dxa"/>
            <w:shd w:val="clear" w:color="auto" w:fill="auto"/>
            <w:hideMark/>
          </w:tcPr>
          <w:p w14:paraId="6285B631" w14:textId="77777777" w:rsidR="00F33196" w:rsidRPr="00B87BF8" w:rsidRDefault="00F33196" w:rsidP="00FA3BDB">
            <w:pPr>
              <w:spacing w:line="240" w:lineRule="auto"/>
              <w:rPr>
                <w:rFonts w:ascii="Amelia Oblicua" w:eastAsia="Times New Roman" w:hAnsi="Amelia Oblicua" w:cs="Arial"/>
                <w:color w:val="000000"/>
                <w:lang w:eastAsia="es-MX"/>
              </w:rPr>
            </w:pPr>
            <w:r w:rsidRPr="00B87BF8">
              <w:rPr>
                <w:rFonts w:ascii="Amelia Oblicua" w:eastAsia="Times New Roman" w:hAnsi="Amelia Oblicua" w:cs="Arial"/>
                <w:color w:val="000000"/>
                <w:lang w:eastAsia="es-MX"/>
              </w:rPr>
              <w:t xml:space="preserve">Suministro y aplicación de mezcla asfáltica para mantenimiento preventivo (bacheo) en calles y avenidas de la zona 2 y 3 de la ciudad </w:t>
            </w:r>
          </w:p>
        </w:tc>
        <w:tc>
          <w:tcPr>
            <w:tcW w:w="1425" w:type="dxa"/>
            <w:shd w:val="clear" w:color="auto" w:fill="auto"/>
            <w:noWrap/>
            <w:hideMark/>
          </w:tcPr>
          <w:p w14:paraId="3EAB73AE" w14:textId="77777777" w:rsidR="00F33196" w:rsidRPr="00B87BF8" w:rsidRDefault="00F33196" w:rsidP="00FA3BDB">
            <w:pPr>
              <w:spacing w:line="240" w:lineRule="auto"/>
              <w:rPr>
                <w:rFonts w:ascii="Amelia Oblicua" w:eastAsia="Times New Roman" w:hAnsi="Amelia Oblicua" w:cs="Arial"/>
                <w:color w:val="000000"/>
                <w:lang w:eastAsia="es-MX"/>
              </w:rPr>
            </w:pPr>
            <w:r w:rsidRPr="00B87BF8">
              <w:rPr>
                <w:rFonts w:ascii="Amelia Oblicua" w:eastAsia="Times New Roman" w:hAnsi="Amelia Oblicua" w:cs="Arial"/>
                <w:color w:val="000000"/>
                <w:lang w:eastAsia="es-MX"/>
              </w:rPr>
              <w:t>1,998,151.85</w:t>
            </w:r>
          </w:p>
        </w:tc>
        <w:tc>
          <w:tcPr>
            <w:tcW w:w="1502" w:type="dxa"/>
            <w:shd w:val="clear" w:color="auto" w:fill="auto"/>
            <w:hideMark/>
          </w:tcPr>
          <w:p w14:paraId="5281BA0B" w14:textId="77777777" w:rsidR="00F33196" w:rsidRPr="00B87BF8" w:rsidRDefault="00F33196" w:rsidP="00FA3BDB">
            <w:pPr>
              <w:spacing w:line="240" w:lineRule="auto"/>
              <w:jc w:val="center"/>
              <w:rPr>
                <w:rFonts w:ascii="Amelia Oblicua" w:eastAsia="Times New Roman" w:hAnsi="Amelia Oblicua" w:cs="Arial"/>
                <w:color w:val="000000"/>
                <w:lang w:eastAsia="es-MX"/>
              </w:rPr>
            </w:pPr>
            <w:r w:rsidRPr="00B87BF8">
              <w:rPr>
                <w:rFonts w:ascii="Amelia Oblicua" w:eastAsia="Times New Roman" w:hAnsi="Amelia Oblicua" w:cs="Arial"/>
                <w:color w:val="000000"/>
                <w:lang w:eastAsia="es-MX"/>
              </w:rPr>
              <w:t xml:space="preserve">Adjudicación directa </w:t>
            </w:r>
          </w:p>
        </w:tc>
        <w:tc>
          <w:tcPr>
            <w:tcW w:w="792" w:type="dxa"/>
            <w:shd w:val="clear" w:color="auto" w:fill="auto"/>
            <w:hideMark/>
          </w:tcPr>
          <w:p w14:paraId="55CB1E0C" w14:textId="77777777" w:rsidR="00F33196" w:rsidRPr="00B87BF8" w:rsidRDefault="00F33196" w:rsidP="00FA3BDB">
            <w:pPr>
              <w:spacing w:line="240" w:lineRule="auto"/>
              <w:jc w:val="center"/>
              <w:rPr>
                <w:rFonts w:ascii="Amelia Oblicua" w:eastAsia="Times New Roman" w:hAnsi="Amelia Oblicua" w:cs="Arial"/>
                <w:color w:val="000000"/>
                <w:lang w:eastAsia="es-MX"/>
              </w:rPr>
            </w:pPr>
            <w:r w:rsidRPr="00B87BF8">
              <w:rPr>
                <w:rFonts w:ascii="Amelia Oblicua" w:eastAsia="Times New Roman" w:hAnsi="Amelia Oblicua" w:cs="Arial"/>
                <w:color w:val="000000"/>
                <w:lang w:eastAsia="es-MX"/>
              </w:rPr>
              <w:t>2 y 3</w:t>
            </w:r>
          </w:p>
        </w:tc>
        <w:tc>
          <w:tcPr>
            <w:tcW w:w="1317" w:type="dxa"/>
            <w:shd w:val="clear" w:color="auto" w:fill="auto"/>
            <w:hideMark/>
          </w:tcPr>
          <w:p w14:paraId="6C4C9B55" w14:textId="77777777" w:rsidR="00F33196" w:rsidRPr="00B87BF8" w:rsidRDefault="00F33196" w:rsidP="00FA3BDB">
            <w:pPr>
              <w:spacing w:line="240" w:lineRule="auto"/>
              <w:jc w:val="center"/>
              <w:rPr>
                <w:rFonts w:ascii="Amelia Oblicua" w:eastAsia="Times New Roman" w:hAnsi="Amelia Oblicua" w:cs="Arial"/>
                <w:color w:val="000000"/>
                <w:lang w:eastAsia="es-MX"/>
              </w:rPr>
            </w:pPr>
            <w:r w:rsidRPr="00B87BF8">
              <w:rPr>
                <w:rFonts w:ascii="Amelia Oblicua" w:eastAsia="Times New Roman" w:hAnsi="Amelia Oblicua" w:cs="Arial"/>
                <w:color w:val="000000"/>
                <w:lang w:eastAsia="es-MX"/>
              </w:rPr>
              <w:t>17 febrero 2022</w:t>
            </w:r>
          </w:p>
        </w:tc>
      </w:tr>
      <w:tr w:rsidR="00F33196" w:rsidRPr="00B87BF8" w14:paraId="2E50CE2E" w14:textId="77777777" w:rsidTr="00FA3BDB">
        <w:trPr>
          <w:trHeight w:val="808"/>
        </w:trPr>
        <w:tc>
          <w:tcPr>
            <w:tcW w:w="958" w:type="dxa"/>
            <w:shd w:val="clear" w:color="auto" w:fill="auto"/>
            <w:noWrap/>
          </w:tcPr>
          <w:p w14:paraId="7E0CD5D4" w14:textId="77777777" w:rsidR="00F33196" w:rsidRPr="00B87BF8" w:rsidRDefault="00F33196" w:rsidP="00FA3BDB">
            <w:pPr>
              <w:spacing w:line="240" w:lineRule="auto"/>
              <w:jc w:val="center"/>
              <w:rPr>
                <w:rFonts w:ascii="Amelia Oblicua" w:eastAsia="Times New Roman" w:hAnsi="Amelia Oblicua" w:cs="Arial"/>
                <w:color w:val="000000"/>
                <w:lang w:eastAsia="es-MX"/>
              </w:rPr>
            </w:pPr>
            <w:r w:rsidRPr="00B87BF8">
              <w:rPr>
                <w:rFonts w:ascii="Amelia Oblicua" w:eastAsia="Times New Roman" w:hAnsi="Amelia Oblicua" w:cs="Arial"/>
                <w:color w:val="000000"/>
                <w:lang w:eastAsia="es-MX"/>
              </w:rPr>
              <w:t>023/2022</w:t>
            </w:r>
          </w:p>
        </w:tc>
        <w:tc>
          <w:tcPr>
            <w:tcW w:w="2648" w:type="dxa"/>
            <w:shd w:val="clear" w:color="auto" w:fill="auto"/>
          </w:tcPr>
          <w:p w14:paraId="4D74198E" w14:textId="77777777" w:rsidR="00F33196" w:rsidRPr="00B87BF8" w:rsidRDefault="00F33196" w:rsidP="00FA3BDB">
            <w:pPr>
              <w:spacing w:line="240" w:lineRule="auto"/>
              <w:rPr>
                <w:rFonts w:ascii="Amelia Oblicua" w:eastAsia="Times New Roman" w:hAnsi="Amelia Oblicua" w:cs="Arial"/>
                <w:color w:val="000000"/>
                <w:lang w:eastAsia="es-MX"/>
              </w:rPr>
            </w:pPr>
            <w:r w:rsidRPr="00B87BF8">
              <w:rPr>
                <w:rFonts w:ascii="Amelia Oblicua" w:eastAsia="Times New Roman" w:hAnsi="Amelia Oblicua" w:cs="Arial"/>
                <w:color w:val="000000"/>
                <w:lang w:eastAsia="es-MX"/>
              </w:rPr>
              <w:t>Suministro y aplicación de mezcla asfáltica para mantenimiento preventivo (bacheo) en calles y avenidas de la ciudad zonas 2 y 3 (segunda etapa)</w:t>
            </w:r>
          </w:p>
        </w:tc>
        <w:tc>
          <w:tcPr>
            <w:tcW w:w="1425" w:type="dxa"/>
            <w:shd w:val="clear" w:color="auto" w:fill="auto"/>
            <w:noWrap/>
          </w:tcPr>
          <w:p w14:paraId="7A053A05" w14:textId="77777777" w:rsidR="00F33196" w:rsidRPr="00B87BF8" w:rsidRDefault="00F33196" w:rsidP="00FA3BDB">
            <w:pPr>
              <w:spacing w:line="240" w:lineRule="auto"/>
              <w:rPr>
                <w:rFonts w:ascii="Amelia Oblicua" w:eastAsia="Times New Roman" w:hAnsi="Amelia Oblicua" w:cs="Arial"/>
                <w:color w:val="000000"/>
                <w:lang w:eastAsia="es-MX"/>
              </w:rPr>
            </w:pPr>
            <w:r w:rsidRPr="00B87BF8">
              <w:rPr>
                <w:rFonts w:ascii="Amelia Oblicua" w:eastAsia="Times New Roman" w:hAnsi="Amelia Oblicua" w:cs="Arial"/>
                <w:color w:val="000000"/>
                <w:lang w:eastAsia="es-MX"/>
              </w:rPr>
              <w:t>1,974,160.35</w:t>
            </w:r>
          </w:p>
        </w:tc>
        <w:tc>
          <w:tcPr>
            <w:tcW w:w="1502" w:type="dxa"/>
            <w:shd w:val="clear" w:color="auto" w:fill="auto"/>
          </w:tcPr>
          <w:p w14:paraId="358FBF10" w14:textId="77777777" w:rsidR="00F33196" w:rsidRPr="00B87BF8" w:rsidRDefault="00F33196" w:rsidP="00FA3BDB">
            <w:pPr>
              <w:spacing w:line="240" w:lineRule="auto"/>
              <w:jc w:val="center"/>
              <w:rPr>
                <w:rFonts w:ascii="Amelia Oblicua" w:eastAsia="Times New Roman" w:hAnsi="Amelia Oblicua" w:cs="Arial"/>
                <w:color w:val="000000"/>
                <w:lang w:eastAsia="es-MX"/>
              </w:rPr>
            </w:pPr>
            <w:r w:rsidRPr="00B87BF8">
              <w:rPr>
                <w:rFonts w:ascii="Amelia Oblicua" w:eastAsia="Times New Roman" w:hAnsi="Amelia Oblicua" w:cs="Arial"/>
                <w:color w:val="000000"/>
                <w:lang w:eastAsia="es-MX"/>
              </w:rPr>
              <w:t>Adjudicación directa</w:t>
            </w:r>
          </w:p>
        </w:tc>
        <w:tc>
          <w:tcPr>
            <w:tcW w:w="792" w:type="dxa"/>
            <w:shd w:val="clear" w:color="auto" w:fill="auto"/>
          </w:tcPr>
          <w:p w14:paraId="66A19C5B" w14:textId="77777777" w:rsidR="00F33196" w:rsidRPr="00B87BF8" w:rsidRDefault="00F33196" w:rsidP="00FA3BDB">
            <w:pPr>
              <w:spacing w:line="240" w:lineRule="auto"/>
              <w:jc w:val="center"/>
              <w:rPr>
                <w:rFonts w:ascii="Amelia Oblicua" w:eastAsia="Times New Roman" w:hAnsi="Amelia Oblicua" w:cs="Arial"/>
                <w:color w:val="000000"/>
                <w:lang w:eastAsia="es-MX"/>
              </w:rPr>
            </w:pPr>
            <w:r w:rsidRPr="00B87BF8">
              <w:rPr>
                <w:rFonts w:ascii="Amelia Oblicua" w:eastAsia="Times New Roman" w:hAnsi="Amelia Oblicua" w:cs="Arial"/>
                <w:color w:val="000000"/>
                <w:lang w:eastAsia="es-MX"/>
              </w:rPr>
              <w:t>2 y 3</w:t>
            </w:r>
          </w:p>
        </w:tc>
        <w:tc>
          <w:tcPr>
            <w:tcW w:w="1317" w:type="dxa"/>
            <w:shd w:val="clear" w:color="auto" w:fill="auto"/>
          </w:tcPr>
          <w:p w14:paraId="60F83D34" w14:textId="77777777" w:rsidR="00F33196" w:rsidRPr="00B87BF8" w:rsidRDefault="00F33196" w:rsidP="00FA3BDB">
            <w:pPr>
              <w:spacing w:line="240" w:lineRule="auto"/>
              <w:jc w:val="center"/>
              <w:rPr>
                <w:rFonts w:ascii="Amelia Oblicua" w:eastAsia="Times New Roman" w:hAnsi="Amelia Oblicua" w:cs="Arial"/>
                <w:color w:val="000000"/>
                <w:lang w:eastAsia="es-MX"/>
              </w:rPr>
            </w:pPr>
            <w:r w:rsidRPr="00B87BF8">
              <w:rPr>
                <w:rFonts w:ascii="Amelia Oblicua" w:eastAsia="Times New Roman" w:hAnsi="Amelia Oblicua" w:cs="Arial"/>
                <w:color w:val="000000"/>
                <w:lang w:eastAsia="es-MX"/>
              </w:rPr>
              <w:t>28 de abril de 2022</w:t>
            </w:r>
          </w:p>
        </w:tc>
      </w:tr>
      <w:tr w:rsidR="00F33196" w:rsidRPr="00B87BF8" w14:paraId="2F8CA7A8" w14:textId="77777777" w:rsidTr="00FA3BDB">
        <w:trPr>
          <w:trHeight w:val="808"/>
        </w:trPr>
        <w:tc>
          <w:tcPr>
            <w:tcW w:w="958" w:type="dxa"/>
            <w:shd w:val="clear" w:color="auto" w:fill="auto"/>
            <w:noWrap/>
          </w:tcPr>
          <w:p w14:paraId="6D028FD4" w14:textId="77777777" w:rsidR="00F33196" w:rsidRPr="00B87BF8" w:rsidRDefault="00F33196" w:rsidP="00FA3BDB">
            <w:pPr>
              <w:spacing w:line="240" w:lineRule="auto"/>
              <w:jc w:val="center"/>
              <w:rPr>
                <w:rFonts w:ascii="Amelia Oblicua" w:eastAsia="Times New Roman" w:hAnsi="Amelia Oblicua" w:cs="Arial"/>
                <w:color w:val="000000"/>
                <w:lang w:eastAsia="es-MX"/>
              </w:rPr>
            </w:pPr>
            <w:r w:rsidRPr="00B87BF8">
              <w:rPr>
                <w:rFonts w:ascii="Amelia Oblicua" w:eastAsia="Times New Roman" w:hAnsi="Amelia Oblicua" w:cs="Arial"/>
                <w:color w:val="000000"/>
                <w:lang w:eastAsia="es-MX"/>
              </w:rPr>
              <w:t>029/2022</w:t>
            </w:r>
          </w:p>
        </w:tc>
        <w:tc>
          <w:tcPr>
            <w:tcW w:w="2648" w:type="dxa"/>
            <w:shd w:val="clear" w:color="auto" w:fill="auto"/>
          </w:tcPr>
          <w:p w14:paraId="16549F0B" w14:textId="77777777" w:rsidR="00F33196" w:rsidRPr="00B87BF8" w:rsidRDefault="00F33196" w:rsidP="00FA3BDB">
            <w:pPr>
              <w:spacing w:line="240" w:lineRule="auto"/>
              <w:rPr>
                <w:rFonts w:ascii="Amelia Oblicua" w:eastAsia="Times New Roman" w:hAnsi="Amelia Oblicua" w:cs="Arial"/>
                <w:color w:val="000000"/>
                <w:lang w:eastAsia="es-MX"/>
              </w:rPr>
            </w:pPr>
            <w:r w:rsidRPr="00B87BF8">
              <w:rPr>
                <w:rFonts w:ascii="Amelia Oblicua" w:eastAsia="Times New Roman" w:hAnsi="Amelia Oblicua" w:cs="Arial"/>
                <w:color w:val="000000"/>
                <w:lang w:eastAsia="es-MX"/>
              </w:rPr>
              <w:t>Suministro y aplicación de mezcla asfáltica para mantenimiento preventivo (bacheo) en calles del centro histórico de la ciudad.</w:t>
            </w:r>
          </w:p>
        </w:tc>
        <w:tc>
          <w:tcPr>
            <w:tcW w:w="1425" w:type="dxa"/>
            <w:shd w:val="clear" w:color="auto" w:fill="auto"/>
            <w:noWrap/>
          </w:tcPr>
          <w:p w14:paraId="4766398B" w14:textId="77777777" w:rsidR="00F33196" w:rsidRPr="00B87BF8" w:rsidRDefault="00F33196" w:rsidP="00FA3BDB">
            <w:pPr>
              <w:spacing w:line="240" w:lineRule="auto"/>
              <w:rPr>
                <w:rFonts w:ascii="Amelia Oblicua" w:eastAsia="Times New Roman" w:hAnsi="Amelia Oblicua" w:cs="Arial"/>
                <w:color w:val="000000"/>
                <w:lang w:eastAsia="es-MX"/>
              </w:rPr>
            </w:pPr>
            <w:r w:rsidRPr="00B87BF8">
              <w:rPr>
                <w:rFonts w:ascii="Amelia Oblicua" w:eastAsia="Times New Roman" w:hAnsi="Amelia Oblicua" w:cs="Arial"/>
                <w:color w:val="000000"/>
                <w:lang w:eastAsia="es-MX"/>
              </w:rPr>
              <w:t>1,988,784.64</w:t>
            </w:r>
          </w:p>
        </w:tc>
        <w:tc>
          <w:tcPr>
            <w:tcW w:w="1502" w:type="dxa"/>
            <w:shd w:val="clear" w:color="auto" w:fill="auto"/>
          </w:tcPr>
          <w:p w14:paraId="37BA6D74" w14:textId="77777777" w:rsidR="00F33196" w:rsidRPr="00B87BF8" w:rsidRDefault="00F33196" w:rsidP="00FA3BDB">
            <w:pPr>
              <w:spacing w:line="240" w:lineRule="auto"/>
              <w:jc w:val="center"/>
              <w:rPr>
                <w:rFonts w:ascii="Amelia Oblicua" w:eastAsia="Times New Roman" w:hAnsi="Amelia Oblicua" w:cs="Arial"/>
                <w:color w:val="000000"/>
                <w:lang w:eastAsia="es-MX"/>
              </w:rPr>
            </w:pPr>
            <w:r w:rsidRPr="00B87BF8">
              <w:rPr>
                <w:rFonts w:ascii="Amelia Oblicua" w:eastAsia="Times New Roman" w:hAnsi="Amelia Oblicua" w:cs="Arial"/>
                <w:color w:val="000000"/>
                <w:lang w:eastAsia="es-MX"/>
              </w:rPr>
              <w:t>Adjudicación directa</w:t>
            </w:r>
          </w:p>
        </w:tc>
        <w:tc>
          <w:tcPr>
            <w:tcW w:w="792" w:type="dxa"/>
            <w:shd w:val="clear" w:color="auto" w:fill="auto"/>
          </w:tcPr>
          <w:p w14:paraId="0605BA75" w14:textId="77777777" w:rsidR="00F33196" w:rsidRPr="00B87BF8" w:rsidRDefault="00F33196" w:rsidP="00FA3BDB">
            <w:pPr>
              <w:spacing w:line="240" w:lineRule="auto"/>
              <w:jc w:val="center"/>
              <w:rPr>
                <w:rFonts w:ascii="Amelia Oblicua" w:eastAsia="Times New Roman" w:hAnsi="Amelia Oblicua" w:cs="Arial"/>
                <w:color w:val="000000"/>
                <w:lang w:eastAsia="es-MX"/>
              </w:rPr>
            </w:pPr>
            <w:r w:rsidRPr="00B87BF8">
              <w:rPr>
                <w:rFonts w:ascii="Amelia Oblicua" w:eastAsia="Times New Roman" w:hAnsi="Amelia Oblicua" w:cs="Arial"/>
                <w:color w:val="000000"/>
                <w:lang w:eastAsia="es-MX"/>
              </w:rPr>
              <w:t>3</w:t>
            </w:r>
          </w:p>
        </w:tc>
        <w:tc>
          <w:tcPr>
            <w:tcW w:w="1317" w:type="dxa"/>
            <w:shd w:val="clear" w:color="auto" w:fill="auto"/>
          </w:tcPr>
          <w:p w14:paraId="24CEE0A4" w14:textId="77777777" w:rsidR="00F33196" w:rsidRPr="00B87BF8" w:rsidRDefault="00F33196" w:rsidP="00FA3BDB">
            <w:pPr>
              <w:spacing w:line="240" w:lineRule="auto"/>
              <w:jc w:val="center"/>
              <w:rPr>
                <w:rFonts w:ascii="Amelia Oblicua" w:eastAsia="Times New Roman" w:hAnsi="Amelia Oblicua" w:cs="Arial"/>
                <w:color w:val="000000"/>
                <w:lang w:eastAsia="es-MX"/>
              </w:rPr>
            </w:pPr>
            <w:r w:rsidRPr="00B87BF8">
              <w:rPr>
                <w:rFonts w:ascii="Amelia Oblicua" w:eastAsia="Times New Roman" w:hAnsi="Amelia Oblicua" w:cs="Arial"/>
                <w:color w:val="000000"/>
                <w:lang w:eastAsia="es-MX"/>
              </w:rPr>
              <w:t>02 de mayo de 2022</w:t>
            </w:r>
          </w:p>
        </w:tc>
      </w:tr>
      <w:tr w:rsidR="00F33196" w:rsidRPr="00B87BF8" w14:paraId="458A5AAE" w14:textId="77777777" w:rsidTr="00FA3BDB">
        <w:trPr>
          <w:trHeight w:val="808"/>
        </w:trPr>
        <w:tc>
          <w:tcPr>
            <w:tcW w:w="958" w:type="dxa"/>
            <w:shd w:val="clear" w:color="auto" w:fill="auto"/>
            <w:noWrap/>
          </w:tcPr>
          <w:p w14:paraId="420894B9" w14:textId="77777777" w:rsidR="00F33196" w:rsidRPr="00B87BF8" w:rsidRDefault="00F33196" w:rsidP="00FA3BDB">
            <w:pPr>
              <w:spacing w:line="240" w:lineRule="auto"/>
              <w:jc w:val="center"/>
              <w:rPr>
                <w:rFonts w:ascii="Amelia Oblicua" w:eastAsia="Times New Roman" w:hAnsi="Amelia Oblicua" w:cs="Arial"/>
                <w:color w:val="000000"/>
                <w:lang w:eastAsia="es-MX"/>
              </w:rPr>
            </w:pPr>
            <w:r w:rsidRPr="00B87BF8">
              <w:rPr>
                <w:rFonts w:ascii="Amelia Oblicua" w:eastAsia="Times New Roman" w:hAnsi="Amelia Oblicua" w:cs="Arial"/>
                <w:color w:val="000000"/>
                <w:lang w:eastAsia="es-MX"/>
              </w:rPr>
              <w:t>011/2022</w:t>
            </w:r>
          </w:p>
        </w:tc>
        <w:tc>
          <w:tcPr>
            <w:tcW w:w="2648" w:type="dxa"/>
            <w:shd w:val="clear" w:color="auto" w:fill="auto"/>
          </w:tcPr>
          <w:p w14:paraId="5E3E5BFD" w14:textId="77777777" w:rsidR="00F33196" w:rsidRPr="00B87BF8" w:rsidRDefault="00F33196" w:rsidP="00FA3BDB">
            <w:pPr>
              <w:spacing w:line="240" w:lineRule="auto"/>
              <w:rPr>
                <w:rFonts w:ascii="Amelia Oblicua" w:eastAsia="Times New Roman" w:hAnsi="Amelia Oblicua" w:cs="Arial"/>
                <w:color w:val="000000"/>
                <w:lang w:eastAsia="es-MX"/>
              </w:rPr>
            </w:pPr>
            <w:r w:rsidRPr="00B87BF8">
              <w:rPr>
                <w:rFonts w:ascii="Amelia Oblicua" w:eastAsia="Times New Roman" w:hAnsi="Amelia Oblicua" w:cs="Arial"/>
                <w:color w:val="000000"/>
                <w:lang w:eastAsia="es-MX"/>
              </w:rPr>
              <w:t xml:space="preserve">Suministro y aplicación de mezcla asfáltica para mantenimiento preventivo (bacheo) en calles y avenidas de la zona 1 y 4 de la ciudad </w:t>
            </w:r>
          </w:p>
        </w:tc>
        <w:tc>
          <w:tcPr>
            <w:tcW w:w="1425" w:type="dxa"/>
            <w:shd w:val="clear" w:color="auto" w:fill="auto"/>
            <w:noWrap/>
          </w:tcPr>
          <w:p w14:paraId="195BF080" w14:textId="77777777" w:rsidR="00F33196" w:rsidRPr="00B87BF8" w:rsidRDefault="00F33196" w:rsidP="00FA3BDB">
            <w:pPr>
              <w:spacing w:line="240" w:lineRule="auto"/>
              <w:rPr>
                <w:rFonts w:ascii="Amelia Oblicua" w:eastAsia="Times New Roman" w:hAnsi="Amelia Oblicua" w:cs="Arial"/>
                <w:color w:val="000000"/>
                <w:lang w:eastAsia="es-MX"/>
              </w:rPr>
            </w:pPr>
            <w:r w:rsidRPr="00B87BF8">
              <w:rPr>
                <w:rFonts w:ascii="Amelia Oblicua" w:eastAsia="Times New Roman" w:hAnsi="Amelia Oblicua" w:cs="Arial"/>
                <w:color w:val="000000"/>
                <w:lang w:eastAsia="es-MX"/>
              </w:rPr>
              <w:t>1,998,976.33</w:t>
            </w:r>
          </w:p>
        </w:tc>
        <w:tc>
          <w:tcPr>
            <w:tcW w:w="1502" w:type="dxa"/>
            <w:shd w:val="clear" w:color="auto" w:fill="auto"/>
          </w:tcPr>
          <w:p w14:paraId="77260E14" w14:textId="77777777" w:rsidR="00F33196" w:rsidRPr="00B87BF8" w:rsidRDefault="00F33196" w:rsidP="00FA3BDB">
            <w:pPr>
              <w:spacing w:line="240" w:lineRule="auto"/>
              <w:jc w:val="center"/>
              <w:rPr>
                <w:rFonts w:ascii="Amelia Oblicua" w:eastAsia="Times New Roman" w:hAnsi="Amelia Oblicua" w:cs="Arial"/>
                <w:color w:val="000000"/>
                <w:lang w:eastAsia="es-MX"/>
              </w:rPr>
            </w:pPr>
            <w:r w:rsidRPr="00B87BF8">
              <w:rPr>
                <w:rFonts w:ascii="Amelia Oblicua" w:eastAsia="Times New Roman" w:hAnsi="Amelia Oblicua" w:cs="Arial"/>
                <w:color w:val="000000"/>
                <w:lang w:eastAsia="es-MX"/>
              </w:rPr>
              <w:t>Adjudicación directa</w:t>
            </w:r>
          </w:p>
        </w:tc>
        <w:tc>
          <w:tcPr>
            <w:tcW w:w="792" w:type="dxa"/>
            <w:shd w:val="clear" w:color="auto" w:fill="auto"/>
          </w:tcPr>
          <w:p w14:paraId="09F6FC39" w14:textId="77777777" w:rsidR="00F33196" w:rsidRPr="00B87BF8" w:rsidRDefault="00F33196" w:rsidP="00FA3BDB">
            <w:pPr>
              <w:spacing w:line="240" w:lineRule="auto"/>
              <w:jc w:val="center"/>
              <w:rPr>
                <w:rFonts w:ascii="Amelia Oblicua" w:eastAsia="Times New Roman" w:hAnsi="Amelia Oblicua" w:cs="Arial"/>
                <w:color w:val="000000"/>
                <w:lang w:eastAsia="es-MX"/>
              </w:rPr>
            </w:pPr>
            <w:r w:rsidRPr="00B87BF8">
              <w:rPr>
                <w:rFonts w:ascii="Amelia Oblicua" w:eastAsia="Times New Roman" w:hAnsi="Amelia Oblicua" w:cs="Arial"/>
                <w:color w:val="000000"/>
                <w:lang w:eastAsia="es-MX"/>
              </w:rPr>
              <w:t>1 y 4</w:t>
            </w:r>
          </w:p>
        </w:tc>
        <w:tc>
          <w:tcPr>
            <w:tcW w:w="1317" w:type="dxa"/>
            <w:shd w:val="clear" w:color="auto" w:fill="auto"/>
          </w:tcPr>
          <w:p w14:paraId="6336B9FF" w14:textId="77777777" w:rsidR="00F33196" w:rsidRPr="00B87BF8" w:rsidRDefault="00F33196" w:rsidP="00FA3BDB">
            <w:pPr>
              <w:spacing w:line="240" w:lineRule="auto"/>
              <w:jc w:val="center"/>
              <w:rPr>
                <w:rFonts w:ascii="Amelia Oblicua" w:eastAsia="Times New Roman" w:hAnsi="Amelia Oblicua" w:cs="Arial"/>
                <w:color w:val="000000"/>
                <w:lang w:eastAsia="es-MX"/>
              </w:rPr>
            </w:pPr>
            <w:r w:rsidRPr="00B87BF8">
              <w:rPr>
                <w:rFonts w:ascii="Amelia Oblicua" w:eastAsia="Times New Roman" w:hAnsi="Amelia Oblicua" w:cs="Arial"/>
                <w:color w:val="000000"/>
                <w:lang w:eastAsia="es-MX"/>
              </w:rPr>
              <w:t>08 de marzo de 2022</w:t>
            </w:r>
          </w:p>
        </w:tc>
      </w:tr>
    </w:tbl>
    <w:p w14:paraId="1674534F" w14:textId="77777777" w:rsidR="00B35A78" w:rsidRPr="00B87BF8" w:rsidRDefault="00B35A78" w:rsidP="00B35A78">
      <w:pPr>
        <w:spacing w:after="0" w:line="240" w:lineRule="auto"/>
        <w:jc w:val="both"/>
        <w:rPr>
          <w:rFonts w:ascii="Amelia Oblicua" w:hAnsi="Amelia Oblicua" w:cs="Arial"/>
        </w:rPr>
      </w:pPr>
    </w:p>
    <w:p w14:paraId="0FDA96EB" w14:textId="77777777" w:rsidR="00035A0A" w:rsidRPr="00B87BF8" w:rsidRDefault="00035A0A" w:rsidP="00B35A78">
      <w:pPr>
        <w:spacing w:after="0" w:line="240" w:lineRule="auto"/>
        <w:jc w:val="both"/>
        <w:rPr>
          <w:rFonts w:ascii="Amelia Oblicua" w:hAnsi="Amelia Oblicua" w:cs="Arial"/>
          <w:b/>
          <w:bCs/>
        </w:rPr>
      </w:pPr>
    </w:p>
    <w:p w14:paraId="3BDB9E91" w14:textId="0BBA945E" w:rsidR="00B35A78" w:rsidRPr="00B87BF8" w:rsidRDefault="000A56D9" w:rsidP="00B35A78">
      <w:pPr>
        <w:spacing w:after="0" w:line="240" w:lineRule="auto"/>
        <w:jc w:val="both"/>
        <w:rPr>
          <w:rFonts w:ascii="Amelia Oblicua" w:hAnsi="Amelia Oblicua" w:cs="Arial"/>
          <w:b/>
          <w:bCs/>
        </w:rPr>
      </w:pPr>
      <w:r w:rsidRPr="00B87BF8">
        <w:rPr>
          <w:rFonts w:ascii="Amelia Oblicua" w:hAnsi="Amelia Oblicua" w:cs="Arial"/>
          <w:b/>
          <w:bCs/>
        </w:rPr>
        <w:t>Acción:</w:t>
      </w:r>
    </w:p>
    <w:p w14:paraId="735EFB69" w14:textId="77777777" w:rsidR="00B35A78" w:rsidRPr="00B87BF8" w:rsidRDefault="00B35A78" w:rsidP="00B35A78">
      <w:pPr>
        <w:spacing w:after="0" w:line="240" w:lineRule="auto"/>
        <w:jc w:val="both"/>
        <w:rPr>
          <w:rFonts w:ascii="Amelia Oblicua" w:hAnsi="Amelia Oblicua" w:cs="Arial"/>
          <w:b/>
          <w:bCs/>
        </w:rPr>
      </w:pPr>
    </w:p>
    <w:p w14:paraId="1DDFEA13" w14:textId="7E8777BC" w:rsidR="00B35A78" w:rsidRPr="00B87BF8" w:rsidRDefault="000A56D9" w:rsidP="00B35A78">
      <w:pPr>
        <w:spacing w:after="0" w:line="240" w:lineRule="auto"/>
        <w:jc w:val="both"/>
        <w:rPr>
          <w:rFonts w:ascii="Amelia Oblicua" w:hAnsi="Amelia Oblicua" w:cs="Arial"/>
          <w:b/>
          <w:bCs/>
        </w:rPr>
      </w:pPr>
      <w:r w:rsidRPr="00B87BF8">
        <w:rPr>
          <w:rFonts w:ascii="Amelia Oblicua" w:hAnsi="Amelia Oblicua" w:cs="Arial"/>
          <w:b/>
          <w:bCs/>
        </w:rPr>
        <w:t>Correctiva:</w:t>
      </w:r>
    </w:p>
    <w:p w14:paraId="3223A95A"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 xml:space="preserve">Que el ente presente la documentación y argumentos que considere conveniente para para aclarar el hallazgo y/o proponer acciones inmediatas de solución a los hechos observados con fundamento en los artículos 3 fracciones I y II 30 fracción I de los Lineamientos que Regulan los Procesos de Auditorías, Verificación, Visitas y/o Inspecciones del Órgano Interno de Control del Municipio de Chihuahua. </w:t>
      </w:r>
    </w:p>
    <w:p w14:paraId="1D24C25B" w14:textId="77777777" w:rsidR="00B35A78" w:rsidRPr="00B87BF8" w:rsidRDefault="00B35A78" w:rsidP="00B35A78">
      <w:pPr>
        <w:spacing w:after="0" w:line="240" w:lineRule="auto"/>
        <w:jc w:val="both"/>
        <w:rPr>
          <w:rFonts w:ascii="Amelia Oblicua" w:hAnsi="Amelia Oblicua" w:cs="Arial"/>
        </w:rPr>
      </w:pPr>
    </w:p>
    <w:p w14:paraId="2640DCAD" w14:textId="6E56D875" w:rsidR="00B35A78" w:rsidRPr="00B87BF8" w:rsidRDefault="000A56D9" w:rsidP="00B35A78">
      <w:pPr>
        <w:spacing w:after="0" w:line="240" w:lineRule="auto"/>
        <w:jc w:val="both"/>
        <w:rPr>
          <w:rFonts w:ascii="Amelia Oblicua" w:hAnsi="Amelia Oblicua" w:cs="Arial"/>
          <w:b/>
          <w:bCs/>
        </w:rPr>
      </w:pPr>
      <w:r w:rsidRPr="00B87BF8">
        <w:rPr>
          <w:rFonts w:ascii="Amelia Oblicua" w:hAnsi="Amelia Oblicua" w:cs="Arial"/>
          <w:b/>
          <w:bCs/>
        </w:rPr>
        <w:t>Preventiva:</w:t>
      </w:r>
    </w:p>
    <w:p w14:paraId="215E947E"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Realizar una correcta planeación con el objeto de que las obras puedan contratarse bajo los procedimientos correctos, e implementar los mecanismos internos que prevengan actos u omisiones que pudieran constituir responsabilidades administrativas con fundamento en el artículo 3 fracciones I y III, 30 fracción II de los Lineamientos que Regulan los Procesos de Auditorías, Verificación, Visitas y/o Inspecciones del Órgano Interno de Control del Municipio de Chihuahua.</w:t>
      </w:r>
    </w:p>
    <w:p w14:paraId="44736FBA" w14:textId="77777777" w:rsidR="00B35A78" w:rsidRPr="00B87BF8" w:rsidRDefault="00B35A78" w:rsidP="00B35A78">
      <w:pPr>
        <w:spacing w:after="0" w:line="240" w:lineRule="auto"/>
        <w:jc w:val="both"/>
        <w:rPr>
          <w:rFonts w:ascii="Amelia Oblicua" w:hAnsi="Amelia Oblicua" w:cs="Arial"/>
        </w:rPr>
      </w:pPr>
    </w:p>
    <w:p w14:paraId="3306FD30" w14:textId="77777777" w:rsidR="00B35A78" w:rsidRPr="00B87BF8" w:rsidRDefault="00B35A78" w:rsidP="00B35A78">
      <w:pPr>
        <w:spacing w:after="0" w:line="240" w:lineRule="auto"/>
        <w:jc w:val="both"/>
        <w:rPr>
          <w:rFonts w:ascii="Amelia Oblicua" w:hAnsi="Amelia Oblicua" w:cs="Arial"/>
          <w:iCs/>
        </w:rPr>
      </w:pPr>
    </w:p>
    <w:p w14:paraId="2E2BEDFC" w14:textId="77777777" w:rsidR="00B35A78" w:rsidRPr="00B87BF8" w:rsidRDefault="00B35A78" w:rsidP="00B35A78">
      <w:pPr>
        <w:spacing w:after="0" w:line="240" w:lineRule="auto"/>
        <w:jc w:val="both"/>
        <w:rPr>
          <w:rFonts w:ascii="Amelia Oblicua" w:hAnsi="Amelia Oblicua" w:cs="Arial"/>
          <w:b/>
          <w:bCs/>
          <w:i/>
          <w:iCs/>
          <w:color w:val="0070C0"/>
        </w:rPr>
      </w:pPr>
      <w:r w:rsidRPr="00B87BF8">
        <w:rPr>
          <w:rFonts w:ascii="Amelia Oblicua" w:hAnsi="Amelia Oblicua" w:cs="Arial"/>
          <w:b/>
          <w:bCs/>
          <w:i/>
          <w:iCs/>
          <w:color w:val="0070C0"/>
        </w:rPr>
        <w:t>Acciones:</w:t>
      </w:r>
    </w:p>
    <w:p w14:paraId="7E8E04CD" w14:textId="3955F0F0" w:rsidR="00B35A78" w:rsidRPr="00B87BF8" w:rsidRDefault="000A56D9" w:rsidP="00B35A78">
      <w:pPr>
        <w:spacing w:after="0" w:line="240" w:lineRule="auto"/>
        <w:jc w:val="both"/>
        <w:rPr>
          <w:rFonts w:ascii="Amelia Oblicua" w:hAnsi="Amelia Oblicua" w:cs="Arial"/>
          <w:b/>
          <w:bCs/>
          <w:i/>
          <w:iCs/>
          <w:color w:val="0070C0"/>
        </w:rPr>
      </w:pPr>
      <w:r w:rsidRPr="00B87BF8">
        <w:rPr>
          <w:rFonts w:ascii="Amelia Oblicua" w:hAnsi="Amelia Oblicua" w:cs="Arial"/>
          <w:b/>
          <w:bCs/>
          <w:i/>
          <w:iCs/>
          <w:color w:val="0070C0"/>
        </w:rPr>
        <w:t>Correctiva:</w:t>
      </w:r>
    </w:p>
    <w:p w14:paraId="295B27F5" w14:textId="77777777" w:rsidR="00B35A78" w:rsidRPr="00B87BF8" w:rsidRDefault="00B35A78" w:rsidP="00B35A78">
      <w:pPr>
        <w:spacing w:after="0" w:line="240" w:lineRule="auto"/>
        <w:jc w:val="both"/>
        <w:rPr>
          <w:rFonts w:ascii="Amelia Oblicua" w:hAnsi="Amelia Oblicua" w:cs="Arial"/>
          <w:i/>
          <w:iCs/>
          <w:color w:val="0070C0"/>
        </w:rPr>
      </w:pPr>
    </w:p>
    <w:p w14:paraId="2918A2AB" w14:textId="512B6C0B" w:rsidR="00B35A78" w:rsidRPr="00B87BF8" w:rsidRDefault="006B64DC" w:rsidP="00B35A78">
      <w:pPr>
        <w:spacing w:after="0" w:line="240" w:lineRule="auto"/>
        <w:jc w:val="both"/>
        <w:rPr>
          <w:rFonts w:ascii="Amelia Oblicua" w:hAnsi="Amelia Oblicua" w:cs="Arial"/>
          <w:i/>
          <w:iCs/>
          <w:color w:val="0070C0"/>
        </w:rPr>
      </w:pPr>
      <w:r w:rsidRPr="00B87BF8">
        <w:rPr>
          <w:rFonts w:ascii="Amelia Oblicua" w:hAnsi="Amelia Oblicua" w:cs="Arial"/>
          <w:i/>
          <w:iCs/>
          <w:color w:val="0070C0"/>
        </w:rPr>
        <w:t>En respuesta a la observación e</w:t>
      </w:r>
      <w:r w:rsidR="00B35A78" w:rsidRPr="00B87BF8">
        <w:rPr>
          <w:rFonts w:ascii="Amelia Oblicua" w:hAnsi="Amelia Oblicua" w:cs="Arial"/>
          <w:i/>
          <w:iCs/>
          <w:color w:val="0070C0"/>
        </w:rPr>
        <w:t>sta Dirección manifiesta que es complicado que un contratista tenga la capacidad técnica y financiera para la ejecución de los trabajos al mismo tiempo, en</w:t>
      </w:r>
      <w:r w:rsidR="00035A0A" w:rsidRPr="00B87BF8">
        <w:rPr>
          <w:rFonts w:ascii="Amelia Oblicua" w:hAnsi="Amelia Oblicua" w:cs="Arial"/>
          <w:i/>
          <w:iCs/>
          <w:color w:val="0070C0"/>
        </w:rPr>
        <w:t xml:space="preserve"> la cobertura de toda la ciudad</w:t>
      </w:r>
      <w:r w:rsidR="00B35A78" w:rsidRPr="00B87BF8">
        <w:rPr>
          <w:rFonts w:ascii="Amelia Oblicua" w:hAnsi="Amelia Oblicua" w:cs="Arial"/>
          <w:i/>
          <w:iCs/>
          <w:color w:val="0070C0"/>
        </w:rPr>
        <w:t>, ya que derivada a que son en áreas diferentes de la ciudad esta dependencia consideró los expedientes en estos 5 puntos importantes de la ciudad, a efecto de siempre asegurar al Municipio las mejores condiciones disponibles en cuanto a la oportunidad y demás circunstancias pertinentes, derivado a las razones antes expuestas, así mismo las adjudicaciones a que se hace referencia acreditaron criterios de economía, eficacia, eficiencia, imparcialidad y honradez derivado del estudio de mercado presentado en el dictamen de aprobación, tal como se establece en el artículo 134 de la Constitución Política de los Estados Unidos Mexicanos.</w:t>
      </w:r>
    </w:p>
    <w:p w14:paraId="31254A98" w14:textId="77777777" w:rsidR="00B35A78" w:rsidRPr="00B87BF8" w:rsidRDefault="00B35A78" w:rsidP="00B35A78">
      <w:pPr>
        <w:spacing w:after="0" w:line="240" w:lineRule="auto"/>
        <w:jc w:val="both"/>
        <w:rPr>
          <w:rFonts w:ascii="Amelia Oblicua" w:hAnsi="Amelia Oblicua" w:cs="Arial"/>
          <w:i/>
          <w:iCs/>
          <w:color w:val="0070C0"/>
        </w:rPr>
      </w:pPr>
    </w:p>
    <w:p w14:paraId="7EAB8634" w14:textId="577829F1" w:rsidR="00B35A78" w:rsidRPr="00B87BF8" w:rsidRDefault="00B35A78" w:rsidP="00B35A78">
      <w:pPr>
        <w:spacing w:after="0" w:line="240" w:lineRule="auto"/>
        <w:jc w:val="both"/>
        <w:rPr>
          <w:rFonts w:ascii="Amelia Oblicua" w:hAnsi="Amelia Oblicua" w:cs="Arial"/>
          <w:i/>
          <w:iCs/>
          <w:color w:val="0070C0"/>
        </w:rPr>
      </w:pPr>
      <w:r w:rsidRPr="00B87BF8">
        <w:rPr>
          <w:rFonts w:ascii="Amelia Oblicua" w:hAnsi="Amelia Oblicua" w:cs="Arial"/>
          <w:i/>
          <w:iCs/>
          <w:color w:val="0070C0"/>
        </w:rPr>
        <w:t>Cabe destacar que, en el concepto de trabajo relativo al bacheo, es complicado prever la contratación de las obras en un solo procedimiento, debido a las condiciones físicas adversas de las carpetas asfálticas cuya superficie p</w:t>
      </w:r>
      <w:r w:rsidR="00035A0A" w:rsidRPr="00B87BF8">
        <w:rPr>
          <w:rFonts w:ascii="Amelia Oblicua" w:hAnsi="Amelia Oblicua" w:cs="Arial"/>
          <w:i/>
          <w:iCs/>
          <w:color w:val="0070C0"/>
        </w:rPr>
        <w:t xml:space="preserve">resentan severos daños, por lo </w:t>
      </w:r>
      <w:r w:rsidRPr="00B87BF8">
        <w:rPr>
          <w:rFonts w:ascii="Amelia Oblicua" w:hAnsi="Amelia Oblicua" w:cs="Arial"/>
          <w:i/>
          <w:iCs/>
          <w:color w:val="0070C0"/>
        </w:rPr>
        <w:t>que la planificación como lo prevé en los procedimientos normales, es difícil de realizar. De igual forma es importante recalcar que en Auditorías de los diferentes entes fiscalizadores, de ejercicios anteriores, no ha sido observado este supuesto de fraccionamiento.</w:t>
      </w:r>
    </w:p>
    <w:p w14:paraId="154862B1" w14:textId="77777777" w:rsidR="00B35A78" w:rsidRPr="00B87BF8" w:rsidRDefault="00B35A78" w:rsidP="00B35A78">
      <w:pPr>
        <w:spacing w:after="0" w:line="240" w:lineRule="auto"/>
        <w:jc w:val="both"/>
        <w:rPr>
          <w:rFonts w:ascii="Amelia Oblicua" w:hAnsi="Amelia Oblicua" w:cs="Arial"/>
          <w:i/>
          <w:iCs/>
          <w:color w:val="0070C0"/>
        </w:rPr>
      </w:pPr>
    </w:p>
    <w:p w14:paraId="14FEE610" w14:textId="31DFB171" w:rsidR="00B35A78" w:rsidRPr="00B87BF8" w:rsidRDefault="00B35A78" w:rsidP="00B35A78">
      <w:pPr>
        <w:spacing w:after="0" w:line="240" w:lineRule="auto"/>
        <w:jc w:val="both"/>
        <w:rPr>
          <w:rFonts w:ascii="Amelia Oblicua" w:hAnsi="Amelia Oblicua" w:cs="Arial"/>
          <w:i/>
          <w:iCs/>
          <w:color w:val="0070C0"/>
        </w:rPr>
      </w:pPr>
      <w:r w:rsidRPr="00B87BF8">
        <w:rPr>
          <w:rFonts w:ascii="Amelia Oblicua" w:hAnsi="Amelia Oblicua" w:cs="Arial"/>
          <w:i/>
          <w:iCs/>
          <w:color w:val="0070C0"/>
        </w:rPr>
        <w:t>La Dependencia implementará acciones inmediatas a efectos de dar solución a los hechos observados, las cuales consisten en justificar técnicamente de manera clara y precisa la conveniencia de adjudicar y contratar a personas físicas</w:t>
      </w:r>
      <w:r w:rsidR="00FB674E" w:rsidRPr="00B87BF8">
        <w:rPr>
          <w:rFonts w:ascii="Amelia Oblicua" w:hAnsi="Amelia Oblicua" w:cs="Arial"/>
          <w:i/>
          <w:iCs/>
          <w:color w:val="0070C0"/>
        </w:rPr>
        <w:t xml:space="preserve"> y</w:t>
      </w:r>
      <w:r w:rsidRPr="00B87BF8">
        <w:rPr>
          <w:rFonts w:ascii="Amelia Oblicua" w:hAnsi="Amelia Oblicua" w:cs="Arial"/>
          <w:i/>
          <w:iCs/>
          <w:color w:val="0070C0"/>
        </w:rPr>
        <w:t>/o morales que cumplan con las especialidades requeridas, en los dictámenes de adjudicación directa en esta hipótesis de conformidad con al artículo 89 fracción II del Reglamento de la materia, que a la letra dice:</w:t>
      </w:r>
    </w:p>
    <w:p w14:paraId="11CCAB6A" w14:textId="77777777" w:rsidR="00B35A78" w:rsidRPr="00B87BF8" w:rsidRDefault="00B35A78" w:rsidP="00B35A78">
      <w:pPr>
        <w:spacing w:after="0" w:line="240" w:lineRule="auto"/>
        <w:jc w:val="both"/>
        <w:rPr>
          <w:rFonts w:ascii="Amelia Oblicua" w:hAnsi="Amelia Oblicua" w:cs="Arial"/>
          <w:i/>
          <w:iCs/>
          <w:color w:val="0070C0"/>
        </w:rPr>
      </w:pPr>
    </w:p>
    <w:p w14:paraId="73D8AC70" w14:textId="493960CA" w:rsidR="00B35A78" w:rsidRPr="00B87BF8" w:rsidRDefault="00B35A78" w:rsidP="00B35A78">
      <w:pPr>
        <w:spacing w:after="0" w:line="240" w:lineRule="auto"/>
        <w:jc w:val="both"/>
        <w:rPr>
          <w:rFonts w:ascii="Amelia Oblicua" w:hAnsi="Amelia Oblicua" w:cs="Arial"/>
          <w:i/>
          <w:iCs/>
          <w:color w:val="0070C0"/>
        </w:rPr>
      </w:pPr>
      <w:r w:rsidRPr="00B87BF8">
        <w:rPr>
          <w:rFonts w:ascii="Amelia Oblicua" w:hAnsi="Amelia Oblicua" w:cs="Arial"/>
          <w:i/>
          <w:iCs/>
          <w:color w:val="0070C0"/>
        </w:rPr>
        <w:t>II. Los trabajos objeto de las contrataciones que se refieran al mismo proyecto. Lo anterior no resultará aplicable en los casos en que el Área responsable de la contratación justifique técnicamente la conveniencia de contratar varias personas en atención a su especialidad.</w:t>
      </w:r>
    </w:p>
    <w:p w14:paraId="3942FF73" w14:textId="5A4E9EFD" w:rsidR="00386808" w:rsidRPr="00B87BF8" w:rsidRDefault="00386808" w:rsidP="00B35A78">
      <w:pPr>
        <w:spacing w:after="0" w:line="240" w:lineRule="auto"/>
        <w:jc w:val="both"/>
        <w:rPr>
          <w:rFonts w:ascii="Amelia Oblicua" w:hAnsi="Amelia Oblicua" w:cs="Arial"/>
          <w:i/>
          <w:iCs/>
          <w:color w:val="0070C0"/>
        </w:rPr>
      </w:pPr>
    </w:p>
    <w:p w14:paraId="44392157" w14:textId="5EC0E17E" w:rsidR="00386808" w:rsidRPr="00B87BF8" w:rsidRDefault="00386808" w:rsidP="00B35A78">
      <w:pPr>
        <w:spacing w:after="0" w:line="240" w:lineRule="auto"/>
        <w:jc w:val="both"/>
        <w:rPr>
          <w:rFonts w:ascii="Amelia Oblicua" w:hAnsi="Amelia Oblicua" w:cs="Arial"/>
          <w:i/>
          <w:iCs/>
          <w:color w:val="0070C0"/>
        </w:rPr>
      </w:pPr>
    </w:p>
    <w:p w14:paraId="21418B33" w14:textId="1E99656B" w:rsidR="00B35A78" w:rsidRPr="00B87BF8" w:rsidRDefault="000A56D9" w:rsidP="00B35A78">
      <w:pPr>
        <w:spacing w:after="0" w:line="240" w:lineRule="auto"/>
        <w:jc w:val="both"/>
        <w:rPr>
          <w:rFonts w:ascii="Amelia Oblicua" w:hAnsi="Amelia Oblicua" w:cs="Arial"/>
          <w:b/>
          <w:bCs/>
          <w:i/>
          <w:iCs/>
          <w:color w:val="2E74B5" w:themeColor="accent5" w:themeShade="BF"/>
        </w:rPr>
      </w:pPr>
      <w:r w:rsidRPr="00B87BF8">
        <w:rPr>
          <w:rFonts w:ascii="Amelia Oblicua" w:hAnsi="Amelia Oblicua" w:cs="Arial"/>
          <w:b/>
          <w:bCs/>
          <w:i/>
          <w:iCs/>
          <w:color w:val="2E74B5" w:themeColor="accent5" w:themeShade="BF"/>
        </w:rPr>
        <w:t>Preventiva:</w:t>
      </w:r>
    </w:p>
    <w:p w14:paraId="6A85ED68" w14:textId="77777777" w:rsidR="00B35A78" w:rsidRPr="00B87BF8" w:rsidRDefault="00B35A78" w:rsidP="00B35A78">
      <w:pPr>
        <w:spacing w:after="0" w:line="240" w:lineRule="auto"/>
        <w:jc w:val="both"/>
        <w:rPr>
          <w:rFonts w:ascii="Amelia Oblicua" w:hAnsi="Amelia Oblicua" w:cs="Arial"/>
          <w:i/>
          <w:iCs/>
          <w:color w:val="2E74B5" w:themeColor="accent5" w:themeShade="BF"/>
        </w:rPr>
      </w:pPr>
    </w:p>
    <w:p w14:paraId="37281851" w14:textId="77777777" w:rsidR="00035A0A" w:rsidRPr="00B87BF8" w:rsidRDefault="00035A0A" w:rsidP="00B35A78">
      <w:pPr>
        <w:spacing w:after="0" w:line="240" w:lineRule="auto"/>
        <w:jc w:val="both"/>
        <w:rPr>
          <w:rFonts w:ascii="Amelia Oblicua" w:hAnsi="Amelia Oblicua" w:cs="Arial"/>
          <w:i/>
          <w:iCs/>
          <w:color w:val="2E74B5" w:themeColor="accent5" w:themeShade="BF"/>
        </w:rPr>
      </w:pPr>
    </w:p>
    <w:p w14:paraId="2795C8D9" w14:textId="3E770172" w:rsidR="00B35A78" w:rsidRPr="00B87BF8" w:rsidRDefault="00E40903" w:rsidP="00B35A78">
      <w:pPr>
        <w:spacing w:after="0" w:line="240" w:lineRule="auto"/>
        <w:jc w:val="both"/>
        <w:rPr>
          <w:rFonts w:ascii="Amelia Oblicua" w:hAnsi="Amelia Oblicua" w:cs="Arial"/>
          <w:i/>
          <w:color w:val="1F3864" w:themeColor="accent1" w:themeShade="80"/>
          <w:u w:val="single"/>
        </w:rPr>
      </w:pPr>
      <w:r w:rsidRPr="00B87BF8">
        <w:rPr>
          <w:rFonts w:ascii="Amelia Oblicua" w:hAnsi="Amelia Oblicua" w:cs="Arial"/>
          <w:i/>
          <w:color w:val="0070C0"/>
        </w:rPr>
        <w:t xml:space="preserve">En respuesta a la observación </w:t>
      </w:r>
      <w:r w:rsidRPr="00B87BF8">
        <w:rPr>
          <w:rFonts w:ascii="Amelia Oblicua" w:hAnsi="Amelia Oblicua" w:cs="Arial"/>
          <w:i/>
          <w:iCs/>
          <w:color w:val="0070C0"/>
        </w:rPr>
        <w:t>esta dependencia manifiesta que ha realizado acciones necesarias para dar capacitación al personal de la dependencia</w:t>
      </w:r>
      <w:r w:rsidRPr="00B87BF8">
        <w:rPr>
          <w:rFonts w:ascii="Amelia Oblicua" w:hAnsi="Amelia Oblicua" w:cs="Arial"/>
          <w:i/>
          <w:color w:val="0070C0"/>
        </w:rPr>
        <w:t xml:space="preserve">, por lo cual se hace entrega copia certificada </w:t>
      </w:r>
      <w:r w:rsidRPr="00B87BF8">
        <w:rPr>
          <w:rFonts w:ascii="Amelia Oblicua" w:hAnsi="Amelia Oblicua" w:cs="Arial"/>
          <w:i/>
          <w:iCs/>
          <w:color w:val="0070C0"/>
        </w:rPr>
        <w:t xml:space="preserve">capacitación en materia de bitácora por lo cual se anexa evidencia de que en fecha 04 de octubre de 2022 se impartió por personal de la Dirección de Obras Públicas un curso de, el cual fue en carácter de obligatorio; así mismo se anexa copia certificada </w:t>
      </w:r>
      <w:r w:rsidRPr="00B87BF8">
        <w:rPr>
          <w:rFonts w:ascii="Amelia Oblicua" w:hAnsi="Amelia Oblicua" w:cs="Arial"/>
          <w:i/>
          <w:color w:val="0070C0"/>
        </w:rPr>
        <w:t xml:space="preserve">de los oficios que emite la Cámara Mexicana de la Industria de la Construcción en el cual se confirma los Eventos de Capacitación en materia de </w:t>
      </w:r>
      <w:r w:rsidRPr="00B87BF8">
        <w:rPr>
          <w:rFonts w:ascii="Amelia Oblicua" w:hAnsi="Amelia Oblicua" w:cs="Arial"/>
          <w:b/>
          <w:i/>
          <w:color w:val="0070C0"/>
        </w:rPr>
        <w:t>“Administración de Obra”,</w:t>
      </w:r>
      <w:r w:rsidRPr="00B87BF8">
        <w:rPr>
          <w:rFonts w:ascii="Amelia Oblicua" w:hAnsi="Amelia Oblicua" w:cs="Arial"/>
          <w:i/>
          <w:color w:val="0070C0"/>
        </w:rPr>
        <w:t xml:space="preserve"> al cual asistirán los residentes de obra; así como al curso </w:t>
      </w:r>
      <w:r w:rsidRPr="00B87BF8">
        <w:rPr>
          <w:rFonts w:ascii="Amelia Oblicua" w:hAnsi="Amelia Oblicua" w:cs="Arial"/>
          <w:b/>
          <w:i/>
          <w:color w:val="0070C0"/>
        </w:rPr>
        <w:t xml:space="preserve">“Ley de Obra </w:t>
      </w:r>
      <w:r w:rsidRPr="00B87BF8">
        <w:rPr>
          <w:rFonts w:ascii="Amelia Oblicua" w:hAnsi="Amelia Oblicua" w:cs="Arial"/>
          <w:b/>
          <w:i/>
          <w:color w:val="0070C0"/>
        </w:rPr>
        <w:lastRenderedPageBreak/>
        <w:t>Pública del Estado de Chihuahua”,</w:t>
      </w:r>
      <w:r w:rsidRPr="00B87BF8">
        <w:rPr>
          <w:rFonts w:ascii="Amelia Oblicua" w:hAnsi="Amelia Oblicua" w:cs="Arial"/>
          <w:i/>
          <w:color w:val="0070C0"/>
        </w:rPr>
        <w:t xml:space="preserve"> al cual asistirá personal del Departamento de Licitaciones y Control de Obra y el Departamento Jurídico y Afectaciones, personal que laboran en la Dirección de Obras Públicas, esto a efecto de contar con el personal de estas áreas se encuentre capacitado para aplicar la normatividad aplicable y evitar responsabilidades administrativas.</w:t>
      </w:r>
    </w:p>
    <w:p w14:paraId="53CD53E9" w14:textId="77777777" w:rsidR="00E40903" w:rsidRPr="00B87BF8" w:rsidRDefault="00E40903" w:rsidP="00E40903">
      <w:pPr>
        <w:spacing w:after="0" w:line="240" w:lineRule="auto"/>
        <w:jc w:val="both"/>
        <w:rPr>
          <w:rFonts w:ascii="Amelia Oblicua" w:hAnsi="Amelia Oblicua" w:cs="Arial"/>
          <w:i/>
          <w:iCs/>
          <w:color w:val="2E74B5" w:themeColor="accent5" w:themeShade="BF"/>
          <w:highlight w:val="yellow"/>
        </w:rPr>
      </w:pPr>
    </w:p>
    <w:p w14:paraId="4C6CC58E" w14:textId="644AF4DF" w:rsidR="00E40903" w:rsidRPr="00B87BF8" w:rsidRDefault="00E40903" w:rsidP="00E40903">
      <w:pPr>
        <w:spacing w:after="0" w:line="240" w:lineRule="auto"/>
        <w:jc w:val="both"/>
        <w:rPr>
          <w:rFonts w:ascii="Amelia Oblicua" w:hAnsi="Amelia Oblicua" w:cs="Arial"/>
          <w:i/>
          <w:iCs/>
          <w:color w:val="2E74B5" w:themeColor="accent5" w:themeShade="BF"/>
        </w:rPr>
      </w:pPr>
      <w:r w:rsidRPr="00825907">
        <w:rPr>
          <w:rFonts w:ascii="Amelia Oblicua" w:hAnsi="Amelia Oblicua" w:cs="Arial"/>
          <w:i/>
          <w:iCs/>
          <w:color w:val="2E74B5" w:themeColor="accent5" w:themeShade="BF"/>
        </w:rPr>
        <w:t xml:space="preserve">La Dirección </w:t>
      </w:r>
      <w:r w:rsidR="00825907" w:rsidRPr="00825907">
        <w:rPr>
          <w:rFonts w:ascii="Amelia Oblicua" w:hAnsi="Amelia Oblicua" w:cs="Arial"/>
          <w:i/>
          <w:iCs/>
          <w:color w:val="2E74B5" w:themeColor="accent5" w:themeShade="BF"/>
        </w:rPr>
        <w:t>está</w:t>
      </w:r>
      <w:r w:rsidRPr="00825907">
        <w:rPr>
          <w:rFonts w:ascii="Amelia Oblicua" w:hAnsi="Amelia Oblicua" w:cs="Arial"/>
          <w:i/>
          <w:iCs/>
          <w:color w:val="2E74B5" w:themeColor="accent5" w:themeShade="BF"/>
        </w:rPr>
        <w:t xml:space="preserve"> privilegiando el procedimiento de Licitación Pública Nacional Presencial en estos casos, por lo cual adjunta documentación soporte de tomar las medidas tendientes a realizar procedimientos de contratación a través de Licitación Pública Nacional Presencial.</w:t>
      </w:r>
    </w:p>
    <w:p w14:paraId="2D332E68" w14:textId="071902A4" w:rsidR="00B35A78" w:rsidRPr="00B87BF8" w:rsidRDefault="00B35A78" w:rsidP="00B35A78">
      <w:pPr>
        <w:spacing w:after="0" w:line="240" w:lineRule="auto"/>
        <w:jc w:val="both"/>
        <w:rPr>
          <w:rFonts w:ascii="Amelia Oblicua" w:hAnsi="Amelia Oblicua" w:cs="Arial"/>
          <w:i/>
        </w:rPr>
      </w:pPr>
    </w:p>
    <w:p w14:paraId="6586FDC1" w14:textId="77777777" w:rsidR="00E40903" w:rsidRPr="00B87BF8" w:rsidRDefault="00E40903" w:rsidP="002F09D5">
      <w:pPr>
        <w:rPr>
          <w:rFonts w:ascii="Amelia Oblicua" w:hAnsi="Amelia Oblicua"/>
          <w:b/>
          <w:u w:val="single"/>
        </w:rPr>
      </w:pPr>
    </w:p>
    <w:p w14:paraId="1F8804CE" w14:textId="77777777" w:rsidR="00B35A78" w:rsidRPr="00B87BF8" w:rsidRDefault="00B35A78" w:rsidP="002F09D5">
      <w:pPr>
        <w:rPr>
          <w:rFonts w:ascii="Amelia Oblicua" w:hAnsi="Amelia Oblicua"/>
          <w:b/>
          <w:u w:val="single"/>
        </w:rPr>
      </w:pPr>
      <w:r w:rsidRPr="00B87BF8">
        <w:rPr>
          <w:rFonts w:ascii="Amelia Oblicua" w:hAnsi="Amelia Oblicua"/>
          <w:b/>
          <w:u w:val="single"/>
        </w:rPr>
        <w:t>Hallazgo 4</w:t>
      </w:r>
      <w:r w:rsidRPr="00B87BF8">
        <w:rPr>
          <w:rFonts w:ascii="Amelia Oblicua" w:hAnsi="Amelia Oblicua"/>
          <w:b/>
          <w:u w:val="single"/>
        </w:rPr>
        <w:tab/>
        <w:t>Deficiencias del Manual de Integración, Funcionamiento, Disposiciones, Políticas, Criterios y Lineamientos de Comité de Obras y Servicios Públicos Relacionados con las Mismas del Municipio.</w:t>
      </w:r>
    </w:p>
    <w:p w14:paraId="6418E4C5" w14:textId="77777777" w:rsidR="00DB00A4" w:rsidRPr="00B87BF8" w:rsidRDefault="00DB00A4" w:rsidP="00B35A78">
      <w:pPr>
        <w:spacing w:after="0" w:line="240" w:lineRule="auto"/>
        <w:jc w:val="both"/>
        <w:rPr>
          <w:rFonts w:ascii="Amelia Oblicua" w:hAnsi="Amelia Oblicua" w:cs="Arial"/>
        </w:rPr>
      </w:pPr>
    </w:p>
    <w:p w14:paraId="402D0F14" w14:textId="361F269B"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Se observó que el Manual de Integración, Funcionamiento, Disposiciones, Políticas, Criterios y Lineamientos de Comité de Obras y Servicios Públicos Relacionados con las Mismas del Municipio aprobado el 13 de octubre del 2021 en la Sesión Ordinaria número S.O.12/21 y publicado en la Gaceta Municipal No. 188-III el 18 de octubre de 2021 mediante Acuerdo 430/2021 del 15 de octubre de 2021 contraviene lo establecido en la Ley de Obras Públicas y Servicios Relacionados con las Mismas del Estado de Chihuahua y el Reglamento de la Ley de Obras Públicas y Servicios Relacionados con las Mismas del Estado de Chihuahua en lo siguiente:</w:t>
      </w:r>
    </w:p>
    <w:p w14:paraId="1BA84D9B" w14:textId="77777777" w:rsidR="00B35A78" w:rsidRPr="00B87BF8" w:rsidRDefault="00B35A78" w:rsidP="00B35A78">
      <w:pPr>
        <w:spacing w:after="0" w:line="240" w:lineRule="auto"/>
        <w:jc w:val="both"/>
        <w:rPr>
          <w:rFonts w:ascii="Amelia Oblicua" w:hAnsi="Amelia Oblicua" w:cs="Arial"/>
        </w:rPr>
      </w:pPr>
    </w:p>
    <w:p w14:paraId="22B5F6E5"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a)</w:t>
      </w:r>
      <w:r w:rsidRPr="00B87BF8">
        <w:rPr>
          <w:rFonts w:ascii="Amelia Oblicua" w:hAnsi="Amelia Oblicua" w:cs="Arial"/>
        </w:rPr>
        <w:tab/>
        <w:t>Numeral 10 título GARANTÍAS</w:t>
      </w:r>
    </w:p>
    <w:p w14:paraId="39CD82E3" w14:textId="77777777" w:rsidR="00B35A78" w:rsidRPr="00B87BF8" w:rsidRDefault="00B35A78" w:rsidP="00B35A78">
      <w:pPr>
        <w:spacing w:after="0" w:line="240" w:lineRule="auto"/>
        <w:jc w:val="both"/>
        <w:rPr>
          <w:rFonts w:ascii="Amelia Oblicua" w:hAnsi="Amelia Oblicua" w:cs="Arial"/>
        </w:rPr>
      </w:pPr>
    </w:p>
    <w:p w14:paraId="1C23142F"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El tipo de garantía para el caso de la seriedad de las proposiciones en los procedimientos de licitación pública e invitación a cuando menos tres contratistas que se establece en el manual de integración, funcionamiento, disposiciones, políticas, criterios y lineamientos de comité de obras y servicios públicos relacionados con las mismas del municipio es el cheque cruzado, sin embargo, el Reglamento de la Ley de Obras Públicas y Servicios Relacionados con las Mismas del Estado de Chihuahua establece que los tipos de garantía son : Cheque cruzado, cheque de caja, cheque certificado, depósito en garantía, fianza.</w:t>
      </w:r>
    </w:p>
    <w:p w14:paraId="08CA2120" w14:textId="77777777" w:rsidR="00B35A78" w:rsidRPr="00B87BF8" w:rsidRDefault="00B35A78" w:rsidP="00B35A78">
      <w:pPr>
        <w:spacing w:after="0" w:line="240" w:lineRule="auto"/>
        <w:jc w:val="both"/>
        <w:rPr>
          <w:rFonts w:ascii="Amelia Oblicua" w:hAnsi="Amelia Oblicua" w:cs="Arial"/>
        </w:rPr>
      </w:pPr>
    </w:p>
    <w:p w14:paraId="4D657821"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 xml:space="preserve">Los Municipios deberán ajustarse a las formas y montos de garantías establecidos en el artículo 104 del Reglamento ya mencionado, o bien aceptar cualquier garantía prevista en el Código Fiscal del Estado de Chihuahua. </w:t>
      </w:r>
    </w:p>
    <w:p w14:paraId="48BE69F9" w14:textId="77777777" w:rsidR="00B35A78" w:rsidRPr="00B87BF8" w:rsidRDefault="00B35A78" w:rsidP="00B35A78">
      <w:pPr>
        <w:spacing w:after="0" w:line="240" w:lineRule="auto"/>
        <w:jc w:val="both"/>
        <w:rPr>
          <w:rFonts w:ascii="Amelia Oblicua" w:hAnsi="Amelia Oblicua" w:cs="Arial"/>
        </w:rPr>
      </w:pPr>
    </w:p>
    <w:p w14:paraId="4BF44315"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b)</w:t>
      </w:r>
      <w:r w:rsidRPr="00B87BF8">
        <w:rPr>
          <w:rFonts w:ascii="Amelia Oblicua" w:hAnsi="Amelia Oblicua" w:cs="Arial"/>
        </w:rPr>
        <w:tab/>
        <w:t>Numeral 13 título CONTRATOS:</w:t>
      </w:r>
    </w:p>
    <w:p w14:paraId="74BE5D5C" w14:textId="77777777" w:rsidR="00B35A78" w:rsidRPr="00B87BF8" w:rsidRDefault="00B35A78" w:rsidP="00B35A78">
      <w:pPr>
        <w:spacing w:after="0" w:line="240" w:lineRule="auto"/>
        <w:jc w:val="both"/>
        <w:rPr>
          <w:rFonts w:ascii="Amelia Oblicua" w:hAnsi="Amelia Oblicua" w:cs="Arial"/>
        </w:rPr>
      </w:pPr>
    </w:p>
    <w:p w14:paraId="46107F5E"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 xml:space="preserve">De conformidad a lo establecido en los artículos 67 de la Ley de la materia y Título Quinto, Sección Primera de su Reglamento, 71 del Código Municipal para el Estado de Chihuahua; 33 fracción XII y 50 del Reglamento Interior del Municipio de Chihuahua, para la elaboración de los contratos el Área Jurídica de la Dirección de Obras Pública, coadyuvará con la Subdirección Jurídica de la Secretaría </w:t>
      </w:r>
      <w:r w:rsidRPr="00B87BF8">
        <w:rPr>
          <w:rFonts w:ascii="Amelia Oblicua" w:hAnsi="Amelia Oblicua" w:cs="Arial"/>
        </w:rPr>
        <w:lastRenderedPageBreak/>
        <w:t>del H. Ayuntamiento, los cuales deberán ser suscritos por las partes dentro de los diez días hábiles posteriores a la notificación del fallo respectivo o a la notificación correspondiente, los cuales deberán ser firmados en primer término por el contratista y posteriormente se recabará la firma de los funcionarios públicos que cuenten con las facultades para tal efecto.</w:t>
      </w:r>
    </w:p>
    <w:p w14:paraId="01F31730" w14:textId="77777777" w:rsidR="00B35A78" w:rsidRPr="00B87BF8" w:rsidRDefault="00B35A78" w:rsidP="00B35A78">
      <w:pPr>
        <w:spacing w:after="0" w:line="240" w:lineRule="auto"/>
        <w:jc w:val="both"/>
        <w:rPr>
          <w:rFonts w:ascii="Amelia Oblicua" w:hAnsi="Amelia Oblicua" w:cs="Arial"/>
        </w:rPr>
      </w:pPr>
    </w:p>
    <w:p w14:paraId="65CD3E56"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Lo anterior contraviene lo establecido en el artículo 94 del Reglamento de la Ley de Obras Públicas y Servicios Relacionados con las Mismas del Estado de Chihuahua del cual se desprende que para la formalización de los contratos se deberá recabar, en primer término, la firma del servidor público del Ente Público de que se trate con las facultades necesarias para celebrar dichos actos y posteriormente se recabará la firma del contratista.</w:t>
      </w:r>
    </w:p>
    <w:p w14:paraId="0DDD6867" w14:textId="77777777" w:rsidR="00B35A78" w:rsidRPr="00B87BF8" w:rsidRDefault="00B35A78" w:rsidP="00B35A78">
      <w:pPr>
        <w:spacing w:after="0" w:line="240" w:lineRule="auto"/>
        <w:jc w:val="both"/>
        <w:rPr>
          <w:rFonts w:ascii="Amelia Oblicua" w:hAnsi="Amelia Oblicua" w:cs="Arial"/>
        </w:rPr>
      </w:pPr>
    </w:p>
    <w:p w14:paraId="01FAE4E7"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c)</w:t>
      </w:r>
      <w:r w:rsidRPr="00B87BF8">
        <w:rPr>
          <w:rFonts w:ascii="Amelia Oblicua" w:hAnsi="Amelia Oblicua" w:cs="Arial"/>
        </w:rPr>
        <w:tab/>
        <w:t>Numeral 14 título PAGO A CONTRATISTAS</w:t>
      </w:r>
    </w:p>
    <w:p w14:paraId="112C2F36" w14:textId="77777777" w:rsidR="00B35A78" w:rsidRPr="00B87BF8" w:rsidRDefault="00B35A78" w:rsidP="00B35A78">
      <w:pPr>
        <w:spacing w:after="0" w:line="240" w:lineRule="auto"/>
        <w:jc w:val="both"/>
        <w:rPr>
          <w:rFonts w:ascii="Amelia Oblicua" w:hAnsi="Amelia Oblicua" w:cs="Arial"/>
        </w:rPr>
      </w:pPr>
    </w:p>
    <w:p w14:paraId="671BF46C"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Los pagos derivados de las obras o servicios relacionados con las mismas, se efectuarán preferentemente mediante transferencia electrónica de fondos a la cuenta bancaria del beneficiario, o a través de cheque, se realizarán dentro de los 20 (veinte) días hábiles contados a partir de la entrega de la factura que reúna los requisitos fiscales correspondientes ante el área de Licitaciones y Control de Obra.</w:t>
      </w:r>
    </w:p>
    <w:p w14:paraId="367CC0DB" w14:textId="77777777" w:rsidR="00B35A78" w:rsidRPr="00B87BF8" w:rsidRDefault="00B35A78" w:rsidP="00B35A78">
      <w:pPr>
        <w:spacing w:after="0" w:line="240" w:lineRule="auto"/>
        <w:jc w:val="both"/>
        <w:rPr>
          <w:rFonts w:ascii="Amelia Oblicua" w:hAnsi="Amelia Oblicua" w:cs="Arial"/>
        </w:rPr>
      </w:pPr>
    </w:p>
    <w:p w14:paraId="6AFF616E"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Lo anterior contraviene los plazos establecido en el artículo 75 segundo párrafo de la Ley de Obras Públicas y Servicios Relacionados con las Mismas del Estado de Chihuahua del cual se desprende que las estimaciones por trabajos ejecutados deberán pagarse por parte del Ente Público, bajo su responsabilidad, en un plazo no mayor a quince días hábiles, contados a partir de la fecha en que hayan sido autorizadas por la residencia de la obra de que se trate y que la persona contratista haya presentado la factura correspondiente.</w:t>
      </w:r>
    </w:p>
    <w:p w14:paraId="6249AAED" w14:textId="77777777" w:rsidR="00B35A78" w:rsidRPr="00B87BF8" w:rsidRDefault="00B35A78" w:rsidP="00B35A78">
      <w:pPr>
        <w:spacing w:after="0" w:line="240" w:lineRule="auto"/>
        <w:jc w:val="both"/>
        <w:rPr>
          <w:rFonts w:ascii="Amelia Oblicua" w:hAnsi="Amelia Oblicua" w:cs="Arial"/>
        </w:rPr>
      </w:pPr>
    </w:p>
    <w:p w14:paraId="4A30D815" w14:textId="63C9D29F" w:rsidR="00B35A78" w:rsidRPr="00B87BF8" w:rsidRDefault="000A56D9" w:rsidP="00B35A78">
      <w:pPr>
        <w:spacing w:after="0" w:line="240" w:lineRule="auto"/>
        <w:jc w:val="both"/>
        <w:rPr>
          <w:rFonts w:ascii="Amelia Oblicua" w:hAnsi="Amelia Oblicua" w:cs="Arial"/>
          <w:b/>
          <w:bCs/>
        </w:rPr>
      </w:pPr>
      <w:r w:rsidRPr="00B87BF8">
        <w:rPr>
          <w:rFonts w:ascii="Amelia Oblicua" w:hAnsi="Amelia Oblicua" w:cs="Arial"/>
          <w:b/>
          <w:bCs/>
        </w:rPr>
        <w:t>Acción:</w:t>
      </w:r>
    </w:p>
    <w:p w14:paraId="4EDE682F" w14:textId="77777777" w:rsidR="00B35A78" w:rsidRPr="00B87BF8" w:rsidRDefault="00B35A78" w:rsidP="00B35A78">
      <w:pPr>
        <w:spacing w:after="0" w:line="240" w:lineRule="auto"/>
        <w:jc w:val="both"/>
        <w:rPr>
          <w:rFonts w:ascii="Amelia Oblicua" w:hAnsi="Amelia Oblicua" w:cs="Arial"/>
        </w:rPr>
      </w:pPr>
    </w:p>
    <w:p w14:paraId="454FA2A6" w14:textId="52201DFD" w:rsidR="00B35A78" w:rsidRPr="00B87BF8" w:rsidRDefault="000A56D9" w:rsidP="00B35A78">
      <w:pPr>
        <w:spacing w:after="0" w:line="240" w:lineRule="auto"/>
        <w:jc w:val="both"/>
        <w:rPr>
          <w:rFonts w:ascii="Amelia Oblicua" w:hAnsi="Amelia Oblicua" w:cs="Arial"/>
          <w:b/>
          <w:bCs/>
        </w:rPr>
      </w:pPr>
      <w:r w:rsidRPr="00B87BF8">
        <w:rPr>
          <w:rFonts w:ascii="Amelia Oblicua" w:hAnsi="Amelia Oblicua" w:cs="Arial"/>
          <w:b/>
          <w:bCs/>
        </w:rPr>
        <w:t>Correctiva:</w:t>
      </w:r>
    </w:p>
    <w:p w14:paraId="1B1F9066"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Que el ente presente la documentación y argumentos que considere conveniente para para aclarar el hallazgo y/o proponer acciones inmediatas de solución a los hechos observados con fundamento en los artículos 3 fracciones I y II 30 fracción I de los Lineamientos que Regulan los Procesos de Auditorías, Verificación, Visitas y/o Inspecciones del Órgano Interno de Control del Municipio de Chihuahua.</w:t>
      </w:r>
    </w:p>
    <w:p w14:paraId="24F36795" w14:textId="77777777" w:rsidR="00B35A78" w:rsidRPr="00B87BF8" w:rsidRDefault="00B35A78" w:rsidP="00B35A78">
      <w:pPr>
        <w:spacing w:after="0" w:line="240" w:lineRule="auto"/>
        <w:jc w:val="both"/>
        <w:rPr>
          <w:rFonts w:ascii="Amelia Oblicua" w:hAnsi="Amelia Oblicua" w:cs="Arial"/>
        </w:rPr>
      </w:pPr>
    </w:p>
    <w:p w14:paraId="28D98065" w14:textId="501C2FB2" w:rsidR="00B35A78" w:rsidRPr="00B87BF8" w:rsidRDefault="000A56D9" w:rsidP="00B35A78">
      <w:pPr>
        <w:spacing w:after="0" w:line="240" w:lineRule="auto"/>
        <w:jc w:val="both"/>
        <w:rPr>
          <w:rFonts w:ascii="Amelia Oblicua" w:hAnsi="Amelia Oblicua" w:cs="Arial"/>
          <w:b/>
          <w:bCs/>
        </w:rPr>
      </w:pPr>
      <w:r w:rsidRPr="00B87BF8">
        <w:rPr>
          <w:rFonts w:ascii="Amelia Oblicua" w:hAnsi="Amelia Oblicua" w:cs="Arial"/>
          <w:b/>
          <w:bCs/>
        </w:rPr>
        <w:t>Preventiva:</w:t>
      </w:r>
    </w:p>
    <w:p w14:paraId="3B1F5E2F"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Implementar mecanismos de control con el objeto de que los funcionarios públicos y la o el contratista actúen conforme a lo que las leyes, reglamentos y demás disposiciones jurídicas les atribuyen a su empleo, cargo o comisión, y generar los mecanismos internos que prevengan actos u omisiones que pudieran constituir responsabilidades administrativas.</w:t>
      </w:r>
    </w:p>
    <w:p w14:paraId="3D6D1375" w14:textId="77777777" w:rsidR="00B35A78" w:rsidRPr="00B87BF8" w:rsidRDefault="00B35A78" w:rsidP="00B35A78">
      <w:pPr>
        <w:spacing w:after="0" w:line="240" w:lineRule="auto"/>
        <w:jc w:val="both"/>
        <w:rPr>
          <w:rFonts w:ascii="Amelia Oblicua" w:hAnsi="Amelia Oblicua" w:cs="Arial"/>
        </w:rPr>
      </w:pPr>
    </w:p>
    <w:p w14:paraId="716A5850" w14:textId="77777777" w:rsidR="00A24A48" w:rsidRDefault="000A56D9" w:rsidP="00B35A78">
      <w:pPr>
        <w:spacing w:after="0" w:line="240" w:lineRule="auto"/>
        <w:jc w:val="both"/>
        <w:rPr>
          <w:rFonts w:ascii="Amelia Oblicua" w:hAnsi="Amelia Oblicua" w:cs="Arial"/>
          <w:b/>
          <w:bCs/>
          <w:i/>
          <w:iCs/>
          <w:color w:val="0070C0"/>
        </w:rPr>
      </w:pPr>
      <w:r w:rsidRPr="00B87BF8">
        <w:rPr>
          <w:rFonts w:ascii="Amelia Oblicua" w:hAnsi="Amelia Oblicua" w:cs="Arial"/>
          <w:b/>
          <w:bCs/>
          <w:i/>
          <w:iCs/>
          <w:color w:val="0070C0"/>
        </w:rPr>
        <w:t>Acción:</w:t>
      </w:r>
    </w:p>
    <w:p w14:paraId="0B8C668B" w14:textId="7A678BC7" w:rsidR="00B35A78" w:rsidRPr="00B87BF8" w:rsidRDefault="000A56D9" w:rsidP="00B35A78">
      <w:pPr>
        <w:spacing w:after="0" w:line="240" w:lineRule="auto"/>
        <w:jc w:val="both"/>
        <w:rPr>
          <w:rFonts w:ascii="Amelia Oblicua" w:hAnsi="Amelia Oblicua" w:cs="Arial"/>
          <w:b/>
          <w:bCs/>
          <w:i/>
          <w:iCs/>
          <w:color w:val="0070C0"/>
        </w:rPr>
      </w:pPr>
      <w:r w:rsidRPr="00B87BF8">
        <w:rPr>
          <w:rFonts w:ascii="Amelia Oblicua" w:hAnsi="Amelia Oblicua" w:cs="Arial"/>
          <w:b/>
          <w:bCs/>
          <w:i/>
          <w:iCs/>
          <w:color w:val="0070C0"/>
        </w:rPr>
        <w:t>Correctiva:</w:t>
      </w:r>
      <w:r w:rsidR="00B35A78" w:rsidRPr="00B87BF8">
        <w:rPr>
          <w:rFonts w:ascii="Amelia Oblicua" w:hAnsi="Amelia Oblicua" w:cs="Arial"/>
          <w:b/>
          <w:bCs/>
          <w:i/>
          <w:iCs/>
          <w:color w:val="0070C0"/>
        </w:rPr>
        <w:t xml:space="preserve"> </w:t>
      </w:r>
    </w:p>
    <w:p w14:paraId="2446A722" w14:textId="77777777" w:rsidR="00B35A78" w:rsidRPr="00B87BF8" w:rsidRDefault="00B35A78" w:rsidP="00B35A78">
      <w:pPr>
        <w:spacing w:after="0" w:line="240" w:lineRule="auto"/>
        <w:jc w:val="both"/>
        <w:rPr>
          <w:rFonts w:ascii="Amelia Oblicua" w:hAnsi="Amelia Oblicua" w:cs="Arial"/>
          <w:i/>
          <w:iCs/>
          <w:color w:val="0070C0"/>
        </w:rPr>
      </w:pPr>
    </w:p>
    <w:p w14:paraId="45868583" w14:textId="0941378B" w:rsidR="00B35A78" w:rsidRPr="00B87BF8" w:rsidRDefault="006B64DC" w:rsidP="00B35A78">
      <w:pPr>
        <w:spacing w:after="0" w:line="240" w:lineRule="auto"/>
        <w:jc w:val="both"/>
        <w:rPr>
          <w:rFonts w:ascii="Amelia Oblicua" w:hAnsi="Amelia Oblicua" w:cs="Arial"/>
          <w:i/>
          <w:iCs/>
          <w:color w:val="0070C0"/>
        </w:rPr>
      </w:pPr>
      <w:r w:rsidRPr="00B87BF8">
        <w:rPr>
          <w:rFonts w:ascii="Amelia Oblicua" w:hAnsi="Amelia Oblicua" w:cs="Arial"/>
          <w:i/>
          <w:iCs/>
          <w:color w:val="0070C0"/>
        </w:rPr>
        <w:t>En respuesta a la observación l</w:t>
      </w:r>
      <w:r w:rsidR="00B35A78" w:rsidRPr="00B87BF8">
        <w:rPr>
          <w:rFonts w:ascii="Amelia Oblicua" w:hAnsi="Amelia Oblicua" w:cs="Arial"/>
          <w:i/>
          <w:iCs/>
          <w:color w:val="0070C0"/>
        </w:rPr>
        <w:t>a</w:t>
      </w:r>
      <w:r w:rsidRPr="00B87BF8">
        <w:rPr>
          <w:rFonts w:ascii="Amelia Oblicua" w:hAnsi="Amelia Oblicua" w:cs="Arial"/>
          <w:i/>
          <w:iCs/>
          <w:color w:val="0070C0"/>
        </w:rPr>
        <w:t xml:space="preserve"> Dependencia realizó</w:t>
      </w:r>
      <w:r w:rsidR="00B35A78" w:rsidRPr="00B87BF8">
        <w:rPr>
          <w:rFonts w:ascii="Amelia Oblicua" w:hAnsi="Amelia Oblicua" w:cs="Arial"/>
          <w:i/>
          <w:iCs/>
          <w:color w:val="0070C0"/>
        </w:rPr>
        <w:t xml:space="preserve"> las acciones pertinentes para llevar a cabo la modificación del Manual de Integración, Funcionamiento, Disposiciones, Políticas, Criterios y Lineamientos de Comité de Obras y Servicios Públicos Relacionados con las Mismas del Municipio, a efectos de realizar las adecuaciones correspon</w:t>
      </w:r>
      <w:r w:rsidR="00DB00A4" w:rsidRPr="00B87BF8">
        <w:rPr>
          <w:rFonts w:ascii="Amelia Oblicua" w:hAnsi="Amelia Oblicua" w:cs="Arial"/>
          <w:i/>
          <w:iCs/>
          <w:color w:val="0070C0"/>
        </w:rPr>
        <w:t>dientes, mismas que se sometieron</w:t>
      </w:r>
      <w:r w:rsidR="00B35A78" w:rsidRPr="00B87BF8">
        <w:rPr>
          <w:rFonts w:ascii="Amelia Oblicua" w:hAnsi="Amelia Oblicua" w:cs="Arial"/>
          <w:i/>
          <w:iCs/>
          <w:color w:val="0070C0"/>
        </w:rPr>
        <w:t xml:space="preserve"> en la sesión del comité en cita a celebrarse el próxi</w:t>
      </w:r>
      <w:r w:rsidR="00DB00A4" w:rsidRPr="00B87BF8">
        <w:rPr>
          <w:rFonts w:ascii="Amelia Oblicua" w:hAnsi="Amelia Oblicua" w:cs="Arial"/>
          <w:i/>
          <w:iCs/>
          <w:color w:val="0070C0"/>
        </w:rPr>
        <w:t xml:space="preserve">mo día 21 de septiembre de 2022, </w:t>
      </w:r>
      <w:r w:rsidR="006672F6">
        <w:rPr>
          <w:rFonts w:ascii="Amelia Oblicua" w:hAnsi="Amelia Oblicua" w:cs="Arial"/>
          <w:i/>
          <w:iCs/>
          <w:color w:val="0070C0"/>
        </w:rPr>
        <w:t xml:space="preserve">por lo anterior se solicitó a la en oficio D/4524/2022 a la Secretaría del H. Ayuntamiento se turnará a comisiones para su </w:t>
      </w:r>
      <w:r w:rsidR="00B85AD7">
        <w:rPr>
          <w:rFonts w:ascii="Amelia Oblicua" w:hAnsi="Amelia Oblicua" w:cs="Arial"/>
          <w:i/>
          <w:iCs/>
          <w:color w:val="0070C0"/>
        </w:rPr>
        <w:t>trámite</w:t>
      </w:r>
      <w:r w:rsidR="006672F6">
        <w:rPr>
          <w:rFonts w:ascii="Amelia Oblicua" w:hAnsi="Amelia Oblicua" w:cs="Arial"/>
          <w:i/>
          <w:iCs/>
          <w:color w:val="0070C0"/>
        </w:rPr>
        <w:t xml:space="preserve"> correspondiente, para lo cual la </w:t>
      </w:r>
      <w:r w:rsidR="009116AA">
        <w:rPr>
          <w:rFonts w:ascii="Amelia Oblicua" w:hAnsi="Amelia Oblicua" w:cs="Arial"/>
          <w:i/>
          <w:iCs/>
          <w:color w:val="0070C0"/>
        </w:rPr>
        <w:t>está hizo lo propio en fecha 05 de octubre de 2022,</w:t>
      </w:r>
      <w:r w:rsidR="006672F6">
        <w:rPr>
          <w:rFonts w:ascii="Amelia Oblicua" w:hAnsi="Amelia Oblicua" w:cs="Arial"/>
          <w:i/>
          <w:iCs/>
          <w:color w:val="0070C0"/>
        </w:rPr>
        <w:t xml:space="preserve"> y turnó al Presidente de la comisión de Regidores de Obras y Servicios Públicos del H. Ayuntamiento, en oficio SRIA/AT/381/2022</w:t>
      </w:r>
      <w:r w:rsidR="009116AA">
        <w:rPr>
          <w:rFonts w:ascii="Amelia Oblicua" w:hAnsi="Amelia Oblicua" w:cs="Arial"/>
          <w:i/>
          <w:iCs/>
          <w:color w:val="0070C0"/>
        </w:rPr>
        <w:t xml:space="preserve">; así mismo se anexa oficio FAMA/0114/2022 de fecha 19 de octubre de 2022, a efecto de discusión y análisis en fecha 24 de octubre del presente del </w:t>
      </w:r>
      <w:r w:rsidR="009116AA" w:rsidRPr="009116AA">
        <w:rPr>
          <w:rFonts w:ascii="Amelia Oblicua" w:hAnsi="Amelia Oblicua" w:cs="Arial"/>
          <w:i/>
          <w:iCs/>
          <w:color w:val="0070C0"/>
        </w:rPr>
        <w:t>Manual de Integración, Funcionamiento, Disposiciones, Políticas, Criterios y Lineamientos de Comité de Obras y Servicios Públicos Relacionad</w:t>
      </w:r>
      <w:r w:rsidR="009116AA">
        <w:rPr>
          <w:rFonts w:ascii="Amelia Oblicua" w:hAnsi="Amelia Oblicua" w:cs="Arial"/>
          <w:i/>
          <w:iCs/>
          <w:color w:val="0070C0"/>
        </w:rPr>
        <w:t xml:space="preserve">os con las Mismas del Municipio, el cual en dicha sesión queda pendiente su aprobación a efecto de seguir en su análisis; así mismo en fecha 04 de noviembre de 2022 en oficio CDG/025/2022 la Comisión de Gobernación vuelve a citar para en fecha 10 de noviembre del presente a efecto de continuar con la aprobación de diversas modificaciones de dicho documento, fecha que por diversas solicitudes de las personas que integran la comisión, queda pendiente su aprobación, por lo anteriormente expuesto esta Dirección a dado seguimiento puntual a la observación, pero por ser un trámite legal que no corresponde a ésta, se encuentra en trámite, pero se acredita que se han tomado las acciones necesarias para dar cumplimiento a la observación. </w:t>
      </w:r>
    </w:p>
    <w:p w14:paraId="54BCDB57" w14:textId="17CADB31" w:rsidR="00B35A78" w:rsidRDefault="00B35A78" w:rsidP="00B35A78">
      <w:pPr>
        <w:spacing w:after="0" w:line="240" w:lineRule="auto"/>
        <w:jc w:val="both"/>
        <w:rPr>
          <w:rFonts w:ascii="Amelia Oblicua" w:hAnsi="Amelia Oblicua" w:cs="Arial"/>
          <w:i/>
          <w:iCs/>
          <w:color w:val="0070C0"/>
        </w:rPr>
      </w:pPr>
    </w:p>
    <w:p w14:paraId="5C47B074" w14:textId="77777777" w:rsidR="00A24A48" w:rsidRPr="00B87BF8" w:rsidRDefault="00A24A48" w:rsidP="00B35A78">
      <w:pPr>
        <w:spacing w:after="0" w:line="240" w:lineRule="auto"/>
        <w:jc w:val="both"/>
        <w:rPr>
          <w:rFonts w:ascii="Amelia Oblicua" w:hAnsi="Amelia Oblicua" w:cs="Arial"/>
          <w:i/>
          <w:iCs/>
          <w:color w:val="0070C0"/>
        </w:rPr>
      </w:pPr>
    </w:p>
    <w:p w14:paraId="6C376FE5" w14:textId="1F6136F0" w:rsidR="00B35A78" w:rsidRPr="00B87BF8" w:rsidRDefault="000A56D9" w:rsidP="00B35A78">
      <w:pPr>
        <w:spacing w:after="0" w:line="240" w:lineRule="auto"/>
        <w:jc w:val="both"/>
        <w:rPr>
          <w:rFonts w:ascii="Amelia Oblicua" w:hAnsi="Amelia Oblicua" w:cs="Arial"/>
          <w:b/>
          <w:bCs/>
          <w:i/>
          <w:iCs/>
          <w:color w:val="0070C0"/>
        </w:rPr>
      </w:pPr>
      <w:r w:rsidRPr="00B87BF8">
        <w:rPr>
          <w:rFonts w:ascii="Amelia Oblicua" w:hAnsi="Amelia Oblicua" w:cs="Arial"/>
          <w:b/>
          <w:bCs/>
          <w:i/>
          <w:iCs/>
          <w:color w:val="0070C0"/>
        </w:rPr>
        <w:t>Preventiva:</w:t>
      </w:r>
    </w:p>
    <w:p w14:paraId="25CC957C" w14:textId="77777777" w:rsidR="00B35A78" w:rsidRPr="00B87BF8" w:rsidRDefault="00B35A78" w:rsidP="00B35A78">
      <w:pPr>
        <w:spacing w:after="0" w:line="240" w:lineRule="auto"/>
        <w:jc w:val="both"/>
        <w:rPr>
          <w:rFonts w:ascii="Amelia Oblicua" w:hAnsi="Amelia Oblicua" w:cs="Arial"/>
          <w:i/>
          <w:iCs/>
        </w:rPr>
      </w:pPr>
    </w:p>
    <w:p w14:paraId="1AA82A6B" w14:textId="619CE063" w:rsidR="00E40903" w:rsidRPr="00B87BF8" w:rsidRDefault="006B64DC" w:rsidP="00E40903">
      <w:pPr>
        <w:spacing w:after="0" w:line="240" w:lineRule="auto"/>
        <w:jc w:val="both"/>
        <w:rPr>
          <w:rFonts w:ascii="Amelia Oblicua" w:hAnsi="Amelia Oblicua" w:cs="Arial"/>
          <w:i/>
          <w:color w:val="0070C0"/>
        </w:rPr>
      </w:pPr>
      <w:r w:rsidRPr="00B87BF8">
        <w:rPr>
          <w:rFonts w:ascii="Amelia Oblicua" w:hAnsi="Amelia Oblicua" w:cs="Arial"/>
          <w:i/>
          <w:color w:val="0070C0"/>
        </w:rPr>
        <w:t>En respuesta a la observación</w:t>
      </w:r>
      <w:r w:rsidR="00E40903" w:rsidRPr="00B87BF8">
        <w:rPr>
          <w:rFonts w:ascii="Amelia Oblicua" w:hAnsi="Amelia Oblicua" w:cs="Arial"/>
          <w:i/>
          <w:color w:val="0070C0"/>
        </w:rPr>
        <w:t xml:space="preserve"> </w:t>
      </w:r>
      <w:r w:rsidR="00E40903" w:rsidRPr="00B87BF8">
        <w:rPr>
          <w:rFonts w:ascii="Amelia Oblicua" w:hAnsi="Amelia Oblicua" w:cs="Arial"/>
          <w:i/>
          <w:iCs/>
          <w:color w:val="0070C0"/>
        </w:rPr>
        <w:t>esta dependencia manifiesta que ha realizado acciones necesarias para dar capacitación al personal de la dependencia</w:t>
      </w:r>
      <w:r w:rsidR="00E40903" w:rsidRPr="00B87BF8">
        <w:rPr>
          <w:rFonts w:ascii="Amelia Oblicua" w:hAnsi="Amelia Oblicua" w:cs="Arial"/>
          <w:i/>
          <w:color w:val="0070C0"/>
        </w:rPr>
        <w:t xml:space="preserve">, por lo cual se hace entrega copia certificada de los oficios que emite la Cámara Mexicana de la Industria de la Construcción en el cual se confirma los Eventos de Capacitación en materia de </w:t>
      </w:r>
      <w:r w:rsidR="00E40903" w:rsidRPr="00B87BF8">
        <w:rPr>
          <w:rFonts w:ascii="Amelia Oblicua" w:hAnsi="Amelia Oblicua" w:cs="Arial"/>
          <w:b/>
          <w:i/>
          <w:color w:val="0070C0"/>
        </w:rPr>
        <w:t>“Administración de Obra”,</w:t>
      </w:r>
      <w:r w:rsidR="00E40903" w:rsidRPr="00B87BF8">
        <w:rPr>
          <w:rFonts w:ascii="Amelia Oblicua" w:hAnsi="Amelia Oblicua" w:cs="Arial"/>
          <w:i/>
          <w:color w:val="0070C0"/>
        </w:rPr>
        <w:t xml:space="preserve"> al cual asistirán los residentes de obra; así como al curso </w:t>
      </w:r>
      <w:r w:rsidR="00E40903" w:rsidRPr="00B87BF8">
        <w:rPr>
          <w:rFonts w:ascii="Amelia Oblicua" w:hAnsi="Amelia Oblicua" w:cs="Arial"/>
          <w:b/>
          <w:i/>
          <w:color w:val="0070C0"/>
        </w:rPr>
        <w:t>“Ley de Obra Pública del Estado de Chihuahua”,</w:t>
      </w:r>
      <w:r w:rsidR="00E40903" w:rsidRPr="00B87BF8">
        <w:rPr>
          <w:rFonts w:ascii="Amelia Oblicua" w:hAnsi="Amelia Oblicua" w:cs="Arial"/>
          <w:i/>
          <w:color w:val="0070C0"/>
        </w:rPr>
        <w:t xml:space="preserve"> al cual asistirá personal del Departamento de Licitaciones y Control de Obra y el Departamento Jurídico y Afectaciones, personal que laboran en la Dirección de Obras Públicas, esto a efecto de contar con el personal de estas áreas se encuentre capacitado para aplicar la normatividad aplicable y evitar responsabilidades administrativas.</w:t>
      </w:r>
    </w:p>
    <w:p w14:paraId="23D969DE" w14:textId="77777777" w:rsidR="00E40903" w:rsidRPr="00B87BF8" w:rsidRDefault="00E40903" w:rsidP="00E40903">
      <w:pPr>
        <w:spacing w:after="0" w:line="240" w:lineRule="auto"/>
        <w:jc w:val="both"/>
        <w:rPr>
          <w:rFonts w:ascii="Amelia Oblicua" w:hAnsi="Amelia Oblicua" w:cs="Arial"/>
          <w:i/>
          <w:color w:val="0070C0"/>
        </w:rPr>
      </w:pPr>
    </w:p>
    <w:p w14:paraId="348F821A" w14:textId="6DF5B32A" w:rsidR="00B35A78" w:rsidRPr="00B87BF8" w:rsidRDefault="00B35A78" w:rsidP="00B35A78">
      <w:pPr>
        <w:spacing w:after="0" w:line="240" w:lineRule="auto"/>
        <w:jc w:val="both"/>
        <w:rPr>
          <w:rFonts w:ascii="Amelia Oblicua" w:hAnsi="Amelia Oblicua" w:cs="Arial"/>
          <w:i/>
          <w:iCs/>
          <w:color w:val="0070C0"/>
        </w:rPr>
      </w:pPr>
      <w:r w:rsidRPr="00B87BF8">
        <w:rPr>
          <w:rFonts w:ascii="Amelia Oblicua" w:hAnsi="Amelia Oblicua" w:cs="Arial"/>
          <w:i/>
          <w:iCs/>
          <w:color w:val="0070C0"/>
        </w:rPr>
        <w:t xml:space="preserve">Se </w:t>
      </w:r>
      <w:r w:rsidR="00DB00A4" w:rsidRPr="00B87BF8">
        <w:rPr>
          <w:rFonts w:ascii="Amelia Oblicua" w:hAnsi="Amelia Oblicua" w:cs="Arial"/>
          <w:i/>
          <w:iCs/>
          <w:color w:val="0070C0"/>
        </w:rPr>
        <w:t>anexa evidencia del</w:t>
      </w:r>
      <w:r w:rsidRPr="00B87BF8">
        <w:rPr>
          <w:rFonts w:ascii="Amelia Oblicua" w:hAnsi="Amelia Oblicua" w:cs="Arial"/>
          <w:i/>
          <w:iCs/>
          <w:color w:val="0070C0"/>
        </w:rPr>
        <w:t xml:space="preserve"> seguimiento </w:t>
      </w:r>
      <w:r w:rsidR="00DB00A4" w:rsidRPr="00B87BF8">
        <w:rPr>
          <w:rFonts w:ascii="Amelia Oblicua" w:hAnsi="Amelia Oblicua" w:cs="Arial"/>
          <w:i/>
          <w:iCs/>
          <w:color w:val="0070C0"/>
        </w:rPr>
        <w:t xml:space="preserve">que se dio a efecto de realizar las acciones pertinentes a modificar </w:t>
      </w:r>
      <w:r w:rsidRPr="00B87BF8">
        <w:rPr>
          <w:rFonts w:ascii="Amelia Oblicua" w:hAnsi="Amelia Oblicua" w:cs="Arial"/>
          <w:i/>
          <w:iCs/>
          <w:color w:val="0070C0"/>
        </w:rPr>
        <w:t>el Manual de Integración, Funcionamiento, Disposiciones, Políticas, Criterios y Lineamientos de Comité de Obras y Servicios Públicos Relacionad</w:t>
      </w:r>
      <w:r w:rsidR="00B93984" w:rsidRPr="00B87BF8">
        <w:rPr>
          <w:rFonts w:ascii="Amelia Oblicua" w:hAnsi="Amelia Oblicua" w:cs="Arial"/>
          <w:i/>
          <w:iCs/>
          <w:color w:val="0070C0"/>
        </w:rPr>
        <w:t>os con las Mismas del Municipio</w:t>
      </w:r>
      <w:r w:rsidRPr="00B87BF8">
        <w:rPr>
          <w:rFonts w:ascii="Amelia Oblicua" w:hAnsi="Amelia Oblicua" w:cs="Arial"/>
          <w:i/>
          <w:iCs/>
          <w:color w:val="0070C0"/>
        </w:rPr>
        <w:t>.</w:t>
      </w:r>
    </w:p>
    <w:p w14:paraId="05E73C96" w14:textId="130BF061" w:rsidR="00B93984" w:rsidRPr="00B87BF8" w:rsidRDefault="00B93984" w:rsidP="00B35A78">
      <w:pPr>
        <w:spacing w:after="0" w:line="240" w:lineRule="auto"/>
        <w:jc w:val="both"/>
        <w:rPr>
          <w:rFonts w:ascii="Amelia Oblicua" w:hAnsi="Amelia Oblicua" w:cs="Arial"/>
          <w:i/>
          <w:iCs/>
          <w:color w:val="0070C0"/>
        </w:rPr>
      </w:pPr>
    </w:p>
    <w:p w14:paraId="41BF0A3F" w14:textId="77777777" w:rsidR="00B35A78" w:rsidRPr="00B87BF8" w:rsidRDefault="00B35A78" w:rsidP="002F09D5">
      <w:pPr>
        <w:rPr>
          <w:rFonts w:ascii="Amelia Oblicua" w:hAnsi="Amelia Oblicua"/>
          <w:b/>
          <w:u w:val="single"/>
        </w:rPr>
      </w:pPr>
    </w:p>
    <w:p w14:paraId="58F8EAA0" w14:textId="77777777" w:rsidR="00B35A78" w:rsidRPr="00B87BF8" w:rsidRDefault="00B35A78" w:rsidP="002F09D5">
      <w:pPr>
        <w:rPr>
          <w:rFonts w:ascii="Amelia Oblicua" w:hAnsi="Amelia Oblicua"/>
          <w:b/>
          <w:u w:val="single"/>
        </w:rPr>
      </w:pPr>
      <w:r w:rsidRPr="00B87BF8">
        <w:rPr>
          <w:rFonts w:ascii="Amelia Oblicua" w:hAnsi="Amelia Oblicua"/>
          <w:b/>
          <w:u w:val="single"/>
        </w:rPr>
        <w:t>Hallazgo 5</w:t>
      </w:r>
      <w:r w:rsidRPr="00B87BF8">
        <w:rPr>
          <w:rFonts w:ascii="Amelia Oblicua" w:hAnsi="Amelia Oblicua"/>
          <w:b/>
          <w:u w:val="single"/>
        </w:rPr>
        <w:tab/>
        <w:t>Falta de formalización de contratos.</w:t>
      </w:r>
    </w:p>
    <w:p w14:paraId="214C1F6E" w14:textId="77777777" w:rsidR="001D4E8A" w:rsidRPr="00B87BF8" w:rsidRDefault="001D4E8A" w:rsidP="00B35A78">
      <w:pPr>
        <w:spacing w:after="0" w:line="240" w:lineRule="auto"/>
        <w:jc w:val="both"/>
        <w:rPr>
          <w:rFonts w:ascii="Amelia Oblicua" w:hAnsi="Amelia Oblicua" w:cs="Arial"/>
        </w:rPr>
      </w:pPr>
    </w:p>
    <w:p w14:paraId="604DF0DD" w14:textId="6EF76A7E"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lastRenderedPageBreak/>
        <w:t>Se detectó la falta de formalización de los contratos de obra pública toda vez que se detectaron contratos que carecen de la totalidad de las firmas, en contravención de lo establecido en el artículo 67 de la Ley de Obras Públicas y Servicios Relacionados con las Mismas del Estado de Chihuahua de la materia que señala que con la notificación del fallo se obligará al Ente Público convocante y a la persona a quien se haya adjudicado, a firmar el contrato, en la fecha, hora y lugar previstos en el propio fallo, y en defecto de tales previsiones, dentro de los diez días hábiles siguientes al de la citada notificación e incumpliendo el artículo 94 del Reglamento de la Ley de Obras Públicas y Servicios Relacionados con las Mismas del Estado de Chihuahua del que se desprende que para la formalización de los contratos se deberá recabar, en primer término, la firma del servidor público del Ente Público de que se trate con las facultades necesarias para celebrar dichos actos y posteriormente se recabará la firma del contratista.</w:t>
      </w:r>
    </w:p>
    <w:p w14:paraId="291E27FA" w14:textId="77777777" w:rsidR="00B35A78" w:rsidRPr="00B87BF8" w:rsidRDefault="00B35A78" w:rsidP="00B35A78">
      <w:pPr>
        <w:spacing w:after="0" w:line="240" w:lineRule="auto"/>
        <w:jc w:val="both"/>
        <w:rPr>
          <w:rFonts w:ascii="Amelia Oblicua" w:hAnsi="Amelia Oblicua" w:cs="Arial"/>
          <w:b/>
          <w:bCs/>
        </w:rPr>
      </w:pPr>
    </w:p>
    <w:p w14:paraId="3EE463D2" w14:textId="77777777" w:rsidR="00B35A78" w:rsidRPr="00B87BF8" w:rsidRDefault="00B35A78" w:rsidP="00B35A78">
      <w:pPr>
        <w:spacing w:after="0" w:line="240" w:lineRule="auto"/>
        <w:jc w:val="both"/>
        <w:rPr>
          <w:rFonts w:ascii="Amelia Oblicua" w:hAnsi="Amelia Oblicua" w:cs="Arial"/>
        </w:rPr>
      </w:pPr>
    </w:p>
    <w:p w14:paraId="5AD64215" w14:textId="0DB1ADE4" w:rsidR="00B35A78" w:rsidRPr="00B87BF8" w:rsidRDefault="000A56D9" w:rsidP="00B35A78">
      <w:pPr>
        <w:spacing w:after="0" w:line="240" w:lineRule="auto"/>
        <w:jc w:val="both"/>
        <w:rPr>
          <w:rFonts w:ascii="Amelia Oblicua" w:hAnsi="Amelia Oblicua" w:cs="Arial"/>
          <w:b/>
          <w:bCs/>
        </w:rPr>
      </w:pPr>
      <w:r w:rsidRPr="00B87BF8">
        <w:rPr>
          <w:rFonts w:ascii="Amelia Oblicua" w:hAnsi="Amelia Oblicua" w:cs="Arial"/>
          <w:b/>
          <w:bCs/>
        </w:rPr>
        <w:t>Acción:</w:t>
      </w:r>
    </w:p>
    <w:p w14:paraId="68B214D1" w14:textId="77777777" w:rsidR="00B35A78" w:rsidRPr="00B87BF8" w:rsidRDefault="00B35A78" w:rsidP="00B35A78">
      <w:pPr>
        <w:spacing w:after="0" w:line="240" w:lineRule="auto"/>
        <w:jc w:val="both"/>
        <w:rPr>
          <w:rFonts w:ascii="Amelia Oblicua" w:hAnsi="Amelia Oblicua" w:cs="Arial"/>
          <w:b/>
          <w:bCs/>
        </w:rPr>
      </w:pPr>
    </w:p>
    <w:p w14:paraId="12D57311" w14:textId="6B2BA7E5" w:rsidR="00B35A78" w:rsidRPr="00B87BF8" w:rsidRDefault="000A56D9" w:rsidP="00B35A78">
      <w:pPr>
        <w:spacing w:after="0" w:line="240" w:lineRule="auto"/>
        <w:jc w:val="both"/>
        <w:rPr>
          <w:rFonts w:ascii="Amelia Oblicua" w:hAnsi="Amelia Oblicua" w:cs="Arial"/>
          <w:b/>
          <w:bCs/>
        </w:rPr>
      </w:pPr>
      <w:r w:rsidRPr="00B87BF8">
        <w:rPr>
          <w:rFonts w:ascii="Amelia Oblicua" w:hAnsi="Amelia Oblicua" w:cs="Arial"/>
          <w:b/>
          <w:bCs/>
        </w:rPr>
        <w:t>Correctiva:</w:t>
      </w:r>
    </w:p>
    <w:p w14:paraId="21ABFE30"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Que el ente presente la documentación y argumentos que considere conveniente para para aclarar el hallazgo y/o proponer acciones inmediatas de solución a los hechos observados con fundamento en los artículos 3 fracciones I y II 30 fracción I de los Lineamientos que Regulan los Procesos de Auditorías, Verificación, Visitas y/o Inspecciones del Órgano Interno de Control del Municipio de Chihuahua.</w:t>
      </w:r>
    </w:p>
    <w:p w14:paraId="5E4334F4" w14:textId="77777777" w:rsidR="00B35A78" w:rsidRPr="00B87BF8" w:rsidRDefault="00B35A78" w:rsidP="00B35A78">
      <w:pPr>
        <w:spacing w:after="0" w:line="240" w:lineRule="auto"/>
        <w:jc w:val="both"/>
        <w:rPr>
          <w:rFonts w:ascii="Amelia Oblicua" w:hAnsi="Amelia Oblicua" w:cs="Arial"/>
        </w:rPr>
      </w:pPr>
    </w:p>
    <w:p w14:paraId="53535359" w14:textId="6167A3D2" w:rsidR="00B35A78" w:rsidRPr="00B87BF8" w:rsidRDefault="000A56D9" w:rsidP="00B35A78">
      <w:pPr>
        <w:spacing w:after="0" w:line="240" w:lineRule="auto"/>
        <w:jc w:val="both"/>
        <w:rPr>
          <w:rFonts w:ascii="Amelia Oblicua" w:hAnsi="Amelia Oblicua" w:cs="Arial"/>
          <w:b/>
          <w:bCs/>
        </w:rPr>
      </w:pPr>
      <w:r w:rsidRPr="00B87BF8">
        <w:rPr>
          <w:rFonts w:ascii="Amelia Oblicua" w:hAnsi="Amelia Oblicua" w:cs="Arial"/>
          <w:b/>
          <w:bCs/>
        </w:rPr>
        <w:t>Preventiva:</w:t>
      </w:r>
    </w:p>
    <w:p w14:paraId="3EB16DF3"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En los próximos contratos recabar en primer término, la firma del servidor público del Ente Público de que se trate con las facultades necesarias para celebrar dichos actos y posteriormente recabar la firma del contratista, así como implementar los mecanismos internos que prevengan actos u omisiones que pudieran constituir responsabilidades administrativas, con fundamento en el artículo 3 fracciones I y III, 30 fracción II de los Lineamientos que Regulan los Procesos de Auditorías, Verificación, Visitas y/o Inspecciones del Órgano Interno de Control del Municipio de Chihuahua.</w:t>
      </w:r>
    </w:p>
    <w:p w14:paraId="37D3DD58" w14:textId="77777777" w:rsidR="00B35A78" w:rsidRPr="00B87BF8" w:rsidRDefault="00B35A78" w:rsidP="00B35A78">
      <w:pPr>
        <w:spacing w:after="0" w:line="240" w:lineRule="auto"/>
        <w:jc w:val="both"/>
        <w:rPr>
          <w:rFonts w:ascii="Amelia Oblicua" w:hAnsi="Amelia Oblicua" w:cs="Arial"/>
        </w:rPr>
      </w:pPr>
    </w:p>
    <w:p w14:paraId="647B5A5E" w14:textId="77777777" w:rsidR="00B35A78" w:rsidRPr="00B87BF8" w:rsidRDefault="00B35A78" w:rsidP="00B35A78">
      <w:pPr>
        <w:spacing w:after="0" w:line="240" w:lineRule="auto"/>
        <w:jc w:val="both"/>
        <w:rPr>
          <w:rFonts w:ascii="Amelia Oblicua" w:hAnsi="Amelia Oblicua" w:cs="Arial"/>
          <w:iCs/>
        </w:rPr>
      </w:pPr>
    </w:p>
    <w:p w14:paraId="6B46AA87" w14:textId="6F2AAA11" w:rsidR="00B35A78" w:rsidRPr="00B87BF8" w:rsidRDefault="000A56D9" w:rsidP="00B35A78">
      <w:pPr>
        <w:spacing w:after="0" w:line="240" w:lineRule="auto"/>
        <w:jc w:val="both"/>
        <w:rPr>
          <w:rFonts w:ascii="Amelia Oblicua" w:hAnsi="Amelia Oblicua" w:cs="Arial"/>
          <w:b/>
          <w:bCs/>
          <w:i/>
          <w:iCs/>
          <w:color w:val="0070C0"/>
        </w:rPr>
      </w:pPr>
      <w:r w:rsidRPr="00B87BF8">
        <w:rPr>
          <w:rFonts w:ascii="Amelia Oblicua" w:hAnsi="Amelia Oblicua" w:cs="Arial"/>
          <w:b/>
          <w:bCs/>
          <w:i/>
          <w:iCs/>
          <w:color w:val="0070C0"/>
        </w:rPr>
        <w:t>Acción:</w:t>
      </w:r>
    </w:p>
    <w:p w14:paraId="1DFFAD0E" w14:textId="77C9F88B" w:rsidR="00B35A78" w:rsidRPr="00B87BF8" w:rsidRDefault="000A56D9" w:rsidP="00B35A78">
      <w:pPr>
        <w:spacing w:after="0" w:line="240" w:lineRule="auto"/>
        <w:jc w:val="both"/>
        <w:rPr>
          <w:rFonts w:ascii="Amelia Oblicua" w:hAnsi="Amelia Oblicua" w:cs="Arial"/>
          <w:b/>
          <w:bCs/>
          <w:i/>
          <w:iCs/>
          <w:color w:val="0070C0"/>
        </w:rPr>
      </w:pPr>
      <w:r w:rsidRPr="00B87BF8">
        <w:rPr>
          <w:rFonts w:ascii="Amelia Oblicua" w:hAnsi="Amelia Oblicua" w:cs="Arial"/>
          <w:b/>
          <w:bCs/>
          <w:i/>
          <w:iCs/>
          <w:color w:val="0070C0"/>
        </w:rPr>
        <w:t>Correctiva:</w:t>
      </w:r>
    </w:p>
    <w:p w14:paraId="749EC4A7" w14:textId="77777777" w:rsidR="00B35A78" w:rsidRPr="00B87BF8" w:rsidRDefault="00B35A78" w:rsidP="00B35A78">
      <w:pPr>
        <w:spacing w:after="0" w:line="240" w:lineRule="auto"/>
        <w:jc w:val="both"/>
        <w:rPr>
          <w:rFonts w:ascii="Amelia Oblicua" w:hAnsi="Amelia Oblicua" w:cs="Arial"/>
          <w:i/>
          <w:iCs/>
          <w:color w:val="0070C0"/>
        </w:rPr>
      </w:pPr>
    </w:p>
    <w:p w14:paraId="09EB4151" w14:textId="2A4448E8" w:rsidR="00B35A78" w:rsidRPr="00B87BF8" w:rsidRDefault="001D4E8A" w:rsidP="00B35A78">
      <w:pPr>
        <w:spacing w:after="0" w:line="240" w:lineRule="auto"/>
        <w:jc w:val="both"/>
        <w:rPr>
          <w:rFonts w:ascii="Amelia Oblicua" w:hAnsi="Amelia Oblicua" w:cs="Arial"/>
          <w:i/>
          <w:iCs/>
          <w:color w:val="0070C0"/>
        </w:rPr>
      </w:pPr>
      <w:r w:rsidRPr="00B87BF8">
        <w:rPr>
          <w:rFonts w:ascii="Amelia Oblicua" w:hAnsi="Amelia Oblicua" w:cs="Arial"/>
          <w:i/>
          <w:iCs/>
          <w:color w:val="0070C0"/>
        </w:rPr>
        <w:t xml:space="preserve">En respuesta </w:t>
      </w:r>
      <w:r w:rsidR="006B64DC" w:rsidRPr="00B87BF8">
        <w:rPr>
          <w:rFonts w:ascii="Amelia Oblicua" w:hAnsi="Amelia Oblicua" w:cs="Arial"/>
          <w:i/>
          <w:iCs/>
          <w:color w:val="0070C0"/>
        </w:rPr>
        <w:t xml:space="preserve">a la observación respecto </w:t>
      </w:r>
      <w:r w:rsidRPr="00B87BF8">
        <w:rPr>
          <w:rFonts w:ascii="Amelia Oblicua" w:hAnsi="Amelia Oblicua" w:cs="Arial"/>
          <w:i/>
          <w:iCs/>
          <w:color w:val="0070C0"/>
        </w:rPr>
        <w:t>a que se detectó la falta de formalización de los contratos de obra pública toda vez que se detectaron contratos que carecen de la totalidad de las firmas</w:t>
      </w:r>
      <w:r w:rsidR="0064141D" w:rsidRPr="00B87BF8">
        <w:rPr>
          <w:rFonts w:ascii="Amelia Oblicua" w:hAnsi="Amelia Oblicua" w:cs="Arial"/>
          <w:i/>
          <w:iCs/>
          <w:color w:val="0070C0"/>
        </w:rPr>
        <w:t>,</w:t>
      </w:r>
      <w:r w:rsidRPr="00B87BF8">
        <w:rPr>
          <w:rFonts w:ascii="Amelia Oblicua" w:hAnsi="Amelia Oblicua" w:cs="Arial"/>
          <w:i/>
          <w:iCs/>
          <w:color w:val="0070C0"/>
        </w:rPr>
        <w:t xml:space="preserve"> e</w:t>
      </w:r>
      <w:r w:rsidR="00B35A78" w:rsidRPr="00B87BF8">
        <w:rPr>
          <w:rFonts w:ascii="Amelia Oblicua" w:hAnsi="Amelia Oblicua" w:cs="Arial"/>
          <w:i/>
          <w:iCs/>
          <w:color w:val="0070C0"/>
        </w:rPr>
        <w:t xml:space="preserve">sta Dirección </w:t>
      </w:r>
      <w:r w:rsidRPr="00B87BF8">
        <w:rPr>
          <w:rFonts w:ascii="Amelia Oblicua" w:hAnsi="Amelia Oblicua" w:cs="Arial"/>
          <w:i/>
          <w:iCs/>
          <w:color w:val="0070C0"/>
        </w:rPr>
        <w:t>manifiesta que se realizan</w:t>
      </w:r>
      <w:r w:rsidR="00B35A78" w:rsidRPr="00B87BF8">
        <w:rPr>
          <w:rFonts w:ascii="Amelia Oblicua" w:hAnsi="Amelia Oblicua" w:cs="Arial"/>
          <w:i/>
          <w:iCs/>
          <w:color w:val="0070C0"/>
        </w:rPr>
        <w:t xml:space="preserve"> las acciones necesarias para </w:t>
      </w:r>
      <w:r w:rsidR="0064141D" w:rsidRPr="00B87BF8">
        <w:rPr>
          <w:rFonts w:ascii="Amelia Oblicua" w:hAnsi="Amelia Oblicua" w:cs="Arial"/>
          <w:i/>
          <w:iCs/>
          <w:color w:val="0070C0"/>
        </w:rPr>
        <w:t>que a la fecha todos los contratos se encuentren firmados en su totalidad</w:t>
      </w:r>
      <w:r w:rsidRPr="00B87BF8">
        <w:rPr>
          <w:rFonts w:ascii="Amelia Oblicua" w:hAnsi="Amelia Oblicua" w:cs="Arial"/>
          <w:i/>
          <w:iCs/>
          <w:color w:val="0070C0"/>
        </w:rPr>
        <w:t>, por lo cual se anexan evidencia de los contratos a la fecha</w:t>
      </w:r>
      <w:r w:rsidR="0064141D" w:rsidRPr="00B87BF8">
        <w:rPr>
          <w:rFonts w:ascii="Amelia Oblicua" w:hAnsi="Amelia Oblicua" w:cs="Arial"/>
          <w:i/>
          <w:iCs/>
          <w:color w:val="0070C0"/>
        </w:rPr>
        <w:t xml:space="preserve"> todos firmados en su totalidad</w:t>
      </w:r>
      <w:r w:rsidR="00A41550" w:rsidRPr="00B87BF8">
        <w:rPr>
          <w:rFonts w:ascii="Amelia Oblicua" w:hAnsi="Amelia Oblicua" w:cs="Arial"/>
          <w:i/>
          <w:iCs/>
          <w:color w:val="0070C0"/>
        </w:rPr>
        <w:t>.</w:t>
      </w:r>
      <w:r w:rsidRPr="00B87BF8">
        <w:rPr>
          <w:rFonts w:ascii="Amelia Oblicua" w:hAnsi="Amelia Oblicua" w:cs="Arial"/>
          <w:i/>
          <w:iCs/>
          <w:color w:val="0070C0"/>
        </w:rPr>
        <w:t xml:space="preserve"> </w:t>
      </w:r>
    </w:p>
    <w:p w14:paraId="213583A3" w14:textId="77777777" w:rsidR="00B35A78" w:rsidRPr="00B87BF8" w:rsidRDefault="00B35A78" w:rsidP="00B35A78">
      <w:pPr>
        <w:spacing w:after="0" w:line="240" w:lineRule="auto"/>
        <w:jc w:val="both"/>
        <w:rPr>
          <w:rFonts w:ascii="Amelia Oblicua" w:hAnsi="Amelia Oblicua" w:cs="Arial"/>
          <w:i/>
          <w:iCs/>
          <w:color w:val="0070C0"/>
        </w:rPr>
      </w:pPr>
    </w:p>
    <w:p w14:paraId="1D07DB6F" w14:textId="4B4F9C11" w:rsidR="00B35A78" w:rsidRPr="00B87BF8" w:rsidRDefault="00B35A78" w:rsidP="00B35A78">
      <w:pPr>
        <w:spacing w:after="0" w:line="240" w:lineRule="auto"/>
        <w:jc w:val="both"/>
        <w:rPr>
          <w:rFonts w:ascii="Amelia Oblicua" w:hAnsi="Amelia Oblicua" w:cs="Arial"/>
          <w:i/>
          <w:iCs/>
          <w:color w:val="0070C0"/>
        </w:rPr>
      </w:pPr>
      <w:r w:rsidRPr="00B87BF8">
        <w:rPr>
          <w:rFonts w:ascii="Amelia Oblicua" w:hAnsi="Amelia Oblicua" w:cs="Arial"/>
          <w:i/>
          <w:iCs/>
          <w:color w:val="0070C0"/>
        </w:rPr>
        <w:t xml:space="preserve">Así mismo se </w:t>
      </w:r>
      <w:r w:rsidR="00A41550" w:rsidRPr="00B87BF8">
        <w:rPr>
          <w:rFonts w:ascii="Amelia Oblicua" w:hAnsi="Amelia Oblicua" w:cs="Arial"/>
          <w:i/>
          <w:iCs/>
          <w:color w:val="0070C0"/>
        </w:rPr>
        <w:t xml:space="preserve">anexa oficio </w:t>
      </w:r>
      <w:r w:rsidR="001447C2" w:rsidRPr="00B87BF8">
        <w:rPr>
          <w:rFonts w:ascii="Amelia Oblicua" w:hAnsi="Amelia Oblicua" w:cs="Arial"/>
          <w:i/>
          <w:iCs/>
          <w:color w:val="0070C0"/>
        </w:rPr>
        <w:t>DOPM-DJAF-5614/2022 en el cual se hace la</w:t>
      </w:r>
      <w:r w:rsidR="00A41550" w:rsidRPr="00B87BF8">
        <w:rPr>
          <w:rFonts w:ascii="Amelia Oblicua" w:hAnsi="Amelia Oblicua" w:cs="Arial"/>
          <w:i/>
          <w:iCs/>
          <w:color w:val="0070C0"/>
        </w:rPr>
        <w:t xml:space="preserve"> solicitud a la Secretaría </w:t>
      </w:r>
      <w:r w:rsidR="001447C2" w:rsidRPr="00B87BF8">
        <w:rPr>
          <w:rFonts w:ascii="Amelia Oblicua" w:hAnsi="Amelia Oblicua" w:cs="Arial"/>
          <w:i/>
          <w:iCs/>
          <w:color w:val="0070C0"/>
        </w:rPr>
        <w:t>del H. Ayuntamiento a efecto de</w:t>
      </w:r>
      <w:r w:rsidRPr="00B87BF8">
        <w:rPr>
          <w:rFonts w:ascii="Amelia Oblicua" w:hAnsi="Amelia Oblicua" w:cs="Arial"/>
          <w:i/>
          <w:iCs/>
          <w:color w:val="0070C0"/>
        </w:rPr>
        <w:t xml:space="preserve"> reformar el Reglamento Interior del Municipio de Chihuahua para establecer </w:t>
      </w:r>
      <w:r w:rsidRPr="00B87BF8">
        <w:rPr>
          <w:rFonts w:ascii="Amelia Oblicua" w:hAnsi="Amelia Oblicua" w:cs="Arial"/>
          <w:i/>
          <w:iCs/>
          <w:color w:val="0070C0"/>
        </w:rPr>
        <w:lastRenderedPageBreak/>
        <w:t>que la Dirección de Obras Públicas sea la facultada de elaborar sus contratos, a efecto de que dichos procesos de firmas sean má</w:t>
      </w:r>
      <w:r w:rsidR="00A41550" w:rsidRPr="00B87BF8">
        <w:rPr>
          <w:rFonts w:ascii="Amelia Oblicua" w:hAnsi="Amelia Oblicua" w:cs="Arial"/>
          <w:i/>
          <w:iCs/>
          <w:color w:val="0070C0"/>
        </w:rPr>
        <w:t>s á</w:t>
      </w:r>
      <w:r w:rsidRPr="00B87BF8">
        <w:rPr>
          <w:rFonts w:ascii="Amelia Oblicua" w:hAnsi="Amelia Oblicua" w:cs="Arial"/>
          <w:i/>
          <w:iCs/>
          <w:color w:val="0070C0"/>
        </w:rPr>
        <w:t>giles.</w:t>
      </w:r>
    </w:p>
    <w:p w14:paraId="5179F549" w14:textId="77777777" w:rsidR="00B35A78" w:rsidRPr="00B87BF8" w:rsidRDefault="00B35A78" w:rsidP="00B35A78">
      <w:pPr>
        <w:spacing w:after="0" w:line="240" w:lineRule="auto"/>
        <w:jc w:val="both"/>
        <w:rPr>
          <w:rFonts w:ascii="Amelia Oblicua" w:hAnsi="Amelia Oblicua" w:cs="Arial"/>
          <w:i/>
          <w:iCs/>
          <w:color w:val="0070C0"/>
        </w:rPr>
      </w:pPr>
    </w:p>
    <w:p w14:paraId="4EC3C1B1" w14:textId="2E37CD2C" w:rsidR="00B35A78" w:rsidRPr="00B87BF8" w:rsidRDefault="000A56D9" w:rsidP="00B35A78">
      <w:pPr>
        <w:spacing w:after="0" w:line="240" w:lineRule="auto"/>
        <w:jc w:val="both"/>
        <w:rPr>
          <w:rFonts w:ascii="Amelia Oblicua" w:hAnsi="Amelia Oblicua" w:cs="Arial"/>
          <w:b/>
          <w:bCs/>
          <w:i/>
          <w:iCs/>
          <w:color w:val="0070C0"/>
        </w:rPr>
      </w:pPr>
      <w:r w:rsidRPr="00B87BF8">
        <w:rPr>
          <w:rFonts w:ascii="Amelia Oblicua" w:hAnsi="Amelia Oblicua" w:cs="Arial"/>
          <w:b/>
          <w:bCs/>
          <w:i/>
          <w:iCs/>
          <w:color w:val="0070C0"/>
        </w:rPr>
        <w:t>Preventiva:</w:t>
      </w:r>
    </w:p>
    <w:p w14:paraId="46EA8AC7" w14:textId="77777777" w:rsidR="00B35A78" w:rsidRPr="00B87BF8" w:rsidRDefault="00B35A78" w:rsidP="00B35A78">
      <w:pPr>
        <w:spacing w:after="0" w:line="240" w:lineRule="auto"/>
        <w:jc w:val="both"/>
        <w:rPr>
          <w:rFonts w:ascii="Amelia Oblicua" w:hAnsi="Amelia Oblicua" w:cs="Arial"/>
          <w:i/>
          <w:iCs/>
          <w:color w:val="0070C0"/>
        </w:rPr>
      </w:pPr>
    </w:p>
    <w:p w14:paraId="2EDAC837" w14:textId="3B72D163" w:rsidR="00B35A78" w:rsidRPr="00B87BF8" w:rsidRDefault="006B64DC" w:rsidP="00B35A78">
      <w:pPr>
        <w:spacing w:after="0" w:line="240" w:lineRule="auto"/>
        <w:jc w:val="both"/>
        <w:rPr>
          <w:rFonts w:ascii="Amelia Oblicua" w:hAnsi="Amelia Oblicua" w:cs="Arial"/>
          <w:i/>
          <w:iCs/>
          <w:color w:val="0070C0"/>
        </w:rPr>
      </w:pPr>
      <w:r w:rsidRPr="00B87BF8">
        <w:rPr>
          <w:rFonts w:ascii="Amelia Oblicua" w:hAnsi="Amelia Oblicua" w:cs="Arial"/>
          <w:i/>
          <w:iCs/>
          <w:color w:val="0070C0"/>
        </w:rPr>
        <w:t>En respuesta a la observación e</w:t>
      </w:r>
      <w:r w:rsidR="00C268A6" w:rsidRPr="00B87BF8">
        <w:rPr>
          <w:rFonts w:ascii="Amelia Oblicua" w:hAnsi="Amelia Oblicua" w:cs="Arial"/>
          <w:i/>
          <w:iCs/>
          <w:color w:val="0070C0"/>
        </w:rPr>
        <w:t xml:space="preserve">sta dirección presenta evidencia de seguimiento que se implementó a efecto de contar con un seguimiento oportuno </w:t>
      </w:r>
      <w:r w:rsidR="00B35A78" w:rsidRPr="00B87BF8">
        <w:rPr>
          <w:rFonts w:ascii="Amelia Oblicua" w:hAnsi="Amelia Oblicua" w:cs="Arial"/>
          <w:i/>
          <w:iCs/>
          <w:color w:val="0070C0"/>
        </w:rPr>
        <w:t xml:space="preserve">para recabar las firmas por parte de los funcionarios que intervienen en el proceso, </w:t>
      </w:r>
      <w:r w:rsidR="00A41550" w:rsidRPr="00B87BF8">
        <w:rPr>
          <w:rFonts w:ascii="Amelia Oblicua" w:hAnsi="Amelia Oblicua" w:cs="Arial"/>
          <w:i/>
          <w:iCs/>
          <w:color w:val="0070C0"/>
        </w:rPr>
        <w:t>por lo cual se anexa la</w:t>
      </w:r>
      <w:r w:rsidR="00B35A78" w:rsidRPr="00B87BF8">
        <w:rPr>
          <w:rFonts w:ascii="Amelia Oblicua" w:hAnsi="Amelia Oblicua" w:cs="Arial"/>
          <w:i/>
          <w:iCs/>
          <w:color w:val="0070C0"/>
        </w:rPr>
        <w:t xml:space="preserve"> tabla en Microsoft Excel </w:t>
      </w:r>
      <w:r w:rsidR="00A41550" w:rsidRPr="00B87BF8">
        <w:rPr>
          <w:rFonts w:ascii="Amelia Oblicua" w:hAnsi="Amelia Oblicua" w:cs="Arial"/>
          <w:i/>
          <w:iCs/>
          <w:color w:val="0070C0"/>
        </w:rPr>
        <w:t>que se implementó a efecto de dar seguimiento a las firmas</w:t>
      </w:r>
      <w:r w:rsidR="00B35A78" w:rsidRPr="00B87BF8">
        <w:rPr>
          <w:rFonts w:ascii="Amelia Oblicua" w:hAnsi="Amelia Oblicua" w:cs="Arial"/>
          <w:i/>
          <w:iCs/>
          <w:color w:val="0070C0"/>
        </w:rPr>
        <w:t xml:space="preserve"> y envío a los funcionarios correspondientes, registrando la fecha de envió y recibo de los mismos y su seguimiento correspondiente.</w:t>
      </w:r>
    </w:p>
    <w:p w14:paraId="1A3FAA3E" w14:textId="77777777" w:rsidR="00B35A78" w:rsidRPr="00B87BF8" w:rsidRDefault="00B35A78" w:rsidP="00B35A78">
      <w:pPr>
        <w:spacing w:after="0" w:line="240" w:lineRule="auto"/>
        <w:jc w:val="both"/>
        <w:rPr>
          <w:rFonts w:ascii="Amelia Oblicua" w:hAnsi="Amelia Oblicua" w:cs="Arial"/>
          <w:i/>
          <w:iCs/>
          <w:color w:val="0070C0"/>
        </w:rPr>
      </w:pPr>
    </w:p>
    <w:p w14:paraId="2AF7123F" w14:textId="77777777" w:rsidR="00B35A78" w:rsidRPr="00B87BF8" w:rsidRDefault="00B35A78" w:rsidP="00B35A78">
      <w:pPr>
        <w:spacing w:after="0" w:line="240" w:lineRule="auto"/>
        <w:jc w:val="both"/>
        <w:rPr>
          <w:rFonts w:ascii="Amelia Oblicua" w:hAnsi="Amelia Oblicua" w:cs="Arial"/>
        </w:rPr>
      </w:pPr>
    </w:p>
    <w:p w14:paraId="1CB74713" w14:textId="77777777" w:rsidR="00B35A78" w:rsidRPr="00B87BF8" w:rsidRDefault="00B35A78" w:rsidP="00B35A78">
      <w:pPr>
        <w:spacing w:after="0" w:line="240" w:lineRule="auto"/>
        <w:jc w:val="both"/>
        <w:rPr>
          <w:rFonts w:ascii="Amelia Oblicua" w:hAnsi="Amelia Oblicua" w:cs="Arial"/>
        </w:rPr>
      </w:pPr>
    </w:p>
    <w:p w14:paraId="3E2E573B" w14:textId="710F8308" w:rsidR="00B35A78" w:rsidRPr="00B87BF8" w:rsidRDefault="00AE0FF6" w:rsidP="00630FCA">
      <w:pPr>
        <w:pStyle w:val="Ttulo2"/>
        <w:jc w:val="center"/>
        <w:rPr>
          <w:rFonts w:ascii="Amelia Oblicua" w:hAnsi="Amelia Oblicua"/>
          <w:szCs w:val="22"/>
        </w:rPr>
      </w:pPr>
      <w:r w:rsidRPr="00825907">
        <w:rPr>
          <w:rFonts w:ascii="Amelia Oblicua" w:hAnsi="Amelia Oblicua"/>
          <w:szCs w:val="22"/>
          <w:highlight w:val="lightGray"/>
        </w:rPr>
        <w:t>I</w:t>
      </w:r>
      <w:r w:rsidR="00576776" w:rsidRPr="00825907">
        <w:rPr>
          <w:rFonts w:ascii="Amelia Oblicua" w:hAnsi="Amelia Oblicua"/>
          <w:szCs w:val="22"/>
          <w:highlight w:val="lightGray"/>
        </w:rPr>
        <w:t xml:space="preserve">I. </w:t>
      </w:r>
      <w:r w:rsidR="00B35A78" w:rsidRPr="00825907">
        <w:rPr>
          <w:rFonts w:ascii="Amelia Oblicua" w:hAnsi="Amelia Oblicua"/>
          <w:szCs w:val="22"/>
          <w:highlight w:val="lightGray"/>
        </w:rPr>
        <w:t>CONSTRUCCIÓN DE EXPLANADA, DOMO, BANQUETAS Y EQUIPAMIENTO EN ESCUELA MARGARITA MAZA DE JUÁREZ (FOLIO PP</w:t>
      </w:r>
      <w:r w:rsidR="000F2522" w:rsidRPr="00825907">
        <w:rPr>
          <w:rFonts w:ascii="Amelia Oblicua" w:hAnsi="Amelia Oblicua"/>
          <w:szCs w:val="22"/>
          <w:highlight w:val="lightGray"/>
        </w:rPr>
        <w:t xml:space="preserve"> 075)</w:t>
      </w:r>
    </w:p>
    <w:p w14:paraId="12D5362C" w14:textId="77777777" w:rsidR="00B35A78" w:rsidRPr="00B87BF8" w:rsidRDefault="00B35A78" w:rsidP="00B35A78">
      <w:pPr>
        <w:spacing w:after="0" w:line="240" w:lineRule="auto"/>
        <w:jc w:val="both"/>
        <w:rPr>
          <w:rFonts w:ascii="Amelia Oblicua" w:hAnsi="Amelia Oblicua" w:cs="Arial"/>
        </w:rPr>
      </w:pPr>
    </w:p>
    <w:p w14:paraId="08D9518B" w14:textId="77777777" w:rsidR="00825907" w:rsidRDefault="00825907" w:rsidP="002F09D5">
      <w:pPr>
        <w:rPr>
          <w:rFonts w:ascii="Amelia Oblicua" w:hAnsi="Amelia Oblicua"/>
          <w:b/>
          <w:u w:val="single"/>
        </w:rPr>
      </w:pPr>
    </w:p>
    <w:p w14:paraId="188BF141" w14:textId="12FCD739" w:rsidR="00B35A78" w:rsidRPr="00B87BF8" w:rsidRDefault="00B35A78" w:rsidP="002F09D5">
      <w:pPr>
        <w:rPr>
          <w:rFonts w:ascii="Amelia Oblicua" w:hAnsi="Amelia Oblicua"/>
          <w:b/>
          <w:u w:val="single"/>
        </w:rPr>
      </w:pPr>
      <w:r w:rsidRPr="00B87BF8">
        <w:rPr>
          <w:rFonts w:ascii="Amelia Oblicua" w:hAnsi="Amelia Oblicua"/>
          <w:b/>
          <w:u w:val="single"/>
        </w:rPr>
        <w:t>Hallazgo 6</w:t>
      </w:r>
      <w:r w:rsidRPr="00B87BF8">
        <w:rPr>
          <w:rFonts w:ascii="Amelia Oblicua" w:hAnsi="Amelia Oblicua"/>
          <w:b/>
          <w:u w:val="single"/>
        </w:rPr>
        <w:tab/>
        <w:t>Falta del permiso de construcción.</w:t>
      </w:r>
    </w:p>
    <w:p w14:paraId="3DDEDDC6" w14:textId="77777777" w:rsidR="00AF1A16" w:rsidRPr="00B87BF8" w:rsidRDefault="00AF1A16" w:rsidP="00B35A78">
      <w:pPr>
        <w:spacing w:after="0" w:line="240" w:lineRule="auto"/>
        <w:jc w:val="both"/>
        <w:rPr>
          <w:rFonts w:ascii="Amelia Oblicua" w:hAnsi="Amelia Oblicua" w:cs="Arial"/>
        </w:rPr>
      </w:pPr>
    </w:p>
    <w:p w14:paraId="4BB31817" w14:textId="76267EE4"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Del análisis a la documentación entregada a este Órgano Interno de Control se determinó que no el área auditada no cuenta con el permiso de construcción, debiendo el Ente Público desde la formulación de los programas anuales de obra pública considerar la obtención de permisos de construcción necesarios, previamente a la realización de los trabajos.</w:t>
      </w:r>
    </w:p>
    <w:p w14:paraId="30AFFD27" w14:textId="77777777" w:rsidR="00B35A78" w:rsidRPr="00B87BF8" w:rsidRDefault="00B35A78" w:rsidP="00B35A78">
      <w:pPr>
        <w:spacing w:after="0" w:line="240" w:lineRule="auto"/>
        <w:jc w:val="both"/>
        <w:rPr>
          <w:rFonts w:ascii="Amelia Oblicua" w:hAnsi="Amelia Oblicua" w:cs="Arial"/>
        </w:rPr>
      </w:pPr>
    </w:p>
    <w:p w14:paraId="6A8F8FFE"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Lo anterior derivado del oficio de solicitud de Información OIC-ACE-218/2022 del 18 de abril en el cual se solicitó el expediente completo de la obra, recibiendo como respuesta oficio D/1599/2022 el 25 de abril de 2022 manifestando entregar el expediente, y del cual se identificó la falta del documento correspondiente al permiso de construcción.</w:t>
      </w:r>
    </w:p>
    <w:p w14:paraId="2093E069" w14:textId="77777777" w:rsidR="00B35A78" w:rsidRPr="00B87BF8" w:rsidRDefault="00B35A78" w:rsidP="00B35A78">
      <w:pPr>
        <w:spacing w:after="0" w:line="240" w:lineRule="auto"/>
        <w:jc w:val="both"/>
        <w:rPr>
          <w:rFonts w:ascii="Amelia Oblicua" w:hAnsi="Amelia Oblicua" w:cs="Arial"/>
        </w:rPr>
      </w:pPr>
    </w:p>
    <w:p w14:paraId="6414ED84" w14:textId="36926FD8"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 xml:space="preserve">Posteriormente se solicitó nuevamente información a la </w:t>
      </w:r>
      <w:r w:rsidR="00B07466" w:rsidRPr="00B87BF8">
        <w:rPr>
          <w:rFonts w:ascii="Amelia Oblicua" w:hAnsi="Amelia Oblicua" w:cs="Arial"/>
        </w:rPr>
        <w:t xml:space="preserve">Dirección de Obras Publicas </w:t>
      </w:r>
      <w:r w:rsidRPr="00B87BF8">
        <w:rPr>
          <w:rFonts w:ascii="Amelia Oblicua" w:hAnsi="Amelia Oblicua" w:cs="Arial"/>
        </w:rPr>
        <w:t>mediante oficio OIC-ACE-413/2022 en la cual se solicitaron los permisos de construcción de la obra y respuesta número D/2524/2022 en el cual no se proporciona el permiso de construcción y en su lugar se anexa un Convenio de colaboración celebrado entre el municipio de Chihuahua y el C. Jesus José Leal Ramírez solicitante de la obra en mención.</w:t>
      </w:r>
    </w:p>
    <w:p w14:paraId="11E8C4D6" w14:textId="77777777" w:rsidR="00B35A78" w:rsidRPr="00B87BF8" w:rsidRDefault="00B35A78" w:rsidP="00B35A78">
      <w:pPr>
        <w:spacing w:after="0" w:line="240" w:lineRule="auto"/>
        <w:jc w:val="both"/>
        <w:rPr>
          <w:rFonts w:ascii="Amelia Oblicua" w:hAnsi="Amelia Oblicua" w:cs="Arial"/>
        </w:rPr>
      </w:pPr>
    </w:p>
    <w:p w14:paraId="29D3FE17"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La Dirección de Desarrollo Urbano y Ecología es la dependencia con facultad de otorgar licencias y permisos para construcción, ampliación, reparación y demolición de fincas por lo que se incumple en lo establecido en el Reglamento Interior del Municipio de Chihuahua, así como en las funciones que le corresponden a la residencia de obra de vigilar, previo al inicio de los trabajos, que se cumpla con la obtención de permisos de construcción necesarios.</w:t>
      </w:r>
    </w:p>
    <w:p w14:paraId="44C7829C" w14:textId="77777777" w:rsidR="00B35A78" w:rsidRPr="00B87BF8" w:rsidRDefault="00B35A78" w:rsidP="00B35A78">
      <w:pPr>
        <w:spacing w:after="0" w:line="240" w:lineRule="auto"/>
        <w:jc w:val="both"/>
        <w:rPr>
          <w:rFonts w:ascii="Amelia Oblicua" w:hAnsi="Amelia Oblicua" w:cs="Arial"/>
        </w:rPr>
      </w:pPr>
    </w:p>
    <w:p w14:paraId="417EFC67" w14:textId="77777777" w:rsidR="00B35A78" w:rsidRPr="00B87BF8" w:rsidRDefault="00B35A78" w:rsidP="00B35A78">
      <w:pPr>
        <w:spacing w:after="0" w:line="240" w:lineRule="auto"/>
        <w:jc w:val="both"/>
        <w:rPr>
          <w:rFonts w:ascii="Amelia Oblicua" w:hAnsi="Amelia Oblicua" w:cs="Arial"/>
        </w:rPr>
      </w:pPr>
    </w:p>
    <w:p w14:paraId="3FA5CAC4" w14:textId="5B9EFB97" w:rsidR="00B35A78" w:rsidRPr="00B87BF8" w:rsidRDefault="000A56D9" w:rsidP="00B35A78">
      <w:pPr>
        <w:spacing w:after="0" w:line="240" w:lineRule="auto"/>
        <w:jc w:val="both"/>
        <w:rPr>
          <w:rFonts w:ascii="Amelia Oblicua" w:hAnsi="Amelia Oblicua" w:cs="Arial"/>
          <w:b/>
          <w:bCs/>
        </w:rPr>
      </w:pPr>
      <w:r w:rsidRPr="00B87BF8">
        <w:rPr>
          <w:rFonts w:ascii="Amelia Oblicua" w:hAnsi="Amelia Oblicua" w:cs="Arial"/>
          <w:b/>
          <w:bCs/>
        </w:rPr>
        <w:lastRenderedPageBreak/>
        <w:t>Acción:</w:t>
      </w:r>
    </w:p>
    <w:p w14:paraId="28CF2FEC" w14:textId="77777777" w:rsidR="00B35A78" w:rsidRPr="00B87BF8" w:rsidRDefault="00B35A78" w:rsidP="00B35A78">
      <w:pPr>
        <w:spacing w:after="0" w:line="240" w:lineRule="auto"/>
        <w:jc w:val="both"/>
        <w:rPr>
          <w:rFonts w:ascii="Amelia Oblicua" w:hAnsi="Amelia Oblicua" w:cs="Arial"/>
        </w:rPr>
      </w:pPr>
    </w:p>
    <w:p w14:paraId="2F6E4435" w14:textId="43715D85" w:rsidR="00B35A78" w:rsidRPr="00B87BF8" w:rsidRDefault="000A56D9" w:rsidP="00B35A78">
      <w:pPr>
        <w:spacing w:after="0" w:line="240" w:lineRule="auto"/>
        <w:jc w:val="both"/>
        <w:rPr>
          <w:rFonts w:ascii="Amelia Oblicua" w:hAnsi="Amelia Oblicua" w:cs="Arial"/>
          <w:b/>
          <w:bCs/>
        </w:rPr>
      </w:pPr>
      <w:r w:rsidRPr="00B87BF8">
        <w:rPr>
          <w:rFonts w:ascii="Amelia Oblicua" w:hAnsi="Amelia Oblicua" w:cs="Arial"/>
          <w:b/>
          <w:bCs/>
        </w:rPr>
        <w:t>Preventiva:</w:t>
      </w:r>
    </w:p>
    <w:p w14:paraId="343B6611"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Realizar las acciones que permitan que previo al inicio de los trabajos se cuente el permiso de construcción, e implementar los mecanismos de control internos que prevengan actos u omisiones que pudieran constituir responsabilidades administrativas con fundamento en el artículo 3 fracciones I y III, 30 fracción II de los Lineamientos que Regulan los Procesos de Auditorías, Verificación, Visitas y/o Inspecciones del Órgano Interno de Control del Municipio de Chihuahua.</w:t>
      </w:r>
    </w:p>
    <w:p w14:paraId="65C77895" w14:textId="77777777" w:rsidR="00B35A78" w:rsidRPr="00B87BF8" w:rsidRDefault="00B35A78" w:rsidP="00B35A78">
      <w:pPr>
        <w:spacing w:after="0" w:line="240" w:lineRule="auto"/>
        <w:jc w:val="both"/>
        <w:rPr>
          <w:rFonts w:ascii="Amelia Oblicua" w:hAnsi="Amelia Oblicua" w:cs="Arial"/>
        </w:rPr>
      </w:pPr>
    </w:p>
    <w:p w14:paraId="0C106762" w14:textId="77777777" w:rsidR="005D1A71" w:rsidRPr="00B87BF8" w:rsidRDefault="005D1A71" w:rsidP="005D1A71">
      <w:pPr>
        <w:spacing w:after="0" w:line="240" w:lineRule="auto"/>
        <w:jc w:val="both"/>
        <w:rPr>
          <w:rFonts w:ascii="Amelia Oblicua" w:hAnsi="Amelia Oblicua" w:cs="Arial"/>
          <w:b/>
          <w:bCs/>
          <w:i/>
          <w:color w:val="0070C0"/>
        </w:rPr>
      </w:pPr>
      <w:r w:rsidRPr="00B87BF8">
        <w:rPr>
          <w:rFonts w:ascii="Amelia Oblicua" w:hAnsi="Amelia Oblicua" w:cs="Arial"/>
          <w:b/>
          <w:bCs/>
          <w:i/>
          <w:color w:val="0070C0"/>
        </w:rPr>
        <w:t>Acción:</w:t>
      </w:r>
    </w:p>
    <w:p w14:paraId="1184AF23" w14:textId="5A4B54BD" w:rsidR="00B35A78" w:rsidRPr="00B87BF8" w:rsidRDefault="000A56D9" w:rsidP="00B35A78">
      <w:pPr>
        <w:spacing w:after="0" w:line="240" w:lineRule="auto"/>
        <w:jc w:val="both"/>
        <w:rPr>
          <w:rFonts w:ascii="Amelia Oblicua" w:hAnsi="Amelia Oblicua" w:cs="Arial"/>
          <w:b/>
          <w:bCs/>
          <w:i/>
          <w:iCs/>
          <w:color w:val="0070C0"/>
        </w:rPr>
      </w:pPr>
      <w:r w:rsidRPr="00B87BF8">
        <w:rPr>
          <w:rFonts w:ascii="Amelia Oblicua" w:hAnsi="Amelia Oblicua" w:cs="Arial"/>
          <w:b/>
          <w:bCs/>
          <w:i/>
          <w:iCs/>
          <w:color w:val="0070C0"/>
        </w:rPr>
        <w:t>Preventiva:</w:t>
      </w:r>
    </w:p>
    <w:p w14:paraId="2A3F7A07" w14:textId="77777777" w:rsidR="00B35A78" w:rsidRPr="00B87BF8" w:rsidRDefault="00B35A78" w:rsidP="00B35A78">
      <w:pPr>
        <w:spacing w:after="0" w:line="240" w:lineRule="auto"/>
        <w:jc w:val="both"/>
        <w:rPr>
          <w:rFonts w:ascii="Amelia Oblicua" w:hAnsi="Amelia Oblicua" w:cs="Arial"/>
          <w:i/>
          <w:iCs/>
          <w:color w:val="0070C0"/>
        </w:rPr>
      </w:pPr>
    </w:p>
    <w:p w14:paraId="2E66F1CE" w14:textId="7251DCCE" w:rsidR="0064141D" w:rsidRPr="00B87BF8" w:rsidRDefault="005D1A71" w:rsidP="0064141D">
      <w:pPr>
        <w:spacing w:after="0" w:line="240" w:lineRule="auto"/>
        <w:jc w:val="both"/>
        <w:rPr>
          <w:rFonts w:ascii="Amelia Oblicua" w:hAnsi="Amelia Oblicua" w:cs="Arial"/>
          <w:i/>
          <w:iCs/>
          <w:color w:val="0070C0"/>
        </w:rPr>
      </w:pPr>
      <w:r w:rsidRPr="00B87BF8">
        <w:rPr>
          <w:rFonts w:ascii="Amelia Oblicua" w:hAnsi="Amelia Oblicua" w:cs="Arial"/>
          <w:i/>
          <w:iCs/>
          <w:color w:val="0070C0"/>
        </w:rPr>
        <w:t xml:space="preserve">En respuesta </w:t>
      </w:r>
      <w:r w:rsidR="006B64DC" w:rsidRPr="00B87BF8">
        <w:rPr>
          <w:rFonts w:ascii="Amelia Oblicua" w:hAnsi="Amelia Oblicua" w:cs="Arial"/>
          <w:i/>
          <w:iCs/>
          <w:color w:val="0070C0"/>
        </w:rPr>
        <w:t>a la observación se manifiesta que la Dirección ha implementado acciones que permitirán</w:t>
      </w:r>
      <w:r w:rsidRPr="00B87BF8">
        <w:rPr>
          <w:rFonts w:ascii="Amelia Oblicua" w:hAnsi="Amelia Oblicua" w:cs="Arial"/>
          <w:i/>
          <w:iCs/>
          <w:color w:val="0070C0"/>
        </w:rPr>
        <w:t xml:space="preserve"> que previo al inicio de los trabajos se cuente el permiso de construcción, e implementar los mecanismos de control internos que prevengan actos u omisiones que pudieran constituir responsabilidades administrativas, esta Dirección manifiesta </w:t>
      </w:r>
      <w:r w:rsidR="0064141D" w:rsidRPr="00B87BF8">
        <w:rPr>
          <w:rFonts w:ascii="Amelia Oblicua" w:hAnsi="Amelia Oblicua" w:cs="Arial"/>
          <w:i/>
          <w:iCs/>
          <w:color w:val="0070C0"/>
        </w:rPr>
        <w:t>que se hace entrega de c</w:t>
      </w:r>
      <w:r w:rsidR="008432B8" w:rsidRPr="00B87BF8">
        <w:rPr>
          <w:rFonts w:ascii="Amelia Oblicua" w:hAnsi="Amelia Oblicua" w:cs="Arial"/>
          <w:i/>
          <w:iCs/>
          <w:color w:val="0070C0"/>
        </w:rPr>
        <w:t xml:space="preserve">opia certificada de los oficios D-3985/2022 en donde se solicita por parte de la esta dirección las modificaciones en el Sistema Helios, así como oficios </w:t>
      </w:r>
      <w:r w:rsidR="0064141D" w:rsidRPr="00B87BF8">
        <w:rPr>
          <w:rFonts w:ascii="Amelia Oblicua" w:hAnsi="Amelia Oblicua" w:cs="Arial"/>
          <w:i/>
          <w:iCs/>
          <w:color w:val="0070C0"/>
        </w:rPr>
        <w:t>de fechas 20 de septiembre y 11 de noviembre en el cual el contratista E-SAPCO SOFTWARE, S.A. DE C.V., hace entrega de las actualizaciones al Programa Helios, así mismo video certificado donde se acredita que las actualizaciones se encuentran funcionando en dicho programa.</w:t>
      </w:r>
    </w:p>
    <w:p w14:paraId="325E4EF2" w14:textId="77777777" w:rsidR="0064141D" w:rsidRPr="00B87BF8" w:rsidRDefault="0064141D" w:rsidP="00AC37C6">
      <w:pPr>
        <w:spacing w:after="0" w:line="240" w:lineRule="auto"/>
        <w:jc w:val="both"/>
        <w:rPr>
          <w:rFonts w:ascii="Amelia Oblicua" w:hAnsi="Amelia Oblicua" w:cs="Arial"/>
          <w:i/>
          <w:iCs/>
          <w:color w:val="FF0000"/>
        </w:rPr>
      </w:pPr>
    </w:p>
    <w:p w14:paraId="0C9CABA4" w14:textId="3C1C5AD7" w:rsidR="00B35A78" w:rsidRPr="00B87BF8" w:rsidRDefault="00FF1968" w:rsidP="00B35A78">
      <w:pPr>
        <w:spacing w:after="0" w:line="240" w:lineRule="auto"/>
        <w:jc w:val="both"/>
        <w:rPr>
          <w:rFonts w:ascii="Amelia Oblicua" w:hAnsi="Amelia Oblicua" w:cs="Arial"/>
          <w:i/>
          <w:iCs/>
          <w:color w:val="0070C0"/>
        </w:rPr>
      </w:pPr>
      <w:r w:rsidRPr="00B87BF8">
        <w:rPr>
          <w:rFonts w:ascii="Amelia Oblicua" w:hAnsi="Amelia Oblicua" w:cs="Arial"/>
          <w:i/>
          <w:iCs/>
          <w:color w:val="0070C0"/>
        </w:rPr>
        <w:t xml:space="preserve">De igual forma </w:t>
      </w:r>
      <w:r w:rsidR="00536CCA" w:rsidRPr="00B87BF8">
        <w:rPr>
          <w:rFonts w:ascii="Amelia Oblicua" w:hAnsi="Amelia Oblicua" w:cs="Arial"/>
          <w:i/>
          <w:iCs/>
          <w:color w:val="0070C0"/>
        </w:rPr>
        <w:t xml:space="preserve">se hace entrega del formato que </w:t>
      </w:r>
      <w:r w:rsidRPr="00B87BF8">
        <w:rPr>
          <w:rFonts w:ascii="Amelia Oblicua" w:hAnsi="Amelia Oblicua" w:cs="Arial"/>
          <w:i/>
          <w:iCs/>
          <w:color w:val="0070C0"/>
        </w:rPr>
        <w:t xml:space="preserve">se ha implementado </w:t>
      </w:r>
      <w:r w:rsidR="00536CCA" w:rsidRPr="00B87BF8">
        <w:rPr>
          <w:rFonts w:ascii="Amelia Oblicua" w:hAnsi="Amelia Oblicua" w:cs="Arial"/>
          <w:i/>
          <w:iCs/>
          <w:color w:val="0070C0"/>
        </w:rPr>
        <w:t xml:space="preserve">(Check List) </w:t>
      </w:r>
      <w:r w:rsidRPr="00B87BF8">
        <w:rPr>
          <w:rFonts w:ascii="Amelia Oblicua" w:hAnsi="Amelia Oblicua" w:cs="Arial"/>
          <w:i/>
          <w:iCs/>
          <w:color w:val="0070C0"/>
        </w:rPr>
        <w:t>para la revisión de los documentos que establece la normatividad aplicable para la integración de expediente técnico, el inicio del proceso de contratación, la propia contratación y ejecución del contrato, incluyendo información</w:t>
      </w:r>
      <w:r w:rsidR="00536CCA" w:rsidRPr="00B87BF8">
        <w:rPr>
          <w:rFonts w:ascii="Amelia Oblicua" w:hAnsi="Amelia Oblicua" w:cs="Arial"/>
          <w:i/>
          <w:iCs/>
          <w:color w:val="0070C0"/>
        </w:rPr>
        <w:t xml:space="preserve"> y/o requisitos de las estimaciones, ajuste de costos, convenios, suspensión, terminación anticipada, rescisión, así como de la terminación de los trabajos.</w:t>
      </w:r>
    </w:p>
    <w:p w14:paraId="17143081" w14:textId="17140A6F" w:rsidR="005F3F10" w:rsidRPr="00B87BF8" w:rsidRDefault="005F3F10" w:rsidP="00B35A78">
      <w:pPr>
        <w:spacing w:after="0" w:line="240" w:lineRule="auto"/>
        <w:jc w:val="both"/>
        <w:rPr>
          <w:rFonts w:ascii="Amelia Oblicua" w:hAnsi="Amelia Oblicua" w:cs="Arial"/>
          <w:i/>
          <w:iCs/>
          <w:color w:val="0070C0"/>
        </w:rPr>
      </w:pPr>
    </w:p>
    <w:p w14:paraId="17F2F54A" w14:textId="77777777" w:rsidR="00B35A78" w:rsidRPr="00B87BF8" w:rsidRDefault="00B35A78" w:rsidP="002F09D5">
      <w:pPr>
        <w:rPr>
          <w:rFonts w:ascii="Amelia Oblicua" w:hAnsi="Amelia Oblicua"/>
          <w:b/>
          <w:u w:val="single"/>
        </w:rPr>
      </w:pPr>
    </w:p>
    <w:p w14:paraId="5EB8C73C" w14:textId="1EC8149F" w:rsidR="00B35A78" w:rsidRPr="00B87BF8" w:rsidRDefault="00B35A78" w:rsidP="002F09D5">
      <w:pPr>
        <w:rPr>
          <w:rFonts w:ascii="Amelia Oblicua" w:hAnsi="Amelia Oblicua"/>
          <w:b/>
          <w:u w:val="single"/>
        </w:rPr>
      </w:pPr>
      <w:r w:rsidRPr="00B87BF8">
        <w:rPr>
          <w:rFonts w:ascii="Amelia Oblicua" w:hAnsi="Amelia Oblicua"/>
          <w:b/>
          <w:u w:val="single"/>
        </w:rPr>
        <w:t>Hallazgo 7</w:t>
      </w:r>
      <w:r w:rsidR="00536CCA" w:rsidRPr="00B87BF8">
        <w:rPr>
          <w:rFonts w:ascii="Amelia Oblicua" w:hAnsi="Amelia Oblicua"/>
          <w:b/>
          <w:u w:val="single"/>
        </w:rPr>
        <w:t xml:space="preserve"> </w:t>
      </w:r>
      <w:r w:rsidRPr="00B87BF8">
        <w:rPr>
          <w:rFonts w:ascii="Amelia Oblicua" w:hAnsi="Amelia Oblicua"/>
          <w:b/>
          <w:u w:val="single"/>
        </w:rPr>
        <w:tab/>
        <w:t>Falta la autorización en materia de impacto ambiental.</w:t>
      </w:r>
    </w:p>
    <w:p w14:paraId="75AB318A" w14:textId="77777777" w:rsidR="00323066" w:rsidRPr="00B87BF8" w:rsidRDefault="00323066" w:rsidP="00B35A78">
      <w:pPr>
        <w:spacing w:after="0" w:line="240" w:lineRule="auto"/>
        <w:jc w:val="both"/>
        <w:rPr>
          <w:rFonts w:ascii="Amelia Oblicua" w:hAnsi="Amelia Oblicua" w:cs="Arial"/>
        </w:rPr>
      </w:pPr>
    </w:p>
    <w:p w14:paraId="71C04134" w14:textId="7480362C"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De la obra en comento se encuentra que la misma no cuenta con la autorización en materia de impacto ambiental, previo al inicio de los trabajos emitida la Secretaría de Desarrollo Urbano y Ecología del Poder Ejecutivo del Estado la autoridad con atribuciones en la materia.</w:t>
      </w:r>
    </w:p>
    <w:p w14:paraId="7792641E" w14:textId="77777777" w:rsidR="00B35A78" w:rsidRPr="00B87BF8" w:rsidRDefault="00B35A78" w:rsidP="00B35A78">
      <w:pPr>
        <w:spacing w:after="0" w:line="240" w:lineRule="auto"/>
        <w:jc w:val="both"/>
        <w:rPr>
          <w:rFonts w:ascii="Amelia Oblicua" w:hAnsi="Amelia Oblicua" w:cs="Arial"/>
        </w:rPr>
      </w:pPr>
    </w:p>
    <w:p w14:paraId="4617D965"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Lo anterior derivado del oficio de solicitud de Información OIC-ACE-218/2022, de fecha 18 de abril del 2022, en el cual se solicitó el expediente completo de la obra, recibiendo como respuesta oficio D/1599/2022, de fecha 25 de abril de 2022, entregando el expediente, documentación de la cual se identificó la falta del documento de la autorización en materia de impacto ambiental.</w:t>
      </w:r>
    </w:p>
    <w:p w14:paraId="1BFBD355" w14:textId="77777777" w:rsidR="00B35A78" w:rsidRPr="00B87BF8" w:rsidRDefault="00B35A78" w:rsidP="00B35A78">
      <w:pPr>
        <w:spacing w:after="0" w:line="240" w:lineRule="auto"/>
        <w:jc w:val="both"/>
        <w:rPr>
          <w:rFonts w:ascii="Amelia Oblicua" w:hAnsi="Amelia Oblicua" w:cs="Arial"/>
        </w:rPr>
      </w:pPr>
    </w:p>
    <w:p w14:paraId="26E71CFA"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 xml:space="preserve">Posteriormente mediante este Órgano Interno de Control solicitó mediante oficio OIC-ACE-329/2022, de fecha 06 de mayo de 2022 a Obras Públicas la autorización que le otorgó en materia ambiental la Secretaría de Gobierno del Estado Chihuahua, recibiendo respuesta mediante oficio </w:t>
      </w:r>
      <w:r w:rsidRPr="00B87BF8">
        <w:rPr>
          <w:rFonts w:ascii="Amelia Oblicua" w:hAnsi="Amelia Oblicua" w:cs="Arial"/>
        </w:rPr>
        <w:lastRenderedPageBreak/>
        <w:t>número D/1905/2022 el 12 mayo de 2022, manifestando hacer la entrega de la resolución de Impacto Ambiental Municipal, sin embargo, no se proporcionó.</w:t>
      </w:r>
    </w:p>
    <w:p w14:paraId="0B4F6609" w14:textId="77777777" w:rsidR="00B35A78" w:rsidRPr="00B87BF8" w:rsidRDefault="00B35A78" w:rsidP="00B35A78">
      <w:pPr>
        <w:spacing w:after="0" w:line="240" w:lineRule="auto"/>
        <w:jc w:val="both"/>
        <w:rPr>
          <w:rFonts w:ascii="Amelia Oblicua" w:hAnsi="Amelia Oblicua" w:cs="Arial"/>
        </w:rPr>
      </w:pPr>
    </w:p>
    <w:p w14:paraId="000A1821"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 xml:space="preserve">Finalmente en oficio OIC-ACE-413/2022 con fecha de 13 de junio de 2022 se le solicito nuevamente al Ente la autorización en materia ambiental emitido por la Secretaría de Desarrollo Urbano y Ecología del Poder Ejecutivo del Estado, del cual se obtuvo respuesta en oficio número D/2524/2022 del 15 de junio de 2022 en el cual manifiesta y cito: “no haber solicitado Autorización en materia ambiental emitida por la Secretaría de Desarrollo Urbano y Ecología debido a que ya se contaba con la autorización por el ente facultado, con fundamento en según Art. 8 Fracc. IX que a letra dice: Artículo 8. Corresponde a los municipios de la Entidad, dentro de sus respectivas jurisdicciones: Otorgamiento de las autorizaciones para el uso del suelo y de las licencias de construcción u operación, dependiendo del resultado satisfactorio de la evaluación de impacto ambiental, en el caso de proyectos de obras, acciones y servicios que se mencionan en esta Ley.” </w:t>
      </w:r>
    </w:p>
    <w:p w14:paraId="1E4C4796" w14:textId="77777777" w:rsidR="00B35A78" w:rsidRPr="00B87BF8" w:rsidRDefault="00B35A78" w:rsidP="00B35A78">
      <w:pPr>
        <w:spacing w:after="0" w:line="240" w:lineRule="auto"/>
        <w:jc w:val="both"/>
        <w:rPr>
          <w:rFonts w:ascii="Amelia Oblicua" w:hAnsi="Amelia Oblicua" w:cs="Arial"/>
        </w:rPr>
      </w:pPr>
    </w:p>
    <w:p w14:paraId="5D9C7E1A" w14:textId="77777777" w:rsidR="00B35A78" w:rsidRPr="00B87BF8" w:rsidRDefault="00B35A78" w:rsidP="00B35A78">
      <w:pPr>
        <w:spacing w:after="0" w:line="240" w:lineRule="auto"/>
        <w:jc w:val="both"/>
        <w:rPr>
          <w:rFonts w:ascii="Amelia Oblicua" w:hAnsi="Amelia Oblicua" w:cs="Arial"/>
        </w:rPr>
      </w:pPr>
    </w:p>
    <w:p w14:paraId="579E891B" w14:textId="0DF309B8" w:rsidR="00B35A78" w:rsidRPr="00B87BF8" w:rsidRDefault="000A56D9" w:rsidP="00B35A78">
      <w:pPr>
        <w:spacing w:after="0" w:line="240" w:lineRule="auto"/>
        <w:jc w:val="both"/>
        <w:rPr>
          <w:rFonts w:ascii="Amelia Oblicua" w:hAnsi="Amelia Oblicua" w:cs="Arial"/>
          <w:b/>
          <w:bCs/>
        </w:rPr>
      </w:pPr>
      <w:r w:rsidRPr="00B87BF8">
        <w:rPr>
          <w:rFonts w:ascii="Amelia Oblicua" w:hAnsi="Amelia Oblicua" w:cs="Arial"/>
          <w:b/>
          <w:bCs/>
        </w:rPr>
        <w:t>Acción:</w:t>
      </w:r>
    </w:p>
    <w:p w14:paraId="77FEAC98" w14:textId="77777777" w:rsidR="00B35A78" w:rsidRPr="00B87BF8" w:rsidRDefault="00B35A78" w:rsidP="00B35A78">
      <w:pPr>
        <w:spacing w:after="0" w:line="240" w:lineRule="auto"/>
        <w:jc w:val="both"/>
        <w:rPr>
          <w:rFonts w:ascii="Amelia Oblicua" w:hAnsi="Amelia Oblicua" w:cs="Arial"/>
        </w:rPr>
      </w:pPr>
    </w:p>
    <w:p w14:paraId="0030309E" w14:textId="4BA53229" w:rsidR="00B35A78" w:rsidRPr="00B87BF8" w:rsidRDefault="000A56D9" w:rsidP="00B35A78">
      <w:pPr>
        <w:spacing w:after="0" w:line="240" w:lineRule="auto"/>
        <w:jc w:val="both"/>
        <w:rPr>
          <w:rFonts w:ascii="Amelia Oblicua" w:hAnsi="Amelia Oblicua" w:cs="Arial"/>
          <w:b/>
          <w:bCs/>
        </w:rPr>
      </w:pPr>
      <w:r w:rsidRPr="00B87BF8">
        <w:rPr>
          <w:rFonts w:ascii="Amelia Oblicua" w:hAnsi="Amelia Oblicua" w:cs="Arial"/>
          <w:b/>
          <w:bCs/>
        </w:rPr>
        <w:t>Correctiva:</w:t>
      </w:r>
    </w:p>
    <w:p w14:paraId="53C5D85E"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 xml:space="preserve">Que el ente presente la documentación y argumentos que considere conveniente para para aclarar el hallazgo y/o proponer acciones inmediatas de solución a los hechos observados con fundamento en los artículos 3 fracciones I y II 30 fracción I de los Lineamientos que Regulan los Procesos de Auditorías, Verificación, Visitas y/o Inspecciones del Órgano Interno de Control del Municipio de Chihuahua. </w:t>
      </w:r>
    </w:p>
    <w:p w14:paraId="680A661D" w14:textId="77777777" w:rsidR="00B35A78" w:rsidRPr="00B87BF8" w:rsidRDefault="00B35A78" w:rsidP="00B35A78">
      <w:pPr>
        <w:spacing w:after="0" w:line="240" w:lineRule="auto"/>
        <w:jc w:val="both"/>
        <w:rPr>
          <w:rFonts w:ascii="Amelia Oblicua" w:hAnsi="Amelia Oblicua" w:cs="Arial"/>
        </w:rPr>
      </w:pPr>
    </w:p>
    <w:p w14:paraId="71FC5833"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Mostrar la autorización en materia de impacto ambiental, previo al inicio de los trabajos emitida la Secretaría de Desarrollo Urbano y Ecología del Poder Ejecutivo del Estado la autoridad con atribuciones en la materia, con fundamento en el artículo 3 fracciones I y III 30 fracción I de los Lineamientos que Regulan los Procesos de Auditorías, Verificación, Visitas y/o Inspecciones del Órgano Interno de Control del Municipio de Chihuahua.</w:t>
      </w:r>
    </w:p>
    <w:p w14:paraId="78D08B6B" w14:textId="77777777" w:rsidR="00B35A78" w:rsidRPr="00B87BF8" w:rsidRDefault="00B35A78" w:rsidP="00B35A78">
      <w:pPr>
        <w:spacing w:after="0" w:line="240" w:lineRule="auto"/>
        <w:jc w:val="both"/>
        <w:rPr>
          <w:rFonts w:ascii="Amelia Oblicua" w:hAnsi="Amelia Oblicua" w:cs="Arial"/>
        </w:rPr>
      </w:pPr>
    </w:p>
    <w:p w14:paraId="7381817A" w14:textId="4AD12610" w:rsidR="00B35A78" w:rsidRPr="00B87BF8" w:rsidRDefault="000A56D9" w:rsidP="00B35A78">
      <w:pPr>
        <w:spacing w:after="0" w:line="240" w:lineRule="auto"/>
        <w:jc w:val="both"/>
        <w:rPr>
          <w:rFonts w:ascii="Amelia Oblicua" w:hAnsi="Amelia Oblicua" w:cs="Arial"/>
          <w:b/>
          <w:bCs/>
        </w:rPr>
      </w:pPr>
      <w:r w:rsidRPr="00B87BF8">
        <w:rPr>
          <w:rFonts w:ascii="Amelia Oblicua" w:hAnsi="Amelia Oblicua" w:cs="Arial"/>
          <w:b/>
          <w:bCs/>
        </w:rPr>
        <w:t>Preventiva:</w:t>
      </w:r>
    </w:p>
    <w:p w14:paraId="4A511E08"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Gestionar las autorizaciones en materia ambiental con los entes facultados previo al inicio de los trabajos, así como implementar los mecanismos internos que prevengan actos u omisiones que pudieran constituir responsabilidades administrativas.</w:t>
      </w:r>
    </w:p>
    <w:p w14:paraId="24F9E45C" w14:textId="77777777" w:rsidR="00B35A78" w:rsidRPr="00B87BF8" w:rsidRDefault="00B35A78" w:rsidP="00B35A78">
      <w:pPr>
        <w:spacing w:after="0" w:line="240" w:lineRule="auto"/>
        <w:jc w:val="both"/>
        <w:rPr>
          <w:rFonts w:ascii="Amelia Oblicua" w:hAnsi="Amelia Oblicua" w:cs="Arial"/>
        </w:rPr>
      </w:pPr>
    </w:p>
    <w:p w14:paraId="21D20F43" w14:textId="77777777" w:rsidR="0067588A" w:rsidRPr="00B87BF8" w:rsidRDefault="0067588A" w:rsidP="0067588A">
      <w:pPr>
        <w:tabs>
          <w:tab w:val="left" w:pos="555"/>
          <w:tab w:val="center" w:pos="5173"/>
        </w:tabs>
        <w:spacing w:after="0" w:line="240" w:lineRule="auto"/>
        <w:ind w:right="76"/>
        <w:jc w:val="both"/>
        <w:rPr>
          <w:rFonts w:ascii="Amelia Oblicua" w:hAnsi="Amelia Oblicua" w:cs="Arial"/>
          <w:iCs/>
        </w:rPr>
      </w:pPr>
    </w:p>
    <w:p w14:paraId="12A03623" w14:textId="77777777" w:rsidR="0067588A" w:rsidRPr="00B87BF8" w:rsidRDefault="0067588A" w:rsidP="0067588A">
      <w:pPr>
        <w:tabs>
          <w:tab w:val="left" w:pos="555"/>
          <w:tab w:val="center" w:pos="5173"/>
        </w:tabs>
        <w:spacing w:after="0" w:line="240" w:lineRule="auto"/>
        <w:ind w:right="76"/>
        <w:rPr>
          <w:rFonts w:ascii="Amelia Oblicua" w:hAnsi="Amelia Oblicua" w:cs="Arial"/>
          <w:b/>
          <w:i/>
          <w:iCs/>
          <w:color w:val="0070C0"/>
          <w:lang w:val="es-ES"/>
        </w:rPr>
      </w:pPr>
      <w:r w:rsidRPr="00B87BF8">
        <w:rPr>
          <w:rFonts w:ascii="Amelia Oblicua" w:hAnsi="Amelia Oblicua" w:cs="Arial"/>
          <w:b/>
          <w:i/>
          <w:iCs/>
          <w:color w:val="0070C0"/>
          <w:lang w:val="es-ES"/>
        </w:rPr>
        <w:t>Acción:</w:t>
      </w:r>
    </w:p>
    <w:p w14:paraId="501B8C35" w14:textId="77777777" w:rsidR="0067588A" w:rsidRPr="00B87BF8" w:rsidRDefault="0067588A" w:rsidP="0067588A">
      <w:pPr>
        <w:tabs>
          <w:tab w:val="left" w:pos="555"/>
          <w:tab w:val="center" w:pos="5173"/>
        </w:tabs>
        <w:spacing w:after="0" w:line="240" w:lineRule="auto"/>
        <w:ind w:right="76"/>
        <w:jc w:val="both"/>
        <w:rPr>
          <w:rFonts w:ascii="Amelia Oblicua" w:hAnsi="Amelia Oblicua" w:cs="Arial"/>
          <w:b/>
          <w:i/>
          <w:iCs/>
          <w:color w:val="0070C0"/>
          <w:lang w:val="es-ES"/>
        </w:rPr>
      </w:pPr>
      <w:r w:rsidRPr="00B87BF8">
        <w:rPr>
          <w:rFonts w:ascii="Amelia Oblicua" w:hAnsi="Amelia Oblicua" w:cs="Arial"/>
          <w:b/>
          <w:i/>
          <w:iCs/>
          <w:color w:val="0070C0"/>
          <w:lang w:val="es-ES"/>
        </w:rPr>
        <w:t>Correctiva:</w:t>
      </w:r>
    </w:p>
    <w:p w14:paraId="4BDEB614" w14:textId="71C9F3A8" w:rsidR="0067588A" w:rsidRPr="00B87BF8" w:rsidRDefault="0067588A" w:rsidP="0067588A">
      <w:pPr>
        <w:tabs>
          <w:tab w:val="left" w:pos="555"/>
          <w:tab w:val="center" w:pos="5173"/>
        </w:tabs>
        <w:spacing w:after="0" w:line="240" w:lineRule="auto"/>
        <w:ind w:right="76"/>
        <w:jc w:val="both"/>
        <w:rPr>
          <w:rFonts w:ascii="Amelia Oblicua" w:hAnsi="Amelia Oblicua" w:cs="Arial"/>
          <w:b/>
          <w:i/>
          <w:iCs/>
          <w:color w:val="0070C0"/>
          <w:lang w:val="es-ES"/>
        </w:rPr>
      </w:pPr>
    </w:p>
    <w:p w14:paraId="7927778D" w14:textId="4956EFEE" w:rsidR="007D4BD2" w:rsidRPr="00B87BF8" w:rsidRDefault="006B64DC" w:rsidP="007D4BD2">
      <w:pPr>
        <w:tabs>
          <w:tab w:val="left" w:pos="555"/>
          <w:tab w:val="center" w:pos="5173"/>
        </w:tabs>
        <w:spacing w:after="0" w:line="240" w:lineRule="auto"/>
        <w:ind w:right="76"/>
        <w:jc w:val="both"/>
        <w:rPr>
          <w:rFonts w:ascii="Amelia Oblicua" w:hAnsi="Amelia Oblicua" w:cs="Arial"/>
          <w:i/>
          <w:iCs/>
          <w:color w:val="0070C0"/>
          <w:lang w:val="es-ES"/>
        </w:rPr>
      </w:pPr>
      <w:r w:rsidRPr="00B87BF8">
        <w:rPr>
          <w:rFonts w:ascii="Amelia Oblicua" w:hAnsi="Amelia Oblicua" w:cs="Arial"/>
          <w:i/>
          <w:iCs/>
          <w:color w:val="0070C0"/>
          <w:lang w:val="es-ES"/>
        </w:rPr>
        <w:t>En respuesta a la observación</w:t>
      </w:r>
      <w:r w:rsidR="007D4BD2" w:rsidRPr="00B87BF8">
        <w:rPr>
          <w:rFonts w:ascii="Amelia Oblicua" w:hAnsi="Amelia Oblicua" w:cs="Arial"/>
          <w:i/>
          <w:iCs/>
          <w:color w:val="0070C0"/>
          <w:lang w:val="es-ES"/>
        </w:rPr>
        <w:t>, se manifiesta que la obra NO SON OBRA NUEVA, la obras es la construcción, remodelación, ampliación, mejoramiento rehabilitación, de la infraestructura del centro educativo de la población de Chihuahua.</w:t>
      </w:r>
    </w:p>
    <w:p w14:paraId="7A226543" w14:textId="77777777" w:rsidR="007D4BD2" w:rsidRPr="00B87BF8" w:rsidRDefault="007D4BD2" w:rsidP="007D4BD2">
      <w:pPr>
        <w:tabs>
          <w:tab w:val="left" w:pos="555"/>
          <w:tab w:val="center" w:pos="5173"/>
        </w:tabs>
        <w:spacing w:after="0" w:line="240" w:lineRule="auto"/>
        <w:ind w:right="76"/>
        <w:jc w:val="both"/>
        <w:rPr>
          <w:rFonts w:ascii="Amelia Oblicua" w:hAnsi="Amelia Oblicua" w:cs="Arial"/>
          <w:i/>
          <w:iCs/>
          <w:color w:val="0070C0"/>
          <w:lang w:val="es-ES"/>
        </w:rPr>
      </w:pPr>
    </w:p>
    <w:p w14:paraId="1493C416" w14:textId="2ACF62EC" w:rsidR="007D4BD2" w:rsidRPr="00B87BF8" w:rsidRDefault="007D4BD2" w:rsidP="007D4BD2">
      <w:pPr>
        <w:tabs>
          <w:tab w:val="left" w:pos="555"/>
          <w:tab w:val="center" w:pos="5173"/>
        </w:tabs>
        <w:spacing w:after="0" w:line="240" w:lineRule="auto"/>
        <w:ind w:right="76"/>
        <w:jc w:val="both"/>
        <w:rPr>
          <w:rFonts w:ascii="Amelia Oblicua" w:hAnsi="Amelia Oblicua" w:cs="Arial"/>
          <w:i/>
          <w:iCs/>
          <w:color w:val="0070C0"/>
          <w:lang w:val="es-ES"/>
        </w:rPr>
      </w:pPr>
      <w:r w:rsidRPr="00B87BF8">
        <w:rPr>
          <w:rFonts w:ascii="Amelia Oblicua" w:hAnsi="Amelia Oblicua" w:cs="Arial"/>
          <w:i/>
          <w:iCs/>
          <w:color w:val="0070C0"/>
          <w:lang w:val="es-ES"/>
        </w:rPr>
        <w:lastRenderedPageBreak/>
        <w:t>Es importante destacar que derivado a los antecedentes de la obra que no es una obras nueva NO PROCEDE LA AUTORIZACIÓN EN MATERIA DE IMPACTO AMBIENTAL, ya que por las características de la obra son competencia municipal, por su ubicación, dimensiones, características o alcances no produzcan impactos ambientales significativos, no causen o puedan causar desequilibrios ecológicos, ni rebasen los límites y condiciones establecidos en las disposiciones jurídicas referidas a la preservación del equilibrio ecológico y la protección al ambiente, y que por lo tanto no deban sujetarse al procedimiento de evaluación de impacto ambiental previsto en la normatividad aplicable, así como en el Convenio de Concertación en materia de Impacto Ambiental publicado en el Periódico Oficial del Estado de Chihuahua en fecha 15 de agosto de 2020, de igual forma no se encuentra dentro de las obras que requerirán previamente la autorización de la Secretaría en materia de impacto ambiental, ni se encuentra dentro de las obras que hay que solicitar ante la Secretaría de Desarrollo Urbano y Ecología del Poder Ejecutivo del Estado de Chihuahua esta autorización, ya que en el Convenio de Concertación antes referido se encuentra dentro de Cláusula Primera numeral 36 se encuentra previsto este supuesto, ya que es una obra en centros recreativos con capacidad menor a 1,000 espectadores, de conformidad con el artículo 115 fracción III inciso g) de la Constitución Política de los Estados Unidos Mexicanos; 28 de la Ley General de Equilibrio Ecológico y Protección del Medio Ambiente; 5, 6 del Reglamento de la Ley General del Equilibrio Ecológico y la Protección al Ambiente en Materia de Evaluación del Impacto Ambiental; 41 y 42 de la Ley  de Equilibrio Ecológico y Protección al Ambiente del Estado de Chihuahua que a la letra dicen:</w:t>
      </w:r>
    </w:p>
    <w:p w14:paraId="03D64681" w14:textId="77777777" w:rsidR="007D4BD2" w:rsidRPr="00B87BF8" w:rsidRDefault="007D4BD2" w:rsidP="007D4BD2">
      <w:pPr>
        <w:tabs>
          <w:tab w:val="left" w:pos="555"/>
          <w:tab w:val="center" w:pos="5173"/>
        </w:tabs>
        <w:spacing w:after="0" w:line="240" w:lineRule="auto"/>
        <w:ind w:right="76"/>
        <w:jc w:val="both"/>
        <w:rPr>
          <w:rFonts w:ascii="Amelia Oblicua" w:hAnsi="Amelia Oblicua" w:cs="Arial"/>
          <w:i/>
          <w:iCs/>
          <w:color w:val="0070C0"/>
          <w:lang w:val="es-ES"/>
        </w:rPr>
      </w:pPr>
    </w:p>
    <w:p w14:paraId="4E5B736B" w14:textId="77777777" w:rsidR="007D4BD2" w:rsidRPr="00B87BF8" w:rsidRDefault="007D4BD2" w:rsidP="00404E07">
      <w:pPr>
        <w:tabs>
          <w:tab w:val="left" w:pos="555"/>
          <w:tab w:val="center" w:pos="5173"/>
        </w:tabs>
        <w:spacing w:after="0" w:line="240" w:lineRule="auto"/>
        <w:ind w:right="76"/>
        <w:jc w:val="center"/>
        <w:rPr>
          <w:rFonts w:ascii="Amelia Oblicua" w:hAnsi="Amelia Oblicua" w:cs="Arial"/>
          <w:b/>
          <w:i/>
          <w:iCs/>
          <w:color w:val="0070C0"/>
          <w:lang w:val="es-ES"/>
        </w:rPr>
      </w:pPr>
      <w:r w:rsidRPr="00B87BF8">
        <w:rPr>
          <w:rFonts w:ascii="Amelia Oblicua" w:hAnsi="Amelia Oblicua" w:cs="Arial"/>
          <w:b/>
          <w:i/>
          <w:iCs/>
          <w:color w:val="0070C0"/>
          <w:lang w:val="es-ES"/>
        </w:rPr>
        <w:t>Constitución Política de los Estados Unidos Mexicanos</w:t>
      </w:r>
    </w:p>
    <w:p w14:paraId="25679E53" w14:textId="77777777" w:rsidR="007D4BD2" w:rsidRPr="00B87BF8" w:rsidRDefault="007D4BD2" w:rsidP="007D4BD2">
      <w:pPr>
        <w:tabs>
          <w:tab w:val="left" w:pos="555"/>
          <w:tab w:val="center" w:pos="5173"/>
        </w:tabs>
        <w:spacing w:after="0" w:line="240" w:lineRule="auto"/>
        <w:ind w:right="76"/>
        <w:jc w:val="both"/>
        <w:rPr>
          <w:rFonts w:ascii="Amelia Oblicua" w:hAnsi="Amelia Oblicua" w:cs="Arial"/>
          <w:i/>
          <w:iCs/>
          <w:color w:val="0070C0"/>
          <w:lang w:val="es-ES"/>
        </w:rPr>
      </w:pPr>
    </w:p>
    <w:p w14:paraId="13319073" w14:textId="77777777" w:rsidR="007D4BD2" w:rsidRPr="00B87BF8" w:rsidRDefault="007D4BD2" w:rsidP="007D4BD2">
      <w:pPr>
        <w:tabs>
          <w:tab w:val="left" w:pos="555"/>
          <w:tab w:val="center" w:pos="5173"/>
        </w:tabs>
        <w:spacing w:after="0" w:line="240" w:lineRule="auto"/>
        <w:ind w:right="76"/>
        <w:jc w:val="both"/>
        <w:rPr>
          <w:rFonts w:ascii="Amelia Oblicua" w:hAnsi="Amelia Oblicua" w:cs="Arial"/>
          <w:i/>
          <w:iCs/>
          <w:color w:val="0070C0"/>
          <w:lang w:val="es-ES"/>
        </w:rPr>
      </w:pPr>
      <w:r w:rsidRPr="00B87BF8">
        <w:rPr>
          <w:rFonts w:ascii="Amelia Oblicua" w:hAnsi="Amelia Oblicua" w:cs="Arial"/>
          <w:i/>
          <w:iCs/>
          <w:color w:val="0070C0"/>
          <w:lang w:val="es-ES"/>
        </w:rPr>
        <w:t>“Artículo 115. Los estados adoptarán, para su régimen interior, la forma de gobierno republicano, representativo, democrático, laico y popular, teniendo como base de su división territorial y de su organización política y administrativa, el municipio libre, conforme a las bases siguientes:</w:t>
      </w:r>
    </w:p>
    <w:p w14:paraId="6F7F4B64" w14:textId="77777777" w:rsidR="007D4BD2" w:rsidRPr="00B87BF8" w:rsidRDefault="007D4BD2" w:rsidP="007D4BD2">
      <w:pPr>
        <w:tabs>
          <w:tab w:val="left" w:pos="555"/>
          <w:tab w:val="center" w:pos="5173"/>
        </w:tabs>
        <w:spacing w:after="0" w:line="240" w:lineRule="auto"/>
        <w:ind w:right="76"/>
        <w:jc w:val="both"/>
        <w:rPr>
          <w:rFonts w:ascii="Amelia Oblicua" w:hAnsi="Amelia Oblicua" w:cs="Arial"/>
          <w:i/>
          <w:iCs/>
          <w:color w:val="0070C0"/>
          <w:lang w:val="es-ES"/>
        </w:rPr>
      </w:pPr>
    </w:p>
    <w:p w14:paraId="017C1D57" w14:textId="77777777" w:rsidR="007D4BD2" w:rsidRPr="00B87BF8" w:rsidRDefault="007D4BD2" w:rsidP="007D4BD2">
      <w:pPr>
        <w:tabs>
          <w:tab w:val="left" w:pos="555"/>
          <w:tab w:val="center" w:pos="5173"/>
        </w:tabs>
        <w:spacing w:after="0" w:line="240" w:lineRule="auto"/>
        <w:ind w:right="76"/>
        <w:jc w:val="both"/>
        <w:rPr>
          <w:rFonts w:ascii="Amelia Oblicua" w:hAnsi="Amelia Oblicua" w:cs="Arial"/>
          <w:i/>
          <w:iCs/>
          <w:color w:val="0070C0"/>
          <w:lang w:val="es-ES"/>
        </w:rPr>
      </w:pPr>
      <w:r w:rsidRPr="00B87BF8">
        <w:rPr>
          <w:rFonts w:ascii="Amelia Oblicua" w:hAnsi="Amelia Oblicua" w:cs="Arial"/>
          <w:i/>
          <w:iCs/>
          <w:color w:val="0070C0"/>
          <w:lang w:val="es-ES"/>
        </w:rPr>
        <w:t>…</w:t>
      </w:r>
    </w:p>
    <w:p w14:paraId="117E3633" w14:textId="77777777" w:rsidR="007D4BD2" w:rsidRPr="00B87BF8" w:rsidRDefault="007D4BD2" w:rsidP="007D4BD2">
      <w:pPr>
        <w:tabs>
          <w:tab w:val="left" w:pos="555"/>
          <w:tab w:val="center" w:pos="5173"/>
        </w:tabs>
        <w:spacing w:after="0" w:line="240" w:lineRule="auto"/>
        <w:ind w:right="76"/>
        <w:jc w:val="both"/>
        <w:rPr>
          <w:rFonts w:ascii="Amelia Oblicua" w:hAnsi="Amelia Oblicua" w:cs="Arial"/>
          <w:i/>
          <w:iCs/>
          <w:color w:val="0070C0"/>
          <w:lang w:val="es-ES"/>
        </w:rPr>
      </w:pPr>
    </w:p>
    <w:p w14:paraId="31F200B8" w14:textId="77777777" w:rsidR="007D4BD2" w:rsidRPr="00B87BF8" w:rsidRDefault="007D4BD2" w:rsidP="007D4BD2">
      <w:pPr>
        <w:tabs>
          <w:tab w:val="left" w:pos="555"/>
          <w:tab w:val="center" w:pos="5173"/>
        </w:tabs>
        <w:spacing w:after="0" w:line="240" w:lineRule="auto"/>
        <w:ind w:right="76"/>
        <w:jc w:val="both"/>
        <w:rPr>
          <w:rFonts w:ascii="Amelia Oblicua" w:hAnsi="Amelia Oblicua" w:cs="Arial"/>
          <w:i/>
          <w:iCs/>
          <w:color w:val="0070C0"/>
          <w:lang w:val="es-ES"/>
        </w:rPr>
      </w:pPr>
      <w:r w:rsidRPr="00B87BF8">
        <w:rPr>
          <w:rFonts w:ascii="Amelia Oblicua" w:hAnsi="Amelia Oblicua" w:cs="Arial"/>
          <w:i/>
          <w:iCs/>
          <w:color w:val="0070C0"/>
          <w:lang w:val="es-ES"/>
        </w:rPr>
        <w:t xml:space="preserve">III. </w:t>
      </w:r>
      <w:r w:rsidRPr="00B87BF8">
        <w:rPr>
          <w:rFonts w:ascii="Amelia Oblicua" w:hAnsi="Amelia Oblicua" w:cs="Arial"/>
          <w:i/>
          <w:iCs/>
          <w:color w:val="0070C0"/>
          <w:lang w:val="es-ES"/>
        </w:rPr>
        <w:tab/>
        <w:t>Los Municipios tendrán a su cargo las funciones y servicios públicos siguientes:</w:t>
      </w:r>
    </w:p>
    <w:p w14:paraId="2C126F0B" w14:textId="77777777" w:rsidR="007D4BD2" w:rsidRPr="00B87BF8" w:rsidRDefault="007D4BD2" w:rsidP="007D4BD2">
      <w:pPr>
        <w:tabs>
          <w:tab w:val="left" w:pos="555"/>
          <w:tab w:val="center" w:pos="5173"/>
        </w:tabs>
        <w:spacing w:after="0" w:line="240" w:lineRule="auto"/>
        <w:ind w:right="76"/>
        <w:jc w:val="both"/>
        <w:rPr>
          <w:rFonts w:ascii="Amelia Oblicua" w:hAnsi="Amelia Oblicua" w:cs="Arial"/>
          <w:i/>
          <w:iCs/>
          <w:color w:val="0070C0"/>
          <w:lang w:val="es-ES"/>
        </w:rPr>
      </w:pPr>
    </w:p>
    <w:p w14:paraId="5A3AD32C" w14:textId="77777777" w:rsidR="007D4BD2" w:rsidRPr="00B87BF8" w:rsidRDefault="007D4BD2" w:rsidP="007D4BD2">
      <w:pPr>
        <w:tabs>
          <w:tab w:val="left" w:pos="555"/>
          <w:tab w:val="center" w:pos="5173"/>
        </w:tabs>
        <w:spacing w:after="0" w:line="240" w:lineRule="auto"/>
        <w:ind w:right="76"/>
        <w:jc w:val="both"/>
        <w:rPr>
          <w:rFonts w:ascii="Amelia Oblicua" w:hAnsi="Amelia Oblicua" w:cs="Arial"/>
          <w:i/>
          <w:iCs/>
          <w:color w:val="0070C0"/>
          <w:lang w:val="es-ES"/>
        </w:rPr>
      </w:pPr>
      <w:r w:rsidRPr="00B87BF8">
        <w:rPr>
          <w:rFonts w:ascii="Amelia Oblicua" w:hAnsi="Amelia Oblicua" w:cs="Arial"/>
          <w:i/>
          <w:iCs/>
          <w:color w:val="0070C0"/>
          <w:lang w:val="es-ES"/>
        </w:rPr>
        <w:t>…</w:t>
      </w:r>
    </w:p>
    <w:p w14:paraId="1DC41CD6" w14:textId="77777777" w:rsidR="007D4BD2" w:rsidRPr="00B87BF8" w:rsidRDefault="007D4BD2" w:rsidP="007D4BD2">
      <w:pPr>
        <w:tabs>
          <w:tab w:val="left" w:pos="555"/>
          <w:tab w:val="center" w:pos="5173"/>
        </w:tabs>
        <w:spacing w:after="0" w:line="240" w:lineRule="auto"/>
        <w:ind w:right="76"/>
        <w:jc w:val="both"/>
        <w:rPr>
          <w:rFonts w:ascii="Amelia Oblicua" w:hAnsi="Amelia Oblicua" w:cs="Arial"/>
          <w:i/>
          <w:iCs/>
          <w:color w:val="0070C0"/>
          <w:lang w:val="es-ES"/>
        </w:rPr>
      </w:pPr>
    </w:p>
    <w:p w14:paraId="0792F172" w14:textId="77777777" w:rsidR="007D4BD2" w:rsidRPr="00B87BF8" w:rsidRDefault="007D4BD2" w:rsidP="007D4BD2">
      <w:pPr>
        <w:tabs>
          <w:tab w:val="left" w:pos="555"/>
          <w:tab w:val="center" w:pos="5173"/>
        </w:tabs>
        <w:spacing w:after="0" w:line="240" w:lineRule="auto"/>
        <w:ind w:right="76"/>
        <w:jc w:val="both"/>
        <w:rPr>
          <w:rFonts w:ascii="Amelia Oblicua" w:hAnsi="Amelia Oblicua" w:cs="Arial"/>
          <w:i/>
          <w:iCs/>
          <w:color w:val="0070C0"/>
          <w:lang w:val="es-ES"/>
        </w:rPr>
      </w:pPr>
      <w:r w:rsidRPr="00B87BF8">
        <w:rPr>
          <w:rFonts w:ascii="Amelia Oblicua" w:hAnsi="Amelia Oblicua" w:cs="Arial"/>
          <w:i/>
          <w:iCs/>
          <w:color w:val="0070C0"/>
          <w:lang w:val="es-ES"/>
        </w:rPr>
        <w:t xml:space="preserve">g) </w:t>
      </w:r>
      <w:r w:rsidRPr="00B87BF8">
        <w:rPr>
          <w:rFonts w:ascii="Amelia Oblicua" w:hAnsi="Amelia Oblicua" w:cs="Arial"/>
          <w:i/>
          <w:iCs/>
          <w:color w:val="0070C0"/>
          <w:lang w:val="es-ES"/>
        </w:rPr>
        <w:tab/>
        <w:t>Calles, parques y jardines y su equipamiento;</w:t>
      </w:r>
    </w:p>
    <w:p w14:paraId="2B4562A1" w14:textId="77777777" w:rsidR="007D4BD2" w:rsidRPr="00B87BF8" w:rsidRDefault="007D4BD2" w:rsidP="007D4BD2">
      <w:pPr>
        <w:tabs>
          <w:tab w:val="left" w:pos="555"/>
          <w:tab w:val="center" w:pos="5173"/>
        </w:tabs>
        <w:spacing w:after="0" w:line="240" w:lineRule="auto"/>
        <w:ind w:right="76"/>
        <w:jc w:val="both"/>
        <w:rPr>
          <w:rFonts w:ascii="Amelia Oblicua" w:hAnsi="Amelia Oblicua" w:cs="Arial"/>
          <w:i/>
          <w:iCs/>
          <w:color w:val="0070C0"/>
          <w:lang w:val="es-ES"/>
        </w:rPr>
      </w:pPr>
      <w:r w:rsidRPr="00B87BF8">
        <w:rPr>
          <w:rFonts w:ascii="Amelia Oblicua" w:hAnsi="Amelia Oblicua" w:cs="Arial"/>
          <w:i/>
          <w:iCs/>
          <w:color w:val="0070C0"/>
          <w:lang w:val="es-ES"/>
        </w:rPr>
        <w:t>…</w:t>
      </w:r>
    </w:p>
    <w:p w14:paraId="77894265" w14:textId="77777777" w:rsidR="007D4BD2" w:rsidRPr="00B87BF8" w:rsidRDefault="007D4BD2" w:rsidP="007D4BD2">
      <w:pPr>
        <w:tabs>
          <w:tab w:val="left" w:pos="555"/>
          <w:tab w:val="center" w:pos="5173"/>
        </w:tabs>
        <w:spacing w:after="0" w:line="240" w:lineRule="auto"/>
        <w:ind w:right="76"/>
        <w:jc w:val="both"/>
        <w:rPr>
          <w:rFonts w:ascii="Amelia Oblicua" w:hAnsi="Amelia Oblicua" w:cs="Arial"/>
          <w:i/>
          <w:iCs/>
          <w:color w:val="0070C0"/>
          <w:lang w:val="es-ES"/>
        </w:rPr>
      </w:pPr>
    </w:p>
    <w:p w14:paraId="1FE58784" w14:textId="7112C129" w:rsidR="007D4BD2" w:rsidRPr="00B87BF8" w:rsidRDefault="007D4BD2" w:rsidP="00404E07">
      <w:pPr>
        <w:tabs>
          <w:tab w:val="left" w:pos="555"/>
          <w:tab w:val="center" w:pos="5173"/>
        </w:tabs>
        <w:spacing w:after="0" w:line="240" w:lineRule="auto"/>
        <w:ind w:right="76"/>
        <w:jc w:val="center"/>
        <w:rPr>
          <w:rFonts w:ascii="Amelia Oblicua" w:hAnsi="Amelia Oblicua" w:cs="Arial"/>
          <w:b/>
          <w:i/>
          <w:iCs/>
          <w:color w:val="0070C0"/>
          <w:lang w:val="es-ES"/>
        </w:rPr>
      </w:pPr>
      <w:r w:rsidRPr="00B87BF8">
        <w:rPr>
          <w:rFonts w:ascii="Amelia Oblicua" w:hAnsi="Amelia Oblicua" w:cs="Arial"/>
          <w:b/>
          <w:i/>
          <w:iCs/>
          <w:color w:val="0070C0"/>
          <w:lang w:val="es-ES"/>
        </w:rPr>
        <w:t>Ley General de Equilibrio Ecológico y Protección del Medio Ambiente</w:t>
      </w:r>
    </w:p>
    <w:p w14:paraId="438CA24D" w14:textId="77777777" w:rsidR="007D4BD2" w:rsidRPr="00B87BF8" w:rsidRDefault="007D4BD2" w:rsidP="007D4BD2">
      <w:pPr>
        <w:tabs>
          <w:tab w:val="left" w:pos="555"/>
          <w:tab w:val="center" w:pos="5173"/>
        </w:tabs>
        <w:spacing w:after="0" w:line="240" w:lineRule="auto"/>
        <w:ind w:right="76"/>
        <w:jc w:val="both"/>
        <w:rPr>
          <w:rFonts w:ascii="Amelia Oblicua" w:hAnsi="Amelia Oblicua" w:cs="Arial"/>
          <w:i/>
          <w:iCs/>
          <w:color w:val="0070C0"/>
          <w:lang w:val="es-ES"/>
        </w:rPr>
      </w:pPr>
    </w:p>
    <w:p w14:paraId="053B4B87" w14:textId="77777777" w:rsidR="007D4BD2" w:rsidRPr="00B87BF8" w:rsidRDefault="007D4BD2" w:rsidP="007D4BD2">
      <w:pPr>
        <w:tabs>
          <w:tab w:val="left" w:pos="555"/>
          <w:tab w:val="center" w:pos="5173"/>
        </w:tabs>
        <w:spacing w:after="0" w:line="240" w:lineRule="auto"/>
        <w:ind w:right="76"/>
        <w:jc w:val="both"/>
        <w:rPr>
          <w:rFonts w:ascii="Amelia Oblicua" w:hAnsi="Amelia Oblicua" w:cs="Arial"/>
          <w:i/>
          <w:iCs/>
          <w:color w:val="0070C0"/>
          <w:lang w:val="es-ES"/>
        </w:rPr>
      </w:pPr>
      <w:r w:rsidRPr="00B87BF8">
        <w:rPr>
          <w:rFonts w:ascii="Amelia Oblicua" w:hAnsi="Amelia Oblicua" w:cs="Arial"/>
          <w:i/>
          <w:iCs/>
          <w:color w:val="0070C0"/>
          <w:lang w:val="es-ES"/>
        </w:rPr>
        <w:t xml:space="preserve">ARTÍCULO 28.- La evaluación del impacto ambiental es el procedimiento a través del cual la Secretaría establece las condiciones a que se sujetará la realización de obras y actividades que puedan causar desequilibrio ecológico o rebasar los límites y condiciones establecidos en las disposiciones aplicables para proteger el ambiente y preservar y restaurar los ecosistemas, a fin de evitar o reducir al mínimo sus efectos negativos sobre el medio ambiente. Para ello, en los casos en que determine el </w:t>
      </w:r>
      <w:r w:rsidRPr="00B87BF8">
        <w:rPr>
          <w:rFonts w:ascii="Amelia Oblicua" w:hAnsi="Amelia Oblicua" w:cs="Arial"/>
          <w:i/>
          <w:iCs/>
          <w:color w:val="0070C0"/>
          <w:lang w:val="es-ES"/>
        </w:rPr>
        <w:lastRenderedPageBreak/>
        <w:t>Reglamento que al efecto se expida, quienes pretendan llevar a cabo alguna de las siguientes obras o actividades, requerirán previamente la autorización en materia de impacto ambiental de la Secretaría:</w:t>
      </w:r>
    </w:p>
    <w:p w14:paraId="4ECD2E91" w14:textId="77777777" w:rsidR="007D4BD2" w:rsidRPr="00B87BF8" w:rsidRDefault="007D4BD2" w:rsidP="007D4BD2">
      <w:pPr>
        <w:tabs>
          <w:tab w:val="left" w:pos="555"/>
          <w:tab w:val="center" w:pos="5173"/>
        </w:tabs>
        <w:spacing w:after="0" w:line="240" w:lineRule="auto"/>
        <w:ind w:right="76"/>
        <w:jc w:val="both"/>
        <w:rPr>
          <w:rFonts w:ascii="Amelia Oblicua" w:hAnsi="Amelia Oblicua" w:cs="Arial"/>
          <w:i/>
          <w:iCs/>
          <w:color w:val="0070C0"/>
          <w:lang w:val="es-ES"/>
        </w:rPr>
      </w:pPr>
    </w:p>
    <w:p w14:paraId="3080572E" w14:textId="77777777" w:rsidR="007D4BD2" w:rsidRPr="00B87BF8" w:rsidRDefault="007D4BD2" w:rsidP="007D4BD2">
      <w:pPr>
        <w:tabs>
          <w:tab w:val="left" w:pos="555"/>
          <w:tab w:val="center" w:pos="5173"/>
        </w:tabs>
        <w:spacing w:after="0" w:line="240" w:lineRule="auto"/>
        <w:ind w:right="76"/>
        <w:jc w:val="both"/>
        <w:rPr>
          <w:rFonts w:ascii="Amelia Oblicua" w:hAnsi="Amelia Oblicua" w:cs="Arial"/>
          <w:i/>
          <w:iCs/>
          <w:color w:val="0070C0"/>
          <w:lang w:val="es-ES"/>
        </w:rPr>
      </w:pPr>
      <w:r w:rsidRPr="00B87BF8">
        <w:rPr>
          <w:rFonts w:ascii="Amelia Oblicua" w:hAnsi="Amelia Oblicua" w:cs="Arial"/>
          <w:i/>
          <w:iCs/>
          <w:color w:val="0070C0"/>
          <w:lang w:val="es-ES"/>
        </w:rPr>
        <w:t xml:space="preserve">I.- </w:t>
      </w:r>
      <w:r w:rsidRPr="00B87BF8">
        <w:rPr>
          <w:rFonts w:ascii="Amelia Oblicua" w:hAnsi="Amelia Oblicua" w:cs="Arial"/>
          <w:i/>
          <w:iCs/>
          <w:color w:val="0070C0"/>
          <w:lang w:val="es-ES"/>
        </w:rPr>
        <w:tab/>
        <w:t>Obras hidráulicas, vías generales de comunicación, oleoductos, gasoductos, carboductos y poliductos;</w:t>
      </w:r>
    </w:p>
    <w:p w14:paraId="469D45C5" w14:textId="77777777" w:rsidR="007D4BD2" w:rsidRPr="00B87BF8" w:rsidRDefault="007D4BD2" w:rsidP="007D4BD2">
      <w:pPr>
        <w:tabs>
          <w:tab w:val="left" w:pos="555"/>
          <w:tab w:val="center" w:pos="5173"/>
        </w:tabs>
        <w:spacing w:after="0" w:line="240" w:lineRule="auto"/>
        <w:ind w:right="76"/>
        <w:jc w:val="both"/>
        <w:rPr>
          <w:rFonts w:ascii="Amelia Oblicua" w:hAnsi="Amelia Oblicua" w:cs="Arial"/>
          <w:i/>
          <w:iCs/>
          <w:color w:val="0070C0"/>
          <w:lang w:val="es-ES"/>
        </w:rPr>
      </w:pPr>
    </w:p>
    <w:p w14:paraId="1A8A6A0A" w14:textId="77777777" w:rsidR="007D4BD2" w:rsidRPr="00B87BF8" w:rsidRDefault="007D4BD2" w:rsidP="007D4BD2">
      <w:pPr>
        <w:tabs>
          <w:tab w:val="left" w:pos="555"/>
          <w:tab w:val="center" w:pos="5173"/>
        </w:tabs>
        <w:spacing w:after="0" w:line="240" w:lineRule="auto"/>
        <w:ind w:right="76"/>
        <w:jc w:val="both"/>
        <w:rPr>
          <w:rFonts w:ascii="Amelia Oblicua" w:hAnsi="Amelia Oblicua" w:cs="Arial"/>
          <w:i/>
          <w:iCs/>
          <w:color w:val="0070C0"/>
          <w:lang w:val="es-ES"/>
        </w:rPr>
      </w:pPr>
      <w:r w:rsidRPr="00B87BF8">
        <w:rPr>
          <w:rFonts w:ascii="Amelia Oblicua" w:hAnsi="Amelia Oblicua" w:cs="Arial"/>
          <w:i/>
          <w:iCs/>
          <w:color w:val="0070C0"/>
          <w:lang w:val="es-ES"/>
        </w:rPr>
        <w:t xml:space="preserve">II.- </w:t>
      </w:r>
      <w:r w:rsidRPr="00B87BF8">
        <w:rPr>
          <w:rFonts w:ascii="Amelia Oblicua" w:hAnsi="Amelia Oblicua" w:cs="Arial"/>
          <w:i/>
          <w:iCs/>
          <w:color w:val="0070C0"/>
          <w:lang w:val="es-ES"/>
        </w:rPr>
        <w:tab/>
        <w:t>Industria del petróleo, petroquímica, química, siderúrgica, papelera, azucarera, del cemento y eléctrica;</w:t>
      </w:r>
    </w:p>
    <w:p w14:paraId="4B12C272" w14:textId="77777777" w:rsidR="007D4BD2" w:rsidRPr="00B87BF8" w:rsidRDefault="007D4BD2" w:rsidP="007D4BD2">
      <w:pPr>
        <w:tabs>
          <w:tab w:val="left" w:pos="555"/>
          <w:tab w:val="center" w:pos="5173"/>
        </w:tabs>
        <w:spacing w:after="0" w:line="240" w:lineRule="auto"/>
        <w:ind w:right="76"/>
        <w:jc w:val="both"/>
        <w:rPr>
          <w:rFonts w:ascii="Amelia Oblicua" w:hAnsi="Amelia Oblicua" w:cs="Arial"/>
          <w:i/>
          <w:iCs/>
          <w:color w:val="0070C0"/>
          <w:lang w:val="es-ES"/>
        </w:rPr>
      </w:pPr>
    </w:p>
    <w:p w14:paraId="29BA6DD3" w14:textId="77777777" w:rsidR="007D4BD2" w:rsidRPr="00B87BF8" w:rsidRDefault="007D4BD2" w:rsidP="007D4BD2">
      <w:pPr>
        <w:tabs>
          <w:tab w:val="left" w:pos="555"/>
          <w:tab w:val="center" w:pos="5173"/>
        </w:tabs>
        <w:spacing w:after="0" w:line="240" w:lineRule="auto"/>
        <w:ind w:right="76"/>
        <w:jc w:val="both"/>
        <w:rPr>
          <w:rFonts w:ascii="Amelia Oblicua" w:hAnsi="Amelia Oblicua" w:cs="Arial"/>
          <w:i/>
          <w:iCs/>
          <w:color w:val="0070C0"/>
          <w:lang w:val="es-ES"/>
        </w:rPr>
      </w:pPr>
      <w:r w:rsidRPr="00B87BF8">
        <w:rPr>
          <w:rFonts w:ascii="Amelia Oblicua" w:hAnsi="Amelia Oblicua" w:cs="Arial"/>
          <w:i/>
          <w:iCs/>
          <w:color w:val="0070C0"/>
          <w:lang w:val="es-ES"/>
        </w:rPr>
        <w:t xml:space="preserve">III.- </w:t>
      </w:r>
      <w:r w:rsidRPr="00B87BF8">
        <w:rPr>
          <w:rFonts w:ascii="Amelia Oblicua" w:hAnsi="Amelia Oblicua" w:cs="Arial"/>
          <w:i/>
          <w:iCs/>
          <w:color w:val="0070C0"/>
          <w:lang w:val="es-ES"/>
        </w:rPr>
        <w:tab/>
        <w:t>Exploración, explotación y beneficio de minerales y sustancias reservadas a la Federación en los términos de las Leyes Minera y Reglamentaria del Artículo 27 Constitucional en Materia Nuclear;</w:t>
      </w:r>
    </w:p>
    <w:p w14:paraId="70140C65" w14:textId="77777777" w:rsidR="007D4BD2" w:rsidRPr="00B87BF8" w:rsidRDefault="007D4BD2" w:rsidP="007D4BD2">
      <w:pPr>
        <w:tabs>
          <w:tab w:val="left" w:pos="555"/>
          <w:tab w:val="center" w:pos="5173"/>
        </w:tabs>
        <w:spacing w:after="0" w:line="240" w:lineRule="auto"/>
        <w:ind w:right="76"/>
        <w:jc w:val="both"/>
        <w:rPr>
          <w:rFonts w:ascii="Amelia Oblicua" w:hAnsi="Amelia Oblicua" w:cs="Arial"/>
          <w:i/>
          <w:iCs/>
          <w:color w:val="0070C0"/>
          <w:lang w:val="es-ES"/>
        </w:rPr>
      </w:pPr>
    </w:p>
    <w:p w14:paraId="4C2C693D" w14:textId="77777777" w:rsidR="007D4BD2" w:rsidRPr="00B87BF8" w:rsidRDefault="007D4BD2" w:rsidP="007D4BD2">
      <w:pPr>
        <w:tabs>
          <w:tab w:val="left" w:pos="555"/>
          <w:tab w:val="center" w:pos="5173"/>
        </w:tabs>
        <w:spacing w:after="0" w:line="240" w:lineRule="auto"/>
        <w:ind w:right="76"/>
        <w:jc w:val="both"/>
        <w:rPr>
          <w:rFonts w:ascii="Amelia Oblicua" w:hAnsi="Amelia Oblicua" w:cs="Arial"/>
          <w:i/>
          <w:iCs/>
          <w:color w:val="0070C0"/>
          <w:lang w:val="es-ES"/>
        </w:rPr>
      </w:pPr>
      <w:r w:rsidRPr="00B87BF8">
        <w:rPr>
          <w:rFonts w:ascii="Amelia Oblicua" w:hAnsi="Amelia Oblicua" w:cs="Arial"/>
          <w:i/>
          <w:iCs/>
          <w:color w:val="0070C0"/>
          <w:lang w:val="es-ES"/>
        </w:rPr>
        <w:t xml:space="preserve">IV.- </w:t>
      </w:r>
      <w:r w:rsidRPr="00B87BF8">
        <w:rPr>
          <w:rFonts w:ascii="Amelia Oblicua" w:hAnsi="Amelia Oblicua" w:cs="Arial"/>
          <w:i/>
          <w:iCs/>
          <w:color w:val="0070C0"/>
          <w:lang w:val="es-ES"/>
        </w:rPr>
        <w:tab/>
        <w:t>Instalaciones de tratamiento, confinamiento o eliminación de residuos peligrosos, así como residuos radiactivos;</w:t>
      </w:r>
    </w:p>
    <w:p w14:paraId="5ECE2E63" w14:textId="77777777" w:rsidR="007D4BD2" w:rsidRPr="00B87BF8" w:rsidRDefault="007D4BD2" w:rsidP="007D4BD2">
      <w:pPr>
        <w:tabs>
          <w:tab w:val="left" w:pos="555"/>
          <w:tab w:val="center" w:pos="5173"/>
        </w:tabs>
        <w:spacing w:after="0" w:line="240" w:lineRule="auto"/>
        <w:ind w:right="76"/>
        <w:jc w:val="both"/>
        <w:rPr>
          <w:rFonts w:ascii="Amelia Oblicua" w:hAnsi="Amelia Oblicua" w:cs="Arial"/>
          <w:i/>
          <w:iCs/>
          <w:color w:val="0070C0"/>
          <w:lang w:val="es-ES"/>
        </w:rPr>
      </w:pPr>
    </w:p>
    <w:p w14:paraId="26D67504" w14:textId="77777777" w:rsidR="007D4BD2" w:rsidRPr="00B87BF8" w:rsidRDefault="007D4BD2" w:rsidP="007D4BD2">
      <w:pPr>
        <w:tabs>
          <w:tab w:val="left" w:pos="555"/>
          <w:tab w:val="center" w:pos="5173"/>
        </w:tabs>
        <w:spacing w:after="0" w:line="240" w:lineRule="auto"/>
        <w:ind w:right="76"/>
        <w:jc w:val="both"/>
        <w:rPr>
          <w:rFonts w:ascii="Amelia Oblicua" w:hAnsi="Amelia Oblicua" w:cs="Arial"/>
          <w:i/>
          <w:iCs/>
          <w:color w:val="0070C0"/>
          <w:lang w:val="es-ES"/>
        </w:rPr>
      </w:pPr>
      <w:r w:rsidRPr="00B87BF8">
        <w:rPr>
          <w:rFonts w:ascii="Amelia Oblicua" w:hAnsi="Amelia Oblicua" w:cs="Arial"/>
          <w:i/>
          <w:iCs/>
          <w:color w:val="0070C0"/>
          <w:lang w:val="es-ES"/>
        </w:rPr>
        <w:t xml:space="preserve">V.- </w:t>
      </w:r>
      <w:r w:rsidRPr="00B87BF8">
        <w:rPr>
          <w:rFonts w:ascii="Amelia Oblicua" w:hAnsi="Amelia Oblicua" w:cs="Arial"/>
          <w:i/>
          <w:iCs/>
          <w:color w:val="0070C0"/>
          <w:lang w:val="es-ES"/>
        </w:rPr>
        <w:tab/>
        <w:t>Aprovechamientos forestales en selvas tropicales y especies de difícil regeneración;</w:t>
      </w:r>
    </w:p>
    <w:p w14:paraId="0C53E742" w14:textId="77777777" w:rsidR="007D4BD2" w:rsidRPr="00B87BF8" w:rsidRDefault="007D4BD2" w:rsidP="007D4BD2">
      <w:pPr>
        <w:tabs>
          <w:tab w:val="left" w:pos="555"/>
          <w:tab w:val="center" w:pos="5173"/>
        </w:tabs>
        <w:spacing w:after="0" w:line="240" w:lineRule="auto"/>
        <w:ind w:right="76"/>
        <w:jc w:val="both"/>
        <w:rPr>
          <w:rFonts w:ascii="Amelia Oblicua" w:hAnsi="Amelia Oblicua" w:cs="Arial"/>
          <w:i/>
          <w:iCs/>
          <w:color w:val="0070C0"/>
          <w:lang w:val="es-ES"/>
        </w:rPr>
      </w:pPr>
    </w:p>
    <w:p w14:paraId="09DB896D" w14:textId="77777777" w:rsidR="007D4BD2" w:rsidRPr="00B87BF8" w:rsidRDefault="007D4BD2" w:rsidP="007D4BD2">
      <w:pPr>
        <w:tabs>
          <w:tab w:val="left" w:pos="555"/>
          <w:tab w:val="center" w:pos="5173"/>
        </w:tabs>
        <w:spacing w:after="0" w:line="240" w:lineRule="auto"/>
        <w:ind w:right="76"/>
        <w:jc w:val="both"/>
        <w:rPr>
          <w:rFonts w:ascii="Amelia Oblicua" w:hAnsi="Amelia Oblicua" w:cs="Arial"/>
          <w:i/>
          <w:iCs/>
          <w:color w:val="0070C0"/>
          <w:lang w:val="es-ES"/>
        </w:rPr>
      </w:pPr>
      <w:r w:rsidRPr="00B87BF8">
        <w:rPr>
          <w:rFonts w:ascii="Amelia Oblicua" w:hAnsi="Amelia Oblicua" w:cs="Arial"/>
          <w:i/>
          <w:iCs/>
          <w:color w:val="0070C0"/>
          <w:lang w:val="es-ES"/>
        </w:rPr>
        <w:t xml:space="preserve">VI. </w:t>
      </w:r>
      <w:r w:rsidRPr="00B87BF8">
        <w:rPr>
          <w:rFonts w:ascii="Amelia Oblicua" w:hAnsi="Amelia Oblicua" w:cs="Arial"/>
          <w:i/>
          <w:iCs/>
          <w:color w:val="0070C0"/>
          <w:lang w:val="es-ES"/>
        </w:rPr>
        <w:tab/>
        <w:t>Se deroga.</w:t>
      </w:r>
    </w:p>
    <w:p w14:paraId="4633C1C9" w14:textId="77777777" w:rsidR="007D4BD2" w:rsidRPr="00B87BF8" w:rsidRDefault="007D4BD2" w:rsidP="007D4BD2">
      <w:pPr>
        <w:tabs>
          <w:tab w:val="left" w:pos="555"/>
          <w:tab w:val="center" w:pos="5173"/>
        </w:tabs>
        <w:spacing w:after="0" w:line="240" w:lineRule="auto"/>
        <w:ind w:right="76"/>
        <w:jc w:val="both"/>
        <w:rPr>
          <w:rFonts w:ascii="Amelia Oblicua" w:hAnsi="Amelia Oblicua" w:cs="Arial"/>
          <w:i/>
          <w:iCs/>
          <w:color w:val="0070C0"/>
          <w:lang w:val="es-ES"/>
        </w:rPr>
      </w:pPr>
    </w:p>
    <w:p w14:paraId="4A9E15C9" w14:textId="77777777" w:rsidR="007D4BD2" w:rsidRPr="00B87BF8" w:rsidRDefault="007D4BD2" w:rsidP="007D4BD2">
      <w:pPr>
        <w:tabs>
          <w:tab w:val="left" w:pos="555"/>
          <w:tab w:val="center" w:pos="5173"/>
        </w:tabs>
        <w:spacing w:after="0" w:line="240" w:lineRule="auto"/>
        <w:ind w:right="76"/>
        <w:jc w:val="both"/>
        <w:rPr>
          <w:rFonts w:ascii="Amelia Oblicua" w:hAnsi="Amelia Oblicua" w:cs="Arial"/>
          <w:i/>
          <w:iCs/>
          <w:color w:val="0070C0"/>
          <w:lang w:val="es-ES"/>
        </w:rPr>
      </w:pPr>
      <w:r w:rsidRPr="00B87BF8">
        <w:rPr>
          <w:rFonts w:ascii="Amelia Oblicua" w:hAnsi="Amelia Oblicua" w:cs="Arial"/>
          <w:i/>
          <w:iCs/>
          <w:color w:val="0070C0"/>
          <w:lang w:val="es-ES"/>
        </w:rPr>
        <w:t xml:space="preserve">VII.- </w:t>
      </w:r>
      <w:r w:rsidRPr="00B87BF8">
        <w:rPr>
          <w:rFonts w:ascii="Amelia Oblicua" w:hAnsi="Amelia Oblicua" w:cs="Arial"/>
          <w:i/>
          <w:iCs/>
          <w:color w:val="0070C0"/>
          <w:lang w:val="es-ES"/>
        </w:rPr>
        <w:tab/>
        <w:t>Cambios de uso del suelo de áreas forestales, así como en selvas y zonas áridas;</w:t>
      </w:r>
    </w:p>
    <w:p w14:paraId="2DB68AB9" w14:textId="77777777" w:rsidR="007D4BD2" w:rsidRPr="00B87BF8" w:rsidRDefault="007D4BD2" w:rsidP="007D4BD2">
      <w:pPr>
        <w:tabs>
          <w:tab w:val="left" w:pos="555"/>
          <w:tab w:val="center" w:pos="5173"/>
        </w:tabs>
        <w:spacing w:after="0" w:line="240" w:lineRule="auto"/>
        <w:ind w:right="76"/>
        <w:jc w:val="both"/>
        <w:rPr>
          <w:rFonts w:ascii="Amelia Oblicua" w:hAnsi="Amelia Oblicua" w:cs="Arial"/>
          <w:i/>
          <w:iCs/>
          <w:color w:val="0070C0"/>
          <w:lang w:val="es-ES"/>
        </w:rPr>
      </w:pPr>
    </w:p>
    <w:p w14:paraId="4EF4B8B8" w14:textId="77777777" w:rsidR="007D4BD2" w:rsidRPr="00B87BF8" w:rsidRDefault="007D4BD2" w:rsidP="007D4BD2">
      <w:pPr>
        <w:tabs>
          <w:tab w:val="left" w:pos="555"/>
          <w:tab w:val="center" w:pos="5173"/>
        </w:tabs>
        <w:spacing w:after="0" w:line="240" w:lineRule="auto"/>
        <w:ind w:right="76"/>
        <w:jc w:val="both"/>
        <w:rPr>
          <w:rFonts w:ascii="Amelia Oblicua" w:hAnsi="Amelia Oblicua" w:cs="Arial"/>
          <w:i/>
          <w:iCs/>
          <w:color w:val="0070C0"/>
          <w:lang w:val="es-ES"/>
        </w:rPr>
      </w:pPr>
      <w:r w:rsidRPr="00B87BF8">
        <w:rPr>
          <w:rFonts w:ascii="Amelia Oblicua" w:hAnsi="Amelia Oblicua" w:cs="Arial"/>
          <w:i/>
          <w:iCs/>
          <w:color w:val="0070C0"/>
          <w:lang w:val="es-ES"/>
        </w:rPr>
        <w:t xml:space="preserve">VIII.- </w:t>
      </w:r>
      <w:r w:rsidRPr="00B87BF8">
        <w:rPr>
          <w:rFonts w:ascii="Amelia Oblicua" w:hAnsi="Amelia Oblicua" w:cs="Arial"/>
          <w:i/>
          <w:iCs/>
          <w:color w:val="0070C0"/>
          <w:lang w:val="es-ES"/>
        </w:rPr>
        <w:tab/>
        <w:t>Parques industriales donde se prevea la realización de actividades altamente riesgosas;</w:t>
      </w:r>
    </w:p>
    <w:p w14:paraId="1D5F38B2" w14:textId="77777777" w:rsidR="007D4BD2" w:rsidRPr="00B87BF8" w:rsidRDefault="007D4BD2" w:rsidP="007D4BD2">
      <w:pPr>
        <w:tabs>
          <w:tab w:val="left" w:pos="555"/>
          <w:tab w:val="center" w:pos="5173"/>
        </w:tabs>
        <w:spacing w:after="0" w:line="240" w:lineRule="auto"/>
        <w:ind w:right="76"/>
        <w:jc w:val="both"/>
        <w:rPr>
          <w:rFonts w:ascii="Amelia Oblicua" w:hAnsi="Amelia Oblicua" w:cs="Arial"/>
          <w:i/>
          <w:iCs/>
          <w:color w:val="0070C0"/>
          <w:lang w:val="es-ES"/>
        </w:rPr>
      </w:pPr>
    </w:p>
    <w:p w14:paraId="690ED3F0" w14:textId="77777777" w:rsidR="007D4BD2" w:rsidRPr="00B87BF8" w:rsidRDefault="007D4BD2" w:rsidP="007D4BD2">
      <w:pPr>
        <w:tabs>
          <w:tab w:val="left" w:pos="555"/>
          <w:tab w:val="center" w:pos="5173"/>
        </w:tabs>
        <w:spacing w:after="0" w:line="240" w:lineRule="auto"/>
        <w:ind w:right="76"/>
        <w:jc w:val="both"/>
        <w:rPr>
          <w:rFonts w:ascii="Amelia Oblicua" w:hAnsi="Amelia Oblicua" w:cs="Arial"/>
          <w:i/>
          <w:iCs/>
          <w:color w:val="0070C0"/>
          <w:lang w:val="es-ES"/>
        </w:rPr>
      </w:pPr>
      <w:r w:rsidRPr="00B87BF8">
        <w:rPr>
          <w:rFonts w:ascii="Amelia Oblicua" w:hAnsi="Amelia Oblicua" w:cs="Arial"/>
          <w:i/>
          <w:iCs/>
          <w:color w:val="0070C0"/>
          <w:lang w:val="es-ES"/>
        </w:rPr>
        <w:t xml:space="preserve">IX.- </w:t>
      </w:r>
      <w:r w:rsidRPr="00B87BF8">
        <w:rPr>
          <w:rFonts w:ascii="Amelia Oblicua" w:hAnsi="Amelia Oblicua" w:cs="Arial"/>
          <w:i/>
          <w:iCs/>
          <w:color w:val="0070C0"/>
          <w:lang w:val="es-ES"/>
        </w:rPr>
        <w:tab/>
        <w:t>Desarrollos inmobiliarios que afecten los ecosistemas costeros;</w:t>
      </w:r>
    </w:p>
    <w:p w14:paraId="78E57EC4" w14:textId="77777777" w:rsidR="007D4BD2" w:rsidRPr="00B87BF8" w:rsidRDefault="007D4BD2" w:rsidP="007D4BD2">
      <w:pPr>
        <w:tabs>
          <w:tab w:val="left" w:pos="555"/>
          <w:tab w:val="center" w:pos="5173"/>
        </w:tabs>
        <w:spacing w:after="0" w:line="240" w:lineRule="auto"/>
        <w:ind w:right="76"/>
        <w:jc w:val="both"/>
        <w:rPr>
          <w:rFonts w:ascii="Amelia Oblicua" w:hAnsi="Amelia Oblicua" w:cs="Arial"/>
          <w:i/>
          <w:iCs/>
          <w:color w:val="0070C0"/>
          <w:lang w:val="es-ES"/>
        </w:rPr>
      </w:pPr>
    </w:p>
    <w:p w14:paraId="173D2A94" w14:textId="77777777" w:rsidR="007D4BD2" w:rsidRPr="00B87BF8" w:rsidRDefault="007D4BD2" w:rsidP="007D4BD2">
      <w:pPr>
        <w:tabs>
          <w:tab w:val="left" w:pos="555"/>
          <w:tab w:val="center" w:pos="5173"/>
        </w:tabs>
        <w:spacing w:after="0" w:line="240" w:lineRule="auto"/>
        <w:ind w:right="76"/>
        <w:jc w:val="both"/>
        <w:rPr>
          <w:rFonts w:ascii="Amelia Oblicua" w:hAnsi="Amelia Oblicua" w:cs="Arial"/>
          <w:i/>
          <w:iCs/>
          <w:color w:val="0070C0"/>
          <w:lang w:val="es-ES"/>
        </w:rPr>
      </w:pPr>
      <w:r w:rsidRPr="00B87BF8">
        <w:rPr>
          <w:rFonts w:ascii="Amelia Oblicua" w:hAnsi="Amelia Oblicua" w:cs="Arial"/>
          <w:i/>
          <w:iCs/>
          <w:color w:val="0070C0"/>
          <w:lang w:val="es-ES"/>
        </w:rPr>
        <w:t xml:space="preserve">X.- </w:t>
      </w:r>
      <w:r w:rsidRPr="00B87BF8">
        <w:rPr>
          <w:rFonts w:ascii="Amelia Oblicua" w:hAnsi="Amelia Oblicua" w:cs="Arial"/>
          <w:i/>
          <w:iCs/>
          <w:color w:val="0070C0"/>
          <w:lang w:val="es-ES"/>
        </w:rPr>
        <w:tab/>
        <w:t>Obras y actividades en humedales, ecosistemas costeros, lagunas, ríos, lagos y esteros conectados con el mar, así como en sus litorales o zonas federales. En el caso de actividades pesqueras, acuícolas o agropecuarias se estará a lo dispuesto por la fracción XII de este artículo;</w:t>
      </w:r>
    </w:p>
    <w:p w14:paraId="20972F88" w14:textId="77777777" w:rsidR="007D4BD2" w:rsidRPr="00B87BF8" w:rsidRDefault="007D4BD2" w:rsidP="007D4BD2">
      <w:pPr>
        <w:tabs>
          <w:tab w:val="left" w:pos="555"/>
          <w:tab w:val="center" w:pos="5173"/>
        </w:tabs>
        <w:spacing w:after="0" w:line="240" w:lineRule="auto"/>
        <w:ind w:right="76"/>
        <w:jc w:val="both"/>
        <w:rPr>
          <w:rFonts w:ascii="Amelia Oblicua" w:hAnsi="Amelia Oblicua" w:cs="Arial"/>
          <w:i/>
          <w:iCs/>
          <w:color w:val="0070C0"/>
          <w:lang w:val="es-ES"/>
        </w:rPr>
      </w:pPr>
    </w:p>
    <w:p w14:paraId="63073DFC" w14:textId="77777777" w:rsidR="007D4BD2" w:rsidRPr="00B87BF8" w:rsidRDefault="007D4BD2" w:rsidP="007D4BD2">
      <w:pPr>
        <w:tabs>
          <w:tab w:val="left" w:pos="555"/>
          <w:tab w:val="center" w:pos="5173"/>
        </w:tabs>
        <w:spacing w:after="0" w:line="240" w:lineRule="auto"/>
        <w:ind w:right="76"/>
        <w:jc w:val="both"/>
        <w:rPr>
          <w:rFonts w:ascii="Amelia Oblicua" w:hAnsi="Amelia Oblicua" w:cs="Arial"/>
          <w:i/>
          <w:iCs/>
          <w:color w:val="0070C0"/>
          <w:lang w:val="es-ES"/>
        </w:rPr>
      </w:pPr>
      <w:r w:rsidRPr="00B87BF8">
        <w:rPr>
          <w:rFonts w:ascii="Amelia Oblicua" w:hAnsi="Amelia Oblicua" w:cs="Arial"/>
          <w:i/>
          <w:iCs/>
          <w:color w:val="0070C0"/>
          <w:lang w:val="es-ES"/>
        </w:rPr>
        <w:t xml:space="preserve">XI. </w:t>
      </w:r>
      <w:r w:rsidRPr="00B87BF8">
        <w:rPr>
          <w:rFonts w:ascii="Amelia Oblicua" w:hAnsi="Amelia Oblicua" w:cs="Arial"/>
          <w:i/>
          <w:iCs/>
          <w:color w:val="0070C0"/>
          <w:lang w:val="es-ES"/>
        </w:rPr>
        <w:tab/>
        <w:t>Obras y actividades en áreas naturales protegidas de competencia de la Federación;</w:t>
      </w:r>
    </w:p>
    <w:p w14:paraId="27E1D4A0" w14:textId="77777777" w:rsidR="007D4BD2" w:rsidRPr="00B87BF8" w:rsidRDefault="007D4BD2" w:rsidP="007D4BD2">
      <w:pPr>
        <w:tabs>
          <w:tab w:val="left" w:pos="555"/>
          <w:tab w:val="center" w:pos="5173"/>
        </w:tabs>
        <w:spacing w:after="0" w:line="240" w:lineRule="auto"/>
        <w:ind w:right="76"/>
        <w:jc w:val="both"/>
        <w:rPr>
          <w:rFonts w:ascii="Amelia Oblicua" w:hAnsi="Amelia Oblicua" w:cs="Arial"/>
          <w:i/>
          <w:iCs/>
          <w:color w:val="0070C0"/>
          <w:lang w:val="es-ES"/>
        </w:rPr>
      </w:pPr>
    </w:p>
    <w:p w14:paraId="1DA6BD11" w14:textId="77777777" w:rsidR="007D4BD2" w:rsidRPr="00B87BF8" w:rsidRDefault="007D4BD2" w:rsidP="007D4BD2">
      <w:pPr>
        <w:tabs>
          <w:tab w:val="left" w:pos="555"/>
          <w:tab w:val="center" w:pos="5173"/>
        </w:tabs>
        <w:spacing w:after="0" w:line="240" w:lineRule="auto"/>
        <w:ind w:right="76"/>
        <w:jc w:val="both"/>
        <w:rPr>
          <w:rFonts w:ascii="Amelia Oblicua" w:hAnsi="Amelia Oblicua" w:cs="Arial"/>
          <w:i/>
          <w:iCs/>
          <w:color w:val="0070C0"/>
          <w:lang w:val="es-ES"/>
        </w:rPr>
      </w:pPr>
    </w:p>
    <w:p w14:paraId="20AFFED5" w14:textId="77777777" w:rsidR="007D4BD2" w:rsidRPr="00B87BF8" w:rsidRDefault="007D4BD2" w:rsidP="007D4BD2">
      <w:pPr>
        <w:tabs>
          <w:tab w:val="left" w:pos="555"/>
          <w:tab w:val="center" w:pos="5173"/>
        </w:tabs>
        <w:spacing w:after="0" w:line="240" w:lineRule="auto"/>
        <w:ind w:right="76"/>
        <w:jc w:val="both"/>
        <w:rPr>
          <w:rFonts w:ascii="Amelia Oblicua" w:hAnsi="Amelia Oblicua" w:cs="Arial"/>
          <w:i/>
          <w:iCs/>
          <w:color w:val="0070C0"/>
          <w:lang w:val="es-ES"/>
        </w:rPr>
      </w:pPr>
      <w:r w:rsidRPr="00B87BF8">
        <w:rPr>
          <w:rFonts w:ascii="Amelia Oblicua" w:hAnsi="Amelia Oblicua" w:cs="Arial"/>
          <w:i/>
          <w:iCs/>
          <w:color w:val="0070C0"/>
          <w:lang w:val="es-ES"/>
        </w:rPr>
        <w:t xml:space="preserve">XII.- </w:t>
      </w:r>
      <w:r w:rsidRPr="00B87BF8">
        <w:rPr>
          <w:rFonts w:ascii="Amelia Oblicua" w:hAnsi="Amelia Oblicua" w:cs="Arial"/>
          <w:i/>
          <w:iCs/>
          <w:color w:val="0070C0"/>
          <w:lang w:val="es-ES"/>
        </w:rPr>
        <w:tab/>
        <w:t>Actividades pesqueras, acuícolas o agropecuarias que puedan poner en peligro la preservación de una o más especies o causar daños a los ecosistemas, y</w:t>
      </w:r>
    </w:p>
    <w:p w14:paraId="1ACFFA10" w14:textId="77777777" w:rsidR="007D4BD2" w:rsidRPr="00B87BF8" w:rsidRDefault="007D4BD2" w:rsidP="007D4BD2">
      <w:pPr>
        <w:tabs>
          <w:tab w:val="left" w:pos="555"/>
          <w:tab w:val="center" w:pos="5173"/>
        </w:tabs>
        <w:spacing w:after="0" w:line="240" w:lineRule="auto"/>
        <w:ind w:right="76"/>
        <w:jc w:val="both"/>
        <w:rPr>
          <w:rFonts w:ascii="Amelia Oblicua" w:hAnsi="Amelia Oblicua" w:cs="Arial"/>
          <w:i/>
          <w:iCs/>
          <w:color w:val="0070C0"/>
          <w:lang w:val="es-ES"/>
        </w:rPr>
      </w:pPr>
    </w:p>
    <w:p w14:paraId="37B8F2A2" w14:textId="77777777" w:rsidR="007D4BD2" w:rsidRPr="00B87BF8" w:rsidRDefault="007D4BD2" w:rsidP="007D4BD2">
      <w:pPr>
        <w:tabs>
          <w:tab w:val="left" w:pos="555"/>
          <w:tab w:val="center" w:pos="5173"/>
        </w:tabs>
        <w:spacing w:after="0" w:line="240" w:lineRule="auto"/>
        <w:ind w:right="76"/>
        <w:jc w:val="both"/>
        <w:rPr>
          <w:rFonts w:ascii="Amelia Oblicua" w:hAnsi="Amelia Oblicua" w:cs="Arial"/>
          <w:i/>
          <w:iCs/>
          <w:color w:val="0070C0"/>
          <w:lang w:val="es-ES"/>
        </w:rPr>
      </w:pPr>
      <w:r w:rsidRPr="00B87BF8">
        <w:rPr>
          <w:rFonts w:ascii="Amelia Oblicua" w:hAnsi="Amelia Oblicua" w:cs="Arial"/>
          <w:i/>
          <w:iCs/>
          <w:color w:val="0070C0"/>
          <w:lang w:val="es-ES"/>
        </w:rPr>
        <w:t xml:space="preserve">XIII.- </w:t>
      </w:r>
      <w:r w:rsidRPr="00B87BF8">
        <w:rPr>
          <w:rFonts w:ascii="Amelia Oblicua" w:hAnsi="Amelia Oblicua" w:cs="Arial"/>
          <w:i/>
          <w:iCs/>
          <w:color w:val="0070C0"/>
          <w:lang w:val="es-ES"/>
        </w:rPr>
        <w:tab/>
        <w:t>Obras o actividades que correspondan a asuntos de competencia federal, que puedan causar desequilibrios ecológicos graves e irreparables, daños a la salud pública o a los ecosistemas, o rebasar los límites y condiciones establecidos en las disposiciones jurídicas relativas a la preservación del equilibrio ecológico y la protección del ambiente.</w:t>
      </w:r>
    </w:p>
    <w:p w14:paraId="4D40FAE1" w14:textId="77777777" w:rsidR="007D4BD2" w:rsidRPr="00B87BF8" w:rsidRDefault="007D4BD2" w:rsidP="007D4BD2">
      <w:pPr>
        <w:tabs>
          <w:tab w:val="left" w:pos="555"/>
          <w:tab w:val="center" w:pos="5173"/>
        </w:tabs>
        <w:spacing w:after="0" w:line="240" w:lineRule="auto"/>
        <w:ind w:right="76"/>
        <w:jc w:val="both"/>
        <w:rPr>
          <w:rFonts w:ascii="Amelia Oblicua" w:hAnsi="Amelia Oblicua" w:cs="Arial"/>
          <w:i/>
          <w:iCs/>
          <w:color w:val="0070C0"/>
          <w:lang w:val="es-ES"/>
        </w:rPr>
      </w:pPr>
    </w:p>
    <w:p w14:paraId="50E57542" w14:textId="77777777" w:rsidR="007D4BD2" w:rsidRPr="00B87BF8" w:rsidRDefault="007D4BD2" w:rsidP="007D4BD2">
      <w:pPr>
        <w:tabs>
          <w:tab w:val="left" w:pos="555"/>
          <w:tab w:val="center" w:pos="5173"/>
        </w:tabs>
        <w:spacing w:after="0" w:line="240" w:lineRule="auto"/>
        <w:ind w:right="76"/>
        <w:jc w:val="both"/>
        <w:rPr>
          <w:rFonts w:ascii="Amelia Oblicua" w:hAnsi="Amelia Oblicua" w:cs="Arial"/>
          <w:i/>
          <w:iCs/>
          <w:color w:val="0070C0"/>
          <w:lang w:val="es-ES"/>
        </w:rPr>
      </w:pPr>
      <w:r w:rsidRPr="00B87BF8">
        <w:rPr>
          <w:rFonts w:ascii="Amelia Oblicua" w:hAnsi="Amelia Oblicua" w:cs="Arial"/>
          <w:i/>
          <w:iCs/>
          <w:color w:val="0070C0"/>
          <w:lang w:val="es-ES"/>
        </w:rPr>
        <w:t xml:space="preserve">El Reglamento de la presente Ley determinará las obras o actividades a que se refiere este artículo, que por su ubicación, dimensiones, características o alcances no produzcan impactos ambientales significativos, no causen o puedan causar desequilibrios ecológicos, ni rebasen los límites y </w:t>
      </w:r>
      <w:r w:rsidRPr="00B87BF8">
        <w:rPr>
          <w:rFonts w:ascii="Amelia Oblicua" w:hAnsi="Amelia Oblicua" w:cs="Arial"/>
          <w:i/>
          <w:iCs/>
          <w:color w:val="0070C0"/>
          <w:lang w:val="es-ES"/>
        </w:rPr>
        <w:lastRenderedPageBreak/>
        <w:t>condiciones establecidos en las disposiciones jurídicas referidas a la preservación del equilibrio ecológico y la protección al ambiente, y que por lo tanto no deban sujetarse al procedimiento de evaluación de impacto ambiental previsto en este ordenamiento.</w:t>
      </w:r>
    </w:p>
    <w:p w14:paraId="0DD057EC" w14:textId="77777777" w:rsidR="007D4BD2" w:rsidRPr="00B87BF8" w:rsidRDefault="007D4BD2" w:rsidP="007D4BD2">
      <w:pPr>
        <w:tabs>
          <w:tab w:val="left" w:pos="555"/>
          <w:tab w:val="center" w:pos="5173"/>
        </w:tabs>
        <w:spacing w:after="0" w:line="240" w:lineRule="auto"/>
        <w:ind w:right="76"/>
        <w:jc w:val="both"/>
        <w:rPr>
          <w:rFonts w:ascii="Amelia Oblicua" w:hAnsi="Amelia Oblicua" w:cs="Arial"/>
          <w:i/>
          <w:iCs/>
          <w:color w:val="0070C0"/>
          <w:lang w:val="es-ES"/>
        </w:rPr>
      </w:pPr>
    </w:p>
    <w:p w14:paraId="0CC99E47" w14:textId="77777777" w:rsidR="007D4BD2" w:rsidRPr="00B87BF8" w:rsidRDefault="007D4BD2" w:rsidP="007D4BD2">
      <w:pPr>
        <w:tabs>
          <w:tab w:val="left" w:pos="555"/>
          <w:tab w:val="center" w:pos="5173"/>
        </w:tabs>
        <w:spacing w:after="0" w:line="240" w:lineRule="auto"/>
        <w:ind w:right="76"/>
        <w:jc w:val="both"/>
        <w:rPr>
          <w:rFonts w:ascii="Amelia Oblicua" w:hAnsi="Amelia Oblicua" w:cs="Arial"/>
          <w:i/>
          <w:iCs/>
          <w:color w:val="0070C0"/>
          <w:lang w:val="es-ES"/>
        </w:rPr>
      </w:pPr>
    </w:p>
    <w:p w14:paraId="2DC9BD58" w14:textId="77777777" w:rsidR="007D4BD2" w:rsidRPr="00B87BF8" w:rsidRDefault="007D4BD2" w:rsidP="00404E07">
      <w:pPr>
        <w:tabs>
          <w:tab w:val="left" w:pos="555"/>
          <w:tab w:val="center" w:pos="5173"/>
        </w:tabs>
        <w:spacing w:after="0" w:line="240" w:lineRule="auto"/>
        <w:ind w:right="76"/>
        <w:jc w:val="center"/>
        <w:rPr>
          <w:rFonts w:ascii="Amelia Oblicua" w:hAnsi="Amelia Oblicua" w:cs="Arial"/>
          <w:b/>
          <w:i/>
          <w:iCs/>
          <w:color w:val="0070C0"/>
          <w:lang w:val="es-ES"/>
        </w:rPr>
      </w:pPr>
      <w:r w:rsidRPr="00B87BF8">
        <w:rPr>
          <w:rFonts w:ascii="Amelia Oblicua" w:hAnsi="Amelia Oblicua" w:cs="Arial"/>
          <w:b/>
          <w:i/>
          <w:iCs/>
          <w:color w:val="0070C0"/>
          <w:lang w:val="es-ES"/>
        </w:rPr>
        <w:t>Reglamento de la Ley General del Equilibrio Ecológico y la Protección al Ambiente en Materia de Evaluación del Impacto Ambiental</w:t>
      </w:r>
    </w:p>
    <w:p w14:paraId="2F71B19C" w14:textId="77777777" w:rsidR="007D4BD2" w:rsidRPr="00B87BF8" w:rsidRDefault="007D4BD2" w:rsidP="007D4BD2">
      <w:pPr>
        <w:tabs>
          <w:tab w:val="left" w:pos="555"/>
          <w:tab w:val="center" w:pos="5173"/>
        </w:tabs>
        <w:spacing w:after="0" w:line="240" w:lineRule="auto"/>
        <w:ind w:right="76"/>
        <w:jc w:val="both"/>
        <w:rPr>
          <w:rFonts w:ascii="Amelia Oblicua" w:hAnsi="Amelia Oblicua" w:cs="Arial"/>
          <w:i/>
          <w:iCs/>
          <w:color w:val="0070C0"/>
          <w:lang w:val="es-ES"/>
        </w:rPr>
      </w:pPr>
    </w:p>
    <w:p w14:paraId="37B782F1" w14:textId="77777777" w:rsidR="007D4BD2" w:rsidRPr="00B87BF8" w:rsidRDefault="007D4BD2" w:rsidP="007D4BD2">
      <w:pPr>
        <w:tabs>
          <w:tab w:val="left" w:pos="555"/>
          <w:tab w:val="center" w:pos="5173"/>
        </w:tabs>
        <w:spacing w:after="0" w:line="240" w:lineRule="auto"/>
        <w:ind w:right="76"/>
        <w:jc w:val="both"/>
        <w:rPr>
          <w:rFonts w:ascii="Amelia Oblicua" w:hAnsi="Amelia Oblicua" w:cs="Arial"/>
          <w:i/>
          <w:iCs/>
          <w:color w:val="0070C0"/>
          <w:lang w:val="es-ES"/>
        </w:rPr>
      </w:pPr>
    </w:p>
    <w:p w14:paraId="16272627" w14:textId="77777777" w:rsidR="007D4BD2" w:rsidRPr="00B87BF8" w:rsidRDefault="007D4BD2" w:rsidP="007D4BD2">
      <w:pPr>
        <w:tabs>
          <w:tab w:val="left" w:pos="555"/>
          <w:tab w:val="center" w:pos="5173"/>
        </w:tabs>
        <w:spacing w:after="0" w:line="240" w:lineRule="auto"/>
        <w:ind w:right="76"/>
        <w:jc w:val="both"/>
        <w:rPr>
          <w:rFonts w:ascii="Amelia Oblicua" w:hAnsi="Amelia Oblicua" w:cs="Arial"/>
          <w:i/>
          <w:iCs/>
          <w:color w:val="0070C0"/>
          <w:lang w:val="es-ES"/>
        </w:rPr>
      </w:pPr>
      <w:r w:rsidRPr="00B87BF8">
        <w:rPr>
          <w:rFonts w:ascii="Amelia Oblicua" w:hAnsi="Amelia Oblicua" w:cs="Arial"/>
          <w:i/>
          <w:iCs/>
          <w:color w:val="0070C0"/>
          <w:lang w:val="es-ES"/>
        </w:rPr>
        <w:t>Artículo 5o.- Quienes pretendan llevar a cabo alguna de las siguientes obras o actividades, requerirán previamente la autorización de la Secretaría en materia de impacto ambiental:</w:t>
      </w:r>
    </w:p>
    <w:p w14:paraId="76EF6E65" w14:textId="77777777" w:rsidR="007D4BD2" w:rsidRPr="00B87BF8" w:rsidRDefault="007D4BD2" w:rsidP="007D4BD2">
      <w:pPr>
        <w:tabs>
          <w:tab w:val="left" w:pos="555"/>
          <w:tab w:val="center" w:pos="5173"/>
        </w:tabs>
        <w:spacing w:after="0" w:line="240" w:lineRule="auto"/>
        <w:ind w:right="76"/>
        <w:jc w:val="both"/>
        <w:rPr>
          <w:rFonts w:ascii="Amelia Oblicua" w:hAnsi="Amelia Oblicua" w:cs="Arial"/>
          <w:i/>
          <w:iCs/>
          <w:color w:val="0070C0"/>
          <w:lang w:val="es-ES"/>
        </w:rPr>
      </w:pPr>
      <w:r w:rsidRPr="00B87BF8">
        <w:rPr>
          <w:rFonts w:ascii="Amelia Oblicua" w:hAnsi="Amelia Oblicua" w:cs="Arial"/>
          <w:i/>
          <w:iCs/>
          <w:color w:val="0070C0"/>
          <w:lang w:val="es-ES"/>
        </w:rPr>
        <w:t xml:space="preserve"> </w:t>
      </w:r>
    </w:p>
    <w:p w14:paraId="5A6B1CCA" w14:textId="77777777" w:rsidR="007D4BD2" w:rsidRPr="00B87BF8" w:rsidRDefault="007D4BD2" w:rsidP="007D4BD2">
      <w:pPr>
        <w:tabs>
          <w:tab w:val="left" w:pos="555"/>
          <w:tab w:val="center" w:pos="5173"/>
        </w:tabs>
        <w:spacing w:after="0" w:line="240" w:lineRule="auto"/>
        <w:ind w:right="76"/>
        <w:jc w:val="both"/>
        <w:rPr>
          <w:rFonts w:ascii="Amelia Oblicua" w:hAnsi="Amelia Oblicua" w:cs="Arial"/>
          <w:i/>
          <w:iCs/>
          <w:color w:val="0070C0"/>
          <w:lang w:val="es-ES"/>
        </w:rPr>
      </w:pPr>
      <w:r w:rsidRPr="00B87BF8">
        <w:rPr>
          <w:rFonts w:ascii="Amelia Oblicua" w:hAnsi="Amelia Oblicua" w:cs="Arial"/>
          <w:i/>
          <w:iCs/>
          <w:color w:val="0070C0"/>
          <w:lang w:val="es-ES"/>
        </w:rPr>
        <w:t>A)</w:t>
      </w:r>
      <w:r w:rsidRPr="00B87BF8">
        <w:rPr>
          <w:rFonts w:ascii="Amelia Oblicua" w:hAnsi="Amelia Oblicua" w:cs="Arial"/>
          <w:i/>
          <w:iCs/>
          <w:color w:val="0070C0"/>
          <w:lang w:val="es-ES"/>
        </w:rPr>
        <w:tab/>
        <w:t xml:space="preserve">HIDRÁULICAS: </w:t>
      </w:r>
    </w:p>
    <w:p w14:paraId="5A3C5436" w14:textId="77777777" w:rsidR="007D4BD2" w:rsidRPr="00B87BF8" w:rsidRDefault="007D4BD2" w:rsidP="007D4BD2">
      <w:pPr>
        <w:tabs>
          <w:tab w:val="left" w:pos="555"/>
          <w:tab w:val="center" w:pos="5173"/>
        </w:tabs>
        <w:spacing w:after="0" w:line="240" w:lineRule="auto"/>
        <w:ind w:right="76"/>
        <w:jc w:val="both"/>
        <w:rPr>
          <w:rFonts w:ascii="Amelia Oblicua" w:hAnsi="Amelia Oblicua" w:cs="Arial"/>
          <w:i/>
          <w:iCs/>
          <w:color w:val="0070C0"/>
          <w:lang w:val="es-ES"/>
        </w:rPr>
      </w:pPr>
      <w:r w:rsidRPr="00B87BF8">
        <w:rPr>
          <w:rFonts w:ascii="Amelia Oblicua" w:hAnsi="Amelia Oblicua" w:cs="Arial"/>
          <w:i/>
          <w:iCs/>
          <w:color w:val="0070C0"/>
          <w:lang w:val="es-ES"/>
        </w:rPr>
        <w:t>…</w:t>
      </w:r>
    </w:p>
    <w:p w14:paraId="57778BDC" w14:textId="77777777" w:rsidR="007D4BD2" w:rsidRPr="00B87BF8" w:rsidRDefault="007D4BD2" w:rsidP="007D4BD2">
      <w:pPr>
        <w:tabs>
          <w:tab w:val="left" w:pos="555"/>
          <w:tab w:val="center" w:pos="5173"/>
        </w:tabs>
        <w:spacing w:after="0" w:line="240" w:lineRule="auto"/>
        <w:ind w:right="76"/>
        <w:jc w:val="both"/>
        <w:rPr>
          <w:rFonts w:ascii="Amelia Oblicua" w:hAnsi="Amelia Oblicua" w:cs="Arial"/>
          <w:i/>
          <w:iCs/>
          <w:color w:val="0070C0"/>
          <w:lang w:val="es-ES"/>
        </w:rPr>
      </w:pPr>
      <w:r w:rsidRPr="00B87BF8">
        <w:rPr>
          <w:rFonts w:ascii="Amelia Oblicua" w:hAnsi="Amelia Oblicua" w:cs="Arial"/>
          <w:i/>
          <w:iCs/>
          <w:color w:val="0070C0"/>
          <w:lang w:val="es-ES"/>
        </w:rPr>
        <w:t>B)</w:t>
      </w:r>
      <w:r w:rsidRPr="00B87BF8">
        <w:rPr>
          <w:rFonts w:ascii="Amelia Oblicua" w:hAnsi="Amelia Oblicua" w:cs="Arial"/>
          <w:i/>
          <w:iCs/>
          <w:color w:val="0070C0"/>
          <w:lang w:val="es-ES"/>
        </w:rPr>
        <w:tab/>
        <w:t xml:space="preserve"> VÍAS GENERALES DE COMUNICACIÓN: </w:t>
      </w:r>
    </w:p>
    <w:p w14:paraId="203D5482" w14:textId="77777777" w:rsidR="007D4BD2" w:rsidRPr="00B87BF8" w:rsidRDefault="007D4BD2" w:rsidP="007D4BD2">
      <w:pPr>
        <w:tabs>
          <w:tab w:val="left" w:pos="555"/>
          <w:tab w:val="center" w:pos="5173"/>
        </w:tabs>
        <w:spacing w:after="0" w:line="240" w:lineRule="auto"/>
        <w:ind w:right="76"/>
        <w:jc w:val="both"/>
        <w:rPr>
          <w:rFonts w:ascii="Amelia Oblicua" w:hAnsi="Amelia Oblicua" w:cs="Arial"/>
          <w:i/>
          <w:iCs/>
          <w:color w:val="0070C0"/>
          <w:lang w:val="es-ES"/>
        </w:rPr>
      </w:pPr>
      <w:r w:rsidRPr="00B87BF8">
        <w:rPr>
          <w:rFonts w:ascii="Amelia Oblicua" w:hAnsi="Amelia Oblicua" w:cs="Arial"/>
          <w:i/>
          <w:iCs/>
          <w:color w:val="0070C0"/>
          <w:lang w:val="es-ES"/>
        </w:rPr>
        <w:t>…</w:t>
      </w:r>
    </w:p>
    <w:p w14:paraId="6BDFD40B" w14:textId="77777777" w:rsidR="007D4BD2" w:rsidRPr="00B87BF8" w:rsidRDefault="007D4BD2" w:rsidP="007D4BD2">
      <w:pPr>
        <w:tabs>
          <w:tab w:val="left" w:pos="555"/>
          <w:tab w:val="center" w:pos="5173"/>
        </w:tabs>
        <w:spacing w:after="0" w:line="240" w:lineRule="auto"/>
        <w:ind w:right="76"/>
        <w:jc w:val="both"/>
        <w:rPr>
          <w:rFonts w:ascii="Amelia Oblicua" w:hAnsi="Amelia Oblicua" w:cs="Arial"/>
          <w:i/>
          <w:iCs/>
          <w:color w:val="0070C0"/>
          <w:lang w:val="es-ES"/>
        </w:rPr>
      </w:pPr>
      <w:r w:rsidRPr="00B87BF8">
        <w:rPr>
          <w:rFonts w:ascii="Amelia Oblicua" w:hAnsi="Amelia Oblicua" w:cs="Arial"/>
          <w:i/>
          <w:iCs/>
          <w:color w:val="0070C0"/>
          <w:lang w:val="es-ES"/>
        </w:rPr>
        <w:t>C)</w:t>
      </w:r>
      <w:r w:rsidRPr="00B87BF8">
        <w:rPr>
          <w:rFonts w:ascii="Amelia Oblicua" w:hAnsi="Amelia Oblicua" w:cs="Arial"/>
          <w:i/>
          <w:iCs/>
          <w:color w:val="0070C0"/>
          <w:lang w:val="es-ES"/>
        </w:rPr>
        <w:tab/>
        <w:t xml:space="preserve"> OLEODUCTOS, GASODUCTOS, CARBODUCTOS Y POLIDUCTOS</w:t>
      </w:r>
    </w:p>
    <w:p w14:paraId="04D69B84" w14:textId="77777777" w:rsidR="007D4BD2" w:rsidRPr="00B87BF8" w:rsidRDefault="007D4BD2" w:rsidP="007D4BD2">
      <w:pPr>
        <w:tabs>
          <w:tab w:val="left" w:pos="555"/>
          <w:tab w:val="center" w:pos="5173"/>
        </w:tabs>
        <w:spacing w:after="0" w:line="240" w:lineRule="auto"/>
        <w:ind w:right="76"/>
        <w:jc w:val="both"/>
        <w:rPr>
          <w:rFonts w:ascii="Amelia Oblicua" w:hAnsi="Amelia Oblicua" w:cs="Arial"/>
          <w:i/>
          <w:iCs/>
          <w:color w:val="0070C0"/>
          <w:lang w:val="es-ES"/>
        </w:rPr>
      </w:pPr>
      <w:r w:rsidRPr="00B87BF8">
        <w:rPr>
          <w:rFonts w:ascii="Amelia Oblicua" w:hAnsi="Amelia Oblicua" w:cs="Arial"/>
          <w:i/>
          <w:iCs/>
          <w:color w:val="0070C0"/>
          <w:lang w:val="es-ES"/>
        </w:rPr>
        <w:t>…</w:t>
      </w:r>
    </w:p>
    <w:p w14:paraId="3818D19F" w14:textId="77777777" w:rsidR="007D4BD2" w:rsidRPr="00B87BF8" w:rsidRDefault="007D4BD2" w:rsidP="007D4BD2">
      <w:pPr>
        <w:tabs>
          <w:tab w:val="left" w:pos="555"/>
          <w:tab w:val="center" w:pos="5173"/>
        </w:tabs>
        <w:spacing w:after="0" w:line="240" w:lineRule="auto"/>
        <w:ind w:right="76"/>
        <w:jc w:val="both"/>
        <w:rPr>
          <w:rFonts w:ascii="Amelia Oblicua" w:hAnsi="Amelia Oblicua" w:cs="Arial"/>
          <w:i/>
          <w:iCs/>
          <w:color w:val="0070C0"/>
          <w:lang w:val="es-ES"/>
        </w:rPr>
      </w:pPr>
      <w:r w:rsidRPr="00B87BF8">
        <w:rPr>
          <w:rFonts w:ascii="Amelia Oblicua" w:hAnsi="Amelia Oblicua" w:cs="Arial"/>
          <w:i/>
          <w:iCs/>
          <w:color w:val="0070C0"/>
          <w:lang w:val="es-ES"/>
        </w:rPr>
        <w:t>D)</w:t>
      </w:r>
      <w:r w:rsidRPr="00B87BF8">
        <w:rPr>
          <w:rFonts w:ascii="Amelia Oblicua" w:hAnsi="Amelia Oblicua" w:cs="Arial"/>
          <w:i/>
          <w:iCs/>
          <w:color w:val="0070C0"/>
          <w:lang w:val="es-ES"/>
        </w:rPr>
        <w:tab/>
        <w:t xml:space="preserve"> ACTIVIDADES DEL SECTOR HIDROCARBUROS</w:t>
      </w:r>
    </w:p>
    <w:p w14:paraId="2B2EA338" w14:textId="77777777" w:rsidR="007D4BD2" w:rsidRPr="00B87BF8" w:rsidRDefault="007D4BD2" w:rsidP="007D4BD2">
      <w:pPr>
        <w:tabs>
          <w:tab w:val="left" w:pos="555"/>
          <w:tab w:val="center" w:pos="5173"/>
        </w:tabs>
        <w:spacing w:after="0" w:line="240" w:lineRule="auto"/>
        <w:ind w:right="76"/>
        <w:jc w:val="both"/>
        <w:rPr>
          <w:rFonts w:ascii="Amelia Oblicua" w:hAnsi="Amelia Oblicua" w:cs="Arial"/>
          <w:i/>
          <w:iCs/>
          <w:color w:val="0070C0"/>
          <w:lang w:val="es-ES"/>
        </w:rPr>
      </w:pPr>
      <w:r w:rsidRPr="00B87BF8">
        <w:rPr>
          <w:rFonts w:ascii="Amelia Oblicua" w:hAnsi="Amelia Oblicua" w:cs="Arial"/>
          <w:i/>
          <w:iCs/>
          <w:color w:val="0070C0"/>
          <w:lang w:val="es-ES"/>
        </w:rPr>
        <w:t>…</w:t>
      </w:r>
    </w:p>
    <w:p w14:paraId="373868BF" w14:textId="77777777" w:rsidR="007D4BD2" w:rsidRPr="00B87BF8" w:rsidRDefault="007D4BD2" w:rsidP="007D4BD2">
      <w:pPr>
        <w:tabs>
          <w:tab w:val="left" w:pos="555"/>
          <w:tab w:val="center" w:pos="5173"/>
        </w:tabs>
        <w:spacing w:after="0" w:line="240" w:lineRule="auto"/>
        <w:ind w:right="76"/>
        <w:jc w:val="both"/>
        <w:rPr>
          <w:rFonts w:ascii="Amelia Oblicua" w:hAnsi="Amelia Oblicua" w:cs="Arial"/>
          <w:i/>
          <w:iCs/>
          <w:color w:val="0070C0"/>
          <w:lang w:val="es-ES"/>
        </w:rPr>
      </w:pPr>
      <w:r w:rsidRPr="00B87BF8">
        <w:rPr>
          <w:rFonts w:ascii="Amelia Oblicua" w:hAnsi="Amelia Oblicua" w:cs="Arial"/>
          <w:i/>
          <w:iCs/>
          <w:color w:val="0070C0"/>
          <w:lang w:val="es-ES"/>
        </w:rPr>
        <w:t>E)</w:t>
      </w:r>
      <w:r w:rsidRPr="00B87BF8">
        <w:rPr>
          <w:rFonts w:ascii="Amelia Oblicua" w:hAnsi="Amelia Oblicua" w:cs="Arial"/>
          <w:i/>
          <w:iCs/>
          <w:color w:val="0070C0"/>
          <w:lang w:val="es-ES"/>
        </w:rPr>
        <w:tab/>
        <w:t xml:space="preserve"> PETROQUÍMICOS</w:t>
      </w:r>
    </w:p>
    <w:p w14:paraId="0A173338" w14:textId="77777777" w:rsidR="007D4BD2" w:rsidRPr="00B87BF8" w:rsidRDefault="007D4BD2" w:rsidP="007D4BD2">
      <w:pPr>
        <w:tabs>
          <w:tab w:val="left" w:pos="555"/>
          <w:tab w:val="center" w:pos="5173"/>
        </w:tabs>
        <w:spacing w:after="0" w:line="240" w:lineRule="auto"/>
        <w:ind w:right="76"/>
        <w:jc w:val="both"/>
        <w:rPr>
          <w:rFonts w:ascii="Amelia Oblicua" w:hAnsi="Amelia Oblicua" w:cs="Arial"/>
          <w:i/>
          <w:iCs/>
          <w:color w:val="0070C0"/>
          <w:lang w:val="es-ES"/>
        </w:rPr>
      </w:pPr>
      <w:r w:rsidRPr="00B87BF8">
        <w:rPr>
          <w:rFonts w:ascii="Amelia Oblicua" w:hAnsi="Amelia Oblicua" w:cs="Arial"/>
          <w:i/>
          <w:iCs/>
          <w:color w:val="0070C0"/>
          <w:lang w:val="es-ES"/>
        </w:rPr>
        <w:t>…</w:t>
      </w:r>
    </w:p>
    <w:p w14:paraId="371497ED" w14:textId="77777777" w:rsidR="007D4BD2" w:rsidRPr="00B87BF8" w:rsidRDefault="007D4BD2" w:rsidP="007D4BD2">
      <w:pPr>
        <w:tabs>
          <w:tab w:val="left" w:pos="555"/>
          <w:tab w:val="center" w:pos="5173"/>
        </w:tabs>
        <w:spacing w:after="0" w:line="240" w:lineRule="auto"/>
        <w:ind w:right="76"/>
        <w:jc w:val="both"/>
        <w:rPr>
          <w:rFonts w:ascii="Amelia Oblicua" w:hAnsi="Amelia Oblicua" w:cs="Arial"/>
          <w:i/>
          <w:iCs/>
          <w:color w:val="0070C0"/>
          <w:lang w:val="es-ES"/>
        </w:rPr>
      </w:pPr>
      <w:r w:rsidRPr="00B87BF8">
        <w:rPr>
          <w:rFonts w:ascii="Amelia Oblicua" w:hAnsi="Amelia Oblicua" w:cs="Arial"/>
          <w:i/>
          <w:iCs/>
          <w:color w:val="0070C0"/>
          <w:lang w:val="es-ES"/>
        </w:rPr>
        <w:t>F)</w:t>
      </w:r>
      <w:r w:rsidRPr="00B87BF8">
        <w:rPr>
          <w:rFonts w:ascii="Amelia Oblicua" w:hAnsi="Amelia Oblicua" w:cs="Arial"/>
          <w:i/>
          <w:iCs/>
          <w:color w:val="0070C0"/>
          <w:lang w:val="es-ES"/>
        </w:rPr>
        <w:tab/>
        <w:t>INDUSTRIA QUÍMICA</w:t>
      </w:r>
    </w:p>
    <w:p w14:paraId="2C153BDC" w14:textId="77777777" w:rsidR="007D4BD2" w:rsidRPr="00B87BF8" w:rsidRDefault="007D4BD2" w:rsidP="007D4BD2">
      <w:pPr>
        <w:tabs>
          <w:tab w:val="left" w:pos="555"/>
          <w:tab w:val="center" w:pos="5173"/>
        </w:tabs>
        <w:spacing w:after="0" w:line="240" w:lineRule="auto"/>
        <w:ind w:right="76"/>
        <w:jc w:val="both"/>
        <w:rPr>
          <w:rFonts w:ascii="Amelia Oblicua" w:hAnsi="Amelia Oblicua" w:cs="Arial"/>
          <w:i/>
          <w:iCs/>
          <w:color w:val="0070C0"/>
          <w:lang w:val="es-ES"/>
        </w:rPr>
      </w:pPr>
      <w:r w:rsidRPr="00B87BF8">
        <w:rPr>
          <w:rFonts w:ascii="Amelia Oblicua" w:hAnsi="Amelia Oblicua" w:cs="Arial"/>
          <w:i/>
          <w:iCs/>
          <w:color w:val="0070C0"/>
          <w:lang w:val="es-ES"/>
        </w:rPr>
        <w:t>…</w:t>
      </w:r>
    </w:p>
    <w:p w14:paraId="45A63BD1" w14:textId="77777777" w:rsidR="007D4BD2" w:rsidRPr="00B87BF8" w:rsidRDefault="007D4BD2" w:rsidP="007D4BD2">
      <w:pPr>
        <w:tabs>
          <w:tab w:val="left" w:pos="555"/>
          <w:tab w:val="center" w:pos="5173"/>
        </w:tabs>
        <w:spacing w:after="0" w:line="240" w:lineRule="auto"/>
        <w:ind w:right="76"/>
        <w:jc w:val="both"/>
        <w:rPr>
          <w:rFonts w:ascii="Amelia Oblicua" w:hAnsi="Amelia Oblicua" w:cs="Arial"/>
          <w:i/>
          <w:iCs/>
          <w:color w:val="0070C0"/>
          <w:lang w:val="es-ES"/>
        </w:rPr>
      </w:pPr>
      <w:r w:rsidRPr="00B87BF8">
        <w:rPr>
          <w:rFonts w:ascii="Amelia Oblicua" w:hAnsi="Amelia Oblicua" w:cs="Arial"/>
          <w:i/>
          <w:iCs/>
          <w:color w:val="0070C0"/>
          <w:lang w:val="es-ES"/>
        </w:rPr>
        <w:t>G)</w:t>
      </w:r>
      <w:r w:rsidRPr="00B87BF8">
        <w:rPr>
          <w:rFonts w:ascii="Amelia Oblicua" w:hAnsi="Amelia Oblicua" w:cs="Arial"/>
          <w:i/>
          <w:iCs/>
          <w:color w:val="0070C0"/>
          <w:lang w:val="es-ES"/>
        </w:rPr>
        <w:tab/>
        <w:t xml:space="preserve"> INDUSTRIA SIDERÚRGICA</w:t>
      </w:r>
    </w:p>
    <w:p w14:paraId="1551930D" w14:textId="77777777" w:rsidR="007D4BD2" w:rsidRPr="00B87BF8" w:rsidRDefault="007D4BD2" w:rsidP="007D4BD2">
      <w:pPr>
        <w:tabs>
          <w:tab w:val="left" w:pos="555"/>
          <w:tab w:val="center" w:pos="5173"/>
        </w:tabs>
        <w:spacing w:after="0" w:line="240" w:lineRule="auto"/>
        <w:ind w:right="76"/>
        <w:jc w:val="both"/>
        <w:rPr>
          <w:rFonts w:ascii="Amelia Oblicua" w:hAnsi="Amelia Oblicua" w:cs="Arial"/>
          <w:i/>
          <w:iCs/>
          <w:color w:val="0070C0"/>
          <w:lang w:val="es-ES"/>
        </w:rPr>
      </w:pPr>
      <w:r w:rsidRPr="00B87BF8">
        <w:rPr>
          <w:rFonts w:ascii="Amelia Oblicua" w:hAnsi="Amelia Oblicua" w:cs="Arial"/>
          <w:i/>
          <w:iCs/>
          <w:color w:val="0070C0"/>
          <w:lang w:val="es-ES"/>
        </w:rPr>
        <w:t>…</w:t>
      </w:r>
    </w:p>
    <w:p w14:paraId="75831031" w14:textId="77777777" w:rsidR="007D4BD2" w:rsidRPr="00B87BF8" w:rsidRDefault="007D4BD2" w:rsidP="007D4BD2">
      <w:pPr>
        <w:tabs>
          <w:tab w:val="left" w:pos="555"/>
          <w:tab w:val="center" w:pos="5173"/>
        </w:tabs>
        <w:spacing w:after="0" w:line="240" w:lineRule="auto"/>
        <w:ind w:right="76"/>
        <w:jc w:val="both"/>
        <w:rPr>
          <w:rFonts w:ascii="Amelia Oblicua" w:hAnsi="Amelia Oblicua" w:cs="Arial"/>
          <w:i/>
          <w:iCs/>
          <w:color w:val="0070C0"/>
          <w:lang w:val="es-ES"/>
        </w:rPr>
      </w:pPr>
      <w:r w:rsidRPr="00B87BF8">
        <w:rPr>
          <w:rFonts w:ascii="Amelia Oblicua" w:hAnsi="Amelia Oblicua" w:cs="Arial"/>
          <w:i/>
          <w:iCs/>
          <w:color w:val="0070C0"/>
          <w:lang w:val="es-ES"/>
        </w:rPr>
        <w:t>H)</w:t>
      </w:r>
      <w:r w:rsidRPr="00B87BF8">
        <w:rPr>
          <w:rFonts w:ascii="Amelia Oblicua" w:hAnsi="Amelia Oblicua" w:cs="Arial"/>
          <w:i/>
          <w:iCs/>
          <w:color w:val="0070C0"/>
          <w:lang w:val="es-ES"/>
        </w:rPr>
        <w:tab/>
        <w:t>INDUSTRIA PAPELERA</w:t>
      </w:r>
    </w:p>
    <w:p w14:paraId="40112A07" w14:textId="77777777" w:rsidR="007D4BD2" w:rsidRPr="00B87BF8" w:rsidRDefault="007D4BD2" w:rsidP="007D4BD2">
      <w:pPr>
        <w:tabs>
          <w:tab w:val="left" w:pos="555"/>
          <w:tab w:val="center" w:pos="5173"/>
        </w:tabs>
        <w:spacing w:after="0" w:line="240" w:lineRule="auto"/>
        <w:ind w:right="76"/>
        <w:jc w:val="both"/>
        <w:rPr>
          <w:rFonts w:ascii="Amelia Oblicua" w:hAnsi="Amelia Oblicua" w:cs="Arial"/>
          <w:i/>
          <w:iCs/>
          <w:color w:val="0070C0"/>
          <w:lang w:val="es-ES"/>
        </w:rPr>
      </w:pPr>
      <w:r w:rsidRPr="00B87BF8">
        <w:rPr>
          <w:rFonts w:ascii="Amelia Oblicua" w:hAnsi="Amelia Oblicua" w:cs="Arial"/>
          <w:i/>
          <w:iCs/>
          <w:color w:val="0070C0"/>
          <w:lang w:val="es-ES"/>
        </w:rPr>
        <w:t>…</w:t>
      </w:r>
    </w:p>
    <w:p w14:paraId="6D861CB1" w14:textId="77777777" w:rsidR="007D4BD2" w:rsidRPr="00B87BF8" w:rsidRDefault="007D4BD2" w:rsidP="007D4BD2">
      <w:pPr>
        <w:tabs>
          <w:tab w:val="left" w:pos="555"/>
          <w:tab w:val="center" w:pos="5173"/>
        </w:tabs>
        <w:spacing w:after="0" w:line="240" w:lineRule="auto"/>
        <w:ind w:right="76"/>
        <w:jc w:val="both"/>
        <w:rPr>
          <w:rFonts w:ascii="Amelia Oblicua" w:hAnsi="Amelia Oblicua" w:cs="Arial"/>
          <w:i/>
          <w:iCs/>
          <w:color w:val="0070C0"/>
          <w:lang w:val="es-ES"/>
        </w:rPr>
      </w:pPr>
      <w:r w:rsidRPr="00B87BF8">
        <w:rPr>
          <w:rFonts w:ascii="Amelia Oblicua" w:hAnsi="Amelia Oblicua" w:cs="Arial"/>
          <w:i/>
          <w:iCs/>
          <w:color w:val="0070C0"/>
          <w:lang w:val="es-ES"/>
        </w:rPr>
        <w:t>I)</w:t>
      </w:r>
      <w:r w:rsidRPr="00B87BF8">
        <w:rPr>
          <w:rFonts w:ascii="Amelia Oblicua" w:hAnsi="Amelia Oblicua" w:cs="Arial"/>
          <w:i/>
          <w:iCs/>
          <w:color w:val="0070C0"/>
          <w:lang w:val="es-ES"/>
        </w:rPr>
        <w:tab/>
        <w:t>INDUSTRIA AZUCARERA</w:t>
      </w:r>
    </w:p>
    <w:p w14:paraId="4D079D73" w14:textId="77777777" w:rsidR="007D4BD2" w:rsidRPr="00B87BF8" w:rsidRDefault="007D4BD2" w:rsidP="007D4BD2">
      <w:pPr>
        <w:tabs>
          <w:tab w:val="left" w:pos="555"/>
          <w:tab w:val="center" w:pos="5173"/>
        </w:tabs>
        <w:spacing w:after="0" w:line="240" w:lineRule="auto"/>
        <w:ind w:right="76"/>
        <w:jc w:val="both"/>
        <w:rPr>
          <w:rFonts w:ascii="Amelia Oblicua" w:hAnsi="Amelia Oblicua" w:cs="Arial"/>
          <w:i/>
          <w:iCs/>
          <w:color w:val="0070C0"/>
          <w:lang w:val="es-ES"/>
        </w:rPr>
      </w:pPr>
      <w:r w:rsidRPr="00B87BF8">
        <w:rPr>
          <w:rFonts w:ascii="Amelia Oblicua" w:hAnsi="Amelia Oblicua" w:cs="Arial"/>
          <w:i/>
          <w:iCs/>
          <w:color w:val="0070C0"/>
          <w:lang w:val="es-ES"/>
        </w:rPr>
        <w:t>…</w:t>
      </w:r>
    </w:p>
    <w:p w14:paraId="38301507" w14:textId="77777777" w:rsidR="007D4BD2" w:rsidRPr="00B87BF8" w:rsidRDefault="007D4BD2" w:rsidP="007D4BD2">
      <w:pPr>
        <w:tabs>
          <w:tab w:val="left" w:pos="555"/>
          <w:tab w:val="center" w:pos="5173"/>
        </w:tabs>
        <w:spacing w:after="0" w:line="240" w:lineRule="auto"/>
        <w:ind w:right="76"/>
        <w:jc w:val="both"/>
        <w:rPr>
          <w:rFonts w:ascii="Amelia Oblicua" w:hAnsi="Amelia Oblicua" w:cs="Arial"/>
          <w:i/>
          <w:iCs/>
          <w:color w:val="0070C0"/>
          <w:lang w:val="es-ES"/>
        </w:rPr>
      </w:pPr>
      <w:r w:rsidRPr="00B87BF8">
        <w:rPr>
          <w:rFonts w:ascii="Amelia Oblicua" w:hAnsi="Amelia Oblicua" w:cs="Arial"/>
          <w:i/>
          <w:iCs/>
          <w:color w:val="0070C0"/>
          <w:lang w:val="es-ES"/>
        </w:rPr>
        <w:t>J)</w:t>
      </w:r>
      <w:r w:rsidRPr="00B87BF8">
        <w:rPr>
          <w:rFonts w:ascii="Amelia Oblicua" w:hAnsi="Amelia Oblicua" w:cs="Arial"/>
          <w:i/>
          <w:iCs/>
          <w:color w:val="0070C0"/>
          <w:lang w:val="es-ES"/>
        </w:rPr>
        <w:tab/>
        <w:t>INDUSTRIA DEL CEMENTO</w:t>
      </w:r>
    </w:p>
    <w:p w14:paraId="27A375A0" w14:textId="77777777" w:rsidR="007D4BD2" w:rsidRPr="00B87BF8" w:rsidRDefault="007D4BD2" w:rsidP="007D4BD2">
      <w:pPr>
        <w:tabs>
          <w:tab w:val="left" w:pos="555"/>
          <w:tab w:val="center" w:pos="5173"/>
        </w:tabs>
        <w:spacing w:after="0" w:line="240" w:lineRule="auto"/>
        <w:ind w:right="76"/>
        <w:jc w:val="both"/>
        <w:rPr>
          <w:rFonts w:ascii="Amelia Oblicua" w:hAnsi="Amelia Oblicua" w:cs="Arial"/>
          <w:i/>
          <w:iCs/>
          <w:color w:val="0070C0"/>
          <w:lang w:val="es-ES"/>
        </w:rPr>
      </w:pPr>
      <w:r w:rsidRPr="00B87BF8">
        <w:rPr>
          <w:rFonts w:ascii="Amelia Oblicua" w:hAnsi="Amelia Oblicua" w:cs="Arial"/>
          <w:i/>
          <w:iCs/>
          <w:color w:val="0070C0"/>
          <w:lang w:val="es-ES"/>
        </w:rPr>
        <w:t>…</w:t>
      </w:r>
    </w:p>
    <w:p w14:paraId="44E44AEC" w14:textId="77777777" w:rsidR="007D4BD2" w:rsidRPr="00B87BF8" w:rsidRDefault="007D4BD2" w:rsidP="007D4BD2">
      <w:pPr>
        <w:tabs>
          <w:tab w:val="left" w:pos="555"/>
          <w:tab w:val="center" w:pos="5173"/>
        </w:tabs>
        <w:spacing w:after="0" w:line="240" w:lineRule="auto"/>
        <w:ind w:right="76"/>
        <w:jc w:val="both"/>
        <w:rPr>
          <w:rFonts w:ascii="Amelia Oblicua" w:hAnsi="Amelia Oblicua" w:cs="Arial"/>
          <w:i/>
          <w:iCs/>
          <w:color w:val="0070C0"/>
          <w:lang w:val="es-ES"/>
        </w:rPr>
      </w:pPr>
      <w:r w:rsidRPr="00B87BF8">
        <w:rPr>
          <w:rFonts w:ascii="Amelia Oblicua" w:hAnsi="Amelia Oblicua" w:cs="Arial"/>
          <w:i/>
          <w:iCs/>
          <w:color w:val="0070C0"/>
          <w:lang w:val="es-ES"/>
        </w:rPr>
        <w:t>K)</w:t>
      </w:r>
      <w:r w:rsidRPr="00B87BF8">
        <w:rPr>
          <w:rFonts w:ascii="Amelia Oblicua" w:hAnsi="Amelia Oblicua" w:cs="Arial"/>
          <w:i/>
          <w:iCs/>
          <w:color w:val="0070C0"/>
          <w:lang w:val="es-ES"/>
        </w:rPr>
        <w:tab/>
        <w:t>INDUSTRIA ELÉCTRICA</w:t>
      </w:r>
    </w:p>
    <w:p w14:paraId="051B2ABC" w14:textId="77777777" w:rsidR="007D4BD2" w:rsidRPr="00B87BF8" w:rsidRDefault="007D4BD2" w:rsidP="007D4BD2">
      <w:pPr>
        <w:tabs>
          <w:tab w:val="left" w:pos="555"/>
          <w:tab w:val="center" w:pos="5173"/>
        </w:tabs>
        <w:spacing w:after="0" w:line="240" w:lineRule="auto"/>
        <w:ind w:right="76"/>
        <w:jc w:val="both"/>
        <w:rPr>
          <w:rFonts w:ascii="Amelia Oblicua" w:hAnsi="Amelia Oblicua" w:cs="Arial"/>
          <w:i/>
          <w:iCs/>
          <w:color w:val="0070C0"/>
          <w:lang w:val="es-ES"/>
        </w:rPr>
      </w:pPr>
      <w:r w:rsidRPr="00B87BF8">
        <w:rPr>
          <w:rFonts w:ascii="Amelia Oblicua" w:hAnsi="Amelia Oblicua" w:cs="Arial"/>
          <w:i/>
          <w:iCs/>
          <w:color w:val="0070C0"/>
          <w:lang w:val="es-ES"/>
        </w:rPr>
        <w:t>…</w:t>
      </w:r>
    </w:p>
    <w:p w14:paraId="7E433075" w14:textId="77777777" w:rsidR="007D4BD2" w:rsidRPr="00B87BF8" w:rsidRDefault="007D4BD2" w:rsidP="007D4BD2">
      <w:pPr>
        <w:tabs>
          <w:tab w:val="left" w:pos="555"/>
          <w:tab w:val="center" w:pos="5173"/>
        </w:tabs>
        <w:spacing w:after="0" w:line="240" w:lineRule="auto"/>
        <w:ind w:right="76"/>
        <w:jc w:val="both"/>
        <w:rPr>
          <w:rFonts w:ascii="Amelia Oblicua" w:hAnsi="Amelia Oblicua" w:cs="Arial"/>
          <w:i/>
          <w:iCs/>
          <w:color w:val="0070C0"/>
          <w:lang w:val="es-ES"/>
        </w:rPr>
      </w:pPr>
      <w:r w:rsidRPr="00B87BF8">
        <w:rPr>
          <w:rFonts w:ascii="Amelia Oblicua" w:hAnsi="Amelia Oblicua" w:cs="Arial"/>
          <w:i/>
          <w:iCs/>
          <w:color w:val="0070C0"/>
          <w:lang w:val="es-ES"/>
        </w:rPr>
        <w:t>L)</w:t>
      </w:r>
      <w:r w:rsidRPr="00B87BF8">
        <w:rPr>
          <w:rFonts w:ascii="Amelia Oblicua" w:hAnsi="Amelia Oblicua" w:cs="Arial"/>
          <w:i/>
          <w:iCs/>
          <w:color w:val="0070C0"/>
          <w:lang w:val="es-ES"/>
        </w:rPr>
        <w:tab/>
        <w:t>EXPLORACIÓN, EXPLOTACIÓN Y BENEFICIO DE MINERALES Y SUSTANCIAS RESERVADAS A LA FEDERACIÓN</w:t>
      </w:r>
    </w:p>
    <w:p w14:paraId="72A6E140" w14:textId="77777777" w:rsidR="007D4BD2" w:rsidRPr="00B87BF8" w:rsidRDefault="007D4BD2" w:rsidP="007D4BD2">
      <w:pPr>
        <w:tabs>
          <w:tab w:val="left" w:pos="555"/>
          <w:tab w:val="center" w:pos="5173"/>
        </w:tabs>
        <w:spacing w:after="0" w:line="240" w:lineRule="auto"/>
        <w:ind w:right="76"/>
        <w:jc w:val="both"/>
        <w:rPr>
          <w:rFonts w:ascii="Amelia Oblicua" w:hAnsi="Amelia Oblicua" w:cs="Arial"/>
          <w:i/>
          <w:iCs/>
          <w:color w:val="0070C0"/>
          <w:lang w:val="es-ES"/>
        </w:rPr>
      </w:pPr>
      <w:r w:rsidRPr="00B87BF8">
        <w:rPr>
          <w:rFonts w:ascii="Amelia Oblicua" w:hAnsi="Amelia Oblicua" w:cs="Arial"/>
          <w:i/>
          <w:iCs/>
          <w:color w:val="0070C0"/>
          <w:lang w:val="es-ES"/>
        </w:rPr>
        <w:t>…</w:t>
      </w:r>
    </w:p>
    <w:p w14:paraId="071C520F" w14:textId="77777777" w:rsidR="007D4BD2" w:rsidRPr="00B87BF8" w:rsidRDefault="007D4BD2" w:rsidP="007D4BD2">
      <w:pPr>
        <w:tabs>
          <w:tab w:val="left" w:pos="555"/>
          <w:tab w:val="center" w:pos="5173"/>
        </w:tabs>
        <w:spacing w:after="0" w:line="240" w:lineRule="auto"/>
        <w:ind w:right="76"/>
        <w:jc w:val="both"/>
        <w:rPr>
          <w:rFonts w:ascii="Amelia Oblicua" w:hAnsi="Amelia Oblicua" w:cs="Arial"/>
          <w:i/>
          <w:iCs/>
          <w:color w:val="0070C0"/>
          <w:lang w:val="es-ES"/>
        </w:rPr>
      </w:pPr>
      <w:r w:rsidRPr="00B87BF8">
        <w:rPr>
          <w:rFonts w:ascii="Amelia Oblicua" w:hAnsi="Amelia Oblicua" w:cs="Arial"/>
          <w:i/>
          <w:iCs/>
          <w:color w:val="0070C0"/>
          <w:lang w:val="es-ES"/>
        </w:rPr>
        <w:t>M)</w:t>
      </w:r>
      <w:r w:rsidRPr="00B87BF8">
        <w:rPr>
          <w:rFonts w:ascii="Amelia Oblicua" w:hAnsi="Amelia Oblicua" w:cs="Arial"/>
          <w:i/>
          <w:iCs/>
          <w:color w:val="0070C0"/>
          <w:lang w:val="es-ES"/>
        </w:rPr>
        <w:tab/>
        <w:t>INSTALACIONES DE TRATAMIENTO, CONFINAMIENTO O ELIMINACIÓN DE RESIDUOS PELIGROSOS, ASÍ COMO RESIDUOS RADIOACTIVOS</w:t>
      </w:r>
    </w:p>
    <w:p w14:paraId="6484BC06" w14:textId="77777777" w:rsidR="007D4BD2" w:rsidRPr="00B87BF8" w:rsidRDefault="007D4BD2" w:rsidP="007D4BD2">
      <w:pPr>
        <w:tabs>
          <w:tab w:val="left" w:pos="555"/>
          <w:tab w:val="center" w:pos="5173"/>
        </w:tabs>
        <w:spacing w:after="0" w:line="240" w:lineRule="auto"/>
        <w:ind w:right="76"/>
        <w:jc w:val="both"/>
        <w:rPr>
          <w:rFonts w:ascii="Amelia Oblicua" w:hAnsi="Amelia Oblicua" w:cs="Arial"/>
          <w:i/>
          <w:iCs/>
          <w:color w:val="0070C0"/>
          <w:lang w:val="es-ES"/>
        </w:rPr>
      </w:pPr>
      <w:r w:rsidRPr="00B87BF8">
        <w:rPr>
          <w:rFonts w:ascii="Amelia Oblicua" w:hAnsi="Amelia Oblicua" w:cs="Arial"/>
          <w:i/>
          <w:iCs/>
          <w:color w:val="0070C0"/>
          <w:lang w:val="es-ES"/>
        </w:rPr>
        <w:t>…</w:t>
      </w:r>
    </w:p>
    <w:p w14:paraId="532E2352" w14:textId="77777777" w:rsidR="007D4BD2" w:rsidRPr="00B87BF8" w:rsidRDefault="007D4BD2" w:rsidP="007D4BD2">
      <w:pPr>
        <w:tabs>
          <w:tab w:val="left" w:pos="555"/>
          <w:tab w:val="center" w:pos="5173"/>
        </w:tabs>
        <w:spacing w:after="0" w:line="240" w:lineRule="auto"/>
        <w:ind w:right="76"/>
        <w:jc w:val="both"/>
        <w:rPr>
          <w:rFonts w:ascii="Amelia Oblicua" w:hAnsi="Amelia Oblicua" w:cs="Arial"/>
          <w:i/>
          <w:iCs/>
          <w:color w:val="0070C0"/>
          <w:lang w:val="es-ES"/>
        </w:rPr>
      </w:pPr>
      <w:r w:rsidRPr="00B87BF8">
        <w:rPr>
          <w:rFonts w:ascii="Amelia Oblicua" w:hAnsi="Amelia Oblicua" w:cs="Arial"/>
          <w:i/>
          <w:iCs/>
          <w:color w:val="0070C0"/>
          <w:lang w:val="es-ES"/>
        </w:rPr>
        <w:t>N)</w:t>
      </w:r>
      <w:r w:rsidRPr="00B87BF8">
        <w:rPr>
          <w:rFonts w:ascii="Amelia Oblicua" w:hAnsi="Amelia Oblicua" w:cs="Arial"/>
          <w:i/>
          <w:iCs/>
          <w:color w:val="0070C0"/>
          <w:lang w:val="es-ES"/>
        </w:rPr>
        <w:tab/>
        <w:t xml:space="preserve"> APROVECHAMIENTOS FORESTALES EN SELVAS TROPICALES Y ESPECIES DE DIFÍCIL REGENERACIÓN</w:t>
      </w:r>
    </w:p>
    <w:p w14:paraId="2C0DE545" w14:textId="77777777" w:rsidR="007D4BD2" w:rsidRPr="00B87BF8" w:rsidRDefault="007D4BD2" w:rsidP="007D4BD2">
      <w:pPr>
        <w:tabs>
          <w:tab w:val="left" w:pos="555"/>
          <w:tab w:val="center" w:pos="5173"/>
        </w:tabs>
        <w:spacing w:after="0" w:line="240" w:lineRule="auto"/>
        <w:ind w:right="76"/>
        <w:jc w:val="both"/>
        <w:rPr>
          <w:rFonts w:ascii="Amelia Oblicua" w:hAnsi="Amelia Oblicua" w:cs="Arial"/>
          <w:i/>
          <w:iCs/>
          <w:color w:val="0070C0"/>
          <w:lang w:val="es-ES"/>
        </w:rPr>
      </w:pPr>
      <w:r w:rsidRPr="00B87BF8">
        <w:rPr>
          <w:rFonts w:ascii="Amelia Oblicua" w:hAnsi="Amelia Oblicua" w:cs="Arial"/>
          <w:i/>
          <w:iCs/>
          <w:color w:val="0070C0"/>
          <w:lang w:val="es-ES"/>
        </w:rPr>
        <w:t>…</w:t>
      </w:r>
    </w:p>
    <w:p w14:paraId="2C2151CC" w14:textId="77777777" w:rsidR="007D4BD2" w:rsidRPr="00B87BF8" w:rsidRDefault="007D4BD2" w:rsidP="007D4BD2">
      <w:pPr>
        <w:tabs>
          <w:tab w:val="left" w:pos="555"/>
          <w:tab w:val="center" w:pos="5173"/>
        </w:tabs>
        <w:spacing w:after="0" w:line="240" w:lineRule="auto"/>
        <w:ind w:right="76"/>
        <w:jc w:val="both"/>
        <w:rPr>
          <w:rFonts w:ascii="Amelia Oblicua" w:hAnsi="Amelia Oblicua" w:cs="Arial"/>
          <w:i/>
          <w:iCs/>
          <w:color w:val="0070C0"/>
          <w:lang w:val="es-ES"/>
        </w:rPr>
      </w:pPr>
      <w:r w:rsidRPr="00B87BF8">
        <w:rPr>
          <w:rFonts w:ascii="Amelia Oblicua" w:hAnsi="Amelia Oblicua" w:cs="Arial"/>
          <w:i/>
          <w:iCs/>
          <w:color w:val="0070C0"/>
          <w:lang w:val="es-ES"/>
        </w:rPr>
        <w:lastRenderedPageBreak/>
        <w:t>O)</w:t>
      </w:r>
      <w:r w:rsidRPr="00B87BF8">
        <w:rPr>
          <w:rFonts w:ascii="Amelia Oblicua" w:hAnsi="Amelia Oblicua" w:cs="Arial"/>
          <w:i/>
          <w:iCs/>
          <w:color w:val="0070C0"/>
          <w:lang w:val="es-ES"/>
        </w:rPr>
        <w:tab/>
        <w:t>: CAMBIOS DE USO DEL SUELO DE ÁREAS FORESTALES, ASÍ COMO EN SELVAS Y ZONAS ÁRIDAS</w:t>
      </w:r>
    </w:p>
    <w:p w14:paraId="154BCEC3" w14:textId="77777777" w:rsidR="007D4BD2" w:rsidRPr="00B87BF8" w:rsidRDefault="007D4BD2" w:rsidP="007D4BD2">
      <w:pPr>
        <w:tabs>
          <w:tab w:val="left" w:pos="555"/>
          <w:tab w:val="center" w:pos="5173"/>
        </w:tabs>
        <w:spacing w:after="0" w:line="240" w:lineRule="auto"/>
        <w:ind w:right="76"/>
        <w:jc w:val="both"/>
        <w:rPr>
          <w:rFonts w:ascii="Amelia Oblicua" w:hAnsi="Amelia Oblicua" w:cs="Arial"/>
          <w:i/>
          <w:iCs/>
          <w:color w:val="0070C0"/>
          <w:lang w:val="es-ES"/>
        </w:rPr>
      </w:pPr>
      <w:r w:rsidRPr="00B87BF8">
        <w:rPr>
          <w:rFonts w:ascii="Amelia Oblicua" w:hAnsi="Amelia Oblicua" w:cs="Arial"/>
          <w:i/>
          <w:iCs/>
          <w:color w:val="0070C0"/>
          <w:lang w:val="es-ES"/>
        </w:rPr>
        <w:t>…</w:t>
      </w:r>
    </w:p>
    <w:p w14:paraId="1847C58A" w14:textId="77777777" w:rsidR="007D4BD2" w:rsidRPr="00B87BF8" w:rsidRDefault="007D4BD2" w:rsidP="007D4BD2">
      <w:pPr>
        <w:tabs>
          <w:tab w:val="left" w:pos="555"/>
          <w:tab w:val="center" w:pos="5173"/>
        </w:tabs>
        <w:spacing w:after="0" w:line="240" w:lineRule="auto"/>
        <w:ind w:right="76"/>
        <w:jc w:val="both"/>
        <w:rPr>
          <w:rFonts w:ascii="Amelia Oblicua" w:hAnsi="Amelia Oblicua" w:cs="Arial"/>
          <w:i/>
          <w:iCs/>
          <w:color w:val="0070C0"/>
          <w:lang w:val="es-ES"/>
        </w:rPr>
      </w:pPr>
      <w:r w:rsidRPr="00B87BF8">
        <w:rPr>
          <w:rFonts w:ascii="Amelia Oblicua" w:hAnsi="Amelia Oblicua" w:cs="Arial"/>
          <w:i/>
          <w:iCs/>
          <w:color w:val="0070C0"/>
          <w:lang w:val="es-ES"/>
        </w:rPr>
        <w:t>P)</w:t>
      </w:r>
      <w:r w:rsidRPr="00B87BF8">
        <w:rPr>
          <w:rFonts w:ascii="Amelia Oblicua" w:hAnsi="Amelia Oblicua" w:cs="Arial"/>
          <w:i/>
          <w:iCs/>
          <w:color w:val="0070C0"/>
          <w:lang w:val="es-ES"/>
        </w:rPr>
        <w:tab/>
        <w:t xml:space="preserve"> PARQUES INDUSTRIALES DONDE SE PREVEA LA REALIZACIÓN DE ACTIVIDADES ALTAMENTE RIESGOSAS</w:t>
      </w:r>
    </w:p>
    <w:p w14:paraId="1472098A" w14:textId="77777777" w:rsidR="007D4BD2" w:rsidRPr="00B87BF8" w:rsidRDefault="007D4BD2" w:rsidP="007D4BD2">
      <w:pPr>
        <w:tabs>
          <w:tab w:val="left" w:pos="555"/>
          <w:tab w:val="center" w:pos="5173"/>
        </w:tabs>
        <w:spacing w:after="0" w:line="240" w:lineRule="auto"/>
        <w:ind w:right="76"/>
        <w:jc w:val="both"/>
        <w:rPr>
          <w:rFonts w:ascii="Amelia Oblicua" w:hAnsi="Amelia Oblicua" w:cs="Arial"/>
          <w:i/>
          <w:iCs/>
          <w:color w:val="0070C0"/>
          <w:lang w:val="es-ES"/>
        </w:rPr>
      </w:pPr>
      <w:r w:rsidRPr="00B87BF8">
        <w:rPr>
          <w:rFonts w:ascii="Amelia Oblicua" w:hAnsi="Amelia Oblicua" w:cs="Arial"/>
          <w:i/>
          <w:iCs/>
          <w:color w:val="0070C0"/>
          <w:lang w:val="es-ES"/>
        </w:rPr>
        <w:t>…</w:t>
      </w:r>
    </w:p>
    <w:p w14:paraId="75E4B4C4" w14:textId="77777777" w:rsidR="007D4BD2" w:rsidRPr="00B87BF8" w:rsidRDefault="007D4BD2" w:rsidP="007D4BD2">
      <w:pPr>
        <w:tabs>
          <w:tab w:val="left" w:pos="555"/>
          <w:tab w:val="center" w:pos="5173"/>
        </w:tabs>
        <w:spacing w:after="0" w:line="240" w:lineRule="auto"/>
        <w:ind w:right="76"/>
        <w:jc w:val="both"/>
        <w:rPr>
          <w:rFonts w:ascii="Amelia Oblicua" w:hAnsi="Amelia Oblicua" w:cs="Arial"/>
          <w:i/>
          <w:iCs/>
          <w:color w:val="0070C0"/>
          <w:lang w:val="es-ES"/>
        </w:rPr>
      </w:pPr>
      <w:r w:rsidRPr="00B87BF8">
        <w:rPr>
          <w:rFonts w:ascii="Amelia Oblicua" w:hAnsi="Amelia Oblicua" w:cs="Arial"/>
          <w:i/>
          <w:iCs/>
          <w:color w:val="0070C0"/>
          <w:lang w:val="es-ES"/>
        </w:rPr>
        <w:t>Q)</w:t>
      </w:r>
      <w:r w:rsidRPr="00B87BF8">
        <w:rPr>
          <w:rFonts w:ascii="Amelia Oblicua" w:hAnsi="Amelia Oblicua" w:cs="Arial"/>
          <w:i/>
          <w:iCs/>
          <w:color w:val="0070C0"/>
          <w:lang w:val="es-ES"/>
        </w:rPr>
        <w:tab/>
        <w:t xml:space="preserve">  DESARROLLOS INMOBILIARIOS QUE AFECTEN LOS ECOSISTEMAS COSTEROS</w:t>
      </w:r>
    </w:p>
    <w:p w14:paraId="61F7C7E6" w14:textId="77777777" w:rsidR="007D4BD2" w:rsidRPr="00B87BF8" w:rsidRDefault="007D4BD2" w:rsidP="007D4BD2">
      <w:pPr>
        <w:tabs>
          <w:tab w:val="left" w:pos="555"/>
          <w:tab w:val="center" w:pos="5173"/>
        </w:tabs>
        <w:spacing w:after="0" w:line="240" w:lineRule="auto"/>
        <w:ind w:right="76"/>
        <w:jc w:val="both"/>
        <w:rPr>
          <w:rFonts w:ascii="Amelia Oblicua" w:hAnsi="Amelia Oblicua" w:cs="Arial"/>
          <w:i/>
          <w:iCs/>
          <w:color w:val="0070C0"/>
          <w:lang w:val="es-ES"/>
        </w:rPr>
      </w:pPr>
      <w:r w:rsidRPr="00B87BF8">
        <w:rPr>
          <w:rFonts w:ascii="Amelia Oblicua" w:hAnsi="Amelia Oblicua" w:cs="Arial"/>
          <w:i/>
          <w:iCs/>
          <w:color w:val="0070C0"/>
          <w:lang w:val="es-ES"/>
        </w:rPr>
        <w:t>…</w:t>
      </w:r>
    </w:p>
    <w:p w14:paraId="79BCB6C4" w14:textId="77777777" w:rsidR="007D4BD2" w:rsidRPr="00B87BF8" w:rsidRDefault="007D4BD2" w:rsidP="007D4BD2">
      <w:pPr>
        <w:tabs>
          <w:tab w:val="left" w:pos="555"/>
          <w:tab w:val="center" w:pos="5173"/>
        </w:tabs>
        <w:spacing w:after="0" w:line="240" w:lineRule="auto"/>
        <w:ind w:right="76"/>
        <w:jc w:val="both"/>
        <w:rPr>
          <w:rFonts w:ascii="Amelia Oblicua" w:hAnsi="Amelia Oblicua" w:cs="Arial"/>
          <w:i/>
          <w:iCs/>
          <w:color w:val="0070C0"/>
          <w:lang w:val="es-ES"/>
        </w:rPr>
      </w:pPr>
      <w:r w:rsidRPr="00B87BF8">
        <w:rPr>
          <w:rFonts w:ascii="Amelia Oblicua" w:hAnsi="Amelia Oblicua" w:cs="Arial"/>
          <w:i/>
          <w:iCs/>
          <w:color w:val="0070C0"/>
          <w:lang w:val="es-ES"/>
        </w:rPr>
        <w:t>R)</w:t>
      </w:r>
      <w:r w:rsidRPr="00B87BF8">
        <w:rPr>
          <w:rFonts w:ascii="Amelia Oblicua" w:hAnsi="Amelia Oblicua" w:cs="Arial"/>
          <w:i/>
          <w:iCs/>
          <w:color w:val="0070C0"/>
          <w:lang w:val="es-ES"/>
        </w:rPr>
        <w:tab/>
        <w:t xml:space="preserve"> OBRAS Y ACTIVIDADES EN HUMEDALES, MANGLARES, LAGUNAS, RÍOS, LAGOS Y ESTEROS CONECTADOS CON EL MAR, ASÍ COMO EN SUS LITORALES O ZONAS FEDERALES</w:t>
      </w:r>
    </w:p>
    <w:p w14:paraId="57BC72D7" w14:textId="77777777" w:rsidR="007D4BD2" w:rsidRPr="00B87BF8" w:rsidRDefault="007D4BD2" w:rsidP="007D4BD2">
      <w:pPr>
        <w:tabs>
          <w:tab w:val="left" w:pos="555"/>
          <w:tab w:val="center" w:pos="5173"/>
        </w:tabs>
        <w:spacing w:after="0" w:line="240" w:lineRule="auto"/>
        <w:ind w:right="76"/>
        <w:jc w:val="both"/>
        <w:rPr>
          <w:rFonts w:ascii="Amelia Oblicua" w:hAnsi="Amelia Oblicua" w:cs="Arial"/>
          <w:i/>
          <w:iCs/>
          <w:color w:val="0070C0"/>
          <w:lang w:val="es-ES"/>
        </w:rPr>
      </w:pPr>
      <w:r w:rsidRPr="00B87BF8">
        <w:rPr>
          <w:rFonts w:ascii="Amelia Oblicua" w:hAnsi="Amelia Oblicua" w:cs="Arial"/>
          <w:i/>
          <w:iCs/>
          <w:color w:val="0070C0"/>
          <w:lang w:val="es-ES"/>
        </w:rPr>
        <w:t>…</w:t>
      </w:r>
    </w:p>
    <w:p w14:paraId="738E82D6" w14:textId="77777777" w:rsidR="007D4BD2" w:rsidRPr="00B87BF8" w:rsidRDefault="007D4BD2" w:rsidP="007D4BD2">
      <w:pPr>
        <w:tabs>
          <w:tab w:val="left" w:pos="555"/>
          <w:tab w:val="center" w:pos="5173"/>
        </w:tabs>
        <w:spacing w:after="0" w:line="240" w:lineRule="auto"/>
        <w:ind w:right="76"/>
        <w:jc w:val="both"/>
        <w:rPr>
          <w:rFonts w:ascii="Amelia Oblicua" w:hAnsi="Amelia Oblicua" w:cs="Arial"/>
          <w:i/>
          <w:iCs/>
          <w:color w:val="0070C0"/>
          <w:lang w:val="es-ES"/>
        </w:rPr>
      </w:pPr>
      <w:r w:rsidRPr="00B87BF8">
        <w:rPr>
          <w:rFonts w:ascii="Amelia Oblicua" w:hAnsi="Amelia Oblicua" w:cs="Arial"/>
          <w:i/>
          <w:iCs/>
          <w:color w:val="0070C0"/>
          <w:lang w:val="es-ES"/>
        </w:rPr>
        <w:t>S)</w:t>
      </w:r>
      <w:r w:rsidRPr="00B87BF8">
        <w:rPr>
          <w:rFonts w:ascii="Amelia Oblicua" w:hAnsi="Amelia Oblicua" w:cs="Arial"/>
          <w:i/>
          <w:iCs/>
          <w:color w:val="0070C0"/>
          <w:lang w:val="es-ES"/>
        </w:rPr>
        <w:tab/>
        <w:t xml:space="preserve"> OBRAS EN ÁREAS NATURALES PROTEGIDAS</w:t>
      </w:r>
    </w:p>
    <w:p w14:paraId="3D3E38B0" w14:textId="77777777" w:rsidR="007D4BD2" w:rsidRPr="00B87BF8" w:rsidRDefault="007D4BD2" w:rsidP="007D4BD2">
      <w:pPr>
        <w:tabs>
          <w:tab w:val="left" w:pos="555"/>
          <w:tab w:val="center" w:pos="5173"/>
        </w:tabs>
        <w:spacing w:after="0" w:line="240" w:lineRule="auto"/>
        <w:ind w:right="76"/>
        <w:jc w:val="both"/>
        <w:rPr>
          <w:rFonts w:ascii="Amelia Oblicua" w:hAnsi="Amelia Oblicua" w:cs="Arial"/>
          <w:i/>
          <w:iCs/>
          <w:color w:val="0070C0"/>
          <w:lang w:val="es-ES"/>
        </w:rPr>
      </w:pPr>
      <w:r w:rsidRPr="00B87BF8">
        <w:rPr>
          <w:rFonts w:ascii="Amelia Oblicua" w:hAnsi="Amelia Oblicua" w:cs="Arial"/>
          <w:i/>
          <w:iCs/>
          <w:color w:val="0070C0"/>
          <w:lang w:val="es-ES"/>
        </w:rPr>
        <w:t>…</w:t>
      </w:r>
    </w:p>
    <w:p w14:paraId="171195FA" w14:textId="77777777" w:rsidR="007D4BD2" w:rsidRPr="00B87BF8" w:rsidRDefault="007D4BD2" w:rsidP="007D4BD2">
      <w:pPr>
        <w:tabs>
          <w:tab w:val="left" w:pos="555"/>
          <w:tab w:val="center" w:pos="5173"/>
        </w:tabs>
        <w:spacing w:after="0" w:line="240" w:lineRule="auto"/>
        <w:ind w:right="76"/>
        <w:jc w:val="both"/>
        <w:rPr>
          <w:rFonts w:ascii="Amelia Oblicua" w:hAnsi="Amelia Oblicua" w:cs="Arial"/>
          <w:i/>
          <w:iCs/>
          <w:color w:val="0070C0"/>
          <w:lang w:val="es-ES"/>
        </w:rPr>
      </w:pPr>
      <w:r w:rsidRPr="00B87BF8">
        <w:rPr>
          <w:rFonts w:ascii="Amelia Oblicua" w:hAnsi="Amelia Oblicua" w:cs="Arial"/>
          <w:i/>
          <w:iCs/>
          <w:color w:val="0070C0"/>
          <w:lang w:val="es-ES"/>
        </w:rPr>
        <w:t>T)</w:t>
      </w:r>
      <w:r w:rsidRPr="00B87BF8">
        <w:rPr>
          <w:rFonts w:ascii="Amelia Oblicua" w:hAnsi="Amelia Oblicua" w:cs="Arial"/>
          <w:i/>
          <w:iCs/>
          <w:color w:val="0070C0"/>
          <w:lang w:val="es-ES"/>
        </w:rPr>
        <w:tab/>
        <w:t xml:space="preserve"> ACTIVIDADES PESQUERAS QUE PUEDAN PONER EN PELIGRO LA PRESERVACIÓN DE UNA O MÁS ESPECIES O CAUSAR DAÑOS A LOS ECOSISTEMAS</w:t>
      </w:r>
    </w:p>
    <w:p w14:paraId="18B349BA" w14:textId="77777777" w:rsidR="007D4BD2" w:rsidRPr="00B87BF8" w:rsidRDefault="007D4BD2" w:rsidP="007D4BD2">
      <w:pPr>
        <w:tabs>
          <w:tab w:val="left" w:pos="555"/>
          <w:tab w:val="center" w:pos="5173"/>
        </w:tabs>
        <w:spacing w:after="0" w:line="240" w:lineRule="auto"/>
        <w:ind w:right="76"/>
        <w:jc w:val="both"/>
        <w:rPr>
          <w:rFonts w:ascii="Amelia Oblicua" w:hAnsi="Amelia Oblicua" w:cs="Arial"/>
          <w:i/>
          <w:iCs/>
          <w:color w:val="0070C0"/>
          <w:lang w:val="es-ES"/>
        </w:rPr>
      </w:pPr>
      <w:r w:rsidRPr="00B87BF8">
        <w:rPr>
          <w:rFonts w:ascii="Amelia Oblicua" w:hAnsi="Amelia Oblicua" w:cs="Arial"/>
          <w:i/>
          <w:iCs/>
          <w:color w:val="0070C0"/>
          <w:lang w:val="es-ES"/>
        </w:rPr>
        <w:t>…</w:t>
      </w:r>
    </w:p>
    <w:p w14:paraId="31201700" w14:textId="77777777" w:rsidR="007D4BD2" w:rsidRPr="00B87BF8" w:rsidRDefault="007D4BD2" w:rsidP="007D4BD2">
      <w:pPr>
        <w:tabs>
          <w:tab w:val="left" w:pos="555"/>
          <w:tab w:val="center" w:pos="5173"/>
        </w:tabs>
        <w:spacing w:after="0" w:line="240" w:lineRule="auto"/>
        <w:ind w:right="76"/>
        <w:jc w:val="both"/>
        <w:rPr>
          <w:rFonts w:ascii="Amelia Oblicua" w:hAnsi="Amelia Oblicua" w:cs="Arial"/>
          <w:i/>
          <w:iCs/>
          <w:color w:val="0070C0"/>
          <w:lang w:val="es-ES"/>
        </w:rPr>
      </w:pPr>
      <w:r w:rsidRPr="00B87BF8">
        <w:rPr>
          <w:rFonts w:ascii="Amelia Oblicua" w:hAnsi="Amelia Oblicua" w:cs="Arial"/>
          <w:i/>
          <w:iCs/>
          <w:color w:val="0070C0"/>
          <w:lang w:val="es-ES"/>
        </w:rPr>
        <w:t>U)</w:t>
      </w:r>
      <w:r w:rsidRPr="00B87BF8">
        <w:rPr>
          <w:rFonts w:ascii="Amelia Oblicua" w:hAnsi="Amelia Oblicua" w:cs="Arial"/>
          <w:i/>
          <w:iCs/>
          <w:color w:val="0070C0"/>
          <w:lang w:val="es-ES"/>
        </w:rPr>
        <w:tab/>
        <w:t xml:space="preserve"> ACTIVIDADES ACUÍCOLAS QUE PUEDAN PONER EN PELIGRO LA PRESERVACIÓN DE UNA O MÁS ESPECIES O CAUSAR DAÑOS A LOS ECOSISTEMAS</w:t>
      </w:r>
    </w:p>
    <w:p w14:paraId="371F17D8" w14:textId="77777777" w:rsidR="007D4BD2" w:rsidRPr="00B87BF8" w:rsidRDefault="007D4BD2" w:rsidP="007D4BD2">
      <w:pPr>
        <w:tabs>
          <w:tab w:val="left" w:pos="555"/>
          <w:tab w:val="center" w:pos="5173"/>
        </w:tabs>
        <w:spacing w:after="0" w:line="240" w:lineRule="auto"/>
        <w:ind w:right="76"/>
        <w:jc w:val="both"/>
        <w:rPr>
          <w:rFonts w:ascii="Amelia Oblicua" w:hAnsi="Amelia Oblicua" w:cs="Arial"/>
          <w:i/>
          <w:iCs/>
          <w:color w:val="0070C0"/>
          <w:lang w:val="es-ES"/>
        </w:rPr>
      </w:pPr>
      <w:r w:rsidRPr="00B87BF8">
        <w:rPr>
          <w:rFonts w:ascii="Amelia Oblicua" w:hAnsi="Amelia Oblicua" w:cs="Arial"/>
          <w:i/>
          <w:iCs/>
          <w:color w:val="0070C0"/>
          <w:lang w:val="es-ES"/>
        </w:rPr>
        <w:t>…</w:t>
      </w:r>
    </w:p>
    <w:p w14:paraId="3EE27FD4" w14:textId="77777777" w:rsidR="007D4BD2" w:rsidRPr="00B87BF8" w:rsidRDefault="007D4BD2" w:rsidP="007D4BD2">
      <w:pPr>
        <w:tabs>
          <w:tab w:val="left" w:pos="555"/>
          <w:tab w:val="center" w:pos="5173"/>
        </w:tabs>
        <w:spacing w:after="0" w:line="240" w:lineRule="auto"/>
        <w:ind w:right="76"/>
        <w:jc w:val="both"/>
        <w:rPr>
          <w:rFonts w:ascii="Amelia Oblicua" w:hAnsi="Amelia Oblicua" w:cs="Arial"/>
          <w:i/>
          <w:iCs/>
          <w:color w:val="0070C0"/>
          <w:lang w:val="es-ES"/>
        </w:rPr>
      </w:pPr>
      <w:r w:rsidRPr="00B87BF8">
        <w:rPr>
          <w:rFonts w:ascii="Amelia Oblicua" w:hAnsi="Amelia Oblicua" w:cs="Arial"/>
          <w:i/>
          <w:iCs/>
          <w:color w:val="0070C0"/>
          <w:lang w:val="es-ES"/>
        </w:rPr>
        <w:t>V)</w:t>
      </w:r>
      <w:r w:rsidRPr="00B87BF8">
        <w:rPr>
          <w:rFonts w:ascii="Amelia Oblicua" w:hAnsi="Amelia Oblicua" w:cs="Arial"/>
          <w:i/>
          <w:iCs/>
          <w:color w:val="0070C0"/>
          <w:lang w:val="es-ES"/>
        </w:rPr>
        <w:tab/>
        <w:t xml:space="preserve"> ACTIVIDADES AGROPECUARIAS QUE PUEDAN PONER EN PELIGRO LA PRESERVACIÓN DE UNA O MÁS ESPECIES O CAUSAR DAÑOS A LOS ECOSISTEMAS</w:t>
      </w:r>
    </w:p>
    <w:p w14:paraId="124EB100" w14:textId="77777777" w:rsidR="007D4BD2" w:rsidRPr="00B87BF8" w:rsidRDefault="007D4BD2" w:rsidP="007D4BD2">
      <w:pPr>
        <w:tabs>
          <w:tab w:val="left" w:pos="555"/>
          <w:tab w:val="center" w:pos="5173"/>
        </w:tabs>
        <w:spacing w:after="0" w:line="240" w:lineRule="auto"/>
        <w:ind w:right="76"/>
        <w:jc w:val="both"/>
        <w:rPr>
          <w:rFonts w:ascii="Amelia Oblicua" w:hAnsi="Amelia Oblicua" w:cs="Arial"/>
          <w:i/>
          <w:iCs/>
          <w:color w:val="0070C0"/>
          <w:lang w:val="es-ES"/>
        </w:rPr>
      </w:pPr>
      <w:r w:rsidRPr="00B87BF8">
        <w:rPr>
          <w:rFonts w:ascii="Amelia Oblicua" w:hAnsi="Amelia Oblicua" w:cs="Arial"/>
          <w:i/>
          <w:iCs/>
          <w:color w:val="0070C0"/>
          <w:lang w:val="es-ES"/>
        </w:rPr>
        <w:t>…</w:t>
      </w:r>
    </w:p>
    <w:p w14:paraId="6FE8FD53" w14:textId="77777777" w:rsidR="007D4BD2" w:rsidRPr="00B87BF8" w:rsidRDefault="007D4BD2" w:rsidP="007D4BD2">
      <w:pPr>
        <w:tabs>
          <w:tab w:val="left" w:pos="555"/>
          <w:tab w:val="center" w:pos="5173"/>
        </w:tabs>
        <w:spacing w:after="0" w:line="240" w:lineRule="auto"/>
        <w:ind w:right="76"/>
        <w:jc w:val="both"/>
        <w:rPr>
          <w:rFonts w:ascii="Amelia Oblicua" w:hAnsi="Amelia Oblicua" w:cs="Arial"/>
          <w:i/>
          <w:iCs/>
          <w:color w:val="0070C0"/>
          <w:lang w:val="es-ES"/>
        </w:rPr>
      </w:pPr>
      <w:r w:rsidRPr="00B87BF8">
        <w:rPr>
          <w:rFonts w:ascii="Amelia Oblicua" w:hAnsi="Amelia Oblicua" w:cs="Arial"/>
          <w:i/>
          <w:iCs/>
          <w:color w:val="0070C0"/>
          <w:lang w:val="es-ES"/>
        </w:rPr>
        <w:t xml:space="preserve"> </w:t>
      </w:r>
    </w:p>
    <w:p w14:paraId="584B5F6C" w14:textId="77777777" w:rsidR="007D4BD2" w:rsidRPr="00B87BF8" w:rsidRDefault="007D4BD2" w:rsidP="007D4BD2">
      <w:pPr>
        <w:tabs>
          <w:tab w:val="left" w:pos="555"/>
          <w:tab w:val="center" w:pos="5173"/>
        </w:tabs>
        <w:spacing w:after="0" w:line="240" w:lineRule="auto"/>
        <w:ind w:right="76"/>
        <w:jc w:val="both"/>
        <w:rPr>
          <w:rFonts w:ascii="Amelia Oblicua" w:hAnsi="Amelia Oblicua" w:cs="Arial"/>
          <w:i/>
          <w:iCs/>
          <w:color w:val="0070C0"/>
          <w:lang w:val="es-ES"/>
        </w:rPr>
      </w:pPr>
      <w:r w:rsidRPr="00B87BF8">
        <w:rPr>
          <w:rFonts w:ascii="Amelia Oblicua" w:hAnsi="Amelia Oblicua" w:cs="Arial"/>
          <w:i/>
          <w:iCs/>
          <w:color w:val="0070C0"/>
          <w:lang w:val="es-ES"/>
        </w:rPr>
        <w:t xml:space="preserve">Artículo 6o.- Las ampliaciones, modificaciones, sustituciones de infraestructura, rehabilitación y el mantenimiento de instalaciones relacionado con las obras y actividades señaladas en el artículo anterior, así como con las que se encuentren en operación, no requerirán de la autorización en materia de impacto ambiental siempre y cuando cumplan con todos los requisitos siguientes: </w:t>
      </w:r>
    </w:p>
    <w:p w14:paraId="5E989F41" w14:textId="77777777" w:rsidR="007D4BD2" w:rsidRPr="00B87BF8" w:rsidRDefault="007D4BD2" w:rsidP="007D4BD2">
      <w:pPr>
        <w:tabs>
          <w:tab w:val="left" w:pos="555"/>
          <w:tab w:val="center" w:pos="5173"/>
        </w:tabs>
        <w:spacing w:after="0" w:line="240" w:lineRule="auto"/>
        <w:ind w:right="76"/>
        <w:jc w:val="both"/>
        <w:rPr>
          <w:rFonts w:ascii="Amelia Oblicua" w:hAnsi="Amelia Oblicua" w:cs="Arial"/>
          <w:i/>
          <w:iCs/>
          <w:color w:val="0070C0"/>
          <w:lang w:val="es-ES"/>
        </w:rPr>
      </w:pPr>
    </w:p>
    <w:p w14:paraId="20226578" w14:textId="77777777" w:rsidR="007D4BD2" w:rsidRPr="00B87BF8" w:rsidRDefault="007D4BD2" w:rsidP="007D4BD2">
      <w:pPr>
        <w:tabs>
          <w:tab w:val="left" w:pos="555"/>
          <w:tab w:val="center" w:pos="5173"/>
        </w:tabs>
        <w:spacing w:after="0" w:line="240" w:lineRule="auto"/>
        <w:ind w:right="76"/>
        <w:jc w:val="both"/>
        <w:rPr>
          <w:rFonts w:ascii="Amelia Oblicua" w:hAnsi="Amelia Oblicua" w:cs="Arial"/>
          <w:i/>
          <w:iCs/>
          <w:color w:val="0070C0"/>
          <w:lang w:val="es-ES"/>
        </w:rPr>
      </w:pPr>
      <w:r w:rsidRPr="00B87BF8">
        <w:rPr>
          <w:rFonts w:ascii="Amelia Oblicua" w:hAnsi="Amelia Oblicua" w:cs="Arial"/>
          <w:i/>
          <w:iCs/>
          <w:color w:val="0070C0"/>
          <w:lang w:val="es-ES"/>
        </w:rPr>
        <w:t>I.</w:t>
      </w:r>
      <w:r w:rsidRPr="00B87BF8">
        <w:rPr>
          <w:rFonts w:ascii="Amelia Oblicua" w:hAnsi="Amelia Oblicua" w:cs="Arial"/>
          <w:i/>
          <w:iCs/>
          <w:color w:val="0070C0"/>
          <w:lang w:val="es-ES"/>
        </w:rPr>
        <w:tab/>
        <w:t xml:space="preserve">Las obras y actividades cuenten previamente con la autorización respectiva o cuando no hubieren requerido de ésta; </w:t>
      </w:r>
    </w:p>
    <w:p w14:paraId="629B72CD" w14:textId="77777777" w:rsidR="007D4BD2" w:rsidRPr="00B87BF8" w:rsidRDefault="007D4BD2" w:rsidP="007D4BD2">
      <w:pPr>
        <w:tabs>
          <w:tab w:val="left" w:pos="555"/>
          <w:tab w:val="center" w:pos="5173"/>
        </w:tabs>
        <w:spacing w:after="0" w:line="240" w:lineRule="auto"/>
        <w:ind w:right="76"/>
        <w:jc w:val="both"/>
        <w:rPr>
          <w:rFonts w:ascii="Amelia Oblicua" w:hAnsi="Amelia Oblicua" w:cs="Arial"/>
          <w:i/>
          <w:iCs/>
          <w:color w:val="0070C0"/>
          <w:lang w:val="es-ES"/>
        </w:rPr>
      </w:pPr>
      <w:r w:rsidRPr="00B87BF8">
        <w:rPr>
          <w:rFonts w:ascii="Amelia Oblicua" w:hAnsi="Amelia Oblicua" w:cs="Arial"/>
          <w:i/>
          <w:iCs/>
          <w:color w:val="0070C0"/>
          <w:lang w:val="es-ES"/>
        </w:rPr>
        <w:t>II.</w:t>
      </w:r>
      <w:r w:rsidRPr="00B87BF8">
        <w:rPr>
          <w:rFonts w:ascii="Amelia Oblicua" w:hAnsi="Amelia Oblicua" w:cs="Arial"/>
          <w:i/>
          <w:iCs/>
          <w:color w:val="0070C0"/>
          <w:lang w:val="es-ES"/>
        </w:rPr>
        <w:tab/>
        <w:t xml:space="preserve">Las acciones por realizar no tengan relación alguna con el proceso de producción que generó dicha autorización, y </w:t>
      </w:r>
    </w:p>
    <w:p w14:paraId="009003E2" w14:textId="77777777" w:rsidR="007D4BD2" w:rsidRPr="00B87BF8" w:rsidRDefault="007D4BD2" w:rsidP="007D4BD2">
      <w:pPr>
        <w:tabs>
          <w:tab w:val="left" w:pos="555"/>
          <w:tab w:val="center" w:pos="5173"/>
        </w:tabs>
        <w:spacing w:after="0" w:line="240" w:lineRule="auto"/>
        <w:ind w:right="76"/>
        <w:jc w:val="both"/>
        <w:rPr>
          <w:rFonts w:ascii="Amelia Oblicua" w:hAnsi="Amelia Oblicua" w:cs="Arial"/>
          <w:i/>
          <w:iCs/>
          <w:color w:val="0070C0"/>
          <w:lang w:val="es-ES"/>
        </w:rPr>
      </w:pPr>
      <w:r w:rsidRPr="00B87BF8">
        <w:rPr>
          <w:rFonts w:ascii="Amelia Oblicua" w:hAnsi="Amelia Oblicua" w:cs="Arial"/>
          <w:i/>
          <w:iCs/>
          <w:color w:val="0070C0"/>
          <w:lang w:val="es-ES"/>
        </w:rPr>
        <w:t>III.</w:t>
      </w:r>
      <w:r w:rsidRPr="00B87BF8">
        <w:rPr>
          <w:rFonts w:ascii="Amelia Oblicua" w:hAnsi="Amelia Oblicua" w:cs="Arial"/>
          <w:i/>
          <w:iCs/>
          <w:color w:val="0070C0"/>
          <w:lang w:val="es-ES"/>
        </w:rPr>
        <w:tab/>
        <w:t>Dichas acciones no impliquen incremento alguno en el nivel de impacto o riesgo ambiental, en virtud de su ubicación, dimensiones, características o alcances, tales como conservación, reparación y mantenimiento de bienes inmuebles; construcción, instalación y demolición de bienes inmuebles en áreas urbanas, o modificación de bienes inmuebles cuando se pretenda llevar a cabo en la superficie del terreno ocupada por la construcción o instalación de que se trate.</w:t>
      </w:r>
    </w:p>
    <w:p w14:paraId="2FF1ADAC" w14:textId="77777777" w:rsidR="007D4BD2" w:rsidRPr="00B87BF8" w:rsidRDefault="007D4BD2" w:rsidP="007D4BD2">
      <w:pPr>
        <w:tabs>
          <w:tab w:val="left" w:pos="555"/>
          <w:tab w:val="center" w:pos="5173"/>
        </w:tabs>
        <w:spacing w:after="0" w:line="240" w:lineRule="auto"/>
        <w:ind w:right="76"/>
        <w:jc w:val="both"/>
        <w:rPr>
          <w:rFonts w:ascii="Amelia Oblicua" w:hAnsi="Amelia Oblicua" w:cs="Arial"/>
          <w:i/>
          <w:iCs/>
          <w:color w:val="0070C0"/>
          <w:lang w:val="es-ES"/>
        </w:rPr>
      </w:pPr>
    </w:p>
    <w:p w14:paraId="65A07EA4" w14:textId="77777777" w:rsidR="007D4BD2" w:rsidRPr="00B87BF8" w:rsidRDefault="007D4BD2" w:rsidP="007D4BD2">
      <w:pPr>
        <w:tabs>
          <w:tab w:val="left" w:pos="555"/>
          <w:tab w:val="center" w:pos="5173"/>
        </w:tabs>
        <w:spacing w:after="0" w:line="240" w:lineRule="auto"/>
        <w:ind w:right="76"/>
        <w:jc w:val="both"/>
        <w:rPr>
          <w:rFonts w:ascii="Amelia Oblicua" w:hAnsi="Amelia Oblicua" w:cs="Arial"/>
          <w:i/>
          <w:iCs/>
          <w:color w:val="0070C0"/>
          <w:lang w:val="es-ES"/>
        </w:rPr>
      </w:pPr>
      <w:r w:rsidRPr="00B87BF8">
        <w:rPr>
          <w:rFonts w:ascii="Amelia Oblicua" w:hAnsi="Amelia Oblicua" w:cs="Arial"/>
          <w:i/>
          <w:iCs/>
          <w:color w:val="0070C0"/>
          <w:lang w:val="es-ES"/>
        </w:rPr>
        <w:t xml:space="preserve">En estos casos, los interesados deberán dar aviso a la Secretaría previamente a la realización de dichas acciones. </w:t>
      </w:r>
    </w:p>
    <w:p w14:paraId="59275924" w14:textId="77777777" w:rsidR="007D4BD2" w:rsidRPr="00B87BF8" w:rsidRDefault="007D4BD2" w:rsidP="007D4BD2">
      <w:pPr>
        <w:tabs>
          <w:tab w:val="left" w:pos="555"/>
          <w:tab w:val="center" w:pos="5173"/>
        </w:tabs>
        <w:spacing w:after="0" w:line="240" w:lineRule="auto"/>
        <w:ind w:right="76"/>
        <w:jc w:val="both"/>
        <w:rPr>
          <w:rFonts w:ascii="Amelia Oblicua" w:hAnsi="Amelia Oblicua" w:cs="Arial"/>
          <w:i/>
          <w:iCs/>
          <w:color w:val="0070C0"/>
          <w:lang w:val="es-ES"/>
        </w:rPr>
      </w:pPr>
    </w:p>
    <w:p w14:paraId="5593B077" w14:textId="77777777" w:rsidR="007D4BD2" w:rsidRPr="00B87BF8" w:rsidRDefault="007D4BD2" w:rsidP="007D4BD2">
      <w:pPr>
        <w:tabs>
          <w:tab w:val="left" w:pos="555"/>
          <w:tab w:val="center" w:pos="5173"/>
        </w:tabs>
        <w:spacing w:after="0" w:line="240" w:lineRule="auto"/>
        <w:ind w:right="76"/>
        <w:jc w:val="both"/>
        <w:rPr>
          <w:rFonts w:ascii="Amelia Oblicua" w:hAnsi="Amelia Oblicua" w:cs="Arial"/>
          <w:i/>
          <w:iCs/>
          <w:color w:val="0070C0"/>
          <w:lang w:val="es-ES"/>
        </w:rPr>
      </w:pPr>
      <w:r w:rsidRPr="00B87BF8">
        <w:rPr>
          <w:rFonts w:ascii="Amelia Oblicua" w:hAnsi="Amelia Oblicua" w:cs="Arial"/>
          <w:i/>
          <w:iCs/>
          <w:color w:val="0070C0"/>
          <w:lang w:val="es-ES"/>
        </w:rPr>
        <w:t xml:space="preserve">Las ampliaciones, modificaciones, sustitución de infraestructura, rehabilitación y el mantenimiento de instalaciones relacionadas con las obras y actividades señaladas en el artículo 5o., así como con </w:t>
      </w:r>
      <w:r w:rsidRPr="00B87BF8">
        <w:rPr>
          <w:rFonts w:ascii="Amelia Oblicua" w:hAnsi="Amelia Oblicua" w:cs="Arial"/>
          <w:i/>
          <w:iCs/>
          <w:color w:val="0070C0"/>
          <w:lang w:val="es-ES"/>
        </w:rPr>
        <w:lastRenderedPageBreak/>
        <w:t>las que se encuentren en operación y que sean distintas a las que se refiere el primer párrafo de este artículo, podrán ser exentadas de la presentación de la manifestación de impacto ambiental cuando se demuestre que su ejecución no causará desequilibrios ecológicos ni rebasará los límites y condiciones establecidos en las disposiciones jurídicas relativas a la protección al ambiente y a la preservación y restauración de los ecosistemas.</w:t>
      </w:r>
    </w:p>
    <w:p w14:paraId="1DE59EC6" w14:textId="77777777" w:rsidR="007D4BD2" w:rsidRPr="00B87BF8" w:rsidRDefault="007D4BD2" w:rsidP="007D4BD2">
      <w:pPr>
        <w:tabs>
          <w:tab w:val="left" w:pos="555"/>
          <w:tab w:val="center" w:pos="5173"/>
        </w:tabs>
        <w:spacing w:after="0" w:line="240" w:lineRule="auto"/>
        <w:ind w:right="76"/>
        <w:jc w:val="both"/>
        <w:rPr>
          <w:rFonts w:ascii="Amelia Oblicua" w:hAnsi="Amelia Oblicua" w:cs="Arial"/>
          <w:i/>
          <w:iCs/>
          <w:color w:val="0070C0"/>
          <w:lang w:val="es-ES"/>
        </w:rPr>
      </w:pPr>
    </w:p>
    <w:p w14:paraId="0D08C7BB" w14:textId="77777777" w:rsidR="007D4BD2" w:rsidRPr="00B87BF8" w:rsidRDefault="007D4BD2" w:rsidP="007D4BD2">
      <w:pPr>
        <w:tabs>
          <w:tab w:val="left" w:pos="555"/>
          <w:tab w:val="center" w:pos="5173"/>
        </w:tabs>
        <w:spacing w:after="0" w:line="240" w:lineRule="auto"/>
        <w:ind w:right="76"/>
        <w:jc w:val="both"/>
        <w:rPr>
          <w:rFonts w:ascii="Amelia Oblicua" w:hAnsi="Amelia Oblicua" w:cs="Arial"/>
          <w:i/>
          <w:iCs/>
          <w:color w:val="0070C0"/>
          <w:lang w:val="es-ES"/>
        </w:rPr>
      </w:pPr>
      <w:r w:rsidRPr="00B87BF8">
        <w:rPr>
          <w:rFonts w:ascii="Amelia Oblicua" w:hAnsi="Amelia Oblicua" w:cs="Arial"/>
          <w:i/>
          <w:iCs/>
          <w:color w:val="0070C0"/>
          <w:lang w:val="es-ES"/>
        </w:rPr>
        <w:t xml:space="preserve">Para efectos del párrafo anterior, los promoventes deberán dar aviso a la Secretaría de las acciones que pretendan realizar para que ésta, dentro del plazo de diez días, determine si es necesaria la presentación de una manifestación de impacto ambiental, o si las acciones no requieren ser evaluadas y, por lo tanto, pueden realizarse sin contar con autorización. </w:t>
      </w:r>
    </w:p>
    <w:p w14:paraId="24E31472" w14:textId="77777777" w:rsidR="007D4BD2" w:rsidRPr="00B87BF8" w:rsidRDefault="007D4BD2" w:rsidP="007D4BD2">
      <w:pPr>
        <w:tabs>
          <w:tab w:val="left" w:pos="555"/>
          <w:tab w:val="center" w:pos="5173"/>
        </w:tabs>
        <w:spacing w:after="0" w:line="240" w:lineRule="auto"/>
        <w:ind w:right="76"/>
        <w:jc w:val="both"/>
        <w:rPr>
          <w:rFonts w:ascii="Amelia Oblicua" w:hAnsi="Amelia Oblicua" w:cs="Arial"/>
          <w:i/>
          <w:iCs/>
          <w:color w:val="0070C0"/>
          <w:lang w:val="es-ES"/>
        </w:rPr>
      </w:pPr>
    </w:p>
    <w:p w14:paraId="36942624" w14:textId="77777777" w:rsidR="007D4BD2" w:rsidRPr="00B87BF8" w:rsidRDefault="007D4BD2" w:rsidP="007D4BD2">
      <w:pPr>
        <w:tabs>
          <w:tab w:val="left" w:pos="555"/>
          <w:tab w:val="center" w:pos="5173"/>
        </w:tabs>
        <w:spacing w:after="0" w:line="240" w:lineRule="auto"/>
        <w:ind w:right="76"/>
        <w:jc w:val="both"/>
        <w:rPr>
          <w:rFonts w:ascii="Amelia Oblicua" w:hAnsi="Amelia Oblicua" w:cs="Arial"/>
          <w:i/>
          <w:iCs/>
          <w:color w:val="0070C0"/>
          <w:lang w:val="es-ES"/>
        </w:rPr>
      </w:pPr>
    </w:p>
    <w:p w14:paraId="6C880CEA" w14:textId="71E0EBFC" w:rsidR="007D4BD2" w:rsidRPr="00B87BF8" w:rsidRDefault="00241E62" w:rsidP="00241E62">
      <w:pPr>
        <w:tabs>
          <w:tab w:val="left" w:pos="555"/>
          <w:tab w:val="center" w:pos="5173"/>
        </w:tabs>
        <w:spacing w:after="0" w:line="240" w:lineRule="auto"/>
        <w:ind w:right="76"/>
        <w:jc w:val="center"/>
        <w:rPr>
          <w:rFonts w:ascii="Amelia Oblicua" w:hAnsi="Amelia Oblicua" w:cs="Arial"/>
          <w:b/>
          <w:i/>
          <w:iCs/>
          <w:color w:val="0070C0"/>
          <w:lang w:val="es-ES"/>
        </w:rPr>
      </w:pPr>
      <w:r w:rsidRPr="00B87BF8">
        <w:rPr>
          <w:rFonts w:ascii="Amelia Oblicua" w:hAnsi="Amelia Oblicua" w:cs="Arial"/>
          <w:b/>
          <w:i/>
          <w:iCs/>
          <w:color w:val="0070C0"/>
          <w:lang w:val="es-ES"/>
        </w:rPr>
        <w:t>Ley de Equilibrio Ecológico y Protección al Ambiente del Estado de Chihuahua</w:t>
      </w:r>
    </w:p>
    <w:p w14:paraId="284E6416" w14:textId="77777777" w:rsidR="00241E62" w:rsidRPr="00B87BF8" w:rsidRDefault="00241E62" w:rsidP="00241E62">
      <w:pPr>
        <w:tabs>
          <w:tab w:val="left" w:pos="555"/>
          <w:tab w:val="center" w:pos="5173"/>
        </w:tabs>
        <w:spacing w:after="0" w:line="240" w:lineRule="auto"/>
        <w:ind w:right="76"/>
        <w:jc w:val="center"/>
        <w:rPr>
          <w:rFonts w:ascii="Amelia Oblicua" w:hAnsi="Amelia Oblicua" w:cs="Arial"/>
          <w:b/>
          <w:i/>
          <w:iCs/>
          <w:color w:val="0070C0"/>
          <w:lang w:val="es-ES"/>
        </w:rPr>
      </w:pPr>
    </w:p>
    <w:p w14:paraId="3A64650B" w14:textId="77777777" w:rsidR="007D4BD2" w:rsidRPr="00B87BF8" w:rsidRDefault="007D4BD2" w:rsidP="007D4BD2">
      <w:pPr>
        <w:tabs>
          <w:tab w:val="left" w:pos="555"/>
          <w:tab w:val="center" w:pos="5173"/>
        </w:tabs>
        <w:spacing w:after="0" w:line="240" w:lineRule="auto"/>
        <w:ind w:right="76"/>
        <w:jc w:val="both"/>
        <w:rPr>
          <w:rFonts w:ascii="Amelia Oblicua" w:hAnsi="Amelia Oblicua" w:cs="Arial"/>
          <w:i/>
          <w:iCs/>
          <w:color w:val="0070C0"/>
          <w:lang w:val="es-ES"/>
        </w:rPr>
      </w:pPr>
      <w:r w:rsidRPr="00B87BF8">
        <w:rPr>
          <w:rFonts w:ascii="Amelia Oblicua" w:hAnsi="Amelia Oblicua" w:cs="Arial"/>
          <w:i/>
          <w:iCs/>
          <w:color w:val="0070C0"/>
          <w:lang w:val="es-ES"/>
        </w:rPr>
        <w:t xml:space="preserve">Artículo 41. Quienes realicen obras o actividades públicas o privadas, que puedan causar desequilibrios ecológicos o rebasar los límites y condiciones señalados en las disposiciones aplicables, deberán solicitar a la Secretaría, previo al inicio de estas, la autorización en materia de impacto ambiental, particularmente tratándose de las siguientes: </w:t>
      </w:r>
    </w:p>
    <w:p w14:paraId="38853089" w14:textId="77777777" w:rsidR="007D4BD2" w:rsidRPr="00B87BF8" w:rsidRDefault="007D4BD2" w:rsidP="007D4BD2">
      <w:pPr>
        <w:tabs>
          <w:tab w:val="left" w:pos="555"/>
          <w:tab w:val="center" w:pos="5173"/>
        </w:tabs>
        <w:spacing w:after="0" w:line="240" w:lineRule="auto"/>
        <w:ind w:right="76"/>
        <w:jc w:val="both"/>
        <w:rPr>
          <w:rFonts w:ascii="Amelia Oblicua" w:hAnsi="Amelia Oblicua" w:cs="Arial"/>
          <w:i/>
          <w:iCs/>
          <w:color w:val="0070C0"/>
          <w:lang w:val="es-ES"/>
        </w:rPr>
      </w:pPr>
    </w:p>
    <w:p w14:paraId="68A3D3EE" w14:textId="77777777" w:rsidR="007D4BD2" w:rsidRPr="00B87BF8" w:rsidRDefault="007D4BD2" w:rsidP="007D4BD2">
      <w:pPr>
        <w:tabs>
          <w:tab w:val="left" w:pos="555"/>
          <w:tab w:val="center" w:pos="5173"/>
        </w:tabs>
        <w:spacing w:after="0" w:line="240" w:lineRule="auto"/>
        <w:ind w:right="76"/>
        <w:jc w:val="both"/>
        <w:rPr>
          <w:rFonts w:ascii="Amelia Oblicua" w:hAnsi="Amelia Oblicua" w:cs="Arial"/>
          <w:i/>
          <w:iCs/>
          <w:color w:val="0070C0"/>
          <w:lang w:val="es-ES"/>
        </w:rPr>
      </w:pPr>
      <w:r w:rsidRPr="00B87BF8">
        <w:rPr>
          <w:rFonts w:ascii="Amelia Oblicua" w:hAnsi="Amelia Oblicua" w:cs="Arial"/>
          <w:i/>
          <w:iCs/>
          <w:color w:val="0070C0"/>
          <w:lang w:val="es-ES"/>
        </w:rPr>
        <w:t>I.</w:t>
      </w:r>
      <w:r w:rsidRPr="00B87BF8">
        <w:rPr>
          <w:rFonts w:ascii="Amelia Oblicua" w:hAnsi="Amelia Oblicua" w:cs="Arial"/>
          <w:i/>
          <w:iCs/>
          <w:color w:val="0070C0"/>
          <w:lang w:val="es-ES"/>
        </w:rPr>
        <w:tab/>
        <w:t xml:space="preserve"> </w:t>
      </w:r>
      <w:r w:rsidRPr="00B87BF8">
        <w:rPr>
          <w:rFonts w:ascii="Amelia Oblicua" w:hAnsi="Amelia Oblicua" w:cs="Arial"/>
          <w:i/>
          <w:iCs/>
          <w:color w:val="0070C0"/>
          <w:lang w:val="es-ES"/>
        </w:rPr>
        <w:tab/>
        <w:t>Carreteras, caminos, puentes y vías de comunicación no reservadas a la Federación.</w:t>
      </w:r>
    </w:p>
    <w:p w14:paraId="70063B55" w14:textId="77777777" w:rsidR="007D4BD2" w:rsidRPr="00B87BF8" w:rsidRDefault="007D4BD2" w:rsidP="007D4BD2">
      <w:pPr>
        <w:tabs>
          <w:tab w:val="left" w:pos="555"/>
          <w:tab w:val="center" w:pos="5173"/>
        </w:tabs>
        <w:spacing w:after="0" w:line="240" w:lineRule="auto"/>
        <w:ind w:right="76"/>
        <w:jc w:val="both"/>
        <w:rPr>
          <w:rFonts w:ascii="Amelia Oblicua" w:hAnsi="Amelia Oblicua" w:cs="Arial"/>
          <w:i/>
          <w:iCs/>
          <w:color w:val="0070C0"/>
          <w:lang w:val="es-ES"/>
        </w:rPr>
      </w:pPr>
    </w:p>
    <w:p w14:paraId="3A1F1EF8" w14:textId="77777777" w:rsidR="007D4BD2" w:rsidRPr="00B87BF8" w:rsidRDefault="007D4BD2" w:rsidP="007D4BD2">
      <w:pPr>
        <w:tabs>
          <w:tab w:val="left" w:pos="555"/>
          <w:tab w:val="center" w:pos="5173"/>
        </w:tabs>
        <w:spacing w:after="0" w:line="240" w:lineRule="auto"/>
        <w:ind w:right="76"/>
        <w:jc w:val="both"/>
        <w:rPr>
          <w:rFonts w:ascii="Amelia Oblicua" w:hAnsi="Amelia Oblicua" w:cs="Arial"/>
          <w:i/>
          <w:iCs/>
          <w:color w:val="0070C0"/>
          <w:lang w:val="es-ES"/>
        </w:rPr>
      </w:pPr>
      <w:r w:rsidRPr="00B87BF8">
        <w:rPr>
          <w:rFonts w:ascii="Amelia Oblicua" w:hAnsi="Amelia Oblicua" w:cs="Arial"/>
          <w:i/>
          <w:iCs/>
          <w:color w:val="0070C0"/>
          <w:lang w:val="es-ES"/>
        </w:rPr>
        <w:t>II.</w:t>
      </w:r>
      <w:r w:rsidRPr="00B87BF8">
        <w:rPr>
          <w:rFonts w:ascii="Amelia Oblicua" w:hAnsi="Amelia Oblicua" w:cs="Arial"/>
          <w:i/>
          <w:iCs/>
          <w:color w:val="0070C0"/>
          <w:lang w:val="es-ES"/>
        </w:rPr>
        <w:tab/>
        <w:t>Parques, corredores y zonas industriales, donde no se prevea la realización de actividades altamente riesgosas.</w:t>
      </w:r>
    </w:p>
    <w:p w14:paraId="56F3E9EF" w14:textId="77777777" w:rsidR="007D4BD2" w:rsidRPr="00B87BF8" w:rsidRDefault="007D4BD2" w:rsidP="007D4BD2">
      <w:pPr>
        <w:tabs>
          <w:tab w:val="left" w:pos="555"/>
          <w:tab w:val="center" w:pos="5173"/>
        </w:tabs>
        <w:spacing w:after="0" w:line="240" w:lineRule="auto"/>
        <w:ind w:right="76"/>
        <w:jc w:val="both"/>
        <w:rPr>
          <w:rFonts w:ascii="Amelia Oblicua" w:hAnsi="Amelia Oblicua" w:cs="Arial"/>
          <w:i/>
          <w:iCs/>
          <w:color w:val="0070C0"/>
          <w:lang w:val="es-ES"/>
        </w:rPr>
      </w:pPr>
    </w:p>
    <w:p w14:paraId="6662477E" w14:textId="77777777" w:rsidR="007D4BD2" w:rsidRPr="00B87BF8" w:rsidRDefault="007D4BD2" w:rsidP="007D4BD2">
      <w:pPr>
        <w:tabs>
          <w:tab w:val="left" w:pos="555"/>
          <w:tab w:val="center" w:pos="5173"/>
        </w:tabs>
        <w:spacing w:after="0" w:line="240" w:lineRule="auto"/>
        <w:ind w:right="76"/>
        <w:jc w:val="both"/>
        <w:rPr>
          <w:rFonts w:ascii="Amelia Oblicua" w:hAnsi="Amelia Oblicua" w:cs="Arial"/>
          <w:i/>
          <w:iCs/>
          <w:color w:val="0070C0"/>
          <w:lang w:val="es-ES"/>
        </w:rPr>
      </w:pPr>
      <w:r w:rsidRPr="00B87BF8">
        <w:rPr>
          <w:rFonts w:ascii="Amelia Oblicua" w:hAnsi="Amelia Oblicua" w:cs="Arial"/>
          <w:i/>
          <w:iCs/>
          <w:color w:val="0070C0"/>
          <w:lang w:val="es-ES"/>
        </w:rPr>
        <w:t>III.</w:t>
      </w:r>
      <w:r w:rsidRPr="00B87BF8">
        <w:rPr>
          <w:rFonts w:ascii="Amelia Oblicua" w:hAnsi="Amelia Oblicua" w:cs="Arial"/>
          <w:i/>
          <w:iCs/>
          <w:color w:val="0070C0"/>
          <w:lang w:val="es-ES"/>
        </w:rPr>
        <w:tab/>
        <w:t>Fraccionamientos, unidades habitacionales y nuevos centros de población, mercados de abasto, centros de espectáculos, instalaciones deportivas y recreativas, terminales de autobuses y construcción en general.</w:t>
      </w:r>
    </w:p>
    <w:p w14:paraId="635DAC86" w14:textId="77777777" w:rsidR="007D4BD2" w:rsidRPr="00B87BF8" w:rsidRDefault="007D4BD2" w:rsidP="007D4BD2">
      <w:pPr>
        <w:tabs>
          <w:tab w:val="left" w:pos="555"/>
          <w:tab w:val="center" w:pos="5173"/>
        </w:tabs>
        <w:spacing w:after="0" w:line="240" w:lineRule="auto"/>
        <w:ind w:right="76"/>
        <w:jc w:val="both"/>
        <w:rPr>
          <w:rFonts w:ascii="Amelia Oblicua" w:hAnsi="Amelia Oblicua" w:cs="Arial"/>
          <w:i/>
          <w:iCs/>
          <w:color w:val="0070C0"/>
          <w:lang w:val="es-ES"/>
        </w:rPr>
      </w:pPr>
    </w:p>
    <w:p w14:paraId="1BB08545" w14:textId="77777777" w:rsidR="007D4BD2" w:rsidRPr="00B87BF8" w:rsidRDefault="007D4BD2" w:rsidP="007D4BD2">
      <w:pPr>
        <w:tabs>
          <w:tab w:val="left" w:pos="555"/>
          <w:tab w:val="center" w:pos="5173"/>
        </w:tabs>
        <w:spacing w:after="0" w:line="240" w:lineRule="auto"/>
        <w:ind w:right="76"/>
        <w:jc w:val="both"/>
        <w:rPr>
          <w:rFonts w:ascii="Amelia Oblicua" w:hAnsi="Amelia Oblicua" w:cs="Arial"/>
          <w:i/>
          <w:iCs/>
          <w:color w:val="0070C0"/>
          <w:lang w:val="es-ES"/>
        </w:rPr>
      </w:pPr>
      <w:r w:rsidRPr="00B87BF8">
        <w:rPr>
          <w:rFonts w:ascii="Amelia Oblicua" w:hAnsi="Amelia Oblicua" w:cs="Arial"/>
          <w:i/>
          <w:iCs/>
          <w:color w:val="0070C0"/>
          <w:lang w:val="es-ES"/>
        </w:rPr>
        <w:t>IV.</w:t>
      </w:r>
      <w:r w:rsidRPr="00B87BF8">
        <w:rPr>
          <w:rFonts w:ascii="Amelia Oblicua" w:hAnsi="Amelia Oblicua" w:cs="Arial"/>
          <w:i/>
          <w:iCs/>
          <w:color w:val="0070C0"/>
          <w:lang w:val="es-ES"/>
        </w:rPr>
        <w:tab/>
        <w:t>Hospitales, sanatorios, cementerios, funerarias y crematorios.</w:t>
      </w:r>
    </w:p>
    <w:p w14:paraId="5DF573D1" w14:textId="77777777" w:rsidR="007D4BD2" w:rsidRPr="00B87BF8" w:rsidRDefault="007D4BD2" w:rsidP="007D4BD2">
      <w:pPr>
        <w:tabs>
          <w:tab w:val="left" w:pos="555"/>
          <w:tab w:val="center" w:pos="5173"/>
        </w:tabs>
        <w:spacing w:after="0" w:line="240" w:lineRule="auto"/>
        <w:ind w:right="76"/>
        <w:jc w:val="both"/>
        <w:rPr>
          <w:rFonts w:ascii="Amelia Oblicua" w:hAnsi="Amelia Oblicua" w:cs="Arial"/>
          <w:i/>
          <w:iCs/>
          <w:color w:val="0070C0"/>
          <w:lang w:val="es-ES"/>
        </w:rPr>
      </w:pPr>
    </w:p>
    <w:p w14:paraId="2C690B45" w14:textId="77777777" w:rsidR="007D4BD2" w:rsidRPr="00B87BF8" w:rsidRDefault="007D4BD2" w:rsidP="007D4BD2">
      <w:pPr>
        <w:tabs>
          <w:tab w:val="left" w:pos="555"/>
          <w:tab w:val="center" w:pos="5173"/>
        </w:tabs>
        <w:spacing w:after="0" w:line="240" w:lineRule="auto"/>
        <w:ind w:right="76"/>
        <w:jc w:val="both"/>
        <w:rPr>
          <w:rFonts w:ascii="Amelia Oblicua" w:hAnsi="Amelia Oblicua" w:cs="Arial"/>
          <w:i/>
          <w:iCs/>
          <w:color w:val="0070C0"/>
          <w:lang w:val="es-ES"/>
        </w:rPr>
      </w:pPr>
      <w:r w:rsidRPr="00B87BF8">
        <w:rPr>
          <w:rFonts w:ascii="Amelia Oblicua" w:hAnsi="Amelia Oblicua" w:cs="Arial"/>
          <w:i/>
          <w:iCs/>
          <w:color w:val="0070C0"/>
          <w:lang w:val="es-ES"/>
        </w:rPr>
        <w:t>V.</w:t>
      </w:r>
      <w:r w:rsidRPr="00B87BF8">
        <w:rPr>
          <w:rFonts w:ascii="Amelia Oblicua" w:hAnsi="Amelia Oblicua" w:cs="Arial"/>
          <w:i/>
          <w:iCs/>
          <w:color w:val="0070C0"/>
          <w:lang w:val="es-ES"/>
        </w:rPr>
        <w:tab/>
        <w:t>Desarrollos turísticos públicos o privados.</w:t>
      </w:r>
    </w:p>
    <w:p w14:paraId="54E21096" w14:textId="77777777" w:rsidR="007D4BD2" w:rsidRPr="00B87BF8" w:rsidRDefault="007D4BD2" w:rsidP="007D4BD2">
      <w:pPr>
        <w:tabs>
          <w:tab w:val="left" w:pos="555"/>
          <w:tab w:val="center" w:pos="5173"/>
        </w:tabs>
        <w:spacing w:after="0" w:line="240" w:lineRule="auto"/>
        <w:ind w:right="76"/>
        <w:jc w:val="both"/>
        <w:rPr>
          <w:rFonts w:ascii="Amelia Oblicua" w:hAnsi="Amelia Oblicua" w:cs="Arial"/>
          <w:i/>
          <w:iCs/>
          <w:color w:val="0070C0"/>
          <w:lang w:val="es-ES"/>
        </w:rPr>
      </w:pPr>
    </w:p>
    <w:p w14:paraId="7FA31F02" w14:textId="77777777" w:rsidR="007D4BD2" w:rsidRPr="00B87BF8" w:rsidRDefault="007D4BD2" w:rsidP="007D4BD2">
      <w:pPr>
        <w:tabs>
          <w:tab w:val="left" w:pos="555"/>
          <w:tab w:val="center" w:pos="5173"/>
        </w:tabs>
        <w:spacing w:after="0" w:line="240" w:lineRule="auto"/>
        <w:ind w:right="76"/>
        <w:jc w:val="both"/>
        <w:rPr>
          <w:rFonts w:ascii="Amelia Oblicua" w:hAnsi="Amelia Oblicua" w:cs="Arial"/>
          <w:i/>
          <w:iCs/>
          <w:color w:val="0070C0"/>
          <w:lang w:val="es-ES"/>
        </w:rPr>
      </w:pPr>
      <w:r w:rsidRPr="00B87BF8">
        <w:rPr>
          <w:rFonts w:ascii="Amelia Oblicua" w:hAnsi="Amelia Oblicua" w:cs="Arial"/>
          <w:i/>
          <w:iCs/>
          <w:color w:val="0070C0"/>
          <w:lang w:val="es-ES"/>
        </w:rPr>
        <w:t>VI.</w:t>
      </w:r>
      <w:r w:rsidRPr="00B87BF8">
        <w:rPr>
          <w:rFonts w:ascii="Amelia Oblicua" w:hAnsi="Amelia Oblicua" w:cs="Arial"/>
          <w:i/>
          <w:iCs/>
          <w:color w:val="0070C0"/>
          <w:lang w:val="es-ES"/>
        </w:rPr>
        <w:tab/>
        <w:t>Explotación, extracción, procesamiento y beneficio de minerales o substancias no reservadas a la Federación, en los términos establecidos en el párrafo cuarto del artículo 27 de la Constitución Política de los Estados Unidos Mexicanos, en la Ley Minera y en esta Ley, tales como explotación de bancos de materiales para la construcción u ornamento de obras, y aquellas cuyos productos se deriven de la descomposición de las rocas, y cuya explotación se realice preponderantemente por medio de trabajos a cielo abierto.</w:t>
      </w:r>
    </w:p>
    <w:p w14:paraId="2FE98BBC" w14:textId="77777777" w:rsidR="007D4BD2" w:rsidRPr="00B87BF8" w:rsidRDefault="007D4BD2" w:rsidP="007D4BD2">
      <w:pPr>
        <w:tabs>
          <w:tab w:val="left" w:pos="555"/>
          <w:tab w:val="center" w:pos="5173"/>
        </w:tabs>
        <w:spacing w:after="0" w:line="240" w:lineRule="auto"/>
        <w:ind w:right="76"/>
        <w:jc w:val="both"/>
        <w:rPr>
          <w:rFonts w:ascii="Amelia Oblicua" w:hAnsi="Amelia Oblicua" w:cs="Arial"/>
          <w:i/>
          <w:iCs/>
          <w:color w:val="0070C0"/>
          <w:lang w:val="es-ES"/>
        </w:rPr>
      </w:pPr>
    </w:p>
    <w:p w14:paraId="2DA27674" w14:textId="77777777" w:rsidR="007D4BD2" w:rsidRPr="00B87BF8" w:rsidRDefault="007D4BD2" w:rsidP="007D4BD2">
      <w:pPr>
        <w:tabs>
          <w:tab w:val="left" w:pos="555"/>
          <w:tab w:val="center" w:pos="5173"/>
        </w:tabs>
        <w:spacing w:after="0" w:line="240" w:lineRule="auto"/>
        <w:ind w:right="76"/>
        <w:jc w:val="both"/>
        <w:rPr>
          <w:rFonts w:ascii="Amelia Oblicua" w:hAnsi="Amelia Oblicua" w:cs="Arial"/>
          <w:i/>
          <w:iCs/>
          <w:color w:val="0070C0"/>
          <w:lang w:val="es-ES"/>
        </w:rPr>
      </w:pPr>
      <w:r w:rsidRPr="00B87BF8">
        <w:rPr>
          <w:rFonts w:ascii="Amelia Oblicua" w:hAnsi="Amelia Oblicua" w:cs="Arial"/>
          <w:i/>
          <w:iCs/>
          <w:color w:val="0070C0"/>
          <w:lang w:val="es-ES"/>
        </w:rPr>
        <w:t>VII.</w:t>
      </w:r>
      <w:r w:rsidRPr="00B87BF8">
        <w:rPr>
          <w:rFonts w:ascii="Amelia Oblicua" w:hAnsi="Amelia Oblicua" w:cs="Arial"/>
          <w:i/>
          <w:iCs/>
          <w:color w:val="0070C0"/>
          <w:lang w:val="es-ES"/>
        </w:rPr>
        <w:tab/>
        <w:t>Instalaciones de tratamiento de aguas residuales que descarguen a cuerpos de agua de jurisdicción estatal, y/o a la red de alcantarillado público.</w:t>
      </w:r>
    </w:p>
    <w:p w14:paraId="4CA6FABC" w14:textId="77777777" w:rsidR="007D4BD2" w:rsidRPr="00B87BF8" w:rsidRDefault="007D4BD2" w:rsidP="007D4BD2">
      <w:pPr>
        <w:tabs>
          <w:tab w:val="left" w:pos="555"/>
          <w:tab w:val="center" w:pos="5173"/>
        </w:tabs>
        <w:spacing w:after="0" w:line="240" w:lineRule="auto"/>
        <w:ind w:right="76"/>
        <w:jc w:val="both"/>
        <w:rPr>
          <w:rFonts w:ascii="Amelia Oblicua" w:hAnsi="Amelia Oblicua" w:cs="Arial"/>
          <w:i/>
          <w:iCs/>
          <w:color w:val="0070C0"/>
          <w:lang w:val="es-ES"/>
        </w:rPr>
      </w:pPr>
    </w:p>
    <w:p w14:paraId="3CEDD9C9" w14:textId="77777777" w:rsidR="007D4BD2" w:rsidRPr="00B87BF8" w:rsidRDefault="007D4BD2" w:rsidP="007D4BD2">
      <w:pPr>
        <w:tabs>
          <w:tab w:val="left" w:pos="555"/>
          <w:tab w:val="center" w:pos="5173"/>
        </w:tabs>
        <w:spacing w:after="0" w:line="240" w:lineRule="auto"/>
        <w:ind w:right="76"/>
        <w:jc w:val="both"/>
        <w:rPr>
          <w:rFonts w:ascii="Amelia Oblicua" w:hAnsi="Amelia Oblicua" w:cs="Arial"/>
          <w:i/>
          <w:iCs/>
          <w:color w:val="0070C0"/>
          <w:lang w:val="es-ES"/>
        </w:rPr>
      </w:pPr>
      <w:r w:rsidRPr="00B87BF8">
        <w:rPr>
          <w:rFonts w:ascii="Amelia Oblicua" w:hAnsi="Amelia Oblicua" w:cs="Arial"/>
          <w:i/>
          <w:iCs/>
          <w:color w:val="0070C0"/>
          <w:lang w:val="es-ES"/>
        </w:rPr>
        <w:lastRenderedPageBreak/>
        <w:t>VIII.</w:t>
      </w:r>
      <w:r w:rsidRPr="00B87BF8">
        <w:rPr>
          <w:rFonts w:ascii="Amelia Oblicua" w:hAnsi="Amelia Oblicua" w:cs="Arial"/>
          <w:i/>
          <w:iCs/>
          <w:color w:val="0070C0"/>
          <w:lang w:val="es-ES"/>
        </w:rPr>
        <w:tab/>
        <w:t>Instalaciones de rellenos sanitarios, recicladoras, unidades de transferencia o tratamiento de residuos sólidos urbanos y de manejo especial, de conformidad con lo dispuesto en la ley en la materia.</w:t>
      </w:r>
    </w:p>
    <w:p w14:paraId="0BC8C58C" w14:textId="77777777" w:rsidR="007D4BD2" w:rsidRPr="00B87BF8" w:rsidRDefault="007D4BD2" w:rsidP="007D4BD2">
      <w:pPr>
        <w:tabs>
          <w:tab w:val="left" w:pos="555"/>
          <w:tab w:val="center" w:pos="5173"/>
        </w:tabs>
        <w:spacing w:after="0" w:line="240" w:lineRule="auto"/>
        <w:ind w:right="76"/>
        <w:jc w:val="both"/>
        <w:rPr>
          <w:rFonts w:ascii="Amelia Oblicua" w:hAnsi="Amelia Oblicua" w:cs="Arial"/>
          <w:i/>
          <w:iCs/>
          <w:color w:val="0070C0"/>
          <w:lang w:val="es-ES"/>
        </w:rPr>
      </w:pPr>
    </w:p>
    <w:p w14:paraId="304F30F3" w14:textId="77777777" w:rsidR="007D4BD2" w:rsidRPr="00B87BF8" w:rsidRDefault="007D4BD2" w:rsidP="007D4BD2">
      <w:pPr>
        <w:tabs>
          <w:tab w:val="left" w:pos="555"/>
          <w:tab w:val="center" w:pos="5173"/>
        </w:tabs>
        <w:spacing w:after="0" w:line="240" w:lineRule="auto"/>
        <w:ind w:right="76"/>
        <w:jc w:val="both"/>
        <w:rPr>
          <w:rFonts w:ascii="Amelia Oblicua" w:hAnsi="Amelia Oblicua" w:cs="Arial"/>
          <w:i/>
          <w:iCs/>
          <w:color w:val="0070C0"/>
          <w:lang w:val="es-ES"/>
        </w:rPr>
      </w:pPr>
      <w:r w:rsidRPr="00B87BF8">
        <w:rPr>
          <w:rFonts w:ascii="Amelia Oblicua" w:hAnsi="Amelia Oblicua" w:cs="Arial"/>
          <w:i/>
          <w:iCs/>
          <w:color w:val="0070C0"/>
          <w:lang w:val="es-ES"/>
        </w:rPr>
        <w:t>IX.</w:t>
      </w:r>
      <w:r w:rsidRPr="00B87BF8">
        <w:rPr>
          <w:rFonts w:ascii="Amelia Oblicua" w:hAnsi="Amelia Oblicua" w:cs="Arial"/>
          <w:i/>
          <w:iCs/>
          <w:color w:val="0070C0"/>
          <w:lang w:val="es-ES"/>
        </w:rPr>
        <w:tab/>
        <w:t>Fabricación de alimentos.</w:t>
      </w:r>
    </w:p>
    <w:p w14:paraId="6915B0BE" w14:textId="77777777" w:rsidR="007D4BD2" w:rsidRPr="00B87BF8" w:rsidRDefault="007D4BD2" w:rsidP="007D4BD2">
      <w:pPr>
        <w:tabs>
          <w:tab w:val="left" w:pos="555"/>
          <w:tab w:val="center" w:pos="5173"/>
        </w:tabs>
        <w:spacing w:after="0" w:line="240" w:lineRule="auto"/>
        <w:ind w:right="76"/>
        <w:jc w:val="both"/>
        <w:rPr>
          <w:rFonts w:ascii="Amelia Oblicua" w:hAnsi="Amelia Oblicua" w:cs="Arial"/>
          <w:i/>
          <w:iCs/>
          <w:color w:val="0070C0"/>
          <w:lang w:val="es-ES"/>
        </w:rPr>
      </w:pPr>
    </w:p>
    <w:p w14:paraId="002A5A65" w14:textId="77777777" w:rsidR="007D4BD2" w:rsidRPr="00B87BF8" w:rsidRDefault="007D4BD2" w:rsidP="007D4BD2">
      <w:pPr>
        <w:tabs>
          <w:tab w:val="left" w:pos="555"/>
          <w:tab w:val="center" w:pos="5173"/>
        </w:tabs>
        <w:spacing w:after="0" w:line="240" w:lineRule="auto"/>
        <w:ind w:right="76"/>
        <w:jc w:val="both"/>
        <w:rPr>
          <w:rFonts w:ascii="Amelia Oblicua" w:hAnsi="Amelia Oblicua" w:cs="Arial"/>
          <w:i/>
          <w:iCs/>
          <w:color w:val="0070C0"/>
          <w:lang w:val="es-ES"/>
        </w:rPr>
      </w:pPr>
      <w:r w:rsidRPr="00B87BF8">
        <w:rPr>
          <w:rFonts w:ascii="Amelia Oblicua" w:hAnsi="Amelia Oblicua" w:cs="Arial"/>
          <w:i/>
          <w:iCs/>
          <w:color w:val="0070C0"/>
          <w:lang w:val="es-ES"/>
        </w:rPr>
        <w:t>X.</w:t>
      </w:r>
      <w:r w:rsidRPr="00B87BF8">
        <w:rPr>
          <w:rFonts w:ascii="Amelia Oblicua" w:hAnsi="Amelia Oblicua" w:cs="Arial"/>
          <w:i/>
          <w:iCs/>
          <w:color w:val="0070C0"/>
          <w:lang w:val="es-ES"/>
        </w:rPr>
        <w:tab/>
        <w:t>Industria textil.</w:t>
      </w:r>
    </w:p>
    <w:p w14:paraId="73DA8159" w14:textId="77777777" w:rsidR="007D4BD2" w:rsidRPr="00B87BF8" w:rsidRDefault="007D4BD2" w:rsidP="007D4BD2">
      <w:pPr>
        <w:tabs>
          <w:tab w:val="left" w:pos="555"/>
          <w:tab w:val="center" w:pos="5173"/>
        </w:tabs>
        <w:spacing w:after="0" w:line="240" w:lineRule="auto"/>
        <w:ind w:right="76"/>
        <w:jc w:val="both"/>
        <w:rPr>
          <w:rFonts w:ascii="Amelia Oblicua" w:hAnsi="Amelia Oblicua" w:cs="Arial"/>
          <w:i/>
          <w:iCs/>
          <w:color w:val="0070C0"/>
          <w:lang w:val="es-ES"/>
        </w:rPr>
      </w:pPr>
    </w:p>
    <w:p w14:paraId="20A11711" w14:textId="77777777" w:rsidR="007D4BD2" w:rsidRPr="00B87BF8" w:rsidRDefault="007D4BD2" w:rsidP="007D4BD2">
      <w:pPr>
        <w:tabs>
          <w:tab w:val="left" w:pos="555"/>
          <w:tab w:val="center" w:pos="5173"/>
        </w:tabs>
        <w:spacing w:after="0" w:line="240" w:lineRule="auto"/>
        <w:ind w:right="76"/>
        <w:jc w:val="both"/>
        <w:rPr>
          <w:rFonts w:ascii="Amelia Oblicua" w:hAnsi="Amelia Oblicua" w:cs="Arial"/>
          <w:i/>
          <w:iCs/>
          <w:color w:val="0070C0"/>
          <w:lang w:val="es-ES"/>
        </w:rPr>
      </w:pPr>
      <w:r w:rsidRPr="00B87BF8">
        <w:rPr>
          <w:rFonts w:ascii="Amelia Oblicua" w:hAnsi="Amelia Oblicua" w:cs="Arial"/>
          <w:i/>
          <w:iCs/>
          <w:color w:val="0070C0"/>
          <w:lang w:val="es-ES"/>
        </w:rPr>
        <w:t>XI.</w:t>
      </w:r>
      <w:r w:rsidRPr="00B87BF8">
        <w:rPr>
          <w:rFonts w:ascii="Amelia Oblicua" w:hAnsi="Amelia Oblicua" w:cs="Arial"/>
          <w:i/>
          <w:iCs/>
          <w:color w:val="0070C0"/>
          <w:lang w:val="es-ES"/>
        </w:rPr>
        <w:tab/>
        <w:t>Fabricación de calzado e industria del cuero.</w:t>
      </w:r>
    </w:p>
    <w:p w14:paraId="5EFEA00B" w14:textId="77777777" w:rsidR="007D4BD2" w:rsidRPr="00B87BF8" w:rsidRDefault="007D4BD2" w:rsidP="007D4BD2">
      <w:pPr>
        <w:tabs>
          <w:tab w:val="left" w:pos="555"/>
          <w:tab w:val="center" w:pos="5173"/>
        </w:tabs>
        <w:spacing w:after="0" w:line="240" w:lineRule="auto"/>
        <w:ind w:right="76"/>
        <w:jc w:val="both"/>
        <w:rPr>
          <w:rFonts w:ascii="Amelia Oblicua" w:hAnsi="Amelia Oblicua" w:cs="Arial"/>
          <w:i/>
          <w:iCs/>
          <w:color w:val="0070C0"/>
          <w:lang w:val="es-ES"/>
        </w:rPr>
      </w:pPr>
    </w:p>
    <w:p w14:paraId="694EC107" w14:textId="77777777" w:rsidR="007D4BD2" w:rsidRPr="00B87BF8" w:rsidRDefault="007D4BD2" w:rsidP="007D4BD2">
      <w:pPr>
        <w:tabs>
          <w:tab w:val="left" w:pos="555"/>
          <w:tab w:val="center" w:pos="5173"/>
        </w:tabs>
        <w:spacing w:after="0" w:line="240" w:lineRule="auto"/>
        <w:ind w:right="76"/>
        <w:jc w:val="both"/>
        <w:rPr>
          <w:rFonts w:ascii="Amelia Oblicua" w:hAnsi="Amelia Oblicua" w:cs="Arial"/>
          <w:i/>
          <w:iCs/>
          <w:color w:val="0070C0"/>
          <w:lang w:val="es-ES"/>
        </w:rPr>
      </w:pPr>
      <w:r w:rsidRPr="00B87BF8">
        <w:rPr>
          <w:rFonts w:ascii="Amelia Oblicua" w:hAnsi="Amelia Oblicua" w:cs="Arial"/>
          <w:i/>
          <w:iCs/>
          <w:color w:val="0070C0"/>
          <w:lang w:val="es-ES"/>
        </w:rPr>
        <w:t>XII.</w:t>
      </w:r>
      <w:r w:rsidRPr="00B87BF8">
        <w:rPr>
          <w:rFonts w:ascii="Amelia Oblicua" w:hAnsi="Amelia Oblicua" w:cs="Arial"/>
          <w:i/>
          <w:iCs/>
          <w:color w:val="0070C0"/>
          <w:lang w:val="es-ES"/>
        </w:rPr>
        <w:tab/>
        <w:t>Industria y productos de madera, corcho y carbón vegetal.</w:t>
      </w:r>
    </w:p>
    <w:p w14:paraId="0D500D20" w14:textId="77777777" w:rsidR="007D4BD2" w:rsidRPr="00B87BF8" w:rsidRDefault="007D4BD2" w:rsidP="007D4BD2">
      <w:pPr>
        <w:tabs>
          <w:tab w:val="left" w:pos="555"/>
          <w:tab w:val="center" w:pos="5173"/>
        </w:tabs>
        <w:spacing w:after="0" w:line="240" w:lineRule="auto"/>
        <w:ind w:right="76"/>
        <w:jc w:val="both"/>
        <w:rPr>
          <w:rFonts w:ascii="Amelia Oblicua" w:hAnsi="Amelia Oblicua" w:cs="Arial"/>
          <w:i/>
          <w:iCs/>
          <w:color w:val="0070C0"/>
          <w:lang w:val="es-ES"/>
        </w:rPr>
      </w:pPr>
    </w:p>
    <w:p w14:paraId="53144776" w14:textId="77777777" w:rsidR="007D4BD2" w:rsidRPr="00B87BF8" w:rsidRDefault="007D4BD2" w:rsidP="007D4BD2">
      <w:pPr>
        <w:tabs>
          <w:tab w:val="left" w:pos="555"/>
          <w:tab w:val="center" w:pos="5173"/>
        </w:tabs>
        <w:spacing w:after="0" w:line="240" w:lineRule="auto"/>
        <w:ind w:right="76"/>
        <w:jc w:val="both"/>
        <w:rPr>
          <w:rFonts w:ascii="Amelia Oblicua" w:hAnsi="Amelia Oblicua" w:cs="Arial"/>
          <w:i/>
          <w:iCs/>
          <w:color w:val="0070C0"/>
          <w:lang w:val="es-ES"/>
        </w:rPr>
      </w:pPr>
      <w:r w:rsidRPr="00B87BF8">
        <w:rPr>
          <w:rFonts w:ascii="Amelia Oblicua" w:hAnsi="Amelia Oblicua" w:cs="Arial"/>
          <w:i/>
          <w:iCs/>
          <w:color w:val="0070C0"/>
          <w:lang w:val="es-ES"/>
        </w:rPr>
        <w:t>XIII.</w:t>
      </w:r>
      <w:r w:rsidRPr="00B87BF8">
        <w:rPr>
          <w:rFonts w:ascii="Amelia Oblicua" w:hAnsi="Amelia Oblicua" w:cs="Arial"/>
          <w:i/>
          <w:iCs/>
          <w:color w:val="0070C0"/>
          <w:lang w:val="es-ES"/>
        </w:rPr>
        <w:tab/>
        <w:t>Industrias editorial, de impresión y conexas.</w:t>
      </w:r>
    </w:p>
    <w:p w14:paraId="4C06549B" w14:textId="77777777" w:rsidR="007D4BD2" w:rsidRPr="00B87BF8" w:rsidRDefault="007D4BD2" w:rsidP="007D4BD2">
      <w:pPr>
        <w:tabs>
          <w:tab w:val="left" w:pos="555"/>
          <w:tab w:val="center" w:pos="5173"/>
        </w:tabs>
        <w:spacing w:after="0" w:line="240" w:lineRule="auto"/>
        <w:ind w:right="76"/>
        <w:jc w:val="both"/>
        <w:rPr>
          <w:rFonts w:ascii="Amelia Oblicua" w:hAnsi="Amelia Oblicua" w:cs="Arial"/>
          <w:i/>
          <w:iCs/>
          <w:color w:val="0070C0"/>
          <w:lang w:val="es-ES"/>
        </w:rPr>
      </w:pPr>
    </w:p>
    <w:p w14:paraId="29E896E0" w14:textId="77777777" w:rsidR="007D4BD2" w:rsidRPr="00B87BF8" w:rsidRDefault="007D4BD2" w:rsidP="007D4BD2">
      <w:pPr>
        <w:tabs>
          <w:tab w:val="left" w:pos="555"/>
          <w:tab w:val="center" w:pos="5173"/>
        </w:tabs>
        <w:spacing w:after="0" w:line="240" w:lineRule="auto"/>
        <w:ind w:right="76"/>
        <w:jc w:val="both"/>
        <w:rPr>
          <w:rFonts w:ascii="Amelia Oblicua" w:hAnsi="Amelia Oblicua" w:cs="Arial"/>
          <w:i/>
          <w:iCs/>
          <w:color w:val="0070C0"/>
          <w:lang w:val="es-ES"/>
        </w:rPr>
      </w:pPr>
      <w:r w:rsidRPr="00B87BF8">
        <w:rPr>
          <w:rFonts w:ascii="Amelia Oblicua" w:hAnsi="Amelia Oblicua" w:cs="Arial"/>
          <w:i/>
          <w:iCs/>
          <w:color w:val="0070C0"/>
          <w:lang w:val="es-ES"/>
        </w:rPr>
        <w:t>XIV.</w:t>
      </w:r>
      <w:r w:rsidRPr="00B87BF8">
        <w:rPr>
          <w:rFonts w:ascii="Amelia Oblicua" w:hAnsi="Amelia Oblicua" w:cs="Arial"/>
          <w:i/>
          <w:iCs/>
          <w:color w:val="0070C0"/>
          <w:lang w:val="es-ES"/>
        </w:rPr>
        <w:tab/>
        <w:t>Fabricación de productos metálicos, ensamble y reparación de maquinaria, equipo y sus partes.</w:t>
      </w:r>
    </w:p>
    <w:p w14:paraId="5AF0DDAC" w14:textId="77777777" w:rsidR="007D4BD2" w:rsidRPr="00B87BF8" w:rsidRDefault="007D4BD2" w:rsidP="007D4BD2">
      <w:pPr>
        <w:tabs>
          <w:tab w:val="left" w:pos="555"/>
          <w:tab w:val="center" w:pos="5173"/>
        </w:tabs>
        <w:spacing w:after="0" w:line="240" w:lineRule="auto"/>
        <w:ind w:right="76"/>
        <w:jc w:val="both"/>
        <w:rPr>
          <w:rFonts w:ascii="Amelia Oblicua" w:hAnsi="Amelia Oblicua" w:cs="Arial"/>
          <w:i/>
          <w:iCs/>
          <w:color w:val="0070C0"/>
          <w:lang w:val="es-ES"/>
        </w:rPr>
      </w:pPr>
    </w:p>
    <w:p w14:paraId="65750891" w14:textId="77777777" w:rsidR="007D4BD2" w:rsidRPr="00B87BF8" w:rsidRDefault="007D4BD2" w:rsidP="007D4BD2">
      <w:pPr>
        <w:tabs>
          <w:tab w:val="left" w:pos="555"/>
          <w:tab w:val="center" w:pos="5173"/>
        </w:tabs>
        <w:spacing w:after="0" w:line="240" w:lineRule="auto"/>
        <w:ind w:right="76"/>
        <w:jc w:val="both"/>
        <w:rPr>
          <w:rFonts w:ascii="Amelia Oblicua" w:hAnsi="Amelia Oblicua" w:cs="Arial"/>
          <w:i/>
          <w:iCs/>
          <w:color w:val="0070C0"/>
          <w:lang w:val="es-ES"/>
        </w:rPr>
      </w:pPr>
      <w:r w:rsidRPr="00B87BF8">
        <w:rPr>
          <w:rFonts w:ascii="Amelia Oblicua" w:hAnsi="Amelia Oblicua" w:cs="Arial"/>
          <w:i/>
          <w:iCs/>
          <w:color w:val="0070C0"/>
          <w:lang w:val="es-ES"/>
        </w:rPr>
        <w:t>XV.</w:t>
      </w:r>
      <w:r w:rsidRPr="00B87BF8">
        <w:rPr>
          <w:rFonts w:ascii="Amelia Oblicua" w:hAnsi="Amelia Oblicua" w:cs="Arial"/>
          <w:i/>
          <w:iCs/>
          <w:color w:val="0070C0"/>
          <w:lang w:val="es-ES"/>
        </w:rPr>
        <w:tab/>
        <w:t>Fabricación y ensamble de maquinaria, equipo, aparatos, accesorios y artículos eléctricos y electrónicos y sus partes.</w:t>
      </w:r>
    </w:p>
    <w:p w14:paraId="55D690E5" w14:textId="77777777" w:rsidR="007D4BD2" w:rsidRPr="00B87BF8" w:rsidRDefault="007D4BD2" w:rsidP="007D4BD2">
      <w:pPr>
        <w:tabs>
          <w:tab w:val="left" w:pos="555"/>
          <w:tab w:val="center" w:pos="5173"/>
        </w:tabs>
        <w:spacing w:after="0" w:line="240" w:lineRule="auto"/>
        <w:ind w:right="76"/>
        <w:jc w:val="both"/>
        <w:rPr>
          <w:rFonts w:ascii="Amelia Oblicua" w:hAnsi="Amelia Oblicua" w:cs="Arial"/>
          <w:i/>
          <w:iCs/>
          <w:color w:val="0070C0"/>
          <w:lang w:val="es-ES"/>
        </w:rPr>
      </w:pPr>
    </w:p>
    <w:p w14:paraId="23818273" w14:textId="77777777" w:rsidR="007D4BD2" w:rsidRPr="00B87BF8" w:rsidRDefault="007D4BD2" w:rsidP="007D4BD2">
      <w:pPr>
        <w:tabs>
          <w:tab w:val="left" w:pos="555"/>
          <w:tab w:val="center" w:pos="5173"/>
        </w:tabs>
        <w:spacing w:after="0" w:line="240" w:lineRule="auto"/>
        <w:ind w:right="76"/>
        <w:jc w:val="both"/>
        <w:rPr>
          <w:rFonts w:ascii="Amelia Oblicua" w:hAnsi="Amelia Oblicua" w:cs="Arial"/>
          <w:i/>
          <w:iCs/>
          <w:color w:val="0070C0"/>
          <w:lang w:val="es-ES"/>
        </w:rPr>
      </w:pPr>
      <w:r w:rsidRPr="00B87BF8">
        <w:rPr>
          <w:rFonts w:ascii="Amelia Oblicua" w:hAnsi="Amelia Oblicua" w:cs="Arial"/>
          <w:i/>
          <w:iCs/>
          <w:color w:val="0070C0"/>
          <w:lang w:val="es-ES"/>
        </w:rPr>
        <w:t>XVI.</w:t>
      </w:r>
      <w:r w:rsidRPr="00B87BF8">
        <w:rPr>
          <w:rFonts w:ascii="Amelia Oblicua" w:hAnsi="Amelia Oblicua" w:cs="Arial"/>
          <w:i/>
          <w:iCs/>
          <w:color w:val="0070C0"/>
          <w:lang w:val="es-ES"/>
        </w:rPr>
        <w:tab/>
        <w:t>Industrias manufactureras.</w:t>
      </w:r>
    </w:p>
    <w:p w14:paraId="3A7646C7" w14:textId="77777777" w:rsidR="007D4BD2" w:rsidRPr="00B87BF8" w:rsidRDefault="007D4BD2" w:rsidP="007D4BD2">
      <w:pPr>
        <w:tabs>
          <w:tab w:val="left" w:pos="555"/>
          <w:tab w:val="center" w:pos="5173"/>
        </w:tabs>
        <w:spacing w:after="0" w:line="240" w:lineRule="auto"/>
        <w:ind w:right="76"/>
        <w:jc w:val="both"/>
        <w:rPr>
          <w:rFonts w:ascii="Amelia Oblicua" w:hAnsi="Amelia Oblicua" w:cs="Arial"/>
          <w:i/>
          <w:iCs/>
          <w:color w:val="0070C0"/>
          <w:lang w:val="es-ES"/>
        </w:rPr>
      </w:pPr>
    </w:p>
    <w:p w14:paraId="66860154" w14:textId="77777777" w:rsidR="007D4BD2" w:rsidRPr="00B87BF8" w:rsidRDefault="007D4BD2" w:rsidP="007D4BD2">
      <w:pPr>
        <w:tabs>
          <w:tab w:val="left" w:pos="555"/>
          <w:tab w:val="center" w:pos="5173"/>
        </w:tabs>
        <w:spacing w:after="0" w:line="240" w:lineRule="auto"/>
        <w:ind w:right="76"/>
        <w:jc w:val="both"/>
        <w:rPr>
          <w:rFonts w:ascii="Amelia Oblicua" w:hAnsi="Amelia Oblicua" w:cs="Arial"/>
          <w:i/>
          <w:iCs/>
          <w:color w:val="0070C0"/>
          <w:lang w:val="es-ES"/>
        </w:rPr>
      </w:pPr>
      <w:r w:rsidRPr="00B87BF8">
        <w:rPr>
          <w:rFonts w:ascii="Amelia Oblicua" w:hAnsi="Amelia Oblicua" w:cs="Arial"/>
          <w:i/>
          <w:iCs/>
          <w:color w:val="0070C0"/>
          <w:lang w:val="es-ES"/>
        </w:rPr>
        <w:t>XVII.</w:t>
      </w:r>
      <w:r w:rsidRPr="00B87BF8">
        <w:rPr>
          <w:rFonts w:ascii="Amelia Oblicua" w:hAnsi="Amelia Oblicua" w:cs="Arial"/>
          <w:i/>
          <w:iCs/>
          <w:color w:val="0070C0"/>
          <w:lang w:val="es-ES"/>
        </w:rPr>
        <w:tab/>
        <w:t>Industria automotriz.</w:t>
      </w:r>
    </w:p>
    <w:p w14:paraId="3DEDE6D5" w14:textId="77777777" w:rsidR="007D4BD2" w:rsidRPr="00B87BF8" w:rsidRDefault="007D4BD2" w:rsidP="007D4BD2">
      <w:pPr>
        <w:tabs>
          <w:tab w:val="left" w:pos="555"/>
          <w:tab w:val="center" w:pos="5173"/>
        </w:tabs>
        <w:spacing w:after="0" w:line="240" w:lineRule="auto"/>
        <w:ind w:right="76"/>
        <w:jc w:val="both"/>
        <w:rPr>
          <w:rFonts w:ascii="Amelia Oblicua" w:hAnsi="Amelia Oblicua" w:cs="Arial"/>
          <w:i/>
          <w:iCs/>
          <w:color w:val="0070C0"/>
          <w:lang w:val="es-ES"/>
        </w:rPr>
      </w:pPr>
    </w:p>
    <w:p w14:paraId="6ABD41C2" w14:textId="77777777" w:rsidR="007D4BD2" w:rsidRPr="00B87BF8" w:rsidRDefault="007D4BD2" w:rsidP="007D4BD2">
      <w:pPr>
        <w:tabs>
          <w:tab w:val="left" w:pos="555"/>
          <w:tab w:val="center" w:pos="5173"/>
        </w:tabs>
        <w:spacing w:after="0" w:line="240" w:lineRule="auto"/>
        <w:ind w:right="76"/>
        <w:jc w:val="both"/>
        <w:rPr>
          <w:rFonts w:ascii="Amelia Oblicua" w:hAnsi="Amelia Oblicua" w:cs="Arial"/>
          <w:i/>
          <w:iCs/>
          <w:color w:val="0070C0"/>
          <w:lang w:val="es-ES"/>
        </w:rPr>
      </w:pPr>
      <w:r w:rsidRPr="00B87BF8">
        <w:rPr>
          <w:rFonts w:ascii="Amelia Oblicua" w:hAnsi="Amelia Oblicua" w:cs="Arial"/>
          <w:i/>
          <w:iCs/>
          <w:color w:val="0070C0"/>
          <w:lang w:val="es-ES"/>
        </w:rPr>
        <w:t>XVIII.</w:t>
      </w:r>
      <w:r w:rsidRPr="00B87BF8">
        <w:rPr>
          <w:rFonts w:ascii="Amelia Oblicua" w:hAnsi="Amelia Oblicua" w:cs="Arial"/>
          <w:i/>
          <w:iCs/>
          <w:color w:val="0070C0"/>
          <w:lang w:val="es-ES"/>
        </w:rPr>
        <w:tab/>
        <w:t>Subestaciones eléctricas.</w:t>
      </w:r>
    </w:p>
    <w:p w14:paraId="79909B25" w14:textId="77777777" w:rsidR="007D4BD2" w:rsidRPr="00B87BF8" w:rsidRDefault="007D4BD2" w:rsidP="007D4BD2">
      <w:pPr>
        <w:tabs>
          <w:tab w:val="left" w:pos="555"/>
          <w:tab w:val="center" w:pos="5173"/>
        </w:tabs>
        <w:spacing w:after="0" w:line="240" w:lineRule="auto"/>
        <w:ind w:right="76"/>
        <w:jc w:val="both"/>
        <w:rPr>
          <w:rFonts w:ascii="Amelia Oblicua" w:hAnsi="Amelia Oblicua" w:cs="Arial"/>
          <w:i/>
          <w:iCs/>
          <w:color w:val="0070C0"/>
          <w:lang w:val="es-ES"/>
        </w:rPr>
      </w:pPr>
    </w:p>
    <w:p w14:paraId="3B9CDB52" w14:textId="77777777" w:rsidR="007D4BD2" w:rsidRPr="00B87BF8" w:rsidRDefault="007D4BD2" w:rsidP="007D4BD2">
      <w:pPr>
        <w:tabs>
          <w:tab w:val="left" w:pos="555"/>
          <w:tab w:val="center" w:pos="5173"/>
        </w:tabs>
        <w:spacing w:after="0" w:line="240" w:lineRule="auto"/>
        <w:ind w:right="76"/>
        <w:jc w:val="both"/>
        <w:rPr>
          <w:rFonts w:ascii="Amelia Oblicua" w:hAnsi="Amelia Oblicua" w:cs="Arial"/>
          <w:i/>
          <w:iCs/>
          <w:color w:val="0070C0"/>
          <w:lang w:val="es-ES"/>
        </w:rPr>
      </w:pPr>
      <w:r w:rsidRPr="00B87BF8">
        <w:rPr>
          <w:rFonts w:ascii="Amelia Oblicua" w:hAnsi="Amelia Oblicua" w:cs="Arial"/>
          <w:i/>
          <w:iCs/>
          <w:color w:val="0070C0"/>
          <w:lang w:val="es-ES"/>
        </w:rPr>
        <w:t>XIX.</w:t>
      </w:r>
      <w:r w:rsidRPr="00B87BF8">
        <w:rPr>
          <w:rFonts w:ascii="Amelia Oblicua" w:hAnsi="Amelia Oblicua" w:cs="Arial"/>
          <w:i/>
          <w:iCs/>
          <w:color w:val="0070C0"/>
          <w:lang w:val="es-ES"/>
        </w:rPr>
        <w:tab/>
        <w:t>Obras hidráulicas de jurisdicción estatal y municipal.</w:t>
      </w:r>
    </w:p>
    <w:p w14:paraId="0B969C74" w14:textId="77777777" w:rsidR="007D4BD2" w:rsidRPr="00B87BF8" w:rsidRDefault="007D4BD2" w:rsidP="007D4BD2">
      <w:pPr>
        <w:tabs>
          <w:tab w:val="left" w:pos="555"/>
          <w:tab w:val="center" w:pos="5173"/>
        </w:tabs>
        <w:spacing w:after="0" w:line="240" w:lineRule="auto"/>
        <w:ind w:right="76"/>
        <w:jc w:val="both"/>
        <w:rPr>
          <w:rFonts w:ascii="Amelia Oblicua" w:hAnsi="Amelia Oblicua" w:cs="Arial"/>
          <w:i/>
          <w:iCs/>
          <w:color w:val="0070C0"/>
          <w:lang w:val="es-ES"/>
        </w:rPr>
      </w:pPr>
    </w:p>
    <w:p w14:paraId="2BFCC271" w14:textId="77777777" w:rsidR="007D4BD2" w:rsidRPr="00B87BF8" w:rsidRDefault="007D4BD2" w:rsidP="007D4BD2">
      <w:pPr>
        <w:tabs>
          <w:tab w:val="left" w:pos="555"/>
          <w:tab w:val="center" w:pos="5173"/>
        </w:tabs>
        <w:spacing w:after="0" w:line="240" w:lineRule="auto"/>
        <w:ind w:right="76"/>
        <w:jc w:val="both"/>
        <w:rPr>
          <w:rFonts w:ascii="Amelia Oblicua" w:hAnsi="Amelia Oblicua" w:cs="Arial"/>
          <w:i/>
          <w:iCs/>
          <w:color w:val="0070C0"/>
          <w:lang w:val="es-ES"/>
        </w:rPr>
      </w:pPr>
      <w:r w:rsidRPr="00B87BF8">
        <w:rPr>
          <w:rFonts w:ascii="Amelia Oblicua" w:hAnsi="Amelia Oblicua" w:cs="Arial"/>
          <w:i/>
          <w:iCs/>
          <w:color w:val="0070C0"/>
          <w:lang w:val="es-ES"/>
        </w:rPr>
        <w:t>XX.</w:t>
      </w:r>
      <w:r w:rsidRPr="00B87BF8">
        <w:rPr>
          <w:rFonts w:ascii="Amelia Oblicua" w:hAnsi="Amelia Oblicua" w:cs="Arial"/>
          <w:i/>
          <w:iCs/>
          <w:color w:val="0070C0"/>
          <w:lang w:val="es-ES"/>
        </w:rPr>
        <w:tab/>
        <w:t>Construcción e instalación de sitios para el almacenamiento temporal de residuos peligrosos, materiales peligrosos y sustancias altamente riesgosas.</w:t>
      </w:r>
    </w:p>
    <w:p w14:paraId="1ABC3AA6" w14:textId="77777777" w:rsidR="007D4BD2" w:rsidRPr="00B87BF8" w:rsidRDefault="007D4BD2" w:rsidP="007D4BD2">
      <w:pPr>
        <w:tabs>
          <w:tab w:val="left" w:pos="555"/>
          <w:tab w:val="center" w:pos="5173"/>
        </w:tabs>
        <w:spacing w:after="0" w:line="240" w:lineRule="auto"/>
        <w:ind w:right="76"/>
        <w:jc w:val="both"/>
        <w:rPr>
          <w:rFonts w:ascii="Amelia Oblicua" w:hAnsi="Amelia Oblicua" w:cs="Arial"/>
          <w:i/>
          <w:iCs/>
          <w:color w:val="0070C0"/>
          <w:lang w:val="es-ES"/>
        </w:rPr>
      </w:pPr>
    </w:p>
    <w:p w14:paraId="4222C4BA" w14:textId="77777777" w:rsidR="007D4BD2" w:rsidRPr="00B87BF8" w:rsidRDefault="007D4BD2" w:rsidP="007D4BD2">
      <w:pPr>
        <w:tabs>
          <w:tab w:val="left" w:pos="555"/>
          <w:tab w:val="center" w:pos="5173"/>
        </w:tabs>
        <w:spacing w:after="0" w:line="240" w:lineRule="auto"/>
        <w:ind w:right="76"/>
        <w:jc w:val="both"/>
        <w:rPr>
          <w:rFonts w:ascii="Amelia Oblicua" w:hAnsi="Amelia Oblicua" w:cs="Arial"/>
          <w:i/>
          <w:iCs/>
          <w:color w:val="0070C0"/>
          <w:lang w:val="es-ES"/>
        </w:rPr>
      </w:pPr>
      <w:r w:rsidRPr="00B87BF8">
        <w:rPr>
          <w:rFonts w:ascii="Amelia Oblicua" w:hAnsi="Amelia Oblicua" w:cs="Arial"/>
          <w:i/>
          <w:iCs/>
          <w:color w:val="0070C0"/>
          <w:lang w:val="es-ES"/>
        </w:rPr>
        <w:t>XXI.</w:t>
      </w:r>
      <w:r w:rsidRPr="00B87BF8">
        <w:rPr>
          <w:rFonts w:ascii="Amelia Oblicua" w:hAnsi="Amelia Oblicua" w:cs="Arial"/>
          <w:i/>
          <w:iCs/>
          <w:color w:val="0070C0"/>
          <w:lang w:val="es-ES"/>
        </w:rPr>
        <w:tab/>
        <w:t>Obras en áreas naturales protegidas de jurisdicción estatal y municipal.</w:t>
      </w:r>
    </w:p>
    <w:p w14:paraId="4AE1E5EB" w14:textId="77777777" w:rsidR="007D4BD2" w:rsidRPr="00B87BF8" w:rsidRDefault="007D4BD2" w:rsidP="007D4BD2">
      <w:pPr>
        <w:tabs>
          <w:tab w:val="left" w:pos="555"/>
          <w:tab w:val="center" w:pos="5173"/>
        </w:tabs>
        <w:spacing w:after="0" w:line="240" w:lineRule="auto"/>
        <w:ind w:right="76"/>
        <w:jc w:val="both"/>
        <w:rPr>
          <w:rFonts w:ascii="Amelia Oblicua" w:hAnsi="Amelia Oblicua" w:cs="Arial"/>
          <w:i/>
          <w:iCs/>
          <w:color w:val="0070C0"/>
          <w:lang w:val="es-ES"/>
        </w:rPr>
      </w:pPr>
    </w:p>
    <w:p w14:paraId="573E33BF" w14:textId="77777777" w:rsidR="007D4BD2" w:rsidRPr="00B87BF8" w:rsidRDefault="007D4BD2" w:rsidP="007D4BD2">
      <w:pPr>
        <w:tabs>
          <w:tab w:val="left" w:pos="555"/>
          <w:tab w:val="center" w:pos="5173"/>
        </w:tabs>
        <w:spacing w:after="0" w:line="240" w:lineRule="auto"/>
        <w:ind w:right="76"/>
        <w:jc w:val="both"/>
        <w:rPr>
          <w:rFonts w:ascii="Amelia Oblicua" w:hAnsi="Amelia Oblicua" w:cs="Arial"/>
          <w:i/>
          <w:iCs/>
          <w:color w:val="0070C0"/>
          <w:lang w:val="es-ES"/>
        </w:rPr>
      </w:pPr>
      <w:r w:rsidRPr="00B87BF8">
        <w:rPr>
          <w:rFonts w:ascii="Amelia Oblicua" w:hAnsi="Amelia Oblicua" w:cs="Arial"/>
          <w:i/>
          <w:iCs/>
          <w:color w:val="0070C0"/>
          <w:lang w:val="es-ES"/>
        </w:rPr>
        <w:t>XXII.</w:t>
      </w:r>
      <w:r w:rsidRPr="00B87BF8">
        <w:rPr>
          <w:rFonts w:ascii="Amelia Oblicua" w:hAnsi="Amelia Oblicua" w:cs="Arial"/>
          <w:i/>
          <w:iCs/>
          <w:color w:val="0070C0"/>
          <w:lang w:val="es-ES"/>
        </w:rPr>
        <w:tab/>
        <w:t xml:space="preserve">Actividades consideradas como riesgosas en los términos previstos en esta Ley, así como en las demás disposiciones aplicables. </w:t>
      </w:r>
    </w:p>
    <w:p w14:paraId="08541C41" w14:textId="77777777" w:rsidR="007D4BD2" w:rsidRPr="00B87BF8" w:rsidRDefault="007D4BD2" w:rsidP="007D4BD2">
      <w:pPr>
        <w:tabs>
          <w:tab w:val="left" w:pos="555"/>
          <w:tab w:val="center" w:pos="5173"/>
        </w:tabs>
        <w:spacing w:after="0" w:line="240" w:lineRule="auto"/>
        <w:ind w:right="76"/>
        <w:jc w:val="both"/>
        <w:rPr>
          <w:rFonts w:ascii="Amelia Oblicua" w:hAnsi="Amelia Oblicua" w:cs="Arial"/>
          <w:i/>
          <w:iCs/>
          <w:color w:val="0070C0"/>
          <w:lang w:val="es-ES"/>
        </w:rPr>
      </w:pPr>
    </w:p>
    <w:p w14:paraId="1DCC9260" w14:textId="77777777" w:rsidR="007D4BD2" w:rsidRPr="00B87BF8" w:rsidRDefault="007D4BD2" w:rsidP="007D4BD2">
      <w:pPr>
        <w:tabs>
          <w:tab w:val="left" w:pos="555"/>
          <w:tab w:val="center" w:pos="5173"/>
        </w:tabs>
        <w:spacing w:after="0" w:line="240" w:lineRule="auto"/>
        <w:ind w:right="76"/>
        <w:jc w:val="both"/>
        <w:rPr>
          <w:rFonts w:ascii="Amelia Oblicua" w:hAnsi="Amelia Oblicua" w:cs="Arial"/>
          <w:i/>
          <w:iCs/>
          <w:color w:val="0070C0"/>
          <w:lang w:val="es-ES"/>
        </w:rPr>
      </w:pPr>
      <w:r w:rsidRPr="00B87BF8">
        <w:rPr>
          <w:rFonts w:ascii="Amelia Oblicua" w:hAnsi="Amelia Oblicua" w:cs="Arial"/>
          <w:i/>
          <w:iCs/>
          <w:color w:val="0070C0"/>
          <w:lang w:val="es-ES"/>
        </w:rPr>
        <w:t>XXIII.</w:t>
      </w:r>
      <w:r w:rsidRPr="00B87BF8">
        <w:rPr>
          <w:rFonts w:ascii="Amelia Oblicua" w:hAnsi="Amelia Oblicua" w:cs="Arial"/>
          <w:i/>
          <w:iCs/>
          <w:color w:val="0070C0"/>
          <w:lang w:val="es-ES"/>
        </w:rPr>
        <w:tab/>
        <w:t>Obras y actividades de carácter público o privado, destinadas a la prestación de un servicio público o para el aprovechamiento de recursos naturales.</w:t>
      </w:r>
    </w:p>
    <w:p w14:paraId="4C183F85" w14:textId="77777777" w:rsidR="007D4BD2" w:rsidRPr="00B87BF8" w:rsidRDefault="007D4BD2" w:rsidP="007D4BD2">
      <w:pPr>
        <w:tabs>
          <w:tab w:val="left" w:pos="555"/>
          <w:tab w:val="center" w:pos="5173"/>
        </w:tabs>
        <w:spacing w:after="0" w:line="240" w:lineRule="auto"/>
        <w:ind w:right="76"/>
        <w:jc w:val="both"/>
        <w:rPr>
          <w:rFonts w:ascii="Amelia Oblicua" w:hAnsi="Amelia Oblicua" w:cs="Arial"/>
          <w:i/>
          <w:iCs/>
          <w:color w:val="0070C0"/>
          <w:lang w:val="es-ES"/>
        </w:rPr>
      </w:pPr>
    </w:p>
    <w:p w14:paraId="5949B891" w14:textId="77777777" w:rsidR="007D4BD2" w:rsidRPr="00B87BF8" w:rsidRDefault="007D4BD2" w:rsidP="007D4BD2">
      <w:pPr>
        <w:tabs>
          <w:tab w:val="left" w:pos="555"/>
          <w:tab w:val="center" w:pos="5173"/>
        </w:tabs>
        <w:spacing w:after="0" w:line="240" w:lineRule="auto"/>
        <w:ind w:right="76"/>
        <w:jc w:val="both"/>
        <w:rPr>
          <w:rFonts w:ascii="Amelia Oblicua" w:hAnsi="Amelia Oblicua" w:cs="Arial"/>
          <w:i/>
          <w:iCs/>
          <w:color w:val="0070C0"/>
          <w:lang w:val="es-ES"/>
        </w:rPr>
      </w:pPr>
      <w:r w:rsidRPr="00B87BF8">
        <w:rPr>
          <w:rFonts w:ascii="Amelia Oblicua" w:hAnsi="Amelia Oblicua" w:cs="Arial"/>
          <w:i/>
          <w:iCs/>
          <w:color w:val="0070C0"/>
          <w:lang w:val="es-ES"/>
        </w:rPr>
        <w:t>XXIV.</w:t>
      </w:r>
      <w:r w:rsidRPr="00B87BF8">
        <w:rPr>
          <w:rFonts w:ascii="Amelia Oblicua" w:hAnsi="Amelia Oblicua" w:cs="Arial"/>
          <w:i/>
          <w:iCs/>
          <w:color w:val="0070C0"/>
          <w:lang w:val="es-ES"/>
        </w:rPr>
        <w:tab/>
        <w:t>Las demás que, aun cuando sean distintas a las anteriores, puedan causar impactos ambientales significativos de carácter adverso y que por razón de la obra, actividad o aprovechamiento de que se trate, no estén sometidas para su evaluación a la regulación federal.</w:t>
      </w:r>
    </w:p>
    <w:p w14:paraId="7C3A780D" w14:textId="77777777" w:rsidR="007D4BD2" w:rsidRPr="00B87BF8" w:rsidRDefault="007D4BD2" w:rsidP="007D4BD2">
      <w:pPr>
        <w:tabs>
          <w:tab w:val="left" w:pos="555"/>
          <w:tab w:val="center" w:pos="5173"/>
        </w:tabs>
        <w:spacing w:after="0" w:line="240" w:lineRule="auto"/>
        <w:ind w:right="76"/>
        <w:jc w:val="both"/>
        <w:rPr>
          <w:rFonts w:ascii="Amelia Oblicua" w:hAnsi="Amelia Oblicua" w:cs="Arial"/>
          <w:i/>
          <w:iCs/>
          <w:color w:val="0070C0"/>
          <w:lang w:val="es-ES"/>
        </w:rPr>
      </w:pPr>
    </w:p>
    <w:p w14:paraId="6A1C81B5" w14:textId="77777777" w:rsidR="007D4BD2" w:rsidRPr="00B87BF8" w:rsidRDefault="007D4BD2" w:rsidP="007D4BD2">
      <w:pPr>
        <w:tabs>
          <w:tab w:val="left" w:pos="555"/>
          <w:tab w:val="center" w:pos="5173"/>
        </w:tabs>
        <w:spacing w:after="0" w:line="240" w:lineRule="auto"/>
        <w:ind w:right="76"/>
        <w:jc w:val="both"/>
        <w:rPr>
          <w:rFonts w:ascii="Amelia Oblicua" w:hAnsi="Amelia Oblicua" w:cs="Arial"/>
          <w:b/>
          <w:i/>
          <w:iCs/>
          <w:color w:val="0070C0"/>
          <w:lang w:val="es-ES"/>
        </w:rPr>
      </w:pPr>
      <w:r w:rsidRPr="00B87BF8">
        <w:rPr>
          <w:rFonts w:ascii="Amelia Oblicua" w:hAnsi="Amelia Oblicua" w:cs="Arial"/>
          <w:b/>
          <w:i/>
          <w:iCs/>
          <w:color w:val="0070C0"/>
          <w:lang w:val="es-ES"/>
        </w:rPr>
        <w:t xml:space="preserve">Artículo 42. Los Municipios, previo convenio suscrito con el Gobierno del Estado, a través de la Secretaría, podrán asumir las facultades de evaluar el impacto ambiental, en el ámbito de su </w:t>
      </w:r>
      <w:r w:rsidRPr="00B87BF8">
        <w:rPr>
          <w:rFonts w:ascii="Amelia Oblicua" w:hAnsi="Amelia Oblicua" w:cs="Arial"/>
          <w:b/>
          <w:i/>
          <w:iCs/>
          <w:color w:val="0070C0"/>
          <w:lang w:val="es-ES"/>
        </w:rPr>
        <w:lastRenderedPageBreak/>
        <w:t xml:space="preserve">jurisdicción territorial, de las obras o actividades establecidas en los listados anexos a dicho convenio, mismo que deberá ser publicado en el Periódico Oficial del Estado. </w:t>
      </w:r>
    </w:p>
    <w:p w14:paraId="62A8E7AD" w14:textId="77777777" w:rsidR="007D4BD2" w:rsidRPr="00B87BF8" w:rsidRDefault="007D4BD2" w:rsidP="007D4BD2">
      <w:pPr>
        <w:tabs>
          <w:tab w:val="left" w:pos="555"/>
          <w:tab w:val="center" w:pos="5173"/>
        </w:tabs>
        <w:spacing w:after="0" w:line="240" w:lineRule="auto"/>
        <w:ind w:right="76"/>
        <w:jc w:val="both"/>
        <w:rPr>
          <w:rFonts w:ascii="Amelia Oblicua" w:hAnsi="Amelia Oblicua" w:cs="Arial"/>
          <w:i/>
          <w:iCs/>
          <w:color w:val="0070C0"/>
          <w:lang w:val="es-ES"/>
        </w:rPr>
      </w:pPr>
    </w:p>
    <w:p w14:paraId="04CCB969" w14:textId="77777777" w:rsidR="007D4BD2" w:rsidRPr="00B87BF8" w:rsidRDefault="007D4BD2" w:rsidP="007D4BD2">
      <w:pPr>
        <w:tabs>
          <w:tab w:val="left" w:pos="555"/>
          <w:tab w:val="center" w:pos="5173"/>
        </w:tabs>
        <w:spacing w:after="0" w:line="240" w:lineRule="auto"/>
        <w:ind w:right="76"/>
        <w:jc w:val="both"/>
        <w:rPr>
          <w:rFonts w:ascii="Amelia Oblicua" w:hAnsi="Amelia Oblicua" w:cs="Arial"/>
          <w:i/>
          <w:iCs/>
          <w:color w:val="0070C0"/>
          <w:lang w:val="es-ES"/>
        </w:rPr>
      </w:pPr>
      <w:r w:rsidRPr="00B87BF8">
        <w:rPr>
          <w:rFonts w:ascii="Amelia Oblicua" w:hAnsi="Amelia Oblicua" w:cs="Arial"/>
          <w:i/>
          <w:iCs/>
          <w:color w:val="0070C0"/>
          <w:lang w:val="es-ES"/>
        </w:rPr>
        <w:t>Convenio de Concertación en materia de Impacto Ambiental</w:t>
      </w:r>
    </w:p>
    <w:p w14:paraId="3CF1914A" w14:textId="77777777" w:rsidR="007D4BD2" w:rsidRPr="00B87BF8" w:rsidRDefault="007D4BD2" w:rsidP="007D4BD2">
      <w:pPr>
        <w:tabs>
          <w:tab w:val="left" w:pos="555"/>
          <w:tab w:val="center" w:pos="5173"/>
        </w:tabs>
        <w:spacing w:after="0" w:line="240" w:lineRule="auto"/>
        <w:ind w:right="76"/>
        <w:jc w:val="both"/>
        <w:rPr>
          <w:rFonts w:ascii="Amelia Oblicua" w:hAnsi="Amelia Oblicua" w:cs="Arial"/>
          <w:i/>
          <w:iCs/>
          <w:color w:val="0070C0"/>
          <w:lang w:val="es-ES"/>
        </w:rPr>
      </w:pPr>
    </w:p>
    <w:p w14:paraId="1A5F9ACD" w14:textId="77777777" w:rsidR="007D4BD2" w:rsidRPr="00B87BF8" w:rsidRDefault="007D4BD2" w:rsidP="007D4BD2">
      <w:pPr>
        <w:tabs>
          <w:tab w:val="left" w:pos="555"/>
          <w:tab w:val="center" w:pos="5173"/>
        </w:tabs>
        <w:spacing w:after="0" w:line="240" w:lineRule="auto"/>
        <w:ind w:right="76"/>
        <w:jc w:val="both"/>
        <w:rPr>
          <w:rFonts w:ascii="Amelia Oblicua" w:hAnsi="Amelia Oblicua" w:cs="Arial"/>
          <w:i/>
          <w:iCs/>
          <w:color w:val="0070C0"/>
          <w:lang w:val="es-ES"/>
        </w:rPr>
      </w:pPr>
      <w:r w:rsidRPr="00B87BF8">
        <w:rPr>
          <w:rFonts w:ascii="Amelia Oblicua" w:hAnsi="Amelia Oblicua" w:cs="Arial"/>
          <w:i/>
          <w:iCs/>
          <w:color w:val="0070C0"/>
          <w:lang w:val="es-ES"/>
        </w:rPr>
        <w:t>Cláusula</w:t>
      </w:r>
    </w:p>
    <w:p w14:paraId="60C278EC" w14:textId="77777777" w:rsidR="007D4BD2" w:rsidRPr="00B87BF8" w:rsidRDefault="007D4BD2" w:rsidP="007D4BD2">
      <w:pPr>
        <w:tabs>
          <w:tab w:val="left" w:pos="555"/>
          <w:tab w:val="center" w:pos="5173"/>
        </w:tabs>
        <w:spacing w:after="0" w:line="240" w:lineRule="auto"/>
        <w:ind w:right="76"/>
        <w:jc w:val="both"/>
        <w:rPr>
          <w:rFonts w:ascii="Amelia Oblicua" w:hAnsi="Amelia Oblicua" w:cs="Arial"/>
          <w:i/>
          <w:iCs/>
          <w:color w:val="0070C0"/>
          <w:lang w:val="es-ES"/>
        </w:rPr>
      </w:pPr>
      <w:r w:rsidRPr="00B87BF8">
        <w:rPr>
          <w:rFonts w:ascii="Amelia Oblicua" w:hAnsi="Amelia Oblicua" w:cs="Arial"/>
          <w:i/>
          <w:iCs/>
          <w:color w:val="0070C0"/>
          <w:lang w:val="es-ES"/>
        </w:rPr>
        <w:t>PRIMERA.- El presente convenio tiene por objeto concertar acciones encaminadas a llegar a un acuerdo entre “EL GOBIERNO” y “EL MUNICIPIO”, con la finalidad de delegar las competencias para resolver sobre las obras y actividades que requieran de la evaluación del impacto ambiental y que a continuación se describen:</w:t>
      </w:r>
    </w:p>
    <w:p w14:paraId="1FA5D665" w14:textId="77777777" w:rsidR="007D4BD2" w:rsidRPr="00B87BF8" w:rsidRDefault="007D4BD2" w:rsidP="007D4BD2">
      <w:pPr>
        <w:tabs>
          <w:tab w:val="left" w:pos="555"/>
          <w:tab w:val="center" w:pos="5173"/>
        </w:tabs>
        <w:spacing w:after="0" w:line="240" w:lineRule="auto"/>
        <w:ind w:right="76"/>
        <w:jc w:val="both"/>
        <w:rPr>
          <w:rFonts w:ascii="Amelia Oblicua" w:hAnsi="Amelia Oblicua" w:cs="Arial"/>
          <w:i/>
          <w:iCs/>
          <w:color w:val="0070C0"/>
          <w:lang w:val="es-ES"/>
        </w:rPr>
      </w:pPr>
    </w:p>
    <w:p w14:paraId="381EA04E" w14:textId="77777777" w:rsidR="007D4BD2" w:rsidRPr="00B87BF8" w:rsidRDefault="007D4BD2" w:rsidP="007D4BD2">
      <w:pPr>
        <w:tabs>
          <w:tab w:val="left" w:pos="555"/>
          <w:tab w:val="center" w:pos="5173"/>
        </w:tabs>
        <w:spacing w:after="0" w:line="240" w:lineRule="auto"/>
        <w:ind w:right="76"/>
        <w:jc w:val="both"/>
        <w:rPr>
          <w:rFonts w:ascii="Amelia Oblicua" w:hAnsi="Amelia Oblicua" w:cs="Arial"/>
          <w:i/>
          <w:iCs/>
          <w:color w:val="0070C0"/>
          <w:lang w:val="es-ES"/>
        </w:rPr>
      </w:pPr>
      <w:r w:rsidRPr="00B87BF8">
        <w:rPr>
          <w:rFonts w:ascii="Amelia Oblicua" w:hAnsi="Amelia Oblicua" w:cs="Arial"/>
          <w:i/>
          <w:iCs/>
          <w:color w:val="0070C0"/>
          <w:lang w:val="es-ES"/>
        </w:rPr>
        <w:t>…</w:t>
      </w:r>
    </w:p>
    <w:p w14:paraId="09F8B259" w14:textId="77777777" w:rsidR="007D4BD2" w:rsidRPr="00B87BF8" w:rsidRDefault="007D4BD2" w:rsidP="007D4BD2">
      <w:pPr>
        <w:tabs>
          <w:tab w:val="left" w:pos="555"/>
          <w:tab w:val="center" w:pos="5173"/>
        </w:tabs>
        <w:spacing w:after="0" w:line="240" w:lineRule="auto"/>
        <w:ind w:right="76"/>
        <w:jc w:val="both"/>
        <w:rPr>
          <w:rFonts w:ascii="Amelia Oblicua" w:hAnsi="Amelia Oblicua" w:cs="Arial"/>
          <w:i/>
          <w:iCs/>
          <w:color w:val="0070C0"/>
          <w:lang w:val="es-ES"/>
        </w:rPr>
      </w:pPr>
    </w:p>
    <w:p w14:paraId="24DEA3ED" w14:textId="77777777" w:rsidR="007D4BD2" w:rsidRPr="00B87BF8" w:rsidRDefault="007D4BD2" w:rsidP="007D4BD2">
      <w:pPr>
        <w:tabs>
          <w:tab w:val="left" w:pos="555"/>
          <w:tab w:val="center" w:pos="5173"/>
        </w:tabs>
        <w:spacing w:after="0" w:line="240" w:lineRule="auto"/>
        <w:ind w:right="76"/>
        <w:jc w:val="both"/>
        <w:rPr>
          <w:rFonts w:ascii="Amelia Oblicua" w:hAnsi="Amelia Oblicua" w:cs="Arial"/>
          <w:i/>
          <w:iCs/>
          <w:color w:val="0070C0"/>
          <w:lang w:val="es-ES"/>
        </w:rPr>
      </w:pPr>
      <w:r w:rsidRPr="00B87BF8">
        <w:rPr>
          <w:rFonts w:ascii="Amelia Oblicua" w:hAnsi="Amelia Oblicua" w:cs="Arial"/>
          <w:i/>
          <w:iCs/>
          <w:color w:val="0070C0"/>
          <w:lang w:val="es-ES"/>
        </w:rPr>
        <w:t>36. Centros de espectáculos culturales y recreativos con capacidad menor a 1,000 espectadores;</w:t>
      </w:r>
    </w:p>
    <w:p w14:paraId="0C43794B" w14:textId="77777777" w:rsidR="007D4BD2" w:rsidRPr="00B87BF8" w:rsidRDefault="007D4BD2" w:rsidP="007D4BD2">
      <w:pPr>
        <w:tabs>
          <w:tab w:val="left" w:pos="555"/>
          <w:tab w:val="center" w:pos="5173"/>
        </w:tabs>
        <w:spacing w:after="0" w:line="240" w:lineRule="auto"/>
        <w:ind w:right="76"/>
        <w:jc w:val="both"/>
        <w:rPr>
          <w:rFonts w:ascii="Amelia Oblicua" w:hAnsi="Amelia Oblicua" w:cs="Arial"/>
          <w:i/>
          <w:iCs/>
          <w:color w:val="0070C0"/>
          <w:lang w:val="es-ES"/>
        </w:rPr>
      </w:pPr>
    </w:p>
    <w:p w14:paraId="1390DC95" w14:textId="77777777" w:rsidR="007D4BD2" w:rsidRPr="00B87BF8" w:rsidRDefault="007D4BD2" w:rsidP="007D4BD2">
      <w:pPr>
        <w:tabs>
          <w:tab w:val="left" w:pos="555"/>
          <w:tab w:val="center" w:pos="5173"/>
        </w:tabs>
        <w:spacing w:after="0" w:line="240" w:lineRule="auto"/>
        <w:ind w:right="76"/>
        <w:jc w:val="both"/>
        <w:rPr>
          <w:rFonts w:ascii="Amelia Oblicua" w:hAnsi="Amelia Oblicua" w:cs="Arial"/>
          <w:i/>
          <w:iCs/>
          <w:color w:val="0070C0"/>
          <w:lang w:val="es-ES"/>
        </w:rPr>
      </w:pPr>
      <w:r w:rsidRPr="00B87BF8">
        <w:rPr>
          <w:rFonts w:ascii="Amelia Oblicua" w:hAnsi="Amelia Oblicua" w:cs="Arial"/>
          <w:i/>
          <w:iCs/>
          <w:color w:val="0070C0"/>
          <w:lang w:val="es-ES"/>
        </w:rPr>
        <w:t>…”</w:t>
      </w:r>
    </w:p>
    <w:p w14:paraId="376B0BA8" w14:textId="77777777" w:rsidR="007D4BD2" w:rsidRPr="00B87BF8" w:rsidRDefault="007D4BD2" w:rsidP="007D4BD2">
      <w:pPr>
        <w:tabs>
          <w:tab w:val="left" w:pos="555"/>
          <w:tab w:val="center" w:pos="5173"/>
        </w:tabs>
        <w:spacing w:after="0" w:line="240" w:lineRule="auto"/>
        <w:ind w:right="76"/>
        <w:jc w:val="both"/>
        <w:rPr>
          <w:rFonts w:ascii="Amelia Oblicua" w:hAnsi="Amelia Oblicua" w:cs="Arial"/>
          <w:i/>
          <w:iCs/>
          <w:color w:val="0070C0"/>
          <w:lang w:val="es-ES"/>
        </w:rPr>
      </w:pPr>
    </w:p>
    <w:p w14:paraId="20AB0978" w14:textId="77777777" w:rsidR="007D4BD2" w:rsidRPr="00B87BF8" w:rsidRDefault="007D4BD2" w:rsidP="007D4BD2">
      <w:pPr>
        <w:tabs>
          <w:tab w:val="left" w:pos="555"/>
          <w:tab w:val="center" w:pos="5173"/>
        </w:tabs>
        <w:spacing w:after="0" w:line="240" w:lineRule="auto"/>
        <w:ind w:right="76"/>
        <w:jc w:val="both"/>
        <w:rPr>
          <w:rFonts w:ascii="Amelia Oblicua" w:hAnsi="Amelia Oblicua" w:cs="Arial"/>
          <w:i/>
          <w:iCs/>
          <w:color w:val="0070C0"/>
          <w:lang w:val="es-ES"/>
        </w:rPr>
      </w:pPr>
    </w:p>
    <w:p w14:paraId="5C970779" w14:textId="27DBF90F" w:rsidR="007D4BD2" w:rsidRPr="00B87BF8" w:rsidRDefault="007D4BD2" w:rsidP="007D4BD2">
      <w:pPr>
        <w:tabs>
          <w:tab w:val="left" w:pos="555"/>
          <w:tab w:val="center" w:pos="5173"/>
        </w:tabs>
        <w:spacing w:after="0" w:line="240" w:lineRule="auto"/>
        <w:ind w:right="76"/>
        <w:jc w:val="both"/>
        <w:rPr>
          <w:rFonts w:ascii="Amelia Oblicua" w:hAnsi="Amelia Oblicua" w:cs="Arial"/>
          <w:i/>
          <w:iCs/>
          <w:color w:val="0070C0"/>
          <w:lang w:val="es-ES"/>
        </w:rPr>
      </w:pPr>
      <w:r w:rsidRPr="00B87BF8">
        <w:rPr>
          <w:rFonts w:ascii="Amelia Oblicua" w:hAnsi="Amelia Oblicua" w:cs="Arial"/>
          <w:i/>
          <w:iCs/>
          <w:color w:val="0070C0"/>
          <w:lang w:val="es-ES"/>
        </w:rPr>
        <w:t>Como antecedente, no es una obra nueva, es solo la intervención en Mantenimiento y Rehabilitación y en su caso Mejoramiento a la infraestructura eduacativa ya impactadas, así como obra en general.</w:t>
      </w:r>
    </w:p>
    <w:p w14:paraId="2906A6B8" w14:textId="77777777" w:rsidR="007D4BD2" w:rsidRPr="00B87BF8" w:rsidRDefault="007D4BD2" w:rsidP="007D4BD2">
      <w:pPr>
        <w:tabs>
          <w:tab w:val="left" w:pos="555"/>
          <w:tab w:val="center" w:pos="5173"/>
        </w:tabs>
        <w:spacing w:after="0" w:line="240" w:lineRule="auto"/>
        <w:ind w:right="76"/>
        <w:jc w:val="both"/>
        <w:rPr>
          <w:rFonts w:ascii="Amelia Oblicua" w:hAnsi="Amelia Oblicua" w:cs="Arial"/>
          <w:i/>
          <w:iCs/>
          <w:color w:val="0070C0"/>
          <w:lang w:val="es-ES"/>
        </w:rPr>
      </w:pPr>
    </w:p>
    <w:p w14:paraId="6B957535" w14:textId="36CE7429" w:rsidR="007D4BD2" w:rsidRPr="00B87BF8" w:rsidRDefault="007D4BD2" w:rsidP="007D4BD2">
      <w:pPr>
        <w:tabs>
          <w:tab w:val="left" w:pos="555"/>
          <w:tab w:val="center" w:pos="5173"/>
        </w:tabs>
        <w:spacing w:after="0" w:line="240" w:lineRule="auto"/>
        <w:ind w:right="76"/>
        <w:jc w:val="both"/>
        <w:rPr>
          <w:rFonts w:ascii="Amelia Oblicua" w:hAnsi="Amelia Oblicua" w:cs="Arial"/>
          <w:i/>
          <w:iCs/>
          <w:color w:val="0070C0"/>
          <w:lang w:val="es-ES"/>
        </w:rPr>
      </w:pPr>
      <w:r w:rsidRPr="00B87BF8">
        <w:rPr>
          <w:rFonts w:ascii="Amelia Oblicua" w:hAnsi="Amelia Oblicua" w:cs="Arial"/>
          <w:i/>
          <w:iCs/>
          <w:color w:val="0070C0"/>
          <w:lang w:val="es-ES"/>
        </w:rPr>
        <w:t xml:space="preserve">Lo anterior, ya que no es una obra nueva, se puede inferir que al haber una obra previa, debió de contar con el Impacto Ambiental correspondiente, por lo cual la ejecución de los trabajos por esta Dirección respecto al mantenimiento, rehabilitación y mejoramiento de la obra ya existente, por lo cual son acciones que NO causan desequilibrios ecológicos o rebasan los límites y condiciones señalados en las disposiciones aplicables, por lo cual no aplica el artículo 41 de la Ley  de Equilibrio Ecológico y Protección al Ambiente del Estado de Chihuahua, cumpliendo así los principios establecidos en el artículo 25 la mencionada ley  que establece que los Municipios deberán cumplir con los principios para la formulación y conducción de la política ambiental, respecto a que las autoridades y los particulares deben asumir la responsabilidad de la preservación y restauración del equilibrio ecológico y la protección al ambiente; así como realizar obras o actividades que afecten o puedan afectar el ambiente; el control y la prevención de la contaminación ambiental, el adecuado aprovechamiento de los elementos naturales y el mejoramiento del entorno natural de los asentamientos humanos, son elementos fundamentales para elevar la calidad de la vida de la población; entre otras, y derivado a que si se hubiera dejado de atender los alumnos dejarían de ser beneficiados por estas obras tan benéficas para ellos como realizar actividades físicas y demás actividades recreativas propias de la escuela en instalaciones que los protejan de las condiciones inclementes que se presentan en esta ciudad, así como equipamiento que mejores las condiciones educativas de los alumnos de esta escuela, y que por los plazos de estos permisos pudieran hacer que dichos trabajos no se hubieran podido realizar.                                                                                                                                                </w:t>
      </w:r>
    </w:p>
    <w:p w14:paraId="23547CA4" w14:textId="7B3E5346" w:rsidR="007D4BD2" w:rsidRPr="00B87BF8" w:rsidRDefault="007D4BD2" w:rsidP="0067588A">
      <w:pPr>
        <w:tabs>
          <w:tab w:val="left" w:pos="555"/>
          <w:tab w:val="center" w:pos="5173"/>
        </w:tabs>
        <w:spacing w:after="0" w:line="240" w:lineRule="auto"/>
        <w:ind w:right="76"/>
        <w:jc w:val="both"/>
        <w:rPr>
          <w:rFonts w:ascii="Amelia Oblicua" w:hAnsi="Amelia Oblicua" w:cs="Arial"/>
          <w:i/>
          <w:iCs/>
          <w:lang w:val="es-ES"/>
        </w:rPr>
      </w:pPr>
    </w:p>
    <w:p w14:paraId="210DB15F" w14:textId="255A569D" w:rsidR="007D4BD2" w:rsidRPr="00B87BF8" w:rsidRDefault="007D4BD2" w:rsidP="0067588A">
      <w:pPr>
        <w:tabs>
          <w:tab w:val="left" w:pos="555"/>
          <w:tab w:val="center" w:pos="5173"/>
        </w:tabs>
        <w:spacing w:after="0" w:line="240" w:lineRule="auto"/>
        <w:ind w:right="76"/>
        <w:jc w:val="both"/>
        <w:rPr>
          <w:rFonts w:ascii="Amelia Oblicua" w:hAnsi="Amelia Oblicua" w:cs="Arial"/>
          <w:b/>
          <w:i/>
          <w:iCs/>
          <w:color w:val="0070C0"/>
          <w:lang w:val="es-ES"/>
        </w:rPr>
      </w:pPr>
    </w:p>
    <w:p w14:paraId="39FBFB87" w14:textId="77777777" w:rsidR="0067588A" w:rsidRPr="00B87BF8" w:rsidRDefault="0067588A" w:rsidP="0067588A">
      <w:pPr>
        <w:tabs>
          <w:tab w:val="left" w:pos="555"/>
          <w:tab w:val="center" w:pos="5173"/>
        </w:tabs>
        <w:spacing w:after="0" w:line="240" w:lineRule="auto"/>
        <w:ind w:right="76"/>
        <w:jc w:val="both"/>
        <w:rPr>
          <w:rFonts w:ascii="Amelia Oblicua" w:eastAsia="Times New Roman" w:hAnsi="Amelia Oblicua" w:cs="Arial"/>
          <w:i/>
          <w:iCs/>
          <w:color w:val="0070C0"/>
          <w:lang w:val="es-ES" w:eastAsia="es-ES"/>
        </w:rPr>
      </w:pPr>
      <w:r w:rsidRPr="00B87BF8">
        <w:rPr>
          <w:rFonts w:ascii="Amelia Oblicua" w:eastAsia="Times New Roman" w:hAnsi="Amelia Oblicua" w:cs="Arial"/>
          <w:i/>
          <w:iCs/>
          <w:color w:val="0070C0"/>
          <w:lang w:val="es-ES" w:eastAsia="es-ES"/>
        </w:rPr>
        <w:lastRenderedPageBreak/>
        <w:t>Cabe destacar que los trabajos realizados por la Dirección de Obras Públicas fueron en áreas ya impactadas ya que los trabajos se realizaron en canchas y banquetas ya existentes, por lo cual, desde la óptica de la sustentabilidad y la sostenibilidad, no impacto ni causo riesgo en materia de Impacto Ambiental.</w:t>
      </w:r>
    </w:p>
    <w:p w14:paraId="12ED30DA" w14:textId="77777777" w:rsidR="0067588A" w:rsidRPr="00B87BF8" w:rsidRDefault="0067588A" w:rsidP="0067588A">
      <w:pPr>
        <w:tabs>
          <w:tab w:val="left" w:pos="555"/>
          <w:tab w:val="center" w:pos="5173"/>
        </w:tabs>
        <w:spacing w:after="0" w:line="240" w:lineRule="auto"/>
        <w:ind w:right="76"/>
        <w:jc w:val="both"/>
        <w:rPr>
          <w:rFonts w:ascii="Amelia Oblicua" w:eastAsia="Times New Roman" w:hAnsi="Amelia Oblicua" w:cs="Arial"/>
          <w:i/>
          <w:iCs/>
          <w:color w:val="0070C0"/>
          <w:lang w:val="es-ES" w:eastAsia="es-ES"/>
        </w:rPr>
      </w:pPr>
    </w:p>
    <w:p w14:paraId="44CBFBED" w14:textId="77777777" w:rsidR="0067588A" w:rsidRPr="00B87BF8" w:rsidRDefault="0067588A" w:rsidP="0067588A">
      <w:pPr>
        <w:tabs>
          <w:tab w:val="left" w:pos="555"/>
          <w:tab w:val="center" w:pos="5173"/>
        </w:tabs>
        <w:spacing w:after="0" w:line="240" w:lineRule="auto"/>
        <w:ind w:right="76"/>
        <w:jc w:val="both"/>
        <w:rPr>
          <w:rFonts w:ascii="Amelia Oblicua" w:hAnsi="Amelia Oblicua" w:cs="Arial"/>
          <w:i/>
          <w:iCs/>
          <w:color w:val="0070C0"/>
        </w:rPr>
      </w:pPr>
    </w:p>
    <w:p w14:paraId="0885E48E" w14:textId="70F8A512" w:rsidR="00404E07" w:rsidRPr="00B87BF8" w:rsidRDefault="0067588A" w:rsidP="00404E07">
      <w:pPr>
        <w:spacing w:after="0" w:line="240" w:lineRule="auto"/>
        <w:jc w:val="both"/>
        <w:rPr>
          <w:rFonts w:ascii="Amelia Oblicua" w:hAnsi="Amelia Oblicua" w:cs="Arial"/>
          <w:i/>
          <w:iCs/>
          <w:color w:val="0070C0"/>
          <w:highlight w:val="yellow"/>
        </w:rPr>
      </w:pPr>
      <w:r w:rsidRPr="00B87BF8">
        <w:rPr>
          <w:rFonts w:ascii="Amelia Oblicua" w:hAnsi="Amelia Oblicua" w:cs="Arial"/>
          <w:i/>
          <w:iCs/>
          <w:color w:val="0070C0"/>
        </w:rPr>
        <w:t xml:space="preserve">Así mismo, se cuenta </w:t>
      </w:r>
      <w:r w:rsidR="0037164D" w:rsidRPr="00B87BF8">
        <w:rPr>
          <w:rFonts w:ascii="Amelia Oblicua" w:hAnsi="Amelia Oblicua" w:cs="Arial"/>
          <w:i/>
          <w:iCs/>
          <w:color w:val="0070C0"/>
        </w:rPr>
        <w:t xml:space="preserve">y se anexa </w:t>
      </w:r>
      <w:r w:rsidRPr="00B87BF8">
        <w:rPr>
          <w:rFonts w:ascii="Amelia Oblicua" w:hAnsi="Amelia Oblicua" w:cs="Arial"/>
          <w:i/>
          <w:iCs/>
          <w:color w:val="0070C0"/>
        </w:rPr>
        <w:t xml:space="preserve">oficio </w:t>
      </w:r>
      <w:r w:rsidR="0037164D" w:rsidRPr="00B87BF8">
        <w:rPr>
          <w:rFonts w:ascii="Amelia Oblicua" w:hAnsi="Amelia Oblicua" w:cs="Arial"/>
          <w:i/>
          <w:iCs/>
          <w:color w:val="0070C0"/>
        </w:rPr>
        <w:t xml:space="preserve">certificado </w:t>
      </w:r>
      <w:r w:rsidRPr="00B87BF8">
        <w:rPr>
          <w:rFonts w:ascii="Amelia Oblicua" w:hAnsi="Amelia Oblicua" w:cs="Arial"/>
          <w:i/>
          <w:iCs/>
          <w:color w:val="0070C0"/>
        </w:rPr>
        <w:t xml:space="preserve">SEPA 1261/2021 que emitió la Dirección de Desarrollo Urbano y Ecología del Municipio de Chihuahua </w:t>
      </w:r>
      <w:r w:rsidR="00404E07" w:rsidRPr="00B87BF8">
        <w:rPr>
          <w:rFonts w:ascii="Amelia Oblicua" w:hAnsi="Amelia Oblicua" w:cs="Arial"/>
          <w:i/>
          <w:iCs/>
          <w:color w:val="0070C0"/>
        </w:rPr>
        <w:t xml:space="preserve">que a la letra dice: </w:t>
      </w:r>
    </w:p>
    <w:p w14:paraId="756ECB8E" w14:textId="3AF5E98C" w:rsidR="006D1AC4" w:rsidRPr="00B87BF8" w:rsidRDefault="006D1AC4" w:rsidP="00404E07">
      <w:pPr>
        <w:spacing w:after="0" w:line="240" w:lineRule="auto"/>
        <w:jc w:val="both"/>
        <w:rPr>
          <w:rFonts w:ascii="Amelia Oblicua" w:hAnsi="Amelia Oblicua" w:cs="Arial"/>
          <w:i/>
          <w:iCs/>
          <w:color w:val="0070C0"/>
        </w:rPr>
      </w:pPr>
      <w:r w:rsidRPr="00B87BF8">
        <w:rPr>
          <w:rFonts w:ascii="Amelia Oblicua" w:hAnsi="Amelia Oblicua" w:cs="Arial"/>
          <w:i/>
          <w:iCs/>
          <w:color w:val="0070C0"/>
        </w:rPr>
        <w:t>…</w:t>
      </w:r>
    </w:p>
    <w:p w14:paraId="2C13AD6A" w14:textId="77777777" w:rsidR="006D1AC4" w:rsidRPr="00B87BF8" w:rsidRDefault="006D1AC4" w:rsidP="00404E07">
      <w:pPr>
        <w:spacing w:after="0" w:line="240" w:lineRule="auto"/>
        <w:jc w:val="both"/>
        <w:rPr>
          <w:rFonts w:ascii="Amelia Oblicua" w:hAnsi="Amelia Oblicua" w:cs="Arial"/>
          <w:i/>
          <w:iCs/>
          <w:color w:val="0070C0"/>
        </w:rPr>
      </w:pPr>
      <w:r w:rsidRPr="00B87BF8">
        <w:rPr>
          <w:rFonts w:ascii="Amelia Oblicua" w:hAnsi="Amelia Oblicua" w:cs="Arial"/>
          <w:i/>
          <w:iCs/>
          <w:color w:val="0070C0"/>
        </w:rPr>
        <w:t>Que la obra y actividades serán para mejoramiento de la infraestructura pública y escolar, así como para el equipamiento urbano público de la población de Chihuahua, que por considerando el principio de congruencia, entre esras acciones en particular no están reservadas a la federación ni al Estado, por lo tanto corresponde al Municipio su evaluación, por lo que considerando lo establecido en el artículo 115 fracción III inciso g) de la Constitución Política de los Estados Unidos Mexicanos, y en el entendido que las mismas son de tipo de construcción para la adecuación, rehabilitación y suministro de infraestructura urbana, por lo que</w:t>
      </w:r>
    </w:p>
    <w:p w14:paraId="49803D33" w14:textId="77777777" w:rsidR="006D1AC4" w:rsidRPr="00B87BF8" w:rsidRDefault="006D1AC4" w:rsidP="00404E07">
      <w:pPr>
        <w:spacing w:after="0" w:line="240" w:lineRule="auto"/>
        <w:jc w:val="both"/>
        <w:rPr>
          <w:rFonts w:ascii="Amelia Oblicua" w:hAnsi="Amelia Oblicua" w:cs="Arial"/>
          <w:i/>
          <w:iCs/>
          <w:color w:val="0070C0"/>
        </w:rPr>
      </w:pPr>
      <w:r w:rsidRPr="00B87BF8">
        <w:rPr>
          <w:rFonts w:ascii="Amelia Oblicua" w:hAnsi="Amelia Oblicua" w:cs="Arial"/>
          <w:i/>
          <w:iCs/>
          <w:color w:val="0070C0"/>
        </w:rPr>
        <w:t>…</w:t>
      </w:r>
    </w:p>
    <w:p w14:paraId="5FD1ABA6" w14:textId="77777777" w:rsidR="006D1AC4" w:rsidRPr="00B87BF8" w:rsidRDefault="006D1AC4" w:rsidP="00404E07">
      <w:pPr>
        <w:spacing w:after="0" w:line="240" w:lineRule="auto"/>
        <w:jc w:val="both"/>
        <w:rPr>
          <w:rFonts w:ascii="Amelia Oblicua" w:hAnsi="Amelia Oblicua" w:cs="Arial"/>
          <w:i/>
          <w:iCs/>
          <w:color w:val="0070C0"/>
        </w:rPr>
      </w:pPr>
    </w:p>
    <w:p w14:paraId="7E2E315B" w14:textId="57B898FB" w:rsidR="006D1AC4" w:rsidRPr="00B87BF8" w:rsidRDefault="006D1AC4" w:rsidP="00404E07">
      <w:pPr>
        <w:spacing w:after="0" w:line="240" w:lineRule="auto"/>
        <w:jc w:val="both"/>
        <w:rPr>
          <w:rFonts w:ascii="Amelia Oblicua" w:hAnsi="Amelia Oblicua" w:cs="Arial"/>
          <w:b/>
          <w:i/>
          <w:iCs/>
          <w:color w:val="0070C0"/>
          <w:u w:val="single"/>
        </w:rPr>
      </w:pPr>
      <w:r w:rsidRPr="00B87BF8">
        <w:rPr>
          <w:rFonts w:ascii="Amelia Oblicua" w:hAnsi="Amelia Oblicua" w:cs="Arial"/>
          <w:i/>
          <w:iCs/>
          <w:color w:val="0070C0"/>
        </w:rPr>
        <w:t xml:space="preserve"> </w:t>
      </w:r>
      <w:r w:rsidRPr="00B87BF8">
        <w:rPr>
          <w:rFonts w:ascii="Amelia Oblicua" w:hAnsi="Amelia Oblicua" w:cs="Arial"/>
          <w:b/>
          <w:i/>
          <w:iCs/>
          <w:color w:val="0070C0"/>
          <w:u w:val="single"/>
        </w:rPr>
        <w:t>no requieren someterse a evaluación en materia de impacto ambiental…</w:t>
      </w:r>
    </w:p>
    <w:p w14:paraId="260C8248" w14:textId="77777777" w:rsidR="00404E07" w:rsidRPr="00B87BF8" w:rsidRDefault="00404E07" w:rsidP="00404E07">
      <w:pPr>
        <w:spacing w:after="0" w:line="240" w:lineRule="auto"/>
        <w:jc w:val="both"/>
        <w:rPr>
          <w:rFonts w:ascii="Amelia Oblicua" w:hAnsi="Amelia Oblicua" w:cs="Arial"/>
          <w:i/>
          <w:iCs/>
          <w:color w:val="0070C0"/>
        </w:rPr>
      </w:pPr>
    </w:p>
    <w:p w14:paraId="0D5D219B" w14:textId="77777777" w:rsidR="00404E07" w:rsidRPr="00B87BF8" w:rsidRDefault="00404E07" w:rsidP="00404E07">
      <w:pPr>
        <w:spacing w:after="0" w:line="240" w:lineRule="auto"/>
        <w:jc w:val="both"/>
        <w:rPr>
          <w:rFonts w:ascii="Amelia Oblicua" w:hAnsi="Amelia Oblicua" w:cs="Arial"/>
          <w:i/>
          <w:iCs/>
          <w:color w:val="0070C0"/>
        </w:rPr>
      </w:pPr>
    </w:p>
    <w:p w14:paraId="608C85F7" w14:textId="01CD71D0" w:rsidR="0067588A" w:rsidRPr="00B87BF8" w:rsidRDefault="006D1AC4" w:rsidP="00404E07">
      <w:pPr>
        <w:spacing w:after="0" w:line="240" w:lineRule="auto"/>
        <w:jc w:val="both"/>
        <w:rPr>
          <w:rFonts w:ascii="Amelia Oblicua" w:hAnsi="Amelia Oblicua" w:cs="Arial"/>
          <w:i/>
          <w:iCs/>
          <w:color w:val="0070C0"/>
        </w:rPr>
      </w:pPr>
      <w:r w:rsidRPr="00B87BF8">
        <w:rPr>
          <w:rFonts w:ascii="Amelia Oblicua" w:hAnsi="Amelia Oblicua" w:cs="Arial"/>
          <w:b/>
          <w:i/>
          <w:color w:val="0070C0"/>
          <w:u w:val="single"/>
        </w:rPr>
        <w:t xml:space="preserve">Derivado a lo anterior y por ser la </w:t>
      </w:r>
      <w:r w:rsidR="0037164D" w:rsidRPr="00B87BF8">
        <w:rPr>
          <w:rFonts w:ascii="Amelia Oblicua" w:hAnsi="Amelia Oblicua" w:cs="Arial"/>
          <w:b/>
          <w:i/>
          <w:color w:val="0070C0"/>
          <w:u w:val="single"/>
        </w:rPr>
        <w:t>Dirección</w:t>
      </w:r>
      <w:r w:rsidRPr="00B87BF8">
        <w:rPr>
          <w:rFonts w:ascii="Amelia Oblicua" w:hAnsi="Amelia Oblicua" w:cs="Arial"/>
          <w:b/>
          <w:i/>
          <w:color w:val="0070C0"/>
          <w:u w:val="single"/>
        </w:rPr>
        <w:t xml:space="preserve"> de Desarrollo Urbano y Ecología del Municipio de Chihuahua,</w:t>
      </w:r>
      <w:r w:rsidR="00FD6F04" w:rsidRPr="00B87BF8">
        <w:rPr>
          <w:rFonts w:ascii="Amelia Oblicua" w:hAnsi="Amelia Oblicua" w:cs="Arial"/>
          <w:b/>
          <w:i/>
          <w:color w:val="0070C0"/>
          <w:u w:val="single"/>
        </w:rPr>
        <w:t xml:space="preserve"> el Ente que tiene la facultad para valorar si una obra causa o no desequilibrios ecológicos o rebasan los límites y condiciones señalados en las disposiciones aplicables, lo anterior con fundamento al artículo 8º de la Ley General del Equilibrio Ecológico y la Protección al Ambiente, artículos 69, 70 fracción II inciso C), y 74 del Reglamento Interior del Municipio de Chihuahua</w:t>
      </w:r>
      <w:r w:rsidR="00FD6F04" w:rsidRPr="00B87BF8">
        <w:rPr>
          <w:rFonts w:ascii="Amelia Oblicua" w:hAnsi="Amelia Oblicua" w:cs="Arial"/>
          <w:i/>
          <w:color w:val="0070C0"/>
        </w:rPr>
        <w:t>, así como del Convenio de Concertación en materia de Impacto Ambiental</w:t>
      </w:r>
      <w:r w:rsidR="0037164D" w:rsidRPr="00B87BF8">
        <w:rPr>
          <w:rFonts w:ascii="Amelia Oblicua" w:hAnsi="Amelia Oblicua" w:cs="Arial"/>
          <w:i/>
          <w:color w:val="0070C0"/>
        </w:rPr>
        <w:t xml:space="preserve"> el cual se anexa en copia certificada</w:t>
      </w:r>
      <w:r w:rsidR="00404E07" w:rsidRPr="00B87BF8">
        <w:rPr>
          <w:rFonts w:ascii="Amelia Oblicua" w:hAnsi="Amelia Oblicua" w:cs="Arial"/>
          <w:i/>
          <w:color w:val="0070C0"/>
        </w:rPr>
        <w:t>;</w:t>
      </w:r>
      <w:r w:rsidR="00404E07" w:rsidRPr="00B87BF8">
        <w:rPr>
          <w:rFonts w:ascii="Amelia Oblicua" w:hAnsi="Amelia Oblicua" w:cs="Arial"/>
          <w:i/>
        </w:rPr>
        <w:t xml:space="preserve"> </w:t>
      </w:r>
      <w:r w:rsidR="0067588A" w:rsidRPr="00B87BF8">
        <w:rPr>
          <w:rFonts w:ascii="Amelia Oblicua" w:hAnsi="Amelia Oblicua" w:cs="Arial"/>
          <w:i/>
          <w:iCs/>
          <w:color w:val="0070C0"/>
        </w:rPr>
        <w:t xml:space="preserve">en el cual manifiesta </w:t>
      </w:r>
      <w:r w:rsidR="009803A4" w:rsidRPr="00B87BF8">
        <w:rPr>
          <w:rFonts w:ascii="Amelia Oblicua" w:hAnsi="Amelia Oblicua" w:cs="Arial"/>
          <w:i/>
          <w:iCs/>
          <w:color w:val="0070C0"/>
        </w:rPr>
        <w:t xml:space="preserve">y refuerza </w:t>
      </w:r>
      <w:r w:rsidR="0067588A" w:rsidRPr="00B87BF8">
        <w:rPr>
          <w:rFonts w:ascii="Amelia Oblicua" w:hAnsi="Amelia Oblicua" w:cs="Arial"/>
          <w:i/>
          <w:iCs/>
          <w:color w:val="0070C0"/>
        </w:rPr>
        <w:t>que esta obra no requiere someterse a evaluación en materia de impacto ambiental, lo anterior de conformidad con los artículos 8 y 42 de la Ley de Equilibrio Ecológico y Protección al A</w:t>
      </w:r>
      <w:r w:rsidR="00404E07" w:rsidRPr="00B87BF8">
        <w:rPr>
          <w:rFonts w:ascii="Amelia Oblicua" w:hAnsi="Amelia Oblicua" w:cs="Arial"/>
          <w:i/>
          <w:iCs/>
          <w:color w:val="0070C0"/>
        </w:rPr>
        <w:t xml:space="preserve">mbiente del Estado de Chihuahua, con lo cual </w:t>
      </w:r>
      <w:r w:rsidR="00404E07" w:rsidRPr="00B87BF8">
        <w:rPr>
          <w:rFonts w:ascii="Amelia Oblicua" w:hAnsi="Amelia Oblicua" w:cs="Arial"/>
          <w:b/>
          <w:i/>
          <w:iCs/>
          <w:color w:val="0070C0"/>
        </w:rPr>
        <w:t>se confirma</w:t>
      </w:r>
      <w:r w:rsidR="00404E07" w:rsidRPr="00B87BF8">
        <w:rPr>
          <w:rFonts w:ascii="Amelia Oblicua" w:hAnsi="Amelia Oblicua" w:cs="Arial"/>
          <w:i/>
          <w:iCs/>
          <w:color w:val="0070C0"/>
        </w:rPr>
        <w:t xml:space="preserve"> que esta obra no requiere de Evaluación de Impacto Ambiental.</w:t>
      </w:r>
    </w:p>
    <w:p w14:paraId="1BEB43F9" w14:textId="2B9B75AF" w:rsidR="00404E07" w:rsidRPr="00B87BF8" w:rsidRDefault="00404E07" w:rsidP="00404E07">
      <w:pPr>
        <w:spacing w:after="0" w:line="240" w:lineRule="auto"/>
        <w:jc w:val="both"/>
        <w:rPr>
          <w:rFonts w:ascii="Amelia Oblicua" w:hAnsi="Amelia Oblicua" w:cs="Arial"/>
          <w:i/>
          <w:iCs/>
          <w:color w:val="0070C0"/>
        </w:rPr>
      </w:pPr>
    </w:p>
    <w:p w14:paraId="05FE8655" w14:textId="1074107F" w:rsidR="00404E07" w:rsidRPr="00B87BF8" w:rsidRDefault="00404E07" w:rsidP="00404E07">
      <w:pPr>
        <w:spacing w:after="0" w:line="240" w:lineRule="auto"/>
        <w:jc w:val="both"/>
        <w:rPr>
          <w:rFonts w:ascii="Amelia Oblicua" w:hAnsi="Amelia Oblicua" w:cs="Arial"/>
          <w:i/>
          <w:iCs/>
          <w:color w:val="0070C0"/>
        </w:rPr>
      </w:pPr>
    </w:p>
    <w:p w14:paraId="26277EE1" w14:textId="79B220A8" w:rsidR="00404E07" w:rsidRPr="00B87BF8" w:rsidRDefault="00404E07" w:rsidP="00404E07">
      <w:pPr>
        <w:spacing w:after="0" w:line="240" w:lineRule="auto"/>
        <w:jc w:val="both"/>
        <w:rPr>
          <w:rFonts w:ascii="Amelia Oblicua" w:hAnsi="Amelia Oblicua" w:cs="Arial"/>
          <w:i/>
          <w:iCs/>
          <w:color w:val="0070C0"/>
        </w:rPr>
      </w:pPr>
      <w:r w:rsidRPr="00B87BF8">
        <w:rPr>
          <w:rFonts w:ascii="Amelia Oblicua" w:hAnsi="Amelia Oblicua" w:cs="Arial"/>
          <w:i/>
          <w:iCs/>
          <w:color w:val="0070C0"/>
        </w:rPr>
        <w:t>Por lo que se manifiesta en el presente hallazgo se detalla la fundamentación por la cual va delegando facultades desde la federación hasta el Municipio, este último teniendo facultades para determinar a través de la Dirección de Desarrollo Urbano y Ecología en su oficio SEPA 1261/2021</w:t>
      </w:r>
      <w:r w:rsidR="002819C6" w:rsidRPr="00B87BF8">
        <w:rPr>
          <w:rFonts w:ascii="Amelia Oblicua" w:hAnsi="Amelia Oblicua" w:cs="Arial"/>
          <w:i/>
          <w:iCs/>
          <w:color w:val="0070C0"/>
        </w:rPr>
        <w:t>.</w:t>
      </w:r>
    </w:p>
    <w:p w14:paraId="7FBBFE0E" w14:textId="15687328" w:rsidR="00404E07" w:rsidRPr="00B87BF8" w:rsidRDefault="00404E07" w:rsidP="00404E07">
      <w:pPr>
        <w:spacing w:after="0" w:line="240" w:lineRule="auto"/>
        <w:jc w:val="both"/>
        <w:rPr>
          <w:rFonts w:ascii="Amelia Oblicua" w:hAnsi="Amelia Oblicua" w:cs="Arial"/>
          <w:i/>
        </w:rPr>
      </w:pPr>
    </w:p>
    <w:p w14:paraId="59604931" w14:textId="000299FB" w:rsidR="00241E62" w:rsidRPr="00B87BF8" w:rsidRDefault="00241E62" w:rsidP="00241E62">
      <w:pPr>
        <w:tabs>
          <w:tab w:val="left" w:pos="555"/>
          <w:tab w:val="center" w:pos="5173"/>
        </w:tabs>
        <w:spacing w:after="0" w:line="240" w:lineRule="auto"/>
        <w:ind w:right="76"/>
        <w:jc w:val="both"/>
        <w:rPr>
          <w:rFonts w:ascii="Amelia Oblicua" w:hAnsi="Amelia Oblicua" w:cs="Arial"/>
          <w:i/>
          <w:iCs/>
          <w:color w:val="0070C0"/>
          <w:lang w:val="es-ES"/>
        </w:rPr>
      </w:pPr>
      <w:r w:rsidRPr="00B87BF8">
        <w:rPr>
          <w:rFonts w:ascii="Amelia Oblicua" w:hAnsi="Amelia Oblicua" w:cs="Arial"/>
          <w:i/>
          <w:iCs/>
          <w:color w:val="0070C0"/>
          <w:lang w:val="es-ES"/>
        </w:rPr>
        <w:t xml:space="preserve">Lo más importante se encuentra </w:t>
      </w:r>
      <w:r w:rsidRPr="00B87BF8">
        <w:rPr>
          <w:rFonts w:ascii="Amelia Oblicua" w:hAnsi="Amelia Oblicua" w:cs="Arial"/>
          <w:b/>
          <w:i/>
          <w:iCs/>
          <w:color w:val="0070C0"/>
          <w:u w:val="single"/>
          <w:lang w:val="es-ES"/>
        </w:rPr>
        <w:t>dentro de nuestra legislación estatal</w:t>
      </w:r>
      <w:r w:rsidRPr="00B87BF8">
        <w:rPr>
          <w:rFonts w:ascii="Amelia Oblicua" w:hAnsi="Amelia Oblicua" w:cs="Arial"/>
          <w:i/>
          <w:iCs/>
          <w:color w:val="0070C0"/>
          <w:lang w:val="es-ES"/>
        </w:rPr>
        <w:t xml:space="preserve"> que establece que dicha obra no se encuentra dentro del listado del artículo 41 de la Ley de Equilibrio Ecológico y Protección al Ambiente del Estado de Chihuahua, que establece solo esas obras requerirán previo al inicio de estas, la autorización en materia de impacto ambiental, y </w:t>
      </w:r>
      <w:r w:rsidRPr="00B87BF8">
        <w:rPr>
          <w:rFonts w:ascii="Amelia Oblicua" w:hAnsi="Amelia Oblicua" w:cs="Arial"/>
          <w:b/>
          <w:i/>
          <w:iCs/>
          <w:color w:val="0070C0"/>
          <w:lang w:val="es-ES"/>
        </w:rPr>
        <w:t xml:space="preserve">al no estar en dicho listado es obvio que no se requiere dicha autorización, </w:t>
      </w:r>
      <w:r w:rsidRPr="00B87BF8">
        <w:rPr>
          <w:rFonts w:ascii="Amelia Oblicua" w:hAnsi="Amelia Oblicua" w:cs="Arial"/>
          <w:i/>
          <w:iCs/>
          <w:color w:val="0070C0"/>
          <w:lang w:val="es-ES"/>
        </w:rPr>
        <w:t xml:space="preserve">así mismo lo refuerza que dicha obra se encuentra dentro del listado de </w:t>
      </w:r>
      <w:r w:rsidRPr="00B87BF8">
        <w:rPr>
          <w:rFonts w:ascii="Amelia Oblicua" w:hAnsi="Amelia Oblicua" w:cs="Arial"/>
          <w:i/>
          <w:iCs/>
          <w:color w:val="0070C0"/>
          <w:lang w:val="es-ES"/>
        </w:rPr>
        <w:lastRenderedPageBreak/>
        <w:t>obras dentro del</w:t>
      </w:r>
      <w:r w:rsidRPr="00B87BF8">
        <w:rPr>
          <w:rFonts w:ascii="Amelia Oblicua" w:hAnsi="Amelia Oblicua" w:cs="Arial"/>
          <w:b/>
          <w:i/>
          <w:iCs/>
          <w:color w:val="0070C0"/>
          <w:lang w:val="es-ES"/>
        </w:rPr>
        <w:t xml:space="preserve"> </w:t>
      </w:r>
      <w:r w:rsidRPr="00B87BF8">
        <w:rPr>
          <w:rFonts w:ascii="Amelia Oblicua" w:hAnsi="Amelia Oblicua" w:cs="Arial"/>
          <w:i/>
          <w:iCs/>
          <w:color w:val="0070C0"/>
          <w:lang w:val="es-ES"/>
        </w:rPr>
        <w:t>Convenio de Concertación en materia de Impacto Ambiental en su Cláusula PRIMERA numeral 36.</w:t>
      </w:r>
    </w:p>
    <w:p w14:paraId="63167F00" w14:textId="4FAA195D" w:rsidR="00241E62" w:rsidRPr="00B87BF8" w:rsidRDefault="00241E62" w:rsidP="00404E07">
      <w:pPr>
        <w:spacing w:after="0" w:line="240" w:lineRule="auto"/>
        <w:jc w:val="both"/>
        <w:rPr>
          <w:rFonts w:ascii="Amelia Oblicua" w:hAnsi="Amelia Oblicua" w:cs="Arial"/>
          <w:b/>
          <w:i/>
          <w:lang w:val="es-ES"/>
        </w:rPr>
      </w:pPr>
    </w:p>
    <w:p w14:paraId="2F34AF01" w14:textId="6C6EC451" w:rsidR="003A5F78" w:rsidRPr="00B87BF8" w:rsidRDefault="00241E62" w:rsidP="003A5F78">
      <w:pPr>
        <w:tabs>
          <w:tab w:val="left" w:pos="555"/>
          <w:tab w:val="center" w:pos="5173"/>
        </w:tabs>
        <w:spacing w:after="0" w:line="240" w:lineRule="auto"/>
        <w:ind w:right="76"/>
        <w:jc w:val="both"/>
        <w:rPr>
          <w:rFonts w:ascii="Amelia Oblicua" w:hAnsi="Amelia Oblicua" w:cs="Arial"/>
          <w:i/>
          <w:iCs/>
          <w:color w:val="0070C0"/>
          <w:lang w:val="es-ES"/>
        </w:rPr>
      </w:pPr>
      <w:r w:rsidRPr="00B87BF8">
        <w:rPr>
          <w:rFonts w:ascii="Amelia Oblicua" w:hAnsi="Amelia Oblicua" w:cs="Arial"/>
          <w:i/>
          <w:iCs/>
          <w:color w:val="0070C0"/>
          <w:lang w:val="es-ES"/>
        </w:rPr>
        <w:t>Ya que de conformidad con</w:t>
      </w:r>
      <w:r w:rsidR="00404E07" w:rsidRPr="00B87BF8">
        <w:rPr>
          <w:rFonts w:ascii="Amelia Oblicua" w:hAnsi="Amelia Oblicua" w:cs="Arial"/>
          <w:i/>
          <w:iCs/>
          <w:color w:val="0070C0"/>
          <w:lang w:val="es-ES"/>
        </w:rPr>
        <w:t xml:space="preserve"> la Ley General del Equilibrio Ecológico y la Protección al Ambiente señala en su artículo 5º fracción X que es facultad de la Federación la evaluación del impacto ambiental de las obras o actividades a que se refiere el artículo 28 de la Ley ya mencionada y, en su caso, la expedición de las autorizaciones correspondientes. La obra en revisión conforme al listado referido en el artículo 28 de la Ley antes mencionada, no corresponde a la Federación</w:t>
      </w:r>
      <w:r w:rsidRPr="00B87BF8">
        <w:rPr>
          <w:rFonts w:ascii="Amelia Oblicua" w:hAnsi="Amelia Oblicua" w:cs="Arial"/>
          <w:i/>
          <w:iCs/>
          <w:color w:val="0070C0"/>
          <w:lang w:val="es-ES"/>
        </w:rPr>
        <w:t>, p</w:t>
      </w:r>
      <w:r w:rsidR="003A5F78" w:rsidRPr="00B87BF8">
        <w:rPr>
          <w:rFonts w:ascii="Amelia Oblicua" w:hAnsi="Amelia Oblicua" w:cs="Arial"/>
          <w:i/>
          <w:iCs/>
          <w:color w:val="0070C0"/>
          <w:lang w:val="es-ES"/>
        </w:rPr>
        <w:t>or lo cual de conformidad con los</w:t>
      </w:r>
      <w:r w:rsidR="00404E07" w:rsidRPr="00B87BF8">
        <w:rPr>
          <w:rFonts w:ascii="Amelia Oblicua" w:hAnsi="Amelia Oblicua" w:cs="Arial"/>
          <w:i/>
          <w:iCs/>
          <w:color w:val="0070C0"/>
          <w:lang w:val="es-ES"/>
        </w:rPr>
        <w:t xml:space="preserve"> </w:t>
      </w:r>
      <w:r w:rsidR="003A5F78" w:rsidRPr="00B87BF8">
        <w:rPr>
          <w:rFonts w:ascii="Amelia Oblicua" w:hAnsi="Amelia Oblicua" w:cs="Arial"/>
          <w:i/>
          <w:iCs/>
          <w:color w:val="0070C0"/>
          <w:lang w:val="es-ES"/>
        </w:rPr>
        <w:t>artículo</w:t>
      </w:r>
      <w:r w:rsidR="00CD67A7" w:rsidRPr="00B87BF8">
        <w:rPr>
          <w:rFonts w:ascii="Amelia Oblicua" w:hAnsi="Amelia Oblicua" w:cs="Arial"/>
          <w:i/>
          <w:iCs/>
          <w:color w:val="0070C0"/>
          <w:lang w:val="es-ES"/>
        </w:rPr>
        <w:t>s</w:t>
      </w:r>
      <w:r w:rsidR="003A5F78" w:rsidRPr="00B87BF8">
        <w:rPr>
          <w:rFonts w:ascii="Amelia Oblicua" w:hAnsi="Amelia Oblicua" w:cs="Arial"/>
          <w:i/>
          <w:iCs/>
          <w:color w:val="0070C0"/>
          <w:lang w:val="es-ES"/>
        </w:rPr>
        <w:t xml:space="preserve"> 41 y 42 de la Ley de Equilibrio Ecológico y Protección al Ambiente del Estado de Chihuahua, así como del Convenio de Concertación en materia de Impacto Ambiental en su Cláusula PRIMERA numeral 36, la facultad corresponde a la Dirección de Desarrollo Urbano y Ecol</w:t>
      </w:r>
      <w:r w:rsidR="0037164D" w:rsidRPr="00B87BF8">
        <w:rPr>
          <w:rFonts w:ascii="Amelia Oblicua" w:hAnsi="Amelia Oblicua" w:cs="Arial"/>
          <w:i/>
          <w:iCs/>
          <w:color w:val="0070C0"/>
          <w:lang w:val="es-ES"/>
        </w:rPr>
        <w:t>ogía del Municipio de Chihuahua, se acredita la que dicha obra no requiere Evaluación en materia de impacto ambiental</w:t>
      </w:r>
    </w:p>
    <w:p w14:paraId="771C12A1" w14:textId="2F5654A9" w:rsidR="00404E07" w:rsidRPr="00B87BF8" w:rsidRDefault="00404E07" w:rsidP="00404E07">
      <w:pPr>
        <w:spacing w:after="0" w:line="240" w:lineRule="auto"/>
        <w:jc w:val="both"/>
        <w:rPr>
          <w:rFonts w:ascii="Amelia Oblicua" w:hAnsi="Amelia Oblicua" w:cs="Arial"/>
          <w:i/>
          <w:lang w:val="es-ES"/>
        </w:rPr>
      </w:pPr>
    </w:p>
    <w:p w14:paraId="4703F5DE" w14:textId="7DFC10B9" w:rsidR="00404E07" w:rsidRPr="00B87BF8" w:rsidRDefault="00404E07" w:rsidP="00404E07">
      <w:pPr>
        <w:spacing w:after="0" w:line="240" w:lineRule="auto"/>
        <w:jc w:val="both"/>
        <w:rPr>
          <w:rFonts w:ascii="Amelia Oblicua" w:hAnsi="Amelia Oblicua" w:cs="Arial"/>
          <w:i/>
          <w:iCs/>
          <w:color w:val="0070C0"/>
        </w:rPr>
      </w:pPr>
    </w:p>
    <w:p w14:paraId="2708D073" w14:textId="77777777" w:rsidR="00CD67A7" w:rsidRPr="00B87BF8" w:rsidRDefault="00CD67A7" w:rsidP="0067588A">
      <w:pPr>
        <w:tabs>
          <w:tab w:val="left" w:pos="555"/>
          <w:tab w:val="center" w:pos="5173"/>
        </w:tabs>
        <w:spacing w:after="0" w:line="240" w:lineRule="auto"/>
        <w:ind w:right="76"/>
        <w:rPr>
          <w:rFonts w:ascii="Amelia Oblicua" w:hAnsi="Amelia Oblicua" w:cs="Arial"/>
          <w:b/>
          <w:i/>
          <w:iCs/>
          <w:color w:val="0070C0"/>
          <w:lang w:val="es-ES"/>
        </w:rPr>
      </w:pPr>
      <w:r w:rsidRPr="00B87BF8">
        <w:rPr>
          <w:rFonts w:ascii="Amelia Oblicua" w:hAnsi="Amelia Oblicua" w:cs="Arial"/>
          <w:b/>
          <w:i/>
          <w:iCs/>
          <w:color w:val="0070C0"/>
          <w:lang w:val="es-ES"/>
        </w:rPr>
        <w:t>Acción:</w:t>
      </w:r>
    </w:p>
    <w:p w14:paraId="730A6C29" w14:textId="1831877F" w:rsidR="0067588A" w:rsidRPr="00B87BF8" w:rsidRDefault="0067588A" w:rsidP="0067588A">
      <w:pPr>
        <w:tabs>
          <w:tab w:val="left" w:pos="555"/>
          <w:tab w:val="center" w:pos="5173"/>
        </w:tabs>
        <w:spacing w:after="0" w:line="240" w:lineRule="auto"/>
        <w:ind w:right="76"/>
        <w:rPr>
          <w:rFonts w:ascii="Amelia Oblicua" w:hAnsi="Amelia Oblicua" w:cs="Arial"/>
          <w:b/>
          <w:i/>
          <w:iCs/>
          <w:color w:val="0070C0"/>
          <w:lang w:val="es-ES"/>
        </w:rPr>
      </w:pPr>
      <w:r w:rsidRPr="00B87BF8">
        <w:rPr>
          <w:rFonts w:ascii="Amelia Oblicua" w:hAnsi="Amelia Oblicua" w:cs="Arial"/>
          <w:b/>
          <w:i/>
          <w:iCs/>
          <w:color w:val="0070C0"/>
          <w:lang w:val="es-ES"/>
        </w:rPr>
        <w:t>Preventiva:</w:t>
      </w:r>
    </w:p>
    <w:p w14:paraId="71E45DA6" w14:textId="77777777" w:rsidR="0067588A" w:rsidRPr="00B87BF8" w:rsidRDefault="0067588A" w:rsidP="0067588A">
      <w:pPr>
        <w:tabs>
          <w:tab w:val="left" w:pos="555"/>
          <w:tab w:val="center" w:pos="5173"/>
        </w:tabs>
        <w:spacing w:after="0" w:line="240" w:lineRule="auto"/>
        <w:ind w:right="76"/>
        <w:rPr>
          <w:rFonts w:ascii="Amelia Oblicua" w:hAnsi="Amelia Oblicua" w:cs="Arial"/>
          <w:b/>
          <w:i/>
          <w:iCs/>
          <w:color w:val="0070C0"/>
          <w:lang w:val="es-ES"/>
        </w:rPr>
      </w:pPr>
    </w:p>
    <w:p w14:paraId="0F829FA2" w14:textId="77777777" w:rsidR="00CD67A7" w:rsidRPr="00B87BF8" w:rsidRDefault="00CD67A7" w:rsidP="0067588A">
      <w:pPr>
        <w:spacing w:after="0" w:line="240" w:lineRule="auto"/>
        <w:jc w:val="both"/>
        <w:rPr>
          <w:rFonts w:ascii="Amelia Oblicua" w:hAnsi="Amelia Oblicua" w:cs="Arial"/>
          <w:i/>
          <w:iCs/>
          <w:color w:val="0070C0"/>
        </w:rPr>
      </w:pPr>
    </w:p>
    <w:p w14:paraId="0D43D268" w14:textId="003E6924" w:rsidR="00CD67A7" w:rsidRPr="00B87BF8" w:rsidRDefault="006B64DC" w:rsidP="008432B8">
      <w:pPr>
        <w:spacing w:after="0" w:line="240" w:lineRule="auto"/>
        <w:jc w:val="both"/>
        <w:rPr>
          <w:rFonts w:ascii="Amelia Oblicua" w:hAnsi="Amelia Oblicua" w:cs="Arial"/>
          <w:b/>
          <w:i/>
          <w:iCs/>
          <w:color w:val="0070C0"/>
        </w:rPr>
      </w:pPr>
      <w:r w:rsidRPr="00B87BF8">
        <w:rPr>
          <w:rFonts w:ascii="Amelia Oblicua" w:hAnsi="Amelia Oblicua" w:cs="Arial"/>
          <w:i/>
          <w:iCs/>
          <w:color w:val="0070C0"/>
        </w:rPr>
        <w:t>En respuesta a la observación l</w:t>
      </w:r>
      <w:r w:rsidR="00CD67A7" w:rsidRPr="00B87BF8">
        <w:rPr>
          <w:rFonts w:ascii="Amelia Oblicua" w:hAnsi="Amelia Oblicua" w:cs="Arial"/>
          <w:i/>
          <w:iCs/>
          <w:color w:val="0070C0"/>
        </w:rPr>
        <w:t xml:space="preserve">a Dirección </w:t>
      </w:r>
      <w:r w:rsidRPr="00B87BF8">
        <w:rPr>
          <w:rFonts w:ascii="Amelia Oblicua" w:hAnsi="Amelia Oblicua" w:cs="Arial"/>
          <w:i/>
          <w:iCs/>
          <w:color w:val="0070C0"/>
        </w:rPr>
        <w:t xml:space="preserve">manifiesta que </w:t>
      </w:r>
      <w:r w:rsidR="00CD67A7" w:rsidRPr="00B87BF8">
        <w:rPr>
          <w:rFonts w:ascii="Amelia Oblicua" w:hAnsi="Amelia Oblicua" w:cs="Arial"/>
          <w:i/>
          <w:iCs/>
          <w:color w:val="0070C0"/>
        </w:rPr>
        <w:t>ha implementado la creación de nuevo módulo en el Sistema Helios en el cual se podrá realizar el oficio de envió a los entes facultados, el listado de expedientes seleccionados para su autorización en materia de permiso de construcción e impactos ambientales y/o avisos y en caso informes o reporte a las dependencias c</w:t>
      </w:r>
      <w:r w:rsidR="0098671A" w:rsidRPr="00B87BF8">
        <w:rPr>
          <w:rFonts w:ascii="Amelia Oblicua" w:hAnsi="Amelia Oblicua" w:cs="Arial"/>
          <w:i/>
          <w:iCs/>
          <w:color w:val="0070C0"/>
        </w:rPr>
        <w:t xml:space="preserve">orrespondientes, </w:t>
      </w:r>
      <w:r w:rsidR="008432B8" w:rsidRPr="00B87BF8">
        <w:rPr>
          <w:rFonts w:ascii="Amelia Oblicua" w:hAnsi="Amelia Oblicua" w:cs="Arial"/>
          <w:i/>
          <w:iCs/>
          <w:color w:val="0070C0"/>
        </w:rPr>
        <w:t>por lo que esta Dirección manifiesta que se hace entrega de copia certificada de los oficios D-3985/2022 en donde se solicita por parte de la esta dirección las modificaciones en el Sistema Helios, así como oficios de fechas 20 de septiembre y 11 de noviembre en el cual el contratista E-SAPCO SOFTWARE, S.A. DE C.V., hace entrega de las actualizaciones al Programa Helios, así mismo video certificado donde se acredita que las actualizaciones se encuentran funcionando en dicho programa.</w:t>
      </w:r>
    </w:p>
    <w:p w14:paraId="41D2DC98" w14:textId="77777777" w:rsidR="00536CCA" w:rsidRPr="00B87BF8" w:rsidRDefault="00536CCA" w:rsidP="00536CCA">
      <w:pPr>
        <w:spacing w:after="0" w:line="240" w:lineRule="auto"/>
        <w:jc w:val="both"/>
        <w:rPr>
          <w:rFonts w:ascii="Amelia Oblicua" w:hAnsi="Amelia Oblicua" w:cs="Arial"/>
          <w:i/>
          <w:iCs/>
          <w:color w:val="0070C0"/>
        </w:rPr>
      </w:pPr>
    </w:p>
    <w:p w14:paraId="31431951" w14:textId="77777777" w:rsidR="005F3F10" w:rsidRPr="00B87BF8" w:rsidRDefault="005F3F10" w:rsidP="005F3F10">
      <w:pPr>
        <w:spacing w:after="0" w:line="240" w:lineRule="auto"/>
        <w:jc w:val="both"/>
        <w:rPr>
          <w:rFonts w:ascii="Amelia Oblicua" w:hAnsi="Amelia Oblicua" w:cs="Arial"/>
          <w:i/>
          <w:iCs/>
          <w:color w:val="0070C0"/>
        </w:rPr>
      </w:pPr>
      <w:r w:rsidRPr="00B87BF8">
        <w:rPr>
          <w:rFonts w:ascii="Amelia Oblicua" w:hAnsi="Amelia Oblicua" w:cs="Arial"/>
          <w:i/>
          <w:iCs/>
          <w:color w:val="0070C0"/>
        </w:rPr>
        <w:t>De igual forma se hace entrega del formato que se ha implementado (Check List) para la revisión de los documentos que establece la normatividad aplicable para la integración de expediente técnico, el inicio del proceso de contratación, la propia contratación y ejecución del contrato, incluyendo información y/o requisitos de las estimaciones, ajuste de costos, convenios, suspensión, terminación anticipada, rescisión, así como de la terminación de los trabajos.</w:t>
      </w:r>
    </w:p>
    <w:p w14:paraId="762F0141" w14:textId="77777777" w:rsidR="005F3F10" w:rsidRPr="00B87BF8" w:rsidRDefault="005F3F10" w:rsidP="005F3F10">
      <w:pPr>
        <w:spacing w:after="0" w:line="240" w:lineRule="auto"/>
        <w:jc w:val="both"/>
        <w:rPr>
          <w:rFonts w:ascii="Amelia Oblicua" w:hAnsi="Amelia Oblicua" w:cs="Arial"/>
          <w:i/>
          <w:iCs/>
          <w:color w:val="0070C0"/>
        </w:rPr>
      </w:pPr>
    </w:p>
    <w:p w14:paraId="0EEEB51F" w14:textId="0EA6124E" w:rsidR="00C37D83" w:rsidRPr="00B87BF8" w:rsidRDefault="00C37D83" w:rsidP="00B35A78">
      <w:pPr>
        <w:spacing w:after="0" w:line="240" w:lineRule="auto"/>
        <w:jc w:val="both"/>
        <w:rPr>
          <w:rFonts w:ascii="Amelia Oblicua" w:hAnsi="Amelia Oblicua" w:cs="Arial"/>
          <w:i/>
        </w:rPr>
      </w:pPr>
    </w:p>
    <w:p w14:paraId="4E1C2FF7" w14:textId="5EEB0F44" w:rsidR="0047423F" w:rsidRPr="00B87BF8" w:rsidRDefault="00E40903" w:rsidP="00B35A78">
      <w:pPr>
        <w:spacing w:after="0" w:line="240" w:lineRule="auto"/>
        <w:jc w:val="both"/>
        <w:rPr>
          <w:rFonts w:ascii="Amelia Oblicua" w:hAnsi="Amelia Oblicua" w:cs="Arial"/>
          <w:i/>
          <w:color w:val="0070C0"/>
        </w:rPr>
      </w:pPr>
      <w:r w:rsidRPr="00B87BF8">
        <w:rPr>
          <w:rFonts w:ascii="Amelia Oblicua" w:hAnsi="Amelia Oblicua" w:cs="Arial"/>
          <w:i/>
          <w:color w:val="0070C0"/>
        </w:rPr>
        <w:t xml:space="preserve">Así mismo </w:t>
      </w:r>
      <w:r w:rsidRPr="00B87BF8">
        <w:rPr>
          <w:rFonts w:ascii="Amelia Oblicua" w:hAnsi="Amelia Oblicua" w:cs="Arial"/>
          <w:i/>
          <w:iCs/>
          <w:color w:val="0070C0"/>
        </w:rPr>
        <w:t>esta dependencia manifiesta que ha realizado acciones necesarias para dar capacitación al personal de la dependencia</w:t>
      </w:r>
      <w:r w:rsidRPr="00B87BF8">
        <w:rPr>
          <w:rFonts w:ascii="Amelia Oblicua" w:hAnsi="Amelia Oblicua" w:cs="Arial"/>
          <w:i/>
          <w:color w:val="0070C0"/>
        </w:rPr>
        <w:t xml:space="preserve">, por lo cual se hace entrega copia certificada </w:t>
      </w:r>
      <w:r w:rsidRPr="00B87BF8">
        <w:rPr>
          <w:rFonts w:ascii="Amelia Oblicua" w:hAnsi="Amelia Oblicua" w:cs="Arial"/>
          <w:i/>
          <w:iCs/>
          <w:color w:val="0070C0"/>
        </w:rPr>
        <w:t xml:space="preserve">capacitación en materia de bitácora por lo cual se anexa evidencia de que en fecha 04 de octubre de 2022 se impartió por personal de la Dirección de Obras Públicas un curso de, el cual fue en carácter de obligatorio; así mismo se anexa copia certificada </w:t>
      </w:r>
      <w:r w:rsidRPr="00B87BF8">
        <w:rPr>
          <w:rFonts w:ascii="Amelia Oblicua" w:hAnsi="Amelia Oblicua" w:cs="Arial"/>
          <w:i/>
          <w:color w:val="0070C0"/>
        </w:rPr>
        <w:t xml:space="preserve">de los oficios que emite la Cámara Mexicana de la Industria de la Construcción en el cual se confirma los Eventos de Capacitación en materia de </w:t>
      </w:r>
      <w:r w:rsidRPr="00B87BF8">
        <w:rPr>
          <w:rFonts w:ascii="Amelia Oblicua" w:hAnsi="Amelia Oblicua" w:cs="Arial"/>
          <w:b/>
          <w:i/>
          <w:color w:val="0070C0"/>
        </w:rPr>
        <w:t>“Administración de Obra”,</w:t>
      </w:r>
      <w:r w:rsidRPr="00B87BF8">
        <w:rPr>
          <w:rFonts w:ascii="Amelia Oblicua" w:hAnsi="Amelia Oblicua" w:cs="Arial"/>
          <w:i/>
          <w:color w:val="0070C0"/>
        </w:rPr>
        <w:t xml:space="preserve"> al cual asistirán los residentes de obra; así como al curso </w:t>
      </w:r>
      <w:r w:rsidRPr="00B87BF8">
        <w:rPr>
          <w:rFonts w:ascii="Amelia Oblicua" w:hAnsi="Amelia Oblicua" w:cs="Arial"/>
          <w:b/>
          <w:i/>
          <w:color w:val="0070C0"/>
        </w:rPr>
        <w:t>“Ley de Obra Pública del Estado de Chihuahua”,</w:t>
      </w:r>
      <w:r w:rsidRPr="00B87BF8">
        <w:rPr>
          <w:rFonts w:ascii="Amelia Oblicua" w:hAnsi="Amelia Oblicua" w:cs="Arial"/>
          <w:i/>
          <w:color w:val="0070C0"/>
        </w:rPr>
        <w:t xml:space="preserve"> </w:t>
      </w:r>
      <w:r w:rsidRPr="00B87BF8">
        <w:rPr>
          <w:rFonts w:ascii="Amelia Oblicua" w:hAnsi="Amelia Oblicua" w:cs="Arial"/>
          <w:i/>
          <w:color w:val="0070C0"/>
        </w:rPr>
        <w:lastRenderedPageBreak/>
        <w:t>al cual asistirá personal del Departamento de Licitaciones y Control de Obra y el Departamento Jurídico y Afectaciones, personal que laboran en la Dirección de Obras Públicas, esto a efecto de contar con el personal de estas áreas se encuentre capacitado para aplicar la normatividad aplicable y evitar responsabilidades administrativas.</w:t>
      </w:r>
    </w:p>
    <w:p w14:paraId="6ED3B02A" w14:textId="4A1A2668" w:rsidR="00E40903" w:rsidRPr="00B87BF8" w:rsidRDefault="00E40903" w:rsidP="00B35A78">
      <w:pPr>
        <w:spacing w:after="0" w:line="240" w:lineRule="auto"/>
        <w:jc w:val="both"/>
        <w:rPr>
          <w:rFonts w:ascii="Amelia Oblicua" w:hAnsi="Amelia Oblicua" w:cs="Arial"/>
          <w:i/>
          <w:color w:val="0070C0"/>
        </w:rPr>
      </w:pPr>
    </w:p>
    <w:p w14:paraId="68403407" w14:textId="77777777" w:rsidR="00E40903" w:rsidRPr="00B87BF8" w:rsidRDefault="00E40903" w:rsidP="002F09D5">
      <w:pPr>
        <w:rPr>
          <w:rFonts w:ascii="Amelia Oblicua" w:hAnsi="Amelia Oblicua"/>
          <w:b/>
          <w:u w:val="single"/>
        </w:rPr>
      </w:pPr>
    </w:p>
    <w:p w14:paraId="5A67E7A5" w14:textId="77777777" w:rsidR="00B35A78" w:rsidRPr="00B87BF8" w:rsidRDefault="00B35A78" w:rsidP="002F09D5">
      <w:pPr>
        <w:rPr>
          <w:rFonts w:ascii="Amelia Oblicua" w:hAnsi="Amelia Oblicua"/>
          <w:b/>
          <w:u w:val="single"/>
        </w:rPr>
      </w:pPr>
      <w:r w:rsidRPr="00B87BF8">
        <w:rPr>
          <w:rFonts w:ascii="Amelia Oblicua" w:hAnsi="Amelia Oblicua"/>
          <w:b/>
          <w:u w:val="single"/>
        </w:rPr>
        <w:t>H</w:t>
      </w:r>
      <w:r w:rsidRPr="00B87BF8">
        <w:rPr>
          <w:rFonts w:ascii="Amelia Oblicua" w:hAnsi="Amelia Oblicua"/>
          <w:u w:val="single"/>
        </w:rPr>
        <w:t>allazgo 8</w:t>
      </w:r>
      <w:r w:rsidRPr="00B87BF8">
        <w:rPr>
          <w:rFonts w:ascii="Amelia Oblicua" w:hAnsi="Amelia Oblicua"/>
          <w:u w:val="single"/>
        </w:rPr>
        <w:tab/>
        <w:t>Deficiencias en el programa de ejecución de obra elaborado por la ejecutora.</w:t>
      </w:r>
    </w:p>
    <w:p w14:paraId="57868CD3" w14:textId="77777777" w:rsidR="00A73EFB" w:rsidRPr="00B87BF8" w:rsidRDefault="00A73EFB" w:rsidP="00B35A78">
      <w:pPr>
        <w:spacing w:after="0" w:line="240" w:lineRule="auto"/>
        <w:jc w:val="both"/>
        <w:rPr>
          <w:rFonts w:ascii="Amelia Oblicua" w:hAnsi="Amelia Oblicua" w:cs="Arial"/>
        </w:rPr>
      </w:pPr>
    </w:p>
    <w:p w14:paraId="5F2E9A0E" w14:textId="63BCA804"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Se detectó que el programa de ejecución de obra elaborado por la ejecutora no indica las fechas previstas, señaladas en días naturales, de comienzo y terminación de la obra lo que contraviene lo establecido 8 fracción IX del Reglamento de la Ley de Obras Públicas y Servicios Relacionados con las Mismas del Estado de Chihuahua del que se desprende que el programa de ejecución de los trabajos indicará las fechas previstas, señaladas en días naturales, de comienzo y terminación de todas sus fases, considerando las acciones previas a su iniciación y las condiciones climáticas, físicas y demás características similares esperadas de la zona o región donde deban realizarse.</w:t>
      </w:r>
    </w:p>
    <w:p w14:paraId="19D8E142" w14:textId="77777777" w:rsidR="00B35A78" w:rsidRPr="00B87BF8" w:rsidRDefault="00B35A78" w:rsidP="00B35A78">
      <w:pPr>
        <w:spacing w:after="0" w:line="240" w:lineRule="auto"/>
        <w:jc w:val="both"/>
        <w:rPr>
          <w:rFonts w:ascii="Amelia Oblicua" w:hAnsi="Amelia Oblicua" w:cs="Arial"/>
        </w:rPr>
      </w:pPr>
    </w:p>
    <w:p w14:paraId="3046501C"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Lo anterior se determinó derivado del análisis del programa de ejecución de obra elaborado por la ejecutora y entregado mediante oficio número D/2524/2022 de fecha 15 de junio del 2022.</w:t>
      </w:r>
    </w:p>
    <w:p w14:paraId="147BFF51" w14:textId="77777777" w:rsidR="00B35A78" w:rsidRPr="00B87BF8" w:rsidRDefault="00B35A78" w:rsidP="00B35A78">
      <w:pPr>
        <w:spacing w:after="0" w:line="240" w:lineRule="auto"/>
        <w:jc w:val="both"/>
        <w:rPr>
          <w:rFonts w:ascii="Amelia Oblicua" w:hAnsi="Amelia Oblicua" w:cs="Arial"/>
        </w:rPr>
      </w:pPr>
    </w:p>
    <w:p w14:paraId="7DC92225" w14:textId="77777777" w:rsidR="00B35A78" w:rsidRPr="00B87BF8" w:rsidRDefault="00B35A78" w:rsidP="00B35A78">
      <w:pPr>
        <w:spacing w:after="0" w:line="240" w:lineRule="auto"/>
        <w:jc w:val="both"/>
        <w:rPr>
          <w:rFonts w:ascii="Amelia Oblicua" w:hAnsi="Amelia Oblicua" w:cs="Arial"/>
        </w:rPr>
      </w:pPr>
    </w:p>
    <w:p w14:paraId="282FEB91" w14:textId="7CCC7C29" w:rsidR="00B35A78" w:rsidRPr="00B87BF8" w:rsidRDefault="000A56D9" w:rsidP="00B35A78">
      <w:pPr>
        <w:spacing w:after="0" w:line="240" w:lineRule="auto"/>
        <w:jc w:val="both"/>
        <w:rPr>
          <w:rFonts w:ascii="Amelia Oblicua" w:hAnsi="Amelia Oblicua" w:cs="Arial"/>
          <w:b/>
          <w:bCs/>
        </w:rPr>
      </w:pPr>
      <w:r w:rsidRPr="00B87BF8">
        <w:rPr>
          <w:rFonts w:ascii="Amelia Oblicua" w:hAnsi="Amelia Oblicua" w:cs="Arial"/>
          <w:b/>
          <w:bCs/>
        </w:rPr>
        <w:t>Acción:</w:t>
      </w:r>
    </w:p>
    <w:p w14:paraId="56D61987" w14:textId="16A3EA06" w:rsidR="00B35A78" w:rsidRPr="00B87BF8" w:rsidRDefault="000A56D9" w:rsidP="00B35A78">
      <w:pPr>
        <w:spacing w:after="0" w:line="240" w:lineRule="auto"/>
        <w:jc w:val="both"/>
        <w:rPr>
          <w:rFonts w:ascii="Amelia Oblicua" w:hAnsi="Amelia Oblicua" w:cs="Arial"/>
          <w:b/>
          <w:bCs/>
        </w:rPr>
      </w:pPr>
      <w:r w:rsidRPr="00B87BF8">
        <w:rPr>
          <w:rFonts w:ascii="Amelia Oblicua" w:hAnsi="Amelia Oblicua" w:cs="Arial"/>
          <w:b/>
          <w:bCs/>
        </w:rPr>
        <w:t>Correctiva:</w:t>
      </w:r>
    </w:p>
    <w:p w14:paraId="6044D3F3" w14:textId="77777777" w:rsidR="00630FCA" w:rsidRPr="00B87BF8" w:rsidRDefault="00630FCA" w:rsidP="00B35A78">
      <w:pPr>
        <w:spacing w:after="0" w:line="240" w:lineRule="auto"/>
        <w:jc w:val="both"/>
        <w:rPr>
          <w:rFonts w:ascii="Amelia Oblicua" w:hAnsi="Amelia Oblicua" w:cs="Arial"/>
        </w:rPr>
      </w:pPr>
    </w:p>
    <w:p w14:paraId="6E9E339F" w14:textId="72090D01"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 xml:space="preserve">Que el ente presente la documentación y argumentos que considere conveniente para para aclarar el hallazgo y/o proponer acciones inmediatas de solución a los hechos observados con fundamento en los artículos 3 fracciones I y II 30 fracción I de los Lineamientos que Regulan los Procesos de Auditorías, Verificación, Visitas y/o Inspecciones del Órgano Interno de Control del Municipio de Chihuahua. </w:t>
      </w:r>
    </w:p>
    <w:p w14:paraId="462F43F6" w14:textId="77777777" w:rsidR="00B35A78" w:rsidRPr="00B87BF8" w:rsidRDefault="00B35A78" w:rsidP="00B35A78">
      <w:pPr>
        <w:spacing w:after="0" w:line="240" w:lineRule="auto"/>
        <w:jc w:val="both"/>
        <w:rPr>
          <w:rFonts w:ascii="Amelia Oblicua" w:hAnsi="Amelia Oblicua" w:cs="Arial"/>
        </w:rPr>
      </w:pPr>
    </w:p>
    <w:p w14:paraId="580ACDE8" w14:textId="77777777" w:rsidR="00B35A78" w:rsidRPr="00B87BF8" w:rsidRDefault="00B35A78" w:rsidP="00B35A78">
      <w:pPr>
        <w:spacing w:after="0" w:line="240" w:lineRule="auto"/>
        <w:jc w:val="both"/>
        <w:rPr>
          <w:rFonts w:ascii="Amelia Oblicua" w:hAnsi="Amelia Oblicua" w:cs="Arial"/>
          <w:iCs/>
        </w:rPr>
      </w:pPr>
    </w:p>
    <w:p w14:paraId="318A1134" w14:textId="42514A2C" w:rsidR="00B35A78" w:rsidRPr="00B87BF8" w:rsidRDefault="000A56D9" w:rsidP="00B35A78">
      <w:pPr>
        <w:spacing w:after="0" w:line="240" w:lineRule="auto"/>
        <w:jc w:val="both"/>
        <w:rPr>
          <w:rFonts w:ascii="Amelia Oblicua" w:hAnsi="Amelia Oblicua" w:cs="Arial"/>
          <w:b/>
          <w:bCs/>
          <w:i/>
          <w:iCs/>
          <w:color w:val="0070C0"/>
        </w:rPr>
      </w:pPr>
      <w:r w:rsidRPr="00B87BF8">
        <w:rPr>
          <w:rFonts w:ascii="Amelia Oblicua" w:hAnsi="Amelia Oblicua" w:cs="Arial"/>
          <w:b/>
          <w:bCs/>
          <w:i/>
          <w:iCs/>
          <w:color w:val="0070C0"/>
        </w:rPr>
        <w:t>Acción:</w:t>
      </w:r>
    </w:p>
    <w:p w14:paraId="01B8E9DB" w14:textId="56637521" w:rsidR="00B35A78" w:rsidRPr="00B87BF8" w:rsidRDefault="000A56D9" w:rsidP="00B35A78">
      <w:pPr>
        <w:spacing w:after="0" w:line="240" w:lineRule="auto"/>
        <w:jc w:val="both"/>
        <w:rPr>
          <w:rFonts w:ascii="Amelia Oblicua" w:hAnsi="Amelia Oblicua" w:cs="Arial"/>
          <w:b/>
          <w:bCs/>
          <w:i/>
          <w:iCs/>
          <w:color w:val="0070C0"/>
        </w:rPr>
      </w:pPr>
      <w:r w:rsidRPr="00B87BF8">
        <w:rPr>
          <w:rFonts w:ascii="Amelia Oblicua" w:hAnsi="Amelia Oblicua" w:cs="Arial"/>
          <w:b/>
          <w:bCs/>
          <w:i/>
          <w:iCs/>
          <w:color w:val="0070C0"/>
        </w:rPr>
        <w:t>Correctiva:</w:t>
      </w:r>
    </w:p>
    <w:p w14:paraId="2DF02730" w14:textId="77777777" w:rsidR="00B35A78" w:rsidRPr="00B87BF8" w:rsidRDefault="00B35A78" w:rsidP="00B35A78">
      <w:pPr>
        <w:spacing w:after="0" w:line="240" w:lineRule="auto"/>
        <w:jc w:val="both"/>
        <w:rPr>
          <w:rFonts w:ascii="Amelia Oblicua" w:hAnsi="Amelia Oblicua" w:cs="Arial"/>
          <w:i/>
          <w:iCs/>
          <w:color w:val="0070C0"/>
        </w:rPr>
      </w:pPr>
    </w:p>
    <w:p w14:paraId="011AFE5A" w14:textId="1D14DAEB" w:rsidR="00D94F10" w:rsidRPr="00B87BF8" w:rsidRDefault="007C5E76" w:rsidP="0098671A">
      <w:pPr>
        <w:spacing w:after="0" w:line="240" w:lineRule="auto"/>
        <w:jc w:val="both"/>
        <w:rPr>
          <w:rFonts w:ascii="Amelia Oblicua" w:hAnsi="Amelia Oblicua" w:cs="Arial"/>
          <w:i/>
          <w:iCs/>
          <w:color w:val="0070C0"/>
          <w:highlight w:val="yellow"/>
        </w:rPr>
      </w:pPr>
      <w:r w:rsidRPr="00B87BF8">
        <w:rPr>
          <w:rFonts w:ascii="Amelia Oblicua" w:hAnsi="Amelia Oblicua" w:cs="Arial"/>
          <w:i/>
          <w:iCs/>
          <w:color w:val="0070C0"/>
        </w:rPr>
        <w:t>En respuesta al presente hallazgo l</w:t>
      </w:r>
      <w:r w:rsidR="00B35A78" w:rsidRPr="00B87BF8">
        <w:rPr>
          <w:rFonts w:ascii="Amelia Oblicua" w:hAnsi="Amelia Oblicua" w:cs="Arial"/>
          <w:i/>
          <w:iCs/>
          <w:color w:val="0070C0"/>
        </w:rPr>
        <w:t xml:space="preserve">a Dirección manifiesta que </w:t>
      </w:r>
      <w:r w:rsidR="00D94F10" w:rsidRPr="00B87BF8">
        <w:rPr>
          <w:rFonts w:ascii="Amelia Oblicua" w:hAnsi="Amelia Oblicua" w:cs="Arial"/>
          <w:i/>
          <w:iCs/>
          <w:color w:val="0070C0"/>
        </w:rPr>
        <w:t xml:space="preserve">el programa de ejecución de obra se elabora señalando fecha de inicio, duración y fecha de término, </w:t>
      </w:r>
      <w:r w:rsidR="002819C6" w:rsidRPr="00B87BF8">
        <w:rPr>
          <w:rFonts w:ascii="Amelia Oblicua" w:hAnsi="Amelia Oblicua" w:cs="Arial"/>
          <w:i/>
          <w:iCs/>
          <w:color w:val="0070C0"/>
        </w:rPr>
        <w:t xml:space="preserve">y </w:t>
      </w:r>
      <w:r w:rsidR="00D94F10" w:rsidRPr="00B87BF8">
        <w:rPr>
          <w:rFonts w:ascii="Amelia Oblicua" w:hAnsi="Amelia Oblicua" w:cs="Arial"/>
          <w:i/>
          <w:iCs/>
          <w:color w:val="0070C0"/>
        </w:rPr>
        <w:t xml:space="preserve">el documento que forma parte del Proyecto Ejecutivo Integral contiene los requisitos que establece la normativa de la materia, </w:t>
      </w:r>
      <w:r w:rsidR="008432B8" w:rsidRPr="00B87BF8">
        <w:rPr>
          <w:rFonts w:ascii="Amelia Oblicua" w:hAnsi="Amelia Oblicua" w:cs="Arial"/>
          <w:i/>
          <w:iCs/>
          <w:color w:val="0070C0"/>
        </w:rPr>
        <w:t>esta Dirección manifiesta que se hace entrega de copia certificada de los oficios D-3985/2022 en donde se solicita por parte de la esta dirección las modificaciones en el Sistema Helios, así como oficios de fechas 20 de septiembre y 11 de noviembre en el cual el contratista E-SAPCO SOFTWARE, S.A. DE C.V., hace entrega de las actualizaciones al Programa Helios, así mismo video certificado donde se acredita que las actualizaciones se encuentran funcionando en dicho programa.</w:t>
      </w:r>
    </w:p>
    <w:p w14:paraId="0F13DE22" w14:textId="7B5CF01B" w:rsidR="00B35A78" w:rsidRPr="00B87BF8" w:rsidRDefault="00B35A78" w:rsidP="00E27374">
      <w:pPr>
        <w:rPr>
          <w:rFonts w:ascii="Amelia Oblicua" w:hAnsi="Amelia Oblicua"/>
          <w:b/>
          <w:u w:val="single"/>
        </w:rPr>
      </w:pPr>
    </w:p>
    <w:p w14:paraId="377430C6" w14:textId="77777777" w:rsidR="00E27374" w:rsidRPr="00B87BF8" w:rsidRDefault="00E27374" w:rsidP="00E27374">
      <w:pPr>
        <w:rPr>
          <w:rFonts w:ascii="Amelia Oblicua" w:hAnsi="Amelia Oblicua"/>
          <w:b/>
          <w:u w:val="single"/>
        </w:rPr>
      </w:pPr>
    </w:p>
    <w:p w14:paraId="083D8337" w14:textId="77777777" w:rsidR="00B35A78" w:rsidRPr="00B87BF8" w:rsidRDefault="00B35A78" w:rsidP="00E27374">
      <w:pPr>
        <w:rPr>
          <w:rFonts w:ascii="Amelia Oblicua" w:hAnsi="Amelia Oblicua"/>
          <w:b/>
          <w:u w:val="single"/>
        </w:rPr>
      </w:pPr>
      <w:r w:rsidRPr="00B87BF8">
        <w:rPr>
          <w:rFonts w:ascii="Amelia Oblicua" w:hAnsi="Amelia Oblicua"/>
          <w:b/>
          <w:u w:val="single"/>
        </w:rPr>
        <w:t>Hallazgo 9</w:t>
      </w:r>
      <w:r w:rsidRPr="00B87BF8">
        <w:rPr>
          <w:rFonts w:ascii="Amelia Oblicua" w:hAnsi="Amelia Oblicua"/>
          <w:b/>
          <w:u w:val="single"/>
        </w:rPr>
        <w:tab/>
        <w:t>Deficiencias en las especificaciones particulares.</w:t>
      </w:r>
    </w:p>
    <w:p w14:paraId="58B501B8" w14:textId="77777777" w:rsidR="007C5E76" w:rsidRPr="00B87BF8" w:rsidRDefault="007C5E76" w:rsidP="00B35A78">
      <w:pPr>
        <w:spacing w:after="0" w:line="240" w:lineRule="auto"/>
        <w:jc w:val="both"/>
        <w:rPr>
          <w:rFonts w:ascii="Amelia Oblicua" w:hAnsi="Amelia Oblicua" w:cs="Arial"/>
        </w:rPr>
      </w:pPr>
    </w:p>
    <w:p w14:paraId="3ADF85AF" w14:textId="222AA2D1"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 xml:space="preserve">Se analizaron las especificaciones particulares proporcionadas a este Órgano Interno de Control en el oficio de respuesta número D/2524/2022 de fecha 15 de junio de 2022 a la solicitud de información mediante oficio OIC-ACE-413/2022 de fecha de 13 junio de 2022 de lo anterior se detectó que estas no cuentan el proyecto con la firma de la persona responsable, ya que las Especificaciones particulares que entrega la </w:t>
      </w:r>
      <w:r w:rsidR="00B07466" w:rsidRPr="00B87BF8">
        <w:rPr>
          <w:rFonts w:ascii="Amelia Oblicua" w:hAnsi="Amelia Oblicua" w:cs="Arial"/>
        </w:rPr>
        <w:t xml:space="preserve">Dirección de Obras Publicas </w:t>
      </w:r>
      <w:r w:rsidRPr="00B87BF8">
        <w:rPr>
          <w:rFonts w:ascii="Amelia Oblicua" w:hAnsi="Amelia Oblicua" w:cs="Arial"/>
        </w:rPr>
        <w:t>contienen la firmada de la contratista “Constructora Elías Martínez, S.A. de C.V.” en asociación con “Palermo Construcciones, S.A. de C.V.”, y siendo responsabilidad del ente público incluir en a las bases de licitación las especificaciones particulares firmadas por la persona responsable del proyecto.</w:t>
      </w:r>
    </w:p>
    <w:p w14:paraId="2C1866F6" w14:textId="77777777" w:rsidR="00B35A78" w:rsidRPr="00B87BF8" w:rsidRDefault="00B35A78" w:rsidP="00B35A78">
      <w:pPr>
        <w:spacing w:after="0" w:line="240" w:lineRule="auto"/>
        <w:jc w:val="both"/>
        <w:rPr>
          <w:rFonts w:ascii="Amelia Oblicua" w:hAnsi="Amelia Oblicua" w:cs="Arial"/>
        </w:rPr>
      </w:pPr>
    </w:p>
    <w:p w14:paraId="044189C9" w14:textId="5162564C" w:rsidR="00B35A78" w:rsidRPr="00B87BF8" w:rsidRDefault="000A56D9" w:rsidP="00B35A78">
      <w:pPr>
        <w:spacing w:after="0" w:line="240" w:lineRule="auto"/>
        <w:jc w:val="both"/>
        <w:rPr>
          <w:rFonts w:ascii="Amelia Oblicua" w:hAnsi="Amelia Oblicua" w:cs="Arial"/>
          <w:b/>
          <w:bCs/>
        </w:rPr>
      </w:pPr>
      <w:r w:rsidRPr="00B87BF8">
        <w:rPr>
          <w:rFonts w:ascii="Amelia Oblicua" w:hAnsi="Amelia Oblicua" w:cs="Arial"/>
          <w:b/>
          <w:bCs/>
        </w:rPr>
        <w:t>Acción:</w:t>
      </w:r>
    </w:p>
    <w:p w14:paraId="614FA608" w14:textId="77777777" w:rsidR="00B35A78" w:rsidRPr="00B87BF8" w:rsidRDefault="00B35A78" w:rsidP="00B35A78">
      <w:pPr>
        <w:spacing w:after="0" w:line="240" w:lineRule="auto"/>
        <w:jc w:val="both"/>
        <w:rPr>
          <w:rFonts w:ascii="Amelia Oblicua" w:hAnsi="Amelia Oblicua" w:cs="Arial"/>
          <w:b/>
          <w:bCs/>
        </w:rPr>
      </w:pPr>
    </w:p>
    <w:p w14:paraId="47A15BB8" w14:textId="300217C3" w:rsidR="00B35A78" w:rsidRPr="00B87BF8" w:rsidRDefault="000A56D9" w:rsidP="00B35A78">
      <w:pPr>
        <w:spacing w:after="0" w:line="240" w:lineRule="auto"/>
        <w:jc w:val="both"/>
        <w:rPr>
          <w:rFonts w:ascii="Amelia Oblicua" w:hAnsi="Amelia Oblicua" w:cs="Arial"/>
          <w:b/>
          <w:bCs/>
        </w:rPr>
      </w:pPr>
      <w:r w:rsidRPr="00B87BF8">
        <w:rPr>
          <w:rFonts w:ascii="Amelia Oblicua" w:hAnsi="Amelia Oblicua" w:cs="Arial"/>
          <w:b/>
          <w:bCs/>
        </w:rPr>
        <w:t>Correctiva:</w:t>
      </w:r>
    </w:p>
    <w:p w14:paraId="14488161"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 xml:space="preserve">Que el ente presente la documentación y argumentos que considere conveniente para para aclarar el hallazgo y/o proponer acciones inmediatas de solución a los hechos observados con fundamento en los artículos 3 fracciones I y II 30 fracción I de los Lineamientos que Regulan los Procesos de Auditorías, Verificación, Visitas y/o Inspecciones del Órgano Interno de Control del Municipio de Chihuahua. </w:t>
      </w:r>
    </w:p>
    <w:p w14:paraId="3C98306B" w14:textId="77777777" w:rsidR="00B35A78" w:rsidRPr="00B87BF8" w:rsidRDefault="00B35A78" w:rsidP="00B35A78">
      <w:pPr>
        <w:spacing w:after="0" w:line="240" w:lineRule="auto"/>
        <w:jc w:val="both"/>
        <w:rPr>
          <w:rFonts w:ascii="Amelia Oblicua" w:hAnsi="Amelia Oblicua" w:cs="Arial"/>
        </w:rPr>
      </w:pPr>
    </w:p>
    <w:p w14:paraId="35864BF8" w14:textId="20A8BDBC" w:rsidR="00B35A78" w:rsidRPr="00B87BF8" w:rsidRDefault="000A56D9" w:rsidP="00B35A78">
      <w:pPr>
        <w:spacing w:after="0" w:line="240" w:lineRule="auto"/>
        <w:jc w:val="both"/>
        <w:rPr>
          <w:rFonts w:ascii="Amelia Oblicua" w:hAnsi="Amelia Oblicua" w:cs="Arial"/>
          <w:b/>
          <w:bCs/>
        </w:rPr>
      </w:pPr>
      <w:r w:rsidRPr="00B87BF8">
        <w:rPr>
          <w:rFonts w:ascii="Amelia Oblicua" w:hAnsi="Amelia Oblicua" w:cs="Arial"/>
          <w:b/>
          <w:bCs/>
        </w:rPr>
        <w:t>Preventiva:</w:t>
      </w:r>
    </w:p>
    <w:p w14:paraId="7F9971AA" w14:textId="77777777" w:rsidR="007C5E76" w:rsidRPr="00B87BF8" w:rsidRDefault="007C5E76" w:rsidP="00B35A78">
      <w:pPr>
        <w:spacing w:after="0" w:line="240" w:lineRule="auto"/>
        <w:jc w:val="both"/>
        <w:rPr>
          <w:rFonts w:ascii="Amelia Oblicua" w:hAnsi="Amelia Oblicua" w:cs="Arial"/>
        </w:rPr>
      </w:pPr>
    </w:p>
    <w:p w14:paraId="7C1D2D6D" w14:textId="330FC8DC"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Firmar las especificaciones particulares por la persona responsable del proyecto tal como lo establece la Ley de Obras Públicas y Servicios Relacionados con las Mismas del Estado de Chihuahua, así como implementar los mecanismos internos que prevengan actos u omisiones que pudieran constituir responsabilidades administrativas, con fundamento en el artículo 3 fracciones I y III, 30 fracción II de los Lineamientos que Regulan los Procesos de Auditorías, Verificación, Visitas y/o Inspecciones del Órgano Interno de Control del Municipio de Chihuahua.</w:t>
      </w:r>
    </w:p>
    <w:p w14:paraId="0664A19E" w14:textId="77777777" w:rsidR="00B35A78" w:rsidRPr="00B87BF8" w:rsidRDefault="00B35A78" w:rsidP="00B35A78">
      <w:pPr>
        <w:spacing w:after="0" w:line="240" w:lineRule="auto"/>
        <w:jc w:val="both"/>
        <w:rPr>
          <w:rFonts w:ascii="Amelia Oblicua" w:hAnsi="Amelia Oblicua" w:cs="Arial"/>
        </w:rPr>
      </w:pPr>
    </w:p>
    <w:p w14:paraId="55992CA0" w14:textId="77777777" w:rsidR="00B35A78" w:rsidRPr="00B87BF8" w:rsidRDefault="00B35A78" w:rsidP="00B35A78">
      <w:pPr>
        <w:spacing w:after="0" w:line="240" w:lineRule="auto"/>
        <w:jc w:val="both"/>
        <w:rPr>
          <w:rFonts w:ascii="Amelia Oblicua" w:hAnsi="Amelia Oblicua" w:cs="Arial"/>
          <w:iCs/>
        </w:rPr>
      </w:pPr>
    </w:p>
    <w:p w14:paraId="7051D1FC" w14:textId="361257EC" w:rsidR="00B35A78" w:rsidRPr="00B87BF8" w:rsidRDefault="000A56D9" w:rsidP="00B35A78">
      <w:pPr>
        <w:spacing w:after="0" w:line="240" w:lineRule="auto"/>
        <w:jc w:val="both"/>
        <w:rPr>
          <w:rFonts w:ascii="Amelia Oblicua" w:hAnsi="Amelia Oblicua" w:cs="Arial"/>
          <w:b/>
          <w:bCs/>
          <w:i/>
          <w:iCs/>
          <w:color w:val="0070C0"/>
        </w:rPr>
      </w:pPr>
      <w:r w:rsidRPr="00B87BF8">
        <w:rPr>
          <w:rFonts w:ascii="Amelia Oblicua" w:hAnsi="Amelia Oblicua" w:cs="Arial"/>
          <w:b/>
          <w:bCs/>
          <w:i/>
          <w:iCs/>
          <w:color w:val="0070C0"/>
        </w:rPr>
        <w:t>Acción:</w:t>
      </w:r>
    </w:p>
    <w:p w14:paraId="0A505BEF" w14:textId="1AA12194" w:rsidR="00B35A78" w:rsidRPr="00B87BF8" w:rsidRDefault="000A56D9" w:rsidP="00B35A78">
      <w:pPr>
        <w:spacing w:after="0" w:line="240" w:lineRule="auto"/>
        <w:jc w:val="both"/>
        <w:rPr>
          <w:rFonts w:ascii="Amelia Oblicua" w:hAnsi="Amelia Oblicua" w:cs="Arial"/>
          <w:b/>
          <w:bCs/>
          <w:i/>
          <w:iCs/>
          <w:color w:val="0070C0"/>
        </w:rPr>
      </w:pPr>
      <w:r w:rsidRPr="00B87BF8">
        <w:rPr>
          <w:rFonts w:ascii="Amelia Oblicua" w:hAnsi="Amelia Oblicua" w:cs="Arial"/>
          <w:b/>
          <w:bCs/>
          <w:i/>
          <w:iCs/>
          <w:color w:val="0070C0"/>
        </w:rPr>
        <w:t>Correctiva:</w:t>
      </w:r>
    </w:p>
    <w:p w14:paraId="47E398C5" w14:textId="77777777" w:rsidR="00B35A78" w:rsidRPr="00B87BF8" w:rsidRDefault="00B35A78" w:rsidP="00B35A78">
      <w:pPr>
        <w:spacing w:after="0" w:line="240" w:lineRule="auto"/>
        <w:jc w:val="both"/>
        <w:rPr>
          <w:rFonts w:ascii="Amelia Oblicua" w:hAnsi="Amelia Oblicua" w:cs="Arial"/>
          <w:i/>
          <w:iCs/>
          <w:color w:val="0070C0"/>
        </w:rPr>
      </w:pPr>
    </w:p>
    <w:p w14:paraId="01689935" w14:textId="356DBCD6" w:rsidR="00B35A78" w:rsidRPr="00B87BF8" w:rsidRDefault="006B64DC" w:rsidP="00B35A78">
      <w:pPr>
        <w:spacing w:after="0" w:line="240" w:lineRule="auto"/>
        <w:jc w:val="both"/>
        <w:rPr>
          <w:rFonts w:ascii="Amelia Oblicua" w:hAnsi="Amelia Oblicua" w:cs="Arial"/>
          <w:i/>
          <w:iCs/>
          <w:color w:val="0070C0"/>
        </w:rPr>
      </w:pPr>
      <w:r w:rsidRPr="00B87BF8">
        <w:rPr>
          <w:rFonts w:ascii="Amelia Oblicua" w:hAnsi="Amelia Oblicua" w:cs="Arial"/>
          <w:i/>
          <w:iCs/>
          <w:color w:val="0070C0"/>
        </w:rPr>
        <w:t xml:space="preserve">En respuesta a la observación se manifiesta </w:t>
      </w:r>
      <w:r w:rsidR="00825907" w:rsidRPr="00B87BF8">
        <w:rPr>
          <w:rFonts w:ascii="Amelia Oblicua" w:hAnsi="Amelia Oblicua" w:cs="Arial"/>
          <w:i/>
          <w:iCs/>
          <w:color w:val="0070C0"/>
        </w:rPr>
        <w:t>que,</w:t>
      </w:r>
      <w:r w:rsidRPr="00B87BF8">
        <w:rPr>
          <w:rFonts w:ascii="Amelia Oblicua" w:hAnsi="Amelia Oblicua" w:cs="Arial"/>
          <w:i/>
          <w:iCs/>
          <w:color w:val="0070C0"/>
        </w:rPr>
        <w:t xml:space="preserve"> d</w:t>
      </w:r>
      <w:r w:rsidR="00B35A78" w:rsidRPr="00B87BF8">
        <w:rPr>
          <w:rFonts w:ascii="Amelia Oblicua" w:hAnsi="Amelia Oblicua" w:cs="Arial"/>
          <w:i/>
          <w:iCs/>
          <w:color w:val="0070C0"/>
        </w:rPr>
        <w:t xml:space="preserve">ebido al cambio de Administración, el Departamento de Licitaciones y Control de Obra por un periodo de tiempo, no contaba con el personal capacitado para la correcta generación de los paquetes licitatorios realizados por la convocante. </w:t>
      </w:r>
    </w:p>
    <w:p w14:paraId="24CA3F5A" w14:textId="77777777" w:rsidR="00B35A78" w:rsidRPr="00B87BF8" w:rsidRDefault="00B35A78" w:rsidP="00B35A78">
      <w:pPr>
        <w:spacing w:after="0" w:line="240" w:lineRule="auto"/>
        <w:jc w:val="both"/>
        <w:rPr>
          <w:rFonts w:ascii="Amelia Oblicua" w:hAnsi="Amelia Oblicua" w:cs="Arial"/>
          <w:i/>
          <w:iCs/>
          <w:color w:val="0070C0"/>
        </w:rPr>
      </w:pPr>
    </w:p>
    <w:p w14:paraId="7DED22E7" w14:textId="77777777" w:rsidR="00B35A78" w:rsidRPr="00B87BF8" w:rsidRDefault="00B35A78" w:rsidP="00B35A78">
      <w:pPr>
        <w:spacing w:after="0" w:line="240" w:lineRule="auto"/>
        <w:jc w:val="both"/>
        <w:rPr>
          <w:rFonts w:ascii="Amelia Oblicua" w:hAnsi="Amelia Oblicua" w:cs="Arial"/>
          <w:i/>
          <w:iCs/>
          <w:color w:val="0070C0"/>
        </w:rPr>
      </w:pPr>
      <w:r w:rsidRPr="00B87BF8">
        <w:rPr>
          <w:rFonts w:ascii="Amelia Oblicua" w:hAnsi="Amelia Oblicua" w:cs="Arial"/>
          <w:i/>
          <w:iCs/>
          <w:color w:val="0070C0"/>
        </w:rPr>
        <w:t>Del mismo modo al contar con personal de poca experiencia para realizar correctamente las funciones asignadas en el tiempo y forma requerido, nos generó que la curva de aprendizaje fuera prolongada.</w:t>
      </w:r>
    </w:p>
    <w:p w14:paraId="0D610101" w14:textId="77777777" w:rsidR="00B35A78" w:rsidRPr="00B87BF8" w:rsidRDefault="00B35A78" w:rsidP="00B35A78">
      <w:pPr>
        <w:spacing w:after="0" w:line="240" w:lineRule="auto"/>
        <w:jc w:val="both"/>
        <w:rPr>
          <w:rFonts w:ascii="Amelia Oblicua" w:hAnsi="Amelia Oblicua" w:cs="Arial"/>
          <w:i/>
          <w:iCs/>
          <w:color w:val="0070C0"/>
        </w:rPr>
      </w:pPr>
    </w:p>
    <w:p w14:paraId="5D702FA5" w14:textId="77777777" w:rsidR="00B35A78" w:rsidRPr="00B87BF8" w:rsidRDefault="00B35A78" w:rsidP="00B35A78">
      <w:pPr>
        <w:spacing w:after="0" w:line="240" w:lineRule="auto"/>
        <w:jc w:val="both"/>
        <w:rPr>
          <w:rFonts w:ascii="Amelia Oblicua" w:hAnsi="Amelia Oblicua" w:cs="Arial"/>
          <w:i/>
          <w:iCs/>
          <w:color w:val="0070C0"/>
        </w:rPr>
      </w:pPr>
      <w:r w:rsidRPr="00B87BF8">
        <w:rPr>
          <w:rFonts w:ascii="Amelia Oblicua" w:hAnsi="Amelia Oblicua" w:cs="Arial"/>
          <w:i/>
          <w:iCs/>
          <w:color w:val="0070C0"/>
        </w:rPr>
        <w:lastRenderedPageBreak/>
        <w:t>Se solicitó al Departamento de Licitaciones y Control de Obra, que verifique que las especificaciones particulares en los paquetes de licitación estén debidamente firmadas por la persona responsable del proyecto, tal como lo establece la Ley de Obras Públicas y Servicios Relacionados con las Mismas del Estado de Chihuahua.</w:t>
      </w:r>
    </w:p>
    <w:p w14:paraId="33E0B432" w14:textId="77777777" w:rsidR="00B35A78" w:rsidRPr="00B87BF8" w:rsidRDefault="00B35A78" w:rsidP="00B35A78">
      <w:pPr>
        <w:spacing w:after="0" w:line="240" w:lineRule="auto"/>
        <w:jc w:val="both"/>
        <w:rPr>
          <w:rFonts w:ascii="Amelia Oblicua" w:hAnsi="Amelia Oblicua" w:cs="Arial"/>
          <w:i/>
          <w:iCs/>
          <w:color w:val="0070C0"/>
        </w:rPr>
      </w:pPr>
    </w:p>
    <w:p w14:paraId="4E6DA12E" w14:textId="12A5FFF0" w:rsidR="00B35A78" w:rsidRPr="00B87BF8" w:rsidRDefault="00B35A78" w:rsidP="00B35A78">
      <w:pPr>
        <w:spacing w:after="0" w:line="240" w:lineRule="auto"/>
        <w:jc w:val="both"/>
        <w:rPr>
          <w:rFonts w:ascii="Amelia Oblicua" w:hAnsi="Amelia Oblicua" w:cs="Arial"/>
          <w:i/>
          <w:iCs/>
          <w:color w:val="0070C0"/>
        </w:rPr>
      </w:pPr>
      <w:r w:rsidRPr="00B87BF8">
        <w:rPr>
          <w:rFonts w:ascii="Amelia Oblicua" w:hAnsi="Amelia Oblicua" w:cs="Arial"/>
          <w:i/>
          <w:iCs/>
          <w:color w:val="0070C0"/>
        </w:rPr>
        <w:t>Así mismo, se manifiesta que</w:t>
      </w:r>
      <w:r w:rsidR="007C5E76" w:rsidRPr="00B87BF8">
        <w:rPr>
          <w:rFonts w:ascii="Amelia Oblicua" w:hAnsi="Amelia Oblicua" w:cs="Arial"/>
          <w:i/>
          <w:iCs/>
          <w:color w:val="0070C0"/>
        </w:rPr>
        <w:t xml:space="preserve"> se anexa al presente copia certificada de los documentos que </w:t>
      </w:r>
      <w:r w:rsidR="00C828F1" w:rsidRPr="00B87BF8">
        <w:rPr>
          <w:rFonts w:ascii="Amelia Oblicua" w:hAnsi="Amelia Oblicua" w:cs="Arial"/>
          <w:i/>
          <w:iCs/>
          <w:color w:val="0070C0"/>
        </w:rPr>
        <w:t>fueron</w:t>
      </w:r>
      <w:r w:rsidR="007C5E76" w:rsidRPr="00B87BF8">
        <w:rPr>
          <w:rFonts w:ascii="Amelia Oblicua" w:hAnsi="Amelia Oblicua" w:cs="Arial"/>
          <w:i/>
          <w:iCs/>
          <w:color w:val="0070C0"/>
        </w:rPr>
        <w:t xml:space="preserve"> parte de</w:t>
      </w:r>
      <w:r w:rsidRPr="00B87BF8">
        <w:rPr>
          <w:rFonts w:ascii="Amelia Oblicua" w:hAnsi="Amelia Oblicua" w:cs="Arial"/>
          <w:i/>
          <w:iCs/>
          <w:color w:val="0070C0"/>
        </w:rPr>
        <w:t>l paquete de las bases de licitación son firmadas por el Director de Obras Públicas, dando como resultado que la dependencia está validando los documentos entregados en el paquete licitatorio, de acuerdo con las facultades que le otorga el artículo 71 del Código Municipal para el Estado de Chihuahua y el 50 del Reglamento Interior del Municipio de Chihuahua.</w:t>
      </w:r>
    </w:p>
    <w:p w14:paraId="5ECD3255" w14:textId="77777777" w:rsidR="00B35A78" w:rsidRPr="00B87BF8" w:rsidRDefault="00B35A78" w:rsidP="00B35A78">
      <w:pPr>
        <w:spacing w:after="0" w:line="240" w:lineRule="auto"/>
        <w:jc w:val="both"/>
        <w:rPr>
          <w:rFonts w:ascii="Amelia Oblicua" w:hAnsi="Amelia Oblicua" w:cs="Arial"/>
          <w:i/>
          <w:iCs/>
        </w:rPr>
      </w:pPr>
    </w:p>
    <w:p w14:paraId="0110D1CE" w14:textId="451A45FD" w:rsidR="00B35A78" w:rsidRPr="00B87BF8" w:rsidRDefault="000A56D9" w:rsidP="00B35A78">
      <w:pPr>
        <w:spacing w:after="0" w:line="240" w:lineRule="auto"/>
        <w:jc w:val="both"/>
        <w:rPr>
          <w:rFonts w:ascii="Amelia Oblicua" w:hAnsi="Amelia Oblicua" w:cs="Arial"/>
          <w:b/>
          <w:bCs/>
          <w:i/>
          <w:iCs/>
          <w:color w:val="0070C0"/>
        </w:rPr>
      </w:pPr>
      <w:r w:rsidRPr="00B87BF8">
        <w:rPr>
          <w:rFonts w:ascii="Amelia Oblicua" w:hAnsi="Amelia Oblicua" w:cs="Arial"/>
          <w:b/>
          <w:bCs/>
          <w:i/>
          <w:iCs/>
          <w:color w:val="0070C0"/>
        </w:rPr>
        <w:t>Preventiva:</w:t>
      </w:r>
    </w:p>
    <w:p w14:paraId="7D4D8707" w14:textId="77777777" w:rsidR="00B35A78" w:rsidRPr="00B87BF8" w:rsidRDefault="00B35A78" w:rsidP="00B35A78">
      <w:pPr>
        <w:spacing w:after="0" w:line="240" w:lineRule="auto"/>
        <w:jc w:val="both"/>
        <w:rPr>
          <w:rFonts w:ascii="Amelia Oblicua" w:hAnsi="Amelia Oblicua" w:cs="Arial"/>
          <w:i/>
          <w:iCs/>
          <w:color w:val="0070C0"/>
        </w:rPr>
      </w:pPr>
    </w:p>
    <w:p w14:paraId="37D298FA" w14:textId="64C527F5" w:rsidR="00E40903" w:rsidRPr="00B87BF8" w:rsidRDefault="00E40903" w:rsidP="00536CCA">
      <w:pPr>
        <w:spacing w:after="0" w:line="240" w:lineRule="auto"/>
        <w:jc w:val="both"/>
        <w:rPr>
          <w:rFonts w:ascii="Amelia Oblicua" w:hAnsi="Amelia Oblicua" w:cs="Arial"/>
          <w:i/>
          <w:iCs/>
          <w:color w:val="0070C0"/>
        </w:rPr>
      </w:pPr>
      <w:r w:rsidRPr="00B87BF8">
        <w:rPr>
          <w:rFonts w:ascii="Amelia Oblicua" w:hAnsi="Amelia Oblicua" w:cs="Arial"/>
          <w:i/>
          <w:color w:val="0070C0"/>
        </w:rPr>
        <w:t xml:space="preserve">En respuesta a la observación </w:t>
      </w:r>
      <w:r w:rsidRPr="00B87BF8">
        <w:rPr>
          <w:rFonts w:ascii="Amelia Oblicua" w:hAnsi="Amelia Oblicua" w:cs="Arial"/>
          <w:i/>
          <w:iCs/>
          <w:color w:val="0070C0"/>
        </w:rPr>
        <w:t>esta dependencia manifiesta que ha realizado acciones necesarias para dar capacitación al personal de la dependencia</w:t>
      </w:r>
      <w:r w:rsidRPr="00B87BF8">
        <w:rPr>
          <w:rFonts w:ascii="Amelia Oblicua" w:hAnsi="Amelia Oblicua" w:cs="Arial"/>
          <w:i/>
          <w:color w:val="0070C0"/>
        </w:rPr>
        <w:t xml:space="preserve">, por lo cual se hace entrega copia certificada </w:t>
      </w:r>
      <w:r w:rsidRPr="00B87BF8">
        <w:rPr>
          <w:rFonts w:ascii="Amelia Oblicua" w:hAnsi="Amelia Oblicua" w:cs="Arial"/>
          <w:i/>
          <w:iCs/>
          <w:color w:val="0070C0"/>
        </w:rPr>
        <w:t xml:space="preserve">capacitación en materia de bitácora por lo cual se anexa evidencia de que en fecha 04 de octubre de 2022 se impartió por personal de la Dirección de Obras Públicas un curso de, el cual fue en carácter de obligatorio; así mismo se anexa copia certificada </w:t>
      </w:r>
      <w:r w:rsidRPr="00B87BF8">
        <w:rPr>
          <w:rFonts w:ascii="Amelia Oblicua" w:hAnsi="Amelia Oblicua" w:cs="Arial"/>
          <w:i/>
          <w:color w:val="0070C0"/>
        </w:rPr>
        <w:t xml:space="preserve">de los oficios que emite la Cámara Mexicana de la Industria de la Construcción en el cual se confirma los Eventos de Capacitación en materia de </w:t>
      </w:r>
      <w:r w:rsidRPr="00B87BF8">
        <w:rPr>
          <w:rFonts w:ascii="Amelia Oblicua" w:hAnsi="Amelia Oblicua" w:cs="Arial"/>
          <w:b/>
          <w:i/>
          <w:color w:val="0070C0"/>
        </w:rPr>
        <w:t>“Administración de Obra”,</w:t>
      </w:r>
      <w:r w:rsidRPr="00B87BF8">
        <w:rPr>
          <w:rFonts w:ascii="Amelia Oblicua" w:hAnsi="Amelia Oblicua" w:cs="Arial"/>
          <w:i/>
          <w:color w:val="0070C0"/>
        </w:rPr>
        <w:t xml:space="preserve"> al cual asistirán los residentes de obra; así como al curso </w:t>
      </w:r>
      <w:r w:rsidRPr="00B87BF8">
        <w:rPr>
          <w:rFonts w:ascii="Amelia Oblicua" w:hAnsi="Amelia Oblicua" w:cs="Arial"/>
          <w:b/>
          <w:i/>
          <w:color w:val="0070C0"/>
        </w:rPr>
        <w:t>“Ley de Obra Pública del Estado de Chihuahua”,</w:t>
      </w:r>
      <w:r w:rsidRPr="00B87BF8">
        <w:rPr>
          <w:rFonts w:ascii="Amelia Oblicua" w:hAnsi="Amelia Oblicua" w:cs="Arial"/>
          <w:i/>
          <w:color w:val="0070C0"/>
        </w:rPr>
        <w:t xml:space="preserve"> al cual asistirá personal del Departamento de Licitaciones y Control de Obra y el Departamento Jurídico y Afectaciones, personal que laboran en la Dirección de Obras Públicas, esto a efecto de contar con el personal de estas áreas se encuentre capacitado para aplicar la normatividad aplicable y evitar responsabilidades administrativas.</w:t>
      </w:r>
    </w:p>
    <w:p w14:paraId="2707794C" w14:textId="77777777" w:rsidR="00E40903" w:rsidRPr="00B87BF8" w:rsidRDefault="00E40903" w:rsidP="00536CCA">
      <w:pPr>
        <w:spacing w:after="0" w:line="240" w:lineRule="auto"/>
        <w:jc w:val="both"/>
        <w:rPr>
          <w:rFonts w:ascii="Amelia Oblicua" w:hAnsi="Amelia Oblicua" w:cs="Arial"/>
          <w:i/>
          <w:iCs/>
          <w:color w:val="0070C0"/>
        </w:rPr>
      </w:pPr>
    </w:p>
    <w:p w14:paraId="6FBE96E0" w14:textId="3F67C169" w:rsidR="00B87918" w:rsidRPr="00AA739B" w:rsidRDefault="00B35A78" w:rsidP="00B87918">
      <w:pPr>
        <w:spacing w:after="0" w:line="240" w:lineRule="auto"/>
        <w:jc w:val="both"/>
        <w:rPr>
          <w:rFonts w:ascii="Amelia Oblicua" w:hAnsi="Amelia Oblicua" w:cs="Arial"/>
          <w:i/>
          <w:iCs/>
          <w:color w:val="0070C0"/>
        </w:rPr>
      </w:pPr>
      <w:r w:rsidRPr="00B87BF8">
        <w:rPr>
          <w:rFonts w:ascii="Amelia Oblicua" w:hAnsi="Amelia Oblicua" w:cs="Arial"/>
          <w:i/>
          <w:iCs/>
          <w:color w:val="0070C0"/>
        </w:rPr>
        <w:t xml:space="preserve">Firmar las especificaciones particulares por la persona responsable del proyecto tal como lo establece la Ley de Obras Públicas y Servicios Relacionados con las Mismas del Estado de Chihuahua, </w:t>
      </w:r>
      <w:r w:rsidR="00536CCA" w:rsidRPr="00B87BF8">
        <w:rPr>
          <w:rFonts w:ascii="Amelia Oblicua" w:hAnsi="Amelia Oblicua" w:cs="Arial"/>
          <w:i/>
          <w:iCs/>
          <w:color w:val="0070C0"/>
        </w:rPr>
        <w:t xml:space="preserve">por lo que se hace entrega del formato que se ha implementado (Check List) para la revisión de los documentos que establece la normatividad aplicable para la integración de expediente técnico, el inicio del proceso de contratación, la propia contratación y ejecución del contrato, incluyendo información y/o requisitos de las estimaciones, ajuste de costos, convenios, suspensión, terminación anticipada, rescisión, así como de </w:t>
      </w:r>
      <w:r w:rsidR="00AA739B">
        <w:rPr>
          <w:rFonts w:ascii="Amelia Oblicua" w:hAnsi="Amelia Oblicua" w:cs="Arial"/>
          <w:i/>
          <w:iCs/>
          <w:color w:val="0070C0"/>
        </w:rPr>
        <w:t>la terminación de los trabajos.</w:t>
      </w:r>
    </w:p>
    <w:p w14:paraId="7DAF00AA" w14:textId="77777777" w:rsidR="00B87918" w:rsidRPr="00B87BF8" w:rsidRDefault="00B87918" w:rsidP="00B87918">
      <w:pPr>
        <w:spacing w:after="0" w:line="240" w:lineRule="auto"/>
        <w:jc w:val="both"/>
        <w:rPr>
          <w:rFonts w:ascii="Amelia Oblicua" w:hAnsi="Amelia Oblicua" w:cs="Arial"/>
          <w:i/>
          <w:color w:val="0070C0"/>
        </w:rPr>
      </w:pPr>
    </w:p>
    <w:p w14:paraId="0413E10E" w14:textId="77777777" w:rsidR="00B35A78" w:rsidRPr="00B87BF8" w:rsidRDefault="00B35A78" w:rsidP="00E27374">
      <w:pPr>
        <w:rPr>
          <w:rFonts w:ascii="Amelia Oblicua" w:hAnsi="Amelia Oblicua"/>
          <w:b/>
          <w:u w:val="single"/>
        </w:rPr>
      </w:pPr>
    </w:p>
    <w:p w14:paraId="09AD8A8A" w14:textId="77777777" w:rsidR="00B35A78" w:rsidRPr="00B87BF8" w:rsidRDefault="00B35A78" w:rsidP="00E27374">
      <w:pPr>
        <w:rPr>
          <w:rFonts w:ascii="Amelia Oblicua" w:hAnsi="Amelia Oblicua"/>
          <w:b/>
          <w:u w:val="single"/>
        </w:rPr>
      </w:pPr>
      <w:r w:rsidRPr="00B87BF8">
        <w:rPr>
          <w:rFonts w:ascii="Amelia Oblicua" w:hAnsi="Amelia Oblicua"/>
          <w:b/>
          <w:u w:val="single"/>
        </w:rPr>
        <w:t>Hallazgo 10</w:t>
      </w:r>
      <w:r w:rsidRPr="00B87BF8">
        <w:rPr>
          <w:rFonts w:ascii="Amelia Oblicua" w:hAnsi="Amelia Oblicua"/>
          <w:b/>
          <w:u w:val="single"/>
        </w:rPr>
        <w:tab/>
        <w:t>Falta e incumplimiento en la formulación de las estimaciones.</w:t>
      </w:r>
    </w:p>
    <w:p w14:paraId="6863B680" w14:textId="77777777" w:rsidR="00E27374" w:rsidRPr="00B87BF8" w:rsidRDefault="00E27374" w:rsidP="00E27374">
      <w:pPr>
        <w:rPr>
          <w:rFonts w:ascii="Amelia Oblicua" w:hAnsi="Amelia Oblicua"/>
          <w:b/>
          <w:u w:val="single"/>
        </w:rPr>
      </w:pPr>
    </w:p>
    <w:p w14:paraId="154CA101" w14:textId="77777777" w:rsidR="00E27374" w:rsidRPr="00B87BF8" w:rsidRDefault="00E27374" w:rsidP="00B35A78">
      <w:pPr>
        <w:spacing w:after="0" w:line="240" w:lineRule="auto"/>
        <w:jc w:val="both"/>
        <w:rPr>
          <w:rFonts w:ascii="Amelia Oblicua" w:hAnsi="Amelia Oblicua" w:cs="Arial"/>
        </w:rPr>
      </w:pPr>
    </w:p>
    <w:p w14:paraId="61A8894D" w14:textId="545D2B22"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Derivado de la revisión a las estimaciones proporcionadas por la Dirección de Obras Públicas, se determinaron las siguientes inconsistencias:</w:t>
      </w:r>
    </w:p>
    <w:p w14:paraId="19A83F85" w14:textId="77777777" w:rsidR="00B35A78" w:rsidRPr="00B87BF8" w:rsidRDefault="00B35A78" w:rsidP="00B35A78">
      <w:pPr>
        <w:spacing w:after="0" w:line="240" w:lineRule="auto"/>
        <w:jc w:val="both"/>
        <w:rPr>
          <w:rFonts w:ascii="Amelia Oblicua" w:hAnsi="Amelia Oblicua" w:cs="Arial"/>
        </w:rPr>
      </w:pPr>
    </w:p>
    <w:p w14:paraId="66997E0C" w14:textId="77777777" w:rsidR="00B35A78" w:rsidRPr="00B87BF8" w:rsidRDefault="00B35A78" w:rsidP="000D3B36">
      <w:pPr>
        <w:spacing w:after="0" w:line="240" w:lineRule="auto"/>
        <w:ind w:left="284" w:hanging="284"/>
        <w:jc w:val="both"/>
        <w:rPr>
          <w:rFonts w:ascii="Amelia Oblicua" w:hAnsi="Amelia Oblicua" w:cs="Arial"/>
        </w:rPr>
      </w:pPr>
      <w:r w:rsidRPr="00B87BF8">
        <w:rPr>
          <w:rFonts w:ascii="Amelia Oblicua" w:hAnsi="Amelia Oblicua" w:cs="Arial"/>
        </w:rPr>
        <w:lastRenderedPageBreak/>
        <w:t>a)</w:t>
      </w:r>
      <w:r w:rsidRPr="00B87BF8">
        <w:rPr>
          <w:rFonts w:ascii="Amelia Oblicua" w:hAnsi="Amelia Oblicua" w:cs="Arial"/>
        </w:rPr>
        <w:tab/>
        <w:t>Estimación 1 con periodo de ejecución del 14 de noviembre de 202 al 16 diciembre de 2021, con factura numero 349 con fecha del 10 de febrero de 2022 la cual fue entregada para para su revisión al residente de obra hasta el 31 de enero de 2022 según lo manifestado por el residente de obra en la nota de bitácora número 38 de fecha 31 de enero de 2022.</w:t>
      </w:r>
    </w:p>
    <w:p w14:paraId="29857D0F" w14:textId="77777777" w:rsidR="00B35A78" w:rsidRPr="00B87BF8" w:rsidRDefault="00B35A78" w:rsidP="000D3B36">
      <w:pPr>
        <w:spacing w:after="0" w:line="240" w:lineRule="auto"/>
        <w:ind w:left="284" w:hanging="284"/>
        <w:jc w:val="both"/>
        <w:rPr>
          <w:rFonts w:ascii="Amelia Oblicua" w:hAnsi="Amelia Oblicua" w:cs="Arial"/>
        </w:rPr>
      </w:pPr>
    </w:p>
    <w:p w14:paraId="011B751B" w14:textId="77777777" w:rsidR="00B35A78" w:rsidRPr="00B87BF8" w:rsidRDefault="00B35A78" w:rsidP="000D3B36">
      <w:pPr>
        <w:spacing w:after="0" w:line="240" w:lineRule="auto"/>
        <w:ind w:left="284" w:hanging="284"/>
        <w:jc w:val="both"/>
        <w:rPr>
          <w:rFonts w:ascii="Amelia Oblicua" w:hAnsi="Amelia Oblicua" w:cs="Arial"/>
        </w:rPr>
      </w:pPr>
      <w:r w:rsidRPr="00B87BF8">
        <w:rPr>
          <w:rFonts w:ascii="Amelia Oblicua" w:hAnsi="Amelia Oblicua" w:cs="Arial"/>
        </w:rPr>
        <w:t>b)</w:t>
      </w:r>
      <w:r w:rsidRPr="00B87BF8">
        <w:rPr>
          <w:rFonts w:ascii="Amelia Oblicua" w:hAnsi="Amelia Oblicua" w:cs="Arial"/>
        </w:rPr>
        <w:tab/>
        <w:t>Estimación 2 con periodo de ejecución del 16 diciembre de 2021 al 31diciembre de 2021, con factura número 350 del 11 de abril de 2022, la cual fue entregada para su revisión el 07 de abril de 2022 según nota de bitácora número 61 donde el residente señala recibir los generadores de la estimación</w:t>
      </w:r>
    </w:p>
    <w:p w14:paraId="15683952" w14:textId="77777777" w:rsidR="00B35A78" w:rsidRPr="00B87BF8" w:rsidRDefault="00B35A78" w:rsidP="000D3B36">
      <w:pPr>
        <w:spacing w:after="0" w:line="240" w:lineRule="auto"/>
        <w:ind w:left="284" w:hanging="284"/>
        <w:jc w:val="both"/>
        <w:rPr>
          <w:rFonts w:ascii="Amelia Oblicua" w:hAnsi="Amelia Oblicua" w:cs="Arial"/>
        </w:rPr>
      </w:pPr>
    </w:p>
    <w:p w14:paraId="5A6BAE38" w14:textId="77777777" w:rsidR="00B35A78" w:rsidRPr="00B87BF8" w:rsidRDefault="00B35A78" w:rsidP="000D3B36">
      <w:pPr>
        <w:spacing w:after="0" w:line="240" w:lineRule="auto"/>
        <w:ind w:left="284" w:hanging="284"/>
        <w:jc w:val="both"/>
        <w:rPr>
          <w:rFonts w:ascii="Amelia Oblicua" w:hAnsi="Amelia Oblicua" w:cs="Arial"/>
        </w:rPr>
      </w:pPr>
      <w:r w:rsidRPr="00B87BF8">
        <w:rPr>
          <w:rFonts w:ascii="Amelia Oblicua" w:hAnsi="Amelia Oblicua" w:cs="Arial"/>
        </w:rPr>
        <w:t>c)</w:t>
      </w:r>
      <w:r w:rsidRPr="00B87BF8">
        <w:rPr>
          <w:rFonts w:ascii="Amelia Oblicua" w:hAnsi="Amelia Oblicua" w:cs="Arial"/>
        </w:rPr>
        <w:tab/>
        <w:t>Estimación 3 con periodo de ejecución del 01 de enero de 2022 al 31 de enero de 2022, con factura número 352 del 04 de mayo de 2022.</w:t>
      </w:r>
    </w:p>
    <w:p w14:paraId="70077EDC" w14:textId="77777777" w:rsidR="00B35A78" w:rsidRPr="00B87BF8" w:rsidRDefault="00B35A78" w:rsidP="000D3B36">
      <w:pPr>
        <w:spacing w:after="0" w:line="240" w:lineRule="auto"/>
        <w:ind w:left="284" w:hanging="284"/>
        <w:jc w:val="both"/>
        <w:rPr>
          <w:rFonts w:ascii="Amelia Oblicua" w:hAnsi="Amelia Oblicua" w:cs="Arial"/>
        </w:rPr>
      </w:pPr>
    </w:p>
    <w:p w14:paraId="6A9A9E47" w14:textId="77777777" w:rsidR="00B35A78" w:rsidRPr="00B87BF8" w:rsidRDefault="00B35A78" w:rsidP="000D3B36">
      <w:pPr>
        <w:spacing w:after="0" w:line="240" w:lineRule="auto"/>
        <w:ind w:left="284" w:hanging="284"/>
        <w:jc w:val="both"/>
        <w:rPr>
          <w:rFonts w:ascii="Amelia Oblicua" w:hAnsi="Amelia Oblicua" w:cs="Arial"/>
        </w:rPr>
      </w:pPr>
      <w:r w:rsidRPr="00B87BF8">
        <w:rPr>
          <w:rFonts w:ascii="Amelia Oblicua" w:hAnsi="Amelia Oblicua" w:cs="Arial"/>
        </w:rPr>
        <w:t>d)</w:t>
      </w:r>
      <w:r w:rsidRPr="00B87BF8">
        <w:rPr>
          <w:rFonts w:ascii="Amelia Oblicua" w:hAnsi="Amelia Oblicua" w:cs="Arial"/>
        </w:rPr>
        <w:tab/>
        <w:t xml:space="preserve">Estimación 4 con periodo de ejecución del 31 de enero de 2022 al 01 de marzo de 2020, con factura numero 355 con fecha del 26 de mayo de 2022 fue entregada a la Dirección de Planeación e Innovación Gubernamental, el 3 de junio de 2022 para trámite de pago. </w:t>
      </w:r>
    </w:p>
    <w:p w14:paraId="48B6FA69" w14:textId="77777777" w:rsidR="00B35A78" w:rsidRPr="00B87BF8" w:rsidRDefault="00B35A78" w:rsidP="000D3B36">
      <w:pPr>
        <w:spacing w:after="0" w:line="240" w:lineRule="auto"/>
        <w:ind w:left="284" w:hanging="284"/>
        <w:jc w:val="both"/>
        <w:rPr>
          <w:rFonts w:ascii="Amelia Oblicua" w:hAnsi="Amelia Oblicua" w:cs="Arial"/>
        </w:rPr>
      </w:pPr>
    </w:p>
    <w:p w14:paraId="2EB16836" w14:textId="77777777" w:rsidR="00B35A78" w:rsidRPr="00B87BF8" w:rsidRDefault="00B35A78" w:rsidP="000D3B36">
      <w:pPr>
        <w:spacing w:after="0" w:line="240" w:lineRule="auto"/>
        <w:ind w:left="284" w:hanging="284"/>
        <w:jc w:val="both"/>
        <w:rPr>
          <w:rFonts w:ascii="Amelia Oblicua" w:hAnsi="Amelia Oblicua" w:cs="Arial"/>
        </w:rPr>
      </w:pPr>
      <w:r w:rsidRPr="00B87BF8">
        <w:rPr>
          <w:rFonts w:ascii="Amelia Oblicua" w:hAnsi="Amelia Oblicua" w:cs="Arial"/>
        </w:rPr>
        <w:t>e)</w:t>
      </w:r>
      <w:r w:rsidRPr="00B87BF8">
        <w:rPr>
          <w:rFonts w:ascii="Amelia Oblicua" w:hAnsi="Amelia Oblicua" w:cs="Arial"/>
        </w:rPr>
        <w:tab/>
        <w:t>Estimación 5 con periodo de ejecución del 02 de marzo de 2022 al 01 de abril de 2022, con factura numero 356 con fecha del 28 de mayo de 2022.</w:t>
      </w:r>
    </w:p>
    <w:p w14:paraId="66F79FD4" w14:textId="77777777" w:rsidR="00B35A78" w:rsidRPr="00B87BF8" w:rsidRDefault="00B35A78" w:rsidP="00B35A78">
      <w:pPr>
        <w:spacing w:after="0" w:line="240" w:lineRule="auto"/>
        <w:jc w:val="both"/>
        <w:rPr>
          <w:rFonts w:ascii="Amelia Oblicua" w:hAnsi="Amelia Oblicua" w:cs="Arial"/>
        </w:rPr>
      </w:pPr>
    </w:p>
    <w:p w14:paraId="44BB7B68"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Con base en lo antes señalado se observa el incumplimiento por parte de la contratista Constructora Elías Martínez, S.A. de C.V. en asociación con Palermo Construcciones, S.A. de C.V., en la formulación de estimaciones y en la entrega de la factura, toda vez que las estimaciones de los trabajos ejecutados no se formularon conforme a lo establecido en la Ley de Obras Públicas y Servicios Relacionados con las Mismas del Estado de Chihuahua y a lo estipulado en el contrato de obra número 133/2021, las cuales se debieron formular con una periodicidad no mayor de un mes, y presentarlas a la residencia de obra dentro de los cinco días hábiles siguientes a la fecha de corte para el pago los cuales fueron fijados en el contrato de obra como los días quince y ultimo de cada mes. Así como la deficiencia por parte del Ente Público en la vigilancia y control en el desarrollo de los trabajos, en sus aspectos de costo, tiempo y apego a los programas de ejecución de los trabajos, de acuerdo con los avances, recursos asignados y rendimientos pactados en el contrato.</w:t>
      </w:r>
    </w:p>
    <w:p w14:paraId="677A1421" w14:textId="77777777" w:rsidR="00B35A78" w:rsidRPr="00B87BF8" w:rsidRDefault="00B35A78" w:rsidP="00B35A78">
      <w:pPr>
        <w:spacing w:after="0" w:line="240" w:lineRule="auto"/>
        <w:jc w:val="both"/>
        <w:rPr>
          <w:rFonts w:ascii="Amelia Oblicua" w:hAnsi="Amelia Oblicua" w:cs="Arial"/>
        </w:rPr>
      </w:pPr>
    </w:p>
    <w:p w14:paraId="51631D8A"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Lo anterior derivado del oficio de solicitud de Información OIC-ACE-218/2022, de fecha 18 de abril del 2022, en el cual se solicitó el expediente completo de la obra, recibiendo como respuesta oficio D/1599/2022, de fecha 25 de abril de 2022, manifestando entregarlo y del cual se proporcionó solamente la Estimación 1.</w:t>
      </w:r>
    </w:p>
    <w:p w14:paraId="62711205" w14:textId="77777777" w:rsidR="00B35A78" w:rsidRPr="00B87BF8" w:rsidRDefault="00B35A78" w:rsidP="00B35A78">
      <w:pPr>
        <w:spacing w:after="0" w:line="240" w:lineRule="auto"/>
        <w:jc w:val="both"/>
        <w:rPr>
          <w:rFonts w:ascii="Amelia Oblicua" w:hAnsi="Amelia Oblicua" w:cs="Arial"/>
        </w:rPr>
      </w:pPr>
    </w:p>
    <w:p w14:paraId="26CD3052"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Posteriormente mediante oficio de solicitud de Información OIC-ACE-329/2022, de fecha 06 de mayo del 2022, en el cual se solicitó las Estimaciones a partir del 15 de diciembre de 2021, recibiendo como respuesta oficio D/1905/2022, de fecha 12 de mayo de 2022, manifestando entregarlas y del cual se proporcionó solamente las Estimaciones 2 y 3.</w:t>
      </w:r>
    </w:p>
    <w:p w14:paraId="28C37FD9" w14:textId="77777777" w:rsidR="00B35A78" w:rsidRPr="00B87BF8" w:rsidRDefault="00B35A78" w:rsidP="00B35A78">
      <w:pPr>
        <w:spacing w:after="0" w:line="240" w:lineRule="auto"/>
        <w:jc w:val="both"/>
        <w:rPr>
          <w:rFonts w:ascii="Amelia Oblicua" w:hAnsi="Amelia Oblicua" w:cs="Arial"/>
        </w:rPr>
      </w:pPr>
    </w:p>
    <w:p w14:paraId="6F0C7B4D"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lastRenderedPageBreak/>
        <w:t>Finalmente mediante oficio número OIC-ACE-413/2022 se le solicito al Ente la entrega de las Estimaciones del mes de febrero, marzo, abril y mayo y los documentos que deberán acompañarse a cada estimación; Números generadores, Notas de Bitácora, Croquis, Controles de calidad, pruebas de laboratorio y fotografías, Análisis, cálculo e integración de los importes correspondientes a cada estimación, etc., recibiendo respuesta mediante oficio números D/2524/2022 del 15 de junio de 2022, en el cual se entrega la Estimación 4 y 5 y manifiestan y cito: “se entregan las estimaciones correspondientes al mes de febrero y marzo abril y mayo se encuentran en trámite de pago.”</w:t>
      </w:r>
    </w:p>
    <w:p w14:paraId="4CE32026" w14:textId="77777777" w:rsidR="00B35A78" w:rsidRPr="00B87BF8" w:rsidRDefault="00B35A78" w:rsidP="00B35A78">
      <w:pPr>
        <w:spacing w:after="0" w:line="240" w:lineRule="auto"/>
        <w:jc w:val="both"/>
        <w:rPr>
          <w:rFonts w:ascii="Amelia Oblicua" w:hAnsi="Amelia Oblicua" w:cs="Arial"/>
        </w:rPr>
      </w:pPr>
    </w:p>
    <w:p w14:paraId="381547A6" w14:textId="77777777" w:rsidR="00B35A78" w:rsidRPr="00B87BF8" w:rsidRDefault="00B35A78" w:rsidP="00B35A78">
      <w:pPr>
        <w:spacing w:after="0" w:line="240" w:lineRule="auto"/>
        <w:jc w:val="both"/>
        <w:rPr>
          <w:rFonts w:ascii="Amelia Oblicua" w:hAnsi="Amelia Oblicua" w:cs="Arial"/>
        </w:rPr>
      </w:pPr>
    </w:p>
    <w:p w14:paraId="236A6A65" w14:textId="61A6C908" w:rsidR="00B35A78" w:rsidRPr="00B87BF8" w:rsidRDefault="00B35A78" w:rsidP="00B35A78">
      <w:pPr>
        <w:spacing w:after="0" w:line="240" w:lineRule="auto"/>
        <w:jc w:val="both"/>
        <w:rPr>
          <w:rFonts w:ascii="Amelia Oblicua" w:hAnsi="Amelia Oblicua" w:cs="Arial"/>
          <w:b/>
          <w:bCs/>
        </w:rPr>
      </w:pPr>
      <w:r w:rsidRPr="00B87BF8">
        <w:rPr>
          <w:rFonts w:ascii="Amelia Oblicua" w:hAnsi="Amelia Oblicua" w:cs="Arial"/>
          <w:b/>
          <w:bCs/>
        </w:rPr>
        <w:t>Acción</w:t>
      </w:r>
      <w:r w:rsidR="000D3B36" w:rsidRPr="00B87BF8">
        <w:rPr>
          <w:rFonts w:ascii="Amelia Oblicua" w:hAnsi="Amelia Oblicua" w:cs="Arial"/>
          <w:b/>
          <w:bCs/>
        </w:rPr>
        <w:t>:</w:t>
      </w:r>
    </w:p>
    <w:p w14:paraId="102CBCF6" w14:textId="10EF24EB" w:rsidR="00B35A78" w:rsidRPr="00B87BF8" w:rsidRDefault="000A56D9" w:rsidP="00B35A78">
      <w:pPr>
        <w:spacing w:after="0" w:line="240" w:lineRule="auto"/>
        <w:jc w:val="both"/>
        <w:rPr>
          <w:rFonts w:ascii="Amelia Oblicua" w:hAnsi="Amelia Oblicua" w:cs="Arial"/>
          <w:b/>
          <w:bCs/>
        </w:rPr>
      </w:pPr>
      <w:r w:rsidRPr="00B87BF8">
        <w:rPr>
          <w:rFonts w:ascii="Amelia Oblicua" w:hAnsi="Amelia Oblicua" w:cs="Arial"/>
          <w:b/>
          <w:bCs/>
        </w:rPr>
        <w:t>Correctiva:</w:t>
      </w:r>
    </w:p>
    <w:p w14:paraId="1F59E4F0"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 xml:space="preserve">Que el ente presente la documentación y argumentos que considere conveniente para para aclarar el hallazgo y/o proponer acciones inmediatas de solución a los hechos observados con fundamento en los artículos 3 fracciones I y II 30 fracción I de los Lineamientos que Regulan los Procesos de Auditorías, Verificación, Visitas y/o Inspecciones del Órgano Interno de Control del Municipio de Chihuahua. </w:t>
      </w:r>
    </w:p>
    <w:p w14:paraId="56B08E2C" w14:textId="77777777" w:rsidR="00B35A78" w:rsidRPr="00B87BF8" w:rsidRDefault="00B35A78" w:rsidP="00B35A78">
      <w:pPr>
        <w:spacing w:after="0" w:line="240" w:lineRule="auto"/>
        <w:jc w:val="both"/>
        <w:rPr>
          <w:rFonts w:ascii="Amelia Oblicua" w:hAnsi="Amelia Oblicua" w:cs="Arial"/>
        </w:rPr>
      </w:pPr>
    </w:p>
    <w:p w14:paraId="4E4B16A9" w14:textId="06F43398" w:rsidR="00B35A78" w:rsidRPr="00B87BF8" w:rsidRDefault="000A56D9" w:rsidP="00B35A78">
      <w:pPr>
        <w:spacing w:after="0" w:line="240" w:lineRule="auto"/>
        <w:jc w:val="both"/>
        <w:rPr>
          <w:rFonts w:ascii="Amelia Oblicua" w:hAnsi="Amelia Oblicua" w:cs="Arial"/>
          <w:b/>
          <w:bCs/>
        </w:rPr>
      </w:pPr>
      <w:r w:rsidRPr="00B87BF8">
        <w:rPr>
          <w:rFonts w:ascii="Amelia Oblicua" w:hAnsi="Amelia Oblicua" w:cs="Arial"/>
          <w:b/>
          <w:bCs/>
        </w:rPr>
        <w:t>Preventiva:</w:t>
      </w:r>
    </w:p>
    <w:p w14:paraId="31B121B8"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Implementar el control y la vigilancia con el objeto que se cumplan con las condiciones previstas en los contratos, así como lo establecido en la Ley de la materia, así como generar los mecanismos internos que prevengan actos u omisiones que pudieran constituir responsabilidades administrativas, con fundamento en los artículos 3 fracciones I y III, 30 fracción II de los Lineamientos que Regulan los Procesos de Auditorías, Verificación, Visitas y/o Inspecciones del Órgano Interno de Control del Municipio de Chihuahua.</w:t>
      </w:r>
    </w:p>
    <w:p w14:paraId="73675EE4" w14:textId="77777777" w:rsidR="00B35A78" w:rsidRPr="00B87BF8" w:rsidRDefault="00B35A78" w:rsidP="00B35A78">
      <w:pPr>
        <w:spacing w:after="0" w:line="240" w:lineRule="auto"/>
        <w:jc w:val="both"/>
        <w:rPr>
          <w:rFonts w:ascii="Amelia Oblicua" w:hAnsi="Amelia Oblicua" w:cs="Arial"/>
        </w:rPr>
      </w:pPr>
    </w:p>
    <w:p w14:paraId="6449E809" w14:textId="77777777" w:rsidR="00B35A78" w:rsidRPr="00B87BF8" w:rsidRDefault="00B35A78" w:rsidP="00B35A78">
      <w:pPr>
        <w:spacing w:after="0" w:line="240" w:lineRule="auto"/>
        <w:jc w:val="both"/>
        <w:rPr>
          <w:rFonts w:ascii="Amelia Oblicua" w:hAnsi="Amelia Oblicua" w:cs="Arial"/>
          <w:iCs/>
        </w:rPr>
      </w:pPr>
    </w:p>
    <w:p w14:paraId="0257871A" w14:textId="77777777" w:rsidR="00B35A78" w:rsidRPr="00B87BF8" w:rsidRDefault="00B35A78" w:rsidP="00B35A78">
      <w:pPr>
        <w:spacing w:after="0" w:line="240" w:lineRule="auto"/>
        <w:jc w:val="both"/>
        <w:rPr>
          <w:rFonts w:ascii="Amelia Oblicua" w:hAnsi="Amelia Oblicua" w:cs="Arial"/>
          <w:b/>
          <w:bCs/>
          <w:i/>
          <w:iCs/>
          <w:color w:val="0070C0"/>
        </w:rPr>
      </w:pPr>
      <w:r w:rsidRPr="00B87BF8">
        <w:rPr>
          <w:rFonts w:ascii="Amelia Oblicua" w:hAnsi="Amelia Oblicua" w:cs="Arial"/>
          <w:b/>
          <w:bCs/>
          <w:i/>
          <w:iCs/>
          <w:color w:val="0070C0"/>
        </w:rPr>
        <w:t>Acción</w:t>
      </w:r>
    </w:p>
    <w:p w14:paraId="72E69E26" w14:textId="77777777" w:rsidR="00B35A78" w:rsidRPr="00B87BF8" w:rsidRDefault="00B35A78" w:rsidP="00B35A78">
      <w:pPr>
        <w:spacing w:after="0" w:line="240" w:lineRule="auto"/>
        <w:jc w:val="both"/>
        <w:rPr>
          <w:rFonts w:ascii="Amelia Oblicua" w:hAnsi="Amelia Oblicua" w:cs="Arial"/>
          <w:b/>
          <w:bCs/>
          <w:i/>
          <w:iCs/>
          <w:color w:val="0070C0"/>
        </w:rPr>
      </w:pPr>
    </w:p>
    <w:p w14:paraId="144E105F" w14:textId="4BF96FE7" w:rsidR="00B35A78" w:rsidRPr="00B87BF8" w:rsidRDefault="000A56D9" w:rsidP="00B35A78">
      <w:pPr>
        <w:spacing w:after="0" w:line="240" w:lineRule="auto"/>
        <w:jc w:val="both"/>
        <w:rPr>
          <w:rFonts w:ascii="Amelia Oblicua" w:hAnsi="Amelia Oblicua" w:cs="Arial"/>
          <w:b/>
          <w:bCs/>
          <w:i/>
          <w:iCs/>
          <w:color w:val="0070C0"/>
        </w:rPr>
      </w:pPr>
      <w:r w:rsidRPr="00B87BF8">
        <w:rPr>
          <w:rFonts w:ascii="Amelia Oblicua" w:hAnsi="Amelia Oblicua" w:cs="Arial"/>
          <w:b/>
          <w:bCs/>
          <w:i/>
          <w:iCs/>
          <w:color w:val="0070C0"/>
        </w:rPr>
        <w:t>Correctiva:</w:t>
      </w:r>
    </w:p>
    <w:p w14:paraId="228305AC" w14:textId="77777777" w:rsidR="00630FCA" w:rsidRPr="00B87BF8" w:rsidRDefault="00630FCA" w:rsidP="00B35A78">
      <w:pPr>
        <w:spacing w:after="0" w:line="240" w:lineRule="auto"/>
        <w:jc w:val="both"/>
        <w:rPr>
          <w:rFonts w:ascii="Amelia Oblicua" w:hAnsi="Amelia Oblicua" w:cs="Arial"/>
          <w:i/>
          <w:iCs/>
          <w:color w:val="0070C0"/>
        </w:rPr>
      </w:pPr>
    </w:p>
    <w:p w14:paraId="66E732D7" w14:textId="4B840365" w:rsidR="004F5A4F" w:rsidRPr="00B87BF8" w:rsidRDefault="00E362BF" w:rsidP="00B35A78">
      <w:pPr>
        <w:spacing w:after="0" w:line="240" w:lineRule="auto"/>
        <w:jc w:val="both"/>
        <w:rPr>
          <w:rFonts w:ascii="Amelia Oblicua" w:hAnsi="Amelia Oblicua" w:cs="Arial"/>
          <w:i/>
          <w:iCs/>
          <w:color w:val="0070C0"/>
        </w:rPr>
      </w:pPr>
      <w:r w:rsidRPr="00B87BF8">
        <w:rPr>
          <w:rFonts w:ascii="Amelia Oblicua" w:hAnsi="Amelia Oblicua" w:cs="Arial"/>
          <w:i/>
          <w:iCs/>
          <w:color w:val="0070C0"/>
        </w:rPr>
        <w:t>En respuesta a la observación, l</w:t>
      </w:r>
      <w:r w:rsidR="00B35A78" w:rsidRPr="00B87BF8">
        <w:rPr>
          <w:rFonts w:ascii="Amelia Oblicua" w:hAnsi="Amelia Oblicua" w:cs="Arial"/>
          <w:i/>
          <w:iCs/>
          <w:color w:val="0070C0"/>
        </w:rPr>
        <w:t xml:space="preserve">a Dirección manifiesta </w:t>
      </w:r>
      <w:r w:rsidRPr="00B87BF8">
        <w:rPr>
          <w:rFonts w:ascii="Amelia Oblicua" w:hAnsi="Amelia Oblicua" w:cs="Arial"/>
          <w:i/>
          <w:iCs/>
          <w:color w:val="0070C0"/>
        </w:rPr>
        <w:t>que se hace entrega copia certificada de las estimaciones 1 a la 13, así mismo se acredita que</w:t>
      </w:r>
      <w:r w:rsidR="00B35A78" w:rsidRPr="00B87BF8">
        <w:rPr>
          <w:rFonts w:ascii="Amelia Oblicua" w:hAnsi="Amelia Oblicua" w:cs="Arial"/>
          <w:i/>
          <w:iCs/>
          <w:color w:val="0070C0"/>
        </w:rPr>
        <w:t xml:space="preserve"> a partir de la estimación 2 </w:t>
      </w:r>
      <w:r w:rsidR="004F5A4F" w:rsidRPr="00B87BF8">
        <w:rPr>
          <w:rFonts w:ascii="Amelia Oblicua" w:hAnsi="Amelia Oblicua" w:cs="Arial"/>
          <w:i/>
          <w:iCs/>
          <w:color w:val="0070C0"/>
        </w:rPr>
        <w:t xml:space="preserve">a la estimación 6 </w:t>
      </w:r>
      <w:r w:rsidR="00B35A78" w:rsidRPr="00B87BF8">
        <w:rPr>
          <w:rFonts w:ascii="Amelia Oblicua" w:hAnsi="Amelia Oblicua" w:cs="Arial"/>
          <w:i/>
          <w:iCs/>
          <w:color w:val="0070C0"/>
        </w:rPr>
        <w:t>se realizaron las retenciones correspondientes por estar fuera del programa a</w:t>
      </w:r>
      <w:r w:rsidR="004F5A4F" w:rsidRPr="00B87BF8">
        <w:rPr>
          <w:rFonts w:ascii="Amelia Oblicua" w:hAnsi="Amelia Oblicua" w:cs="Arial"/>
          <w:i/>
          <w:iCs/>
          <w:color w:val="0070C0"/>
        </w:rPr>
        <w:t>utorizado de ejecución de obra, y a partir de la estimación 9 a la 13 se realizó el cobro de las penas convencionales correspondientes por lo que se hace entrega de dichas estimaciones en las que se hace el cobro respectivo.</w:t>
      </w:r>
    </w:p>
    <w:p w14:paraId="3470FDF7" w14:textId="77777777" w:rsidR="004F5A4F" w:rsidRPr="00B87BF8" w:rsidRDefault="004F5A4F" w:rsidP="00B35A78">
      <w:pPr>
        <w:spacing w:after="0" w:line="240" w:lineRule="auto"/>
        <w:jc w:val="both"/>
        <w:rPr>
          <w:rFonts w:ascii="Amelia Oblicua" w:hAnsi="Amelia Oblicua" w:cs="Arial"/>
          <w:i/>
          <w:iCs/>
          <w:color w:val="0070C0"/>
        </w:rPr>
      </w:pPr>
    </w:p>
    <w:p w14:paraId="41620C69" w14:textId="77777777" w:rsidR="0076738F" w:rsidRPr="00B87BF8" w:rsidRDefault="0076738F" w:rsidP="0076738F">
      <w:pPr>
        <w:spacing w:after="0" w:line="240" w:lineRule="auto"/>
        <w:jc w:val="both"/>
        <w:rPr>
          <w:rFonts w:ascii="Amelia Oblicua" w:hAnsi="Amelia Oblicua" w:cs="Arial"/>
          <w:i/>
          <w:iCs/>
          <w:color w:val="0070C0"/>
        </w:rPr>
      </w:pPr>
    </w:p>
    <w:p w14:paraId="6982F2CF" w14:textId="6D743979" w:rsidR="0076738F" w:rsidRPr="00B87BF8" w:rsidRDefault="0076738F" w:rsidP="0076738F">
      <w:pPr>
        <w:spacing w:after="0" w:line="240" w:lineRule="auto"/>
        <w:jc w:val="both"/>
        <w:rPr>
          <w:rFonts w:ascii="Amelia Oblicua" w:hAnsi="Amelia Oblicua" w:cs="Arial"/>
          <w:i/>
          <w:color w:val="0070C0"/>
        </w:rPr>
      </w:pPr>
      <w:r w:rsidRPr="00B87BF8">
        <w:rPr>
          <w:rFonts w:ascii="Amelia Oblicua" w:hAnsi="Amelia Oblicua" w:cs="Arial"/>
          <w:i/>
          <w:color w:val="0070C0"/>
        </w:rPr>
        <w:t xml:space="preserve">De lo anterior la Dirección adjunta </w:t>
      </w:r>
      <w:r w:rsidR="00340EB4" w:rsidRPr="00B87BF8">
        <w:rPr>
          <w:rFonts w:ascii="Amelia Oblicua" w:hAnsi="Amelia Oblicua" w:cs="Arial"/>
          <w:i/>
          <w:color w:val="0070C0"/>
        </w:rPr>
        <w:t xml:space="preserve">copia certificada de las </w:t>
      </w:r>
      <w:r w:rsidRPr="00B87BF8">
        <w:rPr>
          <w:rFonts w:ascii="Amelia Oblicua" w:hAnsi="Amelia Oblicua" w:cs="Arial"/>
          <w:i/>
          <w:color w:val="0070C0"/>
        </w:rPr>
        <w:t>Estimaciones de la 1 a la 13 conforme a lo siguiente:</w:t>
      </w:r>
    </w:p>
    <w:p w14:paraId="5FA9CF2E" w14:textId="77777777" w:rsidR="0076738F" w:rsidRPr="00B87BF8" w:rsidRDefault="0076738F" w:rsidP="0076738F">
      <w:pPr>
        <w:spacing w:after="0" w:line="240" w:lineRule="auto"/>
        <w:jc w:val="both"/>
        <w:rPr>
          <w:rFonts w:ascii="Amelia Oblicua" w:hAnsi="Amelia Oblicua" w:cs="Arial"/>
          <w:i/>
          <w:color w:val="0070C0"/>
        </w:rPr>
      </w:pPr>
    </w:p>
    <w:tbl>
      <w:tblPr>
        <w:tblStyle w:val="Tablaconcuadrcula"/>
        <w:tblW w:w="0" w:type="auto"/>
        <w:tblLook w:val="04A0" w:firstRow="1" w:lastRow="0" w:firstColumn="1" w:lastColumn="0" w:noHBand="0" w:noVBand="1"/>
      </w:tblPr>
      <w:tblGrid>
        <w:gridCol w:w="1753"/>
        <w:gridCol w:w="1753"/>
        <w:gridCol w:w="1753"/>
        <w:gridCol w:w="1753"/>
        <w:gridCol w:w="1754"/>
      </w:tblGrid>
      <w:tr w:rsidR="0076738F" w:rsidRPr="00B87BF8" w14:paraId="4D9756E3" w14:textId="77777777" w:rsidTr="006541B0">
        <w:trPr>
          <w:trHeight w:val="732"/>
        </w:trPr>
        <w:tc>
          <w:tcPr>
            <w:tcW w:w="1753" w:type="dxa"/>
            <w:vAlign w:val="center"/>
          </w:tcPr>
          <w:p w14:paraId="107E0BB4" w14:textId="77777777" w:rsidR="0076738F" w:rsidRPr="00B87BF8" w:rsidRDefault="0076738F" w:rsidP="006541B0">
            <w:pPr>
              <w:jc w:val="center"/>
              <w:rPr>
                <w:rFonts w:ascii="Amelia Oblicua" w:hAnsi="Amelia Oblicua" w:cs="Arial"/>
                <w:b/>
                <w:bCs/>
                <w:i/>
                <w:color w:val="0070C0"/>
              </w:rPr>
            </w:pPr>
            <w:r w:rsidRPr="00B87BF8">
              <w:rPr>
                <w:rFonts w:ascii="Amelia Oblicua" w:hAnsi="Amelia Oblicua" w:cs="Arial"/>
                <w:b/>
                <w:bCs/>
                <w:i/>
                <w:color w:val="0070C0"/>
              </w:rPr>
              <w:lastRenderedPageBreak/>
              <w:t>Estimación</w:t>
            </w:r>
          </w:p>
        </w:tc>
        <w:tc>
          <w:tcPr>
            <w:tcW w:w="1753" w:type="dxa"/>
            <w:vAlign w:val="center"/>
          </w:tcPr>
          <w:p w14:paraId="4E93B2C2" w14:textId="77777777" w:rsidR="0076738F" w:rsidRPr="00B87BF8" w:rsidRDefault="0076738F" w:rsidP="006541B0">
            <w:pPr>
              <w:jc w:val="center"/>
              <w:rPr>
                <w:rFonts w:ascii="Amelia Oblicua" w:hAnsi="Amelia Oblicua" w:cs="Arial"/>
                <w:b/>
                <w:bCs/>
                <w:i/>
                <w:color w:val="0070C0"/>
              </w:rPr>
            </w:pPr>
            <w:r w:rsidRPr="00B87BF8">
              <w:rPr>
                <w:rFonts w:ascii="Amelia Oblicua" w:hAnsi="Amelia Oblicua" w:cs="Arial"/>
                <w:b/>
                <w:bCs/>
                <w:i/>
                <w:color w:val="0070C0"/>
              </w:rPr>
              <w:t>Periodo de Ejecución</w:t>
            </w:r>
          </w:p>
        </w:tc>
        <w:tc>
          <w:tcPr>
            <w:tcW w:w="1753" w:type="dxa"/>
            <w:vAlign w:val="center"/>
          </w:tcPr>
          <w:p w14:paraId="133DA96D" w14:textId="77777777" w:rsidR="0076738F" w:rsidRPr="00B87BF8" w:rsidRDefault="0076738F" w:rsidP="006541B0">
            <w:pPr>
              <w:jc w:val="center"/>
              <w:rPr>
                <w:rFonts w:ascii="Amelia Oblicua" w:hAnsi="Amelia Oblicua" w:cs="Arial"/>
                <w:b/>
                <w:bCs/>
                <w:i/>
                <w:color w:val="0070C0"/>
              </w:rPr>
            </w:pPr>
            <w:r w:rsidRPr="00B87BF8">
              <w:rPr>
                <w:rFonts w:ascii="Amelia Oblicua" w:hAnsi="Amelia Oblicua" w:cs="Arial"/>
                <w:b/>
                <w:bCs/>
                <w:i/>
                <w:color w:val="0070C0"/>
              </w:rPr>
              <w:t>Retención</w:t>
            </w:r>
          </w:p>
        </w:tc>
        <w:tc>
          <w:tcPr>
            <w:tcW w:w="1753" w:type="dxa"/>
            <w:vAlign w:val="center"/>
          </w:tcPr>
          <w:p w14:paraId="3F99721F" w14:textId="77777777" w:rsidR="0076738F" w:rsidRPr="00B87BF8" w:rsidRDefault="0076738F" w:rsidP="006541B0">
            <w:pPr>
              <w:jc w:val="center"/>
              <w:rPr>
                <w:rFonts w:ascii="Amelia Oblicua" w:hAnsi="Amelia Oblicua" w:cs="Arial"/>
                <w:b/>
                <w:bCs/>
                <w:i/>
                <w:color w:val="0070C0"/>
              </w:rPr>
            </w:pPr>
            <w:r w:rsidRPr="00B87BF8">
              <w:rPr>
                <w:rFonts w:ascii="Amelia Oblicua" w:hAnsi="Amelia Oblicua" w:cs="Arial"/>
                <w:b/>
                <w:bCs/>
                <w:i/>
                <w:color w:val="0070C0"/>
              </w:rPr>
              <w:t>Reintegro</w:t>
            </w:r>
          </w:p>
        </w:tc>
        <w:tc>
          <w:tcPr>
            <w:tcW w:w="1754" w:type="dxa"/>
            <w:vAlign w:val="center"/>
          </w:tcPr>
          <w:p w14:paraId="7CBBD996" w14:textId="77777777" w:rsidR="0076738F" w:rsidRPr="00B87BF8" w:rsidRDefault="0076738F" w:rsidP="006541B0">
            <w:pPr>
              <w:jc w:val="center"/>
              <w:rPr>
                <w:rFonts w:ascii="Amelia Oblicua" w:hAnsi="Amelia Oblicua" w:cs="Arial"/>
                <w:b/>
                <w:bCs/>
                <w:i/>
                <w:color w:val="0070C0"/>
              </w:rPr>
            </w:pPr>
            <w:r w:rsidRPr="00B87BF8">
              <w:rPr>
                <w:rFonts w:ascii="Amelia Oblicua" w:hAnsi="Amelia Oblicua" w:cs="Arial"/>
                <w:b/>
                <w:bCs/>
                <w:i/>
                <w:color w:val="0070C0"/>
              </w:rPr>
              <w:t>Importe de trabajos ejecutados sin I.V.A</w:t>
            </w:r>
          </w:p>
        </w:tc>
      </w:tr>
      <w:tr w:rsidR="0076738F" w:rsidRPr="00B87BF8" w14:paraId="6002C25C" w14:textId="77777777" w:rsidTr="006541B0">
        <w:trPr>
          <w:trHeight w:val="183"/>
        </w:trPr>
        <w:tc>
          <w:tcPr>
            <w:tcW w:w="1753" w:type="dxa"/>
          </w:tcPr>
          <w:p w14:paraId="41ED24FF" w14:textId="77777777" w:rsidR="0076738F" w:rsidRPr="00B87BF8" w:rsidRDefault="0076738F" w:rsidP="006541B0">
            <w:pPr>
              <w:jc w:val="center"/>
              <w:rPr>
                <w:rFonts w:ascii="Amelia Oblicua" w:hAnsi="Amelia Oblicua" w:cs="Arial"/>
                <w:i/>
                <w:color w:val="0070C0"/>
              </w:rPr>
            </w:pPr>
            <w:r w:rsidRPr="00B87BF8">
              <w:rPr>
                <w:rFonts w:ascii="Amelia Oblicua" w:hAnsi="Amelia Oblicua" w:cs="Arial"/>
                <w:i/>
                <w:color w:val="0070C0"/>
              </w:rPr>
              <w:t>Estimación 1</w:t>
            </w:r>
          </w:p>
        </w:tc>
        <w:tc>
          <w:tcPr>
            <w:tcW w:w="1753" w:type="dxa"/>
          </w:tcPr>
          <w:p w14:paraId="41B11F02" w14:textId="77777777" w:rsidR="0076738F" w:rsidRPr="00B87BF8" w:rsidRDefault="0076738F" w:rsidP="006541B0">
            <w:pPr>
              <w:jc w:val="center"/>
              <w:rPr>
                <w:rFonts w:ascii="Amelia Oblicua" w:hAnsi="Amelia Oblicua" w:cs="Arial"/>
                <w:i/>
                <w:color w:val="0070C0"/>
              </w:rPr>
            </w:pPr>
            <w:r w:rsidRPr="00B87BF8">
              <w:rPr>
                <w:rFonts w:ascii="Amelia Oblicua" w:hAnsi="Amelia Oblicua" w:cs="Arial"/>
                <w:i/>
                <w:color w:val="0070C0"/>
              </w:rPr>
              <w:t>17 de noviembre al 15 de diciembre 2021</w:t>
            </w:r>
          </w:p>
        </w:tc>
        <w:tc>
          <w:tcPr>
            <w:tcW w:w="1753" w:type="dxa"/>
          </w:tcPr>
          <w:p w14:paraId="42FF576F" w14:textId="77777777" w:rsidR="0076738F" w:rsidRPr="00B87BF8" w:rsidRDefault="0076738F" w:rsidP="006541B0">
            <w:pPr>
              <w:jc w:val="center"/>
              <w:rPr>
                <w:rFonts w:ascii="Amelia Oblicua" w:hAnsi="Amelia Oblicua" w:cs="Arial"/>
                <w:i/>
                <w:color w:val="0070C0"/>
              </w:rPr>
            </w:pPr>
          </w:p>
        </w:tc>
        <w:tc>
          <w:tcPr>
            <w:tcW w:w="1753" w:type="dxa"/>
          </w:tcPr>
          <w:p w14:paraId="58CA10A5" w14:textId="77777777" w:rsidR="0076738F" w:rsidRPr="00B87BF8" w:rsidRDefault="0076738F" w:rsidP="006541B0">
            <w:pPr>
              <w:jc w:val="center"/>
              <w:rPr>
                <w:rFonts w:ascii="Amelia Oblicua" w:hAnsi="Amelia Oblicua" w:cs="Arial"/>
                <w:i/>
                <w:color w:val="0070C0"/>
              </w:rPr>
            </w:pPr>
          </w:p>
        </w:tc>
        <w:tc>
          <w:tcPr>
            <w:tcW w:w="1754" w:type="dxa"/>
          </w:tcPr>
          <w:p w14:paraId="5AED632E" w14:textId="77777777" w:rsidR="0076738F" w:rsidRPr="00B87BF8" w:rsidRDefault="0076738F" w:rsidP="006541B0">
            <w:pPr>
              <w:jc w:val="center"/>
              <w:rPr>
                <w:rFonts w:ascii="Amelia Oblicua" w:hAnsi="Amelia Oblicua" w:cs="Arial"/>
                <w:i/>
                <w:color w:val="0070C0"/>
              </w:rPr>
            </w:pPr>
            <w:r w:rsidRPr="00B87BF8">
              <w:rPr>
                <w:rFonts w:ascii="Amelia Oblicua" w:hAnsi="Amelia Oblicua" w:cs="Arial"/>
                <w:i/>
                <w:color w:val="0070C0"/>
              </w:rPr>
              <w:t>$205,430.34</w:t>
            </w:r>
          </w:p>
        </w:tc>
      </w:tr>
      <w:tr w:rsidR="0076738F" w:rsidRPr="00B87BF8" w14:paraId="24B6AD6E" w14:textId="77777777" w:rsidTr="006541B0">
        <w:trPr>
          <w:trHeight w:val="183"/>
        </w:trPr>
        <w:tc>
          <w:tcPr>
            <w:tcW w:w="1753" w:type="dxa"/>
          </w:tcPr>
          <w:p w14:paraId="64E73DC7" w14:textId="77777777" w:rsidR="0076738F" w:rsidRPr="00B87BF8" w:rsidRDefault="0076738F" w:rsidP="006541B0">
            <w:pPr>
              <w:jc w:val="center"/>
              <w:rPr>
                <w:rFonts w:ascii="Amelia Oblicua" w:hAnsi="Amelia Oblicua" w:cs="Arial"/>
                <w:i/>
                <w:color w:val="0070C0"/>
              </w:rPr>
            </w:pPr>
            <w:r w:rsidRPr="00B87BF8">
              <w:rPr>
                <w:rFonts w:ascii="Amelia Oblicua" w:hAnsi="Amelia Oblicua" w:cs="Arial"/>
                <w:i/>
                <w:color w:val="0070C0"/>
              </w:rPr>
              <w:t>Estimación 2</w:t>
            </w:r>
          </w:p>
        </w:tc>
        <w:tc>
          <w:tcPr>
            <w:tcW w:w="1753" w:type="dxa"/>
          </w:tcPr>
          <w:p w14:paraId="1639ECE3" w14:textId="77777777" w:rsidR="0076738F" w:rsidRPr="00B87BF8" w:rsidRDefault="0076738F" w:rsidP="006541B0">
            <w:pPr>
              <w:jc w:val="center"/>
              <w:rPr>
                <w:rFonts w:ascii="Amelia Oblicua" w:hAnsi="Amelia Oblicua" w:cs="Arial"/>
                <w:i/>
                <w:color w:val="0070C0"/>
              </w:rPr>
            </w:pPr>
            <w:r w:rsidRPr="00B87BF8">
              <w:rPr>
                <w:rFonts w:ascii="Amelia Oblicua" w:hAnsi="Amelia Oblicua" w:cs="Arial"/>
                <w:i/>
                <w:color w:val="0070C0"/>
              </w:rPr>
              <w:t>16 diciembre al 31 2021</w:t>
            </w:r>
          </w:p>
        </w:tc>
        <w:tc>
          <w:tcPr>
            <w:tcW w:w="1753" w:type="dxa"/>
          </w:tcPr>
          <w:p w14:paraId="47418207" w14:textId="77777777" w:rsidR="0076738F" w:rsidRPr="00B87BF8" w:rsidRDefault="0076738F" w:rsidP="006541B0">
            <w:pPr>
              <w:jc w:val="center"/>
              <w:rPr>
                <w:rFonts w:ascii="Amelia Oblicua" w:hAnsi="Amelia Oblicua" w:cs="Arial"/>
                <w:i/>
                <w:color w:val="0070C0"/>
              </w:rPr>
            </w:pPr>
            <w:r w:rsidRPr="00B87BF8">
              <w:rPr>
                <w:rFonts w:ascii="Amelia Oblicua" w:hAnsi="Amelia Oblicua" w:cs="Arial"/>
                <w:i/>
                <w:color w:val="0070C0"/>
              </w:rPr>
              <w:t>$2,702.90</w:t>
            </w:r>
          </w:p>
        </w:tc>
        <w:tc>
          <w:tcPr>
            <w:tcW w:w="1753" w:type="dxa"/>
          </w:tcPr>
          <w:p w14:paraId="37261DE9" w14:textId="77777777" w:rsidR="0076738F" w:rsidRPr="00B87BF8" w:rsidRDefault="0076738F" w:rsidP="006541B0">
            <w:pPr>
              <w:jc w:val="center"/>
              <w:rPr>
                <w:rFonts w:ascii="Amelia Oblicua" w:hAnsi="Amelia Oblicua" w:cs="Arial"/>
                <w:i/>
                <w:color w:val="0070C0"/>
              </w:rPr>
            </w:pPr>
          </w:p>
        </w:tc>
        <w:tc>
          <w:tcPr>
            <w:tcW w:w="1754" w:type="dxa"/>
          </w:tcPr>
          <w:p w14:paraId="4C56458A" w14:textId="77777777" w:rsidR="0076738F" w:rsidRPr="00B87BF8" w:rsidRDefault="0076738F" w:rsidP="006541B0">
            <w:pPr>
              <w:jc w:val="center"/>
              <w:rPr>
                <w:rFonts w:ascii="Amelia Oblicua" w:hAnsi="Amelia Oblicua" w:cs="Arial"/>
                <w:i/>
                <w:color w:val="0070C0"/>
              </w:rPr>
            </w:pPr>
            <w:r w:rsidRPr="00B87BF8">
              <w:rPr>
                <w:rFonts w:ascii="Amelia Oblicua" w:hAnsi="Amelia Oblicua" w:cs="Arial"/>
                <w:i/>
                <w:color w:val="0070C0"/>
              </w:rPr>
              <w:t>$142,656.41</w:t>
            </w:r>
          </w:p>
        </w:tc>
      </w:tr>
      <w:tr w:rsidR="0076738F" w:rsidRPr="00B87BF8" w14:paraId="447032BB" w14:textId="77777777" w:rsidTr="006541B0">
        <w:trPr>
          <w:trHeight w:val="183"/>
        </w:trPr>
        <w:tc>
          <w:tcPr>
            <w:tcW w:w="1753" w:type="dxa"/>
          </w:tcPr>
          <w:p w14:paraId="0F2816D4" w14:textId="77777777" w:rsidR="0076738F" w:rsidRPr="00B87BF8" w:rsidRDefault="0076738F" w:rsidP="006541B0">
            <w:pPr>
              <w:jc w:val="center"/>
              <w:rPr>
                <w:rFonts w:ascii="Amelia Oblicua" w:hAnsi="Amelia Oblicua" w:cs="Arial"/>
                <w:i/>
                <w:color w:val="0070C0"/>
              </w:rPr>
            </w:pPr>
            <w:r w:rsidRPr="00B87BF8">
              <w:rPr>
                <w:rFonts w:ascii="Amelia Oblicua" w:hAnsi="Amelia Oblicua" w:cs="Arial"/>
                <w:i/>
                <w:color w:val="0070C0"/>
              </w:rPr>
              <w:t>Estimación 3</w:t>
            </w:r>
          </w:p>
        </w:tc>
        <w:tc>
          <w:tcPr>
            <w:tcW w:w="1753" w:type="dxa"/>
          </w:tcPr>
          <w:p w14:paraId="10006988" w14:textId="77777777" w:rsidR="0076738F" w:rsidRPr="00B87BF8" w:rsidRDefault="0076738F" w:rsidP="006541B0">
            <w:pPr>
              <w:jc w:val="center"/>
              <w:rPr>
                <w:rFonts w:ascii="Amelia Oblicua" w:hAnsi="Amelia Oblicua" w:cs="Arial"/>
                <w:i/>
                <w:color w:val="0070C0"/>
              </w:rPr>
            </w:pPr>
            <w:r w:rsidRPr="00B87BF8">
              <w:rPr>
                <w:rFonts w:ascii="Amelia Oblicua" w:hAnsi="Amelia Oblicua" w:cs="Arial"/>
                <w:i/>
                <w:color w:val="0070C0"/>
              </w:rPr>
              <w:t>01 al 30 de enero 2022</w:t>
            </w:r>
          </w:p>
        </w:tc>
        <w:tc>
          <w:tcPr>
            <w:tcW w:w="1753" w:type="dxa"/>
          </w:tcPr>
          <w:p w14:paraId="7ADD47D1" w14:textId="77777777" w:rsidR="0076738F" w:rsidRPr="00B87BF8" w:rsidRDefault="0076738F" w:rsidP="006541B0">
            <w:pPr>
              <w:jc w:val="center"/>
              <w:rPr>
                <w:rFonts w:ascii="Amelia Oblicua" w:hAnsi="Amelia Oblicua" w:cs="Arial"/>
                <w:i/>
                <w:color w:val="0070C0"/>
              </w:rPr>
            </w:pPr>
            <w:r w:rsidRPr="00B87BF8">
              <w:rPr>
                <w:rFonts w:ascii="Amelia Oblicua" w:hAnsi="Amelia Oblicua" w:cs="Arial"/>
                <w:i/>
                <w:color w:val="0070C0"/>
              </w:rPr>
              <w:t>$2,453.93</w:t>
            </w:r>
          </w:p>
        </w:tc>
        <w:tc>
          <w:tcPr>
            <w:tcW w:w="1753" w:type="dxa"/>
          </w:tcPr>
          <w:p w14:paraId="16190CB9" w14:textId="77777777" w:rsidR="0076738F" w:rsidRPr="00B87BF8" w:rsidRDefault="0076738F" w:rsidP="006541B0">
            <w:pPr>
              <w:jc w:val="center"/>
              <w:rPr>
                <w:rFonts w:ascii="Amelia Oblicua" w:hAnsi="Amelia Oblicua" w:cs="Arial"/>
                <w:i/>
                <w:color w:val="0070C0"/>
              </w:rPr>
            </w:pPr>
            <w:r w:rsidRPr="00B87BF8">
              <w:rPr>
                <w:rFonts w:ascii="Amelia Oblicua" w:hAnsi="Amelia Oblicua" w:cs="Arial"/>
                <w:i/>
                <w:color w:val="0070C0"/>
              </w:rPr>
              <w:t>$2,702.90</w:t>
            </w:r>
          </w:p>
        </w:tc>
        <w:tc>
          <w:tcPr>
            <w:tcW w:w="1754" w:type="dxa"/>
          </w:tcPr>
          <w:p w14:paraId="5A09C8FB" w14:textId="77777777" w:rsidR="0076738F" w:rsidRPr="00B87BF8" w:rsidRDefault="0076738F" w:rsidP="006541B0">
            <w:pPr>
              <w:jc w:val="center"/>
              <w:rPr>
                <w:rFonts w:ascii="Amelia Oblicua" w:hAnsi="Amelia Oblicua" w:cs="Arial"/>
                <w:i/>
                <w:color w:val="0070C0"/>
              </w:rPr>
            </w:pPr>
            <w:r w:rsidRPr="00B87BF8">
              <w:rPr>
                <w:rFonts w:ascii="Amelia Oblicua" w:hAnsi="Amelia Oblicua" w:cs="Arial"/>
                <w:i/>
                <w:color w:val="0070C0"/>
              </w:rPr>
              <w:t>$734,478.62</w:t>
            </w:r>
          </w:p>
        </w:tc>
      </w:tr>
      <w:tr w:rsidR="0076738F" w:rsidRPr="00B87BF8" w14:paraId="4C6A6F75" w14:textId="77777777" w:rsidTr="006541B0">
        <w:trPr>
          <w:trHeight w:val="183"/>
        </w:trPr>
        <w:tc>
          <w:tcPr>
            <w:tcW w:w="1753" w:type="dxa"/>
          </w:tcPr>
          <w:p w14:paraId="1F56F8D7" w14:textId="77777777" w:rsidR="0076738F" w:rsidRPr="00B87BF8" w:rsidRDefault="0076738F" w:rsidP="006541B0">
            <w:pPr>
              <w:jc w:val="center"/>
              <w:rPr>
                <w:rFonts w:ascii="Amelia Oblicua" w:hAnsi="Amelia Oblicua" w:cs="Arial"/>
                <w:i/>
                <w:color w:val="0070C0"/>
              </w:rPr>
            </w:pPr>
            <w:r w:rsidRPr="00B87BF8">
              <w:rPr>
                <w:rFonts w:ascii="Amelia Oblicua" w:hAnsi="Amelia Oblicua" w:cs="Arial"/>
                <w:i/>
                <w:color w:val="0070C0"/>
              </w:rPr>
              <w:t>Estimación 4</w:t>
            </w:r>
          </w:p>
        </w:tc>
        <w:tc>
          <w:tcPr>
            <w:tcW w:w="1753" w:type="dxa"/>
          </w:tcPr>
          <w:p w14:paraId="66951FD4" w14:textId="77777777" w:rsidR="0076738F" w:rsidRPr="00B87BF8" w:rsidRDefault="0076738F" w:rsidP="006541B0">
            <w:pPr>
              <w:jc w:val="center"/>
              <w:rPr>
                <w:rFonts w:ascii="Amelia Oblicua" w:hAnsi="Amelia Oblicua" w:cs="Arial"/>
                <w:i/>
                <w:color w:val="0070C0"/>
              </w:rPr>
            </w:pPr>
            <w:r w:rsidRPr="00B87BF8">
              <w:rPr>
                <w:rFonts w:ascii="Amelia Oblicua" w:hAnsi="Amelia Oblicua" w:cs="Arial"/>
                <w:i/>
                <w:color w:val="0070C0"/>
              </w:rPr>
              <w:t>01 de enero al 01 de marzo de 2022</w:t>
            </w:r>
          </w:p>
        </w:tc>
        <w:tc>
          <w:tcPr>
            <w:tcW w:w="1753" w:type="dxa"/>
          </w:tcPr>
          <w:p w14:paraId="01F2EC0D" w14:textId="77777777" w:rsidR="0076738F" w:rsidRPr="00B87BF8" w:rsidRDefault="0076738F" w:rsidP="006541B0">
            <w:pPr>
              <w:jc w:val="center"/>
              <w:rPr>
                <w:rFonts w:ascii="Amelia Oblicua" w:hAnsi="Amelia Oblicua" w:cs="Arial"/>
                <w:i/>
                <w:color w:val="0070C0"/>
              </w:rPr>
            </w:pPr>
            <w:r w:rsidRPr="00B87BF8">
              <w:rPr>
                <w:rFonts w:ascii="Amelia Oblicua" w:hAnsi="Amelia Oblicua" w:cs="Arial"/>
                <w:i/>
                <w:color w:val="0070C0"/>
              </w:rPr>
              <w:t>$16,105.00</w:t>
            </w:r>
          </w:p>
        </w:tc>
        <w:tc>
          <w:tcPr>
            <w:tcW w:w="1753" w:type="dxa"/>
          </w:tcPr>
          <w:p w14:paraId="5F564EA4" w14:textId="77777777" w:rsidR="0076738F" w:rsidRPr="00B87BF8" w:rsidRDefault="0076738F" w:rsidP="006541B0">
            <w:pPr>
              <w:jc w:val="center"/>
              <w:rPr>
                <w:rFonts w:ascii="Amelia Oblicua" w:hAnsi="Amelia Oblicua" w:cs="Arial"/>
                <w:i/>
                <w:color w:val="0070C0"/>
              </w:rPr>
            </w:pPr>
            <w:r w:rsidRPr="00B87BF8">
              <w:rPr>
                <w:rFonts w:ascii="Amelia Oblicua" w:hAnsi="Amelia Oblicua" w:cs="Arial"/>
                <w:i/>
                <w:color w:val="0070C0"/>
              </w:rPr>
              <w:t>$2,453.93</w:t>
            </w:r>
          </w:p>
        </w:tc>
        <w:tc>
          <w:tcPr>
            <w:tcW w:w="1754" w:type="dxa"/>
          </w:tcPr>
          <w:p w14:paraId="0D13D1F6" w14:textId="77777777" w:rsidR="0076738F" w:rsidRPr="00B87BF8" w:rsidRDefault="0076738F" w:rsidP="006541B0">
            <w:pPr>
              <w:jc w:val="center"/>
              <w:rPr>
                <w:rFonts w:ascii="Amelia Oblicua" w:hAnsi="Amelia Oblicua" w:cs="Arial"/>
                <w:i/>
                <w:color w:val="0070C0"/>
              </w:rPr>
            </w:pPr>
            <w:r w:rsidRPr="00B87BF8">
              <w:rPr>
                <w:rFonts w:ascii="Amelia Oblicua" w:hAnsi="Amelia Oblicua" w:cs="Arial"/>
                <w:i/>
                <w:color w:val="0070C0"/>
              </w:rPr>
              <w:t>$378,047.68</w:t>
            </w:r>
          </w:p>
        </w:tc>
      </w:tr>
      <w:tr w:rsidR="0076738F" w:rsidRPr="00B87BF8" w14:paraId="5A20B4AF" w14:textId="77777777" w:rsidTr="006541B0">
        <w:trPr>
          <w:trHeight w:val="183"/>
        </w:trPr>
        <w:tc>
          <w:tcPr>
            <w:tcW w:w="1753" w:type="dxa"/>
          </w:tcPr>
          <w:p w14:paraId="2A42B1F9" w14:textId="77777777" w:rsidR="0076738F" w:rsidRPr="00B87BF8" w:rsidRDefault="0076738F" w:rsidP="006541B0">
            <w:pPr>
              <w:jc w:val="center"/>
              <w:rPr>
                <w:rFonts w:ascii="Amelia Oblicua" w:hAnsi="Amelia Oblicua" w:cs="Arial"/>
                <w:i/>
                <w:color w:val="0070C0"/>
              </w:rPr>
            </w:pPr>
            <w:r w:rsidRPr="00B87BF8">
              <w:rPr>
                <w:rFonts w:ascii="Amelia Oblicua" w:hAnsi="Amelia Oblicua" w:cs="Arial"/>
                <w:i/>
                <w:color w:val="0070C0"/>
              </w:rPr>
              <w:t>Estimación 5</w:t>
            </w:r>
          </w:p>
        </w:tc>
        <w:tc>
          <w:tcPr>
            <w:tcW w:w="1753" w:type="dxa"/>
          </w:tcPr>
          <w:p w14:paraId="5BB26875" w14:textId="77777777" w:rsidR="0076738F" w:rsidRPr="00B87BF8" w:rsidRDefault="0076738F" w:rsidP="006541B0">
            <w:pPr>
              <w:jc w:val="center"/>
              <w:rPr>
                <w:rFonts w:ascii="Amelia Oblicua" w:hAnsi="Amelia Oblicua" w:cs="Arial"/>
                <w:i/>
                <w:color w:val="0070C0"/>
              </w:rPr>
            </w:pPr>
            <w:r w:rsidRPr="00B87BF8">
              <w:rPr>
                <w:rFonts w:ascii="Amelia Oblicua" w:hAnsi="Amelia Oblicua" w:cs="Arial"/>
                <w:i/>
                <w:color w:val="0070C0"/>
              </w:rPr>
              <w:t>02 de marzo al 01 de abril de 2022</w:t>
            </w:r>
          </w:p>
        </w:tc>
        <w:tc>
          <w:tcPr>
            <w:tcW w:w="1753" w:type="dxa"/>
          </w:tcPr>
          <w:p w14:paraId="665E49E3" w14:textId="77777777" w:rsidR="0076738F" w:rsidRPr="00B87BF8" w:rsidRDefault="0076738F" w:rsidP="006541B0">
            <w:pPr>
              <w:jc w:val="center"/>
              <w:rPr>
                <w:rFonts w:ascii="Amelia Oblicua" w:hAnsi="Amelia Oblicua" w:cs="Arial"/>
                <w:i/>
                <w:color w:val="0070C0"/>
              </w:rPr>
            </w:pPr>
            <w:r w:rsidRPr="00B87BF8">
              <w:rPr>
                <w:rFonts w:ascii="Amelia Oblicua" w:hAnsi="Amelia Oblicua" w:cs="Arial"/>
                <w:i/>
                <w:color w:val="0070C0"/>
              </w:rPr>
              <w:t>$8,929.39</w:t>
            </w:r>
          </w:p>
        </w:tc>
        <w:tc>
          <w:tcPr>
            <w:tcW w:w="1753" w:type="dxa"/>
          </w:tcPr>
          <w:p w14:paraId="4A456D32" w14:textId="77777777" w:rsidR="0076738F" w:rsidRPr="00B87BF8" w:rsidRDefault="0076738F" w:rsidP="006541B0">
            <w:pPr>
              <w:jc w:val="center"/>
              <w:rPr>
                <w:rFonts w:ascii="Amelia Oblicua" w:hAnsi="Amelia Oblicua" w:cs="Arial"/>
                <w:i/>
                <w:color w:val="0070C0"/>
              </w:rPr>
            </w:pPr>
            <w:r w:rsidRPr="00B87BF8">
              <w:rPr>
                <w:rFonts w:ascii="Amelia Oblicua" w:hAnsi="Amelia Oblicua" w:cs="Arial"/>
                <w:i/>
                <w:color w:val="0070C0"/>
              </w:rPr>
              <w:t>$16,105.00</w:t>
            </w:r>
          </w:p>
        </w:tc>
        <w:tc>
          <w:tcPr>
            <w:tcW w:w="1754" w:type="dxa"/>
          </w:tcPr>
          <w:p w14:paraId="647AE7EF" w14:textId="77777777" w:rsidR="0076738F" w:rsidRPr="00B87BF8" w:rsidRDefault="0076738F" w:rsidP="006541B0">
            <w:pPr>
              <w:jc w:val="center"/>
              <w:rPr>
                <w:rFonts w:ascii="Amelia Oblicua" w:hAnsi="Amelia Oblicua" w:cs="Arial"/>
                <w:i/>
                <w:color w:val="0070C0"/>
              </w:rPr>
            </w:pPr>
            <w:r w:rsidRPr="00B87BF8">
              <w:rPr>
                <w:rFonts w:ascii="Amelia Oblicua" w:hAnsi="Amelia Oblicua" w:cs="Arial"/>
                <w:i/>
                <w:color w:val="0070C0"/>
              </w:rPr>
              <w:t>$993,173.67</w:t>
            </w:r>
          </w:p>
        </w:tc>
      </w:tr>
      <w:tr w:rsidR="0076738F" w:rsidRPr="00B87BF8" w14:paraId="14095994" w14:textId="77777777" w:rsidTr="006541B0">
        <w:trPr>
          <w:trHeight w:val="183"/>
        </w:trPr>
        <w:tc>
          <w:tcPr>
            <w:tcW w:w="1753" w:type="dxa"/>
          </w:tcPr>
          <w:p w14:paraId="33C076E4" w14:textId="77777777" w:rsidR="0076738F" w:rsidRPr="00B87BF8" w:rsidRDefault="0076738F" w:rsidP="006541B0">
            <w:pPr>
              <w:jc w:val="center"/>
              <w:rPr>
                <w:rFonts w:ascii="Amelia Oblicua" w:hAnsi="Amelia Oblicua" w:cs="Arial"/>
                <w:i/>
                <w:color w:val="0070C0"/>
              </w:rPr>
            </w:pPr>
            <w:r w:rsidRPr="00B87BF8">
              <w:rPr>
                <w:rFonts w:ascii="Amelia Oblicua" w:hAnsi="Amelia Oblicua" w:cs="Arial"/>
                <w:i/>
                <w:color w:val="0070C0"/>
              </w:rPr>
              <w:t>Estimación 6</w:t>
            </w:r>
          </w:p>
        </w:tc>
        <w:tc>
          <w:tcPr>
            <w:tcW w:w="1753" w:type="dxa"/>
          </w:tcPr>
          <w:p w14:paraId="799DD015" w14:textId="77777777" w:rsidR="0076738F" w:rsidRPr="00B87BF8" w:rsidRDefault="0076738F" w:rsidP="006541B0">
            <w:pPr>
              <w:jc w:val="center"/>
              <w:rPr>
                <w:rFonts w:ascii="Amelia Oblicua" w:hAnsi="Amelia Oblicua" w:cs="Arial"/>
                <w:i/>
                <w:color w:val="0070C0"/>
              </w:rPr>
            </w:pPr>
            <w:r w:rsidRPr="00B87BF8">
              <w:rPr>
                <w:rFonts w:ascii="Amelia Oblicua" w:hAnsi="Amelia Oblicua" w:cs="Arial"/>
                <w:i/>
                <w:color w:val="0070C0"/>
              </w:rPr>
              <w:t>02 de abril al 01 de mayo de 2022</w:t>
            </w:r>
          </w:p>
        </w:tc>
        <w:tc>
          <w:tcPr>
            <w:tcW w:w="1753" w:type="dxa"/>
          </w:tcPr>
          <w:p w14:paraId="3644ABDE" w14:textId="77777777" w:rsidR="0076738F" w:rsidRPr="00B87BF8" w:rsidRDefault="0076738F" w:rsidP="006541B0">
            <w:pPr>
              <w:jc w:val="center"/>
              <w:rPr>
                <w:rFonts w:ascii="Amelia Oblicua" w:hAnsi="Amelia Oblicua" w:cs="Arial"/>
                <w:i/>
                <w:color w:val="0070C0"/>
              </w:rPr>
            </w:pPr>
            <w:r w:rsidRPr="00B87BF8">
              <w:rPr>
                <w:rFonts w:ascii="Amelia Oblicua" w:hAnsi="Amelia Oblicua" w:cs="Arial"/>
                <w:i/>
                <w:color w:val="0070C0"/>
              </w:rPr>
              <w:t>$7,516.81</w:t>
            </w:r>
          </w:p>
        </w:tc>
        <w:tc>
          <w:tcPr>
            <w:tcW w:w="1753" w:type="dxa"/>
          </w:tcPr>
          <w:p w14:paraId="03822F68" w14:textId="77777777" w:rsidR="0076738F" w:rsidRPr="00B87BF8" w:rsidRDefault="0076738F" w:rsidP="006541B0">
            <w:pPr>
              <w:jc w:val="center"/>
              <w:rPr>
                <w:rFonts w:ascii="Amelia Oblicua" w:hAnsi="Amelia Oblicua" w:cs="Arial"/>
                <w:i/>
                <w:color w:val="0070C0"/>
              </w:rPr>
            </w:pPr>
            <w:r w:rsidRPr="00B87BF8">
              <w:rPr>
                <w:rFonts w:ascii="Amelia Oblicua" w:hAnsi="Amelia Oblicua" w:cs="Arial"/>
                <w:i/>
                <w:color w:val="0070C0"/>
              </w:rPr>
              <w:t>$8,929.39</w:t>
            </w:r>
          </w:p>
        </w:tc>
        <w:tc>
          <w:tcPr>
            <w:tcW w:w="1754" w:type="dxa"/>
          </w:tcPr>
          <w:p w14:paraId="34614E65" w14:textId="77777777" w:rsidR="0076738F" w:rsidRPr="00B87BF8" w:rsidRDefault="0076738F" w:rsidP="006541B0">
            <w:pPr>
              <w:jc w:val="center"/>
              <w:rPr>
                <w:rFonts w:ascii="Amelia Oblicua" w:hAnsi="Amelia Oblicua" w:cs="Arial"/>
                <w:i/>
                <w:color w:val="0070C0"/>
              </w:rPr>
            </w:pPr>
            <w:r w:rsidRPr="00B87BF8">
              <w:rPr>
                <w:rFonts w:ascii="Amelia Oblicua" w:hAnsi="Amelia Oblicua" w:cs="Arial"/>
                <w:i/>
                <w:color w:val="0070C0"/>
              </w:rPr>
              <w:t>$514,010.44</w:t>
            </w:r>
          </w:p>
        </w:tc>
      </w:tr>
      <w:tr w:rsidR="0076738F" w:rsidRPr="00B87BF8" w14:paraId="2611260D" w14:textId="77777777" w:rsidTr="006541B0">
        <w:trPr>
          <w:trHeight w:val="183"/>
        </w:trPr>
        <w:tc>
          <w:tcPr>
            <w:tcW w:w="1753" w:type="dxa"/>
          </w:tcPr>
          <w:p w14:paraId="45BE30EC" w14:textId="77777777" w:rsidR="0076738F" w:rsidRPr="00B87BF8" w:rsidRDefault="0076738F" w:rsidP="006541B0">
            <w:pPr>
              <w:jc w:val="center"/>
              <w:rPr>
                <w:rFonts w:ascii="Amelia Oblicua" w:hAnsi="Amelia Oblicua" w:cs="Arial"/>
                <w:i/>
                <w:color w:val="0070C0"/>
              </w:rPr>
            </w:pPr>
            <w:r w:rsidRPr="00B87BF8">
              <w:rPr>
                <w:rFonts w:ascii="Amelia Oblicua" w:hAnsi="Amelia Oblicua" w:cs="Arial"/>
                <w:i/>
                <w:color w:val="0070C0"/>
              </w:rPr>
              <w:t>Estimación 7 Conv. Mod. Exc</w:t>
            </w:r>
          </w:p>
        </w:tc>
        <w:tc>
          <w:tcPr>
            <w:tcW w:w="1753" w:type="dxa"/>
          </w:tcPr>
          <w:p w14:paraId="2C67A361" w14:textId="77777777" w:rsidR="0076738F" w:rsidRPr="00B87BF8" w:rsidRDefault="0076738F" w:rsidP="006541B0">
            <w:pPr>
              <w:jc w:val="center"/>
              <w:rPr>
                <w:rFonts w:ascii="Amelia Oblicua" w:hAnsi="Amelia Oblicua" w:cs="Arial"/>
                <w:i/>
                <w:color w:val="0070C0"/>
              </w:rPr>
            </w:pPr>
            <w:r w:rsidRPr="00B87BF8">
              <w:rPr>
                <w:rFonts w:ascii="Amelia Oblicua" w:hAnsi="Amelia Oblicua" w:cs="Arial"/>
                <w:i/>
                <w:color w:val="0070C0"/>
              </w:rPr>
              <w:t>02 de abril al 01 de mayo de 2022</w:t>
            </w:r>
          </w:p>
        </w:tc>
        <w:tc>
          <w:tcPr>
            <w:tcW w:w="1753" w:type="dxa"/>
          </w:tcPr>
          <w:p w14:paraId="1EF38B52" w14:textId="77777777" w:rsidR="0076738F" w:rsidRPr="00B87BF8" w:rsidRDefault="0076738F" w:rsidP="006541B0">
            <w:pPr>
              <w:jc w:val="center"/>
              <w:rPr>
                <w:rFonts w:ascii="Amelia Oblicua" w:hAnsi="Amelia Oblicua" w:cs="Arial"/>
                <w:i/>
                <w:color w:val="0070C0"/>
              </w:rPr>
            </w:pPr>
          </w:p>
        </w:tc>
        <w:tc>
          <w:tcPr>
            <w:tcW w:w="1753" w:type="dxa"/>
          </w:tcPr>
          <w:p w14:paraId="00347C6B" w14:textId="77777777" w:rsidR="0076738F" w:rsidRPr="00B87BF8" w:rsidRDefault="0076738F" w:rsidP="006541B0">
            <w:pPr>
              <w:jc w:val="center"/>
              <w:rPr>
                <w:rFonts w:ascii="Amelia Oblicua" w:hAnsi="Amelia Oblicua" w:cs="Arial"/>
                <w:i/>
                <w:color w:val="0070C0"/>
              </w:rPr>
            </w:pPr>
          </w:p>
        </w:tc>
        <w:tc>
          <w:tcPr>
            <w:tcW w:w="1754" w:type="dxa"/>
          </w:tcPr>
          <w:p w14:paraId="7895CE1D" w14:textId="77777777" w:rsidR="0076738F" w:rsidRPr="00B87BF8" w:rsidRDefault="0076738F" w:rsidP="006541B0">
            <w:pPr>
              <w:jc w:val="center"/>
              <w:rPr>
                <w:rFonts w:ascii="Amelia Oblicua" w:hAnsi="Amelia Oblicua" w:cs="Arial"/>
                <w:i/>
                <w:color w:val="0070C0"/>
              </w:rPr>
            </w:pPr>
            <w:r w:rsidRPr="00B87BF8">
              <w:rPr>
                <w:rFonts w:ascii="Amelia Oblicua" w:hAnsi="Amelia Oblicua" w:cs="Arial"/>
                <w:i/>
                <w:color w:val="0070C0"/>
              </w:rPr>
              <w:t>$144,314.45</w:t>
            </w:r>
          </w:p>
        </w:tc>
      </w:tr>
      <w:tr w:rsidR="0076738F" w:rsidRPr="00B87BF8" w14:paraId="17674473" w14:textId="77777777" w:rsidTr="006541B0">
        <w:trPr>
          <w:trHeight w:val="183"/>
        </w:trPr>
        <w:tc>
          <w:tcPr>
            <w:tcW w:w="1753" w:type="dxa"/>
          </w:tcPr>
          <w:p w14:paraId="7AED77CB" w14:textId="77777777" w:rsidR="0076738F" w:rsidRPr="00B87BF8" w:rsidRDefault="0076738F" w:rsidP="006541B0">
            <w:pPr>
              <w:jc w:val="center"/>
              <w:rPr>
                <w:rFonts w:ascii="Amelia Oblicua" w:hAnsi="Amelia Oblicua" w:cs="Arial"/>
                <w:i/>
                <w:color w:val="0070C0"/>
              </w:rPr>
            </w:pPr>
            <w:r w:rsidRPr="00B87BF8">
              <w:rPr>
                <w:rFonts w:ascii="Amelia Oblicua" w:hAnsi="Amelia Oblicua" w:cs="Arial"/>
                <w:i/>
                <w:color w:val="0070C0"/>
              </w:rPr>
              <w:t>Estimación 8 Conv. Mod. Ext</w:t>
            </w:r>
          </w:p>
        </w:tc>
        <w:tc>
          <w:tcPr>
            <w:tcW w:w="1753" w:type="dxa"/>
          </w:tcPr>
          <w:p w14:paraId="031993FF" w14:textId="77777777" w:rsidR="0076738F" w:rsidRPr="00B87BF8" w:rsidRDefault="0076738F" w:rsidP="006541B0">
            <w:pPr>
              <w:jc w:val="center"/>
              <w:rPr>
                <w:rFonts w:ascii="Amelia Oblicua" w:hAnsi="Amelia Oblicua" w:cs="Arial"/>
                <w:i/>
                <w:color w:val="0070C0"/>
              </w:rPr>
            </w:pPr>
            <w:r w:rsidRPr="00B87BF8">
              <w:rPr>
                <w:rFonts w:ascii="Amelia Oblicua" w:hAnsi="Amelia Oblicua" w:cs="Arial"/>
                <w:i/>
                <w:color w:val="0070C0"/>
              </w:rPr>
              <w:t>02 de abril al 01 de mayo de 2022</w:t>
            </w:r>
          </w:p>
        </w:tc>
        <w:tc>
          <w:tcPr>
            <w:tcW w:w="1753" w:type="dxa"/>
          </w:tcPr>
          <w:p w14:paraId="074F4AD3" w14:textId="77777777" w:rsidR="0076738F" w:rsidRPr="00B87BF8" w:rsidRDefault="0076738F" w:rsidP="006541B0">
            <w:pPr>
              <w:jc w:val="center"/>
              <w:rPr>
                <w:rFonts w:ascii="Amelia Oblicua" w:hAnsi="Amelia Oblicua" w:cs="Arial"/>
                <w:i/>
                <w:color w:val="0070C0"/>
              </w:rPr>
            </w:pPr>
          </w:p>
        </w:tc>
        <w:tc>
          <w:tcPr>
            <w:tcW w:w="1753" w:type="dxa"/>
          </w:tcPr>
          <w:p w14:paraId="07F62214" w14:textId="77777777" w:rsidR="0076738F" w:rsidRPr="00B87BF8" w:rsidRDefault="0076738F" w:rsidP="006541B0">
            <w:pPr>
              <w:jc w:val="center"/>
              <w:rPr>
                <w:rFonts w:ascii="Amelia Oblicua" w:hAnsi="Amelia Oblicua" w:cs="Arial"/>
                <w:i/>
                <w:color w:val="0070C0"/>
              </w:rPr>
            </w:pPr>
          </w:p>
        </w:tc>
        <w:tc>
          <w:tcPr>
            <w:tcW w:w="1754" w:type="dxa"/>
          </w:tcPr>
          <w:p w14:paraId="0885FDD3" w14:textId="77777777" w:rsidR="0076738F" w:rsidRPr="00B87BF8" w:rsidRDefault="0076738F" w:rsidP="006541B0">
            <w:pPr>
              <w:jc w:val="center"/>
              <w:rPr>
                <w:rFonts w:ascii="Amelia Oblicua" w:hAnsi="Amelia Oblicua" w:cs="Arial"/>
                <w:i/>
                <w:color w:val="0070C0"/>
              </w:rPr>
            </w:pPr>
            <w:r w:rsidRPr="00B87BF8">
              <w:rPr>
                <w:rFonts w:ascii="Amelia Oblicua" w:hAnsi="Amelia Oblicua" w:cs="Arial"/>
                <w:i/>
                <w:color w:val="0070C0"/>
              </w:rPr>
              <w:t>$298,425.09</w:t>
            </w:r>
          </w:p>
        </w:tc>
      </w:tr>
    </w:tbl>
    <w:p w14:paraId="6FB9B693" w14:textId="77777777" w:rsidR="0076738F" w:rsidRPr="00B87BF8" w:rsidRDefault="0076738F" w:rsidP="0076738F">
      <w:pPr>
        <w:spacing w:after="0" w:line="240" w:lineRule="auto"/>
        <w:jc w:val="both"/>
        <w:rPr>
          <w:rFonts w:ascii="Amelia Oblicua" w:hAnsi="Amelia Oblicua" w:cs="Arial"/>
          <w:i/>
          <w:color w:val="0070C0"/>
        </w:rPr>
      </w:pPr>
      <w:r w:rsidRPr="00B87BF8">
        <w:rPr>
          <w:rFonts w:ascii="Amelia Oblicua" w:hAnsi="Amelia Oblicua" w:cs="Arial"/>
          <w:i/>
          <w:color w:val="0070C0"/>
        </w:rPr>
        <w:t xml:space="preserve"> </w:t>
      </w:r>
    </w:p>
    <w:p w14:paraId="429E08F2" w14:textId="77777777" w:rsidR="0076738F" w:rsidRPr="00B87BF8" w:rsidRDefault="0076738F" w:rsidP="0076738F">
      <w:pPr>
        <w:spacing w:after="0" w:line="240" w:lineRule="auto"/>
        <w:jc w:val="both"/>
        <w:rPr>
          <w:rFonts w:ascii="Amelia Oblicua" w:hAnsi="Amelia Oblicua" w:cs="Arial"/>
          <w:i/>
          <w:color w:val="0070C0"/>
        </w:rPr>
      </w:pPr>
    </w:p>
    <w:p w14:paraId="43C9FE8F" w14:textId="77777777" w:rsidR="0076738F" w:rsidRPr="00B87BF8" w:rsidRDefault="0076738F" w:rsidP="0076738F">
      <w:pPr>
        <w:spacing w:after="0" w:line="240" w:lineRule="auto"/>
        <w:jc w:val="both"/>
        <w:rPr>
          <w:rFonts w:ascii="Amelia Oblicua" w:hAnsi="Amelia Oblicua" w:cs="Arial"/>
          <w:i/>
          <w:color w:val="0070C0"/>
        </w:rPr>
      </w:pPr>
      <w:r w:rsidRPr="00B87BF8">
        <w:rPr>
          <w:rFonts w:ascii="Amelia Oblicua" w:hAnsi="Amelia Oblicua" w:cs="Arial"/>
          <w:i/>
          <w:color w:val="0070C0"/>
        </w:rPr>
        <w:t>Se acredita que a partir de la estimación 9 las estimaciones se realizaron las sanciones correspondientes a las penas convencionales por el incumplimiento al contrato objeto del presente.</w:t>
      </w:r>
    </w:p>
    <w:p w14:paraId="37379B34" w14:textId="77777777" w:rsidR="0076738F" w:rsidRPr="00B87BF8" w:rsidRDefault="0076738F" w:rsidP="0076738F">
      <w:pPr>
        <w:spacing w:after="0" w:line="240" w:lineRule="auto"/>
        <w:jc w:val="both"/>
        <w:rPr>
          <w:rFonts w:ascii="Amelia Oblicua" w:hAnsi="Amelia Oblicua" w:cs="Arial"/>
          <w:i/>
          <w:color w:val="0070C0"/>
        </w:rPr>
      </w:pPr>
    </w:p>
    <w:p w14:paraId="6B49D8E7" w14:textId="77777777" w:rsidR="0076738F" w:rsidRPr="00B87BF8" w:rsidRDefault="0076738F" w:rsidP="0076738F">
      <w:pPr>
        <w:spacing w:after="0" w:line="240" w:lineRule="auto"/>
        <w:jc w:val="both"/>
        <w:rPr>
          <w:rFonts w:ascii="Amelia Oblicua" w:hAnsi="Amelia Oblicua" w:cs="Arial"/>
          <w:i/>
          <w:color w:val="0070C0"/>
        </w:rPr>
      </w:pPr>
    </w:p>
    <w:p w14:paraId="0B130CE8" w14:textId="77777777" w:rsidR="0076738F" w:rsidRPr="00B87BF8" w:rsidRDefault="0076738F" w:rsidP="0076738F">
      <w:pPr>
        <w:spacing w:after="0" w:line="240" w:lineRule="auto"/>
        <w:jc w:val="both"/>
        <w:rPr>
          <w:rFonts w:ascii="Amelia Oblicua" w:hAnsi="Amelia Oblicua" w:cs="Arial"/>
          <w:i/>
          <w:color w:val="0070C0"/>
        </w:rPr>
      </w:pPr>
    </w:p>
    <w:tbl>
      <w:tblPr>
        <w:tblStyle w:val="Tablaconcuadrcula"/>
        <w:tblW w:w="0" w:type="auto"/>
        <w:tblLook w:val="04A0" w:firstRow="1" w:lastRow="0" w:firstColumn="1" w:lastColumn="0" w:noHBand="0" w:noVBand="1"/>
      </w:tblPr>
      <w:tblGrid>
        <w:gridCol w:w="1753"/>
        <w:gridCol w:w="1753"/>
        <w:gridCol w:w="1753"/>
        <w:gridCol w:w="1753"/>
        <w:gridCol w:w="1754"/>
      </w:tblGrid>
      <w:tr w:rsidR="0076738F" w:rsidRPr="00B87BF8" w14:paraId="5864AEAE" w14:textId="77777777" w:rsidTr="006541B0">
        <w:trPr>
          <w:trHeight w:val="732"/>
        </w:trPr>
        <w:tc>
          <w:tcPr>
            <w:tcW w:w="1753" w:type="dxa"/>
            <w:vAlign w:val="center"/>
          </w:tcPr>
          <w:p w14:paraId="74E2E4D6" w14:textId="77777777" w:rsidR="0076738F" w:rsidRPr="00B87BF8" w:rsidRDefault="0076738F" w:rsidP="006541B0">
            <w:pPr>
              <w:jc w:val="center"/>
              <w:rPr>
                <w:rFonts w:ascii="Amelia Oblicua" w:hAnsi="Amelia Oblicua" w:cs="Arial"/>
                <w:b/>
                <w:bCs/>
                <w:i/>
                <w:color w:val="0070C0"/>
              </w:rPr>
            </w:pPr>
            <w:r w:rsidRPr="00B87BF8">
              <w:rPr>
                <w:rFonts w:ascii="Amelia Oblicua" w:hAnsi="Amelia Oblicua" w:cs="Arial"/>
                <w:b/>
                <w:bCs/>
                <w:i/>
                <w:color w:val="0070C0"/>
              </w:rPr>
              <w:t>Estimación</w:t>
            </w:r>
          </w:p>
        </w:tc>
        <w:tc>
          <w:tcPr>
            <w:tcW w:w="1753" w:type="dxa"/>
            <w:vAlign w:val="center"/>
          </w:tcPr>
          <w:p w14:paraId="3F71EDAA" w14:textId="77777777" w:rsidR="0076738F" w:rsidRPr="00B87BF8" w:rsidRDefault="0076738F" w:rsidP="006541B0">
            <w:pPr>
              <w:jc w:val="center"/>
              <w:rPr>
                <w:rFonts w:ascii="Amelia Oblicua" w:hAnsi="Amelia Oblicua" w:cs="Arial"/>
                <w:b/>
                <w:bCs/>
                <w:i/>
                <w:color w:val="0070C0"/>
              </w:rPr>
            </w:pPr>
            <w:r w:rsidRPr="00B87BF8">
              <w:rPr>
                <w:rFonts w:ascii="Amelia Oblicua" w:hAnsi="Amelia Oblicua" w:cs="Arial"/>
                <w:b/>
                <w:bCs/>
                <w:i/>
                <w:color w:val="0070C0"/>
              </w:rPr>
              <w:t>Periodo de Ejecución</w:t>
            </w:r>
          </w:p>
        </w:tc>
        <w:tc>
          <w:tcPr>
            <w:tcW w:w="1753" w:type="dxa"/>
            <w:vAlign w:val="center"/>
          </w:tcPr>
          <w:p w14:paraId="10B7596B" w14:textId="77777777" w:rsidR="0076738F" w:rsidRPr="00B87BF8" w:rsidRDefault="0076738F" w:rsidP="006541B0">
            <w:pPr>
              <w:jc w:val="center"/>
              <w:rPr>
                <w:rFonts w:ascii="Amelia Oblicua" w:hAnsi="Amelia Oblicua" w:cs="Arial"/>
                <w:b/>
                <w:bCs/>
                <w:i/>
                <w:color w:val="0070C0"/>
              </w:rPr>
            </w:pPr>
            <w:r w:rsidRPr="00B87BF8">
              <w:rPr>
                <w:rFonts w:ascii="Amelia Oblicua" w:hAnsi="Amelia Oblicua" w:cs="Arial"/>
                <w:b/>
                <w:bCs/>
                <w:i/>
                <w:color w:val="0070C0"/>
              </w:rPr>
              <w:t>Sanción</w:t>
            </w:r>
          </w:p>
        </w:tc>
        <w:tc>
          <w:tcPr>
            <w:tcW w:w="1753" w:type="dxa"/>
            <w:vAlign w:val="center"/>
          </w:tcPr>
          <w:p w14:paraId="64EE1C5C" w14:textId="77777777" w:rsidR="0076738F" w:rsidRPr="00B87BF8" w:rsidRDefault="0076738F" w:rsidP="006541B0">
            <w:pPr>
              <w:jc w:val="center"/>
              <w:rPr>
                <w:rFonts w:ascii="Amelia Oblicua" w:hAnsi="Amelia Oblicua" w:cs="Arial"/>
                <w:b/>
                <w:bCs/>
                <w:i/>
                <w:color w:val="0070C0"/>
              </w:rPr>
            </w:pPr>
            <w:r w:rsidRPr="00B87BF8">
              <w:rPr>
                <w:rFonts w:ascii="Amelia Oblicua" w:hAnsi="Amelia Oblicua" w:cs="Arial"/>
                <w:b/>
                <w:bCs/>
                <w:i/>
                <w:color w:val="0070C0"/>
              </w:rPr>
              <w:t>Reintegro</w:t>
            </w:r>
          </w:p>
        </w:tc>
        <w:tc>
          <w:tcPr>
            <w:tcW w:w="1754" w:type="dxa"/>
            <w:vAlign w:val="center"/>
          </w:tcPr>
          <w:p w14:paraId="1DC2E1FF" w14:textId="77777777" w:rsidR="0076738F" w:rsidRPr="00B87BF8" w:rsidRDefault="0076738F" w:rsidP="006541B0">
            <w:pPr>
              <w:jc w:val="center"/>
              <w:rPr>
                <w:rFonts w:ascii="Amelia Oblicua" w:hAnsi="Amelia Oblicua" w:cs="Arial"/>
                <w:b/>
                <w:bCs/>
                <w:i/>
                <w:color w:val="0070C0"/>
              </w:rPr>
            </w:pPr>
            <w:r w:rsidRPr="00B87BF8">
              <w:rPr>
                <w:rFonts w:ascii="Amelia Oblicua" w:hAnsi="Amelia Oblicua" w:cs="Arial"/>
                <w:b/>
                <w:bCs/>
                <w:i/>
                <w:color w:val="0070C0"/>
              </w:rPr>
              <w:t>Importe de trabajos ejecutados sin I.V.A</w:t>
            </w:r>
          </w:p>
        </w:tc>
      </w:tr>
      <w:tr w:rsidR="0076738F" w:rsidRPr="00B87BF8" w14:paraId="12AFB9AE" w14:textId="77777777" w:rsidTr="006541B0">
        <w:trPr>
          <w:trHeight w:val="183"/>
        </w:trPr>
        <w:tc>
          <w:tcPr>
            <w:tcW w:w="1753" w:type="dxa"/>
          </w:tcPr>
          <w:p w14:paraId="298E2826" w14:textId="77777777" w:rsidR="0076738F" w:rsidRPr="00B87BF8" w:rsidRDefault="0076738F" w:rsidP="006541B0">
            <w:pPr>
              <w:jc w:val="center"/>
              <w:rPr>
                <w:rFonts w:ascii="Amelia Oblicua" w:hAnsi="Amelia Oblicua" w:cs="Arial"/>
                <w:i/>
                <w:color w:val="0070C0"/>
              </w:rPr>
            </w:pPr>
            <w:r w:rsidRPr="00B87BF8">
              <w:rPr>
                <w:rFonts w:ascii="Amelia Oblicua" w:hAnsi="Amelia Oblicua" w:cs="Arial"/>
                <w:i/>
                <w:color w:val="0070C0"/>
              </w:rPr>
              <w:t>Estimación 9</w:t>
            </w:r>
          </w:p>
        </w:tc>
        <w:tc>
          <w:tcPr>
            <w:tcW w:w="1753" w:type="dxa"/>
          </w:tcPr>
          <w:p w14:paraId="4DA6F29A" w14:textId="77777777" w:rsidR="0076738F" w:rsidRPr="00B87BF8" w:rsidRDefault="0076738F" w:rsidP="006541B0">
            <w:pPr>
              <w:jc w:val="center"/>
              <w:rPr>
                <w:rFonts w:ascii="Amelia Oblicua" w:hAnsi="Amelia Oblicua" w:cs="Arial"/>
                <w:i/>
                <w:color w:val="0070C0"/>
              </w:rPr>
            </w:pPr>
            <w:r w:rsidRPr="00B87BF8">
              <w:rPr>
                <w:rFonts w:ascii="Amelia Oblicua" w:hAnsi="Amelia Oblicua" w:cs="Arial"/>
                <w:i/>
                <w:color w:val="0070C0"/>
              </w:rPr>
              <w:t>02 de mayo al 10 de mayo 2022</w:t>
            </w:r>
          </w:p>
        </w:tc>
        <w:tc>
          <w:tcPr>
            <w:tcW w:w="1753" w:type="dxa"/>
          </w:tcPr>
          <w:p w14:paraId="18B5CBA6" w14:textId="77777777" w:rsidR="0076738F" w:rsidRPr="00B87BF8" w:rsidRDefault="0076738F" w:rsidP="006541B0">
            <w:pPr>
              <w:jc w:val="center"/>
              <w:rPr>
                <w:rFonts w:ascii="Amelia Oblicua" w:hAnsi="Amelia Oblicua" w:cs="Arial"/>
                <w:i/>
                <w:color w:val="0070C0"/>
              </w:rPr>
            </w:pPr>
            <w:r w:rsidRPr="00B87BF8">
              <w:rPr>
                <w:rFonts w:ascii="Amelia Oblicua" w:hAnsi="Amelia Oblicua" w:cs="Arial"/>
                <w:i/>
                <w:color w:val="0070C0"/>
              </w:rPr>
              <w:t>2,760.17</w:t>
            </w:r>
          </w:p>
        </w:tc>
        <w:tc>
          <w:tcPr>
            <w:tcW w:w="1753" w:type="dxa"/>
          </w:tcPr>
          <w:p w14:paraId="115260A5" w14:textId="77777777" w:rsidR="0076738F" w:rsidRPr="00B87BF8" w:rsidRDefault="0076738F" w:rsidP="006541B0">
            <w:pPr>
              <w:jc w:val="center"/>
              <w:rPr>
                <w:rFonts w:ascii="Amelia Oblicua" w:hAnsi="Amelia Oblicua" w:cs="Arial"/>
                <w:i/>
                <w:color w:val="0070C0"/>
              </w:rPr>
            </w:pPr>
          </w:p>
        </w:tc>
        <w:tc>
          <w:tcPr>
            <w:tcW w:w="1754" w:type="dxa"/>
          </w:tcPr>
          <w:p w14:paraId="20525C68" w14:textId="77777777" w:rsidR="0076738F" w:rsidRPr="00B87BF8" w:rsidRDefault="0076738F" w:rsidP="006541B0">
            <w:pPr>
              <w:jc w:val="center"/>
              <w:rPr>
                <w:rFonts w:ascii="Amelia Oblicua" w:hAnsi="Amelia Oblicua" w:cs="Arial"/>
                <w:i/>
                <w:color w:val="0070C0"/>
              </w:rPr>
            </w:pPr>
            <w:r w:rsidRPr="00B87BF8">
              <w:rPr>
                <w:rFonts w:ascii="Amelia Oblicua" w:hAnsi="Amelia Oblicua" w:cs="Arial"/>
                <w:i/>
                <w:color w:val="0070C0"/>
              </w:rPr>
              <w:t>$ 92,348.98</w:t>
            </w:r>
          </w:p>
        </w:tc>
      </w:tr>
      <w:tr w:rsidR="0076738F" w:rsidRPr="00B87BF8" w14:paraId="6353A4CD" w14:textId="77777777" w:rsidTr="006541B0">
        <w:trPr>
          <w:trHeight w:val="183"/>
        </w:trPr>
        <w:tc>
          <w:tcPr>
            <w:tcW w:w="1753" w:type="dxa"/>
          </w:tcPr>
          <w:p w14:paraId="7A730F04" w14:textId="77777777" w:rsidR="0076738F" w:rsidRPr="00B87BF8" w:rsidRDefault="0076738F" w:rsidP="006541B0">
            <w:pPr>
              <w:jc w:val="center"/>
              <w:rPr>
                <w:rFonts w:ascii="Amelia Oblicua" w:hAnsi="Amelia Oblicua" w:cs="Arial"/>
                <w:i/>
                <w:color w:val="0070C0"/>
              </w:rPr>
            </w:pPr>
            <w:r w:rsidRPr="00B87BF8">
              <w:rPr>
                <w:rFonts w:ascii="Amelia Oblicua" w:hAnsi="Amelia Oblicua" w:cs="Arial"/>
                <w:i/>
                <w:color w:val="0070C0"/>
              </w:rPr>
              <w:t>Estimación 10</w:t>
            </w:r>
          </w:p>
        </w:tc>
        <w:tc>
          <w:tcPr>
            <w:tcW w:w="1753" w:type="dxa"/>
          </w:tcPr>
          <w:p w14:paraId="2B13FF3F" w14:textId="77777777" w:rsidR="0076738F" w:rsidRPr="00B87BF8" w:rsidRDefault="0076738F" w:rsidP="006541B0">
            <w:pPr>
              <w:jc w:val="center"/>
              <w:rPr>
                <w:rFonts w:ascii="Amelia Oblicua" w:hAnsi="Amelia Oblicua" w:cs="Arial"/>
                <w:i/>
                <w:color w:val="0070C0"/>
              </w:rPr>
            </w:pPr>
            <w:r w:rsidRPr="00B87BF8">
              <w:rPr>
                <w:rFonts w:ascii="Amelia Oblicua" w:hAnsi="Amelia Oblicua" w:cs="Arial"/>
                <w:i/>
                <w:color w:val="0070C0"/>
              </w:rPr>
              <w:t>11 mayo al 09 de junio 2022</w:t>
            </w:r>
          </w:p>
        </w:tc>
        <w:tc>
          <w:tcPr>
            <w:tcW w:w="1753" w:type="dxa"/>
          </w:tcPr>
          <w:p w14:paraId="3933D1DA" w14:textId="77777777" w:rsidR="0076738F" w:rsidRPr="00B87BF8" w:rsidRDefault="0076738F" w:rsidP="006541B0">
            <w:pPr>
              <w:jc w:val="center"/>
              <w:rPr>
                <w:rFonts w:ascii="Amelia Oblicua" w:hAnsi="Amelia Oblicua" w:cs="Arial"/>
                <w:i/>
                <w:color w:val="0070C0"/>
              </w:rPr>
            </w:pPr>
            <w:r w:rsidRPr="00B87BF8">
              <w:rPr>
                <w:rFonts w:ascii="Amelia Oblicua" w:hAnsi="Amelia Oblicua" w:cs="Arial"/>
                <w:i/>
                <w:color w:val="0070C0"/>
              </w:rPr>
              <w:t>$ 9,292.56</w:t>
            </w:r>
          </w:p>
        </w:tc>
        <w:tc>
          <w:tcPr>
            <w:tcW w:w="1753" w:type="dxa"/>
          </w:tcPr>
          <w:p w14:paraId="14067A5B" w14:textId="77777777" w:rsidR="0076738F" w:rsidRPr="00B87BF8" w:rsidRDefault="0076738F" w:rsidP="006541B0">
            <w:pPr>
              <w:jc w:val="center"/>
              <w:rPr>
                <w:rFonts w:ascii="Amelia Oblicua" w:hAnsi="Amelia Oblicua" w:cs="Arial"/>
                <w:i/>
                <w:color w:val="0070C0"/>
              </w:rPr>
            </w:pPr>
          </w:p>
        </w:tc>
        <w:tc>
          <w:tcPr>
            <w:tcW w:w="1754" w:type="dxa"/>
          </w:tcPr>
          <w:p w14:paraId="5790A696" w14:textId="77777777" w:rsidR="0076738F" w:rsidRPr="00B87BF8" w:rsidRDefault="0076738F" w:rsidP="006541B0">
            <w:pPr>
              <w:jc w:val="center"/>
              <w:rPr>
                <w:rFonts w:ascii="Amelia Oblicua" w:hAnsi="Amelia Oblicua" w:cs="Arial"/>
                <w:i/>
                <w:color w:val="0070C0"/>
              </w:rPr>
            </w:pPr>
            <w:r w:rsidRPr="00B87BF8">
              <w:rPr>
                <w:rFonts w:ascii="Amelia Oblicua" w:hAnsi="Amelia Oblicua" w:cs="Arial"/>
                <w:i/>
                <w:color w:val="0070C0"/>
              </w:rPr>
              <w:t>$ 55,147.75</w:t>
            </w:r>
          </w:p>
        </w:tc>
      </w:tr>
      <w:tr w:rsidR="0076738F" w:rsidRPr="00B87BF8" w14:paraId="42B8B7A5" w14:textId="77777777" w:rsidTr="006541B0">
        <w:trPr>
          <w:trHeight w:val="183"/>
        </w:trPr>
        <w:tc>
          <w:tcPr>
            <w:tcW w:w="1753" w:type="dxa"/>
          </w:tcPr>
          <w:p w14:paraId="1AE64449" w14:textId="77777777" w:rsidR="0076738F" w:rsidRPr="00B87BF8" w:rsidRDefault="0076738F" w:rsidP="006541B0">
            <w:pPr>
              <w:jc w:val="center"/>
              <w:rPr>
                <w:rFonts w:ascii="Amelia Oblicua" w:hAnsi="Amelia Oblicua" w:cs="Arial"/>
                <w:i/>
                <w:color w:val="0070C0"/>
              </w:rPr>
            </w:pPr>
            <w:r w:rsidRPr="00B87BF8">
              <w:rPr>
                <w:rFonts w:ascii="Amelia Oblicua" w:hAnsi="Amelia Oblicua" w:cs="Arial"/>
                <w:i/>
                <w:color w:val="0070C0"/>
              </w:rPr>
              <w:t>Estimación 11</w:t>
            </w:r>
          </w:p>
        </w:tc>
        <w:tc>
          <w:tcPr>
            <w:tcW w:w="1753" w:type="dxa"/>
          </w:tcPr>
          <w:p w14:paraId="0ED66902" w14:textId="77777777" w:rsidR="0076738F" w:rsidRPr="00B87BF8" w:rsidRDefault="0076738F" w:rsidP="006541B0">
            <w:pPr>
              <w:jc w:val="center"/>
              <w:rPr>
                <w:rFonts w:ascii="Amelia Oblicua" w:hAnsi="Amelia Oblicua" w:cs="Arial"/>
                <w:i/>
                <w:color w:val="0070C0"/>
              </w:rPr>
            </w:pPr>
            <w:r w:rsidRPr="00B87BF8">
              <w:rPr>
                <w:rFonts w:ascii="Amelia Oblicua" w:hAnsi="Amelia Oblicua" w:cs="Arial"/>
                <w:i/>
                <w:color w:val="0070C0"/>
              </w:rPr>
              <w:t>10 de junio al 09 de julio 2022</w:t>
            </w:r>
          </w:p>
        </w:tc>
        <w:tc>
          <w:tcPr>
            <w:tcW w:w="1753" w:type="dxa"/>
          </w:tcPr>
          <w:p w14:paraId="528725F3" w14:textId="77777777" w:rsidR="0076738F" w:rsidRPr="00B87BF8" w:rsidRDefault="0076738F" w:rsidP="006541B0">
            <w:pPr>
              <w:jc w:val="center"/>
              <w:rPr>
                <w:rFonts w:ascii="Amelia Oblicua" w:hAnsi="Amelia Oblicua" w:cs="Arial"/>
                <w:i/>
                <w:color w:val="0070C0"/>
              </w:rPr>
            </w:pPr>
            <w:r w:rsidRPr="00B87BF8">
              <w:rPr>
                <w:rFonts w:ascii="Amelia Oblicua" w:hAnsi="Amelia Oblicua" w:cs="Arial"/>
                <w:i/>
                <w:color w:val="0070C0"/>
              </w:rPr>
              <w:t>$ 18,707.80</w:t>
            </w:r>
          </w:p>
        </w:tc>
        <w:tc>
          <w:tcPr>
            <w:tcW w:w="1753" w:type="dxa"/>
          </w:tcPr>
          <w:p w14:paraId="25C7CC45" w14:textId="77777777" w:rsidR="0076738F" w:rsidRPr="00B87BF8" w:rsidRDefault="0076738F" w:rsidP="006541B0">
            <w:pPr>
              <w:jc w:val="center"/>
              <w:rPr>
                <w:rFonts w:ascii="Amelia Oblicua" w:hAnsi="Amelia Oblicua" w:cs="Arial"/>
                <w:i/>
                <w:color w:val="0070C0"/>
              </w:rPr>
            </w:pPr>
          </w:p>
        </w:tc>
        <w:tc>
          <w:tcPr>
            <w:tcW w:w="1754" w:type="dxa"/>
          </w:tcPr>
          <w:p w14:paraId="7CF4499B" w14:textId="77777777" w:rsidR="0076738F" w:rsidRPr="00B87BF8" w:rsidRDefault="0076738F" w:rsidP="006541B0">
            <w:pPr>
              <w:jc w:val="center"/>
              <w:rPr>
                <w:rFonts w:ascii="Amelia Oblicua" w:hAnsi="Amelia Oblicua" w:cs="Arial"/>
                <w:i/>
                <w:color w:val="0070C0"/>
              </w:rPr>
            </w:pPr>
            <w:r w:rsidRPr="00B87BF8">
              <w:rPr>
                <w:rFonts w:ascii="Amelia Oblicua" w:hAnsi="Amelia Oblicua" w:cs="Arial"/>
                <w:i/>
                <w:color w:val="0070C0"/>
              </w:rPr>
              <w:t>$ 55,147.75</w:t>
            </w:r>
          </w:p>
        </w:tc>
      </w:tr>
      <w:tr w:rsidR="0076738F" w:rsidRPr="00B87BF8" w14:paraId="43D0E1A2" w14:textId="77777777" w:rsidTr="006541B0">
        <w:trPr>
          <w:trHeight w:val="183"/>
        </w:trPr>
        <w:tc>
          <w:tcPr>
            <w:tcW w:w="1753" w:type="dxa"/>
          </w:tcPr>
          <w:p w14:paraId="436A03FE" w14:textId="77777777" w:rsidR="0076738F" w:rsidRPr="00B87BF8" w:rsidRDefault="0076738F" w:rsidP="006541B0">
            <w:pPr>
              <w:jc w:val="center"/>
              <w:rPr>
                <w:rFonts w:ascii="Amelia Oblicua" w:hAnsi="Amelia Oblicua" w:cs="Arial"/>
                <w:i/>
                <w:color w:val="0070C0"/>
              </w:rPr>
            </w:pPr>
            <w:r w:rsidRPr="00B87BF8">
              <w:rPr>
                <w:rFonts w:ascii="Amelia Oblicua" w:hAnsi="Amelia Oblicua" w:cs="Arial"/>
                <w:i/>
                <w:color w:val="0070C0"/>
              </w:rPr>
              <w:t>Estimación 12</w:t>
            </w:r>
          </w:p>
        </w:tc>
        <w:tc>
          <w:tcPr>
            <w:tcW w:w="1753" w:type="dxa"/>
          </w:tcPr>
          <w:p w14:paraId="5527F2F3" w14:textId="77777777" w:rsidR="0076738F" w:rsidRPr="00B87BF8" w:rsidRDefault="0076738F" w:rsidP="006541B0">
            <w:pPr>
              <w:jc w:val="center"/>
              <w:rPr>
                <w:rFonts w:ascii="Amelia Oblicua" w:hAnsi="Amelia Oblicua" w:cs="Arial"/>
                <w:i/>
                <w:color w:val="0070C0"/>
              </w:rPr>
            </w:pPr>
            <w:r w:rsidRPr="00B87BF8">
              <w:rPr>
                <w:rFonts w:ascii="Amelia Oblicua" w:hAnsi="Amelia Oblicua" w:cs="Arial"/>
                <w:i/>
                <w:color w:val="0070C0"/>
              </w:rPr>
              <w:t>10 de julio al 08 de Agosto de 2022</w:t>
            </w:r>
          </w:p>
        </w:tc>
        <w:tc>
          <w:tcPr>
            <w:tcW w:w="1753" w:type="dxa"/>
          </w:tcPr>
          <w:p w14:paraId="78A03FA5" w14:textId="77777777" w:rsidR="0076738F" w:rsidRPr="00B87BF8" w:rsidRDefault="0076738F" w:rsidP="006541B0">
            <w:pPr>
              <w:jc w:val="center"/>
              <w:rPr>
                <w:rFonts w:ascii="Amelia Oblicua" w:hAnsi="Amelia Oblicua" w:cs="Arial"/>
                <w:i/>
                <w:color w:val="0070C0"/>
              </w:rPr>
            </w:pPr>
            <w:r w:rsidRPr="00B87BF8">
              <w:rPr>
                <w:rFonts w:ascii="Amelia Oblicua" w:hAnsi="Amelia Oblicua" w:cs="Arial"/>
                <w:i/>
                <w:color w:val="0070C0"/>
              </w:rPr>
              <w:t>$ 27,908.36</w:t>
            </w:r>
          </w:p>
        </w:tc>
        <w:tc>
          <w:tcPr>
            <w:tcW w:w="1753" w:type="dxa"/>
          </w:tcPr>
          <w:p w14:paraId="36B6A84F" w14:textId="77777777" w:rsidR="0076738F" w:rsidRPr="00B87BF8" w:rsidRDefault="0076738F" w:rsidP="006541B0">
            <w:pPr>
              <w:jc w:val="center"/>
              <w:rPr>
                <w:rFonts w:ascii="Amelia Oblicua" w:hAnsi="Amelia Oblicua" w:cs="Arial"/>
                <w:i/>
                <w:color w:val="0070C0"/>
              </w:rPr>
            </w:pPr>
          </w:p>
        </w:tc>
        <w:tc>
          <w:tcPr>
            <w:tcW w:w="1754" w:type="dxa"/>
          </w:tcPr>
          <w:p w14:paraId="1863B2D9" w14:textId="77777777" w:rsidR="0076738F" w:rsidRPr="00B87BF8" w:rsidRDefault="0076738F" w:rsidP="006541B0">
            <w:pPr>
              <w:jc w:val="center"/>
              <w:rPr>
                <w:rFonts w:ascii="Amelia Oblicua" w:hAnsi="Amelia Oblicua" w:cs="Arial"/>
                <w:i/>
                <w:color w:val="0070C0"/>
              </w:rPr>
            </w:pPr>
            <w:r w:rsidRPr="00B87BF8">
              <w:rPr>
                <w:rFonts w:ascii="Amelia Oblicua" w:hAnsi="Amelia Oblicua" w:cs="Arial"/>
                <w:i/>
                <w:color w:val="0070C0"/>
              </w:rPr>
              <w:t>$ 44,118.19</w:t>
            </w:r>
          </w:p>
        </w:tc>
      </w:tr>
      <w:tr w:rsidR="0076738F" w:rsidRPr="00B87BF8" w14:paraId="366F5050" w14:textId="77777777" w:rsidTr="006541B0">
        <w:trPr>
          <w:trHeight w:val="183"/>
        </w:trPr>
        <w:tc>
          <w:tcPr>
            <w:tcW w:w="1753" w:type="dxa"/>
          </w:tcPr>
          <w:p w14:paraId="3F6CE389" w14:textId="77777777" w:rsidR="0076738F" w:rsidRPr="00B87BF8" w:rsidRDefault="0076738F" w:rsidP="006541B0">
            <w:pPr>
              <w:jc w:val="center"/>
              <w:rPr>
                <w:rFonts w:ascii="Amelia Oblicua" w:hAnsi="Amelia Oblicua" w:cs="Arial"/>
                <w:i/>
                <w:color w:val="0070C0"/>
              </w:rPr>
            </w:pPr>
            <w:r w:rsidRPr="00B87BF8">
              <w:rPr>
                <w:rFonts w:ascii="Amelia Oblicua" w:hAnsi="Amelia Oblicua" w:cs="Arial"/>
                <w:i/>
                <w:color w:val="0070C0"/>
              </w:rPr>
              <w:lastRenderedPageBreak/>
              <w:t>Estimación 13</w:t>
            </w:r>
          </w:p>
        </w:tc>
        <w:tc>
          <w:tcPr>
            <w:tcW w:w="1753" w:type="dxa"/>
          </w:tcPr>
          <w:p w14:paraId="4F61D6E2" w14:textId="77777777" w:rsidR="0076738F" w:rsidRPr="00B87BF8" w:rsidRDefault="0076738F" w:rsidP="006541B0">
            <w:pPr>
              <w:jc w:val="center"/>
              <w:rPr>
                <w:rFonts w:ascii="Amelia Oblicua" w:hAnsi="Amelia Oblicua" w:cs="Arial"/>
                <w:i/>
                <w:color w:val="0070C0"/>
              </w:rPr>
            </w:pPr>
            <w:r w:rsidRPr="00B87BF8">
              <w:rPr>
                <w:rFonts w:ascii="Amelia Oblicua" w:hAnsi="Amelia Oblicua" w:cs="Arial"/>
                <w:i/>
                <w:color w:val="0070C0"/>
              </w:rPr>
              <w:t>09 de Agosto al 07 de Septiembre de 2022</w:t>
            </w:r>
          </w:p>
        </w:tc>
        <w:tc>
          <w:tcPr>
            <w:tcW w:w="1753" w:type="dxa"/>
          </w:tcPr>
          <w:p w14:paraId="777D8D51" w14:textId="77777777" w:rsidR="0076738F" w:rsidRPr="00B87BF8" w:rsidRDefault="0076738F" w:rsidP="006541B0">
            <w:pPr>
              <w:jc w:val="center"/>
              <w:rPr>
                <w:rFonts w:ascii="Amelia Oblicua" w:hAnsi="Amelia Oblicua" w:cs="Arial"/>
                <w:i/>
                <w:color w:val="0070C0"/>
              </w:rPr>
            </w:pPr>
            <w:r w:rsidRPr="00B87BF8">
              <w:rPr>
                <w:rFonts w:ascii="Amelia Oblicua" w:hAnsi="Amelia Oblicua" w:cs="Arial"/>
                <w:i/>
                <w:color w:val="0070C0"/>
              </w:rPr>
              <w:t>$ 37,497.39</w:t>
            </w:r>
          </w:p>
        </w:tc>
        <w:tc>
          <w:tcPr>
            <w:tcW w:w="1753" w:type="dxa"/>
          </w:tcPr>
          <w:p w14:paraId="26A347E0" w14:textId="77777777" w:rsidR="0076738F" w:rsidRPr="00B87BF8" w:rsidRDefault="0076738F" w:rsidP="006541B0">
            <w:pPr>
              <w:jc w:val="center"/>
              <w:rPr>
                <w:rFonts w:ascii="Amelia Oblicua" w:hAnsi="Amelia Oblicua" w:cs="Arial"/>
                <w:i/>
                <w:color w:val="0070C0"/>
              </w:rPr>
            </w:pPr>
          </w:p>
        </w:tc>
        <w:tc>
          <w:tcPr>
            <w:tcW w:w="1754" w:type="dxa"/>
          </w:tcPr>
          <w:p w14:paraId="61092222" w14:textId="77777777" w:rsidR="0076738F" w:rsidRPr="00B87BF8" w:rsidRDefault="0076738F" w:rsidP="006541B0">
            <w:pPr>
              <w:jc w:val="center"/>
              <w:rPr>
                <w:rFonts w:ascii="Amelia Oblicua" w:hAnsi="Amelia Oblicua" w:cs="Arial"/>
                <w:i/>
                <w:color w:val="0070C0"/>
              </w:rPr>
            </w:pPr>
            <w:r w:rsidRPr="00B87BF8">
              <w:rPr>
                <w:rFonts w:ascii="Amelia Oblicua" w:hAnsi="Amelia Oblicua" w:cs="Arial"/>
                <w:i/>
                <w:color w:val="0070C0"/>
              </w:rPr>
              <w:t>323,255.10</w:t>
            </w:r>
          </w:p>
        </w:tc>
      </w:tr>
    </w:tbl>
    <w:p w14:paraId="6768DE5C" w14:textId="77777777" w:rsidR="0076738F" w:rsidRPr="00B87BF8" w:rsidRDefault="0076738F" w:rsidP="0076738F">
      <w:pPr>
        <w:spacing w:after="0" w:line="240" w:lineRule="auto"/>
        <w:jc w:val="both"/>
        <w:rPr>
          <w:rFonts w:ascii="Amelia Oblicua" w:hAnsi="Amelia Oblicua" w:cs="Arial"/>
          <w:i/>
          <w:color w:val="0070C0"/>
          <w:highlight w:val="yellow"/>
        </w:rPr>
      </w:pPr>
    </w:p>
    <w:p w14:paraId="3D274C55" w14:textId="77777777" w:rsidR="0076738F" w:rsidRPr="00B87BF8" w:rsidRDefault="0076738F" w:rsidP="0076738F">
      <w:pPr>
        <w:spacing w:after="0" w:line="240" w:lineRule="auto"/>
        <w:jc w:val="both"/>
        <w:rPr>
          <w:rFonts w:ascii="Amelia Oblicua" w:hAnsi="Amelia Oblicua" w:cs="Arial"/>
          <w:i/>
          <w:color w:val="0070C0"/>
          <w:highlight w:val="yellow"/>
        </w:rPr>
      </w:pPr>
    </w:p>
    <w:p w14:paraId="7299BBE5" w14:textId="77777777" w:rsidR="006650A4" w:rsidRPr="00B87BF8" w:rsidRDefault="005226C6" w:rsidP="00B35A78">
      <w:pPr>
        <w:spacing w:after="0" w:line="240" w:lineRule="auto"/>
        <w:jc w:val="both"/>
        <w:rPr>
          <w:rFonts w:ascii="Amelia Oblicua" w:hAnsi="Amelia Oblicua" w:cs="Arial"/>
          <w:i/>
          <w:color w:val="0070C0"/>
        </w:rPr>
      </w:pPr>
      <w:r w:rsidRPr="00B87BF8">
        <w:rPr>
          <w:rFonts w:ascii="Amelia Oblicua" w:hAnsi="Amelia Oblicua" w:cs="Arial"/>
          <w:i/>
          <w:iCs/>
          <w:color w:val="0070C0"/>
        </w:rPr>
        <w:t xml:space="preserve">Por lo </w:t>
      </w:r>
      <w:r w:rsidR="006650A4" w:rsidRPr="00B87BF8">
        <w:rPr>
          <w:rFonts w:ascii="Amelia Oblicua" w:hAnsi="Amelia Oblicua" w:cs="Arial"/>
          <w:i/>
          <w:iCs/>
          <w:color w:val="0070C0"/>
        </w:rPr>
        <w:t>cual</w:t>
      </w:r>
      <w:r w:rsidR="008C3004" w:rsidRPr="00B87BF8">
        <w:rPr>
          <w:rFonts w:ascii="Amelia Oblicua" w:hAnsi="Amelia Oblicua" w:cs="Arial"/>
          <w:i/>
          <w:color w:val="0070C0"/>
        </w:rPr>
        <w:t xml:space="preserve"> se </w:t>
      </w:r>
      <w:r w:rsidR="006650A4" w:rsidRPr="00B87BF8">
        <w:rPr>
          <w:rFonts w:ascii="Amelia Oblicua" w:hAnsi="Amelia Oblicua" w:cs="Arial"/>
          <w:i/>
          <w:color w:val="0070C0"/>
        </w:rPr>
        <w:t>llevaron</w:t>
      </w:r>
      <w:r w:rsidRPr="00B87BF8">
        <w:rPr>
          <w:rFonts w:ascii="Amelia Oblicua" w:hAnsi="Amelia Oblicua" w:cs="Arial"/>
          <w:i/>
          <w:color w:val="0070C0"/>
        </w:rPr>
        <w:t xml:space="preserve"> las med</w:t>
      </w:r>
      <w:r w:rsidR="006650A4" w:rsidRPr="00B87BF8">
        <w:rPr>
          <w:rFonts w:ascii="Amelia Oblicua" w:hAnsi="Amelia Oblicua" w:cs="Arial"/>
          <w:i/>
          <w:color w:val="0070C0"/>
        </w:rPr>
        <w:t>idas suficientes que permitieron</w:t>
      </w:r>
      <w:r w:rsidRPr="00B87BF8">
        <w:rPr>
          <w:rFonts w:ascii="Amelia Oblicua" w:hAnsi="Amelia Oblicua" w:cs="Arial"/>
          <w:i/>
          <w:color w:val="0070C0"/>
        </w:rPr>
        <w:t xml:space="preserve"> que se cumpliera con lo establecido en el contrato de obra a</w:t>
      </w:r>
      <w:r w:rsidR="008C3004" w:rsidRPr="00B87BF8">
        <w:rPr>
          <w:rFonts w:ascii="Amelia Oblicua" w:hAnsi="Amelia Oblicua" w:cs="Arial"/>
          <w:i/>
          <w:color w:val="0070C0"/>
        </w:rPr>
        <w:t>sí como en la normativa vigente</w:t>
      </w:r>
      <w:r w:rsidR="006650A4" w:rsidRPr="00B87BF8">
        <w:rPr>
          <w:rFonts w:ascii="Amelia Oblicua" w:hAnsi="Amelia Oblicua" w:cs="Arial"/>
          <w:i/>
          <w:color w:val="0070C0"/>
        </w:rPr>
        <w:t>.</w:t>
      </w:r>
    </w:p>
    <w:p w14:paraId="7C2721B3" w14:textId="77777777" w:rsidR="006650A4" w:rsidRPr="00B87BF8" w:rsidRDefault="006650A4" w:rsidP="00B35A78">
      <w:pPr>
        <w:spacing w:after="0" w:line="240" w:lineRule="auto"/>
        <w:jc w:val="both"/>
        <w:rPr>
          <w:rFonts w:ascii="Amelia Oblicua" w:hAnsi="Amelia Oblicua" w:cs="Arial"/>
          <w:i/>
          <w:color w:val="0070C0"/>
        </w:rPr>
      </w:pPr>
    </w:p>
    <w:p w14:paraId="44EBC000" w14:textId="2BEB93EE" w:rsidR="005226C6" w:rsidRPr="00B87BF8" w:rsidRDefault="006650A4" w:rsidP="00B35A78">
      <w:pPr>
        <w:spacing w:after="0" w:line="240" w:lineRule="auto"/>
        <w:jc w:val="both"/>
        <w:rPr>
          <w:rFonts w:ascii="Amelia Oblicua" w:hAnsi="Amelia Oblicua" w:cs="Arial"/>
          <w:i/>
          <w:color w:val="0070C0"/>
        </w:rPr>
      </w:pPr>
      <w:r w:rsidRPr="00B87BF8">
        <w:rPr>
          <w:rFonts w:ascii="Amelia Oblicua" w:hAnsi="Amelia Oblicua" w:cs="Arial"/>
          <w:i/>
          <w:color w:val="0070C0"/>
        </w:rPr>
        <w:t>Así mismo se manifiesta</w:t>
      </w:r>
      <w:r w:rsidR="005226C6" w:rsidRPr="00B87BF8">
        <w:rPr>
          <w:rFonts w:ascii="Amelia Oblicua" w:hAnsi="Amelia Oblicua" w:cs="Arial"/>
          <w:i/>
          <w:color w:val="0070C0"/>
        </w:rPr>
        <w:t xml:space="preserve">, si bien es cierto que establece el propio contrato y la normatividad aplicable </w:t>
      </w:r>
      <w:r w:rsidRPr="00B87BF8">
        <w:rPr>
          <w:rFonts w:ascii="Amelia Oblicua" w:hAnsi="Amelia Oblicua" w:cs="Arial"/>
          <w:i/>
          <w:color w:val="0070C0"/>
        </w:rPr>
        <w:t>la rescisión del contrato</w:t>
      </w:r>
      <w:r w:rsidR="005226C6" w:rsidRPr="00B87BF8">
        <w:rPr>
          <w:rFonts w:ascii="Amelia Oblicua" w:hAnsi="Amelia Oblicua" w:cs="Arial"/>
          <w:i/>
          <w:color w:val="0070C0"/>
        </w:rPr>
        <w:t>, también es cierto que dentro de las mejores condiciones para el Municipio de Chihuahua es procurar que el contrato sea concluido por el contratista original, ya que de darse la hipótesis de rescindir por tal motivo, el municipio y los beneficiarios de las obras se ve</w:t>
      </w:r>
      <w:r w:rsidR="008C3004" w:rsidRPr="00B87BF8">
        <w:rPr>
          <w:rFonts w:ascii="Amelia Oblicua" w:hAnsi="Amelia Oblicua" w:cs="Arial"/>
          <w:i/>
          <w:color w:val="0070C0"/>
        </w:rPr>
        <w:t>n</w:t>
      </w:r>
      <w:r w:rsidR="005226C6" w:rsidRPr="00B87BF8">
        <w:rPr>
          <w:rFonts w:ascii="Amelia Oblicua" w:hAnsi="Amelia Oblicua" w:cs="Arial"/>
          <w:i/>
          <w:color w:val="0070C0"/>
        </w:rPr>
        <w:t xml:space="preserve"> perjudicado</w:t>
      </w:r>
      <w:r w:rsidR="008C3004" w:rsidRPr="00B87BF8">
        <w:rPr>
          <w:rFonts w:ascii="Amelia Oblicua" w:hAnsi="Amelia Oblicua" w:cs="Arial"/>
          <w:i/>
          <w:color w:val="0070C0"/>
        </w:rPr>
        <w:t>, con el atraso de las entregas de las obras, aunado a que el atraso de estas si es un motivo de observación de la Auditoría Superior del Estado; de igual forma el proceso de rescisión incluye etapas procedimentales que llevan más tiempo en su conclusión que el propio atraso en la entrega de las estimaciones, por lo cual esta Dependencia privilegio en todo momento las mejores condiciones para el Municipio en cuanto a tiempo, siempre aplicando las retenciones correspondientes y sus penas convencionales esto con fundamento en lo establecido</w:t>
      </w:r>
      <w:r w:rsidR="005226C6" w:rsidRPr="00B87BF8">
        <w:rPr>
          <w:rFonts w:ascii="Amelia Oblicua" w:hAnsi="Amelia Oblicua" w:cs="Arial"/>
          <w:i/>
          <w:color w:val="0070C0"/>
        </w:rPr>
        <w:t xml:space="preserve"> en el artículo 197 del Reglamento de la Ley de Obras Públicas y Servicios Relacionados con las Mismas del Estado de Chihuahua que a la letra dice:</w:t>
      </w:r>
    </w:p>
    <w:p w14:paraId="02746C95" w14:textId="477644F4" w:rsidR="005226C6" w:rsidRPr="00B87BF8" w:rsidRDefault="005226C6" w:rsidP="00B35A78">
      <w:pPr>
        <w:spacing w:after="0" w:line="240" w:lineRule="auto"/>
        <w:jc w:val="both"/>
        <w:rPr>
          <w:rFonts w:ascii="Amelia Oblicua" w:hAnsi="Amelia Oblicua" w:cs="Arial"/>
          <w:i/>
          <w:color w:val="0070C0"/>
        </w:rPr>
      </w:pPr>
    </w:p>
    <w:p w14:paraId="4D9F2959" w14:textId="5BBBDE92" w:rsidR="005226C6" w:rsidRPr="00B87BF8" w:rsidRDefault="008C3004" w:rsidP="005226C6">
      <w:pPr>
        <w:spacing w:after="0" w:line="240" w:lineRule="auto"/>
        <w:jc w:val="both"/>
        <w:rPr>
          <w:rFonts w:ascii="Amelia Oblicua" w:hAnsi="Amelia Oblicua" w:cs="Arial"/>
          <w:i/>
          <w:iCs/>
          <w:color w:val="0070C0"/>
        </w:rPr>
      </w:pPr>
      <w:r w:rsidRPr="00B87BF8">
        <w:rPr>
          <w:rFonts w:ascii="Amelia Oblicua" w:hAnsi="Amelia Oblicua" w:cs="Arial"/>
          <w:i/>
          <w:iCs/>
          <w:color w:val="0070C0"/>
        </w:rPr>
        <w:t>“</w:t>
      </w:r>
      <w:r w:rsidR="005226C6" w:rsidRPr="00B87BF8">
        <w:rPr>
          <w:rFonts w:ascii="Amelia Oblicua" w:hAnsi="Amelia Oblicua" w:cs="Arial"/>
          <w:i/>
          <w:iCs/>
          <w:color w:val="0070C0"/>
        </w:rPr>
        <w:t xml:space="preserve">Artículo 197.- La </w:t>
      </w:r>
      <w:r w:rsidR="005226C6" w:rsidRPr="00B87BF8">
        <w:rPr>
          <w:rFonts w:ascii="Amelia Oblicua" w:hAnsi="Amelia Oblicua" w:cs="Arial"/>
          <w:b/>
          <w:i/>
          <w:iCs/>
          <w:color w:val="0070C0"/>
        </w:rPr>
        <w:t>rescisión administrativa de los contratos deberá ser el último medio que</w:t>
      </w:r>
      <w:r w:rsidRPr="00B87BF8">
        <w:rPr>
          <w:rFonts w:ascii="Amelia Oblicua" w:hAnsi="Amelia Oblicua" w:cs="Arial"/>
          <w:b/>
          <w:i/>
          <w:iCs/>
          <w:color w:val="0070C0"/>
        </w:rPr>
        <w:t xml:space="preserve"> </w:t>
      </w:r>
      <w:r w:rsidR="005226C6" w:rsidRPr="00B87BF8">
        <w:rPr>
          <w:rFonts w:ascii="Amelia Oblicua" w:hAnsi="Amelia Oblicua" w:cs="Arial"/>
          <w:b/>
          <w:i/>
          <w:iCs/>
          <w:color w:val="0070C0"/>
        </w:rPr>
        <w:t>utilicen los Entes Públicos</w:t>
      </w:r>
      <w:r w:rsidR="005226C6" w:rsidRPr="00B87BF8">
        <w:rPr>
          <w:rFonts w:ascii="Amelia Oblicua" w:hAnsi="Amelia Oblicua" w:cs="Arial"/>
          <w:i/>
          <w:iCs/>
          <w:color w:val="0070C0"/>
        </w:rPr>
        <w:t>; en todos los casos, de manera previa, deberán promover la</w:t>
      </w:r>
      <w:r w:rsidRPr="00B87BF8">
        <w:rPr>
          <w:rFonts w:ascii="Amelia Oblicua" w:hAnsi="Amelia Oblicua" w:cs="Arial"/>
          <w:i/>
          <w:iCs/>
          <w:color w:val="0070C0"/>
        </w:rPr>
        <w:t xml:space="preserve"> </w:t>
      </w:r>
      <w:r w:rsidR="005226C6" w:rsidRPr="00B87BF8">
        <w:rPr>
          <w:rFonts w:ascii="Amelia Oblicua" w:hAnsi="Amelia Oblicua" w:cs="Arial"/>
          <w:i/>
          <w:iCs/>
          <w:color w:val="0070C0"/>
        </w:rPr>
        <w:t>ejecución total de los trabajos y el menor retraso posible.</w:t>
      </w:r>
    </w:p>
    <w:p w14:paraId="0EC15427" w14:textId="77777777" w:rsidR="008C3004" w:rsidRPr="00B87BF8" w:rsidRDefault="008C3004" w:rsidP="005226C6">
      <w:pPr>
        <w:spacing w:after="0" w:line="240" w:lineRule="auto"/>
        <w:jc w:val="both"/>
        <w:rPr>
          <w:rFonts w:ascii="Amelia Oblicua" w:hAnsi="Amelia Oblicua" w:cs="Arial"/>
          <w:i/>
          <w:iCs/>
          <w:color w:val="0070C0"/>
        </w:rPr>
      </w:pPr>
    </w:p>
    <w:p w14:paraId="536B4B81" w14:textId="61FA01D2" w:rsidR="005226C6" w:rsidRPr="00B87BF8" w:rsidRDefault="005226C6" w:rsidP="005226C6">
      <w:pPr>
        <w:spacing w:after="0" w:line="240" w:lineRule="auto"/>
        <w:jc w:val="both"/>
        <w:rPr>
          <w:rFonts w:ascii="Amelia Oblicua" w:hAnsi="Amelia Oblicua" w:cs="Arial"/>
          <w:i/>
          <w:iCs/>
          <w:color w:val="0070C0"/>
        </w:rPr>
      </w:pPr>
      <w:r w:rsidRPr="00B87BF8">
        <w:rPr>
          <w:rFonts w:ascii="Amelia Oblicua" w:hAnsi="Amelia Oblicua" w:cs="Arial"/>
          <w:i/>
          <w:iCs/>
          <w:color w:val="0070C0"/>
        </w:rPr>
        <w:t>Los Entes Públicos optarán por aplicar retenciones o penas convencionales antes de</w:t>
      </w:r>
      <w:r w:rsidR="008C3004" w:rsidRPr="00B87BF8">
        <w:rPr>
          <w:rFonts w:ascii="Amelia Oblicua" w:hAnsi="Amelia Oblicua" w:cs="Arial"/>
          <w:i/>
          <w:iCs/>
          <w:color w:val="0070C0"/>
        </w:rPr>
        <w:t xml:space="preserve"> </w:t>
      </w:r>
      <w:r w:rsidRPr="00B87BF8">
        <w:rPr>
          <w:rFonts w:ascii="Amelia Oblicua" w:hAnsi="Amelia Oblicua" w:cs="Arial"/>
          <w:i/>
          <w:iCs/>
          <w:color w:val="0070C0"/>
        </w:rPr>
        <w:t>iniciar el procedimiento de rescisión cuando el incumplimiento del contrato derive del</w:t>
      </w:r>
      <w:r w:rsidR="008C3004" w:rsidRPr="00B87BF8">
        <w:rPr>
          <w:rFonts w:ascii="Amelia Oblicua" w:hAnsi="Amelia Oblicua" w:cs="Arial"/>
          <w:i/>
          <w:iCs/>
          <w:color w:val="0070C0"/>
        </w:rPr>
        <w:t xml:space="preserve"> </w:t>
      </w:r>
      <w:r w:rsidRPr="00B87BF8">
        <w:rPr>
          <w:rFonts w:ascii="Amelia Oblicua" w:hAnsi="Amelia Oblicua" w:cs="Arial"/>
          <w:i/>
          <w:iCs/>
          <w:color w:val="0070C0"/>
        </w:rPr>
        <w:t>atraso en la ejecución de los trabajos.</w:t>
      </w:r>
    </w:p>
    <w:p w14:paraId="4F24C53B" w14:textId="77777777" w:rsidR="008C3004" w:rsidRPr="00B87BF8" w:rsidRDefault="008C3004" w:rsidP="005226C6">
      <w:pPr>
        <w:spacing w:after="0" w:line="240" w:lineRule="auto"/>
        <w:jc w:val="both"/>
        <w:rPr>
          <w:rFonts w:ascii="Amelia Oblicua" w:hAnsi="Amelia Oblicua" w:cs="Arial"/>
          <w:i/>
          <w:iCs/>
          <w:color w:val="0070C0"/>
        </w:rPr>
      </w:pPr>
    </w:p>
    <w:p w14:paraId="1F4020A8" w14:textId="600C4629" w:rsidR="005226C6" w:rsidRPr="00B87BF8" w:rsidRDefault="005226C6" w:rsidP="005226C6">
      <w:pPr>
        <w:spacing w:after="0" w:line="240" w:lineRule="auto"/>
        <w:jc w:val="both"/>
        <w:rPr>
          <w:rFonts w:ascii="Amelia Oblicua" w:hAnsi="Amelia Oblicua" w:cs="Arial"/>
          <w:i/>
          <w:iCs/>
          <w:color w:val="0070C0"/>
        </w:rPr>
      </w:pPr>
      <w:r w:rsidRPr="00B87BF8">
        <w:rPr>
          <w:rFonts w:ascii="Amelia Oblicua" w:hAnsi="Amelia Oblicua" w:cs="Arial"/>
          <w:i/>
          <w:iCs/>
          <w:color w:val="0070C0"/>
        </w:rPr>
        <w:t>Los Entes Públicos, en lugar de iniciar la rescisión respectiva del contrato, podrán efectuar</w:t>
      </w:r>
      <w:r w:rsidR="008C3004" w:rsidRPr="00B87BF8">
        <w:rPr>
          <w:rFonts w:ascii="Amelia Oblicua" w:hAnsi="Amelia Oblicua" w:cs="Arial"/>
          <w:i/>
          <w:iCs/>
          <w:color w:val="0070C0"/>
        </w:rPr>
        <w:t xml:space="preserve"> </w:t>
      </w:r>
      <w:r w:rsidRPr="00B87BF8">
        <w:rPr>
          <w:rFonts w:ascii="Amelia Oblicua" w:hAnsi="Amelia Oblicua" w:cs="Arial"/>
          <w:i/>
          <w:iCs/>
          <w:color w:val="0070C0"/>
        </w:rPr>
        <w:t>modificaciones al mismo a fin de reprogramar la ejecución de los trabajos, siempre y</w:t>
      </w:r>
      <w:r w:rsidR="008C3004" w:rsidRPr="00B87BF8">
        <w:rPr>
          <w:rFonts w:ascii="Amelia Oblicua" w:hAnsi="Amelia Oblicua" w:cs="Arial"/>
          <w:i/>
          <w:iCs/>
          <w:color w:val="0070C0"/>
        </w:rPr>
        <w:t xml:space="preserve"> </w:t>
      </w:r>
      <w:r w:rsidRPr="00B87BF8">
        <w:rPr>
          <w:rFonts w:ascii="Amelia Oblicua" w:hAnsi="Amelia Oblicua" w:cs="Arial"/>
          <w:i/>
          <w:iCs/>
          <w:color w:val="0070C0"/>
        </w:rPr>
        <w:t>cuando no impliquen variaciones sustanciales al proyecto original, ni se celebren para</w:t>
      </w:r>
      <w:r w:rsidR="008C3004" w:rsidRPr="00B87BF8">
        <w:rPr>
          <w:rFonts w:ascii="Amelia Oblicua" w:hAnsi="Amelia Oblicua" w:cs="Arial"/>
          <w:i/>
          <w:iCs/>
          <w:color w:val="0070C0"/>
        </w:rPr>
        <w:t xml:space="preserve"> </w:t>
      </w:r>
      <w:r w:rsidRPr="00B87BF8">
        <w:rPr>
          <w:rFonts w:ascii="Amelia Oblicua" w:hAnsi="Amelia Oblicua" w:cs="Arial"/>
          <w:i/>
          <w:iCs/>
          <w:color w:val="0070C0"/>
        </w:rPr>
        <w:t>eludir en cualquier forma el cumplimiento de la Ley o el presente Reglamento, para que se</w:t>
      </w:r>
      <w:r w:rsidR="008C3004" w:rsidRPr="00B87BF8">
        <w:rPr>
          <w:rFonts w:ascii="Amelia Oblicua" w:hAnsi="Amelia Oblicua" w:cs="Arial"/>
          <w:i/>
          <w:iCs/>
          <w:color w:val="0070C0"/>
        </w:rPr>
        <w:t xml:space="preserve"> </w:t>
      </w:r>
      <w:r w:rsidRPr="00B87BF8">
        <w:rPr>
          <w:rFonts w:ascii="Amelia Oblicua" w:hAnsi="Amelia Oblicua" w:cs="Arial"/>
          <w:i/>
          <w:iCs/>
          <w:color w:val="0070C0"/>
        </w:rPr>
        <w:t>concluya la obra o servicio contratado por resultar más conveniente para el Estado que la</w:t>
      </w:r>
      <w:r w:rsidR="008C3004" w:rsidRPr="00B87BF8">
        <w:rPr>
          <w:rFonts w:ascii="Amelia Oblicua" w:hAnsi="Amelia Oblicua" w:cs="Arial"/>
          <w:i/>
          <w:iCs/>
          <w:color w:val="0070C0"/>
        </w:rPr>
        <w:t xml:space="preserve"> </w:t>
      </w:r>
      <w:r w:rsidRPr="00B87BF8">
        <w:rPr>
          <w:rFonts w:ascii="Amelia Oblicua" w:hAnsi="Amelia Oblicua" w:cs="Arial"/>
          <w:i/>
          <w:iCs/>
          <w:color w:val="0070C0"/>
        </w:rPr>
        <w:t>rescisión del contrato, lo cual se deberá acreditar mediante las constancias</w:t>
      </w:r>
      <w:r w:rsidR="008C3004" w:rsidRPr="00B87BF8">
        <w:rPr>
          <w:rFonts w:ascii="Amelia Oblicua" w:hAnsi="Amelia Oblicua" w:cs="Arial"/>
          <w:i/>
          <w:iCs/>
          <w:color w:val="0070C0"/>
        </w:rPr>
        <w:t xml:space="preserve"> </w:t>
      </w:r>
      <w:r w:rsidRPr="00B87BF8">
        <w:rPr>
          <w:rFonts w:ascii="Amelia Oblicua" w:hAnsi="Amelia Oblicua" w:cs="Arial"/>
          <w:i/>
          <w:iCs/>
          <w:color w:val="0070C0"/>
        </w:rPr>
        <w:t>correspondientes, mismas que se integrarán al expediente respectivo. Lo anterior, sin</w:t>
      </w:r>
      <w:r w:rsidR="008C3004" w:rsidRPr="00B87BF8">
        <w:rPr>
          <w:rFonts w:ascii="Amelia Oblicua" w:hAnsi="Amelia Oblicua" w:cs="Arial"/>
          <w:i/>
          <w:iCs/>
          <w:color w:val="0070C0"/>
        </w:rPr>
        <w:t xml:space="preserve"> </w:t>
      </w:r>
      <w:r w:rsidRPr="00B87BF8">
        <w:rPr>
          <w:rFonts w:ascii="Amelia Oblicua" w:hAnsi="Amelia Oblicua" w:cs="Arial"/>
          <w:i/>
          <w:iCs/>
          <w:color w:val="0070C0"/>
        </w:rPr>
        <w:t>perjuicio de la aplicación de las penas convencionales por atraso que, en su caso,</w:t>
      </w:r>
      <w:r w:rsidR="008C3004" w:rsidRPr="00B87BF8">
        <w:rPr>
          <w:rFonts w:ascii="Amelia Oblicua" w:hAnsi="Amelia Oblicua" w:cs="Arial"/>
          <w:i/>
          <w:iCs/>
          <w:color w:val="0070C0"/>
        </w:rPr>
        <w:t xml:space="preserve"> </w:t>
      </w:r>
      <w:r w:rsidRPr="00B87BF8">
        <w:rPr>
          <w:rFonts w:ascii="Amelia Oblicua" w:hAnsi="Amelia Oblicua" w:cs="Arial"/>
          <w:i/>
          <w:iCs/>
          <w:color w:val="0070C0"/>
        </w:rPr>
        <w:t>resulten procedentes.</w:t>
      </w:r>
      <w:r w:rsidR="008C3004" w:rsidRPr="00B87BF8">
        <w:rPr>
          <w:rFonts w:ascii="Amelia Oblicua" w:hAnsi="Amelia Oblicua" w:cs="Arial"/>
          <w:i/>
          <w:iCs/>
          <w:color w:val="0070C0"/>
        </w:rPr>
        <w:t>”</w:t>
      </w:r>
    </w:p>
    <w:p w14:paraId="3EF0AC6A" w14:textId="77777777" w:rsidR="005226C6" w:rsidRPr="00B87BF8" w:rsidRDefault="005226C6" w:rsidP="00B35A78">
      <w:pPr>
        <w:spacing w:after="0" w:line="240" w:lineRule="auto"/>
        <w:jc w:val="both"/>
        <w:rPr>
          <w:rFonts w:ascii="Amelia Oblicua" w:hAnsi="Amelia Oblicua" w:cs="Arial"/>
          <w:b/>
          <w:bCs/>
          <w:i/>
          <w:iCs/>
          <w:color w:val="0070C0"/>
        </w:rPr>
      </w:pPr>
    </w:p>
    <w:p w14:paraId="62A316DA" w14:textId="07C078E2" w:rsidR="00B35A78" w:rsidRPr="00B87BF8" w:rsidRDefault="000A56D9" w:rsidP="00B35A78">
      <w:pPr>
        <w:spacing w:after="0" w:line="240" w:lineRule="auto"/>
        <w:jc w:val="both"/>
        <w:rPr>
          <w:rFonts w:ascii="Amelia Oblicua" w:hAnsi="Amelia Oblicua" w:cs="Arial"/>
          <w:b/>
          <w:bCs/>
          <w:i/>
          <w:iCs/>
          <w:color w:val="0070C0"/>
        </w:rPr>
      </w:pPr>
      <w:r w:rsidRPr="00B87BF8">
        <w:rPr>
          <w:rFonts w:ascii="Amelia Oblicua" w:hAnsi="Amelia Oblicua" w:cs="Arial"/>
          <w:b/>
          <w:bCs/>
          <w:i/>
          <w:iCs/>
          <w:color w:val="0070C0"/>
        </w:rPr>
        <w:t>Preventiva:</w:t>
      </w:r>
    </w:p>
    <w:p w14:paraId="25B09D1C" w14:textId="77777777" w:rsidR="00B35A78" w:rsidRPr="00B87BF8" w:rsidRDefault="00B35A78" w:rsidP="00B35A78">
      <w:pPr>
        <w:spacing w:after="0" w:line="240" w:lineRule="auto"/>
        <w:jc w:val="both"/>
        <w:rPr>
          <w:rFonts w:ascii="Amelia Oblicua" w:hAnsi="Amelia Oblicua" w:cs="Arial"/>
          <w:i/>
          <w:iCs/>
          <w:color w:val="0070C0"/>
        </w:rPr>
      </w:pPr>
    </w:p>
    <w:p w14:paraId="169805E5" w14:textId="1F33277A" w:rsidR="00B35A78" w:rsidRPr="00B87BF8" w:rsidRDefault="00E40903" w:rsidP="00B35A78">
      <w:pPr>
        <w:spacing w:after="0" w:line="240" w:lineRule="auto"/>
        <w:jc w:val="both"/>
        <w:rPr>
          <w:rFonts w:ascii="Amelia Oblicua" w:hAnsi="Amelia Oblicua" w:cs="Arial"/>
          <w:i/>
          <w:color w:val="0070C0"/>
        </w:rPr>
      </w:pPr>
      <w:r w:rsidRPr="00B87BF8">
        <w:rPr>
          <w:rFonts w:ascii="Amelia Oblicua" w:hAnsi="Amelia Oblicua" w:cs="Arial"/>
          <w:i/>
          <w:color w:val="0070C0"/>
        </w:rPr>
        <w:t xml:space="preserve">En respuesta a la observación </w:t>
      </w:r>
      <w:r w:rsidRPr="00B87BF8">
        <w:rPr>
          <w:rFonts w:ascii="Amelia Oblicua" w:hAnsi="Amelia Oblicua" w:cs="Arial"/>
          <w:i/>
          <w:iCs/>
          <w:color w:val="0070C0"/>
        </w:rPr>
        <w:t>esta dependencia manifiesta que ha realizado acciones necesarias para dar capacitación al personal de la dependencia</w:t>
      </w:r>
      <w:r w:rsidRPr="00B87BF8">
        <w:rPr>
          <w:rFonts w:ascii="Amelia Oblicua" w:hAnsi="Amelia Oblicua" w:cs="Arial"/>
          <w:i/>
          <w:color w:val="0070C0"/>
        </w:rPr>
        <w:t xml:space="preserve">, por lo cual se hace entrega copia certificada </w:t>
      </w:r>
      <w:r w:rsidRPr="00B87BF8">
        <w:rPr>
          <w:rFonts w:ascii="Amelia Oblicua" w:hAnsi="Amelia Oblicua" w:cs="Arial"/>
          <w:i/>
          <w:iCs/>
          <w:color w:val="0070C0"/>
        </w:rPr>
        <w:t xml:space="preserve">capacitación en materia de bitácora por lo cual se anexa evidencia de que en fecha 04 de octubre de 2022 se impartió por personal de la Dirección de Obras Públicas un curso de, el cual fue en carácter de </w:t>
      </w:r>
      <w:r w:rsidRPr="00B87BF8">
        <w:rPr>
          <w:rFonts w:ascii="Amelia Oblicua" w:hAnsi="Amelia Oblicua" w:cs="Arial"/>
          <w:i/>
          <w:iCs/>
          <w:color w:val="0070C0"/>
        </w:rPr>
        <w:lastRenderedPageBreak/>
        <w:t xml:space="preserve">obligatorio; así mismo se anexa copia certificada </w:t>
      </w:r>
      <w:r w:rsidRPr="00B87BF8">
        <w:rPr>
          <w:rFonts w:ascii="Amelia Oblicua" w:hAnsi="Amelia Oblicua" w:cs="Arial"/>
          <w:i/>
          <w:color w:val="0070C0"/>
        </w:rPr>
        <w:t xml:space="preserve">de los oficios que emite la Cámara Mexicana de la Industria de la Construcción en el cual se confirma los Eventos de Capacitación en materia de </w:t>
      </w:r>
      <w:r w:rsidRPr="00B87BF8">
        <w:rPr>
          <w:rFonts w:ascii="Amelia Oblicua" w:hAnsi="Amelia Oblicua" w:cs="Arial"/>
          <w:b/>
          <w:i/>
          <w:color w:val="0070C0"/>
        </w:rPr>
        <w:t>“Administración de Obra”,</w:t>
      </w:r>
      <w:r w:rsidRPr="00B87BF8">
        <w:rPr>
          <w:rFonts w:ascii="Amelia Oblicua" w:hAnsi="Amelia Oblicua" w:cs="Arial"/>
          <w:i/>
          <w:color w:val="0070C0"/>
        </w:rPr>
        <w:t xml:space="preserve"> al cual asistirán los residentes de obra; así como al curso </w:t>
      </w:r>
      <w:r w:rsidRPr="00B87BF8">
        <w:rPr>
          <w:rFonts w:ascii="Amelia Oblicua" w:hAnsi="Amelia Oblicua" w:cs="Arial"/>
          <w:b/>
          <w:i/>
          <w:color w:val="0070C0"/>
        </w:rPr>
        <w:t>“Ley de Obra Pública del Estado de Chihuahua”,</w:t>
      </w:r>
      <w:r w:rsidRPr="00B87BF8">
        <w:rPr>
          <w:rFonts w:ascii="Amelia Oblicua" w:hAnsi="Amelia Oblicua" w:cs="Arial"/>
          <w:i/>
          <w:color w:val="0070C0"/>
        </w:rPr>
        <w:t xml:space="preserve"> al cual asistirá personal del Departamento de Licitaciones y Control de Obra y el Departamento Jurídico y Afectaciones, personal que laboran en la Dirección de Obras Públicas, esto a efecto de contar con el personal de estas áreas se encuentre capacitado para aplicar la normatividad aplicable y evitar responsabilidades administrativas.</w:t>
      </w:r>
    </w:p>
    <w:p w14:paraId="087E338A" w14:textId="77777777" w:rsidR="00E40903" w:rsidRPr="00B87BF8" w:rsidRDefault="00E40903" w:rsidP="00B35A78">
      <w:pPr>
        <w:spacing w:after="0" w:line="240" w:lineRule="auto"/>
        <w:jc w:val="both"/>
        <w:rPr>
          <w:rFonts w:ascii="Amelia Oblicua" w:hAnsi="Amelia Oblicua" w:cs="Arial"/>
          <w:iCs/>
        </w:rPr>
      </w:pPr>
    </w:p>
    <w:p w14:paraId="766A68F4" w14:textId="77777777" w:rsidR="00B35A78" w:rsidRPr="00B87BF8" w:rsidRDefault="00B35A78" w:rsidP="00E27374">
      <w:pPr>
        <w:rPr>
          <w:rFonts w:ascii="Amelia Oblicua" w:hAnsi="Amelia Oblicua"/>
          <w:b/>
          <w:u w:val="single"/>
        </w:rPr>
      </w:pPr>
    </w:p>
    <w:p w14:paraId="6B49449C" w14:textId="77777777" w:rsidR="00B35A78" w:rsidRPr="00B87BF8" w:rsidRDefault="00B35A78" w:rsidP="00E27374">
      <w:pPr>
        <w:rPr>
          <w:rFonts w:ascii="Amelia Oblicua" w:hAnsi="Amelia Oblicua"/>
          <w:b/>
          <w:u w:val="single"/>
        </w:rPr>
      </w:pPr>
      <w:r w:rsidRPr="00B87BF8">
        <w:rPr>
          <w:rFonts w:ascii="Amelia Oblicua" w:hAnsi="Amelia Oblicua"/>
          <w:b/>
          <w:u w:val="single"/>
        </w:rPr>
        <w:t>Hallazgo 11</w:t>
      </w:r>
      <w:r w:rsidRPr="00B87BF8">
        <w:rPr>
          <w:rFonts w:ascii="Amelia Oblicua" w:hAnsi="Amelia Oblicua"/>
          <w:b/>
          <w:u w:val="single"/>
        </w:rPr>
        <w:tab/>
        <w:t>Falta de aplicación de penas y sanciones por incumplimientos.</w:t>
      </w:r>
    </w:p>
    <w:p w14:paraId="254FBD05" w14:textId="77777777" w:rsidR="00A07B89" w:rsidRPr="00B87BF8" w:rsidRDefault="00A07B89" w:rsidP="00E27374">
      <w:pPr>
        <w:rPr>
          <w:rFonts w:ascii="Amelia Oblicua" w:hAnsi="Amelia Oblicua"/>
          <w:b/>
          <w:u w:val="single"/>
        </w:rPr>
      </w:pPr>
    </w:p>
    <w:p w14:paraId="74DA0B21" w14:textId="45D55CA3"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Se observa incumplimiento en fecha de terminación de los trabajos por parte de la contratista Constructora Elías Martínez, S.A. de C.V. en asociación con Palermo Construcciones, S.A. de C.V., lo anterior toda vez que en el contrató número 133/2021, de fecha 16 de noviembre de 2021 en el cual se establece como fecha de terminación de los trabajos el día 15 de abril de 2022.</w:t>
      </w:r>
    </w:p>
    <w:p w14:paraId="6BE9F7EF" w14:textId="77777777" w:rsidR="00B35A78" w:rsidRPr="00B87BF8" w:rsidRDefault="00B35A78" w:rsidP="00B35A78">
      <w:pPr>
        <w:spacing w:after="0" w:line="240" w:lineRule="auto"/>
        <w:jc w:val="both"/>
        <w:rPr>
          <w:rFonts w:ascii="Amelia Oblicua" w:hAnsi="Amelia Oblicua" w:cs="Arial"/>
        </w:rPr>
      </w:pPr>
    </w:p>
    <w:p w14:paraId="09D96AE9"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Lo anterior se confirmó en la revisión física a la obra el 11 de mayo de 2022 realizada por este Órgano Interno de Control en la cual se encontró la obra en proceso de construcción, lo cual se hace constar en el Acta Administrativa de Auditoría de fecha de 11 de mayo de 2022.</w:t>
      </w:r>
    </w:p>
    <w:p w14:paraId="74E73373" w14:textId="77777777" w:rsidR="00B35A78" w:rsidRPr="00B87BF8" w:rsidRDefault="00B35A78" w:rsidP="00B35A78">
      <w:pPr>
        <w:spacing w:after="0" w:line="240" w:lineRule="auto"/>
        <w:jc w:val="both"/>
        <w:rPr>
          <w:rFonts w:ascii="Amelia Oblicua" w:hAnsi="Amelia Oblicua" w:cs="Arial"/>
        </w:rPr>
      </w:pPr>
    </w:p>
    <w:p w14:paraId="64ADB591" w14:textId="29B7C77F"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 xml:space="preserve">Así mismo se le solicitó a la </w:t>
      </w:r>
      <w:r w:rsidR="00B07466" w:rsidRPr="00B87BF8">
        <w:rPr>
          <w:rFonts w:ascii="Amelia Oblicua" w:hAnsi="Amelia Oblicua" w:cs="Arial"/>
        </w:rPr>
        <w:t xml:space="preserve">Dirección de Obras Publicas </w:t>
      </w:r>
      <w:r w:rsidRPr="00B87BF8">
        <w:rPr>
          <w:rFonts w:ascii="Amelia Oblicua" w:hAnsi="Amelia Oblicua" w:cs="Arial"/>
        </w:rPr>
        <w:t>mediante oficio OIC-ACE-329/2022 el Aviso de terminación de obra por parte de la Contratista, el oficio de notificación a contratista con fecha, lugar y hora para llevar a cabo el Finiquito de obra, el finiquito de obra, el acta Entrega -Recepción, el acta de Extinción los derechos y obligaciones, el oficio de entrega recepción de los planos correspondientes a la construcción final, normas y especificación, manuales e instructivos de operación y mantenimiento y certificaos y garantías, la garantía de los defectos y los vicios ocultos y los planos finales y manuales y garantía de la maquinaria y equipo, del cual se recibió respuesta mediante oficio número D/1905/2022 el 12 de mayo de 2022 donde se manifestó no hacer entrega por motivo de que la obra en proceso de construcción, anexado reprogramación de trabajos para el día 10 de mayo de 2022.</w:t>
      </w:r>
    </w:p>
    <w:p w14:paraId="771B6000" w14:textId="77777777" w:rsidR="00B35A78" w:rsidRPr="00B87BF8" w:rsidRDefault="00B35A78" w:rsidP="00B35A78">
      <w:pPr>
        <w:spacing w:after="0" w:line="240" w:lineRule="auto"/>
        <w:jc w:val="both"/>
        <w:rPr>
          <w:rFonts w:ascii="Amelia Oblicua" w:hAnsi="Amelia Oblicua" w:cs="Arial"/>
        </w:rPr>
      </w:pPr>
    </w:p>
    <w:p w14:paraId="703EE884"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Lo antes señalado denota incumplimiento del Ente Público en la aplicación de las penas convencionales por atrasos en el cumplimiento de las fechas establecidas en el programa de ejecución general de los trabajos, así como por el atraso en el cumplimiento en la fecha de terminación de los trabajos pactada en el contrato, esto como en contravención de las funciones de supervisar, vigilar y controlar el desarrollo de los trabajos, en sus aspectos de costo, tiempo y apego a los programas de ejecución de los trabajos, de acuerdo con los avances, recursos asignados y rendimientos pactados en el contrato, así como la de verificar la correcta conclusión de los trabajos.</w:t>
      </w:r>
    </w:p>
    <w:p w14:paraId="386B0E5C" w14:textId="77777777" w:rsidR="00B35A78" w:rsidRPr="00B87BF8" w:rsidRDefault="00B35A78" w:rsidP="00B35A78">
      <w:pPr>
        <w:spacing w:after="0" w:line="240" w:lineRule="auto"/>
        <w:jc w:val="both"/>
        <w:rPr>
          <w:rFonts w:ascii="Amelia Oblicua" w:hAnsi="Amelia Oblicua" w:cs="Arial"/>
        </w:rPr>
      </w:pPr>
    </w:p>
    <w:p w14:paraId="007A7672" w14:textId="77777777" w:rsidR="00B35A78" w:rsidRPr="00B87BF8" w:rsidRDefault="00B35A78" w:rsidP="00B35A78">
      <w:pPr>
        <w:spacing w:after="0" w:line="240" w:lineRule="auto"/>
        <w:jc w:val="both"/>
        <w:rPr>
          <w:rFonts w:ascii="Amelia Oblicua" w:hAnsi="Amelia Oblicua" w:cs="Arial"/>
          <w:b/>
          <w:bCs/>
        </w:rPr>
      </w:pPr>
      <w:r w:rsidRPr="00B87BF8">
        <w:rPr>
          <w:rFonts w:ascii="Amelia Oblicua" w:hAnsi="Amelia Oblicua" w:cs="Arial"/>
          <w:b/>
          <w:bCs/>
        </w:rPr>
        <w:t>Acción</w:t>
      </w:r>
    </w:p>
    <w:p w14:paraId="751EAF6E" w14:textId="77777777" w:rsidR="00B35A78" w:rsidRPr="00B87BF8" w:rsidRDefault="00B35A78" w:rsidP="00B35A78">
      <w:pPr>
        <w:spacing w:after="0" w:line="240" w:lineRule="auto"/>
        <w:jc w:val="both"/>
        <w:rPr>
          <w:rFonts w:ascii="Amelia Oblicua" w:hAnsi="Amelia Oblicua" w:cs="Arial"/>
          <w:b/>
          <w:bCs/>
        </w:rPr>
      </w:pPr>
    </w:p>
    <w:p w14:paraId="353CFBC2" w14:textId="2E5D0BEF" w:rsidR="00B35A78" w:rsidRPr="00B87BF8" w:rsidRDefault="000A56D9" w:rsidP="00B35A78">
      <w:pPr>
        <w:spacing w:after="0" w:line="240" w:lineRule="auto"/>
        <w:jc w:val="both"/>
        <w:rPr>
          <w:rFonts w:ascii="Amelia Oblicua" w:hAnsi="Amelia Oblicua" w:cs="Arial"/>
          <w:b/>
          <w:bCs/>
        </w:rPr>
      </w:pPr>
      <w:r w:rsidRPr="00B87BF8">
        <w:rPr>
          <w:rFonts w:ascii="Amelia Oblicua" w:hAnsi="Amelia Oblicua" w:cs="Arial"/>
          <w:b/>
          <w:bCs/>
        </w:rPr>
        <w:t>Correctiva:</w:t>
      </w:r>
    </w:p>
    <w:p w14:paraId="7F931CF6"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Aplicación de penas convencionales por incumplimiento en fecha de terminación de los trabajos por parte de la contratista Constructora Elías Martínez, S.A. de C.V. con fundamento en los artículos 3 fracciones I y II 30 fracción I de los Lineamientos que Regulan los Procesos de Auditorías, Verificación, Visitas y/o Inspecciones del Órgano Interno de Control del Municipio de Chihuahua.</w:t>
      </w:r>
    </w:p>
    <w:p w14:paraId="49CB0141" w14:textId="77777777" w:rsidR="00B35A78" w:rsidRPr="00B87BF8" w:rsidRDefault="00B35A78" w:rsidP="00B35A78">
      <w:pPr>
        <w:spacing w:after="0" w:line="240" w:lineRule="auto"/>
        <w:jc w:val="both"/>
        <w:rPr>
          <w:rFonts w:ascii="Amelia Oblicua" w:hAnsi="Amelia Oblicua" w:cs="Arial"/>
        </w:rPr>
      </w:pPr>
    </w:p>
    <w:p w14:paraId="0BFBE612" w14:textId="182E15E4" w:rsidR="00B35A78" w:rsidRPr="00B87BF8" w:rsidRDefault="000A56D9" w:rsidP="00B35A78">
      <w:pPr>
        <w:spacing w:after="0" w:line="240" w:lineRule="auto"/>
        <w:jc w:val="both"/>
        <w:rPr>
          <w:rFonts w:ascii="Amelia Oblicua" w:hAnsi="Amelia Oblicua" w:cs="Arial"/>
          <w:b/>
          <w:bCs/>
        </w:rPr>
      </w:pPr>
      <w:r w:rsidRPr="00B87BF8">
        <w:rPr>
          <w:rFonts w:ascii="Amelia Oblicua" w:hAnsi="Amelia Oblicua" w:cs="Arial"/>
          <w:b/>
          <w:bCs/>
        </w:rPr>
        <w:t>Preventiva:</w:t>
      </w:r>
    </w:p>
    <w:p w14:paraId="59B5F0A4"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El control y la vigilancia que se cumpla con las condiciones previstas en los contratos y los plazos de ejecución pactos, en proceso de ejecución general de los trabajos aplicar las retenciones económicas a las estimaciones que se encuentren en proceso en la fecha que se determine el atraso, así como implementar los mecanismos internos que prevengan actos u omisiones que pudieran constituir responsabilidades administrativas, con fundamento en el artículo 3 fracciones I y III, 30 fracción II de los Lineamientos que Regulan los Procesos de Auditorías, Verificación, Visitas y/o Inspecciones del Órgano Interno de Control del Municipio de Chihuahua.</w:t>
      </w:r>
    </w:p>
    <w:p w14:paraId="33DDB4F2" w14:textId="77777777" w:rsidR="00B35A78" w:rsidRPr="00B87BF8" w:rsidRDefault="00B35A78" w:rsidP="00B35A78">
      <w:pPr>
        <w:spacing w:after="0" w:line="240" w:lineRule="auto"/>
        <w:jc w:val="both"/>
        <w:rPr>
          <w:rFonts w:ascii="Amelia Oblicua" w:hAnsi="Amelia Oblicua" w:cs="Arial"/>
        </w:rPr>
      </w:pPr>
    </w:p>
    <w:p w14:paraId="2CF5DBFA" w14:textId="77777777" w:rsidR="00B35A78" w:rsidRPr="00B87BF8" w:rsidRDefault="00B35A78" w:rsidP="00B35A78">
      <w:pPr>
        <w:spacing w:after="0" w:line="240" w:lineRule="auto"/>
        <w:jc w:val="both"/>
        <w:rPr>
          <w:rFonts w:ascii="Amelia Oblicua" w:hAnsi="Amelia Oblicua" w:cs="Arial"/>
          <w:b/>
          <w:bCs/>
          <w:i/>
          <w:iCs/>
          <w:color w:val="0070C0"/>
        </w:rPr>
      </w:pPr>
      <w:r w:rsidRPr="00B87BF8">
        <w:rPr>
          <w:rFonts w:ascii="Amelia Oblicua" w:hAnsi="Amelia Oblicua" w:cs="Arial"/>
          <w:b/>
          <w:bCs/>
          <w:i/>
          <w:iCs/>
          <w:color w:val="0070C0"/>
        </w:rPr>
        <w:t>Acción</w:t>
      </w:r>
    </w:p>
    <w:p w14:paraId="27A397FA" w14:textId="016DB9BF" w:rsidR="00B35A78" w:rsidRPr="00B87BF8" w:rsidRDefault="000A56D9" w:rsidP="00B35A78">
      <w:pPr>
        <w:spacing w:after="0" w:line="240" w:lineRule="auto"/>
        <w:jc w:val="both"/>
        <w:rPr>
          <w:rFonts w:ascii="Amelia Oblicua" w:hAnsi="Amelia Oblicua" w:cs="Arial"/>
          <w:b/>
          <w:bCs/>
          <w:i/>
          <w:iCs/>
          <w:color w:val="0070C0"/>
        </w:rPr>
      </w:pPr>
      <w:r w:rsidRPr="00B87BF8">
        <w:rPr>
          <w:rFonts w:ascii="Amelia Oblicua" w:hAnsi="Amelia Oblicua" w:cs="Arial"/>
          <w:b/>
          <w:bCs/>
          <w:i/>
          <w:iCs/>
          <w:color w:val="0070C0"/>
        </w:rPr>
        <w:t>Correctiva:</w:t>
      </w:r>
    </w:p>
    <w:p w14:paraId="4A0A0D17" w14:textId="77777777" w:rsidR="00B35A78" w:rsidRPr="00B87BF8" w:rsidRDefault="00B35A78" w:rsidP="00B35A78">
      <w:pPr>
        <w:spacing w:after="0" w:line="240" w:lineRule="auto"/>
        <w:jc w:val="both"/>
        <w:rPr>
          <w:rFonts w:ascii="Amelia Oblicua" w:hAnsi="Amelia Oblicua" w:cs="Arial"/>
          <w:i/>
          <w:iCs/>
          <w:color w:val="0070C0"/>
        </w:rPr>
      </w:pPr>
    </w:p>
    <w:p w14:paraId="7EA4F8D4" w14:textId="0B0255F5" w:rsidR="00B35A78" w:rsidRPr="00B87BF8" w:rsidRDefault="00114835" w:rsidP="00B35A78">
      <w:pPr>
        <w:spacing w:after="0" w:line="240" w:lineRule="auto"/>
        <w:jc w:val="both"/>
        <w:rPr>
          <w:rFonts w:ascii="Amelia Oblicua" w:hAnsi="Amelia Oblicua" w:cs="Arial"/>
          <w:i/>
          <w:iCs/>
          <w:color w:val="0070C0"/>
        </w:rPr>
      </w:pPr>
      <w:r w:rsidRPr="00B87BF8">
        <w:rPr>
          <w:rFonts w:ascii="Amelia Oblicua" w:hAnsi="Amelia Oblicua" w:cs="Arial"/>
          <w:i/>
          <w:iCs/>
          <w:color w:val="0070C0"/>
        </w:rPr>
        <w:t>En respuesta a la observación l</w:t>
      </w:r>
      <w:r w:rsidR="00B35A78" w:rsidRPr="00B87BF8">
        <w:rPr>
          <w:rFonts w:ascii="Amelia Oblicua" w:hAnsi="Amelia Oblicua" w:cs="Arial"/>
          <w:i/>
          <w:iCs/>
          <w:color w:val="0070C0"/>
        </w:rPr>
        <w:t>a Dirección manifiesta que durante el periodo de ejecución de los trabajos, se formalizo una reprogramación, el cual se justifica en observación 12, la cual se anexa copia certificada de forma digital al presente y se acredita que la fecha de terminación es el 10 de mayo de 2022, así mismo desde la fecha del atraso de los trabajos a la fecha se siguen aplicando penas convencionales por incumplimiento en fecha de terminación de los trabajos por parte de la contratista Constructora Elías Martínez, S.A. de C.V.</w:t>
      </w:r>
    </w:p>
    <w:p w14:paraId="19EAD62D" w14:textId="77777777" w:rsidR="00B35A78" w:rsidRPr="00B87BF8" w:rsidRDefault="00B35A78" w:rsidP="00B35A78">
      <w:pPr>
        <w:spacing w:after="0" w:line="240" w:lineRule="auto"/>
        <w:jc w:val="both"/>
        <w:rPr>
          <w:rFonts w:ascii="Amelia Oblicua" w:hAnsi="Amelia Oblicua" w:cs="Arial"/>
          <w:i/>
          <w:iCs/>
          <w:color w:val="0070C0"/>
        </w:rPr>
      </w:pPr>
    </w:p>
    <w:p w14:paraId="61274B3F" w14:textId="41691453" w:rsidR="00B35A78" w:rsidRPr="00B87BF8" w:rsidRDefault="00B35A78" w:rsidP="00B35A78">
      <w:pPr>
        <w:spacing w:after="0" w:line="240" w:lineRule="auto"/>
        <w:jc w:val="both"/>
        <w:rPr>
          <w:rFonts w:ascii="Amelia Oblicua" w:hAnsi="Amelia Oblicua" w:cs="Arial"/>
          <w:i/>
          <w:iCs/>
          <w:color w:val="0070C0"/>
        </w:rPr>
      </w:pPr>
    </w:p>
    <w:p w14:paraId="37F2EEAB" w14:textId="0D2FED21" w:rsidR="00CD51C5" w:rsidRPr="00B87BF8" w:rsidRDefault="00CD51C5" w:rsidP="00CD51C5">
      <w:pPr>
        <w:spacing w:after="0" w:line="240" w:lineRule="auto"/>
        <w:jc w:val="both"/>
        <w:rPr>
          <w:rFonts w:ascii="Amelia Oblicua" w:hAnsi="Amelia Oblicua" w:cs="Arial"/>
          <w:i/>
          <w:color w:val="0070C0"/>
        </w:rPr>
      </w:pPr>
      <w:r w:rsidRPr="00B87BF8">
        <w:rPr>
          <w:rFonts w:ascii="Amelia Oblicua" w:hAnsi="Amelia Oblicua" w:cs="Arial"/>
          <w:i/>
          <w:color w:val="0070C0"/>
        </w:rPr>
        <w:t>De lo anterior la Dirección adj</w:t>
      </w:r>
      <w:r w:rsidR="000C4D33" w:rsidRPr="00B87BF8">
        <w:rPr>
          <w:rFonts w:ascii="Amelia Oblicua" w:hAnsi="Amelia Oblicua" w:cs="Arial"/>
          <w:i/>
          <w:color w:val="0070C0"/>
        </w:rPr>
        <w:t>unta Estimaciones de la 1 a la 13</w:t>
      </w:r>
      <w:r w:rsidRPr="00B87BF8">
        <w:rPr>
          <w:rFonts w:ascii="Amelia Oblicua" w:hAnsi="Amelia Oblicua" w:cs="Arial"/>
          <w:i/>
          <w:color w:val="0070C0"/>
        </w:rPr>
        <w:t xml:space="preserve"> conforme a lo siguiente:</w:t>
      </w:r>
    </w:p>
    <w:p w14:paraId="7DBAD894" w14:textId="77777777" w:rsidR="00CD51C5" w:rsidRPr="00B87BF8" w:rsidRDefault="00CD51C5" w:rsidP="00CD51C5">
      <w:pPr>
        <w:spacing w:after="0" w:line="240" w:lineRule="auto"/>
        <w:jc w:val="both"/>
        <w:rPr>
          <w:rFonts w:ascii="Amelia Oblicua" w:hAnsi="Amelia Oblicua" w:cs="Arial"/>
          <w:i/>
          <w:color w:val="0070C0"/>
        </w:rPr>
      </w:pPr>
    </w:p>
    <w:tbl>
      <w:tblPr>
        <w:tblStyle w:val="Tablaconcuadrcula"/>
        <w:tblW w:w="0" w:type="auto"/>
        <w:tblLook w:val="04A0" w:firstRow="1" w:lastRow="0" w:firstColumn="1" w:lastColumn="0" w:noHBand="0" w:noVBand="1"/>
      </w:tblPr>
      <w:tblGrid>
        <w:gridCol w:w="1753"/>
        <w:gridCol w:w="1753"/>
        <w:gridCol w:w="1753"/>
        <w:gridCol w:w="1753"/>
        <w:gridCol w:w="1754"/>
      </w:tblGrid>
      <w:tr w:rsidR="00CD51C5" w:rsidRPr="00B87BF8" w14:paraId="168B11EE" w14:textId="77777777" w:rsidTr="00322268">
        <w:trPr>
          <w:trHeight w:val="732"/>
        </w:trPr>
        <w:tc>
          <w:tcPr>
            <w:tcW w:w="1753" w:type="dxa"/>
            <w:vAlign w:val="center"/>
          </w:tcPr>
          <w:p w14:paraId="0413AA65" w14:textId="77777777" w:rsidR="00CD51C5" w:rsidRPr="00B87BF8" w:rsidRDefault="00CD51C5" w:rsidP="00322268">
            <w:pPr>
              <w:jc w:val="center"/>
              <w:rPr>
                <w:rFonts w:ascii="Amelia Oblicua" w:hAnsi="Amelia Oblicua" w:cs="Arial"/>
                <w:b/>
                <w:bCs/>
                <w:i/>
                <w:color w:val="0070C0"/>
              </w:rPr>
            </w:pPr>
            <w:r w:rsidRPr="00B87BF8">
              <w:rPr>
                <w:rFonts w:ascii="Amelia Oblicua" w:hAnsi="Amelia Oblicua" w:cs="Arial"/>
                <w:b/>
                <w:bCs/>
                <w:i/>
                <w:color w:val="0070C0"/>
              </w:rPr>
              <w:t>Estimación</w:t>
            </w:r>
          </w:p>
        </w:tc>
        <w:tc>
          <w:tcPr>
            <w:tcW w:w="1753" w:type="dxa"/>
            <w:vAlign w:val="center"/>
          </w:tcPr>
          <w:p w14:paraId="017C854A" w14:textId="77777777" w:rsidR="00CD51C5" w:rsidRPr="00B87BF8" w:rsidRDefault="00CD51C5" w:rsidP="00322268">
            <w:pPr>
              <w:jc w:val="center"/>
              <w:rPr>
                <w:rFonts w:ascii="Amelia Oblicua" w:hAnsi="Amelia Oblicua" w:cs="Arial"/>
                <w:b/>
                <w:bCs/>
                <w:i/>
                <w:color w:val="0070C0"/>
              </w:rPr>
            </w:pPr>
            <w:r w:rsidRPr="00B87BF8">
              <w:rPr>
                <w:rFonts w:ascii="Amelia Oblicua" w:hAnsi="Amelia Oblicua" w:cs="Arial"/>
                <w:b/>
                <w:bCs/>
                <w:i/>
                <w:color w:val="0070C0"/>
              </w:rPr>
              <w:t>Periodo de Ejecución</w:t>
            </w:r>
          </w:p>
        </w:tc>
        <w:tc>
          <w:tcPr>
            <w:tcW w:w="1753" w:type="dxa"/>
            <w:vAlign w:val="center"/>
          </w:tcPr>
          <w:p w14:paraId="21121BE3" w14:textId="77777777" w:rsidR="00CD51C5" w:rsidRPr="00B87BF8" w:rsidRDefault="00CD51C5" w:rsidP="00322268">
            <w:pPr>
              <w:jc w:val="center"/>
              <w:rPr>
                <w:rFonts w:ascii="Amelia Oblicua" w:hAnsi="Amelia Oblicua" w:cs="Arial"/>
                <w:b/>
                <w:bCs/>
                <w:i/>
                <w:color w:val="0070C0"/>
              </w:rPr>
            </w:pPr>
            <w:r w:rsidRPr="00B87BF8">
              <w:rPr>
                <w:rFonts w:ascii="Amelia Oblicua" w:hAnsi="Amelia Oblicua" w:cs="Arial"/>
                <w:b/>
                <w:bCs/>
                <w:i/>
                <w:color w:val="0070C0"/>
              </w:rPr>
              <w:t>Retención</w:t>
            </w:r>
          </w:p>
        </w:tc>
        <w:tc>
          <w:tcPr>
            <w:tcW w:w="1753" w:type="dxa"/>
            <w:vAlign w:val="center"/>
          </w:tcPr>
          <w:p w14:paraId="4EC48930" w14:textId="77777777" w:rsidR="00CD51C5" w:rsidRPr="00B87BF8" w:rsidRDefault="00CD51C5" w:rsidP="00322268">
            <w:pPr>
              <w:jc w:val="center"/>
              <w:rPr>
                <w:rFonts w:ascii="Amelia Oblicua" w:hAnsi="Amelia Oblicua" w:cs="Arial"/>
                <w:b/>
                <w:bCs/>
                <w:i/>
                <w:color w:val="0070C0"/>
              </w:rPr>
            </w:pPr>
            <w:r w:rsidRPr="00B87BF8">
              <w:rPr>
                <w:rFonts w:ascii="Amelia Oblicua" w:hAnsi="Amelia Oblicua" w:cs="Arial"/>
                <w:b/>
                <w:bCs/>
                <w:i/>
                <w:color w:val="0070C0"/>
              </w:rPr>
              <w:t>Reintegro</w:t>
            </w:r>
          </w:p>
        </w:tc>
        <w:tc>
          <w:tcPr>
            <w:tcW w:w="1754" w:type="dxa"/>
            <w:vAlign w:val="center"/>
          </w:tcPr>
          <w:p w14:paraId="64CFE4D8" w14:textId="77777777" w:rsidR="00CD51C5" w:rsidRPr="00B87BF8" w:rsidRDefault="00CD51C5" w:rsidP="00322268">
            <w:pPr>
              <w:jc w:val="center"/>
              <w:rPr>
                <w:rFonts w:ascii="Amelia Oblicua" w:hAnsi="Amelia Oblicua" w:cs="Arial"/>
                <w:b/>
                <w:bCs/>
                <w:i/>
                <w:color w:val="0070C0"/>
              </w:rPr>
            </w:pPr>
            <w:r w:rsidRPr="00B87BF8">
              <w:rPr>
                <w:rFonts w:ascii="Amelia Oblicua" w:hAnsi="Amelia Oblicua" w:cs="Arial"/>
                <w:b/>
                <w:bCs/>
                <w:i/>
                <w:color w:val="0070C0"/>
              </w:rPr>
              <w:t>Importe de trabajos ejecutados sin I.V.A</w:t>
            </w:r>
          </w:p>
        </w:tc>
      </w:tr>
      <w:tr w:rsidR="00CD51C5" w:rsidRPr="00B87BF8" w14:paraId="4186B78B" w14:textId="77777777" w:rsidTr="00322268">
        <w:trPr>
          <w:trHeight w:val="183"/>
        </w:trPr>
        <w:tc>
          <w:tcPr>
            <w:tcW w:w="1753" w:type="dxa"/>
          </w:tcPr>
          <w:p w14:paraId="703B9AAB" w14:textId="77777777" w:rsidR="00CD51C5" w:rsidRPr="00B87BF8" w:rsidRDefault="00CD51C5" w:rsidP="00322268">
            <w:pPr>
              <w:jc w:val="center"/>
              <w:rPr>
                <w:rFonts w:ascii="Amelia Oblicua" w:hAnsi="Amelia Oblicua" w:cs="Arial"/>
                <w:i/>
                <w:color w:val="0070C0"/>
              </w:rPr>
            </w:pPr>
            <w:r w:rsidRPr="00B87BF8">
              <w:rPr>
                <w:rFonts w:ascii="Amelia Oblicua" w:hAnsi="Amelia Oblicua" w:cs="Arial"/>
                <w:i/>
                <w:color w:val="0070C0"/>
              </w:rPr>
              <w:t>Estimación 1</w:t>
            </w:r>
          </w:p>
        </w:tc>
        <w:tc>
          <w:tcPr>
            <w:tcW w:w="1753" w:type="dxa"/>
          </w:tcPr>
          <w:p w14:paraId="39A98FB4" w14:textId="77777777" w:rsidR="00CD51C5" w:rsidRPr="00B87BF8" w:rsidRDefault="00CD51C5" w:rsidP="00322268">
            <w:pPr>
              <w:jc w:val="center"/>
              <w:rPr>
                <w:rFonts w:ascii="Amelia Oblicua" w:hAnsi="Amelia Oblicua" w:cs="Arial"/>
                <w:i/>
                <w:color w:val="0070C0"/>
              </w:rPr>
            </w:pPr>
            <w:r w:rsidRPr="00B87BF8">
              <w:rPr>
                <w:rFonts w:ascii="Amelia Oblicua" w:hAnsi="Amelia Oblicua" w:cs="Arial"/>
                <w:i/>
                <w:color w:val="0070C0"/>
              </w:rPr>
              <w:t>17 de noviembre al 15 de diciembre 2021</w:t>
            </w:r>
          </w:p>
        </w:tc>
        <w:tc>
          <w:tcPr>
            <w:tcW w:w="1753" w:type="dxa"/>
          </w:tcPr>
          <w:p w14:paraId="38FAB05A" w14:textId="77777777" w:rsidR="00CD51C5" w:rsidRPr="00B87BF8" w:rsidRDefault="00CD51C5" w:rsidP="00322268">
            <w:pPr>
              <w:jc w:val="center"/>
              <w:rPr>
                <w:rFonts w:ascii="Amelia Oblicua" w:hAnsi="Amelia Oblicua" w:cs="Arial"/>
                <w:i/>
                <w:color w:val="0070C0"/>
              </w:rPr>
            </w:pPr>
          </w:p>
        </w:tc>
        <w:tc>
          <w:tcPr>
            <w:tcW w:w="1753" w:type="dxa"/>
          </w:tcPr>
          <w:p w14:paraId="044C3CDF" w14:textId="77777777" w:rsidR="00CD51C5" w:rsidRPr="00B87BF8" w:rsidRDefault="00CD51C5" w:rsidP="00322268">
            <w:pPr>
              <w:jc w:val="center"/>
              <w:rPr>
                <w:rFonts w:ascii="Amelia Oblicua" w:hAnsi="Amelia Oblicua" w:cs="Arial"/>
                <w:i/>
                <w:color w:val="0070C0"/>
              </w:rPr>
            </w:pPr>
          </w:p>
        </w:tc>
        <w:tc>
          <w:tcPr>
            <w:tcW w:w="1754" w:type="dxa"/>
          </w:tcPr>
          <w:p w14:paraId="7BC7F81F" w14:textId="77777777" w:rsidR="00CD51C5" w:rsidRPr="00B87BF8" w:rsidRDefault="00CD51C5" w:rsidP="00322268">
            <w:pPr>
              <w:jc w:val="center"/>
              <w:rPr>
                <w:rFonts w:ascii="Amelia Oblicua" w:hAnsi="Amelia Oblicua" w:cs="Arial"/>
                <w:i/>
                <w:color w:val="0070C0"/>
              </w:rPr>
            </w:pPr>
            <w:r w:rsidRPr="00B87BF8">
              <w:rPr>
                <w:rFonts w:ascii="Amelia Oblicua" w:hAnsi="Amelia Oblicua" w:cs="Arial"/>
                <w:i/>
                <w:color w:val="0070C0"/>
              </w:rPr>
              <w:t>$205,430.34</w:t>
            </w:r>
          </w:p>
        </w:tc>
      </w:tr>
      <w:tr w:rsidR="00CD51C5" w:rsidRPr="00B87BF8" w14:paraId="5357ECAA" w14:textId="77777777" w:rsidTr="00322268">
        <w:trPr>
          <w:trHeight w:val="183"/>
        </w:trPr>
        <w:tc>
          <w:tcPr>
            <w:tcW w:w="1753" w:type="dxa"/>
          </w:tcPr>
          <w:p w14:paraId="683C3A1E" w14:textId="77777777" w:rsidR="00CD51C5" w:rsidRPr="00B87BF8" w:rsidRDefault="00CD51C5" w:rsidP="00322268">
            <w:pPr>
              <w:jc w:val="center"/>
              <w:rPr>
                <w:rFonts w:ascii="Amelia Oblicua" w:hAnsi="Amelia Oblicua" w:cs="Arial"/>
                <w:i/>
                <w:color w:val="0070C0"/>
              </w:rPr>
            </w:pPr>
            <w:r w:rsidRPr="00B87BF8">
              <w:rPr>
                <w:rFonts w:ascii="Amelia Oblicua" w:hAnsi="Amelia Oblicua" w:cs="Arial"/>
                <w:i/>
                <w:color w:val="0070C0"/>
              </w:rPr>
              <w:t>Estimación 2</w:t>
            </w:r>
          </w:p>
        </w:tc>
        <w:tc>
          <w:tcPr>
            <w:tcW w:w="1753" w:type="dxa"/>
          </w:tcPr>
          <w:p w14:paraId="698E7CF1" w14:textId="77777777" w:rsidR="00CD51C5" w:rsidRPr="00B87BF8" w:rsidRDefault="00CD51C5" w:rsidP="00322268">
            <w:pPr>
              <w:jc w:val="center"/>
              <w:rPr>
                <w:rFonts w:ascii="Amelia Oblicua" w:hAnsi="Amelia Oblicua" w:cs="Arial"/>
                <w:i/>
                <w:color w:val="0070C0"/>
              </w:rPr>
            </w:pPr>
            <w:r w:rsidRPr="00B87BF8">
              <w:rPr>
                <w:rFonts w:ascii="Amelia Oblicua" w:hAnsi="Amelia Oblicua" w:cs="Arial"/>
                <w:i/>
                <w:color w:val="0070C0"/>
              </w:rPr>
              <w:t>16 diciembre al 31 2021</w:t>
            </w:r>
          </w:p>
        </w:tc>
        <w:tc>
          <w:tcPr>
            <w:tcW w:w="1753" w:type="dxa"/>
          </w:tcPr>
          <w:p w14:paraId="1A5C26E9" w14:textId="77777777" w:rsidR="00CD51C5" w:rsidRPr="00B87BF8" w:rsidRDefault="00CD51C5" w:rsidP="00322268">
            <w:pPr>
              <w:jc w:val="center"/>
              <w:rPr>
                <w:rFonts w:ascii="Amelia Oblicua" w:hAnsi="Amelia Oblicua" w:cs="Arial"/>
                <w:i/>
                <w:color w:val="0070C0"/>
              </w:rPr>
            </w:pPr>
            <w:r w:rsidRPr="00B87BF8">
              <w:rPr>
                <w:rFonts w:ascii="Amelia Oblicua" w:hAnsi="Amelia Oblicua" w:cs="Arial"/>
                <w:i/>
                <w:color w:val="0070C0"/>
              </w:rPr>
              <w:t>$2,702.90</w:t>
            </w:r>
          </w:p>
        </w:tc>
        <w:tc>
          <w:tcPr>
            <w:tcW w:w="1753" w:type="dxa"/>
          </w:tcPr>
          <w:p w14:paraId="5C4D67B3" w14:textId="77777777" w:rsidR="00CD51C5" w:rsidRPr="00B87BF8" w:rsidRDefault="00CD51C5" w:rsidP="00322268">
            <w:pPr>
              <w:jc w:val="center"/>
              <w:rPr>
                <w:rFonts w:ascii="Amelia Oblicua" w:hAnsi="Amelia Oblicua" w:cs="Arial"/>
                <w:i/>
                <w:color w:val="0070C0"/>
              </w:rPr>
            </w:pPr>
          </w:p>
        </w:tc>
        <w:tc>
          <w:tcPr>
            <w:tcW w:w="1754" w:type="dxa"/>
          </w:tcPr>
          <w:p w14:paraId="20901A91" w14:textId="77777777" w:rsidR="00CD51C5" w:rsidRPr="00B87BF8" w:rsidRDefault="00CD51C5" w:rsidP="00322268">
            <w:pPr>
              <w:jc w:val="center"/>
              <w:rPr>
                <w:rFonts w:ascii="Amelia Oblicua" w:hAnsi="Amelia Oblicua" w:cs="Arial"/>
                <w:i/>
                <w:color w:val="0070C0"/>
              </w:rPr>
            </w:pPr>
            <w:r w:rsidRPr="00B87BF8">
              <w:rPr>
                <w:rFonts w:ascii="Amelia Oblicua" w:hAnsi="Amelia Oblicua" w:cs="Arial"/>
                <w:i/>
                <w:color w:val="0070C0"/>
              </w:rPr>
              <w:t>$142,656.41</w:t>
            </w:r>
          </w:p>
        </w:tc>
      </w:tr>
      <w:tr w:rsidR="00CD51C5" w:rsidRPr="00B87BF8" w14:paraId="0853F5DA" w14:textId="77777777" w:rsidTr="00322268">
        <w:trPr>
          <w:trHeight w:val="183"/>
        </w:trPr>
        <w:tc>
          <w:tcPr>
            <w:tcW w:w="1753" w:type="dxa"/>
          </w:tcPr>
          <w:p w14:paraId="6F1F143D" w14:textId="77777777" w:rsidR="00CD51C5" w:rsidRPr="00B87BF8" w:rsidRDefault="00CD51C5" w:rsidP="00322268">
            <w:pPr>
              <w:jc w:val="center"/>
              <w:rPr>
                <w:rFonts w:ascii="Amelia Oblicua" w:hAnsi="Amelia Oblicua" w:cs="Arial"/>
                <w:i/>
                <w:color w:val="0070C0"/>
              </w:rPr>
            </w:pPr>
            <w:r w:rsidRPr="00B87BF8">
              <w:rPr>
                <w:rFonts w:ascii="Amelia Oblicua" w:hAnsi="Amelia Oblicua" w:cs="Arial"/>
                <w:i/>
                <w:color w:val="0070C0"/>
              </w:rPr>
              <w:t>Estimación 3</w:t>
            </w:r>
          </w:p>
        </w:tc>
        <w:tc>
          <w:tcPr>
            <w:tcW w:w="1753" w:type="dxa"/>
          </w:tcPr>
          <w:p w14:paraId="16586A3D" w14:textId="77777777" w:rsidR="00CD51C5" w:rsidRPr="00B87BF8" w:rsidRDefault="00CD51C5" w:rsidP="00322268">
            <w:pPr>
              <w:jc w:val="center"/>
              <w:rPr>
                <w:rFonts w:ascii="Amelia Oblicua" w:hAnsi="Amelia Oblicua" w:cs="Arial"/>
                <w:i/>
                <w:color w:val="0070C0"/>
              </w:rPr>
            </w:pPr>
            <w:r w:rsidRPr="00B87BF8">
              <w:rPr>
                <w:rFonts w:ascii="Amelia Oblicua" w:hAnsi="Amelia Oblicua" w:cs="Arial"/>
                <w:i/>
                <w:color w:val="0070C0"/>
              </w:rPr>
              <w:t>01 al 30 de enero 2022</w:t>
            </w:r>
          </w:p>
        </w:tc>
        <w:tc>
          <w:tcPr>
            <w:tcW w:w="1753" w:type="dxa"/>
          </w:tcPr>
          <w:p w14:paraId="58F06639" w14:textId="77777777" w:rsidR="00CD51C5" w:rsidRPr="00B87BF8" w:rsidRDefault="00CD51C5" w:rsidP="00322268">
            <w:pPr>
              <w:jc w:val="center"/>
              <w:rPr>
                <w:rFonts w:ascii="Amelia Oblicua" w:hAnsi="Amelia Oblicua" w:cs="Arial"/>
                <w:i/>
                <w:color w:val="0070C0"/>
              </w:rPr>
            </w:pPr>
            <w:r w:rsidRPr="00B87BF8">
              <w:rPr>
                <w:rFonts w:ascii="Amelia Oblicua" w:hAnsi="Amelia Oblicua" w:cs="Arial"/>
                <w:i/>
                <w:color w:val="0070C0"/>
              </w:rPr>
              <w:t>$2,453.93</w:t>
            </w:r>
          </w:p>
        </w:tc>
        <w:tc>
          <w:tcPr>
            <w:tcW w:w="1753" w:type="dxa"/>
          </w:tcPr>
          <w:p w14:paraId="198E7E2A" w14:textId="77777777" w:rsidR="00CD51C5" w:rsidRPr="00B87BF8" w:rsidRDefault="00CD51C5" w:rsidP="00322268">
            <w:pPr>
              <w:jc w:val="center"/>
              <w:rPr>
                <w:rFonts w:ascii="Amelia Oblicua" w:hAnsi="Amelia Oblicua" w:cs="Arial"/>
                <w:i/>
                <w:color w:val="0070C0"/>
              </w:rPr>
            </w:pPr>
            <w:r w:rsidRPr="00B87BF8">
              <w:rPr>
                <w:rFonts w:ascii="Amelia Oblicua" w:hAnsi="Amelia Oblicua" w:cs="Arial"/>
                <w:i/>
                <w:color w:val="0070C0"/>
              </w:rPr>
              <w:t>$2,702.90</w:t>
            </w:r>
          </w:p>
        </w:tc>
        <w:tc>
          <w:tcPr>
            <w:tcW w:w="1754" w:type="dxa"/>
          </w:tcPr>
          <w:p w14:paraId="0A8AC27D" w14:textId="77777777" w:rsidR="00CD51C5" w:rsidRPr="00B87BF8" w:rsidRDefault="00CD51C5" w:rsidP="00322268">
            <w:pPr>
              <w:jc w:val="center"/>
              <w:rPr>
                <w:rFonts w:ascii="Amelia Oblicua" w:hAnsi="Amelia Oblicua" w:cs="Arial"/>
                <w:i/>
                <w:color w:val="0070C0"/>
              </w:rPr>
            </w:pPr>
            <w:r w:rsidRPr="00B87BF8">
              <w:rPr>
                <w:rFonts w:ascii="Amelia Oblicua" w:hAnsi="Amelia Oblicua" w:cs="Arial"/>
                <w:i/>
                <w:color w:val="0070C0"/>
              </w:rPr>
              <w:t>$734,478.62</w:t>
            </w:r>
          </w:p>
        </w:tc>
      </w:tr>
      <w:tr w:rsidR="00CD51C5" w:rsidRPr="00B87BF8" w14:paraId="38321123" w14:textId="77777777" w:rsidTr="00322268">
        <w:trPr>
          <w:trHeight w:val="183"/>
        </w:trPr>
        <w:tc>
          <w:tcPr>
            <w:tcW w:w="1753" w:type="dxa"/>
          </w:tcPr>
          <w:p w14:paraId="180B67C4" w14:textId="77777777" w:rsidR="00CD51C5" w:rsidRPr="00B87BF8" w:rsidRDefault="00CD51C5" w:rsidP="00322268">
            <w:pPr>
              <w:jc w:val="center"/>
              <w:rPr>
                <w:rFonts w:ascii="Amelia Oblicua" w:hAnsi="Amelia Oblicua" w:cs="Arial"/>
                <w:i/>
                <w:color w:val="0070C0"/>
              </w:rPr>
            </w:pPr>
            <w:r w:rsidRPr="00B87BF8">
              <w:rPr>
                <w:rFonts w:ascii="Amelia Oblicua" w:hAnsi="Amelia Oblicua" w:cs="Arial"/>
                <w:i/>
                <w:color w:val="0070C0"/>
              </w:rPr>
              <w:t>Estimación 4</w:t>
            </w:r>
          </w:p>
        </w:tc>
        <w:tc>
          <w:tcPr>
            <w:tcW w:w="1753" w:type="dxa"/>
          </w:tcPr>
          <w:p w14:paraId="08988D31" w14:textId="77777777" w:rsidR="00CD51C5" w:rsidRPr="00B87BF8" w:rsidRDefault="00CD51C5" w:rsidP="00322268">
            <w:pPr>
              <w:jc w:val="center"/>
              <w:rPr>
                <w:rFonts w:ascii="Amelia Oblicua" w:hAnsi="Amelia Oblicua" w:cs="Arial"/>
                <w:i/>
                <w:color w:val="0070C0"/>
              </w:rPr>
            </w:pPr>
            <w:r w:rsidRPr="00B87BF8">
              <w:rPr>
                <w:rFonts w:ascii="Amelia Oblicua" w:hAnsi="Amelia Oblicua" w:cs="Arial"/>
                <w:i/>
                <w:color w:val="0070C0"/>
              </w:rPr>
              <w:t>01 de enero al 01 de marzo de 2022</w:t>
            </w:r>
          </w:p>
        </w:tc>
        <w:tc>
          <w:tcPr>
            <w:tcW w:w="1753" w:type="dxa"/>
          </w:tcPr>
          <w:p w14:paraId="5F6D531C" w14:textId="77777777" w:rsidR="00CD51C5" w:rsidRPr="00B87BF8" w:rsidRDefault="00CD51C5" w:rsidP="00322268">
            <w:pPr>
              <w:jc w:val="center"/>
              <w:rPr>
                <w:rFonts w:ascii="Amelia Oblicua" w:hAnsi="Amelia Oblicua" w:cs="Arial"/>
                <w:i/>
                <w:color w:val="0070C0"/>
              </w:rPr>
            </w:pPr>
            <w:r w:rsidRPr="00B87BF8">
              <w:rPr>
                <w:rFonts w:ascii="Amelia Oblicua" w:hAnsi="Amelia Oblicua" w:cs="Arial"/>
                <w:i/>
                <w:color w:val="0070C0"/>
              </w:rPr>
              <w:t>$16,105.00</w:t>
            </w:r>
          </w:p>
        </w:tc>
        <w:tc>
          <w:tcPr>
            <w:tcW w:w="1753" w:type="dxa"/>
          </w:tcPr>
          <w:p w14:paraId="001A4FDD" w14:textId="77777777" w:rsidR="00CD51C5" w:rsidRPr="00B87BF8" w:rsidRDefault="00CD51C5" w:rsidP="00322268">
            <w:pPr>
              <w:jc w:val="center"/>
              <w:rPr>
                <w:rFonts w:ascii="Amelia Oblicua" w:hAnsi="Amelia Oblicua" w:cs="Arial"/>
                <w:i/>
                <w:color w:val="0070C0"/>
              </w:rPr>
            </w:pPr>
            <w:r w:rsidRPr="00B87BF8">
              <w:rPr>
                <w:rFonts w:ascii="Amelia Oblicua" w:hAnsi="Amelia Oblicua" w:cs="Arial"/>
                <w:i/>
                <w:color w:val="0070C0"/>
              </w:rPr>
              <w:t>$2,453.93</w:t>
            </w:r>
          </w:p>
        </w:tc>
        <w:tc>
          <w:tcPr>
            <w:tcW w:w="1754" w:type="dxa"/>
          </w:tcPr>
          <w:p w14:paraId="0C7679FA" w14:textId="77777777" w:rsidR="00CD51C5" w:rsidRPr="00B87BF8" w:rsidRDefault="00CD51C5" w:rsidP="00322268">
            <w:pPr>
              <w:jc w:val="center"/>
              <w:rPr>
                <w:rFonts w:ascii="Amelia Oblicua" w:hAnsi="Amelia Oblicua" w:cs="Arial"/>
                <w:i/>
                <w:color w:val="0070C0"/>
              </w:rPr>
            </w:pPr>
            <w:r w:rsidRPr="00B87BF8">
              <w:rPr>
                <w:rFonts w:ascii="Amelia Oblicua" w:hAnsi="Amelia Oblicua" w:cs="Arial"/>
                <w:i/>
                <w:color w:val="0070C0"/>
              </w:rPr>
              <w:t>$378,047.68</w:t>
            </w:r>
          </w:p>
        </w:tc>
      </w:tr>
      <w:tr w:rsidR="00CD51C5" w:rsidRPr="00B87BF8" w14:paraId="57790E75" w14:textId="77777777" w:rsidTr="00322268">
        <w:trPr>
          <w:trHeight w:val="183"/>
        </w:trPr>
        <w:tc>
          <w:tcPr>
            <w:tcW w:w="1753" w:type="dxa"/>
          </w:tcPr>
          <w:p w14:paraId="73C83F19" w14:textId="77777777" w:rsidR="00CD51C5" w:rsidRPr="00B87BF8" w:rsidRDefault="00CD51C5" w:rsidP="00322268">
            <w:pPr>
              <w:jc w:val="center"/>
              <w:rPr>
                <w:rFonts w:ascii="Amelia Oblicua" w:hAnsi="Amelia Oblicua" w:cs="Arial"/>
                <w:i/>
                <w:color w:val="0070C0"/>
              </w:rPr>
            </w:pPr>
            <w:r w:rsidRPr="00B87BF8">
              <w:rPr>
                <w:rFonts w:ascii="Amelia Oblicua" w:hAnsi="Amelia Oblicua" w:cs="Arial"/>
                <w:i/>
                <w:color w:val="0070C0"/>
              </w:rPr>
              <w:lastRenderedPageBreak/>
              <w:t>Estimación 5</w:t>
            </w:r>
          </w:p>
        </w:tc>
        <w:tc>
          <w:tcPr>
            <w:tcW w:w="1753" w:type="dxa"/>
          </w:tcPr>
          <w:p w14:paraId="6429995E" w14:textId="77777777" w:rsidR="00CD51C5" w:rsidRPr="00B87BF8" w:rsidRDefault="00CD51C5" w:rsidP="00322268">
            <w:pPr>
              <w:jc w:val="center"/>
              <w:rPr>
                <w:rFonts w:ascii="Amelia Oblicua" w:hAnsi="Amelia Oblicua" w:cs="Arial"/>
                <w:i/>
                <w:color w:val="0070C0"/>
              </w:rPr>
            </w:pPr>
            <w:r w:rsidRPr="00B87BF8">
              <w:rPr>
                <w:rFonts w:ascii="Amelia Oblicua" w:hAnsi="Amelia Oblicua" w:cs="Arial"/>
                <w:i/>
                <w:color w:val="0070C0"/>
              </w:rPr>
              <w:t>02 de marzo al 01 de abril de 2022</w:t>
            </w:r>
          </w:p>
        </w:tc>
        <w:tc>
          <w:tcPr>
            <w:tcW w:w="1753" w:type="dxa"/>
          </w:tcPr>
          <w:p w14:paraId="2AED8B95" w14:textId="77777777" w:rsidR="00CD51C5" w:rsidRPr="00B87BF8" w:rsidRDefault="00CD51C5" w:rsidP="00322268">
            <w:pPr>
              <w:jc w:val="center"/>
              <w:rPr>
                <w:rFonts w:ascii="Amelia Oblicua" w:hAnsi="Amelia Oblicua" w:cs="Arial"/>
                <w:i/>
                <w:color w:val="0070C0"/>
              </w:rPr>
            </w:pPr>
            <w:r w:rsidRPr="00B87BF8">
              <w:rPr>
                <w:rFonts w:ascii="Amelia Oblicua" w:hAnsi="Amelia Oblicua" w:cs="Arial"/>
                <w:i/>
                <w:color w:val="0070C0"/>
              </w:rPr>
              <w:t>$8,929.39</w:t>
            </w:r>
          </w:p>
        </w:tc>
        <w:tc>
          <w:tcPr>
            <w:tcW w:w="1753" w:type="dxa"/>
          </w:tcPr>
          <w:p w14:paraId="7610A433" w14:textId="77777777" w:rsidR="00CD51C5" w:rsidRPr="00B87BF8" w:rsidRDefault="00CD51C5" w:rsidP="00322268">
            <w:pPr>
              <w:jc w:val="center"/>
              <w:rPr>
                <w:rFonts w:ascii="Amelia Oblicua" w:hAnsi="Amelia Oblicua" w:cs="Arial"/>
                <w:i/>
                <w:color w:val="0070C0"/>
              </w:rPr>
            </w:pPr>
            <w:r w:rsidRPr="00B87BF8">
              <w:rPr>
                <w:rFonts w:ascii="Amelia Oblicua" w:hAnsi="Amelia Oblicua" w:cs="Arial"/>
                <w:i/>
                <w:color w:val="0070C0"/>
              </w:rPr>
              <w:t>$16,105.00</w:t>
            </w:r>
          </w:p>
        </w:tc>
        <w:tc>
          <w:tcPr>
            <w:tcW w:w="1754" w:type="dxa"/>
          </w:tcPr>
          <w:p w14:paraId="777826E5" w14:textId="77777777" w:rsidR="00CD51C5" w:rsidRPr="00B87BF8" w:rsidRDefault="00CD51C5" w:rsidP="00322268">
            <w:pPr>
              <w:jc w:val="center"/>
              <w:rPr>
                <w:rFonts w:ascii="Amelia Oblicua" w:hAnsi="Amelia Oblicua" w:cs="Arial"/>
                <w:i/>
                <w:color w:val="0070C0"/>
              </w:rPr>
            </w:pPr>
            <w:r w:rsidRPr="00B87BF8">
              <w:rPr>
                <w:rFonts w:ascii="Amelia Oblicua" w:hAnsi="Amelia Oblicua" w:cs="Arial"/>
                <w:i/>
                <w:color w:val="0070C0"/>
              </w:rPr>
              <w:t>$993,173.67</w:t>
            </w:r>
          </w:p>
        </w:tc>
      </w:tr>
      <w:tr w:rsidR="00CD51C5" w:rsidRPr="00B87BF8" w14:paraId="79FD32FF" w14:textId="77777777" w:rsidTr="00322268">
        <w:trPr>
          <w:trHeight w:val="183"/>
        </w:trPr>
        <w:tc>
          <w:tcPr>
            <w:tcW w:w="1753" w:type="dxa"/>
          </w:tcPr>
          <w:p w14:paraId="5A2C94AA" w14:textId="77777777" w:rsidR="00CD51C5" w:rsidRPr="00B87BF8" w:rsidRDefault="00CD51C5" w:rsidP="00322268">
            <w:pPr>
              <w:jc w:val="center"/>
              <w:rPr>
                <w:rFonts w:ascii="Amelia Oblicua" w:hAnsi="Amelia Oblicua" w:cs="Arial"/>
                <w:i/>
                <w:color w:val="0070C0"/>
              </w:rPr>
            </w:pPr>
            <w:r w:rsidRPr="00B87BF8">
              <w:rPr>
                <w:rFonts w:ascii="Amelia Oblicua" w:hAnsi="Amelia Oblicua" w:cs="Arial"/>
                <w:i/>
                <w:color w:val="0070C0"/>
              </w:rPr>
              <w:t>Estimación 6</w:t>
            </w:r>
          </w:p>
        </w:tc>
        <w:tc>
          <w:tcPr>
            <w:tcW w:w="1753" w:type="dxa"/>
          </w:tcPr>
          <w:p w14:paraId="7B5028C1" w14:textId="77777777" w:rsidR="00CD51C5" w:rsidRPr="00B87BF8" w:rsidRDefault="00CD51C5" w:rsidP="00322268">
            <w:pPr>
              <w:jc w:val="center"/>
              <w:rPr>
                <w:rFonts w:ascii="Amelia Oblicua" w:hAnsi="Amelia Oblicua" w:cs="Arial"/>
                <w:i/>
                <w:color w:val="0070C0"/>
              </w:rPr>
            </w:pPr>
            <w:r w:rsidRPr="00B87BF8">
              <w:rPr>
                <w:rFonts w:ascii="Amelia Oblicua" w:hAnsi="Amelia Oblicua" w:cs="Arial"/>
                <w:i/>
                <w:color w:val="0070C0"/>
              </w:rPr>
              <w:t>02 de abril al 01 de mayo de 2022</w:t>
            </w:r>
          </w:p>
        </w:tc>
        <w:tc>
          <w:tcPr>
            <w:tcW w:w="1753" w:type="dxa"/>
          </w:tcPr>
          <w:p w14:paraId="4D385CA3" w14:textId="77777777" w:rsidR="00CD51C5" w:rsidRPr="00B87BF8" w:rsidRDefault="00CD51C5" w:rsidP="00322268">
            <w:pPr>
              <w:jc w:val="center"/>
              <w:rPr>
                <w:rFonts w:ascii="Amelia Oblicua" w:hAnsi="Amelia Oblicua" w:cs="Arial"/>
                <w:i/>
                <w:color w:val="0070C0"/>
              </w:rPr>
            </w:pPr>
            <w:r w:rsidRPr="00B87BF8">
              <w:rPr>
                <w:rFonts w:ascii="Amelia Oblicua" w:hAnsi="Amelia Oblicua" w:cs="Arial"/>
                <w:i/>
                <w:color w:val="0070C0"/>
              </w:rPr>
              <w:t>$7,516.81</w:t>
            </w:r>
          </w:p>
        </w:tc>
        <w:tc>
          <w:tcPr>
            <w:tcW w:w="1753" w:type="dxa"/>
          </w:tcPr>
          <w:p w14:paraId="0646C20B" w14:textId="77777777" w:rsidR="00CD51C5" w:rsidRPr="00B87BF8" w:rsidRDefault="00CD51C5" w:rsidP="00322268">
            <w:pPr>
              <w:jc w:val="center"/>
              <w:rPr>
                <w:rFonts w:ascii="Amelia Oblicua" w:hAnsi="Amelia Oblicua" w:cs="Arial"/>
                <w:i/>
                <w:color w:val="0070C0"/>
              </w:rPr>
            </w:pPr>
            <w:r w:rsidRPr="00B87BF8">
              <w:rPr>
                <w:rFonts w:ascii="Amelia Oblicua" w:hAnsi="Amelia Oblicua" w:cs="Arial"/>
                <w:i/>
                <w:color w:val="0070C0"/>
              </w:rPr>
              <w:t>$8,929.39</w:t>
            </w:r>
          </w:p>
        </w:tc>
        <w:tc>
          <w:tcPr>
            <w:tcW w:w="1754" w:type="dxa"/>
          </w:tcPr>
          <w:p w14:paraId="638ED7E4" w14:textId="77777777" w:rsidR="00CD51C5" w:rsidRPr="00B87BF8" w:rsidRDefault="00CD51C5" w:rsidP="00322268">
            <w:pPr>
              <w:jc w:val="center"/>
              <w:rPr>
                <w:rFonts w:ascii="Amelia Oblicua" w:hAnsi="Amelia Oblicua" w:cs="Arial"/>
                <w:i/>
                <w:color w:val="0070C0"/>
              </w:rPr>
            </w:pPr>
            <w:r w:rsidRPr="00B87BF8">
              <w:rPr>
                <w:rFonts w:ascii="Amelia Oblicua" w:hAnsi="Amelia Oblicua" w:cs="Arial"/>
                <w:i/>
                <w:color w:val="0070C0"/>
              </w:rPr>
              <w:t>$514,010.44</w:t>
            </w:r>
          </w:p>
        </w:tc>
      </w:tr>
      <w:tr w:rsidR="00CD51C5" w:rsidRPr="00B87BF8" w14:paraId="2140A5F3" w14:textId="77777777" w:rsidTr="00322268">
        <w:trPr>
          <w:trHeight w:val="183"/>
        </w:trPr>
        <w:tc>
          <w:tcPr>
            <w:tcW w:w="1753" w:type="dxa"/>
          </w:tcPr>
          <w:p w14:paraId="019A536E" w14:textId="77777777" w:rsidR="00CD51C5" w:rsidRPr="00B87BF8" w:rsidRDefault="00CD51C5" w:rsidP="00322268">
            <w:pPr>
              <w:jc w:val="center"/>
              <w:rPr>
                <w:rFonts w:ascii="Amelia Oblicua" w:hAnsi="Amelia Oblicua" w:cs="Arial"/>
                <w:i/>
                <w:color w:val="0070C0"/>
              </w:rPr>
            </w:pPr>
            <w:r w:rsidRPr="00B87BF8">
              <w:rPr>
                <w:rFonts w:ascii="Amelia Oblicua" w:hAnsi="Amelia Oblicua" w:cs="Arial"/>
                <w:i/>
                <w:color w:val="0070C0"/>
              </w:rPr>
              <w:t>Estimación 7 Conv. Mod. Exc</w:t>
            </w:r>
          </w:p>
        </w:tc>
        <w:tc>
          <w:tcPr>
            <w:tcW w:w="1753" w:type="dxa"/>
          </w:tcPr>
          <w:p w14:paraId="187F60EE" w14:textId="77777777" w:rsidR="00CD51C5" w:rsidRPr="00B87BF8" w:rsidRDefault="00CD51C5" w:rsidP="00322268">
            <w:pPr>
              <w:jc w:val="center"/>
              <w:rPr>
                <w:rFonts w:ascii="Amelia Oblicua" w:hAnsi="Amelia Oblicua" w:cs="Arial"/>
                <w:i/>
                <w:color w:val="0070C0"/>
              </w:rPr>
            </w:pPr>
            <w:r w:rsidRPr="00B87BF8">
              <w:rPr>
                <w:rFonts w:ascii="Amelia Oblicua" w:hAnsi="Amelia Oblicua" w:cs="Arial"/>
                <w:i/>
                <w:color w:val="0070C0"/>
              </w:rPr>
              <w:t>02 de abril al 01 de mayo de 2022</w:t>
            </w:r>
          </w:p>
        </w:tc>
        <w:tc>
          <w:tcPr>
            <w:tcW w:w="1753" w:type="dxa"/>
          </w:tcPr>
          <w:p w14:paraId="69B64641" w14:textId="77777777" w:rsidR="00CD51C5" w:rsidRPr="00B87BF8" w:rsidRDefault="00CD51C5" w:rsidP="00322268">
            <w:pPr>
              <w:jc w:val="center"/>
              <w:rPr>
                <w:rFonts w:ascii="Amelia Oblicua" w:hAnsi="Amelia Oblicua" w:cs="Arial"/>
                <w:i/>
                <w:color w:val="0070C0"/>
              </w:rPr>
            </w:pPr>
          </w:p>
        </w:tc>
        <w:tc>
          <w:tcPr>
            <w:tcW w:w="1753" w:type="dxa"/>
          </w:tcPr>
          <w:p w14:paraId="10B20F02" w14:textId="77777777" w:rsidR="00CD51C5" w:rsidRPr="00B87BF8" w:rsidRDefault="00CD51C5" w:rsidP="00322268">
            <w:pPr>
              <w:jc w:val="center"/>
              <w:rPr>
                <w:rFonts w:ascii="Amelia Oblicua" w:hAnsi="Amelia Oblicua" w:cs="Arial"/>
                <w:i/>
                <w:color w:val="0070C0"/>
              </w:rPr>
            </w:pPr>
          </w:p>
        </w:tc>
        <w:tc>
          <w:tcPr>
            <w:tcW w:w="1754" w:type="dxa"/>
          </w:tcPr>
          <w:p w14:paraId="19F6845D" w14:textId="77777777" w:rsidR="00CD51C5" w:rsidRPr="00B87BF8" w:rsidRDefault="00CD51C5" w:rsidP="00322268">
            <w:pPr>
              <w:jc w:val="center"/>
              <w:rPr>
                <w:rFonts w:ascii="Amelia Oblicua" w:hAnsi="Amelia Oblicua" w:cs="Arial"/>
                <w:i/>
                <w:color w:val="0070C0"/>
              </w:rPr>
            </w:pPr>
            <w:r w:rsidRPr="00B87BF8">
              <w:rPr>
                <w:rFonts w:ascii="Amelia Oblicua" w:hAnsi="Amelia Oblicua" w:cs="Arial"/>
                <w:i/>
                <w:color w:val="0070C0"/>
              </w:rPr>
              <w:t>$144,314.45</w:t>
            </w:r>
          </w:p>
        </w:tc>
      </w:tr>
      <w:tr w:rsidR="00CD51C5" w:rsidRPr="00B87BF8" w14:paraId="1BBA5C11" w14:textId="77777777" w:rsidTr="00322268">
        <w:trPr>
          <w:trHeight w:val="183"/>
        </w:trPr>
        <w:tc>
          <w:tcPr>
            <w:tcW w:w="1753" w:type="dxa"/>
          </w:tcPr>
          <w:p w14:paraId="482B1DAA" w14:textId="77777777" w:rsidR="00CD51C5" w:rsidRPr="00B87BF8" w:rsidRDefault="00CD51C5" w:rsidP="00322268">
            <w:pPr>
              <w:jc w:val="center"/>
              <w:rPr>
                <w:rFonts w:ascii="Amelia Oblicua" w:hAnsi="Amelia Oblicua" w:cs="Arial"/>
                <w:i/>
                <w:color w:val="0070C0"/>
              </w:rPr>
            </w:pPr>
            <w:r w:rsidRPr="00B87BF8">
              <w:rPr>
                <w:rFonts w:ascii="Amelia Oblicua" w:hAnsi="Amelia Oblicua" w:cs="Arial"/>
                <w:i/>
                <w:color w:val="0070C0"/>
              </w:rPr>
              <w:t>Estimación 8 Conv. Mod. Ext</w:t>
            </w:r>
          </w:p>
        </w:tc>
        <w:tc>
          <w:tcPr>
            <w:tcW w:w="1753" w:type="dxa"/>
          </w:tcPr>
          <w:p w14:paraId="391DDA0D" w14:textId="77777777" w:rsidR="00CD51C5" w:rsidRPr="00B87BF8" w:rsidRDefault="00CD51C5" w:rsidP="00322268">
            <w:pPr>
              <w:jc w:val="center"/>
              <w:rPr>
                <w:rFonts w:ascii="Amelia Oblicua" w:hAnsi="Amelia Oblicua" w:cs="Arial"/>
                <w:i/>
                <w:color w:val="0070C0"/>
              </w:rPr>
            </w:pPr>
            <w:r w:rsidRPr="00B87BF8">
              <w:rPr>
                <w:rFonts w:ascii="Amelia Oblicua" w:hAnsi="Amelia Oblicua" w:cs="Arial"/>
                <w:i/>
                <w:color w:val="0070C0"/>
              </w:rPr>
              <w:t>02 de abril al 01 de mayo de 2022</w:t>
            </w:r>
          </w:p>
        </w:tc>
        <w:tc>
          <w:tcPr>
            <w:tcW w:w="1753" w:type="dxa"/>
          </w:tcPr>
          <w:p w14:paraId="4942EFA7" w14:textId="77777777" w:rsidR="00CD51C5" w:rsidRPr="00B87BF8" w:rsidRDefault="00CD51C5" w:rsidP="00322268">
            <w:pPr>
              <w:jc w:val="center"/>
              <w:rPr>
                <w:rFonts w:ascii="Amelia Oblicua" w:hAnsi="Amelia Oblicua" w:cs="Arial"/>
                <w:i/>
                <w:color w:val="0070C0"/>
              </w:rPr>
            </w:pPr>
          </w:p>
        </w:tc>
        <w:tc>
          <w:tcPr>
            <w:tcW w:w="1753" w:type="dxa"/>
          </w:tcPr>
          <w:p w14:paraId="27F0A5B9" w14:textId="77777777" w:rsidR="00CD51C5" w:rsidRPr="00B87BF8" w:rsidRDefault="00CD51C5" w:rsidP="00322268">
            <w:pPr>
              <w:jc w:val="center"/>
              <w:rPr>
                <w:rFonts w:ascii="Amelia Oblicua" w:hAnsi="Amelia Oblicua" w:cs="Arial"/>
                <w:i/>
                <w:color w:val="0070C0"/>
              </w:rPr>
            </w:pPr>
          </w:p>
        </w:tc>
        <w:tc>
          <w:tcPr>
            <w:tcW w:w="1754" w:type="dxa"/>
          </w:tcPr>
          <w:p w14:paraId="56126BB1" w14:textId="77777777" w:rsidR="00CD51C5" w:rsidRPr="00B87BF8" w:rsidRDefault="00CD51C5" w:rsidP="00322268">
            <w:pPr>
              <w:jc w:val="center"/>
              <w:rPr>
                <w:rFonts w:ascii="Amelia Oblicua" w:hAnsi="Amelia Oblicua" w:cs="Arial"/>
                <w:i/>
                <w:color w:val="0070C0"/>
              </w:rPr>
            </w:pPr>
            <w:r w:rsidRPr="00B87BF8">
              <w:rPr>
                <w:rFonts w:ascii="Amelia Oblicua" w:hAnsi="Amelia Oblicua" w:cs="Arial"/>
                <w:i/>
                <w:color w:val="0070C0"/>
              </w:rPr>
              <w:t>$298,425.09</w:t>
            </w:r>
          </w:p>
        </w:tc>
      </w:tr>
    </w:tbl>
    <w:p w14:paraId="576AA7D4" w14:textId="5A539E67" w:rsidR="00CD51C5" w:rsidRPr="00B87BF8" w:rsidRDefault="00CD51C5" w:rsidP="00CD51C5">
      <w:pPr>
        <w:spacing w:after="0" w:line="240" w:lineRule="auto"/>
        <w:jc w:val="both"/>
        <w:rPr>
          <w:rFonts w:ascii="Amelia Oblicua" w:hAnsi="Amelia Oblicua" w:cs="Arial"/>
          <w:i/>
          <w:color w:val="0070C0"/>
        </w:rPr>
      </w:pPr>
      <w:r w:rsidRPr="00B87BF8">
        <w:rPr>
          <w:rFonts w:ascii="Amelia Oblicua" w:hAnsi="Amelia Oblicua" w:cs="Arial"/>
          <w:i/>
          <w:color w:val="0070C0"/>
        </w:rPr>
        <w:t xml:space="preserve"> </w:t>
      </w:r>
    </w:p>
    <w:p w14:paraId="15951D2C" w14:textId="77777777" w:rsidR="00D53C5A" w:rsidRPr="00B87BF8" w:rsidRDefault="00D53C5A" w:rsidP="00CD51C5">
      <w:pPr>
        <w:spacing w:after="0" w:line="240" w:lineRule="auto"/>
        <w:jc w:val="both"/>
        <w:rPr>
          <w:rFonts w:ascii="Amelia Oblicua" w:hAnsi="Amelia Oblicua" w:cs="Arial"/>
          <w:i/>
          <w:color w:val="0070C0"/>
        </w:rPr>
      </w:pPr>
    </w:p>
    <w:p w14:paraId="2361FB28" w14:textId="70E4D390" w:rsidR="00D53C5A" w:rsidRPr="00B87BF8" w:rsidRDefault="00D53C5A" w:rsidP="00CD51C5">
      <w:pPr>
        <w:spacing w:after="0" w:line="240" w:lineRule="auto"/>
        <w:jc w:val="both"/>
        <w:rPr>
          <w:rFonts w:ascii="Amelia Oblicua" w:hAnsi="Amelia Oblicua" w:cs="Arial"/>
          <w:i/>
          <w:color w:val="0070C0"/>
        </w:rPr>
      </w:pPr>
      <w:r w:rsidRPr="00B87BF8">
        <w:rPr>
          <w:rFonts w:ascii="Amelia Oblicua" w:hAnsi="Amelia Oblicua" w:cs="Arial"/>
          <w:i/>
          <w:color w:val="0070C0"/>
        </w:rPr>
        <w:t>Se acredita que a partir de la estimación 9 las estimaciones se realizaron las sanciones correspondientes a las penas convencionales por el incumplimiento al contrato objeto del presente.</w:t>
      </w:r>
    </w:p>
    <w:p w14:paraId="2B399AE4" w14:textId="5BF7F7B7" w:rsidR="00D53C5A" w:rsidRPr="00B87BF8" w:rsidRDefault="00D53C5A" w:rsidP="00CD51C5">
      <w:pPr>
        <w:spacing w:after="0" w:line="240" w:lineRule="auto"/>
        <w:jc w:val="both"/>
        <w:rPr>
          <w:rFonts w:ascii="Amelia Oblicua" w:hAnsi="Amelia Oblicua" w:cs="Arial"/>
          <w:i/>
          <w:color w:val="0070C0"/>
        </w:rPr>
      </w:pPr>
    </w:p>
    <w:p w14:paraId="52E70DFB" w14:textId="0510429C" w:rsidR="00D53C5A" w:rsidRPr="00B87BF8" w:rsidRDefault="00D53C5A" w:rsidP="00CD51C5">
      <w:pPr>
        <w:spacing w:after="0" w:line="240" w:lineRule="auto"/>
        <w:jc w:val="both"/>
        <w:rPr>
          <w:rFonts w:ascii="Amelia Oblicua" w:hAnsi="Amelia Oblicua" w:cs="Arial"/>
          <w:i/>
          <w:color w:val="0070C0"/>
        </w:rPr>
      </w:pPr>
    </w:p>
    <w:p w14:paraId="5BD807C7" w14:textId="77777777" w:rsidR="00D53C5A" w:rsidRPr="00B87BF8" w:rsidRDefault="00D53C5A" w:rsidP="00CD51C5">
      <w:pPr>
        <w:spacing w:after="0" w:line="240" w:lineRule="auto"/>
        <w:jc w:val="both"/>
        <w:rPr>
          <w:rFonts w:ascii="Amelia Oblicua" w:hAnsi="Amelia Oblicua" w:cs="Arial"/>
          <w:i/>
          <w:color w:val="0070C0"/>
        </w:rPr>
      </w:pPr>
    </w:p>
    <w:tbl>
      <w:tblPr>
        <w:tblStyle w:val="Tablaconcuadrcula"/>
        <w:tblW w:w="0" w:type="auto"/>
        <w:tblLook w:val="04A0" w:firstRow="1" w:lastRow="0" w:firstColumn="1" w:lastColumn="0" w:noHBand="0" w:noVBand="1"/>
      </w:tblPr>
      <w:tblGrid>
        <w:gridCol w:w="1753"/>
        <w:gridCol w:w="1753"/>
        <w:gridCol w:w="1753"/>
        <w:gridCol w:w="1753"/>
        <w:gridCol w:w="1754"/>
      </w:tblGrid>
      <w:tr w:rsidR="00D53C5A" w:rsidRPr="00B87BF8" w14:paraId="16C143FB" w14:textId="77777777" w:rsidTr="006541B0">
        <w:trPr>
          <w:trHeight w:val="732"/>
        </w:trPr>
        <w:tc>
          <w:tcPr>
            <w:tcW w:w="1753" w:type="dxa"/>
            <w:vAlign w:val="center"/>
          </w:tcPr>
          <w:p w14:paraId="2D583316" w14:textId="77777777" w:rsidR="00D53C5A" w:rsidRPr="00B87BF8" w:rsidRDefault="00D53C5A" w:rsidP="006541B0">
            <w:pPr>
              <w:jc w:val="center"/>
              <w:rPr>
                <w:rFonts w:ascii="Amelia Oblicua" w:hAnsi="Amelia Oblicua" w:cs="Arial"/>
                <w:b/>
                <w:bCs/>
                <w:i/>
                <w:color w:val="0070C0"/>
              </w:rPr>
            </w:pPr>
            <w:r w:rsidRPr="00B87BF8">
              <w:rPr>
                <w:rFonts w:ascii="Amelia Oblicua" w:hAnsi="Amelia Oblicua" w:cs="Arial"/>
                <w:b/>
                <w:bCs/>
                <w:i/>
                <w:color w:val="0070C0"/>
              </w:rPr>
              <w:t>Estimación</w:t>
            </w:r>
          </w:p>
        </w:tc>
        <w:tc>
          <w:tcPr>
            <w:tcW w:w="1753" w:type="dxa"/>
            <w:vAlign w:val="center"/>
          </w:tcPr>
          <w:p w14:paraId="2BACA80A" w14:textId="77777777" w:rsidR="00D53C5A" w:rsidRPr="00B87BF8" w:rsidRDefault="00D53C5A" w:rsidP="006541B0">
            <w:pPr>
              <w:jc w:val="center"/>
              <w:rPr>
                <w:rFonts w:ascii="Amelia Oblicua" w:hAnsi="Amelia Oblicua" w:cs="Arial"/>
                <w:b/>
                <w:bCs/>
                <w:i/>
                <w:color w:val="0070C0"/>
              </w:rPr>
            </w:pPr>
            <w:r w:rsidRPr="00B87BF8">
              <w:rPr>
                <w:rFonts w:ascii="Amelia Oblicua" w:hAnsi="Amelia Oblicua" w:cs="Arial"/>
                <w:b/>
                <w:bCs/>
                <w:i/>
                <w:color w:val="0070C0"/>
              </w:rPr>
              <w:t>Periodo de Ejecución</w:t>
            </w:r>
          </w:p>
        </w:tc>
        <w:tc>
          <w:tcPr>
            <w:tcW w:w="1753" w:type="dxa"/>
            <w:vAlign w:val="center"/>
          </w:tcPr>
          <w:p w14:paraId="19B74155" w14:textId="77777777" w:rsidR="00D53C5A" w:rsidRPr="00B87BF8" w:rsidRDefault="00D53C5A" w:rsidP="006541B0">
            <w:pPr>
              <w:jc w:val="center"/>
              <w:rPr>
                <w:rFonts w:ascii="Amelia Oblicua" w:hAnsi="Amelia Oblicua" w:cs="Arial"/>
                <w:b/>
                <w:bCs/>
                <w:i/>
                <w:color w:val="0070C0"/>
              </w:rPr>
            </w:pPr>
            <w:r w:rsidRPr="00B87BF8">
              <w:rPr>
                <w:rFonts w:ascii="Amelia Oblicua" w:hAnsi="Amelia Oblicua" w:cs="Arial"/>
                <w:b/>
                <w:bCs/>
                <w:i/>
                <w:color w:val="0070C0"/>
              </w:rPr>
              <w:t>Sanción</w:t>
            </w:r>
          </w:p>
        </w:tc>
        <w:tc>
          <w:tcPr>
            <w:tcW w:w="1753" w:type="dxa"/>
            <w:vAlign w:val="center"/>
          </w:tcPr>
          <w:p w14:paraId="2652081D" w14:textId="77777777" w:rsidR="00D53C5A" w:rsidRPr="00B87BF8" w:rsidRDefault="00D53C5A" w:rsidP="006541B0">
            <w:pPr>
              <w:jc w:val="center"/>
              <w:rPr>
                <w:rFonts w:ascii="Amelia Oblicua" w:hAnsi="Amelia Oblicua" w:cs="Arial"/>
                <w:b/>
                <w:bCs/>
                <w:i/>
                <w:color w:val="0070C0"/>
              </w:rPr>
            </w:pPr>
            <w:r w:rsidRPr="00B87BF8">
              <w:rPr>
                <w:rFonts w:ascii="Amelia Oblicua" w:hAnsi="Amelia Oblicua" w:cs="Arial"/>
                <w:b/>
                <w:bCs/>
                <w:i/>
                <w:color w:val="0070C0"/>
              </w:rPr>
              <w:t>Reintegro</w:t>
            </w:r>
          </w:p>
        </w:tc>
        <w:tc>
          <w:tcPr>
            <w:tcW w:w="1754" w:type="dxa"/>
            <w:vAlign w:val="center"/>
          </w:tcPr>
          <w:p w14:paraId="340DF6C9" w14:textId="77777777" w:rsidR="00D53C5A" w:rsidRPr="00B87BF8" w:rsidRDefault="00D53C5A" w:rsidP="006541B0">
            <w:pPr>
              <w:jc w:val="center"/>
              <w:rPr>
                <w:rFonts w:ascii="Amelia Oblicua" w:hAnsi="Amelia Oblicua" w:cs="Arial"/>
                <w:b/>
                <w:bCs/>
                <w:i/>
                <w:color w:val="0070C0"/>
              </w:rPr>
            </w:pPr>
            <w:r w:rsidRPr="00B87BF8">
              <w:rPr>
                <w:rFonts w:ascii="Amelia Oblicua" w:hAnsi="Amelia Oblicua" w:cs="Arial"/>
                <w:b/>
                <w:bCs/>
                <w:i/>
                <w:color w:val="0070C0"/>
              </w:rPr>
              <w:t>Importe de trabajos ejecutados sin I.V.A</w:t>
            </w:r>
          </w:p>
        </w:tc>
      </w:tr>
      <w:tr w:rsidR="00D53C5A" w:rsidRPr="00B87BF8" w14:paraId="4328FCAD" w14:textId="77777777" w:rsidTr="006541B0">
        <w:trPr>
          <w:trHeight w:val="183"/>
        </w:trPr>
        <w:tc>
          <w:tcPr>
            <w:tcW w:w="1753" w:type="dxa"/>
          </w:tcPr>
          <w:p w14:paraId="0F59A830" w14:textId="77777777" w:rsidR="00D53C5A" w:rsidRPr="00B87BF8" w:rsidRDefault="00D53C5A" w:rsidP="006541B0">
            <w:pPr>
              <w:jc w:val="center"/>
              <w:rPr>
                <w:rFonts w:ascii="Amelia Oblicua" w:hAnsi="Amelia Oblicua" w:cs="Arial"/>
                <w:i/>
                <w:color w:val="0070C0"/>
              </w:rPr>
            </w:pPr>
            <w:r w:rsidRPr="00B87BF8">
              <w:rPr>
                <w:rFonts w:ascii="Amelia Oblicua" w:hAnsi="Amelia Oblicua" w:cs="Arial"/>
                <w:i/>
                <w:color w:val="0070C0"/>
              </w:rPr>
              <w:t>Estimación 9</w:t>
            </w:r>
          </w:p>
        </w:tc>
        <w:tc>
          <w:tcPr>
            <w:tcW w:w="1753" w:type="dxa"/>
          </w:tcPr>
          <w:p w14:paraId="7D95EF28" w14:textId="77777777" w:rsidR="00D53C5A" w:rsidRPr="00B87BF8" w:rsidRDefault="00D53C5A" w:rsidP="006541B0">
            <w:pPr>
              <w:jc w:val="center"/>
              <w:rPr>
                <w:rFonts w:ascii="Amelia Oblicua" w:hAnsi="Amelia Oblicua" w:cs="Arial"/>
                <w:i/>
                <w:color w:val="0070C0"/>
              </w:rPr>
            </w:pPr>
            <w:r w:rsidRPr="00B87BF8">
              <w:rPr>
                <w:rFonts w:ascii="Amelia Oblicua" w:hAnsi="Amelia Oblicua" w:cs="Arial"/>
                <w:i/>
                <w:color w:val="0070C0"/>
              </w:rPr>
              <w:t>02 de mayo al 10 de mayo 2022</w:t>
            </w:r>
          </w:p>
        </w:tc>
        <w:tc>
          <w:tcPr>
            <w:tcW w:w="1753" w:type="dxa"/>
          </w:tcPr>
          <w:p w14:paraId="7C04DACC" w14:textId="77777777" w:rsidR="00D53C5A" w:rsidRPr="00B87BF8" w:rsidRDefault="00D53C5A" w:rsidP="006541B0">
            <w:pPr>
              <w:jc w:val="center"/>
              <w:rPr>
                <w:rFonts w:ascii="Amelia Oblicua" w:hAnsi="Amelia Oblicua" w:cs="Arial"/>
                <w:i/>
                <w:color w:val="0070C0"/>
              </w:rPr>
            </w:pPr>
            <w:r w:rsidRPr="00B87BF8">
              <w:rPr>
                <w:rFonts w:ascii="Amelia Oblicua" w:hAnsi="Amelia Oblicua" w:cs="Arial"/>
                <w:i/>
                <w:color w:val="0070C0"/>
              </w:rPr>
              <w:t>2,760.17</w:t>
            </w:r>
          </w:p>
        </w:tc>
        <w:tc>
          <w:tcPr>
            <w:tcW w:w="1753" w:type="dxa"/>
          </w:tcPr>
          <w:p w14:paraId="614ABB52" w14:textId="77777777" w:rsidR="00D53C5A" w:rsidRPr="00B87BF8" w:rsidRDefault="00D53C5A" w:rsidP="006541B0">
            <w:pPr>
              <w:jc w:val="center"/>
              <w:rPr>
                <w:rFonts w:ascii="Amelia Oblicua" w:hAnsi="Amelia Oblicua" w:cs="Arial"/>
                <w:i/>
                <w:color w:val="0070C0"/>
              </w:rPr>
            </w:pPr>
          </w:p>
        </w:tc>
        <w:tc>
          <w:tcPr>
            <w:tcW w:w="1754" w:type="dxa"/>
          </w:tcPr>
          <w:p w14:paraId="0B011255" w14:textId="77777777" w:rsidR="00D53C5A" w:rsidRPr="00B87BF8" w:rsidRDefault="00D53C5A" w:rsidP="006541B0">
            <w:pPr>
              <w:jc w:val="center"/>
              <w:rPr>
                <w:rFonts w:ascii="Amelia Oblicua" w:hAnsi="Amelia Oblicua" w:cs="Arial"/>
                <w:i/>
                <w:color w:val="0070C0"/>
              </w:rPr>
            </w:pPr>
            <w:r w:rsidRPr="00B87BF8">
              <w:rPr>
                <w:rFonts w:ascii="Amelia Oblicua" w:hAnsi="Amelia Oblicua" w:cs="Arial"/>
                <w:i/>
                <w:color w:val="0070C0"/>
              </w:rPr>
              <w:t>$ 92,348.98</w:t>
            </w:r>
          </w:p>
        </w:tc>
      </w:tr>
      <w:tr w:rsidR="00D53C5A" w:rsidRPr="00B87BF8" w14:paraId="0307AFED" w14:textId="77777777" w:rsidTr="006541B0">
        <w:trPr>
          <w:trHeight w:val="183"/>
        </w:trPr>
        <w:tc>
          <w:tcPr>
            <w:tcW w:w="1753" w:type="dxa"/>
          </w:tcPr>
          <w:p w14:paraId="167262B9" w14:textId="77777777" w:rsidR="00D53C5A" w:rsidRPr="00B87BF8" w:rsidRDefault="00D53C5A" w:rsidP="006541B0">
            <w:pPr>
              <w:jc w:val="center"/>
              <w:rPr>
                <w:rFonts w:ascii="Amelia Oblicua" w:hAnsi="Amelia Oblicua" w:cs="Arial"/>
                <w:i/>
                <w:color w:val="0070C0"/>
              </w:rPr>
            </w:pPr>
            <w:r w:rsidRPr="00B87BF8">
              <w:rPr>
                <w:rFonts w:ascii="Amelia Oblicua" w:hAnsi="Amelia Oblicua" w:cs="Arial"/>
                <w:i/>
                <w:color w:val="0070C0"/>
              </w:rPr>
              <w:t>Estimación 10</w:t>
            </w:r>
          </w:p>
        </w:tc>
        <w:tc>
          <w:tcPr>
            <w:tcW w:w="1753" w:type="dxa"/>
          </w:tcPr>
          <w:p w14:paraId="3D421FEF" w14:textId="77777777" w:rsidR="00D53C5A" w:rsidRPr="00B87BF8" w:rsidRDefault="00D53C5A" w:rsidP="006541B0">
            <w:pPr>
              <w:jc w:val="center"/>
              <w:rPr>
                <w:rFonts w:ascii="Amelia Oblicua" w:hAnsi="Amelia Oblicua" w:cs="Arial"/>
                <w:i/>
                <w:color w:val="0070C0"/>
              </w:rPr>
            </w:pPr>
            <w:r w:rsidRPr="00B87BF8">
              <w:rPr>
                <w:rFonts w:ascii="Amelia Oblicua" w:hAnsi="Amelia Oblicua" w:cs="Arial"/>
                <w:i/>
                <w:color w:val="0070C0"/>
              </w:rPr>
              <w:t>11 mayo al 09 de junio 2022</w:t>
            </w:r>
          </w:p>
        </w:tc>
        <w:tc>
          <w:tcPr>
            <w:tcW w:w="1753" w:type="dxa"/>
          </w:tcPr>
          <w:p w14:paraId="2CCFEDAA" w14:textId="77777777" w:rsidR="00D53C5A" w:rsidRPr="00B87BF8" w:rsidRDefault="00D53C5A" w:rsidP="006541B0">
            <w:pPr>
              <w:jc w:val="center"/>
              <w:rPr>
                <w:rFonts w:ascii="Amelia Oblicua" w:hAnsi="Amelia Oblicua" w:cs="Arial"/>
                <w:i/>
                <w:color w:val="0070C0"/>
              </w:rPr>
            </w:pPr>
            <w:r w:rsidRPr="00B87BF8">
              <w:rPr>
                <w:rFonts w:ascii="Amelia Oblicua" w:hAnsi="Amelia Oblicua" w:cs="Arial"/>
                <w:i/>
                <w:color w:val="0070C0"/>
              </w:rPr>
              <w:t>$ 9,292.56</w:t>
            </w:r>
          </w:p>
        </w:tc>
        <w:tc>
          <w:tcPr>
            <w:tcW w:w="1753" w:type="dxa"/>
          </w:tcPr>
          <w:p w14:paraId="3FDD646E" w14:textId="77777777" w:rsidR="00D53C5A" w:rsidRPr="00B87BF8" w:rsidRDefault="00D53C5A" w:rsidP="006541B0">
            <w:pPr>
              <w:jc w:val="center"/>
              <w:rPr>
                <w:rFonts w:ascii="Amelia Oblicua" w:hAnsi="Amelia Oblicua" w:cs="Arial"/>
                <w:i/>
                <w:color w:val="0070C0"/>
              </w:rPr>
            </w:pPr>
          </w:p>
        </w:tc>
        <w:tc>
          <w:tcPr>
            <w:tcW w:w="1754" w:type="dxa"/>
          </w:tcPr>
          <w:p w14:paraId="2B62A95A" w14:textId="77777777" w:rsidR="00D53C5A" w:rsidRPr="00B87BF8" w:rsidRDefault="00D53C5A" w:rsidP="006541B0">
            <w:pPr>
              <w:jc w:val="center"/>
              <w:rPr>
                <w:rFonts w:ascii="Amelia Oblicua" w:hAnsi="Amelia Oblicua" w:cs="Arial"/>
                <w:i/>
                <w:color w:val="0070C0"/>
              </w:rPr>
            </w:pPr>
            <w:r w:rsidRPr="00B87BF8">
              <w:rPr>
                <w:rFonts w:ascii="Amelia Oblicua" w:hAnsi="Amelia Oblicua" w:cs="Arial"/>
                <w:i/>
                <w:color w:val="0070C0"/>
              </w:rPr>
              <w:t>$ 55,147.75</w:t>
            </w:r>
          </w:p>
        </w:tc>
      </w:tr>
      <w:tr w:rsidR="00D53C5A" w:rsidRPr="00B87BF8" w14:paraId="49175ECE" w14:textId="77777777" w:rsidTr="006541B0">
        <w:trPr>
          <w:trHeight w:val="183"/>
        </w:trPr>
        <w:tc>
          <w:tcPr>
            <w:tcW w:w="1753" w:type="dxa"/>
          </w:tcPr>
          <w:p w14:paraId="58F4BC7C" w14:textId="77777777" w:rsidR="00D53C5A" w:rsidRPr="00B87BF8" w:rsidRDefault="00D53C5A" w:rsidP="006541B0">
            <w:pPr>
              <w:jc w:val="center"/>
              <w:rPr>
                <w:rFonts w:ascii="Amelia Oblicua" w:hAnsi="Amelia Oblicua" w:cs="Arial"/>
                <w:i/>
                <w:color w:val="0070C0"/>
              </w:rPr>
            </w:pPr>
            <w:r w:rsidRPr="00B87BF8">
              <w:rPr>
                <w:rFonts w:ascii="Amelia Oblicua" w:hAnsi="Amelia Oblicua" w:cs="Arial"/>
                <w:i/>
                <w:color w:val="0070C0"/>
              </w:rPr>
              <w:t>Estimación 11</w:t>
            </w:r>
          </w:p>
        </w:tc>
        <w:tc>
          <w:tcPr>
            <w:tcW w:w="1753" w:type="dxa"/>
          </w:tcPr>
          <w:p w14:paraId="3FEFD364" w14:textId="77777777" w:rsidR="00D53C5A" w:rsidRPr="00B87BF8" w:rsidRDefault="00D53C5A" w:rsidP="006541B0">
            <w:pPr>
              <w:jc w:val="center"/>
              <w:rPr>
                <w:rFonts w:ascii="Amelia Oblicua" w:hAnsi="Amelia Oblicua" w:cs="Arial"/>
                <w:i/>
                <w:color w:val="0070C0"/>
              </w:rPr>
            </w:pPr>
            <w:r w:rsidRPr="00B87BF8">
              <w:rPr>
                <w:rFonts w:ascii="Amelia Oblicua" w:hAnsi="Amelia Oblicua" w:cs="Arial"/>
                <w:i/>
                <w:color w:val="0070C0"/>
              </w:rPr>
              <w:t>10 de junio al 09 de julio 2022</w:t>
            </w:r>
          </w:p>
        </w:tc>
        <w:tc>
          <w:tcPr>
            <w:tcW w:w="1753" w:type="dxa"/>
          </w:tcPr>
          <w:p w14:paraId="6E8D74D9" w14:textId="77777777" w:rsidR="00D53C5A" w:rsidRPr="00B87BF8" w:rsidRDefault="00D53C5A" w:rsidP="006541B0">
            <w:pPr>
              <w:jc w:val="center"/>
              <w:rPr>
                <w:rFonts w:ascii="Amelia Oblicua" w:hAnsi="Amelia Oblicua" w:cs="Arial"/>
                <w:i/>
                <w:color w:val="0070C0"/>
              </w:rPr>
            </w:pPr>
            <w:r w:rsidRPr="00B87BF8">
              <w:rPr>
                <w:rFonts w:ascii="Amelia Oblicua" w:hAnsi="Amelia Oblicua" w:cs="Arial"/>
                <w:i/>
                <w:color w:val="0070C0"/>
              </w:rPr>
              <w:t>$ 18,707.80</w:t>
            </w:r>
          </w:p>
        </w:tc>
        <w:tc>
          <w:tcPr>
            <w:tcW w:w="1753" w:type="dxa"/>
          </w:tcPr>
          <w:p w14:paraId="43C89AA6" w14:textId="77777777" w:rsidR="00D53C5A" w:rsidRPr="00B87BF8" w:rsidRDefault="00D53C5A" w:rsidP="006541B0">
            <w:pPr>
              <w:jc w:val="center"/>
              <w:rPr>
                <w:rFonts w:ascii="Amelia Oblicua" w:hAnsi="Amelia Oblicua" w:cs="Arial"/>
                <w:i/>
                <w:color w:val="0070C0"/>
              </w:rPr>
            </w:pPr>
          </w:p>
        </w:tc>
        <w:tc>
          <w:tcPr>
            <w:tcW w:w="1754" w:type="dxa"/>
          </w:tcPr>
          <w:p w14:paraId="01E1A8DA" w14:textId="77777777" w:rsidR="00D53C5A" w:rsidRPr="00B87BF8" w:rsidRDefault="00D53C5A" w:rsidP="006541B0">
            <w:pPr>
              <w:jc w:val="center"/>
              <w:rPr>
                <w:rFonts w:ascii="Amelia Oblicua" w:hAnsi="Amelia Oblicua" w:cs="Arial"/>
                <w:i/>
                <w:color w:val="0070C0"/>
              </w:rPr>
            </w:pPr>
            <w:r w:rsidRPr="00B87BF8">
              <w:rPr>
                <w:rFonts w:ascii="Amelia Oblicua" w:hAnsi="Amelia Oblicua" w:cs="Arial"/>
                <w:i/>
                <w:color w:val="0070C0"/>
              </w:rPr>
              <w:t>$ 55,147.75</w:t>
            </w:r>
          </w:p>
        </w:tc>
      </w:tr>
      <w:tr w:rsidR="00D53C5A" w:rsidRPr="00B87BF8" w14:paraId="3143451B" w14:textId="77777777" w:rsidTr="006541B0">
        <w:trPr>
          <w:trHeight w:val="183"/>
        </w:trPr>
        <w:tc>
          <w:tcPr>
            <w:tcW w:w="1753" w:type="dxa"/>
          </w:tcPr>
          <w:p w14:paraId="209CD3BD" w14:textId="77777777" w:rsidR="00D53C5A" w:rsidRPr="00B87BF8" w:rsidRDefault="00D53C5A" w:rsidP="006541B0">
            <w:pPr>
              <w:jc w:val="center"/>
              <w:rPr>
                <w:rFonts w:ascii="Amelia Oblicua" w:hAnsi="Amelia Oblicua" w:cs="Arial"/>
                <w:i/>
                <w:color w:val="0070C0"/>
              </w:rPr>
            </w:pPr>
            <w:r w:rsidRPr="00B87BF8">
              <w:rPr>
                <w:rFonts w:ascii="Amelia Oblicua" w:hAnsi="Amelia Oblicua" w:cs="Arial"/>
                <w:i/>
                <w:color w:val="0070C0"/>
              </w:rPr>
              <w:t>Estimación 12</w:t>
            </w:r>
          </w:p>
        </w:tc>
        <w:tc>
          <w:tcPr>
            <w:tcW w:w="1753" w:type="dxa"/>
          </w:tcPr>
          <w:p w14:paraId="3B73CE68" w14:textId="77777777" w:rsidR="00D53C5A" w:rsidRPr="00B87BF8" w:rsidRDefault="00D53C5A" w:rsidP="006541B0">
            <w:pPr>
              <w:jc w:val="center"/>
              <w:rPr>
                <w:rFonts w:ascii="Amelia Oblicua" w:hAnsi="Amelia Oblicua" w:cs="Arial"/>
                <w:i/>
                <w:color w:val="0070C0"/>
              </w:rPr>
            </w:pPr>
            <w:r w:rsidRPr="00B87BF8">
              <w:rPr>
                <w:rFonts w:ascii="Amelia Oblicua" w:hAnsi="Amelia Oblicua" w:cs="Arial"/>
                <w:i/>
                <w:color w:val="0070C0"/>
              </w:rPr>
              <w:t>10 de julio al 08 de Agosto de 2022</w:t>
            </w:r>
          </w:p>
        </w:tc>
        <w:tc>
          <w:tcPr>
            <w:tcW w:w="1753" w:type="dxa"/>
          </w:tcPr>
          <w:p w14:paraId="64C22FF7" w14:textId="77777777" w:rsidR="00D53C5A" w:rsidRPr="00B87BF8" w:rsidRDefault="00D53C5A" w:rsidP="006541B0">
            <w:pPr>
              <w:jc w:val="center"/>
              <w:rPr>
                <w:rFonts w:ascii="Amelia Oblicua" w:hAnsi="Amelia Oblicua" w:cs="Arial"/>
                <w:i/>
                <w:color w:val="0070C0"/>
              </w:rPr>
            </w:pPr>
            <w:r w:rsidRPr="00B87BF8">
              <w:rPr>
                <w:rFonts w:ascii="Amelia Oblicua" w:hAnsi="Amelia Oblicua" w:cs="Arial"/>
                <w:i/>
                <w:color w:val="0070C0"/>
              </w:rPr>
              <w:t>$ 27,908.36</w:t>
            </w:r>
          </w:p>
        </w:tc>
        <w:tc>
          <w:tcPr>
            <w:tcW w:w="1753" w:type="dxa"/>
          </w:tcPr>
          <w:p w14:paraId="08B6FBD0" w14:textId="77777777" w:rsidR="00D53C5A" w:rsidRPr="00B87BF8" w:rsidRDefault="00D53C5A" w:rsidP="006541B0">
            <w:pPr>
              <w:jc w:val="center"/>
              <w:rPr>
                <w:rFonts w:ascii="Amelia Oblicua" w:hAnsi="Amelia Oblicua" w:cs="Arial"/>
                <w:i/>
                <w:color w:val="0070C0"/>
              </w:rPr>
            </w:pPr>
          </w:p>
        </w:tc>
        <w:tc>
          <w:tcPr>
            <w:tcW w:w="1754" w:type="dxa"/>
          </w:tcPr>
          <w:p w14:paraId="6EE70F4F" w14:textId="77777777" w:rsidR="00D53C5A" w:rsidRPr="00B87BF8" w:rsidRDefault="00D53C5A" w:rsidP="006541B0">
            <w:pPr>
              <w:jc w:val="center"/>
              <w:rPr>
                <w:rFonts w:ascii="Amelia Oblicua" w:hAnsi="Amelia Oblicua" w:cs="Arial"/>
                <w:i/>
                <w:color w:val="0070C0"/>
              </w:rPr>
            </w:pPr>
            <w:r w:rsidRPr="00B87BF8">
              <w:rPr>
                <w:rFonts w:ascii="Amelia Oblicua" w:hAnsi="Amelia Oblicua" w:cs="Arial"/>
                <w:i/>
                <w:color w:val="0070C0"/>
              </w:rPr>
              <w:t>$ 44,118.19</w:t>
            </w:r>
          </w:p>
        </w:tc>
      </w:tr>
      <w:tr w:rsidR="00D53C5A" w:rsidRPr="00B87BF8" w14:paraId="2A42C93C" w14:textId="77777777" w:rsidTr="006541B0">
        <w:trPr>
          <w:trHeight w:val="183"/>
        </w:trPr>
        <w:tc>
          <w:tcPr>
            <w:tcW w:w="1753" w:type="dxa"/>
          </w:tcPr>
          <w:p w14:paraId="7CBEFCF0" w14:textId="77777777" w:rsidR="00D53C5A" w:rsidRPr="00B87BF8" w:rsidRDefault="00D53C5A" w:rsidP="006541B0">
            <w:pPr>
              <w:jc w:val="center"/>
              <w:rPr>
                <w:rFonts w:ascii="Amelia Oblicua" w:hAnsi="Amelia Oblicua" w:cs="Arial"/>
                <w:i/>
                <w:color w:val="0070C0"/>
              </w:rPr>
            </w:pPr>
            <w:r w:rsidRPr="00B87BF8">
              <w:rPr>
                <w:rFonts w:ascii="Amelia Oblicua" w:hAnsi="Amelia Oblicua" w:cs="Arial"/>
                <w:i/>
                <w:color w:val="0070C0"/>
              </w:rPr>
              <w:t>Estimación 13</w:t>
            </w:r>
          </w:p>
        </w:tc>
        <w:tc>
          <w:tcPr>
            <w:tcW w:w="1753" w:type="dxa"/>
          </w:tcPr>
          <w:p w14:paraId="45FA851D" w14:textId="77777777" w:rsidR="00D53C5A" w:rsidRPr="00B87BF8" w:rsidRDefault="00D53C5A" w:rsidP="006541B0">
            <w:pPr>
              <w:jc w:val="center"/>
              <w:rPr>
                <w:rFonts w:ascii="Amelia Oblicua" w:hAnsi="Amelia Oblicua" w:cs="Arial"/>
                <w:i/>
                <w:color w:val="0070C0"/>
              </w:rPr>
            </w:pPr>
            <w:r w:rsidRPr="00B87BF8">
              <w:rPr>
                <w:rFonts w:ascii="Amelia Oblicua" w:hAnsi="Amelia Oblicua" w:cs="Arial"/>
                <w:i/>
                <w:color w:val="0070C0"/>
              </w:rPr>
              <w:t>09 de Agosto al 07 de Septiembre de 2022</w:t>
            </w:r>
          </w:p>
        </w:tc>
        <w:tc>
          <w:tcPr>
            <w:tcW w:w="1753" w:type="dxa"/>
          </w:tcPr>
          <w:p w14:paraId="36D1822D" w14:textId="77777777" w:rsidR="00D53C5A" w:rsidRPr="00B87BF8" w:rsidRDefault="00D53C5A" w:rsidP="006541B0">
            <w:pPr>
              <w:jc w:val="center"/>
              <w:rPr>
                <w:rFonts w:ascii="Amelia Oblicua" w:hAnsi="Amelia Oblicua" w:cs="Arial"/>
                <w:i/>
                <w:color w:val="0070C0"/>
              </w:rPr>
            </w:pPr>
            <w:r w:rsidRPr="00B87BF8">
              <w:rPr>
                <w:rFonts w:ascii="Amelia Oblicua" w:hAnsi="Amelia Oblicua" w:cs="Arial"/>
                <w:i/>
                <w:color w:val="0070C0"/>
              </w:rPr>
              <w:t>$ 37,497.39</w:t>
            </w:r>
          </w:p>
        </w:tc>
        <w:tc>
          <w:tcPr>
            <w:tcW w:w="1753" w:type="dxa"/>
          </w:tcPr>
          <w:p w14:paraId="1E7BCD9E" w14:textId="77777777" w:rsidR="00D53C5A" w:rsidRPr="00B87BF8" w:rsidRDefault="00D53C5A" w:rsidP="006541B0">
            <w:pPr>
              <w:jc w:val="center"/>
              <w:rPr>
                <w:rFonts w:ascii="Amelia Oblicua" w:hAnsi="Amelia Oblicua" w:cs="Arial"/>
                <w:i/>
                <w:color w:val="0070C0"/>
              </w:rPr>
            </w:pPr>
          </w:p>
        </w:tc>
        <w:tc>
          <w:tcPr>
            <w:tcW w:w="1754" w:type="dxa"/>
          </w:tcPr>
          <w:p w14:paraId="0E8BF500" w14:textId="77777777" w:rsidR="00D53C5A" w:rsidRPr="00B87BF8" w:rsidRDefault="00D53C5A" w:rsidP="006541B0">
            <w:pPr>
              <w:jc w:val="center"/>
              <w:rPr>
                <w:rFonts w:ascii="Amelia Oblicua" w:hAnsi="Amelia Oblicua" w:cs="Arial"/>
                <w:i/>
                <w:color w:val="0070C0"/>
              </w:rPr>
            </w:pPr>
            <w:r w:rsidRPr="00B87BF8">
              <w:rPr>
                <w:rFonts w:ascii="Amelia Oblicua" w:hAnsi="Amelia Oblicua" w:cs="Arial"/>
                <w:i/>
                <w:color w:val="0070C0"/>
              </w:rPr>
              <w:t>323,255.10</w:t>
            </w:r>
          </w:p>
        </w:tc>
      </w:tr>
    </w:tbl>
    <w:p w14:paraId="2B36CED1" w14:textId="77777777" w:rsidR="00D53C5A" w:rsidRPr="00B87BF8" w:rsidRDefault="00D53C5A" w:rsidP="00CD51C5">
      <w:pPr>
        <w:spacing w:after="0" w:line="240" w:lineRule="auto"/>
        <w:jc w:val="both"/>
        <w:rPr>
          <w:rFonts w:ascii="Amelia Oblicua" w:hAnsi="Amelia Oblicua" w:cs="Arial"/>
          <w:i/>
          <w:color w:val="0070C0"/>
          <w:highlight w:val="yellow"/>
        </w:rPr>
      </w:pPr>
    </w:p>
    <w:p w14:paraId="1AC8EB14" w14:textId="77777777" w:rsidR="00D53C5A" w:rsidRPr="00B87BF8" w:rsidRDefault="00D53C5A" w:rsidP="00CD51C5">
      <w:pPr>
        <w:spacing w:after="0" w:line="240" w:lineRule="auto"/>
        <w:jc w:val="both"/>
        <w:rPr>
          <w:rFonts w:ascii="Amelia Oblicua" w:hAnsi="Amelia Oblicua" w:cs="Arial"/>
          <w:i/>
          <w:color w:val="0070C0"/>
          <w:highlight w:val="yellow"/>
        </w:rPr>
      </w:pPr>
    </w:p>
    <w:p w14:paraId="31B55DF0" w14:textId="41B901E0" w:rsidR="00CD51C5" w:rsidRPr="00B87BF8" w:rsidRDefault="00CD51C5" w:rsidP="00CD51C5">
      <w:pPr>
        <w:spacing w:after="0" w:line="240" w:lineRule="auto"/>
        <w:jc w:val="both"/>
        <w:rPr>
          <w:rFonts w:ascii="Amelia Oblicua" w:hAnsi="Amelia Oblicua" w:cs="Arial"/>
          <w:i/>
          <w:color w:val="0070C0"/>
        </w:rPr>
      </w:pPr>
      <w:r w:rsidRPr="00B87BF8">
        <w:rPr>
          <w:rFonts w:ascii="Amelia Oblicua" w:hAnsi="Amelia Oblicua" w:cs="Arial"/>
          <w:i/>
          <w:color w:val="0070C0"/>
        </w:rPr>
        <w:t>Las anteriores estimaciones se observan las retenciones y reintegros que fueron aplic</w:t>
      </w:r>
      <w:r w:rsidR="000C4D33" w:rsidRPr="00B87BF8">
        <w:rPr>
          <w:rFonts w:ascii="Amelia Oblicua" w:hAnsi="Amelia Oblicua" w:cs="Arial"/>
          <w:i/>
          <w:color w:val="0070C0"/>
        </w:rPr>
        <w:t xml:space="preserve">ados a la empresa contratista, </w:t>
      </w:r>
      <w:r w:rsidRPr="00B87BF8">
        <w:rPr>
          <w:rFonts w:ascii="Amelia Oblicua" w:hAnsi="Amelia Oblicua" w:cs="Arial"/>
          <w:i/>
          <w:color w:val="0070C0"/>
        </w:rPr>
        <w:t>así como de las penas convencionales por atraso en el cumplimiento en la fecha de terminación de los trabajos pactada en el contrato.</w:t>
      </w:r>
      <w:r w:rsidR="00D53C5A" w:rsidRPr="00B87BF8">
        <w:rPr>
          <w:rFonts w:ascii="Amelia Oblicua" w:hAnsi="Amelia Oblicua" w:cs="Arial"/>
          <w:i/>
          <w:color w:val="0070C0"/>
        </w:rPr>
        <w:t xml:space="preserve"> Así mismo se hace constar que los trabajos no fueron terminados en la fecha convenida, pero la Dependencia aplicó las sanciones por los atrasos correspondientes, como evidencia se hace entrega </w:t>
      </w:r>
      <w:r w:rsidR="00340EB4" w:rsidRPr="00B87BF8">
        <w:rPr>
          <w:rFonts w:ascii="Amelia Oblicua" w:hAnsi="Amelia Oblicua" w:cs="Arial"/>
          <w:i/>
          <w:color w:val="0070C0"/>
        </w:rPr>
        <w:t xml:space="preserve">de copia certificada </w:t>
      </w:r>
      <w:r w:rsidR="00D53C5A" w:rsidRPr="00B87BF8">
        <w:rPr>
          <w:rFonts w:ascii="Amelia Oblicua" w:hAnsi="Amelia Oblicua" w:cs="Arial"/>
          <w:i/>
          <w:color w:val="0070C0"/>
        </w:rPr>
        <w:t xml:space="preserve">de cada una de las estimaciones </w:t>
      </w:r>
      <w:r w:rsidR="00340EB4" w:rsidRPr="00B87BF8">
        <w:rPr>
          <w:rFonts w:ascii="Amelia Oblicua" w:hAnsi="Amelia Oblicua" w:cs="Arial"/>
          <w:i/>
          <w:color w:val="0070C0"/>
        </w:rPr>
        <w:t xml:space="preserve">1 a la 13 </w:t>
      </w:r>
      <w:r w:rsidR="00D53C5A" w:rsidRPr="00B87BF8">
        <w:rPr>
          <w:rFonts w:ascii="Amelia Oblicua" w:hAnsi="Amelia Oblicua" w:cs="Arial"/>
          <w:i/>
          <w:color w:val="0070C0"/>
        </w:rPr>
        <w:t>que corroboran la aplicación de retenciones y sus sanciones correspondientes por incumplimiento a lo establecido en el contrato.</w:t>
      </w:r>
    </w:p>
    <w:p w14:paraId="07CE1386" w14:textId="77777777" w:rsidR="00CD51C5" w:rsidRPr="00B87BF8" w:rsidRDefault="00CD51C5" w:rsidP="00CD51C5">
      <w:pPr>
        <w:spacing w:after="0" w:line="240" w:lineRule="auto"/>
        <w:jc w:val="both"/>
        <w:rPr>
          <w:rFonts w:ascii="Amelia Oblicua" w:hAnsi="Amelia Oblicua" w:cs="Arial"/>
          <w:i/>
          <w:color w:val="0070C0"/>
        </w:rPr>
      </w:pPr>
    </w:p>
    <w:p w14:paraId="02004487" w14:textId="1CC864C0" w:rsidR="00B35A78" w:rsidRPr="00B87BF8" w:rsidRDefault="000A56D9" w:rsidP="00B35A78">
      <w:pPr>
        <w:spacing w:after="0" w:line="240" w:lineRule="auto"/>
        <w:jc w:val="both"/>
        <w:rPr>
          <w:rFonts w:ascii="Amelia Oblicua" w:hAnsi="Amelia Oblicua" w:cs="Arial"/>
          <w:b/>
          <w:bCs/>
          <w:i/>
          <w:iCs/>
          <w:color w:val="0070C0"/>
        </w:rPr>
      </w:pPr>
      <w:r w:rsidRPr="00B87BF8">
        <w:rPr>
          <w:rFonts w:ascii="Amelia Oblicua" w:hAnsi="Amelia Oblicua" w:cs="Arial"/>
          <w:b/>
          <w:bCs/>
          <w:i/>
          <w:iCs/>
          <w:color w:val="0070C0"/>
        </w:rPr>
        <w:t>Preventiva:</w:t>
      </w:r>
    </w:p>
    <w:p w14:paraId="5F51ACEF" w14:textId="77777777" w:rsidR="00B35A78" w:rsidRPr="00B87BF8" w:rsidRDefault="00B35A78" w:rsidP="00B35A78">
      <w:pPr>
        <w:spacing w:after="0" w:line="240" w:lineRule="auto"/>
        <w:jc w:val="both"/>
        <w:rPr>
          <w:rFonts w:ascii="Amelia Oblicua" w:hAnsi="Amelia Oblicua" w:cs="Arial"/>
          <w:i/>
          <w:iCs/>
          <w:color w:val="0070C0"/>
        </w:rPr>
      </w:pPr>
    </w:p>
    <w:p w14:paraId="1930B1A9" w14:textId="4C7BF075" w:rsidR="00B35A78" w:rsidRPr="00B87BF8" w:rsidRDefault="00E40903" w:rsidP="00B35A78">
      <w:pPr>
        <w:spacing w:after="0" w:line="240" w:lineRule="auto"/>
        <w:jc w:val="both"/>
        <w:rPr>
          <w:rFonts w:ascii="Amelia Oblicua" w:hAnsi="Amelia Oblicua" w:cs="Arial"/>
          <w:i/>
          <w:color w:val="0070C0"/>
        </w:rPr>
      </w:pPr>
      <w:r w:rsidRPr="00B87BF8">
        <w:rPr>
          <w:rFonts w:ascii="Amelia Oblicua" w:hAnsi="Amelia Oblicua" w:cs="Arial"/>
          <w:i/>
          <w:color w:val="0070C0"/>
        </w:rPr>
        <w:t xml:space="preserve">En respuesta a la observación </w:t>
      </w:r>
      <w:r w:rsidRPr="00B87BF8">
        <w:rPr>
          <w:rFonts w:ascii="Amelia Oblicua" w:hAnsi="Amelia Oblicua" w:cs="Arial"/>
          <w:i/>
          <w:iCs/>
          <w:color w:val="0070C0"/>
        </w:rPr>
        <w:t>esta dependencia manifiesta que ha realizado acciones necesarias para dar capacitación al personal de la dependencia</w:t>
      </w:r>
      <w:r w:rsidRPr="00B87BF8">
        <w:rPr>
          <w:rFonts w:ascii="Amelia Oblicua" w:hAnsi="Amelia Oblicua" w:cs="Arial"/>
          <w:i/>
          <w:color w:val="0070C0"/>
        </w:rPr>
        <w:t xml:space="preserve">, por lo cual se hace entrega copia certificada </w:t>
      </w:r>
      <w:r w:rsidRPr="00B87BF8">
        <w:rPr>
          <w:rFonts w:ascii="Amelia Oblicua" w:hAnsi="Amelia Oblicua" w:cs="Arial"/>
          <w:i/>
          <w:iCs/>
          <w:color w:val="0070C0"/>
        </w:rPr>
        <w:t xml:space="preserve">capacitación en materia de bitácora por lo cual se anexa evidencia de que en fecha 04 de octubre de 2022 se impartió por personal de la Dirección de Obras Públicas un curso de, el cual fue en carácter de obligatorio; así mismo se anexa copia certificada </w:t>
      </w:r>
      <w:r w:rsidRPr="00B87BF8">
        <w:rPr>
          <w:rFonts w:ascii="Amelia Oblicua" w:hAnsi="Amelia Oblicua" w:cs="Arial"/>
          <w:i/>
          <w:color w:val="0070C0"/>
        </w:rPr>
        <w:t xml:space="preserve">de los oficios que emite la Cámara Mexicana de la Industria de la Construcción en el cual se confirma los Eventos de Capacitación en materia de </w:t>
      </w:r>
      <w:r w:rsidRPr="00B87BF8">
        <w:rPr>
          <w:rFonts w:ascii="Amelia Oblicua" w:hAnsi="Amelia Oblicua" w:cs="Arial"/>
          <w:b/>
          <w:i/>
          <w:color w:val="0070C0"/>
        </w:rPr>
        <w:t>“Administración de Obra”,</w:t>
      </w:r>
      <w:r w:rsidRPr="00B87BF8">
        <w:rPr>
          <w:rFonts w:ascii="Amelia Oblicua" w:hAnsi="Amelia Oblicua" w:cs="Arial"/>
          <w:i/>
          <w:color w:val="0070C0"/>
        </w:rPr>
        <w:t xml:space="preserve"> al cual asistirán los residentes de obra; así como al curso </w:t>
      </w:r>
      <w:r w:rsidRPr="00B87BF8">
        <w:rPr>
          <w:rFonts w:ascii="Amelia Oblicua" w:hAnsi="Amelia Oblicua" w:cs="Arial"/>
          <w:b/>
          <w:i/>
          <w:color w:val="0070C0"/>
        </w:rPr>
        <w:t>“Ley de Obra Pública del Estado de Chihuahua”,</w:t>
      </w:r>
      <w:r w:rsidRPr="00B87BF8">
        <w:rPr>
          <w:rFonts w:ascii="Amelia Oblicua" w:hAnsi="Amelia Oblicua" w:cs="Arial"/>
          <w:i/>
          <w:color w:val="0070C0"/>
        </w:rPr>
        <w:t xml:space="preserve"> al cual asistirá personal del Departamento de Licitaciones y Control de Obra y el Departamento Jurídico y Afectaciones, personal que laboran en la Dirección de Obras Públicas, esto a efecto de contar con el personal de estas áreas se encuentre capacitado para aplicar la normatividad aplicable y evitar responsabilidades administrativas.</w:t>
      </w:r>
    </w:p>
    <w:p w14:paraId="49C4A021" w14:textId="173FF3D9" w:rsidR="00E40903" w:rsidRPr="00B87BF8" w:rsidRDefault="00E40903" w:rsidP="00B35A78">
      <w:pPr>
        <w:spacing w:after="0" w:line="240" w:lineRule="auto"/>
        <w:jc w:val="both"/>
        <w:rPr>
          <w:rFonts w:ascii="Amelia Oblicua" w:hAnsi="Amelia Oblicua" w:cs="Arial"/>
          <w:i/>
          <w:color w:val="0070C0"/>
        </w:rPr>
      </w:pPr>
    </w:p>
    <w:p w14:paraId="0B7A87DA" w14:textId="77777777" w:rsidR="00E40903" w:rsidRPr="00B87BF8" w:rsidRDefault="00E40903" w:rsidP="00E27374">
      <w:pPr>
        <w:rPr>
          <w:rFonts w:ascii="Amelia Oblicua" w:hAnsi="Amelia Oblicua"/>
          <w:b/>
          <w:u w:val="single"/>
        </w:rPr>
      </w:pPr>
    </w:p>
    <w:p w14:paraId="53888A1D" w14:textId="77777777" w:rsidR="00B35A78" w:rsidRPr="00B87BF8" w:rsidRDefault="00B35A78" w:rsidP="00E27374">
      <w:pPr>
        <w:rPr>
          <w:rFonts w:ascii="Amelia Oblicua" w:hAnsi="Amelia Oblicua"/>
          <w:b/>
          <w:u w:val="single"/>
        </w:rPr>
      </w:pPr>
      <w:r w:rsidRPr="00B87BF8">
        <w:rPr>
          <w:rFonts w:ascii="Amelia Oblicua" w:hAnsi="Amelia Oblicua"/>
          <w:b/>
          <w:u w:val="single"/>
        </w:rPr>
        <w:t>Hallazgo 12</w:t>
      </w:r>
      <w:r w:rsidRPr="00B87BF8">
        <w:rPr>
          <w:rFonts w:ascii="Amelia Oblicua" w:hAnsi="Amelia Oblicua"/>
          <w:b/>
          <w:u w:val="single"/>
        </w:rPr>
        <w:tab/>
        <w:t>Improcedencia del Acuerdo de reprogramación.</w:t>
      </w:r>
    </w:p>
    <w:p w14:paraId="26C84FF8" w14:textId="77777777" w:rsidR="00CD51C5" w:rsidRPr="00B87BF8" w:rsidRDefault="00CD51C5" w:rsidP="00E27374">
      <w:pPr>
        <w:rPr>
          <w:rFonts w:ascii="Amelia Oblicua" w:hAnsi="Amelia Oblicua"/>
          <w:b/>
          <w:u w:val="single"/>
        </w:rPr>
      </w:pPr>
    </w:p>
    <w:p w14:paraId="38275B91" w14:textId="6C878A0F"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Con oficio número D/1905/2022 del 12 de mayo de 2022 se recibió Acuerdo de reprogramación del plazo de ejecución del contrato No. 133/2021 por caso fortuito o causa de fuerza mayor, el cual se justifica por haberse generado trabajos adicionales y modificación al proyecto original para mejora de la obra en el proceso de construcción.</w:t>
      </w:r>
    </w:p>
    <w:p w14:paraId="58F0AC21" w14:textId="77777777" w:rsidR="00B35A78" w:rsidRPr="00B87BF8" w:rsidRDefault="00B35A78" w:rsidP="00B35A78">
      <w:pPr>
        <w:spacing w:after="0" w:line="240" w:lineRule="auto"/>
        <w:jc w:val="both"/>
        <w:rPr>
          <w:rFonts w:ascii="Amelia Oblicua" w:hAnsi="Amelia Oblicua" w:cs="Arial"/>
        </w:rPr>
      </w:pPr>
    </w:p>
    <w:p w14:paraId="240861C1"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De lo anterior es menester citar la definición de caso fortuito o fuerza mayor determinada en el Reglamento de la Ley de Obras Públicas y Servicios Relacionados con las Mismas del Estado de Chihuahua, el cual entiende como como un acontecimiento proveniente de la naturaleza o del hombre, incluyendo acto de autoridad, caracterizado por ser imprevisible, inevitable, irresistible, insuperable, ajeno a la voluntad de las partes y que imposibilita el cumplimiento de todas o alguna de las obligaciones previstas en el contrato de obras públicas o servicios relacionados con las mismas.</w:t>
      </w:r>
    </w:p>
    <w:p w14:paraId="709AF4F0" w14:textId="77777777" w:rsidR="00B35A78" w:rsidRPr="00B87BF8" w:rsidRDefault="00B35A78" w:rsidP="00B35A78">
      <w:pPr>
        <w:spacing w:after="0" w:line="240" w:lineRule="auto"/>
        <w:jc w:val="both"/>
        <w:rPr>
          <w:rFonts w:ascii="Amelia Oblicua" w:hAnsi="Amelia Oblicua" w:cs="Arial"/>
        </w:rPr>
      </w:pPr>
    </w:p>
    <w:p w14:paraId="03B39480"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Lo anterior se robustece con las siguientes Tesis Aislada número I.4o.A.38 A (10a.) y Tesis Aislada II.1o.C.158 C las cuales señalan lo siguiente:</w:t>
      </w:r>
    </w:p>
    <w:p w14:paraId="1B54A8FA" w14:textId="77777777" w:rsidR="00B35A78" w:rsidRPr="00B87BF8" w:rsidRDefault="00B35A78" w:rsidP="00B35A78">
      <w:pPr>
        <w:spacing w:after="0" w:line="240" w:lineRule="auto"/>
        <w:jc w:val="both"/>
        <w:rPr>
          <w:rFonts w:ascii="Amelia Oblicua" w:hAnsi="Amelia Oblicua" w:cs="Arial"/>
        </w:rPr>
      </w:pPr>
    </w:p>
    <w:p w14:paraId="19E33452" w14:textId="77777777" w:rsidR="00B35A78" w:rsidRPr="00B87BF8" w:rsidRDefault="00B35A78" w:rsidP="00CD51C5">
      <w:pPr>
        <w:spacing w:after="0" w:line="240" w:lineRule="auto"/>
        <w:ind w:left="284"/>
        <w:jc w:val="both"/>
        <w:rPr>
          <w:rFonts w:ascii="Amelia Oblicua" w:hAnsi="Amelia Oblicua" w:cs="Arial"/>
          <w:iCs/>
        </w:rPr>
      </w:pPr>
      <w:r w:rsidRPr="00B87BF8">
        <w:rPr>
          <w:rFonts w:ascii="Amelia Oblicua" w:hAnsi="Amelia Oblicua" w:cs="Arial"/>
          <w:iCs/>
        </w:rPr>
        <w:t>Tesis: I.4o.A.38 A (10a.)</w:t>
      </w:r>
    </w:p>
    <w:p w14:paraId="3C5AFBCA" w14:textId="77777777" w:rsidR="00B35A78" w:rsidRPr="00B87BF8" w:rsidRDefault="00B35A78" w:rsidP="00CD51C5">
      <w:pPr>
        <w:spacing w:after="0" w:line="240" w:lineRule="auto"/>
        <w:ind w:left="284" w:firstLine="142"/>
        <w:jc w:val="both"/>
        <w:rPr>
          <w:rFonts w:ascii="Amelia Oblicua" w:hAnsi="Amelia Oblicua" w:cs="Arial"/>
          <w:iCs/>
        </w:rPr>
      </w:pPr>
      <w:r w:rsidRPr="00B87BF8">
        <w:rPr>
          <w:rFonts w:ascii="Amelia Oblicua" w:hAnsi="Amelia Oblicua" w:cs="Arial"/>
          <w:iCs/>
        </w:rPr>
        <w:t>RESPONSABILIDAD PATRIMONIAL DEL ESTADO. NOCIONES DE CASO FORTUITO Y FUERZA MAYOR COMO CAUSAS EXIMENTES DE AQUÉLLA.</w:t>
      </w:r>
    </w:p>
    <w:p w14:paraId="097A5199" w14:textId="77777777" w:rsidR="00B35A78" w:rsidRPr="00B87BF8" w:rsidRDefault="00B35A78" w:rsidP="00CD51C5">
      <w:pPr>
        <w:spacing w:after="0" w:line="240" w:lineRule="auto"/>
        <w:ind w:left="284"/>
        <w:jc w:val="both"/>
        <w:rPr>
          <w:rFonts w:ascii="Amelia Oblicua" w:hAnsi="Amelia Oblicua" w:cs="Arial"/>
          <w:iCs/>
        </w:rPr>
      </w:pPr>
    </w:p>
    <w:p w14:paraId="0DA05F6D" w14:textId="5D9AB1B2" w:rsidR="00CC66C4" w:rsidRPr="00B87BF8" w:rsidRDefault="00CC66C4" w:rsidP="00CD51C5">
      <w:pPr>
        <w:spacing w:after="0" w:line="240" w:lineRule="auto"/>
        <w:ind w:left="284"/>
        <w:jc w:val="both"/>
        <w:rPr>
          <w:rFonts w:ascii="Amelia Oblicua" w:hAnsi="Amelia Oblicua" w:cs="Arial"/>
          <w:iCs/>
        </w:rPr>
      </w:pPr>
      <w:r w:rsidRPr="00B87BF8">
        <w:rPr>
          <w:rFonts w:ascii="Amelia Oblicua" w:hAnsi="Amelia Oblicua" w:cs="Arial"/>
          <w:iCs/>
        </w:rPr>
        <w:t>…”</w:t>
      </w:r>
    </w:p>
    <w:p w14:paraId="4C1263D6" w14:textId="77777777" w:rsidR="00B35A78" w:rsidRPr="00B87BF8" w:rsidRDefault="00B35A78" w:rsidP="00CD51C5">
      <w:pPr>
        <w:spacing w:after="0" w:line="240" w:lineRule="auto"/>
        <w:ind w:left="284"/>
        <w:jc w:val="both"/>
        <w:rPr>
          <w:rFonts w:ascii="Amelia Oblicua" w:hAnsi="Amelia Oblicua" w:cs="Arial"/>
          <w:iCs/>
        </w:rPr>
      </w:pPr>
    </w:p>
    <w:p w14:paraId="788CF5E9" w14:textId="77777777" w:rsidR="00B35A78" w:rsidRPr="00B87BF8" w:rsidRDefault="00B35A78" w:rsidP="00CD51C5">
      <w:pPr>
        <w:spacing w:after="0" w:line="240" w:lineRule="auto"/>
        <w:ind w:left="284"/>
        <w:jc w:val="both"/>
        <w:rPr>
          <w:rFonts w:ascii="Amelia Oblicua" w:hAnsi="Amelia Oblicua" w:cs="Arial"/>
          <w:iCs/>
        </w:rPr>
      </w:pPr>
      <w:r w:rsidRPr="00B87BF8">
        <w:rPr>
          <w:rFonts w:ascii="Amelia Oblicua" w:hAnsi="Amelia Oblicua" w:cs="Arial"/>
          <w:iCs/>
        </w:rPr>
        <w:t xml:space="preserve">“Tesis: II.1o.C.158 C </w:t>
      </w:r>
    </w:p>
    <w:p w14:paraId="52C2DE6F" w14:textId="77777777" w:rsidR="00B35A78" w:rsidRPr="00B87BF8" w:rsidRDefault="00B35A78" w:rsidP="00CD51C5">
      <w:pPr>
        <w:spacing w:after="0" w:line="240" w:lineRule="auto"/>
        <w:ind w:left="284"/>
        <w:jc w:val="both"/>
        <w:rPr>
          <w:rFonts w:ascii="Amelia Oblicua" w:hAnsi="Amelia Oblicua" w:cs="Arial"/>
          <w:iCs/>
        </w:rPr>
      </w:pPr>
    </w:p>
    <w:p w14:paraId="18DC2CA8" w14:textId="77777777" w:rsidR="00B35A78" w:rsidRPr="00B87BF8" w:rsidRDefault="00B35A78" w:rsidP="00CD51C5">
      <w:pPr>
        <w:spacing w:after="0" w:line="240" w:lineRule="auto"/>
        <w:ind w:left="284"/>
        <w:jc w:val="both"/>
        <w:rPr>
          <w:rFonts w:ascii="Amelia Oblicua" w:hAnsi="Amelia Oblicua" w:cs="Arial"/>
          <w:iCs/>
        </w:rPr>
      </w:pPr>
      <w:r w:rsidRPr="00B87BF8">
        <w:rPr>
          <w:rFonts w:ascii="Amelia Oblicua" w:hAnsi="Amelia Oblicua" w:cs="Arial"/>
          <w:iCs/>
        </w:rPr>
        <w:lastRenderedPageBreak/>
        <w:t>CASO FORTUITO O FUERZA MAYOR. CUANDO EL ACTO O HECHO EN QUE SE SUSTENTA ES UN ACTO DE AUTORIDAD.</w:t>
      </w:r>
    </w:p>
    <w:p w14:paraId="51A9E4D3" w14:textId="77777777" w:rsidR="00B35A78" w:rsidRPr="00B87BF8" w:rsidRDefault="00B35A78" w:rsidP="00CD51C5">
      <w:pPr>
        <w:spacing w:after="0" w:line="240" w:lineRule="auto"/>
        <w:ind w:left="284"/>
        <w:jc w:val="both"/>
        <w:rPr>
          <w:rFonts w:ascii="Amelia Oblicua" w:hAnsi="Amelia Oblicua" w:cs="Arial"/>
          <w:iCs/>
        </w:rPr>
      </w:pPr>
    </w:p>
    <w:p w14:paraId="3549FEC8" w14:textId="11A9B1FE" w:rsidR="00CC66C4" w:rsidRPr="00B87BF8" w:rsidRDefault="00CC66C4" w:rsidP="00CD51C5">
      <w:pPr>
        <w:spacing w:after="0" w:line="240" w:lineRule="auto"/>
        <w:ind w:left="284"/>
        <w:jc w:val="both"/>
        <w:rPr>
          <w:rFonts w:ascii="Amelia Oblicua" w:hAnsi="Amelia Oblicua" w:cs="Arial"/>
          <w:iCs/>
        </w:rPr>
      </w:pPr>
      <w:r w:rsidRPr="00B87BF8">
        <w:rPr>
          <w:rFonts w:ascii="Amelia Oblicua" w:hAnsi="Amelia Oblicua" w:cs="Arial"/>
          <w:iCs/>
        </w:rPr>
        <w:t>…”</w:t>
      </w:r>
    </w:p>
    <w:p w14:paraId="4FD46229" w14:textId="77777777" w:rsidR="00CC66C4" w:rsidRPr="00B87BF8" w:rsidRDefault="00CC66C4" w:rsidP="00CD51C5">
      <w:pPr>
        <w:spacing w:after="0" w:line="240" w:lineRule="auto"/>
        <w:ind w:left="284"/>
        <w:jc w:val="both"/>
        <w:rPr>
          <w:rFonts w:ascii="Amelia Oblicua" w:hAnsi="Amelia Oblicua" w:cs="Arial"/>
          <w:iCs/>
        </w:rPr>
      </w:pPr>
    </w:p>
    <w:p w14:paraId="7DBC4A8A" w14:textId="38B7DB78" w:rsidR="00B35A78" w:rsidRPr="00B87BF8" w:rsidRDefault="00B35A78" w:rsidP="00CD51C5">
      <w:pPr>
        <w:spacing w:after="0" w:line="240" w:lineRule="auto"/>
        <w:ind w:left="284"/>
        <w:jc w:val="both"/>
        <w:rPr>
          <w:rFonts w:ascii="Amelia Oblicua" w:hAnsi="Amelia Oblicua" w:cs="Arial"/>
          <w:iCs/>
        </w:rPr>
      </w:pPr>
    </w:p>
    <w:p w14:paraId="3B8492CF" w14:textId="77777777" w:rsidR="00B35A78" w:rsidRPr="00B87BF8" w:rsidRDefault="00B35A78" w:rsidP="00CD51C5">
      <w:pPr>
        <w:spacing w:after="0" w:line="240" w:lineRule="auto"/>
        <w:ind w:left="284"/>
        <w:jc w:val="both"/>
        <w:rPr>
          <w:rFonts w:ascii="Amelia Oblicua" w:hAnsi="Amelia Oblicua" w:cs="Arial"/>
          <w:iCs/>
        </w:rPr>
      </w:pPr>
      <w:r w:rsidRPr="00B87BF8">
        <w:rPr>
          <w:rFonts w:ascii="Amelia Oblicua" w:hAnsi="Amelia Oblicua" w:cs="Arial"/>
          <w:iCs/>
        </w:rPr>
        <w:t>Lo resaltado es propio.</w:t>
      </w:r>
    </w:p>
    <w:p w14:paraId="6800E0A5" w14:textId="77777777" w:rsidR="00B35A78" w:rsidRPr="00B87BF8" w:rsidRDefault="00B35A78" w:rsidP="00CD51C5">
      <w:pPr>
        <w:spacing w:after="0" w:line="240" w:lineRule="auto"/>
        <w:ind w:left="284"/>
        <w:jc w:val="both"/>
        <w:rPr>
          <w:rFonts w:ascii="Amelia Oblicua" w:hAnsi="Amelia Oblicua" w:cs="Arial"/>
          <w:iCs/>
        </w:rPr>
      </w:pPr>
    </w:p>
    <w:p w14:paraId="04B704CB" w14:textId="77777777" w:rsidR="00B35A78" w:rsidRPr="00B87BF8" w:rsidRDefault="00B35A78" w:rsidP="00CD51C5">
      <w:pPr>
        <w:spacing w:after="0" w:line="240" w:lineRule="auto"/>
        <w:ind w:left="284"/>
        <w:jc w:val="both"/>
        <w:rPr>
          <w:rFonts w:ascii="Amelia Oblicua" w:hAnsi="Amelia Oblicua" w:cs="Arial"/>
          <w:iCs/>
        </w:rPr>
      </w:pPr>
      <w:r w:rsidRPr="00B87BF8">
        <w:rPr>
          <w:rFonts w:ascii="Amelia Oblicua" w:hAnsi="Amelia Oblicua" w:cs="Arial"/>
          <w:iCs/>
        </w:rPr>
        <w:t>El haberse generado trabajos adicionales y modificación al proyecto original para mejora de la obra en el proceso de construcción no se refiere a un acontecimiento de un suceso inesperado, sorpresivo, que se produce casual o inopinadamente, o que hubiera sido muy difícil de prever en la medida que no se cuenta con experiencias previas o consistentes de la probabilidad o riesgo de que ocurra un siniestro. Por su parte, la fuerza mayor se traduce en la ocurrencia de un suceso inevitable, aunque previsible o relativamente previsible como un huracán o terremoto- de carácter extraordinario.</w:t>
      </w:r>
    </w:p>
    <w:p w14:paraId="7C3F93F8" w14:textId="77777777" w:rsidR="00B35A78" w:rsidRPr="00B87BF8" w:rsidRDefault="00B35A78" w:rsidP="00CD51C5">
      <w:pPr>
        <w:spacing w:after="0" w:line="240" w:lineRule="auto"/>
        <w:ind w:left="284"/>
        <w:jc w:val="both"/>
        <w:rPr>
          <w:rFonts w:ascii="Amelia Oblicua" w:hAnsi="Amelia Oblicua" w:cs="Arial"/>
          <w:iCs/>
        </w:rPr>
      </w:pPr>
    </w:p>
    <w:p w14:paraId="2E1C8216" w14:textId="77777777" w:rsidR="00B35A78" w:rsidRPr="00B87BF8" w:rsidRDefault="00B35A78" w:rsidP="00CD51C5">
      <w:pPr>
        <w:spacing w:after="0" w:line="240" w:lineRule="auto"/>
        <w:ind w:left="284"/>
        <w:jc w:val="both"/>
        <w:rPr>
          <w:rFonts w:ascii="Amelia Oblicua" w:hAnsi="Amelia Oblicua" w:cs="Arial"/>
          <w:iCs/>
        </w:rPr>
      </w:pPr>
      <w:r w:rsidRPr="00B87BF8">
        <w:rPr>
          <w:rFonts w:ascii="Amelia Oblicua" w:hAnsi="Amelia Oblicua" w:cs="Arial"/>
          <w:iCs/>
        </w:rPr>
        <w:t>Así como a las características principales de esta causa de inimputabilidad para el deudor son la imprevisibilidad y la generalidad, puesto que cuando el hecho puede ser previsto el deudor debe tomar las prevenciones correspondientes para evitarlo y si no lo hace así, no hay caso fortuito o fuerza mayor; el carácter de generalidad implica que la ejecución del hecho sea imposible de realizar para cualquier persona, no basta, pues, con que la ejecución sea más difícil, más onerosa o de desequilibrio en las prestaciones recíprocas. Así, cuando se trata de actos de autoridad, que algunos autores como Manuel Borja Soriano catalogan dentro de la categoría de hechos provenientes del hombre, el hecho del príncipe, se da a entender a todos aquellos impedimentos que resultan de una orden o de una prohibición que emana de la autoridad pública.</w:t>
      </w:r>
    </w:p>
    <w:p w14:paraId="16B75C8A" w14:textId="77777777" w:rsidR="00B35A78" w:rsidRPr="00B87BF8" w:rsidRDefault="00B35A78" w:rsidP="00B35A78">
      <w:pPr>
        <w:spacing w:after="0" w:line="240" w:lineRule="auto"/>
        <w:jc w:val="both"/>
        <w:rPr>
          <w:rFonts w:ascii="Amelia Oblicua" w:hAnsi="Amelia Oblicua" w:cs="Arial"/>
        </w:rPr>
      </w:pPr>
    </w:p>
    <w:p w14:paraId="1365C5BE"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Así mismo de la documentación certificada proporcionada a este Órgano Interno de Control, no existe manifestación de los hechos del caso fortuito o de fuerza mayor en la bitácora de obra y el contratista no lo hizo del conocimiento al Ente Público por escrito dentro de los cinco días hábiles siguientes al suceso. Con base en lo ya mencionado se determinó la improcedencia del Acuerdo de Reprogramación del plazo de ejecución del contrato No. 133/2021 por caso fortuito o causa de fuerza mayor., toda vez que el hecho manifestado como caso fortuito o de fuerza mayor y que dio origen a la reprogramación, no se encuentra dentro de los acontecimientos preceptuados en la Ley y el Reglamento de la materia para tal efecto. Así mismo el Acuerdo en mención no cumple con lo establecido en el artículo 80 último párrafo de la Ley de Obras Públicas y Servicios Relacionados con las Mismas del Estado de Chihuahua.</w:t>
      </w:r>
    </w:p>
    <w:p w14:paraId="425FD8EC" w14:textId="77777777" w:rsidR="00B35A78" w:rsidRPr="00B87BF8" w:rsidRDefault="00B35A78" w:rsidP="00B35A78">
      <w:pPr>
        <w:spacing w:after="0" w:line="240" w:lineRule="auto"/>
        <w:jc w:val="both"/>
        <w:rPr>
          <w:rFonts w:ascii="Amelia Oblicua" w:hAnsi="Amelia Oblicua" w:cs="Arial"/>
        </w:rPr>
      </w:pPr>
    </w:p>
    <w:p w14:paraId="55B29963" w14:textId="77777777" w:rsidR="00B35A78" w:rsidRPr="00B87BF8" w:rsidRDefault="00B35A78" w:rsidP="00B35A78">
      <w:pPr>
        <w:spacing w:after="0" w:line="240" w:lineRule="auto"/>
        <w:jc w:val="both"/>
        <w:rPr>
          <w:rFonts w:ascii="Amelia Oblicua" w:hAnsi="Amelia Oblicua" w:cs="Arial"/>
        </w:rPr>
      </w:pPr>
    </w:p>
    <w:p w14:paraId="7B690F74" w14:textId="77777777" w:rsidR="00CC66C4" w:rsidRPr="00B87BF8" w:rsidRDefault="00CC66C4" w:rsidP="00B35A78">
      <w:pPr>
        <w:spacing w:after="0" w:line="240" w:lineRule="auto"/>
        <w:jc w:val="both"/>
        <w:rPr>
          <w:rFonts w:ascii="Amelia Oblicua" w:hAnsi="Amelia Oblicua" w:cs="Arial"/>
          <w:b/>
          <w:bCs/>
        </w:rPr>
      </w:pPr>
      <w:r w:rsidRPr="00B87BF8">
        <w:rPr>
          <w:rFonts w:ascii="Amelia Oblicua" w:hAnsi="Amelia Oblicua" w:cs="Arial"/>
          <w:b/>
          <w:bCs/>
        </w:rPr>
        <w:t>Acción:</w:t>
      </w:r>
    </w:p>
    <w:p w14:paraId="333C127F" w14:textId="0200FFFC" w:rsidR="00B35A78" w:rsidRPr="00B87BF8" w:rsidRDefault="000A56D9" w:rsidP="00B35A78">
      <w:pPr>
        <w:spacing w:after="0" w:line="240" w:lineRule="auto"/>
        <w:jc w:val="both"/>
        <w:rPr>
          <w:rFonts w:ascii="Amelia Oblicua" w:hAnsi="Amelia Oblicua" w:cs="Arial"/>
          <w:b/>
          <w:bCs/>
        </w:rPr>
      </w:pPr>
      <w:r w:rsidRPr="00B87BF8">
        <w:rPr>
          <w:rFonts w:ascii="Amelia Oblicua" w:hAnsi="Amelia Oblicua" w:cs="Arial"/>
          <w:b/>
          <w:bCs/>
        </w:rPr>
        <w:t>Preventiva:</w:t>
      </w:r>
    </w:p>
    <w:p w14:paraId="1F422E02" w14:textId="77777777" w:rsidR="00CC66C4" w:rsidRPr="00B87BF8" w:rsidRDefault="00CC66C4" w:rsidP="00B35A78">
      <w:pPr>
        <w:spacing w:after="0" w:line="240" w:lineRule="auto"/>
        <w:jc w:val="both"/>
        <w:rPr>
          <w:rFonts w:ascii="Amelia Oblicua" w:hAnsi="Amelia Oblicua" w:cs="Arial"/>
        </w:rPr>
      </w:pPr>
    </w:p>
    <w:p w14:paraId="229E67B5" w14:textId="0882DC18"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 xml:space="preserve">Implementar el control y la vigilancia con el objeto que se cumplan con las condiciones previstas en los contratos, así como lo establecido en la Ley de la materia, así como generar los mecanismos </w:t>
      </w:r>
      <w:r w:rsidRPr="00B87BF8">
        <w:rPr>
          <w:rFonts w:ascii="Amelia Oblicua" w:hAnsi="Amelia Oblicua" w:cs="Arial"/>
        </w:rPr>
        <w:lastRenderedPageBreak/>
        <w:t>internos que prevengan actos u omisiones que pudieran constituir responsabilidades administrativas, con fundamento en los artículos 3 fracciones I y III, 30 fracción II de los Lineamientos que Regulan los Procesos de Auditorías, Verificación, Visitas y/o Inspecciones del Órgano Interno de Control del Municipio de Chihuahua.</w:t>
      </w:r>
    </w:p>
    <w:p w14:paraId="31FD4EDD" w14:textId="77777777" w:rsidR="00B35A78" w:rsidRPr="00B87BF8" w:rsidRDefault="00B35A78" w:rsidP="00B35A78">
      <w:pPr>
        <w:spacing w:after="0" w:line="240" w:lineRule="auto"/>
        <w:jc w:val="both"/>
        <w:rPr>
          <w:rFonts w:ascii="Amelia Oblicua" w:hAnsi="Amelia Oblicua" w:cs="Arial"/>
        </w:rPr>
      </w:pPr>
    </w:p>
    <w:p w14:paraId="64C3AE4C" w14:textId="238FB811" w:rsidR="00B35A78" w:rsidRPr="00B87BF8" w:rsidRDefault="000A56D9" w:rsidP="00B35A78">
      <w:pPr>
        <w:spacing w:after="0" w:line="240" w:lineRule="auto"/>
        <w:jc w:val="both"/>
        <w:rPr>
          <w:rFonts w:ascii="Amelia Oblicua" w:hAnsi="Amelia Oblicua" w:cs="Arial"/>
          <w:b/>
          <w:bCs/>
          <w:i/>
          <w:iCs/>
          <w:color w:val="0070C0"/>
        </w:rPr>
      </w:pPr>
      <w:r w:rsidRPr="00B87BF8">
        <w:rPr>
          <w:rFonts w:ascii="Amelia Oblicua" w:hAnsi="Amelia Oblicua" w:cs="Arial"/>
          <w:b/>
          <w:bCs/>
          <w:i/>
          <w:iCs/>
          <w:color w:val="0070C0"/>
        </w:rPr>
        <w:t>Acción:</w:t>
      </w:r>
    </w:p>
    <w:p w14:paraId="770FF567" w14:textId="2A350AA7" w:rsidR="00B35A78" w:rsidRPr="00B87BF8" w:rsidRDefault="000A56D9" w:rsidP="00B35A78">
      <w:pPr>
        <w:spacing w:after="0" w:line="240" w:lineRule="auto"/>
        <w:jc w:val="both"/>
        <w:rPr>
          <w:rFonts w:ascii="Amelia Oblicua" w:hAnsi="Amelia Oblicua" w:cs="Arial"/>
          <w:b/>
          <w:bCs/>
          <w:i/>
          <w:iCs/>
          <w:color w:val="0070C0"/>
        </w:rPr>
      </w:pPr>
      <w:r w:rsidRPr="00B87BF8">
        <w:rPr>
          <w:rFonts w:ascii="Amelia Oblicua" w:hAnsi="Amelia Oblicua" w:cs="Arial"/>
          <w:b/>
          <w:bCs/>
          <w:i/>
          <w:iCs/>
          <w:color w:val="0070C0"/>
        </w:rPr>
        <w:t>Preventiva:</w:t>
      </w:r>
    </w:p>
    <w:p w14:paraId="3A46624F" w14:textId="77777777" w:rsidR="00B35A78" w:rsidRPr="00B87BF8" w:rsidRDefault="00B35A78" w:rsidP="00B35A78">
      <w:pPr>
        <w:spacing w:after="0" w:line="240" w:lineRule="auto"/>
        <w:jc w:val="both"/>
        <w:rPr>
          <w:rFonts w:ascii="Amelia Oblicua" w:hAnsi="Amelia Oblicua" w:cs="Arial"/>
          <w:i/>
          <w:iCs/>
          <w:color w:val="0070C0"/>
        </w:rPr>
      </w:pPr>
    </w:p>
    <w:p w14:paraId="39364E23" w14:textId="4B6EDE9C" w:rsidR="00B35A78" w:rsidRPr="00B87BF8" w:rsidRDefault="0047423F" w:rsidP="00B35A78">
      <w:pPr>
        <w:spacing w:after="0" w:line="240" w:lineRule="auto"/>
        <w:jc w:val="both"/>
        <w:rPr>
          <w:rFonts w:ascii="Amelia Oblicua" w:hAnsi="Amelia Oblicua" w:cs="Arial"/>
          <w:i/>
          <w:iCs/>
          <w:color w:val="0070C0"/>
        </w:rPr>
      </w:pPr>
      <w:r w:rsidRPr="00B87BF8">
        <w:rPr>
          <w:rFonts w:ascii="Amelia Oblicua" w:hAnsi="Amelia Oblicua" w:cs="Arial"/>
          <w:i/>
          <w:iCs/>
          <w:color w:val="0070C0"/>
        </w:rPr>
        <w:t>En respuesta a su observación se manifiesta que se r</w:t>
      </w:r>
      <w:r w:rsidR="00B35A78" w:rsidRPr="00B87BF8">
        <w:rPr>
          <w:rFonts w:ascii="Amelia Oblicua" w:hAnsi="Amelia Oblicua" w:cs="Arial"/>
          <w:i/>
          <w:iCs/>
          <w:color w:val="0070C0"/>
        </w:rPr>
        <w:t>eforzar</w:t>
      </w:r>
      <w:r w:rsidRPr="00B87BF8">
        <w:rPr>
          <w:rFonts w:ascii="Amelia Oblicua" w:hAnsi="Amelia Oblicua" w:cs="Arial"/>
          <w:i/>
          <w:iCs/>
          <w:color w:val="0070C0"/>
        </w:rPr>
        <w:t>on</w:t>
      </w:r>
      <w:r w:rsidR="00B35A78" w:rsidRPr="00B87BF8">
        <w:rPr>
          <w:rFonts w:ascii="Amelia Oblicua" w:hAnsi="Amelia Oblicua" w:cs="Arial"/>
          <w:i/>
          <w:iCs/>
          <w:color w:val="0070C0"/>
        </w:rPr>
        <w:t xml:space="preserve"> las áreas que elaboran las reprogramaciones, a efecto de que se integren debidamente en los antecedentes de los acuerdos de reprogramación todas las circunstancias que motiven y funden la procedencia de los citados acuerdos.</w:t>
      </w:r>
      <w:r w:rsidR="00CC66C4" w:rsidRPr="00B87BF8">
        <w:rPr>
          <w:rFonts w:ascii="Amelia Oblicua" w:hAnsi="Amelia Oblicua" w:cs="Arial"/>
          <w:i/>
          <w:iCs/>
          <w:color w:val="0070C0"/>
        </w:rPr>
        <w:t xml:space="preserve"> Se anexan copia certificada de las altas de las personas nuevas para reforzar las áreas</w:t>
      </w:r>
      <w:r w:rsidR="005F741E" w:rsidRPr="00B87BF8">
        <w:rPr>
          <w:rFonts w:ascii="Amelia Oblicua" w:hAnsi="Amelia Oblicua" w:cs="Arial"/>
          <w:i/>
          <w:iCs/>
          <w:color w:val="0070C0"/>
        </w:rPr>
        <w:t>, por lo cual se anexa copia de las altas de personal que van a reforzar diversas áreas de la dependencia</w:t>
      </w:r>
      <w:r w:rsidR="00CC66C4" w:rsidRPr="00B87BF8">
        <w:rPr>
          <w:rFonts w:ascii="Amelia Oblicua" w:hAnsi="Amelia Oblicua" w:cs="Arial"/>
          <w:i/>
          <w:iCs/>
          <w:color w:val="0070C0"/>
        </w:rPr>
        <w:t>.</w:t>
      </w:r>
    </w:p>
    <w:p w14:paraId="73605B98" w14:textId="3AB9DF00" w:rsidR="00B35A78" w:rsidRPr="00B87BF8" w:rsidRDefault="00B35A78" w:rsidP="00B35A78">
      <w:pPr>
        <w:spacing w:after="0" w:line="240" w:lineRule="auto"/>
        <w:jc w:val="both"/>
        <w:rPr>
          <w:rFonts w:ascii="Amelia Oblicua" w:hAnsi="Amelia Oblicua" w:cs="Arial"/>
          <w:i/>
          <w:color w:val="0070C0"/>
        </w:rPr>
      </w:pPr>
    </w:p>
    <w:p w14:paraId="07ACCA30" w14:textId="24670960" w:rsidR="0047423F" w:rsidRPr="00B87BF8" w:rsidRDefault="00E85157" w:rsidP="00B35A78">
      <w:pPr>
        <w:spacing w:after="0" w:line="240" w:lineRule="auto"/>
        <w:jc w:val="both"/>
        <w:rPr>
          <w:rFonts w:ascii="Amelia Oblicua" w:hAnsi="Amelia Oblicua" w:cs="Arial"/>
          <w:i/>
          <w:color w:val="0070C0"/>
        </w:rPr>
      </w:pPr>
      <w:r w:rsidRPr="00B87BF8">
        <w:rPr>
          <w:rFonts w:ascii="Amelia Oblicua" w:hAnsi="Amelia Oblicua" w:cs="Arial"/>
          <w:i/>
          <w:color w:val="0070C0"/>
        </w:rPr>
        <w:t xml:space="preserve">De igual forma </w:t>
      </w:r>
      <w:r w:rsidRPr="00B87BF8">
        <w:rPr>
          <w:rFonts w:ascii="Amelia Oblicua" w:hAnsi="Amelia Oblicua" w:cs="Arial"/>
          <w:i/>
          <w:iCs/>
          <w:color w:val="0070C0"/>
        </w:rPr>
        <w:t>esta dependencia manifiesta que ha realizado acciones necesarias para dar capacitación al personal de la dependencia</w:t>
      </w:r>
      <w:r w:rsidRPr="00B87BF8">
        <w:rPr>
          <w:rFonts w:ascii="Amelia Oblicua" w:hAnsi="Amelia Oblicua" w:cs="Arial"/>
          <w:i/>
          <w:color w:val="0070C0"/>
        </w:rPr>
        <w:t xml:space="preserve">, por lo cual se hace entrega copia certificada </w:t>
      </w:r>
      <w:r w:rsidRPr="00B87BF8">
        <w:rPr>
          <w:rFonts w:ascii="Amelia Oblicua" w:hAnsi="Amelia Oblicua" w:cs="Arial"/>
          <w:i/>
          <w:iCs/>
          <w:color w:val="0070C0"/>
        </w:rPr>
        <w:t xml:space="preserve">capacitación en materia de bitácora por lo cual se anexa evidencia de que en fecha 04 de octubre de 2022 se impartió por personal de la Dirección de Obras Públicas un curso de, el cual fue en carácter de obligatorio; así mismo se anexa copia certificada </w:t>
      </w:r>
      <w:r w:rsidRPr="00B87BF8">
        <w:rPr>
          <w:rFonts w:ascii="Amelia Oblicua" w:hAnsi="Amelia Oblicua" w:cs="Arial"/>
          <w:i/>
          <w:color w:val="0070C0"/>
        </w:rPr>
        <w:t xml:space="preserve">de los oficios que emite la Cámara Mexicana de la Industria de la Construcción en el cual se confirma los Eventos de Capacitación en materia de </w:t>
      </w:r>
      <w:r w:rsidRPr="00B87BF8">
        <w:rPr>
          <w:rFonts w:ascii="Amelia Oblicua" w:hAnsi="Amelia Oblicua" w:cs="Arial"/>
          <w:b/>
          <w:i/>
          <w:color w:val="0070C0"/>
        </w:rPr>
        <w:t>“Administración de Obra”,</w:t>
      </w:r>
      <w:r w:rsidRPr="00B87BF8">
        <w:rPr>
          <w:rFonts w:ascii="Amelia Oblicua" w:hAnsi="Amelia Oblicua" w:cs="Arial"/>
          <w:i/>
          <w:color w:val="0070C0"/>
        </w:rPr>
        <w:t xml:space="preserve"> al cual asistirán los residentes de obra; así como al curso </w:t>
      </w:r>
      <w:r w:rsidRPr="00B87BF8">
        <w:rPr>
          <w:rFonts w:ascii="Amelia Oblicua" w:hAnsi="Amelia Oblicua" w:cs="Arial"/>
          <w:b/>
          <w:i/>
          <w:color w:val="0070C0"/>
        </w:rPr>
        <w:t>“Ley de Obra Pública del Estado de Chihuahua”,</w:t>
      </w:r>
      <w:r w:rsidRPr="00B87BF8">
        <w:rPr>
          <w:rFonts w:ascii="Amelia Oblicua" w:hAnsi="Amelia Oblicua" w:cs="Arial"/>
          <w:i/>
          <w:color w:val="0070C0"/>
        </w:rPr>
        <w:t xml:space="preserve"> al cual asistirá personal del Departamento de Licitaciones y Control de Obra y el Departamento Jurídico y Afectaciones</w:t>
      </w:r>
      <w:r w:rsidRPr="001846EB">
        <w:rPr>
          <w:rFonts w:ascii="Amelia Oblicua" w:hAnsi="Amelia Oblicua" w:cs="Arial"/>
          <w:i/>
          <w:color w:val="0070C0"/>
        </w:rPr>
        <w:t>, personal que laboran en la Dirección de Obras Públicas, esto a efecto de contar con el personal de e</w:t>
      </w:r>
      <w:r w:rsidRPr="00B87BF8">
        <w:rPr>
          <w:rFonts w:ascii="Amelia Oblicua" w:hAnsi="Amelia Oblicua" w:cs="Arial"/>
          <w:i/>
          <w:color w:val="0070C0"/>
        </w:rPr>
        <w:t>stas áreas se encuentre capacitado para aplicar la normatividad aplicable y evitar responsabilidades administrativas.</w:t>
      </w:r>
    </w:p>
    <w:p w14:paraId="6FEA1006" w14:textId="77777777" w:rsidR="00B35A78" w:rsidRPr="00B87BF8" w:rsidRDefault="00B35A78" w:rsidP="00E27374">
      <w:pPr>
        <w:rPr>
          <w:rFonts w:ascii="Amelia Oblicua" w:hAnsi="Amelia Oblicua"/>
          <w:b/>
          <w:i/>
          <w:u w:val="single"/>
        </w:rPr>
      </w:pPr>
    </w:p>
    <w:p w14:paraId="01759F3C" w14:textId="77777777" w:rsidR="00B35A78" w:rsidRPr="00B87BF8" w:rsidRDefault="00B35A78" w:rsidP="00E27374">
      <w:pPr>
        <w:rPr>
          <w:rFonts w:ascii="Amelia Oblicua" w:hAnsi="Amelia Oblicua"/>
          <w:b/>
          <w:u w:val="single"/>
        </w:rPr>
      </w:pPr>
      <w:r w:rsidRPr="00B87BF8">
        <w:rPr>
          <w:rFonts w:ascii="Amelia Oblicua" w:hAnsi="Amelia Oblicua"/>
          <w:b/>
          <w:u w:val="single"/>
        </w:rPr>
        <w:t>Hallazgo 13</w:t>
      </w:r>
      <w:r w:rsidRPr="00B87BF8">
        <w:rPr>
          <w:rFonts w:ascii="Amelia Oblicua" w:hAnsi="Amelia Oblicua"/>
          <w:b/>
          <w:u w:val="single"/>
        </w:rPr>
        <w:tab/>
        <w:t>Deficiencias en el manejo y control de la bitácora.</w:t>
      </w:r>
    </w:p>
    <w:p w14:paraId="16355501" w14:textId="77777777" w:rsidR="00CC66C4" w:rsidRPr="00B87BF8" w:rsidRDefault="00CC66C4" w:rsidP="00B35A78">
      <w:pPr>
        <w:spacing w:after="0" w:line="240" w:lineRule="auto"/>
        <w:jc w:val="both"/>
        <w:rPr>
          <w:rFonts w:ascii="Amelia Oblicua" w:hAnsi="Amelia Oblicua" w:cs="Arial"/>
        </w:rPr>
      </w:pPr>
    </w:p>
    <w:p w14:paraId="186A6763" w14:textId="48EBB96D"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Derivado de las solicitudes de información y OIC-ACE-329/2022 del 06 de mayo de 2022 y su oficio de respuesta D/1905/2022 del 12 de mayo de 2022; oficio OIC-ACE-413/2022 del 13 de junio de 2022 y respuesta D/2524/2022 del 15 de junio de 2022, se detectaron deficiencias en el manejo y control de la bitácora, siendo la nota de bitácora número 64, la última entregada con fecha 15 de abril de 2022, a este Órgano Interno de Control, siendo obligatorio su uso entre las partes que formalizan los contratos en todas las obras al ser este el instrumento técnico que constituye el medio de comunicación, en el cual se registran los asuntos y eventos importantes que se presenten durante la ejecución de los trabajos y deberá estar vigente durante el desarrollo de los trabajos.</w:t>
      </w:r>
    </w:p>
    <w:p w14:paraId="450D0959" w14:textId="77777777" w:rsidR="00B35A78" w:rsidRPr="00B87BF8" w:rsidRDefault="00B35A78" w:rsidP="00B35A78">
      <w:pPr>
        <w:spacing w:after="0" w:line="240" w:lineRule="auto"/>
        <w:jc w:val="both"/>
        <w:rPr>
          <w:rFonts w:ascii="Amelia Oblicua" w:hAnsi="Amelia Oblicua" w:cs="Arial"/>
        </w:rPr>
      </w:pPr>
    </w:p>
    <w:p w14:paraId="202C6C25"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Además de lo ya señalado se detectó que el Residente de obra no registró en la bitácora:</w:t>
      </w:r>
    </w:p>
    <w:p w14:paraId="633D8A47" w14:textId="77777777" w:rsidR="00B35A78" w:rsidRPr="00B87BF8" w:rsidRDefault="00B35A78" w:rsidP="007A394D">
      <w:pPr>
        <w:spacing w:after="0" w:line="240" w:lineRule="auto"/>
        <w:ind w:left="567" w:hanging="425"/>
        <w:jc w:val="both"/>
        <w:rPr>
          <w:rFonts w:ascii="Amelia Oblicua" w:hAnsi="Amelia Oblicua" w:cs="Arial"/>
        </w:rPr>
      </w:pPr>
      <w:r w:rsidRPr="00B87BF8">
        <w:rPr>
          <w:rFonts w:ascii="Amelia Oblicua" w:hAnsi="Amelia Oblicua" w:cs="Arial"/>
        </w:rPr>
        <w:t>a)</w:t>
      </w:r>
      <w:r w:rsidRPr="00B87BF8">
        <w:rPr>
          <w:rFonts w:ascii="Amelia Oblicua" w:hAnsi="Amelia Oblicua" w:cs="Arial"/>
        </w:rPr>
        <w:tab/>
        <w:t>La autorización de las estimaciones 3, 4 y 5.</w:t>
      </w:r>
    </w:p>
    <w:p w14:paraId="4AEEA088" w14:textId="77777777" w:rsidR="00B35A78" w:rsidRPr="00B87BF8" w:rsidRDefault="00B35A78" w:rsidP="007A394D">
      <w:pPr>
        <w:spacing w:after="0" w:line="240" w:lineRule="auto"/>
        <w:ind w:left="567" w:hanging="425"/>
        <w:jc w:val="both"/>
        <w:rPr>
          <w:rFonts w:ascii="Amelia Oblicua" w:hAnsi="Amelia Oblicua" w:cs="Arial"/>
        </w:rPr>
      </w:pPr>
      <w:r w:rsidRPr="00B87BF8">
        <w:rPr>
          <w:rFonts w:ascii="Amelia Oblicua" w:hAnsi="Amelia Oblicua" w:cs="Arial"/>
        </w:rPr>
        <w:t>b)</w:t>
      </w:r>
      <w:r w:rsidRPr="00B87BF8">
        <w:rPr>
          <w:rFonts w:ascii="Amelia Oblicua" w:hAnsi="Amelia Oblicua" w:cs="Arial"/>
        </w:rPr>
        <w:tab/>
        <w:t>La aprobación de conceptos no previstos en el catálogo original y cantidades adicionales.</w:t>
      </w:r>
    </w:p>
    <w:p w14:paraId="3F9159F9" w14:textId="77777777" w:rsidR="00B35A78" w:rsidRPr="00B87BF8" w:rsidRDefault="00B35A78" w:rsidP="007A394D">
      <w:pPr>
        <w:spacing w:after="0" w:line="240" w:lineRule="auto"/>
        <w:ind w:left="567" w:hanging="425"/>
        <w:jc w:val="both"/>
        <w:rPr>
          <w:rFonts w:ascii="Amelia Oblicua" w:hAnsi="Amelia Oblicua" w:cs="Arial"/>
        </w:rPr>
      </w:pPr>
      <w:r w:rsidRPr="00B87BF8">
        <w:rPr>
          <w:rFonts w:ascii="Amelia Oblicua" w:hAnsi="Amelia Oblicua" w:cs="Arial"/>
        </w:rPr>
        <w:t>c)</w:t>
      </w:r>
      <w:r w:rsidRPr="00B87BF8">
        <w:rPr>
          <w:rFonts w:ascii="Amelia Oblicua" w:hAnsi="Amelia Oblicua" w:cs="Arial"/>
        </w:rPr>
        <w:tab/>
        <w:t>Los casos fortuitos o de fuerza mayor que afecten el programa de ejecución convenido.</w:t>
      </w:r>
    </w:p>
    <w:p w14:paraId="463573C2" w14:textId="77777777" w:rsidR="00B35A78" w:rsidRPr="00B87BF8" w:rsidRDefault="00B35A78" w:rsidP="007A394D">
      <w:pPr>
        <w:spacing w:after="0" w:line="240" w:lineRule="auto"/>
        <w:ind w:left="567" w:hanging="425"/>
        <w:jc w:val="both"/>
        <w:rPr>
          <w:rFonts w:ascii="Amelia Oblicua" w:hAnsi="Amelia Oblicua" w:cs="Arial"/>
        </w:rPr>
      </w:pPr>
      <w:r w:rsidRPr="00B87BF8">
        <w:rPr>
          <w:rFonts w:ascii="Amelia Oblicua" w:hAnsi="Amelia Oblicua" w:cs="Arial"/>
        </w:rPr>
        <w:t>d)</w:t>
      </w:r>
      <w:r w:rsidRPr="00B87BF8">
        <w:rPr>
          <w:rFonts w:ascii="Amelia Oblicua" w:hAnsi="Amelia Oblicua" w:cs="Arial"/>
        </w:rPr>
        <w:tab/>
        <w:t>La terminación de los trabajos.</w:t>
      </w:r>
    </w:p>
    <w:p w14:paraId="0BA6AC33" w14:textId="77777777" w:rsidR="00B35A78" w:rsidRPr="00B87BF8" w:rsidRDefault="00B35A78" w:rsidP="007A394D">
      <w:pPr>
        <w:spacing w:after="0" w:line="240" w:lineRule="auto"/>
        <w:ind w:left="567" w:hanging="425"/>
        <w:jc w:val="both"/>
        <w:rPr>
          <w:rFonts w:ascii="Amelia Oblicua" w:hAnsi="Amelia Oblicua" w:cs="Arial"/>
        </w:rPr>
      </w:pPr>
      <w:r w:rsidRPr="00B87BF8">
        <w:rPr>
          <w:rFonts w:ascii="Amelia Oblicua" w:hAnsi="Amelia Oblicua" w:cs="Arial"/>
        </w:rPr>
        <w:lastRenderedPageBreak/>
        <w:t>e)</w:t>
      </w:r>
      <w:r w:rsidRPr="00B87BF8">
        <w:rPr>
          <w:rFonts w:ascii="Amelia Oblicua" w:hAnsi="Amelia Oblicua" w:cs="Arial"/>
        </w:rPr>
        <w:tab/>
        <w:t>La presencia de auditores en campo o en el sitio donde se efectúan los trabajos, cuando sea auditado un contrato.</w:t>
      </w:r>
    </w:p>
    <w:p w14:paraId="1428E863" w14:textId="77777777" w:rsidR="00B35A78" w:rsidRPr="00B87BF8" w:rsidRDefault="00B35A78" w:rsidP="00B35A78">
      <w:pPr>
        <w:spacing w:after="0" w:line="240" w:lineRule="auto"/>
        <w:jc w:val="both"/>
        <w:rPr>
          <w:rFonts w:ascii="Amelia Oblicua" w:hAnsi="Amelia Oblicua" w:cs="Arial"/>
        </w:rPr>
      </w:pPr>
    </w:p>
    <w:p w14:paraId="0067D8DD"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Así mismo se observó que el Superintendente de construcción no realizó las notas de bitácora correspondientes a:</w:t>
      </w:r>
    </w:p>
    <w:p w14:paraId="2AF740EC" w14:textId="77777777" w:rsidR="00B35A78" w:rsidRPr="00B87BF8" w:rsidRDefault="00B35A78" w:rsidP="007A394D">
      <w:pPr>
        <w:spacing w:after="0" w:line="240" w:lineRule="auto"/>
        <w:ind w:left="567" w:hanging="283"/>
        <w:jc w:val="both"/>
        <w:rPr>
          <w:rFonts w:ascii="Amelia Oblicua" w:hAnsi="Amelia Oblicua" w:cs="Arial"/>
        </w:rPr>
      </w:pPr>
      <w:r w:rsidRPr="00B87BF8">
        <w:rPr>
          <w:rFonts w:ascii="Amelia Oblicua" w:hAnsi="Amelia Oblicua" w:cs="Arial"/>
        </w:rPr>
        <w:t>a)</w:t>
      </w:r>
      <w:r w:rsidRPr="00B87BF8">
        <w:rPr>
          <w:rFonts w:ascii="Amelia Oblicua" w:hAnsi="Amelia Oblicua" w:cs="Arial"/>
        </w:rPr>
        <w:tab/>
        <w:t xml:space="preserve">La solicitud de modificaciones al proyecto ejecutivo integral, al procedimiento constructivo, a los aspectos de calidad y a los programas de ejecución convenidos. </w:t>
      </w:r>
    </w:p>
    <w:p w14:paraId="6A825EC5" w14:textId="77777777" w:rsidR="00B35A78" w:rsidRPr="00B87BF8" w:rsidRDefault="00B35A78" w:rsidP="007A394D">
      <w:pPr>
        <w:spacing w:after="0" w:line="240" w:lineRule="auto"/>
        <w:ind w:left="567" w:hanging="283"/>
        <w:jc w:val="both"/>
        <w:rPr>
          <w:rFonts w:ascii="Amelia Oblicua" w:hAnsi="Amelia Oblicua" w:cs="Arial"/>
        </w:rPr>
      </w:pPr>
      <w:r w:rsidRPr="00B87BF8">
        <w:rPr>
          <w:rFonts w:ascii="Amelia Oblicua" w:hAnsi="Amelia Oblicua" w:cs="Arial"/>
        </w:rPr>
        <w:t>b)</w:t>
      </w:r>
      <w:r w:rsidRPr="00B87BF8">
        <w:rPr>
          <w:rFonts w:ascii="Amelia Oblicua" w:hAnsi="Amelia Oblicua" w:cs="Arial"/>
        </w:rPr>
        <w:tab/>
        <w:t>La solicitud de aprobación de estimaciones.</w:t>
      </w:r>
    </w:p>
    <w:p w14:paraId="267AAD45" w14:textId="77777777" w:rsidR="00B35A78" w:rsidRPr="00B87BF8" w:rsidRDefault="00B35A78" w:rsidP="007A394D">
      <w:pPr>
        <w:spacing w:after="0" w:line="240" w:lineRule="auto"/>
        <w:ind w:left="567" w:hanging="283"/>
        <w:jc w:val="both"/>
        <w:rPr>
          <w:rFonts w:ascii="Amelia Oblicua" w:hAnsi="Amelia Oblicua" w:cs="Arial"/>
        </w:rPr>
      </w:pPr>
      <w:r w:rsidRPr="00B87BF8">
        <w:rPr>
          <w:rFonts w:ascii="Amelia Oblicua" w:hAnsi="Amelia Oblicua" w:cs="Arial"/>
        </w:rPr>
        <w:t>c)</w:t>
      </w:r>
      <w:r w:rsidRPr="00B87BF8">
        <w:rPr>
          <w:rFonts w:ascii="Amelia Oblicua" w:hAnsi="Amelia Oblicua" w:cs="Arial"/>
        </w:rPr>
        <w:tab/>
        <w:t>La solicitud de conceptos no previstos en el catálogo original y cantidades adicionales.</w:t>
      </w:r>
    </w:p>
    <w:p w14:paraId="4B55F3A7" w14:textId="77777777" w:rsidR="00B35A78" w:rsidRPr="00B87BF8" w:rsidRDefault="00B35A78" w:rsidP="007A394D">
      <w:pPr>
        <w:spacing w:after="0" w:line="240" w:lineRule="auto"/>
        <w:ind w:left="567" w:hanging="283"/>
        <w:jc w:val="both"/>
        <w:rPr>
          <w:rFonts w:ascii="Amelia Oblicua" w:hAnsi="Amelia Oblicua" w:cs="Arial"/>
        </w:rPr>
      </w:pPr>
      <w:r w:rsidRPr="00B87BF8">
        <w:rPr>
          <w:rFonts w:ascii="Amelia Oblicua" w:hAnsi="Amelia Oblicua" w:cs="Arial"/>
        </w:rPr>
        <w:t>d)</w:t>
      </w:r>
      <w:r w:rsidRPr="00B87BF8">
        <w:rPr>
          <w:rFonts w:ascii="Amelia Oblicua" w:hAnsi="Amelia Oblicua" w:cs="Arial"/>
        </w:rPr>
        <w:tab/>
        <w:t>El aviso de terminación de los trabajos.</w:t>
      </w:r>
    </w:p>
    <w:p w14:paraId="3B71215D" w14:textId="77777777" w:rsidR="00B35A78" w:rsidRPr="00B87BF8" w:rsidRDefault="00B35A78" w:rsidP="00B35A78">
      <w:pPr>
        <w:spacing w:after="0" w:line="240" w:lineRule="auto"/>
        <w:jc w:val="both"/>
        <w:rPr>
          <w:rFonts w:ascii="Amelia Oblicua" w:hAnsi="Amelia Oblicua" w:cs="Arial"/>
        </w:rPr>
      </w:pPr>
    </w:p>
    <w:p w14:paraId="7058C171" w14:textId="063CBF5B" w:rsidR="00B35A78" w:rsidRPr="00B87BF8" w:rsidRDefault="000A56D9" w:rsidP="00576776">
      <w:pPr>
        <w:spacing w:after="0" w:line="240" w:lineRule="auto"/>
        <w:jc w:val="both"/>
        <w:rPr>
          <w:rFonts w:ascii="Amelia Oblicua" w:hAnsi="Amelia Oblicua" w:cs="Arial"/>
          <w:b/>
          <w:bCs/>
        </w:rPr>
      </w:pPr>
      <w:r w:rsidRPr="00B87BF8">
        <w:rPr>
          <w:rFonts w:ascii="Amelia Oblicua" w:hAnsi="Amelia Oblicua" w:cs="Arial"/>
          <w:b/>
          <w:bCs/>
        </w:rPr>
        <w:t>Acción:</w:t>
      </w:r>
    </w:p>
    <w:p w14:paraId="1801FC12" w14:textId="77777777" w:rsidR="00B35A78" w:rsidRPr="00B87BF8" w:rsidRDefault="00B35A78" w:rsidP="00576776">
      <w:pPr>
        <w:spacing w:after="0" w:line="240" w:lineRule="auto"/>
        <w:jc w:val="both"/>
        <w:rPr>
          <w:rFonts w:ascii="Amelia Oblicua" w:hAnsi="Amelia Oblicua" w:cs="Arial"/>
          <w:b/>
          <w:bCs/>
        </w:rPr>
      </w:pPr>
    </w:p>
    <w:p w14:paraId="1F30074C" w14:textId="00C64C58" w:rsidR="00B35A78" w:rsidRPr="00B87BF8" w:rsidRDefault="000A56D9" w:rsidP="00576776">
      <w:pPr>
        <w:spacing w:after="0" w:line="240" w:lineRule="auto"/>
        <w:jc w:val="both"/>
        <w:rPr>
          <w:rFonts w:ascii="Amelia Oblicua" w:hAnsi="Amelia Oblicua" w:cs="Arial"/>
          <w:b/>
          <w:bCs/>
        </w:rPr>
      </w:pPr>
      <w:r w:rsidRPr="00B87BF8">
        <w:rPr>
          <w:rFonts w:ascii="Amelia Oblicua" w:hAnsi="Amelia Oblicua" w:cs="Arial"/>
          <w:b/>
          <w:bCs/>
        </w:rPr>
        <w:t>Correctiva:</w:t>
      </w:r>
    </w:p>
    <w:p w14:paraId="1094B066"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Que el ente presente la documentación y argumentos que considere conveniente para para aclarar el hallazgo y/o proponer acciones inmediatas de solución a los hechos observados con fundamento en los artículos 3 fracciones I y II 30 fracción I de los Lineamientos que Regulan los Procesos de Auditorías, Verificación, Visitas y/o Inspecciones del Órgano Interno de Control del Municipio de Chihuahua.</w:t>
      </w:r>
    </w:p>
    <w:p w14:paraId="333FFEF7" w14:textId="77777777" w:rsidR="00B35A78" w:rsidRPr="00B87BF8" w:rsidRDefault="00B35A78" w:rsidP="00B35A78">
      <w:pPr>
        <w:spacing w:after="0" w:line="240" w:lineRule="auto"/>
        <w:jc w:val="both"/>
        <w:rPr>
          <w:rFonts w:ascii="Amelia Oblicua" w:hAnsi="Amelia Oblicua" w:cs="Arial"/>
        </w:rPr>
      </w:pPr>
    </w:p>
    <w:p w14:paraId="39250F44" w14:textId="79744641" w:rsidR="00B35A78" w:rsidRPr="00B87BF8" w:rsidRDefault="000A56D9" w:rsidP="00785D82">
      <w:pPr>
        <w:spacing w:after="0" w:line="240" w:lineRule="auto"/>
        <w:jc w:val="both"/>
        <w:rPr>
          <w:rFonts w:ascii="Amelia Oblicua" w:hAnsi="Amelia Oblicua" w:cs="Arial"/>
        </w:rPr>
      </w:pPr>
      <w:r w:rsidRPr="00B87BF8">
        <w:rPr>
          <w:rFonts w:ascii="Amelia Oblicua" w:hAnsi="Amelia Oblicua" w:cs="Arial"/>
          <w:b/>
          <w:bCs/>
        </w:rPr>
        <w:t>Preventiva:</w:t>
      </w:r>
    </w:p>
    <w:p w14:paraId="5DC76CC2"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Vigilar que se registre en la bitácora de obra los asuntos y eventos importantes que se presenten durante la ejecución de los trabajos, implementar mecanismos de control con el objeto de que los funcionarios públicos y la o el contratista actúen conforme a lo que las leyes, reglamentos y demás disposiciones jurídicas les atribuyen a su empleo, cargo o comisión, y generar los mecanismos internos que prevengan actos u omisiones que pudieran constituir responsabilidades administrativas, con fundamento en los artículos 3 fracciones I y III, 30 fracción II de los Lineamientos que Regulan los Procesos de Auditorías, Verificación, Visitas y/o Inspecciones del Órgano Interno de Control del Municipio de Chihuahua.</w:t>
      </w:r>
    </w:p>
    <w:p w14:paraId="198878DA" w14:textId="77777777" w:rsidR="00AE7B07" w:rsidRPr="00B87BF8" w:rsidRDefault="00AE7B07" w:rsidP="00785D82">
      <w:pPr>
        <w:spacing w:after="0" w:line="240" w:lineRule="auto"/>
        <w:ind w:left="284" w:hanging="284"/>
        <w:jc w:val="both"/>
        <w:rPr>
          <w:rFonts w:ascii="Amelia Oblicua" w:hAnsi="Amelia Oblicua" w:cs="Arial"/>
          <w:b/>
          <w:bCs/>
          <w:iCs/>
        </w:rPr>
      </w:pPr>
    </w:p>
    <w:p w14:paraId="140A2231" w14:textId="038ED4DB" w:rsidR="00B35A78" w:rsidRPr="00B87BF8" w:rsidRDefault="000A56D9" w:rsidP="00785D82">
      <w:pPr>
        <w:spacing w:after="0" w:line="240" w:lineRule="auto"/>
        <w:ind w:left="284" w:hanging="284"/>
        <w:jc w:val="both"/>
        <w:rPr>
          <w:rFonts w:ascii="Amelia Oblicua" w:hAnsi="Amelia Oblicua" w:cs="Arial"/>
          <w:b/>
          <w:bCs/>
          <w:i/>
          <w:iCs/>
          <w:color w:val="0070C0"/>
        </w:rPr>
      </w:pPr>
      <w:r w:rsidRPr="00B87BF8">
        <w:rPr>
          <w:rFonts w:ascii="Amelia Oblicua" w:hAnsi="Amelia Oblicua" w:cs="Arial"/>
          <w:b/>
          <w:bCs/>
          <w:i/>
          <w:iCs/>
          <w:color w:val="0070C0"/>
        </w:rPr>
        <w:t>Acción:</w:t>
      </w:r>
    </w:p>
    <w:p w14:paraId="02D066C9" w14:textId="7F198033" w:rsidR="00B35A78" w:rsidRPr="00B87BF8" w:rsidRDefault="000A56D9" w:rsidP="00785D82">
      <w:pPr>
        <w:spacing w:after="0" w:line="240" w:lineRule="auto"/>
        <w:ind w:left="284" w:hanging="284"/>
        <w:jc w:val="both"/>
        <w:rPr>
          <w:rFonts w:ascii="Amelia Oblicua" w:hAnsi="Amelia Oblicua" w:cs="Arial"/>
          <w:b/>
          <w:bCs/>
          <w:i/>
          <w:iCs/>
          <w:color w:val="0070C0"/>
        </w:rPr>
      </w:pPr>
      <w:r w:rsidRPr="00B87BF8">
        <w:rPr>
          <w:rFonts w:ascii="Amelia Oblicua" w:hAnsi="Amelia Oblicua" w:cs="Arial"/>
          <w:b/>
          <w:bCs/>
          <w:i/>
          <w:iCs/>
          <w:color w:val="0070C0"/>
        </w:rPr>
        <w:t>Correctiva:</w:t>
      </w:r>
    </w:p>
    <w:p w14:paraId="1003D3D6" w14:textId="77777777" w:rsidR="00B35A78" w:rsidRPr="00B87BF8" w:rsidRDefault="00B35A78" w:rsidP="00B35A78">
      <w:pPr>
        <w:spacing w:after="0" w:line="240" w:lineRule="auto"/>
        <w:jc w:val="both"/>
        <w:rPr>
          <w:rFonts w:ascii="Amelia Oblicua" w:hAnsi="Amelia Oblicua" w:cs="Arial"/>
          <w:i/>
          <w:iCs/>
          <w:color w:val="0070C0"/>
        </w:rPr>
      </w:pPr>
    </w:p>
    <w:p w14:paraId="7DE26FAA" w14:textId="1A1F9B4D" w:rsidR="00B35A78" w:rsidRPr="00B87BF8" w:rsidRDefault="00B87BF8" w:rsidP="00B35A78">
      <w:pPr>
        <w:spacing w:after="0" w:line="240" w:lineRule="auto"/>
        <w:jc w:val="both"/>
        <w:rPr>
          <w:rFonts w:ascii="Amelia Oblicua" w:hAnsi="Amelia Oblicua" w:cs="Arial"/>
          <w:i/>
          <w:iCs/>
          <w:color w:val="0070C0"/>
        </w:rPr>
      </w:pPr>
      <w:r w:rsidRPr="00B87BF8">
        <w:rPr>
          <w:rFonts w:ascii="Amelia Oblicua" w:hAnsi="Amelia Oblicua" w:cs="Arial"/>
          <w:i/>
          <w:iCs/>
          <w:color w:val="0070C0"/>
        </w:rPr>
        <w:t>En respuesta a la observación l</w:t>
      </w:r>
      <w:r w:rsidR="00B35A78" w:rsidRPr="00B87BF8">
        <w:rPr>
          <w:rFonts w:ascii="Amelia Oblicua" w:hAnsi="Amelia Oblicua" w:cs="Arial"/>
          <w:i/>
          <w:iCs/>
          <w:color w:val="0070C0"/>
        </w:rPr>
        <w:t>a dirección manifiesta que la residencia de obra cumplió lo observado</w:t>
      </w:r>
    </w:p>
    <w:p w14:paraId="72E2C311" w14:textId="77777777" w:rsidR="00B35A78" w:rsidRPr="00B87BF8" w:rsidRDefault="00B35A78" w:rsidP="00B35A78">
      <w:pPr>
        <w:spacing w:after="0" w:line="240" w:lineRule="auto"/>
        <w:jc w:val="both"/>
        <w:rPr>
          <w:rFonts w:ascii="Amelia Oblicua" w:hAnsi="Amelia Oblicua" w:cs="Arial"/>
          <w:i/>
          <w:iCs/>
          <w:color w:val="0070C0"/>
        </w:rPr>
      </w:pPr>
    </w:p>
    <w:p w14:paraId="00625C30" w14:textId="77777777" w:rsidR="00B35A78" w:rsidRPr="00B87BF8" w:rsidRDefault="00B35A78" w:rsidP="00785D82">
      <w:pPr>
        <w:spacing w:after="0" w:line="240" w:lineRule="auto"/>
        <w:ind w:left="284" w:hanging="284"/>
        <w:jc w:val="both"/>
        <w:rPr>
          <w:rFonts w:ascii="Amelia Oblicua" w:hAnsi="Amelia Oblicua" w:cs="Arial"/>
          <w:i/>
          <w:iCs/>
          <w:color w:val="0070C0"/>
        </w:rPr>
      </w:pPr>
      <w:r w:rsidRPr="00B87BF8">
        <w:rPr>
          <w:rFonts w:ascii="Amelia Oblicua" w:hAnsi="Amelia Oblicua" w:cs="Arial"/>
          <w:i/>
          <w:iCs/>
          <w:color w:val="0070C0"/>
        </w:rPr>
        <w:t>a)</w:t>
      </w:r>
      <w:r w:rsidRPr="00B87BF8">
        <w:rPr>
          <w:rFonts w:ascii="Amelia Oblicua" w:hAnsi="Amelia Oblicua" w:cs="Arial"/>
          <w:i/>
          <w:iCs/>
          <w:color w:val="0070C0"/>
        </w:rPr>
        <w:tab/>
        <w:t>La autorización de las estimaciones 3, 4 y 5, esta observación se encuentra soportada en la nota de bitácora número 65 ,68, 70.</w:t>
      </w:r>
    </w:p>
    <w:p w14:paraId="58775E66" w14:textId="77777777" w:rsidR="00B35A78" w:rsidRPr="00B87BF8" w:rsidRDefault="00B35A78" w:rsidP="00785D82">
      <w:pPr>
        <w:spacing w:after="0" w:line="240" w:lineRule="auto"/>
        <w:ind w:left="284" w:hanging="284"/>
        <w:jc w:val="both"/>
        <w:rPr>
          <w:rFonts w:ascii="Amelia Oblicua" w:hAnsi="Amelia Oblicua" w:cs="Arial"/>
          <w:i/>
          <w:iCs/>
          <w:color w:val="0070C0"/>
        </w:rPr>
      </w:pPr>
      <w:r w:rsidRPr="00B87BF8">
        <w:rPr>
          <w:rFonts w:ascii="Amelia Oblicua" w:hAnsi="Amelia Oblicua" w:cs="Arial"/>
          <w:i/>
          <w:iCs/>
          <w:color w:val="0070C0"/>
        </w:rPr>
        <w:t>b)</w:t>
      </w:r>
      <w:r w:rsidRPr="00B87BF8">
        <w:rPr>
          <w:rFonts w:ascii="Amelia Oblicua" w:hAnsi="Amelia Oblicua" w:cs="Arial"/>
          <w:i/>
          <w:iCs/>
          <w:color w:val="0070C0"/>
        </w:rPr>
        <w:tab/>
        <w:t>La aprobación de conceptos no previstos en el catálogo original y cantidades adicionales, esta observación se encuentra soportada en la nota de bitácora número 68 y 72.</w:t>
      </w:r>
    </w:p>
    <w:p w14:paraId="766D5B66" w14:textId="77777777" w:rsidR="00B35A78" w:rsidRPr="00B87BF8" w:rsidRDefault="00B35A78" w:rsidP="00785D82">
      <w:pPr>
        <w:spacing w:after="0" w:line="240" w:lineRule="auto"/>
        <w:ind w:left="284" w:hanging="284"/>
        <w:jc w:val="both"/>
        <w:rPr>
          <w:rFonts w:ascii="Amelia Oblicua" w:hAnsi="Amelia Oblicua" w:cs="Arial"/>
          <w:i/>
          <w:iCs/>
          <w:color w:val="0070C0"/>
        </w:rPr>
      </w:pPr>
      <w:r w:rsidRPr="00B87BF8">
        <w:rPr>
          <w:rFonts w:ascii="Amelia Oblicua" w:hAnsi="Amelia Oblicua" w:cs="Arial"/>
          <w:i/>
          <w:iCs/>
          <w:color w:val="0070C0"/>
        </w:rPr>
        <w:t>c)</w:t>
      </w:r>
      <w:bookmarkStart w:id="1" w:name="_Hlk117851936"/>
      <w:r w:rsidRPr="00B87BF8">
        <w:rPr>
          <w:rFonts w:ascii="Amelia Oblicua" w:hAnsi="Amelia Oblicua" w:cs="Arial"/>
          <w:i/>
          <w:iCs/>
          <w:color w:val="0070C0"/>
        </w:rPr>
        <w:tab/>
      </w:r>
      <w:bookmarkEnd w:id="1"/>
      <w:r w:rsidRPr="00B87BF8">
        <w:rPr>
          <w:rFonts w:ascii="Amelia Oblicua" w:hAnsi="Amelia Oblicua" w:cs="Arial"/>
          <w:i/>
          <w:iCs/>
          <w:color w:val="0070C0"/>
        </w:rPr>
        <w:t>Los casos fortuitos o de fuerza mayor que afecten el programa de ejecución convenido, esta observación se encuentra en la nota de bitácora número 9,</w:t>
      </w:r>
    </w:p>
    <w:p w14:paraId="5C58594E" w14:textId="77777777" w:rsidR="00B35A78" w:rsidRPr="00B87BF8" w:rsidRDefault="00B35A78" w:rsidP="00785D82">
      <w:pPr>
        <w:spacing w:after="0" w:line="240" w:lineRule="auto"/>
        <w:ind w:left="284" w:hanging="284"/>
        <w:jc w:val="both"/>
        <w:rPr>
          <w:rFonts w:ascii="Amelia Oblicua" w:hAnsi="Amelia Oblicua" w:cs="Arial"/>
          <w:i/>
          <w:iCs/>
          <w:color w:val="0070C0"/>
        </w:rPr>
      </w:pPr>
      <w:r w:rsidRPr="00B87BF8">
        <w:rPr>
          <w:rFonts w:ascii="Amelia Oblicua" w:hAnsi="Amelia Oblicua" w:cs="Arial"/>
          <w:i/>
          <w:iCs/>
          <w:color w:val="0070C0"/>
        </w:rPr>
        <w:t>d)</w:t>
      </w:r>
      <w:r w:rsidRPr="00B87BF8">
        <w:rPr>
          <w:rFonts w:ascii="Amelia Oblicua" w:hAnsi="Amelia Oblicua" w:cs="Arial"/>
          <w:i/>
          <w:iCs/>
          <w:color w:val="0070C0"/>
        </w:rPr>
        <w:tab/>
        <w:t>La terminación de los trabajos, se manifiesta que la obra aún no se concluya la obra.</w:t>
      </w:r>
    </w:p>
    <w:p w14:paraId="4466EBEA" w14:textId="77777777" w:rsidR="00B35A78" w:rsidRPr="00B87BF8" w:rsidRDefault="00B35A78" w:rsidP="00B35A78">
      <w:pPr>
        <w:spacing w:after="0" w:line="240" w:lineRule="auto"/>
        <w:jc w:val="both"/>
        <w:rPr>
          <w:rFonts w:ascii="Amelia Oblicua" w:hAnsi="Amelia Oblicua" w:cs="Arial"/>
          <w:i/>
          <w:iCs/>
          <w:color w:val="0070C0"/>
        </w:rPr>
      </w:pPr>
    </w:p>
    <w:p w14:paraId="1BB3519F" w14:textId="77777777" w:rsidR="00B35A78" w:rsidRPr="00B87BF8" w:rsidRDefault="00B35A78" w:rsidP="00B35A78">
      <w:pPr>
        <w:spacing w:after="0" w:line="240" w:lineRule="auto"/>
        <w:jc w:val="both"/>
        <w:rPr>
          <w:rFonts w:ascii="Amelia Oblicua" w:hAnsi="Amelia Oblicua" w:cs="Arial"/>
          <w:i/>
          <w:iCs/>
          <w:color w:val="0070C0"/>
        </w:rPr>
      </w:pPr>
    </w:p>
    <w:p w14:paraId="494F01F3" w14:textId="41B1F472" w:rsidR="00B35A78" w:rsidRPr="00B87BF8" w:rsidRDefault="000A56D9" w:rsidP="00B35A78">
      <w:pPr>
        <w:spacing w:after="0" w:line="240" w:lineRule="auto"/>
        <w:jc w:val="both"/>
        <w:rPr>
          <w:rFonts w:ascii="Amelia Oblicua" w:hAnsi="Amelia Oblicua" w:cs="Arial"/>
          <w:b/>
          <w:bCs/>
          <w:i/>
          <w:iCs/>
          <w:color w:val="0070C0"/>
        </w:rPr>
      </w:pPr>
      <w:r w:rsidRPr="00B87BF8">
        <w:rPr>
          <w:rFonts w:ascii="Amelia Oblicua" w:hAnsi="Amelia Oblicua" w:cs="Arial"/>
          <w:b/>
          <w:bCs/>
          <w:i/>
          <w:iCs/>
          <w:color w:val="0070C0"/>
        </w:rPr>
        <w:t>Preventiva:</w:t>
      </w:r>
    </w:p>
    <w:p w14:paraId="770AA22A" w14:textId="77777777" w:rsidR="00B35A78" w:rsidRPr="00B87BF8" w:rsidRDefault="00B35A78" w:rsidP="00B35A78">
      <w:pPr>
        <w:spacing w:after="0" w:line="240" w:lineRule="auto"/>
        <w:jc w:val="both"/>
        <w:rPr>
          <w:rFonts w:ascii="Amelia Oblicua" w:hAnsi="Amelia Oblicua" w:cs="Arial"/>
          <w:i/>
          <w:iCs/>
          <w:color w:val="0070C0"/>
        </w:rPr>
      </w:pPr>
    </w:p>
    <w:p w14:paraId="65F08040" w14:textId="1FDF73A1" w:rsidR="00BE3181" w:rsidRPr="00B87BF8" w:rsidRDefault="00E85157" w:rsidP="005F741E">
      <w:pPr>
        <w:spacing w:after="0" w:line="240" w:lineRule="auto"/>
        <w:jc w:val="both"/>
        <w:rPr>
          <w:rFonts w:ascii="Amelia Oblicua" w:hAnsi="Amelia Oblicua" w:cs="Arial"/>
          <w:i/>
          <w:color w:val="0070C0"/>
        </w:rPr>
      </w:pPr>
      <w:r w:rsidRPr="00B87BF8">
        <w:rPr>
          <w:rFonts w:ascii="Amelia Oblicua" w:hAnsi="Amelia Oblicua" w:cs="Arial"/>
          <w:i/>
          <w:color w:val="0070C0"/>
        </w:rPr>
        <w:t xml:space="preserve">En respuesta a la observación </w:t>
      </w:r>
      <w:r w:rsidRPr="00B87BF8">
        <w:rPr>
          <w:rFonts w:ascii="Amelia Oblicua" w:hAnsi="Amelia Oblicua" w:cs="Arial"/>
          <w:i/>
          <w:iCs/>
          <w:color w:val="0070C0"/>
        </w:rPr>
        <w:t>esta dependencia manifiesta que ha realizado acciones necesarias para dar capacitación al personal de la dependencia</w:t>
      </w:r>
      <w:r w:rsidRPr="00B87BF8">
        <w:rPr>
          <w:rFonts w:ascii="Amelia Oblicua" w:hAnsi="Amelia Oblicua" w:cs="Arial"/>
          <w:i/>
          <w:color w:val="0070C0"/>
        </w:rPr>
        <w:t xml:space="preserve">, por lo cual se hace entrega copia certificada </w:t>
      </w:r>
      <w:r w:rsidRPr="00B87BF8">
        <w:rPr>
          <w:rFonts w:ascii="Amelia Oblicua" w:hAnsi="Amelia Oblicua" w:cs="Arial"/>
          <w:i/>
          <w:iCs/>
          <w:color w:val="0070C0"/>
        </w:rPr>
        <w:t xml:space="preserve">capacitación en materia de bitácora por lo cual se anexa evidencia de que en fecha 04 de octubre de 2022 se impartió por personal de la Dirección de Obras Públicas un curso de, el cual fue en carácter de obligatorio; así mismo se anexa copia certificada </w:t>
      </w:r>
      <w:r w:rsidRPr="00B87BF8">
        <w:rPr>
          <w:rFonts w:ascii="Amelia Oblicua" w:hAnsi="Amelia Oblicua" w:cs="Arial"/>
          <w:i/>
          <w:color w:val="0070C0"/>
        </w:rPr>
        <w:t xml:space="preserve">de los oficios que emite la Cámara Mexicana de la Industria de la Construcción en el cual se confirma los Eventos de Capacitación en materia de </w:t>
      </w:r>
      <w:r w:rsidRPr="00B87BF8">
        <w:rPr>
          <w:rFonts w:ascii="Amelia Oblicua" w:hAnsi="Amelia Oblicua" w:cs="Arial"/>
          <w:b/>
          <w:i/>
          <w:color w:val="0070C0"/>
        </w:rPr>
        <w:t>“Administración de Obra”,</w:t>
      </w:r>
      <w:r w:rsidRPr="00B87BF8">
        <w:rPr>
          <w:rFonts w:ascii="Amelia Oblicua" w:hAnsi="Amelia Oblicua" w:cs="Arial"/>
          <w:i/>
          <w:color w:val="0070C0"/>
        </w:rPr>
        <w:t xml:space="preserve"> al cual asistirán los residentes de obra; así como al curso </w:t>
      </w:r>
      <w:r w:rsidRPr="00B87BF8">
        <w:rPr>
          <w:rFonts w:ascii="Amelia Oblicua" w:hAnsi="Amelia Oblicua" w:cs="Arial"/>
          <w:b/>
          <w:i/>
          <w:color w:val="0070C0"/>
        </w:rPr>
        <w:t>“Ley de Obra Pública del Estado de Chihuahua”,</w:t>
      </w:r>
      <w:r w:rsidRPr="00B87BF8">
        <w:rPr>
          <w:rFonts w:ascii="Amelia Oblicua" w:hAnsi="Amelia Oblicua" w:cs="Arial"/>
          <w:i/>
          <w:color w:val="0070C0"/>
        </w:rPr>
        <w:t xml:space="preserve"> al cual asistirá personal del Departamento de Licitaciones y Control de Obra y el Departamento Jurídico y Afectaciones, personal que laboran en la Dirección de Obras Públicas, esto a efecto de contar con el personal de estas áreas se encuentre capacitado para aplicar la normatividad aplicable y evitar responsabilidades administrativas.</w:t>
      </w:r>
    </w:p>
    <w:p w14:paraId="5F7A0F37" w14:textId="0AC589F2" w:rsidR="00BE3181" w:rsidRDefault="00BE3181" w:rsidP="005F741E">
      <w:pPr>
        <w:spacing w:after="0" w:line="240" w:lineRule="auto"/>
        <w:jc w:val="both"/>
        <w:rPr>
          <w:rFonts w:ascii="Amelia Oblicua" w:hAnsi="Amelia Oblicua" w:cs="Arial"/>
          <w:color w:val="0070C0"/>
        </w:rPr>
      </w:pPr>
    </w:p>
    <w:p w14:paraId="5749CC46" w14:textId="452E7E95" w:rsidR="00A42837" w:rsidRDefault="00A42837" w:rsidP="005F741E">
      <w:pPr>
        <w:spacing w:after="0" w:line="240" w:lineRule="auto"/>
        <w:jc w:val="both"/>
        <w:rPr>
          <w:rFonts w:ascii="Amelia Oblicua" w:hAnsi="Amelia Oblicua" w:cs="Arial"/>
          <w:color w:val="0070C0"/>
        </w:rPr>
      </w:pPr>
    </w:p>
    <w:p w14:paraId="23BAFC36" w14:textId="77777777" w:rsidR="00A42837" w:rsidRPr="00B87BF8" w:rsidRDefault="00A42837" w:rsidP="005F741E">
      <w:pPr>
        <w:spacing w:after="0" w:line="240" w:lineRule="auto"/>
        <w:jc w:val="both"/>
        <w:rPr>
          <w:rFonts w:ascii="Amelia Oblicua" w:hAnsi="Amelia Oblicua" w:cs="Arial"/>
          <w:color w:val="0070C0"/>
        </w:rPr>
      </w:pPr>
    </w:p>
    <w:p w14:paraId="4651E6AE" w14:textId="680FE6DD" w:rsidR="00B35A78" w:rsidRPr="00B87BF8" w:rsidRDefault="00DF1B50" w:rsidP="00382DFB">
      <w:pPr>
        <w:pStyle w:val="Ttulo2"/>
        <w:jc w:val="center"/>
        <w:rPr>
          <w:rFonts w:ascii="Amelia Oblicua" w:hAnsi="Amelia Oblicua"/>
          <w:szCs w:val="22"/>
        </w:rPr>
      </w:pPr>
      <w:r w:rsidRPr="00382DFB">
        <w:rPr>
          <w:rFonts w:ascii="Amelia Oblicua" w:hAnsi="Amelia Oblicua"/>
          <w:szCs w:val="22"/>
          <w:highlight w:val="lightGray"/>
        </w:rPr>
        <w:t>II</w:t>
      </w:r>
      <w:r w:rsidR="00A46163" w:rsidRPr="00382DFB">
        <w:rPr>
          <w:rFonts w:ascii="Amelia Oblicua" w:hAnsi="Amelia Oblicua"/>
          <w:szCs w:val="22"/>
          <w:highlight w:val="lightGray"/>
        </w:rPr>
        <w:t>I</w:t>
      </w:r>
      <w:r w:rsidRPr="00382DFB">
        <w:rPr>
          <w:rFonts w:ascii="Amelia Oblicua" w:hAnsi="Amelia Oblicua"/>
          <w:szCs w:val="22"/>
          <w:highlight w:val="lightGray"/>
        </w:rPr>
        <w:t xml:space="preserve">. </w:t>
      </w:r>
      <w:r w:rsidR="00B35A78" w:rsidRPr="00382DFB">
        <w:rPr>
          <w:rFonts w:ascii="Amelia Oblicua" w:hAnsi="Amelia Oblicua"/>
          <w:szCs w:val="22"/>
          <w:highlight w:val="lightGray"/>
        </w:rPr>
        <w:t>REHABILITACIÓN DE OBRA DE DRENAJE UBICADO EN CALLE MARIANO ARTEAGA Y CALLE PARTIDO LIBERAL, COLONIA MELCHOR OCAMPO, CHIHUAHUA, CHIH.</w:t>
      </w:r>
    </w:p>
    <w:p w14:paraId="4F0B8624" w14:textId="77777777" w:rsidR="00B35A78" w:rsidRPr="00B87BF8" w:rsidRDefault="00B35A78" w:rsidP="00E27374">
      <w:pPr>
        <w:rPr>
          <w:rFonts w:ascii="Amelia Oblicua" w:hAnsi="Amelia Oblicua"/>
          <w:b/>
          <w:u w:val="single"/>
        </w:rPr>
      </w:pPr>
    </w:p>
    <w:p w14:paraId="6AAE3CEC" w14:textId="77777777" w:rsidR="00E27374" w:rsidRPr="00B87BF8" w:rsidRDefault="00E27374" w:rsidP="00E27374">
      <w:pPr>
        <w:rPr>
          <w:rFonts w:ascii="Amelia Oblicua" w:hAnsi="Amelia Oblicua"/>
          <w:b/>
          <w:u w:val="single"/>
        </w:rPr>
      </w:pPr>
    </w:p>
    <w:p w14:paraId="0825E042" w14:textId="2CFC6B54" w:rsidR="00B35A78" w:rsidRPr="00B87BF8" w:rsidRDefault="00B35A78" w:rsidP="00E27374">
      <w:pPr>
        <w:rPr>
          <w:rFonts w:ascii="Amelia Oblicua" w:hAnsi="Amelia Oblicua"/>
          <w:b/>
          <w:u w:val="single"/>
        </w:rPr>
      </w:pPr>
      <w:r w:rsidRPr="00B87BF8">
        <w:rPr>
          <w:rFonts w:ascii="Amelia Oblicua" w:hAnsi="Amelia Oblicua"/>
          <w:b/>
          <w:u w:val="single"/>
        </w:rPr>
        <w:t>Hallazgo 14</w:t>
      </w:r>
      <w:r w:rsidRPr="00B87BF8">
        <w:rPr>
          <w:rFonts w:ascii="Amelia Oblicua" w:hAnsi="Amelia Oblicua"/>
          <w:b/>
          <w:u w:val="single"/>
        </w:rPr>
        <w:tab/>
        <w:t>Deficiencias del Estudio de Mercado.</w:t>
      </w:r>
    </w:p>
    <w:p w14:paraId="4D824938" w14:textId="77777777" w:rsidR="00E27374" w:rsidRPr="00B87BF8" w:rsidRDefault="00E27374" w:rsidP="00B35A78">
      <w:pPr>
        <w:spacing w:after="0" w:line="240" w:lineRule="auto"/>
        <w:jc w:val="both"/>
        <w:rPr>
          <w:rFonts w:ascii="Amelia Oblicua" w:hAnsi="Amelia Oblicua" w:cs="Arial"/>
        </w:rPr>
      </w:pPr>
    </w:p>
    <w:p w14:paraId="3018FAE6" w14:textId="3964078C"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Derivado del estudio de mercado entregado en oficio/1599/2022 el 25 de abril de 2022, se detectó que las cotizaciones no contienen los requerimientos mínimos establecidos por la normativa vigente: que se señala a continuación:</w:t>
      </w:r>
    </w:p>
    <w:p w14:paraId="495E28DD" w14:textId="77777777" w:rsidR="00B35A78" w:rsidRPr="00B87BF8" w:rsidRDefault="00B35A78" w:rsidP="00B35A78">
      <w:pPr>
        <w:spacing w:after="0" w:line="240" w:lineRule="auto"/>
        <w:jc w:val="both"/>
        <w:rPr>
          <w:rFonts w:ascii="Amelia Oblicua" w:hAnsi="Amelia Oblicua" w:cs="Arial"/>
        </w:rPr>
      </w:pPr>
    </w:p>
    <w:p w14:paraId="3C5281EC" w14:textId="77777777" w:rsidR="00B35A78" w:rsidRPr="00B87BF8" w:rsidRDefault="00B35A78" w:rsidP="0083642A">
      <w:pPr>
        <w:spacing w:after="0" w:line="240" w:lineRule="auto"/>
        <w:ind w:left="284" w:hanging="284"/>
        <w:jc w:val="both"/>
        <w:rPr>
          <w:rFonts w:ascii="Amelia Oblicua" w:hAnsi="Amelia Oblicua" w:cs="Arial"/>
        </w:rPr>
      </w:pPr>
      <w:r w:rsidRPr="00B87BF8">
        <w:rPr>
          <w:rFonts w:ascii="Amelia Oblicua" w:hAnsi="Amelia Oblicua" w:cs="Arial"/>
        </w:rPr>
        <w:t>•</w:t>
      </w:r>
      <w:r w:rsidRPr="00B87BF8">
        <w:rPr>
          <w:rFonts w:ascii="Amelia Oblicua" w:hAnsi="Amelia Oblicua" w:cs="Arial"/>
        </w:rPr>
        <w:tab/>
        <w:t>Cotización de Constructora y Minas, S.A. de C.V. carece de fecha, registro federal de contribuyentes, domicilio, teléfono y correo electrónico.</w:t>
      </w:r>
    </w:p>
    <w:p w14:paraId="444F1A31" w14:textId="77777777" w:rsidR="00B35A78" w:rsidRPr="00B87BF8" w:rsidRDefault="00B35A78" w:rsidP="0083642A">
      <w:pPr>
        <w:spacing w:after="0" w:line="240" w:lineRule="auto"/>
        <w:ind w:left="284" w:hanging="284"/>
        <w:jc w:val="both"/>
        <w:rPr>
          <w:rFonts w:ascii="Amelia Oblicua" w:hAnsi="Amelia Oblicua" w:cs="Arial"/>
        </w:rPr>
      </w:pPr>
      <w:r w:rsidRPr="00B87BF8">
        <w:rPr>
          <w:rFonts w:ascii="Amelia Oblicua" w:hAnsi="Amelia Oblicua" w:cs="Arial"/>
        </w:rPr>
        <w:t>•</w:t>
      </w:r>
      <w:r w:rsidRPr="00B87BF8">
        <w:rPr>
          <w:rFonts w:ascii="Amelia Oblicua" w:hAnsi="Amelia Oblicua" w:cs="Arial"/>
        </w:rPr>
        <w:tab/>
        <w:t>Cotización de Construcciones Marro, S.A. de C.V. carece de fecha y del registro federal de contribuyentes.</w:t>
      </w:r>
    </w:p>
    <w:p w14:paraId="29ACB360" w14:textId="77777777" w:rsidR="00B35A78" w:rsidRPr="00B87BF8" w:rsidRDefault="00B35A78" w:rsidP="0083642A">
      <w:pPr>
        <w:spacing w:after="0" w:line="240" w:lineRule="auto"/>
        <w:ind w:left="284" w:hanging="284"/>
        <w:jc w:val="both"/>
        <w:rPr>
          <w:rFonts w:ascii="Amelia Oblicua" w:hAnsi="Amelia Oblicua" w:cs="Arial"/>
        </w:rPr>
      </w:pPr>
      <w:r w:rsidRPr="00B87BF8">
        <w:rPr>
          <w:rFonts w:ascii="Amelia Oblicua" w:hAnsi="Amelia Oblicua" w:cs="Arial"/>
        </w:rPr>
        <w:t>•</w:t>
      </w:r>
      <w:r w:rsidRPr="00B87BF8">
        <w:rPr>
          <w:rFonts w:ascii="Amelia Oblicua" w:hAnsi="Amelia Oblicua" w:cs="Arial"/>
        </w:rPr>
        <w:tab/>
        <w:t xml:space="preserve">Cotización de CyP Cruz Saenz, S.A de C.V. carece de fecha, registro federal de contribuyentes, domicilio, teléfono y correo electrónico. </w:t>
      </w:r>
    </w:p>
    <w:p w14:paraId="616A4117" w14:textId="77777777" w:rsidR="00B35A78" w:rsidRPr="00B87BF8" w:rsidRDefault="00B35A78" w:rsidP="00B35A78">
      <w:pPr>
        <w:spacing w:after="0" w:line="240" w:lineRule="auto"/>
        <w:jc w:val="both"/>
        <w:rPr>
          <w:rFonts w:ascii="Amelia Oblicua" w:hAnsi="Amelia Oblicua" w:cs="Arial"/>
        </w:rPr>
      </w:pPr>
    </w:p>
    <w:p w14:paraId="7BB6C62F" w14:textId="4ED88F00" w:rsidR="00B35A78" w:rsidRPr="00B87BF8" w:rsidRDefault="000A56D9" w:rsidP="0083642A">
      <w:pPr>
        <w:spacing w:after="0" w:line="240" w:lineRule="auto"/>
        <w:ind w:left="284" w:hanging="284"/>
        <w:jc w:val="both"/>
        <w:rPr>
          <w:rFonts w:ascii="Amelia Oblicua" w:hAnsi="Amelia Oblicua" w:cs="Arial"/>
          <w:b/>
          <w:bCs/>
        </w:rPr>
      </w:pPr>
      <w:r w:rsidRPr="00B87BF8">
        <w:rPr>
          <w:rFonts w:ascii="Amelia Oblicua" w:hAnsi="Amelia Oblicua" w:cs="Arial"/>
          <w:b/>
          <w:bCs/>
        </w:rPr>
        <w:t>Acción:</w:t>
      </w:r>
    </w:p>
    <w:p w14:paraId="2DDDE3B3" w14:textId="77777777" w:rsidR="00B35A78" w:rsidRPr="00B87BF8" w:rsidRDefault="00B35A78" w:rsidP="0083642A">
      <w:pPr>
        <w:spacing w:after="0" w:line="240" w:lineRule="auto"/>
        <w:ind w:left="284" w:hanging="284"/>
        <w:jc w:val="both"/>
        <w:rPr>
          <w:rFonts w:ascii="Amelia Oblicua" w:hAnsi="Amelia Oblicua" w:cs="Arial"/>
          <w:b/>
          <w:bCs/>
        </w:rPr>
      </w:pPr>
    </w:p>
    <w:p w14:paraId="34750FC9" w14:textId="38885175" w:rsidR="00B35A78" w:rsidRPr="00B87BF8" w:rsidRDefault="000A56D9" w:rsidP="0083642A">
      <w:pPr>
        <w:spacing w:after="0" w:line="240" w:lineRule="auto"/>
        <w:ind w:left="284" w:hanging="284"/>
        <w:jc w:val="both"/>
        <w:rPr>
          <w:rFonts w:ascii="Amelia Oblicua" w:hAnsi="Amelia Oblicua" w:cs="Arial"/>
          <w:b/>
          <w:bCs/>
        </w:rPr>
      </w:pPr>
      <w:r w:rsidRPr="00B87BF8">
        <w:rPr>
          <w:rFonts w:ascii="Amelia Oblicua" w:hAnsi="Amelia Oblicua" w:cs="Arial"/>
          <w:b/>
          <w:bCs/>
        </w:rPr>
        <w:t>Correctiva:</w:t>
      </w:r>
    </w:p>
    <w:p w14:paraId="09EB6FFC"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 xml:space="preserve">Que el ente presente la documentación y argumentos que considere conveniente para para aclarar el hallazgo y/o proponer acciones inmediatas de solución a los hechos observados con fundamento en los artículos 3 fracciones I y II 30 fracción I de los Lineamientos que Regulan los Procesos de </w:t>
      </w:r>
      <w:r w:rsidRPr="00B87BF8">
        <w:rPr>
          <w:rFonts w:ascii="Amelia Oblicua" w:hAnsi="Amelia Oblicua" w:cs="Arial"/>
        </w:rPr>
        <w:lastRenderedPageBreak/>
        <w:t>Auditorías, Verificación, Visitas y/o Inspecciones del Órgano Interno de Control del Municipio de Chihuahua.</w:t>
      </w:r>
    </w:p>
    <w:p w14:paraId="2833C17C" w14:textId="77777777" w:rsidR="00B35A78" w:rsidRPr="00B87BF8" w:rsidRDefault="00B35A78" w:rsidP="00B35A78">
      <w:pPr>
        <w:spacing w:after="0" w:line="240" w:lineRule="auto"/>
        <w:jc w:val="both"/>
        <w:rPr>
          <w:rFonts w:ascii="Amelia Oblicua" w:hAnsi="Amelia Oblicua" w:cs="Arial"/>
        </w:rPr>
      </w:pPr>
    </w:p>
    <w:p w14:paraId="64926898" w14:textId="12F5E8C7" w:rsidR="00B35A78" w:rsidRPr="00B87BF8" w:rsidRDefault="000A56D9" w:rsidP="00B35A78">
      <w:pPr>
        <w:spacing w:after="0" w:line="240" w:lineRule="auto"/>
        <w:jc w:val="both"/>
        <w:rPr>
          <w:rFonts w:ascii="Amelia Oblicua" w:hAnsi="Amelia Oblicua" w:cs="Arial"/>
          <w:b/>
          <w:bCs/>
        </w:rPr>
      </w:pPr>
      <w:r w:rsidRPr="00B87BF8">
        <w:rPr>
          <w:rFonts w:ascii="Amelia Oblicua" w:hAnsi="Amelia Oblicua" w:cs="Arial"/>
          <w:b/>
          <w:bCs/>
        </w:rPr>
        <w:t>Preventiva:</w:t>
      </w:r>
    </w:p>
    <w:p w14:paraId="5FC3720C"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Realizar la revisión de las cotizaciones que conforman el estudio de mercado con objeto de verificar que estas cuenten con los requerimientos mínimos que establece la Ley de la Materia, así como implementar los mecanismos que prevengan actos u omisiones que pudieran constituir responsabilidades administrativas, con fundamento en los artículos 3 fracciones I y III, 30 fracción II de los Lineamientos que Regulan los Procesos de Auditorías, Verificación, Visitas y/o Inspecciones del Órgano Interno de Control del Municipio de Chihuahua.</w:t>
      </w:r>
    </w:p>
    <w:p w14:paraId="67FB269A" w14:textId="77777777" w:rsidR="00B35A78" w:rsidRPr="00B87BF8" w:rsidRDefault="00B35A78" w:rsidP="00B35A78">
      <w:pPr>
        <w:spacing w:after="0" w:line="240" w:lineRule="auto"/>
        <w:jc w:val="both"/>
        <w:rPr>
          <w:rFonts w:ascii="Amelia Oblicua" w:hAnsi="Amelia Oblicua" w:cs="Arial"/>
        </w:rPr>
      </w:pPr>
    </w:p>
    <w:p w14:paraId="1AE7113A" w14:textId="77777777" w:rsidR="00B35A78" w:rsidRPr="00B87BF8" w:rsidRDefault="00B35A78" w:rsidP="00B35A78">
      <w:pPr>
        <w:spacing w:after="0" w:line="240" w:lineRule="auto"/>
        <w:jc w:val="both"/>
        <w:rPr>
          <w:rFonts w:ascii="Amelia Oblicua" w:hAnsi="Amelia Oblicua" w:cs="Arial"/>
          <w:i/>
        </w:rPr>
      </w:pPr>
    </w:p>
    <w:p w14:paraId="2F3E4DAB" w14:textId="50953231" w:rsidR="00B35A78" w:rsidRPr="00B87BF8" w:rsidRDefault="000A56D9" w:rsidP="0083642A">
      <w:pPr>
        <w:spacing w:after="0" w:line="240" w:lineRule="auto"/>
        <w:ind w:left="284" w:hanging="284"/>
        <w:jc w:val="both"/>
        <w:rPr>
          <w:rFonts w:ascii="Amelia Oblicua" w:hAnsi="Amelia Oblicua" w:cs="Arial"/>
          <w:b/>
          <w:bCs/>
          <w:i/>
          <w:iCs/>
          <w:color w:val="0070C0"/>
        </w:rPr>
      </w:pPr>
      <w:r w:rsidRPr="00B87BF8">
        <w:rPr>
          <w:rFonts w:ascii="Amelia Oblicua" w:hAnsi="Amelia Oblicua" w:cs="Arial"/>
          <w:b/>
          <w:bCs/>
          <w:i/>
          <w:iCs/>
          <w:color w:val="0070C0"/>
        </w:rPr>
        <w:t>Acción:</w:t>
      </w:r>
    </w:p>
    <w:p w14:paraId="34AC1E28" w14:textId="6C5F01D4" w:rsidR="00B35A78" w:rsidRPr="00B87BF8" w:rsidRDefault="000A56D9" w:rsidP="0083642A">
      <w:pPr>
        <w:spacing w:after="0" w:line="240" w:lineRule="auto"/>
        <w:ind w:left="284" w:hanging="284"/>
        <w:jc w:val="both"/>
        <w:rPr>
          <w:rFonts w:ascii="Amelia Oblicua" w:hAnsi="Amelia Oblicua" w:cs="Arial"/>
          <w:b/>
          <w:bCs/>
          <w:i/>
          <w:iCs/>
          <w:color w:val="0070C0"/>
        </w:rPr>
      </w:pPr>
      <w:r w:rsidRPr="00B87BF8">
        <w:rPr>
          <w:rFonts w:ascii="Amelia Oblicua" w:hAnsi="Amelia Oblicua" w:cs="Arial"/>
          <w:b/>
          <w:bCs/>
          <w:i/>
          <w:iCs/>
          <w:color w:val="0070C0"/>
        </w:rPr>
        <w:t>Correctiva:</w:t>
      </w:r>
    </w:p>
    <w:p w14:paraId="4A0DB767" w14:textId="77777777" w:rsidR="00B35A78" w:rsidRPr="00B87BF8" w:rsidRDefault="00B35A78" w:rsidP="00B35A78">
      <w:pPr>
        <w:spacing w:after="0" w:line="240" w:lineRule="auto"/>
        <w:jc w:val="both"/>
        <w:rPr>
          <w:rFonts w:ascii="Amelia Oblicua" w:hAnsi="Amelia Oblicua" w:cs="Arial"/>
          <w:i/>
          <w:iCs/>
          <w:color w:val="0070C0"/>
        </w:rPr>
      </w:pPr>
    </w:p>
    <w:p w14:paraId="0B41C037" w14:textId="1985354B" w:rsidR="00B35A78" w:rsidRPr="00B87BF8" w:rsidRDefault="006B64DC" w:rsidP="00B35A78">
      <w:pPr>
        <w:spacing w:after="0" w:line="240" w:lineRule="auto"/>
        <w:jc w:val="both"/>
        <w:rPr>
          <w:rFonts w:ascii="Amelia Oblicua" w:hAnsi="Amelia Oblicua" w:cs="Arial"/>
          <w:i/>
          <w:iCs/>
          <w:color w:val="0070C0"/>
        </w:rPr>
      </w:pPr>
      <w:r w:rsidRPr="00B87BF8">
        <w:rPr>
          <w:rFonts w:ascii="Amelia Oblicua" w:hAnsi="Amelia Oblicua" w:cs="Arial"/>
          <w:i/>
          <w:iCs/>
          <w:color w:val="0070C0"/>
        </w:rPr>
        <w:t>En respuesta a la observación se manifiesta que se v</w:t>
      </w:r>
      <w:r w:rsidR="00B35A78" w:rsidRPr="00B87BF8">
        <w:rPr>
          <w:rFonts w:ascii="Amelia Oblicua" w:hAnsi="Amelia Oblicua" w:cs="Arial"/>
          <w:i/>
          <w:iCs/>
          <w:color w:val="0070C0"/>
        </w:rPr>
        <w:t>erificar</w:t>
      </w:r>
      <w:r w:rsidRPr="00B87BF8">
        <w:rPr>
          <w:rFonts w:ascii="Amelia Oblicua" w:hAnsi="Amelia Oblicua" w:cs="Arial"/>
          <w:i/>
          <w:iCs/>
          <w:color w:val="0070C0"/>
        </w:rPr>
        <w:t>á</w:t>
      </w:r>
      <w:r w:rsidR="00B35A78" w:rsidRPr="00B87BF8">
        <w:rPr>
          <w:rFonts w:ascii="Amelia Oblicua" w:hAnsi="Amelia Oblicua" w:cs="Arial"/>
          <w:i/>
          <w:iCs/>
          <w:color w:val="0070C0"/>
        </w:rPr>
        <w:t xml:space="preserve"> que al iniciar los procesos de adjudicación ante el Comité de Obras Públicas y Servicios Relacionados con las Mismas las cotizaciones cuentan con todos los requisitos establecidos por la legislación vigente, así como se solicitó a través de Memorandum </w:t>
      </w:r>
      <w:r w:rsidR="00CF29B4" w:rsidRPr="00B87BF8">
        <w:rPr>
          <w:rFonts w:ascii="Amelia Oblicua" w:hAnsi="Amelia Oblicua" w:cs="Arial"/>
          <w:i/>
          <w:iCs/>
          <w:color w:val="0070C0"/>
        </w:rPr>
        <w:t xml:space="preserve">de fecha 12 de septiembre de 2022, a las diferentes áreas </w:t>
      </w:r>
      <w:r w:rsidR="00B35A78" w:rsidRPr="00B87BF8">
        <w:rPr>
          <w:rFonts w:ascii="Amelia Oblicua" w:hAnsi="Amelia Oblicua" w:cs="Arial"/>
          <w:i/>
          <w:iCs/>
          <w:color w:val="0070C0"/>
        </w:rPr>
        <w:t>para que realicen sus observaciones al respecto y no autorizar tramites, si las cotizaciones no cuentan con todos los requisitos</w:t>
      </w:r>
      <w:r w:rsidR="00CF29B4" w:rsidRPr="00B87BF8">
        <w:rPr>
          <w:rFonts w:ascii="Amelia Oblicua" w:hAnsi="Amelia Oblicua" w:cs="Arial"/>
          <w:i/>
          <w:iCs/>
          <w:color w:val="0070C0"/>
        </w:rPr>
        <w:t xml:space="preserve"> que establece la normatividad aplicable</w:t>
      </w:r>
      <w:r w:rsidR="00B35A78" w:rsidRPr="00B87BF8">
        <w:rPr>
          <w:rFonts w:ascii="Amelia Oblicua" w:hAnsi="Amelia Oblicua" w:cs="Arial"/>
          <w:i/>
          <w:iCs/>
          <w:color w:val="0070C0"/>
        </w:rPr>
        <w:t>.</w:t>
      </w:r>
    </w:p>
    <w:p w14:paraId="7477B0A1" w14:textId="6ACDDCBD" w:rsidR="00B35A78" w:rsidRPr="00B87BF8" w:rsidRDefault="00B35A78" w:rsidP="00B35A78">
      <w:pPr>
        <w:spacing w:after="0" w:line="240" w:lineRule="auto"/>
        <w:jc w:val="both"/>
        <w:rPr>
          <w:rFonts w:ascii="Amelia Oblicua" w:hAnsi="Amelia Oblicua" w:cs="Arial"/>
          <w:i/>
          <w:iCs/>
          <w:color w:val="0070C0"/>
        </w:rPr>
      </w:pPr>
    </w:p>
    <w:p w14:paraId="3DBFC4E2" w14:textId="77777777" w:rsidR="00630FCA" w:rsidRPr="00B87BF8" w:rsidRDefault="00630FCA" w:rsidP="00B35A78">
      <w:pPr>
        <w:spacing w:after="0" w:line="240" w:lineRule="auto"/>
        <w:jc w:val="both"/>
        <w:rPr>
          <w:rFonts w:ascii="Amelia Oblicua" w:hAnsi="Amelia Oblicua" w:cs="Arial"/>
          <w:b/>
          <w:bCs/>
          <w:i/>
          <w:iCs/>
          <w:color w:val="0070C0"/>
        </w:rPr>
      </w:pPr>
    </w:p>
    <w:p w14:paraId="2EC0089A" w14:textId="177D5202" w:rsidR="00B35A78" w:rsidRPr="00B87BF8" w:rsidRDefault="000A56D9" w:rsidP="00B35A78">
      <w:pPr>
        <w:spacing w:after="0" w:line="240" w:lineRule="auto"/>
        <w:jc w:val="both"/>
        <w:rPr>
          <w:rFonts w:ascii="Amelia Oblicua" w:hAnsi="Amelia Oblicua" w:cs="Arial"/>
          <w:b/>
          <w:bCs/>
          <w:i/>
          <w:iCs/>
          <w:color w:val="0070C0"/>
        </w:rPr>
      </w:pPr>
      <w:r w:rsidRPr="00B87BF8">
        <w:rPr>
          <w:rFonts w:ascii="Amelia Oblicua" w:hAnsi="Amelia Oblicua" w:cs="Arial"/>
          <w:b/>
          <w:bCs/>
          <w:i/>
          <w:iCs/>
          <w:color w:val="0070C0"/>
        </w:rPr>
        <w:t>Preventiva:</w:t>
      </w:r>
    </w:p>
    <w:p w14:paraId="362BFCBD" w14:textId="00F0E7C0" w:rsidR="00E85157" w:rsidRPr="00B87BF8" w:rsidRDefault="00E85157" w:rsidP="00E85157">
      <w:pPr>
        <w:spacing w:after="0" w:line="240" w:lineRule="auto"/>
        <w:jc w:val="both"/>
        <w:rPr>
          <w:rFonts w:ascii="Amelia Oblicua" w:hAnsi="Amelia Oblicua" w:cs="Arial"/>
          <w:i/>
          <w:color w:val="0070C0"/>
        </w:rPr>
      </w:pPr>
    </w:p>
    <w:p w14:paraId="34F75577" w14:textId="77777777" w:rsidR="00630FCA" w:rsidRPr="00B87BF8" w:rsidRDefault="00630FCA" w:rsidP="00E85157">
      <w:pPr>
        <w:spacing w:after="0" w:line="240" w:lineRule="auto"/>
        <w:jc w:val="both"/>
        <w:rPr>
          <w:rFonts w:ascii="Amelia Oblicua" w:hAnsi="Amelia Oblicua" w:cs="Arial"/>
          <w:i/>
          <w:color w:val="0070C0"/>
        </w:rPr>
      </w:pPr>
    </w:p>
    <w:p w14:paraId="32826DCD" w14:textId="50BB229F" w:rsidR="00E85157" w:rsidRPr="00B87BF8" w:rsidRDefault="00E85157" w:rsidP="00E85157">
      <w:pPr>
        <w:spacing w:after="0" w:line="240" w:lineRule="auto"/>
        <w:jc w:val="both"/>
        <w:rPr>
          <w:rFonts w:ascii="Amelia Oblicua" w:hAnsi="Amelia Oblicua" w:cs="Arial"/>
          <w:i/>
          <w:color w:val="0070C0"/>
        </w:rPr>
      </w:pPr>
      <w:r w:rsidRPr="00B87BF8">
        <w:rPr>
          <w:rFonts w:ascii="Amelia Oblicua" w:hAnsi="Amelia Oblicua" w:cs="Arial"/>
          <w:i/>
          <w:color w:val="0070C0"/>
        </w:rPr>
        <w:t xml:space="preserve">En respuesta a la observación </w:t>
      </w:r>
      <w:r w:rsidRPr="00B87BF8">
        <w:rPr>
          <w:rFonts w:ascii="Amelia Oblicua" w:hAnsi="Amelia Oblicua" w:cs="Arial"/>
          <w:i/>
          <w:iCs/>
          <w:color w:val="0070C0"/>
        </w:rPr>
        <w:t>esta dependencia manifiesta que ha realizado acciones necesarias para dar capacitación al personal de la dependencia</w:t>
      </w:r>
      <w:r w:rsidRPr="00B87BF8">
        <w:rPr>
          <w:rFonts w:ascii="Amelia Oblicua" w:hAnsi="Amelia Oblicua" w:cs="Arial"/>
          <w:i/>
          <w:color w:val="0070C0"/>
        </w:rPr>
        <w:t xml:space="preserve">, por lo cual se hace entrega copia certificada </w:t>
      </w:r>
      <w:r w:rsidRPr="00B87BF8">
        <w:rPr>
          <w:rFonts w:ascii="Amelia Oblicua" w:hAnsi="Amelia Oblicua" w:cs="Arial"/>
          <w:i/>
          <w:iCs/>
          <w:color w:val="0070C0"/>
        </w:rPr>
        <w:t xml:space="preserve">capacitación en materia de bitácora por lo cual se anexa evidencia de que en fecha 04 de octubre de 2022 se impartió por personal de la Dirección de Obras Públicas un curso de, el cual fue en carácter de obligatorio; así mismo se anexa copia certificada </w:t>
      </w:r>
      <w:r w:rsidRPr="00B87BF8">
        <w:rPr>
          <w:rFonts w:ascii="Amelia Oblicua" w:hAnsi="Amelia Oblicua" w:cs="Arial"/>
          <w:i/>
          <w:color w:val="0070C0"/>
        </w:rPr>
        <w:t xml:space="preserve">de los oficios que emite la Cámara Mexicana de la Industria de la Construcción en el cual se confirma los Eventos de Capacitación en materia de </w:t>
      </w:r>
      <w:r w:rsidRPr="00B87BF8">
        <w:rPr>
          <w:rFonts w:ascii="Amelia Oblicua" w:hAnsi="Amelia Oblicua" w:cs="Arial"/>
          <w:b/>
          <w:i/>
          <w:color w:val="0070C0"/>
        </w:rPr>
        <w:t>“Administración de Obra”,</w:t>
      </w:r>
      <w:r w:rsidRPr="00B87BF8">
        <w:rPr>
          <w:rFonts w:ascii="Amelia Oblicua" w:hAnsi="Amelia Oblicua" w:cs="Arial"/>
          <w:i/>
          <w:color w:val="0070C0"/>
        </w:rPr>
        <w:t xml:space="preserve"> al cual asistirán los residentes de obra; así como al curso </w:t>
      </w:r>
      <w:r w:rsidRPr="00B87BF8">
        <w:rPr>
          <w:rFonts w:ascii="Amelia Oblicua" w:hAnsi="Amelia Oblicua" w:cs="Arial"/>
          <w:b/>
          <w:i/>
          <w:color w:val="0070C0"/>
        </w:rPr>
        <w:t>“Ley de Obra Pública del Estado de Chihuahua”,</w:t>
      </w:r>
      <w:r w:rsidRPr="00B87BF8">
        <w:rPr>
          <w:rFonts w:ascii="Amelia Oblicua" w:hAnsi="Amelia Oblicua" w:cs="Arial"/>
          <w:i/>
          <w:color w:val="0070C0"/>
        </w:rPr>
        <w:t xml:space="preserve"> al cual asistirá personal del Departamento de Licitaciones y Control de Obra y el Departamento Jurídico y Afectaciones, personal que laboran en la Dirección de Obras Públicas, esto a efecto de contar con el personal de estas áreas se encuentre capacitado para aplicar la normatividad aplicable y evitar responsabilidades administrativas.</w:t>
      </w:r>
    </w:p>
    <w:p w14:paraId="1816B604" w14:textId="77777777" w:rsidR="00B35A78" w:rsidRPr="00B87BF8" w:rsidRDefault="00B35A78" w:rsidP="00B35A78">
      <w:pPr>
        <w:spacing w:after="0" w:line="240" w:lineRule="auto"/>
        <w:jc w:val="both"/>
        <w:rPr>
          <w:rFonts w:ascii="Amelia Oblicua" w:hAnsi="Amelia Oblicua" w:cs="Arial"/>
          <w:i/>
          <w:iCs/>
          <w:color w:val="002060"/>
        </w:rPr>
      </w:pPr>
    </w:p>
    <w:p w14:paraId="51EF9658" w14:textId="05D1C127" w:rsidR="00425730" w:rsidRPr="00B87BF8" w:rsidRDefault="00B35A78" w:rsidP="00425730">
      <w:pPr>
        <w:spacing w:after="0" w:line="240" w:lineRule="auto"/>
        <w:jc w:val="both"/>
        <w:rPr>
          <w:rFonts w:ascii="Amelia Oblicua" w:hAnsi="Amelia Oblicua" w:cs="Arial"/>
          <w:i/>
          <w:iCs/>
          <w:color w:val="0070C0"/>
        </w:rPr>
      </w:pPr>
      <w:r w:rsidRPr="00B87BF8">
        <w:rPr>
          <w:rFonts w:ascii="Amelia Oblicua" w:hAnsi="Amelia Oblicua" w:cs="Arial"/>
          <w:i/>
          <w:iCs/>
          <w:color w:val="0070C0"/>
        </w:rPr>
        <w:t xml:space="preserve">Realizar la revisión de las cotizaciones que conforman el estudio de mercado, con el fin de verificar que las mismas cuenten con los requerimientos mínimos que establece la Ley de la Materia, </w:t>
      </w:r>
      <w:r w:rsidR="00425730" w:rsidRPr="00B87BF8">
        <w:rPr>
          <w:rFonts w:ascii="Amelia Oblicua" w:hAnsi="Amelia Oblicua" w:cs="Arial"/>
          <w:i/>
          <w:iCs/>
          <w:color w:val="0070C0"/>
        </w:rPr>
        <w:t xml:space="preserve">por lo que se hace entrega del formato que se ha implementado (Check List) para la revisión de los documentos que establece la normatividad aplicable para la integración de expediente técnico, el inicio del proceso de contratación, la propia contratación y ejecución del contrato, incluyendo información y/o requisitos de </w:t>
      </w:r>
      <w:r w:rsidR="00425730" w:rsidRPr="00B87BF8">
        <w:rPr>
          <w:rFonts w:ascii="Amelia Oblicua" w:hAnsi="Amelia Oblicua" w:cs="Arial"/>
          <w:i/>
          <w:iCs/>
          <w:color w:val="0070C0"/>
        </w:rPr>
        <w:lastRenderedPageBreak/>
        <w:t>las estimaciones, ajuste de costos, convenios, suspensión, terminación anticipada, rescisión, así como de la terminación de los trabajos.</w:t>
      </w:r>
    </w:p>
    <w:p w14:paraId="6F679D3C" w14:textId="77777777" w:rsidR="00425730" w:rsidRPr="00B87BF8" w:rsidRDefault="00425730" w:rsidP="00425730">
      <w:pPr>
        <w:spacing w:after="0" w:line="240" w:lineRule="auto"/>
        <w:jc w:val="both"/>
        <w:rPr>
          <w:rFonts w:ascii="Amelia Oblicua" w:hAnsi="Amelia Oblicua" w:cs="Arial"/>
          <w:i/>
          <w:iCs/>
          <w:color w:val="0070C0"/>
        </w:rPr>
      </w:pPr>
    </w:p>
    <w:p w14:paraId="1B78285D" w14:textId="05D18533" w:rsidR="00B87918" w:rsidRPr="00B87BF8" w:rsidRDefault="00B87918" w:rsidP="00425730">
      <w:pPr>
        <w:spacing w:after="0" w:line="240" w:lineRule="auto"/>
        <w:jc w:val="both"/>
        <w:rPr>
          <w:rFonts w:ascii="Amelia Oblicua" w:hAnsi="Amelia Oblicua" w:cs="Arial"/>
          <w:i/>
          <w:color w:val="0070C0"/>
        </w:rPr>
      </w:pPr>
    </w:p>
    <w:p w14:paraId="24ABD60E" w14:textId="6F3FACBA" w:rsidR="00E85157" w:rsidRPr="00B87BF8" w:rsidRDefault="00E85157" w:rsidP="00B35A78">
      <w:pPr>
        <w:spacing w:after="0" w:line="240" w:lineRule="auto"/>
        <w:jc w:val="both"/>
        <w:rPr>
          <w:rFonts w:ascii="Amelia Oblicua" w:hAnsi="Amelia Oblicua" w:cs="Arial"/>
          <w:color w:val="0070C0"/>
        </w:rPr>
      </w:pPr>
    </w:p>
    <w:p w14:paraId="57402C33" w14:textId="77777777" w:rsidR="00B35A78" w:rsidRPr="00B87BF8" w:rsidRDefault="00B35A78" w:rsidP="00E27374">
      <w:pPr>
        <w:rPr>
          <w:rFonts w:ascii="Amelia Oblicua" w:hAnsi="Amelia Oblicua"/>
          <w:b/>
          <w:u w:val="single"/>
        </w:rPr>
      </w:pPr>
      <w:r w:rsidRPr="00B87BF8">
        <w:rPr>
          <w:rFonts w:ascii="Amelia Oblicua" w:hAnsi="Amelia Oblicua"/>
          <w:b/>
          <w:u w:val="single"/>
        </w:rPr>
        <w:t>Hallazgo 15</w:t>
      </w:r>
      <w:r w:rsidRPr="00B87BF8">
        <w:rPr>
          <w:rFonts w:ascii="Amelia Oblicua" w:hAnsi="Amelia Oblicua"/>
          <w:b/>
          <w:u w:val="single"/>
        </w:rPr>
        <w:tab/>
        <w:t>Deficiencias del Análisis de precios unitarios de los conceptos de trabajo.</w:t>
      </w:r>
    </w:p>
    <w:p w14:paraId="3F120648" w14:textId="77777777" w:rsidR="00E27374" w:rsidRPr="00B87BF8" w:rsidRDefault="00E27374" w:rsidP="00E27374">
      <w:pPr>
        <w:rPr>
          <w:rFonts w:ascii="Amelia Oblicua" w:hAnsi="Amelia Oblicua" w:cs="Arial"/>
        </w:rPr>
      </w:pPr>
    </w:p>
    <w:p w14:paraId="53EC854E" w14:textId="27F6B888" w:rsidR="00B35A78" w:rsidRPr="00B87BF8" w:rsidRDefault="00B35A78" w:rsidP="00E27374">
      <w:pPr>
        <w:rPr>
          <w:rFonts w:ascii="Amelia Oblicua" w:hAnsi="Amelia Oblicua" w:cs="Arial"/>
        </w:rPr>
      </w:pPr>
      <w:r w:rsidRPr="00B87BF8">
        <w:rPr>
          <w:rFonts w:ascii="Amelia Oblicua" w:hAnsi="Amelia Oblicua" w:cs="Arial"/>
        </w:rPr>
        <w:t>Se detectó que no se cuenta con la totalidad de los Análisis de precios unitarios de los conceptos de trabajo lo anterior derivado de la revisión a la documentación proporcionada mediante oficio/1599/2022 el 25 de abril de 2022, en el cual se proporciona el archivo con el análisis de precios de la obra denominada Rehabilitación de obra de drenaje ubicado en calle Mariano Arteaga y calle Partido Liberal, colonia Melchor Ocampo, Chihuahua, Chih., y el cual no contiene el análisis precios unitarios de los conceptos de trabajo con claves 2,3,4,5,6,7,8 y 11.</w:t>
      </w:r>
    </w:p>
    <w:p w14:paraId="33C2E6F1" w14:textId="77777777" w:rsidR="00B35A78" w:rsidRPr="00B87BF8" w:rsidRDefault="00B35A78" w:rsidP="00B35A78">
      <w:pPr>
        <w:spacing w:after="0" w:line="240" w:lineRule="auto"/>
        <w:jc w:val="both"/>
        <w:rPr>
          <w:rFonts w:ascii="Amelia Oblicua" w:hAnsi="Amelia Oblicua" w:cs="Arial"/>
        </w:rPr>
      </w:pPr>
    </w:p>
    <w:p w14:paraId="57226AB7"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El no contar con los análisis de precios unitarios denota el incumplimiento del Ente, toda vez que los precios unitarios que formen parte de un contrato o convenio para la ejecución de obras o servicios deberán analizarse, calcularse e integrarse, así mismo es un incumplimiento de las funciones que se le atribuyen al Residente de Obra de vigilar que, previamente al inicio de la obra, se cuente con catálogo de conceptos con sus análisis de precios unitarios.</w:t>
      </w:r>
    </w:p>
    <w:p w14:paraId="5E64CD0A" w14:textId="77777777" w:rsidR="00B35A78" w:rsidRPr="00B87BF8" w:rsidRDefault="00B35A78" w:rsidP="00B35A78">
      <w:pPr>
        <w:spacing w:after="0" w:line="240" w:lineRule="auto"/>
        <w:jc w:val="both"/>
        <w:rPr>
          <w:rFonts w:ascii="Amelia Oblicua" w:hAnsi="Amelia Oblicua" w:cs="Arial"/>
        </w:rPr>
      </w:pPr>
    </w:p>
    <w:p w14:paraId="2E02F1FA" w14:textId="77777777" w:rsidR="00B35A78" w:rsidRPr="00B87BF8" w:rsidRDefault="00B35A78" w:rsidP="00B35A78">
      <w:pPr>
        <w:spacing w:after="0" w:line="240" w:lineRule="auto"/>
        <w:jc w:val="both"/>
        <w:rPr>
          <w:rFonts w:ascii="Amelia Oblicua" w:hAnsi="Amelia Oblicua" w:cs="Arial"/>
        </w:rPr>
      </w:pPr>
    </w:p>
    <w:p w14:paraId="4209D7E4" w14:textId="77777777" w:rsidR="00B35A78" w:rsidRPr="00B87BF8" w:rsidRDefault="00B35A78" w:rsidP="00B35A78">
      <w:pPr>
        <w:spacing w:after="0" w:line="240" w:lineRule="auto"/>
        <w:jc w:val="both"/>
        <w:rPr>
          <w:rFonts w:ascii="Amelia Oblicua" w:hAnsi="Amelia Oblicua" w:cs="Arial"/>
          <w:b/>
          <w:bCs/>
          <w:i/>
          <w:color w:val="0070C0"/>
        </w:rPr>
      </w:pPr>
      <w:r w:rsidRPr="00B87BF8">
        <w:rPr>
          <w:rFonts w:ascii="Amelia Oblicua" w:hAnsi="Amelia Oblicua" w:cs="Arial"/>
          <w:b/>
          <w:bCs/>
          <w:i/>
          <w:color w:val="0070C0"/>
        </w:rPr>
        <w:t>Acción.</w:t>
      </w:r>
    </w:p>
    <w:p w14:paraId="24172856" w14:textId="10FFFAB4" w:rsidR="00B35A78" w:rsidRPr="00B87BF8" w:rsidRDefault="000A56D9" w:rsidP="00B35A78">
      <w:pPr>
        <w:spacing w:after="0" w:line="240" w:lineRule="auto"/>
        <w:jc w:val="both"/>
        <w:rPr>
          <w:rFonts w:ascii="Amelia Oblicua" w:hAnsi="Amelia Oblicua" w:cs="Arial"/>
          <w:b/>
          <w:bCs/>
          <w:i/>
          <w:iCs/>
          <w:color w:val="0070C0"/>
        </w:rPr>
      </w:pPr>
      <w:r w:rsidRPr="00B87BF8">
        <w:rPr>
          <w:rFonts w:ascii="Amelia Oblicua" w:hAnsi="Amelia Oblicua" w:cs="Arial"/>
          <w:b/>
          <w:bCs/>
          <w:i/>
          <w:iCs/>
          <w:color w:val="0070C0"/>
        </w:rPr>
        <w:t>Preventiva:</w:t>
      </w:r>
    </w:p>
    <w:p w14:paraId="27732085" w14:textId="77777777" w:rsidR="00B35A78" w:rsidRPr="00B87BF8" w:rsidRDefault="00B35A78" w:rsidP="00B35A78">
      <w:pPr>
        <w:spacing w:after="0" w:line="240" w:lineRule="auto"/>
        <w:jc w:val="both"/>
        <w:rPr>
          <w:rFonts w:ascii="Amelia Oblicua" w:hAnsi="Amelia Oblicua" w:cs="Arial"/>
          <w:i/>
          <w:iCs/>
          <w:color w:val="0070C0"/>
        </w:rPr>
      </w:pPr>
    </w:p>
    <w:p w14:paraId="26C770B8" w14:textId="508BA35E" w:rsidR="00B35A78" w:rsidRPr="00B87BF8" w:rsidRDefault="00E85157" w:rsidP="00B35A78">
      <w:pPr>
        <w:spacing w:after="0" w:line="240" w:lineRule="auto"/>
        <w:jc w:val="both"/>
        <w:rPr>
          <w:rFonts w:ascii="Amelia Oblicua" w:hAnsi="Amelia Oblicua" w:cs="Arial"/>
          <w:i/>
          <w:color w:val="0070C0"/>
        </w:rPr>
      </w:pPr>
      <w:r w:rsidRPr="00B87BF8">
        <w:rPr>
          <w:rFonts w:ascii="Amelia Oblicua" w:hAnsi="Amelia Oblicua" w:cs="Arial"/>
          <w:i/>
          <w:color w:val="0070C0"/>
        </w:rPr>
        <w:t xml:space="preserve">En respuesta a la observación </w:t>
      </w:r>
      <w:r w:rsidRPr="00B87BF8">
        <w:rPr>
          <w:rFonts w:ascii="Amelia Oblicua" w:hAnsi="Amelia Oblicua" w:cs="Arial"/>
          <w:i/>
          <w:iCs/>
          <w:color w:val="0070C0"/>
        </w:rPr>
        <w:t>esta dependencia manifiesta que ha realizado acciones necesarias para dar capacitación al personal de la dependencia</w:t>
      </w:r>
      <w:r w:rsidRPr="00B87BF8">
        <w:rPr>
          <w:rFonts w:ascii="Amelia Oblicua" w:hAnsi="Amelia Oblicua" w:cs="Arial"/>
          <w:i/>
          <w:color w:val="0070C0"/>
        </w:rPr>
        <w:t xml:space="preserve">, por lo cual se hace entrega copia certificada </w:t>
      </w:r>
      <w:r w:rsidRPr="00B87BF8">
        <w:rPr>
          <w:rFonts w:ascii="Amelia Oblicua" w:hAnsi="Amelia Oblicua" w:cs="Arial"/>
          <w:i/>
          <w:iCs/>
          <w:color w:val="0070C0"/>
        </w:rPr>
        <w:t xml:space="preserve">capacitación en materia de bitácora por lo cual se anexa evidencia de que en fecha 04 de octubre de 2022 se impartió por personal de la Dirección de Obras Públicas un curso de, el cual fue en carácter de obligatorio; así mismo se anexa copia certificada </w:t>
      </w:r>
      <w:r w:rsidRPr="00B87BF8">
        <w:rPr>
          <w:rFonts w:ascii="Amelia Oblicua" w:hAnsi="Amelia Oblicua" w:cs="Arial"/>
          <w:i/>
          <w:color w:val="0070C0"/>
        </w:rPr>
        <w:t xml:space="preserve">de los oficios que emite la Cámara Mexicana de la Industria de la Construcción en el cual se confirma los Eventos de Capacitación en materia de </w:t>
      </w:r>
      <w:r w:rsidRPr="00B87BF8">
        <w:rPr>
          <w:rFonts w:ascii="Amelia Oblicua" w:hAnsi="Amelia Oblicua" w:cs="Arial"/>
          <w:b/>
          <w:i/>
          <w:color w:val="0070C0"/>
        </w:rPr>
        <w:t>“Administración de Obra”,</w:t>
      </w:r>
      <w:r w:rsidRPr="00B87BF8">
        <w:rPr>
          <w:rFonts w:ascii="Amelia Oblicua" w:hAnsi="Amelia Oblicua" w:cs="Arial"/>
          <w:i/>
          <w:color w:val="0070C0"/>
        </w:rPr>
        <w:t xml:space="preserve"> al cual asistirán los residentes de obra; así como al curso </w:t>
      </w:r>
      <w:r w:rsidRPr="00B87BF8">
        <w:rPr>
          <w:rFonts w:ascii="Amelia Oblicua" w:hAnsi="Amelia Oblicua" w:cs="Arial"/>
          <w:b/>
          <w:i/>
          <w:color w:val="0070C0"/>
        </w:rPr>
        <w:t>“Ley de Obra Pública del Estado de Chihuahua”,</w:t>
      </w:r>
      <w:r w:rsidRPr="00B87BF8">
        <w:rPr>
          <w:rFonts w:ascii="Amelia Oblicua" w:hAnsi="Amelia Oblicua" w:cs="Arial"/>
          <w:i/>
          <w:color w:val="0070C0"/>
        </w:rPr>
        <w:t xml:space="preserve"> al cual asistirá personal del Departamento de Licitaciones y Control de Obra y el Departamento Jurídico y Afectaciones, personal que laboran en la Dirección de Obras Públicas, esto a efecto de contar con el personal de estas áreas se encuentre capacitado para aplicar la normatividad aplicable y evitar responsabilidades administrativas.</w:t>
      </w:r>
    </w:p>
    <w:p w14:paraId="2E908BEC" w14:textId="77777777" w:rsidR="00B35A78" w:rsidRPr="00B87BF8" w:rsidRDefault="00B35A78" w:rsidP="00B35A78">
      <w:pPr>
        <w:spacing w:after="0" w:line="240" w:lineRule="auto"/>
        <w:jc w:val="both"/>
        <w:rPr>
          <w:rFonts w:ascii="Amelia Oblicua" w:hAnsi="Amelia Oblicua" w:cs="Arial"/>
        </w:rPr>
      </w:pPr>
    </w:p>
    <w:p w14:paraId="6A8A596D" w14:textId="77777777" w:rsidR="00B35A78" w:rsidRPr="00B87BF8" w:rsidRDefault="00B35A78" w:rsidP="00B35A78">
      <w:pPr>
        <w:spacing w:after="0" w:line="240" w:lineRule="auto"/>
        <w:jc w:val="both"/>
        <w:rPr>
          <w:rFonts w:ascii="Amelia Oblicua" w:hAnsi="Amelia Oblicua" w:cs="Arial"/>
        </w:rPr>
      </w:pPr>
    </w:p>
    <w:p w14:paraId="5895AB8C" w14:textId="1ABE3F0D" w:rsidR="00B35A78" w:rsidRPr="00B87BF8" w:rsidRDefault="00D83109" w:rsidP="00382DFB">
      <w:pPr>
        <w:pStyle w:val="Ttulo2"/>
        <w:jc w:val="center"/>
        <w:rPr>
          <w:rFonts w:ascii="Amelia Oblicua" w:hAnsi="Amelia Oblicua"/>
          <w:szCs w:val="22"/>
        </w:rPr>
      </w:pPr>
      <w:r w:rsidRPr="00382DFB">
        <w:rPr>
          <w:rFonts w:ascii="Amelia Oblicua" w:hAnsi="Amelia Oblicua"/>
          <w:szCs w:val="22"/>
          <w:highlight w:val="lightGray"/>
        </w:rPr>
        <w:t>I</w:t>
      </w:r>
      <w:r w:rsidR="00A87486" w:rsidRPr="00382DFB">
        <w:rPr>
          <w:rFonts w:ascii="Amelia Oblicua" w:hAnsi="Amelia Oblicua"/>
          <w:szCs w:val="22"/>
          <w:highlight w:val="lightGray"/>
        </w:rPr>
        <w:t>V</w:t>
      </w:r>
      <w:r w:rsidRPr="00382DFB">
        <w:rPr>
          <w:rFonts w:ascii="Amelia Oblicua" w:hAnsi="Amelia Oblicua"/>
          <w:szCs w:val="22"/>
          <w:highlight w:val="lightGray"/>
        </w:rPr>
        <w:t xml:space="preserve">. </w:t>
      </w:r>
      <w:r w:rsidR="00B35A78" w:rsidRPr="00382DFB">
        <w:rPr>
          <w:rFonts w:ascii="Amelia Oblicua" w:hAnsi="Amelia Oblicua"/>
          <w:szCs w:val="22"/>
          <w:highlight w:val="lightGray"/>
        </w:rPr>
        <w:t>REHABILITACIÓN DE OBRA DE DRENAJE UBICADO EN CALLE 59 ENTRE SEGUNDA Y CALLE PARTIDO LIBERAL COLONIA MELCHOR OCAMPO</w:t>
      </w:r>
    </w:p>
    <w:p w14:paraId="00E30ADB" w14:textId="77777777" w:rsidR="00B35A78" w:rsidRPr="00B87BF8" w:rsidRDefault="00B35A78" w:rsidP="00E27374">
      <w:pPr>
        <w:rPr>
          <w:rFonts w:ascii="Amelia Oblicua" w:hAnsi="Amelia Oblicua"/>
          <w:b/>
          <w:u w:val="single"/>
        </w:rPr>
      </w:pPr>
    </w:p>
    <w:p w14:paraId="212423BD" w14:textId="77777777" w:rsidR="00B35A78" w:rsidRPr="00B87BF8" w:rsidRDefault="00B35A78" w:rsidP="00E27374">
      <w:pPr>
        <w:rPr>
          <w:rFonts w:ascii="Amelia Oblicua" w:hAnsi="Amelia Oblicua"/>
          <w:b/>
          <w:u w:val="single"/>
        </w:rPr>
      </w:pPr>
      <w:r w:rsidRPr="00B87BF8">
        <w:rPr>
          <w:rFonts w:ascii="Amelia Oblicua" w:hAnsi="Amelia Oblicua"/>
          <w:b/>
          <w:u w:val="single"/>
        </w:rPr>
        <w:lastRenderedPageBreak/>
        <w:t>Hallazgo 16</w:t>
      </w:r>
      <w:r w:rsidRPr="00B87BF8">
        <w:rPr>
          <w:rFonts w:ascii="Amelia Oblicua" w:hAnsi="Amelia Oblicua"/>
          <w:b/>
          <w:u w:val="single"/>
        </w:rPr>
        <w:tab/>
        <w:t>Falta de Permiso de la Comisión Nacional del Agua.</w:t>
      </w:r>
    </w:p>
    <w:p w14:paraId="0AEF3EAE" w14:textId="77777777" w:rsidR="00E27374" w:rsidRPr="00B87BF8" w:rsidRDefault="00E27374" w:rsidP="00B35A78">
      <w:pPr>
        <w:spacing w:after="0" w:line="240" w:lineRule="auto"/>
        <w:jc w:val="both"/>
        <w:rPr>
          <w:rFonts w:ascii="Amelia Oblicua" w:hAnsi="Amelia Oblicua" w:cs="Arial"/>
        </w:rPr>
      </w:pPr>
    </w:p>
    <w:p w14:paraId="027BDBA3" w14:textId="2DF0D384"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 xml:space="preserve">Este Órgano Interno de control solicitó a la </w:t>
      </w:r>
      <w:r w:rsidR="00B07466" w:rsidRPr="00B87BF8">
        <w:rPr>
          <w:rFonts w:ascii="Amelia Oblicua" w:hAnsi="Amelia Oblicua" w:cs="Arial"/>
        </w:rPr>
        <w:t xml:space="preserve">Dirección de Obras Publicas </w:t>
      </w:r>
      <w:r w:rsidRPr="00B87BF8">
        <w:rPr>
          <w:rFonts w:ascii="Amelia Oblicua" w:hAnsi="Amelia Oblicua" w:cs="Arial"/>
        </w:rPr>
        <w:t>el Permiso para realizar obras de infraestructura ante la Comisión Nacional del Agua mediante oficio OIC-ACE-425/2022 el 23 de junio de 2022, recibiendo respuesta en oficio número D/2812/2022 el 23 de junio de 2022, en el que manifiesta lo siguiente cito:</w:t>
      </w:r>
    </w:p>
    <w:p w14:paraId="64A5B040" w14:textId="77777777" w:rsidR="00B35A78" w:rsidRPr="00B87BF8" w:rsidRDefault="00B35A78" w:rsidP="00B35A78">
      <w:pPr>
        <w:spacing w:after="0" w:line="240" w:lineRule="auto"/>
        <w:jc w:val="both"/>
        <w:rPr>
          <w:rFonts w:ascii="Amelia Oblicua" w:hAnsi="Amelia Oblicua" w:cs="Arial"/>
        </w:rPr>
      </w:pPr>
    </w:p>
    <w:p w14:paraId="43677A01" w14:textId="3D740A88" w:rsidR="00B35A78" w:rsidRPr="00B87BF8" w:rsidRDefault="00B35A78" w:rsidP="007907C8">
      <w:pPr>
        <w:spacing w:after="0" w:line="240" w:lineRule="auto"/>
        <w:ind w:left="567"/>
        <w:jc w:val="both"/>
        <w:rPr>
          <w:rFonts w:ascii="Amelia Oblicua" w:hAnsi="Amelia Oblicua" w:cs="Arial"/>
          <w:iCs/>
        </w:rPr>
      </w:pPr>
      <w:r w:rsidRPr="00B87BF8">
        <w:rPr>
          <w:rFonts w:ascii="Amelia Oblicua" w:hAnsi="Amelia Oblicua" w:cs="Arial"/>
          <w:iCs/>
        </w:rPr>
        <w:t xml:space="preserve">“No aplica, al respecto, las actividades y la obra antes descritas, a razón de que estas </w:t>
      </w:r>
      <w:r w:rsidR="0021782D" w:rsidRPr="00B87BF8">
        <w:rPr>
          <w:rFonts w:ascii="Amelia Oblicua" w:hAnsi="Amelia Oblicua" w:cs="Arial"/>
          <w:iCs/>
        </w:rPr>
        <w:t>serán</w:t>
      </w:r>
      <w:r w:rsidRPr="00B87BF8">
        <w:rPr>
          <w:rFonts w:ascii="Amelia Oblicua" w:hAnsi="Amelia Oblicua" w:cs="Arial"/>
          <w:iCs/>
        </w:rPr>
        <w:t xml:space="preserve"> para el mejoramiento de la infraestructura vial de la ciudad de Chihuahua y mejoramiento de la infraestructura de servicios </w:t>
      </w:r>
      <w:r w:rsidR="002F70FF" w:rsidRPr="00B87BF8">
        <w:rPr>
          <w:rFonts w:ascii="Amelia Oblicua" w:hAnsi="Amelia Oblicua" w:cs="Arial"/>
          <w:iCs/>
        </w:rPr>
        <w:t>públicos</w:t>
      </w:r>
      <w:r w:rsidRPr="00B87BF8">
        <w:rPr>
          <w:rFonts w:ascii="Amelia Oblicua" w:hAnsi="Amelia Oblicua" w:cs="Arial"/>
          <w:iCs/>
        </w:rPr>
        <w:t xml:space="preserve">, por lo que, considerando el principio de concurrencia, este en particular no </w:t>
      </w:r>
      <w:r w:rsidR="002F70FF" w:rsidRPr="00B87BF8">
        <w:rPr>
          <w:rFonts w:ascii="Amelia Oblicua" w:hAnsi="Amelia Oblicua" w:cs="Arial"/>
          <w:iCs/>
        </w:rPr>
        <w:t>está</w:t>
      </w:r>
      <w:r w:rsidRPr="00B87BF8">
        <w:rPr>
          <w:rFonts w:ascii="Amelia Oblicua" w:hAnsi="Amelia Oblicua" w:cs="Arial"/>
          <w:iCs/>
        </w:rPr>
        <w:t xml:space="preserve"> reservada a la </w:t>
      </w:r>
      <w:r w:rsidR="002F70FF" w:rsidRPr="00B87BF8">
        <w:rPr>
          <w:rFonts w:ascii="Amelia Oblicua" w:hAnsi="Amelia Oblicua" w:cs="Arial"/>
          <w:iCs/>
        </w:rPr>
        <w:t>federación</w:t>
      </w:r>
      <w:r w:rsidRPr="00B87BF8">
        <w:rPr>
          <w:rFonts w:ascii="Amelia Oblicua" w:hAnsi="Amelia Oblicua" w:cs="Arial"/>
          <w:iCs/>
        </w:rPr>
        <w:t xml:space="preserve"> ni al estado, por lo tanto, corresponde al municipio su </w:t>
      </w:r>
      <w:r w:rsidR="002F70FF" w:rsidRPr="00B87BF8">
        <w:rPr>
          <w:rFonts w:ascii="Amelia Oblicua" w:hAnsi="Amelia Oblicua" w:cs="Arial"/>
          <w:iCs/>
        </w:rPr>
        <w:t>evaluación</w:t>
      </w:r>
      <w:r w:rsidRPr="00B87BF8">
        <w:rPr>
          <w:rFonts w:ascii="Amelia Oblicua" w:hAnsi="Amelia Oblicua" w:cs="Arial"/>
          <w:iCs/>
        </w:rPr>
        <w:t xml:space="preserve"> con fundamento en el alt.131 de la Ley de Aguas Nacionales.”</w:t>
      </w:r>
    </w:p>
    <w:p w14:paraId="73C05CFD" w14:textId="77777777" w:rsidR="00B35A78" w:rsidRPr="00B87BF8" w:rsidRDefault="00B35A78" w:rsidP="00B35A78">
      <w:pPr>
        <w:spacing w:after="0" w:line="240" w:lineRule="auto"/>
        <w:jc w:val="both"/>
        <w:rPr>
          <w:rFonts w:ascii="Amelia Oblicua" w:hAnsi="Amelia Oblicua" w:cs="Arial"/>
        </w:rPr>
      </w:pPr>
    </w:p>
    <w:p w14:paraId="35BC53F1"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Al respecto se revisó el fundamento legal que el Ente refiere en su respuesta, no encontrándose dicho ordenamiento jurídico.</w:t>
      </w:r>
    </w:p>
    <w:p w14:paraId="14ED0C1C" w14:textId="77777777" w:rsidR="00B35A78" w:rsidRPr="00B87BF8" w:rsidRDefault="00B35A78" w:rsidP="00B35A78">
      <w:pPr>
        <w:spacing w:after="0" w:line="240" w:lineRule="auto"/>
        <w:jc w:val="both"/>
        <w:rPr>
          <w:rFonts w:ascii="Amelia Oblicua" w:hAnsi="Amelia Oblicua" w:cs="Arial"/>
        </w:rPr>
      </w:pPr>
    </w:p>
    <w:p w14:paraId="64F6538E" w14:textId="2223878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 xml:space="preserve">Con base en la documentación presentada así como la respuesta recibida del Ente Público se observó que para la realización de la obra ubicada sobre el arroyo San Jorge, la </w:t>
      </w:r>
      <w:r w:rsidR="00B07466" w:rsidRPr="00B87BF8">
        <w:rPr>
          <w:rFonts w:ascii="Amelia Oblicua" w:hAnsi="Amelia Oblicua" w:cs="Arial"/>
        </w:rPr>
        <w:t xml:space="preserve">Dirección de Obras Publicas </w:t>
      </w:r>
      <w:r w:rsidRPr="00B87BF8">
        <w:rPr>
          <w:rFonts w:ascii="Amelia Oblicua" w:hAnsi="Amelia Oblicua" w:cs="Arial"/>
        </w:rPr>
        <w:t>no cuenta con el permiso que otorga el Ejecutivo Federal a través de la Comisión Nacional del Agua o del Organismo de Cuenca que corresponda, conforme a sus respectivas competencias, para la construcción de obras hidráulicas y otros de índole diversa relacionadas con el agua y los bienes nacionales a los que se refiere el artículo 113 fracción III de la Ley de Aguas Nacionales.</w:t>
      </w:r>
    </w:p>
    <w:p w14:paraId="58F05011" w14:textId="77777777" w:rsidR="00B35A78" w:rsidRPr="00B87BF8" w:rsidRDefault="00B35A78" w:rsidP="00B35A78">
      <w:pPr>
        <w:spacing w:after="0" w:line="240" w:lineRule="auto"/>
        <w:jc w:val="both"/>
        <w:rPr>
          <w:rFonts w:ascii="Amelia Oblicua" w:hAnsi="Amelia Oblicua" w:cs="Arial"/>
        </w:rPr>
      </w:pPr>
    </w:p>
    <w:p w14:paraId="163C8215" w14:textId="58A91996"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Siendo propiedad de la Nación las aguas de los ríos y sus afluentes directos o indirectos, desde el punto del cauce en que se inicien las primeras aguas permanentes, intermitentes o torrenciales, hasta su desembocadura en el mar, lagos, lagunas o esteros de propiedad nacional; y el arroyo San Jorge un afluente directo del Río Sacramento desde el punto del cauce en que se inicien las primeras agua permanentes, intermitentes o t</w:t>
      </w:r>
      <w:r w:rsidR="008E0265" w:rsidRPr="00B87BF8">
        <w:rPr>
          <w:rFonts w:ascii="Amelia Oblicua" w:hAnsi="Amelia Oblicua" w:cs="Arial"/>
        </w:rPr>
        <w:t>9</w:t>
      </w:r>
      <w:r w:rsidRPr="00B87BF8">
        <w:rPr>
          <w:rFonts w:ascii="Amelia Oblicua" w:hAnsi="Amelia Oblicua" w:cs="Arial"/>
        </w:rPr>
        <w:t>orrenciales el dominio de la Nación es inalienable e imprescriptible y la explotación, el uso o el aprovechamiento de los r</w:t>
      </w:r>
      <w:r w:rsidR="008E0265" w:rsidRPr="00B87BF8">
        <w:rPr>
          <w:rFonts w:ascii="Amelia Oblicua" w:hAnsi="Amelia Oblicua" w:cs="Arial"/>
        </w:rPr>
        <w:t>9</w:t>
      </w:r>
      <w:r w:rsidRPr="00B87BF8">
        <w:rPr>
          <w:rFonts w:ascii="Amelia Oblicua" w:hAnsi="Amelia Oblicua" w:cs="Arial"/>
        </w:rPr>
        <w:t>ecursos de que se trata, por los particulares o por sociedades constituidas conforme a las leyes mexicanas, no podrá realizarse sino mediante concesiones, otorgadas por el Ejecutivo Federal.</w:t>
      </w:r>
    </w:p>
    <w:p w14:paraId="2A57144E" w14:textId="77777777" w:rsidR="00B35A78" w:rsidRPr="00B87BF8" w:rsidRDefault="00B35A78" w:rsidP="00B35A78">
      <w:pPr>
        <w:spacing w:after="0" w:line="240" w:lineRule="auto"/>
        <w:jc w:val="both"/>
        <w:rPr>
          <w:rFonts w:ascii="Amelia Oblicua" w:hAnsi="Amelia Oblicua" w:cs="Arial"/>
        </w:rPr>
      </w:pPr>
    </w:p>
    <w:p w14:paraId="69B2C269"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Lo anterior en inobservancia de lo establecido en el párrafo segundo del artículo 16 de la Ley de Obras Públicas y Servicios Relacionados con las Mismas del Estado de Chihuahua del que se desprende que los Entes Públicos, desde la formulación de los programas anuales de obra pública, deberán considerar los derechos de servidumbre, la indemnización por derechos de expropiación y afectación, así como la obtención de permisos de construcción necesarios, previamente a la realización de los trabajos; deberán tramitar y obtener de las autoridades competentes los dictámenes, permisos, licencias, derechos de bancos de materiales, así como la propiedad o los derechos de propiedad incluyendo derechos de vía y expropiación de inmuebles sobre los cuales se ejecutarán las obras públicas o, en su caso, los derechos otorgados por quien pueda disponer legalmente de los mismos.</w:t>
      </w:r>
    </w:p>
    <w:p w14:paraId="09D91A54" w14:textId="77777777" w:rsidR="00B35A78" w:rsidRPr="00B87BF8" w:rsidRDefault="00B35A78" w:rsidP="00B35A78">
      <w:pPr>
        <w:spacing w:after="0" w:line="240" w:lineRule="auto"/>
        <w:jc w:val="both"/>
        <w:rPr>
          <w:rFonts w:ascii="Amelia Oblicua" w:hAnsi="Amelia Oblicua" w:cs="Arial"/>
        </w:rPr>
      </w:pPr>
    </w:p>
    <w:p w14:paraId="68D3B65F"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Asimismo, incumplimiento en las obligaciones y las funciones de residencia de obra de vigilar, previo al inicio de los trabajos, que se cumpla con las condiciones previstas en los artículos 16 y 17 de la Ley de Obras Públicas y Servicios Relacionados con las Mismas del Estado de Chihuahua.</w:t>
      </w:r>
    </w:p>
    <w:p w14:paraId="1D083AA6" w14:textId="77777777" w:rsidR="00B35A78" w:rsidRPr="00B87BF8" w:rsidRDefault="00B35A78" w:rsidP="00B35A78">
      <w:pPr>
        <w:spacing w:after="0" w:line="240" w:lineRule="auto"/>
        <w:jc w:val="both"/>
        <w:rPr>
          <w:rFonts w:ascii="Amelia Oblicua" w:hAnsi="Amelia Oblicua" w:cs="Arial"/>
        </w:rPr>
      </w:pPr>
    </w:p>
    <w:p w14:paraId="4374E264" w14:textId="77777777" w:rsidR="00B35A78" w:rsidRPr="00B87BF8" w:rsidRDefault="00B35A78" w:rsidP="00B35A78">
      <w:pPr>
        <w:spacing w:after="0" w:line="240" w:lineRule="auto"/>
        <w:jc w:val="both"/>
        <w:rPr>
          <w:rFonts w:ascii="Amelia Oblicua" w:hAnsi="Amelia Oblicua" w:cs="Arial"/>
        </w:rPr>
      </w:pPr>
    </w:p>
    <w:p w14:paraId="761DED2B" w14:textId="2B8A2056" w:rsidR="00B35A78" w:rsidRPr="00B87BF8" w:rsidRDefault="000A56D9" w:rsidP="00B35A78">
      <w:pPr>
        <w:spacing w:after="0" w:line="240" w:lineRule="auto"/>
        <w:jc w:val="both"/>
        <w:rPr>
          <w:rFonts w:ascii="Amelia Oblicua" w:hAnsi="Amelia Oblicua" w:cs="Arial"/>
          <w:b/>
          <w:bCs/>
        </w:rPr>
      </w:pPr>
      <w:r w:rsidRPr="00B87BF8">
        <w:rPr>
          <w:rFonts w:ascii="Amelia Oblicua" w:hAnsi="Amelia Oblicua" w:cs="Arial"/>
          <w:b/>
          <w:bCs/>
        </w:rPr>
        <w:t>Acción:</w:t>
      </w:r>
    </w:p>
    <w:p w14:paraId="79BA5228" w14:textId="48B8D281" w:rsidR="00B35A78" w:rsidRPr="00B87BF8" w:rsidRDefault="000A56D9" w:rsidP="00B35A78">
      <w:pPr>
        <w:spacing w:after="0" w:line="240" w:lineRule="auto"/>
        <w:jc w:val="both"/>
        <w:rPr>
          <w:rFonts w:ascii="Amelia Oblicua" w:hAnsi="Amelia Oblicua" w:cs="Arial"/>
          <w:b/>
          <w:bCs/>
        </w:rPr>
      </w:pPr>
      <w:r w:rsidRPr="00B87BF8">
        <w:rPr>
          <w:rFonts w:ascii="Amelia Oblicua" w:hAnsi="Amelia Oblicua" w:cs="Arial"/>
          <w:b/>
          <w:bCs/>
        </w:rPr>
        <w:t>Correctiva:</w:t>
      </w:r>
    </w:p>
    <w:p w14:paraId="7BEEBC24"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 xml:space="preserve">Que el ente presente la documentación y argumentos que considere conveniente para para aclarar el hallazgo y/o proponer acciones inmediatas de solución a los hechos observados con fundamento en los artículos 3 fracciones I y II 30 fracción I de los Lineamientos que Regulan los Procesos de Auditorías, Verificación, Visitas y/o Inspecciones del Órgano Interno de Control del Municipio de Chihuahua. </w:t>
      </w:r>
    </w:p>
    <w:p w14:paraId="10B4BBC6" w14:textId="77777777" w:rsidR="00B35A78" w:rsidRPr="00B87BF8" w:rsidRDefault="00B35A78" w:rsidP="00B35A78">
      <w:pPr>
        <w:spacing w:after="0" w:line="240" w:lineRule="auto"/>
        <w:jc w:val="both"/>
        <w:rPr>
          <w:rFonts w:ascii="Amelia Oblicua" w:hAnsi="Amelia Oblicua" w:cs="Arial"/>
        </w:rPr>
      </w:pPr>
    </w:p>
    <w:p w14:paraId="009456CD" w14:textId="34C14A74" w:rsidR="00B35A78" w:rsidRPr="00B87BF8" w:rsidRDefault="000A56D9" w:rsidP="00B35A78">
      <w:pPr>
        <w:spacing w:after="0" w:line="240" w:lineRule="auto"/>
        <w:jc w:val="both"/>
        <w:rPr>
          <w:rFonts w:ascii="Amelia Oblicua" w:hAnsi="Amelia Oblicua" w:cs="Arial"/>
          <w:b/>
          <w:bCs/>
        </w:rPr>
      </w:pPr>
      <w:r w:rsidRPr="00B87BF8">
        <w:rPr>
          <w:rFonts w:ascii="Amelia Oblicua" w:hAnsi="Amelia Oblicua" w:cs="Arial"/>
          <w:b/>
          <w:bCs/>
        </w:rPr>
        <w:t>Preventiva:</w:t>
      </w:r>
    </w:p>
    <w:p w14:paraId="55D2AEF8"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Gestionar los permisos para realizar obras de infraestructura ante la Comisión Nacional del Agua previo al inicio de los trabajos, así como implementar los mecanismos internos que prevengan actos u omisiones que pudieran constituir responsabilidades administrativas, con fundamento en los artículos 3 fracciones I y III, 30 fracción II de los Lineamientos que Regulan los Procesos de Auditorías, Verificación, Visitas y/o Inspecciones del Órgano Interno de Control del Municipio de Chihuahua.</w:t>
      </w:r>
    </w:p>
    <w:p w14:paraId="0E8F384A" w14:textId="77777777" w:rsidR="00B35A78" w:rsidRPr="00B87BF8" w:rsidRDefault="00B35A78" w:rsidP="00B35A78">
      <w:pPr>
        <w:spacing w:after="0" w:line="240" w:lineRule="auto"/>
        <w:jc w:val="both"/>
        <w:rPr>
          <w:rFonts w:ascii="Amelia Oblicua" w:hAnsi="Amelia Oblicua" w:cs="Arial"/>
        </w:rPr>
      </w:pPr>
    </w:p>
    <w:p w14:paraId="23A8C3C4" w14:textId="4B5A6507" w:rsidR="00B35A78" w:rsidRPr="00B87BF8" w:rsidRDefault="000A56D9" w:rsidP="00B35A78">
      <w:pPr>
        <w:spacing w:after="0" w:line="240" w:lineRule="auto"/>
        <w:jc w:val="both"/>
        <w:rPr>
          <w:rFonts w:ascii="Amelia Oblicua" w:hAnsi="Amelia Oblicua" w:cs="Arial"/>
          <w:b/>
          <w:bCs/>
          <w:i/>
          <w:iCs/>
          <w:color w:val="0070C0"/>
        </w:rPr>
      </w:pPr>
      <w:r w:rsidRPr="00B87BF8">
        <w:rPr>
          <w:rFonts w:ascii="Amelia Oblicua" w:hAnsi="Amelia Oblicua" w:cs="Arial"/>
          <w:b/>
          <w:bCs/>
          <w:i/>
          <w:iCs/>
          <w:color w:val="0070C0"/>
        </w:rPr>
        <w:t>Acción:</w:t>
      </w:r>
    </w:p>
    <w:p w14:paraId="4F1A4CC9" w14:textId="79BBE190" w:rsidR="00B35A78" w:rsidRPr="00B87BF8" w:rsidRDefault="000A56D9" w:rsidP="00B35A78">
      <w:pPr>
        <w:spacing w:after="0" w:line="240" w:lineRule="auto"/>
        <w:jc w:val="both"/>
        <w:rPr>
          <w:rFonts w:ascii="Amelia Oblicua" w:hAnsi="Amelia Oblicua" w:cs="Arial"/>
          <w:b/>
          <w:bCs/>
          <w:i/>
          <w:iCs/>
          <w:color w:val="0070C0"/>
        </w:rPr>
      </w:pPr>
      <w:r w:rsidRPr="00B87BF8">
        <w:rPr>
          <w:rFonts w:ascii="Amelia Oblicua" w:hAnsi="Amelia Oblicua" w:cs="Arial"/>
          <w:b/>
          <w:bCs/>
          <w:i/>
          <w:iCs/>
          <w:color w:val="0070C0"/>
        </w:rPr>
        <w:t>Correctiva:</w:t>
      </w:r>
    </w:p>
    <w:p w14:paraId="3F008DE4" w14:textId="77777777" w:rsidR="00B35A78" w:rsidRPr="00B87BF8" w:rsidRDefault="00B35A78" w:rsidP="00B35A78">
      <w:pPr>
        <w:spacing w:after="0" w:line="240" w:lineRule="auto"/>
        <w:jc w:val="both"/>
        <w:rPr>
          <w:rFonts w:ascii="Amelia Oblicua" w:hAnsi="Amelia Oblicua" w:cs="Arial"/>
          <w:i/>
          <w:iCs/>
          <w:color w:val="0070C0"/>
        </w:rPr>
      </w:pPr>
    </w:p>
    <w:p w14:paraId="135039A0" w14:textId="3409A748" w:rsidR="00B35A78" w:rsidRPr="00B87BF8" w:rsidRDefault="008E0265" w:rsidP="00B35A78">
      <w:pPr>
        <w:spacing w:after="0" w:line="240" w:lineRule="auto"/>
        <w:jc w:val="both"/>
        <w:rPr>
          <w:rFonts w:ascii="Amelia Oblicua" w:hAnsi="Amelia Oblicua" w:cs="Arial"/>
          <w:i/>
          <w:iCs/>
          <w:color w:val="0070C0"/>
        </w:rPr>
      </w:pPr>
      <w:r w:rsidRPr="00B87BF8">
        <w:rPr>
          <w:rFonts w:ascii="Amelia Oblicua" w:hAnsi="Amelia Oblicua" w:cs="Arial"/>
          <w:i/>
          <w:iCs/>
          <w:color w:val="0070C0"/>
        </w:rPr>
        <w:t>En respuesta a la observación del Permiso para realizar obras de infraestructura ante la Comisión Nacional del Agua, se manifiesta que e</w:t>
      </w:r>
      <w:r w:rsidR="00B35A78" w:rsidRPr="00B87BF8">
        <w:rPr>
          <w:rFonts w:ascii="Amelia Oblicua" w:hAnsi="Amelia Oblicua" w:cs="Arial"/>
          <w:i/>
          <w:iCs/>
          <w:color w:val="0070C0"/>
        </w:rPr>
        <w:t>l Gobierno Municipal tiene gran preocupación por la infraestructura hidráulica de la obra en mención derivado a que estaba colapsado y en evidente riesgo para las personas, lo que deriva de un alto riesgo de daños que pongan en peligro la vida y bienes de las personas que viven en la zona y a efecto de garantizar la seguridad de la ciudadanía en temas de inundaciones, y derivado a los antecedentes de las zonas.</w:t>
      </w:r>
    </w:p>
    <w:p w14:paraId="07BF61C8" w14:textId="6E65DEDC" w:rsidR="00B35A78" w:rsidRPr="00B87BF8" w:rsidRDefault="00B35A78" w:rsidP="00DC0F59">
      <w:pPr>
        <w:spacing w:after="0" w:line="240" w:lineRule="auto"/>
        <w:jc w:val="both"/>
        <w:rPr>
          <w:rFonts w:ascii="Amelia Oblicua" w:hAnsi="Amelia Oblicua" w:cs="Arial"/>
          <w:i/>
          <w:iCs/>
          <w:color w:val="0070C0"/>
        </w:rPr>
      </w:pPr>
    </w:p>
    <w:p w14:paraId="26637692" w14:textId="77777777" w:rsidR="00DC0F59" w:rsidRPr="00B87BF8" w:rsidRDefault="00DC0F59" w:rsidP="00DC0F59">
      <w:pPr>
        <w:shd w:val="clear" w:color="auto" w:fill="FFFFFF" w:themeFill="background1"/>
        <w:spacing w:after="0" w:line="240" w:lineRule="auto"/>
        <w:jc w:val="both"/>
        <w:rPr>
          <w:rFonts w:ascii="Amelia Oblicua" w:hAnsi="Amelia Oblicua" w:cs="Arial"/>
          <w:i/>
          <w:iCs/>
          <w:color w:val="0070C0"/>
        </w:rPr>
      </w:pPr>
      <w:r w:rsidRPr="00B87BF8">
        <w:rPr>
          <w:rFonts w:ascii="Amelia Oblicua" w:hAnsi="Amelia Oblicua" w:cs="Arial"/>
          <w:i/>
          <w:iCs/>
          <w:color w:val="0070C0"/>
        </w:rPr>
        <w:t xml:space="preserve">Como antecedente, </w:t>
      </w:r>
      <w:r w:rsidRPr="00B87BF8">
        <w:rPr>
          <w:rFonts w:ascii="Amelia Oblicua" w:hAnsi="Amelia Oblicua" w:cs="Arial"/>
          <w:b/>
          <w:i/>
          <w:iCs/>
          <w:color w:val="0070C0"/>
        </w:rPr>
        <w:t>no es una obra nueva, es solo</w:t>
      </w:r>
      <w:r w:rsidRPr="00B87BF8">
        <w:rPr>
          <w:rFonts w:ascii="Amelia Oblicua" w:hAnsi="Amelia Oblicua" w:cs="Arial"/>
          <w:i/>
          <w:iCs/>
          <w:color w:val="0070C0"/>
        </w:rPr>
        <w:t xml:space="preserve"> la intervención </w:t>
      </w:r>
      <w:r w:rsidRPr="00B87BF8">
        <w:rPr>
          <w:rFonts w:ascii="Amelia Oblicua" w:hAnsi="Amelia Oblicua" w:cs="Arial"/>
          <w:b/>
          <w:i/>
          <w:iCs/>
          <w:color w:val="0070C0"/>
        </w:rPr>
        <w:t xml:space="preserve">en Mantenimiento y Rehabilitación y en su caso Mejoramiento a la infraestructura hidráulica </w:t>
      </w:r>
      <w:r w:rsidRPr="00B87BF8">
        <w:rPr>
          <w:rFonts w:ascii="Amelia Oblicua" w:hAnsi="Amelia Oblicua" w:cs="Arial"/>
          <w:i/>
          <w:iCs/>
          <w:color w:val="0070C0"/>
        </w:rPr>
        <w:t>como obra pública de drenaje pluvial en el centro de población del Municipio de Chihuahua, la cual está a cargo y bajo la responsabilidad de este Municipio, con fundamento en el artículo 131 segundo párrafo del Reglamento de la Ley de Aguas Nacionales, que a la letra dice:</w:t>
      </w:r>
    </w:p>
    <w:p w14:paraId="50C8907C" w14:textId="77777777" w:rsidR="00DC0F59" w:rsidRPr="00B87BF8" w:rsidRDefault="00DC0F59" w:rsidP="00DC0F59">
      <w:pPr>
        <w:shd w:val="clear" w:color="auto" w:fill="FFFFFF" w:themeFill="background1"/>
        <w:spacing w:after="0" w:line="240" w:lineRule="auto"/>
        <w:jc w:val="both"/>
        <w:rPr>
          <w:rFonts w:ascii="Amelia Oblicua" w:hAnsi="Amelia Oblicua" w:cs="Arial"/>
          <w:i/>
          <w:iCs/>
          <w:color w:val="0070C0"/>
        </w:rPr>
      </w:pPr>
    </w:p>
    <w:p w14:paraId="395BCFE5" w14:textId="77777777" w:rsidR="00DC0F59" w:rsidRPr="00B87BF8" w:rsidRDefault="00DC0F59" w:rsidP="00DC0F59">
      <w:pPr>
        <w:shd w:val="clear" w:color="auto" w:fill="FFFFFF" w:themeFill="background1"/>
        <w:spacing w:after="0" w:line="240" w:lineRule="auto"/>
        <w:jc w:val="both"/>
        <w:rPr>
          <w:rFonts w:ascii="Amelia Oblicua" w:hAnsi="Amelia Oblicua" w:cs="Arial"/>
          <w:i/>
          <w:iCs/>
          <w:color w:val="0070C0"/>
        </w:rPr>
      </w:pPr>
      <w:r w:rsidRPr="00B87BF8">
        <w:rPr>
          <w:rFonts w:ascii="Amelia Oblicua" w:hAnsi="Amelia Oblicua" w:cs="Arial"/>
          <w:i/>
          <w:iCs/>
          <w:color w:val="0070C0"/>
        </w:rPr>
        <w:t xml:space="preserve">“ARTICULO 131.- Para efectos de los artículos 83 y 98 de la "Ley", "La Comisión", en el ámbito de su competencia, otorgará el permiso para la construcción de obras públicas de protección contra inundaciones o promoverá su construcción y operación, según sea el caso, en coordinación con los gobiernos estatales y municipales, o en concertación con las personas físicas o morales interesadas. </w:t>
      </w:r>
    </w:p>
    <w:p w14:paraId="12435EC8" w14:textId="77777777" w:rsidR="00DC0F59" w:rsidRPr="00B87BF8" w:rsidRDefault="00DC0F59" w:rsidP="00DC0F59">
      <w:pPr>
        <w:shd w:val="clear" w:color="auto" w:fill="FFFFFF" w:themeFill="background1"/>
        <w:spacing w:after="0" w:line="240" w:lineRule="auto"/>
        <w:jc w:val="both"/>
        <w:rPr>
          <w:rFonts w:ascii="Amelia Oblicua" w:hAnsi="Amelia Oblicua" w:cs="Arial"/>
          <w:i/>
          <w:iCs/>
          <w:color w:val="0070C0"/>
        </w:rPr>
      </w:pPr>
    </w:p>
    <w:p w14:paraId="3D97E949" w14:textId="77777777" w:rsidR="00DC0F59" w:rsidRPr="00B87BF8" w:rsidRDefault="00DC0F59" w:rsidP="00DC0F59">
      <w:pPr>
        <w:shd w:val="clear" w:color="auto" w:fill="FFFFFF" w:themeFill="background1"/>
        <w:spacing w:after="0" w:line="240" w:lineRule="auto"/>
        <w:jc w:val="both"/>
        <w:rPr>
          <w:rFonts w:ascii="Amelia Oblicua" w:hAnsi="Amelia Oblicua" w:cs="Arial"/>
          <w:b/>
          <w:i/>
          <w:iCs/>
          <w:color w:val="0070C0"/>
        </w:rPr>
      </w:pPr>
      <w:r w:rsidRPr="00B87BF8">
        <w:rPr>
          <w:rFonts w:ascii="Amelia Oblicua" w:hAnsi="Amelia Oblicua" w:cs="Arial"/>
          <w:i/>
          <w:iCs/>
          <w:color w:val="0070C0"/>
        </w:rPr>
        <w:lastRenderedPageBreak/>
        <w:t xml:space="preserve">No quedan comprendidas en lo dispuesto en este artículo, las obras públicas de drenaje pluvial en los centros de población, </w:t>
      </w:r>
      <w:r w:rsidRPr="00B87BF8">
        <w:rPr>
          <w:rFonts w:ascii="Amelia Oblicua" w:hAnsi="Amelia Oblicua" w:cs="Arial"/>
          <w:b/>
          <w:i/>
          <w:iCs/>
          <w:color w:val="0070C0"/>
        </w:rPr>
        <w:t>las cuales están a cargo y bajo la responsabilidad de las autoridades locales.”</w:t>
      </w:r>
    </w:p>
    <w:p w14:paraId="15BE8797" w14:textId="77777777" w:rsidR="00B35A78" w:rsidRPr="00B87BF8" w:rsidRDefault="00B35A78" w:rsidP="00DC0F59">
      <w:pPr>
        <w:spacing w:after="0" w:line="240" w:lineRule="auto"/>
        <w:jc w:val="both"/>
        <w:rPr>
          <w:rFonts w:ascii="Amelia Oblicua" w:hAnsi="Amelia Oblicua" w:cs="Arial"/>
          <w:i/>
          <w:iCs/>
          <w:color w:val="0070C0"/>
        </w:rPr>
      </w:pPr>
    </w:p>
    <w:p w14:paraId="49645BE2" w14:textId="77777777" w:rsidR="00B35A78" w:rsidRPr="00B87BF8" w:rsidRDefault="00B35A78" w:rsidP="00DC0F59">
      <w:pPr>
        <w:spacing w:after="0" w:line="240" w:lineRule="auto"/>
        <w:jc w:val="both"/>
        <w:rPr>
          <w:rFonts w:ascii="Amelia Oblicua" w:hAnsi="Amelia Oblicua" w:cs="Arial"/>
          <w:i/>
          <w:iCs/>
          <w:color w:val="0070C0"/>
        </w:rPr>
      </w:pPr>
      <w:r w:rsidRPr="00B87BF8">
        <w:rPr>
          <w:rFonts w:ascii="Amelia Oblicua" w:hAnsi="Amelia Oblicua" w:cs="Arial"/>
          <w:i/>
          <w:iCs/>
          <w:color w:val="0070C0"/>
        </w:rPr>
        <w:t>La Administración Municipal ejecutó la obra, a efecto siempre de proteger en la medida de lo posible la integridad de los ciudadanos del Municipio de Chihuahua, tal como se anexa evidencia mediante fotografías antes del inicio de la obra como soporte de las condiciones de peligro en que se encontraba la zona, y derivado de los tiempos de trámite ante esta instancia federal se optó por privilegiar la integridad de las personas que transitan por el lugar.</w:t>
      </w:r>
    </w:p>
    <w:p w14:paraId="2A25D780" w14:textId="77777777" w:rsidR="00B35A78" w:rsidRPr="00B87BF8" w:rsidRDefault="00B35A78" w:rsidP="00B35A78">
      <w:pPr>
        <w:spacing w:after="0" w:line="240" w:lineRule="auto"/>
        <w:jc w:val="both"/>
        <w:rPr>
          <w:rFonts w:ascii="Amelia Oblicua" w:hAnsi="Amelia Oblicua" w:cs="Arial"/>
          <w:i/>
          <w:iCs/>
          <w:color w:val="0070C0"/>
        </w:rPr>
      </w:pPr>
    </w:p>
    <w:p w14:paraId="08C920A5" w14:textId="77777777" w:rsidR="00B35A78" w:rsidRPr="00B87BF8" w:rsidRDefault="00B35A78" w:rsidP="00B35A78">
      <w:pPr>
        <w:spacing w:after="0" w:line="240" w:lineRule="auto"/>
        <w:jc w:val="both"/>
        <w:rPr>
          <w:rFonts w:ascii="Amelia Oblicua" w:hAnsi="Amelia Oblicua" w:cs="Arial"/>
          <w:i/>
          <w:iCs/>
          <w:color w:val="0070C0"/>
        </w:rPr>
      </w:pPr>
      <w:r w:rsidRPr="00B87BF8">
        <w:rPr>
          <w:rFonts w:ascii="Amelia Oblicua" w:hAnsi="Amelia Oblicua" w:cs="Arial"/>
          <w:i/>
          <w:iCs/>
          <w:color w:val="0070C0"/>
        </w:rPr>
        <w:t>Se anexa evidencia fotográfica del lugar de los trabajos.</w:t>
      </w:r>
    </w:p>
    <w:p w14:paraId="26F616EF" w14:textId="77777777" w:rsidR="00B35A78" w:rsidRPr="00B87BF8" w:rsidRDefault="00B35A78" w:rsidP="00B35A78">
      <w:pPr>
        <w:spacing w:after="0" w:line="240" w:lineRule="auto"/>
        <w:jc w:val="both"/>
        <w:rPr>
          <w:rFonts w:ascii="Amelia Oblicua" w:hAnsi="Amelia Oblicua" w:cs="Arial"/>
          <w:i/>
          <w:iCs/>
          <w:color w:val="0070C0"/>
        </w:rPr>
      </w:pPr>
    </w:p>
    <w:p w14:paraId="0983E072" w14:textId="564EBED3" w:rsidR="00B35A78" w:rsidRPr="00B87BF8" w:rsidRDefault="00DC0F59" w:rsidP="00B35A78">
      <w:pPr>
        <w:spacing w:after="0" w:line="240" w:lineRule="auto"/>
        <w:jc w:val="both"/>
        <w:rPr>
          <w:rFonts w:ascii="Amelia Oblicua" w:hAnsi="Amelia Oblicua" w:cs="Arial"/>
          <w:i/>
          <w:iCs/>
        </w:rPr>
      </w:pPr>
      <w:r w:rsidRPr="00B87BF8">
        <w:rPr>
          <w:rFonts w:ascii="Amelia Oblicua" w:hAnsi="Amelia Oblicua"/>
          <w:i/>
          <w:noProof/>
          <w:lang w:eastAsia="es-MX"/>
        </w:rPr>
        <w:drawing>
          <wp:inline distT="0" distB="0" distL="0" distR="0" wp14:anchorId="25FB9AE4" wp14:editId="49D50E4B">
            <wp:extent cx="4320000" cy="2430650"/>
            <wp:effectExtent l="0" t="0" r="4445" b="8255"/>
            <wp:docPr id="8" name="Imagen 8" descr="WhatsApp Image 2022-08-31 at 1.01.03 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WhatsApp Image 2022-08-31 at 1.01.03 PM"/>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20000" cy="2430650"/>
                    </a:xfrm>
                    <a:prstGeom prst="rect">
                      <a:avLst/>
                    </a:prstGeom>
                    <a:noFill/>
                    <a:ln>
                      <a:noFill/>
                    </a:ln>
                  </pic:spPr>
                </pic:pic>
              </a:graphicData>
            </a:graphic>
          </wp:inline>
        </w:drawing>
      </w:r>
    </w:p>
    <w:p w14:paraId="234627EB" w14:textId="77777777" w:rsidR="00B35A78" w:rsidRPr="00B87BF8" w:rsidRDefault="00B35A78" w:rsidP="00B35A78">
      <w:pPr>
        <w:spacing w:after="0" w:line="240" w:lineRule="auto"/>
        <w:jc w:val="both"/>
        <w:rPr>
          <w:rFonts w:ascii="Amelia Oblicua" w:hAnsi="Amelia Oblicua" w:cs="Arial"/>
          <w:i/>
          <w:iCs/>
        </w:rPr>
      </w:pPr>
    </w:p>
    <w:p w14:paraId="5576262E" w14:textId="10A8F172" w:rsidR="00B35A78" w:rsidRPr="00B87BF8" w:rsidRDefault="00DC0F59" w:rsidP="00B35A78">
      <w:pPr>
        <w:spacing w:after="0" w:line="240" w:lineRule="auto"/>
        <w:jc w:val="both"/>
        <w:rPr>
          <w:rFonts w:ascii="Amelia Oblicua" w:hAnsi="Amelia Oblicua" w:cs="Arial"/>
          <w:i/>
          <w:iCs/>
        </w:rPr>
      </w:pPr>
      <w:r w:rsidRPr="00B87BF8">
        <w:rPr>
          <w:rFonts w:ascii="Amelia Oblicua" w:hAnsi="Amelia Oblicua"/>
          <w:i/>
          <w:noProof/>
          <w:lang w:eastAsia="es-MX"/>
        </w:rPr>
        <w:drawing>
          <wp:inline distT="0" distB="0" distL="0" distR="0" wp14:anchorId="49B8F1B4" wp14:editId="603D5C24">
            <wp:extent cx="4320000" cy="2440826"/>
            <wp:effectExtent l="0" t="0" r="4445" b="0"/>
            <wp:docPr id="11" name="Imagen 11" descr="WhatsApp Image 2022-08-31 at 1.01.04 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WhatsApp Image 2022-08-31 at 1.01.04 PM"/>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320000" cy="2440826"/>
                    </a:xfrm>
                    <a:prstGeom prst="rect">
                      <a:avLst/>
                    </a:prstGeom>
                    <a:noFill/>
                    <a:ln>
                      <a:noFill/>
                    </a:ln>
                  </pic:spPr>
                </pic:pic>
              </a:graphicData>
            </a:graphic>
          </wp:inline>
        </w:drawing>
      </w:r>
    </w:p>
    <w:p w14:paraId="30A39B50" w14:textId="77777777" w:rsidR="00B35A78" w:rsidRPr="00B87BF8" w:rsidRDefault="00B35A78" w:rsidP="00B35A78">
      <w:pPr>
        <w:spacing w:after="0" w:line="240" w:lineRule="auto"/>
        <w:jc w:val="both"/>
        <w:rPr>
          <w:rFonts w:ascii="Amelia Oblicua" w:hAnsi="Amelia Oblicua" w:cs="Arial"/>
          <w:i/>
          <w:iCs/>
        </w:rPr>
      </w:pPr>
    </w:p>
    <w:p w14:paraId="0F8A156C" w14:textId="1A682465" w:rsidR="00B35A78" w:rsidRPr="00B87BF8" w:rsidRDefault="00DC0F59" w:rsidP="00B35A78">
      <w:pPr>
        <w:spacing w:after="0" w:line="240" w:lineRule="auto"/>
        <w:jc w:val="both"/>
        <w:rPr>
          <w:rFonts w:ascii="Amelia Oblicua" w:hAnsi="Amelia Oblicua" w:cs="Arial"/>
          <w:i/>
          <w:iCs/>
        </w:rPr>
      </w:pPr>
      <w:r w:rsidRPr="00B87BF8">
        <w:rPr>
          <w:rFonts w:ascii="Amelia Oblicua" w:hAnsi="Amelia Oblicua"/>
          <w:i/>
          <w:noProof/>
          <w:lang w:eastAsia="es-MX"/>
        </w:rPr>
        <w:lastRenderedPageBreak/>
        <w:drawing>
          <wp:inline distT="0" distB="0" distL="0" distR="0" wp14:anchorId="2848F52F" wp14:editId="5C6A6843">
            <wp:extent cx="4320000" cy="2433285"/>
            <wp:effectExtent l="0" t="0" r="4445" b="5715"/>
            <wp:docPr id="12" name="Imagen 12" descr="WhatsApp Image 2022-08-31 at 1.01.04 P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WhatsApp Image 2022-08-31 at 1.01.04 PM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320000" cy="2433285"/>
                    </a:xfrm>
                    <a:prstGeom prst="rect">
                      <a:avLst/>
                    </a:prstGeom>
                    <a:noFill/>
                    <a:ln>
                      <a:noFill/>
                    </a:ln>
                  </pic:spPr>
                </pic:pic>
              </a:graphicData>
            </a:graphic>
          </wp:inline>
        </w:drawing>
      </w:r>
    </w:p>
    <w:p w14:paraId="3F647D0B" w14:textId="017D4BB4" w:rsidR="00B35A78" w:rsidRPr="00B87BF8" w:rsidRDefault="00B35A78" w:rsidP="00B35A78">
      <w:pPr>
        <w:spacing w:after="0" w:line="240" w:lineRule="auto"/>
        <w:jc w:val="both"/>
        <w:rPr>
          <w:rFonts w:ascii="Amelia Oblicua" w:hAnsi="Amelia Oblicua" w:cs="Arial"/>
          <w:i/>
          <w:iCs/>
        </w:rPr>
      </w:pPr>
    </w:p>
    <w:p w14:paraId="3ECDE892" w14:textId="7C5FFB02" w:rsidR="00DC0F59" w:rsidRPr="00B87BF8" w:rsidRDefault="00DC0F59" w:rsidP="00B35A78">
      <w:pPr>
        <w:spacing w:after="0" w:line="240" w:lineRule="auto"/>
        <w:jc w:val="both"/>
        <w:rPr>
          <w:rFonts w:ascii="Amelia Oblicua" w:hAnsi="Amelia Oblicua" w:cs="Arial"/>
          <w:i/>
          <w:iCs/>
        </w:rPr>
      </w:pPr>
      <w:r w:rsidRPr="00B87BF8">
        <w:rPr>
          <w:rFonts w:ascii="Amelia Oblicua" w:hAnsi="Amelia Oblicua"/>
          <w:i/>
          <w:noProof/>
          <w:lang w:eastAsia="es-MX"/>
        </w:rPr>
        <w:drawing>
          <wp:inline distT="0" distB="0" distL="0" distR="0" wp14:anchorId="092D7C75" wp14:editId="254B6767">
            <wp:extent cx="4320000" cy="2433350"/>
            <wp:effectExtent l="0" t="0" r="4445" b="5080"/>
            <wp:docPr id="13" name="Imagen 13" descr="WhatsApp Image 2022-08-31 at 1.06.17 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WhatsApp Image 2022-08-31 at 1.06.17 PM"/>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20000" cy="2433350"/>
                    </a:xfrm>
                    <a:prstGeom prst="rect">
                      <a:avLst/>
                    </a:prstGeom>
                    <a:noFill/>
                    <a:ln>
                      <a:noFill/>
                    </a:ln>
                  </pic:spPr>
                </pic:pic>
              </a:graphicData>
            </a:graphic>
          </wp:inline>
        </w:drawing>
      </w:r>
    </w:p>
    <w:p w14:paraId="0B196FF5" w14:textId="77777777" w:rsidR="008E0265" w:rsidRPr="00B87BF8" w:rsidRDefault="008E0265" w:rsidP="00B35A78">
      <w:pPr>
        <w:spacing w:after="0" w:line="240" w:lineRule="auto"/>
        <w:jc w:val="both"/>
        <w:rPr>
          <w:rFonts w:ascii="Amelia Oblicua" w:hAnsi="Amelia Oblicua" w:cs="Arial"/>
          <w:i/>
          <w:iCs/>
        </w:rPr>
      </w:pPr>
    </w:p>
    <w:p w14:paraId="2F6BCB39" w14:textId="111897D5" w:rsidR="00DC0F59" w:rsidRPr="00B87BF8" w:rsidRDefault="004F47B7" w:rsidP="00B35A78">
      <w:pPr>
        <w:spacing w:after="0" w:line="240" w:lineRule="auto"/>
        <w:jc w:val="both"/>
        <w:rPr>
          <w:rFonts w:ascii="Amelia Oblicua" w:hAnsi="Amelia Oblicua" w:cs="Arial"/>
          <w:i/>
          <w:iCs/>
          <w:color w:val="0070C0"/>
        </w:rPr>
      </w:pPr>
      <w:r w:rsidRPr="00B87BF8">
        <w:rPr>
          <w:rFonts w:ascii="Amelia Oblicua" w:hAnsi="Amelia Oblicua"/>
          <w:i/>
          <w:noProof/>
          <w:color w:val="0070C0"/>
        </w:rPr>
        <w:t>Cabe destacar que lo más importante fue la obra en mención derivado a que estaba colapsado y en evidente riesgo para las personas, lo que deriva de un alto riesgo de daños que pongan en peligro la vida y bienes de las personas que viven en la zona y a efecto de garantizar la seguridad de la ciudadanía en temas de inundaciones, y derivado a los antecedentes de las zonas</w:t>
      </w:r>
    </w:p>
    <w:p w14:paraId="66373071" w14:textId="02D6F5E1" w:rsidR="00B35A78" w:rsidRPr="00B87BF8" w:rsidRDefault="00B35A78" w:rsidP="00B35A78">
      <w:pPr>
        <w:spacing w:after="0" w:line="240" w:lineRule="auto"/>
        <w:jc w:val="both"/>
        <w:rPr>
          <w:rFonts w:ascii="Amelia Oblicua" w:hAnsi="Amelia Oblicua" w:cs="Arial"/>
          <w:i/>
          <w:iCs/>
        </w:rPr>
      </w:pPr>
    </w:p>
    <w:p w14:paraId="6E4A49D2" w14:textId="4683214C" w:rsidR="00B35A78" w:rsidRPr="00B87BF8" w:rsidRDefault="000A56D9" w:rsidP="00B35A78">
      <w:pPr>
        <w:spacing w:after="0" w:line="240" w:lineRule="auto"/>
        <w:jc w:val="both"/>
        <w:rPr>
          <w:rFonts w:ascii="Amelia Oblicua" w:hAnsi="Amelia Oblicua" w:cs="Arial"/>
          <w:b/>
          <w:bCs/>
          <w:i/>
          <w:iCs/>
          <w:color w:val="0070C0"/>
        </w:rPr>
      </w:pPr>
      <w:r w:rsidRPr="00B87BF8">
        <w:rPr>
          <w:rFonts w:ascii="Amelia Oblicua" w:hAnsi="Amelia Oblicua" w:cs="Arial"/>
          <w:b/>
          <w:bCs/>
          <w:i/>
          <w:iCs/>
          <w:color w:val="0070C0"/>
        </w:rPr>
        <w:t>Preventiva:</w:t>
      </w:r>
    </w:p>
    <w:p w14:paraId="32FEF746" w14:textId="77777777" w:rsidR="00B35A78" w:rsidRPr="00B87BF8" w:rsidRDefault="00B35A78" w:rsidP="00B35A78">
      <w:pPr>
        <w:spacing w:after="0" w:line="240" w:lineRule="auto"/>
        <w:jc w:val="both"/>
        <w:rPr>
          <w:rFonts w:ascii="Amelia Oblicua" w:hAnsi="Amelia Oblicua" w:cs="Arial"/>
          <w:i/>
          <w:iCs/>
          <w:color w:val="0070C0"/>
        </w:rPr>
      </w:pPr>
    </w:p>
    <w:p w14:paraId="7A61072D" w14:textId="1895CDB9" w:rsidR="00B35A78" w:rsidRPr="00B87BF8" w:rsidRDefault="006B64DC" w:rsidP="0098671A">
      <w:pPr>
        <w:spacing w:after="0" w:line="240" w:lineRule="auto"/>
        <w:jc w:val="both"/>
        <w:rPr>
          <w:rFonts w:ascii="Amelia Oblicua" w:hAnsi="Amelia Oblicua" w:cs="Arial"/>
          <w:i/>
          <w:iCs/>
          <w:color w:val="0070C0"/>
        </w:rPr>
      </w:pPr>
      <w:r w:rsidRPr="00B87BF8">
        <w:rPr>
          <w:rFonts w:ascii="Amelia Oblicua" w:hAnsi="Amelia Oblicua" w:cs="Arial"/>
          <w:i/>
          <w:iCs/>
          <w:color w:val="0070C0"/>
        </w:rPr>
        <w:t>En respuesta a la observación s</w:t>
      </w:r>
      <w:r w:rsidR="008E0265" w:rsidRPr="00B87BF8">
        <w:rPr>
          <w:rFonts w:ascii="Amelia Oblicua" w:hAnsi="Amelia Oblicua" w:cs="Arial"/>
          <w:i/>
          <w:iCs/>
          <w:color w:val="0070C0"/>
        </w:rPr>
        <w:t xml:space="preserve">e manifiesta que se pusieron en marcha los apartados del programa de Helios a efecto de antes de la ejecución de las obras se pidan todos los permisos correspondientes de conformidad a las características </w:t>
      </w:r>
      <w:r w:rsidR="0098671A" w:rsidRPr="00B87BF8">
        <w:rPr>
          <w:rFonts w:ascii="Amelia Oblicua" w:hAnsi="Amelia Oblicua" w:cs="Arial"/>
          <w:i/>
          <w:iCs/>
          <w:color w:val="0070C0"/>
        </w:rPr>
        <w:t xml:space="preserve">y magnitud de las obra, </w:t>
      </w:r>
      <w:r w:rsidR="00533DAA" w:rsidRPr="00B87BF8">
        <w:rPr>
          <w:rFonts w:ascii="Amelia Oblicua" w:hAnsi="Amelia Oblicua" w:cs="Arial"/>
          <w:i/>
          <w:iCs/>
          <w:color w:val="0070C0"/>
        </w:rPr>
        <w:t xml:space="preserve">por lo que esta Dirección manifiesta que se hace entrega de copia certificada de los oficios D-3985/2022 en donde se solicita por parte de la esta dirección las modificaciones en el Sistema Helios, así como oficios de fechas 20 de septiembre y 11 de noviembre en el cual el contratista E-SAPCO SOFTWARE, S.A. DE C.V., hace entrega de las </w:t>
      </w:r>
      <w:r w:rsidR="00533DAA" w:rsidRPr="00B87BF8">
        <w:rPr>
          <w:rFonts w:ascii="Amelia Oblicua" w:hAnsi="Amelia Oblicua" w:cs="Arial"/>
          <w:i/>
          <w:iCs/>
          <w:color w:val="0070C0"/>
        </w:rPr>
        <w:lastRenderedPageBreak/>
        <w:t>actualizaciones al Programa Helios, así mismo video certificado donde se acredita que las actualizaciones se encuentran funcionando en dicho programa.</w:t>
      </w:r>
    </w:p>
    <w:p w14:paraId="775D45E0" w14:textId="5AEBB142" w:rsidR="00B35A78" w:rsidRPr="00B87BF8" w:rsidRDefault="00B35A78" w:rsidP="00B35A78">
      <w:pPr>
        <w:spacing w:after="0" w:line="240" w:lineRule="auto"/>
        <w:jc w:val="both"/>
        <w:rPr>
          <w:rFonts w:ascii="Amelia Oblicua" w:hAnsi="Amelia Oblicua" w:cs="Arial"/>
          <w:i/>
          <w:color w:val="0070C0"/>
        </w:rPr>
      </w:pPr>
    </w:p>
    <w:p w14:paraId="04F41FD8" w14:textId="77777777" w:rsidR="00425730" w:rsidRPr="00B87BF8" w:rsidRDefault="00425730" w:rsidP="00425730">
      <w:pPr>
        <w:spacing w:after="0" w:line="240" w:lineRule="auto"/>
        <w:jc w:val="both"/>
        <w:rPr>
          <w:rFonts w:ascii="Amelia Oblicua" w:hAnsi="Amelia Oblicua" w:cs="Arial"/>
          <w:i/>
          <w:iCs/>
          <w:color w:val="0070C0"/>
        </w:rPr>
      </w:pPr>
      <w:r w:rsidRPr="00B87BF8">
        <w:rPr>
          <w:rFonts w:ascii="Amelia Oblicua" w:hAnsi="Amelia Oblicua" w:cs="Arial"/>
          <w:i/>
          <w:iCs/>
          <w:color w:val="0070C0"/>
        </w:rPr>
        <w:t>De igual forma se hace entrega del formato que se ha implementado (Check List) para la revisión de los documentos que establece la normatividad aplicable para la integración de expediente técnico, el inicio del proceso de contratación, la propia contratación y ejecución del contrato, incluyendo información y/o requisitos de las estimaciones, ajuste de costos, convenios, suspensión, terminación anticipada, rescisión, así como de la terminación de los trabajos.</w:t>
      </w:r>
    </w:p>
    <w:p w14:paraId="1EFC24BE" w14:textId="151ECE48" w:rsidR="00425730" w:rsidRDefault="00425730" w:rsidP="00B35A78">
      <w:pPr>
        <w:spacing w:after="0" w:line="240" w:lineRule="auto"/>
        <w:jc w:val="both"/>
        <w:rPr>
          <w:rFonts w:ascii="Amelia Oblicua" w:hAnsi="Amelia Oblicua" w:cs="Arial"/>
          <w:i/>
          <w:iCs/>
          <w:color w:val="0070C0"/>
        </w:rPr>
      </w:pPr>
    </w:p>
    <w:p w14:paraId="59DC5069" w14:textId="77777777" w:rsidR="00AA739B" w:rsidRPr="00B87BF8" w:rsidRDefault="00AA739B" w:rsidP="00B35A78">
      <w:pPr>
        <w:spacing w:after="0" w:line="240" w:lineRule="auto"/>
        <w:jc w:val="both"/>
        <w:rPr>
          <w:rFonts w:ascii="Amelia Oblicua" w:hAnsi="Amelia Oblicua" w:cs="Arial"/>
          <w:i/>
          <w:color w:val="0070C0"/>
        </w:rPr>
      </w:pPr>
    </w:p>
    <w:p w14:paraId="7C2F3111" w14:textId="77777777" w:rsidR="00B35A78" w:rsidRPr="00B87BF8" w:rsidRDefault="00B35A78" w:rsidP="00B35A78">
      <w:pPr>
        <w:spacing w:after="0" w:line="240" w:lineRule="auto"/>
        <w:jc w:val="both"/>
        <w:rPr>
          <w:rFonts w:ascii="Amelia Oblicua" w:hAnsi="Amelia Oblicua" w:cs="Arial"/>
        </w:rPr>
      </w:pPr>
    </w:p>
    <w:p w14:paraId="0184F33F" w14:textId="77777777" w:rsidR="00B35A78" w:rsidRPr="00B87BF8" w:rsidRDefault="00B35A78" w:rsidP="00E27374">
      <w:pPr>
        <w:rPr>
          <w:rFonts w:ascii="Amelia Oblicua" w:hAnsi="Amelia Oblicua"/>
          <w:b/>
          <w:u w:val="single"/>
        </w:rPr>
      </w:pPr>
      <w:r w:rsidRPr="00B87BF8">
        <w:rPr>
          <w:rFonts w:ascii="Amelia Oblicua" w:hAnsi="Amelia Oblicua"/>
          <w:b/>
          <w:u w:val="single"/>
        </w:rPr>
        <w:t>Hallazgo 17</w:t>
      </w:r>
      <w:r w:rsidRPr="00B87BF8">
        <w:rPr>
          <w:rFonts w:ascii="Amelia Oblicua" w:hAnsi="Amelia Oblicua"/>
          <w:b/>
          <w:u w:val="single"/>
        </w:rPr>
        <w:tab/>
        <w:t>Falta la autorización en materia de impacto ambiental.</w:t>
      </w:r>
    </w:p>
    <w:p w14:paraId="7D2EE9E9" w14:textId="77777777" w:rsidR="0021782D" w:rsidRPr="00B87BF8" w:rsidRDefault="0021782D" w:rsidP="00E27374">
      <w:pPr>
        <w:rPr>
          <w:rFonts w:ascii="Amelia Oblicua" w:hAnsi="Amelia Oblicua"/>
          <w:b/>
          <w:u w:val="single"/>
        </w:rPr>
      </w:pPr>
    </w:p>
    <w:p w14:paraId="64745C37" w14:textId="3C434EB2"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Se observó que no cuenta con la autorización en materia de impacto ambiental, previo al inicio de los trabajos emitida la Secretaría de Desarrollo Urbano y Ecología del Poder Ejecutivo del Estado la autoridad con atribuciones en la materia.</w:t>
      </w:r>
    </w:p>
    <w:p w14:paraId="5F029E99" w14:textId="77777777" w:rsidR="00B35A78" w:rsidRPr="00B87BF8" w:rsidRDefault="00B35A78" w:rsidP="00B35A78">
      <w:pPr>
        <w:spacing w:after="0" w:line="240" w:lineRule="auto"/>
        <w:jc w:val="both"/>
        <w:rPr>
          <w:rFonts w:ascii="Amelia Oblicua" w:hAnsi="Amelia Oblicua" w:cs="Arial"/>
        </w:rPr>
      </w:pPr>
    </w:p>
    <w:p w14:paraId="028B3238"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Lo anterior derivado del oficio de solicitud de Información OIC-ACE-218/2022 del 18 de abril en el cual se solicitó el expediente completo de la obra, recibiendo como respuesta oficio D/1599/2022 el 25 de abril de 2022 manifestando entregar el expediente, y del cual se identificó la falta la autorización en materia de impacto ambiental.</w:t>
      </w:r>
    </w:p>
    <w:p w14:paraId="311251A1" w14:textId="77777777" w:rsidR="00B35A78" w:rsidRPr="00B87BF8" w:rsidRDefault="00B35A78" w:rsidP="00B35A78">
      <w:pPr>
        <w:spacing w:after="0" w:line="240" w:lineRule="auto"/>
        <w:jc w:val="both"/>
        <w:rPr>
          <w:rFonts w:ascii="Amelia Oblicua" w:hAnsi="Amelia Oblicua" w:cs="Arial"/>
        </w:rPr>
      </w:pPr>
    </w:p>
    <w:p w14:paraId="26D26BAD" w14:textId="469478CE"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 xml:space="preserve">Posteriormente mediante oficio OIC-ACE-329/2022 del 06 de mayo de 2022 se solicitó la autorización en materia ambiental por la Secretaría de Gobierno del Estado Chihuahua recibiendo respuesta mediante oficio número D/1905/2022 el 12 mayo de 2022, en el cual manifiestan hacer la entrega de la resolución de Impacto Ambiental Municipal, el cual fue revisado con oficio de fecha 17 de noviembre de 2021 número AUTL/0146-A-21 en el cual la Dirección de Desarrollo Urbano y Ecología le informa a la </w:t>
      </w:r>
      <w:r w:rsidR="00B07466" w:rsidRPr="00B87BF8">
        <w:rPr>
          <w:rFonts w:ascii="Amelia Oblicua" w:hAnsi="Amelia Oblicua" w:cs="Arial"/>
        </w:rPr>
        <w:t xml:space="preserve">Dirección de Obras Publicas </w:t>
      </w:r>
      <w:r w:rsidRPr="00B87BF8">
        <w:rPr>
          <w:rFonts w:ascii="Amelia Oblicua" w:hAnsi="Amelia Oblicua" w:cs="Arial"/>
        </w:rPr>
        <w:t>el no tener inconveniente en la realización de la obra. Por tal motivo en oficio OIC-ACE-413/2022 con fecha de 13 de junio de 2022, se le solicitó nuevamente al Ente la autorización en materia ambiental emitido por la Secretaría de Desarrollo Urbano y Ecología del Poder Ejecutivo del Estado, del cual se obtuvo respuesta en oficio número D/2524/2022 del 15 de junio de 2022, en el cual manifiesta y cito:</w:t>
      </w:r>
    </w:p>
    <w:p w14:paraId="7179A2B0" w14:textId="77777777" w:rsidR="00B35A78" w:rsidRPr="00B87BF8" w:rsidRDefault="00B35A78" w:rsidP="00B35A78">
      <w:pPr>
        <w:spacing w:after="0" w:line="240" w:lineRule="auto"/>
        <w:jc w:val="both"/>
        <w:rPr>
          <w:rFonts w:ascii="Amelia Oblicua" w:hAnsi="Amelia Oblicua" w:cs="Arial"/>
        </w:rPr>
      </w:pPr>
    </w:p>
    <w:p w14:paraId="626327C8" w14:textId="77777777" w:rsidR="00B35A78" w:rsidRPr="00B87BF8" w:rsidRDefault="00B35A78" w:rsidP="004A60A9">
      <w:pPr>
        <w:spacing w:after="0" w:line="240" w:lineRule="auto"/>
        <w:ind w:left="284"/>
        <w:jc w:val="both"/>
        <w:rPr>
          <w:rFonts w:ascii="Amelia Oblicua" w:hAnsi="Amelia Oblicua" w:cs="Arial"/>
          <w:iCs/>
        </w:rPr>
      </w:pPr>
      <w:r w:rsidRPr="00B87BF8">
        <w:rPr>
          <w:rFonts w:ascii="Amelia Oblicua" w:hAnsi="Amelia Oblicua" w:cs="Arial"/>
          <w:iCs/>
        </w:rPr>
        <w:t>“no haber solicitado Autorización en materia ambiental emitida por la Secretaría de Desarrollo Urbano y Ecología debido a que ya se contaba con la autorización por el ente facultado, con fundamento en según artículo. 8 fracc. IX que a letra dice: Artículo 8. Corresponde a los municipios de la Entidad, dentro de sus respectivas jurisdicciones: Otorgamiento de las autorizaciones para el uso del suelo y de las licencias de construcción u operación, dependiendo del resultado satisfactorio de la evaluación de impacto ambiental, en el caso de proyectos de obras, acciones y servicios que se mencionan en esta Ley.”</w:t>
      </w:r>
    </w:p>
    <w:p w14:paraId="10FA0896" w14:textId="77777777" w:rsidR="00B35A78" w:rsidRPr="00B87BF8" w:rsidRDefault="00B35A78" w:rsidP="00B35A78">
      <w:pPr>
        <w:spacing w:after="0" w:line="240" w:lineRule="auto"/>
        <w:jc w:val="both"/>
        <w:rPr>
          <w:rFonts w:ascii="Amelia Oblicua" w:hAnsi="Amelia Oblicua" w:cs="Arial"/>
        </w:rPr>
      </w:pPr>
    </w:p>
    <w:p w14:paraId="63282FAB"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De lo anterior se observó que el Ente no señalo la normativa que refiere en su oficio.</w:t>
      </w:r>
    </w:p>
    <w:p w14:paraId="17B99069" w14:textId="77777777" w:rsidR="00B35A78" w:rsidRPr="00B87BF8" w:rsidRDefault="00B35A78" w:rsidP="00B35A78">
      <w:pPr>
        <w:spacing w:after="0" w:line="240" w:lineRule="auto"/>
        <w:jc w:val="both"/>
        <w:rPr>
          <w:rFonts w:ascii="Amelia Oblicua" w:hAnsi="Amelia Oblicua" w:cs="Arial"/>
        </w:rPr>
      </w:pPr>
    </w:p>
    <w:p w14:paraId="44E5C517" w14:textId="4385FF44"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Se observa el incumplimiento del Ente Público al no contar con la autorización en materia de impacto ambiental, previo al inicio de los trabajos emitida la Secretaría de Desarrollo Urbano y Ecología del Poder Ejecutivo del Estado la autoridad con atribuciones en la materia contraponiendo lo establecido en la Ley de Equilibrio Ecológico y Protección al Ambiente del Estado de Chihuahua que establece que quienes realicen obras o actividades públicas o privadas, que puedan causar desequilibrios ecológicos o rebasar los límites y condiciones señalados en las disposiciones aplicables, deberán solicitar a la Secretaría, previo al inicio de estas, la autorización en materia de impacto ambiental, o en su caso los Municipios, previo convenio suscrito con el Gobierno del Estado, a través de la Secretaría, podrán asumir las facultades de evaluar el impacto ambiental, en el ámbito de su jurisdicción territorial, de las obras o actividades establecidas en los listados anexos a dicho convenio, mismo que deberá ser publicado en el Periódico Oficial del Estado, y en relación al artículo 8 fracción IX de la Ley de Equilibrio Ecológico y Protección al Ambiente del Estado de Chihuahua de la cual se desprende que el otorgamiento de las autorizaciones para el uso del suelo y de las licencias de construcción u operación, dependiendo del resultado satisfactorio de la evaluación de impacto ambiental, en el caso de proyectos de obras, acciones y servicios que se mencionan en la Ley de Equilibrio Ecológico y Protección al Ambiente del Estado de Chihuahua y en incumplimiento lo establecido en el Convenio de concertación en materia de Impacto Ambiental que se celebró el 17 de abril de 2019 entre el Gobierno del Estado de Chihuahua por conducto de la Secretaría de Desarrollo Urbano y Ecología con el Municipio de Chihuahua y publicado el 15 de agosto de 2020 en el Periódico Oficial del Estado, toda vez que la obra en mención no es competencia del Municipio según el listado de obras y actividades establecidas en la Cláusula PRIMERA.</w:t>
      </w:r>
    </w:p>
    <w:p w14:paraId="3DC6DEFE" w14:textId="77777777" w:rsidR="00B35A78" w:rsidRPr="00B87BF8" w:rsidRDefault="00B35A78" w:rsidP="00B35A78">
      <w:pPr>
        <w:spacing w:after="0" w:line="240" w:lineRule="auto"/>
        <w:jc w:val="both"/>
        <w:rPr>
          <w:rFonts w:ascii="Amelia Oblicua" w:hAnsi="Amelia Oblicua" w:cs="Arial"/>
        </w:rPr>
      </w:pPr>
    </w:p>
    <w:p w14:paraId="116595BC"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Incumplimiento en la obligación del Ente Público de considerar los efectos sobre el medio ambiente, desde la óptica de la sustentabilidad y la sostenibilidad, que pueda causar la ejecución de las obras públicas con sustento en la evaluación de impacto ambiental prevista por la Ley de Equilibrio Ecológico y Protección al Ambiente del Estado de Chihuahua contraviniendo además en las funciones que le corresponden a la residencia de obra de vigilar, previo al inicio de los trabajos se consideraren los efectos sobre el medio ambiente, desde la óptica de la sustentabilidad y la sostenibilidad, que pueda causar la ejecución de las obras públicas con sustento en la evaluación de impacto ambiental prevista por la Ley de Equilibrio Ecológico y Protección al Ambiente del Estado de Chihuahua.</w:t>
      </w:r>
    </w:p>
    <w:p w14:paraId="012E1083" w14:textId="77777777" w:rsidR="00B35A78" w:rsidRPr="00B87BF8" w:rsidRDefault="00B35A78" w:rsidP="00B35A78">
      <w:pPr>
        <w:spacing w:after="0" w:line="240" w:lineRule="auto"/>
        <w:jc w:val="both"/>
        <w:rPr>
          <w:rFonts w:ascii="Amelia Oblicua" w:hAnsi="Amelia Oblicua" w:cs="Arial"/>
        </w:rPr>
      </w:pPr>
    </w:p>
    <w:p w14:paraId="5D54BAFB" w14:textId="77777777" w:rsidR="00B35A78" w:rsidRPr="00B87BF8" w:rsidRDefault="00B35A78" w:rsidP="00B35A78">
      <w:pPr>
        <w:spacing w:after="0" w:line="240" w:lineRule="auto"/>
        <w:jc w:val="both"/>
        <w:rPr>
          <w:rFonts w:ascii="Amelia Oblicua" w:hAnsi="Amelia Oblicua" w:cs="Arial"/>
          <w:iCs/>
        </w:rPr>
      </w:pPr>
    </w:p>
    <w:p w14:paraId="16961E9B" w14:textId="03F4F46D" w:rsidR="00B35A78" w:rsidRPr="00B87BF8" w:rsidRDefault="000A56D9" w:rsidP="00B35A78">
      <w:pPr>
        <w:spacing w:after="0" w:line="240" w:lineRule="auto"/>
        <w:jc w:val="both"/>
        <w:rPr>
          <w:rFonts w:ascii="Amelia Oblicua" w:hAnsi="Amelia Oblicua" w:cs="Arial"/>
          <w:b/>
          <w:bCs/>
          <w:i/>
          <w:iCs/>
          <w:color w:val="0070C0"/>
        </w:rPr>
      </w:pPr>
      <w:r w:rsidRPr="00B87BF8">
        <w:rPr>
          <w:rFonts w:ascii="Amelia Oblicua" w:hAnsi="Amelia Oblicua" w:cs="Arial"/>
          <w:b/>
          <w:bCs/>
          <w:i/>
          <w:iCs/>
          <w:color w:val="0070C0"/>
        </w:rPr>
        <w:t>Acción:</w:t>
      </w:r>
    </w:p>
    <w:p w14:paraId="3EFC3119" w14:textId="1F4CAD88" w:rsidR="00B35A78" w:rsidRPr="00B87BF8" w:rsidRDefault="000A56D9" w:rsidP="00B35A78">
      <w:pPr>
        <w:spacing w:after="0" w:line="240" w:lineRule="auto"/>
        <w:jc w:val="both"/>
        <w:rPr>
          <w:rFonts w:ascii="Amelia Oblicua" w:hAnsi="Amelia Oblicua" w:cs="Arial"/>
          <w:b/>
          <w:bCs/>
          <w:i/>
          <w:iCs/>
          <w:color w:val="0070C0"/>
        </w:rPr>
      </w:pPr>
      <w:r w:rsidRPr="00B87BF8">
        <w:rPr>
          <w:rFonts w:ascii="Amelia Oblicua" w:hAnsi="Amelia Oblicua" w:cs="Arial"/>
          <w:b/>
          <w:bCs/>
          <w:i/>
          <w:iCs/>
          <w:color w:val="0070C0"/>
        </w:rPr>
        <w:t>Correctiva:</w:t>
      </w:r>
    </w:p>
    <w:p w14:paraId="6BF4531D" w14:textId="1D91F89D" w:rsidR="00B35A78" w:rsidRPr="00B87BF8" w:rsidRDefault="00B35A78" w:rsidP="00B35A78">
      <w:pPr>
        <w:spacing w:after="0" w:line="240" w:lineRule="auto"/>
        <w:jc w:val="both"/>
        <w:rPr>
          <w:rFonts w:ascii="Amelia Oblicua" w:hAnsi="Amelia Oblicua" w:cs="Arial"/>
          <w:i/>
          <w:iCs/>
          <w:color w:val="0070C0"/>
        </w:rPr>
      </w:pPr>
    </w:p>
    <w:p w14:paraId="5C808064" w14:textId="0C08891F" w:rsidR="000D27AA" w:rsidRPr="00B87BF8" w:rsidRDefault="006B64DC" w:rsidP="000D27AA">
      <w:pPr>
        <w:spacing w:after="0" w:line="240" w:lineRule="auto"/>
        <w:jc w:val="both"/>
        <w:rPr>
          <w:rFonts w:ascii="Amelia Oblicua" w:hAnsi="Amelia Oblicua" w:cs="Arial"/>
          <w:i/>
          <w:iCs/>
          <w:color w:val="0070C0"/>
        </w:rPr>
      </w:pPr>
      <w:r w:rsidRPr="00B87BF8">
        <w:rPr>
          <w:rFonts w:ascii="Amelia Oblicua" w:hAnsi="Amelia Oblicua" w:cs="Arial"/>
          <w:i/>
          <w:iCs/>
          <w:color w:val="0070C0"/>
        </w:rPr>
        <w:t xml:space="preserve">En respuesta a la observación se manifiesta </w:t>
      </w:r>
      <w:r w:rsidR="00B87BF8" w:rsidRPr="00B87BF8">
        <w:rPr>
          <w:rFonts w:ascii="Amelia Oblicua" w:hAnsi="Amelia Oblicua" w:cs="Arial"/>
          <w:i/>
          <w:iCs/>
          <w:color w:val="0070C0"/>
        </w:rPr>
        <w:t>que</w:t>
      </w:r>
      <w:r w:rsidRPr="00B87BF8">
        <w:rPr>
          <w:rFonts w:ascii="Amelia Oblicua" w:hAnsi="Amelia Oblicua" w:cs="Arial"/>
          <w:i/>
          <w:iCs/>
          <w:color w:val="0070C0"/>
        </w:rPr>
        <w:t xml:space="preserve"> se entrega copia certificada del</w:t>
      </w:r>
      <w:r w:rsidR="000D27AA" w:rsidRPr="00B87BF8">
        <w:rPr>
          <w:rFonts w:ascii="Amelia Oblicua" w:hAnsi="Amelia Oblicua" w:cs="Arial"/>
          <w:b/>
          <w:i/>
          <w:iCs/>
          <w:color w:val="0070C0"/>
        </w:rPr>
        <w:t xml:space="preserve"> oficio SEPA 1261/2021 </w:t>
      </w:r>
      <w:r w:rsidR="000D27AA" w:rsidRPr="00B87BF8">
        <w:rPr>
          <w:rFonts w:ascii="Amelia Oblicua" w:hAnsi="Amelia Oblicua" w:cs="Arial"/>
          <w:i/>
          <w:iCs/>
          <w:color w:val="0070C0"/>
        </w:rPr>
        <w:t xml:space="preserve">que emitió la Dirección de Desarrollo Urbano y Ecología del Municipio de Chihuahua en el cual manifiesta </w:t>
      </w:r>
      <w:r w:rsidR="000D27AA" w:rsidRPr="00B87BF8">
        <w:rPr>
          <w:rFonts w:ascii="Amelia Oblicua" w:hAnsi="Amelia Oblicua" w:cs="Arial"/>
          <w:b/>
          <w:i/>
          <w:iCs/>
          <w:color w:val="0070C0"/>
        </w:rPr>
        <w:t>que esta obra no requiere someterse a evaluación en materia de impacto ambiental,</w:t>
      </w:r>
      <w:r w:rsidR="000D27AA" w:rsidRPr="00B87BF8">
        <w:rPr>
          <w:rFonts w:ascii="Amelia Oblicua" w:hAnsi="Amelia Oblicua" w:cs="Arial"/>
          <w:i/>
          <w:iCs/>
          <w:color w:val="0070C0"/>
        </w:rPr>
        <w:t xml:space="preserve"> lo anterior de conformidad con los artículos 8 y 42 de la Ley de Equilibrio Ecológico y Protección al Ambiente del Estado de Chihuahua, siendo esta </w:t>
      </w:r>
      <w:r w:rsidR="000D27AA" w:rsidRPr="00B87BF8">
        <w:rPr>
          <w:rFonts w:ascii="Amelia Oblicua" w:hAnsi="Amelia Oblicua" w:cs="Arial"/>
          <w:i/>
          <w:iCs/>
          <w:color w:val="0070C0"/>
          <w:u w:val="single"/>
        </w:rPr>
        <w:t xml:space="preserve">Ente el facultado para determinar esta resolución de </w:t>
      </w:r>
      <w:r w:rsidR="000D27AA" w:rsidRPr="00B87BF8">
        <w:rPr>
          <w:rFonts w:ascii="Amelia Oblicua" w:hAnsi="Amelia Oblicua" w:cs="Arial"/>
          <w:i/>
          <w:iCs/>
          <w:color w:val="0070C0"/>
          <w:u w:val="single"/>
        </w:rPr>
        <w:lastRenderedPageBreak/>
        <w:t>que no requiere de evaluación en materia de impacto ambiental, ya que es el ente  facultado para valorar si una obra causa o no desequilibrios ecológicos o rebasan los límites y condiciones señalados en las disposiciones aplicables</w:t>
      </w:r>
      <w:r w:rsidR="000D27AA" w:rsidRPr="00B87BF8">
        <w:rPr>
          <w:rFonts w:ascii="Amelia Oblicua" w:hAnsi="Amelia Oblicua" w:cs="Arial"/>
          <w:i/>
          <w:iCs/>
          <w:color w:val="0070C0"/>
        </w:rPr>
        <w:t xml:space="preserve">, lo anterior con fundamento al artículo 8º de la Ley General del Equilibrio Ecológico y la Protección al Ambiente y toda vez que dicha </w:t>
      </w:r>
      <w:r w:rsidR="000D27AA" w:rsidRPr="00B87BF8">
        <w:rPr>
          <w:rFonts w:ascii="Amelia Oblicua" w:hAnsi="Amelia Oblicua" w:cs="Arial"/>
          <w:i/>
          <w:iCs/>
          <w:color w:val="0070C0"/>
          <w:u w:val="single"/>
        </w:rPr>
        <w:t>obra no se encuentra enlistada dentro del artículo 42</w:t>
      </w:r>
      <w:r w:rsidR="000D27AA" w:rsidRPr="00B87BF8">
        <w:rPr>
          <w:rFonts w:ascii="Amelia Oblicua" w:hAnsi="Amelia Oblicua" w:cs="Arial"/>
          <w:i/>
          <w:iCs/>
          <w:color w:val="0070C0"/>
        </w:rPr>
        <w:t xml:space="preserve"> antes mencionado con fundamento en el artículos 8 y 42 que a la letra dicen:</w:t>
      </w:r>
    </w:p>
    <w:p w14:paraId="48CA5F15" w14:textId="77777777" w:rsidR="000D27AA" w:rsidRPr="00B87BF8" w:rsidRDefault="000D27AA" w:rsidP="000D27AA">
      <w:pPr>
        <w:spacing w:after="0" w:line="240" w:lineRule="auto"/>
        <w:jc w:val="both"/>
        <w:rPr>
          <w:rFonts w:ascii="Amelia Oblicua" w:hAnsi="Amelia Oblicua" w:cs="Arial"/>
          <w:i/>
          <w:iCs/>
          <w:color w:val="0070C0"/>
        </w:rPr>
      </w:pPr>
    </w:p>
    <w:p w14:paraId="16AE91E8" w14:textId="77777777" w:rsidR="000D27AA" w:rsidRPr="00B87BF8" w:rsidRDefault="000D27AA" w:rsidP="000D27AA">
      <w:pPr>
        <w:spacing w:after="0" w:line="240" w:lineRule="auto"/>
        <w:jc w:val="both"/>
        <w:rPr>
          <w:rFonts w:ascii="Amelia Oblicua" w:hAnsi="Amelia Oblicua" w:cs="Arial"/>
          <w:i/>
          <w:iCs/>
          <w:color w:val="0070C0"/>
        </w:rPr>
      </w:pPr>
    </w:p>
    <w:p w14:paraId="42202CA0" w14:textId="77777777" w:rsidR="000D27AA" w:rsidRPr="00B87BF8" w:rsidRDefault="000D27AA" w:rsidP="000D27AA">
      <w:pPr>
        <w:overflowPunct w:val="0"/>
        <w:autoSpaceDE w:val="0"/>
        <w:autoSpaceDN w:val="0"/>
        <w:adjustRightInd w:val="0"/>
        <w:jc w:val="both"/>
        <w:textAlignment w:val="baseline"/>
        <w:rPr>
          <w:rFonts w:ascii="Amelia Oblicua" w:hAnsi="Amelia Oblicua" w:cs="Arial"/>
          <w:i/>
          <w:iCs/>
          <w:color w:val="0070C0"/>
        </w:rPr>
      </w:pPr>
      <w:r w:rsidRPr="00B87BF8">
        <w:rPr>
          <w:rFonts w:ascii="Amelia Oblicua" w:hAnsi="Amelia Oblicua" w:cs="Arial"/>
          <w:i/>
          <w:iCs/>
          <w:color w:val="0070C0"/>
        </w:rPr>
        <w:t>Artículo 8. Corresponde a los municipios de la Entidad, dentro de sus respectivas jurisdicciones:</w:t>
      </w:r>
    </w:p>
    <w:p w14:paraId="675CCA91" w14:textId="77777777" w:rsidR="000D27AA" w:rsidRPr="00B87BF8" w:rsidRDefault="000D27AA" w:rsidP="000D27AA">
      <w:pPr>
        <w:overflowPunct w:val="0"/>
        <w:autoSpaceDE w:val="0"/>
        <w:autoSpaceDN w:val="0"/>
        <w:adjustRightInd w:val="0"/>
        <w:jc w:val="both"/>
        <w:textAlignment w:val="baseline"/>
        <w:rPr>
          <w:rFonts w:ascii="Amelia Oblicua" w:hAnsi="Amelia Oblicua" w:cs="Arial"/>
          <w:i/>
          <w:iCs/>
          <w:color w:val="0070C0"/>
        </w:rPr>
      </w:pPr>
    </w:p>
    <w:p w14:paraId="6DD411B6" w14:textId="77777777" w:rsidR="000D27AA" w:rsidRPr="00B87BF8" w:rsidRDefault="000D27AA" w:rsidP="000D27AA">
      <w:pPr>
        <w:numPr>
          <w:ilvl w:val="0"/>
          <w:numId w:val="21"/>
        </w:numPr>
        <w:overflowPunct w:val="0"/>
        <w:autoSpaceDE w:val="0"/>
        <w:autoSpaceDN w:val="0"/>
        <w:adjustRightInd w:val="0"/>
        <w:spacing w:after="0" w:line="240" w:lineRule="auto"/>
        <w:ind w:left="1134" w:hanging="578"/>
        <w:contextualSpacing/>
        <w:jc w:val="both"/>
        <w:textAlignment w:val="baseline"/>
        <w:rPr>
          <w:rFonts w:ascii="Amelia Oblicua" w:hAnsi="Amelia Oblicua" w:cs="Arial"/>
          <w:i/>
          <w:iCs/>
          <w:color w:val="0070C0"/>
        </w:rPr>
      </w:pPr>
      <w:r w:rsidRPr="00B87BF8">
        <w:rPr>
          <w:rFonts w:ascii="Amelia Oblicua" w:hAnsi="Amelia Oblicua" w:cs="Arial"/>
          <w:i/>
          <w:iCs/>
          <w:color w:val="0070C0"/>
        </w:rPr>
        <w:t xml:space="preserve"> </w:t>
      </w:r>
      <w:r w:rsidRPr="00B87BF8">
        <w:rPr>
          <w:rFonts w:ascii="Amelia Oblicua" w:hAnsi="Amelia Oblicua" w:cs="Arial"/>
          <w:i/>
          <w:iCs/>
          <w:color w:val="0070C0"/>
        </w:rPr>
        <w:tab/>
        <w:t>La formulación, conducción, evaluación, difusión e implementación  de la política ambiental del municipio, en congruencia con los que, en su caso, hubieren formulado la Federación y el Estado.</w:t>
      </w:r>
    </w:p>
    <w:p w14:paraId="7BB868AD" w14:textId="77777777" w:rsidR="000D27AA" w:rsidRPr="00B87BF8" w:rsidRDefault="000D27AA" w:rsidP="000D27AA">
      <w:pPr>
        <w:ind w:left="1134" w:hanging="578"/>
        <w:contextualSpacing/>
        <w:jc w:val="both"/>
        <w:rPr>
          <w:rFonts w:ascii="Amelia Oblicua" w:hAnsi="Amelia Oblicua" w:cs="Arial"/>
          <w:i/>
          <w:iCs/>
          <w:color w:val="0070C0"/>
        </w:rPr>
      </w:pPr>
    </w:p>
    <w:p w14:paraId="6C94B4E6" w14:textId="77777777" w:rsidR="000D27AA" w:rsidRPr="00B87BF8" w:rsidRDefault="000D27AA" w:rsidP="000D27AA">
      <w:pPr>
        <w:numPr>
          <w:ilvl w:val="0"/>
          <w:numId w:val="21"/>
        </w:numPr>
        <w:overflowPunct w:val="0"/>
        <w:autoSpaceDE w:val="0"/>
        <w:autoSpaceDN w:val="0"/>
        <w:adjustRightInd w:val="0"/>
        <w:spacing w:after="0" w:line="240" w:lineRule="auto"/>
        <w:ind w:left="1134" w:hanging="578"/>
        <w:contextualSpacing/>
        <w:jc w:val="both"/>
        <w:textAlignment w:val="baseline"/>
        <w:rPr>
          <w:rFonts w:ascii="Amelia Oblicua" w:hAnsi="Amelia Oblicua" w:cs="Arial"/>
          <w:i/>
          <w:iCs/>
          <w:color w:val="0070C0"/>
        </w:rPr>
      </w:pPr>
      <w:r w:rsidRPr="00B87BF8">
        <w:rPr>
          <w:rFonts w:ascii="Amelia Oblicua" w:hAnsi="Amelia Oblicua" w:cs="Arial"/>
          <w:i/>
          <w:iCs/>
          <w:color w:val="0070C0"/>
        </w:rPr>
        <w:t>La aplicación de los instrumentos de la política ambiental previstos en esta Ley y la preservación, restauración y conservación del equilibrio ecológico en los ecosistemas y la protección al ambiente, que causen o puedan causar actividades que se realicen en sus respectivas circunscripciones territoriales, salvo cuando se trate de asuntos reservados a la Federación o al Estado.</w:t>
      </w:r>
    </w:p>
    <w:p w14:paraId="1FECC5BB" w14:textId="77777777" w:rsidR="000D27AA" w:rsidRPr="00B87BF8" w:rsidRDefault="000D27AA" w:rsidP="000D27AA">
      <w:pPr>
        <w:ind w:left="1134" w:hanging="578"/>
        <w:contextualSpacing/>
        <w:jc w:val="both"/>
        <w:rPr>
          <w:rFonts w:ascii="Amelia Oblicua" w:hAnsi="Amelia Oblicua" w:cs="Arial"/>
          <w:i/>
          <w:iCs/>
          <w:color w:val="0070C0"/>
        </w:rPr>
      </w:pPr>
    </w:p>
    <w:p w14:paraId="596A593E" w14:textId="77777777" w:rsidR="000D27AA" w:rsidRPr="00B87BF8" w:rsidRDefault="000D27AA" w:rsidP="000D27AA">
      <w:pPr>
        <w:numPr>
          <w:ilvl w:val="0"/>
          <w:numId w:val="21"/>
        </w:numPr>
        <w:overflowPunct w:val="0"/>
        <w:autoSpaceDE w:val="0"/>
        <w:autoSpaceDN w:val="0"/>
        <w:adjustRightInd w:val="0"/>
        <w:spacing w:after="0" w:line="240" w:lineRule="auto"/>
        <w:ind w:left="1134" w:hanging="578"/>
        <w:contextualSpacing/>
        <w:jc w:val="both"/>
        <w:textAlignment w:val="baseline"/>
        <w:rPr>
          <w:rFonts w:ascii="Amelia Oblicua" w:hAnsi="Amelia Oblicua" w:cs="Arial"/>
          <w:i/>
          <w:iCs/>
          <w:color w:val="0070C0"/>
        </w:rPr>
      </w:pPr>
      <w:r w:rsidRPr="00B87BF8">
        <w:rPr>
          <w:rFonts w:ascii="Amelia Oblicua" w:hAnsi="Amelia Oblicua" w:cs="Arial"/>
          <w:i/>
          <w:iCs/>
          <w:color w:val="0070C0"/>
        </w:rPr>
        <w:t>La prevención y control de emergencias ecológicas o gravedad de los desequilibrios ecológicos o daños al ambiente que no rebasen el territorio municipal o no hagan necesaria la participación del Gobierno Federal y del Estado.</w:t>
      </w:r>
    </w:p>
    <w:p w14:paraId="5FEE9635" w14:textId="77777777" w:rsidR="000D27AA" w:rsidRPr="00B87BF8" w:rsidRDefault="000D27AA" w:rsidP="000D27AA">
      <w:pPr>
        <w:ind w:left="1134" w:hanging="578"/>
        <w:contextualSpacing/>
        <w:jc w:val="both"/>
        <w:rPr>
          <w:rFonts w:ascii="Amelia Oblicua" w:hAnsi="Amelia Oblicua" w:cs="Arial"/>
          <w:i/>
          <w:iCs/>
          <w:color w:val="0070C0"/>
        </w:rPr>
      </w:pPr>
    </w:p>
    <w:p w14:paraId="5F0564AA" w14:textId="77777777" w:rsidR="000D27AA" w:rsidRPr="00B87BF8" w:rsidRDefault="000D27AA" w:rsidP="000D27AA">
      <w:pPr>
        <w:numPr>
          <w:ilvl w:val="0"/>
          <w:numId w:val="21"/>
        </w:numPr>
        <w:overflowPunct w:val="0"/>
        <w:autoSpaceDE w:val="0"/>
        <w:autoSpaceDN w:val="0"/>
        <w:adjustRightInd w:val="0"/>
        <w:spacing w:after="0" w:line="240" w:lineRule="auto"/>
        <w:ind w:left="1134" w:hanging="578"/>
        <w:contextualSpacing/>
        <w:jc w:val="both"/>
        <w:textAlignment w:val="baseline"/>
        <w:rPr>
          <w:rFonts w:ascii="Amelia Oblicua" w:hAnsi="Amelia Oblicua" w:cs="Arial"/>
          <w:i/>
          <w:iCs/>
          <w:color w:val="0070C0"/>
        </w:rPr>
      </w:pPr>
      <w:r w:rsidRPr="00B87BF8">
        <w:rPr>
          <w:rFonts w:ascii="Amelia Oblicua" w:hAnsi="Amelia Oblicua" w:cs="Arial"/>
          <w:i/>
          <w:iCs/>
          <w:color w:val="0070C0"/>
        </w:rPr>
        <w:t>La notificación inmediata al Estado, a los municipios aledaños y a aquellos que pudieran verse afectados, de los desastres naturales u otras situaciones de emergencia que puedan producir efectos nocivos súbitos en el medio ambiente.</w:t>
      </w:r>
    </w:p>
    <w:p w14:paraId="6CF3BFCC" w14:textId="77777777" w:rsidR="000D27AA" w:rsidRPr="00B87BF8" w:rsidRDefault="000D27AA" w:rsidP="000D27AA">
      <w:pPr>
        <w:ind w:left="1134" w:hanging="578"/>
        <w:contextualSpacing/>
        <w:jc w:val="both"/>
        <w:rPr>
          <w:rFonts w:ascii="Amelia Oblicua" w:hAnsi="Amelia Oblicua" w:cs="Arial"/>
          <w:i/>
          <w:iCs/>
          <w:color w:val="0070C0"/>
        </w:rPr>
      </w:pPr>
    </w:p>
    <w:p w14:paraId="5E11E07B" w14:textId="77777777" w:rsidR="000D27AA" w:rsidRPr="00B87BF8" w:rsidRDefault="000D27AA" w:rsidP="000D27AA">
      <w:pPr>
        <w:numPr>
          <w:ilvl w:val="0"/>
          <w:numId w:val="21"/>
        </w:numPr>
        <w:overflowPunct w:val="0"/>
        <w:autoSpaceDE w:val="0"/>
        <w:autoSpaceDN w:val="0"/>
        <w:adjustRightInd w:val="0"/>
        <w:spacing w:after="0" w:line="240" w:lineRule="auto"/>
        <w:ind w:left="1134" w:hanging="578"/>
        <w:contextualSpacing/>
        <w:jc w:val="both"/>
        <w:textAlignment w:val="baseline"/>
        <w:rPr>
          <w:rFonts w:ascii="Amelia Oblicua" w:hAnsi="Amelia Oblicua" w:cs="Arial"/>
          <w:i/>
          <w:iCs/>
          <w:color w:val="0070C0"/>
        </w:rPr>
      </w:pPr>
      <w:r w:rsidRPr="00B87BF8">
        <w:rPr>
          <w:rFonts w:ascii="Amelia Oblicua" w:hAnsi="Amelia Oblicua" w:cs="Arial"/>
          <w:i/>
          <w:iCs/>
          <w:color w:val="0070C0"/>
        </w:rPr>
        <w:t>Coadyuvar con los municipios al control de emergencias ecológicas o contingencias ambientales de manera inmediata.</w:t>
      </w:r>
    </w:p>
    <w:p w14:paraId="6EDDB3C2" w14:textId="77777777" w:rsidR="000D27AA" w:rsidRPr="00B87BF8" w:rsidRDefault="000D27AA" w:rsidP="000D27AA">
      <w:pPr>
        <w:ind w:left="1134" w:hanging="578"/>
        <w:contextualSpacing/>
        <w:jc w:val="both"/>
        <w:rPr>
          <w:rFonts w:ascii="Amelia Oblicua" w:hAnsi="Amelia Oblicua" w:cs="Arial"/>
          <w:i/>
          <w:iCs/>
          <w:color w:val="0070C0"/>
        </w:rPr>
      </w:pPr>
    </w:p>
    <w:p w14:paraId="4A461AF4" w14:textId="77777777" w:rsidR="000D27AA" w:rsidRPr="00B87BF8" w:rsidRDefault="000D27AA" w:rsidP="000D27AA">
      <w:pPr>
        <w:numPr>
          <w:ilvl w:val="0"/>
          <w:numId w:val="21"/>
        </w:numPr>
        <w:overflowPunct w:val="0"/>
        <w:autoSpaceDE w:val="0"/>
        <w:autoSpaceDN w:val="0"/>
        <w:adjustRightInd w:val="0"/>
        <w:spacing w:after="0" w:line="240" w:lineRule="auto"/>
        <w:ind w:left="1134" w:hanging="578"/>
        <w:contextualSpacing/>
        <w:jc w:val="both"/>
        <w:textAlignment w:val="baseline"/>
        <w:rPr>
          <w:rFonts w:ascii="Amelia Oblicua" w:hAnsi="Amelia Oblicua" w:cs="Arial"/>
          <w:i/>
          <w:iCs/>
          <w:color w:val="0070C0"/>
        </w:rPr>
      </w:pPr>
      <w:r w:rsidRPr="00B87BF8">
        <w:rPr>
          <w:rFonts w:ascii="Amelia Oblicua" w:hAnsi="Amelia Oblicua" w:cs="Arial"/>
          <w:i/>
          <w:iCs/>
          <w:color w:val="0070C0"/>
        </w:rPr>
        <w:t>La promoción ante el Congreso del Estado de la declaración de áreas naturales protegidas de jurisdicción municipal, previo dictamen de procedencia emitido por la Secretaría y, en su caso, la administración de aquellas en coordinación con el Gobierno del Estado.</w:t>
      </w:r>
    </w:p>
    <w:p w14:paraId="7E84D7AE" w14:textId="77777777" w:rsidR="000D27AA" w:rsidRPr="00B87BF8" w:rsidRDefault="000D27AA" w:rsidP="000D27AA">
      <w:pPr>
        <w:ind w:left="1134" w:hanging="578"/>
        <w:contextualSpacing/>
        <w:jc w:val="both"/>
        <w:rPr>
          <w:rFonts w:ascii="Amelia Oblicua" w:hAnsi="Amelia Oblicua" w:cs="Arial"/>
          <w:i/>
          <w:iCs/>
          <w:color w:val="0070C0"/>
        </w:rPr>
      </w:pPr>
    </w:p>
    <w:p w14:paraId="495334A2" w14:textId="77777777" w:rsidR="000D27AA" w:rsidRPr="00B87BF8" w:rsidRDefault="000D27AA" w:rsidP="000D27AA">
      <w:pPr>
        <w:numPr>
          <w:ilvl w:val="0"/>
          <w:numId w:val="21"/>
        </w:numPr>
        <w:overflowPunct w:val="0"/>
        <w:autoSpaceDE w:val="0"/>
        <w:autoSpaceDN w:val="0"/>
        <w:adjustRightInd w:val="0"/>
        <w:spacing w:after="0" w:line="240" w:lineRule="auto"/>
        <w:ind w:left="1134" w:hanging="578"/>
        <w:contextualSpacing/>
        <w:jc w:val="both"/>
        <w:textAlignment w:val="baseline"/>
        <w:rPr>
          <w:rFonts w:ascii="Amelia Oblicua" w:hAnsi="Amelia Oblicua" w:cs="Arial"/>
          <w:i/>
          <w:iCs/>
          <w:color w:val="0070C0"/>
        </w:rPr>
      </w:pPr>
      <w:r w:rsidRPr="00B87BF8">
        <w:rPr>
          <w:rFonts w:ascii="Amelia Oblicua" w:hAnsi="Amelia Oblicua" w:cs="Arial"/>
          <w:i/>
          <w:iCs/>
          <w:color w:val="0070C0"/>
        </w:rPr>
        <w:t>La prevención y control de la contaminación de la atmósfera, generada por fuentes fijas que funcionan como establecimientos mercantiles o de servicios, fuentes naturales, quemas y fuentes móviles, excepto del transporte federal.</w:t>
      </w:r>
    </w:p>
    <w:p w14:paraId="1816FF99" w14:textId="77777777" w:rsidR="000D27AA" w:rsidRPr="00B87BF8" w:rsidRDefault="000D27AA" w:rsidP="000D27AA">
      <w:pPr>
        <w:ind w:left="1134" w:hanging="578"/>
        <w:contextualSpacing/>
        <w:jc w:val="both"/>
        <w:rPr>
          <w:rFonts w:ascii="Amelia Oblicua" w:hAnsi="Amelia Oblicua" w:cs="Arial"/>
          <w:i/>
          <w:iCs/>
          <w:color w:val="0070C0"/>
        </w:rPr>
      </w:pPr>
    </w:p>
    <w:p w14:paraId="455854C4" w14:textId="77777777" w:rsidR="000D27AA" w:rsidRPr="00B87BF8" w:rsidRDefault="000D27AA" w:rsidP="000D27AA">
      <w:pPr>
        <w:numPr>
          <w:ilvl w:val="0"/>
          <w:numId w:val="21"/>
        </w:numPr>
        <w:overflowPunct w:val="0"/>
        <w:autoSpaceDE w:val="0"/>
        <w:autoSpaceDN w:val="0"/>
        <w:adjustRightInd w:val="0"/>
        <w:spacing w:after="0" w:line="240" w:lineRule="auto"/>
        <w:ind w:left="1134" w:hanging="578"/>
        <w:contextualSpacing/>
        <w:jc w:val="both"/>
        <w:textAlignment w:val="baseline"/>
        <w:rPr>
          <w:rFonts w:ascii="Amelia Oblicua" w:hAnsi="Amelia Oblicua" w:cs="Arial"/>
          <w:i/>
          <w:iCs/>
          <w:color w:val="0070C0"/>
        </w:rPr>
      </w:pPr>
      <w:r w:rsidRPr="00B87BF8">
        <w:rPr>
          <w:rFonts w:ascii="Amelia Oblicua" w:hAnsi="Amelia Oblicua" w:cs="Arial"/>
          <w:i/>
          <w:iCs/>
          <w:color w:val="0070C0"/>
        </w:rPr>
        <w:t xml:space="preserve">La verificación del cumplimiento de las Normas Oficiales Mexicanas en materia ambiental y de las Normas Técnicas Ambientales, mediante el establecimiento y operación de sistemas de verificación, relativas a la emisión máxima permisible de contaminantes a la </w:t>
      </w:r>
      <w:r w:rsidRPr="00B87BF8">
        <w:rPr>
          <w:rFonts w:ascii="Amelia Oblicua" w:hAnsi="Amelia Oblicua" w:cs="Arial"/>
          <w:i/>
          <w:iCs/>
          <w:color w:val="0070C0"/>
        </w:rPr>
        <w:lastRenderedPageBreak/>
        <w:t>atmósfera, generada por fuentes fijas que funcionan como establecimientos mercantiles o de servicios.</w:t>
      </w:r>
    </w:p>
    <w:p w14:paraId="68B8C847" w14:textId="77777777" w:rsidR="000D27AA" w:rsidRPr="00B87BF8" w:rsidRDefault="000D27AA" w:rsidP="000D27AA">
      <w:pPr>
        <w:ind w:left="1134" w:hanging="578"/>
        <w:contextualSpacing/>
        <w:jc w:val="both"/>
        <w:rPr>
          <w:rFonts w:ascii="Amelia Oblicua" w:hAnsi="Amelia Oblicua" w:cs="Arial"/>
          <w:i/>
          <w:iCs/>
          <w:color w:val="0070C0"/>
        </w:rPr>
      </w:pPr>
    </w:p>
    <w:p w14:paraId="13E84D46" w14:textId="77777777" w:rsidR="000D27AA" w:rsidRPr="00B87BF8" w:rsidRDefault="000D27AA" w:rsidP="000D27AA">
      <w:pPr>
        <w:numPr>
          <w:ilvl w:val="0"/>
          <w:numId w:val="21"/>
        </w:numPr>
        <w:overflowPunct w:val="0"/>
        <w:autoSpaceDE w:val="0"/>
        <w:autoSpaceDN w:val="0"/>
        <w:adjustRightInd w:val="0"/>
        <w:spacing w:after="0" w:line="240" w:lineRule="auto"/>
        <w:ind w:left="1134" w:hanging="578"/>
        <w:contextualSpacing/>
        <w:jc w:val="both"/>
        <w:textAlignment w:val="baseline"/>
        <w:rPr>
          <w:rFonts w:ascii="Amelia Oblicua" w:hAnsi="Amelia Oblicua" w:cs="Arial"/>
          <w:i/>
          <w:iCs/>
          <w:color w:val="0070C0"/>
        </w:rPr>
      </w:pPr>
      <w:r w:rsidRPr="00B87BF8">
        <w:rPr>
          <w:rFonts w:ascii="Amelia Oblicua" w:hAnsi="Amelia Oblicua" w:cs="Arial"/>
          <w:i/>
          <w:iCs/>
          <w:color w:val="0070C0"/>
        </w:rPr>
        <w:t>Otorgamiento de las autorizaciones para el uso del suelo y de las licencias de construcción u operación, dependiendo del resultado satisfactorio de la evaluación de impacto ambiental, en el caso de proyectos de obras, acciones y servicios que se mencionan en esta Ley.</w:t>
      </w:r>
    </w:p>
    <w:p w14:paraId="51E9251C" w14:textId="77777777" w:rsidR="000D27AA" w:rsidRPr="00B87BF8" w:rsidRDefault="000D27AA" w:rsidP="000D27AA">
      <w:pPr>
        <w:ind w:left="1134" w:hanging="578"/>
        <w:contextualSpacing/>
        <w:jc w:val="both"/>
        <w:rPr>
          <w:rFonts w:ascii="Amelia Oblicua" w:hAnsi="Amelia Oblicua" w:cs="Arial"/>
          <w:i/>
          <w:iCs/>
          <w:color w:val="0070C0"/>
        </w:rPr>
      </w:pPr>
    </w:p>
    <w:p w14:paraId="7841833A" w14:textId="77777777" w:rsidR="000D27AA" w:rsidRPr="00B87BF8" w:rsidRDefault="000D27AA" w:rsidP="000D27AA">
      <w:pPr>
        <w:numPr>
          <w:ilvl w:val="0"/>
          <w:numId w:val="21"/>
        </w:numPr>
        <w:overflowPunct w:val="0"/>
        <w:autoSpaceDE w:val="0"/>
        <w:autoSpaceDN w:val="0"/>
        <w:adjustRightInd w:val="0"/>
        <w:spacing w:after="0" w:line="240" w:lineRule="auto"/>
        <w:ind w:left="1134" w:hanging="578"/>
        <w:contextualSpacing/>
        <w:jc w:val="both"/>
        <w:textAlignment w:val="baseline"/>
        <w:rPr>
          <w:rFonts w:ascii="Amelia Oblicua" w:hAnsi="Amelia Oblicua" w:cs="Arial"/>
          <w:i/>
          <w:iCs/>
          <w:color w:val="0070C0"/>
        </w:rPr>
      </w:pPr>
      <w:r w:rsidRPr="00B87BF8">
        <w:rPr>
          <w:rFonts w:ascii="Amelia Oblicua" w:hAnsi="Amelia Oblicua" w:cs="Arial"/>
          <w:i/>
          <w:iCs/>
          <w:color w:val="0070C0"/>
        </w:rPr>
        <w:t>La prevención y control de la contaminación de aguas federales que tengan asignadas o concesionadas para la prestación de servicios públicos y de las que se descarguen en los sistemas de drenaje y alcantarillado de los centros de población, sin perjuicio de las facultades de la Federación en cuanto a la descarga, infiltración y reutilización de aguas residuales.</w:t>
      </w:r>
    </w:p>
    <w:p w14:paraId="04544308" w14:textId="77777777" w:rsidR="000D27AA" w:rsidRPr="00B87BF8" w:rsidRDefault="000D27AA" w:rsidP="000D27AA">
      <w:pPr>
        <w:ind w:left="1134" w:hanging="578"/>
        <w:contextualSpacing/>
        <w:jc w:val="both"/>
        <w:rPr>
          <w:rFonts w:ascii="Amelia Oblicua" w:hAnsi="Amelia Oblicua" w:cs="Arial"/>
          <w:i/>
          <w:iCs/>
          <w:color w:val="0070C0"/>
        </w:rPr>
      </w:pPr>
    </w:p>
    <w:p w14:paraId="2F9C403B" w14:textId="77777777" w:rsidR="000D27AA" w:rsidRPr="00B87BF8" w:rsidRDefault="000D27AA" w:rsidP="000D27AA">
      <w:pPr>
        <w:numPr>
          <w:ilvl w:val="0"/>
          <w:numId w:val="21"/>
        </w:numPr>
        <w:overflowPunct w:val="0"/>
        <w:autoSpaceDE w:val="0"/>
        <w:autoSpaceDN w:val="0"/>
        <w:adjustRightInd w:val="0"/>
        <w:spacing w:after="0" w:line="240" w:lineRule="auto"/>
        <w:ind w:left="1134" w:hanging="578"/>
        <w:contextualSpacing/>
        <w:jc w:val="both"/>
        <w:textAlignment w:val="baseline"/>
        <w:rPr>
          <w:rFonts w:ascii="Amelia Oblicua" w:hAnsi="Amelia Oblicua" w:cs="Arial"/>
          <w:i/>
          <w:iCs/>
          <w:color w:val="0070C0"/>
        </w:rPr>
      </w:pPr>
      <w:r w:rsidRPr="00B87BF8">
        <w:rPr>
          <w:rFonts w:ascii="Amelia Oblicua" w:hAnsi="Amelia Oblicua" w:cs="Arial"/>
          <w:i/>
          <w:iCs/>
          <w:color w:val="0070C0"/>
        </w:rPr>
        <w:t>La verificación del cumplimiento de las disposiciones que se expidan para el vertido de aguas residuales en los sistemas de drenaje y alcantarillado.</w:t>
      </w:r>
    </w:p>
    <w:p w14:paraId="1858E55D" w14:textId="77777777" w:rsidR="000D27AA" w:rsidRPr="00B87BF8" w:rsidRDefault="000D27AA" w:rsidP="000D27AA">
      <w:pPr>
        <w:ind w:left="1134" w:hanging="578"/>
        <w:contextualSpacing/>
        <w:jc w:val="both"/>
        <w:rPr>
          <w:rFonts w:ascii="Amelia Oblicua" w:hAnsi="Amelia Oblicua" w:cs="Arial"/>
          <w:i/>
          <w:iCs/>
          <w:color w:val="0070C0"/>
        </w:rPr>
      </w:pPr>
    </w:p>
    <w:p w14:paraId="2563D0AB" w14:textId="77777777" w:rsidR="000D27AA" w:rsidRPr="00B87BF8" w:rsidRDefault="000D27AA" w:rsidP="000D27AA">
      <w:pPr>
        <w:numPr>
          <w:ilvl w:val="0"/>
          <w:numId w:val="21"/>
        </w:numPr>
        <w:overflowPunct w:val="0"/>
        <w:autoSpaceDE w:val="0"/>
        <w:autoSpaceDN w:val="0"/>
        <w:adjustRightInd w:val="0"/>
        <w:spacing w:after="0" w:line="240" w:lineRule="auto"/>
        <w:ind w:left="1134" w:hanging="578"/>
        <w:contextualSpacing/>
        <w:jc w:val="both"/>
        <w:textAlignment w:val="baseline"/>
        <w:rPr>
          <w:rFonts w:ascii="Amelia Oblicua" w:hAnsi="Amelia Oblicua" w:cs="Arial"/>
          <w:i/>
          <w:iCs/>
          <w:color w:val="0070C0"/>
        </w:rPr>
      </w:pPr>
      <w:r w:rsidRPr="00B87BF8">
        <w:rPr>
          <w:rFonts w:ascii="Amelia Oblicua" w:hAnsi="Amelia Oblicua" w:cs="Arial"/>
          <w:i/>
          <w:iCs/>
          <w:color w:val="0070C0"/>
        </w:rPr>
        <w:t>El establecimiento de las medidas para hacer efectiva la prohibición de emisiones contaminantes de competencia municipal, que rebasen los niveles máximos permisibles y resulten perjudiciales al equilibrio ecológico o al ambiente, salvo en las zonas o en los casos de fuentes de jurisdicción estatal o federal.</w:t>
      </w:r>
    </w:p>
    <w:p w14:paraId="0148E639" w14:textId="77777777" w:rsidR="000D27AA" w:rsidRPr="00B87BF8" w:rsidRDefault="000D27AA" w:rsidP="000D27AA">
      <w:pPr>
        <w:ind w:left="1134" w:hanging="578"/>
        <w:contextualSpacing/>
        <w:jc w:val="both"/>
        <w:rPr>
          <w:rFonts w:ascii="Amelia Oblicua" w:hAnsi="Amelia Oblicua" w:cs="Arial"/>
          <w:i/>
          <w:iCs/>
          <w:color w:val="0070C0"/>
        </w:rPr>
      </w:pPr>
    </w:p>
    <w:p w14:paraId="64B4D1BA" w14:textId="77777777" w:rsidR="000D27AA" w:rsidRPr="00B87BF8" w:rsidRDefault="000D27AA" w:rsidP="000D27AA">
      <w:pPr>
        <w:numPr>
          <w:ilvl w:val="0"/>
          <w:numId w:val="21"/>
        </w:numPr>
        <w:overflowPunct w:val="0"/>
        <w:autoSpaceDE w:val="0"/>
        <w:autoSpaceDN w:val="0"/>
        <w:adjustRightInd w:val="0"/>
        <w:spacing w:after="0" w:line="240" w:lineRule="auto"/>
        <w:ind w:left="1134" w:hanging="578"/>
        <w:contextualSpacing/>
        <w:jc w:val="both"/>
        <w:textAlignment w:val="baseline"/>
        <w:rPr>
          <w:rFonts w:ascii="Amelia Oblicua" w:hAnsi="Amelia Oblicua" w:cs="Arial"/>
          <w:i/>
          <w:iCs/>
          <w:color w:val="0070C0"/>
        </w:rPr>
      </w:pPr>
      <w:r w:rsidRPr="00B87BF8">
        <w:rPr>
          <w:rFonts w:ascii="Amelia Oblicua" w:hAnsi="Amelia Oblicua" w:cs="Arial"/>
          <w:i/>
          <w:iCs/>
          <w:color w:val="0070C0"/>
        </w:rPr>
        <w:t>La promoción y, en su caso, la implementación, en coordinación con el Estado,  de la instalación de equipos de control de emisiones, entre quienes realicen actividades contaminantes.</w:t>
      </w:r>
    </w:p>
    <w:p w14:paraId="07DEAF2E" w14:textId="77777777" w:rsidR="000D27AA" w:rsidRPr="00B87BF8" w:rsidRDefault="000D27AA" w:rsidP="000D27AA">
      <w:pPr>
        <w:ind w:left="1134" w:hanging="578"/>
        <w:contextualSpacing/>
        <w:jc w:val="both"/>
        <w:rPr>
          <w:rFonts w:ascii="Amelia Oblicua" w:hAnsi="Amelia Oblicua" w:cs="Arial"/>
          <w:i/>
          <w:iCs/>
          <w:color w:val="0070C0"/>
        </w:rPr>
      </w:pPr>
    </w:p>
    <w:p w14:paraId="04F33827" w14:textId="77777777" w:rsidR="000D27AA" w:rsidRPr="00B87BF8" w:rsidRDefault="000D27AA" w:rsidP="000D27AA">
      <w:pPr>
        <w:numPr>
          <w:ilvl w:val="0"/>
          <w:numId w:val="21"/>
        </w:numPr>
        <w:overflowPunct w:val="0"/>
        <w:autoSpaceDE w:val="0"/>
        <w:autoSpaceDN w:val="0"/>
        <w:adjustRightInd w:val="0"/>
        <w:spacing w:after="0" w:line="240" w:lineRule="auto"/>
        <w:ind w:left="1134" w:hanging="578"/>
        <w:contextualSpacing/>
        <w:jc w:val="both"/>
        <w:textAlignment w:val="baseline"/>
        <w:rPr>
          <w:rFonts w:ascii="Amelia Oblicua" w:hAnsi="Amelia Oblicua" w:cs="Arial"/>
          <w:i/>
          <w:iCs/>
          <w:color w:val="0070C0"/>
        </w:rPr>
      </w:pPr>
      <w:r w:rsidRPr="00B87BF8">
        <w:rPr>
          <w:rFonts w:ascii="Amelia Oblicua" w:hAnsi="Amelia Oblicua" w:cs="Arial"/>
          <w:i/>
          <w:iCs/>
          <w:color w:val="0070C0"/>
        </w:rPr>
        <w:t>La regulación de la imagen pública y del paisaje urbano de los centros de población, para protegerlos de la contaminación visual.</w:t>
      </w:r>
    </w:p>
    <w:p w14:paraId="01BDEBBD" w14:textId="77777777" w:rsidR="000D27AA" w:rsidRPr="00B87BF8" w:rsidRDefault="000D27AA" w:rsidP="000D27AA">
      <w:pPr>
        <w:ind w:left="1134" w:hanging="578"/>
        <w:contextualSpacing/>
        <w:jc w:val="both"/>
        <w:rPr>
          <w:rFonts w:ascii="Amelia Oblicua" w:hAnsi="Amelia Oblicua" w:cs="Arial"/>
          <w:i/>
          <w:iCs/>
          <w:color w:val="0070C0"/>
        </w:rPr>
      </w:pPr>
    </w:p>
    <w:p w14:paraId="6E0974A5" w14:textId="77777777" w:rsidR="000D27AA" w:rsidRPr="00B87BF8" w:rsidRDefault="000D27AA" w:rsidP="000D27AA">
      <w:pPr>
        <w:numPr>
          <w:ilvl w:val="0"/>
          <w:numId w:val="21"/>
        </w:numPr>
        <w:overflowPunct w:val="0"/>
        <w:autoSpaceDE w:val="0"/>
        <w:autoSpaceDN w:val="0"/>
        <w:adjustRightInd w:val="0"/>
        <w:spacing w:after="0" w:line="240" w:lineRule="auto"/>
        <w:ind w:left="1134" w:hanging="578"/>
        <w:contextualSpacing/>
        <w:jc w:val="both"/>
        <w:textAlignment w:val="baseline"/>
        <w:rPr>
          <w:rFonts w:ascii="Amelia Oblicua" w:hAnsi="Amelia Oblicua" w:cs="Arial"/>
          <w:i/>
          <w:iCs/>
          <w:color w:val="0070C0"/>
        </w:rPr>
      </w:pPr>
      <w:r w:rsidRPr="00B87BF8">
        <w:rPr>
          <w:rFonts w:ascii="Amelia Oblicua" w:hAnsi="Amelia Oblicua" w:cs="Arial"/>
          <w:i/>
          <w:iCs/>
          <w:color w:val="0070C0"/>
        </w:rPr>
        <w:t>La participación con el Estado y, en su caso, con la Federación, en la vigilancia de la extracción para la explotación de minerales o sustancias reservadas y no reservadas a esta, que constituyan depósitos de naturaleza semejante a los componentes de los suelos o productos de su descomposición, que solo pueden utilizarse para la fabricación de materiales para la construcción u ornato, en los términos de esta Ley.</w:t>
      </w:r>
    </w:p>
    <w:p w14:paraId="7BCCC69E" w14:textId="77777777" w:rsidR="000D27AA" w:rsidRPr="00B87BF8" w:rsidRDefault="000D27AA" w:rsidP="000D27AA">
      <w:pPr>
        <w:ind w:left="1134" w:hanging="578"/>
        <w:contextualSpacing/>
        <w:jc w:val="both"/>
        <w:rPr>
          <w:rFonts w:ascii="Amelia Oblicua" w:hAnsi="Amelia Oblicua" w:cs="Arial"/>
          <w:i/>
          <w:iCs/>
          <w:color w:val="0070C0"/>
        </w:rPr>
      </w:pPr>
    </w:p>
    <w:p w14:paraId="79EC82B9" w14:textId="77777777" w:rsidR="000D27AA" w:rsidRPr="00B87BF8" w:rsidRDefault="000D27AA" w:rsidP="000D27AA">
      <w:pPr>
        <w:numPr>
          <w:ilvl w:val="0"/>
          <w:numId w:val="21"/>
        </w:numPr>
        <w:overflowPunct w:val="0"/>
        <w:autoSpaceDE w:val="0"/>
        <w:autoSpaceDN w:val="0"/>
        <w:adjustRightInd w:val="0"/>
        <w:spacing w:after="0" w:line="240" w:lineRule="auto"/>
        <w:ind w:left="1134" w:hanging="578"/>
        <w:contextualSpacing/>
        <w:jc w:val="both"/>
        <w:textAlignment w:val="baseline"/>
        <w:rPr>
          <w:rFonts w:ascii="Amelia Oblicua" w:hAnsi="Amelia Oblicua" w:cs="Arial"/>
          <w:i/>
          <w:iCs/>
          <w:color w:val="0070C0"/>
        </w:rPr>
      </w:pPr>
      <w:r w:rsidRPr="00B87BF8">
        <w:rPr>
          <w:rFonts w:ascii="Amelia Oblicua" w:hAnsi="Amelia Oblicua" w:cs="Arial"/>
          <w:i/>
          <w:iCs/>
          <w:color w:val="0070C0"/>
        </w:rPr>
        <w:t>La preservación y restauración del equilibrio ecológico y la protección ambiental de los ecosistemas en los centros de población, en relación con los efectos derivados del crecimiento urbano, de los servicios de alcantarillado, aseo urbano, mercados y centrales de abasto, panteones, rastros, calles, parques urbanos y jardines, tránsito y transporte local, incluyendo corrales de ganado y criaderos de aves.</w:t>
      </w:r>
    </w:p>
    <w:p w14:paraId="015FDFA2" w14:textId="77777777" w:rsidR="000D27AA" w:rsidRPr="00B87BF8" w:rsidRDefault="000D27AA" w:rsidP="000D27AA">
      <w:pPr>
        <w:ind w:left="1134" w:hanging="578"/>
        <w:contextualSpacing/>
        <w:jc w:val="both"/>
        <w:rPr>
          <w:rFonts w:ascii="Amelia Oblicua" w:hAnsi="Amelia Oblicua" w:cs="Arial"/>
          <w:i/>
          <w:iCs/>
          <w:color w:val="0070C0"/>
        </w:rPr>
      </w:pPr>
    </w:p>
    <w:p w14:paraId="5612F708" w14:textId="77777777" w:rsidR="000D27AA" w:rsidRPr="00B87BF8" w:rsidRDefault="000D27AA" w:rsidP="000D27AA">
      <w:pPr>
        <w:numPr>
          <w:ilvl w:val="0"/>
          <w:numId w:val="21"/>
        </w:numPr>
        <w:overflowPunct w:val="0"/>
        <w:autoSpaceDE w:val="0"/>
        <w:autoSpaceDN w:val="0"/>
        <w:adjustRightInd w:val="0"/>
        <w:spacing w:after="0" w:line="240" w:lineRule="auto"/>
        <w:ind w:left="1134" w:hanging="578"/>
        <w:contextualSpacing/>
        <w:jc w:val="both"/>
        <w:textAlignment w:val="baseline"/>
        <w:rPr>
          <w:rFonts w:ascii="Amelia Oblicua" w:hAnsi="Amelia Oblicua" w:cs="Arial"/>
          <w:i/>
          <w:iCs/>
          <w:color w:val="0070C0"/>
        </w:rPr>
      </w:pPr>
      <w:r w:rsidRPr="00B87BF8">
        <w:rPr>
          <w:rFonts w:ascii="Amelia Oblicua" w:hAnsi="Amelia Oblicua" w:cs="Arial"/>
          <w:i/>
          <w:iCs/>
          <w:color w:val="0070C0"/>
        </w:rPr>
        <w:lastRenderedPageBreak/>
        <w:t>La promoción y apoyo a la realización de proyectos y programas específicos de educación ambiental, a fin de desarrollar una mayor cultura ambiental y el mejor conocimiento y cumplimiento de esta Ley, así como programas de información ambiental, en coordinación con las demás instancias involucradas en materia ambiental, incluyendo al sector social.</w:t>
      </w:r>
    </w:p>
    <w:p w14:paraId="309BDC0E" w14:textId="77777777" w:rsidR="000D27AA" w:rsidRPr="00B87BF8" w:rsidRDefault="000D27AA" w:rsidP="000D27AA">
      <w:pPr>
        <w:ind w:left="1134" w:hanging="578"/>
        <w:contextualSpacing/>
        <w:jc w:val="both"/>
        <w:rPr>
          <w:rFonts w:ascii="Amelia Oblicua" w:hAnsi="Amelia Oblicua" w:cs="Arial"/>
          <w:i/>
          <w:iCs/>
          <w:color w:val="0070C0"/>
        </w:rPr>
      </w:pPr>
    </w:p>
    <w:p w14:paraId="6655C479" w14:textId="77777777" w:rsidR="000D27AA" w:rsidRPr="00B87BF8" w:rsidRDefault="000D27AA" w:rsidP="000D27AA">
      <w:pPr>
        <w:numPr>
          <w:ilvl w:val="0"/>
          <w:numId w:val="21"/>
        </w:numPr>
        <w:overflowPunct w:val="0"/>
        <w:autoSpaceDE w:val="0"/>
        <w:autoSpaceDN w:val="0"/>
        <w:adjustRightInd w:val="0"/>
        <w:spacing w:after="0" w:line="240" w:lineRule="auto"/>
        <w:ind w:left="1134" w:hanging="578"/>
        <w:contextualSpacing/>
        <w:jc w:val="both"/>
        <w:textAlignment w:val="baseline"/>
        <w:rPr>
          <w:rFonts w:ascii="Amelia Oblicua" w:hAnsi="Amelia Oblicua" w:cs="Arial"/>
          <w:i/>
          <w:iCs/>
          <w:color w:val="0070C0"/>
        </w:rPr>
      </w:pPr>
      <w:r w:rsidRPr="00B87BF8">
        <w:rPr>
          <w:rFonts w:ascii="Amelia Oblicua" w:hAnsi="Amelia Oblicua" w:cs="Arial"/>
          <w:i/>
          <w:iCs/>
          <w:color w:val="0070C0"/>
        </w:rPr>
        <w:t>La aplicación de las medidas necesarias en el ámbito de su competencia, para imponer las sanciones correspondientes por infracciones a la presente Ley y demás disposiciones aplicables.</w:t>
      </w:r>
    </w:p>
    <w:p w14:paraId="035F496D" w14:textId="77777777" w:rsidR="000D27AA" w:rsidRPr="00B87BF8" w:rsidRDefault="000D27AA" w:rsidP="000D27AA">
      <w:pPr>
        <w:ind w:left="1134" w:hanging="578"/>
        <w:contextualSpacing/>
        <w:jc w:val="both"/>
        <w:rPr>
          <w:rFonts w:ascii="Amelia Oblicua" w:hAnsi="Amelia Oblicua" w:cs="Arial"/>
          <w:i/>
          <w:iCs/>
          <w:color w:val="0070C0"/>
        </w:rPr>
      </w:pPr>
    </w:p>
    <w:p w14:paraId="79908A8C" w14:textId="77777777" w:rsidR="000D27AA" w:rsidRPr="00B87BF8" w:rsidRDefault="000D27AA" w:rsidP="000D27AA">
      <w:pPr>
        <w:numPr>
          <w:ilvl w:val="0"/>
          <w:numId w:val="21"/>
        </w:numPr>
        <w:overflowPunct w:val="0"/>
        <w:autoSpaceDE w:val="0"/>
        <w:autoSpaceDN w:val="0"/>
        <w:adjustRightInd w:val="0"/>
        <w:spacing w:after="0" w:line="240" w:lineRule="auto"/>
        <w:ind w:left="1134" w:hanging="578"/>
        <w:contextualSpacing/>
        <w:jc w:val="both"/>
        <w:textAlignment w:val="baseline"/>
        <w:rPr>
          <w:rFonts w:ascii="Amelia Oblicua" w:hAnsi="Amelia Oblicua" w:cs="Arial"/>
          <w:i/>
          <w:iCs/>
          <w:color w:val="0070C0"/>
        </w:rPr>
      </w:pPr>
      <w:r w:rsidRPr="00B87BF8">
        <w:rPr>
          <w:rFonts w:ascii="Amelia Oblicua" w:hAnsi="Amelia Oblicua" w:cs="Arial"/>
          <w:i/>
          <w:iCs/>
          <w:color w:val="0070C0"/>
        </w:rPr>
        <w:t>La facultad de celebrar convenios con los sectores público, social y privado, para llevar a cabo diversas acciones en materia de su competencia, conforme a la presente Ley.</w:t>
      </w:r>
    </w:p>
    <w:p w14:paraId="392026A7" w14:textId="77777777" w:rsidR="000D27AA" w:rsidRPr="00B87BF8" w:rsidRDefault="000D27AA" w:rsidP="000D27AA">
      <w:pPr>
        <w:ind w:left="1134" w:hanging="578"/>
        <w:contextualSpacing/>
        <w:jc w:val="both"/>
        <w:rPr>
          <w:rFonts w:ascii="Amelia Oblicua" w:hAnsi="Amelia Oblicua" w:cs="Arial"/>
          <w:i/>
          <w:iCs/>
          <w:color w:val="0070C0"/>
        </w:rPr>
      </w:pPr>
    </w:p>
    <w:p w14:paraId="2177B002" w14:textId="77777777" w:rsidR="000D27AA" w:rsidRPr="00B87BF8" w:rsidRDefault="000D27AA" w:rsidP="000D27AA">
      <w:pPr>
        <w:numPr>
          <w:ilvl w:val="0"/>
          <w:numId w:val="21"/>
        </w:numPr>
        <w:overflowPunct w:val="0"/>
        <w:autoSpaceDE w:val="0"/>
        <w:autoSpaceDN w:val="0"/>
        <w:adjustRightInd w:val="0"/>
        <w:spacing w:after="0" w:line="240" w:lineRule="auto"/>
        <w:ind w:left="1134" w:hanging="578"/>
        <w:contextualSpacing/>
        <w:jc w:val="both"/>
        <w:textAlignment w:val="baseline"/>
        <w:rPr>
          <w:rFonts w:ascii="Amelia Oblicua" w:hAnsi="Amelia Oblicua" w:cs="Arial"/>
          <w:i/>
          <w:iCs/>
          <w:color w:val="0070C0"/>
        </w:rPr>
      </w:pPr>
      <w:r w:rsidRPr="00B87BF8">
        <w:rPr>
          <w:rFonts w:ascii="Amelia Oblicua" w:hAnsi="Amelia Oblicua" w:cs="Arial"/>
          <w:i/>
          <w:iCs/>
          <w:color w:val="0070C0"/>
        </w:rPr>
        <w:t xml:space="preserve">Coadyuvar con la Secretaría, en la aplicación de las acciones que derive del Programa Estatal contra el Cambio Climático. </w:t>
      </w:r>
    </w:p>
    <w:p w14:paraId="07A80051" w14:textId="77777777" w:rsidR="000D27AA" w:rsidRPr="00B87BF8" w:rsidRDefault="000D27AA" w:rsidP="000D27AA">
      <w:pPr>
        <w:ind w:left="1134" w:hanging="578"/>
        <w:contextualSpacing/>
        <w:jc w:val="both"/>
        <w:rPr>
          <w:rFonts w:ascii="Amelia Oblicua" w:hAnsi="Amelia Oblicua" w:cs="Arial"/>
          <w:i/>
          <w:iCs/>
          <w:color w:val="0070C0"/>
        </w:rPr>
      </w:pPr>
    </w:p>
    <w:p w14:paraId="5320D0C2" w14:textId="77777777" w:rsidR="000D27AA" w:rsidRPr="00B87BF8" w:rsidRDefault="000D27AA" w:rsidP="000D27AA">
      <w:pPr>
        <w:numPr>
          <w:ilvl w:val="0"/>
          <w:numId w:val="21"/>
        </w:numPr>
        <w:overflowPunct w:val="0"/>
        <w:autoSpaceDE w:val="0"/>
        <w:autoSpaceDN w:val="0"/>
        <w:adjustRightInd w:val="0"/>
        <w:spacing w:after="0" w:line="240" w:lineRule="auto"/>
        <w:ind w:left="1134" w:hanging="578"/>
        <w:contextualSpacing/>
        <w:jc w:val="both"/>
        <w:textAlignment w:val="baseline"/>
        <w:rPr>
          <w:rFonts w:ascii="Amelia Oblicua" w:hAnsi="Amelia Oblicua" w:cs="Arial"/>
          <w:i/>
          <w:iCs/>
          <w:color w:val="0070C0"/>
        </w:rPr>
      </w:pPr>
      <w:r w:rsidRPr="00B87BF8">
        <w:rPr>
          <w:rFonts w:ascii="Amelia Oblicua" w:hAnsi="Amelia Oblicua" w:cs="Arial"/>
          <w:i/>
          <w:iCs/>
          <w:color w:val="0070C0"/>
        </w:rPr>
        <w:t>Las demás facultades que conforme a esta Ley les corresponden.</w:t>
      </w:r>
    </w:p>
    <w:p w14:paraId="2CF57832" w14:textId="77777777" w:rsidR="000D27AA" w:rsidRPr="00B87BF8" w:rsidRDefault="000D27AA" w:rsidP="000D27AA">
      <w:pPr>
        <w:overflowPunct w:val="0"/>
        <w:autoSpaceDE w:val="0"/>
        <w:autoSpaceDN w:val="0"/>
        <w:adjustRightInd w:val="0"/>
        <w:jc w:val="both"/>
        <w:textAlignment w:val="baseline"/>
        <w:rPr>
          <w:rFonts w:ascii="Amelia Oblicua" w:hAnsi="Amelia Oblicua" w:cs="Arial"/>
          <w:i/>
          <w:iCs/>
          <w:color w:val="0070C0"/>
        </w:rPr>
      </w:pPr>
      <w:r w:rsidRPr="00B87BF8">
        <w:rPr>
          <w:rFonts w:ascii="Amelia Oblicua" w:hAnsi="Amelia Oblicua" w:cs="Arial"/>
          <w:i/>
          <w:iCs/>
          <w:color w:val="0070C0"/>
        </w:rPr>
        <w:br/>
        <w:t>En cada municipio podrá existir una unidad administrativa encargada de aplicar las disposiciones de esta Ley y demás ordenamientos de la materia.</w:t>
      </w:r>
    </w:p>
    <w:p w14:paraId="6010E835" w14:textId="77777777" w:rsidR="000D27AA" w:rsidRPr="00B87BF8" w:rsidRDefault="000D27AA" w:rsidP="000D27AA">
      <w:pPr>
        <w:overflowPunct w:val="0"/>
        <w:autoSpaceDE w:val="0"/>
        <w:autoSpaceDN w:val="0"/>
        <w:adjustRightInd w:val="0"/>
        <w:jc w:val="both"/>
        <w:textAlignment w:val="baseline"/>
        <w:rPr>
          <w:rFonts w:ascii="Amelia Oblicua" w:hAnsi="Amelia Oblicua" w:cs="Arial"/>
          <w:i/>
          <w:iCs/>
          <w:color w:val="0070C0"/>
        </w:rPr>
      </w:pPr>
    </w:p>
    <w:p w14:paraId="03A9357D" w14:textId="77777777" w:rsidR="000D27AA" w:rsidRPr="00B87BF8" w:rsidRDefault="000D27AA" w:rsidP="000D27AA">
      <w:pPr>
        <w:overflowPunct w:val="0"/>
        <w:autoSpaceDE w:val="0"/>
        <w:autoSpaceDN w:val="0"/>
        <w:adjustRightInd w:val="0"/>
        <w:jc w:val="both"/>
        <w:textAlignment w:val="baseline"/>
        <w:rPr>
          <w:rFonts w:ascii="Amelia Oblicua" w:hAnsi="Amelia Oblicua" w:cs="Arial"/>
          <w:i/>
          <w:iCs/>
          <w:color w:val="0070C0"/>
        </w:rPr>
      </w:pPr>
      <w:r w:rsidRPr="00B87BF8">
        <w:rPr>
          <w:rFonts w:ascii="Amelia Oblicua" w:hAnsi="Amelia Oblicua" w:cs="Arial"/>
          <w:i/>
          <w:iCs/>
          <w:color w:val="0070C0"/>
        </w:rPr>
        <w:t>Las facultades a que se refiere este artículo podrán ejercitarse por el Ejecutivo Estatal cuando los municipios celebren convenio con el Gobierno del Estado, el cual no implicará la pérdida de las facultades que a los municipios confiere esta Ley y podrá ser revocado en cualquier momento, previo acuerdo de ambas partes. El ejercicio de las atribuciones a que se refiere el artículo 6, fracción VII, podrá incluir la participación de los municipios dentro del área de su jurisdicción, en los términos que se fijen en los convenios de colaboración que se celebren con el Ejecutivo Estatal. No obstante, los municipios interesados podrán solicitarle a este último la transferencia en el ejercicio de dichas atribuciones, en los términos de los convenios que para tal efecto se celebren.</w:t>
      </w:r>
    </w:p>
    <w:p w14:paraId="0D75B609" w14:textId="77777777" w:rsidR="000D27AA" w:rsidRPr="00B87BF8" w:rsidRDefault="000D27AA" w:rsidP="000D27AA">
      <w:pPr>
        <w:spacing w:after="0" w:line="240" w:lineRule="auto"/>
        <w:jc w:val="both"/>
        <w:rPr>
          <w:rFonts w:ascii="Amelia Oblicua" w:hAnsi="Amelia Oblicua" w:cs="Arial"/>
          <w:i/>
          <w:iCs/>
          <w:color w:val="0070C0"/>
        </w:rPr>
      </w:pPr>
    </w:p>
    <w:p w14:paraId="77D51E87" w14:textId="77777777" w:rsidR="000D27AA" w:rsidRPr="00B87BF8" w:rsidRDefault="000D27AA" w:rsidP="000D27AA">
      <w:pPr>
        <w:spacing w:after="0" w:line="240" w:lineRule="auto"/>
        <w:jc w:val="both"/>
        <w:rPr>
          <w:rFonts w:ascii="Amelia Oblicua" w:hAnsi="Amelia Oblicua" w:cs="Arial"/>
          <w:i/>
          <w:iCs/>
          <w:color w:val="0070C0"/>
        </w:rPr>
      </w:pPr>
    </w:p>
    <w:p w14:paraId="46012823" w14:textId="77777777" w:rsidR="000D27AA" w:rsidRPr="00B87BF8" w:rsidRDefault="000D27AA" w:rsidP="000D27AA">
      <w:pPr>
        <w:overflowPunct w:val="0"/>
        <w:autoSpaceDE w:val="0"/>
        <w:autoSpaceDN w:val="0"/>
        <w:adjustRightInd w:val="0"/>
        <w:jc w:val="both"/>
        <w:textAlignment w:val="baseline"/>
        <w:rPr>
          <w:rFonts w:ascii="Amelia Oblicua" w:hAnsi="Amelia Oblicua" w:cs="Arial"/>
          <w:i/>
          <w:iCs/>
          <w:color w:val="0070C0"/>
        </w:rPr>
      </w:pPr>
      <w:r w:rsidRPr="00B87BF8">
        <w:rPr>
          <w:rFonts w:ascii="Amelia Oblicua" w:hAnsi="Amelia Oblicua" w:cs="Arial"/>
          <w:i/>
          <w:iCs/>
          <w:color w:val="0070C0"/>
        </w:rPr>
        <w:t xml:space="preserve">Artículo 41. Quienes realicen obras o actividades públicas o privadas, que puedan causar desequilibrios ecológicos o rebasar los límites y condiciones señalados en las disposiciones aplicables, deberán solicitar a la Secretaría, previo al inicio de estas, la autorización en materia de impacto ambiental, particularmente tratándose de las siguientes: </w:t>
      </w:r>
    </w:p>
    <w:p w14:paraId="356DB3BD" w14:textId="77777777" w:rsidR="000D27AA" w:rsidRPr="00B87BF8" w:rsidRDefault="000D27AA" w:rsidP="000D27AA">
      <w:pPr>
        <w:overflowPunct w:val="0"/>
        <w:autoSpaceDE w:val="0"/>
        <w:autoSpaceDN w:val="0"/>
        <w:adjustRightInd w:val="0"/>
        <w:jc w:val="both"/>
        <w:textAlignment w:val="baseline"/>
        <w:rPr>
          <w:rFonts w:ascii="Amelia Oblicua" w:hAnsi="Amelia Oblicua" w:cs="Arial"/>
          <w:i/>
          <w:iCs/>
          <w:color w:val="0070C0"/>
        </w:rPr>
      </w:pPr>
    </w:p>
    <w:p w14:paraId="4C951826" w14:textId="77777777" w:rsidR="000D27AA" w:rsidRPr="00B87BF8" w:rsidRDefault="000D27AA" w:rsidP="000D27AA">
      <w:pPr>
        <w:numPr>
          <w:ilvl w:val="0"/>
          <w:numId w:val="19"/>
        </w:numPr>
        <w:overflowPunct w:val="0"/>
        <w:autoSpaceDE w:val="0"/>
        <w:autoSpaceDN w:val="0"/>
        <w:adjustRightInd w:val="0"/>
        <w:spacing w:after="0" w:line="240" w:lineRule="auto"/>
        <w:ind w:left="1276" w:hanging="709"/>
        <w:contextualSpacing/>
        <w:jc w:val="both"/>
        <w:textAlignment w:val="baseline"/>
        <w:rPr>
          <w:rFonts w:ascii="Amelia Oblicua" w:hAnsi="Amelia Oblicua" w:cs="Arial"/>
          <w:i/>
          <w:iCs/>
          <w:color w:val="0070C0"/>
        </w:rPr>
      </w:pPr>
      <w:r w:rsidRPr="00B87BF8">
        <w:rPr>
          <w:rFonts w:ascii="Amelia Oblicua" w:hAnsi="Amelia Oblicua" w:cs="Arial"/>
          <w:i/>
          <w:iCs/>
          <w:color w:val="0070C0"/>
        </w:rPr>
        <w:t xml:space="preserve"> </w:t>
      </w:r>
      <w:r w:rsidRPr="00B87BF8">
        <w:rPr>
          <w:rFonts w:ascii="Amelia Oblicua" w:hAnsi="Amelia Oblicua" w:cs="Arial"/>
          <w:i/>
          <w:iCs/>
          <w:color w:val="0070C0"/>
        </w:rPr>
        <w:tab/>
        <w:t>Carreteras, caminos, puentes y vías de comunicación no reservadas a la Federación.</w:t>
      </w:r>
    </w:p>
    <w:p w14:paraId="0ECC5661" w14:textId="77777777" w:rsidR="000D27AA" w:rsidRPr="00B87BF8" w:rsidRDefault="000D27AA" w:rsidP="000D27AA">
      <w:pPr>
        <w:ind w:left="1276" w:hanging="709"/>
        <w:contextualSpacing/>
        <w:jc w:val="both"/>
        <w:rPr>
          <w:rFonts w:ascii="Amelia Oblicua" w:hAnsi="Amelia Oblicua" w:cs="Arial"/>
          <w:i/>
          <w:iCs/>
          <w:color w:val="0070C0"/>
        </w:rPr>
      </w:pPr>
    </w:p>
    <w:p w14:paraId="501A8248" w14:textId="77777777" w:rsidR="000D27AA" w:rsidRPr="00B87BF8" w:rsidRDefault="000D27AA" w:rsidP="000D27AA">
      <w:pPr>
        <w:numPr>
          <w:ilvl w:val="0"/>
          <w:numId w:val="19"/>
        </w:numPr>
        <w:overflowPunct w:val="0"/>
        <w:autoSpaceDE w:val="0"/>
        <w:autoSpaceDN w:val="0"/>
        <w:adjustRightInd w:val="0"/>
        <w:spacing w:after="0" w:line="240" w:lineRule="auto"/>
        <w:ind w:left="1276" w:hanging="709"/>
        <w:contextualSpacing/>
        <w:jc w:val="both"/>
        <w:textAlignment w:val="baseline"/>
        <w:rPr>
          <w:rFonts w:ascii="Amelia Oblicua" w:hAnsi="Amelia Oblicua" w:cs="Arial"/>
          <w:i/>
          <w:iCs/>
          <w:color w:val="0070C0"/>
        </w:rPr>
      </w:pPr>
      <w:r w:rsidRPr="00B87BF8">
        <w:rPr>
          <w:rFonts w:ascii="Amelia Oblicua" w:hAnsi="Amelia Oblicua" w:cs="Arial"/>
          <w:i/>
          <w:iCs/>
          <w:color w:val="0070C0"/>
        </w:rPr>
        <w:lastRenderedPageBreak/>
        <w:t>Parques, corredores y zonas industriales, donde no se prevea la realización de actividades altamente riesgosas.</w:t>
      </w:r>
    </w:p>
    <w:p w14:paraId="2404E318" w14:textId="77777777" w:rsidR="000D27AA" w:rsidRPr="00B87BF8" w:rsidRDefault="000D27AA" w:rsidP="000D27AA">
      <w:pPr>
        <w:ind w:left="1276" w:hanging="709"/>
        <w:contextualSpacing/>
        <w:jc w:val="both"/>
        <w:rPr>
          <w:rFonts w:ascii="Amelia Oblicua" w:hAnsi="Amelia Oblicua" w:cs="Arial"/>
          <w:i/>
          <w:iCs/>
          <w:color w:val="0070C0"/>
        </w:rPr>
      </w:pPr>
    </w:p>
    <w:p w14:paraId="6A88C883" w14:textId="77777777" w:rsidR="000D27AA" w:rsidRPr="00B87BF8" w:rsidRDefault="000D27AA" w:rsidP="000D27AA">
      <w:pPr>
        <w:numPr>
          <w:ilvl w:val="0"/>
          <w:numId w:val="19"/>
        </w:numPr>
        <w:overflowPunct w:val="0"/>
        <w:autoSpaceDE w:val="0"/>
        <w:autoSpaceDN w:val="0"/>
        <w:adjustRightInd w:val="0"/>
        <w:spacing w:after="0" w:line="240" w:lineRule="auto"/>
        <w:ind w:left="1276" w:hanging="709"/>
        <w:contextualSpacing/>
        <w:jc w:val="both"/>
        <w:textAlignment w:val="baseline"/>
        <w:rPr>
          <w:rFonts w:ascii="Amelia Oblicua" w:hAnsi="Amelia Oblicua" w:cs="Arial"/>
          <w:i/>
          <w:iCs/>
          <w:color w:val="0070C0"/>
        </w:rPr>
      </w:pPr>
      <w:r w:rsidRPr="00B87BF8">
        <w:rPr>
          <w:rFonts w:ascii="Amelia Oblicua" w:hAnsi="Amelia Oblicua" w:cs="Arial"/>
          <w:i/>
          <w:iCs/>
          <w:color w:val="0070C0"/>
        </w:rPr>
        <w:t>Fraccionamientos, unidades habitacionales y nuevos centros de población, mercados de abasto, centros de espectáculos, instalaciones deportivas y recreativas, terminales de autobuses y construcción en general.</w:t>
      </w:r>
    </w:p>
    <w:p w14:paraId="1C813DA8" w14:textId="77777777" w:rsidR="000D27AA" w:rsidRPr="00B87BF8" w:rsidRDefault="000D27AA" w:rsidP="000D27AA">
      <w:pPr>
        <w:ind w:left="1276" w:hanging="709"/>
        <w:contextualSpacing/>
        <w:jc w:val="both"/>
        <w:rPr>
          <w:rFonts w:ascii="Amelia Oblicua" w:hAnsi="Amelia Oblicua" w:cs="Arial"/>
          <w:i/>
          <w:iCs/>
          <w:color w:val="0070C0"/>
        </w:rPr>
      </w:pPr>
    </w:p>
    <w:p w14:paraId="2527175F" w14:textId="77777777" w:rsidR="000D27AA" w:rsidRPr="00B87BF8" w:rsidRDefault="000D27AA" w:rsidP="000D27AA">
      <w:pPr>
        <w:numPr>
          <w:ilvl w:val="0"/>
          <w:numId w:val="19"/>
        </w:numPr>
        <w:overflowPunct w:val="0"/>
        <w:autoSpaceDE w:val="0"/>
        <w:autoSpaceDN w:val="0"/>
        <w:adjustRightInd w:val="0"/>
        <w:spacing w:after="0" w:line="240" w:lineRule="auto"/>
        <w:ind w:left="1276" w:hanging="709"/>
        <w:contextualSpacing/>
        <w:jc w:val="both"/>
        <w:textAlignment w:val="baseline"/>
        <w:rPr>
          <w:rFonts w:ascii="Amelia Oblicua" w:hAnsi="Amelia Oblicua" w:cs="Arial"/>
          <w:i/>
          <w:iCs/>
          <w:color w:val="0070C0"/>
        </w:rPr>
      </w:pPr>
      <w:r w:rsidRPr="00B87BF8">
        <w:rPr>
          <w:rFonts w:ascii="Amelia Oblicua" w:hAnsi="Amelia Oblicua" w:cs="Arial"/>
          <w:i/>
          <w:iCs/>
          <w:color w:val="0070C0"/>
        </w:rPr>
        <w:t>Hospitales, sanatorios, cementerios, funerarias y crematorios.</w:t>
      </w:r>
    </w:p>
    <w:p w14:paraId="67B859F9" w14:textId="77777777" w:rsidR="000D27AA" w:rsidRPr="00B87BF8" w:rsidRDefault="000D27AA" w:rsidP="000D27AA">
      <w:pPr>
        <w:ind w:left="1276" w:hanging="709"/>
        <w:contextualSpacing/>
        <w:jc w:val="both"/>
        <w:rPr>
          <w:rFonts w:ascii="Amelia Oblicua" w:hAnsi="Amelia Oblicua" w:cs="Arial"/>
          <w:i/>
          <w:iCs/>
          <w:color w:val="0070C0"/>
        </w:rPr>
      </w:pPr>
    </w:p>
    <w:p w14:paraId="266083B8" w14:textId="77777777" w:rsidR="000D27AA" w:rsidRPr="00B87BF8" w:rsidRDefault="000D27AA" w:rsidP="000D27AA">
      <w:pPr>
        <w:numPr>
          <w:ilvl w:val="0"/>
          <w:numId w:val="19"/>
        </w:numPr>
        <w:overflowPunct w:val="0"/>
        <w:autoSpaceDE w:val="0"/>
        <w:autoSpaceDN w:val="0"/>
        <w:adjustRightInd w:val="0"/>
        <w:spacing w:after="0" w:line="240" w:lineRule="auto"/>
        <w:ind w:left="1276" w:hanging="709"/>
        <w:contextualSpacing/>
        <w:jc w:val="both"/>
        <w:textAlignment w:val="baseline"/>
        <w:rPr>
          <w:rFonts w:ascii="Amelia Oblicua" w:hAnsi="Amelia Oblicua" w:cs="Arial"/>
          <w:i/>
          <w:iCs/>
          <w:color w:val="0070C0"/>
        </w:rPr>
      </w:pPr>
      <w:r w:rsidRPr="00B87BF8">
        <w:rPr>
          <w:rFonts w:ascii="Amelia Oblicua" w:hAnsi="Amelia Oblicua" w:cs="Arial"/>
          <w:i/>
          <w:iCs/>
          <w:color w:val="0070C0"/>
        </w:rPr>
        <w:t>Desarrollos turísticos públicos o privados.</w:t>
      </w:r>
    </w:p>
    <w:p w14:paraId="5FA9F0A6" w14:textId="77777777" w:rsidR="000D27AA" w:rsidRPr="00B87BF8" w:rsidRDefault="000D27AA" w:rsidP="000D27AA">
      <w:pPr>
        <w:ind w:left="1276" w:hanging="709"/>
        <w:contextualSpacing/>
        <w:jc w:val="both"/>
        <w:rPr>
          <w:rFonts w:ascii="Amelia Oblicua" w:hAnsi="Amelia Oblicua" w:cs="Arial"/>
          <w:i/>
          <w:iCs/>
          <w:color w:val="0070C0"/>
        </w:rPr>
      </w:pPr>
    </w:p>
    <w:p w14:paraId="15820319" w14:textId="77777777" w:rsidR="000D27AA" w:rsidRPr="00B87BF8" w:rsidRDefault="000D27AA" w:rsidP="000D27AA">
      <w:pPr>
        <w:numPr>
          <w:ilvl w:val="0"/>
          <w:numId w:val="19"/>
        </w:numPr>
        <w:overflowPunct w:val="0"/>
        <w:autoSpaceDE w:val="0"/>
        <w:autoSpaceDN w:val="0"/>
        <w:adjustRightInd w:val="0"/>
        <w:spacing w:after="0" w:line="240" w:lineRule="auto"/>
        <w:ind w:left="1276" w:hanging="709"/>
        <w:contextualSpacing/>
        <w:jc w:val="both"/>
        <w:textAlignment w:val="baseline"/>
        <w:rPr>
          <w:rFonts w:ascii="Amelia Oblicua" w:hAnsi="Amelia Oblicua" w:cs="Arial"/>
          <w:i/>
          <w:iCs/>
          <w:color w:val="0070C0"/>
        </w:rPr>
      </w:pPr>
      <w:r w:rsidRPr="00B87BF8">
        <w:rPr>
          <w:rFonts w:ascii="Amelia Oblicua" w:hAnsi="Amelia Oblicua" w:cs="Arial"/>
          <w:i/>
          <w:iCs/>
          <w:color w:val="0070C0"/>
        </w:rPr>
        <w:t>Explotación, extracción, procesamiento y beneficio de minerales o substancias no reservadas a la Federación, en los términos establecidos en el párrafo cuarto del artículo 27 de la Constitución Política de los Estados Unidos Mexicanos, en la Ley Minera y en esta Ley, tales como explotación de bancos de materiales para la construcción u ornamento de obras, y aquellas cuyos productos se deriven de la descomposición de las rocas, y cuya explotación se realice preponderantemente por medio de trabajos a cielo abierto.</w:t>
      </w:r>
    </w:p>
    <w:p w14:paraId="37BD940C" w14:textId="77777777" w:rsidR="000D27AA" w:rsidRPr="00B87BF8" w:rsidRDefault="000D27AA" w:rsidP="000D27AA">
      <w:pPr>
        <w:ind w:left="1276" w:hanging="709"/>
        <w:contextualSpacing/>
        <w:jc w:val="both"/>
        <w:rPr>
          <w:rFonts w:ascii="Amelia Oblicua" w:hAnsi="Amelia Oblicua" w:cs="Arial"/>
          <w:i/>
          <w:iCs/>
          <w:color w:val="0070C0"/>
        </w:rPr>
      </w:pPr>
    </w:p>
    <w:p w14:paraId="7EE57283" w14:textId="77777777" w:rsidR="000D27AA" w:rsidRPr="00B87BF8" w:rsidRDefault="000D27AA" w:rsidP="000D27AA">
      <w:pPr>
        <w:numPr>
          <w:ilvl w:val="0"/>
          <w:numId w:val="19"/>
        </w:numPr>
        <w:overflowPunct w:val="0"/>
        <w:autoSpaceDE w:val="0"/>
        <w:autoSpaceDN w:val="0"/>
        <w:adjustRightInd w:val="0"/>
        <w:spacing w:after="0" w:line="240" w:lineRule="auto"/>
        <w:ind w:left="1276" w:hanging="709"/>
        <w:contextualSpacing/>
        <w:jc w:val="both"/>
        <w:textAlignment w:val="baseline"/>
        <w:rPr>
          <w:rFonts w:ascii="Amelia Oblicua" w:hAnsi="Amelia Oblicua" w:cs="Arial"/>
          <w:i/>
          <w:iCs/>
          <w:color w:val="0070C0"/>
        </w:rPr>
      </w:pPr>
      <w:r w:rsidRPr="00B87BF8">
        <w:rPr>
          <w:rFonts w:ascii="Amelia Oblicua" w:hAnsi="Amelia Oblicua" w:cs="Arial"/>
          <w:i/>
          <w:iCs/>
          <w:color w:val="0070C0"/>
        </w:rPr>
        <w:t>Instalaciones de tratamiento de aguas residuales que descarguen a cuerpos de agua de jurisdicción estatal, y/o a la red de alcantarillado público.</w:t>
      </w:r>
    </w:p>
    <w:p w14:paraId="436709D8" w14:textId="77777777" w:rsidR="000D27AA" w:rsidRPr="00B87BF8" w:rsidRDefault="000D27AA" w:rsidP="000D27AA">
      <w:pPr>
        <w:ind w:left="1276" w:hanging="709"/>
        <w:contextualSpacing/>
        <w:jc w:val="both"/>
        <w:rPr>
          <w:rFonts w:ascii="Amelia Oblicua" w:hAnsi="Amelia Oblicua" w:cs="Arial"/>
          <w:i/>
          <w:iCs/>
          <w:color w:val="0070C0"/>
        </w:rPr>
      </w:pPr>
    </w:p>
    <w:p w14:paraId="62F17FDB" w14:textId="77777777" w:rsidR="000D27AA" w:rsidRPr="00B87BF8" w:rsidRDefault="000D27AA" w:rsidP="000D27AA">
      <w:pPr>
        <w:numPr>
          <w:ilvl w:val="0"/>
          <w:numId w:val="19"/>
        </w:numPr>
        <w:overflowPunct w:val="0"/>
        <w:autoSpaceDE w:val="0"/>
        <w:autoSpaceDN w:val="0"/>
        <w:adjustRightInd w:val="0"/>
        <w:spacing w:after="0" w:line="240" w:lineRule="auto"/>
        <w:ind w:left="1276" w:hanging="709"/>
        <w:contextualSpacing/>
        <w:jc w:val="both"/>
        <w:textAlignment w:val="baseline"/>
        <w:rPr>
          <w:rFonts w:ascii="Amelia Oblicua" w:hAnsi="Amelia Oblicua" w:cs="Arial"/>
          <w:i/>
          <w:iCs/>
          <w:color w:val="0070C0"/>
        </w:rPr>
      </w:pPr>
      <w:r w:rsidRPr="00B87BF8">
        <w:rPr>
          <w:rFonts w:ascii="Amelia Oblicua" w:hAnsi="Amelia Oblicua" w:cs="Arial"/>
          <w:i/>
          <w:iCs/>
          <w:color w:val="0070C0"/>
        </w:rPr>
        <w:t>Instalaciones de rellenos sanitarios, recicladoras, unidades de transferencia o tratamiento de residuos sólidos urbanos y de manejo especial, de conformidad con lo dispuesto en la ley en la materia.</w:t>
      </w:r>
    </w:p>
    <w:p w14:paraId="65C2CCF9" w14:textId="77777777" w:rsidR="000D27AA" w:rsidRPr="00B87BF8" w:rsidRDefault="000D27AA" w:rsidP="000D27AA">
      <w:pPr>
        <w:ind w:left="1276" w:hanging="709"/>
        <w:contextualSpacing/>
        <w:jc w:val="both"/>
        <w:rPr>
          <w:rFonts w:ascii="Amelia Oblicua" w:hAnsi="Amelia Oblicua" w:cs="Arial"/>
          <w:i/>
          <w:iCs/>
          <w:color w:val="0070C0"/>
        </w:rPr>
      </w:pPr>
    </w:p>
    <w:p w14:paraId="7D3E532E" w14:textId="77777777" w:rsidR="000D27AA" w:rsidRPr="00B87BF8" w:rsidRDefault="000D27AA" w:rsidP="000D27AA">
      <w:pPr>
        <w:numPr>
          <w:ilvl w:val="0"/>
          <w:numId w:val="19"/>
        </w:numPr>
        <w:overflowPunct w:val="0"/>
        <w:autoSpaceDE w:val="0"/>
        <w:autoSpaceDN w:val="0"/>
        <w:adjustRightInd w:val="0"/>
        <w:spacing w:after="0" w:line="240" w:lineRule="auto"/>
        <w:ind w:left="1276" w:hanging="709"/>
        <w:contextualSpacing/>
        <w:jc w:val="both"/>
        <w:textAlignment w:val="baseline"/>
        <w:rPr>
          <w:rFonts w:ascii="Amelia Oblicua" w:hAnsi="Amelia Oblicua" w:cs="Arial"/>
          <w:i/>
          <w:iCs/>
          <w:color w:val="0070C0"/>
        </w:rPr>
      </w:pPr>
      <w:r w:rsidRPr="00B87BF8">
        <w:rPr>
          <w:rFonts w:ascii="Amelia Oblicua" w:hAnsi="Amelia Oblicua" w:cs="Arial"/>
          <w:i/>
          <w:iCs/>
          <w:color w:val="0070C0"/>
        </w:rPr>
        <w:t>Fabricación de alimentos.</w:t>
      </w:r>
    </w:p>
    <w:p w14:paraId="5B0A0D09" w14:textId="77777777" w:rsidR="000D27AA" w:rsidRPr="00B87BF8" w:rsidRDefault="000D27AA" w:rsidP="000D27AA">
      <w:pPr>
        <w:ind w:left="1276" w:hanging="709"/>
        <w:contextualSpacing/>
        <w:jc w:val="both"/>
        <w:rPr>
          <w:rFonts w:ascii="Amelia Oblicua" w:hAnsi="Amelia Oblicua" w:cs="Arial"/>
          <w:i/>
          <w:iCs/>
          <w:color w:val="0070C0"/>
        </w:rPr>
      </w:pPr>
    </w:p>
    <w:p w14:paraId="2BA2FFE4" w14:textId="77777777" w:rsidR="000D27AA" w:rsidRPr="00B87BF8" w:rsidRDefault="000D27AA" w:rsidP="000D27AA">
      <w:pPr>
        <w:numPr>
          <w:ilvl w:val="0"/>
          <w:numId w:val="19"/>
        </w:numPr>
        <w:overflowPunct w:val="0"/>
        <w:autoSpaceDE w:val="0"/>
        <w:autoSpaceDN w:val="0"/>
        <w:adjustRightInd w:val="0"/>
        <w:spacing w:after="0" w:line="240" w:lineRule="auto"/>
        <w:ind w:left="1276" w:hanging="709"/>
        <w:contextualSpacing/>
        <w:jc w:val="both"/>
        <w:textAlignment w:val="baseline"/>
        <w:rPr>
          <w:rFonts w:ascii="Amelia Oblicua" w:hAnsi="Amelia Oblicua" w:cs="Arial"/>
          <w:i/>
          <w:iCs/>
          <w:color w:val="0070C0"/>
        </w:rPr>
      </w:pPr>
      <w:r w:rsidRPr="00B87BF8">
        <w:rPr>
          <w:rFonts w:ascii="Amelia Oblicua" w:hAnsi="Amelia Oblicua" w:cs="Arial"/>
          <w:i/>
          <w:iCs/>
          <w:color w:val="0070C0"/>
        </w:rPr>
        <w:t>Industria textil.</w:t>
      </w:r>
    </w:p>
    <w:p w14:paraId="273F9DB4" w14:textId="77777777" w:rsidR="000D27AA" w:rsidRPr="00B87BF8" w:rsidRDefault="000D27AA" w:rsidP="000D27AA">
      <w:pPr>
        <w:ind w:left="1276" w:hanging="709"/>
        <w:contextualSpacing/>
        <w:jc w:val="both"/>
        <w:rPr>
          <w:rFonts w:ascii="Amelia Oblicua" w:hAnsi="Amelia Oblicua" w:cs="Arial"/>
          <w:i/>
          <w:iCs/>
          <w:color w:val="0070C0"/>
        </w:rPr>
      </w:pPr>
    </w:p>
    <w:p w14:paraId="4E91CDFE" w14:textId="77777777" w:rsidR="000D27AA" w:rsidRPr="00B87BF8" w:rsidRDefault="000D27AA" w:rsidP="000D27AA">
      <w:pPr>
        <w:numPr>
          <w:ilvl w:val="0"/>
          <w:numId w:val="19"/>
        </w:numPr>
        <w:overflowPunct w:val="0"/>
        <w:autoSpaceDE w:val="0"/>
        <w:autoSpaceDN w:val="0"/>
        <w:adjustRightInd w:val="0"/>
        <w:spacing w:after="0" w:line="240" w:lineRule="auto"/>
        <w:ind w:left="1276" w:hanging="709"/>
        <w:contextualSpacing/>
        <w:jc w:val="both"/>
        <w:textAlignment w:val="baseline"/>
        <w:rPr>
          <w:rFonts w:ascii="Amelia Oblicua" w:hAnsi="Amelia Oblicua" w:cs="Arial"/>
          <w:i/>
          <w:iCs/>
          <w:color w:val="0070C0"/>
        </w:rPr>
      </w:pPr>
      <w:r w:rsidRPr="00B87BF8">
        <w:rPr>
          <w:rFonts w:ascii="Amelia Oblicua" w:hAnsi="Amelia Oblicua" w:cs="Arial"/>
          <w:i/>
          <w:iCs/>
          <w:color w:val="0070C0"/>
        </w:rPr>
        <w:t>Fabricación de calzado e industria del cuero.</w:t>
      </w:r>
    </w:p>
    <w:p w14:paraId="4A986DAD" w14:textId="77777777" w:rsidR="000D27AA" w:rsidRPr="00B87BF8" w:rsidRDefault="000D27AA" w:rsidP="000D27AA">
      <w:pPr>
        <w:ind w:left="1276" w:hanging="709"/>
        <w:contextualSpacing/>
        <w:jc w:val="both"/>
        <w:rPr>
          <w:rFonts w:ascii="Amelia Oblicua" w:hAnsi="Amelia Oblicua" w:cs="Arial"/>
          <w:i/>
          <w:iCs/>
          <w:color w:val="0070C0"/>
        </w:rPr>
      </w:pPr>
    </w:p>
    <w:p w14:paraId="54B46EF9" w14:textId="77777777" w:rsidR="000D27AA" w:rsidRPr="00B87BF8" w:rsidRDefault="000D27AA" w:rsidP="000D27AA">
      <w:pPr>
        <w:numPr>
          <w:ilvl w:val="0"/>
          <w:numId w:val="19"/>
        </w:numPr>
        <w:overflowPunct w:val="0"/>
        <w:autoSpaceDE w:val="0"/>
        <w:autoSpaceDN w:val="0"/>
        <w:adjustRightInd w:val="0"/>
        <w:spacing w:after="0" w:line="240" w:lineRule="auto"/>
        <w:ind w:left="1276" w:hanging="709"/>
        <w:contextualSpacing/>
        <w:jc w:val="both"/>
        <w:textAlignment w:val="baseline"/>
        <w:rPr>
          <w:rFonts w:ascii="Amelia Oblicua" w:hAnsi="Amelia Oblicua" w:cs="Arial"/>
          <w:i/>
          <w:iCs/>
          <w:color w:val="0070C0"/>
        </w:rPr>
      </w:pPr>
      <w:r w:rsidRPr="00B87BF8">
        <w:rPr>
          <w:rFonts w:ascii="Amelia Oblicua" w:hAnsi="Amelia Oblicua" w:cs="Arial"/>
          <w:i/>
          <w:iCs/>
          <w:color w:val="0070C0"/>
        </w:rPr>
        <w:t>Industria y productos de madera, corcho y carbón vegetal.</w:t>
      </w:r>
    </w:p>
    <w:p w14:paraId="29121A3B" w14:textId="77777777" w:rsidR="000D27AA" w:rsidRPr="00B87BF8" w:rsidRDefault="000D27AA" w:rsidP="000D27AA">
      <w:pPr>
        <w:ind w:left="1276" w:hanging="709"/>
        <w:contextualSpacing/>
        <w:jc w:val="both"/>
        <w:rPr>
          <w:rFonts w:ascii="Amelia Oblicua" w:hAnsi="Amelia Oblicua" w:cs="Arial"/>
          <w:i/>
          <w:iCs/>
          <w:color w:val="0070C0"/>
        </w:rPr>
      </w:pPr>
    </w:p>
    <w:p w14:paraId="3684FFC2" w14:textId="77777777" w:rsidR="000D27AA" w:rsidRPr="00B87BF8" w:rsidRDefault="000D27AA" w:rsidP="000D27AA">
      <w:pPr>
        <w:numPr>
          <w:ilvl w:val="0"/>
          <w:numId w:val="19"/>
        </w:numPr>
        <w:overflowPunct w:val="0"/>
        <w:autoSpaceDE w:val="0"/>
        <w:autoSpaceDN w:val="0"/>
        <w:adjustRightInd w:val="0"/>
        <w:spacing w:after="0" w:line="240" w:lineRule="auto"/>
        <w:ind w:left="1276" w:hanging="709"/>
        <w:contextualSpacing/>
        <w:jc w:val="both"/>
        <w:textAlignment w:val="baseline"/>
        <w:rPr>
          <w:rFonts w:ascii="Amelia Oblicua" w:hAnsi="Amelia Oblicua" w:cs="Arial"/>
          <w:i/>
          <w:iCs/>
          <w:color w:val="0070C0"/>
        </w:rPr>
      </w:pPr>
      <w:r w:rsidRPr="00B87BF8">
        <w:rPr>
          <w:rFonts w:ascii="Amelia Oblicua" w:hAnsi="Amelia Oblicua" w:cs="Arial"/>
          <w:i/>
          <w:iCs/>
          <w:color w:val="0070C0"/>
        </w:rPr>
        <w:t>Industrias editorial, de impresión y conexas.</w:t>
      </w:r>
    </w:p>
    <w:p w14:paraId="27548367" w14:textId="77777777" w:rsidR="000D27AA" w:rsidRPr="00B87BF8" w:rsidRDefault="000D27AA" w:rsidP="000D27AA">
      <w:pPr>
        <w:ind w:left="1276" w:hanging="709"/>
        <w:contextualSpacing/>
        <w:jc w:val="both"/>
        <w:rPr>
          <w:rFonts w:ascii="Amelia Oblicua" w:hAnsi="Amelia Oblicua" w:cs="Arial"/>
          <w:i/>
          <w:iCs/>
          <w:color w:val="0070C0"/>
        </w:rPr>
      </w:pPr>
    </w:p>
    <w:p w14:paraId="7041DCA8" w14:textId="77777777" w:rsidR="000D27AA" w:rsidRPr="00B87BF8" w:rsidRDefault="000D27AA" w:rsidP="000D27AA">
      <w:pPr>
        <w:numPr>
          <w:ilvl w:val="0"/>
          <w:numId w:val="19"/>
        </w:numPr>
        <w:overflowPunct w:val="0"/>
        <w:autoSpaceDE w:val="0"/>
        <w:autoSpaceDN w:val="0"/>
        <w:adjustRightInd w:val="0"/>
        <w:spacing w:after="0" w:line="240" w:lineRule="auto"/>
        <w:ind w:left="1276" w:hanging="709"/>
        <w:contextualSpacing/>
        <w:jc w:val="both"/>
        <w:textAlignment w:val="baseline"/>
        <w:rPr>
          <w:rFonts w:ascii="Amelia Oblicua" w:hAnsi="Amelia Oblicua" w:cs="Arial"/>
          <w:i/>
          <w:iCs/>
          <w:color w:val="0070C0"/>
        </w:rPr>
      </w:pPr>
      <w:r w:rsidRPr="00B87BF8">
        <w:rPr>
          <w:rFonts w:ascii="Amelia Oblicua" w:hAnsi="Amelia Oblicua" w:cs="Arial"/>
          <w:i/>
          <w:iCs/>
          <w:color w:val="0070C0"/>
        </w:rPr>
        <w:t>Fabricación de productos metálicos, ensamble y reparación de maquinaria, equipo y sus partes.</w:t>
      </w:r>
    </w:p>
    <w:p w14:paraId="29BB1BDC" w14:textId="77777777" w:rsidR="000D27AA" w:rsidRPr="00B87BF8" w:rsidRDefault="000D27AA" w:rsidP="000D27AA">
      <w:pPr>
        <w:ind w:left="1276" w:hanging="709"/>
        <w:contextualSpacing/>
        <w:jc w:val="both"/>
        <w:rPr>
          <w:rFonts w:ascii="Amelia Oblicua" w:hAnsi="Amelia Oblicua" w:cs="Arial"/>
          <w:i/>
          <w:iCs/>
          <w:color w:val="0070C0"/>
        </w:rPr>
      </w:pPr>
    </w:p>
    <w:p w14:paraId="0A288019" w14:textId="77777777" w:rsidR="000D27AA" w:rsidRPr="00B87BF8" w:rsidRDefault="000D27AA" w:rsidP="000D27AA">
      <w:pPr>
        <w:numPr>
          <w:ilvl w:val="0"/>
          <w:numId w:val="19"/>
        </w:numPr>
        <w:overflowPunct w:val="0"/>
        <w:autoSpaceDE w:val="0"/>
        <w:autoSpaceDN w:val="0"/>
        <w:adjustRightInd w:val="0"/>
        <w:spacing w:after="0" w:line="240" w:lineRule="auto"/>
        <w:ind w:left="1276" w:hanging="709"/>
        <w:contextualSpacing/>
        <w:jc w:val="both"/>
        <w:textAlignment w:val="baseline"/>
        <w:rPr>
          <w:rFonts w:ascii="Amelia Oblicua" w:hAnsi="Amelia Oblicua" w:cs="Arial"/>
          <w:i/>
          <w:iCs/>
          <w:color w:val="0070C0"/>
        </w:rPr>
      </w:pPr>
      <w:r w:rsidRPr="00B87BF8">
        <w:rPr>
          <w:rFonts w:ascii="Amelia Oblicua" w:hAnsi="Amelia Oblicua" w:cs="Arial"/>
          <w:i/>
          <w:iCs/>
          <w:color w:val="0070C0"/>
        </w:rPr>
        <w:t>Fabricación y ensamble de maquinaria, equipo, aparatos, accesorios y artículos eléctricos y electrónicos y sus partes.</w:t>
      </w:r>
    </w:p>
    <w:p w14:paraId="4EC6E2E6" w14:textId="77777777" w:rsidR="000D27AA" w:rsidRPr="00B87BF8" w:rsidRDefault="000D27AA" w:rsidP="000D27AA">
      <w:pPr>
        <w:ind w:left="1276" w:hanging="709"/>
        <w:contextualSpacing/>
        <w:jc w:val="both"/>
        <w:rPr>
          <w:rFonts w:ascii="Amelia Oblicua" w:hAnsi="Amelia Oblicua" w:cs="Arial"/>
          <w:i/>
          <w:iCs/>
          <w:color w:val="0070C0"/>
        </w:rPr>
      </w:pPr>
    </w:p>
    <w:p w14:paraId="3EFB64A7" w14:textId="77777777" w:rsidR="000D27AA" w:rsidRPr="00B87BF8" w:rsidRDefault="000D27AA" w:rsidP="000D27AA">
      <w:pPr>
        <w:numPr>
          <w:ilvl w:val="0"/>
          <w:numId w:val="19"/>
        </w:numPr>
        <w:overflowPunct w:val="0"/>
        <w:autoSpaceDE w:val="0"/>
        <w:autoSpaceDN w:val="0"/>
        <w:adjustRightInd w:val="0"/>
        <w:spacing w:after="0" w:line="240" w:lineRule="auto"/>
        <w:ind w:left="1276" w:hanging="709"/>
        <w:contextualSpacing/>
        <w:jc w:val="both"/>
        <w:textAlignment w:val="baseline"/>
        <w:rPr>
          <w:rFonts w:ascii="Amelia Oblicua" w:hAnsi="Amelia Oblicua" w:cs="Arial"/>
          <w:i/>
          <w:iCs/>
          <w:color w:val="0070C0"/>
        </w:rPr>
      </w:pPr>
      <w:r w:rsidRPr="00B87BF8">
        <w:rPr>
          <w:rFonts w:ascii="Amelia Oblicua" w:hAnsi="Amelia Oblicua" w:cs="Arial"/>
          <w:i/>
          <w:iCs/>
          <w:color w:val="0070C0"/>
        </w:rPr>
        <w:lastRenderedPageBreak/>
        <w:t>Industrias manufactureras.</w:t>
      </w:r>
    </w:p>
    <w:p w14:paraId="4D511F01" w14:textId="77777777" w:rsidR="000D27AA" w:rsidRPr="00B87BF8" w:rsidRDefault="000D27AA" w:rsidP="000D27AA">
      <w:pPr>
        <w:ind w:left="1276" w:hanging="709"/>
        <w:contextualSpacing/>
        <w:jc w:val="both"/>
        <w:rPr>
          <w:rFonts w:ascii="Amelia Oblicua" w:hAnsi="Amelia Oblicua" w:cs="Arial"/>
          <w:i/>
          <w:iCs/>
          <w:color w:val="0070C0"/>
        </w:rPr>
      </w:pPr>
    </w:p>
    <w:p w14:paraId="3C1F3604" w14:textId="77777777" w:rsidR="000D27AA" w:rsidRPr="00B87BF8" w:rsidRDefault="000D27AA" w:rsidP="000D27AA">
      <w:pPr>
        <w:numPr>
          <w:ilvl w:val="0"/>
          <w:numId w:val="19"/>
        </w:numPr>
        <w:overflowPunct w:val="0"/>
        <w:autoSpaceDE w:val="0"/>
        <w:autoSpaceDN w:val="0"/>
        <w:adjustRightInd w:val="0"/>
        <w:spacing w:after="0" w:line="240" w:lineRule="auto"/>
        <w:ind w:left="1276" w:hanging="709"/>
        <w:contextualSpacing/>
        <w:jc w:val="both"/>
        <w:textAlignment w:val="baseline"/>
        <w:rPr>
          <w:rFonts w:ascii="Amelia Oblicua" w:hAnsi="Amelia Oblicua" w:cs="Arial"/>
          <w:i/>
          <w:iCs/>
          <w:color w:val="0070C0"/>
        </w:rPr>
      </w:pPr>
      <w:r w:rsidRPr="00B87BF8">
        <w:rPr>
          <w:rFonts w:ascii="Amelia Oblicua" w:hAnsi="Amelia Oblicua" w:cs="Arial"/>
          <w:i/>
          <w:iCs/>
          <w:color w:val="0070C0"/>
        </w:rPr>
        <w:t>Industria automotriz.</w:t>
      </w:r>
    </w:p>
    <w:p w14:paraId="14680A54" w14:textId="77777777" w:rsidR="000D27AA" w:rsidRPr="00B87BF8" w:rsidRDefault="000D27AA" w:rsidP="000D27AA">
      <w:pPr>
        <w:ind w:left="1276" w:hanging="709"/>
        <w:contextualSpacing/>
        <w:jc w:val="both"/>
        <w:rPr>
          <w:rFonts w:ascii="Amelia Oblicua" w:hAnsi="Amelia Oblicua" w:cs="Arial"/>
          <w:i/>
          <w:iCs/>
          <w:color w:val="0070C0"/>
        </w:rPr>
      </w:pPr>
    </w:p>
    <w:p w14:paraId="7660E7F1" w14:textId="77777777" w:rsidR="000D27AA" w:rsidRPr="00B87BF8" w:rsidRDefault="000D27AA" w:rsidP="000D27AA">
      <w:pPr>
        <w:numPr>
          <w:ilvl w:val="0"/>
          <w:numId w:val="19"/>
        </w:numPr>
        <w:overflowPunct w:val="0"/>
        <w:autoSpaceDE w:val="0"/>
        <w:autoSpaceDN w:val="0"/>
        <w:adjustRightInd w:val="0"/>
        <w:spacing w:after="0" w:line="240" w:lineRule="auto"/>
        <w:ind w:left="1276" w:hanging="709"/>
        <w:contextualSpacing/>
        <w:jc w:val="both"/>
        <w:textAlignment w:val="baseline"/>
        <w:rPr>
          <w:rFonts w:ascii="Amelia Oblicua" w:hAnsi="Amelia Oblicua" w:cs="Arial"/>
          <w:i/>
          <w:iCs/>
          <w:color w:val="0070C0"/>
        </w:rPr>
      </w:pPr>
      <w:r w:rsidRPr="00B87BF8">
        <w:rPr>
          <w:rFonts w:ascii="Amelia Oblicua" w:hAnsi="Amelia Oblicua" w:cs="Arial"/>
          <w:i/>
          <w:iCs/>
          <w:color w:val="0070C0"/>
        </w:rPr>
        <w:t>Subestaciones eléctricas.</w:t>
      </w:r>
    </w:p>
    <w:p w14:paraId="7EAF07ED" w14:textId="77777777" w:rsidR="000D27AA" w:rsidRPr="00B87BF8" w:rsidRDefault="000D27AA" w:rsidP="000D27AA">
      <w:pPr>
        <w:ind w:left="1276" w:hanging="709"/>
        <w:contextualSpacing/>
        <w:jc w:val="both"/>
        <w:rPr>
          <w:rFonts w:ascii="Amelia Oblicua" w:hAnsi="Amelia Oblicua" w:cs="Arial"/>
          <w:i/>
          <w:iCs/>
          <w:color w:val="0070C0"/>
        </w:rPr>
      </w:pPr>
    </w:p>
    <w:p w14:paraId="1BD00736" w14:textId="77777777" w:rsidR="000D27AA" w:rsidRPr="00B87BF8" w:rsidRDefault="000D27AA" w:rsidP="000D27AA">
      <w:pPr>
        <w:numPr>
          <w:ilvl w:val="0"/>
          <w:numId w:val="19"/>
        </w:numPr>
        <w:overflowPunct w:val="0"/>
        <w:autoSpaceDE w:val="0"/>
        <w:autoSpaceDN w:val="0"/>
        <w:adjustRightInd w:val="0"/>
        <w:spacing w:after="0" w:line="240" w:lineRule="auto"/>
        <w:ind w:left="1276" w:hanging="709"/>
        <w:contextualSpacing/>
        <w:jc w:val="both"/>
        <w:textAlignment w:val="baseline"/>
        <w:rPr>
          <w:rFonts w:ascii="Amelia Oblicua" w:hAnsi="Amelia Oblicua" w:cs="Arial"/>
          <w:i/>
          <w:iCs/>
          <w:color w:val="0070C0"/>
        </w:rPr>
      </w:pPr>
      <w:r w:rsidRPr="00B87BF8">
        <w:rPr>
          <w:rFonts w:ascii="Amelia Oblicua" w:hAnsi="Amelia Oblicua" w:cs="Arial"/>
          <w:i/>
          <w:iCs/>
          <w:color w:val="0070C0"/>
        </w:rPr>
        <w:t>Obras hidráulicas de jurisdicción estatal y municipal.</w:t>
      </w:r>
    </w:p>
    <w:p w14:paraId="16B15CB1" w14:textId="77777777" w:rsidR="000D27AA" w:rsidRPr="00B87BF8" w:rsidRDefault="000D27AA" w:rsidP="000D27AA">
      <w:pPr>
        <w:ind w:left="1276" w:hanging="709"/>
        <w:contextualSpacing/>
        <w:jc w:val="both"/>
        <w:rPr>
          <w:rFonts w:ascii="Amelia Oblicua" w:hAnsi="Amelia Oblicua" w:cs="Arial"/>
          <w:i/>
          <w:iCs/>
          <w:color w:val="0070C0"/>
        </w:rPr>
      </w:pPr>
    </w:p>
    <w:p w14:paraId="2D3D9D03" w14:textId="77777777" w:rsidR="000D27AA" w:rsidRPr="00B87BF8" w:rsidRDefault="000D27AA" w:rsidP="000D27AA">
      <w:pPr>
        <w:numPr>
          <w:ilvl w:val="0"/>
          <w:numId w:val="19"/>
        </w:numPr>
        <w:overflowPunct w:val="0"/>
        <w:autoSpaceDE w:val="0"/>
        <w:autoSpaceDN w:val="0"/>
        <w:adjustRightInd w:val="0"/>
        <w:spacing w:after="0" w:line="240" w:lineRule="auto"/>
        <w:ind w:left="1276" w:hanging="709"/>
        <w:contextualSpacing/>
        <w:jc w:val="both"/>
        <w:textAlignment w:val="baseline"/>
        <w:rPr>
          <w:rFonts w:ascii="Amelia Oblicua" w:hAnsi="Amelia Oblicua" w:cs="Arial"/>
          <w:i/>
          <w:iCs/>
          <w:color w:val="0070C0"/>
        </w:rPr>
      </w:pPr>
      <w:r w:rsidRPr="00B87BF8">
        <w:rPr>
          <w:rFonts w:ascii="Amelia Oblicua" w:hAnsi="Amelia Oblicua" w:cs="Arial"/>
          <w:i/>
          <w:iCs/>
          <w:color w:val="0070C0"/>
        </w:rPr>
        <w:t>Construcción e instalación de sitios para el almacenamiento temporal de residuos peligrosos, materiales peligrosos y sustancias altamente riesgosas.</w:t>
      </w:r>
    </w:p>
    <w:p w14:paraId="2FBD4419" w14:textId="77777777" w:rsidR="000D27AA" w:rsidRPr="00B87BF8" w:rsidRDefault="000D27AA" w:rsidP="000D27AA">
      <w:pPr>
        <w:ind w:left="1276" w:hanging="709"/>
        <w:contextualSpacing/>
        <w:jc w:val="both"/>
        <w:rPr>
          <w:rFonts w:ascii="Amelia Oblicua" w:hAnsi="Amelia Oblicua" w:cs="Arial"/>
          <w:i/>
          <w:iCs/>
          <w:color w:val="0070C0"/>
        </w:rPr>
      </w:pPr>
    </w:p>
    <w:p w14:paraId="0AEA3BEA" w14:textId="77777777" w:rsidR="000D27AA" w:rsidRPr="00B87BF8" w:rsidRDefault="000D27AA" w:rsidP="000D27AA">
      <w:pPr>
        <w:numPr>
          <w:ilvl w:val="0"/>
          <w:numId w:val="19"/>
        </w:numPr>
        <w:overflowPunct w:val="0"/>
        <w:autoSpaceDE w:val="0"/>
        <w:autoSpaceDN w:val="0"/>
        <w:adjustRightInd w:val="0"/>
        <w:spacing w:after="0" w:line="240" w:lineRule="auto"/>
        <w:ind w:left="1276" w:hanging="709"/>
        <w:contextualSpacing/>
        <w:jc w:val="both"/>
        <w:textAlignment w:val="baseline"/>
        <w:rPr>
          <w:rFonts w:ascii="Amelia Oblicua" w:hAnsi="Amelia Oblicua" w:cs="Arial"/>
          <w:i/>
          <w:iCs/>
          <w:color w:val="0070C0"/>
        </w:rPr>
      </w:pPr>
      <w:r w:rsidRPr="00B87BF8">
        <w:rPr>
          <w:rFonts w:ascii="Amelia Oblicua" w:hAnsi="Amelia Oblicua" w:cs="Arial"/>
          <w:i/>
          <w:iCs/>
          <w:color w:val="0070C0"/>
        </w:rPr>
        <w:t>Obras en áreas naturales protegidas de jurisdicción estatal y municipal.</w:t>
      </w:r>
    </w:p>
    <w:p w14:paraId="570948C3" w14:textId="77777777" w:rsidR="000D27AA" w:rsidRPr="00B87BF8" w:rsidRDefault="000D27AA" w:rsidP="000D27AA">
      <w:pPr>
        <w:ind w:left="1276" w:hanging="709"/>
        <w:contextualSpacing/>
        <w:jc w:val="both"/>
        <w:rPr>
          <w:rFonts w:ascii="Amelia Oblicua" w:hAnsi="Amelia Oblicua" w:cs="Arial"/>
          <w:i/>
          <w:iCs/>
          <w:color w:val="0070C0"/>
        </w:rPr>
      </w:pPr>
    </w:p>
    <w:p w14:paraId="1A3948FE" w14:textId="77777777" w:rsidR="000D27AA" w:rsidRPr="00B87BF8" w:rsidRDefault="000D27AA" w:rsidP="000D27AA">
      <w:pPr>
        <w:numPr>
          <w:ilvl w:val="0"/>
          <w:numId w:val="19"/>
        </w:numPr>
        <w:overflowPunct w:val="0"/>
        <w:autoSpaceDE w:val="0"/>
        <w:autoSpaceDN w:val="0"/>
        <w:adjustRightInd w:val="0"/>
        <w:spacing w:after="0" w:line="240" w:lineRule="auto"/>
        <w:ind w:left="1276" w:hanging="709"/>
        <w:contextualSpacing/>
        <w:jc w:val="both"/>
        <w:textAlignment w:val="baseline"/>
        <w:rPr>
          <w:rFonts w:ascii="Amelia Oblicua" w:hAnsi="Amelia Oblicua" w:cs="Arial"/>
          <w:i/>
          <w:iCs/>
          <w:color w:val="0070C0"/>
        </w:rPr>
      </w:pPr>
      <w:r w:rsidRPr="00B87BF8">
        <w:rPr>
          <w:rFonts w:ascii="Amelia Oblicua" w:hAnsi="Amelia Oblicua" w:cs="Arial"/>
          <w:i/>
          <w:iCs/>
          <w:color w:val="0070C0"/>
        </w:rPr>
        <w:t xml:space="preserve">Actividades consideradas como riesgosas en los términos previstos en esta Ley, así como en las demás disposiciones aplicables. </w:t>
      </w:r>
    </w:p>
    <w:p w14:paraId="22B1FE2F" w14:textId="77777777" w:rsidR="000D27AA" w:rsidRPr="00B87BF8" w:rsidRDefault="000D27AA" w:rsidP="000D27AA">
      <w:pPr>
        <w:ind w:left="1276" w:hanging="709"/>
        <w:contextualSpacing/>
        <w:jc w:val="both"/>
        <w:rPr>
          <w:rFonts w:ascii="Amelia Oblicua" w:hAnsi="Amelia Oblicua" w:cs="Arial"/>
          <w:i/>
          <w:iCs/>
          <w:color w:val="0070C0"/>
        </w:rPr>
      </w:pPr>
    </w:p>
    <w:p w14:paraId="2171169C" w14:textId="77777777" w:rsidR="000D27AA" w:rsidRPr="00B87BF8" w:rsidRDefault="000D27AA" w:rsidP="000D27AA">
      <w:pPr>
        <w:numPr>
          <w:ilvl w:val="0"/>
          <w:numId w:val="19"/>
        </w:numPr>
        <w:overflowPunct w:val="0"/>
        <w:autoSpaceDE w:val="0"/>
        <w:autoSpaceDN w:val="0"/>
        <w:adjustRightInd w:val="0"/>
        <w:spacing w:after="0" w:line="240" w:lineRule="auto"/>
        <w:ind w:left="1276" w:hanging="709"/>
        <w:contextualSpacing/>
        <w:jc w:val="both"/>
        <w:textAlignment w:val="baseline"/>
        <w:rPr>
          <w:rFonts w:ascii="Amelia Oblicua" w:hAnsi="Amelia Oblicua" w:cs="Arial"/>
          <w:i/>
          <w:iCs/>
          <w:color w:val="0070C0"/>
        </w:rPr>
      </w:pPr>
      <w:r w:rsidRPr="00B87BF8">
        <w:rPr>
          <w:rFonts w:ascii="Amelia Oblicua" w:hAnsi="Amelia Oblicua" w:cs="Arial"/>
          <w:i/>
          <w:iCs/>
          <w:color w:val="0070C0"/>
        </w:rPr>
        <w:t>Obras y actividades de carácter público o privado, destinadas a la prestación de un servicio público o para el aprovechamiento de recursos naturales.</w:t>
      </w:r>
    </w:p>
    <w:p w14:paraId="0A7D27BB" w14:textId="77777777" w:rsidR="000D27AA" w:rsidRPr="00B87BF8" w:rsidRDefault="000D27AA" w:rsidP="000D27AA">
      <w:pPr>
        <w:ind w:left="1276" w:hanging="709"/>
        <w:contextualSpacing/>
        <w:jc w:val="both"/>
        <w:rPr>
          <w:rFonts w:ascii="Amelia Oblicua" w:hAnsi="Amelia Oblicua" w:cs="Arial"/>
          <w:i/>
          <w:iCs/>
          <w:color w:val="0070C0"/>
        </w:rPr>
      </w:pPr>
    </w:p>
    <w:p w14:paraId="7E69E83A" w14:textId="77777777" w:rsidR="000D27AA" w:rsidRPr="00B87BF8" w:rsidRDefault="000D27AA" w:rsidP="000D27AA">
      <w:pPr>
        <w:numPr>
          <w:ilvl w:val="0"/>
          <w:numId w:val="19"/>
        </w:numPr>
        <w:overflowPunct w:val="0"/>
        <w:autoSpaceDE w:val="0"/>
        <w:autoSpaceDN w:val="0"/>
        <w:adjustRightInd w:val="0"/>
        <w:spacing w:after="0" w:line="240" w:lineRule="auto"/>
        <w:ind w:left="1276" w:hanging="709"/>
        <w:contextualSpacing/>
        <w:jc w:val="both"/>
        <w:textAlignment w:val="baseline"/>
        <w:rPr>
          <w:rFonts w:ascii="Amelia Oblicua" w:hAnsi="Amelia Oblicua" w:cs="Arial"/>
          <w:i/>
          <w:iCs/>
          <w:color w:val="0070C0"/>
        </w:rPr>
      </w:pPr>
      <w:r w:rsidRPr="00B87BF8">
        <w:rPr>
          <w:rFonts w:ascii="Amelia Oblicua" w:hAnsi="Amelia Oblicua" w:cs="Arial"/>
          <w:i/>
          <w:iCs/>
          <w:color w:val="0070C0"/>
        </w:rPr>
        <w:t>Las demás que, aun cuando sean distintas a las anteriores, puedan causar impactos ambientales significativos de carácter adverso y que por razón de la obra, actividad o aprovechamiento de que se trate, no estén sometidas para su evaluación a la regulación federal.</w:t>
      </w:r>
    </w:p>
    <w:p w14:paraId="3FFEFB39" w14:textId="77777777" w:rsidR="000D27AA" w:rsidRPr="00B87BF8" w:rsidRDefault="000D27AA" w:rsidP="000D27AA">
      <w:pPr>
        <w:overflowPunct w:val="0"/>
        <w:autoSpaceDE w:val="0"/>
        <w:autoSpaceDN w:val="0"/>
        <w:adjustRightInd w:val="0"/>
        <w:jc w:val="both"/>
        <w:textAlignment w:val="baseline"/>
        <w:rPr>
          <w:rFonts w:ascii="Amelia Oblicua" w:hAnsi="Amelia Oblicua" w:cs="Arial"/>
          <w:i/>
          <w:iCs/>
          <w:color w:val="0070C0"/>
        </w:rPr>
      </w:pPr>
    </w:p>
    <w:p w14:paraId="33F880D1" w14:textId="77777777" w:rsidR="000D27AA" w:rsidRPr="00B87BF8" w:rsidRDefault="000D27AA" w:rsidP="000D27AA">
      <w:pPr>
        <w:overflowPunct w:val="0"/>
        <w:autoSpaceDE w:val="0"/>
        <w:autoSpaceDN w:val="0"/>
        <w:adjustRightInd w:val="0"/>
        <w:jc w:val="both"/>
        <w:textAlignment w:val="baseline"/>
        <w:rPr>
          <w:rFonts w:ascii="Amelia Oblicua" w:hAnsi="Amelia Oblicua" w:cs="Arial"/>
          <w:i/>
          <w:iCs/>
          <w:color w:val="0070C0"/>
        </w:rPr>
      </w:pPr>
      <w:r w:rsidRPr="00B87BF8">
        <w:rPr>
          <w:rFonts w:ascii="Amelia Oblicua" w:hAnsi="Amelia Oblicua" w:cs="Arial"/>
          <w:i/>
          <w:iCs/>
          <w:color w:val="0070C0"/>
        </w:rPr>
        <w:t xml:space="preserve">Artículo 42. Los Municipios, previo convenio suscrito con el Gobierno del Estado, a través de la Secretaría, podrán asumir las facultades de evaluar el impacto ambiental, en el ámbito de su jurisdicción territorial, de las obras o actividades establecidas en los listados anexos a dicho convenio, mismo que deberá ser publicado en el Periódico Oficial del Estado. </w:t>
      </w:r>
    </w:p>
    <w:p w14:paraId="64BDB2C8" w14:textId="77777777" w:rsidR="000D27AA" w:rsidRPr="00B87BF8" w:rsidRDefault="000D27AA" w:rsidP="00B35A78">
      <w:pPr>
        <w:spacing w:after="0" w:line="240" w:lineRule="auto"/>
        <w:jc w:val="both"/>
        <w:rPr>
          <w:rFonts w:ascii="Amelia Oblicua" w:hAnsi="Amelia Oblicua" w:cs="Arial"/>
          <w:i/>
          <w:iCs/>
          <w:color w:val="0070C0"/>
        </w:rPr>
      </w:pPr>
    </w:p>
    <w:p w14:paraId="782109E3" w14:textId="49601069" w:rsidR="00544D8C" w:rsidRPr="00B87BF8" w:rsidRDefault="00322268" w:rsidP="00544D8C">
      <w:pPr>
        <w:tabs>
          <w:tab w:val="left" w:pos="555"/>
          <w:tab w:val="center" w:pos="5173"/>
          <w:tab w:val="left" w:pos="5670"/>
        </w:tabs>
        <w:ind w:right="76"/>
        <w:jc w:val="both"/>
        <w:rPr>
          <w:rFonts w:ascii="Amelia Oblicua" w:hAnsi="Amelia Oblicua" w:cs="Arial"/>
          <w:i/>
          <w:color w:val="0070C0"/>
        </w:rPr>
      </w:pPr>
      <w:r w:rsidRPr="00B87BF8">
        <w:rPr>
          <w:rFonts w:ascii="Amelia Oblicua" w:hAnsi="Amelia Oblicua" w:cs="Arial"/>
          <w:i/>
          <w:color w:val="0070C0"/>
        </w:rPr>
        <w:t xml:space="preserve"> </w:t>
      </w:r>
      <w:r w:rsidR="00544D8C" w:rsidRPr="00B87BF8">
        <w:rPr>
          <w:rFonts w:ascii="Amelia Oblicua" w:hAnsi="Amelia Oblicua" w:cs="Arial"/>
          <w:i/>
          <w:color w:val="0070C0"/>
        </w:rPr>
        <w:t>En relación a la observación se manifiesta que el Gobierno Municipal tiene gran preocupación por la infraestructura hidráulica de la obra en mención</w:t>
      </w:r>
      <w:r w:rsidR="000D27AA" w:rsidRPr="00B87BF8">
        <w:rPr>
          <w:rFonts w:ascii="Amelia Oblicua" w:hAnsi="Amelia Oblicua" w:cs="Arial"/>
          <w:i/>
          <w:color w:val="0070C0"/>
        </w:rPr>
        <w:t xml:space="preserve"> derivado a que estaba colapsada</w:t>
      </w:r>
      <w:r w:rsidR="00544D8C" w:rsidRPr="00B87BF8">
        <w:rPr>
          <w:rFonts w:ascii="Amelia Oblicua" w:hAnsi="Amelia Oblicua" w:cs="Arial"/>
          <w:i/>
          <w:color w:val="0070C0"/>
        </w:rPr>
        <w:t xml:space="preserve"> y en evidente riesgo para las personas, lo que deriva de un alto riesgo de daños que pongan en peligro la vida y bienes de las personas que viven en la zona y a efecto de garantizar la seguridad de la ciudadanía en temas de inundaciones, y derivado a los antecedentes de las zonas, por lo cual NO PROCEDE LA AUTORIZACIÓN EN MATERIA DE IMPACTO AMBIENTAL, de conformidad con los artículos 6, y 7 del Reglamento de la Ley General del Equilibrio Ecológico y la Protección al Ambiente en Materia de Evaluación del Impacto Ambiental que a la letra dicen:</w:t>
      </w:r>
    </w:p>
    <w:p w14:paraId="26854506" w14:textId="77777777" w:rsidR="00544D8C" w:rsidRPr="00B87BF8" w:rsidRDefault="00544D8C" w:rsidP="00544D8C">
      <w:pPr>
        <w:tabs>
          <w:tab w:val="left" w:pos="555"/>
          <w:tab w:val="center" w:pos="5173"/>
          <w:tab w:val="left" w:pos="5670"/>
        </w:tabs>
        <w:ind w:right="76"/>
        <w:jc w:val="both"/>
        <w:rPr>
          <w:rFonts w:ascii="Amelia Oblicua" w:hAnsi="Amelia Oblicua" w:cs="Arial"/>
          <w:i/>
          <w:color w:val="0070C0"/>
        </w:rPr>
      </w:pPr>
    </w:p>
    <w:p w14:paraId="61B5BEE2" w14:textId="77777777" w:rsidR="00544D8C" w:rsidRPr="00B87BF8" w:rsidRDefault="00544D8C" w:rsidP="00544D8C">
      <w:pPr>
        <w:tabs>
          <w:tab w:val="left" w:pos="555"/>
          <w:tab w:val="center" w:pos="5173"/>
        </w:tabs>
        <w:ind w:right="76"/>
        <w:jc w:val="both"/>
        <w:rPr>
          <w:rFonts w:ascii="Amelia Oblicua" w:hAnsi="Amelia Oblicua" w:cs="Arial"/>
          <w:i/>
          <w:color w:val="0070C0"/>
        </w:rPr>
      </w:pPr>
      <w:r w:rsidRPr="00B87BF8">
        <w:rPr>
          <w:rFonts w:ascii="Amelia Oblicua" w:hAnsi="Amelia Oblicua" w:cs="Arial"/>
          <w:i/>
          <w:color w:val="0070C0"/>
        </w:rPr>
        <w:lastRenderedPageBreak/>
        <w:t xml:space="preserve">“Artículo 6o.- Las ampliaciones, modificaciones, sustituciones de infraestructura, rehabilitación y el mantenimiento de instalaciones relacionado con las obras y actividades señaladas en el artículo anterior, así como con las que se encuentren en operación, </w:t>
      </w:r>
      <w:r w:rsidRPr="00B87BF8">
        <w:rPr>
          <w:rFonts w:ascii="Amelia Oblicua" w:hAnsi="Amelia Oblicua" w:cs="Arial"/>
          <w:b/>
          <w:i/>
          <w:color w:val="0070C0"/>
        </w:rPr>
        <w:t xml:space="preserve">no requerirán de la autorización en materia de impacto ambiental </w:t>
      </w:r>
      <w:r w:rsidRPr="00B87BF8">
        <w:rPr>
          <w:rFonts w:ascii="Amelia Oblicua" w:hAnsi="Amelia Oblicua" w:cs="Arial"/>
          <w:i/>
          <w:color w:val="0070C0"/>
        </w:rPr>
        <w:t xml:space="preserve">siempre y cuando cumplan con todos los requisitos siguientes: </w:t>
      </w:r>
    </w:p>
    <w:p w14:paraId="1468DDCA" w14:textId="77777777" w:rsidR="00544D8C" w:rsidRPr="00B87BF8" w:rsidRDefault="00544D8C" w:rsidP="00544D8C">
      <w:pPr>
        <w:tabs>
          <w:tab w:val="left" w:pos="555"/>
          <w:tab w:val="center" w:pos="5173"/>
        </w:tabs>
        <w:ind w:right="76"/>
        <w:jc w:val="both"/>
        <w:rPr>
          <w:rFonts w:ascii="Amelia Oblicua" w:hAnsi="Amelia Oblicua" w:cs="Arial"/>
          <w:i/>
          <w:color w:val="0070C0"/>
        </w:rPr>
      </w:pPr>
    </w:p>
    <w:p w14:paraId="16114143" w14:textId="77777777" w:rsidR="00544D8C" w:rsidRPr="00B87BF8" w:rsidRDefault="00544D8C" w:rsidP="00544D8C">
      <w:pPr>
        <w:pStyle w:val="Prrafodelista"/>
        <w:numPr>
          <w:ilvl w:val="0"/>
          <w:numId w:val="20"/>
        </w:numPr>
        <w:tabs>
          <w:tab w:val="left" w:pos="555"/>
          <w:tab w:val="center" w:pos="5173"/>
        </w:tabs>
        <w:spacing w:after="0" w:line="276" w:lineRule="auto"/>
        <w:ind w:left="0" w:right="76" w:firstLine="0"/>
        <w:jc w:val="both"/>
        <w:rPr>
          <w:rFonts w:ascii="Amelia Oblicua" w:hAnsi="Amelia Oblicua" w:cs="Arial"/>
          <w:i/>
          <w:color w:val="0070C0"/>
        </w:rPr>
      </w:pPr>
      <w:r w:rsidRPr="00B87BF8">
        <w:rPr>
          <w:rFonts w:ascii="Amelia Oblicua" w:hAnsi="Amelia Oblicua" w:cs="Arial"/>
          <w:i/>
          <w:color w:val="0070C0"/>
        </w:rPr>
        <w:t xml:space="preserve">Las obras y actividades cuenten previamente con la autorización respectiva o cuando no hubieren requerido de ésta; </w:t>
      </w:r>
    </w:p>
    <w:p w14:paraId="2F0167A1" w14:textId="77777777" w:rsidR="00544D8C" w:rsidRPr="00B87BF8" w:rsidRDefault="00544D8C" w:rsidP="00544D8C">
      <w:pPr>
        <w:pStyle w:val="Prrafodelista"/>
        <w:numPr>
          <w:ilvl w:val="0"/>
          <w:numId w:val="20"/>
        </w:numPr>
        <w:tabs>
          <w:tab w:val="left" w:pos="555"/>
          <w:tab w:val="center" w:pos="5173"/>
        </w:tabs>
        <w:spacing w:after="0" w:line="276" w:lineRule="auto"/>
        <w:ind w:left="0" w:right="76" w:firstLine="0"/>
        <w:jc w:val="both"/>
        <w:rPr>
          <w:rFonts w:ascii="Amelia Oblicua" w:hAnsi="Amelia Oblicua" w:cs="Arial"/>
          <w:i/>
          <w:color w:val="0070C0"/>
        </w:rPr>
      </w:pPr>
      <w:r w:rsidRPr="00B87BF8">
        <w:rPr>
          <w:rFonts w:ascii="Amelia Oblicua" w:hAnsi="Amelia Oblicua" w:cs="Arial"/>
          <w:i/>
          <w:color w:val="0070C0"/>
        </w:rPr>
        <w:t xml:space="preserve">Las acciones por realizar no tengan relación alguna con el proceso de producción que generó dicha autorización, y </w:t>
      </w:r>
    </w:p>
    <w:p w14:paraId="63F15F7B" w14:textId="77777777" w:rsidR="00544D8C" w:rsidRPr="00B87BF8" w:rsidRDefault="00544D8C" w:rsidP="00544D8C">
      <w:pPr>
        <w:pStyle w:val="Prrafodelista"/>
        <w:numPr>
          <w:ilvl w:val="0"/>
          <w:numId w:val="20"/>
        </w:numPr>
        <w:tabs>
          <w:tab w:val="left" w:pos="555"/>
          <w:tab w:val="center" w:pos="5173"/>
        </w:tabs>
        <w:spacing w:after="0" w:line="276" w:lineRule="auto"/>
        <w:ind w:left="0" w:right="76" w:firstLine="0"/>
        <w:jc w:val="both"/>
        <w:rPr>
          <w:rFonts w:ascii="Amelia Oblicua" w:hAnsi="Amelia Oblicua" w:cs="Arial"/>
          <w:i/>
          <w:color w:val="0070C0"/>
        </w:rPr>
      </w:pPr>
      <w:r w:rsidRPr="00B87BF8">
        <w:rPr>
          <w:rFonts w:ascii="Amelia Oblicua" w:hAnsi="Amelia Oblicua" w:cs="Arial"/>
          <w:i/>
          <w:color w:val="0070C0"/>
        </w:rPr>
        <w:t>Dichas acciones no impliquen incremento alguno en el nivel de impacto o riesgo ambiental, en virtud de su ubicación, dimensiones, características o alcances, tales como conservación, reparación y mantenimiento de bienes inmuebles; construcción, instalación y demolición de bienes inmuebles en áreas urbanas, o modificación de bienes inmuebles cuando se pretenda llevar a cabo en la superficie del terreno ocupada por la construcción o instalación de que se trate.</w:t>
      </w:r>
    </w:p>
    <w:p w14:paraId="2276C953" w14:textId="77777777" w:rsidR="00BB0811" w:rsidRPr="00B87BF8" w:rsidRDefault="00BB0811" w:rsidP="00544D8C">
      <w:pPr>
        <w:tabs>
          <w:tab w:val="left" w:pos="555"/>
          <w:tab w:val="center" w:pos="5173"/>
        </w:tabs>
        <w:ind w:right="76"/>
        <w:jc w:val="both"/>
        <w:rPr>
          <w:rFonts w:ascii="Amelia Oblicua" w:hAnsi="Amelia Oblicua" w:cs="Arial"/>
          <w:i/>
          <w:color w:val="0070C0"/>
        </w:rPr>
      </w:pPr>
    </w:p>
    <w:p w14:paraId="2A63DC5B" w14:textId="4311F1D1" w:rsidR="00544D8C" w:rsidRPr="00B87BF8" w:rsidRDefault="00544D8C" w:rsidP="00544D8C">
      <w:pPr>
        <w:tabs>
          <w:tab w:val="left" w:pos="555"/>
          <w:tab w:val="center" w:pos="5173"/>
        </w:tabs>
        <w:ind w:right="76"/>
        <w:jc w:val="both"/>
        <w:rPr>
          <w:rFonts w:ascii="Amelia Oblicua" w:hAnsi="Amelia Oblicua" w:cs="Arial"/>
          <w:i/>
          <w:color w:val="0070C0"/>
        </w:rPr>
      </w:pPr>
      <w:r w:rsidRPr="00B87BF8">
        <w:rPr>
          <w:rFonts w:ascii="Amelia Oblicua" w:hAnsi="Amelia Oblicua" w:cs="Arial"/>
          <w:i/>
          <w:color w:val="0070C0"/>
        </w:rPr>
        <w:t xml:space="preserve">En estos casos, los interesados deberán dar aviso a la Secretaría previamente a la realización de dichas acciones. </w:t>
      </w:r>
    </w:p>
    <w:p w14:paraId="07AB357F" w14:textId="77777777" w:rsidR="00544D8C" w:rsidRPr="00B87BF8" w:rsidRDefault="00544D8C" w:rsidP="00544D8C">
      <w:pPr>
        <w:tabs>
          <w:tab w:val="left" w:pos="555"/>
          <w:tab w:val="center" w:pos="5173"/>
        </w:tabs>
        <w:ind w:right="76"/>
        <w:jc w:val="both"/>
        <w:rPr>
          <w:rFonts w:ascii="Amelia Oblicua" w:hAnsi="Amelia Oblicua" w:cs="Arial"/>
          <w:i/>
          <w:color w:val="0070C0"/>
        </w:rPr>
      </w:pPr>
      <w:r w:rsidRPr="00B87BF8">
        <w:rPr>
          <w:rFonts w:ascii="Amelia Oblicua" w:hAnsi="Amelia Oblicua" w:cs="Arial"/>
          <w:i/>
          <w:color w:val="0070C0"/>
        </w:rPr>
        <w:t>Las ampliaciones, modificaciones, sustitución de infraestructura, rehabilitación y el mantenimiento de instalaciones relacionadas con las obras y actividades señaladas en el artículo 5o., así como con las que se encuentren en operación y que sean distintas a las que se refiere el primer párrafo de este artículo, podrán ser exentadas de la presentación de la manifestación de impacto ambiental cuando se demuestre que su ejecución no causará desequilibrios ecológicos ni rebasará los límites y condiciones establecidos en las disposiciones jurídicas relativas a la protección al ambiente y a la preservación y restauración de los ecosistemas.</w:t>
      </w:r>
    </w:p>
    <w:p w14:paraId="4E301111" w14:textId="77777777" w:rsidR="00544D8C" w:rsidRPr="00B87BF8" w:rsidRDefault="00544D8C" w:rsidP="00544D8C">
      <w:pPr>
        <w:tabs>
          <w:tab w:val="left" w:pos="555"/>
          <w:tab w:val="center" w:pos="5173"/>
        </w:tabs>
        <w:ind w:right="76"/>
        <w:jc w:val="both"/>
        <w:rPr>
          <w:rFonts w:ascii="Amelia Oblicua" w:hAnsi="Amelia Oblicua" w:cs="Arial"/>
          <w:i/>
          <w:color w:val="0070C0"/>
        </w:rPr>
      </w:pPr>
    </w:p>
    <w:p w14:paraId="250BA167" w14:textId="77777777" w:rsidR="00544D8C" w:rsidRPr="00B87BF8" w:rsidRDefault="00544D8C" w:rsidP="00544D8C">
      <w:pPr>
        <w:tabs>
          <w:tab w:val="left" w:pos="555"/>
          <w:tab w:val="center" w:pos="5173"/>
        </w:tabs>
        <w:ind w:right="76"/>
        <w:jc w:val="both"/>
        <w:rPr>
          <w:rFonts w:ascii="Amelia Oblicua" w:hAnsi="Amelia Oblicua" w:cs="Arial"/>
          <w:i/>
          <w:color w:val="0070C0"/>
        </w:rPr>
      </w:pPr>
      <w:r w:rsidRPr="00B87BF8">
        <w:rPr>
          <w:rFonts w:ascii="Amelia Oblicua" w:hAnsi="Amelia Oblicua" w:cs="Arial"/>
          <w:i/>
          <w:color w:val="0070C0"/>
        </w:rPr>
        <w:t xml:space="preserve">Para efectos del párrafo anterior, los promoventes deberán dar aviso a la Secretaría de las acciones que pretendan realizar para que ésta, dentro del plazo de diez días, determine si es necesaria la presentación de una manifestación de impacto ambiental, o si las acciones no requieren ser evaluadas y, por lo tanto, pueden realizarse sin contar con autorización. </w:t>
      </w:r>
    </w:p>
    <w:p w14:paraId="4A3BB94B" w14:textId="77777777" w:rsidR="00544D8C" w:rsidRPr="00B87BF8" w:rsidRDefault="00544D8C" w:rsidP="00544D8C">
      <w:pPr>
        <w:tabs>
          <w:tab w:val="left" w:pos="555"/>
          <w:tab w:val="center" w:pos="5173"/>
        </w:tabs>
        <w:ind w:right="76"/>
        <w:jc w:val="both"/>
        <w:rPr>
          <w:rFonts w:ascii="Amelia Oblicua" w:hAnsi="Amelia Oblicua" w:cs="Arial"/>
          <w:i/>
          <w:color w:val="0070C0"/>
        </w:rPr>
      </w:pPr>
    </w:p>
    <w:p w14:paraId="70405A05" w14:textId="77777777" w:rsidR="00544D8C" w:rsidRPr="00B87BF8" w:rsidRDefault="00544D8C" w:rsidP="00544D8C">
      <w:pPr>
        <w:tabs>
          <w:tab w:val="left" w:pos="555"/>
          <w:tab w:val="center" w:pos="5173"/>
        </w:tabs>
        <w:ind w:right="76"/>
        <w:jc w:val="both"/>
        <w:rPr>
          <w:rFonts w:ascii="Amelia Oblicua" w:hAnsi="Amelia Oblicua" w:cs="Arial"/>
          <w:i/>
          <w:color w:val="0070C0"/>
        </w:rPr>
      </w:pPr>
      <w:r w:rsidRPr="00B87BF8">
        <w:rPr>
          <w:rFonts w:ascii="Amelia Oblicua" w:hAnsi="Amelia Oblicua" w:cs="Arial"/>
          <w:i/>
          <w:color w:val="0070C0"/>
        </w:rPr>
        <w:t xml:space="preserve">Artículo 7o.- </w:t>
      </w:r>
      <w:r w:rsidRPr="00B87BF8">
        <w:rPr>
          <w:rFonts w:ascii="Amelia Oblicua" w:hAnsi="Amelia Oblicua" w:cs="Arial"/>
          <w:b/>
          <w:i/>
          <w:color w:val="0070C0"/>
        </w:rPr>
        <w:t>Las obras o actividades que, ante la inminencia de un desastre, se realicen con fines preventivos, o bien las que se ejecuten para salvar una situación de emergencia, no requerirán de previa evaluación del impacto ambiental</w:t>
      </w:r>
      <w:r w:rsidRPr="00B87BF8">
        <w:rPr>
          <w:rFonts w:ascii="Amelia Oblicua" w:hAnsi="Amelia Oblicua" w:cs="Arial"/>
          <w:i/>
          <w:color w:val="0070C0"/>
        </w:rPr>
        <w:t xml:space="preserve">; pero en todo caso se deberá dar aviso a la Secretaría de su realización, en un plazo que no excederá de setenta y dos horas contadas a partir de que las </w:t>
      </w:r>
      <w:r w:rsidRPr="00B87BF8">
        <w:rPr>
          <w:rFonts w:ascii="Amelia Oblicua" w:hAnsi="Amelia Oblicua" w:cs="Arial"/>
          <w:i/>
          <w:color w:val="0070C0"/>
        </w:rPr>
        <w:lastRenderedPageBreak/>
        <w:t xml:space="preserve">obras se inicien, con objeto de que ésta, cuando así proceda, tome las medidas necesarias para atenuar los impactos al medio ambiente en los términos del artículo 170 de la Ley.” </w:t>
      </w:r>
    </w:p>
    <w:p w14:paraId="6FCA619B" w14:textId="77777777" w:rsidR="00544D8C" w:rsidRPr="00B87BF8" w:rsidRDefault="00544D8C" w:rsidP="00544D8C">
      <w:pPr>
        <w:shd w:val="clear" w:color="auto" w:fill="FFFFFF" w:themeFill="background1"/>
        <w:jc w:val="both"/>
        <w:rPr>
          <w:rFonts w:ascii="Amelia Oblicua" w:hAnsi="Amelia Oblicua" w:cs="Arial"/>
          <w:i/>
          <w:color w:val="0070C0"/>
        </w:rPr>
      </w:pPr>
    </w:p>
    <w:p w14:paraId="420F77D0" w14:textId="77777777" w:rsidR="00544D8C" w:rsidRPr="00B87BF8" w:rsidRDefault="00544D8C" w:rsidP="00544D8C">
      <w:pPr>
        <w:tabs>
          <w:tab w:val="left" w:pos="555"/>
          <w:tab w:val="center" w:pos="5173"/>
        </w:tabs>
        <w:ind w:right="76"/>
        <w:jc w:val="both"/>
        <w:rPr>
          <w:rFonts w:ascii="Amelia Oblicua" w:hAnsi="Amelia Oblicua" w:cs="Arial"/>
          <w:i/>
          <w:color w:val="0070C0"/>
        </w:rPr>
      </w:pPr>
      <w:r w:rsidRPr="00B87BF8">
        <w:rPr>
          <w:rFonts w:ascii="Amelia Oblicua" w:hAnsi="Amelia Oblicua" w:cs="Arial"/>
          <w:i/>
          <w:color w:val="0070C0"/>
        </w:rPr>
        <w:t xml:space="preserve">Como antecedente, </w:t>
      </w:r>
      <w:r w:rsidRPr="00B87BF8">
        <w:rPr>
          <w:rFonts w:ascii="Amelia Oblicua" w:hAnsi="Amelia Oblicua" w:cs="Arial"/>
          <w:b/>
          <w:i/>
          <w:color w:val="0070C0"/>
        </w:rPr>
        <w:t>no es una obra nueva, es solo</w:t>
      </w:r>
      <w:r w:rsidRPr="00B87BF8">
        <w:rPr>
          <w:rFonts w:ascii="Amelia Oblicua" w:hAnsi="Amelia Oblicua" w:cs="Arial"/>
          <w:i/>
          <w:color w:val="0070C0"/>
        </w:rPr>
        <w:t xml:space="preserve"> la intervención </w:t>
      </w:r>
      <w:r w:rsidRPr="00B87BF8">
        <w:rPr>
          <w:rFonts w:ascii="Amelia Oblicua" w:hAnsi="Amelia Oblicua" w:cs="Arial"/>
          <w:b/>
          <w:i/>
          <w:color w:val="0070C0"/>
        </w:rPr>
        <w:t>en Mantenimiento y Rehabilitación y en su caso Mejoramiento a la infraestructura hidráulica de una obra ya impactada.</w:t>
      </w:r>
    </w:p>
    <w:p w14:paraId="66742DD1" w14:textId="77777777" w:rsidR="00544D8C" w:rsidRPr="00B87BF8" w:rsidRDefault="00544D8C" w:rsidP="00544D8C">
      <w:pPr>
        <w:tabs>
          <w:tab w:val="left" w:pos="555"/>
          <w:tab w:val="center" w:pos="5173"/>
        </w:tabs>
        <w:ind w:right="76"/>
        <w:jc w:val="both"/>
        <w:rPr>
          <w:rFonts w:ascii="Amelia Oblicua" w:hAnsi="Amelia Oblicua" w:cs="Arial"/>
          <w:i/>
          <w:color w:val="0070C0"/>
        </w:rPr>
      </w:pPr>
    </w:p>
    <w:p w14:paraId="120EA12A" w14:textId="77777777" w:rsidR="00544D8C" w:rsidRPr="00B87BF8" w:rsidRDefault="00544D8C" w:rsidP="00544D8C">
      <w:pPr>
        <w:tabs>
          <w:tab w:val="left" w:pos="555"/>
          <w:tab w:val="center" w:pos="5173"/>
        </w:tabs>
        <w:ind w:right="76"/>
        <w:jc w:val="both"/>
        <w:rPr>
          <w:rFonts w:ascii="Amelia Oblicua" w:hAnsi="Amelia Oblicua" w:cs="Arial"/>
          <w:i/>
          <w:color w:val="0070C0"/>
        </w:rPr>
      </w:pPr>
      <w:r w:rsidRPr="00B87BF8">
        <w:rPr>
          <w:rFonts w:ascii="Amelia Oblicua" w:hAnsi="Amelia Oblicua" w:cs="Arial"/>
          <w:i/>
          <w:color w:val="0070C0"/>
        </w:rPr>
        <w:t xml:space="preserve">Lo anterior, ya que no es una obra nueva, se puede inferir que al haber una obra previa, debió de contar con el Impacto Ambiental correspondiente, por lo cual la ejecución de los trabajos por esta Dirección respecto al mantenimiento, rehabilitación y mejoramiento de la obra ya existente sin hacer cambios al proyecto original, por lo cual son acciones que </w:t>
      </w:r>
      <w:r w:rsidRPr="00B87BF8">
        <w:rPr>
          <w:rFonts w:ascii="Amelia Oblicua" w:hAnsi="Amelia Oblicua" w:cs="Arial"/>
          <w:b/>
          <w:i/>
          <w:color w:val="0070C0"/>
        </w:rPr>
        <w:t>NO</w:t>
      </w:r>
      <w:r w:rsidRPr="00B87BF8">
        <w:rPr>
          <w:rFonts w:ascii="Amelia Oblicua" w:hAnsi="Amelia Oblicua" w:cs="Arial"/>
          <w:i/>
          <w:color w:val="0070C0"/>
        </w:rPr>
        <w:t xml:space="preserve"> causan desequilibrios ecológicos o rebasan los límites y condiciones señalados en las disposiciones aplicables, por lo cual no aplica el artículo 41 de la Ley  de Equilibrio Ecológico y Protección al Ambiente del Estado de Chihuahua, cumpliendo así los principios establecidos en el artículo 25 de la mencionada ley,  que establece que los Municipios deberán cumplir con los principios para la formulación y conducción de la política ambiental, respecto a que las autoridades y los particulares deben asumir la responsabilidad de la preservación y restauración del equilibrio ecológico y la protección al ambiente; así como realizar obras o actividades que afecten o puedan afectar el ambiente; el control y la prevención de la contaminación ambiental, el adecuado aprovechamiento de los elementos naturales y el mejoramiento del entorno natural de los asentamientos humanos, son elementos fundamentales para elevar la calidad de vida de la población; entre otras, y si no se hubiera atendido, se hubiera provocado un desastre inminente mayor, debido al desbordamiento de dicha área hidráulica del arroyo, y como consecuencia generándose daños a los entornos ecológicos y habitacionales.                                                                                                                                                                              </w:t>
      </w:r>
    </w:p>
    <w:p w14:paraId="1A5589BB" w14:textId="35F8C97D" w:rsidR="00322268" w:rsidRPr="00B87BF8" w:rsidRDefault="00322268" w:rsidP="00322268">
      <w:pPr>
        <w:tabs>
          <w:tab w:val="left" w:pos="555"/>
          <w:tab w:val="center" w:pos="5173"/>
        </w:tabs>
        <w:ind w:right="76"/>
        <w:rPr>
          <w:rFonts w:ascii="Amelia Oblicua" w:hAnsi="Amelia Oblicua" w:cs="Arial"/>
          <w:i/>
          <w:color w:val="002060"/>
        </w:rPr>
      </w:pPr>
      <w:r w:rsidRPr="00B87BF8">
        <w:rPr>
          <w:rFonts w:ascii="Amelia Oblicua" w:hAnsi="Amelia Oblicua" w:cs="Arial"/>
          <w:i/>
          <w:color w:val="0070C0"/>
        </w:rPr>
        <w:t xml:space="preserve">                                                                      </w:t>
      </w:r>
      <w:r w:rsidRPr="00B87BF8">
        <w:rPr>
          <w:rFonts w:ascii="Amelia Oblicua" w:hAnsi="Amelia Oblicua" w:cs="Arial"/>
          <w:i/>
          <w:color w:val="002060"/>
        </w:rPr>
        <w:t xml:space="preserve">                                                                                      </w:t>
      </w:r>
    </w:p>
    <w:p w14:paraId="4F490A6C" w14:textId="775B0B83" w:rsidR="00B35A78" w:rsidRPr="00B87BF8" w:rsidRDefault="000A56D9" w:rsidP="00B35A78">
      <w:pPr>
        <w:spacing w:after="0" w:line="240" w:lineRule="auto"/>
        <w:jc w:val="both"/>
        <w:rPr>
          <w:rFonts w:ascii="Amelia Oblicua" w:hAnsi="Amelia Oblicua" w:cs="Arial"/>
          <w:b/>
          <w:bCs/>
          <w:i/>
          <w:iCs/>
          <w:color w:val="0070C0"/>
        </w:rPr>
      </w:pPr>
      <w:r w:rsidRPr="00B87BF8">
        <w:rPr>
          <w:rFonts w:ascii="Amelia Oblicua" w:hAnsi="Amelia Oblicua" w:cs="Arial"/>
          <w:b/>
          <w:bCs/>
          <w:i/>
          <w:iCs/>
          <w:color w:val="0070C0"/>
        </w:rPr>
        <w:t>Preventiva:</w:t>
      </w:r>
    </w:p>
    <w:p w14:paraId="4021B890" w14:textId="77777777" w:rsidR="00B35A78" w:rsidRPr="00B87BF8" w:rsidRDefault="00B35A78" w:rsidP="00B35A78">
      <w:pPr>
        <w:spacing w:after="0" w:line="240" w:lineRule="auto"/>
        <w:jc w:val="both"/>
        <w:rPr>
          <w:rFonts w:ascii="Amelia Oblicua" w:hAnsi="Amelia Oblicua" w:cs="Arial"/>
          <w:i/>
          <w:iCs/>
        </w:rPr>
      </w:pPr>
    </w:p>
    <w:p w14:paraId="649D0CA0" w14:textId="347994FD" w:rsidR="00B35A78" w:rsidRPr="00B87BF8" w:rsidRDefault="006B64DC" w:rsidP="00B35A78">
      <w:pPr>
        <w:spacing w:after="0" w:line="240" w:lineRule="auto"/>
        <w:jc w:val="both"/>
        <w:rPr>
          <w:rFonts w:ascii="Amelia Oblicua" w:hAnsi="Amelia Oblicua" w:cs="Arial"/>
          <w:i/>
          <w:iCs/>
        </w:rPr>
      </w:pPr>
      <w:r w:rsidRPr="00B87BF8">
        <w:rPr>
          <w:rFonts w:ascii="Amelia Oblicua" w:hAnsi="Amelia Oblicua" w:cs="Arial"/>
          <w:i/>
          <w:iCs/>
          <w:color w:val="0070C0"/>
        </w:rPr>
        <w:t>En respuesta a la observación se manifiesta que l</w:t>
      </w:r>
      <w:r w:rsidR="00BC58D9" w:rsidRPr="00B87BF8">
        <w:rPr>
          <w:rFonts w:ascii="Amelia Oblicua" w:hAnsi="Amelia Oblicua" w:cs="Arial"/>
          <w:i/>
          <w:iCs/>
          <w:color w:val="0070C0"/>
        </w:rPr>
        <w:t xml:space="preserve">a Dirección ha implementado la creación de nuevo módulo en el Sistema Helios en el cual se podrá realizar el oficio de envió a los entes facultados, el listado de expedientes seleccionados para su autorización en materia de impactos ambientales y/o avisos y en caso informes o reporte a las dependencias correspondientes. Se muestra pantalla de trabajo del sistema, así como los oficios generados lo que acredita las acciones que ha tomado esta dependencia para evitar omisiones que puedan generar algun tipo de responsabilidad administrativa, </w:t>
      </w:r>
      <w:r w:rsidR="0098671A" w:rsidRPr="00B87BF8">
        <w:rPr>
          <w:rFonts w:ascii="Amelia Oblicua" w:hAnsi="Amelia Oblicua" w:cs="Arial"/>
          <w:i/>
          <w:iCs/>
          <w:color w:val="0070C0"/>
        </w:rPr>
        <w:t xml:space="preserve">por lo que </w:t>
      </w:r>
      <w:r w:rsidR="00533DAA" w:rsidRPr="00B87BF8">
        <w:rPr>
          <w:rFonts w:ascii="Amelia Oblicua" w:hAnsi="Amelia Oblicua" w:cs="Arial"/>
          <w:i/>
          <w:iCs/>
          <w:color w:val="0070C0"/>
        </w:rPr>
        <w:t>esta Dirección manifiesta que se hace entrega de copia certificada de los oficios D-3985/2022 en donde se solicita por parte de la esta dirección las modificaciones en el Sistema Helios, así como oficios de fechas 20 de septiembre y 11 de noviembre en el cual el contratista E-SAPCO SOFTWARE, S.A. DE C.V., hace entrega de las actualizaciones al Programa Helios, así mismo video certificado donde se acredita que las actualizaciones se encuentran funcionando en dicho programa.</w:t>
      </w:r>
    </w:p>
    <w:p w14:paraId="137ED6DB" w14:textId="5C676FE1" w:rsidR="00B35A78" w:rsidRPr="00B87BF8" w:rsidRDefault="00B35A78" w:rsidP="00B35A78">
      <w:pPr>
        <w:spacing w:after="0" w:line="240" w:lineRule="auto"/>
        <w:jc w:val="both"/>
        <w:rPr>
          <w:rFonts w:ascii="Amelia Oblicua" w:hAnsi="Amelia Oblicua" w:cs="Arial"/>
          <w:i/>
        </w:rPr>
      </w:pPr>
    </w:p>
    <w:p w14:paraId="20272EA8" w14:textId="77777777" w:rsidR="00425730" w:rsidRPr="00B87BF8" w:rsidRDefault="00425730" w:rsidP="00425730">
      <w:pPr>
        <w:spacing w:after="0" w:line="240" w:lineRule="auto"/>
        <w:jc w:val="both"/>
        <w:rPr>
          <w:rFonts w:ascii="Amelia Oblicua" w:hAnsi="Amelia Oblicua" w:cs="Arial"/>
          <w:i/>
          <w:iCs/>
          <w:color w:val="0070C0"/>
        </w:rPr>
      </w:pPr>
      <w:r w:rsidRPr="00B87BF8">
        <w:rPr>
          <w:rFonts w:ascii="Amelia Oblicua" w:hAnsi="Amelia Oblicua" w:cs="Arial"/>
          <w:i/>
          <w:iCs/>
          <w:color w:val="0070C0"/>
        </w:rPr>
        <w:lastRenderedPageBreak/>
        <w:t>De igual forma se hace entrega del formato que se ha implementado (Check List) para la revisión de los documentos que establece la normatividad aplicable para la integración de expediente técnico, el inicio del proceso de contratación, la propia contratación y ejecución del contrato, incluyendo información y/o requisitos de las estimaciones, ajuste de costos, convenios, suspensión, terminación anticipada, rescisión, así como de la terminación de los trabajos.</w:t>
      </w:r>
    </w:p>
    <w:p w14:paraId="073BE75A" w14:textId="77777777" w:rsidR="00425730" w:rsidRPr="00B87BF8" w:rsidRDefault="00425730" w:rsidP="00B35A78">
      <w:pPr>
        <w:spacing w:after="0" w:line="240" w:lineRule="auto"/>
        <w:jc w:val="both"/>
        <w:rPr>
          <w:rFonts w:ascii="Amelia Oblicua" w:hAnsi="Amelia Oblicua" w:cs="Arial"/>
          <w:i/>
        </w:rPr>
      </w:pPr>
    </w:p>
    <w:p w14:paraId="45C45690" w14:textId="77777777" w:rsidR="00B35A78" w:rsidRPr="00B87BF8" w:rsidRDefault="00B35A78" w:rsidP="00E27374">
      <w:pPr>
        <w:rPr>
          <w:rFonts w:ascii="Amelia Oblicua" w:hAnsi="Amelia Oblicua"/>
          <w:b/>
          <w:i/>
          <w:u w:val="single"/>
        </w:rPr>
      </w:pPr>
    </w:p>
    <w:p w14:paraId="1839B31F" w14:textId="77777777" w:rsidR="00B35A78" w:rsidRPr="00B87BF8" w:rsidRDefault="00B35A78" w:rsidP="00E27374">
      <w:pPr>
        <w:rPr>
          <w:rFonts w:ascii="Amelia Oblicua" w:hAnsi="Amelia Oblicua"/>
          <w:b/>
          <w:u w:val="single"/>
        </w:rPr>
      </w:pPr>
      <w:r w:rsidRPr="00B87BF8">
        <w:rPr>
          <w:rFonts w:ascii="Amelia Oblicua" w:hAnsi="Amelia Oblicua"/>
          <w:b/>
          <w:u w:val="single"/>
        </w:rPr>
        <w:t>Hallazgo 18</w:t>
      </w:r>
      <w:r w:rsidRPr="00B87BF8">
        <w:rPr>
          <w:rFonts w:ascii="Amelia Oblicua" w:hAnsi="Amelia Oblicua"/>
          <w:b/>
          <w:u w:val="single"/>
        </w:rPr>
        <w:tab/>
        <w:t>Los estudios y proyectos necesarios para iniciar la obra.</w:t>
      </w:r>
    </w:p>
    <w:p w14:paraId="55DBBF38" w14:textId="77777777" w:rsidR="00E27374" w:rsidRPr="00B87BF8" w:rsidRDefault="00E27374" w:rsidP="00B35A78">
      <w:pPr>
        <w:spacing w:after="0" w:line="240" w:lineRule="auto"/>
        <w:jc w:val="both"/>
        <w:rPr>
          <w:rFonts w:ascii="Amelia Oblicua" w:hAnsi="Amelia Oblicua" w:cs="Arial"/>
        </w:rPr>
      </w:pPr>
    </w:p>
    <w:p w14:paraId="789979CF" w14:textId="0D642492"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Derivado del oficio de respuesta número D/2524/2022 del 15 de junio de 2022 de la Dirección de Obras Públicas al oficio de solicitud de información OIC-ACE-413/2022 del 13 de junio de 2022 en el cual manifiestan y cito “no proporcionar el Estudio Hidrológico, proyecto y diseño estructural con motivo de no aplicar”, de lo anterior se observó el incumplimiento del Ente Público al no contar con el estudio hidrológico pluvial para determinar el comportamiento hidráulico del cauce a su paso por la zona objeto de estudio, de modo que se compruebe la idoneidad de la sección del cauce en caso de avenida y el diseño estructural de la obra que permita asegurar que la estructura sea acorde a las cargas y las fuerza a las que va a estar sometido con el objeto de evitar la falla.</w:t>
      </w:r>
    </w:p>
    <w:p w14:paraId="32E2FA54" w14:textId="77777777" w:rsidR="00B35A78" w:rsidRPr="00B87BF8" w:rsidRDefault="00B35A78" w:rsidP="00B35A78">
      <w:pPr>
        <w:spacing w:after="0" w:line="240" w:lineRule="auto"/>
        <w:jc w:val="both"/>
        <w:rPr>
          <w:rFonts w:ascii="Amelia Oblicua" w:hAnsi="Amelia Oblicua" w:cs="Arial"/>
        </w:rPr>
      </w:pPr>
    </w:p>
    <w:p w14:paraId="48AA335E"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Con base en lo antes mencionado se encontró como hallazgo el incumplimiento de lo establecido en el artículo 21 de la Ley de Obras Públicas y Servicios Relacionados con las Mismas del Estado de Chihuahua del que se desprende que para la realización de obras públicas se requerirá contar con los estudios y Proyectos Ejecutivos Integrales de Obras Públicas, especificaciones de construcción, accesibilidad y diseño universal, normas de calidad y el programa de ejecución totalmente terminados, así como del artículo 8 fracción VIII de Reglamento de la Ley de Obras Públicas y Servicios Relacionados con las Mismas del Estado de Chihuahua que establece que en la planeación de las obras y servicios, los Entes Públicos, según las características, complejidad y magnitud de los trabajos, deberán al determinar el programa de ejecución de cada obra o servicio, deberán prever los períodos necesarios para la elaboración de los estudios.</w:t>
      </w:r>
    </w:p>
    <w:p w14:paraId="44818898" w14:textId="77777777" w:rsidR="00B35A78" w:rsidRPr="00B87BF8" w:rsidRDefault="00B35A78" w:rsidP="00B35A78">
      <w:pPr>
        <w:spacing w:after="0" w:line="240" w:lineRule="auto"/>
        <w:jc w:val="both"/>
        <w:rPr>
          <w:rFonts w:ascii="Amelia Oblicua" w:hAnsi="Amelia Oblicua" w:cs="Arial"/>
        </w:rPr>
      </w:pPr>
    </w:p>
    <w:p w14:paraId="38621B31"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Asimismo, la residencia incumple en las funciones que le atribuye el Reglamento de Ley de la materia relativo a vigilar que, previamente al inicio de la obra, se cuente con el Proyecto Ejecutivo Integral de Obra Pública, en el cual deberán constar los proyectos arquitectónicos y de ingeniería contemplado en el artículo 131 del Reglamento de Ley de Obras Públicas y Servicios Relacionados con las Mismas del Estado de Chihuahua.</w:t>
      </w:r>
    </w:p>
    <w:p w14:paraId="26B9F6D3" w14:textId="77777777" w:rsidR="00B35A78" w:rsidRPr="00B87BF8" w:rsidRDefault="00B35A78" w:rsidP="00B35A78">
      <w:pPr>
        <w:spacing w:after="0" w:line="240" w:lineRule="auto"/>
        <w:jc w:val="both"/>
        <w:rPr>
          <w:rFonts w:ascii="Amelia Oblicua" w:hAnsi="Amelia Oblicua" w:cs="Arial"/>
        </w:rPr>
      </w:pPr>
    </w:p>
    <w:p w14:paraId="76A29B3F" w14:textId="442CFAC8" w:rsidR="00B35A78" w:rsidRPr="00B87BF8" w:rsidRDefault="000A56D9" w:rsidP="00B35A78">
      <w:pPr>
        <w:spacing w:after="0" w:line="240" w:lineRule="auto"/>
        <w:jc w:val="both"/>
        <w:rPr>
          <w:rFonts w:ascii="Amelia Oblicua" w:hAnsi="Amelia Oblicua" w:cs="Arial"/>
          <w:b/>
          <w:bCs/>
        </w:rPr>
      </w:pPr>
      <w:r w:rsidRPr="00B87BF8">
        <w:rPr>
          <w:rFonts w:ascii="Amelia Oblicua" w:hAnsi="Amelia Oblicua" w:cs="Arial"/>
          <w:b/>
          <w:bCs/>
        </w:rPr>
        <w:t>Acción:</w:t>
      </w:r>
    </w:p>
    <w:p w14:paraId="1E18041B" w14:textId="1FB118D0" w:rsidR="00B35A78" w:rsidRPr="00B87BF8" w:rsidRDefault="000A56D9" w:rsidP="00B35A78">
      <w:pPr>
        <w:spacing w:after="0" w:line="240" w:lineRule="auto"/>
        <w:jc w:val="both"/>
        <w:rPr>
          <w:rFonts w:ascii="Amelia Oblicua" w:hAnsi="Amelia Oblicua" w:cs="Arial"/>
          <w:b/>
          <w:bCs/>
        </w:rPr>
      </w:pPr>
      <w:r w:rsidRPr="00B87BF8">
        <w:rPr>
          <w:rFonts w:ascii="Amelia Oblicua" w:hAnsi="Amelia Oblicua" w:cs="Arial"/>
          <w:b/>
          <w:bCs/>
        </w:rPr>
        <w:t>Correctiva:</w:t>
      </w:r>
    </w:p>
    <w:p w14:paraId="1A6239CE"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 xml:space="preserve">Realizar las acciones necesarias que permitan tener un estudio hidrológico pluvial, el cual es necesario para determinar el comportamiento hidráulico del cauce a su paso por la zona objeto de estudio, de modo que se compruebe la idoneidad de la sección del cauce en caso de avenida, permitiendo mantener el régimen hidráulico del arroyo San Jorge y el diseño estructural de la obra que permita asegurar que la estructura que fue colocada sea acorde a las cargas y las fuerza a las </w:t>
      </w:r>
      <w:r w:rsidRPr="00B87BF8">
        <w:rPr>
          <w:rFonts w:ascii="Amelia Oblicua" w:hAnsi="Amelia Oblicua" w:cs="Arial"/>
        </w:rPr>
        <w:lastRenderedPageBreak/>
        <w:t>que va a estar sometido con el objeto de evitar la falla, con fundamento en el artículo 3 fracciones I y II 30 fracción I de los Lineamientos que Regulan los Procesos de Auditorías, Verificación, Visitas y/o Inspecciones del Órgano Interno de Control del Municipio de Chihuahua.</w:t>
      </w:r>
    </w:p>
    <w:p w14:paraId="45505DF1" w14:textId="77777777" w:rsidR="00B35A78" w:rsidRPr="00B87BF8" w:rsidRDefault="00B35A78" w:rsidP="00B35A78">
      <w:pPr>
        <w:spacing w:after="0" w:line="240" w:lineRule="auto"/>
        <w:jc w:val="both"/>
        <w:rPr>
          <w:rFonts w:ascii="Amelia Oblicua" w:hAnsi="Amelia Oblicua" w:cs="Arial"/>
        </w:rPr>
      </w:pPr>
    </w:p>
    <w:p w14:paraId="3730B2AE" w14:textId="012FBFC9" w:rsidR="00B35A78" w:rsidRPr="00B87BF8" w:rsidRDefault="000A56D9" w:rsidP="00B35A78">
      <w:pPr>
        <w:spacing w:after="0" w:line="240" w:lineRule="auto"/>
        <w:jc w:val="both"/>
        <w:rPr>
          <w:rFonts w:ascii="Amelia Oblicua" w:hAnsi="Amelia Oblicua" w:cs="Arial"/>
          <w:b/>
          <w:bCs/>
        </w:rPr>
      </w:pPr>
      <w:r w:rsidRPr="00B87BF8">
        <w:rPr>
          <w:rFonts w:ascii="Amelia Oblicua" w:hAnsi="Amelia Oblicua" w:cs="Arial"/>
          <w:b/>
          <w:bCs/>
        </w:rPr>
        <w:t>Preventiva:</w:t>
      </w:r>
    </w:p>
    <w:p w14:paraId="624385AA"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Durante la etapa de planeación realizar las acciones que tengan por objeto concebir, diseñar y calcular los elementos que integran un Proyecto Ejecutivo Integral de Obra Pública, así mismo implementar los mecanismos internos necesarios a fin de omitir documentos que integran el Proyecto Ejecutivo Integral de Obra y verificar desde la planeación que el Proyecto Ejecutivo Integral de Obra Pública cuente con los proyectos arquitectónicos y de ingeniería de una obra, así como efectuar los mecanismos internos que prevengan actos u omisiones que pudieran constituir responsabilidades administrativas, con fundamento en los artículos 3 fracciones I y III, 30 fracción II de los Lineamientos que Regulan los Procesos de Auditorías, Verificación, Visitas y/o Inspecciones del Órgano Interno de Control del Municipio de Chihuahua.</w:t>
      </w:r>
    </w:p>
    <w:p w14:paraId="536BBD66" w14:textId="77777777" w:rsidR="00B35A78" w:rsidRPr="00B87BF8" w:rsidRDefault="00B35A78" w:rsidP="00B35A78">
      <w:pPr>
        <w:spacing w:after="0" w:line="240" w:lineRule="auto"/>
        <w:jc w:val="both"/>
        <w:rPr>
          <w:rFonts w:ascii="Amelia Oblicua" w:hAnsi="Amelia Oblicua" w:cs="Arial"/>
        </w:rPr>
      </w:pPr>
    </w:p>
    <w:p w14:paraId="29A5ADB5" w14:textId="77777777" w:rsidR="00B35A78" w:rsidRPr="00B87BF8" w:rsidRDefault="00B35A78" w:rsidP="00B35A78">
      <w:pPr>
        <w:spacing w:after="0" w:line="240" w:lineRule="auto"/>
        <w:jc w:val="both"/>
        <w:rPr>
          <w:rFonts w:ascii="Amelia Oblicua" w:hAnsi="Amelia Oblicua" w:cs="Arial"/>
        </w:rPr>
      </w:pPr>
    </w:p>
    <w:p w14:paraId="5A63DE50" w14:textId="14EAC2C3" w:rsidR="00B35A78" w:rsidRPr="00B87BF8" w:rsidRDefault="000A56D9" w:rsidP="00B35A78">
      <w:pPr>
        <w:spacing w:after="0" w:line="240" w:lineRule="auto"/>
        <w:jc w:val="both"/>
        <w:rPr>
          <w:rFonts w:ascii="Amelia Oblicua" w:hAnsi="Amelia Oblicua" w:cs="Arial"/>
          <w:b/>
          <w:bCs/>
          <w:i/>
          <w:iCs/>
          <w:color w:val="0070C0"/>
        </w:rPr>
      </w:pPr>
      <w:r w:rsidRPr="00B87BF8">
        <w:rPr>
          <w:rFonts w:ascii="Amelia Oblicua" w:hAnsi="Amelia Oblicua" w:cs="Arial"/>
          <w:b/>
          <w:bCs/>
          <w:i/>
          <w:iCs/>
          <w:color w:val="0070C0"/>
        </w:rPr>
        <w:t>Acción:</w:t>
      </w:r>
    </w:p>
    <w:p w14:paraId="77EC7FBA" w14:textId="0AF251B9" w:rsidR="00B35A78" w:rsidRPr="00B87BF8" w:rsidRDefault="000A56D9" w:rsidP="00B35A78">
      <w:pPr>
        <w:spacing w:after="0" w:line="240" w:lineRule="auto"/>
        <w:jc w:val="both"/>
        <w:rPr>
          <w:rFonts w:ascii="Amelia Oblicua" w:hAnsi="Amelia Oblicua" w:cs="Arial"/>
          <w:b/>
          <w:bCs/>
          <w:i/>
          <w:iCs/>
          <w:color w:val="0070C0"/>
        </w:rPr>
      </w:pPr>
      <w:r w:rsidRPr="00B87BF8">
        <w:rPr>
          <w:rFonts w:ascii="Amelia Oblicua" w:hAnsi="Amelia Oblicua" w:cs="Arial"/>
          <w:b/>
          <w:bCs/>
          <w:i/>
          <w:iCs/>
          <w:color w:val="0070C0"/>
        </w:rPr>
        <w:t>Correctiva:</w:t>
      </w:r>
    </w:p>
    <w:p w14:paraId="46ECECBE" w14:textId="77777777" w:rsidR="00B35A78" w:rsidRPr="00B87BF8" w:rsidRDefault="00B35A78" w:rsidP="00B35A78">
      <w:pPr>
        <w:spacing w:after="0" w:line="240" w:lineRule="auto"/>
        <w:jc w:val="both"/>
        <w:rPr>
          <w:rFonts w:ascii="Amelia Oblicua" w:hAnsi="Amelia Oblicua" w:cs="Arial"/>
          <w:i/>
          <w:iCs/>
          <w:color w:val="0070C0"/>
        </w:rPr>
      </w:pPr>
    </w:p>
    <w:p w14:paraId="0A431DB4" w14:textId="5849CE0B" w:rsidR="00B35A78" w:rsidRPr="00B87BF8" w:rsidRDefault="006B64DC" w:rsidP="00B35A78">
      <w:pPr>
        <w:spacing w:after="0" w:line="240" w:lineRule="auto"/>
        <w:jc w:val="both"/>
        <w:rPr>
          <w:rFonts w:ascii="Amelia Oblicua" w:hAnsi="Amelia Oblicua" w:cs="Arial"/>
          <w:i/>
          <w:iCs/>
          <w:color w:val="0070C0"/>
        </w:rPr>
      </w:pPr>
      <w:r w:rsidRPr="00B87BF8">
        <w:rPr>
          <w:rFonts w:ascii="Amelia Oblicua" w:hAnsi="Amelia Oblicua" w:cs="Arial"/>
          <w:i/>
          <w:iCs/>
          <w:color w:val="0070C0"/>
        </w:rPr>
        <w:t xml:space="preserve">En relación a la observación se manifiesta que en </w:t>
      </w:r>
      <w:r w:rsidR="00B35A78" w:rsidRPr="00B87BF8">
        <w:rPr>
          <w:rFonts w:ascii="Amelia Oblicua" w:hAnsi="Amelia Oblicua" w:cs="Arial"/>
          <w:i/>
          <w:iCs/>
          <w:color w:val="0070C0"/>
        </w:rPr>
        <w:t>el mes de septiembre del año pasado y derivado del evento climatológico que causó precipitaciones extraordinarias lo que conllevó a que la estructura de la obra de drenaje en comento sufriera severos daños, por lo que el evento es considerado por sus características climatológicas como un acontecimiento atípico que se puede considerar como un  caso fortuito y/o de fuerza mayor, la Dirección de Obras Públicas determinó la necesidad de dar solución inmediata a las reparaciones de los elementos estructurales dañados por el temporal en la obra de drenaje, a efecto de salvaguardar la integridad y bienes de las personas que transitan por el lugar.</w:t>
      </w:r>
    </w:p>
    <w:p w14:paraId="4BD72C5A" w14:textId="77777777" w:rsidR="00B35A78" w:rsidRPr="00B87BF8" w:rsidRDefault="00B35A78" w:rsidP="00B35A78">
      <w:pPr>
        <w:spacing w:after="0" w:line="240" w:lineRule="auto"/>
        <w:jc w:val="both"/>
        <w:rPr>
          <w:rFonts w:ascii="Amelia Oblicua" w:hAnsi="Amelia Oblicua" w:cs="Arial"/>
          <w:i/>
          <w:iCs/>
          <w:color w:val="0070C0"/>
        </w:rPr>
      </w:pPr>
    </w:p>
    <w:p w14:paraId="18CD47BF" w14:textId="771297EF" w:rsidR="00B35A78" w:rsidRPr="00B87BF8" w:rsidRDefault="006B64DC" w:rsidP="00B35A78">
      <w:pPr>
        <w:spacing w:after="0" w:line="240" w:lineRule="auto"/>
        <w:jc w:val="both"/>
        <w:rPr>
          <w:rFonts w:ascii="Amelia Oblicua" w:hAnsi="Amelia Oblicua" w:cs="Arial"/>
          <w:i/>
          <w:iCs/>
          <w:color w:val="0070C0"/>
        </w:rPr>
      </w:pPr>
      <w:r w:rsidRPr="00B87BF8">
        <w:rPr>
          <w:rFonts w:ascii="Amelia Oblicua" w:hAnsi="Amelia Oblicua" w:cs="Arial"/>
          <w:i/>
          <w:iCs/>
          <w:color w:val="0070C0"/>
        </w:rPr>
        <w:t xml:space="preserve">Así mismo, </w:t>
      </w:r>
      <w:r w:rsidR="00B35A78" w:rsidRPr="00B87BF8">
        <w:rPr>
          <w:rFonts w:ascii="Amelia Oblicua" w:hAnsi="Amelia Oblicua" w:cs="Arial"/>
          <w:i/>
          <w:iCs/>
          <w:color w:val="0070C0"/>
        </w:rPr>
        <w:t>que el Gobierno Municipal tiene gran preocupación por la infraestructura hidráulica de la obra,  derivado a que estaba colapsado y en evidente riesgo para las personas, con un alto riesgo de daños que ponía en peligro la vida y bienes de las personas que viven en la zona y a efecto de garantizar la seguridad de la ciudadanía, se privilegió la seguridad de las personas, niños, niñas y adolescentes que transitan por el lugar diariamente a sus zonas de trabajo y escuelas.</w:t>
      </w:r>
    </w:p>
    <w:p w14:paraId="16463611" w14:textId="77777777" w:rsidR="00B35A78" w:rsidRPr="00B87BF8" w:rsidRDefault="00B35A78" w:rsidP="00B35A78">
      <w:pPr>
        <w:spacing w:after="0" w:line="240" w:lineRule="auto"/>
        <w:jc w:val="both"/>
        <w:rPr>
          <w:rFonts w:ascii="Amelia Oblicua" w:hAnsi="Amelia Oblicua" w:cs="Arial"/>
          <w:i/>
          <w:iCs/>
          <w:color w:val="0070C0"/>
        </w:rPr>
      </w:pPr>
    </w:p>
    <w:p w14:paraId="1E94EF30" w14:textId="24CDF152" w:rsidR="00B35A78" w:rsidRPr="00B87BF8" w:rsidRDefault="00B35A78" w:rsidP="00B35A78">
      <w:pPr>
        <w:spacing w:after="0" w:line="240" w:lineRule="auto"/>
        <w:jc w:val="both"/>
        <w:rPr>
          <w:rFonts w:ascii="Amelia Oblicua" w:hAnsi="Amelia Oblicua" w:cs="Arial"/>
          <w:b/>
          <w:i/>
          <w:iCs/>
          <w:color w:val="0070C0"/>
        </w:rPr>
      </w:pPr>
      <w:r w:rsidRPr="00B87BF8">
        <w:rPr>
          <w:rFonts w:ascii="Amelia Oblicua" w:hAnsi="Amelia Oblicua" w:cs="Arial"/>
          <w:i/>
          <w:iCs/>
          <w:color w:val="0070C0"/>
        </w:rPr>
        <w:t>Basada en la experiencia con la que cuenta la dependencia</w:t>
      </w:r>
      <w:r w:rsidR="00451AF1" w:rsidRPr="00B87BF8">
        <w:rPr>
          <w:rFonts w:ascii="Amelia Oblicua" w:hAnsi="Amelia Oblicua" w:cs="Arial"/>
          <w:i/>
          <w:iCs/>
          <w:color w:val="0070C0"/>
        </w:rPr>
        <w:t xml:space="preserve">, se determinó que de acuerdo a la inspección física de las estructuras dañadas contaban con </w:t>
      </w:r>
      <w:r w:rsidRPr="00B87BF8">
        <w:rPr>
          <w:rFonts w:ascii="Amelia Oblicua" w:hAnsi="Amelia Oblicua" w:cs="Arial"/>
          <w:i/>
          <w:iCs/>
          <w:color w:val="0070C0"/>
        </w:rPr>
        <w:t xml:space="preserve"> </w:t>
      </w:r>
      <w:r w:rsidR="00451AF1" w:rsidRPr="00B87BF8">
        <w:rPr>
          <w:rFonts w:ascii="Amelia Oblicua" w:hAnsi="Amelia Oblicua" w:cs="Arial"/>
          <w:i/>
          <w:iCs/>
          <w:color w:val="0070C0"/>
        </w:rPr>
        <w:t xml:space="preserve">ciertos elementos estructurales por lo que se optó para su reparación las condiciones técnicas existentes, y </w:t>
      </w:r>
      <w:r w:rsidRPr="00B87BF8">
        <w:rPr>
          <w:rFonts w:ascii="Amelia Oblicua" w:hAnsi="Amelia Oblicua" w:cs="Arial"/>
          <w:i/>
          <w:iCs/>
          <w:color w:val="0070C0"/>
        </w:rPr>
        <w:t xml:space="preserve">se eligió a un contratista con la capacidad técnica y económica que garantizará que los trabajos fueran los que satisficiera las necesidades de las reparaciones correspondientes, </w:t>
      </w:r>
      <w:r w:rsidRPr="00B87BF8">
        <w:rPr>
          <w:rFonts w:ascii="Amelia Oblicua" w:hAnsi="Amelia Oblicua" w:cs="Arial"/>
          <w:b/>
          <w:i/>
          <w:iCs/>
          <w:color w:val="0070C0"/>
        </w:rPr>
        <w:t>a efecto de cuidar la integridad y bienes de las personas que viven y transitan por el lugar.</w:t>
      </w:r>
    </w:p>
    <w:p w14:paraId="52A8C314" w14:textId="77777777" w:rsidR="00B35A78" w:rsidRPr="00B87BF8" w:rsidRDefault="00B35A78" w:rsidP="00B35A78">
      <w:pPr>
        <w:spacing w:after="0" w:line="240" w:lineRule="auto"/>
        <w:jc w:val="both"/>
        <w:rPr>
          <w:rFonts w:ascii="Amelia Oblicua" w:hAnsi="Amelia Oblicua" w:cs="Arial"/>
          <w:i/>
          <w:iCs/>
        </w:rPr>
      </w:pPr>
    </w:p>
    <w:p w14:paraId="32D77FC7" w14:textId="77777777" w:rsidR="00BC58D9" w:rsidRPr="00B87BF8" w:rsidRDefault="00BC58D9" w:rsidP="00BC58D9">
      <w:pPr>
        <w:spacing w:after="0" w:line="240" w:lineRule="auto"/>
        <w:jc w:val="both"/>
        <w:rPr>
          <w:rFonts w:ascii="Amelia Oblicua" w:hAnsi="Amelia Oblicua" w:cs="Arial"/>
          <w:i/>
          <w:iCs/>
          <w:color w:val="0070C0"/>
        </w:rPr>
      </w:pPr>
    </w:p>
    <w:p w14:paraId="2E9D7A4D" w14:textId="77777777" w:rsidR="00BC58D9" w:rsidRPr="00B87BF8" w:rsidRDefault="00BC58D9" w:rsidP="00BC58D9">
      <w:pPr>
        <w:spacing w:after="0" w:line="240" w:lineRule="auto"/>
        <w:jc w:val="both"/>
        <w:rPr>
          <w:rFonts w:ascii="Amelia Oblicua" w:hAnsi="Amelia Oblicua" w:cs="Arial"/>
          <w:b/>
          <w:bCs/>
          <w:i/>
          <w:iCs/>
          <w:color w:val="0070C0"/>
        </w:rPr>
      </w:pPr>
      <w:r w:rsidRPr="00B87BF8">
        <w:rPr>
          <w:rFonts w:ascii="Amelia Oblicua" w:hAnsi="Amelia Oblicua" w:cs="Arial"/>
          <w:b/>
          <w:bCs/>
          <w:i/>
          <w:iCs/>
          <w:color w:val="0070C0"/>
        </w:rPr>
        <w:t>Preventiva:</w:t>
      </w:r>
    </w:p>
    <w:p w14:paraId="6A69B0A4" w14:textId="0F969039" w:rsidR="00BC58D9" w:rsidRPr="00B87BF8" w:rsidRDefault="00BC58D9" w:rsidP="00BC58D9">
      <w:pPr>
        <w:spacing w:after="0" w:line="240" w:lineRule="auto"/>
        <w:jc w:val="both"/>
        <w:rPr>
          <w:rFonts w:ascii="Amelia Oblicua" w:hAnsi="Amelia Oblicua" w:cs="Arial"/>
          <w:i/>
          <w:iCs/>
          <w:color w:val="0070C0"/>
        </w:rPr>
      </w:pPr>
    </w:p>
    <w:p w14:paraId="1E279F75" w14:textId="77777777" w:rsidR="00630FCA" w:rsidRPr="00B87BF8" w:rsidRDefault="00630FCA" w:rsidP="00BC58D9">
      <w:pPr>
        <w:spacing w:after="0" w:line="240" w:lineRule="auto"/>
        <w:jc w:val="both"/>
        <w:rPr>
          <w:rFonts w:ascii="Amelia Oblicua" w:hAnsi="Amelia Oblicua" w:cs="Arial"/>
          <w:i/>
          <w:iCs/>
          <w:color w:val="0070C0"/>
        </w:rPr>
      </w:pPr>
    </w:p>
    <w:p w14:paraId="68AE4434" w14:textId="308E0FE4" w:rsidR="00E85157" w:rsidRPr="00B87BF8" w:rsidRDefault="00E85157" w:rsidP="00BC58D9">
      <w:pPr>
        <w:spacing w:after="0" w:line="240" w:lineRule="auto"/>
        <w:jc w:val="both"/>
        <w:rPr>
          <w:rFonts w:ascii="Amelia Oblicua" w:hAnsi="Amelia Oblicua" w:cs="Arial"/>
          <w:i/>
          <w:iCs/>
          <w:color w:val="0070C0"/>
        </w:rPr>
      </w:pPr>
      <w:r w:rsidRPr="00B87BF8">
        <w:rPr>
          <w:rFonts w:ascii="Amelia Oblicua" w:hAnsi="Amelia Oblicua" w:cs="Arial"/>
          <w:i/>
          <w:color w:val="0070C0"/>
        </w:rPr>
        <w:t xml:space="preserve">En respuesta a la observación </w:t>
      </w:r>
      <w:r w:rsidRPr="00B87BF8">
        <w:rPr>
          <w:rFonts w:ascii="Amelia Oblicua" w:hAnsi="Amelia Oblicua" w:cs="Arial"/>
          <w:i/>
          <w:iCs/>
          <w:color w:val="0070C0"/>
        </w:rPr>
        <w:t>esta dependencia manifiesta que ha realizado acciones necesarias para dar capacitación al personal de la dependencia</w:t>
      </w:r>
      <w:r w:rsidRPr="00B87BF8">
        <w:rPr>
          <w:rFonts w:ascii="Amelia Oblicua" w:hAnsi="Amelia Oblicua" w:cs="Arial"/>
          <w:i/>
          <w:color w:val="0070C0"/>
        </w:rPr>
        <w:t xml:space="preserve">, por lo cual se hace entrega copia certificada </w:t>
      </w:r>
      <w:r w:rsidRPr="00B87BF8">
        <w:rPr>
          <w:rFonts w:ascii="Amelia Oblicua" w:hAnsi="Amelia Oblicua" w:cs="Arial"/>
          <w:i/>
          <w:iCs/>
          <w:color w:val="0070C0"/>
        </w:rPr>
        <w:t xml:space="preserve">capacitación en materia de bitácora por lo cual se anexa evidencia de que en fecha 04 de octubre de 2022 se impartió por personal de la Dirección de Obras Públicas un curso de, el cual fue en carácter de obligatorio; así mismo se anexa copia certificada </w:t>
      </w:r>
      <w:r w:rsidRPr="00B87BF8">
        <w:rPr>
          <w:rFonts w:ascii="Amelia Oblicua" w:hAnsi="Amelia Oblicua" w:cs="Arial"/>
          <w:i/>
          <w:color w:val="0070C0"/>
        </w:rPr>
        <w:t xml:space="preserve">de los oficios que emite la Cámara Mexicana de la Industria de la Construcción en el cual se confirma los Eventos de Capacitación en materia de </w:t>
      </w:r>
      <w:r w:rsidRPr="00B87BF8">
        <w:rPr>
          <w:rFonts w:ascii="Amelia Oblicua" w:hAnsi="Amelia Oblicua" w:cs="Arial"/>
          <w:b/>
          <w:i/>
          <w:color w:val="0070C0"/>
        </w:rPr>
        <w:t>“Administración de Obra”,</w:t>
      </w:r>
      <w:r w:rsidRPr="00B87BF8">
        <w:rPr>
          <w:rFonts w:ascii="Amelia Oblicua" w:hAnsi="Amelia Oblicua" w:cs="Arial"/>
          <w:i/>
          <w:color w:val="0070C0"/>
        </w:rPr>
        <w:t xml:space="preserve"> al cual asistirán los residentes de obra; así como al curso </w:t>
      </w:r>
      <w:r w:rsidRPr="00B87BF8">
        <w:rPr>
          <w:rFonts w:ascii="Amelia Oblicua" w:hAnsi="Amelia Oblicua" w:cs="Arial"/>
          <w:b/>
          <w:i/>
          <w:color w:val="0070C0"/>
        </w:rPr>
        <w:t>“Ley de Obra Pública del Estado de Chihuahua”,</w:t>
      </w:r>
      <w:r w:rsidRPr="00B87BF8">
        <w:rPr>
          <w:rFonts w:ascii="Amelia Oblicua" w:hAnsi="Amelia Oblicua" w:cs="Arial"/>
          <w:i/>
          <w:color w:val="0070C0"/>
        </w:rPr>
        <w:t xml:space="preserve"> al cual asistirá personal del Departamento de Licitaciones y Control de Obra y el Departamento Jurídico y Afectaciones, personal que laboran en la Dirección de Obras Públicas, esto a efecto de contar con el personal de estas áreas se encuentre capacitado para aplicar la normatividad aplicable y evitar responsabilidades administrativas.</w:t>
      </w:r>
    </w:p>
    <w:p w14:paraId="1C743125" w14:textId="77777777" w:rsidR="00E85157" w:rsidRPr="00B87BF8" w:rsidRDefault="00E85157" w:rsidP="00BC58D9">
      <w:pPr>
        <w:spacing w:after="0" w:line="240" w:lineRule="auto"/>
        <w:jc w:val="both"/>
        <w:rPr>
          <w:rFonts w:ascii="Amelia Oblicua" w:hAnsi="Amelia Oblicua" w:cs="Arial"/>
          <w:i/>
          <w:iCs/>
          <w:color w:val="0070C0"/>
        </w:rPr>
      </w:pPr>
    </w:p>
    <w:p w14:paraId="17EE57C4" w14:textId="6BEE410A" w:rsidR="00425730" w:rsidRPr="00B87BF8" w:rsidRDefault="00BC58D9" w:rsidP="00425730">
      <w:pPr>
        <w:spacing w:after="0" w:line="240" w:lineRule="auto"/>
        <w:jc w:val="both"/>
        <w:rPr>
          <w:rFonts w:ascii="Amelia Oblicua" w:hAnsi="Amelia Oblicua" w:cs="Arial"/>
          <w:i/>
          <w:iCs/>
          <w:color w:val="0070C0"/>
        </w:rPr>
      </w:pPr>
      <w:r w:rsidRPr="00B87BF8">
        <w:rPr>
          <w:rFonts w:ascii="Amelia Oblicua" w:hAnsi="Amelia Oblicua" w:cs="Arial"/>
          <w:i/>
          <w:iCs/>
          <w:color w:val="0070C0"/>
        </w:rPr>
        <w:t xml:space="preserve">Durante la etapa de planeación se realizan las acciones que tengan por objeto concebir, diseñar y calcular los elementos que integran un Proyecto Ejecutivo Integral de Obra Pública tal como lo establece la Ley de Obras Públicas y Servicios Relacionados con las Mismas del Estado de Chihuahua, </w:t>
      </w:r>
      <w:r w:rsidR="00425730" w:rsidRPr="00B87BF8">
        <w:rPr>
          <w:rFonts w:ascii="Amelia Oblicua" w:hAnsi="Amelia Oblicua" w:cs="Arial"/>
          <w:i/>
          <w:iCs/>
          <w:color w:val="0070C0"/>
        </w:rPr>
        <w:t>por lo que se hace entrega del formato que se ha implementado (Check List) para la revisión de los documentos que establece la normatividad aplicable para la integración de expediente técnico, el inicio del proceso de contratación, la propia contratación y ejecución del contrato, incluyendo información y/o requisitos de las estimaciones, ajuste de costos, convenios, suspensión, terminación anticipada, rescisión, así como de la terminación de los trabajos.</w:t>
      </w:r>
    </w:p>
    <w:p w14:paraId="2DA9B6E6" w14:textId="77777777" w:rsidR="00425730" w:rsidRPr="00B87BF8" w:rsidRDefault="00425730" w:rsidP="00425730">
      <w:pPr>
        <w:spacing w:after="0" w:line="240" w:lineRule="auto"/>
        <w:jc w:val="both"/>
        <w:rPr>
          <w:rFonts w:ascii="Amelia Oblicua" w:hAnsi="Amelia Oblicua" w:cs="Arial"/>
          <w:i/>
          <w:iCs/>
          <w:color w:val="0070C0"/>
        </w:rPr>
      </w:pPr>
    </w:p>
    <w:p w14:paraId="2A05B291" w14:textId="77777777" w:rsidR="00A42837" w:rsidRDefault="00A42837" w:rsidP="00E27374">
      <w:pPr>
        <w:rPr>
          <w:rFonts w:ascii="Amelia Oblicua" w:hAnsi="Amelia Oblicua"/>
          <w:b/>
          <w:u w:val="single"/>
        </w:rPr>
      </w:pPr>
    </w:p>
    <w:p w14:paraId="76F4C5C5" w14:textId="576A748A" w:rsidR="00B35A78" w:rsidRPr="00B87BF8" w:rsidRDefault="00B35A78" w:rsidP="00E27374">
      <w:pPr>
        <w:rPr>
          <w:rFonts w:ascii="Amelia Oblicua" w:hAnsi="Amelia Oblicua"/>
          <w:b/>
          <w:u w:val="single"/>
        </w:rPr>
      </w:pPr>
      <w:r w:rsidRPr="00B87BF8">
        <w:rPr>
          <w:rFonts w:ascii="Amelia Oblicua" w:hAnsi="Amelia Oblicua"/>
          <w:b/>
          <w:u w:val="single"/>
        </w:rPr>
        <w:t>Hallazgo 19</w:t>
      </w:r>
      <w:r w:rsidRPr="00B87BF8">
        <w:rPr>
          <w:rFonts w:ascii="Amelia Oblicua" w:hAnsi="Amelia Oblicua"/>
          <w:b/>
          <w:u w:val="single"/>
        </w:rPr>
        <w:tab/>
        <w:t>No cuenta con las especificaciones particulares firmadas.</w:t>
      </w:r>
    </w:p>
    <w:p w14:paraId="53205799" w14:textId="77777777" w:rsidR="00E27374" w:rsidRPr="00B87BF8" w:rsidRDefault="00E27374" w:rsidP="00B35A78">
      <w:pPr>
        <w:spacing w:after="0" w:line="240" w:lineRule="auto"/>
        <w:jc w:val="both"/>
        <w:rPr>
          <w:rFonts w:ascii="Amelia Oblicua" w:hAnsi="Amelia Oblicua" w:cs="Arial"/>
        </w:rPr>
      </w:pPr>
    </w:p>
    <w:p w14:paraId="56E07CE7" w14:textId="77777777" w:rsidR="00E27374" w:rsidRPr="00B87BF8" w:rsidRDefault="00E27374" w:rsidP="00B35A78">
      <w:pPr>
        <w:spacing w:after="0" w:line="240" w:lineRule="auto"/>
        <w:jc w:val="both"/>
        <w:rPr>
          <w:rFonts w:ascii="Amelia Oblicua" w:hAnsi="Amelia Oblicua" w:cs="Arial"/>
        </w:rPr>
      </w:pPr>
    </w:p>
    <w:p w14:paraId="275409E2" w14:textId="1ACD73CF"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 xml:space="preserve">Se observó que no se cuenta con las especificaciones particulares firmadas por la persona responsable del proyecto, lo anterior derivado de que a la </w:t>
      </w:r>
      <w:r w:rsidR="00B07466" w:rsidRPr="00B87BF8">
        <w:rPr>
          <w:rFonts w:ascii="Amelia Oblicua" w:hAnsi="Amelia Oblicua" w:cs="Arial"/>
        </w:rPr>
        <w:t xml:space="preserve">Dirección de Obras Publicas </w:t>
      </w:r>
      <w:r w:rsidRPr="00B87BF8">
        <w:rPr>
          <w:rFonts w:ascii="Amelia Oblicua" w:hAnsi="Amelia Oblicua" w:cs="Arial"/>
        </w:rPr>
        <w:t>no dio respuesta al oficio de solicitud de información número OIC-ACE-413/2022 del 13 de junio de 2022, en la cual se solicitaron las especificaciones particulares, firmadas por la persona responsable del proyecto, siendo estas parte del Proyecto Ejecutivo Integral de Obra Pública, lo anterior en inobservancia de lo establecido en el artículo 21 cuarto párrafo de la Ley de Obras Públicas y Servicios Relacionados con las Mismas del Estado de Chihuahua del que se desprende que para la realización de obras públicas se requerirá contar con los estudios y Proyectos Ejecutivos Integrales de Obras Públicas, especificaciones de construcción, accesibilidad y diseño universal, normas de calidad y el programa de ejecución totalmente terminados, así como incumplimiento el artículo 17 fracción I del Reglamento de la Ley de Obras Públicas y Servicios Relacionados con las Mismas del Estado de Chihuahua que establece que los Entes Públicos sólo iniciarán la ejecución de obras o servicios, ya sea por administración directa o por contrato, cuando se cuenten con los estudios y proyectos de arquitectura e ingeniería; las especificaciones técnicas generales y particulares y las normas de calidad correspondientes.</w:t>
      </w:r>
    </w:p>
    <w:p w14:paraId="5E0BEB8E" w14:textId="77777777" w:rsidR="00B35A78" w:rsidRPr="00B87BF8" w:rsidRDefault="00B35A78" w:rsidP="00B35A78">
      <w:pPr>
        <w:spacing w:after="0" w:line="240" w:lineRule="auto"/>
        <w:jc w:val="both"/>
        <w:rPr>
          <w:rFonts w:ascii="Amelia Oblicua" w:hAnsi="Amelia Oblicua" w:cs="Arial"/>
        </w:rPr>
      </w:pPr>
    </w:p>
    <w:p w14:paraId="0A58993B"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lastRenderedPageBreak/>
        <w:t>Asimismo, la residencia incumple en las funciones que le atribuye el artículo 131 de la Ley de Obras Públicas y Servicios Relacionados con las Mismas del Estado de Chihuahua relativo a vigilar que, previamente al inicio de la obra, se cuente con el Proyecto Ejecutivo Integral de Obra Pública, en el cual deberán constar los proyectos arquitectónicos y de ingeniería, especificaciones de calidad de los materiales y especificaciones generales y particulares de construcción, catálogo de conceptos con sus análisis de precios unitarios o alcance de las actividades de obra o servicio, programas de ejecución y suministros o utilización, términos de referencia y alcance de servicios.</w:t>
      </w:r>
    </w:p>
    <w:p w14:paraId="03FB1C77" w14:textId="77777777" w:rsidR="00B35A78" w:rsidRPr="00B87BF8" w:rsidRDefault="00B35A78" w:rsidP="00B35A78">
      <w:pPr>
        <w:spacing w:after="0" w:line="240" w:lineRule="auto"/>
        <w:jc w:val="both"/>
        <w:rPr>
          <w:rFonts w:ascii="Amelia Oblicua" w:hAnsi="Amelia Oblicua" w:cs="Arial"/>
        </w:rPr>
      </w:pPr>
    </w:p>
    <w:p w14:paraId="43A89B8E" w14:textId="77777777" w:rsidR="00B35A78" w:rsidRPr="00B87BF8" w:rsidRDefault="00B35A78" w:rsidP="00B35A78">
      <w:pPr>
        <w:spacing w:after="0" w:line="240" w:lineRule="auto"/>
        <w:jc w:val="both"/>
        <w:rPr>
          <w:rFonts w:ascii="Amelia Oblicua" w:hAnsi="Amelia Oblicua" w:cs="Arial"/>
        </w:rPr>
      </w:pPr>
    </w:p>
    <w:p w14:paraId="36648003" w14:textId="77E6C4EB" w:rsidR="00B35A78" w:rsidRPr="00B87BF8" w:rsidRDefault="000A56D9" w:rsidP="00B35A78">
      <w:pPr>
        <w:spacing w:after="0" w:line="240" w:lineRule="auto"/>
        <w:jc w:val="both"/>
        <w:rPr>
          <w:rFonts w:ascii="Amelia Oblicua" w:hAnsi="Amelia Oblicua" w:cs="Arial"/>
          <w:b/>
          <w:bCs/>
        </w:rPr>
      </w:pPr>
      <w:r w:rsidRPr="00B87BF8">
        <w:rPr>
          <w:rFonts w:ascii="Amelia Oblicua" w:hAnsi="Amelia Oblicua" w:cs="Arial"/>
          <w:b/>
          <w:bCs/>
        </w:rPr>
        <w:t>Preventiva:</w:t>
      </w:r>
    </w:p>
    <w:p w14:paraId="488FBC5F"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Firmar las especificaciones particulares por la persona responsable del proyecto tal como lo establece la Ley de Obras Públicas y Servicios Relacionados con las Mismas del Estado de Chihuahua, así como implementar los mecanismos internos que prevengan actos u omisiones que pudieran constituir responsabilidades administrativas, con fundamento en los artículos 3 fracciones I y III, 30 fracción II de los Lineamientos que Regulan los Procesos de Auditorías, Verificación, Visitas y/o Inspecciones del Órgano Interno de Control del Municipio de Chihuahua.</w:t>
      </w:r>
    </w:p>
    <w:p w14:paraId="4D3A54B7" w14:textId="77777777" w:rsidR="00B35A78" w:rsidRPr="00B87BF8" w:rsidRDefault="00B35A78" w:rsidP="00B35A78">
      <w:pPr>
        <w:spacing w:after="0" w:line="240" w:lineRule="auto"/>
        <w:jc w:val="both"/>
        <w:rPr>
          <w:rFonts w:ascii="Amelia Oblicua" w:hAnsi="Amelia Oblicua" w:cs="Arial"/>
        </w:rPr>
      </w:pPr>
    </w:p>
    <w:p w14:paraId="2B57D9B6" w14:textId="231AB14F" w:rsidR="00B35A78" w:rsidRPr="00B87BF8" w:rsidRDefault="00B35A78" w:rsidP="00B35A78">
      <w:pPr>
        <w:spacing w:after="0" w:line="240" w:lineRule="auto"/>
        <w:jc w:val="both"/>
        <w:rPr>
          <w:rFonts w:ascii="Amelia Oblicua" w:hAnsi="Amelia Oblicua" w:cs="Arial"/>
          <w:iCs/>
        </w:rPr>
      </w:pPr>
    </w:p>
    <w:p w14:paraId="4107A886" w14:textId="77777777" w:rsidR="00A42837" w:rsidRDefault="00A42837" w:rsidP="00DE06B3">
      <w:pPr>
        <w:spacing w:after="0" w:line="240" w:lineRule="auto"/>
        <w:jc w:val="both"/>
        <w:rPr>
          <w:rFonts w:ascii="Amelia Oblicua" w:hAnsi="Amelia Oblicua" w:cs="Arial"/>
          <w:b/>
          <w:bCs/>
          <w:i/>
          <w:iCs/>
          <w:color w:val="0070C0"/>
        </w:rPr>
      </w:pPr>
      <w:r>
        <w:rPr>
          <w:rFonts w:ascii="Amelia Oblicua" w:hAnsi="Amelia Oblicua" w:cs="Arial"/>
          <w:b/>
          <w:bCs/>
          <w:i/>
          <w:iCs/>
          <w:color w:val="0070C0"/>
        </w:rPr>
        <w:t>Acción</w:t>
      </w:r>
    </w:p>
    <w:p w14:paraId="0ED90A59" w14:textId="6B0885F3" w:rsidR="00DE06B3" w:rsidRPr="00B87BF8" w:rsidRDefault="00DE06B3" w:rsidP="00DE06B3">
      <w:pPr>
        <w:spacing w:after="0" w:line="240" w:lineRule="auto"/>
        <w:jc w:val="both"/>
        <w:rPr>
          <w:rFonts w:ascii="Amelia Oblicua" w:hAnsi="Amelia Oblicua" w:cs="Arial"/>
          <w:b/>
          <w:bCs/>
          <w:i/>
          <w:iCs/>
          <w:color w:val="0070C0"/>
        </w:rPr>
      </w:pPr>
      <w:r w:rsidRPr="00B87BF8">
        <w:rPr>
          <w:rFonts w:ascii="Amelia Oblicua" w:hAnsi="Amelia Oblicua" w:cs="Arial"/>
          <w:b/>
          <w:bCs/>
          <w:i/>
          <w:iCs/>
          <w:color w:val="0070C0"/>
        </w:rPr>
        <w:t>Preventiva:</w:t>
      </w:r>
    </w:p>
    <w:p w14:paraId="376EBED7" w14:textId="77777777" w:rsidR="00DE06B3" w:rsidRPr="00B87BF8" w:rsidRDefault="00DE06B3" w:rsidP="00DE06B3">
      <w:pPr>
        <w:spacing w:after="0" w:line="240" w:lineRule="auto"/>
        <w:jc w:val="both"/>
        <w:rPr>
          <w:rFonts w:ascii="Amelia Oblicua" w:hAnsi="Amelia Oblicua" w:cs="Arial"/>
          <w:i/>
          <w:iCs/>
          <w:color w:val="0070C0"/>
        </w:rPr>
      </w:pPr>
    </w:p>
    <w:p w14:paraId="34DF55A1" w14:textId="55046CB0" w:rsidR="00DE06B3" w:rsidRPr="00B87BF8" w:rsidRDefault="00E85157" w:rsidP="00DE06B3">
      <w:pPr>
        <w:spacing w:after="0" w:line="240" w:lineRule="auto"/>
        <w:jc w:val="both"/>
        <w:rPr>
          <w:rFonts w:ascii="Amelia Oblicua" w:hAnsi="Amelia Oblicua" w:cs="Arial"/>
          <w:i/>
        </w:rPr>
      </w:pPr>
      <w:r w:rsidRPr="00B87BF8">
        <w:rPr>
          <w:rFonts w:ascii="Amelia Oblicua" w:hAnsi="Amelia Oblicua" w:cs="Arial"/>
          <w:i/>
          <w:color w:val="0070C0"/>
        </w:rPr>
        <w:t xml:space="preserve">En respuesta a la observación </w:t>
      </w:r>
      <w:r w:rsidRPr="00B87BF8">
        <w:rPr>
          <w:rFonts w:ascii="Amelia Oblicua" w:hAnsi="Amelia Oblicua" w:cs="Arial"/>
          <w:i/>
          <w:iCs/>
          <w:color w:val="0070C0"/>
        </w:rPr>
        <w:t>esta dependencia manifiesta que ha realizado acciones necesarias para dar capacitación al personal de la dependencia</w:t>
      </w:r>
      <w:r w:rsidRPr="00B87BF8">
        <w:rPr>
          <w:rFonts w:ascii="Amelia Oblicua" w:hAnsi="Amelia Oblicua" w:cs="Arial"/>
          <w:i/>
          <w:color w:val="0070C0"/>
        </w:rPr>
        <w:t xml:space="preserve">, por lo cual se hace entrega copia certificada </w:t>
      </w:r>
      <w:r w:rsidRPr="00B87BF8">
        <w:rPr>
          <w:rFonts w:ascii="Amelia Oblicua" w:hAnsi="Amelia Oblicua" w:cs="Arial"/>
          <w:i/>
          <w:iCs/>
          <w:color w:val="0070C0"/>
        </w:rPr>
        <w:t xml:space="preserve">capacitación en materia de bitácora por lo cual se anexa evidencia de que en fecha 04 de octubre de 2022 se impartió por personal de la Dirección de Obras Públicas un curso de, el cual fue en carácter de obligatorio; así mismo se anexa copia certificada </w:t>
      </w:r>
      <w:r w:rsidRPr="00B87BF8">
        <w:rPr>
          <w:rFonts w:ascii="Amelia Oblicua" w:hAnsi="Amelia Oblicua" w:cs="Arial"/>
          <w:i/>
          <w:color w:val="0070C0"/>
        </w:rPr>
        <w:t xml:space="preserve">de los oficios que emite la Cámara Mexicana de la Industria de la Construcción en el cual se confirma los Eventos de Capacitación en materia de </w:t>
      </w:r>
      <w:r w:rsidRPr="00B87BF8">
        <w:rPr>
          <w:rFonts w:ascii="Amelia Oblicua" w:hAnsi="Amelia Oblicua" w:cs="Arial"/>
          <w:b/>
          <w:i/>
          <w:color w:val="0070C0"/>
        </w:rPr>
        <w:t>“Administración de Obra”,</w:t>
      </w:r>
      <w:r w:rsidRPr="00B87BF8">
        <w:rPr>
          <w:rFonts w:ascii="Amelia Oblicua" w:hAnsi="Amelia Oblicua" w:cs="Arial"/>
          <w:i/>
          <w:color w:val="0070C0"/>
        </w:rPr>
        <w:t xml:space="preserve"> al cual asistirán los residentes de obra; así como al curso </w:t>
      </w:r>
      <w:r w:rsidRPr="00B87BF8">
        <w:rPr>
          <w:rFonts w:ascii="Amelia Oblicua" w:hAnsi="Amelia Oblicua" w:cs="Arial"/>
          <w:b/>
          <w:i/>
          <w:color w:val="0070C0"/>
        </w:rPr>
        <w:t>“Ley de Obra Pública del Estado de Chihuahua”,</w:t>
      </w:r>
      <w:r w:rsidRPr="00B87BF8">
        <w:rPr>
          <w:rFonts w:ascii="Amelia Oblicua" w:hAnsi="Amelia Oblicua" w:cs="Arial"/>
          <w:i/>
          <w:color w:val="0070C0"/>
        </w:rPr>
        <w:t xml:space="preserve"> al cual asistirá personal del Departamento de Licitaciones y Control de Obra y el Departamento Jurídico y Afectaciones, personal que laboran en la Dirección de Obras Públicas, esto a efecto de contar con el personal de estas áreas se encuentre capacitado para aplicar la normatividad aplicable y evitar responsabilidades administrativas.</w:t>
      </w:r>
    </w:p>
    <w:p w14:paraId="66F9281D" w14:textId="77777777" w:rsidR="00E85157" w:rsidRPr="00B87BF8" w:rsidRDefault="00E85157" w:rsidP="00425730">
      <w:pPr>
        <w:spacing w:after="0" w:line="240" w:lineRule="auto"/>
        <w:jc w:val="both"/>
        <w:rPr>
          <w:rFonts w:ascii="Amelia Oblicua" w:hAnsi="Amelia Oblicua" w:cs="Arial"/>
          <w:bCs/>
          <w:i/>
          <w:iCs/>
          <w:color w:val="0070C0"/>
        </w:rPr>
      </w:pPr>
    </w:p>
    <w:p w14:paraId="7EEFC46B" w14:textId="25CA8FBE" w:rsidR="00425730" w:rsidRPr="00B87BF8" w:rsidRDefault="00B35A78" w:rsidP="00425730">
      <w:pPr>
        <w:spacing w:after="0" w:line="240" w:lineRule="auto"/>
        <w:jc w:val="both"/>
        <w:rPr>
          <w:rFonts w:ascii="Amelia Oblicua" w:hAnsi="Amelia Oblicua" w:cs="Arial"/>
          <w:i/>
          <w:iCs/>
          <w:color w:val="0070C0"/>
        </w:rPr>
      </w:pPr>
      <w:r w:rsidRPr="00B87BF8">
        <w:rPr>
          <w:rFonts w:ascii="Amelia Oblicua" w:hAnsi="Amelia Oblicua" w:cs="Arial"/>
          <w:bCs/>
          <w:i/>
          <w:iCs/>
          <w:color w:val="0070C0"/>
        </w:rPr>
        <w:t xml:space="preserve">Firmar las especificaciones particulares por la persona responsable del proyecto tal como lo establece la Ley de Obras Públicas y Servicios Relacionados con las Mismas del Estado de Chihuahua, </w:t>
      </w:r>
      <w:r w:rsidR="00425730" w:rsidRPr="00B87BF8">
        <w:rPr>
          <w:rFonts w:ascii="Amelia Oblicua" w:hAnsi="Amelia Oblicua" w:cs="Arial"/>
          <w:bCs/>
          <w:i/>
          <w:iCs/>
          <w:color w:val="0070C0"/>
        </w:rPr>
        <w:t xml:space="preserve">por lo que </w:t>
      </w:r>
      <w:r w:rsidR="00425730" w:rsidRPr="00B87BF8">
        <w:rPr>
          <w:rFonts w:ascii="Amelia Oblicua" w:hAnsi="Amelia Oblicua" w:cs="Arial"/>
          <w:i/>
          <w:iCs/>
          <w:color w:val="0070C0"/>
        </w:rPr>
        <w:t>se hace entrega del formato que se ha implementado (Check List) para la revisión de los documentos que establece la normatividad aplicable para la integración de expediente técnico, el inicio del proceso de contratación, la propia contratación y ejecución del contrato, incluyendo información y/o requisitos de las estimaciones, ajuste de costos, convenios, suspensión, terminación anticipada, rescisión, así como de la terminación de los trabajos.</w:t>
      </w:r>
    </w:p>
    <w:p w14:paraId="4F4F2B17" w14:textId="77777777" w:rsidR="00425730" w:rsidRPr="00B87BF8" w:rsidRDefault="00425730" w:rsidP="00425730">
      <w:pPr>
        <w:spacing w:after="0" w:line="240" w:lineRule="auto"/>
        <w:jc w:val="both"/>
        <w:rPr>
          <w:rFonts w:ascii="Amelia Oblicua" w:hAnsi="Amelia Oblicua" w:cs="Arial"/>
          <w:i/>
          <w:iCs/>
          <w:color w:val="0070C0"/>
        </w:rPr>
      </w:pPr>
    </w:p>
    <w:p w14:paraId="01533A94" w14:textId="77777777" w:rsidR="00630FCA" w:rsidRPr="00B87BF8" w:rsidRDefault="00630FCA" w:rsidP="00E27374">
      <w:pPr>
        <w:rPr>
          <w:rFonts w:ascii="Amelia Oblicua" w:hAnsi="Amelia Oblicua"/>
          <w:b/>
          <w:u w:val="single"/>
        </w:rPr>
      </w:pPr>
    </w:p>
    <w:p w14:paraId="7D9372E7" w14:textId="711D04EF" w:rsidR="00B35A78" w:rsidRPr="00B87BF8" w:rsidRDefault="00B35A78" w:rsidP="00E27374">
      <w:pPr>
        <w:rPr>
          <w:rFonts w:ascii="Amelia Oblicua" w:hAnsi="Amelia Oblicua"/>
          <w:b/>
          <w:u w:val="single"/>
        </w:rPr>
      </w:pPr>
      <w:r w:rsidRPr="00B87BF8">
        <w:rPr>
          <w:rFonts w:ascii="Amelia Oblicua" w:hAnsi="Amelia Oblicua"/>
          <w:b/>
          <w:u w:val="single"/>
        </w:rPr>
        <w:lastRenderedPageBreak/>
        <w:t>Hallazgo 20</w:t>
      </w:r>
      <w:r w:rsidRPr="00B87BF8">
        <w:rPr>
          <w:rFonts w:ascii="Amelia Oblicua" w:hAnsi="Amelia Oblicua"/>
          <w:b/>
          <w:u w:val="single"/>
        </w:rPr>
        <w:tab/>
        <w:t>Falta del Estudio de Mercado.</w:t>
      </w:r>
    </w:p>
    <w:p w14:paraId="6FDC055B" w14:textId="77777777" w:rsidR="00E27374" w:rsidRPr="00B87BF8" w:rsidRDefault="00E27374" w:rsidP="00B35A78">
      <w:pPr>
        <w:spacing w:after="0" w:line="240" w:lineRule="auto"/>
        <w:jc w:val="both"/>
        <w:rPr>
          <w:rFonts w:ascii="Amelia Oblicua" w:hAnsi="Amelia Oblicua" w:cs="Arial"/>
        </w:rPr>
      </w:pPr>
    </w:p>
    <w:p w14:paraId="1CAC08B9" w14:textId="49DE4A7A"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Se observó que para la contratación de la obra denominada Rehabilitación de obra de drenaje ubicado en calle 59 entre Segunda y calle Partido Liberal colonia Melchor Ocampo y el cual se llevó a cabo mediante el procedimiento de adjudicación directa el Ente no cuenta con el Estudio de Mercado que sirvió de base para su selección.</w:t>
      </w:r>
    </w:p>
    <w:p w14:paraId="0ED75DFA" w14:textId="77777777" w:rsidR="00B35A78" w:rsidRPr="00B87BF8" w:rsidRDefault="00B35A78" w:rsidP="00B35A78">
      <w:pPr>
        <w:spacing w:after="0" w:line="240" w:lineRule="auto"/>
        <w:jc w:val="both"/>
        <w:rPr>
          <w:rFonts w:ascii="Amelia Oblicua" w:hAnsi="Amelia Oblicua" w:cs="Arial"/>
        </w:rPr>
      </w:pPr>
    </w:p>
    <w:p w14:paraId="773CFF35"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Lo anterior derivado del oficio de solicitud de Información OIC-ACE-218/2022 del 18 de abril de 2022, en el cual se solicitó el expediente completo de la obra, recibiendo como respuesta oficio D/1599/2022 el 25 de abril de 2022, manifestando entregar el expediente, y del cual se identificó que el estudio de mercado anexo correspondía al de la obra denominada Rehabilitación de Obra de Drenaje ubicado en calle Mariano Arteaga y calle Partido Liberal, colonia Melchor Ocampo, Chihuahua, Chih.</w:t>
      </w:r>
    </w:p>
    <w:p w14:paraId="7A1787B7" w14:textId="77777777" w:rsidR="00B35A78" w:rsidRPr="00B87BF8" w:rsidRDefault="00B35A78" w:rsidP="00B35A78">
      <w:pPr>
        <w:spacing w:after="0" w:line="240" w:lineRule="auto"/>
        <w:jc w:val="both"/>
        <w:rPr>
          <w:rFonts w:ascii="Amelia Oblicua" w:hAnsi="Amelia Oblicua" w:cs="Arial"/>
        </w:rPr>
      </w:pPr>
    </w:p>
    <w:p w14:paraId="73BE743C"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Posteriormente se solicitó mediante oficio OIC-ACE-329/2022 del 06 de mayo de 2022 el Estudio de Mercado, no recibiendo respuesta por parte del Ente.</w:t>
      </w:r>
    </w:p>
    <w:p w14:paraId="6C7E0C45" w14:textId="77777777" w:rsidR="00B35A78" w:rsidRPr="00B87BF8" w:rsidRDefault="00B35A78" w:rsidP="00B35A78">
      <w:pPr>
        <w:spacing w:after="0" w:line="240" w:lineRule="auto"/>
        <w:jc w:val="both"/>
        <w:rPr>
          <w:rFonts w:ascii="Amelia Oblicua" w:hAnsi="Amelia Oblicua" w:cs="Arial"/>
        </w:rPr>
      </w:pPr>
    </w:p>
    <w:p w14:paraId="3AA99140"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Asimismo, se analizaron a los oficios de suficiencia presupuestal números 2021-PDM-FISM-OP-075 y 2021-PDM-FODESM-OP-032 ambos del 05 de noviembre de 2021, el Dictamen de Excepción a la Licitación Pública No. 0090/2021, el contrato de obra número 137/2021 y demás documentos proporcionados a este Órgano Interno de Control en los cuales señalan un nombre de obra distinto al presentado en las cotizaciones.</w:t>
      </w:r>
    </w:p>
    <w:p w14:paraId="16362A88" w14:textId="77777777" w:rsidR="00B35A78" w:rsidRPr="00B87BF8" w:rsidRDefault="00B35A78" w:rsidP="00B35A78">
      <w:pPr>
        <w:spacing w:after="0" w:line="240" w:lineRule="auto"/>
        <w:jc w:val="both"/>
        <w:rPr>
          <w:rFonts w:ascii="Amelia Oblicua" w:hAnsi="Amelia Oblicua" w:cs="Arial"/>
        </w:rPr>
      </w:pPr>
    </w:p>
    <w:p w14:paraId="370A548F"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Con base en lo antes expuesto se encuentra como hallazgo que el Ente no cuenta con el Estudio de Mercado, toda vez que las cotizaciones presentadas no corresponden al de la obra en revisión, lo cual denota el incumplimiento del ente, toda vez que en los procedimientos de adjudicaciones directas deberá acompañarse el estudio de mercado que sirvió de base para su selección.</w:t>
      </w:r>
    </w:p>
    <w:p w14:paraId="225AD1C9" w14:textId="77777777" w:rsidR="00B35A78" w:rsidRPr="00B87BF8" w:rsidRDefault="00B35A78" w:rsidP="00B35A78">
      <w:pPr>
        <w:spacing w:after="0" w:line="240" w:lineRule="auto"/>
        <w:jc w:val="both"/>
        <w:rPr>
          <w:rFonts w:ascii="Amelia Oblicua" w:hAnsi="Amelia Oblicua" w:cs="Arial"/>
        </w:rPr>
      </w:pPr>
    </w:p>
    <w:p w14:paraId="688016C4" w14:textId="77777777" w:rsidR="00B35A78" w:rsidRPr="00B87BF8" w:rsidRDefault="00B35A78" w:rsidP="00B35A78">
      <w:pPr>
        <w:spacing w:after="0" w:line="240" w:lineRule="auto"/>
        <w:jc w:val="both"/>
        <w:rPr>
          <w:rFonts w:ascii="Amelia Oblicua" w:hAnsi="Amelia Oblicua" w:cs="Arial"/>
        </w:rPr>
      </w:pPr>
    </w:p>
    <w:p w14:paraId="14F64222" w14:textId="1F366F49" w:rsidR="00B35A78" w:rsidRPr="00B87BF8" w:rsidRDefault="000A56D9" w:rsidP="00B35A78">
      <w:pPr>
        <w:spacing w:after="0" w:line="240" w:lineRule="auto"/>
        <w:jc w:val="both"/>
        <w:rPr>
          <w:rFonts w:ascii="Amelia Oblicua" w:hAnsi="Amelia Oblicua" w:cs="Arial"/>
          <w:b/>
          <w:bCs/>
        </w:rPr>
      </w:pPr>
      <w:r w:rsidRPr="00B87BF8">
        <w:rPr>
          <w:rFonts w:ascii="Amelia Oblicua" w:hAnsi="Amelia Oblicua" w:cs="Arial"/>
          <w:b/>
          <w:bCs/>
        </w:rPr>
        <w:t>Acción:</w:t>
      </w:r>
    </w:p>
    <w:p w14:paraId="4653DF87" w14:textId="77777777" w:rsidR="00B35A78" w:rsidRPr="00B87BF8" w:rsidRDefault="00B35A78" w:rsidP="00B35A78">
      <w:pPr>
        <w:spacing w:after="0" w:line="240" w:lineRule="auto"/>
        <w:jc w:val="both"/>
        <w:rPr>
          <w:rFonts w:ascii="Amelia Oblicua" w:hAnsi="Amelia Oblicua" w:cs="Arial"/>
          <w:b/>
          <w:bCs/>
        </w:rPr>
      </w:pPr>
    </w:p>
    <w:p w14:paraId="1AB31B55" w14:textId="21129942" w:rsidR="00B35A78" w:rsidRPr="00B87BF8" w:rsidRDefault="000A56D9" w:rsidP="00B35A78">
      <w:pPr>
        <w:spacing w:after="0" w:line="240" w:lineRule="auto"/>
        <w:jc w:val="both"/>
        <w:rPr>
          <w:rFonts w:ascii="Amelia Oblicua" w:hAnsi="Amelia Oblicua" w:cs="Arial"/>
          <w:b/>
          <w:bCs/>
        </w:rPr>
      </w:pPr>
      <w:r w:rsidRPr="00B87BF8">
        <w:rPr>
          <w:rFonts w:ascii="Amelia Oblicua" w:hAnsi="Amelia Oblicua" w:cs="Arial"/>
          <w:b/>
          <w:bCs/>
        </w:rPr>
        <w:t>Correctiva:</w:t>
      </w:r>
    </w:p>
    <w:p w14:paraId="642C44D3"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Que el ente presente la documentación y argumentos que considere conveniente para para aclarar el hallazgo y/o proponer acciones inmediatas de solución a los hechos observados con fundamento en los artículos 3 fracciones I y II 30 fracción I de los Lineamientos que Regulan los Procesos de Auditorías, Verificación, Visitas y/o Inspecciones del Órgano Interno de Control del Municipio de Chihuahua.</w:t>
      </w:r>
    </w:p>
    <w:p w14:paraId="11592E4B" w14:textId="77777777" w:rsidR="00B35A78" w:rsidRPr="00B87BF8" w:rsidRDefault="00B35A78" w:rsidP="00B35A78">
      <w:pPr>
        <w:spacing w:after="0" w:line="240" w:lineRule="auto"/>
        <w:jc w:val="both"/>
        <w:rPr>
          <w:rFonts w:ascii="Amelia Oblicua" w:hAnsi="Amelia Oblicua" w:cs="Arial"/>
        </w:rPr>
      </w:pPr>
    </w:p>
    <w:p w14:paraId="2551AC58" w14:textId="43393A1D" w:rsidR="00B35A78" w:rsidRPr="00B87BF8" w:rsidRDefault="000A56D9" w:rsidP="00B35A78">
      <w:pPr>
        <w:spacing w:after="0" w:line="240" w:lineRule="auto"/>
        <w:jc w:val="both"/>
        <w:rPr>
          <w:rFonts w:ascii="Amelia Oblicua" w:hAnsi="Amelia Oblicua" w:cs="Arial"/>
          <w:b/>
          <w:bCs/>
        </w:rPr>
      </w:pPr>
      <w:r w:rsidRPr="00B87BF8">
        <w:rPr>
          <w:rFonts w:ascii="Amelia Oblicua" w:hAnsi="Amelia Oblicua" w:cs="Arial"/>
          <w:b/>
          <w:bCs/>
        </w:rPr>
        <w:t>Preventiva:</w:t>
      </w:r>
    </w:p>
    <w:p w14:paraId="494D6F2E"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 xml:space="preserve">Implementar los mecanismos internos que prevengan actos u omisiones que pudieran constituir responsabilidades administrativas, con fundamento en los artículos 3 fracciones I y III, 30 fracción II </w:t>
      </w:r>
      <w:r w:rsidRPr="00B87BF8">
        <w:rPr>
          <w:rFonts w:ascii="Amelia Oblicua" w:hAnsi="Amelia Oblicua" w:cs="Arial"/>
        </w:rPr>
        <w:lastRenderedPageBreak/>
        <w:t>de los Lineamientos que Regulan los Procesos de Auditorías, Verificación, Visitas y/o Inspecciones del Órgano Interno de Control del Municipio de Chihuahua.</w:t>
      </w:r>
    </w:p>
    <w:p w14:paraId="3AAF0EEE" w14:textId="77777777" w:rsidR="00B35A78" w:rsidRPr="00B87BF8" w:rsidRDefault="00B35A78" w:rsidP="00B35A78">
      <w:pPr>
        <w:spacing w:after="0" w:line="240" w:lineRule="auto"/>
        <w:jc w:val="both"/>
        <w:rPr>
          <w:rFonts w:ascii="Amelia Oblicua" w:hAnsi="Amelia Oblicua" w:cs="Arial"/>
        </w:rPr>
      </w:pPr>
    </w:p>
    <w:p w14:paraId="17307AB0" w14:textId="77777777" w:rsidR="00B35A78" w:rsidRPr="00F3737F" w:rsidRDefault="00B35A78" w:rsidP="00B35A78">
      <w:pPr>
        <w:spacing w:after="0" w:line="240" w:lineRule="auto"/>
        <w:jc w:val="both"/>
        <w:rPr>
          <w:rFonts w:ascii="Amelia Oblicua" w:hAnsi="Amelia Oblicua" w:cs="Arial"/>
          <w:iCs/>
          <w:color w:val="0070C0"/>
        </w:rPr>
      </w:pPr>
    </w:p>
    <w:p w14:paraId="39DF7380" w14:textId="7760A9AB" w:rsidR="00B35A78" w:rsidRPr="00F3737F" w:rsidRDefault="000A56D9" w:rsidP="00B35A78">
      <w:pPr>
        <w:spacing w:after="0" w:line="240" w:lineRule="auto"/>
        <w:jc w:val="both"/>
        <w:rPr>
          <w:rFonts w:ascii="Amelia Oblicua" w:hAnsi="Amelia Oblicua" w:cs="Arial"/>
          <w:b/>
          <w:bCs/>
          <w:iCs/>
          <w:color w:val="0070C0"/>
        </w:rPr>
      </w:pPr>
      <w:r w:rsidRPr="00F3737F">
        <w:rPr>
          <w:rFonts w:ascii="Amelia Oblicua" w:hAnsi="Amelia Oblicua" w:cs="Arial"/>
          <w:b/>
          <w:bCs/>
          <w:iCs/>
          <w:color w:val="0070C0"/>
        </w:rPr>
        <w:t>Acción:</w:t>
      </w:r>
    </w:p>
    <w:p w14:paraId="6BE6328B" w14:textId="2A3482CF" w:rsidR="00B35A78" w:rsidRPr="00F3737F" w:rsidRDefault="000A56D9" w:rsidP="00B35A78">
      <w:pPr>
        <w:spacing w:after="0" w:line="240" w:lineRule="auto"/>
        <w:jc w:val="both"/>
        <w:rPr>
          <w:rFonts w:ascii="Amelia Oblicua" w:hAnsi="Amelia Oblicua" w:cs="Arial"/>
          <w:b/>
          <w:bCs/>
          <w:i/>
          <w:iCs/>
          <w:color w:val="0070C0"/>
        </w:rPr>
      </w:pPr>
      <w:r w:rsidRPr="00F3737F">
        <w:rPr>
          <w:rFonts w:ascii="Amelia Oblicua" w:hAnsi="Amelia Oblicua" w:cs="Arial"/>
          <w:b/>
          <w:bCs/>
          <w:i/>
          <w:iCs/>
          <w:color w:val="0070C0"/>
        </w:rPr>
        <w:t>Correctiva:</w:t>
      </w:r>
    </w:p>
    <w:p w14:paraId="792DECCA" w14:textId="77777777" w:rsidR="00B35A78" w:rsidRPr="00F3737F" w:rsidRDefault="00B35A78" w:rsidP="00B35A78">
      <w:pPr>
        <w:spacing w:after="0" w:line="240" w:lineRule="auto"/>
        <w:jc w:val="both"/>
        <w:rPr>
          <w:rFonts w:ascii="Amelia Oblicua" w:hAnsi="Amelia Oblicua" w:cs="Arial"/>
          <w:i/>
          <w:iCs/>
          <w:color w:val="0070C0"/>
        </w:rPr>
      </w:pPr>
    </w:p>
    <w:p w14:paraId="71E1E99B" w14:textId="7BDF4E87" w:rsidR="00B35A78" w:rsidRPr="00F3737F" w:rsidRDefault="00B87BF8" w:rsidP="00B35A78">
      <w:pPr>
        <w:spacing w:after="0" w:line="240" w:lineRule="auto"/>
        <w:jc w:val="both"/>
        <w:rPr>
          <w:rFonts w:ascii="Amelia Oblicua" w:hAnsi="Amelia Oblicua" w:cs="Arial"/>
          <w:i/>
          <w:iCs/>
          <w:color w:val="0070C0"/>
        </w:rPr>
      </w:pPr>
      <w:r w:rsidRPr="00F3737F">
        <w:rPr>
          <w:rFonts w:ascii="Amelia Oblicua" w:hAnsi="Amelia Oblicua" w:cs="Arial"/>
          <w:i/>
          <w:iCs/>
          <w:color w:val="0070C0"/>
        </w:rPr>
        <w:t>En respuesta a la observación e</w:t>
      </w:r>
      <w:r w:rsidR="00B35A78" w:rsidRPr="00F3737F">
        <w:rPr>
          <w:rFonts w:ascii="Amelia Oblicua" w:hAnsi="Amelia Oblicua" w:cs="Arial"/>
          <w:i/>
          <w:iCs/>
          <w:color w:val="0070C0"/>
        </w:rPr>
        <w:t xml:space="preserve">sta Dependencia </w:t>
      </w:r>
      <w:r w:rsidRPr="00F3737F">
        <w:rPr>
          <w:rFonts w:ascii="Amelia Oblicua" w:hAnsi="Amelia Oblicua" w:cs="Arial"/>
          <w:i/>
          <w:iCs/>
          <w:color w:val="0070C0"/>
        </w:rPr>
        <w:t xml:space="preserve">manifiesta que </w:t>
      </w:r>
      <w:r w:rsidR="00B35A78" w:rsidRPr="00F3737F">
        <w:rPr>
          <w:rFonts w:ascii="Amelia Oblicua" w:hAnsi="Amelia Oblicua" w:cs="Arial"/>
          <w:i/>
          <w:iCs/>
          <w:color w:val="0070C0"/>
        </w:rPr>
        <w:t xml:space="preserve">si tiene las cotizaciones respectivas, solo que por error administrativo cuentan se asentaron con nombres incorrectos, por lo cual el estudio de mercado anexo corresponde al de la obra denominada </w:t>
      </w:r>
      <w:r w:rsidR="00B74FC8" w:rsidRPr="00F3737F">
        <w:rPr>
          <w:rFonts w:ascii="Amelia Oblicua" w:hAnsi="Amelia Oblicua" w:cs="Arial"/>
          <w:i/>
          <w:color w:val="0070C0"/>
        </w:rPr>
        <w:t>Rehabilitación de obra de drenaje ubicado en calle 59 entre Segunda y calle Partido Liberal colonia Melchor Ocampo</w:t>
      </w:r>
      <w:r w:rsidR="00B35A78" w:rsidRPr="00F3737F">
        <w:rPr>
          <w:rFonts w:ascii="Amelia Oblicua" w:hAnsi="Amelia Oblicua" w:cs="Arial"/>
          <w:i/>
          <w:iCs/>
          <w:color w:val="0070C0"/>
        </w:rPr>
        <w:t>, pero se acredita dentro del precios unitarios que es el de la obra objeto del presente hallazgo.</w:t>
      </w:r>
    </w:p>
    <w:p w14:paraId="02CBD2A1" w14:textId="77777777" w:rsidR="00B35A78" w:rsidRPr="00F3737F" w:rsidRDefault="00B35A78" w:rsidP="00B35A78">
      <w:pPr>
        <w:spacing w:after="0" w:line="240" w:lineRule="auto"/>
        <w:jc w:val="both"/>
        <w:rPr>
          <w:rFonts w:ascii="Amelia Oblicua" w:hAnsi="Amelia Oblicua" w:cs="Arial"/>
          <w:i/>
          <w:iCs/>
          <w:color w:val="0070C0"/>
        </w:rPr>
      </w:pPr>
    </w:p>
    <w:p w14:paraId="605C0C94" w14:textId="77777777" w:rsidR="00B35A78" w:rsidRPr="00F3737F" w:rsidRDefault="00B35A78" w:rsidP="00B35A78">
      <w:pPr>
        <w:spacing w:after="0" w:line="240" w:lineRule="auto"/>
        <w:jc w:val="both"/>
        <w:rPr>
          <w:rFonts w:ascii="Amelia Oblicua" w:hAnsi="Amelia Oblicua" w:cs="Arial"/>
          <w:i/>
          <w:iCs/>
          <w:color w:val="0070C0"/>
        </w:rPr>
      </w:pPr>
      <w:r w:rsidRPr="00F3737F">
        <w:rPr>
          <w:rFonts w:ascii="Amelia Oblicua" w:hAnsi="Amelia Oblicua" w:cs="Arial"/>
          <w:i/>
          <w:iCs/>
          <w:color w:val="0070C0"/>
        </w:rPr>
        <w:t>Debido a esto el Departamento de Licitaciones y Control de Obra sufrió un periodo de tiempo, en el cual no contaba con el personal para revisar adecuadamente las cotizaciones recibidas por parte de los contratistas informados a participar en el proceso de selección para la adjudicación de la obra. Del mismo modo al contar con el personal designado para esta tarea, no contaba con la experiencia necesaria para realizar correctamente las funciones asignadas en el tiempo requerido debido a la curva de aprendizaje que se presentó.</w:t>
      </w:r>
    </w:p>
    <w:p w14:paraId="465B7C68" w14:textId="77777777" w:rsidR="00B35A78" w:rsidRPr="00F3737F" w:rsidRDefault="00B35A78" w:rsidP="00B35A78">
      <w:pPr>
        <w:spacing w:after="0" w:line="240" w:lineRule="auto"/>
        <w:jc w:val="both"/>
        <w:rPr>
          <w:rFonts w:ascii="Amelia Oblicua" w:hAnsi="Amelia Oblicua" w:cs="Arial"/>
          <w:i/>
          <w:iCs/>
          <w:color w:val="0070C0"/>
        </w:rPr>
      </w:pPr>
    </w:p>
    <w:p w14:paraId="7AA4F52C" w14:textId="04957869" w:rsidR="00B35A78" w:rsidRPr="00F3737F" w:rsidRDefault="00B35A78" w:rsidP="00B35A78">
      <w:pPr>
        <w:spacing w:after="0" w:line="240" w:lineRule="auto"/>
        <w:jc w:val="both"/>
        <w:rPr>
          <w:rFonts w:ascii="Amelia Oblicua" w:hAnsi="Amelia Oblicua" w:cs="Arial"/>
          <w:i/>
          <w:iCs/>
          <w:color w:val="0070C0"/>
        </w:rPr>
      </w:pPr>
      <w:r w:rsidRPr="00F3737F">
        <w:rPr>
          <w:rFonts w:ascii="Amelia Oblicua" w:hAnsi="Amelia Oblicua" w:cs="Arial"/>
          <w:i/>
          <w:iCs/>
          <w:color w:val="0070C0"/>
        </w:rPr>
        <w:t>Se anexa copia certificada y en forma digital el estudio de mercado, el cual en su contenido corresponde a la obra denominada Rehabilitación de obra de drenaje ubicado en calle 59 entre Segunda y calle Partido Liberal colo</w:t>
      </w:r>
      <w:r w:rsidR="003F59F4" w:rsidRPr="00F3737F">
        <w:rPr>
          <w:rFonts w:ascii="Amelia Oblicua" w:hAnsi="Amelia Oblicua" w:cs="Arial"/>
          <w:i/>
          <w:iCs/>
          <w:color w:val="0070C0"/>
        </w:rPr>
        <w:t>n</w:t>
      </w:r>
      <w:r w:rsidRPr="00F3737F">
        <w:rPr>
          <w:rFonts w:ascii="Amelia Oblicua" w:hAnsi="Amelia Oblicua" w:cs="Arial"/>
          <w:i/>
          <w:iCs/>
          <w:color w:val="0070C0"/>
        </w:rPr>
        <w:t>ia Melchor Ocampo, pero por error involuntarios y sin dolo se presentó mal el nombre como REHABILITACIÓN DE OBRA DE DRENAJE UBICADO EN CALLE MARIANO ARTEAGA Y CALLE PARTIDO LIBERAL, COLONIA MELCHOR OCAMPO, CHIHUAHUA, CHIH</w:t>
      </w:r>
      <w:r w:rsidR="00B74FC8" w:rsidRPr="00F3737F">
        <w:rPr>
          <w:rFonts w:ascii="Amelia Oblicua" w:hAnsi="Amelia Oblicua" w:cs="Arial"/>
          <w:i/>
          <w:iCs/>
          <w:color w:val="0070C0"/>
        </w:rPr>
        <w:t xml:space="preserve">, lo que se puede acreditar con el </w:t>
      </w:r>
      <w:r w:rsidR="001D29F8" w:rsidRPr="00F3737F">
        <w:rPr>
          <w:rFonts w:ascii="Amelia Oblicua" w:hAnsi="Amelia Oblicua" w:cs="Arial"/>
          <w:i/>
          <w:iCs/>
          <w:color w:val="0070C0"/>
        </w:rPr>
        <w:t>presupuesto base</w:t>
      </w:r>
      <w:r w:rsidR="00B74FC8" w:rsidRPr="00F3737F">
        <w:rPr>
          <w:rFonts w:ascii="Amelia Oblicua" w:hAnsi="Amelia Oblicua" w:cs="Arial"/>
          <w:i/>
          <w:iCs/>
          <w:color w:val="0070C0"/>
        </w:rPr>
        <w:t xml:space="preserve"> del contrato</w:t>
      </w:r>
      <w:r w:rsidR="003F59F4" w:rsidRPr="00F3737F">
        <w:rPr>
          <w:rFonts w:ascii="Amelia Oblicua" w:hAnsi="Amelia Oblicua" w:cs="Arial"/>
          <w:i/>
          <w:iCs/>
          <w:color w:val="0070C0"/>
        </w:rPr>
        <w:t xml:space="preserve"> que se anexa copia certificada del mismo</w:t>
      </w:r>
      <w:r w:rsidR="00B74FC8" w:rsidRPr="00F3737F">
        <w:rPr>
          <w:rFonts w:ascii="Amelia Oblicua" w:hAnsi="Amelia Oblicua" w:cs="Arial"/>
          <w:i/>
          <w:iCs/>
          <w:color w:val="0070C0"/>
        </w:rPr>
        <w:t>, que coinciden con los plasmados en las cotizaciones,</w:t>
      </w:r>
      <w:r w:rsidR="001D29F8" w:rsidRPr="00F3737F">
        <w:rPr>
          <w:rFonts w:ascii="Amelia Oblicua" w:hAnsi="Amelia Oblicua" w:cs="Arial"/>
          <w:i/>
          <w:iCs/>
          <w:color w:val="0070C0"/>
        </w:rPr>
        <w:t xml:space="preserve"> coincide igual con el análisis de precios unitarios</w:t>
      </w:r>
      <w:r w:rsidR="00B74FC8" w:rsidRPr="00F3737F">
        <w:rPr>
          <w:rFonts w:ascii="Amelia Oblicua" w:hAnsi="Amelia Oblicua" w:cs="Arial"/>
          <w:i/>
          <w:iCs/>
          <w:color w:val="0070C0"/>
        </w:rPr>
        <w:t xml:space="preserve"> así mismo coincide con el finiquito de la obra los cuales se anexan para acreditar que lo que se solicitó en la cotización, toda vez que el Estudio de Me</w:t>
      </w:r>
      <w:r w:rsidR="00451AF1" w:rsidRPr="00F3737F">
        <w:rPr>
          <w:rFonts w:ascii="Amelia Oblicua" w:hAnsi="Amelia Oblicua" w:cs="Arial"/>
          <w:i/>
          <w:iCs/>
          <w:color w:val="0070C0"/>
        </w:rPr>
        <w:t>rcado tiene como objeto y fin</w:t>
      </w:r>
      <w:r w:rsidR="00B74FC8" w:rsidRPr="00F3737F">
        <w:rPr>
          <w:rFonts w:ascii="Amelia Oblicua" w:hAnsi="Amelia Oblicua" w:cs="Arial"/>
          <w:i/>
          <w:iCs/>
          <w:color w:val="0070C0"/>
        </w:rPr>
        <w:t xml:space="preserve"> la verificación de la existencia y costo de los materiales, mano de obra, maquinaria y equipo, así como de contratistas a nivel estatal, nacional e internacional, y del precio total estimado de los trabajos, basado en la información que se obtenga en los términos del Reglamento, y toda vez que estos conceptos coinciden y cumple con el objeto que determina la ley, solo que por un error administrativo se </w:t>
      </w:r>
      <w:r w:rsidR="003F59F4" w:rsidRPr="00F3737F">
        <w:rPr>
          <w:rFonts w:ascii="Amelia Oblicua" w:hAnsi="Amelia Oblicua" w:cs="Arial"/>
          <w:i/>
          <w:iCs/>
          <w:color w:val="0070C0"/>
        </w:rPr>
        <w:t>solicitó</w:t>
      </w:r>
      <w:r w:rsidR="00B74FC8" w:rsidRPr="00F3737F">
        <w:rPr>
          <w:rFonts w:ascii="Amelia Oblicua" w:hAnsi="Amelia Oblicua" w:cs="Arial"/>
          <w:i/>
          <w:iCs/>
          <w:color w:val="0070C0"/>
        </w:rPr>
        <w:t xml:space="preserve"> con un nombre erróneo, con fundamento en el artículo 2 fracción X de la Ley de Obras Públicas y Servicios Relacionados con las Mismas del Estado de Chihuahua que a la letra dice:</w:t>
      </w:r>
      <w:r w:rsidRPr="00F3737F">
        <w:rPr>
          <w:rFonts w:ascii="Amelia Oblicua" w:hAnsi="Amelia Oblicua" w:cs="Arial"/>
          <w:i/>
          <w:iCs/>
          <w:color w:val="0070C0"/>
        </w:rPr>
        <w:t xml:space="preserve"> </w:t>
      </w:r>
    </w:p>
    <w:p w14:paraId="255EA2C8" w14:textId="4777E1C9" w:rsidR="00B35A78" w:rsidRPr="00F3737F" w:rsidRDefault="00B35A78" w:rsidP="00B35A78">
      <w:pPr>
        <w:spacing w:after="0" w:line="240" w:lineRule="auto"/>
        <w:jc w:val="both"/>
        <w:rPr>
          <w:rFonts w:ascii="Amelia Oblicua" w:hAnsi="Amelia Oblicua" w:cs="Arial"/>
          <w:i/>
          <w:iCs/>
          <w:color w:val="0070C0"/>
        </w:rPr>
      </w:pPr>
    </w:p>
    <w:p w14:paraId="5D1DA6B9" w14:textId="07B26BAB" w:rsidR="00B74FC8" w:rsidRPr="00F3737F" w:rsidRDefault="003F59F4" w:rsidP="00B74FC8">
      <w:pPr>
        <w:spacing w:after="0" w:line="240" w:lineRule="auto"/>
        <w:jc w:val="both"/>
        <w:rPr>
          <w:rFonts w:ascii="Amelia Oblicua" w:hAnsi="Amelia Oblicua" w:cs="Arial"/>
          <w:i/>
          <w:iCs/>
          <w:color w:val="0070C0"/>
        </w:rPr>
      </w:pPr>
      <w:r w:rsidRPr="00F3737F">
        <w:rPr>
          <w:rFonts w:ascii="Amelia Oblicua" w:hAnsi="Amelia Oblicua" w:cs="Arial"/>
          <w:b/>
          <w:i/>
          <w:color w:val="0070C0"/>
        </w:rPr>
        <w:t>“</w:t>
      </w:r>
      <w:r w:rsidR="00B74FC8" w:rsidRPr="00F3737F">
        <w:rPr>
          <w:rFonts w:ascii="Amelia Oblicua" w:hAnsi="Amelia Oblicua" w:cs="Arial"/>
          <w:b/>
          <w:i/>
          <w:color w:val="0070C0"/>
        </w:rPr>
        <w:t xml:space="preserve">Artículo 2. </w:t>
      </w:r>
      <w:r w:rsidR="00B74FC8" w:rsidRPr="00F3737F">
        <w:rPr>
          <w:rFonts w:ascii="Amelia Oblicua" w:hAnsi="Amelia Oblicua" w:cs="Arial"/>
          <w:i/>
          <w:color w:val="0070C0"/>
        </w:rPr>
        <w:t>Para los efectos de la presente Ley, se entenderá por:</w:t>
      </w:r>
    </w:p>
    <w:p w14:paraId="2A1CB2C9" w14:textId="6A55EFB9" w:rsidR="00B74FC8" w:rsidRPr="00F3737F" w:rsidRDefault="003F59F4" w:rsidP="00B35A78">
      <w:pPr>
        <w:spacing w:after="0" w:line="240" w:lineRule="auto"/>
        <w:jc w:val="both"/>
        <w:rPr>
          <w:rFonts w:ascii="Amelia Oblicua" w:hAnsi="Amelia Oblicua" w:cs="Arial"/>
          <w:i/>
          <w:iCs/>
          <w:color w:val="0070C0"/>
        </w:rPr>
      </w:pPr>
      <w:r w:rsidRPr="00F3737F">
        <w:rPr>
          <w:rFonts w:ascii="Amelia Oblicua" w:hAnsi="Amelia Oblicua" w:cs="Arial"/>
          <w:i/>
          <w:iCs/>
          <w:color w:val="0070C0"/>
        </w:rPr>
        <w:t>…</w:t>
      </w:r>
    </w:p>
    <w:p w14:paraId="7DDA7C39" w14:textId="77777777" w:rsidR="003F59F4" w:rsidRPr="00F3737F" w:rsidRDefault="003F59F4" w:rsidP="00B35A78">
      <w:pPr>
        <w:spacing w:after="0" w:line="240" w:lineRule="auto"/>
        <w:jc w:val="both"/>
        <w:rPr>
          <w:rFonts w:ascii="Amelia Oblicua" w:hAnsi="Amelia Oblicua" w:cs="Arial"/>
          <w:i/>
          <w:iCs/>
          <w:color w:val="0070C0"/>
        </w:rPr>
      </w:pPr>
    </w:p>
    <w:p w14:paraId="5758603E" w14:textId="62D928DB" w:rsidR="00B74FC8" w:rsidRPr="00F3737F" w:rsidRDefault="00B74FC8" w:rsidP="003F59F4">
      <w:pPr>
        <w:widowControl w:val="0"/>
        <w:numPr>
          <w:ilvl w:val="0"/>
          <w:numId w:val="23"/>
        </w:numPr>
        <w:spacing w:after="0" w:line="240" w:lineRule="auto"/>
        <w:ind w:right="-6"/>
        <w:jc w:val="both"/>
        <w:rPr>
          <w:rFonts w:ascii="Amelia Oblicua" w:hAnsi="Amelia Oblicua" w:cs="Arial"/>
          <w:i/>
          <w:color w:val="0070C0"/>
        </w:rPr>
      </w:pPr>
      <w:r w:rsidRPr="00F3737F">
        <w:rPr>
          <w:rFonts w:ascii="Amelia Oblicua" w:hAnsi="Amelia Oblicua" w:cs="Arial"/>
          <w:i/>
          <w:color w:val="0070C0"/>
        </w:rPr>
        <w:t xml:space="preserve">Estudio de mercado.- La verificación de la existencia y costo de los materiales, mano de obra, maquinaria y equipo, así como de contratistas a nivel estatal, nacional e internacional, y del precio total estimado de los trabajos, basado en la información que se obtenga en los términos del Reglamento. </w:t>
      </w:r>
    </w:p>
    <w:p w14:paraId="40013A11" w14:textId="62EC1714" w:rsidR="003F59F4" w:rsidRPr="00F3737F" w:rsidRDefault="003F59F4" w:rsidP="003F59F4">
      <w:pPr>
        <w:widowControl w:val="0"/>
        <w:spacing w:after="0" w:line="240" w:lineRule="auto"/>
        <w:ind w:right="-6"/>
        <w:jc w:val="both"/>
        <w:rPr>
          <w:rFonts w:ascii="Amelia Oblicua" w:hAnsi="Amelia Oblicua" w:cs="Arial"/>
          <w:i/>
          <w:color w:val="0070C0"/>
        </w:rPr>
      </w:pPr>
      <w:r w:rsidRPr="00F3737F">
        <w:rPr>
          <w:rFonts w:ascii="Amelia Oblicua" w:hAnsi="Amelia Oblicua" w:cs="Arial"/>
          <w:i/>
          <w:color w:val="0070C0"/>
        </w:rPr>
        <w:lastRenderedPageBreak/>
        <w:t>…”</w:t>
      </w:r>
    </w:p>
    <w:p w14:paraId="67CB19E5" w14:textId="75AD4965" w:rsidR="00B74FC8" w:rsidRPr="00F3737F" w:rsidRDefault="00B74FC8" w:rsidP="00B35A78">
      <w:pPr>
        <w:spacing w:after="0" w:line="240" w:lineRule="auto"/>
        <w:jc w:val="both"/>
        <w:rPr>
          <w:rFonts w:ascii="Amelia Oblicua" w:hAnsi="Amelia Oblicua" w:cs="Arial"/>
          <w:i/>
          <w:iCs/>
          <w:color w:val="0070C0"/>
        </w:rPr>
      </w:pPr>
    </w:p>
    <w:p w14:paraId="13E5946A" w14:textId="519516A3" w:rsidR="00B74FC8" w:rsidRPr="00F3737F" w:rsidRDefault="00451AF1" w:rsidP="00B35A78">
      <w:pPr>
        <w:spacing w:after="0" w:line="240" w:lineRule="auto"/>
        <w:jc w:val="both"/>
        <w:rPr>
          <w:rFonts w:ascii="Amelia Oblicua" w:hAnsi="Amelia Oblicua" w:cs="Arial"/>
          <w:b/>
          <w:i/>
          <w:iCs/>
          <w:color w:val="0070C0"/>
        </w:rPr>
      </w:pPr>
      <w:r w:rsidRPr="00F3737F">
        <w:rPr>
          <w:rFonts w:ascii="Amelia Oblicua" w:hAnsi="Amelia Oblicua" w:cs="Arial"/>
          <w:b/>
          <w:i/>
          <w:iCs/>
          <w:color w:val="0070C0"/>
        </w:rPr>
        <w:t>Por lo anteriormente expuesto esta dependencia cumple con el objeto y fin del estudio de mercado.</w:t>
      </w:r>
    </w:p>
    <w:p w14:paraId="3F73C4F9" w14:textId="70FAF14A" w:rsidR="00B74FC8" w:rsidRPr="00F3737F" w:rsidRDefault="00B74FC8" w:rsidP="00B35A78">
      <w:pPr>
        <w:spacing w:after="0" w:line="240" w:lineRule="auto"/>
        <w:jc w:val="both"/>
        <w:rPr>
          <w:rFonts w:ascii="Amelia Oblicua" w:hAnsi="Amelia Oblicua" w:cs="Arial"/>
          <w:i/>
          <w:iCs/>
          <w:color w:val="0070C0"/>
        </w:rPr>
      </w:pPr>
    </w:p>
    <w:p w14:paraId="6607A68F" w14:textId="77777777" w:rsidR="00630FCA" w:rsidRPr="00F3737F" w:rsidRDefault="00630FCA" w:rsidP="00B35A78">
      <w:pPr>
        <w:spacing w:after="0" w:line="240" w:lineRule="auto"/>
        <w:jc w:val="both"/>
        <w:rPr>
          <w:rFonts w:ascii="Amelia Oblicua" w:hAnsi="Amelia Oblicua" w:cs="Arial"/>
          <w:i/>
          <w:iCs/>
          <w:color w:val="0070C0"/>
        </w:rPr>
      </w:pPr>
    </w:p>
    <w:p w14:paraId="3A9787A2" w14:textId="4A9E1306" w:rsidR="00B35A78" w:rsidRPr="00F3737F" w:rsidRDefault="000A56D9" w:rsidP="00B35A78">
      <w:pPr>
        <w:spacing w:after="0" w:line="240" w:lineRule="auto"/>
        <w:jc w:val="both"/>
        <w:rPr>
          <w:rFonts w:ascii="Amelia Oblicua" w:hAnsi="Amelia Oblicua" w:cs="Arial"/>
          <w:b/>
          <w:bCs/>
          <w:i/>
          <w:iCs/>
          <w:color w:val="0070C0"/>
        </w:rPr>
      </w:pPr>
      <w:r w:rsidRPr="00F3737F">
        <w:rPr>
          <w:rFonts w:ascii="Amelia Oblicua" w:hAnsi="Amelia Oblicua" w:cs="Arial"/>
          <w:b/>
          <w:bCs/>
          <w:i/>
          <w:iCs/>
          <w:color w:val="0070C0"/>
        </w:rPr>
        <w:t>Preventiva:</w:t>
      </w:r>
    </w:p>
    <w:p w14:paraId="623B156F" w14:textId="4E8D98EF" w:rsidR="00B35A78" w:rsidRPr="00F3737F" w:rsidRDefault="00B35A78" w:rsidP="00B35A78">
      <w:pPr>
        <w:spacing w:after="0" w:line="240" w:lineRule="auto"/>
        <w:jc w:val="both"/>
        <w:rPr>
          <w:rFonts w:ascii="Amelia Oblicua" w:hAnsi="Amelia Oblicua" w:cs="Arial"/>
          <w:i/>
          <w:iCs/>
          <w:color w:val="0070C0"/>
        </w:rPr>
      </w:pPr>
    </w:p>
    <w:p w14:paraId="2930F2A0" w14:textId="77777777" w:rsidR="00630FCA" w:rsidRPr="00F3737F" w:rsidRDefault="00630FCA" w:rsidP="00B35A78">
      <w:pPr>
        <w:spacing w:after="0" w:line="240" w:lineRule="auto"/>
        <w:jc w:val="both"/>
        <w:rPr>
          <w:rFonts w:ascii="Amelia Oblicua" w:hAnsi="Amelia Oblicua" w:cs="Arial"/>
          <w:i/>
          <w:iCs/>
          <w:color w:val="0070C0"/>
        </w:rPr>
      </w:pPr>
    </w:p>
    <w:p w14:paraId="25D159CD" w14:textId="14102CE6" w:rsidR="00E85157" w:rsidRPr="00F3737F" w:rsidRDefault="00E85157" w:rsidP="00B35A78">
      <w:pPr>
        <w:spacing w:after="0" w:line="240" w:lineRule="auto"/>
        <w:jc w:val="both"/>
        <w:rPr>
          <w:rFonts w:ascii="Amelia Oblicua" w:hAnsi="Amelia Oblicua" w:cs="Arial"/>
          <w:i/>
          <w:iCs/>
          <w:color w:val="0070C0"/>
        </w:rPr>
      </w:pPr>
      <w:r w:rsidRPr="00F3737F">
        <w:rPr>
          <w:rFonts w:ascii="Amelia Oblicua" w:hAnsi="Amelia Oblicua" w:cs="Arial"/>
          <w:i/>
          <w:color w:val="0070C0"/>
        </w:rPr>
        <w:t xml:space="preserve">En respuesta a la observación </w:t>
      </w:r>
      <w:r w:rsidRPr="00F3737F">
        <w:rPr>
          <w:rFonts w:ascii="Amelia Oblicua" w:hAnsi="Amelia Oblicua" w:cs="Arial"/>
          <w:i/>
          <w:iCs/>
          <w:color w:val="0070C0"/>
        </w:rPr>
        <w:t>esta dependencia manifiesta que ha realizado acciones necesarias para dar capacitación al personal de la dependencia</w:t>
      </w:r>
      <w:r w:rsidRPr="00F3737F">
        <w:rPr>
          <w:rFonts w:ascii="Amelia Oblicua" w:hAnsi="Amelia Oblicua" w:cs="Arial"/>
          <w:i/>
          <w:color w:val="0070C0"/>
        </w:rPr>
        <w:t xml:space="preserve">, por lo cual se hace entrega copia certificada </w:t>
      </w:r>
      <w:r w:rsidRPr="00F3737F">
        <w:rPr>
          <w:rFonts w:ascii="Amelia Oblicua" w:hAnsi="Amelia Oblicua" w:cs="Arial"/>
          <w:i/>
          <w:iCs/>
          <w:color w:val="0070C0"/>
        </w:rPr>
        <w:t xml:space="preserve">capacitación en materia de bitácora por lo cual se anexa evidencia de que en fecha 04 de octubre de 2022 se impartió por personal de la Dirección de Obras Públicas un curso de, el cual fue en carácter de obligatorio; así mismo se anexa copia certificada </w:t>
      </w:r>
      <w:r w:rsidRPr="00F3737F">
        <w:rPr>
          <w:rFonts w:ascii="Amelia Oblicua" w:hAnsi="Amelia Oblicua" w:cs="Arial"/>
          <w:i/>
          <w:color w:val="0070C0"/>
        </w:rPr>
        <w:t xml:space="preserve">de los oficios que emite la Cámara Mexicana de la Industria de la Construcción en el cual se confirma los Eventos de Capacitación en materia de </w:t>
      </w:r>
      <w:r w:rsidRPr="00F3737F">
        <w:rPr>
          <w:rFonts w:ascii="Amelia Oblicua" w:hAnsi="Amelia Oblicua" w:cs="Arial"/>
          <w:b/>
          <w:i/>
          <w:color w:val="0070C0"/>
        </w:rPr>
        <w:t>“Administración de Obra”,</w:t>
      </w:r>
      <w:r w:rsidRPr="00F3737F">
        <w:rPr>
          <w:rFonts w:ascii="Amelia Oblicua" w:hAnsi="Amelia Oblicua" w:cs="Arial"/>
          <w:i/>
          <w:color w:val="0070C0"/>
        </w:rPr>
        <w:t xml:space="preserve"> al cual asistirán los residentes de obra; así como al curso </w:t>
      </w:r>
      <w:r w:rsidRPr="00F3737F">
        <w:rPr>
          <w:rFonts w:ascii="Amelia Oblicua" w:hAnsi="Amelia Oblicua" w:cs="Arial"/>
          <w:b/>
          <w:i/>
          <w:color w:val="0070C0"/>
        </w:rPr>
        <w:t>“Ley de Obra Pública del Estado de Chihuahua”,</w:t>
      </w:r>
      <w:r w:rsidRPr="00F3737F">
        <w:rPr>
          <w:rFonts w:ascii="Amelia Oblicua" w:hAnsi="Amelia Oblicua" w:cs="Arial"/>
          <w:i/>
          <w:color w:val="0070C0"/>
        </w:rPr>
        <w:t xml:space="preserve"> al cual asistirá personal del Departamento de Licitaciones y Control de Obra y el Departamento Jurídico y Afectaciones, personal que laboran en la Dirección de Obras Públicas, esto a efecto de contar con el personal de estas áreas se encuentre capacitado para aplicar la normatividad aplicable y evitar responsabilidades administrativas.</w:t>
      </w:r>
    </w:p>
    <w:p w14:paraId="17A445A3" w14:textId="77777777" w:rsidR="00E85157" w:rsidRPr="00F3737F" w:rsidRDefault="00E85157" w:rsidP="00B35A78">
      <w:pPr>
        <w:spacing w:after="0" w:line="240" w:lineRule="auto"/>
        <w:jc w:val="both"/>
        <w:rPr>
          <w:rFonts w:ascii="Amelia Oblicua" w:hAnsi="Amelia Oblicua" w:cs="Arial"/>
          <w:i/>
          <w:iCs/>
          <w:color w:val="0070C0"/>
        </w:rPr>
      </w:pPr>
    </w:p>
    <w:p w14:paraId="00AA3934" w14:textId="563134B6" w:rsidR="00425730" w:rsidRPr="00F3737F" w:rsidRDefault="003F59F4" w:rsidP="00425730">
      <w:pPr>
        <w:spacing w:after="0" w:line="240" w:lineRule="auto"/>
        <w:jc w:val="both"/>
        <w:rPr>
          <w:rFonts w:ascii="Amelia Oblicua" w:hAnsi="Amelia Oblicua" w:cs="Arial"/>
          <w:i/>
          <w:iCs/>
          <w:color w:val="0070C0"/>
        </w:rPr>
      </w:pPr>
      <w:r w:rsidRPr="00F3737F">
        <w:rPr>
          <w:rFonts w:ascii="Amelia Oblicua" w:hAnsi="Amelia Oblicua" w:cs="Arial"/>
          <w:i/>
          <w:iCs/>
          <w:color w:val="0070C0"/>
        </w:rPr>
        <w:t xml:space="preserve">Verificar que al iniciar los procesos de adjudicación ante el Comité de Obras Públicas y Servicios Relacionados con las Mismas las cotizaciones cuentan con todos los requisitos establecidos por la normatividad vigente, así como solicitó a través de Memorandum de fecha 12 de septiembre del presente, el cual se anexa copia certificada, que emitió al Directo de Obras Públicas a las Subdirecciones de la dependencia y al Departamento de Licitaciones y Control de Obra a las diferentes áreas a efecto de no autorizar procedimientos que no cuentan con todos los requisitos, </w:t>
      </w:r>
      <w:r w:rsidR="00425730" w:rsidRPr="00F3737F">
        <w:rPr>
          <w:rFonts w:ascii="Amelia Oblicua" w:hAnsi="Amelia Oblicua" w:cs="Arial"/>
          <w:i/>
          <w:iCs/>
          <w:color w:val="0070C0"/>
        </w:rPr>
        <w:t>por lo que se hace entrega del formato que se ha implementado (Check List) para la revisión de los documentos que establece la normatividad aplicable para la integración de expediente técnico, el inicio del proceso de contratación, la propia contratación y ejecución del contrato, incluyendo información y/o requisitos de las estimaciones, ajuste de costos, convenios, suspensión, terminación anticipada, rescisión, así como de la terminación de los trabajos.</w:t>
      </w:r>
    </w:p>
    <w:p w14:paraId="1028B12B" w14:textId="055E5735" w:rsidR="003F59F4" w:rsidRPr="00B87BF8" w:rsidRDefault="003F59F4" w:rsidP="00B35A78">
      <w:pPr>
        <w:spacing w:after="0" w:line="240" w:lineRule="auto"/>
        <w:jc w:val="both"/>
        <w:rPr>
          <w:rFonts w:ascii="Amelia Oblicua" w:hAnsi="Amelia Oblicua" w:cs="Arial"/>
          <w:i/>
          <w:color w:val="0070C0"/>
        </w:rPr>
      </w:pPr>
    </w:p>
    <w:p w14:paraId="19B0FDD4" w14:textId="4B972D40" w:rsidR="00B35A78" w:rsidRPr="00B87BF8" w:rsidRDefault="00B35A78" w:rsidP="00E27374">
      <w:pPr>
        <w:rPr>
          <w:rFonts w:ascii="Amelia Oblicua" w:hAnsi="Amelia Oblicua"/>
          <w:b/>
          <w:u w:val="single"/>
        </w:rPr>
      </w:pPr>
    </w:p>
    <w:p w14:paraId="36066DDB" w14:textId="77777777" w:rsidR="00B35A78" w:rsidRPr="00B87BF8" w:rsidRDefault="00B35A78" w:rsidP="00E27374">
      <w:pPr>
        <w:rPr>
          <w:rFonts w:ascii="Amelia Oblicua" w:hAnsi="Amelia Oblicua"/>
          <w:b/>
          <w:u w:val="single"/>
        </w:rPr>
      </w:pPr>
      <w:r w:rsidRPr="00B87BF8">
        <w:rPr>
          <w:rFonts w:ascii="Amelia Oblicua" w:hAnsi="Amelia Oblicua"/>
          <w:b/>
          <w:u w:val="single"/>
        </w:rPr>
        <w:t>Hallazgo 21</w:t>
      </w:r>
      <w:r w:rsidRPr="00B87BF8">
        <w:rPr>
          <w:rFonts w:ascii="Amelia Oblicua" w:hAnsi="Amelia Oblicua"/>
          <w:b/>
          <w:u w:val="single"/>
        </w:rPr>
        <w:tab/>
        <w:t>Falta de Análisis de precios unitarios de los conceptos de trabajo.</w:t>
      </w:r>
    </w:p>
    <w:p w14:paraId="30DA7CDB" w14:textId="77777777" w:rsidR="00E27374" w:rsidRPr="00B87BF8" w:rsidRDefault="00E27374" w:rsidP="00B35A78">
      <w:pPr>
        <w:spacing w:after="0" w:line="240" w:lineRule="auto"/>
        <w:jc w:val="both"/>
        <w:rPr>
          <w:rFonts w:ascii="Amelia Oblicua" w:hAnsi="Amelia Oblicua" w:cs="Arial"/>
        </w:rPr>
      </w:pPr>
    </w:p>
    <w:p w14:paraId="2FB13B1C" w14:textId="73FA210F"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 xml:space="preserve">Se </w:t>
      </w:r>
      <w:r w:rsidR="00630FCA" w:rsidRPr="00B87BF8">
        <w:rPr>
          <w:rFonts w:ascii="Amelia Oblicua" w:hAnsi="Amelia Oblicua" w:cs="Arial"/>
        </w:rPr>
        <w:t>detectó</w:t>
      </w:r>
      <w:r w:rsidRPr="00B87BF8">
        <w:rPr>
          <w:rFonts w:ascii="Amelia Oblicua" w:hAnsi="Amelia Oblicua" w:cs="Arial"/>
        </w:rPr>
        <w:t xml:space="preserve"> que no se cuenta el Análisis de precios unitarios de los conceptos de trabajo lo anterior se derivó del oficio OIC-ACE-218/2022 del 18 de abril del 2022, en el cual se solicitó el expediente completo de la obra, recibiendo como respuesta oficio D/1599/2022 el 25 de abril de 2022 manifestando entregar el expediente, y del cual se identificó que el análisis de precios de los conceptos de trabajo anexo correspondía al de la obra denominada Rehabilitación de Obra de </w:t>
      </w:r>
      <w:r w:rsidRPr="00B87BF8">
        <w:rPr>
          <w:rFonts w:ascii="Amelia Oblicua" w:hAnsi="Amelia Oblicua" w:cs="Arial"/>
        </w:rPr>
        <w:lastRenderedPageBreak/>
        <w:t>Drenaje ubicado en calle Mariano Arteaga y calle Partido Liberal, colonia Melchor Ocampo, Chihuahua, Chih.</w:t>
      </w:r>
    </w:p>
    <w:p w14:paraId="3D355EC3" w14:textId="77777777" w:rsidR="00B35A78" w:rsidRPr="00B87BF8" w:rsidRDefault="00B35A78" w:rsidP="00B35A78">
      <w:pPr>
        <w:spacing w:after="0" w:line="240" w:lineRule="auto"/>
        <w:jc w:val="both"/>
        <w:rPr>
          <w:rFonts w:ascii="Amelia Oblicua" w:hAnsi="Amelia Oblicua" w:cs="Arial"/>
        </w:rPr>
      </w:pPr>
    </w:p>
    <w:p w14:paraId="43814485"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Por lo antes señalado el 06 de mayo de 2022 se solicitó al Ente el análisis de precios unitarios de los conceptos de trabajo mediante oficio OIC-ACE-329/2022 recibiendo como respuesta oficio D/1905/2022 el 12 de mayo de 2022, en el que manifiestan hacer entrega, sin embargo, al revisar el documento se detectó que este correspondía al ya entregado en el oficio D/1599/2022.</w:t>
      </w:r>
    </w:p>
    <w:p w14:paraId="512E6873" w14:textId="77777777" w:rsidR="00B35A78" w:rsidRPr="00B87BF8" w:rsidRDefault="00B35A78" w:rsidP="00B35A78">
      <w:pPr>
        <w:spacing w:after="0" w:line="240" w:lineRule="auto"/>
        <w:jc w:val="both"/>
        <w:rPr>
          <w:rFonts w:ascii="Amelia Oblicua" w:hAnsi="Amelia Oblicua" w:cs="Arial"/>
        </w:rPr>
      </w:pPr>
    </w:p>
    <w:p w14:paraId="7C69DE36"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Finalmente se solicitó nuevamente el análisis de precios unitarios de los conceptos de trabajo mediante oficio OIC-ACE-413/2022 con fecha de 13 de junio de 2022, del cual se recibió respuesta en el que manifiestan hacer entrega, sin embargo, al revisar el documento se detectó que este correspondía al ya entregado en el oficio D/1599/2022, lo anterior mediante oficio D/2524/2022 el 15 de junio de 2022.</w:t>
      </w:r>
    </w:p>
    <w:p w14:paraId="047EC70A" w14:textId="77777777" w:rsidR="00B35A78" w:rsidRPr="00B87BF8" w:rsidRDefault="00B35A78" w:rsidP="00B35A78">
      <w:pPr>
        <w:spacing w:after="0" w:line="240" w:lineRule="auto"/>
        <w:jc w:val="both"/>
        <w:rPr>
          <w:rFonts w:ascii="Amelia Oblicua" w:hAnsi="Amelia Oblicua" w:cs="Arial"/>
        </w:rPr>
      </w:pPr>
    </w:p>
    <w:p w14:paraId="0EA68335"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El no contar con los análisis de precios unitarios denota el incumplimiento del Ente toda vez que los precios unitarios que formen parte de un contrato o convenio para la ejecución de obras o servicios deberán analizarse, calcularse e integrarse, así mismo denota el incumplimiento de las funciones que se le atribuyen al Residente de Obra de vigilar que, previamente al inicio de la obra, se cuente con catálogo de conceptos con sus análisis de precios unitarios.</w:t>
      </w:r>
    </w:p>
    <w:p w14:paraId="2504410D" w14:textId="77777777" w:rsidR="00B35A78" w:rsidRPr="00B87BF8" w:rsidRDefault="00B35A78" w:rsidP="00B35A78">
      <w:pPr>
        <w:spacing w:after="0" w:line="240" w:lineRule="auto"/>
        <w:jc w:val="both"/>
        <w:rPr>
          <w:rFonts w:ascii="Amelia Oblicua" w:hAnsi="Amelia Oblicua" w:cs="Arial"/>
        </w:rPr>
      </w:pPr>
    </w:p>
    <w:p w14:paraId="669B237B" w14:textId="61492162" w:rsidR="00B35A78" w:rsidRPr="00B87BF8" w:rsidRDefault="000A56D9" w:rsidP="00B35A78">
      <w:pPr>
        <w:spacing w:after="0" w:line="240" w:lineRule="auto"/>
        <w:jc w:val="both"/>
        <w:rPr>
          <w:rFonts w:ascii="Amelia Oblicua" w:hAnsi="Amelia Oblicua" w:cs="Arial"/>
          <w:b/>
          <w:bCs/>
        </w:rPr>
      </w:pPr>
      <w:r w:rsidRPr="00B87BF8">
        <w:rPr>
          <w:rFonts w:ascii="Amelia Oblicua" w:hAnsi="Amelia Oblicua" w:cs="Arial"/>
          <w:b/>
          <w:bCs/>
        </w:rPr>
        <w:t>Acción:</w:t>
      </w:r>
    </w:p>
    <w:p w14:paraId="68AD1879" w14:textId="77777777" w:rsidR="00B35A78" w:rsidRPr="00B87BF8" w:rsidRDefault="00B35A78" w:rsidP="00B35A78">
      <w:pPr>
        <w:spacing w:after="0" w:line="240" w:lineRule="auto"/>
        <w:jc w:val="both"/>
        <w:rPr>
          <w:rFonts w:ascii="Amelia Oblicua" w:hAnsi="Amelia Oblicua" w:cs="Arial"/>
          <w:b/>
          <w:bCs/>
        </w:rPr>
      </w:pPr>
    </w:p>
    <w:p w14:paraId="5390BE49" w14:textId="2C7B3FD7" w:rsidR="00B35A78" w:rsidRPr="00B87BF8" w:rsidRDefault="000A56D9" w:rsidP="00B35A78">
      <w:pPr>
        <w:spacing w:after="0" w:line="240" w:lineRule="auto"/>
        <w:jc w:val="both"/>
        <w:rPr>
          <w:rFonts w:ascii="Amelia Oblicua" w:hAnsi="Amelia Oblicua" w:cs="Arial"/>
          <w:b/>
          <w:bCs/>
        </w:rPr>
      </w:pPr>
      <w:r w:rsidRPr="00B87BF8">
        <w:rPr>
          <w:rFonts w:ascii="Amelia Oblicua" w:hAnsi="Amelia Oblicua" w:cs="Arial"/>
          <w:b/>
          <w:bCs/>
        </w:rPr>
        <w:t>Correctiva:</w:t>
      </w:r>
    </w:p>
    <w:p w14:paraId="72E0D8AC"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Que el ente presente la documentación y argumentos que considere conveniente para para aclarar el hallazgo y/o proponer acciones inmediatas de solución a los hechos observados con fundamento en los artículos 3 fracciones I y II 30 fracción I de los Lineamientos que Regulan los Procesos de Auditorías, Verificación, Visitas y/o Inspecciones del Órgano Interno de Control del Municipio de Chihuahua.</w:t>
      </w:r>
    </w:p>
    <w:p w14:paraId="36E53CBD" w14:textId="77777777" w:rsidR="00B35A78" w:rsidRPr="00B87BF8" w:rsidRDefault="00B35A78" w:rsidP="00B35A78">
      <w:pPr>
        <w:spacing w:after="0" w:line="240" w:lineRule="auto"/>
        <w:jc w:val="both"/>
        <w:rPr>
          <w:rFonts w:ascii="Amelia Oblicua" w:hAnsi="Amelia Oblicua" w:cs="Arial"/>
        </w:rPr>
      </w:pPr>
    </w:p>
    <w:p w14:paraId="1357FB0D" w14:textId="73E1969B" w:rsidR="00B35A78" w:rsidRPr="00B87BF8" w:rsidRDefault="000A56D9" w:rsidP="00B35A78">
      <w:pPr>
        <w:spacing w:after="0" w:line="240" w:lineRule="auto"/>
        <w:jc w:val="both"/>
        <w:rPr>
          <w:rFonts w:ascii="Amelia Oblicua" w:hAnsi="Amelia Oblicua" w:cs="Arial"/>
          <w:b/>
          <w:bCs/>
        </w:rPr>
      </w:pPr>
      <w:r w:rsidRPr="00B87BF8">
        <w:rPr>
          <w:rFonts w:ascii="Amelia Oblicua" w:hAnsi="Amelia Oblicua" w:cs="Arial"/>
          <w:b/>
          <w:bCs/>
        </w:rPr>
        <w:t>Preventiva:</w:t>
      </w:r>
    </w:p>
    <w:p w14:paraId="3146D3C7"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Implementar los mecanismos internos que prevengan actos u omisiones que pudieran constituir responsabilidades administrativas y vigilar que durante el proceso de adjudicación de contratos se cuente con el Análisis de precios unitarios de los conceptos de trabajo.</w:t>
      </w:r>
    </w:p>
    <w:p w14:paraId="053739A9" w14:textId="77777777" w:rsidR="00B35A78" w:rsidRPr="00B87BF8" w:rsidRDefault="00B35A78" w:rsidP="00B35A78">
      <w:pPr>
        <w:spacing w:after="0" w:line="240" w:lineRule="auto"/>
        <w:jc w:val="both"/>
        <w:rPr>
          <w:rFonts w:ascii="Amelia Oblicua" w:hAnsi="Amelia Oblicua" w:cs="Arial"/>
        </w:rPr>
      </w:pPr>
    </w:p>
    <w:p w14:paraId="4DEC12C1" w14:textId="77777777" w:rsidR="00B35A78" w:rsidRPr="00B87BF8" w:rsidRDefault="00B35A78" w:rsidP="00B35A78">
      <w:pPr>
        <w:spacing w:after="0" w:line="240" w:lineRule="auto"/>
        <w:jc w:val="both"/>
        <w:rPr>
          <w:rFonts w:ascii="Amelia Oblicua" w:hAnsi="Amelia Oblicua" w:cs="Arial"/>
          <w:iCs/>
        </w:rPr>
      </w:pPr>
    </w:p>
    <w:p w14:paraId="74985E56" w14:textId="77777777" w:rsidR="00B35A78" w:rsidRPr="00F3737F" w:rsidRDefault="00B35A78" w:rsidP="00B35A78">
      <w:pPr>
        <w:spacing w:after="0" w:line="240" w:lineRule="auto"/>
        <w:jc w:val="both"/>
        <w:rPr>
          <w:rFonts w:ascii="Amelia Oblicua" w:hAnsi="Amelia Oblicua" w:cs="Arial"/>
          <w:b/>
          <w:bCs/>
          <w:i/>
          <w:iCs/>
          <w:color w:val="0070C0"/>
        </w:rPr>
      </w:pPr>
      <w:r w:rsidRPr="00F3737F">
        <w:rPr>
          <w:rFonts w:ascii="Amelia Oblicua" w:hAnsi="Amelia Oblicua" w:cs="Arial"/>
          <w:b/>
          <w:bCs/>
          <w:i/>
          <w:iCs/>
          <w:color w:val="0070C0"/>
        </w:rPr>
        <w:t>Acción.</w:t>
      </w:r>
    </w:p>
    <w:p w14:paraId="744DE29B" w14:textId="11A0B02A" w:rsidR="00B35A78" w:rsidRPr="00F3737F" w:rsidRDefault="000A56D9" w:rsidP="00B35A78">
      <w:pPr>
        <w:spacing w:after="0" w:line="240" w:lineRule="auto"/>
        <w:jc w:val="both"/>
        <w:rPr>
          <w:rFonts w:ascii="Amelia Oblicua" w:hAnsi="Amelia Oblicua" w:cs="Arial"/>
          <w:b/>
          <w:bCs/>
          <w:i/>
          <w:iCs/>
          <w:color w:val="0070C0"/>
        </w:rPr>
      </w:pPr>
      <w:r w:rsidRPr="00F3737F">
        <w:rPr>
          <w:rFonts w:ascii="Amelia Oblicua" w:hAnsi="Amelia Oblicua" w:cs="Arial"/>
          <w:b/>
          <w:bCs/>
          <w:i/>
          <w:iCs/>
          <w:color w:val="0070C0"/>
        </w:rPr>
        <w:t>Correctiva:</w:t>
      </w:r>
    </w:p>
    <w:p w14:paraId="6AFB5209" w14:textId="77777777" w:rsidR="00B35A78" w:rsidRPr="00F3737F" w:rsidRDefault="00B35A78" w:rsidP="00B35A78">
      <w:pPr>
        <w:spacing w:after="0" w:line="240" w:lineRule="auto"/>
        <w:jc w:val="both"/>
        <w:rPr>
          <w:rFonts w:ascii="Amelia Oblicua" w:hAnsi="Amelia Oblicua" w:cs="Arial"/>
          <w:i/>
          <w:iCs/>
          <w:color w:val="0070C0"/>
        </w:rPr>
      </w:pPr>
    </w:p>
    <w:p w14:paraId="46871BAE" w14:textId="78148CDE" w:rsidR="00B35A78" w:rsidRPr="00F3737F" w:rsidRDefault="00EA1F7A" w:rsidP="00B35A78">
      <w:pPr>
        <w:spacing w:after="0" w:line="240" w:lineRule="auto"/>
        <w:jc w:val="both"/>
        <w:rPr>
          <w:rFonts w:ascii="Amelia Oblicua" w:hAnsi="Amelia Oblicua" w:cs="Arial"/>
          <w:i/>
          <w:iCs/>
          <w:color w:val="0070C0"/>
        </w:rPr>
      </w:pPr>
      <w:r w:rsidRPr="00F3737F">
        <w:rPr>
          <w:rFonts w:ascii="Amelia Oblicua" w:hAnsi="Amelia Oblicua" w:cs="Arial"/>
          <w:i/>
          <w:iCs/>
          <w:color w:val="0070C0"/>
        </w:rPr>
        <w:t>En respuesta a la observación l</w:t>
      </w:r>
      <w:r w:rsidR="00B35A78" w:rsidRPr="00F3737F">
        <w:rPr>
          <w:rFonts w:ascii="Amelia Oblicua" w:hAnsi="Amelia Oblicua" w:cs="Arial"/>
          <w:i/>
          <w:iCs/>
          <w:color w:val="0070C0"/>
        </w:rPr>
        <w:t>a dirección manifiesta que derivado a un mal escaneado del archivo, no se encontraba bien escaneados. Se presenta el análisis de precios de la obra denominada REHABILITACIÓN DE OBRA DE DRENAJE UBICADO EN CALLE 59 ENTRE SEGUNDA Y CALLE PARTIDO LIBERAL COLONIA MELCHOR OCAMPO.</w:t>
      </w:r>
    </w:p>
    <w:p w14:paraId="483DB827" w14:textId="77777777" w:rsidR="00B35A78" w:rsidRPr="00F3737F" w:rsidRDefault="00B35A78" w:rsidP="00B35A78">
      <w:pPr>
        <w:spacing w:after="0" w:line="240" w:lineRule="auto"/>
        <w:jc w:val="both"/>
        <w:rPr>
          <w:rFonts w:ascii="Amelia Oblicua" w:hAnsi="Amelia Oblicua" w:cs="Arial"/>
          <w:i/>
          <w:iCs/>
          <w:color w:val="0070C0"/>
        </w:rPr>
      </w:pPr>
    </w:p>
    <w:p w14:paraId="02CE9720" w14:textId="47698671" w:rsidR="00B35A78" w:rsidRPr="00F3737F" w:rsidRDefault="000A56D9" w:rsidP="00B35A78">
      <w:pPr>
        <w:spacing w:after="0" w:line="240" w:lineRule="auto"/>
        <w:jc w:val="both"/>
        <w:rPr>
          <w:rFonts w:ascii="Amelia Oblicua" w:hAnsi="Amelia Oblicua" w:cs="Arial"/>
          <w:b/>
          <w:bCs/>
          <w:i/>
          <w:iCs/>
          <w:color w:val="0070C0"/>
        </w:rPr>
      </w:pPr>
      <w:r w:rsidRPr="00F3737F">
        <w:rPr>
          <w:rFonts w:ascii="Amelia Oblicua" w:hAnsi="Amelia Oblicua" w:cs="Arial"/>
          <w:b/>
          <w:bCs/>
          <w:i/>
          <w:iCs/>
          <w:color w:val="0070C0"/>
        </w:rPr>
        <w:lastRenderedPageBreak/>
        <w:t>Preventiva:</w:t>
      </w:r>
    </w:p>
    <w:p w14:paraId="4A8849C4" w14:textId="77777777" w:rsidR="00B35A78" w:rsidRPr="00F3737F" w:rsidRDefault="00B35A78" w:rsidP="00B35A78">
      <w:pPr>
        <w:spacing w:after="0" w:line="240" w:lineRule="auto"/>
        <w:jc w:val="both"/>
        <w:rPr>
          <w:rFonts w:ascii="Amelia Oblicua" w:hAnsi="Amelia Oblicua" w:cs="Arial"/>
          <w:i/>
          <w:iCs/>
          <w:color w:val="0070C0"/>
        </w:rPr>
      </w:pPr>
    </w:p>
    <w:p w14:paraId="58D86820" w14:textId="01AFC4D9" w:rsidR="00B35A78" w:rsidRPr="00F3737F" w:rsidRDefault="00E85157" w:rsidP="00B35A78">
      <w:pPr>
        <w:spacing w:after="0" w:line="240" w:lineRule="auto"/>
        <w:jc w:val="both"/>
        <w:rPr>
          <w:rFonts w:ascii="Amelia Oblicua" w:hAnsi="Amelia Oblicua" w:cs="Arial"/>
          <w:i/>
          <w:color w:val="0070C0"/>
        </w:rPr>
      </w:pPr>
      <w:r w:rsidRPr="00F3737F">
        <w:rPr>
          <w:rFonts w:ascii="Amelia Oblicua" w:hAnsi="Amelia Oblicua" w:cs="Arial"/>
          <w:i/>
          <w:color w:val="0070C0"/>
        </w:rPr>
        <w:t xml:space="preserve">En respuesta a la observación </w:t>
      </w:r>
      <w:r w:rsidRPr="00F3737F">
        <w:rPr>
          <w:rFonts w:ascii="Amelia Oblicua" w:hAnsi="Amelia Oblicua" w:cs="Arial"/>
          <w:i/>
          <w:iCs/>
          <w:color w:val="0070C0"/>
        </w:rPr>
        <w:t>esta dependencia manifiesta que ha realizado acciones necesarias para dar capacitación al personal de la dependencia</w:t>
      </w:r>
      <w:r w:rsidRPr="00F3737F">
        <w:rPr>
          <w:rFonts w:ascii="Amelia Oblicua" w:hAnsi="Amelia Oblicua" w:cs="Arial"/>
          <w:i/>
          <w:color w:val="0070C0"/>
        </w:rPr>
        <w:t xml:space="preserve">, por lo cual se hace entrega copia certificada </w:t>
      </w:r>
      <w:r w:rsidRPr="00F3737F">
        <w:rPr>
          <w:rFonts w:ascii="Amelia Oblicua" w:hAnsi="Amelia Oblicua" w:cs="Arial"/>
          <w:i/>
          <w:iCs/>
          <w:color w:val="0070C0"/>
        </w:rPr>
        <w:t xml:space="preserve">capacitación en materia de bitácora por lo cual se anexa evidencia de que en fecha 04 de octubre de 2022 se impartió por personal de la Dirección de Obras Públicas un curso de, el cual fue en carácter de obligatorio; así mismo se anexa copia certificada </w:t>
      </w:r>
      <w:r w:rsidRPr="00F3737F">
        <w:rPr>
          <w:rFonts w:ascii="Amelia Oblicua" w:hAnsi="Amelia Oblicua" w:cs="Arial"/>
          <w:i/>
          <w:color w:val="0070C0"/>
        </w:rPr>
        <w:t xml:space="preserve">de los oficios que emite la Cámara Mexicana de la Industria de la Construcción en el cual se confirma los Eventos de Capacitación en materia de </w:t>
      </w:r>
      <w:r w:rsidRPr="00F3737F">
        <w:rPr>
          <w:rFonts w:ascii="Amelia Oblicua" w:hAnsi="Amelia Oblicua" w:cs="Arial"/>
          <w:b/>
          <w:i/>
          <w:color w:val="0070C0"/>
        </w:rPr>
        <w:t>“Administración de Obra”,</w:t>
      </w:r>
      <w:r w:rsidRPr="00F3737F">
        <w:rPr>
          <w:rFonts w:ascii="Amelia Oblicua" w:hAnsi="Amelia Oblicua" w:cs="Arial"/>
          <w:i/>
          <w:color w:val="0070C0"/>
        </w:rPr>
        <w:t xml:space="preserve"> al cual asistirán los residentes de obra; así como al curso </w:t>
      </w:r>
      <w:r w:rsidRPr="00F3737F">
        <w:rPr>
          <w:rFonts w:ascii="Amelia Oblicua" w:hAnsi="Amelia Oblicua" w:cs="Arial"/>
          <w:b/>
          <w:i/>
          <w:color w:val="0070C0"/>
        </w:rPr>
        <w:t>“Ley de Obra Pública del Estado de Chihuahua”,</w:t>
      </w:r>
      <w:r w:rsidRPr="00F3737F">
        <w:rPr>
          <w:rFonts w:ascii="Amelia Oblicua" w:hAnsi="Amelia Oblicua" w:cs="Arial"/>
          <w:i/>
          <w:color w:val="0070C0"/>
        </w:rPr>
        <w:t xml:space="preserve"> al cual asistirá personal del Departamento de Licitaciones y Control de Obra y el Departamento Jurídico y Afectaciones, personal que laboran en la Dirección de Obras Públicas, esto a efecto de contar con el personal de estas áreas se encuentre capacitado para aplicar la normatividad aplicable y evitar responsabilidades administrativas.</w:t>
      </w:r>
    </w:p>
    <w:p w14:paraId="254C71C9" w14:textId="5DD3341C" w:rsidR="00B35A78" w:rsidRPr="00F3737F" w:rsidRDefault="00B35A78" w:rsidP="00B35A78">
      <w:pPr>
        <w:spacing w:after="0" w:line="240" w:lineRule="auto"/>
        <w:jc w:val="both"/>
        <w:rPr>
          <w:rFonts w:ascii="Amelia Oblicua" w:hAnsi="Amelia Oblicua" w:cs="Arial"/>
          <w:color w:val="0070C0"/>
        </w:rPr>
      </w:pPr>
    </w:p>
    <w:p w14:paraId="0A82F329" w14:textId="77777777" w:rsidR="00630FCA" w:rsidRPr="00F3737F" w:rsidRDefault="00630FCA" w:rsidP="00630FCA">
      <w:pPr>
        <w:rPr>
          <w:rFonts w:ascii="Amelia Oblicua" w:hAnsi="Amelia Oblicua"/>
          <w:b/>
          <w:color w:val="0070C0"/>
          <w:u w:val="single"/>
        </w:rPr>
      </w:pPr>
    </w:p>
    <w:p w14:paraId="00B5FE4C" w14:textId="77777777" w:rsidR="00B35A78" w:rsidRPr="00B87BF8" w:rsidRDefault="00B35A78" w:rsidP="00630FCA">
      <w:pPr>
        <w:rPr>
          <w:rFonts w:ascii="Amelia Oblicua" w:hAnsi="Amelia Oblicua"/>
          <w:b/>
          <w:u w:val="single"/>
        </w:rPr>
      </w:pPr>
      <w:r w:rsidRPr="00B87BF8">
        <w:rPr>
          <w:rFonts w:ascii="Amelia Oblicua" w:hAnsi="Amelia Oblicua"/>
          <w:b/>
          <w:u w:val="single"/>
        </w:rPr>
        <w:t>Hallazgo 22</w:t>
      </w:r>
      <w:r w:rsidRPr="00B87BF8">
        <w:rPr>
          <w:rFonts w:ascii="Amelia Oblicua" w:hAnsi="Amelia Oblicua"/>
          <w:b/>
          <w:u w:val="single"/>
        </w:rPr>
        <w:tab/>
        <w:t>Falta del Programa de ejecución de los trabajos contratado.</w:t>
      </w:r>
    </w:p>
    <w:p w14:paraId="440ECBCB" w14:textId="77777777" w:rsidR="00630FCA" w:rsidRPr="00B87BF8" w:rsidRDefault="00630FCA" w:rsidP="00B35A78">
      <w:pPr>
        <w:spacing w:after="0" w:line="240" w:lineRule="auto"/>
        <w:jc w:val="both"/>
        <w:rPr>
          <w:rFonts w:ascii="Amelia Oblicua" w:hAnsi="Amelia Oblicua" w:cs="Arial"/>
        </w:rPr>
      </w:pPr>
    </w:p>
    <w:p w14:paraId="60E947A7" w14:textId="573C6C2D"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Se detectó que no se cuenta el Programa de ejecución de los trabajos contratado lo anterior se derivado del oficio OIC-ACE-218/2022 del 18 de abril de 2022, en el cual se solicitó el expediente completo de la obra, recibiendo como respuesta oficio D/1599/2022 el 25 de abril de 2022 manifestando entregar el expediente, y del cual se identificó la falta del Programa de ejecución de los trabajos contratado.</w:t>
      </w:r>
    </w:p>
    <w:p w14:paraId="706ECBA6" w14:textId="77777777" w:rsidR="00B35A78" w:rsidRPr="00B87BF8" w:rsidRDefault="00B35A78" w:rsidP="00B35A78">
      <w:pPr>
        <w:spacing w:after="0" w:line="240" w:lineRule="auto"/>
        <w:jc w:val="both"/>
        <w:rPr>
          <w:rFonts w:ascii="Amelia Oblicua" w:hAnsi="Amelia Oblicua" w:cs="Arial"/>
        </w:rPr>
      </w:pPr>
    </w:p>
    <w:p w14:paraId="65879FE1"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Posteriormente el 06 de mayo de 2022 se solicitó al Programa de ejecución de los trabajos mediante oficio OIC-ACE-329/2022, recibiendo como respuesta oficio D/1905/2022 el 12 de mayo de 2022, en el que manifiestan hacer entrega, sin embargo, al revisar el documento se detectó que este correspondía al de la obra denominada Rehabilitación de Obra de Drenaje ubicado en calle Mariano Arteaga y calle Partido Liberal, colonia Melchor Ocampo, Chihuahua, Chih.</w:t>
      </w:r>
    </w:p>
    <w:p w14:paraId="1F0D6F41" w14:textId="77777777" w:rsidR="00B35A78" w:rsidRPr="00B87BF8" w:rsidRDefault="00B35A78" w:rsidP="00B35A78">
      <w:pPr>
        <w:spacing w:after="0" w:line="240" w:lineRule="auto"/>
        <w:jc w:val="both"/>
        <w:rPr>
          <w:rFonts w:ascii="Amelia Oblicua" w:hAnsi="Amelia Oblicua" w:cs="Arial"/>
        </w:rPr>
      </w:pPr>
    </w:p>
    <w:p w14:paraId="6171D565"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Finalmente se solicitó nuevamente el Programa de ejecución de los trabajos contratado mediante oficio OIC-ACE-413/2022 con fecha de 13 de junio de 2022, del cual se recibió respuesta en el que manifiestan hacer entrega, sin embargo, al revisar el documento se detectó que este correspondía al ya entregado en el oficio D/1905/2022, lo anterior mediante oficio D/2524/2022 el 15 de junio de 2022.</w:t>
      </w:r>
    </w:p>
    <w:p w14:paraId="67147A27" w14:textId="77777777" w:rsidR="00B35A78" w:rsidRPr="00B87BF8" w:rsidRDefault="00B35A78" w:rsidP="00B35A78">
      <w:pPr>
        <w:spacing w:after="0" w:line="240" w:lineRule="auto"/>
        <w:jc w:val="both"/>
        <w:rPr>
          <w:rFonts w:ascii="Amelia Oblicua" w:hAnsi="Amelia Oblicua" w:cs="Arial"/>
        </w:rPr>
      </w:pPr>
    </w:p>
    <w:p w14:paraId="179F0AAE"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 xml:space="preserve">Derivado de lo anterior se determinó que el Ente no cuenta con el programa de ejecución de los trabajos que ampara el contrato 137/2021, en contravención de lo establecido en el artículo 91 fracción I del Reglamento de Ley de Obras Públicas y Servicios Relacionados con las Mismas del Estado de Chihuahua que se desprende que el contrato además de cumplir con lo señalado en el artículo 65 de la Ley de Obras Públicas y Servicios Relacionados con las Mismas del Estado de Chihuahua , deberá contener el programa de ejecución convenido y el presupuesto respectivo. </w:t>
      </w:r>
      <w:r w:rsidRPr="00B87BF8">
        <w:rPr>
          <w:rFonts w:ascii="Amelia Oblicua" w:hAnsi="Amelia Oblicua" w:cs="Arial"/>
        </w:rPr>
        <w:lastRenderedPageBreak/>
        <w:t>Asimismo, denota el incumplimiento de las funciones que se le atribuyen al Residente de Obra de vigilar que, previamente al inicio de la obra, se cuente con los programas de ejecución.</w:t>
      </w:r>
    </w:p>
    <w:p w14:paraId="4B6966E3" w14:textId="77777777" w:rsidR="00B35A78" w:rsidRPr="00B87BF8" w:rsidRDefault="00B35A78" w:rsidP="00B35A78">
      <w:pPr>
        <w:spacing w:after="0" w:line="240" w:lineRule="auto"/>
        <w:jc w:val="both"/>
        <w:rPr>
          <w:rFonts w:ascii="Amelia Oblicua" w:hAnsi="Amelia Oblicua" w:cs="Arial"/>
        </w:rPr>
      </w:pPr>
    </w:p>
    <w:p w14:paraId="38248FF7" w14:textId="77777777" w:rsidR="00B35A78" w:rsidRPr="00B87BF8" w:rsidRDefault="00B35A78" w:rsidP="00B35A78">
      <w:pPr>
        <w:spacing w:after="0" w:line="240" w:lineRule="auto"/>
        <w:jc w:val="both"/>
        <w:rPr>
          <w:rFonts w:ascii="Amelia Oblicua" w:hAnsi="Amelia Oblicua" w:cs="Arial"/>
        </w:rPr>
      </w:pPr>
    </w:p>
    <w:p w14:paraId="6DB3C733" w14:textId="1B950994" w:rsidR="00B35A78" w:rsidRPr="00B87BF8" w:rsidRDefault="000A56D9" w:rsidP="00B35A78">
      <w:pPr>
        <w:spacing w:after="0" w:line="240" w:lineRule="auto"/>
        <w:jc w:val="both"/>
        <w:rPr>
          <w:rFonts w:ascii="Amelia Oblicua" w:hAnsi="Amelia Oblicua" w:cs="Arial"/>
          <w:b/>
          <w:bCs/>
        </w:rPr>
      </w:pPr>
      <w:r w:rsidRPr="00B87BF8">
        <w:rPr>
          <w:rFonts w:ascii="Amelia Oblicua" w:hAnsi="Amelia Oblicua" w:cs="Arial"/>
          <w:b/>
          <w:bCs/>
        </w:rPr>
        <w:t>Preventiva:</w:t>
      </w:r>
    </w:p>
    <w:p w14:paraId="24EDF2E1"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Implementar los mecanismos internos que prevengan actos u omisiones que pudieran constituir responsabilidades administrativas y vigilar que durante el proceso de adjudicación de contratos se cuente con el Programa de ejecución de los trabajos, con fundamento en los artículos 3 fracciones I y III, 30 fracción II de los Lineamientos que Regulan los Procesos de Auditorías, Verificación, Visitas y/o Inspecciones del Órgano Interno de Control del Municipio de Chihuahua.</w:t>
      </w:r>
    </w:p>
    <w:p w14:paraId="578B653F" w14:textId="77777777" w:rsidR="00B35A78" w:rsidRPr="00B87BF8" w:rsidRDefault="00B35A78" w:rsidP="00B35A78">
      <w:pPr>
        <w:spacing w:after="0" w:line="240" w:lineRule="auto"/>
        <w:jc w:val="both"/>
        <w:rPr>
          <w:rFonts w:ascii="Amelia Oblicua" w:hAnsi="Amelia Oblicua" w:cs="Arial"/>
        </w:rPr>
      </w:pPr>
    </w:p>
    <w:p w14:paraId="077D1073" w14:textId="77777777" w:rsidR="00B35A78" w:rsidRPr="00B87BF8" w:rsidRDefault="00B35A78" w:rsidP="00B35A78">
      <w:pPr>
        <w:spacing w:after="0" w:line="240" w:lineRule="auto"/>
        <w:jc w:val="both"/>
        <w:rPr>
          <w:rFonts w:ascii="Amelia Oblicua" w:hAnsi="Amelia Oblicua" w:cs="Arial"/>
          <w:i/>
          <w:iCs/>
        </w:rPr>
      </w:pPr>
    </w:p>
    <w:p w14:paraId="729D2C12" w14:textId="1C49C216" w:rsidR="00A42837" w:rsidRDefault="00A42837" w:rsidP="00B35A78">
      <w:pPr>
        <w:spacing w:after="0" w:line="240" w:lineRule="auto"/>
        <w:jc w:val="both"/>
        <w:rPr>
          <w:rFonts w:ascii="Amelia Oblicua" w:hAnsi="Amelia Oblicua" w:cs="Arial"/>
          <w:b/>
          <w:bCs/>
          <w:i/>
          <w:iCs/>
          <w:color w:val="0070C0"/>
        </w:rPr>
      </w:pPr>
      <w:r>
        <w:rPr>
          <w:rFonts w:ascii="Amelia Oblicua" w:hAnsi="Amelia Oblicua" w:cs="Arial"/>
          <w:b/>
          <w:bCs/>
          <w:i/>
          <w:iCs/>
          <w:color w:val="0070C0"/>
        </w:rPr>
        <w:t>Acción</w:t>
      </w:r>
    </w:p>
    <w:p w14:paraId="63ECBBCE" w14:textId="4A993543" w:rsidR="00B35A78" w:rsidRPr="00F3737F" w:rsidRDefault="000A56D9" w:rsidP="00B35A78">
      <w:pPr>
        <w:spacing w:after="0" w:line="240" w:lineRule="auto"/>
        <w:jc w:val="both"/>
        <w:rPr>
          <w:rFonts w:ascii="Amelia Oblicua" w:hAnsi="Amelia Oblicua" w:cs="Arial"/>
          <w:b/>
          <w:bCs/>
          <w:i/>
          <w:iCs/>
          <w:color w:val="0070C0"/>
        </w:rPr>
      </w:pPr>
      <w:r w:rsidRPr="00F3737F">
        <w:rPr>
          <w:rFonts w:ascii="Amelia Oblicua" w:hAnsi="Amelia Oblicua" w:cs="Arial"/>
          <w:b/>
          <w:bCs/>
          <w:i/>
          <w:iCs/>
          <w:color w:val="0070C0"/>
        </w:rPr>
        <w:t>Preventiva:</w:t>
      </w:r>
    </w:p>
    <w:p w14:paraId="0BEDB83D" w14:textId="77777777" w:rsidR="00B35A78" w:rsidRPr="00B87BF8" w:rsidRDefault="00B35A78" w:rsidP="00B35A78">
      <w:pPr>
        <w:spacing w:after="0" w:line="240" w:lineRule="auto"/>
        <w:jc w:val="both"/>
        <w:rPr>
          <w:rFonts w:ascii="Amelia Oblicua" w:hAnsi="Amelia Oblicua" w:cs="Arial"/>
          <w:i/>
          <w:iCs/>
          <w:color w:val="0070C0"/>
        </w:rPr>
      </w:pPr>
    </w:p>
    <w:p w14:paraId="3F959C4B" w14:textId="476D1B88" w:rsidR="005F741E" w:rsidRPr="00B87BF8" w:rsidRDefault="00E85157" w:rsidP="00425730">
      <w:pPr>
        <w:spacing w:after="0" w:line="240" w:lineRule="auto"/>
        <w:jc w:val="both"/>
        <w:rPr>
          <w:rFonts w:ascii="Amelia Oblicua" w:hAnsi="Amelia Oblicua" w:cs="Arial"/>
          <w:i/>
          <w:color w:val="0070C0"/>
        </w:rPr>
      </w:pPr>
      <w:r w:rsidRPr="00B87BF8">
        <w:rPr>
          <w:rFonts w:ascii="Amelia Oblicua" w:hAnsi="Amelia Oblicua" w:cs="Arial"/>
          <w:i/>
          <w:color w:val="0070C0"/>
        </w:rPr>
        <w:t xml:space="preserve">En respuesta a la observación </w:t>
      </w:r>
      <w:r w:rsidRPr="00B87BF8">
        <w:rPr>
          <w:rFonts w:ascii="Amelia Oblicua" w:hAnsi="Amelia Oblicua" w:cs="Arial"/>
          <w:i/>
          <w:iCs/>
          <w:color w:val="0070C0"/>
        </w:rPr>
        <w:t>esta dependencia manifiesta que ha realizado acciones necesarias para dar capacitación al personal de la dependencia</w:t>
      </w:r>
      <w:r w:rsidRPr="00B87BF8">
        <w:rPr>
          <w:rFonts w:ascii="Amelia Oblicua" w:hAnsi="Amelia Oblicua" w:cs="Arial"/>
          <w:i/>
          <w:color w:val="0070C0"/>
        </w:rPr>
        <w:t xml:space="preserve">, por lo cual se hace entrega copia certificada </w:t>
      </w:r>
      <w:r w:rsidRPr="00B87BF8">
        <w:rPr>
          <w:rFonts w:ascii="Amelia Oblicua" w:hAnsi="Amelia Oblicua" w:cs="Arial"/>
          <w:i/>
          <w:iCs/>
          <w:color w:val="0070C0"/>
        </w:rPr>
        <w:t xml:space="preserve">capacitación en materia de bitácora por lo cual se anexa evidencia de que en fecha 04 de octubre de 2022 se impartió por personal de la Dirección de Obras Públicas un curso de, el cual fue en carácter de obligatorio; así mismo se anexa copia certificada </w:t>
      </w:r>
      <w:r w:rsidRPr="00B87BF8">
        <w:rPr>
          <w:rFonts w:ascii="Amelia Oblicua" w:hAnsi="Amelia Oblicua" w:cs="Arial"/>
          <w:i/>
          <w:color w:val="0070C0"/>
        </w:rPr>
        <w:t xml:space="preserve">de los oficios que emite la Cámara Mexicana de la Industria de la Construcción en el cual se confirma los Eventos de Capacitación en materia de </w:t>
      </w:r>
      <w:r w:rsidRPr="00B87BF8">
        <w:rPr>
          <w:rFonts w:ascii="Amelia Oblicua" w:hAnsi="Amelia Oblicua" w:cs="Arial"/>
          <w:b/>
          <w:i/>
          <w:color w:val="0070C0"/>
        </w:rPr>
        <w:t>“Administración de Obra”,</w:t>
      </w:r>
      <w:r w:rsidRPr="00B87BF8">
        <w:rPr>
          <w:rFonts w:ascii="Amelia Oblicua" w:hAnsi="Amelia Oblicua" w:cs="Arial"/>
          <w:i/>
          <w:color w:val="0070C0"/>
        </w:rPr>
        <w:t xml:space="preserve"> al cual asistirán los residentes de obra; así como al curso </w:t>
      </w:r>
      <w:r w:rsidRPr="00B87BF8">
        <w:rPr>
          <w:rFonts w:ascii="Amelia Oblicua" w:hAnsi="Amelia Oblicua" w:cs="Arial"/>
          <w:b/>
          <w:i/>
          <w:color w:val="0070C0"/>
        </w:rPr>
        <w:t>“Ley de Obra Pública del Estado de Chihuahua”,</w:t>
      </w:r>
      <w:r w:rsidRPr="00B87BF8">
        <w:rPr>
          <w:rFonts w:ascii="Amelia Oblicua" w:hAnsi="Amelia Oblicua" w:cs="Arial"/>
          <w:i/>
          <w:color w:val="0070C0"/>
        </w:rPr>
        <w:t xml:space="preserve"> al cual asistirá personal del Departamento de Licitaciones y Control de Obra y el Departamento Jurídico y Afectaciones, personal que laboran en la Dirección de Obras Públicas, esto a efecto de contar con el personal de estas áreas se encuentre capacitado para aplicar la normatividad aplicable y evitar responsabilidades administrativas.</w:t>
      </w:r>
    </w:p>
    <w:p w14:paraId="3FC6060D" w14:textId="77777777" w:rsidR="00EA1F7A" w:rsidRPr="00B87BF8" w:rsidRDefault="00EA1F7A" w:rsidP="00425730">
      <w:pPr>
        <w:spacing w:after="0" w:line="240" w:lineRule="auto"/>
        <w:jc w:val="both"/>
        <w:rPr>
          <w:rFonts w:ascii="Amelia Oblicua" w:hAnsi="Amelia Oblicua" w:cs="Arial"/>
          <w:i/>
          <w:iCs/>
          <w:color w:val="0070C0"/>
        </w:rPr>
      </w:pPr>
    </w:p>
    <w:p w14:paraId="38C01C7F" w14:textId="6D25009E" w:rsidR="00425730" w:rsidRPr="00B87BF8" w:rsidRDefault="00425730" w:rsidP="00425730">
      <w:pPr>
        <w:spacing w:after="0" w:line="240" w:lineRule="auto"/>
        <w:jc w:val="both"/>
        <w:rPr>
          <w:rFonts w:ascii="Amelia Oblicua" w:hAnsi="Amelia Oblicua" w:cs="Arial"/>
          <w:i/>
          <w:iCs/>
          <w:color w:val="0070C0"/>
        </w:rPr>
      </w:pPr>
      <w:r w:rsidRPr="00B87BF8">
        <w:rPr>
          <w:rFonts w:ascii="Amelia Oblicua" w:hAnsi="Amelia Oblicua" w:cs="Arial"/>
          <w:i/>
          <w:iCs/>
          <w:color w:val="0070C0"/>
        </w:rPr>
        <w:t>De igual forma se hace entrega del formato que se ha implementado (Check List) para la revisión de los documentos que establece la normatividad aplicable para la integración de expediente técnico, el inicio del proceso de contratación, la propia contratación y ejecución del contrato, incluyendo información y/o requisitos de las estimaciones, ajuste de costos, convenios, suspensión, terminación anticipada, rescisión, así como de la terminación de los trabajos.</w:t>
      </w:r>
    </w:p>
    <w:p w14:paraId="5614568B" w14:textId="77777777" w:rsidR="00B35A78" w:rsidRPr="00B87BF8" w:rsidRDefault="00B35A78" w:rsidP="00B35A78">
      <w:pPr>
        <w:spacing w:after="0" w:line="240" w:lineRule="auto"/>
        <w:jc w:val="both"/>
        <w:rPr>
          <w:rFonts w:ascii="Amelia Oblicua" w:hAnsi="Amelia Oblicua" w:cs="Arial"/>
        </w:rPr>
      </w:pPr>
    </w:p>
    <w:p w14:paraId="34CE01C5" w14:textId="77777777" w:rsidR="00B35A78" w:rsidRPr="00B87BF8" w:rsidRDefault="00B35A78" w:rsidP="00630FCA">
      <w:pPr>
        <w:rPr>
          <w:rFonts w:ascii="Amelia Oblicua" w:hAnsi="Amelia Oblicua"/>
          <w:b/>
          <w:u w:val="single"/>
        </w:rPr>
      </w:pPr>
    </w:p>
    <w:p w14:paraId="5E26ABEB" w14:textId="77777777" w:rsidR="00B35A78" w:rsidRPr="00B87BF8" w:rsidRDefault="00B35A78" w:rsidP="00630FCA">
      <w:pPr>
        <w:rPr>
          <w:rFonts w:ascii="Amelia Oblicua" w:hAnsi="Amelia Oblicua"/>
          <w:b/>
          <w:u w:val="single"/>
        </w:rPr>
      </w:pPr>
      <w:r w:rsidRPr="00B87BF8">
        <w:rPr>
          <w:rFonts w:ascii="Amelia Oblicua" w:hAnsi="Amelia Oblicua"/>
          <w:b/>
          <w:u w:val="single"/>
        </w:rPr>
        <w:t>Hallazgo 23</w:t>
      </w:r>
      <w:r w:rsidRPr="00B87BF8">
        <w:rPr>
          <w:rFonts w:ascii="Amelia Oblicua" w:hAnsi="Amelia Oblicua"/>
          <w:b/>
          <w:u w:val="single"/>
        </w:rPr>
        <w:tab/>
        <w:t>Monto por aclarar: Pagos por concepto pagado no ejecutado.</w:t>
      </w:r>
    </w:p>
    <w:p w14:paraId="1EC63BD0" w14:textId="77777777" w:rsidR="00630FCA" w:rsidRPr="00B87BF8" w:rsidRDefault="00630FCA" w:rsidP="00B35A78">
      <w:pPr>
        <w:spacing w:after="0" w:line="240" w:lineRule="auto"/>
        <w:jc w:val="both"/>
        <w:rPr>
          <w:rFonts w:ascii="Amelia Oblicua" w:hAnsi="Amelia Oblicua" w:cs="Arial"/>
        </w:rPr>
      </w:pPr>
    </w:p>
    <w:p w14:paraId="06B01746" w14:textId="77777777" w:rsidR="00630FCA" w:rsidRPr="00B87BF8" w:rsidRDefault="00630FCA" w:rsidP="00B35A78">
      <w:pPr>
        <w:spacing w:after="0" w:line="240" w:lineRule="auto"/>
        <w:jc w:val="both"/>
        <w:rPr>
          <w:rFonts w:ascii="Amelia Oblicua" w:hAnsi="Amelia Oblicua" w:cs="Arial"/>
        </w:rPr>
      </w:pPr>
    </w:p>
    <w:p w14:paraId="0C9E4FE9" w14:textId="35F15755"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Se detectó que el ente realizó el pago por concepto pagado no ejecutado, el cual se describen en la siguiente tabla:</w:t>
      </w:r>
    </w:p>
    <w:p w14:paraId="306C4296" w14:textId="77777777" w:rsidR="00B35A78" w:rsidRPr="00B87BF8" w:rsidRDefault="00B35A78" w:rsidP="00B35A78">
      <w:pPr>
        <w:spacing w:after="0" w:line="240" w:lineRule="auto"/>
        <w:jc w:val="both"/>
        <w:rPr>
          <w:rFonts w:ascii="Amelia Oblicua" w:hAnsi="Amelia Oblicua" w:cs="Arial"/>
        </w:rPr>
      </w:pPr>
    </w:p>
    <w:p w14:paraId="44433D06" w14:textId="71CE319A" w:rsidR="00B35A78" w:rsidRPr="00B87BF8" w:rsidRDefault="00410EE4" w:rsidP="00850CCD">
      <w:pPr>
        <w:spacing w:after="0" w:line="240" w:lineRule="auto"/>
        <w:jc w:val="center"/>
        <w:rPr>
          <w:rFonts w:ascii="Amelia Oblicua" w:hAnsi="Amelia Oblicua" w:cs="Arial"/>
        </w:rPr>
      </w:pPr>
      <w:r w:rsidRPr="00B87BF8">
        <w:rPr>
          <w:rFonts w:ascii="Amelia Oblicua" w:eastAsiaTheme="majorEastAsia" w:hAnsi="Amelia Oblicua" w:cstheme="majorBidi"/>
          <w:b/>
          <w:color w:val="000000" w:themeColor="text1"/>
        </w:rPr>
        <w:object w:dxaOrig="14742" w:dyaOrig="3307" w14:anchorId="371D157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3.75pt;height:113.25pt" o:ole="">
            <v:imagedata r:id="rId12" o:title=""/>
          </v:shape>
          <o:OLEObject Type="Embed" ProgID="Excel.Sheet.12" ShapeID="_x0000_i1025" DrawAspect="Content" ObjectID="_1734261891" r:id="rId13"/>
        </w:object>
      </w:r>
    </w:p>
    <w:p w14:paraId="6F76AECE" w14:textId="77777777" w:rsidR="00410EE4" w:rsidRPr="00B87BF8" w:rsidRDefault="00410EE4" w:rsidP="00410EE4">
      <w:pPr>
        <w:spacing w:after="0" w:line="240" w:lineRule="auto"/>
        <w:rPr>
          <w:rFonts w:ascii="Amelia Oblicua" w:hAnsi="Amelia Oblicua" w:cs="Arial"/>
        </w:rPr>
      </w:pPr>
    </w:p>
    <w:p w14:paraId="6288E26C"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Se determinó una diferencia económica por un monto total de $118,884.09 pesos correspondiente a concepto pagado con clave 21 y descripción suministro y colocación de pedraplén en rellenos de muros para filtro, con piedra bola con tamaño de 4 a 6", Incluye: cargas, acarreos, materiales, equipo y todo lo necesario para su correcta ejecución. por unidad de obra terminada, toda vez que, el cual fue pagado en estimaciones 2 y 3 conv.mod.exc (última) toda vez que según los generadores y fotografías de dichas estimaciones revelan que los trabajos se ejecutaron en el área de piso, lo anterior se comprobó en la verificación física de la obra realizada por este Órgano Interno de Control el 10 de mayo de 2022 de la cual se levantó Acta Administrativa de Auditoría, y posteriormente se analizó, revisó, y compulsó la información recolectada para corroborar que los trabajos se ejecutarán bajo los requerimientos técnicos, administrativos y legales, resultando un monto por aclarar al no encontrarse físicamente en el área de muros el concepto pagado por el Ente Público.</w:t>
      </w:r>
    </w:p>
    <w:p w14:paraId="386341DF" w14:textId="77777777" w:rsidR="00B35A78" w:rsidRPr="00B87BF8" w:rsidRDefault="00B35A78" w:rsidP="00B35A78">
      <w:pPr>
        <w:spacing w:after="0" w:line="240" w:lineRule="auto"/>
        <w:jc w:val="both"/>
        <w:rPr>
          <w:rFonts w:ascii="Amelia Oblicua" w:hAnsi="Amelia Oblicua" w:cs="Arial"/>
        </w:rPr>
      </w:pPr>
    </w:p>
    <w:p w14:paraId="52E2CC6C"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Lo que contraviene los artículos 54 fracciones I y IV de la Ley de Presupuesto de Egresos, Contabilidad Gubernamental y Gasto Público del Estado de Chihuahua, del que se desprende que “La Secretaría, las tesorerías de los municipios o sus equivalentes en los demás entes públicos, serán responsables de que los pagos que se efectúen con cargo a los presupuestos aprobados se realicen con sujeción a los siguientes requisitos: que correspondan a obligaciones efectivamente devengadas, con excepción de los anticipos previstos en otros ordenamientos legales y en el caso de obras públicas, el presupuesto se considerará devengado y ejercido al momento de aprobarse la estimación del avance físico de las mismas por los funcionarios autorizados para tal efecto. Para su contabilización, la Secretaría, las tesorerías de los municipios o sus equivalentes en los demás entes públicos, deberán recibir la documentación comprobatoria correspondiente”, por lo que no debió haberse autorizado el pago por un concepto que no fue no ejecutado.</w:t>
      </w:r>
    </w:p>
    <w:p w14:paraId="61C91EDA" w14:textId="77777777" w:rsidR="00B35A78" w:rsidRPr="00B87BF8" w:rsidRDefault="00B35A78" w:rsidP="00B35A78">
      <w:pPr>
        <w:spacing w:after="0" w:line="240" w:lineRule="auto"/>
        <w:jc w:val="both"/>
        <w:rPr>
          <w:rFonts w:ascii="Amelia Oblicua" w:hAnsi="Amelia Oblicua" w:cs="Arial"/>
        </w:rPr>
      </w:pPr>
    </w:p>
    <w:p w14:paraId="7BB1864E"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De lo anterior y tratándose de pagos en exceso que haya recibido el contratista de conformidad con el articulo 76 quinto párrafo de la Ley de Obras Públicas y Servicios Relacionados con las Mismas del Estado de Chihuahua, este deberá reintegrar las cantidades pagadas en exceso más los intereses correspondientes.</w:t>
      </w:r>
    </w:p>
    <w:p w14:paraId="647A5ADD" w14:textId="77777777" w:rsidR="00B35A78" w:rsidRPr="00B87BF8" w:rsidRDefault="00B35A78" w:rsidP="00B35A78">
      <w:pPr>
        <w:spacing w:after="0" w:line="240" w:lineRule="auto"/>
        <w:jc w:val="both"/>
        <w:rPr>
          <w:rFonts w:ascii="Amelia Oblicua" w:hAnsi="Amelia Oblicua" w:cs="Arial"/>
        </w:rPr>
      </w:pPr>
    </w:p>
    <w:p w14:paraId="44FCCC4B"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 xml:space="preserve">Se desprende el incumplimiento de las obligaciones del residente de realizar la revisión y autorización de las estimaciones, supervisar, vigilar, controlar y revisar la ejecución de los trabajos, así como el de vigilar y controlar el desarrollo de los trabajos, en sus aspectos de calidad, costo, </w:t>
      </w:r>
      <w:r w:rsidRPr="00B87BF8">
        <w:rPr>
          <w:rFonts w:ascii="Amelia Oblicua" w:hAnsi="Amelia Oblicua" w:cs="Arial"/>
        </w:rPr>
        <w:lastRenderedPageBreak/>
        <w:t>tiempo y apego a los programas de ejecución de los trabajos, de acuerdo con los avances, recursos asignados y rendimientos pactados en el contrato.</w:t>
      </w:r>
    </w:p>
    <w:p w14:paraId="31362453" w14:textId="77777777" w:rsidR="00B35A78" w:rsidRPr="00B87BF8" w:rsidRDefault="00B35A78" w:rsidP="00B35A78">
      <w:pPr>
        <w:spacing w:after="0" w:line="240" w:lineRule="auto"/>
        <w:jc w:val="both"/>
        <w:rPr>
          <w:rFonts w:ascii="Amelia Oblicua" w:hAnsi="Amelia Oblicua" w:cs="Arial"/>
        </w:rPr>
      </w:pPr>
    </w:p>
    <w:p w14:paraId="690767EB" w14:textId="0A81F5DD" w:rsidR="00B35A78" w:rsidRPr="00B87BF8" w:rsidRDefault="000A56D9" w:rsidP="00B35A78">
      <w:pPr>
        <w:spacing w:after="0" w:line="240" w:lineRule="auto"/>
        <w:jc w:val="both"/>
        <w:rPr>
          <w:rFonts w:ascii="Amelia Oblicua" w:hAnsi="Amelia Oblicua" w:cs="Arial"/>
          <w:b/>
          <w:bCs/>
        </w:rPr>
      </w:pPr>
      <w:r w:rsidRPr="00B87BF8">
        <w:rPr>
          <w:rFonts w:ascii="Amelia Oblicua" w:hAnsi="Amelia Oblicua" w:cs="Arial"/>
          <w:b/>
          <w:bCs/>
        </w:rPr>
        <w:t>Preventiva:</w:t>
      </w:r>
    </w:p>
    <w:p w14:paraId="5C2A8952"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Implementar mecanismos que permitan una correcta supervisión, vigilancia y control de los trabajos por parte de la Residencia de Obra con el objetivo que prevengan actos u omisiones que pudieran constituir responsabilidades administrativas con fundamento en los artículos 3 fracciones I y III, 30 fracción II de los Lineamientos que Regulan los Procesos de Auditorías, Verificación, Visitas y/o Inspecciones del Órgano Interno de Control del Municipio de Chihuahua.</w:t>
      </w:r>
    </w:p>
    <w:p w14:paraId="66E2FEA8" w14:textId="77777777" w:rsidR="00B35A78" w:rsidRPr="00B87BF8" w:rsidRDefault="00B35A78" w:rsidP="00B35A78">
      <w:pPr>
        <w:spacing w:after="0" w:line="240" w:lineRule="auto"/>
        <w:jc w:val="both"/>
        <w:rPr>
          <w:rFonts w:ascii="Amelia Oblicua" w:hAnsi="Amelia Oblicua" w:cs="Arial"/>
        </w:rPr>
      </w:pPr>
    </w:p>
    <w:p w14:paraId="45DFFCDD" w14:textId="0D241E4A" w:rsidR="00A42837" w:rsidRDefault="00A42837" w:rsidP="00B35A78">
      <w:pPr>
        <w:spacing w:after="0" w:line="240" w:lineRule="auto"/>
        <w:jc w:val="both"/>
        <w:rPr>
          <w:rFonts w:ascii="Amelia Oblicua" w:hAnsi="Amelia Oblicua" w:cs="Arial"/>
          <w:b/>
          <w:i/>
          <w:iCs/>
          <w:color w:val="0070C0"/>
        </w:rPr>
      </w:pPr>
      <w:r>
        <w:rPr>
          <w:rFonts w:ascii="Amelia Oblicua" w:hAnsi="Amelia Oblicua" w:cs="Arial"/>
          <w:b/>
          <w:i/>
          <w:iCs/>
          <w:color w:val="0070C0"/>
        </w:rPr>
        <w:t>Acción</w:t>
      </w:r>
    </w:p>
    <w:p w14:paraId="136597BE" w14:textId="2583A1B9" w:rsidR="00B35A78" w:rsidRPr="00B87BF8" w:rsidRDefault="000A56D9" w:rsidP="00B35A78">
      <w:pPr>
        <w:spacing w:after="0" w:line="240" w:lineRule="auto"/>
        <w:jc w:val="both"/>
        <w:rPr>
          <w:rFonts w:ascii="Amelia Oblicua" w:hAnsi="Amelia Oblicua" w:cs="Arial"/>
          <w:i/>
          <w:iCs/>
          <w:color w:val="0070C0"/>
        </w:rPr>
      </w:pPr>
      <w:r w:rsidRPr="00B87BF8">
        <w:rPr>
          <w:rFonts w:ascii="Amelia Oblicua" w:hAnsi="Amelia Oblicua" w:cs="Arial"/>
          <w:b/>
          <w:i/>
          <w:iCs/>
          <w:color w:val="0070C0"/>
        </w:rPr>
        <w:t>Preventiva:</w:t>
      </w:r>
    </w:p>
    <w:p w14:paraId="3B7B0D0B" w14:textId="77777777" w:rsidR="00B35A78" w:rsidRPr="00B87BF8" w:rsidRDefault="00B35A78" w:rsidP="00B35A78">
      <w:pPr>
        <w:spacing w:after="0" w:line="240" w:lineRule="auto"/>
        <w:jc w:val="both"/>
        <w:rPr>
          <w:rFonts w:ascii="Amelia Oblicua" w:hAnsi="Amelia Oblicua" w:cs="Arial"/>
          <w:i/>
          <w:iCs/>
          <w:color w:val="0070C0"/>
        </w:rPr>
      </w:pPr>
    </w:p>
    <w:p w14:paraId="340EA055" w14:textId="72954EDB" w:rsidR="00B35A78" w:rsidRPr="00B87BF8" w:rsidRDefault="00E85157" w:rsidP="00B35A78">
      <w:pPr>
        <w:spacing w:after="0" w:line="240" w:lineRule="auto"/>
        <w:jc w:val="both"/>
        <w:rPr>
          <w:rFonts w:ascii="Amelia Oblicua" w:hAnsi="Amelia Oblicua" w:cs="Arial"/>
          <w:i/>
          <w:color w:val="0070C0"/>
        </w:rPr>
      </w:pPr>
      <w:r w:rsidRPr="00B87BF8">
        <w:rPr>
          <w:rFonts w:ascii="Amelia Oblicua" w:hAnsi="Amelia Oblicua" w:cs="Arial"/>
          <w:i/>
          <w:color w:val="0070C0"/>
        </w:rPr>
        <w:t xml:space="preserve">En respuesta a la observación </w:t>
      </w:r>
      <w:r w:rsidRPr="00B87BF8">
        <w:rPr>
          <w:rFonts w:ascii="Amelia Oblicua" w:hAnsi="Amelia Oblicua" w:cs="Arial"/>
          <w:i/>
          <w:iCs/>
          <w:color w:val="0070C0"/>
        </w:rPr>
        <w:t>esta dependencia manifiesta que ha realizado acciones necesarias para dar capacitación al personal de la dependencia</w:t>
      </w:r>
      <w:r w:rsidRPr="00B87BF8">
        <w:rPr>
          <w:rFonts w:ascii="Amelia Oblicua" w:hAnsi="Amelia Oblicua" w:cs="Arial"/>
          <w:i/>
          <w:color w:val="0070C0"/>
        </w:rPr>
        <w:t xml:space="preserve">, por lo cual se hace entrega copia certificada </w:t>
      </w:r>
      <w:r w:rsidRPr="00B87BF8">
        <w:rPr>
          <w:rFonts w:ascii="Amelia Oblicua" w:hAnsi="Amelia Oblicua" w:cs="Arial"/>
          <w:i/>
          <w:iCs/>
          <w:color w:val="0070C0"/>
        </w:rPr>
        <w:t xml:space="preserve">capacitación en materia de bitácora por lo cual se anexa evidencia de que en fecha 04 de octubre de 2022 se impartió por personal de la Dirección de Obras Públicas un curso de, el cual fue en carácter de obligatorio; así mismo se anexa copia certificada </w:t>
      </w:r>
      <w:r w:rsidRPr="00B87BF8">
        <w:rPr>
          <w:rFonts w:ascii="Amelia Oblicua" w:hAnsi="Amelia Oblicua" w:cs="Arial"/>
          <w:i/>
          <w:color w:val="0070C0"/>
        </w:rPr>
        <w:t xml:space="preserve">de los oficios que emite la Cámara Mexicana de la Industria de la Construcción en el cual se confirma los Eventos de Capacitación en materia de </w:t>
      </w:r>
      <w:r w:rsidRPr="00B87BF8">
        <w:rPr>
          <w:rFonts w:ascii="Amelia Oblicua" w:hAnsi="Amelia Oblicua" w:cs="Arial"/>
          <w:b/>
          <w:i/>
          <w:color w:val="0070C0"/>
        </w:rPr>
        <w:t>“Administración de Obra”,</w:t>
      </w:r>
      <w:r w:rsidRPr="00B87BF8">
        <w:rPr>
          <w:rFonts w:ascii="Amelia Oblicua" w:hAnsi="Amelia Oblicua" w:cs="Arial"/>
          <w:i/>
          <w:color w:val="0070C0"/>
        </w:rPr>
        <w:t xml:space="preserve"> al cual asistirán los residentes de obra; así como al curso </w:t>
      </w:r>
      <w:r w:rsidRPr="00B87BF8">
        <w:rPr>
          <w:rFonts w:ascii="Amelia Oblicua" w:hAnsi="Amelia Oblicua" w:cs="Arial"/>
          <w:b/>
          <w:i/>
          <w:color w:val="0070C0"/>
        </w:rPr>
        <w:t>“Ley de Obra Pública del Estado de Chihuahua”,</w:t>
      </w:r>
      <w:r w:rsidRPr="00B87BF8">
        <w:rPr>
          <w:rFonts w:ascii="Amelia Oblicua" w:hAnsi="Amelia Oblicua" w:cs="Arial"/>
          <w:i/>
          <w:color w:val="0070C0"/>
        </w:rPr>
        <w:t xml:space="preserve"> al cual asistirá personal del Departamento de Licitaciones y Control de Obra y el Departamento Jurídico y Afectaciones, personal que laboran en la Dirección de Obras Públicas, esto a efecto de contar con el personal de estas áreas se encuentre capacitado para aplicar la normatividad aplicable y evitar responsabilidades administrativas.</w:t>
      </w:r>
    </w:p>
    <w:p w14:paraId="64FF20F1" w14:textId="2A9FA148" w:rsidR="00E85157" w:rsidRPr="00B87BF8" w:rsidRDefault="00E85157" w:rsidP="00B35A78">
      <w:pPr>
        <w:spacing w:after="0" w:line="240" w:lineRule="auto"/>
        <w:jc w:val="both"/>
        <w:rPr>
          <w:rFonts w:ascii="Amelia Oblicua" w:hAnsi="Amelia Oblicua" w:cs="Arial"/>
          <w:color w:val="0070C0"/>
        </w:rPr>
      </w:pPr>
    </w:p>
    <w:p w14:paraId="48FB17EE" w14:textId="77777777" w:rsidR="00E85157" w:rsidRPr="00B87BF8" w:rsidRDefault="00E85157" w:rsidP="00630FCA">
      <w:pPr>
        <w:rPr>
          <w:rFonts w:ascii="Amelia Oblicua" w:hAnsi="Amelia Oblicua"/>
          <w:b/>
          <w:u w:val="single"/>
        </w:rPr>
      </w:pPr>
    </w:p>
    <w:p w14:paraId="30299A3F" w14:textId="77777777" w:rsidR="00B35A78" w:rsidRPr="00B87BF8" w:rsidRDefault="00B35A78" w:rsidP="00630FCA">
      <w:pPr>
        <w:rPr>
          <w:rFonts w:ascii="Amelia Oblicua" w:hAnsi="Amelia Oblicua"/>
          <w:b/>
          <w:u w:val="single"/>
        </w:rPr>
      </w:pPr>
      <w:r w:rsidRPr="00B87BF8">
        <w:rPr>
          <w:rFonts w:ascii="Amelia Oblicua" w:hAnsi="Amelia Oblicua"/>
          <w:b/>
          <w:u w:val="single"/>
        </w:rPr>
        <w:t>Hallazgo 24</w:t>
      </w:r>
      <w:r w:rsidRPr="00B87BF8">
        <w:rPr>
          <w:rFonts w:ascii="Amelia Oblicua" w:hAnsi="Amelia Oblicua"/>
          <w:b/>
          <w:u w:val="single"/>
        </w:rPr>
        <w:tab/>
        <w:t>Deficiencias en el manejo y control de la bitácora.</w:t>
      </w:r>
    </w:p>
    <w:p w14:paraId="2964F4AA" w14:textId="77777777" w:rsidR="00630FCA" w:rsidRPr="00B87BF8" w:rsidRDefault="00630FCA" w:rsidP="00B35A78">
      <w:pPr>
        <w:spacing w:after="0" w:line="240" w:lineRule="auto"/>
        <w:jc w:val="both"/>
        <w:rPr>
          <w:rFonts w:ascii="Amelia Oblicua" w:hAnsi="Amelia Oblicua" w:cs="Arial"/>
        </w:rPr>
      </w:pPr>
    </w:p>
    <w:p w14:paraId="38686CB1" w14:textId="77777777" w:rsidR="00630FCA" w:rsidRPr="00B87BF8" w:rsidRDefault="00630FCA" w:rsidP="00B35A78">
      <w:pPr>
        <w:spacing w:after="0" w:line="240" w:lineRule="auto"/>
        <w:jc w:val="both"/>
        <w:rPr>
          <w:rFonts w:ascii="Amelia Oblicua" w:hAnsi="Amelia Oblicua" w:cs="Arial"/>
        </w:rPr>
      </w:pPr>
    </w:p>
    <w:p w14:paraId="470F33A9" w14:textId="210ADA61"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Se observó que no se cuenta con las notas de bitácora del periodo del 30 de noviembre 2021 al 30 de diciembre de 2022 siendo obligatorio su uso entre las partes que formalizan los contratos en todas las obras, al ser este el instrumento técnico que constituye el medio de comunicación, en el cual se registran los asuntos y eventos importantes que se presenten durante la ejecución de los trabajos y deberá estará vigente durante el desarrollo de los trabajos.</w:t>
      </w:r>
    </w:p>
    <w:p w14:paraId="2D3DACE4" w14:textId="77777777" w:rsidR="00B35A78" w:rsidRPr="00B87BF8" w:rsidRDefault="00B35A78" w:rsidP="00B35A78">
      <w:pPr>
        <w:spacing w:after="0" w:line="240" w:lineRule="auto"/>
        <w:jc w:val="both"/>
        <w:rPr>
          <w:rFonts w:ascii="Amelia Oblicua" w:hAnsi="Amelia Oblicua" w:cs="Arial"/>
        </w:rPr>
      </w:pPr>
    </w:p>
    <w:p w14:paraId="321E8025"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Además de lo ya señalado se detectó que el residente de obra no registro en la bitácora:</w:t>
      </w:r>
    </w:p>
    <w:p w14:paraId="5726D2B2" w14:textId="77777777" w:rsidR="00B35A78" w:rsidRPr="00B87BF8" w:rsidRDefault="00B35A78" w:rsidP="00872F0F">
      <w:pPr>
        <w:spacing w:after="0" w:line="240" w:lineRule="auto"/>
        <w:ind w:left="284" w:hanging="284"/>
        <w:jc w:val="both"/>
        <w:rPr>
          <w:rFonts w:ascii="Amelia Oblicua" w:hAnsi="Amelia Oblicua" w:cs="Arial"/>
        </w:rPr>
      </w:pPr>
      <w:r w:rsidRPr="00B87BF8">
        <w:rPr>
          <w:rFonts w:ascii="Amelia Oblicua" w:hAnsi="Amelia Oblicua" w:cs="Arial"/>
        </w:rPr>
        <w:t>a)</w:t>
      </w:r>
      <w:r w:rsidRPr="00B87BF8">
        <w:rPr>
          <w:rFonts w:ascii="Amelia Oblicua" w:hAnsi="Amelia Oblicua" w:cs="Arial"/>
        </w:rPr>
        <w:tab/>
        <w:t xml:space="preserve">La autorización de las estimaciones </w:t>
      </w:r>
    </w:p>
    <w:p w14:paraId="076DECE8" w14:textId="77777777" w:rsidR="00B35A78" w:rsidRPr="00B87BF8" w:rsidRDefault="00B35A78" w:rsidP="00872F0F">
      <w:pPr>
        <w:spacing w:after="0" w:line="240" w:lineRule="auto"/>
        <w:ind w:left="284" w:hanging="284"/>
        <w:jc w:val="both"/>
        <w:rPr>
          <w:rFonts w:ascii="Amelia Oblicua" w:hAnsi="Amelia Oblicua" w:cs="Arial"/>
        </w:rPr>
      </w:pPr>
      <w:r w:rsidRPr="00B87BF8">
        <w:rPr>
          <w:rFonts w:ascii="Amelia Oblicua" w:hAnsi="Amelia Oblicua" w:cs="Arial"/>
        </w:rPr>
        <w:t>b)</w:t>
      </w:r>
      <w:r w:rsidRPr="00B87BF8">
        <w:rPr>
          <w:rFonts w:ascii="Amelia Oblicua" w:hAnsi="Amelia Oblicua" w:cs="Arial"/>
        </w:rPr>
        <w:tab/>
        <w:t>La aprobación de conceptos no previstos en el catálogo original y cantidades adicionales.</w:t>
      </w:r>
    </w:p>
    <w:p w14:paraId="1F262586" w14:textId="77777777" w:rsidR="00B35A78" w:rsidRPr="00B87BF8" w:rsidRDefault="00B35A78" w:rsidP="00872F0F">
      <w:pPr>
        <w:spacing w:after="0" w:line="240" w:lineRule="auto"/>
        <w:ind w:left="284" w:hanging="284"/>
        <w:jc w:val="both"/>
        <w:rPr>
          <w:rFonts w:ascii="Amelia Oblicua" w:hAnsi="Amelia Oblicua" w:cs="Arial"/>
        </w:rPr>
      </w:pPr>
      <w:r w:rsidRPr="00B87BF8">
        <w:rPr>
          <w:rFonts w:ascii="Amelia Oblicua" w:hAnsi="Amelia Oblicua" w:cs="Arial"/>
        </w:rPr>
        <w:t>c)</w:t>
      </w:r>
      <w:r w:rsidRPr="00B87BF8">
        <w:rPr>
          <w:rFonts w:ascii="Amelia Oblicua" w:hAnsi="Amelia Oblicua" w:cs="Arial"/>
        </w:rPr>
        <w:tab/>
        <w:t>La autorización de convenios modificatorios.</w:t>
      </w:r>
    </w:p>
    <w:p w14:paraId="157A43B9" w14:textId="77777777" w:rsidR="00B35A78" w:rsidRPr="00B87BF8" w:rsidRDefault="00B35A78" w:rsidP="00872F0F">
      <w:pPr>
        <w:spacing w:after="0" w:line="240" w:lineRule="auto"/>
        <w:ind w:left="284" w:hanging="284"/>
        <w:jc w:val="both"/>
        <w:rPr>
          <w:rFonts w:ascii="Amelia Oblicua" w:hAnsi="Amelia Oblicua" w:cs="Arial"/>
        </w:rPr>
      </w:pPr>
      <w:r w:rsidRPr="00B87BF8">
        <w:rPr>
          <w:rFonts w:ascii="Amelia Oblicua" w:hAnsi="Amelia Oblicua" w:cs="Arial"/>
        </w:rPr>
        <w:t>d)</w:t>
      </w:r>
      <w:r w:rsidRPr="00B87BF8">
        <w:rPr>
          <w:rFonts w:ascii="Amelia Oblicua" w:hAnsi="Amelia Oblicua" w:cs="Arial"/>
        </w:rPr>
        <w:tab/>
        <w:t>La terminación de los trabajos.</w:t>
      </w:r>
    </w:p>
    <w:p w14:paraId="0E84D2F9" w14:textId="77777777" w:rsidR="00B35A78" w:rsidRPr="00B87BF8" w:rsidRDefault="00B35A78" w:rsidP="00B35A78">
      <w:pPr>
        <w:spacing w:after="0" w:line="240" w:lineRule="auto"/>
        <w:jc w:val="both"/>
        <w:rPr>
          <w:rFonts w:ascii="Amelia Oblicua" w:hAnsi="Amelia Oblicua" w:cs="Arial"/>
        </w:rPr>
      </w:pPr>
    </w:p>
    <w:p w14:paraId="189E47DE"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lastRenderedPageBreak/>
        <w:t>Así mismo se observó que el superintendente de construcción no realizó las notas de bitácora correspondientes a:</w:t>
      </w:r>
    </w:p>
    <w:p w14:paraId="0B37C5FA" w14:textId="77777777" w:rsidR="00B35A78" w:rsidRPr="00B87BF8" w:rsidRDefault="00B35A78" w:rsidP="00872F0F">
      <w:pPr>
        <w:spacing w:after="0" w:line="240" w:lineRule="auto"/>
        <w:ind w:left="284" w:hanging="284"/>
        <w:jc w:val="both"/>
        <w:rPr>
          <w:rFonts w:ascii="Amelia Oblicua" w:hAnsi="Amelia Oblicua" w:cs="Arial"/>
        </w:rPr>
      </w:pPr>
      <w:r w:rsidRPr="00B87BF8">
        <w:rPr>
          <w:rFonts w:ascii="Amelia Oblicua" w:hAnsi="Amelia Oblicua" w:cs="Arial"/>
        </w:rPr>
        <w:t>a)</w:t>
      </w:r>
      <w:r w:rsidRPr="00B87BF8">
        <w:rPr>
          <w:rFonts w:ascii="Amelia Oblicua" w:hAnsi="Amelia Oblicua" w:cs="Arial"/>
        </w:rPr>
        <w:tab/>
        <w:t>La solicitud de aprobación de estimaciones.</w:t>
      </w:r>
    </w:p>
    <w:p w14:paraId="75B2AF61" w14:textId="77777777" w:rsidR="00B35A78" w:rsidRPr="00B87BF8" w:rsidRDefault="00B35A78" w:rsidP="00872F0F">
      <w:pPr>
        <w:spacing w:after="0" w:line="240" w:lineRule="auto"/>
        <w:ind w:left="284" w:hanging="284"/>
        <w:jc w:val="both"/>
        <w:rPr>
          <w:rFonts w:ascii="Amelia Oblicua" w:hAnsi="Amelia Oblicua" w:cs="Arial"/>
        </w:rPr>
      </w:pPr>
      <w:r w:rsidRPr="00B87BF8">
        <w:rPr>
          <w:rFonts w:ascii="Amelia Oblicua" w:hAnsi="Amelia Oblicua" w:cs="Arial"/>
        </w:rPr>
        <w:t>b)</w:t>
      </w:r>
      <w:r w:rsidRPr="00B87BF8">
        <w:rPr>
          <w:rFonts w:ascii="Amelia Oblicua" w:hAnsi="Amelia Oblicua" w:cs="Arial"/>
        </w:rPr>
        <w:tab/>
        <w:t>La solicitud de conceptos no previstos en el catálogo original y cantidades adicionales.</w:t>
      </w:r>
    </w:p>
    <w:p w14:paraId="62FF18D8" w14:textId="77777777" w:rsidR="00B35A78" w:rsidRPr="00B87BF8" w:rsidRDefault="00B35A78" w:rsidP="00872F0F">
      <w:pPr>
        <w:spacing w:after="0" w:line="240" w:lineRule="auto"/>
        <w:ind w:left="284" w:hanging="284"/>
        <w:jc w:val="both"/>
        <w:rPr>
          <w:rFonts w:ascii="Amelia Oblicua" w:hAnsi="Amelia Oblicua" w:cs="Arial"/>
        </w:rPr>
      </w:pPr>
      <w:r w:rsidRPr="00B87BF8">
        <w:rPr>
          <w:rFonts w:ascii="Amelia Oblicua" w:hAnsi="Amelia Oblicua" w:cs="Arial"/>
        </w:rPr>
        <w:t>c)</w:t>
      </w:r>
      <w:r w:rsidRPr="00B87BF8">
        <w:rPr>
          <w:rFonts w:ascii="Amelia Oblicua" w:hAnsi="Amelia Oblicua" w:cs="Arial"/>
        </w:rPr>
        <w:tab/>
        <w:t>La solicitud de convenios modificatorios.</w:t>
      </w:r>
    </w:p>
    <w:p w14:paraId="6F68F301" w14:textId="77777777" w:rsidR="00B35A78" w:rsidRPr="00B87BF8" w:rsidRDefault="00B35A78" w:rsidP="00872F0F">
      <w:pPr>
        <w:spacing w:after="0" w:line="240" w:lineRule="auto"/>
        <w:ind w:left="284" w:hanging="284"/>
        <w:jc w:val="both"/>
        <w:rPr>
          <w:rFonts w:ascii="Amelia Oblicua" w:hAnsi="Amelia Oblicua" w:cs="Arial"/>
        </w:rPr>
      </w:pPr>
      <w:r w:rsidRPr="00B87BF8">
        <w:rPr>
          <w:rFonts w:ascii="Amelia Oblicua" w:hAnsi="Amelia Oblicua" w:cs="Arial"/>
        </w:rPr>
        <w:t>f)</w:t>
      </w:r>
      <w:r w:rsidRPr="00B87BF8">
        <w:rPr>
          <w:rFonts w:ascii="Amelia Oblicua" w:hAnsi="Amelia Oblicua" w:cs="Arial"/>
        </w:rPr>
        <w:tab/>
        <w:t>El aviso de terminación de los trabajos.</w:t>
      </w:r>
    </w:p>
    <w:p w14:paraId="283F53B8" w14:textId="77777777" w:rsidR="00B35A78" w:rsidRPr="00B87BF8" w:rsidRDefault="00B35A78" w:rsidP="00B35A78">
      <w:pPr>
        <w:spacing w:after="0" w:line="240" w:lineRule="auto"/>
        <w:jc w:val="both"/>
        <w:rPr>
          <w:rFonts w:ascii="Amelia Oblicua" w:hAnsi="Amelia Oblicua" w:cs="Arial"/>
        </w:rPr>
      </w:pPr>
    </w:p>
    <w:p w14:paraId="207B721E" w14:textId="039FDF63"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 xml:space="preserve">Lo anterior derivado de la solicitud de información OIC-ACE-413/2022 del 13 de junio de 2022 en el cual se solicitaron las Notas de Bitácora del 30 de noviembre al 31 de diciembre de 2021 y el oficio de respuesta D/2524/2022 del 15 de junio de 2022 mediante el cual la </w:t>
      </w:r>
      <w:r w:rsidR="00B07466" w:rsidRPr="00B87BF8">
        <w:rPr>
          <w:rFonts w:ascii="Amelia Oblicua" w:hAnsi="Amelia Oblicua" w:cs="Arial"/>
        </w:rPr>
        <w:t xml:space="preserve">Dirección de Obras Publicas </w:t>
      </w:r>
      <w:r w:rsidRPr="00B87BF8">
        <w:rPr>
          <w:rFonts w:ascii="Amelia Oblicua" w:hAnsi="Amelia Oblicua" w:cs="Arial"/>
        </w:rPr>
        <w:t>refiere entregar las notas correspondientes, sin embargo, no se adjuntan.</w:t>
      </w:r>
    </w:p>
    <w:p w14:paraId="3AD5AC2F" w14:textId="77777777" w:rsidR="00B35A78" w:rsidRPr="00B87BF8" w:rsidRDefault="00B35A78" w:rsidP="00B35A78">
      <w:pPr>
        <w:spacing w:after="0" w:line="240" w:lineRule="auto"/>
        <w:jc w:val="both"/>
        <w:rPr>
          <w:rFonts w:ascii="Amelia Oblicua" w:hAnsi="Amelia Oblicua" w:cs="Arial"/>
        </w:rPr>
      </w:pPr>
    </w:p>
    <w:p w14:paraId="798A6441" w14:textId="77777777" w:rsidR="00B35A78" w:rsidRPr="00B87BF8" w:rsidRDefault="00B35A78" w:rsidP="00B35A78">
      <w:pPr>
        <w:spacing w:after="0" w:line="240" w:lineRule="auto"/>
        <w:jc w:val="both"/>
        <w:rPr>
          <w:rFonts w:ascii="Amelia Oblicua" w:hAnsi="Amelia Oblicua" w:cs="Arial"/>
        </w:rPr>
      </w:pPr>
    </w:p>
    <w:p w14:paraId="4D351BEE" w14:textId="77777777" w:rsidR="00B35A78" w:rsidRPr="00B87BF8" w:rsidRDefault="00B35A78" w:rsidP="00B35A78">
      <w:pPr>
        <w:spacing w:after="0" w:line="240" w:lineRule="auto"/>
        <w:jc w:val="both"/>
        <w:rPr>
          <w:rFonts w:ascii="Amelia Oblicua" w:hAnsi="Amelia Oblicua" w:cs="Arial"/>
          <w:b/>
          <w:bCs/>
        </w:rPr>
      </w:pPr>
      <w:r w:rsidRPr="00B87BF8">
        <w:rPr>
          <w:rFonts w:ascii="Amelia Oblicua" w:hAnsi="Amelia Oblicua" w:cs="Arial"/>
          <w:b/>
          <w:bCs/>
        </w:rPr>
        <w:t>Acción</w:t>
      </w:r>
    </w:p>
    <w:p w14:paraId="097D5F4B" w14:textId="77777777" w:rsidR="00B35A78" w:rsidRPr="00B87BF8" w:rsidRDefault="00B35A78" w:rsidP="00B35A78">
      <w:pPr>
        <w:spacing w:after="0" w:line="240" w:lineRule="auto"/>
        <w:jc w:val="both"/>
        <w:rPr>
          <w:rFonts w:ascii="Amelia Oblicua" w:hAnsi="Amelia Oblicua" w:cs="Arial"/>
          <w:b/>
          <w:bCs/>
        </w:rPr>
      </w:pPr>
    </w:p>
    <w:p w14:paraId="29BD6DF4" w14:textId="71EB7722" w:rsidR="00B35A78" w:rsidRPr="00B87BF8" w:rsidRDefault="000A56D9" w:rsidP="00B35A78">
      <w:pPr>
        <w:spacing w:after="0" w:line="240" w:lineRule="auto"/>
        <w:jc w:val="both"/>
        <w:rPr>
          <w:rFonts w:ascii="Amelia Oblicua" w:hAnsi="Amelia Oblicua" w:cs="Arial"/>
          <w:b/>
          <w:bCs/>
        </w:rPr>
      </w:pPr>
      <w:r w:rsidRPr="00B87BF8">
        <w:rPr>
          <w:rFonts w:ascii="Amelia Oblicua" w:hAnsi="Amelia Oblicua" w:cs="Arial"/>
          <w:b/>
          <w:bCs/>
        </w:rPr>
        <w:t>Correctiva:</w:t>
      </w:r>
    </w:p>
    <w:p w14:paraId="632FFBD6"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Que el ente presente la documentación y argumentos que considere conveniente para para aclarar el hallazgo y/o proponer acciones inmediatas de solución a los hechos observados con fundamento en los artículos 3 fracciones I y II 30 fracción I de los Lineamientos que Regulan los Procesos de Auditorías, Verificación, Visitas y/o Inspecciones del Órgano Interno de Control del Municipio de Chihuahua.</w:t>
      </w:r>
    </w:p>
    <w:p w14:paraId="42DD248C" w14:textId="77777777" w:rsidR="00B35A78" w:rsidRPr="00B87BF8" w:rsidRDefault="00B35A78" w:rsidP="00B35A78">
      <w:pPr>
        <w:spacing w:after="0" w:line="240" w:lineRule="auto"/>
        <w:jc w:val="both"/>
        <w:rPr>
          <w:rFonts w:ascii="Amelia Oblicua" w:hAnsi="Amelia Oblicua" w:cs="Arial"/>
        </w:rPr>
      </w:pPr>
    </w:p>
    <w:p w14:paraId="38CFE69A" w14:textId="5866F0B0" w:rsidR="00B35A78" w:rsidRPr="00B87BF8" w:rsidRDefault="000A56D9" w:rsidP="00B35A78">
      <w:pPr>
        <w:spacing w:after="0" w:line="240" w:lineRule="auto"/>
        <w:jc w:val="both"/>
        <w:rPr>
          <w:rFonts w:ascii="Amelia Oblicua" w:hAnsi="Amelia Oblicua" w:cs="Arial"/>
          <w:b/>
          <w:bCs/>
        </w:rPr>
      </w:pPr>
      <w:r w:rsidRPr="00B87BF8">
        <w:rPr>
          <w:rFonts w:ascii="Amelia Oblicua" w:hAnsi="Amelia Oblicua" w:cs="Arial"/>
          <w:b/>
          <w:bCs/>
        </w:rPr>
        <w:t>Preventiva:</w:t>
      </w:r>
    </w:p>
    <w:p w14:paraId="1ACE7053"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Vigilar que se registre en la bitácora de obra los asuntos y eventos importantes que se presenten durante la ejecución de los trabajos, implementar mecanismos de control con el objeto de que los funcionarios públicos y la o el contratista actúen conforme a lo que las leyes, reglamentos y demás disposiciones jurídicas les atribuyen a su empleo, cargo o comisión, y generar los mecanismos internos que prevengan actos u omisiones que pudieran constituir responsabilidades administrativas, con fundamento en el artículo 3 fracciones I y III, 30 fracción II de los Lineamientos que Regulan los Procesos de Auditorías, Verificación, Visitas y/o Inspecciones del Órgano Interno de Control del Municipio de Chihuahua.</w:t>
      </w:r>
    </w:p>
    <w:p w14:paraId="7CB7D37A" w14:textId="77777777" w:rsidR="00B35A78" w:rsidRPr="00B87BF8" w:rsidRDefault="00B35A78" w:rsidP="00B35A78">
      <w:pPr>
        <w:spacing w:after="0" w:line="240" w:lineRule="auto"/>
        <w:jc w:val="both"/>
        <w:rPr>
          <w:rFonts w:ascii="Amelia Oblicua" w:hAnsi="Amelia Oblicua" w:cs="Arial"/>
        </w:rPr>
      </w:pPr>
    </w:p>
    <w:p w14:paraId="452CB87F" w14:textId="77777777" w:rsidR="00B35A78" w:rsidRPr="00B87BF8" w:rsidRDefault="00B35A78" w:rsidP="00B35A78">
      <w:pPr>
        <w:spacing w:after="0" w:line="240" w:lineRule="auto"/>
        <w:jc w:val="both"/>
        <w:rPr>
          <w:rFonts w:ascii="Amelia Oblicua" w:hAnsi="Amelia Oblicua" w:cs="Arial"/>
          <w:i/>
          <w:iCs/>
        </w:rPr>
      </w:pPr>
    </w:p>
    <w:p w14:paraId="5FAEC2AA" w14:textId="77777777" w:rsidR="00B35A78" w:rsidRPr="00B87BF8" w:rsidRDefault="00B35A78" w:rsidP="00B35A78">
      <w:pPr>
        <w:spacing w:after="0" w:line="240" w:lineRule="auto"/>
        <w:jc w:val="both"/>
        <w:rPr>
          <w:rFonts w:ascii="Amelia Oblicua" w:hAnsi="Amelia Oblicua" w:cs="Arial"/>
          <w:b/>
          <w:bCs/>
          <w:i/>
          <w:iCs/>
          <w:color w:val="0070C0"/>
        </w:rPr>
      </w:pPr>
      <w:r w:rsidRPr="00B87BF8">
        <w:rPr>
          <w:rFonts w:ascii="Amelia Oblicua" w:hAnsi="Amelia Oblicua" w:cs="Arial"/>
          <w:b/>
          <w:bCs/>
          <w:i/>
          <w:iCs/>
          <w:color w:val="0070C0"/>
        </w:rPr>
        <w:t>Acción</w:t>
      </w:r>
    </w:p>
    <w:p w14:paraId="10C01F7C" w14:textId="2DE14FB9" w:rsidR="00B35A78" w:rsidRPr="00B87BF8" w:rsidRDefault="000A56D9" w:rsidP="00B35A78">
      <w:pPr>
        <w:spacing w:after="0" w:line="240" w:lineRule="auto"/>
        <w:jc w:val="both"/>
        <w:rPr>
          <w:rFonts w:ascii="Amelia Oblicua" w:hAnsi="Amelia Oblicua" w:cs="Arial"/>
          <w:b/>
          <w:bCs/>
          <w:i/>
          <w:iCs/>
          <w:color w:val="0070C0"/>
        </w:rPr>
      </w:pPr>
      <w:r w:rsidRPr="00B87BF8">
        <w:rPr>
          <w:rFonts w:ascii="Amelia Oblicua" w:hAnsi="Amelia Oblicua" w:cs="Arial"/>
          <w:b/>
          <w:bCs/>
          <w:i/>
          <w:iCs/>
          <w:color w:val="0070C0"/>
        </w:rPr>
        <w:t>Correctiva:</w:t>
      </w:r>
    </w:p>
    <w:p w14:paraId="35848501" w14:textId="77777777" w:rsidR="00B35A78" w:rsidRPr="00B87BF8" w:rsidRDefault="00B35A78" w:rsidP="00B35A78">
      <w:pPr>
        <w:spacing w:after="0" w:line="240" w:lineRule="auto"/>
        <w:jc w:val="both"/>
        <w:rPr>
          <w:rFonts w:ascii="Amelia Oblicua" w:hAnsi="Amelia Oblicua" w:cs="Arial"/>
          <w:i/>
          <w:iCs/>
          <w:color w:val="0070C0"/>
        </w:rPr>
      </w:pPr>
    </w:p>
    <w:p w14:paraId="37EF509B" w14:textId="2B98C618" w:rsidR="00B35A78" w:rsidRPr="00B87BF8" w:rsidRDefault="00B87BF8" w:rsidP="00B35A78">
      <w:pPr>
        <w:spacing w:after="0" w:line="240" w:lineRule="auto"/>
        <w:jc w:val="both"/>
        <w:rPr>
          <w:rFonts w:ascii="Amelia Oblicua" w:hAnsi="Amelia Oblicua" w:cs="Arial"/>
          <w:i/>
          <w:iCs/>
          <w:color w:val="0070C0"/>
        </w:rPr>
      </w:pPr>
      <w:r w:rsidRPr="00B87BF8">
        <w:rPr>
          <w:rFonts w:ascii="Amelia Oblicua" w:hAnsi="Amelia Oblicua" w:cs="Arial"/>
          <w:i/>
          <w:iCs/>
          <w:color w:val="0070C0"/>
        </w:rPr>
        <w:t>En respuesta a la observación esta</w:t>
      </w:r>
      <w:r w:rsidR="00B35A78" w:rsidRPr="00B87BF8">
        <w:rPr>
          <w:rFonts w:ascii="Amelia Oblicua" w:hAnsi="Amelia Oblicua" w:cs="Arial"/>
          <w:i/>
          <w:iCs/>
          <w:color w:val="0070C0"/>
        </w:rPr>
        <w:t xml:space="preserve"> dependencia hace la entrega de la segunda parte de las notas de la bitácora (copia certificada en forma digital) que no se encontraban bien integradas en el expediente ya que se acredita que se cuenta con las notas de bitácora del periodo del 30 de noviembre 2021 al 30 de diciembre de 2022, correspondientes de la nota 14 a la nota 23 de la bitácora de la obra.</w:t>
      </w:r>
    </w:p>
    <w:p w14:paraId="3B483765" w14:textId="5C81FF9F" w:rsidR="00B87BF8" w:rsidRPr="00B87BF8" w:rsidRDefault="00B87BF8" w:rsidP="00B35A78">
      <w:pPr>
        <w:spacing w:after="0" w:line="240" w:lineRule="auto"/>
        <w:jc w:val="both"/>
        <w:rPr>
          <w:rFonts w:ascii="Amelia Oblicua" w:hAnsi="Amelia Oblicua" w:cs="Arial"/>
          <w:i/>
          <w:iCs/>
          <w:color w:val="0070C0"/>
        </w:rPr>
      </w:pPr>
    </w:p>
    <w:p w14:paraId="17476394" w14:textId="77777777" w:rsidR="00B35A78" w:rsidRPr="00B87BF8" w:rsidRDefault="00B35A78" w:rsidP="00B35A78">
      <w:pPr>
        <w:spacing w:after="0" w:line="240" w:lineRule="auto"/>
        <w:jc w:val="both"/>
        <w:rPr>
          <w:rFonts w:ascii="Amelia Oblicua" w:hAnsi="Amelia Oblicua" w:cs="Arial"/>
          <w:i/>
          <w:iCs/>
          <w:color w:val="0070C0"/>
        </w:rPr>
      </w:pPr>
      <w:r w:rsidRPr="00B87BF8">
        <w:rPr>
          <w:rFonts w:ascii="Amelia Oblicua" w:hAnsi="Amelia Oblicua" w:cs="Arial"/>
          <w:i/>
          <w:iCs/>
          <w:color w:val="0070C0"/>
        </w:rPr>
        <w:t xml:space="preserve">Respecto a que el residente de obra no registro en la bitácora la terminación de los trabajos, cabe destacar que el residente en recorrido con el superintendente de obra, dan por terminados los trabajos </w:t>
      </w:r>
      <w:r w:rsidRPr="00B87BF8">
        <w:rPr>
          <w:rFonts w:ascii="Amelia Oblicua" w:hAnsi="Amelia Oblicua" w:cs="Arial"/>
          <w:i/>
          <w:iCs/>
          <w:color w:val="0070C0"/>
        </w:rPr>
        <w:lastRenderedPageBreak/>
        <w:t>por ambas partes, este punto si se encuentra detallado en la bitácora en la nota número 23, se anexa a la presente evidencia documental.</w:t>
      </w:r>
    </w:p>
    <w:p w14:paraId="28C3F012" w14:textId="77777777" w:rsidR="00B35A78" w:rsidRPr="00B87BF8" w:rsidRDefault="00B35A78" w:rsidP="00B35A78">
      <w:pPr>
        <w:spacing w:after="0" w:line="240" w:lineRule="auto"/>
        <w:jc w:val="both"/>
        <w:rPr>
          <w:rFonts w:ascii="Amelia Oblicua" w:hAnsi="Amelia Oblicua" w:cs="Arial"/>
          <w:b/>
          <w:bCs/>
          <w:i/>
          <w:iCs/>
          <w:color w:val="0070C0"/>
        </w:rPr>
      </w:pPr>
    </w:p>
    <w:p w14:paraId="47CBFAD9" w14:textId="77777777" w:rsidR="00B87BF8" w:rsidRPr="00B87BF8" w:rsidRDefault="00B87BF8" w:rsidP="005A3276">
      <w:pPr>
        <w:spacing w:after="0" w:line="240" w:lineRule="auto"/>
        <w:jc w:val="both"/>
        <w:rPr>
          <w:rFonts w:ascii="Amelia Oblicua" w:hAnsi="Amelia Oblicua" w:cs="Arial"/>
          <w:b/>
          <w:bCs/>
          <w:i/>
          <w:iCs/>
          <w:color w:val="0070C0"/>
        </w:rPr>
      </w:pPr>
    </w:p>
    <w:p w14:paraId="11536374" w14:textId="0238601D" w:rsidR="005A3276" w:rsidRPr="00B87BF8" w:rsidRDefault="005A3276" w:rsidP="005A3276">
      <w:pPr>
        <w:spacing w:after="0" w:line="240" w:lineRule="auto"/>
        <w:jc w:val="both"/>
        <w:rPr>
          <w:rFonts w:ascii="Amelia Oblicua" w:hAnsi="Amelia Oblicua" w:cs="Arial"/>
          <w:b/>
          <w:bCs/>
          <w:i/>
          <w:iCs/>
          <w:color w:val="0070C0"/>
        </w:rPr>
      </w:pPr>
      <w:r w:rsidRPr="00B87BF8">
        <w:rPr>
          <w:rFonts w:ascii="Amelia Oblicua" w:hAnsi="Amelia Oblicua" w:cs="Arial"/>
          <w:b/>
          <w:bCs/>
          <w:i/>
          <w:iCs/>
          <w:color w:val="0070C0"/>
        </w:rPr>
        <w:t>Preventiva:</w:t>
      </w:r>
    </w:p>
    <w:p w14:paraId="471B2651" w14:textId="77632728" w:rsidR="005A3276" w:rsidRPr="00B87BF8" w:rsidRDefault="005A3276" w:rsidP="005A3276">
      <w:pPr>
        <w:spacing w:after="0" w:line="240" w:lineRule="auto"/>
        <w:jc w:val="both"/>
        <w:rPr>
          <w:rFonts w:ascii="Amelia Oblicua" w:hAnsi="Amelia Oblicua" w:cs="Arial"/>
          <w:i/>
          <w:iCs/>
          <w:color w:val="0070C0"/>
        </w:rPr>
      </w:pPr>
    </w:p>
    <w:p w14:paraId="31E20F96" w14:textId="77777777" w:rsidR="00B87BF8" w:rsidRPr="00B87BF8" w:rsidRDefault="00B87BF8" w:rsidP="005A3276">
      <w:pPr>
        <w:spacing w:after="0" w:line="240" w:lineRule="auto"/>
        <w:jc w:val="both"/>
        <w:rPr>
          <w:rFonts w:ascii="Amelia Oblicua" w:hAnsi="Amelia Oblicua" w:cs="Arial"/>
          <w:i/>
          <w:iCs/>
          <w:color w:val="0070C0"/>
        </w:rPr>
      </w:pPr>
    </w:p>
    <w:p w14:paraId="66C73299" w14:textId="0456AB53" w:rsidR="00B35A78" w:rsidRPr="00B87BF8" w:rsidRDefault="00E85157" w:rsidP="00B35A78">
      <w:pPr>
        <w:spacing w:after="0" w:line="240" w:lineRule="auto"/>
        <w:jc w:val="both"/>
        <w:rPr>
          <w:rFonts w:ascii="Amelia Oblicua" w:hAnsi="Amelia Oblicua" w:cs="Arial"/>
          <w:i/>
          <w:color w:val="0070C0"/>
        </w:rPr>
      </w:pPr>
      <w:r w:rsidRPr="00B87BF8">
        <w:rPr>
          <w:rFonts w:ascii="Amelia Oblicua" w:hAnsi="Amelia Oblicua" w:cs="Arial"/>
          <w:i/>
          <w:color w:val="0070C0"/>
        </w:rPr>
        <w:t xml:space="preserve">En respuesta a la observación </w:t>
      </w:r>
      <w:r w:rsidRPr="00B87BF8">
        <w:rPr>
          <w:rFonts w:ascii="Amelia Oblicua" w:hAnsi="Amelia Oblicua" w:cs="Arial"/>
          <w:i/>
          <w:iCs/>
          <w:color w:val="0070C0"/>
        </w:rPr>
        <w:t>esta dependencia manifiesta que ha realizado acciones necesarias para dar capacitación al personal de la dependencia</w:t>
      </w:r>
      <w:r w:rsidRPr="00B87BF8">
        <w:rPr>
          <w:rFonts w:ascii="Amelia Oblicua" w:hAnsi="Amelia Oblicua" w:cs="Arial"/>
          <w:i/>
          <w:color w:val="0070C0"/>
        </w:rPr>
        <w:t xml:space="preserve">, por lo cual se hace entrega copia certificada </w:t>
      </w:r>
      <w:r w:rsidRPr="00B87BF8">
        <w:rPr>
          <w:rFonts w:ascii="Amelia Oblicua" w:hAnsi="Amelia Oblicua" w:cs="Arial"/>
          <w:i/>
          <w:iCs/>
          <w:color w:val="0070C0"/>
        </w:rPr>
        <w:t xml:space="preserve">capacitación en materia de bitácora por lo cual se anexa evidencia de que en fecha 04 de octubre de 2022 se impartió por personal de la Dirección de Obras Públicas un curso de, el cual fue en carácter de obligatorio; así mismo se anexa copia certificada </w:t>
      </w:r>
      <w:r w:rsidRPr="00B87BF8">
        <w:rPr>
          <w:rFonts w:ascii="Amelia Oblicua" w:hAnsi="Amelia Oblicua" w:cs="Arial"/>
          <w:i/>
          <w:color w:val="0070C0"/>
        </w:rPr>
        <w:t xml:space="preserve">de los oficios que emite la Cámara Mexicana de la Industria de la Construcción en el cual se confirma los Eventos de Capacitación en materia de </w:t>
      </w:r>
      <w:r w:rsidRPr="00B87BF8">
        <w:rPr>
          <w:rFonts w:ascii="Amelia Oblicua" w:hAnsi="Amelia Oblicua" w:cs="Arial"/>
          <w:b/>
          <w:i/>
          <w:color w:val="0070C0"/>
        </w:rPr>
        <w:t>“Administración de Obra”,</w:t>
      </w:r>
      <w:r w:rsidRPr="00B87BF8">
        <w:rPr>
          <w:rFonts w:ascii="Amelia Oblicua" w:hAnsi="Amelia Oblicua" w:cs="Arial"/>
          <w:i/>
          <w:color w:val="0070C0"/>
        </w:rPr>
        <w:t xml:space="preserve"> al cual asistirán los residentes de obra; así como al curso </w:t>
      </w:r>
      <w:r w:rsidRPr="00B87BF8">
        <w:rPr>
          <w:rFonts w:ascii="Amelia Oblicua" w:hAnsi="Amelia Oblicua" w:cs="Arial"/>
          <w:b/>
          <w:i/>
          <w:color w:val="0070C0"/>
        </w:rPr>
        <w:t>“Ley de Obra Pública del Estado de Chihuahua”,</w:t>
      </w:r>
      <w:r w:rsidRPr="00B87BF8">
        <w:rPr>
          <w:rFonts w:ascii="Amelia Oblicua" w:hAnsi="Amelia Oblicua" w:cs="Arial"/>
          <w:i/>
          <w:color w:val="0070C0"/>
        </w:rPr>
        <w:t xml:space="preserve"> al cual asistirá personal del Departamento de Licitaciones y Control de Obra y el Departamento Jurídico y Afectaciones, personal que laboran en la Dirección de Obras Públicas, esto a efecto de contar con el personal de estas áreas se encuentre capacitado para aplicar la normatividad aplicable y evitar responsabilidades administrativas.</w:t>
      </w:r>
    </w:p>
    <w:p w14:paraId="0BF7300D" w14:textId="77777777" w:rsidR="00E85157" w:rsidRPr="00B87BF8" w:rsidRDefault="00E85157" w:rsidP="00B35A78">
      <w:pPr>
        <w:spacing w:after="0" w:line="240" w:lineRule="auto"/>
        <w:jc w:val="both"/>
        <w:rPr>
          <w:rFonts w:ascii="Amelia Oblicua" w:hAnsi="Amelia Oblicua" w:cs="Arial"/>
        </w:rPr>
      </w:pPr>
    </w:p>
    <w:p w14:paraId="7A22083F" w14:textId="77777777" w:rsidR="00B35A78" w:rsidRPr="00B87BF8" w:rsidRDefault="00B35A78" w:rsidP="00630FCA">
      <w:pPr>
        <w:rPr>
          <w:rFonts w:ascii="Amelia Oblicua" w:hAnsi="Amelia Oblicua"/>
          <w:b/>
          <w:u w:val="single"/>
        </w:rPr>
      </w:pPr>
    </w:p>
    <w:p w14:paraId="06A35D10" w14:textId="77777777" w:rsidR="00B35A78" w:rsidRPr="00B87BF8" w:rsidRDefault="00B35A78" w:rsidP="00630FCA">
      <w:pPr>
        <w:rPr>
          <w:rFonts w:ascii="Amelia Oblicua" w:hAnsi="Amelia Oblicua"/>
          <w:b/>
          <w:u w:val="single"/>
        </w:rPr>
      </w:pPr>
      <w:r w:rsidRPr="00B87BF8">
        <w:rPr>
          <w:rFonts w:ascii="Amelia Oblicua" w:hAnsi="Amelia Oblicua"/>
          <w:b/>
          <w:u w:val="single"/>
        </w:rPr>
        <w:t>Hallazgo 25</w:t>
      </w:r>
      <w:r w:rsidRPr="00B87BF8">
        <w:rPr>
          <w:rFonts w:ascii="Amelia Oblicua" w:hAnsi="Amelia Oblicua"/>
          <w:b/>
          <w:u w:val="single"/>
        </w:rPr>
        <w:tab/>
        <w:t>Falta Dictamen en el que se expresen las razones fundadas, motivadas y explícitas del convenio.</w:t>
      </w:r>
    </w:p>
    <w:p w14:paraId="598B9C23" w14:textId="77777777" w:rsidR="00630FCA" w:rsidRPr="00B87BF8" w:rsidRDefault="00630FCA" w:rsidP="00B35A78">
      <w:pPr>
        <w:spacing w:after="0" w:line="240" w:lineRule="auto"/>
        <w:jc w:val="both"/>
        <w:rPr>
          <w:rFonts w:ascii="Amelia Oblicua" w:hAnsi="Amelia Oblicua" w:cs="Arial"/>
        </w:rPr>
      </w:pPr>
    </w:p>
    <w:p w14:paraId="65DD5AF3" w14:textId="77777777" w:rsidR="00630FCA" w:rsidRPr="00B87BF8" w:rsidRDefault="00630FCA" w:rsidP="00B35A78">
      <w:pPr>
        <w:spacing w:after="0" w:line="240" w:lineRule="auto"/>
        <w:jc w:val="both"/>
        <w:rPr>
          <w:rFonts w:ascii="Amelia Oblicua" w:hAnsi="Amelia Oblicua" w:cs="Arial"/>
        </w:rPr>
      </w:pPr>
    </w:p>
    <w:p w14:paraId="4435F22C" w14:textId="5BF1C9F3"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Se observó que para el Convenio Modificatorio del contrato de obra pública no. 137/2021 de fecha 08 de diciembre de 2021 no se cuenta con el dictamen técnico en el que se expresen las razones fundadas, motivadas y explícitas de modificar el contrato sobre la base de precios unitarios, en inobservancia de lo establecido en el artículo 80 de la Ley de Obras Públicas y Servicios Relacionados con las Mismas del Estado de Chihuahua de que se desprende que los Entes Públicos podrán, dentro de su presupuesto autorizado, bajo su responsabilidad y mediante un dictamen en el que se expresen las razones fundadas, motivadas y explícitas, modificar los contratos sobre la base de precios unitarios, así incumplimiento lo dispuesto en el artículo 116 del Reglamento de la Ley de Obras Públicas y Servicios Relacionados con las Mismas del Estado de Chihuahua que establece que si durante la vigencia del contrato existe la necesidad de modificar el monto o el plazo de ejecución de los trabajos, el Ente Público procederá a celebrar el convenio correspondiente con las nuevas condiciones, debiendo el área responsable de la ejecución de los trabajos sustentarlo en un dictamen técnico que funde y motive las causas que lo originan, el cual puede ser solicitado por el residente de la obra.</w:t>
      </w:r>
    </w:p>
    <w:p w14:paraId="64986723" w14:textId="77777777" w:rsidR="00B35A78" w:rsidRPr="00B87BF8" w:rsidRDefault="00B35A78" w:rsidP="00B35A78">
      <w:pPr>
        <w:spacing w:after="0" w:line="240" w:lineRule="auto"/>
        <w:jc w:val="both"/>
        <w:rPr>
          <w:rFonts w:ascii="Amelia Oblicua" w:hAnsi="Amelia Oblicua" w:cs="Arial"/>
        </w:rPr>
      </w:pPr>
    </w:p>
    <w:p w14:paraId="45B98BCC"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 xml:space="preserve">Lo anterior derivado del oficio de solicitud de Información OIC-ACE-218/2022 del 18 de abril en el cual se solicitó el expediente completo de la obra, recibiendo como respuesta oficio D/1599/2022 </w:t>
      </w:r>
      <w:r w:rsidRPr="00B87BF8">
        <w:rPr>
          <w:rFonts w:ascii="Amelia Oblicua" w:hAnsi="Amelia Oblicua" w:cs="Arial"/>
        </w:rPr>
        <w:lastRenderedPageBreak/>
        <w:t>el 25 de abril de 2022 manifestando entregar el expediente, y del cual se identificó la falta del Dictamen en el que se expresen las razones fundadas, motivadas y explícitas del convenio.</w:t>
      </w:r>
    </w:p>
    <w:p w14:paraId="7A34E207" w14:textId="77777777" w:rsidR="00B35A78" w:rsidRPr="00B87BF8" w:rsidRDefault="00B35A78" w:rsidP="00B35A78">
      <w:pPr>
        <w:spacing w:after="0" w:line="240" w:lineRule="auto"/>
        <w:jc w:val="both"/>
        <w:rPr>
          <w:rFonts w:ascii="Amelia Oblicua" w:hAnsi="Amelia Oblicua" w:cs="Arial"/>
        </w:rPr>
      </w:pPr>
    </w:p>
    <w:p w14:paraId="59D02D56"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Posteriormente mediante oficio OIC-ACE-329/2022 del 06 de mayo de 2022 se solicitó Dictamen en el que se expresen las razones fundadas, motivadas y explícitas del convenio recibiendo respuesta mediante oficio número D/2242/2022 el 30 mayo de 2022 en el cual manifiestan hacer la entrega, sin embargo, al revisar el documento se identificó que este se trataba de la Autorización de convenio modificatorio por excedentes y extraordinarios al contrato de obra pública No. 137/2021.</w:t>
      </w:r>
    </w:p>
    <w:p w14:paraId="226833C1" w14:textId="77777777" w:rsidR="00B35A78" w:rsidRPr="00B87BF8" w:rsidRDefault="00B35A78" w:rsidP="00B35A78">
      <w:pPr>
        <w:spacing w:after="0" w:line="240" w:lineRule="auto"/>
        <w:jc w:val="both"/>
        <w:rPr>
          <w:rFonts w:ascii="Amelia Oblicua" w:hAnsi="Amelia Oblicua" w:cs="Arial"/>
        </w:rPr>
      </w:pPr>
    </w:p>
    <w:p w14:paraId="12964217"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Finalmente, en oficio OIC-ACE-413/2022 con fecha de 13 de junio de 2022 se le solicito nuevamente al Ente Dictamen en el que se expresen las razones fundadas, motivadas y explícitas del convenio, del cual se obtuvo respuesta en oficio número D/2524/2022 del 15 de junio de 2022 e en el cual manifiestan hacer la entrega, sin embargo, se anexo el Acuerdo referido en el párrafo anteriormismo que cumple con la obligación contar con la autorización por la servidora o servidor público que se determine en las políticas, bases y lineamientos del Ente Público, cumpliendo con este el segundo párrafo segundo del artículo 80 de la Ley de Obras Públicas y Servicios Relacionados con las Mismas del Estado de Chihuahua, pero careciendo del dictamen técnico emitido por el área responsable de la ejecución de los trabajos.</w:t>
      </w:r>
    </w:p>
    <w:p w14:paraId="29723111" w14:textId="77777777" w:rsidR="00B35A78" w:rsidRPr="00B87BF8" w:rsidRDefault="00B35A78" w:rsidP="00B35A78">
      <w:pPr>
        <w:spacing w:after="0" w:line="240" w:lineRule="auto"/>
        <w:jc w:val="both"/>
        <w:rPr>
          <w:rFonts w:ascii="Amelia Oblicua" w:hAnsi="Amelia Oblicua" w:cs="Arial"/>
        </w:rPr>
      </w:pPr>
    </w:p>
    <w:p w14:paraId="1CD1224F"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Así mismo no se cuenta con la solicitud por escrito del Residente de obras dirigida a la persona titular del área responsable de la ejecución de los trabajos que señale como mínimo: Número y objeto del contrato, conceptos claros y precisos que se pretenden ampliar, disminuir o adicionar, plazos propuestos para la ejecución de esos trabajos, la fecha de expedición de la solicitud, soporte documental que justifique la modificación, firma autógrafa del residente,  requisitos contemplados en el artículo 121 del Reglamento de la Ley de Obras Públicas y Servicios Relacionados con las Mismas del Estado de Chihuahua siendo una de las funciones del Residente de obra contemplada en el artículo 131 fracción IX de Reglamento en comento y del Supervisor de integrar y mantener al corriente el archivo derivado de la realización de los trabajos preceptuada en el artículo 133 fracción IV del Reglamento antes mencionado.</w:t>
      </w:r>
    </w:p>
    <w:p w14:paraId="1E1DEEF8" w14:textId="77777777" w:rsidR="00B35A78" w:rsidRPr="00B87BF8" w:rsidRDefault="00B35A78" w:rsidP="00B35A78">
      <w:pPr>
        <w:spacing w:after="0" w:line="240" w:lineRule="auto"/>
        <w:jc w:val="both"/>
        <w:rPr>
          <w:rFonts w:ascii="Amelia Oblicua" w:hAnsi="Amelia Oblicua" w:cs="Arial"/>
        </w:rPr>
      </w:pPr>
    </w:p>
    <w:p w14:paraId="4F09F5C0" w14:textId="77777777" w:rsidR="00B35A78" w:rsidRPr="00B87BF8" w:rsidRDefault="00B35A78" w:rsidP="00B35A78">
      <w:pPr>
        <w:spacing w:after="0" w:line="240" w:lineRule="auto"/>
        <w:jc w:val="both"/>
        <w:rPr>
          <w:rFonts w:ascii="Amelia Oblicua" w:hAnsi="Amelia Oblicua" w:cs="Arial"/>
        </w:rPr>
      </w:pPr>
    </w:p>
    <w:p w14:paraId="4C25B771" w14:textId="7340A6C1" w:rsidR="00B35A78" w:rsidRPr="00B87BF8" w:rsidRDefault="000A56D9" w:rsidP="00B35A78">
      <w:pPr>
        <w:spacing w:after="0" w:line="240" w:lineRule="auto"/>
        <w:jc w:val="both"/>
        <w:rPr>
          <w:rFonts w:ascii="Amelia Oblicua" w:hAnsi="Amelia Oblicua" w:cs="Arial"/>
          <w:b/>
          <w:bCs/>
        </w:rPr>
      </w:pPr>
      <w:r w:rsidRPr="00B87BF8">
        <w:rPr>
          <w:rFonts w:ascii="Amelia Oblicua" w:hAnsi="Amelia Oblicua" w:cs="Arial"/>
          <w:b/>
          <w:bCs/>
        </w:rPr>
        <w:t>Acción:</w:t>
      </w:r>
    </w:p>
    <w:p w14:paraId="5DFB4B15" w14:textId="77777777" w:rsidR="00B35A78" w:rsidRPr="00B87BF8" w:rsidRDefault="00B35A78" w:rsidP="00B35A78">
      <w:pPr>
        <w:spacing w:after="0" w:line="240" w:lineRule="auto"/>
        <w:jc w:val="both"/>
        <w:rPr>
          <w:rFonts w:ascii="Amelia Oblicua" w:hAnsi="Amelia Oblicua" w:cs="Arial"/>
          <w:b/>
          <w:bCs/>
        </w:rPr>
      </w:pPr>
    </w:p>
    <w:p w14:paraId="0C7C4717" w14:textId="7209FD00" w:rsidR="00B35A78" w:rsidRPr="00B87BF8" w:rsidRDefault="000A56D9" w:rsidP="00B35A78">
      <w:pPr>
        <w:spacing w:after="0" w:line="240" w:lineRule="auto"/>
        <w:jc w:val="both"/>
        <w:rPr>
          <w:rFonts w:ascii="Amelia Oblicua" w:hAnsi="Amelia Oblicua" w:cs="Arial"/>
          <w:b/>
          <w:bCs/>
        </w:rPr>
      </w:pPr>
      <w:r w:rsidRPr="00B87BF8">
        <w:rPr>
          <w:rFonts w:ascii="Amelia Oblicua" w:hAnsi="Amelia Oblicua" w:cs="Arial"/>
          <w:b/>
          <w:bCs/>
        </w:rPr>
        <w:t>Correctiva:</w:t>
      </w:r>
    </w:p>
    <w:p w14:paraId="16BFE465"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Que el ente presente la documentación y argumentos que considere conveniente para para aclarar el hallazgo y/o proponer acciones inmediatas de solución a los hechos observados con fundamento en los artículos 3 fracciones I y II 30 fracción I de los Lineamientos que Regulan los Procesos de Auditorías, Verificación, Visitas y/o Inspecciones del Órgano Interno de Control del Municipio de Chihuahua.</w:t>
      </w:r>
    </w:p>
    <w:p w14:paraId="5AA9C284" w14:textId="77777777" w:rsidR="00B35A78" w:rsidRPr="00B87BF8" w:rsidRDefault="00B35A78" w:rsidP="00B35A78">
      <w:pPr>
        <w:spacing w:after="0" w:line="240" w:lineRule="auto"/>
        <w:jc w:val="both"/>
        <w:rPr>
          <w:rFonts w:ascii="Amelia Oblicua" w:hAnsi="Amelia Oblicua" w:cs="Arial"/>
        </w:rPr>
      </w:pPr>
    </w:p>
    <w:p w14:paraId="3D983B43" w14:textId="5D260825" w:rsidR="00B35A78" w:rsidRPr="00B87BF8" w:rsidRDefault="000A56D9" w:rsidP="00B35A78">
      <w:pPr>
        <w:spacing w:after="0" w:line="240" w:lineRule="auto"/>
        <w:jc w:val="both"/>
        <w:rPr>
          <w:rFonts w:ascii="Amelia Oblicua" w:hAnsi="Amelia Oblicua" w:cs="Arial"/>
          <w:b/>
          <w:bCs/>
        </w:rPr>
      </w:pPr>
      <w:r w:rsidRPr="00B87BF8">
        <w:rPr>
          <w:rFonts w:ascii="Amelia Oblicua" w:hAnsi="Amelia Oblicua" w:cs="Arial"/>
          <w:b/>
          <w:bCs/>
        </w:rPr>
        <w:t>Preventiva:</w:t>
      </w:r>
    </w:p>
    <w:p w14:paraId="1426561B"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lastRenderedPageBreak/>
        <w:t>Implementar el control y la vigilancia con el objeto que se cumplan con la elaboración del dictamen técnico por el área responsable de la ejecución de los trabajos en el que se expresen las razones fundadas, motivadas y explícitas de modificar el contrato sobre la base de precios unitarios de las modificaciones de los contratos, así como lo establecido en la Ley de la materia, generando mecanismos internos que prevengan actos u omisiones que pudieran constituir responsabilidades administrativas, con fundamento en los artículos 3 fracciones I y III, 30 fracción II de los Lineamientos que Regulan los Procesos de Auditorías, Verificación, Visitas y/o Inspecciones del Órgano Interno de Control del Municipio de Chihuahua.</w:t>
      </w:r>
    </w:p>
    <w:p w14:paraId="1DC1F857" w14:textId="77777777" w:rsidR="00B35A78" w:rsidRPr="00B87BF8" w:rsidRDefault="00B35A78" w:rsidP="00B35A78">
      <w:pPr>
        <w:spacing w:after="0" w:line="240" w:lineRule="auto"/>
        <w:jc w:val="both"/>
        <w:rPr>
          <w:rFonts w:ascii="Amelia Oblicua" w:hAnsi="Amelia Oblicua" w:cs="Arial"/>
        </w:rPr>
      </w:pPr>
    </w:p>
    <w:p w14:paraId="39238A2E" w14:textId="408756F8" w:rsidR="00B35A78" w:rsidRPr="00B87BF8" w:rsidRDefault="000A56D9" w:rsidP="00B35A78">
      <w:pPr>
        <w:spacing w:after="0" w:line="240" w:lineRule="auto"/>
        <w:jc w:val="both"/>
        <w:rPr>
          <w:rFonts w:ascii="Amelia Oblicua" w:hAnsi="Amelia Oblicua" w:cs="Arial"/>
          <w:b/>
          <w:bCs/>
          <w:i/>
          <w:iCs/>
          <w:color w:val="0070C0"/>
        </w:rPr>
      </w:pPr>
      <w:r w:rsidRPr="00B87BF8">
        <w:rPr>
          <w:rFonts w:ascii="Amelia Oblicua" w:hAnsi="Amelia Oblicua" w:cs="Arial"/>
          <w:b/>
          <w:bCs/>
          <w:i/>
          <w:iCs/>
          <w:color w:val="0070C0"/>
        </w:rPr>
        <w:t>Acción:</w:t>
      </w:r>
    </w:p>
    <w:p w14:paraId="702E68AD" w14:textId="0A6B3643" w:rsidR="00B35A78" w:rsidRPr="00B87BF8" w:rsidRDefault="000A56D9" w:rsidP="00B35A78">
      <w:pPr>
        <w:spacing w:after="0" w:line="240" w:lineRule="auto"/>
        <w:jc w:val="both"/>
        <w:rPr>
          <w:rFonts w:ascii="Amelia Oblicua" w:hAnsi="Amelia Oblicua" w:cs="Arial"/>
          <w:b/>
          <w:bCs/>
          <w:i/>
          <w:iCs/>
          <w:color w:val="0070C0"/>
        </w:rPr>
      </w:pPr>
      <w:r w:rsidRPr="00B87BF8">
        <w:rPr>
          <w:rFonts w:ascii="Amelia Oblicua" w:hAnsi="Amelia Oblicua" w:cs="Arial"/>
          <w:b/>
          <w:bCs/>
          <w:i/>
          <w:iCs/>
          <w:color w:val="0070C0"/>
        </w:rPr>
        <w:t>Correctiva:</w:t>
      </w:r>
    </w:p>
    <w:p w14:paraId="3F72A1F2" w14:textId="77777777" w:rsidR="00B35A78" w:rsidRPr="00B87BF8" w:rsidRDefault="00B35A78" w:rsidP="00B35A78">
      <w:pPr>
        <w:spacing w:after="0" w:line="240" w:lineRule="auto"/>
        <w:jc w:val="both"/>
        <w:rPr>
          <w:rFonts w:ascii="Amelia Oblicua" w:hAnsi="Amelia Oblicua" w:cs="Arial"/>
          <w:i/>
          <w:iCs/>
          <w:color w:val="0070C0"/>
        </w:rPr>
      </w:pPr>
    </w:p>
    <w:p w14:paraId="2BBB8660" w14:textId="24201F42" w:rsidR="00107BB6" w:rsidRPr="00B87BF8" w:rsidRDefault="00EA1F7A" w:rsidP="00107BB6">
      <w:pPr>
        <w:spacing w:after="0" w:line="240" w:lineRule="auto"/>
        <w:jc w:val="both"/>
        <w:rPr>
          <w:rFonts w:ascii="Amelia Oblicua" w:hAnsi="Amelia Oblicua" w:cs="Arial"/>
          <w:i/>
          <w:iCs/>
          <w:color w:val="0070C0"/>
        </w:rPr>
      </w:pPr>
      <w:r w:rsidRPr="00B87BF8">
        <w:rPr>
          <w:rFonts w:ascii="Amelia Oblicua" w:hAnsi="Amelia Oblicua" w:cs="Arial"/>
          <w:i/>
          <w:iCs/>
          <w:color w:val="0070C0"/>
        </w:rPr>
        <w:t>En respuesta a la observación e</w:t>
      </w:r>
      <w:r w:rsidR="00B35A78" w:rsidRPr="00B87BF8">
        <w:rPr>
          <w:rFonts w:ascii="Amelia Oblicua" w:hAnsi="Amelia Oblicua" w:cs="Arial"/>
          <w:i/>
          <w:iCs/>
          <w:color w:val="0070C0"/>
        </w:rPr>
        <w:t xml:space="preserve">sta Dependencia manifiesta que </w:t>
      </w:r>
      <w:r w:rsidR="00E834BF" w:rsidRPr="00B87BF8">
        <w:rPr>
          <w:rFonts w:ascii="Amelia Oblicua" w:hAnsi="Amelia Oblicua" w:cs="Arial"/>
          <w:i/>
          <w:iCs/>
          <w:color w:val="0070C0"/>
        </w:rPr>
        <w:t xml:space="preserve">se hace entrega </w:t>
      </w:r>
      <w:r w:rsidR="00107BB6" w:rsidRPr="00B87BF8">
        <w:rPr>
          <w:rFonts w:ascii="Amelia Oblicua" w:hAnsi="Amelia Oblicua" w:cs="Arial"/>
          <w:i/>
          <w:iCs/>
          <w:color w:val="0070C0"/>
        </w:rPr>
        <w:t xml:space="preserve">copia certificada </w:t>
      </w:r>
      <w:r w:rsidR="00E834BF" w:rsidRPr="00B87BF8">
        <w:rPr>
          <w:rFonts w:ascii="Amelia Oblicua" w:hAnsi="Amelia Oblicua" w:cs="Arial"/>
          <w:i/>
          <w:iCs/>
          <w:color w:val="0070C0"/>
        </w:rPr>
        <w:t>del Dictamen de Autorización d</w:t>
      </w:r>
      <w:r w:rsidR="00B35A78" w:rsidRPr="00B87BF8">
        <w:rPr>
          <w:rFonts w:ascii="Amelia Oblicua" w:hAnsi="Amelia Oblicua" w:cs="Arial"/>
          <w:i/>
          <w:iCs/>
          <w:color w:val="0070C0"/>
        </w:rPr>
        <w:t xml:space="preserve">el Convenio </w:t>
      </w:r>
      <w:r w:rsidR="00107BB6" w:rsidRPr="00B87BF8">
        <w:rPr>
          <w:rFonts w:ascii="Amelia Oblicua" w:hAnsi="Amelia Oblicua" w:cs="Arial"/>
          <w:i/>
          <w:iCs/>
          <w:color w:val="0070C0"/>
        </w:rPr>
        <w:t>Modificatorio de Excedentes y Extraordinarios Modificatorio del contrato de obra pública No. 137/2021, con el cual s</w:t>
      </w:r>
      <w:r w:rsidR="00B35A78" w:rsidRPr="00B87BF8">
        <w:rPr>
          <w:rFonts w:ascii="Amelia Oblicua" w:hAnsi="Amelia Oblicua" w:cs="Arial"/>
          <w:i/>
          <w:iCs/>
          <w:color w:val="0070C0"/>
        </w:rPr>
        <w:t>e acredita ser el soporte como Dictamen Técnico para la e</w:t>
      </w:r>
      <w:r w:rsidR="00107BB6" w:rsidRPr="00B87BF8">
        <w:rPr>
          <w:rFonts w:ascii="Amelia Oblicua" w:hAnsi="Amelia Oblicua" w:cs="Arial"/>
          <w:i/>
          <w:iCs/>
          <w:color w:val="0070C0"/>
        </w:rPr>
        <w:t>laboración del Convenio, así como su Convenio Modificatorio al Contrato antes señalado, así como el soporte de las ordenes de campo.</w:t>
      </w:r>
    </w:p>
    <w:p w14:paraId="3D900926" w14:textId="4578FEB9" w:rsidR="00B35A78" w:rsidRPr="00B87BF8" w:rsidRDefault="00B35A78" w:rsidP="00B35A78">
      <w:pPr>
        <w:spacing w:after="0" w:line="240" w:lineRule="auto"/>
        <w:jc w:val="both"/>
        <w:rPr>
          <w:rFonts w:ascii="Amelia Oblicua" w:hAnsi="Amelia Oblicua" w:cs="Arial"/>
          <w:i/>
          <w:iCs/>
        </w:rPr>
      </w:pPr>
    </w:p>
    <w:p w14:paraId="59BBD237" w14:textId="77777777" w:rsidR="00B35A78" w:rsidRPr="00B87BF8" w:rsidRDefault="00B35A78" w:rsidP="00B35A78">
      <w:pPr>
        <w:spacing w:after="0" w:line="240" w:lineRule="auto"/>
        <w:jc w:val="both"/>
        <w:rPr>
          <w:rFonts w:ascii="Amelia Oblicua" w:hAnsi="Amelia Oblicua" w:cs="Arial"/>
          <w:i/>
          <w:iCs/>
        </w:rPr>
      </w:pPr>
    </w:p>
    <w:p w14:paraId="157C78E6" w14:textId="59ED5BCF" w:rsidR="00B35A78" w:rsidRPr="00B87BF8" w:rsidRDefault="000A56D9" w:rsidP="00B35A78">
      <w:pPr>
        <w:spacing w:after="0" w:line="240" w:lineRule="auto"/>
        <w:jc w:val="both"/>
        <w:rPr>
          <w:rFonts w:ascii="Amelia Oblicua" w:hAnsi="Amelia Oblicua" w:cs="Arial"/>
          <w:b/>
          <w:bCs/>
          <w:i/>
          <w:iCs/>
          <w:color w:val="0070C0"/>
        </w:rPr>
      </w:pPr>
      <w:r w:rsidRPr="00B87BF8">
        <w:rPr>
          <w:rFonts w:ascii="Amelia Oblicua" w:hAnsi="Amelia Oblicua" w:cs="Arial"/>
          <w:b/>
          <w:bCs/>
          <w:i/>
          <w:iCs/>
          <w:color w:val="0070C0"/>
        </w:rPr>
        <w:t>Preventiva:</w:t>
      </w:r>
    </w:p>
    <w:p w14:paraId="6336DF20" w14:textId="77777777" w:rsidR="00B35A78" w:rsidRPr="00B87BF8" w:rsidRDefault="00B35A78" w:rsidP="00B35A78">
      <w:pPr>
        <w:spacing w:after="0" w:line="240" w:lineRule="auto"/>
        <w:jc w:val="both"/>
        <w:rPr>
          <w:rFonts w:ascii="Amelia Oblicua" w:hAnsi="Amelia Oblicua" w:cs="Arial"/>
          <w:i/>
          <w:iCs/>
          <w:color w:val="0070C0"/>
        </w:rPr>
      </w:pPr>
    </w:p>
    <w:p w14:paraId="7C8581BB" w14:textId="4E112566" w:rsidR="004D71E6" w:rsidRPr="00B87BF8" w:rsidRDefault="00E85157" w:rsidP="00B35A78">
      <w:pPr>
        <w:spacing w:after="0" w:line="240" w:lineRule="auto"/>
        <w:jc w:val="both"/>
        <w:rPr>
          <w:rFonts w:ascii="Amelia Oblicua" w:hAnsi="Amelia Oblicua" w:cs="Arial"/>
          <w:i/>
          <w:color w:val="0070C0"/>
        </w:rPr>
      </w:pPr>
      <w:r w:rsidRPr="00B87BF8">
        <w:rPr>
          <w:rFonts w:ascii="Amelia Oblicua" w:hAnsi="Amelia Oblicua" w:cs="Arial"/>
          <w:i/>
          <w:color w:val="0070C0"/>
        </w:rPr>
        <w:t xml:space="preserve">En respuesta a la observación </w:t>
      </w:r>
      <w:r w:rsidRPr="00B87BF8">
        <w:rPr>
          <w:rFonts w:ascii="Amelia Oblicua" w:hAnsi="Amelia Oblicua" w:cs="Arial"/>
          <w:i/>
          <w:iCs/>
          <w:color w:val="0070C0"/>
        </w:rPr>
        <w:t>esta dependencia manifiesta que ha realizado acciones necesarias para dar capacitación al personal de la dependencia</w:t>
      </w:r>
      <w:r w:rsidRPr="00B87BF8">
        <w:rPr>
          <w:rFonts w:ascii="Amelia Oblicua" w:hAnsi="Amelia Oblicua" w:cs="Arial"/>
          <w:i/>
          <w:color w:val="0070C0"/>
        </w:rPr>
        <w:t xml:space="preserve">, por lo cual se hace entrega copia certificada </w:t>
      </w:r>
      <w:r w:rsidRPr="00B87BF8">
        <w:rPr>
          <w:rFonts w:ascii="Amelia Oblicua" w:hAnsi="Amelia Oblicua" w:cs="Arial"/>
          <w:i/>
          <w:iCs/>
          <w:color w:val="0070C0"/>
        </w:rPr>
        <w:t xml:space="preserve">capacitación en materia de bitácora por lo cual se anexa evidencia de que en fecha 04 de octubre de 2022 se impartió por personal de la Dirección de Obras Públicas un curso de, el cual fue en carácter de obligatorio; así mismo se anexa copia certificada </w:t>
      </w:r>
      <w:r w:rsidRPr="00B87BF8">
        <w:rPr>
          <w:rFonts w:ascii="Amelia Oblicua" w:hAnsi="Amelia Oblicua" w:cs="Arial"/>
          <w:i/>
          <w:color w:val="0070C0"/>
        </w:rPr>
        <w:t xml:space="preserve">de los oficios que emite la Cámara Mexicana de la Industria de la Construcción en el cual se confirma los Eventos de Capacitación en materia de </w:t>
      </w:r>
      <w:r w:rsidRPr="00B87BF8">
        <w:rPr>
          <w:rFonts w:ascii="Amelia Oblicua" w:hAnsi="Amelia Oblicua" w:cs="Arial"/>
          <w:b/>
          <w:i/>
          <w:color w:val="0070C0"/>
        </w:rPr>
        <w:t>“Administración de Obra”,</w:t>
      </w:r>
      <w:r w:rsidRPr="00B87BF8">
        <w:rPr>
          <w:rFonts w:ascii="Amelia Oblicua" w:hAnsi="Amelia Oblicua" w:cs="Arial"/>
          <w:i/>
          <w:color w:val="0070C0"/>
        </w:rPr>
        <w:t xml:space="preserve"> al cual asistirán los residentes de obra; así como al curso </w:t>
      </w:r>
      <w:r w:rsidRPr="00B87BF8">
        <w:rPr>
          <w:rFonts w:ascii="Amelia Oblicua" w:hAnsi="Amelia Oblicua" w:cs="Arial"/>
          <w:b/>
          <w:i/>
          <w:color w:val="0070C0"/>
        </w:rPr>
        <w:t>“Ley de Obra Pública del Estado de Chihuahua”,</w:t>
      </w:r>
      <w:r w:rsidRPr="00B87BF8">
        <w:rPr>
          <w:rFonts w:ascii="Amelia Oblicua" w:hAnsi="Amelia Oblicua" w:cs="Arial"/>
          <w:i/>
          <w:color w:val="0070C0"/>
        </w:rPr>
        <w:t xml:space="preserve"> al cual asistirá personal del Departamento de Licitaciones y Control de Obra y el Departamento Jurídico y Afectaciones, personal que laboran en la Dirección de Obras Públicas, esto a efecto de contar con el personal de estas áreas se encuentre capacitado para aplicar la normatividad aplicable y evitar responsabilidades administrativas.</w:t>
      </w:r>
    </w:p>
    <w:p w14:paraId="02D49E76" w14:textId="31CFD7A1" w:rsidR="00E85157" w:rsidRPr="00B87BF8" w:rsidRDefault="00E85157" w:rsidP="00B35A78">
      <w:pPr>
        <w:spacing w:after="0" w:line="240" w:lineRule="auto"/>
        <w:jc w:val="both"/>
        <w:rPr>
          <w:rFonts w:ascii="Amelia Oblicua" w:hAnsi="Amelia Oblicua" w:cs="Arial"/>
          <w:color w:val="0070C0"/>
        </w:rPr>
      </w:pPr>
    </w:p>
    <w:p w14:paraId="0D900F44" w14:textId="77777777" w:rsidR="00E85157" w:rsidRPr="00B87BF8" w:rsidRDefault="00E85157" w:rsidP="00B35A78">
      <w:pPr>
        <w:spacing w:after="0" w:line="240" w:lineRule="auto"/>
        <w:jc w:val="both"/>
        <w:rPr>
          <w:rFonts w:ascii="Amelia Oblicua" w:hAnsi="Amelia Oblicua" w:cs="Arial"/>
        </w:rPr>
      </w:pPr>
    </w:p>
    <w:p w14:paraId="77665838" w14:textId="79E77354" w:rsidR="00B35A78" w:rsidRPr="00B87BF8" w:rsidRDefault="00576776" w:rsidP="00B87BF8">
      <w:pPr>
        <w:pStyle w:val="Ttulo2"/>
        <w:jc w:val="center"/>
        <w:rPr>
          <w:rFonts w:ascii="Amelia Oblicua" w:hAnsi="Amelia Oblicua"/>
          <w:szCs w:val="22"/>
        </w:rPr>
      </w:pPr>
      <w:r w:rsidRPr="00EE53B4">
        <w:rPr>
          <w:rFonts w:ascii="Amelia Oblicua" w:hAnsi="Amelia Oblicua"/>
          <w:szCs w:val="22"/>
          <w:highlight w:val="lightGray"/>
        </w:rPr>
        <w:t xml:space="preserve">V. </w:t>
      </w:r>
      <w:r w:rsidR="00B35A78" w:rsidRPr="00EE53B4">
        <w:rPr>
          <w:rFonts w:ascii="Amelia Oblicua" w:hAnsi="Amelia Oblicua"/>
          <w:szCs w:val="22"/>
          <w:highlight w:val="lightGray"/>
        </w:rPr>
        <w:t>PAVIMENTACIÓN PROGRESIVA EN CALLE 59 ENTRE CALLE SEGUNDA Y CALLE PARTIDO LIBERAL COLONIA MELCHOR OCAMPO EN LA CIUDAD DE CHIHUAHUA, CHIHUAHUA</w:t>
      </w:r>
    </w:p>
    <w:p w14:paraId="2C535F18" w14:textId="77777777" w:rsidR="00B35A78" w:rsidRPr="00B87BF8" w:rsidRDefault="00B35A78" w:rsidP="00630FCA">
      <w:pPr>
        <w:rPr>
          <w:rFonts w:ascii="Amelia Oblicua" w:hAnsi="Amelia Oblicua"/>
          <w:b/>
          <w:u w:val="single"/>
        </w:rPr>
      </w:pPr>
    </w:p>
    <w:p w14:paraId="3F0A40F5" w14:textId="77777777" w:rsidR="00630FCA" w:rsidRPr="00B87BF8" w:rsidRDefault="00630FCA" w:rsidP="00630FCA">
      <w:pPr>
        <w:rPr>
          <w:rFonts w:ascii="Amelia Oblicua" w:hAnsi="Amelia Oblicua"/>
          <w:b/>
          <w:u w:val="single"/>
        </w:rPr>
      </w:pPr>
    </w:p>
    <w:p w14:paraId="1573F436" w14:textId="3AA74B8D" w:rsidR="00B35A78" w:rsidRPr="00B87BF8" w:rsidRDefault="00B35A78" w:rsidP="00630FCA">
      <w:pPr>
        <w:rPr>
          <w:rFonts w:ascii="Amelia Oblicua" w:hAnsi="Amelia Oblicua"/>
          <w:b/>
          <w:u w:val="single"/>
        </w:rPr>
      </w:pPr>
      <w:r w:rsidRPr="00B87BF8">
        <w:rPr>
          <w:rFonts w:ascii="Amelia Oblicua" w:hAnsi="Amelia Oblicua"/>
          <w:b/>
          <w:u w:val="single"/>
        </w:rPr>
        <w:t>Hallazgo 26</w:t>
      </w:r>
      <w:r w:rsidRPr="00B87BF8">
        <w:rPr>
          <w:rFonts w:ascii="Amelia Oblicua" w:hAnsi="Amelia Oblicua"/>
          <w:b/>
          <w:u w:val="single"/>
        </w:rPr>
        <w:tab/>
        <w:t>Falta de permisos de construcción.</w:t>
      </w:r>
    </w:p>
    <w:p w14:paraId="7EB32BE1" w14:textId="076ABD97" w:rsidR="00630FCA" w:rsidRPr="00B87BF8" w:rsidRDefault="00630FCA" w:rsidP="00B35A78">
      <w:pPr>
        <w:spacing w:after="0" w:line="240" w:lineRule="auto"/>
        <w:jc w:val="both"/>
        <w:rPr>
          <w:rFonts w:ascii="Amelia Oblicua" w:hAnsi="Amelia Oblicua" w:cs="Arial"/>
        </w:rPr>
      </w:pPr>
    </w:p>
    <w:p w14:paraId="24F80161" w14:textId="77777777" w:rsidR="00630FCA" w:rsidRPr="00B87BF8" w:rsidRDefault="00630FCA" w:rsidP="00B35A78">
      <w:pPr>
        <w:spacing w:after="0" w:line="240" w:lineRule="auto"/>
        <w:jc w:val="both"/>
        <w:rPr>
          <w:rFonts w:ascii="Amelia Oblicua" w:hAnsi="Amelia Oblicua" w:cs="Arial"/>
        </w:rPr>
      </w:pPr>
    </w:p>
    <w:p w14:paraId="1C6C82F4" w14:textId="714BA984"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Del análisis a la documentación entregada por parte de la Dirección de Obra Pública a este Órgano Interno de Control se determinó que no se cuenta con el permiso de construcción para la obra en revisada, siendo deber del Ente Público desde la formulación de los programas anuales de obra pública considerar la obtención de permisos de construcción necesarios, previamente a la realización de los trabajos.</w:t>
      </w:r>
    </w:p>
    <w:p w14:paraId="09E87B1F" w14:textId="77777777" w:rsidR="00B35A78" w:rsidRPr="00B87BF8" w:rsidRDefault="00B35A78" w:rsidP="00B35A78">
      <w:pPr>
        <w:spacing w:after="0" w:line="240" w:lineRule="auto"/>
        <w:jc w:val="both"/>
        <w:rPr>
          <w:rFonts w:ascii="Amelia Oblicua" w:hAnsi="Amelia Oblicua" w:cs="Arial"/>
        </w:rPr>
      </w:pPr>
    </w:p>
    <w:p w14:paraId="36C81BBF"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Lo anterior derivado del de la solicitud de Información OIC-ACE-218/2022 del 18 de abril de 2022, en la cual se solicitó el expediente completo de la obra, recibiendo como respuesta oficio D/1599/2022 el 25 de abril de 2022 manifestando entregar el expediente, y del cual se identificó la falta del documento correspondiente al permiso de construcción.</w:t>
      </w:r>
    </w:p>
    <w:p w14:paraId="35DD2CCE" w14:textId="77777777" w:rsidR="00B35A78" w:rsidRPr="00B87BF8" w:rsidRDefault="00B35A78" w:rsidP="00B35A78">
      <w:pPr>
        <w:spacing w:after="0" w:line="240" w:lineRule="auto"/>
        <w:jc w:val="both"/>
        <w:rPr>
          <w:rFonts w:ascii="Amelia Oblicua" w:hAnsi="Amelia Oblicua" w:cs="Arial"/>
        </w:rPr>
      </w:pPr>
    </w:p>
    <w:p w14:paraId="010C9A14"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Posteriormente mediante oficio OIC-ACE-329/2022 del 06 de mayo de 2022 se solicitaron los permisos, licencias, derechos de bancos de materiales, propiedad o derechos de propiedad, derechos de vía, expropiación, etc., recibiendo respuesta mediante oficio número D/1905/2022 el 12 mayo de 2022 en el cual manifiestan hacer la entrega del permiso de construcción, sin embargo, al revisar el documento se identificó que revisó el permiso de construcción referido siendo este oficio número AUTL/0093/22 emitido por el Departamento de Tramites y licencias de la subdirección de administración urbana de la Dirección de Desarrollo Urbano y Ecológico del 22 de febrero de 2022 mediante el cual informan no tener inconveniente en la realización de las obras según relación anexa, en estas no se incluye la obra en revisión denominada Pavimentación progresiva en calle 59 entre calle Segunda y calle Partido Liberal colonia Melchor Ocampo en la ciudad de chihuahua, chihuahua.</w:t>
      </w:r>
    </w:p>
    <w:p w14:paraId="5B7FB06E" w14:textId="77777777" w:rsidR="00B35A78" w:rsidRPr="00B87BF8" w:rsidRDefault="00B35A78" w:rsidP="00B35A78">
      <w:pPr>
        <w:spacing w:after="0" w:line="240" w:lineRule="auto"/>
        <w:jc w:val="both"/>
        <w:rPr>
          <w:rFonts w:ascii="Amelia Oblicua" w:hAnsi="Amelia Oblicua" w:cs="Arial"/>
        </w:rPr>
      </w:pPr>
    </w:p>
    <w:p w14:paraId="4CA04A85"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Finalmente, el 17 de junio de 2022 mediante oficio OIC-ACE-425/2022 del se solicitó nuevamente el permiso de Construcción recibiendo respuesta número D/2812/2022 el 23 de junio de 2022, por parte de la Dirección de Obras Públicas, en el cual refiere entregar el permiso de construcción, sin embargo, el documento entregado es el oficio número AUTL/0093/22 ya referido en el párrafo anterior.</w:t>
      </w:r>
    </w:p>
    <w:p w14:paraId="3C57BE76" w14:textId="77777777" w:rsidR="00B35A78" w:rsidRPr="00B87BF8" w:rsidRDefault="00B35A78" w:rsidP="00B35A78">
      <w:pPr>
        <w:spacing w:after="0" w:line="240" w:lineRule="auto"/>
        <w:jc w:val="both"/>
        <w:rPr>
          <w:rFonts w:ascii="Amelia Oblicua" w:hAnsi="Amelia Oblicua" w:cs="Arial"/>
        </w:rPr>
      </w:pPr>
    </w:p>
    <w:p w14:paraId="0D328F29"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Del análisis a las respuestas del Ente a las solicitudes de información y la documentación entregada a este Órgano Interno de Control se determinó que no se cuenta con el permiso de construcción, siendo deber del Ente Público desde la formulación de los programas anuales de obra pública considerar la obtención de permisos de construcción necesarios, previamente a la realización de los trabajos.</w:t>
      </w:r>
    </w:p>
    <w:p w14:paraId="67AAC6A6" w14:textId="77777777" w:rsidR="00B35A78" w:rsidRPr="00B87BF8" w:rsidRDefault="00B35A78" w:rsidP="00B35A78">
      <w:pPr>
        <w:spacing w:after="0" w:line="240" w:lineRule="auto"/>
        <w:jc w:val="both"/>
        <w:rPr>
          <w:rFonts w:ascii="Amelia Oblicua" w:hAnsi="Amelia Oblicua" w:cs="Arial"/>
        </w:rPr>
      </w:pPr>
    </w:p>
    <w:p w14:paraId="0EEAAFAF" w14:textId="77777777" w:rsidR="00B35A78" w:rsidRPr="00B87BF8" w:rsidRDefault="00B35A78" w:rsidP="00B35A78">
      <w:pPr>
        <w:spacing w:after="0" w:line="240" w:lineRule="auto"/>
        <w:jc w:val="both"/>
        <w:rPr>
          <w:rFonts w:ascii="Amelia Oblicua" w:hAnsi="Amelia Oblicua" w:cs="Arial"/>
        </w:rPr>
      </w:pPr>
    </w:p>
    <w:p w14:paraId="5C629002" w14:textId="77777777" w:rsidR="00B35A78" w:rsidRPr="00B87BF8" w:rsidRDefault="00B35A78" w:rsidP="00B35A78">
      <w:pPr>
        <w:spacing w:after="0" w:line="240" w:lineRule="auto"/>
        <w:jc w:val="both"/>
        <w:rPr>
          <w:rFonts w:ascii="Amelia Oblicua" w:hAnsi="Amelia Oblicua" w:cs="Arial"/>
          <w:b/>
          <w:bCs/>
        </w:rPr>
      </w:pPr>
      <w:r w:rsidRPr="00B87BF8">
        <w:rPr>
          <w:rFonts w:ascii="Amelia Oblicua" w:hAnsi="Amelia Oblicua" w:cs="Arial"/>
          <w:b/>
          <w:bCs/>
        </w:rPr>
        <w:t>Acción</w:t>
      </w:r>
    </w:p>
    <w:p w14:paraId="4C3B88D9" w14:textId="77777777" w:rsidR="00B35A78" w:rsidRPr="00B87BF8" w:rsidRDefault="00B35A78" w:rsidP="00B35A78">
      <w:pPr>
        <w:spacing w:after="0" w:line="240" w:lineRule="auto"/>
        <w:jc w:val="both"/>
        <w:rPr>
          <w:rFonts w:ascii="Amelia Oblicua" w:hAnsi="Amelia Oblicua" w:cs="Arial"/>
          <w:b/>
          <w:bCs/>
        </w:rPr>
      </w:pPr>
    </w:p>
    <w:p w14:paraId="723745E8" w14:textId="77777777" w:rsidR="00B35A78" w:rsidRPr="00B87BF8" w:rsidRDefault="00B35A78" w:rsidP="00B35A78">
      <w:pPr>
        <w:spacing w:after="0" w:line="240" w:lineRule="auto"/>
        <w:jc w:val="both"/>
        <w:rPr>
          <w:rFonts w:ascii="Amelia Oblicua" w:hAnsi="Amelia Oblicua" w:cs="Arial"/>
        </w:rPr>
      </w:pPr>
    </w:p>
    <w:p w14:paraId="4D81B81C" w14:textId="70595AB7" w:rsidR="00B35A78" w:rsidRPr="00B87BF8" w:rsidRDefault="000A56D9" w:rsidP="00B35A78">
      <w:pPr>
        <w:spacing w:after="0" w:line="240" w:lineRule="auto"/>
        <w:jc w:val="both"/>
        <w:rPr>
          <w:rFonts w:ascii="Amelia Oblicua" w:hAnsi="Amelia Oblicua" w:cs="Arial"/>
          <w:b/>
          <w:bCs/>
        </w:rPr>
      </w:pPr>
      <w:r w:rsidRPr="00B87BF8">
        <w:rPr>
          <w:rFonts w:ascii="Amelia Oblicua" w:hAnsi="Amelia Oblicua" w:cs="Arial"/>
          <w:b/>
          <w:bCs/>
        </w:rPr>
        <w:t>Preventiva:</w:t>
      </w:r>
    </w:p>
    <w:p w14:paraId="0480FA7E"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 xml:space="preserve">Realizar las acciones que permitan que previo al inicio de los trabajos se cuente el permiso de construcción, implementar los mecanismos internos que prevengan actos u omisiones que </w:t>
      </w:r>
      <w:r w:rsidRPr="00B87BF8">
        <w:rPr>
          <w:rFonts w:ascii="Amelia Oblicua" w:hAnsi="Amelia Oblicua" w:cs="Arial"/>
        </w:rPr>
        <w:lastRenderedPageBreak/>
        <w:t>pudieran constituir responsabilidades administrativas, con fundamento en el artículo 3 fracciones I y III, 30 fracción II de los Lineamientos que Regulan los Procesos de Auditorías, Verificación, Visitas y/o Inspecciones del Órgano Interno de Control del Municipio de Chihuahua.</w:t>
      </w:r>
    </w:p>
    <w:p w14:paraId="631671F6" w14:textId="77777777" w:rsidR="00B35A78" w:rsidRPr="00B87BF8" w:rsidRDefault="00B35A78" w:rsidP="00B35A78">
      <w:pPr>
        <w:spacing w:after="0" w:line="240" w:lineRule="auto"/>
        <w:jc w:val="both"/>
        <w:rPr>
          <w:rFonts w:ascii="Amelia Oblicua" w:hAnsi="Amelia Oblicua" w:cs="Arial"/>
          <w:b/>
          <w:bCs/>
          <w:u w:val="single"/>
        </w:rPr>
      </w:pPr>
    </w:p>
    <w:p w14:paraId="37A80CD9" w14:textId="77777777" w:rsidR="00B35A78" w:rsidRPr="00B87BF8" w:rsidRDefault="00B35A78" w:rsidP="00B35A78">
      <w:pPr>
        <w:spacing w:after="0" w:line="240" w:lineRule="auto"/>
        <w:jc w:val="both"/>
        <w:rPr>
          <w:rFonts w:ascii="Amelia Oblicua" w:hAnsi="Amelia Oblicua" w:cs="Arial"/>
        </w:rPr>
      </w:pPr>
    </w:p>
    <w:p w14:paraId="427DFC2C" w14:textId="57A68955" w:rsidR="00B35A78" w:rsidRPr="00B87BF8" w:rsidRDefault="00B87BF8" w:rsidP="00B35A78">
      <w:pPr>
        <w:spacing w:after="0" w:line="240" w:lineRule="auto"/>
        <w:jc w:val="both"/>
        <w:rPr>
          <w:rFonts w:ascii="Amelia Oblicua" w:hAnsi="Amelia Oblicua" w:cs="Arial"/>
          <w:b/>
          <w:bCs/>
          <w:i/>
          <w:iCs/>
          <w:color w:val="0070C0"/>
        </w:rPr>
      </w:pPr>
      <w:r w:rsidRPr="00B87BF8">
        <w:rPr>
          <w:rFonts w:ascii="Amelia Oblicua" w:hAnsi="Amelia Oblicua" w:cs="Arial"/>
          <w:b/>
          <w:bCs/>
          <w:i/>
          <w:iCs/>
          <w:color w:val="0070C0"/>
        </w:rPr>
        <w:t>Acción</w:t>
      </w:r>
    </w:p>
    <w:p w14:paraId="7640071D" w14:textId="48813F0C" w:rsidR="00B35A78" w:rsidRPr="00B87BF8" w:rsidRDefault="000A56D9" w:rsidP="00B35A78">
      <w:pPr>
        <w:spacing w:after="0" w:line="240" w:lineRule="auto"/>
        <w:jc w:val="both"/>
        <w:rPr>
          <w:rFonts w:ascii="Amelia Oblicua" w:hAnsi="Amelia Oblicua" w:cs="Arial"/>
          <w:b/>
          <w:bCs/>
          <w:i/>
          <w:iCs/>
          <w:color w:val="0070C0"/>
        </w:rPr>
      </w:pPr>
      <w:r w:rsidRPr="00B87BF8">
        <w:rPr>
          <w:rFonts w:ascii="Amelia Oblicua" w:hAnsi="Amelia Oblicua" w:cs="Arial"/>
          <w:b/>
          <w:bCs/>
          <w:i/>
          <w:iCs/>
          <w:color w:val="0070C0"/>
        </w:rPr>
        <w:t>Preventiva:</w:t>
      </w:r>
    </w:p>
    <w:p w14:paraId="115DC94A" w14:textId="77777777" w:rsidR="00B35A78" w:rsidRPr="00B87BF8" w:rsidRDefault="00B35A78" w:rsidP="00B35A78">
      <w:pPr>
        <w:spacing w:after="0" w:line="240" w:lineRule="auto"/>
        <w:jc w:val="both"/>
        <w:rPr>
          <w:rFonts w:ascii="Amelia Oblicua" w:hAnsi="Amelia Oblicua" w:cs="Arial"/>
          <w:i/>
          <w:iCs/>
        </w:rPr>
      </w:pPr>
    </w:p>
    <w:p w14:paraId="1CF3CB63" w14:textId="77777777" w:rsidR="008A4414" w:rsidRPr="00B87BF8" w:rsidRDefault="00B35A78" w:rsidP="008A4414">
      <w:pPr>
        <w:spacing w:after="0" w:line="240" w:lineRule="auto"/>
        <w:jc w:val="both"/>
        <w:rPr>
          <w:rFonts w:ascii="Amelia Oblicua" w:hAnsi="Amelia Oblicua" w:cs="Arial"/>
          <w:bCs/>
          <w:i/>
          <w:iCs/>
          <w:color w:val="0070C0"/>
        </w:rPr>
      </w:pPr>
      <w:r w:rsidRPr="00B87BF8">
        <w:rPr>
          <w:rFonts w:ascii="Amelia Oblicua" w:hAnsi="Amelia Oblicua" w:cs="Arial"/>
          <w:bCs/>
          <w:i/>
          <w:iCs/>
          <w:color w:val="0070C0"/>
        </w:rPr>
        <w:t>Se solicitará que el área del archivo genere un seguimiento oportuno para la</w:t>
      </w:r>
      <w:r w:rsidR="008A4414" w:rsidRPr="00B87BF8">
        <w:rPr>
          <w:rFonts w:ascii="Amelia Oblicua" w:hAnsi="Amelia Oblicua" w:cs="Arial"/>
          <w:bCs/>
          <w:i/>
          <w:iCs/>
          <w:color w:val="0070C0"/>
        </w:rPr>
        <w:t xml:space="preserve"> integración de los expedientes, así como implementar los mecanismos mediante un Check-List, el cual se anexa copia certificada a la presente, donde se acredita que durante el proceso de revisión en la contratación se verificará que se cuenten con los permisos correspondientes.</w:t>
      </w:r>
    </w:p>
    <w:p w14:paraId="37760BF5" w14:textId="77777777" w:rsidR="008A4414" w:rsidRPr="00B87BF8" w:rsidRDefault="008A4414" w:rsidP="008A4414">
      <w:pPr>
        <w:spacing w:after="0" w:line="240" w:lineRule="auto"/>
        <w:jc w:val="both"/>
        <w:rPr>
          <w:rFonts w:ascii="Amelia Oblicua" w:hAnsi="Amelia Oblicua" w:cs="Arial"/>
          <w:bCs/>
          <w:i/>
          <w:iCs/>
          <w:color w:val="0070C0"/>
        </w:rPr>
      </w:pPr>
    </w:p>
    <w:p w14:paraId="0DCE9D40" w14:textId="6708FF91" w:rsidR="008A4414" w:rsidRPr="00B87BF8" w:rsidRDefault="008A4414" w:rsidP="008A4414">
      <w:pPr>
        <w:spacing w:after="0" w:line="240" w:lineRule="auto"/>
        <w:jc w:val="both"/>
        <w:rPr>
          <w:rFonts w:ascii="Amelia Oblicua" w:hAnsi="Amelia Oblicua" w:cs="Arial"/>
          <w:i/>
          <w:iCs/>
        </w:rPr>
      </w:pPr>
      <w:r w:rsidRPr="00B87BF8">
        <w:rPr>
          <w:rFonts w:ascii="Amelia Oblicua" w:hAnsi="Amelia Oblicua" w:cs="Arial"/>
          <w:bCs/>
          <w:i/>
          <w:iCs/>
          <w:color w:val="0070C0"/>
        </w:rPr>
        <w:t xml:space="preserve">Así mismo </w:t>
      </w:r>
      <w:r w:rsidR="00533DAA" w:rsidRPr="00B87BF8">
        <w:rPr>
          <w:rFonts w:ascii="Amelia Oblicua" w:hAnsi="Amelia Oblicua" w:cs="Arial"/>
          <w:bCs/>
          <w:i/>
          <w:iCs/>
          <w:color w:val="0070C0"/>
        </w:rPr>
        <w:t>esta Dirección manifiesta que se hace entrega de copia certificada de los oficios D-3985/2022 en donde se solicita por parte de la esta dirección las modificaciones en el Sistema Helios, así como oficios de fechas 20 de septiembre y 11 de noviembre en el cual el contratista E-SAPCO SOFTWARE, S.A. DE C.V., hace entrega de las actualizaciones al Programa Helios, así mismo video certificado donde se acredita que las actualizaciones se encuentran funcionando en dicho programa.</w:t>
      </w:r>
      <w:r w:rsidRPr="00B87BF8">
        <w:rPr>
          <w:rFonts w:ascii="Amelia Oblicua" w:hAnsi="Amelia Oblicua" w:cs="Arial"/>
          <w:bCs/>
          <w:i/>
          <w:iCs/>
          <w:color w:val="0070C0"/>
        </w:rPr>
        <w:t xml:space="preserve"> </w:t>
      </w:r>
    </w:p>
    <w:p w14:paraId="48C4C205" w14:textId="3F5405A5" w:rsidR="00630FCA" w:rsidRPr="00B87BF8" w:rsidRDefault="00630FCA" w:rsidP="00630FCA">
      <w:pPr>
        <w:rPr>
          <w:rFonts w:ascii="Amelia Oblicua" w:hAnsi="Amelia Oblicua"/>
          <w:b/>
          <w:u w:val="single"/>
        </w:rPr>
      </w:pPr>
    </w:p>
    <w:p w14:paraId="15695DE4" w14:textId="77777777" w:rsidR="00630FCA" w:rsidRPr="00B87BF8" w:rsidRDefault="00630FCA" w:rsidP="00630FCA">
      <w:pPr>
        <w:rPr>
          <w:rFonts w:ascii="Amelia Oblicua" w:hAnsi="Amelia Oblicua"/>
          <w:b/>
          <w:u w:val="single"/>
        </w:rPr>
      </w:pPr>
    </w:p>
    <w:p w14:paraId="1335FC29" w14:textId="48178136" w:rsidR="00B35A78" w:rsidRPr="00B87BF8" w:rsidRDefault="00B35A78" w:rsidP="00630FCA">
      <w:pPr>
        <w:rPr>
          <w:rFonts w:ascii="Amelia Oblicua" w:hAnsi="Amelia Oblicua"/>
          <w:b/>
          <w:u w:val="single"/>
        </w:rPr>
      </w:pPr>
      <w:r w:rsidRPr="00B87BF8">
        <w:rPr>
          <w:rFonts w:ascii="Amelia Oblicua" w:hAnsi="Amelia Oblicua"/>
          <w:b/>
          <w:u w:val="single"/>
        </w:rPr>
        <w:t>Hallazgo 27</w:t>
      </w:r>
      <w:r w:rsidRPr="00B87BF8">
        <w:rPr>
          <w:rFonts w:ascii="Amelia Oblicua" w:hAnsi="Amelia Oblicua"/>
          <w:b/>
          <w:u w:val="single"/>
        </w:rPr>
        <w:tab/>
        <w:t>Falta la autorización en materia de impacto ambiental.</w:t>
      </w:r>
    </w:p>
    <w:p w14:paraId="6CE647F6" w14:textId="77777777" w:rsidR="00630FCA" w:rsidRPr="00B87BF8" w:rsidRDefault="00630FCA" w:rsidP="00B35A78">
      <w:pPr>
        <w:spacing w:after="0" w:line="240" w:lineRule="auto"/>
        <w:jc w:val="both"/>
        <w:rPr>
          <w:rFonts w:ascii="Amelia Oblicua" w:hAnsi="Amelia Oblicua" w:cs="Arial"/>
        </w:rPr>
      </w:pPr>
    </w:p>
    <w:p w14:paraId="5E1EA808" w14:textId="77777777" w:rsidR="00630FCA" w:rsidRPr="00B87BF8" w:rsidRDefault="00630FCA" w:rsidP="00B35A78">
      <w:pPr>
        <w:spacing w:after="0" w:line="240" w:lineRule="auto"/>
        <w:jc w:val="both"/>
        <w:rPr>
          <w:rFonts w:ascii="Amelia Oblicua" w:hAnsi="Amelia Oblicua" w:cs="Arial"/>
        </w:rPr>
      </w:pPr>
    </w:p>
    <w:p w14:paraId="19176A71" w14:textId="5963A0DA"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Se observó que no cuenta con la autorización en materia de impacto ambiental, previo al inicio de los trabajos emitida la Secretaría de Desarrollo Urbano y Ecología del Poder Ejecutivo del Estado la autoridad con atribuciones en la materia.</w:t>
      </w:r>
    </w:p>
    <w:p w14:paraId="325B37B6" w14:textId="77777777" w:rsidR="00B35A78" w:rsidRPr="00B87BF8" w:rsidRDefault="00B35A78" w:rsidP="00B35A78">
      <w:pPr>
        <w:spacing w:after="0" w:line="240" w:lineRule="auto"/>
        <w:jc w:val="both"/>
        <w:rPr>
          <w:rFonts w:ascii="Amelia Oblicua" w:hAnsi="Amelia Oblicua" w:cs="Arial"/>
        </w:rPr>
      </w:pPr>
    </w:p>
    <w:p w14:paraId="7074FF9B" w14:textId="222BC2D3"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 xml:space="preserve">Lo anterior derivado del oficio de solicitud de Información OIC-ACE-218/2022 del 18 de abril de 2022, en el cual se solicitó el expediente completo de la obra, recibiendo como respuesta oficio D/1599/2022 el 25 de abril de 2022 manifestando entregar el expediente, y del cual se detectó oficio D/514/2022 del 11 de febrero de 2022 en el cual la </w:t>
      </w:r>
      <w:r w:rsidR="00B07466" w:rsidRPr="00B87BF8">
        <w:rPr>
          <w:rFonts w:ascii="Amelia Oblicua" w:hAnsi="Amelia Oblicua" w:cs="Arial"/>
        </w:rPr>
        <w:t xml:space="preserve">Dirección de Obras Publicas </w:t>
      </w:r>
      <w:r w:rsidRPr="00B87BF8">
        <w:rPr>
          <w:rFonts w:ascii="Amelia Oblicua" w:hAnsi="Amelia Oblicua" w:cs="Arial"/>
        </w:rPr>
        <w:t>solícita a la Secretaría de Desarrollo Urbano y Ecología del Estado le solicita se le informe si es necesario presentar el estudio de impacto ambiental.</w:t>
      </w:r>
    </w:p>
    <w:p w14:paraId="537EC9E1" w14:textId="77777777" w:rsidR="00B35A78" w:rsidRPr="00B87BF8" w:rsidRDefault="00B35A78" w:rsidP="00B35A78">
      <w:pPr>
        <w:spacing w:after="0" w:line="240" w:lineRule="auto"/>
        <w:jc w:val="both"/>
        <w:rPr>
          <w:rFonts w:ascii="Amelia Oblicua" w:hAnsi="Amelia Oblicua" w:cs="Arial"/>
        </w:rPr>
      </w:pPr>
    </w:p>
    <w:p w14:paraId="42139E38"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Con base en lo anterior el 06 de mayo de 2022 en oficio OIC-ACE-329/2022 en el que le solicitó la respuesta del oficio D/514/2022, no obteniendo respuesta de la Dirección de Obras Públicas.</w:t>
      </w:r>
    </w:p>
    <w:p w14:paraId="05A9B040" w14:textId="77777777" w:rsidR="00B35A78" w:rsidRPr="00B87BF8" w:rsidRDefault="00B35A78" w:rsidP="00B35A78">
      <w:pPr>
        <w:spacing w:after="0" w:line="240" w:lineRule="auto"/>
        <w:jc w:val="both"/>
        <w:rPr>
          <w:rFonts w:ascii="Amelia Oblicua" w:hAnsi="Amelia Oblicua" w:cs="Arial"/>
        </w:rPr>
      </w:pPr>
    </w:p>
    <w:p w14:paraId="59DB3BEC"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Finalmente, en oficio OIC-ACE-225/2022 con fecha de 17 de junio de 2022 se le solicitó nuevamente al Ente la solicitó la respuesta del oficio D/514/2022 del 11 de febrero de 2022, recibiendo respuesta en la cual manifiesta no proporcionarla debido a que no se ha recibido la respuesta por el ente facultado.</w:t>
      </w:r>
    </w:p>
    <w:p w14:paraId="4A96C12C" w14:textId="77777777" w:rsidR="00B35A78" w:rsidRPr="00B87BF8" w:rsidRDefault="00B35A78" w:rsidP="00B35A78">
      <w:pPr>
        <w:spacing w:after="0" w:line="240" w:lineRule="auto"/>
        <w:jc w:val="both"/>
        <w:rPr>
          <w:rFonts w:ascii="Amelia Oblicua" w:hAnsi="Amelia Oblicua" w:cs="Arial"/>
        </w:rPr>
      </w:pPr>
    </w:p>
    <w:p w14:paraId="147D992B"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De lo anterior se observa el incumplimiento del Ente Público al no contar con la autorización en materia de impacto ambiental, previo al inicio de los trabajos emitida la Secretaría de Desarrollo Urbano y Ecología del Poder Ejecutivo del Estado la autoridad con atribuciones en la materia se contrapone con lo establecido en la Ley de Equilibrio Ecológico y Protección al Ambiente del Estado de Chihuahua, que establece que quienes realicen obras o actividades públicas o privadas, que puedan causar desequilibrios ecológicos o rebasar los límites y condiciones señalados en las disposiciones aplicables, deberán solicitar a la Secretaría, previo al inicio de estas, la autorización en materia de impacto ambiental, o en su caso los Municipios, previo convenio suscrito con el Gobierno del Estado, a través de la Secretaría, podrán asumir las facultades de evaluar el impacto ambiental, en el ámbito de su jurisdicción territorial, de las obras o actividades establecidas en los listados anexos a dicho convenio, mismo que deberá ser publicado en el Periódico Oficial del Estado, y en relación al artículo 8 fracción IX de la Ley de Equilibrio Ecológico y Protección al Ambiente del Estado de Chihuahua de la cual se desprende que el otorgamiento de las autorizaciones para el uso del suelo y de las licencias de construcción u operación, dependiendo del resultado satisfactorio de la evaluación de impacto ambiental, en el caso de proyectos de obras, acciones y servicios que se mencionan en la Ley de Equilibrio Ecológico y Protección al Ambiente del Estado de Chihuahua y en Incumplimiento lo establecido en el Convenio de concertación en materia de Impacto Ambiental que se celebró el 17 de abril de 2019, entre el Gobierno del Estado de Chihuahua, por conducto de la Secretaría de Desarrollo Urbano y Ecología con el Municipio de Chihuahua y publicado el 15 de agosto de 2020 en el Periódico Oficial del Estado, toda vez que la obra en mención no es competencia del Municipio según el listado de obras y actividades establecidas en la Cláusula PRIMERA.</w:t>
      </w:r>
    </w:p>
    <w:p w14:paraId="3169B47A" w14:textId="77777777" w:rsidR="00B35A78" w:rsidRPr="00B87BF8" w:rsidRDefault="00B35A78" w:rsidP="00B35A78">
      <w:pPr>
        <w:spacing w:after="0" w:line="240" w:lineRule="auto"/>
        <w:jc w:val="both"/>
        <w:rPr>
          <w:rFonts w:ascii="Amelia Oblicua" w:hAnsi="Amelia Oblicua" w:cs="Arial"/>
        </w:rPr>
      </w:pPr>
    </w:p>
    <w:p w14:paraId="3F3D8C74"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Incumplimiento en la obligación del Ente Público de considerar los efectos sobre el medio ambiente, desde la óptica de la sustentabilidad y la sostenibilidad, que pueda causar la ejecución de las obras públicas con sustento en la evaluación de impacto ambiental prevista por la Ley de Equilibrio Ecológico y Protección al Ambiente del Estado de Chihuahua contraviniendo además en las funciones que le corresponden a la residencia de obra de vigilar, previo al inicio de los trabajos se consideraren los efectos sobre el medio ambiente, desde la óptica de la sustentabilidad y la sostenibilidad, que pueda causar la ejecución de las obras públicas con sustento en la evaluación de impacto ambiental prevista por la Ley de Equilibrio Ecológico y Protección al Ambiente del Estado de Chihuahua.</w:t>
      </w:r>
    </w:p>
    <w:p w14:paraId="374219B4" w14:textId="77777777" w:rsidR="00B35A78" w:rsidRPr="00B87BF8" w:rsidRDefault="00B35A78" w:rsidP="00B35A78">
      <w:pPr>
        <w:spacing w:after="0" w:line="240" w:lineRule="auto"/>
        <w:jc w:val="both"/>
        <w:rPr>
          <w:rFonts w:ascii="Amelia Oblicua" w:hAnsi="Amelia Oblicua" w:cs="Arial"/>
        </w:rPr>
      </w:pPr>
    </w:p>
    <w:p w14:paraId="60F0002A" w14:textId="77777777" w:rsidR="00B35A78" w:rsidRPr="00B87BF8" w:rsidRDefault="00B35A78" w:rsidP="00B35A78">
      <w:pPr>
        <w:spacing w:after="0" w:line="240" w:lineRule="auto"/>
        <w:jc w:val="both"/>
        <w:rPr>
          <w:rFonts w:ascii="Amelia Oblicua" w:hAnsi="Amelia Oblicua" w:cs="Arial"/>
        </w:rPr>
      </w:pPr>
    </w:p>
    <w:p w14:paraId="7243391A" w14:textId="34D0AC41"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Acción:</w:t>
      </w:r>
    </w:p>
    <w:p w14:paraId="17F27F3A" w14:textId="77777777" w:rsidR="00B35A78" w:rsidRPr="00B87BF8" w:rsidRDefault="00B35A78" w:rsidP="00B35A78">
      <w:pPr>
        <w:spacing w:after="0" w:line="240" w:lineRule="auto"/>
        <w:jc w:val="both"/>
        <w:rPr>
          <w:rFonts w:ascii="Amelia Oblicua" w:hAnsi="Amelia Oblicua" w:cs="Arial"/>
        </w:rPr>
      </w:pPr>
    </w:p>
    <w:p w14:paraId="4D079362" w14:textId="44B0C0FF"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Correctiva:</w:t>
      </w:r>
    </w:p>
    <w:p w14:paraId="36AE0319"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Que el ente presente la documentación y argumentos que considere conveniente para para aclarar el hallazgo y/o proponer acciones inmediatas de solución a los hechos observados con fundamento en los artículos 3 fracciones I y II 30 fracción I de los Lineamientos que Regulan los Procesos de Auditorías, Verificación, Visitas y/o Inspecciones del Órgano Interno de Control del Municipio de Chihuahua.</w:t>
      </w:r>
    </w:p>
    <w:p w14:paraId="4CB9B085" w14:textId="77777777" w:rsidR="00B35A78" w:rsidRPr="00B87BF8" w:rsidRDefault="00B35A78" w:rsidP="00B35A78">
      <w:pPr>
        <w:spacing w:after="0" w:line="240" w:lineRule="auto"/>
        <w:jc w:val="both"/>
        <w:rPr>
          <w:rFonts w:ascii="Amelia Oblicua" w:hAnsi="Amelia Oblicua" w:cs="Arial"/>
        </w:rPr>
      </w:pPr>
    </w:p>
    <w:p w14:paraId="0AB5C160" w14:textId="0BA44DC9"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Preventiva:</w:t>
      </w:r>
    </w:p>
    <w:p w14:paraId="79C8384B"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Gestionar las autorizaciones en materia ambiental con los el entes facultados previo al inicio de los trabajos, así como implementar los mecanismos internos que prevengan actos u omisiones que pudieran constituir responsabilidades administrativas, con fundamento en los artículos 3 fracciones I y III, 30 fracción II de los Lineamientos que Regulan los Procesos de Auditorías, Verificación, Visitas y/o Inspecciones del Órgano Interno de Control del Municipio de Chihuahua.</w:t>
      </w:r>
    </w:p>
    <w:p w14:paraId="11248CD6" w14:textId="77777777" w:rsidR="00B35A78" w:rsidRPr="00B87BF8" w:rsidRDefault="00B35A78" w:rsidP="00B35A78">
      <w:pPr>
        <w:spacing w:after="0" w:line="240" w:lineRule="auto"/>
        <w:jc w:val="both"/>
        <w:rPr>
          <w:rFonts w:ascii="Amelia Oblicua" w:hAnsi="Amelia Oblicua" w:cs="Arial"/>
        </w:rPr>
      </w:pPr>
    </w:p>
    <w:p w14:paraId="5B34B63A" w14:textId="77777777" w:rsidR="00B35A78" w:rsidRPr="00B87BF8" w:rsidRDefault="00B35A78" w:rsidP="00B35A78">
      <w:pPr>
        <w:spacing w:after="0" w:line="240" w:lineRule="auto"/>
        <w:jc w:val="both"/>
        <w:rPr>
          <w:rFonts w:ascii="Amelia Oblicua" w:hAnsi="Amelia Oblicua" w:cs="Arial"/>
          <w:iCs/>
        </w:rPr>
      </w:pPr>
    </w:p>
    <w:p w14:paraId="103FBEB7" w14:textId="281A149B" w:rsidR="00B35A78" w:rsidRPr="00B87BF8" w:rsidRDefault="000A56D9" w:rsidP="00B35A78">
      <w:pPr>
        <w:spacing w:after="0" w:line="240" w:lineRule="auto"/>
        <w:jc w:val="both"/>
        <w:rPr>
          <w:rFonts w:ascii="Amelia Oblicua" w:hAnsi="Amelia Oblicua" w:cs="Arial"/>
          <w:i/>
          <w:iCs/>
          <w:color w:val="0070C0"/>
        </w:rPr>
      </w:pPr>
      <w:r w:rsidRPr="00B87BF8">
        <w:rPr>
          <w:rFonts w:ascii="Amelia Oblicua" w:hAnsi="Amelia Oblicua" w:cs="Arial"/>
          <w:b/>
          <w:i/>
          <w:iCs/>
          <w:color w:val="0070C0"/>
        </w:rPr>
        <w:t>Acción:</w:t>
      </w:r>
    </w:p>
    <w:p w14:paraId="04658F01" w14:textId="3BB57F76" w:rsidR="00B35A78" w:rsidRPr="00B87BF8" w:rsidRDefault="000A56D9" w:rsidP="00B35A78">
      <w:pPr>
        <w:spacing w:after="0" w:line="240" w:lineRule="auto"/>
        <w:jc w:val="both"/>
        <w:rPr>
          <w:rFonts w:ascii="Amelia Oblicua" w:hAnsi="Amelia Oblicua" w:cs="Arial"/>
          <w:i/>
          <w:iCs/>
          <w:color w:val="0070C0"/>
        </w:rPr>
      </w:pPr>
      <w:r w:rsidRPr="00B87BF8">
        <w:rPr>
          <w:rFonts w:ascii="Amelia Oblicua" w:hAnsi="Amelia Oblicua" w:cs="Arial"/>
          <w:b/>
          <w:i/>
          <w:iCs/>
          <w:color w:val="0070C0"/>
        </w:rPr>
        <w:t>Correctiva:</w:t>
      </w:r>
    </w:p>
    <w:p w14:paraId="472BBB28" w14:textId="77777777" w:rsidR="00B35A78" w:rsidRPr="00B87BF8" w:rsidRDefault="00B35A78" w:rsidP="00B35A78">
      <w:pPr>
        <w:spacing w:after="0" w:line="240" w:lineRule="auto"/>
        <w:jc w:val="both"/>
        <w:rPr>
          <w:rFonts w:ascii="Amelia Oblicua" w:hAnsi="Amelia Oblicua" w:cs="Arial"/>
          <w:i/>
          <w:iCs/>
          <w:color w:val="0070C0"/>
        </w:rPr>
      </w:pPr>
    </w:p>
    <w:p w14:paraId="4FA57F9F" w14:textId="77777777" w:rsidR="007E3198" w:rsidRPr="00B87BF8" w:rsidRDefault="007E3198" w:rsidP="00B35A78">
      <w:pPr>
        <w:spacing w:after="0" w:line="240" w:lineRule="auto"/>
        <w:jc w:val="both"/>
        <w:rPr>
          <w:rFonts w:ascii="Amelia Oblicua" w:hAnsi="Amelia Oblicua" w:cs="Arial"/>
          <w:i/>
          <w:iCs/>
          <w:color w:val="0070C0"/>
        </w:rPr>
      </w:pPr>
    </w:p>
    <w:p w14:paraId="53AD1D20" w14:textId="38F7B23B" w:rsidR="007E3198" w:rsidRPr="00B87BF8" w:rsidRDefault="00B87BF8" w:rsidP="007E3198">
      <w:pPr>
        <w:spacing w:after="0" w:line="240" w:lineRule="auto"/>
        <w:jc w:val="both"/>
        <w:rPr>
          <w:rFonts w:ascii="Amelia Oblicua" w:hAnsi="Amelia Oblicua" w:cs="Arial"/>
          <w:i/>
          <w:iCs/>
          <w:color w:val="0070C0"/>
        </w:rPr>
      </w:pPr>
      <w:r w:rsidRPr="00B87BF8">
        <w:rPr>
          <w:rFonts w:ascii="Amelia Oblicua" w:hAnsi="Amelia Oblicua" w:cs="Arial"/>
          <w:i/>
          <w:iCs/>
          <w:color w:val="0070C0"/>
        </w:rPr>
        <w:t>En respuesta a la observación, s</w:t>
      </w:r>
      <w:r w:rsidR="007E3198" w:rsidRPr="00B87BF8">
        <w:rPr>
          <w:rFonts w:ascii="Amelia Oblicua" w:hAnsi="Amelia Oblicua" w:cs="Arial"/>
          <w:i/>
          <w:iCs/>
          <w:color w:val="0070C0"/>
        </w:rPr>
        <w:t>e hace entrega de</w:t>
      </w:r>
      <w:r w:rsidR="00976143" w:rsidRPr="00B87BF8">
        <w:rPr>
          <w:rFonts w:ascii="Amelia Oblicua" w:hAnsi="Amelia Oblicua" w:cs="Arial"/>
          <w:i/>
          <w:iCs/>
          <w:color w:val="0070C0"/>
        </w:rPr>
        <w:t xml:space="preserve"> </w:t>
      </w:r>
      <w:r w:rsidR="007E3198" w:rsidRPr="00B87BF8">
        <w:rPr>
          <w:rFonts w:ascii="Amelia Oblicua" w:hAnsi="Amelia Oblicua" w:cs="Arial"/>
          <w:i/>
          <w:iCs/>
          <w:color w:val="0070C0"/>
        </w:rPr>
        <w:t>l</w:t>
      </w:r>
      <w:r w:rsidR="00976143" w:rsidRPr="00B87BF8">
        <w:rPr>
          <w:rFonts w:ascii="Amelia Oblicua" w:hAnsi="Amelia Oblicua" w:cs="Arial"/>
          <w:i/>
          <w:iCs/>
          <w:color w:val="0070C0"/>
        </w:rPr>
        <w:t>os</w:t>
      </w:r>
      <w:r w:rsidR="007E3198" w:rsidRPr="00B87BF8">
        <w:rPr>
          <w:rFonts w:ascii="Amelia Oblicua" w:hAnsi="Amelia Oblicua" w:cs="Arial"/>
          <w:b/>
          <w:i/>
          <w:iCs/>
          <w:color w:val="0070C0"/>
        </w:rPr>
        <w:t xml:space="preserve"> oficio</w:t>
      </w:r>
      <w:r w:rsidR="001A11AA" w:rsidRPr="00B87BF8">
        <w:rPr>
          <w:rFonts w:ascii="Amelia Oblicua" w:hAnsi="Amelia Oblicua" w:cs="Arial"/>
          <w:b/>
          <w:i/>
          <w:iCs/>
          <w:color w:val="0070C0"/>
        </w:rPr>
        <w:t>s DOEIA.IA. 2146/2022 que emite la Dirección de Ecología de la Secretaría de Desarrollo Urbano y Ecología de Gobierno del Estado</w:t>
      </w:r>
      <w:r w:rsidR="00976143" w:rsidRPr="00B87BF8">
        <w:rPr>
          <w:rFonts w:ascii="Amelia Oblicua" w:hAnsi="Amelia Oblicua" w:cs="Arial"/>
          <w:b/>
          <w:i/>
          <w:iCs/>
          <w:color w:val="0070C0"/>
        </w:rPr>
        <w:t>, que establece que no requiere la presentación del Estudio de Impacto Ambiental y oficio</w:t>
      </w:r>
      <w:r w:rsidR="007E3198" w:rsidRPr="00B87BF8">
        <w:rPr>
          <w:rFonts w:ascii="Amelia Oblicua" w:hAnsi="Amelia Oblicua" w:cs="Arial"/>
          <w:b/>
          <w:i/>
          <w:iCs/>
          <w:color w:val="0070C0"/>
        </w:rPr>
        <w:t xml:space="preserve"> SEPA 242/2022 </w:t>
      </w:r>
      <w:r w:rsidR="007E3198" w:rsidRPr="00B87BF8">
        <w:rPr>
          <w:rFonts w:ascii="Amelia Oblicua" w:hAnsi="Amelia Oblicua" w:cs="Arial"/>
          <w:i/>
          <w:iCs/>
          <w:color w:val="0070C0"/>
        </w:rPr>
        <w:t xml:space="preserve">que emitió la Dirección de Desarrollo Urbano y Ecología del Municipio de Chihuahua en el cual manifiesta </w:t>
      </w:r>
      <w:r w:rsidR="007E3198" w:rsidRPr="00B87BF8">
        <w:rPr>
          <w:rFonts w:ascii="Amelia Oblicua" w:hAnsi="Amelia Oblicua" w:cs="Arial"/>
          <w:b/>
          <w:i/>
          <w:iCs/>
          <w:color w:val="0070C0"/>
        </w:rPr>
        <w:t>que esta obra no requiere someterse a evaluación en materia de impacto ambiental,</w:t>
      </w:r>
      <w:r w:rsidR="007E3198" w:rsidRPr="00B87BF8">
        <w:rPr>
          <w:rFonts w:ascii="Amelia Oblicua" w:hAnsi="Amelia Oblicua" w:cs="Arial"/>
          <w:i/>
          <w:iCs/>
          <w:color w:val="0070C0"/>
        </w:rPr>
        <w:t xml:space="preserve"> lo anterior de conformidad con los artículos 8 y 42 de la Ley de Equilibrio Ecológico y Protección al Ambiente del Estado de Chihuahua, siendo esta Ente el facultado para determinar esta resolución de que no requiere de evaluación en materia de impacto ambiental, ya que es</w:t>
      </w:r>
      <w:r w:rsidR="00976143" w:rsidRPr="00B87BF8">
        <w:rPr>
          <w:rFonts w:ascii="Amelia Oblicua" w:hAnsi="Amelia Oblicua" w:cs="Arial"/>
          <w:i/>
          <w:iCs/>
          <w:color w:val="0070C0"/>
        </w:rPr>
        <w:t>tos son los</w:t>
      </w:r>
      <w:r w:rsidR="007E3198" w:rsidRPr="00B87BF8">
        <w:rPr>
          <w:rFonts w:ascii="Amelia Oblicua" w:hAnsi="Amelia Oblicua" w:cs="Arial"/>
          <w:i/>
          <w:iCs/>
          <w:color w:val="0070C0"/>
        </w:rPr>
        <w:t xml:space="preserve"> </w:t>
      </w:r>
      <w:r w:rsidR="007E3198" w:rsidRPr="00B87BF8">
        <w:rPr>
          <w:rFonts w:ascii="Amelia Oblicua" w:hAnsi="Amelia Oblicua" w:cs="Arial"/>
          <w:i/>
          <w:iCs/>
          <w:color w:val="0070C0"/>
          <w:u w:val="single"/>
        </w:rPr>
        <w:t>ente</w:t>
      </w:r>
      <w:r w:rsidR="00976143" w:rsidRPr="00B87BF8">
        <w:rPr>
          <w:rFonts w:ascii="Amelia Oblicua" w:hAnsi="Amelia Oblicua" w:cs="Arial"/>
          <w:i/>
          <w:iCs/>
          <w:color w:val="0070C0"/>
          <w:u w:val="single"/>
        </w:rPr>
        <w:t>s</w:t>
      </w:r>
      <w:r w:rsidR="007E3198" w:rsidRPr="00B87BF8">
        <w:rPr>
          <w:rFonts w:ascii="Amelia Oblicua" w:hAnsi="Amelia Oblicua" w:cs="Arial"/>
          <w:i/>
          <w:iCs/>
          <w:color w:val="0070C0"/>
          <w:u w:val="single"/>
        </w:rPr>
        <w:t xml:space="preserve">  facultado</w:t>
      </w:r>
      <w:r w:rsidR="00976143" w:rsidRPr="00B87BF8">
        <w:rPr>
          <w:rFonts w:ascii="Amelia Oblicua" w:hAnsi="Amelia Oblicua" w:cs="Arial"/>
          <w:i/>
          <w:iCs/>
          <w:color w:val="0070C0"/>
          <w:u w:val="single"/>
        </w:rPr>
        <w:t>s</w:t>
      </w:r>
      <w:r w:rsidR="007E3198" w:rsidRPr="00B87BF8">
        <w:rPr>
          <w:rFonts w:ascii="Amelia Oblicua" w:hAnsi="Amelia Oblicua" w:cs="Arial"/>
          <w:i/>
          <w:iCs/>
          <w:color w:val="0070C0"/>
          <w:u w:val="single"/>
        </w:rPr>
        <w:t xml:space="preserve"> para valorar si una obra causa o no desequilibrios ecológicos o rebasan los límites y condiciones señalados en las disposiciones aplicables</w:t>
      </w:r>
      <w:r w:rsidR="007E3198" w:rsidRPr="00B87BF8">
        <w:rPr>
          <w:rFonts w:ascii="Amelia Oblicua" w:hAnsi="Amelia Oblicua" w:cs="Arial"/>
          <w:i/>
          <w:iCs/>
          <w:color w:val="0070C0"/>
        </w:rPr>
        <w:t xml:space="preserve">, lo anterior con fundamento al artículo 8º de la Ley General del Equilibrio Ecológico y la Protección al Ambiente y toda vez que dicha </w:t>
      </w:r>
      <w:r w:rsidR="007E3198" w:rsidRPr="00B87BF8">
        <w:rPr>
          <w:rFonts w:ascii="Amelia Oblicua" w:hAnsi="Amelia Oblicua" w:cs="Arial"/>
          <w:i/>
          <w:iCs/>
          <w:color w:val="0070C0"/>
          <w:u w:val="single"/>
        </w:rPr>
        <w:t>obra no se encuentra enlistada dentro del artículo 42</w:t>
      </w:r>
      <w:r w:rsidR="007E3198" w:rsidRPr="00B87BF8">
        <w:rPr>
          <w:rFonts w:ascii="Amelia Oblicua" w:hAnsi="Amelia Oblicua" w:cs="Arial"/>
          <w:i/>
          <w:iCs/>
          <w:color w:val="0070C0"/>
        </w:rPr>
        <w:t xml:space="preserve"> antes mencionado con fundamento en el artículos 8 y 42 que a la letra dicen:</w:t>
      </w:r>
    </w:p>
    <w:p w14:paraId="334338F5" w14:textId="77777777" w:rsidR="007E3198" w:rsidRPr="00B87BF8" w:rsidRDefault="007E3198" w:rsidP="007E3198">
      <w:pPr>
        <w:spacing w:after="0" w:line="240" w:lineRule="auto"/>
        <w:jc w:val="both"/>
        <w:rPr>
          <w:rFonts w:ascii="Amelia Oblicua" w:hAnsi="Amelia Oblicua" w:cs="Arial"/>
          <w:i/>
          <w:iCs/>
          <w:color w:val="0070C0"/>
        </w:rPr>
      </w:pPr>
    </w:p>
    <w:p w14:paraId="34ECCACC" w14:textId="77777777" w:rsidR="007E3198" w:rsidRPr="00B87BF8" w:rsidRDefault="007E3198" w:rsidP="007E3198">
      <w:pPr>
        <w:spacing w:after="0" w:line="240" w:lineRule="auto"/>
        <w:jc w:val="both"/>
        <w:rPr>
          <w:rFonts w:ascii="Amelia Oblicua" w:hAnsi="Amelia Oblicua" w:cs="Arial"/>
          <w:i/>
          <w:iCs/>
          <w:color w:val="0070C0"/>
        </w:rPr>
      </w:pPr>
    </w:p>
    <w:p w14:paraId="7B2CCBFF" w14:textId="77777777" w:rsidR="007E3198" w:rsidRPr="00B87BF8" w:rsidRDefault="007E3198" w:rsidP="007E3198">
      <w:pPr>
        <w:overflowPunct w:val="0"/>
        <w:autoSpaceDE w:val="0"/>
        <w:autoSpaceDN w:val="0"/>
        <w:adjustRightInd w:val="0"/>
        <w:jc w:val="both"/>
        <w:textAlignment w:val="baseline"/>
        <w:rPr>
          <w:rFonts w:ascii="Amelia Oblicua" w:hAnsi="Amelia Oblicua" w:cs="Arial"/>
          <w:i/>
          <w:iCs/>
          <w:color w:val="0070C0"/>
        </w:rPr>
      </w:pPr>
      <w:r w:rsidRPr="00B87BF8">
        <w:rPr>
          <w:rFonts w:ascii="Amelia Oblicua" w:hAnsi="Amelia Oblicua" w:cs="Arial"/>
          <w:i/>
          <w:iCs/>
          <w:color w:val="0070C0"/>
        </w:rPr>
        <w:t>Artículo 8. Corresponde a los municipios de la Entidad, dentro de sus respectivas jurisdicciones:</w:t>
      </w:r>
    </w:p>
    <w:p w14:paraId="009AF851" w14:textId="77777777" w:rsidR="007E3198" w:rsidRPr="00B87BF8" w:rsidRDefault="007E3198" w:rsidP="007E3198">
      <w:pPr>
        <w:overflowPunct w:val="0"/>
        <w:autoSpaceDE w:val="0"/>
        <w:autoSpaceDN w:val="0"/>
        <w:adjustRightInd w:val="0"/>
        <w:jc w:val="both"/>
        <w:textAlignment w:val="baseline"/>
        <w:rPr>
          <w:rFonts w:ascii="Amelia Oblicua" w:hAnsi="Amelia Oblicua" w:cs="Arial"/>
          <w:i/>
          <w:iCs/>
          <w:color w:val="0070C0"/>
        </w:rPr>
      </w:pPr>
    </w:p>
    <w:p w14:paraId="5434E682" w14:textId="77777777" w:rsidR="007E3198" w:rsidRPr="00B87BF8" w:rsidRDefault="007E3198" w:rsidP="007E3198">
      <w:pPr>
        <w:numPr>
          <w:ilvl w:val="0"/>
          <w:numId w:val="21"/>
        </w:numPr>
        <w:overflowPunct w:val="0"/>
        <w:autoSpaceDE w:val="0"/>
        <w:autoSpaceDN w:val="0"/>
        <w:adjustRightInd w:val="0"/>
        <w:spacing w:after="0" w:line="240" w:lineRule="auto"/>
        <w:ind w:left="1134" w:hanging="578"/>
        <w:contextualSpacing/>
        <w:jc w:val="both"/>
        <w:textAlignment w:val="baseline"/>
        <w:rPr>
          <w:rFonts w:ascii="Amelia Oblicua" w:hAnsi="Amelia Oblicua" w:cs="Arial"/>
          <w:i/>
          <w:iCs/>
          <w:color w:val="0070C0"/>
        </w:rPr>
      </w:pPr>
      <w:r w:rsidRPr="00B87BF8">
        <w:rPr>
          <w:rFonts w:ascii="Amelia Oblicua" w:hAnsi="Amelia Oblicua" w:cs="Arial"/>
          <w:i/>
          <w:iCs/>
          <w:color w:val="0070C0"/>
        </w:rPr>
        <w:t xml:space="preserve"> </w:t>
      </w:r>
      <w:r w:rsidRPr="00B87BF8">
        <w:rPr>
          <w:rFonts w:ascii="Amelia Oblicua" w:hAnsi="Amelia Oblicua" w:cs="Arial"/>
          <w:i/>
          <w:iCs/>
          <w:color w:val="0070C0"/>
        </w:rPr>
        <w:tab/>
        <w:t>La formulación, conducción, evaluación, difusión e implementación  de la política ambiental del municipio, en congruencia con los que, en su caso, hubieren formulado la Federación y el Estado.</w:t>
      </w:r>
    </w:p>
    <w:p w14:paraId="0C7BF414" w14:textId="77777777" w:rsidR="007E3198" w:rsidRPr="00B87BF8" w:rsidRDefault="007E3198" w:rsidP="007E3198">
      <w:pPr>
        <w:ind w:left="1134" w:hanging="578"/>
        <w:contextualSpacing/>
        <w:jc w:val="both"/>
        <w:rPr>
          <w:rFonts w:ascii="Amelia Oblicua" w:hAnsi="Amelia Oblicua" w:cs="Arial"/>
          <w:i/>
          <w:iCs/>
          <w:color w:val="0070C0"/>
        </w:rPr>
      </w:pPr>
    </w:p>
    <w:p w14:paraId="0A4F62F5" w14:textId="77777777" w:rsidR="007E3198" w:rsidRPr="00B87BF8" w:rsidRDefault="007E3198" w:rsidP="007E3198">
      <w:pPr>
        <w:numPr>
          <w:ilvl w:val="0"/>
          <w:numId w:val="21"/>
        </w:numPr>
        <w:overflowPunct w:val="0"/>
        <w:autoSpaceDE w:val="0"/>
        <w:autoSpaceDN w:val="0"/>
        <w:adjustRightInd w:val="0"/>
        <w:spacing w:after="0" w:line="240" w:lineRule="auto"/>
        <w:ind w:left="1134" w:hanging="578"/>
        <w:contextualSpacing/>
        <w:jc w:val="both"/>
        <w:textAlignment w:val="baseline"/>
        <w:rPr>
          <w:rFonts w:ascii="Amelia Oblicua" w:hAnsi="Amelia Oblicua" w:cs="Arial"/>
          <w:i/>
          <w:iCs/>
          <w:color w:val="0070C0"/>
        </w:rPr>
      </w:pPr>
      <w:r w:rsidRPr="00B87BF8">
        <w:rPr>
          <w:rFonts w:ascii="Amelia Oblicua" w:hAnsi="Amelia Oblicua" w:cs="Arial"/>
          <w:i/>
          <w:iCs/>
          <w:color w:val="0070C0"/>
        </w:rPr>
        <w:t>La aplicación de los instrumentos de la política ambiental previstos en esta Ley y la preservación, restauración y conservación del equilibrio ecológico en los ecosistemas y la protección al ambiente, que causen o puedan causar actividades que se realicen en sus respectivas circunscripciones territoriales, salvo cuando se trate de asuntos reservados a la Federación o al Estado.</w:t>
      </w:r>
    </w:p>
    <w:p w14:paraId="2294139E" w14:textId="77777777" w:rsidR="007E3198" w:rsidRPr="00B87BF8" w:rsidRDefault="007E3198" w:rsidP="007E3198">
      <w:pPr>
        <w:ind w:left="1134" w:hanging="578"/>
        <w:contextualSpacing/>
        <w:jc w:val="both"/>
        <w:rPr>
          <w:rFonts w:ascii="Amelia Oblicua" w:hAnsi="Amelia Oblicua" w:cs="Arial"/>
          <w:i/>
          <w:iCs/>
          <w:color w:val="0070C0"/>
        </w:rPr>
      </w:pPr>
    </w:p>
    <w:p w14:paraId="25C15A3C" w14:textId="77777777" w:rsidR="007E3198" w:rsidRPr="00B87BF8" w:rsidRDefault="007E3198" w:rsidP="007E3198">
      <w:pPr>
        <w:numPr>
          <w:ilvl w:val="0"/>
          <w:numId w:val="21"/>
        </w:numPr>
        <w:overflowPunct w:val="0"/>
        <w:autoSpaceDE w:val="0"/>
        <w:autoSpaceDN w:val="0"/>
        <w:adjustRightInd w:val="0"/>
        <w:spacing w:after="0" w:line="240" w:lineRule="auto"/>
        <w:ind w:left="1134" w:hanging="578"/>
        <w:contextualSpacing/>
        <w:jc w:val="both"/>
        <w:textAlignment w:val="baseline"/>
        <w:rPr>
          <w:rFonts w:ascii="Amelia Oblicua" w:hAnsi="Amelia Oblicua" w:cs="Arial"/>
          <w:i/>
          <w:iCs/>
          <w:color w:val="0070C0"/>
        </w:rPr>
      </w:pPr>
      <w:r w:rsidRPr="00B87BF8">
        <w:rPr>
          <w:rFonts w:ascii="Amelia Oblicua" w:hAnsi="Amelia Oblicua" w:cs="Arial"/>
          <w:i/>
          <w:iCs/>
          <w:color w:val="0070C0"/>
        </w:rPr>
        <w:lastRenderedPageBreak/>
        <w:t>La prevención y control de emergencias ecológicas o gravedad de los desequilibrios ecológicos o daños al ambiente que no rebasen el territorio municipal o no hagan necesaria la participación del Gobierno Federal y del Estado.</w:t>
      </w:r>
    </w:p>
    <w:p w14:paraId="05AF6E5E" w14:textId="77777777" w:rsidR="007E3198" w:rsidRPr="00B87BF8" w:rsidRDefault="007E3198" w:rsidP="007E3198">
      <w:pPr>
        <w:ind w:left="1134" w:hanging="578"/>
        <w:contextualSpacing/>
        <w:jc w:val="both"/>
        <w:rPr>
          <w:rFonts w:ascii="Amelia Oblicua" w:hAnsi="Amelia Oblicua" w:cs="Arial"/>
          <w:i/>
          <w:iCs/>
          <w:color w:val="0070C0"/>
        </w:rPr>
      </w:pPr>
    </w:p>
    <w:p w14:paraId="3629B2F6" w14:textId="77777777" w:rsidR="007E3198" w:rsidRPr="00B87BF8" w:rsidRDefault="007E3198" w:rsidP="007E3198">
      <w:pPr>
        <w:numPr>
          <w:ilvl w:val="0"/>
          <w:numId w:val="21"/>
        </w:numPr>
        <w:overflowPunct w:val="0"/>
        <w:autoSpaceDE w:val="0"/>
        <w:autoSpaceDN w:val="0"/>
        <w:adjustRightInd w:val="0"/>
        <w:spacing w:after="0" w:line="240" w:lineRule="auto"/>
        <w:ind w:left="1134" w:hanging="578"/>
        <w:contextualSpacing/>
        <w:jc w:val="both"/>
        <w:textAlignment w:val="baseline"/>
        <w:rPr>
          <w:rFonts w:ascii="Amelia Oblicua" w:hAnsi="Amelia Oblicua" w:cs="Arial"/>
          <w:i/>
          <w:iCs/>
          <w:color w:val="0070C0"/>
        </w:rPr>
      </w:pPr>
      <w:r w:rsidRPr="00B87BF8">
        <w:rPr>
          <w:rFonts w:ascii="Amelia Oblicua" w:hAnsi="Amelia Oblicua" w:cs="Arial"/>
          <w:i/>
          <w:iCs/>
          <w:color w:val="0070C0"/>
        </w:rPr>
        <w:t>La notificación inmediata al Estado, a los municipios aledaños y a aquellos que pudieran verse afectados, de los desastres naturales u otras situaciones de emergencia que puedan producir efectos nocivos súbitos en el medio ambiente.</w:t>
      </w:r>
    </w:p>
    <w:p w14:paraId="78C364A6" w14:textId="77777777" w:rsidR="007E3198" w:rsidRPr="00B87BF8" w:rsidRDefault="007E3198" w:rsidP="007E3198">
      <w:pPr>
        <w:ind w:left="1134" w:hanging="578"/>
        <w:contextualSpacing/>
        <w:jc w:val="both"/>
        <w:rPr>
          <w:rFonts w:ascii="Amelia Oblicua" w:hAnsi="Amelia Oblicua" w:cs="Arial"/>
          <w:i/>
          <w:iCs/>
          <w:color w:val="0070C0"/>
        </w:rPr>
      </w:pPr>
    </w:p>
    <w:p w14:paraId="7AF939F9" w14:textId="77777777" w:rsidR="007E3198" w:rsidRPr="00B87BF8" w:rsidRDefault="007E3198" w:rsidP="007E3198">
      <w:pPr>
        <w:numPr>
          <w:ilvl w:val="0"/>
          <w:numId w:val="21"/>
        </w:numPr>
        <w:overflowPunct w:val="0"/>
        <w:autoSpaceDE w:val="0"/>
        <w:autoSpaceDN w:val="0"/>
        <w:adjustRightInd w:val="0"/>
        <w:spacing w:after="0" w:line="240" w:lineRule="auto"/>
        <w:ind w:left="1134" w:hanging="578"/>
        <w:contextualSpacing/>
        <w:jc w:val="both"/>
        <w:textAlignment w:val="baseline"/>
        <w:rPr>
          <w:rFonts w:ascii="Amelia Oblicua" w:hAnsi="Amelia Oblicua" w:cs="Arial"/>
          <w:i/>
          <w:iCs/>
          <w:color w:val="0070C0"/>
        </w:rPr>
      </w:pPr>
      <w:r w:rsidRPr="00B87BF8">
        <w:rPr>
          <w:rFonts w:ascii="Amelia Oblicua" w:hAnsi="Amelia Oblicua" w:cs="Arial"/>
          <w:i/>
          <w:iCs/>
          <w:color w:val="0070C0"/>
        </w:rPr>
        <w:t>Coadyuvar con los municipios al control de emergencias ecológicas o contingencias ambientales de manera inmediata.</w:t>
      </w:r>
    </w:p>
    <w:p w14:paraId="46320775" w14:textId="77777777" w:rsidR="007E3198" w:rsidRPr="00B87BF8" w:rsidRDefault="007E3198" w:rsidP="007E3198">
      <w:pPr>
        <w:ind w:left="1134" w:hanging="578"/>
        <w:contextualSpacing/>
        <w:jc w:val="both"/>
        <w:rPr>
          <w:rFonts w:ascii="Amelia Oblicua" w:hAnsi="Amelia Oblicua" w:cs="Arial"/>
          <w:i/>
          <w:iCs/>
          <w:color w:val="0070C0"/>
        </w:rPr>
      </w:pPr>
    </w:p>
    <w:p w14:paraId="0854F30B" w14:textId="77777777" w:rsidR="007E3198" w:rsidRPr="00B87BF8" w:rsidRDefault="007E3198" w:rsidP="007E3198">
      <w:pPr>
        <w:numPr>
          <w:ilvl w:val="0"/>
          <w:numId w:val="21"/>
        </w:numPr>
        <w:overflowPunct w:val="0"/>
        <w:autoSpaceDE w:val="0"/>
        <w:autoSpaceDN w:val="0"/>
        <w:adjustRightInd w:val="0"/>
        <w:spacing w:after="0" w:line="240" w:lineRule="auto"/>
        <w:ind w:left="1134" w:hanging="578"/>
        <w:contextualSpacing/>
        <w:jc w:val="both"/>
        <w:textAlignment w:val="baseline"/>
        <w:rPr>
          <w:rFonts w:ascii="Amelia Oblicua" w:hAnsi="Amelia Oblicua" w:cs="Arial"/>
          <w:i/>
          <w:iCs/>
          <w:color w:val="0070C0"/>
        </w:rPr>
      </w:pPr>
      <w:r w:rsidRPr="00B87BF8">
        <w:rPr>
          <w:rFonts w:ascii="Amelia Oblicua" w:hAnsi="Amelia Oblicua" w:cs="Arial"/>
          <w:i/>
          <w:iCs/>
          <w:color w:val="0070C0"/>
        </w:rPr>
        <w:t>La promoción ante el Congreso del Estado de la declaración de áreas naturales protegidas de jurisdicción municipal, previo dictamen de procedencia emitido por la Secretaría y, en su caso, la administración de aquellas en coordinación con el Gobierno del Estado.</w:t>
      </w:r>
    </w:p>
    <w:p w14:paraId="3DFC90D0" w14:textId="77777777" w:rsidR="007E3198" w:rsidRPr="00B87BF8" w:rsidRDefault="007E3198" w:rsidP="007E3198">
      <w:pPr>
        <w:ind w:left="1134" w:hanging="578"/>
        <w:contextualSpacing/>
        <w:jc w:val="both"/>
        <w:rPr>
          <w:rFonts w:ascii="Amelia Oblicua" w:hAnsi="Amelia Oblicua" w:cs="Arial"/>
          <w:i/>
          <w:iCs/>
          <w:color w:val="0070C0"/>
        </w:rPr>
      </w:pPr>
    </w:p>
    <w:p w14:paraId="1D4C4EA9" w14:textId="77777777" w:rsidR="007E3198" w:rsidRPr="00B87BF8" w:rsidRDefault="007E3198" w:rsidP="007E3198">
      <w:pPr>
        <w:numPr>
          <w:ilvl w:val="0"/>
          <w:numId w:val="21"/>
        </w:numPr>
        <w:overflowPunct w:val="0"/>
        <w:autoSpaceDE w:val="0"/>
        <w:autoSpaceDN w:val="0"/>
        <w:adjustRightInd w:val="0"/>
        <w:spacing w:after="0" w:line="240" w:lineRule="auto"/>
        <w:ind w:left="1134" w:hanging="578"/>
        <w:contextualSpacing/>
        <w:jc w:val="both"/>
        <w:textAlignment w:val="baseline"/>
        <w:rPr>
          <w:rFonts w:ascii="Amelia Oblicua" w:hAnsi="Amelia Oblicua" w:cs="Arial"/>
          <w:i/>
          <w:iCs/>
          <w:color w:val="0070C0"/>
        </w:rPr>
      </w:pPr>
      <w:r w:rsidRPr="00B87BF8">
        <w:rPr>
          <w:rFonts w:ascii="Amelia Oblicua" w:hAnsi="Amelia Oblicua" w:cs="Arial"/>
          <w:i/>
          <w:iCs/>
          <w:color w:val="0070C0"/>
        </w:rPr>
        <w:t>La prevención y control de la contaminación de la atmósfera, generada por fuentes fijas que funcionan como establecimientos mercantiles o de servicios, fuentes naturales, quemas y fuentes móviles, excepto del transporte federal.</w:t>
      </w:r>
    </w:p>
    <w:p w14:paraId="13726DBB" w14:textId="77777777" w:rsidR="007E3198" w:rsidRPr="00B87BF8" w:rsidRDefault="007E3198" w:rsidP="007E3198">
      <w:pPr>
        <w:ind w:left="1134" w:hanging="578"/>
        <w:contextualSpacing/>
        <w:jc w:val="both"/>
        <w:rPr>
          <w:rFonts w:ascii="Amelia Oblicua" w:hAnsi="Amelia Oblicua" w:cs="Arial"/>
          <w:i/>
          <w:iCs/>
          <w:color w:val="0070C0"/>
        </w:rPr>
      </w:pPr>
    </w:p>
    <w:p w14:paraId="27E86B96" w14:textId="77777777" w:rsidR="007E3198" w:rsidRPr="00B87BF8" w:rsidRDefault="007E3198" w:rsidP="007E3198">
      <w:pPr>
        <w:numPr>
          <w:ilvl w:val="0"/>
          <w:numId w:val="21"/>
        </w:numPr>
        <w:overflowPunct w:val="0"/>
        <w:autoSpaceDE w:val="0"/>
        <w:autoSpaceDN w:val="0"/>
        <w:adjustRightInd w:val="0"/>
        <w:spacing w:after="0" w:line="240" w:lineRule="auto"/>
        <w:ind w:left="1134" w:hanging="578"/>
        <w:contextualSpacing/>
        <w:jc w:val="both"/>
        <w:textAlignment w:val="baseline"/>
        <w:rPr>
          <w:rFonts w:ascii="Amelia Oblicua" w:hAnsi="Amelia Oblicua" w:cs="Arial"/>
          <w:i/>
          <w:iCs/>
          <w:color w:val="0070C0"/>
        </w:rPr>
      </w:pPr>
      <w:r w:rsidRPr="00B87BF8">
        <w:rPr>
          <w:rFonts w:ascii="Amelia Oblicua" w:hAnsi="Amelia Oblicua" w:cs="Arial"/>
          <w:i/>
          <w:iCs/>
          <w:color w:val="0070C0"/>
        </w:rPr>
        <w:t>La verificación del cumplimiento de las Normas Oficiales Mexicanas en materia ambiental y de las Normas Técnicas Ambientales, mediante el establecimiento y operación de sistemas de verificación, relativas a la emisión máxima permisible de contaminantes a la atmósfera, generada por fuentes fijas que funcionan como establecimientos mercantiles o de servicios.</w:t>
      </w:r>
    </w:p>
    <w:p w14:paraId="1A742C5E" w14:textId="77777777" w:rsidR="007E3198" w:rsidRPr="00B87BF8" w:rsidRDefault="007E3198" w:rsidP="007E3198">
      <w:pPr>
        <w:ind w:left="1134" w:hanging="578"/>
        <w:contextualSpacing/>
        <w:jc w:val="both"/>
        <w:rPr>
          <w:rFonts w:ascii="Amelia Oblicua" w:hAnsi="Amelia Oblicua" w:cs="Arial"/>
          <w:i/>
          <w:iCs/>
          <w:color w:val="0070C0"/>
        </w:rPr>
      </w:pPr>
    </w:p>
    <w:p w14:paraId="75D6C193" w14:textId="77777777" w:rsidR="007E3198" w:rsidRPr="00B87BF8" w:rsidRDefault="007E3198" w:rsidP="007E3198">
      <w:pPr>
        <w:numPr>
          <w:ilvl w:val="0"/>
          <w:numId w:val="21"/>
        </w:numPr>
        <w:overflowPunct w:val="0"/>
        <w:autoSpaceDE w:val="0"/>
        <w:autoSpaceDN w:val="0"/>
        <w:adjustRightInd w:val="0"/>
        <w:spacing w:after="0" w:line="240" w:lineRule="auto"/>
        <w:ind w:left="1134" w:hanging="578"/>
        <w:contextualSpacing/>
        <w:jc w:val="both"/>
        <w:textAlignment w:val="baseline"/>
        <w:rPr>
          <w:rFonts w:ascii="Amelia Oblicua" w:hAnsi="Amelia Oblicua" w:cs="Arial"/>
          <w:i/>
          <w:iCs/>
          <w:color w:val="0070C0"/>
        </w:rPr>
      </w:pPr>
      <w:r w:rsidRPr="00B87BF8">
        <w:rPr>
          <w:rFonts w:ascii="Amelia Oblicua" w:hAnsi="Amelia Oblicua" w:cs="Arial"/>
          <w:i/>
          <w:iCs/>
          <w:color w:val="0070C0"/>
        </w:rPr>
        <w:t>Otorgamiento de las autorizaciones para el uso del suelo y de las licencias de construcción u operación, dependiendo del resultado satisfactorio de la evaluación de impacto ambiental, en el caso de proyectos de obras, acciones y servicios que se mencionan en esta Ley.</w:t>
      </w:r>
    </w:p>
    <w:p w14:paraId="4ACD23C8" w14:textId="77777777" w:rsidR="007E3198" w:rsidRPr="00B87BF8" w:rsidRDefault="007E3198" w:rsidP="007E3198">
      <w:pPr>
        <w:ind w:left="1134" w:hanging="578"/>
        <w:contextualSpacing/>
        <w:jc w:val="both"/>
        <w:rPr>
          <w:rFonts w:ascii="Amelia Oblicua" w:hAnsi="Amelia Oblicua" w:cs="Arial"/>
          <w:i/>
          <w:iCs/>
          <w:color w:val="0070C0"/>
        </w:rPr>
      </w:pPr>
    </w:p>
    <w:p w14:paraId="3AE28167" w14:textId="77777777" w:rsidR="007E3198" w:rsidRPr="00B87BF8" w:rsidRDefault="007E3198" w:rsidP="007E3198">
      <w:pPr>
        <w:numPr>
          <w:ilvl w:val="0"/>
          <w:numId w:val="21"/>
        </w:numPr>
        <w:overflowPunct w:val="0"/>
        <w:autoSpaceDE w:val="0"/>
        <w:autoSpaceDN w:val="0"/>
        <w:adjustRightInd w:val="0"/>
        <w:spacing w:after="0" w:line="240" w:lineRule="auto"/>
        <w:ind w:left="1134" w:hanging="578"/>
        <w:contextualSpacing/>
        <w:jc w:val="both"/>
        <w:textAlignment w:val="baseline"/>
        <w:rPr>
          <w:rFonts w:ascii="Amelia Oblicua" w:hAnsi="Amelia Oblicua" w:cs="Arial"/>
          <w:i/>
          <w:iCs/>
          <w:color w:val="0070C0"/>
        </w:rPr>
      </w:pPr>
      <w:r w:rsidRPr="00B87BF8">
        <w:rPr>
          <w:rFonts w:ascii="Amelia Oblicua" w:hAnsi="Amelia Oblicua" w:cs="Arial"/>
          <w:i/>
          <w:iCs/>
          <w:color w:val="0070C0"/>
        </w:rPr>
        <w:t>La prevención y control de la contaminación de aguas federales que tengan asignadas o concesionadas para la prestación de servicios públicos y de las que se descarguen en los sistemas de drenaje y alcantarillado de los centros de población, sin perjuicio de las facultades de la Federación en cuanto a la descarga, infiltración y reutilización de aguas residuales.</w:t>
      </w:r>
    </w:p>
    <w:p w14:paraId="1E8B2CC7" w14:textId="77777777" w:rsidR="007E3198" w:rsidRPr="00B87BF8" w:rsidRDefault="007E3198" w:rsidP="007E3198">
      <w:pPr>
        <w:ind w:left="1134" w:hanging="578"/>
        <w:contextualSpacing/>
        <w:jc w:val="both"/>
        <w:rPr>
          <w:rFonts w:ascii="Amelia Oblicua" w:hAnsi="Amelia Oblicua" w:cs="Arial"/>
          <w:i/>
          <w:iCs/>
          <w:color w:val="0070C0"/>
        </w:rPr>
      </w:pPr>
    </w:p>
    <w:p w14:paraId="5C419865" w14:textId="77777777" w:rsidR="007E3198" w:rsidRPr="00B87BF8" w:rsidRDefault="007E3198" w:rsidP="007E3198">
      <w:pPr>
        <w:numPr>
          <w:ilvl w:val="0"/>
          <w:numId w:val="21"/>
        </w:numPr>
        <w:overflowPunct w:val="0"/>
        <w:autoSpaceDE w:val="0"/>
        <w:autoSpaceDN w:val="0"/>
        <w:adjustRightInd w:val="0"/>
        <w:spacing w:after="0" w:line="240" w:lineRule="auto"/>
        <w:ind w:left="1134" w:hanging="578"/>
        <w:contextualSpacing/>
        <w:jc w:val="both"/>
        <w:textAlignment w:val="baseline"/>
        <w:rPr>
          <w:rFonts w:ascii="Amelia Oblicua" w:hAnsi="Amelia Oblicua" w:cs="Arial"/>
          <w:i/>
          <w:iCs/>
          <w:color w:val="0070C0"/>
        </w:rPr>
      </w:pPr>
      <w:r w:rsidRPr="00B87BF8">
        <w:rPr>
          <w:rFonts w:ascii="Amelia Oblicua" w:hAnsi="Amelia Oblicua" w:cs="Arial"/>
          <w:i/>
          <w:iCs/>
          <w:color w:val="0070C0"/>
        </w:rPr>
        <w:t>La verificación del cumplimiento de las disposiciones que se expidan para el vertido de aguas residuales en los sistemas de drenaje y alcantarillado.</w:t>
      </w:r>
    </w:p>
    <w:p w14:paraId="5B804D2E" w14:textId="77777777" w:rsidR="007E3198" w:rsidRPr="00B87BF8" w:rsidRDefault="007E3198" w:rsidP="007E3198">
      <w:pPr>
        <w:ind w:left="1134" w:hanging="578"/>
        <w:contextualSpacing/>
        <w:jc w:val="both"/>
        <w:rPr>
          <w:rFonts w:ascii="Amelia Oblicua" w:hAnsi="Amelia Oblicua" w:cs="Arial"/>
          <w:i/>
          <w:iCs/>
          <w:color w:val="0070C0"/>
        </w:rPr>
      </w:pPr>
    </w:p>
    <w:p w14:paraId="641DCC87" w14:textId="77777777" w:rsidR="007E3198" w:rsidRPr="00B87BF8" w:rsidRDefault="007E3198" w:rsidP="007E3198">
      <w:pPr>
        <w:numPr>
          <w:ilvl w:val="0"/>
          <w:numId w:val="21"/>
        </w:numPr>
        <w:overflowPunct w:val="0"/>
        <w:autoSpaceDE w:val="0"/>
        <w:autoSpaceDN w:val="0"/>
        <w:adjustRightInd w:val="0"/>
        <w:spacing w:after="0" w:line="240" w:lineRule="auto"/>
        <w:ind w:left="1134" w:hanging="578"/>
        <w:contextualSpacing/>
        <w:jc w:val="both"/>
        <w:textAlignment w:val="baseline"/>
        <w:rPr>
          <w:rFonts w:ascii="Amelia Oblicua" w:hAnsi="Amelia Oblicua" w:cs="Arial"/>
          <w:i/>
          <w:iCs/>
          <w:color w:val="0070C0"/>
        </w:rPr>
      </w:pPr>
      <w:r w:rsidRPr="00B87BF8">
        <w:rPr>
          <w:rFonts w:ascii="Amelia Oblicua" w:hAnsi="Amelia Oblicua" w:cs="Arial"/>
          <w:i/>
          <w:iCs/>
          <w:color w:val="0070C0"/>
        </w:rPr>
        <w:t xml:space="preserve">El establecimiento de las medidas para hacer efectiva la prohibición de emisiones contaminantes de competencia municipal, que rebasen los niveles máximos permisibles y </w:t>
      </w:r>
      <w:r w:rsidRPr="00B87BF8">
        <w:rPr>
          <w:rFonts w:ascii="Amelia Oblicua" w:hAnsi="Amelia Oblicua" w:cs="Arial"/>
          <w:i/>
          <w:iCs/>
          <w:color w:val="0070C0"/>
        </w:rPr>
        <w:lastRenderedPageBreak/>
        <w:t>resulten perjudiciales al equilibrio ecológico o al ambiente, salvo en las zonas o en los casos de fuentes de jurisdicción estatal o federal.</w:t>
      </w:r>
    </w:p>
    <w:p w14:paraId="663C49AE" w14:textId="77777777" w:rsidR="007E3198" w:rsidRPr="00B87BF8" w:rsidRDefault="007E3198" w:rsidP="007E3198">
      <w:pPr>
        <w:ind w:left="1134" w:hanging="578"/>
        <w:contextualSpacing/>
        <w:jc w:val="both"/>
        <w:rPr>
          <w:rFonts w:ascii="Amelia Oblicua" w:hAnsi="Amelia Oblicua" w:cs="Arial"/>
          <w:i/>
          <w:iCs/>
          <w:color w:val="0070C0"/>
        </w:rPr>
      </w:pPr>
    </w:p>
    <w:p w14:paraId="31E394F8" w14:textId="77777777" w:rsidR="007E3198" w:rsidRPr="00B87BF8" w:rsidRDefault="007E3198" w:rsidP="007E3198">
      <w:pPr>
        <w:numPr>
          <w:ilvl w:val="0"/>
          <w:numId w:val="21"/>
        </w:numPr>
        <w:overflowPunct w:val="0"/>
        <w:autoSpaceDE w:val="0"/>
        <w:autoSpaceDN w:val="0"/>
        <w:adjustRightInd w:val="0"/>
        <w:spacing w:after="0" w:line="240" w:lineRule="auto"/>
        <w:ind w:left="1134" w:hanging="578"/>
        <w:contextualSpacing/>
        <w:jc w:val="both"/>
        <w:textAlignment w:val="baseline"/>
        <w:rPr>
          <w:rFonts w:ascii="Amelia Oblicua" w:hAnsi="Amelia Oblicua" w:cs="Arial"/>
          <w:i/>
          <w:iCs/>
          <w:color w:val="0070C0"/>
        </w:rPr>
      </w:pPr>
      <w:r w:rsidRPr="00B87BF8">
        <w:rPr>
          <w:rFonts w:ascii="Amelia Oblicua" w:hAnsi="Amelia Oblicua" w:cs="Arial"/>
          <w:i/>
          <w:iCs/>
          <w:color w:val="0070C0"/>
        </w:rPr>
        <w:t>La promoción y, en su caso, la implementación, en coordinación con el Estado,  de la instalación de equipos de control de emisiones, entre quienes realicen actividades contaminantes.</w:t>
      </w:r>
    </w:p>
    <w:p w14:paraId="02D6B222" w14:textId="77777777" w:rsidR="007E3198" w:rsidRPr="00B87BF8" w:rsidRDefault="007E3198" w:rsidP="007E3198">
      <w:pPr>
        <w:ind w:left="1134" w:hanging="578"/>
        <w:contextualSpacing/>
        <w:jc w:val="both"/>
        <w:rPr>
          <w:rFonts w:ascii="Amelia Oblicua" w:hAnsi="Amelia Oblicua" w:cs="Arial"/>
          <w:i/>
          <w:iCs/>
          <w:color w:val="0070C0"/>
        </w:rPr>
      </w:pPr>
    </w:p>
    <w:p w14:paraId="017C7322" w14:textId="77777777" w:rsidR="007E3198" w:rsidRPr="00B87BF8" w:rsidRDefault="007E3198" w:rsidP="007E3198">
      <w:pPr>
        <w:numPr>
          <w:ilvl w:val="0"/>
          <w:numId w:val="21"/>
        </w:numPr>
        <w:overflowPunct w:val="0"/>
        <w:autoSpaceDE w:val="0"/>
        <w:autoSpaceDN w:val="0"/>
        <w:adjustRightInd w:val="0"/>
        <w:spacing w:after="0" w:line="240" w:lineRule="auto"/>
        <w:ind w:left="1134" w:hanging="578"/>
        <w:contextualSpacing/>
        <w:jc w:val="both"/>
        <w:textAlignment w:val="baseline"/>
        <w:rPr>
          <w:rFonts w:ascii="Amelia Oblicua" w:hAnsi="Amelia Oblicua" w:cs="Arial"/>
          <w:i/>
          <w:iCs/>
          <w:color w:val="0070C0"/>
        </w:rPr>
      </w:pPr>
      <w:r w:rsidRPr="00B87BF8">
        <w:rPr>
          <w:rFonts w:ascii="Amelia Oblicua" w:hAnsi="Amelia Oblicua" w:cs="Arial"/>
          <w:i/>
          <w:iCs/>
          <w:color w:val="0070C0"/>
        </w:rPr>
        <w:t>La regulación de la imagen pública y del paisaje urbano de los centros de población, para protegerlos de la contaminación visual.</w:t>
      </w:r>
    </w:p>
    <w:p w14:paraId="1E599C59" w14:textId="77777777" w:rsidR="007E3198" w:rsidRPr="00B87BF8" w:rsidRDefault="007E3198" w:rsidP="007E3198">
      <w:pPr>
        <w:ind w:left="1134" w:hanging="578"/>
        <w:contextualSpacing/>
        <w:jc w:val="both"/>
        <w:rPr>
          <w:rFonts w:ascii="Amelia Oblicua" w:hAnsi="Amelia Oblicua" w:cs="Arial"/>
          <w:i/>
          <w:iCs/>
          <w:color w:val="0070C0"/>
        </w:rPr>
      </w:pPr>
    </w:p>
    <w:p w14:paraId="6ECFC742" w14:textId="77777777" w:rsidR="007E3198" w:rsidRPr="00B87BF8" w:rsidRDefault="007E3198" w:rsidP="007E3198">
      <w:pPr>
        <w:numPr>
          <w:ilvl w:val="0"/>
          <w:numId w:val="21"/>
        </w:numPr>
        <w:overflowPunct w:val="0"/>
        <w:autoSpaceDE w:val="0"/>
        <w:autoSpaceDN w:val="0"/>
        <w:adjustRightInd w:val="0"/>
        <w:spacing w:after="0" w:line="240" w:lineRule="auto"/>
        <w:ind w:left="1134" w:hanging="578"/>
        <w:contextualSpacing/>
        <w:jc w:val="both"/>
        <w:textAlignment w:val="baseline"/>
        <w:rPr>
          <w:rFonts w:ascii="Amelia Oblicua" w:hAnsi="Amelia Oblicua" w:cs="Arial"/>
          <w:i/>
          <w:iCs/>
          <w:color w:val="0070C0"/>
        </w:rPr>
      </w:pPr>
      <w:r w:rsidRPr="00B87BF8">
        <w:rPr>
          <w:rFonts w:ascii="Amelia Oblicua" w:hAnsi="Amelia Oblicua" w:cs="Arial"/>
          <w:i/>
          <w:iCs/>
          <w:color w:val="0070C0"/>
        </w:rPr>
        <w:t>La participación con el Estado y, en su caso, con la Federación, en la vigilancia de la extracción para la explotación de minerales o sustancias reservadas y no reservadas a esta, que constituyan depósitos de naturaleza semejante a los componentes de los suelos o productos de su descomposición, que solo pueden utilizarse para la fabricación de materiales para la construcción u ornato, en los términos de esta Ley.</w:t>
      </w:r>
    </w:p>
    <w:p w14:paraId="341C203B" w14:textId="77777777" w:rsidR="007E3198" w:rsidRPr="00B87BF8" w:rsidRDefault="007E3198" w:rsidP="007E3198">
      <w:pPr>
        <w:ind w:left="1134" w:hanging="578"/>
        <w:contextualSpacing/>
        <w:jc w:val="both"/>
        <w:rPr>
          <w:rFonts w:ascii="Amelia Oblicua" w:hAnsi="Amelia Oblicua" w:cs="Arial"/>
          <w:i/>
          <w:iCs/>
          <w:color w:val="0070C0"/>
        </w:rPr>
      </w:pPr>
    </w:p>
    <w:p w14:paraId="360D5339" w14:textId="77777777" w:rsidR="007E3198" w:rsidRPr="00B87BF8" w:rsidRDefault="007E3198" w:rsidP="007E3198">
      <w:pPr>
        <w:numPr>
          <w:ilvl w:val="0"/>
          <w:numId w:val="21"/>
        </w:numPr>
        <w:overflowPunct w:val="0"/>
        <w:autoSpaceDE w:val="0"/>
        <w:autoSpaceDN w:val="0"/>
        <w:adjustRightInd w:val="0"/>
        <w:spacing w:after="0" w:line="240" w:lineRule="auto"/>
        <w:ind w:left="1134" w:hanging="578"/>
        <w:contextualSpacing/>
        <w:jc w:val="both"/>
        <w:textAlignment w:val="baseline"/>
        <w:rPr>
          <w:rFonts w:ascii="Amelia Oblicua" w:hAnsi="Amelia Oblicua" w:cs="Arial"/>
          <w:i/>
          <w:iCs/>
          <w:color w:val="0070C0"/>
        </w:rPr>
      </w:pPr>
      <w:r w:rsidRPr="00B87BF8">
        <w:rPr>
          <w:rFonts w:ascii="Amelia Oblicua" w:hAnsi="Amelia Oblicua" w:cs="Arial"/>
          <w:i/>
          <w:iCs/>
          <w:color w:val="0070C0"/>
        </w:rPr>
        <w:t>La preservación y restauración del equilibrio ecológico y la protección ambiental de los ecosistemas en los centros de población, en relación con los efectos derivados del crecimiento urbano, de los servicios de alcantarillado, aseo urbano, mercados y centrales de abasto, panteones, rastros, calles, parques urbanos y jardines, tránsito y transporte local, incluyendo corrales de ganado y criaderos de aves.</w:t>
      </w:r>
    </w:p>
    <w:p w14:paraId="383E78BD" w14:textId="77777777" w:rsidR="007E3198" w:rsidRPr="00B87BF8" w:rsidRDefault="007E3198" w:rsidP="007E3198">
      <w:pPr>
        <w:ind w:left="1134" w:hanging="578"/>
        <w:contextualSpacing/>
        <w:jc w:val="both"/>
        <w:rPr>
          <w:rFonts w:ascii="Amelia Oblicua" w:hAnsi="Amelia Oblicua" w:cs="Arial"/>
          <w:i/>
          <w:iCs/>
          <w:color w:val="0070C0"/>
        </w:rPr>
      </w:pPr>
    </w:p>
    <w:p w14:paraId="4FAACBFE" w14:textId="77777777" w:rsidR="007E3198" w:rsidRPr="00B87BF8" w:rsidRDefault="007E3198" w:rsidP="007E3198">
      <w:pPr>
        <w:numPr>
          <w:ilvl w:val="0"/>
          <w:numId w:val="21"/>
        </w:numPr>
        <w:overflowPunct w:val="0"/>
        <w:autoSpaceDE w:val="0"/>
        <w:autoSpaceDN w:val="0"/>
        <w:adjustRightInd w:val="0"/>
        <w:spacing w:after="0" w:line="240" w:lineRule="auto"/>
        <w:ind w:left="1134" w:hanging="578"/>
        <w:contextualSpacing/>
        <w:jc w:val="both"/>
        <w:textAlignment w:val="baseline"/>
        <w:rPr>
          <w:rFonts w:ascii="Amelia Oblicua" w:hAnsi="Amelia Oblicua" w:cs="Arial"/>
          <w:i/>
          <w:iCs/>
          <w:color w:val="0070C0"/>
        </w:rPr>
      </w:pPr>
      <w:r w:rsidRPr="00B87BF8">
        <w:rPr>
          <w:rFonts w:ascii="Amelia Oblicua" w:hAnsi="Amelia Oblicua" w:cs="Arial"/>
          <w:i/>
          <w:iCs/>
          <w:color w:val="0070C0"/>
        </w:rPr>
        <w:t>La promoción y apoyo a la realización de proyectos y programas específicos de educación ambiental, a fin de desarrollar una mayor cultura ambiental y el mejor conocimiento y cumplimiento de esta Ley, así como programas de información ambiental, en coordinación con las demás instancias involucradas en materia ambiental, incluyendo al sector social.</w:t>
      </w:r>
    </w:p>
    <w:p w14:paraId="6660A73D" w14:textId="77777777" w:rsidR="007E3198" w:rsidRPr="00B87BF8" w:rsidRDefault="007E3198" w:rsidP="007E3198">
      <w:pPr>
        <w:ind w:left="1134" w:hanging="578"/>
        <w:contextualSpacing/>
        <w:jc w:val="both"/>
        <w:rPr>
          <w:rFonts w:ascii="Amelia Oblicua" w:hAnsi="Amelia Oblicua" w:cs="Arial"/>
          <w:i/>
          <w:iCs/>
          <w:color w:val="0070C0"/>
        </w:rPr>
      </w:pPr>
    </w:p>
    <w:p w14:paraId="24FCB271" w14:textId="77777777" w:rsidR="007E3198" w:rsidRPr="00B87BF8" w:rsidRDefault="007E3198" w:rsidP="007E3198">
      <w:pPr>
        <w:numPr>
          <w:ilvl w:val="0"/>
          <w:numId w:val="21"/>
        </w:numPr>
        <w:overflowPunct w:val="0"/>
        <w:autoSpaceDE w:val="0"/>
        <w:autoSpaceDN w:val="0"/>
        <w:adjustRightInd w:val="0"/>
        <w:spacing w:after="0" w:line="240" w:lineRule="auto"/>
        <w:ind w:left="1134" w:hanging="578"/>
        <w:contextualSpacing/>
        <w:jc w:val="both"/>
        <w:textAlignment w:val="baseline"/>
        <w:rPr>
          <w:rFonts w:ascii="Amelia Oblicua" w:hAnsi="Amelia Oblicua" w:cs="Arial"/>
          <w:i/>
          <w:iCs/>
          <w:color w:val="0070C0"/>
        </w:rPr>
      </w:pPr>
      <w:r w:rsidRPr="00B87BF8">
        <w:rPr>
          <w:rFonts w:ascii="Amelia Oblicua" w:hAnsi="Amelia Oblicua" w:cs="Arial"/>
          <w:i/>
          <w:iCs/>
          <w:color w:val="0070C0"/>
        </w:rPr>
        <w:t>La aplicación de las medidas necesarias en el ámbito de su competencia, para imponer las sanciones correspondientes por infracciones a la presente Ley y demás disposiciones aplicables.</w:t>
      </w:r>
    </w:p>
    <w:p w14:paraId="0D566661" w14:textId="77777777" w:rsidR="007E3198" w:rsidRPr="00B87BF8" w:rsidRDefault="007E3198" w:rsidP="007E3198">
      <w:pPr>
        <w:ind w:left="1134" w:hanging="578"/>
        <w:contextualSpacing/>
        <w:jc w:val="both"/>
        <w:rPr>
          <w:rFonts w:ascii="Amelia Oblicua" w:hAnsi="Amelia Oblicua" w:cs="Arial"/>
          <w:i/>
          <w:iCs/>
          <w:color w:val="0070C0"/>
        </w:rPr>
      </w:pPr>
    </w:p>
    <w:p w14:paraId="46A25C19" w14:textId="77777777" w:rsidR="007E3198" w:rsidRPr="00B87BF8" w:rsidRDefault="007E3198" w:rsidP="007E3198">
      <w:pPr>
        <w:numPr>
          <w:ilvl w:val="0"/>
          <w:numId w:val="21"/>
        </w:numPr>
        <w:overflowPunct w:val="0"/>
        <w:autoSpaceDE w:val="0"/>
        <w:autoSpaceDN w:val="0"/>
        <w:adjustRightInd w:val="0"/>
        <w:spacing w:after="0" w:line="240" w:lineRule="auto"/>
        <w:ind w:left="1134" w:hanging="578"/>
        <w:contextualSpacing/>
        <w:jc w:val="both"/>
        <w:textAlignment w:val="baseline"/>
        <w:rPr>
          <w:rFonts w:ascii="Amelia Oblicua" w:hAnsi="Amelia Oblicua" w:cs="Arial"/>
          <w:i/>
          <w:iCs/>
          <w:color w:val="0070C0"/>
        </w:rPr>
      </w:pPr>
      <w:r w:rsidRPr="00B87BF8">
        <w:rPr>
          <w:rFonts w:ascii="Amelia Oblicua" w:hAnsi="Amelia Oblicua" w:cs="Arial"/>
          <w:i/>
          <w:iCs/>
          <w:color w:val="0070C0"/>
        </w:rPr>
        <w:t>La facultad de celebrar convenios con los sectores público, social y privado, para llevar a cabo diversas acciones en materia de su competencia, conforme a la presente Ley.</w:t>
      </w:r>
    </w:p>
    <w:p w14:paraId="5DB40226" w14:textId="77777777" w:rsidR="007E3198" w:rsidRPr="00B87BF8" w:rsidRDefault="007E3198" w:rsidP="007E3198">
      <w:pPr>
        <w:ind w:left="1134" w:hanging="578"/>
        <w:contextualSpacing/>
        <w:jc w:val="both"/>
        <w:rPr>
          <w:rFonts w:ascii="Amelia Oblicua" w:hAnsi="Amelia Oblicua" w:cs="Arial"/>
          <w:i/>
          <w:iCs/>
          <w:color w:val="0070C0"/>
        </w:rPr>
      </w:pPr>
    </w:p>
    <w:p w14:paraId="5DC34831" w14:textId="77777777" w:rsidR="007E3198" w:rsidRPr="00B87BF8" w:rsidRDefault="007E3198" w:rsidP="007E3198">
      <w:pPr>
        <w:numPr>
          <w:ilvl w:val="0"/>
          <w:numId w:val="21"/>
        </w:numPr>
        <w:overflowPunct w:val="0"/>
        <w:autoSpaceDE w:val="0"/>
        <w:autoSpaceDN w:val="0"/>
        <w:adjustRightInd w:val="0"/>
        <w:spacing w:after="0" w:line="240" w:lineRule="auto"/>
        <w:ind w:left="1134" w:hanging="578"/>
        <w:contextualSpacing/>
        <w:jc w:val="both"/>
        <w:textAlignment w:val="baseline"/>
        <w:rPr>
          <w:rFonts w:ascii="Amelia Oblicua" w:hAnsi="Amelia Oblicua" w:cs="Arial"/>
          <w:i/>
          <w:iCs/>
          <w:color w:val="0070C0"/>
        </w:rPr>
      </w:pPr>
      <w:r w:rsidRPr="00B87BF8">
        <w:rPr>
          <w:rFonts w:ascii="Amelia Oblicua" w:hAnsi="Amelia Oblicua" w:cs="Arial"/>
          <w:i/>
          <w:iCs/>
          <w:color w:val="0070C0"/>
        </w:rPr>
        <w:t xml:space="preserve">Coadyuvar con la Secretaría, en la aplicación de las acciones que derive del Programa Estatal contra el Cambio Climático. </w:t>
      </w:r>
    </w:p>
    <w:p w14:paraId="27B55838" w14:textId="77777777" w:rsidR="007E3198" w:rsidRPr="00B87BF8" w:rsidRDefault="007E3198" w:rsidP="007E3198">
      <w:pPr>
        <w:ind w:left="1134" w:hanging="578"/>
        <w:contextualSpacing/>
        <w:jc w:val="both"/>
        <w:rPr>
          <w:rFonts w:ascii="Amelia Oblicua" w:hAnsi="Amelia Oblicua" w:cs="Arial"/>
          <w:i/>
          <w:iCs/>
          <w:color w:val="0070C0"/>
        </w:rPr>
      </w:pPr>
    </w:p>
    <w:p w14:paraId="73061CB4" w14:textId="77777777" w:rsidR="007E3198" w:rsidRPr="00B87BF8" w:rsidRDefault="007E3198" w:rsidP="007E3198">
      <w:pPr>
        <w:numPr>
          <w:ilvl w:val="0"/>
          <w:numId w:val="21"/>
        </w:numPr>
        <w:overflowPunct w:val="0"/>
        <w:autoSpaceDE w:val="0"/>
        <w:autoSpaceDN w:val="0"/>
        <w:adjustRightInd w:val="0"/>
        <w:spacing w:after="0" w:line="240" w:lineRule="auto"/>
        <w:ind w:left="1134" w:hanging="578"/>
        <w:contextualSpacing/>
        <w:jc w:val="both"/>
        <w:textAlignment w:val="baseline"/>
        <w:rPr>
          <w:rFonts w:ascii="Amelia Oblicua" w:hAnsi="Amelia Oblicua" w:cs="Arial"/>
          <w:i/>
          <w:iCs/>
          <w:color w:val="0070C0"/>
        </w:rPr>
      </w:pPr>
      <w:r w:rsidRPr="00B87BF8">
        <w:rPr>
          <w:rFonts w:ascii="Amelia Oblicua" w:hAnsi="Amelia Oblicua" w:cs="Arial"/>
          <w:i/>
          <w:iCs/>
          <w:color w:val="0070C0"/>
        </w:rPr>
        <w:t>Las demás facultades que conforme a esta Ley les corresponden.</w:t>
      </w:r>
    </w:p>
    <w:p w14:paraId="4C8826B7" w14:textId="77777777" w:rsidR="007E3198" w:rsidRPr="00B87BF8" w:rsidRDefault="007E3198" w:rsidP="007E3198">
      <w:pPr>
        <w:overflowPunct w:val="0"/>
        <w:autoSpaceDE w:val="0"/>
        <w:autoSpaceDN w:val="0"/>
        <w:adjustRightInd w:val="0"/>
        <w:jc w:val="both"/>
        <w:textAlignment w:val="baseline"/>
        <w:rPr>
          <w:rFonts w:ascii="Amelia Oblicua" w:hAnsi="Amelia Oblicua" w:cs="Arial"/>
          <w:i/>
          <w:iCs/>
          <w:color w:val="0070C0"/>
        </w:rPr>
      </w:pPr>
      <w:r w:rsidRPr="00B87BF8">
        <w:rPr>
          <w:rFonts w:ascii="Amelia Oblicua" w:hAnsi="Amelia Oblicua" w:cs="Arial"/>
          <w:i/>
          <w:iCs/>
          <w:color w:val="0070C0"/>
        </w:rPr>
        <w:br/>
        <w:t>En cada municipio podrá existir una unidad administrativa encargada de aplicar las disposiciones de esta Ley y demás ordenamientos de la materia.</w:t>
      </w:r>
    </w:p>
    <w:p w14:paraId="1E42281A" w14:textId="77777777" w:rsidR="007E3198" w:rsidRPr="00B87BF8" w:rsidRDefault="007E3198" w:rsidP="007E3198">
      <w:pPr>
        <w:overflowPunct w:val="0"/>
        <w:autoSpaceDE w:val="0"/>
        <w:autoSpaceDN w:val="0"/>
        <w:adjustRightInd w:val="0"/>
        <w:jc w:val="both"/>
        <w:textAlignment w:val="baseline"/>
        <w:rPr>
          <w:rFonts w:ascii="Amelia Oblicua" w:hAnsi="Amelia Oblicua" w:cs="Arial"/>
          <w:i/>
          <w:iCs/>
          <w:color w:val="0070C0"/>
        </w:rPr>
      </w:pPr>
    </w:p>
    <w:p w14:paraId="6B093D51" w14:textId="77777777" w:rsidR="007E3198" w:rsidRPr="00B87BF8" w:rsidRDefault="007E3198" w:rsidP="007E3198">
      <w:pPr>
        <w:overflowPunct w:val="0"/>
        <w:autoSpaceDE w:val="0"/>
        <w:autoSpaceDN w:val="0"/>
        <w:adjustRightInd w:val="0"/>
        <w:jc w:val="both"/>
        <w:textAlignment w:val="baseline"/>
        <w:rPr>
          <w:rFonts w:ascii="Amelia Oblicua" w:hAnsi="Amelia Oblicua" w:cs="Arial"/>
          <w:i/>
          <w:iCs/>
          <w:color w:val="0070C0"/>
        </w:rPr>
      </w:pPr>
      <w:r w:rsidRPr="00B87BF8">
        <w:rPr>
          <w:rFonts w:ascii="Amelia Oblicua" w:hAnsi="Amelia Oblicua" w:cs="Arial"/>
          <w:i/>
          <w:iCs/>
          <w:color w:val="0070C0"/>
        </w:rPr>
        <w:t>Las facultades a que se refiere este artículo podrán ejercitarse por el Ejecutivo Estatal cuando los municipios celebren convenio con el Gobierno del Estado, el cual no implicará la pérdida de las facultades que a los municipios confiere esta Ley y podrá ser revocado en cualquier momento, previo acuerdo de ambas partes. El ejercicio de las atribuciones a que se refiere el artículo 6, fracción VII, podrá incluir la participación de los municipios dentro del área de su jurisdicción, en los términos que se fijen en los convenios de colaboración que se celebren con el Ejecutivo Estatal. No obstante, los municipios interesados podrán solicitarle a este último la transferencia en el ejercicio de dichas atribuciones, en los términos de los convenios que para tal efecto se celebren.</w:t>
      </w:r>
    </w:p>
    <w:p w14:paraId="5C823E64" w14:textId="77777777" w:rsidR="007E3198" w:rsidRPr="00B87BF8" w:rsidRDefault="007E3198" w:rsidP="007E3198">
      <w:pPr>
        <w:spacing w:after="0" w:line="240" w:lineRule="auto"/>
        <w:jc w:val="both"/>
        <w:rPr>
          <w:rFonts w:ascii="Amelia Oblicua" w:hAnsi="Amelia Oblicua" w:cs="Arial"/>
          <w:i/>
          <w:iCs/>
          <w:color w:val="0070C0"/>
        </w:rPr>
      </w:pPr>
    </w:p>
    <w:p w14:paraId="0BA066CF" w14:textId="77777777" w:rsidR="007E3198" w:rsidRPr="00B87BF8" w:rsidRDefault="007E3198" w:rsidP="007E3198">
      <w:pPr>
        <w:spacing w:after="0" w:line="240" w:lineRule="auto"/>
        <w:jc w:val="both"/>
        <w:rPr>
          <w:rFonts w:ascii="Amelia Oblicua" w:hAnsi="Amelia Oblicua" w:cs="Arial"/>
          <w:i/>
          <w:iCs/>
          <w:color w:val="0070C0"/>
        </w:rPr>
      </w:pPr>
    </w:p>
    <w:p w14:paraId="2394DCEE" w14:textId="77777777" w:rsidR="007E3198" w:rsidRPr="00B87BF8" w:rsidRDefault="007E3198" w:rsidP="007E3198">
      <w:pPr>
        <w:overflowPunct w:val="0"/>
        <w:autoSpaceDE w:val="0"/>
        <w:autoSpaceDN w:val="0"/>
        <w:adjustRightInd w:val="0"/>
        <w:jc w:val="both"/>
        <w:textAlignment w:val="baseline"/>
        <w:rPr>
          <w:rFonts w:ascii="Amelia Oblicua" w:hAnsi="Amelia Oblicua" w:cs="Arial"/>
          <w:i/>
          <w:iCs/>
          <w:color w:val="0070C0"/>
        </w:rPr>
      </w:pPr>
      <w:r w:rsidRPr="00B87BF8">
        <w:rPr>
          <w:rFonts w:ascii="Amelia Oblicua" w:hAnsi="Amelia Oblicua" w:cs="Arial"/>
          <w:i/>
          <w:iCs/>
          <w:color w:val="0070C0"/>
        </w:rPr>
        <w:t xml:space="preserve">Artículo 41. Quienes realicen obras o actividades públicas o privadas, que puedan causar desequilibrios ecológicos o rebasar los límites y condiciones señalados en las disposiciones aplicables, deberán solicitar a la Secretaría, previo al inicio de estas, la autorización en materia de impacto ambiental, particularmente tratándose de las siguientes: </w:t>
      </w:r>
    </w:p>
    <w:p w14:paraId="20EC661D" w14:textId="77777777" w:rsidR="007E3198" w:rsidRPr="00B87BF8" w:rsidRDefault="007E3198" w:rsidP="007E3198">
      <w:pPr>
        <w:overflowPunct w:val="0"/>
        <w:autoSpaceDE w:val="0"/>
        <w:autoSpaceDN w:val="0"/>
        <w:adjustRightInd w:val="0"/>
        <w:jc w:val="both"/>
        <w:textAlignment w:val="baseline"/>
        <w:rPr>
          <w:rFonts w:ascii="Amelia Oblicua" w:hAnsi="Amelia Oblicua" w:cs="Arial"/>
          <w:i/>
          <w:iCs/>
          <w:color w:val="0070C0"/>
        </w:rPr>
      </w:pPr>
    </w:p>
    <w:p w14:paraId="28161D3C" w14:textId="77777777" w:rsidR="007E3198" w:rsidRPr="00B87BF8" w:rsidRDefault="007E3198" w:rsidP="007E3198">
      <w:pPr>
        <w:numPr>
          <w:ilvl w:val="0"/>
          <w:numId w:val="19"/>
        </w:numPr>
        <w:overflowPunct w:val="0"/>
        <w:autoSpaceDE w:val="0"/>
        <w:autoSpaceDN w:val="0"/>
        <w:adjustRightInd w:val="0"/>
        <w:spacing w:after="0" w:line="240" w:lineRule="auto"/>
        <w:ind w:left="1276" w:hanging="709"/>
        <w:contextualSpacing/>
        <w:jc w:val="both"/>
        <w:textAlignment w:val="baseline"/>
        <w:rPr>
          <w:rFonts w:ascii="Amelia Oblicua" w:hAnsi="Amelia Oblicua" w:cs="Arial"/>
          <w:i/>
          <w:iCs/>
          <w:color w:val="0070C0"/>
        </w:rPr>
      </w:pPr>
      <w:r w:rsidRPr="00B87BF8">
        <w:rPr>
          <w:rFonts w:ascii="Amelia Oblicua" w:hAnsi="Amelia Oblicua" w:cs="Arial"/>
          <w:i/>
          <w:iCs/>
          <w:color w:val="0070C0"/>
        </w:rPr>
        <w:t xml:space="preserve"> </w:t>
      </w:r>
      <w:r w:rsidRPr="00B87BF8">
        <w:rPr>
          <w:rFonts w:ascii="Amelia Oblicua" w:hAnsi="Amelia Oblicua" w:cs="Arial"/>
          <w:i/>
          <w:iCs/>
          <w:color w:val="0070C0"/>
        </w:rPr>
        <w:tab/>
        <w:t>Carreteras, caminos, puentes y vías de comunicación no reservadas a la Federación.</w:t>
      </w:r>
    </w:p>
    <w:p w14:paraId="736C5133" w14:textId="77777777" w:rsidR="007E3198" w:rsidRPr="00B87BF8" w:rsidRDefault="007E3198" w:rsidP="007E3198">
      <w:pPr>
        <w:ind w:left="1276" w:hanging="709"/>
        <w:contextualSpacing/>
        <w:jc w:val="both"/>
        <w:rPr>
          <w:rFonts w:ascii="Amelia Oblicua" w:hAnsi="Amelia Oblicua" w:cs="Arial"/>
          <w:i/>
          <w:iCs/>
          <w:color w:val="0070C0"/>
        </w:rPr>
      </w:pPr>
    </w:p>
    <w:p w14:paraId="1D73F988" w14:textId="77777777" w:rsidR="007E3198" w:rsidRPr="00B87BF8" w:rsidRDefault="007E3198" w:rsidP="007E3198">
      <w:pPr>
        <w:numPr>
          <w:ilvl w:val="0"/>
          <w:numId w:val="19"/>
        </w:numPr>
        <w:overflowPunct w:val="0"/>
        <w:autoSpaceDE w:val="0"/>
        <w:autoSpaceDN w:val="0"/>
        <w:adjustRightInd w:val="0"/>
        <w:spacing w:after="0" w:line="240" w:lineRule="auto"/>
        <w:ind w:left="1276" w:hanging="709"/>
        <w:contextualSpacing/>
        <w:jc w:val="both"/>
        <w:textAlignment w:val="baseline"/>
        <w:rPr>
          <w:rFonts w:ascii="Amelia Oblicua" w:hAnsi="Amelia Oblicua" w:cs="Arial"/>
          <w:i/>
          <w:iCs/>
          <w:color w:val="0070C0"/>
        </w:rPr>
      </w:pPr>
      <w:r w:rsidRPr="00B87BF8">
        <w:rPr>
          <w:rFonts w:ascii="Amelia Oblicua" w:hAnsi="Amelia Oblicua" w:cs="Arial"/>
          <w:i/>
          <w:iCs/>
          <w:color w:val="0070C0"/>
        </w:rPr>
        <w:t>Parques, corredores y zonas industriales, donde no se prevea la realización de actividades altamente riesgosas.</w:t>
      </w:r>
    </w:p>
    <w:p w14:paraId="05388E62" w14:textId="77777777" w:rsidR="007E3198" w:rsidRPr="00B87BF8" w:rsidRDefault="007E3198" w:rsidP="007E3198">
      <w:pPr>
        <w:ind w:left="1276" w:hanging="709"/>
        <w:contextualSpacing/>
        <w:jc w:val="both"/>
        <w:rPr>
          <w:rFonts w:ascii="Amelia Oblicua" w:hAnsi="Amelia Oblicua" w:cs="Arial"/>
          <w:i/>
          <w:iCs/>
          <w:color w:val="0070C0"/>
        </w:rPr>
      </w:pPr>
    </w:p>
    <w:p w14:paraId="65BAED03" w14:textId="77777777" w:rsidR="007E3198" w:rsidRPr="00B87BF8" w:rsidRDefault="007E3198" w:rsidP="007E3198">
      <w:pPr>
        <w:numPr>
          <w:ilvl w:val="0"/>
          <w:numId w:val="19"/>
        </w:numPr>
        <w:overflowPunct w:val="0"/>
        <w:autoSpaceDE w:val="0"/>
        <w:autoSpaceDN w:val="0"/>
        <w:adjustRightInd w:val="0"/>
        <w:spacing w:after="0" w:line="240" w:lineRule="auto"/>
        <w:ind w:left="1276" w:hanging="709"/>
        <w:contextualSpacing/>
        <w:jc w:val="both"/>
        <w:textAlignment w:val="baseline"/>
        <w:rPr>
          <w:rFonts w:ascii="Amelia Oblicua" w:hAnsi="Amelia Oblicua" w:cs="Arial"/>
          <w:i/>
          <w:iCs/>
          <w:color w:val="0070C0"/>
        </w:rPr>
      </w:pPr>
      <w:r w:rsidRPr="00B87BF8">
        <w:rPr>
          <w:rFonts w:ascii="Amelia Oblicua" w:hAnsi="Amelia Oblicua" w:cs="Arial"/>
          <w:i/>
          <w:iCs/>
          <w:color w:val="0070C0"/>
        </w:rPr>
        <w:t>Fraccionamientos, unidades habitacionales y nuevos centros de población, mercados de abasto, centros de espectáculos, instalaciones deportivas y recreativas, terminales de autobuses y construcción en general.</w:t>
      </w:r>
    </w:p>
    <w:p w14:paraId="4F237AC2" w14:textId="77777777" w:rsidR="007E3198" w:rsidRPr="00B87BF8" w:rsidRDefault="007E3198" w:rsidP="007E3198">
      <w:pPr>
        <w:ind w:left="1276" w:hanging="709"/>
        <w:contextualSpacing/>
        <w:jc w:val="both"/>
        <w:rPr>
          <w:rFonts w:ascii="Amelia Oblicua" w:hAnsi="Amelia Oblicua" w:cs="Arial"/>
          <w:i/>
          <w:iCs/>
          <w:color w:val="0070C0"/>
        </w:rPr>
      </w:pPr>
    </w:p>
    <w:p w14:paraId="1F29492F" w14:textId="77777777" w:rsidR="007E3198" w:rsidRPr="00B87BF8" w:rsidRDefault="007E3198" w:rsidP="007E3198">
      <w:pPr>
        <w:numPr>
          <w:ilvl w:val="0"/>
          <w:numId w:val="19"/>
        </w:numPr>
        <w:overflowPunct w:val="0"/>
        <w:autoSpaceDE w:val="0"/>
        <w:autoSpaceDN w:val="0"/>
        <w:adjustRightInd w:val="0"/>
        <w:spacing w:after="0" w:line="240" w:lineRule="auto"/>
        <w:ind w:left="1276" w:hanging="709"/>
        <w:contextualSpacing/>
        <w:jc w:val="both"/>
        <w:textAlignment w:val="baseline"/>
        <w:rPr>
          <w:rFonts w:ascii="Amelia Oblicua" w:hAnsi="Amelia Oblicua" w:cs="Arial"/>
          <w:i/>
          <w:iCs/>
          <w:color w:val="0070C0"/>
        </w:rPr>
      </w:pPr>
      <w:r w:rsidRPr="00B87BF8">
        <w:rPr>
          <w:rFonts w:ascii="Amelia Oblicua" w:hAnsi="Amelia Oblicua" w:cs="Arial"/>
          <w:i/>
          <w:iCs/>
          <w:color w:val="0070C0"/>
        </w:rPr>
        <w:t>Hospitales, sanatorios, cementerios, funerarias y crematorios.</w:t>
      </w:r>
    </w:p>
    <w:p w14:paraId="0DE94859" w14:textId="77777777" w:rsidR="007E3198" w:rsidRPr="00B87BF8" w:rsidRDefault="007E3198" w:rsidP="007E3198">
      <w:pPr>
        <w:ind w:left="1276" w:hanging="709"/>
        <w:contextualSpacing/>
        <w:jc w:val="both"/>
        <w:rPr>
          <w:rFonts w:ascii="Amelia Oblicua" w:hAnsi="Amelia Oblicua" w:cs="Arial"/>
          <w:i/>
          <w:iCs/>
          <w:color w:val="0070C0"/>
        </w:rPr>
      </w:pPr>
    </w:p>
    <w:p w14:paraId="4989419E" w14:textId="77777777" w:rsidR="007E3198" w:rsidRPr="00B87BF8" w:rsidRDefault="007E3198" w:rsidP="007E3198">
      <w:pPr>
        <w:numPr>
          <w:ilvl w:val="0"/>
          <w:numId w:val="19"/>
        </w:numPr>
        <w:overflowPunct w:val="0"/>
        <w:autoSpaceDE w:val="0"/>
        <w:autoSpaceDN w:val="0"/>
        <w:adjustRightInd w:val="0"/>
        <w:spacing w:after="0" w:line="240" w:lineRule="auto"/>
        <w:ind w:left="1276" w:hanging="709"/>
        <w:contextualSpacing/>
        <w:jc w:val="both"/>
        <w:textAlignment w:val="baseline"/>
        <w:rPr>
          <w:rFonts w:ascii="Amelia Oblicua" w:hAnsi="Amelia Oblicua" w:cs="Arial"/>
          <w:i/>
          <w:iCs/>
          <w:color w:val="0070C0"/>
        </w:rPr>
      </w:pPr>
      <w:r w:rsidRPr="00B87BF8">
        <w:rPr>
          <w:rFonts w:ascii="Amelia Oblicua" w:hAnsi="Amelia Oblicua" w:cs="Arial"/>
          <w:i/>
          <w:iCs/>
          <w:color w:val="0070C0"/>
        </w:rPr>
        <w:t>Desarrollos turísticos públicos o privados.</w:t>
      </w:r>
    </w:p>
    <w:p w14:paraId="31A72896" w14:textId="77777777" w:rsidR="007E3198" w:rsidRPr="00B87BF8" w:rsidRDefault="007E3198" w:rsidP="007E3198">
      <w:pPr>
        <w:ind w:left="1276" w:hanging="709"/>
        <w:contextualSpacing/>
        <w:jc w:val="both"/>
        <w:rPr>
          <w:rFonts w:ascii="Amelia Oblicua" w:hAnsi="Amelia Oblicua" w:cs="Arial"/>
          <w:i/>
          <w:iCs/>
          <w:color w:val="0070C0"/>
        </w:rPr>
      </w:pPr>
    </w:p>
    <w:p w14:paraId="74CCC254" w14:textId="77777777" w:rsidR="007E3198" w:rsidRPr="00B87BF8" w:rsidRDefault="007E3198" w:rsidP="007E3198">
      <w:pPr>
        <w:numPr>
          <w:ilvl w:val="0"/>
          <w:numId w:val="19"/>
        </w:numPr>
        <w:overflowPunct w:val="0"/>
        <w:autoSpaceDE w:val="0"/>
        <w:autoSpaceDN w:val="0"/>
        <w:adjustRightInd w:val="0"/>
        <w:spacing w:after="0" w:line="240" w:lineRule="auto"/>
        <w:ind w:left="1276" w:hanging="709"/>
        <w:contextualSpacing/>
        <w:jc w:val="both"/>
        <w:textAlignment w:val="baseline"/>
        <w:rPr>
          <w:rFonts w:ascii="Amelia Oblicua" w:hAnsi="Amelia Oblicua" w:cs="Arial"/>
          <w:i/>
          <w:iCs/>
          <w:color w:val="0070C0"/>
        </w:rPr>
      </w:pPr>
      <w:r w:rsidRPr="00B87BF8">
        <w:rPr>
          <w:rFonts w:ascii="Amelia Oblicua" w:hAnsi="Amelia Oblicua" w:cs="Arial"/>
          <w:i/>
          <w:iCs/>
          <w:color w:val="0070C0"/>
        </w:rPr>
        <w:t>Explotación, extracción, procesamiento y beneficio de minerales o substancias no reservadas a la Federación, en los términos establecidos en el párrafo cuarto del artículo 27 de la Constitución Política de los Estados Unidos Mexicanos, en la Ley Minera y en esta Ley, tales como explotación de bancos de materiales para la construcción u ornamento de obras, y aquellas cuyos productos se deriven de la descomposición de las rocas, y cuya explotación se realice preponderantemente por medio de trabajos a cielo abierto.</w:t>
      </w:r>
    </w:p>
    <w:p w14:paraId="6E48076D" w14:textId="77777777" w:rsidR="007E3198" w:rsidRPr="00B87BF8" w:rsidRDefault="007E3198" w:rsidP="007E3198">
      <w:pPr>
        <w:ind w:left="1276" w:hanging="709"/>
        <w:contextualSpacing/>
        <w:jc w:val="both"/>
        <w:rPr>
          <w:rFonts w:ascii="Amelia Oblicua" w:hAnsi="Amelia Oblicua" w:cs="Arial"/>
          <w:i/>
          <w:iCs/>
          <w:color w:val="0070C0"/>
        </w:rPr>
      </w:pPr>
    </w:p>
    <w:p w14:paraId="5C51C4A0" w14:textId="77777777" w:rsidR="007E3198" w:rsidRPr="00B87BF8" w:rsidRDefault="007E3198" w:rsidP="007E3198">
      <w:pPr>
        <w:numPr>
          <w:ilvl w:val="0"/>
          <w:numId w:val="19"/>
        </w:numPr>
        <w:overflowPunct w:val="0"/>
        <w:autoSpaceDE w:val="0"/>
        <w:autoSpaceDN w:val="0"/>
        <w:adjustRightInd w:val="0"/>
        <w:spacing w:after="0" w:line="240" w:lineRule="auto"/>
        <w:ind w:left="1276" w:hanging="709"/>
        <w:contextualSpacing/>
        <w:jc w:val="both"/>
        <w:textAlignment w:val="baseline"/>
        <w:rPr>
          <w:rFonts w:ascii="Amelia Oblicua" w:hAnsi="Amelia Oblicua" w:cs="Arial"/>
          <w:i/>
          <w:iCs/>
          <w:color w:val="0070C0"/>
        </w:rPr>
      </w:pPr>
      <w:r w:rsidRPr="00B87BF8">
        <w:rPr>
          <w:rFonts w:ascii="Amelia Oblicua" w:hAnsi="Amelia Oblicua" w:cs="Arial"/>
          <w:i/>
          <w:iCs/>
          <w:color w:val="0070C0"/>
        </w:rPr>
        <w:t>Instalaciones de tratamiento de aguas residuales que descarguen a cuerpos de agua de jurisdicción estatal, y/o a la red de alcantarillado público.</w:t>
      </w:r>
    </w:p>
    <w:p w14:paraId="47F11AD9" w14:textId="77777777" w:rsidR="007E3198" w:rsidRPr="00B87BF8" w:rsidRDefault="007E3198" w:rsidP="007E3198">
      <w:pPr>
        <w:ind w:left="1276" w:hanging="709"/>
        <w:contextualSpacing/>
        <w:jc w:val="both"/>
        <w:rPr>
          <w:rFonts w:ascii="Amelia Oblicua" w:hAnsi="Amelia Oblicua" w:cs="Arial"/>
          <w:i/>
          <w:iCs/>
          <w:color w:val="0070C0"/>
        </w:rPr>
      </w:pPr>
    </w:p>
    <w:p w14:paraId="079FBFD1" w14:textId="77777777" w:rsidR="007E3198" w:rsidRPr="00B87BF8" w:rsidRDefault="007E3198" w:rsidP="007E3198">
      <w:pPr>
        <w:numPr>
          <w:ilvl w:val="0"/>
          <w:numId w:val="19"/>
        </w:numPr>
        <w:overflowPunct w:val="0"/>
        <w:autoSpaceDE w:val="0"/>
        <w:autoSpaceDN w:val="0"/>
        <w:adjustRightInd w:val="0"/>
        <w:spacing w:after="0" w:line="240" w:lineRule="auto"/>
        <w:ind w:left="1276" w:hanging="709"/>
        <w:contextualSpacing/>
        <w:jc w:val="both"/>
        <w:textAlignment w:val="baseline"/>
        <w:rPr>
          <w:rFonts w:ascii="Amelia Oblicua" w:hAnsi="Amelia Oblicua" w:cs="Arial"/>
          <w:i/>
          <w:iCs/>
          <w:color w:val="0070C0"/>
        </w:rPr>
      </w:pPr>
      <w:r w:rsidRPr="00B87BF8">
        <w:rPr>
          <w:rFonts w:ascii="Amelia Oblicua" w:hAnsi="Amelia Oblicua" w:cs="Arial"/>
          <w:i/>
          <w:iCs/>
          <w:color w:val="0070C0"/>
        </w:rPr>
        <w:t>Instalaciones de rellenos sanitarios, recicladoras, unidades de transferencia o tratamiento de residuos sólidos urbanos y de manejo especial, de conformidad con lo dispuesto en la ley en la materia.</w:t>
      </w:r>
    </w:p>
    <w:p w14:paraId="168E6542" w14:textId="77777777" w:rsidR="007E3198" w:rsidRPr="00B87BF8" w:rsidRDefault="007E3198" w:rsidP="007E3198">
      <w:pPr>
        <w:ind w:left="1276" w:hanging="709"/>
        <w:contextualSpacing/>
        <w:jc w:val="both"/>
        <w:rPr>
          <w:rFonts w:ascii="Amelia Oblicua" w:hAnsi="Amelia Oblicua" w:cs="Arial"/>
          <w:i/>
          <w:iCs/>
          <w:color w:val="0070C0"/>
        </w:rPr>
      </w:pPr>
    </w:p>
    <w:p w14:paraId="6FCF4E85" w14:textId="77777777" w:rsidR="007E3198" w:rsidRPr="00B87BF8" w:rsidRDefault="007E3198" w:rsidP="007E3198">
      <w:pPr>
        <w:numPr>
          <w:ilvl w:val="0"/>
          <w:numId w:val="19"/>
        </w:numPr>
        <w:overflowPunct w:val="0"/>
        <w:autoSpaceDE w:val="0"/>
        <w:autoSpaceDN w:val="0"/>
        <w:adjustRightInd w:val="0"/>
        <w:spacing w:after="0" w:line="240" w:lineRule="auto"/>
        <w:ind w:left="1276" w:hanging="709"/>
        <w:contextualSpacing/>
        <w:jc w:val="both"/>
        <w:textAlignment w:val="baseline"/>
        <w:rPr>
          <w:rFonts w:ascii="Amelia Oblicua" w:hAnsi="Amelia Oblicua" w:cs="Arial"/>
          <w:i/>
          <w:iCs/>
          <w:color w:val="0070C0"/>
        </w:rPr>
      </w:pPr>
      <w:r w:rsidRPr="00B87BF8">
        <w:rPr>
          <w:rFonts w:ascii="Amelia Oblicua" w:hAnsi="Amelia Oblicua" w:cs="Arial"/>
          <w:i/>
          <w:iCs/>
          <w:color w:val="0070C0"/>
        </w:rPr>
        <w:t>Fabricación de alimentos.</w:t>
      </w:r>
    </w:p>
    <w:p w14:paraId="7F043155" w14:textId="77777777" w:rsidR="007E3198" w:rsidRPr="00B87BF8" w:rsidRDefault="007E3198" w:rsidP="007E3198">
      <w:pPr>
        <w:ind w:left="1276" w:hanging="709"/>
        <w:contextualSpacing/>
        <w:jc w:val="both"/>
        <w:rPr>
          <w:rFonts w:ascii="Amelia Oblicua" w:hAnsi="Amelia Oblicua" w:cs="Arial"/>
          <w:i/>
          <w:iCs/>
          <w:color w:val="0070C0"/>
        </w:rPr>
      </w:pPr>
    </w:p>
    <w:p w14:paraId="5EE5952B" w14:textId="77777777" w:rsidR="007E3198" w:rsidRPr="00B87BF8" w:rsidRDefault="007E3198" w:rsidP="007E3198">
      <w:pPr>
        <w:numPr>
          <w:ilvl w:val="0"/>
          <w:numId w:val="19"/>
        </w:numPr>
        <w:overflowPunct w:val="0"/>
        <w:autoSpaceDE w:val="0"/>
        <w:autoSpaceDN w:val="0"/>
        <w:adjustRightInd w:val="0"/>
        <w:spacing w:after="0" w:line="240" w:lineRule="auto"/>
        <w:ind w:left="1276" w:hanging="709"/>
        <w:contextualSpacing/>
        <w:jc w:val="both"/>
        <w:textAlignment w:val="baseline"/>
        <w:rPr>
          <w:rFonts w:ascii="Amelia Oblicua" w:hAnsi="Amelia Oblicua" w:cs="Arial"/>
          <w:i/>
          <w:iCs/>
          <w:color w:val="0070C0"/>
        </w:rPr>
      </w:pPr>
      <w:r w:rsidRPr="00B87BF8">
        <w:rPr>
          <w:rFonts w:ascii="Amelia Oblicua" w:hAnsi="Amelia Oblicua" w:cs="Arial"/>
          <w:i/>
          <w:iCs/>
          <w:color w:val="0070C0"/>
        </w:rPr>
        <w:t>Industria textil.</w:t>
      </w:r>
    </w:p>
    <w:p w14:paraId="2898863D" w14:textId="77777777" w:rsidR="007E3198" w:rsidRPr="00B87BF8" w:rsidRDefault="007E3198" w:rsidP="007E3198">
      <w:pPr>
        <w:ind w:left="1276" w:hanging="709"/>
        <w:contextualSpacing/>
        <w:jc w:val="both"/>
        <w:rPr>
          <w:rFonts w:ascii="Amelia Oblicua" w:hAnsi="Amelia Oblicua" w:cs="Arial"/>
          <w:i/>
          <w:iCs/>
          <w:color w:val="0070C0"/>
        </w:rPr>
      </w:pPr>
    </w:p>
    <w:p w14:paraId="7E62900C" w14:textId="77777777" w:rsidR="007E3198" w:rsidRPr="00B87BF8" w:rsidRDefault="007E3198" w:rsidP="007E3198">
      <w:pPr>
        <w:numPr>
          <w:ilvl w:val="0"/>
          <w:numId w:val="19"/>
        </w:numPr>
        <w:overflowPunct w:val="0"/>
        <w:autoSpaceDE w:val="0"/>
        <w:autoSpaceDN w:val="0"/>
        <w:adjustRightInd w:val="0"/>
        <w:spacing w:after="0" w:line="240" w:lineRule="auto"/>
        <w:ind w:left="1276" w:hanging="709"/>
        <w:contextualSpacing/>
        <w:jc w:val="both"/>
        <w:textAlignment w:val="baseline"/>
        <w:rPr>
          <w:rFonts w:ascii="Amelia Oblicua" w:hAnsi="Amelia Oblicua" w:cs="Arial"/>
          <w:i/>
          <w:iCs/>
          <w:color w:val="0070C0"/>
        </w:rPr>
      </w:pPr>
      <w:r w:rsidRPr="00B87BF8">
        <w:rPr>
          <w:rFonts w:ascii="Amelia Oblicua" w:hAnsi="Amelia Oblicua" w:cs="Arial"/>
          <w:i/>
          <w:iCs/>
          <w:color w:val="0070C0"/>
        </w:rPr>
        <w:t>Fabricación de calzado e industria del cuero.</w:t>
      </w:r>
    </w:p>
    <w:p w14:paraId="263D1DEA" w14:textId="77777777" w:rsidR="007E3198" w:rsidRPr="00B87BF8" w:rsidRDefault="007E3198" w:rsidP="007E3198">
      <w:pPr>
        <w:ind w:left="1276" w:hanging="709"/>
        <w:contextualSpacing/>
        <w:jc w:val="both"/>
        <w:rPr>
          <w:rFonts w:ascii="Amelia Oblicua" w:hAnsi="Amelia Oblicua" w:cs="Arial"/>
          <w:i/>
          <w:iCs/>
          <w:color w:val="0070C0"/>
        </w:rPr>
      </w:pPr>
    </w:p>
    <w:p w14:paraId="11B14FBC" w14:textId="77777777" w:rsidR="007E3198" w:rsidRPr="00B87BF8" w:rsidRDefault="007E3198" w:rsidP="007E3198">
      <w:pPr>
        <w:numPr>
          <w:ilvl w:val="0"/>
          <w:numId w:val="19"/>
        </w:numPr>
        <w:overflowPunct w:val="0"/>
        <w:autoSpaceDE w:val="0"/>
        <w:autoSpaceDN w:val="0"/>
        <w:adjustRightInd w:val="0"/>
        <w:spacing w:after="0" w:line="240" w:lineRule="auto"/>
        <w:ind w:left="1276" w:hanging="709"/>
        <w:contextualSpacing/>
        <w:jc w:val="both"/>
        <w:textAlignment w:val="baseline"/>
        <w:rPr>
          <w:rFonts w:ascii="Amelia Oblicua" w:hAnsi="Amelia Oblicua" w:cs="Arial"/>
          <w:i/>
          <w:iCs/>
          <w:color w:val="0070C0"/>
        </w:rPr>
      </w:pPr>
      <w:r w:rsidRPr="00B87BF8">
        <w:rPr>
          <w:rFonts w:ascii="Amelia Oblicua" w:hAnsi="Amelia Oblicua" w:cs="Arial"/>
          <w:i/>
          <w:iCs/>
          <w:color w:val="0070C0"/>
        </w:rPr>
        <w:t>Industria y productos de madera, corcho y carbón vegetal.</w:t>
      </w:r>
    </w:p>
    <w:p w14:paraId="5A4C9BD6" w14:textId="77777777" w:rsidR="007E3198" w:rsidRPr="00B87BF8" w:rsidRDefault="007E3198" w:rsidP="007E3198">
      <w:pPr>
        <w:ind w:left="1276" w:hanging="709"/>
        <w:contextualSpacing/>
        <w:jc w:val="both"/>
        <w:rPr>
          <w:rFonts w:ascii="Amelia Oblicua" w:hAnsi="Amelia Oblicua" w:cs="Arial"/>
          <w:i/>
          <w:iCs/>
          <w:color w:val="0070C0"/>
        </w:rPr>
      </w:pPr>
    </w:p>
    <w:p w14:paraId="480357F4" w14:textId="77777777" w:rsidR="007E3198" w:rsidRPr="00B87BF8" w:rsidRDefault="007E3198" w:rsidP="007E3198">
      <w:pPr>
        <w:numPr>
          <w:ilvl w:val="0"/>
          <w:numId w:val="19"/>
        </w:numPr>
        <w:overflowPunct w:val="0"/>
        <w:autoSpaceDE w:val="0"/>
        <w:autoSpaceDN w:val="0"/>
        <w:adjustRightInd w:val="0"/>
        <w:spacing w:after="0" w:line="240" w:lineRule="auto"/>
        <w:ind w:left="1276" w:hanging="709"/>
        <w:contextualSpacing/>
        <w:jc w:val="both"/>
        <w:textAlignment w:val="baseline"/>
        <w:rPr>
          <w:rFonts w:ascii="Amelia Oblicua" w:hAnsi="Amelia Oblicua" w:cs="Arial"/>
          <w:i/>
          <w:iCs/>
          <w:color w:val="0070C0"/>
        </w:rPr>
      </w:pPr>
      <w:r w:rsidRPr="00B87BF8">
        <w:rPr>
          <w:rFonts w:ascii="Amelia Oblicua" w:hAnsi="Amelia Oblicua" w:cs="Arial"/>
          <w:i/>
          <w:iCs/>
          <w:color w:val="0070C0"/>
        </w:rPr>
        <w:t>Industrias editorial, de impresión y conexas.</w:t>
      </w:r>
    </w:p>
    <w:p w14:paraId="4352051B" w14:textId="77777777" w:rsidR="007E3198" w:rsidRPr="00B87BF8" w:rsidRDefault="007E3198" w:rsidP="007E3198">
      <w:pPr>
        <w:ind w:left="1276" w:hanging="709"/>
        <w:contextualSpacing/>
        <w:jc w:val="both"/>
        <w:rPr>
          <w:rFonts w:ascii="Amelia Oblicua" w:hAnsi="Amelia Oblicua" w:cs="Arial"/>
          <w:i/>
          <w:iCs/>
          <w:color w:val="0070C0"/>
        </w:rPr>
      </w:pPr>
    </w:p>
    <w:p w14:paraId="3C9AB201" w14:textId="77777777" w:rsidR="007E3198" w:rsidRPr="00B87BF8" w:rsidRDefault="007E3198" w:rsidP="007E3198">
      <w:pPr>
        <w:numPr>
          <w:ilvl w:val="0"/>
          <w:numId w:val="19"/>
        </w:numPr>
        <w:overflowPunct w:val="0"/>
        <w:autoSpaceDE w:val="0"/>
        <w:autoSpaceDN w:val="0"/>
        <w:adjustRightInd w:val="0"/>
        <w:spacing w:after="0" w:line="240" w:lineRule="auto"/>
        <w:ind w:left="1276" w:hanging="709"/>
        <w:contextualSpacing/>
        <w:jc w:val="both"/>
        <w:textAlignment w:val="baseline"/>
        <w:rPr>
          <w:rFonts w:ascii="Amelia Oblicua" w:hAnsi="Amelia Oblicua" w:cs="Arial"/>
          <w:i/>
          <w:iCs/>
          <w:color w:val="0070C0"/>
        </w:rPr>
      </w:pPr>
      <w:r w:rsidRPr="00B87BF8">
        <w:rPr>
          <w:rFonts w:ascii="Amelia Oblicua" w:hAnsi="Amelia Oblicua" w:cs="Arial"/>
          <w:i/>
          <w:iCs/>
          <w:color w:val="0070C0"/>
        </w:rPr>
        <w:t>Fabricación de productos metálicos, ensamble y reparación de maquinaria, equipo y sus partes.</w:t>
      </w:r>
    </w:p>
    <w:p w14:paraId="15AB97FF" w14:textId="77777777" w:rsidR="007E3198" w:rsidRPr="00B87BF8" w:rsidRDefault="007E3198" w:rsidP="007E3198">
      <w:pPr>
        <w:ind w:left="1276" w:hanging="709"/>
        <w:contextualSpacing/>
        <w:jc w:val="both"/>
        <w:rPr>
          <w:rFonts w:ascii="Amelia Oblicua" w:hAnsi="Amelia Oblicua" w:cs="Arial"/>
          <w:i/>
          <w:iCs/>
          <w:color w:val="0070C0"/>
        </w:rPr>
      </w:pPr>
    </w:p>
    <w:p w14:paraId="72F2DDFC" w14:textId="77777777" w:rsidR="007E3198" w:rsidRPr="00B87BF8" w:rsidRDefault="007E3198" w:rsidP="007E3198">
      <w:pPr>
        <w:numPr>
          <w:ilvl w:val="0"/>
          <w:numId w:val="19"/>
        </w:numPr>
        <w:overflowPunct w:val="0"/>
        <w:autoSpaceDE w:val="0"/>
        <w:autoSpaceDN w:val="0"/>
        <w:adjustRightInd w:val="0"/>
        <w:spacing w:after="0" w:line="240" w:lineRule="auto"/>
        <w:ind w:left="1276" w:hanging="709"/>
        <w:contextualSpacing/>
        <w:jc w:val="both"/>
        <w:textAlignment w:val="baseline"/>
        <w:rPr>
          <w:rFonts w:ascii="Amelia Oblicua" w:hAnsi="Amelia Oblicua" w:cs="Arial"/>
          <w:i/>
          <w:iCs/>
          <w:color w:val="0070C0"/>
        </w:rPr>
      </w:pPr>
      <w:r w:rsidRPr="00B87BF8">
        <w:rPr>
          <w:rFonts w:ascii="Amelia Oblicua" w:hAnsi="Amelia Oblicua" w:cs="Arial"/>
          <w:i/>
          <w:iCs/>
          <w:color w:val="0070C0"/>
        </w:rPr>
        <w:t>Fabricación y ensamble de maquinaria, equipo, aparatos, accesorios y artículos eléctricos y electrónicos y sus partes.</w:t>
      </w:r>
    </w:p>
    <w:p w14:paraId="6A3B1045" w14:textId="77777777" w:rsidR="007E3198" w:rsidRPr="00B87BF8" w:rsidRDefault="007E3198" w:rsidP="007E3198">
      <w:pPr>
        <w:ind w:left="1276" w:hanging="709"/>
        <w:contextualSpacing/>
        <w:jc w:val="both"/>
        <w:rPr>
          <w:rFonts w:ascii="Amelia Oblicua" w:hAnsi="Amelia Oblicua" w:cs="Arial"/>
          <w:i/>
          <w:iCs/>
          <w:color w:val="0070C0"/>
        </w:rPr>
      </w:pPr>
    </w:p>
    <w:p w14:paraId="76EC0D7E" w14:textId="77777777" w:rsidR="007E3198" w:rsidRPr="00B87BF8" w:rsidRDefault="007E3198" w:rsidP="007E3198">
      <w:pPr>
        <w:numPr>
          <w:ilvl w:val="0"/>
          <w:numId w:val="19"/>
        </w:numPr>
        <w:overflowPunct w:val="0"/>
        <w:autoSpaceDE w:val="0"/>
        <w:autoSpaceDN w:val="0"/>
        <w:adjustRightInd w:val="0"/>
        <w:spacing w:after="0" w:line="240" w:lineRule="auto"/>
        <w:ind w:left="1276" w:hanging="709"/>
        <w:contextualSpacing/>
        <w:jc w:val="both"/>
        <w:textAlignment w:val="baseline"/>
        <w:rPr>
          <w:rFonts w:ascii="Amelia Oblicua" w:hAnsi="Amelia Oblicua" w:cs="Arial"/>
          <w:i/>
          <w:iCs/>
          <w:color w:val="0070C0"/>
        </w:rPr>
      </w:pPr>
      <w:r w:rsidRPr="00B87BF8">
        <w:rPr>
          <w:rFonts w:ascii="Amelia Oblicua" w:hAnsi="Amelia Oblicua" w:cs="Arial"/>
          <w:i/>
          <w:iCs/>
          <w:color w:val="0070C0"/>
        </w:rPr>
        <w:t>Industrias manufactureras.</w:t>
      </w:r>
    </w:p>
    <w:p w14:paraId="58CE803A" w14:textId="77777777" w:rsidR="007E3198" w:rsidRPr="00B87BF8" w:rsidRDefault="007E3198" w:rsidP="007E3198">
      <w:pPr>
        <w:ind w:left="1276" w:hanging="709"/>
        <w:contextualSpacing/>
        <w:jc w:val="both"/>
        <w:rPr>
          <w:rFonts w:ascii="Amelia Oblicua" w:hAnsi="Amelia Oblicua" w:cs="Arial"/>
          <w:i/>
          <w:iCs/>
          <w:color w:val="0070C0"/>
        </w:rPr>
      </w:pPr>
    </w:p>
    <w:p w14:paraId="051A08D1" w14:textId="77777777" w:rsidR="007E3198" w:rsidRPr="00B87BF8" w:rsidRDefault="007E3198" w:rsidP="007E3198">
      <w:pPr>
        <w:numPr>
          <w:ilvl w:val="0"/>
          <w:numId w:val="19"/>
        </w:numPr>
        <w:overflowPunct w:val="0"/>
        <w:autoSpaceDE w:val="0"/>
        <w:autoSpaceDN w:val="0"/>
        <w:adjustRightInd w:val="0"/>
        <w:spacing w:after="0" w:line="240" w:lineRule="auto"/>
        <w:ind w:left="1276" w:hanging="709"/>
        <w:contextualSpacing/>
        <w:jc w:val="both"/>
        <w:textAlignment w:val="baseline"/>
        <w:rPr>
          <w:rFonts w:ascii="Amelia Oblicua" w:hAnsi="Amelia Oblicua" w:cs="Arial"/>
          <w:i/>
          <w:iCs/>
          <w:color w:val="0070C0"/>
        </w:rPr>
      </w:pPr>
      <w:r w:rsidRPr="00B87BF8">
        <w:rPr>
          <w:rFonts w:ascii="Amelia Oblicua" w:hAnsi="Amelia Oblicua" w:cs="Arial"/>
          <w:i/>
          <w:iCs/>
          <w:color w:val="0070C0"/>
        </w:rPr>
        <w:t>Industria automotriz.</w:t>
      </w:r>
    </w:p>
    <w:p w14:paraId="52D0E1F0" w14:textId="77777777" w:rsidR="007E3198" w:rsidRPr="00B87BF8" w:rsidRDefault="007E3198" w:rsidP="007E3198">
      <w:pPr>
        <w:ind w:left="1276" w:hanging="709"/>
        <w:contextualSpacing/>
        <w:jc w:val="both"/>
        <w:rPr>
          <w:rFonts w:ascii="Amelia Oblicua" w:hAnsi="Amelia Oblicua" w:cs="Arial"/>
          <w:i/>
          <w:iCs/>
          <w:color w:val="0070C0"/>
        </w:rPr>
      </w:pPr>
    </w:p>
    <w:p w14:paraId="32788DE1" w14:textId="77777777" w:rsidR="007E3198" w:rsidRPr="00B87BF8" w:rsidRDefault="007E3198" w:rsidP="007E3198">
      <w:pPr>
        <w:numPr>
          <w:ilvl w:val="0"/>
          <w:numId w:val="19"/>
        </w:numPr>
        <w:overflowPunct w:val="0"/>
        <w:autoSpaceDE w:val="0"/>
        <w:autoSpaceDN w:val="0"/>
        <w:adjustRightInd w:val="0"/>
        <w:spacing w:after="0" w:line="240" w:lineRule="auto"/>
        <w:ind w:left="1276" w:hanging="709"/>
        <w:contextualSpacing/>
        <w:jc w:val="both"/>
        <w:textAlignment w:val="baseline"/>
        <w:rPr>
          <w:rFonts w:ascii="Amelia Oblicua" w:hAnsi="Amelia Oblicua" w:cs="Arial"/>
          <w:i/>
          <w:iCs/>
          <w:color w:val="0070C0"/>
        </w:rPr>
      </w:pPr>
      <w:r w:rsidRPr="00B87BF8">
        <w:rPr>
          <w:rFonts w:ascii="Amelia Oblicua" w:hAnsi="Amelia Oblicua" w:cs="Arial"/>
          <w:i/>
          <w:iCs/>
          <w:color w:val="0070C0"/>
        </w:rPr>
        <w:t>Subestaciones eléctricas.</w:t>
      </w:r>
    </w:p>
    <w:p w14:paraId="55E7B479" w14:textId="77777777" w:rsidR="007E3198" w:rsidRPr="00B87BF8" w:rsidRDefault="007E3198" w:rsidP="007E3198">
      <w:pPr>
        <w:ind w:left="1276" w:hanging="709"/>
        <w:contextualSpacing/>
        <w:jc w:val="both"/>
        <w:rPr>
          <w:rFonts w:ascii="Amelia Oblicua" w:hAnsi="Amelia Oblicua" w:cs="Arial"/>
          <w:i/>
          <w:iCs/>
          <w:color w:val="0070C0"/>
        </w:rPr>
      </w:pPr>
    </w:p>
    <w:p w14:paraId="35036797" w14:textId="77777777" w:rsidR="007E3198" w:rsidRPr="00B87BF8" w:rsidRDefault="007E3198" w:rsidP="007E3198">
      <w:pPr>
        <w:numPr>
          <w:ilvl w:val="0"/>
          <w:numId w:val="19"/>
        </w:numPr>
        <w:overflowPunct w:val="0"/>
        <w:autoSpaceDE w:val="0"/>
        <w:autoSpaceDN w:val="0"/>
        <w:adjustRightInd w:val="0"/>
        <w:spacing w:after="0" w:line="240" w:lineRule="auto"/>
        <w:ind w:left="1276" w:hanging="709"/>
        <w:contextualSpacing/>
        <w:jc w:val="both"/>
        <w:textAlignment w:val="baseline"/>
        <w:rPr>
          <w:rFonts w:ascii="Amelia Oblicua" w:hAnsi="Amelia Oblicua" w:cs="Arial"/>
          <w:i/>
          <w:iCs/>
          <w:color w:val="0070C0"/>
        </w:rPr>
      </w:pPr>
      <w:r w:rsidRPr="00B87BF8">
        <w:rPr>
          <w:rFonts w:ascii="Amelia Oblicua" w:hAnsi="Amelia Oblicua" w:cs="Arial"/>
          <w:i/>
          <w:iCs/>
          <w:color w:val="0070C0"/>
        </w:rPr>
        <w:t>Obras hidráulicas de jurisdicción estatal y municipal.</w:t>
      </w:r>
    </w:p>
    <w:p w14:paraId="5EA9D954" w14:textId="77777777" w:rsidR="007E3198" w:rsidRPr="00B87BF8" w:rsidRDefault="007E3198" w:rsidP="007E3198">
      <w:pPr>
        <w:ind w:left="1276" w:hanging="709"/>
        <w:contextualSpacing/>
        <w:jc w:val="both"/>
        <w:rPr>
          <w:rFonts w:ascii="Amelia Oblicua" w:hAnsi="Amelia Oblicua" w:cs="Arial"/>
          <w:i/>
          <w:iCs/>
          <w:color w:val="0070C0"/>
        </w:rPr>
      </w:pPr>
    </w:p>
    <w:p w14:paraId="350364AD" w14:textId="77777777" w:rsidR="007E3198" w:rsidRPr="00B87BF8" w:rsidRDefault="007E3198" w:rsidP="007E3198">
      <w:pPr>
        <w:numPr>
          <w:ilvl w:val="0"/>
          <w:numId w:val="19"/>
        </w:numPr>
        <w:overflowPunct w:val="0"/>
        <w:autoSpaceDE w:val="0"/>
        <w:autoSpaceDN w:val="0"/>
        <w:adjustRightInd w:val="0"/>
        <w:spacing w:after="0" w:line="240" w:lineRule="auto"/>
        <w:ind w:left="1276" w:hanging="709"/>
        <w:contextualSpacing/>
        <w:jc w:val="both"/>
        <w:textAlignment w:val="baseline"/>
        <w:rPr>
          <w:rFonts w:ascii="Amelia Oblicua" w:hAnsi="Amelia Oblicua" w:cs="Arial"/>
          <w:i/>
          <w:iCs/>
          <w:color w:val="0070C0"/>
        </w:rPr>
      </w:pPr>
      <w:r w:rsidRPr="00B87BF8">
        <w:rPr>
          <w:rFonts w:ascii="Amelia Oblicua" w:hAnsi="Amelia Oblicua" w:cs="Arial"/>
          <w:i/>
          <w:iCs/>
          <w:color w:val="0070C0"/>
        </w:rPr>
        <w:t>Construcción e instalación de sitios para el almacenamiento temporal de residuos peligrosos, materiales peligrosos y sustancias altamente riesgosas.</w:t>
      </w:r>
    </w:p>
    <w:p w14:paraId="5E3A0FAC" w14:textId="77777777" w:rsidR="007E3198" w:rsidRPr="00B87BF8" w:rsidRDefault="007E3198" w:rsidP="007E3198">
      <w:pPr>
        <w:ind w:left="1276" w:hanging="709"/>
        <w:contextualSpacing/>
        <w:jc w:val="both"/>
        <w:rPr>
          <w:rFonts w:ascii="Amelia Oblicua" w:hAnsi="Amelia Oblicua" w:cs="Arial"/>
          <w:i/>
          <w:iCs/>
          <w:color w:val="0070C0"/>
        </w:rPr>
      </w:pPr>
    </w:p>
    <w:p w14:paraId="7478169E" w14:textId="77777777" w:rsidR="007E3198" w:rsidRPr="00B87BF8" w:rsidRDefault="007E3198" w:rsidP="007E3198">
      <w:pPr>
        <w:numPr>
          <w:ilvl w:val="0"/>
          <w:numId w:val="19"/>
        </w:numPr>
        <w:overflowPunct w:val="0"/>
        <w:autoSpaceDE w:val="0"/>
        <w:autoSpaceDN w:val="0"/>
        <w:adjustRightInd w:val="0"/>
        <w:spacing w:after="0" w:line="240" w:lineRule="auto"/>
        <w:ind w:left="1276" w:hanging="709"/>
        <w:contextualSpacing/>
        <w:jc w:val="both"/>
        <w:textAlignment w:val="baseline"/>
        <w:rPr>
          <w:rFonts w:ascii="Amelia Oblicua" w:hAnsi="Amelia Oblicua" w:cs="Arial"/>
          <w:i/>
          <w:iCs/>
          <w:color w:val="0070C0"/>
        </w:rPr>
      </w:pPr>
      <w:r w:rsidRPr="00B87BF8">
        <w:rPr>
          <w:rFonts w:ascii="Amelia Oblicua" w:hAnsi="Amelia Oblicua" w:cs="Arial"/>
          <w:i/>
          <w:iCs/>
          <w:color w:val="0070C0"/>
        </w:rPr>
        <w:t>Obras en áreas naturales protegidas de jurisdicción estatal y municipal.</w:t>
      </w:r>
    </w:p>
    <w:p w14:paraId="3E08A322" w14:textId="77777777" w:rsidR="007E3198" w:rsidRPr="00B87BF8" w:rsidRDefault="007E3198" w:rsidP="007E3198">
      <w:pPr>
        <w:ind w:left="1276" w:hanging="709"/>
        <w:contextualSpacing/>
        <w:jc w:val="both"/>
        <w:rPr>
          <w:rFonts w:ascii="Amelia Oblicua" w:hAnsi="Amelia Oblicua" w:cs="Arial"/>
          <w:i/>
          <w:iCs/>
          <w:color w:val="0070C0"/>
        </w:rPr>
      </w:pPr>
    </w:p>
    <w:p w14:paraId="6C673361" w14:textId="77777777" w:rsidR="007E3198" w:rsidRPr="00B87BF8" w:rsidRDefault="007E3198" w:rsidP="007E3198">
      <w:pPr>
        <w:numPr>
          <w:ilvl w:val="0"/>
          <w:numId w:val="19"/>
        </w:numPr>
        <w:overflowPunct w:val="0"/>
        <w:autoSpaceDE w:val="0"/>
        <w:autoSpaceDN w:val="0"/>
        <w:adjustRightInd w:val="0"/>
        <w:spacing w:after="0" w:line="240" w:lineRule="auto"/>
        <w:ind w:left="1276" w:hanging="709"/>
        <w:contextualSpacing/>
        <w:jc w:val="both"/>
        <w:textAlignment w:val="baseline"/>
        <w:rPr>
          <w:rFonts w:ascii="Amelia Oblicua" w:hAnsi="Amelia Oblicua" w:cs="Arial"/>
          <w:i/>
          <w:iCs/>
          <w:color w:val="0070C0"/>
        </w:rPr>
      </w:pPr>
      <w:r w:rsidRPr="00B87BF8">
        <w:rPr>
          <w:rFonts w:ascii="Amelia Oblicua" w:hAnsi="Amelia Oblicua" w:cs="Arial"/>
          <w:i/>
          <w:iCs/>
          <w:color w:val="0070C0"/>
        </w:rPr>
        <w:t xml:space="preserve">Actividades consideradas como riesgosas en los términos previstos en esta Ley, así como en las demás disposiciones aplicables. </w:t>
      </w:r>
    </w:p>
    <w:p w14:paraId="4E2AFCE2" w14:textId="77777777" w:rsidR="007E3198" w:rsidRPr="00B87BF8" w:rsidRDefault="007E3198" w:rsidP="007E3198">
      <w:pPr>
        <w:ind w:left="1276" w:hanging="709"/>
        <w:contextualSpacing/>
        <w:jc w:val="both"/>
        <w:rPr>
          <w:rFonts w:ascii="Amelia Oblicua" w:hAnsi="Amelia Oblicua" w:cs="Arial"/>
          <w:i/>
          <w:iCs/>
          <w:color w:val="0070C0"/>
        </w:rPr>
      </w:pPr>
    </w:p>
    <w:p w14:paraId="623452A0" w14:textId="77777777" w:rsidR="007E3198" w:rsidRPr="00B87BF8" w:rsidRDefault="007E3198" w:rsidP="007E3198">
      <w:pPr>
        <w:numPr>
          <w:ilvl w:val="0"/>
          <w:numId w:val="19"/>
        </w:numPr>
        <w:overflowPunct w:val="0"/>
        <w:autoSpaceDE w:val="0"/>
        <w:autoSpaceDN w:val="0"/>
        <w:adjustRightInd w:val="0"/>
        <w:spacing w:after="0" w:line="240" w:lineRule="auto"/>
        <w:ind w:left="1276" w:hanging="709"/>
        <w:contextualSpacing/>
        <w:jc w:val="both"/>
        <w:textAlignment w:val="baseline"/>
        <w:rPr>
          <w:rFonts w:ascii="Amelia Oblicua" w:hAnsi="Amelia Oblicua" w:cs="Arial"/>
          <w:i/>
          <w:iCs/>
          <w:color w:val="0070C0"/>
        </w:rPr>
      </w:pPr>
      <w:r w:rsidRPr="00B87BF8">
        <w:rPr>
          <w:rFonts w:ascii="Amelia Oblicua" w:hAnsi="Amelia Oblicua" w:cs="Arial"/>
          <w:i/>
          <w:iCs/>
          <w:color w:val="0070C0"/>
        </w:rPr>
        <w:t>Obras y actividades de carácter público o privado, destinadas a la prestación de un servicio público o para el aprovechamiento de recursos naturales.</w:t>
      </w:r>
    </w:p>
    <w:p w14:paraId="0C52ACE1" w14:textId="77777777" w:rsidR="007E3198" w:rsidRPr="00B87BF8" w:rsidRDefault="007E3198" w:rsidP="007E3198">
      <w:pPr>
        <w:ind w:left="1276" w:hanging="709"/>
        <w:contextualSpacing/>
        <w:jc w:val="both"/>
        <w:rPr>
          <w:rFonts w:ascii="Amelia Oblicua" w:hAnsi="Amelia Oblicua" w:cs="Arial"/>
          <w:i/>
          <w:iCs/>
          <w:color w:val="0070C0"/>
        </w:rPr>
      </w:pPr>
    </w:p>
    <w:p w14:paraId="5ABEE4AA" w14:textId="77777777" w:rsidR="007E3198" w:rsidRPr="00B87BF8" w:rsidRDefault="007E3198" w:rsidP="007E3198">
      <w:pPr>
        <w:numPr>
          <w:ilvl w:val="0"/>
          <w:numId w:val="19"/>
        </w:numPr>
        <w:overflowPunct w:val="0"/>
        <w:autoSpaceDE w:val="0"/>
        <w:autoSpaceDN w:val="0"/>
        <w:adjustRightInd w:val="0"/>
        <w:spacing w:after="0" w:line="240" w:lineRule="auto"/>
        <w:ind w:left="1276" w:hanging="709"/>
        <w:contextualSpacing/>
        <w:jc w:val="both"/>
        <w:textAlignment w:val="baseline"/>
        <w:rPr>
          <w:rFonts w:ascii="Amelia Oblicua" w:hAnsi="Amelia Oblicua" w:cs="Arial"/>
          <w:i/>
          <w:iCs/>
          <w:color w:val="0070C0"/>
        </w:rPr>
      </w:pPr>
      <w:r w:rsidRPr="00B87BF8">
        <w:rPr>
          <w:rFonts w:ascii="Amelia Oblicua" w:hAnsi="Amelia Oblicua" w:cs="Arial"/>
          <w:i/>
          <w:iCs/>
          <w:color w:val="0070C0"/>
        </w:rPr>
        <w:t xml:space="preserve">Las demás que, aun cuando sean distintas a las anteriores, puedan causar impactos ambientales significativos de carácter adverso y que por razón de la obra, actividad o </w:t>
      </w:r>
      <w:r w:rsidRPr="00B87BF8">
        <w:rPr>
          <w:rFonts w:ascii="Amelia Oblicua" w:hAnsi="Amelia Oblicua" w:cs="Arial"/>
          <w:i/>
          <w:iCs/>
          <w:color w:val="0070C0"/>
        </w:rPr>
        <w:lastRenderedPageBreak/>
        <w:t>aprovechamiento de que se trate, no estén sometidas para su evaluación a la regulación federal.</w:t>
      </w:r>
    </w:p>
    <w:p w14:paraId="68573F0C" w14:textId="77777777" w:rsidR="007E3198" w:rsidRPr="00B87BF8" w:rsidRDefault="007E3198" w:rsidP="007E3198">
      <w:pPr>
        <w:overflowPunct w:val="0"/>
        <w:autoSpaceDE w:val="0"/>
        <w:autoSpaceDN w:val="0"/>
        <w:adjustRightInd w:val="0"/>
        <w:jc w:val="both"/>
        <w:textAlignment w:val="baseline"/>
        <w:rPr>
          <w:rFonts w:ascii="Amelia Oblicua" w:hAnsi="Amelia Oblicua" w:cs="Arial"/>
          <w:i/>
          <w:iCs/>
          <w:color w:val="0070C0"/>
        </w:rPr>
      </w:pPr>
    </w:p>
    <w:p w14:paraId="761AA1C6" w14:textId="77777777" w:rsidR="007E3198" w:rsidRPr="00B87BF8" w:rsidRDefault="007E3198" w:rsidP="007E3198">
      <w:pPr>
        <w:overflowPunct w:val="0"/>
        <w:autoSpaceDE w:val="0"/>
        <w:autoSpaceDN w:val="0"/>
        <w:adjustRightInd w:val="0"/>
        <w:jc w:val="both"/>
        <w:textAlignment w:val="baseline"/>
        <w:rPr>
          <w:rFonts w:ascii="Amelia Oblicua" w:hAnsi="Amelia Oblicua" w:cs="Arial"/>
          <w:i/>
          <w:iCs/>
          <w:color w:val="0070C0"/>
        </w:rPr>
      </w:pPr>
      <w:r w:rsidRPr="00B87BF8">
        <w:rPr>
          <w:rFonts w:ascii="Amelia Oblicua" w:hAnsi="Amelia Oblicua" w:cs="Arial"/>
          <w:i/>
          <w:iCs/>
          <w:color w:val="0070C0"/>
        </w:rPr>
        <w:t xml:space="preserve">Artículo 42. Los Municipios, previo convenio suscrito con el Gobierno del Estado, a través de la Secretaría, podrán asumir las facultades de evaluar el impacto ambiental, en el ámbito de su jurisdicción territorial, de las obras o actividades establecidas en los listados anexos a dicho convenio, mismo que deberá ser publicado en el Periódico Oficial del Estado. </w:t>
      </w:r>
    </w:p>
    <w:p w14:paraId="62C14B24" w14:textId="77777777" w:rsidR="007E3198" w:rsidRPr="00B87BF8" w:rsidRDefault="007E3198" w:rsidP="00B35A78">
      <w:pPr>
        <w:spacing w:after="0" w:line="240" w:lineRule="auto"/>
        <w:jc w:val="both"/>
        <w:rPr>
          <w:rFonts w:ascii="Amelia Oblicua" w:hAnsi="Amelia Oblicua" w:cs="Arial"/>
          <w:i/>
          <w:iCs/>
          <w:color w:val="0070C0"/>
        </w:rPr>
      </w:pPr>
    </w:p>
    <w:p w14:paraId="5ACDFF08" w14:textId="77777777" w:rsidR="007E3198" w:rsidRPr="00B87BF8" w:rsidRDefault="007E3198" w:rsidP="00B35A78">
      <w:pPr>
        <w:spacing w:after="0" w:line="240" w:lineRule="auto"/>
        <w:jc w:val="both"/>
        <w:rPr>
          <w:rFonts w:ascii="Amelia Oblicua" w:hAnsi="Amelia Oblicua" w:cs="Arial"/>
          <w:i/>
          <w:iCs/>
          <w:color w:val="0070C0"/>
        </w:rPr>
      </w:pPr>
    </w:p>
    <w:p w14:paraId="73B7C44C" w14:textId="218F3180" w:rsidR="00B35A78" w:rsidRPr="00B87BF8" w:rsidRDefault="00B35A78" w:rsidP="00B35A78">
      <w:pPr>
        <w:spacing w:after="0" w:line="240" w:lineRule="auto"/>
        <w:jc w:val="both"/>
        <w:rPr>
          <w:rFonts w:ascii="Amelia Oblicua" w:hAnsi="Amelia Oblicua" w:cs="Arial"/>
          <w:i/>
          <w:iCs/>
          <w:color w:val="0070C0"/>
        </w:rPr>
      </w:pPr>
      <w:r w:rsidRPr="00B87BF8">
        <w:rPr>
          <w:rFonts w:ascii="Amelia Oblicua" w:hAnsi="Amelia Oblicua" w:cs="Arial"/>
          <w:i/>
          <w:iCs/>
          <w:color w:val="0070C0"/>
        </w:rPr>
        <w:t>Se manifiesta que el Gobierno Municipal tiene gran preocupación por la infraestructura vial de la obra en mención derivado a las condiciones tan deterioradas de las calles y avenidas de la ciudad las cuales están en evidente riesgo para la seguridad de las personas, lo que deriva de un alto riesgo de daños que pongan en peligro la vida y bienes de las personas y a efecto de garantizar la seguridad de la ciudadanía en vialidades existentes, y derivado a los antecedentes de las zonas y que estas solo se hicieron trabajos de recarpeteo, que no se modificó las condiciones ya existentes, por lo cual NO PROCEDE LA AUTORIZACIÓN EN MATERIA DE IMPACTO AMBIENTAL, de conformidad con el artículo 6 del Reglamento de la Ley General del Equilibrio Ecológico y la Protección al Ambiente en Materia de Evaluación del Impacto Ambiental que a la letra dicen:</w:t>
      </w:r>
    </w:p>
    <w:p w14:paraId="6BF27E7C" w14:textId="77777777" w:rsidR="00B35A78" w:rsidRPr="00B87BF8" w:rsidRDefault="00B35A78" w:rsidP="00B35A78">
      <w:pPr>
        <w:spacing w:after="0" w:line="240" w:lineRule="auto"/>
        <w:jc w:val="both"/>
        <w:rPr>
          <w:rFonts w:ascii="Amelia Oblicua" w:hAnsi="Amelia Oblicua" w:cs="Arial"/>
          <w:i/>
          <w:iCs/>
          <w:color w:val="0070C0"/>
        </w:rPr>
      </w:pPr>
    </w:p>
    <w:p w14:paraId="50EB4405" w14:textId="77777777" w:rsidR="00B35A78" w:rsidRPr="00B87BF8" w:rsidRDefault="00B35A78" w:rsidP="00B35A78">
      <w:pPr>
        <w:spacing w:after="0" w:line="240" w:lineRule="auto"/>
        <w:jc w:val="both"/>
        <w:rPr>
          <w:rFonts w:ascii="Amelia Oblicua" w:hAnsi="Amelia Oblicua" w:cs="Arial"/>
          <w:i/>
          <w:iCs/>
          <w:color w:val="0070C0"/>
        </w:rPr>
      </w:pPr>
      <w:r w:rsidRPr="00B87BF8">
        <w:rPr>
          <w:rFonts w:ascii="Amelia Oblicua" w:hAnsi="Amelia Oblicua" w:cs="Arial"/>
          <w:i/>
          <w:iCs/>
          <w:color w:val="0070C0"/>
        </w:rPr>
        <w:t xml:space="preserve">“Artículo 6o.- Las ampliaciones, modificaciones, sustituciones de infraestructura, rehabilitación y el mantenimiento de instalaciones relacionado con las obras y actividades señaladas en el artículo anterior, así como con las que se encuentren en operación, no </w:t>
      </w:r>
      <w:r w:rsidRPr="00B87BF8">
        <w:rPr>
          <w:rFonts w:ascii="Amelia Oblicua" w:hAnsi="Amelia Oblicua" w:cs="Arial"/>
          <w:b/>
          <w:bCs/>
          <w:i/>
          <w:iCs/>
          <w:color w:val="0070C0"/>
        </w:rPr>
        <w:t>requerirán de la autorización en materia de impacto ambiental</w:t>
      </w:r>
      <w:r w:rsidRPr="00B87BF8">
        <w:rPr>
          <w:rFonts w:ascii="Amelia Oblicua" w:hAnsi="Amelia Oblicua" w:cs="Arial"/>
          <w:i/>
          <w:iCs/>
          <w:color w:val="0070C0"/>
        </w:rPr>
        <w:t xml:space="preserve"> siempre y cuando cumplan con todos los requisitos siguientes: </w:t>
      </w:r>
    </w:p>
    <w:p w14:paraId="6C9D6016" w14:textId="77777777" w:rsidR="00B35A78" w:rsidRPr="00B87BF8" w:rsidRDefault="00B35A78" w:rsidP="00B35A78">
      <w:pPr>
        <w:spacing w:after="0" w:line="240" w:lineRule="auto"/>
        <w:jc w:val="both"/>
        <w:rPr>
          <w:rFonts w:ascii="Amelia Oblicua" w:hAnsi="Amelia Oblicua" w:cs="Arial"/>
          <w:i/>
          <w:iCs/>
          <w:color w:val="0070C0"/>
        </w:rPr>
      </w:pPr>
    </w:p>
    <w:p w14:paraId="6C7C17E3" w14:textId="77777777" w:rsidR="00B35A78" w:rsidRPr="00B87BF8" w:rsidRDefault="00B35A78" w:rsidP="00B35A78">
      <w:pPr>
        <w:spacing w:after="0" w:line="240" w:lineRule="auto"/>
        <w:jc w:val="both"/>
        <w:rPr>
          <w:rFonts w:ascii="Amelia Oblicua" w:hAnsi="Amelia Oblicua" w:cs="Arial"/>
          <w:i/>
          <w:iCs/>
          <w:color w:val="0070C0"/>
        </w:rPr>
      </w:pPr>
      <w:r w:rsidRPr="00B87BF8">
        <w:rPr>
          <w:rFonts w:ascii="Amelia Oblicua" w:hAnsi="Amelia Oblicua" w:cs="Arial"/>
          <w:i/>
          <w:iCs/>
          <w:color w:val="0070C0"/>
        </w:rPr>
        <w:t>IV.</w:t>
      </w:r>
      <w:r w:rsidRPr="00B87BF8">
        <w:rPr>
          <w:rFonts w:ascii="Amelia Oblicua" w:hAnsi="Amelia Oblicua" w:cs="Arial"/>
          <w:i/>
          <w:iCs/>
          <w:color w:val="0070C0"/>
        </w:rPr>
        <w:tab/>
        <w:t xml:space="preserve">Las obras y actividades cuenten previamente con la autorización respectiva o cuando no hubieren requerido de ésta; </w:t>
      </w:r>
    </w:p>
    <w:p w14:paraId="6FAD4EE1" w14:textId="77777777" w:rsidR="00B35A78" w:rsidRPr="00B87BF8" w:rsidRDefault="00B35A78" w:rsidP="00B35A78">
      <w:pPr>
        <w:spacing w:after="0" w:line="240" w:lineRule="auto"/>
        <w:jc w:val="both"/>
        <w:rPr>
          <w:rFonts w:ascii="Amelia Oblicua" w:hAnsi="Amelia Oblicua" w:cs="Arial"/>
          <w:i/>
          <w:iCs/>
          <w:color w:val="0070C0"/>
        </w:rPr>
      </w:pPr>
      <w:r w:rsidRPr="00B87BF8">
        <w:rPr>
          <w:rFonts w:ascii="Amelia Oblicua" w:hAnsi="Amelia Oblicua" w:cs="Arial"/>
          <w:i/>
          <w:iCs/>
          <w:color w:val="0070C0"/>
        </w:rPr>
        <w:t>V.</w:t>
      </w:r>
      <w:r w:rsidRPr="00B87BF8">
        <w:rPr>
          <w:rFonts w:ascii="Amelia Oblicua" w:hAnsi="Amelia Oblicua" w:cs="Arial"/>
          <w:i/>
          <w:iCs/>
          <w:color w:val="0070C0"/>
        </w:rPr>
        <w:tab/>
        <w:t xml:space="preserve">Las acciones por realizar no tengan relación alguna con el proceso de producción que generó dicha autorización, y </w:t>
      </w:r>
    </w:p>
    <w:p w14:paraId="66B811D6" w14:textId="77777777" w:rsidR="00B35A78" w:rsidRPr="00B87BF8" w:rsidRDefault="00B35A78" w:rsidP="00B35A78">
      <w:pPr>
        <w:spacing w:after="0" w:line="240" w:lineRule="auto"/>
        <w:jc w:val="both"/>
        <w:rPr>
          <w:rFonts w:ascii="Amelia Oblicua" w:hAnsi="Amelia Oblicua" w:cs="Arial"/>
          <w:i/>
          <w:iCs/>
          <w:color w:val="0070C0"/>
        </w:rPr>
      </w:pPr>
      <w:r w:rsidRPr="00B87BF8">
        <w:rPr>
          <w:rFonts w:ascii="Amelia Oblicua" w:hAnsi="Amelia Oblicua" w:cs="Arial"/>
          <w:i/>
          <w:iCs/>
          <w:color w:val="0070C0"/>
        </w:rPr>
        <w:t>VI.</w:t>
      </w:r>
      <w:r w:rsidRPr="00B87BF8">
        <w:rPr>
          <w:rFonts w:ascii="Amelia Oblicua" w:hAnsi="Amelia Oblicua" w:cs="Arial"/>
          <w:i/>
          <w:iCs/>
          <w:color w:val="0070C0"/>
        </w:rPr>
        <w:tab/>
        <w:t>Dichas acciones no impliquen incremento alguno en el nivel de impacto o riesgo ambiental, en virtud de su ubicación, dimensiones, características o alcances, tales como conservación, reparación y mantenimiento de bienes inmuebles; construcción, instalación y demolición de bienes inmuebles en áreas urbanas, o modificación de bienes inmuebles cuando se pretenda llevar a cabo en la superficie del terreno ocupada por la construcción o instalación de que se trate.</w:t>
      </w:r>
    </w:p>
    <w:p w14:paraId="3E912193" w14:textId="77777777" w:rsidR="00B35A78" w:rsidRPr="00B87BF8" w:rsidRDefault="00B35A78" w:rsidP="00B35A78">
      <w:pPr>
        <w:spacing w:after="0" w:line="240" w:lineRule="auto"/>
        <w:jc w:val="both"/>
        <w:rPr>
          <w:rFonts w:ascii="Amelia Oblicua" w:hAnsi="Amelia Oblicua" w:cs="Arial"/>
          <w:i/>
          <w:iCs/>
          <w:color w:val="0070C0"/>
        </w:rPr>
      </w:pPr>
    </w:p>
    <w:p w14:paraId="60C1CE48" w14:textId="77777777" w:rsidR="00B35A78" w:rsidRPr="00B87BF8" w:rsidRDefault="00B35A78" w:rsidP="00B35A78">
      <w:pPr>
        <w:spacing w:after="0" w:line="240" w:lineRule="auto"/>
        <w:jc w:val="both"/>
        <w:rPr>
          <w:rFonts w:ascii="Amelia Oblicua" w:hAnsi="Amelia Oblicua" w:cs="Arial"/>
          <w:i/>
          <w:iCs/>
          <w:color w:val="0070C0"/>
        </w:rPr>
      </w:pPr>
      <w:r w:rsidRPr="00B87BF8">
        <w:rPr>
          <w:rFonts w:ascii="Amelia Oblicua" w:hAnsi="Amelia Oblicua" w:cs="Arial"/>
          <w:i/>
          <w:iCs/>
          <w:color w:val="0070C0"/>
        </w:rPr>
        <w:t xml:space="preserve">En estos casos, los interesados deberán dar aviso a la Secretaría previamente a la realización de dichas acciones. </w:t>
      </w:r>
    </w:p>
    <w:p w14:paraId="06137DBF" w14:textId="77777777" w:rsidR="00B35A78" w:rsidRPr="00B87BF8" w:rsidRDefault="00B35A78" w:rsidP="00B35A78">
      <w:pPr>
        <w:spacing w:after="0" w:line="240" w:lineRule="auto"/>
        <w:jc w:val="both"/>
        <w:rPr>
          <w:rFonts w:ascii="Amelia Oblicua" w:hAnsi="Amelia Oblicua" w:cs="Arial"/>
          <w:i/>
          <w:iCs/>
          <w:color w:val="0070C0"/>
        </w:rPr>
      </w:pPr>
    </w:p>
    <w:p w14:paraId="34CBB6D8" w14:textId="77777777" w:rsidR="00B35A78" w:rsidRPr="00B87BF8" w:rsidRDefault="00B35A78" w:rsidP="00B35A78">
      <w:pPr>
        <w:spacing w:after="0" w:line="240" w:lineRule="auto"/>
        <w:jc w:val="both"/>
        <w:rPr>
          <w:rFonts w:ascii="Amelia Oblicua" w:hAnsi="Amelia Oblicua" w:cs="Arial"/>
          <w:i/>
          <w:iCs/>
          <w:color w:val="0070C0"/>
        </w:rPr>
      </w:pPr>
      <w:r w:rsidRPr="00B87BF8">
        <w:rPr>
          <w:rFonts w:ascii="Amelia Oblicua" w:hAnsi="Amelia Oblicua" w:cs="Arial"/>
          <w:i/>
          <w:iCs/>
          <w:color w:val="0070C0"/>
        </w:rPr>
        <w:t xml:space="preserve">Las ampliaciones, modificaciones, sustitución de infraestructura, rehabilitación y el mantenimiento de instalaciones relacionadas con las obras y actividades señaladas en el artículo 5o., así como con las que se encuentren en operación y que sean distintas a las que se refiere el primer párrafo de este artículo, podrán ser exentadas de la presentación de la manifestación de impacto ambiental cuando se demuestre que su ejecución no causará desequilibrios ecológicos ni rebasará los límites y condiciones </w:t>
      </w:r>
      <w:r w:rsidRPr="00B87BF8">
        <w:rPr>
          <w:rFonts w:ascii="Amelia Oblicua" w:hAnsi="Amelia Oblicua" w:cs="Arial"/>
          <w:i/>
          <w:iCs/>
          <w:color w:val="0070C0"/>
        </w:rPr>
        <w:lastRenderedPageBreak/>
        <w:t>establecidos en las disposiciones jurídicas relativas a la protección al ambiente y a la preservación y restauración de los ecosistemas.</w:t>
      </w:r>
    </w:p>
    <w:p w14:paraId="063247A0" w14:textId="77777777" w:rsidR="00B35A78" w:rsidRPr="00B87BF8" w:rsidRDefault="00B35A78" w:rsidP="00B35A78">
      <w:pPr>
        <w:spacing w:after="0" w:line="240" w:lineRule="auto"/>
        <w:jc w:val="both"/>
        <w:rPr>
          <w:rFonts w:ascii="Amelia Oblicua" w:hAnsi="Amelia Oblicua" w:cs="Arial"/>
          <w:i/>
          <w:iCs/>
          <w:color w:val="0070C0"/>
        </w:rPr>
      </w:pPr>
    </w:p>
    <w:p w14:paraId="51F27FB8" w14:textId="77777777" w:rsidR="00B35A78" w:rsidRPr="00B87BF8" w:rsidRDefault="00B35A78" w:rsidP="00B35A78">
      <w:pPr>
        <w:spacing w:after="0" w:line="240" w:lineRule="auto"/>
        <w:jc w:val="both"/>
        <w:rPr>
          <w:rFonts w:ascii="Amelia Oblicua" w:hAnsi="Amelia Oblicua" w:cs="Arial"/>
          <w:i/>
          <w:iCs/>
          <w:color w:val="0070C0"/>
        </w:rPr>
      </w:pPr>
      <w:r w:rsidRPr="00B87BF8">
        <w:rPr>
          <w:rFonts w:ascii="Amelia Oblicua" w:hAnsi="Amelia Oblicua" w:cs="Arial"/>
          <w:i/>
          <w:iCs/>
          <w:color w:val="0070C0"/>
        </w:rPr>
        <w:t xml:space="preserve">Para efectos del párrafo anterior, los promoventes deberán dar aviso a la Secretaría de las acciones que pretendan realizar para que ésta, dentro del plazo de diez días, determine si es necesaria la presentación de una manifestación de impacto ambiental, o si las acciones no requieren ser evaluadas y, por lo tanto, pueden realizarse sin contar con autorización. </w:t>
      </w:r>
    </w:p>
    <w:p w14:paraId="5F1A9154" w14:textId="77777777" w:rsidR="00B35A78" w:rsidRPr="00B87BF8" w:rsidRDefault="00B35A78" w:rsidP="00B35A78">
      <w:pPr>
        <w:spacing w:after="0" w:line="240" w:lineRule="auto"/>
        <w:jc w:val="both"/>
        <w:rPr>
          <w:rFonts w:ascii="Amelia Oblicua" w:hAnsi="Amelia Oblicua" w:cs="Arial"/>
          <w:i/>
          <w:iCs/>
          <w:color w:val="0070C0"/>
        </w:rPr>
      </w:pPr>
    </w:p>
    <w:p w14:paraId="19463B67" w14:textId="77777777" w:rsidR="00B35A78" w:rsidRPr="00B87BF8" w:rsidRDefault="00B35A78" w:rsidP="00B35A78">
      <w:pPr>
        <w:spacing w:after="0" w:line="240" w:lineRule="auto"/>
        <w:jc w:val="both"/>
        <w:rPr>
          <w:rFonts w:ascii="Amelia Oblicua" w:hAnsi="Amelia Oblicua" w:cs="Arial"/>
          <w:i/>
          <w:iCs/>
          <w:color w:val="0070C0"/>
        </w:rPr>
      </w:pPr>
      <w:r w:rsidRPr="00B87BF8">
        <w:rPr>
          <w:rFonts w:ascii="Amelia Oblicua" w:hAnsi="Amelia Oblicua" w:cs="Arial"/>
          <w:i/>
          <w:iCs/>
          <w:color w:val="0070C0"/>
        </w:rPr>
        <w:t xml:space="preserve">Como antecedente, </w:t>
      </w:r>
      <w:r w:rsidRPr="00B87BF8">
        <w:rPr>
          <w:rFonts w:ascii="Amelia Oblicua" w:hAnsi="Amelia Oblicua" w:cs="Arial"/>
          <w:b/>
          <w:bCs/>
          <w:i/>
          <w:iCs/>
          <w:color w:val="0070C0"/>
        </w:rPr>
        <w:t>no es una obra nueva</w:t>
      </w:r>
      <w:r w:rsidRPr="00B87BF8">
        <w:rPr>
          <w:rFonts w:ascii="Amelia Oblicua" w:hAnsi="Amelia Oblicua" w:cs="Arial"/>
          <w:i/>
          <w:iCs/>
          <w:color w:val="0070C0"/>
        </w:rPr>
        <w:t xml:space="preserve">, es solo la intervención en </w:t>
      </w:r>
      <w:r w:rsidRPr="00B87BF8">
        <w:rPr>
          <w:rFonts w:ascii="Amelia Oblicua" w:hAnsi="Amelia Oblicua" w:cs="Arial"/>
          <w:b/>
          <w:bCs/>
          <w:i/>
          <w:iCs/>
          <w:color w:val="0070C0"/>
        </w:rPr>
        <w:t>Mantenimiento y Rehabilitación y en su caso Mejoramiento a la infraestructura vial de una obra ya impactada.</w:t>
      </w:r>
    </w:p>
    <w:p w14:paraId="3661A9DF" w14:textId="77777777" w:rsidR="00B35A78" w:rsidRPr="00B87BF8" w:rsidRDefault="00B35A78" w:rsidP="00B35A78">
      <w:pPr>
        <w:spacing w:after="0" w:line="240" w:lineRule="auto"/>
        <w:jc w:val="both"/>
        <w:rPr>
          <w:rFonts w:ascii="Amelia Oblicua" w:hAnsi="Amelia Oblicua" w:cs="Arial"/>
          <w:i/>
          <w:iCs/>
          <w:color w:val="0070C0"/>
        </w:rPr>
      </w:pPr>
    </w:p>
    <w:p w14:paraId="5BBEA67A" w14:textId="2E8605B7" w:rsidR="00B35A78" w:rsidRPr="00B87BF8" w:rsidRDefault="00B35A78" w:rsidP="00B35A78">
      <w:pPr>
        <w:spacing w:after="0" w:line="240" w:lineRule="auto"/>
        <w:jc w:val="both"/>
        <w:rPr>
          <w:rFonts w:ascii="Amelia Oblicua" w:hAnsi="Amelia Oblicua" w:cs="Arial"/>
          <w:i/>
          <w:iCs/>
          <w:color w:val="0070C0"/>
        </w:rPr>
      </w:pPr>
      <w:r w:rsidRPr="00B87BF8">
        <w:rPr>
          <w:rFonts w:ascii="Amelia Oblicua" w:hAnsi="Amelia Oblicua" w:cs="Arial"/>
          <w:i/>
          <w:iCs/>
          <w:color w:val="0070C0"/>
        </w:rPr>
        <w:t xml:space="preserve">Lo anterior, ya que no es una obra nueva, se puede inferir que al haber una obra previa, debió de contar con el Impacto Ambiental correspondiente, por lo cual la ejecución de los trabajos por esta Dirección respecto al mantenimiento, rehabilitación y mejoramiento de la obra ya existente sin hacer cambios al proyecto original, por lo cual son acciones que </w:t>
      </w:r>
      <w:r w:rsidRPr="00B87BF8">
        <w:rPr>
          <w:rFonts w:ascii="Amelia Oblicua" w:hAnsi="Amelia Oblicua" w:cs="Arial"/>
          <w:b/>
          <w:bCs/>
          <w:i/>
          <w:iCs/>
          <w:color w:val="0070C0"/>
        </w:rPr>
        <w:t>NO</w:t>
      </w:r>
      <w:r w:rsidRPr="00B87BF8">
        <w:rPr>
          <w:rFonts w:ascii="Amelia Oblicua" w:hAnsi="Amelia Oblicua" w:cs="Arial"/>
          <w:i/>
          <w:iCs/>
          <w:color w:val="0070C0"/>
        </w:rPr>
        <w:t xml:space="preserve"> causan desequilibrios ecológicos o rebasan los límites y condiciones señalados en las disposiciones aplicables, por lo cual no aplica el artículo 41 de la Ley  de Equilibrio Ecológico y Protección al Ambiente del Estado de Chihuahua, cumpliendo así los principios establecidos en el artículo 25 la mencionada ley  que establece que los Municipios deberán cumplir con los principios para la formulación y conducción de la política ambiental, respecto a que las autoridades y los particulares deben asumir la responsabilidad de la preservación y restauración del equilibrio ecológico y la protección al ambiente; así como realizar obras o actividades que afecten o puedan afectar el ambiente; el control y la prevención de la contaminación ambiental, el adecuado aprovechamiento de los elementos naturales y el mejoramiento del entorno natural de los asentamientos humanos, son elementos fundamentales para elevar la calidad de la vida de la población; entre otras, y derivado a que si se hubiera dejado de atender igual hubiera podido generar siniestros viales.</w:t>
      </w:r>
    </w:p>
    <w:p w14:paraId="3B333DF5" w14:textId="4F8407F0" w:rsidR="00B35A78" w:rsidRPr="00B87BF8" w:rsidRDefault="00B35A78" w:rsidP="00B35A78">
      <w:pPr>
        <w:spacing w:after="0" w:line="240" w:lineRule="auto"/>
        <w:jc w:val="both"/>
        <w:rPr>
          <w:rFonts w:ascii="Amelia Oblicua" w:hAnsi="Amelia Oblicua" w:cs="Arial"/>
          <w:i/>
          <w:iCs/>
        </w:rPr>
      </w:pPr>
    </w:p>
    <w:p w14:paraId="41AE617C" w14:textId="77777777" w:rsidR="00FD6EE1" w:rsidRPr="00B87BF8" w:rsidRDefault="00FD6EE1" w:rsidP="00FD6EE1">
      <w:pPr>
        <w:spacing w:after="0" w:line="240" w:lineRule="auto"/>
        <w:jc w:val="both"/>
        <w:rPr>
          <w:rFonts w:ascii="Amelia Oblicua" w:hAnsi="Amelia Oblicua" w:cs="Arial"/>
          <w:i/>
          <w:iCs/>
          <w:color w:val="002060"/>
        </w:rPr>
      </w:pPr>
    </w:p>
    <w:p w14:paraId="495E8BFD" w14:textId="4B2D564E" w:rsidR="00FD6EE1" w:rsidRPr="00B87BF8" w:rsidRDefault="00FD6EE1" w:rsidP="00B35A78">
      <w:pPr>
        <w:spacing w:after="0" w:line="240" w:lineRule="auto"/>
        <w:jc w:val="both"/>
        <w:rPr>
          <w:rFonts w:ascii="Amelia Oblicua" w:hAnsi="Amelia Oblicua" w:cs="Arial"/>
          <w:i/>
          <w:iCs/>
        </w:rPr>
      </w:pPr>
    </w:p>
    <w:p w14:paraId="47594C38" w14:textId="77777777" w:rsidR="00F736C5" w:rsidRPr="00B87BF8" w:rsidRDefault="00F736C5" w:rsidP="00F736C5">
      <w:pPr>
        <w:spacing w:after="0" w:line="240" w:lineRule="auto"/>
        <w:jc w:val="both"/>
        <w:rPr>
          <w:rFonts w:ascii="Amelia Oblicua" w:hAnsi="Amelia Oblicua" w:cs="Arial"/>
          <w:b/>
          <w:bCs/>
          <w:i/>
          <w:iCs/>
          <w:color w:val="0070C0"/>
        </w:rPr>
      </w:pPr>
      <w:r w:rsidRPr="00B87BF8">
        <w:rPr>
          <w:rFonts w:ascii="Amelia Oblicua" w:hAnsi="Amelia Oblicua" w:cs="Arial"/>
          <w:b/>
          <w:bCs/>
          <w:i/>
          <w:iCs/>
          <w:color w:val="0070C0"/>
        </w:rPr>
        <w:t>Preventiva:</w:t>
      </w:r>
    </w:p>
    <w:p w14:paraId="47CDE100" w14:textId="77777777" w:rsidR="00F736C5" w:rsidRPr="00B87BF8" w:rsidRDefault="00F736C5" w:rsidP="00F736C5">
      <w:pPr>
        <w:spacing w:after="0" w:line="240" w:lineRule="auto"/>
        <w:jc w:val="both"/>
        <w:rPr>
          <w:rFonts w:ascii="Amelia Oblicua" w:hAnsi="Amelia Oblicua" w:cs="Arial"/>
          <w:i/>
          <w:iCs/>
        </w:rPr>
      </w:pPr>
    </w:p>
    <w:p w14:paraId="20A86295" w14:textId="2552F497" w:rsidR="00B35A78" w:rsidRPr="00B87BF8" w:rsidRDefault="00F736C5" w:rsidP="00B35A78">
      <w:pPr>
        <w:spacing w:after="0" w:line="240" w:lineRule="auto"/>
        <w:jc w:val="both"/>
        <w:rPr>
          <w:rFonts w:ascii="Amelia Oblicua" w:hAnsi="Amelia Oblicua" w:cs="Arial"/>
          <w:i/>
          <w:iCs/>
          <w:color w:val="0070C0"/>
        </w:rPr>
      </w:pPr>
      <w:r w:rsidRPr="00B87BF8">
        <w:rPr>
          <w:rFonts w:ascii="Amelia Oblicua" w:hAnsi="Amelia Oblicua" w:cs="Arial"/>
          <w:i/>
          <w:iCs/>
          <w:color w:val="0070C0"/>
        </w:rPr>
        <w:t>La Dirección ha implementado la creación de nuevo módulo en el Sistema Helios en el cual se podrá realizar el oficio de envió a los entes facultados, el listado de expedientes seleccionados para su autorización en materia de impactos ambientales y/o avisos y en caso informes o reporte a la</w:t>
      </w:r>
      <w:r w:rsidR="00533DAA" w:rsidRPr="00B87BF8">
        <w:rPr>
          <w:rFonts w:ascii="Amelia Oblicua" w:hAnsi="Amelia Oblicua" w:cs="Arial"/>
          <w:i/>
          <w:iCs/>
          <w:color w:val="0070C0"/>
        </w:rPr>
        <w:t>s dependencias correspondientes, por lo que</w:t>
      </w:r>
      <w:r w:rsidRPr="00B87BF8">
        <w:rPr>
          <w:rFonts w:ascii="Amelia Oblicua" w:hAnsi="Amelia Oblicua" w:cs="Arial"/>
          <w:i/>
          <w:iCs/>
          <w:color w:val="0070C0"/>
        </w:rPr>
        <w:t xml:space="preserve"> </w:t>
      </w:r>
      <w:r w:rsidR="00533DAA" w:rsidRPr="00B87BF8">
        <w:rPr>
          <w:rFonts w:ascii="Amelia Oblicua" w:hAnsi="Amelia Oblicua" w:cs="Arial"/>
          <w:i/>
          <w:iCs/>
          <w:color w:val="0070C0"/>
        </w:rPr>
        <w:t>esta Dirección manifiesta que se hace entrega de copia certificada de los oficios D-3985/2022 en donde se solicita por parte de la esta dirección las modificaciones en el Sistema Helios, así como oficios de fechas 20 de septiembre y 11 de noviembre en el cual el contratista E-SAPCO SOFTWARE, S.A. DE C.V., hace entrega de las actualizaciones al Programa Helios, así mismo video certificado donde se acredita que las actualizaciones se encuentran funcionando en dicho programa.</w:t>
      </w:r>
    </w:p>
    <w:p w14:paraId="7A7E0644" w14:textId="77777777" w:rsidR="00533DAA" w:rsidRPr="00B87BF8" w:rsidRDefault="00533DAA" w:rsidP="00B35A78">
      <w:pPr>
        <w:spacing w:after="0" w:line="240" w:lineRule="auto"/>
        <w:jc w:val="both"/>
        <w:rPr>
          <w:rFonts w:ascii="Amelia Oblicua" w:hAnsi="Amelia Oblicua" w:cs="Arial"/>
          <w:i/>
        </w:rPr>
      </w:pPr>
    </w:p>
    <w:p w14:paraId="71B64E1B" w14:textId="77777777" w:rsidR="00425730" w:rsidRPr="00B87BF8" w:rsidRDefault="00425730" w:rsidP="00425730">
      <w:pPr>
        <w:spacing w:after="0" w:line="240" w:lineRule="auto"/>
        <w:jc w:val="both"/>
        <w:rPr>
          <w:rFonts w:ascii="Amelia Oblicua" w:hAnsi="Amelia Oblicua" w:cs="Arial"/>
          <w:i/>
          <w:iCs/>
          <w:color w:val="0070C0"/>
        </w:rPr>
      </w:pPr>
      <w:r w:rsidRPr="00B87BF8">
        <w:rPr>
          <w:rFonts w:ascii="Amelia Oblicua" w:hAnsi="Amelia Oblicua" w:cs="Arial"/>
          <w:i/>
          <w:iCs/>
          <w:color w:val="0070C0"/>
        </w:rPr>
        <w:t xml:space="preserve">De igual forma se hace entrega del formato que se ha implementado (Check List) para la revisión de los documentos que establece la normatividad aplicable para la integración de expediente técnico, el </w:t>
      </w:r>
      <w:r w:rsidRPr="00B87BF8">
        <w:rPr>
          <w:rFonts w:ascii="Amelia Oblicua" w:hAnsi="Amelia Oblicua" w:cs="Arial"/>
          <w:i/>
          <w:iCs/>
          <w:color w:val="0070C0"/>
        </w:rPr>
        <w:lastRenderedPageBreak/>
        <w:t>inicio del proceso de contratación, la propia contratación y ejecución del contrato, incluyendo información y/o requisitos de las estimaciones, ajuste de costos, convenios, suspensión, terminación anticipada, rescisión, así como de la terminación de los trabajos.</w:t>
      </w:r>
    </w:p>
    <w:p w14:paraId="79DF42FD" w14:textId="77777777" w:rsidR="00425730" w:rsidRPr="00B87BF8" w:rsidRDefault="00425730" w:rsidP="00425730">
      <w:pPr>
        <w:spacing w:after="0" w:line="240" w:lineRule="auto"/>
        <w:jc w:val="both"/>
        <w:rPr>
          <w:rFonts w:ascii="Amelia Oblicua" w:hAnsi="Amelia Oblicua" w:cs="Arial"/>
          <w:i/>
          <w:iCs/>
          <w:color w:val="0070C0"/>
        </w:rPr>
      </w:pPr>
    </w:p>
    <w:p w14:paraId="67D37C4D" w14:textId="77777777" w:rsidR="00630FCA" w:rsidRPr="00B87BF8" w:rsidRDefault="00630FCA" w:rsidP="00630FCA">
      <w:pPr>
        <w:rPr>
          <w:rFonts w:ascii="Amelia Oblicua" w:hAnsi="Amelia Oblicua"/>
          <w:b/>
          <w:u w:val="single"/>
        </w:rPr>
      </w:pPr>
    </w:p>
    <w:p w14:paraId="0966D847" w14:textId="77777777" w:rsidR="00B35A78" w:rsidRPr="00B87BF8" w:rsidRDefault="00B35A78" w:rsidP="00630FCA">
      <w:pPr>
        <w:rPr>
          <w:rFonts w:ascii="Amelia Oblicua" w:hAnsi="Amelia Oblicua"/>
          <w:b/>
          <w:u w:val="single"/>
        </w:rPr>
      </w:pPr>
      <w:r w:rsidRPr="00B87BF8">
        <w:rPr>
          <w:rFonts w:ascii="Amelia Oblicua" w:hAnsi="Amelia Oblicua"/>
          <w:b/>
          <w:u w:val="single"/>
        </w:rPr>
        <w:t>Hallazgo 28</w:t>
      </w:r>
      <w:r w:rsidRPr="00B87BF8">
        <w:rPr>
          <w:rFonts w:ascii="Amelia Oblicua" w:hAnsi="Amelia Oblicua"/>
          <w:b/>
          <w:u w:val="single"/>
        </w:rPr>
        <w:tab/>
        <w:t>Falta de planos del proyecto original.</w:t>
      </w:r>
    </w:p>
    <w:p w14:paraId="528150CE" w14:textId="37548312" w:rsidR="00630FCA" w:rsidRPr="00B87BF8" w:rsidRDefault="00630FCA" w:rsidP="00B35A78">
      <w:pPr>
        <w:spacing w:after="0" w:line="240" w:lineRule="auto"/>
        <w:jc w:val="both"/>
        <w:rPr>
          <w:rFonts w:ascii="Amelia Oblicua" w:hAnsi="Amelia Oblicua" w:cs="Arial"/>
        </w:rPr>
      </w:pPr>
    </w:p>
    <w:p w14:paraId="40350EFF" w14:textId="77777777" w:rsidR="00630FCA" w:rsidRPr="00B87BF8" w:rsidRDefault="00630FCA" w:rsidP="00B35A78">
      <w:pPr>
        <w:spacing w:after="0" w:line="240" w:lineRule="auto"/>
        <w:jc w:val="both"/>
        <w:rPr>
          <w:rFonts w:ascii="Amelia Oblicua" w:hAnsi="Amelia Oblicua" w:cs="Arial"/>
        </w:rPr>
      </w:pPr>
    </w:p>
    <w:p w14:paraId="4983E1A0" w14:textId="140D04E4"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 xml:space="preserve">La </w:t>
      </w:r>
      <w:r w:rsidR="00B07466" w:rsidRPr="00B87BF8">
        <w:rPr>
          <w:rFonts w:ascii="Amelia Oblicua" w:hAnsi="Amelia Oblicua" w:cs="Arial"/>
        </w:rPr>
        <w:t xml:space="preserve">Dirección de Obras Publicas </w:t>
      </w:r>
      <w:r w:rsidRPr="00B87BF8">
        <w:rPr>
          <w:rFonts w:ascii="Amelia Oblicua" w:hAnsi="Amelia Oblicua" w:cs="Arial"/>
        </w:rPr>
        <w:t>no cuenta con los Planos del proyecto original, en contravención del artículo 2 fracción XXIV y 21 de la Ley de Obras Públicas y Servicios Relacionados con las Mismas del Estado de Chihuahua del que se desprende que para la realización de obras públicas se requerirá contar con los estudios y Proyectos Ejecutivos Integrales de Obras Públicas, entendiéndose como el conjunto de planos y documentos que conforman los proyectos arquitectónicos y de ingeniería de una obra, así como el Catálogo de Conceptos y las descripciones e información suficientes para que esta pueda llevarse a cabo.</w:t>
      </w:r>
    </w:p>
    <w:p w14:paraId="63739C0D" w14:textId="77777777" w:rsidR="00B35A78" w:rsidRPr="00B87BF8" w:rsidRDefault="00B35A78" w:rsidP="00B35A78">
      <w:pPr>
        <w:spacing w:after="0" w:line="240" w:lineRule="auto"/>
        <w:jc w:val="both"/>
        <w:rPr>
          <w:rFonts w:ascii="Amelia Oblicua" w:hAnsi="Amelia Oblicua" w:cs="Arial"/>
        </w:rPr>
      </w:pPr>
    </w:p>
    <w:p w14:paraId="65369243"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Lo anterior derivado del oficio de solicitud de Información OIC-ACE-218/2022 del 18 de abril en el cual se solicitó el expediente completo de la obra, recibiendo como respuesta oficio D/1599/2022 el 25 de abril de 2022 manifestando entregar el expediente, y del cual se detectó la falta de los planos del proyecto original.</w:t>
      </w:r>
    </w:p>
    <w:p w14:paraId="7995F19F" w14:textId="77777777" w:rsidR="00B35A78" w:rsidRPr="00B87BF8" w:rsidRDefault="00B35A78" w:rsidP="00B35A78">
      <w:pPr>
        <w:spacing w:after="0" w:line="240" w:lineRule="auto"/>
        <w:jc w:val="both"/>
        <w:rPr>
          <w:rFonts w:ascii="Amelia Oblicua" w:hAnsi="Amelia Oblicua" w:cs="Arial"/>
        </w:rPr>
      </w:pPr>
    </w:p>
    <w:p w14:paraId="08636670"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Con base en lo anterior el 06 de mayo de 2022 en oficio OIC-ACE-329/2022, se solicitó el Proyecto Ejecutivo Integral de Obra Pública que contenga: Documentación que soporta la elaboración de presupuesto base, Calendario o programa de ejecución de obra elaborado por la ejecutora, Presupuesto base de la ejecutora, Especificaciones generales y particulares, normas validadas por la dependencia ejecutora, y estudios previos, recibiendo respuesta mediante oficio D/1905/2022 del 12 de mayo de 2022, en el cual refieren hacer entrega. Sin embargo, al revisar la documentación adjunta el plano entregado correspondía al de construcción final.</w:t>
      </w:r>
    </w:p>
    <w:p w14:paraId="685D8BF6" w14:textId="77777777" w:rsidR="00B35A78" w:rsidRPr="00B87BF8" w:rsidRDefault="00B35A78" w:rsidP="00B35A78">
      <w:pPr>
        <w:spacing w:after="0" w:line="240" w:lineRule="auto"/>
        <w:jc w:val="both"/>
        <w:rPr>
          <w:rFonts w:ascii="Amelia Oblicua" w:hAnsi="Amelia Oblicua" w:cs="Arial"/>
        </w:rPr>
      </w:pPr>
    </w:p>
    <w:p w14:paraId="67CF3BD3"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Finalmente, en oficio OIC-ACE-225/2022 con fecha de 17 de junio de 2022, se le solicitó nuevamente al Ente los planos del proyecto original, recibiendo respuesta en la cual manifiestan proporcionarlos, no obstante, el documento entregado es el ya referido en el párrafo anterior.</w:t>
      </w:r>
    </w:p>
    <w:p w14:paraId="1436F73B" w14:textId="77777777" w:rsidR="00B35A78" w:rsidRPr="00B87BF8" w:rsidRDefault="00B35A78" w:rsidP="00B35A78">
      <w:pPr>
        <w:spacing w:after="0" w:line="240" w:lineRule="auto"/>
        <w:jc w:val="both"/>
        <w:rPr>
          <w:rFonts w:ascii="Amelia Oblicua" w:hAnsi="Amelia Oblicua" w:cs="Arial"/>
        </w:rPr>
      </w:pPr>
    </w:p>
    <w:p w14:paraId="1BB7434A"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De lo anterior se encuentra como hallazgo que el Ente no cuenta con los planos del proyecto original, así mismo se observó que para la formalización del contrato de obra pública número 010/2022 en su CLAUSULA PRIMERA segundo párrafo, refiere tener los planos como reproducidos como parte integrante del dicho instrumento, aun y cuando el Ente no cuenta con los mismos.</w:t>
      </w:r>
    </w:p>
    <w:p w14:paraId="609D31D7" w14:textId="77777777" w:rsidR="00B35A78" w:rsidRPr="00B87BF8" w:rsidRDefault="00B35A78" w:rsidP="00B35A78">
      <w:pPr>
        <w:spacing w:after="0" w:line="240" w:lineRule="auto"/>
        <w:jc w:val="both"/>
        <w:rPr>
          <w:rFonts w:ascii="Amelia Oblicua" w:hAnsi="Amelia Oblicua" w:cs="Arial"/>
        </w:rPr>
      </w:pPr>
    </w:p>
    <w:p w14:paraId="64C1A3FC" w14:textId="7A6C4698"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Acción:</w:t>
      </w:r>
    </w:p>
    <w:p w14:paraId="73BCE697" w14:textId="77777777" w:rsidR="00B35A78" w:rsidRPr="00B87BF8" w:rsidRDefault="00B35A78" w:rsidP="00B35A78">
      <w:pPr>
        <w:spacing w:after="0" w:line="240" w:lineRule="auto"/>
        <w:jc w:val="both"/>
        <w:rPr>
          <w:rFonts w:ascii="Amelia Oblicua" w:hAnsi="Amelia Oblicua" w:cs="Arial"/>
        </w:rPr>
      </w:pPr>
    </w:p>
    <w:p w14:paraId="30E72C36" w14:textId="579B2B7B"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Correctiva:</w:t>
      </w:r>
    </w:p>
    <w:p w14:paraId="2F97E91D"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lastRenderedPageBreak/>
        <w:t>Que el ente presente la documentación y argumentos que considere conveniente para para aclarar el hallazgo y/o proponer acciones inmediatas de solución a los hechos observados con fundamento en los artículos 3 fracciones I y II 30 fracción I de los Lineamientos que Regulan los Procesos de Auditorías, Verificación, Visitas y/o Inspecciones del Órgano Interno de Control del Municipio de Chihuahua.</w:t>
      </w:r>
    </w:p>
    <w:p w14:paraId="71D6BAAD" w14:textId="77777777" w:rsidR="00B35A78" w:rsidRPr="00B87BF8" w:rsidRDefault="00B35A78" w:rsidP="00B35A78">
      <w:pPr>
        <w:spacing w:after="0" w:line="240" w:lineRule="auto"/>
        <w:jc w:val="both"/>
        <w:rPr>
          <w:rFonts w:ascii="Amelia Oblicua" w:hAnsi="Amelia Oblicua" w:cs="Arial"/>
        </w:rPr>
      </w:pPr>
    </w:p>
    <w:p w14:paraId="55C46114" w14:textId="2AE10FE7"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Preventiva:</w:t>
      </w:r>
    </w:p>
    <w:p w14:paraId="69CD1B33"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Durante la etapa de planeación realizar las acciones que tengan por objeto concebir, diseñar y calcular los elementos que integran un Proyecto Ejecutivo Integral de Obra Pública, así mismo implementar los mecanismos internos necesarios a fin de omitir documentos que integran el Proyecto Ejecutivo Integral de Obra, y verificar desde la planeación que el Proyecto Ejecutivo Integral de Obra Pública cuente con los proyectos arquitectónicos y de ingeniería de una obra, así mismo efectuar los mecanismos internos que prevengan actos u omisiones que pudieran constituir responsabilidades administrativas, con fundamento en los artículos 3 fracciones I y III, 30 fracción II de los Lineamientos que Regulan los Procesos de Auditorías, Verificación, Visitas y/o Inspecciones del Órgano Interno de Control del Municipio de Chihuahua.</w:t>
      </w:r>
    </w:p>
    <w:p w14:paraId="7C9952AF" w14:textId="77777777" w:rsidR="00B35A78" w:rsidRPr="00B87BF8" w:rsidRDefault="00B35A78" w:rsidP="00B35A78">
      <w:pPr>
        <w:spacing w:after="0" w:line="240" w:lineRule="auto"/>
        <w:jc w:val="both"/>
        <w:rPr>
          <w:rFonts w:ascii="Amelia Oblicua" w:hAnsi="Amelia Oblicua" w:cs="Arial"/>
        </w:rPr>
      </w:pPr>
    </w:p>
    <w:p w14:paraId="57A67B96" w14:textId="77777777" w:rsidR="00B35A78" w:rsidRPr="00B87BF8" w:rsidRDefault="00B35A78" w:rsidP="00B35A78">
      <w:pPr>
        <w:spacing w:after="0" w:line="240" w:lineRule="auto"/>
        <w:jc w:val="both"/>
        <w:rPr>
          <w:rFonts w:ascii="Amelia Oblicua" w:hAnsi="Amelia Oblicua" w:cs="Arial"/>
          <w:iCs/>
        </w:rPr>
      </w:pPr>
    </w:p>
    <w:p w14:paraId="28E018EA" w14:textId="0BC0A984" w:rsidR="00B35A78" w:rsidRPr="00EE53B4" w:rsidRDefault="000A56D9" w:rsidP="00B35A78">
      <w:pPr>
        <w:spacing w:after="0" w:line="240" w:lineRule="auto"/>
        <w:jc w:val="both"/>
        <w:rPr>
          <w:rFonts w:ascii="Amelia Oblicua" w:hAnsi="Amelia Oblicua" w:cs="Arial"/>
          <w:i/>
          <w:iCs/>
          <w:color w:val="0070C0"/>
        </w:rPr>
      </w:pPr>
      <w:r w:rsidRPr="00EE53B4">
        <w:rPr>
          <w:rFonts w:ascii="Amelia Oblicua" w:hAnsi="Amelia Oblicua" w:cs="Arial"/>
          <w:b/>
          <w:i/>
          <w:iCs/>
          <w:color w:val="0070C0"/>
        </w:rPr>
        <w:t>Acción:</w:t>
      </w:r>
    </w:p>
    <w:p w14:paraId="04CF0C21" w14:textId="197315DC" w:rsidR="00B35A78" w:rsidRPr="00EE53B4" w:rsidRDefault="000A56D9" w:rsidP="00B35A78">
      <w:pPr>
        <w:spacing w:after="0" w:line="240" w:lineRule="auto"/>
        <w:jc w:val="both"/>
        <w:rPr>
          <w:rFonts w:ascii="Amelia Oblicua" w:hAnsi="Amelia Oblicua" w:cs="Arial"/>
          <w:i/>
          <w:iCs/>
          <w:color w:val="0070C0"/>
        </w:rPr>
      </w:pPr>
      <w:r w:rsidRPr="00EE53B4">
        <w:rPr>
          <w:rFonts w:ascii="Amelia Oblicua" w:hAnsi="Amelia Oblicua" w:cs="Arial"/>
          <w:b/>
          <w:i/>
          <w:iCs/>
          <w:color w:val="0070C0"/>
        </w:rPr>
        <w:t>Correctiva:</w:t>
      </w:r>
    </w:p>
    <w:p w14:paraId="1610EEA9" w14:textId="77777777" w:rsidR="00B35A78" w:rsidRPr="00EE53B4" w:rsidRDefault="00B35A78" w:rsidP="00B35A78">
      <w:pPr>
        <w:spacing w:after="0" w:line="240" w:lineRule="auto"/>
        <w:jc w:val="both"/>
        <w:rPr>
          <w:rFonts w:ascii="Amelia Oblicua" w:hAnsi="Amelia Oblicua" w:cs="Arial"/>
          <w:i/>
          <w:iCs/>
          <w:color w:val="0070C0"/>
        </w:rPr>
      </w:pPr>
    </w:p>
    <w:p w14:paraId="22A0845D" w14:textId="4A7DB5C7" w:rsidR="00B35A78" w:rsidRPr="00EE53B4" w:rsidRDefault="00E84470" w:rsidP="00B35A78">
      <w:pPr>
        <w:spacing w:after="0" w:line="240" w:lineRule="auto"/>
        <w:jc w:val="both"/>
        <w:rPr>
          <w:rFonts w:ascii="Amelia Oblicua" w:hAnsi="Amelia Oblicua" w:cs="Arial"/>
          <w:i/>
          <w:iCs/>
          <w:color w:val="0070C0"/>
        </w:rPr>
      </w:pPr>
      <w:r w:rsidRPr="00EE53B4">
        <w:rPr>
          <w:rFonts w:ascii="Amelia Oblicua" w:hAnsi="Amelia Oblicua" w:cs="Arial"/>
          <w:i/>
          <w:iCs/>
          <w:color w:val="0070C0"/>
        </w:rPr>
        <w:t>En respuesta a la observación e</w:t>
      </w:r>
      <w:r w:rsidR="00B35A78" w:rsidRPr="00EE53B4">
        <w:rPr>
          <w:rFonts w:ascii="Amelia Oblicua" w:hAnsi="Amelia Oblicua" w:cs="Arial"/>
          <w:i/>
          <w:iCs/>
          <w:color w:val="0070C0"/>
        </w:rPr>
        <w:t xml:space="preserve">sta Dependencia manifiesta que se anexan copia certificada </w:t>
      </w:r>
      <w:r w:rsidR="00264E12" w:rsidRPr="00EE53B4">
        <w:rPr>
          <w:rFonts w:ascii="Amelia Oblicua" w:hAnsi="Amelia Oblicua" w:cs="Arial"/>
          <w:i/>
          <w:iCs/>
          <w:color w:val="0070C0"/>
        </w:rPr>
        <w:t xml:space="preserve">legible </w:t>
      </w:r>
      <w:r w:rsidR="00B35A78" w:rsidRPr="00EE53B4">
        <w:rPr>
          <w:rFonts w:ascii="Amelia Oblicua" w:hAnsi="Amelia Oblicua" w:cs="Arial"/>
          <w:i/>
          <w:iCs/>
          <w:color w:val="0070C0"/>
        </w:rPr>
        <w:t>en forma digital a la presente los planos solicitados, y que derivado a la falta de personal no se encontraban integrados en su expediente correspondiente.</w:t>
      </w:r>
    </w:p>
    <w:p w14:paraId="0302BBC1" w14:textId="77777777" w:rsidR="00B35A78" w:rsidRPr="00EE53B4" w:rsidRDefault="00B35A78" w:rsidP="00B35A78">
      <w:pPr>
        <w:spacing w:after="0" w:line="240" w:lineRule="auto"/>
        <w:jc w:val="both"/>
        <w:rPr>
          <w:rFonts w:ascii="Amelia Oblicua" w:hAnsi="Amelia Oblicua" w:cs="Arial"/>
          <w:i/>
          <w:iCs/>
          <w:color w:val="0070C0"/>
        </w:rPr>
      </w:pPr>
    </w:p>
    <w:p w14:paraId="1AE99808" w14:textId="088CA0AA" w:rsidR="00B35A78" w:rsidRPr="00EE53B4" w:rsidRDefault="000A56D9" w:rsidP="00B35A78">
      <w:pPr>
        <w:spacing w:after="0" w:line="240" w:lineRule="auto"/>
        <w:jc w:val="both"/>
        <w:rPr>
          <w:rFonts w:ascii="Amelia Oblicua" w:hAnsi="Amelia Oblicua" w:cs="Arial"/>
          <w:i/>
          <w:iCs/>
          <w:color w:val="0070C0"/>
        </w:rPr>
      </w:pPr>
      <w:r w:rsidRPr="00EE53B4">
        <w:rPr>
          <w:rFonts w:ascii="Amelia Oblicua" w:hAnsi="Amelia Oblicua" w:cs="Arial"/>
          <w:b/>
          <w:i/>
          <w:iCs/>
          <w:color w:val="0070C0"/>
        </w:rPr>
        <w:t>Preventiva:</w:t>
      </w:r>
    </w:p>
    <w:p w14:paraId="0E7A383D" w14:textId="77777777" w:rsidR="00B35A78" w:rsidRPr="00EE53B4" w:rsidRDefault="00B35A78" w:rsidP="00B35A78">
      <w:pPr>
        <w:spacing w:after="0" w:line="240" w:lineRule="auto"/>
        <w:jc w:val="both"/>
        <w:rPr>
          <w:rFonts w:ascii="Amelia Oblicua" w:hAnsi="Amelia Oblicua" w:cs="Arial"/>
          <w:i/>
          <w:iCs/>
          <w:color w:val="0070C0"/>
        </w:rPr>
      </w:pPr>
    </w:p>
    <w:p w14:paraId="3A6346B8" w14:textId="088B46FC" w:rsidR="00C67DA3" w:rsidRPr="00EE53B4" w:rsidRDefault="00E85157" w:rsidP="00C67DA3">
      <w:pPr>
        <w:spacing w:after="0" w:line="240" w:lineRule="auto"/>
        <w:jc w:val="both"/>
        <w:rPr>
          <w:rFonts w:ascii="Amelia Oblicua" w:hAnsi="Amelia Oblicua" w:cs="Arial"/>
          <w:i/>
          <w:color w:val="0070C0"/>
        </w:rPr>
      </w:pPr>
      <w:r w:rsidRPr="00EE53B4">
        <w:rPr>
          <w:rFonts w:ascii="Amelia Oblicua" w:hAnsi="Amelia Oblicua" w:cs="Arial"/>
          <w:i/>
          <w:color w:val="0070C0"/>
        </w:rPr>
        <w:t xml:space="preserve">En respuesta a la observación </w:t>
      </w:r>
      <w:r w:rsidRPr="00EE53B4">
        <w:rPr>
          <w:rFonts w:ascii="Amelia Oblicua" w:hAnsi="Amelia Oblicua" w:cs="Arial"/>
          <w:i/>
          <w:iCs/>
          <w:color w:val="0070C0"/>
        </w:rPr>
        <w:t>esta dependencia manifiesta que ha realizado acciones necesarias para dar capacitación al personal de la dependencia</w:t>
      </w:r>
      <w:r w:rsidRPr="00EE53B4">
        <w:rPr>
          <w:rFonts w:ascii="Amelia Oblicua" w:hAnsi="Amelia Oblicua" w:cs="Arial"/>
          <w:i/>
          <w:color w:val="0070C0"/>
        </w:rPr>
        <w:t xml:space="preserve">, por lo cual se hace entrega copia certificada </w:t>
      </w:r>
      <w:r w:rsidRPr="00EE53B4">
        <w:rPr>
          <w:rFonts w:ascii="Amelia Oblicua" w:hAnsi="Amelia Oblicua" w:cs="Arial"/>
          <w:i/>
          <w:iCs/>
          <w:color w:val="0070C0"/>
        </w:rPr>
        <w:t xml:space="preserve">capacitación en materia de bitácora por lo cual se anexa evidencia de que en fecha 04 de octubre de 2022 se impartió por personal de la Dirección de Obras Públicas un curso de, el cual fue en carácter de obligatorio; así mismo se anexa copia certificada </w:t>
      </w:r>
      <w:r w:rsidRPr="00EE53B4">
        <w:rPr>
          <w:rFonts w:ascii="Amelia Oblicua" w:hAnsi="Amelia Oblicua" w:cs="Arial"/>
          <w:i/>
          <w:color w:val="0070C0"/>
        </w:rPr>
        <w:t xml:space="preserve">de los oficios que emite la Cámara Mexicana de la Industria de la Construcción en el cual se confirma los Eventos de Capacitación en materia de </w:t>
      </w:r>
      <w:r w:rsidRPr="00EE53B4">
        <w:rPr>
          <w:rFonts w:ascii="Amelia Oblicua" w:hAnsi="Amelia Oblicua" w:cs="Arial"/>
          <w:b/>
          <w:i/>
          <w:color w:val="0070C0"/>
        </w:rPr>
        <w:t>“Administración de Obra”,</w:t>
      </w:r>
      <w:r w:rsidRPr="00EE53B4">
        <w:rPr>
          <w:rFonts w:ascii="Amelia Oblicua" w:hAnsi="Amelia Oblicua" w:cs="Arial"/>
          <w:i/>
          <w:color w:val="0070C0"/>
        </w:rPr>
        <w:t xml:space="preserve"> al cual asistirán los residentes de obra; así como al curso </w:t>
      </w:r>
      <w:r w:rsidRPr="00EE53B4">
        <w:rPr>
          <w:rFonts w:ascii="Amelia Oblicua" w:hAnsi="Amelia Oblicua" w:cs="Arial"/>
          <w:b/>
          <w:i/>
          <w:color w:val="0070C0"/>
        </w:rPr>
        <w:t>“Ley de Obra Pública del Estado de Chihuahua”,</w:t>
      </w:r>
      <w:r w:rsidRPr="00EE53B4">
        <w:rPr>
          <w:rFonts w:ascii="Amelia Oblicua" w:hAnsi="Amelia Oblicua" w:cs="Arial"/>
          <w:i/>
          <w:color w:val="0070C0"/>
        </w:rPr>
        <w:t xml:space="preserve"> al cual asistirá personal del Departamento de Licitaciones y Control de Obra y el Departamento Jurídico y Afectaciones, personal que laboran en la Dirección de Obras Públicas, esto a efecto de contar con el personal de estas áreas se encuentre capacitado para aplicar la normatividad aplicable y evitar responsabilidades administrativas.</w:t>
      </w:r>
    </w:p>
    <w:p w14:paraId="1199EE66" w14:textId="4AF55971" w:rsidR="00B35A78" w:rsidRPr="00EE53B4" w:rsidRDefault="00B35A78" w:rsidP="00B35A78">
      <w:pPr>
        <w:spacing w:after="0" w:line="240" w:lineRule="auto"/>
        <w:jc w:val="both"/>
        <w:rPr>
          <w:rFonts w:ascii="Amelia Oblicua" w:hAnsi="Amelia Oblicua" w:cs="Arial"/>
          <w:i/>
          <w:iCs/>
        </w:rPr>
      </w:pPr>
    </w:p>
    <w:p w14:paraId="4378F77A" w14:textId="77777777" w:rsidR="00425730" w:rsidRPr="00EE53B4" w:rsidRDefault="00425730" w:rsidP="00425730">
      <w:pPr>
        <w:spacing w:after="0" w:line="240" w:lineRule="auto"/>
        <w:jc w:val="both"/>
        <w:rPr>
          <w:rFonts w:ascii="Amelia Oblicua" w:hAnsi="Amelia Oblicua" w:cs="Arial"/>
          <w:i/>
          <w:iCs/>
          <w:color w:val="0070C0"/>
        </w:rPr>
      </w:pPr>
      <w:r w:rsidRPr="00EE53B4">
        <w:rPr>
          <w:rFonts w:ascii="Amelia Oblicua" w:hAnsi="Amelia Oblicua" w:cs="Arial"/>
          <w:i/>
          <w:iCs/>
          <w:color w:val="0070C0"/>
        </w:rPr>
        <w:t xml:space="preserve">De igual forma se hace entrega del formato que se ha implementado (Check List) para la revisión de los documentos que establece la normatividad aplicable para la integración de expediente técnico, el inicio del proceso de contratación, la propia contratación y ejecución del contrato, incluyendo </w:t>
      </w:r>
      <w:r w:rsidRPr="00EE53B4">
        <w:rPr>
          <w:rFonts w:ascii="Amelia Oblicua" w:hAnsi="Amelia Oblicua" w:cs="Arial"/>
          <w:i/>
          <w:iCs/>
          <w:color w:val="0070C0"/>
        </w:rPr>
        <w:lastRenderedPageBreak/>
        <w:t>información y/o requisitos de las estimaciones, ajuste de costos, convenios, suspensión, terminación anticipada, rescisión, así como de la terminación de los trabajos.</w:t>
      </w:r>
    </w:p>
    <w:p w14:paraId="12BADA17" w14:textId="77777777" w:rsidR="00425730" w:rsidRPr="00EE53B4" w:rsidRDefault="00425730" w:rsidP="00425730">
      <w:pPr>
        <w:spacing w:after="0" w:line="240" w:lineRule="auto"/>
        <w:jc w:val="both"/>
        <w:rPr>
          <w:rFonts w:ascii="Amelia Oblicua" w:hAnsi="Amelia Oblicua" w:cs="Arial"/>
          <w:i/>
          <w:iCs/>
          <w:color w:val="0070C0"/>
        </w:rPr>
      </w:pPr>
    </w:p>
    <w:p w14:paraId="4175137A" w14:textId="77777777" w:rsidR="00425730" w:rsidRPr="00EE53B4" w:rsidRDefault="00425730" w:rsidP="00B35A78">
      <w:pPr>
        <w:spacing w:after="0" w:line="240" w:lineRule="auto"/>
        <w:jc w:val="both"/>
        <w:rPr>
          <w:rFonts w:ascii="Amelia Oblicua" w:hAnsi="Amelia Oblicua" w:cs="Arial"/>
          <w:i/>
          <w:iCs/>
        </w:rPr>
      </w:pPr>
    </w:p>
    <w:p w14:paraId="5E995040" w14:textId="77777777" w:rsidR="00B35A78" w:rsidRPr="00B87BF8" w:rsidRDefault="00B35A78" w:rsidP="00630FCA">
      <w:pPr>
        <w:rPr>
          <w:rFonts w:ascii="Amelia Oblicua" w:hAnsi="Amelia Oblicua"/>
          <w:b/>
          <w:u w:val="single"/>
        </w:rPr>
      </w:pPr>
    </w:p>
    <w:p w14:paraId="3AA88669" w14:textId="77777777" w:rsidR="00B35A78" w:rsidRPr="00B87BF8" w:rsidRDefault="00B35A78" w:rsidP="00630FCA">
      <w:pPr>
        <w:rPr>
          <w:rFonts w:ascii="Amelia Oblicua" w:hAnsi="Amelia Oblicua"/>
          <w:b/>
          <w:u w:val="single"/>
        </w:rPr>
      </w:pPr>
      <w:r w:rsidRPr="00B87BF8">
        <w:rPr>
          <w:rFonts w:ascii="Amelia Oblicua" w:hAnsi="Amelia Oblicua"/>
          <w:b/>
          <w:u w:val="single"/>
        </w:rPr>
        <w:t>Hallazgo 29</w:t>
      </w:r>
      <w:r w:rsidRPr="00B87BF8">
        <w:rPr>
          <w:rFonts w:ascii="Amelia Oblicua" w:hAnsi="Amelia Oblicua"/>
          <w:b/>
          <w:u w:val="single"/>
        </w:rPr>
        <w:tab/>
        <w:t>No cuenta con las especificaciones particulares firmadas.</w:t>
      </w:r>
    </w:p>
    <w:p w14:paraId="16AD6386" w14:textId="77777777" w:rsidR="00630FCA" w:rsidRPr="00B87BF8" w:rsidRDefault="00630FCA" w:rsidP="00B35A78">
      <w:pPr>
        <w:spacing w:after="0" w:line="240" w:lineRule="auto"/>
        <w:jc w:val="both"/>
        <w:rPr>
          <w:rFonts w:ascii="Amelia Oblicua" w:hAnsi="Amelia Oblicua" w:cs="Arial"/>
        </w:rPr>
      </w:pPr>
    </w:p>
    <w:p w14:paraId="051B22B6" w14:textId="77777777" w:rsidR="00630FCA" w:rsidRPr="00B87BF8" w:rsidRDefault="00630FCA" w:rsidP="00B35A78">
      <w:pPr>
        <w:spacing w:after="0" w:line="240" w:lineRule="auto"/>
        <w:jc w:val="both"/>
        <w:rPr>
          <w:rFonts w:ascii="Amelia Oblicua" w:hAnsi="Amelia Oblicua" w:cs="Arial"/>
        </w:rPr>
      </w:pPr>
    </w:p>
    <w:p w14:paraId="6E3937D8" w14:textId="14CFDB42"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 xml:space="preserve">Se observó que no se cuenta con las especificaciones particulares firmadas por la persona responsable del proyecto, lo anterior derivado a la revisión de la documentación proporcionada por la </w:t>
      </w:r>
      <w:r w:rsidR="00B07466" w:rsidRPr="00B87BF8">
        <w:rPr>
          <w:rFonts w:ascii="Amelia Oblicua" w:hAnsi="Amelia Oblicua" w:cs="Arial"/>
        </w:rPr>
        <w:t xml:space="preserve">Dirección de Obras Publicas </w:t>
      </w:r>
      <w:r w:rsidRPr="00B87BF8">
        <w:rPr>
          <w:rFonts w:ascii="Amelia Oblicua" w:hAnsi="Amelia Oblicua" w:cs="Arial"/>
        </w:rPr>
        <w:t>en el oficio D/2812/2022 del 23 de junio de 2022 en el cual refiere entregar las especificaciones particulares firmadas por la persona responsable del proyecto, siendo las especificaciones generales las entregadas por parte del Ente, lo anterior como respuesta al oficio de solicitud de información número OIC-ACE-425/2022 del 17 de junio de 2022, en la cual se solicitaron las especificaciones particulares, firmadas por la persona responsable del proyecto, siendo estas parte del Proyecto Ejecutivo Integral de Obra Pública, lo anterior en inobservancia de lo establecido en el artículo 21 cuarto párrafo de la Ley de Obras Públicas y Servicios Relacionados con las Mismas del Estado de Chihuahua, del que se desprende que para la realización de obras públicas se requerirá contar con los estudios y Proyectos Ejecutivos Integrales de Obras Públicas, especificaciones de construcción, accesibilidad y diseño universal, normas de calidad y el programa de ejecución totalmente terminados, así como incumplimiento el artículo 17 fracción I de su Reglamento que establece que los Entes Públicos sólo iniciarán la ejecución de obras o servicios, ya sea por administración directa o por contrato, cuando se cuenten con los estudios y proyectos de arquitectura e ingeniería; las especificaciones técnicas generales y particulares y las normas de calidad correspondientes.</w:t>
      </w:r>
    </w:p>
    <w:p w14:paraId="2420412C" w14:textId="77777777" w:rsidR="00B35A78" w:rsidRPr="00B87BF8" w:rsidRDefault="00B35A78" w:rsidP="00B35A78">
      <w:pPr>
        <w:spacing w:after="0" w:line="240" w:lineRule="auto"/>
        <w:jc w:val="both"/>
        <w:rPr>
          <w:rFonts w:ascii="Amelia Oblicua" w:hAnsi="Amelia Oblicua" w:cs="Arial"/>
        </w:rPr>
      </w:pPr>
    </w:p>
    <w:p w14:paraId="0470F773"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Asimismo, la residencia incumple en las funciones que le atribuye el artículo 131 de la Ley de la materia relativo a vigilar que, previamente al inicio de la obra, se cuente con el Proyecto Ejecutivo Integral de Obra Pública, en el cual deberán constar los proyectos arquitectónicos y de ingeniería, especificaciones de calidad de los materiales y especificaciones generales y particulares de construcción, catálogo de conceptos con sus análisis de precios unitarios o alcance de las actividades de obra o servicio, programas de ejecución y suministros o utilización, términos de referencia y alcance de servicios.</w:t>
      </w:r>
    </w:p>
    <w:p w14:paraId="7CD1AEAC" w14:textId="77777777" w:rsidR="00B35A78" w:rsidRPr="00B87BF8" w:rsidRDefault="00B35A78" w:rsidP="00B35A78">
      <w:pPr>
        <w:spacing w:after="0" w:line="240" w:lineRule="auto"/>
        <w:jc w:val="both"/>
        <w:rPr>
          <w:rFonts w:ascii="Amelia Oblicua" w:hAnsi="Amelia Oblicua" w:cs="Arial"/>
        </w:rPr>
      </w:pPr>
    </w:p>
    <w:p w14:paraId="7DA46587" w14:textId="77777777" w:rsidR="00B35A78" w:rsidRPr="00B87BF8" w:rsidRDefault="00B35A78" w:rsidP="00B35A78">
      <w:pPr>
        <w:spacing w:after="0" w:line="240" w:lineRule="auto"/>
        <w:jc w:val="both"/>
        <w:rPr>
          <w:rFonts w:ascii="Amelia Oblicua" w:hAnsi="Amelia Oblicua" w:cs="Arial"/>
        </w:rPr>
      </w:pPr>
    </w:p>
    <w:p w14:paraId="26D7DB63" w14:textId="1877D7EC"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Preventiva:</w:t>
      </w:r>
    </w:p>
    <w:p w14:paraId="42083BCF" w14:textId="735C3D5C"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Iniciar la ejecución de obras o servicios, ya sea por administración directa o por contrato solo y cuando se cuente previamente con las especificaciones particulares debiendo ser firmadas por la p</w:t>
      </w:r>
      <w:r w:rsidR="00264E12" w:rsidRPr="00B87BF8">
        <w:rPr>
          <w:rFonts w:ascii="Amelia Oblicua" w:hAnsi="Amelia Oblicua" w:cs="Arial"/>
        </w:rPr>
        <w:t xml:space="preserve">ersona responsable del proyecto, </w:t>
      </w:r>
      <w:r w:rsidRPr="00B87BF8">
        <w:rPr>
          <w:rFonts w:ascii="Amelia Oblicua" w:hAnsi="Amelia Oblicua" w:cs="Arial"/>
        </w:rPr>
        <w:t xml:space="preserve">tal como lo establece la Ley de Obras Públicas y Servicios Relacionados con las Mismas del Estado de Chihuahua, así como implementar los mecanismos internos que prevengan actos u omisiones que pudieran constituir responsabilidades administrativas, con fundamento en los artículos 3 fracciones I y III, 30 fracción II de los </w:t>
      </w:r>
      <w:r w:rsidRPr="00B87BF8">
        <w:rPr>
          <w:rFonts w:ascii="Amelia Oblicua" w:hAnsi="Amelia Oblicua" w:cs="Arial"/>
        </w:rPr>
        <w:lastRenderedPageBreak/>
        <w:t>Lineamientos que Regulan los Procesos de Auditorías, Verificación, Visitas y/o Inspecciones del Órgano Interno de Control del Municipio de Chihuahua.</w:t>
      </w:r>
    </w:p>
    <w:p w14:paraId="50EB3BAE" w14:textId="77777777" w:rsidR="00B35A78" w:rsidRPr="00B87BF8" w:rsidRDefault="00B35A78" w:rsidP="00B35A78">
      <w:pPr>
        <w:spacing w:after="0" w:line="240" w:lineRule="auto"/>
        <w:jc w:val="both"/>
        <w:rPr>
          <w:rFonts w:ascii="Amelia Oblicua" w:hAnsi="Amelia Oblicua" w:cs="Arial"/>
        </w:rPr>
      </w:pPr>
    </w:p>
    <w:p w14:paraId="0C1917B4" w14:textId="77777777" w:rsidR="00B87BF8" w:rsidRPr="00B87BF8" w:rsidRDefault="00B87BF8" w:rsidP="00CD1E9D">
      <w:pPr>
        <w:spacing w:after="0" w:line="240" w:lineRule="auto"/>
        <w:jc w:val="both"/>
        <w:rPr>
          <w:rFonts w:ascii="Amelia Oblicua" w:hAnsi="Amelia Oblicua" w:cs="Arial"/>
          <w:b/>
          <w:bCs/>
          <w:i/>
          <w:iCs/>
          <w:color w:val="0070C0"/>
        </w:rPr>
      </w:pPr>
    </w:p>
    <w:p w14:paraId="609356F1" w14:textId="1E826994" w:rsidR="00CD1E9D" w:rsidRPr="00B87BF8" w:rsidRDefault="00CD1E9D" w:rsidP="00CD1E9D">
      <w:pPr>
        <w:spacing w:after="0" w:line="240" w:lineRule="auto"/>
        <w:jc w:val="both"/>
        <w:rPr>
          <w:rFonts w:ascii="Amelia Oblicua" w:hAnsi="Amelia Oblicua" w:cs="Arial"/>
          <w:b/>
          <w:bCs/>
          <w:i/>
          <w:iCs/>
          <w:color w:val="0070C0"/>
        </w:rPr>
      </w:pPr>
      <w:r w:rsidRPr="00B87BF8">
        <w:rPr>
          <w:rFonts w:ascii="Amelia Oblicua" w:hAnsi="Amelia Oblicua" w:cs="Arial"/>
          <w:b/>
          <w:bCs/>
          <w:i/>
          <w:iCs/>
          <w:color w:val="0070C0"/>
        </w:rPr>
        <w:t>Preventiva:</w:t>
      </w:r>
    </w:p>
    <w:p w14:paraId="0F7B420E" w14:textId="77777777" w:rsidR="00CD1E9D" w:rsidRPr="00B87BF8" w:rsidRDefault="00CD1E9D" w:rsidP="00CD1E9D">
      <w:pPr>
        <w:spacing w:after="0" w:line="240" w:lineRule="auto"/>
        <w:jc w:val="both"/>
        <w:rPr>
          <w:rFonts w:ascii="Amelia Oblicua" w:hAnsi="Amelia Oblicua" w:cs="Arial"/>
          <w:i/>
          <w:iCs/>
          <w:color w:val="0070C0"/>
        </w:rPr>
      </w:pPr>
    </w:p>
    <w:p w14:paraId="06A1D926" w14:textId="77777777" w:rsidR="00CD1E9D" w:rsidRPr="00B87BF8" w:rsidRDefault="00CD1E9D" w:rsidP="00CD1E9D">
      <w:pPr>
        <w:spacing w:after="0" w:line="240" w:lineRule="auto"/>
        <w:jc w:val="both"/>
        <w:rPr>
          <w:rFonts w:ascii="Amelia Oblicua" w:hAnsi="Amelia Oblicua" w:cs="Arial"/>
          <w:i/>
        </w:rPr>
      </w:pPr>
    </w:p>
    <w:p w14:paraId="1AD2EF31" w14:textId="0EDBBA30" w:rsidR="00425730" w:rsidRPr="00B87BF8" w:rsidRDefault="00B87BF8" w:rsidP="00425730">
      <w:pPr>
        <w:spacing w:after="0" w:line="240" w:lineRule="auto"/>
        <w:jc w:val="both"/>
        <w:rPr>
          <w:rFonts w:ascii="Amelia Oblicua" w:hAnsi="Amelia Oblicua" w:cs="Arial"/>
          <w:i/>
          <w:iCs/>
          <w:color w:val="0070C0"/>
        </w:rPr>
      </w:pPr>
      <w:r w:rsidRPr="00B87BF8">
        <w:rPr>
          <w:rFonts w:ascii="Amelia Oblicua" w:hAnsi="Amelia Oblicua" w:cs="Arial"/>
          <w:bCs/>
          <w:i/>
          <w:iCs/>
          <w:color w:val="0070C0"/>
        </w:rPr>
        <w:t>En respuesta a la observación la Dirección manifiesta que se f</w:t>
      </w:r>
      <w:r w:rsidR="00CD1E9D" w:rsidRPr="00B87BF8">
        <w:rPr>
          <w:rFonts w:ascii="Amelia Oblicua" w:hAnsi="Amelia Oblicua" w:cs="Arial"/>
          <w:bCs/>
          <w:i/>
          <w:iCs/>
          <w:color w:val="0070C0"/>
        </w:rPr>
        <w:t>irmar</w:t>
      </w:r>
      <w:r w:rsidRPr="00B87BF8">
        <w:rPr>
          <w:rFonts w:ascii="Amelia Oblicua" w:hAnsi="Amelia Oblicua" w:cs="Arial"/>
          <w:bCs/>
          <w:i/>
          <w:iCs/>
          <w:color w:val="0070C0"/>
        </w:rPr>
        <w:t>án</w:t>
      </w:r>
      <w:r w:rsidR="00CD1E9D" w:rsidRPr="00B87BF8">
        <w:rPr>
          <w:rFonts w:ascii="Amelia Oblicua" w:hAnsi="Amelia Oblicua" w:cs="Arial"/>
          <w:bCs/>
          <w:i/>
          <w:iCs/>
          <w:color w:val="0070C0"/>
        </w:rPr>
        <w:t xml:space="preserve"> las especificaciones particulares por la persona responsable del proyecto tal como lo establece la Ley de Obras Públicas y Servicios Relacionados con las Mismas del Estado de Chihuahua, </w:t>
      </w:r>
      <w:r w:rsidR="00425730" w:rsidRPr="00B87BF8">
        <w:rPr>
          <w:rFonts w:ascii="Amelia Oblicua" w:hAnsi="Amelia Oblicua" w:cs="Arial"/>
          <w:bCs/>
          <w:i/>
          <w:iCs/>
          <w:color w:val="0070C0"/>
        </w:rPr>
        <w:t xml:space="preserve">por que </w:t>
      </w:r>
      <w:r w:rsidR="00425730" w:rsidRPr="00B87BF8">
        <w:rPr>
          <w:rFonts w:ascii="Amelia Oblicua" w:hAnsi="Amelia Oblicua" w:cs="Arial"/>
          <w:i/>
          <w:iCs/>
          <w:color w:val="0070C0"/>
        </w:rPr>
        <w:t>se hace entrega del formato que se ha implementado (Check List) para la revisión de los documentos que establece la normatividad aplicable para la integración de expediente técnico, el inicio del proceso de contratación, la propia contratación y ejecución del contrato, incluyendo información y/o requisitos de las estimaciones, ajuste de costos, convenios, suspensión, terminación anticipada, rescisión, así como de la terminación de los trabajos.</w:t>
      </w:r>
    </w:p>
    <w:p w14:paraId="292EE373" w14:textId="77777777" w:rsidR="00425730" w:rsidRPr="00B87BF8" w:rsidRDefault="00425730" w:rsidP="00425730">
      <w:pPr>
        <w:spacing w:after="0" w:line="240" w:lineRule="auto"/>
        <w:jc w:val="both"/>
        <w:rPr>
          <w:rFonts w:ascii="Amelia Oblicua" w:hAnsi="Amelia Oblicua" w:cs="Arial"/>
          <w:iCs/>
          <w:color w:val="0070C0"/>
        </w:rPr>
      </w:pPr>
    </w:p>
    <w:p w14:paraId="271BFDC6" w14:textId="77777777" w:rsidR="00CD1E9D" w:rsidRPr="00B87BF8" w:rsidRDefault="00CD1E9D" w:rsidP="00CD1E9D">
      <w:pPr>
        <w:spacing w:after="0" w:line="240" w:lineRule="auto"/>
        <w:jc w:val="both"/>
        <w:rPr>
          <w:rFonts w:ascii="Amelia Oblicua" w:hAnsi="Amelia Oblicua" w:cs="Arial"/>
          <w:color w:val="0070C0"/>
        </w:rPr>
      </w:pPr>
    </w:p>
    <w:p w14:paraId="04577389" w14:textId="4479CF13" w:rsidR="00B35A78" w:rsidRPr="00B87BF8" w:rsidRDefault="009F149F" w:rsidP="009F149F">
      <w:pPr>
        <w:spacing w:after="0" w:line="240" w:lineRule="auto"/>
        <w:jc w:val="both"/>
        <w:rPr>
          <w:rFonts w:ascii="Amelia Oblicua" w:hAnsi="Amelia Oblicua" w:cs="Arial"/>
        </w:rPr>
      </w:pPr>
      <w:r w:rsidRPr="00B87BF8">
        <w:rPr>
          <w:rFonts w:ascii="Amelia Oblicua" w:hAnsi="Amelia Oblicua" w:cs="Arial"/>
        </w:rPr>
        <w:t xml:space="preserve"> </w:t>
      </w:r>
    </w:p>
    <w:p w14:paraId="2AD9D84B" w14:textId="77777777" w:rsidR="00B35A78" w:rsidRPr="00B87BF8" w:rsidRDefault="00B35A78" w:rsidP="00630FCA">
      <w:pPr>
        <w:rPr>
          <w:rFonts w:ascii="Amelia Oblicua" w:hAnsi="Amelia Oblicua"/>
          <w:b/>
          <w:u w:val="single"/>
        </w:rPr>
      </w:pPr>
      <w:r w:rsidRPr="00B87BF8">
        <w:rPr>
          <w:rFonts w:ascii="Amelia Oblicua" w:hAnsi="Amelia Oblicua"/>
          <w:b/>
          <w:u w:val="single"/>
        </w:rPr>
        <w:t>Hallazgo 30</w:t>
      </w:r>
      <w:r w:rsidRPr="00B87BF8">
        <w:rPr>
          <w:rFonts w:ascii="Amelia Oblicua" w:hAnsi="Amelia Oblicua"/>
          <w:b/>
          <w:u w:val="single"/>
        </w:rPr>
        <w:tab/>
        <w:t>Deficiencias en el programa de ejecución de obra elaborado por la ejecutora.</w:t>
      </w:r>
    </w:p>
    <w:p w14:paraId="55102ED2" w14:textId="77777777" w:rsidR="00630FCA" w:rsidRPr="00B87BF8" w:rsidRDefault="00630FCA" w:rsidP="00B35A78">
      <w:pPr>
        <w:spacing w:after="0" w:line="240" w:lineRule="auto"/>
        <w:jc w:val="both"/>
        <w:rPr>
          <w:rFonts w:ascii="Amelia Oblicua" w:hAnsi="Amelia Oblicua" w:cs="Arial"/>
        </w:rPr>
      </w:pPr>
    </w:p>
    <w:p w14:paraId="1E3AD20E" w14:textId="77777777" w:rsidR="00630FCA" w:rsidRPr="00B87BF8" w:rsidRDefault="00630FCA" w:rsidP="00B35A78">
      <w:pPr>
        <w:spacing w:after="0" w:line="240" w:lineRule="auto"/>
        <w:jc w:val="both"/>
        <w:rPr>
          <w:rFonts w:ascii="Amelia Oblicua" w:hAnsi="Amelia Oblicua" w:cs="Arial"/>
        </w:rPr>
      </w:pPr>
    </w:p>
    <w:p w14:paraId="024B79BC" w14:textId="68E116F6"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Se detectó que el programa de ejecución de obra elaborado por la ejecutora no indica las fechas previstas, señaladas en días naturales, de comienzo y terminación de la obra lo que contraviene lo establecido 8 fracción IX de la Ley de Obras Públicas y Servicios Relacionados con las Mismas del Estado de Chihuahua del que se desprende que el programa de ejecución de los trabajos indicará las fechas previstas, señaladas en días naturales, de comienzo y terminación de todas sus fases, considerando las acciones previas a su iniciación y las condiciones climáticas, físicas y demás características similares esperadas de la zona o región donde deban realizarse.</w:t>
      </w:r>
    </w:p>
    <w:p w14:paraId="2489D586" w14:textId="77777777" w:rsidR="00B35A78" w:rsidRPr="00B87BF8" w:rsidRDefault="00B35A78" w:rsidP="00B35A78">
      <w:pPr>
        <w:spacing w:after="0" w:line="240" w:lineRule="auto"/>
        <w:jc w:val="both"/>
        <w:rPr>
          <w:rFonts w:ascii="Amelia Oblicua" w:hAnsi="Amelia Oblicua" w:cs="Arial"/>
        </w:rPr>
      </w:pPr>
    </w:p>
    <w:p w14:paraId="56D1404F"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Lo anterior se determinó derivado del análisis del programa de ejecución de obra elaborado por la ejecutora y entregado mediante oficio número D/2812/2022 el 23 de junio del 2022.</w:t>
      </w:r>
    </w:p>
    <w:p w14:paraId="349D043F" w14:textId="77777777" w:rsidR="00B35A78" w:rsidRPr="00B87BF8" w:rsidRDefault="00B35A78" w:rsidP="00B35A78">
      <w:pPr>
        <w:spacing w:after="0" w:line="240" w:lineRule="auto"/>
        <w:jc w:val="both"/>
        <w:rPr>
          <w:rFonts w:ascii="Amelia Oblicua" w:hAnsi="Amelia Oblicua" w:cs="Arial"/>
        </w:rPr>
      </w:pPr>
    </w:p>
    <w:p w14:paraId="164E23A0" w14:textId="77777777" w:rsidR="00B35A78" w:rsidRPr="00B87BF8" w:rsidRDefault="00B35A78" w:rsidP="00B35A78">
      <w:pPr>
        <w:spacing w:after="0" w:line="240" w:lineRule="auto"/>
        <w:jc w:val="both"/>
        <w:rPr>
          <w:rFonts w:ascii="Amelia Oblicua" w:hAnsi="Amelia Oblicua" w:cs="Arial"/>
        </w:rPr>
      </w:pPr>
    </w:p>
    <w:p w14:paraId="4EB9777B"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Acción</w:t>
      </w:r>
    </w:p>
    <w:p w14:paraId="3C299907" w14:textId="77777777" w:rsidR="00B35A78" w:rsidRPr="00B87BF8" w:rsidRDefault="00B35A78" w:rsidP="00B35A78">
      <w:pPr>
        <w:spacing w:after="0" w:line="240" w:lineRule="auto"/>
        <w:jc w:val="both"/>
        <w:rPr>
          <w:rFonts w:ascii="Amelia Oblicua" w:hAnsi="Amelia Oblicua" w:cs="Arial"/>
        </w:rPr>
      </w:pPr>
    </w:p>
    <w:p w14:paraId="22E0783D" w14:textId="7FF04AD0"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Correctiva:</w:t>
      </w:r>
    </w:p>
    <w:p w14:paraId="187175B5"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 xml:space="preserve">Que el ente presente la documentación y argumentos que considere conveniente para para aclarar el hallazgo y/o proponer acciones inmediatas de solución a los hechos observados con fundamento en los artículos 3 fracciones I y II 30 fracción I de los Lineamientos que Regulan los Procesos de Auditorías, Verificación, Visitas y/o Inspecciones del Órgano Interno de Control del Municipio de Chihuahua. </w:t>
      </w:r>
    </w:p>
    <w:p w14:paraId="53BD6769" w14:textId="77777777" w:rsidR="00B35A78" w:rsidRPr="00B87BF8" w:rsidRDefault="00B35A78" w:rsidP="00B35A78">
      <w:pPr>
        <w:spacing w:after="0" w:line="240" w:lineRule="auto"/>
        <w:jc w:val="both"/>
        <w:rPr>
          <w:rFonts w:ascii="Amelia Oblicua" w:hAnsi="Amelia Oblicua" w:cs="Arial"/>
        </w:rPr>
      </w:pPr>
    </w:p>
    <w:p w14:paraId="5F9F2CA9" w14:textId="77777777" w:rsidR="00B35A78" w:rsidRPr="00B87BF8" w:rsidRDefault="00B35A78" w:rsidP="00B35A78">
      <w:pPr>
        <w:spacing w:after="0" w:line="240" w:lineRule="auto"/>
        <w:jc w:val="both"/>
        <w:rPr>
          <w:rFonts w:ascii="Amelia Oblicua" w:hAnsi="Amelia Oblicua" w:cs="Arial"/>
        </w:rPr>
      </w:pPr>
    </w:p>
    <w:p w14:paraId="195750ED" w14:textId="77777777" w:rsidR="005F1E57" w:rsidRPr="00B87BF8" w:rsidRDefault="005F1E57" w:rsidP="005F1E57">
      <w:pPr>
        <w:spacing w:after="0" w:line="240" w:lineRule="auto"/>
        <w:jc w:val="both"/>
        <w:rPr>
          <w:rFonts w:ascii="Amelia Oblicua" w:hAnsi="Amelia Oblicua" w:cs="Arial"/>
          <w:b/>
          <w:bCs/>
          <w:i/>
          <w:iCs/>
          <w:color w:val="0070C0"/>
        </w:rPr>
      </w:pPr>
      <w:r w:rsidRPr="00B87BF8">
        <w:rPr>
          <w:rFonts w:ascii="Amelia Oblicua" w:hAnsi="Amelia Oblicua" w:cs="Arial"/>
          <w:b/>
          <w:bCs/>
          <w:i/>
          <w:iCs/>
          <w:color w:val="0070C0"/>
        </w:rPr>
        <w:lastRenderedPageBreak/>
        <w:t>Acción:</w:t>
      </w:r>
    </w:p>
    <w:p w14:paraId="2E88AE6C" w14:textId="77777777" w:rsidR="005F1E57" w:rsidRPr="00B87BF8" w:rsidRDefault="005F1E57" w:rsidP="005F1E57">
      <w:pPr>
        <w:spacing w:after="0" w:line="240" w:lineRule="auto"/>
        <w:jc w:val="both"/>
        <w:rPr>
          <w:rFonts w:ascii="Amelia Oblicua" w:hAnsi="Amelia Oblicua" w:cs="Arial"/>
          <w:b/>
          <w:bCs/>
          <w:i/>
          <w:iCs/>
          <w:color w:val="0070C0"/>
        </w:rPr>
      </w:pPr>
      <w:r w:rsidRPr="00B87BF8">
        <w:rPr>
          <w:rFonts w:ascii="Amelia Oblicua" w:hAnsi="Amelia Oblicua" w:cs="Arial"/>
          <w:b/>
          <w:bCs/>
          <w:i/>
          <w:iCs/>
          <w:color w:val="0070C0"/>
        </w:rPr>
        <w:t>Correctiva:</w:t>
      </w:r>
    </w:p>
    <w:p w14:paraId="4C982F0A" w14:textId="77777777" w:rsidR="005F1E57" w:rsidRPr="00B87BF8" w:rsidRDefault="005F1E57" w:rsidP="005F1E57">
      <w:pPr>
        <w:spacing w:after="0" w:line="240" w:lineRule="auto"/>
        <w:jc w:val="both"/>
        <w:rPr>
          <w:rFonts w:ascii="Amelia Oblicua" w:hAnsi="Amelia Oblicua" w:cs="Arial"/>
          <w:i/>
          <w:iCs/>
          <w:color w:val="0070C0"/>
        </w:rPr>
      </w:pPr>
    </w:p>
    <w:p w14:paraId="05516941" w14:textId="77777777" w:rsidR="005F1E57" w:rsidRPr="00B87BF8" w:rsidRDefault="005F1E57" w:rsidP="005F1E57">
      <w:pPr>
        <w:spacing w:after="0" w:line="240" w:lineRule="auto"/>
        <w:jc w:val="both"/>
        <w:rPr>
          <w:rFonts w:ascii="Amelia Oblicua" w:hAnsi="Amelia Oblicua" w:cs="Arial"/>
          <w:i/>
          <w:iCs/>
          <w:color w:val="0070C0"/>
          <w:highlight w:val="yellow"/>
        </w:rPr>
      </w:pPr>
      <w:r w:rsidRPr="00B87BF8">
        <w:rPr>
          <w:rFonts w:ascii="Amelia Oblicua" w:hAnsi="Amelia Oblicua" w:cs="Arial"/>
          <w:i/>
          <w:iCs/>
          <w:color w:val="0070C0"/>
        </w:rPr>
        <w:t>En respuesta al presente hallazgo la Dirección manifiesta que el programa de ejecución de obra se elabora señalando fecha de inicio, duración y fecha de término, y el documento que forma parte del Proyecto Ejecutivo Integral contiene los requisitos que establece la normativa de la materia, esta Dirección manifiesta que se hace entrega de copia certificada de los oficios D-3985/2022 en donde se solicita por parte de la esta dirección las modificaciones en el Sistema Helios, así como oficios de fechas 20 de septiembre y 11 de noviembre en el cual el contratista E-SAPCO SOFTWARE, S.A. DE C.V., hace entrega de las actualizaciones al Programa Helios, así mismo video certificado donde se acredita que las actualizaciones se encuentran funcionando en dicho programa.</w:t>
      </w:r>
    </w:p>
    <w:p w14:paraId="7837BC58" w14:textId="265020E6" w:rsidR="00B35A78" w:rsidRPr="00B87BF8" w:rsidRDefault="00B35A78" w:rsidP="00B35A78">
      <w:pPr>
        <w:spacing w:after="0" w:line="240" w:lineRule="auto"/>
        <w:jc w:val="both"/>
        <w:rPr>
          <w:rFonts w:ascii="Amelia Oblicua" w:hAnsi="Amelia Oblicua" w:cs="Arial"/>
          <w:i/>
        </w:rPr>
      </w:pPr>
    </w:p>
    <w:p w14:paraId="186FF95C" w14:textId="77777777" w:rsidR="00152AAB" w:rsidRPr="00B87BF8" w:rsidRDefault="00152AAB" w:rsidP="00152AAB">
      <w:pPr>
        <w:spacing w:after="0" w:line="240" w:lineRule="auto"/>
        <w:jc w:val="both"/>
        <w:rPr>
          <w:rFonts w:ascii="Amelia Oblicua" w:hAnsi="Amelia Oblicua" w:cs="Arial"/>
          <w:i/>
          <w:iCs/>
          <w:color w:val="0070C0"/>
        </w:rPr>
      </w:pPr>
      <w:r w:rsidRPr="00B87BF8">
        <w:rPr>
          <w:rFonts w:ascii="Amelia Oblicua" w:hAnsi="Amelia Oblicua" w:cs="Arial"/>
          <w:i/>
          <w:iCs/>
          <w:color w:val="0070C0"/>
        </w:rPr>
        <w:t>De igual forma se hace entrega del formato que se ha implementado (Check List) para la revisión de los documentos que establece la normatividad aplicable para la integración de expediente técnico, el inicio del proceso de contratación, la propia contratación y ejecución del contrato, incluyendo información y/o requisitos de las estimaciones, ajuste de costos, convenios, suspensión, terminación anticipada, rescisión, así como de la terminación de los trabajos.</w:t>
      </w:r>
    </w:p>
    <w:p w14:paraId="1ABDF918" w14:textId="77777777" w:rsidR="00152AAB" w:rsidRPr="00B87BF8" w:rsidRDefault="00152AAB" w:rsidP="00152AAB">
      <w:pPr>
        <w:spacing w:after="0" w:line="240" w:lineRule="auto"/>
        <w:jc w:val="both"/>
        <w:rPr>
          <w:rFonts w:ascii="Amelia Oblicua" w:hAnsi="Amelia Oblicua" w:cs="Arial"/>
          <w:i/>
          <w:iCs/>
          <w:color w:val="0070C0"/>
        </w:rPr>
      </w:pPr>
    </w:p>
    <w:p w14:paraId="375BD2EC" w14:textId="77777777" w:rsidR="00AA739B" w:rsidRDefault="00AA739B" w:rsidP="00F3737F">
      <w:pPr>
        <w:rPr>
          <w:rFonts w:ascii="Amelia Oblicua" w:hAnsi="Amelia Oblicua"/>
          <w:b/>
          <w:u w:val="single"/>
        </w:rPr>
      </w:pPr>
    </w:p>
    <w:p w14:paraId="53A46CCD" w14:textId="70F663B4" w:rsidR="00B35A78" w:rsidRPr="00F3737F" w:rsidRDefault="00B35A78" w:rsidP="00F3737F">
      <w:pPr>
        <w:rPr>
          <w:rFonts w:ascii="Amelia Oblicua" w:hAnsi="Amelia Oblicua"/>
          <w:b/>
          <w:u w:val="single"/>
        </w:rPr>
      </w:pPr>
      <w:r w:rsidRPr="00F3737F">
        <w:rPr>
          <w:rFonts w:ascii="Amelia Oblicua" w:hAnsi="Amelia Oblicua"/>
          <w:b/>
          <w:u w:val="single"/>
        </w:rPr>
        <w:t>Hallazgo 31</w:t>
      </w:r>
      <w:r w:rsidRPr="00F3737F">
        <w:rPr>
          <w:rFonts w:ascii="Amelia Oblicua" w:hAnsi="Amelia Oblicua"/>
          <w:b/>
          <w:u w:val="single"/>
        </w:rPr>
        <w:tab/>
        <w:t>Deficiencias en el manejo y control de la bitácora.</w:t>
      </w:r>
    </w:p>
    <w:p w14:paraId="51695E4A" w14:textId="77777777" w:rsidR="00B87BF8" w:rsidRPr="00F3737F" w:rsidRDefault="00B87BF8" w:rsidP="00F3737F">
      <w:pPr>
        <w:rPr>
          <w:rFonts w:ascii="Amelia Oblicua" w:hAnsi="Amelia Oblicua"/>
          <w:b/>
          <w:u w:val="single"/>
        </w:rPr>
      </w:pPr>
    </w:p>
    <w:p w14:paraId="65EEDB7F" w14:textId="2D19CA0F"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Derivado de la solicitud de información y OIC-ACE-329/2022 del 06 de mayo de 2022 y su oficio de respuesta D/1905/2022 del 12 de mayo de 2022, se detectaron las siguientes deficiencias en el manejo y control de la bitácora de obra:</w:t>
      </w:r>
    </w:p>
    <w:p w14:paraId="17678DFA" w14:textId="77777777" w:rsidR="00B35A78" w:rsidRPr="00B87BF8" w:rsidRDefault="00B35A78" w:rsidP="00B35A78">
      <w:pPr>
        <w:spacing w:after="0" w:line="240" w:lineRule="auto"/>
        <w:jc w:val="both"/>
        <w:rPr>
          <w:rFonts w:ascii="Amelia Oblicua" w:hAnsi="Amelia Oblicua" w:cs="Arial"/>
        </w:rPr>
      </w:pPr>
    </w:p>
    <w:p w14:paraId="7ABE6671"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El residente de obra no registro en la bitácora:</w:t>
      </w:r>
    </w:p>
    <w:p w14:paraId="756CE6D9" w14:textId="77777777" w:rsidR="00B35A78" w:rsidRPr="00B87BF8" w:rsidRDefault="00B35A78" w:rsidP="003B6F47">
      <w:pPr>
        <w:spacing w:after="0" w:line="240" w:lineRule="auto"/>
        <w:ind w:left="284" w:hanging="284"/>
        <w:jc w:val="both"/>
        <w:rPr>
          <w:rFonts w:ascii="Amelia Oblicua" w:hAnsi="Amelia Oblicua" w:cs="Arial"/>
        </w:rPr>
      </w:pPr>
      <w:r w:rsidRPr="00B87BF8">
        <w:rPr>
          <w:rFonts w:ascii="Amelia Oblicua" w:hAnsi="Amelia Oblicua" w:cs="Arial"/>
        </w:rPr>
        <w:t>a)</w:t>
      </w:r>
      <w:r w:rsidRPr="00B87BF8">
        <w:rPr>
          <w:rFonts w:ascii="Amelia Oblicua" w:hAnsi="Amelia Oblicua" w:cs="Arial"/>
        </w:rPr>
        <w:tab/>
        <w:t xml:space="preserve">La autorización de las estimaciones </w:t>
      </w:r>
    </w:p>
    <w:p w14:paraId="6DE0FEF3" w14:textId="77777777" w:rsidR="00B35A78" w:rsidRPr="00B87BF8" w:rsidRDefault="00B35A78" w:rsidP="00B35A78">
      <w:pPr>
        <w:spacing w:after="0" w:line="240" w:lineRule="auto"/>
        <w:jc w:val="both"/>
        <w:rPr>
          <w:rFonts w:ascii="Amelia Oblicua" w:hAnsi="Amelia Oblicua" w:cs="Arial"/>
        </w:rPr>
      </w:pPr>
    </w:p>
    <w:p w14:paraId="6BA1B4AC"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El superintendente de construcción no realizo las notas de bitácora correspondientes a:</w:t>
      </w:r>
    </w:p>
    <w:p w14:paraId="359D2930" w14:textId="77777777" w:rsidR="00B35A78" w:rsidRPr="00B87BF8" w:rsidRDefault="00B35A78" w:rsidP="003B6F47">
      <w:pPr>
        <w:spacing w:after="0" w:line="240" w:lineRule="auto"/>
        <w:ind w:left="284" w:hanging="284"/>
        <w:jc w:val="both"/>
        <w:rPr>
          <w:rFonts w:ascii="Amelia Oblicua" w:hAnsi="Amelia Oblicua" w:cs="Arial"/>
        </w:rPr>
      </w:pPr>
      <w:r w:rsidRPr="00B87BF8">
        <w:rPr>
          <w:rFonts w:ascii="Amelia Oblicua" w:hAnsi="Amelia Oblicua" w:cs="Arial"/>
        </w:rPr>
        <w:t>b)</w:t>
      </w:r>
      <w:r w:rsidRPr="00B87BF8">
        <w:rPr>
          <w:rFonts w:ascii="Amelia Oblicua" w:hAnsi="Amelia Oblicua" w:cs="Arial"/>
        </w:rPr>
        <w:tab/>
        <w:t>La solicitud de aprobación de estimaciones.</w:t>
      </w:r>
    </w:p>
    <w:p w14:paraId="6941F645" w14:textId="77777777" w:rsidR="00B35A78" w:rsidRPr="00B87BF8" w:rsidRDefault="00B35A78" w:rsidP="003B6F47">
      <w:pPr>
        <w:spacing w:after="0" w:line="240" w:lineRule="auto"/>
        <w:ind w:left="284" w:hanging="284"/>
        <w:jc w:val="both"/>
        <w:rPr>
          <w:rFonts w:ascii="Amelia Oblicua" w:hAnsi="Amelia Oblicua" w:cs="Arial"/>
        </w:rPr>
      </w:pPr>
      <w:r w:rsidRPr="00B87BF8">
        <w:rPr>
          <w:rFonts w:ascii="Amelia Oblicua" w:hAnsi="Amelia Oblicua" w:cs="Arial"/>
        </w:rPr>
        <w:t>c)</w:t>
      </w:r>
      <w:r w:rsidRPr="00B87BF8">
        <w:rPr>
          <w:rFonts w:ascii="Amelia Oblicua" w:hAnsi="Amelia Oblicua" w:cs="Arial"/>
        </w:rPr>
        <w:tab/>
        <w:t>El aviso de terminación de los trabajos.</w:t>
      </w:r>
    </w:p>
    <w:p w14:paraId="22919B1F" w14:textId="77777777" w:rsidR="00B35A78" w:rsidRPr="00B87BF8" w:rsidRDefault="00B35A78" w:rsidP="00B35A78">
      <w:pPr>
        <w:spacing w:after="0" w:line="240" w:lineRule="auto"/>
        <w:jc w:val="both"/>
        <w:rPr>
          <w:rFonts w:ascii="Amelia Oblicua" w:hAnsi="Amelia Oblicua" w:cs="Arial"/>
        </w:rPr>
      </w:pPr>
    </w:p>
    <w:p w14:paraId="46F8B6DF"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 xml:space="preserve">Lo anterior denota el incumplimiento de las funciones que le corresponde a la residencia de obra y al superintendente de construcción en el manejo y control de la bitácora de obra siendo esta un instrumento técnico de control de los trabajos durante el desarrollo de la obra o la prestación de servicios, por medio de ella se darán las instrucciones pertinentes, recibirá solicitudes del Contratista, consignará avances y aspectos relevantes de la ejecución de la obra. Su uso es obligatorio para las partes en todas las obras y servicios. La bitácora es también el medio oficial y legal de comunicación entre la residencia de obra y el Contratista y estará vigente durante el desarrollo de los trabajos, de tal modo que sólo deberá limitarse a asuntos importantes </w:t>
      </w:r>
    </w:p>
    <w:p w14:paraId="4E8C7535" w14:textId="77777777" w:rsidR="00B35A78" w:rsidRPr="00B87BF8" w:rsidRDefault="00B35A78" w:rsidP="00B35A78">
      <w:pPr>
        <w:spacing w:after="0" w:line="240" w:lineRule="auto"/>
        <w:jc w:val="both"/>
        <w:rPr>
          <w:rFonts w:ascii="Amelia Oblicua" w:hAnsi="Amelia Oblicua" w:cs="Arial"/>
        </w:rPr>
      </w:pPr>
    </w:p>
    <w:p w14:paraId="33127340" w14:textId="42B588BC"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lastRenderedPageBreak/>
        <w:t xml:space="preserve"> </w:t>
      </w:r>
    </w:p>
    <w:p w14:paraId="65DC3BAF" w14:textId="77777777" w:rsidR="00B35A78" w:rsidRPr="00B87BF8" w:rsidRDefault="00B35A78" w:rsidP="00B35A78">
      <w:pPr>
        <w:spacing w:after="0" w:line="240" w:lineRule="auto"/>
        <w:jc w:val="both"/>
        <w:rPr>
          <w:rFonts w:ascii="Amelia Oblicua" w:hAnsi="Amelia Oblicua" w:cs="Arial"/>
        </w:rPr>
      </w:pPr>
    </w:p>
    <w:p w14:paraId="4CEA95D2" w14:textId="4C91B361"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Acción:</w:t>
      </w:r>
    </w:p>
    <w:p w14:paraId="5E826CAF" w14:textId="77777777" w:rsidR="00B35A78" w:rsidRPr="00B87BF8" w:rsidRDefault="00B35A78" w:rsidP="00B35A78">
      <w:pPr>
        <w:spacing w:after="0" w:line="240" w:lineRule="auto"/>
        <w:jc w:val="both"/>
        <w:rPr>
          <w:rFonts w:ascii="Amelia Oblicua" w:hAnsi="Amelia Oblicua" w:cs="Arial"/>
        </w:rPr>
      </w:pPr>
    </w:p>
    <w:p w14:paraId="4C9055C8" w14:textId="5EF5EED9"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Correctiva:</w:t>
      </w:r>
    </w:p>
    <w:p w14:paraId="5837BC30"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Que el ente presente la documentación y argumentos que considere conveniente para para aclarar el hallazgo y/o proponer acciones inmediatas de solución a los hechos observados con fundamento en los artículos 3 fracciones I y II 30 fracción I de los Lineamientos que Regulan los Procesos de Auditorías, Verificación, Visitas y/o Inspecciones del Órgano Interno de Control del Municipio de Chihuahua.</w:t>
      </w:r>
    </w:p>
    <w:p w14:paraId="6D3B51CE" w14:textId="77777777" w:rsidR="00B35A78" w:rsidRPr="00B87BF8" w:rsidRDefault="00B35A78" w:rsidP="00B35A78">
      <w:pPr>
        <w:spacing w:after="0" w:line="240" w:lineRule="auto"/>
        <w:jc w:val="both"/>
        <w:rPr>
          <w:rFonts w:ascii="Amelia Oblicua" w:hAnsi="Amelia Oblicua" w:cs="Arial"/>
        </w:rPr>
      </w:pPr>
    </w:p>
    <w:p w14:paraId="17BE39E9" w14:textId="77777777" w:rsidR="00B35A78" w:rsidRPr="00B87BF8" w:rsidRDefault="00B35A78" w:rsidP="00B35A78">
      <w:pPr>
        <w:spacing w:after="0" w:line="240" w:lineRule="auto"/>
        <w:jc w:val="both"/>
        <w:rPr>
          <w:rFonts w:ascii="Amelia Oblicua" w:hAnsi="Amelia Oblicua" w:cs="Arial"/>
        </w:rPr>
      </w:pPr>
    </w:p>
    <w:p w14:paraId="77C04CAC" w14:textId="17BF8AB3"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Preventiva:</w:t>
      </w:r>
    </w:p>
    <w:p w14:paraId="274A690F"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Vigilar que se registre en la bitácora de obra los asuntos y eventos importantes que se presenten durante la ejecución de los trabajos, implementar mecanismos de control con el objeto de que los funcionarios públicos y la o el contratista actúen conforme a lo que las leyes, reglamentos y demás disposiciones jurídicas les atribuyen a su empleo, cargo o comisión, y generar los mecanismos internos que prevengan actos u omisiones que pudieran constituir responsabilidades administrativas, con fundamento en los artículos 3 fracciones I y III, 30 fracción II de los Lineamientos que Regulan los Procesos de Auditorías, Verificación, Visitas y/o Inspecciones del Órgano Interno de Control del Municipio de Chihuahua.</w:t>
      </w:r>
    </w:p>
    <w:p w14:paraId="6CAD209D" w14:textId="77777777" w:rsidR="00B35A78" w:rsidRPr="00B87BF8" w:rsidRDefault="00B35A78" w:rsidP="00B35A78">
      <w:pPr>
        <w:spacing w:after="0" w:line="240" w:lineRule="auto"/>
        <w:jc w:val="both"/>
        <w:rPr>
          <w:rFonts w:ascii="Amelia Oblicua" w:hAnsi="Amelia Oblicua" w:cs="Arial"/>
        </w:rPr>
      </w:pPr>
    </w:p>
    <w:p w14:paraId="083FABD5" w14:textId="4107D586" w:rsidR="00B35A78" w:rsidRPr="00A703DD" w:rsidRDefault="000A56D9" w:rsidP="00B35A78">
      <w:pPr>
        <w:spacing w:after="0" w:line="240" w:lineRule="auto"/>
        <w:jc w:val="both"/>
        <w:rPr>
          <w:rFonts w:ascii="Amelia Oblicua" w:hAnsi="Amelia Oblicua" w:cs="Arial"/>
          <w:i/>
          <w:iCs/>
          <w:color w:val="0070C0"/>
        </w:rPr>
      </w:pPr>
      <w:r w:rsidRPr="00A703DD">
        <w:rPr>
          <w:rFonts w:ascii="Amelia Oblicua" w:hAnsi="Amelia Oblicua" w:cs="Arial"/>
          <w:b/>
          <w:i/>
          <w:iCs/>
          <w:color w:val="0070C0"/>
        </w:rPr>
        <w:t>Acción:</w:t>
      </w:r>
    </w:p>
    <w:p w14:paraId="294FD507" w14:textId="6D8B00CB" w:rsidR="00B35A78" w:rsidRPr="00A703DD" w:rsidRDefault="000A56D9" w:rsidP="00B35A78">
      <w:pPr>
        <w:spacing w:after="0" w:line="240" w:lineRule="auto"/>
        <w:jc w:val="both"/>
        <w:rPr>
          <w:rFonts w:ascii="Amelia Oblicua" w:hAnsi="Amelia Oblicua" w:cs="Arial"/>
          <w:i/>
          <w:iCs/>
          <w:color w:val="0070C0"/>
        </w:rPr>
      </w:pPr>
      <w:r w:rsidRPr="00A703DD">
        <w:rPr>
          <w:rFonts w:ascii="Amelia Oblicua" w:hAnsi="Amelia Oblicua" w:cs="Arial"/>
          <w:b/>
          <w:i/>
          <w:iCs/>
          <w:color w:val="0070C0"/>
        </w:rPr>
        <w:t>Correctiva:</w:t>
      </w:r>
    </w:p>
    <w:p w14:paraId="76AC2C41" w14:textId="77777777" w:rsidR="00B35A78" w:rsidRPr="00A703DD" w:rsidRDefault="00B35A78" w:rsidP="00B35A78">
      <w:pPr>
        <w:spacing w:after="0" w:line="240" w:lineRule="auto"/>
        <w:jc w:val="both"/>
        <w:rPr>
          <w:rFonts w:ascii="Amelia Oblicua" w:hAnsi="Amelia Oblicua" w:cs="Arial"/>
          <w:i/>
          <w:iCs/>
          <w:color w:val="0070C0"/>
        </w:rPr>
      </w:pPr>
    </w:p>
    <w:p w14:paraId="70583665" w14:textId="622EE240" w:rsidR="00B35A78" w:rsidRPr="00A703DD" w:rsidRDefault="00E85157" w:rsidP="00B35A78">
      <w:pPr>
        <w:spacing w:after="0" w:line="240" w:lineRule="auto"/>
        <w:jc w:val="both"/>
        <w:rPr>
          <w:rFonts w:ascii="Amelia Oblicua" w:hAnsi="Amelia Oblicua" w:cs="Arial"/>
          <w:i/>
          <w:iCs/>
          <w:color w:val="0070C0"/>
        </w:rPr>
      </w:pPr>
      <w:r w:rsidRPr="00A703DD">
        <w:rPr>
          <w:rFonts w:ascii="Amelia Oblicua" w:hAnsi="Amelia Oblicua" w:cs="Arial"/>
          <w:i/>
          <w:color w:val="0070C0"/>
        </w:rPr>
        <w:t xml:space="preserve">En respuesta a la observación </w:t>
      </w:r>
      <w:r w:rsidRPr="00A703DD">
        <w:rPr>
          <w:rFonts w:ascii="Amelia Oblicua" w:hAnsi="Amelia Oblicua" w:cs="Arial"/>
          <w:i/>
          <w:iCs/>
          <w:color w:val="0070C0"/>
        </w:rPr>
        <w:t>esta dependencia manifiesta que ha realizado acciones necesarias para dar capacitación al personal de la dependencia</w:t>
      </w:r>
      <w:r w:rsidRPr="00A703DD">
        <w:rPr>
          <w:rFonts w:ascii="Amelia Oblicua" w:hAnsi="Amelia Oblicua" w:cs="Arial"/>
          <w:i/>
          <w:color w:val="0070C0"/>
        </w:rPr>
        <w:t xml:space="preserve">, por lo cual se hace entrega copia certificada </w:t>
      </w:r>
      <w:r w:rsidRPr="00A703DD">
        <w:rPr>
          <w:rFonts w:ascii="Amelia Oblicua" w:hAnsi="Amelia Oblicua" w:cs="Arial"/>
          <w:i/>
          <w:iCs/>
          <w:color w:val="0070C0"/>
        </w:rPr>
        <w:t xml:space="preserve">capacitación en materia de bitácora por lo cual se anexa evidencia de que en fecha 04 de octubre de 2022 se impartió por personal de la Dirección de Obras Públicas un curso de, el cual fue en carácter de obligatorio; así mismo se anexa copia certificada </w:t>
      </w:r>
      <w:r w:rsidRPr="00A703DD">
        <w:rPr>
          <w:rFonts w:ascii="Amelia Oblicua" w:hAnsi="Amelia Oblicua" w:cs="Arial"/>
          <w:i/>
          <w:color w:val="0070C0"/>
        </w:rPr>
        <w:t xml:space="preserve">de los oficios que emite la Cámara Mexicana de la Industria de la Construcción en el cual se confirma los Eventos de Capacitación en materia de </w:t>
      </w:r>
      <w:r w:rsidRPr="00A703DD">
        <w:rPr>
          <w:rFonts w:ascii="Amelia Oblicua" w:hAnsi="Amelia Oblicua" w:cs="Arial"/>
          <w:b/>
          <w:i/>
          <w:color w:val="0070C0"/>
        </w:rPr>
        <w:t>“Administración de Obra”,</w:t>
      </w:r>
      <w:r w:rsidRPr="00A703DD">
        <w:rPr>
          <w:rFonts w:ascii="Amelia Oblicua" w:hAnsi="Amelia Oblicua" w:cs="Arial"/>
          <w:i/>
          <w:color w:val="0070C0"/>
        </w:rPr>
        <w:t xml:space="preserve"> al cual asistirán los residentes de obra; así como al curso </w:t>
      </w:r>
      <w:r w:rsidRPr="00A703DD">
        <w:rPr>
          <w:rFonts w:ascii="Amelia Oblicua" w:hAnsi="Amelia Oblicua" w:cs="Arial"/>
          <w:b/>
          <w:i/>
          <w:color w:val="0070C0"/>
        </w:rPr>
        <w:t>“Ley de Obra Pública del Estado de Chihuahua”,</w:t>
      </w:r>
      <w:r w:rsidRPr="00A703DD">
        <w:rPr>
          <w:rFonts w:ascii="Amelia Oblicua" w:hAnsi="Amelia Oblicua" w:cs="Arial"/>
          <w:i/>
          <w:color w:val="0070C0"/>
        </w:rPr>
        <w:t xml:space="preserve"> al cual asistirá personal del Departamento de Licitaciones y Control de Obra y el Departamento Jurídico y Afectaciones, personal que laboran en la Dirección de Obras Públicas, esto a efecto de contar con el personal de estas áreas se encuentre capacitado para aplicar la normatividad aplicable y evitar responsabilidades administrativas.</w:t>
      </w:r>
    </w:p>
    <w:p w14:paraId="41827847" w14:textId="77777777" w:rsidR="00B35A78" w:rsidRPr="00A703DD" w:rsidRDefault="00B35A78" w:rsidP="00B35A78">
      <w:pPr>
        <w:spacing w:after="0" w:line="240" w:lineRule="auto"/>
        <w:jc w:val="both"/>
        <w:rPr>
          <w:rFonts w:ascii="Amelia Oblicua" w:hAnsi="Amelia Oblicua" w:cs="Arial"/>
          <w:i/>
          <w:iCs/>
          <w:color w:val="0070C0"/>
        </w:rPr>
      </w:pPr>
    </w:p>
    <w:p w14:paraId="629BFB6D" w14:textId="77777777" w:rsidR="005A3276" w:rsidRPr="00A703DD" w:rsidRDefault="005A3276" w:rsidP="005A3276">
      <w:pPr>
        <w:spacing w:after="0" w:line="240" w:lineRule="auto"/>
        <w:jc w:val="both"/>
        <w:rPr>
          <w:rFonts w:ascii="Amelia Oblicua" w:hAnsi="Amelia Oblicua" w:cs="Arial"/>
          <w:b/>
          <w:bCs/>
          <w:i/>
          <w:iCs/>
          <w:color w:val="0070C0"/>
        </w:rPr>
      </w:pPr>
      <w:r w:rsidRPr="00A703DD">
        <w:rPr>
          <w:rFonts w:ascii="Amelia Oblicua" w:hAnsi="Amelia Oblicua" w:cs="Arial"/>
          <w:b/>
          <w:bCs/>
          <w:i/>
          <w:iCs/>
          <w:color w:val="0070C0"/>
        </w:rPr>
        <w:t>Preventiva:</w:t>
      </w:r>
    </w:p>
    <w:p w14:paraId="1509603D" w14:textId="77777777" w:rsidR="005A3276" w:rsidRPr="00A703DD" w:rsidRDefault="005A3276" w:rsidP="005A3276">
      <w:pPr>
        <w:spacing w:after="0" w:line="240" w:lineRule="auto"/>
        <w:jc w:val="both"/>
        <w:rPr>
          <w:rFonts w:ascii="Amelia Oblicua" w:hAnsi="Amelia Oblicua" w:cs="Arial"/>
          <w:i/>
          <w:iCs/>
          <w:color w:val="0070C0"/>
        </w:rPr>
      </w:pPr>
    </w:p>
    <w:p w14:paraId="3BC4D3B0" w14:textId="3BAA8DA3" w:rsidR="00B35A78" w:rsidRPr="00A703DD" w:rsidRDefault="00E85157" w:rsidP="00B35A78">
      <w:pPr>
        <w:spacing w:after="0" w:line="240" w:lineRule="auto"/>
        <w:jc w:val="both"/>
        <w:rPr>
          <w:rFonts w:ascii="Amelia Oblicua" w:hAnsi="Amelia Oblicua" w:cs="Arial"/>
          <w:i/>
          <w:color w:val="0070C0"/>
        </w:rPr>
      </w:pPr>
      <w:r w:rsidRPr="00A703DD">
        <w:rPr>
          <w:rFonts w:ascii="Amelia Oblicua" w:hAnsi="Amelia Oblicua" w:cs="Arial"/>
          <w:i/>
          <w:color w:val="0070C0"/>
        </w:rPr>
        <w:t xml:space="preserve">En respuesta a la observación </w:t>
      </w:r>
      <w:r w:rsidRPr="00A703DD">
        <w:rPr>
          <w:rFonts w:ascii="Amelia Oblicua" w:hAnsi="Amelia Oblicua" w:cs="Arial"/>
          <w:i/>
          <w:iCs/>
          <w:color w:val="0070C0"/>
        </w:rPr>
        <w:t>esta dependencia manifiesta que ha realizado acciones necesarias para dar capacitación al personal de la dependencia</w:t>
      </w:r>
      <w:r w:rsidRPr="00A703DD">
        <w:rPr>
          <w:rFonts w:ascii="Amelia Oblicua" w:hAnsi="Amelia Oblicua" w:cs="Arial"/>
          <w:i/>
          <w:color w:val="0070C0"/>
        </w:rPr>
        <w:t xml:space="preserve">, por lo cual se hace entrega copia certificada </w:t>
      </w:r>
      <w:r w:rsidRPr="00A703DD">
        <w:rPr>
          <w:rFonts w:ascii="Amelia Oblicua" w:hAnsi="Amelia Oblicua" w:cs="Arial"/>
          <w:i/>
          <w:iCs/>
          <w:color w:val="0070C0"/>
        </w:rPr>
        <w:t xml:space="preserve">capacitación en materia de bitácora por lo cual se anexa evidencia de que en fecha 04 de octubre de 2022 se impartió por personal de la Dirección de Obras Públicas un curso de, el cual fue en carácter de </w:t>
      </w:r>
      <w:r w:rsidRPr="00A703DD">
        <w:rPr>
          <w:rFonts w:ascii="Amelia Oblicua" w:hAnsi="Amelia Oblicua" w:cs="Arial"/>
          <w:i/>
          <w:iCs/>
          <w:color w:val="0070C0"/>
        </w:rPr>
        <w:lastRenderedPageBreak/>
        <w:t xml:space="preserve">obligatorio; así mismo se anexa copia certificada </w:t>
      </w:r>
      <w:r w:rsidRPr="00A703DD">
        <w:rPr>
          <w:rFonts w:ascii="Amelia Oblicua" w:hAnsi="Amelia Oblicua" w:cs="Arial"/>
          <w:i/>
          <w:color w:val="0070C0"/>
        </w:rPr>
        <w:t xml:space="preserve">de los oficios que emite la Cámara Mexicana de la Industria de la Construcción en el cual se confirma los Eventos de Capacitación en materia de </w:t>
      </w:r>
      <w:r w:rsidRPr="00A703DD">
        <w:rPr>
          <w:rFonts w:ascii="Amelia Oblicua" w:hAnsi="Amelia Oblicua" w:cs="Arial"/>
          <w:b/>
          <w:i/>
          <w:color w:val="0070C0"/>
        </w:rPr>
        <w:t>“Administración de Obra”,</w:t>
      </w:r>
      <w:r w:rsidRPr="00A703DD">
        <w:rPr>
          <w:rFonts w:ascii="Amelia Oblicua" w:hAnsi="Amelia Oblicua" w:cs="Arial"/>
          <w:i/>
          <w:color w:val="0070C0"/>
        </w:rPr>
        <w:t xml:space="preserve"> al cual asistirán los residentes de obra; así como al curso </w:t>
      </w:r>
      <w:r w:rsidRPr="00A703DD">
        <w:rPr>
          <w:rFonts w:ascii="Amelia Oblicua" w:hAnsi="Amelia Oblicua" w:cs="Arial"/>
          <w:b/>
          <w:i/>
          <w:color w:val="0070C0"/>
        </w:rPr>
        <w:t>“Ley de Obra Pública del Estado de Chihuahua”,</w:t>
      </w:r>
      <w:r w:rsidRPr="00A703DD">
        <w:rPr>
          <w:rFonts w:ascii="Amelia Oblicua" w:hAnsi="Amelia Oblicua" w:cs="Arial"/>
          <w:i/>
          <w:color w:val="0070C0"/>
        </w:rPr>
        <w:t xml:space="preserve"> al cual asistirá personal del Departamento de Licitaciones y Control de Obra y el Departamento Jurídico y Afectaciones, personal que laboran en la Dirección de Obras Públicas, esto a efecto de contar con el personal de estas áreas se encuentre capacitado para aplicar la normatividad aplicable y evitar responsabilidades administrativas.</w:t>
      </w:r>
    </w:p>
    <w:p w14:paraId="5E8A4DCE" w14:textId="6E3D082B" w:rsidR="00B35A78" w:rsidRDefault="00B35A78" w:rsidP="00B35A78">
      <w:pPr>
        <w:spacing w:after="0" w:line="240" w:lineRule="auto"/>
        <w:jc w:val="both"/>
        <w:rPr>
          <w:rFonts w:ascii="Amelia Oblicua" w:hAnsi="Amelia Oblicua" w:cs="Arial"/>
        </w:rPr>
      </w:pPr>
    </w:p>
    <w:p w14:paraId="366F504F" w14:textId="77777777" w:rsidR="00A703DD" w:rsidRPr="00B87BF8" w:rsidRDefault="00A703DD" w:rsidP="00B35A78">
      <w:pPr>
        <w:spacing w:after="0" w:line="240" w:lineRule="auto"/>
        <w:jc w:val="both"/>
        <w:rPr>
          <w:rFonts w:ascii="Amelia Oblicua" w:hAnsi="Amelia Oblicua" w:cs="Arial"/>
        </w:rPr>
      </w:pPr>
    </w:p>
    <w:p w14:paraId="7AD7D364" w14:textId="249A8359" w:rsidR="00B35A78" w:rsidRPr="00B87BF8" w:rsidRDefault="00521CAF" w:rsidP="00A703DD">
      <w:pPr>
        <w:pStyle w:val="Ttulo2"/>
        <w:jc w:val="center"/>
        <w:rPr>
          <w:rFonts w:ascii="Amelia Oblicua" w:hAnsi="Amelia Oblicua"/>
          <w:szCs w:val="22"/>
        </w:rPr>
      </w:pPr>
      <w:r w:rsidRPr="00A703DD">
        <w:rPr>
          <w:rFonts w:ascii="Amelia Oblicua" w:hAnsi="Amelia Oblicua"/>
          <w:caps w:val="0"/>
          <w:szCs w:val="22"/>
          <w:highlight w:val="lightGray"/>
        </w:rPr>
        <w:t>V</w:t>
      </w:r>
      <w:r w:rsidR="004B0767" w:rsidRPr="00A703DD">
        <w:rPr>
          <w:rFonts w:ascii="Amelia Oblicua" w:hAnsi="Amelia Oblicua"/>
          <w:caps w:val="0"/>
          <w:szCs w:val="22"/>
          <w:highlight w:val="lightGray"/>
        </w:rPr>
        <w:t>I</w:t>
      </w:r>
      <w:r w:rsidR="00711324" w:rsidRPr="00A703DD">
        <w:rPr>
          <w:rFonts w:ascii="Amelia Oblicua" w:hAnsi="Amelia Oblicua"/>
          <w:szCs w:val="22"/>
          <w:highlight w:val="lightGray"/>
        </w:rPr>
        <w:t xml:space="preserve">. </w:t>
      </w:r>
      <w:r w:rsidR="00B35A78" w:rsidRPr="00A703DD">
        <w:rPr>
          <w:rFonts w:ascii="Amelia Oblicua" w:hAnsi="Amelia Oblicua"/>
          <w:szCs w:val="22"/>
          <w:highlight w:val="lightGray"/>
        </w:rPr>
        <w:t>CONSTRUCCIÓN DE DREN PLUVIAL EN CALLE 67 Y ARROYO SAN JORGE COLONIA SECTOR 3</w:t>
      </w:r>
    </w:p>
    <w:p w14:paraId="44D59153" w14:textId="6768B5BF" w:rsidR="00B35A78" w:rsidRDefault="00B35A78" w:rsidP="00B35A78">
      <w:pPr>
        <w:spacing w:after="0" w:line="240" w:lineRule="auto"/>
        <w:jc w:val="both"/>
        <w:rPr>
          <w:rFonts w:ascii="Amelia Oblicua" w:hAnsi="Amelia Oblicua" w:cs="Arial"/>
        </w:rPr>
      </w:pPr>
    </w:p>
    <w:p w14:paraId="3711526E" w14:textId="77777777" w:rsidR="00A703DD" w:rsidRPr="00A703DD" w:rsidRDefault="00A703DD" w:rsidP="00A703DD">
      <w:pPr>
        <w:rPr>
          <w:rFonts w:ascii="Amelia Oblicua" w:hAnsi="Amelia Oblicua"/>
          <w:b/>
          <w:u w:val="single"/>
        </w:rPr>
      </w:pPr>
    </w:p>
    <w:p w14:paraId="5034E981" w14:textId="77777777" w:rsidR="00B35A78" w:rsidRPr="00A703DD" w:rsidRDefault="00B35A78" w:rsidP="00A703DD">
      <w:pPr>
        <w:rPr>
          <w:rFonts w:ascii="Amelia Oblicua" w:hAnsi="Amelia Oblicua"/>
          <w:b/>
          <w:u w:val="single"/>
        </w:rPr>
      </w:pPr>
      <w:r w:rsidRPr="00A703DD">
        <w:rPr>
          <w:rFonts w:ascii="Amelia Oblicua" w:hAnsi="Amelia Oblicua"/>
          <w:b/>
          <w:u w:val="single"/>
        </w:rPr>
        <w:t>Hallazgo 32</w:t>
      </w:r>
      <w:r w:rsidRPr="00A703DD">
        <w:rPr>
          <w:rFonts w:ascii="Amelia Oblicua" w:hAnsi="Amelia Oblicua"/>
          <w:b/>
          <w:u w:val="single"/>
        </w:rPr>
        <w:tab/>
        <w:t>Falta la autorización en materia de impacto ambiental.</w:t>
      </w:r>
    </w:p>
    <w:p w14:paraId="3501EA3D" w14:textId="77777777" w:rsidR="00A703DD" w:rsidRDefault="00A703DD" w:rsidP="00B35A78">
      <w:pPr>
        <w:spacing w:after="0" w:line="240" w:lineRule="auto"/>
        <w:jc w:val="both"/>
        <w:rPr>
          <w:rFonts w:ascii="Amelia Oblicua" w:hAnsi="Amelia Oblicua" w:cs="Arial"/>
        </w:rPr>
      </w:pPr>
    </w:p>
    <w:p w14:paraId="18EED73A" w14:textId="3E17E03A"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Se observó que no cuenta con la autorización en materia de impacto ambiental, previo al inicio de los trabajos emitida la Secretaría de Desarrollo Urbano y Ecología del Poder Ejecutivo del Estado la autoridad con atribuciones en la materia.</w:t>
      </w:r>
    </w:p>
    <w:p w14:paraId="1DC38BFD" w14:textId="77777777" w:rsidR="00B35A78" w:rsidRPr="00B87BF8" w:rsidRDefault="00B35A78" w:rsidP="00B35A78">
      <w:pPr>
        <w:spacing w:after="0" w:line="240" w:lineRule="auto"/>
        <w:jc w:val="both"/>
        <w:rPr>
          <w:rFonts w:ascii="Amelia Oblicua" w:hAnsi="Amelia Oblicua" w:cs="Arial"/>
        </w:rPr>
      </w:pPr>
    </w:p>
    <w:p w14:paraId="71DE1A0F"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Lo anterior derivado del oficio de solicitud de Información OIC-ACE-218/2022 del 18 de abril en el cual se solicitó el expediente completo de la obra, recibiendo como respuesta oficio D/1599/2022 el 25 de abril de 2022 manifestando entregar el expediente, y del cual se detectó la falta de la autorización en materia de impacto ambiental.</w:t>
      </w:r>
    </w:p>
    <w:p w14:paraId="709AB7A5" w14:textId="77777777" w:rsidR="00B35A78" w:rsidRPr="00B87BF8" w:rsidRDefault="00B35A78" w:rsidP="00B35A78">
      <w:pPr>
        <w:spacing w:after="0" w:line="240" w:lineRule="auto"/>
        <w:jc w:val="both"/>
        <w:rPr>
          <w:rFonts w:ascii="Amelia Oblicua" w:hAnsi="Amelia Oblicua" w:cs="Arial"/>
        </w:rPr>
      </w:pPr>
    </w:p>
    <w:p w14:paraId="7A841B11"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Posteriormente mediante oficio OIC-ACE-329/2022 del 06 de mayo de 2022 se solicitó la autorización en materia ambiental por la Secretaría de Gobierno del Estado Chihuahua recibiendo respuesta mediante oficios número D/1905/2022 del 12 mayo de 2022 y D/2090/2022 del 19 de mayo de 2022 en el que anexan resolución municipal.</w:t>
      </w:r>
    </w:p>
    <w:p w14:paraId="390F4B32" w14:textId="77777777" w:rsidR="00B35A78" w:rsidRPr="00B87BF8" w:rsidRDefault="00B35A78" w:rsidP="00B35A78">
      <w:pPr>
        <w:spacing w:after="0" w:line="240" w:lineRule="auto"/>
        <w:jc w:val="both"/>
        <w:rPr>
          <w:rFonts w:ascii="Amelia Oblicua" w:hAnsi="Amelia Oblicua" w:cs="Arial"/>
        </w:rPr>
      </w:pPr>
    </w:p>
    <w:p w14:paraId="1AC485EC" w14:textId="726B920F"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 xml:space="preserve">Finalmente, en oficio OIC-ACE-425/2022 del 17 de junio de 2022 se le solicito nuevamente al Ente la autorización en materia ambiental emitido por la Secretaría de Desarrollo Urbano y Ecología del Poder Ejecutivo del Estado, del cual se obtuvo respuesta en oficio número y recibiendo respuesta en el oficio número D/2812/2022 del 23 de junio de 2022 en el cual manifiesta no hacer entrega exponiendo el siguiente motivo cito: “al respecto, las actividades y la obra antes descritas, a razón de que estas serán para mejoramiento de la infraestructura vial de la ciudad de Chihuahua y mejoramiento de la infraestructura de servicios públicos, por lo que, considerando el principio de concurrencia, </w:t>
      </w:r>
      <w:r w:rsidR="00A703DD" w:rsidRPr="00B87BF8">
        <w:rPr>
          <w:rFonts w:ascii="Amelia Oblicua" w:hAnsi="Amelia Oblicua" w:cs="Arial"/>
        </w:rPr>
        <w:t>está</w:t>
      </w:r>
      <w:r w:rsidRPr="00B87BF8">
        <w:rPr>
          <w:rFonts w:ascii="Amelia Oblicua" w:hAnsi="Amelia Oblicua" w:cs="Arial"/>
        </w:rPr>
        <w:t xml:space="preserve"> en particular no </w:t>
      </w:r>
      <w:r w:rsidR="00A703DD" w:rsidRPr="00B87BF8">
        <w:rPr>
          <w:rFonts w:ascii="Amelia Oblicua" w:hAnsi="Amelia Oblicua" w:cs="Arial"/>
        </w:rPr>
        <w:t>está</w:t>
      </w:r>
      <w:r w:rsidRPr="00B87BF8">
        <w:rPr>
          <w:rFonts w:ascii="Amelia Oblicua" w:hAnsi="Amelia Oblicua" w:cs="Arial"/>
        </w:rPr>
        <w:t xml:space="preserve"> reservada a la </w:t>
      </w:r>
      <w:r w:rsidR="00A703DD" w:rsidRPr="00B87BF8">
        <w:rPr>
          <w:rFonts w:ascii="Amelia Oblicua" w:hAnsi="Amelia Oblicua" w:cs="Arial"/>
        </w:rPr>
        <w:t>federación</w:t>
      </w:r>
      <w:r w:rsidRPr="00B87BF8">
        <w:rPr>
          <w:rFonts w:ascii="Amelia Oblicua" w:hAnsi="Amelia Oblicua" w:cs="Arial"/>
        </w:rPr>
        <w:t xml:space="preserve"> ni al estado, por lo tanto, corresponde al municipio su </w:t>
      </w:r>
      <w:r w:rsidR="00A703DD" w:rsidRPr="00B87BF8">
        <w:rPr>
          <w:rFonts w:ascii="Amelia Oblicua" w:hAnsi="Amelia Oblicua" w:cs="Arial"/>
        </w:rPr>
        <w:t>evaluación</w:t>
      </w:r>
      <w:r w:rsidRPr="00B87BF8">
        <w:rPr>
          <w:rFonts w:ascii="Amelia Oblicua" w:hAnsi="Amelia Oblicua" w:cs="Arial"/>
        </w:rPr>
        <w:t xml:space="preserve"> con fundamento en el art.131 de la Ley Nacional de Aguas.”</w:t>
      </w:r>
    </w:p>
    <w:p w14:paraId="00527087" w14:textId="77777777" w:rsidR="00B35A78" w:rsidRPr="00B87BF8" w:rsidRDefault="00B35A78" w:rsidP="00B35A78">
      <w:pPr>
        <w:spacing w:after="0" w:line="240" w:lineRule="auto"/>
        <w:jc w:val="both"/>
        <w:rPr>
          <w:rFonts w:ascii="Amelia Oblicua" w:hAnsi="Amelia Oblicua" w:cs="Arial"/>
        </w:rPr>
      </w:pPr>
    </w:p>
    <w:p w14:paraId="75B38A96"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Al respecto se revisó el fundamento legal que el Ente refiere en su respuesta, no encontrándose dicho artículo en el ordenamiento jurídico.</w:t>
      </w:r>
    </w:p>
    <w:p w14:paraId="03D88865" w14:textId="77777777" w:rsidR="00B35A78" w:rsidRPr="00B87BF8" w:rsidRDefault="00B35A78" w:rsidP="00B35A78">
      <w:pPr>
        <w:spacing w:after="0" w:line="240" w:lineRule="auto"/>
        <w:jc w:val="both"/>
        <w:rPr>
          <w:rFonts w:ascii="Amelia Oblicua" w:hAnsi="Amelia Oblicua" w:cs="Arial"/>
        </w:rPr>
      </w:pPr>
    </w:p>
    <w:p w14:paraId="24F53BC5"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lastRenderedPageBreak/>
        <w:t>De lo anterior se observa el incumplimiento del Ente Público al no contar con la autorización en materia de impacto ambiental, previo al inicio de los trabajos emitida la Secretaría de Desarrollo Urbano y Ecología del Poder Ejecutivo del Estado la autoridad con atribuciones en la materia contraponiendo lo establecido en la Ley de Equilibrio Ecológico y Protección al Ambiente del Estado de Chihuahua que establece que quienes realicen obras o actividades públicas o privadas, que puedan causar desequilibrios ecológicos o rebasar los límites y condiciones señalados en las disposiciones aplicables, deberán solicitar a la Secretaría, previo al inicio de estas, la autorización en materia de impacto ambiental, o en su caso los Municipios, previo convenio suscrito con el Gobierno del Estado, a través de la Secretaría, podrán asumir las facultades de evaluar el impacto ambiental, en el ámbito de su jurisdicción territorial, de las obras o actividades establecidas en los listados anexos a dicho convenio, mismo que deberá ser publicado en el Periódico Oficial del Estado, y en relación al artículo 8 fracción IX de la Ley de Equilibrio Ecológico y Protección al Ambiente del Estado de Chihuahua de la cual se desprende que el otorgamiento de las autorizaciones para el uso del suelo y de las licencias de construcción u operación, dependiendo del resultado satisfactorio de la evaluación de impacto ambiental, en el caso de proyectos de obras, acciones y servicios que se mencionan en la Ley de Equilibrio Ecológico y Protección al Ambiente del Estado de Chihuahua y en Incumplimiento lo establecido en el Convenio de concertación en materia de Impacto Ambiental que se celebró el 17 de abril de 2019 entre el Gobierno del Estado de Chihuahua por conducto de la Secretaría de Desarrollo Urbano y Ecología con el Municipio de Chihuahua y publicado el 15 de agosto de 2020 en el Periódico Oficial del Estado, toda vez que la obra en mención no es competencia del Municipio según el listado de obras y actividades establecidas en la Cláusula PRIMERA.</w:t>
      </w:r>
    </w:p>
    <w:p w14:paraId="6F02CD6E" w14:textId="77777777" w:rsidR="00B35A78" w:rsidRPr="00B87BF8" w:rsidRDefault="00B35A78" w:rsidP="00B35A78">
      <w:pPr>
        <w:spacing w:after="0" w:line="240" w:lineRule="auto"/>
        <w:jc w:val="both"/>
        <w:rPr>
          <w:rFonts w:ascii="Amelia Oblicua" w:hAnsi="Amelia Oblicua" w:cs="Arial"/>
        </w:rPr>
      </w:pPr>
    </w:p>
    <w:p w14:paraId="598FDF22"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Asimismo el artículo 8 fracción IX de la Ley de Equilibrio Ecológico y Protección al Ambiente del Estado de Chihuahua establece la facultad que tiene el municipio del otorgamiento de las autorizaciones para el uso del suelo y de las licencias de construcción u operación y no de la autorización en materia de impacto ambiental por lo que se debió solicitar a la Secretaría de Desarrollo Urbano y Ecología del Poder Ejecutivo del Estado, previo al inicio de la obra, la autorización en materia de impacto ambiental.</w:t>
      </w:r>
    </w:p>
    <w:p w14:paraId="7F700406" w14:textId="77777777" w:rsidR="00B35A78" w:rsidRPr="00B87BF8" w:rsidRDefault="00B35A78" w:rsidP="00B35A78">
      <w:pPr>
        <w:spacing w:after="0" w:line="240" w:lineRule="auto"/>
        <w:jc w:val="both"/>
        <w:rPr>
          <w:rFonts w:ascii="Amelia Oblicua" w:hAnsi="Amelia Oblicua" w:cs="Arial"/>
        </w:rPr>
      </w:pPr>
    </w:p>
    <w:p w14:paraId="075750DF"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Incumplimiento en la obligación del Ente Público de considerar los efectos sobre el medio ambiente, desde la óptica de la sustentabilidad y la sostenibilidad, que pueda causar la ejecución de las obras públicas con sustento en la evaluación de impacto ambiental prevista por la Ley de Equilibrio Ecológico y Protección al Ambiente del Estado de Chihuahua contraviniendo además en las funciones que le corresponden a la residencia de obra de vigilar, previo al inicio de los trabajos se consideraren los efectos sobre el medio ambiente, desde la óptica de la sustentabilidad y la sostenibilidad, que pueda causar la ejecución de las obras públicas con sustento en la evaluación de impacto ambiental prevista por la Ley de Equilibrio Ecológico y Protección al Ambiente del Estado de Chihuahua.</w:t>
      </w:r>
    </w:p>
    <w:p w14:paraId="3BC623B3" w14:textId="77777777" w:rsidR="00B35A78" w:rsidRPr="00B87BF8" w:rsidRDefault="00B35A78" w:rsidP="00B35A78">
      <w:pPr>
        <w:spacing w:after="0" w:line="240" w:lineRule="auto"/>
        <w:jc w:val="both"/>
        <w:rPr>
          <w:rFonts w:ascii="Amelia Oblicua" w:hAnsi="Amelia Oblicua" w:cs="Arial"/>
        </w:rPr>
      </w:pPr>
    </w:p>
    <w:p w14:paraId="2777AED8" w14:textId="77777777" w:rsidR="00B35A78" w:rsidRPr="00B87BF8" w:rsidRDefault="00B35A78" w:rsidP="00B35A78">
      <w:pPr>
        <w:spacing w:after="0" w:line="240" w:lineRule="auto"/>
        <w:jc w:val="both"/>
        <w:rPr>
          <w:rFonts w:ascii="Amelia Oblicua" w:hAnsi="Amelia Oblicua" w:cs="Arial"/>
        </w:rPr>
      </w:pPr>
    </w:p>
    <w:p w14:paraId="357B689D" w14:textId="1C9BA9F0"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Acción:</w:t>
      </w:r>
    </w:p>
    <w:p w14:paraId="5A692833" w14:textId="77777777" w:rsidR="00B35A78" w:rsidRPr="00B87BF8" w:rsidRDefault="00B35A78" w:rsidP="00B35A78">
      <w:pPr>
        <w:spacing w:after="0" w:line="240" w:lineRule="auto"/>
        <w:jc w:val="both"/>
        <w:rPr>
          <w:rFonts w:ascii="Amelia Oblicua" w:hAnsi="Amelia Oblicua" w:cs="Arial"/>
        </w:rPr>
      </w:pPr>
    </w:p>
    <w:p w14:paraId="0F380C37" w14:textId="0B279008"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lastRenderedPageBreak/>
        <w:t>Correctiva:</w:t>
      </w:r>
    </w:p>
    <w:p w14:paraId="74394BBB"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Que el ente presente la documentación y argumentos que considere conveniente para para aclarar el hallazgo y/o proponer acciones inmediatas de solución a los hechos observados con fundamento en los artículos 3 fracciones I y II 30 fracción I de los Lineamientos que Regulan los Procesos de Auditorías, Verificación, Visitas y/o Inspecciones del Órgano Interno de Control del Municipio de Chihuahua.</w:t>
      </w:r>
    </w:p>
    <w:p w14:paraId="551B3626" w14:textId="77777777" w:rsidR="00B35A78" w:rsidRPr="00B87BF8" w:rsidRDefault="00B35A78" w:rsidP="00B35A78">
      <w:pPr>
        <w:spacing w:after="0" w:line="240" w:lineRule="auto"/>
        <w:jc w:val="both"/>
        <w:rPr>
          <w:rFonts w:ascii="Amelia Oblicua" w:hAnsi="Amelia Oblicua" w:cs="Arial"/>
        </w:rPr>
      </w:pPr>
    </w:p>
    <w:p w14:paraId="0FF93B54" w14:textId="4557E73F"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Preventiva:</w:t>
      </w:r>
    </w:p>
    <w:p w14:paraId="6765D217"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Gestionar las autorizaciones en materia ambiental con los el entes facultados previo al inicio de los trabajos, así como implementar los mecanismos internos que prevengan actos u omisiones que pudieran constituir responsabilidades administrativas, con fundamento en los artículos 3 fracciones I y III, 30 fracción II de los Lineamientos que Regulan los Procesos de Auditorías, Verificación, Visitas y/o Inspecciones del Órgano Interno de Control del Municipio de Chihuahua.</w:t>
      </w:r>
    </w:p>
    <w:p w14:paraId="4839AE9F" w14:textId="77777777" w:rsidR="00B35A78" w:rsidRPr="00B87BF8" w:rsidRDefault="00B35A78" w:rsidP="00B35A78">
      <w:pPr>
        <w:spacing w:after="0" w:line="240" w:lineRule="auto"/>
        <w:jc w:val="both"/>
        <w:rPr>
          <w:rFonts w:ascii="Amelia Oblicua" w:hAnsi="Amelia Oblicua" w:cs="Arial"/>
        </w:rPr>
      </w:pPr>
    </w:p>
    <w:p w14:paraId="7F2DECCA" w14:textId="77777777" w:rsidR="00B35A78" w:rsidRPr="00B87BF8" w:rsidRDefault="00B35A78" w:rsidP="00B35A78">
      <w:pPr>
        <w:spacing w:after="0" w:line="240" w:lineRule="auto"/>
        <w:jc w:val="both"/>
        <w:rPr>
          <w:rFonts w:ascii="Amelia Oblicua" w:hAnsi="Amelia Oblicua" w:cs="Arial"/>
          <w:iCs/>
        </w:rPr>
      </w:pPr>
    </w:p>
    <w:p w14:paraId="1FE2057C" w14:textId="30BE9F65" w:rsidR="00B35A78" w:rsidRPr="00A703DD" w:rsidRDefault="000A56D9" w:rsidP="00B35A78">
      <w:pPr>
        <w:spacing w:after="0" w:line="240" w:lineRule="auto"/>
        <w:jc w:val="both"/>
        <w:rPr>
          <w:rFonts w:ascii="Amelia Oblicua" w:hAnsi="Amelia Oblicua" w:cs="Arial"/>
          <w:i/>
          <w:iCs/>
          <w:color w:val="0070C0"/>
        </w:rPr>
      </w:pPr>
      <w:r w:rsidRPr="00A703DD">
        <w:rPr>
          <w:rFonts w:ascii="Amelia Oblicua" w:hAnsi="Amelia Oblicua" w:cs="Arial"/>
          <w:b/>
          <w:i/>
          <w:iCs/>
          <w:color w:val="0070C0"/>
        </w:rPr>
        <w:t>Acción:</w:t>
      </w:r>
    </w:p>
    <w:p w14:paraId="3CADEBD5" w14:textId="69891E4B" w:rsidR="00B35A78" w:rsidRPr="00A703DD" w:rsidRDefault="000A56D9" w:rsidP="00B35A78">
      <w:pPr>
        <w:spacing w:after="0" w:line="240" w:lineRule="auto"/>
        <w:jc w:val="both"/>
        <w:rPr>
          <w:rFonts w:ascii="Amelia Oblicua" w:hAnsi="Amelia Oblicua" w:cs="Arial"/>
          <w:i/>
          <w:iCs/>
          <w:color w:val="0070C0"/>
        </w:rPr>
      </w:pPr>
      <w:r w:rsidRPr="00A703DD">
        <w:rPr>
          <w:rFonts w:ascii="Amelia Oblicua" w:hAnsi="Amelia Oblicua" w:cs="Arial"/>
          <w:b/>
          <w:i/>
          <w:iCs/>
          <w:color w:val="0070C0"/>
        </w:rPr>
        <w:t>Correctiva:</w:t>
      </w:r>
    </w:p>
    <w:p w14:paraId="773D27F6" w14:textId="56686BF8" w:rsidR="00B35A78" w:rsidRPr="00A703DD" w:rsidRDefault="00B35A78" w:rsidP="00B35A78">
      <w:pPr>
        <w:spacing w:after="0" w:line="240" w:lineRule="auto"/>
        <w:jc w:val="both"/>
        <w:rPr>
          <w:rFonts w:ascii="Amelia Oblicua" w:hAnsi="Amelia Oblicua" w:cs="Arial"/>
          <w:i/>
          <w:iCs/>
          <w:color w:val="0070C0"/>
        </w:rPr>
      </w:pPr>
    </w:p>
    <w:p w14:paraId="3CA34086" w14:textId="1FF7F319" w:rsidR="004D658B" w:rsidRPr="00A703DD" w:rsidRDefault="004D658B" w:rsidP="00461BAC">
      <w:pPr>
        <w:spacing w:after="0" w:line="240" w:lineRule="auto"/>
        <w:jc w:val="both"/>
        <w:rPr>
          <w:rFonts w:ascii="Amelia Oblicua" w:hAnsi="Amelia Oblicua" w:cs="Arial"/>
          <w:i/>
          <w:iCs/>
          <w:color w:val="0070C0"/>
        </w:rPr>
      </w:pPr>
      <w:r w:rsidRPr="00A703DD">
        <w:rPr>
          <w:rFonts w:ascii="Amelia Oblicua" w:hAnsi="Amelia Oblicua" w:cs="Arial"/>
          <w:i/>
          <w:iCs/>
          <w:color w:val="0070C0"/>
        </w:rPr>
        <w:t>Se hace entrega del</w:t>
      </w:r>
      <w:r w:rsidRPr="00A703DD">
        <w:rPr>
          <w:rFonts w:ascii="Amelia Oblicua" w:hAnsi="Amelia Oblicua" w:cs="Arial"/>
          <w:b/>
          <w:i/>
          <w:iCs/>
          <w:color w:val="0070C0"/>
        </w:rPr>
        <w:t xml:space="preserve"> oficio SEPA </w:t>
      </w:r>
      <w:r w:rsidRPr="00A703DD">
        <w:rPr>
          <w:rFonts w:ascii="Amelia Oblicua" w:hAnsi="Amelia Oblicua" w:cs="Arial"/>
          <w:i/>
          <w:iCs/>
          <w:color w:val="0070C0"/>
        </w:rPr>
        <w:t xml:space="preserve">1261/2021 que emitió la Dirección de Desarrollo Urbano y Ecología del Municipio de Chihuahua en el cual manifiesta </w:t>
      </w:r>
      <w:r w:rsidRPr="00A703DD">
        <w:rPr>
          <w:rFonts w:ascii="Amelia Oblicua" w:hAnsi="Amelia Oblicua" w:cs="Arial"/>
          <w:b/>
          <w:i/>
          <w:iCs/>
          <w:color w:val="0070C0"/>
          <w:u w:val="single"/>
        </w:rPr>
        <w:t>que esta obra no requiere someterse a evaluación en materia de impacto ambiental,</w:t>
      </w:r>
      <w:r w:rsidRPr="00A703DD">
        <w:rPr>
          <w:rFonts w:ascii="Amelia Oblicua" w:hAnsi="Amelia Oblicua" w:cs="Arial"/>
          <w:i/>
          <w:iCs/>
          <w:color w:val="0070C0"/>
        </w:rPr>
        <w:t xml:space="preserve"> lo anterior de conformidad con los artículos 8 y 42 de la Ley de Equilibrio Ecológico y Protección al Ambiente del Estado de Chihuahua, siendo esta </w:t>
      </w:r>
      <w:r w:rsidRPr="00A703DD">
        <w:rPr>
          <w:rFonts w:ascii="Amelia Oblicua" w:hAnsi="Amelia Oblicua" w:cs="Arial"/>
          <w:i/>
          <w:iCs/>
          <w:color w:val="0070C0"/>
          <w:u w:val="single"/>
        </w:rPr>
        <w:t>Ente el facultado para determinar esta resolución de que no requiere de evaluación en materia de impacto ambiental</w:t>
      </w:r>
      <w:r w:rsidRPr="00A703DD">
        <w:rPr>
          <w:rFonts w:ascii="Amelia Oblicua" w:hAnsi="Amelia Oblicua" w:cs="Arial"/>
          <w:i/>
          <w:iCs/>
          <w:color w:val="0070C0"/>
        </w:rPr>
        <w:t xml:space="preserve">, ya que es el </w:t>
      </w:r>
      <w:r w:rsidRPr="00A703DD">
        <w:rPr>
          <w:rFonts w:ascii="Amelia Oblicua" w:hAnsi="Amelia Oblicua" w:cs="Arial"/>
          <w:i/>
          <w:iCs/>
          <w:color w:val="0070C0"/>
          <w:u w:val="single"/>
        </w:rPr>
        <w:t>ente  facultado para valorar si una obra causa o no desequilibrios ecológicos o rebasan los límites y condiciones señalados en las disposiciones aplicables</w:t>
      </w:r>
      <w:r w:rsidRPr="00A703DD">
        <w:rPr>
          <w:rFonts w:ascii="Amelia Oblicua" w:hAnsi="Amelia Oblicua" w:cs="Arial"/>
          <w:i/>
          <w:iCs/>
          <w:color w:val="0070C0"/>
        </w:rPr>
        <w:t xml:space="preserve">, lo anterior con fundamento al artículo 8º de la Ley General del Equilibrio Ecológico y la Protección al Ambiente y toda vez que dicha </w:t>
      </w:r>
      <w:r w:rsidRPr="00A703DD">
        <w:rPr>
          <w:rFonts w:ascii="Amelia Oblicua" w:hAnsi="Amelia Oblicua" w:cs="Arial"/>
          <w:i/>
          <w:iCs/>
          <w:color w:val="0070C0"/>
          <w:u w:val="single"/>
        </w:rPr>
        <w:t>obra no se encuentra enlistada dentro del artículo 42</w:t>
      </w:r>
      <w:r w:rsidRPr="00A703DD">
        <w:rPr>
          <w:rFonts w:ascii="Amelia Oblicua" w:hAnsi="Amelia Oblicua" w:cs="Arial"/>
          <w:i/>
          <w:iCs/>
          <w:color w:val="0070C0"/>
        </w:rPr>
        <w:t xml:space="preserve"> antes mencionado con fundamento en el artículos 8 y 42 </w:t>
      </w:r>
      <w:r w:rsidR="00461BAC" w:rsidRPr="00A703DD">
        <w:rPr>
          <w:rFonts w:ascii="Amelia Oblicua" w:hAnsi="Amelia Oblicua" w:cs="Arial"/>
          <w:i/>
          <w:iCs/>
          <w:color w:val="0070C0"/>
        </w:rPr>
        <w:t xml:space="preserve"> de la  Ley  de Equilibrio Ecológico y Protección al Ambiente del Estado de Chihuahua </w:t>
      </w:r>
      <w:r w:rsidRPr="00A703DD">
        <w:rPr>
          <w:rFonts w:ascii="Amelia Oblicua" w:hAnsi="Amelia Oblicua" w:cs="Arial"/>
          <w:i/>
          <w:iCs/>
          <w:color w:val="0070C0"/>
        </w:rPr>
        <w:t>que a la letra dicen:</w:t>
      </w:r>
    </w:p>
    <w:p w14:paraId="5DEF25D4" w14:textId="77777777" w:rsidR="004D658B" w:rsidRPr="00A703DD" w:rsidRDefault="004D658B" w:rsidP="004D658B">
      <w:pPr>
        <w:spacing w:after="0" w:line="240" w:lineRule="auto"/>
        <w:jc w:val="both"/>
        <w:rPr>
          <w:rFonts w:ascii="Amelia Oblicua" w:hAnsi="Amelia Oblicua" w:cs="Arial"/>
          <w:i/>
          <w:iCs/>
          <w:color w:val="0070C0"/>
        </w:rPr>
      </w:pPr>
    </w:p>
    <w:p w14:paraId="3A8B1BFE" w14:textId="77777777" w:rsidR="004D658B" w:rsidRPr="00A703DD" w:rsidRDefault="004D658B" w:rsidP="004D658B">
      <w:pPr>
        <w:spacing w:after="0" w:line="240" w:lineRule="auto"/>
        <w:jc w:val="both"/>
        <w:rPr>
          <w:rFonts w:ascii="Amelia Oblicua" w:hAnsi="Amelia Oblicua" w:cs="Arial"/>
          <w:i/>
          <w:iCs/>
          <w:color w:val="0070C0"/>
        </w:rPr>
      </w:pPr>
    </w:p>
    <w:p w14:paraId="05BDC149" w14:textId="77777777" w:rsidR="004D658B" w:rsidRPr="00A703DD" w:rsidRDefault="004D658B" w:rsidP="004D658B">
      <w:pPr>
        <w:overflowPunct w:val="0"/>
        <w:autoSpaceDE w:val="0"/>
        <w:autoSpaceDN w:val="0"/>
        <w:adjustRightInd w:val="0"/>
        <w:jc w:val="both"/>
        <w:textAlignment w:val="baseline"/>
        <w:rPr>
          <w:rFonts w:ascii="Amelia Oblicua" w:hAnsi="Amelia Oblicua" w:cs="Arial"/>
          <w:i/>
          <w:iCs/>
          <w:color w:val="0070C0"/>
        </w:rPr>
      </w:pPr>
      <w:r w:rsidRPr="00A703DD">
        <w:rPr>
          <w:rFonts w:ascii="Amelia Oblicua" w:hAnsi="Amelia Oblicua" w:cs="Arial"/>
          <w:i/>
          <w:iCs/>
          <w:color w:val="0070C0"/>
        </w:rPr>
        <w:t>Artículo 8. Corresponde a los municipios de la Entidad, dentro de sus respectivas jurisdicciones:</w:t>
      </w:r>
    </w:p>
    <w:p w14:paraId="5BACB11C" w14:textId="77777777" w:rsidR="004D658B" w:rsidRPr="00A703DD" w:rsidRDefault="004D658B" w:rsidP="004D658B">
      <w:pPr>
        <w:overflowPunct w:val="0"/>
        <w:autoSpaceDE w:val="0"/>
        <w:autoSpaceDN w:val="0"/>
        <w:adjustRightInd w:val="0"/>
        <w:jc w:val="both"/>
        <w:textAlignment w:val="baseline"/>
        <w:rPr>
          <w:rFonts w:ascii="Amelia Oblicua" w:hAnsi="Amelia Oblicua" w:cs="Arial"/>
          <w:i/>
          <w:iCs/>
          <w:color w:val="0070C0"/>
        </w:rPr>
      </w:pPr>
    </w:p>
    <w:p w14:paraId="0B1363BB" w14:textId="77777777" w:rsidR="004D658B" w:rsidRPr="00A703DD" w:rsidRDefault="004D658B" w:rsidP="001F7EB1">
      <w:pPr>
        <w:numPr>
          <w:ilvl w:val="0"/>
          <w:numId w:val="25"/>
        </w:numPr>
        <w:overflowPunct w:val="0"/>
        <w:autoSpaceDE w:val="0"/>
        <w:autoSpaceDN w:val="0"/>
        <w:adjustRightInd w:val="0"/>
        <w:spacing w:after="0" w:line="240" w:lineRule="auto"/>
        <w:contextualSpacing/>
        <w:jc w:val="both"/>
        <w:textAlignment w:val="baseline"/>
        <w:rPr>
          <w:rFonts w:ascii="Amelia Oblicua" w:hAnsi="Amelia Oblicua" w:cs="Arial"/>
          <w:i/>
          <w:iCs/>
          <w:color w:val="0070C0"/>
        </w:rPr>
      </w:pPr>
      <w:r w:rsidRPr="00A703DD">
        <w:rPr>
          <w:rFonts w:ascii="Amelia Oblicua" w:hAnsi="Amelia Oblicua" w:cs="Arial"/>
          <w:i/>
          <w:iCs/>
          <w:color w:val="0070C0"/>
        </w:rPr>
        <w:t xml:space="preserve"> </w:t>
      </w:r>
      <w:r w:rsidRPr="00A703DD">
        <w:rPr>
          <w:rFonts w:ascii="Amelia Oblicua" w:hAnsi="Amelia Oblicua" w:cs="Arial"/>
          <w:i/>
          <w:iCs/>
          <w:color w:val="0070C0"/>
        </w:rPr>
        <w:tab/>
        <w:t>La formulación, conducción, evaluación, difusión e implementación  de la política ambiental del municipio, en congruencia con los que, en su caso, hubieren formulado la Federación y el Estado.</w:t>
      </w:r>
    </w:p>
    <w:p w14:paraId="01E5A746" w14:textId="77777777" w:rsidR="004D658B" w:rsidRPr="00A703DD" w:rsidRDefault="004D658B" w:rsidP="004D658B">
      <w:pPr>
        <w:ind w:left="1134" w:hanging="578"/>
        <w:contextualSpacing/>
        <w:jc w:val="both"/>
        <w:rPr>
          <w:rFonts w:ascii="Amelia Oblicua" w:hAnsi="Amelia Oblicua" w:cs="Arial"/>
          <w:i/>
          <w:iCs/>
          <w:color w:val="0070C0"/>
        </w:rPr>
      </w:pPr>
    </w:p>
    <w:p w14:paraId="624ECD98" w14:textId="77777777" w:rsidR="004D658B" w:rsidRPr="00A703DD" w:rsidRDefault="004D658B" w:rsidP="001F7EB1">
      <w:pPr>
        <w:numPr>
          <w:ilvl w:val="0"/>
          <w:numId w:val="25"/>
        </w:numPr>
        <w:overflowPunct w:val="0"/>
        <w:autoSpaceDE w:val="0"/>
        <w:autoSpaceDN w:val="0"/>
        <w:adjustRightInd w:val="0"/>
        <w:spacing w:after="0" w:line="240" w:lineRule="auto"/>
        <w:ind w:left="1134" w:hanging="578"/>
        <w:contextualSpacing/>
        <w:jc w:val="both"/>
        <w:textAlignment w:val="baseline"/>
        <w:rPr>
          <w:rFonts w:ascii="Amelia Oblicua" w:hAnsi="Amelia Oblicua" w:cs="Arial"/>
          <w:i/>
          <w:iCs/>
          <w:color w:val="0070C0"/>
        </w:rPr>
      </w:pPr>
      <w:r w:rsidRPr="00A703DD">
        <w:rPr>
          <w:rFonts w:ascii="Amelia Oblicua" w:hAnsi="Amelia Oblicua" w:cs="Arial"/>
          <w:i/>
          <w:iCs/>
          <w:color w:val="0070C0"/>
        </w:rPr>
        <w:t>La aplicación de los instrumentos de la política ambiental previstos en esta Ley y la preservación, restauración y conservación del equilibrio ecológico en los ecosistemas y la protección al ambiente, que causen o puedan causar actividades que se realicen en sus respectivas circunscripciones territoriales, salvo cuando se trate de asuntos reservados a la Federación o al Estado.</w:t>
      </w:r>
    </w:p>
    <w:p w14:paraId="04321DA9" w14:textId="77777777" w:rsidR="004D658B" w:rsidRPr="00A703DD" w:rsidRDefault="004D658B" w:rsidP="004D658B">
      <w:pPr>
        <w:ind w:left="1134" w:hanging="578"/>
        <w:contextualSpacing/>
        <w:jc w:val="both"/>
        <w:rPr>
          <w:rFonts w:ascii="Amelia Oblicua" w:hAnsi="Amelia Oblicua" w:cs="Arial"/>
          <w:i/>
          <w:iCs/>
          <w:color w:val="0070C0"/>
        </w:rPr>
      </w:pPr>
    </w:p>
    <w:p w14:paraId="11A893EB" w14:textId="77777777" w:rsidR="004D658B" w:rsidRPr="00A703DD" w:rsidRDefault="004D658B" w:rsidP="001F7EB1">
      <w:pPr>
        <w:numPr>
          <w:ilvl w:val="0"/>
          <w:numId w:val="25"/>
        </w:numPr>
        <w:overflowPunct w:val="0"/>
        <w:autoSpaceDE w:val="0"/>
        <w:autoSpaceDN w:val="0"/>
        <w:adjustRightInd w:val="0"/>
        <w:spacing w:after="0" w:line="240" w:lineRule="auto"/>
        <w:ind w:left="1134" w:hanging="578"/>
        <w:contextualSpacing/>
        <w:jc w:val="both"/>
        <w:textAlignment w:val="baseline"/>
        <w:rPr>
          <w:rFonts w:ascii="Amelia Oblicua" w:hAnsi="Amelia Oblicua" w:cs="Arial"/>
          <w:i/>
          <w:iCs/>
          <w:color w:val="0070C0"/>
        </w:rPr>
      </w:pPr>
      <w:r w:rsidRPr="00A703DD">
        <w:rPr>
          <w:rFonts w:ascii="Amelia Oblicua" w:hAnsi="Amelia Oblicua" w:cs="Arial"/>
          <w:i/>
          <w:iCs/>
          <w:color w:val="0070C0"/>
        </w:rPr>
        <w:t>La prevención y control de emergencias ecológicas o gravedad de los desequilibrios ecológicos o daños al ambiente que no rebasen el territorio municipal o no hagan necesaria la participación del Gobierno Federal y del Estado.</w:t>
      </w:r>
    </w:p>
    <w:p w14:paraId="0B3F68B4" w14:textId="77777777" w:rsidR="004D658B" w:rsidRPr="00A703DD" w:rsidRDefault="004D658B" w:rsidP="004D658B">
      <w:pPr>
        <w:ind w:left="1134" w:hanging="578"/>
        <w:contextualSpacing/>
        <w:jc w:val="both"/>
        <w:rPr>
          <w:rFonts w:ascii="Amelia Oblicua" w:hAnsi="Amelia Oblicua" w:cs="Arial"/>
          <w:i/>
          <w:iCs/>
          <w:color w:val="0070C0"/>
        </w:rPr>
      </w:pPr>
    </w:p>
    <w:p w14:paraId="1AA07C10" w14:textId="77777777" w:rsidR="004D658B" w:rsidRPr="00A703DD" w:rsidRDefault="004D658B" w:rsidP="001F7EB1">
      <w:pPr>
        <w:numPr>
          <w:ilvl w:val="0"/>
          <w:numId w:val="25"/>
        </w:numPr>
        <w:overflowPunct w:val="0"/>
        <w:autoSpaceDE w:val="0"/>
        <w:autoSpaceDN w:val="0"/>
        <w:adjustRightInd w:val="0"/>
        <w:spacing w:after="0" w:line="240" w:lineRule="auto"/>
        <w:ind w:left="1134" w:hanging="578"/>
        <w:contextualSpacing/>
        <w:jc w:val="both"/>
        <w:textAlignment w:val="baseline"/>
        <w:rPr>
          <w:rFonts w:ascii="Amelia Oblicua" w:hAnsi="Amelia Oblicua" w:cs="Arial"/>
          <w:i/>
          <w:iCs/>
          <w:color w:val="0070C0"/>
        </w:rPr>
      </w:pPr>
      <w:r w:rsidRPr="00A703DD">
        <w:rPr>
          <w:rFonts w:ascii="Amelia Oblicua" w:hAnsi="Amelia Oblicua" w:cs="Arial"/>
          <w:i/>
          <w:iCs/>
          <w:color w:val="0070C0"/>
        </w:rPr>
        <w:t>La notificación inmediata al Estado, a los municipios aledaños y a aquellos que pudieran verse afectados, de los desastres naturales u otras situaciones de emergencia que puedan producir efectos nocivos súbitos en el medio ambiente.</w:t>
      </w:r>
    </w:p>
    <w:p w14:paraId="19C42DE8" w14:textId="77777777" w:rsidR="004D658B" w:rsidRPr="00A703DD" w:rsidRDefault="004D658B" w:rsidP="004D658B">
      <w:pPr>
        <w:ind w:left="1134" w:hanging="578"/>
        <w:contextualSpacing/>
        <w:jc w:val="both"/>
        <w:rPr>
          <w:rFonts w:ascii="Amelia Oblicua" w:hAnsi="Amelia Oblicua" w:cs="Arial"/>
          <w:i/>
          <w:iCs/>
          <w:color w:val="0070C0"/>
        </w:rPr>
      </w:pPr>
    </w:p>
    <w:p w14:paraId="1621EAAF" w14:textId="77777777" w:rsidR="004D658B" w:rsidRPr="00A703DD" w:rsidRDefault="004D658B" w:rsidP="001F7EB1">
      <w:pPr>
        <w:numPr>
          <w:ilvl w:val="0"/>
          <w:numId w:val="25"/>
        </w:numPr>
        <w:overflowPunct w:val="0"/>
        <w:autoSpaceDE w:val="0"/>
        <w:autoSpaceDN w:val="0"/>
        <w:adjustRightInd w:val="0"/>
        <w:spacing w:after="0" w:line="240" w:lineRule="auto"/>
        <w:ind w:left="1134" w:hanging="578"/>
        <w:contextualSpacing/>
        <w:jc w:val="both"/>
        <w:textAlignment w:val="baseline"/>
        <w:rPr>
          <w:rFonts w:ascii="Amelia Oblicua" w:hAnsi="Amelia Oblicua" w:cs="Arial"/>
          <w:i/>
          <w:iCs/>
          <w:color w:val="0070C0"/>
        </w:rPr>
      </w:pPr>
      <w:r w:rsidRPr="00A703DD">
        <w:rPr>
          <w:rFonts w:ascii="Amelia Oblicua" w:hAnsi="Amelia Oblicua" w:cs="Arial"/>
          <w:i/>
          <w:iCs/>
          <w:color w:val="0070C0"/>
        </w:rPr>
        <w:t>Coadyuvar con los municipios al control de emergencias ecológicas o contingencias ambientales de manera inmediata.</w:t>
      </w:r>
    </w:p>
    <w:p w14:paraId="2E350767" w14:textId="77777777" w:rsidR="004D658B" w:rsidRPr="00A703DD" w:rsidRDefault="004D658B" w:rsidP="004D658B">
      <w:pPr>
        <w:ind w:left="1134" w:hanging="578"/>
        <w:contextualSpacing/>
        <w:jc w:val="both"/>
        <w:rPr>
          <w:rFonts w:ascii="Amelia Oblicua" w:hAnsi="Amelia Oblicua" w:cs="Arial"/>
          <w:i/>
          <w:iCs/>
          <w:color w:val="0070C0"/>
        </w:rPr>
      </w:pPr>
    </w:p>
    <w:p w14:paraId="4369CD5D" w14:textId="77777777" w:rsidR="004D658B" w:rsidRPr="00A703DD" w:rsidRDefault="004D658B" w:rsidP="001F7EB1">
      <w:pPr>
        <w:numPr>
          <w:ilvl w:val="0"/>
          <w:numId w:val="25"/>
        </w:numPr>
        <w:overflowPunct w:val="0"/>
        <w:autoSpaceDE w:val="0"/>
        <w:autoSpaceDN w:val="0"/>
        <w:adjustRightInd w:val="0"/>
        <w:spacing w:after="0" w:line="240" w:lineRule="auto"/>
        <w:ind w:left="1134" w:hanging="578"/>
        <w:contextualSpacing/>
        <w:jc w:val="both"/>
        <w:textAlignment w:val="baseline"/>
        <w:rPr>
          <w:rFonts w:ascii="Amelia Oblicua" w:hAnsi="Amelia Oblicua" w:cs="Arial"/>
          <w:i/>
          <w:iCs/>
          <w:color w:val="0070C0"/>
        </w:rPr>
      </w:pPr>
      <w:r w:rsidRPr="00A703DD">
        <w:rPr>
          <w:rFonts w:ascii="Amelia Oblicua" w:hAnsi="Amelia Oblicua" w:cs="Arial"/>
          <w:i/>
          <w:iCs/>
          <w:color w:val="0070C0"/>
        </w:rPr>
        <w:t>La promoción ante el Congreso del Estado de la declaración de áreas naturales protegidas de jurisdicción municipal, previo dictamen de procedencia emitido por la Secretaría y, en su caso, la administración de aquellas en coordinación con el Gobierno del Estado.</w:t>
      </w:r>
    </w:p>
    <w:p w14:paraId="4CF8458C" w14:textId="77777777" w:rsidR="004D658B" w:rsidRPr="00A703DD" w:rsidRDefault="004D658B" w:rsidP="004D658B">
      <w:pPr>
        <w:ind w:left="1134" w:hanging="578"/>
        <w:contextualSpacing/>
        <w:jc w:val="both"/>
        <w:rPr>
          <w:rFonts w:ascii="Amelia Oblicua" w:hAnsi="Amelia Oblicua" w:cs="Arial"/>
          <w:i/>
          <w:iCs/>
          <w:color w:val="0070C0"/>
        </w:rPr>
      </w:pPr>
    </w:p>
    <w:p w14:paraId="6B90E0C0" w14:textId="77777777" w:rsidR="004D658B" w:rsidRPr="00A703DD" w:rsidRDefault="004D658B" w:rsidP="001F7EB1">
      <w:pPr>
        <w:numPr>
          <w:ilvl w:val="0"/>
          <w:numId w:val="25"/>
        </w:numPr>
        <w:overflowPunct w:val="0"/>
        <w:autoSpaceDE w:val="0"/>
        <w:autoSpaceDN w:val="0"/>
        <w:adjustRightInd w:val="0"/>
        <w:spacing w:after="0" w:line="240" w:lineRule="auto"/>
        <w:ind w:left="1134" w:hanging="578"/>
        <w:contextualSpacing/>
        <w:jc w:val="both"/>
        <w:textAlignment w:val="baseline"/>
        <w:rPr>
          <w:rFonts w:ascii="Amelia Oblicua" w:hAnsi="Amelia Oblicua" w:cs="Arial"/>
          <w:i/>
          <w:iCs/>
          <w:color w:val="0070C0"/>
        </w:rPr>
      </w:pPr>
      <w:r w:rsidRPr="00A703DD">
        <w:rPr>
          <w:rFonts w:ascii="Amelia Oblicua" w:hAnsi="Amelia Oblicua" w:cs="Arial"/>
          <w:i/>
          <w:iCs/>
          <w:color w:val="0070C0"/>
        </w:rPr>
        <w:t>La prevención y control de la contaminación de la atmósfera, generada por fuentes fijas que funcionan como establecimientos mercantiles o de servicios, fuentes naturales, quemas y fuentes móviles, excepto del transporte federal.</w:t>
      </w:r>
    </w:p>
    <w:p w14:paraId="300B1E3C" w14:textId="77777777" w:rsidR="004D658B" w:rsidRPr="00A703DD" w:rsidRDefault="004D658B" w:rsidP="004D658B">
      <w:pPr>
        <w:ind w:left="1134" w:hanging="578"/>
        <w:contextualSpacing/>
        <w:jc w:val="both"/>
        <w:rPr>
          <w:rFonts w:ascii="Amelia Oblicua" w:hAnsi="Amelia Oblicua" w:cs="Arial"/>
          <w:i/>
          <w:iCs/>
          <w:color w:val="0070C0"/>
        </w:rPr>
      </w:pPr>
    </w:p>
    <w:p w14:paraId="3593C0A2" w14:textId="77777777" w:rsidR="004D658B" w:rsidRPr="00A703DD" w:rsidRDefault="004D658B" w:rsidP="001F7EB1">
      <w:pPr>
        <w:numPr>
          <w:ilvl w:val="0"/>
          <w:numId w:val="25"/>
        </w:numPr>
        <w:overflowPunct w:val="0"/>
        <w:autoSpaceDE w:val="0"/>
        <w:autoSpaceDN w:val="0"/>
        <w:adjustRightInd w:val="0"/>
        <w:spacing w:after="0" w:line="240" w:lineRule="auto"/>
        <w:ind w:left="1134" w:hanging="578"/>
        <w:contextualSpacing/>
        <w:jc w:val="both"/>
        <w:textAlignment w:val="baseline"/>
        <w:rPr>
          <w:rFonts w:ascii="Amelia Oblicua" w:hAnsi="Amelia Oblicua" w:cs="Arial"/>
          <w:i/>
          <w:iCs/>
          <w:color w:val="0070C0"/>
        </w:rPr>
      </w:pPr>
      <w:r w:rsidRPr="00A703DD">
        <w:rPr>
          <w:rFonts w:ascii="Amelia Oblicua" w:hAnsi="Amelia Oblicua" w:cs="Arial"/>
          <w:i/>
          <w:iCs/>
          <w:color w:val="0070C0"/>
        </w:rPr>
        <w:t>La verificación del cumplimiento de las Normas Oficiales Mexicanas en materia ambiental y de las Normas Técnicas Ambientales, mediante el establecimiento y operación de sistemas de verificación, relativas a la emisión máxima permisible de contaminantes a la atmósfera, generada por fuentes fijas que funcionan como establecimientos mercantiles o de servicios.</w:t>
      </w:r>
    </w:p>
    <w:p w14:paraId="0051E2B8" w14:textId="77777777" w:rsidR="004D658B" w:rsidRPr="00A703DD" w:rsidRDefault="004D658B" w:rsidP="004D658B">
      <w:pPr>
        <w:ind w:left="1134" w:hanging="578"/>
        <w:contextualSpacing/>
        <w:jc w:val="both"/>
        <w:rPr>
          <w:rFonts w:ascii="Amelia Oblicua" w:hAnsi="Amelia Oblicua" w:cs="Arial"/>
          <w:i/>
          <w:iCs/>
          <w:color w:val="0070C0"/>
        </w:rPr>
      </w:pPr>
    </w:p>
    <w:p w14:paraId="6073547B" w14:textId="77777777" w:rsidR="004D658B" w:rsidRPr="00A703DD" w:rsidRDefault="004D658B" w:rsidP="001F7EB1">
      <w:pPr>
        <w:numPr>
          <w:ilvl w:val="0"/>
          <w:numId w:val="25"/>
        </w:numPr>
        <w:overflowPunct w:val="0"/>
        <w:autoSpaceDE w:val="0"/>
        <w:autoSpaceDN w:val="0"/>
        <w:adjustRightInd w:val="0"/>
        <w:spacing w:after="0" w:line="240" w:lineRule="auto"/>
        <w:ind w:left="1134" w:hanging="578"/>
        <w:contextualSpacing/>
        <w:jc w:val="both"/>
        <w:textAlignment w:val="baseline"/>
        <w:rPr>
          <w:rFonts w:ascii="Amelia Oblicua" w:hAnsi="Amelia Oblicua" w:cs="Arial"/>
          <w:i/>
          <w:iCs/>
          <w:color w:val="0070C0"/>
        </w:rPr>
      </w:pPr>
      <w:r w:rsidRPr="00A703DD">
        <w:rPr>
          <w:rFonts w:ascii="Amelia Oblicua" w:hAnsi="Amelia Oblicua" w:cs="Arial"/>
          <w:i/>
          <w:iCs/>
          <w:color w:val="0070C0"/>
        </w:rPr>
        <w:t>Otorgamiento de las autorizaciones para el uso del suelo y de las licencias de construcción u operación, dependiendo del resultado satisfactorio de la evaluación de impacto ambiental, en el caso de proyectos de obras, acciones y servicios que se mencionan en esta Ley.</w:t>
      </w:r>
    </w:p>
    <w:p w14:paraId="437CCFE5" w14:textId="77777777" w:rsidR="004D658B" w:rsidRPr="00A703DD" w:rsidRDefault="004D658B" w:rsidP="004D658B">
      <w:pPr>
        <w:ind w:left="1134" w:hanging="578"/>
        <w:contextualSpacing/>
        <w:jc w:val="both"/>
        <w:rPr>
          <w:rFonts w:ascii="Amelia Oblicua" w:hAnsi="Amelia Oblicua" w:cs="Arial"/>
          <w:i/>
          <w:iCs/>
          <w:color w:val="0070C0"/>
        </w:rPr>
      </w:pPr>
    </w:p>
    <w:p w14:paraId="26406AEC" w14:textId="77777777" w:rsidR="004D658B" w:rsidRPr="00A703DD" w:rsidRDefault="004D658B" w:rsidP="001F7EB1">
      <w:pPr>
        <w:numPr>
          <w:ilvl w:val="0"/>
          <w:numId w:val="25"/>
        </w:numPr>
        <w:overflowPunct w:val="0"/>
        <w:autoSpaceDE w:val="0"/>
        <w:autoSpaceDN w:val="0"/>
        <w:adjustRightInd w:val="0"/>
        <w:spacing w:after="0" w:line="240" w:lineRule="auto"/>
        <w:ind w:left="1134" w:hanging="578"/>
        <w:contextualSpacing/>
        <w:jc w:val="both"/>
        <w:textAlignment w:val="baseline"/>
        <w:rPr>
          <w:rFonts w:ascii="Amelia Oblicua" w:hAnsi="Amelia Oblicua" w:cs="Arial"/>
          <w:i/>
          <w:iCs/>
          <w:color w:val="0070C0"/>
        </w:rPr>
      </w:pPr>
      <w:r w:rsidRPr="00A703DD">
        <w:rPr>
          <w:rFonts w:ascii="Amelia Oblicua" w:hAnsi="Amelia Oblicua" w:cs="Arial"/>
          <w:i/>
          <w:iCs/>
          <w:color w:val="0070C0"/>
        </w:rPr>
        <w:t>La prevención y control de la contaminación de aguas federales que tengan asignadas o concesionadas para la prestación de servicios públicos y de las que se descarguen en los sistemas de drenaje y alcantarillado de los centros de población, sin perjuicio de las facultades de la Federación en cuanto a la descarga, infiltración y reutilización de aguas residuales.</w:t>
      </w:r>
    </w:p>
    <w:p w14:paraId="10529456" w14:textId="77777777" w:rsidR="004D658B" w:rsidRPr="00A703DD" w:rsidRDefault="004D658B" w:rsidP="004D658B">
      <w:pPr>
        <w:ind w:left="1134" w:hanging="578"/>
        <w:contextualSpacing/>
        <w:jc w:val="both"/>
        <w:rPr>
          <w:rFonts w:ascii="Amelia Oblicua" w:hAnsi="Amelia Oblicua" w:cs="Arial"/>
          <w:i/>
          <w:iCs/>
          <w:color w:val="0070C0"/>
        </w:rPr>
      </w:pPr>
    </w:p>
    <w:p w14:paraId="4B116E59" w14:textId="77777777" w:rsidR="004D658B" w:rsidRPr="00A703DD" w:rsidRDefault="004D658B" w:rsidP="001F7EB1">
      <w:pPr>
        <w:numPr>
          <w:ilvl w:val="0"/>
          <w:numId w:val="25"/>
        </w:numPr>
        <w:overflowPunct w:val="0"/>
        <w:autoSpaceDE w:val="0"/>
        <w:autoSpaceDN w:val="0"/>
        <w:adjustRightInd w:val="0"/>
        <w:spacing w:after="0" w:line="240" w:lineRule="auto"/>
        <w:ind w:left="1134" w:hanging="578"/>
        <w:contextualSpacing/>
        <w:jc w:val="both"/>
        <w:textAlignment w:val="baseline"/>
        <w:rPr>
          <w:rFonts w:ascii="Amelia Oblicua" w:hAnsi="Amelia Oblicua" w:cs="Arial"/>
          <w:i/>
          <w:iCs/>
          <w:color w:val="0070C0"/>
        </w:rPr>
      </w:pPr>
      <w:r w:rsidRPr="00A703DD">
        <w:rPr>
          <w:rFonts w:ascii="Amelia Oblicua" w:hAnsi="Amelia Oblicua" w:cs="Arial"/>
          <w:i/>
          <w:iCs/>
          <w:color w:val="0070C0"/>
        </w:rPr>
        <w:t>La verificación del cumplimiento de las disposiciones que se expidan para el vertido de aguas residuales en los sistemas de drenaje y alcantarillado.</w:t>
      </w:r>
    </w:p>
    <w:p w14:paraId="76C334A1" w14:textId="77777777" w:rsidR="004D658B" w:rsidRPr="00A703DD" w:rsidRDefault="004D658B" w:rsidP="004D658B">
      <w:pPr>
        <w:ind w:left="1134" w:hanging="578"/>
        <w:contextualSpacing/>
        <w:jc w:val="both"/>
        <w:rPr>
          <w:rFonts w:ascii="Amelia Oblicua" w:hAnsi="Amelia Oblicua" w:cs="Arial"/>
          <w:i/>
          <w:iCs/>
          <w:color w:val="0070C0"/>
        </w:rPr>
      </w:pPr>
    </w:p>
    <w:p w14:paraId="39C6FEB2" w14:textId="77777777" w:rsidR="004D658B" w:rsidRPr="00A703DD" w:rsidRDefault="004D658B" w:rsidP="001F7EB1">
      <w:pPr>
        <w:numPr>
          <w:ilvl w:val="0"/>
          <w:numId w:val="25"/>
        </w:numPr>
        <w:overflowPunct w:val="0"/>
        <w:autoSpaceDE w:val="0"/>
        <w:autoSpaceDN w:val="0"/>
        <w:adjustRightInd w:val="0"/>
        <w:spacing w:after="0" w:line="240" w:lineRule="auto"/>
        <w:ind w:left="1134" w:hanging="578"/>
        <w:contextualSpacing/>
        <w:jc w:val="both"/>
        <w:textAlignment w:val="baseline"/>
        <w:rPr>
          <w:rFonts w:ascii="Amelia Oblicua" w:hAnsi="Amelia Oblicua" w:cs="Arial"/>
          <w:i/>
          <w:iCs/>
          <w:color w:val="0070C0"/>
        </w:rPr>
      </w:pPr>
      <w:r w:rsidRPr="00A703DD">
        <w:rPr>
          <w:rFonts w:ascii="Amelia Oblicua" w:hAnsi="Amelia Oblicua" w:cs="Arial"/>
          <w:i/>
          <w:iCs/>
          <w:color w:val="0070C0"/>
        </w:rPr>
        <w:t xml:space="preserve">El establecimiento de las medidas para hacer efectiva la prohibición de emisiones contaminantes de competencia municipal, que rebasen los niveles máximos permisibles y </w:t>
      </w:r>
      <w:r w:rsidRPr="00A703DD">
        <w:rPr>
          <w:rFonts w:ascii="Amelia Oblicua" w:hAnsi="Amelia Oblicua" w:cs="Arial"/>
          <w:i/>
          <w:iCs/>
          <w:color w:val="0070C0"/>
        </w:rPr>
        <w:lastRenderedPageBreak/>
        <w:t>resulten perjudiciales al equilibrio ecológico o al ambiente, salvo en las zonas o en los casos de fuentes de jurisdicción estatal o federal.</w:t>
      </w:r>
    </w:p>
    <w:p w14:paraId="2225D665" w14:textId="77777777" w:rsidR="004D658B" w:rsidRPr="00A703DD" w:rsidRDefault="004D658B" w:rsidP="004D658B">
      <w:pPr>
        <w:ind w:left="1134" w:hanging="578"/>
        <w:contextualSpacing/>
        <w:jc w:val="both"/>
        <w:rPr>
          <w:rFonts w:ascii="Amelia Oblicua" w:hAnsi="Amelia Oblicua" w:cs="Arial"/>
          <w:i/>
          <w:iCs/>
          <w:color w:val="0070C0"/>
        </w:rPr>
      </w:pPr>
    </w:p>
    <w:p w14:paraId="209EB177" w14:textId="77777777" w:rsidR="004D658B" w:rsidRPr="00A703DD" w:rsidRDefault="004D658B" w:rsidP="001F7EB1">
      <w:pPr>
        <w:numPr>
          <w:ilvl w:val="0"/>
          <w:numId w:val="25"/>
        </w:numPr>
        <w:overflowPunct w:val="0"/>
        <w:autoSpaceDE w:val="0"/>
        <w:autoSpaceDN w:val="0"/>
        <w:adjustRightInd w:val="0"/>
        <w:spacing w:after="0" w:line="240" w:lineRule="auto"/>
        <w:ind w:left="1134" w:hanging="578"/>
        <w:contextualSpacing/>
        <w:jc w:val="both"/>
        <w:textAlignment w:val="baseline"/>
        <w:rPr>
          <w:rFonts w:ascii="Amelia Oblicua" w:hAnsi="Amelia Oblicua" w:cs="Arial"/>
          <w:i/>
          <w:iCs/>
          <w:color w:val="0070C0"/>
        </w:rPr>
      </w:pPr>
      <w:r w:rsidRPr="00A703DD">
        <w:rPr>
          <w:rFonts w:ascii="Amelia Oblicua" w:hAnsi="Amelia Oblicua" w:cs="Arial"/>
          <w:i/>
          <w:iCs/>
          <w:color w:val="0070C0"/>
        </w:rPr>
        <w:t>La promoción y, en su caso, la implementación, en coordinación con el Estado,  de la instalación de equipos de control de emisiones, entre quienes realicen actividades contaminantes.</w:t>
      </w:r>
    </w:p>
    <w:p w14:paraId="030AF4BB" w14:textId="77777777" w:rsidR="004D658B" w:rsidRPr="00A703DD" w:rsidRDefault="004D658B" w:rsidP="004D658B">
      <w:pPr>
        <w:ind w:left="1134" w:hanging="578"/>
        <w:contextualSpacing/>
        <w:jc w:val="both"/>
        <w:rPr>
          <w:rFonts w:ascii="Amelia Oblicua" w:hAnsi="Amelia Oblicua" w:cs="Arial"/>
          <w:i/>
          <w:iCs/>
          <w:color w:val="0070C0"/>
        </w:rPr>
      </w:pPr>
    </w:p>
    <w:p w14:paraId="565B5CE2" w14:textId="77777777" w:rsidR="004D658B" w:rsidRPr="00A703DD" w:rsidRDefault="004D658B" w:rsidP="001F7EB1">
      <w:pPr>
        <w:numPr>
          <w:ilvl w:val="0"/>
          <w:numId w:val="25"/>
        </w:numPr>
        <w:overflowPunct w:val="0"/>
        <w:autoSpaceDE w:val="0"/>
        <w:autoSpaceDN w:val="0"/>
        <w:adjustRightInd w:val="0"/>
        <w:spacing w:after="0" w:line="240" w:lineRule="auto"/>
        <w:ind w:left="1134" w:hanging="578"/>
        <w:contextualSpacing/>
        <w:jc w:val="both"/>
        <w:textAlignment w:val="baseline"/>
        <w:rPr>
          <w:rFonts w:ascii="Amelia Oblicua" w:hAnsi="Amelia Oblicua" w:cs="Arial"/>
          <w:i/>
          <w:iCs/>
          <w:color w:val="0070C0"/>
        </w:rPr>
      </w:pPr>
      <w:r w:rsidRPr="00A703DD">
        <w:rPr>
          <w:rFonts w:ascii="Amelia Oblicua" w:hAnsi="Amelia Oblicua" w:cs="Arial"/>
          <w:i/>
          <w:iCs/>
          <w:color w:val="0070C0"/>
        </w:rPr>
        <w:t>La regulación de la imagen pública y del paisaje urbano de los centros de población, para protegerlos de la contaminación visual.</w:t>
      </w:r>
    </w:p>
    <w:p w14:paraId="0A0737BA" w14:textId="77777777" w:rsidR="004D658B" w:rsidRPr="00A703DD" w:rsidRDefault="004D658B" w:rsidP="004D658B">
      <w:pPr>
        <w:ind w:left="1134" w:hanging="578"/>
        <w:contextualSpacing/>
        <w:jc w:val="both"/>
        <w:rPr>
          <w:rFonts w:ascii="Amelia Oblicua" w:hAnsi="Amelia Oblicua" w:cs="Arial"/>
          <w:i/>
          <w:iCs/>
          <w:color w:val="0070C0"/>
        </w:rPr>
      </w:pPr>
    </w:p>
    <w:p w14:paraId="51F19B15" w14:textId="77777777" w:rsidR="004D658B" w:rsidRPr="00A703DD" w:rsidRDefault="004D658B" w:rsidP="001F7EB1">
      <w:pPr>
        <w:numPr>
          <w:ilvl w:val="0"/>
          <w:numId w:val="25"/>
        </w:numPr>
        <w:overflowPunct w:val="0"/>
        <w:autoSpaceDE w:val="0"/>
        <w:autoSpaceDN w:val="0"/>
        <w:adjustRightInd w:val="0"/>
        <w:spacing w:after="0" w:line="240" w:lineRule="auto"/>
        <w:ind w:left="1134" w:hanging="578"/>
        <w:contextualSpacing/>
        <w:jc w:val="both"/>
        <w:textAlignment w:val="baseline"/>
        <w:rPr>
          <w:rFonts w:ascii="Amelia Oblicua" w:hAnsi="Amelia Oblicua" w:cs="Arial"/>
          <w:i/>
          <w:iCs/>
          <w:color w:val="0070C0"/>
        </w:rPr>
      </w:pPr>
      <w:r w:rsidRPr="00A703DD">
        <w:rPr>
          <w:rFonts w:ascii="Amelia Oblicua" w:hAnsi="Amelia Oblicua" w:cs="Arial"/>
          <w:i/>
          <w:iCs/>
          <w:color w:val="0070C0"/>
        </w:rPr>
        <w:t>La participación con el Estado y, en su caso, con la Federación, en la vigilancia de la extracción para la explotación de minerales o sustancias reservadas y no reservadas a esta, que constituyan depósitos de naturaleza semejante a los componentes de los suelos o productos de su descomposición, que solo pueden utilizarse para la fabricación de materiales para la construcción u ornato, en los términos de esta Ley.</w:t>
      </w:r>
    </w:p>
    <w:p w14:paraId="3CD75D87" w14:textId="77777777" w:rsidR="004D658B" w:rsidRPr="00A703DD" w:rsidRDefault="004D658B" w:rsidP="004D658B">
      <w:pPr>
        <w:ind w:left="1134" w:hanging="578"/>
        <w:contextualSpacing/>
        <w:jc w:val="both"/>
        <w:rPr>
          <w:rFonts w:ascii="Amelia Oblicua" w:hAnsi="Amelia Oblicua" w:cs="Arial"/>
          <w:i/>
          <w:iCs/>
          <w:color w:val="0070C0"/>
        </w:rPr>
      </w:pPr>
    </w:p>
    <w:p w14:paraId="2D2BE946" w14:textId="77777777" w:rsidR="004D658B" w:rsidRPr="00A703DD" w:rsidRDefault="004D658B" w:rsidP="001F7EB1">
      <w:pPr>
        <w:numPr>
          <w:ilvl w:val="0"/>
          <w:numId w:val="25"/>
        </w:numPr>
        <w:overflowPunct w:val="0"/>
        <w:autoSpaceDE w:val="0"/>
        <w:autoSpaceDN w:val="0"/>
        <w:adjustRightInd w:val="0"/>
        <w:spacing w:after="0" w:line="240" w:lineRule="auto"/>
        <w:ind w:left="1134" w:hanging="578"/>
        <w:contextualSpacing/>
        <w:jc w:val="both"/>
        <w:textAlignment w:val="baseline"/>
        <w:rPr>
          <w:rFonts w:ascii="Amelia Oblicua" w:hAnsi="Amelia Oblicua" w:cs="Arial"/>
          <w:i/>
          <w:iCs/>
          <w:color w:val="0070C0"/>
        </w:rPr>
      </w:pPr>
      <w:r w:rsidRPr="00A703DD">
        <w:rPr>
          <w:rFonts w:ascii="Amelia Oblicua" w:hAnsi="Amelia Oblicua" w:cs="Arial"/>
          <w:i/>
          <w:iCs/>
          <w:color w:val="0070C0"/>
        </w:rPr>
        <w:t>La preservación y restauración del equilibrio ecológico y la protección ambiental de los ecosistemas en los centros de población, en relación con los efectos derivados del crecimiento urbano, de los servicios de alcantarillado, aseo urbano, mercados y centrales de abasto, panteones, rastros, calles, parques urbanos y jardines, tránsito y transporte local, incluyendo corrales de ganado y criaderos de aves.</w:t>
      </w:r>
    </w:p>
    <w:p w14:paraId="08A0E51F" w14:textId="77777777" w:rsidR="004D658B" w:rsidRPr="00A703DD" w:rsidRDefault="004D658B" w:rsidP="004D658B">
      <w:pPr>
        <w:ind w:left="1134" w:hanging="578"/>
        <w:contextualSpacing/>
        <w:jc w:val="both"/>
        <w:rPr>
          <w:rFonts w:ascii="Amelia Oblicua" w:hAnsi="Amelia Oblicua" w:cs="Arial"/>
          <w:i/>
          <w:iCs/>
          <w:color w:val="0070C0"/>
        </w:rPr>
      </w:pPr>
    </w:p>
    <w:p w14:paraId="1F827CB4" w14:textId="77777777" w:rsidR="004D658B" w:rsidRPr="00A703DD" w:rsidRDefault="004D658B" w:rsidP="001F7EB1">
      <w:pPr>
        <w:numPr>
          <w:ilvl w:val="0"/>
          <w:numId w:val="25"/>
        </w:numPr>
        <w:overflowPunct w:val="0"/>
        <w:autoSpaceDE w:val="0"/>
        <w:autoSpaceDN w:val="0"/>
        <w:adjustRightInd w:val="0"/>
        <w:spacing w:after="0" w:line="240" w:lineRule="auto"/>
        <w:ind w:left="1134" w:hanging="578"/>
        <w:contextualSpacing/>
        <w:jc w:val="both"/>
        <w:textAlignment w:val="baseline"/>
        <w:rPr>
          <w:rFonts w:ascii="Amelia Oblicua" w:hAnsi="Amelia Oblicua" w:cs="Arial"/>
          <w:i/>
          <w:iCs/>
          <w:color w:val="0070C0"/>
        </w:rPr>
      </w:pPr>
      <w:r w:rsidRPr="00A703DD">
        <w:rPr>
          <w:rFonts w:ascii="Amelia Oblicua" w:hAnsi="Amelia Oblicua" w:cs="Arial"/>
          <w:i/>
          <w:iCs/>
          <w:color w:val="0070C0"/>
        </w:rPr>
        <w:t>La promoción y apoyo a la realización de proyectos y programas específicos de educación ambiental, a fin de desarrollar una mayor cultura ambiental y el mejor conocimiento y cumplimiento de esta Ley, así como programas de información ambiental, en coordinación con las demás instancias involucradas en materia ambiental, incluyendo al sector social.</w:t>
      </w:r>
    </w:p>
    <w:p w14:paraId="6BF6BFD5" w14:textId="77777777" w:rsidR="004D658B" w:rsidRPr="00A703DD" w:rsidRDefault="004D658B" w:rsidP="004D658B">
      <w:pPr>
        <w:ind w:left="1134" w:hanging="578"/>
        <w:contextualSpacing/>
        <w:jc w:val="both"/>
        <w:rPr>
          <w:rFonts w:ascii="Amelia Oblicua" w:hAnsi="Amelia Oblicua" w:cs="Arial"/>
          <w:i/>
          <w:iCs/>
          <w:color w:val="0070C0"/>
        </w:rPr>
      </w:pPr>
    </w:p>
    <w:p w14:paraId="742A424A" w14:textId="77777777" w:rsidR="004D658B" w:rsidRPr="00A703DD" w:rsidRDefault="004D658B" w:rsidP="001F7EB1">
      <w:pPr>
        <w:numPr>
          <w:ilvl w:val="0"/>
          <w:numId w:val="25"/>
        </w:numPr>
        <w:overflowPunct w:val="0"/>
        <w:autoSpaceDE w:val="0"/>
        <w:autoSpaceDN w:val="0"/>
        <w:adjustRightInd w:val="0"/>
        <w:spacing w:after="0" w:line="240" w:lineRule="auto"/>
        <w:ind w:left="1134" w:hanging="578"/>
        <w:contextualSpacing/>
        <w:jc w:val="both"/>
        <w:textAlignment w:val="baseline"/>
        <w:rPr>
          <w:rFonts w:ascii="Amelia Oblicua" w:hAnsi="Amelia Oblicua" w:cs="Arial"/>
          <w:i/>
          <w:iCs/>
          <w:color w:val="0070C0"/>
        </w:rPr>
      </w:pPr>
      <w:r w:rsidRPr="00A703DD">
        <w:rPr>
          <w:rFonts w:ascii="Amelia Oblicua" w:hAnsi="Amelia Oblicua" w:cs="Arial"/>
          <w:i/>
          <w:iCs/>
          <w:color w:val="0070C0"/>
        </w:rPr>
        <w:t>La aplicación de las medidas necesarias en el ámbito de su competencia, para imponer las sanciones correspondientes por infracciones a la presente Ley y demás disposiciones aplicables.</w:t>
      </w:r>
    </w:p>
    <w:p w14:paraId="143E1117" w14:textId="77777777" w:rsidR="004D658B" w:rsidRPr="00A703DD" w:rsidRDefault="004D658B" w:rsidP="004D658B">
      <w:pPr>
        <w:ind w:left="1134" w:hanging="578"/>
        <w:contextualSpacing/>
        <w:jc w:val="both"/>
        <w:rPr>
          <w:rFonts w:ascii="Amelia Oblicua" w:hAnsi="Amelia Oblicua" w:cs="Arial"/>
          <w:i/>
          <w:iCs/>
          <w:color w:val="0070C0"/>
        </w:rPr>
      </w:pPr>
    </w:p>
    <w:p w14:paraId="2C224ABE" w14:textId="77777777" w:rsidR="004D658B" w:rsidRPr="00A703DD" w:rsidRDefault="004D658B" w:rsidP="001F7EB1">
      <w:pPr>
        <w:numPr>
          <w:ilvl w:val="0"/>
          <w:numId w:val="25"/>
        </w:numPr>
        <w:overflowPunct w:val="0"/>
        <w:autoSpaceDE w:val="0"/>
        <w:autoSpaceDN w:val="0"/>
        <w:adjustRightInd w:val="0"/>
        <w:spacing w:after="0" w:line="240" w:lineRule="auto"/>
        <w:ind w:left="1134" w:hanging="578"/>
        <w:contextualSpacing/>
        <w:jc w:val="both"/>
        <w:textAlignment w:val="baseline"/>
        <w:rPr>
          <w:rFonts w:ascii="Amelia Oblicua" w:hAnsi="Amelia Oblicua" w:cs="Arial"/>
          <w:i/>
          <w:iCs/>
          <w:color w:val="0070C0"/>
        </w:rPr>
      </w:pPr>
      <w:r w:rsidRPr="00A703DD">
        <w:rPr>
          <w:rFonts w:ascii="Amelia Oblicua" w:hAnsi="Amelia Oblicua" w:cs="Arial"/>
          <w:i/>
          <w:iCs/>
          <w:color w:val="0070C0"/>
        </w:rPr>
        <w:t>La facultad de celebrar convenios con los sectores público, social y privado, para llevar a cabo diversas acciones en materia de su competencia, conforme a la presente Ley.</w:t>
      </w:r>
    </w:p>
    <w:p w14:paraId="3A9A1505" w14:textId="77777777" w:rsidR="004D658B" w:rsidRPr="00A703DD" w:rsidRDefault="004D658B" w:rsidP="004D658B">
      <w:pPr>
        <w:ind w:left="1134" w:hanging="578"/>
        <w:contextualSpacing/>
        <w:jc w:val="both"/>
        <w:rPr>
          <w:rFonts w:ascii="Amelia Oblicua" w:hAnsi="Amelia Oblicua" w:cs="Arial"/>
          <w:i/>
          <w:iCs/>
          <w:color w:val="0070C0"/>
        </w:rPr>
      </w:pPr>
    </w:p>
    <w:p w14:paraId="44252AEC" w14:textId="77777777" w:rsidR="004D658B" w:rsidRPr="00A703DD" w:rsidRDefault="004D658B" w:rsidP="001F7EB1">
      <w:pPr>
        <w:numPr>
          <w:ilvl w:val="0"/>
          <w:numId w:val="25"/>
        </w:numPr>
        <w:overflowPunct w:val="0"/>
        <w:autoSpaceDE w:val="0"/>
        <w:autoSpaceDN w:val="0"/>
        <w:adjustRightInd w:val="0"/>
        <w:spacing w:after="0" w:line="240" w:lineRule="auto"/>
        <w:ind w:left="1134" w:hanging="578"/>
        <w:contextualSpacing/>
        <w:jc w:val="both"/>
        <w:textAlignment w:val="baseline"/>
        <w:rPr>
          <w:rFonts w:ascii="Amelia Oblicua" w:hAnsi="Amelia Oblicua" w:cs="Arial"/>
          <w:i/>
          <w:iCs/>
          <w:color w:val="0070C0"/>
        </w:rPr>
      </w:pPr>
      <w:r w:rsidRPr="00A703DD">
        <w:rPr>
          <w:rFonts w:ascii="Amelia Oblicua" w:hAnsi="Amelia Oblicua" w:cs="Arial"/>
          <w:i/>
          <w:iCs/>
          <w:color w:val="0070C0"/>
        </w:rPr>
        <w:t xml:space="preserve">Coadyuvar con la Secretaría, en la aplicación de las acciones que derive del Programa Estatal contra el Cambio Climático. </w:t>
      </w:r>
    </w:p>
    <w:p w14:paraId="60EC6BDC" w14:textId="77777777" w:rsidR="004D658B" w:rsidRPr="00A703DD" w:rsidRDefault="004D658B" w:rsidP="004D658B">
      <w:pPr>
        <w:ind w:left="1134" w:hanging="578"/>
        <w:contextualSpacing/>
        <w:jc w:val="both"/>
        <w:rPr>
          <w:rFonts w:ascii="Amelia Oblicua" w:hAnsi="Amelia Oblicua" w:cs="Arial"/>
          <w:i/>
          <w:iCs/>
          <w:color w:val="0070C0"/>
        </w:rPr>
      </w:pPr>
    </w:p>
    <w:p w14:paraId="68F2C5BD" w14:textId="77777777" w:rsidR="004D658B" w:rsidRPr="00A703DD" w:rsidRDefault="004D658B" w:rsidP="001F7EB1">
      <w:pPr>
        <w:numPr>
          <w:ilvl w:val="0"/>
          <w:numId w:val="25"/>
        </w:numPr>
        <w:overflowPunct w:val="0"/>
        <w:autoSpaceDE w:val="0"/>
        <w:autoSpaceDN w:val="0"/>
        <w:adjustRightInd w:val="0"/>
        <w:spacing w:after="0" w:line="240" w:lineRule="auto"/>
        <w:ind w:left="1134" w:hanging="578"/>
        <w:contextualSpacing/>
        <w:jc w:val="both"/>
        <w:textAlignment w:val="baseline"/>
        <w:rPr>
          <w:rFonts w:ascii="Amelia Oblicua" w:hAnsi="Amelia Oblicua" w:cs="Arial"/>
          <w:i/>
          <w:iCs/>
          <w:color w:val="0070C0"/>
        </w:rPr>
      </w:pPr>
      <w:r w:rsidRPr="00A703DD">
        <w:rPr>
          <w:rFonts w:ascii="Amelia Oblicua" w:hAnsi="Amelia Oblicua" w:cs="Arial"/>
          <w:i/>
          <w:iCs/>
          <w:color w:val="0070C0"/>
        </w:rPr>
        <w:t>Las demás facultades que conforme a esta Ley les corresponden.</w:t>
      </w:r>
    </w:p>
    <w:p w14:paraId="4498D64D" w14:textId="77777777" w:rsidR="004D658B" w:rsidRPr="00A703DD" w:rsidRDefault="004D658B" w:rsidP="004D658B">
      <w:pPr>
        <w:overflowPunct w:val="0"/>
        <w:autoSpaceDE w:val="0"/>
        <w:autoSpaceDN w:val="0"/>
        <w:adjustRightInd w:val="0"/>
        <w:jc w:val="both"/>
        <w:textAlignment w:val="baseline"/>
        <w:rPr>
          <w:rFonts w:ascii="Amelia Oblicua" w:hAnsi="Amelia Oblicua" w:cs="Arial"/>
          <w:i/>
          <w:iCs/>
          <w:color w:val="0070C0"/>
        </w:rPr>
      </w:pPr>
      <w:r w:rsidRPr="00A703DD">
        <w:rPr>
          <w:rFonts w:ascii="Amelia Oblicua" w:hAnsi="Amelia Oblicua" w:cs="Arial"/>
          <w:i/>
          <w:iCs/>
          <w:color w:val="0070C0"/>
        </w:rPr>
        <w:br/>
        <w:t>En cada municipio podrá existir una unidad administrativa encargada de aplicar las disposiciones de esta Ley y demás ordenamientos de la materia.</w:t>
      </w:r>
    </w:p>
    <w:p w14:paraId="6D33C02E" w14:textId="77777777" w:rsidR="004D658B" w:rsidRPr="00A703DD" w:rsidRDefault="004D658B" w:rsidP="004D658B">
      <w:pPr>
        <w:overflowPunct w:val="0"/>
        <w:autoSpaceDE w:val="0"/>
        <w:autoSpaceDN w:val="0"/>
        <w:adjustRightInd w:val="0"/>
        <w:jc w:val="both"/>
        <w:textAlignment w:val="baseline"/>
        <w:rPr>
          <w:rFonts w:ascii="Amelia Oblicua" w:hAnsi="Amelia Oblicua" w:cs="Arial"/>
          <w:i/>
          <w:iCs/>
          <w:color w:val="0070C0"/>
        </w:rPr>
      </w:pPr>
      <w:r w:rsidRPr="00A703DD">
        <w:rPr>
          <w:rFonts w:ascii="Amelia Oblicua" w:hAnsi="Amelia Oblicua" w:cs="Arial"/>
          <w:i/>
          <w:iCs/>
          <w:color w:val="0070C0"/>
        </w:rPr>
        <w:lastRenderedPageBreak/>
        <w:t>Las facultades a que se refiere este artículo podrán ejercitarse por el Ejecutivo Estatal cuando los municipios celebren convenio con el Gobierno del Estado, el cual no implicará la pérdida de las facultades que a los municipios confiere esta Ley y podrá ser revocado en cualquier momento, previo acuerdo de ambas partes. El ejercicio de las atribuciones a que se refiere el artículo 6, fracción VII, podrá incluir la participación de los municipios dentro del área de su jurisdicción, en los términos que se fijen en los convenios de colaboración que se celebren con el Ejecutivo Estatal. No obstante, los municipios interesados podrán solicitarle a este último la transferencia en el ejercicio de dichas atribuciones, en los términos de los convenios que para tal efecto se celebren.</w:t>
      </w:r>
    </w:p>
    <w:p w14:paraId="7560A237" w14:textId="77777777" w:rsidR="004D658B" w:rsidRPr="00A703DD" w:rsidRDefault="004D658B" w:rsidP="004D658B">
      <w:pPr>
        <w:spacing w:after="0" w:line="240" w:lineRule="auto"/>
        <w:jc w:val="both"/>
        <w:rPr>
          <w:rFonts w:ascii="Amelia Oblicua" w:hAnsi="Amelia Oblicua" w:cs="Arial"/>
          <w:i/>
          <w:iCs/>
          <w:color w:val="0070C0"/>
        </w:rPr>
      </w:pPr>
    </w:p>
    <w:p w14:paraId="173BFB6A" w14:textId="77777777" w:rsidR="004D658B" w:rsidRPr="00A703DD" w:rsidRDefault="004D658B" w:rsidP="004D658B">
      <w:pPr>
        <w:spacing w:after="0" w:line="240" w:lineRule="auto"/>
        <w:jc w:val="both"/>
        <w:rPr>
          <w:rFonts w:ascii="Amelia Oblicua" w:hAnsi="Amelia Oblicua" w:cs="Arial"/>
          <w:i/>
          <w:iCs/>
          <w:color w:val="0070C0"/>
        </w:rPr>
      </w:pPr>
    </w:p>
    <w:p w14:paraId="7328C67B" w14:textId="77777777" w:rsidR="004D658B" w:rsidRPr="00A703DD" w:rsidRDefault="004D658B" w:rsidP="004D658B">
      <w:pPr>
        <w:overflowPunct w:val="0"/>
        <w:autoSpaceDE w:val="0"/>
        <w:autoSpaceDN w:val="0"/>
        <w:adjustRightInd w:val="0"/>
        <w:jc w:val="both"/>
        <w:textAlignment w:val="baseline"/>
        <w:rPr>
          <w:rFonts w:ascii="Amelia Oblicua" w:hAnsi="Amelia Oblicua" w:cs="Arial"/>
          <w:i/>
          <w:iCs/>
          <w:color w:val="0070C0"/>
        </w:rPr>
      </w:pPr>
      <w:r w:rsidRPr="00A703DD">
        <w:rPr>
          <w:rFonts w:ascii="Amelia Oblicua" w:hAnsi="Amelia Oblicua" w:cs="Arial"/>
          <w:i/>
          <w:iCs/>
          <w:color w:val="0070C0"/>
        </w:rPr>
        <w:t xml:space="preserve">Artículo 41. Quienes realicen obras o actividades públicas o privadas, que puedan causar desequilibrios ecológicos o rebasar los límites y condiciones señalados en las disposiciones aplicables, deberán solicitar a la Secretaría, previo al inicio de estas, la autorización en materia de impacto ambiental, particularmente tratándose de las siguientes: </w:t>
      </w:r>
    </w:p>
    <w:p w14:paraId="7E5346A1" w14:textId="77777777" w:rsidR="004D658B" w:rsidRPr="00A703DD" w:rsidRDefault="004D658B" w:rsidP="004D658B">
      <w:pPr>
        <w:overflowPunct w:val="0"/>
        <w:autoSpaceDE w:val="0"/>
        <w:autoSpaceDN w:val="0"/>
        <w:adjustRightInd w:val="0"/>
        <w:jc w:val="both"/>
        <w:textAlignment w:val="baseline"/>
        <w:rPr>
          <w:rFonts w:ascii="Amelia Oblicua" w:hAnsi="Amelia Oblicua" w:cs="Arial"/>
          <w:i/>
          <w:iCs/>
          <w:color w:val="0070C0"/>
        </w:rPr>
      </w:pPr>
    </w:p>
    <w:p w14:paraId="5BC988B2" w14:textId="77777777" w:rsidR="004D658B" w:rsidRPr="00A703DD" w:rsidRDefault="004D658B" w:rsidP="001F7EB1">
      <w:pPr>
        <w:numPr>
          <w:ilvl w:val="0"/>
          <w:numId w:val="24"/>
        </w:numPr>
        <w:overflowPunct w:val="0"/>
        <w:autoSpaceDE w:val="0"/>
        <w:autoSpaceDN w:val="0"/>
        <w:adjustRightInd w:val="0"/>
        <w:spacing w:after="0" w:line="240" w:lineRule="auto"/>
        <w:contextualSpacing/>
        <w:jc w:val="both"/>
        <w:textAlignment w:val="baseline"/>
        <w:rPr>
          <w:rFonts w:ascii="Amelia Oblicua" w:hAnsi="Amelia Oblicua" w:cs="Arial"/>
          <w:i/>
          <w:iCs/>
          <w:color w:val="0070C0"/>
        </w:rPr>
      </w:pPr>
      <w:r w:rsidRPr="00A703DD">
        <w:rPr>
          <w:rFonts w:ascii="Amelia Oblicua" w:hAnsi="Amelia Oblicua" w:cs="Arial"/>
          <w:i/>
          <w:iCs/>
          <w:color w:val="0070C0"/>
        </w:rPr>
        <w:t xml:space="preserve"> </w:t>
      </w:r>
      <w:r w:rsidRPr="00A703DD">
        <w:rPr>
          <w:rFonts w:ascii="Amelia Oblicua" w:hAnsi="Amelia Oblicua" w:cs="Arial"/>
          <w:i/>
          <w:iCs/>
          <w:color w:val="0070C0"/>
        </w:rPr>
        <w:tab/>
        <w:t>Carreteras, caminos, puentes y vías de comunicación no reservadas a la Federación.</w:t>
      </w:r>
    </w:p>
    <w:p w14:paraId="5D8DF864" w14:textId="77777777" w:rsidR="004D658B" w:rsidRPr="00A703DD" w:rsidRDefault="004D658B" w:rsidP="004D658B">
      <w:pPr>
        <w:ind w:left="1276" w:hanging="709"/>
        <w:contextualSpacing/>
        <w:jc w:val="both"/>
        <w:rPr>
          <w:rFonts w:ascii="Amelia Oblicua" w:hAnsi="Amelia Oblicua" w:cs="Arial"/>
          <w:i/>
          <w:iCs/>
          <w:color w:val="0070C0"/>
        </w:rPr>
      </w:pPr>
    </w:p>
    <w:p w14:paraId="2A7F0B77" w14:textId="77777777" w:rsidR="004D658B" w:rsidRPr="00A703DD" w:rsidRDefault="004D658B" w:rsidP="001F7EB1">
      <w:pPr>
        <w:numPr>
          <w:ilvl w:val="0"/>
          <w:numId w:val="24"/>
        </w:numPr>
        <w:overflowPunct w:val="0"/>
        <w:autoSpaceDE w:val="0"/>
        <w:autoSpaceDN w:val="0"/>
        <w:adjustRightInd w:val="0"/>
        <w:spacing w:after="0" w:line="240" w:lineRule="auto"/>
        <w:ind w:left="1276" w:hanging="709"/>
        <w:contextualSpacing/>
        <w:jc w:val="both"/>
        <w:textAlignment w:val="baseline"/>
        <w:rPr>
          <w:rFonts w:ascii="Amelia Oblicua" w:hAnsi="Amelia Oblicua" w:cs="Arial"/>
          <w:i/>
          <w:iCs/>
          <w:color w:val="0070C0"/>
        </w:rPr>
      </w:pPr>
      <w:r w:rsidRPr="00A703DD">
        <w:rPr>
          <w:rFonts w:ascii="Amelia Oblicua" w:hAnsi="Amelia Oblicua" w:cs="Arial"/>
          <w:i/>
          <w:iCs/>
          <w:color w:val="0070C0"/>
        </w:rPr>
        <w:t>Parques, corredores y zonas industriales, donde no se prevea la realización de actividades altamente riesgosas.</w:t>
      </w:r>
    </w:p>
    <w:p w14:paraId="66E7A6B9" w14:textId="77777777" w:rsidR="004D658B" w:rsidRPr="00A703DD" w:rsidRDefault="004D658B" w:rsidP="004D658B">
      <w:pPr>
        <w:ind w:left="1276" w:hanging="709"/>
        <w:contextualSpacing/>
        <w:jc w:val="both"/>
        <w:rPr>
          <w:rFonts w:ascii="Amelia Oblicua" w:hAnsi="Amelia Oblicua" w:cs="Arial"/>
          <w:i/>
          <w:iCs/>
          <w:color w:val="0070C0"/>
        </w:rPr>
      </w:pPr>
    </w:p>
    <w:p w14:paraId="5FF406E2" w14:textId="77777777" w:rsidR="004D658B" w:rsidRPr="00A703DD" w:rsidRDefault="004D658B" w:rsidP="001F7EB1">
      <w:pPr>
        <w:numPr>
          <w:ilvl w:val="0"/>
          <w:numId w:val="24"/>
        </w:numPr>
        <w:overflowPunct w:val="0"/>
        <w:autoSpaceDE w:val="0"/>
        <w:autoSpaceDN w:val="0"/>
        <w:adjustRightInd w:val="0"/>
        <w:spacing w:after="0" w:line="240" w:lineRule="auto"/>
        <w:ind w:left="1276" w:hanging="709"/>
        <w:contextualSpacing/>
        <w:jc w:val="both"/>
        <w:textAlignment w:val="baseline"/>
        <w:rPr>
          <w:rFonts w:ascii="Amelia Oblicua" w:hAnsi="Amelia Oblicua" w:cs="Arial"/>
          <w:i/>
          <w:iCs/>
          <w:color w:val="0070C0"/>
        </w:rPr>
      </w:pPr>
      <w:r w:rsidRPr="00A703DD">
        <w:rPr>
          <w:rFonts w:ascii="Amelia Oblicua" w:hAnsi="Amelia Oblicua" w:cs="Arial"/>
          <w:i/>
          <w:iCs/>
          <w:color w:val="0070C0"/>
        </w:rPr>
        <w:t>Fraccionamientos, unidades habitacionales y nuevos centros de población, mercados de abasto, centros de espectáculos, instalaciones deportivas y recreativas, terminales de autobuses y construcción en general.</w:t>
      </w:r>
    </w:p>
    <w:p w14:paraId="2FB8F9B9" w14:textId="77777777" w:rsidR="004D658B" w:rsidRPr="00A703DD" w:rsidRDefault="004D658B" w:rsidP="004D658B">
      <w:pPr>
        <w:ind w:left="1276" w:hanging="709"/>
        <w:contextualSpacing/>
        <w:jc w:val="both"/>
        <w:rPr>
          <w:rFonts w:ascii="Amelia Oblicua" w:hAnsi="Amelia Oblicua" w:cs="Arial"/>
          <w:i/>
          <w:iCs/>
          <w:color w:val="0070C0"/>
        </w:rPr>
      </w:pPr>
    </w:p>
    <w:p w14:paraId="6650FE14" w14:textId="77777777" w:rsidR="004D658B" w:rsidRPr="00A703DD" w:rsidRDefault="004D658B" w:rsidP="001F7EB1">
      <w:pPr>
        <w:numPr>
          <w:ilvl w:val="0"/>
          <w:numId w:val="24"/>
        </w:numPr>
        <w:overflowPunct w:val="0"/>
        <w:autoSpaceDE w:val="0"/>
        <w:autoSpaceDN w:val="0"/>
        <w:adjustRightInd w:val="0"/>
        <w:spacing w:after="0" w:line="240" w:lineRule="auto"/>
        <w:ind w:left="1276" w:hanging="709"/>
        <w:contextualSpacing/>
        <w:jc w:val="both"/>
        <w:textAlignment w:val="baseline"/>
        <w:rPr>
          <w:rFonts w:ascii="Amelia Oblicua" w:hAnsi="Amelia Oblicua" w:cs="Arial"/>
          <w:i/>
          <w:iCs/>
          <w:color w:val="0070C0"/>
        </w:rPr>
      </w:pPr>
      <w:r w:rsidRPr="00A703DD">
        <w:rPr>
          <w:rFonts w:ascii="Amelia Oblicua" w:hAnsi="Amelia Oblicua" w:cs="Arial"/>
          <w:i/>
          <w:iCs/>
          <w:color w:val="0070C0"/>
        </w:rPr>
        <w:t>Hospitales, sanatorios, cementerios, funerarias y crematorios.</w:t>
      </w:r>
    </w:p>
    <w:p w14:paraId="4C30373B" w14:textId="77777777" w:rsidR="004D658B" w:rsidRPr="00A703DD" w:rsidRDefault="004D658B" w:rsidP="004D658B">
      <w:pPr>
        <w:ind w:left="1276" w:hanging="709"/>
        <w:contextualSpacing/>
        <w:jc w:val="both"/>
        <w:rPr>
          <w:rFonts w:ascii="Amelia Oblicua" w:hAnsi="Amelia Oblicua" w:cs="Arial"/>
          <w:i/>
          <w:iCs/>
          <w:color w:val="0070C0"/>
        </w:rPr>
      </w:pPr>
    </w:p>
    <w:p w14:paraId="70C3B6D6" w14:textId="77777777" w:rsidR="004D658B" w:rsidRPr="00A703DD" w:rsidRDefault="004D658B" w:rsidP="001F7EB1">
      <w:pPr>
        <w:numPr>
          <w:ilvl w:val="0"/>
          <w:numId w:val="24"/>
        </w:numPr>
        <w:overflowPunct w:val="0"/>
        <w:autoSpaceDE w:val="0"/>
        <w:autoSpaceDN w:val="0"/>
        <w:adjustRightInd w:val="0"/>
        <w:spacing w:after="0" w:line="240" w:lineRule="auto"/>
        <w:ind w:left="1276" w:hanging="709"/>
        <w:contextualSpacing/>
        <w:jc w:val="both"/>
        <w:textAlignment w:val="baseline"/>
        <w:rPr>
          <w:rFonts w:ascii="Amelia Oblicua" w:hAnsi="Amelia Oblicua" w:cs="Arial"/>
          <w:i/>
          <w:iCs/>
          <w:color w:val="0070C0"/>
        </w:rPr>
      </w:pPr>
      <w:r w:rsidRPr="00A703DD">
        <w:rPr>
          <w:rFonts w:ascii="Amelia Oblicua" w:hAnsi="Amelia Oblicua" w:cs="Arial"/>
          <w:i/>
          <w:iCs/>
          <w:color w:val="0070C0"/>
        </w:rPr>
        <w:t>Desarrollos turísticos públicos o privados.</w:t>
      </w:r>
    </w:p>
    <w:p w14:paraId="1F4A18DE" w14:textId="77777777" w:rsidR="004D658B" w:rsidRPr="00A703DD" w:rsidRDefault="004D658B" w:rsidP="004D658B">
      <w:pPr>
        <w:ind w:left="1276" w:hanging="709"/>
        <w:contextualSpacing/>
        <w:jc w:val="both"/>
        <w:rPr>
          <w:rFonts w:ascii="Amelia Oblicua" w:hAnsi="Amelia Oblicua" w:cs="Arial"/>
          <w:i/>
          <w:iCs/>
          <w:color w:val="0070C0"/>
        </w:rPr>
      </w:pPr>
    </w:p>
    <w:p w14:paraId="78A8D07D" w14:textId="77777777" w:rsidR="004D658B" w:rsidRPr="00A703DD" w:rsidRDefault="004D658B" w:rsidP="001F7EB1">
      <w:pPr>
        <w:numPr>
          <w:ilvl w:val="0"/>
          <w:numId w:val="24"/>
        </w:numPr>
        <w:overflowPunct w:val="0"/>
        <w:autoSpaceDE w:val="0"/>
        <w:autoSpaceDN w:val="0"/>
        <w:adjustRightInd w:val="0"/>
        <w:spacing w:after="0" w:line="240" w:lineRule="auto"/>
        <w:ind w:left="1276" w:hanging="709"/>
        <w:contextualSpacing/>
        <w:jc w:val="both"/>
        <w:textAlignment w:val="baseline"/>
        <w:rPr>
          <w:rFonts w:ascii="Amelia Oblicua" w:hAnsi="Amelia Oblicua" w:cs="Arial"/>
          <w:i/>
          <w:iCs/>
          <w:color w:val="0070C0"/>
        </w:rPr>
      </w:pPr>
      <w:r w:rsidRPr="00A703DD">
        <w:rPr>
          <w:rFonts w:ascii="Amelia Oblicua" w:hAnsi="Amelia Oblicua" w:cs="Arial"/>
          <w:i/>
          <w:iCs/>
          <w:color w:val="0070C0"/>
        </w:rPr>
        <w:t>Explotación, extracción, procesamiento y beneficio de minerales o substancias no reservadas a la Federación, en los términos establecidos en el párrafo cuarto del artículo 27 de la Constitución Política de los Estados Unidos Mexicanos, en la Ley Minera y en esta Ley, tales como explotación de bancos de materiales para la construcción u ornamento de obras, y aquellas cuyos productos se deriven de la descomposición de las rocas, y cuya explotación se realice preponderantemente por medio de trabajos a cielo abierto.</w:t>
      </w:r>
    </w:p>
    <w:p w14:paraId="7F53556D" w14:textId="77777777" w:rsidR="004D658B" w:rsidRPr="00A703DD" w:rsidRDefault="004D658B" w:rsidP="004D658B">
      <w:pPr>
        <w:ind w:left="1276" w:hanging="709"/>
        <w:contextualSpacing/>
        <w:jc w:val="both"/>
        <w:rPr>
          <w:rFonts w:ascii="Amelia Oblicua" w:hAnsi="Amelia Oblicua" w:cs="Arial"/>
          <w:i/>
          <w:iCs/>
          <w:color w:val="0070C0"/>
        </w:rPr>
      </w:pPr>
    </w:p>
    <w:p w14:paraId="3B0126EA" w14:textId="77777777" w:rsidR="004D658B" w:rsidRPr="00A703DD" w:rsidRDefault="004D658B" w:rsidP="001F7EB1">
      <w:pPr>
        <w:numPr>
          <w:ilvl w:val="0"/>
          <w:numId w:val="24"/>
        </w:numPr>
        <w:overflowPunct w:val="0"/>
        <w:autoSpaceDE w:val="0"/>
        <w:autoSpaceDN w:val="0"/>
        <w:adjustRightInd w:val="0"/>
        <w:spacing w:after="0" w:line="240" w:lineRule="auto"/>
        <w:ind w:left="1276" w:hanging="709"/>
        <w:contextualSpacing/>
        <w:jc w:val="both"/>
        <w:textAlignment w:val="baseline"/>
        <w:rPr>
          <w:rFonts w:ascii="Amelia Oblicua" w:hAnsi="Amelia Oblicua" w:cs="Arial"/>
          <w:i/>
          <w:iCs/>
          <w:color w:val="0070C0"/>
        </w:rPr>
      </w:pPr>
      <w:r w:rsidRPr="00A703DD">
        <w:rPr>
          <w:rFonts w:ascii="Amelia Oblicua" w:hAnsi="Amelia Oblicua" w:cs="Arial"/>
          <w:i/>
          <w:iCs/>
          <w:color w:val="0070C0"/>
        </w:rPr>
        <w:t>Instalaciones de tratamiento de aguas residuales que descarguen a cuerpos de agua de jurisdicción estatal, y/o a la red de alcantarillado público.</w:t>
      </w:r>
    </w:p>
    <w:p w14:paraId="363EC3A3" w14:textId="77777777" w:rsidR="004D658B" w:rsidRPr="00A703DD" w:rsidRDefault="004D658B" w:rsidP="004D658B">
      <w:pPr>
        <w:ind w:left="1276" w:hanging="709"/>
        <w:contextualSpacing/>
        <w:jc w:val="both"/>
        <w:rPr>
          <w:rFonts w:ascii="Amelia Oblicua" w:hAnsi="Amelia Oblicua" w:cs="Arial"/>
          <w:i/>
          <w:iCs/>
          <w:color w:val="0070C0"/>
        </w:rPr>
      </w:pPr>
    </w:p>
    <w:p w14:paraId="20E41BE2" w14:textId="77777777" w:rsidR="004D658B" w:rsidRPr="00A703DD" w:rsidRDefault="004D658B" w:rsidP="001F7EB1">
      <w:pPr>
        <w:numPr>
          <w:ilvl w:val="0"/>
          <w:numId w:val="24"/>
        </w:numPr>
        <w:overflowPunct w:val="0"/>
        <w:autoSpaceDE w:val="0"/>
        <w:autoSpaceDN w:val="0"/>
        <w:adjustRightInd w:val="0"/>
        <w:spacing w:after="0" w:line="240" w:lineRule="auto"/>
        <w:ind w:left="1276" w:hanging="709"/>
        <w:contextualSpacing/>
        <w:jc w:val="both"/>
        <w:textAlignment w:val="baseline"/>
        <w:rPr>
          <w:rFonts w:ascii="Amelia Oblicua" w:hAnsi="Amelia Oblicua" w:cs="Arial"/>
          <w:i/>
          <w:iCs/>
          <w:color w:val="0070C0"/>
        </w:rPr>
      </w:pPr>
      <w:r w:rsidRPr="00A703DD">
        <w:rPr>
          <w:rFonts w:ascii="Amelia Oblicua" w:hAnsi="Amelia Oblicua" w:cs="Arial"/>
          <w:i/>
          <w:iCs/>
          <w:color w:val="0070C0"/>
        </w:rPr>
        <w:lastRenderedPageBreak/>
        <w:t>Instalaciones de rellenos sanitarios, recicladoras, unidades de transferencia o tratamiento de residuos sólidos urbanos y de manejo especial, de conformidad con lo dispuesto en la ley en la materia.</w:t>
      </w:r>
    </w:p>
    <w:p w14:paraId="6A0E7482" w14:textId="77777777" w:rsidR="004D658B" w:rsidRPr="00A703DD" w:rsidRDefault="004D658B" w:rsidP="004D658B">
      <w:pPr>
        <w:ind w:left="1276" w:hanging="709"/>
        <w:contextualSpacing/>
        <w:jc w:val="both"/>
        <w:rPr>
          <w:rFonts w:ascii="Amelia Oblicua" w:hAnsi="Amelia Oblicua" w:cs="Arial"/>
          <w:i/>
          <w:iCs/>
          <w:color w:val="0070C0"/>
        </w:rPr>
      </w:pPr>
    </w:p>
    <w:p w14:paraId="47987D09" w14:textId="77777777" w:rsidR="004D658B" w:rsidRPr="00A703DD" w:rsidRDefault="004D658B" w:rsidP="001F7EB1">
      <w:pPr>
        <w:numPr>
          <w:ilvl w:val="0"/>
          <w:numId w:val="24"/>
        </w:numPr>
        <w:overflowPunct w:val="0"/>
        <w:autoSpaceDE w:val="0"/>
        <w:autoSpaceDN w:val="0"/>
        <w:adjustRightInd w:val="0"/>
        <w:spacing w:after="0" w:line="240" w:lineRule="auto"/>
        <w:ind w:left="1276" w:hanging="709"/>
        <w:contextualSpacing/>
        <w:jc w:val="both"/>
        <w:textAlignment w:val="baseline"/>
        <w:rPr>
          <w:rFonts w:ascii="Amelia Oblicua" w:hAnsi="Amelia Oblicua" w:cs="Arial"/>
          <w:i/>
          <w:iCs/>
          <w:color w:val="0070C0"/>
        </w:rPr>
      </w:pPr>
      <w:r w:rsidRPr="00A703DD">
        <w:rPr>
          <w:rFonts w:ascii="Amelia Oblicua" w:hAnsi="Amelia Oblicua" w:cs="Arial"/>
          <w:i/>
          <w:iCs/>
          <w:color w:val="0070C0"/>
        </w:rPr>
        <w:t>Fabricación de alimentos.</w:t>
      </w:r>
    </w:p>
    <w:p w14:paraId="4001ABFE" w14:textId="77777777" w:rsidR="004D658B" w:rsidRPr="00A703DD" w:rsidRDefault="004D658B" w:rsidP="004D658B">
      <w:pPr>
        <w:ind w:left="1276" w:hanging="709"/>
        <w:contextualSpacing/>
        <w:jc w:val="both"/>
        <w:rPr>
          <w:rFonts w:ascii="Amelia Oblicua" w:hAnsi="Amelia Oblicua" w:cs="Arial"/>
          <w:i/>
          <w:iCs/>
          <w:color w:val="0070C0"/>
        </w:rPr>
      </w:pPr>
    </w:p>
    <w:p w14:paraId="1B30146E" w14:textId="77777777" w:rsidR="004D658B" w:rsidRPr="00A703DD" w:rsidRDefault="004D658B" w:rsidP="001F7EB1">
      <w:pPr>
        <w:numPr>
          <w:ilvl w:val="0"/>
          <w:numId w:val="24"/>
        </w:numPr>
        <w:overflowPunct w:val="0"/>
        <w:autoSpaceDE w:val="0"/>
        <w:autoSpaceDN w:val="0"/>
        <w:adjustRightInd w:val="0"/>
        <w:spacing w:after="0" w:line="240" w:lineRule="auto"/>
        <w:ind w:left="1276" w:hanging="709"/>
        <w:contextualSpacing/>
        <w:jc w:val="both"/>
        <w:textAlignment w:val="baseline"/>
        <w:rPr>
          <w:rFonts w:ascii="Amelia Oblicua" w:hAnsi="Amelia Oblicua" w:cs="Arial"/>
          <w:i/>
          <w:iCs/>
          <w:color w:val="0070C0"/>
        </w:rPr>
      </w:pPr>
      <w:r w:rsidRPr="00A703DD">
        <w:rPr>
          <w:rFonts w:ascii="Amelia Oblicua" w:hAnsi="Amelia Oblicua" w:cs="Arial"/>
          <w:i/>
          <w:iCs/>
          <w:color w:val="0070C0"/>
        </w:rPr>
        <w:t>Industria textil.</w:t>
      </w:r>
    </w:p>
    <w:p w14:paraId="1E8C7BAE" w14:textId="77777777" w:rsidR="004D658B" w:rsidRPr="00A703DD" w:rsidRDefault="004D658B" w:rsidP="004D658B">
      <w:pPr>
        <w:ind w:left="1276" w:hanging="709"/>
        <w:contextualSpacing/>
        <w:jc w:val="both"/>
        <w:rPr>
          <w:rFonts w:ascii="Amelia Oblicua" w:hAnsi="Amelia Oblicua" w:cs="Arial"/>
          <w:i/>
          <w:iCs/>
          <w:color w:val="0070C0"/>
        </w:rPr>
      </w:pPr>
    </w:p>
    <w:p w14:paraId="0E719323" w14:textId="77777777" w:rsidR="004D658B" w:rsidRPr="00A703DD" w:rsidRDefault="004D658B" w:rsidP="001F7EB1">
      <w:pPr>
        <w:numPr>
          <w:ilvl w:val="0"/>
          <w:numId w:val="24"/>
        </w:numPr>
        <w:overflowPunct w:val="0"/>
        <w:autoSpaceDE w:val="0"/>
        <w:autoSpaceDN w:val="0"/>
        <w:adjustRightInd w:val="0"/>
        <w:spacing w:after="0" w:line="240" w:lineRule="auto"/>
        <w:ind w:left="1276" w:hanging="709"/>
        <w:contextualSpacing/>
        <w:jc w:val="both"/>
        <w:textAlignment w:val="baseline"/>
        <w:rPr>
          <w:rFonts w:ascii="Amelia Oblicua" w:hAnsi="Amelia Oblicua" w:cs="Arial"/>
          <w:i/>
          <w:iCs/>
          <w:color w:val="0070C0"/>
        </w:rPr>
      </w:pPr>
      <w:r w:rsidRPr="00A703DD">
        <w:rPr>
          <w:rFonts w:ascii="Amelia Oblicua" w:hAnsi="Amelia Oblicua" w:cs="Arial"/>
          <w:i/>
          <w:iCs/>
          <w:color w:val="0070C0"/>
        </w:rPr>
        <w:t>Fabricación de calzado e industria del cuero.</w:t>
      </w:r>
    </w:p>
    <w:p w14:paraId="36265FC9" w14:textId="77777777" w:rsidR="004D658B" w:rsidRPr="00A703DD" w:rsidRDefault="004D658B" w:rsidP="004D658B">
      <w:pPr>
        <w:ind w:left="1276" w:hanging="709"/>
        <w:contextualSpacing/>
        <w:jc w:val="both"/>
        <w:rPr>
          <w:rFonts w:ascii="Amelia Oblicua" w:hAnsi="Amelia Oblicua" w:cs="Arial"/>
          <w:i/>
          <w:iCs/>
          <w:color w:val="0070C0"/>
        </w:rPr>
      </w:pPr>
    </w:p>
    <w:p w14:paraId="79357317" w14:textId="77777777" w:rsidR="004D658B" w:rsidRPr="00A703DD" w:rsidRDefault="004D658B" w:rsidP="001F7EB1">
      <w:pPr>
        <w:numPr>
          <w:ilvl w:val="0"/>
          <w:numId w:val="24"/>
        </w:numPr>
        <w:overflowPunct w:val="0"/>
        <w:autoSpaceDE w:val="0"/>
        <w:autoSpaceDN w:val="0"/>
        <w:adjustRightInd w:val="0"/>
        <w:spacing w:after="0" w:line="240" w:lineRule="auto"/>
        <w:ind w:left="1276" w:hanging="709"/>
        <w:contextualSpacing/>
        <w:jc w:val="both"/>
        <w:textAlignment w:val="baseline"/>
        <w:rPr>
          <w:rFonts w:ascii="Amelia Oblicua" w:hAnsi="Amelia Oblicua" w:cs="Arial"/>
          <w:i/>
          <w:iCs/>
          <w:color w:val="0070C0"/>
        </w:rPr>
      </w:pPr>
      <w:r w:rsidRPr="00A703DD">
        <w:rPr>
          <w:rFonts w:ascii="Amelia Oblicua" w:hAnsi="Amelia Oblicua" w:cs="Arial"/>
          <w:i/>
          <w:iCs/>
          <w:color w:val="0070C0"/>
        </w:rPr>
        <w:t>Industria y productos de madera, corcho y carbón vegetal.</w:t>
      </w:r>
    </w:p>
    <w:p w14:paraId="128D27BA" w14:textId="77777777" w:rsidR="004D658B" w:rsidRPr="00A703DD" w:rsidRDefault="004D658B" w:rsidP="004D658B">
      <w:pPr>
        <w:ind w:left="1276" w:hanging="709"/>
        <w:contextualSpacing/>
        <w:jc w:val="both"/>
        <w:rPr>
          <w:rFonts w:ascii="Amelia Oblicua" w:hAnsi="Amelia Oblicua" w:cs="Arial"/>
          <w:i/>
          <w:iCs/>
          <w:color w:val="0070C0"/>
        </w:rPr>
      </w:pPr>
    </w:p>
    <w:p w14:paraId="4C39D37A" w14:textId="77777777" w:rsidR="004D658B" w:rsidRPr="00A703DD" w:rsidRDefault="004D658B" w:rsidP="001F7EB1">
      <w:pPr>
        <w:numPr>
          <w:ilvl w:val="0"/>
          <w:numId w:val="24"/>
        </w:numPr>
        <w:overflowPunct w:val="0"/>
        <w:autoSpaceDE w:val="0"/>
        <w:autoSpaceDN w:val="0"/>
        <w:adjustRightInd w:val="0"/>
        <w:spacing w:after="0" w:line="240" w:lineRule="auto"/>
        <w:ind w:left="1276" w:hanging="709"/>
        <w:contextualSpacing/>
        <w:jc w:val="both"/>
        <w:textAlignment w:val="baseline"/>
        <w:rPr>
          <w:rFonts w:ascii="Amelia Oblicua" w:hAnsi="Amelia Oblicua" w:cs="Arial"/>
          <w:i/>
          <w:iCs/>
          <w:color w:val="0070C0"/>
        </w:rPr>
      </w:pPr>
      <w:r w:rsidRPr="00A703DD">
        <w:rPr>
          <w:rFonts w:ascii="Amelia Oblicua" w:hAnsi="Amelia Oblicua" w:cs="Arial"/>
          <w:i/>
          <w:iCs/>
          <w:color w:val="0070C0"/>
        </w:rPr>
        <w:t>Industrias editorial, de impresión y conexas.</w:t>
      </w:r>
    </w:p>
    <w:p w14:paraId="6172BF0B" w14:textId="77777777" w:rsidR="004D658B" w:rsidRPr="00A703DD" w:rsidRDefault="004D658B" w:rsidP="004D658B">
      <w:pPr>
        <w:ind w:left="1276" w:hanging="709"/>
        <w:contextualSpacing/>
        <w:jc w:val="both"/>
        <w:rPr>
          <w:rFonts w:ascii="Amelia Oblicua" w:hAnsi="Amelia Oblicua" w:cs="Arial"/>
          <w:i/>
          <w:iCs/>
          <w:color w:val="0070C0"/>
        </w:rPr>
      </w:pPr>
    </w:p>
    <w:p w14:paraId="0A17ED07" w14:textId="77777777" w:rsidR="004D658B" w:rsidRPr="00A703DD" w:rsidRDefault="004D658B" w:rsidP="001F7EB1">
      <w:pPr>
        <w:numPr>
          <w:ilvl w:val="0"/>
          <w:numId w:val="24"/>
        </w:numPr>
        <w:overflowPunct w:val="0"/>
        <w:autoSpaceDE w:val="0"/>
        <w:autoSpaceDN w:val="0"/>
        <w:adjustRightInd w:val="0"/>
        <w:spacing w:after="0" w:line="240" w:lineRule="auto"/>
        <w:ind w:left="1276" w:hanging="709"/>
        <w:contextualSpacing/>
        <w:jc w:val="both"/>
        <w:textAlignment w:val="baseline"/>
        <w:rPr>
          <w:rFonts w:ascii="Amelia Oblicua" w:hAnsi="Amelia Oblicua" w:cs="Arial"/>
          <w:i/>
          <w:iCs/>
          <w:color w:val="0070C0"/>
        </w:rPr>
      </w:pPr>
      <w:r w:rsidRPr="00A703DD">
        <w:rPr>
          <w:rFonts w:ascii="Amelia Oblicua" w:hAnsi="Amelia Oblicua" w:cs="Arial"/>
          <w:i/>
          <w:iCs/>
          <w:color w:val="0070C0"/>
        </w:rPr>
        <w:t>Fabricación de productos metálicos, ensamble y reparación de maquinaria, equipo y sus partes.</w:t>
      </w:r>
    </w:p>
    <w:p w14:paraId="52ECEBD3" w14:textId="77777777" w:rsidR="004D658B" w:rsidRPr="00A703DD" w:rsidRDefault="004D658B" w:rsidP="004D658B">
      <w:pPr>
        <w:ind w:left="1276" w:hanging="709"/>
        <w:contextualSpacing/>
        <w:jc w:val="both"/>
        <w:rPr>
          <w:rFonts w:ascii="Amelia Oblicua" w:hAnsi="Amelia Oblicua" w:cs="Arial"/>
          <w:i/>
          <w:iCs/>
          <w:color w:val="0070C0"/>
        </w:rPr>
      </w:pPr>
    </w:p>
    <w:p w14:paraId="661FE607" w14:textId="77777777" w:rsidR="004D658B" w:rsidRPr="00A703DD" w:rsidRDefault="004D658B" w:rsidP="001F7EB1">
      <w:pPr>
        <w:numPr>
          <w:ilvl w:val="0"/>
          <w:numId w:val="24"/>
        </w:numPr>
        <w:overflowPunct w:val="0"/>
        <w:autoSpaceDE w:val="0"/>
        <w:autoSpaceDN w:val="0"/>
        <w:adjustRightInd w:val="0"/>
        <w:spacing w:after="0" w:line="240" w:lineRule="auto"/>
        <w:ind w:left="1276" w:hanging="709"/>
        <w:contextualSpacing/>
        <w:jc w:val="both"/>
        <w:textAlignment w:val="baseline"/>
        <w:rPr>
          <w:rFonts w:ascii="Amelia Oblicua" w:hAnsi="Amelia Oblicua" w:cs="Arial"/>
          <w:i/>
          <w:iCs/>
          <w:color w:val="0070C0"/>
        </w:rPr>
      </w:pPr>
      <w:r w:rsidRPr="00A703DD">
        <w:rPr>
          <w:rFonts w:ascii="Amelia Oblicua" w:hAnsi="Amelia Oblicua" w:cs="Arial"/>
          <w:i/>
          <w:iCs/>
          <w:color w:val="0070C0"/>
        </w:rPr>
        <w:t>Fabricación y ensamble de maquinaria, equipo, aparatos, accesorios y artículos eléctricos y electrónicos y sus partes.</w:t>
      </w:r>
    </w:p>
    <w:p w14:paraId="70C8755A" w14:textId="77777777" w:rsidR="004D658B" w:rsidRPr="00A703DD" w:rsidRDefault="004D658B" w:rsidP="004D658B">
      <w:pPr>
        <w:ind w:left="1276" w:hanging="709"/>
        <w:contextualSpacing/>
        <w:jc w:val="both"/>
        <w:rPr>
          <w:rFonts w:ascii="Amelia Oblicua" w:hAnsi="Amelia Oblicua" w:cs="Arial"/>
          <w:i/>
          <w:iCs/>
          <w:color w:val="0070C0"/>
        </w:rPr>
      </w:pPr>
    </w:p>
    <w:p w14:paraId="554B0397" w14:textId="77777777" w:rsidR="004D658B" w:rsidRPr="00A703DD" w:rsidRDefault="004D658B" w:rsidP="001F7EB1">
      <w:pPr>
        <w:numPr>
          <w:ilvl w:val="0"/>
          <w:numId w:val="24"/>
        </w:numPr>
        <w:overflowPunct w:val="0"/>
        <w:autoSpaceDE w:val="0"/>
        <w:autoSpaceDN w:val="0"/>
        <w:adjustRightInd w:val="0"/>
        <w:spacing w:after="0" w:line="240" w:lineRule="auto"/>
        <w:ind w:left="1276" w:hanging="709"/>
        <w:contextualSpacing/>
        <w:jc w:val="both"/>
        <w:textAlignment w:val="baseline"/>
        <w:rPr>
          <w:rFonts w:ascii="Amelia Oblicua" w:hAnsi="Amelia Oblicua" w:cs="Arial"/>
          <w:i/>
          <w:iCs/>
          <w:color w:val="0070C0"/>
        </w:rPr>
      </w:pPr>
      <w:r w:rsidRPr="00A703DD">
        <w:rPr>
          <w:rFonts w:ascii="Amelia Oblicua" w:hAnsi="Amelia Oblicua" w:cs="Arial"/>
          <w:i/>
          <w:iCs/>
          <w:color w:val="0070C0"/>
        </w:rPr>
        <w:t>Industrias manufactureras.</w:t>
      </w:r>
    </w:p>
    <w:p w14:paraId="39D5A879" w14:textId="77777777" w:rsidR="004D658B" w:rsidRPr="00A703DD" w:rsidRDefault="004D658B" w:rsidP="004D658B">
      <w:pPr>
        <w:ind w:left="1276" w:hanging="709"/>
        <w:contextualSpacing/>
        <w:jc w:val="both"/>
        <w:rPr>
          <w:rFonts w:ascii="Amelia Oblicua" w:hAnsi="Amelia Oblicua" w:cs="Arial"/>
          <w:i/>
          <w:iCs/>
          <w:color w:val="0070C0"/>
        </w:rPr>
      </w:pPr>
    </w:p>
    <w:p w14:paraId="54AD0405" w14:textId="77777777" w:rsidR="004D658B" w:rsidRPr="00A703DD" w:rsidRDefault="004D658B" w:rsidP="001F7EB1">
      <w:pPr>
        <w:numPr>
          <w:ilvl w:val="0"/>
          <w:numId w:val="24"/>
        </w:numPr>
        <w:overflowPunct w:val="0"/>
        <w:autoSpaceDE w:val="0"/>
        <w:autoSpaceDN w:val="0"/>
        <w:adjustRightInd w:val="0"/>
        <w:spacing w:after="0" w:line="240" w:lineRule="auto"/>
        <w:ind w:left="1276" w:hanging="709"/>
        <w:contextualSpacing/>
        <w:jc w:val="both"/>
        <w:textAlignment w:val="baseline"/>
        <w:rPr>
          <w:rFonts w:ascii="Amelia Oblicua" w:hAnsi="Amelia Oblicua" w:cs="Arial"/>
          <w:i/>
          <w:iCs/>
          <w:color w:val="0070C0"/>
        </w:rPr>
      </w:pPr>
      <w:r w:rsidRPr="00A703DD">
        <w:rPr>
          <w:rFonts w:ascii="Amelia Oblicua" w:hAnsi="Amelia Oblicua" w:cs="Arial"/>
          <w:i/>
          <w:iCs/>
          <w:color w:val="0070C0"/>
        </w:rPr>
        <w:t>Industria automotriz.</w:t>
      </w:r>
    </w:p>
    <w:p w14:paraId="0C801A66" w14:textId="77777777" w:rsidR="004D658B" w:rsidRPr="00A703DD" w:rsidRDefault="004D658B" w:rsidP="004D658B">
      <w:pPr>
        <w:ind w:left="1276" w:hanging="709"/>
        <w:contextualSpacing/>
        <w:jc w:val="both"/>
        <w:rPr>
          <w:rFonts w:ascii="Amelia Oblicua" w:hAnsi="Amelia Oblicua" w:cs="Arial"/>
          <w:i/>
          <w:iCs/>
          <w:color w:val="0070C0"/>
        </w:rPr>
      </w:pPr>
    </w:p>
    <w:p w14:paraId="298161B8" w14:textId="77777777" w:rsidR="004D658B" w:rsidRPr="00A703DD" w:rsidRDefault="004D658B" w:rsidP="001F7EB1">
      <w:pPr>
        <w:numPr>
          <w:ilvl w:val="0"/>
          <w:numId w:val="24"/>
        </w:numPr>
        <w:overflowPunct w:val="0"/>
        <w:autoSpaceDE w:val="0"/>
        <w:autoSpaceDN w:val="0"/>
        <w:adjustRightInd w:val="0"/>
        <w:spacing w:after="0" w:line="240" w:lineRule="auto"/>
        <w:ind w:left="1276" w:hanging="709"/>
        <w:contextualSpacing/>
        <w:jc w:val="both"/>
        <w:textAlignment w:val="baseline"/>
        <w:rPr>
          <w:rFonts w:ascii="Amelia Oblicua" w:hAnsi="Amelia Oblicua" w:cs="Arial"/>
          <w:i/>
          <w:iCs/>
          <w:color w:val="0070C0"/>
        </w:rPr>
      </w:pPr>
      <w:r w:rsidRPr="00A703DD">
        <w:rPr>
          <w:rFonts w:ascii="Amelia Oblicua" w:hAnsi="Amelia Oblicua" w:cs="Arial"/>
          <w:i/>
          <w:iCs/>
          <w:color w:val="0070C0"/>
        </w:rPr>
        <w:t>Subestaciones eléctricas.</w:t>
      </w:r>
    </w:p>
    <w:p w14:paraId="638E9F31" w14:textId="77777777" w:rsidR="004D658B" w:rsidRPr="00A703DD" w:rsidRDefault="004D658B" w:rsidP="004D658B">
      <w:pPr>
        <w:ind w:left="1276" w:hanging="709"/>
        <w:contextualSpacing/>
        <w:jc w:val="both"/>
        <w:rPr>
          <w:rFonts w:ascii="Amelia Oblicua" w:hAnsi="Amelia Oblicua" w:cs="Arial"/>
          <w:i/>
          <w:iCs/>
          <w:color w:val="0070C0"/>
        </w:rPr>
      </w:pPr>
    </w:p>
    <w:p w14:paraId="717E0259" w14:textId="77777777" w:rsidR="004D658B" w:rsidRPr="00A703DD" w:rsidRDefault="004D658B" w:rsidP="001F7EB1">
      <w:pPr>
        <w:numPr>
          <w:ilvl w:val="0"/>
          <w:numId w:val="24"/>
        </w:numPr>
        <w:overflowPunct w:val="0"/>
        <w:autoSpaceDE w:val="0"/>
        <w:autoSpaceDN w:val="0"/>
        <w:adjustRightInd w:val="0"/>
        <w:spacing w:after="0" w:line="240" w:lineRule="auto"/>
        <w:ind w:left="1276" w:hanging="709"/>
        <w:contextualSpacing/>
        <w:jc w:val="both"/>
        <w:textAlignment w:val="baseline"/>
        <w:rPr>
          <w:rFonts w:ascii="Amelia Oblicua" w:hAnsi="Amelia Oblicua" w:cs="Arial"/>
          <w:i/>
          <w:iCs/>
          <w:color w:val="0070C0"/>
        </w:rPr>
      </w:pPr>
      <w:r w:rsidRPr="00A703DD">
        <w:rPr>
          <w:rFonts w:ascii="Amelia Oblicua" w:hAnsi="Amelia Oblicua" w:cs="Arial"/>
          <w:i/>
          <w:iCs/>
          <w:color w:val="0070C0"/>
        </w:rPr>
        <w:t>Obras hidráulicas de jurisdicción estatal y municipal.</w:t>
      </w:r>
    </w:p>
    <w:p w14:paraId="0A2D1196" w14:textId="77777777" w:rsidR="004D658B" w:rsidRPr="00A703DD" w:rsidRDefault="004D658B" w:rsidP="004D658B">
      <w:pPr>
        <w:ind w:left="1276" w:hanging="709"/>
        <w:contextualSpacing/>
        <w:jc w:val="both"/>
        <w:rPr>
          <w:rFonts w:ascii="Amelia Oblicua" w:hAnsi="Amelia Oblicua" w:cs="Arial"/>
          <w:i/>
          <w:iCs/>
          <w:color w:val="0070C0"/>
        </w:rPr>
      </w:pPr>
    </w:p>
    <w:p w14:paraId="7E0867B4" w14:textId="77777777" w:rsidR="004D658B" w:rsidRPr="00A703DD" w:rsidRDefault="004D658B" w:rsidP="001F7EB1">
      <w:pPr>
        <w:numPr>
          <w:ilvl w:val="0"/>
          <w:numId w:val="24"/>
        </w:numPr>
        <w:overflowPunct w:val="0"/>
        <w:autoSpaceDE w:val="0"/>
        <w:autoSpaceDN w:val="0"/>
        <w:adjustRightInd w:val="0"/>
        <w:spacing w:after="0" w:line="240" w:lineRule="auto"/>
        <w:ind w:left="1276" w:hanging="709"/>
        <w:contextualSpacing/>
        <w:jc w:val="both"/>
        <w:textAlignment w:val="baseline"/>
        <w:rPr>
          <w:rFonts w:ascii="Amelia Oblicua" w:hAnsi="Amelia Oblicua" w:cs="Arial"/>
          <w:i/>
          <w:iCs/>
          <w:color w:val="0070C0"/>
        </w:rPr>
      </w:pPr>
      <w:r w:rsidRPr="00A703DD">
        <w:rPr>
          <w:rFonts w:ascii="Amelia Oblicua" w:hAnsi="Amelia Oblicua" w:cs="Arial"/>
          <w:i/>
          <w:iCs/>
          <w:color w:val="0070C0"/>
        </w:rPr>
        <w:t>Construcción e instalación de sitios para el almacenamiento temporal de residuos peligrosos, materiales peligrosos y sustancias altamente riesgosas.</w:t>
      </w:r>
    </w:p>
    <w:p w14:paraId="237F57C8" w14:textId="77777777" w:rsidR="004D658B" w:rsidRPr="00A703DD" w:rsidRDefault="004D658B" w:rsidP="004D658B">
      <w:pPr>
        <w:ind w:left="1276" w:hanging="709"/>
        <w:contextualSpacing/>
        <w:jc w:val="both"/>
        <w:rPr>
          <w:rFonts w:ascii="Amelia Oblicua" w:hAnsi="Amelia Oblicua" w:cs="Arial"/>
          <w:i/>
          <w:iCs/>
          <w:color w:val="0070C0"/>
        </w:rPr>
      </w:pPr>
    </w:p>
    <w:p w14:paraId="67576301" w14:textId="77777777" w:rsidR="004D658B" w:rsidRPr="00A703DD" w:rsidRDefault="004D658B" w:rsidP="001F7EB1">
      <w:pPr>
        <w:numPr>
          <w:ilvl w:val="0"/>
          <w:numId w:val="24"/>
        </w:numPr>
        <w:overflowPunct w:val="0"/>
        <w:autoSpaceDE w:val="0"/>
        <w:autoSpaceDN w:val="0"/>
        <w:adjustRightInd w:val="0"/>
        <w:spacing w:after="0" w:line="240" w:lineRule="auto"/>
        <w:ind w:left="1276" w:hanging="709"/>
        <w:contextualSpacing/>
        <w:jc w:val="both"/>
        <w:textAlignment w:val="baseline"/>
        <w:rPr>
          <w:rFonts w:ascii="Amelia Oblicua" w:hAnsi="Amelia Oblicua" w:cs="Arial"/>
          <w:i/>
          <w:iCs/>
          <w:color w:val="0070C0"/>
        </w:rPr>
      </w:pPr>
      <w:r w:rsidRPr="00A703DD">
        <w:rPr>
          <w:rFonts w:ascii="Amelia Oblicua" w:hAnsi="Amelia Oblicua" w:cs="Arial"/>
          <w:i/>
          <w:iCs/>
          <w:color w:val="0070C0"/>
        </w:rPr>
        <w:t>Obras en áreas naturales protegidas de jurisdicción estatal y municipal.</w:t>
      </w:r>
    </w:p>
    <w:p w14:paraId="1E7E04EB" w14:textId="77777777" w:rsidR="004D658B" w:rsidRPr="00A703DD" w:rsidRDefault="004D658B" w:rsidP="004D658B">
      <w:pPr>
        <w:ind w:left="1276" w:hanging="709"/>
        <w:contextualSpacing/>
        <w:jc w:val="both"/>
        <w:rPr>
          <w:rFonts w:ascii="Amelia Oblicua" w:hAnsi="Amelia Oblicua" w:cs="Arial"/>
          <w:i/>
          <w:iCs/>
          <w:color w:val="0070C0"/>
        </w:rPr>
      </w:pPr>
    </w:p>
    <w:p w14:paraId="638F5FE5" w14:textId="77777777" w:rsidR="004D658B" w:rsidRPr="00A703DD" w:rsidRDefault="004D658B" w:rsidP="001F7EB1">
      <w:pPr>
        <w:numPr>
          <w:ilvl w:val="0"/>
          <w:numId w:val="24"/>
        </w:numPr>
        <w:overflowPunct w:val="0"/>
        <w:autoSpaceDE w:val="0"/>
        <w:autoSpaceDN w:val="0"/>
        <w:adjustRightInd w:val="0"/>
        <w:spacing w:after="0" w:line="240" w:lineRule="auto"/>
        <w:ind w:left="1276" w:hanging="709"/>
        <w:contextualSpacing/>
        <w:jc w:val="both"/>
        <w:textAlignment w:val="baseline"/>
        <w:rPr>
          <w:rFonts w:ascii="Amelia Oblicua" w:hAnsi="Amelia Oblicua" w:cs="Arial"/>
          <w:i/>
          <w:iCs/>
          <w:color w:val="0070C0"/>
        </w:rPr>
      </w:pPr>
      <w:r w:rsidRPr="00A703DD">
        <w:rPr>
          <w:rFonts w:ascii="Amelia Oblicua" w:hAnsi="Amelia Oblicua" w:cs="Arial"/>
          <w:i/>
          <w:iCs/>
          <w:color w:val="0070C0"/>
        </w:rPr>
        <w:t xml:space="preserve">Actividades consideradas como riesgosas en los términos previstos en esta Ley, así como en las demás disposiciones aplicables. </w:t>
      </w:r>
    </w:p>
    <w:p w14:paraId="0E5EBAB2" w14:textId="77777777" w:rsidR="004D658B" w:rsidRPr="00A703DD" w:rsidRDefault="004D658B" w:rsidP="004D658B">
      <w:pPr>
        <w:ind w:left="1276" w:hanging="709"/>
        <w:contextualSpacing/>
        <w:jc w:val="both"/>
        <w:rPr>
          <w:rFonts w:ascii="Amelia Oblicua" w:hAnsi="Amelia Oblicua" w:cs="Arial"/>
          <w:i/>
          <w:iCs/>
          <w:color w:val="0070C0"/>
        </w:rPr>
      </w:pPr>
    </w:p>
    <w:p w14:paraId="632D04B8" w14:textId="77777777" w:rsidR="004D658B" w:rsidRPr="00A703DD" w:rsidRDefault="004D658B" w:rsidP="001F7EB1">
      <w:pPr>
        <w:numPr>
          <w:ilvl w:val="0"/>
          <w:numId w:val="24"/>
        </w:numPr>
        <w:overflowPunct w:val="0"/>
        <w:autoSpaceDE w:val="0"/>
        <w:autoSpaceDN w:val="0"/>
        <w:adjustRightInd w:val="0"/>
        <w:spacing w:after="0" w:line="240" w:lineRule="auto"/>
        <w:ind w:left="1276" w:hanging="709"/>
        <w:contextualSpacing/>
        <w:jc w:val="both"/>
        <w:textAlignment w:val="baseline"/>
        <w:rPr>
          <w:rFonts w:ascii="Amelia Oblicua" w:hAnsi="Amelia Oblicua" w:cs="Arial"/>
          <w:i/>
          <w:iCs/>
          <w:color w:val="0070C0"/>
        </w:rPr>
      </w:pPr>
      <w:r w:rsidRPr="00A703DD">
        <w:rPr>
          <w:rFonts w:ascii="Amelia Oblicua" w:hAnsi="Amelia Oblicua" w:cs="Arial"/>
          <w:i/>
          <w:iCs/>
          <w:color w:val="0070C0"/>
        </w:rPr>
        <w:t>Obras y actividades de carácter público o privado, destinadas a la prestación de un servicio público o para el aprovechamiento de recursos naturales.</w:t>
      </w:r>
    </w:p>
    <w:p w14:paraId="511B00AD" w14:textId="77777777" w:rsidR="004D658B" w:rsidRPr="00A703DD" w:rsidRDefault="004D658B" w:rsidP="004D658B">
      <w:pPr>
        <w:ind w:left="1276" w:hanging="709"/>
        <w:contextualSpacing/>
        <w:jc w:val="both"/>
        <w:rPr>
          <w:rFonts w:ascii="Amelia Oblicua" w:hAnsi="Amelia Oblicua" w:cs="Arial"/>
          <w:i/>
          <w:iCs/>
          <w:color w:val="0070C0"/>
        </w:rPr>
      </w:pPr>
    </w:p>
    <w:p w14:paraId="13F5D407" w14:textId="77777777" w:rsidR="004D658B" w:rsidRPr="00A703DD" w:rsidRDefault="004D658B" w:rsidP="001F7EB1">
      <w:pPr>
        <w:numPr>
          <w:ilvl w:val="0"/>
          <w:numId w:val="24"/>
        </w:numPr>
        <w:overflowPunct w:val="0"/>
        <w:autoSpaceDE w:val="0"/>
        <w:autoSpaceDN w:val="0"/>
        <w:adjustRightInd w:val="0"/>
        <w:spacing w:after="0" w:line="240" w:lineRule="auto"/>
        <w:ind w:left="1276" w:hanging="709"/>
        <w:contextualSpacing/>
        <w:jc w:val="both"/>
        <w:textAlignment w:val="baseline"/>
        <w:rPr>
          <w:rFonts w:ascii="Amelia Oblicua" w:hAnsi="Amelia Oblicua" w:cs="Arial"/>
          <w:i/>
          <w:iCs/>
          <w:color w:val="0070C0"/>
        </w:rPr>
      </w:pPr>
      <w:r w:rsidRPr="00A703DD">
        <w:rPr>
          <w:rFonts w:ascii="Amelia Oblicua" w:hAnsi="Amelia Oblicua" w:cs="Arial"/>
          <w:i/>
          <w:iCs/>
          <w:color w:val="0070C0"/>
        </w:rPr>
        <w:t xml:space="preserve">Las demás que, aun cuando sean distintas a las anteriores, puedan causar impactos ambientales significativos de carácter adverso y que por razón de la obra, actividad o </w:t>
      </w:r>
      <w:r w:rsidRPr="00A703DD">
        <w:rPr>
          <w:rFonts w:ascii="Amelia Oblicua" w:hAnsi="Amelia Oblicua" w:cs="Arial"/>
          <w:i/>
          <w:iCs/>
          <w:color w:val="0070C0"/>
        </w:rPr>
        <w:lastRenderedPageBreak/>
        <w:t>aprovechamiento de que se trate, no estén sometidas para su evaluación a la regulación federal.</w:t>
      </w:r>
    </w:p>
    <w:p w14:paraId="58D3C897" w14:textId="77777777" w:rsidR="004D658B" w:rsidRPr="00A703DD" w:rsidRDefault="004D658B" w:rsidP="004D658B">
      <w:pPr>
        <w:overflowPunct w:val="0"/>
        <w:autoSpaceDE w:val="0"/>
        <w:autoSpaceDN w:val="0"/>
        <w:adjustRightInd w:val="0"/>
        <w:jc w:val="both"/>
        <w:textAlignment w:val="baseline"/>
        <w:rPr>
          <w:rFonts w:ascii="Amelia Oblicua" w:hAnsi="Amelia Oblicua" w:cs="Arial"/>
          <w:i/>
          <w:iCs/>
          <w:color w:val="0070C0"/>
        </w:rPr>
      </w:pPr>
    </w:p>
    <w:p w14:paraId="4FC31D99" w14:textId="77777777" w:rsidR="004D658B" w:rsidRPr="00A703DD" w:rsidRDefault="004D658B" w:rsidP="004D658B">
      <w:pPr>
        <w:overflowPunct w:val="0"/>
        <w:autoSpaceDE w:val="0"/>
        <w:autoSpaceDN w:val="0"/>
        <w:adjustRightInd w:val="0"/>
        <w:jc w:val="both"/>
        <w:textAlignment w:val="baseline"/>
        <w:rPr>
          <w:rFonts w:ascii="Amelia Oblicua" w:hAnsi="Amelia Oblicua" w:cs="Arial"/>
          <w:i/>
          <w:iCs/>
          <w:color w:val="0070C0"/>
        </w:rPr>
      </w:pPr>
      <w:r w:rsidRPr="00A703DD">
        <w:rPr>
          <w:rFonts w:ascii="Amelia Oblicua" w:hAnsi="Amelia Oblicua" w:cs="Arial"/>
          <w:i/>
          <w:iCs/>
          <w:color w:val="0070C0"/>
        </w:rPr>
        <w:t xml:space="preserve">Artículo 42. Los Municipios, previo convenio suscrito con el Gobierno del Estado, a través de la Secretaría, podrán asumir las facultades de evaluar el impacto ambiental, en el ámbito de su jurisdicción territorial, de las obras o actividades establecidas en los listados anexos a dicho convenio, mismo que deberá ser publicado en el Periódico Oficial del Estado. </w:t>
      </w:r>
    </w:p>
    <w:p w14:paraId="7F02E27B" w14:textId="2CB77D46" w:rsidR="004D658B" w:rsidRPr="00A703DD" w:rsidRDefault="004D658B" w:rsidP="00B35A78">
      <w:pPr>
        <w:spacing w:after="0" w:line="240" w:lineRule="auto"/>
        <w:jc w:val="both"/>
        <w:rPr>
          <w:rFonts w:ascii="Amelia Oblicua" w:hAnsi="Amelia Oblicua" w:cs="Arial"/>
          <w:i/>
          <w:iCs/>
          <w:color w:val="0070C0"/>
        </w:rPr>
      </w:pPr>
    </w:p>
    <w:p w14:paraId="0033038E" w14:textId="36A1EDF5" w:rsidR="00B35A78" w:rsidRPr="00A703DD" w:rsidRDefault="00B35A78" w:rsidP="00B35A78">
      <w:pPr>
        <w:spacing w:after="0" w:line="240" w:lineRule="auto"/>
        <w:jc w:val="both"/>
        <w:rPr>
          <w:rFonts w:ascii="Amelia Oblicua" w:hAnsi="Amelia Oblicua" w:cs="Arial"/>
          <w:i/>
          <w:iCs/>
          <w:color w:val="0070C0"/>
        </w:rPr>
      </w:pPr>
      <w:r w:rsidRPr="00A703DD">
        <w:rPr>
          <w:rFonts w:ascii="Amelia Oblicua" w:hAnsi="Amelia Oblicua" w:cs="Arial"/>
          <w:i/>
          <w:iCs/>
          <w:color w:val="0070C0"/>
        </w:rPr>
        <w:t xml:space="preserve">En relación a la observación se manifiesta que el Gobierno Municipal tiene gran preocupación por la infraestructura hidráulica de la obra en mención derivado a que estaba colapsado y en evidente riesgo para las personas, lo que deriva de un alto riesgo de daños que pongan en peligro la vida y bienes de las personas que viven en la zona y a efecto de garantizar la seguridad de la ciudadanía en temas de inundaciones, y derivado a los antecedentes de las zonas, por lo cual NO PROCEDE LA AUTORIZACIÓN EN MATERIA DE IMPACTO AMBIENTAL, </w:t>
      </w:r>
      <w:r w:rsidR="001F7EB1" w:rsidRPr="00A703DD">
        <w:rPr>
          <w:rFonts w:ascii="Amelia Oblicua" w:hAnsi="Amelia Oblicua" w:cs="Arial"/>
          <w:i/>
          <w:iCs/>
          <w:color w:val="0070C0"/>
        </w:rPr>
        <w:t xml:space="preserve">ya que desde la legislación federal establece que las ampliaciones, modificaciones, sustituciones de infraestructura, rehabilitación y el mantenimiento de instalaciones relacionado con las obras y actividades señaladas en el artículo anterior, así como con las que se encuentren en operación, </w:t>
      </w:r>
      <w:r w:rsidR="001F7EB1" w:rsidRPr="00A703DD">
        <w:rPr>
          <w:rFonts w:ascii="Amelia Oblicua" w:hAnsi="Amelia Oblicua" w:cs="Arial"/>
          <w:b/>
          <w:bCs/>
          <w:i/>
          <w:iCs/>
          <w:color w:val="0070C0"/>
        </w:rPr>
        <w:t xml:space="preserve">no requerirán de la autorización en materia de impacto ambiental, </w:t>
      </w:r>
      <w:r w:rsidRPr="00A703DD">
        <w:rPr>
          <w:rFonts w:ascii="Amelia Oblicua" w:hAnsi="Amelia Oblicua" w:cs="Arial"/>
          <w:i/>
          <w:iCs/>
          <w:color w:val="0070C0"/>
        </w:rPr>
        <w:t>de conformidad con los artículos 6, y 7 del Reglamento de la Ley General del Equilibrio Ecológico y la Protección al Ambiente en Materia de Evaluación del Impacto Ambiental que a la letra dicen:</w:t>
      </w:r>
    </w:p>
    <w:p w14:paraId="401C0360" w14:textId="77777777" w:rsidR="00B35A78" w:rsidRPr="00A703DD" w:rsidRDefault="00B35A78" w:rsidP="00B35A78">
      <w:pPr>
        <w:spacing w:after="0" w:line="240" w:lineRule="auto"/>
        <w:jc w:val="both"/>
        <w:rPr>
          <w:rFonts w:ascii="Amelia Oblicua" w:hAnsi="Amelia Oblicua" w:cs="Arial"/>
          <w:i/>
          <w:iCs/>
          <w:color w:val="0070C0"/>
        </w:rPr>
      </w:pPr>
    </w:p>
    <w:p w14:paraId="0DBA5AD6" w14:textId="77777777" w:rsidR="00B35A78" w:rsidRPr="00A703DD" w:rsidRDefault="00B35A78" w:rsidP="00B35A78">
      <w:pPr>
        <w:spacing w:after="0" w:line="240" w:lineRule="auto"/>
        <w:jc w:val="both"/>
        <w:rPr>
          <w:rFonts w:ascii="Amelia Oblicua" w:hAnsi="Amelia Oblicua" w:cs="Arial"/>
          <w:i/>
          <w:iCs/>
          <w:color w:val="0070C0"/>
        </w:rPr>
      </w:pPr>
      <w:r w:rsidRPr="00A703DD">
        <w:rPr>
          <w:rFonts w:ascii="Amelia Oblicua" w:hAnsi="Amelia Oblicua" w:cs="Arial"/>
          <w:i/>
          <w:iCs/>
          <w:color w:val="0070C0"/>
        </w:rPr>
        <w:t xml:space="preserve">“Artículo 6o.- Las ampliaciones, modificaciones, sustituciones de infraestructura, rehabilitación y el mantenimiento de instalaciones relacionado con las obras y actividades señaladas en el artículo anterior, así como con las que se encuentren en operación, </w:t>
      </w:r>
      <w:r w:rsidRPr="00A703DD">
        <w:rPr>
          <w:rFonts w:ascii="Amelia Oblicua" w:hAnsi="Amelia Oblicua" w:cs="Arial"/>
          <w:b/>
          <w:bCs/>
          <w:i/>
          <w:iCs/>
          <w:color w:val="0070C0"/>
        </w:rPr>
        <w:t>no requerirán de la autorización en materia de impacto ambiental</w:t>
      </w:r>
      <w:r w:rsidRPr="00A703DD">
        <w:rPr>
          <w:rFonts w:ascii="Amelia Oblicua" w:hAnsi="Amelia Oblicua" w:cs="Arial"/>
          <w:i/>
          <w:iCs/>
          <w:color w:val="0070C0"/>
        </w:rPr>
        <w:t xml:space="preserve"> siempre y cuando cumplan con todos los requisitos siguientes: </w:t>
      </w:r>
    </w:p>
    <w:p w14:paraId="413B8741" w14:textId="77777777" w:rsidR="00B35A78" w:rsidRPr="00A703DD" w:rsidRDefault="00B35A78" w:rsidP="00B35A78">
      <w:pPr>
        <w:spacing w:after="0" w:line="240" w:lineRule="auto"/>
        <w:jc w:val="both"/>
        <w:rPr>
          <w:rFonts w:ascii="Amelia Oblicua" w:hAnsi="Amelia Oblicua" w:cs="Arial"/>
          <w:i/>
          <w:iCs/>
          <w:color w:val="0070C0"/>
        </w:rPr>
      </w:pPr>
    </w:p>
    <w:p w14:paraId="23C09558" w14:textId="77777777" w:rsidR="00B35A78" w:rsidRPr="00A703DD" w:rsidRDefault="00B35A78" w:rsidP="00B35A78">
      <w:pPr>
        <w:spacing w:after="0" w:line="240" w:lineRule="auto"/>
        <w:jc w:val="both"/>
        <w:rPr>
          <w:rFonts w:ascii="Amelia Oblicua" w:hAnsi="Amelia Oblicua" w:cs="Arial"/>
          <w:i/>
          <w:iCs/>
          <w:color w:val="0070C0"/>
        </w:rPr>
      </w:pPr>
      <w:r w:rsidRPr="00A703DD">
        <w:rPr>
          <w:rFonts w:ascii="Amelia Oblicua" w:hAnsi="Amelia Oblicua" w:cs="Arial"/>
          <w:i/>
          <w:iCs/>
          <w:color w:val="0070C0"/>
        </w:rPr>
        <w:t>I.</w:t>
      </w:r>
      <w:r w:rsidRPr="00A703DD">
        <w:rPr>
          <w:rFonts w:ascii="Amelia Oblicua" w:hAnsi="Amelia Oblicua" w:cs="Arial"/>
          <w:i/>
          <w:iCs/>
          <w:color w:val="0070C0"/>
        </w:rPr>
        <w:tab/>
        <w:t xml:space="preserve">Las obras y actividades cuenten previamente con la autorización respectiva o cuando no hubieren requerido de ésta; </w:t>
      </w:r>
    </w:p>
    <w:p w14:paraId="2E2E0472" w14:textId="77777777" w:rsidR="00B35A78" w:rsidRPr="00A703DD" w:rsidRDefault="00B35A78" w:rsidP="00B35A78">
      <w:pPr>
        <w:spacing w:after="0" w:line="240" w:lineRule="auto"/>
        <w:jc w:val="both"/>
        <w:rPr>
          <w:rFonts w:ascii="Amelia Oblicua" w:hAnsi="Amelia Oblicua" w:cs="Arial"/>
          <w:i/>
          <w:iCs/>
          <w:color w:val="0070C0"/>
        </w:rPr>
      </w:pPr>
      <w:r w:rsidRPr="00A703DD">
        <w:rPr>
          <w:rFonts w:ascii="Amelia Oblicua" w:hAnsi="Amelia Oblicua" w:cs="Arial"/>
          <w:i/>
          <w:iCs/>
          <w:color w:val="0070C0"/>
        </w:rPr>
        <w:t>II.</w:t>
      </w:r>
      <w:r w:rsidRPr="00A703DD">
        <w:rPr>
          <w:rFonts w:ascii="Amelia Oblicua" w:hAnsi="Amelia Oblicua" w:cs="Arial"/>
          <w:i/>
          <w:iCs/>
          <w:color w:val="0070C0"/>
        </w:rPr>
        <w:tab/>
        <w:t xml:space="preserve">Las acciones por realizar no tengan relación alguna con el proceso de producción que generó dicha autorización, y </w:t>
      </w:r>
    </w:p>
    <w:p w14:paraId="366D5B16" w14:textId="77777777" w:rsidR="00B35A78" w:rsidRPr="00A703DD" w:rsidRDefault="00B35A78" w:rsidP="00B35A78">
      <w:pPr>
        <w:spacing w:after="0" w:line="240" w:lineRule="auto"/>
        <w:jc w:val="both"/>
        <w:rPr>
          <w:rFonts w:ascii="Amelia Oblicua" w:hAnsi="Amelia Oblicua" w:cs="Arial"/>
          <w:i/>
          <w:iCs/>
          <w:color w:val="0070C0"/>
        </w:rPr>
      </w:pPr>
      <w:r w:rsidRPr="00A703DD">
        <w:rPr>
          <w:rFonts w:ascii="Amelia Oblicua" w:hAnsi="Amelia Oblicua" w:cs="Arial"/>
          <w:i/>
          <w:iCs/>
          <w:color w:val="0070C0"/>
        </w:rPr>
        <w:t>III.</w:t>
      </w:r>
      <w:r w:rsidRPr="00A703DD">
        <w:rPr>
          <w:rFonts w:ascii="Amelia Oblicua" w:hAnsi="Amelia Oblicua" w:cs="Arial"/>
          <w:i/>
          <w:iCs/>
          <w:color w:val="0070C0"/>
        </w:rPr>
        <w:tab/>
        <w:t>Dichas acciones no impliquen incremento alguno en el nivel de impacto o riesgo ambiental, en virtud de su ubicación, dimensiones, características o alcances, tales como conservación, reparación y mantenimiento de bienes inmuebles; construcción, instalación y demolición de bienes inmuebles en áreas urbanas, o modificación de bienes inmuebles cuando se pretenda llevar a cabo en la superficie del terreno ocupada por la construcción o instalación de que se trate.</w:t>
      </w:r>
    </w:p>
    <w:p w14:paraId="1C4C3462" w14:textId="77777777" w:rsidR="00B35A78" w:rsidRPr="00A703DD" w:rsidRDefault="00B35A78" w:rsidP="00B35A78">
      <w:pPr>
        <w:spacing w:after="0" w:line="240" w:lineRule="auto"/>
        <w:jc w:val="both"/>
        <w:rPr>
          <w:rFonts w:ascii="Amelia Oblicua" w:hAnsi="Amelia Oblicua" w:cs="Arial"/>
          <w:i/>
          <w:iCs/>
          <w:color w:val="0070C0"/>
        </w:rPr>
      </w:pPr>
    </w:p>
    <w:p w14:paraId="328261D4" w14:textId="77777777" w:rsidR="00B35A78" w:rsidRPr="00A703DD" w:rsidRDefault="00B35A78" w:rsidP="00B35A78">
      <w:pPr>
        <w:spacing w:after="0" w:line="240" w:lineRule="auto"/>
        <w:jc w:val="both"/>
        <w:rPr>
          <w:rFonts w:ascii="Amelia Oblicua" w:hAnsi="Amelia Oblicua" w:cs="Arial"/>
          <w:i/>
          <w:iCs/>
          <w:color w:val="0070C0"/>
        </w:rPr>
      </w:pPr>
      <w:r w:rsidRPr="00A703DD">
        <w:rPr>
          <w:rFonts w:ascii="Amelia Oblicua" w:hAnsi="Amelia Oblicua" w:cs="Arial"/>
          <w:i/>
          <w:iCs/>
          <w:color w:val="0070C0"/>
        </w:rPr>
        <w:t xml:space="preserve">En estos casos, los interesados deberán dar aviso a la Secretaría previamente a la realización de dichas acciones. </w:t>
      </w:r>
    </w:p>
    <w:p w14:paraId="4EEFCDC4" w14:textId="77777777" w:rsidR="00B35A78" w:rsidRPr="00A703DD" w:rsidRDefault="00B35A78" w:rsidP="00B35A78">
      <w:pPr>
        <w:spacing w:after="0" w:line="240" w:lineRule="auto"/>
        <w:jc w:val="both"/>
        <w:rPr>
          <w:rFonts w:ascii="Amelia Oblicua" w:hAnsi="Amelia Oblicua" w:cs="Arial"/>
          <w:i/>
          <w:iCs/>
          <w:color w:val="0070C0"/>
        </w:rPr>
      </w:pPr>
    </w:p>
    <w:p w14:paraId="60B5CA8B" w14:textId="77777777" w:rsidR="00B35A78" w:rsidRPr="00A703DD" w:rsidRDefault="00B35A78" w:rsidP="00B35A78">
      <w:pPr>
        <w:spacing w:after="0" w:line="240" w:lineRule="auto"/>
        <w:jc w:val="both"/>
        <w:rPr>
          <w:rFonts w:ascii="Amelia Oblicua" w:hAnsi="Amelia Oblicua" w:cs="Arial"/>
          <w:i/>
          <w:iCs/>
          <w:color w:val="0070C0"/>
        </w:rPr>
      </w:pPr>
      <w:r w:rsidRPr="00A703DD">
        <w:rPr>
          <w:rFonts w:ascii="Amelia Oblicua" w:hAnsi="Amelia Oblicua" w:cs="Arial"/>
          <w:i/>
          <w:iCs/>
          <w:color w:val="0070C0"/>
        </w:rPr>
        <w:t xml:space="preserve">Las ampliaciones, modificaciones, sustitución de infraestructura, rehabilitación y el mantenimiento de instalaciones relacionadas con las obras y actividades señaladas en el artículo 5o., así como con las que se encuentren en operación y que sean distintas a las que se refiere el primer párrafo de este </w:t>
      </w:r>
      <w:r w:rsidRPr="00A703DD">
        <w:rPr>
          <w:rFonts w:ascii="Amelia Oblicua" w:hAnsi="Amelia Oblicua" w:cs="Arial"/>
          <w:i/>
          <w:iCs/>
          <w:color w:val="0070C0"/>
        </w:rPr>
        <w:lastRenderedPageBreak/>
        <w:t>artículo, podrán ser exentadas de la presentación de la manifestación de impacto ambiental cuando se demuestre que su ejecución no causará desequilibrios ecológicos ni rebasará los límites y condiciones establecidos en las disposiciones jurídicas relativas a la protección al ambiente y a la preservación y restauración de los ecosistemas.</w:t>
      </w:r>
    </w:p>
    <w:p w14:paraId="39281761" w14:textId="77777777" w:rsidR="00B35A78" w:rsidRPr="00A703DD" w:rsidRDefault="00B35A78" w:rsidP="00B35A78">
      <w:pPr>
        <w:spacing w:after="0" w:line="240" w:lineRule="auto"/>
        <w:jc w:val="both"/>
        <w:rPr>
          <w:rFonts w:ascii="Amelia Oblicua" w:hAnsi="Amelia Oblicua" w:cs="Arial"/>
          <w:i/>
          <w:iCs/>
          <w:color w:val="0070C0"/>
        </w:rPr>
      </w:pPr>
    </w:p>
    <w:p w14:paraId="5215B8C2" w14:textId="77777777" w:rsidR="00B35A78" w:rsidRPr="00A703DD" w:rsidRDefault="00B35A78" w:rsidP="00B35A78">
      <w:pPr>
        <w:spacing w:after="0" w:line="240" w:lineRule="auto"/>
        <w:jc w:val="both"/>
        <w:rPr>
          <w:rFonts w:ascii="Amelia Oblicua" w:hAnsi="Amelia Oblicua" w:cs="Arial"/>
          <w:i/>
          <w:iCs/>
          <w:color w:val="0070C0"/>
        </w:rPr>
      </w:pPr>
      <w:r w:rsidRPr="00A703DD">
        <w:rPr>
          <w:rFonts w:ascii="Amelia Oblicua" w:hAnsi="Amelia Oblicua" w:cs="Arial"/>
          <w:i/>
          <w:iCs/>
          <w:color w:val="0070C0"/>
        </w:rPr>
        <w:t xml:space="preserve">Para efectos del párrafo anterior, los promoventes deberán dar aviso a la Secretaría de las acciones que pretendan realizar para que ésta, dentro del plazo de diez días, determine si es necesaria la presentación de una manifestación de impacto ambiental, o si las acciones no requieren ser evaluadas y, por lo tanto, pueden realizarse sin contar con autorización. </w:t>
      </w:r>
    </w:p>
    <w:p w14:paraId="265DC01F" w14:textId="77777777" w:rsidR="00B35A78" w:rsidRPr="00A703DD" w:rsidRDefault="00B35A78" w:rsidP="00B35A78">
      <w:pPr>
        <w:spacing w:after="0" w:line="240" w:lineRule="auto"/>
        <w:jc w:val="both"/>
        <w:rPr>
          <w:rFonts w:ascii="Amelia Oblicua" w:hAnsi="Amelia Oblicua" w:cs="Arial"/>
          <w:i/>
          <w:iCs/>
          <w:color w:val="0070C0"/>
        </w:rPr>
      </w:pPr>
    </w:p>
    <w:p w14:paraId="75A03056" w14:textId="77777777" w:rsidR="00B35A78" w:rsidRPr="00A703DD" w:rsidRDefault="00B35A78" w:rsidP="00B35A78">
      <w:pPr>
        <w:spacing w:after="0" w:line="240" w:lineRule="auto"/>
        <w:jc w:val="both"/>
        <w:rPr>
          <w:rFonts w:ascii="Amelia Oblicua" w:hAnsi="Amelia Oblicua" w:cs="Arial"/>
          <w:i/>
          <w:iCs/>
          <w:color w:val="0070C0"/>
        </w:rPr>
      </w:pPr>
      <w:r w:rsidRPr="00A703DD">
        <w:rPr>
          <w:rFonts w:ascii="Amelia Oblicua" w:hAnsi="Amelia Oblicua" w:cs="Arial"/>
          <w:i/>
          <w:iCs/>
          <w:color w:val="0070C0"/>
        </w:rPr>
        <w:t xml:space="preserve">Artículo 7o.- </w:t>
      </w:r>
      <w:r w:rsidRPr="00A703DD">
        <w:rPr>
          <w:rFonts w:ascii="Amelia Oblicua" w:hAnsi="Amelia Oblicua" w:cs="Arial"/>
          <w:b/>
          <w:bCs/>
          <w:i/>
          <w:iCs/>
          <w:color w:val="0070C0"/>
        </w:rPr>
        <w:t>Las obras o actividades que, ante la inminencia de un desastre, se realicen con fines preventivos, o bien las que se ejecuten para salvar una situación de emergencia, no requerirán de previa evaluación del impacto ambiental</w:t>
      </w:r>
      <w:r w:rsidRPr="00A703DD">
        <w:rPr>
          <w:rFonts w:ascii="Amelia Oblicua" w:hAnsi="Amelia Oblicua" w:cs="Arial"/>
          <w:i/>
          <w:iCs/>
          <w:color w:val="0070C0"/>
        </w:rPr>
        <w:t xml:space="preserve">; pero en todo caso se deberá dar aviso a la Secretaría de su realización, en un plazo que no excederá de setenta y dos horas contadas a partir de que las obras se inicien, con objeto de que ésta, cuando así proceda, tome las medidas necesarias para atenuar los impactos al medio ambiente en los términos del artículo 170 de la Ley.” </w:t>
      </w:r>
    </w:p>
    <w:p w14:paraId="1D6B5399" w14:textId="77777777" w:rsidR="00B35A78" w:rsidRPr="00A703DD" w:rsidRDefault="00B35A78" w:rsidP="00B35A78">
      <w:pPr>
        <w:spacing w:after="0" w:line="240" w:lineRule="auto"/>
        <w:jc w:val="both"/>
        <w:rPr>
          <w:rFonts w:ascii="Amelia Oblicua" w:hAnsi="Amelia Oblicua" w:cs="Arial"/>
          <w:i/>
          <w:iCs/>
          <w:color w:val="0070C0"/>
        </w:rPr>
      </w:pPr>
    </w:p>
    <w:p w14:paraId="3972CDE7" w14:textId="77777777" w:rsidR="00B35A78" w:rsidRPr="00A703DD" w:rsidRDefault="00B35A78" w:rsidP="00B35A78">
      <w:pPr>
        <w:spacing w:after="0" w:line="240" w:lineRule="auto"/>
        <w:jc w:val="both"/>
        <w:rPr>
          <w:rFonts w:ascii="Amelia Oblicua" w:hAnsi="Amelia Oblicua" w:cs="Arial"/>
          <w:i/>
          <w:iCs/>
          <w:color w:val="0070C0"/>
        </w:rPr>
      </w:pPr>
      <w:r w:rsidRPr="00A703DD">
        <w:rPr>
          <w:rFonts w:ascii="Amelia Oblicua" w:hAnsi="Amelia Oblicua" w:cs="Arial"/>
          <w:i/>
          <w:iCs/>
          <w:color w:val="0070C0"/>
        </w:rPr>
        <w:t xml:space="preserve">Como antecedente, </w:t>
      </w:r>
      <w:r w:rsidRPr="00A703DD">
        <w:rPr>
          <w:rFonts w:ascii="Amelia Oblicua" w:hAnsi="Amelia Oblicua" w:cs="Arial"/>
          <w:b/>
          <w:bCs/>
          <w:i/>
          <w:iCs/>
          <w:color w:val="0070C0"/>
        </w:rPr>
        <w:t>no es una obra nueva, es solo</w:t>
      </w:r>
      <w:r w:rsidRPr="00A703DD">
        <w:rPr>
          <w:rFonts w:ascii="Amelia Oblicua" w:hAnsi="Amelia Oblicua" w:cs="Arial"/>
          <w:i/>
          <w:iCs/>
          <w:color w:val="0070C0"/>
        </w:rPr>
        <w:t xml:space="preserve"> la intervención </w:t>
      </w:r>
      <w:r w:rsidRPr="00A703DD">
        <w:rPr>
          <w:rFonts w:ascii="Amelia Oblicua" w:hAnsi="Amelia Oblicua" w:cs="Arial"/>
          <w:b/>
          <w:bCs/>
          <w:i/>
          <w:iCs/>
          <w:color w:val="0070C0"/>
        </w:rPr>
        <w:t>en Mantenimiento y Rehabilitación y en su caso Mejoramiento a la infraestructura hidráulica de una obra ya impactada</w:t>
      </w:r>
      <w:r w:rsidRPr="00A703DD">
        <w:rPr>
          <w:rFonts w:ascii="Amelia Oblicua" w:hAnsi="Amelia Oblicua" w:cs="Arial"/>
          <w:i/>
          <w:iCs/>
          <w:color w:val="0070C0"/>
        </w:rPr>
        <w:t>.</w:t>
      </w:r>
    </w:p>
    <w:p w14:paraId="0451EF0A" w14:textId="77777777" w:rsidR="00B35A78" w:rsidRPr="00A703DD" w:rsidRDefault="00B35A78" w:rsidP="00B35A78">
      <w:pPr>
        <w:spacing w:after="0" w:line="240" w:lineRule="auto"/>
        <w:jc w:val="both"/>
        <w:rPr>
          <w:rFonts w:ascii="Amelia Oblicua" w:hAnsi="Amelia Oblicua" w:cs="Arial"/>
          <w:i/>
          <w:iCs/>
          <w:color w:val="0070C0"/>
        </w:rPr>
      </w:pPr>
    </w:p>
    <w:p w14:paraId="564BF71F" w14:textId="7244E5E0" w:rsidR="00B35A78" w:rsidRPr="00A703DD" w:rsidRDefault="00B35A78" w:rsidP="00B35A78">
      <w:pPr>
        <w:spacing w:after="0" w:line="240" w:lineRule="auto"/>
        <w:jc w:val="both"/>
        <w:rPr>
          <w:rFonts w:ascii="Amelia Oblicua" w:hAnsi="Amelia Oblicua" w:cs="Arial"/>
          <w:i/>
          <w:iCs/>
          <w:color w:val="0070C0"/>
        </w:rPr>
      </w:pPr>
      <w:r w:rsidRPr="00A703DD">
        <w:rPr>
          <w:rFonts w:ascii="Amelia Oblicua" w:hAnsi="Amelia Oblicua" w:cs="Arial"/>
          <w:i/>
          <w:iCs/>
          <w:color w:val="0070C0"/>
        </w:rPr>
        <w:t xml:space="preserve">Lo anterior, ya que no es una obra nueva, se puede inferir que al haber una obra previa, debió de contar con el Impacto Ambiental correspondiente, por lo cual la ejecución de los trabajos por esta Dirección respecto al mantenimiento, rehabilitación y mejoramiento de la obra ya existente sin hacer cambios al proyecto </w:t>
      </w:r>
      <w:r w:rsidR="000F367B" w:rsidRPr="00A703DD">
        <w:rPr>
          <w:rFonts w:ascii="Amelia Oblicua" w:hAnsi="Amelia Oblicua" w:cs="Arial"/>
          <w:i/>
          <w:iCs/>
          <w:color w:val="0070C0"/>
        </w:rPr>
        <w:t>original</w:t>
      </w:r>
      <w:r w:rsidRPr="00A703DD">
        <w:rPr>
          <w:rFonts w:ascii="Amelia Oblicua" w:hAnsi="Amelia Oblicua" w:cs="Arial"/>
          <w:i/>
          <w:iCs/>
          <w:color w:val="0070C0"/>
        </w:rPr>
        <w:t>, por lo cual son acciones que NO causan desequilibrios ecológicos o rebasan los límites y condiciones señalados en las disposiciones aplicables, por lo cual no aplica el artículo 41 de la Ley  de Equilibrio Ecológico y Protección al Ambiente del Estado de Chihuahua, cumpliendo así los principios establecidos en el artículo 25 la mencionada ley  que establece que los Municipios deberán cumplir con los principios para la formulación y conducción de la política ambiental, respecto a que las autoridades y los particulares deben asumir la responsabilidad de la preservación y restauración del equilibrio ecológico y la protección al ambiente; así como realizar obras o actividades que afecten o puedan afectar el ambiente; el control y la prevención de la contaminación ambiental, el adecuado aprovechamiento de los elementos naturales y el mejoramiento del entorno natural de los asentamientos humanos, son elementos fundamentales para elevar la calidad de la vida de la población; entre otras, y derivado a que si se hubiera dejado de atender igual hubiera podido generar otro desastre inminente que el desbordamiento de dicha área del arroyo, así como daños a los entornos ecológicos y habitacionales.</w:t>
      </w:r>
    </w:p>
    <w:p w14:paraId="3B544BB6" w14:textId="77777777" w:rsidR="00B35A78" w:rsidRPr="00A703DD" w:rsidRDefault="00B35A78" w:rsidP="00B35A78">
      <w:pPr>
        <w:spacing w:after="0" w:line="240" w:lineRule="auto"/>
        <w:jc w:val="both"/>
        <w:rPr>
          <w:rFonts w:ascii="Amelia Oblicua" w:hAnsi="Amelia Oblicua" w:cs="Arial"/>
          <w:i/>
          <w:iCs/>
          <w:color w:val="0070C0"/>
        </w:rPr>
      </w:pPr>
    </w:p>
    <w:p w14:paraId="2FE49198" w14:textId="77777777" w:rsidR="00B35A78" w:rsidRPr="00A703DD" w:rsidRDefault="00B35A78" w:rsidP="00B35A78">
      <w:pPr>
        <w:spacing w:after="0" w:line="240" w:lineRule="auto"/>
        <w:jc w:val="both"/>
        <w:rPr>
          <w:rFonts w:ascii="Amelia Oblicua" w:hAnsi="Amelia Oblicua" w:cs="Arial"/>
          <w:i/>
          <w:iCs/>
        </w:rPr>
      </w:pPr>
    </w:p>
    <w:p w14:paraId="75901206" w14:textId="77777777" w:rsidR="000F367B" w:rsidRPr="00A703DD" w:rsidRDefault="000F367B" w:rsidP="000F367B">
      <w:pPr>
        <w:spacing w:after="0" w:line="240" w:lineRule="auto"/>
        <w:jc w:val="both"/>
        <w:rPr>
          <w:rFonts w:ascii="Amelia Oblicua" w:hAnsi="Amelia Oblicua" w:cs="Arial"/>
          <w:b/>
          <w:bCs/>
          <w:i/>
          <w:iCs/>
          <w:color w:val="0070C0"/>
        </w:rPr>
      </w:pPr>
      <w:r w:rsidRPr="00A703DD">
        <w:rPr>
          <w:rFonts w:ascii="Amelia Oblicua" w:hAnsi="Amelia Oblicua" w:cs="Arial"/>
          <w:b/>
          <w:bCs/>
          <w:i/>
          <w:iCs/>
          <w:color w:val="0070C0"/>
        </w:rPr>
        <w:t>Preventiva:</w:t>
      </w:r>
    </w:p>
    <w:p w14:paraId="331075B4" w14:textId="77777777" w:rsidR="000F367B" w:rsidRPr="00A703DD" w:rsidRDefault="000F367B" w:rsidP="000F367B">
      <w:pPr>
        <w:spacing w:after="0" w:line="240" w:lineRule="auto"/>
        <w:jc w:val="both"/>
        <w:rPr>
          <w:rFonts w:ascii="Amelia Oblicua" w:hAnsi="Amelia Oblicua" w:cs="Arial"/>
          <w:i/>
          <w:iCs/>
        </w:rPr>
      </w:pPr>
    </w:p>
    <w:p w14:paraId="1980483E" w14:textId="77777777" w:rsidR="000F367B" w:rsidRPr="00A703DD" w:rsidRDefault="000F367B" w:rsidP="000F367B">
      <w:pPr>
        <w:spacing w:after="0" w:line="240" w:lineRule="auto"/>
        <w:jc w:val="both"/>
        <w:rPr>
          <w:rFonts w:ascii="Amelia Oblicua" w:hAnsi="Amelia Oblicua" w:cs="Arial"/>
          <w:i/>
          <w:iCs/>
          <w:color w:val="0070C0"/>
        </w:rPr>
      </w:pPr>
      <w:r w:rsidRPr="00A703DD">
        <w:rPr>
          <w:rFonts w:ascii="Amelia Oblicua" w:hAnsi="Amelia Oblicua" w:cs="Arial"/>
          <w:i/>
          <w:iCs/>
          <w:color w:val="0070C0"/>
        </w:rPr>
        <w:t xml:space="preserve">La Dirección ha implementado la creación de nuevo módulo en el Sistema Helios en el cual se podrá realizar el oficio de envió a los entes facultados, el listado de expedientes seleccionados para su </w:t>
      </w:r>
      <w:r w:rsidRPr="00A703DD">
        <w:rPr>
          <w:rFonts w:ascii="Amelia Oblicua" w:hAnsi="Amelia Oblicua" w:cs="Arial"/>
          <w:i/>
          <w:iCs/>
          <w:color w:val="0070C0"/>
        </w:rPr>
        <w:lastRenderedPageBreak/>
        <w:t>autorización en materia de impactos ambientales y/o avisos y en caso informes o reporte a las dependencias correspondientes, por lo que esta Dirección manifiesta que se hace entrega de copia certificada de los oficios D-3985/2022 en donde se solicita por parte de la esta dirección las modificaciones en el Sistema Helios, así como oficios de fechas 20 de septiembre y 11 de noviembre en el cual el contratista E-SAPCO SOFTWARE, S.A. DE C.V., hace entrega de las actualizaciones al Programa Helios, así mismo video certificado donde se acredita que las actualizaciones se encuentran funcionando en dicho programa.</w:t>
      </w:r>
    </w:p>
    <w:p w14:paraId="06F76D21" w14:textId="7CCF0657" w:rsidR="00B35A78" w:rsidRPr="00A703DD" w:rsidRDefault="00B35A78" w:rsidP="00B35A78">
      <w:pPr>
        <w:spacing w:after="0" w:line="240" w:lineRule="auto"/>
        <w:jc w:val="both"/>
        <w:rPr>
          <w:rFonts w:ascii="Amelia Oblicua" w:hAnsi="Amelia Oblicua" w:cs="Arial"/>
          <w:i/>
        </w:rPr>
      </w:pPr>
    </w:p>
    <w:p w14:paraId="0606B0A8" w14:textId="77777777" w:rsidR="00A316E8" w:rsidRPr="00A703DD" w:rsidRDefault="00A316E8" w:rsidP="00A316E8">
      <w:pPr>
        <w:spacing w:after="0" w:line="240" w:lineRule="auto"/>
        <w:jc w:val="both"/>
        <w:rPr>
          <w:rFonts w:ascii="Amelia Oblicua" w:hAnsi="Amelia Oblicua" w:cs="Arial"/>
          <w:i/>
          <w:iCs/>
          <w:color w:val="0070C0"/>
        </w:rPr>
      </w:pPr>
      <w:r w:rsidRPr="00A703DD">
        <w:rPr>
          <w:rFonts w:ascii="Amelia Oblicua" w:hAnsi="Amelia Oblicua" w:cs="Arial"/>
          <w:i/>
          <w:iCs/>
          <w:color w:val="0070C0"/>
        </w:rPr>
        <w:t>De igual forma se hace entrega del formato que se ha implementado (Check List) para la revisión de los documentos que establece la normatividad aplicable para la integración de expediente técnico, el inicio del proceso de contratación, la propia contratación y ejecución del contrato, incluyendo información y/o requisitos de las estimaciones, ajuste de costos, convenios, suspensión, terminación anticipada, rescisión, así como de la terminación de los trabajos.</w:t>
      </w:r>
    </w:p>
    <w:p w14:paraId="49B3CC50" w14:textId="77777777" w:rsidR="00A316E8" w:rsidRPr="00A703DD" w:rsidRDefault="00A316E8" w:rsidP="00A316E8">
      <w:pPr>
        <w:spacing w:after="0" w:line="240" w:lineRule="auto"/>
        <w:jc w:val="both"/>
        <w:rPr>
          <w:rFonts w:ascii="Amelia Oblicua" w:hAnsi="Amelia Oblicua" w:cs="Arial"/>
          <w:i/>
          <w:iCs/>
          <w:color w:val="0070C0"/>
        </w:rPr>
      </w:pPr>
    </w:p>
    <w:p w14:paraId="2D332E25" w14:textId="1F7E02B5" w:rsidR="00A316E8" w:rsidRPr="00A703DD" w:rsidRDefault="00A316E8" w:rsidP="00B35A78">
      <w:pPr>
        <w:spacing w:after="0" w:line="240" w:lineRule="auto"/>
        <w:jc w:val="both"/>
        <w:rPr>
          <w:rFonts w:ascii="Amelia Oblicua" w:hAnsi="Amelia Oblicua" w:cs="Arial"/>
          <w:i/>
        </w:rPr>
      </w:pPr>
    </w:p>
    <w:p w14:paraId="403A953F" w14:textId="77777777" w:rsidR="00A316E8" w:rsidRPr="00A703DD" w:rsidRDefault="00A316E8" w:rsidP="00B35A78">
      <w:pPr>
        <w:spacing w:after="0" w:line="240" w:lineRule="auto"/>
        <w:jc w:val="both"/>
        <w:rPr>
          <w:rFonts w:ascii="Amelia Oblicua" w:hAnsi="Amelia Oblicua" w:cs="Arial"/>
          <w:i/>
        </w:rPr>
      </w:pPr>
    </w:p>
    <w:p w14:paraId="377C95AE" w14:textId="77777777" w:rsidR="00B35A78" w:rsidRPr="00A703DD" w:rsidRDefault="00B35A78" w:rsidP="00A703DD">
      <w:pPr>
        <w:rPr>
          <w:rFonts w:ascii="Amelia Oblicua" w:hAnsi="Amelia Oblicua"/>
          <w:b/>
          <w:u w:val="single"/>
        </w:rPr>
      </w:pPr>
      <w:r w:rsidRPr="00A703DD">
        <w:rPr>
          <w:rFonts w:ascii="Amelia Oblicua" w:hAnsi="Amelia Oblicua"/>
          <w:b/>
          <w:u w:val="single"/>
        </w:rPr>
        <w:t>Hallazgo 33</w:t>
      </w:r>
      <w:r w:rsidRPr="00A703DD">
        <w:rPr>
          <w:rFonts w:ascii="Amelia Oblicua" w:hAnsi="Amelia Oblicua"/>
          <w:b/>
          <w:u w:val="single"/>
        </w:rPr>
        <w:tab/>
        <w:t>Deficiencias en el programa de ejecución de obra elaborado por la ejecutora.</w:t>
      </w:r>
    </w:p>
    <w:p w14:paraId="31CA9CA6" w14:textId="77777777" w:rsidR="00A703DD" w:rsidRDefault="00A703DD" w:rsidP="00B35A78">
      <w:pPr>
        <w:spacing w:after="0" w:line="240" w:lineRule="auto"/>
        <w:jc w:val="both"/>
        <w:rPr>
          <w:rFonts w:ascii="Amelia Oblicua" w:hAnsi="Amelia Oblicua" w:cs="Arial"/>
        </w:rPr>
      </w:pPr>
    </w:p>
    <w:p w14:paraId="418707AE" w14:textId="2FDC4EDF"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Se detectó que el programa de ejecución de obra elaborado por la ejecutora no indica las fechas previstas, señaladas en días naturales, de comienzo y terminación de la obra lo que contraviene lo establecido 8 fracción IX de la Ley de Obras Públicas y Servicios Relacionados con las Mismas del Estado de Chihuahua del que se desprende que el programa de ejecución de los trabajos indicará las fechas previstas, señaladas en días naturales, de comienzo y terminación de todas sus fases, considerando las acciones previas a su iniciación y las condiciones climáticas, físicas y demás características similares esperadas de la zona o región donde deban realizarse.</w:t>
      </w:r>
    </w:p>
    <w:p w14:paraId="743E8562" w14:textId="77777777" w:rsidR="00B35A78" w:rsidRPr="00B87BF8" w:rsidRDefault="00B35A78" w:rsidP="00B35A78">
      <w:pPr>
        <w:spacing w:after="0" w:line="240" w:lineRule="auto"/>
        <w:jc w:val="both"/>
        <w:rPr>
          <w:rFonts w:ascii="Amelia Oblicua" w:hAnsi="Amelia Oblicua" w:cs="Arial"/>
        </w:rPr>
      </w:pPr>
    </w:p>
    <w:p w14:paraId="1D900560"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Lo anterior se determinó derivado del análisis del programa de ejecución de obra elaborado por la ejecutora y entregado por parte de la Dirección de Obras Públicas, mediante oficio número D/2812/2022 del 23 de junio de 2022.</w:t>
      </w:r>
    </w:p>
    <w:p w14:paraId="392B089F" w14:textId="77777777" w:rsidR="00B35A78" w:rsidRPr="00B87BF8" w:rsidRDefault="00B35A78" w:rsidP="00B35A78">
      <w:pPr>
        <w:spacing w:after="0" w:line="240" w:lineRule="auto"/>
        <w:jc w:val="both"/>
        <w:rPr>
          <w:rFonts w:ascii="Amelia Oblicua" w:hAnsi="Amelia Oblicua" w:cs="Arial"/>
        </w:rPr>
      </w:pPr>
    </w:p>
    <w:p w14:paraId="16A5ED03" w14:textId="39328A96"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Acción:</w:t>
      </w:r>
    </w:p>
    <w:p w14:paraId="768245C8" w14:textId="77777777" w:rsidR="00B35A78" w:rsidRPr="00B87BF8" w:rsidRDefault="00B35A78" w:rsidP="00B35A78">
      <w:pPr>
        <w:spacing w:after="0" w:line="240" w:lineRule="auto"/>
        <w:jc w:val="both"/>
        <w:rPr>
          <w:rFonts w:ascii="Amelia Oblicua" w:hAnsi="Amelia Oblicua" w:cs="Arial"/>
        </w:rPr>
      </w:pPr>
    </w:p>
    <w:p w14:paraId="7EBC049C" w14:textId="0375BF39"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Correctiva:</w:t>
      </w:r>
    </w:p>
    <w:p w14:paraId="0E09D7BA"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Que el ente presente la documentación y argumentos que considere conveniente para para aclarar el hallazgo y/o proponer acciones inmediatas de solución a los hechos observados con fundamento en los artículos 3 fracciones I y II 30 fracción I de los Lineamientos que Regulan los Procesos de Auditorías, Verificación, Visitas y/o Inspecciones del Órgano Interno de Control del Municipio de Chihuahua.</w:t>
      </w:r>
    </w:p>
    <w:p w14:paraId="2AA5A236" w14:textId="77777777" w:rsidR="00B35A78" w:rsidRPr="00B87BF8" w:rsidRDefault="00B35A78" w:rsidP="00B35A78">
      <w:pPr>
        <w:spacing w:after="0" w:line="240" w:lineRule="auto"/>
        <w:jc w:val="both"/>
        <w:rPr>
          <w:rFonts w:ascii="Amelia Oblicua" w:hAnsi="Amelia Oblicua" w:cs="Arial"/>
        </w:rPr>
      </w:pPr>
    </w:p>
    <w:p w14:paraId="162D81CD" w14:textId="77777777" w:rsidR="00B35A78" w:rsidRPr="00B87BF8" w:rsidRDefault="00B35A78" w:rsidP="00B35A78">
      <w:pPr>
        <w:spacing w:after="0" w:line="240" w:lineRule="auto"/>
        <w:jc w:val="both"/>
        <w:rPr>
          <w:rFonts w:ascii="Amelia Oblicua" w:hAnsi="Amelia Oblicua" w:cs="Arial"/>
        </w:rPr>
      </w:pPr>
    </w:p>
    <w:p w14:paraId="6E3CFD29" w14:textId="77777777" w:rsidR="00B35A78" w:rsidRPr="005448C3" w:rsidRDefault="00B35A78" w:rsidP="00B35A78">
      <w:pPr>
        <w:spacing w:after="0" w:line="240" w:lineRule="auto"/>
        <w:jc w:val="both"/>
        <w:rPr>
          <w:rFonts w:ascii="Amelia Oblicua" w:hAnsi="Amelia Oblicua" w:cs="Arial"/>
          <w:b/>
          <w:bCs/>
          <w:i/>
          <w:iCs/>
          <w:color w:val="0070C0"/>
        </w:rPr>
      </w:pPr>
      <w:r w:rsidRPr="005448C3">
        <w:rPr>
          <w:rFonts w:ascii="Amelia Oblicua" w:hAnsi="Amelia Oblicua" w:cs="Arial"/>
          <w:b/>
          <w:bCs/>
          <w:i/>
          <w:iCs/>
          <w:color w:val="0070C0"/>
        </w:rPr>
        <w:t>Acción.</w:t>
      </w:r>
    </w:p>
    <w:p w14:paraId="1CADCF2E" w14:textId="40BFEAE0" w:rsidR="00B35A78" w:rsidRPr="005448C3" w:rsidRDefault="000A56D9" w:rsidP="00B35A78">
      <w:pPr>
        <w:spacing w:after="0" w:line="240" w:lineRule="auto"/>
        <w:jc w:val="both"/>
        <w:rPr>
          <w:rFonts w:ascii="Amelia Oblicua" w:hAnsi="Amelia Oblicua" w:cs="Arial"/>
          <w:i/>
          <w:iCs/>
          <w:color w:val="0070C0"/>
        </w:rPr>
      </w:pPr>
      <w:r w:rsidRPr="005448C3">
        <w:rPr>
          <w:rFonts w:ascii="Amelia Oblicua" w:hAnsi="Amelia Oblicua" w:cs="Arial"/>
          <w:b/>
          <w:i/>
          <w:iCs/>
          <w:color w:val="0070C0"/>
        </w:rPr>
        <w:t>Correctiva:</w:t>
      </w:r>
    </w:p>
    <w:p w14:paraId="52F1E57C" w14:textId="77777777" w:rsidR="00B35A78" w:rsidRPr="005448C3" w:rsidRDefault="00B35A78" w:rsidP="00B35A78">
      <w:pPr>
        <w:spacing w:after="0" w:line="240" w:lineRule="auto"/>
        <w:jc w:val="both"/>
        <w:rPr>
          <w:rFonts w:ascii="Amelia Oblicua" w:hAnsi="Amelia Oblicua" w:cs="Arial"/>
          <w:i/>
          <w:iCs/>
          <w:color w:val="0070C0"/>
        </w:rPr>
      </w:pPr>
    </w:p>
    <w:p w14:paraId="24FDB4B8" w14:textId="77777777" w:rsidR="00B35A78" w:rsidRPr="005448C3" w:rsidRDefault="00B35A78" w:rsidP="00B35A78">
      <w:pPr>
        <w:spacing w:after="0" w:line="240" w:lineRule="auto"/>
        <w:jc w:val="both"/>
        <w:rPr>
          <w:rFonts w:ascii="Amelia Oblicua" w:hAnsi="Amelia Oblicua" w:cs="Arial"/>
          <w:i/>
          <w:iCs/>
          <w:color w:val="0070C0"/>
        </w:rPr>
      </w:pPr>
      <w:r w:rsidRPr="005448C3">
        <w:rPr>
          <w:rFonts w:ascii="Amelia Oblicua" w:hAnsi="Amelia Oblicua" w:cs="Arial"/>
          <w:i/>
          <w:iCs/>
          <w:color w:val="0070C0"/>
        </w:rPr>
        <w:t>La Dirección manifiesta que la documentación a referente al expediente técnico, se genera de manera automática en el Sistema Helios posterior a su captura, si bien incluye el número de días naturales, este no se imprime en el documento denominado “Programa de Obra”, tal y como se muestra en el siguiente cuadro:</w:t>
      </w:r>
    </w:p>
    <w:p w14:paraId="340AB52F" w14:textId="77777777" w:rsidR="00B35A78" w:rsidRPr="005448C3" w:rsidRDefault="00B35A78" w:rsidP="00B35A78">
      <w:pPr>
        <w:spacing w:after="0" w:line="240" w:lineRule="auto"/>
        <w:jc w:val="both"/>
        <w:rPr>
          <w:rFonts w:ascii="Amelia Oblicua" w:hAnsi="Amelia Oblicua" w:cs="Arial"/>
          <w:i/>
          <w:iCs/>
          <w:color w:val="0070C0"/>
        </w:rPr>
      </w:pPr>
    </w:p>
    <w:p w14:paraId="19D5AAB6" w14:textId="3C871180" w:rsidR="00B35A78" w:rsidRPr="005448C3" w:rsidRDefault="00F81133" w:rsidP="00B35A78">
      <w:pPr>
        <w:spacing w:after="0" w:line="240" w:lineRule="auto"/>
        <w:jc w:val="both"/>
        <w:rPr>
          <w:rFonts w:ascii="Amelia Oblicua" w:hAnsi="Amelia Oblicua" w:cs="Arial"/>
          <w:i/>
          <w:iCs/>
          <w:color w:val="0070C0"/>
        </w:rPr>
      </w:pPr>
      <w:r w:rsidRPr="005448C3">
        <w:rPr>
          <w:rFonts w:ascii="Amelia Oblicua" w:hAnsi="Amelia Oblicua" w:cs="Arial"/>
          <w:bCs/>
          <w:i/>
          <w:iCs/>
          <w:noProof/>
          <w:color w:val="0070C0"/>
          <w:lang w:eastAsia="es-MX"/>
        </w:rPr>
        <w:drawing>
          <wp:inline distT="0" distB="0" distL="0" distR="0" wp14:anchorId="24B73AE3" wp14:editId="6FBA0AC7">
            <wp:extent cx="3600000" cy="1934827"/>
            <wp:effectExtent l="0" t="0" r="635" b="8890"/>
            <wp:docPr id="41" name="Imagen 41"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agen 41" descr="Interfaz de usuario gráfica, Aplicación&#10;&#10;Descripción generada automáticament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600000" cy="1934827"/>
                    </a:xfrm>
                    <a:prstGeom prst="rect">
                      <a:avLst/>
                    </a:prstGeom>
                  </pic:spPr>
                </pic:pic>
              </a:graphicData>
            </a:graphic>
          </wp:inline>
        </w:drawing>
      </w:r>
    </w:p>
    <w:p w14:paraId="3502CB67" w14:textId="77777777" w:rsidR="00B35A78" w:rsidRPr="005448C3" w:rsidRDefault="00B35A78" w:rsidP="00B35A78">
      <w:pPr>
        <w:spacing w:after="0" w:line="240" w:lineRule="auto"/>
        <w:jc w:val="both"/>
        <w:rPr>
          <w:rFonts w:ascii="Amelia Oblicua" w:hAnsi="Amelia Oblicua" w:cs="Arial"/>
          <w:i/>
          <w:iCs/>
          <w:color w:val="0070C0"/>
        </w:rPr>
      </w:pPr>
    </w:p>
    <w:p w14:paraId="7630B70C" w14:textId="77777777" w:rsidR="00B76041" w:rsidRPr="005448C3" w:rsidRDefault="00B76041" w:rsidP="00B76041">
      <w:pPr>
        <w:spacing w:after="0" w:line="240" w:lineRule="auto"/>
        <w:jc w:val="both"/>
        <w:rPr>
          <w:rFonts w:ascii="Amelia Oblicua" w:hAnsi="Amelia Oblicua" w:cs="Arial"/>
          <w:i/>
          <w:iCs/>
          <w:color w:val="0070C0"/>
        </w:rPr>
      </w:pPr>
    </w:p>
    <w:p w14:paraId="6C4DC644" w14:textId="77777777" w:rsidR="00B76041" w:rsidRPr="005448C3" w:rsidRDefault="00B76041" w:rsidP="00B76041">
      <w:pPr>
        <w:spacing w:after="0" w:line="240" w:lineRule="auto"/>
        <w:jc w:val="both"/>
        <w:rPr>
          <w:rFonts w:ascii="Amelia Oblicua" w:hAnsi="Amelia Oblicua" w:cs="Arial"/>
          <w:i/>
          <w:iCs/>
          <w:color w:val="0070C0"/>
        </w:rPr>
      </w:pPr>
    </w:p>
    <w:p w14:paraId="0A975898" w14:textId="698CD063" w:rsidR="00B76041" w:rsidRPr="005448C3" w:rsidRDefault="00B76041" w:rsidP="00B76041">
      <w:pPr>
        <w:spacing w:after="0" w:line="240" w:lineRule="auto"/>
        <w:jc w:val="both"/>
        <w:rPr>
          <w:rFonts w:ascii="Amelia Oblicua" w:hAnsi="Amelia Oblicua" w:cs="Arial"/>
          <w:i/>
          <w:iCs/>
          <w:color w:val="0070C0"/>
        </w:rPr>
      </w:pPr>
      <w:r w:rsidRPr="005448C3">
        <w:rPr>
          <w:rFonts w:ascii="Amelia Oblicua" w:hAnsi="Amelia Oblicua" w:cs="Arial"/>
          <w:i/>
          <w:iCs/>
          <w:color w:val="0070C0"/>
        </w:rPr>
        <w:t>La Dirección ha implementado la creación de nuevo módulo en el Sistema Helios en el cual se podrá subsanar las deficiencias en el programa de ejecución de obra elaborado por la dependencia, por lo que esta Dirección manifiesta que se hace entrega de copia certificada de los oficios D-3985/2022 en donde se solicita por parte de la esta dirección las modificaciones en el Sistema Helios, así como oficios de fechas 20 de septiembre y 11 de noviembre en el cual el contratista E-SAPCO SOFTWARE, S.A. DE C.V., hace entrega de las actualizaciones al Programa Helios, así mismo video certificado donde se acredita que las actualizaciones se encuentran funcionando en dicho programa.</w:t>
      </w:r>
    </w:p>
    <w:p w14:paraId="6EF5F3B7" w14:textId="708A1310" w:rsidR="00B76041" w:rsidRPr="005448C3" w:rsidRDefault="00B76041" w:rsidP="00B76041">
      <w:pPr>
        <w:spacing w:after="0" w:line="240" w:lineRule="auto"/>
        <w:jc w:val="both"/>
        <w:rPr>
          <w:rFonts w:ascii="Amelia Oblicua" w:hAnsi="Amelia Oblicua" w:cs="Arial"/>
          <w:i/>
          <w:iCs/>
          <w:color w:val="0070C0"/>
        </w:rPr>
      </w:pPr>
    </w:p>
    <w:p w14:paraId="6A3AA1C7" w14:textId="77777777" w:rsidR="00A316E8" w:rsidRPr="005448C3" w:rsidRDefault="00A316E8" w:rsidP="00A316E8">
      <w:pPr>
        <w:spacing w:after="0" w:line="240" w:lineRule="auto"/>
        <w:jc w:val="both"/>
        <w:rPr>
          <w:rFonts w:ascii="Amelia Oblicua" w:hAnsi="Amelia Oblicua" w:cs="Arial"/>
          <w:i/>
          <w:iCs/>
          <w:color w:val="0070C0"/>
        </w:rPr>
      </w:pPr>
      <w:r w:rsidRPr="005448C3">
        <w:rPr>
          <w:rFonts w:ascii="Amelia Oblicua" w:hAnsi="Amelia Oblicua" w:cs="Arial"/>
          <w:i/>
          <w:iCs/>
          <w:color w:val="0070C0"/>
        </w:rPr>
        <w:t>De igual forma se hace entrega del formato que se ha implementado (Check List) para la revisión de los documentos que establece la normatividad aplicable para la integración de expediente técnico, el inicio del proceso de contratación, la propia contratación y ejecución del contrato, incluyendo información y/o requisitos de las estimaciones, ajuste de costos, convenios, suspensión, terminación anticipada, rescisión, así como de la terminación de los trabajos.</w:t>
      </w:r>
    </w:p>
    <w:p w14:paraId="09F0D2AD" w14:textId="76CEDC29" w:rsidR="00A316E8" w:rsidRPr="005448C3" w:rsidRDefault="00A316E8" w:rsidP="00B76041">
      <w:pPr>
        <w:spacing w:after="0" w:line="240" w:lineRule="auto"/>
        <w:jc w:val="both"/>
        <w:rPr>
          <w:rFonts w:ascii="Amelia Oblicua" w:hAnsi="Amelia Oblicua" w:cs="Arial"/>
          <w:i/>
          <w:iCs/>
          <w:color w:val="0070C0"/>
        </w:rPr>
      </w:pPr>
    </w:p>
    <w:p w14:paraId="78E0FC43" w14:textId="77777777" w:rsidR="00A316E8" w:rsidRPr="005448C3" w:rsidRDefault="00A316E8" w:rsidP="005448C3">
      <w:pPr>
        <w:rPr>
          <w:rFonts w:ascii="Amelia Oblicua" w:hAnsi="Amelia Oblicua"/>
          <w:b/>
          <w:u w:val="single"/>
        </w:rPr>
      </w:pPr>
    </w:p>
    <w:p w14:paraId="23CD43B0" w14:textId="77777777" w:rsidR="00B35A78" w:rsidRPr="005448C3" w:rsidRDefault="00B35A78" w:rsidP="005448C3">
      <w:pPr>
        <w:rPr>
          <w:rFonts w:ascii="Amelia Oblicua" w:hAnsi="Amelia Oblicua"/>
          <w:b/>
          <w:u w:val="single"/>
        </w:rPr>
      </w:pPr>
      <w:r w:rsidRPr="005448C3">
        <w:rPr>
          <w:rFonts w:ascii="Amelia Oblicua" w:hAnsi="Amelia Oblicua"/>
          <w:b/>
          <w:u w:val="single"/>
        </w:rPr>
        <w:t>Hallazgo 34</w:t>
      </w:r>
      <w:r w:rsidRPr="005448C3">
        <w:rPr>
          <w:rFonts w:ascii="Amelia Oblicua" w:hAnsi="Amelia Oblicua"/>
          <w:b/>
          <w:u w:val="single"/>
        </w:rPr>
        <w:tab/>
        <w:t>Falta del Presupuesto base.</w:t>
      </w:r>
    </w:p>
    <w:p w14:paraId="359DA2AD" w14:textId="58B77C2D" w:rsidR="00A703DD" w:rsidRDefault="00A703DD" w:rsidP="00B35A78">
      <w:pPr>
        <w:spacing w:after="0" w:line="240" w:lineRule="auto"/>
        <w:jc w:val="both"/>
        <w:rPr>
          <w:rFonts w:ascii="Amelia Oblicua" w:hAnsi="Amelia Oblicua" w:cs="Arial"/>
        </w:rPr>
      </w:pPr>
    </w:p>
    <w:p w14:paraId="1223BF64" w14:textId="77777777" w:rsidR="00AA739B" w:rsidRDefault="00AA739B" w:rsidP="00B35A78">
      <w:pPr>
        <w:spacing w:after="0" w:line="240" w:lineRule="auto"/>
        <w:jc w:val="both"/>
        <w:rPr>
          <w:rFonts w:ascii="Amelia Oblicua" w:hAnsi="Amelia Oblicua" w:cs="Arial"/>
        </w:rPr>
      </w:pPr>
    </w:p>
    <w:p w14:paraId="14AA7A27" w14:textId="55D05D71"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 xml:space="preserve">Se detectó que no se cuenta con el presupuesto base de la Dirección de Obras Públicas, lo anterior contraviene lo establecido 16 fracción I del Reglamento la Ley de Obras Públicas y Servicios Relacionados con las Mismas del Estado de Chihuahua que establece el deber del Ente Público de </w:t>
      </w:r>
      <w:r w:rsidRPr="00B87BF8">
        <w:rPr>
          <w:rFonts w:ascii="Amelia Oblicua" w:hAnsi="Amelia Oblicua" w:cs="Arial"/>
        </w:rPr>
        <w:lastRenderedPageBreak/>
        <w:t>prever el presupuesto base requerido en forma total al elaborar el proyecto ejecutivo integral y programa de ejecución de la obra o servicio.</w:t>
      </w:r>
    </w:p>
    <w:p w14:paraId="6B1CDB05" w14:textId="77777777" w:rsidR="00B35A78" w:rsidRPr="00B87BF8" w:rsidRDefault="00B35A78" w:rsidP="00B35A78">
      <w:pPr>
        <w:spacing w:after="0" w:line="240" w:lineRule="auto"/>
        <w:jc w:val="both"/>
        <w:rPr>
          <w:rFonts w:ascii="Amelia Oblicua" w:hAnsi="Amelia Oblicua" w:cs="Arial"/>
        </w:rPr>
      </w:pPr>
    </w:p>
    <w:p w14:paraId="4D0B3924"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Lo anterior derivado del oficio de solicitud de Información OIC-ACE-218/2022 del 18 de abril en el cual se solicitó el expediente completo de la obra, recibiendo como respuesta oficio D/1599/2022 el 25 de abril de 2022 manifestando entregar el expediente, y del cual se detectó la falta del Presupuesto base elaborado por la Dirección de Obras Públicas.</w:t>
      </w:r>
    </w:p>
    <w:p w14:paraId="429BEA54" w14:textId="77777777" w:rsidR="00B35A78" w:rsidRPr="00B87BF8" w:rsidRDefault="00B35A78" w:rsidP="00B35A78">
      <w:pPr>
        <w:spacing w:after="0" w:line="240" w:lineRule="auto"/>
        <w:jc w:val="both"/>
        <w:rPr>
          <w:rFonts w:ascii="Amelia Oblicua" w:hAnsi="Amelia Oblicua" w:cs="Arial"/>
        </w:rPr>
      </w:pPr>
    </w:p>
    <w:p w14:paraId="72796098"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Posteriormente mediante oficio OIC-ACE-329/2022 del 06 de mayo de 2022 se solicitó el Proyecto Ejecutivo Integral de Obra Pública que contenga: el presupuesto base recibiendo respuesta mediante oficio número D/2090/2022 del 19 de mayo de 2022, en el que se manifiesta la entrega, al revisar el documento al que hacen referencia, este se trataba del finiquito de obra y volumetría ejecutada.</w:t>
      </w:r>
    </w:p>
    <w:p w14:paraId="357B9D62" w14:textId="77777777" w:rsidR="00B35A78" w:rsidRPr="00B87BF8" w:rsidRDefault="00B35A78" w:rsidP="00B35A78">
      <w:pPr>
        <w:spacing w:after="0" w:line="240" w:lineRule="auto"/>
        <w:jc w:val="both"/>
        <w:rPr>
          <w:rFonts w:ascii="Amelia Oblicua" w:hAnsi="Amelia Oblicua" w:cs="Arial"/>
        </w:rPr>
      </w:pPr>
    </w:p>
    <w:p w14:paraId="62517D4F"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Finalmente, en oficio OIC-ACE-425/2022 del 17 de junio de 2022 se le solicitó nuevamente al Ente el Presupuesto base elaborado por la Dirección de Obras Públicas del cual se obtuvo respuesta en oficio número D/2812/2022 del 23 de junio de 2022 en el cual manifiesta hacer la entrega, sin embargo, el presupuesto base entregado correspondía al elaborado por el contratista Ing. Iván Noé Simental Ortega.</w:t>
      </w:r>
    </w:p>
    <w:p w14:paraId="6B412F31" w14:textId="77777777" w:rsidR="00B35A78" w:rsidRPr="00B87BF8" w:rsidRDefault="00B35A78" w:rsidP="00B35A78">
      <w:pPr>
        <w:spacing w:after="0" w:line="240" w:lineRule="auto"/>
        <w:jc w:val="both"/>
        <w:rPr>
          <w:rFonts w:ascii="Amelia Oblicua" w:hAnsi="Amelia Oblicua" w:cs="Arial"/>
        </w:rPr>
      </w:pPr>
    </w:p>
    <w:p w14:paraId="594006B3" w14:textId="3D788597" w:rsidR="00B35A78" w:rsidRPr="00B87BF8" w:rsidRDefault="00B35A78" w:rsidP="00B35A78">
      <w:pPr>
        <w:spacing w:after="0" w:line="240" w:lineRule="auto"/>
        <w:jc w:val="both"/>
        <w:rPr>
          <w:rFonts w:ascii="Amelia Oblicua" w:hAnsi="Amelia Oblicua" w:cs="Arial"/>
        </w:rPr>
      </w:pPr>
    </w:p>
    <w:p w14:paraId="084DF5C5" w14:textId="77777777" w:rsidR="00B35A78" w:rsidRPr="00B87BF8" w:rsidRDefault="00B35A78" w:rsidP="00B35A78">
      <w:pPr>
        <w:spacing w:after="0" w:line="240" w:lineRule="auto"/>
        <w:jc w:val="both"/>
        <w:rPr>
          <w:rFonts w:ascii="Amelia Oblicua" w:hAnsi="Amelia Oblicua" w:cs="Arial"/>
        </w:rPr>
      </w:pPr>
    </w:p>
    <w:p w14:paraId="31DA39E5" w14:textId="4D3019B2"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Preventiva:</w:t>
      </w:r>
    </w:p>
    <w:p w14:paraId="3FAE6ABB" w14:textId="1C04A816"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Elaborar el Presupuesto base conforme a lo establecido en la Ley de Obras Públicas y Servicios Relacionados con las Mismas del Estado de Chihuahua, así como implementar los mecanismos internos que prevengan actos u omisiones que pudieran constituir responsabilidades administrativas, con fundamento en los artículos 3 fracciones I y III, 30 fracción II de los Lineamientos que Regulan los Procesos de Auditorías, Verificación, Visitas y/o Inspecciones del Órgano Interno de Control del Municipio de Chihuahua.</w:t>
      </w:r>
    </w:p>
    <w:p w14:paraId="7B20FB89" w14:textId="77777777" w:rsidR="00B35A78" w:rsidRPr="00B87BF8" w:rsidRDefault="00B35A78" w:rsidP="00B35A78">
      <w:pPr>
        <w:spacing w:after="0" w:line="240" w:lineRule="auto"/>
        <w:jc w:val="both"/>
        <w:rPr>
          <w:rFonts w:ascii="Amelia Oblicua" w:hAnsi="Amelia Oblicua" w:cs="Arial"/>
          <w:iCs/>
        </w:rPr>
      </w:pPr>
    </w:p>
    <w:p w14:paraId="3B5EA19E" w14:textId="61AD06EE" w:rsidR="00B35A78" w:rsidRPr="005448C3" w:rsidRDefault="000A56D9" w:rsidP="00B35A78">
      <w:pPr>
        <w:spacing w:after="0" w:line="240" w:lineRule="auto"/>
        <w:jc w:val="both"/>
        <w:rPr>
          <w:rFonts w:ascii="Amelia Oblicua" w:hAnsi="Amelia Oblicua" w:cs="Arial"/>
          <w:i/>
          <w:iCs/>
          <w:color w:val="0070C0"/>
        </w:rPr>
      </w:pPr>
      <w:r w:rsidRPr="005448C3">
        <w:rPr>
          <w:rFonts w:ascii="Amelia Oblicua" w:hAnsi="Amelia Oblicua" w:cs="Arial"/>
          <w:b/>
          <w:i/>
          <w:iCs/>
          <w:color w:val="0070C0"/>
        </w:rPr>
        <w:t>Acción:</w:t>
      </w:r>
    </w:p>
    <w:p w14:paraId="38192D3A" w14:textId="77777777" w:rsidR="00CF7CF1" w:rsidRPr="005448C3" w:rsidRDefault="00CF7CF1" w:rsidP="00CF7CF1">
      <w:pPr>
        <w:spacing w:after="0" w:line="240" w:lineRule="auto"/>
        <w:jc w:val="both"/>
        <w:rPr>
          <w:rFonts w:ascii="Amelia Oblicua" w:hAnsi="Amelia Oblicua" w:cs="Arial"/>
          <w:b/>
          <w:bCs/>
          <w:i/>
          <w:iCs/>
          <w:color w:val="0070C0"/>
        </w:rPr>
      </w:pPr>
      <w:r w:rsidRPr="005448C3">
        <w:rPr>
          <w:rFonts w:ascii="Amelia Oblicua" w:hAnsi="Amelia Oblicua" w:cs="Arial"/>
          <w:b/>
          <w:bCs/>
          <w:i/>
          <w:iCs/>
          <w:color w:val="0070C0"/>
        </w:rPr>
        <w:t>Preventiva:</w:t>
      </w:r>
    </w:p>
    <w:p w14:paraId="38E8DB98" w14:textId="77777777" w:rsidR="00CF7CF1" w:rsidRPr="005448C3" w:rsidRDefault="00CF7CF1" w:rsidP="00CF7CF1">
      <w:pPr>
        <w:spacing w:after="0" w:line="240" w:lineRule="auto"/>
        <w:jc w:val="both"/>
        <w:rPr>
          <w:rFonts w:ascii="Amelia Oblicua" w:hAnsi="Amelia Oblicua" w:cs="Arial"/>
          <w:i/>
          <w:iCs/>
          <w:color w:val="0070C0"/>
        </w:rPr>
      </w:pPr>
    </w:p>
    <w:p w14:paraId="7125A4BA" w14:textId="133C18AA" w:rsidR="00A316E8" w:rsidRPr="005448C3" w:rsidRDefault="00CF7CF1" w:rsidP="00A316E8">
      <w:pPr>
        <w:spacing w:after="0" w:line="240" w:lineRule="auto"/>
        <w:jc w:val="both"/>
        <w:rPr>
          <w:rFonts w:ascii="Amelia Oblicua" w:hAnsi="Amelia Oblicua" w:cs="Arial"/>
          <w:i/>
          <w:iCs/>
          <w:color w:val="0070C0"/>
        </w:rPr>
      </w:pPr>
      <w:r w:rsidRPr="005448C3">
        <w:rPr>
          <w:rFonts w:ascii="Amelia Oblicua" w:hAnsi="Amelia Oblicua" w:cs="Arial"/>
          <w:i/>
          <w:iCs/>
          <w:color w:val="0070C0"/>
        </w:rPr>
        <w:t xml:space="preserve">Durante la etapa de planeación se realizan las acciones que tengan por objeto concebir, diseñar y calcular los elementos que integran el presupuesto base tal como lo establece la Ley de Obras Públicas y Servicios Relacionados con las Mismas del Estado de Chihuahua, </w:t>
      </w:r>
      <w:r w:rsidR="00A316E8" w:rsidRPr="005448C3">
        <w:rPr>
          <w:rFonts w:ascii="Amelia Oblicua" w:hAnsi="Amelia Oblicua" w:cs="Arial"/>
          <w:i/>
          <w:iCs/>
          <w:color w:val="0070C0"/>
        </w:rPr>
        <w:t>por lo que se hace entrega del formato que se ha implementado (Check List) para la revisión de los documentos que establece la normatividad aplicable para la integración de expediente técnico, el inicio del proceso de contratación, la propia contratación y ejecución del contrato, incluyendo información y/o requisitos de las estimaciones, ajuste de costos, convenios, suspensión, terminación anticipada, rescisión, así como de la terminación de los trabajos.</w:t>
      </w:r>
    </w:p>
    <w:p w14:paraId="4C2D7306" w14:textId="77777777" w:rsidR="00A316E8" w:rsidRPr="005448C3" w:rsidRDefault="00A316E8" w:rsidP="00A316E8">
      <w:pPr>
        <w:spacing w:after="0" w:line="240" w:lineRule="auto"/>
        <w:jc w:val="both"/>
        <w:rPr>
          <w:rFonts w:ascii="Amelia Oblicua" w:hAnsi="Amelia Oblicua" w:cs="Arial"/>
          <w:i/>
          <w:iCs/>
          <w:color w:val="0070C0"/>
        </w:rPr>
      </w:pPr>
    </w:p>
    <w:p w14:paraId="340BBCF7" w14:textId="77777777" w:rsidR="00CF7CF1" w:rsidRPr="005448C3" w:rsidRDefault="00CF7CF1" w:rsidP="005448C3">
      <w:pPr>
        <w:rPr>
          <w:rFonts w:ascii="Amelia Oblicua" w:hAnsi="Amelia Oblicua"/>
          <w:b/>
          <w:u w:val="single"/>
        </w:rPr>
      </w:pPr>
    </w:p>
    <w:p w14:paraId="63EF13F9" w14:textId="77777777" w:rsidR="00B35A78" w:rsidRPr="005448C3" w:rsidRDefault="00B35A78" w:rsidP="005448C3">
      <w:pPr>
        <w:rPr>
          <w:rFonts w:ascii="Amelia Oblicua" w:hAnsi="Amelia Oblicua"/>
          <w:b/>
          <w:u w:val="single"/>
        </w:rPr>
      </w:pPr>
      <w:r w:rsidRPr="005448C3">
        <w:rPr>
          <w:rFonts w:ascii="Amelia Oblicua" w:hAnsi="Amelia Oblicua"/>
          <w:b/>
          <w:u w:val="single"/>
        </w:rPr>
        <w:lastRenderedPageBreak/>
        <w:t>Hallazgo 35</w:t>
      </w:r>
      <w:r w:rsidRPr="005448C3">
        <w:rPr>
          <w:rFonts w:ascii="Amelia Oblicua" w:hAnsi="Amelia Oblicua"/>
          <w:b/>
          <w:u w:val="single"/>
        </w:rPr>
        <w:tab/>
        <w:t>Falta de Especificaciones técnicas generales y particulares, y las normas de calidad correspondientes.</w:t>
      </w:r>
    </w:p>
    <w:p w14:paraId="1D13CC0F" w14:textId="77777777" w:rsidR="00CF7CF1" w:rsidRPr="005448C3" w:rsidRDefault="00CF7CF1" w:rsidP="005448C3">
      <w:pPr>
        <w:rPr>
          <w:rFonts w:ascii="Amelia Oblicua" w:hAnsi="Amelia Oblicua"/>
          <w:b/>
          <w:u w:val="single"/>
        </w:rPr>
      </w:pPr>
    </w:p>
    <w:p w14:paraId="65DE2DFE" w14:textId="29CC48DB"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En el expediente de obra se observa que no se cuenta con las especificaciones técnicas generales y particulares, y las normas de calidad correspondientes,</w:t>
      </w:r>
      <w:r w:rsidR="00CF7CF1" w:rsidRPr="00B87BF8">
        <w:rPr>
          <w:rFonts w:ascii="Amelia Oblicua" w:hAnsi="Amelia Oblicua" w:cs="Arial"/>
        </w:rPr>
        <w:t xml:space="preserve"> </w:t>
      </w:r>
      <w:r w:rsidRPr="00B87BF8">
        <w:rPr>
          <w:rFonts w:ascii="Amelia Oblicua" w:hAnsi="Amelia Oblicua" w:cs="Arial"/>
        </w:rPr>
        <w:t>lo anterior derivado del oficio de solicitud de Información OIC-ACE-218/2022 del 18 de abril de 2022, en el cual se solicitó el expediente completo de la obra, recibiendo como respuesta oficio D/1599/2022 el 25 de abril de 2022 manifestando entregar el expediente, y del cual se detectó la falta de Especificaciones técnicas generales y particulares, y las normas de calidad correspondientes.</w:t>
      </w:r>
    </w:p>
    <w:p w14:paraId="179750C1" w14:textId="77777777" w:rsidR="00B35A78" w:rsidRPr="00B87BF8" w:rsidRDefault="00B35A78" w:rsidP="00B35A78">
      <w:pPr>
        <w:spacing w:after="0" w:line="240" w:lineRule="auto"/>
        <w:jc w:val="both"/>
        <w:rPr>
          <w:rFonts w:ascii="Amelia Oblicua" w:hAnsi="Amelia Oblicua" w:cs="Arial"/>
        </w:rPr>
      </w:pPr>
    </w:p>
    <w:p w14:paraId="2301A9AC"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Posteriormente mediante oficio OIC-ACE-329/2022 del 06 de mayo de 2022 se solicitó el Proyecto Ejecutivo Integral de Obra Pública que contenga: las especificaciones técnicas generales y particulares, y las normas de calidad correspondientes, recibiendo respuesta mediante oficio número D/2090/2022 del 19 de mayo de 2022 en el que se manifiesta la entrega, sin embargo, no se adjuntó información al respecto.</w:t>
      </w:r>
    </w:p>
    <w:p w14:paraId="11D6EFBF" w14:textId="77777777" w:rsidR="00B35A78" w:rsidRPr="00B87BF8" w:rsidRDefault="00B35A78" w:rsidP="00B35A78">
      <w:pPr>
        <w:spacing w:after="0" w:line="240" w:lineRule="auto"/>
        <w:jc w:val="both"/>
        <w:rPr>
          <w:rFonts w:ascii="Amelia Oblicua" w:hAnsi="Amelia Oblicua" w:cs="Arial"/>
        </w:rPr>
      </w:pPr>
    </w:p>
    <w:p w14:paraId="7DB83811"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Finalmente, en oficio OIC-ACE-425/2022 del 17 de junio de 2022 se le solicitó nuevamente al Ente las especificaciones técnicas generales y las normas de calidad correspondientes y las especificaciones particulares, firmadas por la persona responsable del proyecto, no recibiendo respuesta.</w:t>
      </w:r>
    </w:p>
    <w:p w14:paraId="1F4BE188" w14:textId="77777777" w:rsidR="00B35A78" w:rsidRPr="00B87BF8" w:rsidRDefault="00B35A78" w:rsidP="00B35A78">
      <w:pPr>
        <w:spacing w:after="0" w:line="240" w:lineRule="auto"/>
        <w:jc w:val="both"/>
        <w:rPr>
          <w:rFonts w:ascii="Amelia Oblicua" w:hAnsi="Amelia Oblicua" w:cs="Arial"/>
        </w:rPr>
      </w:pPr>
    </w:p>
    <w:p w14:paraId="3D17F3E6"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Lo anterior en inobservancia de lo establecido en el artículo 21 cuarto párrafo de la Ley de Obras Públicas y Servicios Relacionados con las Mismas del Estado de Chihuahua del que se desprende que para la realización de obras públicas se requerirá contar con los estudios y Proyectos Ejecutivos Integrales de Obras Públicas, especificaciones de construcción, accesibilidad y diseño universal, normas de calidad y el programa de ejecución totalmente terminados, así como incumplimiento el artículo 17 fracción I del Reglamento de la Ley de Obras Públicas y Servicios Relacionados con las Mismas del Estado de Chihuahua que establece que los Entes Públicos sólo iniciarán la ejecución de obras o servicios, ya sea por administración directa o por contrato, cuando se cuenten con los estudios y proyectos de arquitectura e ingeniería; las especificaciones técnicas generales y particulares y las normas de calidad correspondientes.</w:t>
      </w:r>
    </w:p>
    <w:p w14:paraId="5AF4A20F" w14:textId="77777777" w:rsidR="00B35A78" w:rsidRPr="00B87BF8" w:rsidRDefault="00B35A78" w:rsidP="00B35A78">
      <w:pPr>
        <w:spacing w:after="0" w:line="240" w:lineRule="auto"/>
        <w:jc w:val="both"/>
        <w:rPr>
          <w:rFonts w:ascii="Amelia Oblicua" w:hAnsi="Amelia Oblicua" w:cs="Arial"/>
        </w:rPr>
      </w:pPr>
    </w:p>
    <w:p w14:paraId="75F9FBAD"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Asimismo, la residencia incumple en las funciones que le atribuye el artículo 131 de la Ley de la materia relativo a vigilar que, previamente al inicio de la obra, se cuente con el Proyecto Ejecutivo Integral de Obra Pública, en el cual deberán constar los proyectos arquitectónicos y de ingeniería, especificaciones de calidad de los materiales y especificaciones generales y particulares de construcción, catálogo de conceptos con sus análisis de precios unitarios o alcance de las actividades de obra o servicio, programas de ejecución y suministros o utilización, términos de referencia y alcance de servicios.</w:t>
      </w:r>
    </w:p>
    <w:p w14:paraId="12392113" w14:textId="77777777" w:rsidR="00B35A78" w:rsidRPr="00B87BF8" w:rsidRDefault="00B35A78" w:rsidP="00B35A78">
      <w:pPr>
        <w:spacing w:after="0" w:line="240" w:lineRule="auto"/>
        <w:jc w:val="both"/>
        <w:rPr>
          <w:rFonts w:ascii="Amelia Oblicua" w:hAnsi="Amelia Oblicua" w:cs="Arial"/>
        </w:rPr>
      </w:pPr>
    </w:p>
    <w:p w14:paraId="4371C139" w14:textId="77777777" w:rsidR="00B35A78" w:rsidRPr="00B87BF8" w:rsidRDefault="00B35A78" w:rsidP="00B35A78">
      <w:pPr>
        <w:spacing w:after="0" w:line="240" w:lineRule="auto"/>
        <w:jc w:val="both"/>
        <w:rPr>
          <w:rFonts w:ascii="Amelia Oblicua" w:hAnsi="Amelia Oblicua" w:cs="Arial"/>
        </w:rPr>
      </w:pPr>
    </w:p>
    <w:p w14:paraId="7E0E6E70" w14:textId="1CC809E6"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Acción:</w:t>
      </w:r>
    </w:p>
    <w:p w14:paraId="4BDB48CB" w14:textId="77777777" w:rsidR="00B35A78" w:rsidRPr="00B87BF8" w:rsidRDefault="00B35A78" w:rsidP="00B35A78">
      <w:pPr>
        <w:spacing w:after="0" w:line="240" w:lineRule="auto"/>
        <w:jc w:val="both"/>
        <w:rPr>
          <w:rFonts w:ascii="Amelia Oblicua" w:hAnsi="Amelia Oblicua" w:cs="Arial"/>
        </w:rPr>
      </w:pPr>
    </w:p>
    <w:p w14:paraId="36845EAD" w14:textId="36006579"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Preventiva:</w:t>
      </w:r>
    </w:p>
    <w:p w14:paraId="0F30DEE7"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Implementar los mecanismos internos que prevengan actos u omisiones que pudieran constituir responsabilidades administrativas, con fundamento en los artículos 3 fracciones I y III, 30 fracción II de los Lineamientos que Regulan los Procesos de Auditorías, Verificación, Visitas y/o Inspecciones del Órgano Interno de Control del Municipio de Chihuahua.</w:t>
      </w:r>
    </w:p>
    <w:p w14:paraId="60E40567" w14:textId="77777777" w:rsidR="00B35A78" w:rsidRPr="00B87BF8" w:rsidRDefault="00B35A78" w:rsidP="00B35A78">
      <w:pPr>
        <w:spacing w:after="0" w:line="240" w:lineRule="auto"/>
        <w:jc w:val="both"/>
        <w:rPr>
          <w:rFonts w:ascii="Amelia Oblicua" w:hAnsi="Amelia Oblicua" w:cs="Arial"/>
        </w:rPr>
      </w:pPr>
    </w:p>
    <w:p w14:paraId="3772A669" w14:textId="4D9D4CAD" w:rsidR="00B35A78" w:rsidRPr="00B87BF8" w:rsidRDefault="00B35A78" w:rsidP="00B35A78">
      <w:pPr>
        <w:spacing w:after="0" w:line="240" w:lineRule="auto"/>
        <w:jc w:val="both"/>
        <w:rPr>
          <w:rFonts w:ascii="Amelia Oblicua" w:hAnsi="Amelia Oblicua" w:cs="Arial"/>
          <w:iCs/>
        </w:rPr>
      </w:pPr>
    </w:p>
    <w:p w14:paraId="2B65C7FA" w14:textId="77777777" w:rsidR="00DD5CC0" w:rsidRPr="00FB6DEA" w:rsidRDefault="00DD5CC0" w:rsidP="00DD5CC0">
      <w:pPr>
        <w:spacing w:after="0" w:line="240" w:lineRule="auto"/>
        <w:jc w:val="both"/>
        <w:rPr>
          <w:rFonts w:ascii="Amelia Oblicua" w:hAnsi="Amelia Oblicua" w:cs="Arial"/>
          <w:i/>
          <w:iCs/>
          <w:color w:val="0070C0"/>
        </w:rPr>
      </w:pPr>
      <w:r w:rsidRPr="00FB6DEA">
        <w:rPr>
          <w:rFonts w:ascii="Amelia Oblicua" w:hAnsi="Amelia Oblicua" w:cs="Arial"/>
          <w:b/>
          <w:i/>
          <w:iCs/>
          <w:color w:val="0070C0"/>
        </w:rPr>
        <w:t>Acción:</w:t>
      </w:r>
    </w:p>
    <w:p w14:paraId="23D9974D" w14:textId="77777777" w:rsidR="00DD5CC0" w:rsidRPr="00FB6DEA" w:rsidRDefault="00DD5CC0" w:rsidP="00DD5CC0">
      <w:pPr>
        <w:spacing w:after="0" w:line="240" w:lineRule="auto"/>
        <w:jc w:val="both"/>
        <w:rPr>
          <w:rFonts w:ascii="Amelia Oblicua" w:hAnsi="Amelia Oblicua" w:cs="Arial"/>
          <w:b/>
          <w:bCs/>
          <w:i/>
          <w:iCs/>
          <w:color w:val="0070C0"/>
        </w:rPr>
      </w:pPr>
      <w:r w:rsidRPr="00FB6DEA">
        <w:rPr>
          <w:rFonts w:ascii="Amelia Oblicua" w:hAnsi="Amelia Oblicua" w:cs="Arial"/>
          <w:b/>
          <w:bCs/>
          <w:i/>
          <w:iCs/>
          <w:color w:val="0070C0"/>
        </w:rPr>
        <w:t>Preventiva:</w:t>
      </w:r>
    </w:p>
    <w:p w14:paraId="6D8E325F" w14:textId="77777777" w:rsidR="00DD5CC0" w:rsidRPr="00FB6DEA" w:rsidRDefault="00DD5CC0" w:rsidP="00DD5CC0">
      <w:pPr>
        <w:spacing w:after="0" w:line="240" w:lineRule="auto"/>
        <w:jc w:val="both"/>
        <w:rPr>
          <w:rFonts w:ascii="Amelia Oblicua" w:hAnsi="Amelia Oblicua" w:cs="Arial"/>
          <w:i/>
          <w:iCs/>
          <w:color w:val="0070C0"/>
        </w:rPr>
      </w:pPr>
    </w:p>
    <w:p w14:paraId="4C90E6DE" w14:textId="74FC623D" w:rsidR="00A316E8" w:rsidRPr="00FB6DEA" w:rsidRDefault="00DD5CC0" w:rsidP="00A316E8">
      <w:pPr>
        <w:spacing w:after="0" w:line="240" w:lineRule="auto"/>
        <w:jc w:val="both"/>
        <w:rPr>
          <w:rFonts w:ascii="Amelia Oblicua" w:hAnsi="Amelia Oblicua" w:cs="Arial"/>
          <w:i/>
          <w:iCs/>
          <w:color w:val="0070C0"/>
        </w:rPr>
      </w:pPr>
      <w:r w:rsidRPr="00FB6DEA">
        <w:rPr>
          <w:rFonts w:ascii="Amelia Oblicua" w:hAnsi="Amelia Oblicua" w:cs="Arial"/>
          <w:i/>
          <w:iCs/>
          <w:color w:val="0070C0"/>
        </w:rPr>
        <w:t xml:space="preserve">Durante la etapa de planeación se realizan las acciones que tengan por objeto concebir, diseñar y calcular los elementos que integran las Especificaciones técnicas generales y particulares, y las normas de calidad correspondientes. tal como lo establece la Ley de Obras Públicas y Servicios Relacionados con las Mismas del Estado de Chihuahua, </w:t>
      </w:r>
      <w:r w:rsidR="00A316E8" w:rsidRPr="00FB6DEA">
        <w:rPr>
          <w:rFonts w:ascii="Amelia Oblicua" w:hAnsi="Amelia Oblicua" w:cs="Arial"/>
          <w:i/>
          <w:iCs/>
          <w:color w:val="0070C0"/>
        </w:rPr>
        <w:t>por lo que se hace entrega del formato que se ha implementado (Check List) para la revisión de los documentos que establece la normatividad aplicable para la integración de expediente técnico, el inicio del proceso de contratación, la propia contratación y ejecución del contrato, incluyendo información y/o requisitos de las estimaciones, ajuste de costos, convenios, suspensión, terminación anticipada, rescisión, así como de la terminación de los trabajos.</w:t>
      </w:r>
    </w:p>
    <w:p w14:paraId="6DF5B5ED" w14:textId="77777777" w:rsidR="00A316E8" w:rsidRPr="00FB6DEA" w:rsidRDefault="00A316E8" w:rsidP="00A316E8">
      <w:pPr>
        <w:spacing w:after="0" w:line="240" w:lineRule="auto"/>
        <w:jc w:val="both"/>
        <w:rPr>
          <w:rFonts w:ascii="Amelia Oblicua" w:hAnsi="Amelia Oblicua" w:cs="Arial"/>
          <w:i/>
          <w:iCs/>
          <w:color w:val="0070C0"/>
        </w:rPr>
      </w:pPr>
    </w:p>
    <w:p w14:paraId="7CFAF401" w14:textId="6246AE13" w:rsidR="00DD5CC0" w:rsidRPr="00FB6DEA" w:rsidRDefault="00DD5CC0" w:rsidP="00A316E8">
      <w:pPr>
        <w:spacing w:after="0" w:line="240" w:lineRule="auto"/>
        <w:jc w:val="both"/>
        <w:rPr>
          <w:rFonts w:ascii="Amelia Oblicua" w:hAnsi="Amelia Oblicua" w:cs="Arial"/>
          <w:i/>
          <w:color w:val="0070C0"/>
        </w:rPr>
      </w:pPr>
    </w:p>
    <w:p w14:paraId="52AFF165" w14:textId="42CC8D5A" w:rsidR="00DD5CC0" w:rsidRPr="00B87BF8" w:rsidRDefault="00DD5CC0" w:rsidP="00DD5CC0">
      <w:pPr>
        <w:spacing w:after="0" w:line="240" w:lineRule="auto"/>
        <w:jc w:val="both"/>
        <w:rPr>
          <w:rFonts w:ascii="Amelia Oblicua" w:hAnsi="Amelia Oblicua" w:cs="Arial"/>
          <w:color w:val="0070C0"/>
        </w:rPr>
      </w:pPr>
    </w:p>
    <w:p w14:paraId="6E98061C" w14:textId="77777777" w:rsidR="00B35A78" w:rsidRPr="00FB6DEA" w:rsidRDefault="00B35A78" w:rsidP="00FB6DEA">
      <w:pPr>
        <w:rPr>
          <w:rFonts w:ascii="Amelia Oblicua" w:hAnsi="Amelia Oblicua"/>
          <w:b/>
          <w:u w:val="single"/>
        </w:rPr>
      </w:pPr>
      <w:r w:rsidRPr="00FB6DEA">
        <w:rPr>
          <w:rFonts w:ascii="Amelia Oblicua" w:hAnsi="Amelia Oblicua"/>
          <w:b/>
          <w:u w:val="single"/>
        </w:rPr>
        <w:t>Hallazgo 36</w:t>
      </w:r>
      <w:r w:rsidRPr="00FB6DEA">
        <w:rPr>
          <w:rFonts w:ascii="Amelia Oblicua" w:hAnsi="Amelia Oblicua"/>
          <w:b/>
          <w:u w:val="single"/>
        </w:rPr>
        <w:tab/>
        <w:t>Deficiencias del Estudio de Mercado.</w:t>
      </w:r>
    </w:p>
    <w:p w14:paraId="31B00CE0" w14:textId="77777777" w:rsidR="00AA739B" w:rsidRDefault="00AA739B" w:rsidP="00FB6DEA">
      <w:pPr>
        <w:rPr>
          <w:rFonts w:ascii="Amelia Oblicua" w:hAnsi="Amelia Oblicua" w:cs="Arial"/>
        </w:rPr>
      </w:pPr>
    </w:p>
    <w:p w14:paraId="592F507D" w14:textId="0072082B" w:rsidR="00B35A78" w:rsidRPr="00B87BF8" w:rsidRDefault="00B35A78" w:rsidP="00FB6DEA">
      <w:pPr>
        <w:rPr>
          <w:rFonts w:ascii="Amelia Oblicua" w:hAnsi="Amelia Oblicua" w:cs="Arial"/>
        </w:rPr>
      </w:pPr>
      <w:r w:rsidRPr="00FB6DEA">
        <w:rPr>
          <w:rFonts w:ascii="Amelia Oblicua" w:hAnsi="Amelia Oblicua" w:cs="Arial"/>
        </w:rPr>
        <w:t>Derivado del estudio de mercado entregado en oficio/1599/2022 el 25 de abril de 2022, se detectó</w:t>
      </w:r>
      <w:r w:rsidRPr="00B87BF8">
        <w:rPr>
          <w:rFonts w:ascii="Amelia Oblicua" w:hAnsi="Amelia Oblicua" w:cs="Arial"/>
        </w:rPr>
        <w:t xml:space="preserve"> que para el estudio de mercado se presentan cotizaciones las cuales no contienen los requerimientos mínimos establecidos por la normativa vigente los cuales se señala a continuación:</w:t>
      </w:r>
    </w:p>
    <w:p w14:paraId="072FB00B" w14:textId="77777777" w:rsidR="00B35A78" w:rsidRPr="00B87BF8" w:rsidRDefault="00B35A78" w:rsidP="00B35A78">
      <w:pPr>
        <w:spacing w:after="0" w:line="240" w:lineRule="auto"/>
        <w:jc w:val="both"/>
        <w:rPr>
          <w:rFonts w:ascii="Amelia Oblicua" w:hAnsi="Amelia Oblicua" w:cs="Arial"/>
        </w:rPr>
      </w:pPr>
    </w:p>
    <w:p w14:paraId="4B81474C" w14:textId="77777777" w:rsidR="00B35A78" w:rsidRPr="00B87BF8" w:rsidRDefault="00B35A78" w:rsidP="003B291B">
      <w:pPr>
        <w:spacing w:after="0" w:line="240" w:lineRule="auto"/>
        <w:ind w:left="284" w:hanging="284"/>
        <w:jc w:val="both"/>
        <w:rPr>
          <w:rFonts w:ascii="Amelia Oblicua" w:hAnsi="Amelia Oblicua" w:cs="Arial"/>
        </w:rPr>
      </w:pPr>
      <w:r w:rsidRPr="00B87BF8">
        <w:rPr>
          <w:rFonts w:ascii="Amelia Oblicua" w:hAnsi="Amelia Oblicua" w:cs="Arial"/>
        </w:rPr>
        <w:t>•</w:t>
      </w:r>
      <w:r w:rsidRPr="00B87BF8">
        <w:rPr>
          <w:rFonts w:ascii="Amelia Oblicua" w:hAnsi="Amelia Oblicua" w:cs="Arial"/>
        </w:rPr>
        <w:tab/>
        <w:t>Proyectos y Construcciones Antares, S.A. de R.L. de C.V. su cotización de no contiene el registro federal de contribuyentes.</w:t>
      </w:r>
    </w:p>
    <w:p w14:paraId="39991C61" w14:textId="77777777" w:rsidR="00B35A78" w:rsidRPr="00B87BF8" w:rsidRDefault="00B35A78" w:rsidP="003B291B">
      <w:pPr>
        <w:spacing w:after="0" w:line="240" w:lineRule="auto"/>
        <w:ind w:left="284" w:hanging="284"/>
        <w:jc w:val="both"/>
        <w:rPr>
          <w:rFonts w:ascii="Amelia Oblicua" w:hAnsi="Amelia Oblicua" w:cs="Arial"/>
        </w:rPr>
      </w:pPr>
      <w:r w:rsidRPr="00B87BF8">
        <w:rPr>
          <w:rFonts w:ascii="Amelia Oblicua" w:hAnsi="Amelia Oblicua" w:cs="Arial"/>
        </w:rPr>
        <w:t>•</w:t>
      </w:r>
      <w:r w:rsidRPr="00B87BF8">
        <w:rPr>
          <w:rFonts w:ascii="Amelia Oblicua" w:hAnsi="Amelia Oblicua" w:cs="Arial"/>
        </w:rPr>
        <w:tab/>
        <w:t>Gilberto Ignacio Morales Peña su cotización de no contiene el registro federal de contribuyentes.</w:t>
      </w:r>
    </w:p>
    <w:p w14:paraId="41E2930C" w14:textId="77777777" w:rsidR="00B35A78" w:rsidRPr="00B87BF8" w:rsidRDefault="00B35A78" w:rsidP="00B35A78">
      <w:pPr>
        <w:spacing w:after="0" w:line="240" w:lineRule="auto"/>
        <w:jc w:val="both"/>
        <w:rPr>
          <w:rFonts w:ascii="Amelia Oblicua" w:hAnsi="Amelia Oblicua" w:cs="Arial"/>
        </w:rPr>
      </w:pPr>
    </w:p>
    <w:p w14:paraId="2BAA41BD" w14:textId="77777777" w:rsidR="00B35A78" w:rsidRPr="00B87BF8" w:rsidRDefault="00B35A78" w:rsidP="00B35A78">
      <w:pPr>
        <w:spacing w:after="0" w:line="240" w:lineRule="auto"/>
        <w:jc w:val="both"/>
        <w:rPr>
          <w:rFonts w:ascii="Amelia Oblicua" w:hAnsi="Amelia Oblicua" w:cs="Arial"/>
        </w:rPr>
      </w:pPr>
    </w:p>
    <w:p w14:paraId="3DA8C095" w14:textId="09175125"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Acción:</w:t>
      </w:r>
    </w:p>
    <w:p w14:paraId="0DF0F491" w14:textId="77777777" w:rsidR="00B35A78" w:rsidRPr="00B87BF8" w:rsidRDefault="00B35A78" w:rsidP="00B35A78">
      <w:pPr>
        <w:spacing w:after="0" w:line="240" w:lineRule="auto"/>
        <w:jc w:val="both"/>
        <w:rPr>
          <w:rFonts w:ascii="Amelia Oblicua" w:hAnsi="Amelia Oblicua" w:cs="Arial"/>
        </w:rPr>
      </w:pPr>
    </w:p>
    <w:p w14:paraId="6FE30962" w14:textId="42C022AD"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Correctiva:</w:t>
      </w:r>
    </w:p>
    <w:p w14:paraId="73EBE2F8"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 xml:space="preserve">Que el ente presente la documentación y argumentos que considere conveniente para para aclarar el hallazgo y/o proponer acciones inmediatas de solución a los hechos observados con fundamento en los artículos 3 fracciones I y II 30 fracción I de los Lineamientos que Regulan los Procesos de </w:t>
      </w:r>
      <w:r w:rsidRPr="00B87BF8">
        <w:rPr>
          <w:rFonts w:ascii="Amelia Oblicua" w:hAnsi="Amelia Oblicua" w:cs="Arial"/>
        </w:rPr>
        <w:lastRenderedPageBreak/>
        <w:t>Auditorías, Verificación, Visitas y/o Inspecciones del Órgano Interno de Control del Municipio de Chihuahua.</w:t>
      </w:r>
    </w:p>
    <w:p w14:paraId="3B6F335D" w14:textId="77777777" w:rsidR="00B35A78" w:rsidRPr="00B87BF8" w:rsidRDefault="00B35A78" w:rsidP="00B35A78">
      <w:pPr>
        <w:spacing w:after="0" w:line="240" w:lineRule="auto"/>
        <w:jc w:val="both"/>
        <w:rPr>
          <w:rFonts w:ascii="Amelia Oblicua" w:hAnsi="Amelia Oblicua" w:cs="Arial"/>
        </w:rPr>
      </w:pPr>
    </w:p>
    <w:p w14:paraId="34124696" w14:textId="5AB729AF"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Preventiva:</w:t>
      </w:r>
    </w:p>
    <w:p w14:paraId="3C2AAD21"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Realizar la revisión de las cotizaciones que conforman el estudio de mercado con objeto de verificar que estas cuenten con los requerimientos mínimos que establece la Ley de la Materia, así como implementar los mecanismos que prevengan actos u omisiones que pudieran constituir responsabilidades administrativas, con fundamento en los artículos 3 fracciones I y III, 30 fracción II de los Lineamientos que Regulan los Procesos de Auditorías, Verificación, Visitas y/o Inspecciones del Órgano Interno de Control del Municipio de Chihuahua.</w:t>
      </w:r>
    </w:p>
    <w:p w14:paraId="0CBF13AC" w14:textId="77777777" w:rsidR="00B35A78" w:rsidRPr="00B87BF8" w:rsidRDefault="00B35A78" w:rsidP="00B35A78">
      <w:pPr>
        <w:spacing w:after="0" w:line="240" w:lineRule="auto"/>
        <w:jc w:val="both"/>
        <w:rPr>
          <w:rFonts w:ascii="Amelia Oblicua" w:hAnsi="Amelia Oblicua" w:cs="Arial"/>
        </w:rPr>
      </w:pPr>
    </w:p>
    <w:p w14:paraId="5E9EB3DA" w14:textId="6EB00D16" w:rsidR="00B35A78" w:rsidRPr="00FB6DEA" w:rsidRDefault="000A56D9" w:rsidP="00B35A78">
      <w:pPr>
        <w:spacing w:after="0" w:line="240" w:lineRule="auto"/>
        <w:jc w:val="both"/>
        <w:rPr>
          <w:rFonts w:ascii="Amelia Oblicua" w:hAnsi="Amelia Oblicua" w:cs="Arial"/>
          <w:i/>
          <w:iCs/>
          <w:color w:val="0070C0"/>
        </w:rPr>
      </w:pPr>
      <w:r w:rsidRPr="00FB6DEA">
        <w:rPr>
          <w:rFonts w:ascii="Amelia Oblicua" w:hAnsi="Amelia Oblicua" w:cs="Arial"/>
          <w:b/>
          <w:i/>
          <w:iCs/>
          <w:color w:val="0070C0"/>
        </w:rPr>
        <w:t>Acción:</w:t>
      </w:r>
    </w:p>
    <w:p w14:paraId="3F4A991B" w14:textId="5A8466E0" w:rsidR="00B35A78" w:rsidRPr="00FB6DEA" w:rsidRDefault="000A56D9" w:rsidP="00B35A78">
      <w:pPr>
        <w:spacing w:after="0" w:line="240" w:lineRule="auto"/>
        <w:jc w:val="both"/>
        <w:rPr>
          <w:rFonts w:ascii="Amelia Oblicua" w:hAnsi="Amelia Oblicua" w:cs="Arial"/>
          <w:i/>
          <w:iCs/>
          <w:color w:val="0070C0"/>
        </w:rPr>
      </w:pPr>
      <w:r w:rsidRPr="00FB6DEA">
        <w:rPr>
          <w:rFonts w:ascii="Amelia Oblicua" w:hAnsi="Amelia Oblicua" w:cs="Arial"/>
          <w:b/>
          <w:i/>
          <w:iCs/>
          <w:color w:val="0070C0"/>
        </w:rPr>
        <w:t>Correctiva:</w:t>
      </w:r>
    </w:p>
    <w:p w14:paraId="2BE0673E" w14:textId="77777777" w:rsidR="00B35A78" w:rsidRPr="00FB6DEA" w:rsidRDefault="00B35A78" w:rsidP="00B35A78">
      <w:pPr>
        <w:spacing w:after="0" w:line="240" w:lineRule="auto"/>
        <w:jc w:val="both"/>
        <w:rPr>
          <w:rFonts w:ascii="Amelia Oblicua" w:hAnsi="Amelia Oblicua" w:cs="Arial"/>
          <w:i/>
          <w:iCs/>
          <w:color w:val="0070C0"/>
        </w:rPr>
      </w:pPr>
    </w:p>
    <w:p w14:paraId="4184F338" w14:textId="0E405ED4" w:rsidR="00DD5CC0" w:rsidRPr="00FB6DEA" w:rsidRDefault="00C3374E" w:rsidP="00DD5CC0">
      <w:pPr>
        <w:spacing w:after="0" w:line="240" w:lineRule="auto"/>
        <w:jc w:val="both"/>
        <w:rPr>
          <w:rFonts w:ascii="Amelia Oblicua" w:hAnsi="Amelia Oblicua" w:cs="Arial"/>
          <w:i/>
          <w:iCs/>
          <w:color w:val="0070C0"/>
        </w:rPr>
      </w:pPr>
      <w:r w:rsidRPr="00FB6DEA">
        <w:rPr>
          <w:rFonts w:ascii="Amelia Oblicua" w:hAnsi="Amelia Oblicua" w:cs="Arial"/>
          <w:i/>
          <w:iCs/>
          <w:color w:val="0070C0"/>
        </w:rPr>
        <w:t>En respuesta a</w:t>
      </w:r>
      <w:r w:rsidR="00DD5CC0" w:rsidRPr="00FB6DEA">
        <w:rPr>
          <w:rFonts w:ascii="Amelia Oblicua" w:hAnsi="Amelia Oblicua" w:cs="Arial"/>
          <w:i/>
          <w:iCs/>
          <w:color w:val="0070C0"/>
        </w:rPr>
        <w:t xml:space="preserve"> la observación del estudio de mercado entregado, el cual en dos cotizaciones no contienen los requerimientos mínimos establecidos por la normativa vigente los cuales se señala a continuación:</w:t>
      </w:r>
    </w:p>
    <w:p w14:paraId="247383E9" w14:textId="77777777" w:rsidR="00DD5CC0" w:rsidRPr="00FB6DEA" w:rsidRDefault="00DD5CC0" w:rsidP="00DD5CC0">
      <w:pPr>
        <w:spacing w:after="0" w:line="240" w:lineRule="auto"/>
        <w:jc w:val="both"/>
        <w:rPr>
          <w:rFonts w:ascii="Amelia Oblicua" w:hAnsi="Amelia Oblicua" w:cs="Arial"/>
          <w:i/>
          <w:iCs/>
          <w:color w:val="0070C0"/>
        </w:rPr>
      </w:pPr>
    </w:p>
    <w:p w14:paraId="7E984FF1" w14:textId="77777777" w:rsidR="00DD5CC0" w:rsidRPr="00FB6DEA" w:rsidRDefault="00DD5CC0" w:rsidP="00DD5CC0">
      <w:pPr>
        <w:spacing w:after="0" w:line="240" w:lineRule="auto"/>
        <w:ind w:left="284" w:hanging="284"/>
        <w:jc w:val="both"/>
        <w:rPr>
          <w:rFonts w:ascii="Amelia Oblicua" w:hAnsi="Amelia Oblicua" w:cs="Arial"/>
          <w:i/>
          <w:iCs/>
          <w:color w:val="0070C0"/>
        </w:rPr>
      </w:pPr>
      <w:r w:rsidRPr="00FB6DEA">
        <w:rPr>
          <w:rFonts w:ascii="Amelia Oblicua" w:hAnsi="Amelia Oblicua" w:cs="Arial"/>
          <w:i/>
          <w:iCs/>
          <w:color w:val="0070C0"/>
        </w:rPr>
        <w:t>•</w:t>
      </w:r>
      <w:r w:rsidRPr="00FB6DEA">
        <w:rPr>
          <w:rFonts w:ascii="Amelia Oblicua" w:hAnsi="Amelia Oblicua" w:cs="Arial"/>
          <w:i/>
          <w:iCs/>
          <w:color w:val="0070C0"/>
        </w:rPr>
        <w:tab/>
        <w:t>Proyectos y Construcciones Antares, S.A. de R.L. de C.V. su cotización de no contiene el registro federal de contribuyentes.</w:t>
      </w:r>
    </w:p>
    <w:p w14:paraId="343FC9A3" w14:textId="77777777" w:rsidR="00DD5CC0" w:rsidRPr="00FB6DEA" w:rsidRDefault="00DD5CC0" w:rsidP="00DD5CC0">
      <w:pPr>
        <w:spacing w:after="0" w:line="240" w:lineRule="auto"/>
        <w:ind w:left="284" w:hanging="284"/>
        <w:jc w:val="both"/>
        <w:rPr>
          <w:rFonts w:ascii="Amelia Oblicua" w:hAnsi="Amelia Oblicua" w:cs="Arial"/>
          <w:i/>
          <w:iCs/>
          <w:color w:val="0070C0"/>
        </w:rPr>
      </w:pPr>
      <w:r w:rsidRPr="00FB6DEA">
        <w:rPr>
          <w:rFonts w:ascii="Amelia Oblicua" w:hAnsi="Amelia Oblicua" w:cs="Arial"/>
          <w:i/>
          <w:iCs/>
          <w:color w:val="0070C0"/>
        </w:rPr>
        <w:t>•</w:t>
      </w:r>
      <w:r w:rsidRPr="00FB6DEA">
        <w:rPr>
          <w:rFonts w:ascii="Amelia Oblicua" w:hAnsi="Amelia Oblicua" w:cs="Arial"/>
          <w:i/>
          <w:iCs/>
          <w:color w:val="0070C0"/>
        </w:rPr>
        <w:tab/>
        <w:t>Gilberto Ignacio Morales Peña su cotización de no contiene el registro federal de contribuyentes.</w:t>
      </w:r>
    </w:p>
    <w:p w14:paraId="0E273A13" w14:textId="2C9040B8" w:rsidR="00DD5CC0" w:rsidRPr="00FB6DEA" w:rsidRDefault="00DD5CC0" w:rsidP="00DD5CC0">
      <w:pPr>
        <w:spacing w:after="0" w:line="240" w:lineRule="auto"/>
        <w:jc w:val="both"/>
        <w:rPr>
          <w:rFonts w:ascii="Amelia Oblicua" w:hAnsi="Amelia Oblicua" w:cs="Arial"/>
          <w:i/>
          <w:iCs/>
          <w:color w:val="0070C0"/>
        </w:rPr>
      </w:pPr>
    </w:p>
    <w:p w14:paraId="350F8E90" w14:textId="30DCFB3C" w:rsidR="00C3374E" w:rsidRPr="00FB6DEA" w:rsidRDefault="00C3374E" w:rsidP="00DD5CC0">
      <w:pPr>
        <w:spacing w:after="0" w:line="240" w:lineRule="auto"/>
        <w:jc w:val="both"/>
        <w:rPr>
          <w:rFonts w:ascii="Amelia Oblicua" w:hAnsi="Amelia Oblicua" w:cs="Arial"/>
          <w:i/>
          <w:iCs/>
          <w:color w:val="0070C0"/>
        </w:rPr>
      </w:pPr>
    </w:p>
    <w:p w14:paraId="41CCB518" w14:textId="6DE8A75E" w:rsidR="00C3374E" w:rsidRPr="00B87BF8" w:rsidRDefault="00C3374E" w:rsidP="00C3374E">
      <w:pPr>
        <w:spacing w:after="0" w:line="240" w:lineRule="auto"/>
        <w:jc w:val="both"/>
        <w:rPr>
          <w:rFonts w:ascii="Amelia Oblicua" w:hAnsi="Amelia Oblicua" w:cs="Arial"/>
          <w:i/>
          <w:iCs/>
          <w:color w:val="0070C0"/>
        </w:rPr>
      </w:pPr>
      <w:r>
        <w:rPr>
          <w:rFonts w:ascii="Amelia Oblicua" w:hAnsi="Amelia Oblicua" w:cs="Arial"/>
          <w:i/>
          <w:iCs/>
          <w:color w:val="0070C0"/>
        </w:rPr>
        <w:t xml:space="preserve">Esta dependencia manifiesta que </w:t>
      </w:r>
      <w:r w:rsidRPr="00B87BF8">
        <w:rPr>
          <w:rFonts w:ascii="Amelia Oblicua" w:hAnsi="Amelia Oblicua" w:cs="Arial"/>
          <w:i/>
          <w:iCs/>
          <w:color w:val="0070C0"/>
        </w:rPr>
        <w:t>se puede acreditar con el presupuesto base del contrato que se coinciden con los</w:t>
      </w:r>
      <w:r w:rsidR="00FB6DEA">
        <w:rPr>
          <w:rFonts w:ascii="Amelia Oblicua" w:hAnsi="Amelia Oblicua" w:cs="Arial"/>
          <w:i/>
          <w:iCs/>
          <w:color w:val="0070C0"/>
        </w:rPr>
        <w:t xml:space="preserve"> plasmados en las cotizaciones</w:t>
      </w:r>
      <w:r w:rsidRPr="00B87BF8">
        <w:rPr>
          <w:rFonts w:ascii="Amelia Oblicua" w:hAnsi="Amelia Oblicua" w:cs="Arial"/>
          <w:i/>
          <w:iCs/>
          <w:color w:val="0070C0"/>
        </w:rPr>
        <w:t xml:space="preserve">, toda vez que el Estudio de Mercado tiene como </w:t>
      </w:r>
      <w:r w:rsidRPr="00C3374E">
        <w:rPr>
          <w:rFonts w:ascii="Amelia Oblicua" w:hAnsi="Amelia Oblicua" w:cs="Arial"/>
          <w:i/>
          <w:iCs/>
          <w:color w:val="0070C0"/>
          <w:u w:val="single"/>
        </w:rPr>
        <w:t>objeto y fin la verificación de la existencia y costo de los materiales, mano de obra, maquinaria y equipo,</w:t>
      </w:r>
      <w:r w:rsidRPr="00B87BF8">
        <w:rPr>
          <w:rFonts w:ascii="Amelia Oblicua" w:hAnsi="Amelia Oblicua" w:cs="Arial"/>
          <w:i/>
          <w:iCs/>
          <w:color w:val="0070C0"/>
        </w:rPr>
        <w:t xml:space="preserve"> así como de contratistas a nivel estatal, nacional e internacional, y del precio total estimado de los trabajos, basado en la información que se obtenga en los términos del Reglamento, y toda vez que estos conceptos coinciden y cumple con el objeto que determina la ley, solo que por un error administrativo se solicitó con un nombre erróneo, con fundamento en el artículo 2 fracción X de la Ley de Obras Públicas y Servicios Relacionados con las Mismas del Estado de Chihuahua que a la letra dice: </w:t>
      </w:r>
    </w:p>
    <w:p w14:paraId="654C2D69" w14:textId="77777777" w:rsidR="00C3374E" w:rsidRPr="00B87BF8" w:rsidRDefault="00C3374E" w:rsidP="00C3374E">
      <w:pPr>
        <w:spacing w:after="0" w:line="240" w:lineRule="auto"/>
        <w:jc w:val="both"/>
        <w:rPr>
          <w:rFonts w:ascii="Amelia Oblicua" w:hAnsi="Amelia Oblicua" w:cs="Arial"/>
          <w:i/>
          <w:iCs/>
          <w:color w:val="0070C0"/>
        </w:rPr>
      </w:pPr>
    </w:p>
    <w:p w14:paraId="3677113A" w14:textId="77777777" w:rsidR="00C3374E" w:rsidRPr="00B87BF8" w:rsidRDefault="00C3374E" w:rsidP="00C3374E">
      <w:pPr>
        <w:spacing w:after="0" w:line="240" w:lineRule="auto"/>
        <w:jc w:val="both"/>
        <w:rPr>
          <w:rFonts w:ascii="Amelia Oblicua" w:hAnsi="Amelia Oblicua" w:cs="Arial"/>
          <w:i/>
          <w:iCs/>
          <w:color w:val="0070C0"/>
        </w:rPr>
      </w:pPr>
      <w:r w:rsidRPr="00B87BF8">
        <w:rPr>
          <w:rFonts w:ascii="Amelia Oblicua" w:hAnsi="Amelia Oblicua" w:cs="Arial"/>
          <w:b/>
          <w:i/>
          <w:color w:val="0070C0"/>
        </w:rPr>
        <w:t xml:space="preserve">“Artículo 2. </w:t>
      </w:r>
      <w:r w:rsidRPr="00B87BF8">
        <w:rPr>
          <w:rFonts w:ascii="Amelia Oblicua" w:hAnsi="Amelia Oblicua" w:cs="Arial"/>
          <w:i/>
          <w:color w:val="0070C0"/>
        </w:rPr>
        <w:t>Para los efectos de la presente Ley, se entenderá por:</w:t>
      </w:r>
    </w:p>
    <w:p w14:paraId="10DCB01F" w14:textId="77777777" w:rsidR="00C3374E" w:rsidRPr="00B87BF8" w:rsidRDefault="00C3374E" w:rsidP="00C3374E">
      <w:pPr>
        <w:spacing w:after="0" w:line="240" w:lineRule="auto"/>
        <w:jc w:val="both"/>
        <w:rPr>
          <w:rFonts w:ascii="Amelia Oblicua" w:hAnsi="Amelia Oblicua" w:cs="Arial"/>
          <w:i/>
          <w:iCs/>
          <w:color w:val="0070C0"/>
        </w:rPr>
      </w:pPr>
      <w:r w:rsidRPr="00B87BF8">
        <w:rPr>
          <w:rFonts w:ascii="Amelia Oblicua" w:hAnsi="Amelia Oblicua" w:cs="Arial"/>
          <w:i/>
          <w:iCs/>
          <w:color w:val="0070C0"/>
        </w:rPr>
        <w:t>…</w:t>
      </w:r>
    </w:p>
    <w:p w14:paraId="7D5D44C3" w14:textId="77777777" w:rsidR="00C3374E" w:rsidRPr="00B87BF8" w:rsidRDefault="00C3374E" w:rsidP="00C3374E">
      <w:pPr>
        <w:spacing w:after="0" w:line="240" w:lineRule="auto"/>
        <w:jc w:val="both"/>
        <w:rPr>
          <w:rFonts w:ascii="Amelia Oblicua" w:hAnsi="Amelia Oblicua" w:cs="Arial"/>
          <w:i/>
          <w:iCs/>
          <w:color w:val="0070C0"/>
        </w:rPr>
      </w:pPr>
    </w:p>
    <w:p w14:paraId="7E23F32F" w14:textId="77777777" w:rsidR="00C3374E" w:rsidRPr="00B87BF8" w:rsidRDefault="00C3374E" w:rsidP="00C3374E">
      <w:pPr>
        <w:widowControl w:val="0"/>
        <w:numPr>
          <w:ilvl w:val="0"/>
          <w:numId w:val="23"/>
        </w:numPr>
        <w:spacing w:after="0" w:line="240" w:lineRule="auto"/>
        <w:ind w:right="-6"/>
        <w:jc w:val="both"/>
        <w:rPr>
          <w:rFonts w:ascii="Amelia Oblicua" w:hAnsi="Amelia Oblicua" w:cs="Arial"/>
          <w:i/>
          <w:color w:val="0070C0"/>
        </w:rPr>
      </w:pPr>
      <w:r w:rsidRPr="00B87BF8">
        <w:rPr>
          <w:rFonts w:ascii="Amelia Oblicua" w:hAnsi="Amelia Oblicua" w:cs="Arial"/>
          <w:i/>
          <w:color w:val="0070C0"/>
        </w:rPr>
        <w:t xml:space="preserve">Estudio de mercado.- La verificación de la existencia y costo de los materiales, mano de obra, maquinaria y equipo, así como de contratistas a nivel estatal, nacional e internacional, y del precio total estimado de los trabajos, basado en la información que se obtenga en los términos del Reglamento. </w:t>
      </w:r>
    </w:p>
    <w:p w14:paraId="44354623" w14:textId="77777777" w:rsidR="00C3374E" w:rsidRPr="00B87BF8" w:rsidRDefault="00C3374E" w:rsidP="00C3374E">
      <w:pPr>
        <w:widowControl w:val="0"/>
        <w:spacing w:after="0" w:line="240" w:lineRule="auto"/>
        <w:ind w:right="-6"/>
        <w:jc w:val="both"/>
        <w:rPr>
          <w:rFonts w:ascii="Amelia Oblicua" w:hAnsi="Amelia Oblicua" w:cs="Arial"/>
          <w:i/>
          <w:color w:val="0070C0"/>
        </w:rPr>
      </w:pPr>
      <w:r w:rsidRPr="00B87BF8">
        <w:rPr>
          <w:rFonts w:ascii="Amelia Oblicua" w:hAnsi="Amelia Oblicua" w:cs="Arial"/>
          <w:i/>
          <w:color w:val="0070C0"/>
        </w:rPr>
        <w:t>…”</w:t>
      </w:r>
    </w:p>
    <w:p w14:paraId="4AD0947D" w14:textId="77777777" w:rsidR="00C3374E" w:rsidRPr="00B87BF8" w:rsidRDefault="00C3374E" w:rsidP="00C3374E">
      <w:pPr>
        <w:spacing w:after="0" w:line="240" w:lineRule="auto"/>
        <w:jc w:val="both"/>
        <w:rPr>
          <w:rFonts w:ascii="Amelia Oblicua" w:hAnsi="Amelia Oblicua" w:cs="Arial"/>
          <w:i/>
          <w:iCs/>
          <w:color w:val="0070C0"/>
        </w:rPr>
      </w:pPr>
    </w:p>
    <w:p w14:paraId="3EDD6F34" w14:textId="77777777" w:rsidR="00C3374E" w:rsidRPr="00B87BF8" w:rsidRDefault="00C3374E" w:rsidP="00C3374E">
      <w:pPr>
        <w:spacing w:after="0" w:line="240" w:lineRule="auto"/>
        <w:jc w:val="both"/>
        <w:rPr>
          <w:rFonts w:ascii="Amelia Oblicua" w:hAnsi="Amelia Oblicua" w:cs="Arial"/>
          <w:b/>
          <w:i/>
          <w:iCs/>
          <w:color w:val="0070C0"/>
        </w:rPr>
      </w:pPr>
      <w:r w:rsidRPr="00B87BF8">
        <w:rPr>
          <w:rFonts w:ascii="Amelia Oblicua" w:hAnsi="Amelia Oblicua" w:cs="Arial"/>
          <w:b/>
          <w:i/>
          <w:iCs/>
          <w:color w:val="0070C0"/>
        </w:rPr>
        <w:t>Por lo anteriormente expuesto esta dependencia cumple con el objeto y fin del estudio de mercado.</w:t>
      </w:r>
    </w:p>
    <w:p w14:paraId="289F0D3B" w14:textId="78CB6181" w:rsidR="00C3374E" w:rsidRDefault="00C3374E" w:rsidP="00DD5CC0">
      <w:pPr>
        <w:spacing w:after="0" w:line="240" w:lineRule="auto"/>
        <w:jc w:val="both"/>
        <w:rPr>
          <w:rFonts w:ascii="Amelia Oblicua" w:hAnsi="Amelia Oblicua" w:cs="Arial"/>
          <w:iCs/>
          <w:color w:val="0070C0"/>
        </w:rPr>
      </w:pPr>
    </w:p>
    <w:p w14:paraId="2D68803C" w14:textId="1D0C46B4" w:rsidR="00C3374E" w:rsidRDefault="00C3374E" w:rsidP="00DD5CC0">
      <w:pPr>
        <w:spacing w:after="0" w:line="240" w:lineRule="auto"/>
        <w:jc w:val="both"/>
        <w:rPr>
          <w:rFonts w:ascii="Amelia Oblicua" w:hAnsi="Amelia Oblicua" w:cs="Arial"/>
          <w:iCs/>
          <w:color w:val="0070C0"/>
        </w:rPr>
      </w:pPr>
    </w:p>
    <w:p w14:paraId="5AE58578" w14:textId="41C2A882" w:rsidR="00B35A78" w:rsidRPr="00FB6DEA" w:rsidRDefault="00C3374E" w:rsidP="00B35A78">
      <w:pPr>
        <w:spacing w:after="0" w:line="240" w:lineRule="auto"/>
        <w:jc w:val="both"/>
        <w:rPr>
          <w:rFonts w:ascii="Amelia Oblicua" w:hAnsi="Amelia Oblicua" w:cs="Arial"/>
          <w:i/>
          <w:iCs/>
          <w:color w:val="0070C0"/>
        </w:rPr>
      </w:pPr>
      <w:r w:rsidRPr="00FB6DEA">
        <w:rPr>
          <w:rFonts w:ascii="Amelia Oblicua" w:hAnsi="Amelia Oblicua" w:cs="Arial"/>
          <w:i/>
          <w:iCs/>
          <w:color w:val="0070C0"/>
        </w:rPr>
        <w:t xml:space="preserve">Así mismo, se realizará la verificación </w:t>
      </w:r>
      <w:r w:rsidR="00B35A78" w:rsidRPr="00FB6DEA">
        <w:rPr>
          <w:rFonts w:ascii="Amelia Oblicua" w:hAnsi="Amelia Oblicua" w:cs="Arial"/>
          <w:i/>
          <w:iCs/>
          <w:color w:val="0070C0"/>
        </w:rPr>
        <w:t>al iniciar los procesos de adjudicación ante el Comité de Obras Públicas y Servicios Relacionados con las Mismas las cotizaciones cuentan con todos los requisitos establecidos por la normatividad vigente, así como solicitó a través de Memorandum a las diferentes áreas a las cuales se les envían los documentos a revisión que hagan sus observaciones al respecto y no autorizar tramites si no cuentan con todos los requisitos.</w:t>
      </w:r>
    </w:p>
    <w:p w14:paraId="323E4587" w14:textId="11EBA5CD" w:rsidR="00B35A78" w:rsidRPr="00FB6DEA" w:rsidRDefault="00B35A78" w:rsidP="00B35A78">
      <w:pPr>
        <w:spacing w:after="0" w:line="240" w:lineRule="auto"/>
        <w:jc w:val="both"/>
        <w:rPr>
          <w:rFonts w:ascii="Amelia Oblicua" w:hAnsi="Amelia Oblicua" w:cs="Arial"/>
          <w:i/>
          <w:iCs/>
          <w:color w:val="0070C0"/>
        </w:rPr>
      </w:pPr>
    </w:p>
    <w:p w14:paraId="07966C65" w14:textId="41B492B3" w:rsidR="00A316E8" w:rsidRPr="00FB6DEA" w:rsidRDefault="00DD5CC0" w:rsidP="00A316E8">
      <w:pPr>
        <w:spacing w:after="0" w:line="240" w:lineRule="auto"/>
        <w:jc w:val="both"/>
        <w:rPr>
          <w:rFonts w:ascii="Amelia Oblicua" w:hAnsi="Amelia Oblicua" w:cs="Arial"/>
          <w:i/>
          <w:iCs/>
          <w:color w:val="0070C0"/>
        </w:rPr>
      </w:pPr>
      <w:r w:rsidRPr="00FB6DEA">
        <w:rPr>
          <w:rFonts w:ascii="Amelia Oblicua" w:hAnsi="Amelia Oblicua" w:cs="Arial"/>
          <w:i/>
          <w:iCs/>
          <w:color w:val="0070C0"/>
        </w:rPr>
        <w:t xml:space="preserve">De igual forma que durante la etapa de planeación se realizan las acciones que tengan por objeto verificar que los expedientes cuenten con todos los estudios de mercado, y al momento de realizarlos cuenten con todos los requisitos correspondientes, tal como lo establece la Ley de Obras Públicas y Servicios Relacionados con las Mismas del Estado de Chihuahua, </w:t>
      </w:r>
      <w:r w:rsidR="00A316E8" w:rsidRPr="00FB6DEA">
        <w:rPr>
          <w:rFonts w:ascii="Amelia Oblicua" w:hAnsi="Amelia Oblicua" w:cs="Arial"/>
          <w:i/>
          <w:iCs/>
          <w:color w:val="0070C0"/>
        </w:rPr>
        <w:t>por lo que se hace entrega del formato que se ha implementado (Check List) para la revisión de los documentos que establece la normatividad aplicable para la integración de expediente técnico, el inicio del proceso de contratación, la propia contratación y ejecución del contrato, incluyendo información y/o requisitos de las estimaciones, ajuste de costos, convenios, suspensión, terminación anticipada, rescisión, así como de la terminación de los trabajos.</w:t>
      </w:r>
    </w:p>
    <w:p w14:paraId="30C91EAE" w14:textId="77777777" w:rsidR="00A316E8" w:rsidRPr="00FB6DEA" w:rsidRDefault="00A316E8" w:rsidP="00A316E8">
      <w:pPr>
        <w:spacing w:after="0" w:line="240" w:lineRule="auto"/>
        <w:jc w:val="both"/>
        <w:rPr>
          <w:rFonts w:ascii="Amelia Oblicua" w:hAnsi="Amelia Oblicua" w:cs="Arial"/>
          <w:i/>
          <w:iCs/>
          <w:color w:val="0070C0"/>
        </w:rPr>
      </w:pPr>
    </w:p>
    <w:p w14:paraId="4346B08B" w14:textId="77777777" w:rsidR="00DD5CC0" w:rsidRPr="00B87BF8" w:rsidRDefault="00DD5CC0" w:rsidP="00B35A78">
      <w:pPr>
        <w:spacing w:after="0" w:line="240" w:lineRule="auto"/>
        <w:jc w:val="both"/>
        <w:rPr>
          <w:rFonts w:ascii="Amelia Oblicua" w:hAnsi="Amelia Oblicua" w:cs="Arial"/>
          <w:iCs/>
        </w:rPr>
      </w:pPr>
    </w:p>
    <w:p w14:paraId="19FE2C54" w14:textId="51E6AD24" w:rsidR="00B35A78" w:rsidRPr="00FB6DEA" w:rsidRDefault="000A56D9" w:rsidP="00B35A78">
      <w:pPr>
        <w:spacing w:after="0" w:line="240" w:lineRule="auto"/>
        <w:jc w:val="both"/>
        <w:rPr>
          <w:rFonts w:ascii="Amelia Oblicua" w:hAnsi="Amelia Oblicua" w:cs="Arial"/>
          <w:i/>
          <w:iCs/>
          <w:color w:val="0070C0"/>
        </w:rPr>
      </w:pPr>
      <w:r w:rsidRPr="00FB6DEA">
        <w:rPr>
          <w:rFonts w:ascii="Amelia Oblicua" w:hAnsi="Amelia Oblicua" w:cs="Arial"/>
          <w:b/>
          <w:i/>
          <w:iCs/>
          <w:color w:val="0070C0"/>
        </w:rPr>
        <w:t>Preventiva:</w:t>
      </w:r>
    </w:p>
    <w:p w14:paraId="1E04057C" w14:textId="77777777" w:rsidR="0026168D" w:rsidRPr="00FB6DEA" w:rsidRDefault="0026168D" w:rsidP="0026168D">
      <w:pPr>
        <w:spacing w:after="0" w:line="240" w:lineRule="auto"/>
        <w:jc w:val="both"/>
        <w:rPr>
          <w:rFonts w:ascii="Amelia Oblicua" w:hAnsi="Amelia Oblicua" w:cs="Arial"/>
          <w:i/>
          <w:color w:val="0070C0"/>
        </w:rPr>
      </w:pPr>
    </w:p>
    <w:p w14:paraId="1BCD5941" w14:textId="2FE5CD5C" w:rsidR="0026168D" w:rsidRPr="00FB6DEA" w:rsidRDefault="0026168D" w:rsidP="0026168D">
      <w:pPr>
        <w:spacing w:after="0" w:line="240" w:lineRule="auto"/>
        <w:jc w:val="both"/>
        <w:rPr>
          <w:rFonts w:ascii="Amelia Oblicua" w:hAnsi="Amelia Oblicua" w:cs="Arial"/>
          <w:i/>
          <w:iCs/>
          <w:color w:val="0070C0"/>
        </w:rPr>
      </w:pPr>
      <w:r w:rsidRPr="00FB6DEA">
        <w:rPr>
          <w:rFonts w:ascii="Amelia Oblicua" w:hAnsi="Amelia Oblicua" w:cs="Arial"/>
          <w:i/>
          <w:color w:val="0070C0"/>
        </w:rPr>
        <w:t xml:space="preserve">En respuesta a la observación </w:t>
      </w:r>
      <w:r w:rsidRPr="00FB6DEA">
        <w:rPr>
          <w:rFonts w:ascii="Amelia Oblicua" w:hAnsi="Amelia Oblicua" w:cs="Arial"/>
          <w:i/>
          <w:iCs/>
          <w:color w:val="0070C0"/>
        </w:rPr>
        <w:t>esta dependencia manifiesta que ha realizado acciones necesarias para dar capacitación al personal de la dependencia</w:t>
      </w:r>
      <w:r w:rsidRPr="00FB6DEA">
        <w:rPr>
          <w:rFonts w:ascii="Amelia Oblicua" w:hAnsi="Amelia Oblicua" w:cs="Arial"/>
          <w:i/>
          <w:color w:val="0070C0"/>
        </w:rPr>
        <w:t xml:space="preserve">, por lo cual se hace entrega copia certificada </w:t>
      </w:r>
      <w:r w:rsidRPr="00FB6DEA">
        <w:rPr>
          <w:rFonts w:ascii="Amelia Oblicua" w:hAnsi="Amelia Oblicua" w:cs="Arial"/>
          <w:i/>
          <w:iCs/>
          <w:color w:val="0070C0"/>
        </w:rPr>
        <w:t xml:space="preserve">capacitación en materia de bitácora por lo cual se anexa evidencia de que en fecha 04 de octubre de 2022 se impartió por personal de la Dirección de Obras Públicas un curso de, el cual fue en carácter de obligatorio; así mismo se anexa copia certificada </w:t>
      </w:r>
      <w:r w:rsidRPr="00FB6DEA">
        <w:rPr>
          <w:rFonts w:ascii="Amelia Oblicua" w:hAnsi="Amelia Oblicua" w:cs="Arial"/>
          <w:i/>
          <w:color w:val="0070C0"/>
        </w:rPr>
        <w:t xml:space="preserve">de los oficios que emite la Cámara Mexicana de la Industria de la Construcción en el cual se confirma los Eventos de Capacitación en materia de </w:t>
      </w:r>
      <w:r w:rsidRPr="00FB6DEA">
        <w:rPr>
          <w:rFonts w:ascii="Amelia Oblicua" w:hAnsi="Amelia Oblicua" w:cs="Arial"/>
          <w:b/>
          <w:i/>
          <w:color w:val="0070C0"/>
        </w:rPr>
        <w:t>“Administración de Obra”,</w:t>
      </w:r>
      <w:r w:rsidRPr="00FB6DEA">
        <w:rPr>
          <w:rFonts w:ascii="Amelia Oblicua" w:hAnsi="Amelia Oblicua" w:cs="Arial"/>
          <w:i/>
          <w:color w:val="0070C0"/>
        </w:rPr>
        <w:t xml:space="preserve"> al cual asistirán los residentes de obra; así como al curso </w:t>
      </w:r>
      <w:r w:rsidRPr="00FB6DEA">
        <w:rPr>
          <w:rFonts w:ascii="Amelia Oblicua" w:hAnsi="Amelia Oblicua" w:cs="Arial"/>
          <w:b/>
          <w:i/>
          <w:color w:val="0070C0"/>
        </w:rPr>
        <w:t>“Ley de Obra Pública del Estado de Chihuahua”,</w:t>
      </w:r>
      <w:r w:rsidRPr="00FB6DEA">
        <w:rPr>
          <w:rFonts w:ascii="Amelia Oblicua" w:hAnsi="Amelia Oblicua" w:cs="Arial"/>
          <w:i/>
          <w:color w:val="0070C0"/>
        </w:rPr>
        <w:t xml:space="preserve"> al cual asistirá personal del Departamento de Licitaciones y Control de Obra y el Departamento Jurídico y Afectaciones, personal que laboran en la Dirección de Obras Públicas, esto a efecto de contar con el personal de estas áreas se encuentre capacitado para aplicar la normatividad aplicable y evitar responsabilidades administrativas.</w:t>
      </w:r>
    </w:p>
    <w:p w14:paraId="384074CB" w14:textId="77777777" w:rsidR="0026168D" w:rsidRPr="00FB6DEA" w:rsidRDefault="0026168D" w:rsidP="00B35A78">
      <w:pPr>
        <w:spacing w:after="0" w:line="240" w:lineRule="auto"/>
        <w:jc w:val="both"/>
        <w:rPr>
          <w:rFonts w:ascii="Amelia Oblicua" w:hAnsi="Amelia Oblicua" w:cs="Arial"/>
          <w:i/>
          <w:iCs/>
        </w:rPr>
      </w:pPr>
    </w:p>
    <w:p w14:paraId="2EF8681C" w14:textId="14345833" w:rsidR="00A316E8" w:rsidRPr="00FB6DEA" w:rsidRDefault="00DD5CC0" w:rsidP="00A316E8">
      <w:pPr>
        <w:spacing w:after="0" w:line="240" w:lineRule="auto"/>
        <w:jc w:val="both"/>
        <w:rPr>
          <w:rFonts w:ascii="Amelia Oblicua" w:hAnsi="Amelia Oblicua" w:cs="Arial"/>
          <w:i/>
          <w:iCs/>
          <w:color w:val="0070C0"/>
        </w:rPr>
      </w:pPr>
      <w:r w:rsidRPr="00FB6DEA">
        <w:rPr>
          <w:rFonts w:ascii="Amelia Oblicua" w:hAnsi="Amelia Oblicua" w:cs="Arial"/>
          <w:i/>
          <w:iCs/>
          <w:color w:val="0070C0"/>
        </w:rPr>
        <w:t xml:space="preserve">Que durante la etapa de planeación se realizan las acciones que tengan por objeto verificar que los expedientes cuenten con todos los estudios de mercado, y al momento de realizarlos cuenten con todos los requisitos correspondientes, tal como lo establece la Ley de Obras Públicas y Servicios Relacionados con las Mismas del Estado de Chihuahua, </w:t>
      </w:r>
      <w:r w:rsidR="00A316E8" w:rsidRPr="00FB6DEA">
        <w:rPr>
          <w:rFonts w:ascii="Amelia Oblicua" w:hAnsi="Amelia Oblicua" w:cs="Arial"/>
          <w:i/>
          <w:iCs/>
          <w:color w:val="0070C0"/>
        </w:rPr>
        <w:t>por lo que se hace entrega del formato que se ha implementado (Check List) para la revisión de los documentos que establece la normatividad aplicable para la integración de expediente técnico, el inicio del proceso de contratación, la propia contratación y ejecución del contrato, incluyendo información y/o requisitos de las estimaciones, ajuste de costos, convenios, suspensión, terminación anticipada, rescisión, así como de la terminación de los trabajos.</w:t>
      </w:r>
    </w:p>
    <w:p w14:paraId="0ABEBDE9" w14:textId="77777777" w:rsidR="00A316E8" w:rsidRPr="00FB6DEA" w:rsidRDefault="00A316E8" w:rsidP="00A316E8">
      <w:pPr>
        <w:spacing w:after="0" w:line="240" w:lineRule="auto"/>
        <w:jc w:val="both"/>
        <w:rPr>
          <w:rFonts w:ascii="Amelia Oblicua" w:hAnsi="Amelia Oblicua" w:cs="Arial"/>
          <w:i/>
          <w:iCs/>
          <w:color w:val="0070C0"/>
        </w:rPr>
      </w:pPr>
    </w:p>
    <w:p w14:paraId="52A57A74" w14:textId="77777777" w:rsidR="00B35A78" w:rsidRPr="00FB6DEA" w:rsidRDefault="00B35A78" w:rsidP="00FB6DEA">
      <w:pPr>
        <w:rPr>
          <w:rFonts w:ascii="Amelia Oblicua" w:hAnsi="Amelia Oblicua"/>
          <w:b/>
          <w:u w:val="single"/>
        </w:rPr>
      </w:pPr>
    </w:p>
    <w:p w14:paraId="6EEB189B" w14:textId="77777777" w:rsidR="00B35A78" w:rsidRPr="00FB6DEA" w:rsidRDefault="00B35A78" w:rsidP="00FB6DEA">
      <w:pPr>
        <w:rPr>
          <w:rFonts w:ascii="Amelia Oblicua" w:hAnsi="Amelia Oblicua"/>
          <w:b/>
          <w:u w:val="single"/>
        </w:rPr>
      </w:pPr>
      <w:r w:rsidRPr="00FB6DEA">
        <w:rPr>
          <w:rFonts w:ascii="Amelia Oblicua" w:hAnsi="Amelia Oblicua"/>
          <w:b/>
          <w:u w:val="single"/>
        </w:rPr>
        <w:lastRenderedPageBreak/>
        <w:t>Hallazgo 37</w:t>
      </w:r>
      <w:r w:rsidRPr="00FB6DEA">
        <w:rPr>
          <w:rFonts w:ascii="Amelia Oblicua" w:hAnsi="Amelia Oblicua"/>
          <w:b/>
          <w:u w:val="single"/>
        </w:rPr>
        <w:tab/>
        <w:t>Deficiencias en el manejo y control de la bitácora.</w:t>
      </w:r>
    </w:p>
    <w:p w14:paraId="086DDCE3" w14:textId="77777777" w:rsidR="00FB6DEA" w:rsidRDefault="00FB6DEA" w:rsidP="00B35A78">
      <w:pPr>
        <w:spacing w:after="0" w:line="240" w:lineRule="auto"/>
        <w:jc w:val="both"/>
        <w:rPr>
          <w:rFonts w:ascii="Amelia Oblicua" w:hAnsi="Amelia Oblicua" w:cs="Arial"/>
        </w:rPr>
      </w:pPr>
    </w:p>
    <w:p w14:paraId="4C1BE65F" w14:textId="6B182FC1"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Derivado de las solicitudes de información y OIC-ACE-329/2022 del 06 de mayo de 2022 y su oficio de respuesta D/2038/2022 del 23 de mayo de 2022; oficio OIC-ACE-425/2022 del 17 de junio de 2022 y respuesta D/2812/2022 del 23 de junio de 2022, se detectaron las siguientes deficiencias en el manejo y control de la bitácora de obra:</w:t>
      </w:r>
    </w:p>
    <w:p w14:paraId="6561B249" w14:textId="77777777" w:rsidR="00B35A78" w:rsidRPr="00B87BF8" w:rsidRDefault="00B35A78" w:rsidP="00B35A78">
      <w:pPr>
        <w:spacing w:after="0" w:line="240" w:lineRule="auto"/>
        <w:jc w:val="both"/>
        <w:rPr>
          <w:rFonts w:ascii="Amelia Oblicua" w:hAnsi="Amelia Oblicua" w:cs="Arial"/>
        </w:rPr>
      </w:pPr>
    </w:p>
    <w:p w14:paraId="70018A4F"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El residente de obra no registro en la bitácora:</w:t>
      </w:r>
    </w:p>
    <w:p w14:paraId="0623F935" w14:textId="77777777" w:rsidR="00B35A78" w:rsidRPr="00B87BF8" w:rsidRDefault="00B35A78" w:rsidP="00222F2D">
      <w:pPr>
        <w:spacing w:after="0" w:line="240" w:lineRule="auto"/>
        <w:ind w:left="284" w:hanging="284"/>
        <w:jc w:val="both"/>
        <w:rPr>
          <w:rFonts w:ascii="Amelia Oblicua" w:hAnsi="Amelia Oblicua" w:cs="Arial"/>
        </w:rPr>
      </w:pPr>
      <w:r w:rsidRPr="00B87BF8">
        <w:rPr>
          <w:rFonts w:ascii="Amelia Oblicua" w:hAnsi="Amelia Oblicua" w:cs="Arial"/>
        </w:rPr>
        <w:t>a)</w:t>
      </w:r>
      <w:r w:rsidRPr="00B87BF8">
        <w:rPr>
          <w:rFonts w:ascii="Amelia Oblicua" w:hAnsi="Amelia Oblicua" w:cs="Arial"/>
        </w:rPr>
        <w:tab/>
        <w:t xml:space="preserve">La autorización de las estimaciones </w:t>
      </w:r>
    </w:p>
    <w:p w14:paraId="2D1C0726" w14:textId="77777777" w:rsidR="00B35A78" w:rsidRPr="00B87BF8" w:rsidRDefault="00B35A78" w:rsidP="00222F2D">
      <w:pPr>
        <w:spacing w:after="0" w:line="240" w:lineRule="auto"/>
        <w:ind w:left="284" w:hanging="284"/>
        <w:jc w:val="both"/>
        <w:rPr>
          <w:rFonts w:ascii="Amelia Oblicua" w:hAnsi="Amelia Oblicua" w:cs="Arial"/>
        </w:rPr>
      </w:pPr>
      <w:r w:rsidRPr="00B87BF8">
        <w:rPr>
          <w:rFonts w:ascii="Amelia Oblicua" w:hAnsi="Amelia Oblicua" w:cs="Arial"/>
        </w:rPr>
        <w:t>b)</w:t>
      </w:r>
      <w:r w:rsidRPr="00B87BF8">
        <w:rPr>
          <w:rFonts w:ascii="Amelia Oblicua" w:hAnsi="Amelia Oblicua" w:cs="Arial"/>
        </w:rPr>
        <w:tab/>
        <w:t>La autorización de convenios modificatorios</w:t>
      </w:r>
    </w:p>
    <w:p w14:paraId="274B0CAE" w14:textId="77777777" w:rsidR="00B35A78" w:rsidRPr="00B87BF8" w:rsidRDefault="00B35A78" w:rsidP="00B35A78">
      <w:pPr>
        <w:spacing w:after="0" w:line="240" w:lineRule="auto"/>
        <w:jc w:val="both"/>
        <w:rPr>
          <w:rFonts w:ascii="Amelia Oblicua" w:hAnsi="Amelia Oblicua" w:cs="Arial"/>
        </w:rPr>
      </w:pPr>
    </w:p>
    <w:p w14:paraId="05323AD1"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El superintendente de construcción no realizo las notas de bitácora correspondientes a:</w:t>
      </w:r>
    </w:p>
    <w:p w14:paraId="730721F7" w14:textId="77777777" w:rsidR="00B35A78" w:rsidRPr="00B87BF8" w:rsidRDefault="00B35A78" w:rsidP="00222F2D">
      <w:pPr>
        <w:spacing w:after="0" w:line="240" w:lineRule="auto"/>
        <w:ind w:left="284" w:hanging="284"/>
        <w:jc w:val="both"/>
        <w:rPr>
          <w:rFonts w:ascii="Amelia Oblicua" w:hAnsi="Amelia Oblicua" w:cs="Arial"/>
        </w:rPr>
      </w:pPr>
      <w:r w:rsidRPr="00B87BF8">
        <w:rPr>
          <w:rFonts w:ascii="Amelia Oblicua" w:hAnsi="Amelia Oblicua" w:cs="Arial"/>
        </w:rPr>
        <w:t>a)</w:t>
      </w:r>
      <w:r w:rsidRPr="00B87BF8">
        <w:rPr>
          <w:rFonts w:ascii="Amelia Oblicua" w:hAnsi="Amelia Oblicua" w:cs="Arial"/>
        </w:rPr>
        <w:tab/>
        <w:t>La solicitud de aprobación de estimaciones</w:t>
      </w:r>
    </w:p>
    <w:p w14:paraId="73AEE9DA" w14:textId="77777777" w:rsidR="00B35A78" w:rsidRPr="00B87BF8" w:rsidRDefault="00B35A78" w:rsidP="00222F2D">
      <w:pPr>
        <w:spacing w:after="0" w:line="240" w:lineRule="auto"/>
        <w:ind w:left="284" w:hanging="284"/>
        <w:jc w:val="both"/>
        <w:rPr>
          <w:rFonts w:ascii="Amelia Oblicua" w:hAnsi="Amelia Oblicua" w:cs="Arial"/>
        </w:rPr>
      </w:pPr>
      <w:r w:rsidRPr="00B87BF8">
        <w:rPr>
          <w:rFonts w:ascii="Amelia Oblicua" w:hAnsi="Amelia Oblicua" w:cs="Arial"/>
        </w:rPr>
        <w:t>b)</w:t>
      </w:r>
      <w:r w:rsidRPr="00B87BF8">
        <w:rPr>
          <w:rFonts w:ascii="Amelia Oblicua" w:hAnsi="Amelia Oblicua" w:cs="Arial"/>
        </w:rPr>
        <w:tab/>
        <w:t>El aviso de terminación de los trabajos</w:t>
      </w:r>
    </w:p>
    <w:p w14:paraId="184E4A68" w14:textId="77777777" w:rsidR="00B35A78" w:rsidRPr="00B87BF8" w:rsidRDefault="00B35A78" w:rsidP="00222F2D">
      <w:pPr>
        <w:spacing w:after="0" w:line="240" w:lineRule="auto"/>
        <w:ind w:left="284" w:hanging="284"/>
        <w:jc w:val="both"/>
        <w:rPr>
          <w:rFonts w:ascii="Amelia Oblicua" w:hAnsi="Amelia Oblicua" w:cs="Arial"/>
        </w:rPr>
      </w:pPr>
      <w:r w:rsidRPr="00B87BF8">
        <w:rPr>
          <w:rFonts w:ascii="Amelia Oblicua" w:hAnsi="Amelia Oblicua" w:cs="Arial"/>
        </w:rPr>
        <w:t>c)</w:t>
      </w:r>
      <w:r w:rsidRPr="00B87BF8">
        <w:rPr>
          <w:rFonts w:ascii="Amelia Oblicua" w:hAnsi="Amelia Oblicua" w:cs="Arial"/>
        </w:rPr>
        <w:tab/>
        <w:t>La solicitud de convenios modificatorios</w:t>
      </w:r>
    </w:p>
    <w:p w14:paraId="0E893527" w14:textId="77777777" w:rsidR="00B35A78" w:rsidRPr="00B87BF8" w:rsidRDefault="00B35A78" w:rsidP="00B35A78">
      <w:pPr>
        <w:spacing w:after="0" w:line="240" w:lineRule="auto"/>
        <w:jc w:val="both"/>
        <w:rPr>
          <w:rFonts w:ascii="Amelia Oblicua" w:hAnsi="Amelia Oblicua" w:cs="Arial"/>
        </w:rPr>
      </w:pPr>
    </w:p>
    <w:p w14:paraId="40C8C394"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Lo anterior denota el incumplimiento de las funciones que le corresponde a la residencia de obra y al superintendente de construcción en el manejo y control de la bitácora de obra siendo esta un instrumento técnico de control de los trabajos durante el desarrollo de la obra o la prestación de servicios, por medio de ella se darán las instrucciones pertinentes, recibirá solicitudes del Contratista, consignará avances y aspectos relevantes de la ejecución de la obra. Su uso es obligatorio para las partes en todas las obras y servicios. La bitácora es también el medio oficial y legal de comunicación entre la residencia de obra y el Contratista y estará vigente durante el desarrollo de los trabajos, de tal modo que sólo deberá limitarse a asuntos importantes.</w:t>
      </w:r>
    </w:p>
    <w:p w14:paraId="7103D742" w14:textId="77777777" w:rsidR="00B35A78" w:rsidRPr="00B87BF8" w:rsidRDefault="00B35A78" w:rsidP="00B35A78">
      <w:pPr>
        <w:spacing w:after="0" w:line="240" w:lineRule="auto"/>
        <w:jc w:val="both"/>
        <w:rPr>
          <w:rFonts w:ascii="Amelia Oblicua" w:hAnsi="Amelia Oblicua" w:cs="Arial"/>
        </w:rPr>
      </w:pPr>
    </w:p>
    <w:p w14:paraId="469F41AB" w14:textId="6B60F76E"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Acción:</w:t>
      </w:r>
    </w:p>
    <w:p w14:paraId="66A7263E" w14:textId="77777777" w:rsidR="00B35A78" w:rsidRPr="00B87BF8" w:rsidRDefault="00B35A78" w:rsidP="00B35A78">
      <w:pPr>
        <w:spacing w:after="0" w:line="240" w:lineRule="auto"/>
        <w:jc w:val="both"/>
        <w:rPr>
          <w:rFonts w:ascii="Amelia Oblicua" w:hAnsi="Amelia Oblicua" w:cs="Arial"/>
        </w:rPr>
      </w:pPr>
    </w:p>
    <w:p w14:paraId="357312A8" w14:textId="4A805FDE"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Correctiva:</w:t>
      </w:r>
    </w:p>
    <w:p w14:paraId="1A9F93B8"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Que el ente presente la documentación y argumentos que considere conveniente para para aclarar el hallazgo y/o proponer acciones inmediatas de solución a los hechos observados con fundamento en los artículos 3 fracciones I y II 30 fracción I de los Lineamientos que Regulan los Procesos de Auditorías, Verificación, Visitas y/o Inspecciones del Órgano Interno de Control del Municipio de Chihuahua.</w:t>
      </w:r>
    </w:p>
    <w:p w14:paraId="76F2C7C4" w14:textId="77777777" w:rsidR="00B35A78" w:rsidRPr="00B87BF8" w:rsidRDefault="00B35A78" w:rsidP="00B35A78">
      <w:pPr>
        <w:spacing w:after="0" w:line="240" w:lineRule="auto"/>
        <w:jc w:val="both"/>
        <w:rPr>
          <w:rFonts w:ascii="Amelia Oblicua" w:hAnsi="Amelia Oblicua" w:cs="Arial"/>
        </w:rPr>
      </w:pPr>
    </w:p>
    <w:p w14:paraId="5AE6A6CF" w14:textId="560C1655"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Preventiva:</w:t>
      </w:r>
    </w:p>
    <w:p w14:paraId="5D9A2FBC"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 xml:space="preserve">Vigilar que se registre en la bitácora de obra los asuntos y eventos importantes que se presenten durante la ejecución de los trabajos, implementar mecanismos de control con el objeto de que los funcionarios públicos y la o el contratista actúen conforme a lo que las leyes, reglamentos y demás disposiciones jurídicas les atribuyen a su empleo, cargo o comisión, y generar los mecanismos internos que prevengan actos u omisiones que pudieran constituir responsabilidades administrativas, con fundamento en los artículos 3 fracciones I y III, 30 fracción II de los </w:t>
      </w:r>
      <w:r w:rsidRPr="00B87BF8">
        <w:rPr>
          <w:rFonts w:ascii="Amelia Oblicua" w:hAnsi="Amelia Oblicua" w:cs="Arial"/>
        </w:rPr>
        <w:lastRenderedPageBreak/>
        <w:t>Lineamientos que Regulan los Procesos de Auditorías, Verificación, Visitas y/o Inspecciones del Órgano Interno de Control del Municipio de Chihuahua.</w:t>
      </w:r>
    </w:p>
    <w:p w14:paraId="7F2625A5" w14:textId="77777777" w:rsidR="00B35A78" w:rsidRPr="00B87BF8" w:rsidRDefault="00B35A78" w:rsidP="00B35A78">
      <w:pPr>
        <w:spacing w:after="0" w:line="240" w:lineRule="auto"/>
        <w:jc w:val="both"/>
        <w:rPr>
          <w:rFonts w:ascii="Amelia Oblicua" w:hAnsi="Amelia Oblicua" w:cs="Arial"/>
        </w:rPr>
      </w:pPr>
    </w:p>
    <w:p w14:paraId="09CE0E30" w14:textId="014133F1" w:rsidR="00B35A78" w:rsidRPr="00FB6DEA" w:rsidRDefault="000A56D9" w:rsidP="00B35A78">
      <w:pPr>
        <w:spacing w:after="0" w:line="240" w:lineRule="auto"/>
        <w:jc w:val="both"/>
        <w:rPr>
          <w:rFonts w:ascii="Amelia Oblicua" w:hAnsi="Amelia Oblicua" w:cs="Arial"/>
          <w:i/>
          <w:iCs/>
          <w:color w:val="0070C0"/>
        </w:rPr>
      </w:pPr>
      <w:r w:rsidRPr="00FB6DEA">
        <w:rPr>
          <w:rFonts w:ascii="Amelia Oblicua" w:hAnsi="Amelia Oblicua" w:cs="Arial"/>
          <w:b/>
          <w:i/>
          <w:iCs/>
          <w:color w:val="0070C0"/>
        </w:rPr>
        <w:t>Acción:</w:t>
      </w:r>
    </w:p>
    <w:p w14:paraId="2AD0CFA3" w14:textId="7956292C" w:rsidR="00B35A78" w:rsidRPr="00FB6DEA" w:rsidRDefault="000A56D9" w:rsidP="00B35A78">
      <w:pPr>
        <w:spacing w:after="0" w:line="240" w:lineRule="auto"/>
        <w:jc w:val="both"/>
        <w:rPr>
          <w:rFonts w:ascii="Amelia Oblicua" w:hAnsi="Amelia Oblicua" w:cs="Arial"/>
          <w:i/>
          <w:iCs/>
          <w:color w:val="0070C0"/>
        </w:rPr>
      </w:pPr>
      <w:r w:rsidRPr="00FB6DEA">
        <w:rPr>
          <w:rFonts w:ascii="Amelia Oblicua" w:hAnsi="Amelia Oblicua" w:cs="Arial"/>
          <w:b/>
          <w:i/>
          <w:iCs/>
          <w:color w:val="0070C0"/>
        </w:rPr>
        <w:t>Correctiva:</w:t>
      </w:r>
    </w:p>
    <w:p w14:paraId="401B5482" w14:textId="77777777" w:rsidR="0072256F" w:rsidRPr="00FB6DEA" w:rsidRDefault="0072256F" w:rsidP="0072256F">
      <w:pPr>
        <w:spacing w:after="0" w:line="240" w:lineRule="auto"/>
        <w:jc w:val="both"/>
        <w:rPr>
          <w:rFonts w:ascii="Amelia Oblicua" w:hAnsi="Amelia Oblicua" w:cs="Arial"/>
          <w:i/>
          <w:iCs/>
          <w:color w:val="0070C0"/>
        </w:rPr>
      </w:pPr>
    </w:p>
    <w:p w14:paraId="63D71CCA" w14:textId="35274F56" w:rsidR="0072256F" w:rsidRPr="00FB6DEA" w:rsidRDefault="0072256F" w:rsidP="0072256F">
      <w:pPr>
        <w:spacing w:after="0" w:line="240" w:lineRule="auto"/>
        <w:jc w:val="both"/>
        <w:rPr>
          <w:rFonts w:ascii="Amelia Oblicua" w:hAnsi="Amelia Oblicua" w:cs="Arial"/>
          <w:i/>
          <w:iCs/>
          <w:color w:val="0070C0"/>
        </w:rPr>
      </w:pPr>
      <w:r w:rsidRPr="00FB6DEA">
        <w:rPr>
          <w:rFonts w:ascii="Amelia Oblicua" w:hAnsi="Amelia Oblicua" w:cs="Arial"/>
          <w:i/>
          <w:iCs/>
          <w:color w:val="0070C0"/>
        </w:rPr>
        <w:t>Respecto a la observación en donde se detectaron las siguientes deficiencias en el manejo y control de la bitácora de obra:</w:t>
      </w:r>
    </w:p>
    <w:p w14:paraId="4E785F61" w14:textId="77777777" w:rsidR="0072256F" w:rsidRPr="00FB6DEA" w:rsidRDefault="0072256F" w:rsidP="0072256F">
      <w:pPr>
        <w:spacing w:after="0" w:line="240" w:lineRule="auto"/>
        <w:jc w:val="both"/>
        <w:rPr>
          <w:rFonts w:ascii="Amelia Oblicua" w:hAnsi="Amelia Oblicua" w:cs="Arial"/>
          <w:i/>
          <w:iCs/>
          <w:color w:val="0070C0"/>
        </w:rPr>
      </w:pPr>
    </w:p>
    <w:p w14:paraId="7AEFD896" w14:textId="77777777" w:rsidR="0072256F" w:rsidRPr="00FB6DEA" w:rsidRDefault="0072256F" w:rsidP="0072256F">
      <w:pPr>
        <w:spacing w:after="0" w:line="240" w:lineRule="auto"/>
        <w:jc w:val="both"/>
        <w:rPr>
          <w:rFonts w:ascii="Amelia Oblicua" w:hAnsi="Amelia Oblicua" w:cs="Arial"/>
          <w:i/>
          <w:iCs/>
          <w:color w:val="0070C0"/>
        </w:rPr>
      </w:pPr>
      <w:r w:rsidRPr="00FB6DEA">
        <w:rPr>
          <w:rFonts w:ascii="Amelia Oblicua" w:hAnsi="Amelia Oblicua" w:cs="Arial"/>
          <w:i/>
          <w:iCs/>
          <w:color w:val="0070C0"/>
        </w:rPr>
        <w:t>El residente de obra no registro en la bitácora:</w:t>
      </w:r>
    </w:p>
    <w:p w14:paraId="5E54F637" w14:textId="77777777" w:rsidR="0072256F" w:rsidRPr="00FB6DEA" w:rsidRDefault="0072256F" w:rsidP="0072256F">
      <w:pPr>
        <w:spacing w:after="0" w:line="240" w:lineRule="auto"/>
        <w:jc w:val="both"/>
        <w:rPr>
          <w:rFonts w:ascii="Amelia Oblicua" w:hAnsi="Amelia Oblicua" w:cs="Arial"/>
          <w:i/>
          <w:iCs/>
          <w:color w:val="0070C0"/>
        </w:rPr>
      </w:pPr>
      <w:r w:rsidRPr="00FB6DEA">
        <w:rPr>
          <w:rFonts w:ascii="Amelia Oblicua" w:hAnsi="Amelia Oblicua" w:cs="Arial"/>
          <w:i/>
          <w:iCs/>
          <w:color w:val="0070C0"/>
        </w:rPr>
        <w:t>a)</w:t>
      </w:r>
      <w:r w:rsidRPr="00FB6DEA">
        <w:rPr>
          <w:rFonts w:ascii="Amelia Oblicua" w:hAnsi="Amelia Oblicua" w:cs="Arial"/>
          <w:i/>
          <w:iCs/>
          <w:color w:val="0070C0"/>
        </w:rPr>
        <w:tab/>
        <w:t xml:space="preserve">La autorización de las estimaciones </w:t>
      </w:r>
    </w:p>
    <w:p w14:paraId="7C768267" w14:textId="77777777" w:rsidR="0072256F" w:rsidRPr="00FB6DEA" w:rsidRDefault="0072256F" w:rsidP="0072256F">
      <w:pPr>
        <w:spacing w:after="0" w:line="240" w:lineRule="auto"/>
        <w:jc w:val="both"/>
        <w:rPr>
          <w:rFonts w:ascii="Amelia Oblicua" w:hAnsi="Amelia Oblicua" w:cs="Arial"/>
          <w:i/>
          <w:iCs/>
          <w:color w:val="0070C0"/>
        </w:rPr>
      </w:pPr>
      <w:r w:rsidRPr="00FB6DEA">
        <w:rPr>
          <w:rFonts w:ascii="Amelia Oblicua" w:hAnsi="Amelia Oblicua" w:cs="Arial"/>
          <w:i/>
          <w:iCs/>
          <w:color w:val="0070C0"/>
        </w:rPr>
        <w:t>b)</w:t>
      </w:r>
      <w:r w:rsidRPr="00FB6DEA">
        <w:rPr>
          <w:rFonts w:ascii="Amelia Oblicua" w:hAnsi="Amelia Oblicua" w:cs="Arial"/>
          <w:i/>
          <w:iCs/>
          <w:color w:val="0070C0"/>
        </w:rPr>
        <w:tab/>
        <w:t>La autorización de convenios modificatorios</w:t>
      </w:r>
    </w:p>
    <w:p w14:paraId="6975B53B" w14:textId="77777777" w:rsidR="0072256F" w:rsidRPr="00FB6DEA" w:rsidRDefault="0072256F" w:rsidP="0072256F">
      <w:pPr>
        <w:spacing w:after="0" w:line="240" w:lineRule="auto"/>
        <w:jc w:val="both"/>
        <w:rPr>
          <w:rFonts w:ascii="Amelia Oblicua" w:hAnsi="Amelia Oblicua" w:cs="Arial"/>
          <w:i/>
          <w:iCs/>
          <w:color w:val="0070C0"/>
        </w:rPr>
      </w:pPr>
    </w:p>
    <w:p w14:paraId="63B69689" w14:textId="77777777" w:rsidR="0072256F" w:rsidRPr="00FB6DEA" w:rsidRDefault="0072256F" w:rsidP="0072256F">
      <w:pPr>
        <w:spacing w:after="0" w:line="240" w:lineRule="auto"/>
        <w:jc w:val="both"/>
        <w:rPr>
          <w:rFonts w:ascii="Amelia Oblicua" w:hAnsi="Amelia Oblicua" w:cs="Arial"/>
          <w:i/>
          <w:iCs/>
          <w:color w:val="0070C0"/>
        </w:rPr>
      </w:pPr>
      <w:r w:rsidRPr="00FB6DEA">
        <w:rPr>
          <w:rFonts w:ascii="Amelia Oblicua" w:hAnsi="Amelia Oblicua" w:cs="Arial"/>
          <w:i/>
          <w:iCs/>
          <w:color w:val="0070C0"/>
        </w:rPr>
        <w:t>El superintendente de construcción no realizo las notas de bitácora correspondientes a:</w:t>
      </w:r>
    </w:p>
    <w:p w14:paraId="6EB9FA81" w14:textId="77777777" w:rsidR="0072256F" w:rsidRPr="00FB6DEA" w:rsidRDefault="0072256F" w:rsidP="0072256F">
      <w:pPr>
        <w:spacing w:after="0" w:line="240" w:lineRule="auto"/>
        <w:jc w:val="both"/>
        <w:rPr>
          <w:rFonts w:ascii="Amelia Oblicua" w:hAnsi="Amelia Oblicua" w:cs="Arial"/>
          <w:i/>
          <w:iCs/>
          <w:color w:val="0070C0"/>
        </w:rPr>
      </w:pPr>
      <w:r w:rsidRPr="00FB6DEA">
        <w:rPr>
          <w:rFonts w:ascii="Amelia Oblicua" w:hAnsi="Amelia Oblicua" w:cs="Arial"/>
          <w:i/>
          <w:iCs/>
          <w:color w:val="0070C0"/>
        </w:rPr>
        <w:t>a)</w:t>
      </w:r>
      <w:r w:rsidRPr="00FB6DEA">
        <w:rPr>
          <w:rFonts w:ascii="Amelia Oblicua" w:hAnsi="Amelia Oblicua" w:cs="Arial"/>
          <w:i/>
          <w:iCs/>
          <w:color w:val="0070C0"/>
        </w:rPr>
        <w:tab/>
        <w:t>La solicitud de aprobación de estimaciones</w:t>
      </w:r>
    </w:p>
    <w:p w14:paraId="6FCC26EA" w14:textId="77777777" w:rsidR="0072256F" w:rsidRPr="00FB6DEA" w:rsidRDefault="0072256F" w:rsidP="0072256F">
      <w:pPr>
        <w:spacing w:after="0" w:line="240" w:lineRule="auto"/>
        <w:jc w:val="both"/>
        <w:rPr>
          <w:rFonts w:ascii="Amelia Oblicua" w:hAnsi="Amelia Oblicua" w:cs="Arial"/>
          <w:i/>
          <w:iCs/>
          <w:color w:val="0070C0"/>
        </w:rPr>
      </w:pPr>
      <w:r w:rsidRPr="00FB6DEA">
        <w:rPr>
          <w:rFonts w:ascii="Amelia Oblicua" w:hAnsi="Amelia Oblicua" w:cs="Arial"/>
          <w:i/>
          <w:iCs/>
          <w:color w:val="0070C0"/>
        </w:rPr>
        <w:t>b)</w:t>
      </w:r>
      <w:r w:rsidRPr="00FB6DEA">
        <w:rPr>
          <w:rFonts w:ascii="Amelia Oblicua" w:hAnsi="Amelia Oblicua" w:cs="Arial"/>
          <w:i/>
          <w:iCs/>
          <w:color w:val="0070C0"/>
        </w:rPr>
        <w:tab/>
        <w:t>El aviso de terminación de los trabajos</w:t>
      </w:r>
    </w:p>
    <w:p w14:paraId="05FDC92F" w14:textId="77777777" w:rsidR="0072256F" w:rsidRPr="00FB6DEA" w:rsidRDefault="0072256F" w:rsidP="0072256F">
      <w:pPr>
        <w:spacing w:after="0" w:line="240" w:lineRule="auto"/>
        <w:jc w:val="both"/>
        <w:rPr>
          <w:rFonts w:ascii="Amelia Oblicua" w:hAnsi="Amelia Oblicua" w:cs="Arial"/>
          <w:i/>
          <w:iCs/>
          <w:color w:val="0070C0"/>
        </w:rPr>
      </w:pPr>
      <w:r w:rsidRPr="00FB6DEA">
        <w:rPr>
          <w:rFonts w:ascii="Amelia Oblicua" w:hAnsi="Amelia Oblicua" w:cs="Arial"/>
          <w:i/>
          <w:iCs/>
          <w:color w:val="0070C0"/>
        </w:rPr>
        <w:t>c)</w:t>
      </w:r>
      <w:r w:rsidRPr="00FB6DEA">
        <w:rPr>
          <w:rFonts w:ascii="Amelia Oblicua" w:hAnsi="Amelia Oblicua" w:cs="Arial"/>
          <w:i/>
          <w:iCs/>
          <w:color w:val="0070C0"/>
        </w:rPr>
        <w:tab/>
        <w:t>La solicitud de convenios modificatorios</w:t>
      </w:r>
    </w:p>
    <w:p w14:paraId="741BD262" w14:textId="77777777" w:rsidR="0072256F" w:rsidRPr="00FB6DEA" w:rsidRDefault="0072256F" w:rsidP="0072256F">
      <w:pPr>
        <w:spacing w:after="0" w:line="240" w:lineRule="auto"/>
        <w:jc w:val="both"/>
        <w:rPr>
          <w:rFonts w:ascii="Amelia Oblicua" w:hAnsi="Amelia Oblicua" w:cs="Arial"/>
          <w:i/>
          <w:iCs/>
          <w:color w:val="0070C0"/>
        </w:rPr>
      </w:pPr>
    </w:p>
    <w:p w14:paraId="27334306" w14:textId="77777777" w:rsidR="0072256F" w:rsidRPr="00B87BF8" w:rsidRDefault="0072256F" w:rsidP="0072256F">
      <w:pPr>
        <w:spacing w:after="0" w:line="240" w:lineRule="auto"/>
        <w:jc w:val="both"/>
        <w:rPr>
          <w:rFonts w:ascii="Amelia Oblicua" w:hAnsi="Amelia Oblicua" w:cs="Arial"/>
          <w:iCs/>
          <w:color w:val="0070C0"/>
        </w:rPr>
      </w:pPr>
    </w:p>
    <w:p w14:paraId="17981CA4" w14:textId="77777777" w:rsidR="005A3276" w:rsidRPr="00FB6DEA" w:rsidRDefault="005A3276" w:rsidP="005A3276">
      <w:pPr>
        <w:spacing w:after="0" w:line="240" w:lineRule="auto"/>
        <w:jc w:val="both"/>
        <w:rPr>
          <w:rFonts w:ascii="Amelia Oblicua" w:hAnsi="Amelia Oblicua" w:cs="Arial"/>
          <w:i/>
          <w:iCs/>
          <w:color w:val="0070C0"/>
        </w:rPr>
      </w:pPr>
      <w:r w:rsidRPr="00FB6DEA">
        <w:rPr>
          <w:rFonts w:ascii="Amelia Oblicua" w:hAnsi="Amelia Oblicua" w:cs="Arial"/>
          <w:i/>
          <w:iCs/>
          <w:color w:val="0070C0"/>
        </w:rPr>
        <w:t>En respuesta a la observación esta dependencia manifiesta que ha realizado acciones necesarias para dar capacitación al personal de la dependencia a efecto de evitar incurrir en responsabilidades administrativas tales como capacitación en materia de bitácora por lo cual se anexa evidencia de que en fecha 04 de octubre de 2022 se impartió por personal de la Dirección de Obras Públicas un curso de, el cual fue en carácter de obligatorio. De igual formas se realizaron los procesos administrativos para dar seguimiento al tema de capacitaciones en materia de “Administración de Obra” el cual fue impartido del 22 al 25 de noviembre del 2022 en el horario de 06:00pm a 08:30 pm, y fue impartido por el Departamento de Capacitación de la Cámara Mexicana de la Industria de la Construcción delegación Chihuahua. Se anexa oficio donde se acredita la evidencia del curso, así como la evidencia de la notificación a los residentes, las constancias serán enviadas a esta dependencia con posterioridad.</w:t>
      </w:r>
    </w:p>
    <w:p w14:paraId="14462362" w14:textId="5F450F8B" w:rsidR="0072256F" w:rsidRPr="00FB6DEA" w:rsidRDefault="0072256F" w:rsidP="0072256F">
      <w:pPr>
        <w:spacing w:after="0" w:line="240" w:lineRule="auto"/>
        <w:jc w:val="both"/>
        <w:rPr>
          <w:rFonts w:ascii="Amelia Oblicua" w:hAnsi="Amelia Oblicua" w:cs="Arial"/>
          <w:i/>
          <w:iCs/>
          <w:color w:val="0070C0"/>
        </w:rPr>
      </w:pPr>
    </w:p>
    <w:p w14:paraId="0915EA82" w14:textId="7CCAFAF9" w:rsidR="003B674D" w:rsidRPr="00FB6DEA" w:rsidRDefault="003B674D" w:rsidP="0072256F">
      <w:pPr>
        <w:spacing w:after="0" w:line="240" w:lineRule="auto"/>
        <w:jc w:val="both"/>
        <w:rPr>
          <w:rFonts w:ascii="Amelia Oblicua" w:hAnsi="Amelia Oblicua" w:cs="Arial"/>
          <w:i/>
          <w:iCs/>
          <w:color w:val="0070C0"/>
        </w:rPr>
      </w:pPr>
      <w:r w:rsidRPr="00FB6DEA">
        <w:rPr>
          <w:rFonts w:ascii="Amelia Oblicua" w:hAnsi="Amelia Oblicua" w:cs="Arial"/>
          <w:i/>
          <w:iCs/>
          <w:color w:val="0070C0"/>
        </w:rPr>
        <w:t>Se anexa al presente la bitácora correspondiente.</w:t>
      </w:r>
    </w:p>
    <w:p w14:paraId="120B15B3" w14:textId="77777777" w:rsidR="003B674D" w:rsidRPr="00FB6DEA" w:rsidRDefault="003B674D" w:rsidP="0072256F">
      <w:pPr>
        <w:spacing w:after="0" w:line="240" w:lineRule="auto"/>
        <w:jc w:val="both"/>
        <w:rPr>
          <w:rFonts w:ascii="Amelia Oblicua" w:hAnsi="Amelia Oblicua" w:cs="Arial"/>
          <w:i/>
          <w:iCs/>
          <w:color w:val="0070C0"/>
        </w:rPr>
      </w:pPr>
    </w:p>
    <w:p w14:paraId="61C81A3A" w14:textId="77777777" w:rsidR="0072256F" w:rsidRPr="00FB6DEA" w:rsidRDefault="0072256F" w:rsidP="0072256F">
      <w:pPr>
        <w:spacing w:after="0" w:line="240" w:lineRule="auto"/>
        <w:jc w:val="both"/>
        <w:rPr>
          <w:rFonts w:ascii="Amelia Oblicua" w:hAnsi="Amelia Oblicua" w:cs="Arial"/>
          <w:i/>
          <w:iCs/>
          <w:color w:val="0070C0"/>
        </w:rPr>
      </w:pPr>
      <w:r w:rsidRPr="00FB6DEA">
        <w:rPr>
          <w:rFonts w:ascii="Amelia Oblicua" w:hAnsi="Amelia Oblicua" w:cs="Arial"/>
          <w:b/>
          <w:i/>
          <w:iCs/>
          <w:color w:val="0070C0"/>
        </w:rPr>
        <w:t>Preventiva:</w:t>
      </w:r>
    </w:p>
    <w:p w14:paraId="54A302AE" w14:textId="77777777" w:rsidR="0072256F" w:rsidRPr="00FB6DEA" w:rsidRDefault="0072256F" w:rsidP="0072256F">
      <w:pPr>
        <w:spacing w:after="0" w:line="240" w:lineRule="auto"/>
        <w:jc w:val="both"/>
        <w:rPr>
          <w:rFonts w:ascii="Amelia Oblicua" w:hAnsi="Amelia Oblicua" w:cs="Arial"/>
          <w:i/>
          <w:iCs/>
          <w:color w:val="0070C0"/>
        </w:rPr>
      </w:pPr>
    </w:p>
    <w:p w14:paraId="30F153C4" w14:textId="3218E246" w:rsidR="0072256F" w:rsidRPr="00FB6DEA" w:rsidRDefault="00E85157" w:rsidP="00B35A78">
      <w:pPr>
        <w:spacing w:after="0" w:line="240" w:lineRule="auto"/>
        <w:jc w:val="both"/>
        <w:rPr>
          <w:rFonts w:ascii="Amelia Oblicua" w:hAnsi="Amelia Oblicua" w:cs="Arial"/>
          <w:i/>
          <w:color w:val="0070C0"/>
        </w:rPr>
      </w:pPr>
      <w:r w:rsidRPr="00FB6DEA">
        <w:rPr>
          <w:rFonts w:ascii="Amelia Oblicua" w:hAnsi="Amelia Oblicua" w:cs="Arial"/>
          <w:i/>
          <w:color w:val="0070C0"/>
        </w:rPr>
        <w:t xml:space="preserve">En respuesta a la observación </w:t>
      </w:r>
      <w:r w:rsidRPr="00FB6DEA">
        <w:rPr>
          <w:rFonts w:ascii="Amelia Oblicua" w:hAnsi="Amelia Oblicua" w:cs="Arial"/>
          <w:i/>
          <w:iCs/>
          <w:color w:val="0070C0"/>
        </w:rPr>
        <w:t>esta dependencia manifiesta que ha realizado acciones necesarias para dar capacitación al personal de la dependencia</w:t>
      </w:r>
      <w:r w:rsidRPr="00FB6DEA">
        <w:rPr>
          <w:rFonts w:ascii="Amelia Oblicua" w:hAnsi="Amelia Oblicua" w:cs="Arial"/>
          <w:i/>
          <w:color w:val="0070C0"/>
        </w:rPr>
        <w:t xml:space="preserve">, por lo cual se hace entrega copia certificada </w:t>
      </w:r>
      <w:r w:rsidRPr="00FB6DEA">
        <w:rPr>
          <w:rFonts w:ascii="Amelia Oblicua" w:hAnsi="Amelia Oblicua" w:cs="Arial"/>
          <w:i/>
          <w:iCs/>
          <w:color w:val="0070C0"/>
        </w:rPr>
        <w:t xml:space="preserve">capacitación en materia de bitácora por lo cual se anexa evidencia de que en fecha 04 de octubre de 2022 se impartió por personal de la Dirección de Obras Públicas un curso de, el cual fue en carácter de obligatorio; así mismo se anexa copia certificada </w:t>
      </w:r>
      <w:r w:rsidRPr="00FB6DEA">
        <w:rPr>
          <w:rFonts w:ascii="Amelia Oblicua" w:hAnsi="Amelia Oblicua" w:cs="Arial"/>
          <w:i/>
          <w:color w:val="0070C0"/>
        </w:rPr>
        <w:t xml:space="preserve">de los oficios que emite la Cámara Mexicana de la Industria de la Construcción en el cual se confirma los Eventos de Capacitación en materia de </w:t>
      </w:r>
      <w:r w:rsidRPr="00FB6DEA">
        <w:rPr>
          <w:rFonts w:ascii="Amelia Oblicua" w:hAnsi="Amelia Oblicua" w:cs="Arial"/>
          <w:b/>
          <w:i/>
          <w:color w:val="0070C0"/>
        </w:rPr>
        <w:t>“Administración de Obra”,</w:t>
      </w:r>
      <w:r w:rsidRPr="00FB6DEA">
        <w:rPr>
          <w:rFonts w:ascii="Amelia Oblicua" w:hAnsi="Amelia Oblicua" w:cs="Arial"/>
          <w:i/>
          <w:color w:val="0070C0"/>
        </w:rPr>
        <w:t xml:space="preserve"> al cual asistirán los residentes de obra; así como al curso </w:t>
      </w:r>
      <w:r w:rsidRPr="00FB6DEA">
        <w:rPr>
          <w:rFonts w:ascii="Amelia Oblicua" w:hAnsi="Amelia Oblicua" w:cs="Arial"/>
          <w:b/>
          <w:i/>
          <w:color w:val="0070C0"/>
        </w:rPr>
        <w:t>“Ley de Obra Pública del Estado de Chihuahua”,</w:t>
      </w:r>
      <w:r w:rsidRPr="00FB6DEA">
        <w:rPr>
          <w:rFonts w:ascii="Amelia Oblicua" w:hAnsi="Amelia Oblicua" w:cs="Arial"/>
          <w:i/>
          <w:color w:val="0070C0"/>
        </w:rPr>
        <w:t xml:space="preserve"> al cual asistirá personal del Departamento de Licitaciones y Control de Obra y el Departamento Jurídico y Afectaciones, personal que laboran en la Dirección de </w:t>
      </w:r>
      <w:r w:rsidRPr="00FB6DEA">
        <w:rPr>
          <w:rFonts w:ascii="Amelia Oblicua" w:hAnsi="Amelia Oblicua" w:cs="Arial"/>
          <w:i/>
          <w:color w:val="0070C0"/>
        </w:rPr>
        <w:lastRenderedPageBreak/>
        <w:t>Obras Públicas, esto a efecto de contar con el personal de estas áreas se encuentre capacitado para aplicar la normatividad aplicable y evitar responsabilidades administrativas.</w:t>
      </w:r>
    </w:p>
    <w:p w14:paraId="7FAD5817" w14:textId="38196131" w:rsidR="00FE2A29" w:rsidRPr="00B87BF8" w:rsidRDefault="00FE2A29" w:rsidP="00B35A78">
      <w:pPr>
        <w:spacing w:after="0" w:line="240" w:lineRule="auto"/>
        <w:jc w:val="both"/>
        <w:rPr>
          <w:rFonts w:ascii="Amelia Oblicua" w:hAnsi="Amelia Oblicua" w:cs="Arial"/>
          <w:color w:val="0070C0"/>
        </w:rPr>
      </w:pPr>
    </w:p>
    <w:p w14:paraId="40B271F0" w14:textId="77777777" w:rsidR="00FE2A29" w:rsidRPr="00FB6DEA" w:rsidRDefault="00FE2A29" w:rsidP="00FB6DEA">
      <w:pPr>
        <w:rPr>
          <w:rFonts w:ascii="Amelia Oblicua" w:hAnsi="Amelia Oblicua"/>
          <w:u w:val="single"/>
        </w:rPr>
      </w:pPr>
    </w:p>
    <w:p w14:paraId="17853DCD" w14:textId="77777777" w:rsidR="00B35A78" w:rsidRPr="00FB6DEA" w:rsidRDefault="00B35A78" w:rsidP="00FB6DEA">
      <w:pPr>
        <w:rPr>
          <w:rFonts w:ascii="Amelia Oblicua" w:hAnsi="Amelia Oblicua"/>
          <w:u w:val="single"/>
        </w:rPr>
      </w:pPr>
      <w:r w:rsidRPr="00FB6DEA">
        <w:rPr>
          <w:rFonts w:ascii="Amelia Oblicua" w:hAnsi="Amelia Oblicua"/>
          <w:u w:val="single"/>
        </w:rPr>
        <w:t>Hallazgo 38</w:t>
      </w:r>
      <w:r w:rsidRPr="00FB6DEA">
        <w:rPr>
          <w:rFonts w:ascii="Amelia Oblicua" w:hAnsi="Amelia Oblicua"/>
          <w:u w:val="single"/>
        </w:rPr>
        <w:tab/>
        <w:t>Falta Dictamen en el que se expresen las razones fundadas, motivadas y explícitas del convenio.</w:t>
      </w:r>
    </w:p>
    <w:p w14:paraId="3C333785" w14:textId="77777777" w:rsidR="00FB6DEA" w:rsidRPr="00FB6DEA" w:rsidRDefault="00FB6DEA" w:rsidP="00FB6DEA">
      <w:pPr>
        <w:rPr>
          <w:rFonts w:ascii="Amelia Oblicua" w:hAnsi="Amelia Oblicua"/>
          <w:u w:val="single"/>
        </w:rPr>
      </w:pPr>
    </w:p>
    <w:p w14:paraId="6DA08F1A" w14:textId="562A9F6F"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Se observó que para el Convenio Modificatorio del contrato de obra pública no. 135/2021 no cuenta con el dictamen técnico en el que se expresen las razones fundadas, motivadas y explícitas de modificar el contrato sobre la base de precios unitarios, en inobservancia de lo establecido en el artículo 80 de la Ley de Obras Públicas y Servicios Relacionados con las Mismas del Estado de Chihuahua que se desprende que los Entes Públicos podrán, dentro de su presupuesto autorizado, bajo su responsabilidad y mediante un dictamen en el que se expresen las razones fundadas, motivadas y explícitas, modificar los contratos sobre la base de precios unitarios, así incumplimiento lo dispuesto en el artículo 116 del Reglamento de la materia, que establece que si durante la vigencia del contrato existe la necesidad de modificar el monto o el plazo de ejecución de los trabajos, el Ente Público procederá a celebrar el convenio correspondiente con las nuevas condiciones, debiendo el área responsable de la ejecución de los trabajos sustentarlo en un dictamen técnico que funde y motive las causas que lo originan, el cual puede ser solicitado por el residente de la obra.</w:t>
      </w:r>
    </w:p>
    <w:p w14:paraId="439ECA09" w14:textId="77777777" w:rsidR="00B35A78" w:rsidRPr="00B87BF8" w:rsidRDefault="00B35A78" w:rsidP="00B35A78">
      <w:pPr>
        <w:spacing w:after="0" w:line="240" w:lineRule="auto"/>
        <w:jc w:val="both"/>
        <w:rPr>
          <w:rFonts w:ascii="Amelia Oblicua" w:hAnsi="Amelia Oblicua" w:cs="Arial"/>
        </w:rPr>
      </w:pPr>
    </w:p>
    <w:p w14:paraId="3DB9A332" w14:textId="156E3CA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 xml:space="preserve">Lo anterior derivado de la solicitud de información OIC-ACE-425/2022 del 17 de junio de 2022 en el cual se solicitó el Dictamen en el que se expresen las razones fundadas, motivadas y explícitas del convenio y el oficio de respuesta D/2812/2022 del 23 de junio de 2022 mediante el cual la </w:t>
      </w:r>
      <w:r w:rsidR="00B07466" w:rsidRPr="00B87BF8">
        <w:rPr>
          <w:rFonts w:ascii="Amelia Oblicua" w:hAnsi="Amelia Oblicua" w:cs="Arial"/>
        </w:rPr>
        <w:t xml:space="preserve">Dirección de Obras Publicas </w:t>
      </w:r>
      <w:r w:rsidRPr="00B87BF8">
        <w:rPr>
          <w:rFonts w:ascii="Amelia Oblicua" w:hAnsi="Amelia Oblicua" w:cs="Arial"/>
        </w:rPr>
        <w:t>refiere anexar acuerdo de convenio en el que se expresan las razones fundadas y motivadas explicitas del convenio.</w:t>
      </w:r>
    </w:p>
    <w:p w14:paraId="15B68C89" w14:textId="77777777" w:rsidR="00B35A78" w:rsidRPr="00B87BF8" w:rsidRDefault="00B35A78" w:rsidP="00B35A78">
      <w:pPr>
        <w:spacing w:after="0" w:line="240" w:lineRule="auto"/>
        <w:jc w:val="both"/>
        <w:rPr>
          <w:rFonts w:ascii="Amelia Oblicua" w:hAnsi="Amelia Oblicua" w:cs="Arial"/>
        </w:rPr>
      </w:pPr>
    </w:p>
    <w:p w14:paraId="173A0F4E"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Lo anterior derivado del oficio de solicitud de Información OIC-ACE-218/2022 del 18 de abril del 2022, en el cual se solicitó el expediente completo de la obra, recibiendo como respuesta oficio D/1599/2022 el 25 de abril de 2022 manifestando entregar el expediente, y del cual se identificó la falta del Dictamen en el que se expresen las razones fundadas, motivadas y explícitas del convenio.</w:t>
      </w:r>
    </w:p>
    <w:p w14:paraId="2969EB45" w14:textId="77777777" w:rsidR="00B35A78" w:rsidRPr="00B87BF8" w:rsidRDefault="00B35A78" w:rsidP="00B35A78">
      <w:pPr>
        <w:spacing w:after="0" w:line="240" w:lineRule="auto"/>
        <w:jc w:val="both"/>
        <w:rPr>
          <w:rFonts w:ascii="Amelia Oblicua" w:hAnsi="Amelia Oblicua" w:cs="Arial"/>
        </w:rPr>
      </w:pPr>
    </w:p>
    <w:p w14:paraId="5F7377ED"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Posteriormente mediante oficio OIC-ACE-329/2022 del 06 de mayo de 2022 se solicitó Dictamen en el que se expresen las razones fundadas, motivadas y explícitas del convenio recibiendo respuesta mediante oficios números número D/2090/2022 19 de mayo de 2022 y D/2242/2022 el 30 mayo de 2022 en el cual manifiestan hacer la entrega, sin embargo, al revisar el documento se identificó que este se trataba de la Autorización de convenio modificatorio por excedentes y extraordinarios al contrato de obra pública No. 135/2021.</w:t>
      </w:r>
    </w:p>
    <w:p w14:paraId="6BCCB256" w14:textId="77777777" w:rsidR="00B35A78" w:rsidRPr="00B87BF8" w:rsidRDefault="00B35A78" w:rsidP="00B35A78">
      <w:pPr>
        <w:spacing w:after="0" w:line="240" w:lineRule="auto"/>
        <w:jc w:val="both"/>
        <w:rPr>
          <w:rFonts w:ascii="Amelia Oblicua" w:hAnsi="Amelia Oblicua" w:cs="Arial"/>
        </w:rPr>
      </w:pPr>
    </w:p>
    <w:p w14:paraId="26E27505"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 xml:space="preserve">Finalmente, en oficio OIC-ACE-425/2022 del 17 de junio de 2022 se le solicito nuevamente al Ente Dictamen en el que se expresen las razones fundadas, motivadas y explícitas del convenio, del cual </w:t>
      </w:r>
      <w:r w:rsidRPr="00B87BF8">
        <w:rPr>
          <w:rFonts w:ascii="Amelia Oblicua" w:hAnsi="Amelia Oblicua" w:cs="Arial"/>
        </w:rPr>
        <w:lastRenderedPageBreak/>
        <w:t>se obtuvo respuesta en oficio número D/2812/2022 del 23 de junio de 2022 en el cual manifiestan hacer la entrega, sin embargo, se anexo el Acuerdo referido en el párrafo anterior, mismo que cumple con la obligación contar con la autorización por la servidora o servidor público que se determine en las políticas, bases y lineamientos del Ente Público, cumpliendo con este el segundo párrafo segundo del artículo 80 de la Ley de Obras Públicas y Servicios Relacionados con las Mismas del Estado de Chihuahua, pero careciendo del dictamen técnico emitido por el área responsable de la ejecución de los trabajos.</w:t>
      </w:r>
    </w:p>
    <w:p w14:paraId="58B00A52" w14:textId="77777777" w:rsidR="00B35A78" w:rsidRPr="00B87BF8" w:rsidRDefault="00B35A78" w:rsidP="00B35A78">
      <w:pPr>
        <w:spacing w:after="0" w:line="240" w:lineRule="auto"/>
        <w:jc w:val="both"/>
        <w:rPr>
          <w:rFonts w:ascii="Amelia Oblicua" w:hAnsi="Amelia Oblicua" w:cs="Arial"/>
        </w:rPr>
      </w:pPr>
    </w:p>
    <w:p w14:paraId="7488CCE5"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Así mismo no se cuenta con la solicitud por escrito del Residente de obras dirigida a la persona titular del área responsable de la ejecución de los trabajos que señale como mínimo: Número y objeto del contrato, conceptos claros y precisos que se pretenden ampliar, disminuir o adicionar, plazos propuestos para la ejecución de esos trabajos, la fecha de expedición de la solicitud, soporte documental que justifique la modificación, firma autógrafa del residente,  requisitos contemplados en el artículo 121 del Reglamento de la Ley de Obras Públicas y Servicios Relacionados con las Mismas del Estado de Chihuahua siendo una de las funciones del Residente de obra contemplada en el artículo 131 fracción IX de Reglamento en comento y del Supervisor de integrar y mantener al corriente el archivo derivado de la realización de los trabajos preceptuada en el artículo 133 fracción IV del Reglamento antes mencionado.</w:t>
      </w:r>
    </w:p>
    <w:p w14:paraId="3F29569E" w14:textId="77777777" w:rsidR="00B35A78" w:rsidRPr="00B87BF8" w:rsidRDefault="00B35A78" w:rsidP="00B35A78">
      <w:pPr>
        <w:spacing w:after="0" w:line="240" w:lineRule="auto"/>
        <w:jc w:val="both"/>
        <w:rPr>
          <w:rFonts w:ascii="Amelia Oblicua" w:hAnsi="Amelia Oblicua" w:cs="Arial"/>
        </w:rPr>
      </w:pPr>
    </w:p>
    <w:p w14:paraId="595972D2" w14:textId="77777777" w:rsidR="00B35A78" w:rsidRPr="00B87BF8" w:rsidRDefault="00B35A78" w:rsidP="00B35A78">
      <w:pPr>
        <w:spacing w:after="0" w:line="240" w:lineRule="auto"/>
        <w:jc w:val="both"/>
        <w:rPr>
          <w:rFonts w:ascii="Amelia Oblicua" w:hAnsi="Amelia Oblicua" w:cs="Arial"/>
        </w:rPr>
      </w:pPr>
    </w:p>
    <w:p w14:paraId="5796D12F" w14:textId="68CCF482"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Acción:</w:t>
      </w:r>
    </w:p>
    <w:p w14:paraId="4FE3CB52" w14:textId="77777777" w:rsidR="00B35A78" w:rsidRPr="00B87BF8" w:rsidRDefault="00B35A78" w:rsidP="00B35A78">
      <w:pPr>
        <w:spacing w:after="0" w:line="240" w:lineRule="auto"/>
        <w:jc w:val="both"/>
        <w:rPr>
          <w:rFonts w:ascii="Amelia Oblicua" w:hAnsi="Amelia Oblicua" w:cs="Arial"/>
        </w:rPr>
      </w:pPr>
    </w:p>
    <w:p w14:paraId="70FBDB0F" w14:textId="53093C76"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Correctiva:</w:t>
      </w:r>
    </w:p>
    <w:p w14:paraId="090FB93A"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Que el ente presente la documentación y argumentos que considere conveniente para para aclarar el hallazgo y/o proponer acciones inmediatas de solución a los hechos observados con fundamento en los artículos 3 fracciones I y II 30 fracción I de los Lineamientos que Regulan los Procesos de Auditorías, Verificación, Visitas y/o Inspecciones del Órgano Interno de Control del Municipio de Chihuahua.</w:t>
      </w:r>
    </w:p>
    <w:p w14:paraId="3B419367" w14:textId="77777777" w:rsidR="00B35A78" w:rsidRPr="00B87BF8" w:rsidRDefault="00B35A78" w:rsidP="00B35A78">
      <w:pPr>
        <w:spacing w:after="0" w:line="240" w:lineRule="auto"/>
        <w:jc w:val="both"/>
        <w:rPr>
          <w:rFonts w:ascii="Amelia Oblicua" w:hAnsi="Amelia Oblicua" w:cs="Arial"/>
        </w:rPr>
      </w:pPr>
    </w:p>
    <w:p w14:paraId="5DC0AC22" w14:textId="29E24289"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Preventiva:</w:t>
      </w:r>
    </w:p>
    <w:p w14:paraId="43988CC3" w14:textId="77777777" w:rsidR="00B35A78" w:rsidRPr="00B87BF8" w:rsidRDefault="00B35A78" w:rsidP="00B35A78">
      <w:pPr>
        <w:spacing w:after="0" w:line="240" w:lineRule="auto"/>
        <w:jc w:val="both"/>
        <w:rPr>
          <w:rFonts w:ascii="Amelia Oblicua" w:hAnsi="Amelia Oblicua" w:cs="Arial"/>
        </w:rPr>
      </w:pPr>
    </w:p>
    <w:p w14:paraId="4E5CEAB5"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Implementar el control y la vigilancia con el objeto que se cumplan con la elaboración del dictamen técnico por el área responsable de la ejecución de los trabajos en el que se expresen las razones fundadas, motivadas y explícitas de modificar el contrato sobre la base de precios unitarios de las modificaciones de los contratos, así como lo establecido en la Ley de la materia, generando mecanismos internos que prevengan actos u omisiones que pudieran constituir responsabilidades administrativas, con fundamento en los artículos 3 fracciones I y III, 30 fracción II de los Lineamientos que Regulan los Procesos de Auditorías, Verificación, Visitas y/o Inspecciones del Órgano Interno de Control del Municipio de Chihuahua.</w:t>
      </w:r>
    </w:p>
    <w:p w14:paraId="5DA501BC" w14:textId="77777777" w:rsidR="00B35A78" w:rsidRPr="00B87BF8" w:rsidRDefault="00B35A78" w:rsidP="00B35A78">
      <w:pPr>
        <w:spacing w:after="0" w:line="240" w:lineRule="auto"/>
        <w:jc w:val="both"/>
        <w:rPr>
          <w:rFonts w:ascii="Amelia Oblicua" w:hAnsi="Amelia Oblicua" w:cs="Arial"/>
        </w:rPr>
      </w:pPr>
    </w:p>
    <w:p w14:paraId="01EDEF0E" w14:textId="77777777" w:rsidR="00B35A78" w:rsidRPr="00FB6DEA" w:rsidRDefault="00B35A78" w:rsidP="00B35A78">
      <w:pPr>
        <w:spacing w:after="0" w:line="240" w:lineRule="auto"/>
        <w:jc w:val="both"/>
        <w:rPr>
          <w:rFonts w:ascii="Amelia Oblicua" w:hAnsi="Amelia Oblicua" w:cs="Arial"/>
          <w:i/>
          <w:iCs/>
        </w:rPr>
      </w:pPr>
    </w:p>
    <w:p w14:paraId="1FF8A6C2" w14:textId="6BB78217" w:rsidR="00B35A78" w:rsidRPr="00FB6DEA" w:rsidRDefault="000A56D9" w:rsidP="00B35A78">
      <w:pPr>
        <w:spacing w:after="0" w:line="240" w:lineRule="auto"/>
        <w:jc w:val="both"/>
        <w:rPr>
          <w:rFonts w:ascii="Amelia Oblicua" w:hAnsi="Amelia Oblicua" w:cs="Arial"/>
          <w:i/>
          <w:iCs/>
          <w:color w:val="0070C0"/>
        </w:rPr>
      </w:pPr>
      <w:r w:rsidRPr="00FB6DEA">
        <w:rPr>
          <w:rFonts w:ascii="Amelia Oblicua" w:hAnsi="Amelia Oblicua" w:cs="Arial"/>
          <w:b/>
          <w:i/>
          <w:iCs/>
          <w:color w:val="0070C0"/>
        </w:rPr>
        <w:t>Acción:</w:t>
      </w:r>
    </w:p>
    <w:p w14:paraId="34AEF172" w14:textId="44EFF5F1" w:rsidR="00B35A78" w:rsidRPr="00FB6DEA" w:rsidRDefault="000A56D9" w:rsidP="00B35A78">
      <w:pPr>
        <w:spacing w:after="0" w:line="240" w:lineRule="auto"/>
        <w:jc w:val="both"/>
        <w:rPr>
          <w:rFonts w:ascii="Amelia Oblicua" w:hAnsi="Amelia Oblicua" w:cs="Arial"/>
          <w:i/>
          <w:iCs/>
          <w:color w:val="0070C0"/>
        </w:rPr>
      </w:pPr>
      <w:r w:rsidRPr="00FB6DEA">
        <w:rPr>
          <w:rFonts w:ascii="Amelia Oblicua" w:hAnsi="Amelia Oblicua" w:cs="Arial"/>
          <w:b/>
          <w:i/>
          <w:iCs/>
          <w:color w:val="0070C0"/>
        </w:rPr>
        <w:t>Correctiva:</w:t>
      </w:r>
    </w:p>
    <w:p w14:paraId="3671652D" w14:textId="77777777" w:rsidR="00B35A78" w:rsidRPr="00FB6DEA" w:rsidRDefault="00B35A78" w:rsidP="00B35A78">
      <w:pPr>
        <w:spacing w:after="0" w:line="240" w:lineRule="auto"/>
        <w:jc w:val="both"/>
        <w:rPr>
          <w:rFonts w:ascii="Amelia Oblicua" w:hAnsi="Amelia Oblicua" w:cs="Arial"/>
          <w:i/>
          <w:iCs/>
          <w:color w:val="0070C0"/>
        </w:rPr>
      </w:pPr>
    </w:p>
    <w:p w14:paraId="3743431E" w14:textId="3024F353" w:rsidR="00B35A78" w:rsidRPr="00FB6DEA" w:rsidRDefault="00B35A78" w:rsidP="00B35A78">
      <w:pPr>
        <w:spacing w:after="0" w:line="240" w:lineRule="auto"/>
        <w:jc w:val="both"/>
        <w:rPr>
          <w:rFonts w:ascii="Amelia Oblicua" w:hAnsi="Amelia Oblicua" w:cs="Arial"/>
          <w:i/>
          <w:iCs/>
          <w:color w:val="0070C0"/>
        </w:rPr>
      </w:pPr>
      <w:r w:rsidRPr="00FB6DEA">
        <w:rPr>
          <w:rFonts w:ascii="Amelia Oblicua" w:hAnsi="Amelia Oblicua" w:cs="Arial"/>
          <w:i/>
          <w:iCs/>
          <w:color w:val="0070C0"/>
        </w:rPr>
        <w:t xml:space="preserve">Esta Dependencia manifiesta que </w:t>
      </w:r>
      <w:r w:rsidR="00BE2C3C" w:rsidRPr="00FB6DEA">
        <w:rPr>
          <w:rFonts w:ascii="Amelia Oblicua" w:hAnsi="Amelia Oblicua" w:cs="Arial"/>
          <w:i/>
          <w:iCs/>
          <w:color w:val="0070C0"/>
        </w:rPr>
        <w:t>se hace entrega del Dictamen, Acuerdo y</w:t>
      </w:r>
      <w:r w:rsidRPr="00FB6DEA">
        <w:rPr>
          <w:rFonts w:ascii="Amelia Oblicua" w:hAnsi="Amelia Oblicua" w:cs="Arial"/>
          <w:i/>
          <w:iCs/>
          <w:color w:val="0070C0"/>
        </w:rPr>
        <w:t xml:space="preserve"> Convenio de Autorización para el Convenio que emite esta Dependencia el cual expresa las razones fundadas, motivadas y explícitas para la modificación del contrato, por lo cual se desprende que cuenta con los requisitos establecidos en el artículo 80 de la Ley antes mencionada, que acredita ser el soporte como Dictamen Técnico para la elaboración del Convenio Modificatorio del contrato de obra pública No. 135/2021. </w:t>
      </w:r>
    </w:p>
    <w:p w14:paraId="2A72B296" w14:textId="77777777" w:rsidR="00B35A78" w:rsidRPr="00FB6DEA" w:rsidRDefault="00B35A78" w:rsidP="00B35A78">
      <w:pPr>
        <w:spacing w:after="0" w:line="240" w:lineRule="auto"/>
        <w:jc w:val="both"/>
        <w:rPr>
          <w:rFonts w:ascii="Amelia Oblicua" w:hAnsi="Amelia Oblicua" w:cs="Arial"/>
          <w:i/>
          <w:iCs/>
          <w:color w:val="0070C0"/>
        </w:rPr>
      </w:pPr>
    </w:p>
    <w:p w14:paraId="75D139FE" w14:textId="1197F48F" w:rsidR="00B35A78" w:rsidRPr="00FB6DEA" w:rsidRDefault="000A56D9" w:rsidP="00B35A78">
      <w:pPr>
        <w:spacing w:after="0" w:line="240" w:lineRule="auto"/>
        <w:jc w:val="both"/>
        <w:rPr>
          <w:rFonts w:ascii="Amelia Oblicua" w:hAnsi="Amelia Oblicua" w:cs="Arial"/>
          <w:i/>
          <w:iCs/>
          <w:color w:val="0070C0"/>
        </w:rPr>
      </w:pPr>
      <w:r w:rsidRPr="00FB6DEA">
        <w:rPr>
          <w:rFonts w:ascii="Amelia Oblicua" w:hAnsi="Amelia Oblicua" w:cs="Arial"/>
          <w:b/>
          <w:i/>
          <w:iCs/>
          <w:color w:val="0070C0"/>
        </w:rPr>
        <w:t>Preventiva:</w:t>
      </w:r>
    </w:p>
    <w:p w14:paraId="76AACB05" w14:textId="77777777" w:rsidR="00B35A78" w:rsidRPr="00FB6DEA" w:rsidRDefault="00B35A78" w:rsidP="00B35A78">
      <w:pPr>
        <w:spacing w:after="0" w:line="240" w:lineRule="auto"/>
        <w:jc w:val="both"/>
        <w:rPr>
          <w:rFonts w:ascii="Amelia Oblicua" w:hAnsi="Amelia Oblicua" w:cs="Arial"/>
          <w:i/>
          <w:iCs/>
          <w:color w:val="0070C0"/>
        </w:rPr>
      </w:pPr>
    </w:p>
    <w:p w14:paraId="3187BFF2" w14:textId="75EECD36" w:rsidR="00B35A78" w:rsidRPr="00FB6DEA" w:rsidRDefault="00E85157" w:rsidP="00B35A78">
      <w:pPr>
        <w:spacing w:after="0" w:line="240" w:lineRule="auto"/>
        <w:jc w:val="both"/>
        <w:rPr>
          <w:rFonts w:ascii="Amelia Oblicua" w:hAnsi="Amelia Oblicua" w:cs="Arial"/>
          <w:i/>
          <w:color w:val="0070C0"/>
        </w:rPr>
      </w:pPr>
      <w:r w:rsidRPr="00FB6DEA">
        <w:rPr>
          <w:rFonts w:ascii="Amelia Oblicua" w:hAnsi="Amelia Oblicua" w:cs="Arial"/>
          <w:i/>
          <w:color w:val="0070C0"/>
        </w:rPr>
        <w:t xml:space="preserve">En respuesta a la observación </w:t>
      </w:r>
      <w:r w:rsidRPr="00FB6DEA">
        <w:rPr>
          <w:rFonts w:ascii="Amelia Oblicua" w:hAnsi="Amelia Oblicua" w:cs="Arial"/>
          <w:i/>
          <w:iCs/>
          <w:color w:val="0070C0"/>
        </w:rPr>
        <w:t>esta dependencia manifiesta que ha realizado acciones necesarias para dar capacitación al personal de la dependencia</w:t>
      </w:r>
      <w:r w:rsidRPr="00FB6DEA">
        <w:rPr>
          <w:rFonts w:ascii="Amelia Oblicua" w:hAnsi="Amelia Oblicua" w:cs="Arial"/>
          <w:i/>
          <w:color w:val="0070C0"/>
        </w:rPr>
        <w:t xml:space="preserve">, por lo cual se hace entrega copia certificada </w:t>
      </w:r>
      <w:r w:rsidRPr="00FB6DEA">
        <w:rPr>
          <w:rFonts w:ascii="Amelia Oblicua" w:hAnsi="Amelia Oblicua" w:cs="Arial"/>
          <w:i/>
          <w:iCs/>
          <w:color w:val="0070C0"/>
        </w:rPr>
        <w:t xml:space="preserve">capacitación en materia de bitácora por lo cual se anexa evidencia de que en fecha 04 de octubre de 2022 se impartió por personal de la Dirección de Obras Públicas un curso de, el cual fue en carácter de obligatorio; así mismo se anexa copia certificada </w:t>
      </w:r>
      <w:r w:rsidRPr="00FB6DEA">
        <w:rPr>
          <w:rFonts w:ascii="Amelia Oblicua" w:hAnsi="Amelia Oblicua" w:cs="Arial"/>
          <w:i/>
          <w:color w:val="0070C0"/>
        </w:rPr>
        <w:t xml:space="preserve">de los oficios que emite la Cámara Mexicana de la Industria de la Construcción en el cual se confirma los Eventos de Capacitación en materia de </w:t>
      </w:r>
      <w:r w:rsidRPr="00FB6DEA">
        <w:rPr>
          <w:rFonts w:ascii="Amelia Oblicua" w:hAnsi="Amelia Oblicua" w:cs="Arial"/>
          <w:b/>
          <w:i/>
          <w:color w:val="0070C0"/>
        </w:rPr>
        <w:t>“Administración de Obra”,</w:t>
      </w:r>
      <w:r w:rsidRPr="00FB6DEA">
        <w:rPr>
          <w:rFonts w:ascii="Amelia Oblicua" w:hAnsi="Amelia Oblicua" w:cs="Arial"/>
          <w:i/>
          <w:color w:val="0070C0"/>
        </w:rPr>
        <w:t xml:space="preserve"> al cual asistirán los residentes de obra; así como al curso </w:t>
      </w:r>
      <w:r w:rsidRPr="00FB6DEA">
        <w:rPr>
          <w:rFonts w:ascii="Amelia Oblicua" w:hAnsi="Amelia Oblicua" w:cs="Arial"/>
          <w:b/>
          <w:i/>
          <w:color w:val="0070C0"/>
        </w:rPr>
        <w:t>“Ley de Obra Pública del Estado de Chihuahua”,</w:t>
      </w:r>
      <w:r w:rsidRPr="00FB6DEA">
        <w:rPr>
          <w:rFonts w:ascii="Amelia Oblicua" w:hAnsi="Amelia Oblicua" w:cs="Arial"/>
          <w:i/>
          <w:color w:val="0070C0"/>
        </w:rPr>
        <w:t xml:space="preserve"> al cual asistirá personal del Departamento de Licitaciones y Control de Obra y el Departamento Jurídico y Afectaciones, personal que laboran en la Dirección de Obras Públicas, esto a efecto de contar con el personal de estas áreas se encuentre capacitado para aplicar la normatividad aplicable y evitar responsabilidades administrativas.</w:t>
      </w:r>
    </w:p>
    <w:p w14:paraId="261867C0" w14:textId="61418EFC" w:rsidR="00B35A78" w:rsidRPr="00FB6DEA" w:rsidRDefault="00B35A78" w:rsidP="00B35A78">
      <w:pPr>
        <w:spacing w:after="0" w:line="240" w:lineRule="auto"/>
        <w:jc w:val="both"/>
        <w:rPr>
          <w:rFonts w:ascii="Amelia Oblicua" w:hAnsi="Amelia Oblicua" w:cs="Arial"/>
          <w:i/>
        </w:rPr>
      </w:pPr>
    </w:p>
    <w:p w14:paraId="4A8E1855" w14:textId="77777777" w:rsidR="00AA739B" w:rsidRDefault="00AA739B" w:rsidP="00FB6DEA">
      <w:pPr>
        <w:rPr>
          <w:rFonts w:ascii="Amelia Oblicua" w:hAnsi="Amelia Oblicua"/>
          <w:u w:val="single"/>
        </w:rPr>
      </w:pPr>
    </w:p>
    <w:p w14:paraId="1150F05E" w14:textId="49EAAA25" w:rsidR="00B35A78" w:rsidRPr="00FB6DEA" w:rsidRDefault="00B35A78" w:rsidP="00FB6DEA">
      <w:pPr>
        <w:rPr>
          <w:rFonts w:ascii="Amelia Oblicua" w:hAnsi="Amelia Oblicua"/>
          <w:u w:val="single"/>
        </w:rPr>
      </w:pPr>
      <w:r w:rsidRPr="00FB6DEA">
        <w:rPr>
          <w:rFonts w:ascii="Amelia Oblicua" w:hAnsi="Amelia Oblicua"/>
          <w:u w:val="single"/>
        </w:rPr>
        <w:t>Hallazgo 39</w:t>
      </w:r>
      <w:r w:rsidRPr="00FB6DEA">
        <w:rPr>
          <w:rFonts w:ascii="Amelia Oblicua" w:hAnsi="Amelia Oblicua"/>
          <w:u w:val="single"/>
        </w:rPr>
        <w:tab/>
        <w:t>Monto por aclarar: concepto pagado no ejecutado.</w:t>
      </w:r>
    </w:p>
    <w:p w14:paraId="1E495E34" w14:textId="77777777" w:rsidR="007830D0" w:rsidRPr="00FB6DEA" w:rsidRDefault="007830D0" w:rsidP="00FB6DEA">
      <w:pPr>
        <w:rPr>
          <w:rFonts w:ascii="Amelia Oblicua" w:hAnsi="Amelia Oblicua"/>
          <w:u w:val="single"/>
        </w:rPr>
      </w:pPr>
    </w:p>
    <w:p w14:paraId="692201CA" w14:textId="6B92A894"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 xml:space="preserve">Se </w:t>
      </w:r>
      <w:r w:rsidR="00FB6DEA" w:rsidRPr="00B87BF8">
        <w:rPr>
          <w:rFonts w:ascii="Amelia Oblicua" w:hAnsi="Amelia Oblicua" w:cs="Arial"/>
        </w:rPr>
        <w:t>detectó</w:t>
      </w:r>
      <w:r w:rsidRPr="00B87BF8">
        <w:rPr>
          <w:rFonts w:ascii="Amelia Oblicua" w:hAnsi="Amelia Oblicua" w:cs="Arial"/>
        </w:rPr>
        <w:t xml:space="preserve"> que el ente realizó el pago por concepto pagado no ejecutado, el cual se describen en la siguiente tabla:</w:t>
      </w:r>
    </w:p>
    <w:p w14:paraId="58AB92B3" w14:textId="77777777" w:rsidR="00B35A78" w:rsidRPr="00B87BF8" w:rsidRDefault="00B35A78" w:rsidP="00B35A78">
      <w:pPr>
        <w:spacing w:after="0" w:line="240" w:lineRule="auto"/>
        <w:jc w:val="both"/>
        <w:rPr>
          <w:rFonts w:ascii="Amelia Oblicua" w:hAnsi="Amelia Oblicua" w:cs="Arial"/>
        </w:rPr>
      </w:pPr>
    </w:p>
    <w:bookmarkStart w:id="2" w:name="_MON_1718022062"/>
    <w:bookmarkEnd w:id="2"/>
    <w:p w14:paraId="4927C195" w14:textId="70C15297" w:rsidR="00B35A78" w:rsidRPr="00B87BF8" w:rsidRDefault="00AB297C" w:rsidP="00B35A78">
      <w:pPr>
        <w:spacing w:after="0" w:line="240" w:lineRule="auto"/>
        <w:jc w:val="both"/>
        <w:rPr>
          <w:rFonts w:ascii="Amelia Oblicua" w:hAnsi="Amelia Oblicua" w:cs="Arial"/>
        </w:rPr>
      </w:pPr>
      <w:r w:rsidRPr="00B87BF8">
        <w:rPr>
          <w:rFonts w:ascii="Amelia Oblicua" w:eastAsiaTheme="majorEastAsia" w:hAnsi="Amelia Oblicua" w:cstheme="majorBidi"/>
          <w:b/>
          <w:color w:val="000000" w:themeColor="text1"/>
        </w:rPr>
        <w:object w:dxaOrig="15511" w:dyaOrig="3772" w14:anchorId="5B4B3F1E">
          <v:shape id="_x0000_i1026" type="#_x0000_t75" style="width:435.75pt;height:114pt" o:ole="">
            <v:imagedata r:id="rId15" o:title=""/>
          </v:shape>
          <o:OLEObject Type="Embed" ProgID="Excel.Sheet.12" ShapeID="_x0000_i1026" DrawAspect="Content" ObjectID="_1734261892" r:id="rId16"/>
        </w:object>
      </w:r>
    </w:p>
    <w:p w14:paraId="153A41D4" w14:textId="77777777" w:rsidR="00B35A78" w:rsidRPr="00B87BF8" w:rsidRDefault="00B35A78" w:rsidP="00B35A78">
      <w:pPr>
        <w:spacing w:after="0" w:line="240" w:lineRule="auto"/>
        <w:jc w:val="both"/>
        <w:rPr>
          <w:rFonts w:ascii="Amelia Oblicua" w:hAnsi="Amelia Oblicua" w:cs="Arial"/>
        </w:rPr>
      </w:pPr>
    </w:p>
    <w:p w14:paraId="76FC2D8A"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Se determino una diferencia económica por un monto total de $82,735.61 pesos correspondiente a concepto pagado en la estimación 1.</w:t>
      </w:r>
    </w:p>
    <w:p w14:paraId="436C0AEF" w14:textId="77777777" w:rsidR="00B35A78" w:rsidRPr="00B87BF8" w:rsidRDefault="00B35A78" w:rsidP="00B35A78">
      <w:pPr>
        <w:spacing w:after="0" w:line="240" w:lineRule="auto"/>
        <w:jc w:val="both"/>
        <w:rPr>
          <w:rFonts w:ascii="Amelia Oblicua" w:hAnsi="Amelia Oblicua" w:cs="Arial"/>
        </w:rPr>
      </w:pPr>
    </w:p>
    <w:p w14:paraId="22EC39C9"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 xml:space="preserve">Lo anterior derivado de la verificación física de la obra realizada por este Órgano Interno de Control el 11 de mayo de 2022 de la cual se levantó Acta Administrativa de Auditoría, posteriormente se </w:t>
      </w:r>
      <w:r w:rsidRPr="00B87BF8">
        <w:rPr>
          <w:rFonts w:ascii="Amelia Oblicua" w:hAnsi="Amelia Oblicua" w:cs="Arial"/>
        </w:rPr>
        <w:lastRenderedPageBreak/>
        <w:t>analizó, reviso, y compulso la información para corroborar que están bajo los requerimientos técnicos, administrativos y legales, resultando un monto por aclarar al no encontrarse físicamente un concepto con la descripción y especificación que se fue pagado por el Ente Público.</w:t>
      </w:r>
    </w:p>
    <w:p w14:paraId="5B718805" w14:textId="77777777" w:rsidR="00B35A78" w:rsidRPr="00B87BF8" w:rsidRDefault="00B35A78" w:rsidP="00B35A78">
      <w:pPr>
        <w:spacing w:after="0" w:line="240" w:lineRule="auto"/>
        <w:jc w:val="both"/>
        <w:rPr>
          <w:rFonts w:ascii="Amelia Oblicua" w:hAnsi="Amelia Oblicua" w:cs="Arial"/>
        </w:rPr>
      </w:pPr>
    </w:p>
    <w:p w14:paraId="2D7C03E8"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Lo que contraviene al artículo 54 fracciones I y IV de la Ley de Presupuesto de Egresos, Contabilidad Gubernamental y Gasto Público del Estado de Chihuahua, del que se desprende que “La Secretaría, las tesorerías de los municipios o sus equivalentes en los demás entes públicos, serán responsables de que los pagos que se efectúen con cargo a los presupuestos aprobados se realicen con sujeción a los siguientes requisitos: que correspondan a obligaciones efectivamente devengadas, con excepción de los anticipos previstos en otros ordenamientos legales. y en el caso de obras públicas, el presupuesto se considerará devengado y ejercido al momento de aprobarse la estimación del avance físico de las mismas por los funcionarios autorizados para tal efecto. Para su contabilización, la Secretaría, las tesorerías de los municipios o sus equivalentes en los demás entes públicos, deberán recibir la documentación comprobatoria correspondiente”, por lo que no debió haberse autorizado el pago de concepto incluido en la estimación 1 por no encontrarse ejecutados los trabajos.</w:t>
      </w:r>
    </w:p>
    <w:p w14:paraId="09AE97D4" w14:textId="77777777" w:rsidR="00B35A78" w:rsidRPr="00B87BF8" w:rsidRDefault="00B35A78" w:rsidP="00B35A78">
      <w:pPr>
        <w:spacing w:after="0" w:line="240" w:lineRule="auto"/>
        <w:jc w:val="both"/>
        <w:rPr>
          <w:rFonts w:ascii="Amelia Oblicua" w:hAnsi="Amelia Oblicua" w:cs="Arial"/>
        </w:rPr>
      </w:pPr>
    </w:p>
    <w:p w14:paraId="0A034A81"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De lo anterior y tratándose de pagos en exceso que haya recibido el contratista de conformidad con el articulo 76 quinto párrafo de la Ley de Obras Públicas y Servicios Relacionados con las Mismas del Estado de Chihuahua, este deberá reintegrar las cantidades pagadas en exceso más los intereses correspondientes.</w:t>
      </w:r>
    </w:p>
    <w:p w14:paraId="3B4DE9F7" w14:textId="77777777" w:rsidR="00B35A78" w:rsidRPr="00B87BF8" w:rsidRDefault="00B35A78" w:rsidP="00B35A78">
      <w:pPr>
        <w:spacing w:after="0" w:line="240" w:lineRule="auto"/>
        <w:jc w:val="both"/>
        <w:rPr>
          <w:rFonts w:ascii="Amelia Oblicua" w:hAnsi="Amelia Oblicua" w:cs="Arial"/>
        </w:rPr>
      </w:pPr>
    </w:p>
    <w:p w14:paraId="37157DED"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Se desprende el incumplimiento de las obligaciones del residente de obra de la residencia de realizar la revisión y autorización de las estimaciones, supervisar, vigilar, controlar y revisar la ejecución de los trabajos, así como el de vigilar y controlar el desarrollo de los trabajos, en sus aspectos de calidad, costo, tiempo y apego a los programas de ejecución de los trabajos, de acuerdo con los avances, recursos asignados y rendimientos pactados en el contrato.</w:t>
      </w:r>
    </w:p>
    <w:p w14:paraId="4E8CB4BB" w14:textId="77777777" w:rsidR="00B35A78" w:rsidRPr="00B87BF8" w:rsidRDefault="00B35A78" w:rsidP="00B35A78">
      <w:pPr>
        <w:spacing w:after="0" w:line="240" w:lineRule="auto"/>
        <w:jc w:val="both"/>
        <w:rPr>
          <w:rFonts w:ascii="Amelia Oblicua" w:hAnsi="Amelia Oblicua" w:cs="Arial"/>
        </w:rPr>
      </w:pPr>
    </w:p>
    <w:p w14:paraId="70B87D03" w14:textId="77777777" w:rsidR="00B35A78" w:rsidRPr="00B87BF8" w:rsidRDefault="00B35A78" w:rsidP="00B35A78">
      <w:pPr>
        <w:spacing w:after="0" w:line="240" w:lineRule="auto"/>
        <w:jc w:val="both"/>
        <w:rPr>
          <w:rFonts w:ascii="Amelia Oblicua" w:hAnsi="Amelia Oblicua" w:cs="Arial"/>
        </w:rPr>
      </w:pPr>
    </w:p>
    <w:p w14:paraId="70A0D9F7" w14:textId="6A287D86"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Acción:</w:t>
      </w:r>
    </w:p>
    <w:p w14:paraId="65D6DEED" w14:textId="77777777" w:rsidR="00B35A78" w:rsidRPr="00B87BF8" w:rsidRDefault="00B35A78" w:rsidP="00B35A78">
      <w:pPr>
        <w:spacing w:after="0" w:line="240" w:lineRule="auto"/>
        <w:jc w:val="both"/>
        <w:rPr>
          <w:rFonts w:ascii="Amelia Oblicua" w:hAnsi="Amelia Oblicua" w:cs="Arial"/>
        </w:rPr>
      </w:pPr>
    </w:p>
    <w:p w14:paraId="7F331039" w14:textId="563F0A53"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Correctiva:</w:t>
      </w:r>
    </w:p>
    <w:p w14:paraId="65024AA6"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Reintegro de la cantidad pagada al contratista más los intereses financieros generados desde su disposición hasta su reintegro al Municipio de Chihuahua, toda vez que el Ente Público tendrá el derecho de reclamar por trabajos faltantes o mal ejecutados y, en su caso, del pago en exceso que se haya efectuado. con fundamento en los artículos 3 fracciones I y II 30 fracción I de los Lineamientos que Regulan los Procesos de Auditorías, Verificación, Visitas y/o Inspecciones del Órgano Interno de Control del Municipio de Chihuahua.</w:t>
      </w:r>
    </w:p>
    <w:p w14:paraId="23F6AA88" w14:textId="77777777" w:rsidR="00B35A78" w:rsidRPr="00B87BF8" w:rsidRDefault="00B35A78" w:rsidP="00B35A78">
      <w:pPr>
        <w:spacing w:after="0" w:line="240" w:lineRule="auto"/>
        <w:jc w:val="both"/>
        <w:rPr>
          <w:rFonts w:ascii="Amelia Oblicua" w:hAnsi="Amelia Oblicua" w:cs="Arial"/>
        </w:rPr>
      </w:pPr>
    </w:p>
    <w:p w14:paraId="48F8F048" w14:textId="15E3D55B"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Preventiva:</w:t>
      </w:r>
    </w:p>
    <w:p w14:paraId="1126E1EF"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 xml:space="preserve">Implementar mecanismos que permitan una correcta supervisión, vigilancia y control de los trabajos por parte de la Residencia de Obra con el objetivo que prevengan actos u omisiones que pudieran constituir responsabilidades administrativas con fundamento en los artículos 3 fracciones </w:t>
      </w:r>
      <w:r w:rsidRPr="00B87BF8">
        <w:rPr>
          <w:rFonts w:ascii="Amelia Oblicua" w:hAnsi="Amelia Oblicua" w:cs="Arial"/>
        </w:rPr>
        <w:lastRenderedPageBreak/>
        <w:t>I y III, 30 fracción II de los Lineamientos que Regulan los Procesos de Auditorías, Verificación, Visitas y/o Inspecciones del Órgano Interno de Control del Municipio de Chihuahua.</w:t>
      </w:r>
    </w:p>
    <w:p w14:paraId="1BB65742" w14:textId="77777777" w:rsidR="00B35A78" w:rsidRPr="00B87BF8" w:rsidRDefault="00B35A78" w:rsidP="00B35A78">
      <w:pPr>
        <w:spacing w:after="0" w:line="240" w:lineRule="auto"/>
        <w:jc w:val="both"/>
        <w:rPr>
          <w:rFonts w:ascii="Amelia Oblicua" w:hAnsi="Amelia Oblicua" w:cs="Arial"/>
        </w:rPr>
      </w:pPr>
    </w:p>
    <w:p w14:paraId="11D109D9" w14:textId="77777777" w:rsidR="007830D0" w:rsidRPr="00B87BF8" w:rsidRDefault="007830D0" w:rsidP="00B35A78">
      <w:pPr>
        <w:spacing w:after="0" w:line="240" w:lineRule="auto"/>
        <w:jc w:val="both"/>
        <w:rPr>
          <w:rFonts w:ascii="Amelia Oblicua" w:hAnsi="Amelia Oblicua" w:cs="Arial"/>
          <w:b/>
          <w:color w:val="0070C0"/>
        </w:rPr>
      </w:pPr>
    </w:p>
    <w:p w14:paraId="68DD0937" w14:textId="7FAFAEC7" w:rsidR="00B35A78" w:rsidRPr="00FB6DEA" w:rsidRDefault="000A56D9" w:rsidP="00B35A78">
      <w:pPr>
        <w:spacing w:after="0" w:line="240" w:lineRule="auto"/>
        <w:jc w:val="both"/>
        <w:rPr>
          <w:rFonts w:ascii="Amelia Oblicua" w:hAnsi="Amelia Oblicua" w:cs="Arial"/>
          <w:b/>
          <w:i/>
          <w:color w:val="0070C0"/>
        </w:rPr>
      </w:pPr>
      <w:r w:rsidRPr="00FB6DEA">
        <w:rPr>
          <w:rFonts w:ascii="Amelia Oblicua" w:hAnsi="Amelia Oblicua" w:cs="Arial"/>
          <w:b/>
          <w:i/>
          <w:color w:val="0070C0"/>
        </w:rPr>
        <w:t>Acción:</w:t>
      </w:r>
    </w:p>
    <w:p w14:paraId="542DBF62" w14:textId="6C1940F1" w:rsidR="00B35A78" w:rsidRPr="00FB6DEA" w:rsidRDefault="000A56D9" w:rsidP="00B35A78">
      <w:pPr>
        <w:spacing w:after="0" w:line="240" w:lineRule="auto"/>
        <w:jc w:val="both"/>
        <w:rPr>
          <w:rFonts w:ascii="Amelia Oblicua" w:hAnsi="Amelia Oblicua" w:cs="Arial"/>
          <w:b/>
          <w:i/>
          <w:color w:val="0070C0"/>
        </w:rPr>
      </w:pPr>
      <w:r w:rsidRPr="00FB6DEA">
        <w:rPr>
          <w:rFonts w:ascii="Amelia Oblicua" w:hAnsi="Amelia Oblicua" w:cs="Arial"/>
          <w:b/>
          <w:i/>
          <w:color w:val="0070C0"/>
        </w:rPr>
        <w:t>Correctiva:</w:t>
      </w:r>
    </w:p>
    <w:p w14:paraId="7A14059E" w14:textId="77777777" w:rsidR="00B35A78" w:rsidRPr="00FB6DEA" w:rsidRDefault="00B35A78" w:rsidP="00B35A78">
      <w:pPr>
        <w:spacing w:after="0" w:line="240" w:lineRule="auto"/>
        <w:jc w:val="both"/>
        <w:rPr>
          <w:rFonts w:ascii="Amelia Oblicua" w:hAnsi="Amelia Oblicua" w:cs="Arial"/>
          <w:i/>
          <w:color w:val="0070C0"/>
        </w:rPr>
      </w:pPr>
    </w:p>
    <w:p w14:paraId="20BB0B67" w14:textId="33BF02ED" w:rsidR="00D45BF5" w:rsidRPr="00FB6DEA" w:rsidRDefault="00516427" w:rsidP="00B35A78">
      <w:pPr>
        <w:spacing w:after="0" w:line="240" w:lineRule="auto"/>
        <w:jc w:val="both"/>
        <w:rPr>
          <w:rFonts w:ascii="Amelia Oblicua" w:hAnsi="Amelia Oblicua" w:cs="Arial"/>
          <w:i/>
          <w:color w:val="0070C0"/>
        </w:rPr>
      </w:pPr>
      <w:r w:rsidRPr="00FB6DEA">
        <w:rPr>
          <w:rFonts w:ascii="Amelia Oblicua" w:hAnsi="Amelia Oblicua" w:cs="Arial"/>
          <w:i/>
          <w:color w:val="0070C0"/>
        </w:rPr>
        <w:t>En respuesta a la observación l</w:t>
      </w:r>
      <w:r w:rsidR="00B35A78" w:rsidRPr="00FB6DEA">
        <w:rPr>
          <w:rFonts w:ascii="Amelia Oblicua" w:hAnsi="Amelia Oblicua" w:cs="Arial"/>
          <w:i/>
          <w:color w:val="0070C0"/>
        </w:rPr>
        <w:t xml:space="preserve">a Dirección manifiesta que en fecha </w:t>
      </w:r>
      <w:r w:rsidRPr="00FB6DEA">
        <w:rPr>
          <w:rFonts w:ascii="Amelia Oblicua" w:hAnsi="Amelia Oblicua" w:cs="Arial"/>
          <w:i/>
          <w:color w:val="0070C0"/>
        </w:rPr>
        <w:t>29</w:t>
      </w:r>
      <w:r w:rsidR="00B35A78" w:rsidRPr="00FB6DEA">
        <w:rPr>
          <w:rFonts w:ascii="Amelia Oblicua" w:hAnsi="Amelia Oblicua" w:cs="Arial"/>
          <w:i/>
          <w:color w:val="0070C0"/>
        </w:rPr>
        <w:t xml:space="preserve"> de </w:t>
      </w:r>
      <w:r w:rsidRPr="00FB6DEA">
        <w:rPr>
          <w:rFonts w:ascii="Amelia Oblicua" w:hAnsi="Amelia Oblicua" w:cs="Arial"/>
          <w:i/>
          <w:color w:val="0070C0"/>
        </w:rPr>
        <w:t>noviembre</w:t>
      </w:r>
      <w:r w:rsidR="00B35A78" w:rsidRPr="00FB6DEA">
        <w:rPr>
          <w:rFonts w:ascii="Amelia Oblicua" w:hAnsi="Amelia Oblicua" w:cs="Arial"/>
          <w:i/>
          <w:color w:val="0070C0"/>
        </w:rPr>
        <w:t xml:space="preserve"> del presente, se </w:t>
      </w:r>
      <w:r w:rsidRPr="00FB6DEA">
        <w:rPr>
          <w:rFonts w:ascii="Amelia Oblicua" w:hAnsi="Amelia Oblicua" w:cs="Arial"/>
          <w:i/>
          <w:color w:val="0070C0"/>
        </w:rPr>
        <w:t xml:space="preserve">depositó en las cajas de tesorería municipal </w:t>
      </w:r>
      <w:r w:rsidR="00101948" w:rsidRPr="00FB6DEA">
        <w:rPr>
          <w:rFonts w:ascii="Amelia Oblicua" w:hAnsi="Amelia Oblicua" w:cs="Arial"/>
          <w:i/>
          <w:color w:val="0070C0"/>
        </w:rPr>
        <w:t xml:space="preserve">por lo que se anexa copia certificada del </w:t>
      </w:r>
      <w:r w:rsidRPr="00FB6DEA">
        <w:rPr>
          <w:rFonts w:ascii="Amelia Oblicua" w:hAnsi="Amelia Oblicua" w:cs="Arial"/>
          <w:i/>
          <w:color w:val="0070C0"/>
        </w:rPr>
        <w:t xml:space="preserve">certificado de pago por los conceptos no ejecutados dentro del concepto observado, con número de transacción 2022-475404, </w:t>
      </w:r>
      <w:r w:rsidR="00101948" w:rsidRPr="00FB6DEA">
        <w:rPr>
          <w:rFonts w:ascii="Amelia Oblicua" w:hAnsi="Amelia Oblicua" w:cs="Arial"/>
          <w:i/>
          <w:color w:val="0070C0"/>
        </w:rPr>
        <w:t xml:space="preserve">así mismo oficio No. D-5852/2022 dirigido a la Dirección de Planeación y Evaluación enviando el reintegro antes descrito, </w:t>
      </w:r>
      <w:r w:rsidRPr="00FB6DEA">
        <w:rPr>
          <w:rFonts w:ascii="Amelia Oblicua" w:hAnsi="Amelia Oblicua" w:cs="Arial"/>
          <w:i/>
          <w:color w:val="0070C0"/>
        </w:rPr>
        <w:t>el cual fue depositado por el contratista Iván Noé Simental Ortega dentro del contrato de Obra Pública 135/2021</w:t>
      </w:r>
      <w:r w:rsidR="00D45BF5" w:rsidRPr="00FB6DEA">
        <w:rPr>
          <w:rFonts w:ascii="Amelia Oblicua" w:hAnsi="Amelia Oblicua" w:cs="Arial"/>
          <w:i/>
          <w:color w:val="0070C0"/>
        </w:rPr>
        <w:t>, por un importe de $20,648.00, resultado de la diferencia entre los conceptos no ejecutados por el contratista, ya que si se ejecutó el concepto de 2 Suministro y colocación de rejilla pluvial  pero se ejecutó con las siguientes dimensiones:</w:t>
      </w:r>
    </w:p>
    <w:p w14:paraId="22CF8473" w14:textId="77777777" w:rsidR="00D45BF5" w:rsidRPr="00FB6DEA" w:rsidRDefault="00D45BF5" w:rsidP="00B35A78">
      <w:pPr>
        <w:spacing w:after="0" w:line="240" w:lineRule="auto"/>
        <w:jc w:val="both"/>
        <w:rPr>
          <w:rFonts w:ascii="Amelia Oblicua" w:hAnsi="Amelia Oblicua" w:cs="Arial"/>
          <w:i/>
          <w:color w:val="0070C0"/>
        </w:rPr>
      </w:pPr>
    </w:p>
    <w:p w14:paraId="6D286845" w14:textId="33FFF4C8" w:rsidR="00B35A78" w:rsidRPr="00FB6DEA" w:rsidRDefault="00D45BF5" w:rsidP="00D45BF5">
      <w:pPr>
        <w:pStyle w:val="Prrafodelista"/>
        <w:numPr>
          <w:ilvl w:val="0"/>
          <w:numId w:val="27"/>
        </w:numPr>
        <w:spacing w:after="0" w:line="240" w:lineRule="auto"/>
        <w:jc w:val="both"/>
        <w:rPr>
          <w:rFonts w:ascii="Amelia Oblicua" w:hAnsi="Amelia Oblicua" w:cs="Arial"/>
          <w:i/>
          <w:color w:val="0070C0"/>
        </w:rPr>
      </w:pPr>
      <w:r w:rsidRPr="00FB6DEA">
        <w:rPr>
          <w:rFonts w:ascii="Amelia Oblicua" w:hAnsi="Amelia Oblicua" w:cs="Arial"/>
          <w:i/>
          <w:color w:val="0070C0"/>
        </w:rPr>
        <w:t>D</w:t>
      </w:r>
      <w:r w:rsidR="007830D0" w:rsidRPr="00FB6DEA">
        <w:rPr>
          <w:rFonts w:ascii="Amelia Oblicua" w:hAnsi="Amelia Oblicua" w:cs="Arial"/>
          <w:i/>
          <w:color w:val="0070C0"/>
        </w:rPr>
        <w:t xml:space="preserve">e 1.88 x 1.38 m, </w:t>
      </w:r>
      <w:r w:rsidRPr="00FB6DEA">
        <w:rPr>
          <w:rFonts w:ascii="Amelia Oblicua" w:hAnsi="Amelia Oblicua" w:cs="Arial"/>
          <w:i/>
          <w:color w:val="0070C0"/>
        </w:rPr>
        <w:t>a base de PTR rojo de 2 1/2 @ 10 cm, reforzado con 2 soleras de 2" x 1/4", marco de ángulo de 2 1/2" x 2 1/2" x 1/4", contramarco de 2 1/2" x 2 1/2" x 1/4". Incluye: materiales, equipo, mano de obra, pintura anticorrosiva y lo necesario para su correcta colocación.</w:t>
      </w:r>
    </w:p>
    <w:p w14:paraId="46B18EEF" w14:textId="77777777" w:rsidR="007830D0" w:rsidRPr="00FB6DEA" w:rsidRDefault="007830D0" w:rsidP="007830D0">
      <w:pPr>
        <w:pStyle w:val="Prrafodelista"/>
        <w:spacing w:after="0" w:line="240" w:lineRule="auto"/>
        <w:jc w:val="both"/>
        <w:rPr>
          <w:rFonts w:ascii="Amelia Oblicua" w:hAnsi="Amelia Oblicua" w:cs="Arial"/>
          <w:i/>
          <w:color w:val="0070C0"/>
        </w:rPr>
      </w:pPr>
    </w:p>
    <w:p w14:paraId="375B9BFF" w14:textId="2D33C974" w:rsidR="00D45BF5" w:rsidRPr="00FB6DEA" w:rsidRDefault="00D45BF5" w:rsidP="00D45BF5">
      <w:pPr>
        <w:pStyle w:val="Prrafodelista"/>
        <w:numPr>
          <w:ilvl w:val="0"/>
          <w:numId w:val="27"/>
        </w:numPr>
        <w:spacing w:after="0" w:line="240" w:lineRule="auto"/>
        <w:jc w:val="both"/>
        <w:rPr>
          <w:rFonts w:ascii="Amelia Oblicua" w:hAnsi="Amelia Oblicua" w:cs="Arial"/>
          <w:i/>
          <w:color w:val="0070C0"/>
        </w:rPr>
      </w:pPr>
      <w:r w:rsidRPr="00FB6DEA">
        <w:rPr>
          <w:rFonts w:ascii="Amelia Oblicua" w:hAnsi="Amelia Oblicua" w:cs="Arial"/>
          <w:i/>
          <w:color w:val="0070C0"/>
        </w:rPr>
        <w:t>D</w:t>
      </w:r>
      <w:r w:rsidR="007830D0" w:rsidRPr="00FB6DEA">
        <w:rPr>
          <w:rFonts w:ascii="Amelia Oblicua" w:hAnsi="Amelia Oblicua" w:cs="Arial"/>
          <w:i/>
          <w:color w:val="0070C0"/>
        </w:rPr>
        <w:t xml:space="preserve">e 1.69 x 1.40 m, </w:t>
      </w:r>
      <w:r w:rsidRPr="00FB6DEA">
        <w:rPr>
          <w:rFonts w:ascii="Amelia Oblicua" w:hAnsi="Amelia Oblicua" w:cs="Arial"/>
          <w:i/>
          <w:color w:val="0070C0"/>
        </w:rPr>
        <w:t>a base de PTR rojo de 2 1/2 @ 10 cm, reforzado con 2 soleras de 2" x 1/4", marco de ángulo de 2 1/2" x 2 1/2" x 1/4", contramarco de 2 1/2" x 2 1/2" x 1/4". Incluye: materiales, equipo, mano de obra, pintura anticorrosiva y lo necesario para su correcta colocación.</w:t>
      </w:r>
    </w:p>
    <w:p w14:paraId="553D06DB" w14:textId="77777777" w:rsidR="00D45BF5" w:rsidRPr="00FB6DEA" w:rsidRDefault="00D45BF5" w:rsidP="00D45BF5">
      <w:pPr>
        <w:pStyle w:val="Prrafodelista"/>
        <w:spacing w:after="0" w:line="240" w:lineRule="auto"/>
        <w:jc w:val="both"/>
        <w:rPr>
          <w:rFonts w:ascii="Amelia Oblicua" w:hAnsi="Amelia Oblicua" w:cs="Arial"/>
          <w:i/>
          <w:color w:val="0070C0"/>
        </w:rPr>
      </w:pPr>
    </w:p>
    <w:p w14:paraId="4235123B" w14:textId="7CEE967B" w:rsidR="00B35A78" w:rsidRPr="00FB6DEA" w:rsidRDefault="00B35A78" w:rsidP="00B35A78">
      <w:pPr>
        <w:spacing w:after="0" w:line="240" w:lineRule="auto"/>
        <w:jc w:val="both"/>
        <w:rPr>
          <w:rFonts w:ascii="Amelia Oblicua" w:hAnsi="Amelia Oblicua" w:cs="Arial"/>
          <w:i/>
          <w:iCs/>
        </w:rPr>
      </w:pPr>
    </w:p>
    <w:p w14:paraId="7EB5B7D8" w14:textId="77777777" w:rsidR="00C67DA3" w:rsidRPr="00FB6DEA" w:rsidRDefault="00C67DA3" w:rsidP="00C67DA3">
      <w:pPr>
        <w:spacing w:after="0" w:line="240" w:lineRule="auto"/>
        <w:jc w:val="both"/>
        <w:rPr>
          <w:rFonts w:ascii="Amelia Oblicua" w:hAnsi="Amelia Oblicua" w:cs="Arial"/>
          <w:i/>
          <w:color w:val="0070C0"/>
        </w:rPr>
      </w:pPr>
      <w:r w:rsidRPr="00FB6DEA">
        <w:rPr>
          <w:rFonts w:ascii="Amelia Oblicua" w:hAnsi="Amelia Oblicua" w:cs="Arial"/>
          <w:b/>
          <w:i/>
          <w:color w:val="0070C0"/>
        </w:rPr>
        <w:t>Preventiva</w:t>
      </w:r>
      <w:r w:rsidRPr="00FB6DEA">
        <w:rPr>
          <w:rFonts w:ascii="Amelia Oblicua" w:hAnsi="Amelia Oblicua" w:cs="Arial"/>
          <w:i/>
          <w:color w:val="0070C0"/>
        </w:rPr>
        <w:t>:</w:t>
      </w:r>
    </w:p>
    <w:p w14:paraId="651E04A4" w14:textId="77777777" w:rsidR="00C67DA3" w:rsidRPr="00FB6DEA" w:rsidRDefault="00C67DA3" w:rsidP="00C67DA3">
      <w:pPr>
        <w:spacing w:after="0" w:line="240" w:lineRule="auto"/>
        <w:jc w:val="both"/>
        <w:rPr>
          <w:rFonts w:ascii="Amelia Oblicua" w:hAnsi="Amelia Oblicua" w:cs="Arial"/>
          <w:i/>
          <w:color w:val="0070C0"/>
        </w:rPr>
      </w:pPr>
    </w:p>
    <w:p w14:paraId="104BAD54" w14:textId="6C42B82B" w:rsidR="00C67DA3" w:rsidRPr="00FB6DEA" w:rsidRDefault="00E85157" w:rsidP="00C67DA3">
      <w:pPr>
        <w:spacing w:after="0" w:line="240" w:lineRule="auto"/>
        <w:jc w:val="both"/>
        <w:rPr>
          <w:rFonts w:ascii="Amelia Oblicua" w:hAnsi="Amelia Oblicua" w:cs="Arial"/>
          <w:i/>
          <w:color w:val="0070C0"/>
        </w:rPr>
      </w:pPr>
      <w:r w:rsidRPr="00FB6DEA">
        <w:rPr>
          <w:rFonts w:ascii="Amelia Oblicua" w:hAnsi="Amelia Oblicua" w:cs="Arial"/>
          <w:i/>
          <w:color w:val="0070C0"/>
        </w:rPr>
        <w:t xml:space="preserve">En respuesta a la observación </w:t>
      </w:r>
      <w:r w:rsidRPr="00FB6DEA">
        <w:rPr>
          <w:rFonts w:ascii="Amelia Oblicua" w:hAnsi="Amelia Oblicua" w:cs="Arial"/>
          <w:i/>
          <w:iCs/>
          <w:color w:val="0070C0"/>
        </w:rPr>
        <w:t>esta dependencia manifiesta que ha realizado acciones necesarias para dar capacitación al personal de la dependencia</w:t>
      </w:r>
      <w:r w:rsidRPr="00FB6DEA">
        <w:rPr>
          <w:rFonts w:ascii="Amelia Oblicua" w:hAnsi="Amelia Oblicua" w:cs="Arial"/>
          <w:i/>
          <w:color w:val="0070C0"/>
        </w:rPr>
        <w:t xml:space="preserve">, por lo cual se hace entrega copia certificada </w:t>
      </w:r>
      <w:r w:rsidRPr="00FB6DEA">
        <w:rPr>
          <w:rFonts w:ascii="Amelia Oblicua" w:hAnsi="Amelia Oblicua" w:cs="Arial"/>
          <w:i/>
          <w:iCs/>
          <w:color w:val="0070C0"/>
        </w:rPr>
        <w:t xml:space="preserve">capacitación en materia de bitácora por lo cual se anexa evidencia de que en fecha 04 de octubre de 2022 se impartió por personal de la Dirección de Obras Públicas un curso de, el cual fue en carácter de obligatorio; así mismo se anexa copia certificada </w:t>
      </w:r>
      <w:r w:rsidRPr="00FB6DEA">
        <w:rPr>
          <w:rFonts w:ascii="Amelia Oblicua" w:hAnsi="Amelia Oblicua" w:cs="Arial"/>
          <w:i/>
          <w:color w:val="0070C0"/>
        </w:rPr>
        <w:t xml:space="preserve">de los oficios que emite la Cámara Mexicana de la Industria de la Construcción en el cual se confirma los Eventos de Capacitación en materia de </w:t>
      </w:r>
      <w:r w:rsidRPr="00FB6DEA">
        <w:rPr>
          <w:rFonts w:ascii="Amelia Oblicua" w:hAnsi="Amelia Oblicua" w:cs="Arial"/>
          <w:b/>
          <w:i/>
          <w:color w:val="0070C0"/>
        </w:rPr>
        <w:t>“Administración de Obra”,</w:t>
      </w:r>
      <w:r w:rsidRPr="00FB6DEA">
        <w:rPr>
          <w:rFonts w:ascii="Amelia Oblicua" w:hAnsi="Amelia Oblicua" w:cs="Arial"/>
          <w:i/>
          <w:color w:val="0070C0"/>
        </w:rPr>
        <w:t xml:space="preserve"> al cual asistirán los residentes de obra; así como al curso </w:t>
      </w:r>
      <w:r w:rsidRPr="00FB6DEA">
        <w:rPr>
          <w:rFonts w:ascii="Amelia Oblicua" w:hAnsi="Amelia Oblicua" w:cs="Arial"/>
          <w:b/>
          <w:i/>
          <w:color w:val="0070C0"/>
        </w:rPr>
        <w:t>“Ley de Obra Pública del Estado de Chihuahua”,</w:t>
      </w:r>
      <w:r w:rsidRPr="00FB6DEA">
        <w:rPr>
          <w:rFonts w:ascii="Amelia Oblicua" w:hAnsi="Amelia Oblicua" w:cs="Arial"/>
          <w:i/>
          <w:color w:val="0070C0"/>
        </w:rPr>
        <w:t xml:space="preserve"> al cual asistirá personal del Departamento de Licitaciones y Control de Obra y el Departamento Jurídico y Afectaciones, personal que laboran en la Dirección de Obras Públicas, esto a efecto de contar con el personal de estas áreas se encuentre capacitado para aplicar la normatividad aplicable y evitar responsabilidades administrativas.</w:t>
      </w:r>
    </w:p>
    <w:p w14:paraId="56A03FDB" w14:textId="5CBEA6AC" w:rsidR="00E85157" w:rsidRPr="00FB6DEA" w:rsidRDefault="00E85157" w:rsidP="00C67DA3">
      <w:pPr>
        <w:spacing w:after="0" w:line="240" w:lineRule="auto"/>
        <w:jc w:val="both"/>
        <w:rPr>
          <w:rFonts w:ascii="Amelia Oblicua" w:hAnsi="Amelia Oblicua" w:cs="Arial"/>
          <w:i/>
          <w:color w:val="0070C0"/>
        </w:rPr>
      </w:pPr>
    </w:p>
    <w:p w14:paraId="1C2F0B09" w14:textId="77777777" w:rsidR="00A210F2" w:rsidRPr="00B87BF8" w:rsidRDefault="00A210F2" w:rsidP="00B35A78">
      <w:pPr>
        <w:spacing w:after="0" w:line="240" w:lineRule="auto"/>
        <w:jc w:val="both"/>
        <w:rPr>
          <w:rFonts w:ascii="Amelia Oblicua" w:hAnsi="Amelia Oblicua" w:cs="Arial"/>
        </w:rPr>
      </w:pPr>
    </w:p>
    <w:p w14:paraId="186F8A6B" w14:textId="77777777" w:rsidR="00B35A78" w:rsidRPr="00B87BF8" w:rsidRDefault="00B35A78" w:rsidP="00B35A78">
      <w:pPr>
        <w:spacing w:after="0" w:line="240" w:lineRule="auto"/>
        <w:jc w:val="both"/>
        <w:rPr>
          <w:rFonts w:ascii="Amelia Oblicua" w:hAnsi="Amelia Oblicua" w:cs="Arial"/>
        </w:rPr>
      </w:pPr>
    </w:p>
    <w:p w14:paraId="0A1DE1A6" w14:textId="5E55A08C" w:rsidR="00B35A78" w:rsidRPr="00B87BF8" w:rsidRDefault="00465425" w:rsidP="00F40520">
      <w:pPr>
        <w:pStyle w:val="Ttulo2"/>
        <w:jc w:val="center"/>
        <w:rPr>
          <w:rFonts w:ascii="Amelia Oblicua" w:hAnsi="Amelia Oblicua"/>
          <w:szCs w:val="22"/>
        </w:rPr>
      </w:pPr>
      <w:r w:rsidRPr="00F40520">
        <w:rPr>
          <w:rFonts w:ascii="Amelia Oblicua" w:hAnsi="Amelia Oblicua"/>
          <w:szCs w:val="22"/>
          <w:highlight w:val="lightGray"/>
        </w:rPr>
        <w:lastRenderedPageBreak/>
        <w:t>V</w:t>
      </w:r>
      <w:r w:rsidR="00173FCF" w:rsidRPr="00F40520">
        <w:rPr>
          <w:rFonts w:ascii="Amelia Oblicua" w:hAnsi="Amelia Oblicua"/>
          <w:szCs w:val="22"/>
          <w:highlight w:val="lightGray"/>
        </w:rPr>
        <w:t>I</w:t>
      </w:r>
      <w:r w:rsidR="00FE01F6" w:rsidRPr="00F40520">
        <w:rPr>
          <w:rFonts w:ascii="Amelia Oblicua" w:hAnsi="Amelia Oblicua"/>
          <w:szCs w:val="22"/>
          <w:highlight w:val="lightGray"/>
        </w:rPr>
        <w:t>I</w:t>
      </w:r>
      <w:r w:rsidRPr="00F40520">
        <w:rPr>
          <w:rFonts w:ascii="Amelia Oblicua" w:hAnsi="Amelia Oblicua"/>
          <w:szCs w:val="22"/>
          <w:highlight w:val="lightGray"/>
        </w:rPr>
        <w:t xml:space="preserve">. </w:t>
      </w:r>
      <w:r w:rsidR="00B35A78" w:rsidRPr="00F40520">
        <w:rPr>
          <w:rFonts w:ascii="Amelia Oblicua" w:hAnsi="Amelia Oblicua"/>
          <w:szCs w:val="22"/>
          <w:highlight w:val="lightGray"/>
        </w:rPr>
        <w:t>REHABILITACIÓN PARCIAL CON MORTERO ASFÁLTICO DE LA AV. TEÓFILO BORUNDA (AMBOS CUERPOS) EN LA CIUDAD DE CHIHUAHUA.</w:t>
      </w:r>
    </w:p>
    <w:p w14:paraId="37664850" w14:textId="6209B6F9" w:rsidR="00B35A78" w:rsidRDefault="00B35A78" w:rsidP="00B35A78">
      <w:pPr>
        <w:spacing w:after="0" w:line="240" w:lineRule="auto"/>
        <w:jc w:val="both"/>
        <w:rPr>
          <w:rFonts w:ascii="Amelia Oblicua" w:hAnsi="Amelia Oblicua" w:cs="Arial"/>
        </w:rPr>
      </w:pPr>
    </w:p>
    <w:p w14:paraId="19A066A1" w14:textId="2D4B1B25" w:rsidR="00F40520" w:rsidRDefault="00F40520" w:rsidP="00B35A78">
      <w:pPr>
        <w:spacing w:after="0" w:line="240" w:lineRule="auto"/>
        <w:jc w:val="both"/>
        <w:rPr>
          <w:rFonts w:ascii="Amelia Oblicua" w:hAnsi="Amelia Oblicua" w:cs="Arial"/>
        </w:rPr>
      </w:pPr>
    </w:p>
    <w:p w14:paraId="355D321C" w14:textId="77777777" w:rsidR="00F40520" w:rsidRDefault="00F40520" w:rsidP="00B35A78">
      <w:pPr>
        <w:spacing w:after="0" w:line="240" w:lineRule="auto"/>
        <w:jc w:val="both"/>
        <w:rPr>
          <w:rFonts w:ascii="Amelia Oblicua" w:hAnsi="Amelia Oblicua" w:cs="Arial"/>
        </w:rPr>
      </w:pPr>
    </w:p>
    <w:p w14:paraId="38F35E88" w14:textId="07923690" w:rsidR="00F40520" w:rsidRPr="00F40520" w:rsidRDefault="00F40520" w:rsidP="00B35A78">
      <w:pPr>
        <w:spacing w:after="0" w:line="240" w:lineRule="auto"/>
        <w:jc w:val="both"/>
        <w:rPr>
          <w:rFonts w:ascii="Amelia Oblicua" w:hAnsi="Amelia Oblicua" w:cs="Arial"/>
          <w:u w:val="single"/>
        </w:rPr>
      </w:pPr>
      <w:r w:rsidRPr="00F40520">
        <w:rPr>
          <w:rFonts w:ascii="Amelia Oblicua" w:hAnsi="Amelia Oblicua" w:cs="Arial"/>
          <w:u w:val="single"/>
        </w:rPr>
        <w:t>Hallazgo 40   Deficiencias en la autorización en materia ambiental previo al inicio de los trabajos.</w:t>
      </w:r>
    </w:p>
    <w:p w14:paraId="696B6ACF" w14:textId="39327ACF" w:rsidR="00F40520" w:rsidRDefault="00F40520" w:rsidP="00B35A78">
      <w:pPr>
        <w:spacing w:after="0" w:line="240" w:lineRule="auto"/>
        <w:jc w:val="both"/>
        <w:rPr>
          <w:rFonts w:ascii="Amelia Oblicua" w:hAnsi="Amelia Oblicua" w:cs="Arial"/>
        </w:rPr>
      </w:pPr>
    </w:p>
    <w:p w14:paraId="609E2054" w14:textId="77777777" w:rsidR="00F40520" w:rsidRDefault="00F40520" w:rsidP="00B35A78">
      <w:pPr>
        <w:spacing w:after="0" w:line="240" w:lineRule="auto"/>
        <w:jc w:val="both"/>
        <w:rPr>
          <w:rFonts w:ascii="Amelia Oblicua" w:hAnsi="Amelia Oblicua" w:cs="Arial"/>
        </w:rPr>
      </w:pPr>
    </w:p>
    <w:p w14:paraId="5EF0E442"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Se analizó el oficio DOEIA. 604/2022 con fecha 25 de febrero de 2022 en el cual se proporciona la opinión técnica de la Secretaría de Desarrollo Urbano y Ecología del Poder Ejecutivo del Estado en materia ambiental. Dicho oficio responde al oficio D/643/202 del 17 de febrero del 2022 en el cual se solicita se informe si las obras manifestadas en el oficio antes mencionado requieren de un Estudio de Impacto Ambiental.</w:t>
      </w:r>
    </w:p>
    <w:p w14:paraId="5A71A898" w14:textId="77777777" w:rsidR="00B35A78" w:rsidRPr="00B87BF8" w:rsidRDefault="00B35A78" w:rsidP="00B35A78">
      <w:pPr>
        <w:spacing w:after="0" w:line="240" w:lineRule="auto"/>
        <w:jc w:val="both"/>
        <w:rPr>
          <w:rFonts w:ascii="Amelia Oblicua" w:hAnsi="Amelia Oblicua" w:cs="Arial"/>
        </w:rPr>
      </w:pPr>
    </w:p>
    <w:p w14:paraId="555DA948"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Con base en lo mencionado en el párrafo que anterior y con la fecha de inicio de los trabajos el 18 de febrero de 2022 según el contrato 008/2022, el finiquito y las estimaciones proporcionadas a este Órgano Interno de Control se observó que no se contó con la autorización previo al inicio de los trabajos en materia de impacto ambiental emitida por la Secretaría de Desarrollo Urbano y Ecología del Poder Ejecutivo del Estado.</w:t>
      </w:r>
    </w:p>
    <w:p w14:paraId="053415BD" w14:textId="77777777" w:rsidR="00B35A78" w:rsidRPr="00B87BF8" w:rsidRDefault="00B35A78" w:rsidP="00B35A78">
      <w:pPr>
        <w:spacing w:after="0" w:line="240" w:lineRule="auto"/>
        <w:jc w:val="both"/>
        <w:rPr>
          <w:rFonts w:ascii="Amelia Oblicua" w:hAnsi="Amelia Oblicua" w:cs="Arial"/>
        </w:rPr>
      </w:pPr>
    </w:p>
    <w:p w14:paraId="3A329A53"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Lo anterior derivado de la documentación anexa al oficio D/2524/2022 del 15 de junio de 2022 que responde a la solicitud de información OIC-ACE-413/2022 con fecha de 13 de junio de 2022.</w:t>
      </w:r>
    </w:p>
    <w:p w14:paraId="42573180" w14:textId="77777777" w:rsidR="00B35A78" w:rsidRPr="00B87BF8" w:rsidRDefault="00B35A78" w:rsidP="00B35A78">
      <w:pPr>
        <w:spacing w:after="0" w:line="240" w:lineRule="auto"/>
        <w:jc w:val="both"/>
        <w:rPr>
          <w:rFonts w:ascii="Amelia Oblicua" w:hAnsi="Amelia Oblicua" w:cs="Arial"/>
        </w:rPr>
      </w:pPr>
    </w:p>
    <w:p w14:paraId="2612E30E"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 xml:space="preserve">El no contar con la autorización en materia de impacto ambiental, previo al inicio de los trabajos emitida la Secretaría de Desarrollo Urbano y Ecología del Poder Ejecutivo del Estado la autoridad con atribuciones en la materia contrapone lo establecido en la Ley de Equilibrio Ecológico y Protección al Ambiente del Estado de Chihuahua que establece que quienes realicen obras o actividades públicas o privadas, que puedan causar desequilibrios ecológicos o rebasar los límites y condiciones señalados en las disposiciones aplicables, deberán solicitar a la Secretaría, previo al inicio de estas, la autorización en materia de impacto ambiental, o en su caso los Municipios, previo convenio suscrito con el Gobierno del Estado, a través de la Secretaría, podrán asumir las facultades de evaluar el impacto ambiental, en el ámbito de su jurisdicción territorial, de las obras o actividades establecidas en los listados anexos a dicho convenio, mismo que deberá ser publicado en el Periódico Oficial del Estado, y en relación al artículo 8 fracción IX de la Ley de Equilibrio Ecológico y Protección al Ambiente del Estado de Chihuahua de la cual se desprende que el otorgamiento de las autorizaciones para el uso del suelo y de las licencias de construcción u operación, dependiendo del resultado satisfactorio de la evaluación de impacto ambiental, en el caso de proyectos de obras, acciones y servicios que se mencionan en la Ley de Equilibrio Ecológico y Protección al Ambiente del Estado de Chihuahua y en Incumplimiento lo establecido en el Convenio de concertación en materia de Impacto Ambiental que se celebró el 17 de abril de 2019 entre el Gobierno del Estado de Chihuahua por conducto de la Secretaría de Desarrollo Urbano y Ecología con el Municipio de Chihuahua y publicado el 15 de agosto de 2020 en el Periódico Oficial </w:t>
      </w:r>
      <w:r w:rsidRPr="00B87BF8">
        <w:rPr>
          <w:rFonts w:ascii="Amelia Oblicua" w:hAnsi="Amelia Oblicua" w:cs="Arial"/>
        </w:rPr>
        <w:lastRenderedPageBreak/>
        <w:t>del Estado, toda vez que la obra en mención no es competencia del Municipio según el listado de obras y actividades establecidas en la Cláusula PRIMERA.</w:t>
      </w:r>
    </w:p>
    <w:p w14:paraId="3D9D449C" w14:textId="77777777" w:rsidR="00B35A78" w:rsidRPr="00B87BF8" w:rsidRDefault="00B35A78" w:rsidP="00B35A78">
      <w:pPr>
        <w:spacing w:after="0" w:line="240" w:lineRule="auto"/>
        <w:jc w:val="both"/>
        <w:rPr>
          <w:rFonts w:ascii="Amelia Oblicua" w:hAnsi="Amelia Oblicua" w:cs="Arial"/>
        </w:rPr>
      </w:pPr>
    </w:p>
    <w:p w14:paraId="555DFB2C" w14:textId="2F1CB6A6"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 xml:space="preserve">Así mismo se observó que el Ente para la obra en mención la Contratista no presentó las facturas que acrediten la compra del material pétreo en las que aparezcan los metros cúbicos adquiridos de bancos de materiales autorizados en materia de Impacto Ambiental a nivel estatal y/o federal y las autorizaciones vigentes de los proveedores, las cuales fueron solicitadas por la Secretaría de Desarrollo Urbano y Ecología del Poder Ejecutivo del Estado en la opinión técnica emitida mediante oficio DOEIA.IA.604/2022 del 25 de febrero de 2022, lo anterior se determinó de la solicitud de información realizada por el Órgano Interno de Control OIC-ACE-445/2022 del 11 de julio de 2022 en el cual se le solicito a la </w:t>
      </w:r>
      <w:r w:rsidR="00B07466" w:rsidRPr="00B87BF8">
        <w:rPr>
          <w:rFonts w:ascii="Amelia Oblicua" w:hAnsi="Amelia Oblicua" w:cs="Arial"/>
        </w:rPr>
        <w:t xml:space="preserve">Dirección de Obras Publicas </w:t>
      </w:r>
      <w:r w:rsidRPr="00B87BF8">
        <w:rPr>
          <w:rFonts w:ascii="Amelia Oblicua" w:hAnsi="Amelia Oblicua" w:cs="Arial"/>
        </w:rPr>
        <w:t xml:space="preserve">la copia de las facturas que acrediten la compra del material pétreo en las que aparezcan los metros cúbicos adquiridos de bancos de materiales autorizados en materia de Impacto Ambiental a nivel estatal y/o federal y las autorizaciones vigentes de los proveedores y del cual se recibió respuesta en oficio </w:t>
      </w:r>
      <w:r w:rsidR="00355421" w:rsidRPr="00B87BF8">
        <w:rPr>
          <w:rFonts w:ascii="Amelia Oblicua" w:hAnsi="Amelia Oblicua" w:cs="Arial"/>
        </w:rPr>
        <w:t>número</w:t>
      </w:r>
      <w:r w:rsidRPr="00B87BF8">
        <w:rPr>
          <w:rFonts w:ascii="Amelia Oblicua" w:hAnsi="Amelia Oblicua" w:cs="Arial"/>
        </w:rPr>
        <w:t xml:space="preserve"> D/3142/2022 del 13 de julio de 2022 en el cual manifestó no proporcionar y cito: “Tramite en proceso. En espera de la contestación por parte del contratista”.</w:t>
      </w:r>
    </w:p>
    <w:p w14:paraId="1179B369" w14:textId="77777777" w:rsidR="00B35A78" w:rsidRPr="00B87BF8" w:rsidRDefault="00B35A78" w:rsidP="00B35A78">
      <w:pPr>
        <w:spacing w:after="0" w:line="240" w:lineRule="auto"/>
        <w:jc w:val="both"/>
        <w:rPr>
          <w:rFonts w:ascii="Amelia Oblicua" w:hAnsi="Amelia Oblicua" w:cs="Arial"/>
        </w:rPr>
      </w:pPr>
    </w:p>
    <w:p w14:paraId="04E47041"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Incumplimiento en la obligación del Ente Público de considerar los efectos sobre el medio ambiente, desde la óptica de la sustentabilidad y la sostenibilidad, que pueda causar la ejecución de las obras públicas con sustento en la evaluación de impacto ambiental prevista por la Ley de Equilibrio Ecológico y Protección al Ambiente del Estado de Chihuahua, contraviniendo además en las funciones que le corresponden a la residencia de obra de vigilar, previo al inicio de los trabajos se consideren los efectos sobre el medio ambiente, desde la óptica de la sustentabilidad y la sostenibilidad, que pueda causar la ejecución de las obras públicas con sustento en la evaluación de impacto ambiental prevista por la Ley de Equilibrio Ecológico y Protección al Ambiente del Estado de Chihuahua.</w:t>
      </w:r>
    </w:p>
    <w:p w14:paraId="4AB32E6D" w14:textId="77777777" w:rsidR="00B35A78" w:rsidRPr="00B87BF8" w:rsidRDefault="00B35A78" w:rsidP="00B35A78">
      <w:pPr>
        <w:spacing w:after="0" w:line="240" w:lineRule="auto"/>
        <w:jc w:val="both"/>
        <w:rPr>
          <w:rFonts w:ascii="Amelia Oblicua" w:hAnsi="Amelia Oblicua" w:cs="Arial"/>
        </w:rPr>
      </w:pPr>
    </w:p>
    <w:p w14:paraId="628B9D24" w14:textId="77777777" w:rsidR="00B35A78" w:rsidRPr="00B87BF8" w:rsidRDefault="00B35A78" w:rsidP="00B35A78">
      <w:pPr>
        <w:spacing w:after="0" w:line="240" w:lineRule="auto"/>
        <w:jc w:val="both"/>
        <w:rPr>
          <w:rFonts w:ascii="Amelia Oblicua" w:hAnsi="Amelia Oblicua" w:cs="Arial"/>
        </w:rPr>
      </w:pPr>
    </w:p>
    <w:p w14:paraId="21185329" w14:textId="77777777" w:rsidR="00B35A78" w:rsidRPr="00B87BF8" w:rsidRDefault="00B35A78" w:rsidP="00B35A78">
      <w:pPr>
        <w:spacing w:after="0" w:line="240" w:lineRule="auto"/>
        <w:jc w:val="both"/>
        <w:rPr>
          <w:rFonts w:ascii="Amelia Oblicua" w:hAnsi="Amelia Oblicua" w:cs="Arial"/>
          <w:b/>
          <w:bCs/>
        </w:rPr>
      </w:pPr>
      <w:r w:rsidRPr="00B87BF8">
        <w:rPr>
          <w:rFonts w:ascii="Amelia Oblicua" w:hAnsi="Amelia Oblicua" w:cs="Arial"/>
          <w:b/>
          <w:bCs/>
        </w:rPr>
        <w:t>Acción</w:t>
      </w:r>
    </w:p>
    <w:p w14:paraId="1B948EFD" w14:textId="0A5147A4"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Correctiva:</w:t>
      </w:r>
    </w:p>
    <w:p w14:paraId="7759C293" w14:textId="77777777" w:rsidR="00F40520" w:rsidRDefault="00F40520" w:rsidP="00B35A78">
      <w:pPr>
        <w:spacing w:after="0" w:line="240" w:lineRule="auto"/>
        <w:jc w:val="both"/>
        <w:rPr>
          <w:rFonts w:ascii="Amelia Oblicua" w:hAnsi="Amelia Oblicua" w:cs="Arial"/>
        </w:rPr>
      </w:pPr>
    </w:p>
    <w:p w14:paraId="2D3E399B" w14:textId="53582394"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Que el ente presente la documentación y argumentos que considere conveniente para para aclarar el hallazgo y/o proponer acciones inmediatas de solución a los hechos observados con fundamento en los artículos 3 fracciones I y II 30 fracción I de los Lineamientos que Regulan los Procesos de Auditorías, Verificación, Visitas y/o Inspecciones del Órgano Interno de Control del Municipio de Chihuahua.</w:t>
      </w:r>
    </w:p>
    <w:p w14:paraId="4734C3E7" w14:textId="77777777" w:rsidR="00B35A78" w:rsidRPr="00B87BF8" w:rsidRDefault="00B35A78" w:rsidP="00B35A78">
      <w:pPr>
        <w:spacing w:after="0" w:line="240" w:lineRule="auto"/>
        <w:jc w:val="both"/>
        <w:rPr>
          <w:rFonts w:ascii="Amelia Oblicua" w:hAnsi="Amelia Oblicua" w:cs="Arial"/>
        </w:rPr>
      </w:pPr>
    </w:p>
    <w:p w14:paraId="4E4C5187" w14:textId="3F8857A7"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Preventiva:</w:t>
      </w:r>
    </w:p>
    <w:p w14:paraId="5E3C8FDA" w14:textId="77777777" w:rsidR="00F40520" w:rsidRDefault="00F40520" w:rsidP="00B35A78">
      <w:pPr>
        <w:spacing w:after="0" w:line="240" w:lineRule="auto"/>
        <w:jc w:val="both"/>
        <w:rPr>
          <w:rFonts w:ascii="Amelia Oblicua" w:hAnsi="Amelia Oblicua" w:cs="Arial"/>
        </w:rPr>
      </w:pPr>
    </w:p>
    <w:p w14:paraId="60E0955D" w14:textId="498A6B20"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 xml:space="preserve">Solicitar las facturas que acrediten la compra del material pétreo en las que aparezcan los metros cúbicos adquiridos de bancos de materiales autorizados en materia de Impacto Ambiental a nivel estatal y/o federal, y las autorizaciones vigentes de los proveedores y gestionar las autorizaciones en materia ambiental con los entes facultados previo al inicio de los trabajos, así como implementar </w:t>
      </w:r>
      <w:r w:rsidRPr="00B87BF8">
        <w:rPr>
          <w:rFonts w:ascii="Amelia Oblicua" w:hAnsi="Amelia Oblicua" w:cs="Arial"/>
        </w:rPr>
        <w:lastRenderedPageBreak/>
        <w:t>los mecanismos internos que prevengan actos u omisiones que pudieran constituir responsabilidades administrativas, con fundamento en los artículos 3 fracciones I y III, 30 fracción II de los Lineamientos que Regulan los Procesos de Auditorías, Verificación, Visitas y/o Inspecciones del Órgano Interno de Control del Municipio de Chihuahua.</w:t>
      </w:r>
    </w:p>
    <w:p w14:paraId="1EC47F7A" w14:textId="77777777" w:rsidR="00B35A78" w:rsidRPr="00B87BF8" w:rsidRDefault="00B35A78" w:rsidP="00B35A78">
      <w:pPr>
        <w:spacing w:after="0" w:line="240" w:lineRule="auto"/>
        <w:jc w:val="both"/>
        <w:rPr>
          <w:rFonts w:ascii="Amelia Oblicua" w:hAnsi="Amelia Oblicua" w:cs="Arial"/>
          <w:iCs/>
        </w:rPr>
      </w:pPr>
    </w:p>
    <w:p w14:paraId="735B32F3" w14:textId="14C081C1" w:rsidR="00B35A78" w:rsidRPr="00F40520" w:rsidRDefault="000A56D9" w:rsidP="00B35A78">
      <w:pPr>
        <w:spacing w:after="0" w:line="240" w:lineRule="auto"/>
        <w:jc w:val="both"/>
        <w:rPr>
          <w:rFonts w:ascii="Amelia Oblicua" w:hAnsi="Amelia Oblicua" w:cs="Arial"/>
          <w:i/>
          <w:iCs/>
          <w:color w:val="0070C0"/>
        </w:rPr>
      </w:pPr>
      <w:r w:rsidRPr="00F40520">
        <w:rPr>
          <w:rFonts w:ascii="Amelia Oblicua" w:hAnsi="Amelia Oblicua" w:cs="Arial"/>
          <w:b/>
          <w:i/>
          <w:iCs/>
          <w:color w:val="0070C0"/>
        </w:rPr>
        <w:t>Acción:</w:t>
      </w:r>
    </w:p>
    <w:p w14:paraId="044D9BB7" w14:textId="134E610C" w:rsidR="00B35A78" w:rsidRPr="00F40520" w:rsidRDefault="000A56D9" w:rsidP="00B35A78">
      <w:pPr>
        <w:spacing w:after="0" w:line="240" w:lineRule="auto"/>
        <w:jc w:val="both"/>
        <w:rPr>
          <w:rFonts w:ascii="Amelia Oblicua" w:hAnsi="Amelia Oblicua" w:cs="Arial"/>
          <w:i/>
          <w:iCs/>
          <w:color w:val="0070C0"/>
        </w:rPr>
      </w:pPr>
      <w:r w:rsidRPr="00F40520">
        <w:rPr>
          <w:rFonts w:ascii="Amelia Oblicua" w:hAnsi="Amelia Oblicua" w:cs="Arial"/>
          <w:b/>
          <w:i/>
          <w:iCs/>
          <w:color w:val="0070C0"/>
        </w:rPr>
        <w:t>Correctiva:</w:t>
      </w:r>
    </w:p>
    <w:p w14:paraId="305B5C00" w14:textId="1C602F44" w:rsidR="00B35A78" w:rsidRPr="00F40520" w:rsidRDefault="00B35A78" w:rsidP="00B35A78">
      <w:pPr>
        <w:spacing w:after="0" w:line="240" w:lineRule="auto"/>
        <w:jc w:val="both"/>
        <w:rPr>
          <w:rFonts w:ascii="Amelia Oblicua" w:hAnsi="Amelia Oblicua" w:cs="Arial"/>
          <w:i/>
          <w:iCs/>
          <w:color w:val="0070C0"/>
        </w:rPr>
      </w:pPr>
    </w:p>
    <w:p w14:paraId="3102009F" w14:textId="34DEA117" w:rsidR="00461734" w:rsidRPr="00F40520" w:rsidRDefault="00461734" w:rsidP="00B35A78">
      <w:pPr>
        <w:spacing w:after="0" w:line="240" w:lineRule="auto"/>
        <w:jc w:val="both"/>
        <w:rPr>
          <w:rFonts w:ascii="Amelia Oblicua" w:hAnsi="Amelia Oblicua" w:cs="Arial"/>
          <w:i/>
          <w:iCs/>
          <w:color w:val="0070C0"/>
        </w:rPr>
      </w:pPr>
    </w:p>
    <w:p w14:paraId="1AC663EF" w14:textId="3691B2E8" w:rsidR="00461734" w:rsidRPr="00F40520" w:rsidRDefault="00116947" w:rsidP="00461734">
      <w:pPr>
        <w:spacing w:after="0" w:line="240" w:lineRule="auto"/>
        <w:jc w:val="both"/>
        <w:rPr>
          <w:rFonts w:ascii="Amelia Oblicua" w:hAnsi="Amelia Oblicua" w:cs="Arial"/>
          <w:b/>
          <w:bCs/>
          <w:i/>
          <w:iCs/>
          <w:color w:val="0070C0"/>
          <w:u w:val="single"/>
        </w:rPr>
      </w:pPr>
      <w:r w:rsidRPr="00F40520">
        <w:rPr>
          <w:rFonts w:ascii="Amelia Oblicua" w:hAnsi="Amelia Oblicua" w:cs="Arial"/>
          <w:b/>
          <w:bCs/>
          <w:i/>
          <w:iCs/>
          <w:color w:val="0070C0"/>
        </w:rPr>
        <w:t xml:space="preserve">En respuesta a la observación </w:t>
      </w:r>
      <w:r w:rsidR="00461734" w:rsidRPr="00F40520">
        <w:rPr>
          <w:rFonts w:ascii="Amelia Oblicua" w:hAnsi="Amelia Oblicua" w:cs="Arial"/>
          <w:b/>
          <w:bCs/>
          <w:i/>
          <w:iCs/>
          <w:color w:val="0070C0"/>
        </w:rPr>
        <w:t>esta dependencia</w:t>
      </w:r>
      <w:r w:rsidRPr="00F40520">
        <w:rPr>
          <w:rFonts w:ascii="Amelia Oblicua" w:hAnsi="Amelia Oblicua" w:cs="Arial"/>
          <w:b/>
          <w:bCs/>
          <w:i/>
          <w:iCs/>
          <w:color w:val="0070C0"/>
        </w:rPr>
        <w:t xml:space="preserve"> manifiesta </w:t>
      </w:r>
      <w:r w:rsidR="00461734" w:rsidRPr="00F40520">
        <w:rPr>
          <w:rFonts w:ascii="Amelia Oblicua" w:hAnsi="Amelia Oblicua" w:cs="Arial"/>
          <w:b/>
          <w:bCs/>
          <w:i/>
          <w:iCs/>
          <w:color w:val="0070C0"/>
        </w:rPr>
        <w:t xml:space="preserve"> que es una obra ya impactada y las acciones a ejecutar no implican incremento alguno en el nivel de impacto o riesgo ambiental, en virtud de su ubicación, dimensiones, características o alcances, tales como conservación, reparación y mantenimiento, o modificación en la superficie del terreno no ha sufrido modificación alguna, ya que solo se va a rehabilitar la misma carpeta, y </w:t>
      </w:r>
      <w:r w:rsidR="00461734" w:rsidRPr="00F40520">
        <w:rPr>
          <w:rFonts w:ascii="Amelia Oblicua" w:hAnsi="Amelia Oblicua" w:cs="Arial"/>
          <w:b/>
          <w:bCs/>
          <w:i/>
          <w:iCs/>
          <w:color w:val="0070C0"/>
          <w:u w:val="single"/>
        </w:rPr>
        <w:t>no es</w:t>
      </w:r>
      <w:r w:rsidR="00461734" w:rsidRPr="00F40520">
        <w:rPr>
          <w:rFonts w:ascii="Amelia Oblicua" w:hAnsi="Amelia Oblicua" w:cs="Arial"/>
          <w:b/>
          <w:bCs/>
          <w:i/>
          <w:iCs/>
          <w:color w:val="0070C0"/>
        </w:rPr>
        <w:t xml:space="preserve"> </w:t>
      </w:r>
      <w:r w:rsidR="00461734" w:rsidRPr="00F40520">
        <w:rPr>
          <w:rFonts w:ascii="Amelia Oblicua" w:hAnsi="Amelia Oblicua" w:cs="Arial"/>
          <w:b/>
          <w:bCs/>
          <w:i/>
          <w:iCs/>
          <w:color w:val="0070C0"/>
          <w:u w:val="single"/>
        </w:rPr>
        <w:t>necesario una autorización</w:t>
      </w:r>
      <w:r w:rsidR="00461734" w:rsidRPr="00F40520">
        <w:rPr>
          <w:rFonts w:ascii="Amelia Oblicua" w:hAnsi="Amelia Oblicua" w:cs="Arial"/>
          <w:b/>
          <w:bCs/>
          <w:i/>
          <w:iCs/>
          <w:color w:val="0070C0"/>
        </w:rPr>
        <w:t xml:space="preserve"> tal como lo determina el ente facultado para realizar esta opinión técnica que es la Secretaría de Desarrollo Urbano y Ecología del Poder Ejecutivo del Estado, tal como se soporta en oficio </w:t>
      </w:r>
      <w:r w:rsidR="00461734" w:rsidRPr="00F40520">
        <w:rPr>
          <w:rFonts w:ascii="Amelia Oblicua" w:hAnsi="Amelia Oblicua" w:cs="Arial"/>
          <w:i/>
          <w:iCs/>
          <w:color w:val="0070C0"/>
          <w:u w:val="single"/>
        </w:rPr>
        <w:t>DOEIA.IA.604/2022 del 25 de febrero de 2022, en la cual su opinión técnica emitida determina que no requiere la presentación de un Estudio de Impacto Ambiental respalda la fundamentación antes detallada, de igual forma se sustenta con el oficio SEPA 241/2022 de fecha 28 de febrero del presente que emite la Dirección de Desarrollo Urbano y Ecología del Municipio de Chihuahua donde se soporta el mismo criterio que no requiere someterse a la evaluación en materia de impacto ambiental, ya que estas son los entes con facultades para emitir la opinión correspondiente, por lo cual no aplica este requisito para la ejecución de los trabajos objeto del presente hallazgo.</w:t>
      </w:r>
    </w:p>
    <w:p w14:paraId="47F475AE" w14:textId="77777777" w:rsidR="00461734" w:rsidRPr="00F40520" w:rsidRDefault="00461734" w:rsidP="00461734">
      <w:pPr>
        <w:spacing w:after="0" w:line="240" w:lineRule="auto"/>
        <w:jc w:val="both"/>
        <w:rPr>
          <w:rFonts w:ascii="Amelia Oblicua" w:hAnsi="Amelia Oblicua" w:cs="Arial"/>
          <w:i/>
          <w:iCs/>
          <w:color w:val="0070C0"/>
        </w:rPr>
      </w:pPr>
    </w:p>
    <w:p w14:paraId="08537459" w14:textId="402E6A7F" w:rsidR="00461734" w:rsidRPr="00F40520" w:rsidRDefault="00461734" w:rsidP="00461734">
      <w:pPr>
        <w:spacing w:after="0" w:line="240" w:lineRule="auto"/>
        <w:jc w:val="both"/>
        <w:rPr>
          <w:rFonts w:ascii="Amelia Oblicua" w:hAnsi="Amelia Oblicua" w:cs="Arial"/>
          <w:i/>
          <w:iCs/>
          <w:color w:val="0070C0"/>
        </w:rPr>
      </w:pPr>
      <w:r w:rsidRPr="00F40520">
        <w:rPr>
          <w:rFonts w:ascii="Amelia Oblicua" w:hAnsi="Amelia Oblicua" w:cs="Arial"/>
          <w:i/>
          <w:iCs/>
          <w:color w:val="0070C0"/>
        </w:rPr>
        <w:t xml:space="preserve">Por lo que respecta a las facturas que acrediten la compra del material pétreo en las que aparezcan los metros cúbicos adquiridos de bancos de materiales autorizados en materia de Impacto Ambiental a nivel estatal y/o federal y las autorizaciones vigentes de los proveedores, </w:t>
      </w:r>
      <w:r w:rsidR="00116947" w:rsidRPr="00F40520">
        <w:rPr>
          <w:rFonts w:ascii="Amelia Oblicua" w:hAnsi="Amelia Oblicua" w:cs="Arial"/>
          <w:i/>
          <w:iCs/>
          <w:color w:val="0070C0"/>
        </w:rPr>
        <w:t>las cuales se anexa copia de las mismas para su acreditación</w:t>
      </w:r>
      <w:r w:rsidRPr="00F40520">
        <w:rPr>
          <w:rFonts w:ascii="Amelia Oblicua" w:hAnsi="Amelia Oblicua" w:cs="Arial"/>
          <w:i/>
          <w:iCs/>
          <w:color w:val="0070C0"/>
        </w:rPr>
        <w:t>.</w:t>
      </w:r>
    </w:p>
    <w:p w14:paraId="679002C0" w14:textId="77777777" w:rsidR="00461734" w:rsidRPr="00F40520" w:rsidRDefault="00461734" w:rsidP="00B35A78">
      <w:pPr>
        <w:spacing w:after="0" w:line="240" w:lineRule="auto"/>
        <w:jc w:val="both"/>
        <w:rPr>
          <w:rFonts w:ascii="Amelia Oblicua" w:hAnsi="Amelia Oblicua" w:cs="Arial"/>
          <w:i/>
          <w:iCs/>
          <w:color w:val="0070C0"/>
        </w:rPr>
      </w:pPr>
    </w:p>
    <w:p w14:paraId="3BE53F65" w14:textId="77777777" w:rsidR="00B35A78" w:rsidRPr="00F40520" w:rsidRDefault="00B35A78" w:rsidP="00B35A78">
      <w:pPr>
        <w:spacing w:after="0" w:line="240" w:lineRule="auto"/>
        <w:jc w:val="both"/>
        <w:rPr>
          <w:rFonts w:ascii="Amelia Oblicua" w:hAnsi="Amelia Oblicua" w:cs="Arial"/>
          <w:i/>
          <w:iCs/>
          <w:color w:val="0070C0"/>
        </w:rPr>
      </w:pPr>
      <w:r w:rsidRPr="00F40520">
        <w:rPr>
          <w:rFonts w:ascii="Amelia Oblicua" w:hAnsi="Amelia Oblicua" w:cs="Arial"/>
          <w:i/>
          <w:iCs/>
          <w:color w:val="0070C0"/>
        </w:rPr>
        <w:t>Cabe destacar que el Gobierno Municipal tiene gran preocupación por la clara deficiencia de la infraestructura vial de la ciudad que pone en riesgo de daños a las personas y sus bienes, derivado a las condiciones físicas de las calles y avenidas de la ciudad como antecedentes ya que son obras que son solo modificaciones a las obras ya ejecutadas con anterioridad, por lo cual NO PROCEDE LA AUTORIZACIÓN EN MATERIA DE IMPACTO AMBIENTAL, de conformidad con los artículos 6 del Reglamento de la Ley General del Equilibrio Ecológico y la Protección al Ambiente en Materia de Evaluación del Impacto Ambiental que a la letra dicen:</w:t>
      </w:r>
    </w:p>
    <w:p w14:paraId="64BDE5E6" w14:textId="77777777" w:rsidR="00B35A78" w:rsidRPr="00F40520" w:rsidRDefault="00B35A78" w:rsidP="00B35A78">
      <w:pPr>
        <w:spacing w:after="0" w:line="240" w:lineRule="auto"/>
        <w:jc w:val="both"/>
        <w:rPr>
          <w:rFonts w:ascii="Amelia Oblicua" w:hAnsi="Amelia Oblicua" w:cs="Arial"/>
          <w:i/>
          <w:iCs/>
          <w:color w:val="0070C0"/>
        </w:rPr>
      </w:pPr>
    </w:p>
    <w:p w14:paraId="64298B15" w14:textId="77777777" w:rsidR="00B35A78" w:rsidRPr="00F40520" w:rsidRDefault="00B35A78" w:rsidP="00B35A78">
      <w:pPr>
        <w:spacing w:after="0" w:line="240" w:lineRule="auto"/>
        <w:jc w:val="both"/>
        <w:rPr>
          <w:rFonts w:ascii="Amelia Oblicua" w:hAnsi="Amelia Oblicua" w:cs="Arial"/>
          <w:i/>
          <w:iCs/>
          <w:color w:val="0070C0"/>
        </w:rPr>
      </w:pPr>
      <w:r w:rsidRPr="00F40520">
        <w:rPr>
          <w:rFonts w:ascii="Amelia Oblicua" w:hAnsi="Amelia Oblicua" w:cs="Arial"/>
          <w:i/>
          <w:iCs/>
          <w:color w:val="0070C0"/>
        </w:rPr>
        <w:t xml:space="preserve">“Artículo 6o.- Las ampliaciones, modificaciones, sustituciones de infraestructura, rehabilitación y el mantenimiento de instalaciones relacionado con las obras y actividades señaladas en el artículo anterior, así como con las que se encuentren en operación, </w:t>
      </w:r>
      <w:r w:rsidRPr="00F40520">
        <w:rPr>
          <w:rFonts w:ascii="Amelia Oblicua" w:hAnsi="Amelia Oblicua" w:cs="Arial"/>
          <w:b/>
          <w:bCs/>
          <w:i/>
          <w:iCs/>
          <w:color w:val="0070C0"/>
        </w:rPr>
        <w:t>no requerirán de la autorización en materia de impacto ambiental</w:t>
      </w:r>
      <w:r w:rsidRPr="00F40520">
        <w:rPr>
          <w:rFonts w:ascii="Amelia Oblicua" w:hAnsi="Amelia Oblicua" w:cs="Arial"/>
          <w:i/>
          <w:iCs/>
          <w:color w:val="0070C0"/>
        </w:rPr>
        <w:t xml:space="preserve"> siempre y cuando cumplan con todos los requisitos siguientes: </w:t>
      </w:r>
    </w:p>
    <w:p w14:paraId="28C99F5D" w14:textId="77777777" w:rsidR="00B35A78" w:rsidRPr="00F40520" w:rsidRDefault="00B35A78" w:rsidP="00B35A78">
      <w:pPr>
        <w:spacing w:after="0" w:line="240" w:lineRule="auto"/>
        <w:jc w:val="both"/>
        <w:rPr>
          <w:rFonts w:ascii="Amelia Oblicua" w:hAnsi="Amelia Oblicua" w:cs="Arial"/>
          <w:i/>
          <w:iCs/>
          <w:color w:val="0070C0"/>
        </w:rPr>
      </w:pPr>
    </w:p>
    <w:p w14:paraId="59F37A7E" w14:textId="77777777" w:rsidR="00B35A78" w:rsidRPr="00F40520" w:rsidRDefault="00B35A78" w:rsidP="00B35A78">
      <w:pPr>
        <w:spacing w:after="0" w:line="240" w:lineRule="auto"/>
        <w:jc w:val="both"/>
        <w:rPr>
          <w:rFonts w:ascii="Amelia Oblicua" w:hAnsi="Amelia Oblicua" w:cs="Arial"/>
          <w:i/>
          <w:iCs/>
          <w:color w:val="0070C0"/>
        </w:rPr>
      </w:pPr>
      <w:r w:rsidRPr="00F40520">
        <w:rPr>
          <w:rFonts w:ascii="Amelia Oblicua" w:hAnsi="Amelia Oblicua" w:cs="Arial"/>
          <w:i/>
          <w:iCs/>
          <w:color w:val="0070C0"/>
        </w:rPr>
        <w:lastRenderedPageBreak/>
        <w:t>IV.</w:t>
      </w:r>
      <w:r w:rsidRPr="00F40520">
        <w:rPr>
          <w:rFonts w:ascii="Amelia Oblicua" w:hAnsi="Amelia Oblicua" w:cs="Arial"/>
          <w:i/>
          <w:iCs/>
          <w:color w:val="0070C0"/>
        </w:rPr>
        <w:tab/>
        <w:t xml:space="preserve">Las obras y actividades cuenten previamente con la autorización respectiva o cuando no hubieren requerido de ésta; </w:t>
      </w:r>
    </w:p>
    <w:p w14:paraId="6CAF0717" w14:textId="77777777" w:rsidR="00B35A78" w:rsidRPr="00F40520" w:rsidRDefault="00B35A78" w:rsidP="00B35A78">
      <w:pPr>
        <w:spacing w:after="0" w:line="240" w:lineRule="auto"/>
        <w:jc w:val="both"/>
        <w:rPr>
          <w:rFonts w:ascii="Amelia Oblicua" w:hAnsi="Amelia Oblicua" w:cs="Arial"/>
          <w:i/>
          <w:iCs/>
          <w:color w:val="0070C0"/>
        </w:rPr>
      </w:pPr>
      <w:r w:rsidRPr="00F40520">
        <w:rPr>
          <w:rFonts w:ascii="Amelia Oblicua" w:hAnsi="Amelia Oblicua" w:cs="Arial"/>
          <w:i/>
          <w:iCs/>
          <w:color w:val="0070C0"/>
        </w:rPr>
        <w:t>V.</w:t>
      </w:r>
      <w:r w:rsidRPr="00F40520">
        <w:rPr>
          <w:rFonts w:ascii="Amelia Oblicua" w:hAnsi="Amelia Oblicua" w:cs="Arial"/>
          <w:i/>
          <w:iCs/>
          <w:color w:val="0070C0"/>
        </w:rPr>
        <w:tab/>
        <w:t xml:space="preserve">Las acciones por realizar no tengan relación alguna con el proceso de producción que generó dicha autorización, y </w:t>
      </w:r>
    </w:p>
    <w:p w14:paraId="11AFFCF6" w14:textId="77777777" w:rsidR="00B35A78" w:rsidRPr="00F40520" w:rsidRDefault="00B35A78" w:rsidP="00B35A78">
      <w:pPr>
        <w:spacing w:after="0" w:line="240" w:lineRule="auto"/>
        <w:jc w:val="both"/>
        <w:rPr>
          <w:rFonts w:ascii="Amelia Oblicua" w:hAnsi="Amelia Oblicua" w:cs="Arial"/>
          <w:i/>
          <w:iCs/>
          <w:color w:val="0070C0"/>
        </w:rPr>
      </w:pPr>
      <w:r w:rsidRPr="00F40520">
        <w:rPr>
          <w:rFonts w:ascii="Amelia Oblicua" w:hAnsi="Amelia Oblicua" w:cs="Arial"/>
          <w:i/>
          <w:iCs/>
          <w:color w:val="0070C0"/>
        </w:rPr>
        <w:t>VI.</w:t>
      </w:r>
      <w:r w:rsidRPr="00F40520">
        <w:rPr>
          <w:rFonts w:ascii="Amelia Oblicua" w:hAnsi="Amelia Oblicua" w:cs="Arial"/>
          <w:i/>
          <w:iCs/>
          <w:color w:val="0070C0"/>
        </w:rPr>
        <w:tab/>
        <w:t>Dichas acciones no impliquen incremento alguno en el nivel de impacto o riesgo ambiental, en virtud de su ubicación, dimensiones, características o alcances, tales como conservación, reparación y mantenimiento de bienes inmuebles; construcción, instalación y demolición de bienes inmuebles en áreas urbanas, o modificación de bienes inmuebles cuando se pretenda llevar a cabo en la superficie del terreno ocupada por la construcción o instalación de que se trate.</w:t>
      </w:r>
    </w:p>
    <w:p w14:paraId="278829BB" w14:textId="77777777" w:rsidR="00B35A78" w:rsidRPr="00F40520" w:rsidRDefault="00B35A78" w:rsidP="00B35A78">
      <w:pPr>
        <w:spacing w:after="0" w:line="240" w:lineRule="auto"/>
        <w:jc w:val="both"/>
        <w:rPr>
          <w:rFonts w:ascii="Amelia Oblicua" w:hAnsi="Amelia Oblicua" w:cs="Arial"/>
          <w:i/>
          <w:iCs/>
          <w:color w:val="0070C0"/>
        </w:rPr>
      </w:pPr>
    </w:p>
    <w:p w14:paraId="2DB5C5E6" w14:textId="77777777" w:rsidR="00B35A78" w:rsidRPr="00F40520" w:rsidRDefault="00B35A78" w:rsidP="00B35A78">
      <w:pPr>
        <w:spacing w:after="0" w:line="240" w:lineRule="auto"/>
        <w:jc w:val="both"/>
        <w:rPr>
          <w:rFonts w:ascii="Amelia Oblicua" w:hAnsi="Amelia Oblicua" w:cs="Arial"/>
          <w:i/>
          <w:iCs/>
          <w:color w:val="0070C0"/>
        </w:rPr>
      </w:pPr>
      <w:r w:rsidRPr="00F40520">
        <w:rPr>
          <w:rFonts w:ascii="Amelia Oblicua" w:hAnsi="Amelia Oblicua" w:cs="Arial"/>
          <w:i/>
          <w:iCs/>
          <w:color w:val="0070C0"/>
        </w:rPr>
        <w:t xml:space="preserve">En estos casos, los interesados deberán dar aviso a la Secretaría previamente a la realización de dichas acciones. </w:t>
      </w:r>
    </w:p>
    <w:p w14:paraId="3175CFAA" w14:textId="77777777" w:rsidR="00B35A78" w:rsidRPr="00F40520" w:rsidRDefault="00B35A78" w:rsidP="00B35A78">
      <w:pPr>
        <w:spacing w:after="0" w:line="240" w:lineRule="auto"/>
        <w:jc w:val="both"/>
        <w:rPr>
          <w:rFonts w:ascii="Amelia Oblicua" w:hAnsi="Amelia Oblicua" w:cs="Arial"/>
          <w:i/>
          <w:iCs/>
          <w:color w:val="0070C0"/>
        </w:rPr>
      </w:pPr>
    </w:p>
    <w:p w14:paraId="0FAC6EB3" w14:textId="77777777" w:rsidR="00B35A78" w:rsidRPr="00F40520" w:rsidRDefault="00B35A78" w:rsidP="00B35A78">
      <w:pPr>
        <w:spacing w:after="0" w:line="240" w:lineRule="auto"/>
        <w:jc w:val="both"/>
        <w:rPr>
          <w:rFonts w:ascii="Amelia Oblicua" w:hAnsi="Amelia Oblicua" w:cs="Arial"/>
          <w:i/>
          <w:iCs/>
          <w:color w:val="0070C0"/>
        </w:rPr>
      </w:pPr>
      <w:r w:rsidRPr="00F40520">
        <w:rPr>
          <w:rFonts w:ascii="Amelia Oblicua" w:hAnsi="Amelia Oblicua" w:cs="Arial"/>
          <w:i/>
          <w:iCs/>
          <w:color w:val="0070C0"/>
        </w:rPr>
        <w:t>Las ampliaciones, modificaciones, sustitución de infraestructura, rehabilitación y el mantenimiento de instalaciones relacionadas con las obras y actividades señaladas en el artículo 5o., así como con las que se encuentren en operación y que sean distintas a las que se refiere el primer párrafo de este artículo, podrán ser exentadas de la presentación de la manifestación de impacto ambiental cuando se demuestre que su ejecución no causará desequilibrios ecológicos ni rebasará los límites y condiciones establecidos en las disposiciones jurídicas relativas a la protección al ambiente y a la preservación y restauración de los ecosistemas.</w:t>
      </w:r>
    </w:p>
    <w:p w14:paraId="651F7682" w14:textId="77777777" w:rsidR="00B35A78" w:rsidRPr="00F40520" w:rsidRDefault="00B35A78" w:rsidP="00B35A78">
      <w:pPr>
        <w:spacing w:after="0" w:line="240" w:lineRule="auto"/>
        <w:jc w:val="both"/>
        <w:rPr>
          <w:rFonts w:ascii="Amelia Oblicua" w:hAnsi="Amelia Oblicua" w:cs="Arial"/>
          <w:i/>
          <w:iCs/>
          <w:color w:val="0070C0"/>
        </w:rPr>
      </w:pPr>
    </w:p>
    <w:p w14:paraId="03123CE3" w14:textId="77777777" w:rsidR="00B35A78" w:rsidRPr="00F40520" w:rsidRDefault="00B35A78" w:rsidP="00B35A78">
      <w:pPr>
        <w:spacing w:after="0" w:line="240" w:lineRule="auto"/>
        <w:jc w:val="both"/>
        <w:rPr>
          <w:rFonts w:ascii="Amelia Oblicua" w:hAnsi="Amelia Oblicua" w:cs="Arial"/>
          <w:i/>
          <w:iCs/>
          <w:color w:val="0070C0"/>
        </w:rPr>
      </w:pPr>
      <w:r w:rsidRPr="00F40520">
        <w:rPr>
          <w:rFonts w:ascii="Amelia Oblicua" w:hAnsi="Amelia Oblicua" w:cs="Arial"/>
          <w:i/>
          <w:iCs/>
          <w:color w:val="0070C0"/>
        </w:rPr>
        <w:t xml:space="preserve">Para efectos del párrafo anterior, los promoventes deberán dar aviso a la Secretaría de las acciones que pretendan realizar para que ésta, dentro del plazo de diez días, determine si es necesaria la presentación de una manifestación de impacto ambiental, o si las acciones no requieren ser evaluadas y, por lo tanto, pueden realizarse sin contar con autorización. </w:t>
      </w:r>
    </w:p>
    <w:p w14:paraId="6DB673E7" w14:textId="77777777" w:rsidR="00B35A78" w:rsidRPr="00F40520" w:rsidRDefault="00B35A78" w:rsidP="00B35A78">
      <w:pPr>
        <w:spacing w:after="0" w:line="240" w:lineRule="auto"/>
        <w:jc w:val="both"/>
        <w:rPr>
          <w:rFonts w:ascii="Amelia Oblicua" w:hAnsi="Amelia Oblicua" w:cs="Arial"/>
          <w:i/>
          <w:iCs/>
          <w:color w:val="0070C0"/>
        </w:rPr>
      </w:pPr>
    </w:p>
    <w:p w14:paraId="0B8961E7" w14:textId="77777777" w:rsidR="00B35A78" w:rsidRPr="00F40520" w:rsidRDefault="00B35A78" w:rsidP="00B35A78">
      <w:pPr>
        <w:spacing w:after="0" w:line="240" w:lineRule="auto"/>
        <w:jc w:val="both"/>
        <w:rPr>
          <w:rFonts w:ascii="Amelia Oblicua" w:hAnsi="Amelia Oblicua" w:cs="Arial"/>
          <w:i/>
          <w:iCs/>
          <w:color w:val="0070C0"/>
        </w:rPr>
      </w:pPr>
      <w:r w:rsidRPr="00F40520">
        <w:rPr>
          <w:rFonts w:ascii="Amelia Oblicua" w:hAnsi="Amelia Oblicua" w:cs="Arial"/>
          <w:i/>
          <w:iCs/>
          <w:color w:val="0070C0"/>
        </w:rPr>
        <w:t xml:space="preserve">Como antecedente, </w:t>
      </w:r>
      <w:r w:rsidRPr="00F40520">
        <w:rPr>
          <w:rFonts w:ascii="Amelia Oblicua" w:hAnsi="Amelia Oblicua" w:cs="Arial"/>
          <w:b/>
          <w:bCs/>
          <w:i/>
          <w:iCs/>
          <w:color w:val="0070C0"/>
        </w:rPr>
        <w:t>no es una obra nueva</w:t>
      </w:r>
      <w:r w:rsidRPr="00F40520">
        <w:rPr>
          <w:rFonts w:ascii="Amelia Oblicua" w:hAnsi="Amelia Oblicua" w:cs="Arial"/>
          <w:i/>
          <w:iCs/>
          <w:color w:val="0070C0"/>
        </w:rPr>
        <w:t xml:space="preserve">, es solo la intervención en </w:t>
      </w:r>
      <w:r w:rsidRPr="00F40520">
        <w:rPr>
          <w:rFonts w:ascii="Amelia Oblicua" w:hAnsi="Amelia Oblicua" w:cs="Arial"/>
          <w:b/>
          <w:bCs/>
          <w:i/>
          <w:iCs/>
          <w:color w:val="0070C0"/>
        </w:rPr>
        <w:t>Mantenimiento y Rehabilitación y en su caso Mejoramiento a la infraestructura vial de una obra ya impactada</w:t>
      </w:r>
      <w:r w:rsidRPr="00F40520">
        <w:rPr>
          <w:rFonts w:ascii="Amelia Oblicua" w:hAnsi="Amelia Oblicua" w:cs="Arial"/>
          <w:i/>
          <w:iCs/>
          <w:color w:val="0070C0"/>
        </w:rPr>
        <w:t>.</w:t>
      </w:r>
    </w:p>
    <w:p w14:paraId="307DA493" w14:textId="77777777" w:rsidR="00B35A78" w:rsidRPr="00F40520" w:rsidRDefault="00B35A78" w:rsidP="00B35A78">
      <w:pPr>
        <w:spacing w:after="0" w:line="240" w:lineRule="auto"/>
        <w:jc w:val="both"/>
        <w:rPr>
          <w:rFonts w:ascii="Amelia Oblicua" w:hAnsi="Amelia Oblicua" w:cs="Arial"/>
          <w:i/>
          <w:iCs/>
          <w:color w:val="0070C0"/>
        </w:rPr>
      </w:pPr>
    </w:p>
    <w:p w14:paraId="5F1F6415" w14:textId="77777777" w:rsidR="00B35A78" w:rsidRPr="00F40520" w:rsidRDefault="00B35A78" w:rsidP="00B35A78">
      <w:pPr>
        <w:spacing w:after="0" w:line="240" w:lineRule="auto"/>
        <w:jc w:val="both"/>
        <w:rPr>
          <w:rFonts w:ascii="Amelia Oblicua" w:hAnsi="Amelia Oblicua" w:cs="Arial"/>
          <w:i/>
          <w:iCs/>
          <w:color w:val="0070C0"/>
        </w:rPr>
      </w:pPr>
      <w:r w:rsidRPr="00F40520">
        <w:rPr>
          <w:rFonts w:ascii="Amelia Oblicua" w:hAnsi="Amelia Oblicua" w:cs="Arial"/>
          <w:i/>
          <w:iCs/>
          <w:color w:val="0070C0"/>
        </w:rPr>
        <w:t xml:space="preserve">Lo anterior, ya que no es una obra nueva, se puede inferir que al haber una obra previa, debió de contar con el Impacto Ambiental correspondiente, por lo cual la ejecución de los trabajos por esta Dirección respecto al mantenimiento, rehabilitación y mejoramiento de la obra ya existente sin hacer cambios al proyecto original, por lo cual son acciones que </w:t>
      </w:r>
      <w:r w:rsidRPr="00F40520">
        <w:rPr>
          <w:rFonts w:ascii="Amelia Oblicua" w:hAnsi="Amelia Oblicua" w:cs="Arial"/>
          <w:b/>
          <w:bCs/>
          <w:i/>
          <w:iCs/>
          <w:color w:val="0070C0"/>
        </w:rPr>
        <w:t>NO</w:t>
      </w:r>
      <w:r w:rsidRPr="00F40520">
        <w:rPr>
          <w:rFonts w:ascii="Amelia Oblicua" w:hAnsi="Amelia Oblicua" w:cs="Arial"/>
          <w:i/>
          <w:iCs/>
          <w:color w:val="0070C0"/>
        </w:rPr>
        <w:t xml:space="preserve"> causan desequilibrios ecológicos o rebasan los límites y condiciones señalados en las disposiciones aplicables, por lo cual no aplica el artículo 41 de la Ley  de Equilibrio Ecológico y Protección al Ambiente del Estado de Chihuahua, cumpliendo así los principios establecidos en el artículo 25 la mencionada ley  que establece que los Municipios deberán cumplir con los principios para la formulación y conducción de la política ambiental, respecto a que las autoridades y los particulares deben asumir la responsabilidad de la preservación y restauración del equilibrio ecológico y la protección al ambiente; así como realizar obras o actividades que afecten o puedan afectar el ambiente; el control y la prevención de la contaminación ambiental, el adecuado aprovechamiento de los elementos naturales y el mejoramiento del entorno natural de los asentamientos humanos, son elementos fundamentales para elevar la calidad de la vida de la población; entre otras, y derivado a que si se hubiera dejado de atender igual hubiera podido generar </w:t>
      </w:r>
      <w:r w:rsidRPr="00F40520">
        <w:rPr>
          <w:rFonts w:ascii="Amelia Oblicua" w:hAnsi="Amelia Oblicua" w:cs="Arial"/>
          <w:i/>
          <w:iCs/>
          <w:color w:val="0070C0"/>
        </w:rPr>
        <w:lastRenderedPageBreak/>
        <w:t xml:space="preserve">incidentes viales que causaran daño a los bienes de los ciudadanos, así como daños materiales al municipio de Chihuahua el cual debe de responder por los daños en calles y vialidades de la ciudad.                                                                                                                                                                              </w:t>
      </w:r>
    </w:p>
    <w:p w14:paraId="524F5ACF" w14:textId="77777777" w:rsidR="00B35A78" w:rsidRPr="00F40520" w:rsidRDefault="00B35A78" w:rsidP="00B35A78">
      <w:pPr>
        <w:spacing w:after="0" w:line="240" w:lineRule="auto"/>
        <w:jc w:val="both"/>
        <w:rPr>
          <w:rFonts w:ascii="Amelia Oblicua" w:hAnsi="Amelia Oblicua" w:cs="Arial"/>
          <w:i/>
          <w:iCs/>
          <w:color w:val="0070C0"/>
        </w:rPr>
      </w:pPr>
    </w:p>
    <w:p w14:paraId="323F2DD4" w14:textId="77777777" w:rsidR="00B35A78" w:rsidRPr="00F40520" w:rsidRDefault="00B35A78" w:rsidP="00B35A78">
      <w:pPr>
        <w:spacing w:after="0" w:line="240" w:lineRule="auto"/>
        <w:jc w:val="both"/>
        <w:rPr>
          <w:rFonts w:ascii="Amelia Oblicua" w:hAnsi="Amelia Oblicua" w:cs="Arial"/>
          <w:i/>
          <w:iCs/>
        </w:rPr>
      </w:pPr>
    </w:p>
    <w:p w14:paraId="3CCDF7EE" w14:textId="0C866397" w:rsidR="00B35A78" w:rsidRPr="00F40520" w:rsidRDefault="000A56D9" w:rsidP="00B35A78">
      <w:pPr>
        <w:spacing w:after="0" w:line="240" w:lineRule="auto"/>
        <w:jc w:val="both"/>
        <w:rPr>
          <w:rFonts w:ascii="Amelia Oblicua" w:hAnsi="Amelia Oblicua" w:cs="Arial"/>
          <w:i/>
          <w:iCs/>
          <w:color w:val="0070C0"/>
        </w:rPr>
      </w:pPr>
      <w:r w:rsidRPr="00F40520">
        <w:rPr>
          <w:rFonts w:ascii="Amelia Oblicua" w:hAnsi="Amelia Oblicua" w:cs="Arial"/>
          <w:b/>
          <w:i/>
          <w:iCs/>
          <w:color w:val="0070C0"/>
        </w:rPr>
        <w:t>Preventiva:</w:t>
      </w:r>
    </w:p>
    <w:p w14:paraId="44AD3E1A" w14:textId="6DA9E6EF" w:rsidR="00B35A78" w:rsidRPr="00F40520" w:rsidRDefault="00B35A78" w:rsidP="00B35A78">
      <w:pPr>
        <w:spacing w:after="0" w:line="240" w:lineRule="auto"/>
        <w:jc w:val="both"/>
        <w:rPr>
          <w:rFonts w:ascii="Amelia Oblicua" w:hAnsi="Amelia Oblicua" w:cs="Arial"/>
          <w:i/>
          <w:iCs/>
        </w:rPr>
      </w:pPr>
    </w:p>
    <w:p w14:paraId="2A4F88F7" w14:textId="56F8CB7C" w:rsidR="00412564" w:rsidRPr="00F40520" w:rsidRDefault="00412564" w:rsidP="00412564">
      <w:pPr>
        <w:spacing w:after="0" w:line="240" w:lineRule="auto"/>
        <w:jc w:val="both"/>
        <w:rPr>
          <w:rFonts w:ascii="Amelia Oblicua" w:hAnsi="Amelia Oblicua" w:cs="Arial"/>
          <w:i/>
          <w:iCs/>
          <w:color w:val="0070C0"/>
        </w:rPr>
      </w:pPr>
      <w:r w:rsidRPr="00F40520">
        <w:rPr>
          <w:rFonts w:ascii="Amelia Oblicua" w:hAnsi="Amelia Oblicua" w:cs="Arial"/>
          <w:i/>
          <w:iCs/>
          <w:color w:val="0070C0"/>
        </w:rPr>
        <w:t>La Dirección ha implementado la creación de nuevo módulo en el Sistema Helios en el cual se podrá subsanar las deficiencias en materia de autorización en materia de permiso de construcción e impactos ambientales y/o avisos y en caso informes o reporte a las dependencias correspondientes, por lo que esta Dirección manifiesta que se hace entrega de copia certificada de los oficios D-3985/2022 en donde se solicita por parte de la esta dirección las modificaciones en el Sistema Helios, así como oficios de fechas 20 de septiembre y 11 de noviembre en el cual el contratista E-SAPCO SOFTWARE, S.A. DE C.V., hace entrega de las actualizaciones al Programa Helios, así mismo video certificado donde se acredita que las actualizaciones se encuentran funcionando en dicho programa.</w:t>
      </w:r>
    </w:p>
    <w:p w14:paraId="2A0D63AC" w14:textId="37285746" w:rsidR="00412564" w:rsidRPr="00F40520" w:rsidRDefault="00412564" w:rsidP="00B35A78">
      <w:pPr>
        <w:spacing w:after="0" w:line="240" w:lineRule="auto"/>
        <w:jc w:val="both"/>
        <w:rPr>
          <w:rFonts w:ascii="Amelia Oblicua" w:hAnsi="Amelia Oblicua" w:cs="Arial"/>
          <w:i/>
          <w:iCs/>
        </w:rPr>
      </w:pPr>
    </w:p>
    <w:p w14:paraId="4F257766" w14:textId="77777777" w:rsidR="00A316E8" w:rsidRPr="00F40520" w:rsidRDefault="00A316E8" w:rsidP="00A316E8">
      <w:pPr>
        <w:spacing w:after="0" w:line="240" w:lineRule="auto"/>
        <w:jc w:val="both"/>
        <w:rPr>
          <w:rFonts w:ascii="Amelia Oblicua" w:hAnsi="Amelia Oblicua" w:cs="Arial"/>
          <w:i/>
          <w:iCs/>
          <w:color w:val="0070C0"/>
        </w:rPr>
      </w:pPr>
      <w:r w:rsidRPr="00F40520">
        <w:rPr>
          <w:rFonts w:ascii="Amelia Oblicua" w:hAnsi="Amelia Oblicua" w:cs="Arial"/>
          <w:i/>
          <w:iCs/>
          <w:color w:val="0070C0"/>
        </w:rPr>
        <w:t>De igual forma se hace entrega del formato que se ha implementado (Check List) para la revisión de los documentos que establece la normatividad aplicable para la integración de expediente técnico, el inicio del proceso de contratación, la propia contratación y ejecución del contrato, incluyendo información y/o requisitos de las estimaciones, ajuste de costos, convenios, suspensión, terminación anticipada, rescisión, así como de la terminación de los trabajos.</w:t>
      </w:r>
    </w:p>
    <w:p w14:paraId="18DC1BDC" w14:textId="77777777" w:rsidR="00A316E8" w:rsidRPr="00B87BF8" w:rsidRDefault="00A316E8" w:rsidP="00B35A78">
      <w:pPr>
        <w:spacing w:after="0" w:line="240" w:lineRule="auto"/>
        <w:jc w:val="both"/>
        <w:rPr>
          <w:rFonts w:ascii="Amelia Oblicua" w:hAnsi="Amelia Oblicua" w:cs="Arial"/>
          <w:iCs/>
        </w:rPr>
      </w:pPr>
    </w:p>
    <w:p w14:paraId="6DFCCE85" w14:textId="18DAE9BD" w:rsidR="00B35A78" w:rsidRPr="00F40520" w:rsidRDefault="00B35A78" w:rsidP="00F40520">
      <w:pPr>
        <w:rPr>
          <w:rFonts w:ascii="Amelia Oblicua" w:hAnsi="Amelia Oblicua"/>
          <w:u w:val="single"/>
        </w:rPr>
      </w:pPr>
    </w:p>
    <w:p w14:paraId="168BBE74" w14:textId="77777777" w:rsidR="00B35A78" w:rsidRPr="00F40520" w:rsidRDefault="00B35A78" w:rsidP="00F40520">
      <w:pPr>
        <w:rPr>
          <w:rFonts w:ascii="Amelia Oblicua" w:hAnsi="Amelia Oblicua"/>
          <w:u w:val="single"/>
        </w:rPr>
      </w:pPr>
      <w:r w:rsidRPr="00F40520">
        <w:rPr>
          <w:rFonts w:ascii="Amelia Oblicua" w:hAnsi="Amelia Oblicua"/>
          <w:u w:val="single"/>
        </w:rPr>
        <w:t>Hallazgo 41</w:t>
      </w:r>
      <w:r w:rsidRPr="00F40520">
        <w:rPr>
          <w:rFonts w:ascii="Amelia Oblicua" w:hAnsi="Amelia Oblicua"/>
          <w:u w:val="single"/>
        </w:rPr>
        <w:tab/>
        <w:t>Deficiencias en el programa de ejecución de obra elaborado por la ejecutora.</w:t>
      </w:r>
    </w:p>
    <w:p w14:paraId="73576D93" w14:textId="6CE3847B" w:rsidR="00F40520" w:rsidRDefault="00F40520" w:rsidP="00B35A78">
      <w:pPr>
        <w:spacing w:after="0" w:line="240" w:lineRule="auto"/>
        <w:jc w:val="both"/>
        <w:rPr>
          <w:rFonts w:ascii="Amelia Oblicua" w:hAnsi="Amelia Oblicua" w:cs="Arial"/>
        </w:rPr>
      </w:pPr>
    </w:p>
    <w:p w14:paraId="6F5E4EA7" w14:textId="77777777" w:rsidR="00F40520" w:rsidRDefault="00F40520" w:rsidP="00B35A78">
      <w:pPr>
        <w:spacing w:after="0" w:line="240" w:lineRule="auto"/>
        <w:jc w:val="both"/>
        <w:rPr>
          <w:rFonts w:ascii="Amelia Oblicua" w:hAnsi="Amelia Oblicua" w:cs="Arial"/>
        </w:rPr>
      </w:pPr>
    </w:p>
    <w:p w14:paraId="0A161E9E" w14:textId="7430130A"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Se detectó que el programa de ejecución de obra elaborado por la ejecutora no indica las fechas previstas, señaladas en días naturales, de comienzo y terminación de la obra lo que contraviene lo establecido 8 fracción IX de la Ley de Obras Públicas y Servicios Relacionados con las Mismas del Estado de Chihuahua del que se desprende que el programa de ejecución de los trabajos indicará las fechas previstas, señaladas en días naturales, de comienzo y terminación de todas sus fases, considerando las acciones previas a su iniciación y las condiciones climáticas, físicas y demás características similares esperadas de la zona o región donde deban realizarse.</w:t>
      </w:r>
    </w:p>
    <w:p w14:paraId="0DA148E7" w14:textId="77777777" w:rsidR="00B35A78" w:rsidRPr="00B87BF8" w:rsidRDefault="00B35A78" w:rsidP="00B35A78">
      <w:pPr>
        <w:spacing w:after="0" w:line="240" w:lineRule="auto"/>
        <w:jc w:val="both"/>
        <w:rPr>
          <w:rFonts w:ascii="Amelia Oblicua" w:hAnsi="Amelia Oblicua" w:cs="Arial"/>
        </w:rPr>
      </w:pPr>
    </w:p>
    <w:p w14:paraId="7F766D8D"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Lo anterior se determinó derivado del análisis del programa de ejecución de obra elaborado por la ejecutora y entregado mediante oficio número D/2524/2022 el 15 de junio del 2022.</w:t>
      </w:r>
    </w:p>
    <w:p w14:paraId="7D55BDCB" w14:textId="77777777" w:rsidR="00B35A78" w:rsidRPr="00B87BF8" w:rsidRDefault="00B35A78" w:rsidP="00B35A78">
      <w:pPr>
        <w:spacing w:after="0" w:line="240" w:lineRule="auto"/>
        <w:jc w:val="both"/>
        <w:rPr>
          <w:rFonts w:ascii="Amelia Oblicua" w:hAnsi="Amelia Oblicua" w:cs="Arial"/>
        </w:rPr>
      </w:pPr>
    </w:p>
    <w:p w14:paraId="1AC300BA" w14:textId="77777777" w:rsidR="00B35A78" w:rsidRPr="00B87BF8" w:rsidRDefault="00B35A78" w:rsidP="00B35A78">
      <w:pPr>
        <w:spacing w:after="0" w:line="240" w:lineRule="auto"/>
        <w:jc w:val="both"/>
        <w:rPr>
          <w:rFonts w:ascii="Amelia Oblicua" w:hAnsi="Amelia Oblicua" w:cs="Arial"/>
        </w:rPr>
      </w:pPr>
    </w:p>
    <w:p w14:paraId="45FFA22E" w14:textId="51D0EC6C"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Acción:</w:t>
      </w:r>
    </w:p>
    <w:p w14:paraId="70926B35" w14:textId="7C91A27A"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Correctiva:</w:t>
      </w:r>
    </w:p>
    <w:p w14:paraId="3C27C3DE"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 xml:space="preserve">Que el ente presente la documentación y argumentos que considere conveniente para para aclarar el hallazgo y/o proponer acciones inmediatas de solución a los hechos observados con fundamento en los artículos 3 fracciones I y II 30 fracción I de los Lineamientos que Regulan los Procesos de </w:t>
      </w:r>
      <w:r w:rsidRPr="00B87BF8">
        <w:rPr>
          <w:rFonts w:ascii="Amelia Oblicua" w:hAnsi="Amelia Oblicua" w:cs="Arial"/>
        </w:rPr>
        <w:lastRenderedPageBreak/>
        <w:t xml:space="preserve">Auditorías, Verificación, Visitas y/o Inspecciones del Órgano Interno de Control del Municipio de Chihuahua. </w:t>
      </w:r>
    </w:p>
    <w:p w14:paraId="5C91FFFA" w14:textId="77777777" w:rsidR="00B35A78" w:rsidRPr="00B87BF8" w:rsidRDefault="00B35A78" w:rsidP="00B35A78">
      <w:pPr>
        <w:spacing w:after="0" w:line="240" w:lineRule="auto"/>
        <w:jc w:val="both"/>
        <w:rPr>
          <w:rFonts w:ascii="Amelia Oblicua" w:hAnsi="Amelia Oblicua" w:cs="Arial"/>
        </w:rPr>
      </w:pPr>
    </w:p>
    <w:p w14:paraId="2C938B6E" w14:textId="77777777" w:rsidR="00B35A78" w:rsidRPr="00B87BF8" w:rsidRDefault="00B35A78" w:rsidP="00B35A78">
      <w:pPr>
        <w:spacing w:after="0" w:line="240" w:lineRule="auto"/>
        <w:jc w:val="both"/>
        <w:rPr>
          <w:rFonts w:ascii="Amelia Oblicua" w:hAnsi="Amelia Oblicua" w:cs="Arial"/>
        </w:rPr>
      </w:pPr>
    </w:p>
    <w:p w14:paraId="1F3F9531" w14:textId="77777777" w:rsidR="005F1E57" w:rsidRPr="00F40520" w:rsidRDefault="005F1E57" w:rsidP="005F1E57">
      <w:pPr>
        <w:spacing w:after="0" w:line="240" w:lineRule="auto"/>
        <w:jc w:val="both"/>
        <w:rPr>
          <w:rFonts w:ascii="Amelia Oblicua" w:hAnsi="Amelia Oblicua" w:cs="Arial"/>
          <w:b/>
          <w:bCs/>
          <w:i/>
          <w:iCs/>
          <w:color w:val="0070C0"/>
        </w:rPr>
      </w:pPr>
      <w:r w:rsidRPr="00F40520">
        <w:rPr>
          <w:rFonts w:ascii="Amelia Oblicua" w:hAnsi="Amelia Oblicua" w:cs="Arial"/>
          <w:b/>
          <w:bCs/>
          <w:i/>
          <w:iCs/>
          <w:color w:val="0070C0"/>
        </w:rPr>
        <w:t>Acción:</w:t>
      </w:r>
    </w:p>
    <w:p w14:paraId="136C693F" w14:textId="77777777" w:rsidR="005F1E57" w:rsidRPr="00F40520" w:rsidRDefault="005F1E57" w:rsidP="005F1E57">
      <w:pPr>
        <w:spacing w:after="0" w:line="240" w:lineRule="auto"/>
        <w:jc w:val="both"/>
        <w:rPr>
          <w:rFonts w:ascii="Amelia Oblicua" w:hAnsi="Amelia Oblicua" w:cs="Arial"/>
          <w:b/>
          <w:bCs/>
          <w:i/>
          <w:iCs/>
          <w:color w:val="0070C0"/>
        </w:rPr>
      </w:pPr>
      <w:r w:rsidRPr="00F40520">
        <w:rPr>
          <w:rFonts w:ascii="Amelia Oblicua" w:hAnsi="Amelia Oblicua" w:cs="Arial"/>
          <w:b/>
          <w:bCs/>
          <w:i/>
          <w:iCs/>
          <w:color w:val="0070C0"/>
        </w:rPr>
        <w:t>Correctiva:</w:t>
      </w:r>
    </w:p>
    <w:p w14:paraId="410E5F9E" w14:textId="77777777" w:rsidR="005F1E57" w:rsidRPr="00F40520" w:rsidRDefault="005F1E57" w:rsidP="005F1E57">
      <w:pPr>
        <w:spacing w:after="0" w:line="240" w:lineRule="auto"/>
        <w:jc w:val="both"/>
        <w:rPr>
          <w:rFonts w:ascii="Amelia Oblicua" w:hAnsi="Amelia Oblicua" w:cs="Arial"/>
          <w:i/>
          <w:iCs/>
          <w:color w:val="0070C0"/>
        </w:rPr>
      </w:pPr>
    </w:p>
    <w:p w14:paraId="5F77000C" w14:textId="4FADC78E" w:rsidR="005F1E57" w:rsidRPr="00F40520" w:rsidRDefault="005F1E57" w:rsidP="005F1E57">
      <w:pPr>
        <w:spacing w:after="0" w:line="240" w:lineRule="auto"/>
        <w:jc w:val="both"/>
        <w:rPr>
          <w:rFonts w:ascii="Amelia Oblicua" w:hAnsi="Amelia Oblicua" w:cs="Arial"/>
          <w:i/>
          <w:iCs/>
          <w:color w:val="0070C0"/>
        </w:rPr>
      </w:pPr>
      <w:r w:rsidRPr="00F40520">
        <w:rPr>
          <w:rFonts w:ascii="Amelia Oblicua" w:hAnsi="Amelia Oblicua" w:cs="Arial"/>
          <w:i/>
          <w:iCs/>
          <w:color w:val="0070C0"/>
        </w:rPr>
        <w:t>En respuesta al presente hallazgo la Dirección manifiesta que el programa de ejecución de obra se elabora señalando fecha de inicio, duración y fecha de término, y el documento que forma parte del Proyecto Ejecutivo Integral contiene los requisitos que establece la normativa de la materia, esta Dirección manifiesta que se hace entrega de copia certificada de los oficios D-3985/2022 en donde se solicita por parte de la esta dirección las modificaciones en el Sistema Helios, así como oficios de fechas 20 de septiembre y 11 de noviembre en el cual el contratista E-SAPCO SOFTWARE, S.A. DE C.V., hace entrega de las actualizaciones al Programa Helios, así mismo video certificado donde se acredita que las actualizaciones se encuentran funcionando en dicho programa.</w:t>
      </w:r>
    </w:p>
    <w:p w14:paraId="58CD7F15" w14:textId="5E912311" w:rsidR="00A316E8" w:rsidRPr="00F40520" w:rsidRDefault="00A316E8" w:rsidP="005F1E57">
      <w:pPr>
        <w:spacing w:after="0" w:line="240" w:lineRule="auto"/>
        <w:jc w:val="both"/>
        <w:rPr>
          <w:rFonts w:ascii="Amelia Oblicua" w:hAnsi="Amelia Oblicua" w:cs="Arial"/>
          <w:i/>
          <w:iCs/>
          <w:color w:val="0070C0"/>
        </w:rPr>
      </w:pPr>
    </w:p>
    <w:p w14:paraId="39B68115" w14:textId="77777777" w:rsidR="00A316E8" w:rsidRPr="00F40520" w:rsidRDefault="00A316E8" w:rsidP="00A316E8">
      <w:pPr>
        <w:spacing w:after="0" w:line="240" w:lineRule="auto"/>
        <w:jc w:val="both"/>
        <w:rPr>
          <w:rFonts w:ascii="Amelia Oblicua" w:hAnsi="Amelia Oblicua" w:cs="Arial"/>
          <w:i/>
          <w:iCs/>
          <w:color w:val="0070C0"/>
        </w:rPr>
      </w:pPr>
      <w:r w:rsidRPr="00F40520">
        <w:rPr>
          <w:rFonts w:ascii="Amelia Oblicua" w:hAnsi="Amelia Oblicua" w:cs="Arial"/>
          <w:i/>
          <w:iCs/>
          <w:color w:val="0070C0"/>
        </w:rPr>
        <w:t>De igual forma se hace entrega del formato que se ha implementado (Check List) para la revisión de los documentos que establece la normatividad aplicable para la integración de expediente técnico, el inicio del proceso de contratación, la propia contratación y ejecución del contrato, incluyendo información y/o requisitos de las estimaciones, ajuste de costos, convenios, suspensión, terminación anticipada, rescisión, así como de la terminación de los trabajos.</w:t>
      </w:r>
    </w:p>
    <w:p w14:paraId="2982E191" w14:textId="77777777" w:rsidR="00A316E8" w:rsidRPr="00F40520" w:rsidRDefault="00A316E8" w:rsidP="00A316E8">
      <w:pPr>
        <w:spacing w:after="0" w:line="240" w:lineRule="auto"/>
        <w:jc w:val="both"/>
        <w:rPr>
          <w:rFonts w:ascii="Amelia Oblicua" w:hAnsi="Amelia Oblicua" w:cs="Arial"/>
          <w:i/>
          <w:iCs/>
          <w:color w:val="0070C0"/>
        </w:rPr>
      </w:pPr>
    </w:p>
    <w:p w14:paraId="32839C69" w14:textId="77777777" w:rsidR="00B35A78" w:rsidRPr="00B87BF8" w:rsidRDefault="00B35A78" w:rsidP="00605A24"/>
    <w:p w14:paraId="7E14291B" w14:textId="77777777" w:rsidR="00B35A78" w:rsidRPr="00605A24" w:rsidRDefault="00B35A78" w:rsidP="00605A24">
      <w:pPr>
        <w:rPr>
          <w:rFonts w:ascii="Amelia Oblicua" w:hAnsi="Amelia Oblicua"/>
          <w:u w:val="single"/>
        </w:rPr>
      </w:pPr>
      <w:r w:rsidRPr="00605A24">
        <w:rPr>
          <w:rFonts w:ascii="Amelia Oblicua" w:hAnsi="Amelia Oblicua"/>
          <w:u w:val="single"/>
        </w:rPr>
        <w:t>Hallazgo 42</w:t>
      </w:r>
      <w:r w:rsidRPr="00605A24">
        <w:rPr>
          <w:rFonts w:ascii="Amelia Oblicua" w:hAnsi="Amelia Oblicua"/>
          <w:u w:val="single"/>
        </w:rPr>
        <w:tab/>
        <w:t>Deficiencia del Proyecto Ejecutivo Integral de Obra Pública.</w:t>
      </w:r>
    </w:p>
    <w:p w14:paraId="72FC16F8" w14:textId="77777777" w:rsidR="00605A24" w:rsidRDefault="00605A24" w:rsidP="00B35A78">
      <w:pPr>
        <w:spacing w:after="0" w:line="240" w:lineRule="auto"/>
        <w:jc w:val="both"/>
        <w:rPr>
          <w:rFonts w:ascii="Amelia Oblicua" w:hAnsi="Amelia Oblicua" w:cs="Arial"/>
        </w:rPr>
      </w:pPr>
    </w:p>
    <w:p w14:paraId="6679DD27" w14:textId="4382261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 xml:space="preserve">Previo a la formalización del contrato de obra pública número 008/2022, la </w:t>
      </w:r>
      <w:r w:rsidR="00B07466" w:rsidRPr="00B87BF8">
        <w:rPr>
          <w:rFonts w:ascii="Amelia Oblicua" w:hAnsi="Amelia Oblicua" w:cs="Arial"/>
        </w:rPr>
        <w:t xml:space="preserve">Dirección de Obras Publicas </w:t>
      </w:r>
      <w:r w:rsidRPr="00B87BF8">
        <w:rPr>
          <w:rFonts w:ascii="Amelia Oblicua" w:hAnsi="Amelia Oblicua" w:cs="Arial"/>
        </w:rPr>
        <w:t>no contaba con los planos del proyecto original aun y cuando en la CLAUSULA PRIMERA segundo párrafo refiere tener los planos como reproducidos como parte integrante de dicho instrumento, con base en lo anterior se solicitó mediante número OIC-ACE-413/2022 de fecha de 13 de junio de 2022, los Planos de proyecto original del cual se recibió el oficio de respuesta D/2524/2022 con fecha del 15 de junio de 2022 en el cual se manifestó no proporcionar los planos del proyecto original debido a que no es una obra nueva de pavimentación, no es necesario emitir las secciones de construcción y su correspondiente planta geométrica ya que se trabaja en la rehabilitación de una calle existente ya pavimentada.</w:t>
      </w:r>
    </w:p>
    <w:p w14:paraId="6C26142E" w14:textId="77777777" w:rsidR="00B35A78" w:rsidRPr="00B87BF8" w:rsidRDefault="00B35A78" w:rsidP="00B35A78">
      <w:pPr>
        <w:spacing w:after="0" w:line="240" w:lineRule="auto"/>
        <w:jc w:val="both"/>
        <w:rPr>
          <w:rFonts w:ascii="Amelia Oblicua" w:hAnsi="Amelia Oblicua" w:cs="Arial"/>
        </w:rPr>
      </w:pPr>
    </w:p>
    <w:p w14:paraId="0BE121F3" w14:textId="3E969F2A"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 xml:space="preserve">Con base en lo antes mencionado se observó que la que la </w:t>
      </w:r>
      <w:r w:rsidR="00B07466" w:rsidRPr="00B87BF8">
        <w:rPr>
          <w:rFonts w:ascii="Amelia Oblicua" w:hAnsi="Amelia Oblicua" w:cs="Arial"/>
        </w:rPr>
        <w:t xml:space="preserve">Dirección de Obras Publicas </w:t>
      </w:r>
      <w:r w:rsidRPr="00B87BF8">
        <w:rPr>
          <w:rFonts w:ascii="Amelia Oblicua" w:hAnsi="Amelia Oblicua" w:cs="Arial"/>
        </w:rPr>
        <w:t xml:space="preserve">no contaba con los Planos del proyecto original, incumpliendo en lo establecido en el artículo 2 fracción XXIV y 21 de la Ley de Obras Públicas y Servicios Relacionados con las Mismas del Estado de Chihuahua del que se desprende que para la realización de obras públicas se requerirá contar con los estudios y Proyectos Ejecutivos Integrales de Obras Públicas, entendiéndose como el conjunto de planos y documentos que conforman los proyectos arquitectónicos y de ingeniería de una obra, así como el Catálogo de Conceptos y las descripciones e información suficientes para que esta pueda llevarse </w:t>
      </w:r>
      <w:r w:rsidRPr="00B87BF8">
        <w:rPr>
          <w:rFonts w:ascii="Amelia Oblicua" w:hAnsi="Amelia Oblicua" w:cs="Arial"/>
        </w:rPr>
        <w:lastRenderedPageBreak/>
        <w:t>a cabo, y contrario a lo que establece la Cláusula Primera del Contrato número 008/2022, en el cual se señala que se cuenta con ella así mismo la Ley solicita siempre que para la realización de obras públicas se requerirá contar con los estudios y Proyectos Ejecutivos Integrales de Obras Públicas, entendiéndose como el conjunto de planos y documentos que conforman los proyectos arquitectónicos y de ingeniería de una obra, así como el Catálogo de Conceptos y las descripciones e información suficientes para que esta pueda llevarse a cabo así como lo contemplado en el artículo 17 fracción I y último párrafo del Reglamento de la de la Ley de Obras Públicas y Servicios Relacionados con las Mismas del Estado de Chihuahua el cual establece que: “Los Entes Públicos sólo iniciarán la ejecución de obras o servicios, ya sea por administración directa o por contrato, cuando:</w:t>
      </w:r>
    </w:p>
    <w:p w14:paraId="56E016DB" w14:textId="77777777" w:rsidR="00B35A78" w:rsidRPr="00B87BF8" w:rsidRDefault="00B35A78" w:rsidP="00B35A78">
      <w:pPr>
        <w:spacing w:after="0" w:line="240" w:lineRule="auto"/>
        <w:jc w:val="both"/>
        <w:rPr>
          <w:rFonts w:ascii="Amelia Oblicua" w:hAnsi="Amelia Oblicua" w:cs="Arial"/>
        </w:rPr>
      </w:pPr>
    </w:p>
    <w:p w14:paraId="6DD9B682"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 xml:space="preserve">Fracción I </w:t>
      </w:r>
    </w:p>
    <w:p w14:paraId="543B8918" w14:textId="77777777" w:rsidR="00B35A78" w:rsidRPr="00B87BF8" w:rsidRDefault="00B35A78" w:rsidP="00B35A78">
      <w:pPr>
        <w:spacing w:after="0" w:line="240" w:lineRule="auto"/>
        <w:jc w:val="both"/>
        <w:rPr>
          <w:rFonts w:ascii="Amelia Oblicua" w:hAnsi="Amelia Oblicua" w:cs="Arial"/>
        </w:rPr>
      </w:pPr>
    </w:p>
    <w:p w14:paraId="0B073EE8"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De acuerdo con el objeto de los trabajos, cuenten con los estudios y proyectos de arquitectura e ingeniería; las especificaciones técnicas generales y particulares y las normas de calidad correspondientes; el presupuesto base de obra total y, en su caso, para cada ejercicio presupuestario; el programa de ejecución convenido, los programas de suministro de materiales, mano de obra y maquinaria y equipo y, en su caso, de equipo de instalación permanente, ya sea que éstos sean proporcionados por la Convocante o los contratistas.</w:t>
      </w:r>
    </w:p>
    <w:p w14:paraId="3004EDF3"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w:t>
      </w:r>
    </w:p>
    <w:p w14:paraId="48294870" w14:textId="77777777" w:rsidR="00B35A78" w:rsidRPr="00B87BF8" w:rsidRDefault="00B35A78" w:rsidP="00B35A78">
      <w:pPr>
        <w:spacing w:after="0" w:line="240" w:lineRule="auto"/>
        <w:jc w:val="both"/>
        <w:rPr>
          <w:rFonts w:ascii="Amelia Oblicua" w:hAnsi="Amelia Oblicua" w:cs="Arial"/>
        </w:rPr>
      </w:pPr>
    </w:p>
    <w:p w14:paraId="72CCBD43"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En la realización de los trabajos se deberán prever, en el proyecto ejecutivo integral, los impactos económicos, sociales y ecológicos que se originen con su ejecución. De realizarse dentro de un centro de población o cerca de él, los trabajos deberán ser acordes con los programas de desarrollo urbano que determine la ley de la materia, debiendo contar para ello con las autorizaciones correspondientes.”</w:t>
      </w:r>
    </w:p>
    <w:p w14:paraId="3385A59B" w14:textId="77777777" w:rsidR="00B35A78" w:rsidRPr="00B87BF8" w:rsidRDefault="00B35A78" w:rsidP="00B35A78">
      <w:pPr>
        <w:spacing w:after="0" w:line="240" w:lineRule="auto"/>
        <w:jc w:val="both"/>
        <w:rPr>
          <w:rFonts w:ascii="Amelia Oblicua" w:hAnsi="Amelia Oblicua" w:cs="Arial"/>
        </w:rPr>
      </w:pPr>
    </w:p>
    <w:p w14:paraId="07779704" w14:textId="44C9F06D"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Preventiva:</w:t>
      </w:r>
    </w:p>
    <w:p w14:paraId="11E928D5"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Elaborar el Proyecto Ejecutivo Integral de Obra Pública con los requerimientos que establece la Ley de Obras Públicas y Servicios Relacionados con las Mismas del Estado de Chihuahua y su Reglamento, así como implementar los mecanismos internos que prevengan actos u omisiones que pudieran constituir responsabilidades administrativas, con fundamento en los artículos 3 fracciones I y III, 30 fracción II de los Lineamientos que Regulan los Procesos de Auditorías, Verificación, Visitas y/o Inspecciones del Órgano Interno de Control del Municipio de Chihuahua.</w:t>
      </w:r>
    </w:p>
    <w:p w14:paraId="38D02595" w14:textId="77777777" w:rsidR="00B35A78" w:rsidRPr="00B87BF8" w:rsidRDefault="00B35A78" w:rsidP="00B35A78">
      <w:pPr>
        <w:spacing w:after="0" w:line="240" w:lineRule="auto"/>
        <w:jc w:val="both"/>
        <w:rPr>
          <w:rFonts w:ascii="Amelia Oblicua" w:hAnsi="Amelia Oblicua" w:cs="Arial"/>
        </w:rPr>
      </w:pPr>
    </w:p>
    <w:p w14:paraId="41945B9C" w14:textId="77777777" w:rsidR="00B35A78" w:rsidRPr="00B87BF8" w:rsidRDefault="00B35A78" w:rsidP="00B35A78">
      <w:pPr>
        <w:spacing w:after="0" w:line="240" w:lineRule="auto"/>
        <w:jc w:val="both"/>
        <w:rPr>
          <w:rFonts w:ascii="Amelia Oblicua" w:hAnsi="Amelia Oblicua" w:cs="Arial"/>
          <w:iCs/>
        </w:rPr>
      </w:pPr>
    </w:p>
    <w:p w14:paraId="4BD3F7DD" w14:textId="1EEF1232" w:rsidR="00A42837" w:rsidRDefault="00A42837" w:rsidP="00B35A78">
      <w:pPr>
        <w:spacing w:after="0" w:line="240" w:lineRule="auto"/>
        <w:jc w:val="both"/>
        <w:rPr>
          <w:rFonts w:ascii="Amelia Oblicua" w:hAnsi="Amelia Oblicua" w:cs="Arial"/>
          <w:b/>
          <w:iCs/>
          <w:color w:val="0070C0"/>
        </w:rPr>
      </w:pPr>
      <w:r>
        <w:rPr>
          <w:rFonts w:ascii="Amelia Oblicua" w:hAnsi="Amelia Oblicua" w:cs="Arial"/>
          <w:b/>
          <w:iCs/>
          <w:color w:val="0070C0"/>
        </w:rPr>
        <w:t>Acción</w:t>
      </w:r>
    </w:p>
    <w:p w14:paraId="738B4A55" w14:textId="1C8C4230" w:rsidR="00B35A78" w:rsidRPr="00B87BF8" w:rsidRDefault="000A56D9" w:rsidP="00B35A78">
      <w:pPr>
        <w:spacing w:after="0" w:line="240" w:lineRule="auto"/>
        <w:jc w:val="both"/>
        <w:rPr>
          <w:rFonts w:ascii="Amelia Oblicua" w:hAnsi="Amelia Oblicua" w:cs="Arial"/>
          <w:iCs/>
          <w:color w:val="0070C0"/>
        </w:rPr>
      </w:pPr>
      <w:r w:rsidRPr="00B87BF8">
        <w:rPr>
          <w:rFonts w:ascii="Amelia Oblicua" w:hAnsi="Amelia Oblicua" w:cs="Arial"/>
          <w:b/>
          <w:iCs/>
          <w:color w:val="0070C0"/>
        </w:rPr>
        <w:t>Preventiva:</w:t>
      </w:r>
    </w:p>
    <w:p w14:paraId="41AF96D7" w14:textId="77777777" w:rsidR="00B35A78" w:rsidRPr="00B87BF8" w:rsidRDefault="00B35A78" w:rsidP="00B35A78">
      <w:pPr>
        <w:spacing w:after="0" w:line="240" w:lineRule="auto"/>
        <w:jc w:val="both"/>
        <w:rPr>
          <w:rFonts w:ascii="Amelia Oblicua" w:hAnsi="Amelia Oblicua" w:cs="Arial"/>
          <w:iCs/>
          <w:color w:val="0070C0"/>
        </w:rPr>
      </w:pPr>
    </w:p>
    <w:p w14:paraId="76822D86" w14:textId="77777777" w:rsidR="00E85157" w:rsidRPr="00B87BF8" w:rsidRDefault="00E85157" w:rsidP="00A316E8">
      <w:pPr>
        <w:spacing w:after="0" w:line="240" w:lineRule="auto"/>
        <w:jc w:val="both"/>
        <w:rPr>
          <w:rFonts w:ascii="Amelia Oblicua" w:hAnsi="Amelia Oblicua" w:cs="Arial"/>
          <w:color w:val="0070C0"/>
        </w:rPr>
      </w:pPr>
      <w:r w:rsidRPr="00B87BF8">
        <w:rPr>
          <w:rFonts w:ascii="Amelia Oblicua" w:hAnsi="Amelia Oblicua" w:cs="Arial"/>
          <w:color w:val="0070C0"/>
        </w:rPr>
        <w:t xml:space="preserve">En respuesta a la observación </w:t>
      </w:r>
      <w:r w:rsidRPr="00B87BF8">
        <w:rPr>
          <w:rFonts w:ascii="Amelia Oblicua" w:hAnsi="Amelia Oblicua" w:cs="Arial"/>
          <w:iCs/>
          <w:color w:val="0070C0"/>
        </w:rPr>
        <w:t>esta dependencia manifiesta que ha realizado acciones necesarias para dar capacitación al personal de la dependencia</w:t>
      </w:r>
      <w:r w:rsidRPr="00B87BF8">
        <w:rPr>
          <w:rFonts w:ascii="Amelia Oblicua" w:hAnsi="Amelia Oblicua" w:cs="Arial"/>
          <w:color w:val="0070C0"/>
        </w:rPr>
        <w:t xml:space="preserve">, por lo cual se hace entrega copia certificada </w:t>
      </w:r>
      <w:r w:rsidRPr="00B87BF8">
        <w:rPr>
          <w:rFonts w:ascii="Amelia Oblicua" w:hAnsi="Amelia Oblicua" w:cs="Arial"/>
          <w:iCs/>
          <w:color w:val="0070C0"/>
        </w:rPr>
        <w:t xml:space="preserve">capacitación en materia de bitácora por lo cual se anexa evidencia de que en fecha 04 de octubre de 2022 se impartió por personal de la Dirección de Obras Públicas un curso de, el cual fue en </w:t>
      </w:r>
      <w:r w:rsidRPr="00B87BF8">
        <w:rPr>
          <w:rFonts w:ascii="Amelia Oblicua" w:hAnsi="Amelia Oblicua" w:cs="Arial"/>
          <w:iCs/>
          <w:color w:val="0070C0"/>
        </w:rPr>
        <w:lastRenderedPageBreak/>
        <w:t xml:space="preserve">carácter de obligatorio; así mismo se anexa copia certificada </w:t>
      </w:r>
      <w:r w:rsidRPr="00B87BF8">
        <w:rPr>
          <w:rFonts w:ascii="Amelia Oblicua" w:hAnsi="Amelia Oblicua" w:cs="Arial"/>
          <w:color w:val="0070C0"/>
        </w:rPr>
        <w:t xml:space="preserve">de los oficios que emite la Cámara Mexicana de la Industria de la Construcción en el cual se confirma los Eventos de Capacitación en materia de </w:t>
      </w:r>
      <w:r w:rsidRPr="00B87BF8">
        <w:rPr>
          <w:rFonts w:ascii="Amelia Oblicua" w:hAnsi="Amelia Oblicua" w:cs="Arial"/>
          <w:b/>
          <w:color w:val="0070C0"/>
        </w:rPr>
        <w:t>“Administración de Obra”,</w:t>
      </w:r>
      <w:r w:rsidRPr="00B87BF8">
        <w:rPr>
          <w:rFonts w:ascii="Amelia Oblicua" w:hAnsi="Amelia Oblicua" w:cs="Arial"/>
          <w:color w:val="0070C0"/>
        </w:rPr>
        <w:t xml:space="preserve"> al cual asistirán los residentes de obra; así como al curso </w:t>
      </w:r>
      <w:r w:rsidRPr="00B87BF8">
        <w:rPr>
          <w:rFonts w:ascii="Amelia Oblicua" w:hAnsi="Amelia Oblicua" w:cs="Arial"/>
          <w:b/>
          <w:color w:val="0070C0"/>
        </w:rPr>
        <w:t>“Ley de Obra Pública del Estado de Chihuahua”,</w:t>
      </w:r>
      <w:r w:rsidRPr="00B87BF8">
        <w:rPr>
          <w:rFonts w:ascii="Amelia Oblicua" w:hAnsi="Amelia Oblicua" w:cs="Arial"/>
          <w:color w:val="0070C0"/>
        </w:rPr>
        <w:t xml:space="preserve"> al cual asistirá personal del Departamento de Licitaciones y Control de Obra y el Departamento Jurídico y Afectaciones, personal que laboran en la Dirección de Obras Públicas, esto a efecto de contar con el personal de estas áreas se encuentre capacitado para aplicar la normatividad aplicable y evitar responsabilidades administrativas.</w:t>
      </w:r>
    </w:p>
    <w:p w14:paraId="17630267" w14:textId="77777777" w:rsidR="00E85157" w:rsidRPr="00B87BF8" w:rsidRDefault="00E85157" w:rsidP="00A316E8">
      <w:pPr>
        <w:spacing w:after="0" w:line="240" w:lineRule="auto"/>
        <w:jc w:val="both"/>
        <w:rPr>
          <w:rFonts w:ascii="Amelia Oblicua" w:hAnsi="Amelia Oblicua" w:cs="Arial"/>
          <w:color w:val="0070C0"/>
        </w:rPr>
      </w:pPr>
    </w:p>
    <w:p w14:paraId="2A945FA9" w14:textId="7B195F1E" w:rsidR="00A316E8" w:rsidRPr="00B87BF8" w:rsidRDefault="00A316E8" w:rsidP="00A316E8">
      <w:pPr>
        <w:spacing w:after="0" w:line="240" w:lineRule="auto"/>
        <w:jc w:val="both"/>
        <w:rPr>
          <w:rFonts w:ascii="Amelia Oblicua" w:hAnsi="Amelia Oblicua" w:cs="Arial"/>
          <w:iCs/>
          <w:color w:val="0070C0"/>
        </w:rPr>
      </w:pPr>
      <w:r w:rsidRPr="00B87BF8">
        <w:rPr>
          <w:rFonts w:ascii="Amelia Oblicua" w:hAnsi="Amelia Oblicua" w:cs="Arial"/>
          <w:iCs/>
          <w:color w:val="0070C0"/>
        </w:rPr>
        <w:t>De igual forma se hace entrega del formato que se ha implementado (Check List) para la revisión de los documentos que establece la normatividad aplicable para la integración de expediente técnico, el inicio del proceso de contratación, la propia contratación y ejecución del contrato, incluyendo información y/o requisitos de las estimaciones, ajuste de costos, convenios, suspensión, terminación anticipada, rescisión, así como de la terminación de los trabajos.</w:t>
      </w:r>
    </w:p>
    <w:p w14:paraId="192697BC" w14:textId="77777777" w:rsidR="00A316E8" w:rsidRPr="00B87BF8" w:rsidRDefault="00A316E8" w:rsidP="00A316E8">
      <w:pPr>
        <w:spacing w:after="0" w:line="240" w:lineRule="auto"/>
        <w:jc w:val="both"/>
        <w:rPr>
          <w:rFonts w:ascii="Amelia Oblicua" w:hAnsi="Amelia Oblicua" w:cs="Arial"/>
          <w:iCs/>
          <w:color w:val="0070C0"/>
        </w:rPr>
      </w:pPr>
    </w:p>
    <w:p w14:paraId="74292598" w14:textId="3AB65691" w:rsidR="00B35A78" w:rsidRDefault="00B35A78" w:rsidP="00B35A78">
      <w:pPr>
        <w:spacing w:after="0" w:line="240" w:lineRule="auto"/>
        <w:jc w:val="both"/>
        <w:rPr>
          <w:rFonts w:ascii="Amelia Oblicua" w:hAnsi="Amelia Oblicua" w:cs="Arial"/>
        </w:rPr>
      </w:pPr>
    </w:p>
    <w:p w14:paraId="69944070" w14:textId="77777777" w:rsidR="00B35A78" w:rsidRPr="00605A24" w:rsidRDefault="00B35A78" w:rsidP="00605A24">
      <w:pPr>
        <w:rPr>
          <w:rFonts w:ascii="Amelia Oblicua" w:hAnsi="Amelia Oblicua"/>
          <w:u w:val="single"/>
        </w:rPr>
      </w:pPr>
      <w:r w:rsidRPr="00605A24">
        <w:rPr>
          <w:rFonts w:ascii="Amelia Oblicua" w:hAnsi="Amelia Oblicua"/>
          <w:u w:val="single"/>
        </w:rPr>
        <w:t>Hallazgo 43</w:t>
      </w:r>
      <w:r w:rsidRPr="00605A24">
        <w:rPr>
          <w:rFonts w:ascii="Amelia Oblicua" w:hAnsi="Amelia Oblicua"/>
          <w:u w:val="single"/>
        </w:rPr>
        <w:tab/>
        <w:t xml:space="preserve">Deficiencia de las especificaciones generales y particulares </w:t>
      </w:r>
    </w:p>
    <w:p w14:paraId="69BAB4C8" w14:textId="77777777" w:rsidR="00605A24" w:rsidRDefault="00605A24" w:rsidP="00B35A78">
      <w:pPr>
        <w:spacing w:after="0" w:line="240" w:lineRule="auto"/>
        <w:jc w:val="both"/>
        <w:rPr>
          <w:rFonts w:ascii="Amelia Oblicua" w:hAnsi="Amelia Oblicua" w:cs="Arial"/>
        </w:rPr>
      </w:pPr>
    </w:p>
    <w:p w14:paraId="7778EB37" w14:textId="30A145B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 xml:space="preserve">Se </w:t>
      </w:r>
      <w:r w:rsidR="00605A24" w:rsidRPr="00B87BF8">
        <w:rPr>
          <w:rFonts w:ascii="Amelia Oblicua" w:hAnsi="Amelia Oblicua" w:cs="Arial"/>
        </w:rPr>
        <w:t>observó</w:t>
      </w:r>
      <w:r w:rsidRPr="00B87BF8">
        <w:rPr>
          <w:rFonts w:ascii="Amelia Oblicua" w:hAnsi="Amelia Oblicua" w:cs="Arial"/>
        </w:rPr>
        <w:t xml:space="preserve"> que las especificaciones generales y particulares que se proporcionaron a este órgano Interno de Control mediante oficio D/2524/2022 del 15 de junio de 2022 contiene especificaciones con números E.P.-5.- y E.P.-6.- las cuales no corresponden a los trabajos a ejecutar.</w:t>
      </w:r>
    </w:p>
    <w:p w14:paraId="74E497B6" w14:textId="77777777" w:rsidR="00B35A78" w:rsidRPr="00B87BF8" w:rsidRDefault="00B35A78" w:rsidP="00B35A78">
      <w:pPr>
        <w:spacing w:after="0" w:line="240" w:lineRule="auto"/>
        <w:jc w:val="both"/>
        <w:rPr>
          <w:rFonts w:ascii="Amelia Oblicua" w:hAnsi="Amelia Oblicua" w:cs="Arial"/>
        </w:rPr>
      </w:pPr>
    </w:p>
    <w:p w14:paraId="66FADA5E" w14:textId="77777777" w:rsidR="00B35A78" w:rsidRPr="00B87BF8" w:rsidRDefault="00B35A78" w:rsidP="00B35A78">
      <w:pPr>
        <w:spacing w:after="0" w:line="240" w:lineRule="auto"/>
        <w:jc w:val="both"/>
        <w:rPr>
          <w:rFonts w:ascii="Amelia Oblicua" w:hAnsi="Amelia Oblicua" w:cs="Arial"/>
        </w:rPr>
      </w:pPr>
    </w:p>
    <w:p w14:paraId="409836EE" w14:textId="4695901A"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Acción:</w:t>
      </w:r>
    </w:p>
    <w:p w14:paraId="110411E6" w14:textId="6C73CE18"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Correctiva:</w:t>
      </w:r>
    </w:p>
    <w:p w14:paraId="642F5329"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 xml:space="preserve">Que el ente presente la documentación y argumentos que considere conveniente para para aclarar el hallazgo y/o proponer acciones inmediatas de solución a los hechos observados con fundamento en los artículos 3 fracciones I y II 30 fracción I de los Lineamientos que Regulan los Procesos de Auditorías, Verificación, Visitas y/o Inspecciones del Órgano Interno de Control del Municipio de Chihuahua. </w:t>
      </w:r>
    </w:p>
    <w:p w14:paraId="069624FD" w14:textId="77777777" w:rsidR="00B35A78" w:rsidRPr="00B87BF8" w:rsidRDefault="00B35A78" w:rsidP="00B35A78">
      <w:pPr>
        <w:spacing w:after="0" w:line="240" w:lineRule="auto"/>
        <w:jc w:val="both"/>
        <w:rPr>
          <w:rFonts w:ascii="Amelia Oblicua" w:hAnsi="Amelia Oblicua" w:cs="Arial"/>
        </w:rPr>
      </w:pPr>
    </w:p>
    <w:p w14:paraId="4915B043" w14:textId="1EA483D0"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Preventiva:</w:t>
      </w:r>
    </w:p>
    <w:p w14:paraId="6017D693"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Firmar las especificaciones particulares por la persona responsable del proyecto tal como lo establece la Ley de Obras Públicas y Servicios Relacionados con las Mismas del Estado de Chihuahua, así como implementar los mecanismos internos que prevengan actos u omisiones que pudieran constituir responsabilidades administrativas, con fundamento en el artículo 3 fracciones I y III, 30 fracción II de los Lineamientos que Regulan los Procesos de Auditorías, Verificación, Visitas y/o Inspecciones del Órgano Interno de Control del Municipio de Chihuahua.</w:t>
      </w:r>
    </w:p>
    <w:p w14:paraId="0D8FB63F" w14:textId="77777777" w:rsidR="00B35A78" w:rsidRPr="00B87BF8" w:rsidRDefault="00B35A78" w:rsidP="00B35A78">
      <w:pPr>
        <w:spacing w:after="0" w:line="240" w:lineRule="auto"/>
        <w:jc w:val="both"/>
        <w:rPr>
          <w:rFonts w:ascii="Amelia Oblicua" w:hAnsi="Amelia Oblicua" w:cs="Arial"/>
        </w:rPr>
      </w:pPr>
    </w:p>
    <w:p w14:paraId="5FE517AC" w14:textId="77777777" w:rsidR="00AB1C98" w:rsidRPr="00605A24" w:rsidRDefault="00AB1C98" w:rsidP="00AB1C98">
      <w:pPr>
        <w:spacing w:after="0" w:line="240" w:lineRule="auto"/>
        <w:jc w:val="both"/>
        <w:rPr>
          <w:rFonts w:ascii="Amelia Oblicua" w:hAnsi="Amelia Oblicua" w:cs="Arial"/>
          <w:i/>
          <w:iCs/>
          <w:color w:val="0070C0"/>
        </w:rPr>
      </w:pPr>
      <w:r w:rsidRPr="00605A24">
        <w:rPr>
          <w:rFonts w:ascii="Amelia Oblicua" w:hAnsi="Amelia Oblicua" w:cs="Arial"/>
          <w:b/>
          <w:i/>
          <w:iCs/>
          <w:color w:val="0070C0"/>
        </w:rPr>
        <w:t>Acción:</w:t>
      </w:r>
    </w:p>
    <w:p w14:paraId="4D30C8FE" w14:textId="77777777" w:rsidR="00AB1C98" w:rsidRPr="00605A24" w:rsidRDefault="00AB1C98" w:rsidP="00AB1C98">
      <w:pPr>
        <w:spacing w:after="0" w:line="240" w:lineRule="auto"/>
        <w:jc w:val="both"/>
        <w:rPr>
          <w:rFonts w:ascii="Amelia Oblicua" w:hAnsi="Amelia Oblicua" w:cs="Arial"/>
          <w:i/>
          <w:iCs/>
          <w:color w:val="0070C0"/>
        </w:rPr>
      </w:pPr>
      <w:r w:rsidRPr="00605A24">
        <w:rPr>
          <w:rFonts w:ascii="Amelia Oblicua" w:hAnsi="Amelia Oblicua" w:cs="Arial"/>
          <w:b/>
          <w:i/>
          <w:iCs/>
          <w:color w:val="0070C0"/>
        </w:rPr>
        <w:t>Correctiva:</w:t>
      </w:r>
    </w:p>
    <w:p w14:paraId="639B8E84" w14:textId="77777777" w:rsidR="00AB1C98" w:rsidRPr="00605A24" w:rsidRDefault="00AB1C98" w:rsidP="00AB1C98">
      <w:pPr>
        <w:spacing w:after="0" w:line="240" w:lineRule="auto"/>
        <w:jc w:val="both"/>
        <w:rPr>
          <w:rFonts w:ascii="Amelia Oblicua" w:hAnsi="Amelia Oblicua" w:cs="Arial"/>
          <w:i/>
          <w:iCs/>
          <w:color w:val="0070C0"/>
        </w:rPr>
      </w:pPr>
    </w:p>
    <w:p w14:paraId="61B73A6A" w14:textId="6F84498B" w:rsidR="00AB1C98" w:rsidRPr="00605A24" w:rsidRDefault="00AB1C98" w:rsidP="00AB1C98">
      <w:pPr>
        <w:spacing w:after="0" w:line="240" w:lineRule="auto"/>
        <w:jc w:val="both"/>
        <w:rPr>
          <w:rFonts w:ascii="Amelia Oblicua" w:hAnsi="Amelia Oblicua" w:cs="Arial"/>
          <w:i/>
          <w:iCs/>
          <w:color w:val="0070C0"/>
        </w:rPr>
      </w:pPr>
      <w:r w:rsidRPr="00605A24">
        <w:rPr>
          <w:rFonts w:ascii="Amelia Oblicua" w:hAnsi="Amelia Oblicua" w:cs="Arial"/>
          <w:i/>
          <w:iCs/>
          <w:color w:val="0070C0"/>
        </w:rPr>
        <w:lastRenderedPageBreak/>
        <w:t>Respecto a la observación esta dependencia manifiesta que por error administrativo se entrega a su dependencia, pero el documento correcto que fue entregado al contratista fue el correcto, por lo cual se anexa copia certificada de dicho documento.</w:t>
      </w:r>
    </w:p>
    <w:p w14:paraId="4106580D" w14:textId="77777777" w:rsidR="00AB1C98" w:rsidRPr="00605A24" w:rsidRDefault="00AB1C98" w:rsidP="00AB1C98">
      <w:pPr>
        <w:spacing w:after="0" w:line="240" w:lineRule="auto"/>
        <w:jc w:val="both"/>
        <w:rPr>
          <w:rFonts w:ascii="Amelia Oblicua" w:hAnsi="Amelia Oblicua" w:cs="Arial"/>
          <w:i/>
          <w:iCs/>
          <w:color w:val="0070C0"/>
        </w:rPr>
      </w:pPr>
    </w:p>
    <w:p w14:paraId="7DF5B46E" w14:textId="77777777" w:rsidR="00AB1C98" w:rsidRPr="00605A24" w:rsidRDefault="00AB1C98" w:rsidP="00AB1C98">
      <w:pPr>
        <w:spacing w:after="0" w:line="240" w:lineRule="auto"/>
        <w:jc w:val="both"/>
        <w:rPr>
          <w:rFonts w:ascii="Amelia Oblicua" w:hAnsi="Amelia Oblicua" w:cs="Arial"/>
          <w:i/>
          <w:iCs/>
          <w:color w:val="0070C0"/>
        </w:rPr>
      </w:pPr>
    </w:p>
    <w:p w14:paraId="5617E1A9" w14:textId="063F9E2D" w:rsidR="00AB1C98" w:rsidRPr="00605A24" w:rsidRDefault="00AB1C98" w:rsidP="00AB1C98">
      <w:pPr>
        <w:spacing w:after="0" w:line="240" w:lineRule="auto"/>
        <w:jc w:val="both"/>
        <w:rPr>
          <w:rFonts w:ascii="Amelia Oblicua" w:hAnsi="Amelia Oblicua" w:cs="Arial"/>
          <w:i/>
          <w:iCs/>
          <w:color w:val="0070C0"/>
        </w:rPr>
      </w:pPr>
      <w:r w:rsidRPr="00605A24">
        <w:rPr>
          <w:rFonts w:ascii="Amelia Oblicua" w:hAnsi="Amelia Oblicua" w:cs="Arial"/>
          <w:i/>
          <w:iCs/>
          <w:color w:val="0070C0"/>
        </w:rPr>
        <w:t xml:space="preserve">De igual forma que durante la etapa de planeación se realizan las acciones que tengan por objeto verificar que los expedientes cuenten con todos los requisitos correspondientes, tal como lo establece la Ley de Obras Públicas y Servicios Relacionados con las Mismas del Estado de Chihuahua, a través de mecanismos mediante un Check-List, el cual se anexa una copia certificada de dicho documento para acreditar que se revisará que cuente con </w:t>
      </w:r>
      <w:r w:rsidR="00E841A5" w:rsidRPr="00605A24">
        <w:rPr>
          <w:rFonts w:ascii="Amelia Oblicua" w:hAnsi="Amelia Oblicua" w:cs="Arial"/>
          <w:i/>
          <w:iCs/>
          <w:color w:val="0070C0"/>
        </w:rPr>
        <w:t>todos los requisitos</w:t>
      </w:r>
    </w:p>
    <w:p w14:paraId="6D38FA6A" w14:textId="77777777" w:rsidR="00AB1C98" w:rsidRPr="00605A24" w:rsidRDefault="00AB1C98" w:rsidP="00AB1C98">
      <w:pPr>
        <w:spacing w:after="0" w:line="240" w:lineRule="auto"/>
        <w:jc w:val="both"/>
        <w:rPr>
          <w:rFonts w:ascii="Amelia Oblicua" w:hAnsi="Amelia Oblicua" w:cs="Arial"/>
          <w:i/>
        </w:rPr>
      </w:pPr>
    </w:p>
    <w:p w14:paraId="16A01A85" w14:textId="77777777" w:rsidR="00AB1C98" w:rsidRPr="00605A24" w:rsidRDefault="00AB1C98" w:rsidP="00AB1C98">
      <w:pPr>
        <w:spacing w:after="0" w:line="240" w:lineRule="auto"/>
        <w:jc w:val="both"/>
        <w:rPr>
          <w:rFonts w:ascii="Amelia Oblicua" w:hAnsi="Amelia Oblicua" w:cs="Arial"/>
          <w:i/>
          <w:iCs/>
        </w:rPr>
      </w:pPr>
    </w:p>
    <w:p w14:paraId="17261A50" w14:textId="77777777" w:rsidR="00AB1C98" w:rsidRPr="00605A24" w:rsidRDefault="00AB1C98" w:rsidP="00AB1C98">
      <w:pPr>
        <w:spacing w:after="0" w:line="240" w:lineRule="auto"/>
        <w:jc w:val="both"/>
        <w:rPr>
          <w:rFonts w:ascii="Amelia Oblicua" w:hAnsi="Amelia Oblicua" w:cs="Arial"/>
          <w:i/>
          <w:iCs/>
          <w:color w:val="0070C0"/>
        </w:rPr>
      </w:pPr>
      <w:r w:rsidRPr="00605A24">
        <w:rPr>
          <w:rFonts w:ascii="Amelia Oblicua" w:hAnsi="Amelia Oblicua" w:cs="Arial"/>
          <w:b/>
          <w:i/>
          <w:iCs/>
          <w:color w:val="0070C0"/>
        </w:rPr>
        <w:t>Preventiva:</w:t>
      </w:r>
    </w:p>
    <w:p w14:paraId="2BCC392B" w14:textId="77777777" w:rsidR="00AB1C98" w:rsidRPr="00605A24" w:rsidRDefault="00AB1C98" w:rsidP="00AB1C98">
      <w:pPr>
        <w:spacing w:after="0" w:line="240" w:lineRule="auto"/>
        <w:jc w:val="both"/>
        <w:rPr>
          <w:rFonts w:ascii="Amelia Oblicua" w:hAnsi="Amelia Oblicua" w:cs="Arial"/>
          <w:i/>
          <w:iCs/>
          <w:color w:val="0070C0"/>
        </w:rPr>
      </w:pPr>
    </w:p>
    <w:p w14:paraId="33D3DED3" w14:textId="17A0ECB9" w:rsidR="00C67DA3" w:rsidRPr="00605A24" w:rsidRDefault="00E85157" w:rsidP="00C67DA3">
      <w:pPr>
        <w:spacing w:after="0" w:line="240" w:lineRule="auto"/>
        <w:jc w:val="both"/>
        <w:rPr>
          <w:rFonts w:ascii="Amelia Oblicua" w:hAnsi="Amelia Oblicua" w:cs="Arial"/>
          <w:i/>
          <w:color w:val="0070C0"/>
        </w:rPr>
      </w:pPr>
      <w:r w:rsidRPr="00605A24">
        <w:rPr>
          <w:rFonts w:ascii="Amelia Oblicua" w:hAnsi="Amelia Oblicua" w:cs="Arial"/>
          <w:i/>
          <w:color w:val="0070C0"/>
        </w:rPr>
        <w:t xml:space="preserve">En respuesta a la observación </w:t>
      </w:r>
      <w:r w:rsidRPr="00605A24">
        <w:rPr>
          <w:rFonts w:ascii="Amelia Oblicua" w:hAnsi="Amelia Oblicua" w:cs="Arial"/>
          <w:i/>
          <w:iCs/>
          <w:color w:val="0070C0"/>
        </w:rPr>
        <w:t>esta dependencia manifiesta que ha realizado acciones necesarias para dar capacitación al personal de la dependencia</w:t>
      </w:r>
      <w:r w:rsidRPr="00605A24">
        <w:rPr>
          <w:rFonts w:ascii="Amelia Oblicua" w:hAnsi="Amelia Oblicua" w:cs="Arial"/>
          <w:i/>
          <w:color w:val="0070C0"/>
        </w:rPr>
        <w:t xml:space="preserve">, por lo cual se hace entrega copia certificada </w:t>
      </w:r>
      <w:r w:rsidRPr="00605A24">
        <w:rPr>
          <w:rFonts w:ascii="Amelia Oblicua" w:hAnsi="Amelia Oblicua" w:cs="Arial"/>
          <w:i/>
          <w:iCs/>
          <w:color w:val="0070C0"/>
        </w:rPr>
        <w:t xml:space="preserve">capacitación en materia de bitácora por lo cual se anexa evidencia de que en fecha 04 de octubre de 2022 se impartió por personal de la Dirección de Obras Públicas un curso de, el cual fue en carácter de obligatorio; así mismo se anexa copia certificada </w:t>
      </w:r>
      <w:r w:rsidRPr="00605A24">
        <w:rPr>
          <w:rFonts w:ascii="Amelia Oblicua" w:hAnsi="Amelia Oblicua" w:cs="Arial"/>
          <w:i/>
          <w:color w:val="0070C0"/>
        </w:rPr>
        <w:t xml:space="preserve">de los oficios que emite la Cámara Mexicana de la Industria de la Construcción en el cual se confirma los Eventos de Capacitación en materia de </w:t>
      </w:r>
      <w:r w:rsidRPr="00605A24">
        <w:rPr>
          <w:rFonts w:ascii="Amelia Oblicua" w:hAnsi="Amelia Oblicua" w:cs="Arial"/>
          <w:b/>
          <w:i/>
          <w:color w:val="0070C0"/>
        </w:rPr>
        <w:t>“Administración de Obra”,</w:t>
      </w:r>
      <w:r w:rsidRPr="00605A24">
        <w:rPr>
          <w:rFonts w:ascii="Amelia Oblicua" w:hAnsi="Amelia Oblicua" w:cs="Arial"/>
          <w:i/>
          <w:color w:val="0070C0"/>
        </w:rPr>
        <w:t xml:space="preserve"> al cual asistirán los residentes de obra; así como al curso </w:t>
      </w:r>
      <w:r w:rsidRPr="00605A24">
        <w:rPr>
          <w:rFonts w:ascii="Amelia Oblicua" w:hAnsi="Amelia Oblicua" w:cs="Arial"/>
          <w:b/>
          <w:i/>
          <w:color w:val="0070C0"/>
        </w:rPr>
        <w:t>“Ley de Obra Pública del Estado de Chihuahua”,</w:t>
      </w:r>
      <w:r w:rsidRPr="00605A24">
        <w:rPr>
          <w:rFonts w:ascii="Amelia Oblicua" w:hAnsi="Amelia Oblicua" w:cs="Arial"/>
          <w:i/>
          <w:color w:val="0070C0"/>
        </w:rPr>
        <w:t xml:space="preserve"> al cual asistirá personal del Departamento de Licitaciones y Control de Obra y el Departamento Jurídico y Afectaciones, personal que laboran en la Dirección de Obras Públicas, esto a efecto de contar con el personal de estas áreas se encuentre capacitado para aplicar la normatividad aplicable y evitar responsabilidades administrativas.</w:t>
      </w:r>
    </w:p>
    <w:p w14:paraId="13A640D0" w14:textId="6C11299A" w:rsidR="00E85157" w:rsidRPr="00605A24" w:rsidRDefault="00E85157" w:rsidP="00C67DA3">
      <w:pPr>
        <w:spacing w:after="0" w:line="240" w:lineRule="auto"/>
        <w:jc w:val="both"/>
        <w:rPr>
          <w:rFonts w:ascii="Amelia Oblicua" w:hAnsi="Amelia Oblicua" w:cs="Arial"/>
          <w:i/>
          <w:color w:val="0070C0"/>
        </w:rPr>
      </w:pPr>
    </w:p>
    <w:p w14:paraId="6975E211" w14:textId="77777777" w:rsidR="00E85157" w:rsidRPr="00605A24" w:rsidRDefault="00E85157" w:rsidP="00605A24">
      <w:pPr>
        <w:rPr>
          <w:rFonts w:ascii="Amelia Oblicua" w:hAnsi="Amelia Oblicua"/>
          <w:u w:val="single"/>
        </w:rPr>
      </w:pPr>
    </w:p>
    <w:p w14:paraId="07F51422" w14:textId="77777777" w:rsidR="00B35A78" w:rsidRPr="00605A24" w:rsidRDefault="00B35A78" w:rsidP="00605A24">
      <w:pPr>
        <w:rPr>
          <w:rFonts w:ascii="Amelia Oblicua" w:hAnsi="Amelia Oblicua"/>
          <w:u w:val="single"/>
        </w:rPr>
      </w:pPr>
      <w:r w:rsidRPr="00605A24">
        <w:rPr>
          <w:rFonts w:ascii="Amelia Oblicua" w:hAnsi="Amelia Oblicua"/>
          <w:u w:val="single"/>
        </w:rPr>
        <w:t>Hallazgo 44</w:t>
      </w:r>
      <w:r w:rsidRPr="00605A24">
        <w:rPr>
          <w:rFonts w:ascii="Amelia Oblicua" w:hAnsi="Amelia Oblicua"/>
          <w:u w:val="single"/>
        </w:rPr>
        <w:tab/>
        <w:t>Deficiencias del Estudio de Mercado.</w:t>
      </w:r>
    </w:p>
    <w:p w14:paraId="29619C7C" w14:textId="77777777" w:rsidR="00605A24" w:rsidRPr="00605A24" w:rsidRDefault="00605A24" w:rsidP="00605A24">
      <w:pPr>
        <w:rPr>
          <w:rFonts w:ascii="Amelia Oblicua" w:hAnsi="Amelia Oblicua"/>
          <w:u w:val="single"/>
        </w:rPr>
      </w:pPr>
    </w:p>
    <w:p w14:paraId="60121FB6" w14:textId="35FC414B"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Se observó que para el estudio de mercado se presentó una cotización que no contiene el teléfono y dirección, siendo estos datos mínimos que deben contener las cotizaciones que se acreditan para el estudio de Mercado.</w:t>
      </w:r>
    </w:p>
    <w:p w14:paraId="32576E46" w14:textId="77777777" w:rsidR="00B35A78" w:rsidRPr="00B87BF8" w:rsidRDefault="00B35A78" w:rsidP="00B35A78">
      <w:pPr>
        <w:spacing w:after="0" w:line="240" w:lineRule="auto"/>
        <w:jc w:val="both"/>
        <w:rPr>
          <w:rFonts w:ascii="Amelia Oblicua" w:hAnsi="Amelia Oblicua" w:cs="Arial"/>
        </w:rPr>
      </w:pPr>
    </w:p>
    <w:p w14:paraId="5F2E2F25"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Lo anterior derivado del análisis a la cotización presentada por la empresa contratista Grupo Santone, S.A. de C.V. que fue entregada en oficio D/1599/2022 del 25 de abril de 2022 a este Órgano Interno de Control como respuesta a la solicitud de información OIC-ACE-218/202 del 18 de abril de 2022.</w:t>
      </w:r>
    </w:p>
    <w:p w14:paraId="09D395BB" w14:textId="77777777" w:rsidR="00B35A78" w:rsidRPr="00B87BF8" w:rsidRDefault="00B35A78" w:rsidP="00B35A78">
      <w:pPr>
        <w:spacing w:after="0" w:line="240" w:lineRule="auto"/>
        <w:jc w:val="both"/>
        <w:rPr>
          <w:rFonts w:ascii="Amelia Oblicua" w:hAnsi="Amelia Oblicua" w:cs="Arial"/>
        </w:rPr>
      </w:pPr>
    </w:p>
    <w:p w14:paraId="50C5F4B1" w14:textId="77777777" w:rsidR="00B35A78" w:rsidRPr="00B87BF8" w:rsidRDefault="00B35A78" w:rsidP="00B35A78">
      <w:pPr>
        <w:spacing w:after="0" w:line="240" w:lineRule="auto"/>
        <w:jc w:val="both"/>
        <w:rPr>
          <w:rFonts w:ascii="Amelia Oblicua" w:hAnsi="Amelia Oblicua" w:cs="Arial"/>
        </w:rPr>
      </w:pPr>
    </w:p>
    <w:p w14:paraId="5549197E" w14:textId="33D20EDB"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Acción:</w:t>
      </w:r>
    </w:p>
    <w:p w14:paraId="7063E5E4" w14:textId="77777777" w:rsidR="00B35A78" w:rsidRPr="00B87BF8" w:rsidRDefault="00B35A78" w:rsidP="00B35A78">
      <w:pPr>
        <w:spacing w:after="0" w:line="240" w:lineRule="auto"/>
        <w:jc w:val="both"/>
        <w:rPr>
          <w:rFonts w:ascii="Amelia Oblicua" w:hAnsi="Amelia Oblicua" w:cs="Arial"/>
        </w:rPr>
      </w:pPr>
    </w:p>
    <w:p w14:paraId="437743FB" w14:textId="3E03CE7B"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lastRenderedPageBreak/>
        <w:t>Correctiva:</w:t>
      </w:r>
    </w:p>
    <w:p w14:paraId="5177BA3E"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Que el ente presente la documentación y argumentos que considere conveniente para para aclarar el hallazgo y/o proponer acciones inmediatas de solución a los hechos observados con fundamento en los artículos 3 fracciones I y II 30 fracción I de los Lineamientos que Regulan los Procesos de Auditorías, Verificación, Visitas y/o Inspecciones del Órgano Interno de Control del Municipio de Chihuahua.</w:t>
      </w:r>
    </w:p>
    <w:p w14:paraId="7930AFFE" w14:textId="77777777" w:rsidR="00B35A78" w:rsidRPr="00B87BF8" w:rsidRDefault="00B35A78" w:rsidP="00B35A78">
      <w:pPr>
        <w:spacing w:after="0" w:line="240" w:lineRule="auto"/>
        <w:jc w:val="both"/>
        <w:rPr>
          <w:rFonts w:ascii="Amelia Oblicua" w:hAnsi="Amelia Oblicua" w:cs="Arial"/>
        </w:rPr>
      </w:pPr>
    </w:p>
    <w:p w14:paraId="5BDC8A73" w14:textId="42EAF667"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Preventiva:</w:t>
      </w:r>
    </w:p>
    <w:p w14:paraId="36B83C43"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Realizar la revisión de las cotizaciones que conforman el estudio de mercado con objeto de verificar que estas cuenten con los requerimientos mínimos que establece la Ley de la Materia, así como implementar los mecanismos que prevengan actos u omisiones que pudieran constituir responsabilidades administrativas, con fundamento en los artículos 3 fracciones I y III, 30 fracción II de los Lineamientos que Regulan los Procesos de Auditorías, Verificación, Visitas y/o Inspecciones del Órgano Interno de Control del Municipio de Chihuahua.</w:t>
      </w:r>
    </w:p>
    <w:p w14:paraId="54ECB20D" w14:textId="77777777" w:rsidR="00B35A78" w:rsidRPr="00B87BF8" w:rsidRDefault="00B35A78" w:rsidP="00B35A78">
      <w:pPr>
        <w:spacing w:after="0" w:line="240" w:lineRule="auto"/>
        <w:jc w:val="both"/>
        <w:rPr>
          <w:rFonts w:ascii="Amelia Oblicua" w:hAnsi="Amelia Oblicua" w:cs="Arial"/>
        </w:rPr>
      </w:pPr>
    </w:p>
    <w:p w14:paraId="4D1D6040" w14:textId="77777777" w:rsidR="00B35A78" w:rsidRPr="00B87BF8" w:rsidRDefault="00B35A78" w:rsidP="00B35A78">
      <w:pPr>
        <w:spacing w:after="0" w:line="240" w:lineRule="auto"/>
        <w:jc w:val="both"/>
        <w:rPr>
          <w:rFonts w:ascii="Amelia Oblicua" w:hAnsi="Amelia Oblicua" w:cs="Arial"/>
          <w:iCs/>
        </w:rPr>
      </w:pPr>
    </w:p>
    <w:p w14:paraId="2540B642" w14:textId="77777777" w:rsidR="00B35A78" w:rsidRPr="00B87BF8" w:rsidRDefault="00B35A78" w:rsidP="00B35A78">
      <w:pPr>
        <w:spacing w:after="0" w:line="240" w:lineRule="auto"/>
        <w:jc w:val="both"/>
        <w:rPr>
          <w:rFonts w:ascii="Amelia Oblicua" w:hAnsi="Amelia Oblicua" w:cs="Arial"/>
          <w:iCs/>
          <w:color w:val="0070C0"/>
        </w:rPr>
      </w:pPr>
    </w:p>
    <w:p w14:paraId="3E9CD260" w14:textId="76C5C9D4" w:rsidR="00B35A78" w:rsidRPr="00605A24" w:rsidRDefault="000A56D9" w:rsidP="00B35A78">
      <w:pPr>
        <w:spacing w:after="0" w:line="240" w:lineRule="auto"/>
        <w:jc w:val="both"/>
        <w:rPr>
          <w:rFonts w:ascii="Amelia Oblicua" w:hAnsi="Amelia Oblicua" w:cs="Arial"/>
          <w:i/>
          <w:iCs/>
          <w:color w:val="0070C0"/>
        </w:rPr>
      </w:pPr>
      <w:r w:rsidRPr="00605A24">
        <w:rPr>
          <w:rFonts w:ascii="Amelia Oblicua" w:hAnsi="Amelia Oblicua" w:cs="Arial"/>
          <w:b/>
          <w:i/>
          <w:iCs/>
          <w:color w:val="0070C0"/>
        </w:rPr>
        <w:t>Acción:</w:t>
      </w:r>
    </w:p>
    <w:p w14:paraId="1C8D52C0" w14:textId="4AE4FC00" w:rsidR="00B35A78" w:rsidRPr="00605A24" w:rsidRDefault="000A56D9" w:rsidP="00B35A78">
      <w:pPr>
        <w:spacing w:after="0" w:line="240" w:lineRule="auto"/>
        <w:jc w:val="both"/>
        <w:rPr>
          <w:rFonts w:ascii="Amelia Oblicua" w:hAnsi="Amelia Oblicua" w:cs="Arial"/>
          <w:i/>
          <w:iCs/>
          <w:color w:val="0070C0"/>
        </w:rPr>
      </w:pPr>
      <w:r w:rsidRPr="00605A24">
        <w:rPr>
          <w:rFonts w:ascii="Amelia Oblicua" w:hAnsi="Amelia Oblicua" w:cs="Arial"/>
          <w:b/>
          <w:i/>
          <w:iCs/>
          <w:color w:val="0070C0"/>
        </w:rPr>
        <w:t>Correctiva:</w:t>
      </w:r>
    </w:p>
    <w:p w14:paraId="74AC5521" w14:textId="77777777" w:rsidR="00B35A78" w:rsidRPr="00605A24" w:rsidRDefault="00B35A78" w:rsidP="00B35A78">
      <w:pPr>
        <w:spacing w:after="0" w:line="240" w:lineRule="auto"/>
        <w:jc w:val="both"/>
        <w:rPr>
          <w:rFonts w:ascii="Amelia Oblicua" w:hAnsi="Amelia Oblicua" w:cs="Arial"/>
          <w:i/>
          <w:iCs/>
          <w:color w:val="0070C0"/>
        </w:rPr>
      </w:pPr>
    </w:p>
    <w:p w14:paraId="6C3C69EF" w14:textId="3E19FD84" w:rsidR="005927BB" w:rsidRPr="00605A24" w:rsidRDefault="005927BB" w:rsidP="005927BB">
      <w:pPr>
        <w:spacing w:after="0" w:line="240" w:lineRule="auto"/>
        <w:jc w:val="both"/>
        <w:rPr>
          <w:rFonts w:ascii="Amelia Oblicua" w:hAnsi="Amelia Oblicua" w:cs="Arial"/>
          <w:i/>
          <w:iCs/>
          <w:color w:val="0070C0"/>
        </w:rPr>
      </w:pPr>
      <w:r w:rsidRPr="00605A24">
        <w:rPr>
          <w:rFonts w:ascii="Amelia Oblicua" w:hAnsi="Amelia Oblicua" w:cs="Arial"/>
          <w:i/>
          <w:iCs/>
          <w:color w:val="0070C0"/>
        </w:rPr>
        <w:t>Respecto a la observación que el estudio de mercado se presentó una cotización que no contiene el teléfono y dirección, siendo estos datos mínimos que deben contener las cotizaciones que se acreditan para el estudio de Mercado.</w:t>
      </w:r>
    </w:p>
    <w:p w14:paraId="061F9164" w14:textId="1F0F0E14" w:rsidR="00CF64B2" w:rsidRPr="00605A24" w:rsidRDefault="00CF64B2" w:rsidP="005927BB">
      <w:pPr>
        <w:spacing w:after="0" w:line="240" w:lineRule="auto"/>
        <w:jc w:val="both"/>
        <w:rPr>
          <w:rFonts w:ascii="Amelia Oblicua" w:hAnsi="Amelia Oblicua" w:cs="Arial"/>
          <w:i/>
          <w:iCs/>
          <w:color w:val="0070C0"/>
        </w:rPr>
      </w:pPr>
    </w:p>
    <w:p w14:paraId="2ECF36FF" w14:textId="5FAB00B5" w:rsidR="00C3374E" w:rsidRPr="00605A24" w:rsidRDefault="00C3374E" w:rsidP="00C3374E">
      <w:pPr>
        <w:spacing w:after="0" w:line="240" w:lineRule="auto"/>
        <w:jc w:val="both"/>
        <w:rPr>
          <w:rFonts w:ascii="Amelia Oblicua" w:hAnsi="Amelia Oblicua" w:cs="Arial"/>
          <w:i/>
          <w:iCs/>
          <w:color w:val="0070C0"/>
        </w:rPr>
      </w:pPr>
      <w:r w:rsidRPr="00605A24">
        <w:rPr>
          <w:rFonts w:ascii="Amelia Oblicua" w:hAnsi="Amelia Oblicua" w:cs="Arial"/>
          <w:i/>
          <w:iCs/>
          <w:color w:val="0070C0"/>
        </w:rPr>
        <w:t>Esta dependencia manifiesta que se puede acreditar con el presupuesto base del contrato que se coinciden con los</w:t>
      </w:r>
      <w:r w:rsidR="00BF61A8">
        <w:rPr>
          <w:rFonts w:ascii="Amelia Oblicua" w:hAnsi="Amelia Oblicua" w:cs="Arial"/>
          <w:i/>
          <w:iCs/>
          <w:color w:val="0070C0"/>
        </w:rPr>
        <w:t xml:space="preserve"> plasmados en las cotizaciones</w:t>
      </w:r>
      <w:r w:rsidRPr="00605A24">
        <w:rPr>
          <w:rFonts w:ascii="Amelia Oblicua" w:hAnsi="Amelia Oblicua" w:cs="Arial"/>
          <w:i/>
          <w:iCs/>
          <w:color w:val="0070C0"/>
        </w:rPr>
        <w:t xml:space="preserve">, toda vez que el Estudio de Mercado tiene como </w:t>
      </w:r>
      <w:r w:rsidRPr="00605A24">
        <w:rPr>
          <w:rFonts w:ascii="Amelia Oblicua" w:hAnsi="Amelia Oblicua" w:cs="Arial"/>
          <w:i/>
          <w:iCs/>
          <w:color w:val="0070C0"/>
          <w:u w:val="single"/>
        </w:rPr>
        <w:t>objeto y fin la verificación de la existencia y costo de los materiales, mano de obra, maquinaria y equipo,</w:t>
      </w:r>
      <w:r w:rsidRPr="00605A24">
        <w:rPr>
          <w:rFonts w:ascii="Amelia Oblicua" w:hAnsi="Amelia Oblicua" w:cs="Arial"/>
          <w:i/>
          <w:iCs/>
          <w:color w:val="0070C0"/>
        </w:rPr>
        <w:t xml:space="preserve"> así como de contratistas a nivel estatal, nacional e internacional, y del precio total estimado de los trabajos, basado en la información que se obtenga en los términos del Reglamento, y toda vez que estos conceptos coinciden y cumple con el objeto que determina la ley, solo que por un error administrativo se solicitó con un nombre erróneo, con fundamento en el artículo 2 fracción X de la Ley de Obras Públicas y Servicios Relacionados con las Mismas del Estado de Chihuahua que a la letra dice: </w:t>
      </w:r>
    </w:p>
    <w:p w14:paraId="5E7DB31F" w14:textId="77777777" w:rsidR="00C3374E" w:rsidRPr="00605A24" w:rsidRDefault="00C3374E" w:rsidP="00C3374E">
      <w:pPr>
        <w:spacing w:after="0" w:line="240" w:lineRule="auto"/>
        <w:jc w:val="both"/>
        <w:rPr>
          <w:rFonts w:ascii="Amelia Oblicua" w:hAnsi="Amelia Oblicua" w:cs="Arial"/>
          <w:i/>
          <w:iCs/>
          <w:color w:val="0070C0"/>
        </w:rPr>
      </w:pPr>
    </w:p>
    <w:p w14:paraId="174D87FA" w14:textId="77777777" w:rsidR="00C3374E" w:rsidRPr="00B87BF8" w:rsidRDefault="00C3374E" w:rsidP="00C3374E">
      <w:pPr>
        <w:spacing w:after="0" w:line="240" w:lineRule="auto"/>
        <w:jc w:val="both"/>
        <w:rPr>
          <w:rFonts w:ascii="Amelia Oblicua" w:hAnsi="Amelia Oblicua" w:cs="Arial"/>
          <w:i/>
          <w:iCs/>
          <w:color w:val="0070C0"/>
        </w:rPr>
      </w:pPr>
      <w:r w:rsidRPr="00605A24">
        <w:rPr>
          <w:rFonts w:ascii="Amelia Oblicua" w:hAnsi="Amelia Oblicua" w:cs="Arial"/>
          <w:b/>
          <w:i/>
          <w:color w:val="0070C0"/>
        </w:rPr>
        <w:t>“Artíc</w:t>
      </w:r>
      <w:r w:rsidRPr="00B87BF8">
        <w:rPr>
          <w:rFonts w:ascii="Amelia Oblicua" w:hAnsi="Amelia Oblicua" w:cs="Arial"/>
          <w:b/>
          <w:i/>
          <w:color w:val="0070C0"/>
        </w:rPr>
        <w:t xml:space="preserve">ulo 2. </w:t>
      </w:r>
      <w:r w:rsidRPr="00B87BF8">
        <w:rPr>
          <w:rFonts w:ascii="Amelia Oblicua" w:hAnsi="Amelia Oblicua" w:cs="Arial"/>
          <w:i/>
          <w:color w:val="0070C0"/>
        </w:rPr>
        <w:t>Para los efectos de la presente Ley, se entenderá por:</w:t>
      </w:r>
    </w:p>
    <w:p w14:paraId="146641E3" w14:textId="77777777" w:rsidR="00C3374E" w:rsidRPr="00B87BF8" w:rsidRDefault="00C3374E" w:rsidP="00C3374E">
      <w:pPr>
        <w:spacing w:after="0" w:line="240" w:lineRule="auto"/>
        <w:jc w:val="both"/>
        <w:rPr>
          <w:rFonts w:ascii="Amelia Oblicua" w:hAnsi="Amelia Oblicua" w:cs="Arial"/>
          <w:i/>
          <w:iCs/>
          <w:color w:val="0070C0"/>
        </w:rPr>
      </w:pPr>
      <w:r w:rsidRPr="00B87BF8">
        <w:rPr>
          <w:rFonts w:ascii="Amelia Oblicua" w:hAnsi="Amelia Oblicua" w:cs="Arial"/>
          <w:i/>
          <w:iCs/>
          <w:color w:val="0070C0"/>
        </w:rPr>
        <w:t>…</w:t>
      </w:r>
    </w:p>
    <w:p w14:paraId="31FA608E" w14:textId="77777777" w:rsidR="00C3374E" w:rsidRPr="00B87BF8" w:rsidRDefault="00C3374E" w:rsidP="00C3374E">
      <w:pPr>
        <w:spacing w:after="0" w:line="240" w:lineRule="auto"/>
        <w:jc w:val="both"/>
        <w:rPr>
          <w:rFonts w:ascii="Amelia Oblicua" w:hAnsi="Amelia Oblicua" w:cs="Arial"/>
          <w:i/>
          <w:iCs/>
          <w:color w:val="0070C0"/>
        </w:rPr>
      </w:pPr>
    </w:p>
    <w:p w14:paraId="6D56FF2D" w14:textId="77777777" w:rsidR="00C3374E" w:rsidRPr="00B87BF8" w:rsidRDefault="00C3374E" w:rsidP="00C3374E">
      <w:pPr>
        <w:widowControl w:val="0"/>
        <w:numPr>
          <w:ilvl w:val="0"/>
          <w:numId w:val="23"/>
        </w:numPr>
        <w:spacing w:after="0" w:line="240" w:lineRule="auto"/>
        <w:ind w:right="-6"/>
        <w:jc w:val="both"/>
        <w:rPr>
          <w:rFonts w:ascii="Amelia Oblicua" w:hAnsi="Amelia Oblicua" w:cs="Arial"/>
          <w:i/>
          <w:color w:val="0070C0"/>
        </w:rPr>
      </w:pPr>
      <w:r w:rsidRPr="00B87BF8">
        <w:rPr>
          <w:rFonts w:ascii="Amelia Oblicua" w:hAnsi="Amelia Oblicua" w:cs="Arial"/>
          <w:i/>
          <w:color w:val="0070C0"/>
        </w:rPr>
        <w:t xml:space="preserve">Estudio de mercado.- La verificación de la existencia y costo de los materiales, mano de obra, maquinaria y equipo, así como de contratistas a nivel estatal, nacional e internacional, y del precio total estimado de los trabajos, basado en la información que se obtenga en los términos del Reglamento. </w:t>
      </w:r>
    </w:p>
    <w:p w14:paraId="3D884826" w14:textId="77777777" w:rsidR="00C3374E" w:rsidRPr="00B87BF8" w:rsidRDefault="00C3374E" w:rsidP="00C3374E">
      <w:pPr>
        <w:widowControl w:val="0"/>
        <w:spacing w:after="0" w:line="240" w:lineRule="auto"/>
        <w:ind w:right="-6"/>
        <w:jc w:val="both"/>
        <w:rPr>
          <w:rFonts w:ascii="Amelia Oblicua" w:hAnsi="Amelia Oblicua" w:cs="Arial"/>
          <w:i/>
          <w:color w:val="0070C0"/>
        </w:rPr>
      </w:pPr>
      <w:r w:rsidRPr="00B87BF8">
        <w:rPr>
          <w:rFonts w:ascii="Amelia Oblicua" w:hAnsi="Amelia Oblicua" w:cs="Arial"/>
          <w:i/>
          <w:color w:val="0070C0"/>
        </w:rPr>
        <w:t>…”</w:t>
      </w:r>
    </w:p>
    <w:p w14:paraId="3044BBBD" w14:textId="77777777" w:rsidR="00C3374E" w:rsidRPr="00B87BF8" w:rsidRDefault="00C3374E" w:rsidP="00C3374E">
      <w:pPr>
        <w:spacing w:after="0" w:line="240" w:lineRule="auto"/>
        <w:jc w:val="both"/>
        <w:rPr>
          <w:rFonts w:ascii="Amelia Oblicua" w:hAnsi="Amelia Oblicua" w:cs="Arial"/>
          <w:i/>
          <w:iCs/>
          <w:color w:val="0070C0"/>
        </w:rPr>
      </w:pPr>
    </w:p>
    <w:p w14:paraId="57E304A5" w14:textId="77777777" w:rsidR="00C3374E" w:rsidRPr="00B87BF8" w:rsidRDefault="00C3374E" w:rsidP="00C3374E">
      <w:pPr>
        <w:spacing w:after="0" w:line="240" w:lineRule="auto"/>
        <w:jc w:val="both"/>
        <w:rPr>
          <w:rFonts w:ascii="Amelia Oblicua" w:hAnsi="Amelia Oblicua" w:cs="Arial"/>
          <w:b/>
          <w:i/>
          <w:iCs/>
          <w:color w:val="0070C0"/>
        </w:rPr>
      </w:pPr>
      <w:r w:rsidRPr="00B87BF8">
        <w:rPr>
          <w:rFonts w:ascii="Amelia Oblicua" w:hAnsi="Amelia Oblicua" w:cs="Arial"/>
          <w:b/>
          <w:i/>
          <w:iCs/>
          <w:color w:val="0070C0"/>
        </w:rPr>
        <w:lastRenderedPageBreak/>
        <w:t>Por lo anteriormente expuesto esta dependencia cumple con el objeto y fin del estudio de mercado.</w:t>
      </w:r>
    </w:p>
    <w:p w14:paraId="1F9BD661" w14:textId="387C1B29" w:rsidR="00C3374E" w:rsidRDefault="00C3374E" w:rsidP="005927BB">
      <w:pPr>
        <w:spacing w:after="0" w:line="240" w:lineRule="auto"/>
        <w:jc w:val="both"/>
        <w:rPr>
          <w:rFonts w:ascii="Amelia Oblicua" w:hAnsi="Amelia Oblicua" w:cs="Arial"/>
          <w:iCs/>
          <w:color w:val="0070C0"/>
        </w:rPr>
      </w:pPr>
    </w:p>
    <w:p w14:paraId="0C2AB828" w14:textId="5DE79C37" w:rsidR="00C3374E" w:rsidRDefault="00C3374E" w:rsidP="005927BB">
      <w:pPr>
        <w:spacing w:after="0" w:line="240" w:lineRule="auto"/>
        <w:jc w:val="both"/>
        <w:rPr>
          <w:rFonts w:ascii="Amelia Oblicua" w:hAnsi="Amelia Oblicua" w:cs="Arial"/>
          <w:iCs/>
          <w:color w:val="0070C0"/>
        </w:rPr>
      </w:pPr>
    </w:p>
    <w:p w14:paraId="1960C0FA" w14:textId="2FD7E5E0" w:rsidR="00C3374E" w:rsidRDefault="00C3374E" w:rsidP="005927BB">
      <w:pPr>
        <w:spacing w:after="0" w:line="240" w:lineRule="auto"/>
        <w:jc w:val="both"/>
        <w:rPr>
          <w:rFonts w:ascii="Amelia Oblicua" w:hAnsi="Amelia Oblicua" w:cs="Arial"/>
          <w:iCs/>
          <w:color w:val="0070C0"/>
        </w:rPr>
      </w:pPr>
    </w:p>
    <w:p w14:paraId="089A9EEA" w14:textId="77777777" w:rsidR="00C3374E" w:rsidRPr="00B87BF8" w:rsidRDefault="00C3374E" w:rsidP="005927BB">
      <w:pPr>
        <w:spacing w:after="0" w:line="240" w:lineRule="auto"/>
        <w:jc w:val="both"/>
        <w:rPr>
          <w:rFonts w:ascii="Amelia Oblicua" w:hAnsi="Amelia Oblicua" w:cs="Arial"/>
          <w:iCs/>
          <w:color w:val="0070C0"/>
        </w:rPr>
      </w:pPr>
    </w:p>
    <w:p w14:paraId="4CA09877" w14:textId="166B0D02" w:rsidR="00113C8E" w:rsidRPr="00B87BF8" w:rsidRDefault="00F76D1E" w:rsidP="00113C8E">
      <w:pPr>
        <w:spacing w:after="0" w:line="240" w:lineRule="auto"/>
        <w:jc w:val="both"/>
        <w:rPr>
          <w:rFonts w:ascii="Amelia Oblicua" w:hAnsi="Amelia Oblicua" w:cs="Arial"/>
          <w:iCs/>
          <w:color w:val="0070C0"/>
        </w:rPr>
      </w:pPr>
      <w:r>
        <w:rPr>
          <w:rFonts w:ascii="Amelia Oblicua" w:hAnsi="Amelia Oblicua" w:cs="Arial"/>
          <w:iCs/>
          <w:color w:val="0070C0"/>
        </w:rPr>
        <w:t>Así mismo se verificá</w:t>
      </w:r>
      <w:r w:rsidR="00113C8E" w:rsidRPr="00B87BF8">
        <w:rPr>
          <w:rFonts w:ascii="Amelia Oblicua" w:hAnsi="Amelia Oblicua" w:cs="Arial"/>
          <w:iCs/>
          <w:color w:val="0070C0"/>
        </w:rPr>
        <w:t xml:space="preserve"> que al iniciar los procesos de adjudicación ante el Comité de Obras Públicas y Servicios Relacionados con las Mismas</w:t>
      </w:r>
      <w:r w:rsidR="00A316E8" w:rsidRPr="00B87BF8">
        <w:rPr>
          <w:rFonts w:ascii="Amelia Oblicua" w:hAnsi="Amelia Oblicua" w:cs="Arial"/>
          <w:iCs/>
          <w:color w:val="0070C0"/>
        </w:rPr>
        <w:t>,</w:t>
      </w:r>
      <w:r w:rsidR="00113C8E" w:rsidRPr="00B87BF8">
        <w:rPr>
          <w:rFonts w:ascii="Amelia Oblicua" w:hAnsi="Amelia Oblicua" w:cs="Arial"/>
          <w:iCs/>
          <w:color w:val="0070C0"/>
        </w:rPr>
        <w:t xml:space="preserve"> las cotizaciones cuentan con todos los requisitos establecidos por la normatividad vigente, así como solicitó a través de Memorandum a las diferentes áreas a las cuales se les envían los documentos a revisión que hagan sus observaciones al respecto y no autorizar tramites si no cuentan con todos los requisitos.</w:t>
      </w:r>
    </w:p>
    <w:p w14:paraId="4805FE72" w14:textId="77777777" w:rsidR="00113C8E" w:rsidRPr="00B87BF8" w:rsidRDefault="00113C8E" w:rsidP="00113C8E">
      <w:pPr>
        <w:spacing w:after="0" w:line="240" w:lineRule="auto"/>
        <w:jc w:val="both"/>
        <w:rPr>
          <w:rFonts w:ascii="Amelia Oblicua" w:hAnsi="Amelia Oblicua" w:cs="Arial"/>
          <w:iCs/>
          <w:color w:val="0070C0"/>
        </w:rPr>
      </w:pPr>
    </w:p>
    <w:p w14:paraId="07E4F9D7" w14:textId="67B96990" w:rsidR="00A316E8" w:rsidRPr="00B87BF8" w:rsidRDefault="00113C8E" w:rsidP="00A316E8">
      <w:pPr>
        <w:spacing w:after="0" w:line="240" w:lineRule="auto"/>
        <w:jc w:val="both"/>
        <w:rPr>
          <w:rFonts w:ascii="Amelia Oblicua" w:hAnsi="Amelia Oblicua" w:cs="Arial"/>
          <w:iCs/>
          <w:color w:val="0070C0"/>
        </w:rPr>
      </w:pPr>
      <w:r w:rsidRPr="00B87BF8">
        <w:rPr>
          <w:rFonts w:ascii="Amelia Oblicua" w:hAnsi="Amelia Oblicua" w:cs="Arial"/>
          <w:iCs/>
          <w:color w:val="0070C0"/>
        </w:rPr>
        <w:t xml:space="preserve">De igual forma que durante la etapa de planeación se realizan las acciones que tengan por objeto verificar que los expedientes cuenten con todos los estudios de mercado, y al momento de realizarlos cuenten con todos los requisitos correspondientes, tal como lo establece la Ley de Obras Públicas y Servicios Relacionados con las Mismas del Estado de Chihuahua, </w:t>
      </w:r>
      <w:r w:rsidR="00A316E8" w:rsidRPr="00B87BF8">
        <w:rPr>
          <w:rFonts w:ascii="Amelia Oblicua" w:hAnsi="Amelia Oblicua" w:cs="Arial"/>
          <w:iCs/>
          <w:color w:val="0070C0"/>
        </w:rPr>
        <w:t>por lo que se hace entrega del formato que se ha implementado (Check List) para la revisión de los documentos que establece la normatividad aplicable para la integración de expediente técnico, el inicio del proceso de contratación, la propia contratación y ejecución del contrato, incluyendo información y/o requisitos de las estimaciones, ajuste de costos, convenios, suspensión, terminación anticipada, rescisión, así como de la terminación de los trabajos.</w:t>
      </w:r>
    </w:p>
    <w:p w14:paraId="2C5495E5" w14:textId="53BDA324" w:rsidR="00A316E8" w:rsidRPr="00B87BF8" w:rsidRDefault="00A316E8" w:rsidP="00A316E8">
      <w:pPr>
        <w:spacing w:after="0" w:line="240" w:lineRule="auto"/>
        <w:jc w:val="both"/>
        <w:rPr>
          <w:rFonts w:ascii="Amelia Oblicua" w:hAnsi="Amelia Oblicua" w:cs="Arial"/>
          <w:color w:val="0070C0"/>
        </w:rPr>
      </w:pPr>
    </w:p>
    <w:p w14:paraId="5CBA035B" w14:textId="68971A9D" w:rsidR="00B35A78" w:rsidRPr="00B87BF8" w:rsidRDefault="00B35A78" w:rsidP="00A316E8">
      <w:pPr>
        <w:spacing w:after="0" w:line="240" w:lineRule="auto"/>
        <w:jc w:val="both"/>
        <w:rPr>
          <w:rFonts w:ascii="Amelia Oblicua" w:hAnsi="Amelia Oblicua" w:cs="Arial"/>
          <w:iCs/>
        </w:rPr>
      </w:pPr>
    </w:p>
    <w:p w14:paraId="671F9C10" w14:textId="31B43304" w:rsidR="00B35A78" w:rsidRPr="00B87BF8" w:rsidRDefault="000A56D9" w:rsidP="00B35A78">
      <w:pPr>
        <w:spacing w:after="0" w:line="240" w:lineRule="auto"/>
        <w:jc w:val="both"/>
        <w:rPr>
          <w:rFonts w:ascii="Amelia Oblicua" w:hAnsi="Amelia Oblicua" w:cs="Arial"/>
          <w:iCs/>
          <w:color w:val="0070C0"/>
        </w:rPr>
      </w:pPr>
      <w:r w:rsidRPr="00B87BF8">
        <w:rPr>
          <w:rFonts w:ascii="Amelia Oblicua" w:hAnsi="Amelia Oblicua" w:cs="Arial"/>
          <w:b/>
          <w:iCs/>
          <w:color w:val="0070C0"/>
        </w:rPr>
        <w:t>Preventiva:</w:t>
      </w:r>
    </w:p>
    <w:p w14:paraId="42B30221" w14:textId="77777777" w:rsidR="00B35A78" w:rsidRPr="00B87BF8" w:rsidRDefault="00B35A78" w:rsidP="00B35A78">
      <w:pPr>
        <w:spacing w:after="0" w:line="240" w:lineRule="auto"/>
        <w:jc w:val="both"/>
        <w:rPr>
          <w:rFonts w:ascii="Amelia Oblicua" w:hAnsi="Amelia Oblicua" w:cs="Arial"/>
          <w:iCs/>
          <w:color w:val="0070C0"/>
        </w:rPr>
      </w:pPr>
    </w:p>
    <w:p w14:paraId="39F5E261" w14:textId="6A6EA062" w:rsidR="00B35A78" w:rsidRPr="00B87BF8" w:rsidRDefault="00E85157" w:rsidP="00B35A78">
      <w:pPr>
        <w:spacing w:after="0" w:line="240" w:lineRule="auto"/>
        <w:jc w:val="both"/>
        <w:rPr>
          <w:rFonts w:ascii="Amelia Oblicua" w:hAnsi="Amelia Oblicua" w:cs="Arial"/>
        </w:rPr>
      </w:pPr>
      <w:r w:rsidRPr="00B87BF8">
        <w:rPr>
          <w:rFonts w:ascii="Amelia Oblicua" w:hAnsi="Amelia Oblicua" w:cs="Arial"/>
          <w:color w:val="0070C0"/>
        </w:rPr>
        <w:t xml:space="preserve">En respuesta a la observación </w:t>
      </w:r>
      <w:r w:rsidRPr="00B87BF8">
        <w:rPr>
          <w:rFonts w:ascii="Amelia Oblicua" w:hAnsi="Amelia Oblicua" w:cs="Arial"/>
          <w:iCs/>
          <w:color w:val="0070C0"/>
        </w:rPr>
        <w:t>esta dependencia manifiesta que ha realizado acciones necesarias para dar capacitación al personal de la dependencia</w:t>
      </w:r>
      <w:r w:rsidRPr="00B87BF8">
        <w:rPr>
          <w:rFonts w:ascii="Amelia Oblicua" w:hAnsi="Amelia Oblicua" w:cs="Arial"/>
          <w:color w:val="0070C0"/>
        </w:rPr>
        <w:t xml:space="preserve">, por lo cual se hace entrega copia certificada </w:t>
      </w:r>
      <w:r w:rsidRPr="00B87BF8">
        <w:rPr>
          <w:rFonts w:ascii="Amelia Oblicua" w:hAnsi="Amelia Oblicua" w:cs="Arial"/>
          <w:iCs/>
          <w:color w:val="0070C0"/>
        </w:rPr>
        <w:t xml:space="preserve">capacitación en materia de bitácora por lo cual se anexa evidencia de que en fecha 04 de octubre de 2022 se impartió por personal de la Dirección de Obras Públicas un curso de, el cual fue en carácter de obligatorio; así mismo se anexa copia certificada </w:t>
      </w:r>
      <w:r w:rsidRPr="00B87BF8">
        <w:rPr>
          <w:rFonts w:ascii="Amelia Oblicua" w:hAnsi="Amelia Oblicua" w:cs="Arial"/>
          <w:color w:val="0070C0"/>
        </w:rPr>
        <w:t xml:space="preserve">de los oficios que emite la Cámara Mexicana de la Industria de la Construcción en el cual se confirma los Eventos de Capacitación en materia de </w:t>
      </w:r>
      <w:r w:rsidRPr="00B87BF8">
        <w:rPr>
          <w:rFonts w:ascii="Amelia Oblicua" w:hAnsi="Amelia Oblicua" w:cs="Arial"/>
          <w:b/>
          <w:color w:val="0070C0"/>
        </w:rPr>
        <w:t>“Administración de Obra”,</w:t>
      </w:r>
      <w:r w:rsidRPr="00B87BF8">
        <w:rPr>
          <w:rFonts w:ascii="Amelia Oblicua" w:hAnsi="Amelia Oblicua" w:cs="Arial"/>
          <w:color w:val="0070C0"/>
        </w:rPr>
        <w:t xml:space="preserve"> al cual asistirán los residentes de obra; así como al curso </w:t>
      </w:r>
      <w:r w:rsidRPr="00B87BF8">
        <w:rPr>
          <w:rFonts w:ascii="Amelia Oblicua" w:hAnsi="Amelia Oblicua" w:cs="Arial"/>
          <w:b/>
          <w:color w:val="0070C0"/>
        </w:rPr>
        <w:t>“Ley de Obra Pública del Estado de Chihuahua”,</w:t>
      </w:r>
      <w:r w:rsidRPr="00B87BF8">
        <w:rPr>
          <w:rFonts w:ascii="Amelia Oblicua" w:hAnsi="Amelia Oblicua" w:cs="Arial"/>
          <w:color w:val="0070C0"/>
        </w:rPr>
        <w:t xml:space="preserve"> al cual asistirá personal del Departamento de Licitaciones y Control de Obra y el Departamento Jurídico y Afectaciones, personal que laboran en la Dirección de Obras Públicas, esto a efecto de contar con el personal de estas áreas se encuentre capacitado para aplicar la normatividad aplicable y evitar responsabilidades administrativas.</w:t>
      </w:r>
    </w:p>
    <w:p w14:paraId="7D655B26" w14:textId="2C0BF740" w:rsidR="00C67DA3" w:rsidRDefault="00C67DA3" w:rsidP="00B35A78">
      <w:pPr>
        <w:spacing w:after="0" w:line="240" w:lineRule="auto"/>
        <w:jc w:val="both"/>
        <w:rPr>
          <w:rFonts w:ascii="Amelia Oblicua" w:hAnsi="Amelia Oblicua" w:cs="Arial"/>
        </w:rPr>
      </w:pPr>
    </w:p>
    <w:p w14:paraId="621924AB" w14:textId="77777777" w:rsidR="00605A24" w:rsidRPr="00605A24" w:rsidRDefault="00605A24" w:rsidP="00605A24">
      <w:pPr>
        <w:rPr>
          <w:rFonts w:ascii="Amelia Oblicua" w:hAnsi="Amelia Oblicua"/>
          <w:u w:val="single"/>
        </w:rPr>
      </w:pPr>
    </w:p>
    <w:p w14:paraId="28FA7AFB" w14:textId="77777777" w:rsidR="00B35A78" w:rsidRPr="00605A24" w:rsidRDefault="00B35A78" w:rsidP="00605A24">
      <w:pPr>
        <w:rPr>
          <w:rFonts w:ascii="Amelia Oblicua" w:hAnsi="Amelia Oblicua"/>
          <w:u w:val="single"/>
        </w:rPr>
      </w:pPr>
      <w:r w:rsidRPr="00605A24">
        <w:rPr>
          <w:rFonts w:ascii="Amelia Oblicua" w:hAnsi="Amelia Oblicua"/>
          <w:u w:val="single"/>
        </w:rPr>
        <w:t>Hallazgo 45</w:t>
      </w:r>
      <w:r w:rsidRPr="00605A24">
        <w:rPr>
          <w:rFonts w:ascii="Amelia Oblicua" w:hAnsi="Amelia Oblicua"/>
          <w:u w:val="single"/>
        </w:rPr>
        <w:tab/>
        <w:t>Falta del Programa de ejecución de obra contratado.</w:t>
      </w:r>
    </w:p>
    <w:p w14:paraId="7DD104AF" w14:textId="77777777" w:rsidR="00605A24" w:rsidRDefault="00605A24" w:rsidP="00B35A78">
      <w:pPr>
        <w:spacing w:after="0" w:line="240" w:lineRule="auto"/>
        <w:jc w:val="both"/>
        <w:rPr>
          <w:rFonts w:ascii="Amelia Oblicua" w:hAnsi="Amelia Oblicua" w:cs="Arial"/>
        </w:rPr>
      </w:pPr>
    </w:p>
    <w:p w14:paraId="2C4CBD8F" w14:textId="0F8F0C21"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lastRenderedPageBreak/>
        <w:t>El 18 de abril en el cual se solicitó el expediente completo de la obra, recibiendo como respuesta oficio D/1599/2022 el 25 de abril de 2022 manifestando entregar el expediente y del cual se identificó la falta del Programa de ejecución de obra contratado.</w:t>
      </w:r>
    </w:p>
    <w:p w14:paraId="1710F0A4" w14:textId="77777777" w:rsidR="00B35A78" w:rsidRPr="00B87BF8" w:rsidRDefault="00B35A78" w:rsidP="00B35A78">
      <w:pPr>
        <w:spacing w:after="0" w:line="240" w:lineRule="auto"/>
        <w:jc w:val="both"/>
        <w:rPr>
          <w:rFonts w:ascii="Amelia Oblicua" w:hAnsi="Amelia Oblicua" w:cs="Arial"/>
        </w:rPr>
      </w:pPr>
    </w:p>
    <w:p w14:paraId="7FEC874F"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Posteriormente mediante oficio OIC-ACE-329/2022 del 06 de mayo de 2022, se solicitó la autorización del programa de ejecución de los trabajos y del cual no se obtuvo respuesta.</w:t>
      </w:r>
    </w:p>
    <w:p w14:paraId="300FE9B2" w14:textId="77777777" w:rsidR="00B35A78" w:rsidRPr="00B87BF8" w:rsidRDefault="00B35A78" w:rsidP="00B35A78">
      <w:pPr>
        <w:spacing w:after="0" w:line="240" w:lineRule="auto"/>
        <w:jc w:val="both"/>
        <w:rPr>
          <w:rFonts w:ascii="Amelia Oblicua" w:hAnsi="Amelia Oblicua" w:cs="Arial"/>
        </w:rPr>
      </w:pPr>
    </w:p>
    <w:p w14:paraId="6D851F36" w14:textId="63A33AD2"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 xml:space="preserve">Finalmente se solicitó nuevamente mediante oficio OIC-ACE-413/2022 del 13 junio de 2022 a la </w:t>
      </w:r>
      <w:r w:rsidR="00B07466" w:rsidRPr="00B87BF8">
        <w:rPr>
          <w:rFonts w:ascii="Amelia Oblicua" w:hAnsi="Amelia Oblicua" w:cs="Arial"/>
        </w:rPr>
        <w:t xml:space="preserve">Dirección de Obras Publicas </w:t>
      </w:r>
      <w:r w:rsidRPr="00B87BF8">
        <w:rPr>
          <w:rFonts w:ascii="Amelia Oblicua" w:hAnsi="Amelia Oblicua" w:cs="Arial"/>
        </w:rPr>
        <w:t>el Programa de ejecución de obra contratado, no recibiendo respuesta a dicha solicitud, por lo que antes la negativa de respuesta y no atendiendo el requerimiento, se determina que no se cuenta con el programa de ejecución de los trabajos contratados.</w:t>
      </w:r>
    </w:p>
    <w:p w14:paraId="270B5ABF" w14:textId="77777777" w:rsidR="00B35A78" w:rsidRPr="00B87BF8" w:rsidRDefault="00B35A78" w:rsidP="00B35A78">
      <w:pPr>
        <w:spacing w:after="0" w:line="240" w:lineRule="auto"/>
        <w:jc w:val="both"/>
        <w:rPr>
          <w:rFonts w:ascii="Amelia Oblicua" w:hAnsi="Amelia Oblicua" w:cs="Arial"/>
        </w:rPr>
      </w:pPr>
    </w:p>
    <w:p w14:paraId="79A51C3D"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Lo anterior denota el incumplimiento del Ente Público a la Ley de Obras Públicas y Servicios Relacionados con las Mismas del Estado de Chihuahua y su Reglamento, toda vez que esta establece que los Entes Públicos sólo iniciarán la ejecución de obras o servicios, ya sea por administración directa o por contrato, cuando se cuenten con el presupuesto base de obra total y, en su caso, para cada ejercicio presupuestario; el programa de ejecución convenido, los programas de suministro de materiales, mano de obra y maquinaria y equipo y, en su caso, de equipo de instalación permanente, asimismo los contratos deberán contener el programa de ejecución convenido.</w:t>
      </w:r>
    </w:p>
    <w:p w14:paraId="4E393B9B" w14:textId="77777777" w:rsidR="00B35A78" w:rsidRPr="00B87BF8" w:rsidRDefault="00B35A78" w:rsidP="00B35A78">
      <w:pPr>
        <w:spacing w:after="0" w:line="240" w:lineRule="auto"/>
        <w:jc w:val="both"/>
        <w:rPr>
          <w:rFonts w:ascii="Amelia Oblicua" w:hAnsi="Amelia Oblicua" w:cs="Arial"/>
        </w:rPr>
      </w:pPr>
    </w:p>
    <w:p w14:paraId="04B0956F"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También se desprenden las obligaciones incumplidas por la residencia de obra de vigilar que, previamente al inicio de la obra, se cuente con los programas de ejecución.</w:t>
      </w:r>
    </w:p>
    <w:p w14:paraId="05617AED" w14:textId="77777777" w:rsidR="00B35A78" w:rsidRPr="00B87BF8" w:rsidRDefault="00B35A78" w:rsidP="00B35A78">
      <w:pPr>
        <w:spacing w:after="0" w:line="240" w:lineRule="auto"/>
        <w:jc w:val="both"/>
        <w:rPr>
          <w:rFonts w:ascii="Amelia Oblicua" w:hAnsi="Amelia Oblicua" w:cs="Arial"/>
        </w:rPr>
      </w:pPr>
    </w:p>
    <w:p w14:paraId="68CDD23A" w14:textId="77777777" w:rsidR="00B35A78" w:rsidRPr="00B87BF8" w:rsidRDefault="00B35A78" w:rsidP="00B35A78">
      <w:pPr>
        <w:spacing w:after="0" w:line="240" w:lineRule="auto"/>
        <w:jc w:val="both"/>
        <w:rPr>
          <w:rFonts w:ascii="Amelia Oblicua" w:hAnsi="Amelia Oblicua" w:cs="Arial"/>
        </w:rPr>
      </w:pPr>
    </w:p>
    <w:p w14:paraId="3B06FCEC" w14:textId="06D4931A"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Preventiva:</w:t>
      </w:r>
    </w:p>
    <w:p w14:paraId="1621BB42"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Realizar las acciones que permitan que previo a la formalización de contratos se cuente con el programa de ejecución por parte de la o el contratista, por lo que este debe ser solicitado de manera anticipada en las bases de licitación y/o contratación por lo que se deben implementar los mecanismos internos que prevengan actos u omisiones que pudieran constituir responsabilidades administrativas, con fundamento en los artículos 3 fracciones I y III, 30 fracción II de los Lineamientos que Regulan los Procesos de Auditorías, Verificación, Visitas y/o Inspecciones del Órgano Interno de Control del Municipio de Chihuahua.</w:t>
      </w:r>
    </w:p>
    <w:p w14:paraId="27199E6E" w14:textId="77777777" w:rsidR="00B35A78" w:rsidRPr="00B87BF8" w:rsidRDefault="00B35A78" w:rsidP="00B35A78">
      <w:pPr>
        <w:spacing w:after="0" w:line="240" w:lineRule="auto"/>
        <w:jc w:val="both"/>
        <w:rPr>
          <w:rFonts w:ascii="Amelia Oblicua" w:hAnsi="Amelia Oblicua" w:cs="Arial"/>
        </w:rPr>
      </w:pPr>
    </w:p>
    <w:p w14:paraId="5EC67ADF" w14:textId="4D13BB6C" w:rsidR="00B35A78" w:rsidRPr="00605A24" w:rsidRDefault="000A56D9" w:rsidP="00B35A78">
      <w:pPr>
        <w:spacing w:after="0" w:line="240" w:lineRule="auto"/>
        <w:jc w:val="both"/>
        <w:rPr>
          <w:rFonts w:ascii="Amelia Oblicua" w:hAnsi="Amelia Oblicua" w:cs="Arial"/>
          <w:i/>
          <w:iCs/>
          <w:color w:val="0070C0"/>
        </w:rPr>
      </w:pPr>
      <w:r w:rsidRPr="00605A24">
        <w:rPr>
          <w:rFonts w:ascii="Amelia Oblicua" w:hAnsi="Amelia Oblicua" w:cs="Arial"/>
          <w:b/>
          <w:i/>
          <w:iCs/>
          <w:color w:val="0070C0"/>
        </w:rPr>
        <w:t>Acción:</w:t>
      </w:r>
    </w:p>
    <w:p w14:paraId="53BD34C3" w14:textId="5F4D2864" w:rsidR="00B35A78" w:rsidRPr="00605A24" w:rsidRDefault="000A56D9" w:rsidP="00B35A78">
      <w:pPr>
        <w:spacing w:after="0" w:line="240" w:lineRule="auto"/>
        <w:jc w:val="both"/>
        <w:rPr>
          <w:rFonts w:ascii="Amelia Oblicua" w:hAnsi="Amelia Oblicua" w:cs="Arial"/>
          <w:i/>
          <w:iCs/>
          <w:color w:val="0070C0"/>
        </w:rPr>
      </w:pPr>
      <w:r w:rsidRPr="00605A24">
        <w:rPr>
          <w:rFonts w:ascii="Amelia Oblicua" w:hAnsi="Amelia Oblicua" w:cs="Arial"/>
          <w:b/>
          <w:i/>
          <w:iCs/>
          <w:color w:val="0070C0"/>
        </w:rPr>
        <w:t>Preventiva:</w:t>
      </w:r>
    </w:p>
    <w:p w14:paraId="1C9DEEE4" w14:textId="77777777" w:rsidR="00B35A78" w:rsidRPr="00605A24" w:rsidRDefault="00B35A78" w:rsidP="00B35A78">
      <w:pPr>
        <w:spacing w:after="0" w:line="240" w:lineRule="auto"/>
        <w:jc w:val="both"/>
        <w:rPr>
          <w:rFonts w:ascii="Amelia Oblicua" w:hAnsi="Amelia Oblicua" w:cs="Arial"/>
          <w:i/>
          <w:iCs/>
          <w:color w:val="0070C0"/>
        </w:rPr>
      </w:pPr>
    </w:p>
    <w:p w14:paraId="144593AA" w14:textId="03434AE3" w:rsidR="00CF64B2" w:rsidRPr="00605A24" w:rsidRDefault="00CF64B2" w:rsidP="00CF64B2">
      <w:pPr>
        <w:spacing w:after="0" w:line="240" w:lineRule="auto"/>
        <w:jc w:val="both"/>
        <w:rPr>
          <w:rFonts w:ascii="Amelia Oblicua" w:hAnsi="Amelia Oblicua" w:cs="Arial"/>
          <w:i/>
          <w:iCs/>
          <w:color w:val="0070C0"/>
        </w:rPr>
      </w:pPr>
      <w:r w:rsidRPr="00605A24">
        <w:rPr>
          <w:rFonts w:ascii="Amelia Oblicua" w:hAnsi="Amelia Oblicua" w:cs="Arial"/>
          <w:i/>
          <w:iCs/>
          <w:color w:val="0070C0"/>
        </w:rPr>
        <w:t xml:space="preserve">En respuesta al presente hallazgo la Dirección manifiesta que en la elaboración de nuevos expedientes técnicos de obra, este contendrá el listado de expedientes seleccionados para su autorización en materia de permiso de construcción e impactos ambientales por lo que se hace entrega de copia certificada de los oficios D-3985/2022 en donde se solicita por parte de la esta dirección las modificaciones en el Sistema Helios, así como oficios de fechas 20 de septiembre y 11 de noviembre en el cual el contratista E-SAPCO SOFTWARE, S.A. DE C.V., hace entrega de las actualizaciones al </w:t>
      </w:r>
      <w:r w:rsidRPr="00605A24">
        <w:rPr>
          <w:rFonts w:ascii="Amelia Oblicua" w:hAnsi="Amelia Oblicua" w:cs="Arial"/>
          <w:i/>
          <w:iCs/>
          <w:color w:val="0070C0"/>
        </w:rPr>
        <w:lastRenderedPageBreak/>
        <w:t>Programa Helios, así mismo video certificado donde se acredita que las actualizaciones se encuentran funcionando en dicho programa.</w:t>
      </w:r>
    </w:p>
    <w:p w14:paraId="479C918C" w14:textId="4F139F4A" w:rsidR="00CF64B2" w:rsidRPr="00605A24" w:rsidRDefault="00CF64B2" w:rsidP="00CF64B2">
      <w:pPr>
        <w:spacing w:after="0" w:line="240" w:lineRule="auto"/>
        <w:jc w:val="both"/>
        <w:rPr>
          <w:rFonts w:ascii="Amelia Oblicua" w:hAnsi="Amelia Oblicua" w:cs="Arial"/>
          <w:i/>
          <w:iCs/>
          <w:color w:val="0070C0"/>
          <w:highlight w:val="yellow"/>
        </w:rPr>
      </w:pPr>
    </w:p>
    <w:p w14:paraId="36B0B014" w14:textId="77777777" w:rsidR="00A316E8" w:rsidRPr="00605A24" w:rsidRDefault="00A316E8" w:rsidP="00A316E8">
      <w:pPr>
        <w:spacing w:after="0" w:line="240" w:lineRule="auto"/>
        <w:jc w:val="both"/>
        <w:rPr>
          <w:rFonts w:ascii="Amelia Oblicua" w:hAnsi="Amelia Oblicua" w:cs="Arial"/>
          <w:i/>
          <w:iCs/>
          <w:color w:val="0070C0"/>
        </w:rPr>
      </w:pPr>
      <w:r w:rsidRPr="00605A24">
        <w:rPr>
          <w:rFonts w:ascii="Amelia Oblicua" w:hAnsi="Amelia Oblicua" w:cs="Arial"/>
          <w:i/>
          <w:iCs/>
          <w:color w:val="0070C0"/>
        </w:rPr>
        <w:t>De igual forma se hace entrega del formato que se ha implementado (Check List) para la revisión de los documentos que establece la normatividad aplicable para la integración de expediente técnico, el inicio del proceso de contratación, la propia contratación y ejecución del contrato, incluyendo información y/o requisitos de las estimaciones, ajuste de costos, convenios, suspensión, terminación anticipada, rescisión, así como de la terminación de los trabajos.</w:t>
      </w:r>
    </w:p>
    <w:p w14:paraId="335FB626" w14:textId="77777777" w:rsidR="00A316E8" w:rsidRPr="00605A24" w:rsidRDefault="00A316E8" w:rsidP="00A316E8">
      <w:pPr>
        <w:spacing w:after="0" w:line="240" w:lineRule="auto"/>
        <w:jc w:val="both"/>
        <w:rPr>
          <w:rFonts w:ascii="Amelia Oblicua" w:hAnsi="Amelia Oblicua" w:cs="Arial"/>
          <w:i/>
          <w:iCs/>
          <w:color w:val="0070C0"/>
        </w:rPr>
      </w:pPr>
    </w:p>
    <w:p w14:paraId="3ED2BBE4" w14:textId="357EE3C9" w:rsidR="00A316E8" w:rsidRPr="00605A24" w:rsidRDefault="00A316E8" w:rsidP="00CF64B2">
      <w:pPr>
        <w:spacing w:after="0" w:line="240" w:lineRule="auto"/>
        <w:jc w:val="both"/>
        <w:rPr>
          <w:rFonts w:ascii="Amelia Oblicua" w:hAnsi="Amelia Oblicua" w:cs="Arial"/>
          <w:i/>
          <w:iCs/>
          <w:color w:val="0070C0"/>
          <w:highlight w:val="yellow"/>
        </w:rPr>
      </w:pPr>
    </w:p>
    <w:p w14:paraId="2EC42AF4" w14:textId="77777777" w:rsidR="00A316E8" w:rsidRPr="00605A24" w:rsidRDefault="00A316E8" w:rsidP="00CF64B2">
      <w:pPr>
        <w:spacing w:after="0" w:line="240" w:lineRule="auto"/>
        <w:jc w:val="both"/>
        <w:rPr>
          <w:rFonts w:ascii="Amelia Oblicua" w:hAnsi="Amelia Oblicua" w:cs="Arial"/>
          <w:i/>
          <w:iCs/>
          <w:color w:val="0070C0"/>
          <w:highlight w:val="yellow"/>
        </w:rPr>
      </w:pPr>
    </w:p>
    <w:p w14:paraId="1230ACDD" w14:textId="2F1943A5" w:rsidR="00B35A78" w:rsidRPr="00605A24" w:rsidRDefault="00E85157" w:rsidP="00B35A78">
      <w:pPr>
        <w:spacing w:after="0" w:line="240" w:lineRule="auto"/>
        <w:jc w:val="both"/>
        <w:rPr>
          <w:rFonts w:ascii="Amelia Oblicua" w:hAnsi="Amelia Oblicua" w:cs="Arial"/>
          <w:i/>
        </w:rPr>
      </w:pPr>
      <w:r w:rsidRPr="00605A24">
        <w:rPr>
          <w:rFonts w:ascii="Amelia Oblicua" w:hAnsi="Amelia Oblicua" w:cs="Arial"/>
          <w:i/>
          <w:color w:val="0070C0"/>
        </w:rPr>
        <w:t xml:space="preserve">De igual forma </w:t>
      </w:r>
      <w:r w:rsidRPr="00605A24">
        <w:rPr>
          <w:rFonts w:ascii="Amelia Oblicua" w:hAnsi="Amelia Oblicua" w:cs="Arial"/>
          <w:i/>
          <w:iCs/>
          <w:color w:val="0070C0"/>
        </w:rPr>
        <w:t>esta dependencia manifiesta que ha realizado acciones necesarias para dar capacitación al personal de la dependencia</w:t>
      </w:r>
      <w:r w:rsidRPr="00605A24">
        <w:rPr>
          <w:rFonts w:ascii="Amelia Oblicua" w:hAnsi="Amelia Oblicua" w:cs="Arial"/>
          <w:i/>
          <w:color w:val="0070C0"/>
        </w:rPr>
        <w:t xml:space="preserve">, por lo cual se hace entrega copia certificada </w:t>
      </w:r>
      <w:r w:rsidRPr="00605A24">
        <w:rPr>
          <w:rFonts w:ascii="Amelia Oblicua" w:hAnsi="Amelia Oblicua" w:cs="Arial"/>
          <w:i/>
          <w:iCs/>
          <w:color w:val="0070C0"/>
        </w:rPr>
        <w:t xml:space="preserve">capacitación en materia de bitácora por lo cual se anexa evidencia de que en fecha 04 de octubre de 2022 se impartió por personal de la Dirección de Obras Públicas un curso de, el cual fue en carácter de obligatorio; así mismo se anexa copia certificada </w:t>
      </w:r>
      <w:r w:rsidRPr="00605A24">
        <w:rPr>
          <w:rFonts w:ascii="Amelia Oblicua" w:hAnsi="Amelia Oblicua" w:cs="Arial"/>
          <w:i/>
          <w:color w:val="0070C0"/>
        </w:rPr>
        <w:t xml:space="preserve">de los oficios que emite la Cámara Mexicana de la Industria de la Construcción en el cual se confirma los Eventos de Capacitación en materia de </w:t>
      </w:r>
      <w:r w:rsidRPr="00605A24">
        <w:rPr>
          <w:rFonts w:ascii="Amelia Oblicua" w:hAnsi="Amelia Oblicua" w:cs="Arial"/>
          <w:b/>
          <w:i/>
          <w:color w:val="0070C0"/>
        </w:rPr>
        <w:t>“Administración de Obra”,</w:t>
      </w:r>
      <w:r w:rsidRPr="00605A24">
        <w:rPr>
          <w:rFonts w:ascii="Amelia Oblicua" w:hAnsi="Amelia Oblicua" w:cs="Arial"/>
          <w:i/>
          <w:color w:val="0070C0"/>
        </w:rPr>
        <w:t xml:space="preserve"> al cual asistirán los residentes de obra; así como al curso </w:t>
      </w:r>
      <w:r w:rsidRPr="00605A24">
        <w:rPr>
          <w:rFonts w:ascii="Amelia Oblicua" w:hAnsi="Amelia Oblicua" w:cs="Arial"/>
          <w:b/>
          <w:i/>
          <w:color w:val="0070C0"/>
        </w:rPr>
        <w:t>“Ley de Obra Pública del Estado de Chihuahua”,</w:t>
      </w:r>
      <w:r w:rsidRPr="00605A24">
        <w:rPr>
          <w:rFonts w:ascii="Amelia Oblicua" w:hAnsi="Amelia Oblicua" w:cs="Arial"/>
          <w:i/>
          <w:color w:val="0070C0"/>
        </w:rPr>
        <w:t xml:space="preserve"> al cual asistirá personal del Departamento de Licitaciones y Control de Obra y el Departamento Jurídico y Afectaciones, personal que laboran en la Dirección de Obras Públicas, esto a efecto de contar con el personal de estas áreas se encuentre capacitado para aplicar la normatividad aplicable y evitar responsabilidades administrativas.</w:t>
      </w:r>
    </w:p>
    <w:p w14:paraId="77F20D8A" w14:textId="6A9486E7" w:rsidR="002260E3" w:rsidRDefault="002260E3" w:rsidP="00B35A78">
      <w:pPr>
        <w:spacing w:after="0" w:line="240" w:lineRule="auto"/>
        <w:jc w:val="both"/>
        <w:rPr>
          <w:rFonts w:ascii="Amelia Oblicua" w:hAnsi="Amelia Oblicua" w:cs="Arial"/>
        </w:rPr>
      </w:pPr>
    </w:p>
    <w:p w14:paraId="5F084A3F" w14:textId="77777777" w:rsidR="00605A24" w:rsidRPr="00605A24" w:rsidRDefault="00605A24" w:rsidP="00605A24">
      <w:pPr>
        <w:rPr>
          <w:rFonts w:ascii="Amelia Oblicua" w:hAnsi="Amelia Oblicua"/>
          <w:u w:val="single"/>
        </w:rPr>
      </w:pPr>
    </w:p>
    <w:p w14:paraId="26AD0D2D" w14:textId="77777777" w:rsidR="00B35A78" w:rsidRPr="00605A24" w:rsidRDefault="00B35A78" w:rsidP="00605A24">
      <w:pPr>
        <w:rPr>
          <w:rFonts w:ascii="Amelia Oblicua" w:hAnsi="Amelia Oblicua"/>
          <w:u w:val="single"/>
        </w:rPr>
      </w:pPr>
      <w:r w:rsidRPr="00605A24">
        <w:rPr>
          <w:rFonts w:ascii="Amelia Oblicua" w:hAnsi="Amelia Oblicua"/>
          <w:u w:val="single"/>
        </w:rPr>
        <w:t>Hallazgo 46</w:t>
      </w:r>
      <w:r w:rsidRPr="00605A24">
        <w:rPr>
          <w:rFonts w:ascii="Amelia Oblicua" w:hAnsi="Amelia Oblicua"/>
          <w:u w:val="single"/>
        </w:rPr>
        <w:tab/>
        <w:t>Falta de información en el sistema electrónico de contrataciones.</w:t>
      </w:r>
    </w:p>
    <w:p w14:paraId="6265E4C8" w14:textId="77777777" w:rsidR="00605A24" w:rsidRPr="00605A24" w:rsidRDefault="00605A24" w:rsidP="00605A24">
      <w:pPr>
        <w:rPr>
          <w:rFonts w:ascii="Amelia Oblicua" w:hAnsi="Amelia Oblicua"/>
          <w:u w:val="single"/>
        </w:rPr>
      </w:pPr>
    </w:p>
    <w:p w14:paraId="57DF492B" w14:textId="5F096712"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 xml:space="preserve">Se </w:t>
      </w:r>
      <w:r w:rsidR="00605A24" w:rsidRPr="00B87BF8">
        <w:rPr>
          <w:rFonts w:ascii="Amelia Oblicua" w:hAnsi="Amelia Oblicua" w:cs="Arial"/>
        </w:rPr>
        <w:t>realizó</w:t>
      </w:r>
      <w:r w:rsidRPr="00B87BF8">
        <w:rPr>
          <w:rFonts w:ascii="Amelia Oblicua" w:hAnsi="Amelia Oblicua" w:cs="Arial"/>
        </w:rPr>
        <w:t xml:space="preserve"> la revisión al portal digital del Sistema Electrónico de Contrataciones en donde se verifico que no contiene la información y/o documentación relativa a él dictamen por adjudicación directa el Acta de entrega recepción de la obra y el finiquito. en su siendo los anteriores documentos que deberá contener dicho portal según lo establecido en la ley de la materia.</w:t>
      </w:r>
    </w:p>
    <w:p w14:paraId="2C06DDF3" w14:textId="77777777" w:rsidR="00B35A78" w:rsidRPr="00B87BF8" w:rsidRDefault="00B35A78" w:rsidP="00B35A78">
      <w:pPr>
        <w:spacing w:after="0" w:line="240" w:lineRule="auto"/>
        <w:jc w:val="both"/>
        <w:rPr>
          <w:rFonts w:ascii="Amelia Oblicua" w:hAnsi="Amelia Oblicua" w:cs="Arial"/>
        </w:rPr>
      </w:pPr>
    </w:p>
    <w:p w14:paraId="529B6774" w14:textId="608CD94B"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Acción:</w:t>
      </w:r>
    </w:p>
    <w:p w14:paraId="2EDCA568" w14:textId="77777777" w:rsidR="00B35A78" w:rsidRPr="00B87BF8" w:rsidRDefault="00B35A78" w:rsidP="00B35A78">
      <w:pPr>
        <w:spacing w:after="0" w:line="240" w:lineRule="auto"/>
        <w:jc w:val="both"/>
        <w:rPr>
          <w:rFonts w:ascii="Amelia Oblicua" w:hAnsi="Amelia Oblicua" w:cs="Arial"/>
        </w:rPr>
      </w:pPr>
    </w:p>
    <w:p w14:paraId="61C25F92" w14:textId="4DAE4CB4"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Correctiva:</w:t>
      </w:r>
      <w:r w:rsidR="00B35A78" w:rsidRPr="00B87BF8">
        <w:rPr>
          <w:rFonts w:ascii="Amelia Oblicua" w:hAnsi="Amelia Oblicua" w:cs="Arial"/>
        </w:rPr>
        <w:t xml:space="preserve"> </w:t>
      </w:r>
    </w:p>
    <w:p w14:paraId="78D9473E"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Que el ente presente la documentación y argumentos que considere conveniente para para aclarar el hallazgo y/o proponer acciones inmediatas de solución a los hechos observados con fundamento en los artículos 3 fracciones I y II 30 fracción I de los Lineamientos que Regulan los Procesos de Auditorías, Verificación, Visitas y/o Inspecciones del Órgano Interno de Control del Municipio de Chihuahua.</w:t>
      </w:r>
    </w:p>
    <w:p w14:paraId="428F023F" w14:textId="77777777" w:rsidR="00B35A78" w:rsidRPr="00B87BF8" w:rsidRDefault="00B35A78" w:rsidP="00B35A78">
      <w:pPr>
        <w:spacing w:after="0" w:line="240" w:lineRule="auto"/>
        <w:jc w:val="both"/>
        <w:rPr>
          <w:rFonts w:ascii="Amelia Oblicua" w:hAnsi="Amelia Oblicua" w:cs="Arial"/>
        </w:rPr>
      </w:pPr>
    </w:p>
    <w:p w14:paraId="0355F3F2" w14:textId="398058BD"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Preventiva:</w:t>
      </w:r>
    </w:p>
    <w:p w14:paraId="137C4237"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lastRenderedPageBreak/>
        <w:t>Vigilar que el sistema electrónico de contrataciones contenga, por lo menos, la información y documentos establecidos en el artículo 34 de la Ley de Obras Públicas y Servicios Relacionados con las Mismas del Estado de Chihuahua e implementar mecanismos de control con el objeto de que los funcionarios públicos y la o el contratista actúen conforme a lo que las leyes, reglamentos y demás disposiciones jurídicas les atribuyen a su empleo, cargo o comisión, y generar los mecanismos internos que prevengan actos u omisiones que pudieran constituir responsabilidades administrativas.</w:t>
      </w:r>
    </w:p>
    <w:p w14:paraId="551475D0" w14:textId="77777777" w:rsidR="00B35A78" w:rsidRPr="00B87BF8" w:rsidRDefault="00B35A78" w:rsidP="00B35A78">
      <w:pPr>
        <w:spacing w:after="0" w:line="240" w:lineRule="auto"/>
        <w:jc w:val="both"/>
        <w:rPr>
          <w:rFonts w:ascii="Amelia Oblicua" w:hAnsi="Amelia Oblicua" w:cs="Arial"/>
        </w:rPr>
      </w:pPr>
    </w:p>
    <w:p w14:paraId="4B4BD128" w14:textId="77777777" w:rsidR="00E22A00" w:rsidRPr="00B87BF8" w:rsidRDefault="00E22A00" w:rsidP="00E22A00">
      <w:pPr>
        <w:spacing w:after="0" w:line="240" w:lineRule="auto"/>
        <w:jc w:val="both"/>
        <w:rPr>
          <w:rFonts w:ascii="Amelia Oblicua" w:hAnsi="Amelia Oblicua" w:cs="Arial"/>
          <w:iCs/>
          <w:color w:val="0070C0"/>
        </w:rPr>
      </w:pPr>
      <w:r w:rsidRPr="00B87BF8">
        <w:rPr>
          <w:rFonts w:ascii="Amelia Oblicua" w:hAnsi="Amelia Oblicua" w:cs="Arial"/>
          <w:b/>
          <w:iCs/>
          <w:color w:val="0070C0"/>
        </w:rPr>
        <w:t>Acción:</w:t>
      </w:r>
    </w:p>
    <w:p w14:paraId="45DD07E8" w14:textId="77777777" w:rsidR="00E22A00" w:rsidRPr="00B87BF8" w:rsidRDefault="00E22A00" w:rsidP="00E22A00">
      <w:pPr>
        <w:spacing w:after="0" w:line="240" w:lineRule="auto"/>
        <w:jc w:val="both"/>
        <w:rPr>
          <w:rFonts w:ascii="Amelia Oblicua" w:hAnsi="Amelia Oblicua" w:cs="Arial"/>
          <w:iCs/>
          <w:color w:val="0070C0"/>
        </w:rPr>
      </w:pPr>
      <w:r w:rsidRPr="00B87BF8">
        <w:rPr>
          <w:rFonts w:ascii="Amelia Oblicua" w:hAnsi="Amelia Oblicua" w:cs="Arial"/>
          <w:b/>
          <w:iCs/>
          <w:color w:val="0070C0"/>
        </w:rPr>
        <w:t>Correctiva:</w:t>
      </w:r>
      <w:r w:rsidRPr="00B87BF8">
        <w:rPr>
          <w:rFonts w:ascii="Amelia Oblicua" w:hAnsi="Amelia Oblicua" w:cs="Arial"/>
          <w:iCs/>
          <w:color w:val="0070C0"/>
        </w:rPr>
        <w:t xml:space="preserve"> </w:t>
      </w:r>
    </w:p>
    <w:p w14:paraId="4B851BC8" w14:textId="77777777" w:rsidR="00E22A00" w:rsidRPr="00B87BF8" w:rsidRDefault="00E22A00" w:rsidP="00E22A00">
      <w:pPr>
        <w:spacing w:after="0" w:line="240" w:lineRule="auto"/>
        <w:jc w:val="both"/>
        <w:rPr>
          <w:rFonts w:ascii="Amelia Oblicua" w:hAnsi="Amelia Oblicua" w:cs="Arial"/>
          <w:iCs/>
          <w:color w:val="0070C0"/>
        </w:rPr>
      </w:pPr>
    </w:p>
    <w:p w14:paraId="4C87B2F4" w14:textId="77777777" w:rsidR="00E22A00" w:rsidRPr="00B87BF8" w:rsidRDefault="00E22A00" w:rsidP="00E22A00">
      <w:pPr>
        <w:spacing w:after="0" w:line="240" w:lineRule="auto"/>
        <w:jc w:val="both"/>
        <w:rPr>
          <w:rFonts w:ascii="Amelia Oblicua" w:hAnsi="Amelia Oblicua" w:cs="Arial"/>
          <w:iCs/>
          <w:color w:val="0070C0"/>
        </w:rPr>
      </w:pPr>
      <w:r w:rsidRPr="00B87BF8">
        <w:rPr>
          <w:rFonts w:ascii="Amelia Oblicua" w:hAnsi="Amelia Oblicua" w:cs="Arial"/>
          <w:iCs/>
          <w:color w:val="0070C0"/>
        </w:rPr>
        <w:t>Esta Dependencia anexa captura de pantalla como comprobante de carga de la documentación e información requerida, ya que es una opción que solo los usuarios que tengan acceso a la carga de documentación tienen acceso.</w:t>
      </w:r>
    </w:p>
    <w:p w14:paraId="0CE918AE" w14:textId="3CBA35F0" w:rsidR="00E22A00" w:rsidRPr="00B87BF8" w:rsidRDefault="00E22A00" w:rsidP="00E22A00">
      <w:pPr>
        <w:spacing w:after="0" w:line="240" w:lineRule="auto"/>
        <w:jc w:val="both"/>
        <w:rPr>
          <w:rFonts w:ascii="Amelia Oblicua" w:eastAsia="Times New Roman" w:hAnsi="Amelia Oblicua" w:cs="Arial"/>
          <w:b/>
          <w:noProof/>
          <w:color w:val="0070C0"/>
        </w:rPr>
      </w:pPr>
    </w:p>
    <w:p w14:paraId="65647D1C" w14:textId="5891ED00" w:rsidR="00E22A00" w:rsidRPr="00B87BF8" w:rsidRDefault="00E22A00" w:rsidP="00E22A00">
      <w:pPr>
        <w:spacing w:after="0" w:line="240" w:lineRule="auto"/>
        <w:jc w:val="both"/>
        <w:rPr>
          <w:rFonts w:ascii="Amelia Oblicua" w:hAnsi="Amelia Oblicua" w:cs="Arial"/>
          <w:iCs/>
          <w:color w:val="0070C0"/>
        </w:rPr>
      </w:pPr>
      <w:r w:rsidRPr="00B87BF8">
        <w:rPr>
          <w:rFonts w:ascii="Amelia Oblicua" w:hAnsi="Amelia Oblicua" w:cs="Arial"/>
          <w:b/>
          <w:iCs/>
          <w:color w:val="0070C0"/>
        </w:rPr>
        <w:t>Preventiva:</w:t>
      </w:r>
    </w:p>
    <w:p w14:paraId="5B209A53" w14:textId="77777777" w:rsidR="00E22A00" w:rsidRPr="00B87BF8" w:rsidRDefault="00E22A00" w:rsidP="00E22A00">
      <w:pPr>
        <w:spacing w:after="0" w:line="240" w:lineRule="auto"/>
        <w:jc w:val="both"/>
        <w:rPr>
          <w:rFonts w:ascii="Amelia Oblicua" w:hAnsi="Amelia Oblicua" w:cs="Arial"/>
          <w:iCs/>
          <w:color w:val="0070C0"/>
        </w:rPr>
      </w:pPr>
    </w:p>
    <w:p w14:paraId="39EAA0C8" w14:textId="77777777" w:rsidR="00E22A00" w:rsidRPr="00B87BF8" w:rsidRDefault="00E22A00" w:rsidP="00E22A00">
      <w:pPr>
        <w:spacing w:after="0" w:line="240" w:lineRule="auto"/>
        <w:jc w:val="both"/>
        <w:rPr>
          <w:rFonts w:ascii="Amelia Oblicua" w:hAnsi="Amelia Oblicua" w:cs="Arial"/>
          <w:iCs/>
          <w:color w:val="0070C0"/>
        </w:rPr>
      </w:pPr>
    </w:p>
    <w:p w14:paraId="7926E1A2" w14:textId="600752BB" w:rsidR="00E22A00" w:rsidRPr="00B87BF8" w:rsidRDefault="00E22A00" w:rsidP="00E22A00">
      <w:pPr>
        <w:spacing w:after="0" w:line="240" w:lineRule="auto"/>
        <w:jc w:val="both"/>
        <w:rPr>
          <w:rFonts w:ascii="Amelia Oblicua" w:hAnsi="Amelia Oblicua" w:cs="Arial"/>
          <w:iCs/>
          <w:color w:val="0070C0"/>
        </w:rPr>
      </w:pPr>
      <w:r w:rsidRPr="00B87BF8">
        <w:rPr>
          <w:rFonts w:ascii="Amelia Oblicua" w:hAnsi="Amelia Oblicua" w:cs="Arial"/>
          <w:iCs/>
          <w:color w:val="0070C0"/>
        </w:rPr>
        <w:t>Así mismo se manifiesta que esta dependencia ya ha realizado la solicitud de contratación de más personal para cubrir en tiempo y forma con esta obligación</w:t>
      </w:r>
      <w:r w:rsidR="00EE5A53" w:rsidRPr="00B87BF8">
        <w:rPr>
          <w:rFonts w:ascii="Amelia Oblicua" w:hAnsi="Amelia Oblicua" w:cs="Arial"/>
          <w:iCs/>
          <w:color w:val="0070C0"/>
        </w:rPr>
        <w:t>, por lo cual se anexa copia del alta del personal encargado para esta función, así mismo se anexa evidencia de encontrarse al corriente en dicha captura</w:t>
      </w:r>
      <w:r w:rsidR="00323FD0" w:rsidRPr="00B87BF8">
        <w:rPr>
          <w:rFonts w:ascii="Amelia Oblicua" w:hAnsi="Amelia Oblicua" w:cs="Arial"/>
          <w:iCs/>
          <w:color w:val="0070C0"/>
        </w:rPr>
        <w:t>, la cual estará a cargo de Mariana Edith Venzor Rivera</w:t>
      </w:r>
      <w:r w:rsidR="00EE5A53" w:rsidRPr="00B87BF8">
        <w:rPr>
          <w:rFonts w:ascii="Amelia Oblicua" w:hAnsi="Amelia Oblicua" w:cs="Arial"/>
          <w:iCs/>
          <w:color w:val="0070C0"/>
        </w:rPr>
        <w:t>.</w:t>
      </w:r>
    </w:p>
    <w:p w14:paraId="24C61B69" w14:textId="5F1653E6" w:rsidR="00CF64B2" w:rsidRPr="00B87BF8" w:rsidRDefault="00CF64B2" w:rsidP="00E22A00">
      <w:pPr>
        <w:spacing w:after="0" w:line="240" w:lineRule="auto"/>
        <w:jc w:val="both"/>
        <w:rPr>
          <w:rFonts w:ascii="Amelia Oblicua" w:hAnsi="Amelia Oblicua" w:cs="Arial"/>
          <w:iCs/>
          <w:color w:val="0070C0"/>
        </w:rPr>
      </w:pPr>
    </w:p>
    <w:p w14:paraId="70FF157B" w14:textId="77777777" w:rsidR="006B690B" w:rsidRDefault="006B690B" w:rsidP="00A02C22">
      <w:pPr>
        <w:rPr>
          <w:rFonts w:ascii="Amelia Oblicua" w:hAnsi="Amelia Oblicua"/>
          <w:u w:val="single"/>
        </w:rPr>
      </w:pPr>
    </w:p>
    <w:p w14:paraId="4F0F57E7" w14:textId="21D48500" w:rsidR="00B35A78" w:rsidRPr="00A02C22" w:rsidRDefault="00B35A78" w:rsidP="00A02C22">
      <w:pPr>
        <w:rPr>
          <w:rFonts w:ascii="Amelia Oblicua" w:hAnsi="Amelia Oblicua"/>
          <w:u w:val="single"/>
        </w:rPr>
      </w:pPr>
      <w:r w:rsidRPr="00A02C22">
        <w:rPr>
          <w:rFonts w:ascii="Amelia Oblicua" w:hAnsi="Amelia Oblicua"/>
          <w:u w:val="single"/>
        </w:rPr>
        <w:t>Hallazgo 47</w:t>
      </w:r>
      <w:r w:rsidRPr="00A02C22">
        <w:rPr>
          <w:rFonts w:ascii="Amelia Oblicua" w:hAnsi="Amelia Oblicua"/>
          <w:u w:val="single"/>
        </w:rPr>
        <w:tab/>
        <w:t>Monto por aclarar: volumen pagado mayor al ejecutado.</w:t>
      </w:r>
    </w:p>
    <w:p w14:paraId="2A125217" w14:textId="77777777" w:rsidR="00605A24" w:rsidRPr="00A02C22" w:rsidRDefault="00605A24" w:rsidP="00A02C22">
      <w:pPr>
        <w:rPr>
          <w:rFonts w:ascii="Amelia Oblicua" w:hAnsi="Amelia Oblicua"/>
          <w:u w:val="single"/>
        </w:rPr>
      </w:pPr>
    </w:p>
    <w:p w14:paraId="13CAA0AA" w14:textId="77777777" w:rsidR="00605A24" w:rsidRDefault="00605A24" w:rsidP="00B35A78">
      <w:pPr>
        <w:spacing w:after="0" w:line="240" w:lineRule="auto"/>
        <w:jc w:val="both"/>
        <w:rPr>
          <w:rFonts w:ascii="Amelia Oblicua" w:hAnsi="Amelia Oblicua" w:cs="Arial"/>
        </w:rPr>
      </w:pPr>
    </w:p>
    <w:p w14:paraId="1AAC1ADA" w14:textId="1BE3F8C0"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Se detectó que el ente realizó el pago por volúmenes pagados mayores a los ejecutados, los cuales se describen en la siguiente tabla:</w:t>
      </w:r>
    </w:p>
    <w:p w14:paraId="578EE02E" w14:textId="77777777" w:rsidR="00B35A78" w:rsidRPr="00B87BF8" w:rsidRDefault="00B35A78" w:rsidP="00B35A78">
      <w:pPr>
        <w:spacing w:after="0" w:line="240" w:lineRule="auto"/>
        <w:jc w:val="both"/>
        <w:rPr>
          <w:rFonts w:ascii="Amelia Oblicua" w:hAnsi="Amelia Oblicua" w:cs="Arial"/>
        </w:rPr>
      </w:pPr>
    </w:p>
    <w:bookmarkStart w:id="3" w:name="_MON_1720525072"/>
    <w:bookmarkEnd w:id="3"/>
    <w:p w14:paraId="1F3B2D63" w14:textId="2FA82F78" w:rsidR="00B35A78" w:rsidRPr="00B87BF8" w:rsidRDefault="00FE01F6" w:rsidP="00B35A78">
      <w:pPr>
        <w:spacing w:after="0" w:line="240" w:lineRule="auto"/>
        <w:jc w:val="both"/>
        <w:rPr>
          <w:rFonts w:ascii="Amelia Oblicua" w:hAnsi="Amelia Oblicua" w:cs="Arial"/>
        </w:rPr>
      </w:pPr>
      <w:r w:rsidRPr="00B87BF8">
        <w:rPr>
          <w:rFonts w:ascii="Amelia Oblicua" w:eastAsiaTheme="majorEastAsia" w:hAnsi="Amelia Oblicua" w:cstheme="majorBidi"/>
          <w:bCs/>
          <w:color w:val="000000" w:themeColor="text1"/>
        </w:rPr>
        <w:object w:dxaOrig="13452" w:dyaOrig="5335" w14:anchorId="100E7FE5">
          <v:shape id="_x0000_i1027" type="#_x0000_t75" style="width:448.5pt;height:182.25pt" o:ole="">
            <v:imagedata r:id="rId17" o:title=""/>
          </v:shape>
          <o:OLEObject Type="Embed" ProgID="Excel.Sheet.12" ShapeID="_x0000_i1027" DrawAspect="Content" ObjectID="_1734261893" r:id="rId18"/>
        </w:object>
      </w:r>
    </w:p>
    <w:p w14:paraId="745E70A0" w14:textId="77777777" w:rsidR="00CF7DE5" w:rsidRPr="00B87BF8" w:rsidRDefault="00CF7DE5" w:rsidP="00B35A78">
      <w:pPr>
        <w:spacing w:after="0" w:line="240" w:lineRule="auto"/>
        <w:jc w:val="both"/>
        <w:rPr>
          <w:rFonts w:ascii="Amelia Oblicua" w:hAnsi="Amelia Oblicua" w:cs="Arial"/>
        </w:rPr>
      </w:pPr>
    </w:p>
    <w:p w14:paraId="3C48FF4A"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Se determinó una diferencia económica por un monto total de $55,277.23 pesos correspondiente a concepto pagado en la estimación 1.</w:t>
      </w:r>
    </w:p>
    <w:p w14:paraId="577688EE" w14:textId="77777777" w:rsidR="00B35A78" w:rsidRPr="00B87BF8" w:rsidRDefault="00B35A78" w:rsidP="00B35A78">
      <w:pPr>
        <w:spacing w:after="0" w:line="240" w:lineRule="auto"/>
        <w:jc w:val="both"/>
        <w:rPr>
          <w:rFonts w:ascii="Amelia Oblicua" w:hAnsi="Amelia Oblicua" w:cs="Arial"/>
        </w:rPr>
      </w:pPr>
    </w:p>
    <w:p w14:paraId="79700480"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Lo anterior fue determinado con la verificación física de la obra de la cual se levantó Acta Administrativa de Auditoría de fecha en día 12 de mayo de 2022, posteriormente se analizó, reviso y compulsó la información recolectada en dicha verificación para corroborar que está se encuentre bajo los requerimientos técnicos, administrativos y legales, resultando un monto por aclarar.</w:t>
      </w:r>
    </w:p>
    <w:p w14:paraId="59698DDF" w14:textId="77777777" w:rsidR="00B35A78" w:rsidRPr="00B87BF8" w:rsidRDefault="00B35A78" w:rsidP="00B35A78">
      <w:pPr>
        <w:spacing w:after="0" w:line="240" w:lineRule="auto"/>
        <w:jc w:val="both"/>
        <w:rPr>
          <w:rFonts w:ascii="Amelia Oblicua" w:hAnsi="Amelia Oblicua" w:cs="Arial"/>
        </w:rPr>
      </w:pPr>
    </w:p>
    <w:p w14:paraId="41748917"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Dichas diferencias se encontraron en el tramo comprendido sobre la Av. Teófilo Borunda en puente de rampa de bajada Av. Mirador a Intersección calle Pol. Del Bosque lado Norte.</w:t>
      </w:r>
    </w:p>
    <w:p w14:paraId="2EBC1278" w14:textId="77777777" w:rsidR="00B35A78" w:rsidRPr="00B87BF8" w:rsidRDefault="00B35A78" w:rsidP="00B35A78">
      <w:pPr>
        <w:spacing w:after="0" w:line="240" w:lineRule="auto"/>
        <w:jc w:val="both"/>
        <w:rPr>
          <w:rFonts w:ascii="Amelia Oblicua" w:hAnsi="Amelia Oblicua" w:cs="Arial"/>
        </w:rPr>
      </w:pPr>
    </w:p>
    <w:p w14:paraId="001D5AA4"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Lo anterior mencionado contraviene lo establecido en el artículo 54 fracciones I y IV de la Ley de Presupuesto de Egresos, Contabilidad Gubernamental y Gasto Público del Estado de Chihuahua, del que se desprende que “La Secretaría, las tesorerías de los municipios o sus equivalentes en los demás entes públicos, serán responsables de que los pagos que se efectúen con cargo a los presupuestos aprobados se realicen con sujeción a los siguientes requisitos: que correspondan a obligaciones efectivamente devengadas, con excepción de los anticipos previstos en otros ordenamientos legales. y en el caso de obras públicas, el presupuesto se considerará devengado y ejercido al momento de aprobarse la estimación del avance físico de las mismas por los funcionarios autorizados para tal efecto. Para su contabilización, la Secretaría, las tesorerías de los municipios o sus equivalentes en los demás entes públicos, deberán recibir la documentación comprobatoria correspondiente”, por lo que no debió haberse autorizado el pago.</w:t>
      </w:r>
    </w:p>
    <w:p w14:paraId="012AFF47" w14:textId="77777777" w:rsidR="00B35A78" w:rsidRPr="00B87BF8" w:rsidRDefault="00B35A78" w:rsidP="00B35A78">
      <w:pPr>
        <w:spacing w:after="0" w:line="240" w:lineRule="auto"/>
        <w:jc w:val="both"/>
        <w:rPr>
          <w:rFonts w:ascii="Amelia Oblicua" w:hAnsi="Amelia Oblicua" w:cs="Arial"/>
        </w:rPr>
      </w:pPr>
    </w:p>
    <w:p w14:paraId="698FF506"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De lo anterior y tratándose de pagos en exceso que haya recibido el contratista de conformidad con el articulo 76 quinto párrafo de la Ley de Obras Públicas y Servicios Relacionados con las Mismas del Estado de Chihuahua, este deberá reintegrar las cantidades pagadas en exceso más los intereses correspondientes.</w:t>
      </w:r>
    </w:p>
    <w:p w14:paraId="52B7D22A" w14:textId="77777777" w:rsidR="00B35A78" w:rsidRPr="00B87BF8" w:rsidRDefault="00B35A78" w:rsidP="00B35A78">
      <w:pPr>
        <w:spacing w:after="0" w:line="240" w:lineRule="auto"/>
        <w:jc w:val="both"/>
        <w:rPr>
          <w:rFonts w:ascii="Amelia Oblicua" w:hAnsi="Amelia Oblicua" w:cs="Arial"/>
        </w:rPr>
      </w:pPr>
    </w:p>
    <w:p w14:paraId="71067264"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lastRenderedPageBreak/>
        <w:t>Se desprende el incumplimiento de las obligaciones de la residencia de realizar la revisión y autorización de las estimaciones, supervisar, vigilar, controlar y revisar la ejecución de los trabajos, así como el de vigilar y controlar el desarrollo de los trabajos, en sus aspectos de calidad, costo, tiempo y apego a los programas de ejecución de los trabajos, de acuerdo con los avances, recursos asignados y rendimientos pactados en el contrato.</w:t>
      </w:r>
    </w:p>
    <w:p w14:paraId="1F5F5E11" w14:textId="77777777" w:rsidR="00B35A78" w:rsidRPr="00B87BF8" w:rsidRDefault="00B35A78" w:rsidP="00B35A78">
      <w:pPr>
        <w:spacing w:after="0" w:line="240" w:lineRule="auto"/>
        <w:jc w:val="both"/>
        <w:rPr>
          <w:rFonts w:ascii="Amelia Oblicua" w:hAnsi="Amelia Oblicua" w:cs="Arial"/>
        </w:rPr>
      </w:pPr>
    </w:p>
    <w:p w14:paraId="60D777C0" w14:textId="526D3738"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Verificación, Visitas y/o Inspecciones del Órgano Interno de Control del Municipio de Chihuahua.</w:t>
      </w:r>
    </w:p>
    <w:p w14:paraId="4519E920" w14:textId="77777777" w:rsidR="00B35A78" w:rsidRPr="00B87BF8" w:rsidRDefault="00B35A78" w:rsidP="00B35A78">
      <w:pPr>
        <w:spacing w:after="0" w:line="240" w:lineRule="auto"/>
        <w:jc w:val="both"/>
        <w:rPr>
          <w:rFonts w:ascii="Amelia Oblicua" w:hAnsi="Amelia Oblicua" w:cs="Arial"/>
        </w:rPr>
      </w:pPr>
    </w:p>
    <w:p w14:paraId="0E114B71" w14:textId="3933AC16"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Acción:</w:t>
      </w:r>
    </w:p>
    <w:p w14:paraId="20BE3FE3" w14:textId="40EC2695"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Correctiva:</w:t>
      </w:r>
    </w:p>
    <w:p w14:paraId="55D307EB" w14:textId="77777777" w:rsidR="006B690B" w:rsidRDefault="006B690B" w:rsidP="00B35A78">
      <w:pPr>
        <w:spacing w:after="0" w:line="240" w:lineRule="auto"/>
        <w:jc w:val="both"/>
        <w:rPr>
          <w:rFonts w:ascii="Amelia Oblicua" w:hAnsi="Amelia Oblicua" w:cs="Arial"/>
        </w:rPr>
      </w:pPr>
    </w:p>
    <w:p w14:paraId="3DA5BA90" w14:textId="04E810A4"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Reintegro de la cantidad pagada al contratista más los intereses financieros generados desde su disposición hasta su reintegro al Municipio de Chihuahua, toda vez que el Ente Público tendrá el derecho de reclamar por trabajos faltantes o mal ejecutados y, en su caso, del pago en exceso que se haya efectuado. con fundamento en los artículos 3 fracciones I y II 30 fracción I de los Lineamientos que Regulan los Procesos de Auditorías, Verificación, Visitas y/o Inspecciones del Órgano Interno de Control del Municipio de Chihuahua.</w:t>
      </w:r>
    </w:p>
    <w:p w14:paraId="19F2EAA6" w14:textId="77777777" w:rsidR="00B35A78" w:rsidRPr="00B87BF8" w:rsidRDefault="00B35A78" w:rsidP="00B35A78">
      <w:pPr>
        <w:spacing w:after="0" w:line="240" w:lineRule="auto"/>
        <w:jc w:val="both"/>
        <w:rPr>
          <w:rFonts w:ascii="Amelia Oblicua" w:hAnsi="Amelia Oblicua" w:cs="Arial"/>
        </w:rPr>
      </w:pPr>
    </w:p>
    <w:p w14:paraId="1720AEF6" w14:textId="25B8C465"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Preventiva:</w:t>
      </w:r>
    </w:p>
    <w:p w14:paraId="5BE4BFE0"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Implementar mecanismos que permitan una correcta supervisión, vigilancia y control de los trabajos por parte de la Residencia de Obra con el objetivo que prevengan actos u omisiones que pudieran constituir responsabilidades administrativas con fundamento en los artículos 3 fracciones I y III, 30 fracción II de los Lineamientos que Regulan los Procesos de Auditorías, Verificación, Visitas y/o Inspecciones del Órgano Interno de Control del Municipio de Chihuahua.</w:t>
      </w:r>
    </w:p>
    <w:p w14:paraId="71A1CA2A" w14:textId="77777777" w:rsidR="00B35A78" w:rsidRPr="00B87BF8" w:rsidRDefault="00B35A78" w:rsidP="00B35A78">
      <w:pPr>
        <w:spacing w:after="0" w:line="240" w:lineRule="auto"/>
        <w:jc w:val="both"/>
        <w:rPr>
          <w:rFonts w:ascii="Amelia Oblicua" w:hAnsi="Amelia Oblicua" w:cs="Arial"/>
        </w:rPr>
      </w:pPr>
    </w:p>
    <w:p w14:paraId="50AD4FB9" w14:textId="77777777" w:rsidR="00B35A78" w:rsidRPr="00B87BF8" w:rsidRDefault="00B35A78" w:rsidP="00B35A78">
      <w:pPr>
        <w:spacing w:after="0" w:line="240" w:lineRule="auto"/>
        <w:jc w:val="both"/>
        <w:rPr>
          <w:rFonts w:ascii="Amelia Oblicua" w:hAnsi="Amelia Oblicua" w:cs="Arial"/>
        </w:rPr>
      </w:pPr>
    </w:p>
    <w:p w14:paraId="70D08BDB" w14:textId="3769ED52" w:rsidR="00B35A78" w:rsidRPr="00B87BF8" w:rsidRDefault="000A56D9" w:rsidP="00B35A78">
      <w:pPr>
        <w:spacing w:after="0" w:line="240" w:lineRule="auto"/>
        <w:jc w:val="both"/>
        <w:rPr>
          <w:rFonts w:ascii="Amelia Oblicua" w:hAnsi="Amelia Oblicua" w:cs="Arial"/>
          <w:iCs/>
          <w:color w:val="0070C0"/>
        </w:rPr>
      </w:pPr>
      <w:r w:rsidRPr="00B87BF8">
        <w:rPr>
          <w:rFonts w:ascii="Amelia Oblicua" w:hAnsi="Amelia Oblicua" w:cs="Arial"/>
          <w:b/>
          <w:iCs/>
          <w:color w:val="0070C0"/>
        </w:rPr>
        <w:t>Acción:</w:t>
      </w:r>
    </w:p>
    <w:p w14:paraId="06C99F3F" w14:textId="59561F54" w:rsidR="00B35A78" w:rsidRPr="00B87BF8" w:rsidRDefault="000A56D9" w:rsidP="00B35A78">
      <w:pPr>
        <w:spacing w:after="0" w:line="240" w:lineRule="auto"/>
        <w:jc w:val="both"/>
        <w:rPr>
          <w:rFonts w:ascii="Amelia Oblicua" w:hAnsi="Amelia Oblicua" w:cs="Arial"/>
          <w:iCs/>
          <w:color w:val="0070C0"/>
        </w:rPr>
      </w:pPr>
      <w:r w:rsidRPr="00B87BF8">
        <w:rPr>
          <w:rFonts w:ascii="Amelia Oblicua" w:hAnsi="Amelia Oblicua" w:cs="Arial"/>
          <w:b/>
          <w:iCs/>
          <w:color w:val="0070C0"/>
        </w:rPr>
        <w:t>Correctiva:</w:t>
      </w:r>
    </w:p>
    <w:p w14:paraId="38FCE8D1" w14:textId="77777777" w:rsidR="00EB10DA" w:rsidRPr="00B87BF8" w:rsidRDefault="00EB10DA" w:rsidP="00EB10DA">
      <w:pPr>
        <w:spacing w:after="0" w:line="240" w:lineRule="auto"/>
        <w:jc w:val="both"/>
        <w:rPr>
          <w:rFonts w:ascii="Amelia Oblicua" w:hAnsi="Amelia Oblicua" w:cs="Arial"/>
          <w:iCs/>
          <w:color w:val="0070C0"/>
        </w:rPr>
      </w:pPr>
    </w:p>
    <w:p w14:paraId="079D9E80" w14:textId="379A640C" w:rsidR="00EB10DA" w:rsidRPr="00B87BF8" w:rsidRDefault="00EB10DA" w:rsidP="00EB10DA">
      <w:pPr>
        <w:spacing w:after="0" w:line="240" w:lineRule="auto"/>
        <w:jc w:val="both"/>
        <w:rPr>
          <w:rFonts w:ascii="Amelia Oblicua" w:hAnsi="Amelia Oblicua" w:cs="Arial"/>
          <w:iCs/>
          <w:color w:val="0070C0"/>
        </w:rPr>
      </w:pPr>
      <w:r w:rsidRPr="00B87BF8">
        <w:rPr>
          <w:rFonts w:ascii="Amelia Oblicua" w:hAnsi="Amelia Oblicua" w:cs="Arial"/>
          <w:iCs/>
          <w:color w:val="0070C0"/>
        </w:rPr>
        <w:t>En respuesta a la observación donde se detectó que el ente realizó el pago por volúmenes pagados mayores a los ejecutados, los cuales se describen en la siguiente tabla:</w:t>
      </w:r>
    </w:p>
    <w:p w14:paraId="44D652D7" w14:textId="77777777" w:rsidR="00EB10DA" w:rsidRPr="00B87BF8" w:rsidRDefault="00EB10DA" w:rsidP="00EB10DA">
      <w:pPr>
        <w:spacing w:after="0" w:line="240" w:lineRule="auto"/>
        <w:jc w:val="both"/>
        <w:rPr>
          <w:rFonts w:ascii="Amelia Oblicua" w:hAnsi="Amelia Oblicua" w:cs="Arial"/>
          <w:iCs/>
          <w:color w:val="0070C0"/>
        </w:rPr>
      </w:pPr>
    </w:p>
    <w:p w14:paraId="6D34E0BD" w14:textId="77777777" w:rsidR="00EB10DA" w:rsidRPr="00B87BF8" w:rsidRDefault="00EB10DA" w:rsidP="00EB10DA">
      <w:pPr>
        <w:spacing w:after="0" w:line="240" w:lineRule="auto"/>
        <w:jc w:val="both"/>
        <w:rPr>
          <w:rFonts w:ascii="Amelia Oblicua" w:hAnsi="Amelia Oblicua" w:cs="Arial"/>
          <w:iCs/>
          <w:color w:val="0070C0"/>
        </w:rPr>
      </w:pPr>
      <w:r w:rsidRPr="00B87BF8">
        <w:rPr>
          <w:rFonts w:ascii="Amelia Oblicua" w:eastAsiaTheme="majorEastAsia" w:hAnsi="Amelia Oblicua" w:cstheme="majorBidi"/>
          <w:bCs/>
          <w:color w:val="0070C0"/>
        </w:rPr>
        <w:object w:dxaOrig="13390" w:dyaOrig="5437" w14:anchorId="139649E5">
          <v:shape id="_x0000_i1028" type="#_x0000_t75" style="width:446.25pt;height:186pt" o:ole="">
            <v:imagedata r:id="rId19" o:title=""/>
          </v:shape>
          <o:OLEObject Type="Embed" ProgID="Excel.Sheet.12" ShapeID="_x0000_i1028" DrawAspect="Content" ObjectID="_1734261894" r:id="rId20"/>
        </w:object>
      </w:r>
    </w:p>
    <w:p w14:paraId="209E9C50" w14:textId="77777777" w:rsidR="00EB10DA" w:rsidRPr="00B87BF8" w:rsidRDefault="00EB10DA" w:rsidP="00EB10DA">
      <w:pPr>
        <w:spacing w:after="0" w:line="240" w:lineRule="auto"/>
        <w:jc w:val="both"/>
        <w:rPr>
          <w:rFonts w:ascii="Amelia Oblicua" w:hAnsi="Amelia Oblicua" w:cs="Arial"/>
          <w:iCs/>
          <w:color w:val="0070C0"/>
        </w:rPr>
      </w:pPr>
    </w:p>
    <w:p w14:paraId="7FDF6108" w14:textId="77777777" w:rsidR="00EB10DA" w:rsidRPr="00B87BF8" w:rsidRDefault="00EB10DA" w:rsidP="00EB10DA">
      <w:pPr>
        <w:spacing w:after="0" w:line="240" w:lineRule="auto"/>
        <w:jc w:val="both"/>
        <w:rPr>
          <w:rFonts w:ascii="Amelia Oblicua" w:hAnsi="Amelia Oblicua" w:cs="Arial"/>
          <w:iCs/>
          <w:color w:val="0070C0"/>
        </w:rPr>
      </w:pPr>
      <w:r w:rsidRPr="00B87BF8">
        <w:rPr>
          <w:rFonts w:ascii="Amelia Oblicua" w:hAnsi="Amelia Oblicua" w:cs="Arial"/>
          <w:iCs/>
          <w:color w:val="0070C0"/>
        </w:rPr>
        <w:t>Se determinó una diferencia económica por un monto total de $55,277.23 pesos correspondiente a concepto pagado en la estimación 1.</w:t>
      </w:r>
    </w:p>
    <w:p w14:paraId="7FEEE8C8" w14:textId="77777777" w:rsidR="00B35A78" w:rsidRPr="00B87BF8" w:rsidRDefault="00B35A78" w:rsidP="00B35A78">
      <w:pPr>
        <w:spacing w:after="0" w:line="240" w:lineRule="auto"/>
        <w:jc w:val="both"/>
        <w:rPr>
          <w:rFonts w:ascii="Amelia Oblicua" w:hAnsi="Amelia Oblicua" w:cs="Arial"/>
          <w:iCs/>
          <w:color w:val="0070C0"/>
        </w:rPr>
      </w:pPr>
    </w:p>
    <w:p w14:paraId="46EC3C24" w14:textId="730FD72A" w:rsidR="00B35A78" w:rsidRPr="00B87BF8" w:rsidRDefault="006044A8" w:rsidP="00D333B4">
      <w:pPr>
        <w:spacing w:after="0" w:line="240" w:lineRule="auto"/>
        <w:jc w:val="both"/>
        <w:rPr>
          <w:rFonts w:ascii="Amelia Oblicua" w:hAnsi="Amelia Oblicua" w:cs="Arial"/>
          <w:iCs/>
          <w:color w:val="0070C0"/>
        </w:rPr>
      </w:pPr>
      <w:r w:rsidRPr="00B87BF8">
        <w:rPr>
          <w:rFonts w:ascii="Amelia Oblicua" w:hAnsi="Amelia Oblicua" w:cs="Arial"/>
          <w:iCs/>
          <w:color w:val="0070C0"/>
        </w:rPr>
        <w:t xml:space="preserve">Se anexa comprobante bancario del </w:t>
      </w:r>
      <w:r w:rsidR="00CA5DE6" w:rsidRPr="00B87BF8">
        <w:rPr>
          <w:rFonts w:ascii="Amelia Oblicua" w:hAnsi="Amelia Oblicua" w:cs="Arial"/>
          <w:iCs/>
          <w:color w:val="0070C0"/>
        </w:rPr>
        <w:t>depósito</w:t>
      </w:r>
      <w:r w:rsidRPr="00B87BF8">
        <w:rPr>
          <w:rFonts w:ascii="Amelia Oblicua" w:hAnsi="Amelia Oblicua" w:cs="Arial"/>
          <w:iCs/>
          <w:color w:val="0070C0"/>
        </w:rPr>
        <w:t xml:space="preserve">, así como certificado de pago realizado en cajas de la Tesorería Municipal con número de transacción 2022-445053 de fecha 10 de octubre de 2022, el cual acredita que la </w:t>
      </w:r>
      <w:r w:rsidR="00B35A78" w:rsidRPr="00B87BF8">
        <w:rPr>
          <w:rFonts w:ascii="Amelia Oblicua" w:hAnsi="Amelia Oblicua" w:cs="Arial"/>
          <w:iCs/>
          <w:color w:val="0070C0"/>
        </w:rPr>
        <w:t>dependencia</w:t>
      </w:r>
      <w:r w:rsidR="00CA5DE6" w:rsidRPr="00B87BF8">
        <w:rPr>
          <w:rFonts w:ascii="Amelia Oblicua" w:hAnsi="Amelia Oblicua" w:cs="Arial"/>
          <w:iCs/>
          <w:color w:val="0070C0"/>
        </w:rPr>
        <w:t xml:space="preserve"> realizó el reintegro correspondiente, así mismo se anexa</w:t>
      </w:r>
      <w:r w:rsidR="00EB10DA" w:rsidRPr="00B87BF8">
        <w:rPr>
          <w:rFonts w:ascii="Amelia Oblicua" w:hAnsi="Amelia Oblicua" w:cs="Arial"/>
          <w:iCs/>
          <w:color w:val="0070C0"/>
        </w:rPr>
        <w:t xml:space="preserve"> oficio D-4697/2022 de fecha 05 de octubre de 2022 recibido por la Dirección de Planeación e Innovación Gubernamental en el cual se anexa copia de cheque certificado por un importe $60,804.95 como evidencia d</w:t>
      </w:r>
      <w:r w:rsidR="00B35A78" w:rsidRPr="00B87BF8">
        <w:rPr>
          <w:rFonts w:ascii="Amelia Oblicua" w:hAnsi="Amelia Oblicua" w:cs="Arial"/>
          <w:iCs/>
          <w:color w:val="0070C0"/>
        </w:rPr>
        <w:t>el reintegro de la cantidad pagada al contratista más los intereses financieros generados desde su disposición hasta su rein</w:t>
      </w:r>
      <w:r w:rsidR="00EB10DA" w:rsidRPr="00B87BF8">
        <w:rPr>
          <w:rFonts w:ascii="Amelia Oblicua" w:hAnsi="Amelia Oblicua" w:cs="Arial"/>
          <w:iCs/>
          <w:color w:val="0070C0"/>
        </w:rPr>
        <w:t>tegro al Municipio de Chihuahua.</w:t>
      </w:r>
    </w:p>
    <w:p w14:paraId="6FCC0286" w14:textId="77777777" w:rsidR="00B35A78" w:rsidRPr="00B87BF8" w:rsidRDefault="00B35A78" w:rsidP="00B35A78">
      <w:pPr>
        <w:spacing w:after="0" w:line="240" w:lineRule="auto"/>
        <w:jc w:val="both"/>
        <w:rPr>
          <w:rFonts w:ascii="Amelia Oblicua" w:hAnsi="Amelia Oblicua" w:cs="Arial"/>
          <w:iCs/>
          <w:color w:val="0070C0"/>
        </w:rPr>
      </w:pPr>
    </w:p>
    <w:p w14:paraId="0089B988" w14:textId="5DCD2AD6" w:rsidR="00B35A78" w:rsidRPr="00B87BF8" w:rsidRDefault="000A56D9" w:rsidP="00B35A78">
      <w:pPr>
        <w:spacing w:after="0" w:line="240" w:lineRule="auto"/>
        <w:jc w:val="both"/>
        <w:rPr>
          <w:rFonts w:ascii="Amelia Oblicua" w:hAnsi="Amelia Oblicua" w:cs="Arial"/>
          <w:iCs/>
          <w:color w:val="0070C0"/>
        </w:rPr>
      </w:pPr>
      <w:r w:rsidRPr="00B87BF8">
        <w:rPr>
          <w:rFonts w:ascii="Amelia Oblicua" w:hAnsi="Amelia Oblicua" w:cs="Arial"/>
          <w:b/>
          <w:iCs/>
          <w:color w:val="0070C0"/>
        </w:rPr>
        <w:t>Preventiva:</w:t>
      </w:r>
    </w:p>
    <w:p w14:paraId="3E9F4AC8" w14:textId="77777777" w:rsidR="00B35A78" w:rsidRPr="00B87BF8" w:rsidRDefault="00B35A78" w:rsidP="00B35A78">
      <w:pPr>
        <w:spacing w:after="0" w:line="240" w:lineRule="auto"/>
        <w:jc w:val="both"/>
        <w:rPr>
          <w:rFonts w:ascii="Amelia Oblicua" w:hAnsi="Amelia Oblicua" w:cs="Arial"/>
          <w:iCs/>
          <w:color w:val="0070C0"/>
        </w:rPr>
      </w:pPr>
    </w:p>
    <w:p w14:paraId="300B2398" w14:textId="27520A76" w:rsidR="00B35A78" w:rsidRPr="00B87BF8" w:rsidRDefault="00E85157" w:rsidP="00B35A78">
      <w:pPr>
        <w:spacing w:after="0" w:line="240" w:lineRule="auto"/>
        <w:jc w:val="both"/>
        <w:rPr>
          <w:rFonts w:ascii="Amelia Oblicua" w:hAnsi="Amelia Oblicua" w:cs="Arial"/>
          <w:color w:val="0070C0"/>
        </w:rPr>
      </w:pPr>
      <w:r w:rsidRPr="00B87BF8">
        <w:rPr>
          <w:rFonts w:ascii="Amelia Oblicua" w:hAnsi="Amelia Oblicua" w:cs="Arial"/>
          <w:color w:val="0070C0"/>
        </w:rPr>
        <w:t xml:space="preserve">En respuesta a la observación </w:t>
      </w:r>
      <w:r w:rsidRPr="00B87BF8">
        <w:rPr>
          <w:rFonts w:ascii="Amelia Oblicua" w:hAnsi="Amelia Oblicua" w:cs="Arial"/>
          <w:iCs/>
          <w:color w:val="0070C0"/>
        </w:rPr>
        <w:t>esta dependencia manifiesta que ha realizado acciones necesarias para dar capacitación al personal de la dependencia</w:t>
      </w:r>
      <w:r w:rsidRPr="00B87BF8">
        <w:rPr>
          <w:rFonts w:ascii="Amelia Oblicua" w:hAnsi="Amelia Oblicua" w:cs="Arial"/>
          <w:color w:val="0070C0"/>
        </w:rPr>
        <w:t xml:space="preserve">, por lo cual se hace entrega copia certificada </w:t>
      </w:r>
      <w:r w:rsidRPr="00B87BF8">
        <w:rPr>
          <w:rFonts w:ascii="Amelia Oblicua" w:hAnsi="Amelia Oblicua" w:cs="Arial"/>
          <w:iCs/>
          <w:color w:val="0070C0"/>
        </w:rPr>
        <w:t xml:space="preserve">capacitación en materia de bitácora por lo cual se anexa evidencia de que en fecha 04 de octubre de 2022 se impartió por personal de la Dirección de Obras Públicas un curso de, el cual fue en carácter de obligatorio; así mismo se anexa copia certificada </w:t>
      </w:r>
      <w:r w:rsidRPr="00B87BF8">
        <w:rPr>
          <w:rFonts w:ascii="Amelia Oblicua" w:hAnsi="Amelia Oblicua" w:cs="Arial"/>
          <w:color w:val="0070C0"/>
        </w:rPr>
        <w:t xml:space="preserve">de los oficios que emite la Cámara Mexicana de la Industria de la Construcción en el cual se confirma los Eventos de Capacitación en materia de </w:t>
      </w:r>
      <w:r w:rsidRPr="00B87BF8">
        <w:rPr>
          <w:rFonts w:ascii="Amelia Oblicua" w:hAnsi="Amelia Oblicua" w:cs="Arial"/>
          <w:b/>
          <w:color w:val="0070C0"/>
        </w:rPr>
        <w:t>“Administración de Obra”,</w:t>
      </w:r>
      <w:r w:rsidRPr="00B87BF8">
        <w:rPr>
          <w:rFonts w:ascii="Amelia Oblicua" w:hAnsi="Amelia Oblicua" w:cs="Arial"/>
          <w:color w:val="0070C0"/>
        </w:rPr>
        <w:t xml:space="preserve"> al cual asistirán los residentes de obra; así como al curso </w:t>
      </w:r>
      <w:r w:rsidRPr="00B87BF8">
        <w:rPr>
          <w:rFonts w:ascii="Amelia Oblicua" w:hAnsi="Amelia Oblicua" w:cs="Arial"/>
          <w:b/>
          <w:color w:val="0070C0"/>
        </w:rPr>
        <w:t>“Ley de Obra Pública del Estado de Chihuahua”,</w:t>
      </w:r>
      <w:r w:rsidRPr="00B87BF8">
        <w:rPr>
          <w:rFonts w:ascii="Amelia Oblicua" w:hAnsi="Amelia Oblicua" w:cs="Arial"/>
          <w:color w:val="0070C0"/>
        </w:rPr>
        <w:t xml:space="preserve"> al cual asistirá personal del Departamento de Licitaciones y Control de Obra y el Departamento Jurídico y Afectaciones, personal que laboran en la Dirección de Obras Públicas, esto a efecto de contar con el personal de estas áreas se encuentre capacitado para aplicar la normatividad aplicable y evitar responsabilidades administrativas.</w:t>
      </w:r>
    </w:p>
    <w:p w14:paraId="11682B75" w14:textId="6457F221" w:rsidR="00E85157" w:rsidRPr="00B87BF8" w:rsidRDefault="00E85157" w:rsidP="00B35A78">
      <w:pPr>
        <w:spacing w:after="0" w:line="240" w:lineRule="auto"/>
        <w:jc w:val="both"/>
        <w:rPr>
          <w:rFonts w:ascii="Amelia Oblicua" w:hAnsi="Amelia Oblicua" w:cs="Arial"/>
          <w:color w:val="0070C0"/>
        </w:rPr>
      </w:pPr>
    </w:p>
    <w:p w14:paraId="1CF0D8E5" w14:textId="77777777" w:rsidR="00E85157" w:rsidRPr="00A02C22" w:rsidRDefault="00E85157" w:rsidP="00A02C22">
      <w:pPr>
        <w:rPr>
          <w:rFonts w:ascii="Amelia Oblicua" w:hAnsi="Amelia Oblicua"/>
          <w:u w:val="single"/>
        </w:rPr>
      </w:pPr>
    </w:p>
    <w:p w14:paraId="36613A16" w14:textId="77777777" w:rsidR="00B35A78" w:rsidRPr="00A02C22" w:rsidRDefault="00B35A78" w:rsidP="00A02C22">
      <w:pPr>
        <w:rPr>
          <w:rFonts w:ascii="Amelia Oblicua" w:hAnsi="Amelia Oblicua"/>
          <w:u w:val="single"/>
        </w:rPr>
      </w:pPr>
      <w:r w:rsidRPr="00A02C22">
        <w:rPr>
          <w:rFonts w:ascii="Amelia Oblicua" w:hAnsi="Amelia Oblicua"/>
          <w:u w:val="single"/>
        </w:rPr>
        <w:t>Hallazgo 48</w:t>
      </w:r>
      <w:r w:rsidRPr="00A02C22">
        <w:rPr>
          <w:rFonts w:ascii="Amelia Oblicua" w:hAnsi="Amelia Oblicua"/>
          <w:u w:val="single"/>
        </w:rPr>
        <w:tab/>
        <w:t>Deficiencias del Finiquito de obra.</w:t>
      </w:r>
    </w:p>
    <w:p w14:paraId="025B0284" w14:textId="77777777" w:rsidR="00A02C22" w:rsidRPr="00A02C22" w:rsidRDefault="00A02C22" w:rsidP="00A02C22">
      <w:pPr>
        <w:rPr>
          <w:rFonts w:ascii="Amelia Oblicua" w:hAnsi="Amelia Oblicua"/>
          <w:u w:val="single"/>
        </w:rPr>
      </w:pPr>
    </w:p>
    <w:p w14:paraId="4AFE3CDA" w14:textId="787C3A85"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Se observó que el finiquito de los trabajos proporcionada mediante oficio D/2524/2022 del 15 de junio de 2022, no cuenta con los siguientes requisitos mínimos que establece el artículo 182 del Reglamento Ley de Obras Públicas y Servicios Relacionados con las Mismas del Estado de Chihuahua siendo los siguientes:</w:t>
      </w:r>
    </w:p>
    <w:p w14:paraId="16714F64" w14:textId="77777777" w:rsidR="00B35A78" w:rsidRPr="00B87BF8" w:rsidRDefault="00B35A78" w:rsidP="00B35A78">
      <w:pPr>
        <w:spacing w:after="0" w:line="240" w:lineRule="auto"/>
        <w:jc w:val="both"/>
        <w:rPr>
          <w:rFonts w:ascii="Amelia Oblicua" w:hAnsi="Amelia Oblicua" w:cs="Arial"/>
        </w:rPr>
      </w:pPr>
    </w:p>
    <w:p w14:paraId="13FF5ACA" w14:textId="77777777" w:rsidR="00B35A78" w:rsidRPr="00B87BF8" w:rsidRDefault="00B35A78" w:rsidP="00AC5060">
      <w:pPr>
        <w:tabs>
          <w:tab w:val="left" w:pos="284"/>
        </w:tabs>
        <w:spacing w:after="0" w:line="240" w:lineRule="auto"/>
        <w:ind w:left="284" w:hanging="284"/>
        <w:jc w:val="both"/>
        <w:rPr>
          <w:rFonts w:ascii="Amelia Oblicua" w:hAnsi="Amelia Oblicua" w:cs="Arial"/>
        </w:rPr>
      </w:pPr>
      <w:r w:rsidRPr="00B87BF8">
        <w:rPr>
          <w:rFonts w:ascii="Amelia Oblicua" w:hAnsi="Amelia Oblicua" w:cs="Arial"/>
        </w:rPr>
        <w:t>a)</w:t>
      </w:r>
      <w:r w:rsidRPr="00B87BF8">
        <w:rPr>
          <w:rFonts w:ascii="Amelia Oblicua" w:hAnsi="Amelia Oblicua" w:cs="Arial"/>
        </w:rPr>
        <w:tab/>
        <w:t>Los volúmenes realmente ejecutados de acuerdo al contrato celebrado.</w:t>
      </w:r>
    </w:p>
    <w:p w14:paraId="464AB858" w14:textId="77777777" w:rsidR="00B35A78" w:rsidRPr="00B87BF8" w:rsidRDefault="00B35A78" w:rsidP="00AC5060">
      <w:pPr>
        <w:tabs>
          <w:tab w:val="left" w:pos="284"/>
        </w:tabs>
        <w:spacing w:after="0" w:line="240" w:lineRule="auto"/>
        <w:ind w:left="284" w:hanging="284"/>
        <w:jc w:val="both"/>
        <w:rPr>
          <w:rFonts w:ascii="Amelia Oblicua" w:hAnsi="Amelia Oblicua" w:cs="Arial"/>
        </w:rPr>
      </w:pPr>
      <w:r w:rsidRPr="00B87BF8">
        <w:rPr>
          <w:rFonts w:ascii="Amelia Oblicua" w:hAnsi="Amelia Oblicua" w:cs="Arial"/>
        </w:rPr>
        <w:t>b)</w:t>
      </w:r>
      <w:r w:rsidRPr="00B87BF8">
        <w:rPr>
          <w:rFonts w:ascii="Amelia Oblicua" w:hAnsi="Amelia Oblicua" w:cs="Arial"/>
        </w:rPr>
        <w:tab/>
        <w:t>Relación de las estimaciones, indicando cómo se ejecutaron los conceptos de trabajo en cada una de ellas.</w:t>
      </w:r>
    </w:p>
    <w:p w14:paraId="3B8EF451" w14:textId="77777777" w:rsidR="00B35A78" w:rsidRPr="00B87BF8" w:rsidRDefault="00B35A78" w:rsidP="00AC5060">
      <w:pPr>
        <w:tabs>
          <w:tab w:val="left" w:pos="284"/>
        </w:tabs>
        <w:spacing w:after="0" w:line="240" w:lineRule="auto"/>
        <w:ind w:left="284" w:hanging="284"/>
        <w:jc w:val="both"/>
        <w:rPr>
          <w:rFonts w:ascii="Amelia Oblicua" w:hAnsi="Amelia Oblicua" w:cs="Arial"/>
        </w:rPr>
      </w:pPr>
      <w:r w:rsidRPr="00B87BF8">
        <w:rPr>
          <w:rFonts w:ascii="Amelia Oblicua" w:hAnsi="Amelia Oblicua" w:cs="Arial"/>
        </w:rPr>
        <w:t>c)</w:t>
      </w:r>
      <w:r w:rsidRPr="00B87BF8">
        <w:rPr>
          <w:rFonts w:ascii="Amelia Oblicua" w:hAnsi="Amelia Oblicua" w:cs="Arial"/>
        </w:rPr>
        <w:tab/>
        <w:t>Constancia de entrega de la garantía por defectos y vicios ocultos de los trabajos y cualquier otra responsabilidad en que haya incurrido el contratista</w:t>
      </w:r>
    </w:p>
    <w:p w14:paraId="763F93ED" w14:textId="77777777" w:rsidR="00B35A78" w:rsidRPr="00B87BF8" w:rsidRDefault="00B35A78" w:rsidP="00AC5060">
      <w:pPr>
        <w:tabs>
          <w:tab w:val="left" w:pos="284"/>
        </w:tabs>
        <w:spacing w:after="0" w:line="240" w:lineRule="auto"/>
        <w:ind w:left="284" w:hanging="284"/>
        <w:jc w:val="both"/>
        <w:rPr>
          <w:rFonts w:ascii="Amelia Oblicua" w:hAnsi="Amelia Oblicua" w:cs="Arial"/>
        </w:rPr>
      </w:pPr>
      <w:r w:rsidRPr="00B87BF8">
        <w:rPr>
          <w:rFonts w:ascii="Amelia Oblicua" w:hAnsi="Amelia Oblicua" w:cs="Arial"/>
        </w:rPr>
        <w:t>d)</w:t>
      </w:r>
      <w:r w:rsidRPr="00B87BF8">
        <w:rPr>
          <w:rFonts w:ascii="Amelia Oblicua" w:hAnsi="Amelia Oblicua" w:cs="Arial"/>
        </w:rPr>
        <w:tab/>
        <w:t>La declaración, en su caso, de que el contratista extiende el más amplio finiquito que en derecho proceda, renunciando a cualquier acción legal que tenga por objeto reclamar cualquier pago relacionado con el contrato.</w:t>
      </w:r>
    </w:p>
    <w:p w14:paraId="001AD666" w14:textId="77777777" w:rsidR="00B35A78" w:rsidRPr="00B87BF8" w:rsidRDefault="00B35A78" w:rsidP="00B35A78">
      <w:pPr>
        <w:spacing w:after="0" w:line="240" w:lineRule="auto"/>
        <w:jc w:val="both"/>
        <w:rPr>
          <w:rFonts w:ascii="Amelia Oblicua" w:hAnsi="Amelia Oblicua" w:cs="Arial"/>
        </w:rPr>
      </w:pPr>
    </w:p>
    <w:p w14:paraId="52D3A1EB" w14:textId="77777777" w:rsidR="00B35A78" w:rsidRPr="00B87BF8" w:rsidRDefault="00B35A78" w:rsidP="00B35A78">
      <w:pPr>
        <w:spacing w:after="0" w:line="240" w:lineRule="auto"/>
        <w:jc w:val="both"/>
        <w:rPr>
          <w:rFonts w:ascii="Amelia Oblicua" w:hAnsi="Amelia Oblicua" w:cs="Arial"/>
        </w:rPr>
      </w:pPr>
    </w:p>
    <w:p w14:paraId="1BF792C9" w14:textId="37941E8D"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Acción:</w:t>
      </w:r>
    </w:p>
    <w:p w14:paraId="03C6D767" w14:textId="77777777" w:rsidR="00B35A78" w:rsidRPr="00B87BF8" w:rsidRDefault="00B35A78" w:rsidP="00B35A78">
      <w:pPr>
        <w:spacing w:after="0" w:line="240" w:lineRule="auto"/>
        <w:jc w:val="both"/>
        <w:rPr>
          <w:rFonts w:ascii="Amelia Oblicua" w:hAnsi="Amelia Oblicua" w:cs="Arial"/>
        </w:rPr>
      </w:pPr>
    </w:p>
    <w:p w14:paraId="7E424E99" w14:textId="14DE1735"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Correctiva:</w:t>
      </w:r>
    </w:p>
    <w:p w14:paraId="50CE4F06"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Que el ente presente la documentación y argumentos que considere conveniente para para aclarar el hallazgo y/o proponer acciones inmediatas de solución a los hechos observados con fundamento en los artículos 3 fracciones I y II 30 fracción I de los Lineamientos que Regulan los Procesos de Auditorías, Verificación, Visitas y/o Inspecciones del Órgano Interno de Control del Municipio de Chihuahua.</w:t>
      </w:r>
    </w:p>
    <w:p w14:paraId="15BA745F" w14:textId="77777777" w:rsidR="00B35A78" w:rsidRPr="00B87BF8" w:rsidRDefault="00B35A78" w:rsidP="00B35A78">
      <w:pPr>
        <w:spacing w:after="0" w:line="240" w:lineRule="auto"/>
        <w:jc w:val="both"/>
        <w:rPr>
          <w:rFonts w:ascii="Amelia Oblicua" w:hAnsi="Amelia Oblicua" w:cs="Arial"/>
        </w:rPr>
      </w:pPr>
    </w:p>
    <w:p w14:paraId="2D0F1629" w14:textId="1BECA218"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Preventiva:</w:t>
      </w:r>
    </w:p>
    <w:p w14:paraId="36D1FED5"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Elaborar los finiquitos de obra con los requisitos que establece la normativa de la materia, así como implementar mecanismos internos que prevengan actos u omisiones que pudieran constituir responsabilidades administrativas, con fundamento en los artículos 3 fracciones I y III, 30 fracción II de los Lineamientos que Regulan los Procesos de Auditorías, Verificación, Visitas y/o Inspecciones del Órgano Interno de Control del Municipio de Chihuahua.</w:t>
      </w:r>
    </w:p>
    <w:p w14:paraId="312A0659" w14:textId="77777777" w:rsidR="00B35A78" w:rsidRPr="00B87BF8" w:rsidRDefault="00B35A78" w:rsidP="00B35A78">
      <w:pPr>
        <w:spacing w:after="0" w:line="240" w:lineRule="auto"/>
        <w:jc w:val="both"/>
        <w:rPr>
          <w:rFonts w:ascii="Amelia Oblicua" w:hAnsi="Amelia Oblicua" w:cs="Arial"/>
        </w:rPr>
      </w:pPr>
    </w:p>
    <w:p w14:paraId="4E7A2C56" w14:textId="161D9642" w:rsidR="00B35A78" w:rsidRPr="00B87BF8" w:rsidRDefault="00B35A78" w:rsidP="00B35A78">
      <w:pPr>
        <w:spacing w:after="0" w:line="240" w:lineRule="auto"/>
        <w:jc w:val="both"/>
        <w:rPr>
          <w:rFonts w:ascii="Amelia Oblicua" w:hAnsi="Amelia Oblicua" w:cs="Arial"/>
          <w:iCs/>
          <w:color w:val="0070C0"/>
        </w:rPr>
      </w:pPr>
    </w:p>
    <w:p w14:paraId="0DAA42A6" w14:textId="77777777" w:rsidR="002F496C" w:rsidRPr="00B87BF8" w:rsidRDefault="002F496C" w:rsidP="00B35A78">
      <w:pPr>
        <w:spacing w:after="0" w:line="240" w:lineRule="auto"/>
        <w:jc w:val="both"/>
        <w:rPr>
          <w:rFonts w:ascii="Amelia Oblicua" w:hAnsi="Amelia Oblicua" w:cs="Arial"/>
          <w:b/>
          <w:iCs/>
          <w:color w:val="0070C0"/>
        </w:rPr>
      </w:pPr>
      <w:r w:rsidRPr="00B87BF8">
        <w:rPr>
          <w:rFonts w:ascii="Amelia Oblicua" w:hAnsi="Amelia Oblicua" w:cs="Arial"/>
          <w:b/>
          <w:iCs/>
          <w:color w:val="0070C0"/>
        </w:rPr>
        <w:t>Acción:</w:t>
      </w:r>
    </w:p>
    <w:p w14:paraId="4003B1E3" w14:textId="72965E3D" w:rsidR="00B35A78" w:rsidRPr="00B87BF8" w:rsidRDefault="000A56D9" w:rsidP="00B35A78">
      <w:pPr>
        <w:spacing w:after="0" w:line="240" w:lineRule="auto"/>
        <w:jc w:val="both"/>
        <w:rPr>
          <w:rFonts w:ascii="Amelia Oblicua" w:hAnsi="Amelia Oblicua" w:cs="Arial"/>
          <w:iCs/>
          <w:color w:val="0070C0"/>
        </w:rPr>
      </w:pPr>
      <w:r w:rsidRPr="00B87BF8">
        <w:rPr>
          <w:rFonts w:ascii="Amelia Oblicua" w:hAnsi="Amelia Oblicua" w:cs="Arial"/>
          <w:b/>
          <w:iCs/>
          <w:color w:val="0070C0"/>
        </w:rPr>
        <w:t>Correctiva:</w:t>
      </w:r>
    </w:p>
    <w:p w14:paraId="68CC38B7" w14:textId="77777777" w:rsidR="00B35A78" w:rsidRPr="00B87BF8" w:rsidRDefault="00B35A78" w:rsidP="00B35A78">
      <w:pPr>
        <w:spacing w:after="0" w:line="240" w:lineRule="auto"/>
        <w:jc w:val="both"/>
        <w:rPr>
          <w:rFonts w:ascii="Amelia Oblicua" w:hAnsi="Amelia Oblicua" w:cs="Arial"/>
          <w:iCs/>
          <w:color w:val="0070C0"/>
        </w:rPr>
      </w:pPr>
    </w:p>
    <w:p w14:paraId="14CCB628" w14:textId="44974C2F" w:rsidR="002F496C" w:rsidRPr="00B87BF8" w:rsidRDefault="002F496C" w:rsidP="002F496C">
      <w:pPr>
        <w:spacing w:after="0" w:line="240" w:lineRule="auto"/>
        <w:jc w:val="both"/>
        <w:rPr>
          <w:rFonts w:ascii="Amelia Oblicua" w:hAnsi="Amelia Oblicua" w:cs="Arial"/>
          <w:iCs/>
          <w:color w:val="0070C0"/>
        </w:rPr>
      </w:pPr>
      <w:r w:rsidRPr="00B87BF8">
        <w:rPr>
          <w:rFonts w:ascii="Amelia Oblicua" w:hAnsi="Amelia Oblicua" w:cs="Arial"/>
          <w:iCs/>
          <w:color w:val="0070C0"/>
        </w:rPr>
        <w:t>En respuesta a la observación se hace entrega de el finiquito de los trabajos anexa al presente, con los siguientes requisitos mínimos que establece el artículo 182 del Reglamento Ley de Obras Públicas y Servicios Relacionados con las Mismas del Estado de Chihuahua siendo los siguientes:</w:t>
      </w:r>
    </w:p>
    <w:p w14:paraId="0C74E1D8" w14:textId="77777777" w:rsidR="002F496C" w:rsidRPr="00B87BF8" w:rsidRDefault="002F496C" w:rsidP="002F496C">
      <w:pPr>
        <w:spacing w:after="0" w:line="240" w:lineRule="auto"/>
        <w:jc w:val="both"/>
        <w:rPr>
          <w:rFonts w:ascii="Amelia Oblicua" w:hAnsi="Amelia Oblicua" w:cs="Arial"/>
          <w:iCs/>
          <w:color w:val="0070C0"/>
        </w:rPr>
      </w:pPr>
    </w:p>
    <w:p w14:paraId="7B08CF9E" w14:textId="77777777" w:rsidR="002F496C" w:rsidRPr="00B87BF8" w:rsidRDefault="002F496C" w:rsidP="002F496C">
      <w:pPr>
        <w:spacing w:after="0" w:line="240" w:lineRule="auto"/>
        <w:jc w:val="both"/>
        <w:rPr>
          <w:rFonts w:ascii="Amelia Oblicua" w:hAnsi="Amelia Oblicua" w:cs="Arial"/>
          <w:color w:val="0070C0"/>
        </w:rPr>
      </w:pPr>
    </w:p>
    <w:p w14:paraId="1C11CA6D" w14:textId="19B02DBE" w:rsidR="002F496C" w:rsidRPr="00B87BF8" w:rsidRDefault="002F496C" w:rsidP="002F496C">
      <w:pPr>
        <w:spacing w:after="0" w:line="240" w:lineRule="auto"/>
        <w:ind w:left="284" w:hanging="284"/>
        <w:jc w:val="both"/>
        <w:rPr>
          <w:rFonts w:ascii="Amelia Oblicua" w:hAnsi="Amelia Oblicua" w:cs="Arial"/>
          <w:color w:val="0070C0"/>
        </w:rPr>
      </w:pPr>
      <w:r w:rsidRPr="00B87BF8">
        <w:rPr>
          <w:rFonts w:ascii="Amelia Oblicua" w:hAnsi="Amelia Oblicua" w:cs="Arial"/>
          <w:color w:val="0070C0"/>
        </w:rPr>
        <w:lastRenderedPageBreak/>
        <w:t>•</w:t>
      </w:r>
      <w:r w:rsidRPr="00B87BF8">
        <w:rPr>
          <w:rFonts w:ascii="Amelia Oblicua" w:hAnsi="Amelia Oblicua" w:cs="Arial"/>
          <w:color w:val="0070C0"/>
        </w:rPr>
        <w:tab/>
        <w:t xml:space="preserve">La Relación de las estimaciones, indicando cómo se ejecutaron los conceptos de trabajo en cada una de ellas, esta dependencia manifiesta que dicha relación se encuentra en la hoja principal del finiquito y los conceptos ejecutados se encuentran dentro del anexo del mismo. </w:t>
      </w:r>
    </w:p>
    <w:p w14:paraId="16D78B6C" w14:textId="77777777" w:rsidR="008B53AF" w:rsidRPr="00B87BF8" w:rsidRDefault="008B53AF" w:rsidP="002F496C">
      <w:pPr>
        <w:spacing w:after="0" w:line="240" w:lineRule="auto"/>
        <w:ind w:left="284" w:hanging="284"/>
        <w:jc w:val="both"/>
        <w:rPr>
          <w:rFonts w:ascii="Amelia Oblicua" w:hAnsi="Amelia Oblicua" w:cs="Arial"/>
          <w:color w:val="0070C0"/>
        </w:rPr>
      </w:pPr>
    </w:p>
    <w:p w14:paraId="718F6BF8" w14:textId="660C66F4" w:rsidR="002F496C" w:rsidRPr="00B87BF8" w:rsidRDefault="002F496C" w:rsidP="002F496C">
      <w:pPr>
        <w:spacing w:after="0" w:line="240" w:lineRule="auto"/>
        <w:ind w:left="284" w:hanging="284"/>
        <w:jc w:val="both"/>
        <w:rPr>
          <w:rFonts w:ascii="Amelia Oblicua" w:hAnsi="Amelia Oblicua" w:cs="Arial"/>
          <w:color w:val="0070C0"/>
        </w:rPr>
      </w:pPr>
      <w:r w:rsidRPr="00B87BF8">
        <w:rPr>
          <w:rFonts w:ascii="Amelia Oblicua" w:hAnsi="Amelia Oblicua" w:cs="Arial"/>
          <w:color w:val="0070C0"/>
        </w:rPr>
        <w:t>•</w:t>
      </w:r>
      <w:r w:rsidRPr="00B87BF8">
        <w:rPr>
          <w:rFonts w:ascii="Amelia Oblicua" w:hAnsi="Amelia Oblicua" w:cs="Arial"/>
          <w:color w:val="0070C0"/>
        </w:rPr>
        <w:tab/>
        <w:t>La Constancia de entrega de la garantía por defectos y vicios ocultos de los trabajos y cualquier otra responsabilidad en que haya incurrido el contratista, se manifiesta por esta dependencia que se anexa la fianza correspondiente.</w:t>
      </w:r>
    </w:p>
    <w:p w14:paraId="04D68BBD" w14:textId="77777777" w:rsidR="008B53AF" w:rsidRPr="00B87BF8" w:rsidRDefault="008B53AF" w:rsidP="002F496C">
      <w:pPr>
        <w:spacing w:after="0" w:line="240" w:lineRule="auto"/>
        <w:ind w:left="284" w:hanging="284"/>
        <w:jc w:val="both"/>
        <w:rPr>
          <w:rFonts w:ascii="Amelia Oblicua" w:hAnsi="Amelia Oblicua" w:cs="Arial"/>
          <w:color w:val="0070C0"/>
        </w:rPr>
      </w:pPr>
    </w:p>
    <w:p w14:paraId="60ED9DB1" w14:textId="77777777" w:rsidR="002F496C" w:rsidRPr="00B87BF8" w:rsidRDefault="002F496C" w:rsidP="002F496C">
      <w:pPr>
        <w:spacing w:after="0" w:line="240" w:lineRule="auto"/>
        <w:ind w:left="284" w:hanging="284"/>
        <w:jc w:val="both"/>
        <w:rPr>
          <w:rFonts w:ascii="Amelia Oblicua" w:hAnsi="Amelia Oblicua" w:cs="Arial"/>
          <w:color w:val="0070C0"/>
        </w:rPr>
      </w:pPr>
    </w:p>
    <w:p w14:paraId="262E0806" w14:textId="77777777" w:rsidR="002F496C" w:rsidRPr="00B87BF8" w:rsidRDefault="002F496C" w:rsidP="002F496C">
      <w:pPr>
        <w:spacing w:after="0" w:line="240" w:lineRule="auto"/>
        <w:ind w:left="284" w:hanging="284"/>
        <w:jc w:val="both"/>
        <w:rPr>
          <w:rFonts w:ascii="Amelia Oblicua" w:hAnsi="Amelia Oblicua" w:cs="Arial"/>
          <w:color w:val="0070C0"/>
        </w:rPr>
      </w:pPr>
      <w:r w:rsidRPr="00B87BF8">
        <w:rPr>
          <w:rFonts w:ascii="Amelia Oblicua" w:hAnsi="Amelia Oblicua" w:cs="Arial"/>
          <w:color w:val="0070C0"/>
        </w:rPr>
        <w:t>•</w:t>
      </w:r>
      <w:r w:rsidRPr="00B87BF8">
        <w:rPr>
          <w:rFonts w:ascii="Amelia Oblicua" w:hAnsi="Amelia Oblicua" w:cs="Arial"/>
          <w:color w:val="0070C0"/>
        </w:rPr>
        <w:tab/>
        <w:t>La declaración, en su caso, de que el contratista extiende el más amplio finiquito que en derecho proceda, renunciando a cualquier acción legal que tenga por objeto reclamar cualquier pago relacionado con el contrato, esta dependencia manifiesta que se encuentra en el numeral 3 del Acta Administrativa del cierre del contrato objeto del presente.</w:t>
      </w:r>
    </w:p>
    <w:p w14:paraId="4EF69CA1" w14:textId="3EC6EEDB" w:rsidR="002F496C" w:rsidRPr="00B87BF8" w:rsidRDefault="002F496C" w:rsidP="002F496C">
      <w:pPr>
        <w:spacing w:after="0" w:line="240" w:lineRule="auto"/>
        <w:jc w:val="both"/>
        <w:rPr>
          <w:rFonts w:ascii="Amelia Oblicua" w:hAnsi="Amelia Oblicua" w:cs="Arial"/>
          <w:iCs/>
          <w:color w:val="0070C0"/>
        </w:rPr>
      </w:pPr>
    </w:p>
    <w:p w14:paraId="70C61AF3" w14:textId="19BD2288" w:rsidR="002F496C" w:rsidRPr="00B87BF8" w:rsidRDefault="002F496C" w:rsidP="002F496C">
      <w:pPr>
        <w:spacing w:after="0" w:line="240" w:lineRule="auto"/>
        <w:jc w:val="both"/>
        <w:rPr>
          <w:rFonts w:ascii="Amelia Oblicua" w:hAnsi="Amelia Oblicua" w:cs="Arial"/>
          <w:iCs/>
          <w:color w:val="0070C0"/>
        </w:rPr>
      </w:pPr>
      <w:r w:rsidRPr="00B87BF8">
        <w:rPr>
          <w:rFonts w:ascii="Amelia Oblicua" w:hAnsi="Amelia Oblicua" w:cs="Arial"/>
          <w:iCs/>
          <w:color w:val="0070C0"/>
        </w:rPr>
        <w:t>Todos estos conceptos subrayados en los documentos anexos al documento presentado como evidencia.</w:t>
      </w:r>
    </w:p>
    <w:p w14:paraId="7CB46941" w14:textId="3036D481" w:rsidR="002F496C" w:rsidRPr="00B87BF8" w:rsidRDefault="002F496C" w:rsidP="002F496C">
      <w:pPr>
        <w:spacing w:after="0" w:line="240" w:lineRule="auto"/>
        <w:jc w:val="both"/>
        <w:rPr>
          <w:rFonts w:ascii="Amelia Oblicua" w:hAnsi="Amelia Oblicua" w:cs="Arial"/>
          <w:iCs/>
          <w:color w:val="0070C0"/>
        </w:rPr>
      </w:pPr>
    </w:p>
    <w:p w14:paraId="4283364D" w14:textId="77777777" w:rsidR="002F496C" w:rsidRPr="00B87BF8" w:rsidRDefault="002F496C" w:rsidP="002F496C">
      <w:pPr>
        <w:spacing w:after="0" w:line="240" w:lineRule="auto"/>
        <w:jc w:val="both"/>
        <w:rPr>
          <w:rFonts w:ascii="Amelia Oblicua" w:hAnsi="Amelia Oblicua" w:cs="Arial"/>
          <w:iCs/>
          <w:color w:val="0070C0"/>
        </w:rPr>
      </w:pPr>
    </w:p>
    <w:p w14:paraId="65E3AD25" w14:textId="77777777" w:rsidR="002F496C" w:rsidRPr="00B87BF8" w:rsidRDefault="002F496C" w:rsidP="002F496C">
      <w:pPr>
        <w:spacing w:after="0" w:line="240" w:lineRule="auto"/>
        <w:jc w:val="both"/>
        <w:rPr>
          <w:rFonts w:ascii="Amelia Oblicua" w:hAnsi="Amelia Oblicua" w:cs="Arial"/>
          <w:iCs/>
          <w:color w:val="0070C0"/>
        </w:rPr>
      </w:pPr>
      <w:r w:rsidRPr="00B87BF8">
        <w:rPr>
          <w:rFonts w:ascii="Amelia Oblicua" w:hAnsi="Amelia Oblicua" w:cs="Arial"/>
          <w:b/>
          <w:iCs/>
          <w:color w:val="0070C0"/>
        </w:rPr>
        <w:t>Acción:</w:t>
      </w:r>
    </w:p>
    <w:p w14:paraId="0BA5186C" w14:textId="5A7C1486" w:rsidR="00B35A78" w:rsidRPr="00B87BF8" w:rsidRDefault="000A56D9" w:rsidP="00B35A78">
      <w:pPr>
        <w:spacing w:after="0" w:line="240" w:lineRule="auto"/>
        <w:jc w:val="both"/>
        <w:rPr>
          <w:rFonts w:ascii="Amelia Oblicua" w:hAnsi="Amelia Oblicua" w:cs="Arial"/>
          <w:iCs/>
          <w:color w:val="0070C0"/>
        </w:rPr>
      </w:pPr>
      <w:r w:rsidRPr="00B87BF8">
        <w:rPr>
          <w:rFonts w:ascii="Amelia Oblicua" w:hAnsi="Amelia Oblicua" w:cs="Arial"/>
          <w:b/>
          <w:iCs/>
          <w:color w:val="0070C0"/>
        </w:rPr>
        <w:t>Preventiva:</w:t>
      </w:r>
    </w:p>
    <w:p w14:paraId="57A6A26D" w14:textId="77777777" w:rsidR="00B35A78" w:rsidRPr="00B87BF8" w:rsidRDefault="00B35A78" w:rsidP="00B35A78">
      <w:pPr>
        <w:spacing w:after="0" w:line="240" w:lineRule="auto"/>
        <w:jc w:val="both"/>
        <w:rPr>
          <w:rFonts w:ascii="Amelia Oblicua" w:hAnsi="Amelia Oblicua" w:cs="Arial"/>
          <w:iCs/>
          <w:color w:val="0070C0"/>
        </w:rPr>
      </w:pPr>
    </w:p>
    <w:p w14:paraId="74FA6205" w14:textId="5EBD9B29" w:rsidR="00B35A78" w:rsidRPr="00B87BF8" w:rsidRDefault="00E85157" w:rsidP="00B35A78">
      <w:pPr>
        <w:spacing w:after="0" w:line="240" w:lineRule="auto"/>
        <w:jc w:val="both"/>
        <w:rPr>
          <w:rFonts w:ascii="Amelia Oblicua" w:hAnsi="Amelia Oblicua" w:cs="Arial"/>
        </w:rPr>
      </w:pPr>
      <w:r w:rsidRPr="00B87BF8">
        <w:rPr>
          <w:rFonts w:ascii="Amelia Oblicua" w:hAnsi="Amelia Oblicua" w:cs="Arial"/>
          <w:color w:val="0070C0"/>
        </w:rPr>
        <w:t xml:space="preserve">En respuesta a la observación </w:t>
      </w:r>
      <w:r w:rsidRPr="00B87BF8">
        <w:rPr>
          <w:rFonts w:ascii="Amelia Oblicua" w:hAnsi="Amelia Oblicua" w:cs="Arial"/>
          <w:iCs/>
          <w:color w:val="0070C0"/>
        </w:rPr>
        <w:t>esta dependencia manifiesta que ha realizado acciones necesarias para dar capacitación al personal de la dependencia</w:t>
      </w:r>
      <w:r w:rsidRPr="00B87BF8">
        <w:rPr>
          <w:rFonts w:ascii="Amelia Oblicua" w:hAnsi="Amelia Oblicua" w:cs="Arial"/>
          <w:color w:val="0070C0"/>
        </w:rPr>
        <w:t xml:space="preserve">, por lo cual se hace entrega copia certificada </w:t>
      </w:r>
      <w:r w:rsidRPr="00B87BF8">
        <w:rPr>
          <w:rFonts w:ascii="Amelia Oblicua" w:hAnsi="Amelia Oblicua" w:cs="Arial"/>
          <w:iCs/>
          <w:color w:val="0070C0"/>
        </w:rPr>
        <w:t xml:space="preserve">capacitación en materia de bitácora por lo cual se anexa evidencia de que en fecha 04 de octubre de 2022 se impartió por personal de la Dirección de Obras Públicas un curso de, el cual fue en carácter de obligatorio; así mismo se anexa copia certificada </w:t>
      </w:r>
      <w:r w:rsidRPr="00B87BF8">
        <w:rPr>
          <w:rFonts w:ascii="Amelia Oblicua" w:hAnsi="Amelia Oblicua" w:cs="Arial"/>
          <w:color w:val="0070C0"/>
        </w:rPr>
        <w:t xml:space="preserve">de los oficios que emite la Cámara Mexicana de la Industria de la Construcción en el cual se confirma los Eventos de Capacitación en materia de </w:t>
      </w:r>
      <w:r w:rsidRPr="00B87BF8">
        <w:rPr>
          <w:rFonts w:ascii="Amelia Oblicua" w:hAnsi="Amelia Oblicua" w:cs="Arial"/>
          <w:b/>
          <w:color w:val="0070C0"/>
        </w:rPr>
        <w:t>“Administración de Obra”,</w:t>
      </w:r>
      <w:r w:rsidRPr="00B87BF8">
        <w:rPr>
          <w:rFonts w:ascii="Amelia Oblicua" w:hAnsi="Amelia Oblicua" w:cs="Arial"/>
          <w:color w:val="0070C0"/>
        </w:rPr>
        <w:t xml:space="preserve"> al cual asistirán los residentes de obra; así como al curso </w:t>
      </w:r>
      <w:r w:rsidRPr="00B87BF8">
        <w:rPr>
          <w:rFonts w:ascii="Amelia Oblicua" w:hAnsi="Amelia Oblicua" w:cs="Arial"/>
          <w:b/>
          <w:color w:val="0070C0"/>
        </w:rPr>
        <w:t>“Ley de Obra Pública del Estado de Chihuahua”,</w:t>
      </w:r>
      <w:r w:rsidRPr="00B87BF8">
        <w:rPr>
          <w:rFonts w:ascii="Amelia Oblicua" w:hAnsi="Amelia Oblicua" w:cs="Arial"/>
          <w:color w:val="0070C0"/>
        </w:rPr>
        <w:t xml:space="preserve"> al cual asistirá personal del Departamento de Licitaciones y Control de Obra y el Departamento Jurídico y Afectaciones, personal que laboran en la Dirección de Obras Públicas, esto a efecto de contar con el personal de estas áreas se encuentre capacitado para aplicar la normatividad aplicable y evitar responsabilidades administrativas.</w:t>
      </w:r>
    </w:p>
    <w:p w14:paraId="4298204A" w14:textId="741F686D" w:rsidR="00AC5060" w:rsidRDefault="00AC5060" w:rsidP="00B35A78">
      <w:pPr>
        <w:spacing w:after="0" w:line="240" w:lineRule="auto"/>
        <w:jc w:val="both"/>
        <w:rPr>
          <w:rFonts w:ascii="Amelia Oblicua" w:hAnsi="Amelia Oblicua" w:cs="Arial"/>
        </w:rPr>
      </w:pPr>
    </w:p>
    <w:p w14:paraId="73F6181A" w14:textId="77777777" w:rsidR="00A02C22" w:rsidRPr="00B87BF8" w:rsidRDefault="00A02C22" w:rsidP="00B35A78">
      <w:pPr>
        <w:spacing w:after="0" w:line="240" w:lineRule="auto"/>
        <w:jc w:val="both"/>
        <w:rPr>
          <w:rFonts w:ascii="Amelia Oblicua" w:hAnsi="Amelia Oblicua" w:cs="Arial"/>
        </w:rPr>
      </w:pPr>
    </w:p>
    <w:p w14:paraId="448F530D" w14:textId="3E4719F6" w:rsidR="00B35A78" w:rsidRPr="00B87BF8" w:rsidRDefault="000572F7" w:rsidP="00BF61A8">
      <w:pPr>
        <w:pStyle w:val="Ttulo2"/>
        <w:jc w:val="center"/>
        <w:rPr>
          <w:rFonts w:ascii="Amelia Oblicua" w:hAnsi="Amelia Oblicua"/>
          <w:szCs w:val="22"/>
        </w:rPr>
      </w:pPr>
      <w:r w:rsidRPr="00BF61A8">
        <w:rPr>
          <w:rFonts w:ascii="Amelia Oblicua" w:hAnsi="Amelia Oblicua"/>
          <w:szCs w:val="22"/>
          <w:highlight w:val="lightGray"/>
        </w:rPr>
        <w:t>VII</w:t>
      </w:r>
      <w:r w:rsidR="00A53D21" w:rsidRPr="00BF61A8">
        <w:rPr>
          <w:rFonts w:ascii="Amelia Oblicua" w:hAnsi="Amelia Oblicua"/>
          <w:szCs w:val="22"/>
          <w:highlight w:val="lightGray"/>
        </w:rPr>
        <w:t>I</w:t>
      </w:r>
      <w:r w:rsidRPr="00BF61A8">
        <w:rPr>
          <w:rFonts w:ascii="Amelia Oblicua" w:hAnsi="Amelia Oblicua"/>
          <w:szCs w:val="22"/>
          <w:highlight w:val="lightGray"/>
        </w:rPr>
        <w:t xml:space="preserve">. </w:t>
      </w:r>
      <w:r w:rsidR="00B35A78" w:rsidRPr="00BF61A8">
        <w:rPr>
          <w:rFonts w:ascii="Amelia Oblicua" w:hAnsi="Amelia Oblicua"/>
          <w:szCs w:val="22"/>
          <w:highlight w:val="lightGray"/>
        </w:rPr>
        <w:t>REHABILITACIÓN CON MORTERO ASFÁLTICO EN CALLES Y AVENIDAS DE LA COLONIA LOS PINOS DE LA CIUDAD DE CHIHUAHUA</w:t>
      </w:r>
    </w:p>
    <w:p w14:paraId="4971EFAA" w14:textId="43079D0C" w:rsidR="00B35A78" w:rsidRDefault="00B35A78" w:rsidP="00B35A78">
      <w:pPr>
        <w:spacing w:after="0" w:line="240" w:lineRule="auto"/>
        <w:jc w:val="both"/>
        <w:rPr>
          <w:rFonts w:ascii="Amelia Oblicua" w:hAnsi="Amelia Oblicua" w:cs="Arial"/>
        </w:rPr>
      </w:pPr>
    </w:p>
    <w:p w14:paraId="1620BC17" w14:textId="77777777" w:rsidR="00A02C22" w:rsidRPr="00BF61A8" w:rsidRDefault="00A02C22" w:rsidP="00BF61A8">
      <w:pPr>
        <w:rPr>
          <w:rFonts w:ascii="Amelia Oblicua" w:hAnsi="Amelia Oblicua"/>
          <w:u w:val="single"/>
        </w:rPr>
      </w:pPr>
    </w:p>
    <w:p w14:paraId="330433B6" w14:textId="77777777" w:rsidR="00B35A78" w:rsidRPr="00BF61A8" w:rsidRDefault="00B35A78" w:rsidP="00BF61A8">
      <w:pPr>
        <w:rPr>
          <w:rFonts w:ascii="Amelia Oblicua" w:hAnsi="Amelia Oblicua"/>
          <w:u w:val="single"/>
        </w:rPr>
      </w:pPr>
      <w:r w:rsidRPr="00BF61A8">
        <w:rPr>
          <w:rFonts w:ascii="Amelia Oblicua" w:hAnsi="Amelia Oblicua"/>
          <w:u w:val="single"/>
        </w:rPr>
        <w:t>Hallazgo 49</w:t>
      </w:r>
      <w:r w:rsidRPr="00BF61A8">
        <w:rPr>
          <w:rFonts w:ascii="Amelia Oblicua" w:hAnsi="Amelia Oblicua"/>
          <w:u w:val="single"/>
        </w:rPr>
        <w:tab/>
        <w:t>Falta de permisos de construcción.</w:t>
      </w:r>
    </w:p>
    <w:p w14:paraId="2432E81D" w14:textId="77777777" w:rsidR="00A02C22" w:rsidRPr="00BF61A8" w:rsidRDefault="00A02C22" w:rsidP="00BF61A8">
      <w:pPr>
        <w:rPr>
          <w:rFonts w:ascii="Amelia Oblicua" w:hAnsi="Amelia Oblicua"/>
          <w:u w:val="single"/>
        </w:rPr>
      </w:pPr>
    </w:p>
    <w:p w14:paraId="13719B4E" w14:textId="77777777" w:rsidR="00A02C22" w:rsidRDefault="00A02C22" w:rsidP="00B35A78">
      <w:pPr>
        <w:spacing w:after="0" w:line="240" w:lineRule="auto"/>
        <w:jc w:val="both"/>
        <w:rPr>
          <w:rFonts w:ascii="Amelia Oblicua" w:hAnsi="Amelia Oblicua" w:cs="Arial"/>
        </w:rPr>
      </w:pPr>
    </w:p>
    <w:p w14:paraId="4340969F" w14:textId="4FFF6279"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lastRenderedPageBreak/>
        <w:t>Del análisis a la documentación entregada a este Órgano Interno de Control se observa que no se cuenta con el permiso de construcción, siendo deber del Ente Público desde la formulación de los programas anuales de obra pública considerar la obtención de permisos de construcción necesarios, previamente a la realización de los trabajos.</w:t>
      </w:r>
    </w:p>
    <w:p w14:paraId="1FDF32DF" w14:textId="77777777" w:rsidR="00B35A78" w:rsidRPr="00B87BF8" w:rsidRDefault="00B35A78" w:rsidP="00B35A78">
      <w:pPr>
        <w:spacing w:after="0" w:line="240" w:lineRule="auto"/>
        <w:jc w:val="both"/>
        <w:rPr>
          <w:rFonts w:ascii="Amelia Oblicua" w:hAnsi="Amelia Oblicua" w:cs="Arial"/>
        </w:rPr>
      </w:pPr>
    </w:p>
    <w:p w14:paraId="50AF5812"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Lo anterior derivado del oficio de solicitud de Información OIC-ACE-218/2022 del 18 de abril de 2022, en el cual se solicitó el expediente completo de la obra, recibiendo como respuesta oficio D/1599/2022 el 25 de abril de 2022 manifestando entregar el expediente, y del cual se identificó la falta del documento correspondiente al permiso de construcción.</w:t>
      </w:r>
    </w:p>
    <w:p w14:paraId="71D29A2E" w14:textId="77777777" w:rsidR="00B35A78" w:rsidRPr="00B87BF8" w:rsidRDefault="00B35A78" w:rsidP="00B35A78">
      <w:pPr>
        <w:spacing w:after="0" w:line="240" w:lineRule="auto"/>
        <w:jc w:val="both"/>
        <w:rPr>
          <w:rFonts w:ascii="Amelia Oblicua" w:hAnsi="Amelia Oblicua" w:cs="Arial"/>
        </w:rPr>
      </w:pPr>
    </w:p>
    <w:p w14:paraId="3771C947"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Posteriormente mediante oficio OIC-ACE-329/2022 del 06 de mayo de 2022 se solicitaron los permisos, licencias, derechos de bancos de materiales, propiedad o derechos de propiedad, derechos de vía, expropiación, etc., recibiendo respuesta mediante oficio número D/1905/2022 el 12 mayo de 2022, en el cual manifiestan hacer la entrega del permiso de construcción, sin embargo, al revisar el documento se identificó que. revisó el permiso de construcción referido siendo este oficio número AUTL/0146-A/21 emitido por el Departamento de Tramites y licencias de la Subdirección de Administración Urbana de la Dirección de Desarrollo Urbano y Ecológico del 17 de noviembre de 2021 mediante el cual informan no tener inconveniente en la realización de las obras según relación anexa, en estas no se incluye la obra en revisión denominada Rehabilitación con mortero asfáltico en calles y avenidas de la colonia Los Pinos de la ciudad de Chihuahua.</w:t>
      </w:r>
    </w:p>
    <w:p w14:paraId="2343784B" w14:textId="77777777" w:rsidR="00B35A78" w:rsidRPr="00B87BF8" w:rsidRDefault="00B35A78" w:rsidP="00B35A78">
      <w:pPr>
        <w:spacing w:after="0" w:line="240" w:lineRule="auto"/>
        <w:jc w:val="both"/>
        <w:rPr>
          <w:rFonts w:ascii="Amelia Oblicua" w:hAnsi="Amelia Oblicua" w:cs="Arial"/>
        </w:rPr>
      </w:pPr>
    </w:p>
    <w:p w14:paraId="6E6AA45E" w14:textId="2AB6464F"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 xml:space="preserve">Finalmente, el 17 de junio de 2022 mediante oficio OIC-ACE-425/2022 se solicitó nuevamente el permiso de Construcción, recibiendo respuesta número D/2812/2022 el 23 de junio de 2022, de la </w:t>
      </w:r>
      <w:r w:rsidR="00B07466" w:rsidRPr="00B87BF8">
        <w:rPr>
          <w:rFonts w:ascii="Amelia Oblicua" w:hAnsi="Amelia Oblicua" w:cs="Arial"/>
        </w:rPr>
        <w:t xml:space="preserve">Dirección de Obras Publicas </w:t>
      </w:r>
      <w:r w:rsidRPr="00B87BF8">
        <w:rPr>
          <w:rFonts w:ascii="Amelia Oblicua" w:hAnsi="Amelia Oblicua" w:cs="Arial"/>
        </w:rPr>
        <w:t>en el cual refiere entregar el permiso de construcción, sin embargo, el documento no fue entregado.</w:t>
      </w:r>
    </w:p>
    <w:p w14:paraId="0C30A329" w14:textId="77777777" w:rsidR="00B35A78" w:rsidRPr="00B87BF8" w:rsidRDefault="00B35A78" w:rsidP="00B35A78">
      <w:pPr>
        <w:spacing w:after="0" w:line="240" w:lineRule="auto"/>
        <w:jc w:val="both"/>
        <w:rPr>
          <w:rFonts w:ascii="Amelia Oblicua" w:hAnsi="Amelia Oblicua" w:cs="Arial"/>
        </w:rPr>
      </w:pPr>
    </w:p>
    <w:p w14:paraId="40F01CDC"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Del análisis a las respuestas del Ente a las solicitudes de información y la documentación entregada a este Órgano Interno de Control se determinó que no se cuenta con el permiso de construcción, siendo deber del Ente Público desde la formulación de los programas anuales de obra pública considerar la obtención de permisos de construcción necesarios, previamente a la realización de los trabajos.</w:t>
      </w:r>
    </w:p>
    <w:p w14:paraId="568FE9E7" w14:textId="77777777" w:rsidR="00B35A78" w:rsidRPr="00B87BF8" w:rsidRDefault="00B35A78" w:rsidP="00B35A78">
      <w:pPr>
        <w:spacing w:after="0" w:line="240" w:lineRule="auto"/>
        <w:jc w:val="both"/>
        <w:rPr>
          <w:rFonts w:ascii="Amelia Oblicua" w:hAnsi="Amelia Oblicua" w:cs="Arial"/>
        </w:rPr>
      </w:pPr>
    </w:p>
    <w:p w14:paraId="7A5703B5" w14:textId="77777777" w:rsidR="00B35A78" w:rsidRPr="00B87BF8" w:rsidRDefault="00B35A78" w:rsidP="00B35A78">
      <w:pPr>
        <w:spacing w:after="0" w:line="240" w:lineRule="auto"/>
        <w:jc w:val="both"/>
        <w:rPr>
          <w:rFonts w:ascii="Amelia Oblicua" w:hAnsi="Amelia Oblicua" w:cs="Arial"/>
        </w:rPr>
      </w:pPr>
    </w:p>
    <w:p w14:paraId="67C74D9B" w14:textId="77777777" w:rsidR="003A16F7" w:rsidRPr="00B87BF8" w:rsidRDefault="003A16F7" w:rsidP="00B35A78">
      <w:pPr>
        <w:spacing w:after="0" w:line="240" w:lineRule="auto"/>
        <w:jc w:val="both"/>
        <w:rPr>
          <w:rFonts w:ascii="Amelia Oblicua" w:hAnsi="Amelia Oblicua" w:cs="Arial"/>
          <w:b/>
        </w:rPr>
      </w:pPr>
      <w:r w:rsidRPr="00B87BF8">
        <w:rPr>
          <w:rFonts w:ascii="Amelia Oblicua" w:hAnsi="Amelia Oblicua" w:cs="Arial"/>
          <w:b/>
        </w:rPr>
        <w:t>Acción:</w:t>
      </w:r>
    </w:p>
    <w:p w14:paraId="77363AC6" w14:textId="2F18DC47"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Preventiva:</w:t>
      </w:r>
    </w:p>
    <w:p w14:paraId="696263F5" w14:textId="77777777" w:rsidR="003A16F7" w:rsidRPr="00B87BF8" w:rsidRDefault="003A16F7" w:rsidP="00B35A78">
      <w:pPr>
        <w:spacing w:after="0" w:line="240" w:lineRule="auto"/>
        <w:jc w:val="both"/>
        <w:rPr>
          <w:rFonts w:ascii="Amelia Oblicua" w:hAnsi="Amelia Oblicua" w:cs="Arial"/>
        </w:rPr>
      </w:pPr>
    </w:p>
    <w:p w14:paraId="7679C03A" w14:textId="63F92DE4"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Realizar las acciones que permitan que previo al inicio de los trabajos se cuente el permiso de construcción, implementar los mecanismos internos que prevengan actos u omisiones que pudieran constituir responsabilidades administrativas, con fundamento en los artículos 3 fracciones I y III, 30 fracción II de los Lineamientos que Regulan los Procesos de Auditorías, Verificación, Visitas y/o Inspecciones del Órgano Interno de Control del Municipio de Chihuahua.</w:t>
      </w:r>
    </w:p>
    <w:p w14:paraId="37D06C7A" w14:textId="77777777" w:rsidR="00B35A78" w:rsidRPr="00B87BF8" w:rsidRDefault="00B35A78" w:rsidP="00B35A78">
      <w:pPr>
        <w:spacing w:after="0" w:line="240" w:lineRule="auto"/>
        <w:jc w:val="both"/>
        <w:rPr>
          <w:rFonts w:ascii="Amelia Oblicua" w:hAnsi="Amelia Oblicua" w:cs="Arial"/>
        </w:rPr>
      </w:pPr>
    </w:p>
    <w:p w14:paraId="2009E7CD" w14:textId="2004C080" w:rsidR="00B35A78" w:rsidRPr="00B87BF8" w:rsidRDefault="00B35A78" w:rsidP="00B35A78">
      <w:pPr>
        <w:spacing w:after="0" w:line="240" w:lineRule="auto"/>
        <w:jc w:val="both"/>
        <w:rPr>
          <w:rFonts w:ascii="Amelia Oblicua" w:hAnsi="Amelia Oblicua" w:cs="Arial"/>
          <w:iCs/>
        </w:rPr>
      </w:pPr>
    </w:p>
    <w:p w14:paraId="32CD1715" w14:textId="77777777" w:rsidR="00BF61A8" w:rsidRPr="00BF61A8" w:rsidRDefault="00BF61A8" w:rsidP="00B35A78">
      <w:pPr>
        <w:spacing w:after="0" w:line="240" w:lineRule="auto"/>
        <w:jc w:val="both"/>
        <w:rPr>
          <w:rFonts w:ascii="Amelia Oblicua" w:hAnsi="Amelia Oblicua" w:cs="Arial"/>
          <w:b/>
          <w:i/>
          <w:iCs/>
          <w:color w:val="0070C0"/>
        </w:rPr>
      </w:pPr>
      <w:r w:rsidRPr="00BF61A8">
        <w:rPr>
          <w:rFonts w:ascii="Amelia Oblicua" w:hAnsi="Amelia Oblicua" w:cs="Arial"/>
          <w:b/>
          <w:i/>
          <w:iCs/>
          <w:color w:val="0070C0"/>
        </w:rPr>
        <w:lastRenderedPageBreak/>
        <w:t>Acción</w:t>
      </w:r>
    </w:p>
    <w:p w14:paraId="370E69C2" w14:textId="6BFBB7F5" w:rsidR="00B35A78" w:rsidRPr="00BF61A8" w:rsidRDefault="000A56D9" w:rsidP="00B35A78">
      <w:pPr>
        <w:spacing w:after="0" w:line="240" w:lineRule="auto"/>
        <w:jc w:val="both"/>
        <w:rPr>
          <w:rFonts w:ascii="Amelia Oblicua" w:hAnsi="Amelia Oblicua" w:cs="Arial"/>
          <w:i/>
          <w:iCs/>
          <w:color w:val="0070C0"/>
        </w:rPr>
      </w:pPr>
      <w:r w:rsidRPr="00BF61A8">
        <w:rPr>
          <w:rFonts w:ascii="Amelia Oblicua" w:hAnsi="Amelia Oblicua" w:cs="Arial"/>
          <w:b/>
          <w:i/>
          <w:iCs/>
          <w:color w:val="0070C0"/>
        </w:rPr>
        <w:t>Preventiva:</w:t>
      </w:r>
    </w:p>
    <w:p w14:paraId="3EFBF97D" w14:textId="77777777" w:rsidR="00B35A78" w:rsidRPr="00BF61A8" w:rsidRDefault="00B35A78" w:rsidP="00B35A78">
      <w:pPr>
        <w:spacing w:after="0" w:line="240" w:lineRule="auto"/>
        <w:jc w:val="both"/>
        <w:rPr>
          <w:rFonts w:ascii="Amelia Oblicua" w:hAnsi="Amelia Oblicua" w:cs="Arial"/>
          <w:i/>
          <w:iCs/>
          <w:color w:val="0070C0"/>
        </w:rPr>
      </w:pPr>
    </w:p>
    <w:p w14:paraId="3A32164A" w14:textId="0F7F3F5F" w:rsidR="003A16F7" w:rsidRPr="00BF61A8" w:rsidRDefault="003A16F7" w:rsidP="003A16F7">
      <w:pPr>
        <w:spacing w:after="0" w:line="240" w:lineRule="auto"/>
        <w:jc w:val="both"/>
        <w:rPr>
          <w:rFonts w:ascii="Amelia Oblicua" w:hAnsi="Amelia Oblicua" w:cs="Arial"/>
          <w:i/>
          <w:iCs/>
          <w:color w:val="0070C0"/>
          <w:highlight w:val="yellow"/>
        </w:rPr>
      </w:pPr>
      <w:r w:rsidRPr="00BF61A8">
        <w:rPr>
          <w:rFonts w:ascii="Amelia Oblicua" w:hAnsi="Amelia Oblicua" w:cs="Arial"/>
          <w:i/>
          <w:iCs/>
          <w:color w:val="0070C0"/>
        </w:rPr>
        <w:t>En respuesta al presente hallazgo la Dirección manifiesta que en la elaboración de nuevos expedientes técnicos de obra, este contendrá el listado de expedientes seleccionados para su autorización en materia de permiso de construcción e impactos ambientales por lo que se hace entrega de copia certificada de los oficios D-3985/2022 en donde se solicita por parte de la esta dirección las modificaciones en el Sistema Helios, así como oficios de fechas 20 de septiembre y 11 de noviembre en el cual el contratista E-SAPCO SOFTWARE, S.A. DE C.V., hace entrega de las actualizaciones al Programa Helios, así mismo video certificado donde se acredita que las actualizaciones se encuentran funcionando en dicho programa.</w:t>
      </w:r>
    </w:p>
    <w:p w14:paraId="7CFC1F2B" w14:textId="77777777" w:rsidR="003A16F7" w:rsidRPr="00BF61A8" w:rsidRDefault="003A16F7" w:rsidP="00B35A78">
      <w:pPr>
        <w:spacing w:after="0" w:line="240" w:lineRule="auto"/>
        <w:jc w:val="both"/>
        <w:rPr>
          <w:rFonts w:ascii="Amelia Oblicua" w:hAnsi="Amelia Oblicua" w:cs="Arial"/>
          <w:i/>
          <w:iCs/>
          <w:color w:val="0070C0"/>
        </w:rPr>
      </w:pPr>
    </w:p>
    <w:p w14:paraId="7A10BBBB" w14:textId="77777777" w:rsidR="00A316E8" w:rsidRPr="00BF61A8" w:rsidRDefault="00A316E8" w:rsidP="00A316E8">
      <w:pPr>
        <w:spacing w:after="0" w:line="240" w:lineRule="auto"/>
        <w:jc w:val="both"/>
        <w:rPr>
          <w:rFonts w:ascii="Amelia Oblicua" w:hAnsi="Amelia Oblicua" w:cs="Arial"/>
          <w:i/>
          <w:iCs/>
          <w:color w:val="0070C0"/>
        </w:rPr>
      </w:pPr>
      <w:r w:rsidRPr="00BF61A8">
        <w:rPr>
          <w:rFonts w:ascii="Amelia Oblicua" w:hAnsi="Amelia Oblicua" w:cs="Arial"/>
          <w:i/>
          <w:iCs/>
          <w:color w:val="0070C0"/>
        </w:rPr>
        <w:t>De igual forma se hace entrega del formato que se ha implementado (Check List) para la revisión de los documentos que establece la normatividad aplicable para la integración de expediente técnico, el inicio del proceso de contratación, la propia contratación y ejecución del contrato, incluyendo información y/o requisitos de las estimaciones, ajuste de costos, convenios, suspensión, terminación anticipada, rescisión, así como de la terminación de los trabajos.</w:t>
      </w:r>
    </w:p>
    <w:p w14:paraId="6EFEFDD3" w14:textId="77777777" w:rsidR="00A316E8" w:rsidRPr="00BF61A8" w:rsidRDefault="00A316E8" w:rsidP="00A316E8">
      <w:pPr>
        <w:spacing w:after="0" w:line="240" w:lineRule="auto"/>
        <w:jc w:val="both"/>
        <w:rPr>
          <w:rFonts w:ascii="Amelia Oblicua" w:hAnsi="Amelia Oblicua" w:cs="Arial"/>
          <w:i/>
          <w:iCs/>
          <w:color w:val="0070C0"/>
        </w:rPr>
      </w:pPr>
    </w:p>
    <w:p w14:paraId="75016DB2" w14:textId="77777777" w:rsidR="00B35A78" w:rsidRPr="00BF61A8" w:rsidRDefault="00B35A78" w:rsidP="00BF61A8">
      <w:pPr>
        <w:rPr>
          <w:rFonts w:ascii="Amelia Oblicua" w:hAnsi="Amelia Oblicua"/>
          <w:u w:val="single"/>
        </w:rPr>
      </w:pPr>
    </w:p>
    <w:p w14:paraId="52DA4B1C" w14:textId="77777777" w:rsidR="00B35A78" w:rsidRPr="00BF61A8" w:rsidRDefault="00B35A78" w:rsidP="00BF61A8">
      <w:pPr>
        <w:rPr>
          <w:rFonts w:ascii="Amelia Oblicua" w:hAnsi="Amelia Oblicua"/>
          <w:u w:val="single"/>
        </w:rPr>
      </w:pPr>
      <w:r w:rsidRPr="00BF61A8">
        <w:rPr>
          <w:rFonts w:ascii="Amelia Oblicua" w:hAnsi="Amelia Oblicua"/>
          <w:u w:val="single"/>
        </w:rPr>
        <w:t>Hallazgo 50</w:t>
      </w:r>
      <w:r w:rsidRPr="00BF61A8">
        <w:rPr>
          <w:rFonts w:ascii="Amelia Oblicua" w:hAnsi="Amelia Oblicua"/>
          <w:u w:val="single"/>
        </w:rPr>
        <w:tab/>
        <w:t>Falta la autorización en materia de impacto ambiental.</w:t>
      </w:r>
    </w:p>
    <w:p w14:paraId="45FE3CF0" w14:textId="77777777" w:rsidR="00BF61A8" w:rsidRPr="00BF61A8" w:rsidRDefault="00BF61A8" w:rsidP="00BF61A8">
      <w:pPr>
        <w:rPr>
          <w:rFonts w:ascii="Amelia Oblicua" w:hAnsi="Amelia Oblicua"/>
          <w:u w:val="single"/>
        </w:rPr>
      </w:pPr>
    </w:p>
    <w:p w14:paraId="1B805E58" w14:textId="45749F20"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Se observó que no cuenta con la autorización en materia de impacto ambiental, previo al inicio de los trabajos emitida la Secretaría de Desarrollo Urbano y Ecología del Poder Ejecutivo del Estado la autoridad con atribuciones en la materia.</w:t>
      </w:r>
    </w:p>
    <w:p w14:paraId="26B02266" w14:textId="77777777" w:rsidR="00B35A78" w:rsidRPr="00B87BF8" w:rsidRDefault="00B35A78" w:rsidP="00B35A78">
      <w:pPr>
        <w:spacing w:after="0" w:line="240" w:lineRule="auto"/>
        <w:jc w:val="both"/>
        <w:rPr>
          <w:rFonts w:ascii="Amelia Oblicua" w:hAnsi="Amelia Oblicua" w:cs="Arial"/>
        </w:rPr>
      </w:pPr>
    </w:p>
    <w:p w14:paraId="4E246105"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Lo anterior derivado del oficio de solicitud de Información OIC-ACE-218/2022 del 18 de abril de 2022, en el cual se solicitó el expediente completo de la obra, recibiendo como respuesta oficio D/1599/2022 el 25 de abril de 2022 manifestando entregar el expediente, y del cual se identificó la falta la autorización en materia de impacto ambiental.</w:t>
      </w:r>
    </w:p>
    <w:p w14:paraId="64AADEF8" w14:textId="77777777" w:rsidR="00B35A78" w:rsidRPr="00B87BF8" w:rsidRDefault="00B35A78" w:rsidP="00B35A78">
      <w:pPr>
        <w:spacing w:after="0" w:line="240" w:lineRule="auto"/>
        <w:jc w:val="both"/>
        <w:rPr>
          <w:rFonts w:ascii="Amelia Oblicua" w:hAnsi="Amelia Oblicua" w:cs="Arial"/>
        </w:rPr>
      </w:pPr>
    </w:p>
    <w:p w14:paraId="0A38CE5A"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Con base en lo anterior mediante oficio OIC-ACE-329/2022 el 06 de mayo de 2022 se requirió la autorización en materia ambiental emitido por la Secretaría de Desarrollo Urbano y Ecología del Poder Ejecutivo del Estado del cual se recibió respuesta número D1905/2022 del 12 de mayo de 2022 en el cual manifiesta proporcionarla, sin embargo, esta no se anexaba.</w:t>
      </w:r>
    </w:p>
    <w:p w14:paraId="405108A5" w14:textId="77777777" w:rsidR="00B35A78" w:rsidRPr="00B87BF8" w:rsidRDefault="00B35A78" w:rsidP="00B35A78">
      <w:pPr>
        <w:spacing w:after="0" w:line="240" w:lineRule="auto"/>
        <w:jc w:val="both"/>
        <w:rPr>
          <w:rFonts w:ascii="Amelia Oblicua" w:hAnsi="Amelia Oblicua" w:cs="Arial"/>
        </w:rPr>
      </w:pPr>
    </w:p>
    <w:p w14:paraId="7FC57363"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 xml:space="preserve">De lo anterior se observó el incumplimiento del Ente Público al no contar con la autorización en materia de impacto ambiental, previo al inicio de los trabajos emitida la Secretaría de Desarrollo Urbano y Ecología del Poder Ejecutivo del Estado la autoridad con atribuciones en la materia contraponiendo lo establecido en la Ley de Equilibrio Ecológico y Protección al Ambiente del Estado de Chihuahua que establece que quienes realicen obras o actividades públicas o privadas, que puedan causar desequilibrios ecológicos o rebasar los límites y condiciones señalados en las </w:t>
      </w:r>
      <w:r w:rsidRPr="00B87BF8">
        <w:rPr>
          <w:rFonts w:ascii="Amelia Oblicua" w:hAnsi="Amelia Oblicua" w:cs="Arial"/>
        </w:rPr>
        <w:lastRenderedPageBreak/>
        <w:t>disposiciones aplicables, deberán solicitar a la Secretaría, previo al inicio de estas, la autorización en materia de impacto ambiental, o en su caso los Municipios, previo convenio suscrito con el Gobierno del Estado, a través de la Secretaría, podrán asumir las facultades de evaluar el impacto ambiental, en el ámbito de su jurisdicción territorial, de las obras o actividades establecidas en los listados anexos a dicho convenio, mismo que deberá ser publicado en el Periódico Oficial del Estado, y en relación al artículo 8 fracción IX de la Ley de Equilibrio Ecológico y Protección al Ambiente del Estado de Chihuahua de la cual se desprende que el otorgamiento de las autorizaciones para el uso del suelo y de las licencias de construcción u operación, dependiendo del resultado satisfactorio de la evaluación de impacto ambiental, en el caso de proyectos de obras, acciones y servicios que se mencionan en la Ley de Equilibrio Ecológico y Protección al Ambiente del Estado de Chihuahua y en Incumplimiento lo establecido en el Convenio de concertación en materia de Impacto Ambiental que se celebró el 17 de abril de 2019 entre el Gobierno del Estado de Chihuahua por conducto de la Secretaría de Desarrollo Urbano y Ecología con el Municipio de Chihuahua y publicado el 15 de agosto de 2020 en el Periódico Oficial del Estado, toda vez que la obra en mención no es competencia del Municipio según el listado de obras y actividades establecidas en la Cláusula PRIMERA.</w:t>
      </w:r>
    </w:p>
    <w:p w14:paraId="54E887D0" w14:textId="77777777" w:rsidR="00B35A78" w:rsidRPr="00B87BF8" w:rsidRDefault="00B35A78" w:rsidP="00B35A78">
      <w:pPr>
        <w:spacing w:after="0" w:line="240" w:lineRule="auto"/>
        <w:jc w:val="both"/>
        <w:rPr>
          <w:rFonts w:ascii="Amelia Oblicua" w:hAnsi="Amelia Oblicua" w:cs="Arial"/>
        </w:rPr>
      </w:pPr>
    </w:p>
    <w:p w14:paraId="77AF114C"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Incumplimiento además en la obligación del Ente Público de considerar los efectos sobre el medio ambiente, desde la óptica de la sustentabilidad y la sostenibilidad, que pueda causar la ejecución de las obras públicas con sustento en la evaluación de impacto ambiental prevista por la Ley de Equilibrio Ecológico y Protección al Ambiente del Estado de Chihuahua contraviniendo además en las funciones que le corresponden a la residencia de obra de vigilar, previo al inicio de los trabajos se consideraren los efectos sobre el medio ambiente, desde la óptica de la sustentabilidad y la sostenibilidad, que pueda causar la ejecución de las obras públicas con sustento en la evaluación de impacto ambiental prevista por la Ley de Equilibrio Ecológico y Protección al Ambiente del Estado de Chihuahua.</w:t>
      </w:r>
    </w:p>
    <w:p w14:paraId="12378F8B" w14:textId="77777777" w:rsidR="00B35A78" w:rsidRPr="00B87BF8" w:rsidRDefault="00B35A78" w:rsidP="00B35A78">
      <w:pPr>
        <w:spacing w:after="0" w:line="240" w:lineRule="auto"/>
        <w:jc w:val="both"/>
        <w:rPr>
          <w:rFonts w:ascii="Amelia Oblicua" w:hAnsi="Amelia Oblicua" w:cs="Arial"/>
        </w:rPr>
      </w:pPr>
    </w:p>
    <w:p w14:paraId="5A511025" w14:textId="77777777" w:rsidR="00B35A78" w:rsidRPr="00B87BF8" w:rsidRDefault="00B35A78" w:rsidP="00B35A78">
      <w:pPr>
        <w:spacing w:after="0" w:line="240" w:lineRule="auto"/>
        <w:jc w:val="both"/>
        <w:rPr>
          <w:rFonts w:ascii="Amelia Oblicua" w:hAnsi="Amelia Oblicua" w:cs="Arial"/>
        </w:rPr>
      </w:pPr>
    </w:p>
    <w:p w14:paraId="72E54B75" w14:textId="4E1CCEDC"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Acción:</w:t>
      </w:r>
    </w:p>
    <w:p w14:paraId="618CB68C" w14:textId="77777777" w:rsidR="00B35A78" w:rsidRPr="00B87BF8" w:rsidRDefault="00B35A78" w:rsidP="00B35A78">
      <w:pPr>
        <w:spacing w:after="0" w:line="240" w:lineRule="auto"/>
        <w:jc w:val="both"/>
        <w:rPr>
          <w:rFonts w:ascii="Amelia Oblicua" w:hAnsi="Amelia Oblicua" w:cs="Arial"/>
        </w:rPr>
      </w:pPr>
    </w:p>
    <w:p w14:paraId="6E43FA30" w14:textId="1235E4C0"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Correctiva:</w:t>
      </w:r>
    </w:p>
    <w:p w14:paraId="40E201C4"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Que el ente presente la documentación y argumentos que considere conveniente para para aclarar el hallazgo y/o proponer acciones inmediatas de solución a los hechos observados con fundamento en los artículos 3 fracciones I y II 30 fracción I de los Lineamientos que Regulan los Procesos de Auditorías, Verificación, Visitas y/o Inspecciones del Órgano Interno de Control del Municipio de Chihuahua.</w:t>
      </w:r>
    </w:p>
    <w:p w14:paraId="396A9FA2" w14:textId="77777777" w:rsidR="00B35A78" w:rsidRPr="00B87BF8" w:rsidRDefault="00B35A78" w:rsidP="00B35A78">
      <w:pPr>
        <w:spacing w:after="0" w:line="240" w:lineRule="auto"/>
        <w:jc w:val="both"/>
        <w:rPr>
          <w:rFonts w:ascii="Amelia Oblicua" w:hAnsi="Amelia Oblicua" w:cs="Arial"/>
        </w:rPr>
      </w:pPr>
    </w:p>
    <w:p w14:paraId="4A7AE51D" w14:textId="49FAC9DC"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Preventiva:</w:t>
      </w:r>
    </w:p>
    <w:p w14:paraId="67B46C83"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Gestionar las autorizaciones en materia ambiental con los entes facultados previo al inicio de los trabajos, así como implementar los mecanismos internos que prevengan actos u omisiones que pudieran constituir responsabilidades administrativas, con fundamento en los artículos 3 fracciones I y III, 30 fracción II de los Lineamientos que Regulan los Procesos de Auditorías, Verificación, Visitas y/o Inspecciones del Órgano Interno de Control del Municipio de Chihuahua.</w:t>
      </w:r>
    </w:p>
    <w:p w14:paraId="0FB3DBC6" w14:textId="77777777" w:rsidR="00B35A78" w:rsidRPr="00B87BF8" w:rsidRDefault="00B35A78" w:rsidP="00B35A78">
      <w:pPr>
        <w:spacing w:after="0" w:line="240" w:lineRule="auto"/>
        <w:jc w:val="both"/>
        <w:rPr>
          <w:rFonts w:ascii="Amelia Oblicua" w:hAnsi="Amelia Oblicua" w:cs="Arial"/>
        </w:rPr>
      </w:pPr>
    </w:p>
    <w:p w14:paraId="75F9910E" w14:textId="77777777" w:rsidR="00BF61A8" w:rsidRDefault="00BF61A8" w:rsidP="006F16E2">
      <w:pPr>
        <w:spacing w:after="0" w:line="240" w:lineRule="auto"/>
        <w:jc w:val="both"/>
        <w:rPr>
          <w:rFonts w:ascii="Amelia Oblicua" w:hAnsi="Amelia Oblicua" w:cs="Arial"/>
          <w:b/>
          <w:color w:val="0070C0"/>
        </w:rPr>
      </w:pPr>
    </w:p>
    <w:p w14:paraId="209666A0" w14:textId="7FA848B0" w:rsidR="006F16E2" w:rsidRPr="00BF61A8" w:rsidRDefault="006F16E2" w:rsidP="006F16E2">
      <w:pPr>
        <w:spacing w:after="0" w:line="240" w:lineRule="auto"/>
        <w:jc w:val="both"/>
        <w:rPr>
          <w:rFonts w:ascii="Amelia Oblicua" w:hAnsi="Amelia Oblicua" w:cs="Arial"/>
          <w:i/>
          <w:color w:val="0070C0"/>
        </w:rPr>
      </w:pPr>
      <w:r w:rsidRPr="00BF61A8">
        <w:rPr>
          <w:rFonts w:ascii="Amelia Oblicua" w:hAnsi="Amelia Oblicua" w:cs="Arial"/>
          <w:b/>
          <w:i/>
          <w:color w:val="0070C0"/>
        </w:rPr>
        <w:t>Acción:</w:t>
      </w:r>
    </w:p>
    <w:p w14:paraId="2579F2BC" w14:textId="77777777" w:rsidR="006F16E2" w:rsidRPr="00BF61A8" w:rsidRDefault="006F16E2" w:rsidP="006F16E2">
      <w:pPr>
        <w:spacing w:after="0" w:line="240" w:lineRule="auto"/>
        <w:jc w:val="both"/>
        <w:rPr>
          <w:rFonts w:ascii="Amelia Oblicua" w:hAnsi="Amelia Oblicua" w:cs="Arial"/>
          <w:i/>
          <w:color w:val="0070C0"/>
        </w:rPr>
      </w:pPr>
      <w:r w:rsidRPr="00BF61A8">
        <w:rPr>
          <w:rFonts w:ascii="Amelia Oblicua" w:hAnsi="Amelia Oblicua" w:cs="Arial"/>
          <w:b/>
          <w:i/>
          <w:color w:val="0070C0"/>
        </w:rPr>
        <w:t>Correctiva:</w:t>
      </w:r>
    </w:p>
    <w:p w14:paraId="2964C7C3" w14:textId="50B14759" w:rsidR="00B35A78" w:rsidRPr="00BF61A8" w:rsidRDefault="00B35A78" w:rsidP="00B35A78">
      <w:pPr>
        <w:spacing w:after="0" w:line="240" w:lineRule="auto"/>
        <w:jc w:val="both"/>
        <w:rPr>
          <w:rFonts w:ascii="Amelia Oblicua" w:hAnsi="Amelia Oblicua" w:cs="Arial"/>
          <w:i/>
          <w:iCs/>
        </w:rPr>
      </w:pPr>
    </w:p>
    <w:p w14:paraId="60A39950" w14:textId="2677CDE9" w:rsidR="00461BAC" w:rsidRPr="00BF61A8" w:rsidRDefault="0005617E" w:rsidP="00461BAC">
      <w:pPr>
        <w:spacing w:after="0" w:line="240" w:lineRule="auto"/>
        <w:jc w:val="both"/>
        <w:rPr>
          <w:rFonts w:ascii="Amelia Oblicua" w:hAnsi="Amelia Oblicua" w:cs="Arial"/>
          <w:i/>
          <w:iCs/>
          <w:color w:val="0070C0"/>
        </w:rPr>
      </w:pPr>
      <w:r w:rsidRPr="00BF61A8">
        <w:rPr>
          <w:rFonts w:ascii="Amelia Oblicua" w:hAnsi="Amelia Oblicua" w:cs="Arial"/>
          <w:i/>
          <w:iCs/>
          <w:color w:val="0070C0"/>
        </w:rPr>
        <w:t>En respuesta a la observación s</w:t>
      </w:r>
      <w:r w:rsidR="00461BAC" w:rsidRPr="00BF61A8">
        <w:rPr>
          <w:rFonts w:ascii="Amelia Oblicua" w:hAnsi="Amelia Oblicua" w:cs="Arial"/>
          <w:i/>
          <w:iCs/>
          <w:color w:val="0070C0"/>
        </w:rPr>
        <w:t>e hace entrega del</w:t>
      </w:r>
      <w:r w:rsidR="00461BAC" w:rsidRPr="00BF61A8">
        <w:rPr>
          <w:rFonts w:ascii="Amelia Oblicua" w:hAnsi="Amelia Oblicua" w:cs="Arial"/>
          <w:b/>
          <w:i/>
          <w:iCs/>
          <w:color w:val="0070C0"/>
        </w:rPr>
        <w:t xml:space="preserve"> oficio SEPA </w:t>
      </w:r>
      <w:r w:rsidR="00461BAC" w:rsidRPr="00BF61A8">
        <w:rPr>
          <w:rFonts w:ascii="Amelia Oblicua" w:hAnsi="Amelia Oblicua" w:cs="Arial"/>
          <w:i/>
          <w:iCs/>
          <w:color w:val="0070C0"/>
        </w:rPr>
        <w:t xml:space="preserve">1261/2021 que emitió la Dirección de Desarrollo Urbano y Ecología del Municipio de Chihuahua en el cual manifiesta </w:t>
      </w:r>
      <w:r w:rsidR="00461BAC" w:rsidRPr="00BF61A8">
        <w:rPr>
          <w:rFonts w:ascii="Amelia Oblicua" w:hAnsi="Amelia Oblicua" w:cs="Arial"/>
          <w:b/>
          <w:i/>
          <w:iCs/>
          <w:color w:val="0070C0"/>
          <w:u w:val="single"/>
        </w:rPr>
        <w:t>que esta obra no requiere someterse a evaluación en materia de impacto ambiental,</w:t>
      </w:r>
      <w:r w:rsidR="00461BAC" w:rsidRPr="00BF61A8">
        <w:rPr>
          <w:rFonts w:ascii="Amelia Oblicua" w:hAnsi="Amelia Oblicua" w:cs="Arial"/>
          <w:i/>
          <w:iCs/>
          <w:color w:val="0070C0"/>
        </w:rPr>
        <w:t xml:space="preserve"> lo anterior de conformidad con los artículos 8 y 42 de la Ley de Equilibrio Ecológico y Protección al Ambiente del Estado de Chihuahua, siendo esta </w:t>
      </w:r>
      <w:r w:rsidR="00461BAC" w:rsidRPr="00BF61A8">
        <w:rPr>
          <w:rFonts w:ascii="Amelia Oblicua" w:hAnsi="Amelia Oblicua" w:cs="Arial"/>
          <w:i/>
          <w:iCs/>
          <w:color w:val="0070C0"/>
          <w:u w:val="single"/>
        </w:rPr>
        <w:t>Ente el facultado para determinar esta resolución de que no requiere de evaluación en materia de impacto ambiental</w:t>
      </w:r>
      <w:r w:rsidR="00461BAC" w:rsidRPr="00BF61A8">
        <w:rPr>
          <w:rFonts w:ascii="Amelia Oblicua" w:hAnsi="Amelia Oblicua" w:cs="Arial"/>
          <w:i/>
          <w:iCs/>
          <w:color w:val="0070C0"/>
        </w:rPr>
        <w:t xml:space="preserve">, ya que es el </w:t>
      </w:r>
      <w:r w:rsidR="00461BAC" w:rsidRPr="00BF61A8">
        <w:rPr>
          <w:rFonts w:ascii="Amelia Oblicua" w:hAnsi="Amelia Oblicua" w:cs="Arial"/>
          <w:i/>
          <w:iCs/>
          <w:color w:val="0070C0"/>
          <w:u w:val="single"/>
        </w:rPr>
        <w:t>ente  facultado para valorar si una obra causa o no desequilibrios ecológicos o rebasan los límites y condiciones señalados en las disposiciones aplicables</w:t>
      </w:r>
      <w:r w:rsidR="00461BAC" w:rsidRPr="00BF61A8">
        <w:rPr>
          <w:rFonts w:ascii="Amelia Oblicua" w:hAnsi="Amelia Oblicua" w:cs="Arial"/>
          <w:i/>
          <w:iCs/>
          <w:color w:val="0070C0"/>
        </w:rPr>
        <w:t xml:space="preserve">, lo anterior con fundamento al artículo 8º de la Ley General del Equilibrio Ecológico y la Protección al Ambiente y toda vez que dicha </w:t>
      </w:r>
      <w:r w:rsidR="00461BAC" w:rsidRPr="00BF61A8">
        <w:rPr>
          <w:rFonts w:ascii="Amelia Oblicua" w:hAnsi="Amelia Oblicua" w:cs="Arial"/>
          <w:i/>
          <w:iCs/>
          <w:color w:val="0070C0"/>
          <w:u w:val="single"/>
        </w:rPr>
        <w:t>obra no se encuentra enlistada dentro del artículo 42</w:t>
      </w:r>
      <w:r w:rsidR="00461BAC" w:rsidRPr="00BF61A8">
        <w:rPr>
          <w:rFonts w:ascii="Amelia Oblicua" w:hAnsi="Amelia Oblicua" w:cs="Arial"/>
          <w:i/>
          <w:iCs/>
          <w:color w:val="0070C0"/>
        </w:rPr>
        <w:t xml:space="preserve"> antes mencionado con fundamento en el artículos 8 y 42  de la  Ley  de Equilibrio Ecológico y Protección al Ambiente del Estado de Chihuahua que a la letra dicen:</w:t>
      </w:r>
    </w:p>
    <w:p w14:paraId="7F3D7736" w14:textId="77777777" w:rsidR="00461BAC" w:rsidRPr="00BF61A8" w:rsidRDefault="00461BAC" w:rsidP="00461BAC">
      <w:pPr>
        <w:spacing w:after="0" w:line="240" w:lineRule="auto"/>
        <w:jc w:val="both"/>
        <w:rPr>
          <w:rFonts w:ascii="Amelia Oblicua" w:hAnsi="Amelia Oblicua" w:cs="Arial"/>
          <w:i/>
          <w:iCs/>
          <w:color w:val="0070C0"/>
        </w:rPr>
      </w:pPr>
    </w:p>
    <w:p w14:paraId="74135B0F" w14:textId="77777777" w:rsidR="00461BAC" w:rsidRPr="00BF61A8" w:rsidRDefault="00461BAC" w:rsidP="00461BAC">
      <w:pPr>
        <w:spacing w:after="0" w:line="240" w:lineRule="auto"/>
        <w:jc w:val="both"/>
        <w:rPr>
          <w:rFonts w:ascii="Amelia Oblicua" w:hAnsi="Amelia Oblicua" w:cs="Arial"/>
          <w:i/>
          <w:iCs/>
          <w:color w:val="0070C0"/>
        </w:rPr>
      </w:pPr>
    </w:p>
    <w:p w14:paraId="259945D0" w14:textId="77777777" w:rsidR="00461BAC" w:rsidRPr="00BF61A8" w:rsidRDefault="00461BAC" w:rsidP="00461BAC">
      <w:pPr>
        <w:overflowPunct w:val="0"/>
        <w:autoSpaceDE w:val="0"/>
        <w:autoSpaceDN w:val="0"/>
        <w:adjustRightInd w:val="0"/>
        <w:jc w:val="both"/>
        <w:textAlignment w:val="baseline"/>
        <w:rPr>
          <w:rFonts w:ascii="Amelia Oblicua" w:hAnsi="Amelia Oblicua" w:cs="Arial"/>
          <w:i/>
          <w:iCs/>
          <w:color w:val="0070C0"/>
        </w:rPr>
      </w:pPr>
      <w:r w:rsidRPr="00BF61A8">
        <w:rPr>
          <w:rFonts w:ascii="Amelia Oblicua" w:hAnsi="Amelia Oblicua" w:cs="Arial"/>
          <w:i/>
          <w:iCs/>
          <w:color w:val="0070C0"/>
        </w:rPr>
        <w:t>Artículo 8. Corresponde a los municipios de la Entidad, dentro de sus respectivas jurisdicciones:</w:t>
      </w:r>
    </w:p>
    <w:p w14:paraId="0417FDAE" w14:textId="77777777" w:rsidR="00461BAC" w:rsidRPr="00BF61A8" w:rsidRDefault="00461BAC" w:rsidP="00461BAC">
      <w:pPr>
        <w:overflowPunct w:val="0"/>
        <w:autoSpaceDE w:val="0"/>
        <w:autoSpaceDN w:val="0"/>
        <w:adjustRightInd w:val="0"/>
        <w:jc w:val="both"/>
        <w:textAlignment w:val="baseline"/>
        <w:rPr>
          <w:rFonts w:ascii="Amelia Oblicua" w:hAnsi="Amelia Oblicua" w:cs="Arial"/>
          <w:i/>
          <w:iCs/>
          <w:color w:val="0070C0"/>
        </w:rPr>
      </w:pPr>
    </w:p>
    <w:p w14:paraId="276BA9C5" w14:textId="77777777" w:rsidR="00461BAC" w:rsidRPr="00BF61A8" w:rsidRDefault="00461BAC" w:rsidP="00461BAC">
      <w:pPr>
        <w:numPr>
          <w:ilvl w:val="0"/>
          <w:numId w:val="25"/>
        </w:numPr>
        <w:overflowPunct w:val="0"/>
        <w:autoSpaceDE w:val="0"/>
        <w:autoSpaceDN w:val="0"/>
        <w:adjustRightInd w:val="0"/>
        <w:spacing w:after="0" w:line="240" w:lineRule="auto"/>
        <w:contextualSpacing/>
        <w:jc w:val="both"/>
        <w:textAlignment w:val="baseline"/>
        <w:rPr>
          <w:rFonts w:ascii="Amelia Oblicua" w:hAnsi="Amelia Oblicua" w:cs="Arial"/>
          <w:i/>
          <w:iCs/>
          <w:color w:val="0070C0"/>
        </w:rPr>
      </w:pPr>
      <w:r w:rsidRPr="00BF61A8">
        <w:rPr>
          <w:rFonts w:ascii="Amelia Oblicua" w:hAnsi="Amelia Oblicua" w:cs="Arial"/>
          <w:i/>
          <w:iCs/>
          <w:color w:val="0070C0"/>
        </w:rPr>
        <w:t xml:space="preserve"> </w:t>
      </w:r>
      <w:r w:rsidRPr="00BF61A8">
        <w:rPr>
          <w:rFonts w:ascii="Amelia Oblicua" w:hAnsi="Amelia Oblicua" w:cs="Arial"/>
          <w:i/>
          <w:iCs/>
          <w:color w:val="0070C0"/>
        </w:rPr>
        <w:tab/>
        <w:t>La formulación, conducción, evaluación, difusión e implementación  de la política ambiental del municipio, en congruencia con los que, en su caso, hubieren formulado la Federación y el Estado.</w:t>
      </w:r>
    </w:p>
    <w:p w14:paraId="685CAED3" w14:textId="77777777" w:rsidR="00461BAC" w:rsidRPr="00BF61A8" w:rsidRDefault="00461BAC" w:rsidP="00461BAC">
      <w:pPr>
        <w:ind w:left="1134" w:hanging="578"/>
        <w:contextualSpacing/>
        <w:jc w:val="both"/>
        <w:rPr>
          <w:rFonts w:ascii="Amelia Oblicua" w:hAnsi="Amelia Oblicua" w:cs="Arial"/>
          <w:i/>
          <w:iCs/>
          <w:color w:val="0070C0"/>
        </w:rPr>
      </w:pPr>
    </w:p>
    <w:p w14:paraId="46ABC0B3" w14:textId="77777777" w:rsidR="00461BAC" w:rsidRPr="00BF61A8" w:rsidRDefault="00461BAC" w:rsidP="00461BAC">
      <w:pPr>
        <w:numPr>
          <w:ilvl w:val="0"/>
          <w:numId w:val="25"/>
        </w:numPr>
        <w:overflowPunct w:val="0"/>
        <w:autoSpaceDE w:val="0"/>
        <w:autoSpaceDN w:val="0"/>
        <w:adjustRightInd w:val="0"/>
        <w:spacing w:after="0" w:line="240" w:lineRule="auto"/>
        <w:ind w:left="1134" w:hanging="578"/>
        <w:contextualSpacing/>
        <w:jc w:val="both"/>
        <w:textAlignment w:val="baseline"/>
        <w:rPr>
          <w:rFonts w:ascii="Amelia Oblicua" w:hAnsi="Amelia Oblicua" w:cs="Arial"/>
          <w:i/>
          <w:iCs/>
          <w:color w:val="0070C0"/>
        </w:rPr>
      </w:pPr>
      <w:r w:rsidRPr="00BF61A8">
        <w:rPr>
          <w:rFonts w:ascii="Amelia Oblicua" w:hAnsi="Amelia Oblicua" w:cs="Arial"/>
          <w:i/>
          <w:iCs/>
          <w:color w:val="0070C0"/>
        </w:rPr>
        <w:t>La aplicación de los instrumentos de la política ambiental previstos en esta Ley y la preservación, restauración y conservación del equilibrio ecológico en los ecosistemas y la protección al ambiente, que causen o puedan causar actividades que se realicen en sus respectivas circunscripciones territoriales, salvo cuando se trate de asuntos reservados a la Federación o al Estado.</w:t>
      </w:r>
    </w:p>
    <w:p w14:paraId="460C6A05" w14:textId="77777777" w:rsidR="00461BAC" w:rsidRPr="00BF61A8" w:rsidRDefault="00461BAC" w:rsidP="00461BAC">
      <w:pPr>
        <w:ind w:left="1134" w:hanging="578"/>
        <w:contextualSpacing/>
        <w:jc w:val="both"/>
        <w:rPr>
          <w:rFonts w:ascii="Amelia Oblicua" w:hAnsi="Amelia Oblicua" w:cs="Arial"/>
          <w:i/>
          <w:iCs/>
          <w:color w:val="0070C0"/>
        </w:rPr>
      </w:pPr>
    </w:p>
    <w:p w14:paraId="654C173C" w14:textId="77777777" w:rsidR="00461BAC" w:rsidRPr="00BF61A8" w:rsidRDefault="00461BAC" w:rsidP="00461BAC">
      <w:pPr>
        <w:numPr>
          <w:ilvl w:val="0"/>
          <w:numId w:val="25"/>
        </w:numPr>
        <w:overflowPunct w:val="0"/>
        <w:autoSpaceDE w:val="0"/>
        <w:autoSpaceDN w:val="0"/>
        <w:adjustRightInd w:val="0"/>
        <w:spacing w:after="0" w:line="240" w:lineRule="auto"/>
        <w:ind w:left="1134" w:hanging="578"/>
        <w:contextualSpacing/>
        <w:jc w:val="both"/>
        <w:textAlignment w:val="baseline"/>
        <w:rPr>
          <w:rFonts w:ascii="Amelia Oblicua" w:hAnsi="Amelia Oblicua" w:cs="Arial"/>
          <w:i/>
          <w:iCs/>
          <w:color w:val="0070C0"/>
        </w:rPr>
      </w:pPr>
      <w:r w:rsidRPr="00BF61A8">
        <w:rPr>
          <w:rFonts w:ascii="Amelia Oblicua" w:hAnsi="Amelia Oblicua" w:cs="Arial"/>
          <w:i/>
          <w:iCs/>
          <w:color w:val="0070C0"/>
        </w:rPr>
        <w:t>La prevención y control de emergencias ecológicas o gravedad de los desequilibrios ecológicos o daños al ambiente que no rebasen el territorio municipal o no hagan necesaria la participación del Gobierno Federal y del Estado.</w:t>
      </w:r>
    </w:p>
    <w:p w14:paraId="33243556" w14:textId="77777777" w:rsidR="00461BAC" w:rsidRPr="00BF61A8" w:rsidRDefault="00461BAC" w:rsidP="00461BAC">
      <w:pPr>
        <w:ind w:left="1134" w:hanging="578"/>
        <w:contextualSpacing/>
        <w:jc w:val="both"/>
        <w:rPr>
          <w:rFonts w:ascii="Amelia Oblicua" w:hAnsi="Amelia Oblicua" w:cs="Arial"/>
          <w:i/>
          <w:iCs/>
          <w:color w:val="0070C0"/>
        </w:rPr>
      </w:pPr>
    </w:p>
    <w:p w14:paraId="0F1EE43C" w14:textId="77777777" w:rsidR="00461BAC" w:rsidRPr="00BF61A8" w:rsidRDefault="00461BAC" w:rsidP="00461BAC">
      <w:pPr>
        <w:numPr>
          <w:ilvl w:val="0"/>
          <w:numId w:val="25"/>
        </w:numPr>
        <w:overflowPunct w:val="0"/>
        <w:autoSpaceDE w:val="0"/>
        <w:autoSpaceDN w:val="0"/>
        <w:adjustRightInd w:val="0"/>
        <w:spacing w:after="0" w:line="240" w:lineRule="auto"/>
        <w:ind w:left="1134" w:hanging="578"/>
        <w:contextualSpacing/>
        <w:jc w:val="both"/>
        <w:textAlignment w:val="baseline"/>
        <w:rPr>
          <w:rFonts w:ascii="Amelia Oblicua" w:hAnsi="Amelia Oblicua" w:cs="Arial"/>
          <w:i/>
          <w:iCs/>
          <w:color w:val="0070C0"/>
        </w:rPr>
      </w:pPr>
      <w:r w:rsidRPr="00BF61A8">
        <w:rPr>
          <w:rFonts w:ascii="Amelia Oblicua" w:hAnsi="Amelia Oblicua" w:cs="Arial"/>
          <w:i/>
          <w:iCs/>
          <w:color w:val="0070C0"/>
        </w:rPr>
        <w:t>La notificación inmediata al Estado, a los municipios aledaños y a aquellos que pudieran verse afectados, de los desastres naturales u otras situaciones de emergencia que puedan producir efectos nocivos súbitos en el medio ambiente.</w:t>
      </w:r>
    </w:p>
    <w:p w14:paraId="2F2689EB" w14:textId="77777777" w:rsidR="00461BAC" w:rsidRPr="00BF61A8" w:rsidRDefault="00461BAC" w:rsidP="00461BAC">
      <w:pPr>
        <w:ind w:left="1134" w:hanging="578"/>
        <w:contextualSpacing/>
        <w:jc w:val="both"/>
        <w:rPr>
          <w:rFonts w:ascii="Amelia Oblicua" w:hAnsi="Amelia Oblicua" w:cs="Arial"/>
          <w:i/>
          <w:iCs/>
          <w:color w:val="0070C0"/>
        </w:rPr>
      </w:pPr>
    </w:p>
    <w:p w14:paraId="7485D815" w14:textId="77777777" w:rsidR="00461BAC" w:rsidRPr="00BF61A8" w:rsidRDefault="00461BAC" w:rsidP="00461BAC">
      <w:pPr>
        <w:numPr>
          <w:ilvl w:val="0"/>
          <w:numId w:val="25"/>
        </w:numPr>
        <w:overflowPunct w:val="0"/>
        <w:autoSpaceDE w:val="0"/>
        <w:autoSpaceDN w:val="0"/>
        <w:adjustRightInd w:val="0"/>
        <w:spacing w:after="0" w:line="240" w:lineRule="auto"/>
        <w:ind w:left="1134" w:hanging="578"/>
        <w:contextualSpacing/>
        <w:jc w:val="both"/>
        <w:textAlignment w:val="baseline"/>
        <w:rPr>
          <w:rFonts w:ascii="Amelia Oblicua" w:hAnsi="Amelia Oblicua" w:cs="Arial"/>
          <w:i/>
          <w:iCs/>
          <w:color w:val="0070C0"/>
        </w:rPr>
      </w:pPr>
      <w:r w:rsidRPr="00BF61A8">
        <w:rPr>
          <w:rFonts w:ascii="Amelia Oblicua" w:hAnsi="Amelia Oblicua" w:cs="Arial"/>
          <w:i/>
          <w:iCs/>
          <w:color w:val="0070C0"/>
        </w:rPr>
        <w:t>Coadyuvar con los municipios al control de emergencias ecológicas o contingencias ambientales de manera inmediata.</w:t>
      </w:r>
    </w:p>
    <w:p w14:paraId="4DBF840E" w14:textId="77777777" w:rsidR="00461BAC" w:rsidRPr="00BF61A8" w:rsidRDefault="00461BAC" w:rsidP="00461BAC">
      <w:pPr>
        <w:ind w:left="1134" w:hanging="578"/>
        <w:contextualSpacing/>
        <w:jc w:val="both"/>
        <w:rPr>
          <w:rFonts w:ascii="Amelia Oblicua" w:hAnsi="Amelia Oblicua" w:cs="Arial"/>
          <w:i/>
          <w:iCs/>
          <w:color w:val="0070C0"/>
        </w:rPr>
      </w:pPr>
    </w:p>
    <w:p w14:paraId="4739F29D" w14:textId="77777777" w:rsidR="00461BAC" w:rsidRPr="00BF61A8" w:rsidRDefault="00461BAC" w:rsidP="00461BAC">
      <w:pPr>
        <w:numPr>
          <w:ilvl w:val="0"/>
          <w:numId w:val="25"/>
        </w:numPr>
        <w:overflowPunct w:val="0"/>
        <w:autoSpaceDE w:val="0"/>
        <w:autoSpaceDN w:val="0"/>
        <w:adjustRightInd w:val="0"/>
        <w:spacing w:after="0" w:line="240" w:lineRule="auto"/>
        <w:ind w:left="1134" w:hanging="578"/>
        <w:contextualSpacing/>
        <w:jc w:val="both"/>
        <w:textAlignment w:val="baseline"/>
        <w:rPr>
          <w:rFonts w:ascii="Amelia Oblicua" w:hAnsi="Amelia Oblicua" w:cs="Arial"/>
          <w:i/>
          <w:iCs/>
          <w:color w:val="0070C0"/>
        </w:rPr>
      </w:pPr>
      <w:r w:rsidRPr="00BF61A8">
        <w:rPr>
          <w:rFonts w:ascii="Amelia Oblicua" w:hAnsi="Amelia Oblicua" w:cs="Arial"/>
          <w:i/>
          <w:iCs/>
          <w:color w:val="0070C0"/>
        </w:rPr>
        <w:lastRenderedPageBreak/>
        <w:t>La promoción ante el Congreso del Estado de la declaración de áreas naturales protegidas de jurisdicción municipal, previo dictamen de procedencia emitido por la Secretaría y, en su caso, la administración de aquellas en coordinación con el Gobierno del Estado.</w:t>
      </w:r>
    </w:p>
    <w:p w14:paraId="151D4F99" w14:textId="77777777" w:rsidR="00461BAC" w:rsidRPr="00BF61A8" w:rsidRDefault="00461BAC" w:rsidP="00461BAC">
      <w:pPr>
        <w:ind w:left="1134" w:hanging="578"/>
        <w:contextualSpacing/>
        <w:jc w:val="both"/>
        <w:rPr>
          <w:rFonts w:ascii="Amelia Oblicua" w:hAnsi="Amelia Oblicua" w:cs="Arial"/>
          <w:i/>
          <w:iCs/>
          <w:color w:val="0070C0"/>
        </w:rPr>
      </w:pPr>
    </w:p>
    <w:p w14:paraId="20835CE7" w14:textId="77777777" w:rsidR="00461BAC" w:rsidRPr="00BF61A8" w:rsidRDefault="00461BAC" w:rsidP="00461BAC">
      <w:pPr>
        <w:numPr>
          <w:ilvl w:val="0"/>
          <w:numId w:val="25"/>
        </w:numPr>
        <w:overflowPunct w:val="0"/>
        <w:autoSpaceDE w:val="0"/>
        <w:autoSpaceDN w:val="0"/>
        <w:adjustRightInd w:val="0"/>
        <w:spacing w:after="0" w:line="240" w:lineRule="auto"/>
        <w:ind w:left="1134" w:hanging="578"/>
        <w:contextualSpacing/>
        <w:jc w:val="both"/>
        <w:textAlignment w:val="baseline"/>
        <w:rPr>
          <w:rFonts w:ascii="Amelia Oblicua" w:hAnsi="Amelia Oblicua" w:cs="Arial"/>
          <w:i/>
          <w:iCs/>
          <w:color w:val="0070C0"/>
        </w:rPr>
      </w:pPr>
      <w:r w:rsidRPr="00BF61A8">
        <w:rPr>
          <w:rFonts w:ascii="Amelia Oblicua" w:hAnsi="Amelia Oblicua" w:cs="Arial"/>
          <w:i/>
          <w:iCs/>
          <w:color w:val="0070C0"/>
        </w:rPr>
        <w:t>La prevención y control de la contaminación de la atmósfera, generada por fuentes fijas que funcionan como establecimientos mercantiles o de servicios, fuentes naturales, quemas y fuentes móviles, excepto del transporte federal.</w:t>
      </w:r>
    </w:p>
    <w:p w14:paraId="6A8FC5DC" w14:textId="77777777" w:rsidR="00461BAC" w:rsidRPr="00BF61A8" w:rsidRDefault="00461BAC" w:rsidP="00461BAC">
      <w:pPr>
        <w:ind w:left="1134" w:hanging="578"/>
        <w:contextualSpacing/>
        <w:jc w:val="both"/>
        <w:rPr>
          <w:rFonts w:ascii="Amelia Oblicua" w:hAnsi="Amelia Oblicua" w:cs="Arial"/>
          <w:i/>
          <w:iCs/>
          <w:color w:val="0070C0"/>
        </w:rPr>
      </w:pPr>
    </w:p>
    <w:p w14:paraId="28A66EC0" w14:textId="77777777" w:rsidR="00461BAC" w:rsidRPr="00BF61A8" w:rsidRDefault="00461BAC" w:rsidP="00461BAC">
      <w:pPr>
        <w:numPr>
          <w:ilvl w:val="0"/>
          <w:numId w:val="25"/>
        </w:numPr>
        <w:overflowPunct w:val="0"/>
        <w:autoSpaceDE w:val="0"/>
        <w:autoSpaceDN w:val="0"/>
        <w:adjustRightInd w:val="0"/>
        <w:spacing w:after="0" w:line="240" w:lineRule="auto"/>
        <w:ind w:left="1134" w:hanging="578"/>
        <w:contextualSpacing/>
        <w:jc w:val="both"/>
        <w:textAlignment w:val="baseline"/>
        <w:rPr>
          <w:rFonts w:ascii="Amelia Oblicua" w:hAnsi="Amelia Oblicua" w:cs="Arial"/>
          <w:i/>
          <w:iCs/>
          <w:color w:val="0070C0"/>
        </w:rPr>
      </w:pPr>
      <w:r w:rsidRPr="00BF61A8">
        <w:rPr>
          <w:rFonts w:ascii="Amelia Oblicua" w:hAnsi="Amelia Oblicua" w:cs="Arial"/>
          <w:i/>
          <w:iCs/>
          <w:color w:val="0070C0"/>
        </w:rPr>
        <w:t>La verificación del cumplimiento de las Normas Oficiales Mexicanas en materia ambiental y de las Normas Técnicas Ambientales, mediante el establecimiento y operación de sistemas de verificación, relativas a la emisión máxima permisible de contaminantes a la atmósfera, generada por fuentes fijas que funcionan como establecimientos mercantiles o de servicios.</w:t>
      </w:r>
    </w:p>
    <w:p w14:paraId="13F38FD3" w14:textId="77777777" w:rsidR="00461BAC" w:rsidRPr="00BF61A8" w:rsidRDefault="00461BAC" w:rsidP="00461BAC">
      <w:pPr>
        <w:ind w:left="1134" w:hanging="578"/>
        <w:contextualSpacing/>
        <w:jc w:val="both"/>
        <w:rPr>
          <w:rFonts w:ascii="Amelia Oblicua" w:hAnsi="Amelia Oblicua" w:cs="Arial"/>
          <w:i/>
          <w:iCs/>
          <w:color w:val="0070C0"/>
        </w:rPr>
      </w:pPr>
    </w:p>
    <w:p w14:paraId="01E13D7D" w14:textId="77777777" w:rsidR="00461BAC" w:rsidRPr="00BF61A8" w:rsidRDefault="00461BAC" w:rsidP="00461BAC">
      <w:pPr>
        <w:numPr>
          <w:ilvl w:val="0"/>
          <w:numId w:val="25"/>
        </w:numPr>
        <w:overflowPunct w:val="0"/>
        <w:autoSpaceDE w:val="0"/>
        <w:autoSpaceDN w:val="0"/>
        <w:adjustRightInd w:val="0"/>
        <w:spacing w:after="0" w:line="240" w:lineRule="auto"/>
        <w:ind w:left="1134" w:hanging="578"/>
        <w:contextualSpacing/>
        <w:jc w:val="both"/>
        <w:textAlignment w:val="baseline"/>
        <w:rPr>
          <w:rFonts w:ascii="Amelia Oblicua" w:hAnsi="Amelia Oblicua" w:cs="Arial"/>
          <w:i/>
          <w:iCs/>
          <w:color w:val="0070C0"/>
        </w:rPr>
      </w:pPr>
      <w:r w:rsidRPr="00BF61A8">
        <w:rPr>
          <w:rFonts w:ascii="Amelia Oblicua" w:hAnsi="Amelia Oblicua" w:cs="Arial"/>
          <w:i/>
          <w:iCs/>
          <w:color w:val="0070C0"/>
        </w:rPr>
        <w:t>Otorgamiento de las autorizaciones para el uso del suelo y de las licencias de construcción u operación, dependiendo del resultado satisfactorio de la evaluación de impacto ambiental, en el caso de proyectos de obras, acciones y servicios que se mencionan en esta Ley.</w:t>
      </w:r>
    </w:p>
    <w:p w14:paraId="3900A1DA" w14:textId="77777777" w:rsidR="00461BAC" w:rsidRPr="00BF61A8" w:rsidRDefault="00461BAC" w:rsidP="00461BAC">
      <w:pPr>
        <w:ind w:left="1134" w:hanging="578"/>
        <w:contextualSpacing/>
        <w:jc w:val="both"/>
        <w:rPr>
          <w:rFonts w:ascii="Amelia Oblicua" w:hAnsi="Amelia Oblicua" w:cs="Arial"/>
          <w:i/>
          <w:iCs/>
          <w:color w:val="0070C0"/>
        </w:rPr>
      </w:pPr>
    </w:p>
    <w:p w14:paraId="684DFFF0" w14:textId="77777777" w:rsidR="00461BAC" w:rsidRPr="00BF61A8" w:rsidRDefault="00461BAC" w:rsidP="00461BAC">
      <w:pPr>
        <w:numPr>
          <w:ilvl w:val="0"/>
          <w:numId w:val="25"/>
        </w:numPr>
        <w:overflowPunct w:val="0"/>
        <w:autoSpaceDE w:val="0"/>
        <w:autoSpaceDN w:val="0"/>
        <w:adjustRightInd w:val="0"/>
        <w:spacing w:after="0" w:line="240" w:lineRule="auto"/>
        <w:ind w:left="1134" w:hanging="578"/>
        <w:contextualSpacing/>
        <w:jc w:val="both"/>
        <w:textAlignment w:val="baseline"/>
        <w:rPr>
          <w:rFonts w:ascii="Amelia Oblicua" w:hAnsi="Amelia Oblicua" w:cs="Arial"/>
          <w:i/>
          <w:iCs/>
          <w:color w:val="0070C0"/>
        </w:rPr>
      </w:pPr>
      <w:r w:rsidRPr="00BF61A8">
        <w:rPr>
          <w:rFonts w:ascii="Amelia Oblicua" w:hAnsi="Amelia Oblicua" w:cs="Arial"/>
          <w:i/>
          <w:iCs/>
          <w:color w:val="0070C0"/>
        </w:rPr>
        <w:t>La prevención y control de la contaminación de aguas federales que tengan asignadas o concesionadas para la prestación de servicios públicos y de las que se descarguen en los sistemas de drenaje y alcantarillado de los centros de población, sin perjuicio de las facultades de la Federación en cuanto a la descarga, infiltración y reutilización de aguas residuales.</w:t>
      </w:r>
    </w:p>
    <w:p w14:paraId="13607F92" w14:textId="77777777" w:rsidR="00461BAC" w:rsidRPr="00BF61A8" w:rsidRDefault="00461BAC" w:rsidP="00461BAC">
      <w:pPr>
        <w:ind w:left="1134" w:hanging="578"/>
        <w:contextualSpacing/>
        <w:jc w:val="both"/>
        <w:rPr>
          <w:rFonts w:ascii="Amelia Oblicua" w:hAnsi="Amelia Oblicua" w:cs="Arial"/>
          <w:i/>
          <w:iCs/>
          <w:color w:val="0070C0"/>
        </w:rPr>
      </w:pPr>
    </w:p>
    <w:p w14:paraId="780AAE4C" w14:textId="77777777" w:rsidR="00461BAC" w:rsidRPr="00BF61A8" w:rsidRDefault="00461BAC" w:rsidP="00461BAC">
      <w:pPr>
        <w:numPr>
          <w:ilvl w:val="0"/>
          <w:numId w:val="25"/>
        </w:numPr>
        <w:overflowPunct w:val="0"/>
        <w:autoSpaceDE w:val="0"/>
        <w:autoSpaceDN w:val="0"/>
        <w:adjustRightInd w:val="0"/>
        <w:spacing w:after="0" w:line="240" w:lineRule="auto"/>
        <w:ind w:left="1134" w:hanging="578"/>
        <w:contextualSpacing/>
        <w:jc w:val="both"/>
        <w:textAlignment w:val="baseline"/>
        <w:rPr>
          <w:rFonts w:ascii="Amelia Oblicua" w:hAnsi="Amelia Oblicua" w:cs="Arial"/>
          <w:i/>
          <w:iCs/>
          <w:color w:val="0070C0"/>
        </w:rPr>
      </w:pPr>
      <w:r w:rsidRPr="00BF61A8">
        <w:rPr>
          <w:rFonts w:ascii="Amelia Oblicua" w:hAnsi="Amelia Oblicua" w:cs="Arial"/>
          <w:i/>
          <w:iCs/>
          <w:color w:val="0070C0"/>
        </w:rPr>
        <w:t>La verificación del cumplimiento de las disposiciones que se expidan para el vertido de aguas residuales en los sistemas de drenaje y alcantarillado.</w:t>
      </w:r>
    </w:p>
    <w:p w14:paraId="4CCD8488" w14:textId="77777777" w:rsidR="00461BAC" w:rsidRPr="00BF61A8" w:rsidRDefault="00461BAC" w:rsidP="00461BAC">
      <w:pPr>
        <w:ind w:left="1134" w:hanging="578"/>
        <w:contextualSpacing/>
        <w:jc w:val="both"/>
        <w:rPr>
          <w:rFonts w:ascii="Amelia Oblicua" w:hAnsi="Amelia Oblicua" w:cs="Arial"/>
          <w:i/>
          <w:iCs/>
          <w:color w:val="0070C0"/>
        </w:rPr>
      </w:pPr>
    </w:p>
    <w:p w14:paraId="0362370B" w14:textId="77777777" w:rsidR="00461BAC" w:rsidRPr="00BF61A8" w:rsidRDefault="00461BAC" w:rsidP="00461BAC">
      <w:pPr>
        <w:numPr>
          <w:ilvl w:val="0"/>
          <w:numId w:val="25"/>
        </w:numPr>
        <w:overflowPunct w:val="0"/>
        <w:autoSpaceDE w:val="0"/>
        <w:autoSpaceDN w:val="0"/>
        <w:adjustRightInd w:val="0"/>
        <w:spacing w:after="0" w:line="240" w:lineRule="auto"/>
        <w:ind w:left="1134" w:hanging="578"/>
        <w:contextualSpacing/>
        <w:jc w:val="both"/>
        <w:textAlignment w:val="baseline"/>
        <w:rPr>
          <w:rFonts w:ascii="Amelia Oblicua" w:hAnsi="Amelia Oblicua" w:cs="Arial"/>
          <w:i/>
          <w:iCs/>
          <w:color w:val="0070C0"/>
        </w:rPr>
      </w:pPr>
      <w:r w:rsidRPr="00BF61A8">
        <w:rPr>
          <w:rFonts w:ascii="Amelia Oblicua" w:hAnsi="Amelia Oblicua" w:cs="Arial"/>
          <w:i/>
          <w:iCs/>
          <w:color w:val="0070C0"/>
        </w:rPr>
        <w:t>El establecimiento de las medidas para hacer efectiva la prohibición de emisiones contaminantes de competencia municipal, que rebasen los niveles máximos permisibles y resulten perjudiciales al equilibrio ecológico o al ambiente, salvo en las zonas o en los casos de fuentes de jurisdicción estatal o federal.</w:t>
      </w:r>
    </w:p>
    <w:p w14:paraId="69E6481B" w14:textId="77777777" w:rsidR="00461BAC" w:rsidRPr="00BF61A8" w:rsidRDefault="00461BAC" w:rsidP="00461BAC">
      <w:pPr>
        <w:ind w:left="1134" w:hanging="578"/>
        <w:contextualSpacing/>
        <w:jc w:val="both"/>
        <w:rPr>
          <w:rFonts w:ascii="Amelia Oblicua" w:hAnsi="Amelia Oblicua" w:cs="Arial"/>
          <w:i/>
          <w:iCs/>
          <w:color w:val="0070C0"/>
        </w:rPr>
      </w:pPr>
    </w:p>
    <w:p w14:paraId="42692CF8" w14:textId="77777777" w:rsidR="00461BAC" w:rsidRPr="00BF61A8" w:rsidRDefault="00461BAC" w:rsidP="00461BAC">
      <w:pPr>
        <w:numPr>
          <w:ilvl w:val="0"/>
          <w:numId w:val="25"/>
        </w:numPr>
        <w:overflowPunct w:val="0"/>
        <w:autoSpaceDE w:val="0"/>
        <w:autoSpaceDN w:val="0"/>
        <w:adjustRightInd w:val="0"/>
        <w:spacing w:after="0" w:line="240" w:lineRule="auto"/>
        <w:ind w:left="1134" w:hanging="578"/>
        <w:contextualSpacing/>
        <w:jc w:val="both"/>
        <w:textAlignment w:val="baseline"/>
        <w:rPr>
          <w:rFonts w:ascii="Amelia Oblicua" w:hAnsi="Amelia Oblicua" w:cs="Arial"/>
          <w:i/>
          <w:iCs/>
          <w:color w:val="0070C0"/>
        </w:rPr>
      </w:pPr>
      <w:r w:rsidRPr="00BF61A8">
        <w:rPr>
          <w:rFonts w:ascii="Amelia Oblicua" w:hAnsi="Amelia Oblicua" w:cs="Arial"/>
          <w:i/>
          <w:iCs/>
          <w:color w:val="0070C0"/>
        </w:rPr>
        <w:t>La promoción y, en su caso, la implementación, en coordinación con el Estado,  de la instalación de equipos de control de emisiones, entre quienes realicen actividades contaminantes.</w:t>
      </w:r>
    </w:p>
    <w:p w14:paraId="57EEF4EB" w14:textId="77777777" w:rsidR="00461BAC" w:rsidRPr="00BF61A8" w:rsidRDefault="00461BAC" w:rsidP="00461BAC">
      <w:pPr>
        <w:ind w:left="1134" w:hanging="578"/>
        <w:contextualSpacing/>
        <w:jc w:val="both"/>
        <w:rPr>
          <w:rFonts w:ascii="Amelia Oblicua" w:hAnsi="Amelia Oblicua" w:cs="Arial"/>
          <w:i/>
          <w:iCs/>
          <w:color w:val="0070C0"/>
        </w:rPr>
      </w:pPr>
    </w:p>
    <w:p w14:paraId="0536B883" w14:textId="77777777" w:rsidR="00461BAC" w:rsidRPr="00BF61A8" w:rsidRDefault="00461BAC" w:rsidP="00461BAC">
      <w:pPr>
        <w:numPr>
          <w:ilvl w:val="0"/>
          <w:numId w:val="25"/>
        </w:numPr>
        <w:overflowPunct w:val="0"/>
        <w:autoSpaceDE w:val="0"/>
        <w:autoSpaceDN w:val="0"/>
        <w:adjustRightInd w:val="0"/>
        <w:spacing w:after="0" w:line="240" w:lineRule="auto"/>
        <w:ind w:left="1134" w:hanging="578"/>
        <w:contextualSpacing/>
        <w:jc w:val="both"/>
        <w:textAlignment w:val="baseline"/>
        <w:rPr>
          <w:rFonts w:ascii="Amelia Oblicua" w:hAnsi="Amelia Oblicua" w:cs="Arial"/>
          <w:i/>
          <w:iCs/>
          <w:color w:val="0070C0"/>
        </w:rPr>
      </w:pPr>
      <w:r w:rsidRPr="00BF61A8">
        <w:rPr>
          <w:rFonts w:ascii="Amelia Oblicua" w:hAnsi="Amelia Oblicua" w:cs="Arial"/>
          <w:i/>
          <w:iCs/>
          <w:color w:val="0070C0"/>
        </w:rPr>
        <w:t>La regulación de la imagen pública y del paisaje urbano de los centros de población, para protegerlos de la contaminación visual.</w:t>
      </w:r>
    </w:p>
    <w:p w14:paraId="1F51249A" w14:textId="77777777" w:rsidR="00461BAC" w:rsidRPr="00BF61A8" w:rsidRDefault="00461BAC" w:rsidP="00461BAC">
      <w:pPr>
        <w:ind w:left="1134" w:hanging="578"/>
        <w:contextualSpacing/>
        <w:jc w:val="both"/>
        <w:rPr>
          <w:rFonts w:ascii="Amelia Oblicua" w:hAnsi="Amelia Oblicua" w:cs="Arial"/>
          <w:i/>
          <w:iCs/>
          <w:color w:val="0070C0"/>
        </w:rPr>
      </w:pPr>
    </w:p>
    <w:p w14:paraId="06F5E577" w14:textId="77777777" w:rsidR="00461BAC" w:rsidRPr="00BF61A8" w:rsidRDefault="00461BAC" w:rsidP="00461BAC">
      <w:pPr>
        <w:numPr>
          <w:ilvl w:val="0"/>
          <w:numId w:val="25"/>
        </w:numPr>
        <w:overflowPunct w:val="0"/>
        <w:autoSpaceDE w:val="0"/>
        <w:autoSpaceDN w:val="0"/>
        <w:adjustRightInd w:val="0"/>
        <w:spacing w:after="0" w:line="240" w:lineRule="auto"/>
        <w:ind w:left="1134" w:hanging="578"/>
        <w:contextualSpacing/>
        <w:jc w:val="both"/>
        <w:textAlignment w:val="baseline"/>
        <w:rPr>
          <w:rFonts w:ascii="Amelia Oblicua" w:hAnsi="Amelia Oblicua" w:cs="Arial"/>
          <w:i/>
          <w:iCs/>
          <w:color w:val="0070C0"/>
        </w:rPr>
      </w:pPr>
      <w:r w:rsidRPr="00BF61A8">
        <w:rPr>
          <w:rFonts w:ascii="Amelia Oblicua" w:hAnsi="Amelia Oblicua" w:cs="Arial"/>
          <w:i/>
          <w:iCs/>
          <w:color w:val="0070C0"/>
        </w:rPr>
        <w:t xml:space="preserve">La participación con el Estado y, en su caso, con la Federación, en la vigilancia de la extracción para la explotación de minerales o sustancias reservadas y no reservadas a </w:t>
      </w:r>
      <w:r w:rsidRPr="00BF61A8">
        <w:rPr>
          <w:rFonts w:ascii="Amelia Oblicua" w:hAnsi="Amelia Oblicua" w:cs="Arial"/>
          <w:i/>
          <w:iCs/>
          <w:color w:val="0070C0"/>
        </w:rPr>
        <w:lastRenderedPageBreak/>
        <w:t>esta, que constituyan depósitos de naturaleza semejante a los componentes de los suelos o productos de su descomposición, que solo pueden utilizarse para la fabricación de materiales para la construcción u ornato, en los términos de esta Ley.</w:t>
      </w:r>
    </w:p>
    <w:p w14:paraId="2270BE94" w14:textId="77777777" w:rsidR="00461BAC" w:rsidRPr="00BF61A8" w:rsidRDefault="00461BAC" w:rsidP="00461BAC">
      <w:pPr>
        <w:ind w:left="1134" w:hanging="578"/>
        <w:contextualSpacing/>
        <w:jc w:val="both"/>
        <w:rPr>
          <w:rFonts w:ascii="Amelia Oblicua" w:hAnsi="Amelia Oblicua" w:cs="Arial"/>
          <w:i/>
          <w:iCs/>
          <w:color w:val="0070C0"/>
        </w:rPr>
      </w:pPr>
    </w:p>
    <w:p w14:paraId="5A4BFE05" w14:textId="77777777" w:rsidR="00461BAC" w:rsidRPr="00BF61A8" w:rsidRDefault="00461BAC" w:rsidP="00461BAC">
      <w:pPr>
        <w:numPr>
          <w:ilvl w:val="0"/>
          <w:numId w:val="25"/>
        </w:numPr>
        <w:overflowPunct w:val="0"/>
        <w:autoSpaceDE w:val="0"/>
        <w:autoSpaceDN w:val="0"/>
        <w:adjustRightInd w:val="0"/>
        <w:spacing w:after="0" w:line="240" w:lineRule="auto"/>
        <w:ind w:left="1134" w:hanging="578"/>
        <w:contextualSpacing/>
        <w:jc w:val="both"/>
        <w:textAlignment w:val="baseline"/>
        <w:rPr>
          <w:rFonts w:ascii="Amelia Oblicua" w:hAnsi="Amelia Oblicua" w:cs="Arial"/>
          <w:i/>
          <w:iCs/>
          <w:color w:val="0070C0"/>
        </w:rPr>
      </w:pPr>
      <w:r w:rsidRPr="00BF61A8">
        <w:rPr>
          <w:rFonts w:ascii="Amelia Oblicua" w:hAnsi="Amelia Oblicua" w:cs="Arial"/>
          <w:i/>
          <w:iCs/>
          <w:color w:val="0070C0"/>
        </w:rPr>
        <w:t>La preservación y restauración del equilibrio ecológico y la protección ambiental de los ecosistemas en los centros de población, en relación con los efectos derivados del crecimiento urbano, de los servicios de alcantarillado, aseo urbano, mercados y centrales de abasto, panteones, rastros, calles, parques urbanos y jardines, tránsito y transporte local, incluyendo corrales de ganado y criaderos de aves.</w:t>
      </w:r>
    </w:p>
    <w:p w14:paraId="305CDFE2" w14:textId="77777777" w:rsidR="00461BAC" w:rsidRPr="00BF61A8" w:rsidRDefault="00461BAC" w:rsidP="00461BAC">
      <w:pPr>
        <w:ind w:left="1134" w:hanging="578"/>
        <w:contextualSpacing/>
        <w:jc w:val="both"/>
        <w:rPr>
          <w:rFonts w:ascii="Amelia Oblicua" w:hAnsi="Amelia Oblicua" w:cs="Arial"/>
          <w:i/>
          <w:iCs/>
          <w:color w:val="0070C0"/>
        </w:rPr>
      </w:pPr>
    </w:p>
    <w:p w14:paraId="7605A150" w14:textId="77777777" w:rsidR="00461BAC" w:rsidRPr="00BF61A8" w:rsidRDefault="00461BAC" w:rsidP="00461BAC">
      <w:pPr>
        <w:numPr>
          <w:ilvl w:val="0"/>
          <w:numId w:val="25"/>
        </w:numPr>
        <w:overflowPunct w:val="0"/>
        <w:autoSpaceDE w:val="0"/>
        <w:autoSpaceDN w:val="0"/>
        <w:adjustRightInd w:val="0"/>
        <w:spacing w:after="0" w:line="240" w:lineRule="auto"/>
        <w:ind w:left="1134" w:hanging="578"/>
        <w:contextualSpacing/>
        <w:jc w:val="both"/>
        <w:textAlignment w:val="baseline"/>
        <w:rPr>
          <w:rFonts w:ascii="Amelia Oblicua" w:hAnsi="Amelia Oblicua" w:cs="Arial"/>
          <w:i/>
          <w:iCs/>
          <w:color w:val="0070C0"/>
        </w:rPr>
      </w:pPr>
      <w:r w:rsidRPr="00BF61A8">
        <w:rPr>
          <w:rFonts w:ascii="Amelia Oblicua" w:hAnsi="Amelia Oblicua" w:cs="Arial"/>
          <w:i/>
          <w:iCs/>
          <w:color w:val="0070C0"/>
        </w:rPr>
        <w:t>La promoción y apoyo a la realización de proyectos y programas específicos de educación ambiental, a fin de desarrollar una mayor cultura ambiental y el mejor conocimiento y cumplimiento de esta Ley, así como programas de información ambiental, en coordinación con las demás instancias involucradas en materia ambiental, incluyendo al sector social.</w:t>
      </w:r>
    </w:p>
    <w:p w14:paraId="510A6D74" w14:textId="77777777" w:rsidR="00461BAC" w:rsidRPr="00BF61A8" w:rsidRDefault="00461BAC" w:rsidP="00461BAC">
      <w:pPr>
        <w:ind w:left="1134" w:hanging="578"/>
        <w:contextualSpacing/>
        <w:jc w:val="both"/>
        <w:rPr>
          <w:rFonts w:ascii="Amelia Oblicua" w:hAnsi="Amelia Oblicua" w:cs="Arial"/>
          <w:i/>
          <w:iCs/>
          <w:color w:val="0070C0"/>
        </w:rPr>
      </w:pPr>
    </w:p>
    <w:p w14:paraId="1815CA7E" w14:textId="77777777" w:rsidR="00461BAC" w:rsidRPr="00BF61A8" w:rsidRDefault="00461BAC" w:rsidP="00461BAC">
      <w:pPr>
        <w:numPr>
          <w:ilvl w:val="0"/>
          <w:numId w:val="25"/>
        </w:numPr>
        <w:overflowPunct w:val="0"/>
        <w:autoSpaceDE w:val="0"/>
        <w:autoSpaceDN w:val="0"/>
        <w:adjustRightInd w:val="0"/>
        <w:spacing w:after="0" w:line="240" w:lineRule="auto"/>
        <w:ind w:left="1134" w:hanging="578"/>
        <w:contextualSpacing/>
        <w:jc w:val="both"/>
        <w:textAlignment w:val="baseline"/>
        <w:rPr>
          <w:rFonts w:ascii="Amelia Oblicua" w:hAnsi="Amelia Oblicua" w:cs="Arial"/>
          <w:i/>
          <w:iCs/>
          <w:color w:val="0070C0"/>
        </w:rPr>
      </w:pPr>
      <w:r w:rsidRPr="00BF61A8">
        <w:rPr>
          <w:rFonts w:ascii="Amelia Oblicua" w:hAnsi="Amelia Oblicua" w:cs="Arial"/>
          <w:i/>
          <w:iCs/>
          <w:color w:val="0070C0"/>
        </w:rPr>
        <w:t>La aplicación de las medidas necesarias en el ámbito de su competencia, para imponer las sanciones correspondientes por infracciones a la presente Ley y demás disposiciones aplicables.</w:t>
      </w:r>
    </w:p>
    <w:p w14:paraId="170604F7" w14:textId="77777777" w:rsidR="00461BAC" w:rsidRPr="00BF61A8" w:rsidRDefault="00461BAC" w:rsidP="00461BAC">
      <w:pPr>
        <w:ind w:left="1134" w:hanging="578"/>
        <w:contextualSpacing/>
        <w:jc w:val="both"/>
        <w:rPr>
          <w:rFonts w:ascii="Amelia Oblicua" w:hAnsi="Amelia Oblicua" w:cs="Arial"/>
          <w:i/>
          <w:iCs/>
          <w:color w:val="0070C0"/>
        </w:rPr>
      </w:pPr>
    </w:p>
    <w:p w14:paraId="5CF92C41" w14:textId="77777777" w:rsidR="00461BAC" w:rsidRPr="00BF61A8" w:rsidRDefault="00461BAC" w:rsidP="00461BAC">
      <w:pPr>
        <w:numPr>
          <w:ilvl w:val="0"/>
          <w:numId w:val="25"/>
        </w:numPr>
        <w:overflowPunct w:val="0"/>
        <w:autoSpaceDE w:val="0"/>
        <w:autoSpaceDN w:val="0"/>
        <w:adjustRightInd w:val="0"/>
        <w:spacing w:after="0" w:line="240" w:lineRule="auto"/>
        <w:ind w:left="1134" w:hanging="578"/>
        <w:contextualSpacing/>
        <w:jc w:val="both"/>
        <w:textAlignment w:val="baseline"/>
        <w:rPr>
          <w:rFonts w:ascii="Amelia Oblicua" w:hAnsi="Amelia Oblicua" w:cs="Arial"/>
          <w:i/>
          <w:iCs/>
          <w:color w:val="0070C0"/>
        </w:rPr>
      </w:pPr>
      <w:r w:rsidRPr="00BF61A8">
        <w:rPr>
          <w:rFonts w:ascii="Amelia Oblicua" w:hAnsi="Amelia Oblicua" w:cs="Arial"/>
          <w:i/>
          <w:iCs/>
          <w:color w:val="0070C0"/>
        </w:rPr>
        <w:t>La facultad de celebrar convenios con los sectores público, social y privado, para llevar a cabo diversas acciones en materia de su competencia, conforme a la presente Ley.</w:t>
      </w:r>
    </w:p>
    <w:p w14:paraId="5E23A01D" w14:textId="77777777" w:rsidR="00461BAC" w:rsidRPr="00BF61A8" w:rsidRDefault="00461BAC" w:rsidP="00461BAC">
      <w:pPr>
        <w:ind w:left="1134" w:hanging="578"/>
        <w:contextualSpacing/>
        <w:jc w:val="both"/>
        <w:rPr>
          <w:rFonts w:ascii="Amelia Oblicua" w:hAnsi="Amelia Oblicua" w:cs="Arial"/>
          <w:i/>
          <w:iCs/>
          <w:color w:val="0070C0"/>
        </w:rPr>
      </w:pPr>
    </w:p>
    <w:p w14:paraId="17C264F6" w14:textId="77777777" w:rsidR="00461BAC" w:rsidRPr="00BF61A8" w:rsidRDefault="00461BAC" w:rsidP="00461BAC">
      <w:pPr>
        <w:numPr>
          <w:ilvl w:val="0"/>
          <w:numId w:val="25"/>
        </w:numPr>
        <w:overflowPunct w:val="0"/>
        <w:autoSpaceDE w:val="0"/>
        <w:autoSpaceDN w:val="0"/>
        <w:adjustRightInd w:val="0"/>
        <w:spacing w:after="0" w:line="240" w:lineRule="auto"/>
        <w:ind w:left="1134" w:hanging="578"/>
        <w:contextualSpacing/>
        <w:jc w:val="both"/>
        <w:textAlignment w:val="baseline"/>
        <w:rPr>
          <w:rFonts w:ascii="Amelia Oblicua" w:hAnsi="Amelia Oblicua" w:cs="Arial"/>
          <w:i/>
          <w:iCs/>
          <w:color w:val="0070C0"/>
        </w:rPr>
      </w:pPr>
      <w:r w:rsidRPr="00BF61A8">
        <w:rPr>
          <w:rFonts w:ascii="Amelia Oblicua" w:hAnsi="Amelia Oblicua" w:cs="Arial"/>
          <w:i/>
          <w:iCs/>
          <w:color w:val="0070C0"/>
        </w:rPr>
        <w:t xml:space="preserve">Coadyuvar con la Secretaría, en la aplicación de las acciones que derive del Programa Estatal contra el Cambio Climático. </w:t>
      </w:r>
    </w:p>
    <w:p w14:paraId="17A7DE7A" w14:textId="77777777" w:rsidR="00461BAC" w:rsidRPr="00BF61A8" w:rsidRDefault="00461BAC" w:rsidP="00461BAC">
      <w:pPr>
        <w:ind w:left="1134" w:hanging="578"/>
        <w:contextualSpacing/>
        <w:jc w:val="both"/>
        <w:rPr>
          <w:rFonts w:ascii="Amelia Oblicua" w:hAnsi="Amelia Oblicua" w:cs="Arial"/>
          <w:i/>
          <w:iCs/>
          <w:color w:val="0070C0"/>
        </w:rPr>
      </w:pPr>
    </w:p>
    <w:p w14:paraId="1E0EAF23" w14:textId="77777777" w:rsidR="00461BAC" w:rsidRPr="00BF61A8" w:rsidRDefault="00461BAC" w:rsidP="00461BAC">
      <w:pPr>
        <w:numPr>
          <w:ilvl w:val="0"/>
          <w:numId w:val="25"/>
        </w:numPr>
        <w:overflowPunct w:val="0"/>
        <w:autoSpaceDE w:val="0"/>
        <w:autoSpaceDN w:val="0"/>
        <w:adjustRightInd w:val="0"/>
        <w:spacing w:after="0" w:line="240" w:lineRule="auto"/>
        <w:ind w:left="1134" w:hanging="578"/>
        <w:contextualSpacing/>
        <w:jc w:val="both"/>
        <w:textAlignment w:val="baseline"/>
        <w:rPr>
          <w:rFonts w:ascii="Amelia Oblicua" w:hAnsi="Amelia Oblicua" w:cs="Arial"/>
          <w:i/>
          <w:iCs/>
          <w:color w:val="0070C0"/>
        </w:rPr>
      </w:pPr>
      <w:r w:rsidRPr="00BF61A8">
        <w:rPr>
          <w:rFonts w:ascii="Amelia Oblicua" w:hAnsi="Amelia Oblicua" w:cs="Arial"/>
          <w:i/>
          <w:iCs/>
          <w:color w:val="0070C0"/>
        </w:rPr>
        <w:t>Las demás facultades que conforme a esta Ley les corresponden.</w:t>
      </w:r>
    </w:p>
    <w:p w14:paraId="346189C3" w14:textId="77777777" w:rsidR="00461BAC" w:rsidRPr="00BF61A8" w:rsidRDefault="00461BAC" w:rsidP="00461BAC">
      <w:pPr>
        <w:overflowPunct w:val="0"/>
        <w:autoSpaceDE w:val="0"/>
        <w:autoSpaceDN w:val="0"/>
        <w:adjustRightInd w:val="0"/>
        <w:jc w:val="both"/>
        <w:textAlignment w:val="baseline"/>
        <w:rPr>
          <w:rFonts w:ascii="Amelia Oblicua" w:hAnsi="Amelia Oblicua" w:cs="Arial"/>
          <w:i/>
          <w:iCs/>
          <w:color w:val="0070C0"/>
        </w:rPr>
      </w:pPr>
      <w:r w:rsidRPr="00BF61A8">
        <w:rPr>
          <w:rFonts w:ascii="Amelia Oblicua" w:hAnsi="Amelia Oblicua" w:cs="Arial"/>
          <w:i/>
          <w:iCs/>
          <w:color w:val="0070C0"/>
        </w:rPr>
        <w:br/>
        <w:t>En cada municipio podrá existir una unidad administrativa encargada de aplicar las disposiciones de esta Ley y demás ordenamientos de la materia.</w:t>
      </w:r>
    </w:p>
    <w:p w14:paraId="1CEED296" w14:textId="77777777" w:rsidR="00461BAC" w:rsidRPr="00BF61A8" w:rsidRDefault="00461BAC" w:rsidP="00461BAC">
      <w:pPr>
        <w:overflowPunct w:val="0"/>
        <w:autoSpaceDE w:val="0"/>
        <w:autoSpaceDN w:val="0"/>
        <w:adjustRightInd w:val="0"/>
        <w:jc w:val="both"/>
        <w:textAlignment w:val="baseline"/>
        <w:rPr>
          <w:rFonts w:ascii="Amelia Oblicua" w:hAnsi="Amelia Oblicua" w:cs="Arial"/>
          <w:i/>
          <w:iCs/>
          <w:color w:val="0070C0"/>
        </w:rPr>
      </w:pPr>
      <w:r w:rsidRPr="00BF61A8">
        <w:rPr>
          <w:rFonts w:ascii="Amelia Oblicua" w:hAnsi="Amelia Oblicua" w:cs="Arial"/>
          <w:i/>
          <w:iCs/>
          <w:color w:val="0070C0"/>
        </w:rPr>
        <w:t>Las facultades a que se refiere este artículo podrán ejercitarse por el Ejecutivo Estatal cuando los municipios celebren convenio con el Gobierno del Estado, el cual no implicará la pérdida de las facultades que a los municipios confiere esta Ley y podrá ser revocado en cualquier momento, previo acuerdo de ambas partes. El ejercicio de las atribuciones a que se refiere el artículo 6, fracción VII, podrá incluir la participación de los municipios dentro del área de su jurisdicción, en los términos que se fijen en los convenios de colaboración que se celebren con el Ejecutivo Estatal. No obstante, los municipios interesados podrán solicitarle a este último la transferencia en el ejercicio de dichas atribuciones, en los términos de los convenios que para tal efecto se celebren.</w:t>
      </w:r>
    </w:p>
    <w:p w14:paraId="111188AE" w14:textId="77777777" w:rsidR="00461BAC" w:rsidRPr="00BF61A8" w:rsidRDefault="00461BAC" w:rsidP="00461BAC">
      <w:pPr>
        <w:spacing w:after="0" w:line="240" w:lineRule="auto"/>
        <w:jc w:val="both"/>
        <w:rPr>
          <w:rFonts w:ascii="Amelia Oblicua" w:hAnsi="Amelia Oblicua" w:cs="Arial"/>
          <w:i/>
          <w:iCs/>
          <w:color w:val="0070C0"/>
        </w:rPr>
      </w:pPr>
    </w:p>
    <w:p w14:paraId="68B539EC" w14:textId="77777777" w:rsidR="00461BAC" w:rsidRPr="00BF61A8" w:rsidRDefault="00461BAC" w:rsidP="00461BAC">
      <w:pPr>
        <w:spacing w:after="0" w:line="240" w:lineRule="auto"/>
        <w:jc w:val="both"/>
        <w:rPr>
          <w:rFonts w:ascii="Amelia Oblicua" w:hAnsi="Amelia Oblicua" w:cs="Arial"/>
          <w:i/>
          <w:iCs/>
          <w:color w:val="0070C0"/>
        </w:rPr>
      </w:pPr>
    </w:p>
    <w:p w14:paraId="0B7C1437" w14:textId="77777777" w:rsidR="00461BAC" w:rsidRPr="00BF61A8" w:rsidRDefault="00461BAC" w:rsidP="00461BAC">
      <w:pPr>
        <w:overflowPunct w:val="0"/>
        <w:autoSpaceDE w:val="0"/>
        <w:autoSpaceDN w:val="0"/>
        <w:adjustRightInd w:val="0"/>
        <w:jc w:val="both"/>
        <w:textAlignment w:val="baseline"/>
        <w:rPr>
          <w:rFonts w:ascii="Amelia Oblicua" w:hAnsi="Amelia Oblicua" w:cs="Arial"/>
          <w:i/>
          <w:iCs/>
          <w:color w:val="0070C0"/>
        </w:rPr>
      </w:pPr>
      <w:r w:rsidRPr="00BF61A8">
        <w:rPr>
          <w:rFonts w:ascii="Amelia Oblicua" w:hAnsi="Amelia Oblicua" w:cs="Arial"/>
          <w:i/>
          <w:iCs/>
          <w:color w:val="0070C0"/>
        </w:rPr>
        <w:lastRenderedPageBreak/>
        <w:t xml:space="preserve">Artículo 41. Quienes realicen obras o actividades públicas o privadas, que puedan causar desequilibrios ecológicos o rebasar los límites y condiciones señalados en las disposiciones aplicables, deberán solicitar a la Secretaría, previo al inicio de estas, la autorización en materia de impacto ambiental, particularmente tratándose de las siguientes: </w:t>
      </w:r>
    </w:p>
    <w:p w14:paraId="322030A9" w14:textId="77777777" w:rsidR="00461BAC" w:rsidRPr="00BF61A8" w:rsidRDefault="00461BAC" w:rsidP="00461BAC">
      <w:pPr>
        <w:overflowPunct w:val="0"/>
        <w:autoSpaceDE w:val="0"/>
        <w:autoSpaceDN w:val="0"/>
        <w:adjustRightInd w:val="0"/>
        <w:jc w:val="both"/>
        <w:textAlignment w:val="baseline"/>
        <w:rPr>
          <w:rFonts w:ascii="Amelia Oblicua" w:hAnsi="Amelia Oblicua" w:cs="Arial"/>
          <w:i/>
          <w:iCs/>
          <w:color w:val="0070C0"/>
        </w:rPr>
      </w:pPr>
    </w:p>
    <w:p w14:paraId="17F7A375" w14:textId="77777777" w:rsidR="00461BAC" w:rsidRPr="00BF61A8" w:rsidRDefault="00461BAC" w:rsidP="00461BAC">
      <w:pPr>
        <w:numPr>
          <w:ilvl w:val="0"/>
          <w:numId w:val="24"/>
        </w:numPr>
        <w:overflowPunct w:val="0"/>
        <w:autoSpaceDE w:val="0"/>
        <w:autoSpaceDN w:val="0"/>
        <w:adjustRightInd w:val="0"/>
        <w:spacing w:after="0" w:line="240" w:lineRule="auto"/>
        <w:contextualSpacing/>
        <w:jc w:val="both"/>
        <w:textAlignment w:val="baseline"/>
        <w:rPr>
          <w:rFonts w:ascii="Amelia Oblicua" w:hAnsi="Amelia Oblicua" w:cs="Arial"/>
          <w:i/>
          <w:iCs/>
          <w:color w:val="0070C0"/>
        </w:rPr>
      </w:pPr>
      <w:r w:rsidRPr="00BF61A8">
        <w:rPr>
          <w:rFonts w:ascii="Amelia Oblicua" w:hAnsi="Amelia Oblicua" w:cs="Arial"/>
          <w:i/>
          <w:iCs/>
          <w:color w:val="0070C0"/>
        </w:rPr>
        <w:t xml:space="preserve"> </w:t>
      </w:r>
      <w:r w:rsidRPr="00BF61A8">
        <w:rPr>
          <w:rFonts w:ascii="Amelia Oblicua" w:hAnsi="Amelia Oblicua" w:cs="Arial"/>
          <w:i/>
          <w:iCs/>
          <w:color w:val="0070C0"/>
        </w:rPr>
        <w:tab/>
        <w:t>Carreteras, caminos, puentes y vías de comunicación no reservadas a la Federación.</w:t>
      </w:r>
    </w:p>
    <w:p w14:paraId="12466DBD" w14:textId="77777777" w:rsidR="00461BAC" w:rsidRPr="00BF61A8" w:rsidRDefault="00461BAC" w:rsidP="00461BAC">
      <w:pPr>
        <w:ind w:left="1276" w:hanging="709"/>
        <w:contextualSpacing/>
        <w:jc w:val="both"/>
        <w:rPr>
          <w:rFonts w:ascii="Amelia Oblicua" w:hAnsi="Amelia Oblicua" w:cs="Arial"/>
          <w:i/>
          <w:iCs/>
          <w:color w:val="0070C0"/>
        </w:rPr>
      </w:pPr>
    </w:p>
    <w:p w14:paraId="32ECA1E9" w14:textId="77777777" w:rsidR="00461BAC" w:rsidRPr="00BF61A8" w:rsidRDefault="00461BAC" w:rsidP="00461BAC">
      <w:pPr>
        <w:numPr>
          <w:ilvl w:val="0"/>
          <w:numId w:val="24"/>
        </w:numPr>
        <w:overflowPunct w:val="0"/>
        <w:autoSpaceDE w:val="0"/>
        <w:autoSpaceDN w:val="0"/>
        <w:adjustRightInd w:val="0"/>
        <w:spacing w:after="0" w:line="240" w:lineRule="auto"/>
        <w:ind w:left="1276" w:hanging="709"/>
        <w:contextualSpacing/>
        <w:jc w:val="both"/>
        <w:textAlignment w:val="baseline"/>
        <w:rPr>
          <w:rFonts w:ascii="Amelia Oblicua" w:hAnsi="Amelia Oblicua" w:cs="Arial"/>
          <w:i/>
          <w:iCs/>
          <w:color w:val="0070C0"/>
        </w:rPr>
      </w:pPr>
      <w:r w:rsidRPr="00BF61A8">
        <w:rPr>
          <w:rFonts w:ascii="Amelia Oblicua" w:hAnsi="Amelia Oblicua" w:cs="Arial"/>
          <w:i/>
          <w:iCs/>
          <w:color w:val="0070C0"/>
        </w:rPr>
        <w:t>Parques, corredores y zonas industriales, donde no se prevea la realización de actividades altamente riesgosas.</w:t>
      </w:r>
    </w:p>
    <w:p w14:paraId="3B0C2E9A" w14:textId="77777777" w:rsidR="00461BAC" w:rsidRPr="00BF61A8" w:rsidRDefault="00461BAC" w:rsidP="00461BAC">
      <w:pPr>
        <w:ind w:left="1276" w:hanging="709"/>
        <w:contextualSpacing/>
        <w:jc w:val="both"/>
        <w:rPr>
          <w:rFonts w:ascii="Amelia Oblicua" w:hAnsi="Amelia Oblicua" w:cs="Arial"/>
          <w:i/>
          <w:iCs/>
          <w:color w:val="0070C0"/>
        </w:rPr>
      </w:pPr>
    </w:p>
    <w:p w14:paraId="5D64A44F" w14:textId="77777777" w:rsidR="00461BAC" w:rsidRPr="00BF61A8" w:rsidRDefault="00461BAC" w:rsidP="00461BAC">
      <w:pPr>
        <w:numPr>
          <w:ilvl w:val="0"/>
          <w:numId w:val="24"/>
        </w:numPr>
        <w:overflowPunct w:val="0"/>
        <w:autoSpaceDE w:val="0"/>
        <w:autoSpaceDN w:val="0"/>
        <w:adjustRightInd w:val="0"/>
        <w:spacing w:after="0" w:line="240" w:lineRule="auto"/>
        <w:ind w:left="1276" w:hanging="709"/>
        <w:contextualSpacing/>
        <w:jc w:val="both"/>
        <w:textAlignment w:val="baseline"/>
        <w:rPr>
          <w:rFonts w:ascii="Amelia Oblicua" w:hAnsi="Amelia Oblicua" w:cs="Arial"/>
          <w:i/>
          <w:iCs/>
          <w:color w:val="0070C0"/>
        </w:rPr>
      </w:pPr>
      <w:r w:rsidRPr="00BF61A8">
        <w:rPr>
          <w:rFonts w:ascii="Amelia Oblicua" w:hAnsi="Amelia Oblicua" w:cs="Arial"/>
          <w:i/>
          <w:iCs/>
          <w:color w:val="0070C0"/>
        </w:rPr>
        <w:t>Fraccionamientos, unidades habitacionales y nuevos centros de población, mercados de abasto, centros de espectáculos, instalaciones deportivas y recreativas, terminales de autobuses y construcción en general.</w:t>
      </w:r>
    </w:p>
    <w:p w14:paraId="790046C8" w14:textId="77777777" w:rsidR="00461BAC" w:rsidRPr="00BF61A8" w:rsidRDefault="00461BAC" w:rsidP="00461BAC">
      <w:pPr>
        <w:ind w:left="1276" w:hanging="709"/>
        <w:contextualSpacing/>
        <w:jc w:val="both"/>
        <w:rPr>
          <w:rFonts w:ascii="Amelia Oblicua" w:hAnsi="Amelia Oblicua" w:cs="Arial"/>
          <w:i/>
          <w:iCs/>
          <w:color w:val="0070C0"/>
        </w:rPr>
      </w:pPr>
    </w:p>
    <w:p w14:paraId="1AA86FED" w14:textId="77777777" w:rsidR="00461BAC" w:rsidRPr="00BF61A8" w:rsidRDefault="00461BAC" w:rsidP="00461BAC">
      <w:pPr>
        <w:numPr>
          <w:ilvl w:val="0"/>
          <w:numId w:val="24"/>
        </w:numPr>
        <w:overflowPunct w:val="0"/>
        <w:autoSpaceDE w:val="0"/>
        <w:autoSpaceDN w:val="0"/>
        <w:adjustRightInd w:val="0"/>
        <w:spacing w:after="0" w:line="240" w:lineRule="auto"/>
        <w:ind w:left="1276" w:hanging="709"/>
        <w:contextualSpacing/>
        <w:jc w:val="both"/>
        <w:textAlignment w:val="baseline"/>
        <w:rPr>
          <w:rFonts w:ascii="Amelia Oblicua" w:hAnsi="Amelia Oblicua" w:cs="Arial"/>
          <w:i/>
          <w:iCs/>
          <w:color w:val="0070C0"/>
        </w:rPr>
      </w:pPr>
      <w:r w:rsidRPr="00BF61A8">
        <w:rPr>
          <w:rFonts w:ascii="Amelia Oblicua" w:hAnsi="Amelia Oblicua" w:cs="Arial"/>
          <w:i/>
          <w:iCs/>
          <w:color w:val="0070C0"/>
        </w:rPr>
        <w:t>Hospitales, sanatorios, cementerios, funerarias y crematorios.</w:t>
      </w:r>
    </w:p>
    <w:p w14:paraId="4ADAA7F2" w14:textId="77777777" w:rsidR="00461BAC" w:rsidRPr="00BF61A8" w:rsidRDefault="00461BAC" w:rsidP="00461BAC">
      <w:pPr>
        <w:ind w:left="1276" w:hanging="709"/>
        <w:contextualSpacing/>
        <w:jc w:val="both"/>
        <w:rPr>
          <w:rFonts w:ascii="Amelia Oblicua" w:hAnsi="Amelia Oblicua" w:cs="Arial"/>
          <w:i/>
          <w:iCs/>
          <w:color w:val="0070C0"/>
        </w:rPr>
      </w:pPr>
    </w:p>
    <w:p w14:paraId="4169C861" w14:textId="77777777" w:rsidR="00461BAC" w:rsidRPr="00BF61A8" w:rsidRDefault="00461BAC" w:rsidP="00461BAC">
      <w:pPr>
        <w:numPr>
          <w:ilvl w:val="0"/>
          <w:numId w:val="24"/>
        </w:numPr>
        <w:overflowPunct w:val="0"/>
        <w:autoSpaceDE w:val="0"/>
        <w:autoSpaceDN w:val="0"/>
        <w:adjustRightInd w:val="0"/>
        <w:spacing w:after="0" w:line="240" w:lineRule="auto"/>
        <w:ind w:left="1276" w:hanging="709"/>
        <w:contextualSpacing/>
        <w:jc w:val="both"/>
        <w:textAlignment w:val="baseline"/>
        <w:rPr>
          <w:rFonts w:ascii="Amelia Oblicua" w:hAnsi="Amelia Oblicua" w:cs="Arial"/>
          <w:i/>
          <w:iCs/>
          <w:color w:val="0070C0"/>
        </w:rPr>
      </w:pPr>
      <w:r w:rsidRPr="00BF61A8">
        <w:rPr>
          <w:rFonts w:ascii="Amelia Oblicua" w:hAnsi="Amelia Oblicua" w:cs="Arial"/>
          <w:i/>
          <w:iCs/>
          <w:color w:val="0070C0"/>
        </w:rPr>
        <w:t>Desarrollos turísticos públicos o privados.</w:t>
      </w:r>
    </w:p>
    <w:p w14:paraId="1239066F" w14:textId="77777777" w:rsidR="00461BAC" w:rsidRPr="00BF61A8" w:rsidRDefault="00461BAC" w:rsidP="00461BAC">
      <w:pPr>
        <w:ind w:left="1276" w:hanging="709"/>
        <w:contextualSpacing/>
        <w:jc w:val="both"/>
        <w:rPr>
          <w:rFonts w:ascii="Amelia Oblicua" w:hAnsi="Amelia Oblicua" w:cs="Arial"/>
          <w:i/>
          <w:iCs/>
          <w:color w:val="0070C0"/>
        </w:rPr>
      </w:pPr>
    </w:p>
    <w:p w14:paraId="30B897F5" w14:textId="77777777" w:rsidR="00461BAC" w:rsidRPr="00BF61A8" w:rsidRDefault="00461BAC" w:rsidP="00461BAC">
      <w:pPr>
        <w:numPr>
          <w:ilvl w:val="0"/>
          <w:numId w:val="24"/>
        </w:numPr>
        <w:overflowPunct w:val="0"/>
        <w:autoSpaceDE w:val="0"/>
        <w:autoSpaceDN w:val="0"/>
        <w:adjustRightInd w:val="0"/>
        <w:spacing w:after="0" w:line="240" w:lineRule="auto"/>
        <w:ind w:left="1276" w:hanging="709"/>
        <w:contextualSpacing/>
        <w:jc w:val="both"/>
        <w:textAlignment w:val="baseline"/>
        <w:rPr>
          <w:rFonts w:ascii="Amelia Oblicua" w:hAnsi="Amelia Oblicua" w:cs="Arial"/>
          <w:i/>
          <w:iCs/>
          <w:color w:val="0070C0"/>
        </w:rPr>
      </w:pPr>
      <w:r w:rsidRPr="00BF61A8">
        <w:rPr>
          <w:rFonts w:ascii="Amelia Oblicua" w:hAnsi="Amelia Oblicua" w:cs="Arial"/>
          <w:i/>
          <w:iCs/>
          <w:color w:val="0070C0"/>
        </w:rPr>
        <w:t>Explotación, extracción, procesamiento y beneficio de minerales o substancias no reservadas a la Federación, en los términos establecidos en el párrafo cuarto del artículo 27 de la Constitución Política de los Estados Unidos Mexicanos, en la Ley Minera y en esta Ley, tales como explotación de bancos de materiales para la construcción u ornamento de obras, y aquellas cuyos productos se deriven de la descomposición de las rocas, y cuya explotación se realice preponderantemente por medio de trabajos a cielo abierto.</w:t>
      </w:r>
    </w:p>
    <w:p w14:paraId="34AA5E5B" w14:textId="77777777" w:rsidR="00461BAC" w:rsidRPr="00BF61A8" w:rsidRDefault="00461BAC" w:rsidP="00461BAC">
      <w:pPr>
        <w:ind w:left="1276" w:hanging="709"/>
        <w:contextualSpacing/>
        <w:jc w:val="both"/>
        <w:rPr>
          <w:rFonts w:ascii="Amelia Oblicua" w:hAnsi="Amelia Oblicua" w:cs="Arial"/>
          <w:i/>
          <w:iCs/>
          <w:color w:val="0070C0"/>
        </w:rPr>
      </w:pPr>
    </w:p>
    <w:p w14:paraId="06F2A66C" w14:textId="77777777" w:rsidR="00461BAC" w:rsidRPr="00BF61A8" w:rsidRDefault="00461BAC" w:rsidP="00461BAC">
      <w:pPr>
        <w:numPr>
          <w:ilvl w:val="0"/>
          <w:numId w:val="24"/>
        </w:numPr>
        <w:overflowPunct w:val="0"/>
        <w:autoSpaceDE w:val="0"/>
        <w:autoSpaceDN w:val="0"/>
        <w:adjustRightInd w:val="0"/>
        <w:spacing w:after="0" w:line="240" w:lineRule="auto"/>
        <w:ind w:left="1276" w:hanging="709"/>
        <w:contextualSpacing/>
        <w:jc w:val="both"/>
        <w:textAlignment w:val="baseline"/>
        <w:rPr>
          <w:rFonts w:ascii="Amelia Oblicua" w:hAnsi="Amelia Oblicua" w:cs="Arial"/>
          <w:i/>
          <w:iCs/>
          <w:color w:val="0070C0"/>
        </w:rPr>
      </w:pPr>
      <w:r w:rsidRPr="00BF61A8">
        <w:rPr>
          <w:rFonts w:ascii="Amelia Oblicua" w:hAnsi="Amelia Oblicua" w:cs="Arial"/>
          <w:i/>
          <w:iCs/>
          <w:color w:val="0070C0"/>
        </w:rPr>
        <w:t>Instalaciones de tratamiento de aguas residuales que descarguen a cuerpos de agua de jurisdicción estatal, y/o a la red de alcantarillado público.</w:t>
      </w:r>
    </w:p>
    <w:p w14:paraId="25E73D26" w14:textId="77777777" w:rsidR="00461BAC" w:rsidRPr="00BF61A8" w:rsidRDefault="00461BAC" w:rsidP="00461BAC">
      <w:pPr>
        <w:ind w:left="1276" w:hanging="709"/>
        <w:contextualSpacing/>
        <w:jc w:val="both"/>
        <w:rPr>
          <w:rFonts w:ascii="Amelia Oblicua" w:hAnsi="Amelia Oblicua" w:cs="Arial"/>
          <w:i/>
          <w:iCs/>
          <w:color w:val="0070C0"/>
        </w:rPr>
      </w:pPr>
    </w:p>
    <w:p w14:paraId="3321B252" w14:textId="77777777" w:rsidR="00461BAC" w:rsidRPr="00BF61A8" w:rsidRDefault="00461BAC" w:rsidP="00461BAC">
      <w:pPr>
        <w:numPr>
          <w:ilvl w:val="0"/>
          <w:numId w:val="24"/>
        </w:numPr>
        <w:overflowPunct w:val="0"/>
        <w:autoSpaceDE w:val="0"/>
        <w:autoSpaceDN w:val="0"/>
        <w:adjustRightInd w:val="0"/>
        <w:spacing w:after="0" w:line="240" w:lineRule="auto"/>
        <w:ind w:left="1276" w:hanging="709"/>
        <w:contextualSpacing/>
        <w:jc w:val="both"/>
        <w:textAlignment w:val="baseline"/>
        <w:rPr>
          <w:rFonts w:ascii="Amelia Oblicua" w:hAnsi="Amelia Oblicua" w:cs="Arial"/>
          <w:i/>
          <w:iCs/>
          <w:color w:val="0070C0"/>
        </w:rPr>
      </w:pPr>
      <w:r w:rsidRPr="00BF61A8">
        <w:rPr>
          <w:rFonts w:ascii="Amelia Oblicua" w:hAnsi="Amelia Oblicua" w:cs="Arial"/>
          <w:i/>
          <w:iCs/>
          <w:color w:val="0070C0"/>
        </w:rPr>
        <w:t>Instalaciones de rellenos sanitarios, recicladoras, unidades de transferencia o tratamiento de residuos sólidos urbanos y de manejo especial, de conformidad con lo dispuesto en la ley en la materia.</w:t>
      </w:r>
    </w:p>
    <w:p w14:paraId="2EC2D3A0" w14:textId="77777777" w:rsidR="00461BAC" w:rsidRPr="00BF61A8" w:rsidRDefault="00461BAC" w:rsidP="00461BAC">
      <w:pPr>
        <w:ind w:left="1276" w:hanging="709"/>
        <w:contextualSpacing/>
        <w:jc w:val="both"/>
        <w:rPr>
          <w:rFonts w:ascii="Amelia Oblicua" w:hAnsi="Amelia Oblicua" w:cs="Arial"/>
          <w:i/>
          <w:iCs/>
          <w:color w:val="0070C0"/>
        </w:rPr>
      </w:pPr>
    </w:p>
    <w:p w14:paraId="033D60D1" w14:textId="77777777" w:rsidR="00461BAC" w:rsidRPr="00BF61A8" w:rsidRDefault="00461BAC" w:rsidP="00461BAC">
      <w:pPr>
        <w:numPr>
          <w:ilvl w:val="0"/>
          <w:numId w:val="24"/>
        </w:numPr>
        <w:overflowPunct w:val="0"/>
        <w:autoSpaceDE w:val="0"/>
        <w:autoSpaceDN w:val="0"/>
        <w:adjustRightInd w:val="0"/>
        <w:spacing w:after="0" w:line="240" w:lineRule="auto"/>
        <w:ind w:left="1276" w:hanging="709"/>
        <w:contextualSpacing/>
        <w:jc w:val="both"/>
        <w:textAlignment w:val="baseline"/>
        <w:rPr>
          <w:rFonts w:ascii="Amelia Oblicua" w:hAnsi="Amelia Oblicua" w:cs="Arial"/>
          <w:i/>
          <w:iCs/>
          <w:color w:val="0070C0"/>
        </w:rPr>
      </w:pPr>
      <w:r w:rsidRPr="00BF61A8">
        <w:rPr>
          <w:rFonts w:ascii="Amelia Oblicua" w:hAnsi="Amelia Oblicua" w:cs="Arial"/>
          <w:i/>
          <w:iCs/>
          <w:color w:val="0070C0"/>
        </w:rPr>
        <w:t>Fabricación de alimentos.</w:t>
      </w:r>
    </w:p>
    <w:p w14:paraId="64B7F489" w14:textId="77777777" w:rsidR="00461BAC" w:rsidRPr="00BF61A8" w:rsidRDefault="00461BAC" w:rsidP="00461BAC">
      <w:pPr>
        <w:ind w:left="1276" w:hanging="709"/>
        <w:contextualSpacing/>
        <w:jc w:val="both"/>
        <w:rPr>
          <w:rFonts w:ascii="Amelia Oblicua" w:hAnsi="Amelia Oblicua" w:cs="Arial"/>
          <w:i/>
          <w:iCs/>
          <w:color w:val="0070C0"/>
        </w:rPr>
      </w:pPr>
    </w:p>
    <w:p w14:paraId="002D17F9" w14:textId="77777777" w:rsidR="00461BAC" w:rsidRPr="00BF61A8" w:rsidRDefault="00461BAC" w:rsidP="00461BAC">
      <w:pPr>
        <w:numPr>
          <w:ilvl w:val="0"/>
          <w:numId w:val="24"/>
        </w:numPr>
        <w:overflowPunct w:val="0"/>
        <w:autoSpaceDE w:val="0"/>
        <w:autoSpaceDN w:val="0"/>
        <w:adjustRightInd w:val="0"/>
        <w:spacing w:after="0" w:line="240" w:lineRule="auto"/>
        <w:ind w:left="1276" w:hanging="709"/>
        <w:contextualSpacing/>
        <w:jc w:val="both"/>
        <w:textAlignment w:val="baseline"/>
        <w:rPr>
          <w:rFonts w:ascii="Amelia Oblicua" w:hAnsi="Amelia Oblicua" w:cs="Arial"/>
          <w:i/>
          <w:iCs/>
          <w:color w:val="0070C0"/>
        </w:rPr>
      </w:pPr>
      <w:r w:rsidRPr="00BF61A8">
        <w:rPr>
          <w:rFonts w:ascii="Amelia Oblicua" w:hAnsi="Amelia Oblicua" w:cs="Arial"/>
          <w:i/>
          <w:iCs/>
          <w:color w:val="0070C0"/>
        </w:rPr>
        <w:t>Industria textil.</w:t>
      </w:r>
    </w:p>
    <w:p w14:paraId="5CFD5AA9" w14:textId="77777777" w:rsidR="00461BAC" w:rsidRPr="00BF61A8" w:rsidRDefault="00461BAC" w:rsidP="00461BAC">
      <w:pPr>
        <w:ind w:left="1276" w:hanging="709"/>
        <w:contextualSpacing/>
        <w:jc w:val="both"/>
        <w:rPr>
          <w:rFonts w:ascii="Amelia Oblicua" w:hAnsi="Amelia Oblicua" w:cs="Arial"/>
          <w:i/>
          <w:iCs/>
          <w:color w:val="0070C0"/>
        </w:rPr>
      </w:pPr>
    </w:p>
    <w:p w14:paraId="7E8BEFDE" w14:textId="77777777" w:rsidR="00461BAC" w:rsidRPr="00BF61A8" w:rsidRDefault="00461BAC" w:rsidP="00461BAC">
      <w:pPr>
        <w:numPr>
          <w:ilvl w:val="0"/>
          <w:numId w:val="24"/>
        </w:numPr>
        <w:overflowPunct w:val="0"/>
        <w:autoSpaceDE w:val="0"/>
        <w:autoSpaceDN w:val="0"/>
        <w:adjustRightInd w:val="0"/>
        <w:spacing w:after="0" w:line="240" w:lineRule="auto"/>
        <w:ind w:left="1276" w:hanging="709"/>
        <w:contextualSpacing/>
        <w:jc w:val="both"/>
        <w:textAlignment w:val="baseline"/>
        <w:rPr>
          <w:rFonts w:ascii="Amelia Oblicua" w:hAnsi="Amelia Oblicua" w:cs="Arial"/>
          <w:i/>
          <w:iCs/>
          <w:color w:val="0070C0"/>
        </w:rPr>
      </w:pPr>
      <w:r w:rsidRPr="00BF61A8">
        <w:rPr>
          <w:rFonts w:ascii="Amelia Oblicua" w:hAnsi="Amelia Oblicua" w:cs="Arial"/>
          <w:i/>
          <w:iCs/>
          <w:color w:val="0070C0"/>
        </w:rPr>
        <w:t>Fabricación de calzado e industria del cuero.</w:t>
      </w:r>
    </w:p>
    <w:p w14:paraId="597E0425" w14:textId="77777777" w:rsidR="00461BAC" w:rsidRPr="00BF61A8" w:rsidRDefault="00461BAC" w:rsidP="00461BAC">
      <w:pPr>
        <w:ind w:left="1276" w:hanging="709"/>
        <w:contextualSpacing/>
        <w:jc w:val="both"/>
        <w:rPr>
          <w:rFonts w:ascii="Amelia Oblicua" w:hAnsi="Amelia Oblicua" w:cs="Arial"/>
          <w:i/>
          <w:iCs/>
          <w:color w:val="0070C0"/>
        </w:rPr>
      </w:pPr>
    </w:p>
    <w:p w14:paraId="5271D9E1" w14:textId="77777777" w:rsidR="00461BAC" w:rsidRPr="00BF61A8" w:rsidRDefault="00461BAC" w:rsidP="00461BAC">
      <w:pPr>
        <w:numPr>
          <w:ilvl w:val="0"/>
          <w:numId w:val="24"/>
        </w:numPr>
        <w:overflowPunct w:val="0"/>
        <w:autoSpaceDE w:val="0"/>
        <w:autoSpaceDN w:val="0"/>
        <w:adjustRightInd w:val="0"/>
        <w:spacing w:after="0" w:line="240" w:lineRule="auto"/>
        <w:ind w:left="1276" w:hanging="709"/>
        <w:contextualSpacing/>
        <w:jc w:val="both"/>
        <w:textAlignment w:val="baseline"/>
        <w:rPr>
          <w:rFonts w:ascii="Amelia Oblicua" w:hAnsi="Amelia Oblicua" w:cs="Arial"/>
          <w:i/>
          <w:iCs/>
          <w:color w:val="0070C0"/>
        </w:rPr>
      </w:pPr>
      <w:r w:rsidRPr="00BF61A8">
        <w:rPr>
          <w:rFonts w:ascii="Amelia Oblicua" w:hAnsi="Amelia Oblicua" w:cs="Arial"/>
          <w:i/>
          <w:iCs/>
          <w:color w:val="0070C0"/>
        </w:rPr>
        <w:t>Industria y productos de madera, corcho y carbón vegetal.</w:t>
      </w:r>
    </w:p>
    <w:p w14:paraId="74C06FCA" w14:textId="77777777" w:rsidR="00461BAC" w:rsidRPr="00BF61A8" w:rsidRDefault="00461BAC" w:rsidP="00461BAC">
      <w:pPr>
        <w:ind w:left="1276" w:hanging="709"/>
        <w:contextualSpacing/>
        <w:jc w:val="both"/>
        <w:rPr>
          <w:rFonts w:ascii="Amelia Oblicua" w:hAnsi="Amelia Oblicua" w:cs="Arial"/>
          <w:i/>
          <w:iCs/>
          <w:color w:val="0070C0"/>
        </w:rPr>
      </w:pPr>
    </w:p>
    <w:p w14:paraId="158D9D89" w14:textId="77777777" w:rsidR="00461BAC" w:rsidRPr="00BF61A8" w:rsidRDefault="00461BAC" w:rsidP="00461BAC">
      <w:pPr>
        <w:numPr>
          <w:ilvl w:val="0"/>
          <w:numId w:val="24"/>
        </w:numPr>
        <w:overflowPunct w:val="0"/>
        <w:autoSpaceDE w:val="0"/>
        <w:autoSpaceDN w:val="0"/>
        <w:adjustRightInd w:val="0"/>
        <w:spacing w:after="0" w:line="240" w:lineRule="auto"/>
        <w:ind w:left="1276" w:hanging="709"/>
        <w:contextualSpacing/>
        <w:jc w:val="both"/>
        <w:textAlignment w:val="baseline"/>
        <w:rPr>
          <w:rFonts w:ascii="Amelia Oblicua" w:hAnsi="Amelia Oblicua" w:cs="Arial"/>
          <w:i/>
          <w:iCs/>
          <w:color w:val="0070C0"/>
        </w:rPr>
      </w:pPr>
      <w:r w:rsidRPr="00BF61A8">
        <w:rPr>
          <w:rFonts w:ascii="Amelia Oblicua" w:hAnsi="Amelia Oblicua" w:cs="Arial"/>
          <w:i/>
          <w:iCs/>
          <w:color w:val="0070C0"/>
        </w:rPr>
        <w:t>Industrias editorial, de impresión y conexas.</w:t>
      </w:r>
    </w:p>
    <w:p w14:paraId="74E13BB3" w14:textId="77777777" w:rsidR="00461BAC" w:rsidRPr="00BF61A8" w:rsidRDefault="00461BAC" w:rsidP="00461BAC">
      <w:pPr>
        <w:ind w:left="1276" w:hanging="709"/>
        <w:contextualSpacing/>
        <w:jc w:val="both"/>
        <w:rPr>
          <w:rFonts w:ascii="Amelia Oblicua" w:hAnsi="Amelia Oblicua" w:cs="Arial"/>
          <w:i/>
          <w:iCs/>
          <w:color w:val="0070C0"/>
        </w:rPr>
      </w:pPr>
    </w:p>
    <w:p w14:paraId="7FBC454C" w14:textId="77777777" w:rsidR="00461BAC" w:rsidRPr="00BF61A8" w:rsidRDefault="00461BAC" w:rsidP="00461BAC">
      <w:pPr>
        <w:numPr>
          <w:ilvl w:val="0"/>
          <w:numId w:val="24"/>
        </w:numPr>
        <w:overflowPunct w:val="0"/>
        <w:autoSpaceDE w:val="0"/>
        <w:autoSpaceDN w:val="0"/>
        <w:adjustRightInd w:val="0"/>
        <w:spacing w:after="0" w:line="240" w:lineRule="auto"/>
        <w:ind w:left="1276" w:hanging="709"/>
        <w:contextualSpacing/>
        <w:jc w:val="both"/>
        <w:textAlignment w:val="baseline"/>
        <w:rPr>
          <w:rFonts w:ascii="Amelia Oblicua" w:hAnsi="Amelia Oblicua" w:cs="Arial"/>
          <w:i/>
          <w:iCs/>
          <w:color w:val="0070C0"/>
        </w:rPr>
      </w:pPr>
      <w:r w:rsidRPr="00BF61A8">
        <w:rPr>
          <w:rFonts w:ascii="Amelia Oblicua" w:hAnsi="Amelia Oblicua" w:cs="Arial"/>
          <w:i/>
          <w:iCs/>
          <w:color w:val="0070C0"/>
        </w:rPr>
        <w:t>Fabricación de productos metálicos, ensamble y reparación de maquinaria, equipo y sus partes.</w:t>
      </w:r>
    </w:p>
    <w:p w14:paraId="74BB7DCD" w14:textId="77777777" w:rsidR="00461BAC" w:rsidRPr="00BF61A8" w:rsidRDefault="00461BAC" w:rsidP="00461BAC">
      <w:pPr>
        <w:ind w:left="1276" w:hanging="709"/>
        <w:contextualSpacing/>
        <w:jc w:val="both"/>
        <w:rPr>
          <w:rFonts w:ascii="Amelia Oblicua" w:hAnsi="Amelia Oblicua" w:cs="Arial"/>
          <w:i/>
          <w:iCs/>
          <w:color w:val="0070C0"/>
        </w:rPr>
      </w:pPr>
    </w:p>
    <w:p w14:paraId="57D611CA" w14:textId="77777777" w:rsidR="00461BAC" w:rsidRPr="00BF61A8" w:rsidRDefault="00461BAC" w:rsidP="00461BAC">
      <w:pPr>
        <w:numPr>
          <w:ilvl w:val="0"/>
          <w:numId w:val="24"/>
        </w:numPr>
        <w:overflowPunct w:val="0"/>
        <w:autoSpaceDE w:val="0"/>
        <w:autoSpaceDN w:val="0"/>
        <w:adjustRightInd w:val="0"/>
        <w:spacing w:after="0" w:line="240" w:lineRule="auto"/>
        <w:ind w:left="1276" w:hanging="709"/>
        <w:contextualSpacing/>
        <w:jc w:val="both"/>
        <w:textAlignment w:val="baseline"/>
        <w:rPr>
          <w:rFonts w:ascii="Amelia Oblicua" w:hAnsi="Amelia Oblicua" w:cs="Arial"/>
          <w:i/>
          <w:iCs/>
          <w:color w:val="0070C0"/>
        </w:rPr>
      </w:pPr>
      <w:r w:rsidRPr="00BF61A8">
        <w:rPr>
          <w:rFonts w:ascii="Amelia Oblicua" w:hAnsi="Amelia Oblicua" w:cs="Arial"/>
          <w:i/>
          <w:iCs/>
          <w:color w:val="0070C0"/>
        </w:rPr>
        <w:t>Fabricación y ensamble de maquinaria, equipo, aparatos, accesorios y artículos eléctricos y electrónicos y sus partes.</w:t>
      </w:r>
    </w:p>
    <w:p w14:paraId="4A755703" w14:textId="77777777" w:rsidR="00461BAC" w:rsidRPr="00BF61A8" w:rsidRDefault="00461BAC" w:rsidP="00461BAC">
      <w:pPr>
        <w:ind w:left="1276" w:hanging="709"/>
        <w:contextualSpacing/>
        <w:jc w:val="both"/>
        <w:rPr>
          <w:rFonts w:ascii="Amelia Oblicua" w:hAnsi="Amelia Oblicua" w:cs="Arial"/>
          <w:i/>
          <w:iCs/>
          <w:color w:val="0070C0"/>
        </w:rPr>
      </w:pPr>
    </w:p>
    <w:p w14:paraId="1297E5C2" w14:textId="77777777" w:rsidR="00461BAC" w:rsidRPr="00BF61A8" w:rsidRDefault="00461BAC" w:rsidP="00461BAC">
      <w:pPr>
        <w:numPr>
          <w:ilvl w:val="0"/>
          <w:numId w:val="24"/>
        </w:numPr>
        <w:overflowPunct w:val="0"/>
        <w:autoSpaceDE w:val="0"/>
        <w:autoSpaceDN w:val="0"/>
        <w:adjustRightInd w:val="0"/>
        <w:spacing w:after="0" w:line="240" w:lineRule="auto"/>
        <w:ind w:left="1276" w:hanging="709"/>
        <w:contextualSpacing/>
        <w:jc w:val="both"/>
        <w:textAlignment w:val="baseline"/>
        <w:rPr>
          <w:rFonts w:ascii="Amelia Oblicua" w:hAnsi="Amelia Oblicua" w:cs="Arial"/>
          <w:i/>
          <w:iCs/>
          <w:color w:val="0070C0"/>
        </w:rPr>
      </w:pPr>
      <w:r w:rsidRPr="00BF61A8">
        <w:rPr>
          <w:rFonts w:ascii="Amelia Oblicua" w:hAnsi="Amelia Oblicua" w:cs="Arial"/>
          <w:i/>
          <w:iCs/>
          <w:color w:val="0070C0"/>
        </w:rPr>
        <w:t>Industrias manufactureras.</w:t>
      </w:r>
    </w:p>
    <w:p w14:paraId="68560AE2" w14:textId="77777777" w:rsidR="00461BAC" w:rsidRPr="00BF61A8" w:rsidRDefault="00461BAC" w:rsidP="00461BAC">
      <w:pPr>
        <w:ind w:left="1276" w:hanging="709"/>
        <w:contextualSpacing/>
        <w:jc w:val="both"/>
        <w:rPr>
          <w:rFonts w:ascii="Amelia Oblicua" w:hAnsi="Amelia Oblicua" w:cs="Arial"/>
          <w:i/>
          <w:iCs/>
          <w:color w:val="0070C0"/>
        </w:rPr>
      </w:pPr>
    </w:p>
    <w:p w14:paraId="47EC5DE9" w14:textId="77777777" w:rsidR="00461BAC" w:rsidRPr="00BF61A8" w:rsidRDefault="00461BAC" w:rsidP="00461BAC">
      <w:pPr>
        <w:numPr>
          <w:ilvl w:val="0"/>
          <w:numId w:val="24"/>
        </w:numPr>
        <w:overflowPunct w:val="0"/>
        <w:autoSpaceDE w:val="0"/>
        <w:autoSpaceDN w:val="0"/>
        <w:adjustRightInd w:val="0"/>
        <w:spacing w:after="0" w:line="240" w:lineRule="auto"/>
        <w:ind w:left="1276" w:hanging="709"/>
        <w:contextualSpacing/>
        <w:jc w:val="both"/>
        <w:textAlignment w:val="baseline"/>
        <w:rPr>
          <w:rFonts w:ascii="Amelia Oblicua" w:hAnsi="Amelia Oblicua" w:cs="Arial"/>
          <w:i/>
          <w:iCs/>
          <w:color w:val="0070C0"/>
        </w:rPr>
      </w:pPr>
      <w:r w:rsidRPr="00BF61A8">
        <w:rPr>
          <w:rFonts w:ascii="Amelia Oblicua" w:hAnsi="Amelia Oblicua" w:cs="Arial"/>
          <w:i/>
          <w:iCs/>
          <w:color w:val="0070C0"/>
        </w:rPr>
        <w:t>Industria automotriz.</w:t>
      </w:r>
    </w:p>
    <w:p w14:paraId="51DB9D5E" w14:textId="77777777" w:rsidR="00461BAC" w:rsidRPr="00BF61A8" w:rsidRDefault="00461BAC" w:rsidP="00461BAC">
      <w:pPr>
        <w:ind w:left="1276" w:hanging="709"/>
        <w:contextualSpacing/>
        <w:jc w:val="both"/>
        <w:rPr>
          <w:rFonts w:ascii="Amelia Oblicua" w:hAnsi="Amelia Oblicua" w:cs="Arial"/>
          <w:i/>
          <w:iCs/>
          <w:color w:val="0070C0"/>
        </w:rPr>
      </w:pPr>
    </w:p>
    <w:p w14:paraId="7131044D" w14:textId="77777777" w:rsidR="00461BAC" w:rsidRPr="00BF61A8" w:rsidRDefault="00461BAC" w:rsidP="00461BAC">
      <w:pPr>
        <w:numPr>
          <w:ilvl w:val="0"/>
          <w:numId w:val="24"/>
        </w:numPr>
        <w:overflowPunct w:val="0"/>
        <w:autoSpaceDE w:val="0"/>
        <w:autoSpaceDN w:val="0"/>
        <w:adjustRightInd w:val="0"/>
        <w:spacing w:after="0" w:line="240" w:lineRule="auto"/>
        <w:ind w:left="1276" w:hanging="709"/>
        <w:contextualSpacing/>
        <w:jc w:val="both"/>
        <w:textAlignment w:val="baseline"/>
        <w:rPr>
          <w:rFonts w:ascii="Amelia Oblicua" w:hAnsi="Amelia Oblicua" w:cs="Arial"/>
          <w:i/>
          <w:iCs/>
          <w:color w:val="0070C0"/>
        </w:rPr>
      </w:pPr>
      <w:r w:rsidRPr="00BF61A8">
        <w:rPr>
          <w:rFonts w:ascii="Amelia Oblicua" w:hAnsi="Amelia Oblicua" w:cs="Arial"/>
          <w:i/>
          <w:iCs/>
          <w:color w:val="0070C0"/>
        </w:rPr>
        <w:t>Subestaciones eléctricas.</w:t>
      </w:r>
    </w:p>
    <w:p w14:paraId="007EE00F" w14:textId="77777777" w:rsidR="00461BAC" w:rsidRPr="00BF61A8" w:rsidRDefault="00461BAC" w:rsidP="00461BAC">
      <w:pPr>
        <w:ind w:left="1276" w:hanging="709"/>
        <w:contextualSpacing/>
        <w:jc w:val="both"/>
        <w:rPr>
          <w:rFonts w:ascii="Amelia Oblicua" w:hAnsi="Amelia Oblicua" w:cs="Arial"/>
          <w:i/>
          <w:iCs/>
          <w:color w:val="0070C0"/>
        </w:rPr>
      </w:pPr>
    </w:p>
    <w:p w14:paraId="1E664A16" w14:textId="77777777" w:rsidR="00461BAC" w:rsidRPr="00BF61A8" w:rsidRDefault="00461BAC" w:rsidP="00461BAC">
      <w:pPr>
        <w:numPr>
          <w:ilvl w:val="0"/>
          <w:numId w:val="24"/>
        </w:numPr>
        <w:overflowPunct w:val="0"/>
        <w:autoSpaceDE w:val="0"/>
        <w:autoSpaceDN w:val="0"/>
        <w:adjustRightInd w:val="0"/>
        <w:spacing w:after="0" w:line="240" w:lineRule="auto"/>
        <w:ind w:left="1276" w:hanging="709"/>
        <w:contextualSpacing/>
        <w:jc w:val="both"/>
        <w:textAlignment w:val="baseline"/>
        <w:rPr>
          <w:rFonts w:ascii="Amelia Oblicua" w:hAnsi="Amelia Oblicua" w:cs="Arial"/>
          <w:i/>
          <w:iCs/>
          <w:color w:val="0070C0"/>
        </w:rPr>
      </w:pPr>
      <w:r w:rsidRPr="00BF61A8">
        <w:rPr>
          <w:rFonts w:ascii="Amelia Oblicua" w:hAnsi="Amelia Oblicua" w:cs="Arial"/>
          <w:i/>
          <w:iCs/>
          <w:color w:val="0070C0"/>
        </w:rPr>
        <w:t>Obras hidráulicas de jurisdicción estatal y municipal.</w:t>
      </w:r>
    </w:p>
    <w:p w14:paraId="5534EF08" w14:textId="77777777" w:rsidR="00461BAC" w:rsidRPr="00BF61A8" w:rsidRDefault="00461BAC" w:rsidP="00461BAC">
      <w:pPr>
        <w:ind w:left="1276" w:hanging="709"/>
        <w:contextualSpacing/>
        <w:jc w:val="both"/>
        <w:rPr>
          <w:rFonts w:ascii="Amelia Oblicua" w:hAnsi="Amelia Oblicua" w:cs="Arial"/>
          <w:i/>
          <w:iCs/>
          <w:color w:val="0070C0"/>
        </w:rPr>
      </w:pPr>
    </w:p>
    <w:p w14:paraId="6AC2DE5B" w14:textId="77777777" w:rsidR="00461BAC" w:rsidRPr="00BF61A8" w:rsidRDefault="00461BAC" w:rsidP="00461BAC">
      <w:pPr>
        <w:numPr>
          <w:ilvl w:val="0"/>
          <w:numId w:val="24"/>
        </w:numPr>
        <w:overflowPunct w:val="0"/>
        <w:autoSpaceDE w:val="0"/>
        <w:autoSpaceDN w:val="0"/>
        <w:adjustRightInd w:val="0"/>
        <w:spacing w:after="0" w:line="240" w:lineRule="auto"/>
        <w:ind w:left="1276" w:hanging="709"/>
        <w:contextualSpacing/>
        <w:jc w:val="both"/>
        <w:textAlignment w:val="baseline"/>
        <w:rPr>
          <w:rFonts w:ascii="Amelia Oblicua" w:hAnsi="Amelia Oblicua" w:cs="Arial"/>
          <w:i/>
          <w:iCs/>
          <w:color w:val="0070C0"/>
        </w:rPr>
      </w:pPr>
      <w:r w:rsidRPr="00BF61A8">
        <w:rPr>
          <w:rFonts w:ascii="Amelia Oblicua" w:hAnsi="Amelia Oblicua" w:cs="Arial"/>
          <w:i/>
          <w:iCs/>
          <w:color w:val="0070C0"/>
        </w:rPr>
        <w:t>Construcción e instalación de sitios para el almacenamiento temporal de residuos peligrosos, materiales peligrosos y sustancias altamente riesgosas.</w:t>
      </w:r>
    </w:p>
    <w:p w14:paraId="50D9467D" w14:textId="77777777" w:rsidR="00461BAC" w:rsidRPr="00BF61A8" w:rsidRDefault="00461BAC" w:rsidP="00461BAC">
      <w:pPr>
        <w:ind w:left="1276" w:hanging="709"/>
        <w:contextualSpacing/>
        <w:jc w:val="both"/>
        <w:rPr>
          <w:rFonts w:ascii="Amelia Oblicua" w:hAnsi="Amelia Oblicua" w:cs="Arial"/>
          <w:i/>
          <w:iCs/>
          <w:color w:val="0070C0"/>
        </w:rPr>
      </w:pPr>
    </w:p>
    <w:p w14:paraId="3A7205CC" w14:textId="77777777" w:rsidR="00461BAC" w:rsidRPr="00BF61A8" w:rsidRDefault="00461BAC" w:rsidP="00461BAC">
      <w:pPr>
        <w:numPr>
          <w:ilvl w:val="0"/>
          <w:numId w:val="24"/>
        </w:numPr>
        <w:overflowPunct w:val="0"/>
        <w:autoSpaceDE w:val="0"/>
        <w:autoSpaceDN w:val="0"/>
        <w:adjustRightInd w:val="0"/>
        <w:spacing w:after="0" w:line="240" w:lineRule="auto"/>
        <w:ind w:left="1276" w:hanging="709"/>
        <w:contextualSpacing/>
        <w:jc w:val="both"/>
        <w:textAlignment w:val="baseline"/>
        <w:rPr>
          <w:rFonts w:ascii="Amelia Oblicua" w:hAnsi="Amelia Oblicua" w:cs="Arial"/>
          <w:i/>
          <w:iCs/>
          <w:color w:val="0070C0"/>
        </w:rPr>
      </w:pPr>
      <w:r w:rsidRPr="00BF61A8">
        <w:rPr>
          <w:rFonts w:ascii="Amelia Oblicua" w:hAnsi="Amelia Oblicua" w:cs="Arial"/>
          <w:i/>
          <w:iCs/>
          <w:color w:val="0070C0"/>
        </w:rPr>
        <w:t>Obras en áreas naturales protegidas de jurisdicción estatal y municipal.</w:t>
      </w:r>
    </w:p>
    <w:p w14:paraId="43553B86" w14:textId="77777777" w:rsidR="00461BAC" w:rsidRPr="00BF61A8" w:rsidRDefault="00461BAC" w:rsidP="00461BAC">
      <w:pPr>
        <w:ind w:left="1276" w:hanging="709"/>
        <w:contextualSpacing/>
        <w:jc w:val="both"/>
        <w:rPr>
          <w:rFonts w:ascii="Amelia Oblicua" w:hAnsi="Amelia Oblicua" w:cs="Arial"/>
          <w:i/>
          <w:iCs/>
          <w:color w:val="0070C0"/>
        </w:rPr>
      </w:pPr>
    </w:p>
    <w:p w14:paraId="37D96A68" w14:textId="77777777" w:rsidR="00461BAC" w:rsidRPr="00BF61A8" w:rsidRDefault="00461BAC" w:rsidP="00461BAC">
      <w:pPr>
        <w:numPr>
          <w:ilvl w:val="0"/>
          <w:numId w:val="24"/>
        </w:numPr>
        <w:overflowPunct w:val="0"/>
        <w:autoSpaceDE w:val="0"/>
        <w:autoSpaceDN w:val="0"/>
        <w:adjustRightInd w:val="0"/>
        <w:spacing w:after="0" w:line="240" w:lineRule="auto"/>
        <w:ind w:left="1276" w:hanging="709"/>
        <w:contextualSpacing/>
        <w:jc w:val="both"/>
        <w:textAlignment w:val="baseline"/>
        <w:rPr>
          <w:rFonts w:ascii="Amelia Oblicua" w:hAnsi="Amelia Oblicua" w:cs="Arial"/>
          <w:i/>
          <w:iCs/>
          <w:color w:val="0070C0"/>
        </w:rPr>
      </w:pPr>
      <w:r w:rsidRPr="00BF61A8">
        <w:rPr>
          <w:rFonts w:ascii="Amelia Oblicua" w:hAnsi="Amelia Oblicua" w:cs="Arial"/>
          <w:i/>
          <w:iCs/>
          <w:color w:val="0070C0"/>
        </w:rPr>
        <w:t xml:space="preserve">Actividades consideradas como riesgosas en los términos previstos en esta Ley, así como en las demás disposiciones aplicables. </w:t>
      </w:r>
    </w:p>
    <w:p w14:paraId="2AD3F2BF" w14:textId="77777777" w:rsidR="00461BAC" w:rsidRPr="00BF61A8" w:rsidRDefault="00461BAC" w:rsidP="00461BAC">
      <w:pPr>
        <w:ind w:left="1276" w:hanging="709"/>
        <w:contextualSpacing/>
        <w:jc w:val="both"/>
        <w:rPr>
          <w:rFonts w:ascii="Amelia Oblicua" w:hAnsi="Amelia Oblicua" w:cs="Arial"/>
          <w:i/>
          <w:iCs/>
          <w:color w:val="0070C0"/>
        </w:rPr>
      </w:pPr>
    </w:p>
    <w:p w14:paraId="2014507F" w14:textId="77777777" w:rsidR="00461BAC" w:rsidRPr="00BF61A8" w:rsidRDefault="00461BAC" w:rsidP="00461BAC">
      <w:pPr>
        <w:numPr>
          <w:ilvl w:val="0"/>
          <w:numId w:val="24"/>
        </w:numPr>
        <w:overflowPunct w:val="0"/>
        <w:autoSpaceDE w:val="0"/>
        <w:autoSpaceDN w:val="0"/>
        <w:adjustRightInd w:val="0"/>
        <w:spacing w:after="0" w:line="240" w:lineRule="auto"/>
        <w:ind w:left="1276" w:hanging="709"/>
        <w:contextualSpacing/>
        <w:jc w:val="both"/>
        <w:textAlignment w:val="baseline"/>
        <w:rPr>
          <w:rFonts w:ascii="Amelia Oblicua" w:hAnsi="Amelia Oblicua" w:cs="Arial"/>
          <w:i/>
          <w:iCs/>
          <w:color w:val="0070C0"/>
        </w:rPr>
      </w:pPr>
      <w:r w:rsidRPr="00BF61A8">
        <w:rPr>
          <w:rFonts w:ascii="Amelia Oblicua" w:hAnsi="Amelia Oblicua" w:cs="Arial"/>
          <w:i/>
          <w:iCs/>
          <w:color w:val="0070C0"/>
        </w:rPr>
        <w:t>Obras y actividades de carácter público o privado, destinadas a la prestación de un servicio público o para el aprovechamiento de recursos naturales.</w:t>
      </w:r>
    </w:p>
    <w:p w14:paraId="4660DA13" w14:textId="77777777" w:rsidR="00461BAC" w:rsidRPr="00BF61A8" w:rsidRDefault="00461BAC" w:rsidP="00461BAC">
      <w:pPr>
        <w:ind w:left="1276" w:hanging="709"/>
        <w:contextualSpacing/>
        <w:jc w:val="both"/>
        <w:rPr>
          <w:rFonts w:ascii="Amelia Oblicua" w:hAnsi="Amelia Oblicua" w:cs="Arial"/>
          <w:i/>
          <w:iCs/>
          <w:color w:val="0070C0"/>
        </w:rPr>
      </w:pPr>
    </w:p>
    <w:p w14:paraId="0C9ADEC0" w14:textId="77777777" w:rsidR="00461BAC" w:rsidRPr="00BF61A8" w:rsidRDefault="00461BAC" w:rsidP="00461BAC">
      <w:pPr>
        <w:numPr>
          <w:ilvl w:val="0"/>
          <w:numId w:val="24"/>
        </w:numPr>
        <w:overflowPunct w:val="0"/>
        <w:autoSpaceDE w:val="0"/>
        <w:autoSpaceDN w:val="0"/>
        <w:adjustRightInd w:val="0"/>
        <w:spacing w:after="0" w:line="240" w:lineRule="auto"/>
        <w:ind w:left="1276" w:hanging="709"/>
        <w:contextualSpacing/>
        <w:jc w:val="both"/>
        <w:textAlignment w:val="baseline"/>
        <w:rPr>
          <w:rFonts w:ascii="Amelia Oblicua" w:hAnsi="Amelia Oblicua" w:cs="Arial"/>
          <w:i/>
          <w:iCs/>
          <w:color w:val="0070C0"/>
        </w:rPr>
      </w:pPr>
      <w:r w:rsidRPr="00BF61A8">
        <w:rPr>
          <w:rFonts w:ascii="Amelia Oblicua" w:hAnsi="Amelia Oblicua" w:cs="Arial"/>
          <w:i/>
          <w:iCs/>
          <w:color w:val="0070C0"/>
        </w:rPr>
        <w:t>Las demás que, aun cuando sean distintas a las anteriores, puedan causar impactos ambientales significativos de carácter adverso y que por razón de la obra, actividad o aprovechamiento de que se trate, no estén sometidas para su evaluación a la regulación federal.</w:t>
      </w:r>
    </w:p>
    <w:p w14:paraId="2C60290B" w14:textId="77777777" w:rsidR="00461BAC" w:rsidRPr="00BF61A8" w:rsidRDefault="00461BAC" w:rsidP="00461BAC">
      <w:pPr>
        <w:overflowPunct w:val="0"/>
        <w:autoSpaceDE w:val="0"/>
        <w:autoSpaceDN w:val="0"/>
        <w:adjustRightInd w:val="0"/>
        <w:jc w:val="both"/>
        <w:textAlignment w:val="baseline"/>
        <w:rPr>
          <w:rFonts w:ascii="Amelia Oblicua" w:hAnsi="Amelia Oblicua" w:cs="Arial"/>
          <w:i/>
          <w:iCs/>
          <w:color w:val="0070C0"/>
        </w:rPr>
      </w:pPr>
    </w:p>
    <w:p w14:paraId="001354CE" w14:textId="77777777" w:rsidR="00461BAC" w:rsidRPr="00BF61A8" w:rsidRDefault="00461BAC" w:rsidP="00461BAC">
      <w:pPr>
        <w:overflowPunct w:val="0"/>
        <w:autoSpaceDE w:val="0"/>
        <w:autoSpaceDN w:val="0"/>
        <w:adjustRightInd w:val="0"/>
        <w:jc w:val="both"/>
        <w:textAlignment w:val="baseline"/>
        <w:rPr>
          <w:rFonts w:ascii="Amelia Oblicua" w:hAnsi="Amelia Oblicua" w:cs="Arial"/>
          <w:i/>
          <w:iCs/>
          <w:color w:val="0070C0"/>
        </w:rPr>
      </w:pPr>
      <w:r w:rsidRPr="00BF61A8">
        <w:rPr>
          <w:rFonts w:ascii="Amelia Oblicua" w:hAnsi="Amelia Oblicua" w:cs="Arial"/>
          <w:i/>
          <w:iCs/>
          <w:color w:val="0070C0"/>
        </w:rPr>
        <w:t xml:space="preserve">Artículo 42. Los Municipios, previo convenio suscrito con el Gobierno del Estado, a través de la Secretaría, podrán asumir las facultades de evaluar el impacto ambiental, en el ámbito de su jurisdicción territorial, de las obras o actividades establecidas en los listados anexos a dicho convenio, mismo que deberá ser publicado en el Periódico Oficial del Estado. </w:t>
      </w:r>
    </w:p>
    <w:p w14:paraId="00A91318" w14:textId="77777777" w:rsidR="00461BAC" w:rsidRPr="00BF61A8" w:rsidRDefault="00461BAC" w:rsidP="00461BAC">
      <w:pPr>
        <w:spacing w:after="0" w:line="240" w:lineRule="auto"/>
        <w:jc w:val="both"/>
        <w:rPr>
          <w:rFonts w:ascii="Amelia Oblicua" w:hAnsi="Amelia Oblicua" w:cs="Arial"/>
          <w:i/>
          <w:iCs/>
          <w:color w:val="0070C0"/>
        </w:rPr>
      </w:pPr>
    </w:p>
    <w:p w14:paraId="714E324B" w14:textId="77777777" w:rsidR="00461BAC" w:rsidRPr="00BF61A8" w:rsidRDefault="00461BAC" w:rsidP="00461BAC">
      <w:pPr>
        <w:spacing w:after="0" w:line="240" w:lineRule="auto"/>
        <w:jc w:val="both"/>
        <w:rPr>
          <w:rFonts w:ascii="Amelia Oblicua" w:hAnsi="Amelia Oblicua" w:cs="Arial"/>
          <w:i/>
          <w:iCs/>
          <w:color w:val="0070C0"/>
        </w:rPr>
      </w:pPr>
      <w:r w:rsidRPr="00BF61A8">
        <w:rPr>
          <w:rFonts w:ascii="Amelia Oblicua" w:hAnsi="Amelia Oblicua" w:cs="Arial"/>
          <w:i/>
          <w:iCs/>
          <w:color w:val="0070C0"/>
        </w:rPr>
        <w:t xml:space="preserve">En relación a la observación se manifiesta que el Gobierno Municipal tiene gran preocupación por la infraestructura hidráulica de la obra en mención derivado a que estaba colapsado y en evidente riesgo para las personas, lo que deriva de un alto riesgo de daños que pongan en peligro la vida y bienes de </w:t>
      </w:r>
      <w:r w:rsidRPr="00BF61A8">
        <w:rPr>
          <w:rFonts w:ascii="Amelia Oblicua" w:hAnsi="Amelia Oblicua" w:cs="Arial"/>
          <w:i/>
          <w:iCs/>
          <w:color w:val="0070C0"/>
        </w:rPr>
        <w:lastRenderedPageBreak/>
        <w:t xml:space="preserve">las personas que viven en la zona y a efecto de garantizar la seguridad de la ciudadanía en temas de inundaciones, y derivado a los antecedentes de las zonas, por lo cual NO PROCEDE LA AUTORIZACIÓN EN MATERIA DE IMPACTO AMBIENTAL, ya que desde la legislación federal establece que las ampliaciones, modificaciones, sustituciones de infraestructura, rehabilitación y el mantenimiento de instalaciones relacionado con las obras y actividades señaladas en el artículo anterior, así como con las que se encuentren en operación, </w:t>
      </w:r>
      <w:r w:rsidRPr="00BF61A8">
        <w:rPr>
          <w:rFonts w:ascii="Amelia Oblicua" w:hAnsi="Amelia Oblicua" w:cs="Arial"/>
          <w:b/>
          <w:bCs/>
          <w:i/>
          <w:iCs/>
          <w:color w:val="0070C0"/>
        </w:rPr>
        <w:t xml:space="preserve">no requerirán de la autorización en materia de impacto ambiental, </w:t>
      </w:r>
      <w:r w:rsidRPr="00BF61A8">
        <w:rPr>
          <w:rFonts w:ascii="Amelia Oblicua" w:hAnsi="Amelia Oblicua" w:cs="Arial"/>
          <w:i/>
          <w:iCs/>
          <w:color w:val="0070C0"/>
        </w:rPr>
        <w:t>de conformidad con los artículos 6, y 7 del Reglamento de la Ley General del Equilibrio Ecológico y la Protección al Ambiente en Materia de Evaluación del Impacto Ambiental que a la letra dicen:</w:t>
      </w:r>
    </w:p>
    <w:p w14:paraId="5FEC660B" w14:textId="77777777" w:rsidR="00461BAC" w:rsidRPr="00BF61A8" w:rsidRDefault="00461BAC" w:rsidP="00461BAC">
      <w:pPr>
        <w:spacing w:after="0" w:line="240" w:lineRule="auto"/>
        <w:jc w:val="both"/>
        <w:rPr>
          <w:rFonts w:ascii="Amelia Oblicua" w:hAnsi="Amelia Oblicua" w:cs="Arial"/>
          <w:i/>
          <w:iCs/>
          <w:color w:val="0070C0"/>
        </w:rPr>
      </w:pPr>
    </w:p>
    <w:p w14:paraId="0B138D3D" w14:textId="77777777" w:rsidR="00461BAC" w:rsidRPr="00BF61A8" w:rsidRDefault="00461BAC" w:rsidP="00461BAC">
      <w:pPr>
        <w:spacing w:after="0" w:line="240" w:lineRule="auto"/>
        <w:jc w:val="both"/>
        <w:rPr>
          <w:rFonts w:ascii="Amelia Oblicua" w:hAnsi="Amelia Oblicua" w:cs="Arial"/>
          <w:i/>
          <w:iCs/>
          <w:color w:val="0070C0"/>
        </w:rPr>
      </w:pPr>
      <w:r w:rsidRPr="00BF61A8">
        <w:rPr>
          <w:rFonts w:ascii="Amelia Oblicua" w:hAnsi="Amelia Oblicua" w:cs="Arial"/>
          <w:i/>
          <w:iCs/>
          <w:color w:val="0070C0"/>
        </w:rPr>
        <w:t xml:space="preserve">“Artículo 6o.- Las ampliaciones, modificaciones, sustituciones de infraestructura, rehabilitación y el mantenimiento de instalaciones relacionado con las obras y actividades señaladas en el artículo anterior, así como con las que se encuentren en operación, </w:t>
      </w:r>
      <w:r w:rsidRPr="00BF61A8">
        <w:rPr>
          <w:rFonts w:ascii="Amelia Oblicua" w:hAnsi="Amelia Oblicua" w:cs="Arial"/>
          <w:b/>
          <w:bCs/>
          <w:i/>
          <w:iCs/>
          <w:color w:val="0070C0"/>
        </w:rPr>
        <w:t>no requerirán de la autorización en materia de impacto ambiental</w:t>
      </w:r>
      <w:r w:rsidRPr="00BF61A8">
        <w:rPr>
          <w:rFonts w:ascii="Amelia Oblicua" w:hAnsi="Amelia Oblicua" w:cs="Arial"/>
          <w:i/>
          <w:iCs/>
          <w:color w:val="0070C0"/>
        </w:rPr>
        <w:t xml:space="preserve"> siempre y cuando cumplan con todos los requisitos siguientes: </w:t>
      </w:r>
    </w:p>
    <w:p w14:paraId="081E1D74" w14:textId="77777777" w:rsidR="00461BAC" w:rsidRPr="00BF61A8" w:rsidRDefault="00461BAC" w:rsidP="00461BAC">
      <w:pPr>
        <w:spacing w:after="0" w:line="240" w:lineRule="auto"/>
        <w:jc w:val="both"/>
        <w:rPr>
          <w:rFonts w:ascii="Amelia Oblicua" w:hAnsi="Amelia Oblicua" w:cs="Arial"/>
          <w:i/>
          <w:iCs/>
          <w:color w:val="0070C0"/>
        </w:rPr>
      </w:pPr>
    </w:p>
    <w:p w14:paraId="065C98C7" w14:textId="77777777" w:rsidR="00461BAC" w:rsidRPr="00BF61A8" w:rsidRDefault="00461BAC" w:rsidP="00461BAC">
      <w:pPr>
        <w:spacing w:after="0" w:line="240" w:lineRule="auto"/>
        <w:jc w:val="both"/>
        <w:rPr>
          <w:rFonts w:ascii="Amelia Oblicua" w:hAnsi="Amelia Oblicua" w:cs="Arial"/>
          <w:i/>
          <w:iCs/>
          <w:color w:val="0070C0"/>
        </w:rPr>
      </w:pPr>
      <w:r w:rsidRPr="00BF61A8">
        <w:rPr>
          <w:rFonts w:ascii="Amelia Oblicua" w:hAnsi="Amelia Oblicua" w:cs="Arial"/>
          <w:i/>
          <w:iCs/>
          <w:color w:val="0070C0"/>
        </w:rPr>
        <w:t>I.</w:t>
      </w:r>
      <w:r w:rsidRPr="00BF61A8">
        <w:rPr>
          <w:rFonts w:ascii="Amelia Oblicua" w:hAnsi="Amelia Oblicua" w:cs="Arial"/>
          <w:i/>
          <w:iCs/>
          <w:color w:val="0070C0"/>
        </w:rPr>
        <w:tab/>
        <w:t xml:space="preserve">Las obras y actividades cuenten previamente con la autorización respectiva o cuando no hubieren requerido de ésta; </w:t>
      </w:r>
    </w:p>
    <w:p w14:paraId="295DAF29" w14:textId="77777777" w:rsidR="00461BAC" w:rsidRPr="00BF61A8" w:rsidRDefault="00461BAC" w:rsidP="00461BAC">
      <w:pPr>
        <w:spacing w:after="0" w:line="240" w:lineRule="auto"/>
        <w:jc w:val="both"/>
        <w:rPr>
          <w:rFonts w:ascii="Amelia Oblicua" w:hAnsi="Amelia Oblicua" w:cs="Arial"/>
          <w:i/>
          <w:iCs/>
          <w:color w:val="0070C0"/>
        </w:rPr>
      </w:pPr>
      <w:r w:rsidRPr="00BF61A8">
        <w:rPr>
          <w:rFonts w:ascii="Amelia Oblicua" w:hAnsi="Amelia Oblicua" w:cs="Arial"/>
          <w:i/>
          <w:iCs/>
          <w:color w:val="0070C0"/>
        </w:rPr>
        <w:t>II.</w:t>
      </w:r>
      <w:r w:rsidRPr="00BF61A8">
        <w:rPr>
          <w:rFonts w:ascii="Amelia Oblicua" w:hAnsi="Amelia Oblicua" w:cs="Arial"/>
          <w:i/>
          <w:iCs/>
          <w:color w:val="0070C0"/>
        </w:rPr>
        <w:tab/>
        <w:t xml:space="preserve">Las acciones por realizar no tengan relación alguna con el proceso de producción que generó dicha autorización, y </w:t>
      </w:r>
    </w:p>
    <w:p w14:paraId="0A157976" w14:textId="77777777" w:rsidR="00461BAC" w:rsidRPr="00BF61A8" w:rsidRDefault="00461BAC" w:rsidP="00461BAC">
      <w:pPr>
        <w:spacing w:after="0" w:line="240" w:lineRule="auto"/>
        <w:jc w:val="both"/>
        <w:rPr>
          <w:rFonts w:ascii="Amelia Oblicua" w:hAnsi="Amelia Oblicua" w:cs="Arial"/>
          <w:i/>
          <w:iCs/>
          <w:color w:val="0070C0"/>
        </w:rPr>
      </w:pPr>
      <w:r w:rsidRPr="00BF61A8">
        <w:rPr>
          <w:rFonts w:ascii="Amelia Oblicua" w:hAnsi="Amelia Oblicua" w:cs="Arial"/>
          <w:i/>
          <w:iCs/>
          <w:color w:val="0070C0"/>
        </w:rPr>
        <w:t>III.</w:t>
      </w:r>
      <w:r w:rsidRPr="00BF61A8">
        <w:rPr>
          <w:rFonts w:ascii="Amelia Oblicua" w:hAnsi="Amelia Oblicua" w:cs="Arial"/>
          <w:i/>
          <w:iCs/>
          <w:color w:val="0070C0"/>
        </w:rPr>
        <w:tab/>
        <w:t>Dichas acciones no impliquen incremento alguno en el nivel de impacto o riesgo ambiental, en virtud de su ubicación, dimensiones, características o alcances, tales como conservación, reparación y mantenimiento de bienes inmuebles; construcción, instalación y demolición de bienes inmuebles en áreas urbanas, o modificación de bienes inmuebles cuando se pretenda llevar a cabo en la superficie del terreno ocupada por la construcción o instalación de que se trate.</w:t>
      </w:r>
    </w:p>
    <w:p w14:paraId="74E154DE" w14:textId="77777777" w:rsidR="00461BAC" w:rsidRPr="00BF61A8" w:rsidRDefault="00461BAC" w:rsidP="00461BAC">
      <w:pPr>
        <w:spacing w:after="0" w:line="240" w:lineRule="auto"/>
        <w:jc w:val="both"/>
        <w:rPr>
          <w:rFonts w:ascii="Amelia Oblicua" w:hAnsi="Amelia Oblicua" w:cs="Arial"/>
          <w:i/>
          <w:iCs/>
          <w:color w:val="0070C0"/>
        </w:rPr>
      </w:pPr>
    </w:p>
    <w:p w14:paraId="0381C0EA" w14:textId="77777777" w:rsidR="00461BAC" w:rsidRPr="00BF61A8" w:rsidRDefault="00461BAC" w:rsidP="00461BAC">
      <w:pPr>
        <w:spacing w:after="0" w:line="240" w:lineRule="auto"/>
        <w:jc w:val="both"/>
        <w:rPr>
          <w:rFonts w:ascii="Amelia Oblicua" w:hAnsi="Amelia Oblicua" w:cs="Arial"/>
          <w:i/>
          <w:iCs/>
          <w:color w:val="0070C0"/>
        </w:rPr>
      </w:pPr>
      <w:r w:rsidRPr="00BF61A8">
        <w:rPr>
          <w:rFonts w:ascii="Amelia Oblicua" w:hAnsi="Amelia Oblicua" w:cs="Arial"/>
          <w:i/>
          <w:iCs/>
          <w:color w:val="0070C0"/>
        </w:rPr>
        <w:t xml:space="preserve">En estos casos, los interesados deberán dar aviso a la Secretaría previamente a la realización de dichas acciones. </w:t>
      </w:r>
    </w:p>
    <w:p w14:paraId="23D272A7" w14:textId="77777777" w:rsidR="00461BAC" w:rsidRPr="00BF61A8" w:rsidRDefault="00461BAC" w:rsidP="00461BAC">
      <w:pPr>
        <w:spacing w:after="0" w:line="240" w:lineRule="auto"/>
        <w:jc w:val="both"/>
        <w:rPr>
          <w:rFonts w:ascii="Amelia Oblicua" w:hAnsi="Amelia Oblicua" w:cs="Arial"/>
          <w:i/>
          <w:iCs/>
          <w:color w:val="0070C0"/>
        </w:rPr>
      </w:pPr>
    </w:p>
    <w:p w14:paraId="5B85397F" w14:textId="77777777" w:rsidR="00461BAC" w:rsidRPr="00BF61A8" w:rsidRDefault="00461BAC" w:rsidP="00461BAC">
      <w:pPr>
        <w:spacing w:after="0" w:line="240" w:lineRule="auto"/>
        <w:jc w:val="both"/>
        <w:rPr>
          <w:rFonts w:ascii="Amelia Oblicua" w:hAnsi="Amelia Oblicua" w:cs="Arial"/>
          <w:i/>
          <w:iCs/>
          <w:color w:val="0070C0"/>
        </w:rPr>
      </w:pPr>
      <w:r w:rsidRPr="00BF61A8">
        <w:rPr>
          <w:rFonts w:ascii="Amelia Oblicua" w:hAnsi="Amelia Oblicua" w:cs="Arial"/>
          <w:i/>
          <w:iCs/>
          <w:color w:val="0070C0"/>
        </w:rPr>
        <w:t>Las ampliaciones, modificaciones, sustitución de infraestructura, rehabilitación y el mantenimiento de instalaciones relacionadas con las obras y actividades señaladas en el artículo 5o., así como con las que se encuentren en operación y que sean distintas a las que se refiere el primer párrafo de este artículo, podrán ser exentadas de la presentación de la manifestación de impacto ambiental cuando se demuestre que su ejecución no causará desequilibrios ecológicos ni rebasará los límites y condiciones establecidos en las disposiciones jurídicas relativas a la protección al ambiente y a la preservación y restauración de los ecosistemas.</w:t>
      </w:r>
    </w:p>
    <w:p w14:paraId="20FBAC42" w14:textId="77777777" w:rsidR="00461BAC" w:rsidRPr="00BF61A8" w:rsidRDefault="00461BAC" w:rsidP="00461BAC">
      <w:pPr>
        <w:spacing w:after="0" w:line="240" w:lineRule="auto"/>
        <w:jc w:val="both"/>
        <w:rPr>
          <w:rFonts w:ascii="Amelia Oblicua" w:hAnsi="Amelia Oblicua" w:cs="Arial"/>
          <w:i/>
          <w:iCs/>
          <w:color w:val="0070C0"/>
        </w:rPr>
      </w:pPr>
    </w:p>
    <w:p w14:paraId="720C21C3" w14:textId="77777777" w:rsidR="00461BAC" w:rsidRPr="00BF61A8" w:rsidRDefault="00461BAC" w:rsidP="00461BAC">
      <w:pPr>
        <w:spacing w:after="0" w:line="240" w:lineRule="auto"/>
        <w:jc w:val="both"/>
        <w:rPr>
          <w:rFonts w:ascii="Amelia Oblicua" w:hAnsi="Amelia Oblicua" w:cs="Arial"/>
          <w:i/>
          <w:iCs/>
          <w:color w:val="0070C0"/>
        </w:rPr>
      </w:pPr>
      <w:r w:rsidRPr="00BF61A8">
        <w:rPr>
          <w:rFonts w:ascii="Amelia Oblicua" w:hAnsi="Amelia Oblicua" w:cs="Arial"/>
          <w:i/>
          <w:iCs/>
          <w:color w:val="0070C0"/>
        </w:rPr>
        <w:t xml:space="preserve">Para efectos del párrafo anterior, los promoventes deberán dar aviso a la Secretaría de las acciones que pretendan realizar para que ésta, dentro del plazo de diez días, determine si es necesaria la presentación de una manifestación de impacto ambiental, o si las acciones no requieren ser evaluadas y, por lo tanto, pueden realizarse sin contar con autorización. </w:t>
      </w:r>
    </w:p>
    <w:p w14:paraId="5678221C" w14:textId="77777777" w:rsidR="00461BAC" w:rsidRPr="00BF61A8" w:rsidRDefault="00461BAC" w:rsidP="00461BAC">
      <w:pPr>
        <w:spacing w:after="0" w:line="240" w:lineRule="auto"/>
        <w:jc w:val="both"/>
        <w:rPr>
          <w:rFonts w:ascii="Amelia Oblicua" w:hAnsi="Amelia Oblicua" w:cs="Arial"/>
          <w:i/>
          <w:iCs/>
          <w:color w:val="0070C0"/>
        </w:rPr>
      </w:pPr>
    </w:p>
    <w:p w14:paraId="59C17824" w14:textId="77777777" w:rsidR="00461BAC" w:rsidRPr="00BF61A8" w:rsidRDefault="00461BAC" w:rsidP="00461BAC">
      <w:pPr>
        <w:spacing w:after="0" w:line="240" w:lineRule="auto"/>
        <w:jc w:val="both"/>
        <w:rPr>
          <w:rFonts w:ascii="Amelia Oblicua" w:hAnsi="Amelia Oblicua" w:cs="Arial"/>
          <w:i/>
          <w:iCs/>
          <w:color w:val="0070C0"/>
        </w:rPr>
      </w:pPr>
      <w:r w:rsidRPr="00BF61A8">
        <w:rPr>
          <w:rFonts w:ascii="Amelia Oblicua" w:hAnsi="Amelia Oblicua" w:cs="Arial"/>
          <w:i/>
          <w:iCs/>
          <w:color w:val="0070C0"/>
        </w:rPr>
        <w:t xml:space="preserve">Artículo 7o.- </w:t>
      </w:r>
      <w:r w:rsidRPr="00BF61A8">
        <w:rPr>
          <w:rFonts w:ascii="Amelia Oblicua" w:hAnsi="Amelia Oblicua" w:cs="Arial"/>
          <w:b/>
          <w:bCs/>
          <w:i/>
          <w:iCs/>
          <w:color w:val="0070C0"/>
        </w:rPr>
        <w:t xml:space="preserve">Las obras o actividades que, ante la inminencia de un desastre, se realicen con fines preventivos, o bien las que se ejecuten para salvar una situación de emergencia, no requerirán de </w:t>
      </w:r>
      <w:r w:rsidRPr="00BF61A8">
        <w:rPr>
          <w:rFonts w:ascii="Amelia Oblicua" w:hAnsi="Amelia Oblicua" w:cs="Arial"/>
          <w:b/>
          <w:bCs/>
          <w:i/>
          <w:iCs/>
          <w:color w:val="0070C0"/>
        </w:rPr>
        <w:lastRenderedPageBreak/>
        <w:t>previa evaluación del impacto ambiental</w:t>
      </w:r>
      <w:r w:rsidRPr="00BF61A8">
        <w:rPr>
          <w:rFonts w:ascii="Amelia Oblicua" w:hAnsi="Amelia Oblicua" w:cs="Arial"/>
          <w:i/>
          <w:iCs/>
          <w:color w:val="0070C0"/>
        </w:rPr>
        <w:t xml:space="preserve">; pero en todo caso se deberá dar aviso a la Secretaría de su realización, en un plazo que no excederá de setenta y dos horas contadas a partir de que las obras se inicien, con objeto de que ésta, cuando así proceda, tome las medidas necesarias para atenuar los impactos al medio ambiente en los términos del artículo 170 de la Ley.” </w:t>
      </w:r>
    </w:p>
    <w:p w14:paraId="6E2AF376" w14:textId="77777777" w:rsidR="00461BAC" w:rsidRPr="00BF61A8" w:rsidRDefault="00461BAC" w:rsidP="00461BAC">
      <w:pPr>
        <w:spacing w:after="0" w:line="240" w:lineRule="auto"/>
        <w:jc w:val="both"/>
        <w:rPr>
          <w:rFonts w:ascii="Amelia Oblicua" w:hAnsi="Amelia Oblicua" w:cs="Arial"/>
          <w:i/>
          <w:iCs/>
          <w:color w:val="0070C0"/>
        </w:rPr>
      </w:pPr>
    </w:p>
    <w:p w14:paraId="00CAF5C6" w14:textId="77777777" w:rsidR="00461BAC" w:rsidRPr="00BF61A8" w:rsidRDefault="00461BAC" w:rsidP="00461BAC">
      <w:pPr>
        <w:spacing w:after="0" w:line="240" w:lineRule="auto"/>
        <w:jc w:val="both"/>
        <w:rPr>
          <w:rFonts w:ascii="Amelia Oblicua" w:hAnsi="Amelia Oblicua" w:cs="Arial"/>
          <w:i/>
          <w:iCs/>
          <w:color w:val="0070C0"/>
        </w:rPr>
      </w:pPr>
      <w:r w:rsidRPr="00BF61A8">
        <w:rPr>
          <w:rFonts w:ascii="Amelia Oblicua" w:hAnsi="Amelia Oblicua" w:cs="Arial"/>
          <w:i/>
          <w:iCs/>
          <w:color w:val="0070C0"/>
        </w:rPr>
        <w:t xml:space="preserve">Como antecedente, </w:t>
      </w:r>
      <w:r w:rsidRPr="00BF61A8">
        <w:rPr>
          <w:rFonts w:ascii="Amelia Oblicua" w:hAnsi="Amelia Oblicua" w:cs="Arial"/>
          <w:b/>
          <w:bCs/>
          <w:i/>
          <w:iCs/>
          <w:color w:val="0070C0"/>
        </w:rPr>
        <w:t>no es una obra nueva, es solo</w:t>
      </w:r>
      <w:r w:rsidRPr="00BF61A8">
        <w:rPr>
          <w:rFonts w:ascii="Amelia Oblicua" w:hAnsi="Amelia Oblicua" w:cs="Arial"/>
          <w:i/>
          <w:iCs/>
          <w:color w:val="0070C0"/>
        </w:rPr>
        <w:t xml:space="preserve"> la intervención </w:t>
      </w:r>
      <w:r w:rsidRPr="00BF61A8">
        <w:rPr>
          <w:rFonts w:ascii="Amelia Oblicua" w:hAnsi="Amelia Oblicua" w:cs="Arial"/>
          <w:b/>
          <w:bCs/>
          <w:i/>
          <w:iCs/>
          <w:color w:val="0070C0"/>
        </w:rPr>
        <w:t>en Mantenimiento y Rehabilitación y en su caso Mejoramiento a la infraestructura hidráulica de una obra ya impactada</w:t>
      </w:r>
      <w:r w:rsidRPr="00BF61A8">
        <w:rPr>
          <w:rFonts w:ascii="Amelia Oblicua" w:hAnsi="Amelia Oblicua" w:cs="Arial"/>
          <w:i/>
          <w:iCs/>
          <w:color w:val="0070C0"/>
        </w:rPr>
        <w:t>.</w:t>
      </w:r>
    </w:p>
    <w:p w14:paraId="054362CF" w14:textId="77777777" w:rsidR="00461BAC" w:rsidRPr="00BF61A8" w:rsidRDefault="00461BAC" w:rsidP="00461BAC">
      <w:pPr>
        <w:spacing w:after="0" w:line="240" w:lineRule="auto"/>
        <w:jc w:val="both"/>
        <w:rPr>
          <w:rFonts w:ascii="Amelia Oblicua" w:hAnsi="Amelia Oblicua" w:cs="Arial"/>
          <w:i/>
          <w:iCs/>
          <w:color w:val="0070C0"/>
        </w:rPr>
      </w:pPr>
    </w:p>
    <w:p w14:paraId="05324352" w14:textId="77777777" w:rsidR="00461BAC" w:rsidRPr="00BF61A8" w:rsidRDefault="00461BAC" w:rsidP="00461BAC">
      <w:pPr>
        <w:spacing w:after="0" w:line="240" w:lineRule="auto"/>
        <w:jc w:val="both"/>
        <w:rPr>
          <w:rFonts w:ascii="Amelia Oblicua" w:hAnsi="Amelia Oblicua" w:cs="Arial"/>
          <w:i/>
          <w:iCs/>
          <w:color w:val="0070C0"/>
        </w:rPr>
      </w:pPr>
      <w:r w:rsidRPr="00BF61A8">
        <w:rPr>
          <w:rFonts w:ascii="Amelia Oblicua" w:hAnsi="Amelia Oblicua" w:cs="Arial"/>
          <w:i/>
          <w:iCs/>
          <w:color w:val="0070C0"/>
        </w:rPr>
        <w:t>Lo anterior, ya que no es una obra nueva, se puede inferir que al haber una obra previa, debió de contar con el Impacto Ambiental correspondiente, por lo cual la ejecución de los trabajos por esta Dirección respecto al mantenimiento, rehabilitación y mejoramiento de la obra ya existente sin hacer cambios al proyecto original, por lo cual son acciones que NO causan desequilibrios ecológicos o rebasan los límites y condiciones señalados en las disposiciones aplicables, por lo cual no aplica el artículo 41 de la Ley  de Equilibrio Ecológico y Protección al Ambiente del Estado de Chihuahua, cumpliendo así los principios establecidos en el artículo 25 la mencionada ley  que establece que los Municipios deberán cumplir con los principios para la formulación y conducción de la política ambiental, respecto a que las autoridades y los particulares deben asumir la responsabilidad de la preservación y restauración del equilibrio ecológico y la protección al ambiente; así como realizar obras o actividades que afecten o puedan afectar el ambiente; el control y la prevención de la contaminación ambiental, el adecuado aprovechamiento de los elementos naturales y el mejoramiento del entorno natural de los asentamientos humanos, son elementos fundamentales para elevar la calidad de la vida de la población; entre otras, y derivado a que si se hubiera dejado de atender igual hubiera podido generar otro desastre inminente que el desbordamiento de dicha área del arroyo, así como daños a los entornos ecológicos y habitacionales.</w:t>
      </w:r>
    </w:p>
    <w:p w14:paraId="744D4E86" w14:textId="77777777" w:rsidR="00461BAC" w:rsidRPr="00BF61A8" w:rsidRDefault="00461BAC" w:rsidP="00461BAC">
      <w:pPr>
        <w:spacing w:after="0" w:line="240" w:lineRule="auto"/>
        <w:jc w:val="both"/>
        <w:rPr>
          <w:rFonts w:ascii="Amelia Oblicua" w:hAnsi="Amelia Oblicua" w:cs="Arial"/>
          <w:i/>
          <w:iCs/>
          <w:color w:val="0070C0"/>
        </w:rPr>
      </w:pPr>
    </w:p>
    <w:p w14:paraId="54CA7247" w14:textId="77777777" w:rsidR="00461BAC" w:rsidRPr="00BF61A8" w:rsidRDefault="00461BAC" w:rsidP="00461BAC">
      <w:pPr>
        <w:spacing w:after="0" w:line="240" w:lineRule="auto"/>
        <w:jc w:val="both"/>
        <w:rPr>
          <w:rFonts w:ascii="Amelia Oblicua" w:hAnsi="Amelia Oblicua" w:cs="Arial"/>
          <w:i/>
          <w:iCs/>
        </w:rPr>
      </w:pPr>
    </w:p>
    <w:p w14:paraId="758EDF16" w14:textId="77777777" w:rsidR="00461BAC" w:rsidRPr="00BF61A8" w:rsidRDefault="00461BAC" w:rsidP="00461BAC">
      <w:pPr>
        <w:spacing w:after="0" w:line="240" w:lineRule="auto"/>
        <w:jc w:val="both"/>
        <w:rPr>
          <w:rFonts w:ascii="Amelia Oblicua" w:hAnsi="Amelia Oblicua" w:cs="Arial"/>
          <w:b/>
          <w:bCs/>
          <w:i/>
          <w:iCs/>
          <w:color w:val="0070C0"/>
        </w:rPr>
      </w:pPr>
      <w:r w:rsidRPr="00BF61A8">
        <w:rPr>
          <w:rFonts w:ascii="Amelia Oblicua" w:hAnsi="Amelia Oblicua" w:cs="Arial"/>
          <w:b/>
          <w:bCs/>
          <w:i/>
          <w:iCs/>
          <w:color w:val="0070C0"/>
        </w:rPr>
        <w:t>Preventiva:</w:t>
      </w:r>
    </w:p>
    <w:p w14:paraId="05115245" w14:textId="77777777" w:rsidR="00461BAC" w:rsidRPr="00BF61A8" w:rsidRDefault="00461BAC" w:rsidP="00461BAC">
      <w:pPr>
        <w:spacing w:after="0" w:line="240" w:lineRule="auto"/>
        <w:jc w:val="both"/>
        <w:rPr>
          <w:rFonts w:ascii="Amelia Oblicua" w:hAnsi="Amelia Oblicua" w:cs="Arial"/>
          <w:i/>
          <w:iCs/>
        </w:rPr>
      </w:pPr>
    </w:p>
    <w:p w14:paraId="048DDD8A" w14:textId="77777777" w:rsidR="00461BAC" w:rsidRPr="00BF61A8" w:rsidRDefault="00461BAC" w:rsidP="00461BAC">
      <w:pPr>
        <w:spacing w:after="0" w:line="240" w:lineRule="auto"/>
        <w:jc w:val="both"/>
        <w:rPr>
          <w:rFonts w:ascii="Amelia Oblicua" w:hAnsi="Amelia Oblicua" w:cs="Arial"/>
          <w:i/>
          <w:iCs/>
          <w:color w:val="0070C0"/>
        </w:rPr>
      </w:pPr>
      <w:r w:rsidRPr="00BF61A8">
        <w:rPr>
          <w:rFonts w:ascii="Amelia Oblicua" w:hAnsi="Amelia Oblicua" w:cs="Arial"/>
          <w:i/>
          <w:iCs/>
          <w:color w:val="0070C0"/>
        </w:rPr>
        <w:t>La Dirección ha implementado la creación de nuevo módulo en el Sistema Helios en el cual se podrá realizar el oficio de envió a los entes facultados, el listado de expedientes seleccionados para su autorización en materia de impactos ambientales y/o avisos y en caso informes o reporte a las dependencias correspondientes, por lo que esta Dirección manifiesta que se hace entrega de copia certificada de los oficios D-3985/2022 en donde se solicita por parte de la esta dirección las modificaciones en el Sistema Helios, así como oficios de fechas 20 de septiembre y 11 de noviembre en el cual el contratista E-SAPCO SOFTWARE, S.A. DE C.V., hace entrega de las actualizaciones al Programa Helios, así mismo video certificado donde se acredita que las actualizaciones se encuentran funcionando en dicho programa.</w:t>
      </w:r>
    </w:p>
    <w:p w14:paraId="10E5E8BF" w14:textId="5F1E988A" w:rsidR="006F16E2" w:rsidRPr="00BF61A8" w:rsidRDefault="006F16E2" w:rsidP="00B35A78">
      <w:pPr>
        <w:spacing w:after="0" w:line="240" w:lineRule="auto"/>
        <w:jc w:val="both"/>
        <w:rPr>
          <w:rFonts w:ascii="Amelia Oblicua" w:hAnsi="Amelia Oblicua" w:cs="Arial"/>
          <w:i/>
          <w:iCs/>
        </w:rPr>
      </w:pPr>
    </w:p>
    <w:p w14:paraId="4305B79E" w14:textId="77777777" w:rsidR="00A316E8" w:rsidRPr="00BF61A8" w:rsidRDefault="00A316E8" w:rsidP="00A316E8">
      <w:pPr>
        <w:spacing w:after="0" w:line="240" w:lineRule="auto"/>
        <w:jc w:val="both"/>
        <w:rPr>
          <w:rFonts w:ascii="Amelia Oblicua" w:hAnsi="Amelia Oblicua" w:cs="Arial"/>
          <w:i/>
          <w:iCs/>
          <w:color w:val="0070C0"/>
        </w:rPr>
      </w:pPr>
      <w:r w:rsidRPr="00BF61A8">
        <w:rPr>
          <w:rFonts w:ascii="Amelia Oblicua" w:hAnsi="Amelia Oblicua" w:cs="Arial"/>
          <w:i/>
          <w:iCs/>
          <w:color w:val="0070C0"/>
        </w:rPr>
        <w:t xml:space="preserve">De igual forma se hace entrega del formato que se ha implementado (Check List) para la revisión de los documentos que establece la normatividad aplicable para la integración de expediente técnico, el inicio del proceso de contratación, la propia contratación y ejecución del contrato, incluyendo </w:t>
      </w:r>
      <w:r w:rsidRPr="00BF61A8">
        <w:rPr>
          <w:rFonts w:ascii="Amelia Oblicua" w:hAnsi="Amelia Oblicua" w:cs="Arial"/>
          <w:i/>
          <w:iCs/>
          <w:color w:val="0070C0"/>
        </w:rPr>
        <w:lastRenderedPageBreak/>
        <w:t>información y/o requisitos de las estimaciones, ajuste de costos, convenios, suspensión, terminación anticipada, rescisión, así como de la terminación de los trabajos.</w:t>
      </w:r>
    </w:p>
    <w:p w14:paraId="4D61FE91" w14:textId="77777777" w:rsidR="00A316E8" w:rsidRPr="00BF61A8" w:rsidRDefault="00A316E8" w:rsidP="00A316E8">
      <w:pPr>
        <w:spacing w:after="0" w:line="240" w:lineRule="auto"/>
        <w:jc w:val="both"/>
        <w:rPr>
          <w:rFonts w:ascii="Amelia Oblicua" w:hAnsi="Amelia Oblicua" w:cs="Arial"/>
          <w:i/>
          <w:iCs/>
          <w:color w:val="0070C0"/>
        </w:rPr>
      </w:pPr>
    </w:p>
    <w:p w14:paraId="0576FC14" w14:textId="77777777" w:rsidR="00AA739B" w:rsidRDefault="00AA739B" w:rsidP="00BF61A8">
      <w:pPr>
        <w:rPr>
          <w:rFonts w:ascii="Amelia Oblicua" w:hAnsi="Amelia Oblicua"/>
          <w:u w:val="single"/>
        </w:rPr>
      </w:pPr>
    </w:p>
    <w:p w14:paraId="3B4431A0" w14:textId="2D287E03" w:rsidR="00B35A78" w:rsidRPr="00BF61A8" w:rsidRDefault="00B35A78" w:rsidP="00BF61A8">
      <w:pPr>
        <w:rPr>
          <w:rFonts w:ascii="Amelia Oblicua" w:hAnsi="Amelia Oblicua"/>
          <w:u w:val="single"/>
        </w:rPr>
      </w:pPr>
      <w:r w:rsidRPr="00BF61A8">
        <w:rPr>
          <w:rFonts w:ascii="Amelia Oblicua" w:hAnsi="Amelia Oblicua"/>
          <w:u w:val="single"/>
        </w:rPr>
        <w:t>Hallazgo 51</w:t>
      </w:r>
      <w:r w:rsidRPr="00BF61A8">
        <w:rPr>
          <w:rFonts w:ascii="Amelia Oblicua" w:hAnsi="Amelia Oblicua"/>
          <w:u w:val="single"/>
        </w:rPr>
        <w:tab/>
        <w:t>Deficiencia del Proyecto Ejecutivo Integral de Obra Pública: Falta de Planos.</w:t>
      </w:r>
    </w:p>
    <w:p w14:paraId="61726BE3" w14:textId="40B14D94" w:rsidR="00BF61A8" w:rsidRDefault="00BF61A8" w:rsidP="00B35A78">
      <w:pPr>
        <w:spacing w:after="0" w:line="240" w:lineRule="auto"/>
        <w:jc w:val="both"/>
        <w:rPr>
          <w:rFonts w:ascii="Amelia Oblicua" w:hAnsi="Amelia Oblicua" w:cs="Arial"/>
        </w:rPr>
      </w:pPr>
    </w:p>
    <w:p w14:paraId="6CF9F716" w14:textId="77777777" w:rsidR="00AA739B" w:rsidRDefault="00AA739B" w:rsidP="00B35A78">
      <w:pPr>
        <w:spacing w:after="0" w:line="240" w:lineRule="auto"/>
        <w:jc w:val="both"/>
        <w:rPr>
          <w:rFonts w:ascii="Amelia Oblicua" w:hAnsi="Amelia Oblicua" w:cs="Arial"/>
        </w:rPr>
      </w:pPr>
    </w:p>
    <w:p w14:paraId="42309666" w14:textId="7388C820"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 xml:space="preserve">La </w:t>
      </w:r>
      <w:r w:rsidR="00B07466" w:rsidRPr="00B87BF8">
        <w:rPr>
          <w:rFonts w:ascii="Amelia Oblicua" w:hAnsi="Amelia Oblicua" w:cs="Arial"/>
        </w:rPr>
        <w:t xml:space="preserve">Dirección de Obras Publicas </w:t>
      </w:r>
      <w:r w:rsidRPr="00B87BF8">
        <w:rPr>
          <w:rFonts w:ascii="Amelia Oblicua" w:hAnsi="Amelia Oblicua" w:cs="Arial"/>
        </w:rPr>
        <w:t>no cuenta con los Planos del proyecto original, en contravención del artículo 2 fracción XXIV y 21 de la de la Ley de Obras Públicas y Servicios Relacionados con las Mismas del Estado de Chihuahua del que se desprende que para la realización de obras públicas se requerirá contar con los estudios y Proyectos Ejecutivos Integrales de Obras Públicas, entendiéndose como el conjunto de planos y documentos que conforman los proyectos arquitectónicos y de ingeniería de una obra, así como el Catálogo de Conceptos y las descripciones e información suficientes para que esta pueda llevarse a cabo y contrario a lo que establece la Cláusula Primera del Contrato 134/2021 en el cual se señala que se cuenta con ella así mismo la Ley solicita siempre que para la realización de obras públicas se requerirá contar con los estudios y Proyectos Ejecutivos Integrales de Obras Públicas, entendiéndose como el conjunto de planos y documentos que conforman los proyectos arquitectónicos y de ingeniería de una obra, así como el Catálogo de Conceptos y las descripciones e información suficientes para que esta pueda llevarse a cabo así como lo contemplado en el artículo 17 fracción I y último párrafo del Reglamento de la de la Ley de Obras Públicas y Servicios Relacionados con las Mismas del Estado de Chihuahua el cual establece que: “Los Entes Públicos sólo iniciarán la ejecución de obras o servicios, ya sea por administración directa o por contrato, cuando:</w:t>
      </w:r>
    </w:p>
    <w:p w14:paraId="5D06A7A3" w14:textId="77777777" w:rsidR="00B35A78" w:rsidRPr="00B87BF8" w:rsidRDefault="00B35A78" w:rsidP="00B35A78">
      <w:pPr>
        <w:spacing w:after="0" w:line="240" w:lineRule="auto"/>
        <w:jc w:val="both"/>
        <w:rPr>
          <w:rFonts w:ascii="Amelia Oblicua" w:hAnsi="Amelia Oblicua" w:cs="Arial"/>
        </w:rPr>
      </w:pPr>
    </w:p>
    <w:p w14:paraId="6359F739"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 xml:space="preserve">Fracción I </w:t>
      </w:r>
    </w:p>
    <w:p w14:paraId="0D6E2BD6" w14:textId="77777777" w:rsidR="00B35A78" w:rsidRPr="00B87BF8" w:rsidRDefault="00B35A78" w:rsidP="00B35A78">
      <w:pPr>
        <w:spacing w:after="0" w:line="240" w:lineRule="auto"/>
        <w:jc w:val="both"/>
        <w:rPr>
          <w:rFonts w:ascii="Amelia Oblicua" w:hAnsi="Amelia Oblicua" w:cs="Arial"/>
        </w:rPr>
      </w:pPr>
    </w:p>
    <w:p w14:paraId="56947A52"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De acuerdo con el objeto de los trabajos, cuenten con los estudios y proyectos de arquitectura e ingeniería; las especificaciones técnicas generales y particulares y las normas de calidad correspondientes; el presupuesto base de obra total y, en su caso, para cada ejercicio presupuestario; el programa de ejecución convenido, los programas de suministro de materiales, mano de obra y maquinaria y equipo y, en su caso, de equipo de instalación permanente, ya sea que éstos sean proporcionados por la Convocante o los contratistas.</w:t>
      </w:r>
    </w:p>
    <w:p w14:paraId="192583DE"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w:t>
      </w:r>
    </w:p>
    <w:p w14:paraId="4F409A96" w14:textId="77777777" w:rsidR="00B35A78" w:rsidRPr="00B87BF8" w:rsidRDefault="00B35A78" w:rsidP="00B35A78">
      <w:pPr>
        <w:spacing w:after="0" w:line="240" w:lineRule="auto"/>
        <w:jc w:val="both"/>
        <w:rPr>
          <w:rFonts w:ascii="Amelia Oblicua" w:hAnsi="Amelia Oblicua" w:cs="Arial"/>
        </w:rPr>
      </w:pPr>
    </w:p>
    <w:p w14:paraId="7C775C82"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En la realización de los trabajos se deberán prever, en el proyecto ejecutivo integral, los impactos económicos, sociales y ecológicos que se originen con su ejecución. De realizarse dentro de un centro de población o cerca de él, los trabajos deberán ser acordes con los programas de desarrollo urbano que determine la ley de la materia, debiendo contar para ello con las autorizaciones correspondientes.”</w:t>
      </w:r>
    </w:p>
    <w:p w14:paraId="0A24D646" w14:textId="77777777" w:rsidR="00B35A78" w:rsidRPr="00B87BF8" w:rsidRDefault="00B35A78" w:rsidP="00B35A78">
      <w:pPr>
        <w:spacing w:after="0" w:line="240" w:lineRule="auto"/>
        <w:jc w:val="both"/>
        <w:rPr>
          <w:rFonts w:ascii="Amelia Oblicua" w:hAnsi="Amelia Oblicua" w:cs="Arial"/>
        </w:rPr>
      </w:pPr>
    </w:p>
    <w:p w14:paraId="482A2B73" w14:textId="77777777" w:rsidR="00F32950" w:rsidRPr="00B87BF8" w:rsidRDefault="00F32950" w:rsidP="00B35A78">
      <w:pPr>
        <w:spacing w:after="0" w:line="240" w:lineRule="auto"/>
        <w:jc w:val="both"/>
        <w:rPr>
          <w:rFonts w:ascii="Amelia Oblicua" w:hAnsi="Amelia Oblicua" w:cs="Arial"/>
          <w:b/>
        </w:rPr>
      </w:pPr>
      <w:r w:rsidRPr="00B87BF8">
        <w:rPr>
          <w:rFonts w:ascii="Amelia Oblicua" w:hAnsi="Amelia Oblicua" w:cs="Arial"/>
          <w:b/>
        </w:rPr>
        <w:t>Acción:</w:t>
      </w:r>
    </w:p>
    <w:p w14:paraId="2AE29394" w14:textId="2D26E4F4"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Preventiva:</w:t>
      </w:r>
    </w:p>
    <w:p w14:paraId="514467B6"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lastRenderedPageBreak/>
        <w:t>Elaborar el Proyecto Ejecutivo Integral de Obra Pública con los requerimientos que establece la Ley de Obras Públicas y Servicios Relacionados con las Mismas del Estado de Chihuahua y su Reglamento, así como implementar los mecanismos internos que prevengan actos u omisiones que pudieran constituir responsabilidades administrativas, con fundamento en los artículos 3 fracciones I y III, 30 fracción II de los Lineamientos que Regulan los Procesos de Auditorías, Verificación, Visitas y/o Inspecciones del Órgano Interno de Control del Municipio de Chihuahua.</w:t>
      </w:r>
    </w:p>
    <w:p w14:paraId="484B8DE1" w14:textId="77777777" w:rsidR="00B35A78" w:rsidRPr="00B87BF8" w:rsidRDefault="00B35A78" w:rsidP="00B35A78">
      <w:pPr>
        <w:spacing w:after="0" w:line="240" w:lineRule="auto"/>
        <w:jc w:val="both"/>
        <w:rPr>
          <w:rFonts w:ascii="Amelia Oblicua" w:hAnsi="Amelia Oblicua" w:cs="Arial"/>
        </w:rPr>
      </w:pPr>
    </w:p>
    <w:p w14:paraId="3721EB23" w14:textId="77777777" w:rsidR="00B35A78" w:rsidRPr="00B87BF8" w:rsidRDefault="00B35A78" w:rsidP="00B35A78">
      <w:pPr>
        <w:spacing w:after="0" w:line="240" w:lineRule="auto"/>
        <w:jc w:val="both"/>
        <w:rPr>
          <w:rFonts w:ascii="Amelia Oblicua" w:hAnsi="Amelia Oblicua" w:cs="Arial"/>
          <w:iCs/>
        </w:rPr>
      </w:pPr>
    </w:p>
    <w:p w14:paraId="3C011D8B" w14:textId="77777777" w:rsidR="00F32950" w:rsidRPr="00B87BF8" w:rsidRDefault="00F32950" w:rsidP="00B35A78">
      <w:pPr>
        <w:spacing w:after="0" w:line="240" w:lineRule="auto"/>
        <w:jc w:val="both"/>
        <w:rPr>
          <w:rFonts w:ascii="Amelia Oblicua" w:hAnsi="Amelia Oblicua" w:cs="Arial"/>
          <w:b/>
          <w:iCs/>
          <w:color w:val="0070C0"/>
        </w:rPr>
      </w:pPr>
      <w:r w:rsidRPr="00B87BF8">
        <w:rPr>
          <w:rFonts w:ascii="Amelia Oblicua" w:hAnsi="Amelia Oblicua" w:cs="Arial"/>
          <w:b/>
          <w:iCs/>
          <w:color w:val="0070C0"/>
        </w:rPr>
        <w:t>Acción:</w:t>
      </w:r>
    </w:p>
    <w:p w14:paraId="2B465FCE" w14:textId="305B5CBA" w:rsidR="00B35A78" w:rsidRPr="00B87BF8" w:rsidRDefault="000A56D9" w:rsidP="00B35A78">
      <w:pPr>
        <w:spacing w:after="0" w:line="240" w:lineRule="auto"/>
        <w:jc w:val="both"/>
        <w:rPr>
          <w:rFonts w:ascii="Amelia Oblicua" w:hAnsi="Amelia Oblicua" w:cs="Arial"/>
          <w:iCs/>
          <w:color w:val="0070C0"/>
        </w:rPr>
      </w:pPr>
      <w:r w:rsidRPr="00B87BF8">
        <w:rPr>
          <w:rFonts w:ascii="Amelia Oblicua" w:hAnsi="Amelia Oblicua" w:cs="Arial"/>
          <w:b/>
          <w:iCs/>
          <w:color w:val="0070C0"/>
        </w:rPr>
        <w:t>Preventiva:</w:t>
      </w:r>
    </w:p>
    <w:p w14:paraId="45D61D41" w14:textId="77777777" w:rsidR="00B35A78" w:rsidRPr="00B87BF8" w:rsidRDefault="00B35A78" w:rsidP="00B35A78">
      <w:pPr>
        <w:spacing w:after="0" w:line="240" w:lineRule="auto"/>
        <w:jc w:val="both"/>
        <w:rPr>
          <w:rFonts w:ascii="Amelia Oblicua" w:hAnsi="Amelia Oblicua" w:cs="Arial"/>
          <w:iCs/>
          <w:color w:val="0070C0"/>
        </w:rPr>
      </w:pPr>
    </w:p>
    <w:p w14:paraId="587F3118" w14:textId="3D858F1C" w:rsidR="00B35A78" w:rsidRPr="00B87BF8" w:rsidRDefault="00E85157" w:rsidP="00B35A78">
      <w:pPr>
        <w:spacing w:after="0" w:line="240" w:lineRule="auto"/>
        <w:jc w:val="both"/>
        <w:rPr>
          <w:rFonts w:ascii="Amelia Oblicua" w:hAnsi="Amelia Oblicua" w:cs="Arial"/>
          <w:color w:val="0070C0"/>
        </w:rPr>
      </w:pPr>
      <w:r w:rsidRPr="00B87BF8">
        <w:rPr>
          <w:rFonts w:ascii="Amelia Oblicua" w:hAnsi="Amelia Oblicua" w:cs="Arial"/>
          <w:color w:val="0070C0"/>
        </w:rPr>
        <w:t xml:space="preserve">En respuesta a la observación </w:t>
      </w:r>
      <w:r w:rsidRPr="00B87BF8">
        <w:rPr>
          <w:rFonts w:ascii="Amelia Oblicua" w:hAnsi="Amelia Oblicua" w:cs="Arial"/>
          <w:iCs/>
          <w:color w:val="0070C0"/>
        </w:rPr>
        <w:t>esta dependencia manifiesta que ha realizado acciones necesarias para dar capacitación al personal de la dependencia</w:t>
      </w:r>
      <w:r w:rsidRPr="00B87BF8">
        <w:rPr>
          <w:rFonts w:ascii="Amelia Oblicua" w:hAnsi="Amelia Oblicua" w:cs="Arial"/>
          <w:color w:val="0070C0"/>
        </w:rPr>
        <w:t xml:space="preserve">, por lo cual se hace entrega copia certificada </w:t>
      </w:r>
      <w:r w:rsidRPr="00B87BF8">
        <w:rPr>
          <w:rFonts w:ascii="Amelia Oblicua" w:hAnsi="Amelia Oblicua" w:cs="Arial"/>
          <w:iCs/>
          <w:color w:val="0070C0"/>
        </w:rPr>
        <w:t xml:space="preserve">capacitación en materia de bitácora por lo cual se anexa evidencia de que en fecha 04 de octubre de 2022 se impartió por personal de la Dirección de Obras Públicas un curso de, el cual fue en carácter de obligatorio; así mismo se anexa copia certificada </w:t>
      </w:r>
      <w:r w:rsidRPr="00B87BF8">
        <w:rPr>
          <w:rFonts w:ascii="Amelia Oblicua" w:hAnsi="Amelia Oblicua" w:cs="Arial"/>
          <w:color w:val="0070C0"/>
        </w:rPr>
        <w:t xml:space="preserve">de los oficios que emite la Cámara Mexicana de la Industria de la Construcción en el cual se confirma los Eventos de Capacitación en materia de </w:t>
      </w:r>
      <w:r w:rsidRPr="00B87BF8">
        <w:rPr>
          <w:rFonts w:ascii="Amelia Oblicua" w:hAnsi="Amelia Oblicua" w:cs="Arial"/>
          <w:b/>
          <w:color w:val="0070C0"/>
        </w:rPr>
        <w:t>“Administración de Obra”,</w:t>
      </w:r>
      <w:r w:rsidRPr="00B87BF8">
        <w:rPr>
          <w:rFonts w:ascii="Amelia Oblicua" w:hAnsi="Amelia Oblicua" w:cs="Arial"/>
          <w:color w:val="0070C0"/>
        </w:rPr>
        <w:t xml:space="preserve"> al cual asistirán los residentes de obra; así como al curso </w:t>
      </w:r>
      <w:r w:rsidRPr="00B87BF8">
        <w:rPr>
          <w:rFonts w:ascii="Amelia Oblicua" w:hAnsi="Amelia Oblicua" w:cs="Arial"/>
          <w:b/>
          <w:color w:val="0070C0"/>
        </w:rPr>
        <w:t>“Ley de Obra Pública del Estado de Chihuahua”,</w:t>
      </w:r>
      <w:r w:rsidRPr="00B87BF8">
        <w:rPr>
          <w:rFonts w:ascii="Amelia Oblicua" w:hAnsi="Amelia Oblicua" w:cs="Arial"/>
          <w:color w:val="0070C0"/>
        </w:rPr>
        <w:t xml:space="preserve"> al cual asistirá personal del Departamento de Licitaciones y Control de Obra y el Departamento Jurídico y Afectaciones, personal que laboran en la Dirección de Obras Públicas, esto a efecto de contar con el personal de estas áreas se encuentre capacitado para aplicar la normatividad aplicable y evitar responsabilidades administrativas.</w:t>
      </w:r>
    </w:p>
    <w:p w14:paraId="47D005AE" w14:textId="1276BC41" w:rsidR="00B31517" w:rsidRPr="00B87BF8" w:rsidRDefault="00B31517" w:rsidP="00B35A78">
      <w:pPr>
        <w:spacing w:after="0" w:line="240" w:lineRule="auto"/>
        <w:jc w:val="both"/>
        <w:rPr>
          <w:rFonts w:ascii="Amelia Oblicua" w:hAnsi="Amelia Oblicua" w:cs="Arial"/>
          <w:color w:val="0070C0"/>
        </w:rPr>
      </w:pPr>
    </w:p>
    <w:p w14:paraId="7020CD7F" w14:textId="77777777" w:rsidR="00B31517" w:rsidRPr="00B87BF8" w:rsidRDefault="00B31517" w:rsidP="00B35A78">
      <w:pPr>
        <w:spacing w:after="0" w:line="240" w:lineRule="auto"/>
        <w:jc w:val="both"/>
        <w:rPr>
          <w:rFonts w:ascii="Amelia Oblicua" w:hAnsi="Amelia Oblicua" w:cs="Arial"/>
        </w:rPr>
      </w:pPr>
    </w:p>
    <w:p w14:paraId="34781320" w14:textId="77777777" w:rsidR="00A316E8" w:rsidRPr="00B87BF8" w:rsidRDefault="00A316E8" w:rsidP="00A316E8">
      <w:pPr>
        <w:spacing w:after="0" w:line="240" w:lineRule="auto"/>
        <w:jc w:val="both"/>
        <w:rPr>
          <w:rFonts w:ascii="Amelia Oblicua" w:hAnsi="Amelia Oblicua" w:cs="Arial"/>
          <w:iCs/>
          <w:color w:val="0070C0"/>
        </w:rPr>
      </w:pPr>
      <w:r w:rsidRPr="00B87BF8">
        <w:rPr>
          <w:rFonts w:ascii="Amelia Oblicua" w:hAnsi="Amelia Oblicua" w:cs="Arial"/>
          <w:iCs/>
          <w:color w:val="0070C0"/>
        </w:rPr>
        <w:t>De igual forma se hace entrega del formato que se ha implementado (Check List) para la revisión de los documentos que establece la normatividad aplicable para la integración de expediente técnico, el inicio del proceso de contratación, la propia contratación y ejecución del contrato, incluyendo información y/o requisitos de las estimaciones, ajuste de costos, convenios, suspensión, terminación anticipada, rescisión, así como de la terminación de los trabajos.</w:t>
      </w:r>
    </w:p>
    <w:p w14:paraId="7D8294DA" w14:textId="77777777" w:rsidR="00A316E8" w:rsidRPr="00B87BF8" w:rsidRDefault="00A316E8" w:rsidP="00A316E8">
      <w:pPr>
        <w:spacing w:after="0" w:line="240" w:lineRule="auto"/>
        <w:jc w:val="both"/>
        <w:rPr>
          <w:rFonts w:ascii="Amelia Oblicua" w:hAnsi="Amelia Oblicua" w:cs="Arial"/>
          <w:iCs/>
          <w:color w:val="0070C0"/>
        </w:rPr>
      </w:pPr>
    </w:p>
    <w:p w14:paraId="39DFFDF2" w14:textId="77777777" w:rsidR="00BF61A8" w:rsidRPr="00BF61A8" w:rsidRDefault="00BF61A8" w:rsidP="00BF61A8">
      <w:pPr>
        <w:rPr>
          <w:rFonts w:ascii="Amelia Oblicua" w:hAnsi="Amelia Oblicua"/>
          <w:i/>
          <w:u w:val="single"/>
        </w:rPr>
      </w:pPr>
    </w:p>
    <w:p w14:paraId="711ED1CD" w14:textId="77777777" w:rsidR="00B35A78" w:rsidRPr="00BF61A8" w:rsidRDefault="00B35A78" w:rsidP="00BF61A8">
      <w:pPr>
        <w:rPr>
          <w:rFonts w:ascii="Amelia Oblicua" w:hAnsi="Amelia Oblicua"/>
          <w:i/>
          <w:u w:val="single"/>
        </w:rPr>
      </w:pPr>
      <w:r w:rsidRPr="00BF61A8">
        <w:rPr>
          <w:rFonts w:ascii="Amelia Oblicua" w:hAnsi="Amelia Oblicua"/>
          <w:i/>
          <w:u w:val="single"/>
        </w:rPr>
        <w:t>Hallazgo 52</w:t>
      </w:r>
      <w:r w:rsidRPr="00BF61A8">
        <w:rPr>
          <w:rFonts w:ascii="Amelia Oblicua" w:hAnsi="Amelia Oblicua"/>
          <w:i/>
          <w:u w:val="single"/>
        </w:rPr>
        <w:tab/>
        <w:t>Deficiencias en el programa de ejecución de obra elaborado por la ejecutora.</w:t>
      </w:r>
    </w:p>
    <w:p w14:paraId="56F62E4C" w14:textId="3D5AFF70" w:rsidR="00BF61A8" w:rsidRPr="00BF61A8" w:rsidRDefault="00BF61A8" w:rsidP="00BF61A8">
      <w:pPr>
        <w:rPr>
          <w:rFonts w:ascii="Amelia Oblicua" w:hAnsi="Amelia Oblicua"/>
          <w:i/>
          <w:u w:val="single"/>
        </w:rPr>
      </w:pPr>
    </w:p>
    <w:p w14:paraId="46638ADA" w14:textId="611E0016"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Se detectó que el programa de ejecución de obra elaborado por la ejecutora no indica las fechas previstas, señaladas en días naturales, de comienzo y terminación de la obra lo que contraviene lo establecido 8 fracción IX de la Ley de Obras Públicas y Servicios Relacionados con las Mismas del Estado de Chihuahua del que se desprende que el programa de ejecución de los trabajos indicará las fechas previstas, señaladas en días naturales, de comienzo y terminación de todas sus fases, considerando las acciones previas a su iniciación y las condiciones climáticas, físicas y demás características similares esperadas de la zona o región donde deban realizarse.</w:t>
      </w:r>
    </w:p>
    <w:p w14:paraId="73D29DE4" w14:textId="77777777" w:rsidR="00B35A78" w:rsidRPr="00B87BF8" w:rsidRDefault="00B35A78" w:rsidP="00B35A78">
      <w:pPr>
        <w:spacing w:after="0" w:line="240" w:lineRule="auto"/>
        <w:jc w:val="both"/>
        <w:rPr>
          <w:rFonts w:ascii="Amelia Oblicua" w:hAnsi="Amelia Oblicua" w:cs="Arial"/>
        </w:rPr>
      </w:pPr>
    </w:p>
    <w:p w14:paraId="720025B7"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lastRenderedPageBreak/>
        <w:t>Lo anterior se determinó derivado del análisis del programa de ejecución de obra elaborado por la ejecutora y entregado mediante oficio número D/2812/2022 el 23 de junio del 2022.</w:t>
      </w:r>
    </w:p>
    <w:p w14:paraId="0AB3E148" w14:textId="77777777" w:rsidR="00B35A78" w:rsidRPr="00B87BF8" w:rsidRDefault="00B35A78" w:rsidP="00B35A78">
      <w:pPr>
        <w:spacing w:after="0" w:line="240" w:lineRule="auto"/>
        <w:jc w:val="both"/>
        <w:rPr>
          <w:rFonts w:ascii="Amelia Oblicua" w:hAnsi="Amelia Oblicua" w:cs="Arial"/>
        </w:rPr>
      </w:pPr>
    </w:p>
    <w:p w14:paraId="7232657B" w14:textId="27377F75"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Acción:</w:t>
      </w:r>
    </w:p>
    <w:p w14:paraId="126C16E6" w14:textId="77777777" w:rsidR="00B35A78" w:rsidRPr="00B87BF8" w:rsidRDefault="00B35A78" w:rsidP="00B35A78">
      <w:pPr>
        <w:spacing w:after="0" w:line="240" w:lineRule="auto"/>
        <w:jc w:val="both"/>
        <w:rPr>
          <w:rFonts w:ascii="Amelia Oblicua" w:hAnsi="Amelia Oblicua" w:cs="Arial"/>
        </w:rPr>
      </w:pPr>
    </w:p>
    <w:p w14:paraId="57B728BB" w14:textId="4C632754"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Correctiva:</w:t>
      </w:r>
    </w:p>
    <w:p w14:paraId="28A26A19"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Que el ente presente la documentación y argumentos que considere conveniente para para aclarar el hallazgo y/o proponer acciones inmediatas de solución a los hechos observados con fundamento en los artículos 3 fracciones I y II 30 fracción I de los Lineamientos que Regulan los Procesos de Auditorías, Verificación, Visitas y/o Inspecciones del Órgano Interno de Control del Municipio de Chihuahua.</w:t>
      </w:r>
    </w:p>
    <w:p w14:paraId="79CD0497" w14:textId="77777777" w:rsidR="00B35A78" w:rsidRPr="00B87BF8" w:rsidRDefault="00B35A78" w:rsidP="00B35A78">
      <w:pPr>
        <w:spacing w:after="0" w:line="240" w:lineRule="auto"/>
        <w:jc w:val="both"/>
        <w:rPr>
          <w:rFonts w:ascii="Amelia Oblicua" w:hAnsi="Amelia Oblicua" w:cs="Arial"/>
        </w:rPr>
      </w:pPr>
    </w:p>
    <w:p w14:paraId="5DE5C5C9" w14:textId="77777777" w:rsidR="00B35A78" w:rsidRPr="00B87BF8" w:rsidRDefault="00B35A78" w:rsidP="00B35A78">
      <w:pPr>
        <w:spacing w:after="0" w:line="240" w:lineRule="auto"/>
        <w:jc w:val="both"/>
        <w:rPr>
          <w:rFonts w:ascii="Amelia Oblicua" w:hAnsi="Amelia Oblicua" w:cs="Arial"/>
        </w:rPr>
      </w:pPr>
    </w:p>
    <w:p w14:paraId="7F001306" w14:textId="77777777" w:rsidR="00F32950" w:rsidRPr="00BF61A8" w:rsidRDefault="00F32950" w:rsidP="00F32950">
      <w:pPr>
        <w:spacing w:after="0" w:line="240" w:lineRule="auto"/>
        <w:jc w:val="both"/>
        <w:rPr>
          <w:rFonts w:ascii="Amelia Oblicua" w:hAnsi="Amelia Oblicua" w:cs="Arial"/>
          <w:b/>
          <w:bCs/>
          <w:i/>
          <w:iCs/>
          <w:color w:val="0070C0"/>
        </w:rPr>
      </w:pPr>
      <w:r w:rsidRPr="00BF61A8">
        <w:rPr>
          <w:rFonts w:ascii="Amelia Oblicua" w:hAnsi="Amelia Oblicua" w:cs="Arial"/>
          <w:b/>
          <w:bCs/>
          <w:i/>
          <w:iCs/>
          <w:color w:val="0070C0"/>
        </w:rPr>
        <w:t>Acción:</w:t>
      </w:r>
    </w:p>
    <w:p w14:paraId="7136DC36" w14:textId="77777777" w:rsidR="00F32950" w:rsidRPr="00BF61A8" w:rsidRDefault="00F32950" w:rsidP="00F32950">
      <w:pPr>
        <w:spacing w:after="0" w:line="240" w:lineRule="auto"/>
        <w:jc w:val="both"/>
        <w:rPr>
          <w:rFonts w:ascii="Amelia Oblicua" w:hAnsi="Amelia Oblicua" w:cs="Arial"/>
          <w:b/>
          <w:bCs/>
          <w:i/>
          <w:iCs/>
          <w:color w:val="0070C0"/>
        </w:rPr>
      </w:pPr>
      <w:r w:rsidRPr="00BF61A8">
        <w:rPr>
          <w:rFonts w:ascii="Amelia Oblicua" w:hAnsi="Amelia Oblicua" w:cs="Arial"/>
          <w:b/>
          <w:bCs/>
          <w:i/>
          <w:iCs/>
          <w:color w:val="0070C0"/>
        </w:rPr>
        <w:t>Correctiva:</w:t>
      </w:r>
    </w:p>
    <w:p w14:paraId="60AAF475" w14:textId="77777777" w:rsidR="00F32950" w:rsidRPr="00BF61A8" w:rsidRDefault="00F32950" w:rsidP="00F32950">
      <w:pPr>
        <w:spacing w:after="0" w:line="240" w:lineRule="auto"/>
        <w:jc w:val="both"/>
        <w:rPr>
          <w:rFonts w:ascii="Amelia Oblicua" w:hAnsi="Amelia Oblicua" w:cs="Arial"/>
          <w:i/>
          <w:iCs/>
          <w:color w:val="0070C0"/>
        </w:rPr>
      </w:pPr>
    </w:p>
    <w:p w14:paraId="19711BA0" w14:textId="77777777" w:rsidR="00F32950" w:rsidRPr="00BF61A8" w:rsidRDefault="00F32950" w:rsidP="00F32950">
      <w:pPr>
        <w:spacing w:after="0" w:line="240" w:lineRule="auto"/>
        <w:jc w:val="both"/>
        <w:rPr>
          <w:rFonts w:ascii="Amelia Oblicua" w:hAnsi="Amelia Oblicua" w:cs="Arial"/>
          <w:i/>
          <w:iCs/>
          <w:color w:val="0070C0"/>
          <w:highlight w:val="yellow"/>
        </w:rPr>
      </w:pPr>
      <w:r w:rsidRPr="00BF61A8">
        <w:rPr>
          <w:rFonts w:ascii="Amelia Oblicua" w:hAnsi="Amelia Oblicua" w:cs="Arial"/>
          <w:i/>
          <w:iCs/>
          <w:color w:val="0070C0"/>
        </w:rPr>
        <w:t>En respuesta al presente hallazgo la Dirección manifiesta que el programa de ejecución de obra se elabora señalando fecha de inicio, duración y fecha de término, y el documento que forma parte del Proyecto Ejecutivo Integral contiene los requisitos que establece la normativa de la materia, esta Dirección manifiesta que se hace entrega de copia certificada de los oficios D-3985/2022 en donde se solicita por parte de la esta dirección las modificaciones en el Sistema Helios, así como oficios de fechas 20 de septiembre y 11 de noviembre en el cual el contratista E-SAPCO SOFTWARE, S.A. DE C.V., hace entrega de las actualizaciones al Programa Helios, así mismo video certificado donde se acredita que las actualizaciones se encuentran funcionando en dicho programa.</w:t>
      </w:r>
    </w:p>
    <w:p w14:paraId="233D8AEA" w14:textId="77777777" w:rsidR="00F32950" w:rsidRPr="00BF61A8" w:rsidRDefault="00F32950" w:rsidP="00F32950">
      <w:pPr>
        <w:spacing w:after="0" w:line="240" w:lineRule="auto"/>
        <w:jc w:val="both"/>
        <w:rPr>
          <w:rFonts w:ascii="Amelia Oblicua" w:hAnsi="Amelia Oblicua" w:cs="Arial"/>
          <w:i/>
        </w:rPr>
      </w:pPr>
    </w:p>
    <w:p w14:paraId="21A00537" w14:textId="77777777" w:rsidR="00A316E8" w:rsidRPr="00BF61A8" w:rsidRDefault="00A316E8" w:rsidP="00A316E8">
      <w:pPr>
        <w:spacing w:after="0" w:line="240" w:lineRule="auto"/>
        <w:jc w:val="both"/>
        <w:rPr>
          <w:rFonts w:ascii="Amelia Oblicua" w:hAnsi="Amelia Oblicua" w:cs="Arial"/>
          <w:i/>
          <w:iCs/>
          <w:color w:val="0070C0"/>
        </w:rPr>
      </w:pPr>
      <w:r w:rsidRPr="00BF61A8">
        <w:rPr>
          <w:rFonts w:ascii="Amelia Oblicua" w:hAnsi="Amelia Oblicua" w:cs="Arial"/>
          <w:i/>
          <w:iCs/>
          <w:color w:val="0070C0"/>
        </w:rPr>
        <w:t>De igual forma se hace entrega del formato que se ha implementado (Check List) para la revisión de los documentos que establece la normatividad aplicable para la integración de expediente técnico, el inicio del proceso de contratación, la propia contratación y ejecución del contrato, incluyendo información y/o requisitos de las estimaciones, ajuste de costos, convenios, suspensión, terminación anticipada, rescisión, así como de la terminación de los trabajos.</w:t>
      </w:r>
    </w:p>
    <w:p w14:paraId="12F4C861" w14:textId="77777777" w:rsidR="00A316E8" w:rsidRPr="00BF61A8" w:rsidRDefault="00A316E8" w:rsidP="00A316E8">
      <w:pPr>
        <w:spacing w:after="0" w:line="240" w:lineRule="auto"/>
        <w:jc w:val="both"/>
        <w:rPr>
          <w:rFonts w:ascii="Amelia Oblicua" w:hAnsi="Amelia Oblicua" w:cs="Arial"/>
          <w:i/>
          <w:iCs/>
          <w:color w:val="0070C0"/>
        </w:rPr>
      </w:pPr>
    </w:p>
    <w:p w14:paraId="1761162D" w14:textId="77777777" w:rsidR="00BF61A8" w:rsidRPr="00BF61A8" w:rsidRDefault="00BF61A8" w:rsidP="00BF61A8">
      <w:pPr>
        <w:rPr>
          <w:rFonts w:ascii="Amelia Oblicua" w:hAnsi="Amelia Oblicua"/>
          <w:u w:val="single"/>
        </w:rPr>
      </w:pPr>
    </w:p>
    <w:p w14:paraId="0B906FA0" w14:textId="77777777" w:rsidR="00B35A78" w:rsidRPr="00BF61A8" w:rsidRDefault="00B35A78" w:rsidP="00BF61A8">
      <w:pPr>
        <w:rPr>
          <w:rFonts w:ascii="Amelia Oblicua" w:hAnsi="Amelia Oblicua"/>
          <w:u w:val="single"/>
        </w:rPr>
      </w:pPr>
      <w:r w:rsidRPr="00BF61A8">
        <w:rPr>
          <w:rFonts w:ascii="Amelia Oblicua" w:hAnsi="Amelia Oblicua"/>
          <w:u w:val="single"/>
        </w:rPr>
        <w:t>Hallazgo 53</w:t>
      </w:r>
      <w:r w:rsidRPr="00BF61A8">
        <w:rPr>
          <w:rFonts w:ascii="Amelia Oblicua" w:hAnsi="Amelia Oblicua"/>
          <w:u w:val="single"/>
        </w:rPr>
        <w:tab/>
        <w:t>Deficiencias del Estudio de Mercado.</w:t>
      </w:r>
    </w:p>
    <w:p w14:paraId="4591EDCD" w14:textId="77777777" w:rsidR="00BF61A8" w:rsidRPr="00BF61A8" w:rsidRDefault="00BF61A8" w:rsidP="00BF61A8">
      <w:pPr>
        <w:rPr>
          <w:rFonts w:ascii="Amelia Oblicua" w:hAnsi="Amelia Oblicua"/>
          <w:u w:val="single"/>
        </w:rPr>
      </w:pPr>
    </w:p>
    <w:p w14:paraId="3F16FBBB" w14:textId="029C69C2"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Las cotizaciones que se presentan para acreditar el estudio de mercado proporcionado a este Órgano Interno de Control mediante oficio número D/2812/2022 de fecha 23 de junio del 2022 no contienen los requerimientos mínimos establecidos por la normativa vigente que se señala a continuación:</w:t>
      </w:r>
    </w:p>
    <w:p w14:paraId="6FC40E05" w14:textId="77777777" w:rsidR="00B35A78" w:rsidRPr="00B87BF8" w:rsidRDefault="00B35A78" w:rsidP="00B35A78">
      <w:pPr>
        <w:spacing w:after="0" w:line="240" w:lineRule="auto"/>
        <w:jc w:val="both"/>
        <w:rPr>
          <w:rFonts w:ascii="Amelia Oblicua" w:hAnsi="Amelia Oblicua" w:cs="Arial"/>
        </w:rPr>
      </w:pPr>
    </w:p>
    <w:p w14:paraId="4F5AD4E5" w14:textId="77777777" w:rsidR="00B35A78" w:rsidRPr="00B87BF8" w:rsidRDefault="00B35A78" w:rsidP="00371ECE">
      <w:pPr>
        <w:spacing w:after="0" w:line="240" w:lineRule="auto"/>
        <w:ind w:left="284" w:hanging="284"/>
        <w:jc w:val="both"/>
        <w:rPr>
          <w:rFonts w:ascii="Amelia Oblicua" w:hAnsi="Amelia Oblicua" w:cs="Arial"/>
        </w:rPr>
      </w:pPr>
      <w:r w:rsidRPr="00B87BF8">
        <w:rPr>
          <w:rFonts w:ascii="Amelia Oblicua" w:hAnsi="Amelia Oblicua" w:cs="Arial"/>
        </w:rPr>
        <w:t>•</w:t>
      </w:r>
      <w:r w:rsidRPr="00B87BF8">
        <w:rPr>
          <w:rFonts w:ascii="Amelia Oblicua" w:hAnsi="Amelia Oblicua" w:cs="Arial"/>
        </w:rPr>
        <w:tab/>
        <w:t>Cotización de Constructora Figosa, S.A. de C.V. carece de registro federal de contribuyentes, domicilio, teléfono y correo electrónico.</w:t>
      </w:r>
    </w:p>
    <w:p w14:paraId="6AA6316D" w14:textId="77777777" w:rsidR="00B35A78" w:rsidRPr="00B87BF8" w:rsidRDefault="00B35A78" w:rsidP="00371ECE">
      <w:pPr>
        <w:spacing w:after="0" w:line="240" w:lineRule="auto"/>
        <w:ind w:left="284" w:hanging="284"/>
        <w:jc w:val="both"/>
        <w:rPr>
          <w:rFonts w:ascii="Amelia Oblicua" w:hAnsi="Amelia Oblicua" w:cs="Arial"/>
        </w:rPr>
      </w:pPr>
      <w:r w:rsidRPr="00B87BF8">
        <w:rPr>
          <w:rFonts w:ascii="Amelia Oblicua" w:hAnsi="Amelia Oblicua" w:cs="Arial"/>
        </w:rPr>
        <w:lastRenderedPageBreak/>
        <w:t>•</w:t>
      </w:r>
      <w:r w:rsidRPr="00B87BF8">
        <w:rPr>
          <w:rFonts w:ascii="Amelia Oblicua" w:hAnsi="Amelia Oblicua" w:cs="Arial"/>
        </w:rPr>
        <w:tab/>
        <w:t>Cotización de Sirovial. carece fecha de emisión, razón o denominación de la persona moral, o bien nombre de la persona física emisora, registro federal de contribuyentes, domicilio, teléfono y correo electrónico.</w:t>
      </w:r>
    </w:p>
    <w:p w14:paraId="04C31372" w14:textId="77777777" w:rsidR="00B35A78" w:rsidRPr="00B87BF8" w:rsidRDefault="00B35A78" w:rsidP="00371ECE">
      <w:pPr>
        <w:spacing w:after="0" w:line="240" w:lineRule="auto"/>
        <w:ind w:left="284" w:hanging="284"/>
        <w:jc w:val="both"/>
        <w:rPr>
          <w:rFonts w:ascii="Amelia Oblicua" w:hAnsi="Amelia Oblicua" w:cs="Arial"/>
        </w:rPr>
      </w:pPr>
      <w:r w:rsidRPr="00B87BF8">
        <w:rPr>
          <w:rFonts w:ascii="Amelia Oblicua" w:hAnsi="Amelia Oblicua" w:cs="Arial"/>
        </w:rPr>
        <w:t>•</w:t>
      </w:r>
      <w:r w:rsidRPr="00B87BF8">
        <w:rPr>
          <w:rFonts w:ascii="Amelia Oblicua" w:hAnsi="Amelia Oblicua" w:cs="Arial"/>
        </w:rPr>
        <w:tab/>
        <w:t>Grupo Industrial Tr3s Vias S.A. de C.V. carece de fecha, registro federal de contribuyentes, domicilio, teléfono y correo electrónico.</w:t>
      </w:r>
    </w:p>
    <w:p w14:paraId="4ACD9EA8" w14:textId="77777777" w:rsidR="00B35A78" w:rsidRPr="00B87BF8" w:rsidRDefault="00B35A78" w:rsidP="00B35A78">
      <w:pPr>
        <w:spacing w:after="0" w:line="240" w:lineRule="auto"/>
        <w:jc w:val="both"/>
        <w:rPr>
          <w:rFonts w:ascii="Amelia Oblicua" w:hAnsi="Amelia Oblicua" w:cs="Arial"/>
        </w:rPr>
      </w:pPr>
    </w:p>
    <w:p w14:paraId="4E0424F8" w14:textId="7A8FA373"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Acción:</w:t>
      </w:r>
    </w:p>
    <w:p w14:paraId="100B1E9B" w14:textId="77777777" w:rsidR="00B35A78" w:rsidRPr="00B87BF8" w:rsidRDefault="00B35A78" w:rsidP="00B35A78">
      <w:pPr>
        <w:spacing w:after="0" w:line="240" w:lineRule="auto"/>
        <w:jc w:val="both"/>
        <w:rPr>
          <w:rFonts w:ascii="Amelia Oblicua" w:hAnsi="Amelia Oblicua" w:cs="Arial"/>
        </w:rPr>
      </w:pPr>
    </w:p>
    <w:p w14:paraId="15A1D1FD" w14:textId="5D7E9087"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Correctiva:</w:t>
      </w:r>
    </w:p>
    <w:p w14:paraId="7C019ACB"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Que el ente presente la documentación y argumentos que considere conveniente para para aclarar el hallazgo y/o proponer acciones inmediatas de solución a los hechos observados con fundamento en los artículos 3 fracciones I y II 30 fracción I de los Lineamientos que Regulan los Procesos de Auditorías, Verificación, Visitas y/o Inspecciones del Órgano Interno de Control del Municipio de Chihuahua.</w:t>
      </w:r>
    </w:p>
    <w:p w14:paraId="649C4D50" w14:textId="77777777" w:rsidR="00B35A78" w:rsidRPr="00B87BF8" w:rsidRDefault="00B35A78" w:rsidP="00B35A78">
      <w:pPr>
        <w:spacing w:after="0" w:line="240" w:lineRule="auto"/>
        <w:jc w:val="both"/>
        <w:rPr>
          <w:rFonts w:ascii="Amelia Oblicua" w:hAnsi="Amelia Oblicua" w:cs="Arial"/>
        </w:rPr>
      </w:pPr>
    </w:p>
    <w:p w14:paraId="5B4EE1BC" w14:textId="3B822F04"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Preventiva:</w:t>
      </w:r>
    </w:p>
    <w:p w14:paraId="7C36C3CF"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Realizar la revisión de las cotizaciones que conforman el estudio de mercado con objeto de verificar que estas cuenten con los requerimientos mínimos que establece la Ley de la Materia, así como implementar los mecanismos que prevengan actos u omisiones que pudieran constituir responsabilidades administrativas, con fundamento en los artículos 3 fracciones I y III, 30 fracción II de los Lineamientos que Regulan los Procesos de Auditorías, Verificación, Visitas y/o Inspecciones del Órgano Interno de Control del Municipio de Chihuahua.</w:t>
      </w:r>
    </w:p>
    <w:p w14:paraId="5C02C639" w14:textId="77777777" w:rsidR="00B35A78" w:rsidRPr="00B87BF8" w:rsidRDefault="00B35A78" w:rsidP="00B35A78">
      <w:pPr>
        <w:spacing w:after="0" w:line="240" w:lineRule="auto"/>
        <w:jc w:val="both"/>
        <w:rPr>
          <w:rFonts w:ascii="Amelia Oblicua" w:hAnsi="Amelia Oblicua" w:cs="Arial"/>
        </w:rPr>
      </w:pPr>
    </w:p>
    <w:p w14:paraId="5C3CC2D2" w14:textId="77777777" w:rsidR="00BF27AE" w:rsidRPr="00BF61A8" w:rsidRDefault="00BF27AE" w:rsidP="00BF27AE">
      <w:pPr>
        <w:spacing w:after="0" w:line="240" w:lineRule="auto"/>
        <w:jc w:val="both"/>
        <w:rPr>
          <w:rFonts w:ascii="Amelia Oblicua" w:hAnsi="Amelia Oblicua" w:cs="Arial"/>
          <w:i/>
          <w:iCs/>
          <w:color w:val="0070C0"/>
        </w:rPr>
      </w:pPr>
      <w:r w:rsidRPr="00BF61A8">
        <w:rPr>
          <w:rFonts w:ascii="Amelia Oblicua" w:hAnsi="Amelia Oblicua" w:cs="Arial"/>
          <w:b/>
          <w:i/>
          <w:iCs/>
          <w:color w:val="0070C0"/>
        </w:rPr>
        <w:t>Acción:</w:t>
      </w:r>
    </w:p>
    <w:p w14:paraId="167931CF" w14:textId="77777777" w:rsidR="00BF27AE" w:rsidRPr="00BF61A8" w:rsidRDefault="00BF27AE" w:rsidP="00BF27AE">
      <w:pPr>
        <w:spacing w:after="0" w:line="240" w:lineRule="auto"/>
        <w:jc w:val="both"/>
        <w:rPr>
          <w:rFonts w:ascii="Amelia Oblicua" w:hAnsi="Amelia Oblicua" w:cs="Arial"/>
          <w:i/>
          <w:iCs/>
          <w:color w:val="0070C0"/>
        </w:rPr>
      </w:pPr>
      <w:r w:rsidRPr="00BF61A8">
        <w:rPr>
          <w:rFonts w:ascii="Amelia Oblicua" w:hAnsi="Amelia Oblicua" w:cs="Arial"/>
          <w:b/>
          <w:i/>
          <w:iCs/>
          <w:color w:val="0070C0"/>
        </w:rPr>
        <w:t>Correctiva:</w:t>
      </w:r>
    </w:p>
    <w:p w14:paraId="42788AEC" w14:textId="77777777" w:rsidR="00BF27AE" w:rsidRPr="00B87BF8" w:rsidRDefault="00BF27AE" w:rsidP="00BF27AE">
      <w:pPr>
        <w:spacing w:after="0" w:line="240" w:lineRule="auto"/>
        <w:jc w:val="both"/>
        <w:rPr>
          <w:rFonts w:ascii="Amelia Oblicua" w:hAnsi="Amelia Oblicua" w:cs="Arial"/>
          <w:iCs/>
          <w:color w:val="0070C0"/>
        </w:rPr>
      </w:pPr>
    </w:p>
    <w:p w14:paraId="141FF524" w14:textId="77777777" w:rsidR="00BF27AE" w:rsidRPr="00F76D1E" w:rsidRDefault="00BF27AE" w:rsidP="00BF27AE">
      <w:pPr>
        <w:spacing w:after="0" w:line="240" w:lineRule="auto"/>
        <w:jc w:val="both"/>
        <w:rPr>
          <w:rFonts w:ascii="Amelia Oblicua" w:hAnsi="Amelia Oblicua" w:cs="Arial"/>
          <w:i/>
          <w:iCs/>
          <w:color w:val="0070C0"/>
        </w:rPr>
      </w:pPr>
      <w:r w:rsidRPr="00F76D1E">
        <w:rPr>
          <w:rFonts w:ascii="Amelia Oblicua" w:hAnsi="Amelia Oblicua" w:cs="Arial"/>
          <w:i/>
          <w:iCs/>
          <w:color w:val="0070C0"/>
        </w:rPr>
        <w:t>Respecto a la observación que el estudio de mercado se presentó una cotización que no contienen los requerimientos mínimos establecidos por la normativa vigente que se señala a continuación:</w:t>
      </w:r>
    </w:p>
    <w:p w14:paraId="290C3458" w14:textId="77777777" w:rsidR="00BF27AE" w:rsidRPr="00F76D1E" w:rsidRDefault="00BF27AE" w:rsidP="00BF27AE">
      <w:pPr>
        <w:spacing w:after="0" w:line="240" w:lineRule="auto"/>
        <w:jc w:val="both"/>
        <w:rPr>
          <w:rFonts w:ascii="Amelia Oblicua" w:hAnsi="Amelia Oblicua" w:cs="Arial"/>
          <w:i/>
          <w:iCs/>
          <w:color w:val="0070C0"/>
        </w:rPr>
      </w:pPr>
    </w:p>
    <w:p w14:paraId="5440D006" w14:textId="77777777" w:rsidR="00BF27AE" w:rsidRPr="00F76D1E" w:rsidRDefault="00BF27AE" w:rsidP="00BF27AE">
      <w:pPr>
        <w:spacing w:after="0" w:line="240" w:lineRule="auto"/>
        <w:jc w:val="both"/>
        <w:rPr>
          <w:rFonts w:ascii="Amelia Oblicua" w:hAnsi="Amelia Oblicua" w:cs="Arial"/>
          <w:i/>
          <w:iCs/>
          <w:color w:val="0070C0"/>
        </w:rPr>
      </w:pPr>
      <w:r w:rsidRPr="00F76D1E">
        <w:rPr>
          <w:rFonts w:ascii="Amelia Oblicua" w:hAnsi="Amelia Oblicua" w:cs="Arial"/>
          <w:i/>
          <w:iCs/>
          <w:color w:val="0070C0"/>
        </w:rPr>
        <w:t>•</w:t>
      </w:r>
      <w:r w:rsidRPr="00F76D1E">
        <w:rPr>
          <w:rFonts w:ascii="Amelia Oblicua" w:hAnsi="Amelia Oblicua" w:cs="Arial"/>
          <w:i/>
          <w:iCs/>
          <w:color w:val="0070C0"/>
        </w:rPr>
        <w:tab/>
        <w:t>Cotización de Constructora Figosa, S.A. de C.V. carece de registro federal de contribuyentes, domicilio, teléfono y correo electrónico.</w:t>
      </w:r>
    </w:p>
    <w:p w14:paraId="55795347" w14:textId="77777777" w:rsidR="00BF27AE" w:rsidRPr="00F76D1E" w:rsidRDefault="00BF27AE" w:rsidP="00BF27AE">
      <w:pPr>
        <w:spacing w:after="0" w:line="240" w:lineRule="auto"/>
        <w:jc w:val="both"/>
        <w:rPr>
          <w:rFonts w:ascii="Amelia Oblicua" w:hAnsi="Amelia Oblicua" w:cs="Arial"/>
          <w:i/>
          <w:iCs/>
          <w:color w:val="0070C0"/>
        </w:rPr>
      </w:pPr>
      <w:r w:rsidRPr="00F76D1E">
        <w:rPr>
          <w:rFonts w:ascii="Amelia Oblicua" w:hAnsi="Amelia Oblicua" w:cs="Arial"/>
          <w:i/>
          <w:iCs/>
          <w:color w:val="0070C0"/>
        </w:rPr>
        <w:t>•</w:t>
      </w:r>
      <w:r w:rsidRPr="00F76D1E">
        <w:rPr>
          <w:rFonts w:ascii="Amelia Oblicua" w:hAnsi="Amelia Oblicua" w:cs="Arial"/>
          <w:i/>
          <w:iCs/>
          <w:color w:val="0070C0"/>
        </w:rPr>
        <w:tab/>
        <w:t>Cotización de Sirovial. carece fecha de emisión, razón o denominación de la persona moral, o bien nombre de la persona física emisora, registro federal de contribuyentes, domicilio, teléfono y correo electrónico.</w:t>
      </w:r>
    </w:p>
    <w:p w14:paraId="2A7CABE7" w14:textId="04348271" w:rsidR="00BF27AE" w:rsidRPr="00F76D1E" w:rsidRDefault="00BF27AE" w:rsidP="00BF27AE">
      <w:pPr>
        <w:spacing w:after="0" w:line="240" w:lineRule="auto"/>
        <w:jc w:val="both"/>
        <w:rPr>
          <w:rFonts w:ascii="Amelia Oblicua" w:hAnsi="Amelia Oblicua" w:cs="Arial"/>
          <w:i/>
          <w:iCs/>
          <w:color w:val="0070C0"/>
        </w:rPr>
      </w:pPr>
      <w:r w:rsidRPr="00F76D1E">
        <w:rPr>
          <w:rFonts w:ascii="Amelia Oblicua" w:hAnsi="Amelia Oblicua" w:cs="Arial"/>
          <w:i/>
          <w:iCs/>
          <w:color w:val="0070C0"/>
        </w:rPr>
        <w:t>•</w:t>
      </w:r>
      <w:r w:rsidRPr="00F76D1E">
        <w:rPr>
          <w:rFonts w:ascii="Amelia Oblicua" w:hAnsi="Amelia Oblicua" w:cs="Arial"/>
          <w:i/>
          <w:iCs/>
          <w:color w:val="0070C0"/>
        </w:rPr>
        <w:tab/>
        <w:t>Grupo Industrial Tres Vías S.A. de C.V. carece de fecha, registro federal de contribuyentes, domicilio, teléfono y correo electrónico.</w:t>
      </w:r>
    </w:p>
    <w:p w14:paraId="7EC98976" w14:textId="23DED5D4" w:rsidR="00BF27AE" w:rsidRDefault="00BF27AE" w:rsidP="00BF27AE">
      <w:pPr>
        <w:spacing w:after="0" w:line="240" w:lineRule="auto"/>
        <w:jc w:val="both"/>
        <w:rPr>
          <w:rFonts w:ascii="Amelia Oblicua" w:hAnsi="Amelia Oblicua" w:cs="Arial"/>
          <w:iCs/>
          <w:color w:val="0070C0"/>
        </w:rPr>
      </w:pPr>
    </w:p>
    <w:p w14:paraId="36BDE029" w14:textId="2D4D5CF0" w:rsidR="00F76D1E" w:rsidRDefault="00F76D1E" w:rsidP="00BF27AE">
      <w:pPr>
        <w:spacing w:after="0" w:line="240" w:lineRule="auto"/>
        <w:jc w:val="both"/>
        <w:rPr>
          <w:rFonts w:ascii="Amelia Oblicua" w:hAnsi="Amelia Oblicua" w:cs="Arial"/>
          <w:iCs/>
          <w:color w:val="0070C0"/>
        </w:rPr>
      </w:pPr>
    </w:p>
    <w:p w14:paraId="57EFAAC7" w14:textId="22746CA0" w:rsidR="00F76D1E" w:rsidRPr="00B87BF8" w:rsidRDefault="00F76D1E" w:rsidP="00F76D1E">
      <w:pPr>
        <w:spacing w:after="0" w:line="240" w:lineRule="auto"/>
        <w:jc w:val="both"/>
        <w:rPr>
          <w:rFonts w:ascii="Amelia Oblicua" w:hAnsi="Amelia Oblicua" w:cs="Arial"/>
          <w:i/>
          <w:iCs/>
          <w:color w:val="0070C0"/>
        </w:rPr>
      </w:pPr>
      <w:r>
        <w:rPr>
          <w:rFonts w:ascii="Amelia Oblicua" w:hAnsi="Amelia Oblicua" w:cs="Arial"/>
          <w:i/>
          <w:iCs/>
          <w:color w:val="0070C0"/>
        </w:rPr>
        <w:t xml:space="preserve">Esta dependencia manifiesta que </w:t>
      </w:r>
      <w:r w:rsidRPr="00B87BF8">
        <w:rPr>
          <w:rFonts w:ascii="Amelia Oblicua" w:hAnsi="Amelia Oblicua" w:cs="Arial"/>
          <w:i/>
          <w:iCs/>
          <w:color w:val="0070C0"/>
        </w:rPr>
        <w:t xml:space="preserve">se puede acreditar con el presupuesto base del contrato que se coinciden con los plasmados en las cotizaciones, toda vez que el Estudio de Mercado tiene como </w:t>
      </w:r>
      <w:r w:rsidRPr="00C3374E">
        <w:rPr>
          <w:rFonts w:ascii="Amelia Oblicua" w:hAnsi="Amelia Oblicua" w:cs="Arial"/>
          <w:i/>
          <w:iCs/>
          <w:color w:val="0070C0"/>
          <w:u w:val="single"/>
        </w:rPr>
        <w:t>objeto y fin la verificación de la existencia y costo de los materiales, mano de obra, maquinaria y equipo,</w:t>
      </w:r>
      <w:r w:rsidRPr="00B87BF8">
        <w:rPr>
          <w:rFonts w:ascii="Amelia Oblicua" w:hAnsi="Amelia Oblicua" w:cs="Arial"/>
          <w:i/>
          <w:iCs/>
          <w:color w:val="0070C0"/>
        </w:rPr>
        <w:t xml:space="preserve"> así como de contratistas a nivel estatal, nacional e internacional, y del precio total estimado de los trabajos, basado en la información que se obtenga en los términos del Reglamento, y toda vez que </w:t>
      </w:r>
      <w:r w:rsidRPr="00B87BF8">
        <w:rPr>
          <w:rFonts w:ascii="Amelia Oblicua" w:hAnsi="Amelia Oblicua" w:cs="Arial"/>
          <w:i/>
          <w:iCs/>
          <w:color w:val="0070C0"/>
        </w:rPr>
        <w:lastRenderedPageBreak/>
        <w:t xml:space="preserve">estos conceptos coinciden y cumple con el objeto que determina la ley, solo que por un error administrativo se solicitó con un nombre erróneo, con fundamento en el artículo 2 fracción X de la Ley de Obras Públicas y Servicios Relacionados con las Mismas del Estado de Chihuahua que a la letra dice: </w:t>
      </w:r>
    </w:p>
    <w:p w14:paraId="20778609" w14:textId="77777777" w:rsidR="00F76D1E" w:rsidRPr="00B87BF8" w:rsidRDefault="00F76D1E" w:rsidP="00F76D1E">
      <w:pPr>
        <w:spacing w:after="0" w:line="240" w:lineRule="auto"/>
        <w:jc w:val="both"/>
        <w:rPr>
          <w:rFonts w:ascii="Amelia Oblicua" w:hAnsi="Amelia Oblicua" w:cs="Arial"/>
          <w:i/>
          <w:iCs/>
          <w:color w:val="0070C0"/>
        </w:rPr>
      </w:pPr>
    </w:p>
    <w:p w14:paraId="245DD6C5" w14:textId="77777777" w:rsidR="00F76D1E" w:rsidRPr="00B87BF8" w:rsidRDefault="00F76D1E" w:rsidP="00F76D1E">
      <w:pPr>
        <w:spacing w:after="0" w:line="240" w:lineRule="auto"/>
        <w:jc w:val="both"/>
        <w:rPr>
          <w:rFonts w:ascii="Amelia Oblicua" w:hAnsi="Amelia Oblicua" w:cs="Arial"/>
          <w:i/>
          <w:iCs/>
          <w:color w:val="0070C0"/>
        </w:rPr>
      </w:pPr>
      <w:r w:rsidRPr="00B87BF8">
        <w:rPr>
          <w:rFonts w:ascii="Amelia Oblicua" w:hAnsi="Amelia Oblicua" w:cs="Arial"/>
          <w:b/>
          <w:i/>
          <w:color w:val="0070C0"/>
        </w:rPr>
        <w:t xml:space="preserve">“Artículo 2. </w:t>
      </w:r>
      <w:r w:rsidRPr="00B87BF8">
        <w:rPr>
          <w:rFonts w:ascii="Amelia Oblicua" w:hAnsi="Amelia Oblicua" w:cs="Arial"/>
          <w:i/>
          <w:color w:val="0070C0"/>
        </w:rPr>
        <w:t>Para los efectos de la presente Ley, se entenderá por:</w:t>
      </w:r>
    </w:p>
    <w:p w14:paraId="3F0512B1" w14:textId="77777777" w:rsidR="00F76D1E" w:rsidRPr="00B87BF8" w:rsidRDefault="00F76D1E" w:rsidP="00F76D1E">
      <w:pPr>
        <w:spacing w:after="0" w:line="240" w:lineRule="auto"/>
        <w:jc w:val="both"/>
        <w:rPr>
          <w:rFonts w:ascii="Amelia Oblicua" w:hAnsi="Amelia Oblicua" w:cs="Arial"/>
          <w:i/>
          <w:iCs/>
          <w:color w:val="0070C0"/>
        </w:rPr>
      </w:pPr>
      <w:r w:rsidRPr="00B87BF8">
        <w:rPr>
          <w:rFonts w:ascii="Amelia Oblicua" w:hAnsi="Amelia Oblicua" w:cs="Arial"/>
          <w:i/>
          <w:iCs/>
          <w:color w:val="0070C0"/>
        </w:rPr>
        <w:t>…</w:t>
      </w:r>
    </w:p>
    <w:p w14:paraId="40AAE2F2" w14:textId="77777777" w:rsidR="00F76D1E" w:rsidRPr="00B87BF8" w:rsidRDefault="00F76D1E" w:rsidP="00F76D1E">
      <w:pPr>
        <w:spacing w:after="0" w:line="240" w:lineRule="auto"/>
        <w:jc w:val="both"/>
        <w:rPr>
          <w:rFonts w:ascii="Amelia Oblicua" w:hAnsi="Amelia Oblicua" w:cs="Arial"/>
          <w:i/>
          <w:iCs/>
          <w:color w:val="0070C0"/>
        </w:rPr>
      </w:pPr>
    </w:p>
    <w:p w14:paraId="76D1452A" w14:textId="77777777" w:rsidR="00F76D1E" w:rsidRPr="00B87BF8" w:rsidRDefault="00F76D1E" w:rsidP="00F76D1E">
      <w:pPr>
        <w:widowControl w:val="0"/>
        <w:numPr>
          <w:ilvl w:val="0"/>
          <w:numId w:val="23"/>
        </w:numPr>
        <w:spacing w:after="0" w:line="240" w:lineRule="auto"/>
        <w:ind w:right="-6"/>
        <w:jc w:val="both"/>
        <w:rPr>
          <w:rFonts w:ascii="Amelia Oblicua" w:hAnsi="Amelia Oblicua" w:cs="Arial"/>
          <w:i/>
          <w:color w:val="0070C0"/>
        </w:rPr>
      </w:pPr>
      <w:r w:rsidRPr="00B87BF8">
        <w:rPr>
          <w:rFonts w:ascii="Amelia Oblicua" w:hAnsi="Amelia Oblicua" w:cs="Arial"/>
          <w:i/>
          <w:color w:val="0070C0"/>
        </w:rPr>
        <w:t xml:space="preserve">Estudio de mercado.- La verificación de la existencia y costo de los materiales, mano de obra, maquinaria y equipo, así como de contratistas a nivel estatal, nacional e internacional, y del precio total estimado de los trabajos, basado en la información que se obtenga en los términos del Reglamento. </w:t>
      </w:r>
    </w:p>
    <w:p w14:paraId="555741A3" w14:textId="77777777" w:rsidR="00F76D1E" w:rsidRPr="00B87BF8" w:rsidRDefault="00F76D1E" w:rsidP="00F76D1E">
      <w:pPr>
        <w:widowControl w:val="0"/>
        <w:spacing w:after="0" w:line="240" w:lineRule="auto"/>
        <w:ind w:right="-6"/>
        <w:jc w:val="both"/>
        <w:rPr>
          <w:rFonts w:ascii="Amelia Oblicua" w:hAnsi="Amelia Oblicua" w:cs="Arial"/>
          <w:i/>
          <w:color w:val="0070C0"/>
        </w:rPr>
      </w:pPr>
      <w:r w:rsidRPr="00B87BF8">
        <w:rPr>
          <w:rFonts w:ascii="Amelia Oblicua" w:hAnsi="Amelia Oblicua" w:cs="Arial"/>
          <w:i/>
          <w:color w:val="0070C0"/>
        </w:rPr>
        <w:t>…”</w:t>
      </w:r>
    </w:p>
    <w:p w14:paraId="0F7DDAEA" w14:textId="77777777" w:rsidR="00F76D1E" w:rsidRPr="00B87BF8" w:rsidRDefault="00F76D1E" w:rsidP="00F76D1E">
      <w:pPr>
        <w:spacing w:after="0" w:line="240" w:lineRule="auto"/>
        <w:jc w:val="both"/>
        <w:rPr>
          <w:rFonts w:ascii="Amelia Oblicua" w:hAnsi="Amelia Oblicua" w:cs="Arial"/>
          <w:i/>
          <w:iCs/>
          <w:color w:val="0070C0"/>
        </w:rPr>
      </w:pPr>
    </w:p>
    <w:p w14:paraId="6A440E89" w14:textId="77777777" w:rsidR="00F76D1E" w:rsidRPr="00B87BF8" w:rsidRDefault="00F76D1E" w:rsidP="00F76D1E">
      <w:pPr>
        <w:spacing w:after="0" w:line="240" w:lineRule="auto"/>
        <w:jc w:val="both"/>
        <w:rPr>
          <w:rFonts w:ascii="Amelia Oblicua" w:hAnsi="Amelia Oblicua" w:cs="Arial"/>
          <w:b/>
          <w:i/>
          <w:iCs/>
          <w:color w:val="0070C0"/>
        </w:rPr>
      </w:pPr>
      <w:r w:rsidRPr="00B87BF8">
        <w:rPr>
          <w:rFonts w:ascii="Amelia Oblicua" w:hAnsi="Amelia Oblicua" w:cs="Arial"/>
          <w:b/>
          <w:i/>
          <w:iCs/>
          <w:color w:val="0070C0"/>
        </w:rPr>
        <w:t>Por lo anteriormente expuesto esta dependencia cumple con el objeto y fin del estudio de mercado.</w:t>
      </w:r>
    </w:p>
    <w:p w14:paraId="0BF32713" w14:textId="0A2ECD1C" w:rsidR="00F76D1E" w:rsidRDefault="00F76D1E" w:rsidP="00BF27AE">
      <w:pPr>
        <w:spacing w:after="0" w:line="240" w:lineRule="auto"/>
        <w:jc w:val="both"/>
        <w:rPr>
          <w:rFonts w:ascii="Amelia Oblicua" w:hAnsi="Amelia Oblicua" w:cs="Arial"/>
          <w:iCs/>
          <w:color w:val="0070C0"/>
        </w:rPr>
      </w:pPr>
    </w:p>
    <w:p w14:paraId="407F7068" w14:textId="74081953" w:rsidR="00F76D1E" w:rsidRDefault="00F76D1E" w:rsidP="00BF27AE">
      <w:pPr>
        <w:spacing w:after="0" w:line="240" w:lineRule="auto"/>
        <w:jc w:val="both"/>
        <w:rPr>
          <w:rFonts w:ascii="Amelia Oblicua" w:hAnsi="Amelia Oblicua" w:cs="Arial"/>
          <w:iCs/>
          <w:color w:val="0070C0"/>
        </w:rPr>
      </w:pPr>
    </w:p>
    <w:p w14:paraId="457A2F0D" w14:textId="176C5758" w:rsidR="00BF27AE" w:rsidRPr="00BF61A8" w:rsidRDefault="00F76D1E" w:rsidP="00BF27AE">
      <w:pPr>
        <w:spacing w:after="0" w:line="240" w:lineRule="auto"/>
        <w:jc w:val="both"/>
        <w:rPr>
          <w:rFonts w:ascii="Amelia Oblicua" w:hAnsi="Amelia Oblicua" w:cs="Arial"/>
          <w:i/>
          <w:iCs/>
          <w:color w:val="0070C0"/>
        </w:rPr>
      </w:pPr>
      <w:r w:rsidRPr="00BF61A8">
        <w:rPr>
          <w:rFonts w:ascii="Amelia Oblicua" w:hAnsi="Amelia Oblicua" w:cs="Arial"/>
          <w:i/>
          <w:iCs/>
          <w:color w:val="0070C0"/>
        </w:rPr>
        <w:t>Así mismo se verificará</w:t>
      </w:r>
      <w:r w:rsidR="00BF27AE" w:rsidRPr="00BF61A8">
        <w:rPr>
          <w:rFonts w:ascii="Amelia Oblicua" w:hAnsi="Amelia Oblicua" w:cs="Arial"/>
          <w:i/>
          <w:iCs/>
          <w:color w:val="0070C0"/>
        </w:rPr>
        <w:t xml:space="preserve"> que al iniciar los procesos de adjudicación ante el Comité de Obras Públicas y Servicios Relacionados con las Mismas las cotizaciones cuentan con todos los requisitos establecidos por la normatividad vigente, así como solicitó a través de Memorandum a las diferentes áreas a las cuales se les envían los documentos a revisión que hagan sus observaciones al respecto y no autorizar tramites si no cuentan con todos los requisitos.</w:t>
      </w:r>
    </w:p>
    <w:p w14:paraId="7B6BEE2B" w14:textId="77777777" w:rsidR="00BF27AE" w:rsidRPr="00BF61A8" w:rsidRDefault="00BF27AE" w:rsidP="00BF27AE">
      <w:pPr>
        <w:spacing w:after="0" w:line="240" w:lineRule="auto"/>
        <w:jc w:val="both"/>
        <w:rPr>
          <w:rFonts w:ascii="Amelia Oblicua" w:hAnsi="Amelia Oblicua" w:cs="Arial"/>
          <w:i/>
          <w:iCs/>
          <w:color w:val="0070C0"/>
        </w:rPr>
      </w:pPr>
    </w:p>
    <w:p w14:paraId="769CEFC3" w14:textId="7DC21107" w:rsidR="00BF27AE" w:rsidRPr="00BF61A8" w:rsidRDefault="00BF27AE" w:rsidP="00BF27AE">
      <w:pPr>
        <w:spacing w:after="0" w:line="240" w:lineRule="auto"/>
        <w:jc w:val="both"/>
        <w:rPr>
          <w:rFonts w:ascii="Amelia Oblicua" w:hAnsi="Amelia Oblicua" w:cs="Arial"/>
          <w:i/>
          <w:iCs/>
          <w:color w:val="0070C0"/>
        </w:rPr>
      </w:pPr>
      <w:r w:rsidRPr="00BF61A8">
        <w:rPr>
          <w:rFonts w:ascii="Amelia Oblicua" w:hAnsi="Amelia Oblicua" w:cs="Arial"/>
          <w:i/>
          <w:iCs/>
          <w:color w:val="0070C0"/>
        </w:rPr>
        <w:t xml:space="preserve">De igual forma que durante la etapa de planeación se realizan las acciones que tengan por objeto verificar que los expedientes cuenten con todos los estudios de mercado, y al momento de realizarlos cuenten con todos los requisitos correspondientes, tal como lo establece la Ley de Obras Públicas y Servicios Relacionados con las Mismas del Estado de Chihuahua, a través de mecanismos mediante un Check-List, el cual se anexa una copia certificada de dicho documento para acreditar que se revisará que cuente con el Proyecto Ejecutivo Integral antes del proceso de contratación. </w:t>
      </w:r>
    </w:p>
    <w:p w14:paraId="7DA70DB0" w14:textId="77777777" w:rsidR="00BF27AE" w:rsidRPr="00BF61A8" w:rsidRDefault="00BF27AE" w:rsidP="00BF27AE">
      <w:pPr>
        <w:spacing w:after="0" w:line="240" w:lineRule="auto"/>
        <w:jc w:val="both"/>
        <w:rPr>
          <w:rFonts w:ascii="Amelia Oblicua" w:hAnsi="Amelia Oblicua" w:cs="Arial"/>
          <w:i/>
        </w:rPr>
      </w:pPr>
    </w:p>
    <w:p w14:paraId="7F261A0C" w14:textId="77777777" w:rsidR="00BF27AE" w:rsidRPr="00BF61A8" w:rsidRDefault="00BF27AE" w:rsidP="00BF27AE">
      <w:pPr>
        <w:spacing w:after="0" w:line="240" w:lineRule="auto"/>
        <w:jc w:val="both"/>
        <w:rPr>
          <w:rFonts w:ascii="Amelia Oblicua" w:hAnsi="Amelia Oblicua" w:cs="Arial"/>
          <w:i/>
          <w:iCs/>
        </w:rPr>
      </w:pPr>
    </w:p>
    <w:p w14:paraId="73C23E09" w14:textId="77777777" w:rsidR="00BF27AE" w:rsidRPr="00BF61A8" w:rsidRDefault="00BF27AE" w:rsidP="00BF27AE">
      <w:pPr>
        <w:spacing w:after="0" w:line="240" w:lineRule="auto"/>
        <w:jc w:val="both"/>
        <w:rPr>
          <w:rFonts w:ascii="Amelia Oblicua" w:hAnsi="Amelia Oblicua" w:cs="Arial"/>
          <w:i/>
          <w:iCs/>
          <w:color w:val="0070C0"/>
        </w:rPr>
      </w:pPr>
      <w:r w:rsidRPr="00BF61A8">
        <w:rPr>
          <w:rFonts w:ascii="Amelia Oblicua" w:hAnsi="Amelia Oblicua" w:cs="Arial"/>
          <w:b/>
          <w:i/>
          <w:iCs/>
          <w:color w:val="0070C0"/>
        </w:rPr>
        <w:t>Preventiva:</w:t>
      </w:r>
    </w:p>
    <w:p w14:paraId="7DD2CCE3" w14:textId="77777777" w:rsidR="00BF27AE" w:rsidRPr="00BF61A8" w:rsidRDefault="00BF27AE" w:rsidP="00BF27AE">
      <w:pPr>
        <w:spacing w:after="0" w:line="240" w:lineRule="auto"/>
        <w:jc w:val="both"/>
        <w:rPr>
          <w:rFonts w:ascii="Amelia Oblicua" w:hAnsi="Amelia Oblicua" w:cs="Arial"/>
          <w:i/>
          <w:iCs/>
          <w:color w:val="0070C0"/>
        </w:rPr>
      </w:pPr>
    </w:p>
    <w:p w14:paraId="28B1C318" w14:textId="429514FC" w:rsidR="00B35A78" w:rsidRPr="00BF61A8" w:rsidRDefault="00B31517" w:rsidP="00B35A78">
      <w:pPr>
        <w:spacing w:after="0" w:line="240" w:lineRule="auto"/>
        <w:jc w:val="both"/>
        <w:rPr>
          <w:rFonts w:ascii="Amelia Oblicua" w:hAnsi="Amelia Oblicua" w:cs="Arial"/>
          <w:i/>
          <w:color w:val="0070C0"/>
        </w:rPr>
      </w:pPr>
      <w:r w:rsidRPr="00BF61A8">
        <w:rPr>
          <w:rFonts w:ascii="Amelia Oblicua" w:hAnsi="Amelia Oblicua" w:cs="Arial"/>
          <w:i/>
          <w:color w:val="0070C0"/>
        </w:rPr>
        <w:t xml:space="preserve">En respuesta a la observación </w:t>
      </w:r>
      <w:r w:rsidRPr="00BF61A8">
        <w:rPr>
          <w:rFonts w:ascii="Amelia Oblicua" w:hAnsi="Amelia Oblicua" w:cs="Arial"/>
          <w:i/>
          <w:iCs/>
          <w:color w:val="0070C0"/>
        </w:rPr>
        <w:t>esta dependencia manifiesta que ha realizado acciones necesarias para dar capacitación al personal de la dependencia</w:t>
      </w:r>
      <w:r w:rsidRPr="00BF61A8">
        <w:rPr>
          <w:rFonts w:ascii="Amelia Oblicua" w:hAnsi="Amelia Oblicua" w:cs="Arial"/>
          <w:i/>
          <w:color w:val="0070C0"/>
        </w:rPr>
        <w:t xml:space="preserve">, por lo cual se hace entrega copia certificada </w:t>
      </w:r>
      <w:r w:rsidRPr="00BF61A8">
        <w:rPr>
          <w:rFonts w:ascii="Amelia Oblicua" w:hAnsi="Amelia Oblicua" w:cs="Arial"/>
          <w:i/>
          <w:iCs/>
          <w:color w:val="0070C0"/>
        </w:rPr>
        <w:t xml:space="preserve">capacitación en materia de bitácora por lo cual se anexa evidencia de que en fecha 04 de octubre de 2022 se impartió por personal de la Dirección de Obras Públicas un curso de, el cual fue en carácter de obligatorio; así mismo se anexa copia certificada </w:t>
      </w:r>
      <w:r w:rsidRPr="00BF61A8">
        <w:rPr>
          <w:rFonts w:ascii="Amelia Oblicua" w:hAnsi="Amelia Oblicua" w:cs="Arial"/>
          <w:i/>
          <w:color w:val="0070C0"/>
        </w:rPr>
        <w:t xml:space="preserve">de los oficios que emite la Cámara Mexicana de la Industria de la Construcción en el cual se confirma los Eventos de Capacitación en materia de </w:t>
      </w:r>
      <w:r w:rsidRPr="00BF61A8">
        <w:rPr>
          <w:rFonts w:ascii="Amelia Oblicua" w:hAnsi="Amelia Oblicua" w:cs="Arial"/>
          <w:b/>
          <w:i/>
          <w:color w:val="0070C0"/>
        </w:rPr>
        <w:t>“Administración de Obra”,</w:t>
      </w:r>
      <w:r w:rsidRPr="00BF61A8">
        <w:rPr>
          <w:rFonts w:ascii="Amelia Oblicua" w:hAnsi="Amelia Oblicua" w:cs="Arial"/>
          <w:i/>
          <w:color w:val="0070C0"/>
        </w:rPr>
        <w:t xml:space="preserve"> al cual asistirán los residentes de obra; así como al curso </w:t>
      </w:r>
      <w:r w:rsidRPr="00BF61A8">
        <w:rPr>
          <w:rFonts w:ascii="Amelia Oblicua" w:hAnsi="Amelia Oblicua" w:cs="Arial"/>
          <w:b/>
          <w:i/>
          <w:color w:val="0070C0"/>
        </w:rPr>
        <w:t>“Ley de Obra Pública del Estado de Chihuahua”,</w:t>
      </w:r>
      <w:r w:rsidRPr="00BF61A8">
        <w:rPr>
          <w:rFonts w:ascii="Amelia Oblicua" w:hAnsi="Amelia Oblicua" w:cs="Arial"/>
          <w:i/>
          <w:color w:val="0070C0"/>
        </w:rPr>
        <w:t xml:space="preserve"> al cual asistirá personal del Departamento de Licitaciones y Control de Obra y el Departamento Jurídico y Afectaciones, personal que laboran en la Dirección de </w:t>
      </w:r>
      <w:r w:rsidRPr="00BF61A8">
        <w:rPr>
          <w:rFonts w:ascii="Amelia Oblicua" w:hAnsi="Amelia Oblicua" w:cs="Arial"/>
          <w:i/>
          <w:color w:val="0070C0"/>
        </w:rPr>
        <w:lastRenderedPageBreak/>
        <w:t>Obras Públicas, esto a efecto de contar con el personal de estas áreas se encuentre capacitado para aplicar la normatividad aplicable y evitar responsabilidades administrativas.</w:t>
      </w:r>
    </w:p>
    <w:p w14:paraId="6C52EC66" w14:textId="77777777" w:rsidR="00C214E5" w:rsidRPr="00BF61A8" w:rsidRDefault="00C214E5" w:rsidP="00B35A78">
      <w:pPr>
        <w:spacing w:after="0" w:line="240" w:lineRule="auto"/>
        <w:jc w:val="both"/>
        <w:rPr>
          <w:rFonts w:ascii="Amelia Oblicua" w:hAnsi="Amelia Oblicua" w:cs="Arial"/>
          <w:i/>
          <w:iCs/>
        </w:rPr>
      </w:pPr>
    </w:p>
    <w:p w14:paraId="2863B209" w14:textId="77777777" w:rsidR="00A316E8" w:rsidRPr="00BF61A8" w:rsidRDefault="00A316E8" w:rsidP="00A316E8">
      <w:pPr>
        <w:spacing w:after="0" w:line="240" w:lineRule="auto"/>
        <w:jc w:val="both"/>
        <w:rPr>
          <w:rFonts w:ascii="Amelia Oblicua" w:hAnsi="Amelia Oblicua" w:cs="Arial"/>
          <w:i/>
          <w:iCs/>
          <w:color w:val="0070C0"/>
        </w:rPr>
      </w:pPr>
      <w:r w:rsidRPr="00BF61A8">
        <w:rPr>
          <w:rFonts w:ascii="Amelia Oblicua" w:hAnsi="Amelia Oblicua" w:cs="Arial"/>
          <w:i/>
          <w:iCs/>
          <w:color w:val="0070C0"/>
        </w:rPr>
        <w:t>De igual forma se hace entrega del formato que se ha implementado (Check List) para la revisión de los documentos que establece la normatividad aplicable para la integración de expediente técnico, el inicio del proceso de contratación, la propia contratación y ejecución del contrato, incluyendo información y/o requisitos de las estimaciones, ajuste de costos, convenios, suspensión, terminación anticipada, rescisión, así como de la terminación de los trabajos.</w:t>
      </w:r>
    </w:p>
    <w:p w14:paraId="13B1D95D" w14:textId="77777777" w:rsidR="00A316E8" w:rsidRPr="00BF61A8" w:rsidRDefault="00A316E8" w:rsidP="00A316E8">
      <w:pPr>
        <w:spacing w:after="0" w:line="240" w:lineRule="auto"/>
        <w:jc w:val="both"/>
        <w:rPr>
          <w:rFonts w:ascii="Amelia Oblicua" w:hAnsi="Amelia Oblicua" w:cs="Arial"/>
          <w:i/>
          <w:iCs/>
          <w:color w:val="0070C0"/>
        </w:rPr>
      </w:pPr>
    </w:p>
    <w:p w14:paraId="115C98EF" w14:textId="77777777" w:rsidR="00A316E8" w:rsidRPr="00BF61A8" w:rsidRDefault="00A316E8" w:rsidP="00BF61A8">
      <w:pPr>
        <w:rPr>
          <w:rFonts w:ascii="Amelia Oblicua" w:hAnsi="Amelia Oblicua"/>
          <w:u w:val="single"/>
        </w:rPr>
      </w:pPr>
    </w:p>
    <w:p w14:paraId="5F3F62F7" w14:textId="77777777" w:rsidR="00B35A78" w:rsidRPr="00BF61A8" w:rsidRDefault="00B35A78" w:rsidP="00BF61A8">
      <w:pPr>
        <w:rPr>
          <w:rFonts w:ascii="Amelia Oblicua" w:hAnsi="Amelia Oblicua"/>
          <w:u w:val="single"/>
        </w:rPr>
      </w:pPr>
      <w:r w:rsidRPr="00BF61A8">
        <w:rPr>
          <w:rFonts w:ascii="Amelia Oblicua" w:hAnsi="Amelia Oblicua"/>
          <w:u w:val="single"/>
        </w:rPr>
        <w:t>Hallazgo 54</w:t>
      </w:r>
      <w:r w:rsidRPr="00BF61A8">
        <w:rPr>
          <w:rFonts w:ascii="Amelia Oblicua" w:hAnsi="Amelia Oblicua"/>
          <w:u w:val="single"/>
        </w:rPr>
        <w:tab/>
        <w:t>Mala calidad de los trabajos.</w:t>
      </w:r>
    </w:p>
    <w:p w14:paraId="34F43ECC" w14:textId="77777777" w:rsidR="00BF61A8" w:rsidRDefault="00BF61A8" w:rsidP="00B35A78">
      <w:pPr>
        <w:spacing w:after="0" w:line="240" w:lineRule="auto"/>
        <w:jc w:val="both"/>
        <w:rPr>
          <w:rFonts w:ascii="Amelia Oblicua" w:hAnsi="Amelia Oblicua" w:cs="Arial"/>
        </w:rPr>
      </w:pPr>
    </w:p>
    <w:p w14:paraId="1DC492D9" w14:textId="533BB74F"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 xml:space="preserve">Derivado de la verificación física de la obra realizada por este Órgano Interno de Control el 12 de mayo de 2022, se </w:t>
      </w:r>
      <w:r w:rsidR="00E75D05" w:rsidRPr="00B87BF8">
        <w:rPr>
          <w:rFonts w:ascii="Amelia Oblicua" w:hAnsi="Amelia Oblicua" w:cs="Arial"/>
        </w:rPr>
        <w:t>observó</w:t>
      </w:r>
      <w:r w:rsidRPr="00B87BF8">
        <w:rPr>
          <w:rFonts w:ascii="Amelia Oblicua" w:hAnsi="Amelia Oblicua" w:cs="Arial"/>
        </w:rPr>
        <w:t xml:space="preserve"> el desprendimiento en un área de la carpeta de concreto asfáltico, así como la falta de compactación al grado fijado, chaflanes en orillas de carpeta y acabado con rodillo liso, lo anterior denota la falta de calidad en la obra en los trabajos realizados en la calle Vicente Mendoza entre calle 92ª y 94ª, incumplimiento en las funciones que se le imponen a la residencia de revisar, controlar y comprobar que los materiales, la mano de obra, la maquinaria y equipos sean de la calidad y características pactadas en el contrato.</w:t>
      </w:r>
    </w:p>
    <w:p w14:paraId="19423EA4" w14:textId="77777777" w:rsidR="00B35A78" w:rsidRPr="00B87BF8" w:rsidRDefault="00B35A78" w:rsidP="00B35A78">
      <w:pPr>
        <w:spacing w:after="0" w:line="240" w:lineRule="auto"/>
        <w:jc w:val="both"/>
        <w:rPr>
          <w:rFonts w:ascii="Amelia Oblicua" w:hAnsi="Amelia Oblicua" w:cs="Arial"/>
        </w:rPr>
      </w:pPr>
    </w:p>
    <w:p w14:paraId="51C7E535" w14:textId="77777777" w:rsidR="00B35A78" w:rsidRPr="00B87BF8" w:rsidRDefault="00B35A78" w:rsidP="00B35A78">
      <w:pPr>
        <w:spacing w:after="0" w:line="240" w:lineRule="auto"/>
        <w:jc w:val="both"/>
        <w:rPr>
          <w:rFonts w:ascii="Amelia Oblicua" w:hAnsi="Amelia Oblicua" w:cs="Arial"/>
        </w:rPr>
      </w:pPr>
    </w:p>
    <w:p w14:paraId="7CB1012F" w14:textId="097C5767"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Acción:</w:t>
      </w:r>
    </w:p>
    <w:p w14:paraId="2D876D99" w14:textId="77777777" w:rsidR="00B35A78" w:rsidRPr="00B87BF8" w:rsidRDefault="00B35A78" w:rsidP="00B35A78">
      <w:pPr>
        <w:spacing w:after="0" w:line="240" w:lineRule="auto"/>
        <w:jc w:val="both"/>
        <w:rPr>
          <w:rFonts w:ascii="Amelia Oblicua" w:hAnsi="Amelia Oblicua" w:cs="Arial"/>
        </w:rPr>
      </w:pPr>
    </w:p>
    <w:p w14:paraId="3F84546F" w14:textId="4200ABB8"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Correctiva:</w:t>
      </w:r>
    </w:p>
    <w:p w14:paraId="52A7F599"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Hacer efectiva la garantía que se otorgó por parte de la empresa contratista para responder por el saneamiento para el caso de evicción, vicios ocultos y daños y perjuicios conforme a lo establecido en el artículo 112 del Reglamento de la Ley de Obras Públicas y Servicios Relacionados con las Mismas del Estado de Chihuahua.</w:t>
      </w:r>
    </w:p>
    <w:p w14:paraId="1085CF2B" w14:textId="77777777" w:rsidR="00B35A78" w:rsidRPr="00B87BF8" w:rsidRDefault="00B35A78" w:rsidP="00B35A78">
      <w:pPr>
        <w:spacing w:after="0" w:line="240" w:lineRule="auto"/>
        <w:jc w:val="both"/>
        <w:rPr>
          <w:rFonts w:ascii="Amelia Oblicua" w:hAnsi="Amelia Oblicua" w:cs="Arial"/>
        </w:rPr>
      </w:pPr>
    </w:p>
    <w:p w14:paraId="04D699C7" w14:textId="1887AC6A" w:rsidR="00B35A78" w:rsidRPr="00B87BF8" w:rsidRDefault="00B35A78" w:rsidP="00582C87">
      <w:pPr>
        <w:tabs>
          <w:tab w:val="left" w:pos="555"/>
          <w:tab w:val="center" w:pos="5173"/>
        </w:tabs>
        <w:spacing w:after="0"/>
        <w:ind w:right="76"/>
        <w:jc w:val="center"/>
        <w:rPr>
          <w:rFonts w:ascii="Amelia Oblicua" w:hAnsi="Amelia Oblicua" w:cs="Arial"/>
          <w:lang w:val="es-ES"/>
        </w:rPr>
      </w:pPr>
    </w:p>
    <w:p w14:paraId="37D61394" w14:textId="47CD9D31" w:rsidR="00B35A78" w:rsidRPr="00B87BF8" w:rsidRDefault="000A56D9" w:rsidP="00B35A78">
      <w:pPr>
        <w:spacing w:after="0" w:line="240" w:lineRule="auto"/>
        <w:jc w:val="both"/>
        <w:rPr>
          <w:rFonts w:ascii="Amelia Oblicua" w:hAnsi="Amelia Oblicua" w:cs="Arial"/>
          <w:iCs/>
          <w:color w:val="0070C0"/>
        </w:rPr>
      </w:pPr>
      <w:r w:rsidRPr="00B87BF8">
        <w:rPr>
          <w:rFonts w:ascii="Amelia Oblicua" w:hAnsi="Amelia Oblicua" w:cs="Arial"/>
          <w:b/>
          <w:iCs/>
          <w:color w:val="0070C0"/>
        </w:rPr>
        <w:t>Acción:</w:t>
      </w:r>
    </w:p>
    <w:p w14:paraId="36464D0C" w14:textId="5F7840AD" w:rsidR="00B35A78" w:rsidRPr="00B87BF8" w:rsidRDefault="000A56D9" w:rsidP="00B35A78">
      <w:pPr>
        <w:spacing w:after="0" w:line="240" w:lineRule="auto"/>
        <w:jc w:val="both"/>
        <w:rPr>
          <w:rFonts w:ascii="Amelia Oblicua" w:hAnsi="Amelia Oblicua" w:cs="Arial"/>
          <w:iCs/>
          <w:color w:val="0070C0"/>
        </w:rPr>
      </w:pPr>
      <w:r w:rsidRPr="00B87BF8">
        <w:rPr>
          <w:rFonts w:ascii="Amelia Oblicua" w:hAnsi="Amelia Oblicua" w:cs="Arial"/>
          <w:b/>
          <w:iCs/>
          <w:color w:val="0070C0"/>
        </w:rPr>
        <w:t>Correctiva:</w:t>
      </w:r>
    </w:p>
    <w:p w14:paraId="420695FB" w14:textId="77777777" w:rsidR="00B35A78" w:rsidRPr="00B87BF8" w:rsidRDefault="00B35A78" w:rsidP="00B35A78">
      <w:pPr>
        <w:spacing w:after="0" w:line="240" w:lineRule="auto"/>
        <w:jc w:val="both"/>
        <w:rPr>
          <w:rFonts w:ascii="Amelia Oblicua" w:hAnsi="Amelia Oblicua" w:cs="Arial"/>
          <w:iCs/>
          <w:color w:val="0070C0"/>
        </w:rPr>
      </w:pPr>
    </w:p>
    <w:p w14:paraId="27EE26F7" w14:textId="094F2FF0" w:rsidR="00F21416" w:rsidRPr="00B87BF8" w:rsidRDefault="00F21416" w:rsidP="00F21416">
      <w:pPr>
        <w:spacing w:after="0" w:line="240" w:lineRule="auto"/>
        <w:jc w:val="both"/>
        <w:rPr>
          <w:rFonts w:ascii="Amelia Oblicua" w:hAnsi="Amelia Oblicua" w:cs="Arial"/>
          <w:iCs/>
          <w:color w:val="0070C0"/>
        </w:rPr>
      </w:pPr>
      <w:r w:rsidRPr="00B87BF8">
        <w:rPr>
          <w:rFonts w:ascii="Amelia Oblicua" w:hAnsi="Amelia Oblicua" w:cs="Arial"/>
          <w:iCs/>
          <w:color w:val="0070C0"/>
        </w:rPr>
        <w:t>En respuesta a la observación del desprendimiento en un área de la carpeta de concreto asfáltico, así como la falta de compactación al grado fijado, chaflanes en orillas de carpeta y acabado con rodillo liso, realizados en la calle Vicente Mendoza entre calle 92ª y 94ª, esta dependencia manifiesta que de forma económica ya se les había solicitado la reparación de los acabados finales de la carpeta del área rehabilitada al contratista, el cual acudió al lugar y realizó las reparaciones mencionadas, por lo cual se hace entrega de evidencia fotográfica adicional de que los trabajos fueron ejecutados de conformidad a lo solicitado en el contrato respectivo.</w:t>
      </w:r>
    </w:p>
    <w:p w14:paraId="76599E01" w14:textId="77777777" w:rsidR="00F21416" w:rsidRPr="00B87BF8" w:rsidRDefault="00F21416" w:rsidP="00F21416">
      <w:pPr>
        <w:spacing w:after="0" w:line="240" w:lineRule="auto"/>
        <w:jc w:val="both"/>
        <w:rPr>
          <w:rFonts w:ascii="Amelia Oblicua" w:hAnsi="Amelia Oblicua" w:cs="Arial"/>
          <w:iCs/>
        </w:rPr>
      </w:pPr>
    </w:p>
    <w:p w14:paraId="520CA6A8" w14:textId="0B46A464" w:rsidR="00B35A78" w:rsidRPr="00B87BF8" w:rsidRDefault="00F21416" w:rsidP="00B35A78">
      <w:pPr>
        <w:spacing w:after="0" w:line="240" w:lineRule="auto"/>
        <w:jc w:val="both"/>
        <w:rPr>
          <w:rFonts w:ascii="Amelia Oblicua" w:hAnsi="Amelia Oblicua" w:cs="Arial"/>
          <w:iCs/>
          <w:color w:val="0070C0"/>
        </w:rPr>
      </w:pPr>
      <w:r w:rsidRPr="00B87BF8">
        <w:rPr>
          <w:rFonts w:ascii="Amelia Oblicua" w:hAnsi="Amelia Oblicua" w:cs="Arial"/>
          <w:iCs/>
          <w:color w:val="0070C0"/>
        </w:rPr>
        <w:lastRenderedPageBreak/>
        <w:t>Por lo anterior se acredita que e</w:t>
      </w:r>
      <w:r w:rsidR="00B35A78" w:rsidRPr="00B87BF8">
        <w:rPr>
          <w:rFonts w:ascii="Amelia Oblicua" w:hAnsi="Amelia Oblicua" w:cs="Arial"/>
          <w:iCs/>
          <w:color w:val="0070C0"/>
        </w:rPr>
        <w:t xml:space="preserve">sta Dirección </w:t>
      </w:r>
      <w:r w:rsidRPr="00B87BF8">
        <w:rPr>
          <w:rFonts w:ascii="Amelia Oblicua" w:hAnsi="Amelia Oblicua" w:cs="Arial"/>
          <w:iCs/>
          <w:color w:val="0070C0"/>
        </w:rPr>
        <w:t>realizó</w:t>
      </w:r>
      <w:r w:rsidR="00B35A78" w:rsidRPr="00B87BF8">
        <w:rPr>
          <w:rFonts w:ascii="Amelia Oblicua" w:hAnsi="Amelia Oblicua" w:cs="Arial"/>
          <w:iCs/>
          <w:color w:val="0070C0"/>
        </w:rPr>
        <w:t xml:space="preserve"> las acciones necesarias para</w:t>
      </w:r>
      <w:r w:rsidRPr="00B87BF8">
        <w:rPr>
          <w:rFonts w:ascii="Amelia Oblicua" w:hAnsi="Amelia Oblicua" w:cs="Arial"/>
          <w:iCs/>
          <w:color w:val="0070C0"/>
        </w:rPr>
        <w:t xml:space="preserve"> que la empresa contratista respondiera</w:t>
      </w:r>
      <w:r w:rsidR="00B35A78" w:rsidRPr="00B87BF8">
        <w:rPr>
          <w:rFonts w:ascii="Amelia Oblicua" w:hAnsi="Amelia Oblicua" w:cs="Arial"/>
          <w:iCs/>
          <w:color w:val="0070C0"/>
        </w:rPr>
        <w:t xml:space="preserve"> por el saneamiento para el caso de evicción, vicios ocultos y daños y perjuicios.</w:t>
      </w:r>
    </w:p>
    <w:p w14:paraId="4A6251F3" w14:textId="77777777" w:rsidR="00B35A78" w:rsidRPr="00B87BF8" w:rsidRDefault="00B35A78" w:rsidP="00B35A78">
      <w:pPr>
        <w:spacing w:after="0" w:line="240" w:lineRule="auto"/>
        <w:jc w:val="both"/>
        <w:rPr>
          <w:rFonts w:ascii="Amelia Oblicua" w:hAnsi="Amelia Oblicua" w:cs="Arial"/>
          <w:color w:val="0070C0"/>
        </w:rPr>
      </w:pPr>
    </w:p>
    <w:p w14:paraId="034E9CB4" w14:textId="23D4C741" w:rsidR="00B35A78" w:rsidRPr="00B87BF8" w:rsidRDefault="00B35A78" w:rsidP="00B35A78">
      <w:pPr>
        <w:spacing w:after="0" w:line="240" w:lineRule="auto"/>
        <w:jc w:val="both"/>
        <w:rPr>
          <w:rFonts w:ascii="Amelia Oblicua" w:hAnsi="Amelia Oblicua" w:cs="Arial"/>
        </w:rPr>
      </w:pPr>
    </w:p>
    <w:p w14:paraId="04E2DBF5" w14:textId="77777777" w:rsidR="00F21416" w:rsidRPr="00B87BF8" w:rsidRDefault="00F21416" w:rsidP="00F21416">
      <w:pPr>
        <w:spacing w:after="0" w:line="240" w:lineRule="auto"/>
        <w:jc w:val="both"/>
        <w:rPr>
          <w:rFonts w:ascii="Amelia Oblicua" w:hAnsi="Amelia Oblicua" w:cs="Arial"/>
          <w:iCs/>
          <w:color w:val="0070C0"/>
        </w:rPr>
      </w:pPr>
      <w:r w:rsidRPr="00B87BF8">
        <w:rPr>
          <w:rFonts w:ascii="Amelia Oblicua" w:hAnsi="Amelia Oblicua" w:cs="Arial"/>
          <w:b/>
          <w:iCs/>
          <w:color w:val="0070C0"/>
        </w:rPr>
        <w:t>Preventiva:</w:t>
      </w:r>
    </w:p>
    <w:p w14:paraId="0E1CFA9B" w14:textId="77777777" w:rsidR="00F21416" w:rsidRPr="00B87BF8" w:rsidRDefault="00F21416" w:rsidP="00F21416">
      <w:pPr>
        <w:spacing w:after="0" w:line="240" w:lineRule="auto"/>
        <w:jc w:val="both"/>
        <w:rPr>
          <w:rFonts w:ascii="Amelia Oblicua" w:hAnsi="Amelia Oblicua" w:cs="Arial"/>
          <w:iCs/>
          <w:color w:val="0070C0"/>
        </w:rPr>
      </w:pPr>
    </w:p>
    <w:p w14:paraId="08C6D36B" w14:textId="77777777" w:rsidR="00F21416" w:rsidRPr="00B87BF8" w:rsidRDefault="00F21416" w:rsidP="00F21416">
      <w:pPr>
        <w:spacing w:after="0" w:line="240" w:lineRule="auto"/>
        <w:jc w:val="both"/>
        <w:rPr>
          <w:rFonts w:ascii="Amelia Oblicua" w:hAnsi="Amelia Oblicua" w:cs="Arial"/>
          <w:color w:val="0070C0"/>
        </w:rPr>
      </w:pPr>
      <w:r w:rsidRPr="00B87BF8">
        <w:rPr>
          <w:rFonts w:ascii="Amelia Oblicua" w:hAnsi="Amelia Oblicua" w:cs="Arial"/>
          <w:color w:val="0070C0"/>
        </w:rPr>
        <w:t xml:space="preserve">En respuesta a la observación </w:t>
      </w:r>
      <w:r w:rsidRPr="00B87BF8">
        <w:rPr>
          <w:rFonts w:ascii="Amelia Oblicua" w:hAnsi="Amelia Oblicua" w:cs="Arial"/>
          <w:iCs/>
          <w:color w:val="0070C0"/>
        </w:rPr>
        <w:t>esta dependencia manifiesta que ha realizado acciones necesarias para dar capacitación al personal de la dependencia</w:t>
      </w:r>
      <w:r w:rsidRPr="00B87BF8">
        <w:rPr>
          <w:rFonts w:ascii="Amelia Oblicua" w:hAnsi="Amelia Oblicua" w:cs="Arial"/>
          <w:color w:val="0070C0"/>
        </w:rPr>
        <w:t xml:space="preserve">, por lo cual se hace entrega copia certificada </w:t>
      </w:r>
      <w:r w:rsidRPr="00B87BF8">
        <w:rPr>
          <w:rFonts w:ascii="Amelia Oblicua" w:hAnsi="Amelia Oblicua" w:cs="Arial"/>
          <w:iCs/>
          <w:color w:val="0070C0"/>
        </w:rPr>
        <w:t xml:space="preserve">capacitación en materia de bitácora por lo cual se anexa evidencia de que en fecha 04 de octubre de 2022 se impartió por personal de la Dirección de Obras Públicas un curso de, el cual fue en carácter de obligatorio; así mismo se anexa copia certificada </w:t>
      </w:r>
      <w:r w:rsidRPr="00B87BF8">
        <w:rPr>
          <w:rFonts w:ascii="Amelia Oblicua" w:hAnsi="Amelia Oblicua" w:cs="Arial"/>
          <w:color w:val="0070C0"/>
        </w:rPr>
        <w:t xml:space="preserve">de los oficios que emite la Cámara Mexicana de la Industria de la Construcción en el cual se confirma los Eventos de Capacitación en materia de </w:t>
      </w:r>
      <w:r w:rsidRPr="00B87BF8">
        <w:rPr>
          <w:rFonts w:ascii="Amelia Oblicua" w:hAnsi="Amelia Oblicua" w:cs="Arial"/>
          <w:b/>
          <w:color w:val="0070C0"/>
        </w:rPr>
        <w:t>“Administración de Obra”,</w:t>
      </w:r>
      <w:r w:rsidRPr="00B87BF8">
        <w:rPr>
          <w:rFonts w:ascii="Amelia Oblicua" w:hAnsi="Amelia Oblicua" w:cs="Arial"/>
          <w:color w:val="0070C0"/>
        </w:rPr>
        <w:t xml:space="preserve"> al cual asistirán los residentes de obra; así como al curso </w:t>
      </w:r>
      <w:r w:rsidRPr="00B87BF8">
        <w:rPr>
          <w:rFonts w:ascii="Amelia Oblicua" w:hAnsi="Amelia Oblicua" w:cs="Arial"/>
          <w:b/>
          <w:color w:val="0070C0"/>
        </w:rPr>
        <w:t>“Ley de Obra Pública del Estado de Chihuahua”,</w:t>
      </w:r>
      <w:r w:rsidRPr="00B87BF8">
        <w:rPr>
          <w:rFonts w:ascii="Amelia Oblicua" w:hAnsi="Amelia Oblicua" w:cs="Arial"/>
          <w:color w:val="0070C0"/>
        </w:rPr>
        <w:t xml:space="preserve"> al cual asistirá personal del Departamento de Licitaciones y Control de Obra y el Departamento Jurídico y Afectaciones, personal que laboran en la Dirección de Obras Públicas, esto a efecto de contar con el personal de estas áreas se encuentre capacitado para aplicar la normatividad aplicable y evitar responsabilidades administrativas.</w:t>
      </w:r>
    </w:p>
    <w:p w14:paraId="34ECD5CA" w14:textId="579D4F1C" w:rsidR="00E75D05" w:rsidRDefault="00E75D05" w:rsidP="00B35A78">
      <w:pPr>
        <w:spacing w:after="0" w:line="240" w:lineRule="auto"/>
        <w:jc w:val="both"/>
        <w:rPr>
          <w:rFonts w:ascii="Amelia Oblicua" w:hAnsi="Amelia Oblicua" w:cs="Arial"/>
        </w:rPr>
      </w:pPr>
    </w:p>
    <w:p w14:paraId="48F0CDB3" w14:textId="591019E0" w:rsidR="00BF61A8" w:rsidRDefault="00BF61A8" w:rsidP="00B35A78">
      <w:pPr>
        <w:spacing w:after="0" w:line="240" w:lineRule="auto"/>
        <w:jc w:val="both"/>
        <w:rPr>
          <w:rFonts w:ascii="Amelia Oblicua" w:hAnsi="Amelia Oblicua" w:cs="Arial"/>
        </w:rPr>
      </w:pPr>
    </w:p>
    <w:p w14:paraId="59BD9C03" w14:textId="77777777" w:rsidR="00BF61A8" w:rsidRPr="00B87BF8" w:rsidRDefault="00BF61A8" w:rsidP="00B35A78">
      <w:pPr>
        <w:spacing w:after="0" w:line="240" w:lineRule="auto"/>
        <w:jc w:val="both"/>
        <w:rPr>
          <w:rFonts w:ascii="Amelia Oblicua" w:hAnsi="Amelia Oblicua" w:cs="Arial"/>
        </w:rPr>
      </w:pPr>
    </w:p>
    <w:p w14:paraId="06E27AB5" w14:textId="0119D8C3" w:rsidR="00BF61A8" w:rsidRPr="00BF61A8" w:rsidRDefault="00FF4A6D" w:rsidP="00BF61A8">
      <w:pPr>
        <w:pStyle w:val="Ttulo2"/>
        <w:jc w:val="center"/>
        <w:rPr>
          <w:rFonts w:ascii="Amelia Oblicua" w:hAnsi="Amelia Oblicua"/>
          <w:szCs w:val="22"/>
        </w:rPr>
      </w:pPr>
      <w:r w:rsidRPr="00BF61A8">
        <w:rPr>
          <w:rFonts w:ascii="Amelia Oblicua" w:hAnsi="Amelia Oblicua"/>
          <w:szCs w:val="22"/>
          <w:highlight w:val="lightGray"/>
        </w:rPr>
        <w:t>I</w:t>
      </w:r>
      <w:r w:rsidR="00057DD3" w:rsidRPr="00BF61A8">
        <w:rPr>
          <w:rFonts w:ascii="Amelia Oblicua" w:hAnsi="Amelia Oblicua"/>
          <w:szCs w:val="22"/>
          <w:highlight w:val="lightGray"/>
        </w:rPr>
        <w:t>X</w:t>
      </w:r>
      <w:r w:rsidRPr="00BF61A8">
        <w:rPr>
          <w:rFonts w:ascii="Amelia Oblicua" w:hAnsi="Amelia Oblicua"/>
          <w:szCs w:val="22"/>
          <w:highlight w:val="lightGray"/>
        </w:rPr>
        <w:t xml:space="preserve">. </w:t>
      </w:r>
      <w:r w:rsidR="00B35A78" w:rsidRPr="00BF61A8">
        <w:rPr>
          <w:rFonts w:ascii="Amelia Oblicua" w:hAnsi="Amelia Oblicua"/>
          <w:szCs w:val="22"/>
          <w:highlight w:val="lightGray"/>
        </w:rPr>
        <w:t>REHABILITACIÓN PARCIAL CON MORTERO ASFÁLTICO DEL PERIFÉRICO DE LA JUVENTUD EN LA CIUDAD DE CHIHUAHUA</w:t>
      </w:r>
    </w:p>
    <w:p w14:paraId="5FDF0706" w14:textId="7FAA9ED5" w:rsidR="00B35A78" w:rsidRPr="00BF61A8" w:rsidRDefault="00B35A78" w:rsidP="00BF61A8">
      <w:pPr>
        <w:rPr>
          <w:rFonts w:ascii="Amelia Oblicua" w:hAnsi="Amelia Oblicua"/>
          <w:u w:val="single"/>
        </w:rPr>
      </w:pPr>
    </w:p>
    <w:p w14:paraId="0A1D4F12" w14:textId="77777777" w:rsidR="00B35A78" w:rsidRPr="00BF61A8" w:rsidRDefault="00B35A78" w:rsidP="00BF61A8">
      <w:pPr>
        <w:rPr>
          <w:rFonts w:ascii="Amelia Oblicua" w:hAnsi="Amelia Oblicua"/>
          <w:u w:val="single"/>
        </w:rPr>
      </w:pPr>
      <w:r w:rsidRPr="00BF61A8">
        <w:rPr>
          <w:rFonts w:ascii="Amelia Oblicua" w:hAnsi="Amelia Oblicua"/>
          <w:u w:val="single"/>
        </w:rPr>
        <w:t>Hallazgo 55</w:t>
      </w:r>
      <w:r w:rsidRPr="00BF61A8">
        <w:rPr>
          <w:rFonts w:ascii="Amelia Oblicua" w:hAnsi="Amelia Oblicua"/>
          <w:u w:val="single"/>
        </w:rPr>
        <w:tab/>
        <w:t>Deficiencias en la autorización en materia ambiental previo al inicio de los trabajos.</w:t>
      </w:r>
    </w:p>
    <w:p w14:paraId="0E934842" w14:textId="77777777" w:rsidR="00BF61A8" w:rsidRPr="00BF61A8" w:rsidRDefault="00BF61A8" w:rsidP="00BF61A8">
      <w:pPr>
        <w:rPr>
          <w:rFonts w:ascii="Amelia Oblicua" w:hAnsi="Amelia Oblicua"/>
          <w:u w:val="single"/>
        </w:rPr>
      </w:pPr>
    </w:p>
    <w:p w14:paraId="216F0982" w14:textId="4347CD3D"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Se observó que no se contó con la autorización previo al inicio de los trabajos en materia de impacto ambiental emitida por la Secretaría de Desarrollo Urbano y Ecología del Poder Ejecutivo del Estado con fecha del 25 de febrero de 2022 en atención al oficio D/643/202 del 17 de febrero del 2022 y presentado en la Dirección de ecología el 21 de febrero de 2022, siendo el inicio de los trabajos el 18 de febrero de 2022.</w:t>
      </w:r>
    </w:p>
    <w:p w14:paraId="3BCC7AE5" w14:textId="77777777" w:rsidR="00B35A78" w:rsidRPr="00B87BF8" w:rsidRDefault="00B35A78" w:rsidP="00B35A78">
      <w:pPr>
        <w:spacing w:after="0" w:line="240" w:lineRule="auto"/>
        <w:jc w:val="both"/>
        <w:rPr>
          <w:rFonts w:ascii="Amelia Oblicua" w:hAnsi="Amelia Oblicua" w:cs="Arial"/>
        </w:rPr>
      </w:pPr>
    </w:p>
    <w:p w14:paraId="2E9385A6"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Lo anterior derivado de la solicitud de información mediante oficio número OIC-ACE-413/2022 y el oficio de respuesta D/2524/2022 del 15 de junio de 2022 en los cuales se proporciona la opinión técnica de la Secretaría de Desarrollo Urbano y Ecología del Poder Ejecutivo del Estado.</w:t>
      </w:r>
    </w:p>
    <w:p w14:paraId="6C7AFEB4" w14:textId="77777777" w:rsidR="00B35A78" w:rsidRPr="00B87BF8" w:rsidRDefault="00B35A78" w:rsidP="00B35A78">
      <w:pPr>
        <w:spacing w:after="0" w:line="240" w:lineRule="auto"/>
        <w:jc w:val="both"/>
        <w:rPr>
          <w:rFonts w:ascii="Amelia Oblicua" w:hAnsi="Amelia Oblicua" w:cs="Arial"/>
        </w:rPr>
      </w:pPr>
    </w:p>
    <w:p w14:paraId="458A3195"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 xml:space="preserve">El no contar con la autorización en materia de impacto ambiental, previo al inicio de los trabajos emitida la Secretaría de Desarrollo Urbano y Ecología del Poder Ejecutivo del Estado la autoridad con atribuciones en la materia contrapone lo establecido en la Ley de Equilibrio Ecológico y Protección al Ambiente del Estado de Chihuahua que establece que quienes realicen obras o </w:t>
      </w:r>
      <w:r w:rsidRPr="00B87BF8">
        <w:rPr>
          <w:rFonts w:ascii="Amelia Oblicua" w:hAnsi="Amelia Oblicua" w:cs="Arial"/>
        </w:rPr>
        <w:lastRenderedPageBreak/>
        <w:t>actividades públicas o privadas, que puedan causar desequilibrios ecológicos o rebasar los límites y condiciones señalados en las disposiciones aplicables, deberán solicitar a la Secretaría, previo al inicio de estas, la autorización en materia de impacto ambiental, o en su caso los Municipios, previo convenio suscrito con el Gobierno del Estado, a través de la Secretaría, podrán asumir las facultades de evaluar el impacto ambiental, en el ámbito de su jurisdicción territorial, de las obras o actividades establecidas en los listados anexos a dicho convenio, mismo que deberá ser publicado en el Periódico Oficial del Estado, y en relación al artículo 8 fracción IX de la Ley de Equilibrio Ecológico y Protección al Ambiente del Estado de Chihuahua de la cual se desprende que el otorgamiento de las autorizaciones para el uso del suelo y de las licencias de construcción u operación, dependiendo del resultado satisfactorio de la evaluación de impacto ambiental, en el caso de proyectos de obras, acciones y servicios que se mencionan en la Ley de Equilibrio Ecológico y Protección al Ambiente del Estado de Chihuahua y en Incumplimiento lo establecido en el Convenio de concertación en materia de Impacto Ambiental que se celebró el 17 de abril de 2019 entre el Gobierno del Estado de Chihuahua por conducto de la Secretaría de Desarrollo Urbano y Ecología con el Municipio de Chihuahua y publicado el 15 de agosto de 2020 en el Periódico Oficial del Estado, toda vez que la obra en mención no es competencia del Municipio según el listado de obras y actividades establecidas en la Cláusula PRIMERA.</w:t>
      </w:r>
    </w:p>
    <w:p w14:paraId="619CF413" w14:textId="77777777" w:rsidR="00B35A78" w:rsidRPr="00B87BF8" w:rsidRDefault="00B35A78" w:rsidP="00B35A78">
      <w:pPr>
        <w:spacing w:after="0" w:line="240" w:lineRule="auto"/>
        <w:jc w:val="both"/>
        <w:rPr>
          <w:rFonts w:ascii="Amelia Oblicua" w:hAnsi="Amelia Oblicua" w:cs="Arial"/>
        </w:rPr>
      </w:pPr>
    </w:p>
    <w:p w14:paraId="5D4C59A9"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Así mismo se observó que el Ente para la obra en mención no se presentaron las facturas que acrediten la compra del material pétreo en las que aparezcan los metros cúbicos adquiridos de bancos de materiales autorizados en materia de Impacto Ambiental a nivel estatal y/o federal, y las autorizaciones vigentes de los proveedores, las cuales fueron solicitadas por la Secretaría de Desarrollo Urbano y Ecología del Poder Ejecutivo del Estado en la opinión técnica emitida mediante oficio DOEIA.IA.604/2022 del 25 de febrero de 2022.</w:t>
      </w:r>
    </w:p>
    <w:p w14:paraId="5518A3A7" w14:textId="77777777" w:rsidR="00B35A78" w:rsidRPr="00B87BF8" w:rsidRDefault="00B35A78" w:rsidP="00B35A78">
      <w:pPr>
        <w:spacing w:after="0" w:line="240" w:lineRule="auto"/>
        <w:jc w:val="both"/>
        <w:rPr>
          <w:rFonts w:ascii="Amelia Oblicua" w:hAnsi="Amelia Oblicua" w:cs="Arial"/>
        </w:rPr>
      </w:pPr>
    </w:p>
    <w:p w14:paraId="2D4B0FCA"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Lo anterior incumplimiento en la obligación del Ente Público de considerar los efectos sobre el medio ambiente, desde la óptica de la sustentabilidad y la sostenibilidad, que pueda causar la ejecución de las obras públicas con sustento en la evaluación de impacto ambiental prevista por la Ley de Equilibrio Ecológico y Protección al Ambiente del Estado de Chihuahua contraviniendo además en las funciones que le corresponden a la residencia de obra de vigilar, previo al inicio de los trabajos se consideraren los efectos sobre el medio ambiente, desde la óptica de la sustentabilidad y la sostenibilidad, que pueda causar la ejecución de las obras públicas con sustento en la evaluación de impacto ambiental prevista por la Ley de Equilibrio Ecológico y Protección al Ambiente del Estado de Chihuahua.</w:t>
      </w:r>
    </w:p>
    <w:p w14:paraId="33A99538" w14:textId="77777777" w:rsidR="00B35A78" w:rsidRPr="00B87BF8" w:rsidRDefault="00B35A78" w:rsidP="00B35A78">
      <w:pPr>
        <w:spacing w:after="0" w:line="240" w:lineRule="auto"/>
        <w:jc w:val="both"/>
        <w:rPr>
          <w:rFonts w:ascii="Amelia Oblicua" w:hAnsi="Amelia Oblicua" w:cs="Arial"/>
        </w:rPr>
      </w:pPr>
    </w:p>
    <w:p w14:paraId="07A126D4" w14:textId="77777777" w:rsidR="00B35A78" w:rsidRPr="00B87BF8" w:rsidRDefault="00B35A78" w:rsidP="00B35A78">
      <w:pPr>
        <w:spacing w:after="0" w:line="240" w:lineRule="auto"/>
        <w:jc w:val="both"/>
        <w:rPr>
          <w:rFonts w:ascii="Amelia Oblicua" w:hAnsi="Amelia Oblicua" w:cs="Arial"/>
        </w:rPr>
      </w:pPr>
    </w:p>
    <w:p w14:paraId="4C5B44FE" w14:textId="434DF4E8"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Acción:</w:t>
      </w:r>
    </w:p>
    <w:p w14:paraId="6472A408" w14:textId="77777777" w:rsidR="00B35A78" w:rsidRPr="00B87BF8" w:rsidRDefault="00B35A78" w:rsidP="00B35A78">
      <w:pPr>
        <w:spacing w:after="0" w:line="240" w:lineRule="auto"/>
        <w:jc w:val="both"/>
        <w:rPr>
          <w:rFonts w:ascii="Amelia Oblicua" w:hAnsi="Amelia Oblicua" w:cs="Arial"/>
        </w:rPr>
      </w:pPr>
    </w:p>
    <w:p w14:paraId="1D0BA5FE" w14:textId="3684DD06"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Correctiva:</w:t>
      </w:r>
    </w:p>
    <w:p w14:paraId="62EBC801"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 xml:space="preserve">Que el ente presente la documentación y argumentos que considere conveniente para para aclarar el hallazgo y/o proponer acciones inmediatas de solución a los hechos observados con fundamento en los artículos 3 fracciones I y II 30 fracción I de los Lineamientos que Regulan los Procesos de </w:t>
      </w:r>
      <w:r w:rsidRPr="00B87BF8">
        <w:rPr>
          <w:rFonts w:ascii="Amelia Oblicua" w:hAnsi="Amelia Oblicua" w:cs="Arial"/>
        </w:rPr>
        <w:lastRenderedPageBreak/>
        <w:t>Auditorías, Verificación, Visitas y/o Inspecciones del Órgano Interno de Control del Municipio de Chihuahua.</w:t>
      </w:r>
    </w:p>
    <w:p w14:paraId="0A64BA30" w14:textId="77777777" w:rsidR="00B35A78" w:rsidRPr="00B87BF8" w:rsidRDefault="00B35A78" w:rsidP="00B35A78">
      <w:pPr>
        <w:spacing w:after="0" w:line="240" w:lineRule="auto"/>
        <w:jc w:val="both"/>
        <w:rPr>
          <w:rFonts w:ascii="Amelia Oblicua" w:hAnsi="Amelia Oblicua" w:cs="Arial"/>
        </w:rPr>
      </w:pPr>
    </w:p>
    <w:p w14:paraId="55478586" w14:textId="4568A469"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Preventiva:</w:t>
      </w:r>
    </w:p>
    <w:p w14:paraId="33DA4776"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Solicitar las facturas que acrediten la compra del material pétreo en las que aparezcan los metros cúbicos adquiridos de bancos de materiales autorizados en materia de Impacto Ambiental a nivel estatal y/o federal, y las autorizaciones vigentes de los proveedores y gestionar las autorizaciones en materia ambiental con los el entes facultados previo al inicio de los trabajos, así como implementar los mecanismos internos que prevengan actos u omisiones que pudieran constituir responsabilidades administrativas, con fundamento en los artículos 3 fracciones I y III, 30 fracción II de los Lineamientos que Regulan los Procesos de Auditorías, Verificación, Visitas y/o Inspecciones del Órgano Interno de Control del Municipio de Chihuahua.</w:t>
      </w:r>
    </w:p>
    <w:p w14:paraId="57F45547" w14:textId="77777777" w:rsidR="00B35A78" w:rsidRPr="00B87BF8" w:rsidRDefault="00B35A78" w:rsidP="00B35A78">
      <w:pPr>
        <w:spacing w:after="0" w:line="240" w:lineRule="auto"/>
        <w:jc w:val="both"/>
        <w:rPr>
          <w:rFonts w:ascii="Amelia Oblicua" w:hAnsi="Amelia Oblicua" w:cs="Arial"/>
        </w:rPr>
      </w:pPr>
    </w:p>
    <w:p w14:paraId="41D9D3CE" w14:textId="77777777" w:rsidR="003902F1" w:rsidRDefault="003902F1" w:rsidP="00A95975">
      <w:pPr>
        <w:spacing w:after="0" w:line="240" w:lineRule="auto"/>
        <w:jc w:val="both"/>
        <w:rPr>
          <w:rFonts w:ascii="Amelia Oblicua" w:hAnsi="Amelia Oblicua" w:cs="Arial"/>
          <w:b/>
          <w:iCs/>
          <w:color w:val="0070C0"/>
        </w:rPr>
      </w:pPr>
    </w:p>
    <w:p w14:paraId="0824B510" w14:textId="0E67DEC5" w:rsidR="00A95975" w:rsidRPr="00B87BF8" w:rsidRDefault="00A95975" w:rsidP="00A95975">
      <w:pPr>
        <w:spacing w:after="0" w:line="240" w:lineRule="auto"/>
        <w:jc w:val="both"/>
        <w:rPr>
          <w:rFonts w:ascii="Amelia Oblicua" w:hAnsi="Amelia Oblicua" w:cs="Arial"/>
          <w:iCs/>
          <w:color w:val="0070C0"/>
        </w:rPr>
      </w:pPr>
      <w:r w:rsidRPr="00B87BF8">
        <w:rPr>
          <w:rFonts w:ascii="Amelia Oblicua" w:hAnsi="Amelia Oblicua" w:cs="Arial"/>
          <w:b/>
          <w:iCs/>
          <w:color w:val="0070C0"/>
        </w:rPr>
        <w:t>Acción:</w:t>
      </w:r>
    </w:p>
    <w:p w14:paraId="365B5EF4" w14:textId="77777777" w:rsidR="00A95975" w:rsidRPr="00B87BF8" w:rsidRDefault="00A95975" w:rsidP="00A95975">
      <w:pPr>
        <w:spacing w:after="0" w:line="240" w:lineRule="auto"/>
        <w:jc w:val="both"/>
        <w:rPr>
          <w:rFonts w:ascii="Amelia Oblicua" w:hAnsi="Amelia Oblicua" w:cs="Arial"/>
          <w:iCs/>
          <w:color w:val="0070C0"/>
        </w:rPr>
      </w:pPr>
      <w:r w:rsidRPr="00B87BF8">
        <w:rPr>
          <w:rFonts w:ascii="Amelia Oblicua" w:hAnsi="Amelia Oblicua" w:cs="Arial"/>
          <w:b/>
          <w:iCs/>
          <w:color w:val="0070C0"/>
        </w:rPr>
        <w:t>Correctiva:</w:t>
      </w:r>
    </w:p>
    <w:p w14:paraId="13E0BF28" w14:textId="77777777" w:rsidR="00A95975" w:rsidRPr="00B87BF8" w:rsidRDefault="00A95975" w:rsidP="00A95975">
      <w:pPr>
        <w:spacing w:after="0" w:line="240" w:lineRule="auto"/>
        <w:jc w:val="both"/>
        <w:rPr>
          <w:rFonts w:ascii="Amelia Oblicua" w:hAnsi="Amelia Oblicua" w:cs="Arial"/>
          <w:iCs/>
          <w:color w:val="0070C0"/>
        </w:rPr>
      </w:pPr>
    </w:p>
    <w:p w14:paraId="301228DD" w14:textId="77E1D832" w:rsidR="00A95975" w:rsidRPr="00B87BF8" w:rsidRDefault="00C214E5" w:rsidP="00A95975">
      <w:pPr>
        <w:spacing w:after="0" w:line="240" w:lineRule="auto"/>
        <w:jc w:val="both"/>
        <w:rPr>
          <w:rFonts w:ascii="Amelia Oblicua" w:hAnsi="Amelia Oblicua" w:cs="Arial"/>
          <w:b/>
          <w:bCs/>
          <w:iCs/>
          <w:color w:val="0070C0"/>
          <w:u w:val="single"/>
        </w:rPr>
      </w:pPr>
      <w:r w:rsidRPr="00B87BF8">
        <w:rPr>
          <w:rFonts w:ascii="Amelia Oblicua" w:hAnsi="Amelia Oblicua" w:cs="Arial"/>
          <w:b/>
          <w:bCs/>
          <w:iCs/>
          <w:color w:val="0070C0"/>
        </w:rPr>
        <w:t xml:space="preserve">En respuesta a su observación </w:t>
      </w:r>
      <w:r w:rsidR="00A95975" w:rsidRPr="00B87BF8">
        <w:rPr>
          <w:rFonts w:ascii="Amelia Oblicua" w:hAnsi="Amelia Oblicua" w:cs="Arial"/>
          <w:b/>
          <w:bCs/>
          <w:iCs/>
          <w:color w:val="0070C0"/>
        </w:rPr>
        <w:t>esta dependencia</w:t>
      </w:r>
      <w:r w:rsidRPr="00B87BF8">
        <w:rPr>
          <w:rFonts w:ascii="Amelia Oblicua" w:hAnsi="Amelia Oblicua" w:cs="Arial"/>
          <w:b/>
          <w:bCs/>
          <w:iCs/>
          <w:color w:val="0070C0"/>
        </w:rPr>
        <w:t xml:space="preserve"> manifiesta</w:t>
      </w:r>
      <w:r w:rsidR="00A95975" w:rsidRPr="00B87BF8">
        <w:rPr>
          <w:rFonts w:ascii="Amelia Oblicua" w:hAnsi="Amelia Oblicua" w:cs="Arial"/>
          <w:b/>
          <w:bCs/>
          <w:iCs/>
          <w:color w:val="0070C0"/>
        </w:rPr>
        <w:t xml:space="preserve"> que es una obra ya impactada y las acciones a ejecutar no implican incremento alguno en el nivel de impacto o riesgo ambiental, en virtud de su ubicación, dimensiones, características o alcances, tales como conservación, reparación y mantenimiento, o modificación en la superficie del terreno no ha sufrido modificación alguna, ya que solo se va a rehabilitar la misma carpeta, y </w:t>
      </w:r>
      <w:r w:rsidR="00A95975" w:rsidRPr="00B87BF8">
        <w:rPr>
          <w:rFonts w:ascii="Amelia Oblicua" w:hAnsi="Amelia Oblicua" w:cs="Arial"/>
          <w:b/>
          <w:bCs/>
          <w:iCs/>
          <w:color w:val="0070C0"/>
          <w:u w:val="single"/>
        </w:rPr>
        <w:t>no es</w:t>
      </w:r>
      <w:r w:rsidR="00A95975" w:rsidRPr="00B87BF8">
        <w:rPr>
          <w:rFonts w:ascii="Amelia Oblicua" w:hAnsi="Amelia Oblicua" w:cs="Arial"/>
          <w:b/>
          <w:bCs/>
          <w:iCs/>
          <w:color w:val="0070C0"/>
        </w:rPr>
        <w:t xml:space="preserve"> </w:t>
      </w:r>
      <w:r w:rsidR="00A95975" w:rsidRPr="00B87BF8">
        <w:rPr>
          <w:rFonts w:ascii="Amelia Oblicua" w:hAnsi="Amelia Oblicua" w:cs="Arial"/>
          <w:b/>
          <w:bCs/>
          <w:iCs/>
          <w:color w:val="0070C0"/>
          <w:u w:val="single"/>
        </w:rPr>
        <w:t>necesario una autorización</w:t>
      </w:r>
      <w:r w:rsidR="00A95975" w:rsidRPr="00B87BF8">
        <w:rPr>
          <w:rFonts w:ascii="Amelia Oblicua" w:hAnsi="Amelia Oblicua" w:cs="Arial"/>
          <w:b/>
          <w:bCs/>
          <w:iCs/>
          <w:color w:val="0070C0"/>
        </w:rPr>
        <w:t xml:space="preserve"> tal como lo determina el ente facultado para realizar esta opinión técnica que es la Secretaría de Desarrollo Urbano y Ecología del Poder Ejecutivo del Estado, tal como se soporta en oficio </w:t>
      </w:r>
      <w:r w:rsidR="00A95975" w:rsidRPr="00B87BF8">
        <w:rPr>
          <w:rFonts w:ascii="Amelia Oblicua" w:hAnsi="Amelia Oblicua" w:cs="Arial"/>
          <w:iCs/>
          <w:color w:val="0070C0"/>
          <w:u w:val="single"/>
        </w:rPr>
        <w:t>DOEIA.IA.604/2022 del 25 de febrero de 2022, en la cual su opinión técnica emitida determina que no requiere la presentación de un Estudio de Impacto Ambiental respalda la fundamentación antes detallada, de igual forma se sustenta con el oficio SEPA 241/2022 de fecha 28 de febrero del presente que emite la Dirección de Desarrollo Urbano y Ecología del Municipio de Chihuahua donde se soporta el mismo criterio que no requiere someterse a la evaluación en materia de impacto ambiental, ya que estas son los entes con facultades para emitir la opinión correspondiente, por lo cual no aplica este requisito para la ejecución de los trabajos objeto del presente hallazgo.</w:t>
      </w:r>
    </w:p>
    <w:p w14:paraId="43B67D21" w14:textId="77777777" w:rsidR="00A95975" w:rsidRPr="00B87BF8" w:rsidRDefault="00A95975" w:rsidP="00A95975">
      <w:pPr>
        <w:spacing w:after="0" w:line="240" w:lineRule="auto"/>
        <w:jc w:val="both"/>
        <w:rPr>
          <w:rFonts w:ascii="Amelia Oblicua" w:hAnsi="Amelia Oblicua" w:cs="Arial"/>
          <w:iCs/>
          <w:color w:val="0070C0"/>
        </w:rPr>
      </w:pPr>
    </w:p>
    <w:p w14:paraId="4AEB2278" w14:textId="323FDCAC" w:rsidR="00A95975" w:rsidRPr="00B87BF8" w:rsidRDefault="00A95975" w:rsidP="00A95975">
      <w:pPr>
        <w:spacing w:after="0" w:line="240" w:lineRule="auto"/>
        <w:jc w:val="both"/>
        <w:rPr>
          <w:rFonts w:ascii="Amelia Oblicua" w:hAnsi="Amelia Oblicua" w:cs="Arial"/>
          <w:iCs/>
          <w:color w:val="0070C0"/>
        </w:rPr>
      </w:pPr>
      <w:r w:rsidRPr="00B87BF8">
        <w:rPr>
          <w:rFonts w:ascii="Amelia Oblicua" w:hAnsi="Amelia Oblicua" w:cs="Arial"/>
          <w:iCs/>
          <w:color w:val="0070C0"/>
        </w:rPr>
        <w:t xml:space="preserve">Por lo que respecta a las facturas que acrediten la compra del material pétreo en las que aparezcan los metros cúbicos adquiridos de bancos de materiales autorizados en materia de Impacto Ambiental a nivel estatal y/o federal y las autorizaciones vigentes de los proveedores, </w:t>
      </w:r>
      <w:r w:rsidR="00C214E5" w:rsidRPr="00B87BF8">
        <w:rPr>
          <w:rFonts w:ascii="Amelia Oblicua" w:hAnsi="Amelia Oblicua" w:cs="Arial"/>
          <w:iCs/>
          <w:color w:val="0070C0"/>
        </w:rPr>
        <w:t>se hace entrega de una copia de dichas facturas lo que acredita que la dependencia solicito dichos documentos.</w:t>
      </w:r>
    </w:p>
    <w:p w14:paraId="39963A5F" w14:textId="77777777" w:rsidR="00A95975" w:rsidRPr="00B87BF8" w:rsidRDefault="00A95975" w:rsidP="00A95975">
      <w:pPr>
        <w:spacing w:after="0" w:line="240" w:lineRule="auto"/>
        <w:jc w:val="both"/>
        <w:rPr>
          <w:rFonts w:ascii="Amelia Oblicua" w:hAnsi="Amelia Oblicua" w:cs="Arial"/>
          <w:iCs/>
          <w:color w:val="0070C0"/>
        </w:rPr>
      </w:pPr>
    </w:p>
    <w:p w14:paraId="534A341D" w14:textId="77777777" w:rsidR="00A95975" w:rsidRPr="00B87BF8" w:rsidRDefault="00A95975" w:rsidP="00A95975">
      <w:pPr>
        <w:spacing w:after="0" w:line="240" w:lineRule="auto"/>
        <w:jc w:val="both"/>
        <w:rPr>
          <w:rFonts w:ascii="Amelia Oblicua" w:hAnsi="Amelia Oblicua" w:cs="Arial"/>
          <w:iCs/>
          <w:color w:val="0070C0"/>
        </w:rPr>
      </w:pPr>
      <w:r w:rsidRPr="00B87BF8">
        <w:rPr>
          <w:rFonts w:ascii="Amelia Oblicua" w:hAnsi="Amelia Oblicua" w:cs="Arial"/>
          <w:iCs/>
          <w:color w:val="0070C0"/>
        </w:rPr>
        <w:t xml:space="preserve">Cabe destacar que el Gobierno Municipal tiene gran preocupación por la clara deficiencia de la infraestructura vial de la ciudad que pone en riesgo de daños a las personas y sus bienes, derivado a las condiciones físicas de las calles y avenidas de la ciudad como antecedentes ya que son obras que son solo modificaciones a las obras ya ejecutadas con anterioridad, por lo cual NO PROCEDE </w:t>
      </w:r>
      <w:r w:rsidRPr="00B87BF8">
        <w:rPr>
          <w:rFonts w:ascii="Amelia Oblicua" w:hAnsi="Amelia Oblicua" w:cs="Arial"/>
          <w:iCs/>
          <w:color w:val="0070C0"/>
        </w:rPr>
        <w:lastRenderedPageBreak/>
        <w:t>LA AUTORIZACIÓN EN MATERIA DE IMPACTO AMBIENTAL, de conformidad con los artículos 6 del Reglamento de la Ley General del Equilibrio Ecológico y la Protección al Ambiente en Materia de Evaluación del Impacto Ambiental que a la letra dicen:</w:t>
      </w:r>
    </w:p>
    <w:p w14:paraId="60BE2210" w14:textId="77777777" w:rsidR="00A95975" w:rsidRPr="00B87BF8" w:rsidRDefault="00A95975" w:rsidP="00A95975">
      <w:pPr>
        <w:spacing w:after="0" w:line="240" w:lineRule="auto"/>
        <w:jc w:val="both"/>
        <w:rPr>
          <w:rFonts w:ascii="Amelia Oblicua" w:hAnsi="Amelia Oblicua" w:cs="Arial"/>
          <w:iCs/>
          <w:color w:val="0070C0"/>
        </w:rPr>
      </w:pPr>
    </w:p>
    <w:p w14:paraId="792D9E5E" w14:textId="77777777" w:rsidR="00A95975" w:rsidRPr="00B87BF8" w:rsidRDefault="00A95975" w:rsidP="00A95975">
      <w:pPr>
        <w:spacing w:after="0" w:line="240" w:lineRule="auto"/>
        <w:jc w:val="both"/>
        <w:rPr>
          <w:rFonts w:ascii="Amelia Oblicua" w:hAnsi="Amelia Oblicua" w:cs="Arial"/>
          <w:iCs/>
          <w:color w:val="0070C0"/>
        </w:rPr>
      </w:pPr>
      <w:r w:rsidRPr="00B87BF8">
        <w:rPr>
          <w:rFonts w:ascii="Amelia Oblicua" w:hAnsi="Amelia Oblicua" w:cs="Arial"/>
          <w:iCs/>
          <w:color w:val="0070C0"/>
        </w:rPr>
        <w:t xml:space="preserve">“Artículo 6o.- Las ampliaciones, modificaciones, sustituciones de infraestructura, rehabilitación y el mantenimiento de instalaciones relacionado con las obras y actividades señaladas en el artículo anterior, así como con las que se encuentren en operación, </w:t>
      </w:r>
      <w:r w:rsidRPr="00B87BF8">
        <w:rPr>
          <w:rFonts w:ascii="Amelia Oblicua" w:hAnsi="Amelia Oblicua" w:cs="Arial"/>
          <w:b/>
          <w:bCs/>
          <w:iCs/>
          <w:color w:val="0070C0"/>
        </w:rPr>
        <w:t>no requerirán de la autorización en materia de impacto ambiental</w:t>
      </w:r>
      <w:r w:rsidRPr="00B87BF8">
        <w:rPr>
          <w:rFonts w:ascii="Amelia Oblicua" w:hAnsi="Amelia Oblicua" w:cs="Arial"/>
          <w:iCs/>
          <w:color w:val="0070C0"/>
        </w:rPr>
        <w:t xml:space="preserve"> siempre y cuando cumplan con todos los requisitos siguientes: </w:t>
      </w:r>
    </w:p>
    <w:p w14:paraId="66218531" w14:textId="77777777" w:rsidR="00A95975" w:rsidRPr="00B87BF8" w:rsidRDefault="00A95975" w:rsidP="00A95975">
      <w:pPr>
        <w:spacing w:after="0" w:line="240" w:lineRule="auto"/>
        <w:jc w:val="both"/>
        <w:rPr>
          <w:rFonts w:ascii="Amelia Oblicua" w:hAnsi="Amelia Oblicua" w:cs="Arial"/>
          <w:iCs/>
          <w:color w:val="0070C0"/>
        </w:rPr>
      </w:pPr>
    </w:p>
    <w:p w14:paraId="2EFF8B2F" w14:textId="77777777" w:rsidR="00A95975" w:rsidRPr="00B87BF8" w:rsidRDefault="00A95975" w:rsidP="00A95975">
      <w:pPr>
        <w:spacing w:after="0" w:line="240" w:lineRule="auto"/>
        <w:jc w:val="both"/>
        <w:rPr>
          <w:rFonts w:ascii="Amelia Oblicua" w:hAnsi="Amelia Oblicua" w:cs="Arial"/>
          <w:iCs/>
          <w:color w:val="0070C0"/>
        </w:rPr>
      </w:pPr>
      <w:r w:rsidRPr="00B87BF8">
        <w:rPr>
          <w:rFonts w:ascii="Amelia Oblicua" w:hAnsi="Amelia Oblicua" w:cs="Arial"/>
          <w:iCs/>
          <w:color w:val="0070C0"/>
        </w:rPr>
        <w:t>IV.</w:t>
      </w:r>
      <w:r w:rsidRPr="00B87BF8">
        <w:rPr>
          <w:rFonts w:ascii="Amelia Oblicua" w:hAnsi="Amelia Oblicua" w:cs="Arial"/>
          <w:iCs/>
          <w:color w:val="0070C0"/>
        </w:rPr>
        <w:tab/>
        <w:t xml:space="preserve">Las obras y actividades cuenten previamente con la autorización respectiva o cuando no hubieren requerido de ésta; </w:t>
      </w:r>
    </w:p>
    <w:p w14:paraId="1C8B5082" w14:textId="77777777" w:rsidR="00A95975" w:rsidRPr="00B87BF8" w:rsidRDefault="00A95975" w:rsidP="00A95975">
      <w:pPr>
        <w:spacing w:after="0" w:line="240" w:lineRule="auto"/>
        <w:jc w:val="both"/>
        <w:rPr>
          <w:rFonts w:ascii="Amelia Oblicua" w:hAnsi="Amelia Oblicua" w:cs="Arial"/>
          <w:iCs/>
          <w:color w:val="0070C0"/>
        </w:rPr>
      </w:pPr>
      <w:r w:rsidRPr="00B87BF8">
        <w:rPr>
          <w:rFonts w:ascii="Amelia Oblicua" w:hAnsi="Amelia Oblicua" w:cs="Arial"/>
          <w:iCs/>
          <w:color w:val="0070C0"/>
        </w:rPr>
        <w:t>V.</w:t>
      </w:r>
      <w:r w:rsidRPr="00B87BF8">
        <w:rPr>
          <w:rFonts w:ascii="Amelia Oblicua" w:hAnsi="Amelia Oblicua" w:cs="Arial"/>
          <w:iCs/>
          <w:color w:val="0070C0"/>
        </w:rPr>
        <w:tab/>
        <w:t xml:space="preserve">Las acciones por realizar no tengan relación alguna con el proceso de producción que generó dicha autorización, y </w:t>
      </w:r>
    </w:p>
    <w:p w14:paraId="279C5B2D" w14:textId="77777777" w:rsidR="00A95975" w:rsidRPr="00B87BF8" w:rsidRDefault="00A95975" w:rsidP="00A95975">
      <w:pPr>
        <w:spacing w:after="0" w:line="240" w:lineRule="auto"/>
        <w:jc w:val="both"/>
        <w:rPr>
          <w:rFonts w:ascii="Amelia Oblicua" w:hAnsi="Amelia Oblicua" w:cs="Arial"/>
          <w:iCs/>
          <w:color w:val="0070C0"/>
        </w:rPr>
      </w:pPr>
      <w:r w:rsidRPr="00B87BF8">
        <w:rPr>
          <w:rFonts w:ascii="Amelia Oblicua" w:hAnsi="Amelia Oblicua" w:cs="Arial"/>
          <w:iCs/>
          <w:color w:val="0070C0"/>
        </w:rPr>
        <w:t>VI.</w:t>
      </w:r>
      <w:r w:rsidRPr="00B87BF8">
        <w:rPr>
          <w:rFonts w:ascii="Amelia Oblicua" w:hAnsi="Amelia Oblicua" w:cs="Arial"/>
          <w:iCs/>
          <w:color w:val="0070C0"/>
        </w:rPr>
        <w:tab/>
        <w:t>Dichas acciones no impliquen incremento alguno en el nivel de impacto o riesgo ambiental, en virtud de su ubicación, dimensiones, características o alcances, tales como conservación, reparación y mantenimiento de bienes inmuebles; construcción, instalación y demolición de bienes inmuebles en áreas urbanas, o modificación de bienes inmuebles cuando se pretenda llevar a cabo en la superficie del terreno ocupada por la construcción o instalación de que se trate.</w:t>
      </w:r>
    </w:p>
    <w:p w14:paraId="34629FEB" w14:textId="77777777" w:rsidR="00A95975" w:rsidRPr="00B87BF8" w:rsidRDefault="00A95975" w:rsidP="00A95975">
      <w:pPr>
        <w:spacing w:after="0" w:line="240" w:lineRule="auto"/>
        <w:jc w:val="both"/>
        <w:rPr>
          <w:rFonts w:ascii="Amelia Oblicua" w:hAnsi="Amelia Oblicua" w:cs="Arial"/>
          <w:iCs/>
          <w:color w:val="0070C0"/>
        </w:rPr>
      </w:pPr>
    </w:p>
    <w:p w14:paraId="469DDAA7" w14:textId="77777777" w:rsidR="00A95975" w:rsidRPr="00B87BF8" w:rsidRDefault="00A95975" w:rsidP="00A95975">
      <w:pPr>
        <w:spacing w:after="0" w:line="240" w:lineRule="auto"/>
        <w:jc w:val="both"/>
        <w:rPr>
          <w:rFonts w:ascii="Amelia Oblicua" w:hAnsi="Amelia Oblicua" w:cs="Arial"/>
          <w:iCs/>
          <w:color w:val="0070C0"/>
        </w:rPr>
      </w:pPr>
      <w:r w:rsidRPr="00B87BF8">
        <w:rPr>
          <w:rFonts w:ascii="Amelia Oblicua" w:hAnsi="Amelia Oblicua" w:cs="Arial"/>
          <w:iCs/>
          <w:color w:val="0070C0"/>
        </w:rPr>
        <w:t xml:space="preserve">En estos casos, los interesados deberán dar aviso a la Secretaría previamente a la realización de dichas acciones. </w:t>
      </w:r>
    </w:p>
    <w:p w14:paraId="30DA222B" w14:textId="77777777" w:rsidR="00A95975" w:rsidRPr="00B87BF8" w:rsidRDefault="00A95975" w:rsidP="00A95975">
      <w:pPr>
        <w:spacing w:after="0" w:line="240" w:lineRule="auto"/>
        <w:jc w:val="both"/>
        <w:rPr>
          <w:rFonts w:ascii="Amelia Oblicua" w:hAnsi="Amelia Oblicua" w:cs="Arial"/>
          <w:iCs/>
          <w:color w:val="0070C0"/>
        </w:rPr>
      </w:pPr>
    </w:p>
    <w:p w14:paraId="3B5D9BDF" w14:textId="77777777" w:rsidR="00A95975" w:rsidRPr="00B87BF8" w:rsidRDefault="00A95975" w:rsidP="00A95975">
      <w:pPr>
        <w:spacing w:after="0" w:line="240" w:lineRule="auto"/>
        <w:jc w:val="both"/>
        <w:rPr>
          <w:rFonts w:ascii="Amelia Oblicua" w:hAnsi="Amelia Oblicua" w:cs="Arial"/>
          <w:iCs/>
          <w:color w:val="0070C0"/>
        </w:rPr>
      </w:pPr>
      <w:r w:rsidRPr="00B87BF8">
        <w:rPr>
          <w:rFonts w:ascii="Amelia Oblicua" w:hAnsi="Amelia Oblicua" w:cs="Arial"/>
          <w:iCs/>
          <w:color w:val="0070C0"/>
        </w:rPr>
        <w:t>Las ampliaciones, modificaciones, sustitución de infraestructura, rehabilitación y el mantenimiento de instalaciones relacionadas con las obras y actividades señaladas en el artículo 5o., así como con las que se encuentren en operación y que sean distintas a las que se refiere el primer párrafo de este artículo, podrán ser exentadas de la presentación de la manifestación de impacto ambiental cuando se demuestre que su ejecución no causará desequilibrios ecológicos ni rebasará los límites y condiciones establecidos en las disposiciones jurídicas relativas a la protección al ambiente y a la preservación y restauración de los ecosistemas.</w:t>
      </w:r>
    </w:p>
    <w:p w14:paraId="11318219" w14:textId="77777777" w:rsidR="00A95975" w:rsidRPr="00B87BF8" w:rsidRDefault="00A95975" w:rsidP="00A95975">
      <w:pPr>
        <w:spacing w:after="0" w:line="240" w:lineRule="auto"/>
        <w:jc w:val="both"/>
        <w:rPr>
          <w:rFonts w:ascii="Amelia Oblicua" w:hAnsi="Amelia Oblicua" w:cs="Arial"/>
          <w:iCs/>
          <w:color w:val="0070C0"/>
        </w:rPr>
      </w:pPr>
    </w:p>
    <w:p w14:paraId="3358A285" w14:textId="77777777" w:rsidR="00A95975" w:rsidRPr="00B87BF8" w:rsidRDefault="00A95975" w:rsidP="00A95975">
      <w:pPr>
        <w:spacing w:after="0" w:line="240" w:lineRule="auto"/>
        <w:jc w:val="both"/>
        <w:rPr>
          <w:rFonts w:ascii="Amelia Oblicua" w:hAnsi="Amelia Oblicua" w:cs="Arial"/>
          <w:iCs/>
          <w:color w:val="0070C0"/>
        </w:rPr>
      </w:pPr>
      <w:r w:rsidRPr="00B87BF8">
        <w:rPr>
          <w:rFonts w:ascii="Amelia Oblicua" w:hAnsi="Amelia Oblicua" w:cs="Arial"/>
          <w:iCs/>
          <w:color w:val="0070C0"/>
        </w:rPr>
        <w:t xml:space="preserve">Para efectos del párrafo anterior, los promoventes deberán dar aviso a la Secretaría de las acciones que pretendan realizar para que ésta, dentro del plazo de diez días, determine si es necesaria la presentación de una manifestación de impacto ambiental, o si las acciones no requieren ser evaluadas y, por lo tanto, pueden realizarse sin contar con autorización. </w:t>
      </w:r>
    </w:p>
    <w:p w14:paraId="6A5F8CF3" w14:textId="77777777" w:rsidR="00A95975" w:rsidRPr="00B87BF8" w:rsidRDefault="00A95975" w:rsidP="00A95975">
      <w:pPr>
        <w:spacing w:after="0" w:line="240" w:lineRule="auto"/>
        <w:jc w:val="both"/>
        <w:rPr>
          <w:rFonts w:ascii="Amelia Oblicua" w:hAnsi="Amelia Oblicua" w:cs="Arial"/>
          <w:iCs/>
          <w:color w:val="0070C0"/>
        </w:rPr>
      </w:pPr>
    </w:p>
    <w:p w14:paraId="6EAF2ECD" w14:textId="77777777" w:rsidR="00A95975" w:rsidRPr="00B87BF8" w:rsidRDefault="00A95975" w:rsidP="00A95975">
      <w:pPr>
        <w:spacing w:after="0" w:line="240" w:lineRule="auto"/>
        <w:jc w:val="both"/>
        <w:rPr>
          <w:rFonts w:ascii="Amelia Oblicua" w:hAnsi="Amelia Oblicua" w:cs="Arial"/>
          <w:iCs/>
          <w:color w:val="0070C0"/>
        </w:rPr>
      </w:pPr>
      <w:r w:rsidRPr="00B87BF8">
        <w:rPr>
          <w:rFonts w:ascii="Amelia Oblicua" w:hAnsi="Amelia Oblicua" w:cs="Arial"/>
          <w:iCs/>
          <w:color w:val="0070C0"/>
        </w:rPr>
        <w:t xml:space="preserve">Como antecedente, </w:t>
      </w:r>
      <w:r w:rsidRPr="00B87BF8">
        <w:rPr>
          <w:rFonts w:ascii="Amelia Oblicua" w:hAnsi="Amelia Oblicua" w:cs="Arial"/>
          <w:b/>
          <w:bCs/>
          <w:iCs/>
          <w:color w:val="0070C0"/>
        </w:rPr>
        <w:t>no es una obra nueva</w:t>
      </w:r>
      <w:r w:rsidRPr="00B87BF8">
        <w:rPr>
          <w:rFonts w:ascii="Amelia Oblicua" w:hAnsi="Amelia Oblicua" w:cs="Arial"/>
          <w:iCs/>
          <w:color w:val="0070C0"/>
        </w:rPr>
        <w:t xml:space="preserve">, es solo la intervención en </w:t>
      </w:r>
      <w:r w:rsidRPr="00B87BF8">
        <w:rPr>
          <w:rFonts w:ascii="Amelia Oblicua" w:hAnsi="Amelia Oblicua" w:cs="Arial"/>
          <w:b/>
          <w:bCs/>
          <w:iCs/>
          <w:color w:val="0070C0"/>
        </w:rPr>
        <w:t>Mantenimiento y Rehabilitación y en su caso Mejoramiento a la infraestructura vial de una obra ya impactada</w:t>
      </w:r>
      <w:r w:rsidRPr="00B87BF8">
        <w:rPr>
          <w:rFonts w:ascii="Amelia Oblicua" w:hAnsi="Amelia Oblicua" w:cs="Arial"/>
          <w:iCs/>
          <w:color w:val="0070C0"/>
        </w:rPr>
        <w:t>.</w:t>
      </w:r>
    </w:p>
    <w:p w14:paraId="51A35739" w14:textId="77777777" w:rsidR="00A95975" w:rsidRPr="00B87BF8" w:rsidRDefault="00A95975" w:rsidP="00A95975">
      <w:pPr>
        <w:spacing w:after="0" w:line="240" w:lineRule="auto"/>
        <w:jc w:val="both"/>
        <w:rPr>
          <w:rFonts w:ascii="Amelia Oblicua" w:hAnsi="Amelia Oblicua" w:cs="Arial"/>
          <w:iCs/>
          <w:color w:val="0070C0"/>
        </w:rPr>
      </w:pPr>
    </w:p>
    <w:p w14:paraId="0255FD27" w14:textId="77777777" w:rsidR="00A95975" w:rsidRPr="00B87BF8" w:rsidRDefault="00A95975" w:rsidP="00A95975">
      <w:pPr>
        <w:spacing w:after="0" w:line="240" w:lineRule="auto"/>
        <w:jc w:val="both"/>
        <w:rPr>
          <w:rFonts w:ascii="Amelia Oblicua" w:hAnsi="Amelia Oblicua" w:cs="Arial"/>
          <w:iCs/>
          <w:color w:val="0070C0"/>
        </w:rPr>
      </w:pPr>
      <w:r w:rsidRPr="00B87BF8">
        <w:rPr>
          <w:rFonts w:ascii="Amelia Oblicua" w:hAnsi="Amelia Oblicua" w:cs="Arial"/>
          <w:iCs/>
          <w:color w:val="0070C0"/>
        </w:rPr>
        <w:t xml:space="preserve">Lo anterior, ya que no es una obra nueva, se puede inferir que al haber una obra previa, debió de contar con el Impacto Ambiental correspondiente, por lo cual la ejecución de los trabajos por esta Dirección respecto al mantenimiento, rehabilitación y mejoramiento de la obra ya existente sin hacer cambios al proyecto original, por lo cual son acciones que </w:t>
      </w:r>
      <w:r w:rsidRPr="00B87BF8">
        <w:rPr>
          <w:rFonts w:ascii="Amelia Oblicua" w:hAnsi="Amelia Oblicua" w:cs="Arial"/>
          <w:b/>
          <w:bCs/>
          <w:iCs/>
          <w:color w:val="0070C0"/>
        </w:rPr>
        <w:t>NO</w:t>
      </w:r>
      <w:r w:rsidRPr="00B87BF8">
        <w:rPr>
          <w:rFonts w:ascii="Amelia Oblicua" w:hAnsi="Amelia Oblicua" w:cs="Arial"/>
          <w:iCs/>
          <w:color w:val="0070C0"/>
        </w:rPr>
        <w:t xml:space="preserve"> causan desequilibrios ecológicos o rebasan los límites y condiciones señalados en las disposiciones aplicables, por lo cual </w:t>
      </w:r>
      <w:r w:rsidRPr="00B87BF8">
        <w:rPr>
          <w:rFonts w:ascii="Amelia Oblicua" w:hAnsi="Amelia Oblicua" w:cs="Arial"/>
          <w:iCs/>
          <w:color w:val="0070C0"/>
        </w:rPr>
        <w:lastRenderedPageBreak/>
        <w:t xml:space="preserve">no aplica el artículo 41 de la Ley  de Equilibrio Ecológico y Protección al Ambiente del Estado de Chihuahua, cumpliendo así los principios establecidos en el artículo 25 la mencionada ley  que establece que los Municipios deberán cumplir con los principios para la formulación y conducción de la política ambiental, respecto a que las autoridades y los particulares deben asumir la responsabilidad de la preservación y restauración del equilibrio ecológico y la protección al ambiente; así como realizar obras o actividades que afecten o puedan afectar el ambiente; el control y la prevención de la contaminación ambiental, el adecuado aprovechamiento de los elementos naturales y el mejoramiento del entorno natural de los asentamientos humanos, son elementos fundamentales para elevar la calidad de la vida de la población; entre otras, y derivado a que si se hubiera dejado de atender igual hubiera podido generar incidentes viales que causaran daño a los bienes de los ciudadanos, así como daños materiales al municipio de Chihuahua el cual debe de responder por los daños en calles y vialidades de la ciudad.                                                                                                                                                                              </w:t>
      </w:r>
    </w:p>
    <w:p w14:paraId="37DD73AC" w14:textId="77777777" w:rsidR="00A95975" w:rsidRPr="00B87BF8" w:rsidRDefault="00A95975" w:rsidP="00A95975">
      <w:pPr>
        <w:spacing w:after="0" w:line="240" w:lineRule="auto"/>
        <w:jc w:val="both"/>
        <w:rPr>
          <w:rFonts w:ascii="Amelia Oblicua" w:hAnsi="Amelia Oblicua" w:cs="Arial"/>
          <w:iCs/>
          <w:color w:val="0070C0"/>
        </w:rPr>
      </w:pPr>
    </w:p>
    <w:p w14:paraId="45AB514C" w14:textId="77777777" w:rsidR="00A95975" w:rsidRPr="00B87BF8" w:rsidRDefault="00A95975" w:rsidP="00A95975">
      <w:pPr>
        <w:spacing w:after="0" w:line="240" w:lineRule="auto"/>
        <w:jc w:val="both"/>
        <w:rPr>
          <w:rFonts w:ascii="Amelia Oblicua" w:hAnsi="Amelia Oblicua" w:cs="Arial"/>
          <w:iCs/>
        </w:rPr>
      </w:pPr>
    </w:p>
    <w:p w14:paraId="585AA9D9" w14:textId="77777777" w:rsidR="00A95975" w:rsidRPr="00B87BF8" w:rsidRDefault="00A95975" w:rsidP="00A95975">
      <w:pPr>
        <w:spacing w:after="0" w:line="240" w:lineRule="auto"/>
        <w:jc w:val="both"/>
        <w:rPr>
          <w:rFonts w:ascii="Amelia Oblicua" w:hAnsi="Amelia Oblicua" w:cs="Arial"/>
          <w:iCs/>
          <w:color w:val="0070C0"/>
        </w:rPr>
      </w:pPr>
      <w:r w:rsidRPr="00B87BF8">
        <w:rPr>
          <w:rFonts w:ascii="Amelia Oblicua" w:hAnsi="Amelia Oblicua" w:cs="Arial"/>
          <w:b/>
          <w:iCs/>
          <w:color w:val="0070C0"/>
        </w:rPr>
        <w:t>Preventiva:</w:t>
      </w:r>
    </w:p>
    <w:p w14:paraId="2932D07C" w14:textId="77777777" w:rsidR="00A95975" w:rsidRPr="00B87BF8" w:rsidRDefault="00A95975" w:rsidP="00A95975">
      <w:pPr>
        <w:spacing w:after="0" w:line="240" w:lineRule="auto"/>
        <w:jc w:val="both"/>
        <w:rPr>
          <w:rFonts w:ascii="Amelia Oblicua" w:hAnsi="Amelia Oblicua" w:cs="Arial"/>
          <w:iCs/>
          <w:color w:val="0070C0"/>
        </w:rPr>
      </w:pPr>
    </w:p>
    <w:p w14:paraId="1D74F90B" w14:textId="77777777" w:rsidR="00A95975" w:rsidRPr="00B87BF8" w:rsidRDefault="00A95975" w:rsidP="00A95975">
      <w:pPr>
        <w:spacing w:after="0" w:line="240" w:lineRule="auto"/>
        <w:jc w:val="both"/>
        <w:rPr>
          <w:rFonts w:ascii="Amelia Oblicua" w:hAnsi="Amelia Oblicua" w:cs="Arial"/>
          <w:iCs/>
          <w:color w:val="0070C0"/>
        </w:rPr>
      </w:pPr>
      <w:r w:rsidRPr="00B87BF8">
        <w:rPr>
          <w:rFonts w:ascii="Amelia Oblicua" w:hAnsi="Amelia Oblicua" w:cs="Arial"/>
          <w:iCs/>
          <w:color w:val="0070C0"/>
        </w:rPr>
        <w:t>La Dirección ha implementado la creación de nuevo módulo en el Sistema Helios en el cual se podrá subsanar las deficiencias en materia de autorización en materia de permiso de construcción e impactos ambientales y/o avisos y en caso informes o reporte a las dependencias correspondientes, por lo que esta Dirección manifiesta que se hace entrega de copia certificada de los oficios D-3985/2022 en donde se solicita por parte de la esta dirección las modificaciones en el Sistema Helios, así como oficios de fechas 20 de septiembre y 11 de noviembre en el cual el contratista E-SAPCO SOFTWARE, S.A. DE C.V., hace entrega de las actualizaciones al Programa Helios, así mismo video certificado donde se acredita que las actualizaciones se encuentran funcionando en dicho programa.</w:t>
      </w:r>
    </w:p>
    <w:p w14:paraId="2B82E63A" w14:textId="77777777" w:rsidR="00A95975" w:rsidRPr="00B87BF8" w:rsidRDefault="00A95975" w:rsidP="00A95975">
      <w:pPr>
        <w:spacing w:after="0" w:line="240" w:lineRule="auto"/>
        <w:jc w:val="both"/>
        <w:rPr>
          <w:rFonts w:ascii="Amelia Oblicua" w:hAnsi="Amelia Oblicua" w:cs="Arial"/>
          <w:iCs/>
        </w:rPr>
      </w:pPr>
    </w:p>
    <w:p w14:paraId="688D582E" w14:textId="77777777" w:rsidR="00DB1690" w:rsidRPr="00B87BF8" w:rsidRDefault="00DB1690" w:rsidP="00DB1690">
      <w:pPr>
        <w:spacing w:after="0" w:line="240" w:lineRule="auto"/>
        <w:jc w:val="both"/>
        <w:rPr>
          <w:rFonts w:ascii="Amelia Oblicua" w:hAnsi="Amelia Oblicua" w:cs="Arial"/>
          <w:iCs/>
          <w:color w:val="0070C0"/>
        </w:rPr>
      </w:pPr>
      <w:r w:rsidRPr="00B87BF8">
        <w:rPr>
          <w:rFonts w:ascii="Amelia Oblicua" w:hAnsi="Amelia Oblicua" w:cs="Arial"/>
          <w:iCs/>
          <w:color w:val="0070C0"/>
        </w:rPr>
        <w:t>De igual forma se hace entrega del formato que se ha implementado (Check List) para la revisión de los documentos que establece la normatividad aplicable para la integración de expediente técnico, el inicio del proceso de contratación, la propia contratación y ejecución del contrato, incluyendo información y/o requisitos de las estimaciones, ajuste de costos, convenios, suspensión, terminación anticipada, rescisión, así como de la terminación de los trabajos.</w:t>
      </w:r>
    </w:p>
    <w:p w14:paraId="117CDBCB" w14:textId="77777777" w:rsidR="00DB1690" w:rsidRPr="00B87BF8" w:rsidRDefault="00DB1690" w:rsidP="00DB1690">
      <w:pPr>
        <w:spacing w:after="0" w:line="240" w:lineRule="auto"/>
        <w:jc w:val="both"/>
        <w:rPr>
          <w:rFonts w:ascii="Amelia Oblicua" w:hAnsi="Amelia Oblicua" w:cs="Arial"/>
          <w:iCs/>
          <w:color w:val="0070C0"/>
        </w:rPr>
      </w:pPr>
    </w:p>
    <w:p w14:paraId="68706CBF" w14:textId="77777777" w:rsidR="00AA739B" w:rsidRDefault="00AA739B" w:rsidP="003902F1">
      <w:pPr>
        <w:rPr>
          <w:rFonts w:ascii="Amelia Oblicua" w:hAnsi="Amelia Oblicua"/>
          <w:u w:val="single"/>
        </w:rPr>
      </w:pPr>
    </w:p>
    <w:p w14:paraId="33D86ECC" w14:textId="3E47ED89" w:rsidR="00B35A78" w:rsidRPr="003902F1" w:rsidRDefault="00B35A78" w:rsidP="003902F1">
      <w:pPr>
        <w:rPr>
          <w:rFonts w:ascii="Amelia Oblicua" w:hAnsi="Amelia Oblicua"/>
          <w:u w:val="single"/>
        </w:rPr>
      </w:pPr>
      <w:r w:rsidRPr="003902F1">
        <w:rPr>
          <w:rFonts w:ascii="Amelia Oblicua" w:hAnsi="Amelia Oblicua"/>
          <w:u w:val="single"/>
        </w:rPr>
        <w:t>Hallazgo 56</w:t>
      </w:r>
      <w:r w:rsidRPr="003902F1">
        <w:rPr>
          <w:rFonts w:ascii="Amelia Oblicua" w:hAnsi="Amelia Oblicua"/>
          <w:u w:val="single"/>
        </w:rPr>
        <w:tab/>
        <w:t>Deficiencias en el programa de ejecución de obra elaborado por la ejecutora.</w:t>
      </w:r>
    </w:p>
    <w:p w14:paraId="69F53835" w14:textId="77777777" w:rsidR="003902F1" w:rsidRDefault="003902F1" w:rsidP="00B35A78">
      <w:pPr>
        <w:spacing w:after="0" w:line="240" w:lineRule="auto"/>
        <w:jc w:val="both"/>
        <w:rPr>
          <w:rFonts w:ascii="Amelia Oblicua" w:hAnsi="Amelia Oblicua" w:cs="Arial"/>
        </w:rPr>
      </w:pPr>
    </w:p>
    <w:p w14:paraId="0D16D095" w14:textId="77777777" w:rsidR="003902F1" w:rsidRDefault="003902F1" w:rsidP="00B35A78">
      <w:pPr>
        <w:spacing w:after="0" w:line="240" w:lineRule="auto"/>
        <w:jc w:val="both"/>
        <w:rPr>
          <w:rFonts w:ascii="Amelia Oblicua" w:hAnsi="Amelia Oblicua" w:cs="Arial"/>
        </w:rPr>
      </w:pPr>
    </w:p>
    <w:p w14:paraId="111F5ECE" w14:textId="7F7A2CD4"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 xml:space="preserve">Se detectó que el programa de ejecución de obra elaborado por la ejecutora no indica las fechas previstas, señaladas en días naturales, de comienzo y terminación de la obra lo que contraviene lo establecido 8 fracción IX de la Ley de Obras Públicas y Servicios Relacionados con las Mismas del Estado de Chihuahua del que se desprende que el programa de ejecución de los trabajos indicará las fechas previstas, señaladas en días naturales, de comienzo y terminación de todas sus fases, </w:t>
      </w:r>
      <w:r w:rsidRPr="00B87BF8">
        <w:rPr>
          <w:rFonts w:ascii="Amelia Oblicua" w:hAnsi="Amelia Oblicua" w:cs="Arial"/>
        </w:rPr>
        <w:lastRenderedPageBreak/>
        <w:t>considerando las acciones previas a su iniciación y las condiciones climáticas, físicas y demás características similares esperadas de la zona o región donde deban realizarse.</w:t>
      </w:r>
    </w:p>
    <w:p w14:paraId="7B84BE61" w14:textId="77777777" w:rsidR="00B35A78" w:rsidRPr="00B87BF8" w:rsidRDefault="00B35A78" w:rsidP="00B35A78">
      <w:pPr>
        <w:spacing w:after="0" w:line="240" w:lineRule="auto"/>
        <w:jc w:val="both"/>
        <w:rPr>
          <w:rFonts w:ascii="Amelia Oblicua" w:hAnsi="Amelia Oblicua" w:cs="Arial"/>
        </w:rPr>
      </w:pPr>
    </w:p>
    <w:p w14:paraId="2E887C43"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Lo anterior se determinó derivado del análisis del programa de ejecución de obra elaborado por la ejecutora y entregado mediante oficio número D/2524/2022 el 15 de junio del 2022.</w:t>
      </w:r>
    </w:p>
    <w:p w14:paraId="4513D4E8" w14:textId="77777777" w:rsidR="00B35A78" w:rsidRPr="00B87BF8" w:rsidRDefault="00B35A78" w:rsidP="00B35A78">
      <w:pPr>
        <w:spacing w:after="0" w:line="240" w:lineRule="auto"/>
        <w:jc w:val="both"/>
        <w:rPr>
          <w:rFonts w:ascii="Amelia Oblicua" w:hAnsi="Amelia Oblicua" w:cs="Arial"/>
        </w:rPr>
      </w:pPr>
    </w:p>
    <w:p w14:paraId="0B06F8EB" w14:textId="77777777" w:rsidR="00F32950" w:rsidRPr="003902F1" w:rsidRDefault="00F32950" w:rsidP="00F32950">
      <w:pPr>
        <w:spacing w:after="0" w:line="240" w:lineRule="auto"/>
        <w:jc w:val="both"/>
        <w:rPr>
          <w:rFonts w:ascii="Amelia Oblicua" w:hAnsi="Amelia Oblicua" w:cs="Arial"/>
          <w:b/>
          <w:bCs/>
          <w:i/>
          <w:iCs/>
          <w:color w:val="0070C0"/>
        </w:rPr>
      </w:pPr>
      <w:r w:rsidRPr="003902F1">
        <w:rPr>
          <w:rFonts w:ascii="Amelia Oblicua" w:hAnsi="Amelia Oblicua" w:cs="Arial"/>
          <w:b/>
          <w:bCs/>
          <w:i/>
          <w:iCs/>
          <w:color w:val="0070C0"/>
        </w:rPr>
        <w:t>Acción:</w:t>
      </w:r>
    </w:p>
    <w:p w14:paraId="7096D155" w14:textId="77777777" w:rsidR="00F32950" w:rsidRPr="003902F1" w:rsidRDefault="00F32950" w:rsidP="00F32950">
      <w:pPr>
        <w:spacing w:after="0" w:line="240" w:lineRule="auto"/>
        <w:jc w:val="both"/>
        <w:rPr>
          <w:rFonts w:ascii="Amelia Oblicua" w:hAnsi="Amelia Oblicua" w:cs="Arial"/>
          <w:b/>
          <w:bCs/>
          <w:i/>
          <w:iCs/>
          <w:color w:val="0070C0"/>
        </w:rPr>
      </w:pPr>
      <w:r w:rsidRPr="003902F1">
        <w:rPr>
          <w:rFonts w:ascii="Amelia Oblicua" w:hAnsi="Amelia Oblicua" w:cs="Arial"/>
          <w:b/>
          <w:bCs/>
          <w:i/>
          <w:iCs/>
          <w:color w:val="0070C0"/>
        </w:rPr>
        <w:t>Correctiva:</w:t>
      </w:r>
    </w:p>
    <w:p w14:paraId="64E9ADE7" w14:textId="77777777" w:rsidR="00F32950" w:rsidRPr="003902F1" w:rsidRDefault="00F32950" w:rsidP="00F32950">
      <w:pPr>
        <w:spacing w:after="0" w:line="240" w:lineRule="auto"/>
        <w:jc w:val="both"/>
        <w:rPr>
          <w:rFonts w:ascii="Amelia Oblicua" w:hAnsi="Amelia Oblicua" w:cs="Arial"/>
          <w:i/>
          <w:iCs/>
          <w:color w:val="0070C0"/>
        </w:rPr>
      </w:pPr>
    </w:p>
    <w:p w14:paraId="73C152DA" w14:textId="77777777" w:rsidR="00F32950" w:rsidRPr="003902F1" w:rsidRDefault="00F32950" w:rsidP="00F32950">
      <w:pPr>
        <w:spacing w:after="0" w:line="240" w:lineRule="auto"/>
        <w:jc w:val="both"/>
        <w:rPr>
          <w:rFonts w:ascii="Amelia Oblicua" w:hAnsi="Amelia Oblicua" w:cs="Arial"/>
          <w:i/>
          <w:iCs/>
          <w:color w:val="0070C0"/>
          <w:highlight w:val="yellow"/>
        </w:rPr>
      </w:pPr>
      <w:r w:rsidRPr="003902F1">
        <w:rPr>
          <w:rFonts w:ascii="Amelia Oblicua" w:hAnsi="Amelia Oblicua" w:cs="Arial"/>
          <w:i/>
          <w:iCs/>
          <w:color w:val="0070C0"/>
        </w:rPr>
        <w:t>En respuesta al presente hallazgo la Dirección manifiesta que el programa de ejecución de obra se elabora señalando fecha de inicio, duración y fecha de término, y el documento que forma parte del Proyecto Ejecutivo Integral contiene los requisitos que establece la normativa de la materia, esta Dirección manifiesta que se hace entrega de copia certificada de los oficios D-3985/2022 en donde se solicita por parte de la esta dirección las modificaciones en el Sistema Helios, así como oficios de fechas 20 de septiembre y 11 de noviembre en el cual el contratista E-SAPCO SOFTWARE, S.A. DE C.V., hace entrega de las actualizaciones al Programa Helios, así mismo video certificado donde se acredita que las actualizaciones se encuentran funcionando en dicho programa.</w:t>
      </w:r>
    </w:p>
    <w:p w14:paraId="5A947087" w14:textId="77777777" w:rsidR="00F32950" w:rsidRPr="003902F1" w:rsidRDefault="00F32950" w:rsidP="00F32950">
      <w:pPr>
        <w:spacing w:after="0" w:line="240" w:lineRule="auto"/>
        <w:jc w:val="both"/>
        <w:rPr>
          <w:rFonts w:ascii="Amelia Oblicua" w:hAnsi="Amelia Oblicua" w:cs="Arial"/>
          <w:i/>
        </w:rPr>
      </w:pPr>
    </w:p>
    <w:p w14:paraId="2E6C8E3E" w14:textId="77777777" w:rsidR="00DB1690" w:rsidRPr="003902F1" w:rsidRDefault="00DB1690" w:rsidP="00DB1690">
      <w:pPr>
        <w:spacing w:after="0" w:line="240" w:lineRule="auto"/>
        <w:jc w:val="both"/>
        <w:rPr>
          <w:rFonts w:ascii="Amelia Oblicua" w:hAnsi="Amelia Oblicua" w:cs="Arial"/>
          <w:i/>
          <w:iCs/>
          <w:color w:val="0070C0"/>
        </w:rPr>
      </w:pPr>
      <w:r w:rsidRPr="003902F1">
        <w:rPr>
          <w:rFonts w:ascii="Amelia Oblicua" w:hAnsi="Amelia Oblicua" w:cs="Arial"/>
          <w:i/>
          <w:iCs/>
          <w:color w:val="0070C0"/>
        </w:rPr>
        <w:t>De igual forma se hace entrega del formato que se ha implementado (Check List) para la revisión de los documentos que establece la normatividad aplicable para la integración de expediente técnico, el inicio del proceso de contratación, la propia contratación y ejecución del contrato, incluyendo información y/o requisitos de las estimaciones, ajuste de costos, convenios, suspensión, terminación anticipada, rescisión, así como de la terminación de los trabajos.</w:t>
      </w:r>
    </w:p>
    <w:p w14:paraId="1599A948" w14:textId="77777777" w:rsidR="00DB1690" w:rsidRPr="003902F1" w:rsidRDefault="00DB1690" w:rsidP="00DB1690">
      <w:pPr>
        <w:spacing w:after="0" w:line="240" w:lineRule="auto"/>
        <w:jc w:val="both"/>
        <w:rPr>
          <w:rFonts w:ascii="Amelia Oblicua" w:hAnsi="Amelia Oblicua" w:cs="Arial"/>
          <w:i/>
          <w:iCs/>
          <w:color w:val="0070C0"/>
        </w:rPr>
      </w:pPr>
    </w:p>
    <w:p w14:paraId="389BF7EF" w14:textId="77777777" w:rsidR="003902F1" w:rsidRPr="003902F1" w:rsidRDefault="003902F1" w:rsidP="003902F1">
      <w:pPr>
        <w:rPr>
          <w:rFonts w:ascii="Amelia Oblicua" w:hAnsi="Amelia Oblicua"/>
          <w:u w:val="single"/>
        </w:rPr>
      </w:pPr>
    </w:p>
    <w:p w14:paraId="50492DFC" w14:textId="77777777" w:rsidR="00B35A78" w:rsidRPr="003902F1" w:rsidRDefault="00B35A78" w:rsidP="003902F1">
      <w:pPr>
        <w:rPr>
          <w:rFonts w:ascii="Amelia Oblicua" w:hAnsi="Amelia Oblicua"/>
          <w:u w:val="single"/>
        </w:rPr>
      </w:pPr>
      <w:r w:rsidRPr="003902F1">
        <w:rPr>
          <w:rFonts w:ascii="Amelia Oblicua" w:hAnsi="Amelia Oblicua"/>
          <w:u w:val="single"/>
        </w:rPr>
        <w:t>Hallazgo 57</w:t>
      </w:r>
      <w:r w:rsidRPr="003902F1">
        <w:rPr>
          <w:rFonts w:ascii="Amelia Oblicua" w:hAnsi="Amelia Oblicua"/>
          <w:u w:val="single"/>
        </w:rPr>
        <w:tab/>
        <w:t>Deficiencia del Proyecto Ejecutivo Integral de Obra Pública: Falta de Planos.</w:t>
      </w:r>
    </w:p>
    <w:p w14:paraId="1B40B213" w14:textId="77777777" w:rsidR="003902F1" w:rsidRDefault="003902F1" w:rsidP="00B35A78">
      <w:pPr>
        <w:spacing w:after="0" w:line="240" w:lineRule="auto"/>
        <w:jc w:val="both"/>
        <w:rPr>
          <w:rFonts w:ascii="Amelia Oblicua" w:hAnsi="Amelia Oblicua" w:cs="Arial"/>
        </w:rPr>
      </w:pPr>
    </w:p>
    <w:p w14:paraId="2275F51D" w14:textId="1FC67344"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 xml:space="preserve">La </w:t>
      </w:r>
      <w:r w:rsidR="00B07466" w:rsidRPr="00B87BF8">
        <w:rPr>
          <w:rFonts w:ascii="Amelia Oblicua" w:hAnsi="Amelia Oblicua" w:cs="Arial"/>
        </w:rPr>
        <w:t xml:space="preserve">Dirección de Obras Publicas </w:t>
      </w:r>
      <w:r w:rsidRPr="00B87BF8">
        <w:rPr>
          <w:rFonts w:ascii="Amelia Oblicua" w:hAnsi="Amelia Oblicua" w:cs="Arial"/>
        </w:rPr>
        <w:t xml:space="preserve">no cuenta con los Planos del proyecto original, en contravención del artículo 2 fracción XXIV y 21 de la de la Ley de Obras Públicas y Servicios Relacionados con las Mismas del Estado de Chihuahua del que se desprende que para la realización de obras públicas se requerirá contar con los estudios y Proyectos Ejecutivos Integrales de Obras Públicas, entendiéndose como el conjunto de planos y documentos que conforman los proyectos arquitectónicos y de ingeniería de una obra, así como el Catálogo de Conceptos y las descripciones e información suficientes para que esta pueda llevarse a cabo y contrario a lo que establece la Cláusula Primera del Contrato 007/2022, en el cual se señala que se cuenta con ella así mismo la Ley solicita siempre que para la realización de obras públicas se requerirá contar con los estudios y Proyectos Ejecutivos Integrales de Obras Públicas, entendiéndose como el conjunto de planos y documentos que conforman los proyectos arquitectónicos y de ingeniería de una obra, así como el Catálogo de Conceptos y las descripciones e información suficientes para que esta pueda llevarse a cabo así como lo contemplado en el artículo 17 fracción I y último párrafo del Reglamento de la de la Ley de Obras Públicas y Servicios Relacionados con las Mismas del Estado de Chihuahua el </w:t>
      </w:r>
      <w:r w:rsidRPr="00B87BF8">
        <w:rPr>
          <w:rFonts w:ascii="Amelia Oblicua" w:hAnsi="Amelia Oblicua" w:cs="Arial"/>
        </w:rPr>
        <w:lastRenderedPageBreak/>
        <w:t>cual establece que: “Los Entes Públicos sólo iniciarán la ejecución de obras o servicios, ya sea por administración directa o por contrato, cuando:</w:t>
      </w:r>
    </w:p>
    <w:p w14:paraId="224927D6" w14:textId="77777777" w:rsidR="00B35A78" w:rsidRPr="00B87BF8" w:rsidRDefault="00B35A78" w:rsidP="00B35A78">
      <w:pPr>
        <w:spacing w:after="0" w:line="240" w:lineRule="auto"/>
        <w:jc w:val="both"/>
        <w:rPr>
          <w:rFonts w:ascii="Amelia Oblicua" w:hAnsi="Amelia Oblicua" w:cs="Arial"/>
        </w:rPr>
      </w:pPr>
    </w:p>
    <w:p w14:paraId="6B8A0F76"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 xml:space="preserve">Fracción I </w:t>
      </w:r>
    </w:p>
    <w:p w14:paraId="2A801017" w14:textId="77777777" w:rsidR="00B35A78" w:rsidRPr="00B87BF8" w:rsidRDefault="00B35A78" w:rsidP="00B35A78">
      <w:pPr>
        <w:spacing w:after="0" w:line="240" w:lineRule="auto"/>
        <w:jc w:val="both"/>
        <w:rPr>
          <w:rFonts w:ascii="Amelia Oblicua" w:hAnsi="Amelia Oblicua" w:cs="Arial"/>
        </w:rPr>
      </w:pPr>
    </w:p>
    <w:p w14:paraId="0DF5FD54"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De acuerdo con el objeto de los trabajos, cuenten con los estudios y proyectos de arquitectura e ingeniería; las especificaciones técnicas generales y particulares y las normas de calidad correspondientes; el presupuesto base de obra total y, en su caso, para cada ejercicio presupuestario; el programa de ejecución convenido, los programas de suministro de materiales, mano de obra y maquinaria y equipo y, en su caso, de equipo de instalación permanente, ya sea que éstos sean proporcionados por la Convocante o los contratistas.</w:t>
      </w:r>
    </w:p>
    <w:p w14:paraId="3104311F"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w:t>
      </w:r>
    </w:p>
    <w:p w14:paraId="08DD2F2F" w14:textId="77777777" w:rsidR="00B35A78" w:rsidRPr="00B87BF8" w:rsidRDefault="00B35A78" w:rsidP="00B35A78">
      <w:pPr>
        <w:spacing w:after="0" w:line="240" w:lineRule="auto"/>
        <w:jc w:val="both"/>
        <w:rPr>
          <w:rFonts w:ascii="Amelia Oblicua" w:hAnsi="Amelia Oblicua" w:cs="Arial"/>
        </w:rPr>
      </w:pPr>
    </w:p>
    <w:p w14:paraId="2867C50A"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En la realización de los trabajos se deberán prever, en el proyecto ejecutivo integral, los impactos económicos, sociales y ecológicos que se originen con su ejecución. De realizarse dentro de un centro de población o cerca de él, los trabajos deberán ser acordes con los programas de desarrollo urbano que determine la ley de la materia, debiendo contar para ello con las autorizaciones correspondientes.”</w:t>
      </w:r>
    </w:p>
    <w:p w14:paraId="2FFED57E" w14:textId="77777777" w:rsidR="00B35A78" w:rsidRPr="00B87BF8" w:rsidRDefault="00B35A78" w:rsidP="00B35A78">
      <w:pPr>
        <w:spacing w:after="0" w:line="240" w:lineRule="auto"/>
        <w:jc w:val="both"/>
        <w:rPr>
          <w:rFonts w:ascii="Amelia Oblicua" w:hAnsi="Amelia Oblicua" w:cs="Arial"/>
        </w:rPr>
      </w:pPr>
    </w:p>
    <w:p w14:paraId="1F5A04B8" w14:textId="34C06314"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Preventiva:</w:t>
      </w:r>
    </w:p>
    <w:p w14:paraId="5B73D79D"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Elaborar el Proyecto Ejecutivo Integral de Obra Pública con los requerimientos que establece la Ley de Obras Públicas y Servicios Relacionados con las Mismas del Estado de Chihuahua y su Reglamento, así como implementar los mecanismos internos que prevengan actos u omisiones que pudieran constituir responsabilidades administrativas, con fundamento en los artículos 3 fracciones I y III, 30 fracción II de los Lineamientos que Regulan los Procesos de Auditorías, Verificación, Visitas y/o Inspecciones del Órgano Interno de Control del Municipio de Chihuahua.</w:t>
      </w:r>
    </w:p>
    <w:p w14:paraId="06239AE6" w14:textId="77777777" w:rsidR="00B35A78" w:rsidRPr="00B87BF8" w:rsidRDefault="00B35A78" w:rsidP="00B35A78">
      <w:pPr>
        <w:spacing w:after="0" w:line="240" w:lineRule="auto"/>
        <w:jc w:val="both"/>
        <w:rPr>
          <w:rFonts w:ascii="Amelia Oblicua" w:hAnsi="Amelia Oblicua" w:cs="Arial"/>
        </w:rPr>
      </w:pPr>
    </w:p>
    <w:p w14:paraId="42D41663" w14:textId="77777777" w:rsidR="00B35A78" w:rsidRPr="00B87BF8" w:rsidRDefault="00B35A78" w:rsidP="00B35A78">
      <w:pPr>
        <w:spacing w:after="0" w:line="240" w:lineRule="auto"/>
        <w:jc w:val="both"/>
        <w:rPr>
          <w:rFonts w:ascii="Amelia Oblicua" w:hAnsi="Amelia Oblicua" w:cs="Arial"/>
          <w:iCs/>
        </w:rPr>
      </w:pPr>
    </w:p>
    <w:p w14:paraId="5D6BB4D8" w14:textId="591A76CF" w:rsidR="00B35A78" w:rsidRPr="003902F1" w:rsidRDefault="000A56D9" w:rsidP="00B35A78">
      <w:pPr>
        <w:spacing w:after="0" w:line="240" w:lineRule="auto"/>
        <w:jc w:val="both"/>
        <w:rPr>
          <w:rFonts w:ascii="Amelia Oblicua" w:hAnsi="Amelia Oblicua" w:cs="Arial"/>
          <w:i/>
          <w:iCs/>
          <w:color w:val="0070C0"/>
        </w:rPr>
      </w:pPr>
      <w:r w:rsidRPr="003902F1">
        <w:rPr>
          <w:rFonts w:ascii="Amelia Oblicua" w:hAnsi="Amelia Oblicua" w:cs="Arial"/>
          <w:b/>
          <w:i/>
          <w:iCs/>
          <w:color w:val="0070C0"/>
        </w:rPr>
        <w:t>Acción:</w:t>
      </w:r>
    </w:p>
    <w:p w14:paraId="6E32EFE1" w14:textId="1A8C74BA" w:rsidR="00B35A78" w:rsidRPr="003902F1" w:rsidRDefault="000A56D9" w:rsidP="00B35A78">
      <w:pPr>
        <w:spacing w:after="0" w:line="240" w:lineRule="auto"/>
        <w:jc w:val="both"/>
        <w:rPr>
          <w:rFonts w:ascii="Amelia Oblicua" w:hAnsi="Amelia Oblicua" w:cs="Arial"/>
          <w:i/>
          <w:iCs/>
          <w:color w:val="0070C0"/>
        </w:rPr>
      </w:pPr>
      <w:r w:rsidRPr="003902F1">
        <w:rPr>
          <w:rFonts w:ascii="Amelia Oblicua" w:hAnsi="Amelia Oblicua" w:cs="Arial"/>
          <w:b/>
          <w:i/>
          <w:iCs/>
          <w:color w:val="0070C0"/>
        </w:rPr>
        <w:t>Preventiva:</w:t>
      </w:r>
    </w:p>
    <w:p w14:paraId="65C945B4" w14:textId="77777777" w:rsidR="00AF5B95" w:rsidRPr="003902F1" w:rsidRDefault="00AF5B95" w:rsidP="00AF5B95">
      <w:pPr>
        <w:spacing w:after="0" w:line="240" w:lineRule="auto"/>
        <w:jc w:val="both"/>
        <w:rPr>
          <w:rFonts w:ascii="Amelia Oblicua" w:hAnsi="Amelia Oblicua" w:cs="Arial"/>
          <w:i/>
          <w:iCs/>
          <w:color w:val="0070C0"/>
        </w:rPr>
      </w:pPr>
    </w:p>
    <w:p w14:paraId="263261A7" w14:textId="5ACB6153" w:rsidR="00C67DA3" w:rsidRPr="003902F1" w:rsidRDefault="00B31517" w:rsidP="00C67DA3">
      <w:pPr>
        <w:spacing w:after="0" w:line="240" w:lineRule="auto"/>
        <w:jc w:val="both"/>
        <w:rPr>
          <w:rFonts w:ascii="Amelia Oblicua" w:hAnsi="Amelia Oblicua" w:cs="Arial"/>
          <w:i/>
          <w:color w:val="0070C0"/>
        </w:rPr>
      </w:pPr>
      <w:r w:rsidRPr="003902F1">
        <w:rPr>
          <w:rFonts w:ascii="Amelia Oblicua" w:hAnsi="Amelia Oblicua" w:cs="Arial"/>
          <w:i/>
          <w:color w:val="0070C0"/>
        </w:rPr>
        <w:t xml:space="preserve">En respuesta a la observación </w:t>
      </w:r>
      <w:r w:rsidRPr="003902F1">
        <w:rPr>
          <w:rFonts w:ascii="Amelia Oblicua" w:hAnsi="Amelia Oblicua" w:cs="Arial"/>
          <w:i/>
          <w:iCs/>
          <w:color w:val="0070C0"/>
        </w:rPr>
        <w:t>esta dependencia manifiesta que ha realizado acciones necesarias para dar capacitación al personal de la dependencia</w:t>
      </w:r>
      <w:r w:rsidRPr="003902F1">
        <w:rPr>
          <w:rFonts w:ascii="Amelia Oblicua" w:hAnsi="Amelia Oblicua" w:cs="Arial"/>
          <w:i/>
          <w:color w:val="0070C0"/>
        </w:rPr>
        <w:t xml:space="preserve">, por lo cual se hace entrega copia certificada </w:t>
      </w:r>
      <w:r w:rsidRPr="003902F1">
        <w:rPr>
          <w:rFonts w:ascii="Amelia Oblicua" w:hAnsi="Amelia Oblicua" w:cs="Arial"/>
          <w:i/>
          <w:iCs/>
          <w:color w:val="0070C0"/>
        </w:rPr>
        <w:t xml:space="preserve">capacitación en materia de bitácora por lo cual se anexa evidencia de que en fecha 04 de octubre de 2022 se impartió por personal de la Dirección de Obras Públicas un curso de, el cual fue en carácter de obligatorio; así mismo se anexa copia certificada </w:t>
      </w:r>
      <w:r w:rsidRPr="003902F1">
        <w:rPr>
          <w:rFonts w:ascii="Amelia Oblicua" w:hAnsi="Amelia Oblicua" w:cs="Arial"/>
          <w:i/>
          <w:color w:val="0070C0"/>
        </w:rPr>
        <w:t xml:space="preserve">de los oficios que emite la Cámara Mexicana de la Industria de la Construcción en el cual se confirma los Eventos de Capacitación en materia de </w:t>
      </w:r>
      <w:r w:rsidRPr="003902F1">
        <w:rPr>
          <w:rFonts w:ascii="Amelia Oblicua" w:hAnsi="Amelia Oblicua" w:cs="Arial"/>
          <w:b/>
          <w:i/>
          <w:color w:val="0070C0"/>
        </w:rPr>
        <w:t>“Administración de Obra”,</w:t>
      </w:r>
      <w:r w:rsidRPr="003902F1">
        <w:rPr>
          <w:rFonts w:ascii="Amelia Oblicua" w:hAnsi="Amelia Oblicua" w:cs="Arial"/>
          <w:i/>
          <w:color w:val="0070C0"/>
        </w:rPr>
        <w:t xml:space="preserve"> al cual asistirán los residentes de obra; así como al curso </w:t>
      </w:r>
      <w:r w:rsidRPr="003902F1">
        <w:rPr>
          <w:rFonts w:ascii="Amelia Oblicua" w:hAnsi="Amelia Oblicua" w:cs="Arial"/>
          <w:b/>
          <w:i/>
          <w:color w:val="0070C0"/>
        </w:rPr>
        <w:t>“Ley de Obra Pública del Estado de Chihuahua”,</w:t>
      </w:r>
      <w:r w:rsidRPr="003902F1">
        <w:rPr>
          <w:rFonts w:ascii="Amelia Oblicua" w:hAnsi="Amelia Oblicua" w:cs="Arial"/>
          <w:i/>
          <w:color w:val="0070C0"/>
        </w:rPr>
        <w:t xml:space="preserve"> al cual asistirá personal del Departamento de Licitaciones y Control de Obra y el Departamento Jurídico y Afectaciones, personal que laboran en la Dirección de Obras Públicas, esto a efecto de contar con el personal de estas áreas se encuentre capacitado para aplicar la normatividad aplicable y evitar responsabilidades administrativas.</w:t>
      </w:r>
    </w:p>
    <w:p w14:paraId="608C94F5" w14:textId="77777777" w:rsidR="00AF5B95" w:rsidRPr="003902F1" w:rsidRDefault="00AF5B95" w:rsidP="00AF5B95">
      <w:pPr>
        <w:spacing w:after="0" w:line="240" w:lineRule="auto"/>
        <w:jc w:val="both"/>
        <w:rPr>
          <w:rFonts w:ascii="Amelia Oblicua" w:hAnsi="Amelia Oblicua" w:cs="Arial"/>
          <w:i/>
          <w:iCs/>
        </w:rPr>
      </w:pPr>
    </w:p>
    <w:p w14:paraId="08F42B8D" w14:textId="4E6F450A" w:rsidR="00DB1690" w:rsidRPr="003902F1" w:rsidRDefault="00C67DA3" w:rsidP="00DB1690">
      <w:pPr>
        <w:spacing w:after="0" w:line="240" w:lineRule="auto"/>
        <w:jc w:val="both"/>
        <w:rPr>
          <w:rFonts w:ascii="Amelia Oblicua" w:hAnsi="Amelia Oblicua" w:cs="Arial"/>
          <w:i/>
          <w:iCs/>
          <w:color w:val="0070C0"/>
        </w:rPr>
      </w:pPr>
      <w:r w:rsidRPr="003902F1">
        <w:rPr>
          <w:rFonts w:ascii="Amelia Oblicua" w:hAnsi="Amelia Oblicua" w:cs="Arial"/>
          <w:i/>
          <w:iCs/>
          <w:color w:val="0070C0"/>
        </w:rPr>
        <w:lastRenderedPageBreak/>
        <w:t>Así mismo, v</w:t>
      </w:r>
      <w:r w:rsidR="00AF5B95" w:rsidRPr="003902F1">
        <w:rPr>
          <w:rFonts w:ascii="Amelia Oblicua" w:hAnsi="Amelia Oblicua" w:cs="Arial"/>
          <w:i/>
          <w:iCs/>
          <w:color w:val="0070C0"/>
        </w:rPr>
        <w:t xml:space="preserve">erificar que los Planos del proyecto original se encuentren en el expediente, previo a la contratación, tal como lo establece la Ley de Obras Públicas y Servicios Relacionados con las Mismas del Estado de Chihuahua, </w:t>
      </w:r>
      <w:r w:rsidR="00DB1690" w:rsidRPr="003902F1">
        <w:rPr>
          <w:rFonts w:ascii="Amelia Oblicua" w:hAnsi="Amelia Oblicua" w:cs="Arial"/>
          <w:i/>
          <w:iCs/>
          <w:color w:val="0070C0"/>
        </w:rPr>
        <w:t>por lo que De igual forma se hace entrega del formato que se ha implementado (Check List) para la revisión de los documentos que establece la normatividad aplicable para la integración de expediente técnico, el inicio del proceso de contratación, la propia contratación y ejecución del contrato, incluyendo información y/o requisitos de las estimaciones, ajuste de costos, convenios, suspensión, terminación anticipada, rescisión, así como de la terminación de los trabajos.</w:t>
      </w:r>
    </w:p>
    <w:p w14:paraId="1A37713A" w14:textId="77777777" w:rsidR="00DB1690" w:rsidRPr="003902F1" w:rsidRDefault="00DB1690" w:rsidP="00DB1690">
      <w:pPr>
        <w:spacing w:after="0" w:line="240" w:lineRule="auto"/>
        <w:jc w:val="both"/>
        <w:rPr>
          <w:rFonts w:ascii="Amelia Oblicua" w:hAnsi="Amelia Oblicua" w:cs="Arial"/>
          <w:i/>
          <w:iCs/>
          <w:color w:val="0070C0"/>
        </w:rPr>
      </w:pPr>
    </w:p>
    <w:p w14:paraId="3C978B23" w14:textId="77777777" w:rsidR="00AA739B" w:rsidRDefault="00AA739B" w:rsidP="003902F1">
      <w:pPr>
        <w:rPr>
          <w:rFonts w:ascii="Amelia Oblicua" w:hAnsi="Amelia Oblicua"/>
          <w:u w:val="single"/>
        </w:rPr>
      </w:pPr>
    </w:p>
    <w:p w14:paraId="58435BFE" w14:textId="362B7796" w:rsidR="00B35A78" w:rsidRPr="003902F1" w:rsidRDefault="00B35A78" w:rsidP="003902F1">
      <w:pPr>
        <w:rPr>
          <w:rFonts w:ascii="Amelia Oblicua" w:hAnsi="Amelia Oblicua"/>
          <w:u w:val="single"/>
        </w:rPr>
      </w:pPr>
      <w:r w:rsidRPr="003902F1">
        <w:rPr>
          <w:rFonts w:ascii="Amelia Oblicua" w:hAnsi="Amelia Oblicua"/>
          <w:u w:val="single"/>
        </w:rPr>
        <w:t>Hallazgo 58</w:t>
      </w:r>
      <w:r w:rsidRPr="003902F1">
        <w:rPr>
          <w:rFonts w:ascii="Amelia Oblicua" w:hAnsi="Amelia Oblicua"/>
          <w:u w:val="single"/>
        </w:rPr>
        <w:tab/>
        <w:t>Deficiencias en el manejo y control de la bitácora.</w:t>
      </w:r>
    </w:p>
    <w:p w14:paraId="59BA9DF3" w14:textId="1CC188CC" w:rsidR="003902F1" w:rsidRDefault="003902F1" w:rsidP="00B35A78">
      <w:pPr>
        <w:spacing w:after="0" w:line="240" w:lineRule="auto"/>
        <w:jc w:val="both"/>
        <w:rPr>
          <w:rFonts w:ascii="Amelia Oblicua" w:hAnsi="Amelia Oblicua" w:cs="Arial"/>
        </w:rPr>
      </w:pPr>
    </w:p>
    <w:p w14:paraId="47A9ADBC" w14:textId="77777777" w:rsidR="00AA739B" w:rsidRDefault="00AA739B" w:rsidP="00B35A78">
      <w:pPr>
        <w:spacing w:after="0" w:line="240" w:lineRule="auto"/>
        <w:jc w:val="both"/>
        <w:rPr>
          <w:rFonts w:ascii="Amelia Oblicua" w:hAnsi="Amelia Oblicua" w:cs="Arial"/>
        </w:rPr>
      </w:pPr>
    </w:p>
    <w:p w14:paraId="2B2D03E7" w14:textId="674A4C5D"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Derivado de las solicitudes de información y OIC-ACE-218/2022 del 18 de abril de 2022 y su oficio de respuesta D/1599/2022 del 25 de abril de 2022; se detectaron deficiencias en el manejo y control de la bitácora siendo obligatorio su uso entre las partes que formalizan los contratos en todas las obras al ser este el instrumento técnico que constituye el medio de comunicación, en el cual se registran los asuntos y eventos importantes que se presenten durante la ejecución de los trabajos y deberá estará vigente durante el desarrollo de los trabajos, las deficiencias consisten en:</w:t>
      </w:r>
    </w:p>
    <w:p w14:paraId="78FB8C95" w14:textId="77777777" w:rsidR="00B35A78" w:rsidRPr="00B87BF8" w:rsidRDefault="00B35A78" w:rsidP="00B35A78">
      <w:pPr>
        <w:spacing w:after="0" w:line="240" w:lineRule="auto"/>
        <w:jc w:val="both"/>
        <w:rPr>
          <w:rFonts w:ascii="Amelia Oblicua" w:hAnsi="Amelia Oblicua" w:cs="Arial"/>
        </w:rPr>
      </w:pPr>
    </w:p>
    <w:p w14:paraId="654D1DE6"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El residente de obra no registro en la bitácora:</w:t>
      </w:r>
    </w:p>
    <w:p w14:paraId="5A80DE70" w14:textId="77777777" w:rsidR="00B35A78" w:rsidRPr="00B87BF8" w:rsidRDefault="00B35A78" w:rsidP="00FA1BCF">
      <w:pPr>
        <w:spacing w:after="0" w:line="240" w:lineRule="auto"/>
        <w:ind w:left="284" w:hanging="284"/>
        <w:jc w:val="both"/>
        <w:rPr>
          <w:rFonts w:ascii="Amelia Oblicua" w:hAnsi="Amelia Oblicua" w:cs="Arial"/>
        </w:rPr>
      </w:pPr>
      <w:r w:rsidRPr="00B87BF8">
        <w:rPr>
          <w:rFonts w:ascii="Amelia Oblicua" w:hAnsi="Amelia Oblicua" w:cs="Arial"/>
        </w:rPr>
        <w:t>a)</w:t>
      </w:r>
      <w:r w:rsidRPr="00B87BF8">
        <w:rPr>
          <w:rFonts w:ascii="Amelia Oblicua" w:hAnsi="Amelia Oblicua" w:cs="Arial"/>
        </w:rPr>
        <w:tab/>
        <w:t>La autorización de las estimaciones</w:t>
      </w:r>
    </w:p>
    <w:p w14:paraId="1CE25F62" w14:textId="77777777" w:rsidR="00B35A78" w:rsidRPr="00B87BF8" w:rsidRDefault="00B35A78" w:rsidP="00B35A78">
      <w:pPr>
        <w:spacing w:after="0" w:line="240" w:lineRule="auto"/>
        <w:jc w:val="both"/>
        <w:rPr>
          <w:rFonts w:ascii="Amelia Oblicua" w:hAnsi="Amelia Oblicua" w:cs="Arial"/>
        </w:rPr>
      </w:pPr>
    </w:p>
    <w:p w14:paraId="3371ED46"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El superintendente de construcción no realizo las notas de bitácora correspondientes a:</w:t>
      </w:r>
    </w:p>
    <w:p w14:paraId="34A85286" w14:textId="77777777" w:rsidR="00B35A78" w:rsidRPr="00B87BF8" w:rsidRDefault="00B35A78" w:rsidP="00FA1BCF">
      <w:pPr>
        <w:spacing w:after="0" w:line="240" w:lineRule="auto"/>
        <w:ind w:left="284" w:hanging="284"/>
        <w:jc w:val="both"/>
        <w:rPr>
          <w:rFonts w:ascii="Amelia Oblicua" w:hAnsi="Amelia Oblicua" w:cs="Arial"/>
        </w:rPr>
      </w:pPr>
      <w:r w:rsidRPr="00B87BF8">
        <w:rPr>
          <w:rFonts w:ascii="Amelia Oblicua" w:hAnsi="Amelia Oblicua" w:cs="Arial"/>
        </w:rPr>
        <w:t>a)</w:t>
      </w:r>
      <w:r w:rsidRPr="00B87BF8">
        <w:rPr>
          <w:rFonts w:ascii="Amelia Oblicua" w:hAnsi="Amelia Oblicua" w:cs="Arial"/>
        </w:rPr>
        <w:tab/>
        <w:t>La solicitud de aprobación de estimaciones.</w:t>
      </w:r>
    </w:p>
    <w:p w14:paraId="3872AC15" w14:textId="77777777" w:rsidR="00B35A78" w:rsidRPr="00B87BF8" w:rsidRDefault="00B35A78" w:rsidP="00FA1BCF">
      <w:pPr>
        <w:spacing w:after="0" w:line="240" w:lineRule="auto"/>
        <w:ind w:left="284" w:hanging="284"/>
        <w:jc w:val="both"/>
        <w:rPr>
          <w:rFonts w:ascii="Amelia Oblicua" w:hAnsi="Amelia Oblicua" w:cs="Arial"/>
        </w:rPr>
      </w:pPr>
      <w:r w:rsidRPr="00B87BF8">
        <w:rPr>
          <w:rFonts w:ascii="Amelia Oblicua" w:hAnsi="Amelia Oblicua" w:cs="Arial"/>
        </w:rPr>
        <w:t>b)</w:t>
      </w:r>
      <w:r w:rsidRPr="00B87BF8">
        <w:rPr>
          <w:rFonts w:ascii="Amelia Oblicua" w:hAnsi="Amelia Oblicua" w:cs="Arial"/>
        </w:rPr>
        <w:tab/>
        <w:t>El aviso de terminación de los trabajos.</w:t>
      </w:r>
    </w:p>
    <w:p w14:paraId="22406D75" w14:textId="77777777" w:rsidR="00B35A78" w:rsidRPr="00B87BF8" w:rsidRDefault="00B35A78" w:rsidP="00B35A78">
      <w:pPr>
        <w:spacing w:after="0" w:line="240" w:lineRule="auto"/>
        <w:jc w:val="both"/>
        <w:rPr>
          <w:rFonts w:ascii="Amelia Oblicua" w:hAnsi="Amelia Oblicua" w:cs="Arial"/>
        </w:rPr>
      </w:pPr>
    </w:p>
    <w:p w14:paraId="5D0ECF06" w14:textId="77777777" w:rsidR="00B35A78" w:rsidRPr="00B87BF8" w:rsidRDefault="00B35A78" w:rsidP="00B35A78">
      <w:pPr>
        <w:spacing w:after="0" w:line="240" w:lineRule="auto"/>
        <w:jc w:val="both"/>
        <w:rPr>
          <w:rFonts w:ascii="Amelia Oblicua" w:hAnsi="Amelia Oblicua" w:cs="Arial"/>
        </w:rPr>
      </w:pPr>
    </w:p>
    <w:p w14:paraId="1C2911AB" w14:textId="05E5FB58"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Acción:</w:t>
      </w:r>
    </w:p>
    <w:p w14:paraId="6E978397" w14:textId="77777777" w:rsidR="00B35A78" w:rsidRPr="00B87BF8" w:rsidRDefault="00B35A78" w:rsidP="00B35A78">
      <w:pPr>
        <w:spacing w:after="0" w:line="240" w:lineRule="auto"/>
        <w:jc w:val="both"/>
        <w:rPr>
          <w:rFonts w:ascii="Amelia Oblicua" w:hAnsi="Amelia Oblicua" w:cs="Arial"/>
        </w:rPr>
      </w:pPr>
    </w:p>
    <w:p w14:paraId="45A03A15" w14:textId="148ED8C7"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Preventiva:</w:t>
      </w:r>
    </w:p>
    <w:p w14:paraId="2EE105C8"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Vigilar que se registre en la bitácora de obra los asuntos y eventos importantes que se presenten durante la ejecución de los trabajos, implementar mecanismos de control con el objeto de que los funcionarios públicos y la o el contratista actúen conforme a lo que las leyes, reglamentos y demás disposiciones jurídicas les atribuyen a su empleo, cargo o comisión, y generar los mecanismos internos que prevengan actos u omisiones que pudieran constituir responsabilidades administrativas.</w:t>
      </w:r>
    </w:p>
    <w:p w14:paraId="15179C1B" w14:textId="77777777" w:rsidR="00B35A78" w:rsidRPr="00B87BF8" w:rsidRDefault="00B35A78" w:rsidP="00B35A78">
      <w:pPr>
        <w:spacing w:after="0" w:line="240" w:lineRule="auto"/>
        <w:jc w:val="both"/>
        <w:rPr>
          <w:rFonts w:ascii="Amelia Oblicua" w:hAnsi="Amelia Oblicua" w:cs="Arial"/>
        </w:rPr>
      </w:pPr>
    </w:p>
    <w:p w14:paraId="45CC7BB2" w14:textId="77777777" w:rsidR="00B35A78" w:rsidRPr="00B87BF8" w:rsidRDefault="00B35A78" w:rsidP="00B35A78">
      <w:pPr>
        <w:spacing w:after="0" w:line="240" w:lineRule="auto"/>
        <w:jc w:val="both"/>
        <w:rPr>
          <w:rFonts w:ascii="Amelia Oblicua" w:hAnsi="Amelia Oblicua" w:cs="Arial"/>
          <w:iCs/>
        </w:rPr>
      </w:pPr>
      <w:r w:rsidRPr="00B87BF8">
        <w:rPr>
          <w:rFonts w:ascii="Amelia Oblicua" w:hAnsi="Amelia Oblicua" w:cs="Arial"/>
          <w:iCs/>
        </w:rPr>
        <w:t>En respuesta a las observaciones consistentes en:</w:t>
      </w:r>
    </w:p>
    <w:p w14:paraId="50B224DE" w14:textId="77777777" w:rsidR="00B35A78" w:rsidRPr="00B87BF8" w:rsidRDefault="00B35A78" w:rsidP="00B35A78">
      <w:pPr>
        <w:spacing w:after="0" w:line="240" w:lineRule="auto"/>
        <w:jc w:val="both"/>
        <w:rPr>
          <w:rFonts w:ascii="Amelia Oblicua" w:hAnsi="Amelia Oblicua" w:cs="Arial"/>
          <w:iCs/>
        </w:rPr>
      </w:pPr>
    </w:p>
    <w:p w14:paraId="5D3D443E" w14:textId="77777777" w:rsidR="00B35A78" w:rsidRPr="00B87BF8" w:rsidRDefault="00B35A78" w:rsidP="00B35A78">
      <w:pPr>
        <w:spacing w:after="0" w:line="240" w:lineRule="auto"/>
        <w:jc w:val="both"/>
        <w:rPr>
          <w:rFonts w:ascii="Amelia Oblicua" w:hAnsi="Amelia Oblicua" w:cs="Arial"/>
          <w:iCs/>
        </w:rPr>
      </w:pPr>
      <w:r w:rsidRPr="00B87BF8">
        <w:rPr>
          <w:rFonts w:ascii="Amelia Oblicua" w:hAnsi="Amelia Oblicua" w:cs="Arial"/>
          <w:iCs/>
        </w:rPr>
        <w:t>El residente de obra no registro en la bitácora:</w:t>
      </w:r>
    </w:p>
    <w:p w14:paraId="126FF86F" w14:textId="77777777" w:rsidR="00B35A78" w:rsidRPr="00B87BF8" w:rsidRDefault="00B35A78" w:rsidP="00DD697F">
      <w:pPr>
        <w:spacing w:after="0" w:line="240" w:lineRule="auto"/>
        <w:ind w:left="284" w:hanging="284"/>
        <w:jc w:val="both"/>
        <w:rPr>
          <w:rFonts w:ascii="Amelia Oblicua" w:hAnsi="Amelia Oblicua" w:cs="Arial"/>
          <w:iCs/>
        </w:rPr>
      </w:pPr>
      <w:r w:rsidRPr="00B87BF8">
        <w:rPr>
          <w:rFonts w:ascii="Amelia Oblicua" w:hAnsi="Amelia Oblicua" w:cs="Arial"/>
          <w:iCs/>
        </w:rPr>
        <w:t>a)</w:t>
      </w:r>
      <w:r w:rsidRPr="00B87BF8">
        <w:rPr>
          <w:rFonts w:ascii="Amelia Oblicua" w:hAnsi="Amelia Oblicua" w:cs="Arial"/>
          <w:iCs/>
        </w:rPr>
        <w:tab/>
        <w:t>La autorización de las estimaciones</w:t>
      </w:r>
    </w:p>
    <w:p w14:paraId="6C9A821A" w14:textId="77777777" w:rsidR="00B35A78" w:rsidRPr="00B87BF8" w:rsidRDefault="00B35A78" w:rsidP="00B35A78">
      <w:pPr>
        <w:spacing w:after="0" w:line="240" w:lineRule="auto"/>
        <w:jc w:val="both"/>
        <w:rPr>
          <w:rFonts w:ascii="Amelia Oblicua" w:hAnsi="Amelia Oblicua" w:cs="Arial"/>
          <w:iCs/>
        </w:rPr>
      </w:pPr>
    </w:p>
    <w:p w14:paraId="7E7E2018" w14:textId="77777777" w:rsidR="00B35A78" w:rsidRPr="00B87BF8" w:rsidRDefault="00B35A78" w:rsidP="00B35A78">
      <w:pPr>
        <w:spacing w:after="0" w:line="240" w:lineRule="auto"/>
        <w:jc w:val="both"/>
        <w:rPr>
          <w:rFonts w:ascii="Amelia Oblicua" w:hAnsi="Amelia Oblicua" w:cs="Arial"/>
          <w:iCs/>
        </w:rPr>
      </w:pPr>
      <w:r w:rsidRPr="00B87BF8">
        <w:rPr>
          <w:rFonts w:ascii="Amelia Oblicua" w:hAnsi="Amelia Oblicua" w:cs="Arial"/>
          <w:iCs/>
        </w:rPr>
        <w:lastRenderedPageBreak/>
        <w:t>El superintendente de construcción no realizo las notas de bitácora correspondientes a:</w:t>
      </w:r>
    </w:p>
    <w:p w14:paraId="47A23446" w14:textId="77777777" w:rsidR="00B35A78" w:rsidRPr="00B87BF8" w:rsidRDefault="00B35A78" w:rsidP="00DD697F">
      <w:pPr>
        <w:spacing w:after="0" w:line="240" w:lineRule="auto"/>
        <w:ind w:left="284" w:hanging="284"/>
        <w:jc w:val="both"/>
        <w:rPr>
          <w:rFonts w:ascii="Amelia Oblicua" w:hAnsi="Amelia Oblicua" w:cs="Arial"/>
          <w:iCs/>
        </w:rPr>
      </w:pPr>
      <w:r w:rsidRPr="00B87BF8">
        <w:rPr>
          <w:rFonts w:ascii="Amelia Oblicua" w:hAnsi="Amelia Oblicua" w:cs="Arial"/>
          <w:iCs/>
        </w:rPr>
        <w:t>a)</w:t>
      </w:r>
      <w:r w:rsidRPr="00B87BF8">
        <w:rPr>
          <w:rFonts w:ascii="Amelia Oblicua" w:hAnsi="Amelia Oblicua" w:cs="Arial"/>
          <w:iCs/>
        </w:rPr>
        <w:tab/>
        <w:t>La solicitud de aprobación de estimaciones.</w:t>
      </w:r>
    </w:p>
    <w:p w14:paraId="34BC4F80" w14:textId="77777777" w:rsidR="00B35A78" w:rsidRPr="00B87BF8" w:rsidRDefault="00B35A78" w:rsidP="00DD697F">
      <w:pPr>
        <w:spacing w:after="0" w:line="240" w:lineRule="auto"/>
        <w:ind w:left="284" w:hanging="284"/>
        <w:jc w:val="both"/>
        <w:rPr>
          <w:rFonts w:ascii="Amelia Oblicua" w:hAnsi="Amelia Oblicua" w:cs="Arial"/>
          <w:iCs/>
        </w:rPr>
      </w:pPr>
      <w:r w:rsidRPr="00B87BF8">
        <w:rPr>
          <w:rFonts w:ascii="Amelia Oblicua" w:hAnsi="Amelia Oblicua" w:cs="Arial"/>
          <w:iCs/>
        </w:rPr>
        <w:t>b)</w:t>
      </w:r>
      <w:r w:rsidRPr="00B87BF8">
        <w:rPr>
          <w:rFonts w:ascii="Amelia Oblicua" w:hAnsi="Amelia Oblicua" w:cs="Arial"/>
          <w:iCs/>
        </w:rPr>
        <w:tab/>
        <w:t>El aviso de terminación de los trabajos.</w:t>
      </w:r>
    </w:p>
    <w:p w14:paraId="3742B4D2" w14:textId="77777777" w:rsidR="00B35A78" w:rsidRPr="00B87BF8" w:rsidRDefault="00B35A78" w:rsidP="00B35A78">
      <w:pPr>
        <w:spacing w:after="0" w:line="240" w:lineRule="auto"/>
        <w:jc w:val="both"/>
        <w:rPr>
          <w:rFonts w:ascii="Amelia Oblicua" w:hAnsi="Amelia Oblicua" w:cs="Arial"/>
          <w:iCs/>
        </w:rPr>
      </w:pPr>
    </w:p>
    <w:p w14:paraId="151FB588" w14:textId="7B383B2C" w:rsidR="00B35A78" w:rsidRPr="00B87BF8" w:rsidRDefault="000A56D9" w:rsidP="00B35A78">
      <w:pPr>
        <w:spacing w:after="0" w:line="240" w:lineRule="auto"/>
        <w:jc w:val="both"/>
        <w:rPr>
          <w:rFonts w:ascii="Amelia Oblicua" w:hAnsi="Amelia Oblicua" w:cs="Arial"/>
          <w:iCs/>
          <w:color w:val="0070C0"/>
        </w:rPr>
      </w:pPr>
      <w:r w:rsidRPr="00B87BF8">
        <w:rPr>
          <w:rFonts w:ascii="Amelia Oblicua" w:hAnsi="Amelia Oblicua" w:cs="Arial"/>
          <w:b/>
          <w:iCs/>
          <w:color w:val="0070C0"/>
        </w:rPr>
        <w:t>Acción:</w:t>
      </w:r>
    </w:p>
    <w:p w14:paraId="6A9C9AA8" w14:textId="4B799706" w:rsidR="00B35A78" w:rsidRPr="00B87BF8" w:rsidRDefault="000A56D9" w:rsidP="00B35A78">
      <w:pPr>
        <w:spacing w:after="0" w:line="240" w:lineRule="auto"/>
        <w:jc w:val="both"/>
        <w:rPr>
          <w:rFonts w:ascii="Amelia Oblicua" w:hAnsi="Amelia Oblicua" w:cs="Arial"/>
          <w:iCs/>
          <w:color w:val="0070C0"/>
        </w:rPr>
      </w:pPr>
      <w:r w:rsidRPr="00B87BF8">
        <w:rPr>
          <w:rFonts w:ascii="Amelia Oblicua" w:hAnsi="Amelia Oblicua" w:cs="Arial"/>
          <w:b/>
          <w:iCs/>
          <w:color w:val="0070C0"/>
        </w:rPr>
        <w:t>Correctiva:</w:t>
      </w:r>
    </w:p>
    <w:p w14:paraId="14E610B3" w14:textId="77777777" w:rsidR="00B35A78" w:rsidRPr="00B87BF8" w:rsidRDefault="00B35A78" w:rsidP="00B35A78">
      <w:pPr>
        <w:spacing w:after="0" w:line="240" w:lineRule="auto"/>
        <w:jc w:val="both"/>
        <w:rPr>
          <w:rFonts w:ascii="Amelia Oblicua" w:hAnsi="Amelia Oblicua" w:cs="Arial"/>
          <w:iCs/>
          <w:color w:val="0070C0"/>
        </w:rPr>
      </w:pPr>
    </w:p>
    <w:p w14:paraId="591B6B8F" w14:textId="77777777" w:rsidR="00B35A78" w:rsidRPr="00B87BF8" w:rsidRDefault="00B35A78" w:rsidP="00B35A78">
      <w:pPr>
        <w:spacing w:after="0" w:line="240" w:lineRule="auto"/>
        <w:jc w:val="both"/>
        <w:rPr>
          <w:rFonts w:ascii="Amelia Oblicua" w:hAnsi="Amelia Oblicua" w:cs="Arial"/>
          <w:iCs/>
          <w:color w:val="0070C0"/>
        </w:rPr>
      </w:pPr>
      <w:r w:rsidRPr="00B87BF8">
        <w:rPr>
          <w:rFonts w:ascii="Amelia Oblicua" w:hAnsi="Amelia Oblicua" w:cs="Arial"/>
          <w:iCs/>
          <w:color w:val="0070C0"/>
        </w:rPr>
        <w:t xml:space="preserve">Esta dependencia manifiesta de que anexa nota de bitácora número 16 para solventar el inciso b) donde firma el superintendente el aviso de terminación de los trabajos. </w:t>
      </w:r>
    </w:p>
    <w:p w14:paraId="0BFA2033" w14:textId="77777777" w:rsidR="00B35A78" w:rsidRPr="00B87BF8" w:rsidRDefault="00B35A78" w:rsidP="00B35A78">
      <w:pPr>
        <w:spacing w:after="0" w:line="240" w:lineRule="auto"/>
        <w:jc w:val="both"/>
        <w:rPr>
          <w:rFonts w:ascii="Amelia Oblicua" w:hAnsi="Amelia Oblicua" w:cs="Arial"/>
          <w:iCs/>
          <w:color w:val="0070C0"/>
        </w:rPr>
      </w:pPr>
    </w:p>
    <w:p w14:paraId="15B1F070" w14:textId="77777777" w:rsidR="00B35A78" w:rsidRPr="00B87BF8" w:rsidRDefault="00B35A78" w:rsidP="00B35A78">
      <w:pPr>
        <w:spacing w:after="0" w:line="240" w:lineRule="auto"/>
        <w:jc w:val="both"/>
        <w:rPr>
          <w:rFonts w:ascii="Amelia Oblicua" w:hAnsi="Amelia Oblicua" w:cs="Arial"/>
          <w:iCs/>
          <w:color w:val="0070C0"/>
        </w:rPr>
      </w:pPr>
      <w:r w:rsidRPr="00B87BF8">
        <w:rPr>
          <w:rFonts w:ascii="Amelia Oblicua" w:hAnsi="Amelia Oblicua" w:cs="Arial"/>
          <w:iCs/>
          <w:color w:val="0070C0"/>
        </w:rPr>
        <w:t>Así mismo que de conformidad al inciso a) del residente se solicitara la capacitación a los residentes a efecto de evitar omisiones en el cumplimiento de sus obligaciones, y en respecto a los superintendentes se solicitar a dicho personal que realice las notas correspondientes.</w:t>
      </w:r>
    </w:p>
    <w:p w14:paraId="6661BD18" w14:textId="77777777" w:rsidR="00B35A78" w:rsidRPr="00B87BF8" w:rsidRDefault="00B35A78" w:rsidP="00B35A78">
      <w:pPr>
        <w:spacing w:after="0" w:line="240" w:lineRule="auto"/>
        <w:jc w:val="both"/>
        <w:rPr>
          <w:rFonts w:ascii="Amelia Oblicua" w:hAnsi="Amelia Oblicua" w:cs="Arial"/>
          <w:iCs/>
          <w:color w:val="0070C0"/>
        </w:rPr>
      </w:pPr>
    </w:p>
    <w:p w14:paraId="35F1372C" w14:textId="77777777" w:rsidR="005A3276" w:rsidRPr="00B87BF8" w:rsidRDefault="005A3276" w:rsidP="005A3276">
      <w:pPr>
        <w:spacing w:after="0" w:line="240" w:lineRule="auto"/>
        <w:jc w:val="both"/>
        <w:rPr>
          <w:rFonts w:ascii="Amelia Oblicua" w:hAnsi="Amelia Oblicua" w:cs="Arial"/>
          <w:b/>
          <w:bCs/>
          <w:iCs/>
          <w:color w:val="0070C0"/>
        </w:rPr>
      </w:pPr>
      <w:r w:rsidRPr="00B87BF8">
        <w:rPr>
          <w:rFonts w:ascii="Amelia Oblicua" w:hAnsi="Amelia Oblicua" w:cs="Arial"/>
          <w:b/>
          <w:bCs/>
          <w:iCs/>
          <w:color w:val="0070C0"/>
        </w:rPr>
        <w:t>Preventiva:</w:t>
      </w:r>
    </w:p>
    <w:p w14:paraId="01DE6855" w14:textId="77777777" w:rsidR="005A3276" w:rsidRPr="00B87BF8" w:rsidRDefault="005A3276" w:rsidP="005A3276">
      <w:pPr>
        <w:spacing w:after="0" w:line="240" w:lineRule="auto"/>
        <w:jc w:val="both"/>
        <w:rPr>
          <w:rFonts w:ascii="Amelia Oblicua" w:hAnsi="Amelia Oblicua" w:cs="Arial"/>
          <w:iCs/>
          <w:color w:val="0070C0"/>
        </w:rPr>
      </w:pPr>
    </w:p>
    <w:p w14:paraId="0BC989BC" w14:textId="05F17404" w:rsidR="00B35A78" w:rsidRPr="00B87BF8" w:rsidRDefault="00B31517" w:rsidP="00B35A78">
      <w:pPr>
        <w:spacing w:after="0" w:line="240" w:lineRule="auto"/>
        <w:jc w:val="both"/>
        <w:rPr>
          <w:rFonts w:ascii="Amelia Oblicua" w:hAnsi="Amelia Oblicua" w:cs="Arial"/>
          <w:color w:val="0070C0"/>
        </w:rPr>
      </w:pPr>
      <w:r w:rsidRPr="00B87BF8">
        <w:rPr>
          <w:rFonts w:ascii="Amelia Oblicua" w:hAnsi="Amelia Oblicua" w:cs="Arial"/>
          <w:color w:val="0070C0"/>
        </w:rPr>
        <w:t xml:space="preserve">En respuesta a la observación </w:t>
      </w:r>
      <w:r w:rsidRPr="00B87BF8">
        <w:rPr>
          <w:rFonts w:ascii="Amelia Oblicua" w:hAnsi="Amelia Oblicua" w:cs="Arial"/>
          <w:iCs/>
          <w:color w:val="0070C0"/>
        </w:rPr>
        <w:t>esta dependencia manifiesta que ha realizado acciones necesarias para dar capacitación al personal de la dependencia</w:t>
      </w:r>
      <w:r w:rsidRPr="00B87BF8">
        <w:rPr>
          <w:rFonts w:ascii="Amelia Oblicua" w:hAnsi="Amelia Oblicua" w:cs="Arial"/>
          <w:color w:val="0070C0"/>
        </w:rPr>
        <w:t xml:space="preserve">, por lo cual se hace entrega copia certificada </w:t>
      </w:r>
      <w:r w:rsidRPr="00B87BF8">
        <w:rPr>
          <w:rFonts w:ascii="Amelia Oblicua" w:hAnsi="Amelia Oblicua" w:cs="Arial"/>
          <w:iCs/>
          <w:color w:val="0070C0"/>
        </w:rPr>
        <w:t xml:space="preserve">capacitación en materia de bitácora por lo cual se anexa evidencia de que en fecha 04 de octubre de 2022 se impartió por personal de la Dirección de Obras Públicas un curso de, el cual fue en carácter de obligatorio; así mismo se anexa copia certificada </w:t>
      </w:r>
      <w:r w:rsidRPr="00B87BF8">
        <w:rPr>
          <w:rFonts w:ascii="Amelia Oblicua" w:hAnsi="Amelia Oblicua" w:cs="Arial"/>
          <w:color w:val="0070C0"/>
        </w:rPr>
        <w:t xml:space="preserve">de los oficios que emite la Cámara Mexicana de la Industria de la Construcción en el cual se confirma los Eventos de Capacitación en materia de </w:t>
      </w:r>
      <w:r w:rsidRPr="00B87BF8">
        <w:rPr>
          <w:rFonts w:ascii="Amelia Oblicua" w:hAnsi="Amelia Oblicua" w:cs="Arial"/>
          <w:b/>
          <w:color w:val="0070C0"/>
        </w:rPr>
        <w:t>“Administración de Obra”,</w:t>
      </w:r>
      <w:r w:rsidRPr="00B87BF8">
        <w:rPr>
          <w:rFonts w:ascii="Amelia Oblicua" w:hAnsi="Amelia Oblicua" w:cs="Arial"/>
          <w:color w:val="0070C0"/>
        </w:rPr>
        <w:t xml:space="preserve"> al cual asistirán los residentes de obra; así como al curso </w:t>
      </w:r>
      <w:r w:rsidRPr="00B87BF8">
        <w:rPr>
          <w:rFonts w:ascii="Amelia Oblicua" w:hAnsi="Amelia Oblicua" w:cs="Arial"/>
          <w:b/>
          <w:color w:val="0070C0"/>
        </w:rPr>
        <w:t>“Ley de Obra Pública del Estado de Chihuahua”,</w:t>
      </w:r>
      <w:r w:rsidRPr="00B87BF8">
        <w:rPr>
          <w:rFonts w:ascii="Amelia Oblicua" w:hAnsi="Amelia Oblicua" w:cs="Arial"/>
          <w:color w:val="0070C0"/>
        </w:rPr>
        <w:t xml:space="preserve"> al cual asistirá personal del Departamento de Licitaciones y Control de Obra y el Departamento Jurídico y Afectaciones, personal que laboran en la Dirección de Obras Públicas, esto a efecto de contar con el personal de estas áreas se encuentre capacitado para aplicar la normatividad aplicable y evitar responsabilidades administrativas.</w:t>
      </w:r>
    </w:p>
    <w:p w14:paraId="1AFC68B0" w14:textId="2A01824F" w:rsidR="00B31517" w:rsidRDefault="00B31517" w:rsidP="00B35A78">
      <w:pPr>
        <w:spacing w:after="0" w:line="240" w:lineRule="auto"/>
        <w:jc w:val="both"/>
        <w:rPr>
          <w:rFonts w:ascii="Amelia Oblicua" w:hAnsi="Amelia Oblicua" w:cs="Arial"/>
          <w:color w:val="0070C0"/>
        </w:rPr>
      </w:pPr>
    </w:p>
    <w:p w14:paraId="16F0E3DF" w14:textId="77777777" w:rsidR="003902F1" w:rsidRPr="00B87BF8" w:rsidRDefault="003902F1" w:rsidP="00B35A78">
      <w:pPr>
        <w:spacing w:after="0" w:line="240" w:lineRule="auto"/>
        <w:jc w:val="both"/>
        <w:rPr>
          <w:rFonts w:ascii="Amelia Oblicua" w:hAnsi="Amelia Oblicua" w:cs="Arial"/>
          <w:color w:val="0070C0"/>
        </w:rPr>
      </w:pPr>
    </w:p>
    <w:p w14:paraId="6AB96DC4" w14:textId="77777777" w:rsidR="00B31517" w:rsidRPr="00B87BF8" w:rsidRDefault="00B31517" w:rsidP="00B35A78">
      <w:pPr>
        <w:spacing w:after="0" w:line="240" w:lineRule="auto"/>
        <w:jc w:val="both"/>
        <w:rPr>
          <w:rFonts w:ascii="Amelia Oblicua" w:hAnsi="Amelia Oblicua" w:cs="Arial"/>
        </w:rPr>
      </w:pPr>
    </w:p>
    <w:p w14:paraId="4DB5A00D" w14:textId="77777777" w:rsidR="00B35A78" w:rsidRPr="003902F1" w:rsidRDefault="00B35A78" w:rsidP="003902F1">
      <w:pPr>
        <w:rPr>
          <w:rFonts w:ascii="Amelia Oblicua" w:hAnsi="Amelia Oblicua"/>
          <w:u w:val="single"/>
        </w:rPr>
      </w:pPr>
      <w:r w:rsidRPr="003902F1">
        <w:rPr>
          <w:rFonts w:ascii="Amelia Oblicua" w:hAnsi="Amelia Oblicua"/>
          <w:u w:val="single"/>
        </w:rPr>
        <w:t>Hallazgo 59</w:t>
      </w:r>
      <w:r w:rsidRPr="003902F1">
        <w:rPr>
          <w:rFonts w:ascii="Amelia Oblicua" w:hAnsi="Amelia Oblicua"/>
          <w:u w:val="single"/>
        </w:rPr>
        <w:tab/>
        <w:t>Falta de información en el sistema electrónico de contrataciones.</w:t>
      </w:r>
    </w:p>
    <w:p w14:paraId="0E9FC4F6" w14:textId="77777777" w:rsidR="003902F1" w:rsidRDefault="003902F1" w:rsidP="00B35A78">
      <w:pPr>
        <w:spacing w:after="0" w:line="240" w:lineRule="auto"/>
        <w:jc w:val="both"/>
        <w:rPr>
          <w:rFonts w:ascii="Amelia Oblicua" w:hAnsi="Amelia Oblicua" w:cs="Arial"/>
        </w:rPr>
      </w:pPr>
    </w:p>
    <w:p w14:paraId="4BC9F9C0" w14:textId="748EBCB2"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 xml:space="preserve">Se </w:t>
      </w:r>
      <w:r w:rsidR="003902F1" w:rsidRPr="00B87BF8">
        <w:rPr>
          <w:rFonts w:ascii="Amelia Oblicua" w:hAnsi="Amelia Oblicua" w:cs="Arial"/>
        </w:rPr>
        <w:t>realizó</w:t>
      </w:r>
      <w:r w:rsidRPr="00B87BF8">
        <w:rPr>
          <w:rFonts w:ascii="Amelia Oblicua" w:hAnsi="Amelia Oblicua" w:cs="Arial"/>
        </w:rPr>
        <w:t xml:space="preserve"> la revisión al portal digital del Sistema Electrónico de Contrataciones en donde se verifico que no contiene la información y/o documentación relativa a las actas de entrega recepción de las obras y finiquitos, siendo los anteriores documentos que deberá contener dicho portal según lo establecido en la ley de la materia.</w:t>
      </w:r>
    </w:p>
    <w:p w14:paraId="1E7F0B3A" w14:textId="77777777" w:rsidR="00B35A78" w:rsidRPr="00B87BF8" w:rsidRDefault="00B35A78" w:rsidP="00B35A78">
      <w:pPr>
        <w:spacing w:after="0" w:line="240" w:lineRule="auto"/>
        <w:jc w:val="both"/>
        <w:rPr>
          <w:rFonts w:ascii="Amelia Oblicua" w:hAnsi="Amelia Oblicua" w:cs="Arial"/>
        </w:rPr>
      </w:pPr>
    </w:p>
    <w:p w14:paraId="26F07135" w14:textId="77777777" w:rsidR="00B35A78" w:rsidRPr="00B87BF8" w:rsidRDefault="00B35A78" w:rsidP="00B35A78">
      <w:pPr>
        <w:spacing w:after="0" w:line="240" w:lineRule="auto"/>
        <w:jc w:val="both"/>
        <w:rPr>
          <w:rFonts w:ascii="Amelia Oblicua" w:hAnsi="Amelia Oblicua" w:cs="Arial"/>
        </w:rPr>
      </w:pPr>
    </w:p>
    <w:p w14:paraId="7A1B832E" w14:textId="56D4C0ED"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Preventiva:</w:t>
      </w:r>
    </w:p>
    <w:p w14:paraId="0C847360"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 xml:space="preserve">Vigilar que el sistema electrónico de contrataciones contenga, por lo menos, la información y documentos establecidos en el artículo 34 de la Ley de Obras Públicas y Servicios Relacionados con las Mismas del Estado de Chihuahua y implementar mecanismos de control con el objeto de que </w:t>
      </w:r>
      <w:r w:rsidRPr="00B87BF8">
        <w:rPr>
          <w:rFonts w:ascii="Amelia Oblicua" w:hAnsi="Amelia Oblicua" w:cs="Arial"/>
        </w:rPr>
        <w:lastRenderedPageBreak/>
        <w:t>los funcionarios públicos y la o el contratista actúen conforme a lo que las leyes, reglamentos y demás disposiciones jurídicas les atribuyen a su empleo, cargo o comisión, y generar los mecanismos internos que prevengan actos u omisiones que pudieran constituir responsabilidades administrativas.</w:t>
      </w:r>
    </w:p>
    <w:p w14:paraId="504AE07F" w14:textId="77777777" w:rsidR="00B35A78" w:rsidRPr="00B87BF8" w:rsidRDefault="00B35A78" w:rsidP="00B35A78">
      <w:pPr>
        <w:spacing w:after="0" w:line="240" w:lineRule="auto"/>
        <w:jc w:val="both"/>
        <w:rPr>
          <w:rFonts w:ascii="Amelia Oblicua" w:hAnsi="Amelia Oblicua" w:cs="Arial"/>
        </w:rPr>
      </w:pPr>
    </w:p>
    <w:p w14:paraId="1A7F7A4D" w14:textId="7F207921" w:rsidR="00CC3151" w:rsidRPr="00B87BF8" w:rsidRDefault="00CC3151" w:rsidP="00B35A78">
      <w:pPr>
        <w:spacing w:after="0" w:line="240" w:lineRule="auto"/>
        <w:jc w:val="both"/>
        <w:rPr>
          <w:rFonts w:ascii="Amelia Oblicua" w:hAnsi="Amelia Oblicua" w:cs="Arial"/>
          <w:iCs/>
        </w:rPr>
      </w:pPr>
    </w:p>
    <w:p w14:paraId="15B5B51B" w14:textId="77777777" w:rsidR="00EE5A53" w:rsidRPr="00B87BF8" w:rsidRDefault="00E345BD" w:rsidP="00EE5A53">
      <w:pPr>
        <w:spacing w:after="0" w:line="240" w:lineRule="auto"/>
        <w:jc w:val="both"/>
        <w:rPr>
          <w:rFonts w:ascii="Amelia Oblicua" w:hAnsi="Amelia Oblicua" w:cs="Arial"/>
          <w:b/>
          <w:color w:val="0070C0"/>
        </w:rPr>
      </w:pPr>
      <w:r w:rsidRPr="00B87BF8">
        <w:rPr>
          <w:rFonts w:ascii="Amelia Oblicua" w:hAnsi="Amelia Oblicua" w:cs="Arial"/>
          <w:b/>
          <w:color w:val="0070C0"/>
        </w:rPr>
        <w:t xml:space="preserve">Acción </w:t>
      </w:r>
    </w:p>
    <w:p w14:paraId="3B5D5FED" w14:textId="2D28FBC8" w:rsidR="00B35A78" w:rsidRPr="00B87BF8" w:rsidRDefault="00EE5A53" w:rsidP="00EE5A53">
      <w:pPr>
        <w:spacing w:after="0" w:line="240" w:lineRule="auto"/>
        <w:jc w:val="both"/>
        <w:rPr>
          <w:rFonts w:ascii="Amelia Oblicua" w:hAnsi="Amelia Oblicua" w:cs="Arial"/>
          <w:color w:val="0070C0"/>
        </w:rPr>
      </w:pPr>
      <w:r w:rsidRPr="00B87BF8">
        <w:rPr>
          <w:rFonts w:ascii="Amelia Oblicua" w:hAnsi="Amelia Oblicua" w:cs="Arial"/>
          <w:b/>
          <w:color w:val="0070C0"/>
        </w:rPr>
        <w:t>P</w:t>
      </w:r>
      <w:r w:rsidR="00E345BD" w:rsidRPr="00B87BF8">
        <w:rPr>
          <w:rFonts w:ascii="Amelia Oblicua" w:hAnsi="Amelia Oblicua" w:cs="Arial"/>
          <w:b/>
          <w:color w:val="0070C0"/>
        </w:rPr>
        <w:t>reventiva</w:t>
      </w:r>
      <w:r w:rsidR="007777EF" w:rsidRPr="00B87BF8">
        <w:rPr>
          <w:rFonts w:ascii="Amelia Oblicua" w:hAnsi="Amelia Oblicua" w:cs="Arial"/>
          <w:b/>
          <w:color w:val="0070C0"/>
        </w:rPr>
        <w:t>:</w:t>
      </w:r>
      <w:r w:rsidR="007777EF" w:rsidRPr="00B87BF8">
        <w:rPr>
          <w:rFonts w:ascii="Amelia Oblicua" w:hAnsi="Amelia Oblicua" w:cs="Arial"/>
          <w:color w:val="0070C0"/>
        </w:rPr>
        <w:t xml:space="preserve"> </w:t>
      </w:r>
    </w:p>
    <w:p w14:paraId="1EB68CF1" w14:textId="77777777" w:rsidR="00EE5A53" w:rsidRPr="00B87BF8" w:rsidRDefault="00EE5A53" w:rsidP="00EE5A53">
      <w:pPr>
        <w:spacing w:after="0" w:line="240" w:lineRule="auto"/>
        <w:jc w:val="both"/>
        <w:rPr>
          <w:rFonts w:ascii="Amelia Oblicua" w:hAnsi="Amelia Oblicua" w:cs="Arial"/>
        </w:rPr>
      </w:pPr>
    </w:p>
    <w:p w14:paraId="0A9BAFC8" w14:textId="5AC83CD3" w:rsidR="00EE5A53" w:rsidRPr="00B87BF8" w:rsidRDefault="007F189A" w:rsidP="00EE5A53">
      <w:pPr>
        <w:spacing w:after="0" w:line="240" w:lineRule="auto"/>
        <w:jc w:val="both"/>
        <w:rPr>
          <w:rFonts w:ascii="Amelia Oblicua" w:hAnsi="Amelia Oblicua" w:cs="Arial"/>
          <w:iCs/>
          <w:color w:val="0070C0"/>
        </w:rPr>
      </w:pPr>
      <w:r w:rsidRPr="00B87BF8">
        <w:rPr>
          <w:rFonts w:ascii="Amelia Oblicua" w:hAnsi="Amelia Oblicua" w:cs="Arial"/>
          <w:iCs/>
          <w:color w:val="0070C0"/>
        </w:rPr>
        <w:t xml:space="preserve">En respuesta a la observación se hace entrega de la evidencia de </w:t>
      </w:r>
      <w:r w:rsidR="007776B3" w:rsidRPr="00B87BF8">
        <w:rPr>
          <w:rFonts w:ascii="Amelia Oblicua" w:hAnsi="Amelia Oblicua" w:cs="Arial"/>
          <w:iCs/>
          <w:color w:val="0070C0"/>
        </w:rPr>
        <w:t xml:space="preserve">todos </w:t>
      </w:r>
      <w:r w:rsidRPr="00B87BF8">
        <w:rPr>
          <w:rFonts w:ascii="Amelia Oblicua" w:hAnsi="Amelia Oblicua" w:cs="Arial"/>
          <w:iCs/>
          <w:color w:val="0070C0"/>
        </w:rPr>
        <w:t>los contratos que ya están debidamente captu</w:t>
      </w:r>
      <w:r w:rsidR="00B857EC" w:rsidRPr="00B87BF8">
        <w:rPr>
          <w:rFonts w:ascii="Amelia Oblicua" w:hAnsi="Amelia Oblicua" w:cs="Arial"/>
          <w:iCs/>
          <w:color w:val="0070C0"/>
        </w:rPr>
        <w:t>r</w:t>
      </w:r>
      <w:r w:rsidRPr="00B87BF8">
        <w:rPr>
          <w:rFonts w:ascii="Amelia Oblicua" w:hAnsi="Amelia Oblicua" w:cs="Arial"/>
          <w:iCs/>
          <w:color w:val="0070C0"/>
        </w:rPr>
        <w:t>ados</w:t>
      </w:r>
      <w:r w:rsidR="007776B3" w:rsidRPr="00B87BF8">
        <w:rPr>
          <w:rFonts w:ascii="Amelia Oblicua" w:hAnsi="Amelia Oblicua" w:cs="Arial"/>
          <w:iCs/>
          <w:color w:val="0070C0"/>
        </w:rPr>
        <w:t xml:space="preserve"> en el Sistema Electrónico de Contrataciones.</w:t>
      </w:r>
    </w:p>
    <w:p w14:paraId="61B203B1" w14:textId="514AF70C" w:rsidR="007F189A" w:rsidRPr="00B87BF8" w:rsidRDefault="007F189A" w:rsidP="00EE5A53">
      <w:pPr>
        <w:spacing w:after="0" w:line="240" w:lineRule="auto"/>
        <w:jc w:val="both"/>
        <w:rPr>
          <w:rFonts w:ascii="Amelia Oblicua" w:hAnsi="Amelia Oblicua" w:cs="Arial"/>
          <w:iCs/>
          <w:color w:val="0070C0"/>
        </w:rPr>
      </w:pPr>
    </w:p>
    <w:p w14:paraId="11B34401" w14:textId="4ED24C82" w:rsidR="00EE5A53" w:rsidRPr="00B87BF8" w:rsidRDefault="00EE5A53" w:rsidP="00EE5A53">
      <w:pPr>
        <w:spacing w:after="0" w:line="240" w:lineRule="auto"/>
        <w:jc w:val="both"/>
        <w:rPr>
          <w:rFonts w:ascii="Amelia Oblicua" w:hAnsi="Amelia Oblicua" w:cs="Arial"/>
          <w:iCs/>
          <w:color w:val="0070C0"/>
        </w:rPr>
      </w:pPr>
      <w:r w:rsidRPr="00B87BF8">
        <w:rPr>
          <w:rFonts w:ascii="Amelia Oblicua" w:hAnsi="Amelia Oblicua" w:cs="Arial"/>
          <w:iCs/>
          <w:color w:val="0070C0"/>
        </w:rPr>
        <w:t>Así mismo se manifiesta que esta dependencia ya ha realizado la solicitud de contratación de más personal para cubrir en tiempo y forma con esta obligación, por lo cual se anexa copia del alta del personal encargado para esta función, así mismo se anexa evidencia de encontrarse al corriente en dicha captura</w:t>
      </w:r>
      <w:r w:rsidR="009A62EE" w:rsidRPr="00B87BF8">
        <w:rPr>
          <w:rFonts w:ascii="Amelia Oblicua" w:hAnsi="Amelia Oblicua" w:cs="Arial"/>
          <w:iCs/>
          <w:color w:val="0070C0"/>
        </w:rPr>
        <w:t>, la cual estará a cargo de Mariana Edith Venzor Rivera</w:t>
      </w:r>
      <w:r w:rsidR="007776B3" w:rsidRPr="00B87BF8">
        <w:rPr>
          <w:rFonts w:ascii="Amelia Oblicua" w:hAnsi="Amelia Oblicua" w:cs="Arial"/>
          <w:iCs/>
          <w:color w:val="0070C0"/>
        </w:rPr>
        <w:t>.</w:t>
      </w:r>
    </w:p>
    <w:p w14:paraId="2544A49F" w14:textId="77777777" w:rsidR="00EE5A53" w:rsidRPr="00B87BF8" w:rsidRDefault="00EE5A53" w:rsidP="00EE5A53">
      <w:pPr>
        <w:spacing w:after="0" w:line="240" w:lineRule="auto"/>
        <w:jc w:val="both"/>
        <w:rPr>
          <w:rFonts w:ascii="Amelia Oblicua" w:hAnsi="Amelia Oblicua" w:cs="Arial"/>
        </w:rPr>
      </w:pPr>
    </w:p>
    <w:p w14:paraId="6525534A" w14:textId="165C0CAC" w:rsidR="00B35A78" w:rsidRPr="00B87BF8" w:rsidRDefault="00B35A78" w:rsidP="00B35A78">
      <w:pPr>
        <w:spacing w:after="0" w:line="240" w:lineRule="auto"/>
        <w:jc w:val="both"/>
        <w:rPr>
          <w:rFonts w:ascii="Amelia Oblicua" w:hAnsi="Amelia Oblicua" w:cs="Arial"/>
        </w:rPr>
      </w:pPr>
    </w:p>
    <w:p w14:paraId="645EE565" w14:textId="77777777" w:rsidR="007777EF" w:rsidRPr="00B87BF8" w:rsidRDefault="007777EF" w:rsidP="00B35A78">
      <w:pPr>
        <w:spacing w:after="0" w:line="240" w:lineRule="auto"/>
        <w:jc w:val="both"/>
        <w:rPr>
          <w:rFonts w:ascii="Amelia Oblicua" w:hAnsi="Amelia Oblicua" w:cs="Arial"/>
        </w:rPr>
      </w:pPr>
    </w:p>
    <w:p w14:paraId="63F934F1" w14:textId="57929940" w:rsidR="00B35A78" w:rsidRPr="00B87BF8" w:rsidRDefault="00D821AE" w:rsidP="003902F1">
      <w:pPr>
        <w:pStyle w:val="Ttulo2"/>
        <w:jc w:val="center"/>
        <w:rPr>
          <w:rFonts w:ascii="Amelia Oblicua" w:hAnsi="Amelia Oblicua"/>
          <w:szCs w:val="22"/>
        </w:rPr>
      </w:pPr>
      <w:r w:rsidRPr="003902F1">
        <w:rPr>
          <w:rFonts w:ascii="Amelia Oblicua" w:hAnsi="Amelia Oblicua"/>
          <w:szCs w:val="22"/>
          <w:highlight w:val="lightGray"/>
        </w:rPr>
        <w:t xml:space="preserve">X. </w:t>
      </w:r>
      <w:r w:rsidR="00B35A78" w:rsidRPr="003902F1">
        <w:rPr>
          <w:rFonts w:ascii="Amelia Oblicua" w:hAnsi="Amelia Oblicua"/>
          <w:szCs w:val="22"/>
          <w:highlight w:val="lightGray"/>
        </w:rPr>
        <w:t>SUMINISTRO Y APLICACIÓN DE MEZCLA ASFÁLTICA PARA MANTENIMIENTO PREVENTIVO (BACHEO) EN CALLES Y AVENIDAS DE LA ZONA 2 Y 3 DE LA CIUDAD</w:t>
      </w:r>
    </w:p>
    <w:p w14:paraId="6A70F371" w14:textId="22E9E2D7" w:rsidR="00B35A78" w:rsidRDefault="00B35A78" w:rsidP="00B35A78">
      <w:pPr>
        <w:spacing w:after="0" w:line="240" w:lineRule="auto"/>
        <w:jc w:val="both"/>
        <w:rPr>
          <w:rFonts w:ascii="Amelia Oblicua" w:hAnsi="Amelia Oblicua" w:cs="Arial"/>
        </w:rPr>
      </w:pPr>
    </w:p>
    <w:p w14:paraId="01B0146C" w14:textId="7D6C7232" w:rsidR="003902F1" w:rsidRDefault="003902F1" w:rsidP="00B35A78">
      <w:pPr>
        <w:spacing w:after="0" w:line="240" w:lineRule="auto"/>
        <w:jc w:val="both"/>
        <w:rPr>
          <w:rFonts w:ascii="Amelia Oblicua" w:hAnsi="Amelia Oblicua" w:cs="Arial"/>
        </w:rPr>
      </w:pPr>
    </w:p>
    <w:p w14:paraId="4465EE36" w14:textId="77777777" w:rsidR="003D1883" w:rsidRDefault="003D1883" w:rsidP="00B35A78">
      <w:pPr>
        <w:spacing w:after="0" w:line="240" w:lineRule="auto"/>
        <w:jc w:val="both"/>
        <w:rPr>
          <w:rFonts w:ascii="Amelia Oblicua" w:hAnsi="Amelia Oblicua" w:cs="Arial"/>
        </w:rPr>
      </w:pPr>
    </w:p>
    <w:p w14:paraId="0A38137D" w14:textId="77777777" w:rsidR="00B35A78" w:rsidRPr="003902F1" w:rsidRDefault="00B35A78" w:rsidP="003902F1">
      <w:pPr>
        <w:rPr>
          <w:rFonts w:ascii="Amelia Oblicua" w:hAnsi="Amelia Oblicua"/>
          <w:u w:val="single"/>
        </w:rPr>
      </w:pPr>
      <w:r w:rsidRPr="003902F1">
        <w:rPr>
          <w:rFonts w:ascii="Amelia Oblicua" w:hAnsi="Amelia Oblicua"/>
          <w:u w:val="single"/>
        </w:rPr>
        <w:t>Hallazgo 60</w:t>
      </w:r>
      <w:r w:rsidRPr="003902F1">
        <w:rPr>
          <w:rFonts w:ascii="Amelia Oblicua" w:hAnsi="Amelia Oblicua"/>
          <w:u w:val="single"/>
        </w:rPr>
        <w:tab/>
        <w:t>Deficiencias en la autorización en materia ambiental previo al inicio de los trabajos.</w:t>
      </w:r>
    </w:p>
    <w:p w14:paraId="11CCDA86" w14:textId="77777777" w:rsidR="003902F1" w:rsidRDefault="003902F1" w:rsidP="00B35A78">
      <w:pPr>
        <w:spacing w:after="0" w:line="240" w:lineRule="auto"/>
        <w:jc w:val="both"/>
        <w:rPr>
          <w:rFonts w:ascii="Amelia Oblicua" w:hAnsi="Amelia Oblicua" w:cs="Arial"/>
        </w:rPr>
      </w:pPr>
    </w:p>
    <w:p w14:paraId="2450694B" w14:textId="0F3C27BB"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Se observó que no se contó con la autorización previo al inicio de los trabajos en materia de impacto ambiental emitida por la Secretaría de Desarrollo Urbano y Ecología del Poder Ejecutivo del Estado con fecha del 25 de febrero de 2022 en atención al oficio D/643/202 del 17 de febrero del 2022 y presentado en la Dirección de ecología el 21 de febrero de 2022, siendo el inicio de los trabajos el 18 de febrero de 2022.</w:t>
      </w:r>
    </w:p>
    <w:p w14:paraId="3BE435A4" w14:textId="77777777" w:rsidR="00B35A78" w:rsidRPr="00B87BF8" w:rsidRDefault="00B35A78" w:rsidP="00B35A78">
      <w:pPr>
        <w:spacing w:after="0" w:line="240" w:lineRule="auto"/>
        <w:jc w:val="both"/>
        <w:rPr>
          <w:rFonts w:ascii="Amelia Oblicua" w:hAnsi="Amelia Oblicua" w:cs="Arial"/>
        </w:rPr>
      </w:pPr>
    </w:p>
    <w:p w14:paraId="3CEAB4C9"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Lo anterior derivado de la solicitud de información mediante oficios números OIC-ACE-425/2022 del 17 de junio de 2022 y el oficio de respuesta número D/2812/2022 del 23 de junio de 2022 en los cual se proporciona la opinión técnica de la Secretaría de Desarrollo Urbano y Ecología del Poder Ejecutivo del Estado.</w:t>
      </w:r>
    </w:p>
    <w:p w14:paraId="1326658E" w14:textId="77777777" w:rsidR="00B35A78" w:rsidRPr="00B87BF8" w:rsidRDefault="00B35A78" w:rsidP="00B35A78">
      <w:pPr>
        <w:spacing w:after="0" w:line="240" w:lineRule="auto"/>
        <w:jc w:val="both"/>
        <w:rPr>
          <w:rFonts w:ascii="Amelia Oblicua" w:hAnsi="Amelia Oblicua" w:cs="Arial"/>
        </w:rPr>
      </w:pPr>
    </w:p>
    <w:p w14:paraId="4312A698"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 xml:space="preserve">El no contar con la autorización en materia de impacto ambiental, previo al inicio de los trabajos emitida la Secretaría de Desarrollo Urbano y Ecología del Poder Ejecutivo del Estado la autoridad con atribuciones en la materia contrapone lo establecido en la Ley de Equilibrio Ecológico y Protección al Ambiente del Estado de Chihuahua que establece que quienes realicen obras o </w:t>
      </w:r>
      <w:r w:rsidRPr="00B87BF8">
        <w:rPr>
          <w:rFonts w:ascii="Amelia Oblicua" w:hAnsi="Amelia Oblicua" w:cs="Arial"/>
        </w:rPr>
        <w:lastRenderedPageBreak/>
        <w:t>actividades públicas o privadas, que puedan causar desequilibrios ecológicos o rebasar los límites y condiciones señalados en las disposiciones aplicables, deberán solicitar a la Secretaría, previo al inicio de estas, la autorización en materia de impacto ambiental, o en su caso los Municipios, previo convenio suscrito con el Gobierno del Estado, a través de la Secretaría, podrán asumir las facultades de evaluar el impacto ambiental, en el ámbito de su jurisdicción territorial, de las obras o actividades establecidas en los listados anexos a dicho convenio, mismo que deberá ser publicado en el Periódico Oficial del Estado, y en relación al artículo 8 fracción IX de la Ley de Equilibrio Ecológico y Protección al Ambiente del Estado de Chihuahua de la cual se desprende que el otorgamiento de las autorizaciones para el uso del suelo y de las licencias de construcción u operación, dependiendo del resultado satisfactorio de la evaluación de impacto ambiental, en el caso de proyectos de obras, acciones y servicios que se mencionan en la Ley de Equilibrio Ecológico y Protección al Ambiente del Estado de Chihuahua y en Incumplimiento lo establecido en el Convenio de concertación en materia de Impacto Ambiental que se celebró el 17 de abril de 2019 entre el Gobierno del Estado de Chihuahua por conducto de la Secretaría de Desarrollo Urbano y Ecología con el Municipio de Chihuahua y publicado el 15 de agosto de 2020 en el Periódico Oficial del Estado, toda vez que la obra en mención no es competencia del Municipio según el listado de obras y actividades establecidas en la Cláusula PRIMERA.</w:t>
      </w:r>
    </w:p>
    <w:p w14:paraId="3D8DDCED" w14:textId="77777777" w:rsidR="00B35A78" w:rsidRPr="00B87BF8" w:rsidRDefault="00B35A78" w:rsidP="00B35A78">
      <w:pPr>
        <w:spacing w:after="0" w:line="240" w:lineRule="auto"/>
        <w:jc w:val="both"/>
        <w:rPr>
          <w:rFonts w:ascii="Amelia Oblicua" w:hAnsi="Amelia Oblicua" w:cs="Arial"/>
        </w:rPr>
      </w:pPr>
    </w:p>
    <w:p w14:paraId="0661436C" w14:textId="470715BC"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 xml:space="preserve">Así mismo se observó que el Ente para la obra en mención no se presentaron las facturas que acrediten la compra del material pétreo en las que aparezcan los metros cúbicos adquiridos de bancos de materiales autorizados en materia de Impacto Ambiental a nivel estatal y/o federal, y las autorizaciones vigentes de los proveedores, las cuales fueron solicitadas por la Secretaría de Desarrollo Urbano y Ecología del Poder Ejecutivo del Estado en la opinión técnica emitida mediante oficio DOEIA.IA.604/2022 del 25 de febrero de 2022. Lo anterior se determinó de la solicitud de información realizada por el Órgano Interno de Control OIC-ACE-445/2022 del 11 de julio de 2022 en el cual se le solicito a la </w:t>
      </w:r>
      <w:r w:rsidR="00B07466" w:rsidRPr="00B87BF8">
        <w:rPr>
          <w:rFonts w:ascii="Amelia Oblicua" w:hAnsi="Amelia Oblicua" w:cs="Arial"/>
        </w:rPr>
        <w:t xml:space="preserve">Dirección de Obras Publicas </w:t>
      </w:r>
      <w:r w:rsidRPr="00B87BF8">
        <w:rPr>
          <w:rFonts w:ascii="Amelia Oblicua" w:hAnsi="Amelia Oblicua" w:cs="Arial"/>
        </w:rPr>
        <w:t>la copia de las facturas que acrediten la compra del material pétreo en las que aparezcan los metros cúbicos adquiridos de bancos de materiales autorizados en materia de Impacto Ambiental a nivel estatal y/o federal y las autorizaciones vigentes de los proveedores y del cual se recibió respuesta en oficio número D/3142/2022 del 13 de julio de 2022 en el cual manifestó no proporcionar y cito: “Tramite en proceso. En espera de la contestación por parte del contratista”.</w:t>
      </w:r>
    </w:p>
    <w:p w14:paraId="5C64391C" w14:textId="77777777" w:rsidR="00B35A78" w:rsidRPr="00B87BF8" w:rsidRDefault="00B35A78" w:rsidP="00B35A78">
      <w:pPr>
        <w:spacing w:after="0" w:line="240" w:lineRule="auto"/>
        <w:jc w:val="both"/>
        <w:rPr>
          <w:rFonts w:ascii="Amelia Oblicua" w:hAnsi="Amelia Oblicua" w:cs="Arial"/>
        </w:rPr>
      </w:pPr>
    </w:p>
    <w:p w14:paraId="0BEFCDD4"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Incumplimiento en la obligación del Ente Público de considerar los efectos sobre el medio ambiente, desde la óptica de la sustentabilidad y la sostenibilidad, que pueda causar la ejecución de las obras públicas con sustento en la evaluación de impacto ambiental prevista por la Ley de Equilibrio Ecológico y Protección al Ambiente del Estado de Chihuahua, contraviniendo además en las funciones que le corresponden a la residencia de obra de vigilar, previo al inicio de los trabajos se consideren los efectos sobre el medio ambiente, desde la óptica de la sustentabilidad y la sostenibilidad, que pueda causar la ejecución de las obras públicas con sustento en la evaluación de impacto ambiental prevista por la Ley de Equilibrio Ecológico y Protección al Ambiente del Estado de Chihuahua.</w:t>
      </w:r>
    </w:p>
    <w:p w14:paraId="09B7EBA7" w14:textId="77777777" w:rsidR="00B35A78" w:rsidRPr="00B87BF8" w:rsidRDefault="00B35A78" w:rsidP="00B35A78">
      <w:pPr>
        <w:spacing w:after="0" w:line="240" w:lineRule="auto"/>
        <w:jc w:val="both"/>
        <w:rPr>
          <w:rFonts w:ascii="Amelia Oblicua" w:hAnsi="Amelia Oblicua" w:cs="Arial"/>
        </w:rPr>
      </w:pPr>
    </w:p>
    <w:p w14:paraId="4B6B69A7" w14:textId="3787E5FF"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Acción:</w:t>
      </w:r>
    </w:p>
    <w:p w14:paraId="72C115D7" w14:textId="77777777" w:rsidR="00B35A78" w:rsidRPr="00B87BF8" w:rsidRDefault="00B35A78" w:rsidP="00B35A78">
      <w:pPr>
        <w:spacing w:after="0" w:line="240" w:lineRule="auto"/>
        <w:jc w:val="both"/>
        <w:rPr>
          <w:rFonts w:ascii="Amelia Oblicua" w:hAnsi="Amelia Oblicua" w:cs="Arial"/>
        </w:rPr>
      </w:pPr>
    </w:p>
    <w:p w14:paraId="746FC1B4" w14:textId="6250193D"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Correctiva:</w:t>
      </w:r>
    </w:p>
    <w:p w14:paraId="7E67061B"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Que el ente presente la documentación y argumentos que considere conveniente para para aclarar el hallazgo y/o proponer acciones inmediatas de solución a los hechos observados con fundamento en los artículos 3 fracciones I y II 30 fracción I de los Lineamientos que Regulan los Procesos de Auditorías, Verificación, Visitas y/o Inspecciones del Órgano Interno de Control del Municipio de Chihuahua.</w:t>
      </w:r>
    </w:p>
    <w:p w14:paraId="5162336B" w14:textId="77777777" w:rsidR="00B35A78" w:rsidRPr="00B87BF8" w:rsidRDefault="00B35A78" w:rsidP="00B35A78">
      <w:pPr>
        <w:spacing w:after="0" w:line="240" w:lineRule="auto"/>
        <w:jc w:val="both"/>
        <w:rPr>
          <w:rFonts w:ascii="Amelia Oblicua" w:hAnsi="Amelia Oblicua" w:cs="Arial"/>
        </w:rPr>
      </w:pPr>
    </w:p>
    <w:p w14:paraId="3F5B6238" w14:textId="2C306E7D"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Preventiva:</w:t>
      </w:r>
    </w:p>
    <w:p w14:paraId="2FD3C9B9"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Solicitar las facturas que acrediten la compra del material pétreo en las que aparezcan los metros cúbicos adquiridos de bancos de materiales autorizados en materia de Impacto Ambiental a nivel estatal y/o federal, y las autorizaciones vigentes de los proveedores y gestionar las autorizaciones en materia ambiental con los entes facultados previo al inicio de los trabajos, así como implementar los mecanismos internos que prevengan actos u omisiones que pudieran constituir responsabilidades administrativas, con fundamento en los artículos 3 fracciones I y III, 30 fracción II de los Lineamientos que Regulan los Procesos de Auditorías, Verificación, Visitas y/o Inspecciones del Órgano Interno de Control del Municipio de Chihuahua.</w:t>
      </w:r>
    </w:p>
    <w:p w14:paraId="6AEE8DB4" w14:textId="77777777" w:rsidR="00B35A78" w:rsidRPr="00B87BF8" w:rsidRDefault="00B35A78" w:rsidP="00B35A78">
      <w:pPr>
        <w:spacing w:after="0" w:line="240" w:lineRule="auto"/>
        <w:jc w:val="both"/>
        <w:rPr>
          <w:rFonts w:ascii="Amelia Oblicua" w:hAnsi="Amelia Oblicua" w:cs="Arial"/>
        </w:rPr>
      </w:pPr>
    </w:p>
    <w:p w14:paraId="72F906D6" w14:textId="77777777" w:rsidR="0040074C" w:rsidRPr="003D1883" w:rsidRDefault="0040074C" w:rsidP="0040074C">
      <w:pPr>
        <w:spacing w:after="0" w:line="240" w:lineRule="auto"/>
        <w:jc w:val="both"/>
        <w:rPr>
          <w:rFonts w:ascii="Amelia Oblicua" w:hAnsi="Amelia Oblicua" w:cs="Arial"/>
          <w:i/>
          <w:iCs/>
          <w:color w:val="0070C0"/>
        </w:rPr>
      </w:pPr>
      <w:r w:rsidRPr="003D1883">
        <w:rPr>
          <w:rFonts w:ascii="Amelia Oblicua" w:hAnsi="Amelia Oblicua" w:cs="Arial"/>
          <w:b/>
          <w:i/>
          <w:iCs/>
          <w:color w:val="0070C0"/>
        </w:rPr>
        <w:t>Acción:</w:t>
      </w:r>
    </w:p>
    <w:p w14:paraId="449C9224" w14:textId="77777777" w:rsidR="0040074C" w:rsidRPr="003D1883" w:rsidRDefault="0040074C" w:rsidP="0040074C">
      <w:pPr>
        <w:spacing w:after="0" w:line="240" w:lineRule="auto"/>
        <w:jc w:val="both"/>
        <w:rPr>
          <w:rFonts w:ascii="Amelia Oblicua" w:hAnsi="Amelia Oblicua" w:cs="Arial"/>
          <w:i/>
          <w:iCs/>
          <w:color w:val="0070C0"/>
        </w:rPr>
      </w:pPr>
      <w:r w:rsidRPr="003D1883">
        <w:rPr>
          <w:rFonts w:ascii="Amelia Oblicua" w:hAnsi="Amelia Oblicua" w:cs="Arial"/>
          <w:b/>
          <w:i/>
          <w:iCs/>
          <w:color w:val="0070C0"/>
        </w:rPr>
        <w:t>Correctiva:</w:t>
      </w:r>
    </w:p>
    <w:p w14:paraId="459F440C" w14:textId="77777777" w:rsidR="0040074C" w:rsidRPr="003D1883" w:rsidRDefault="0040074C" w:rsidP="0040074C">
      <w:pPr>
        <w:spacing w:after="0" w:line="240" w:lineRule="auto"/>
        <w:jc w:val="both"/>
        <w:rPr>
          <w:rFonts w:ascii="Amelia Oblicua" w:hAnsi="Amelia Oblicua" w:cs="Arial"/>
          <w:i/>
          <w:iCs/>
          <w:color w:val="0070C0"/>
        </w:rPr>
      </w:pPr>
    </w:p>
    <w:p w14:paraId="172E697F" w14:textId="437DBC17" w:rsidR="0040074C" w:rsidRPr="003D1883" w:rsidRDefault="00E61243" w:rsidP="0040074C">
      <w:pPr>
        <w:spacing w:after="0" w:line="240" w:lineRule="auto"/>
        <w:jc w:val="both"/>
        <w:rPr>
          <w:rFonts w:ascii="Amelia Oblicua" w:hAnsi="Amelia Oblicua" w:cs="Arial"/>
          <w:b/>
          <w:bCs/>
          <w:i/>
          <w:iCs/>
          <w:color w:val="0070C0"/>
          <w:u w:val="single"/>
        </w:rPr>
      </w:pPr>
      <w:r w:rsidRPr="003D1883">
        <w:rPr>
          <w:rFonts w:ascii="Amelia Oblicua" w:hAnsi="Amelia Oblicua" w:cs="Arial"/>
          <w:b/>
          <w:bCs/>
          <w:i/>
          <w:iCs/>
          <w:color w:val="0070C0"/>
        </w:rPr>
        <w:t xml:space="preserve">En respuesta a la observación </w:t>
      </w:r>
      <w:r w:rsidR="0040074C" w:rsidRPr="003D1883">
        <w:rPr>
          <w:rFonts w:ascii="Amelia Oblicua" w:hAnsi="Amelia Oblicua" w:cs="Arial"/>
          <w:b/>
          <w:bCs/>
          <w:i/>
          <w:iCs/>
          <w:color w:val="0070C0"/>
        </w:rPr>
        <w:t xml:space="preserve">esta dependencia </w:t>
      </w:r>
      <w:r w:rsidRPr="003D1883">
        <w:rPr>
          <w:rFonts w:ascii="Amelia Oblicua" w:hAnsi="Amelia Oblicua" w:cs="Arial"/>
          <w:b/>
          <w:bCs/>
          <w:i/>
          <w:iCs/>
          <w:color w:val="0070C0"/>
        </w:rPr>
        <w:t>manifiesta</w:t>
      </w:r>
      <w:r w:rsidR="0040074C" w:rsidRPr="003D1883">
        <w:rPr>
          <w:rFonts w:ascii="Amelia Oblicua" w:hAnsi="Amelia Oblicua" w:cs="Arial"/>
          <w:b/>
          <w:bCs/>
          <w:i/>
          <w:iCs/>
          <w:color w:val="0070C0"/>
        </w:rPr>
        <w:t xml:space="preserve"> ya que es una obra ya impactada y las acciones a ejecutar no implican incremento alguno en el nivel de impacto o riesgo ambiental, en virtud de su ubicación, dimensiones, características o alcances, tales como conservación, reparación y mantenimiento, o modificación en la superficie del terreno no ha sufrido modificación alguna, ya que solo se va a rehabilitar la misma carpeta, y </w:t>
      </w:r>
      <w:r w:rsidR="0040074C" w:rsidRPr="003D1883">
        <w:rPr>
          <w:rFonts w:ascii="Amelia Oblicua" w:hAnsi="Amelia Oblicua" w:cs="Arial"/>
          <w:b/>
          <w:bCs/>
          <w:i/>
          <w:iCs/>
          <w:color w:val="0070C0"/>
          <w:u w:val="single"/>
        </w:rPr>
        <w:t>no es</w:t>
      </w:r>
      <w:r w:rsidR="0040074C" w:rsidRPr="003D1883">
        <w:rPr>
          <w:rFonts w:ascii="Amelia Oblicua" w:hAnsi="Amelia Oblicua" w:cs="Arial"/>
          <w:b/>
          <w:bCs/>
          <w:i/>
          <w:iCs/>
          <w:color w:val="0070C0"/>
        </w:rPr>
        <w:t xml:space="preserve"> </w:t>
      </w:r>
      <w:r w:rsidR="0040074C" w:rsidRPr="003D1883">
        <w:rPr>
          <w:rFonts w:ascii="Amelia Oblicua" w:hAnsi="Amelia Oblicua" w:cs="Arial"/>
          <w:b/>
          <w:bCs/>
          <w:i/>
          <w:iCs/>
          <w:color w:val="0070C0"/>
          <w:u w:val="single"/>
        </w:rPr>
        <w:t>necesario una autorización</w:t>
      </w:r>
      <w:r w:rsidR="0040074C" w:rsidRPr="003D1883">
        <w:rPr>
          <w:rFonts w:ascii="Amelia Oblicua" w:hAnsi="Amelia Oblicua" w:cs="Arial"/>
          <w:b/>
          <w:bCs/>
          <w:i/>
          <w:iCs/>
          <w:color w:val="0070C0"/>
        </w:rPr>
        <w:t xml:space="preserve"> tal como lo determina el ente facultado para realizar esta opinión técnica que es la Secretaría de Desarrollo Urbano y Ecología del Poder Ejecutivo del Estado, tal como se soporta en oficio </w:t>
      </w:r>
      <w:r w:rsidR="0040074C" w:rsidRPr="003D1883">
        <w:rPr>
          <w:rFonts w:ascii="Amelia Oblicua" w:hAnsi="Amelia Oblicua" w:cs="Arial"/>
          <w:i/>
          <w:iCs/>
          <w:color w:val="0070C0"/>
          <w:u w:val="single"/>
        </w:rPr>
        <w:t>DOEIA.IA.604/2022 del 25 de febrero de 2022, en la cual su opinión técnica emitida determina que no requiere la presentación de un Estudio de Impacto Ambiental respalda la fundamentación antes detallada, de igual forma se sustenta con el oficio SEPA 242/2022 de fecha 28 de febrero del presente que emite la Dirección de Desarrollo Urbano y Ecología del Municipio de Chihuahua donde se soporta el mismo criterio que no requiere someterse a la evaluación en materia de impacto ambiental, ya que estas son los entes con facultades para emitir la opinión correspondiente, por lo cual no aplica este requisito para la ejecución de los trabajos objeto del presente hallazgo.</w:t>
      </w:r>
    </w:p>
    <w:p w14:paraId="6A91E302" w14:textId="77777777" w:rsidR="0040074C" w:rsidRPr="003D1883" w:rsidRDefault="0040074C" w:rsidP="0040074C">
      <w:pPr>
        <w:spacing w:after="0" w:line="240" w:lineRule="auto"/>
        <w:jc w:val="both"/>
        <w:rPr>
          <w:rFonts w:ascii="Amelia Oblicua" w:hAnsi="Amelia Oblicua" w:cs="Arial"/>
          <w:i/>
          <w:iCs/>
          <w:color w:val="0070C0"/>
        </w:rPr>
      </w:pPr>
    </w:p>
    <w:p w14:paraId="79BEB491" w14:textId="5558EC0E" w:rsidR="0040074C" w:rsidRPr="003D1883" w:rsidRDefault="0040074C" w:rsidP="0040074C">
      <w:pPr>
        <w:spacing w:after="0" w:line="240" w:lineRule="auto"/>
        <w:jc w:val="both"/>
        <w:rPr>
          <w:rFonts w:ascii="Amelia Oblicua" w:hAnsi="Amelia Oblicua" w:cs="Arial"/>
          <w:i/>
          <w:iCs/>
          <w:color w:val="0070C0"/>
        </w:rPr>
      </w:pPr>
      <w:r w:rsidRPr="003D1883">
        <w:rPr>
          <w:rFonts w:ascii="Amelia Oblicua" w:hAnsi="Amelia Oblicua" w:cs="Arial"/>
          <w:i/>
          <w:iCs/>
          <w:color w:val="0070C0"/>
        </w:rPr>
        <w:t xml:space="preserve">Por lo que respecta a las facturas que acrediten la compra del material pétreo en las que aparezcan los metros cúbicos adquiridos de bancos de materiales autorizados en materia de Impacto Ambiental a nivel estatal y/o federal y las autorizaciones vigentes de los proveedores, </w:t>
      </w:r>
      <w:r w:rsidR="00E61243" w:rsidRPr="003D1883">
        <w:rPr>
          <w:rFonts w:ascii="Amelia Oblicua" w:hAnsi="Amelia Oblicua" w:cs="Arial"/>
          <w:i/>
          <w:iCs/>
          <w:color w:val="0070C0"/>
        </w:rPr>
        <w:t>las cuales se anexan a la presente para acreditar que esta dependencia solicitó dichas facturas.</w:t>
      </w:r>
    </w:p>
    <w:p w14:paraId="24220DA6" w14:textId="0B4A4EBA" w:rsidR="0040074C" w:rsidRPr="003D1883" w:rsidRDefault="00435B2E" w:rsidP="0040074C">
      <w:pPr>
        <w:spacing w:after="0" w:line="240" w:lineRule="auto"/>
        <w:jc w:val="both"/>
        <w:rPr>
          <w:rFonts w:ascii="Amelia Oblicua" w:hAnsi="Amelia Oblicua" w:cs="Arial"/>
          <w:i/>
          <w:iCs/>
          <w:color w:val="0070C0"/>
        </w:rPr>
      </w:pPr>
      <w:r w:rsidRPr="003D1883">
        <w:rPr>
          <w:rFonts w:ascii="Amelia Oblicua" w:hAnsi="Amelia Oblicua" w:cs="Arial"/>
          <w:i/>
          <w:iCs/>
          <w:color w:val="0070C0"/>
        </w:rPr>
        <w:tab/>
      </w:r>
    </w:p>
    <w:p w14:paraId="49724D3B" w14:textId="77777777" w:rsidR="0040074C" w:rsidRPr="003D1883" w:rsidRDefault="0040074C" w:rsidP="0040074C">
      <w:pPr>
        <w:spacing w:after="0" w:line="240" w:lineRule="auto"/>
        <w:jc w:val="both"/>
        <w:rPr>
          <w:rFonts w:ascii="Amelia Oblicua" w:hAnsi="Amelia Oblicua" w:cs="Arial"/>
          <w:i/>
          <w:iCs/>
          <w:color w:val="0070C0"/>
        </w:rPr>
      </w:pPr>
      <w:r w:rsidRPr="003D1883">
        <w:rPr>
          <w:rFonts w:ascii="Amelia Oblicua" w:hAnsi="Amelia Oblicua" w:cs="Arial"/>
          <w:i/>
          <w:iCs/>
          <w:color w:val="0070C0"/>
        </w:rPr>
        <w:t xml:space="preserve">Cabe destacar que el Gobierno Municipal tiene gran preocupación por la clara deficiencia de la infraestructura vial de la ciudad que pone en riesgo de daños a las personas y sus bienes, derivado a </w:t>
      </w:r>
      <w:r w:rsidRPr="003D1883">
        <w:rPr>
          <w:rFonts w:ascii="Amelia Oblicua" w:hAnsi="Amelia Oblicua" w:cs="Arial"/>
          <w:i/>
          <w:iCs/>
          <w:color w:val="0070C0"/>
        </w:rPr>
        <w:lastRenderedPageBreak/>
        <w:t>las condiciones físicas de las calles y avenidas de la ciudad como antecedentes ya que son obras que son solo modificaciones a las obras ya ejecutadas con anterioridad, por lo cual NO PROCEDE LA AUTORIZACIÓN EN MATERIA DE IMPACTO AMBIENTAL, de conformidad con los artículos 6 del Reglamento de la Ley General del Equilibrio Ecológico y la Protección al Ambiente en Materia de Evaluación del Impacto Ambiental que a la letra dicen:</w:t>
      </w:r>
    </w:p>
    <w:p w14:paraId="4109A58D" w14:textId="77777777" w:rsidR="0040074C" w:rsidRPr="003D1883" w:rsidRDefault="0040074C" w:rsidP="0040074C">
      <w:pPr>
        <w:spacing w:after="0" w:line="240" w:lineRule="auto"/>
        <w:jc w:val="both"/>
        <w:rPr>
          <w:rFonts w:ascii="Amelia Oblicua" w:hAnsi="Amelia Oblicua" w:cs="Arial"/>
          <w:i/>
          <w:iCs/>
          <w:color w:val="0070C0"/>
        </w:rPr>
      </w:pPr>
    </w:p>
    <w:p w14:paraId="2A20F940" w14:textId="77777777" w:rsidR="0040074C" w:rsidRPr="003D1883" w:rsidRDefault="0040074C" w:rsidP="0040074C">
      <w:pPr>
        <w:spacing w:after="0" w:line="240" w:lineRule="auto"/>
        <w:jc w:val="both"/>
        <w:rPr>
          <w:rFonts w:ascii="Amelia Oblicua" w:hAnsi="Amelia Oblicua" w:cs="Arial"/>
          <w:i/>
          <w:iCs/>
          <w:color w:val="0070C0"/>
        </w:rPr>
      </w:pPr>
      <w:r w:rsidRPr="003D1883">
        <w:rPr>
          <w:rFonts w:ascii="Amelia Oblicua" w:hAnsi="Amelia Oblicua" w:cs="Arial"/>
          <w:i/>
          <w:iCs/>
          <w:color w:val="0070C0"/>
        </w:rPr>
        <w:t xml:space="preserve">“Artículo 6o.- Las ampliaciones, modificaciones, sustituciones de infraestructura, rehabilitación y el mantenimiento de instalaciones relacionado con las obras y actividades señaladas en el artículo anterior, así como con las que se encuentren en operación, </w:t>
      </w:r>
      <w:r w:rsidRPr="003D1883">
        <w:rPr>
          <w:rFonts w:ascii="Amelia Oblicua" w:hAnsi="Amelia Oblicua" w:cs="Arial"/>
          <w:b/>
          <w:bCs/>
          <w:i/>
          <w:iCs/>
          <w:color w:val="0070C0"/>
        </w:rPr>
        <w:t>no requerirán de la autorización en materia de impacto ambiental</w:t>
      </w:r>
      <w:r w:rsidRPr="003D1883">
        <w:rPr>
          <w:rFonts w:ascii="Amelia Oblicua" w:hAnsi="Amelia Oblicua" w:cs="Arial"/>
          <w:i/>
          <w:iCs/>
          <w:color w:val="0070C0"/>
        </w:rPr>
        <w:t xml:space="preserve"> siempre y cuando cumplan con todos los requisitos siguientes: </w:t>
      </w:r>
    </w:p>
    <w:p w14:paraId="4E06DCB9" w14:textId="77777777" w:rsidR="0040074C" w:rsidRPr="003D1883" w:rsidRDefault="0040074C" w:rsidP="0040074C">
      <w:pPr>
        <w:spacing w:after="0" w:line="240" w:lineRule="auto"/>
        <w:jc w:val="both"/>
        <w:rPr>
          <w:rFonts w:ascii="Amelia Oblicua" w:hAnsi="Amelia Oblicua" w:cs="Arial"/>
          <w:i/>
          <w:iCs/>
          <w:color w:val="0070C0"/>
        </w:rPr>
      </w:pPr>
    </w:p>
    <w:p w14:paraId="784E8231" w14:textId="77777777" w:rsidR="0040074C" w:rsidRPr="003D1883" w:rsidRDefault="0040074C" w:rsidP="0040074C">
      <w:pPr>
        <w:spacing w:after="0" w:line="240" w:lineRule="auto"/>
        <w:jc w:val="both"/>
        <w:rPr>
          <w:rFonts w:ascii="Amelia Oblicua" w:hAnsi="Amelia Oblicua" w:cs="Arial"/>
          <w:i/>
          <w:iCs/>
          <w:color w:val="0070C0"/>
        </w:rPr>
      </w:pPr>
      <w:r w:rsidRPr="003D1883">
        <w:rPr>
          <w:rFonts w:ascii="Amelia Oblicua" w:hAnsi="Amelia Oblicua" w:cs="Arial"/>
          <w:i/>
          <w:iCs/>
          <w:color w:val="0070C0"/>
        </w:rPr>
        <w:t>IV.</w:t>
      </w:r>
      <w:r w:rsidRPr="003D1883">
        <w:rPr>
          <w:rFonts w:ascii="Amelia Oblicua" w:hAnsi="Amelia Oblicua" w:cs="Arial"/>
          <w:i/>
          <w:iCs/>
          <w:color w:val="0070C0"/>
        </w:rPr>
        <w:tab/>
        <w:t xml:space="preserve">Las obras y actividades cuenten previamente con la autorización respectiva o cuando no hubieren requerido de ésta; </w:t>
      </w:r>
    </w:p>
    <w:p w14:paraId="76E57B99" w14:textId="77777777" w:rsidR="0040074C" w:rsidRPr="003D1883" w:rsidRDefault="0040074C" w:rsidP="0040074C">
      <w:pPr>
        <w:spacing w:after="0" w:line="240" w:lineRule="auto"/>
        <w:jc w:val="both"/>
        <w:rPr>
          <w:rFonts w:ascii="Amelia Oblicua" w:hAnsi="Amelia Oblicua" w:cs="Arial"/>
          <w:i/>
          <w:iCs/>
          <w:color w:val="0070C0"/>
        </w:rPr>
      </w:pPr>
      <w:r w:rsidRPr="003D1883">
        <w:rPr>
          <w:rFonts w:ascii="Amelia Oblicua" w:hAnsi="Amelia Oblicua" w:cs="Arial"/>
          <w:i/>
          <w:iCs/>
          <w:color w:val="0070C0"/>
        </w:rPr>
        <w:t>V.</w:t>
      </w:r>
      <w:r w:rsidRPr="003D1883">
        <w:rPr>
          <w:rFonts w:ascii="Amelia Oblicua" w:hAnsi="Amelia Oblicua" w:cs="Arial"/>
          <w:i/>
          <w:iCs/>
          <w:color w:val="0070C0"/>
        </w:rPr>
        <w:tab/>
        <w:t xml:space="preserve">Las acciones por realizar no tengan relación alguna con el proceso de producción que generó dicha autorización, y </w:t>
      </w:r>
    </w:p>
    <w:p w14:paraId="5CC388B4" w14:textId="77777777" w:rsidR="0040074C" w:rsidRPr="003D1883" w:rsidRDefault="0040074C" w:rsidP="0040074C">
      <w:pPr>
        <w:spacing w:after="0" w:line="240" w:lineRule="auto"/>
        <w:jc w:val="both"/>
        <w:rPr>
          <w:rFonts w:ascii="Amelia Oblicua" w:hAnsi="Amelia Oblicua" w:cs="Arial"/>
          <w:i/>
          <w:iCs/>
          <w:color w:val="0070C0"/>
        </w:rPr>
      </w:pPr>
      <w:r w:rsidRPr="003D1883">
        <w:rPr>
          <w:rFonts w:ascii="Amelia Oblicua" w:hAnsi="Amelia Oblicua" w:cs="Arial"/>
          <w:i/>
          <w:iCs/>
          <w:color w:val="0070C0"/>
        </w:rPr>
        <w:t>VI.</w:t>
      </w:r>
      <w:r w:rsidRPr="003D1883">
        <w:rPr>
          <w:rFonts w:ascii="Amelia Oblicua" w:hAnsi="Amelia Oblicua" w:cs="Arial"/>
          <w:i/>
          <w:iCs/>
          <w:color w:val="0070C0"/>
        </w:rPr>
        <w:tab/>
        <w:t>Dichas acciones no impliquen incremento alguno en el nivel de impacto o riesgo ambiental, en virtud de su ubicación, dimensiones, características o alcances, tales como conservación, reparación y mantenimiento de bienes inmuebles; construcción, instalación y demolición de bienes inmuebles en áreas urbanas, o modificación de bienes inmuebles cuando se pretenda llevar a cabo en la superficie del terreno ocupada por la construcción o instalación de que se trate.</w:t>
      </w:r>
    </w:p>
    <w:p w14:paraId="54603F6D" w14:textId="77777777" w:rsidR="0040074C" w:rsidRPr="003D1883" w:rsidRDefault="0040074C" w:rsidP="0040074C">
      <w:pPr>
        <w:spacing w:after="0" w:line="240" w:lineRule="auto"/>
        <w:jc w:val="both"/>
        <w:rPr>
          <w:rFonts w:ascii="Amelia Oblicua" w:hAnsi="Amelia Oblicua" w:cs="Arial"/>
          <w:i/>
          <w:iCs/>
          <w:color w:val="0070C0"/>
        </w:rPr>
      </w:pPr>
    </w:p>
    <w:p w14:paraId="0B6E10DE" w14:textId="77777777" w:rsidR="0040074C" w:rsidRPr="003D1883" w:rsidRDefault="0040074C" w:rsidP="0040074C">
      <w:pPr>
        <w:spacing w:after="0" w:line="240" w:lineRule="auto"/>
        <w:jc w:val="both"/>
        <w:rPr>
          <w:rFonts w:ascii="Amelia Oblicua" w:hAnsi="Amelia Oblicua" w:cs="Arial"/>
          <w:i/>
          <w:iCs/>
          <w:color w:val="0070C0"/>
        </w:rPr>
      </w:pPr>
      <w:r w:rsidRPr="003D1883">
        <w:rPr>
          <w:rFonts w:ascii="Amelia Oblicua" w:hAnsi="Amelia Oblicua" w:cs="Arial"/>
          <w:i/>
          <w:iCs/>
          <w:color w:val="0070C0"/>
        </w:rPr>
        <w:t xml:space="preserve">En estos casos, los interesados deberán dar aviso a la Secretaría previamente a la realización de dichas acciones. </w:t>
      </w:r>
    </w:p>
    <w:p w14:paraId="1889C714" w14:textId="77777777" w:rsidR="0040074C" w:rsidRPr="003D1883" w:rsidRDefault="0040074C" w:rsidP="0040074C">
      <w:pPr>
        <w:spacing w:after="0" w:line="240" w:lineRule="auto"/>
        <w:jc w:val="both"/>
        <w:rPr>
          <w:rFonts w:ascii="Amelia Oblicua" w:hAnsi="Amelia Oblicua" w:cs="Arial"/>
          <w:i/>
          <w:iCs/>
          <w:color w:val="0070C0"/>
        </w:rPr>
      </w:pPr>
    </w:p>
    <w:p w14:paraId="78A7071B" w14:textId="77777777" w:rsidR="0040074C" w:rsidRPr="003D1883" w:rsidRDefault="0040074C" w:rsidP="0040074C">
      <w:pPr>
        <w:spacing w:after="0" w:line="240" w:lineRule="auto"/>
        <w:jc w:val="both"/>
        <w:rPr>
          <w:rFonts w:ascii="Amelia Oblicua" w:hAnsi="Amelia Oblicua" w:cs="Arial"/>
          <w:i/>
          <w:iCs/>
          <w:color w:val="0070C0"/>
        </w:rPr>
      </w:pPr>
      <w:r w:rsidRPr="003D1883">
        <w:rPr>
          <w:rFonts w:ascii="Amelia Oblicua" w:hAnsi="Amelia Oblicua" w:cs="Arial"/>
          <w:i/>
          <w:iCs/>
          <w:color w:val="0070C0"/>
        </w:rPr>
        <w:t>Las ampliaciones, modificaciones, sustitución de infraestructura, rehabilitación y el mantenimiento de instalaciones relacionadas con las obras y actividades señaladas en el artículo 5o., así como con las que se encuentren en operación y que sean distintas a las que se refiere el primer párrafo de este artículo, podrán ser exentadas de la presentación de la manifestación de impacto ambiental cuando se demuestre que su ejecución no causará desequilibrios ecológicos ni rebasará los límites y condiciones establecidos en las disposiciones jurídicas relativas a la protección al ambiente y a la preservación y restauración de los ecosistemas.</w:t>
      </w:r>
    </w:p>
    <w:p w14:paraId="3AC88388" w14:textId="77777777" w:rsidR="0040074C" w:rsidRPr="003D1883" w:rsidRDefault="0040074C" w:rsidP="0040074C">
      <w:pPr>
        <w:spacing w:after="0" w:line="240" w:lineRule="auto"/>
        <w:jc w:val="both"/>
        <w:rPr>
          <w:rFonts w:ascii="Amelia Oblicua" w:hAnsi="Amelia Oblicua" w:cs="Arial"/>
          <w:i/>
          <w:iCs/>
          <w:color w:val="0070C0"/>
        </w:rPr>
      </w:pPr>
    </w:p>
    <w:p w14:paraId="396AC176" w14:textId="77777777" w:rsidR="0040074C" w:rsidRPr="003D1883" w:rsidRDefault="0040074C" w:rsidP="0040074C">
      <w:pPr>
        <w:spacing w:after="0" w:line="240" w:lineRule="auto"/>
        <w:jc w:val="both"/>
        <w:rPr>
          <w:rFonts w:ascii="Amelia Oblicua" w:hAnsi="Amelia Oblicua" w:cs="Arial"/>
          <w:i/>
          <w:iCs/>
          <w:color w:val="0070C0"/>
        </w:rPr>
      </w:pPr>
      <w:r w:rsidRPr="003D1883">
        <w:rPr>
          <w:rFonts w:ascii="Amelia Oblicua" w:hAnsi="Amelia Oblicua" w:cs="Arial"/>
          <w:i/>
          <w:iCs/>
          <w:color w:val="0070C0"/>
        </w:rPr>
        <w:t xml:space="preserve">Para efectos del párrafo anterior, los promoventes deberán dar aviso a la Secretaría de las acciones que pretendan realizar para que ésta, dentro del plazo de diez días, determine si es necesaria la presentación de una manifestación de impacto ambiental, o si las acciones no requieren ser evaluadas y, por lo tanto, pueden realizarse sin contar con autorización. </w:t>
      </w:r>
    </w:p>
    <w:p w14:paraId="4F8CA987" w14:textId="77777777" w:rsidR="0040074C" w:rsidRPr="003D1883" w:rsidRDefault="0040074C" w:rsidP="0040074C">
      <w:pPr>
        <w:spacing w:after="0" w:line="240" w:lineRule="auto"/>
        <w:jc w:val="both"/>
        <w:rPr>
          <w:rFonts w:ascii="Amelia Oblicua" w:hAnsi="Amelia Oblicua" w:cs="Arial"/>
          <w:i/>
          <w:iCs/>
          <w:color w:val="0070C0"/>
        </w:rPr>
      </w:pPr>
    </w:p>
    <w:p w14:paraId="62507BD4" w14:textId="77777777" w:rsidR="0040074C" w:rsidRPr="003D1883" w:rsidRDefault="0040074C" w:rsidP="0040074C">
      <w:pPr>
        <w:spacing w:after="0" w:line="240" w:lineRule="auto"/>
        <w:jc w:val="both"/>
        <w:rPr>
          <w:rFonts w:ascii="Amelia Oblicua" w:hAnsi="Amelia Oblicua" w:cs="Arial"/>
          <w:i/>
          <w:iCs/>
          <w:color w:val="0070C0"/>
        </w:rPr>
      </w:pPr>
      <w:r w:rsidRPr="003D1883">
        <w:rPr>
          <w:rFonts w:ascii="Amelia Oblicua" w:hAnsi="Amelia Oblicua" w:cs="Arial"/>
          <w:i/>
          <w:iCs/>
          <w:color w:val="0070C0"/>
        </w:rPr>
        <w:t xml:space="preserve">Como antecedente, </w:t>
      </w:r>
      <w:r w:rsidRPr="003D1883">
        <w:rPr>
          <w:rFonts w:ascii="Amelia Oblicua" w:hAnsi="Amelia Oblicua" w:cs="Arial"/>
          <w:b/>
          <w:bCs/>
          <w:i/>
          <w:iCs/>
          <w:color w:val="0070C0"/>
        </w:rPr>
        <w:t>no es una obra nueva</w:t>
      </w:r>
      <w:r w:rsidRPr="003D1883">
        <w:rPr>
          <w:rFonts w:ascii="Amelia Oblicua" w:hAnsi="Amelia Oblicua" w:cs="Arial"/>
          <w:i/>
          <w:iCs/>
          <w:color w:val="0070C0"/>
        </w:rPr>
        <w:t xml:space="preserve">, es solo la intervención en </w:t>
      </w:r>
      <w:r w:rsidRPr="003D1883">
        <w:rPr>
          <w:rFonts w:ascii="Amelia Oblicua" w:hAnsi="Amelia Oblicua" w:cs="Arial"/>
          <w:b/>
          <w:bCs/>
          <w:i/>
          <w:iCs/>
          <w:color w:val="0070C0"/>
        </w:rPr>
        <w:t>Mantenimiento y Rehabilitación y en su caso Mejoramiento a la infraestructura vial de una obra ya impactada</w:t>
      </w:r>
      <w:r w:rsidRPr="003D1883">
        <w:rPr>
          <w:rFonts w:ascii="Amelia Oblicua" w:hAnsi="Amelia Oblicua" w:cs="Arial"/>
          <w:i/>
          <w:iCs/>
          <w:color w:val="0070C0"/>
        </w:rPr>
        <w:t>.</w:t>
      </w:r>
    </w:p>
    <w:p w14:paraId="44AB6169" w14:textId="77777777" w:rsidR="0040074C" w:rsidRPr="003D1883" w:rsidRDefault="0040074C" w:rsidP="0040074C">
      <w:pPr>
        <w:spacing w:after="0" w:line="240" w:lineRule="auto"/>
        <w:jc w:val="both"/>
        <w:rPr>
          <w:rFonts w:ascii="Amelia Oblicua" w:hAnsi="Amelia Oblicua" w:cs="Arial"/>
          <w:i/>
          <w:iCs/>
          <w:color w:val="0070C0"/>
        </w:rPr>
      </w:pPr>
    </w:p>
    <w:p w14:paraId="7DC4DA79" w14:textId="77777777" w:rsidR="0040074C" w:rsidRPr="003D1883" w:rsidRDefault="0040074C" w:rsidP="0040074C">
      <w:pPr>
        <w:spacing w:after="0" w:line="240" w:lineRule="auto"/>
        <w:jc w:val="both"/>
        <w:rPr>
          <w:rFonts w:ascii="Amelia Oblicua" w:hAnsi="Amelia Oblicua" w:cs="Arial"/>
          <w:i/>
          <w:iCs/>
          <w:color w:val="0070C0"/>
        </w:rPr>
      </w:pPr>
      <w:r w:rsidRPr="003D1883">
        <w:rPr>
          <w:rFonts w:ascii="Amelia Oblicua" w:hAnsi="Amelia Oblicua" w:cs="Arial"/>
          <w:i/>
          <w:iCs/>
          <w:color w:val="0070C0"/>
        </w:rPr>
        <w:t xml:space="preserve">Lo anterior, ya que no es una obra nueva, se puede inferir que al haber una obra previa, debió de contar con el Impacto Ambiental correspondiente, por lo cual la ejecución de los trabajos por esta Dirección respecto al mantenimiento, rehabilitación y mejoramiento de la obra ya existente sin hacer cambios al </w:t>
      </w:r>
      <w:r w:rsidRPr="003D1883">
        <w:rPr>
          <w:rFonts w:ascii="Amelia Oblicua" w:hAnsi="Amelia Oblicua" w:cs="Arial"/>
          <w:i/>
          <w:iCs/>
          <w:color w:val="0070C0"/>
        </w:rPr>
        <w:lastRenderedPageBreak/>
        <w:t xml:space="preserve">proyecto original, por lo cual son acciones que </w:t>
      </w:r>
      <w:r w:rsidRPr="003D1883">
        <w:rPr>
          <w:rFonts w:ascii="Amelia Oblicua" w:hAnsi="Amelia Oblicua" w:cs="Arial"/>
          <w:b/>
          <w:bCs/>
          <w:i/>
          <w:iCs/>
          <w:color w:val="0070C0"/>
        </w:rPr>
        <w:t>NO</w:t>
      </w:r>
      <w:r w:rsidRPr="003D1883">
        <w:rPr>
          <w:rFonts w:ascii="Amelia Oblicua" w:hAnsi="Amelia Oblicua" w:cs="Arial"/>
          <w:i/>
          <w:iCs/>
          <w:color w:val="0070C0"/>
        </w:rPr>
        <w:t xml:space="preserve"> causan desequilibrios ecológicos o rebasan los límites y condiciones señalados en las disposiciones aplicables, por lo cual no aplica el artículo 41 de la Ley  de Equilibrio Ecológico y Protección al Ambiente del Estado de Chihuahua, cumpliendo así los principios establecidos en el artículo 25 la mencionada ley  que establece que los Municipios deberán cumplir con los principios para la formulación y conducción de la política ambiental, respecto a que las autoridades y los particulares deben asumir la responsabilidad de la preservación y restauración del equilibrio ecológico y la protección al ambiente; así como realizar obras o actividades que afecten o puedan afectar el ambiente; el control y la prevención de la contaminación ambiental, el adecuado aprovechamiento de los elementos naturales y el mejoramiento del entorno natural de los asentamientos humanos, son elementos fundamentales para elevar la calidad de la vida de la población; entre otras, y derivado a que si se hubiera dejado de atender igual hubiera podido generar incidentes viales que causaran daño a los bienes de los ciudadanos, así como daños materiales al municipio de Chihuahua el cual debe de responder por los daños en calles y vialidades de la ciudad.                                                                                                                                                                              </w:t>
      </w:r>
    </w:p>
    <w:p w14:paraId="03FE524A" w14:textId="77777777" w:rsidR="0040074C" w:rsidRPr="003D1883" w:rsidRDefault="0040074C" w:rsidP="0040074C">
      <w:pPr>
        <w:spacing w:after="0" w:line="240" w:lineRule="auto"/>
        <w:jc w:val="both"/>
        <w:rPr>
          <w:rFonts w:ascii="Amelia Oblicua" w:hAnsi="Amelia Oblicua" w:cs="Arial"/>
          <w:i/>
          <w:iCs/>
          <w:color w:val="0070C0"/>
        </w:rPr>
      </w:pPr>
    </w:p>
    <w:p w14:paraId="4EA79DF3" w14:textId="77777777" w:rsidR="0040074C" w:rsidRPr="003D1883" w:rsidRDefault="0040074C" w:rsidP="0040074C">
      <w:pPr>
        <w:spacing w:after="0" w:line="240" w:lineRule="auto"/>
        <w:jc w:val="both"/>
        <w:rPr>
          <w:rFonts w:ascii="Amelia Oblicua" w:hAnsi="Amelia Oblicua" w:cs="Arial"/>
          <w:i/>
          <w:iCs/>
          <w:color w:val="0070C0"/>
        </w:rPr>
      </w:pPr>
    </w:p>
    <w:p w14:paraId="0F634E8B" w14:textId="77777777" w:rsidR="0040074C" w:rsidRPr="003D1883" w:rsidRDefault="0040074C" w:rsidP="0040074C">
      <w:pPr>
        <w:spacing w:after="0" w:line="240" w:lineRule="auto"/>
        <w:jc w:val="both"/>
        <w:rPr>
          <w:rFonts w:ascii="Amelia Oblicua" w:hAnsi="Amelia Oblicua" w:cs="Arial"/>
          <w:i/>
          <w:iCs/>
          <w:color w:val="0070C0"/>
        </w:rPr>
      </w:pPr>
      <w:r w:rsidRPr="003D1883">
        <w:rPr>
          <w:rFonts w:ascii="Amelia Oblicua" w:hAnsi="Amelia Oblicua" w:cs="Arial"/>
          <w:b/>
          <w:i/>
          <w:iCs/>
          <w:color w:val="0070C0"/>
        </w:rPr>
        <w:t>Preventiva:</w:t>
      </w:r>
    </w:p>
    <w:p w14:paraId="6FC8E71C" w14:textId="77777777" w:rsidR="0040074C" w:rsidRPr="003D1883" w:rsidRDefault="0040074C" w:rsidP="0040074C">
      <w:pPr>
        <w:spacing w:after="0" w:line="240" w:lineRule="auto"/>
        <w:jc w:val="both"/>
        <w:rPr>
          <w:rFonts w:ascii="Amelia Oblicua" w:hAnsi="Amelia Oblicua" w:cs="Arial"/>
          <w:i/>
          <w:iCs/>
          <w:color w:val="0070C0"/>
        </w:rPr>
      </w:pPr>
    </w:p>
    <w:p w14:paraId="09571B5B" w14:textId="77777777" w:rsidR="0040074C" w:rsidRPr="003D1883" w:rsidRDefault="0040074C" w:rsidP="0040074C">
      <w:pPr>
        <w:spacing w:after="0" w:line="240" w:lineRule="auto"/>
        <w:jc w:val="both"/>
        <w:rPr>
          <w:rFonts w:ascii="Amelia Oblicua" w:hAnsi="Amelia Oblicua" w:cs="Arial"/>
          <w:i/>
          <w:iCs/>
          <w:color w:val="0070C0"/>
        </w:rPr>
      </w:pPr>
      <w:r w:rsidRPr="003D1883">
        <w:rPr>
          <w:rFonts w:ascii="Amelia Oblicua" w:hAnsi="Amelia Oblicua" w:cs="Arial"/>
          <w:i/>
          <w:iCs/>
          <w:color w:val="0070C0"/>
        </w:rPr>
        <w:t>La Dirección ha implementado la creación de nuevo módulo en el Sistema Helios en el cual se podrá subsanar las deficiencias en materia de autorización en materia de permiso de construcción e impactos ambientales y/o avisos y en caso informes o reporte a las dependencias correspondientes, por lo que esta Dirección manifiesta que se hace entrega de copia certificada de los oficios D-3985/2022 en donde se solicita por parte de la esta dirección las modificaciones en el Sistema Helios, así como oficios de fechas 20 de septiembre y 11 de noviembre en el cual el contratista E-SAPCO SOFTWARE, S.A. DE C.V., hace entrega de las actualizaciones al Programa Helios, así mismo video certificado donde se acredita que las actualizaciones se encuentran funcionando en dicho programa.</w:t>
      </w:r>
    </w:p>
    <w:p w14:paraId="6DC12109" w14:textId="77777777" w:rsidR="0040074C" w:rsidRPr="003D1883" w:rsidRDefault="0040074C" w:rsidP="0040074C">
      <w:pPr>
        <w:spacing w:after="0" w:line="240" w:lineRule="auto"/>
        <w:jc w:val="both"/>
        <w:rPr>
          <w:rFonts w:ascii="Amelia Oblicua" w:hAnsi="Amelia Oblicua" w:cs="Arial"/>
          <w:i/>
          <w:iCs/>
          <w:color w:val="0070C0"/>
        </w:rPr>
      </w:pPr>
    </w:p>
    <w:p w14:paraId="7642E506" w14:textId="77777777" w:rsidR="00DB1690" w:rsidRPr="003D1883" w:rsidRDefault="00DB1690" w:rsidP="00DB1690">
      <w:pPr>
        <w:spacing w:after="0" w:line="240" w:lineRule="auto"/>
        <w:jc w:val="both"/>
        <w:rPr>
          <w:rFonts w:ascii="Amelia Oblicua" w:hAnsi="Amelia Oblicua" w:cs="Arial"/>
          <w:i/>
          <w:iCs/>
          <w:color w:val="0070C0"/>
        </w:rPr>
      </w:pPr>
      <w:r w:rsidRPr="003D1883">
        <w:rPr>
          <w:rFonts w:ascii="Amelia Oblicua" w:hAnsi="Amelia Oblicua" w:cs="Arial"/>
          <w:i/>
          <w:iCs/>
          <w:color w:val="0070C0"/>
        </w:rPr>
        <w:t>De igual forma se hace entrega del formato que se ha implementado (Check List) para la revisión de los documentos que establece la normatividad aplicable para la integración de expediente técnico, el inicio del proceso de contratación, la propia contratación y ejecución del contrato, incluyendo información y/o requisitos de las estimaciones, ajuste de costos, convenios, suspensión, terminación anticipada, rescisión, así como de la terminación de los trabajos.</w:t>
      </w:r>
    </w:p>
    <w:p w14:paraId="7F58FF67" w14:textId="77777777" w:rsidR="00DB1690" w:rsidRPr="003D1883" w:rsidRDefault="00DB1690" w:rsidP="00DB1690">
      <w:pPr>
        <w:spacing w:after="0" w:line="240" w:lineRule="auto"/>
        <w:jc w:val="both"/>
        <w:rPr>
          <w:rFonts w:ascii="Amelia Oblicua" w:hAnsi="Amelia Oblicua" w:cs="Arial"/>
          <w:i/>
          <w:iCs/>
          <w:color w:val="0070C0"/>
        </w:rPr>
      </w:pPr>
    </w:p>
    <w:p w14:paraId="1021E862" w14:textId="77777777" w:rsidR="003D1883" w:rsidRPr="003D1883" w:rsidRDefault="003D1883" w:rsidP="003D1883">
      <w:pPr>
        <w:rPr>
          <w:rFonts w:ascii="Amelia Oblicua" w:hAnsi="Amelia Oblicua"/>
          <w:u w:val="single"/>
        </w:rPr>
      </w:pPr>
    </w:p>
    <w:p w14:paraId="07C49984" w14:textId="77777777" w:rsidR="00B35A78" w:rsidRPr="003D1883" w:rsidRDefault="00B35A78" w:rsidP="003D1883">
      <w:pPr>
        <w:rPr>
          <w:rFonts w:ascii="Amelia Oblicua" w:hAnsi="Amelia Oblicua"/>
          <w:u w:val="single"/>
        </w:rPr>
      </w:pPr>
      <w:r w:rsidRPr="003D1883">
        <w:rPr>
          <w:rFonts w:ascii="Amelia Oblicua" w:hAnsi="Amelia Oblicua"/>
          <w:u w:val="single"/>
        </w:rPr>
        <w:t>Hallazgo 61</w:t>
      </w:r>
      <w:r w:rsidRPr="003D1883">
        <w:rPr>
          <w:rFonts w:ascii="Amelia Oblicua" w:hAnsi="Amelia Oblicua"/>
          <w:u w:val="single"/>
        </w:rPr>
        <w:tab/>
        <w:t>Deficiencias en el programa de ejecución de obra elaborado por la ejecutora.</w:t>
      </w:r>
    </w:p>
    <w:p w14:paraId="0B12C46E" w14:textId="35893C14" w:rsidR="003D1883" w:rsidRDefault="003D1883" w:rsidP="00B35A78">
      <w:pPr>
        <w:spacing w:after="0" w:line="240" w:lineRule="auto"/>
        <w:jc w:val="both"/>
        <w:rPr>
          <w:rFonts w:ascii="Amelia Oblicua" w:hAnsi="Amelia Oblicua" w:cs="Arial"/>
        </w:rPr>
      </w:pPr>
    </w:p>
    <w:p w14:paraId="6CD28F86" w14:textId="77777777" w:rsidR="00AA739B" w:rsidRDefault="00AA739B" w:rsidP="00B35A78">
      <w:pPr>
        <w:spacing w:after="0" w:line="240" w:lineRule="auto"/>
        <w:jc w:val="both"/>
        <w:rPr>
          <w:rFonts w:ascii="Amelia Oblicua" w:hAnsi="Amelia Oblicua" w:cs="Arial"/>
        </w:rPr>
      </w:pPr>
    </w:p>
    <w:p w14:paraId="1C422410" w14:textId="26B50F25"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 xml:space="preserve">Se detectó que el programa de ejecución de obra elaborado por la ejecutora no indica las fechas previstas, señaladas en días naturales, de comienzo y terminación de la obra lo que contraviene lo establecido 8 fracción IX de la Ley de Obras Públicas y Servicios Relacionados con las Mismas del Estado de Chihuahua del que se desprende que el programa de ejecución de los trabajos indicará las fechas previstas, señaladas en días naturales, de comienzo y terminación de todas sus fases, </w:t>
      </w:r>
      <w:r w:rsidRPr="00B87BF8">
        <w:rPr>
          <w:rFonts w:ascii="Amelia Oblicua" w:hAnsi="Amelia Oblicua" w:cs="Arial"/>
        </w:rPr>
        <w:lastRenderedPageBreak/>
        <w:t>considerando las acciones previas a su iniciación y las condiciones climáticas, físicas y demás características similares esperadas de la zona o región donde deban realizarse.</w:t>
      </w:r>
    </w:p>
    <w:p w14:paraId="306E3BC0" w14:textId="77777777" w:rsidR="00B35A78" w:rsidRPr="00B87BF8" w:rsidRDefault="00B35A78" w:rsidP="00B35A78">
      <w:pPr>
        <w:spacing w:after="0" w:line="240" w:lineRule="auto"/>
        <w:jc w:val="both"/>
        <w:rPr>
          <w:rFonts w:ascii="Amelia Oblicua" w:hAnsi="Amelia Oblicua" w:cs="Arial"/>
        </w:rPr>
      </w:pPr>
    </w:p>
    <w:p w14:paraId="0FF70899"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Lo anterior se determinó derivado del análisis del programa de ejecución de obra elaborado por la ejecutora y entregado mediante oficio número D/2812/2022 el 23 de junio del 2022.</w:t>
      </w:r>
    </w:p>
    <w:p w14:paraId="131192E0" w14:textId="77777777" w:rsidR="00B35A78" w:rsidRPr="00B87BF8" w:rsidRDefault="00B35A78" w:rsidP="00B35A78">
      <w:pPr>
        <w:spacing w:after="0" w:line="240" w:lineRule="auto"/>
        <w:jc w:val="both"/>
        <w:rPr>
          <w:rFonts w:ascii="Amelia Oblicua" w:hAnsi="Amelia Oblicua" w:cs="Arial"/>
        </w:rPr>
      </w:pPr>
    </w:p>
    <w:p w14:paraId="4402AB75" w14:textId="77777777" w:rsidR="00B35A78" w:rsidRPr="00B87BF8" w:rsidRDefault="00B35A78" w:rsidP="00B35A78">
      <w:pPr>
        <w:spacing w:after="0" w:line="240" w:lineRule="auto"/>
        <w:jc w:val="both"/>
        <w:rPr>
          <w:rFonts w:ascii="Amelia Oblicua" w:hAnsi="Amelia Oblicua" w:cs="Arial"/>
        </w:rPr>
      </w:pPr>
    </w:p>
    <w:p w14:paraId="35787249" w14:textId="57C77586"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Acción:</w:t>
      </w:r>
    </w:p>
    <w:p w14:paraId="68C518A2" w14:textId="77777777" w:rsidR="00B35A78" w:rsidRPr="00B87BF8" w:rsidRDefault="00B35A78" w:rsidP="00B35A78">
      <w:pPr>
        <w:spacing w:after="0" w:line="240" w:lineRule="auto"/>
        <w:jc w:val="both"/>
        <w:rPr>
          <w:rFonts w:ascii="Amelia Oblicua" w:hAnsi="Amelia Oblicua" w:cs="Arial"/>
        </w:rPr>
      </w:pPr>
    </w:p>
    <w:p w14:paraId="6C4EEEF1" w14:textId="13058262"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Correctiva:</w:t>
      </w:r>
    </w:p>
    <w:p w14:paraId="2B318990"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Que el ente presente la documentación y argumentos que considere conveniente para para aclarar el hallazgo y/o proponer acciones inmediatas de solución a los hechos observados con fundamento en los artículos 3 fracciones I y II 30 fracción I de los Lineamientos que Regulan los Procesos de Auditorías, Verificación, Visitas y/o Inspecciones del Órgano Interno de Control del Municipio de Chihuahua.</w:t>
      </w:r>
    </w:p>
    <w:p w14:paraId="26773673" w14:textId="77777777" w:rsidR="00B35A78" w:rsidRPr="00B87BF8" w:rsidRDefault="00B35A78" w:rsidP="00B35A78">
      <w:pPr>
        <w:spacing w:after="0" w:line="240" w:lineRule="auto"/>
        <w:jc w:val="both"/>
        <w:rPr>
          <w:rFonts w:ascii="Amelia Oblicua" w:hAnsi="Amelia Oblicua" w:cs="Arial"/>
        </w:rPr>
      </w:pPr>
    </w:p>
    <w:p w14:paraId="0BADC449" w14:textId="77777777" w:rsidR="00F32950" w:rsidRPr="003D1883" w:rsidRDefault="00F32950" w:rsidP="00F32950">
      <w:pPr>
        <w:spacing w:after="0" w:line="240" w:lineRule="auto"/>
        <w:jc w:val="both"/>
        <w:rPr>
          <w:rFonts w:ascii="Amelia Oblicua" w:hAnsi="Amelia Oblicua" w:cs="Arial"/>
          <w:b/>
          <w:bCs/>
          <w:i/>
          <w:iCs/>
          <w:color w:val="0070C0"/>
        </w:rPr>
      </w:pPr>
      <w:r w:rsidRPr="003D1883">
        <w:rPr>
          <w:rFonts w:ascii="Amelia Oblicua" w:hAnsi="Amelia Oblicua" w:cs="Arial"/>
          <w:b/>
          <w:bCs/>
          <w:i/>
          <w:iCs/>
          <w:color w:val="0070C0"/>
        </w:rPr>
        <w:t>Acción:</w:t>
      </w:r>
    </w:p>
    <w:p w14:paraId="2809AD32" w14:textId="77777777" w:rsidR="00F32950" w:rsidRPr="003D1883" w:rsidRDefault="00F32950" w:rsidP="00F32950">
      <w:pPr>
        <w:spacing w:after="0" w:line="240" w:lineRule="auto"/>
        <w:jc w:val="both"/>
        <w:rPr>
          <w:rFonts w:ascii="Amelia Oblicua" w:hAnsi="Amelia Oblicua" w:cs="Arial"/>
          <w:b/>
          <w:bCs/>
          <w:i/>
          <w:iCs/>
          <w:color w:val="0070C0"/>
        </w:rPr>
      </w:pPr>
      <w:r w:rsidRPr="003D1883">
        <w:rPr>
          <w:rFonts w:ascii="Amelia Oblicua" w:hAnsi="Amelia Oblicua" w:cs="Arial"/>
          <w:b/>
          <w:bCs/>
          <w:i/>
          <w:iCs/>
          <w:color w:val="0070C0"/>
        </w:rPr>
        <w:t>Correctiva:</w:t>
      </w:r>
    </w:p>
    <w:p w14:paraId="16462265" w14:textId="77777777" w:rsidR="00F32950" w:rsidRPr="003D1883" w:rsidRDefault="00F32950" w:rsidP="00F32950">
      <w:pPr>
        <w:spacing w:after="0" w:line="240" w:lineRule="auto"/>
        <w:jc w:val="both"/>
        <w:rPr>
          <w:rFonts w:ascii="Amelia Oblicua" w:hAnsi="Amelia Oblicua" w:cs="Arial"/>
          <w:i/>
          <w:iCs/>
          <w:color w:val="0070C0"/>
        </w:rPr>
      </w:pPr>
    </w:p>
    <w:p w14:paraId="1BA23E42" w14:textId="77777777" w:rsidR="00F32950" w:rsidRPr="003D1883" w:rsidRDefault="00F32950" w:rsidP="00F32950">
      <w:pPr>
        <w:spacing w:after="0" w:line="240" w:lineRule="auto"/>
        <w:jc w:val="both"/>
        <w:rPr>
          <w:rFonts w:ascii="Amelia Oblicua" w:hAnsi="Amelia Oblicua" w:cs="Arial"/>
          <w:i/>
          <w:iCs/>
          <w:color w:val="0070C0"/>
          <w:highlight w:val="yellow"/>
        </w:rPr>
      </w:pPr>
      <w:r w:rsidRPr="003D1883">
        <w:rPr>
          <w:rFonts w:ascii="Amelia Oblicua" w:hAnsi="Amelia Oblicua" w:cs="Arial"/>
          <w:i/>
          <w:iCs/>
          <w:color w:val="0070C0"/>
        </w:rPr>
        <w:t>En respuesta al presente hallazgo la Dirección manifiesta que el programa de ejecución de obra se elabora señalando fecha de inicio, duración y fecha de término, y el documento que forma parte del Proyecto Ejecutivo Integral contiene los requisitos que establece la normativa de la materia, esta Dirección manifiesta que se hace entrega de copia certificada de los oficios D-3985/2022 en donde se solicita por parte de la esta dirección las modificaciones en el Sistema Helios, así como oficios de fechas 20 de septiembre y 11 de noviembre en el cual el contratista E-SAPCO SOFTWARE, S.A. DE C.V., hace entrega de las actualizaciones al Programa Helios, así mismo video certificado donde se acredita que las actualizaciones se encuentran funcionando en dicho programa.</w:t>
      </w:r>
    </w:p>
    <w:p w14:paraId="3A3B1AFB" w14:textId="1D27C5C1" w:rsidR="00F32950" w:rsidRPr="003D1883" w:rsidRDefault="00F32950" w:rsidP="00F32950">
      <w:pPr>
        <w:spacing w:after="0" w:line="240" w:lineRule="auto"/>
        <w:jc w:val="both"/>
        <w:rPr>
          <w:rFonts w:ascii="Amelia Oblicua" w:hAnsi="Amelia Oblicua" w:cs="Arial"/>
          <w:i/>
        </w:rPr>
      </w:pPr>
    </w:p>
    <w:p w14:paraId="663E57B8" w14:textId="77777777" w:rsidR="00DB1690" w:rsidRPr="003D1883" w:rsidRDefault="00DB1690" w:rsidP="00DB1690">
      <w:pPr>
        <w:spacing w:after="0" w:line="240" w:lineRule="auto"/>
        <w:jc w:val="both"/>
        <w:rPr>
          <w:rFonts w:ascii="Amelia Oblicua" w:hAnsi="Amelia Oblicua" w:cs="Arial"/>
          <w:i/>
          <w:iCs/>
          <w:color w:val="0070C0"/>
        </w:rPr>
      </w:pPr>
      <w:r w:rsidRPr="003D1883">
        <w:rPr>
          <w:rFonts w:ascii="Amelia Oblicua" w:hAnsi="Amelia Oblicua" w:cs="Arial"/>
          <w:i/>
          <w:iCs/>
          <w:color w:val="0070C0"/>
        </w:rPr>
        <w:t>De igual forma se hace entrega del formato que se ha implementado (Check List) para la revisión de los documentos que establece la normatividad aplicable para la integración de expediente técnico, el inicio del proceso de contratación, la propia contratación y ejecución del contrato, incluyendo información y/o requisitos de las estimaciones, ajuste de costos, convenios, suspensión, terminación anticipada, rescisión, así como de la terminación de los trabajos.</w:t>
      </w:r>
    </w:p>
    <w:p w14:paraId="00B8183F" w14:textId="77777777" w:rsidR="00DB1690" w:rsidRPr="003D1883" w:rsidRDefault="00DB1690" w:rsidP="00DB1690">
      <w:pPr>
        <w:spacing w:after="0" w:line="240" w:lineRule="auto"/>
        <w:jc w:val="both"/>
        <w:rPr>
          <w:rFonts w:ascii="Amelia Oblicua" w:hAnsi="Amelia Oblicua" w:cs="Arial"/>
          <w:i/>
          <w:iCs/>
          <w:color w:val="0070C0"/>
        </w:rPr>
      </w:pPr>
    </w:p>
    <w:p w14:paraId="7DC5C307" w14:textId="77777777" w:rsidR="00B35A78" w:rsidRPr="003D1883" w:rsidRDefault="00B35A78" w:rsidP="003D1883">
      <w:pPr>
        <w:rPr>
          <w:rFonts w:ascii="Amelia Oblicua" w:hAnsi="Amelia Oblicua"/>
          <w:u w:val="single"/>
        </w:rPr>
      </w:pPr>
    </w:p>
    <w:p w14:paraId="26D7F056" w14:textId="77777777" w:rsidR="00B35A78" w:rsidRPr="003D1883" w:rsidRDefault="00B35A78" w:rsidP="003D1883">
      <w:pPr>
        <w:rPr>
          <w:rFonts w:ascii="Amelia Oblicua" w:hAnsi="Amelia Oblicua"/>
          <w:u w:val="single"/>
        </w:rPr>
      </w:pPr>
      <w:r w:rsidRPr="003D1883">
        <w:rPr>
          <w:rFonts w:ascii="Amelia Oblicua" w:hAnsi="Amelia Oblicua"/>
          <w:u w:val="single"/>
        </w:rPr>
        <w:t>Hallazgo 62</w:t>
      </w:r>
      <w:r w:rsidRPr="003D1883">
        <w:rPr>
          <w:rFonts w:ascii="Amelia Oblicua" w:hAnsi="Amelia Oblicua"/>
          <w:u w:val="single"/>
        </w:rPr>
        <w:tab/>
        <w:t>Monto por aclarar: volumen pagado mayor al ejecutado.</w:t>
      </w:r>
    </w:p>
    <w:p w14:paraId="08FC5A36" w14:textId="77777777" w:rsidR="003D1883" w:rsidRPr="003D1883" w:rsidRDefault="003D1883" w:rsidP="003D1883">
      <w:pPr>
        <w:rPr>
          <w:rFonts w:ascii="Amelia Oblicua" w:hAnsi="Amelia Oblicua"/>
          <w:u w:val="single"/>
        </w:rPr>
      </w:pPr>
    </w:p>
    <w:p w14:paraId="452BD268" w14:textId="54BCBDEA"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 xml:space="preserve">Se </w:t>
      </w:r>
      <w:r w:rsidR="003D1883" w:rsidRPr="00B87BF8">
        <w:rPr>
          <w:rFonts w:ascii="Amelia Oblicua" w:hAnsi="Amelia Oblicua" w:cs="Arial"/>
        </w:rPr>
        <w:t>detectó</w:t>
      </w:r>
      <w:r w:rsidRPr="00B87BF8">
        <w:rPr>
          <w:rFonts w:ascii="Amelia Oblicua" w:hAnsi="Amelia Oblicua" w:cs="Arial"/>
        </w:rPr>
        <w:t xml:space="preserve"> que el ente realizó el pago por volumen pagado mayor ejecutados, los cual describen en la siguiente tabla:</w:t>
      </w:r>
    </w:p>
    <w:p w14:paraId="3D33BE57" w14:textId="77777777" w:rsidR="00B35A78" w:rsidRPr="00B87BF8" w:rsidRDefault="00B35A78" w:rsidP="00B35A78">
      <w:pPr>
        <w:spacing w:after="0" w:line="240" w:lineRule="auto"/>
        <w:jc w:val="both"/>
        <w:rPr>
          <w:rFonts w:ascii="Amelia Oblicua" w:hAnsi="Amelia Oblicua" w:cs="Arial"/>
        </w:rPr>
      </w:pPr>
    </w:p>
    <w:bookmarkStart w:id="4" w:name="_MON_1718437098"/>
    <w:bookmarkEnd w:id="4"/>
    <w:p w14:paraId="0519F24A" w14:textId="0C2AD9C2" w:rsidR="00B35A78" w:rsidRPr="00B87BF8" w:rsidRDefault="005106B7" w:rsidP="00B35A78">
      <w:pPr>
        <w:spacing w:after="0" w:line="240" w:lineRule="auto"/>
        <w:jc w:val="both"/>
        <w:rPr>
          <w:rFonts w:ascii="Amelia Oblicua" w:hAnsi="Amelia Oblicua" w:cs="Arial"/>
        </w:rPr>
      </w:pPr>
      <w:r w:rsidRPr="00B87BF8">
        <w:rPr>
          <w:rFonts w:ascii="Amelia Oblicua" w:eastAsiaTheme="majorEastAsia" w:hAnsi="Amelia Oblicua" w:cstheme="majorBidi"/>
          <w:b/>
          <w:color w:val="000000" w:themeColor="text1"/>
        </w:rPr>
        <w:object w:dxaOrig="16491" w:dyaOrig="3641" w14:anchorId="548C321B">
          <v:shape id="_x0000_i1029" type="#_x0000_t75" style="width:441.75pt;height:146.25pt" o:ole="">
            <v:imagedata r:id="rId21" o:title=""/>
          </v:shape>
          <o:OLEObject Type="Embed" ProgID="Excel.Sheet.12" ShapeID="_x0000_i1029" DrawAspect="Content" ObjectID="_1734261895" r:id="rId22"/>
        </w:object>
      </w:r>
    </w:p>
    <w:p w14:paraId="4F70BCD3"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Se determino una diferencia económica por un monto total de $30,495.30 pesos correspondiente a concepto pagado en la estimación 1.</w:t>
      </w:r>
    </w:p>
    <w:p w14:paraId="3308D07B" w14:textId="77777777" w:rsidR="00B35A78" w:rsidRPr="00B87BF8" w:rsidRDefault="00B35A78" w:rsidP="00B35A78">
      <w:pPr>
        <w:spacing w:after="0" w:line="240" w:lineRule="auto"/>
        <w:jc w:val="both"/>
        <w:rPr>
          <w:rFonts w:ascii="Amelia Oblicua" w:hAnsi="Amelia Oblicua" w:cs="Arial"/>
        </w:rPr>
      </w:pPr>
    </w:p>
    <w:p w14:paraId="7432D2C0"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Lo anterior derivado de la verificación física de la obra realizada por este Órgano Interno de Control el 16 de mayo de 2022 de la cual se levantó Acta Administrativa de Auditoría, posteriormente se analizó, reviso, y compulso la información para corroborar que están bajo los requerimientos técnicos, administrativos y legales, resultando un monto por aclarar.</w:t>
      </w:r>
    </w:p>
    <w:p w14:paraId="5CCC084F" w14:textId="77777777" w:rsidR="00B35A78" w:rsidRPr="00B87BF8" w:rsidRDefault="00B35A78" w:rsidP="00B35A78">
      <w:pPr>
        <w:spacing w:after="0" w:line="240" w:lineRule="auto"/>
        <w:jc w:val="both"/>
        <w:rPr>
          <w:rFonts w:ascii="Amelia Oblicua" w:hAnsi="Amelia Oblicua" w:cs="Arial"/>
        </w:rPr>
      </w:pPr>
    </w:p>
    <w:p w14:paraId="1A67A295"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Lo que contraviene al artículo 54 fracciones I y IV de la Ley de Presupuesto de Egresos, Contabilidad Gubernamental y Gasto Público del Estado de Chihuahua, del que se desprende que “La Secretaría, las tesorerías de los municipios o sus equivalentes en los demás entes públicos, serán responsables de que los pagos que se efectúen con cargo a los presupuestos aprobados se realicen con sujeción a los siguientes requisitos: que correspondan a obligaciones efectivamente devengadas, con excepción de los anticipos previstos en otros ordenamientos legales. y en el caso de obras públicas, el presupuesto se considerará devengado y ejercido al momento de aprobarse la estimación del avance físico de las mismas por los funcionarios autorizados para tal efecto. Para su contabilización, la Secretaría, las tesorerías de los municipios o sus equivalentes en los demás entes públicos, deberán recibir la documentación comprobatoria correspondiente, por lo que no debió haberse autorizado el pago.</w:t>
      </w:r>
    </w:p>
    <w:p w14:paraId="14D4E67A" w14:textId="77777777" w:rsidR="00B35A78" w:rsidRPr="00B87BF8" w:rsidRDefault="00B35A78" w:rsidP="00B35A78">
      <w:pPr>
        <w:spacing w:after="0" w:line="240" w:lineRule="auto"/>
        <w:jc w:val="both"/>
        <w:rPr>
          <w:rFonts w:ascii="Amelia Oblicua" w:hAnsi="Amelia Oblicua" w:cs="Arial"/>
        </w:rPr>
      </w:pPr>
    </w:p>
    <w:p w14:paraId="469AA093"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De lo anterior y tratándose de pagos en exceso que haya recibido el contratista de conformidad con el articulo 76 quinto párrafo de la Ley de Obras Públicas y Servicios Relacionados con las Mismas del Estado de Chihuahua, este deberá reintegrar las cantidades pagadas en exceso más los intereses correspondientes.</w:t>
      </w:r>
    </w:p>
    <w:p w14:paraId="350F0178" w14:textId="77777777" w:rsidR="00B35A78" w:rsidRPr="00B87BF8" w:rsidRDefault="00B35A78" w:rsidP="00B35A78">
      <w:pPr>
        <w:spacing w:after="0" w:line="240" w:lineRule="auto"/>
        <w:jc w:val="both"/>
        <w:rPr>
          <w:rFonts w:ascii="Amelia Oblicua" w:hAnsi="Amelia Oblicua" w:cs="Arial"/>
        </w:rPr>
      </w:pPr>
    </w:p>
    <w:p w14:paraId="1BB818CF"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Se desprende el incumplimiento de las obligaciones del residente de obra de la residencia de realizar la revisión y autorización de las estimaciones, supervisar, vigilar, controlar y revisar la ejecución de los trabajos, así como el de vigilar y controlar el desarrollo de los trabajos, en sus aspectos de calidad, costo, tiempo y apego a los programas de ejecución de los trabajos, de acuerdo con los avances, recursos asignados y rendimientos pactados en el contrato.</w:t>
      </w:r>
    </w:p>
    <w:p w14:paraId="009C8A3B" w14:textId="77777777" w:rsidR="00B35A78" w:rsidRPr="00B87BF8" w:rsidRDefault="00B35A78" w:rsidP="00B35A78">
      <w:pPr>
        <w:spacing w:after="0" w:line="240" w:lineRule="auto"/>
        <w:jc w:val="both"/>
        <w:rPr>
          <w:rFonts w:ascii="Amelia Oblicua" w:hAnsi="Amelia Oblicua" w:cs="Arial"/>
        </w:rPr>
      </w:pPr>
    </w:p>
    <w:p w14:paraId="0B7A03EA" w14:textId="2AD9EC42"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Acción</w:t>
      </w:r>
    </w:p>
    <w:p w14:paraId="62F4EE83" w14:textId="77777777" w:rsidR="00B35A78" w:rsidRPr="00B87BF8" w:rsidRDefault="00B35A78" w:rsidP="00B35A78">
      <w:pPr>
        <w:spacing w:after="0" w:line="240" w:lineRule="auto"/>
        <w:jc w:val="both"/>
        <w:rPr>
          <w:rFonts w:ascii="Amelia Oblicua" w:hAnsi="Amelia Oblicua" w:cs="Arial"/>
        </w:rPr>
      </w:pPr>
    </w:p>
    <w:p w14:paraId="696F14DE" w14:textId="39FDE1C9"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Correctiva:</w:t>
      </w:r>
    </w:p>
    <w:p w14:paraId="65807D76"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Reintegro de la cantidad pagada al contratista más los intereses financieros generados desde su disposición hasta su reintegro al Municipio de Chihuahua, toda vez que el Ente Público tendrá el derecho de reclamar por trabajos faltantes o mal ejecutados y, en su caso, del pago en exceso que se haya efectuado. con fundamento en los artículos 3 fracciones I y II 30 fracción I de los Lineamientos que Regulan los Procesos de Auditorías, Verificación, Visitas y/o Inspecciones del Órgano Interno de Control del Municipio de Chihuahua.</w:t>
      </w:r>
    </w:p>
    <w:p w14:paraId="0D59F887" w14:textId="77777777" w:rsidR="00B35A78" w:rsidRPr="00B87BF8" w:rsidRDefault="00B35A78" w:rsidP="00B35A78">
      <w:pPr>
        <w:spacing w:after="0" w:line="240" w:lineRule="auto"/>
        <w:jc w:val="both"/>
        <w:rPr>
          <w:rFonts w:ascii="Amelia Oblicua" w:hAnsi="Amelia Oblicua" w:cs="Arial"/>
        </w:rPr>
      </w:pPr>
    </w:p>
    <w:p w14:paraId="4FA012A8" w14:textId="233480F1"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Preventiva:</w:t>
      </w:r>
    </w:p>
    <w:p w14:paraId="4AF8990A"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Implementar mecanismos que permitan una correcta supervisión, vigilancia y control de los trabajos por parte de la Residencia de Obra con el objetivo que prevengan actos u omisiones que pudieran constituir responsabilidades administrativas con fundamento en los artículos 3 fracciones I y III, 30 fracción II de los Lineamientos que Regulan los Procesos de Auditorías, Verificación, Visitas y/o Inspecciones del Órgano Interno de Control del Municipio de Chihuahua.</w:t>
      </w:r>
    </w:p>
    <w:p w14:paraId="3E13DE96" w14:textId="77777777" w:rsidR="00B35A78" w:rsidRPr="00B87BF8" w:rsidRDefault="00B35A78" w:rsidP="00B35A78">
      <w:pPr>
        <w:spacing w:after="0" w:line="240" w:lineRule="auto"/>
        <w:jc w:val="both"/>
        <w:rPr>
          <w:rFonts w:ascii="Amelia Oblicua" w:hAnsi="Amelia Oblicua" w:cs="Arial"/>
        </w:rPr>
      </w:pPr>
    </w:p>
    <w:p w14:paraId="5E7F4029" w14:textId="77777777" w:rsidR="00B35A78" w:rsidRPr="00B87BF8" w:rsidRDefault="00B35A78" w:rsidP="00B35A78">
      <w:pPr>
        <w:spacing w:after="0" w:line="240" w:lineRule="auto"/>
        <w:jc w:val="both"/>
        <w:rPr>
          <w:rFonts w:ascii="Amelia Oblicua" w:hAnsi="Amelia Oblicua" w:cs="Arial"/>
          <w:iCs/>
        </w:rPr>
      </w:pPr>
    </w:p>
    <w:p w14:paraId="52CD5E94" w14:textId="28E0734D" w:rsidR="00B35A78" w:rsidRPr="003D1883" w:rsidRDefault="000A56D9" w:rsidP="00B35A78">
      <w:pPr>
        <w:spacing w:after="0" w:line="240" w:lineRule="auto"/>
        <w:jc w:val="both"/>
        <w:rPr>
          <w:rFonts w:ascii="Amelia Oblicua" w:hAnsi="Amelia Oblicua" w:cs="Arial"/>
          <w:i/>
          <w:iCs/>
          <w:color w:val="0070C0"/>
        </w:rPr>
      </w:pPr>
      <w:r w:rsidRPr="003D1883">
        <w:rPr>
          <w:rFonts w:ascii="Amelia Oblicua" w:hAnsi="Amelia Oblicua" w:cs="Arial"/>
          <w:b/>
          <w:i/>
          <w:iCs/>
          <w:color w:val="0070C0"/>
        </w:rPr>
        <w:t>Acción:</w:t>
      </w:r>
    </w:p>
    <w:p w14:paraId="6D756603" w14:textId="2F579E41" w:rsidR="00B35A78" w:rsidRPr="003D1883" w:rsidRDefault="000A56D9" w:rsidP="00B35A78">
      <w:pPr>
        <w:spacing w:after="0" w:line="240" w:lineRule="auto"/>
        <w:jc w:val="both"/>
        <w:rPr>
          <w:rFonts w:ascii="Amelia Oblicua" w:hAnsi="Amelia Oblicua" w:cs="Arial"/>
          <w:i/>
          <w:iCs/>
          <w:color w:val="0070C0"/>
        </w:rPr>
      </w:pPr>
      <w:r w:rsidRPr="003D1883">
        <w:rPr>
          <w:rFonts w:ascii="Amelia Oblicua" w:hAnsi="Amelia Oblicua" w:cs="Arial"/>
          <w:b/>
          <w:i/>
          <w:iCs/>
          <w:color w:val="0070C0"/>
        </w:rPr>
        <w:t>Correctiva:</w:t>
      </w:r>
    </w:p>
    <w:p w14:paraId="4BD77B73" w14:textId="77777777" w:rsidR="00B35A78" w:rsidRPr="003D1883" w:rsidRDefault="00B35A78" w:rsidP="00B35A78">
      <w:pPr>
        <w:spacing w:after="0" w:line="240" w:lineRule="auto"/>
        <w:jc w:val="both"/>
        <w:rPr>
          <w:rFonts w:ascii="Amelia Oblicua" w:hAnsi="Amelia Oblicua" w:cs="Arial"/>
          <w:i/>
          <w:iCs/>
          <w:color w:val="0070C0"/>
        </w:rPr>
      </w:pPr>
    </w:p>
    <w:p w14:paraId="3A44301B" w14:textId="4A2E6885" w:rsidR="00B35A78" w:rsidRPr="003D1883" w:rsidRDefault="008E3CBF" w:rsidP="008E3CBF">
      <w:pPr>
        <w:spacing w:after="0" w:line="240" w:lineRule="auto"/>
        <w:jc w:val="both"/>
        <w:rPr>
          <w:rFonts w:ascii="Amelia Oblicua" w:hAnsi="Amelia Oblicua" w:cs="Arial"/>
          <w:i/>
          <w:iCs/>
          <w:color w:val="0070C0"/>
        </w:rPr>
      </w:pPr>
      <w:r w:rsidRPr="003D1883">
        <w:rPr>
          <w:rFonts w:ascii="Amelia Oblicua" w:hAnsi="Amelia Oblicua" w:cs="Arial"/>
          <w:i/>
          <w:iCs/>
          <w:color w:val="0070C0"/>
        </w:rPr>
        <w:t xml:space="preserve">En respuesta a la observación la </w:t>
      </w:r>
      <w:r w:rsidR="00B35A78" w:rsidRPr="003D1883">
        <w:rPr>
          <w:rFonts w:ascii="Amelia Oblicua" w:hAnsi="Amelia Oblicua" w:cs="Arial"/>
          <w:i/>
          <w:iCs/>
          <w:color w:val="0070C0"/>
        </w:rPr>
        <w:t>Dependencia</w:t>
      </w:r>
      <w:r w:rsidRPr="003D1883">
        <w:rPr>
          <w:rFonts w:ascii="Amelia Oblicua" w:hAnsi="Amelia Oblicua" w:cs="Arial"/>
          <w:i/>
          <w:iCs/>
          <w:color w:val="0070C0"/>
        </w:rPr>
        <w:t xml:space="preserve"> manifiesta que realizo las acciones necesarias para solicitar el reintegro correspondientes, lo que se acredita con copia del oficio DPE-0660-2022  de fecha 11 de octubre de 2022 que emite la Dirección de Planeación e Innovación Gubernamental a la Tesorería Municipal, en donde anexa certificado No. 2022-445049 a nombre Ivan Noé Simental Ortega por la cantidad de $34,235.00 como reintegro por obra pagada no ejecutada de la obra Suministro y aplicación de mezcla asfáltica para mantenimiento preventivo (bacheo) en calle y avenidas de la zona 2 y 3 de la ciudad. Así mismo se anexa comprobante bancario correspondiente.</w:t>
      </w:r>
    </w:p>
    <w:p w14:paraId="713B40EB" w14:textId="09366A17" w:rsidR="008E3CBF" w:rsidRPr="003D1883" w:rsidRDefault="008E3CBF" w:rsidP="008E3CBF">
      <w:pPr>
        <w:spacing w:after="0" w:line="240" w:lineRule="auto"/>
        <w:jc w:val="both"/>
        <w:rPr>
          <w:rFonts w:ascii="Amelia Oblicua" w:hAnsi="Amelia Oblicua" w:cs="Arial"/>
          <w:i/>
          <w:iCs/>
        </w:rPr>
      </w:pPr>
    </w:p>
    <w:p w14:paraId="0790AB6E" w14:textId="77777777" w:rsidR="008E3CBF" w:rsidRPr="003D1883" w:rsidRDefault="008E3CBF" w:rsidP="008E3CBF">
      <w:pPr>
        <w:spacing w:after="0" w:line="240" w:lineRule="auto"/>
        <w:jc w:val="both"/>
        <w:rPr>
          <w:rFonts w:ascii="Amelia Oblicua" w:hAnsi="Amelia Oblicua" w:cs="Arial"/>
          <w:i/>
          <w:iCs/>
        </w:rPr>
      </w:pPr>
    </w:p>
    <w:p w14:paraId="5DCA9A27" w14:textId="77777777" w:rsidR="00FF0288" w:rsidRPr="003D1883" w:rsidRDefault="00FF0288" w:rsidP="00FF0288">
      <w:pPr>
        <w:spacing w:after="0" w:line="240" w:lineRule="auto"/>
        <w:jc w:val="both"/>
        <w:rPr>
          <w:rFonts w:ascii="Amelia Oblicua" w:hAnsi="Amelia Oblicua" w:cs="Arial"/>
          <w:b/>
          <w:bCs/>
          <w:i/>
          <w:iCs/>
          <w:color w:val="0070C0"/>
        </w:rPr>
      </w:pPr>
      <w:r w:rsidRPr="003D1883">
        <w:rPr>
          <w:rFonts w:ascii="Amelia Oblicua" w:hAnsi="Amelia Oblicua" w:cs="Arial"/>
          <w:b/>
          <w:bCs/>
          <w:i/>
          <w:iCs/>
          <w:color w:val="0070C0"/>
        </w:rPr>
        <w:t>Preventiva:</w:t>
      </w:r>
    </w:p>
    <w:p w14:paraId="4088A787" w14:textId="77777777" w:rsidR="00FF0288" w:rsidRPr="003D1883" w:rsidRDefault="00FF0288" w:rsidP="00FF0288">
      <w:pPr>
        <w:spacing w:after="0" w:line="240" w:lineRule="auto"/>
        <w:jc w:val="both"/>
        <w:rPr>
          <w:rFonts w:ascii="Amelia Oblicua" w:hAnsi="Amelia Oblicua" w:cs="Arial"/>
          <w:i/>
          <w:iCs/>
          <w:color w:val="0070C0"/>
        </w:rPr>
      </w:pPr>
    </w:p>
    <w:p w14:paraId="5F4B07B9" w14:textId="66B4E9F1" w:rsidR="00C67DA3" w:rsidRPr="003D1883" w:rsidRDefault="00B31517" w:rsidP="00B35A78">
      <w:pPr>
        <w:spacing w:after="0" w:line="240" w:lineRule="auto"/>
        <w:jc w:val="both"/>
        <w:rPr>
          <w:rFonts w:ascii="Amelia Oblicua" w:hAnsi="Amelia Oblicua" w:cs="Arial"/>
          <w:b/>
          <w:i/>
          <w:caps/>
          <w:u w:val="single"/>
        </w:rPr>
      </w:pPr>
      <w:r w:rsidRPr="003D1883">
        <w:rPr>
          <w:rFonts w:ascii="Amelia Oblicua" w:hAnsi="Amelia Oblicua" w:cs="Arial"/>
          <w:i/>
          <w:color w:val="0070C0"/>
        </w:rPr>
        <w:t xml:space="preserve">En respuesta a la observación </w:t>
      </w:r>
      <w:r w:rsidRPr="003D1883">
        <w:rPr>
          <w:rFonts w:ascii="Amelia Oblicua" w:hAnsi="Amelia Oblicua" w:cs="Arial"/>
          <w:i/>
          <w:iCs/>
          <w:color w:val="0070C0"/>
        </w:rPr>
        <w:t>esta dependencia manifiesta que ha realizado acciones necesarias para dar capacitación al personal de la dependencia</w:t>
      </w:r>
      <w:r w:rsidRPr="003D1883">
        <w:rPr>
          <w:rFonts w:ascii="Amelia Oblicua" w:hAnsi="Amelia Oblicua" w:cs="Arial"/>
          <w:i/>
          <w:color w:val="0070C0"/>
        </w:rPr>
        <w:t xml:space="preserve">, por lo cual se hace entrega copia certificada </w:t>
      </w:r>
      <w:r w:rsidRPr="003D1883">
        <w:rPr>
          <w:rFonts w:ascii="Amelia Oblicua" w:hAnsi="Amelia Oblicua" w:cs="Arial"/>
          <w:i/>
          <w:iCs/>
          <w:color w:val="0070C0"/>
        </w:rPr>
        <w:t xml:space="preserve">capacitación en materia de bitácora por lo cual se anexa evidencia de que en fecha 04 de octubre de 2022 se impartió por personal de la Dirección de Obras Públicas un curso de, el cual fue en carácter de obligatorio; así mismo se anexa copia certificada </w:t>
      </w:r>
      <w:r w:rsidRPr="003D1883">
        <w:rPr>
          <w:rFonts w:ascii="Amelia Oblicua" w:hAnsi="Amelia Oblicua" w:cs="Arial"/>
          <w:i/>
          <w:color w:val="0070C0"/>
        </w:rPr>
        <w:t xml:space="preserve">de los oficios que emite la Cámara Mexicana de la Industria de la Construcción en el cual se confirma los Eventos de Capacitación en materia de </w:t>
      </w:r>
      <w:r w:rsidRPr="003D1883">
        <w:rPr>
          <w:rFonts w:ascii="Amelia Oblicua" w:hAnsi="Amelia Oblicua" w:cs="Arial"/>
          <w:b/>
          <w:i/>
          <w:color w:val="0070C0"/>
        </w:rPr>
        <w:t>“Administración de Obra”,</w:t>
      </w:r>
      <w:r w:rsidRPr="003D1883">
        <w:rPr>
          <w:rFonts w:ascii="Amelia Oblicua" w:hAnsi="Amelia Oblicua" w:cs="Arial"/>
          <w:i/>
          <w:color w:val="0070C0"/>
        </w:rPr>
        <w:t xml:space="preserve"> al cual asistirán los residentes de obra; así como al curso </w:t>
      </w:r>
      <w:r w:rsidRPr="003D1883">
        <w:rPr>
          <w:rFonts w:ascii="Amelia Oblicua" w:hAnsi="Amelia Oblicua" w:cs="Arial"/>
          <w:b/>
          <w:i/>
          <w:color w:val="0070C0"/>
        </w:rPr>
        <w:t>“Ley de Obra Pública del Estado de Chihuahua”,</w:t>
      </w:r>
      <w:r w:rsidRPr="003D1883">
        <w:rPr>
          <w:rFonts w:ascii="Amelia Oblicua" w:hAnsi="Amelia Oblicua" w:cs="Arial"/>
          <w:i/>
          <w:color w:val="0070C0"/>
        </w:rPr>
        <w:t xml:space="preserve"> al cual asistirá personal del Departamento de Licitaciones y Control de Obra y el Departamento Jurídico y Afectaciones, personal que laboran en la Dirección de Obras Públicas, esto a efecto de contar con el personal de estas áreas se encuentre capacitado para aplicar la normatividad aplicable y evitar responsabilidades administrativas.</w:t>
      </w:r>
    </w:p>
    <w:p w14:paraId="6F01D4E6" w14:textId="1CD4B3D2" w:rsidR="00C67DA3" w:rsidRDefault="00C67DA3" w:rsidP="00B35A78">
      <w:pPr>
        <w:spacing w:after="0" w:line="240" w:lineRule="auto"/>
        <w:jc w:val="both"/>
        <w:rPr>
          <w:rFonts w:ascii="Amelia Oblicua" w:hAnsi="Amelia Oblicua" w:cs="Arial"/>
          <w:b/>
          <w:i/>
          <w:caps/>
          <w:u w:val="single"/>
        </w:rPr>
      </w:pPr>
    </w:p>
    <w:p w14:paraId="27033384" w14:textId="77777777" w:rsidR="003D1883" w:rsidRPr="003D1883" w:rsidRDefault="003D1883" w:rsidP="00B35A78">
      <w:pPr>
        <w:spacing w:after="0" w:line="240" w:lineRule="auto"/>
        <w:jc w:val="both"/>
        <w:rPr>
          <w:rFonts w:ascii="Amelia Oblicua" w:hAnsi="Amelia Oblicua" w:cs="Arial"/>
          <w:b/>
          <w:i/>
          <w:caps/>
          <w:u w:val="single"/>
        </w:rPr>
      </w:pPr>
    </w:p>
    <w:p w14:paraId="64CF445D" w14:textId="77777777" w:rsidR="00B35A78" w:rsidRPr="003D1883" w:rsidRDefault="00B35A78" w:rsidP="003D1883">
      <w:pPr>
        <w:rPr>
          <w:rFonts w:ascii="Amelia Oblicua" w:hAnsi="Amelia Oblicua"/>
          <w:u w:val="single"/>
        </w:rPr>
      </w:pPr>
    </w:p>
    <w:p w14:paraId="60396475" w14:textId="77777777" w:rsidR="00B35A78" w:rsidRPr="003D1883" w:rsidRDefault="00B35A78" w:rsidP="003D1883">
      <w:pPr>
        <w:rPr>
          <w:rFonts w:ascii="Amelia Oblicua" w:hAnsi="Amelia Oblicua"/>
          <w:u w:val="single"/>
        </w:rPr>
      </w:pPr>
      <w:r w:rsidRPr="003D1883">
        <w:rPr>
          <w:rFonts w:ascii="Amelia Oblicua" w:hAnsi="Amelia Oblicua"/>
          <w:u w:val="single"/>
        </w:rPr>
        <w:t>Hallazgo 63</w:t>
      </w:r>
      <w:r w:rsidRPr="003D1883">
        <w:rPr>
          <w:rFonts w:ascii="Amelia Oblicua" w:hAnsi="Amelia Oblicua"/>
          <w:u w:val="single"/>
        </w:rPr>
        <w:tab/>
        <w:t>Deficiencias en el manejo y control de la bitácora.</w:t>
      </w:r>
    </w:p>
    <w:p w14:paraId="7C49CF25" w14:textId="77777777" w:rsidR="003D1883" w:rsidRPr="003D1883" w:rsidRDefault="003D1883" w:rsidP="003D1883">
      <w:pPr>
        <w:rPr>
          <w:rFonts w:ascii="Amelia Oblicua" w:hAnsi="Amelia Oblicua"/>
          <w:u w:val="single"/>
        </w:rPr>
      </w:pPr>
    </w:p>
    <w:p w14:paraId="14CFB3A6" w14:textId="369CC11E"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 xml:space="preserve">Derivado de las solicitudes de información y OIC-ACE-425/2022 del 17 de junio de 2022 y su oficio de respuesta D/2812/2022 del 23 de junio 2022; se detectaron deficiencias en el manejo y control de la bitácora siendo obligatorio su uso entre las partes que formalizan los contratos en todas las obras al ser este el instrumento técnico que constituye el medio de comunicación, en el cual se registran los asuntos y eventos importantes que se presenten durante la ejecución de los trabajos y deberá estará vigente durante el desarrollo de los trabajos, las deficiencias consisten en: </w:t>
      </w:r>
    </w:p>
    <w:p w14:paraId="7F2BA44B" w14:textId="77777777" w:rsidR="00B35A78" w:rsidRPr="00B87BF8" w:rsidRDefault="00B35A78" w:rsidP="00B35A78">
      <w:pPr>
        <w:spacing w:after="0" w:line="240" w:lineRule="auto"/>
        <w:jc w:val="both"/>
        <w:rPr>
          <w:rFonts w:ascii="Amelia Oblicua" w:hAnsi="Amelia Oblicua" w:cs="Arial"/>
        </w:rPr>
      </w:pPr>
    </w:p>
    <w:p w14:paraId="484ACBE7" w14:textId="77777777" w:rsidR="00B35A78" w:rsidRPr="00B87BF8" w:rsidRDefault="00B35A78" w:rsidP="00D23753">
      <w:pPr>
        <w:spacing w:after="0" w:line="240" w:lineRule="auto"/>
        <w:ind w:left="284" w:hanging="284"/>
        <w:jc w:val="both"/>
        <w:rPr>
          <w:rFonts w:ascii="Amelia Oblicua" w:hAnsi="Amelia Oblicua" w:cs="Arial"/>
        </w:rPr>
      </w:pPr>
      <w:r w:rsidRPr="00B87BF8">
        <w:rPr>
          <w:rFonts w:ascii="Amelia Oblicua" w:hAnsi="Amelia Oblicua" w:cs="Arial"/>
        </w:rPr>
        <w:t>a)</w:t>
      </w:r>
      <w:r w:rsidRPr="00B87BF8">
        <w:rPr>
          <w:rFonts w:ascii="Amelia Oblicua" w:hAnsi="Amelia Oblicua" w:cs="Arial"/>
        </w:rPr>
        <w:tab/>
        <w:t>Las hojas no se encuentran foliadas.</w:t>
      </w:r>
    </w:p>
    <w:p w14:paraId="787D4417" w14:textId="77777777" w:rsidR="00B35A78" w:rsidRPr="00B87BF8" w:rsidRDefault="00B35A78" w:rsidP="00D23753">
      <w:pPr>
        <w:spacing w:after="0" w:line="240" w:lineRule="auto"/>
        <w:ind w:left="284" w:hanging="284"/>
        <w:jc w:val="both"/>
        <w:rPr>
          <w:rFonts w:ascii="Amelia Oblicua" w:hAnsi="Amelia Oblicua" w:cs="Arial"/>
        </w:rPr>
      </w:pPr>
      <w:r w:rsidRPr="00B87BF8">
        <w:rPr>
          <w:rFonts w:ascii="Amelia Oblicua" w:hAnsi="Amelia Oblicua" w:cs="Arial"/>
        </w:rPr>
        <w:t>b)</w:t>
      </w:r>
      <w:r w:rsidRPr="00B87BF8">
        <w:rPr>
          <w:rFonts w:ascii="Amelia Oblicua" w:hAnsi="Amelia Oblicua" w:cs="Arial"/>
        </w:rPr>
        <w:tab/>
        <w:t>No contiene la nota especial de cierre de la Bitácora.</w:t>
      </w:r>
    </w:p>
    <w:p w14:paraId="78AA2B20" w14:textId="77777777" w:rsidR="00B35A78" w:rsidRPr="00B87BF8" w:rsidRDefault="00B35A78" w:rsidP="00B35A78">
      <w:pPr>
        <w:spacing w:after="0" w:line="240" w:lineRule="auto"/>
        <w:jc w:val="both"/>
        <w:rPr>
          <w:rFonts w:ascii="Amelia Oblicua" w:hAnsi="Amelia Oblicua" w:cs="Arial"/>
        </w:rPr>
      </w:pPr>
    </w:p>
    <w:p w14:paraId="334565BC"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El residente de obra no registro en la bitácora:</w:t>
      </w:r>
    </w:p>
    <w:p w14:paraId="085CA18F" w14:textId="77777777" w:rsidR="00B35A78" w:rsidRPr="00B87BF8" w:rsidRDefault="00B35A78" w:rsidP="00D23753">
      <w:pPr>
        <w:spacing w:after="0" w:line="240" w:lineRule="auto"/>
        <w:ind w:left="284" w:hanging="284"/>
        <w:jc w:val="both"/>
        <w:rPr>
          <w:rFonts w:ascii="Amelia Oblicua" w:hAnsi="Amelia Oblicua" w:cs="Arial"/>
        </w:rPr>
      </w:pPr>
      <w:r w:rsidRPr="00B87BF8">
        <w:rPr>
          <w:rFonts w:ascii="Amelia Oblicua" w:hAnsi="Amelia Oblicua" w:cs="Arial"/>
        </w:rPr>
        <w:t>a)</w:t>
      </w:r>
      <w:r w:rsidRPr="00B87BF8">
        <w:rPr>
          <w:rFonts w:ascii="Amelia Oblicua" w:hAnsi="Amelia Oblicua" w:cs="Arial"/>
        </w:rPr>
        <w:tab/>
        <w:t>La terminación de los trabajos.</w:t>
      </w:r>
    </w:p>
    <w:p w14:paraId="64AEB0A1" w14:textId="77777777" w:rsidR="00B35A78" w:rsidRPr="00B87BF8" w:rsidRDefault="00B35A78" w:rsidP="00B35A78">
      <w:pPr>
        <w:spacing w:after="0" w:line="240" w:lineRule="auto"/>
        <w:jc w:val="both"/>
        <w:rPr>
          <w:rFonts w:ascii="Amelia Oblicua" w:hAnsi="Amelia Oblicua" w:cs="Arial"/>
        </w:rPr>
      </w:pPr>
    </w:p>
    <w:p w14:paraId="1CBB0DD9"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El superintendente de construcción no realizo las notas de bitácora correspondientes a:</w:t>
      </w:r>
    </w:p>
    <w:p w14:paraId="4F0EECE3" w14:textId="77777777" w:rsidR="00B35A78" w:rsidRPr="00B87BF8" w:rsidRDefault="00B35A78" w:rsidP="00D23753">
      <w:pPr>
        <w:spacing w:after="0" w:line="240" w:lineRule="auto"/>
        <w:ind w:left="284" w:hanging="284"/>
        <w:jc w:val="both"/>
        <w:rPr>
          <w:rFonts w:ascii="Amelia Oblicua" w:hAnsi="Amelia Oblicua" w:cs="Arial"/>
        </w:rPr>
      </w:pPr>
      <w:r w:rsidRPr="00B87BF8">
        <w:rPr>
          <w:rFonts w:ascii="Amelia Oblicua" w:hAnsi="Amelia Oblicua" w:cs="Arial"/>
        </w:rPr>
        <w:t>a)</w:t>
      </w:r>
      <w:r w:rsidRPr="00B87BF8">
        <w:rPr>
          <w:rFonts w:ascii="Amelia Oblicua" w:hAnsi="Amelia Oblicua" w:cs="Arial"/>
        </w:rPr>
        <w:tab/>
        <w:t>La solicitud de aprobación de estimaciones.</w:t>
      </w:r>
    </w:p>
    <w:p w14:paraId="0AA29D01" w14:textId="77777777" w:rsidR="00B35A78" w:rsidRPr="00B87BF8" w:rsidRDefault="00B35A78" w:rsidP="00D23753">
      <w:pPr>
        <w:spacing w:after="0" w:line="240" w:lineRule="auto"/>
        <w:ind w:left="284" w:hanging="284"/>
        <w:jc w:val="both"/>
        <w:rPr>
          <w:rFonts w:ascii="Amelia Oblicua" w:hAnsi="Amelia Oblicua" w:cs="Arial"/>
        </w:rPr>
      </w:pPr>
      <w:r w:rsidRPr="00B87BF8">
        <w:rPr>
          <w:rFonts w:ascii="Amelia Oblicua" w:hAnsi="Amelia Oblicua" w:cs="Arial"/>
        </w:rPr>
        <w:t>b)</w:t>
      </w:r>
      <w:r w:rsidRPr="00B87BF8">
        <w:rPr>
          <w:rFonts w:ascii="Amelia Oblicua" w:hAnsi="Amelia Oblicua" w:cs="Arial"/>
        </w:rPr>
        <w:tab/>
        <w:t>El aviso de terminación de los trabajos.</w:t>
      </w:r>
    </w:p>
    <w:p w14:paraId="1B6DEF5B" w14:textId="77777777" w:rsidR="00B35A78" w:rsidRPr="00B87BF8" w:rsidRDefault="00B35A78" w:rsidP="00B35A78">
      <w:pPr>
        <w:spacing w:after="0" w:line="240" w:lineRule="auto"/>
        <w:jc w:val="both"/>
        <w:rPr>
          <w:rFonts w:ascii="Amelia Oblicua" w:hAnsi="Amelia Oblicua" w:cs="Arial"/>
        </w:rPr>
      </w:pPr>
    </w:p>
    <w:p w14:paraId="74847F6C" w14:textId="2A2C12A3"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Acción:</w:t>
      </w:r>
    </w:p>
    <w:p w14:paraId="1A19391D" w14:textId="77777777" w:rsidR="00B35A78" w:rsidRPr="00B87BF8" w:rsidRDefault="00B35A78" w:rsidP="00B35A78">
      <w:pPr>
        <w:spacing w:after="0" w:line="240" w:lineRule="auto"/>
        <w:jc w:val="both"/>
        <w:rPr>
          <w:rFonts w:ascii="Amelia Oblicua" w:hAnsi="Amelia Oblicua" w:cs="Arial"/>
        </w:rPr>
      </w:pPr>
    </w:p>
    <w:p w14:paraId="54B0D025" w14:textId="06400A15"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Correctiva:</w:t>
      </w:r>
    </w:p>
    <w:p w14:paraId="1E2E07A4"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Que el ente presente la documentación y argumentos que considere conveniente para para aclarar el hallazgo y/o proponer acciones inmediatas de solución a los hechos observados con fundamento en los artículos 3 fracciones I y II 30 fracción I de los Lineamientos que Regulan los Procesos de Auditorías, Verificación, Visitas y/o Inspecciones del Órgano Interno de Control del Municipio de Chihuahua.</w:t>
      </w:r>
    </w:p>
    <w:p w14:paraId="66E7DD24" w14:textId="77777777" w:rsidR="00B35A78" w:rsidRPr="00B87BF8" w:rsidRDefault="00B35A78" w:rsidP="00B35A78">
      <w:pPr>
        <w:spacing w:after="0" w:line="240" w:lineRule="auto"/>
        <w:jc w:val="both"/>
        <w:rPr>
          <w:rFonts w:ascii="Amelia Oblicua" w:hAnsi="Amelia Oblicua" w:cs="Arial"/>
        </w:rPr>
      </w:pPr>
    </w:p>
    <w:p w14:paraId="681BA19E" w14:textId="44BF651B"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Preventiva:</w:t>
      </w:r>
    </w:p>
    <w:p w14:paraId="071407B0"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Vigilar que se registre en la bitácora de obra los asuntos y eventos importantes que se presenten durante la ejecución de los trabajos, implementar mecanismos de control con el objeto de que los funcionarios públicos y la o el contratista actúen conforme a lo que las leyes, reglamentos y demás disposiciones jurídicas les atribuyen a su empleo, cargo o comisión, y generar los mecanismos internos que prevengan actos u omisiones que pudieran constituir responsabilidades administrativas con fundamento en los artículos 3 fracciones I y III, 30 fracción II de los Lineamientos que Regulan los Procesos de Auditorías, Verificación, Visitas y/o Inspecciones del Órgano Interno de Control del Municipio de Chihuahua.</w:t>
      </w:r>
    </w:p>
    <w:p w14:paraId="4117D656" w14:textId="77777777" w:rsidR="00BA748F" w:rsidRPr="00B87BF8" w:rsidRDefault="00BA748F" w:rsidP="00B35A78">
      <w:pPr>
        <w:spacing w:after="0" w:line="240" w:lineRule="auto"/>
        <w:jc w:val="both"/>
        <w:rPr>
          <w:rFonts w:ascii="Amelia Oblicua" w:hAnsi="Amelia Oblicua" w:cs="Arial"/>
          <w:iCs/>
        </w:rPr>
      </w:pPr>
    </w:p>
    <w:p w14:paraId="260CB0B5" w14:textId="77777777" w:rsidR="00BA748F" w:rsidRPr="00B87BF8" w:rsidRDefault="00BA748F" w:rsidP="00B35A78">
      <w:pPr>
        <w:spacing w:after="0" w:line="240" w:lineRule="auto"/>
        <w:jc w:val="both"/>
        <w:rPr>
          <w:rFonts w:ascii="Amelia Oblicua" w:hAnsi="Amelia Oblicua" w:cs="Arial"/>
          <w:iCs/>
        </w:rPr>
      </w:pPr>
    </w:p>
    <w:p w14:paraId="3A9938AB" w14:textId="0EDD9340" w:rsidR="00B35A78" w:rsidRPr="003D1883" w:rsidRDefault="000A56D9" w:rsidP="00B35A78">
      <w:pPr>
        <w:spacing w:after="0" w:line="240" w:lineRule="auto"/>
        <w:jc w:val="both"/>
        <w:rPr>
          <w:rFonts w:ascii="Amelia Oblicua" w:hAnsi="Amelia Oblicua" w:cs="Arial"/>
          <w:i/>
          <w:iCs/>
          <w:color w:val="0070C0"/>
        </w:rPr>
      </w:pPr>
      <w:r w:rsidRPr="003D1883">
        <w:rPr>
          <w:rFonts w:ascii="Amelia Oblicua" w:hAnsi="Amelia Oblicua" w:cs="Arial"/>
          <w:b/>
          <w:i/>
          <w:iCs/>
          <w:color w:val="0070C0"/>
        </w:rPr>
        <w:lastRenderedPageBreak/>
        <w:t>Acción:</w:t>
      </w:r>
    </w:p>
    <w:p w14:paraId="13C9FE71" w14:textId="6D5127E5" w:rsidR="00B35A78" w:rsidRPr="003D1883" w:rsidRDefault="000A56D9" w:rsidP="00B35A78">
      <w:pPr>
        <w:spacing w:after="0" w:line="240" w:lineRule="auto"/>
        <w:jc w:val="both"/>
        <w:rPr>
          <w:rFonts w:ascii="Amelia Oblicua" w:hAnsi="Amelia Oblicua" w:cs="Arial"/>
          <w:i/>
          <w:iCs/>
          <w:color w:val="0070C0"/>
        </w:rPr>
      </w:pPr>
      <w:r w:rsidRPr="003D1883">
        <w:rPr>
          <w:rFonts w:ascii="Amelia Oblicua" w:hAnsi="Amelia Oblicua" w:cs="Arial"/>
          <w:b/>
          <w:i/>
          <w:iCs/>
          <w:color w:val="0070C0"/>
        </w:rPr>
        <w:t>Correctiva:</w:t>
      </w:r>
    </w:p>
    <w:p w14:paraId="4732FE1B" w14:textId="77777777" w:rsidR="00B35A78" w:rsidRPr="003D1883" w:rsidRDefault="00B35A78" w:rsidP="00B35A78">
      <w:pPr>
        <w:spacing w:after="0" w:line="240" w:lineRule="auto"/>
        <w:jc w:val="both"/>
        <w:rPr>
          <w:rFonts w:ascii="Amelia Oblicua" w:hAnsi="Amelia Oblicua" w:cs="Arial"/>
          <w:i/>
          <w:iCs/>
          <w:color w:val="0070C0"/>
        </w:rPr>
      </w:pPr>
    </w:p>
    <w:p w14:paraId="0A4B2F79" w14:textId="77777777" w:rsidR="00B35A78" w:rsidRPr="003D1883" w:rsidRDefault="00B35A78" w:rsidP="00B35A78">
      <w:pPr>
        <w:spacing w:after="0" w:line="240" w:lineRule="auto"/>
        <w:jc w:val="both"/>
        <w:rPr>
          <w:rFonts w:ascii="Amelia Oblicua" w:hAnsi="Amelia Oblicua" w:cs="Arial"/>
          <w:i/>
          <w:iCs/>
          <w:color w:val="0070C0"/>
        </w:rPr>
      </w:pPr>
      <w:r w:rsidRPr="003D1883">
        <w:rPr>
          <w:rFonts w:ascii="Amelia Oblicua" w:hAnsi="Amelia Oblicua" w:cs="Arial"/>
          <w:i/>
          <w:iCs/>
          <w:color w:val="0070C0"/>
        </w:rPr>
        <w:t>Esta dependencia manifiesta que respecto al inciso b) de las deficiencias en la bitácora, si se encuentra dentro de la bitácora en la nota 37, solo que la última hoja no fue escaneada correctamente por lo cual se anexa a la presente.</w:t>
      </w:r>
    </w:p>
    <w:p w14:paraId="0168EA63" w14:textId="77777777" w:rsidR="00B35A78" w:rsidRPr="003D1883" w:rsidRDefault="00B35A78" w:rsidP="00B35A78">
      <w:pPr>
        <w:spacing w:after="0" w:line="240" w:lineRule="auto"/>
        <w:jc w:val="both"/>
        <w:rPr>
          <w:rFonts w:ascii="Amelia Oblicua" w:hAnsi="Amelia Oblicua" w:cs="Arial"/>
          <w:i/>
          <w:iCs/>
          <w:color w:val="0070C0"/>
        </w:rPr>
      </w:pPr>
    </w:p>
    <w:p w14:paraId="30F478A3" w14:textId="77777777" w:rsidR="00B35A78" w:rsidRPr="003D1883" w:rsidRDefault="00B35A78" w:rsidP="00B35A78">
      <w:pPr>
        <w:spacing w:after="0" w:line="240" w:lineRule="auto"/>
        <w:jc w:val="both"/>
        <w:rPr>
          <w:rFonts w:ascii="Amelia Oblicua" w:hAnsi="Amelia Oblicua" w:cs="Arial"/>
          <w:i/>
          <w:iCs/>
          <w:color w:val="0070C0"/>
        </w:rPr>
      </w:pPr>
      <w:r w:rsidRPr="003D1883">
        <w:rPr>
          <w:rFonts w:ascii="Amelia Oblicua" w:hAnsi="Amelia Oblicua" w:cs="Arial"/>
          <w:i/>
          <w:iCs/>
          <w:color w:val="0070C0"/>
        </w:rPr>
        <w:t>En relación a que el residente de obra no registro en la bitácora la terminación de los trabajos, se anexa a la presente copia de la nota 36 en la cual se acredita que se realizó la nota correspondiente.</w:t>
      </w:r>
    </w:p>
    <w:p w14:paraId="2DC4C030" w14:textId="77777777" w:rsidR="00B35A78" w:rsidRPr="003D1883" w:rsidRDefault="00B35A78" w:rsidP="00B35A78">
      <w:pPr>
        <w:spacing w:after="0" w:line="240" w:lineRule="auto"/>
        <w:jc w:val="both"/>
        <w:rPr>
          <w:rFonts w:ascii="Amelia Oblicua" w:hAnsi="Amelia Oblicua" w:cs="Arial"/>
          <w:i/>
          <w:iCs/>
          <w:color w:val="0070C0"/>
        </w:rPr>
      </w:pPr>
    </w:p>
    <w:p w14:paraId="700DAE8A" w14:textId="77777777" w:rsidR="00B35A78" w:rsidRPr="003D1883" w:rsidRDefault="00B35A78" w:rsidP="00B35A78">
      <w:pPr>
        <w:spacing w:after="0" w:line="240" w:lineRule="auto"/>
        <w:jc w:val="both"/>
        <w:rPr>
          <w:rFonts w:ascii="Amelia Oblicua" w:hAnsi="Amelia Oblicua" w:cs="Arial"/>
          <w:i/>
          <w:iCs/>
          <w:color w:val="0070C0"/>
        </w:rPr>
      </w:pPr>
      <w:r w:rsidRPr="003D1883">
        <w:rPr>
          <w:rFonts w:ascii="Amelia Oblicua" w:hAnsi="Amelia Oblicua" w:cs="Arial"/>
          <w:i/>
          <w:iCs/>
          <w:color w:val="0070C0"/>
        </w:rPr>
        <w:t>Se anexan copia de la bitácora correspondiente.</w:t>
      </w:r>
    </w:p>
    <w:p w14:paraId="57EDD60F" w14:textId="77777777" w:rsidR="00B35A78" w:rsidRPr="003D1883" w:rsidRDefault="00B35A78" w:rsidP="00B35A78">
      <w:pPr>
        <w:spacing w:after="0" w:line="240" w:lineRule="auto"/>
        <w:jc w:val="both"/>
        <w:rPr>
          <w:rFonts w:ascii="Amelia Oblicua" w:hAnsi="Amelia Oblicua" w:cs="Arial"/>
          <w:i/>
          <w:iCs/>
          <w:color w:val="0070C0"/>
        </w:rPr>
      </w:pPr>
    </w:p>
    <w:p w14:paraId="5A39F1A9" w14:textId="77777777" w:rsidR="00B35A78" w:rsidRPr="003D1883" w:rsidRDefault="00B35A78" w:rsidP="00B35A78">
      <w:pPr>
        <w:spacing w:after="0" w:line="240" w:lineRule="auto"/>
        <w:jc w:val="both"/>
        <w:rPr>
          <w:rFonts w:ascii="Amelia Oblicua" w:hAnsi="Amelia Oblicua" w:cs="Arial"/>
          <w:i/>
          <w:iCs/>
          <w:color w:val="0070C0"/>
        </w:rPr>
      </w:pPr>
      <w:r w:rsidRPr="003D1883">
        <w:rPr>
          <w:rFonts w:ascii="Amelia Oblicua" w:hAnsi="Amelia Oblicua" w:cs="Arial"/>
          <w:i/>
          <w:iCs/>
          <w:color w:val="0070C0"/>
        </w:rPr>
        <w:t>Solicitar la capacitación a la residencia de obra para el manejo y control de la bitácora de obra siendo esta un instrumento técnico de control de los trabajos durante el desarrollo de la obra o la prestación de servicios.</w:t>
      </w:r>
    </w:p>
    <w:p w14:paraId="7BF8D607" w14:textId="77777777" w:rsidR="00B35A78" w:rsidRPr="003D1883" w:rsidRDefault="00B35A78" w:rsidP="00B35A78">
      <w:pPr>
        <w:spacing w:after="0" w:line="240" w:lineRule="auto"/>
        <w:jc w:val="both"/>
        <w:rPr>
          <w:rFonts w:ascii="Amelia Oblicua" w:hAnsi="Amelia Oblicua" w:cs="Arial"/>
          <w:i/>
          <w:iCs/>
          <w:color w:val="0070C0"/>
        </w:rPr>
      </w:pPr>
    </w:p>
    <w:p w14:paraId="4FE3C51A" w14:textId="77777777" w:rsidR="00BA748F" w:rsidRPr="003D1883" w:rsidRDefault="00BA748F" w:rsidP="00BA748F">
      <w:pPr>
        <w:spacing w:after="0" w:line="240" w:lineRule="auto"/>
        <w:jc w:val="both"/>
        <w:rPr>
          <w:rFonts w:ascii="Amelia Oblicua" w:hAnsi="Amelia Oblicua" w:cs="Arial"/>
          <w:b/>
          <w:bCs/>
          <w:i/>
          <w:iCs/>
          <w:color w:val="0070C0"/>
        </w:rPr>
      </w:pPr>
      <w:r w:rsidRPr="003D1883">
        <w:rPr>
          <w:rFonts w:ascii="Amelia Oblicua" w:hAnsi="Amelia Oblicua" w:cs="Arial"/>
          <w:b/>
          <w:bCs/>
          <w:i/>
          <w:iCs/>
          <w:color w:val="0070C0"/>
        </w:rPr>
        <w:t>Preventiva:</w:t>
      </w:r>
    </w:p>
    <w:p w14:paraId="2F6E36D5" w14:textId="77777777" w:rsidR="00BA748F" w:rsidRPr="003D1883" w:rsidRDefault="00BA748F" w:rsidP="00B35A78">
      <w:pPr>
        <w:spacing w:after="0" w:line="240" w:lineRule="auto"/>
        <w:jc w:val="both"/>
        <w:rPr>
          <w:rFonts w:ascii="Amelia Oblicua" w:hAnsi="Amelia Oblicua" w:cs="Arial"/>
          <w:b/>
          <w:i/>
          <w:caps/>
          <w:u w:val="single"/>
        </w:rPr>
      </w:pPr>
    </w:p>
    <w:p w14:paraId="3097916D" w14:textId="5AF6DE7F" w:rsidR="00B35A78" w:rsidRPr="003D1883" w:rsidRDefault="00B31517" w:rsidP="00B35A78">
      <w:pPr>
        <w:spacing w:after="0" w:line="240" w:lineRule="auto"/>
        <w:jc w:val="both"/>
        <w:rPr>
          <w:rFonts w:ascii="Amelia Oblicua" w:hAnsi="Amelia Oblicua" w:cs="Arial"/>
          <w:i/>
          <w:color w:val="0070C0"/>
        </w:rPr>
      </w:pPr>
      <w:r w:rsidRPr="003D1883">
        <w:rPr>
          <w:rFonts w:ascii="Amelia Oblicua" w:hAnsi="Amelia Oblicua" w:cs="Arial"/>
          <w:i/>
          <w:color w:val="0070C0"/>
        </w:rPr>
        <w:t xml:space="preserve">En respuesta a la observación </w:t>
      </w:r>
      <w:r w:rsidRPr="003D1883">
        <w:rPr>
          <w:rFonts w:ascii="Amelia Oblicua" w:hAnsi="Amelia Oblicua" w:cs="Arial"/>
          <w:i/>
          <w:iCs/>
          <w:color w:val="0070C0"/>
        </w:rPr>
        <w:t>esta dependencia manifiesta que ha realizado acciones necesarias para dar capacitación al personal de la dependencia</w:t>
      </w:r>
      <w:r w:rsidRPr="003D1883">
        <w:rPr>
          <w:rFonts w:ascii="Amelia Oblicua" w:hAnsi="Amelia Oblicua" w:cs="Arial"/>
          <w:i/>
          <w:color w:val="0070C0"/>
        </w:rPr>
        <w:t xml:space="preserve">, por lo cual se hace entrega copia certificada </w:t>
      </w:r>
      <w:r w:rsidRPr="003D1883">
        <w:rPr>
          <w:rFonts w:ascii="Amelia Oblicua" w:hAnsi="Amelia Oblicua" w:cs="Arial"/>
          <w:i/>
          <w:iCs/>
          <w:color w:val="0070C0"/>
        </w:rPr>
        <w:t xml:space="preserve">capacitación en materia de bitácora por lo cual se anexa evidencia de que en fecha 04 de octubre de 2022 se impartió por personal de la Dirección de Obras Públicas un curso de, el cual fue en carácter de obligatorio; así mismo se anexa copia certificada </w:t>
      </w:r>
      <w:r w:rsidRPr="003D1883">
        <w:rPr>
          <w:rFonts w:ascii="Amelia Oblicua" w:hAnsi="Amelia Oblicua" w:cs="Arial"/>
          <w:i/>
          <w:color w:val="0070C0"/>
        </w:rPr>
        <w:t xml:space="preserve">de los oficios que emite la Cámara Mexicana de la Industria de la Construcción en el cual se confirma los Eventos de Capacitación en materia de </w:t>
      </w:r>
      <w:r w:rsidRPr="003D1883">
        <w:rPr>
          <w:rFonts w:ascii="Amelia Oblicua" w:hAnsi="Amelia Oblicua" w:cs="Arial"/>
          <w:b/>
          <w:i/>
          <w:color w:val="0070C0"/>
        </w:rPr>
        <w:t>“Administración de Obra”,</w:t>
      </w:r>
      <w:r w:rsidRPr="003D1883">
        <w:rPr>
          <w:rFonts w:ascii="Amelia Oblicua" w:hAnsi="Amelia Oblicua" w:cs="Arial"/>
          <w:i/>
          <w:color w:val="0070C0"/>
        </w:rPr>
        <w:t xml:space="preserve"> al cual asistirán los residentes de obra; así como al curso </w:t>
      </w:r>
      <w:r w:rsidRPr="003D1883">
        <w:rPr>
          <w:rFonts w:ascii="Amelia Oblicua" w:hAnsi="Amelia Oblicua" w:cs="Arial"/>
          <w:b/>
          <w:i/>
          <w:color w:val="0070C0"/>
        </w:rPr>
        <w:t>“Ley de Obra Pública del Estado de Chihuahua”,</w:t>
      </w:r>
      <w:r w:rsidRPr="003D1883">
        <w:rPr>
          <w:rFonts w:ascii="Amelia Oblicua" w:hAnsi="Amelia Oblicua" w:cs="Arial"/>
          <w:i/>
          <w:color w:val="0070C0"/>
        </w:rPr>
        <w:t xml:space="preserve"> al cual asistirá personal del Departamento de Licitaciones y Control de Obra y el Departamento Jurídico y Afectaciones, personal que laboran en la Dirección de Obras Públicas, esto a efecto de contar con el personal de estas áreas se encuentre capacitado para aplicar la normatividad aplicable y evitar responsabilidades administrativas.</w:t>
      </w:r>
    </w:p>
    <w:p w14:paraId="4BC29563" w14:textId="02E9DC59" w:rsidR="00B31517" w:rsidRPr="003D1883" w:rsidRDefault="00B31517" w:rsidP="00B35A78">
      <w:pPr>
        <w:spacing w:after="0" w:line="240" w:lineRule="auto"/>
        <w:jc w:val="both"/>
        <w:rPr>
          <w:rFonts w:ascii="Amelia Oblicua" w:hAnsi="Amelia Oblicua" w:cs="Arial"/>
          <w:i/>
          <w:color w:val="0070C0"/>
        </w:rPr>
      </w:pPr>
    </w:p>
    <w:p w14:paraId="60B6EC97" w14:textId="77777777" w:rsidR="00B31517" w:rsidRPr="00DD3C42" w:rsidRDefault="00B31517" w:rsidP="00DD3C42">
      <w:pPr>
        <w:rPr>
          <w:rFonts w:ascii="Amelia Oblicua" w:hAnsi="Amelia Oblicua"/>
          <w:u w:val="single"/>
        </w:rPr>
      </w:pPr>
    </w:p>
    <w:p w14:paraId="1DFD8AA5" w14:textId="77777777" w:rsidR="00B35A78" w:rsidRPr="00DD3C42" w:rsidRDefault="00B35A78" w:rsidP="00DD3C42">
      <w:pPr>
        <w:rPr>
          <w:rFonts w:ascii="Amelia Oblicua" w:hAnsi="Amelia Oblicua"/>
          <w:u w:val="single"/>
        </w:rPr>
      </w:pPr>
      <w:r w:rsidRPr="00DD3C42">
        <w:rPr>
          <w:rFonts w:ascii="Amelia Oblicua" w:hAnsi="Amelia Oblicua"/>
          <w:u w:val="single"/>
        </w:rPr>
        <w:t>Hallazgo 64</w:t>
      </w:r>
      <w:r w:rsidRPr="00DD3C42">
        <w:rPr>
          <w:rFonts w:ascii="Amelia Oblicua" w:hAnsi="Amelia Oblicua"/>
          <w:u w:val="single"/>
        </w:rPr>
        <w:tab/>
        <w:t>Incumplimiento a los requisitos documentales que soportan la realización de pagos.</w:t>
      </w:r>
    </w:p>
    <w:p w14:paraId="7280F640" w14:textId="77777777" w:rsidR="00DD3C42" w:rsidRDefault="00DD3C42" w:rsidP="00B35A78">
      <w:pPr>
        <w:spacing w:after="0" w:line="240" w:lineRule="auto"/>
        <w:jc w:val="both"/>
        <w:rPr>
          <w:rFonts w:ascii="Amelia Oblicua" w:hAnsi="Amelia Oblicua" w:cs="Arial"/>
        </w:rPr>
      </w:pPr>
    </w:p>
    <w:p w14:paraId="22BC95B7" w14:textId="0EC3397C"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 xml:space="preserve">Derivado de la revisión a las Estimaciones y los documentos que acompañan a las mismas y que fueron entregadas a este Órgano Interno de Control mediante oficios D/1599/2022 y D/2812/2022 del 25 de abril de 2022 y 23 de junio 2022 respectivamente, se observó que estas no contienen los croquis en inobservancia de lo señalado en la Ley de Obras Públicas y Servicios Relacionados con las Mismas del Estado de Chihuahua y su Reglamento toda vez que es deber del contratista presentar las estimaciones de los trabajos ejecutados a la residencia de obra acompañadas de la documentación que acredite la procedencia de su pago, siendo los croquis uno de los documentos </w:t>
      </w:r>
      <w:r w:rsidRPr="00B87BF8">
        <w:rPr>
          <w:rFonts w:ascii="Amelia Oblicua" w:hAnsi="Amelia Oblicua" w:cs="Arial"/>
        </w:rPr>
        <w:lastRenderedPageBreak/>
        <w:t>mínimos que marca el Reglamento. Lo anterior denota el incumplimiento de las funciones que le corresponde a la residencia de obra de realizar la revisión y autorización de las estimaciones.</w:t>
      </w:r>
    </w:p>
    <w:p w14:paraId="37C842AE" w14:textId="77777777" w:rsidR="00B35A78" w:rsidRPr="00B87BF8" w:rsidRDefault="00B35A78" w:rsidP="00B35A78">
      <w:pPr>
        <w:spacing w:after="0" w:line="240" w:lineRule="auto"/>
        <w:jc w:val="both"/>
        <w:rPr>
          <w:rFonts w:ascii="Amelia Oblicua" w:hAnsi="Amelia Oblicua" w:cs="Arial"/>
        </w:rPr>
      </w:pPr>
    </w:p>
    <w:p w14:paraId="31A01D0D" w14:textId="77777777" w:rsidR="00B35A78" w:rsidRPr="00B87BF8" w:rsidRDefault="00B35A78" w:rsidP="00B35A78">
      <w:pPr>
        <w:spacing w:after="0" w:line="240" w:lineRule="auto"/>
        <w:jc w:val="both"/>
        <w:rPr>
          <w:rFonts w:ascii="Amelia Oblicua" w:hAnsi="Amelia Oblicua" w:cs="Arial"/>
        </w:rPr>
      </w:pPr>
    </w:p>
    <w:p w14:paraId="66874334" w14:textId="3212E358"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Acción:</w:t>
      </w:r>
    </w:p>
    <w:p w14:paraId="6E2A06AB" w14:textId="77777777" w:rsidR="00B35A78" w:rsidRPr="00B87BF8" w:rsidRDefault="00B35A78" w:rsidP="00B35A78">
      <w:pPr>
        <w:spacing w:after="0" w:line="240" w:lineRule="auto"/>
        <w:jc w:val="both"/>
        <w:rPr>
          <w:rFonts w:ascii="Amelia Oblicua" w:hAnsi="Amelia Oblicua" w:cs="Arial"/>
        </w:rPr>
      </w:pPr>
    </w:p>
    <w:p w14:paraId="5D4EB3B9" w14:textId="49C9C2BA"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Correctiva:</w:t>
      </w:r>
      <w:r w:rsidR="00B35A78" w:rsidRPr="00B87BF8">
        <w:rPr>
          <w:rFonts w:ascii="Amelia Oblicua" w:hAnsi="Amelia Oblicua" w:cs="Arial"/>
        </w:rPr>
        <w:t xml:space="preserve"> </w:t>
      </w:r>
    </w:p>
    <w:p w14:paraId="2F51A5BC"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Que el ente presente la documentación y argumentos que considere conveniente para para aclarar el hallazgo y/o proponer acciones inmediatas de solución a los hechos observados con fundamento en los artículos 3 fracciones I y II 30 fracción I de los Lineamientos que Regulan los Procesos de Auditorías, Verificación, Visitas y/o Inspecciones del Órgano Interno de Control del Municipio de Chihuahua.</w:t>
      </w:r>
    </w:p>
    <w:p w14:paraId="6A4FFBDB" w14:textId="77777777" w:rsidR="00B35A78" w:rsidRPr="00B87BF8" w:rsidRDefault="00B35A78" w:rsidP="00B35A78">
      <w:pPr>
        <w:spacing w:after="0" w:line="240" w:lineRule="auto"/>
        <w:jc w:val="both"/>
        <w:rPr>
          <w:rFonts w:ascii="Amelia Oblicua" w:hAnsi="Amelia Oblicua" w:cs="Arial"/>
        </w:rPr>
      </w:pPr>
    </w:p>
    <w:p w14:paraId="197DE33E" w14:textId="1AB6102A"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Preventiva:</w:t>
      </w:r>
    </w:p>
    <w:p w14:paraId="0D837D78"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Vigilar que se presenten los croquis de localización en donde fueron ejecutados los trabajos en cada estimación, así como implementar mecanismos de control con el objeto de que los funcionarios públicos y la o el contratista actúen conforme a lo que las leyes, reglamentos y demás disposiciones jurídicas les atribuyen a su empleo, cargo o comisión, y generar los mecanismos internos que prevengan actos u omisiones que pudieran constituir responsabilidades administrativas, con fundamento en los artículos 3 fracciones I y III, 30 fracción II de los Lineamientos que Regulan los Procesos de Auditorías, Verificación, Visitas y/o Inspecciones del Órgano Interno de Control del Municipio de Chihuahua.</w:t>
      </w:r>
    </w:p>
    <w:p w14:paraId="08712410" w14:textId="77777777" w:rsidR="00B35A78" w:rsidRPr="00B87BF8" w:rsidRDefault="00B35A78" w:rsidP="00B35A78">
      <w:pPr>
        <w:spacing w:after="0" w:line="240" w:lineRule="auto"/>
        <w:jc w:val="both"/>
        <w:rPr>
          <w:rFonts w:ascii="Amelia Oblicua" w:hAnsi="Amelia Oblicua" w:cs="Arial"/>
        </w:rPr>
      </w:pPr>
    </w:p>
    <w:p w14:paraId="19B8E479" w14:textId="77777777" w:rsidR="00B35A78" w:rsidRPr="003A5D04" w:rsidRDefault="00B35A78" w:rsidP="00B35A78">
      <w:pPr>
        <w:spacing w:after="0" w:line="240" w:lineRule="auto"/>
        <w:jc w:val="both"/>
        <w:rPr>
          <w:rFonts w:ascii="Amelia Oblicua" w:hAnsi="Amelia Oblicua" w:cs="Arial"/>
          <w:i/>
          <w:iCs/>
        </w:rPr>
      </w:pPr>
    </w:p>
    <w:p w14:paraId="2C0B6AEC" w14:textId="6E572E68" w:rsidR="00B35A78" w:rsidRPr="003D4EFD" w:rsidRDefault="000A56D9" w:rsidP="00B35A78">
      <w:pPr>
        <w:spacing w:after="0" w:line="240" w:lineRule="auto"/>
        <w:jc w:val="both"/>
        <w:rPr>
          <w:rFonts w:ascii="Amelia Oblicua" w:hAnsi="Amelia Oblicua" w:cs="Arial"/>
          <w:i/>
          <w:iCs/>
          <w:color w:val="0070C0"/>
        </w:rPr>
      </w:pPr>
      <w:r w:rsidRPr="003D4EFD">
        <w:rPr>
          <w:rFonts w:ascii="Amelia Oblicua" w:hAnsi="Amelia Oblicua" w:cs="Arial"/>
          <w:b/>
          <w:i/>
          <w:iCs/>
          <w:color w:val="0070C0"/>
        </w:rPr>
        <w:t>Acción:</w:t>
      </w:r>
    </w:p>
    <w:p w14:paraId="4D119FF3" w14:textId="77777777" w:rsidR="00B35A78" w:rsidRPr="003D4EFD" w:rsidRDefault="00B35A78" w:rsidP="00B35A78">
      <w:pPr>
        <w:spacing w:after="0" w:line="240" w:lineRule="auto"/>
        <w:jc w:val="both"/>
        <w:rPr>
          <w:rFonts w:ascii="Amelia Oblicua" w:hAnsi="Amelia Oblicua" w:cs="Arial"/>
          <w:i/>
          <w:iCs/>
          <w:color w:val="0070C0"/>
        </w:rPr>
      </w:pPr>
    </w:p>
    <w:p w14:paraId="3831FA4E" w14:textId="251B1F2A" w:rsidR="00B35A78" w:rsidRPr="003D4EFD" w:rsidRDefault="000A56D9" w:rsidP="00B35A78">
      <w:pPr>
        <w:spacing w:after="0" w:line="240" w:lineRule="auto"/>
        <w:jc w:val="both"/>
        <w:rPr>
          <w:rFonts w:ascii="Amelia Oblicua" w:hAnsi="Amelia Oblicua" w:cs="Arial"/>
          <w:i/>
          <w:iCs/>
          <w:color w:val="0070C0"/>
        </w:rPr>
      </w:pPr>
      <w:r w:rsidRPr="003D4EFD">
        <w:rPr>
          <w:rFonts w:ascii="Amelia Oblicua" w:hAnsi="Amelia Oblicua" w:cs="Arial"/>
          <w:b/>
          <w:i/>
          <w:iCs/>
          <w:color w:val="0070C0"/>
        </w:rPr>
        <w:t>Correctiva:</w:t>
      </w:r>
      <w:r w:rsidR="00B35A78" w:rsidRPr="003D4EFD">
        <w:rPr>
          <w:rFonts w:ascii="Amelia Oblicua" w:hAnsi="Amelia Oblicua" w:cs="Arial"/>
          <w:i/>
          <w:iCs/>
          <w:color w:val="0070C0"/>
        </w:rPr>
        <w:t xml:space="preserve"> </w:t>
      </w:r>
    </w:p>
    <w:p w14:paraId="705C51AF" w14:textId="77777777" w:rsidR="00B35A78" w:rsidRPr="003D4EFD" w:rsidRDefault="00B35A78" w:rsidP="00B35A78">
      <w:pPr>
        <w:spacing w:after="0" w:line="240" w:lineRule="auto"/>
        <w:jc w:val="both"/>
        <w:rPr>
          <w:rFonts w:ascii="Amelia Oblicua" w:hAnsi="Amelia Oblicua" w:cs="Arial"/>
          <w:i/>
          <w:iCs/>
          <w:color w:val="0070C0"/>
        </w:rPr>
      </w:pPr>
    </w:p>
    <w:p w14:paraId="20B68E21" w14:textId="77777777" w:rsidR="00B35A78" w:rsidRPr="003D4EFD" w:rsidRDefault="00B35A78" w:rsidP="00B35A78">
      <w:pPr>
        <w:spacing w:after="0" w:line="240" w:lineRule="auto"/>
        <w:jc w:val="both"/>
        <w:rPr>
          <w:rFonts w:ascii="Amelia Oblicua" w:hAnsi="Amelia Oblicua" w:cs="Arial"/>
          <w:i/>
          <w:iCs/>
          <w:color w:val="0070C0"/>
        </w:rPr>
      </w:pPr>
      <w:r w:rsidRPr="003D4EFD">
        <w:rPr>
          <w:rFonts w:ascii="Amelia Oblicua" w:hAnsi="Amelia Oblicua" w:cs="Arial"/>
          <w:i/>
          <w:iCs/>
          <w:color w:val="0070C0"/>
        </w:rPr>
        <w:t>Esta dependencia manifiesta que dentro de este contrato, salieron diariamente aproximadamente entre 4 y 5 cuadrillas por día, las cuales atienden un promedio de 35 a 45 baches cada cuadrilla, por lo cual el contratista atiende alrededor de 1000 baches por semana, y derivado a las características especiales del contrato de bacheo sería casi imposible que el contratista elabore 4000 croquis mensuales para incluirlas en las estimaciones correspondientes, por lo anterior se considera dentro del expediente los croquis de las zonas en donde se trabaja y que se establecieron en contrato para cubrir con este requisito.</w:t>
      </w:r>
    </w:p>
    <w:p w14:paraId="16773CAA" w14:textId="77777777" w:rsidR="00B35A78" w:rsidRPr="003D4EFD" w:rsidRDefault="00B35A78" w:rsidP="00B35A78">
      <w:pPr>
        <w:spacing w:after="0" w:line="240" w:lineRule="auto"/>
        <w:jc w:val="both"/>
        <w:rPr>
          <w:rFonts w:ascii="Amelia Oblicua" w:hAnsi="Amelia Oblicua" w:cs="Arial"/>
          <w:i/>
          <w:iCs/>
          <w:color w:val="0070C0"/>
        </w:rPr>
      </w:pPr>
    </w:p>
    <w:p w14:paraId="775F13D4" w14:textId="76F944E7" w:rsidR="00B35A78" w:rsidRPr="003A5D04" w:rsidRDefault="00DD3C42" w:rsidP="00B35A78">
      <w:pPr>
        <w:spacing w:after="0" w:line="240" w:lineRule="auto"/>
        <w:jc w:val="both"/>
        <w:rPr>
          <w:rFonts w:ascii="Amelia Oblicua" w:hAnsi="Amelia Oblicua" w:cs="Arial"/>
          <w:i/>
          <w:iCs/>
          <w:color w:val="0070C0"/>
        </w:rPr>
      </w:pPr>
      <w:r w:rsidRPr="003D4EFD">
        <w:rPr>
          <w:rFonts w:ascii="Amelia Oblicua" w:hAnsi="Amelia Oblicua" w:cs="Arial"/>
          <w:i/>
          <w:iCs/>
          <w:color w:val="0070C0"/>
        </w:rPr>
        <w:t>Por lo cual se anexan croquis detallados por calles de los días trabajados en el contrato dentro de</w:t>
      </w:r>
      <w:r w:rsidR="0097666E" w:rsidRPr="003D4EFD">
        <w:rPr>
          <w:rFonts w:ascii="Amelia Oblicua" w:hAnsi="Amelia Oblicua" w:cs="Arial"/>
          <w:i/>
          <w:iCs/>
          <w:color w:val="0070C0"/>
        </w:rPr>
        <w:t xml:space="preserve"> la zona 2 y 3</w:t>
      </w:r>
      <w:r w:rsidR="00B35A78" w:rsidRPr="003D4EFD">
        <w:rPr>
          <w:rFonts w:ascii="Amelia Oblicua" w:hAnsi="Amelia Oblicua" w:cs="Arial"/>
          <w:i/>
          <w:iCs/>
          <w:color w:val="0070C0"/>
        </w:rPr>
        <w:t>.</w:t>
      </w:r>
    </w:p>
    <w:p w14:paraId="1588B690" w14:textId="77777777" w:rsidR="00B35A78" w:rsidRPr="003A5D04" w:rsidRDefault="00B35A78" w:rsidP="00B35A78">
      <w:pPr>
        <w:spacing w:after="0" w:line="240" w:lineRule="auto"/>
        <w:jc w:val="both"/>
        <w:rPr>
          <w:rFonts w:ascii="Amelia Oblicua" w:hAnsi="Amelia Oblicua" w:cs="Arial"/>
          <w:i/>
          <w:iCs/>
        </w:rPr>
      </w:pPr>
    </w:p>
    <w:p w14:paraId="07D3DE2F" w14:textId="77777777" w:rsidR="00E6680E" w:rsidRPr="003A5D04" w:rsidRDefault="00E6680E" w:rsidP="00E6680E">
      <w:pPr>
        <w:spacing w:after="0" w:line="240" w:lineRule="auto"/>
        <w:jc w:val="both"/>
        <w:rPr>
          <w:rFonts w:ascii="Amelia Oblicua" w:hAnsi="Amelia Oblicua" w:cs="Arial"/>
          <w:b/>
          <w:bCs/>
          <w:i/>
          <w:iCs/>
          <w:color w:val="0070C0"/>
        </w:rPr>
      </w:pPr>
      <w:r w:rsidRPr="003A5D04">
        <w:rPr>
          <w:rFonts w:ascii="Amelia Oblicua" w:hAnsi="Amelia Oblicua" w:cs="Arial"/>
          <w:b/>
          <w:bCs/>
          <w:i/>
          <w:iCs/>
          <w:color w:val="0070C0"/>
        </w:rPr>
        <w:t>Preventiva:</w:t>
      </w:r>
    </w:p>
    <w:p w14:paraId="65FF58B6" w14:textId="77777777" w:rsidR="00E6680E" w:rsidRPr="003A5D04" w:rsidRDefault="00E6680E" w:rsidP="00E6680E">
      <w:pPr>
        <w:spacing w:after="0" w:line="240" w:lineRule="auto"/>
        <w:jc w:val="both"/>
        <w:rPr>
          <w:rFonts w:ascii="Amelia Oblicua" w:hAnsi="Amelia Oblicua" w:cs="Arial"/>
          <w:i/>
          <w:iCs/>
          <w:color w:val="0070C0"/>
        </w:rPr>
      </w:pPr>
    </w:p>
    <w:p w14:paraId="1BA34D66" w14:textId="0AF73AEB" w:rsidR="00B35A78" w:rsidRPr="003A5D04" w:rsidRDefault="00B31517" w:rsidP="00B35A78">
      <w:pPr>
        <w:spacing w:after="0" w:line="240" w:lineRule="auto"/>
        <w:jc w:val="both"/>
        <w:rPr>
          <w:rFonts w:ascii="Amelia Oblicua" w:hAnsi="Amelia Oblicua" w:cs="Arial"/>
          <w:i/>
          <w:color w:val="0070C0"/>
        </w:rPr>
      </w:pPr>
      <w:r w:rsidRPr="003A5D04">
        <w:rPr>
          <w:rFonts w:ascii="Amelia Oblicua" w:hAnsi="Amelia Oblicua" w:cs="Arial"/>
          <w:i/>
          <w:color w:val="0070C0"/>
        </w:rPr>
        <w:t xml:space="preserve">En respuesta a la observación </w:t>
      </w:r>
      <w:r w:rsidRPr="003A5D04">
        <w:rPr>
          <w:rFonts w:ascii="Amelia Oblicua" w:hAnsi="Amelia Oblicua" w:cs="Arial"/>
          <w:i/>
          <w:iCs/>
          <w:color w:val="0070C0"/>
        </w:rPr>
        <w:t>esta dependencia manifiesta que ha realizado acciones necesarias para dar capacitación al personal de la dependencia</w:t>
      </w:r>
      <w:r w:rsidRPr="003A5D04">
        <w:rPr>
          <w:rFonts w:ascii="Amelia Oblicua" w:hAnsi="Amelia Oblicua" w:cs="Arial"/>
          <w:i/>
          <w:color w:val="0070C0"/>
        </w:rPr>
        <w:t xml:space="preserve">, por lo cual se hace entrega copia certificada </w:t>
      </w:r>
      <w:r w:rsidRPr="003A5D04">
        <w:rPr>
          <w:rFonts w:ascii="Amelia Oblicua" w:hAnsi="Amelia Oblicua" w:cs="Arial"/>
          <w:i/>
          <w:iCs/>
          <w:color w:val="0070C0"/>
        </w:rPr>
        <w:lastRenderedPageBreak/>
        <w:t xml:space="preserve">capacitación en materia de bitácora por lo cual se anexa evidencia de que en fecha 04 de octubre de 2022 se impartió por personal de la Dirección de Obras Públicas un curso de, el cual fue en carácter de obligatorio; así mismo se anexa copia certificada </w:t>
      </w:r>
      <w:r w:rsidRPr="003A5D04">
        <w:rPr>
          <w:rFonts w:ascii="Amelia Oblicua" w:hAnsi="Amelia Oblicua" w:cs="Arial"/>
          <w:i/>
          <w:color w:val="0070C0"/>
        </w:rPr>
        <w:t xml:space="preserve">de los oficios que emite la Cámara Mexicana de la Industria de la Construcción en el cual se confirma los Eventos de Capacitación en materia de </w:t>
      </w:r>
      <w:r w:rsidRPr="003A5D04">
        <w:rPr>
          <w:rFonts w:ascii="Amelia Oblicua" w:hAnsi="Amelia Oblicua" w:cs="Arial"/>
          <w:b/>
          <w:i/>
          <w:color w:val="0070C0"/>
        </w:rPr>
        <w:t>“Administración de Obra”,</w:t>
      </w:r>
      <w:r w:rsidRPr="003A5D04">
        <w:rPr>
          <w:rFonts w:ascii="Amelia Oblicua" w:hAnsi="Amelia Oblicua" w:cs="Arial"/>
          <w:i/>
          <w:color w:val="0070C0"/>
        </w:rPr>
        <w:t xml:space="preserve"> al cual asistirán los residentes de obra; así como al curso </w:t>
      </w:r>
      <w:r w:rsidRPr="003A5D04">
        <w:rPr>
          <w:rFonts w:ascii="Amelia Oblicua" w:hAnsi="Amelia Oblicua" w:cs="Arial"/>
          <w:b/>
          <w:i/>
          <w:color w:val="0070C0"/>
        </w:rPr>
        <w:t>“Ley de Obra Pública del Estado de Chihuahua”,</w:t>
      </w:r>
      <w:r w:rsidRPr="003A5D04">
        <w:rPr>
          <w:rFonts w:ascii="Amelia Oblicua" w:hAnsi="Amelia Oblicua" w:cs="Arial"/>
          <w:i/>
          <w:color w:val="0070C0"/>
        </w:rPr>
        <w:t xml:space="preserve"> al cual asistirá personal del Departamento de Licitaciones y Control de Obra y el Departamento Jurídico y Afectaciones, personal que laboran en la Dirección de Obras Públicas, esto a efecto de contar con el personal de estas áreas se encuentre capacitado para aplicar la normatividad aplicable y evitar responsabilidades administrativas.</w:t>
      </w:r>
    </w:p>
    <w:p w14:paraId="499C0FA7" w14:textId="77777777" w:rsidR="00675EC9" w:rsidRPr="003A5D04" w:rsidRDefault="00675EC9" w:rsidP="00B35A78">
      <w:pPr>
        <w:spacing w:after="0" w:line="240" w:lineRule="auto"/>
        <w:jc w:val="both"/>
        <w:rPr>
          <w:rFonts w:ascii="Amelia Oblicua" w:hAnsi="Amelia Oblicua" w:cs="Arial"/>
          <w:i/>
        </w:rPr>
      </w:pPr>
    </w:p>
    <w:p w14:paraId="319D2644" w14:textId="77777777" w:rsidR="00DB1690" w:rsidRPr="003A5D04" w:rsidRDefault="00DB1690" w:rsidP="00DB1690">
      <w:pPr>
        <w:spacing w:after="0" w:line="240" w:lineRule="auto"/>
        <w:jc w:val="both"/>
        <w:rPr>
          <w:rFonts w:ascii="Amelia Oblicua" w:hAnsi="Amelia Oblicua" w:cs="Arial"/>
          <w:i/>
          <w:iCs/>
          <w:color w:val="0070C0"/>
        </w:rPr>
      </w:pPr>
      <w:r w:rsidRPr="003A5D04">
        <w:rPr>
          <w:rFonts w:ascii="Amelia Oblicua" w:hAnsi="Amelia Oblicua" w:cs="Arial"/>
          <w:i/>
          <w:iCs/>
          <w:color w:val="0070C0"/>
        </w:rPr>
        <w:t>De igual forma se hace entrega del formato que se ha implementado (Check List) para la revisión de los documentos que establece la normatividad aplicable para la integración de expediente técnico, el inicio del proceso de contratación, la propia contratación y ejecución del contrato, incluyendo información y/o requisitos de las estimaciones, ajuste de costos, convenios, suspensión, terminación anticipada, rescisión, así como de la terminación de los trabajos.</w:t>
      </w:r>
    </w:p>
    <w:p w14:paraId="74D1D68E" w14:textId="77777777" w:rsidR="00DB1690" w:rsidRPr="003A5D04" w:rsidRDefault="00DB1690" w:rsidP="00DB1690">
      <w:pPr>
        <w:spacing w:after="0" w:line="240" w:lineRule="auto"/>
        <w:jc w:val="both"/>
        <w:rPr>
          <w:rFonts w:ascii="Amelia Oblicua" w:hAnsi="Amelia Oblicua" w:cs="Arial"/>
          <w:i/>
          <w:iCs/>
          <w:color w:val="0070C0"/>
        </w:rPr>
      </w:pPr>
    </w:p>
    <w:p w14:paraId="62DD1513" w14:textId="64D8F3B9" w:rsidR="00B35A78" w:rsidRDefault="00B35A78" w:rsidP="00B35A78">
      <w:pPr>
        <w:spacing w:after="0" w:line="240" w:lineRule="auto"/>
        <w:jc w:val="both"/>
        <w:rPr>
          <w:rFonts w:ascii="Amelia Oblicua" w:hAnsi="Amelia Oblicua" w:cs="Arial"/>
        </w:rPr>
      </w:pPr>
    </w:p>
    <w:p w14:paraId="720AFDB6" w14:textId="77777777" w:rsidR="00AA739B" w:rsidRPr="00B87BF8" w:rsidRDefault="00AA739B" w:rsidP="00B35A78">
      <w:pPr>
        <w:spacing w:after="0" w:line="240" w:lineRule="auto"/>
        <w:jc w:val="both"/>
        <w:rPr>
          <w:rFonts w:ascii="Amelia Oblicua" w:hAnsi="Amelia Oblicua" w:cs="Arial"/>
        </w:rPr>
      </w:pPr>
    </w:p>
    <w:p w14:paraId="567E5DA1" w14:textId="52FDA7E0" w:rsidR="00B35A78" w:rsidRPr="00B87BF8" w:rsidRDefault="00391C8D" w:rsidP="0097666E">
      <w:pPr>
        <w:pStyle w:val="Ttulo2"/>
        <w:jc w:val="center"/>
        <w:rPr>
          <w:rFonts w:ascii="Amelia Oblicua" w:hAnsi="Amelia Oblicua"/>
          <w:szCs w:val="22"/>
        </w:rPr>
      </w:pPr>
      <w:r w:rsidRPr="0097666E">
        <w:rPr>
          <w:rFonts w:ascii="Amelia Oblicua" w:hAnsi="Amelia Oblicua"/>
          <w:szCs w:val="22"/>
          <w:highlight w:val="lightGray"/>
        </w:rPr>
        <w:t>X</w:t>
      </w:r>
      <w:r w:rsidR="005E1E65" w:rsidRPr="0097666E">
        <w:rPr>
          <w:rFonts w:ascii="Amelia Oblicua" w:hAnsi="Amelia Oblicua"/>
          <w:szCs w:val="22"/>
          <w:highlight w:val="lightGray"/>
        </w:rPr>
        <w:t>I</w:t>
      </w:r>
      <w:r w:rsidRPr="0097666E">
        <w:rPr>
          <w:rFonts w:ascii="Amelia Oblicua" w:hAnsi="Amelia Oblicua"/>
          <w:szCs w:val="22"/>
          <w:highlight w:val="lightGray"/>
        </w:rPr>
        <w:t xml:space="preserve">. </w:t>
      </w:r>
      <w:r w:rsidR="00B35A78" w:rsidRPr="0097666E">
        <w:rPr>
          <w:rFonts w:ascii="Amelia Oblicua" w:hAnsi="Amelia Oblicua"/>
          <w:szCs w:val="22"/>
          <w:highlight w:val="lightGray"/>
        </w:rPr>
        <w:t>SUMINISTRO Y APLICACIÓN DE MEZCLA ASFÁLTICA PARA MANTENIMIENTO PREVENTIVO II (BACHEO) EN CALLES Y AVENIDAS ZONA NORTE DE LA CIUDAD</w:t>
      </w:r>
    </w:p>
    <w:p w14:paraId="48DAE0A0" w14:textId="53D543BC" w:rsidR="00B35A78" w:rsidRDefault="00B35A78" w:rsidP="0097666E">
      <w:pPr>
        <w:spacing w:after="0" w:line="240" w:lineRule="auto"/>
        <w:jc w:val="center"/>
        <w:rPr>
          <w:rFonts w:ascii="Amelia Oblicua" w:hAnsi="Amelia Oblicua" w:cs="Arial"/>
        </w:rPr>
      </w:pPr>
    </w:p>
    <w:p w14:paraId="379459D7" w14:textId="77777777" w:rsidR="0097666E" w:rsidRPr="00B87BF8" w:rsidRDefault="0097666E" w:rsidP="00B35A78">
      <w:pPr>
        <w:spacing w:after="0" w:line="240" w:lineRule="auto"/>
        <w:jc w:val="both"/>
        <w:rPr>
          <w:rFonts w:ascii="Amelia Oblicua" w:hAnsi="Amelia Oblicua" w:cs="Arial"/>
        </w:rPr>
      </w:pPr>
    </w:p>
    <w:p w14:paraId="0FE82CA0" w14:textId="77777777" w:rsidR="00B35A78" w:rsidRPr="0097666E" w:rsidRDefault="00B35A78" w:rsidP="0097666E">
      <w:pPr>
        <w:rPr>
          <w:rFonts w:ascii="Amelia Oblicua" w:hAnsi="Amelia Oblicua"/>
          <w:u w:val="single"/>
        </w:rPr>
      </w:pPr>
      <w:r w:rsidRPr="0097666E">
        <w:rPr>
          <w:rFonts w:ascii="Amelia Oblicua" w:hAnsi="Amelia Oblicua"/>
          <w:u w:val="single"/>
        </w:rPr>
        <w:t>Hallazgo 65</w:t>
      </w:r>
      <w:r w:rsidRPr="0097666E">
        <w:rPr>
          <w:rFonts w:ascii="Amelia Oblicua" w:hAnsi="Amelia Oblicua"/>
          <w:u w:val="single"/>
        </w:rPr>
        <w:tab/>
        <w:t>Falta en la autorización en materia ambiental previo al inicio de los trabajos.</w:t>
      </w:r>
    </w:p>
    <w:p w14:paraId="3A17512A" w14:textId="77777777" w:rsidR="0097666E" w:rsidRPr="0097666E" w:rsidRDefault="0097666E" w:rsidP="0097666E">
      <w:pPr>
        <w:rPr>
          <w:rFonts w:ascii="Amelia Oblicua" w:hAnsi="Amelia Oblicua" w:cs="Arial"/>
          <w:u w:val="single"/>
        </w:rPr>
      </w:pPr>
    </w:p>
    <w:p w14:paraId="0C28690A" w14:textId="77777777" w:rsidR="0097666E" w:rsidRDefault="0097666E" w:rsidP="00B35A78">
      <w:pPr>
        <w:spacing w:after="0" w:line="240" w:lineRule="auto"/>
        <w:jc w:val="both"/>
        <w:rPr>
          <w:rFonts w:ascii="Amelia Oblicua" w:hAnsi="Amelia Oblicua" w:cs="Arial"/>
        </w:rPr>
      </w:pPr>
    </w:p>
    <w:p w14:paraId="5904A913" w14:textId="2B919C5D"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Se observó que no cuenta con la autorización en materia de impacto ambiental, previo al inicio de los trabajos emitida la Secretaría de Desarrollo Urbano y Ecología del Poder Ejecutivo del Estado la autoridad con atribuciones en la materia.</w:t>
      </w:r>
    </w:p>
    <w:p w14:paraId="22D72B86" w14:textId="77777777" w:rsidR="00B35A78" w:rsidRPr="00B87BF8" w:rsidRDefault="00B35A78" w:rsidP="00B35A78">
      <w:pPr>
        <w:spacing w:after="0" w:line="240" w:lineRule="auto"/>
        <w:jc w:val="both"/>
        <w:rPr>
          <w:rFonts w:ascii="Amelia Oblicua" w:hAnsi="Amelia Oblicua" w:cs="Arial"/>
        </w:rPr>
      </w:pPr>
    </w:p>
    <w:p w14:paraId="33AD838E" w14:textId="06EC4BBD"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 xml:space="preserve">Lo anterior derivado de la solicitud de información realizada a la </w:t>
      </w:r>
      <w:r w:rsidR="00B07466" w:rsidRPr="00B87BF8">
        <w:rPr>
          <w:rFonts w:ascii="Amelia Oblicua" w:hAnsi="Amelia Oblicua" w:cs="Arial"/>
        </w:rPr>
        <w:t xml:space="preserve">Dirección de Obras Publicas </w:t>
      </w:r>
      <w:r w:rsidRPr="00B87BF8">
        <w:rPr>
          <w:rFonts w:ascii="Amelia Oblicua" w:hAnsi="Amelia Oblicua" w:cs="Arial"/>
        </w:rPr>
        <w:t>mediante oficio OIC-ACE-425/2022 del 17 de junio de 2022 en la cual se solicitó la autorización en materia ambiental emitida por la Secretaría de Desarrollo Urbano y Ecología del Poder Ejecutivo del Estado y el oficio de respuesta  número D/2812/2022 del 23 de junio 2022 en el cual manifiesta entregarla, sin embargo el documento proporcionado consta de oficio emitido por la Arq. Adriana Díaz Negrete Directora de Desarrollo Urbano y Ecología.</w:t>
      </w:r>
    </w:p>
    <w:p w14:paraId="229CAA31" w14:textId="77777777" w:rsidR="00B35A78" w:rsidRPr="00B87BF8" w:rsidRDefault="00B35A78" w:rsidP="00B35A78">
      <w:pPr>
        <w:spacing w:after="0" w:line="240" w:lineRule="auto"/>
        <w:jc w:val="both"/>
        <w:rPr>
          <w:rFonts w:ascii="Amelia Oblicua" w:hAnsi="Amelia Oblicua" w:cs="Arial"/>
        </w:rPr>
      </w:pPr>
    </w:p>
    <w:p w14:paraId="6F39D7D7"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El artículo 8 fracción IX de la Ley de Equilibrio Ecológico y Protección al Ambiente del Estado de Chihuahua establece la facultad que tiene el municipio el otorgamiento de las autorizaciones para el uso del suelo y de las licencias de construcción u operación y no de la autorización en materia de impacto ambiental por lo que se debió solicitar a la Secretaría de Desarrollo Urbano y Ecología del Poder Ejecutivo del Estado, previo al inicio de la obra, la autorización en materia de impacto ambiental.</w:t>
      </w:r>
    </w:p>
    <w:p w14:paraId="191A3C3C" w14:textId="77777777" w:rsidR="00B35A78" w:rsidRPr="00B87BF8" w:rsidRDefault="00B35A78" w:rsidP="00B35A78">
      <w:pPr>
        <w:spacing w:after="0" w:line="240" w:lineRule="auto"/>
        <w:jc w:val="both"/>
        <w:rPr>
          <w:rFonts w:ascii="Amelia Oblicua" w:hAnsi="Amelia Oblicua" w:cs="Arial"/>
        </w:rPr>
      </w:pPr>
    </w:p>
    <w:p w14:paraId="1E857748"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Se observa el incumplimiento del Ente Público al no contar con la autorización en materia de impacto ambiental, previo al inicio de los trabajos emitida la Secretaría de Desarrollo Urbano y Ecología del Poder Ejecutivo del Estado, autoridad con las atribuciones en la materia, contraponiendo lo establecido en la Ley de Equilibrio Ecológico y Protección al Ambiente del Estado de Chihuahua que establece que quienes realicen obras o actividades públicas o privadas, que puedan causar desequilibrios ecológicos o rebasar los límites y condiciones señalados en las disposiciones aplicables, deberán solicitar a la Secretaría, previo al inicio de estas, la autorización en materia de impacto ambiental, o en su caso los Municipios, previo convenio suscrito con el Gobierno del Estado, a través de la Secretaría, podrán asumir las facultades de evaluar el impacto ambiental, en el ámbito de su jurisdicción territorial, de las obras o actividades establecidas en los listados anexos a dicho convenio, mismo que deberá ser publicado en el Periódico Oficial del Estado, y en relación al artículo 8 fracción IX de la Ley de Equilibrio Ecológico y Protección al Ambiente del Estado de Chihuahua de la cual se desprende que el otorgamiento de las autorizaciones para el uso del suelo y de las licencias de construcción u operación, dependiendo del resultado satisfactorio de la evaluación de impacto ambiental, en el caso de proyectos de obras, acciones y servicios que se mencionan en la Ley de Equilibrio Ecológico y Protección al Ambiente del Estado de Chihuahua ya mencionada y en Incumplimiento lo establecido en el Convenio de concertación en materia de Impacto Ambiental que se celebró el 17 de abril de 2019 entre el Gobierno del Estado de Chihuahua por conducto de la Secretaría de Desarrollo Urbano y Ecología con el Municipio de Chihuahua y publicado el 15 de agosto de 2020 en el Periódico Oficial del Estado, toda vez que la obra en mención no es competencia del Municipio según el listado de obras y actividades establecidas en la Cláusula PRIMERA.</w:t>
      </w:r>
    </w:p>
    <w:p w14:paraId="013DC274" w14:textId="77777777" w:rsidR="00B35A78" w:rsidRPr="00B87BF8" w:rsidRDefault="00B35A78" w:rsidP="00B35A78">
      <w:pPr>
        <w:spacing w:after="0" w:line="240" w:lineRule="auto"/>
        <w:jc w:val="both"/>
        <w:rPr>
          <w:rFonts w:ascii="Amelia Oblicua" w:hAnsi="Amelia Oblicua" w:cs="Arial"/>
        </w:rPr>
      </w:pPr>
    </w:p>
    <w:p w14:paraId="39597F95"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Incumplimiento en la obligación del Ente Público de considerar los efectos sobre el medio ambiente, desde la óptica de la sustentabilidad y la sostenibilidad, que pueda causar la ejecución de las obras públicas con sustento en la evaluación de impacto ambiental prevista por la Ley de Equilibrio Ecológico y Protección al Ambiente del Estado de Chihuahua contraviniendo además en las funciones que le corresponden a la residencia de obra de vigilar, previo al inicio de los trabajos se consideraren los efectos sobre el medio ambiente, desde la óptica de la sustentabilidad y la sostenibilidad, que pueda causar la ejecución de las obras públicas con sustento en la evaluación de impacto ambiental prevista por la Ley de Equilibrio Ecológico y Protección al Ambiente del Estado de Chihuahua.</w:t>
      </w:r>
    </w:p>
    <w:p w14:paraId="39804DBF" w14:textId="77777777" w:rsidR="00B35A78" w:rsidRPr="00B87BF8" w:rsidRDefault="00B35A78" w:rsidP="00B35A78">
      <w:pPr>
        <w:spacing w:after="0" w:line="240" w:lineRule="auto"/>
        <w:jc w:val="both"/>
        <w:rPr>
          <w:rFonts w:ascii="Amelia Oblicua" w:hAnsi="Amelia Oblicua" w:cs="Arial"/>
        </w:rPr>
      </w:pPr>
    </w:p>
    <w:p w14:paraId="6941F378" w14:textId="017572D2"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Acción:</w:t>
      </w:r>
    </w:p>
    <w:p w14:paraId="222644E5" w14:textId="77777777" w:rsidR="00B35A78" w:rsidRPr="00B87BF8" w:rsidRDefault="00B35A78" w:rsidP="00B35A78">
      <w:pPr>
        <w:spacing w:after="0" w:line="240" w:lineRule="auto"/>
        <w:jc w:val="both"/>
        <w:rPr>
          <w:rFonts w:ascii="Amelia Oblicua" w:hAnsi="Amelia Oblicua" w:cs="Arial"/>
        </w:rPr>
      </w:pPr>
    </w:p>
    <w:p w14:paraId="312DDA29" w14:textId="0F4A346F"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Correctiva:</w:t>
      </w:r>
    </w:p>
    <w:p w14:paraId="47172FFC"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Que el ente presente la documentación y argumentos que considere conveniente para para aclarar el hallazgo y/o proponer acciones inmediatas de solución a los hechos observados con fundamento en los artículos 3 fracciones I y II 30 fracción I de los Lineamientos que Regulan los Procesos de Auditorías, Verificación, Visitas y/o Inspecciones del Órgano Interno de Control del Municipio de Chihuahua.</w:t>
      </w:r>
    </w:p>
    <w:p w14:paraId="5F98AF43" w14:textId="77777777" w:rsidR="00B35A78" w:rsidRPr="00B87BF8" w:rsidRDefault="00B35A78" w:rsidP="00B35A78">
      <w:pPr>
        <w:spacing w:after="0" w:line="240" w:lineRule="auto"/>
        <w:jc w:val="both"/>
        <w:rPr>
          <w:rFonts w:ascii="Amelia Oblicua" w:hAnsi="Amelia Oblicua" w:cs="Arial"/>
        </w:rPr>
      </w:pPr>
    </w:p>
    <w:p w14:paraId="7F887993"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lastRenderedPageBreak/>
        <w:t>Mostrar la autorización en materia de impacto ambiental, previo al inicio de los trabajos emitida la Secretaría de Desarrollo Urbano y Ecología del Poder Ejecutivo del Estado la autoridad con atribuciones en la materia, con fundamento en el artículo 3 fracciones I y III 30 fracción I de los Lineamientos que Regulan los Procesos de Auditorías, Verificación, Visitas y/o Inspecciones del Órgano Interno de Control del Municipio de Chihuahua.</w:t>
      </w:r>
    </w:p>
    <w:p w14:paraId="31ACED3F" w14:textId="77777777" w:rsidR="00B35A78" w:rsidRPr="00B87BF8" w:rsidRDefault="00B35A78" w:rsidP="00B35A78">
      <w:pPr>
        <w:spacing w:after="0" w:line="240" w:lineRule="auto"/>
        <w:jc w:val="both"/>
        <w:rPr>
          <w:rFonts w:ascii="Amelia Oblicua" w:hAnsi="Amelia Oblicua" w:cs="Arial"/>
        </w:rPr>
      </w:pPr>
    </w:p>
    <w:p w14:paraId="521652A4" w14:textId="4D38819F"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Preventiva:</w:t>
      </w:r>
    </w:p>
    <w:p w14:paraId="3D6D45BB"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Gestionar las autorizaciones en materia ambiental con el ente facultado previo al inicio de los trabajos, así como implementar los mecanismos internos que prevengan actos u omisiones que pudieran constituir responsabilidades administrativas.</w:t>
      </w:r>
    </w:p>
    <w:p w14:paraId="2418DCD8" w14:textId="426B4E73" w:rsidR="00B35A78" w:rsidRPr="00B87BF8" w:rsidRDefault="00B35A78" w:rsidP="00B35A78">
      <w:pPr>
        <w:spacing w:after="0" w:line="240" w:lineRule="auto"/>
        <w:jc w:val="both"/>
        <w:rPr>
          <w:rFonts w:ascii="Amelia Oblicua" w:hAnsi="Amelia Oblicua" w:cs="Arial"/>
        </w:rPr>
      </w:pPr>
    </w:p>
    <w:p w14:paraId="29AD64CD" w14:textId="7C00C9D6" w:rsidR="00A20A1B" w:rsidRPr="00B87BF8" w:rsidRDefault="00A20A1B" w:rsidP="00B35A78">
      <w:pPr>
        <w:spacing w:after="0" w:line="240" w:lineRule="auto"/>
        <w:jc w:val="both"/>
        <w:rPr>
          <w:rFonts w:ascii="Amelia Oblicua" w:hAnsi="Amelia Oblicua" w:cs="Arial"/>
        </w:rPr>
      </w:pPr>
    </w:p>
    <w:p w14:paraId="03A15EEA" w14:textId="77777777" w:rsidR="00A20A1B" w:rsidRPr="00B942C7" w:rsidRDefault="00A20A1B" w:rsidP="00A20A1B">
      <w:pPr>
        <w:spacing w:after="0" w:line="240" w:lineRule="auto"/>
        <w:jc w:val="both"/>
        <w:rPr>
          <w:rFonts w:ascii="Amelia Oblicua" w:hAnsi="Amelia Oblicua" w:cs="Arial"/>
          <w:i/>
          <w:color w:val="0070C0"/>
        </w:rPr>
      </w:pPr>
      <w:r w:rsidRPr="00B942C7">
        <w:rPr>
          <w:rFonts w:ascii="Amelia Oblicua" w:hAnsi="Amelia Oblicua" w:cs="Arial"/>
          <w:b/>
          <w:i/>
          <w:color w:val="0070C0"/>
        </w:rPr>
        <w:t>Acción:</w:t>
      </w:r>
    </w:p>
    <w:p w14:paraId="31AFFCF4" w14:textId="77777777" w:rsidR="00A20A1B" w:rsidRPr="00B942C7" w:rsidRDefault="00A20A1B" w:rsidP="00A20A1B">
      <w:pPr>
        <w:spacing w:after="0" w:line="240" w:lineRule="auto"/>
        <w:jc w:val="both"/>
        <w:rPr>
          <w:rFonts w:ascii="Amelia Oblicua" w:hAnsi="Amelia Oblicua" w:cs="Arial"/>
          <w:i/>
          <w:color w:val="0070C0"/>
        </w:rPr>
      </w:pPr>
      <w:r w:rsidRPr="00B942C7">
        <w:rPr>
          <w:rFonts w:ascii="Amelia Oblicua" w:hAnsi="Amelia Oblicua" w:cs="Arial"/>
          <w:b/>
          <w:i/>
          <w:color w:val="0070C0"/>
        </w:rPr>
        <w:t>Correctiva:</w:t>
      </w:r>
    </w:p>
    <w:p w14:paraId="4787D849" w14:textId="77777777" w:rsidR="00A20A1B" w:rsidRPr="00B942C7" w:rsidRDefault="00A20A1B" w:rsidP="00A20A1B">
      <w:pPr>
        <w:spacing w:after="0" w:line="240" w:lineRule="auto"/>
        <w:jc w:val="both"/>
        <w:rPr>
          <w:rFonts w:ascii="Amelia Oblicua" w:hAnsi="Amelia Oblicua" w:cs="Arial"/>
          <w:i/>
          <w:iCs/>
        </w:rPr>
      </w:pPr>
    </w:p>
    <w:p w14:paraId="41813279" w14:textId="7DBFB83A" w:rsidR="00A20A1B" w:rsidRPr="00B942C7" w:rsidRDefault="00060CCB" w:rsidP="00A20A1B">
      <w:pPr>
        <w:spacing w:after="0" w:line="240" w:lineRule="auto"/>
        <w:jc w:val="both"/>
        <w:rPr>
          <w:rFonts w:ascii="Amelia Oblicua" w:hAnsi="Amelia Oblicua" w:cs="Arial"/>
          <w:i/>
          <w:iCs/>
          <w:color w:val="0070C0"/>
        </w:rPr>
      </w:pPr>
      <w:r w:rsidRPr="00B942C7">
        <w:rPr>
          <w:rFonts w:ascii="Amelia Oblicua" w:hAnsi="Amelia Oblicua" w:cs="Arial"/>
          <w:i/>
          <w:iCs/>
          <w:color w:val="0070C0"/>
        </w:rPr>
        <w:t>En respuesta a la observación s</w:t>
      </w:r>
      <w:r w:rsidR="00A20A1B" w:rsidRPr="00B942C7">
        <w:rPr>
          <w:rFonts w:ascii="Amelia Oblicua" w:hAnsi="Amelia Oblicua" w:cs="Arial"/>
          <w:i/>
          <w:iCs/>
          <w:color w:val="0070C0"/>
        </w:rPr>
        <w:t>e hace entrega del</w:t>
      </w:r>
      <w:r w:rsidR="00A20A1B" w:rsidRPr="00B942C7">
        <w:rPr>
          <w:rFonts w:ascii="Amelia Oblicua" w:hAnsi="Amelia Oblicua" w:cs="Arial"/>
          <w:b/>
          <w:i/>
          <w:iCs/>
          <w:color w:val="0070C0"/>
        </w:rPr>
        <w:t xml:space="preserve"> </w:t>
      </w:r>
      <w:r w:rsidRPr="00B942C7">
        <w:rPr>
          <w:rFonts w:ascii="Amelia Oblicua" w:hAnsi="Amelia Oblicua" w:cs="Arial"/>
          <w:i/>
          <w:iCs/>
          <w:color w:val="0070C0"/>
        </w:rPr>
        <w:t>oficio DOEIA.IA.1186</w:t>
      </w:r>
      <w:r w:rsidR="00A20A1B" w:rsidRPr="00B942C7">
        <w:rPr>
          <w:rFonts w:ascii="Amelia Oblicua" w:hAnsi="Amelia Oblicua" w:cs="Arial"/>
          <w:i/>
          <w:iCs/>
          <w:color w:val="0070C0"/>
        </w:rPr>
        <w:t xml:space="preserve">/2022 del </w:t>
      </w:r>
      <w:r w:rsidRPr="00B942C7">
        <w:rPr>
          <w:rFonts w:ascii="Amelia Oblicua" w:hAnsi="Amelia Oblicua" w:cs="Arial"/>
          <w:i/>
          <w:iCs/>
          <w:color w:val="0070C0"/>
        </w:rPr>
        <w:t>20</w:t>
      </w:r>
      <w:r w:rsidR="00A20A1B" w:rsidRPr="00B942C7">
        <w:rPr>
          <w:rFonts w:ascii="Amelia Oblicua" w:hAnsi="Amelia Oblicua" w:cs="Arial"/>
          <w:i/>
          <w:iCs/>
          <w:color w:val="0070C0"/>
        </w:rPr>
        <w:t xml:space="preserve"> de </w:t>
      </w:r>
      <w:r w:rsidRPr="00B942C7">
        <w:rPr>
          <w:rFonts w:ascii="Amelia Oblicua" w:hAnsi="Amelia Oblicua" w:cs="Arial"/>
          <w:i/>
          <w:iCs/>
          <w:color w:val="0070C0"/>
        </w:rPr>
        <w:t>mayo</w:t>
      </w:r>
      <w:r w:rsidR="00A20A1B" w:rsidRPr="00B942C7">
        <w:rPr>
          <w:rFonts w:ascii="Amelia Oblicua" w:hAnsi="Amelia Oblicua" w:cs="Arial"/>
          <w:i/>
          <w:iCs/>
          <w:color w:val="0070C0"/>
        </w:rPr>
        <w:t xml:space="preserve"> de 2022, que emitió la Dirección de Ecología de la Secretaría de Desarrollo Urbano y Ecología de G</w:t>
      </w:r>
      <w:r w:rsidRPr="00B942C7">
        <w:rPr>
          <w:rFonts w:ascii="Amelia Oblicua" w:hAnsi="Amelia Oblicua" w:cs="Arial"/>
          <w:i/>
          <w:iCs/>
          <w:color w:val="0070C0"/>
        </w:rPr>
        <w:t>obierno del Estado y oficio</w:t>
      </w:r>
      <w:r w:rsidR="00A20A1B" w:rsidRPr="00B942C7">
        <w:rPr>
          <w:rFonts w:ascii="Amelia Oblicua" w:hAnsi="Amelia Oblicua" w:cs="Arial"/>
          <w:i/>
          <w:iCs/>
          <w:color w:val="0070C0"/>
        </w:rPr>
        <w:t xml:space="preserve"> </w:t>
      </w:r>
      <w:r w:rsidR="000E420F" w:rsidRPr="00B942C7">
        <w:rPr>
          <w:rFonts w:ascii="Amelia Oblicua" w:hAnsi="Amelia Oblicua" w:cs="Arial"/>
          <w:i/>
          <w:iCs/>
          <w:color w:val="0070C0"/>
        </w:rPr>
        <w:t>DDUE.SE.PAOE 514/2022</w:t>
      </w:r>
      <w:r w:rsidR="00A20A1B" w:rsidRPr="00B942C7">
        <w:rPr>
          <w:rFonts w:ascii="Amelia Oblicua" w:hAnsi="Amelia Oblicua" w:cs="Arial"/>
          <w:i/>
          <w:iCs/>
          <w:color w:val="0070C0"/>
        </w:rPr>
        <w:t xml:space="preserve"> que emitió la Dirección de Desarrollo Urbano y Ecología del Municipio de Chihuahua en el cual manifiesta </w:t>
      </w:r>
      <w:r w:rsidR="00A20A1B" w:rsidRPr="00B942C7">
        <w:rPr>
          <w:rFonts w:ascii="Amelia Oblicua" w:hAnsi="Amelia Oblicua" w:cs="Arial"/>
          <w:b/>
          <w:i/>
          <w:iCs/>
          <w:color w:val="0070C0"/>
          <w:u w:val="single"/>
        </w:rPr>
        <w:t>que esta obra no requiere someterse a evaluación en materia de impacto ambiental,</w:t>
      </w:r>
      <w:r w:rsidR="00A20A1B" w:rsidRPr="00B942C7">
        <w:rPr>
          <w:rFonts w:ascii="Amelia Oblicua" w:hAnsi="Amelia Oblicua" w:cs="Arial"/>
          <w:i/>
          <w:iCs/>
          <w:color w:val="0070C0"/>
        </w:rPr>
        <w:t xml:space="preserve"> lo anterior de conformidad con los artículos 8 y 42 de la Ley de Equilibrio Ecológico y Protección al Ambiente del Estado de Chihuahua, siendo esta</w:t>
      </w:r>
      <w:r w:rsidR="000E420F" w:rsidRPr="00B942C7">
        <w:rPr>
          <w:rFonts w:ascii="Amelia Oblicua" w:hAnsi="Amelia Oblicua" w:cs="Arial"/>
          <w:i/>
          <w:iCs/>
          <w:color w:val="0070C0"/>
        </w:rPr>
        <w:t>s los</w:t>
      </w:r>
      <w:r w:rsidR="00A20A1B" w:rsidRPr="00B942C7">
        <w:rPr>
          <w:rFonts w:ascii="Amelia Oblicua" w:hAnsi="Amelia Oblicua" w:cs="Arial"/>
          <w:i/>
          <w:iCs/>
          <w:color w:val="0070C0"/>
        </w:rPr>
        <w:t xml:space="preserve"> </w:t>
      </w:r>
      <w:r w:rsidR="00A20A1B" w:rsidRPr="00B942C7">
        <w:rPr>
          <w:rFonts w:ascii="Amelia Oblicua" w:hAnsi="Amelia Oblicua" w:cs="Arial"/>
          <w:i/>
          <w:iCs/>
          <w:color w:val="0070C0"/>
          <w:u w:val="single"/>
        </w:rPr>
        <w:t>Ente</w:t>
      </w:r>
      <w:r w:rsidR="000E420F" w:rsidRPr="00B942C7">
        <w:rPr>
          <w:rFonts w:ascii="Amelia Oblicua" w:hAnsi="Amelia Oblicua" w:cs="Arial"/>
          <w:i/>
          <w:iCs/>
          <w:color w:val="0070C0"/>
          <w:u w:val="single"/>
        </w:rPr>
        <w:t xml:space="preserve">s </w:t>
      </w:r>
      <w:r w:rsidR="00A20A1B" w:rsidRPr="00B942C7">
        <w:rPr>
          <w:rFonts w:ascii="Amelia Oblicua" w:hAnsi="Amelia Oblicua" w:cs="Arial"/>
          <w:i/>
          <w:iCs/>
          <w:color w:val="0070C0"/>
          <w:u w:val="single"/>
        </w:rPr>
        <w:t>facultado</w:t>
      </w:r>
      <w:r w:rsidR="000E420F" w:rsidRPr="00B942C7">
        <w:rPr>
          <w:rFonts w:ascii="Amelia Oblicua" w:hAnsi="Amelia Oblicua" w:cs="Arial"/>
          <w:i/>
          <w:iCs/>
          <w:color w:val="0070C0"/>
          <w:u w:val="single"/>
        </w:rPr>
        <w:t>s</w:t>
      </w:r>
      <w:r w:rsidR="00A20A1B" w:rsidRPr="00B942C7">
        <w:rPr>
          <w:rFonts w:ascii="Amelia Oblicua" w:hAnsi="Amelia Oblicua" w:cs="Arial"/>
          <w:i/>
          <w:iCs/>
          <w:color w:val="0070C0"/>
          <w:u w:val="single"/>
        </w:rPr>
        <w:t xml:space="preserve"> para determinar esta resolución de que no requiere de evaluación en materia de impacto ambiental</w:t>
      </w:r>
      <w:r w:rsidR="00A20A1B" w:rsidRPr="00B942C7">
        <w:rPr>
          <w:rFonts w:ascii="Amelia Oblicua" w:hAnsi="Amelia Oblicua" w:cs="Arial"/>
          <w:i/>
          <w:iCs/>
          <w:color w:val="0070C0"/>
        </w:rPr>
        <w:t xml:space="preserve">, ya que es el </w:t>
      </w:r>
      <w:r w:rsidR="00A20A1B" w:rsidRPr="00B942C7">
        <w:rPr>
          <w:rFonts w:ascii="Amelia Oblicua" w:hAnsi="Amelia Oblicua" w:cs="Arial"/>
          <w:i/>
          <w:iCs/>
          <w:color w:val="0070C0"/>
          <w:u w:val="single"/>
        </w:rPr>
        <w:t>ente  facultado para valorar si una obra causa o no desequilibrios ecológicos o rebasan los límites y condiciones señalados en las disposiciones aplicables</w:t>
      </w:r>
      <w:r w:rsidR="00A20A1B" w:rsidRPr="00B942C7">
        <w:rPr>
          <w:rFonts w:ascii="Amelia Oblicua" w:hAnsi="Amelia Oblicua" w:cs="Arial"/>
          <w:i/>
          <w:iCs/>
          <w:color w:val="0070C0"/>
        </w:rPr>
        <w:t xml:space="preserve">, </w:t>
      </w:r>
      <w:r w:rsidR="00C11D79" w:rsidRPr="00B942C7">
        <w:rPr>
          <w:rFonts w:ascii="Amelia Oblicua" w:hAnsi="Amelia Oblicua" w:cs="Arial"/>
          <w:i/>
          <w:iCs/>
          <w:color w:val="0070C0"/>
        </w:rPr>
        <w:t xml:space="preserve">por lo cual la Dirección de Obras Públicas no incumplió en tal observación ya que se determinó que no requería tal requisito, </w:t>
      </w:r>
      <w:r w:rsidR="00A20A1B" w:rsidRPr="00B942C7">
        <w:rPr>
          <w:rFonts w:ascii="Amelia Oblicua" w:hAnsi="Amelia Oblicua" w:cs="Arial"/>
          <w:i/>
          <w:iCs/>
          <w:color w:val="0070C0"/>
        </w:rPr>
        <w:t xml:space="preserve">lo anterior con fundamento al artículo 8º de la Ley General del Equilibrio Ecológico y la Protección al Ambiente y toda vez que dicha </w:t>
      </w:r>
      <w:r w:rsidR="00A20A1B" w:rsidRPr="00B942C7">
        <w:rPr>
          <w:rFonts w:ascii="Amelia Oblicua" w:hAnsi="Amelia Oblicua" w:cs="Arial"/>
          <w:i/>
          <w:iCs/>
          <w:color w:val="0070C0"/>
          <w:u w:val="single"/>
        </w:rPr>
        <w:t>obra no se encuentra enlistada dentro del artículo 42</w:t>
      </w:r>
      <w:r w:rsidR="00A20A1B" w:rsidRPr="00B942C7">
        <w:rPr>
          <w:rFonts w:ascii="Amelia Oblicua" w:hAnsi="Amelia Oblicua" w:cs="Arial"/>
          <w:i/>
          <w:iCs/>
          <w:color w:val="0070C0"/>
        </w:rPr>
        <w:t xml:space="preserve"> antes mencionado con fundamento en el artículos 8 y 42  de la  Ley  de Equilibrio Ecológico y Protección al Ambiente del Estado de Chihuahua que a la letra dicen:</w:t>
      </w:r>
    </w:p>
    <w:p w14:paraId="147A3084" w14:textId="77777777" w:rsidR="00A20A1B" w:rsidRPr="00B942C7" w:rsidRDefault="00A20A1B" w:rsidP="00A20A1B">
      <w:pPr>
        <w:spacing w:after="0" w:line="240" w:lineRule="auto"/>
        <w:jc w:val="both"/>
        <w:rPr>
          <w:rFonts w:ascii="Amelia Oblicua" w:hAnsi="Amelia Oblicua" w:cs="Arial"/>
          <w:i/>
          <w:iCs/>
          <w:color w:val="0070C0"/>
        </w:rPr>
      </w:pPr>
    </w:p>
    <w:p w14:paraId="2EA3E24A" w14:textId="77777777" w:rsidR="00A20A1B" w:rsidRPr="00B942C7" w:rsidRDefault="00A20A1B" w:rsidP="00A20A1B">
      <w:pPr>
        <w:spacing w:after="0" w:line="240" w:lineRule="auto"/>
        <w:jc w:val="both"/>
        <w:rPr>
          <w:rFonts w:ascii="Amelia Oblicua" w:hAnsi="Amelia Oblicua" w:cs="Arial"/>
          <w:i/>
          <w:iCs/>
          <w:color w:val="0070C0"/>
        </w:rPr>
      </w:pPr>
    </w:p>
    <w:p w14:paraId="602CFC69" w14:textId="77777777" w:rsidR="00A20A1B" w:rsidRPr="00B942C7" w:rsidRDefault="00A20A1B" w:rsidP="00A20A1B">
      <w:pPr>
        <w:overflowPunct w:val="0"/>
        <w:autoSpaceDE w:val="0"/>
        <w:autoSpaceDN w:val="0"/>
        <w:adjustRightInd w:val="0"/>
        <w:jc w:val="both"/>
        <w:textAlignment w:val="baseline"/>
        <w:rPr>
          <w:rFonts w:ascii="Amelia Oblicua" w:hAnsi="Amelia Oblicua" w:cs="Arial"/>
          <w:i/>
          <w:iCs/>
          <w:color w:val="0070C0"/>
        </w:rPr>
      </w:pPr>
      <w:r w:rsidRPr="00B942C7">
        <w:rPr>
          <w:rFonts w:ascii="Amelia Oblicua" w:hAnsi="Amelia Oblicua" w:cs="Arial"/>
          <w:i/>
          <w:iCs/>
          <w:color w:val="0070C0"/>
        </w:rPr>
        <w:t>Artículo 8. Corresponde a los municipios de la Entidad, dentro de sus respectivas jurisdicciones:</w:t>
      </w:r>
    </w:p>
    <w:p w14:paraId="38DC2595" w14:textId="77777777" w:rsidR="00A20A1B" w:rsidRPr="00B942C7" w:rsidRDefault="00A20A1B" w:rsidP="00A20A1B">
      <w:pPr>
        <w:overflowPunct w:val="0"/>
        <w:autoSpaceDE w:val="0"/>
        <w:autoSpaceDN w:val="0"/>
        <w:adjustRightInd w:val="0"/>
        <w:jc w:val="both"/>
        <w:textAlignment w:val="baseline"/>
        <w:rPr>
          <w:rFonts w:ascii="Amelia Oblicua" w:hAnsi="Amelia Oblicua" w:cs="Arial"/>
          <w:i/>
          <w:iCs/>
          <w:color w:val="0070C0"/>
        </w:rPr>
      </w:pPr>
    </w:p>
    <w:p w14:paraId="709A8C02" w14:textId="77777777" w:rsidR="00A20A1B" w:rsidRPr="00B942C7" w:rsidRDefault="00A20A1B" w:rsidP="00A20A1B">
      <w:pPr>
        <w:numPr>
          <w:ilvl w:val="0"/>
          <w:numId w:val="25"/>
        </w:numPr>
        <w:overflowPunct w:val="0"/>
        <w:autoSpaceDE w:val="0"/>
        <w:autoSpaceDN w:val="0"/>
        <w:adjustRightInd w:val="0"/>
        <w:spacing w:after="0" w:line="240" w:lineRule="auto"/>
        <w:contextualSpacing/>
        <w:jc w:val="both"/>
        <w:textAlignment w:val="baseline"/>
        <w:rPr>
          <w:rFonts w:ascii="Amelia Oblicua" w:hAnsi="Amelia Oblicua" w:cs="Arial"/>
          <w:i/>
          <w:iCs/>
          <w:color w:val="0070C0"/>
        </w:rPr>
      </w:pPr>
      <w:r w:rsidRPr="00B942C7">
        <w:rPr>
          <w:rFonts w:ascii="Amelia Oblicua" w:hAnsi="Amelia Oblicua" w:cs="Arial"/>
          <w:i/>
          <w:iCs/>
          <w:color w:val="0070C0"/>
        </w:rPr>
        <w:t xml:space="preserve"> </w:t>
      </w:r>
      <w:r w:rsidRPr="00B942C7">
        <w:rPr>
          <w:rFonts w:ascii="Amelia Oblicua" w:hAnsi="Amelia Oblicua" w:cs="Arial"/>
          <w:i/>
          <w:iCs/>
          <w:color w:val="0070C0"/>
        </w:rPr>
        <w:tab/>
        <w:t>La formulación, conducción, evaluación, difusión e implementación  de la política ambiental del municipio, en congruencia con los que, en su caso, hubieren formulado la Federación y el Estado.</w:t>
      </w:r>
    </w:p>
    <w:p w14:paraId="73FA227B" w14:textId="77777777" w:rsidR="00A20A1B" w:rsidRPr="00B942C7" w:rsidRDefault="00A20A1B" w:rsidP="00A20A1B">
      <w:pPr>
        <w:ind w:left="1134" w:hanging="578"/>
        <w:contextualSpacing/>
        <w:jc w:val="both"/>
        <w:rPr>
          <w:rFonts w:ascii="Amelia Oblicua" w:hAnsi="Amelia Oblicua" w:cs="Arial"/>
          <w:i/>
          <w:iCs/>
          <w:color w:val="0070C0"/>
        </w:rPr>
      </w:pPr>
    </w:p>
    <w:p w14:paraId="5E09CF54" w14:textId="77777777" w:rsidR="00A20A1B" w:rsidRPr="00B942C7" w:rsidRDefault="00A20A1B" w:rsidP="00A20A1B">
      <w:pPr>
        <w:numPr>
          <w:ilvl w:val="0"/>
          <w:numId w:val="25"/>
        </w:numPr>
        <w:overflowPunct w:val="0"/>
        <w:autoSpaceDE w:val="0"/>
        <w:autoSpaceDN w:val="0"/>
        <w:adjustRightInd w:val="0"/>
        <w:spacing w:after="0" w:line="240" w:lineRule="auto"/>
        <w:ind w:left="1134" w:hanging="578"/>
        <w:contextualSpacing/>
        <w:jc w:val="both"/>
        <w:textAlignment w:val="baseline"/>
        <w:rPr>
          <w:rFonts w:ascii="Amelia Oblicua" w:hAnsi="Amelia Oblicua" w:cs="Arial"/>
          <w:i/>
          <w:iCs/>
          <w:color w:val="0070C0"/>
        </w:rPr>
      </w:pPr>
      <w:r w:rsidRPr="00B942C7">
        <w:rPr>
          <w:rFonts w:ascii="Amelia Oblicua" w:hAnsi="Amelia Oblicua" w:cs="Arial"/>
          <w:i/>
          <w:iCs/>
          <w:color w:val="0070C0"/>
        </w:rPr>
        <w:t>La aplicación de los instrumentos de la política ambiental previstos en esta Ley y la preservación, restauración y conservación del equilibrio ecológico en los ecosistemas y la protección al ambiente, que causen o puedan causar actividades que se realicen en sus respectivas circunscripciones territoriales, salvo cuando se trate de asuntos reservados a la Federación o al Estado.</w:t>
      </w:r>
    </w:p>
    <w:p w14:paraId="3963B317" w14:textId="77777777" w:rsidR="00A20A1B" w:rsidRPr="00B942C7" w:rsidRDefault="00A20A1B" w:rsidP="00A20A1B">
      <w:pPr>
        <w:ind w:left="1134" w:hanging="578"/>
        <w:contextualSpacing/>
        <w:jc w:val="both"/>
        <w:rPr>
          <w:rFonts w:ascii="Amelia Oblicua" w:hAnsi="Amelia Oblicua" w:cs="Arial"/>
          <w:i/>
          <w:iCs/>
          <w:color w:val="0070C0"/>
        </w:rPr>
      </w:pPr>
    </w:p>
    <w:p w14:paraId="40DA5093" w14:textId="77777777" w:rsidR="00A20A1B" w:rsidRPr="00B942C7" w:rsidRDefault="00A20A1B" w:rsidP="00A20A1B">
      <w:pPr>
        <w:numPr>
          <w:ilvl w:val="0"/>
          <w:numId w:val="25"/>
        </w:numPr>
        <w:overflowPunct w:val="0"/>
        <w:autoSpaceDE w:val="0"/>
        <w:autoSpaceDN w:val="0"/>
        <w:adjustRightInd w:val="0"/>
        <w:spacing w:after="0" w:line="240" w:lineRule="auto"/>
        <w:ind w:left="1134" w:hanging="578"/>
        <w:contextualSpacing/>
        <w:jc w:val="both"/>
        <w:textAlignment w:val="baseline"/>
        <w:rPr>
          <w:rFonts w:ascii="Amelia Oblicua" w:hAnsi="Amelia Oblicua" w:cs="Arial"/>
          <w:i/>
          <w:iCs/>
          <w:color w:val="0070C0"/>
        </w:rPr>
      </w:pPr>
      <w:r w:rsidRPr="00B942C7">
        <w:rPr>
          <w:rFonts w:ascii="Amelia Oblicua" w:hAnsi="Amelia Oblicua" w:cs="Arial"/>
          <w:i/>
          <w:iCs/>
          <w:color w:val="0070C0"/>
        </w:rPr>
        <w:t>La prevención y control de emergencias ecológicas o gravedad de los desequilibrios ecológicos o daños al ambiente que no rebasen el territorio municipal o no hagan necesaria la participación del Gobierno Federal y del Estado.</w:t>
      </w:r>
    </w:p>
    <w:p w14:paraId="1251DB5E" w14:textId="77777777" w:rsidR="00A20A1B" w:rsidRPr="00B942C7" w:rsidRDefault="00A20A1B" w:rsidP="00A20A1B">
      <w:pPr>
        <w:ind w:left="1134" w:hanging="578"/>
        <w:contextualSpacing/>
        <w:jc w:val="both"/>
        <w:rPr>
          <w:rFonts w:ascii="Amelia Oblicua" w:hAnsi="Amelia Oblicua" w:cs="Arial"/>
          <w:i/>
          <w:iCs/>
          <w:color w:val="0070C0"/>
        </w:rPr>
      </w:pPr>
    </w:p>
    <w:p w14:paraId="69594EF5" w14:textId="77777777" w:rsidR="00A20A1B" w:rsidRPr="00B942C7" w:rsidRDefault="00A20A1B" w:rsidP="00A20A1B">
      <w:pPr>
        <w:numPr>
          <w:ilvl w:val="0"/>
          <w:numId w:val="25"/>
        </w:numPr>
        <w:overflowPunct w:val="0"/>
        <w:autoSpaceDE w:val="0"/>
        <w:autoSpaceDN w:val="0"/>
        <w:adjustRightInd w:val="0"/>
        <w:spacing w:after="0" w:line="240" w:lineRule="auto"/>
        <w:ind w:left="1134" w:hanging="578"/>
        <w:contextualSpacing/>
        <w:jc w:val="both"/>
        <w:textAlignment w:val="baseline"/>
        <w:rPr>
          <w:rFonts w:ascii="Amelia Oblicua" w:hAnsi="Amelia Oblicua" w:cs="Arial"/>
          <w:i/>
          <w:iCs/>
          <w:color w:val="0070C0"/>
        </w:rPr>
      </w:pPr>
      <w:r w:rsidRPr="00B942C7">
        <w:rPr>
          <w:rFonts w:ascii="Amelia Oblicua" w:hAnsi="Amelia Oblicua" w:cs="Arial"/>
          <w:i/>
          <w:iCs/>
          <w:color w:val="0070C0"/>
        </w:rPr>
        <w:t>La notificación inmediata al Estado, a los municipios aledaños y a aquellos que pudieran verse afectados, de los desastres naturales u otras situaciones de emergencia que puedan producir efectos nocivos súbitos en el medio ambiente.</w:t>
      </w:r>
    </w:p>
    <w:p w14:paraId="2236F47B" w14:textId="77777777" w:rsidR="00A20A1B" w:rsidRPr="00B942C7" w:rsidRDefault="00A20A1B" w:rsidP="00A20A1B">
      <w:pPr>
        <w:ind w:left="1134" w:hanging="578"/>
        <w:contextualSpacing/>
        <w:jc w:val="both"/>
        <w:rPr>
          <w:rFonts w:ascii="Amelia Oblicua" w:hAnsi="Amelia Oblicua" w:cs="Arial"/>
          <w:i/>
          <w:iCs/>
          <w:color w:val="0070C0"/>
        </w:rPr>
      </w:pPr>
    </w:p>
    <w:p w14:paraId="314DE69B" w14:textId="77777777" w:rsidR="00A20A1B" w:rsidRPr="00B942C7" w:rsidRDefault="00A20A1B" w:rsidP="00A20A1B">
      <w:pPr>
        <w:numPr>
          <w:ilvl w:val="0"/>
          <w:numId w:val="25"/>
        </w:numPr>
        <w:overflowPunct w:val="0"/>
        <w:autoSpaceDE w:val="0"/>
        <w:autoSpaceDN w:val="0"/>
        <w:adjustRightInd w:val="0"/>
        <w:spacing w:after="0" w:line="240" w:lineRule="auto"/>
        <w:ind w:left="1134" w:hanging="578"/>
        <w:contextualSpacing/>
        <w:jc w:val="both"/>
        <w:textAlignment w:val="baseline"/>
        <w:rPr>
          <w:rFonts w:ascii="Amelia Oblicua" w:hAnsi="Amelia Oblicua" w:cs="Arial"/>
          <w:i/>
          <w:iCs/>
          <w:color w:val="0070C0"/>
        </w:rPr>
      </w:pPr>
      <w:r w:rsidRPr="00B942C7">
        <w:rPr>
          <w:rFonts w:ascii="Amelia Oblicua" w:hAnsi="Amelia Oblicua" w:cs="Arial"/>
          <w:i/>
          <w:iCs/>
          <w:color w:val="0070C0"/>
        </w:rPr>
        <w:t>Coadyuvar con los municipios al control de emergencias ecológicas o contingencias ambientales de manera inmediata.</w:t>
      </w:r>
    </w:p>
    <w:p w14:paraId="14948C92" w14:textId="77777777" w:rsidR="00A20A1B" w:rsidRPr="00B942C7" w:rsidRDefault="00A20A1B" w:rsidP="00A20A1B">
      <w:pPr>
        <w:ind w:left="1134" w:hanging="578"/>
        <w:contextualSpacing/>
        <w:jc w:val="both"/>
        <w:rPr>
          <w:rFonts w:ascii="Amelia Oblicua" w:hAnsi="Amelia Oblicua" w:cs="Arial"/>
          <w:i/>
          <w:iCs/>
          <w:color w:val="0070C0"/>
        </w:rPr>
      </w:pPr>
    </w:p>
    <w:p w14:paraId="21E182B9" w14:textId="77777777" w:rsidR="00A20A1B" w:rsidRPr="00B942C7" w:rsidRDefault="00A20A1B" w:rsidP="00A20A1B">
      <w:pPr>
        <w:numPr>
          <w:ilvl w:val="0"/>
          <w:numId w:val="25"/>
        </w:numPr>
        <w:overflowPunct w:val="0"/>
        <w:autoSpaceDE w:val="0"/>
        <w:autoSpaceDN w:val="0"/>
        <w:adjustRightInd w:val="0"/>
        <w:spacing w:after="0" w:line="240" w:lineRule="auto"/>
        <w:ind w:left="1134" w:hanging="578"/>
        <w:contextualSpacing/>
        <w:jc w:val="both"/>
        <w:textAlignment w:val="baseline"/>
        <w:rPr>
          <w:rFonts w:ascii="Amelia Oblicua" w:hAnsi="Amelia Oblicua" w:cs="Arial"/>
          <w:i/>
          <w:iCs/>
          <w:color w:val="0070C0"/>
        </w:rPr>
      </w:pPr>
      <w:r w:rsidRPr="00B942C7">
        <w:rPr>
          <w:rFonts w:ascii="Amelia Oblicua" w:hAnsi="Amelia Oblicua" w:cs="Arial"/>
          <w:i/>
          <w:iCs/>
          <w:color w:val="0070C0"/>
        </w:rPr>
        <w:t>La promoción ante el Congreso del Estado de la declaración de áreas naturales protegidas de jurisdicción municipal, previo dictamen de procedencia emitido por la Secretaría y, en su caso, la administración de aquellas en coordinación con el Gobierno del Estado.</w:t>
      </w:r>
    </w:p>
    <w:p w14:paraId="6360CA32" w14:textId="77777777" w:rsidR="00A20A1B" w:rsidRPr="00B942C7" w:rsidRDefault="00A20A1B" w:rsidP="00A20A1B">
      <w:pPr>
        <w:ind w:left="1134" w:hanging="578"/>
        <w:contextualSpacing/>
        <w:jc w:val="both"/>
        <w:rPr>
          <w:rFonts w:ascii="Amelia Oblicua" w:hAnsi="Amelia Oblicua" w:cs="Arial"/>
          <w:i/>
          <w:iCs/>
          <w:color w:val="0070C0"/>
        </w:rPr>
      </w:pPr>
    </w:p>
    <w:p w14:paraId="1339DBF3" w14:textId="77777777" w:rsidR="00A20A1B" w:rsidRPr="00B942C7" w:rsidRDefault="00A20A1B" w:rsidP="00A20A1B">
      <w:pPr>
        <w:numPr>
          <w:ilvl w:val="0"/>
          <w:numId w:val="25"/>
        </w:numPr>
        <w:overflowPunct w:val="0"/>
        <w:autoSpaceDE w:val="0"/>
        <w:autoSpaceDN w:val="0"/>
        <w:adjustRightInd w:val="0"/>
        <w:spacing w:after="0" w:line="240" w:lineRule="auto"/>
        <w:ind w:left="1134" w:hanging="578"/>
        <w:contextualSpacing/>
        <w:jc w:val="both"/>
        <w:textAlignment w:val="baseline"/>
        <w:rPr>
          <w:rFonts w:ascii="Amelia Oblicua" w:hAnsi="Amelia Oblicua" w:cs="Arial"/>
          <w:i/>
          <w:iCs/>
          <w:color w:val="0070C0"/>
        </w:rPr>
      </w:pPr>
      <w:r w:rsidRPr="00B942C7">
        <w:rPr>
          <w:rFonts w:ascii="Amelia Oblicua" w:hAnsi="Amelia Oblicua" w:cs="Arial"/>
          <w:i/>
          <w:iCs/>
          <w:color w:val="0070C0"/>
        </w:rPr>
        <w:t>La prevención y control de la contaminación de la atmósfera, generada por fuentes fijas que funcionan como establecimientos mercantiles o de servicios, fuentes naturales, quemas y fuentes móviles, excepto del transporte federal.</w:t>
      </w:r>
    </w:p>
    <w:p w14:paraId="2DB7AF74" w14:textId="77777777" w:rsidR="00A20A1B" w:rsidRPr="00B942C7" w:rsidRDefault="00A20A1B" w:rsidP="00A20A1B">
      <w:pPr>
        <w:ind w:left="1134" w:hanging="578"/>
        <w:contextualSpacing/>
        <w:jc w:val="both"/>
        <w:rPr>
          <w:rFonts w:ascii="Amelia Oblicua" w:hAnsi="Amelia Oblicua" w:cs="Arial"/>
          <w:i/>
          <w:iCs/>
          <w:color w:val="0070C0"/>
        </w:rPr>
      </w:pPr>
    </w:p>
    <w:p w14:paraId="7AD2B520" w14:textId="77777777" w:rsidR="00A20A1B" w:rsidRPr="00B942C7" w:rsidRDefault="00A20A1B" w:rsidP="00A20A1B">
      <w:pPr>
        <w:numPr>
          <w:ilvl w:val="0"/>
          <w:numId w:val="25"/>
        </w:numPr>
        <w:overflowPunct w:val="0"/>
        <w:autoSpaceDE w:val="0"/>
        <w:autoSpaceDN w:val="0"/>
        <w:adjustRightInd w:val="0"/>
        <w:spacing w:after="0" w:line="240" w:lineRule="auto"/>
        <w:ind w:left="1134" w:hanging="578"/>
        <w:contextualSpacing/>
        <w:jc w:val="both"/>
        <w:textAlignment w:val="baseline"/>
        <w:rPr>
          <w:rFonts w:ascii="Amelia Oblicua" w:hAnsi="Amelia Oblicua" w:cs="Arial"/>
          <w:i/>
          <w:iCs/>
          <w:color w:val="0070C0"/>
        </w:rPr>
      </w:pPr>
      <w:r w:rsidRPr="00B942C7">
        <w:rPr>
          <w:rFonts w:ascii="Amelia Oblicua" w:hAnsi="Amelia Oblicua" w:cs="Arial"/>
          <w:i/>
          <w:iCs/>
          <w:color w:val="0070C0"/>
        </w:rPr>
        <w:t>La verificación del cumplimiento de las Normas Oficiales Mexicanas en materia ambiental y de las Normas Técnicas Ambientales, mediante el establecimiento y operación de sistemas de verificación, relativas a la emisión máxima permisible de contaminantes a la atmósfera, generada por fuentes fijas que funcionan como establecimientos mercantiles o de servicios.</w:t>
      </w:r>
    </w:p>
    <w:p w14:paraId="007B917A" w14:textId="77777777" w:rsidR="00A20A1B" w:rsidRPr="00B942C7" w:rsidRDefault="00A20A1B" w:rsidP="00A20A1B">
      <w:pPr>
        <w:ind w:left="1134" w:hanging="578"/>
        <w:contextualSpacing/>
        <w:jc w:val="both"/>
        <w:rPr>
          <w:rFonts w:ascii="Amelia Oblicua" w:hAnsi="Amelia Oblicua" w:cs="Arial"/>
          <w:i/>
          <w:iCs/>
          <w:color w:val="0070C0"/>
        </w:rPr>
      </w:pPr>
    </w:p>
    <w:p w14:paraId="1F88AABF" w14:textId="77777777" w:rsidR="00A20A1B" w:rsidRPr="00B942C7" w:rsidRDefault="00A20A1B" w:rsidP="00A20A1B">
      <w:pPr>
        <w:numPr>
          <w:ilvl w:val="0"/>
          <w:numId w:val="25"/>
        </w:numPr>
        <w:overflowPunct w:val="0"/>
        <w:autoSpaceDE w:val="0"/>
        <w:autoSpaceDN w:val="0"/>
        <w:adjustRightInd w:val="0"/>
        <w:spacing w:after="0" w:line="240" w:lineRule="auto"/>
        <w:ind w:left="1134" w:hanging="578"/>
        <w:contextualSpacing/>
        <w:jc w:val="both"/>
        <w:textAlignment w:val="baseline"/>
        <w:rPr>
          <w:rFonts w:ascii="Amelia Oblicua" w:hAnsi="Amelia Oblicua" w:cs="Arial"/>
          <w:i/>
          <w:iCs/>
          <w:color w:val="0070C0"/>
        </w:rPr>
      </w:pPr>
      <w:r w:rsidRPr="00B942C7">
        <w:rPr>
          <w:rFonts w:ascii="Amelia Oblicua" w:hAnsi="Amelia Oblicua" w:cs="Arial"/>
          <w:i/>
          <w:iCs/>
          <w:color w:val="0070C0"/>
        </w:rPr>
        <w:t>Otorgamiento de las autorizaciones para el uso del suelo y de las licencias de construcción u operación, dependiendo del resultado satisfactorio de la evaluación de impacto ambiental, en el caso de proyectos de obras, acciones y servicios que se mencionan en esta Ley.</w:t>
      </w:r>
    </w:p>
    <w:p w14:paraId="590B286B" w14:textId="77777777" w:rsidR="00A20A1B" w:rsidRPr="00B942C7" w:rsidRDefault="00A20A1B" w:rsidP="00A20A1B">
      <w:pPr>
        <w:ind w:left="1134" w:hanging="578"/>
        <w:contextualSpacing/>
        <w:jc w:val="both"/>
        <w:rPr>
          <w:rFonts w:ascii="Amelia Oblicua" w:hAnsi="Amelia Oblicua" w:cs="Arial"/>
          <w:i/>
          <w:iCs/>
          <w:color w:val="0070C0"/>
        </w:rPr>
      </w:pPr>
    </w:p>
    <w:p w14:paraId="1C1A7DB5" w14:textId="77777777" w:rsidR="00A20A1B" w:rsidRPr="00B942C7" w:rsidRDefault="00A20A1B" w:rsidP="00A20A1B">
      <w:pPr>
        <w:numPr>
          <w:ilvl w:val="0"/>
          <w:numId w:val="25"/>
        </w:numPr>
        <w:overflowPunct w:val="0"/>
        <w:autoSpaceDE w:val="0"/>
        <w:autoSpaceDN w:val="0"/>
        <w:adjustRightInd w:val="0"/>
        <w:spacing w:after="0" w:line="240" w:lineRule="auto"/>
        <w:ind w:left="1134" w:hanging="578"/>
        <w:contextualSpacing/>
        <w:jc w:val="both"/>
        <w:textAlignment w:val="baseline"/>
        <w:rPr>
          <w:rFonts w:ascii="Amelia Oblicua" w:hAnsi="Amelia Oblicua" w:cs="Arial"/>
          <w:i/>
          <w:iCs/>
          <w:color w:val="0070C0"/>
        </w:rPr>
      </w:pPr>
      <w:r w:rsidRPr="00B942C7">
        <w:rPr>
          <w:rFonts w:ascii="Amelia Oblicua" w:hAnsi="Amelia Oblicua" w:cs="Arial"/>
          <w:i/>
          <w:iCs/>
          <w:color w:val="0070C0"/>
        </w:rPr>
        <w:t>La prevención y control de la contaminación de aguas federales que tengan asignadas o concesionadas para la prestación de servicios públicos y de las que se descarguen en los sistemas de drenaje y alcantarillado de los centros de población, sin perjuicio de las facultades de la Federación en cuanto a la descarga, infiltración y reutilización de aguas residuales.</w:t>
      </w:r>
    </w:p>
    <w:p w14:paraId="3F55490B" w14:textId="77777777" w:rsidR="00A20A1B" w:rsidRPr="00B942C7" w:rsidRDefault="00A20A1B" w:rsidP="00A20A1B">
      <w:pPr>
        <w:ind w:left="1134" w:hanging="578"/>
        <w:contextualSpacing/>
        <w:jc w:val="both"/>
        <w:rPr>
          <w:rFonts w:ascii="Amelia Oblicua" w:hAnsi="Amelia Oblicua" w:cs="Arial"/>
          <w:i/>
          <w:iCs/>
          <w:color w:val="0070C0"/>
        </w:rPr>
      </w:pPr>
    </w:p>
    <w:p w14:paraId="45DFFEFE" w14:textId="77777777" w:rsidR="00A20A1B" w:rsidRPr="00B942C7" w:rsidRDefault="00A20A1B" w:rsidP="00A20A1B">
      <w:pPr>
        <w:numPr>
          <w:ilvl w:val="0"/>
          <w:numId w:val="25"/>
        </w:numPr>
        <w:overflowPunct w:val="0"/>
        <w:autoSpaceDE w:val="0"/>
        <w:autoSpaceDN w:val="0"/>
        <w:adjustRightInd w:val="0"/>
        <w:spacing w:after="0" w:line="240" w:lineRule="auto"/>
        <w:ind w:left="1134" w:hanging="578"/>
        <w:contextualSpacing/>
        <w:jc w:val="both"/>
        <w:textAlignment w:val="baseline"/>
        <w:rPr>
          <w:rFonts w:ascii="Amelia Oblicua" w:hAnsi="Amelia Oblicua" w:cs="Arial"/>
          <w:i/>
          <w:iCs/>
          <w:color w:val="0070C0"/>
        </w:rPr>
      </w:pPr>
      <w:r w:rsidRPr="00B942C7">
        <w:rPr>
          <w:rFonts w:ascii="Amelia Oblicua" w:hAnsi="Amelia Oblicua" w:cs="Arial"/>
          <w:i/>
          <w:iCs/>
          <w:color w:val="0070C0"/>
        </w:rPr>
        <w:t>La verificación del cumplimiento de las disposiciones que se expidan para el vertido de aguas residuales en los sistemas de drenaje y alcantarillado.</w:t>
      </w:r>
    </w:p>
    <w:p w14:paraId="3D462180" w14:textId="77777777" w:rsidR="00A20A1B" w:rsidRPr="00B942C7" w:rsidRDefault="00A20A1B" w:rsidP="00A20A1B">
      <w:pPr>
        <w:ind w:left="1134" w:hanging="578"/>
        <w:contextualSpacing/>
        <w:jc w:val="both"/>
        <w:rPr>
          <w:rFonts w:ascii="Amelia Oblicua" w:hAnsi="Amelia Oblicua" w:cs="Arial"/>
          <w:i/>
          <w:iCs/>
          <w:color w:val="0070C0"/>
        </w:rPr>
      </w:pPr>
    </w:p>
    <w:p w14:paraId="4680136D" w14:textId="77777777" w:rsidR="00A20A1B" w:rsidRPr="00B942C7" w:rsidRDefault="00A20A1B" w:rsidP="00A20A1B">
      <w:pPr>
        <w:numPr>
          <w:ilvl w:val="0"/>
          <w:numId w:val="25"/>
        </w:numPr>
        <w:overflowPunct w:val="0"/>
        <w:autoSpaceDE w:val="0"/>
        <w:autoSpaceDN w:val="0"/>
        <w:adjustRightInd w:val="0"/>
        <w:spacing w:after="0" w:line="240" w:lineRule="auto"/>
        <w:ind w:left="1134" w:hanging="578"/>
        <w:contextualSpacing/>
        <w:jc w:val="both"/>
        <w:textAlignment w:val="baseline"/>
        <w:rPr>
          <w:rFonts w:ascii="Amelia Oblicua" w:hAnsi="Amelia Oblicua" w:cs="Arial"/>
          <w:i/>
          <w:iCs/>
          <w:color w:val="0070C0"/>
        </w:rPr>
      </w:pPr>
      <w:r w:rsidRPr="00B942C7">
        <w:rPr>
          <w:rFonts w:ascii="Amelia Oblicua" w:hAnsi="Amelia Oblicua" w:cs="Arial"/>
          <w:i/>
          <w:iCs/>
          <w:color w:val="0070C0"/>
        </w:rPr>
        <w:lastRenderedPageBreak/>
        <w:t>El establecimiento de las medidas para hacer efectiva la prohibición de emisiones contaminantes de competencia municipal, que rebasen los niveles máximos permisibles y resulten perjudiciales al equilibrio ecológico o al ambiente, salvo en las zonas o en los casos de fuentes de jurisdicción estatal o federal.</w:t>
      </w:r>
    </w:p>
    <w:p w14:paraId="3A7613F7" w14:textId="77777777" w:rsidR="00A20A1B" w:rsidRPr="00B942C7" w:rsidRDefault="00A20A1B" w:rsidP="00A20A1B">
      <w:pPr>
        <w:ind w:left="1134" w:hanging="578"/>
        <w:contextualSpacing/>
        <w:jc w:val="both"/>
        <w:rPr>
          <w:rFonts w:ascii="Amelia Oblicua" w:hAnsi="Amelia Oblicua" w:cs="Arial"/>
          <w:i/>
          <w:iCs/>
          <w:color w:val="0070C0"/>
        </w:rPr>
      </w:pPr>
    </w:p>
    <w:p w14:paraId="5EE8BCA0" w14:textId="77777777" w:rsidR="00A20A1B" w:rsidRPr="00B942C7" w:rsidRDefault="00A20A1B" w:rsidP="00A20A1B">
      <w:pPr>
        <w:numPr>
          <w:ilvl w:val="0"/>
          <w:numId w:val="25"/>
        </w:numPr>
        <w:overflowPunct w:val="0"/>
        <w:autoSpaceDE w:val="0"/>
        <w:autoSpaceDN w:val="0"/>
        <w:adjustRightInd w:val="0"/>
        <w:spacing w:after="0" w:line="240" w:lineRule="auto"/>
        <w:ind w:left="1134" w:hanging="578"/>
        <w:contextualSpacing/>
        <w:jc w:val="both"/>
        <w:textAlignment w:val="baseline"/>
        <w:rPr>
          <w:rFonts w:ascii="Amelia Oblicua" w:hAnsi="Amelia Oblicua" w:cs="Arial"/>
          <w:i/>
          <w:iCs/>
          <w:color w:val="0070C0"/>
        </w:rPr>
      </w:pPr>
      <w:r w:rsidRPr="00B942C7">
        <w:rPr>
          <w:rFonts w:ascii="Amelia Oblicua" w:hAnsi="Amelia Oblicua" w:cs="Arial"/>
          <w:i/>
          <w:iCs/>
          <w:color w:val="0070C0"/>
        </w:rPr>
        <w:t>La promoción y, en su caso, la implementación, en coordinación con el Estado,  de la instalación de equipos de control de emisiones, entre quienes realicen actividades contaminantes.</w:t>
      </w:r>
    </w:p>
    <w:p w14:paraId="2199346C" w14:textId="77777777" w:rsidR="00A20A1B" w:rsidRPr="00B942C7" w:rsidRDefault="00A20A1B" w:rsidP="00A20A1B">
      <w:pPr>
        <w:ind w:left="1134" w:hanging="578"/>
        <w:contextualSpacing/>
        <w:jc w:val="both"/>
        <w:rPr>
          <w:rFonts w:ascii="Amelia Oblicua" w:hAnsi="Amelia Oblicua" w:cs="Arial"/>
          <w:i/>
          <w:iCs/>
          <w:color w:val="0070C0"/>
        </w:rPr>
      </w:pPr>
    </w:p>
    <w:p w14:paraId="0D7CD51A" w14:textId="77777777" w:rsidR="00A20A1B" w:rsidRPr="00B942C7" w:rsidRDefault="00A20A1B" w:rsidP="00A20A1B">
      <w:pPr>
        <w:numPr>
          <w:ilvl w:val="0"/>
          <w:numId w:val="25"/>
        </w:numPr>
        <w:overflowPunct w:val="0"/>
        <w:autoSpaceDE w:val="0"/>
        <w:autoSpaceDN w:val="0"/>
        <w:adjustRightInd w:val="0"/>
        <w:spacing w:after="0" w:line="240" w:lineRule="auto"/>
        <w:ind w:left="1134" w:hanging="578"/>
        <w:contextualSpacing/>
        <w:jc w:val="both"/>
        <w:textAlignment w:val="baseline"/>
        <w:rPr>
          <w:rFonts w:ascii="Amelia Oblicua" w:hAnsi="Amelia Oblicua" w:cs="Arial"/>
          <w:i/>
          <w:iCs/>
          <w:color w:val="0070C0"/>
        </w:rPr>
      </w:pPr>
      <w:r w:rsidRPr="00B942C7">
        <w:rPr>
          <w:rFonts w:ascii="Amelia Oblicua" w:hAnsi="Amelia Oblicua" w:cs="Arial"/>
          <w:i/>
          <w:iCs/>
          <w:color w:val="0070C0"/>
        </w:rPr>
        <w:t>La regulación de la imagen pública y del paisaje urbano de los centros de población, para protegerlos de la contaminación visual.</w:t>
      </w:r>
    </w:p>
    <w:p w14:paraId="0907ECF6" w14:textId="77777777" w:rsidR="00A20A1B" w:rsidRPr="00B942C7" w:rsidRDefault="00A20A1B" w:rsidP="00A20A1B">
      <w:pPr>
        <w:ind w:left="1134" w:hanging="578"/>
        <w:contextualSpacing/>
        <w:jc w:val="both"/>
        <w:rPr>
          <w:rFonts w:ascii="Amelia Oblicua" w:hAnsi="Amelia Oblicua" w:cs="Arial"/>
          <w:i/>
          <w:iCs/>
          <w:color w:val="0070C0"/>
        </w:rPr>
      </w:pPr>
    </w:p>
    <w:p w14:paraId="101A5AC8" w14:textId="77777777" w:rsidR="00A20A1B" w:rsidRPr="00B942C7" w:rsidRDefault="00A20A1B" w:rsidP="00A20A1B">
      <w:pPr>
        <w:numPr>
          <w:ilvl w:val="0"/>
          <w:numId w:val="25"/>
        </w:numPr>
        <w:overflowPunct w:val="0"/>
        <w:autoSpaceDE w:val="0"/>
        <w:autoSpaceDN w:val="0"/>
        <w:adjustRightInd w:val="0"/>
        <w:spacing w:after="0" w:line="240" w:lineRule="auto"/>
        <w:ind w:left="1134" w:hanging="578"/>
        <w:contextualSpacing/>
        <w:jc w:val="both"/>
        <w:textAlignment w:val="baseline"/>
        <w:rPr>
          <w:rFonts w:ascii="Amelia Oblicua" w:hAnsi="Amelia Oblicua" w:cs="Arial"/>
          <w:i/>
          <w:iCs/>
          <w:color w:val="0070C0"/>
        </w:rPr>
      </w:pPr>
      <w:r w:rsidRPr="00B942C7">
        <w:rPr>
          <w:rFonts w:ascii="Amelia Oblicua" w:hAnsi="Amelia Oblicua" w:cs="Arial"/>
          <w:i/>
          <w:iCs/>
          <w:color w:val="0070C0"/>
        </w:rPr>
        <w:t>La participación con el Estado y, en su caso, con la Federación, en la vigilancia de la extracción para la explotación de minerales o sustancias reservadas y no reservadas a esta, que constituyan depósitos de naturaleza semejante a los componentes de los suelos o productos de su descomposición, que solo pueden utilizarse para la fabricación de materiales para la construcción u ornato, en los términos de esta Ley.</w:t>
      </w:r>
    </w:p>
    <w:p w14:paraId="5E197416" w14:textId="77777777" w:rsidR="00A20A1B" w:rsidRPr="00B942C7" w:rsidRDefault="00A20A1B" w:rsidP="00A20A1B">
      <w:pPr>
        <w:ind w:left="1134" w:hanging="578"/>
        <w:contextualSpacing/>
        <w:jc w:val="both"/>
        <w:rPr>
          <w:rFonts w:ascii="Amelia Oblicua" w:hAnsi="Amelia Oblicua" w:cs="Arial"/>
          <w:i/>
          <w:iCs/>
          <w:color w:val="0070C0"/>
        </w:rPr>
      </w:pPr>
    </w:p>
    <w:p w14:paraId="11874A22" w14:textId="77777777" w:rsidR="00A20A1B" w:rsidRPr="00B942C7" w:rsidRDefault="00A20A1B" w:rsidP="00A20A1B">
      <w:pPr>
        <w:numPr>
          <w:ilvl w:val="0"/>
          <w:numId w:val="25"/>
        </w:numPr>
        <w:overflowPunct w:val="0"/>
        <w:autoSpaceDE w:val="0"/>
        <w:autoSpaceDN w:val="0"/>
        <w:adjustRightInd w:val="0"/>
        <w:spacing w:after="0" w:line="240" w:lineRule="auto"/>
        <w:ind w:left="1134" w:hanging="578"/>
        <w:contextualSpacing/>
        <w:jc w:val="both"/>
        <w:textAlignment w:val="baseline"/>
        <w:rPr>
          <w:rFonts w:ascii="Amelia Oblicua" w:hAnsi="Amelia Oblicua" w:cs="Arial"/>
          <w:i/>
          <w:iCs/>
          <w:color w:val="0070C0"/>
        </w:rPr>
      </w:pPr>
      <w:r w:rsidRPr="00B942C7">
        <w:rPr>
          <w:rFonts w:ascii="Amelia Oblicua" w:hAnsi="Amelia Oblicua" w:cs="Arial"/>
          <w:i/>
          <w:iCs/>
          <w:color w:val="0070C0"/>
        </w:rPr>
        <w:t>La preservación y restauración del equilibrio ecológico y la protección ambiental de los ecosistemas en los centros de población, en relación con los efectos derivados del crecimiento urbano, de los servicios de alcantarillado, aseo urbano, mercados y centrales de abasto, panteones, rastros, calles, parques urbanos y jardines, tránsito y transporte local, incluyendo corrales de ganado y criaderos de aves.</w:t>
      </w:r>
    </w:p>
    <w:p w14:paraId="0E33C189" w14:textId="77777777" w:rsidR="00A20A1B" w:rsidRPr="00B942C7" w:rsidRDefault="00A20A1B" w:rsidP="00A20A1B">
      <w:pPr>
        <w:ind w:left="1134" w:hanging="578"/>
        <w:contextualSpacing/>
        <w:jc w:val="both"/>
        <w:rPr>
          <w:rFonts w:ascii="Amelia Oblicua" w:hAnsi="Amelia Oblicua" w:cs="Arial"/>
          <w:i/>
          <w:iCs/>
          <w:color w:val="0070C0"/>
        </w:rPr>
      </w:pPr>
    </w:p>
    <w:p w14:paraId="72946DAC" w14:textId="77777777" w:rsidR="00A20A1B" w:rsidRPr="00B942C7" w:rsidRDefault="00A20A1B" w:rsidP="00A20A1B">
      <w:pPr>
        <w:numPr>
          <w:ilvl w:val="0"/>
          <w:numId w:val="25"/>
        </w:numPr>
        <w:overflowPunct w:val="0"/>
        <w:autoSpaceDE w:val="0"/>
        <w:autoSpaceDN w:val="0"/>
        <w:adjustRightInd w:val="0"/>
        <w:spacing w:after="0" w:line="240" w:lineRule="auto"/>
        <w:ind w:left="1134" w:hanging="578"/>
        <w:contextualSpacing/>
        <w:jc w:val="both"/>
        <w:textAlignment w:val="baseline"/>
        <w:rPr>
          <w:rFonts w:ascii="Amelia Oblicua" w:hAnsi="Amelia Oblicua" w:cs="Arial"/>
          <w:i/>
          <w:iCs/>
          <w:color w:val="0070C0"/>
        </w:rPr>
      </w:pPr>
      <w:r w:rsidRPr="00B942C7">
        <w:rPr>
          <w:rFonts w:ascii="Amelia Oblicua" w:hAnsi="Amelia Oblicua" w:cs="Arial"/>
          <w:i/>
          <w:iCs/>
          <w:color w:val="0070C0"/>
        </w:rPr>
        <w:t>La promoción y apoyo a la realización de proyectos y programas específicos de educación ambiental, a fin de desarrollar una mayor cultura ambiental y el mejor conocimiento y cumplimiento de esta Ley, así como programas de información ambiental, en coordinación con las demás instancias involucradas en materia ambiental, incluyendo al sector social.</w:t>
      </w:r>
    </w:p>
    <w:p w14:paraId="43405592" w14:textId="77777777" w:rsidR="00A20A1B" w:rsidRPr="00B942C7" w:rsidRDefault="00A20A1B" w:rsidP="00A20A1B">
      <w:pPr>
        <w:ind w:left="1134" w:hanging="578"/>
        <w:contextualSpacing/>
        <w:jc w:val="both"/>
        <w:rPr>
          <w:rFonts w:ascii="Amelia Oblicua" w:hAnsi="Amelia Oblicua" w:cs="Arial"/>
          <w:i/>
          <w:iCs/>
          <w:color w:val="0070C0"/>
        </w:rPr>
      </w:pPr>
    </w:p>
    <w:p w14:paraId="161FA612" w14:textId="77777777" w:rsidR="00A20A1B" w:rsidRPr="00B942C7" w:rsidRDefault="00A20A1B" w:rsidP="00A20A1B">
      <w:pPr>
        <w:numPr>
          <w:ilvl w:val="0"/>
          <w:numId w:val="25"/>
        </w:numPr>
        <w:overflowPunct w:val="0"/>
        <w:autoSpaceDE w:val="0"/>
        <w:autoSpaceDN w:val="0"/>
        <w:adjustRightInd w:val="0"/>
        <w:spacing w:after="0" w:line="240" w:lineRule="auto"/>
        <w:ind w:left="1134" w:hanging="578"/>
        <w:contextualSpacing/>
        <w:jc w:val="both"/>
        <w:textAlignment w:val="baseline"/>
        <w:rPr>
          <w:rFonts w:ascii="Amelia Oblicua" w:hAnsi="Amelia Oblicua" w:cs="Arial"/>
          <w:i/>
          <w:iCs/>
          <w:color w:val="0070C0"/>
        </w:rPr>
      </w:pPr>
      <w:r w:rsidRPr="00B942C7">
        <w:rPr>
          <w:rFonts w:ascii="Amelia Oblicua" w:hAnsi="Amelia Oblicua" w:cs="Arial"/>
          <w:i/>
          <w:iCs/>
          <w:color w:val="0070C0"/>
        </w:rPr>
        <w:t>La aplicación de las medidas necesarias en el ámbito de su competencia, para imponer las sanciones correspondientes por infracciones a la presente Ley y demás disposiciones aplicables.</w:t>
      </w:r>
    </w:p>
    <w:p w14:paraId="5732C6D2" w14:textId="77777777" w:rsidR="00A20A1B" w:rsidRPr="00B942C7" w:rsidRDefault="00A20A1B" w:rsidP="00A20A1B">
      <w:pPr>
        <w:ind w:left="1134" w:hanging="578"/>
        <w:contextualSpacing/>
        <w:jc w:val="both"/>
        <w:rPr>
          <w:rFonts w:ascii="Amelia Oblicua" w:hAnsi="Amelia Oblicua" w:cs="Arial"/>
          <w:i/>
          <w:iCs/>
          <w:color w:val="0070C0"/>
        </w:rPr>
      </w:pPr>
    </w:p>
    <w:p w14:paraId="52024EAA" w14:textId="77777777" w:rsidR="00A20A1B" w:rsidRPr="00B942C7" w:rsidRDefault="00A20A1B" w:rsidP="00A20A1B">
      <w:pPr>
        <w:numPr>
          <w:ilvl w:val="0"/>
          <w:numId w:val="25"/>
        </w:numPr>
        <w:overflowPunct w:val="0"/>
        <w:autoSpaceDE w:val="0"/>
        <w:autoSpaceDN w:val="0"/>
        <w:adjustRightInd w:val="0"/>
        <w:spacing w:after="0" w:line="240" w:lineRule="auto"/>
        <w:ind w:left="1134" w:hanging="578"/>
        <w:contextualSpacing/>
        <w:jc w:val="both"/>
        <w:textAlignment w:val="baseline"/>
        <w:rPr>
          <w:rFonts w:ascii="Amelia Oblicua" w:hAnsi="Amelia Oblicua" w:cs="Arial"/>
          <w:i/>
          <w:iCs/>
          <w:color w:val="0070C0"/>
        </w:rPr>
      </w:pPr>
      <w:r w:rsidRPr="00B942C7">
        <w:rPr>
          <w:rFonts w:ascii="Amelia Oblicua" w:hAnsi="Amelia Oblicua" w:cs="Arial"/>
          <w:i/>
          <w:iCs/>
          <w:color w:val="0070C0"/>
        </w:rPr>
        <w:t>La facultad de celebrar convenios con los sectores público, social y privado, para llevar a cabo diversas acciones en materia de su competencia, conforme a la presente Ley.</w:t>
      </w:r>
    </w:p>
    <w:p w14:paraId="3D90AA92" w14:textId="77777777" w:rsidR="00A20A1B" w:rsidRPr="00B942C7" w:rsidRDefault="00A20A1B" w:rsidP="00A20A1B">
      <w:pPr>
        <w:ind w:left="1134" w:hanging="578"/>
        <w:contextualSpacing/>
        <w:jc w:val="both"/>
        <w:rPr>
          <w:rFonts w:ascii="Amelia Oblicua" w:hAnsi="Amelia Oblicua" w:cs="Arial"/>
          <w:i/>
          <w:iCs/>
          <w:color w:val="0070C0"/>
        </w:rPr>
      </w:pPr>
    </w:p>
    <w:p w14:paraId="71EC8292" w14:textId="77777777" w:rsidR="00A20A1B" w:rsidRPr="00B942C7" w:rsidRDefault="00A20A1B" w:rsidP="00A20A1B">
      <w:pPr>
        <w:numPr>
          <w:ilvl w:val="0"/>
          <w:numId w:val="25"/>
        </w:numPr>
        <w:overflowPunct w:val="0"/>
        <w:autoSpaceDE w:val="0"/>
        <w:autoSpaceDN w:val="0"/>
        <w:adjustRightInd w:val="0"/>
        <w:spacing w:after="0" w:line="240" w:lineRule="auto"/>
        <w:ind w:left="1134" w:hanging="578"/>
        <w:contextualSpacing/>
        <w:jc w:val="both"/>
        <w:textAlignment w:val="baseline"/>
        <w:rPr>
          <w:rFonts w:ascii="Amelia Oblicua" w:hAnsi="Amelia Oblicua" w:cs="Arial"/>
          <w:i/>
          <w:iCs/>
          <w:color w:val="0070C0"/>
        </w:rPr>
      </w:pPr>
      <w:r w:rsidRPr="00B942C7">
        <w:rPr>
          <w:rFonts w:ascii="Amelia Oblicua" w:hAnsi="Amelia Oblicua" w:cs="Arial"/>
          <w:i/>
          <w:iCs/>
          <w:color w:val="0070C0"/>
        </w:rPr>
        <w:t xml:space="preserve">Coadyuvar con la Secretaría, en la aplicación de las acciones que derive del Programa Estatal contra el Cambio Climático. </w:t>
      </w:r>
    </w:p>
    <w:p w14:paraId="195A0B96" w14:textId="77777777" w:rsidR="00A20A1B" w:rsidRPr="00B942C7" w:rsidRDefault="00A20A1B" w:rsidP="00A20A1B">
      <w:pPr>
        <w:ind w:left="1134" w:hanging="578"/>
        <w:contextualSpacing/>
        <w:jc w:val="both"/>
        <w:rPr>
          <w:rFonts w:ascii="Amelia Oblicua" w:hAnsi="Amelia Oblicua" w:cs="Arial"/>
          <w:i/>
          <w:iCs/>
          <w:color w:val="0070C0"/>
        </w:rPr>
      </w:pPr>
    </w:p>
    <w:p w14:paraId="2E7B2660" w14:textId="77777777" w:rsidR="00A20A1B" w:rsidRPr="00B942C7" w:rsidRDefault="00A20A1B" w:rsidP="00A20A1B">
      <w:pPr>
        <w:numPr>
          <w:ilvl w:val="0"/>
          <w:numId w:val="25"/>
        </w:numPr>
        <w:overflowPunct w:val="0"/>
        <w:autoSpaceDE w:val="0"/>
        <w:autoSpaceDN w:val="0"/>
        <w:adjustRightInd w:val="0"/>
        <w:spacing w:after="0" w:line="240" w:lineRule="auto"/>
        <w:ind w:left="1134" w:hanging="578"/>
        <w:contextualSpacing/>
        <w:jc w:val="both"/>
        <w:textAlignment w:val="baseline"/>
        <w:rPr>
          <w:rFonts w:ascii="Amelia Oblicua" w:hAnsi="Amelia Oblicua" w:cs="Arial"/>
          <w:i/>
          <w:iCs/>
          <w:color w:val="0070C0"/>
        </w:rPr>
      </w:pPr>
      <w:r w:rsidRPr="00B942C7">
        <w:rPr>
          <w:rFonts w:ascii="Amelia Oblicua" w:hAnsi="Amelia Oblicua" w:cs="Arial"/>
          <w:i/>
          <w:iCs/>
          <w:color w:val="0070C0"/>
        </w:rPr>
        <w:t>Las demás facultades que conforme a esta Ley les corresponden.</w:t>
      </w:r>
    </w:p>
    <w:p w14:paraId="457C0325" w14:textId="77777777" w:rsidR="00A20A1B" w:rsidRPr="00B942C7" w:rsidRDefault="00A20A1B" w:rsidP="00A20A1B">
      <w:pPr>
        <w:overflowPunct w:val="0"/>
        <w:autoSpaceDE w:val="0"/>
        <w:autoSpaceDN w:val="0"/>
        <w:adjustRightInd w:val="0"/>
        <w:jc w:val="both"/>
        <w:textAlignment w:val="baseline"/>
        <w:rPr>
          <w:rFonts w:ascii="Amelia Oblicua" w:hAnsi="Amelia Oblicua" w:cs="Arial"/>
          <w:i/>
          <w:iCs/>
          <w:color w:val="0070C0"/>
        </w:rPr>
      </w:pPr>
      <w:r w:rsidRPr="00B942C7">
        <w:rPr>
          <w:rFonts w:ascii="Amelia Oblicua" w:hAnsi="Amelia Oblicua" w:cs="Arial"/>
          <w:i/>
          <w:iCs/>
          <w:color w:val="0070C0"/>
        </w:rPr>
        <w:lastRenderedPageBreak/>
        <w:br/>
        <w:t>En cada municipio podrá existir una unidad administrativa encargada de aplicar las disposiciones de esta Ley y demás ordenamientos de la materia.</w:t>
      </w:r>
    </w:p>
    <w:p w14:paraId="41918D37" w14:textId="77777777" w:rsidR="00A20A1B" w:rsidRPr="00B942C7" w:rsidRDefault="00A20A1B" w:rsidP="00A20A1B">
      <w:pPr>
        <w:overflowPunct w:val="0"/>
        <w:autoSpaceDE w:val="0"/>
        <w:autoSpaceDN w:val="0"/>
        <w:adjustRightInd w:val="0"/>
        <w:jc w:val="both"/>
        <w:textAlignment w:val="baseline"/>
        <w:rPr>
          <w:rFonts w:ascii="Amelia Oblicua" w:hAnsi="Amelia Oblicua" w:cs="Arial"/>
          <w:i/>
          <w:iCs/>
          <w:color w:val="0070C0"/>
        </w:rPr>
      </w:pPr>
      <w:r w:rsidRPr="00B942C7">
        <w:rPr>
          <w:rFonts w:ascii="Amelia Oblicua" w:hAnsi="Amelia Oblicua" w:cs="Arial"/>
          <w:i/>
          <w:iCs/>
          <w:color w:val="0070C0"/>
        </w:rPr>
        <w:t>Las facultades a que se refiere este artículo podrán ejercitarse por el Ejecutivo Estatal cuando los municipios celebren convenio con el Gobierno del Estado, el cual no implicará la pérdida de las facultades que a los municipios confiere esta Ley y podrá ser revocado en cualquier momento, previo acuerdo de ambas partes. El ejercicio de las atribuciones a que se refiere el artículo 6, fracción VII, podrá incluir la participación de los municipios dentro del área de su jurisdicción, en los términos que se fijen en los convenios de colaboración que se celebren con el Ejecutivo Estatal. No obstante, los municipios interesados podrán solicitarle a este último la transferencia en el ejercicio de dichas atribuciones, en los términos de los convenios que para tal efecto se celebren.</w:t>
      </w:r>
    </w:p>
    <w:p w14:paraId="07E34A9B" w14:textId="77777777" w:rsidR="00A20A1B" w:rsidRPr="00B942C7" w:rsidRDefault="00A20A1B" w:rsidP="00A20A1B">
      <w:pPr>
        <w:spacing w:after="0" w:line="240" w:lineRule="auto"/>
        <w:jc w:val="both"/>
        <w:rPr>
          <w:rFonts w:ascii="Amelia Oblicua" w:hAnsi="Amelia Oblicua" w:cs="Arial"/>
          <w:i/>
          <w:iCs/>
          <w:color w:val="0070C0"/>
        </w:rPr>
      </w:pPr>
    </w:p>
    <w:p w14:paraId="35B1C4B2" w14:textId="77777777" w:rsidR="00A20A1B" w:rsidRPr="00B942C7" w:rsidRDefault="00A20A1B" w:rsidP="00A20A1B">
      <w:pPr>
        <w:spacing w:after="0" w:line="240" w:lineRule="auto"/>
        <w:jc w:val="both"/>
        <w:rPr>
          <w:rFonts w:ascii="Amelia Oblicua" w:hAnsi="Amelia Oblicua" w:cs="Arial"/>
          <w:i/>
          <w:iCs/>
          <w:color w:val="0070C0"/>
        </w:rPr>
      </w:pPr>
    </w:p>
    <w:p w14:paraId="7FD3B6D4" w14:textId="77777777" w:rsidR="00A20A1B" w:rsidRPr="00B942C7" w:rsidRDefault="00A20A1B" w:rsidP="00A20A1B">
      <w:pPr>
        <w:overflowPunct w:val="0"/>
        <w:autoSpaceDE w:val="0"/>
        <w:autoSpaceDN w:val="0"/>
        <w:adjustRightInd w:val="0"/>
        <w:jc w:val="both"/>
        <w:textAlignment w:val="baseline"/>
        <w:rPr>
          <w:rFonts w:ascii="Amelia Oblicua" w:hAnsi="Amelia Oblicua" w:cs="Arial"/>
          <w:i/>
          <w:iCs/>
          <w:color w:val="0070C0"/>
        </w:rPr>
      </w:pPr>
      <w:r w:rsidRPr="00B942C7">
        <w:rPr>
          <w:rFonts w:ascii="Amelia Oblicua" w:hAnsi="Amelia Oblicua" w:cs="Arial"/>
          <w:i/>
          <w:iCs/>
          <w:color w:val="0070C0"/>
        </w:rPr>
        <w:t xml:space="preserve">Artículo 41. Quienes realicen obras o actividades públicas o privadas, que puedan causar desequilibrios ecológicos o rebasar los límites y condiciones señalados en las disposiciones aplicables, deberán solicitar a la Secretaría, previo al inicio de estas, la autorización en materia de impacto ambiental, particularmente tratándose de las siguientes: </w:t>
      </w:r>
    </w:p>
    <w:p w14:paraId="7819DEDE" w14:textId="77777777" w:rsidR="00A20A1B" w:rsidRPr="00B942C7" w:rsidRDefault="00A20A1B" w:rsidP="00A20A1B">
      <w:pPr>
        <w:overflowPunct w:val="0"/>
        <w:autoSpaceDE w:val="0"/>
        <w:autoSpaceDN w:val="0"/>
        <w:adjustRightInd w:val="0"/>
        <w:jc w:val="both"/>
        <w:textAlignment w:val="baseline"/>
        <w:rPr>
          <w:rFonts w:ascii="Amelia Oblicua" w:hAnsi="Amelia Oblicua" w:cs="Arial"/>
          <w:i/>
          <w:iCs/>
          <w:color w:val="0070C0"/>
        </w:rPr>
      </w:pPr>
    </w:p>
    <w:p w14:paraId="1387F498" w14:textId="77777777" w:rsidR="00A20A1B" w:rsidRPr="00B942C7" w:rsidRDefault="00A20A1B" w:rsidP="00A20A1B">
      <w:pPr>
        <w:numPr>
          <w:ilvl w:val="0"/>
          <w:numId w:val="24"/>
        </w:numPr>
        <w:overflowPunct w:val="0"/>
        <w:autoSpaceDE w:val="0"/>
        <w:autoSpaceDN w:val="0"/>
        <w:adjustRightInd w:val="0"/>
        <w:spacing w:after="0" w:line="240" w:lineRule="auto"/>
        <w:contextualSpacing/>
        <w:jc w:val="both"/>
        <w:textAlignment w:val="baseline"/>
        <w:rPr>
          <w:rFonts w:ascii="Amelia Oblicua" w:hAnsi="Amelia Oblicua" w:cs="Arial"/>
          <w:i/>
          <w:iCs/>
          <w:color w:val="0070C0"/>
        </w:rPr>
      </w:pPr>
      <w:r w:rsidRPr="00B942C7">
        <w:rPr>
          <w:rFonts w:ascii="Amelia Oblicua" w:hAnsi="Amelia Oblicua" w:cs="Arial"/>
          <w:i/>
          <w:iCs/>
          <w:color w:val="0070C0"/>
        </w:rPr>
        <w:t xml:space="preserve"> </w:t>
      </w:r>
      <w:r w:rsidRPr="00B942C7">
        <w:rPr>
          <w:rFonts w:ascii="Amelia Oblicua" w:hAnsi="Amelia Oblicua" w:cs="Arial"/>
          <w:i/>
          <w:iCs/>
          <w:color w:val="0070C0"/>
        </w:rPr>
        <w:tab/>
        <w:t>Carreteras, caminos, puentes y vías de comunicación no reservadas a la Federación.</w:t>
      </w:r>
    </w:p>
    <w:p w14:paraId="61BF2E21" w14:textId="77777777" w:rsidR="00A20A1B" w:rsidRPr="00B942C7" w:rsidRDefault="00A20A1B" w:rsidP="00A20A1B">
      <w:pPr>
        <w:ind w:left="1276" w:hanging="709"/>
        <w:contextualSpacing/>
        <w:jc w:val="both"/>
        <w:rPr>
          <w:rFonts w:ascii="Amelia Oblicua" w:hAnsi="Amelia Oblicua" w:cs="Arial"/>
          <w:i/>
          <w:iCs/>
          <w:color w:val="0070C0"/>
        </w:rPr>
      </w:pPr>
    </w:p>
    <w:p w14:paraId="7E5989B1" w14:textId="77777777" w:rsidR="00A20A1B" w:rsidRPr="00B942C7" w:rsidRDefault="00A20A1B" w:rsidP="00A20A1B">
      <w:pPr>
        <w:numPr>
          <w:ilvl w:val="0"/>
          <w:numId w:val="24"/>
        </w:numPr>
        <w:overflowPunct w:val="0"/>
        <w:autoSpaceDE w:val="0"/>
        <w:autoSpaceDN w:val="0"/>
        <w:adjustRightInd w:val="0"/>
        <w:spacing w:after="0" w:line="240" w:lineRule="auto"/>
        <w:ind w:left="1276" w:hanging="709"/>
        <w:contextualSpacing/>
        <w:jc w:val="both"/>
        <w:textAlignment w:val="baseline"/>
        <w:rPr>
          <w:rFonts w:ascii="Amelia Oblicua" w:hAnsi="Amelia Oblicua" w:cs="Arial"/>
          <w:i/>
          <w:iCs/>
          <w:color w:val="0070C0"/>
        </w:rPr>
      </w:pPr>
      <w:r w:rsidRPr="00B942C7">
        <w:rPr>
          <w:rFonts w:ascii="Amelia Oblicua" w:hAnsi="Amelia Oblicua" w:cs="Arial"/>
          <w:i/>
          <w:iCs/>
          <w:color w:val="0070C0"/>
        </w:rPr>
        <w:t>Parques, corredores y zonas industriales, donde no se prevea la realización de actividades altamente riesgosas.</w:t>
      </w:r>
    </w:p>
    <w:p w14:paraId="4C04461C" w14:textId="77777777" w:rsidR="00A20A1B" w:rsidRPr="00B942C7" w:rsidRDefault="00A20A1B" w:rsidP="00A20A1B">
      <w:pPr>
        <w:ind w:left="1276" w:hanging="709"/>
        <w:contextualSpacing/>
        <w:jc w:val="both"/>
        <w:rPr>
          <w:rFonts w:ascii="Amelia Oblicua" w:hAnsi="Amelia Oblicua" w:cs="Arial"/>
          <w:i/>
          <w:iCs/>
          <w:color w:val="0070C0"/>
        </w:rPr>
      </w:pPr>
    </w:p>
    <w:p w14:paraId="5B026EEC" w14:textId="77777777" w:rsidR="00A20A1B" w:rsidRPr="00B942C7" w:rsidRDefault="00A20A1B" w:rsidP="00A20A1B">
      <w:pPr>
        <w:numPr>
          <w:ilvl w:val="0"/>
          <w:numId w:val="24"/>
        </w:numPr>
        <w:overflowPunct w:val="0"/>
        <w:autoSpaceDE w:val="0"/>
        <w:autoSpaceDN w:val="0"/>
        <w:adjustRightInd w:val="0"/>
        <w:spacing w:after="0" w:line="240" w:lineRule="auto"/>
        <w:ind w:left="1276" w:hanging="709"/>
        <w:contextualSpacing/>
        <w:jc w:val="both"/>
        <w:textAlignment w:val="baseline"/>
        <w:rPr>
          <w:rFonts w:ascii="Amelia Oblicua" w:hAnsi="Amelia Oblicua" w:cs="Arial"/>
          <w:i/>
          <w:iCs/>
          <w:color w:val="0070C0"/>
        </w:rPr>
      </w:pPr>
      <w:r w:rsidRPr="00B942C7">
        <w:rPr>
          <w:rFonts w:ascii="Amelia Oblicua" w:hAnsi="Amelia Oblicua" w:cs="Arial"/>
          <w:i/>
          <w:iCs/>
          <w:color w:val="0070C0"/>
        </w:rPr>
        <w:t>Fraccionamientos, unidades habitacionales y nuevos centros de población, mercados de abasto, centros de espectáculos, instalaciones deportivas y recreativas, terminales de autobuses y construcción en general.</w:t>
      </w:r>
    </w:p>
    <w:p w14:paraId="076629E8" w14:textId="77777777" w:rsidR="00A20A1B" w:rsidRPr="00B942C7" w:rsidRDefault="00A20A1B" w:rsidP="00A20A1B">
      <w:pPr>
        <w:ind w:left="1276" w:hanging="709"/>
        <w:contextualSpacing/>
        <w:jc w:val="both"/>
        <w:rPr>
          <w:rFonts w:ascii="Amelia Oblicua" w:hAnsi="Amelia Oblicua" w:cs="Arial"/>
          <w:i/>
          <w:iCs/>
          <w:color w:val="0070C0"/>
        </w:rPr>
      </w:pPr>
    </w:p>
    <w:p w14:paraId="75625869" w14:textId="77777777" w:rsidR="00A20A1B" w:rsidRPr="00B942C7" w:rsidRDefault="00A20A1B" w:rsidP="00A20A1B">
      <w:pPr>
        <w:numPr>
          <w:ilvl w:val="0"/>
          <w:numId w:val="24"/>
        </w:numPr>
        <w:overflowPunct w:val="0"/>
        <w:autoSpaceDE w:val="0"/>
        <w:autoSpaceDN w:val="0"/>
        <w:adjustRightInd w:val="0"/>
        <w:spacing w:after="0" w:line="240" w:lineRule="auto"/>
        <w:ind w:left="1276" w:hanging="709"/>
        <w:contextualSpacing/>
        <w:jc w:val="both"/>
        <w:textAlignment w:val="baseline"/>
        <w:rPr>
          <w:rFonts w:ascii="Amelia Oblicua" w:hAnsi="Amelia Oblicua" w:cs="Arial"/>
          <w:i/>
          <w:iCs/>
          <w:color w:val="0070C0"/>
        </w:rPr>
      </w:pPr>
      <w:r w:rsidRPr="00B942C7">
        <w:rPr>
          <w:rFonts w:ascii="Amelia Oblicua" w:hAnsi="Amelia Oblicua" w:cs="Arial"/>
          <w:i/>
          <w:iCs/>
          <w:color w:val="0070C0"/>
        </w:rPr>
        <w:t>Hospitales, sanatorios, cementerios, funerarias y crematorios.</w:t>
      </w:r>
    </w:p>
    <w:p w14:paraId="58E697A6" w14:textId="77777777" w:rsidR="00A20A1B" w:rsidRPr="00B942C7" w:rsidRDefault="00A20A1B" w:rsidP="00A20A1B">
      <w:pPr>
        <w:ind w:left="1276" w:hanging="709"/>
        <w:contextualSpacing/>
        <w:jc w:val="both"/>
        <w:rPr>
          <w:rFonts w:ascii="Amelia Oblicua" w:hAnsi="Amelia Oblicua" w:cs="Arial"/>
          <w:i/>
          <w:iCs/>
          <w:color w:val="0070C0"/>
        </w:rPr>
      </w:pPr>
    </w:p>
    <w:p w14:paraId="21549D8A" w14:textId="77777777" w:rsidR="00A20A1B" w:rsidRPr="00B942C7" w:rsidRDefault="00A20A1B" w:rsidP="00A20A1B">
      <w:pPr>
        <w:numPr>
          <w:ilvl w:val="0"/>
          <w:numId w:val="24"/>
        </w:numPr>
        <w:overflowPunct w:val="0"/>
        <w:autoSpaceDE w:val="0"/>
        <w:autoSpaceDN w:val="0"/>
        <w:adjustRightInd w:val="0"/>
        <w:spacing w:after="0" w:line="240" w:lineRule="auto"/>
        <w:ind w:left="1276" w:hanging="709"/>
        <w:contextualSpacing/>
        <w:jc w:val="both"/>
        <w:textAlignment w:val="baseline"/>
        <w:rPr>
          <w:rFonts w:ascii="Amelia Oblicua" w:hAnsi="Amelia Oblicua" w:cs="Arial"/>
          <w:i/>
          <w:iCs/>
          <w:color w:val="0070C0"/>
        </w:rPr>
      </w:pPr>
      <w:r w:rsidRPr="00B942C7">
        <w:rPr>
          <w:rFonts w:ascii="Amelia Oblicua" w:hAnsi="Amelia Oblicua" w:cs="Arial"/>
          <w:i/>
          <w:iCs/>
          <w:color w:val="0070C0"/>
        </w:rPr>
        <w:t>Desarrollos turísticos públicos o privados.</w:t>
      </w:r>
    </w:p>
    <w:p w14:paraId="462C6FA1" w14:textId="77777777" w:rsidR="00A20A1B" w:rsidRPr="00B942C7" w:rsidRDefault="00A20A1B" w:rsidP="00A20A1B">
      <w:pPr>
        <w:ind w:left="1276" w:hanging="709"/>
        <w:contextualSpacing/>
        <w:jc w:val="both"/>
        <w:rPr>
          <w:rFonts w:ascii="Amelia Oblicua" w:hAnsi="Amelia Oblicua" w:cs="Arial"/>
          <w:i/>
          <w:iCs/>
          <w:color w:val="0070C0"/>
        </w:rPr>
      </w:pPr>
    </w:p>
    <w:p w14:paraId="31C34BAE" w14:textId="77777777" w:rsidR="00A20A1B" w:rsidRPr="00B942C7" w:rsidRDefault="00A20A1B" w:rsidP="00A20A1B">
      <w:pPr>
        <w:numPr>
          <w:ilvl w:val="0"/>
          <w:numId w:val="24"/>
        </w:numPr>
        <w:overflowPunct w:val="0"/>
        <w:autoSpaceDE w:val="0"/>
        <w:autoSpaceDN w:val="0"/>
        <w:adjustRightInd w:val="0"/>
        <w:spacing w:after="0" w:line="240" w:lineRule="auto"/>
        <w:ind w:left="1276" w:hanging="709"/>
        <w:contextualSpacing/>
        <w:jc w:val="both"/>
        <w:textAlignment w:val="baseline"/>
        <w:rPr>
          <w:rFonts w:ascii="Amelia Oblicua" w:hAnsi="Amelia Oblicua" w:cs="Arial"/>
          <w:i/>
          <w:iCs/>
          <w:color w:val="0070C0"/>
        </w:rPr>
      </w:pPr>
      <w:r w:rsidRPr="00B942C7">
        <w:rPr>
          <w:rFonts w:ascii="Amelia Oblicua" w:hAnsi="Amelia Oblicua" w:cs="Arial"/>
          <w:i/>
          <w:iCs/>
          <w:color w:val="0070C0"/>
        </w:rPr>
        <w:t>Explotación, extracción, procesamiento y beneficio de minerales o substancias no reservadas a la Federación, en los términos establecidos en el párrafo cuarto del artículo 27 de la Constitución Política de los Estados Unidos Mexicanos, en la Ley Minera y en esta Ley, tales como explotación de bancos de materiales para la construcción u ornamento de obras, y aquellas cuyos productos se deriven de la descomposición de las rocas, y cuya explotación se realice preponderantemente por medio de trabajos a cielo abierto.</w:t>
      </w:r>
    </w:p>
    <w:p w14:paraId="2C3B2409" w14:textId="77777777" w:rsidR="00A20A1B" w:rsidRPr="00B942C7" w:rsidRDefault="00A20A1B" w:rsidP="00A20A1B">
      <w:pPr>
        <w:ind w:left="1276" w:hanging="709"/>
        <w:contextualSpacing/>
        <w:jc w:val="both"/>
        <w:rPr>
          <w:rFonts w:ascii="Amelia Oblicua" w:hAnsi="Amelia Oblicua" w:cs="Arial"/>
          <w:i/>
          <w:iCs/>
          <w:color w:val="0070C0"/>
        </w:rPr>
      </w:pPr>
    </w:p>
    <w:p w14:paraId="73E22E3B" w14:textId="77777777" w:rsidR="00A20A1B" w:rsidRPr="00B942C7" w:rsidRDefault="00A20A1B" w:rsidP="00A20A1B">
      <w:pPr>
        <w:numPr>
          <w:ilvl w:val="0"/>
          <w:numId w:val="24"/>
        </w:numPr>
        <w:overflowPunct w:val="0"/>
        <w:autoSpaceDE w:val="0"/>
        <w:autoSpaceDN w:val="0"/>
        <w:adjustRightInd w:val="0"/>
        <w:spacing w:after="0" w:line="240" w:lineRule="auto"/>
        <w:ind w:left="1276" w:hanging="709"/>
        <w:contextualSpacing/>
        <w:jc w:val="both"/>
        <w:textAlignment w:val="baseline"/>
        <w:rPr>
          <w:rFonts w:ascii="Amelia Oblicua" w:hAnsi="Amelia Oblicua" w:cs="Arial"/>
          <w:i/>
          <w:iCs/>
          <w:color w:val="0070C0"/>
        </w:rPr>
      </w:pPr>
      <w:r w:rsidRPr="00B942C7">
        <w:rPr>
          <w:rFonts w:ascii="Amelia Oblicua" w:hAnsi="Amelia Oblicua" w:cs="Arial"/>
          <w:i/>
          <w:iCs/>
          <w:color w:val="0070C0"/>
        </w:rPr>
        <w:t>Instalaciones de tratamiento de aguas residuales que descarguen a cuerpos de agua de jurisdicción estatal, y/o a la red de alcantarillado público.</w:t>
      </w:r>
    </w:p>
    <w:p w14:paraId="471479C8" w14:textId="77777777" w:rsidR="00A20A1B" w:rsidRPr="00B942C7" w:rsidRDefault="00A20A1B" w:rsidP="00A20A1B">
      <w:pPr>
        <w:ind w:left="1276" w:hanging="709"/>
        <w:contextualSpacing/>
        <w:jc w:val="both"/>
        <w:rPr>
          <w:rFonts w:ascii="Amelia Oblicua" w:hAnsi="Amelia Oblicua" w:cs="Arial"/>
          <w:i/>
          <w:iCs/>
          <w:color w:val="0070C0"/>
        </w:rPr>
      </w:pPr>
    </w:p>
    <w:p w14:paraId="7790BA4E" w14:textId="77777777" w:rsidR="00A20A1B" w:rsidRPr="00B942C7" w:rsidRDefault="00A20A1B" w:rsidP="00A20A1B">
      <w:pPr>
        <w:numPr>
          <w:ilvl w:val="0"/>
          <w:numId w:val="24"/>
        </w:numPr>
        <w:overflowPunct w:val="0"/>
        <w:autoSpaceDE w:val="0"/>
        <w:autoSpaceDN w:val="0"/>
        <w:adjustRightInd w:val="0"/>
        <w:spacing w:after="0" w:line="240" w:lineRule="auto"/>
        <w:ind w:left="1276" w:hanging="709"/>
        <w:contextualSpacing/>
        <w:jc w:val="both"/>
        <w:textAlignment w:val="baseline"/>
        <w:rPr>
          <w:rFonts w:ascii="Amelia Oblicua" w:hAnsi="Amelia Oblicua" w:cs="Arial"/>
          <w:i/>
          <w:iCs/>
          <w:color w:val="0070C0"/>
        </w:rPr>
      </w:pPr>
      <w:r w:rsidRPr="00B942C7">
        <w:rPr>
          <w:rFonts w:ascii="Amelia Oblicua" w:hAnsi="Amelia Oblicua" w:cs="Arial"/>
          <w:i/>
          <w:iCs/>
          <w:color w:val="0070C0"/>
        </w:rPr>
        <w:t>Instalaciones de rellenos sanitarios, recicladoras, unidades de transferencia o tratamiento de residuos sólidos urbanos y de manejo especial, de conformidad con lo dispuesto en la ley en la materia.</w:t>
      </w:r>
    </w:p>
    <w:p w14:paraId="06483B93" w14:textId="77777777" w:rsidR="00A20A1B" w:rsidRPr="00B942C7" w:rsidRDefault="00A20A1B" w:rsidP="00A20A1B">
      <w:pPr>
        <w:ind w:left="1276" w:hanging="709"/>
        <w:contextualSpacing/>
        <w:jc w:val="both"/>
        <w:rPr>
          <w:rFonts w:ascii="Amelia Oblicua" w:hAnsi="Amelia Oblicua" w:cs="Arial"/>
          <w:i/>
          <w:iCs/>
          <w:color w:val="0070C0"/>
        </w:rPr>
      </w:pPr>
    </w:p>
    <w:p w14:paraId="1C2225FC" w14:textId="77777777" w:rsidR="00A20A1B" w:rsidRPr="00B942C7" w:rsidRDefault="00A20A1B" w:rsidP="00A20A1B">
      <w:pPr>
        <w:numPr>
          <w:ilvl w:val="0"/>
          <w:numId w:val="24"/>
        </w:numPr>
        <w:overflowPunct w:val="0"/>
        <w:autoSpaceDE w:val="0"/>
        <w:autoSpaceDN w:val="0"/>
        <w:adjustRightInd w:val="0"/>
        <w:spacing w:after="0" w:line="240" w:lineRule="auto"/>
        <w:ind w:left="1276" w:hanging="709"/>
        <w:contextualSpacing/>
        <w:jc w:val="both"/>
        <w:textAlignment w:val="baseline"/>
        <w:rPr>
          <w:rFonts w:ascii="Amelia Oblicua" w:hAnsi="Amelia Oblicua" w:cs="Arial"/>
          <w:i/>
          <w:iCs/>
          <w:color w:val="0070C0"/>
        </w:rPr>
      </w:pPr>
      <w:r w:rsidRPr="00B942C7">
        <w:rPr>
          <w:rFonts w:ascii="Amelia Oblicua" w:hAnsi="Amelia Oblicua" w:cs="Arial"/>
          <w:i/>
          <w:iCs/>
          <w:color w:val="0070C0"/>
        </w:rPr>
        <w:t>Fabricación de alimentos.</w:t>
      </w:r>
    </w:p>
    <w:p w14:paraId="6517F522" w14:textId="77777777" w:rsidR="00A20A1B" w:rsidRPr="00B942C7" w:rsidRDefault="00A20A1B" w:rsidP="00A20A1B">
      <w:pPr>
        <w:ind w:left="1276" w:hanging="709"/>
        <w:contextualSpacing/>
        <w:jc w:val="both"/>
        <w:rPr>
          <w:rFonts w:ascii="Amelia Oblicua" w:hAnsi="Amelia Oblicua" w:cs="Arial"/>
          <w:i/>
          <w:iCs/>
          <w:color w:val="0070C0"/>
        </w:rPr>
      </w:pPr>
    </w:p>
    <w:p w14:paraId="63240938" w14:textId="77777777" w:rsidR="00A20A1B" w:rsidRPr="00B942C7" w:rsidRDefault="00A20A1B" w:rsidP="00A20A1B">
      <w:pPr>
        <w:numPr>
          <w:ilvl w:val="0"/>
          <w:numId w:val="24"/>
        </w:numPr>
        <w:overflowPunct w:val="0"/>
        <w:autoSpaceDE w:val="0"/>
        <w:autoSpaceDN w:val="0"/>
        <w:adjustRightInd w:val="0"/>
        <w:spacing w:after="0" w:line="240" w:lineRule="auto"/>
        <w:ind w:left="1276" w:hanging="709"/>
        <w:contextualSpacing/>
        <w:jc w:val="both"/>
        <w:textAlignment w:val="baseline"/>
        <w:rPr>
          <w:rFonts w:ascii="Amelia Oblicua" w:hAnsi="Amelia Oblicua" w:cs="Arial"/>
          <w:i/>
          <w:iCs/>
          <w:color w:val="0070C0"/>
        </w:rPr>
      </w:pPr>
      <w:r w:rsidRPr="00B942C7">
        <w:rPr>
          <w:rFonts w:ascii="Amelia Oblicua" w:hAnsi="Amelia Oblicua" w:cs="Arial"/>
          <w:i/>
          <w:iCs/>
          <w:color w:val="0070C0"/>
        </w:rPr>
        <w:t>Industria textil.</w:t>
      </w:r>
    </w:p>
    <w:p w14:paraId="78828A73" w14:textId="77777777" w:rsidR="00A20A1B" w:rsidRPr="00B942C7" w:rsidRDefault="00A20A1B" w:rsidP="00A20A1B">
      <w:pPr>
        <w:ind w:left="1276" w:hanging="709"/>
        <w:contextualSpacing/>
        <w:jc w:val="both"/>
        <w:rPr>
          <w:rFonts w:ascii="Amelia Oblicua" w:hAnsi="Amelia Oblicua" w:cs="Arial"/>
          <w:i/>
          <w:iCs/>
          <w:color w:val="0070C0"/>
        </w:rPr>
      </w:pPr>
    </w:p>
    <w:p w14:paraId="43064734" w14:textId="77777777" w:rsidR="00A20A1B" w:rsidRPr="00B942C7" w:rsidRDefault="00A20A1B" w:rsidP="00A20A1B">
      <w:pPr>
        <w:numPr>
          <w:ilvl w:val="0"/>
          <w:numId w:val="24"/>
        </w:numPr>
        <w:overflowPunct w:val="0"/>
        <w:autoSpaceDE w:val="0"/>
        <w:autoSpaceDN w:val="0"/>
        <w:adjustRightInd w:val="0"/>
        <w:spacing w:after="0" w:line="240" w:lineRule="auto"/>
        <w:ind w:left="1276" w:hanging="709"/>
        <w:contextualSpacing/>
        <w:jc w:val="both"/>
        <w:textAlignment w:val="baseline"/>
        <w:rPr>
          <w:rFonts w:ascii="Amelia Oblicua" w:hAnsi="Amelia Oblicua" w:cs="Arial"/>
          <w:i/>
          <w:iCs/>
          <w:color w:val="0070C0"/>
        </w:rPr>
      </w:pPr>
      <w:r w:rsidRPr="00B942C7">
        <w:rPr>
          <w:rFonts w:ascii="Amelia Oblicua" w:hAnsi="Amelia Oblicua" w:cs="Arial"/>
          <w:i/>
          <w:iCs/>
          <w:color w:val="0070C0"/>
        </w:rPr>
        <w:t>Fabricación de calzado e industria del cuero.</w:t>
      </w:r>
    </w:p>
    <w:p w14:paraId="62E65F3E" w14:textId="77777777" w:rsidR="00A20A1B" w:rsidRPr="00B942C7" w:rsidRDefault="00A20A1B" w:rsidP="00A20A1B">
      <w:pPr>
        <w:ind w:left="1276" w:hanging="709"/>
        <w:contextualSpacing/>
        <w:jc w:val="both"/>
        <w:rPr>
          <w:rFonts w:ascii="Amelia Oblicua" w:hAnsi="Amelia Oblicua" w:cs="Arial"/>
          <w:i/>
          <w:iCs/>
          <w:color w:val="0070C0"/>
        </w:rPr>
      </w:pPr>
    </w:p>
    <w:p w14:paraId="3AE0C70F" w14:textId="77777777" w:rsidR="00A20A1B" w:rsidRPr="00B942C7" w:rsidRDefault="00A20A1B" w:rsidP="00A20A1B">
      <w:pPr>
        <w:numPr>
          <w:ilvl w:val="0"/>
          <w:numId w:val="24"/>
        </w:numPr>
        <w:overflowPunct w:val="0"/>
        <w:autoSpaceDE w:val="0"/>
        <w:autoSpaceDN w:val="0"/>
        <w:adjustRightInd w:val="0"/>
        <w:spacing w:after="0" w:line="240" w:lineRule="auto"/>
        <w:ind w:left="1276" w:hanging="709"/>
        <w:contextualSpacing/>
        <w:jc w:val="both"/>
        <w:textAlignment w:val="baseline"/>
        <w:rPr>
          <w:rFonts w:ascii="Amelia Oblicua" w:hAnsi="Amelia Oblicua" w:cs="Arial"/>
          <w:i/>
          <w:iCs/>
          <w:color w:val="0070C0"/>
        </w:rPr>
      </w:pPr>
      <w:r w:rsidRPr="00B942C7">
        <w:rPr>
          <w:rFonts w:ascii="Amelia Oblicua" w:hAnsi="Amelia Oblicua" w:cs="Arial"/>
          <w:i/>
          <w:iCs/>
          <w:color w:val="0070C0"/>
        </w:rPr>
        <w:t>Industria y productos de madera, corcho y carbón vegetal.</w:t>
      </w:r>
    </w:p>
    <w:p w14:paraId="5C4155C0" w14:textId="77777777" w:rsidR="00A20A1B" w:rsidRPr="00B942C7" w:rsidRDefault="00A20A1B" w:rsidP="00A20A1B">
      <w:pPr>
        <w:ind w:left="1276" w:hanging="709"/>
        <w:contextualSpacing/>
        <w:jc w:val="both"/>
        <w:rPr>
          <w:rFonts w:ascii="Amelia Oblicua" w:hAnsi="Amelia Oblicua" w:cs="Arial"/>
          <w:i/>
          <w:iCs/>
          <w:color w:val="0070C0"/>
        </w:rPr>
      </w:pPr>
    </w:p>
    <w:p w14:paraId="518395A5" w14:textId="77777777" w:rsidR="00A20A1B" w:rsidRPr="00B942C7" w:rsidRDefault="00A20A1B" w:rsidP="00A20A1B">
      <w:pPr>
        <w:numPr>
          <w:ilvl w:val="0"/>
          <w:numId w:val="24"/>
        </w:numPr>
        <w:overflowPunct w:val="0"/>
        <w:autoSpaceDE w:val="0"/>
        <w:autoSpaceDN w:val="0"/>
        <w:adjustRightInd w:val="0"/>
        <w:spacing w:after="0" w:line="240" w:lineRule="auto"/>
        <w:ind w:left="1276" w:hanging="709"/>
        <w:contextualSpacing/>
        <w:jc w:val="both"/>
        <w:textAlignment w:val="baseline"/>
        <w:rPr>
          <w:rFonts w:ascii="Amelia Oblicua" w:hAnsi="Amelia Oblicua" w:cs="Arial"/>
          <w:i/>
          <w:iCs/>
          <w:color w:val="0070C0"/>
        </w:rPr>
      </w:pPr>
      <w:r w:rsidRPr="00B942C7">
        <w:rPr>
          <w:rFonts w:ascii="Amelia Oblicua" w:hAnsi="Amelia Oblicua" w:cs="Arial"/>
          <w:i/>
          <w:iCs/>
          <w:color w:val="0070C0"/>
        </w:rPr>
        <w:t>Industrias editorial, de impresión y conexas.</w:t>
      </w:r>
    </w:p>
    <w:p w14:paraId="4010AE30" w14:textId="77777777" w:rsidR="00A20A1B" w:rsidRPr="00B942C7" w:rsidRDefault="00A20A1B" w:rsidP="00A20A1B">
      <w:pPr>
        <w:ind w:left="1276" w:hanging="709"/>
        <w:contextualSpacing/>
        <w:jc w:val="both"/>
        <w:rPr>
          <w:rFonts w:ascii="Amelia Oblicua" w:hAnsi="Amelia Oblicua" w:cs="Arial"/>
          <w:i/>
          <w:iCs/>
          <w:color w:val="0070C0"/>
        </w:rPr>
      </w:pPr>
    </w:p>
    <w:p w14:paraId="5AF739B5" w14:textId="77777777" w:rsidR="00A20A1B" w:rsidRPr="00B942C7" w:rsidRDefault="00A20A1B" w:rsidP="00A20A1B">
      <w:pPr>
        <w:numPr>
          <w:ilvl w:val="0"/>
          <w:numId w:val="24"/>
        </w:numPr>
        <w:overflowPunct w:val="0"/>
        <w:autoSpaceDE w:val="0"/>
        <w:autoSpaceDN w:val="0"/>
        <w:adjustRightInd w:val="0"/>
        <w:spacing w:after="0" w:line="240" w:lineRule="auto"/>
        <w:ind w:left="1276" w:hanging="709"/>
        <w:contextualSpacing/>
        <w:jc w:val="both"/>
        <w:textAlignment w:val="baseline"/>
        <w:rPr>
          <w:rFonts w:ascii="Amelia Oblicua" w:hAnsi="Amelia Oblicua" w:cs="Arial"/>
          <w:i/>
          <w:iCs/>
          <w:color w:val="0070C0"/>
        </w:rPr>
      </w:pPr>
      <w:r w:rsidRPr="00B942C7">
        <w:rPr>
          <w:rFonts w:ascii="Amelia Oblicua" w:hAnsi="Amelia Oblicua" w:cs="Arial"/>
          <w:i/>
          <w:iCs/>
          <w:color w:val="0070C0"/>
        </w:rPr>
        <w:t>Fabricación de productos metálicos, ensamble y reparación de maquinaria, equipo y sus partes.</w:t>
      </w:r>
    </w:p>
    <w:p w14:paraId="596DBF87" w14:textId="77777777" w:rsidR="00A20A1B" w:rsidRPr="00B942C7" w:rsidRDefault="00A20A1B" w:rsidP="00A20A1B">
      <w:pPr>
        <w:ind w:left="1276" w:hanging="709"/>
        <w:contextualSpacing/>
        <w:jc w:val="both"/>
        <w:rPr>
          <w:rFonts w:ascii="Amelia Oblicua" w:hAnsi="Amelia Oblicua" w:cs="Arial"/>
          <w:i/>
          <w:iCs/>
          <w:color w:val="0070C0"/>
        </w:rPr>
      </w:pPr>
    </w:p>
    <w:p w14:paraId="625971A9" w14:textId="77777777" w:rsidR="00A20A1B" w:rsidRPr="00B942C7" w:rsidRDefault="00A20A1B" w:rsidP="00A20A1B">
      <w:pPr>
        <w:numPr>
          <w:ilvl w:val="0"/>
          <w:numId w:val="24"/>
        </w:numPr>
        <w:overflowPunct w:val="0"/>
        <w:autoSpaceDE w:val="0"/>
        <w:autoSpaceDN w:val="0"/>
        <w:adjustRightInd w:val="0"/>
        <w:spacing w:after="0" w:line="240" w:lineRule="auto"/>
        <w:ind w:left="1276" w:hanging="709"/>
        <w:contextualSpacing/>
        <w:jc w:val="both"/>
        <w:textAlignment w:val="baseline"/>
        <w:rPr>
          <w:rFonts w:ascii="Amelia Oblicua" w:hAnsi="Amelia Oblicua" w:cs="Arial"/>
          <w:i/>
          <w:iCs/>
          <w:color w:val="0070C0"/>
        </w:rPr>
      </w:pPr>
      <w:r w:rsidRPr="00B942C7">
        <w:rPr>
          <w:rFonts w:ascii="Amelia Oblicua" w:hAnsi="Amelia Oblicua" w:cs="Arial"/>
          <w:i/>
          <w:iCs/>
          <w:color w:val="0070C0"/>
        </w:rPr>
        <w:t>Fabricación y ensamble de maquinaria, equipo, aparatos, accesorios y artículos eléctricos y electrónicos y sus partes.</w:t>
      </w:r>
    </w:p>
    <w:p w14:paraId="1C6A5583" w14:textId="77777777" w:rsidR="00A20A1B" w:rsidRPr="00B942C7" w:rsidRDefault="00A20A1B" w:rsidP="00A20A1B">
      <w:pPr>
        <w:ind w:left="1276" w:hanging="709"/>
        <w:contextualSpacing/>
        <w:jc w:val="both"/>
        <w:rPr>
          <w:rFonts w:ascii="Amelia Oblicua" w:hAnsi="Amelia Oblicua" w:cs="Arial"/>
          <w:i/>
          <w:iCs/>
          <w:color w:val="0070C0"/>
        </w:rPr>
      </w:pPr>
    </w:p>
    <w:p w14:paraId="365F3265" w14:textId="77777777" w:rsidR="00A20A1B" w:rsidRPr="00B942C7" w:rsidRDefault="00A20A1B" w:rsidP="00A20A1B">
      <w:pPr>
        <w:numPr>
          <w:ilvl w:val="0"/>
          <w:numId w:val="24"/>
        </w:numPr>
        <w:overflowPunct w:val="0"/>
        <w:autoSpaceDE w:val="0"/>
        <w:autoSpaceDN w:val="0"/>
        <w:adjustRightInd w:val="0"/>
        <w:spacing w:after="0" w:line="240" w:lineRule="auto"/>
        <w:ind w:left="1276" w:hanging="709"/>
        <w:contextualSpacing/>
        <w:jc w:val="both"/>
        <w:textAlignment w:val="baseline"/>
        <w:rPr>
          <w:rFonts w:ascii="Amelia Oblicua" w:hAnsi="Amelia Oblicua" w:cs="Arial"/>
          <w:i/>
          <w:iCs/>
          <w:color w:val="0070C0"/>
        </w:rPr>
      </w:pPr>
      <w:r w:rsidRPr="00B942C7">
        <w:rPr>
          <w:rFonts w:ascii="Amelia Oblicua" w:hAnsi="Amelia Oblicua" w:cs="Arial"/>
          <w:i/>
          <w:iCs/>
          <w:color w:val="0070C0"/>
        </w:rPr>
        <w:t>Industrias manufactureras.</w:t>
      </w:r>
    </w:p>
    <w:p w14:paraId="7D1D222E" w14:textId="77777777" w:rsidR="00A20A1B" w:rsidRPr="00B942C7" w:rsidRDefault="00A20A1B" w:rsidP="00A20A1B">
      <w:pPr>
        <w:ind w:left="1276" w:hanging="709"/>
        <w:contextualSpacing/>
        <w:jc w:val="both"/>
        <w:rPr>
          <w:rFonts w:ascii="Amelia Oblicua" w:hAnsi="Amelia Oblicua" w:cs="Arial"/>
          <w:i/>
          <w:iCs/>
          <w:color w:val="0070C0"/>
        </w:rPr>
      </w:pPr>
    </w:p>
    <w:p w14:paraId="61B54894" w14:textId="77777777" w:rsidR="00A20A1B" w:rsidRPr="00B942C7" w:rsidRDefault="00A20A1B" w:rsidP="00A20A1B">
      <w:pPr>
        <w:numPr>
          <w:ilvl w:val="0"/>
          <w:numId w:val="24"/>
        </w:numPr>
        <w:overflowPunct w:val="0"/>
        <w:autoSpaceDE w:val="0"/>
        <w:autoSpaceDN w:val="0"/>
        <w:adjustRightInd w:val="0"/>
        <w:spacing w:after="0" w:line="240" w:lineRule="auto"/>
        <w:ind w:left="1276" w:hanging="709"/>
        <w:contextualSpacing/>
        <w:jc w:val="both"/>
        <w:textAlignment w:val="baseline"/>
        <w:rPr>
          <w:rFonts w:ascii="Amelia Oblicua" w:hAnsi="Amelia Oblicua" w:cs="Arial"/>
          <w:i/>
          <w:iCs/>
          <w:color w:val="0070C0"/>
        </w:rPr>
      </w:pPr>
      <w:r w:rsidRPr="00B942C7">
        <w:rPr>
          <w:rFonts w:ascii="Amelia Oblicua" w:hAnsi="Amelia Oblicua" w:cs="Arial"/>
          <w:i/>
          <w:iCs/>
          <w:color w:val="0070C0"/>
        </w:rPr>
        <w:t>Industria automotriz.</w:t>
      </w:r>
    </w:p>
    <w:p w14:paraId="02AE3800" w14:textId="77777777" w:rsidR="00A20A1B" w:rsidRPr="00B942C7" w:rsidRDefault="00A20A1B" w:rsidP="00A20A1B">
      <w:pPr>
        <w:ind w:left="1276" w:hanging="709"/>
        <w:contextualSpacing/>
        <w:jc w:val="both"/>
        <w:rPr>
          <w:rFonts w:ascii="Amelia Oblicua" w:hAnsi="Amelia Oblicua" w:cs="Arial"/>
          <w:i/>
          <w:iCs/>
          <w:color w:val="0070C0"/>
        </w:rPr>
      </w:pPr>
    </w:p>
    <w:p w14:paraId="70A7107E" w14:textId="77777777" w:rsidR="00A20A1B" w:rsidRPr="00B942C7" w:rsidRDefault="00A20A1B" w:rsidP="00A20A1B">
      <w:pPr>
        <w:numPr>
          <w:ilvl w:val="0"/>
          <w:numId w:val="24"/>
        </w:numPr>
        <w:overflowPunct w:val="0"/>
        <w:autoSpaceDE w:val="0"/>
        <w:autoSpaceDN w:val="0"/>
        <w:adjustRightInd w:val="0"/>
        <w:spacing w:after="0" w:line="240" w:lineRule="auto"/>
        <w:ind w:left="1276" w:hanging="709"/>
        <w:contextualSpacing/>
        <w:jc w:val="both"/>
        <w:textAlignment w:val="baseline"/>
        <w:rPr>
          <w:rFonts w:ascii="Amelia Oblicua" w:hAnsi="Amelia Oblicua" w:cs="Arial"/>
          <w:i/>
          <w:iCs/>
          <w:color w:val="0070C0"/>
        </w:rPr>
      </w:pPr>
      <w:r w:rsidRPr="00B942C7">
        <w:rPr>
          <w:rFonts w:ascii="Amelia Oblicua" w:hAnsi="Amelia Oblicua" w:cs="Arial"/>
          <w:i/>
          <w:iCs/>
          <w:color w:val="0070C0"/>
        </w:rPr>
        <w:t>Subestaciones eléctricas.</w:t>
      </w:r>
    </w:p>
    <w:p w14:paraId="5430B054" w14:textId="77777777" w:rsidR="00A20A1B" w:rsidRPr="00B942C7" w:rsidRDefault="00A20A1B" w:rsidP="00A20A1B">
      <w:pPr>
        <w:ind w:left="1276" w:hanging="709"/>
        <w:contextualSpacing/>
        <w:jc w:val="both"/>
        <w:rPr>
          <w:rFonts w:ascii="Amelia Oblicua" w:hAnsi="Amelia Oblicua" w:cs="Arial"/>
          <w:i/>
          <w:iCs/>
          <w:color w:val="0070C0"/>
        </w:rPr>
      </w:pPr>
    </w:p>
    <w:p w14:paraId="6AE96F57" w14:textId="77777777" w:rsidR="00A20A1B" w:rsidRPr="00B942C7" w:rsidRDefault="00A20A1B" w:rsidP="00A20A1B">
      <w:pPr>
        <w:numPr>
          <w:ilvl w:val="0"/>
          <w:numId w:val="24"/>
        </w:numPr>
        <w:overflowPunct w:val="0"/>
        <w:autoSpaceDE w:val="0"/>
        <w:autoSpaceDN w:val="0"/>
        <w:adjustRightInd w:val="0"/>
        <w:spacing w:after="0" w:line="240" w:lineRule="auto"/>
        <w:ind w:left="1276" w:hanging="709"/>
        <w:contextualSpacing/>
        <w:jc w:val="both"/>
        <w:textAlignment w:val="baseline"/>
        <w:rPr>
          <w:rFonts w:ascii="Amelia Oblicua" w:hAnsi="Amelia Oblicua" w:cs="Arial"/>
          <w:i/>
          <w:iCs/>
          <w:color w:val="0070C0"/>
        </w:rPr>
      </w:pPr>
      <w:r w:rsidRPr="00B942C7">
        <w:rPr>
          <w:rFonts w:ascii="Amelia Oblicua" w:hAnsi="Amelia Oblicua" w:cs="Arial"/>
          <w:i/>
          <w:iCs/>
          <w:color w:val="0070C0"/>
        </w:rPr>
        <w:t>Obras hidráulicas de jurisdicción estatal y municipal.</w:t>
      </w:r>
    </w:p>
    <w:p w14:paraId="18613ADE" w14:textId="77777777" w:rsidR="00A20A1B" w:rsidRPr="00B942C7" w:rsidRDefault="00A20A1B" w:rsidP="00A20A1B">
      <w:pPr>
        <w:ind w:left="1276" w:hanging="709"/>
        <w:contextualSpacing/>
        <w:jc w:val="both"/>
        <w:rPr>
          <w:rFonts w:ascii="Amelia Oblicua" w:hAnsi="Amelia Oblicua" w:cs="Arial"/>
          <w:i/>
          <w:iCs/>
          <w:color w:val="0070C0"/>
        </w:rPr>
      </w:pPr>
    </w:p>
    <w:p w14:paraId="651C1D9B" w14:textId="77777777" w:rsidR="00A20A1B" w:rsidRPr="00B942C7" w:rsidRDefault="00A20A1B" w:rsidP="00A20A1B">
      <w:pPr>
        <w:numPr>
          <w:ilvl w:val="0"/>
          <w:numId w:val="24"/>
        </w:numPr>
        <w:overflowPunct w:val="0"/>
        <w:autoSpaceDE w:val="0"/>
        <w:autoSpaceDN w:val="0"/>
        <w:adjustRightInd w:val="0"/>
        <w:spacing w:after="0" w:line="240" w:lineRule="auto"/>
        <w:ind w:left="1276" w:hanging="709"/>
        <w:contextualSpacing/>
        <w:jc w:val="both"/>
        <w:textAlignment w:val="baseline"/>
        <w:rPr>
          <w:rFonts w:ascii="Amelia Oblicua" w:hAnsi="Amelia Oblicua" w:cs="Arial"/>
          <w:i/>
          <w:iCs/>
          <w:color w:val="0070C0"/>
        </w:rPr>
      </w:pPr>
      <w:r w:rsidRPr="00B942C7">
        <w:rPr>
          <w:rFonts w:ascii="Amelia Oblicua" w:hAnsi="Amelia Oblicua" w:cs="Arial"/>
          <w:i/>
          <w:iCs/>
          <w:color w:val="0070C0"/>
        </w:rPr>
        <w:t>Construcción e instalación de sitios para el almacenamiento temporal de residuos peligrosos, materiales peligrosos y sustancias altamente riesgosas.</w:t>
      </w:r>
    </w:p>
    <w:p w14:paraId="02A89DAD" w14:textId="77777777" w:rsidR="00A20A1B" w:rsidRPr="00B942C7" w:rsidRDefault="00A20A1B" w:rsidP="00A20A1B">
      <w:pPr>
        <w:ind w:left="1276" w:hanging="709"/>
        <w:contextualSpacing/>
        <w:jc w:val="both"/>
        <w:rPr>
          <w:rFonts w:ascii="Amelia Oblicua" w:hAnsi="Amelia Oblicua" w:cs="Arial"/>
          <w:i/>
          <w:iCs/>
          <w:color w:val="0070C0"/>
        </w:rPr>
      </w:pPr>
    </w:p>
    <w:p w14:paraId="19B5AB93" w14:textId="77777777" w:rsidR="00A20A1B" w:rsidRPr="00B942C7" w:rsidRDefault="00A20A1B" w:rsidP="00A20A1B">
      <w:pPr>
        <w:numPr>
          <w:ilvl w:val="0"/>
          <w:numId w:val="24"/>
        </w:numPr>
        <w:overflowPunct w:val="0"/>
        <w:autoSpaceDE w:val="0"/>
        <w:autoSpaceDN w:val="0"/>
        <w:adjustRightInd w:val="0"/>
        <w:spacing w:after="0" w:line="240" w:lineRule="auto"/>
        <w:ind w:left="1276" w:hanging="709"/>
        <w:contextualSpacing/>
        <w:jc w:val="both"/>
        <w:textAlignment w:val="baseline"/>
        <w:rPr>
          <w:rFonts w:ascii="Amelia Oblicua" w:hAnsi="Amelia Oblicua" w:cs="Arial"/>
          <w:i/>
          <w:iCs/>
          <w:color w:val="0070C0"/>
        </w:rPr>
      </w:pPr>
      <w:r w:rsidRPr="00B942C7">
        <w:rPr>
          <w:rFonts w:ascii="Amelia Oblicua" w:hAnsi="Amelia Oblicua" w:cs="Arial"/>
          <w:i/>
          <w:iCs/>
          <w:color w:val="0070C0"/>
        </w:rPr>
        <w:t>Obras en áreas naturales protegidas de jurisdicción estatal y municipal.</w:t>
      </w:r>
    </w:p>
    <w:p w14:paraId="6983E2F2" w14:textId="77777777" w:rsidR="00A20A1B" w:rsidRPr="00B942C7" w:rsidRDefault="00A20A1B" w:rsidP="00A20A1B">
      <w:pPr>
        <w:ind w:left="1276" w:hanging="709"/>
        <w:contextualSpacing/>
        <w:jc w:val="both"/>
        <w:rPr>
          <w:rFonts w:ascii="Amelia Oblicua" w:hAnsi="Amelia Oblicua" w:cs="Arial"/>
          <w:i/>
          <w:iCs/>
          <w:color w:val="0070C0"/>
        </w:rPr>
      </w:pPr>
    </w:p>
    <w:p w14:paraId="03A645C5" w14:textId="77777777" w:rsidR="00A20A1B" w:rsidRPr="00B942C7" w:rsidRDefault="00A20A1B" w:rsidP="00A20A1B">
      <w:pPr>
        <w:numPr>
          <w:ilvl w:val="0"/>
          <w:numId w:val="24"/>
        </w:numPr>
        <w:overflowPunct w:val="0"/>
        <w:autoSpaceDE w:val="0"/>
        <w:autoSpaceDN w:val="0"/>
        <w:adjustRightInd w:val="0"/>
        <w:spacing w:after="0" w:line="240" w:lineRule="auto"/>
        <w:ind w:left="1276" w:hanging="709"/>
        <w:contextualSpacing/>
        <w:jc w:val="both"/>
        <w:textAlignment w:val="baseline"/>
        <w:rPr>
          <w:rFonts w:ascii="Amelia Oblicua" w:hAnsi="Amelia Oblicua" w:cs="Arial"/>
          <w:i/>
          <w:iCs/>
          <w:color w:val="0070C0"/>
        </w:rPr>
      </w:pPr>
      <w:r w:rsidRPr="00B942C7">
        <w:rPr>
          <w:rFonts w:ascii="Amelia Oblicua" w:hAnsi="Amelia Oblicua" w:cs="Arial"/>
          <w:i/>
          <w:iCs/>
          <w:color w:val="0070C0"/>
        </w:rPr>
        <w:t xml:space="preserve">Actividades consideradas como riesgosas en los términos previstos en esta Ley, así como en las demás disposiciones aplicables. </w:t>
      </w:r>
    </w:p>
    <w:p w14:paraId="1CCF409B" w14:textId="77777777" w:rsidR="00A20A1B" w:rsidRPr="00B942C7" w:rsidRDefault="00A20A1B" w:rsidP="00A20A1B">
      <w:pPr>
        <w:ind w:left="1276" w:hanging="709"/>
        <w:contextualSpacing/>
        <w:jc w:val="both"/>
        <w:rPr>
          <w:rFonts w:ascii="Amelia Oblicua" w:hAnsi="Amelia Oblicua" w:cs="Arial"/>
          <w:i/>
          <w:iCs/>
          <w:color w:val="0070C0"/>
        </w:rPr>
      </w:pPr>
    </w:p>
    <w:p w14:paraId="55EE29F6" w14:textId="77777777" w:rsidR="00A20A1B" w:rsidRPr="00B942C7" w:rsidRDefault="00A20A1B" w:rsidP="00A20A1B">
      <w:pPr>
        <w:numPr>
          <w:ilvl w:val="0"/>
          <w:numId w:val="24"/>
        </w:numPr>
        <w:overflowPunct w:val="0"/>
        <w:autoSpaceDE w:val="0"/>
        <w:autoSpaceDN w:val="0"/>
        <w:adjustRightInd w:val="0"/>
        <w:spacing w:after="0" w:line="240" w:lineRule="auto"/>
        <w:ind w:left="1276" w:hanging="709"/>
        <w:contextualSpacing/>
        <w:jc w:val="both"/>
        <w:textAlignment w:val="baseline"/>
        <w:rPr>
          <w:rFonts w:ascii="Amelia Oblicua" w:hAnsi="Amelia Oblicua" w:cs="Arial"/>
          <w:i/>
          <w:iCs/>
          <w:color w:val="0070C0"/>
        </w:rPr>
      </w:pPr>
      <w:r w:rsidRPr="00B942C7">
        <w:rPr>
          <w:rFonts w:ascii="Amelia Oblicua" w:hAnsi="Amelia Oblicua" w:cs="Arial"/>
          <w:i/>
          <w:iCs/>
          <w:color w:val="0070C0"/>
        </w:rPr>
        <w:t>Obras y actividades de carácter público o privado, destinadas a la prestación de un servicio público o para el aprovechamiento de recursos naturales.</w:t>
      </w:r>
    </w:p>
    <w:p w14:paraId="2CCCB04A" w14:textId="77777777" w:rsidR="00A20A1B" w:rsidRPr="00B942C7" w:rsidRDefault="00A20A1B" w:rsidP="00A20A1B">
      <w:pPr>
        <w:ind w:left="1276" w:hanging="709"/>
        <w:contextualSpacing/>
        <w:jc w:val="both"/>
        <w:rPr>
          <w:rFonts w:ascii="Amelia Oblicua" w:hAnsi="Amelia Oblicua" w:cs="Arial"/>
          <w:i/>
          <w:iCs/>
          <w:color w:val="0070C0"/>
        </w:rPr>
      </w:pPr>
    </w:p>
    <w:p w14:paraId="4393CC44" w14:textId="77777777" w:rsidR="00A20A1B" w:rsidRPr="00B942C7" w:rsidRDefault="00A20A1B" w:rsidP="00A20A1B">
      <w:pPr>
        <w:numPr>
          <w:ilvl w:val="0"/>
          <w:numId w:val="24"/>
        </w:numPr>
        <w:overflowPunct w:val="0"/>
        <w:autoSpaceDE w:val="0"/>
        <w:autoSpaceDN w:val="0"/>
        <w:adjustRightInd w:val="0"/>
        <w:spacing w:after="0" w:line="240" w:lineRule="auto"/>
        <w:ind w:left="1276" w:hanging="709"/>
        <w:contextualSpacing/>
        <w:jc w:val="both"/>
        <w:textAlignment w:val="baseline"/>
        <w:rPr>
          <w:rFonts w:ascii="Amelia Oblicua" w:hAnsi="Amelia Oblicua" w:cs="Arial"/>
          <w:i/>
          <w:iCs/>
          <w:color w:val="0070C0"/>
        </w:rPr>
      </w:pPr>
      <w:r w:rsidRPr="00B942C7">
        <w:rPr>
          <w:rFonts w:ascii="Amelia Oblicua" w:hAnsi="Amelia Oblicua" w:cs="Arial"/>
          <w:i/>
          <w:iCs/>
          <w:color w:val="0070C0"/>
        </w:rPr>
        <w:t>Las demás que, aun cuando sean distintas a las anteriores, puedan causar impactos ambientales significativos de carácter adverso y que por razón de la obra, actividad o aprovechamiento de que se trate, no estén sometidas para su evaluación a la regulación federal.</w:t>
      </w:r>
    </w:p>
    <w:p w14:paraId="18102E30" w14:textId="77777777" w:rsidR="00A20A1B" w:rsidRPr="00B942C7" w:rsidRDefault="00A20A1B" w:rsidP="00A20A1B">
      <w:pPr>
        <w:overflowPunct w:val="0"/>
        <w:autoSpaceDE w:val="0"/>
        <w:autoSpaceDN w:val="0"/>
        <w:adjustRightInd w:val="0"/>
        <w:jc w:val="both"/>
        <w:textAlignment w:val="baseline"/>
        <w:rPr>
          <w:rFonts w:ascii="Amelia Oblicua" w:hAnsi="Amelia Oblicua" w:cs="Arial"/>
          <w:i/>
          <w:iCs/>
          <w:color w:val="0070C0"/>
        </w:rPr>
      </w:pPr>
    </w:p>
    <w:p w14:paraId="3FC8A6FA" w14:textId="77777777" w:rsidR="00A20A1B" w:rsidRPr="00B942C7" w:rsidRDefault="00A20A1B" w:rsidP="00A20A1B">
      <w:pPr>
        <w:overflowPunct w:val="0"/>
        <w:autoSpaceDE w:val="0"/>
        <w:autoSpaceDN w:val="0"/>
        <w:adjustRightInd w:val="0"/>
        <w:jc w:val="both"/>
        <w:textAlignment w:val="baseline"/>
        <w:rPr>
          <w:rFonts w:ascii="Amelia Oblicua" w:hAnsi="Amelia Oblicua" w:cs="Arial"/>
          <w:i/>
          <w:iCs/>
          <w:color w:val="0070C0"/>
        </w:rPr>
      </w:pPr>
      <w:r w:rsidRPr="00B942C7">
        <w:rPr>
          <w:rFonts w:ascii="Amelia Oblicua" w:hAnsi="Amelia Oblicua" w:cs="Arial"/>
          <w:i/>
          <w:iCs/>
          <w:color w:val="0070C0"/>
        </w:rPr>
        <w:t xml:space="preserve">Artículo 42. Los Municipios, previo convenio suscrito con el Gobierno del Estado, a través de la Secretaría, podrán asumir las facultades de evaluar el impacto ambiental, en el ámbito de su jurisdicción territorial, de las obras o actividades establecidas en los listados anexos a dicho convenio, mismo que deberá ser publicado en el Periódico Oficial del Estado. </w:t>
      </w:r>
    </w:p>
    <w:p w14:paraId="0FBA9FDD" w14:textId="77777777" w:rsidR="00A20A1B" w:rsidRPr="00B942C7" w:rsidRDefault="00A20A1B" w:rsidP="00A20A1B">
      <w:pPr>
        <w:spacing w:after="0" w:line="240" w:lineRule="auto"/>
        <w:jc w:val="both"/>
        <w:rPr>
          <w:rFonts w:ascii="Amelia Oblicua" w:hAnsi="Amelia Oblicua" w:cs="Arial"/>
          <w:i/>
          <w:iCs/>
          <w:color w:val="0070C0"/>
        </w:rPr>
      </w:pPr>
    </w:p>
    <w:p w14:paraId="05938900" w14:textId="77777777" w:rsidR="00A20A1B" w:rsidRPr="00B942C7" w:rsidRDefault="00A20A1B" w:rsidP="00A20A1B">
      <w:pPr>
        <w:spacing w:after="0" w:line="240" w:lineRule="auto"/>
        <w:jc w:val="both"/>
        <w:rPr>
          <w:rFonts w:ascii="Amelia Oblicua" w:hAnsi="Amelia Oblicua" w:cs="Arial"/>
          <w:i/>
          <w:iCs/>
          <w:color w:val="0070C0"/>
        </w:rPr>
      </w:pPr>
      <w:r w:rsidRPr="00B942C7">
        <w:rPr>
          <w:rFonts w:ascii="Amelia Oblicua" w:hAnsi="Amelia Oblicua" w:cs="Arial"/>
          <w:i/>
          <w:iCs/>
          <w:color w:val="0070C0"/>
        </w:rPr>
        <w:t xml:space="preserve">En relación a la observación se manifiesta que el Gobierno Municipal tiene gran preocupación por la infraestructura hidráulica de la obra en mención derivado a que estaba colapsado y en evidente riesgo para las personas, lo que deriva de un alto riesgo de daños que pongan en peligro la vida y bienes de las personas que viven en la zona y a efecto de garantizar la seguridad de la ciudadanía en temas de inundaciones, y derivado a los antecedentes de las zonas, por lo cual NO PROCEDE LA AUTORIZACIÓN EN MATERIA DE IMPACTO AMBIENTAL, ya que desde la legislación federal establece que las ampliaciones, modificaciones, sustituciones de infraestructura, rehabilitación y el mantenimiento de instalaciones relacionado con las obras y actividades señaladas en el artículo anterior, así como con las que se encuentren en operación, </w:t>
      </w:r>
      <w:r w:rsidRPr="00B942C7">
        <w:rPr>
          <w:rFonts w:ascii="Amelia Oblicua" w:hAnsi="Amelia Oblicua" w:cs="Arial"/>
          <w:b/>
          <w:bCs/>
          <w:i/>
          <w:iCs/>
          <w:color w:val="0070C0"/>
        </w:rPr>
        <w:t xml:space="preserve">no requerirán de la autorización en materia de impacto ambiental, </w:t>
      </w:r>
      <w:r w:rsidRPr="00B942C7">
        <w:rPr>
          <w:rFonts w:ascii="Amelia Oblicua" w:hAnsi="Amelia Oblicua" w:cs="Arial"/>
          <w:i/>
          <w:iCs/>
          <w:color w:val="0070C0"/>
        </w:rPr>
        <w:t>de conformidad con los artículos 6, y 7 del Reglamento de la Ley General del Equilibrio Ecológico y la Protección al Ambiente en Materia de Evaluación del Impacto Ambiental que a la letra dicen:</w:t>
      </w:r>
    </w:p>
    <w:p w14:paraId="07FB82D2" w14:textId="77777777" w:rsidR="00A20A1B" w:rsidRPr="00B942C7" w:rsidRDefault="00A20A1B" w:rsidP="00A20A1B">
      <w:pPr>
        <w:spacing w:after="0" w:line="240" w:lineRule="auto"/>
        <w:jc w:val="both"/>
        <w:rPr>
          <w:rFonts w:ascii="Amelia Oblicua" w:hAnsi="Amelia Oblicua" w:cs="Arial"/>
          <w:i/>
          <w:iCs/>
          <w:color w:val="0070C0"/>
        </w:rPr>
      </w:pPr>
    </w:p>
    <w:p w14:paraId="56D66025" w14:textId="77777777" w:rsidR="00A20A1B" w:rsidRPr="00B942C7" w:rsidRDefault="00A20A1B" w:rsidP="00A20A1B">
      <w:pPr>
        <w:spacing w:after="0" w:line="240" w:lineRule="auto"/>
        <w:jc w:val="both"/>
        <w:rPr>
          <w:rFonts w:ascii="Amelia Oblicua" w:hAnsi="Amelia Oblicua" w:cs="Arial"/>
          <w:i/>
          <w:iCs/>
          <w:color w:val="0070C0"/>
        </w:rPr>
      </w:pPr>
      <w:r w:rsidRPr="00B942C7">
        <w:rPr>
          <w:rFonts w:ascii="Amelia Oblicua" w:hAnsi="Amelia Oblicua" w:cs="Arial"/>
          <w:i/>
          <w:iCs/>
          <w:color w:val="0070C0"/>
        </w:rPr>
        <w:t xml:space="preserve">“Artículo 6o.- Las ampliaciones, modificaciones, sustituciones de infraestructura, rehabilitación y el mantenimiento de instalaciones relacionado con las obras y actividades señaladas en el artículo anterior, así como con las que se encuentren en operación, </w:t>
      </w:r>
      <w:r w:rsidRPr="00B942C7">
        <w:rPr>
          <w:rFonts w:ascii="Amelia Oblicua" w:hAnsi="Amelia Oblicua" w:cs="Arial"/>
          <w:b/>
          <w:bCs/>
          <w:i/>
          <w:iCs/>
          <w:color w:val="0070C0"/>
        </w:rPr>
        <w:t>no requerirán de la autorización en materia de impacto ambiental</w:t>
      </w:r>
      <w:r w:rsidRPr="00B942C7">
        <w:rPr>
          <w:rFonts w:ascii="Amelia Oblicua" w:hAnsi="Amelia Oblicua" w:cs="Arial"/>
          <w:i/>
          <w:iCs/>
          <w:color w:val="0070C0"/>
        </w:rPr>
        <w:t xml:space="preserve"> siempre y cuando cumplan con todos los requisitos siguientes: </w:t>
      </w:r>
    </w:p>
    <w:p w14:paraId="79334B92" w14:textId="77777777" w:rsidR="00A20A1B" w:rsidRPr="00B942C7" w:rsidRDefault="00A20A1B" w:rsidP="00A20A1B">
      <w:pPr>
        <w:spacing w:after="0" w:line="240" w:lineRule="auto"/>
        <w:jc w:val="both"/>
        <w:rPr>
          <w:rFonts w:ascii="Amelia Oblicua" w:hAnsi="Amelia Oblicua" w:cs="Arial"/>
          <w:i/>
          <w:iCs/>
          <w:color w:val="0070C0"/>
        </w:rPr>
      </w:pPr>
    </w:p>
    <w:p w14:paraId="3FE721F7" w14:textId="77777777" w:rsidR="00A20A1B" w:rsidRPr="00B942C7" w:rsidRDefault="00A20A1B" w:rsidP="00A20A1B">
      <w:pPr>
        <w:spacing w:after="0" w:line="240" w:lineRule="auto"/>
        <w:jc w:val="both"/>
        <w:rPr>
          <w:rFonts w:ascii="Amelia Oblicua" w:hAnsi="Amelia Oblicua" w:cs="Arial"/>
          <w:i/>
          <w:iCs/>
          <w:color w:val="0070C0"/>
        </w:rPr>
      </w:pPr>
      <w:r w:rsidRPr="00B942C7">
        <w:rPr>
          <w:rFonts w:ascii="Amelia Oblicua" w:hAnsi="Amelia Oblicua" w:cs="Arial"/>
          <w:i/>
          <w:iCs/>
          <w:color w:val="0070C0"/>
        </w:rPr>
        <w:t>I.</w:t>
      </w:r>
      <w:r w:rsidRPr="00B942C7">
        <w:rPr>
          <w:rFonts w:ascii="Amelia Oblicua" w:hAnsi="Amelia Oblicua" w:cs="Arial"/>
          <w:i/>
          <w:iCs/>
          <w:color w:val="0070C0"/>
        </w:rPr>
        <w:tab/>
        <w:t xml:space="preserve">Las obras y actividades cuenten previamente con la autorización respectiva o cuando no hubieren requerido de ésta; </w:t>
      </w:r>
    </w:p>
    <w:p w14:paraId="210ED95F" w14:textId="77777777" w:rsidR="00A20A1B" w:rsidRPr="00B942C7" w:rsidRDefault="00A20A1B" w:rsidP="00A20A1B">
      <w:pPr>
        <w:spacing w:after="0" w:line="240" w:lineRule="auto"/>
        <w:jc w:val="both"/>
        <w:rPr>
          <w:rFonts w:ascii="Amelia Oblicua" w:hAnsi="Amelia Oblicua" w:cs="Arial"/>
          <w:i/>
          <w:iCs/>
          <w:color w:val="0070C0"/>
        </w:rPr>
      </w:pPr>
      <w:r w:rsidRPr="00B942C7">
        <w:rPr>
          <w:rFonts w:ascii="Amelia Oblicua" w:hAnsi="Amelia Oblicua" w:cs="Arial"/>
          <w:i/>
          <w:iCs/>
          <w:color w:val="0070C0"/>
        </w:rPr>
        <w:t>II.</w:t>
      </w:r>
      <w:r w:rsidRPr="00B942C7">
        <w:rPr>
          <w:rFonts w:ascii="Amelia Oblicua" w:hAnsi="Amelia Oblicua" w:cs="Arial"/>
          <w:i/>
          <w:iCs/>
          <w:color w:val="0070C0"/>
        </w:rPr>
        <w:tab/>
        <w:t xml:space="preserve">Las acciones por realizar no tengan relación alguna con el proceso de producción que generó dicha autorización, y </w:t>
      </w:r>
    </w:p>
    <w:p w14:paraId="51B5E6C8" w14:textId="77777777" w:rsidR="00A20A1B" w:rsidRPr="00B942C7" w:rsidRDefault="00A20A1B" w:rsidP="00A20A1B">
      <w:pPr>
        <w:spacing w:after="0" w:line="240" w:lineRule="auto"/>
        <w:jc w:val="both"/>
        <w:rPr>
          <w:rFonts w:ascii="Amelia Oblicua" w:hAnsi="Amelia Oblicua" w:cs="Arial"/>
          <w:i/>
          <w:iCs/>
          <w:color w:val="0070C0"/>
        </w:rPr>
      </w:pPr>
      <w:r w:rsidRPr="00B942C7">
        <w:rPr>
          <w:rFonts w:ascii="Amelia Oblicua" w:hAnsi="Amelia Oblicua" w:cs="Arial"/>
          <w:i/>
          <w:iCs/>
          <w:color w:val="0070C0"/>
        </w:rPr>
        <w:t>III.</w:t>
      </w:r>
      <w:r w:rsidRPr="00B942C7">
        <w:rPr>
          <w:rFonts w:ascii="Amelia Oblicua" w:hAnsi="Amelia Oblicua" w:cs="Arial"/>
          <w:i/>
          <w:iCs/>
          <w:color w:val="0070C0"/>
        </w:rPr>
        <w:tab/>
        <w:t>Dichas acciones no impliquen incremento alguno en el nivel de impacto o riesgo ambiental, en virtud de su ubicación, dimensiones, características o alcances, tales como conservación, reparación y mantenimiento de bienes inmuebles; construcción, instalación y demolición de bienes inmuebles en áreas urbanas, o modificación de bienes inmuebles cuando se pretenda llevar a cabo en la superficie del terreno ocupada por la construcción o instalación de que se trate.</w:t>
      </w:r>
    </w:p>
    <w:p w14:paraId="4A635541" w14:textId="77777777" w:rsidR="00A20A1B" w:rsidRPr="00B942C7" w:rsidRDefault="00A20A1B" w:rsidP="00A20A1B">
      <w:pPr>
        <w:spacing w:after="0" w:line="240" w:lineRule="auto"/>
        <w:jc w:val="both"/>
        <w:rPr>
          <w:rFonts w:ascii="Amelia Oblicua" w:hAnsi="Amelia Oblicua" w:cs="Arial"/>
          <w:i/>
          <w:iCs/>
          <w:color w:val="0070C0"/>
        </w:rPr>
      </w:pPr>
    </w:p>
    <w:p w14:paraId="5FCA8D35" w14:textId="77777777" w:rsidR="00A20A1B" w:rsidRPr="00B942C7" w:rsidRDefault="00A20A1B" w:rsidP="00A20A1B">
      <w:pPr>
        <w:spacing w:after="0" w:line="240" w:lineRule="auto"/>
        <w:jc w:val="both"/>
        <w:rPr>
          <w:rFonts w:ascii="Amelia Oblicua" w:hAnsi="Amelia Oblicua" w:cs="Arial"/>
          <w:i/>
          <w:iCs/>
          <w:color w:val="0070C0"/>
        </w:rPr>
      </w:pPr>
      <w:r w:rsidRPr="00B942C7">
        <w:rPr>
          <w:rFonts w:ascii="Amelia Oblicua" w:hAnsi="Amelia Oblicua" w:cs="Arial"/>
          <w:i/>
          <w:iCs/>
          <w:color w:val="0070C0"/>
        </w:rPr>
        <w:t xml:space="preserve">En estos casos, los interesados deberán dar aviso a la Secretaría previamente a la realización de dichas acciones. </w:t>
      </w:r>
    </w:p>
    <w:p w14:paraId="789807FC" w14:textId="77777777" w:rsidR="00A20A1B" w:rsidRPr="00B942C7" w:rsidRDefault="00A20A1B" w:rsidP="00A20A1B">
      <w:pPr>
        <w:spacing w:after="0" w:line="240" w:lineRule="auto"/>
        <w:jc w:val="both"/>
        <w:rPr>
          <w:rFonts w:ascii="Amelia Oblicua" w:hAnsi="Amelia Oblicua" w:cs="Arial"/>
          <w:i/>
          <w:iCs/>
          <w:color w:val="0070C0"/>
        </w:rPr>
      </w:pPr>
    </w:p>
    <w:p w14:paraId="7B7757AA" w14:textId="77777777" w:rsidR="00A20A1B" w:rsidRPr="00B942C7" w:rsidRDefault="00A20A1B" w:rsidP="00A20A1B">
      <w:pPr>
        <w:spacing w:after="0" w:line="240" w:lineRule="auto"/>
        <w:jc w:val="both"/>
        <w:rPr>
          <w:rFonts w:ascii="Amelia Oblicua" w:hAnsi="Amelia Oblicua" w:cs="Arial"/>
          <w:i/>
          <w:iCs/>
          <w:color w:val="0070C0"/>
        </w:rPr>
      </w:pPr>
      <w:r w:rsidRPr="00B942C7">
        <w:rPr>
          <w:rFonts w:ascii="Amelia Oblicua" w:hAnsi="Amelia Oblicua" w:cs="Arial"/>
          <w:i/>
          <w:iCs/>
          <w:color w:val="0070C0"/>
        </w:rPr>
        <w:lastRenderedPageBreak/>
        <w:t>Las ampliaciones, modificaciones, sustitución de infraestructura, rehabilitación y el mantenimiento de instalaciones relacionadas con las obras y actividades señaladas en el artículo 5o., así como con las que se encuentren en operación y que sean distintas a las que se refiere el primer párrafo de este artículo, podrán ser exentadas de la presentación de la manifestación de impacto ambiental cuando se demuestre que su ejecución no causará desequilibrios ecológicos ni rebasará los límites y condiciones establecidos en las disposiciones jurídicas relativas a la protección al ambiente y a la preservación y restauración de los ecosistemas.</w:t>
      </w:r>
    </w:p>
    <w:p w14:paraId="2C6AFE2F" w14:textId="77777777" w:rsidR="00A20A1B" w:rsidRPr="00B942C7" w:rsidRDefault="00A20A1B" w:rsidP="00A20A1B">
      <w:pPr>
        <w:spacing w:after="0" w:line="240" w:lineRule="auto"/>
        <w:jc w:val="both"/>
        <w:rPr>
          <w:rFonts w:ascii="Amelia Oblicua" w:hAnsi="Amelia Oblicua" w:cs="Arial"/>
          <w:i/>
          <w:iCs/>
          <w:color w:val="0070C0"/>
        </w:rPr>
      </w:pPr>
    </w:p>
    <w:p w14:paraId="1FA61A6E" w14:textId="77777777" w:rsidR="00A20A1B" w:rsidRPr="00B942C7" w:rsidRDefault="00A20A1B" w:rsidP="00A20A1B">
      <w:pPr>
        <w:spacing w:after="0" w:line="240" w:lineRule="auto"/>
        <w:jc w:val="both"/>
        <w:rPr>
          <w:rFonts w:ascii="Amelia Oblicua" w:hAnsi="Amelia Oblicua" w:cs="Arial"/>
          <w:i/>
          <w:iCs/>
          <w:color w:val="0070C0"/>
        </w:rPr>
      </w:pPr>
      <w:r w:rsidRPr="00B942C7">
        <w:rPr>
          <w:rFonts w:ascii="Amelia Oblicua" w:hAnsi="Amelia Oblicua" w:cs="Arial"/>
          <w:i/>
          <w:iCs/>
          <w:color w:val="0070C0"/>
        </w:rPr>
        <w:t xml:space="preserve">Para efectos del párrafo anterior, los promoventes deberán dar aviso a la Secretaría de las acciones que pretendan realizar para que ésta, dentro del plazo de diez días, determine si es necesaria la presentación de una manifestación de impacto ambiental, o si las acciones no requieren ser evaluadas y, por lo tanto, pueden realizarse sin contar con autorización. </w:t>
      </w:r>
    </w:p>
    <w:p w14:paraId="4250C122" w14:textId="77777777" w:rsidR="00A20A1B" w:rsidRPr="00B942C7" w:rsidRDefault="00A20A1B" w:rsidP="00A20A1B">
      <w:pPr>
        <w:spacing w:after="0" w:line="240" w:lineRule="auto"/>
        <w:jc w:val="both"/>
        <w:rPr>
          <w:rFonts w:ascii="Amelia Oblicua" w:hAnsi="Amelia Oblicua" w:cs="Arial"/>
          <w:i/>
          <w:iCs/>
          <w:color w:val="0070C0"/>
        </w:rPr>
      </w:pPr>
    </w:p>
    <w:p w14:paraId="2F0E00A8" w14:textId="77777777" w:rsidR="00A20A1B" w:rsidRPr="00B942C7" w:rsidRDefault="00A20A1B" w:rsidP="00A20A1B">
      <w:pPr>
        <w:spacing w:after="0" w:line="240" w:lineRule="auto"/>
        <w:jc w:val="both"/>
        <w:rPr>
          <w:rFonts w:ascii="Amelia Oblicua" w:hAnsi="Amelia Oblicua" w:cs="Arial"/>
          <w:i/>
          <w:iCs/>
          <w:color w:val="0070C0"/>
        </w:rPr>
      </w:pPr>
      <w:r w:rsidRPr="00B942C7">
        <w:rPr>
          <w:rFonts w:ascii="Amelia Oblicua" w:hAnsi="Amelia Oblicua" w:cs="Arial"/>
          <w:i/>
          <w:iCs/>
          <w:color w:val="0070C0"/>
        </w:rPr>
        <w:t xml:space="preserve">Artículo 7o.- </w:t>
      </w:r>
      <w:r w:rsidRPr="00B942C7">
        <w:rPr>
          <w:rFonts w:ascii="Amelia Oblicua" w:hAnsi="Amelia Oblicua" w:cs="Arial"/>
          <w:b/>
          <w:bCs/>
          <w:i/>
          <w:iCs/>
          <w:color w:val="0070C0"/>
        </w:rPr>
        <w:t>Las obras o actividades que, ante la inminencia de un desastre, se realicen con fines preventivos, o bien las que se ejecuten para salvar una situación de emergencia, no requerirán de previa evaluación del impacto ambiental</w:t>
      </w:r>
      <w:r w:rsidRPr="00B942C7">
        <w:rPr>
          <w:rFonts w:ascii="Amelia Oblicua" w:hAnsi="Amelia Oblicua" w:cs="Arial"/>
          <w:i/>
          <w:iCs/>
          <w:color w:val="0070C0"/>
        </w:rPr>
        <w:t xml:space="preserve">; pero en todo caso se deberá dar aviso a la Secretaría de su realización, en un plazo que no excederá de setenta y dos horas contadas a partir de que las obras se inicien, con objeto de que ésta, cuando así proceda, tome las medidas necesarias para atenuar los impactos al medio ambiente en los términos del artículo 170 de la Ley.” </w:t>
      </w:r>
    </w:p>
    <w:p w14:paraId="473BF590" w14:textId="77777777" w:rsidR="00A20A1B" w:rsidRPr="00B942C7" w:rsidRDefault="00A20A1B" w:rsidP="00A20A1B">
      <w:pPr>
        <w:spacing w:after="0" w:line="240" w:lineRule="auto"/>
        <w:jc w:val="both"/>
        <w:rPr>
          <w:rFonts w:ascii="Amelia Oblicua" w:hAnsi="Amelia Oblicua" w:cs="Arial"/>
          <w:i/>
          <w:iCs/>
          <w:color w:val="0070C0"/>
        </w:rPr>
      </w:pPr>
    </w:p>
    <w:p w14:paraId="6248688E" w14:textId="77777777" w:rsidR="00A20A1B" w:rsidRPr="00B942C7" w:rsidRDefault="00A20A1B" w:rsidP="00A20A1B">
      <w:pPr>
        <w:spacing w:after="0" w:line="240" w:lineRule="auto"/>
        <w:jc w:val="both"/>
        <w:rPr>
          <w:rFonts w:ascii="Amelia Oblicua" w:hAnsi="Amelia Oblicua" w:cs="Arial"/>
          <w:i/>
          <w:iCs/>
          <w:color w:val="0070C0"/>
        </w:rPr>
      </w:pPr>
      <w:r w:rsidRPr="00B942C7">
        <w:rPr>
          <w:rFonts w:ascii="Amelia Oblicua" w:hAnsi="Amelia Oblicua" w:cs="Arial"/>
          <w:i/>
          <w:iCs/>
          <w:color w:val="0070C0"/>
        </w:rPr>
        <w:t xml:space="preserve">Como antecedente, </w:t>
      </w:r>
      <w:r w:rsidRPr="00B942C7">
        <w:rPr>
          <w:rFonts w:ascii="Amelia Oblicua" w:hAnsi="Amelia Oblicua" w:cs="Arial"/>
          <w:b/>
          <w:bCs/>
          <w:i/>
          <w:iCs/>
          <w:color w:val="0070C0"/>
        </w:rPr>
        <w:t>no es una obra nueva, es solo</w:t>
      </w:r>
      <w:r w:rsidRPr="00B942C7">
        <w:rPr>
          <w:rFonts w:ascii="Amelia Oblicua" w:hAnsi="Amelia Oblicua" w:cs="Arial"/>
          <w:i/>
          <w:iCs/>
          <w:color w:val="0070C0"/>
        </w:rPr>
        <w:t xml:space="preserve"> la intervención </w:t>
      </w:r>
      <w:r w:rsidRPr="00B942C7">
        <w:rPr>
          <w:rFonts w:ascii="Amelia Oblicua" w:hAnsi="Amelia Oblicua" w:cs="Arial"/>
          <w:b/>
          <w:bCs/>
          <w:i/>
          <w:iCs/>
          <w:color w:val="0070C0"/>
        </w:rPr>
        <w:t>en Mantenimiento y Rehabilitación y en su caso Mejoramiento a la infraestructura hidráulica de una obra ya impactada</w:t>
      </w:r>
      <w:r w:rsidRPr="00B942C7">
        <w:rPr>
          <w:rFonts w:ascii="Amelia Oblicua" w:hAnsi="Amelia Oblicua" w:cs="Arial"/>
          <w:i/>
          <w:iCs/>
          <w:color w:val="0070C0"/>
        </w:rPr>
        <w:t>.</w:t>
      </w:r>
    </w:p>
    <w:p w14:paraId="0EE00839" w14:textId="77777777" w:rsidR="00A20A1B" w:rsidRPr="00B942C7" w:rsidRDefault="00A20A1B" w:rsidP="00A20A1B">
      <w:pPr>
        <w:spacing w:after="0" w:line="240" w:lineRule="auto"/>
        <w:jc w:val="both"/>
        <w:rPr>
          <w:rFonts w:ascii="Amelia Oblicua" w:hAnsi="Amelia Oblicua" w:cs="Arial"/>
          <w:i/>
          <w:iCs/>
          <w:color w:val="0070C0"/>
        </w:rPr>
      </w:pPr>
    </w:p>
    <w:p w14:paraId="43A8371E" w14:textId="77777777" w:rsidR="00A20A1B" w:rsidRPr="00B942C7" w:rsidRDefault="00A20A1B" w:rsidP="00A20A1B">
      <w:pPr>
        <w:spacing w:after="0" w:line="240" w:lineRule="auto"/>
        <w:jc w:val="both"/>
        <w:rPr>
          <w:rFonts w:ascii="Amelia Oblicua" w:hAnsi="Amelia Oblicua" w:cs="Arial"/>
          <w:i/>
          <w:iCs/>
          <w:color w:val="0070C0"/>
        </w:rPr>
      </w:pPr>
      <w:r w:rsidRPr="00B942C7">
        <w:rPr>
          <w:rFonts w:ascii="Amelia Oblicua" w:hAnsi="Amelia Oblicua" w:cs="Arial"/>
          <w:i/>
          <w:iCs/>
          <w:color w:val="0070C0"/>
        </w:rPr>
        <w:t>Lo anterior, ya que no es una obra nueva, se puede inferir que al haber una obra previa, debió de contar con el Impacto Ambiental correspondiente, por lo cual la ejecución de los trabajos por esta Dirección respecto al mantenimiento, rehabilitación y mejoramiento de la obra ya existente sin hacer cambios al proyecto original, por lo cual son acciones que NO causan desequilibrios ecológicos o rebasan los límites y condiciones señalados en las disposiciones aplicables, por lo cual no aplica el artículo 41 de la Ley  de Equilibrio Ecológico y Protección al Ambiente del Estado de Chihuahua, cumpliendo así los principios establecidos en el artículo 25 la mencionada ley  que establece que los Municipios deberán cumplir con los principios para la formulación y conducción de la política ambiental, respecto a que las autoridades y los particulares deben asumir la responsabilidad de la preservación y restauración del equilibrio ecológico y la protección al ambiente; así como realizar obras o actividades que afecten o puedan afectar el ambiente; el control y la prevención de la contaminación ambiental, el adecuado aprovechamiento de los elementos naturales y el mejoramiento del entorno natural de los asentamientos humanos, son elementos fundamentales para elevar la calidad de la vida de la población; entre otras, y derivado a que si se hubiera dejado de atender igual hubiera podido generar otro desastre inminente que el desbordamiento de dicha área del arroyo, así como daños a los entornos ecológicos y habitacionales.</w:t>
      </w:r>
    </w:p>
    <w:p w14:paraId="27574D85" w14:textId="77777777" w:rsidR="00A20A1B" w:rsidRPr="00B942C7" w:rsidRDefault="00A20A1B" w:rsidP="00A20A1B">
      <w:pPr>
        <w:spacing w:after="0" w:line="240" w:lineRule="auto"/>
        <w:jc w:val="both"/>
        <w:rPr>
          <w:rFonts w:ascii="Amelia Oblicua" w:hAnsi="Amelia Oblicua" w:cs="Arial"/>
          <w:i/>
          <w:iCs/>
          <w:color w:val="0070C0"/>
        </w:rPr>
      </w:pPr>
    </w:p>
    <w:p w14:paraId="5B45B611" w14:textId="77777777" w:rsidR="00A20A1B" w:rsidRPr="00B942C7" w:rsidRDefault="00A20A1B" w:rsidP="00A20A1B">
      <w:pPr>
        <w:spacing w:after="0" w:line="240" w:lineRule="auto"/>
        <w:jc w:val="both"/>
        <w:rPr>
          <w:rFonts w:ascii="Amelia Oblicua" w:hAnsi="Amelia Oblicua" w:cs="Arial"/>
          <w:i/>
          <w:iCs/>
        </w:rPr>
      </w:pPr>
    </w:p>
    <w:p w14:paraId="1C668059" w14:textId="77777777" w:rsidR="00A20A1B" w:rsidRPr="00B942C7" w:rsidRDefault="00A20A1B" w:rsidP="00A20A1B">
      <w:pPr>
        <w:spacing w:after="0" w:line="240" w:lineRule="auto"/>
        <w:jc w:val="both"/>
        <w:rPr>
          <w:rFonts w:ascii="Amelia Oblicua" w:hAnsi="Amelia Oblicua" w:cs="Arial"/>
          <w:b/>
          <w:bCs/>
          <w:i/>
          <w:iCs/>
          <w:color w:val="0070C0"/>
        </w:rPr>
      </w:pPr>
      <w:r w:rsidRPr="00B942C7">
        <w:rPr>
          <w:rFonts w:ascii="Amelia Oblicua" w:hAnsi="Amelia Oblicua" w:cs="Arial"/>
          <w:b/>
          <w:bCs/>
          <w:i/>
          <w:iCs/>
          <w:color w:val="0070C0"/>
        </w:rPr>
        <w:t>Preventiva:</w:t>
      </w:r>
    </w:p>
    <w:p w14:paraId="23568577" w14:textId="77777777" w:rsidR="00A20A1B" w:rsidRPr="00B942C7" w:rsidRDefault="00A20A1B" w:rsidP="00A20A1B">
      <w:pPr>
        <w:spacing w:after="0" w:line="240" w:lineRule="auto"/>
        <w:jc w:val="both"/>
        <w:rPr>
          <w:rFonts w:ascii="Amelia Oblicua" w:hAnsi="Amelia Oblicua" w:cs="Arial"/>
          <w:i/>
          <w:iCs/>
        </w:rPr>
      </w:pPr>
    </w:p>
    <w:p w14:paraId="494AE35F" w14:textId="4546DDF1" w:rsidR="00A20A1B" w:rsidRPr="00B942C7" w:rsidRDefault="0097666E" w:rsidP="00A20A1B">
      <w:pPr>
        <w:spacing w:after="0" w:line="240" w:lineRule="auto"/>
        <w:jc w:val="both"/>
        <w:rPr>
          <w:rFonts w:ascii="Amelia Oblicua" w:hAnsi="Amelia Oblicua" w:cs="Arial"/>
          <w:i/>
          <w:iCs/>
          <w:color w:val="0070C0"/>
        </w:rPr>
      </w:pPr>
      <w:r w:rsidRPr="00B942C7">
        <w:rPr>
          <w:rFonts w:ascii="Amelia Oblicua" w:hAnsi="Amelia Oblicua" w:cs="Arial"/>
          <w:i/>
          <w:iCs/>
          <w:color w:val="0070C0"/>
        </w:rPr>
        <w:t>En respuesta a su observación l</w:t>
      </w:r>
      <w:r w:rsidR="00A20A1B" w:rsidRPr="00B942C7">
        <w:rPr>
          <w:rFonts w:ascii="Amelia Oblicua" w:hAnsi="Amelia Oblicua" w:cs="Arial"/>
          <w:i/>
          <w:iCs/>
          <w:color w:val="0070C0"/>
        </w:rPr>
        <w:t>a Dirección ha implementado la creación de nuevo módulo en el Sistema Helios en el cual se podrá realizar el oficio de envió a los entes facultados, el listado de expedientes seleccionados para su autorización en materia de impactos ambientales y/o avisos y en caso informes o reporte a las dependencias correspondientes, por lo que esta Dirección manifiesta que se hace entrega de copia certificada de los oficios D-3985/2022 en donde se solicita por parte de la esta dirección las modificaciones en el Sistema Helios, así como oficios de fechas 20 de septiembre y 11 de noviembre en el cual el contratista E-SAPCO SOFTWARE, S.A. DE C.V., hace entrega de las actualizaciones al Programa Helios, así mismo video certificado donde se acredita que las actualizaciones se encuentran funcionando en dicho programa.</w:t>
      </w:r>
    </w:p>
    <w:p w14:paraId="590195BE" w14:textId="77777777" w:rsidR="00A20A1B" w:rsidRPr="00B942C7" w:rsidRDefault="00A20A1B" w:rsidP="00A20A1B">
      <w:pPr>
        <w:spacing w:after="0" w:line="240" w:lineRule="auto"/>
        <w:jc w:val="both"/>
        <w:rPr>
          <w:rFonts w:ascii="Amelia Oblicua" w:hAnsi="Amelia Oblicua" w:cs="Arial"/>
          <w:i/>
          <w:iCs/>
        </w:rPr>
      </w:pPr>
    </w:p>
    <w:p w14:paraId="5B53B351" w14:textId="77777777" w:rsidR="00DB1690" w:rsidRPr="00B942C7" w:rsidRDefault="00DB1690" w:rsidP="00DB1690">
      <w:pPr>
        <w:spacing w:after="0" w:line="240" w:lineRule="auto"/>
        <w:jc w:val="both"/>
        <w:rPr>
          <w:rFonts w:ascii="Amelia Oblicua" w:hAnsi="Amelia Oblicua" w:cs="Arial"/>
          <w:i/>
          <w:iCs/>
          <w:color w:val="0070C0"/>
        </w:rPr>
      </w:pPr>
      <w:r w:rsidRPr="00B942C7">
        <w:rPr>
          <w:rFonts w:ascii="Amelia Oblicua" w:hAnsi="Amelia Oblicua" w:cs="Arial"/>
          <w:i/>
          <w:iCs/>
          <w:color w:val="0070C0"/>
        </w:rPr>
        <w:t>De igual forma se hace entrega del formato que se ha implementado (Check List) para la revisión de los documentos que establece la normatividad aplicable para la integración de expediente técnico, el inicio del proceso de contratación, la propia contratación y ejecución del contrato, incluyendo información y/o requisitos de las estimaciones, ajuste de costos, convenios, suspensión, terminación anticipada, rescisión, así como de la terminación de los trabajos.</w:t>
      </w:r>
    </w:p>
    <w:p w14:paraId="35130D2F" w14:textId="77777777" w:rsidR="00DB1690" w:rsidRPr="00B942C7" w:rsidRDefault="00DB1690" w:rsidP="00DB1690">
      <w:pPr>
        <w:spacing w:after="0" w:line="240" w:lineRule="auto"/>
        <w:jc w:val="both"/>
        <w:rPr>
          <w:rFonts w:ascii="Amelia Oblicua" w:hAnsi="Amelia Oblicua" w:cs="Arial"/>
          <w:i/>
          <w:iCs/>
          <w:color w:val="0070C0"/>
        </w:rPr>
      </w:pPr>
    </w:p>
    <w:p w14:paraId="2FDC5ABD" w14:textId="77777777" w:rsidR="00B35A78" w:rsidRPr="00B942C7" w:rsidRDefault="00B35A78" w:rsidP="00B942C7">
      <w:pPr>
        <w:rPr>
          <w:rFonts w:ascii="Amelia Oblicua" w:hAnsi="Amelia Oblicua"/>
          <w:u w:val="single"/>
        </w:rPr>
      </w:pPr>
    </w:p>
    <w:p w14:paraId="3391CB3E" w14:textId="77777777" w:rsidR="00B35A78" w:rsidRPr="00B942C7" w:rsidRDefault="00B35A78" w:rsidP="00B942C7">
      <w:pPr>
        <w:rPr>
          <w:rFonts w:ascii="Amelia Oblicua" w:hAnsi="Amelia Oblicua"/>
          <w:u w:val="single"/>
        </w:rPr>
      </w:pPr>
      <w:r w:rsidRPr="00B942C7">
        <w:rPr>
          <w:rFonts w:ascii="Amelia Oblicua" w:hAnsi="Amelia Oblicua"/>
          <w:u w:val="single"/>
        </w:rPr>
        <w:t>Hallazgo 66</w:t>
      </w:r>
      <w:r w:rsidRPr="00B942C7">
        <w:rPr>
          <w:rFonts w:ascii="Amelia Oblicua" w:hAnsi="Amelia Oblicua"/>
          <w:u w:val="single"/>
        </w:rPr>
        <w:tab/>
        <w:t>Deficiencias en el programa de ejecución de obra elaborado por la ejecutora.</w:t>
      </w:r>
    </w:p>
    <w:p w14:paraId="7CD18497" w14:textId="77777777" w:rsidR="00B942C7" w:rsidRPr="00B942C7" w:rsidRDefault="00B942C7" w:rsidP="00B942C7">
      <w:pPr>
        <w:rPr>
          <w:rFonts w:ascii="Amelia Oblicua" w:hAnsi="Amelia Oblicua"/>
          <w:u w:val="single"/>
        </w:rPr>
      </w:pPr>
    </w:p>
    <w:p w14:paraId="7B2EE768" w14:textId="1F578D39"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Se detectó que el programa de ejecución de obra elaborado por la ejecutora no indica las fechas previstas, señaladas en días naturales, de comienzo y terminación de la obra lo que contraviene lo establecido 8 fracción IX de la Ley de Obras Públicas y Servicios Relacionados con las Mismas del Estado de Chihuahua del que se desprende que el programa de ejecución de los trabajos indicará las fechas previstas, señaladas en días naturales, de comienzo y terminación de todas sus fases, considerando las acciones previas a su iniciación y las condiciones climáticas, físicas y demás características similares esperadas de la zona o región donde deban realizarse.</w:t>
      </w:r>
    </w:p>
    <w:p w14:paraId="51707179" w14:textId="77777777" w:rsidR="00B35A78" w:rsidRPr="00B87BF8" w:rsidRDefault="00B35A78" w:rsidP="00B35A78">
      <w:pPr>
        <w:spacing w:after="0" w:line="240" w:lineRule="auto"/>
        <w:jc w:val="both"/>
        <w:rPr>
          <w:rFonts w:ascii="Amelia Oblicua" w:hAnsi="Amelia Oblicua" w:cs="Arial"/>
        </w:rPr>
      </w:pPr>
    </w:p>
    <w:p w14:paraId="61BE0FFD"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Lo anterior se determinó derivado del análisis del programa de ejecución de obra elaborado por la ejecutora y entregado mediante oficio número D/2812/2022 el 23 de junio del 2022.</w:t>
      </w:r>
    </w:p>
    <w:p w14:paraId="53783F5D" w14:textId="77777777" w:rsidR="00B35A78" w:rsidRPr="00B87BF8" w:rsidRDefault="00B35A78" w:rsidP="00B35A78">
      <w:pPr>
        <w:spacing w:after="0" w:line="240" w:lineRule="auto"/>
        <w:jc w:val="both"/>
        <w:rPr>
          <w:rFonts w:ascii="Amelia Oblicua" w:hAnsi="Amelia Oblicua" w:cs="Arial"/>
        </w:rPr>
      </w:pPr>
    </w:p>
    <w:p w14:paraId="55C100E2" w14:textId="2E37C2F0"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Acción:</w:t>
      </w:r>
    </w:p>
    <w:p w14:paraId="684BB325" w14:textId="77777777" w:rsidR="00B35A78" w:rsidRPr="00B87BF8" w:rsidRDefault="00B35A78" w:rsidP="00B35A78">
      <w:pPr>
        <w:spacing w:after="0" w:line="240" w:lineRule="auto"/>
        <w:jc w:val="both"/>
        <w:rPr>
          <w:rFonts w:ascii="Amelia Oblicua" w:hAnsi="Amelia Oblicua" w:cs="Arial"/>
        </w:rPr>
      </w:pPr>
    </w:p>
    <w:p w14:paraId="3B247280" w14:textId="4BABC22C"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Correctiva:</w:t>
      </w:r>
    </w:p>
    <w:p w14:paraId="00496D19"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Que el ente presente la documentación y argumentos que considere conveniente para para aclarar el hallazgo y/o proponer acciones inmediatas de solución a los hechos observados con fundamento en los artículos 3 fracciones I y II 30 fracción I de los Lineamientos que Regulan los Procesos de Auditorías, Verificación, Visitas y/o Inspecciones del Órgano Interno de Control del Municipio de Chihuahua.</w:t>
      </w:r>
    </w:p>
    <w:p w14:paraId="1BEB0E55" w14:textId="77777777" w:rsidR="00B35A78" w:rsidRPr="00B87BF8" w:rsidRDefault="00B35A78" w:rsidP="00B35A78">
      <w:pPr>
        <w:spacing w:after="0" w:line="240" w:lineRule="auto"/>
        <w:jc w:val="both"/>
        <w:rPr>
          <w:rFonts w:ascii="Amelia Oblicua" w:hAnsi="Amelia Oblicua" w:cs="Arial"/>
        </w:rPr>
      </w:pPr>
    </w:p>
    <w:p w14:paraId="0886E115" w14:textId="77777777" w:rsidR="00F32950" w:rsidRPr="00B942C7" w:rsidRDefault="00F32950" w:rsidP="00F32950">
      <w:pPr>
        <w:spacing w:after="0" w:line="240" w:lineRule="auto"/>
        <w:jc w:val="both"/>
        <w:rPr>
          <w:rFonts w:ascii="Amelia Oblicua" w:hAnsi="Amelia Oblicua" w:cs="Arial"/>
          <w:b/>
          <w:bCs/>
          <w:i/>
          <w:iCs/>
          <w:color w:val="0070C0"/>
        </w:rPr>
      </w:pPr>
      <w:r w:rsidRPr="00B942C7">
        <w:rPr>
          <w:rFonts w:ascii="Amelia Oblicua" w:hAnsi="Amelia Oblicua" w:cs="Arial"/>
          <w:b/>
          <w:bCs/>
          <w:i/>
          <w:iCs/>
          <w:color w:val="0070C0"/>
        </w:rPr>
        <w:t>Acción:</w:t>
      </w:r>
    </w:p>
    <w:p w14:paraId="721D182C" w14:textId="77777777" w:rsidR="00F32950" w:rsidRPr="00B942C7" w:rsidRDefault="00F32950" w:rsidP="00F32950">
      <w:pPr>
        <w:spacing w:after="0" w:line="240" w:lineRule="auto"/>
        <w:jc w:val="both"/>
        <w:rPr>
          <w:rFonts w:ascii="Amelia Oblicua" w:hAnsi="Amelia Oblicua" w:cs="Arial"/>
          <w:b/>
          <w:bCs/>
          <w:i/>
          <w:iCs/>
          <w:color w:val="0070C0"/>
        </w:rPr>
      </w:pPr>
      <w:r w:rsidRPr="00B942C7">
        <w:rPr>
          <w:rFonts w:ascii="Amelia Oblicua" w:hAnsi="Amelia Oblicua" w:cs="Arial"/>
          <w:b/>
          <w:bCs/>
          <w:i/>
          <w:iCs/>
          <w:color w:val="0070C0"/>
        </w:rPr>
        <w:lastRenderedPageBreak/>
        <w:t>Correctiva:</w:t>
      </w:r>
    </w:p>
    <w:p w14:paraId="61354339" w14:textId="77777777" w:rsidR="00F32950" w:rsidRPr="00B942C7" w:rsidRDefault="00F32950" w:rsidP="00F32950">
      <w:pPr>
        <w:spacing w:after="0" w:line="240" w:lineRule="auto"/>
        <w:jc w:val="both"/>
        <w:rPr>
          <w:rFonts w:ascii="Amelia Oblicua" w:hAnsi="Amelia Oblicua" w:cs="Arial"/>
          <w:i/>
          <w:iCs/>
          <w:color w:val="0070C0"/>
        </w:rPr>
      </w:pPr>
    </w:p>
    <w:p w14:paraId="5360C9A2" w14:textId="77777777" w:rsidR="00F32950" w:rsidRPr="00B942C7" w:rsidRDefault="00F32950" w:rsidP="00F32950">
      <w:pPr>
        <w:spacing w:after="0" w:line="240" w:lineRule="auto"/>
        <w:jc w:val="both"/>
        <w:rPr>
          <w:rFonts w:ascii="Amelia Oblicua" w:hAnsi="Amelia Oblicua" w:cs="Arial"/>
          <w:i/>
          <w:iCs/>
          <w:color w:val="0070C0"/>
          <w:highlight w:val="yellow"/>
        </w:rPr>
      </w:pPr>
      <w:r w:rsidRPr="00B942C7">
        <w:rPr>
          <w:rFonts w:ascii="Amelia Oblicua" w:hAnsi="Amelia Oblicua" w:cs="Arial"/>
          <w:i/>
          <w:iCs/>
          <w:color w:val="0070C0"/>
        </w:rPr>
        <w:t>En respuesta al presente hallazgo la Dirección manifiesta que el programa de ejecución de obra se elabora señalando fecha de inicio, duración y fecha de término, y el documento que forma parte del Proyecto Ejecutivo Integral contiene los requisitos que establece la normativa de la materia, esta Dirección manifiesta que se hace entrega de copia certificada de los oficios D-3985/2022 en donde se solicita por parte de la esta dirección las modificaciones en el Sistema Helios, así como oficios de fechas 20 de septiembre y 11 de noviembre en el cual el contratista E-SAPCO SOFTWARE, S.A. DE C.V., hace entrega de las actualizaciones al Programa Helios, así mismo video certificado donde se acredita que las actualizaciones se encuentran funcionando en dicho programa.</w:t>
      </w:r>
    </w:p>
    <w:p w14:paraId="6C24C501" w14:textId="77777777" w:rsidR="00DB1690" w:rsidRPr="00B942C7" w:rsidRDefault="00DB1690" w:rsidP="00DB1690">
      <w:pPr>
        <w:spacing w:after="0" w:line="240" w:lineRule="auto"/>
        <w:jc w:val="both"/>
        <w:rPr>
          <w:rFonts w:ascii="Amelia Oblicua" w:hAnsi="Amelia Oblicua" w:cs="Arial"/>
          <w:i/>
          <w:iCs/>
          <w:color w:val="0070C0"/>
        </w:rPr>
      </w:pPr>
    </w:p>
    <w:p w14:paraId="51605341" w14:textId="48D9F1F9" w:rsidR="00DB1690" w:rsidRPr="00B942C7" w:rsidRDefault="00DB1690" w:rsidP="00DB1690">
      <w:pPr>
        <w:spacing w:after="0" w:line="240" w:lineRule="auto"/>
        <w:jc w:val="both"/>
        <w:rPr>
          <w:rFonts w:ascii="Amelia Oblicua" w:hAnsi="Amelia Oblicua" w:cs="Arial"/>
          <w:i/>
          <w:iCs/>
          <w:color w:val="0070C0"/>
        </w:rPr>
      </w:pPr>
      <w:r w:rsidRPr="00B942C7">
        <w:rPr>
          <w:rFonts w:ascii="Amelia Oblicua" w:hAnsi="Amelia Oblicua" w:cs="Arial"/>
          <w:i/>
          <w:iCs/>
          <w:color w:val="0070C0"/>
        </w:rPr>
        <w:t>De igual forma se hace entrega del formato que se ha implementado (Check List) para la revisión de los documentos que establece la normatividad aplicable para la integración de expediente técnico, el inicio del proceso de contratación, la propia contratación y ejecución del contrato, incluyendo información y/o requisitos de las estimaciones, ajuste de costos, convenios, suspensión, terminación anticipada, rescisión, así como de la terminación de los trabajos.</w:t>
      </w:r>
    </w:p>
    <w:p w14:paraId="7766B90E" w14:textId="77777777" w:rsidR="00DB1690" w:rsidRPr="00B942C7" w:rsidRDefault="00DB1690" w:rsidP="00DB1690">
      <w:pPr>
        <w:spacing w:after="0" w:line="240" w:lineRule="auto"/>
        <w:jc w:val="both"/>
        <w:rPr>
          <w:rFonts w:ascii="Amelia Oblicua" w:hAnsi="Amelia Oblicua" w:cs="Arial"/>
          <w:i/>
          <w:iCs/>
          <w:color w:val="0070C0"/>
        </w:rPr>
      </w:pPr>
    </w:p>
    <w:p w14:paraId="5C9812C5" w14:textId="77777777" w:rsidR="00B35A78" w:rsidRPr="00B942C7" w:rsidRDefault="00B35A78" w:rsidP="00B942C7">
      <w:pPr>
        <w:rPr>
          <w:rFonts w:ascii="Amelia Oblicua" w:hAnsi="Amelia Oblicua"/>
          <w:u w:val="single"/>
        </w:rPr>
      </w:pPr>
    </w:p>
    <w:p w14:paraId="5114ECDA" w14:textId="77777777" w:rsidR="00B35A78" w:rsidRPr="00B942C7" w:rsidRDefault="00B35A78" w:rsidP="00B942C7">
      <w:pPr>
        <w:rPr>
          <w:rFonts w:ascii="Amelia Oblicua" w:hAnsi="Amelia Oblicua"/>
          <w:u w:val="single"/>
        </w:rPr>
      </w:pPr>
      <w:r w:rsidRPr="00B942C7">
        <w:rPr>
          <w:rFonts w:ascii="Amelia Oblicua" w:hAnsi="Amelia Oblicua"/>
          <w:u w:val="single"/>
        </w:rPr>
        <w:t>Hallazgo 67</w:t>
      </w:r>
      <w:r w:rsidRPr="00B942C7">
        <w:rPr>
          <w:rFonts w:ascii="Amelia Oblicua" w:hAnsi="Amelia Oblicua"/>
          <w:u w:val="single"/>
        </w:rPr>
        <w:tab/>
        <w:t>Falta de permisos de construcción.</w:t>
      </w:r>
    </w:p>
    <w:p w14:paraId="4EB6CEF3" w14:textId="77777777" w:rsidR="00B942C7" w:rsidRPr="00B942C7" w:rsidRDefault="00B942C7" w:rsidP="00B942C7">
      <w:pPr>
        <w:rPr>
          <w:rFonts w:ascii="Amelia Oblicua" w:hAnsi="Amelia Oblicua"/>
          <w:u w:val="single"/>
        </w:rPr>
      </w:pPr>
    </w:p>
    <w:p w14:paraId="2ACF4681" w14:textId="5E18DB21"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 xml:space="preserve">Se </w:t>
      </w:r>
      <w:r w:rsidR="00B942C7" w:rsidRPr="00B87BF8">
        <w:rPr>
          <w:rFonts w:ascii="Amelia Oblicua" w:hAnsi="Amelia Oblicua" w:cs="Arial"/>
        </w:rPr>
        <w:t>solicitó</w:t>
      </w:r>
      <w:r w:rsidRPr="00B87BF8">
        <w:rPr>
          <w:rFonts w:ascii="Amelia Oblicua" w:hAnsi="Amelia Oblicua" w:cs="Arial"/>
        </w:rPr>
        <w:t xml:space="preserve"> el permiso de Construcción mediante oficio OIC-ACE-425/2022 del 17 de junio de 2022, del cual se recibió oficio de respuesta D/2812/2022 el 23 de junio de 2022 en el que la </w:t>
      </w:r>
      <w:r w:rsidR="00B07466" w:rsidRPr="00B87BF8">
        <w:rPr>
          <w:rFonts w:ascii="Amelia Oblicua" w:hAnsi="Amelia Oblicua" w:cs="Arial"/>
        </w:rPr>
        <w:t xml:space="preserve">Dirección de Obras Publicas </w:t>
      </w:r>
      <w:r w:rsidRPr="00B87BF8">
        <w:rPr>
          <w:rFonts w:ascii="Amelia Oblicua" w:hAnsi="Amelia Oblicua" w:cs="Arial"/>
        </w:rPr>
        <w:t>manifiesta anexa permiso de construcción. De lo anterior se revisó el permiso de construcción referido siendo este oficio número AUTL/0146/21. emitido por el Departamento de Tramites y licencias de la subdirección de administración urbana de la Dirección de Desarrollo Urbano y Ecológico del 17 de noviembre de 2021 mediante el cual informan no tener inconveniente en la realización de las obras según relación anexa, en estas no se incluye la obra en revisión denominada Suministro y aplicación de mezcla asfáltica para mantenimiento Preventivo II (bacheo) en calles y avenidas zona Norte de la Ciudad.</w:t>
      </w:r>
    </w:p>
    <w:p w14:paraId="6CD09E80" w14:textId="77777777" w:rsidR="00B35A78" w:rsidRPr="00B87BF8" w:rsidRDefault="00B35A78" w:rsidP="00B35A78">
      <w:pPr>
        <w:spacing w:after="0" w:line="240" w:lineRule="auto"/>
        <w:jc w:val="both"/>
        <w:rPr>
          <w:rFonts w:ascii="Amelia Oblicua" w:hAnsi="Amelia Oblicua" w:cs="Arial"/>
        </w:rPr>
      </w:pPr>
    </w:p>
    <w:p w14:paraId="1A5D73F6"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Del análisis a las respuestas del Ente a las solicitudes de información y la documentación entregada a este Órgano Interno de Control se determinó que no se cuenta con el permiso de construcción, siendo deber del Ente Público desde la formulación de los programas anuales de obra pública considerar la obtención de permisos de construcción necesarios, previamente a la realización de los trabajos.</w:t>
      </w:r>
    </w:p>
    <w:p w14:paraId="0E3667BB" w14:textId="77777777" w:rsidR="00B35A78" w:rsidRPr="00B87BF8" w:rsidRDefault="00B35A78" w:rsidP="00B35A78">
      <w:pPr>
        <w:spacing w:after="0" w:line="240" w:lineRule="auto"/>
        <w:jc w:val="both"/>
        <w:rPr>
          <w:rFonts w:ascii="Amelia Oblicua" w:hAnsi="Amelia Oblicua" w:cs="Arial"/>
        </w:rPr>
      </w:pPr>
    </w:p>
    <w:p w14:paraId="58362FB9"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La Dirección de Desarrollo Urbano y Ecología es la dependencia con facultad de otorgar licencias y permisos para construcción, ampliación, reparación y demolición de fincas por lo que se incumple en lo establecido en el Reglamento Interior del Municipio de Chihuahua, así como en las funciones que le corresponden a la residencia de obra de vigilar, previo al inicio de los trabajos, que se cumpla con la obtención de permisos de construcción necesarios.</w:t>
      </w:r>
    </w:p>
    <w:p w14:paraId="31D1AE4A" w14:textId="77777777" w:rsidR="00B35A78" w:rsidRPr="00B87BF8" w:rsidRDefault="00B35A78" w:rsidP="00B35A78">
      <w:pPr>
        <w:spacing w:after="0" w:line="240" w:lineRule="auto"/>
        <w:jc w:val="both"/>
        <w:rPr>
          <w:rFonts w:ascii="Amelia Oblicua" w:hAnsi="Amelia Oblicua" w:cs="Arial"/>
        </w:rPr>
      </w:pPr>
    </w:p>
    <w:p w14:paraId="66E83D15" w14:textId="6B3EAF51"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Acción:</w:t>
      </w:r>
    </w:p>
    <w:p w14:paraId="767C3DE5" w14:textId="77777777" w:rsidR="00B35A78" w:rsidRPr="00B87BF8" w:rsidRDefault="00B35A78" w:rsidP="00B35A78">
      <w:pPr>
        <w:spacing w:after="0" w:line="240" w:lineRule="auto"/>
        <w:jc w:val="both"/>
        <w:rPr>
          <w:rFonts w:ascii="Amelia Oblicua" w:hAnsi="Amelia Oblicua" w:cs="Arial"/>
        </w:rPr>
      </w:pPr>
    </w:p>
    <w:p w14:paraId="175F7048" w14:textId="6B6FB011"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Correctiva:</w:t>
      </w:r>
    </w:p>
    <w:p w14:paraId="436337D3"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Que el ente presente la documentación y argumentos que considere conveniente para para aclarar el hallazgo y/o proponer acciones inmediatas de solución a los hechos observados con fundamento en los artículos 3 fracciones I y II 30 fracción I de los Lineamientos que Regulan los Procesos de Auditorías, Verificación, Visitas y/o Inspecciones del Órgano Interno de Control del Municipio de Chihuahua.</w:t>
      </w:r>
    </w:p>
    <w:p w14:paraId="50615FEF" w14:textId="77777777" w:rsidR="00B35A78" w:rsidRPr="00B87BF8" w:rsidRDefault="00B35A78" w:rsidP="00B35A78">
      <w:pPr>
        <w:spacing w:after="0" w:line="240" w:lineRule="auto"/>
        <w:jc w:val="both"/>
        <w:rPr>
          <w:rFonts w:ascii="Amelia Oblicua" w:hAnsi="Amelia Oblicua" w:cs="Arial"/>
        </w:rPr>
      </w:pPr>
    </w:p>
    <w:p w14:paraId="42AA3C33" w14:textId="365DBEEF"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Preventiva:</w:t>
      </w:r>
    </w:p>
    <w:p w14:paraId="17D44B58"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Realizar las acciones que permitan que previo al inicio de los trabajos se cuente el permiso de construcción, implementar los mecanismos internos que prevengan actos u omisiones que pudieran constituir responsabilidades administrativas, con fundamento en los artículos 3 fracciones I y III, 30 fracción II de los Lineamientos que Regulan los Procesos de Auditorías, Verificación, Visitas y/o Inspecciones del Órgano Interno de Control del Municipio de Chihuahua.</w:t>
      </w:r>
    </w:p>
    <w:p w14:paraId="465B2824" w14:textId="77777777" w:rsidR="00B35A78" w:rsidRPr="00B87BF8" w:rsidRDefault="00B35A78" w:rsidP="00B35A78">
      <w:pPr>
        <w:spacing w:after="0" w:line="240" w:lineRule="auto"/>
        <w:jc w:val="both"/>
        <w:rPr>
          <w:rFonts w:ascii="Amelia Oblicua" w:hAnsi="Amelia Oblicua" w:cs="Arial"/>
        </w:rPr>
      </w:pPr>
    </w:p>
    <w:p w14:paraId="5F57C4F4" w14:textId="77777777" w:rsidR="00C53CB6" w:rsidRPr="00B942C7" w:rsidRDefault="000A56D9" w:rsidP="00B35A78">
      <w:pPr>
        <w:spacing w:after="0" w:line="240" w:lineRule="auto"/>
        <w:jc w:val="both"/>
        <w:rPr>
          <w:rFonts w:ascii="Amelia Oblicua" w:hAnsi="Amelia Oblicua" w:cs="Arial"/>
          <w:b/>
          <w:i/>
          <w:color w:val="0070C0"/>
        </w:rPr>
      </w:pPr>
      <w:r w:rsidRPr="00B942C7">
        <w:rPr>
          <w:rFonts w:ascii="Amelia Oblicua" w:hAnsi="Amelia Oblicua" w:cs="Arial"/>
          <w:b/>
          <w:i/>
          <w:color w:val="0070C0"/>
        </w:rPr>
        <w:t xml:space="preserve">Acción </w:t>
      </w:r>
    </w:p>
    <w:p w14:paraId="478D4288" w14:textId="030AE92D" w:rsidR="00B35A78" w:rsidRPr="00B942C7" w:rsidRDefault="00C53CB6" w:rsidP="00B35A78">
      <w:pPr>
        <w:spacing w:after="0" w:line="240" w:lineRule="auto"/>
        <w:jc w:val="both"/>
        <w:rPr>
          <w:rFonts w:ascii="Amelia Oblicua" w:hAnsi="Amelia Oblicua" w:cs="Arial"/>
          <w:i/>
          <w:color w:val="0070C0"/>
        </w:rPr>
      </w:pPr>
      <w:r w:rsidRPr="00B942C7">
        <w:rPr>
          <w:rFonts w:ascii="Amelia Oblicua" w:hAnsi="Amelia Oblicua" w:cs="Arial"/>
          <w:b/>
          <w:i/>
          <w:color w:val="0070C0"/>
        </w:rPr>
        <w:t>C</w:t>
      </w:r>
      <w:r w:rsidR="000A56D9" w:rsidRPr="00B942C7">
        <w:rPr>
          <w:rFonts w:ascii="Amelia Oblicua" w:hAnsi="Amelia Oblicua" w:cs="Arial"/>
          <w:b/>
          <w:i/>
          <w:color w:val="0070C0"/>
        </w:rPr>
        <w:t>orrectiva</w:t>
      </w:r>
      <w:r w:rsidR="00C55159" w:rsidRPr="00B942C7">
        <w:rPr>
          <w:rFonts w:ascii="Amelia Oblicua" w:hAnsi="Amelia Oblicua" w:cs="Arial"/>
          <w:i/>
          <w:color w:val="0070C0"/>
        </w:rPr>
        <w:t xml:space="preserve">: </w:t>
      </w:r>
    </w:p>
    <w:p w14:paraId="02CE9BA4" w14:textId="77777777" w:rsidR="00C53CB6" w:rsidRPr="00B942C7" w:rsidRDefault="00C53CB6" w:rsidP="00B35A78">
      <w:pPr>
        <w:spacing w:after="0" w:line="240" w:lineRule="auto"/>
        <w:jc w:val="both"/>
        <w:rPr>
          <w:rFonts w:ascii="Amelia Oblicua" w:hAnsi="Amelia Oblicua" w:cs="Arial"/>
          <w:i/>
          <w:color w:val="0070C0"/>
        </w:rPr>
      </w:pPr>
    </w:p>
    <w:p w14:paraId="65FFF334" w14:textId="0CF8051F" w:rsidR="00C53CB6" w:rsidRPr="00B942C7" w:rsidRDefault="00675EC9" w:rsidP="00B35A78">
      <w:pPr>
        <w:spacing w:after="0" w:line="240" w:lineRule="auto"/>
        <w:jc w:val="both"/>
        <w:rPr>
          <w:rFonts w:ascii="Amelia Oblicua" w:hAnsi="Amelia Oblicua" w:cs="Arial"/>
          <w:i/>
          <w:color w:val="0070C0"/>
        </w:rPr>
      </w:pPr>
      <w:r w:rsidRPr="00B942C7">
        <w:rPr>
          <w:rFonts w:ascii="Amelia Oblicua" w:hAnsi="Amelia Oblicua" w:cs="Arial"/>
          <w:i/>
          <w:color w:val="0070C0"/>
        </w:rPr>
        <w:t>En respuesta a la observación l</w:t>
      </w:r>
      <w:r w:rsidR="00B35A78" w:rsidRPr="00B942C7">
        <w:rPr>
          <w:rFonts w:ascii="Amelia Oblicua" w:hAnsi="Amelia Oblicua" w:cs="Arial"/>
          <w:i/>
          <w:color w:val="0070C0"/>
        </w:rPr>
        <w:t xml:space="preserve">a </w:t>
      </w:r>
      <w:r w:rsidR="00B07466" w:rsidRPr="00B942C7">
        <w:rPr>
          <w:rFonts w:ascii="Amelia Oblicua" w:hAnsi="Amelia Oblicua" w:cs="Arial"/>
          <w:i/>
          <w:color w:val="0070C0"/>
        </w:rPr>
        <w:t xml:space="preserve">Dirección de Obras Publicas </w:t>
      </w:r>
      <w:r w:rsidR="00C53CB6" w:rsidRPr="00B942C7">
        <w:rPr>
          <w:rFonts w:ascii="Amelia Oblicua" w:hAnsi="Amelia Oblicua" w:cs="Arial"/>
          <w:i/>
          <w:color w:val="0070C0"/>
        </w:rPr>
        <w:t>adjunta oficio número AUTL/0239/22,</w:t>
      </w:r>
      <w:r w:rsidR="00B35A78" w:rsidRPr="00B942C7">
        <w:rPr>
          <w:rFonts w:ascii="Amelia Oblicua" w:hAnsi="Amelia Oblicua" w:cs="Arial"/>
          <w:i/>
          <w:color w:val="0070C0"/>
        </w:rPr>
        <w:t xml:space="preserve"> emitido por el Departamento de Tramites y licencias de la subdirección de administración urbana de la Dirección de De</w:t>
      </w:r>
      <w:r w:rsidR="00C53CB6" w:rsidRPr="00B942C7">
        <w:rPr>
          <w:rFonts w:ascii="Amelia Oblicua" w:hAnsi="Amelia Oblicua" w:cs="Arial"/>
          <w:i/>
          <w:color w:val="0070C0"/>
        </w:rPr>
        <w:t>sarrollo Urbano y Ecológico,</w:t>
      </w:r>
      <w:r w:rsidR="00B35A78" w:rsidRPr="00B942C7">
        <w:rPr>
          <w:rFonts w:ascii="Amelia Oblicua" w:hAnsi="Amelia Oblicua" w:cs="Arial"/>
          <w:i/>
          <w:color w:val="0070C0"/>
        </w:rPr>
        <w:t xml:space="preserve"> mediante el cual informan no tener inconveniente en la realización de las obras </w:t>
      </w:r>
      <w:r w:rsidR="00C53CB6" w:rsidRPr="00B942C7">
        <w:rPr>
          <w:rFonts w:ascii="Amelia Oblicua" w:hAnsi="Amelia Oblicua" w:cs="Arial"/>
          <w:i/>
          <w:color w:val="0070C0"/>
        </w:rPr>
        <w:t>objeto del presente hallazgo</w:t>
      </w:r>
      <w:r w:rsidR="00B35A78" w:rsidRPr="00B942C7">
        <w:rPr>
          <w:rFonts w:ascii="Amelia Oblicua" w:hAnsi="Amelia Oblicua" w:cs="Arial"/>
          <w:i/>
          <w:color w:val="0070C0"/>
        </w:rPr>
        <w:t xml:space="preserve">, </w:t>
      </w:r>
      <w:r w:rsidR="00C53CB6" w:rsidRPr="00B942C7">
        <w:rPr>
          <w:rFonts w:ascii="Amelia Oblicua" w:hAnsi="Amelia Oblicua" w:cs="Arial"/>
          <w:i/>
          <w:color w:val="0070C0"/>
        </w:rPr>
        <w:t>ya que por error involuntario se anexo otro oficio.</w:t>
      </w:r>
    </w:p>
    <w:p w14:paraId="0855E692" w14:textId="77777777" w:rsidR="00B35A78" w:rsidRPr="00B942C7" w:rsidRDefault="00B35A78" w:rsidP="00B35A78">
      <w:pPr>
        <w:spacing w:after="0" w:line="240" w:lineRule="auto"/>
        <w:jc w:val="both"/>
        <w:rPr>
          <w:rFonts w:ascii="Amelia Oblicua" w:hAnsi="Amelia Oblicua" w:cs="Arial"/>
          <w:i/>
          <w:color w:val="0070C0"/>
        </w:rPr>
      </w:pPr>
    </w:p>
    <w:p w14:paraId="357445F8" w14:textId="77777777" w:rsidR="00C53CB6" w:rsidRPr="00B942C7" w:rsidRDefault="00E345BD" w:rsidP="00B35A78">
      <w:pPr>
        <w:spacing w:after="0" w:line="240" w:lineRule="auto"/>
        <w:jc w:val="both"/>
        <w:rPr>
          <w:rFonts w:ascii="Amelia Oblicua" w:hAnsi="Amelia Oblicua" w:cs="Arial"/>
          <w:b/>
          <w:i/>
          <w:color w:val="0070C0"/>
        </w:rPr>
      </w:pPr>
      <w:r w:rsidRPr="00B942C7">
        <w:rPr>
          <w:rFonts w:ascii="Amelia Oblicua" w:hAnsi="Amelia Oblicua" w:cs="Arial"/>
          <w:b/>
          <w:i/>
          <w:color w:val="0070C0"/>
        </w:rPr>
        <w:t>Acción</w:t>
      </w:r>
    </w:p>
    <w:p w14:paraId="627B12A1" w14:textId="635A6767" w:rsidR="00B35A78" w:rsidRPr="00B942C7" w:rsidRDefault="00C53CB6" w:rsidP="00B35A78">
      <w:pPr>
        <w:spacing w:after="0" w:line="240" w:lineRule="auto"/>
        <w:jc w:val="both"/>
        <w:rPr>
          <w:rFonts w:ascii="Amelia Oblicua" w:hAnsi="Amelia Oblicua" w:cs="Arial"/>
          <w:b/>
          <w:i/>
          <w:color w:val="0070C0"/>
        </w:rPr>
      </w:pPr>
      <w:r w:rsidRPr="00B942C7">
        <w:rPr>
          <w:rFonts w:ascii="Amelia Oblicua" w:hAnsi="Amelia Oblicua" w:cs="Arial"/>
          <w:b/>
          <w:i/>
          <w:color w:val="0070C0"/>
        </w:rPr>
        <w:t>P</w:t>
      </w:r>
      <w:r w:rsidR="00E345BD" w:rsidRPr="00B942C7">
        <w:rPr>
          <w:rFonts w:ascii="Amelia Oblicua" w:hAnsi="Amelia Oblicua" w:cs="Arial"/>
          <w:b/>
          <w:i/>
          <w:color w:val="0070C0"/>
        </w:rPr>
        <w:t>reventiva</w:t>
      </w:r>
      <w:r w:rsidR="00C55159" w:rsidRPr="00B942C7">
        <w:rPr>
          <w:rFonts w:ascii="Amelia Oblicua" w:hAnsi="Amelia Oblicua" w:cs="Arial"/>
          <w:b/>
          <w:i/>
          <w:color w:val="0070C0"/>
        </w:rPr>
        <w:t xml:space="preserve">: </w:t>
      </w:r>
    </w:p>
    <w:p w14:paraId="1E3DD946" w14:textId="45C519C3" w:rsidR="00C53CB6" w:rsidRPr="00B942C7" w:rsidRDefault="00C53CB6" w:rsidP="00B35A78">
      <w:pPr>
        <w:spacing w:after="0" w:line="240" w:lineRule="auto"/>
        <w:jc w:val="both"/>
        <w:rPr>
          <w:rFonts w:ascii="Amelia Oblicua" w:hAnsi="Amelia Oblicua" w:cs="Arial"/>
          <w:b/>
          <w:i/>
          <w:color w:val="0070C0"/>
        </w:rPr>
      </w:pPr>
    </w:p>
    <w:p w14:paraId="14C84DB9" w14:textId="0CDA9FE0" w:rsidR="00C53CB6" w:rsidRPr="00B942C7" w:rsidRDefault="00C53CB6" w:rsidP="00C53CB6">
      <w:pPr>
        <w:spacing w:after="0" w:line="240" w:lineRule="auto"/>
        <w:jc w:val="both"/>
        <w:rPr>
          <w:rFonts w:ascii="Amelia Oblicua" w:hAnsi="Amelia Oblicua" w:cs="Arial"/>
          <w:i/>
          <w:iCs/>
          <w:color w:val="0070C0"/>
          <w:highlight w:val="yellow"/>
        </w:rPr>
      </w:pPr>
      <w:r w:rsidRPr="00B942C7">
        <w:rPr>
          <w:rFonts w:ascii="Amelia Oblicua" w:hAnsi="Amelia Oblicua" w:cs="Arial"/>
          <w:i/>
          <w:iCs/>
          <w:color w:val="0070C0"/>
        </w:rPr>
        <w:t>Así mismo, se manifiesta que se realizan las adecuaciones correspondientes a efecto de que los oficios de los permisos se emitan desde Helios, esta Dirección manifiesta que se hace entrega de copia certificada de los oficios D-3985/2022 en donde se solicita por parte de la esta dirección las modificaciones en el Sistema Helios, así como oficios de fechas 20 de septiembre y 11 de noviembre en el cual el contratista E-SAPCO SOFTWARE, S.A. DE C.V., hace entrega de las actualizaciones al Programa Helios, así mismo video certificado donde se acredita que las actualizaciones se encuentran funcionando en dicho programa.</w:t>
      </w:r>
    </w:p>
    <w:p w14:paraId="7BBC710A" w14:textId="59A6B89D" w:rsidR="00B35A78" w:rsidRPr="00B942C7" w:rsidRDefault="00B35A78" w:rsidP="00B35A78">
      <w:pPr>
        <w:spacing w:after="0" w:line="240" w:lineRule="auto"/>
        <w:jc w:val="both"/>
        <w:rPr>
          <w:rFonts w:ascii="Amelia Oblicua" w:hAnsi="Amelia Oblicua" w:cs="Arial"/>
          <w:i/>
          <w:color w:val="0070C0"/>
        </w:rPr>
      </w:pPr>
    </w:p>
    <w:p w14:paraId="18039A73" w14:textId="77777777" w:rsidR="00DB1690" w:rsidRPr="00B942C7" w:rsidRDefault="00DB1690" w:rsidP="00DB1690">
      <w:pPr>
        <w:spacing w:after="0" w:line="240" w:lineRule="auto"/>
        <w:jc w:val="both"/>
        <w:rPr>
          <w:rFonts w:ascii="Amelia Oblicua" w:hAnsi="Amelia Oblicua" w:cs="Arial"/>
          <w:i/>
          <w:iCs/>
          <w:color w:val="0070C0"/>
        </w:rPr>
      </w:pPr>
      <w:r w:rsidRPr="00B942C7">
        <w:rPr>
          <w:rFonts w:ascii="Amelia Oblicua" w:hAnsi="Amelia Oblicua" w:cs="Arial"/>
          <w:i/>
          <w:iCs/>
          <w:color w:val="0070C0"/>
        </w:rPr>
        <w:t>De igual forma se hace entrega del formato que se ha implementado (Check List) para la revisión de los documentos que establece la normatividad aplicable para la integración de expediente técnico, el inicio del proceso de contratación, la propia contratación y ejecución del contrato, incluyendo información y/o requisitos de las estimaciones, ajuste de costos, convenios, suspensión, terminación anticipada, rescisión, así como de la terminación de los trabajos.</w:t>
      </w:r>
    </w:p>
    <w:p w14:paraId="5D48E24D" w14:textId="77777777" w:rsidR="00DB1690" w:rsidRPr="00B942C7" w:rsidRDefault="00DB1690" w:rsidP="00DB1690">
      <w:pPr>
        <w:spacing w:after="0" w:line="240" w:lineRule="auto"/>
        <w:jc w:val="both"/>
        <w:rPr>
          <w:rFonts w:ascii="Amelia Oblicua" w:hAnsi="Amelia Oblicua" w:cs="Arial"/>
          <w:i/>
          <w:iCs/>
          <w:color w:val="0070C0"/>
        </w:rPr>
      </w:pPr>
    </w:p>
    <w:p w14:paraId="0ACDE62A" w14:textId="77777777" w:rsidR="00DB1690" w:rsidRPr="00B942C7" w:rsidRDefault="00DB1690" w:rsidP="00B942C7">
      <w:pPr>
        <w:rPr>
          <w:rFonts w:ascii="Amelia Oblicua" w:hAnsi="Amelia Oblicua"/>
          <w:i/>
          <w:color w:val="0070C0"/>
          <w:u w:val="single"/>
        </w:rPr>
      </w:pPr>
    </w:p>
    <w:p w14:paraId="07498665" w14:textId="2330537A" w:rsidR="00B35A78" w:rsidRPr="00B942C7" w:rsidRDefault="00B35A78" w:rsidP="00B942C7">
      <w:pPr>
        <w:rPr>
          <w:rFonts w:ascii="Amelia Oblicua" w:hAnsi="Amelia Oblicua"/>
          <w:u w:val="single"/>
        </w:rPr>
      </w:pPr>
      <w:r w:rsidRPr="00B942C7">
        <w:rPr>
          <w:rFonts w:ascii="Amelia Oblicua" w:hAnsi="Amelia Oblicua"/>
          <w:u w:val="single"/>
        </w:rPr>
        <w:lastRenderedPageBreak/>
        <w:t>Hallazgo 68</w:t>
      </w:r>
      <w:r w:rsidRPr="00B942C7">
        <w:rPr>
          <w:rFonts w:ascii="Amelia Oblicua" w:hAnsi="Amelia Oblicua"/>
          <w:u w:val="single"/>
        </w:rPr>
        <w:tab/>
        <w:t>Deficiencias en el manejo y control de la bitácora.</w:t>
      </w:r>
    </w:p>
    <w:p w14:paraId="38764078" w14:textId="77777777" w:rsidR="00B942C7" w:rsidRPr="00B942C7" w:rsidRDefault="00B942C7" w:rsidP="00B942C7">
      <w:pPr>
        <w:rPr>
          <w:rFonts w:ascii="Amelia Oblicua" w:hAnsi="Amelia Oblicua"/>
          <w:u w:val="single"/>
        </w:rPr>
      </w:pPr>
    </w:p>
    <w:p w14:paraId="2AB58A9D" w14:textId="2B940566"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Derivado de la revisión a la bitácora de obra se detectaron deficiencias en el manejo y control de la bitácora siendo obligatorio su uso entre las partes que formalizan los contratos en todas las obras al ser este el instrumento técnico que constituye el medio de comunicación, en el cual se registran los asuntos y eventos importantes que se presenten durante la ejecución de los trabajos y deberá estará vigente durante el desarrollo de los trabajos, las deficiencias consisten en:</w:t>
      </w:r>
    </w:p>
    <w:p w14:paraId="11936C2D" w14:textId="77777777" w:rsidR="00B35A78" w:rsidRPr="00B87BF8" w:rsidRDefault="00B35A78" w:rsidP="00B35A78">
      <w:pPr>
        <w:spacing w:after="0" w:line="240" w:lineRule="auto"/>
        <w:jc w:val="both"/>
        <w:rPr>
          <w:rFonts w:ascii="Amelia Oblicua" w:hAnsi="Amelia Oblicua" w:cs="Arial"/>
        </w:rPr>
      </w:pPr>
    </w:p>
    <w:p w14:paraId="5FA9A43B" w14:textId="77777777" w:rsidR="00B35A78" w:rsidRPr="00B87BF8" w:rsidRDefault="00B35A78" w:rsidP="00B11A0D">
      <w:pPr>
        <w:spacing w:after="0" w:line="240" w:lineRule="auto"/>
        <w:ind w:left="284" w:hanging="284"/>
        <w:jc w:val="both"/>
        <w:rPr>
          <w:rFonts w:ascii="Amelia Oblicua" w:hAnsi="Amelia Oblicua" w:cs="Arial"/>
        </w:rPr>
      </w:pPr>
      <w:r w:rsidRPr="00B87BF8">
        <w:rPr>
          <w:rFonts w:ascii="Amelia Oblicua" w:hAnsi="Amelia Oblicua" w:cs="Arial"/>
        </w:rPr>
        <w:t>a)</w:t>
      </w:r>
      <w:r w:rsidRPr="00B87BF8">
        <w:rPr>
          <w:rFonts w:ascii="Amelia Oblicua" w:hAnsi="Amelia Oblicua" w:cs="Arial"/>
        </w:rPr>
        <w:tab/>
        <w:t>Las hojas no se encuentran foliadas.</w:t>
      </w:r>
    </w:p>
    <w:p w14:paraId="0A0E59E2" w14:textId="77777777" w:rsidR="00B35A78" w:rsidRPr="00B87BF8" w:rsidRDefault="00B35A78" w:rsidP="00B11A0D">
      <w:pPr>
        <w:spacing w:after="0" w:line="240" w:lineRule="auto"/>
        <w:ind w:left="284" w:hanging="284"/>
        <w:jc w:val="both"/>
        <w:rPr>
          <w:rFonts w:ascii="Amelia Oblicua" w:hAnsi="Amelia Oblicua" w:cs="Arial"/>
        </w:rPr>
      </w:pPr>
      <w:r w:rsidRPr="00B87BF8">
        <w:rPr>
          <w:rFonts w:ascii="Amelia Oblicua" w:hAnsi="Amelia Oblicua" w:cs="Arial"/>
        </w:rPr>
        <w:t>b)</w:t>
      </w:r>
      <w:r w:rsidRPr="00B87BF8">
        <w:rPr>
          <w:rFonts w:ascii="Amelia Oblicua" w:hAnsi="Amelia Oblicua" w:cs="Arial"/>
        </w:rPr>
        <w:tab/>
        <w:t>No contiene la nota especial de cierre de la Bitácora.</w:t>
      </w:r>
    </w:p>
    <w:p w14:paraId="639ADC89" w14:textId="77777777" w:rsidR="00B35A78" w:rsidRPr="00B87BF8" w:rsidRDefault="00B35A78" w:rsidP="00B35A78">
      <w:pPr>
        <w:spacing w:after="0" w:line="240" w:lineRule="auto"/>
        <w:jc w:val="both"/>
        <w:rPr>
          <w:rFonts w:ascii="Amelia Oblicua" w:hAnsi="Amelia Oblicua" w:cs="Arial"/>
        </w:rPr>
      </w:pPr>
    </w:p>
    <w:p w14:paraId="470B5EC4"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El residente de obra no registro en la bitácora:</w:t>
      </w:r>
    </w:p>
    <w:p w14:paraId="1A3F6DBB" w14:textId="77777777" w:rsidR="00B35A78" w:rsidRPr="00B87BF8" w:rsidRDefault="00B35A78" w:rsidP="00B11A0D">
      <w:pPr>
        <w:spacing w:after="0" w:line="240" w:lineRule="auto"/>
        <w:ind w:left="284" w:hanging="284"/>
        <w:jc w:val="both"/>
        <w:rPr>
          <w:rFonts w:ascii="Amelia Oblicua" w:hAnsi="Amelia Oblicua" w:cs="Arial"/>
        </w:rPr>
      </w:pPr>
      <w:r w:rsidRPr="00B87BF8">
        <w:rPr>
          <w:rFonts w:ascii="Amelia Oblicua" w:hAnsi="Amelia Oblicua" w:cs="Arial"/>
        </w:rPr>
        <w:t>a)</w:t>
      </w:r>
      <w:r w:rsidRPr="00B87BF8">
        <w:rPr>
          <w:rFonts w:ascii="Amelia Oblicua" w:hAnsi="Amelia Oblicua" w:cs="Arial"/>
        </w:rPr>
        <w:tab/>
        <w:t>La terminación de los trabajos.</w:t>
      </w:r>
    </w:p>
    <w:p w14:paraId="0E616153" w14:textId="77777777" w:rsidR="00B35A78" w:rsidRPr="00B87BF8" w:rsidRDefault="00B35A78" w:rsidP="00B35A78">
      <w:pPr>
        <w:spacing w:after="0" w:line="240" w:lineRule="auto"/>
        <w:jc w:val="both"/>
        <w:rPr>
          <w:rFonts w:ascii="Amelia Oblicua" w:hAnsi="Amelia Oblicua" w:cs="Arial"/>
        </w:rPr>
      </w:pPr>
    </w:p>
    <w:p w14:paraId="48DF5E15"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El superintendente de construcción no realizo las notas de bitácora correspondientes a:</w:t>
      </w:r>
    </w:p>
    <w:p w14:paraId="3C29168F" w14:textId="77777777" w:rsidR="00B35A78" w:rsidRPr="00B87BF8" w:rsidRDefault="00B35A78" w:rsidP="00B11A0D">
      <w:pPr>
        <w:spacing w:after="0" w:line="240" w:lineRule="auto"/>
        <w:ind w:left="284" w:hanging="284"/>
        <w:jc w:val="both"/>
        <w:rPr>
          <w:rFonts w:ascii="Amelia Oblicua" w:hAnsi="Amelia Oblicua" w:cs="Arial"/>
        </w:rPr>
      </w:pPr>
      <w:r w:rsidRPr="00B87BF8">
        <w:rPr>
          <w:rFonts w:ascii="Amelia Oblicua" w:hAnsi="Amelia Oblicua" w:cs="Arial"/>
        </w:rPr>
        <w:t>a)</w:t>
      </w:r>
      <w:r w:rsidRPr="00B87BF8">
        <w:rPr>
          <w:rFonts w:ascii="Amelia Oblicua" w:hAnsi="Amelia Oblicua" w:cs="Arial"/>
        </w:rPr>
        <w:tab/>
        <w:t>La solicitud de aprobación de estimaciones.</w:t>
      </w:r>
    </w:p>
    <w:p w14:paraId="0F533801" w14:textId="77777777" w:rsidR="00B35A78" w:rsidRPr="00B87BF8" w:rsidRDefault="00B35A78" w:rsidP="00B11A0D">
      <w:pPr>
        <w:spacing w:after="0" w:line="240" w:lineRule="auto"/>
        <w:ind w:left="284" w:hanging="284"/>
        <w:jc w:val="both"/>
        <w:rPr>
          <w:rFonts w:ascii="Amelia Oblicua" w:hAnsi="Amelia Oblicua" w:cs="Arial"/>
        </w:rPr>
      </w:pPr>
      <w:r w:rsidRPr="00B87BF8">
        <w:rPr>
          <w:rFonts w:ascii="Amelia Oblicua" w:hAnsi="Amelia Oblicua" w:cs="Arial"/>
        </w:rPr>
        <w:t>b)</w:t>
      </w:r>
      <w:r w:rsidRPr="00B87BF8">
        <w:rPr>
          <w:rFonts w:ascii="Amelia Oblicua" w:hAnsi="Amelia Oblicua" w:cs="Arial"/>
        </w:rPr>
        <w:tab/>
        <w:t>El aviso de terminación de los trabajos.</w:t>
      </w:r>
    </w:p>
    <w:p w14:paraId="06983FDB" w14:textId="77777777" w:rsidR="00B35A78" w:rsidRPr="00B87BF8" w:rsidRDefault="00B35A78" w:rsidP="00B35A78">
      <w:pPr>
        <w:spacing w:after="0" w:line="240" w:lineRule="auto"/>
        <w:jc w:val="both"/>
        <w:rPr>
          <w:rFonts w:ascii="Amelia Oblicua" w:hAnsi="Amelia Oblicua" w:cs="Arial"/>
        </w:rPr>
      </w:pPr>
    </w:p>
    <w:p w14:paraId="6F09C2B7" w14:textId="77777777" w:rsidR="00B35A78" w:rsidRPr="00B87BF8" w:rsidRDefault="00B35A78" w:rsidP="00B35A78">
      <w:pPr>
        <w:spacing w:after="0" w:line="240" w:lineRule="auto"/>
        <w:jc w:val="both"/>
        <w:rPr>
          <w:rFonts w:ascii="Amelia Oblicua" w:hAnsi="Amelia Oblicua" w:cs="Arial"/>
        </w:rPr>
      </w:pPr>
    </w:p>
    <w:p w14:paraId="647FD23A" w14:textId="2E3C617A"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Acción:</w:t>
      </w:r>
    </w:p>
    <w:p w14:paraId="16B0DCB4" w14:textId="77777777" w:rsidR="00B35A78" w:rsidRPr="00B87BF8" w:rsidRDefault="00B35A78" w:rsidP="00B35A78">
      <w:pPr>
        <w:spacing w:after="0" w:line="240" w:lineRule="auto"/>
        <w:jc w:val="both"/>
        <w:rPr>
          <w:rFonts w:ascii="Amelia Oblicua" w:hAnsi="Amelia Oblicua" w:cs="Arial"/>
        </w:rPr>
      </w:pPr>
    </w:p>
    <w:p w14:paraId="1A0FB2DE" w14:textId="29F93F1A"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Correctiva:</w:t>
      </w:r>
    </w:p>
    <w:p w14:paraId="674DC171"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Que el ente presente la documentación y argumentos que considere conveniente para para aclarar el hallazgo y/o proponer acciones inmediatas de solución a los hechos observados con fundamento en los artículos 3 fracciones I y II 30 fracción I de los Lineamientos que Regulan los Procesos de Auditorías, Verificación, Visitas y/o Inspecciones del Órgano Interno de Control del Municipio de Chihuahua.</w:t>
      </w:r>
    </w:p>
    <w:p w14:paraId="2D03013D" w14:textId="77777777" w:rsidR="00B35A78" w:rsidRPr="00B87BF8" w:rsidRDefault="00B35A78" w:rsidP="00B35A78">
      <w:pPr>
        <w:spacing w:after="0" w:line="240" w:lineRule="auto"/>
        <w:jc w:val="both"/>
        <w:rPr>
          <w:rFonts w:ascii="Amelia Oblicua" w:hAnsi="Amelia Oblicua" w:cs="Arial"/>
        </w:rPr>
      </w:pPr>
    </w:p>
    <w:p w14:paraId="67535E4B" w14:textId="27072C3B"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Preventiva:</w:t>
      </w:r>
    </w:p>
    <w:p w14:paraId="04555AFC"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Vigilar que se registre en la bitácora de obra los asuntos y eventos importantes que se presenten durante la ejecución de los trabajos, implementar mecanismos de control con el objeto de que los funcionarios públicos y la o el contratista actúen conforme a lo que las leyes, reglamentos y demás disposiciones jurídicas les atribuyen a su empleo, cargo o comisión, y generar los mecanismos internos que prevengan actos u omisiones que pudieran constituir responsabilidades administrativas, con fundamento en los artículos 3 fracciones I y III, 30 fracción II de los Lineamientos que Regulan los Procesos de Auditorías, Verificación, Visitas y/o Inspecciones del Órgano Interno de Control del Municipio de Chihuahua.</w:t>
      </w:r>
    </w:p>
    <w:p w14:paraId="59903310" w14:textId="77777777" w:rsidR="00B35A78" w:rsidRPr="00B87BF8" w:rsidRDefault="00B35A78" w:rsidP="00B35A78">
      <w:pPr>
        <w:spacing w:after="0" w:line="240" w:lineRule="auto"/>
        <w:jc w:val="both"/>
        <w:rPr>
          <w:rFonts w:ascii="Amelia Oblicua" w:hAnsi="Amelia Oblicua" w:cs="Arial"/>
        </w:rPr>
      </w:pPr>
    </w:p>
    <w:p w14:paraId="2D63C7AB" w14:textId="77777777" w:rsidR="00B35A78" w:rsidRPr="00B87BF8" w:rsidRDefault="00B35A78" w:rsidP="00B35A78">
      <w:pPr>
        <w:spacing w:after="0" w:line="240" w:lineRule="auto"/>
        <w:jc w:val="both"/>
        <w:rPr>
          <w:rFonts w:ascii="Amelia Oblicua" w:hAnsi="Amelia Oblicua" w:cs="Arial"/>
          <w:iCs/>
        </w:rPr>
      </w:pPr>
    </w:p>
    <w:p w14:paraId="67EFB659" w14:textId="50C1C41D" w:rsidR="00B35A78" w:rsidRPr="00B942C7" w:rsidRDefault="000A56D9" w:rsidP="00B35A78">
      <w:pPr>
        <w:spacing w:after="0" w:line="240" w:lineRule="auto"/>
        <w:jc w:val="both"/>
        <w:rPr>
          <w:rFonts w:ascii="Amelia Oblicua" w:hAnsi="Amelia Oblicua" w:cs="Arial"/>
          <w:i/>
          <w:iCs/>
          <w:color w:val="0070C0"/>
        </w:rPr>
      </w:pPr>
      <w:r w:rsidRPr="00B942C7">
        <w:rPr>
          <w:rFonts w:ascii="Amelia Oblicua" w:hAnsi="Amelia Oblicua" w:cs="Arial"/>
          <w:b/>
          <w:i/>
          <w:iCs/>
          <w:color w:val="0070C0"/>
        </w:rPr>
        <w:t>Acción:</w:t>
      </w:r>
    </w:p>
    <w:p w14:paraId="37672758" w14:textId="639794E4" w:rsidR="00B35A78" w:rsidRPr="00B942C7" w:rsidRDefault="000A56D9" w:rsidP="00B35A78">
      <w:pPr>
        <w:spacing w:after="0" w:line="240" w:lineRule="auto"/>
        <w:jc w:val="both"/>
        <w:rPr>
          <w:rFonts w:ascii="Amelia Oblicua" w:hAnsi="Amelia Oblicua" w:cs="Arial"/>
          <w:i/>
          <w:iCs/>
          <w:color w:val="0070C0"/>
        </w:rPr>
      </w:pPr>
      <w:r w:rsidRPr="00B942C7">
        <w:rPr>
          <w:rFonts w:ascii="Amelia Oblicua" w:hAnsi="Amelia Oblicua" w:cs="Arial"/>
          <w:b/>
          <w:i/>
          <w:iCs/>
          <w:color w:val="0070C0"/>
        </w:rPr>
        <w:t>Correctiva:</w:t>
      </w:r>
    </w:p>
    <w:p w14:paraId="0B5D2D05" w14:textId="77777777" w:rsidR="00B35A78" w:rsidRPr="00B942C7" w:rsidRDefault="00B35A78" w:rsidP="00B35A78">
      <w:pPr>
        <w:spacing w:after="0" w:line="240" w:lineRule="auto"/>
        <w:jc w:val="both"/>
        <w:rPr>
          <w:rFonts w:ascii="Amelia Oblicua" w:hAnsi="Amelia Oblicua" w:cs="Arial"/>
          <w:i/>
          <w:iCs/>
          <w:color w:val="0070C0"/>
        </w:rPr>
      </w:pPr>
    </w:p>
    <w:p w14:paraId="1094C853" w14:textId="77777777" w:rsidR="00B35A78" w:rsidRPr="00B942C7" w:rsidRDefault="00B35A78" w:rsidP="00B35A78">
      <w:pPr>
        <w:spacing w:after="0" w:line="240" w:lineRule="auto"/>
        <w:jc w:val="both"/>
        <w:rPr>
          <w:rFonts w:ascii="Amelia Oblicua" w:hAnsi="Amelia Oblicua" w:cs="Arial"/>
          <w:i/>
          <w:iCs/>
          <w:color w:val="0070C0"/>
        </w:rPr>
      </w:pPr>
      <w:r w:rsidRPr="00B942C7">
        <w:rPr>
          <w:rFonts w:ascii="Amelia Oblicua" w:hAnsi="Amelia Oblicua" w:cs="Arial"/>
          <w:i/>
          <w:iCs/>
          <w:color w:val="0070C0"/>
        </w:rPr>
        <w:lastRenderedPageBreak/>
        <w:t>Esta dependencia manifiesta que respecto al inciso b) de las deficiencias en la bitácora, si se encuentra dentro de la bitácora en la nota 16, solo que la última hoja no fue escaneada correctamente por lo cual se anexa a la presente.</w:t>
      </w:r>
    </w:p>
    <w:p w14:paraId="36D5D1C6" w14:textId="77777777" w:rsidR="00B35A78" w:rsidRPr="00B942C7" w:rsidRDefault="00B35A78" w:rsidP="00B35A78">
      <w:pPr>
        <w:spacing w:after="0" w:line="240" w:lineRule="auto"/>
        <w:jc w:val="both"/>
        <w:rPr>
          <w:rFonts w:ascii="Amelia Oblicua" w:hAnsi="Amelia Oblicua" w:cs="Arial"/>
          <w:i/>
          <w:iCs/>
          <w:color w:val="0070C0"/>
        </w:rPr>
      </w:pPr>
    </w:p>
    <w:p w14:paraId="43DD668E" w14:textId="77777777" w:rsidR="00B35A78" w:rsidRPr="00B942C7" w:rsidRDefault="00B35A78" w:rsidP="00B35A78">
      <w:pPr>
        <w:spacing w:after="0" w:line="240" w:lineRule="auto"/>
        <w:jc w:val="both"/>
        <w:rPr>
          <w:rFonts w:ascii="Amelia Oblicua" w:hAnsi="Amelia Oblicua" w:cs="Arial"/>
          <w:i/>
          <w:iCs/>
          <w:color w:val="0070C0"/>
        </w:rPr>
      </w:pPr>
      <w:r w:rsidRPr="00B942C7">
        <w:rPr>
          <w:rFonts w:ascii="Amelia Oblicua" w:hAnsi="Amelia Oblicua" w:cs="Arial"/>
          <w:i/>
          <w:iCs/>
          <w:color w:val="0070C0"/>
        </w:rPr>
        <w:t>En relación a que el residente de obra no registro en la bitácora la terminación de los trabajos, se anexa a la presente copia de la nota 15 en la cual se acredita que se realizó la nota correspondiente.</w:t>
      </w:r>
    </w:p>
    <w:p w14:paraId="1FB43652" w14:textId="77777777" w:rsidR="00B35A78" w:rsidRPr="00B942C7" w:rsidRDefault="00B35A78" w:rsidP="00B35A78">
      <w:pPr>
        <w:spacing w:after="0" w:line="240" w:lineRule="auto"/>
        <w:jc w:val="both"/>
        <w:rPr>
          <w:rFonts w:ascii="Amelia Oblicua" w:hAnsi="Amelia Oblicua" w:cs="Arial"/>
          <w:i/>
          <w:iCs/>
          <w:color w:val="0070C0"/>
        </w:rPr>
      </w:pPr>
    </w:p>
    <w:p w14:paraId="5F94AE5F" w14:textId="77777777" w:rsidR="00B35A78" w:rsidRPr="00B942C7" w:rsidRDefault="00B35A78" w:rsidP="00B35A78">
      <w:pPr>
        <w:spacing w:after="0" w:line="240" w:lineRule="auto"/>
        <w:jc w:val="both"/>
        <w:rPr>
          <w:rFonts w:ascii="Amelia Oblicua" w:hAnsi="Amelia Oblicua" w:cs="Arial"/>
          <w:i/>
          <w:iCs/>
          <w:color w:val="0070C0"/>
        </w:rPr>
      </w:pPr>
      <w:r w:rsidRPr="00B942C7">
        <w:rPr>
          <w:rFonts w:ascii="Amelia Oblicua" w:hAnsi="Amelia Oblicua" w:cs="Arial"/>
          <w:i/>
          <w:iCs/>
          <w:color w:val="0070C0"/>
        </w:rPr>
        <w:t>Se anexan copia de la bitácora correspondiente.</w:t>
      </w:r>
    </w:p>
    <w:p w14:paraId="65F25065" w14:textId="77777777" w:rsidR="00B35A78" w:rsidRPr="00B942C7" w:rsidRDefault="00B35A78" w:rsidP="00B35A78">
      <w:pPr>
        <w:spacing w:after="0" w:line="240" w:lineRule="auto"/>
        <w:jc w:val="both"/>
        <w:rPr>
          <w:rFonts w:ascii="Amelia Oblicua" w:hAnsi="Amelia Oblicua" w:cs="Arial"/>
          <w:i/>
          <w:iCs/>
          <w:color w:val="0070C0"/>
        </w:rPr>
      </w:pPr>
    </w:p>
    <w:p w14:paraId="2327F810" w14:textId="77777777" w:rsidR="00BA748F" w:rsidRPr="00B942C7" w:rsidRDefault="00BA748F" w:rsidP="00BA748F">
      <w:pPr>
        <w:spacing w:after="0" w:line="240" w:lineRule="auto"/>
        <w:jc w:val="both"/>
        <w:rPr>
          <w:rFonts w:ascii="Amelia Oblicua" w:hAnsi="Amelia Oblicua" w:cs="Arial"/>
          <w:b/>
          <w:bCs/>
          <w:i/>
          <w:iCs/>
          <w:color w:val="0070C0"/>
        </w:rPr>
      </w:pPr>
      <w:r w:rsidRPr="00B942C7">
        <w:rPr>
          <w:rFonts w:ascii="Amelia Oblicua" w:hAnsi="Amelia Oblicua" w:cs="Arial"/>
          <w:b/>
          <w:bCs/>
          <w:i/>
          <w:iCs/>
          <w:color w:val="0070C0"/>
        </w:rPr>
        <w:t>Preventiva:</w:t>
      </w:r>
    </w:p>
    <w:p w14:paraId="4F644B4A" w14:textId="77777777" w:rsidR="00BA748F" w:rsidRPr="00B942C7" w:rsidRDefault="00BA748F" w:rsidP="00BA748F">
      <w:pPr>
        <w:spacing w:after="0" w:line="240" w:lineRule="auto"/>
        <w:jc w:val="both"/>
        <w:rPr>
          <w:rFonts w:ascii="Amelia Oblicua" w:hAnsi="Amelia Oblicua" w:cs="Arial"/>
          <w:i/>
          <w:iCs/>
          <w:color w:val="0070C0"/>
        </w:rPr>
      </w:pPr>
    </w:p>
    <w:p w14:paraId="660A4819" w14:textId="4D9195DA" w:rsidR="00B35A78" w:rsidRPr="00B942C7" w:rsidRDefault="00B31517" w:rsidP="00B35A78">
      <w:pPr>
        <w:spacing w:after="0" w:line="240" w:lineRule="auto"/>
        <w:jc w:val="both"/>
        <w:rPr>
          <w:rFonts w:ascii="Amelia Oblicua" w:hAnsi="Amelia Oblicua" w:cs="Arial"/>
          <w:i/>
        </w:rPr>
      </w:pPr>
      <w:r w:rsidRPr="00B942C7">
        <w:rPr>
          <w:rFonts w:ascii="Amelia Oblicua" w:hAnsi="Amelia Oblicua" w:cs="Arial"/>
          <w:i/>
          <w:color w:val="0070C0"/>
        </w:rPr>
        <w:t xml:space="preserve">En respuesta a la observación </w:t>
      </w:r>
      <w:r w:rsidRPr="00B942C7">
        <w:rPr>
          <w:rFonts w:ascii="Amelia Oblicua" w:hAnsi="Amelia Oblicua" w:cs="Arial"/>
          <w:i/>
          <w:iCs/>
          <w:color w:val="0070C0"/>
        </w:rPr>
        <w:t>esta dependencia manifiesta que ha realizado acciones necesarias para dar capacitación al personal de la dependencia</w:t>
      </w:r>
      <w:r w:rsidRPr="00B942C7">
        <w:rPr>
          <w:rFonts w:ascii="Amelia Oblicua" w:hAnsi="Amelia Oblicua" w:cs="Arial"/>
          <w:i/>
          <w:color w:val="0070C0"/>
        </w:rPr>
        <w:t xml:space="preserve">, por lo cual se hace entrega copia certificada </w:t>
      </w:r>
      <w:r w:rsidRPr="00B942C7">
        <w:rPr>
          <w:rFonts w:ascii="Amelia Oblicua" w:hAnsi="Amelia Oblicua" w:cs="Arial"/>
          <w:i/>
          <w:iCs/>
          <w:color w:val="0070C0"/>
        </w:rPr>
        <w:t xml:space="preserve">capacitación en materia de bitácora por lo cual se anexa evidencia de que en fecha 04 de octubre de 2022 se impartió por personal de la Dirección de Obras Públicas un curso de, el cual fue en carácter de obligatorio; así mismo se anexa copia certificada </w:t>
      </w:r>
      <w:r w:rsidRPr="00B942C7">
        <w:rPr>
          <w:rFonts w:ascii="Amelia Oblicua" w:hAnsi="Amelia Oblicua" w:cs="Arial"/>
          <w:i/>
          <w:color w:val="0070C0"/>
        </w:rPr>
        <w:t xml:space="preserve">de los oficios que emite la Cámara Mexicana de la Industria de la Construcción en el cual se confirma los Eventos de Capacitación en materia de </w:t>
      </w:r>
      <w:r w:rsidRPr="00B942C7">
        <w:rPr>
          <w:rFonts w:ascii="Amelia Oblicua" w:hAnsi="Amelia Oblicua" w:cs="Arial"/>
          <w:b/>
          <w:i/>
          <w:color w:val="0070C0"/>
        </w:rPr>
        <w:t>“Administración de Obra”,</w:t>
      </w:r>
      <w:r w:rsidRPr="00B942C7">
        <w:rPr>
          <w:rFonts w:ascii="Amelia Oblicua" w:hAnsi="Amelia Oblicua" w:cs="Arial"/>
          <w:i/>
          <w:color w:val="0070C0"/>
        </w:rPr>
        <w:t xml:space="preserve"> al cual asistirán los residentes de obra; así como al curso </w:t>
      </w:r>
      <w:r w:rsidRPr="00B942C7">
        <w:rPr>
          <w:rFonts w:ascii="Amelia Oblicua" w:hAnsi="Amelia Oblicua" w:cs="Arial"/>
          <w:b/>
          <w:i/>
          <w:color w:val="0070C0"/>
        </w:rPr>
        <w:t>“Ley de Obra Pública del Estado de Chihuahua”,</w:t>
      </w:r>
      <w:r w:rsidRPr="00B942C7">
        <w:rPr>
          <w:rFonts w:ascii="Amelia Oblicua" w:hAnsi="Amelia Oblicua" w:cs="Arial"/>
          <w:i/>
          <w:color w:val="0070C0"/>
        </w:rPr>
        <w:t xml:space="preserve"> al cual asistirá personal del Departamento de Licitaciones y Control de Obra y el Departamento Jurídico y Afectaciones, personal que laboran en la Dirección de Obras Públicas, esto a efecto de contar con el personal de estas áreas se encuentre capacitado para aplicar la normatividad aplicable y evitar responsabilidades administrativas.</w:t>
      </w:r>
    </w:p>
    <w:p w14:paraId="1DD882E9" w14:textId="3EC8FB54" w:rsidR="00B35A78" w:rsidRDefault="00B35A78" w:rsidP="00B35A78">
      <w:pPr>
        <w:spacing w:after="0" w:line="240" w:lineRule="auto"/>
        <w:jc w:val="both"/>
        <w:rPr>
          <w:rFonts w:ascii="Amelia Oblicua" w:hAnsi="Amelia Oblicua" w:cs="Arial"/>
          <w:i/>
        </w:rPr>
      </w:pPr>
    </w:p>
    <w:p w14:paraId="1C8B0A93" w14:textId="1D217A07" w:rsidR="00B942C7" w:rsidRDefault="00B942C7" w:rsidP="00B35A78">
      <w:pPr>
        <w:spacing w:after="0" w:line="240" w:lineRule="auto"/>
        <w:jc w:val="both"/>
        <w:rPr>
          <w:rFonts w:ascii="Amelia Oblicua" w:hAnsi="Amelia Oblicua" w:cs="Arial"/>
        </w:rPr>
      </w:pPr>
    </w:p>
    <w:p w14:paraId="2853231B" w14:textId="077F0B55" w:rsidR="00B942C7" w:rsidRPr="00B942C7" w:rsidRDefault="00B942C7" w:rsidP="00B35A78">
      <w:pPr>
        <w:spacing w:after="0" w:line="240" w:lineRule="auto"/>
        <w:jc w:val="both"/>
        <w:rPr>
          <w:rFonts w:ascii="Amelia Oblicua" w:hAnsi="Amelia Oblicua" w:cs="Arial"/>
          <w:u w:val="single"/>
        </w:rPr>
      </w:pPr>
      <w:r w:rsidRPr="00B942C7">
        <w:rPr>
          <w:rFonts w:ascii="Amelia Oblicua" w:hAnsi="Amelia Oblicua" w:cs="Arial"/>
          <w:u w:val="single"/>
        </w:rPr>
        <w:t>Hallazgo 69  Incumplimiento a los requisitos documentales que soportan la realización de pagos</w:t>
      </w:r>
    </w:p>
    <w:p w14:paraId="59983228" w14:textId="2FE26278" w:rsidR="00B942C7" w:rsidRDefault="00B942C7" w:rsidP="00B35A78">
      <w:pPr>
        <w:spacing w:after="0" w:line="240" w:lineRule="auto"/>
        <w:jc w:val="both"/>
        <w:rPr>
          <w:rFonts w:ascii="Amelia Oblicua" w:hAnsi="Amelia Oblicua" w:cs="Arial"/>
          <w:u w:val="single"/>
        </w:rPr>
      </w:pPr>
    </w:p>
    <w:p w14:paraId="1AE85DFA" w14:textId="77777777" w:rsidR="00B942C7" w:rsidRPr="00B942C7" w:rsidRDefault="00B942C7" w:rsidP="00B35A78">
      <w:pPr>
        <w:spacing w:after="0" w:line="240" w:lineRule="auto"/>
        <w:jc w:val="both"/>
        <w:rPr>
          <w:rFonts w:ascii="Amelia Oblicua" w:hAnsi="Amelia Oblicua" w:cs="Arial"/>
          <w:u w:val="single"/>
        </w:rPr>
      </w:pPr>
    </w:p>
    <w:p w14:paraId="5142D503" w14:textId="75159F96"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Derivado de la revisión a las Estimaciones y los documentos que acompañan a las mismas y que fueron entregadas a este Órgano Interno de Control, se observó que estas no contienen los croquis en inobservancia de lo señalado en la Ley de Obras Públicas y Servicios Relacionados con las Mismas del Estado de Chihuahua y su Reglamento toda vez que es deber del contratista presentar las estimaciones de los trabajos ejecutados a la residencia de obra acompañadas de la documentación que acredite la procedencia de su pago, siendo los croquis uno de los documentos mínimos que marca el Reglamento. Lo anterior denota el incumplimiento de las funciones que le corresponde a la residencia de obra de realizar la revisión y autorización de las estimaciones.</w:t>
      </w:r>
    </w:p>
    <w:p w14:paraId="0BF2AF5B" w14:textId="77777777" w:rsidR="00B35A78" w:rsidRPr="00B87BF8" w:rsidRDefault="00B35A78" w:rsidP="00B35A78">
      <w:pPr>
        <w:spacing w:after="0" w:line="240" w:lineRule="auto"/>
        <w:jc w:val="both"/>
        <w:rPr>
          <w:rFonts w:ascii="Amelia Oblicua" w:hAnsi="Amelia Oblicua" w:cs="Arial"/>
        </w:rPr>
      </w:pPr>
    </w:p>
    <w:p w14:paraId="6BA08519" w14:textId="77777777" w:rsidR="00B35A78" w:rsidRPr="00B87BF8" w:rsidRDefault="00B35A78" w:rsidP="00B35A78">
      <w:pPr>
        <w:spacing w:after="0" w:line="240" w:lineRule="auto"/>
        <w:jc w:val="both"/>
        <w:rPr>
          <w:rFonts w:ascii="Amelia Oblicua" w:hAnsi="Amelia Oblicua" w:cs="Arial"/>
        </w:rPr>
      </w:pPr>
    </w:p>
    <w:p w14:paraId="081F0C18" w14:textId="31830CB1"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Acción:</w:t>
      </w:r>
    </w:p>
    <w:p w14:paraId="2A1F9983" w14:textId="77777777" w:rsidR="00B35A78" w:rsidRPr="00B87BF8" w:rsidRDefault="00B35A78" w:rsidP="00B35A78">
      <w:pPr>
        <w:spacing w:after="0" w:line="240" w:lineRule="auto"/>
        <w:jc w:val="both"/>
        <w:rPr>
          <w:rFonts w:ascii="Amelia Oblicua" w:hAnsi="Amelia Oblicua" w:cs="Arial"/>
        </w:rPr>
      </w:pPr>
    </w:p>
    <w:p w14:paraId="1950F130" w14:textId="182FE376"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Correctiva:</w:t>
      </w:r>
      <w:r w:rsidR="00B35A78" w:rsidRPr="00B87BF8">
        <w:rPr>
          <w:rFonts w:ascii="Amelia Oblicua" w:hAnsi="Amelia Oblicua" w:cs="Arial"/>
        </w:rPr>
        <w:t xml:space="preserve"> </w:t>
      </w:r>
    </w:p>
    <w:p w14:paraId="51417390"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 xml:space="preserve">Que el ente presente la documentación y argumentos que considere conveniente para para aclarar el hallazgo y/o proponer acciones inmediatas de solución a los hechos observados con fundamento en los artículos 3 fracciones I y II 30 fracción I de los Lineamientos que Regulan los Procesos de </w:t>
      </w:r>
      <w:r w:rsidRPr="00B87BF8">
        <w:rPr>
          <w:rFonts w:ascii="Amelia Oblicua" w:hAnsi="Amelia Oblicua" w:cs="Arial"/>
        </w:rPr>
        <w:lastRenderedPageBreak/>
        <w:t>Auditorías, Verificación, Visitas y/o Inspecciones del Órgano Interno de Control del Municipio de Chihuahua.</w:t>
      </w:r>
    </w:p>
    <w:p w14:paraId="56FB2CD5" w14:textId="77777777" w:rsidR="00B35A78" w:rsidRPr="00B87BF8" w:rsidRDefault="00B35A78" w:rsidP="00B35A78">
      <w:pPr>
        <w:spacing w:after="0" w:line="240" w:lineRule="auto"/>
        <w:jc w:val="both"/>
        <w:rPr>
          <w:rFonts w:ascii="Amelia Oblicua" w:hAnsi="Amelia Oblicua" w:cs="Arial"/>
        </w:rPr>
      </w:pPr>
    </w:p>
    <w:p w14:paraId="7CF3D931" w14:textId="3926E30E"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Preventiva:</w:t>
      </w:r>
    </w:p>
    <w:p w14:paraId="31E029A2"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Vigilar que se presenten los croquis de localización en donde fueron ejecutados los trabajos en cada estimación, así como implementar mecanismos de control con el objeto de que los funcionarios públicos y la o el contratista actúen conforme a lo que las leyes, reglamentos y demás disposiciones jurídicas les atribuyen a su empleo, cargo o comisión, y generar los mecanismos internos que prevengan actos u omisiones que pudieran constituir responsabilidades administrativas, con fundamento en los artículos 3 fracciones I y III, 30 fracción II de los Lineamientos que Regulan los Procesos de Auditorías, Verificación, Visitas y/o Inspecciones del Órgano Interno de Control del Municipio de Chihuahua.</w:t>
      </w:r>
    </w:p>
    <w:p w14:paraId="7FA9F700" w14:textId="77777777" w:rsidR="00B35A78" w:rsidRPr="00B87BF8" w:rsidRDefault="00B35A78" w:rsidP="00B35A78">
      <w:pPr>
        <w:spacing w:after="0" w:line="240" w:lineRule="auto"/>
        <w:jc w:val="both"/>
        <w:rPr>
          <w:rFonts w:ascii="Amelia Oblicua" w:hAnsi="Amelia Oblicua" w:cs="Arial"/>
        </w:rPr>
      </w:pPr>
    </w:p>
    <w:p w14:paraId="518C9C9C" w14:textId="77777777" w:rsidR="00B35A78" w:rsidRPr="00B87BF8" w:rsidRDefault="00B35A78" w:rsidP="00B35A78">
      <w:pPr>
        <w:spacing w:after="0" w:line="240" w:lineRule="auto"/>
        <w:jc w:val="both"/>
        <w:rPr>
          <w:rFonts w:ascii="Amelia Oblicua" w:hAnsi="Amelia Oblicua" w:cs="Arial"/>
          <w:iCs/>
        </w:rPr>
      </w:pPr>
    </w:p>
    <w:p w14:paraId="1A60F6FF" w14:textId="636C2DBE" w:rsidR="00B35A78" w:rsidRPr="003D4EFD" w:rsidRDefault="000A56D9" w:rsidP="00B35A78">
      <w:pPr>
        <w:spacing w:after="0" w:line="240" w:lineRule="auto"/>
        <w:jc w:val="both"/>
        <w:rPr>
          <w:rFonts w:ascii="Amelia Oblicua" w:hAnsi="Amelia Oblicua" w:cs="Arial"/>
          <w:i/>
          <w:iCs/>
          <w:color w:val="0070C0"/>
        </w:rPr>
      </w:pPr>
      <w:r w:rsidRPr="003D4EFD">
        <w:rPr>
          <w:rFonts w:ascii="Amelia Oblicua" w:hAnsi="Amelia Oblicua" w:cs="Arial"/>
          <w:b/>
          <w:i/>
          <w:iCs/>
          <w:color w:val="0070C0"/>
        </w:rPr>
        <w:t>Acción:</w:t>
      </w:r>
    </w:p>
    <w:p w14:paraId="655840AC" w14:textId="2C0E0015" w:rsidR="00B35A78" w:rsidRPr="003D4EFD" w:rsidRDefault="000A56D9" w:rsidP="00B35A78">
      <w:pPr>
        <w:spacing w:after="0" w:line="240" w:lineRule="auto"/>
        <w:jc w:val="both"/>
        <w:rPr>
          <w:rFonts w:ascii="Amelia Oblicua" w:hAnsi="Amelia Oblicua" w:cs="Arial"/>
          <w:i/>
          <w:iCs/>
          <w:color w:val="0070C0"/>
        </w:rPr>
      </w:pPr>
      <w:r w:rsidRPr="003D4EFD">
        <w:rPr>
          <w:rFonts w:ascii="Amelia Oblicua" w:hAnsi="Amelia Oblicua" w:cs="Arial"/>
          <w:b/>
          <w:i/>
          <w:iCs/>
          <w:color w:val="0070C0"/>
        </w:rPr>
        <w:t>Correctiva:</w:t>
      </w:r>
      <w:r w:rsidR="00B35A78" w:rsidRPr="003D4EFD">
        <w:rPr>
          <w:rFonts w:ascii="Amelia Oblicua" w:hAnsi="Amelia Oblicua" w:cs="Arial"/>
          <w:i/>
          <w:iCs/>
          <w:color w:val="0070C0"/>
        </w:rPr>
        <w:t xml:space="preserve"> </w:t>
      </w:r>
    </w:p>
    <w:p w14:paraId="05B600C5" w14:textId="77777777" w:rsidR="00B35A78" w:rsidRPr="003D4EFD" w:rsidRDefault="00B35A78" w:rsidP="00B35A78">
      <w:pPr>
        <w:spacing w:after="0" w:line="240" w:lineRule="auto"/>
        <w:jc w:val="both"/>
        <w:rPr>
          <w:rFonts w:ascii="Amelia Oblicua" w:hAnsi="Amelia Oblicua" w:cs="Arial"/>
          <w:i/>
          <w:iCs/>
          <w:color w:val="0070C0"/>
        </w:rPr>
      </w:pPr>
    </w:p>
    <w:p w14:paraId="324849D4" w14:textId="77777777" w:rsidR="00B35A78" w:rsidRPr="003D4EFD" w:rsidRDefault="00B35A78" w:rsidP="00B35A78">
      <w:pPr>
        <w:spacing w:after="0" w:line="240" w:lineRule="auto"/>
        <w:jc w:val="both"/>
        <w:rPr>
          <w:rFonts w:ascii="Amelia Oblicua" w:hAnsi="Amelia Oblicua" w:cs="Arial"/>
          <w:i/>
          <w:iCs/>
          <w:color w:val="0070C0"/>
        </w:rPr>
      </w:pPr>
      <w:r w:rsidRPr="003D4EFD">
        <w:rPr>
          <w:rFonts w:ascii="Amelia Oblicua" w:hAnsi="Amelia Oblicua" w:cs="Arial"/>
          <w:i/>
          <w:iCs/>
          <w:color w:val="0070C0"/>
        </w:rPr>
        <w:t>Esta dependencia manifiesta que dentro de este contrato, salieron diariamente aproximadamente entre 7 y 9 cuadrillas por día, las cuales atienden un promedio de 35 a 45 baches cada cuadrilla, por lo cual el contratista atiende alrededor de 1600 baches por semana, y derivado a las características especiales del contrato de bacheo sería casi imposible que el contratista elabore 6400 croquis mensuales para incluirlas en las estimaciones correspondientes, por lo anterior se considera dentro del expediente los croquis de las zonas en donde se trabaja y que se establecieron en contrato para cubrir con este requisito.</w:t>
      </w:r>
    </w:p>
    <w:p w14:paraId="1A450FB4" w14:textId="77777777" w:rsidR="00B35A78" w:rsidRPr="003D4EFD" w:rsidRDefault="00B35A78" w:rsidP="00B35A78">
      <w:pPr>
        <w:spacing w:after="0" w:line="240" w:lineRule="auto"/>
        <w:jc w:val="both"/>
        <w:rPr>
          <w:rFonts w:ascii="Amelia Oblicua" w:hAnsi="Amelia Oblicua" w:cs="Arial"/>
          <w:i/>
          <w:iCs/>
          <w:color w:val="0070C0"/>
        </w:rPr>
      </w:pPr>
    </w:p>
    <w:p w14:paraId="66781D04" w14:textId="25675B85" w:rsidR="00B35A78" w:rsidRPr="003D4EFD" w:rsidRDefault="00B942C7" w:rsidP="00B35A78">
      <w:pPr>
        <w:spacing w:after="0" w:line="240" w:lineRule="auto"/>
        <w:jc w:val="both"/>
        <w:rPr>
          <w:rFonts w:ascii="Amelia Oblicua" w:hAnsi="Amelia Oblicua" w:cs="Arial"/>
          <w:i/>
          <w:iCs/>
          <w:color w:val="0070C0"/>
        </w:rPr>
      </w:pPr>
      <w:r w:rsidRPr="003D4EFD">
        <w:rPr>
          <w:rFonts w:ascii="Amelia Oblicua" w:hAnsi="Amelia Oblicua" w:cs="Arial"/>
          <w:i/>
          <w:iCs/>
          <w:color w:val="0070C0"/>
        </w:rPr>
        <w:t xml:space="preserve">Por lo cual se anexa al presente </w:t>
      </w:r>
      <w:r w:rsidR="00B35A78" w:rsidRPr="003D4EFD">
        <w:rPr>
          <w:rFonts w:ascii="Amelia Oblicua" w:hAnsi="Amelia Oblicua" w:cs="Arial"/>
          <w:i/>
          <w:iCs/>
          <w:color w:val="0070C0"/>
        </w:rPr>
        <w:t xml:space="preserve">los croquis </w:t>
      </w:r>
      <w:r w:rsidRPr="003D4EFD">
        <w:rPr>
          <w:rFonts w:ascii="Amelia Oblicua" w:hAnsi="Amelia Oblicua" w:cs="Arial"/>
          <w:i/>
          <w:iCs/>
          <w:color w:val="0070C0"/>
        </w:rPr>
        <w:t xml:space="preserve">detallado por </w:t>
      </w:r>
      <w:r w:rsidR="00B35A78" w:rsidRPr="003D4EFD">
        <w:rPr>
          <w:rFonts w:ascii="Amelia Oblicua" w:hAnsi="Amelia Oblicua" w:cs="Arial"/>
          <w:i/>
          <w:iCs/>
          <w:color w:val="0070C0"/>
        </w:rPr>
        <w:t xml:space="preserve">calles y avenidas </w:t>
      </w:r>
      <w:r w:rsidRPr="003D4EFD">
        <w:rPr>
          <w:rFonts w:ascii="Amelia Oblicua" w:hAnsi="Amelia Oblicua" w:cs="Arial"/>
          <w:i/>
          <w:iCs/>
          <w:color w:val="0070C0"/>
        </w:rPr>
        <w:t xml:space="preserve">de la </w:t>
      </w:r>
      <w:r w:rsidR="00B35A78" w:rsidRPr="003D4EFD">
        <w:rPr>
          <w:rFonts w:ascii="Amelia Oblicua" w:hAnsi="Amelia Oblicua" w:cs="Arial"/>
          <w:i/>
          <w:iCs/>
          <w:color w:val="0070C0"/>
        </w:rPr>
        <w:t>zona norte de la ciudad.</w:t>
      </w:r>
    </w:p>
    <w:p w14:paraId="28FE1E3D" w14:textId="77777777" w:rsidR="00B35A78" w:rsidRPr="003D4EFD" w:rsidRDefault="00B35A78" w:rsidP="00B35A78">
      <w:pPr>
        <w:spacing w:after="0" w:line="240" w:lineRule="auto"/>
        <w:jc w:val="both"/>
        <w:rPr>
          <w:rFonts w:ascii="Amelia Oblicua" w:hAnsi="Amelia Oblicua" w:cs="Arial"/>
          <w:i/>
          <w:iCs/>
          <w:color w:val="0070C0"/>
        </w:rPr>
      </w:pPr>
    </w:p>
    <w:p w14:paraId="15114FE4" w14:textId="77777777" w:rsidR="00536A63" w:rsidRPr="00BA300B" w:rsidRDefault="00536A63" w:rsidP="00536A63">
      <w:pPr>
        <w:spacing w:after="0" w:line="240" w:lineRule="auto"/>
        <w:jc w:val="both"/>
        <w:rPr>
          <w:rFonts w:ascii="Amelia Oblicua" w:hAnsi="Amelia Oblicua" w:cs="Arial"/>
          <w:b/>
          <w:bCs/>
          <w:i/>
          <w:iCs/>
          <w:color w:val="0070C0"/>
        </w:rPr>
      </w:pPr>
      <w:r w:rsidRPr="003D4EFD">
        <w:rPr>
          <w:rFonts w:ascii="Amelia Oblicua" w:hAnsi="Amelia Oblicua" w:cs="Arial"/>
          <w:b/>
          <w:bCs/>
          <w:i/>
          <w:iCs/>
          <w:color w:val="0070C0"/>
        </w:rPr>
        <w:t>Preventiva:</w:t>
      </w:r>
    </w:p>
    <w:p w14:paraId="5432A529" w14:textId="77777777" w:rsidR="00536A63" w:rsidRPr="00BA300B" w:rsidRDefault="00536A63" w:rsidP="00536A63">
      <w:pPr>
        <w:spacing w:after="0" w:line="240" w:lineRule="auto"/>
        <w:jc w:val="both"/>
        <w:rPr>
          <w:rFonts w:ascii="Amelia Oblicua" w:hAnsi="Amelia Oblicua" w:cs="Arial"/>
          <w:i/>
          <w:iCs/>
          <w:color w:val="0070C0"/>
        </w:rPr>
      </w:pPr>
    </w:p>
    <w:p w14:paraId="74BDC730" w14:textId="77777777" w:rsidR="009C5E1E" w:rsidRPr="00BA300B" w:rsidRDefault="009C5E1E" w:rsidP="00536A63">
      <w:pPr>
        <w:spacing w:after="0" w:line="240" w:lineRule="auto"/>
        <w:jc w:val="both"/>
        <w:rPr>
          <w:rFonts w:ascii="Amelia Oblicua" w:hAnsi="Amelia Oblicua" w:cs="Arial"/>
          <w:i/>
          <w:iCs/>
          <w:color w:val="0070C0"/>
        </w:rPr>
      </w:pPr>
    </w:p>
    <w:p w14:paraId="3A0DD44A" w14:textId="56CAD614" w:rsidR="009C5E1E" w:rsidRPr="00BA300B" w:rsidRDefault="009C5E1E" w:rsidP="009C5E1E">
      <w:pPr>
        <w:spacing w:after="0" w:line="240" w:lineRule="auto"/>
        <w:jc w:val="both"/>
        <w:rPr>
          <w:rFonts w:ascii="Amelia Oblicua" w:hAnsi="Amelia Oblicua" w:cs="Arial"/>
          <w:i/>
          <w:color w:val="0070C0"/>
        </w:rPr>
      </w:pPr>
      <w:r w:rsidRPr="00BA300B">
        <w:rPr>
          <w:rFonts w:ascii="Amelia Oblicua" w:hAnsi="Amelia Oblicua" w:cs="Arial"/>
          <w:i/>
          <w:color w:val="0070C0"/>
        </w:rPr>
        <w:t xml:space="preserve">En respuesta a la observación </w:t>
      </w:r>
      <w:r w:rsidRPr="00BA300B">
        <w:rPr>
          <w:rFonts w:ascii="Amelia Oblicua" w:hAnsi="Amelia Oblicua" w:cs="Arial"/>
          <w:i/>
          <w:iCs/>
          <w:color w:val="0070C0"/>
        </w:rPr>
        <w:t>esta dependencia manifiesta que ha realizado acciones necesarias para dar capacitación al personal de la dependencia</w:t>
      </w:r>
      <w:r w:rsidRPr="00BA300B">
        <w:rPr>
          <w:rFonts w:ascii="Amelia Oblicua" w:hAnsi="Amelia Oblicua" w:cs="Arial"/>
          <w:i/>
          <w:color w:val="0070C0"/>
        </w:rPr>
        <w:t xml:space="preserve">, por lo cual se hace entrega copia certificada </w:t>
      </w:r>
      <w:r w:rsidRPr="00BA300B">
        <w:rPr>
          <w:rFonts w:ascii="Amelia Oblicua" w:hAnsi="Amelia Oblicua" w:cs="Arial"/>
          <w:i/>
          <w:iCs/>
          <w:color w:val="0070C0"/>
        </w:rPr>
        <w:t xml:space="preserve">capacitación en materia de bitácora por lo cual se anexa evidencia de que en fecha 04 de octubre de 2022 se impartió por personal de la Dirección de Obras Públicas un curso de, el cual fue en carácter de obligatorio; así mismo se anexa copia certificada </w:t>
      </w:r>
      <w:r w:rsidRPr="00BA300B">
        <w:rPr>
          <w:rFonts w:ascii="Amelia Oblicua" w:hAnsi="Amelia Oblicua" w:cs="Arial"/>
          <w:i/>
          <w:color w:val="0070C0"/>
        </w:rPr>
        <w:t xml:space="preserve">de los oficios que emite la Cámara Mexicana de la Industria de la Construcción en el cual se confirma los Eventos de Capacitación en materia de </w:t>
      </w:r>
      <w:r w:rsidRPr="00BA300B">
        <w:rPr>
          <w:rFonts w:ascii="Amelia Oblicua" w:hAnsi="Amelia Oblicua" w:cs="Arial"/>
          <w:b/>
          <w:i/>
          <w:color w:val="0070C0"/>
        </w:rPr>
        <w:t>“Administración de Obra”,</w:t>
      </w:r>
      <w:r w:rsidRPr="00BA300B">
        <w:rPr>
          <w:rFonts w:ascii="Amelia Oblicua" w:hAnsi="Amelia Oblicua" w:cs="Arial"/>
          <w:i/>
          <w:color w:val="0070C0"/>
        </w:rPr>
        <w:t xml:space="preserve"> al cual asistirán los residentes de obra; así como al curso </w:t>
      </w:r>
      <w:r w:rsidRPr="00BA300B">
        <w:rPr>
          <w:rFonts w:ascii="Amelia Oblicua" w:hAnsi="Amelia Oblicua" w:cs="Arial"/>
          <w:b/>
          <w:i/>
          <w:color w:val="0070C0"/>
        </w:rPr>
        <w:t>“Ley de Obra Pública del Estado de Chihuahua”,</w:t>
      </w:r>
      <w:r w:rsidRPr="00BA300B">
        <w:rPr>
          <w:rFonts w:ascii="Amelia Oblicua" w:hAnsi="Amelia Oblicua" w:cs="Arial"/>
          <w:i/>
          <w:color w:val="0070C0"/>
        </w:rPr>
        <w:t xml:space="preserve"> al cual asistirá personal del Departamento de Licitaciones y Control de Obra y el Departamento Jurídico y Afectaciones, personal que laboran en la Dirección de Obras Públicas, esto a efecto de contar con el personal de estas áreas se encuentre capacitado para aplicar la normatividad aplicable y evitar responsabilidades administrativas.</w:t>
      </w:r>
    </w:p>
    <w:p w14:paraId="39AE8F16" w14:textId="77777777" w:rsidR="00B35A78" w:rsidRPr="00BA300B" w:rsidRDefault="00B35A78" w:rsidP="00B35A78">
      <w:pPr>
        <w:spacing w:after="0" w:line="240" w:lineRule="auto"/>
        <w:jc w:val="both"/>
        <w:rPr>
          <w:rFonts w:ascii="Amelia Oblicua" w:hAnsi="Amelia Oblicua" w:cs="Arial"/>
          <w:i/>
          <w:color w:val="0070C0"/>
        </w:rPr>
      </w:pPr>
    </w:p>
    <w:p w14:paraId="3EB33061" w14:textId="77777777" w:rsidR="00DB1690" w:rsidRPr="00BA300B" w:rsidRDefault="00DB1690" w:rsidP="00DB1690">
      <w:pPr>
        <w:spacing w:after="0" w:line="240" w:lineRule="auto"/>
        <w:jc w:val="both"/>
        <w:rPr>
          <w:rFonts w:ascii="Amelia Oblicua" w:hAnsi="Amelia Oblicua" w:cs="Arial"/>
          <w:i/>
          <w:iCs/>
          <w:color w:val="0070C0"/>
        </w:rPr>
      </w:pPr>
      <w:r w:rsidRPr="00BA300B">
        <w:rPr>
          <w:rFonts w:ascii="Amelia Oblicua" w:hAnsi="Amelia Oblicua" w:cs="Arial"/>
          <w:i/>
          <w:iCs/>
          <w:color w:val="0070C0"/>
        </w:rPr>
        <w:lastRenderedPageBreak/>
        <w:t>De igual forma se hace entrega del formato que se ha implementado (Check List) para la revisión de los documentos que establece la normatividad aplicable para la integración de expediente técnico, el inicio del proceso de contratación, la propia contratación y ejecución del contrato, incluyendo información y/o requisitos de las estimaciones, ajuste de costos, convenios, suspensión, terminación anticipada, rescisión, así como de la terminación de los trabajos.</w:t>
      </w:r>
    </w:p>
    <w:p w14:paraId="7B53CCB5" w14:textId="77777777" w:rsidR="00DB1690" w:rsidRPr="00BA300B" w:rsidRDefault="00DB1690" w:rsidP="00DB1690">
      <w:pPr>
        <w:spacing w:after="0" w:line="240" w:lineRule="auto"/>
        <w:jc w:val="both"/>
        <w:rPr>
          <w:rFonts w:ascii="Amelia Oblicua" w:hAnsi="Amelia Oblicua" w:cs="Arial"/>
          <w:i/>
          <w:iCs/>
          <w:color w:val="0070C0"/>
        </w:rPr>
      </w:pPr>
    </w:p>
    <w:p w14:paraId="6021434F" w14:textId="77777777" w:rsidR="00BA300B" w:rsidRPr="00BA300B" w:rsidRDefault="00BA300B" w:rsidP="00B35A78">
      <w:pPr>
        <w:spacing w:after="0" w:line="240" w:lineRule="auto"/>
        <w:jc w:val="both"/>
        <w:rPr>
          <w:rFonts w:ascii="Amelia Oblicua" w:hAnsi="Amelia Oblicua" w:cs="Arial"/>
          <w:i/>
        </w:rPr>
      </w:pPr>
    </w:p>
    <w:p w14:paraId="01A5F3CC" w14:textId="23210601" w:rsidR="00B35A78" w:rsidRPr="00B87BF8" w:rsidRDefault="00D63FF4" w:rsidP="00BA300B">
      <w:pPr>
        <w:pStyle w:val="Ttulo2"/>
        <w:jc w:val="center"/>
        <w:rPr>
          <w:rFonts w:ascii="Amelia Oblicua" w:hAnsi="Amelia Oblicua"/>
          <w:szCs w:val="22"/>
        </w:rPr>
      </w:pPr>
      <w:r w:rsidRPr="00BA300B">
        <w:rPr>
          <w:rFonts w:ascii="Amelia Oblicua" w:hAnsi="Amelia Oblicua"/>
          <w:szCs w:val="22"/>
          <w:highlight w:val="lightGray"/>
        </w:rPr>
        <w:t>X</w:t>
      </w:r>
      <w:r w:rsidR="006544B4" w:rsidRPr="00BA300B">
        <w:rPr>
          <w:rFonts w:ascii="Amelia Oblicua" w:hAnsi="Amelia Oblicua"/>
          <w:szCs w:val="22"/>
          <w:highlight w:val="lightGray"/>
        </w:rPr>
        <w:t>I</w:t>
      </w:r>
      <w:r w:rsidRPr="00BA300B">
        <w:rPr>
          <w:rFonts w:ascii="Amelia Oblicua" w:hAnsi="Amelia Oblicua"/>
          <w:szCs w:val="22"/>
          <w:highlight w:val="lightGray"/>
        </w:rPr>
        <w:t xml:space="preserve">I. </w:t>
      </w:r>
      <w:r w:rsidR="00B35A78" w:rsidRPr="00BA300B">
        <w:rPr>
          <w:rFonts w:ascii="Amelia Oblicua" w:hAnsi="Amelia Oblicua"/>
          <w:szCs w:val="22"/>
          <w:highlight w:val="lightGray"/>
        </w:rPr>
        <w:t>RECONSTRUCCIÓN DE LOSAS DE CONCRETO ARMADO DE PISO EN CANALIZACIÓN EN LA VIALIDAD LOS NOGALES, ENTRE AV. VENCEREMOS Y VIALIDAD SACRAMENTO, EN LA CIUDAD DE CHIHUAHUA, CHIH.</w:t>
      </w:r>
    </w:p>
    <w:p w14:paraId="56869174" w14:textId="77201027" w:rsidR="00B35A78" w:rsidRDefault="00B35A78" w:rsidP="00B35A78">
      <w:pPr>
        <w:spacing w:after="0" w:line="240" w:lineRule="auto"/>
        <w:jc w:val="both"/>
        <w:rPr>
          <w:rFonts w:ascii="Amelia Oblicua" w:hAnsi="Amelia Oblicua" w:cs="Arial"/>
        </w:rPr>
      </w:pPr>
    </w:p>
    <w:p w14:paraId="24189BEF" w14:textId="77777777" w:rsidR="00BA300B" w:rsidRPr="00BA300B" w:rsidRDefault="00BA300B" w:rsidP="00BA300B">
      <w:pPr>
        <w:rPr>
          <w:rFonts w:ascii="Amelia Oblicua" w:hAnsi="Amelia Oblicua"/>
          <w:u w:val="single"/>
        </w:rPr>
      </w:pPr>
    </w:p>
    <w:p w14:paraId="0386FFC3" w14:textId="77777777" w:rsidR="00B35A78" w:rsidRPr="00BA300B" w:rsidRDefault="00B35A78" w:rsidP="00BA300B">
      <w:pPr>
        <w:rPr>
          <w:rFonts w:ascii="Amelia Oblicua" w:hAnsi="Amelia Oblicua"/>
          <w:u w:val="single"/>
        </w:rPr>
      </w:pPr>
      <w:r w:rsidRPr="00BA300B">
        <w:rPr>
          <w:rFonts w:ascii="Amelia Oblicua" w:hAnsi="Amelia Oblicua"/>
          <w:u w:val="single"/>
        </w:rPr>
        <w:t>Hallazgo 70</w:t>
      </w:r>
      <w:r w:rsidRPr="00BA300B">
        <w:rPr>
          <w:rFonts w:ascii="Amelia Oblicua" w:hAnsi="Amelia Oblicua"/>
          <w:u w:val="single"/>
        </w:rPr>
        <w:tab/>
        <w:t>Falta de la Evaluación de Impacto Ambiental en los términos descritos en el artículo 28 de la Ley General de Equilibrio Ecológico y Protección al Ambiente.</w:t>
      </w:r>
    </w:p>
    <w:p w14:paraId="59BA187C" w14:textId="77777777" w:rsidR="00BA300B" w:rsidRPr="00BA300B" w:rsidRDefault="00BA300B" w:rsidP="00BA300B">
      <w:pPr>
        <w:rPr>
          <w:rFonts w:ascii="Amelia Oblicua" w:hAnsi="Amelia Oblicua"/>
          <w:u w:val="single"/>
        </w:rPr>
      </w:pPr>
    </w:p>
    <w:p w14:paraId="5E94A634" w14:textId="77777777" w:rsidR="00BA300B" w:rsidRDefault="00BA300B" w:rsidP="00B35A78">
      <w:pPr>
        <w:spacing w:after="0" w:line="240" w:lineRule="auto"/>
        <w:jc w:val="both"/>
        <w:rPr>
          <w:rFonts w:ascii="Amelia Oblicua" w:hAnsi="Amelia Oblicua" w:cs="Arial"/>
        </w:rPr>
      </w:pPr>
    </w:p>
    <w:p w14:paraId="6D0E9B01" w14:textId="534A25B0"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 xml:space="preserve">Se solicitó a la </w:t>
      </w:r>
      <w:r w:rsidR="00B07466" w:rsidRPr="00B87BF8">
        <w:rPr>
          <w:rFonts w:ascii="Amelia Oblicua" w:hAnsi="Amelia Oblicua" w:cs="Arial"/>
        </w:rPr>
        <w:t xml:space="preserve">Dirección de Obras Publicas </w:t>
      </w:r>
      <w:r w:rsidRPr="00B87BF8">
        <w:rPr>
          <w:rFonts w:ascii="Amelia Oblicua" w:hAnsi="Amelia Oblicua" w:cs="Arial"/>
        </w:rPr>
        <w:t>la Evaluación de Impacto Ambiental en los términos descritos en el artículo 28 de la Ley General de Equilibrio Ecológico y Protección al Ambiente mediante oficio OIC-ACE-445/2022 del 11 de julio de 2022, recibiendo respuesta el 13 de julio de 2022 mediante oficio D/3142/2022 en el cual manifiestan hacer entrega del documento, sin embargo, al revisar la documentación anexa al oficio se detectó que este no contenía documento solicitado.</w:t>
      </w:r>
    </w:p>
    <w:p w14:paraId="645D53EC" w14:textId="77777777" w:rsidR="00B35A78" w:rsidRPr="00B87BF8" w:rsidRDefault="00B35A78" w:rsidP="00B35A78">
      <w:pPr>
        <w:spacing w:after="0" w:line="240" w:lineRule="auto"/>
        <w:jc w:val="both"/>
        <w:rPr>
          <w:rFonts w:ascii="Amelia Oblicua" w:hAnsi="Amelia Oblicua" w:cs="Arial"/>
        </w:rPr>
      </w:pPr>
    </w:p>
    <w:p w14:paraId="6B696790"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De lo anterior se encontró como hallazgo que el Ente no cuenta con la evaluación del impacto ambiental en los términos descritos en el artículo 28 de la Ley General de Equilibrio Ecológico y Protección al Ambiente relativo a las actividades a desarrollar sobre la infraestructura hidráulica, siendo este el procedimiento a través del cual la Secretaría de Medio Ambiente y Recursos Naturales establece las condiciones a que se sujetará la realización de obras y actividades que puedan causar desequilibrio ecológico o rebasar los límites y condiciones establecidos en las disposiciones aplicables para proteger el ambiente y preservar y restaurar los ecosistemas, a fin de evitar o reducir al mínimo sus efectos negativos sobre el medio ambiente, toda vez que mediante oficio  BOO.906.04.-095 del 03 de junio de 2022 emitido por la Subdirección Técnica de la Dirección Local Chihuahua de la Comisión Nacional del Agua, en el Acuerdo Segundo se señala que la Dirección de Obras Públicas del Municipio de Chihuahua deberá de remitirle a la misma el documento donde conste la Evaluación y la Protección al Ambiente, en los términos descritos en el artículo 28 de la Ley General de Equilibrio Ecológico y Protección al Ambiente, relativa a las actividades a desarrollar sobre la infraestructura hidráulica.</w:t>
      </w:r>
    </w:p>
    <w:p w14:paraId="45B6EF8E" w14:textId="77777777" w:rsidR="00B35A78" w:rsidRPr="00B87BF8" w:rsidRDefault="00B35A78" w:rsidP="00B35A78">
      <w:pPr>
        <w:spacing w:after="0" w:line="240" w:lineRule="auto"/>
        <w:jc w:val="both"/>
        <w:rPr>
          <w:rFonts w:ascii="Amelia Oblicua" w:hAnsi="Amelia Oblicua" w:cs="Arial"/>
        </w:rPr>
      </w:pPr>
    </w:p>
    <w:p w14:paraId="123971C6" w14:textId="77777777" w:rsidR="00B35A78" w:rsidRPr="00B87BF8" w:rsidRDefault="00B35A78" w:rsidP="00B35A78">
      <w:pPr>
        <w:spacing w:after="0" w:line="240" w:lineRule="auto"/>
        <w:jc w:val="both"/>
        <w:rPr>
          <w:rFonts w:ascii="Amelia Oblicua" w:hAnsi="Amelia Oblicua" w:cs="Arial"/>
        </w:rPr>
      </w:pPr>
    </w:p>
    <w:p w14:paraId="40CE7446" w14:textId="1C346712"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Acción:</w:t>
      </w:r>
    </w:p>
    <w:p w14:paraId="4B4F75E0" w14:textId="77777777" w:rsidR="00B35A78" w:rsidRPr="00B87BF8" w:rsidRDefault="00B35A78" w:rsidP="00B35A78">
      <w:pPr>
        <w:spacing w:after="0" w:line="240" w:lineRule="auto"/>
        <w:jc w:val="both"/>
        <w:rPr>
          <w:rFonts w:ascii="Amelia Oblicua" w:hAnsi="Amelia Oblicua" w:cs="Arial"/>
        </w:rPr>
      </w:pPr>
    </w:p>
    <w:p w14:paraId="3CB42276" w14:textId="5FB4A1D1"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lastRenderedPageBreak/>
        <w:t>Preventiva:</w:t>
      </w:r>
    </w:p>
    <w:p w14:paraId="659AEE9E"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con fundamento en los artículos 3 fracciones I y III, 30 fracción II de los Lineamientos que Regulan los Procesos de Auditorías, Verificación, Visitas y/o Inspecciones del Órgano Interno de Control del Municipio de Chihuahua.</w:t>
      </w:r>
    </w:p>
    <w:p w14:paraId="03C116DE" w14:textId="77777777" w:rsidR="00B35A78" w:rsidRPr="00B87BF8" w:rsidRDefault="00B35A78" w:rsidP="00B35A78">
      <w:pPr>
        <w:spacing w:after="0" w:line="240" w:lineRule="auto"/>
        <w:jc w:val="both"/>
        <w:rPr>
          <w:rFonts w:ascii="Amelia Oblicua" w:hAnsi="Amelia Oblicua" w:cs="Arial"/>
        </w:rPr>
      </w:pPr>
    </w:p>
    <w:p w14:paraId="0182F46F" w14:textId="77777777" w:rsidR="00EB13C5" w:rsidRPr="00B87BF8" w:rsidRDefault="00EB13C5" w:rsidP="00EB13C5">
      <w:pPr>
        <w:spacing w:after="0" w:line="240" w:lineRule="auto"/>
        <w:jc w:val="both"/>
        <w:rPr>
          <w:rFonts w:ascii="Amelia Oblicua" w:hAnsi="Amelia Oblicua" w:cs="Arial"/>
          <w:iCs/>
          <w:color w:val="0070C0"/>
        </w:rPr>
      </w:pPr>
    </w:p>
    <w:p w14:paraId="53B00F41" w14:textId="77777777" w:rsidR="00EB13C5" w:rsidRPr="00B87BF8" w:rsidRDefault="00EB13C5" w:rsidP="00EB13C5">
      <w:pPr>
        <w:spacing w:after="0" w:line="240" w:lineRule="auto"/>
        <w:jc w:val="both"/>
        <w:rPr>
          <w:rFonts w:ascii="Amelia Oblicua" w:hAnsi="Amelia Oblicua" w:cs="Arial"/>
          <w:b/>
          <w:bCs/>
          <w:iCs/>
          <w:color w:val="0070C0"/>
        </w:rPr>
      </w:pPr>
      <w:r w:rsidRPr="00B87BF8">
        <w:rPr>
          <w:rFonts w:ascii="Amelia Oblicua" w:hAnsi="Amelia Oblicua" w:cs="Arial"/>
          <w:b/>
          <w:bCs/>
          <w:iCs/>
          <w:color w:val="0070C0"/>
        </w:rPr>
        <w:t>Acción:</w:t>
      </w:r>
    </w:p>
    <w:p w14:paraId="364AC2F8" w14:textId="39A6EBC7" w:rsidR="00EB13C5" w:rsidRPr="00B87BF8" w:rsidRDefault="00EB13C5" w:rsidP="00EB13C5">
      <w:pPr>
        <w:spacing w:after="0" w:line="240" w:lineRule="auto"/>
        <w:jc w:val="both"/>
        <w:rPr>
          <w:rFonts w:ascii="Amelia Oblicua" w:hAnsi="Amelia Oblicua" w:cs="Arial"/>
          <w:b/>
          <w:bCs/>
          <w:iCs/>
          <w:color w:val="0070C0"/>
        </w:rPr>
      </w:pPr>
      <w:r w:rsidRPr="00B87BF8">
        <w:rPr>
          <w:rFonts w:ascii="Amelia Oblicua" w:hAnsi="Amelia Oblicua" w:cs="Arial"/>
          <w:b/>
          <w:bCs/>
          <w:iCs/>
          <w:color w:val="0070C0"/>
        </w:rPr>
        <w:t>Preventiva:</w:t>
      </w:r>
    </w:p>
    <w:p w14:paraId="6D267F9E" w14:textId="77777777" w:rsidR="00EB13C5" w:rsidRPr="00B87BF8" w:rsidRDefault="00EB13C5" w:rsidP="00EB13C5">
      <w:pPr>
        <w:spacing w:after="0" w:line="240" w:lineRule="auto"/>
        <w:jc w:val="both"/>
        <w:rPr>
          <w:rFonts w:ascii="Amelia Oblicua" w:hAnsi="Amelia Oblicua" w:cs="Arial"/>
          <w:iCs/>
        </w:rPr>
      </w:pPr>
    </w:p>
    <w:p w14:paraId="78FAB88C" w14:textId="77777777" w:rsidR="00EB13C5" w:rsidRPr="00B87BF8" w:rsidRDefault="00EB13C5" w:rsidP="00EB13C5">
      <w:pPr>
        <w:spacing w:after="0" w:line="240" w:lineRule="auto"/>
        <w:jc w:val="both"/>
        <w:rPr>
          <w:rFonts w:ascii="Amelia Oblicua" w:hAnsi="Amelia Oblicua" w:cs="Arial"/>
          <w:iCs/>
          <w:color w:val="0070C0"/>
        </w:rPr>
      </w:pPr>
      <w:r w:rsidRPr="00B87BF8">
        <w:rPr>
          <w:rFonts w:ascii="Amelia Oblicua" w:hAnsi="Amelia Oblicua" w:cs="Arial"/>
          <w:iCs/>
          <w:color w:val="0070C0"/>
        </w:rPr>
        <w:t>La Dirección ha implementado la creación de nuevo módulo en el Sistema Helios en el cual se podrá realizar el oficio de envió a los entes facultados, el listado de expedientes seleccionados para su autorización en materia de impactos ambientales y/o avisos y en caso informes o reporte a las dependencias correspondientes, por lo que esta Dirección manifiesta que se hace entrega de copia certificada de los oficios D-3985/2022 en donde se solicita por parte de la esta dirección las modificaciones en el Sistema Helios, así como oficios de fechas 20 de septiembre y 11 de noviembre en el cual el contratista E-SAPCO SOFTWARE, S.A. DE C.V., hace entrega de las actualizaciones al Programa Helios, así mismo video certificado donde se acredita que las actualizaciones se encuentran funcionando en dicho programa.</w:t>
      </w:r>
    </w:p>
    <w:p w14:paraId="31192D33" w14:textId="5005E2F2" w:rsidR="00B35A78" w:rsidRPr="00B87BF8" w:rsidRDefault="00B35A78" w:rsidP="00B35A78">
      <w:pPr>
        <w:spacing w:after="0" w:line="240" w:lineRule="auto"/>
        <w:jc w:val="both"/>
        <w:rPr>
          <w:rFonts w:ascii="Amelia Oblicua" w:hAnsi="Amelia Oblicua" w:cs="Arial"/>
        </w:rPr>
      </w:pPr>
    </w:p>
    <w:p w14:paraId="14A3EF71" w14:textId="77777777" w:rsidR="00DB1690" w:rsidRPr="00B87BF8" w:rsidRDefault="00DB1690" w:rsidP="00DB1690">
      <w:pPr>
        <w:spacing w:after="0" w:line="240" w:lineRule="auto"/>
        <w:jc w:val="both"/>
        <w:rPr>
          <w:rFonts w:ascii="Amelia Oblicua" w:hAnsi="Amelia Oblicua" w:cs="Arial"/>
          <w:iCs/>
          <w:color w:val="0070C0"/>
        </w:rPr>
      </w:pPr>
      <w:r w:rsidRPr="00B87BF8">
        <w:rPr>
          <w:rFonts w:ascii="Amelia Oblicua" w:hAnsi="Amelia Oblicua" w:cs="Arial"/>
          <w:iCs/>
          <w:color w:val="0070C0"/>
        </w:rPr>
        <w:t>De igual forma se hace entrega del formato que se ha implementado (Check List) para la revisión de los documentos que establece la normatividad aplicable para la integración de expediente técnico, el inicio del proceso de contratación, la propia contratación y ejecución del contrato, incluyendo información y/o requisitos de las estimaciones, ajuste de costos, convenios, suspensión, terminación anticipada, rescisión, así como de la terminación de los trabajos.</w:t>
      </w:r>
    </w:p>
    <w:p w14:paraId="7025827D" w14:textId="77777777" w:rsidR="00DB1690" w:rsidRPr="00B87BF8" w:rsidRDefault="00DB1690" w:rsidP="00DB1690">
      <w:pPr>
        <w:spacing w:after="0" w:line="240" w:lineRule="auto"/>
        <w:jc w:val="both"/>
        <w:rPr>
          <w:rFonts w:ascii="Amelia Oblicua" w:hAnsi="Amelia Oblicua" w:cs="Arial"/>
          <w:iCs/>
          <w:color w:val="0070C0"/>
        </w:rPr>
      </w:pPr>
    </w:p>
    <w:p w14:paraId="1DE927AE" w14:textId="77777777" w:rsidR="00DB1690" w:rsidRPr="00D204F1" w:rsidRDefault="00DB1690" w:rsidP="00D204F1">
      <w:pPr>
        <w:rPr>
          <w:rFonts w:ascii="Amelia Oblicua" w:hAnsi="Amelia Oblicua"/>
          <w:u w:val="single"/>
        </w:rPr>
      </w:pPr>
    </w:p>
    <w:p w14:paraId="2DE7C1CA" w14:textId="77777777" w:rsidR="00B35A78" w:rsidRPr="00D204F1" w:rsidRDefault="00B35A78" w:rsidP="00D204F1">
      <w:pPr>
        <w:rPr>
          <w:rFonts w:ascii="Amelia Oblicua" w:hAnsi="Amelia Oblicua"/>
          <w:u w:val="single"/>
        </w:rPr>
      </w:pPr>
      <w:r w:rsidRPr="00D204F1">
        <w:rPr>
          <w:rFonts w:ascii="Amelia Oblicua" w:hAnsi="Amelia Oblicua"/>
          <w:u w:val="single"/>
        </w:rPr>
        <w:t>Hallazgo 71</w:t>
      </w:r>
      <w:r w:rsidRPr="00D204F1">
        <w:rPr>
          <w:rFonts w:ascii="Amelia Oblicua" w:hAnsi="Amelia Oblicua"/>
          <w:u w:val="single"/>
        </w:rPr>
        <w:tab/>
        <w:t>Deficiencias de Permiso de la Comisión Nacional del Agua.</w:t>
      </w:r>
    </w:p>
    <w:p w14:paraId="28F008B2" w14:textId="77777777" w:rsidR="00D204F1" w:rsidRDefault="00D204F1" w:rsidP="00B35A78">
      <w:pPr>
        <w:spacing w:after="0" w:line="240" w:lineRule="auto"/>
        <w:jc w:val="both"/>
        <w:rPr>
          <w:rFonts w:ascii="Amelia Oblicua" w:hAnsi="Amelia Oblicua" w:cs="Arial"/>
        </w:rPr>
      </w:pPr>
    </w:p>
    <w:p w14:paraId="2F022811" w14:textId="2601AA53"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Se observó que para la realización de la obra ubicada sobre el arroyo Los Nogales, no se solicitó el permiso que otorga el Ejecutivo Federal a través de la Comisión Nacional del Agua o del Organismo de Cuenca que corresponda, conforme a sus respectivas competencias, para la construcción de obras hidráulicas y otros de índole diversa relacionadas con el agua y los bienes nacionales a los que se refiere el Artículo 113 de la Ley de Aguas Nacionales previo al inicio de los trabajos, la cual fue establecida en el contrato publica 020/2022 en su clausula TERCERA. PLAZO DE EJECUCIÓN el 25 de abril de 2022.</w:t>
      </w:r>
    </w:p>
    <w:p w14:paraId="00C7EB2C" w14:textId="77777777" w:rsidR="00B35A78" w:rsidRPr="00B87BF8" w:rsidRDefault="00B35A78" w:rsidP="00B35A78">
      <w:pPr>
        <w:spacing w:after="0" w:line="240" w:lineRule="auto"/>
        <w:jc w:val="both"/>
        <w:rPr>
          <w:rFonts w:ascii="Amelia Oblicua" w:hAnsi="Amelia Oblicua" w:cs="Arial"/>
        </w:rPr>
      </w:pPr>
    </w:p>
    <w:p w14:paraId="1095A60B" w14:textId="73161A7E"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 xml:space="preserve">Lo anterior derivado del análisis al oficio BOO.906.04.-095 del 03 de junio de 2022 emitido por la Subdirección Técnica de la Dirección Local Chihuahua de la Comisión Nacional del Agua en el cual se otorga la anuencia a la solicitud interpuesta por la </w:t>
      </w:r>
      <w:r w:rsidR="00B07466" w:rsidRPr="00B87BF8">
        <w:rPr>
          <w:rFonts w:ascii="Amelia Oblicua" w:hAnsi="Amelia Oblicua" w:cs="Arial"/>
        </w:rPr>
        <w:t xml:space="preserve">Dirección de Obras Publicas </w:t>
      </w:r>
      <w:r w:rsidRPr="00B87BF8">
        <w:rPr>
          <w:rFonts w:ascii="Amelia Oblicua" w:hAnsi="Amelia Oblicua" w:cs="Arial"/>
        </w:rPr>
        <w:t>del Municipio de Chihuahua el 03 de junio de 2022.</w:t>
      </w:r>
    </w:p>
    <w:p w14:paraId="580FAA2B" w14:textId="77777777" w:rsidR="00B35A78" w:rsidRPr="00B87BF8" w:rsidRDefault="00B35A78" w:rsidP="00B35A78">
      <w:pPr>
        <w:spacing w:after="0" w:line="240" w:lineRule="auto"/>
        <w:jc w:val="both"/>
        <w:rPr>
          <w:rFonts w:ascii="Amelia Oblicua" w:hAnsi="Amelia Oblicua" w:cs="Arial"/>
        </w:rPr>
      </w:pPr>
    </w:p>
    <w:p w14:paraId="6C002579"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lastRenderedPageBreak/>
        <w:t>Siendo propiedad de la Nación las aguas de los ríos y sus afluentes directos o indirectos, desde el punto del cauce en que se inicien las primeras aguas permanentes, intermitentes o torrenciales, hasta su desembocadura en el mar, lagos, lagunas o esteros de propiedad nacional; y el arroyo San Jorge un afluente directo del Rio Sacramento desde el punto del cauce en que se inicien las primeras agua permanentes, intermitentes o torrenciales el dominio de la Nación es inalienable e imprescriptible y la explotación, el uso o el aprovechamiento de los recursos de que se trata, por los particulares o por sociedades constituidas conforme a las leyes mexicanas, no podrá realizarse sino mediante concesiones, otorgadas por el Ejecutivo Federal.</w:t>
      </w:r>
    </w:p>
    <w:p w14:paraId="5CAA800D" w14:textId="77777777" w:rsidR="00B35A78" w:rsidRPr="00B87BF8" w:rsidRDefault="00B35A78" w:rsidP="00B35A78">
      <w:pPr>
        <w:spacing w:after="0" w:line="240" w:lineRule="auto"/>
        <w:jc w:val="both"/>
        <w:rPr>
          <w:rFonts w:ascii="Amelia Oblicua" w:hAnsi="Amelia Oblicua" w:cs="Arial"/>
        </w:rPr>
      </w:pPr>
    </w:p>
    <w:p w14:paraId="13FF5E8C"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Lo anterior en inobservancia de lo establecido en el párrafo segundo del artículo 16 de la Ley de Obras Públicas y Servicios Relacionados con las Mismas del Estado de Chihuahua del que se desprende que los Entes Públicos, desde la formulación de los programas anuales de obra pública, deberán considerar los derechos de servidumbre, la indemnización por derechos de expropiación y afectación, así como la obtención de permisos de construcción necesarios, previamente a la realización de los trabajos; deberán tramitar y obtener de las autoridades competentes los dictámenes, permisos, licencias, derechos de bancos de materiales, así como la propiedad o los derechos de propiedad incluyendo derechos de vía y expropiación de inmuebles sobre los cuales se ejecutarán las obras públicas o, en su caso, los derechos otorgados por quien pueda disponer legalmente de los mismos.</w:t>
      </w:r>
    </w:p>
    <w:p w14:paraId="46DAE2F2" w14:textId="77777777" w:rsidR="00B35A78" w:rsidRPr="00B87BF8" w:rsidRDefault="00B35A78" w:rsidP="00B35A78">
      <w:pPr>
        <w:spacing w:after="0" w:line="240" w:lineRule="auto"/>
        <w:jc w:val="both"/>
        <w:rPr>
          <w:rFonts w:ascii="Amelia Oblicua" w:hAnsi="Amelia Oblicua" w:cs="Arial"/>
        </w:rPr>
      </w:pPr>
    </w:p>
    <w:p w14:paraId="56413FB2"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Asimismo incumplimiento en las obligaciones que se le imponen al Director de Obras Publicas en el Código Municipal para el Estado de Chihuahua, de proyectar, construir y conservar las obras públicas conforme a las leyes y sus reglamentos a cargo del municipio y las funciones de residencia de obra de vigilar, previo al inicio de los trabajos, que se cumpla con las condiciones previstas en los artículos 16 y 17 de la Ley de Obras Públicas y Servicios Relacionados con las Mismas del Estado de Chihuahua.</w:t>
      </w:r>
    </w:p>
    <w:p w14:paraId="783AA760" w14:textId="77777777" w:rsidR="00B35A78" w:rsidRPr="00B87BF8" w:rsidRDefault="00B35A78" w:rsidP="00B35A78">
      <w:pPr>
        <w:spacing w:after="0" w:line="240" w:lineRule="auto"/>
        <w:jc w:val="both"/>
        <w:rPr>
          <w:rFonts w:ascii="Amelia Oblicua" w:hAnsi="Amelia Oblicua" w:cs="Arial"/>
        </w:rPr>
      </w:pPr>
    </w:p>
    <w:p w14:paraId="7D3402C2" w14:textId="062C4DE6"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Acción:</w:t>
      </w:r>
    </w:p>
    <w:p w14:paraId="4F5ADA77" w14:textId="77777777" w:rsidR="00B35A78" w:rsidRPr="00B87BF8" w:rsidRDefault="00B35A78" w:rsidP="00B35A78">
      <w:pPr>
        <w:spacing w:after="0" w:line="240" w:lineRule="auto"/>
        <w:jc w:val="both"/>
        <w:rPr>
          <w:rFonts w:ascii="Amelia Oblicua" w:hAnsi="Amelia Oblicua" w:cs="Arial"/>
        </w:rPr>
      </w:pPr>
    </w:p>
    <w:p w14:paraId="6B7BE929" w14:textId="51966116"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Correctiva:</w:t>
      </w:r>
    </w:p>
    <w:p w14:paraId="0BACB33F"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Que el ente presente la documentación y argumentos que considere conveniente para para aclarar el hallazgo y/o proponer acciones inmediatas de solución a los hechos observados con fundamento en los artículos 3 fracciones I y II 30 fracción I de los Lineamientos que Regulan los Procesos de Auditorías, Verificación, Visitas y/o Inspecciones del Órgano Interno de Control del Municipio de Chihuahua.</w:t>
      </w:r>
    </w:p>
    <w:p w14:paraId="7B653A58" w14:textId="77777777" w:rsidR="00B35A78" w:rsidRPr="00B87BF8" w:rsidRDefault="00B35A78" w:rsidP="00B35A78">
      <w:pPr>
        <w:spacing w:after="0" w:line="240" w:lineRule="auto"/>
        <w:jc w:val="both"/>
        <w:rPr>
          <w:rFonts w:ascii="Amelia Oblicua" w:hAnsi="Amelia Oblicua" w:cs="Arial"/>
        </w:rPr>
      </w:pPr>
    </w:p>
    <w:p w14:paraId="757C4697" w14:textId="1E403F02"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Preventiva:</w:t>
      </w:r>
    </w:p>
    <w:p w14:paraId="3BACFC2D"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Gestionar los permisos para realizar obras de infraestructura ante la Comisión Nacional del Agua previo al inicio de los trabajos, así como implementar los mecanismos internos que prevengan actos u omisiones que pudieran constituir responsabilidades administrativas, con fundamento en el artículo 3 fracciones I y III, 30 fracción II de los Lineamientos que Regulan los Procesos de Auditorías, Verificación, Visitas y/o Inspecciones del Órgano Interno de Control del Municipio de Chihuahua.</w:t>
      </w:r>
    </w:p>
    <w:p w14:paraId="765324C8" w14:textId="21DFAAF5" w:rsidR="00B35A78" w:rsidRPr="00B87BF8" w:rsidRDefault="00B35A78" w:rsidP="00B35A78">
      <w:pPr>
        <w:spacing w:after="0" w:line="240" w:lineRule="auto"/>
        <w:jc w:val="both"/>
        <w:rPr>
          <w:rFonts w:ascii="Amelia Oblicua" w:hAnsi="Amelia Oblicua" w:cs="Arial"/>
        </w:rPr>
      </w:pPr>
    </w:p>
    <w:p w14:paraId="1CAE2D02" w14:textId="61015B73" w:rsidR="00D75EFA" w:rsidRPr="00B87BF8" w:rsidRDefault="00D75EFA" w:rsidP="00B35A78">
      <w:pPr>
        <w:spacing w:after="0" w:line="240" w:lineRule="auto"/>
        <w:jc w:val="both"/>
        <w:rPr>
          <w:rFonts w:ascii="Amelia Oblicua" w:hAnsi="Amelia Oblicua" w:cs="Arial"/>
        </w:rPr>
      </w:pPr>
    </w:p>
    <w:p w14:paraId="0C1E2DB0" w14:textId="7CCB636B" w:rsidR="00D75EFA" w:rsidRPr="00B87BF8" w:rsidRDefault="00D75EFA" w:rsidP="00B35A78">
      <w:pPr>
        <w:spacing w:after="0" w:line="240" w:lineRule="auto"/>
        <w:jc w:val="both"/>
        <w:rPr>
          <w:rFonts w:ascii="Amelia Oblicua" w:hAnsi="Amelia Oblicua" w:cs="Arial"/>
        </w:rPr>
      </w:pPr>
    </w:p>
    <w:p w14:paraId="44AB4B5F" w14:textId="77777777" w:rsidR="00D75EFA" w:rsidRPr="00D204F1" w:rsidRDefault="00D75EFA" w:rsidP="00D75EFA">
      <w:pPr>
        <w:spacing w:after="0" w:line="240" w:lineRule="auto"/>
        <w:jc w:val="both"/>
        <w:rPr>
          <w:rFonts w:ascii="Amelia Oblicua" w:hAnsi="Amelia Oblicua" w:cs="Arial"/>
          <w:i/>
          <w:iCs/>
          <w:color w:val="0070C0"/>
        </w:rPr>
      </w:pPr>
      <w:r w:rsidRPr="00D204F1">
        <w:rPr>
          <w:rFonts w:ascii="Amelia Oblicua" w:hAnsi="Amelia Oblicua" w:cs="Arial"/>
          <w:b/>
          <w:i/>
          <w:iCs/>
          <w:color w:val="0070C0"/>
        </w:rPr>
        <w:t>Acción:</w:t>
      </w:r>
    </w:p>
    <w:p w14:paraId="4E6E56BD" w14:textId="77777777" w:rsidR="00D75EFA" w:rsidRPr="00D204F1" w:rsidRDefault="00D75EFA" w:rsidP="00D75EFA">
      <w:pPr>
        <w:spacing w:after="0" w:line="240" w:lineRule="auto"/>
        <w:jc w:val="both"/>
        <w:rPr>
          <w:rFonts w:ascii="Amelia Oblicua" w:hAnsi="Amelia Oblicua" w:cs="Arial"/>
          <w:i/>
          <w:iCs/>
          <w:color w:val="0070C0"/>
        </w:rPr>
      </w:pPr>
      <w:r w:rsidRPr="00D204F1">
        <w:rPr>
          <w:rFonts w:ascii="Amelia Oblicua" w:hAnsi="Amelia Oblicua" w:cs="Arial"/>
          <w:b/>
          <w:i/>
          <w:iCs/>
          <w:color w:val="0070C0"/>
        </w:rPr>
        <w:t>Correctiva:</w:t>
      </w:r>
    </w:p>
    <w:p w14:paraId="21B1FFB3" w14:textId="77777777" w:rsidR="00D75EFA" w:rsidRPr="00D204F1" w:rsidRDefault="00D75EFA" w:rsidP="00B35A78">
      <w:pPr>
        <w:spacing w:after="0" w:line="240" w:lineRule="auto"/>
        <w:jc w:val="both"/>
        <w:rPr>
          <w:rFonts w:ascii="Amelia Oblicua" w:hAnsi="Amelia Oblicua" w:cs="Arial"/>
          <w:i/>
          <w:color w:val="0070C0"/>
        </w:rPr>
      </w:pPr>
    </w:p>
    <w:p w14:paraId="480AB1FA" w14:textId="77777777" w:rsidR="00B35A78" w:rsidRPr="00D204F1" w:rsidRDefault="00B35A78" w:rsidP="00B35A78">
      <w:pPr>
        <w:spacing w:after="0" w:line="240" w:lineRule="auto"/>
        <w:jc w:val="both"/>
        <w:rPr>
          <w:rFonts w:ascii="Amelia Oblicua" w:hAnsi="Amelia Oblicua" w:cs="Arial"/>
          <w:i/>
          <w:color w:val="0070C0"/>
        </w:rPr>
      </w:pPr>
    </w:p>
    <w:p w14:paraId="529BC46E" w14:textId="3220A61D" w:rsidR="00631119" w:rsidRPr="00D204F1" w:rsidRDefault="00B35A78" w:rsidP="00B35A78">
      <w:pPr>
        <w:spacing w:after="0" w:line="240" w:lineRule="auto"/>
        <w:jc w:val="both"/>
        <w:rPr>
          <w:rFonts w:ascii="Amelia Oblicua" w:hAnsi="Amelia Oblicua" w:cs="Arial"/>
          <w:i/>
          <w:iCs/>
          <w:color w:val="0070C0"/>
        </w:rPr>
      </w:pPr>
      <w:r w:rsidRPr="00D204F1">
        <w:rPr>
          <w:rFonts w:ascii="Amelia Oblicua" w:hAnsi="Amelia Oblicua" w:cs="Arial"/>
          <w:i/>
          <w:iCs/>
          <w:color w:val="0070C0"/>
        </w:rPr>
        <w:t xml:space="preserve">En respuesta a la observación </w:t>
      </w:r>
      <w:r w:rsidR="00D75EFA" w:rsidRPr="00D204F1">
        <w:rPr>
          <w:rFonts w:ascii="Amelia Oblicua" w:hAnsi="Amelia Oblicua" w:cs="Arial"/>
          <w:i/>
          <w:iCs/>
          <w:color w:val="0070C0"/>
        </w:rPr>
        <w:t xml:space="preserve">se manifiesta que por ser una obra se localiza dentro de la administración de Comisión Nacional del Agua (CONAGUA), </w:t>
      </w:r>
      <w:r w:rsidR="00D75EFA" w:rsidRPr="00D204F1">
        <w:rPr>
          <w:rFonts w:ascii="Amelia Oblicua" w:hAnsi="Amelia Oblicua" w:cs="Arial"/>
          <w:b/>
          <w:i/>
          <w:iCs/>
          <w:color w:val="0070C0"/>
        </w:rPr>
        <w:t xml:space="preserve">se hace entrega de la anuencia </w:t>
      </w:r>
      <w:r w:rsidR="00D75EFA" w:rsidRPr="00D204F1">
        <w:rPr>
          <w:rFonts w:ascii="Amelia Oblicua" w:hAnsi="Amelia Oblicua" w:cs="Arial"/>
          <w:i/>
          <w:iCs/>
          <w:color w:val="0070C0"/>
        </w:rPr>
        <w:t xml:space="preserve">que emite dicho Órgano Administrativo Desconcentrado de la Secretaría de Medio Ambiente y Recursos Naturales, </w:t>
      </w:r>
      <w:r w:rsidRPr="00D204F1">
        <w:rPr>
          <w:rFonts w:ascii="Amelia Oblicua" w:hAnsi="Amelia Oblicua" w:cs="Arial"/>
          <w:i/>
          <w:iCs/>
          <w:color w:val="0070C0"/>
        </w:rPr>
        <w:t xml:space="preserve">que para la realización de la obra ubicada sobre el arroyo Los Nogales, </w:t>
      </w:r>
      <w:r w:rsidR="00D75EFA" w:rsidRPr="00D204F1">
        <w:rPr>
          <w:rFonts w:ascii="Amelia Oblicua" w:hAnsi="Amelia Oblicua" w:cs="Arial"/>
          <w:i/>
          <w:iCs/>
          <w:color w:val="0070C0"/>
        </w:rPr>
        <w:t>por lo que</w:t>
      </w:r>
      <w:r w:rsidR="00631119" w:rsidRPr="00D204F1">
        <w:rPr>
          <w:rFonts w:ascii="Amelia Oblicua" w:hAnsi="Amelia Oblicua" w:cs="Arial"/>
          <w:i/>
          <w:iCs/>
          <w:color w:val="0070C0"/>
        </w:rPr>
        <w:t xml:space="preserve"> se hace entrega de la documentación soporte </w:t>
      </w:r>
      <w:r w:rsidR="00D75EFA" w:rsidRPr="00D204F1">
        <w:rPr>
          <w:rFonts w:ascii="Amelia Oblicua" w:hAnsi="Amelia Oblicua" w:cs="Arial"/>
          <w:i/>
          <w:iCs/>
          <w:color w:val="0070C0"/>
        </w:rPr>
        <w:t xml:space="preserve">certificada </w:t>
      </w:r>
      <w:r w:rsidR="00631119" w:rsidRPr="00D204F1">
        <w:rPr>
          <w:rFonts w:ascii="Amelia Oblicua" w:hAnsi="Amelia Oblicua" w:cs="Arial"/>
          <w:i/>
          <w:iCs/>
          <w:color w:val="0070C0"/>
        </w:rPr>
        <w:t>para el trámite del permiso de CONAGUA</w:t>
      </w:r>
      <w:r w:rsidR="00D75EFA" w:rsidRPr="00D204F1">
        <w:rPr>
          <w:rFonts w:ascii="Amelia Oblicua" w:hAnsi="Amelia Oblicua" w:cs="Arial"/>
          <w:i/>
          <w:iCs/>
          <w:color w:val="0070C0"/>
        </w:rPr>
        <w:t>,</w:t>
      </w:r>
      <w:r w:rsidR="00631119" w:rsidRPr="00D204F1">
        <w:rPr>
          <w:rFonts w:ascii="Amelia Oblicua" w:hAnsi="Amelia Oblicua" w:cs="Arial"/>
          <w:i/>
          <w:iCs/>
          <w:color w:val="0070C0"/>
        </w:rPr>
        <w:t xml:space="preserve"> los cuales consisten:</w:t>
      </w:r>
    </w:p>
    <w:p w14:paraId="1C7A181B" w14:textId="12FB7B69" w:rsidR="00631119" w:rsidRPr="00D204F1" w:rsidRDefault="00631119" w:rsidP="00B35A78">
      <w:pPr>
        <w:spacing w:after="0" w:line="240" w:lineRule="auto"/>
        <w:jc w:val="both"/>
        <w:rPr>
          <w:rFonts w:ascii="Amelia Oblicua" w:hAnsi="Amelia Oblicua" w:cs="Arial"/>
          <w:i/>
          <w:iCs/>
          <w:color w:val="0070C0"/>
        </w:rPr>
      </w:pPr>
    </w:p>
    <w:p w14:paraId="448EF814" w14:textId="77777777" w:rsidR="00AE599C" w:rsidRPr="00D204F1" w:rsidRDefault="00AE599C" w:rsidP="00AE599C">
      <w:pPr>
        <w:pStyle w:val="Prrafodelista"/>
        <w:numPr>
          <w:ilvl w:val="0"/>
          <w:numId w:val="26"/>
        </w:numPr>
        <w:spacing w:after="0" w:line="240" w:lineRule="auto"/>
        <w:jc w:val="both"/>
        <w:rPr>
          <w:rFonts w:ascii="Amelia Oblicua" w:hAnsi="Amelia Oblicua" w:cs="Arial"/>
          <w:i/>
          <w:iCs/>
          <w:color w:val="0070C0"/>
        </w:rPr>
      </w:pPr>
      <w:r w:rsidRPr="00D204F1">
        <w:rPr>
          <w:rFonts w:ascii="Amelia Oblicua" w:hAnsi="Amelia Oblicua" w:cs="Arial"/>
          <w:i/>
          <w:iCs/>
          <w:color w:val="0070C0"/>
        </w:rPr>
        <w:t>Solicitud de Impacto Ambiental ante la Secretaría de Desarrollo Urbano y Ecología mediante oficio No. D/980/2022 de fecha 11 de marzo de 2022.</w:t>
      </w:r>
    </w:p>
    <w:p w14:paraId="54BA1614" w14:textId="7635FEE3" w:rsidR="00631119" w:rsidRPr="00D204F1" w:rsidRDefault="00631119" w:rsidP="00631119">
      <w:pPr>
        <w:pStyle w:val="Prrafodelista"/>
        <w:numPr>
          <w:ilvl w:val="0"/>
          <w:numId w:val="26"/>
        </w:numPr>
        <w:spacing w:after="0" w:line="240" w:lineRule="auto"/>
        <w:jc w:val="both"/>
        <w:rPr>
          <w:rFonts w:ascii="Amelia Oblicua" w:hAnsi="Amelia Oblicua" w:cs="Arial"/>
          <w:i/>
          <w:iCs/>
          <w:color w:val="0070C0"/>
        </w:rPr>
      </w:pPr>
      <w:r w:rsidRPr="00D204F1">
        <w:rPr>
          <w:rFonts w:ascii="Amelia Oblicua" w:hAnsi="Amelia Oblicua" w:cs="Arial"/>
          <w:i/>
          <w:iCs/>
          <w:color w:val="0070C0"/>
        </w:rPr>
        <w:t>Permiso de construcción otorgado mediante oficio No. AUTL/0141/2022 de fecha 18 de marzo de 2022, emitido por la Dirección de Desarrollo Urbano y Ecología.</w:t>
      </w:r>
    </w:p>
    <w:p w14:paraId="31B7FD9F" w14:textId="61AE932B" w:rsidR="00AE599C" w:rsidRPr="00D204F1" w:rsidRDefault="00AE599C" w:rsidP="00AE599C">
      <w:pPr>
        <w:pStyle w:val="Prrafodelista"/>
        <w:numPr>
          <w:ilvl w:val="0"/>
          <w:numId w:val="26"/>
        </w:numPr>
        <w:spacing w:after="0" w:line="240" w:lineRule="auto"/>
        <w:jc w:val="both"/>
        <w:rPr>
          <w:rFonts w:ascii="Amelia Oblicua" w:hAnsi="Amelia Oblicua" w:cs="Arial"/>
          <w:i/>
          <w:iCs/>
          <w:color w:val="0070C0"/>
        </w:rPr>
      </w:pPr>
      <w:r w:rsidRPr="00D204F1">
        <w:rPr>
          <w:rFonts w:ascii="Amelia Oblicua" w:hAnsi="Amelia Oblicua" w:cs="Arial"/>
          <w:i/>
          <w:iCs/>
          <w:color w:val="0070C0"/>
        </w:rPr>
        <w:t>Opinión Técnica de Impacto Ambiental emitido por la Secretaría de Desarrollo Urbano y Ecología mediante oficio No. DOEIA.IA.850/2022 de fecha 25 de marzo de 2022.</w:t>
      </w:r>
    </w:p>
    <w:p w14:paraId="7A79701C" w14:textId="7A899240" w:rsidR="00AE599C" w:rsidRPr="00D204F1" w:rsidRDefault="00AE599C" w:rsidP="00AE599C">
      <w:pPr>
        <w:pStyle w:val="Prrafodelista"/>
        <w:numPr>
          <w:ilvl w:val="0"/>
          <w:numId w:val="26"/>
        </w:numPr>
        <w:spacing w:after="0" w:line="240" w:lineRule="auto"/>
        <w:jc w:val="both"/>
        <w:rPr>
          <w:rFonts w:ascii="Amelia Oblicua" w:hAnsi="Amelia Oblicua" w:cs="Arial"/>
          <w:i/>
          <w:iCs/>
          <w:color w:val="0070C0"/>
        </w:rPr>
      </w:pPr>
      <w:r w:rsidRPr="00D204F1">
        <w:rPr>
          <w:rFonts w:ascii="Amelia Oblicua" w:hAnsi="Amelia Oblicua" w:cs="Arial"/>
          <w:i/>
          <w:iCs/>
          <w:color w:val="0070C0"/>
        </w:rPr>
        <w:t>Con fecha 22 de abril de 2022, la CONAGUA mediante oficio No. BOO.906.04.-063 indica que hay que solicitar el tramite a través del Buzón del Agua.</w:t>
      </w:r>
    </w:p>
    <w:p w14:paraId="0ABCAB1F" w14:textId="6FC93233" w:rsidR="00AE599C" w:rsidRPr="00D204F1" w:rsidRDefault="00AE599C" w:rsidP="00AE599C">
      <w:pPr>
        <w:pStyle w:val="Prrafodelista"/>
        <w:numPr>
          <w:ilvl w:val="0"/>
          <w:numId w:val="26"/>
        </w:numPr>
        <w:spacing w:after="0" w:line="240" w:lineRule="auto"/>
        <w:jc w:val="both"/>
        <w:rPr>
          <w:rFonts w:ascii="Amelia Oblicua" w:hAnsi="Amelia Oblicua" w:cs="Arial"/>
          <w:i/>
          <w:iCs/>
          <w:color w:val="0070C0"/>
        </w:rPr>
      </w:pPr>
      <w:r w:rsidRPr="00D204F1">
        <w:rPr>
          <w:rFonts w:ascii="Amelia Oblicua" w:hAnsi="Amelia Oblicua" w:cs="Arial"/>
          <w:i/>
          <w:iCs/>
          <w:color w:val="0070C0"/>
        </w:rPr>
        <w:t>Of DOPM-DJAF-1713/2022 de fecha 28 abril del presente dirigido a la CONAGUA.</w:t>
      </w:r>
    </w:p>
    <w:p w14:paraId="58778AC4" w14:textId="77777777" w:rsidR="00AE599C" w:rsidRPr="00D204F1" w:rsidRDefault="00AE599C" w:rsidP="00AE599C">
      <w:pPr>
        <w:pStyle w:val="Prrafodelista"/>
        <w:numPr>
          <w:ilvl w:val="0"/>
          <w:numId w:val="26"/>
        </w:numPr>
        <w:spacing w:after="0" w:line="240" w:lineRule="auto"/>
        <w:jc w:val="both"/>
        <w:rPr>
          <w:rFonts w:ascii="Amelia Oblicua" w:hAnsi="Amelia Oblicua" w:cs="Arial"/>
          <w:i/>
          <w:iCs/>
          <w:color w:val="0070C0"/>
        </w:rPr>
      </w:pPr>
      <w:r w:rsidRPr="00D204F1">
        <w:rPr>
          <w:rFonts w:ascii="Amelia Oblicua" w:hAnsi="Amelia Oblicua" w:cs="Arial"/>
          <w:i/>
          <w:iCs/>
          <w:color w:val="0070C0"/>
        </w:rPr>
        <w:t xml:space="preserve">Se recibe oficio No. BOO.906.04.-095, en el cual la CONAGUA otorga </w:t>
      </w:r>
      <w:r w:rsidRPr="00D204F1">
        <w:rPr>
          <w:rFonts w:ascii="Amelia Oblicua" w:hAnsi="Amelia Oblicua" w:cs="Arial"/>
          <w:b/>
          <w:i/>
          <w:iCs/>
          <w:color w:val="0070C0"/>
          <w:u w:val="single"/>
        </w:rPr>
        <w:t>anuencia</w:t>
      </w:r>
      <w:r w:rsidRPr="00D204F1">
        <w:rPr>
          <w:rFonts w:ascii="Amelia Oblicua" w:hAnsi="Amelia Oblicua" w:cs="Arial"/>
          <w:i/>
          <w:iCs/>
          <w:color w:val="0070C0"/>
        </w:rPr>
        <w:t xml:space="preserve"> a esta Dirección para la ejecución de los trabajos.</w:t>
      </w:r>
    </w:p>
    <w:p w14:paraId="10803E4F" w14:textId="688A70B0" w:rsidR="00AE599C" w:rsidRPr="00D204F1" w:rsidRDefault="00AE599C" w:rsidP="00C468D4">
      <w:pPr>
        <w:pStyle w:val="Prrafodelista"/>
        <w:spacing w:after="0" w:line="240" w:lineRule="auto"/>
        <w:jc w:val="both"/>
        <w:rPr>
          <w:rFonts w:ascii="Amelia Oblicua" w:hAnsi="Amelia Oblicua" w:cs="Arial"/>
          <w:i/>
          <w:iCs/>
          <w:color w:val="0070C0"/>
        </w:rPr>
      </w:pPr>
    </w:p>
    <w:p w14:paraId="22120CEC" w14:textId="29866C50" w:rsidR="00C468D4" w:rsidRPr="00D204F1" w:rsidRDefault="00C468D4" w:rsidP="00C468D4">
      <w:pPr>
        <w:pStyle w:val="Prrafodelista"/>
        <w:spacing w:after="0" w:line="240" w:lineRule="auto"/>
        <w:jc w:val="both"/>
        <w:rPr>
          <w:rFonts w:ascii="Amelia Oblicua" w:hAnsi="Amelia Oblicua" w:cs="Arial"/>
          <w:i/>
          <w:iCs/>
          <w:color w:val="0070C0"/>
        </w:rPr>
      </w:pPr>
    </w:p>
    <w:p w14:paraId="24F603D8" w14:textId="6AFD201C" w:rsidR="00C468D4" w:rsidRPr="00D204F1" w:rsidRDefault="00C468D4" w:rsidP="00675EC9">
      <w:pPr>
        <w:spacing w:after="0" w:line="240" w:lineRule="auto"/>
        <w:jc w:val="both"/>
        <w:rPr>
          <w:rFonts w:ascii="Amelia Oblicua" w:hAnsi="Amelia Oblicua" w:cs="Arial"/>
          <w:i/>
          <w:iCs/>
          <w:color w:val="0070C0"/>
        </w:rPr>
      </w:pPr>
      <w:r w:rsidRPr="00D204F1">
        <w:rPr>
          <w:rFonts w:ascii="Amelia Oblicua" w:hAnsi="Amelia Oblicua" w:cs="Arial"/>
          <w:i/>
          <w:iCs/>
          <w:color w:val="0070C0"/>
        </w:rPr>
        <w:t xml:space="preserve">Documentos que acreditan que la Dirección </w:t>
      </w:r>
      <w:r w:rsidRPr="00D204F1">
        <w:rPr>
          <w:rFonts w:ascii="Amelia Oblicua" w:hAnsi="Amelia Oblicua" w:cs="Arial"/>
          <w:b/>
          <w:i/>
          <w:iCs/>
          <w:color w:val="0070C0"/>
        </w:rPr>
        <w:t>realizó las gestiones necesarias</w:t>
      </w:r>
      <w:r w:rsidRPr="00D204F1">
        <w:rPr>
          <w:rFonts w:ascii="Amelia Oblicua" w:hAnsi="Amelia Oblicua" w:cs="Arial"/>
          <w:i/>
          <w:iCs/>
          <w:color w:val="0070C0"/>
        </w:rPr>
        <w:t xml:space="preserve"> para obtener la anuencia para la ejecución de la obra objeto de la presente observación.</w:t>
      </w:r>
    </w:p>
    <w:p w14:paraId="6AF046EC" w14:textId="77777777" w:rsidR="00631119" w:rsidRPr="00D204F1" w:rsidRDefault="00631119" w:rsidP="00B35A78">
      <w:pPr>
        <w:spacing w:after="0" w:line="240" w:lineRule="auto"/>
        <w:jc w:val="both"/>
        <w:rPr>
          <w:rFonts w:ascii="Amelia Oblicua" w:hAnsi="Amelia Oblicua" w:cs="Arial"/>
          <w:i/>
          <w:iCs/>
          <w:color w:val="0070C0"/>
        </w:rPr>
      </w:pPr>
    </w:p>
    <w:p w14:paraId="1A653FFC" w14:textId="598467D3" w:rsidR="00B35A78" w:rsidRPr="00D204F1" w:rsidRDefault="00B35A78" w:rsidP="00B35A78">
      <w:pPr>
        <w:spacing w:after="0" w:line="240" w:lineRule="auto"/>
        <w:jc w:val="both"/>
        <w:rPr>
          <w:rFonts w:ascii="Amelia Oblicua" w:hAnsi="Amelia Oblicua" w:cs="Arial"/>
          <w:i/>
          <w:iCs/>
          <w:color w:val="0070C0"/>
        </w:rPr>
      </w:pPr>
      <w:r w:rsidRPr="00D204F1">
        <w:rPr>
          <w:rFonts w:ascii="Amelia Oblicua" w:hAnsi="Amelia Oblicua" w:cs="Arial"/>
          <w:i/>
          <w:iCs/>
          <w:color w:val="0070C0"/>
        </w:rPr>
        <w:t>La Dirección Local Chihuahua de la Comisión Nacional del Agua otorga la anuencia a la solicitud interpuesta por la Dirección de Obras Públicas del Municipio de Chihuahua el 03 de junio de 2022.</w:t>
      </w:r>
    </w:p>
    <w:p w14:paraId="39545694" w14:textId="77777777" w:rsidR="00B35A78" w:rsidRPr="00D204F1" w:rsidRDefault="00B35A78" w:rsidP="00B35A78">
      <w:pPr>
        <w:spacing w:after="0" w:line="240" w:lineRule="auto"/>
        <w:jc w:val="both"/>
        <w:rPr>
          <w:rFonts w:ascii="Amelia Oblicua" w:hAnsi="Amelia Oblicua" w:cs="Arial"/>
          <w:i/>
          <w:iCs/>
          <w:color w:val="0070C0"/>
        </w:rPr>
      </w:pPr>
    </w:p>
    <w:p w14:paraId="738A2FCC" w14:textId="77777777" w:rsidR="00B35A78" w:rsidRPr="00D204F1" w:rsidRDefault="00B35A78" w:rsidP="00B35A78">
      <w:pPr>
        <w:spacing w:after="0" w:line="240" w:lineRule="auto"/>
        <w:jc w:val="both"/>
        <w:rPr>
          <w:rFonts w:ascii="Amelia Oblicua" w:hAnsi="Amelia Oblicua" w:cs="Arial"/>
          <w:i/>
          <w:iCs/>
          <w:color w:val="0070C0"/>
        </w:rPr>
      </w:pPr>
      <w:r w:rsidRPr="00D204F1">
        <w:rPr>
          <w:rFonts w:ascii="Amelia Oblicua" w:hAnsi="Amelia Oblicua" w:cs="Arial"/>
          <w:i/>
          <w:iCs/>
          <w:color w:val="0070C0"/>
        </w:rPr>
        <w:t>En relación a la observación se manifiesta que el Gobierno Municipal tiene gran preocupación por la infraestructura hidráulica de la obra en mención derivado a que estaba colapsado y en evidente riesgo para las personas, lo que deriva de un alto riesgo de daños que pongan en peligro la vida y bienes de las personas que viven en la zona y a efecto de garantizar la seguridad de la ciudadanía en temas de inundaciones, y derivado a los antecedentes de las zonas.</w:t>
      </w:r>
    </w:p>
    <w:p w14:paraId="1758A29E" w14:textId="77777777" w:rsidR="00B35A78" w:rsidRPr="00D204F1" w:rsidRDefault="00B35A78" w:rsidP="00B35A78">
      <w:pPr>
        <w:spacing w:after="0" w:line="240" w:lineRule="auto"/>
        <w:jc w:val="both"/>
        <w:rPr>
          <w:rFonts w:ascii="Amelia Oblicua" w:hAnsi="Amelia Oblicua" w:cs="Arial"/>
          <w:i/>
          <w:iCs/>
          <w:color w:val="0070C0"/>
        </w:rPr>
      </w:pPr>
    </w:p>
    <w:p w14:paraId="3E634477" w14:textId="77777777" w:rsidR="00B35A78" w:rsidRPr="00D204F1" w:rsidRDefault="00B35A78" w:rsidP="00B35A78">
      <w:pPr>
        <w:spacing w:after="0" w:line="240" w:lineRule="auto"/>
        <w:jc w:val="both"/>
        <w:rPr>
          <w:rFonts w:ascii="Amelia Oblicua" w:hAnsi="Amelia Oblicua" w:cs="Arial"/>
          <w:i/>
          <w:iCs/>
          <w:color w:val="0070C0"/>
        </w:rPr>
      </w:pPr>
      <w:r w:rsidRPr="00D204F1">
        <w:rPr>
          <w:rFonts w:ascii="Amelia Oblicua" w:hAnsi="Amelia Oblicua" w:cs="Arial"/>
          <w:i/>
          <w:iCs/>
          <w:color w:val="0070C0"/>
        </w:rPr>
        <w:t xml:space="preserve">Como antecedente, </w:t>
      </w:r>
      <w:r w:rsidRPr="00D204F1">
        <w:rPr>
          <w:rFonts w:ascii="Amelia Oblicua" w:hAnsi="Amelia Oblicua" w:cs="Arial"/>
          <w:b/>
          <w:bCs/>
          <w:i/>
          <w:iCs/>
          <w:color w:val="0070C0"/>
        </w:rPr>
        <w:t>no es una obra nueva</w:t>
      </w:r>
      <w:r w:rsidRPr="00D204F1">
        <w:rPr>
          <w:rFonts w:ascii="Amelia Oblicua" w:hAnsi="Amelia Oblicua" w:cs="Arial"/>
          <w:i/>
          <w:iCs/>
          <w:color w:val="0070C0"/>
        </w:rPr>
        <w:t xml:space="preserve">, es solo la intervención en </w:t>
      </w:r>
      <w:r w:rsidRPr="00D204F1">
        <w:rPr>
          <w:rFonts w:ascii="Amelia Oblicua" w:hAnsi="Amelia Oblicua" w:cs="Arial"/>
          <w:b/>
          <w:bCs/>
          <w:i/>
          <w:iCs/>
          <w:color w:val="0070C0"/>
        </w:rPr>
        <w:t xml:space="preserve">Mantenimiento y Rehabilitación y en su caso Mejoramiento a la infraestructura hidráulica </w:t>
      </w:r>
      <w:r w:rsidRPr="00D204F1">
        <w:rPr>
          <w:rFonts w:ascii="Amelia Oblicua" w:hAnsi="Amelia Oblicua" w:cs="Arial"/>
          <w:i/>
          <w:iCs/>
          <w:color w:val="0070C0"/>
        </w:rPr>
        <w:t>como obra pública de drenaje pluvial en el centro de población del Municipio de Chihuahua, la cual está a cargo y bajo la responsabilidad de este Municipio, con fundamento en el artículo 131 segundo párrafo del Reglamento de la Ley de Aguas Nacionales, que a la letra dice:</w:t>
      </w:r>
    </w:p>
    <w:p w14:paraId="0146647F" w14:textId="77777777" w:rsidR="00B35A78" w:rsidRPr="00D204F1" w:rsidRDefault="00B35A78" w:rsidP="00B35A78">
      <w:pPr>
        <w:spacing w:after="0" w:line="240" w:lineRule="auto"/>
        <w:jc w:val="both"/>
        <w:rPr>
          <w:rFonts w:ascii="Amelia Oblicua" w:hAnsi="Amelia Oblicua" w:cs="Arial"/>
          <w:i/>
          <w:iCs/>
          <w:color w:val="0070C0"/>
        </w:rPr>
      </w:pPr>
    </w:p>
    <w:p w14:paraId="048A18C2" w14:textId="77777777" w:rsidR="00B35A78" w:rsidRPr="00D204F1" w:rsidRDefault="00B35A78" w:rsidP="00B35A78">
      <w:pPr>
        <w:spacing w:after="0" w:line="240" w:lineRule="auto"/>
        <w:jc w:val="both"/>
        <w:rPr>
          <w:rFonts w:ascii="Amelia Oblicua" w:hAnsi="Amelia Oblicua" w:cs="Arial"/>
          <w:i/>
          <w:iCs/>
          <w:color w:val="0070C0"/>
        </w:rPr>
      </w:pPr>
      <w:r w:rsidRPr="00D204F1">
        <w:rPr>
          <w:rFonts w:ascii="Amelia Oblicua" w:hAnsi="Amelia Oblicua" w:cs="Arial"/>
          <w:i/>
          <w:iCs/>
          <w:color w:val="0070C0"/>
        </w:rPr>
        <w:lastRenderedPageBreak/>
        <w:t xml:space="preserve">“ARTICULO 131.- Para efectos de los artículos 83 y 98 de la "Ley", "La Comisión", en el ámbito de su competencia, otorgará el permiso para la construcción de obras públicas de protección contra inundaciones o promoverá su construcción y operación, según sea el caso, en coordinación con los gobiernos estatales y municipales, o en concertación con las personas físicas o morales interesadas. </w:t>
      </w:r>
    </w:p>
    <w:p w14:paraId="40E47BEE" w14:textId="77777777" w:rsidR="00B35A78" w:rsidRPr="00D204F1" w:rsidRDefault="00B35A78" w:rsidP="00B35A78">
      <w:pPr>
        <w:spacing w:after="0" w:line="240" w:lineRule="auto"/>
        <w:jc w:val="both"/>
        <w:rPr>
          <w:rFonts w:ascii="Amelia Oblicua" w:hAnsi="Amelia Oblicua" w:cs="Arial"/>
          <w:i/>
          <w:iCs/>
          <w:color w:val="0070C0"/>
        </w:rPr>
      </w:pPr>
    </w:p>
    <w:p w14:paraId="18733A4E" w14:textId="77777777" w:rsidR="00B35A78" w:rsidRPr="00D204F1" w:rsidRDefault="00B35A78" w:rsidP="00B35A78">
      <w:pPr>
        <w:spacing w:after="0" w:line="240" w:lineRule="auto"/>
        <w:jc w:val="both"/>
        <w:rPr>
          <w:rFonts w:ascii="Amelia Oblicua" w:hAnsi="Amelia Oblicua" w:cs="Arial"/>
          <w:i/>
          <w:iCs/>
          <w:color w:val="0070C0"/>
        </w:rPr>
      </w:pPr>
      <w:r w:rsidRPr="00D204F1">
        <w:rPr>
          <w:rFonts w:ascii="Amelia Oblicua" w:hAnsi="Amelia Oblicua" w:cs="Arial"/>
          <w:i/>
          <w:iCs/>
          <w:color w:val="0070C0"/>
        </w:rPr>
        <w:t xml:space="preserve">No quedan comprendidas en lo dispuesto en este artículo, las obras públicas de drenaje pluvial en los centros de población, </w:t>
      </w:r>
      <w:r w:rsidRPr="00D204F1">
        <w:rPr>
          <w:rFonts w:ascii="Amelia Oblicua" w:hAnsi="Amelia Oblicua" w:cs="Arial"/>
          <w:b/>
          <w:bCs/>
          <w:i/>
          <w:iCs/>
          <w:color w:val="0070C0"/>
        </w:rPr>
        <w:t>las cuales están a cargo y bajo la responsabilidad de las autoridades locales.”</w:t>
      </w:r>
    </w:p>
    <w:p w14:paraId="17907896" w14:textId="77777777" w:rsidR="00B35A78" w:rsidRPr="00D204F1" w:rsidRDefault="00B35A78" w:rsidP="00B35A78">
      <w:pPr>
        <w:spacing w:after="0" w:line="240" w:lineRule="auto"/>
        <w:jc w:val="both"/>
        <w:rPr>
          <w:rFonts w:ascii="Amelia Oblicua" w:hAnsi="Amelia Oblicua" w:cs="Arial"/>
          <w:i/>
          <w:iCs/>
          <w:color w:val="0070C0"/>
        </w:rPr>
      </w:pPr>
    </w:p>
    <w:p w14:paraId="1C6ED974" w14:textId="77777777" w:rsidR="00B35A78" w:rsidRPr="00D204F1" w:rsidRDefault="00B35A78" w:rsidP="00B35A78">
      <w:pPr>
        <w:spacing w:after="0" w:line="240" w:lineRule="auto"/>
        <w:jc w:val="both"/>
        <w:rPr>
          <w:rFonts w:ascii="Amelia Oblicua" w:hAnsi="Amelia Oblicua" w:cs="Arial"/>
          <w:i/>
          <w:iCs/>
          <w:color w:val="0070C0"/>
        </w:rPr>
      </w:pPr>
      <w:r w:rsidRPr="00D204F1">
        <w:rPr>
          <w:rFonts w:ascii="Amelia Oblicua" w:hAnsi="Amelia Oblicua" w:cs="Arial"/>
          <w:i/>
          <w:iCs/>
          <w:color w:val="0070C0"/>
        </w:rPr>
        <w:t>La Administración Municipal ejecutó la obra, a efecto siempre de proteger en la medida de lo posible la integridad de los ciudadanos del Municipio de Chihuahua, tal como se anexa con fotografías, y derivado de los tiempos de trámite ante esta instancia federal se optó por privilegiar la integridad de las personas que transitan por el lugar.</w:t>
      </w:r>
    </w:p>
    <w:p w14:paraId="6398EB24" w14:textId="77777777" w:rsidR="00B35A78" w:rsidRPr="00D204F1" w:rsidRDefault="00B35A78" w:rsidP="00B35A78">
      <w:pPr>
        <w:spacing w:after="0" w:line="240" w:lineRule="auto"/>
        <w:jc w:val="both"/>
        <w:rPr>
          <w:rFonts w:ascii="Amelia Oblicua" w:hAnsi="Amelia Oblicua" w:cs="Arial"/>
          <w:i/>
          <w:iCs/>
          <w:color w:val="0070C0"/>
        </w:rPr>
      </w:pPr>
    </w:p>
    <w:p w14:paraId="47120E4A" w14:textId="77777777" w:rsidR="00D75EFA" w:rsidRPr="00D204F1" w:rsidRDefault="00D75EFA" w:rsidP="00D75EFA">
      <w:pPr>
        <w:spacing w:after="0" w:line="240" w:lineRule="auto"/>
        <w:jc w:val="both"/>
        <w:rPr>
          <w:rFonts w:ascii="Amelia Oblicua" w:hAnsi="Amelia Oblicua" w:cs="Arial"/>
          <w:b/>
          <w:bCs/>
          <w:i/>
          <w:iCs/>
          <w:color w:val="0070C0"/>
        </w:rPr>
      </w:pPr>
      <w:r w:rsidRPr="00D204F1">
        <w:rPr>
          <w:rFonts w:ascii="Amelia Oblicua" w:hAnsi="Amelia Oblicua" w:cs="Arial"/>
          <w:b/>
          <w:bCs/>
          <w:i/>
          <w:iCs/>
          <w:color w:val="0070C0"/>
        </w:rPr>
        <w:t>Acción:</w:t>
      </w:r>
    </w:p>
    <w:p w14:paraId="1ABAF9D6" w14:textId="77777777" w:rsidR="00D75EFA" w:rsidRPr="00D204F1" w:rsidRDefault="00D75EFA" w:rsidP="00D75EFA">
      <w:pPr>
        <w:spacing w:after="0" w:line="240" w:lineRule="auto"/>
        <w:jc w:val="both"/>
        <w:rPr>
          <w:rFonts w:ascii="Amelia Oblicua" w:hAnsi="Amelia Oblicua" w:cs="Arial"/>
          <w:b/>
          <w:bCs/>
          <w:i/>
          <w:iCs/>
          <w:color w:val="0070C0"/>
        </w:rPr>
      </w:pPr>
      <w:r w:rsidRPr="00D204F1">
        <w:rPr>
          <w:rFonts w:ascii="Amelia Oblicua" w:hAnsi="Amelia Oblicua" w:cs="Arial"/>
          <w:b/>
          <w:bCs/>
          <w:i/>
          <w:iCs/>
          <w:color w:val="0070C0"/>
        </w:rPr>
        <w:t>Preventiva:</w:t>
      </w:r>
    </w:p>
    <w:p w14:paraId="120F4F20" w14:textId="77777777" w:rsidR="00D75EFA" w:rsidRPr="00D204F1" w:rsidRDefault="00D75EFA" w:rsidP="00D75EFA">
      <w:pPr>
        <w:spacing w:after="0" w:line="240" w:lineRule="auto"/>
        <w:jc w:val="both"/>
        <w:rPr>
          <w:rFonts w:ascii="Amelia Oblicua" w:hAnsi="Amelia Oblicua" w:cs="Arial"/>
          <w:i/>
          <w:iCs/>
        </w:rPr>
      </w:pPr>
    </w:p>
    <w:p w14:paraId="705B43EE" w14:textId="63510E07" w:rsidR="00D75EFA" w:rsidRPr="00D204F1" w:rsidRDefault="00D75EFA" w:rsidP="00D75EFA">
      <w:pPr>
        <w:spacing w:after="0" w:line="240" w:lineRule="auto"/>
        <w:jc w:val="both"/>
        <w:rPr>
          <w:rFonts w:ascii="Amelia Oblicua" w:hAnsi="Amelia Oblicua" w:cs="Arial"/>
          <w:i/>
          <w:iCs/>
          <w:color w:val="0070C0"/>
        </w:rPr>
      </w:pPr>
      <w:r w:rsidRPr="00D204F1">
        <w:rPr>
          <w:rFonts w:ascii="Amelia Oblicua" w:hAnsi="Amelia Oblicua" w:cs="Arial"/>
          <w:i/>
          <w:iCs/>
          <w:color w:val="0070C0"/>
        </w:rPr>
        <w:t>La Dirección ha implementado la creación de nuevo módulo en el Sistema Helios en el cual se podrá realizar el oficio de envió a los entes facultados, el listado de expedientes seleccionados para su autorización en materia de impactos ambientales y/o avisos y en caso informes o reporte a las dependencias correspondientes, por lo que esta Dirección manifiesta que se hace entrega de copia certificada de los oficios D-3985/2022 en donde se solicita por parte de la esta dirección las modificaciones en el Sistema Helios, así como oficios de fechas 20 de septiembre y 11 de noviembre en el cual el contratista E-SAPCO SOFTWARE, S.A. DE C.V., hace entrega de las actualizaciones al Programa Helios, así mismo video certificado donde se acredita que las actualizaciones se encuentran funcionando en dicho programa.</w:t>
      </w:r>
    </w:p>
    <w:p w14:paraId="37941230" w14:textId="468A87A4" w:rsidR="00DB1690" w:rsidRPr="00D204F1" w:rsidRDefault="00DB1690" w:rsidP="00D75EFA">
      <w:pPr>
        <w:spacing w:after="0" w:line="240" w:lineRule="auto"/>
        <w:jc w:val="both"/>
        <w:rPr>
          <w:rFonts w:ascii="Amelia Oblicua" w:hAnsi="Amelia Oblicua" w:cs="Arial"/>
          <w:i/>
          <w:iCs/>
          <w:color w:val="0070C0"/>
        </w:rPr>
      </w:pPr>
    </w:p>
    <w:p w14:paraId="65C2E484" w14:textId="77777777" w:rsidR="00DB1690" w:rsidRPr="00D204F1" w:rsidRDefault="00DB1690" w:rsidP="00DB1690">
      <w:pPr>
        <w:spacing w:after="0" w:line="240" w:lineRule="auto"/>
        <w:jc w:val="both"/>
        <w:rPr>
          <w:rFonts w:ascii="Amelia Oblicua" w:hAnsi="Amelia Oblicua" w:cs="Arial"/>
          <w:i/>
          <w:iCs/>
          <w:color w:val="0070C0"/>
        </w:rPr>
      </w:pPr>
      <w:r w:rsidRPr="00D204F1">
        <w:rPr>
          <w:rFonts w:ascii="Amelia Oblicua" w:hAnsi="Amelia Oblicua" w:cs="Arial"/>
          <w:i/>
          <w:iCs/>
          <w:color w:val="0070C0"/>
        </w:rPr>
        <w:t>De igual forma se hace entrega del formato que se ha implementado (Check List) para la revisión de los documentos que establece la normatividad aplicable para la integración de expediente técnico, el inicio del proceso de contratación, la propia contratación y ejecución del contrato, incluyendo información y/o requisitos de las estimaciones, ajuste de costos, convenios, suspensión, terminación anticipada, rescisión, así como de la terminación de los trabajos.</w:t>
      </w:r>
    </w:p>
    <w:p w14:paraId="00C59916" w14:textId="77777777" w:rsidR="00DB1690" w:rsidRPr="00D204F1" w:rsidRDefault="00DB1690" w:rsidP="00DB1690">
      <w:pPr>
        <w:spacing w:after="0" w:line="240" w:lineRule="auto"/>
        <w:jc w:val="both"/>
        <w:rPr>
          <w:rFonts w:ascii="Amelia Oblicua" w:hAnsi="Amelia Oblicua" w:cs="Arial"/>
          <w:i/>
          <w:iCs/>
          <w:color w:val="0070C0"/>
        </w:rPr>
      </w:pPr>
    </w:p>
    <w:p w14:paraId="05970671" w14:textId="77777777" w:rsidR="00B35A78" w:rsidRPr="00D204F1" w:rsidRDefault="00B35A78" w:rsidP="00D204F1">
      <w:pPr>
        <w:rPr>
          <w:rFonts w:ascii="Amelia Oblicua" w:hAnsi="Amelia Oblicua"/>
          <w:u w:val="single"/>
        </w:rPr>
      </w:pPr>
    </w:p>
    <w:p w14:paraId="0DDEE2BD" w14:textId="77777777" w:rsidR="00B35A78" w:rsidRPr="00D204F1" w:rsidRDefault="00B35A78" w:rsidP="00D204F1">
      <w:pPr>
        <w:rPr>
          <w:rFonts w:ascii="Amelia Oblicua" w:hAnsi="Amelia Oblicua"/>
          <w:u w:val="single"/>
        </w:rPr>
      </w:pPr>
      <w:r w:rsidRPr="00D204F1">
        <w:rPr>
          <w:rFonts w:ascii="Amelia Oblicua" w:hAnsi="Amelia Oblicua"/>
          <w:u w:val="single"/>
        </w:rPr>
        <w:t>Hallazgo 72</w:t>
      </w:r>
      <w:r w:rsidRPr="00D204F1">
        <w:rPr>
          <w:rFonts w:ascii="Amelia Oblicua" w:hAnsi="Amelia Oblicua"/>
          <w:u w:val="single"/>
        </w:rPr>
        <w:tab/>
        <w:t>Deficiencias en el programa de ejecución de obra elaborado por la ejecutora.</w:t>
      </w:r>
    </w:p>
    <w:p w14:paraId="2FB05627" w14:textId="748BBE17" w:rsidR="00D204F1" w:rsidRDefault="00D204F1" w:rsidP="00B35A78">
      <w:pPr>
        <w:spacing w:after="0" w:line="240" w:lineRule="auto"/>
        <w:jc w:val="both"/>
        <w:rPr>
          <w:rFonts w:ascii="Amelia Oblicua" w:hAnsi="Amelia Oblicua" w:cs="Arial"/>
        </w:rPr>
      </w:pPr>
    </w:p>
    <w:p w14:paraId="30086DEB" w14:textId="77777777" w:rsidR="00AA739B" w:rsidRDefault="00AA739B" w:rsidP="00B35A78">
      <w:pPr>
        <w:spacing w:after="0" w:line="240" w:lineRule="auto"/>
        <w:jc w:val="both"/>
        <w:rPr>
          <w:rFonts w:ascii="Amelia Oblicua" w:hAnsi="Amelia Oblicua" w:cs="Arial"/>
        </w:rPr>
      </w:pPr>
    </w:p>
    <w:p w14:paraId="3AAD1D4A" w14:textId="0190EBBD"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 xml:space="preserve">Se detectó que el programa de ejecución de obra elaborado por la ejecutora no indica las fechas previstas, señaladas en días naturales, de comienzo y terminación de la obra lo que contraviene lo establecido 8 fracción IX de la Ley de Obras Públicas y Servicios Relacionados con las Mismas del Estado de Chihuahua del que se desprende que el programa de ejecución de los trabajos indicará las fechas previstas, señaladas en días naturales, de comienzo y terminación de todas sus fases, </w:t>
      </w:r>
      <w:r w:rsidRPr="00B87BF8">
        <w:rPr>
          <w:rFonts w:ascii="Amelia Oblicua" w:hAnsi="Amelia Oblicua" w:cs="Arial"/>
        </w:rPr>
        <w:lastRenderedPageBreak/>
        <w:t>considerando las acciones previas a su iniciación y las condiciones climáticas, físicas y demás características similares esperadas de la zona o región donde deban realizarse.</w:t>
      </w:r>
    </w:p>
    <w:p w14:paraId="1E49754E" w14:textId="77777777" w:rsidR="00B35A78" w:rsidRPr="00B87BF8" w:rsidRDefault="00B35A78" w:rsidP="00B35A78">
      <w:pPr>
        <w:spacing w:after="0" w:line="240" w:lineRule="auto"/>
        <w:jc w:val="both"/>
        <w:rPr>
          <w:rFonts w:ascii="Amelia Oblicua" w:hAnsi="Amelia Oblicua" w:cs="Arial"/>
        </w:rPr>
      </w:pPr>
    </w:p>
    <w:p w14:paraId="0325E783" w14:textId="6BEC64D8"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 xml:space="preserve">Lo anterior se determinó derivado del análisis del programa de ejecución de obra elaborado por la ejecutora y entregado a este Órgano Interno </w:t>
      </w:r>
      <w:r w:rsidR="00471C7A" w:rsidRPr="00B87BF8">
        <w:rPr>
          <w:rFonts w:ascii="Amelia Oblicua" w:hAnsi="Amelia Oblicua" w:cs="Arial"/>
        </w:rPr>
        <w:t>d</w:t>
      </w:r>
      <w:r w:rsidRPr="00B87BF8">
        <w:rPr>
          <w:rFonts w:ascii="Amelia Oblicua" w:hAnsi="Amelia Oblicua" w:cs="Arial"/>
        </w:rPr>
        <w:t>e Control.</w:t>
      </w:r>
    </w:p>
    <w:p w14:paraId="602F4C94" w14:textId="77777777" w:rsidR="00B35A78" w:rsidRPr="00B87BF8" w:rsidRDefault="00B35A78" w:rsidP="00B35A78">
      <w:pPr>
        <w:spacing w:after="0" w:line="240" w:lineRule="auto"/>
        <w:jc w:val="both"/>
        <w:rPr>
          <w:rFonts w:ascii="Amelia Oblicua" w:hAnsi="Amelia Oblicua" w:cs="Arial"/>
        </w:rPr>
      </w:pPr>
    </w:p>
    <w:p w14:paraId="65648E17" w14:textId="77777777" w:rsidR="00B35A78" w:rsidRPr="00B87BF8" w:rsidRDefault="00B35A78" w:rsidP="00B35A78">
      <w:pPr>
        <w:spacing w:after="0" w:line="240" w:lineRule="auto"/>
        <w:jc w:val="both"/>
        <w:rPr>
          <w:rFonts w:ascii="Amelia Oblicua" w:hAnsi="Amelia Oblicua" w:cs="Arial"/>
        </w:rPr>
      </w:pPr>
    </w:p>
    <w:p w14:paraId="5DABEEA2" w14:textId="66E5B07F"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Acción</w:t>
      </w:r>
    </w:p>
    <w:p w14:paraId="27EE945F" w14:textId="77777777" w:rsidR="00B35A78" w:rsidRPr="00B87BF8" w:rsidRDefault="00B35A78" w:rsidP="00B35A78">
      <w:pPr>
        <w:spacing w:after="0" w:line="240" w:lineRule="auto"/>
        <w:jc w:val="both"/>
        <w:rPr>
          <w:rFonts w:ascii="Amelia Oblicua" w:hAnsi="Amelia Oblicua" w:cs="Arial"/>
        </w:rPr>
      </w:pPr>
    </w:p>
    <w:p w14:paraId="06BEB9FC" w14:textId="227D2E18"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Correctiva:</w:t>
      </w:r>
    </w:p>
    <w:p w14:paraId="5DF1B83C"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Que el ente presente la documentación y argumentos que considere conveniente para para aclarar el hallazgo y/o proponer acciones inmediatas de solución a los hechos observados con fundamento en los artículos 3 fracciones I y II 30 fracción I de los Lineamientos que Regulan los Procesos de Auditorías, Verificación, Visitas y/o Inspecciones del Órgano Interno de Control del Municipio de Chihuahua.</w:t>
      </w:r>
    </w:p>
    <w:p w14:paraId="1D35BEC6" w14:textId="77777777" w:rsidR="00B35A78" w:rsidRPr="00B87BF8" w:rsidRDefault="00B35A78" w:rsidP="00B35A78">
      <w:pPr>
        <w:spacing w:after="0" w:line="240" w:lineRule="auto"/>
        <w:jc w:val="both"/>
        <w:rPr>
          <w:rFonts w:ascii="Amelia Oblicua" w:hAnsi="Amelia Oblicua" w:cs="Arial"/>
        </w:rPr>
      </w:pPr>
    </w:p>
    <w:p w14:paraId="5C67ED3D" w14:textId="77777777" w:rsidR="00F32950" w:rsidRPr="00D204F1" w:rsidRDefault="00F32950" w:rsidP="00F32950">
      <w:pPr>
        <w:spacing w:after="0" w:line="240" w:lineRule="auto"/>
        <w:jc w:val="both"/>
        <w:rPr>
          <w:rFonts w:ascii="Amelia Oblicua" w:hAnsi="Amelia Oblicua" w:cs="Arial"/>
          <w:b/>
          <w:bCs/>
          <w:i/>
          <w:iCs/>
          <w:color w:val="0070C0"/>
        </w:rPr>
      </w:pPr>
      <w:r w:rsidRPr="00D204F1">
        <w:rPr>
          <w:rFonts w:ascii="Amelia Oblicua" w:hAnsi="Amelia Oblicua" w:cs="Arial"/>
          <w:b/>
          <w:bCs/>
          <w:i/>
          <w:iCs/>
          <w:color w:val="0070C0"/>
        </w:rPr>
        <w:t>Acción:</w:t>
      </w:r>
    </w:p>
    <w:p w14:paraId="5360E95D" w14:textId="77777777" w:rsidR="00F32950" w:rsidRPr="00D204F1" w:rsidRDefault="00F32950" w:rsidP="00F32950">
      <w:pPr>
        <w:spacing w:after="0" w:line="240" w:lineRule="auto"/>
        <w:jc w:val="both"/>
        <w:rPr>
          <w:rFonts w:ascii="Amelia Oblicua" w:hAnsi="Amelia Oblicua" w:cs="Arial"/>
          <w:b/>
          <w:bCs/>
          <w:i/>
          <w:iCs/>
          <w:color w:val="0070C0"/>
        </w:rPr>
      </w:pPr>
      <w:r w:rsidRPr="00D204F1">
        <w:rPr>
          <w:rFonts w:ascii="Amelia Oblicua" w:hAnsi="Amelia Oblicua" w:cs="Arial"/>
          <w:b/>
          <w:bCs/>
          <w:i/>
          <w:iCs/>
          <w:color w:val="0070C0"/>
        </w:rPr>
        <w:t>Correctiva:</w:t>
      </w:r>
    </w:p>
    <w:p w14:paraId="47E58806" w14:textId="77777777" w:rsidR="00F32950" w:rsidRPr="00D204F1" w:rsidRDefault="00F32950" w:rsidP="00F32950">
      <w:pPr>
        <w:spacing w:after="0" w:line="240" w:lineRule="auto"/>
        <w:jc w:val="both"/>
        <w:rPr>
          <w:rFonts w:ascii="Amelia Oblicua" w:hAnsi="Amelia Oblicua" w:cs="Arial"/>
          <w:i/>
          <w:iCs/>
          <w:color w:val="0070C0"/>
        </w:rPr>
      </w:pPr>
    </w:p>
    <w:p w14:paraId="4BA035F4" w14:textId="77777777" w:rsidR="00F32950" w:rsidRPr="00D204F1" w:rsidRDefault="00F32950" w:rsidP="00F32950">
      <w:pPr>
        <w:spacing w:after="0" w:line="240" w:lineRule="auto"/>
        <w:jc w:val="both"/>
        <w:rPr>
          <w:rFonts w:ascii="Amelia Oblicua" w:hAnsi="Amelia Oblicua" w:cs="Arial"/>
          <w:i/>
          <w:iCs/>
          <w:color w:val="0070C0"/>
          <w:highlight w:val="yellow"/>
        </w:rPr>
      </w:pPr>
      <w:r w:rsidRPr="00D204F1">
        <w:rPr>
          <w:rFonts w:ascii="Amelia Oblicua" w:hAnsi="Amelia Oblicua" w:cs="Arial"/>
          <w:i/>
          <w:iCs/>
          <w:color w:val="0070C0"/>
        </w:rPr>
        <w:t>En respuesta al presente hallazgo la Dirección manifiesta que el programa de ejecución de obra se elabora señalando fecha de inicio, duración y fecha de término, y el documento que forma parte del Proyecto Ejecutivo Integral contiene los requisitos que establece la normativa de la materia, esta Dirección manifiesta que se hace entrega de copia certificada de los oficios D-3985/2022 en donde se solicita por parte de la esta dirección las modificaciones en el Sistema Helios, así como oficios de fechas 20 de septiembre y 11 de noviembre en el cual el contratista E-SAPCO SOFTWARE, S.A. DE C.V., hace entrega de las actualizaciones al Programa Helios, así mismo video certificado donde se acredita que las actualizaciones se encuentran funcionando en dicho programa.</w:t>
      </w:r>
    </w:p>
    <w:p w14:paraId="5C42C16F" w14:textId="75D6BAC3" w:rsidR="00F32950" w:rsidRPr="00D204F1" w:rsidRDefault="00F32950" w:rsidP="00F32950">
      <w:pPr>
        <w:spacing w:after="0" w:line="240" w:lineRule="auto"/>
        <w:jc w:val="both"/>
        <w:rPr>
          <w:rFonts w:ascii="Amelia Oblicua" w:hAnsi="Amelia Oblicua" w:cs="Arial"/>
          <w:i/>
        </w:rPr>
      </w:pPr>
    </w:p>
    <w:p w14:paraId="49C7BB88" w14:textId="0E723171" w:rsidR="00DB1690" w:rsidRPr="00D204F1" w:rsidRDefault="00DB1690" w:rsidP="00F32950">
      <w:pPr>
        <w:spacing w:after="0" w:line="240" w:lineRule="auto"/>
        <w:jc w:val="both"/>
        <w:rPr>
          <w:rFonts w:ascii="Amelia Oblicua" w:hAnsi="Amelia Oblicua" w:cs="Arial"/>
          <w:i/>
        </w:rPr>
      </w:pPr>
    </w:p>
    <w:p w14:paraId="1110F0D8" w14:textId="77777777" w:rsidR="00DB1690" w:rsidRPr="00D204F1" w:rsidRDefault="00DB1690" w:rsidP="00DB1690">
      <w:pPr>
        <w:spacing w:after="0" w:line="240" w:lineRule="auto"/>
        <w:jc w:val="both"/>
        <w:rPr>
          <w:rFonts w:ascii="Amelia Oblicua" w:hAnsi="Amelia Oblicua" w:cs="Arial"/>
          <w:i/>
          <w:iCs/>
          <w:color w:val="0070C0"/>
        </w:rPr>
      </w:pPr>
      <w:r w:rsidRPr="00D204F1">
        <w:rPr>
          <w:rFonts w:ascii="Amelia Oblicua" w:hAnsi="Amelia Oblicua" w:cs="Arial"/>
          <w:i/>
          <w:iCs/>
          <w:color w:val="0070C0"/>
        </w:rPr>
        <w:t>De igual forma se hace entrega del formato que se ha implementado (Check List) para la revisión de los documentos que establece la normatividad aplicable para la integración de expediente técnico, el inicio del proceso de contratación, la propia contratación y ejecución del contrato, incluyendo información y/o requisitos de las estimaciones, ajuste de costos, convenios, suspensión, terminación anticipada, rescisión, así como de la terminación de los trabajos.</w:t>
      </w:r>
    </w:p>
    <w:p w14:paraId="51F45A4C" w14:textId="77777777" w:rsidR="00DB1690" w:rsidRPr="00D204F1" w:rsidRDefault="00DB1690" w:rsidP="00DB1690">
      <w:pPr>
        <w:spacing w:after="0" w:line="240" w:lineRule="auto"/>
        <w:jc w:val="both"/>
        <w:rPr>
          <w:rFonts w:ascii="Amelia Oblicua" w:hAnsi="Amelia Oblicua" w:cs="Arial"/>
          <w:i/>
          <w:iCs/>
          <w:color w:val="0070C0"/>
        </w:rPr>
      </w:pPr>
    </w:p>
    <w:p w14:paraId="09C02E30" w14:textId="77777777" w:rsidR="00B35A78" w:rsidRPr="00D204F1" w:rsidRDefault="00B35A78" w:rsidP="00D204F1">
      <w:pPr>
        <w:rPr>
          <w:rFonts w:ascii="Amelia Oblicua" w:hAnsi="Amelia Oblicua"/>
          <w:u w:val="single"/>
        </w:rPr>
      </w:pPr>
    </w:p>
    <w:p w14:paraId="2CB89419" w14:textId="77777777" w:rsidR="00B35A78" w:rsidRPr="00D204F1" w:rsidRDefault="00B35A78" w:rsidP="00D204F1">
      <w:pPr>
        <w:rPr>
          <w:rFonts w:ascii="Amelia Oblicua" w:hAnsi="Amelia Oblicua"/>
          <w:u w:val="single"/>
        </w:rPr>
      </w:pPr>
      <w:r w:rsidRPr="00D204F1">
        <w:rPr>
          <w:rFonts w:ascii="Amelia Oblicua" w:hAnsi="Amelia Oblicua"/>
          <w:u w:val="single"/>
        </w:rPr>
        <w:t>Hallazgo 73</w:t>
      </w:r>
      <w:r w:rsidRPr="00D204F1">
        <w:rPr>
          <w:rFonts w:ascii="Amelia Oblicua" w:hAnsi="Amelia Oblicua"/>
          <w:u w:val="single"/>
        </w:rPr>
        <w:tab/>
        <w:t>Deficiencias en el manejo y control de la bitácora.</w:t>
      </w:r>
    </w:p>
    <w:p w14:paraId="5E2035E2" w14:textId="77777777" w:rsidR="00D204F1" w:rsidRPr="00D204F1" w:rsidRDefault="00D204F1" w:rsidP="00D204F1">
      <w:pPr>
        <w:rPr>
          <w:rFonts w:ascii="Amelia Oblicua" w:hAnsi="Amelia Oblicua"/>
          <w:u w:val="single"/>
        </w:rPr>
      </w:pPr>
    </w:p>
    <w:p w14:paraId="40164073" w14:textId="14C0090E"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 xml:space="preserve">Derivado de las solicitudes de información OIC-ACE-445/2022 del 11 de julio de 2022 y su oficio de respuesta D/3142/2022 del 13 de julio de 2022 se detectaron deficiencias en el manejo y control de la bitácora de obra, siendo obligatorio su uso entre las partes que formalizan los contratos en todas </w:t>
      </w:r>
      <w:r w:rsidRPr="00B87BF8">
        <w:rPr>
          <w:rFonts w:ascii="Amelia Oblicua" w:hAnsi="Amelia Oblicua" w:cs="Arial"/>
        </w:rPr>
        <w:lastRenderedPageBreak/>
        <w:t>las obras al ser este el instrumento técnico que constituye el medio de comunicación, en el cual se registran los asuntos y eventos importantes que se presenten durante la ejecución de los trabajos y deberá estará vigente durante el desarrollo de los trabajos. las deficiencias consisten en:</w:t>
      </w:r>
    </w:p>
    <w:p w14:paraId="30B34C8D" w14:textId="77777777" w:rsidR="00B35A78" w:rsidRPr="00B87BF8" w:rsidRDefault="00B35A78" w:rsidP="00B35A78">
      <w:pPr>
        <w:spacing w:after="0" w:line="240" w:lineRule="auto"/>
        <w:jc w:val="both"/>
        <w:rPr>
          <w:rFonts w:ascii="Amelia Oblicua" w:hAnsi="Amelia Oblicua" w:cs="Arial"/>
        </w:rPr>
      </w:pPr>
    </w:p>
    <w:p w14:paraId="698C8FB7" w14:textId="77777777" w:rsidR="00B35A78" w:rsidRPr="00B87BF8" w:rsidRDefault="00B35A78" w:rsidP="00614409">
      <w:pPr>
        <w:spacing w:after="0" w:line="240" w:lineRule="auto"/>
        <w:ind w:left="284" w:hanging="284"/>
        <w:jc w:val="both"/>
        <w:rPr>
          <w:rFonts w:ascii="Amelia Oblicua" w:hAnsi="Amelia Oblicua" w:cs="Arial"/>
        </w:rPr>
      </w:pPr>
      <w:r w:rsidRPr="00B87BF8">
        <w:rPr>
          <w:rFonts w:ascii="Amelia Oblicua" w:hAnsi="Amelia Oblicua" w:cs="Arial"/>
        </w:rPr>
        <w:t>a)</w:t>
      </w:r>
      <w:r w:rsidRPr="00B87BF8">
        <w:rPr>
          <w:rFonts w:ascii="Amelia Oblicua" w:hAnsi="Amelia Oblicua" w:cs="Arial"/>
        </w:rPr>
        <w:tab/>
        <w:t>Las hojas no se encuentran foliadas.</w:t>
      </w:r>
    </w:p>
    <w:p w14:paraId="50725F28" w14:textId="77777777" w:rsidR="00B35A78" w:rsidRPr="00B87BF8" w:rsidRDefault="00B35A78" w:rsidP="00B35A78">
      <w:pPr>
        <w:spacing w:after="0" w:line="240" w:lineRule="auto"/>
        <w:jc w:val="both"/>
        <w:rPr>
          <w:rFonts w:ascii="Amelia Oblicua" w:hAnsi="Amelia Oblicua" w:cs="Arial"/>
        </w:rPr>
      </w:pPr>
    </w:p>
    <w:p w14:paraId="4EB96F27"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El superintendente de construcción no realizo las notas de bitácora correspondientes a:</w:t>
      </w:r>
    </w:p>
    <w:p w14:paraId="3AE9FB0B" w14:textId="598A82CB" w:rsidR="00B35A78" w:rsidRPr="00B87BF8" w:rsidRDefault="00B35A78" w:rsidP="00614409">
      <w:pPr>
        <w:pStyle w:val="Prrafodelista"/>
        <w:numPr>
          <w:ilvl w:val="0"/>
          <w:numId w:val="6"/>
        </w:numPr>
        <w:spacing w:after="0" w:line="240" w:lineRule="auto"/>
        <w:ind w:left="284" w:hanging="284"/>
        <w:jc w:val="both"/>
        <w:rPr>
          <w:rFonts w:ascii="Amelia Oblicua" w:hAnsi="Amelia Oblicua" w:cs="Arial"/>
        </w:rPr>
      </w:pPr>
      <w:r w:rsidRPr="00B87BF8">
        <w:rPr>
          <w:rFonts w:ascii="Amelia Oblicua" w:hAnsi="Amelia Oblicua" w:cs="Arial"/>
        </w:rPr>
        <w:t>La solicitud de aprobación de estimaciones.</w:t>
      </w:r>
    </w:p>
    <w:p w14:paraId="3D50A099" w14:textId="77777777" w:rsidR="00B35A78" w:rsidRPr="00B87BF8" w:rsidRDefault="00B35A78" w:rsidP="00B35A78">
      <w:pPr>
        <w:spacing w:after="0" w:line="240" w:lineRule="auto"/>
        <w:jc w:val="both"/>
        <w:rPr>
          <w:rFonts w:ascii="Amelia Oblicua" w:hAnsi="Amelia Oblicua" w:cs="Arial"/>
        </w:rPr>
      </w:pPr>
    </w:p>
    <w:p w14:paraId="0FEB4D4E" w14:textId="739A548D"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Acción</w:t>
      </w:r>
    </w:p>
    <w:p w14:paraId="510150E6" w14:textId="77777777" w:rsidR="00B35A78" w:rsidRPr="00B87BF8" w:rsidRDefault="00B35A78" w:rsidP="00B35A78">
      <w:pPr>
        <w:spacing w:after="0" w:line="240" w:lineRule="auto"/>
        <w:jc w:val="both"/>
        <w:rPr>
          <w:rFonts w:ascii="Amelia Oblicua" w:hAnsi="Amelia Oblicua" w:cs="Arial"/>
        </w:rPr>
      </w:pPr>
    </w:p>
    <w:p w14:paraId="3A895DCC" w14:textId="1ED69491"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Correctiva:</w:t>
      </w:r>
    </w:p>
    <w:p w14:paraId="42E03792"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Que el ente presente la documentación y argumentos que considere conveniente para para aclarar el hallazgo y/o proponer acciones inmediatas de solución a los hechos observados con fundamento en los artículos 3 fracciones I y II 30 fracción I de los Lineamientos que Regulan los Procesos de Auditorías, Verificación, Visitas y/o Inspecciones del Órgano Interno de Control del Municipio de Chihuahua.</w:t>
      </w:r>
    </w:p>
    <w:p w14:paraId="2EC0BB6D" w14:textId="77777777" w:rsidR="00B35A78" w:rsidRPr="00B87BF8" w:rsidRDefault="00B35A78" w:rsidP="00B35A78">
      <w:pPr>
        <w:spacing w:after="0" w:line="240" w:lineRule="auto"/>
        <w:jc w:val="both"/>
        <w:rPr>
          <w:rFonts w:ascii="Amelia Oblicua" w:hAnsi="Amelia Oblicua" w:cs="Arial"/>
        </w:rPr>
      </w:pPr>
    </w:p>
    <w:p w14:paraId="32E300D7" w14:textId="05AE94B1"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Preventiva:</w:t>
      </w:r>
    </w:p>
    <w:p w14:paraId="49A41371"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Vigilar que se registre en la bitácora de obra los asuntos y eventos importantes que se presenten durante la ejecución de los trabajos, implementar mecanismos de control con el objeto de que los funcionarios públicos y la o el contratista actúen conforme a lo que las leyes, reglamentos y demás disposiciones jurídicas les atribuyen a su empleo, cargo o comisión, y generar los mecanismos internos que prevengan actos u omisiones que pudieran constituir responsabilidades administrativas, con fundamento en el artículo 3 fracciones I y III, 30 fracción II de los Lineamientos que Regulan los Procesos de Auditorías, Verificación, Visitas y/o Inspecciones del Órgano Interno de Control del Municipio de Chihuahua.</w:t>
      </w:r>
    </w:p>
    <w:p w14:paraId="368AC000" w14:textId="77777777" w:rsidR="00B35A78" w:rsidRPr="00B87BF8" w:rsidRDefault="00B35A78" w:rsidP="00B35A78">
      <w:pPr>
        <w:spacing w:after="0" w:line="240" w:lineRule="auto"/>
        <w:jc w:val="both"/>
        <w:rPr>
          <w:rFonts w:ascii="Amelia Oblicua" w:hAnsi="Amelia Oblicua" w:cs="Arial"/>
        </w:rPr>
      </w:pPr>
    </w:p>
    <w:p w14:paraId="37FA9BC0" w14:textId="77777777" w:rsidR="00B35A78" w:rsidRPr="00B87BF8" w:rsidRDefault="00B35A78" w:rsidP="00B35A78">
      <w:pPr>
        <w:spacing w:after="0" w:line="240" w:lineRule="auto"/>
        <w:jc w:val="both"/>
        <w:rPr>
          <w:rFonts w:ascii="Amelia Oblicua" w:hAnsi="Amelia Oblicua" w:cs="Arial"/>
          <w:iCs/>
        </w:rPr>
      </w:pPr>
    </w:p>
    <w:p w14:paraId="2435D664" w14:textId="1C06C51C" w:rsidR="00B35A78" w:rsidRPr="00D204F1" w:rsidRDefault="000A56D9" w:rsidP="00B35A78">
      <w:pPr>
        <w:spacing w:after="0" w:line="240" w:lineRule="auto"/>
        <w:jc w:val="both"/>
        <w:rPr>
          <w:rFonts w:ascii="Amelia Oblicua" w:hAnsi="Amelia Oblicua" w:cs="Arial"/>
          <w:i/>
          <w:iCs/>
          <w:color w:val="0070C0"/>
        </w:rPr>
      </w:pPr>
      <w:r w:rsidRPr="00D204F1">
        <w:rPr>
          <w:rFonts w:ascii="Amelia Oblicua" w:hAnsi="Amelia Oblicua" w:cs="Arial"/>
          <w:b/>
          <w:i/>
          <w:iCs/>
          <w:color w:val="0070C0"/>
        </w:rPr>
        <w:t>Acción:</w:t>
      </w:r>
    </w:p>
    <w:p w14:paraId="6823C1BF" w14:textId="242A8B5D" w:rsidR="00B35A78" w:rsidRPr="00D204F1" w:rsidRDefault="000A56D9" w:rsidP="00B35A78">
      <w:pPr>
        <w:spacing w:after="0" w:line="240" w:lineRule="auto"/>
        <w:jc w:val="both"/>
        <w:rPr>
          <w:rFonts w:ascii="Amelia Oblicua" w:hAnsi="Amelia Oblicua" w:cs="Arial"/>
          <w:i/>
          <w:iCs/>
          <w:color w:val="0070C0"/>
        </w:rPr>
      </w:pPr>
      <w:r w:rsidRPr="00D204F1">
        <w:rPr>
          <w:rFonts w:ascii="Amelia Oblicua" w:hAnsi="Amelia Oblicua" w:cs="Arial"/>
          <w:b/>
          <w:i/>
          <w:iCs/>
          <w:color w:val="0070C0"/>
        </w:rPr>
        <w:t>Correctiva:</w:t>
      </w:r>
    </w:p>
    <w:p w14:paraId="3ECCAB0E" w14:textId="77777777" w:rsidR="00B35A78" w:rsidRPr="00D204F1" w:rsidRDefault="00B35A78" w:rsidP="00B35A78">
      <w:pPr>
        <w:spacing w:after="0" w:line="240" w:lineRule="auto"/>
        <w:jc w:val="both"/>
        <w:rPr>
          <w:rFonts w:ascii="Amelia Oblicua" w:hAnsi="Amelia Oblicua" w:cs="Arial"/>
          <w:i/>
          <w:iCs/>
          <w:color w:val="0070C0"/>
        </w:rPr>
      </w:pPr>
    </w:p>
    <w:p w14:paraId="7B393F26" w14:textId="77777777" w:rsidR="00BA748F" w:rsidRPr="00D204F1" w:rsidRDefault="00BA748F" w:rsidP="00BA748F">
      <w:pPr>
        <w:spacing w:after="0" w:line="240" w:lineRule="auto"/>
        <w:jc w:val="both"/>
        <w:rPr>
          <w:rFonts w:ascii="Amelia Oblicua" w:hAnsi="Amelia Oblicua" w:cs="Arial"/>
          <w:i/>
          <w:iCs/>
          <w:color w:val="0070C0"/>
        </w:rPr>
      </w:pPr>
      <w:r w:rsidRPr="00D204F1">
        <w:rPr>
          <w:rFonts w:ascii="Amelia Oblicua" w:hAnsi="Amelia Oblicua" w:cs="Arial"/>
          <w:i/>
          <w:iCs/>
          <w:color w:val="0070C0"/>
        </w:rPr>
        <w:t>En respuesta a la observación esta dependencia manifiesta que ha realizado acciones necesarias para dar capacitación al personal de la dependencia a efecto de evitar incurrir en responsabilidades administrativas tales como capacitación en materia de bitácora por lo cual se anexa evidencia de que en fecha 04 de octubre de 2022 se impartió por personal de la Dirección de Obras Públicas un curso de, el cual fue en carácter de obligatorio. De igual formas se realizaron los procesos administrativos para dar seguimiento al tema de capacitaciones en materia de “Administración de Obra” el cual fue impartido del 22 al 25 de noviembre del 2022 en el horario de 06:00pm a 08:30 pm, y fue impartido por el Departamento de Capacitación de la Cámara Mexicana de la Industria de la Construcción delegación Chihuahua. Se anexa oficio donde se acredita la evidencia del curso, así como la evidencia de la notificación a los residentes, las constancias serán enviadas a esta dependencia con posterioridad.</w:t>
      </w:r>
    </w:p>
    <w:p w14:paraId="3D3A6E25" w14:textId="77777777" w:rsidR="00BA748F" w:rsidRPr="00D204F1" w:rsidRDefault="00BA748F" w:rsidP="00B35A78">
      <w:pPr>
        <w:spacing w:after="0" w:line="240" w:lineRule="auto"/>
        <w:jc w:val="both"/>
        <w:rPr>
          <w:rFonts w:ascii="Amelia Oblicua" w:hAnsi="Amelia Oblicua" w:cs="Arial"/>
          <w:b/>
          <w:i/>
          <w:iCs/>
          <w:color w:val="0070C0"/>
        </w:rPr>
      </w:pPr>
    </w:p>
    <w:p w14:paraId="3CB62AA1" w14:textId="77777777" w:rsidR="00B35A78" w:rsidRPr="00D204F1" w:rsidRDefault="00B35A78" w:rsidP="00B35A78">
      <w:pPr>
        <w:spacing w:after="0" w:line="240" w:lineRule="auto"/>
        <w:jc w:val="both"/>
        <w:rPr>
          <w:rFonts w:ascii="Amelia Oblicua" w:hAnsi="Amelia Oblicua" w:cs="Arial"/>
          <w:i/>
          <w:iCs/>
          <w:color w:val="0070C0"/>
        </w:rPr>
      </w:pPr>
    </w:p>
    <w:p w14:paraId="05A052AB" w14:textId="77777777" w:rsidR="00BA748F" w:rsidRPr="00D204F1" w:rsidRDefault="00BA748F" w:rsidP="00BA748F">
      <w:pPr>
        <w:spacing w:after="0" w:line="240" w:lineRule="auto"/>
        <w:jc w:val="both"/>
        <w:rPr>
          <w:rFonts w:ascii="Amelia Oblicua" w:hAnsi="Amelia Oblicua" w:cs="Arial"/>
          <w:b/>
          <w:bCs/>
          <w:i/>
          <w:iCs/>
          <w:color w:val="0070C0"/>
        </w:rPr>
      </w:pPr>
      <w:r w:rsidRPr="00D204F1">
        <w:rPr>
          <w:rFonts w:ascii="Amelia Oblicua" w:hAnsi="Amelia Oblicua" w:cs="Arial"/>
          <w:b/>
          <w:bCs/>
          <w:i/>
          <w:iCs/>
          <w:color w:val="0070C0"/>
        </w:rPr>
        <w:t>Preventiva:</w:t>
      </w:r>
    </w:p>
    <w:p w14:paraId="729019B3" w14:textId="77777777" w:rsidR="00BA748F" w:rsidRPr="00D204F1" w:rsidRDefault="00BA748F" w:rsidP="00BA748F">
      <w:pPr>
        <w:spacing w:after="0" w:line="240" w:lineRule="auto"/>
        <w:jc w:val="both"/>
        <w:rPr>
          <w:rFonts w:ascii="Amelia Oblicua" w:hAnsi="Amelia Oblicua" w:cs="Arial"/>
          <w:i/>
          <w:iCs/>
          <w:color w:val="0070C0"/>
        </w:rPr>
      </w:pPr>
    </w:p>
    <w:p w14:paraId="37BE48BA" w14:textId="77777777" w:rsidR="009C5E1E" w:rsidRPr="00D204F1" w:rsidRDefault="009C5E1E" w:rsidP="009C5E1E">
      <w:pPr>
        <w:spacing w:after="0" w:line="240" w:lineRule="auto"/>
        <w:jc w:val="both"/>
        <w:rPr>
          <w:rFonts w:ascii="Amelia Oblicua" w:hAnsi="Amelia Oblicua" w:cs="Arial"/>
          <w:i/>
          <w:color w:val="0070C0"/>
        </w:rPr>
      </w:pPr>
      <w:r w:rsidRPr="00D204F1">
        <w:rPr>
          <w:rFonts w:ascii="Amelia Oblicua" w:hAnsi="Amelia Oblicua" w:cs="Arial"/>
          <w:i/>
          <w:color w:val="0070C0"/>
        </w:rPr>
        <w:t xml:space="preserve">En respuesta a la observación </w:t>
      </w:r>
      <w:r w:rsidRPr="00D204F1">
        <w:rPr>
          <w:rFonts w:ascii="Amelia Oblicua" w:hAnsi="Amelia Oblicua" w:cs="Arial"/>
          <w:i/>
          <w:iCs/>
          <w:color w:val="0070C0"/>
        </w:rPr>
        <w:t>esta dependencia manifiesta que ha realizado acciones necesarias para dar capacitación al personal de la dependencia</w:t>
      </w:r>
      <w:r w:rsidRPr="00D204F1">
        <w:rPr>
          <w:rFonts w:ascii="Amelia Oblicua" w:hAnsi="Amelia Oblicua" w:cs="Arial"/>
          <w:i/>
          <w:color w:val="0070C0"/>
        </w:rPr>
        <w:t xml:space="preserve">, por lo cual se hace entrega copia certificada </w:t>
      </w:r>
      <w:r w:rsidRPr="00D204F1">
        <w:rPr>
          <w:rFonts w:ascii="Amelia Oblicua" w:hAnsi="Amelia Oblicua" w:cs="Arial"/>
          <w:i/>
          <w:iCs/>
          <w:color w:val="0070C0"/>
        </w:rPr>
        <w:t xml:space="preserve">capacitación en materia de bitácora por lo cual se anexa evidencia de que en fecha 04 de octubre de 2022 se impartió por personal de la Dirección de Obras Públicas un curso de, el cual fue en carácter de obligatorio; así mismo se anexa copia certificada </w:t>
      </w:r>
      <w:r w:rsidRPr="00D204F1">
        <w:rPr>
          <w:rFonts w:ascii="Amelia Oblicua" w:hAnsi="Amelia Oblicua" w:cs="Arial"/>
          <w:i/>
          <w:color w:val="0070C0"/>
        </w:rPr>
        <w:t xml:space="preserve">de los oficios que emite la Cámara Mexicana de la Industria de la Construcción en el cual se confirma los Eventos de Capacitación en materia de </w:t>
      </w:r>
      <w:r w:rsidRPr="00D204F1">
        <w:rPr>
          <w:rFonts w:ascii="Amelia Oblicua" w:hAnsi="Amelia Oblicua" w:cs="Arial"/>
          <w:b/>
          <w:i/>
          <w:color w:val="0070C0"/>
        </w:rPr>
        <w:t>“Administración de Obra”,</w:t>
      </w:r>
      <w:r w:rsidRPr="00D204F1">
        <w:rPr>
          <w:rFonts w:ascii="Amelia Oblicua" w:hAnsi="Amelia Oblicua" w:cs="Arial"/>
          <w:i/>
          <w:color w:val="0070C0"/>
        </w:rPr>
        <w:t xml:space="preserve"> al cual asistirán los residentes de obra; así como al curso </w:t>
      </w:r>
      <w:r w:rsidRPr="00D204F1">
        <w:rPr>
          <w:rFonts w:ascii="Amelia Oblicua" w:hAnsi="Amelia Oblicua" w:cs="Arial"/>
          <w:b/>
          <w:i/>
          <w:color w:val="0070C0"/>
        </w:rPr>
        <w:t>“Ley de Obra Pública del Estado de Chihuahua”,</w:t>
      </w:r>
      <w:r w:rsidRPr="00D204F1">
        <w:rPr>
          <w:rFonts w:ascii="Amelia Oblicua" w:hAnsi="Amelia Oblicua" w:cs="Arial"/>
          <w:i/>
          <w:color w:val="0070C0"/>
        </w:rPr>
        <w:t xml:space="preserve"> al cual asistirá personal del Departamento de Licitaciones y Control de Obra y el Departamento Jurídico y Afectaciones, personal que laboran en la Dirección de Obras Públicas, esto a efecto de contar con el personal de estas áreas se encuentre capacitado para aplicar la normatividad aplicable y evitar responsabilidades administrativas.</w:t>
      </w:r>
    </w:p>
    <w:p w14:paraId="0FBDCCCA" w14:textId="2C384B01" w:rsidR="00BA748F" w:rsidRDefault="00BA748F" w:rsidP="00BA748F">
      <w:pPr>
        <w:spacing w:after="0" w:line="240" w:lineRule="auto"/>
        <w:jc w:val="both"/>
        <w:rPr>
          <w:rFonts w:ascii="Amelia Oblicua" w:hAnsi="Amelia Oblicua" w:cs="Arial"/>
          <w:iCs/>
          <w:color w:val="0070C0"/>
        </w:rPr>
      </w:pPr>
    </w:p>
    <w:p w14:paraId="06A2432D" w14:textId="77777777" w:rsidR="00D204F1" w:rsidRPr="00D204F1" w:rsidRDefault="00D204F1" w:rsidP="00D204F1">
      <w:pPr>
        <w:rPr>
          <w:rFonts w:ascii="Amelia Oblicua" w:hAnsi="Amelia Oblicua"/>
          <w:u w:val="single"/>
        </w:rPr>
      </w:pPr>
    </w:p>
    <w:p w14:paraId="55A05358" w14:textId="77777777" w:rsidR="00B35A78" w:rsidRPr="00D204F1" w:rsidRDefault="00B35A78" w:rsidP="00D204F1">
      <w:pPr>
        <w:rPr>
          <w:rFonts w:ascii="Amelia Oblicua" w:hAnsi="Amelia Oblicua"/>
          <w:u w:val="single"/>
        </w:rPr>
      </w:pPr>
      <w:r w:rsidRPr="00D204F1">
        <w:rPr>
          <w:rFonts w:ascii="Amelia Oblicua" w:hAnsi="Amelia Oblicua"/>
          <w:u w:val="single"/>
        </w:rPr>
        <w:t>Hallazgo 74</w:t>
      </w:r>
      <w:r w:rsidRPr="00D204F1">
        <w:rPr>
          <w:rFonts w:ascii="Amelia Oblicua" w:hAnsi="Amelia Oblicua"/>
          <w:u w:val="single"/>
        </w:rPr>
        <w:tab/>
        <w:t>Falta e incumplimiento en la formulación de las estimaciones.</w:t>
      </w:r>
    </w:p>
    <w:p w14:paraId="12046AB6" w14:textId="77777777" w:rsidR="00D204F1" w:rsidRDefault="00D204F1" w:rsidP="00B35A78">
      <w:pPr>
        <w:spacing w:after="0" w:line="240" w:lineRule="auto"/>
        <w:jc w:val="both"/>
        <w:rPr>
          <w:rFonts w:ascii="Amelia Oblicua" w:hAnsi="Amelia Oblicua" w:cs="Arial"/>
        </w:rPr>
      </w:pPr>
    </w:p>
    <w:p w14:paraId="02AA36CE" w14:textId="6F61B25C"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Del contrato de obra número 020/2022 de fecha 22 de abril de 2022 en el cual se establece la obligación del contratista de ejecutar los trabajos en un plazo de 75 días naturales debiendo iniciarlos el 25 de abril de 2022 y terminarlos a más tardar el 08 de julio de 2022 se observa el incumplimiento por parte de la contratista Constructora Elías Martínez, S.A. de C.V. en asociación con Grupo Santone, S.A. de C.V., en la formulación de estimaciones y en la entrega de la factura, toda vez que las estimaciones de los trabajos ejecutados no se formularon conforme a lo establecido en la Ley de Obras Públicas y Servicios Relacionados con las Mismas del Estado de Chihuahua y a lo estipulado en el contrato, las cuales se debieron formular con una periodicidad no mayor de un mes, y presentarlas a la residencia de obra dentro de los cinco días hábiles siguientes a la fecha de corte para el pago los cuales fueron fijados en el contrato de obra como los días quince y ultimo de cada mes. Así como la deficiencia por parte del Ente Público en la vigilancia y control en el desarrollo de los trabajos, en sus aspectos de costo, tiempo y apego a los programas de ejecución de los trabajos, de acuerdo con los avances, recursos asignados y rendimientos pactados en el contrato.</w:t>
      </w:r>
    </w:p>
    <w:p w14:paraId="57053C86" w14:textId="77777777" w:rsidR="00B35A78" w:rsidRPr="00B87BF8" w:rsidRDefault="00B35A78" w:rsidP="00B35A78">
      <w:pPr>
        <w:spacing w:after="0" w:line="240" w:lineRule="auto"/>
        <w:jc w:val="both"/>
        <w:rPr>
          <w:rFonts w:ascii="Amelia Oblicua" w:hAnsi="Amelia Oblicua" w:cs="Arial"/>
        </w:rPr>
      </w:pPr>
    </w:p>
    <w:p w14:paraId="7EEFC9A7"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Lo anterior derivado del oficio número OIC-ACE-425/2022 del 17 de junio de 2022 en el cual se le solicito al Ente la entrega de las Estimaciones y los documentos que deberán acompañarse a cada estimación; Números generadores, Notas de Bitácora, Croquis, Controles de calidad, pruebas de laboratorio y fotografías, Análisis, cálculo e integración de los importes correspondientes a cada estimación, etc, y del cual se recibió respuesta mediante oficio número D/2812/2022 del 23 de junio de 2022 en el cual se manifiesta no hacer entrega ya que el contratista no ha presentado estimaciones de trabajos ejecutados.</w:t>
      </w:r>
    </w:p>
    <w:p w14:paraId="50180EDE" w14:textId="77777777" w:rsidR="00B35A78" w:rsidRPr="00B87BF8" w:rsidRDefault="00B35A78" w:rsidP="00B35A78">
      <w:pPr>
        <w:spacing w:after="0" w:line="240" w:lineRule="auto"/>
        <w:jc w:val="both"/>
        <w:rPr>
          <w:rFonts w:ascii="Amelia Oblicua" w:hAnsi="Amelia Oblicua" w:cs="Arial"/>
        </w:rPr>
      </w:pPr>
    </w:p>
    <w:p w14:paraId="45FF3696" w14:textId="601D6668"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lastRenderedPageBreak/>
        <w:t xml:space="preserve">Posteriormente el 11 de julio de 2022 mediante oficio OIC-ACE-445/2022 se le solicito nuevamente las Estimaciones y los documentos que deberán acompañarse a cada estimación; Números generadores, Notas de Bitácora, Croquis, Controles de calidad, pruebas de laboratorio y fotografías, Análisis, cálculo e integración de los importes correspondientes a cada estimación, etc, recibiendo respuesta en oficio D/3142/2022 del 13 de julio de 2022 en el que la </w:t>
      </w:r>
      <w:r w:rsidR="00B07466" w:rsidRPr="00B87BF8">
        <w:rPr>
          <w:rFonts w:ascii="Amelia Oblicua" w:hAnsi="Amelia Oblicua" w:cs="Arial"/>
        </w:rPr>
        <w:t xml:space="preserve">Dirección de Obras Publicas </w:t>
      </w:r>
      <w:r w:rsidRPr="00B87BF8">
        <w:rPr>
          <w:rFonts w:ascii="Amelia Oblicua" w:hAnsi="Amelia Oblicua" w:cs="Arial"/>
        </w:rPr>
        <w:t>hace entrega de la estimación 1 con un periodo de ejecución del 25 de abril de 2022 al 24 mayo 2022 con fecha de factura del 30 de junio de 2022.</w:t>
      </w:r>
    </w:p>
    <w:p w14:paraId="6ADDED75" w14:textId="77777777" w:rsidR="00B35A78" w:rsidRPr="00B87BF8" w:rsidRDefault="00B35A78" w:rsidP="00B35A78">
      <w:pPr>
        <w:spacing w:after="0" w:line="240" w:lineRule="auto"/>
        <w:jc w:val="both"/>
        <w:rPr>
          <w:rFonts w:ascii="Amelia Oblicua" w:hAnsi="Amelia Oblicua" w:cs="Arial"/>
        </w:rPr>
      </w:pPr>
    </w:p>
    <w:p w14:paraId="589713FF" w14:textId="704D4336"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Acción</w:t>
      </w:r>
    </w:p>
    <w:p w14:paraId="36E70CFB" w14:textId="77777777" w:rsidR="00B35A78" w:rsidRPr="00B87BF8" w:rsidRDefault="00B35A78" w:rsidP="00B35A78">
      <w:pPr>
        <w:spacing w:after="0" w:line="240" w:lineRule="auto"/>
        <w:jc w:val="both"/>
        <w:rPr>
          <w:rFonts w:ascii="Amelia Oblicua" w:hAnsi="Amelia Oblicua" w:cs="Arial"/>
        </w:rPr>
      </w:pPr>
    </w:p>
    <w:p w14:paraId="6B07E233" w14:textId="6EE311D0"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Preventiva:</w:t>
      </w:r>
    </w:p>
    <w:p w14:paraId="287DAB1A"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Implementar el control y la vigilancia con el objeto que se cumplan con las condiciones previstas en los contratos, así como lo establecido en la Ley de la materia, así como generar los mecanismos internos que prevengan actos u omisiones que pudieran constituir responsabilidades administrativas, con fundamento en los artículos 3 fracciones I y III, 30 fracción II de los Lineamientos que Regulan los Procesos de Auditorías, Verificación, Visitas y/o Inspecciones del Órgano Interno de Control del Municipio de Chihuahua.</w:t>
      </w:r>
    </w:p>
    <w:p w14:paraId="7819BF90" w14:textId="77777777" w:rsidR="00B35A78" w:rsidRPr="00B87BF8" w:rsidRDefault="00B35A78" w:rsidP="00B35A78">
      <w:pPr>
        <w:spacing w:after="0" w:line="240" w:lineRule="auto"/>
        <w:jc w:val="both"/>
        <w:rPr>
          <w:rFonts w:ascii="Amelia Oblicua" w:hAnsi="Amelia Oblicua" w:cs="Arial"/>
        </w:rPr>
      </w:pPr>
    </w:p>
    <w:p w14:paraId="79AA565D" w14:textId="77777777" w:rsidR="006D5B74" w:rsidRPr="00800F1B" w:rsidRDefault="006D5B74" w:rsidP="006D5B74">
      <w:pPr>
        <w:spacing w:after="0" w:line="240" w:lineRule="auto"/>
        <w:jc w:val="both"/>
        <w:rPr>
          <w:rFonts w:ascii="Amelia Oblicua" w:hAnsi="Amelia Oblicua" w:cs="Arial"/>
          <w:b/>
          <w:bCs/>
          <w:i/>
          <w:iCs/>
          <w:color w:val="0070C0"/>
        </w:rPr>
      </w:pPr>
      <w:r w:rsidRPr="00800F1B">
        <w:rPr>
          <w:rFonts w:ascii="Amelia Oblicua" w:hAnsi="Amelia Oblicua" w:cs="Arial"/>
          <w:b/>
          <w:bCs/>
          <w:i/>
          <w:iCs/>
          <w:color w:val="0070C0"/>
        </w:rPr>
        <w:t>Preventiva:</w:t>
      </w:r>
    </w:p>
    <w:p w14:paraId="16C01E8E" w14:textId="77777777" w:rsidR="006D5B74" w:rsidRPr="00800F1B" w:rsidRDefault="006D5B74" w:rsidP="006D5B74">
      <w:pPr>
        <w:spacing w:after="0" w:line="240" w:lineRule="auto"/>
        <w:jc w:val="both"/>
        <w:rPr>
          <w:rFonts w:ascii="Amelia Oblicua" w:hAnsi="Amelia Oblicua" w:cs="Arial"/>
          <w:i/>
          <w:iCs/>
          <w:color w:val="0070C0"/>
        </w:rPr>
      </w:pPr>
    </w:p>
    <w:p w14:paraId="19F8D4F9" w14:textId="77777777" w:rsidR="009C5E1E" w:rsidRPr="00800F1B" w:rsidRDefault="009C5E1E" w:rsidP="009C5E1E">
      <w:pPr>
        <w:spacing w:after="0" w:line="240" w:lineRule="auto"/>
        <w:jc w:val="both"/>
        <w:rPr>
          <w:rFonts w:ascii="Amelia Oblicua" w:hAnsi="Amelia Oblicua" w:cs="Arial"/>
          <w:i/>
          <w:color w:val="0070C0"/>
        </w:rPr>
      </w:pPr>
      <w:r w:rsidRPr="00800F1B">
        <w:rPr>
          <w:rFonts w:ascii="Amelia Oblicua" w:hAnsi="Amelia Oblicua" w:cs="Arial"/>
          <w:i/>
          <w:color w:val="0070C0"/>
        </w:rPr>
        <w:t xml:space="preserve">En respuesta a la observación </w:t>
      </w:r>
      <w:r w:rsidRPr="00800F1B">
        <w:rPr>
          <w:rFonts w:ascii="Amelia Oblicua" w:hAnsi="Amelia Oblicua" w:cs="Arial"/>
          <w:i/>
          <w:iCs/>
          <w:color w:val="0070C0"/>
        </w:rPr>
        <w:t>esta dependencia manifiesta que ha realizado acciones necesarias para dar capacitación al personal de la dependencia</w:t>
      </w:r>
      <w:r w:rsidRPr="00800F1B">
        <w:rPr>
          <w:rFonts w:ascii="Amelia Oblicua" w:hAnsi="Amelia Oblicua" w:cs="Arial"/>
          <w:i/>
          <w:color w:val="0070C0"/>
        </w:rPr>
        <w:t xml:space="preserve">, por lo cual se hace entrega copia certificada </w:t>
      </w:r>
      <w:r w:rsidRPr="00800F1B">
        <w:rPr>
          <w:rFonts w:ascii="Amelia Oblicua" w:hAnsi="Amelia Oblicua" w:cs="Arial"/>
          <w:i/>
          <w:iCs/>
          <w:color w:val="0070C0"/>
        </w:rPr>
        <w:t xml:space="preserve">capacitación en materia de bitácora por lo cual se anexa evidencia de que en fecha 04 de octubre de 2022 se impartió por personal de la Dirección de Obras Públicas un curso de, el cual fue en carácter de obligatorio; así mismo se anexa copia certificada </w:t>
      </w:r>
      <w:r w:rsidRPr="00800F1B">
        <w:rPr>
          <w:rFonts w:ascii="Amelia Oblicua" w:hAnsi="Amelia Oblicua" w:cs="Arial"/>
          <w:i/>
          <w:color w:val="0070C0"/>
        </w:rPr>
        <w:t xml:space="preserve">de los oficios que emite la Cámara Mexicana de la Industria de la Construcción en el cual se confirma los Eventos de Capacitación en materia de </w:t>
      </w:r>
      <w:r w:rsidRPr="00800F1B">
        <w:rPr>
          <w:rFonts w:ascii="Amelia Oblicua" w:hAnsi="Amelia Oblicua" w:cs="Arial"/>
          <w:b/>
          <w:i/>
          <w:color w:val="0070C0"/>
        </w:rPr>
        <w:t>“Administración de Obra”,</w:t>
      </w:r>
      <w:r w:rsidRPr="00800F1B">
        <w:rPr>
          <w:rFonts w:ascii="Amelia Oblicua" w:hAnsi="Amelia Oblicua" w:cs="Arial"/>
          <w:i/>
          <w:color w:val="0070C0"/>
        </w:rPr>
        <w:t xml:space="preserve"> al cual asistirán los residentes de obra; así como al curso </w:t>
      </w:r>
      <w:r w:rsidRPr="00800F1B">
        <w:rPr>
          <w:rFonts w:ascii="Amelia Oblicua" w:hAnsi="Amelia Oblicua" w:cs="Arial"/>
          <w:b/>
          <w:i/>
          <w:color w:val="0070C0"/>
        </w:rPr>
        <w:t>“Ley de Obra Pública del Estado de Chihuahua”,</w:t>
      </w:r>
      <w:r w:rsidRPr="00800F1B">
        <w:rPr>
          <w:rFonts w:ascii="Amelia Oblicua" w:hAnsi="Amelia Oblicua" w:cs="Arial"/>
          <w:i/>
          <w:color w:val="0070C0"/>
        </w:rPr>
        <w:t xml:space="preserve"> al cual asistirá personal del Departamento de Licitaciones y Control de Obra y el Departamento Jurídico y Afectaciones, personal que laboran en la Dirección de Obras Públicas, esto a efecto de contar con el personal de estas áreas se encuentre capacitado para aplicar la normatividad aplicable y evitar responsabilidades administrativas.</w:t>
      </w:r>
    </w:p>
    <w:p w14:paraId="1FD6082E" w14:textId="4DB8417E" w:rsidR="008914F3" w:rsidRPr="00800F1B" w:rsidRDefault="008914F3" w:rsidP="00D204F1">
      <w:pPr>
        <w:rPr>
          <w:rFonts w:ascii="Amelia Oblicua" w:hAnsi="Amelia Oblicua"/>
          <w:i/>
          <w:u w:val="single"/>
        </w:rPr>
      </w:pPr>
    </w:p>
    <w:p w14:paraId="2E78CBD9" w14:textId="77777777" w:rsidR="00D204F1" w:rsidRDefault="00D204F1" w:rsidP="00D204F1">
      <w:pPr>
        <w:rPr>
          <w:rFonts w:ascii="Amelia Oblicua" w:hAnsi="Amelia Oblicua"/>
          <w:u w:val="single"/>
        </w:rPr>
      </w:pPr>
    </w:p>
    <w:p w14:paraId="76C349C7" w14:textId="4087A2AE" w:rsidR="00B35A78" w:rsidRPr="00D204F1" w:rsidRDefault="00B35A78" w:rsidP="00D204F1">
      <w:pPr>
        <w:rPr>
          <w:rFonts w:ascii="Amelia Oblicua" w:hAnsi="Amelia Oblicua"/>
          <w:u w:val="single"/>
        </w:rPr>
      </w:pPr>
      <w:r w:rsidRPr="00D204F1">
        <w:rPr>
          <w:rFonts w:ascii="Amelia Oblicua" w:hAnsi="Amelia Oblicua"/>
          <w:u w:val="single"/>
        </w:rPr>
        <w:t>Hallazgo 75</w:t>
      </w:r>
      <w:r w:rsidRPr="00D204F1">
        <w:rPr>
          <w:rFonts w:ascii="Amelia Oblicua" w:hAnsi="Amelia Oblicua"/>
          <w:u w:val="single"/>
        </w:rPr>
        <w:tab/>
        <w:t>Falta de controles de calidad, pruebas de laboratorio.</w:t>
      </w:r>
    </w:p>
    <w:p w14:paraId="66127BB7" w14:textId="77777777" w:rsidR="00D204F1" w:rsidRDefault="00D204F1" w:rsidP="00B35A78">
      <w:pPr>
        <w:spacing w:after="0" w:line="240" w:lineRule="auto"/>
        <w:jc w:val="both"/>
        <w:rPr>
          <w:rFonts w:ascii="Amelia Oblicua" w:hAnsi="Amelia Oblicua" w:cs="Arial"/>
        </w:rPr>
      </w:pPr>
    </w:p>
    <w:p w14:paraId="3CF254CC" w14:textId="280BC1B1"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Se observaron inconsistencias en la Estimación 1 entregada a este Órgano Interno de Control mediante oficio D/3142/2022 del 13 de julio de 2022, la cual comprende un periodo de ejecución del 25 de abril de 2022 al 24 mayo 2022, las inconsistencias se describen a continuación:</w:t>
      </w:r>
    </w:p>
    <w:p w14:paraId="37ABF98A" w14:textId="77777777" w:rsidR="00B35A78" w:rsidRPr="00B87BF8" w:rsidRDefault="00B35A78" w:rsidP="00B35A78">
      <w:pPr>
        <w:spacing w:after="0" w:line="240" w:lineRule="auto"/>
        <w:jc w:val="both"/>
        <w:rPr>
          <w:rFonts w:ascii="Amelia Oblicua" w:hAnsi="Amelia Oblicua" w:cs="Arial"/>
        </w:rPr>
      </w:pPr>
    </w:p>
    <w:p w14:paraId="5B90FE65" w14:textId="77777777" w:rsidR="00B35A78" w:rsidRPr="00B87BF8" w:rsidRDefault="00B35A78" w:rsidP="007B374E">
      <w:pPr>
        <w:spacing w:after="0" w:line="240" w:lineRule="auto"/>
        <w:ind w:left="284" w:hanging="284"/>
        <w:jc w:val="both"/>
        <w:rPr>
          <w:rFonts w:ascii="Amelia Oblicua" w:hAnsi="Amelia Oblicua" w:cs="Arial"/>
        </w:rPr>
      </w:pPr>
      <w:r w:rsidRPr="00B87BF8">
        <w:rPr>
          <w:rFonts w:ascii="Amelia Oblicua" w:hAnsi="Amelia Oblicua" w:cs="Arial"/>
        </w:rPr>
        <w:t>1.</w:t>
      </w:r>
      <w:r w:rsidRPr="00B87BF8">
        <w:rPr>
          <w:rFonts w:ascii="Amelia Oblicua" w:hAnsi="Amelia Oblicua" w:cs="Arial"/>
        </w:rPr>
        <w:tab/>
        <w:t>Reportes de laboratorio y resultados de las pruebas al concreto hidráulico no se encuentran comprendidas dentro del periodo de la estimación toda vez que:</w:t>
      </w:r>
    </w:p>
    <w:p w14:paraId="647C4BAB" w14:textId="58ADFB8A" w:rsidR="00B35A78" w:rsidRPr="00B87BF8" w:rsidRDefault="00B35A78" w:rsidP="00B35A78">
      <w:pPr>
        <w:spacing w:after="0" w:line="240" w:lineRule="auto"/>
        <w:jc w:val="both"/>
        <w:rPr>
          <w:rFonts w:ascii="Amelia Oblicua" w:hAnsi="Amelia Oblicua" w:cs="Arial"/>
        </w:rPr>
      </w:pP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1"/>
        <w:gridCol w:w="2332"/>
        <w:gridCol w:w="2332"/>
      </w:tblGrid>
      <w:tr w:rsidR="00C574CF" w:rsidRPr="00B87BF8" w14:paraId="6EC8AC0B" w14:textId="77777777" w:rsidTr="00C574CF">
        <w:trPr>
          <w:trHeight w:val="248"/>
          <w:jc w:val="center"/>
        </w:trPr>
        <w:tc>
          <w:tcPr>
            <w:tcW w:w="2331" w:type="dxa"/>
            <w:tcBorders>
              <w:bottom w:val="single" w:sz="4" w:space="0" w:color="auto"/>
            </w:tcBorders>
          </w:tcPr>
          <w:p w14:paraId="74D3DED7" w14:textId="4F66F377" w:rsidR="00C574CF" w:rsidRPr="00B87BF8" w:rsidRDefault="00C574CF" w:rsidP="00C574CF">
            <w:pPr>
              <w:jc w:val="center"/>
              <w:rPr>
                <w:rFonts w:ascii="Amelia Oblicua" w:hAnsi="Amelia Oblicua" w:cs="Arial"/>
              </w:rPr>
            </w:pPr>
            <w:r w:rsidRPr="00B87BF8">
              <w:rPr>
                <w:rFonts w:ascii="Amelia Oblicua" w:hAnsi="Amelia Oblicua" w:cs="Arial"/>
              </w:rPr>
              <w:t>Edad (días) del cilindro</w:t>
            </w:r>
          </w:p>
        </w:tc>
        <w:tc>
          <w:tcPr>
            <w:tcW w:w="2332" w:type="dxa"/>
            <w:tcBorders>
              <w:bottom w:val="single" w:sz="4" w:space="0" w:color="auto"/>
            </w:tcBorders>
          </w:tcPr>
          <w:p w14:paraId="7F18C9B3" w14:textId="0DA33EA9" w:rsidR="00C574CF" w:rsidRPr="00B87BF8" w:rsidRDefault="00C574CF" w:rsidP="00C574CF">
            <w:pPr>
              <w:jc w:val="center"/>
              <w:rPr>
                <w:rFonts w:ascii="Amelia Oblicua" w:hAnsi="Amelia Oblicua" w:cs="Arial"/>
              </w:rPr>
            </w:pPr>
            <w:r w:rsidRPr="00B87BF8">
              <w:rPr>
                <w:rFonts w:ascii="Amelia Oblicua" w:hAnsi="Amelia Oblicua" w:cs="Arial"/>
              </w:rPr>
              <w:t>Fecha de Ruptura</w:t>
            </w:r>
          </w:p>
        </w:tc>
        <w:tc>
          <w:tcPr>
            <w:tcW w:w="2332" w:type="dxa"/>
            <w:tcBorders>
              <w:bottom w:val="single" w:sz="4" w:space="0" w:color="auto"/>
            </w:tcBorders>
          </w:tcPr>
          <w:p w14:paraId="74FED1EF" w14:textId="6F59BBF5" w:rsidR="00C574CF" w:rsidRPr="00B87BF8" w:rsidRDefault="00C574CF" w:rsidP="00C574CF">
            <w:pPr>
              <w:jc w:val="center"/>
              <w:rPr>
                <w:rFonts w:ascii="Amelia Oblicua" w:hAnsi="Amelia Oblicua" w:cs="Arial"/>
              </w:rPr>
            </w:pPr>
            <w:r w:rsidRPr="00B87BF8">
              <w:rPr>
                <w:rFonts w:ascii="Amelia Oblicua" w:hAnsi="Amelia Oblicua" w:cs="Arial"/>
              </w:rPr>
              <w:t>Fecha de Informe</w:t>
            </w:r>
          </w:p>
        </w:tc>
      </w:tr>
      <w:tr w:rsidR="00C574CF" w:rsidRPr="00B87BF8" w14:paraId="7DD514F2" w14:textId="77777777" w:rsidTr="00C574CF">
        <w:trPr>
          <w:trHeight w:val="248"/>
          <w:jc w:val="center"/>
        </w:trPr>
        <w:tc>
          <w:tcPr>
            <w:tcW w:w="2331" w:type="dxa"/>
            <w:tcBorders>
              <w:top w:val="single" w:sz="4" w:space="0" w:color="auto"/>
            </w:tcBorders>
          </w:tcPr>
          <w:p w14:paraId="237D0354" w14:textId="4AA77EB5" w:rsidR="00C574CF" w:rsidRPr="00B87BF8" w:rsidRDefault="00C574CF" w:rsidP="00C574CF">
            <w:pPr>
              <w:jc w:val="center"/>
              <w:rPr>
                <w:rFonts w:ascii="Amelia Oblicua" w:hAnsi="Amelia Oblicua" w:cs="Arial"/>
              </w:rPr>
            </w:pPr>
            <w:r w:rsidRPr="00B87BF8">
              <w:rPr>
                <w:rFonts w:ascii="Amelia Oblicua" w:hAnsi="Amelia Oblicua" w:cs="Arial"/>
              </w:rPr>
              <w:t>7</w:t>
            </w:r>
          </w:p>
        </w:tc>
        <w:tc>
          <w:tcPr>
            <w:tcW w:w="2332" w:type="dxa"/>
            <w:tcBorders>
              <w:top w:val="single" w:sz="4" w:space="0" w:color="auto"/>
            </w:tcBorders>
          </w:tcPr>
          <w:p w14:paraId="0DF5858F" w14:textId="7612EEFA" w:rsidR="00C574CF" w:rsidRPr="00B87BF8" w:rsidRDefault="00C574CF" w:rsidP="00C574CF">
            <w:pPr>
              <w:jc w:val="center"/>
              <w:rPr>
                <w:rFonts w:ascii="Amelia Oblicua" w:hAnsi="Amelia Oblicua" w:cs="Arial"/>
              </w:rPr>
            </w:pPr>
            <w:r w:rsidRPr="00B87BF8">
              <w:rPr>
                <w:rFonts w:ascii="Amelia Oblicua" w:hAnsi="Amelia Oblicua" w:cs="Arial"/>
              </w:rPr>
              <w:t>18 de junio de 2022</w:t>
            </w:r>
          </w:p>
        </w:tc>
        <w:tc>
          <w:tcPr>
            <w:tcW w:w="2332" w:type="dxa"/>
            <w:tcBorders>
              <w:top w:val="single" w:sz="4" w:space="0" w:color="auto"/>
            </w:tcBorders>
          </w:tcPr>
          <w:p w14:paraId="1F1182D6" w14:textId="28AE5121" w:rsidR="00C574CF" w:rsidRPr="00B87BF8" w:rsidRDefault="00C574CF" w:rsidP="00C574CF">
            <w:pPr>
              <w:jc w:val="center"/>
              <w:rPr>
                <w:rFonts w:ascii="Amelia Oblicua" w:hAnsi="Amelia Oblicua" w:cs="Arial"/>
              </w:rPr>
            </w:pPr>
            <w:r w:rsidRPr="00B87BF8">
              <w:rPr>
                <w:rFonts w:ascii="Amelia Oblicua" w:hAnsi="Amelia Oblicua" w:cs="Arial"/>
              </w:rPr>
              <w:t>20 de junio de 2022</w:t>
            </w:r>
          </w:p>
        </w:tc>
      </w:tr>
      <w:tr w:rsidR="00C574CF" w:rsidRPr="00B87BF8" w14:paraId="531F0C4C" w14:textId="77777777" w:rsidTr="00C574CF">
        <w:trPr>
          <w:trHeight w:val="248"/>
          <w:jc w:val="center"/>
        </w:trPr>
        <w:tc>
          <w:tcPr>
            <w:tcW w:w="2331" w:type="dxa"/>
          </w:tcPr>
          <w:p w14:paraId="72917382" w14:textId="16B4D121" w:rsidR="00C574CF" w:rsidRPr="00B87BF8" w:rsidRDefault="00C574CF" w:rsidP="00C574CF">
            <w:pPr>
              <w:jc w:val="center"/>
              <w:rPr>
                <w:rFonts w:ascii="Amelia Oblicua" w:hAnsi="Amelia Oblicua" w:cs="Arial"/>
              </w:rPr>
            </w:pPr>
            <w:r w:rsidRPr="00B87BF8">
              <w:rPr>
                <w:rFonts w:ascii="Amelia Oblicua" w:hAnsi="Amelia Oblicua" w:cs="Arial"/>
              </w:rPr>
              <w:t>7</w:t>
            </w:r>
          </w:p>
        </w:tc>
        <w:tc>
          <w:tcPr>
            <w:tcW w:w="2332" w:type="dxa"/>
          </w:tcPr>
          <w:p w14:paraId="51093C22" w14:textId="2AE42412" w:rsidR="00C574CF" w:rsidRPr="00B87BF8" w:rsidRDefault="00C574CF" w:rsidP="00C574CF">
            <w:pPr>
              <w:jc w:val="center"/>
              <w:rPr>
                <w:rFonts w:ascii="Amelia Oblicua" w:hAnsi="Amelia Oblicua" w:cs="Arial"/>
              </w:rPr>
            </w:pPr>
            <w:r w:rsidRPr="00B87BF8">
              <w:rPr>
                <w:rFonts w:ascii="Amelia Oblicua" w:hAnsi="Amelia Oblicua" w:cs="Arial"/>
              </w:rPr>
              <w:t>23 de junio de 2022</w:t>
            </w:r>
          </w:p>
        </w:tc>
        <w:tc>
          <w:tcPr>
            <w:tcW w:w="2332" w:type="dxa"/>
          </w:tcPr>
          <w:p w14:paraId="6A54D292" w14:textId="66A8D57C" w:rsidR="00C574CF" w:rsidRPr="00B87BF8" w:rsidRDefault="00C574CF" w:rsidP="00C574CF">
            <w:pPr>
              <w:jc w:val="center"/>
              <w:rPr>
                <w:rFonts w:ascii="Amelia Oblicua" w:hAnsi="Amelia Oblicua" w:cs="Arial"/>
              </w:rPr>
            </w:pPr>
            <w:r w:rsidRPr="00B87BF8">
              <w:rPr>
                <w:rFonts w:ascii="Amelia Oblicua" w:hAnsi="Amelia Oblicua" w:cs="Arial"/>
              </w:rPr>
              <w:t>24 de junio de 2022</w:t>
            </w:r>
          </w:p>
        </w:tc>
      </w:tr>
      <w:tr w:rsidR="00C574CF" w:rsidRPr="00B87BF8" w14:paraId="2C711AEC" w14:textId="77777777" w:rsidTr="00C574CF">
        <w:trPr>
          <w:trHeight w:val="248"/>
          <w:jc w:val="center"/>
        </w:trPr>
        <w:tc>
          <w:tcPr>
            <w:tcW w:w="2331" w:type="dxa"/>
          </w:tcPr>
          <w:p w14:paraId="6927909B" w14:textId="31C79DA1" w:rsidR="00C574CF" w:rsidRPr="00B87BF8" w:rsidRDefault="00C574CF" w:rsidP="00C574CF">
            <w:pPr>
              <w:jc w:val="center"/>
              <w:rPr>
                <w:rFonts w:ascii="Amelia Oblicua" w:hAnsi="Amelia Oblicua" w:cs="Arial"/>
              </w:rPr>
            </w:pPr>
            <w:r w:rsidRPr="00B87BF8">
              <w:rPr>
                <w:rFonts w:ascii="Amelia Oblicua" w:hAnsi="Amelia Oblicua" w:cs="Arial"/>
              </w:rPr>
              <w:t>7</w:t>
            </w:r>
          </w:p>
        </w:tc>
        <w:tc>
          <w:tcPr>
            <w:tcW w:w="2332" w:type="dxa"/>
          </w:tcPr>
          <w:p w14:paraId="2DE371B6" w14:textId="29636F12" w:rsidR="00C574CF" w:rsidRPr="00B87BF8" w:rsidRDefault="00C574CF" w:rsidP="00C574CF">
            <w:pPr>
              <w:jc w:val="center"/>
              <w:rPr>
                <w:rFonts w:ascii="Amelia Oblicua" w:hAnsi="Amelia Oblicua" w:cs="Arial"/>
              </w:rPr>
            </w:pPr>
            <w:r w:rsidRPr="00B87BF8">
              <w:rPr>
                <w:rFonts w:ascii="Amelia Oblicua" w:hAnsi="Amelia Oblicua" w:cs="Arial"/>
              </w:rPr>
              <w:t>21 de junio de 2022</w:t>
            </w:r>
          </w:p>
        </w:tc>
        <w:tc>
          <w:tcPr>
            <w:tcW w:w="2332" w:type="dxa"/>
          </w:tcPr>
          <w:p w14:paraId="098E2012" w14:textId="26B129CB" w:rsidR="00C574CF" w:rsidRPr="00B87BF8" w:rsidRDefault="00C574CF" w:rsidP="00C574CF">
            <w:pPr>
              <w:jc w:val="center"/>
              <w:rPr>
                <w:rFonts w:ascii="Amelia Oblicua" w:hAnsi="Amelia Oblicua" w:cs="Arial"/>
              </w:rPr>
            </w:pPr>
            <w:r w:rsidRPr="00B87BF8">
              <w:rPr>
                <w:rFonts w:ascii="Amelia Oblicua" w:hAnsi="Amelia Oblicua" w:cs="Arial"/>
              </w:rPr>
              <w:t>22 de junio de 2022</w:t>
            </w:r>
          </w:p>
        </w:tc>
      </w:tr>
    </w:tbl>
    <w:p w14:paraId="666D4F7F" w14:textId="77777777" w:rsidR="00B35A78" w:rsidRPr="00B87BF8" w:rsidRDefault="00B35A78" w:rsidP="00B35A78">
      <w:pPr>
        <w:spacing w:after="0" w:line="240" w:lineRule="auto"/>
        <w:jc w:val="both"/>
        <w:rPr>
          <w:rFonts w:ascii="Amelia Oblicua" w:hAnsi="Amelia Oblicua" w:cs="Arial"/>
        </w:rPr>
      </w:pPr>
    </w:p>
    <w:p w14:paraId="0A8F9A60"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Es decir, la edad de las muestras y las fechas de ruptura de los cilindros de concreto fueron recolectados aproximadamente a partir del 11 de junio de 2022, es decir fuera del periodo de ejecución de la estimación.</w:t>
      </w:r>
    </w:p>
    <w:p w14:paraId="4222032E" w14:textId="77777777" w:rsidR="00B35A78" w:rsidRPr="00B87BF8" w:rsidRDefault="00B35A78" w:rsidP="00B35A78">
      <w:pPr>
        <w:spacing w:after="0" w:line="240" w:lineRule="auto"/>
        <w:jc w:val="both"/>
        <w:rPr>
          <w:rFonts w:ascii="Amelia Oblicua" w:hAnsi="Amelia Oblicua" w:cs="Arial"/>
        </w:rPr>
      </w:pPr>
    </w:p>
    <w:p w14:paraId="2DE0DF4B" w14:textId="77777777" w:rsidR="00B35A78" w:rsidRPr="00B87BF8" w:rsidRDefault="00B35A78" w:rsidP="00446D83">
      <w:pPr>
        <w:spacing w:after="0" w:line="240" w:lineRule="auto"/>
        <w:ind w:left="284" w:hanging="284"/>
        <w:jc w:val="both"/>
        <w:rPr>
          <w:rFonts w:ascii="Amelia Oblicua" w:hAnsi="Amelia Oblicua" w:cs="Arial"/>
        </w:rPr>
      </w:pPr>
      <w:r w:rsidRPr="00B87BF8">
        <w:rPr>
          <w:rFonts w:ascii="Amelia Oblicua" w:hAnsi="Amelia Oblicua" w:cs="Arial"/>
        </w:rPr>
        <w:t>2.</w:t>
      </w:r>
      <w:r w:rsidRPr="00B87BF8">
        <w:rPr>
          <w:rFonts w:ascii="Amelia Oblicua" w:hAnsi="Amelia Oblicua" w:cs="Arial"/>
        </w:rPr>
        <w:tab/>
        <w:t>Según lo manifestado en la nota de bitácora número 19, los generadores de la estimación fueron presentados a la residencia de obra el 25 de mayo de 2022 y la fecha de la factura es hasta el 30 de junio de 2022, es decir 36 días después, incumpliendo en los plazos que establece la Ley de la materia.</w:t>
      </w:r>
    </w:p>
    <w:p w14:paraId="26E30316" w14:textId="77777777" w:rsidR="00B35A78" w:rsidRPr="00B87BF8" w:rsidRDefault="00B35A78" w:rsidP="00B35A78">
      <w:pPr>
        <w:spacing w:after="0" w:line="240" w:lineRule="auto"/>
        <w:jc w:val="both"/>
        <w:rPr>
          <w:rFonts w:ascii="Amelia Oblicua" w:hAnsi="Amelia Oblicua" w:cs="Arial"/>
        </w:rPr>
      </w:pPr>
    </w:p>
    <w:p w14:paraId="6DFA175D"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Con base en lo anterior, se encontró una discrepancia entre el periodo de ejecución de los trabajos que se señala en la estimación 1 y la edad del concreto al momento de la recolección de muestras, de lo anterior se observa que la estimación 1 no cuenta con los Controles de calidad, pruebas de laboratorio, toda vez que los informes de calidad del concreto hidráulico presentados corresponden a un periodo de ejecución distinto al comprendido en la estimación.</w:t>
      </w:r>
    </w:p>
    <w:p w14:paraId="2E5F49B7" w14:textId="77777777" w:rsidR="00B35A78" w:rsidRPr="00B87BF8" w:rsidRDefault="00B35A78" w:rsidP="00B35A78">
      <w:pPr>
        <w:spacing w:after="0" w:line="240" w:lineRule="auto"/>
        <w:jc w:val="both"/>
        <w:rPr>
          <w:rFonts w:ascii="Amelia Oblicua" w:hAnsi="Amelia Oblicua" w:cs="Arial"/>
        </w:rPr>
      </w:pPr>
    </w:p>
    <w:p w14:paraId="7F56A561" w14:textId="707AF8AF"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Acción</w:t>
      </w:r>
    </w:p>
    <w:p w14:paraId="3A136A8E" w14:textId="77777777" w:rsidR="00B35A78" w:rsidRPr="00B87BF8" w:rsidRDefault="00B35A78" w:rsidP="00B35A78">
      <w:pPr>
        <w:spacing w:after="0" w:line="240" w:lineRule="auto"/>
        <w:jc w:val="both"/>
        <w:rPr>
          <w:rFonts w:ascii="Amelia Oblicua" w:hAnsi="Amelia Oblicua" w:cs="Arial"/>
        </w:rPr>
      </w:pPr>
    </w:p>
    <w:p w14:paraId="0538B1EE" w14:textId="303EE416"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Preventiva:</w:t>
      </w:r>
    </w:p>
    <w:p w14:paraId="6B0EBAD2"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Implementar el control y la vigilancia con el objeto que se cumplan con las condiciones previstas en los contratos, así como lo establecido en la Ley de la materia, así como generar los mecanismos internos que prevengan actos u omisiones que pudieran constituir responsabilidades administrativas, con fundamento en los artículos 3 fracciones I y III, 30 fracción II de los Lineamientos que Regulan los Procesos de Auditorías, Verificación, Visitas y/o Inspecciones del Órgano Interno de Control del Municipio de Chihuahua.</w:t>
      </w:r>
    </w:p>
    <w:p w14:paraId="2F21EF72" w14:textId="77777777" w:rsidR="00B35A78" w:rsidRPr="00B87BF8" w:rsidRDefault="00B35A78" w:rsidP="00B35A78">
      <w:pPr>
        <w:spacing w:after="0" w:line="240" w:lineRule="auto"/>
        <w:jc w:val="both"/>
        <w:rPr>
          <w:rFonts w:ascii="Amelia Oblicua" w:hAnsi="Amelia Oblicua" w:cs="Arial"/>
        </w:rPr>
      </w:pPr>
    </w:p>
    <w:p w14:paraId="69A1F7E6" w14:textId="77777777" w:rsidR="006D5B74" w:rsidRPr="00800F1B" w:rsidRDefault="006D5B74" w:rsidP="006D5B74">
      <w:pPr>
        <w:spacing w:after="0" w:line="240" w:lineRule="auto"/>
        <w:jc w:val="both"/>
        <w:rPr>
          <w:rFonts w:ascii="Amelia Oblicua" w:hAnsi="Amelia Oblicua" w:cs="Arial"/>
          <w:b/>
          <w:bCs/>
          <w:i/>
          <w:iCs/>
          <w:color w:val="0070C0"/>
        </w:rPr>
      </w:pPr>
      <w:r w:rsidRPr="00800F1B">
        <w:rPr>
          <w:rFonts w:ascii="Amelia Oblicua" w:hAnsi="Amelia Oblicua" w:cs="Arial"/>
          <w:b/>
          <w:bCs/>
          <w:i/>
          <w:iCs/>
          <w:color w:val="0070C0"/>
        </w:rPr>
        <w:t>Acción:</w:t>
      </w:r>
    </w:p>
    <w:p w14:paraId="7A6973EF" w14:textId="116BA4E7" w:rsidR="006D5B74" w:rsidRPr="00800F1B" w:rsidRDefault="006D5B74" w:rsidP="006D5B74">
      <w:pPr>
        <w:spacing w:after="0" w:line="240" w:lineRule="auto"/>
        <w:jc w:val="both"/>
        <w:rPr>
          <w:rFonts w:ascii="Amelia Oblicua" w:hAnsi="Amelia Oblicua" w:cs="Arial"/>
          <w:b/>
          <w:bCs/>
          <w:i/>
          <w:iCs/>
          <w:color w:val="0070C0"/>
        </w:rPr>
      </w:pPr>
      <w:r w:rsidRPr="00800F1B">
        <w:rPr>
          <w:rFonts w:ascii="Amelia Oblicua" w:hAnsi="Amelia Oblicua" w:cs="Arial"/>
          <w:b/>
          <w:bCs/>
          <w:i/>
          <w:iCs/>
          <w:color w:val="0070C0"/>
        </w:rPr>
        <w:t>Preventiva:</w:t>
      </w:r>
    </w:p>
    <w:p w14:paraId="3A918B84" w14:textId="77777777" w:rsidR="006D5B74" w:rsidRPr="00800F1B" w:rsidRDefault="006D5B74" w:rsidP="006D5B74">
      <w:pPr>
        <w:spacing w:after="0" w:line="240" w:lineRule="auto"/>
        <w:jc w:val="both"/>
        <w:rPr>
          <w:rFonts w:ascii="Amelia Oblicua" w:hAnsi="Amelia Oblicua" w:cs="Arial"/>
          <w:i/>
          <w:iCs/>
          <w:color w:val="0070C0"/>
        </w:rPr>
      </w:pPr>
    </w:p>
    <w:p w14:paraId="7A0F2048" w14:textId="77777777" w:rsidR="009C5E1E" w:rsidRPr="00800F1B" w:rsidRDefault="009C5E1E" w:rsidP="009C5E1E">
      <w:pPr>
        <w:spacing w:after="0" w:line="240" w:lineRule="auto"/>
        <w:jc w:val="both"/>
        <w:rPr>
          <w:rFonts w:ascii="Amelia Oblicua" w:hAnsi="Amelia Oblicua" w:cs="Arial"/>
          <w:i/>
          <w:color w:val="0070C0"/>
        </w:rPr>
      </w:pPr>
      <w:r w:rsidRPr="00800F1B">
        <w:rPr>
          <w:rFonts w:ascii="Amelia Oblicua" w:hAnsi="Amelia Oblicua" w:cs="Arial"/>
          <w:i/>
          <w:color w:val="0070C0"/>
        </w:rPr>
        <w:t xml:space="preserve">En respuesta a la observación </w:t>
      </w:r>
      <w:r w:rsidRPr="00800F1B">
        <w:rPr>
          <w:rFonts w:ascii="Amelia Oblicua" w:hAnsi="Amelia Oblicua" w:cs="Arial"/>
          <w:i/>
          <w:iCs/>
          <w:color w:val="0070C0"/>
        </w:rPr>
        <w:t>esta dependencia manifiesta que ha realizado acciones necesarias para dar capacitación al personal de la dependencia</w:t>
      </w:r>
      <w:r w:rsidRPr="00800F1B">
        <w:rPr>
          <w:rFonts w:ascii="Amelia Oblicua" w:hAnsi="Amelia Oblicua" w:cs="Arial"/>
          <w:i/>
          <w:color w:val="0070C0"/>
        </w:rPr>
        <w:t xml:space="preserve">, por lo cual se hace entrega copia certificada </w:t>
      </w:r>
      <w:r w:rsidRPr="00800F1B">
        <w:rPr>
          <w:rFonts w:ascii="Amelia Oblicua" w:hAnsi="Amelia Oblicua" w:cs="Arial"/>
          <w:i/>
          <w:iCs/>
          <w:color w:val="0070C0"/>
        </w:rPr>
        <w:t xml:space="preserve">capacitación en materia de bitácora por lo cual se anexa evidencia de que en fecha 04 de octubre de 2022 se impartió por personal de la Dirección de Obras Públicas un curso de, el cual fue en carácter de obligatorio; así mismo se anexa copia certificada </w:t>
      </w:r>
      <w:r w:rsidRPr="00800F1B">
        <w:rPr>
          <w:rFonts w:ascii="Amelia Oblicua" w:hAnsi="Amelia Oblicua" w:cs="Arial"/>
          <w:i/>
          <w:color w:val="0070C0"/>
        </w:rPr>
        <w:t xml:space="preserve">de los oficios que emite la Cámara Mexicana de la Industria de la Construcción en el cual se confirma los Eventos de Capacitación en materia de </w:t>
      </w:r>
      <w:r w:rsidRPr="00800F1B">
        <w:rPr>
          <w:rFonts w:ascii="Amelia Oblicua" w:hAnsi="Amelia Oblicua" w:cs="Arial"/>
          <w:b/>
          <w:i/>
          <w:color w:val="0070C0"/>
        </w:rPr>
        <w:t>“Administración de Obra”,</w:t>
      </w:r>
      <w:r w:rsidRPr="00800F1B">
        <w:rPr>
          <w:rFonts w:ascii="Amelia Oblicua" w:hAnsi="Amelia Oblicua" w:cs="Arial"/>
          <w:i/>
          <w:color w:val="0070C0"/>
        </w:rPr>
        <w:t xml:space="preserve"> al cual asistirán los residentes de obra; así como al curso </w:t>
      </w:r>
      <w:r w:rsidRPr="00800F1B">
        <w:rPr>
          <w:rFonts w:ascii="Amelia Oblicua" w:hAnsi="Amelia Oblicua" w:cs="Arial"/>
          <w:b/>
          <w:i/>
          <w:color w:val="0070C0"/>
        </w:rPr>
        <w:t>“Ley de Obra Pública del Estado de Chihuahua”,</w:t>
      </w:r>
      <w:r w:rsidRPr="00800F1B">
        <w:rPr>
          <w:rFonts w:ascii="Amelia Oblicua" w:hAnsi="Amelia Oblicua" w:cs="Arial"/>
          <w:i/>
          <w:color w:val="0070C0"/>
        </w:rPr>
        <w:t xml:space="preserve"> al cual asistirá personal del Departamento de Licitaciones y Control de Obra y el Departamento Jurídico y Afectaciones, personal que laboran en la Dirección de </w:t>
      </w:r>
      <w:r w:rsidRPr="00800F1B">
        <w:rPr>
          <w:rFonts w:ascii="Amelia Oblicua" w:hAnsi="Amelia Oblicua" w:cs="Arial"/>
          <w:i/>
          <w:color w:val="0070C0"/>
        </w:rPr>
        <w:lastRenderedPageBreak/>
        <w:t>Obras Públicas, esto a efecto de contar con el personal de estas áreas se encuentre capacitado para aplicar la normatividad aplicable y evitar responsabilidades administrativas.</w:t>
      </w:r>
    </w:p>
    <w:p w14:paraId="1B6B1319" w14:textId="481F78C8" w:rsidR="00B35A78" w:rsidRPr="00800F1B" w:rsidRDefault="00B35A78" w:rsidP="00B35A78">
      <w:pPr>
        <w:spacing w:after="0" w:line="240" w:lineRule="auto"/>
        <w:jc w:val="both"/>
        <w:rPr>
          <w:rFonts w:ascii="Amelia Oblicua" w:hAnsi="Amelia Oblicua" w:cs="Arial"/>
          <w:i/>
        </w:rPr>
      </w:pPr>
    </w:p>
    <w:p w14:paraId="4519BDEF" w14:textId="77777777" w:rsidR="00B35A78" w:rsidRPr="00800F1B" w:rsidRDefault="00B35A78" w:rsidP="00800F1B">
      <w:pPr>
        <w:rPr>
          <w:rFonts w:ascii="Amelia Oblicua" w:hAnsi="Amelia Oblicua"/>
          <w:u w:val="single"/>
        </w:rPr>
      </w:pPr>
    </w:p>
    <w:p w14:paraId="079860C8" w14:textId="77777777" w:rsidR="00B35A78" w:rsidRPr="00800F1B" w:rsidRDefault="00B35A78" w:rsidP="00800F1B">
      <w:pPr>
        <w:rPr>
          <w:rFonts w:ascii="Amelia Oblicua" w:hAnsi="Amelia Oblicua"/>
          <w:u w:val="single"/>
        </w:rPr>
      </w:pPr>
      <w:r w:rsidRPr="00800F1B">
        <w:rPr>
          <w:rFonts w:ascii="Amelia Oblicua" w:hAnsi="Amelia Oblicua"/>
          <w:u w:val="single"/>
        </w:rPr>
        <w:t>Hallazgo 76</w:t>
      </w:r>
      <w:r w:rsidRPr="00800F1B">
        <w:rPr>
          <w:rFonts w:ascii="Amelia Oblicua" w:hAnsi="Amelia Oblicua"/>
          <w:u w:val="single"/>
        </w:rPr>
        <w:tab/>
        <w:t>Falta de la notificación de la terminación de los trabajos.</w:t>
      </w:r>
    </w:p>
    <w:p w14:paraId="52EAE815" w14:textId="77777777" w:rsidR="00D204F1" w:rsidRPr="00800F1B" w:rsidRDefault="00D204F1" w:rsidP="00800F1B">
      <w:pPr>
        <w:rPr>
          <w:rFonts w:ascii="Amelia Oblicua" w:hAnsi="Amelia Oblicua"/>
          <w:u w:val="single"/>
        </w:rPr>
      </w:pPr>
    </w:p>
    <w:p w14:paraId="715DC2CB" w14:textId="77777777" w:rsidR="00D204F1" w:rsidRDefault="00D204F1" w:rsidP="00B35A78">
      <w:pPr>
        <w:spacing w:after="0" w:line="240" w:lineRule="auto"/>
        <w:jc w:val="both"/>
        <w:rPr>
          <w:rFonts w:ascii="Amelia Oblicua" w:hAnsi="Amelia Oblicua" w:cs="Arial"/>
        </w:rPr>
      </w:pPr>
    </w:p>
    <w:p w14:paraId="7BC57BCB" w14:textId="18D653E9"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 xml:space="preserve">Del contrato de obra número 020/2022 de fecha 22 de abril de 2022 en el cual se establece la obligación del contratista de terminar los trabajos a más tardar el 08 de julio de 2022, se observó la falta de la nota de bitácora y/o el documento en el cual la contratista Construcción Elías </w:t>
      </w:r>
      <w:r w:rsidR="00173E9A" w:rsidRPr="00B87BF8">
        <w:rPr>
          <w:rFonts w:ascii="Amelia Oblicua" w:hAnsi="Amelia Oblicua" w:cs="Arial"/>
        </w:rPr>
        <w:t>Martínez</w:t>
      </w:r>
      <w:r w:rsidRPr="00B87BF8">
        <w:rPr>
          <w:rFonts w:ascii="Amelia Oblicua" w:hAnsi="Amelia Oblicua" w:cs="Arial"/>
        </w:rPr>
        <w:t>, S.A. de C.V. en asociación con Grupo Santone S.A. de C.V. comunico al Ente la conclusión de los trabajos que le fueron encomendados, para que esta, dentro del plazo pactado, verifique la debida terminación de los mismos conforme a las condiciones establecidas en el contrato.</w:t>
      </w:r>
    </w:p>
    <w:p w14:paraId="622B2237" w14:textId="77777777" w:rsidR="00B35A78" w:rsidRPr="00B87BF8" w:rsidRDefault="00B35A78" w:rsidP="00B35A78">
      <w:pPr>
        <w:spacing w:after="0" w:line="240" w:lineRule="auto"/>
        <w:jc w:val="both"/>
        <w:rPr>
          <w:rFonts w:ascii="Amelia Oblicua" w:hAnsi="Amelia Oblicua" w:cs="Arial"/>
        </w:rPr>
      </w:pPr>
    </w:p>
    <w:p w14:paraId="2BCC8168"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Lo anterior derivado de la solicitud de información del 11 de julio de 2022 mediante oficio OIC-ACE-445/2022 en la cual se le requirió; el Aviso de terminación de obra por parte de la Contratista del cual se recibió respuesta mediante oficio número D/3142/2022 del 13 de julio de 2022 donde se manifestó no hacer entrega por motivo de no aplicar.</w:t>
      </w:r>
    </w:p>
    <w:p w14:paraId="04928AD3" w14:textId="77777777" w:rsidR="006D3D1B" w:rsidRPr="00B87BF8" w:rsidRDefault="006D3D1B" w:rsidP="00B35A78">
      <w:pPr>
        <w:spacing w:after="0" w:line="240" w:lineRule="auto"/>
        <w:jc w:val="both"/>
        <w:rPr>
          <w:rFonts w:ascii="Amelia Oblicua" w:hAnsi="Amelia Oblicua" w:cs="Arial"/>
          <w:b/>
        </w:rPr>
      </w:pPr>
    </w:p>
    <w:p w14:paraId="0F09E8F6" w14:textId="5F8B784A"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Acción:</w:t>
      </w:r>
    </w:p>
    <w:p w14:paraId="6FF0A13F" w14:textId="7327F914"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Preventiva:</w:t>
      </w:r>
    </w:p>
    <w:p w14:paraId="7D66CEB1"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Implementar el control y la vigilancia con el objeto que se cumplan con las condiciones previstas en los contratos, así como lo establecido en la Ley de la materia, así como generar los mecanismos internos que prevengan actos u omisiones que pudieran constituir responsabilidades administrativas, con fundamento en los artículos 3 fracciones I y III, 30 fracción II de los Lineamientos que Regulan los Procesos de Auditorías, Verificación, Visitas y/o Inspecciones del Órgano Interno de Control del Municipio de Chihuahua.</w:t>
      </w:r>
    </w:p>
    <w:p w14:paraId="6C145036" w14:textId="77777777" w:rsidR="00B35A78" w:rsidRPr="00B87BF8" w:rsidRDefault="00B35A78" w:rsidP="00B35A78">
      <w:pPr>
        <w:spacing w:after="0" w:line="240" w:lineRule="auto"/>
        <w:jc w:val="both"/>
        <w:rPr>
          <w:rFonts w:ascii="Amelia Oblicua" w:hAnsi="Amelia Oblicua" w:cs="Arial"/>
        </w:rPr>
      </w:pPr>
    </w:p>
    <w:p w14:paraId="293C9F6C" w14:textId="77777777" w:rsidR="00B35A78" w:rsidRPr="00800F1B" w:rsidRDefault="00B35A78" w:rsidP="00B35A78">
      <w:pPr>
        <w:spacing w:after="0" w:line="240" w:lineRule="auto"/>
        <w:jc w:val="both"/>
        <w:rPr>
          <w:rFonts w:ascii="Amelia Oblicua" w:hAnsi="Amelia Oblicua" w:cs="Arial"/>
          <w:i/>
          <w:iCs/>
        </w:rPr>
      </w:pPr>
    </w:p>
    <w:p w14:paraId="15BCC1A9" w14:textId="0A326502" w:rsidR="00B35A78" w:rsidRPr="00800F1B" w:rsidRDefault="000A56D9" w:rsidP="00B35A78">
      <w:pPr>
        <w:spacing w:after="0" w:line="240" w:lineRule="auto"/>
        <w:jc w:val="both"/>
        <w:rPr>
          <w:rFonts w:ascii="Amelia Oblicua" w:hAnsi="Amelia Oblicua" w:cs="Arial"/>
          <w:i/>
          <w:iCs/>
          <w:color w:val="0070C0"/>
        </w:rPr>
      </w:pPr>
      <w:r w:rsidRPr="00800F1B">
        <w:rPr>
          <w:rFonts w:ascii="Amelia Oblicua" w:hAnsi="Amelia Oblicua" w:cs="Arial"/>
          <w:b/>
          <w:i/>
          <w:iCs/>
          <w:color w:val="0070C0"/>
        </w:rPr>
        <w:t>Acción:</w:t>
      </w:r>
    </w:p>
    <w:p w14:paraId="77040D65" w14:textId="77777777" w:rsidR="006D3D1B" w:rsidRPr="00800F1B" w:rsidRDefault="006D3D1B" w:rsidP="006D3D1B">
      <w:pPr>
        <w:spacing w:after="0" w:line="240" w:lineRule="auto"/>
        <w:jc w:val="both"/>
        <w:rPr>
          <w:rFonts w:ascii="Amelia Oblicua" w:hAnsi="Amelia Oblicua" w:cs="Arial"/>
          <w:b/>
          <w:bCs/>
          <w:i/>
          <w:iCs/>
          <w:color w:val="0070C0"/>
        </w:rPr>
      </w:pPr>
      <w:r w:rsidRPr="00800F1B">
        <w:rPr>
          <w:rFonts w:ascii="Amelia Oblicua" w:hAnsi="Amelia Oblicua" w:cs="Arial"/>
          <w:b/>
          <w:bCs/>
          <w:i/>
          <w:iCs/>
          <w:color w:val="0070C0"/>
        </w:rPr>
        <w:t>Preventiva:</w:t>
      </w:r>
    </w:p>
    <w:p w14:paraId="7182E542" w14:textId="77777777" w:rsidR="006D3D1B" w:rsidRPr="00800F1B" w:rsidRDefault="006D3D1B" w:rsidP="006D3D1B">
      <w:pPr>
        <w:spacing w:after="0" w:line="240" w:lineRule="auto"/>
        <w:jc w:val="both"/>
        <w:rPr>
          <w:rFonts w:ascii="Amelia Oblicua" w:hAnsi="Amelia Oblicua" w:cs="Arial"/>
          <w:i/>
          <w:iCs/>
          <w:color w:val="0070C0"/>
        </w:rPr>
      </w:pPr>
    </w:p>
    <w:p w14:paraId="31566377" w14:textId="77777777" w:rsidR="009C5E1E" w:rsidRPr="00800F1B" w:rsidRDefault="009C5E1E" w:rsidP="009C5E1E">
      <w:pPr>
        <w:spacing w:after="0" w:line="240" w:lineRule="auto"/>
        <w:jc w:val="both"/>
        <w:rPr>
          <w:rFonts w:ascii="Amelia Oblicua" w:hAnsi="Amelia Oblicua" w:cs="Arial"/>
          <w:i/>
          <w:color w:val="0070C0"/>
        </w:rPr>
      </w:pPr>
      <w:r w:rsidRPr="00800F1B">
        <w:rPr>
          <w:rFonts w:ascii="Amelia Oblicua" w:hAnsi="Amelia Oblicua" w:cs="Arial"/>
          <w:i/>
          <w:color w:val="0070C0"/>
        </w:rPr>
        <w:t xml:space="preserve">En respuesta a la observación </w:t>
      </w:r>
      <w:r w:rsidRPr="00800F1B">
        <w:rPr>
          <w:rFonts w:ascii="Amelia Oblicua" w:hAnsi="Amelia Oblicua" w:cs="Arial"/>
          <w:i/>
          <w:iCs/>
          <w:color w:val="0070C0"/>
        </w:rPr>
        <w:t>esta dependencia manifiesta que ha realizado acciones necesarias para dar capacitación al personal de la dependencia</w:t>
      </w:r>
      <w:r w:rsidRPr="00800F1B">
        <w:rPr>
          <w:rFonts w:ascii="Amelia Oblicua" w:hAnsi="Amelia Oblicua" w:cs="Arial"/>
          <w:i/>
          <w:color w:val="0070C0"/>
        </w:rPr>
        <w:t xml:space="preserve">, por lo cual se hace entrega copia certificada </w:t>
      </w:r>
      <w:r w:rsidRPr="00800F1B">
        <w:rPr>
          <w:rFonts w:ascii="Amelia Oblicua" w:hAnsi="Amelia Oblicua" w:cs="Arial"/>
          <w:i/>
          <w:iCs/>
          <w:color w:val="0070C0"/>
        </w:rPr>
        <w:t xml:space="preserve">capacitación en materia de bitácora por lo cual se anexa evidencia de que en fecha 04 de octubre de 2022 se impartió por personal de la Dirección de Obras Públicas un curso de, el cual fue en carácter de obligatorio; así mismo se anexa copia certificada </w:t>
      </w:r>
      <w:r w:rsidRPr="00800F1B">
        <w:rPr>
          <w:rFonts w:ascii="Amelia Oblicua" w:hAnsi="Amelia Oblicua" w:cs="Arial"/>
          <w:i/>
          <w:color w:val="0070C0"/>
        </w:rPr>
        <w:t xml:space="preserve">de los oficios que emite la Cámara Mexicana de la Industria de la Construcción en el cual se confirma los Eventos de Capacitación en materia de </w:t>
      </w:r>
      <w:r w:rsidRPr="00800F1B">
        <w:rPr>
          <w:rFonts w:ascii="Amelia Oblicua" w:hAnsi="Amelia Oblicua" w:cs="Arial"/>
          <w:b/>
          <w:i/>
          <w:color w:val="0070C0"/>
        </w:rPr>
        <w:t>“Administración de Obra”,</w:t>
      </w:r>
      <w:r w:rsidRPr="00800F1B">
        <w:rPr>
          <w:rFonts w:ascii="Amelia Oblicua" w:hAnsi="Amelia Oblicua" w:cs="Arial"/>
          <w:i/>
          <w:color w:val="0070C0"/>
        </w:rPr>
        <w:t xml:space="preserve"> al cual asistirán los residentes de obra; así como al curso </w:t>
      </w:r>
      <w:r w:rsidRPr="00800F1B">
        <w:rPr>
          <w:rFonts w:ascii="Amelia Oblicua" w:hAnsi="Amelia Oblicua" w:cs="Arial"/>
          <w:b/>
          <w:i/>
          <w:color w:val="0070C0"/>
        </w:rPr>
        <w:t>“Ley de Obra Pública del Estado de Chihuahua”,</w:t>
      </w:r>
      <w:r w:rsidRPr="00800F1B">
        <w:rPr>
          <w:rFonts w:ascii="Amelia Oblicua" w:hAnsi="Amelia Oblicua" w:cs="Arial"/>
          <w:i/>
          <w:color w:val="0070C0"/>
        </w:rPr>
        <w:t xml:space="preserve"> al cual asistirá personal del Departamento de Licitaciones y Control de Obra y el Departamento Jurídico y Afectaciones, personal que laboran en la Dirección de </w:t>
      </w:r>
      <w:r w:rsidRPr="00800F1B">
        <w:rPr>
          <w:rFonts w:ascii="Amelia Oblicua" w:hAnsi="Amelia Oblicua" w:cs="Arial"/>
          <w:i/>
          <w:color w:val="0070C0"/>
        </w:rPr>
        <w:lastRenderedPageBreak/>
        <w:t>Obras Públicas, esto a efecto de contar con el personal de estas áreas se encuentre capacitado para aplicar la normatividad aplicable y evitar responsabilidades administrativas.</w:t>
      </w:r>
    </w:p>
    <w:p w14:paraId="0E1E8558" w14:textId="28D2B99E" w:rsidR="00B35A78" w:rsidRPr="00800F1B" w:rsidRDefault="00B35A78" w:rsidP="00B35A78">
      <w:pPr>
        <w:spacing w:after="0" w:line="240" w:lineRule="auto"/>
        <w:jc w:val="both"/>
        <w:rPr>
          <w:rFonts w:ascii="Amelia Oblicua" w:hAnsi="Amelia Oblicua" w:cs="Arial"/>
          <w:i/>
        </w:rPr>
      </w:pPr>
    </w:p>
    <w:p w14:paraId="3727BDA9" w14:textId="77777777" w:rsidR="00800F1B" w:rsidRPr="00800F1B" w:rsidRDefault="00800F1B" w:rsidP="00800F1B">
      <w:pPr>
        <w:rPr>
          <w:rFonts w:ascii="Amelia Oblicua" w:hAnsi="Amelia Oblicua"/>
          <w:u w:val="single"/>
        </w:rPr>
      </w:pPr>
    </w:p>
    <w:p w14:paraId="43EE3665" w14:textId="77777777" w:rsidR="00B35A78" w:rsidRPr="00800F1B" w:rsidRDefault="00B35A78" w:rsidP="00800F1B">
      <w:pPr>
        <w:rPr>
          <w:rFonts w:ascii="Amelia Oblicua" w:hAnsi="Amelia Oblicua"/>
          <w:u w:val="single"/>
        </w:rPr>
      </w:pPr>
      <w:r w:rsidRPr="00800F1B">
        <w:rPr>
          <w:rFonts w:ascii="Amelia Oblicua" w:hAnsi="Amelia Oblicua"/>
          <w:u w:val="single"/>
        </w:rPr>
        <w:t>Hallazgo 77</w:t>
      </w:r>
      <w:r w:rsidRPr="00800F1B">
        <w:rPr>
          <w:rFonts w:ascii="Amelia Oblicua" w:hAnsi="Amelia Oblicua"/>
          <w:u w:val="single"/>
        </w:rPr>
        <w:tab/>
        <w:t>Falta del finiquito de obra.</w:t>
      </w:r>
    </w:p>
    <w:p w14:paraId="00918384" w14:textId="77777777" w:rsidR="00800F1B" w:rsidRDefault="00800F1B" w:rsidP="00B35A78">
      <w:pPr>
        <w:spacing w:after="0" w:line="240" w:lineRule="auto"/>
        <w:jc w:val="both"/>
        <w:rPr>
          <w:rFonts w:ascii="Amelia Oblicua" w:hAnsi="Amelia Oblicua" w:cs="Arial"/>
        </w:rPr>
      </w:pPr>
    </w:p>
    <w:p w14:paraId="24A987BA" w14:textId="35F484A5"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Del contrato de obra número 020/2022 de fecha 22 de abril de 2022 en el cual se establece la obligación del contratista de terminar los trabajos a más tardar el 08 de julio de 2022, se observó la falta del finiquito de obra, debiéndose elaborar y hacerse constar los créditos a favor y en contra que resulten para cada uno de ellos, describiendo el concepto general que les dio origen y el saldo resultante y en el cual se debió anexar al acta de recepción física de los trabajos.</w:t>
      </w:r>
    </w:p>
    <w:p w14:paraId="16C8A58B" w14:textId="77777777" w:rsidR="00B35A78" w:rsidRPr="00B87BF8" w:rsidRDefault="00B35A78" w:rsidP="00B35A78">
      <w:pPr>
        <w:spacing w:after="0" w:line="240" w:lineRule="auto"/>
        <w:jc w:val="both"/>
        <w:rPr>
          <w:rFonts w:ascii="Amelia Oblicua" w:hAnsi="Amelia Oblicua" w:cs="Arial"/>
        </w:rPr>
      </w:pPr>
    </w:p>
    <w:p w14:paraId="2A83771A"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Lo anterior derivado de la solicitud de información del 11 de julio de 2022 mediante oficio OIC-ACE-445/2022 en la cual se le requirió; el Finiquito de obra del cual se recibió respuesta mediante oficio número D/3142/2022 del 13 de julio de 2022 donde se manifestó no hacer entrega por motivo de no aplicar.</w:t>
      </w:r>
    </w:p>
    <w:p w14:paraId="107CDD5E" w14:textId="77777777" w:rsidR="00B35A78" w:rsidRPr="00B87BF8" w:rsidRDefault="00B35A78" w:rsidP="00B35A78">
      <w:pPr>
        <w:spacing w:after="0" w:line="240" w:lineRule="auto"/>
        <w:jc w:val="both"/>
        <w:rPr>
          <w:rFonts w:ascii="Amelia Oblicua" w:hAnsi="Amelia Oblicua" w:cs="Arial"/>
        </w:rPr>
      </w:pPr>
    </w:p>
    <w:p w14:paraId="094138C3" w14:textId="77777777" w:rsidR="00B35A78" w:rsidRPr="00B87BF8" w:rsidRDefault="00B35A78" w:rsidP="00B35A78">
      <w:pPr>
        <w:spacing w:after="0" w:line="240" w:lineRule="auto"/>
        <w:jc w:val="both"/>
        <w:rPr>
          <w:rFonts w:ascii="Amelia Oblicua" w:hAnsi="Amelia Oblicua" w:cs="Arial"/>
        </w:rPr>
      </w:pPr>
    </w:p>
    <w:p w14:paraId="262B4704" w14:textId="391BFFB2"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Acción</w:t>
      </w:r>
    </w:p>
    <w:p w14:paraId="280518B4" w14:textId="3EDD21DA"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Preventiva:</w:t>
      </w:r>
    </w:p>
    <w:p w14:paraId="669169A9"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Implementar el control y la vigilancia con el objeto que se cumplan con las condiciones previstas en los contratos, así como lo establecido en la Ley de la materia, así como generar los mecanismos internos que prevengan actos u omisiones que pudieran constituir responsabilidades administrativas, con fundamento en los artículos 3 fracciones I y III, 30 fracción II de los Lineamientos que Regulan los Procesos de Auditorías, Verificación, Visitas y/o Inspecciones del Órgano Interno de Control del Municipio de Chihuahua.</w:t>
      </w:r>
    </w:p>
    <w:p w14:paraId="738F620A" w14:textId="77777777" w:rsidR="00B35A78" w:rsidRPr="00B87BF8" w:rsidRDefault="00B35A78" w:rsidP="00B35A78">
      <w:pPr>
        <w:spacing w:after="0" w:line="240" w:lineRule="auto"/>
        <w:jc w:val="both"/>
        <w:rPr>
          <w:rFonts w:ascii="Amelia Oblicua" w:hAnsi="Amelia Oblicua" w:cs="Arial"/>
        </w:rPr>
      </w:pPr>
    </w:p>
    <w:p w14:paraId="72964C51" w14:textId="77777777" w:rsidR="006D3D1B" w:rsidRPr="00800F1B" w:rsidRDefault="006D3D1B" w:rsidP="006D3D1B">
      <w:pPr>
        <w:spacing w:after="0" w:line="240" w:lineRule="auto"/>
        <w:jc w:val="both"/>
        <w:rPr>
          <w:rFonts w:ascii="Amelia Oblicua" w:hAnsi="Amelia Oblicua" w:cs="Arial"/>
          <w:i/>
          <w:iCs/>
          <w:color w:val="0070C0"/>
        </w:rPr>
      </w:pPr>
      <w:r w:rsidRPr="00800F1B">
        <w:rPr>
          <w:rFonts w:ascii="Amelia Oblicua" w:hAnsi="Amelia Oblicua" w:cs="Arial"/>
          <w:b/>
          <w:i/>
          <w:iCs/>
          <w:color w:val="0070C0"/>
        </w:rPr>
        <w:t>Acción:</w:t>
      </w:r>
    </w:p>
    <w:p w14:paraId="0AFAB5E4" w14:textId="77777777" w:rsidR="006D3D1B" w:rsidRPr="00800F1B" w:rsidRDefault="006D3D1B" w:rsidP="006D3D1B">
      <w:pPr>
        <w:spacing w:after="0" w:line="240" w:lineRule="auto"/>
        <w:jc w:val="both"/>
        <w:rPr>
          <w:rFonts w:ascii="Amelia Oblicua" w:hAnsi="Amelia Oblicua" w:cs="Arial"/>
          <w:b/>
          <w:bCs/>
          <w:i/>
          <w:iCs/>
          <w:color w:val="0070C0"/>
        </w:rPr>
      </w:pPr>
      <w:r w:rsidRPr="00800F1B">
        <w:rPr>
          <w:rFonts w:ascii="Amelia Oblicua" w:hAnsi="Amelia Oblicua" w:cs="Arial"/>
          <w:b/>
          <w:bCs/>
          <w:i/>
          <w:iCs/>
          <w:color w:val="0070C0"/>
        </w:rPr>
        <w:t>Preventiva:</w:t>
      </w:r>
    </w:p>
    <w:p w14:paraId="4F20A60C" w14:textId="77777777" w:rsidR="006D3D1B" w:rsidRPr="00800F1B" w:rsidRDefault="006D3D1B" w:rsidP="006D3D1B">
      <w:pPr>
        <w:spacing w:after="0" w:line="240" w:lineRule="auto"/>
        <w:jc w:val="both"/>
        <w:rPr>
          <w:rFonts w:ascii="Amelia Oblicua" w:hAnsi="Amelia Oblicua" w:cs="Arial"/>
          <w:i/>
          <w:iCs/>
          <w:color w:val="0070C0"/>
        </w:rPr>
      </w:pPr>
    </w:p>
    <w:p w14:paraId="5A32A911" w14:textId="77777777" w:rsidR="009C5E1E" w:rsidRPr="00800F1B" w:rsidRDefault="009C5E1E" w:rsidP="009C5E1E">
      <w:pPr>
        <w:spacing w:after="0" w:line="240" w:lineRule="auto"/>
        <w:jc w:val="both"/>
        <w:rPr>
          <w:rFonts w:ascii="Amelia Oblicua" w:hAnsi="Amelia Oblicua" w:cs="Arial"/>
          <w:i/>
          <w:color w:val="0070C0"/>
        </w:rPr>
      </w:pPr>
      <w:r w:rsidRPr="00800F1B">
        <w:rPr>
          <w:rFonts w:ascii="Amelia Oblicua" w:hAnsi="Amelia Oblicua" w:cs="Arial"/>
          <w:i/>
          <w:color w:val="0070C0"/>
        </w:rPr>
        <w:t xml:space="preserve">En respuesta a la observación </w:t>
      </w:r>
      <w:r w:rsidRPr="00800F1B">
        <w:rPr>
          <w:rFonts w:ascii="Amelia Oblicua" w:hAnsi="Amelia Oblicua" w:cs="Arial"/>
          <w:i/>
          <w:iCs/>
          <w:color w:val="0070C0"/>
        </w:rPr>
        <w:t>esta dependencia manifiesta que ha realizado acciones necesarias para dar capacitación al personal de la dependencia</w:t>
      </w:r>
      <w:r w:rsidRPr="00800F1B">
        <w:rPr>
          <w:rFonts w:ascii="Amelia Oblicua" w:hAnsi="Amelia Oblicua" w:cs="Arial"/>
          <w:i/>
          <w:color w:val="0070C0"/>
        </w:rPr>
        <w:t xml:space="preserve">, por lo cual se hace entrega copia certificada </w:t>
      </w:r>
      <w:r w:rsidRPr="00800F1B">
        <w:rPr>
          <w:rFonts w:ascii="Amelia Oblicua" w:hAnsi="Amelia Oblicua" w:cs="Arial"/>
          <w:i/>
          <w:iCs/>
          <w:color w:val="0070C0"/>
        </w:rPr>
        <w:t xml:space="preserve">capacitación en materia de bitácora por lo cual se anexa evidencia de que en fecha 04 de octubre de 2022 se impartió por personal de la Dirección de Obras Públicas un curso de, el cual fue en carácter de obligatorio; así mismo se anexa copia certificada </w:t>
      </w:r>
      <w:r w:rsidRPr="00800F1B">
        <w:rPr>
          <w:rFonts w:ascii="Amelia Oblicua" w:hAnsi="Amelia Oblicua" w:cs="Arial"/>
          <w:i/>
          <w:color w:val="0070C0"/>
        </w:rPr>
        <w:t xml:space="preserve">de los oficios que emite la Cámara Mexicana de la Industria de la Construcción en el cual se confirma los Eventos de Capacitación en materia de </w:t>
      </w:r>
      <w:r w:rsidRPr="00800F1B">
        <w:rPr>
          <w:rFonts w:ascii="Amelia Oblicua" w:hAnsi="Amelia Oblicua" w:cs="Arial"/>
          <w:b/>
          <w:i/>
          <w:color w:val="0070C0"/>
        </w:rPr>
        <w:t>“Administración de Obra”,</w:t>
      </w:r>
      <w:r w:rsidRPr="00800F1B">
        <w:rPr>
          <w:rFonts w:ascii="Amelia Oblicua" w:hAnsi="Amelia Oblicua" w:cs="Arial"/>
          <w:i/>
          <w:color w:val="0070C0"/>
        </w:rPr>
        <w:t xml:space="preserve"> al cual asistirán los residentes de obra; así como al curso </w:t>
      </w:r>
      <w:r w:rsidRPr="00800F1B">
        <w:rPr>
          <w:rFonts w:ascii="Amelia Oblicua" w:hAnsi="Amelia Oblicua" w:cs="Arial"/>
          <w:b/>
          <w:i/>
          <w:color w:val="0070C0"/>
        </w:rPr>
        <w:t>“Ley de Obra Pública del Estado de Chihuahua”,</w:t>
      </w:r>
      <w:r w:rsidRPr="00800F1B">
        <w:rPr>
          <w:rFonts w:ascii="Amelia Oblicua" w:hAnsi="Amelia Oblicua" w:cs="Arial"/>
          <w:i/>
          <w:color w:val="0070C0"/>
        </w:rPr>
        <w:t xml:space="preserve"> al cual asistirá personal del Departamento de Licitaciones y Control de Obra y el Departamento Jurídico y Afectaciones, personal que laboran en la Dirección de Obras Públicas, esto a efecto de contar con el personal de estas áreas se encuentre capacitado para aplicar la normatividad aplicable y evitar responsabilidades administrativas.</w:t>
      </w:r>
    </w:p>
    <w:p w14:paraId="7299CBF1" w14:textId="648CCD09" w:rsidR="00B35A78" w:rsidRPr="00B87BF8" w:rsidRDefault="00B35A78" w:rsidP="00B35A78">
      <w:pPr>
        <w:spacing w:after="0" w:line="240" w:lineRule="auto"/>
        <w:jc w:val="both"/>
        <w:rPr>
          <w:rFonts w:ascii="Amelia Oblicua" w:hAnsi="Amelia Oblicua" w:cs="Arial"/>
        </w:rPr>
      </w:pPr>
    </w:p>
    <w:p w14:paraId="08A2C6A3" w14:textId="77777777" w:rsidR="009C5E1E" w:rsidRPr="00AF01A9" w:rsidRDefault="009C5E1E" w:rsidP="00AF01A9">
      <w:pPr>
        <w:rPr>
          <w:rFonts w:ascii="Amelia Oblicua" w:hAnsi="Amelia Oblicua"/>
          <w:u w:val="single"/>
        </w:rPr>
      </w:pPr>
    </w:p>
    <w:p w14:paraId="1131E1B4" w14:textId="77777777" w:rsidR="00B35A78" w:rsidRPr="00AF01A9" w:rsidRDefault="00B35A78" w:rsidP="00AF01A9">
      <w:pPr>
        <w:rPr>
          <w:rFonts w:ascii="Amelia Oblicua" w:hAnsi="Amelia Oblicua"/>
          <w:u w:val="single"/>
        </w:rPr>
      </w:pPr>
      <w:r w:rsidRPr="00AF01A9">
        <w:rPr>
          <w:rFonts w:ascii="Amelia Oblicua" w:hAnsi="Amelia Oblicua"/>
          <w:u w:val="single"/>
        </w:rPr>
        <w:t>Hallazgo 78</w:t>
      </w:r>
      <w:r w:rsidRPr="00AF01A9">
        <w:rPr>
          <w:rFonts w:ascii="Amelia Oblicua" w:hAnsi="Amelia Oblicua"/>
          <w:u w:val="single"/>
        </w:rPr>
        <w:tab/>
        <w:t>Falta del acta de recepción física de los trabajos.</w:t>
      </w:r>
    </w:p>
    <w:p w14:paraId="45F5B5F5" w14:textId="77777777" w:rsidR="00AF01A9" w:rsidRDefault="00AF01A9" w:rsidP="00B35A78">
      <w:pPr>
        <w:spacing w:after="0" w:line="240" w:lineRule="auto"/>
        <w:jc w:val="both"/>
        <w:rPr>
          <w:rFonts w:ascii="Amelia Oblicua" w:hAnsi="Amelia Oblicua" w:cs="Arial"/>
        </w:rPr>
      </w:pPr>
    </w:p>
    <w:p w14:paraId="41AC6153" w14:textId="4A225BEF"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Del contrato de obra número 020/2022 de fecha 22 de abril de 2022 en el cual se establece la obligación del contratista de terminar los trabajos a más tardar el 08 de julio de 2022, se observó la falta del acta de recepción física de los trabajos siendo responsabilidad del área responsable de la ejecución de los trabajos del Ente Público o el área debidamente facultada para ello, recibir físicamente los trabajos y levantar el acta correspondiente.</w:t>
      </w:r>
    </w:p>
    <w:p w14:paraId="0D1E8A11" w14:textId="77777777" w:rsidR="00B35A78" w:rsidRPr="00B87BF8" w:rsidRDefault="00B35A78" w:rsidP="00B35A78">
      <w:pPr>
        <w:spacing w:after="0" w:line="240" w:lineRule="auto"/>
        <w:jc w:val="both"/>
        <w:rPr>
          <w:rFonts w:ascii="Amelia Oblicua" w:hAnsi="Amelia Oblicua" w:cs="Arial"/>
        </w:rPr>
      </w:pPr>
    </w:p>
    <w:p w14:paraId="67A36AA4"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Lo anterior derivado de la solicitud de información del 11 de julio de 2022 mediante oficio OIC-ACE-445/2022 en la cual se le requirió; el acta de recepción física de los trabajos y del cual se recibió respuesta mediante oficio número D/3142/2022 del 13 de julio de 2022 donde se manifestó no hacer entrega por motivo de no aplicar.</w:t>
      </w:r>
    </w:p>
    <w:p w14:paraId="033F05D3" w14:textId="77777777" w:rsidR="00B35A78" w:rsidRPr="00B87BF8" w:rsidRDefault="00B35A78" w:rsidP="00B35A78">
      <w:pPr>
        <w:spacing w:after="0" w:line="240" w:lineRule="auto"/>
        <w:jc w:val="both"/>
        <w:rPr>
          <w:rFonts w:ascii="Amelia Oblicua" w:hAnsi="Amelia Oblicua" w:cs="Arial"/>
        </w:rPr>
      </w:pPr>
    </w:p>
    <w:p w14:paraId="0AF740B3" w14:textId="7065B483" w:rsidR="00B35A78" w:rsidRPr="00B87BF8" w:rsidRDefault="003D5D87" w:rsidP="00B35A78">
      <w:pPr>
        <w:spacing w:after="0" w:line="240" w:lineRule="auto"/>
        <w:jc w:val="both"/>
        <w:rPr>
          <w:rFonts w:ascii="Amelia Oblicua" w:hAnsi="Amelia Oblicua" w:cs="Arial"/>
          <w:b/>
        </w:rPr>
      </w:pPr>
      <w:r w:rsidRPr="00B87BF8">
        <w:rPr>
          <w:rFonts w:ascii="Amelia Oblicua" w:hAnsi="Amelia Oblicua" w:cs="Arial"/>
          <w:b/>
        </w:rPr>
        <w:t>Acción:</w:t>
      </w:r>
    </w:p>
    <w:p w14:paraId="4A79C53B" w14:textId="6DE5E625"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Preventiva:</w:t>
      </w:r>
    </w:p>
    <w:p w14:paraId="3C90423C"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Implementar el control y la vigilancia con el objeto que se cumplan con las condiciones previstas en los contratos, así como lo establecido en la Ley de la materia, así como generar los mecanismos internos que prevengan actos u omisiones que pudieran constituir responsabilidades administrativas, con fundamento en los artículos 3 fracciones I y III, 30 fracción II de los Lineamientos que Regulan los Procesos de Auditorías, Verificación, Visitas y/o Inspecciones del Órgano Interno de Control del Municipio de Chihuahua.</w:t>
      </w:r>
    </w:p>
    <w:p w14:paraId="0549D935" w14:textId="77777777" w:rsidR="00B35A78" w:rsidRPr="00B87BF8" w:rsidRDefault="00B35A78" w:rsidP="00B35A78">
      <w:pPr>
        <w:spacing w:after="0" w:line="240" w:lineRule="auto"/>
        <w:jc w:val="both"/>
        <w:rPr>
          <w:rFonts w:ascii="Amelia Oblicua" w:hAnsi="Amelia Oblicua" w:cs="Arial"/>
        </w:rPr>
      </w:pPr>
    </w:p>
    <w:p w14:paraId="32017147" w14:textId="77777777" w:rsidR="006D3D1B" w:rsidRPr="00AF01A9" w:rsidRDefault="006D3D1B" w:rsidP="006D3D1B">
      <w:pPr>
        <w:spacing w:after="0" w:line="240" w:lineRule="auto"/>
        <w:jc w:val="both"/>
        <w:rPr>
          <w:rFonts w:ascii="Amelia Oblicua" w:hAnsi="Amelia Oblicua" w:cs="Arial"/>
          <w:i/>
          <w:iCs/>
          <w:color w:val="0070C0"/>
        </w:rPr>
      </w:pPr>
      <w:r w:rsidRPr="00AF01A9">
        <w:rPr>
          <w:rFonts w:ascii="Amelia Oblicua" w:hAnsi="Amelia Oblicua" w:cs="Arial"/>
          <w:b/>
          <w:i/>
          <w:iCs/>
          <w:color w:val="0070C0"/>
        </w:rPr>
        <w:t>Acción:</w:t>
      </w:r>
    </w:p>
    <w:p w14:paraId="7C637A5F" w14:textId="77777777" w:rsidR="006D3D1B" w:rsidRPr="00AF01A9" w:rsidRDefault="006D3D1B" w:rsidP="006D3D1B">
      <w:pPr>
        <w:spacing w:after="0" w:line="240" w:lineRule="auto"/>
        <w:jc w:val="both"/>
        <w:rPr>
          <w:rFonts w:ascii="Amelia Oblicua" w:hAnsi="Amelia Oblicua" w:cs="Arial"/>
          <w:b/>
          <w:bCs/>
          <w:i/>
          <w:iCs/>
          <w:color w:val="0070C0"/>
        </w:rPr>
      </w:pPr>
      <w:r w:rsidRPr="00AF01A9">
        <w:rPr>
          <w:rFonts w:ascii="Amelia Oblicua" w:hAnsi="Amelia Oblicua" w:cs="Arial"/>
          <w:b/>
          <w:bCs/>
          <w:i/>
          <w:iCs/>
          <w:color w:val="0070C0"/>
        </w:rPr>
        <w:t>Preventiva:</w:t>
      </w:r>
    </w:p>
    <w:p w14:paraId="0F5A7697" w14:textId="77777777" w:rsidR="006D3D1B" w:rsidRPr="00AF01A9" w:rsidRDefault="006D3D1B" w:rsidP="006D3D1B">
      <w:pPr>
        <w:spacing w:after="0" w:line="240" w:lineRule="auto"/>
        <w:jc w:val="both"/>
        <w:rPr>
          <w:rFonts w:ascii="Amelia Oblicua" w:hAnsi="Amelia Oblicua" w:cs="Arial"/>
          <w:i/>
          <w:iCs/>
          <w:color w:val="0070C0"/>
        </w:rPr>
      </w:pPr>
    </w:p>
    <w:p w14:paraId="67AB120F" w14:textId="77777777" w:rsidR="009C5E1E" w:rsidRPr="00AF01A9" w:rsidRDefault="009C5E1E" w:rsidP="009C5E1E">
      <w:pPr>
        <w:spacing w:after="0" w:line="240" w:lineRule="auto"/>
        <w:jc w:val="both"/>
        <w:rPr>
          <w:rFonts w:ascii="Amelia Oblicua" w:hAnsi="Amelia Oblicua" w:cs="Arial"/>
          <w:i/>
          <w:color w:val="0070C0"/>
        </w:rPr>
      </w:pPr>
      <w:r w:rsidRPr="00AF01A9">
        <w:rPr>
          <w:rFonts w:ascii="Amelia Oblicua" w:hAnsi="Amelia Oblicua" w:cs="Arial"/>
          <w:i/>
          <w:color w:val="0070C0"/>
        </w:rPr>
        <w:t xml:space="preserve">En respuesta a la observación </w:t>
      </w:r>
      <w:r w:rsidRPr="00AF01A9">
        <w:rPr>
          <w:rFonts w:ascii="Amelia Oblicua" w:hAnsi="Amelia Oblicua" w:cs="Arial"/>
          <w:i/>
          <w:iCs/>
          <w:color w:val="0070C0"/>
        </w:rPr>
        <w:t>esta dependencia manifiesta que ha realizado acciones necesarias para dar capacitación al personal de la dependencia</w:t>
      </w:r>
      <w:r w:rsidRPr="00AF01A9">
        <w:rPr>
          <w:rFonts w:ascii="Amelia Oblicua" w:hAnsi="Amelia Oblicua" w:cs="Arial"/>
          <w:i/>
          <w:color w:val="0070C0"/>
        </w:rPr>
        <w:t xml:space="preserve">, por lo cual se hace entrega copia certificada </w:t>
      </w:r>
      <w:r w:rsidRPr="00AF01A9">
        <w:rPr>
          <w:rFonts w:ascii="Amelia Oblicua" w:hAnsi="Amelia Oblicua" w:cs="Arial"/>
          <w:i/>
          <w:iCs/>
          <w:color w:val="0070C0"/>
        </w:rPr>
        <w:t xml:space="preserve">capacitación en materia de bitácora por lo cual se anexa evidencia de que en fecha 04 de octubre de 2022 se impartió por personal de la Dirección de Obras Públicas un curso de, el cual fue en carácter de obligatorio; así mismo se anexa copia certificada </w:t>
      </w:r>
      <w:r w:rsidRPr="00AF01A9">
        <w:rPr>
          <w:rFonts w:ascii="Amelia Oblicua" w:hAnsi="Amelia Oblicua" w:cs="Arial"/>
          <w:i/>
          <w:color w:val="0070C0"/>
        </w:rPr>
        <w:t xml:space="preserve">de los oficios que emite la Cámara Mexicana de la Industria de la Construcción en el cual se confirma los Eventos de Capacitación en materia de </w:t>
      </w:r>
      <w:r w:rsidRPr="00AF01A9">
        <w:rPr>
          <w:rFonts w:ascii="Amelia Oblicua" w:hAnsi="Amelia Oblicua" w:cs="Arial"/>
          <w:b/>
          <w:i/>
          <w:color w:val="0070C0"/>
        </w:rPr>
        <w:t>“Administración de Obra”,</w:t>
      </w:r>
      <w:r w:rsidRPr="00AF01A9">
        <w:rPr>
          <w:rFonts w:ascii="Amelia Oblicua" w:hAnsi="Amelia Oblicua" w:cs="Arial"/>
          <w:i/>
          <w:color w:val="0070C0"/>
        </w:rPr>
        <w:t xml:space="preserve"> al cual asistirán los residentes de obra; así como al curso </w:t>
      </w:r>
      <w:r w:rsidRPr="00AF01A9">
        <w:rPr>
          <w:rFonts w:ascii="Amelia Oblicua" w:hAnsi="Amelia Oblicua" w:cs="Arial"/>
          <w:b/>
          <w:i/>
          <w:color w:val="0070C0"/>
        </w:rPr>
        <w:t>“Ley de Obra Pública del Estado de Chihuahua”,</w:t>
      </w:r>
      <w:r w:rsidRPr="00AF01A9">
        <w:rPr>
          <w:rFonts w:ascii="Amelia Oblicua" w:hAnsi="Amelia Oblicua" w:cs="Arial"/>
          <w:i/>
          <w:color w:val="0070C0"/>
        </w:rPr>
        <w:t xml:space="preserve"> al cual asistirá personal del Departamento de Licitaciones y Control de Obra y el Departamento Jurídico y Afectaciones, personal que laboran en la Dirección de Obras Públicas, esto a efecto de contar con el personal de estas áreas se encuentre capacitado para aplicar la normatividad aplicable y evitar responsabilidades administrativas.</w:t>
      </w:r>
    </w:p>
    <w:p w14:paraId="5F8F85C6" w14:textId="200BDE7D" w:rsidR="006D3D1B" w:rsidRPr="00B87BF8" w:rsidRDefault="006D3D1B" w:rsidP="006D3D1B">
      <w:pPr>
        <w:spacing w:after="0" w:line="240" w:lineRule="auto"/>
        <w:jc w:val="both"/>
        <w:rPr>
          <w:rFonts w:ascii="Amelia Oblicua" w:hAnsi="Amelia Oblicua" w:cs="Arial"/>
          <w:iCs/>
          <w:color w:val="0070C0"/>
        </w:rPr>
      </w:pPr>
    </w:p>
    <w:p w14:paraId="026327EC" w14:textId="77777777" w:rsidR="006D3D1B" w:rsidRPr="00AF01A9" w:rsidRDefault="006D3D1B" w:rsidP="00AF01A9">
      <w:pPr>
        <w:rPr>
          <w:rFonts w:ascii="Amelia Oblicua" w:hAnsi="Amelia Oblicua"/>
          <w:u w:val="single"/>
        </w:rPr>
      </w:pPr>
    </w:p>
    <w:p w14:paraId="1029AFAB" w14:textId="77777777" w:rsidR="00B35A78" w:rsidRPr="00AF01A9" w:rsidRDefault="00B35A78" w:rsidP="00AF01A9">
      <w:pPr>
        <w:rPr>
          <w:rFonts w:ascii="Amelia Oblicua" w:hAnsi="Amelia Oblicua"/>
          <w:u w:val="single"/>
        </w:rPr>
      </w:pPr>
      <w:r w:rsidRPr="00AF01A9">
        <w:rPr>
          <w:rFonts w:ascii="Amelia Oblicua" w:hAnsi="Amelia Oblicua"/>
          <w:u w:val="single"/>
        </w:rPr>
        <w:t>Hallazgo 79</w:t>
      </w:r>
      <w:r w:rsidRPr="00AF01A9">
        <w:rPr>
          <w:rFonts w:ascii="Amelia Oblicua" w:hAnsi="Amelia Oblicua"/>
          <w:u w:val="single"/>
        </w:rPr>
        <w:tab/>
        <w:t>Falta del acta de extinción de los derechos y obligaciones.</w:t>
      </w:r>
    </w:p>
    <w:p w14:paraId="43EE1EF2" w14:textId="77777777" w:rsidR="00AF01A9" w:rsidRPr="00AF01A9" w:rsidRDefault="00AF01A9" w:rsidP="00AF01A9">
      <w:pPr>
        <w:rPr>
          <w:rFonts w:ascii="Amelia Oblicua" w:hAnsi="Amelia Oblicua"/>
          <w:u w:val="single"/>
        </w:rPr>
      </w:pPr>
    </w:p>
    <w:p w14:paraId="480F2FF2" w14:textId="77777777" w:rsidR="00AF01A9" w:rsidRDefault="00AF01A9" w:rsidP="00B35A78">
      <w:pPr>
        <w:spacing w:after="0" w:line="240" w:lineRule="auto"/>
        <w:jc w:val="both"/>
        <w:rPr>
          <w:rFonts w:ascii="Amelia Oblicua" w:hAnsi="Amelia Oblicua" w:cs="Arial"/>
        </w:rPr>
      </w:pPr>
    </w:p>
    <w:p w14:paraId="2A44DB5C" w14:textId="2125F405"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Del contrato de obra número 020/2022 de fecha 22 de abril de 2022 en el cual se establece la obligación del contratista de terminar los trabajos a más tardar el 08 de julio de 2022, se observó la falta del acta administrativa que dé por extinguidos los derechos y obligaciones asumidos por ambas partes en el contrato, siendo responsabilidad del área competente del Ente Público ejecutor de la obra de levantar el acta de cierre administrativo que dé por extinguidos los derechos y obligaciones asumidos por las partes en los contratos de obras y servicios.</w:t>
      </w:r>
    </w:p>
    <w:p w14:paraId="2EA020A7" w14:textId="77777777" w:rsidR="00B35A78" w:rsidRPr="00B87BF8" w:rsidRDefault="00B35A78" w:rsidP="00B35A78">
      <w:pPr>
        <w:spacing w:after="0" w:line="240" w:lineRule="auto"/>
        <w:jc w:val="both"/>
        <w:rPr>
          <w:rFonts w:ascii="Amelia Oblicua" w:hAnsi="Amelia Oblicua" w:cs="Arial"/>
        </w:rPr>
      </w:pPr>
    </w:p>
    <w:p w14:paraId="50118467"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Lo anterior derivado de la solicitud de información del 11 de julio de 2022 mediante oficio OIC-ACE-445/2022 en la cual se le requirió; el acta de extinción de los derechos y obligaciones y del cual se recibió respuesta mediante oficio número D/3142/2022 del 13 de julio de 2022 donde se manifestó no hacer entrega por motivo de no aplicar.</w:t>
      </w:r>
    </w:p>
    <w:p w14:paraId="4B11462C" w14:textId="77777777" w:rsidR="00B35A78" w:rsidRPr="00B87BF8" w:rsidRDefault="00B35A78" w:rsidP="00B35A78">
      <w:pPr>
        <w:spacing w:after="0" w:line="240" w:lineRule="auto"/>
        <w:jc w:val="both"/>
        <w:rPr>
          <w:rFonts w:ascii="Amelia Oblicua" w:hAnsi="Amelia Oblicua" w:cs="Arial"/>
        </w:rPr>
      </w:pPr>
    </w:p>
    <w:p w14:paraId="6710FC7D" w14:textId="57970592"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Acción:</w:t>
      </w:r>
    </w:p>
    <w:p w14:paraId="026A7AA1" w14:textId="6AFD9F37"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Preventiva:</w:t>
      </w:r>
    </w:p>
    <w:p w14:paraId="49EF3061"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Implementar el control y la vigilancia con el objeto que se cumplan con las condiciones previstas en los contratos, así como lo establecido en la Ley de la materia, así como generar los mecanismos internos que prevengan actos u omisiones que pudieran constituir responsabilidades administrativas, con fundamento en los artículos 3 fracciones I y III, 30 fracción II de los Lineamientos que Regulan los Procesos de Auditorías, Verificación, Visitas y/o Inspecciones del Órgano Interno de Control del Municipio de Chihuahua.</w:t>
      </w:r>
    </w:p>
    <w:p w14:paraId="781FD46D" w14:textId="77777777" w:rsidR="00B35A78" w:rsidRPr="00B87BF8" w:rsidRDefault="00B35A78" w:rsidP="00B35A78">
      <w:pPr>
        <w:spacing w:after="0" w:line="240" w:lineRule="auto"/>
        <w:jc w:val="both"/>
        <w:rPr>
          <w:rFonts w:ascii="Amelia Oblicua" w:hAnsi="Amelia Oblicua" w:cs="Arial"/>
        </w:rPr>
      </w:pPr>
    </w:p>
    <w:p w14:paraId="1268F4AB" w14:textId="77777777" w:rsidR="003D5D87" w:rsidRPr="00AF01A9" w:rsidRDefault="003D5D87" w:rsidP="003D5D87">
      <w:pPr>
        <w:spacing w:after="0" w:line="240" w:lineRule="auto"/>
        <w:jc w:val="both"/>
        <w:rPr>
          <w:rFonts w:ascii="Amelia Oblicua" w:hAnsi="Amelia Oblicua" w:cs="Arial"/>
          <w:i/>
          <w:iCs/>
          <w:color w:val="0070C0"/>
        </w:rPr>
      </w:pPr>
      <w:r w:rsidRPr="00AF01A9">
        <w:rPr>
          <w:rFonts w:ascii="Amelia Oblicua" w:hAnsi="Amelia Oblicua" w:cs="Arial"/>
          <w:b/>
          <w:i/>
          <w:iCs/>
          <w:color w:val="0070C0"/>
        </w:rPr>
        <w:t>Acción:</w:t>
      </w:r>
    </w:p>
    <w:p w14:paraId="5F7EED2E" w14:textId="77777777" w:rsidR="003D5D87" w:rsidRPr="00AF01A9" w:rsidRDefault="003D5D87" w:rsidP="003D5D87">
      <w:pPr>
        <w:spacing w:after="0" w:line="240" w:lineRule="auto"/>
        <w:jc w:val="both"/>
        <w:rPr>
          <w:rFonts w:ascii="Amelia Oblicua" w:hAnsi="Amelia Oblicua" w:cs="Arial"/>
          <w:b/>
          <w:bCs/>
          <w:i/>
          <w:iCs/>
          <w:color w:val="0070C0"/>
        </w:rPr>
      </w:pPr>
      <w:r w:rsidRPr="00AF01A9">
        <w:rPr>
          <w:rFonts w:ascii="Amelia Oblicua" w:hAnsi="Amelia Oblicua" w:cs="Arial"/>
          <w:b/>
          <w:bCs/>
          <w:i/>
          <w:iCs/>
          <w:color w:val="0070C0"/>
        </w:rPr>
        <w:t>Preventiva:</w:t>
      </w:r>
    </w:p>
    <w:p w14:paraId="235DEC3B" w14:textId="77777777" w:rsidR="003D5D87" w:rsidRPr="00AF01A9" w:rsidRDefault="003D5D87" w:rsidP="003D5D87">
      <w:pPr>
        <w:spacing w:after="0" w:line="240" w:lineRule="auto"/>
        <w:jc w:val="both"/>
        <w:rPr>
          <w:rFonts w:ascii="Amelia Oblicua" w:hAnsi="Amelia Oblicua" w:cs="Arial"/>
          <w:i/>
          <w:iCs/>
          <w:color w:val="0070C0"/>
        </w:rPr>
      </w:pPr>
    </w:p>
    <w:p w14:paraId="28E0C828" w14:textId="77777777" w:rsidR="009C5E1E" w:rsidRPr="00AF01A9" w:rsidRDefault="009C5E1E" w:rsidP="009C5E1E">
      <w:pPr>
        <w:spacing w:after="0" w:line="240" w:lineRule="auto"/>
        <w:jc w:val="both"/>
        <w:rPr>
          <w:rFonts w:ascii="Amelia Oblicua" w:hAnsi="Amelia Oblicua" w:cs="Arial"/>
          <w:i/>
          <w:color w:val="0070C0"/>
        </w:rPr>
      </w:pPr>
      <w:r w:rsidRPr="00AF01A9">
        <w:rPr>
          <w:rFonts w:ascii="Amelia Oblicua" w:hAnsi="Amelia Oblicua" w:cs="Arial"/>
          <w:i/>
          <w:color w:val="0070C0"/>
        </w:rPr>
        <w:t xml:space="preserve">En respuesta a la observación </w:t>
      </w:r>
      <w:r w:rsidRPr="00AF01A9">
        <w:rPr>
          <w:rFonts w:ascii="Amelia Oblicua" w:hAnsi="Amelia Oblicua" w:cs="Arial"/>
          <w:i/>
          <w:iCs/>
          <w:color w:val="0070C0"/>
        </w:rPr>
        <w:t>esta dependencia manifiesta que ha realizado acciones necesarias para dar capacitación al personal de la dependencia</w:t>
      </w:r>
      <w:r w:rsidRPr="00AF01A9">
        <w:rPr>
          <w:rFonts w:ascii="Amelia Oblicua" w:hAnsi="Amelia Oblicua" w:cs="Arial"/>
          <w:i/>
          <w:color w:val="0070C0"/>
        </w:rPr>
        <w:t xml:space="preserve">, por lo cual se hace entrega copia certificada </w:t>
      </w:r>
      <w:r w:rsidRPr="00AF01A9">
        <w:rPr>
          <w:rFonts w:ascii="Amelia Oblicua" w:hAnsi="Amelia Oblicua" w:cs="Arial"/>
          <w:i/>
          <w:iCs/>
          <w:color w:val="0070C0"/>
        </w:rPr>
        <w:t xml:space="preserve">capacitación en materia de bitácora por lo cual se anexa evidencia de que en fecha 04 de octubre de 2022 se impartió por personal de la Dirección de Obras Públicas un curso de, el cual fue en carácter de obligatorio; así mismo se anexa copia certificada </w:t>
      </w:r>
      <w:r w:rsidRPr="00AF01A9">
        <w:rPr>
          <w:rFonts w:ascii="Amelia Oblicua" w:hAnsi="Amelia Oblicua" w:cs="Arial"/>
          <w:i/>
          <w:color w:val="0070C0"/>
        </w:rPr>
        <w:t xml:space="preserve">de los oficios que emite la Cámara Mexicana de la Industria de la Construcción en el cual se confirma los Eventos de Capacitación en materia de </w:t>
      </w:r>
      <w:r w:rsidRPr="00AF01A9">
        <w:rPr>
          <w:rFonts w:ascii="Amelia Oblicua" w:hAnsi="Amelia Oblicua" w:cs="Arial"/>
          <w:b/>
          <w:i/>
          <w:color w:val="0070C0"/>
        </w:rPr>
        <w:t>“Administración de Obra”,</w:t>
      </w:r>
      <w:r w:rsidRPr="00AF01A9">
        <w:rPr>
          <w:rFonts w:ascii="Amelia Oblicua" w:hAnsi="Amelia Oblicua" w:cs="Arial"/>
          <w:i/>
          <w:color w:val="0070C0"/>
        </w:rPr>
        <w:t xml:space="preserve"> al cual asistirán los residentes de obra; así como al curso </w:t>
      </w:r>
      <w:r w:rsidRPr="00AF01A9">
        <w:rPr>
          <w:rFonts w:ascii="Amelia Oblicua" w:hAnsi="Amelia Oblicua" w:cs="Arial"/>
          <w:b/>
          <w:i/>
          <w:color w:val="0070C0"/>
        </w:rPr>
        <w:t>“Ley de Obra Pública del Estado de Chihuahua”,</w:t>
      </w:r>
      <w:r w:rsidRPr="00AF01A9">
        <w:rPr>
          <w:rFonts w:ascii="Amelia Oblicua" w:hAnsi="Amelia Oblicua" w:cs="Arial"/>
          <w:i/>
          <w:color w:val="0070C0"/>
        </w:rPr>
        <w:t xml:space="preserve"> al cual asistirá personal del Departamento de Licitaciones y Control de Obra y el Departamento Jurídico y Afectaciones, personal que laboran en la Dirección de Obras Públicas, esto a efecto de contar con el personal de estas áreas se encuentre capacitado para aplicar la normatividad aplicable y evitar responsabilidades administrativas.</w:t>
      </w:r>
    </w:p>
    <w:p w14:paraId="59C30D67" w14:textId="77777777" w:rsidR="003D5D87" w:rsidRPr="00B87BF8" w:rsidRDefault="003D5D87" w:rsidP="003D5D87">
      <w:pPr>
        <w:spacing w:after="0" w:line="240" w:lineRule="auto"/>
        <w:jc w:val="both"/>
        <w:rPr>
          <w:rFonts w:ascii="Amelia Oblicua" w:hAnsi="Amelia Oblicua" w:cs="Arial"/>
          <w:iCs/>
          <w:color w:val="0070C0"/>
        </w:rPr>
      </w:pPr>
    </w:p>
    <w:p w14:paraId="4B7B1EF1" w14:textId="77777777" w:rsidR="00B35A78" w:rsidRPr="00AF01A9" w:rsidRDefault="00B35A78" w:rsidP="00AF01A9">
      <w:pPr>
        <w:rPr>
          <w:rFonts w:ascii="Amelia Oblicua" w:hAnsi="Amelia Oblicua"/>
          <w:u w:val="single"/>
        </w:rPr>
      </w:pPr>
    </w:p>
    <w:p w14:paraId="4D5EE09C" w14:textId="77777777" w:rsidR="00B35A78" w:rsidRPr="00AF01A9" w:rsidRDefault="00B35A78" w:rsidP="00AF01A9">
      <w:pPr>
        <w:rPr>
          <w:rFonts w:ascii="Amelia Oblicua" w:hAnsi="Amelia Oblicua"/>
          <w:u w:val="single"/>
        </w:rPr>
      </w:pPr>
      <w:r w:rsidRPr="00AF01A9">
        <w:rPr>
          <w:rFonts w:ascii="Amelia Oblicua" w:hAnsi="Amelia Oblicua"/>
          <w:u w:val="single"/>
        </w:rPr>
        <w:t>Hallazgo 80</w:t>
      </w:r>
      <w:r w:rsidRPr="00AF01A9">
        <w:rPr>
          <w:rFonts w:ascii="Amelia Oblicua" w:hAnsi="Amelia Oblicua"/>
          <w:u w:val="single"/>
        </w:rPr>
        <w:tab/>
        <w:t>Falta de los Planos de Construcción Final.</w:t>
      </w:r>
    </w:p>
    <w:p w14:paraId="050BDA89" w14:textId="77777777" w:rsidR="00AF01A9" w:rsidRPr="00AF01A9" w:rsidRDefault="00AF01A9" w:rsidP="00AF01A9">
      <w:pPr>
        <w:rPr>
          <w:rFonts w:ascii="Amelia Oblicua" w:hAnsi="Amelia Oblicua"/>
          <w:u w:val="single"/>
        </w:rPr>
      </w:pPr>
    </w:p>
    <w:p w14:paraId="4BDBB170" w14:textId="32CB5D23"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lastRenderedPageBreak/>
        <w:t>Del contrato de obra número 020/2022 de fecha 22 de abril de 2022 en el cual se establece la obligación del contratista de terminar los trabajos a más tardar el 08 de julio de 2022, se observó la falta los planos correspondientes a la construcción final, lo anterior debido a que una vez concluida la obra o parte utilizable de la misma, los Entes Públicos vigilarán que la unidad que debe operarla reciba oportunamente de la responsable de su realización, el inmueble en condiciones de operación, los planos correspondientes a la construcción final,42 las normas y especificaciones que fueron aplicadas durante su ejecución, así como los manuales e instructivos de operación y mantenimiento correspondientes y los certificados de garantía de calidad y funcionamiento de los bienes instalados.</w:t>
      </w:r>
    </w:p>
    <w:p w14:paraId="4632FDB0" w14:textId="77777777" w:rsidR="00B35A78" w:rsidRPr="00B87BF8" w:rsidRDefault="00B35A78" w:rsidP="00B35A78">
      <w:pPr>
        <w:spacing w:after="0" w:line="240" w:lineRule="auto"/>
        <w:jc w:val="both"/>
        <w:rPr>
          <w:rFonts w:ascii="Amelia Oblicua" w:hAnsi="Amelia Oblicua" w:cs="Arial"/>
        </w:rPr>
      </w:pPr>
    </w:p>
    <w:p w14:paraId="2D3B2746"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Lo anterior derivado de la solicitud de información del 11 de julio de 2022 mediante oficio OIC-ACE-445/2022 en la cual se le requirió los planos correspondientes a la construcción final, y del cual se recibió respuesta mediante oficio número D/3142/2022 del 13 de julio de 2022 donde se manifestó no hacer entrega por motivo de no aplicar.</w:t>
      </w:r>
    </w:p>
    <w:p w14:paraId="4AAC3E4D" w14:textId="77777777" w:rsidR="00B35A78" w:rsidRPr="00B87BF8" w:rsidRDefault="00B35A78" w:rsidP="00B35A78">
      <w:pPr>
        <w:spacing w:after="0" w:line="240" w:lineRule="auto"/>
        <w:jc w:val="both"/>
        <w:rPr>
          <w:rFonts w:ascii="Amelia Oblicua" w:hAnsi="Amelia Oblicua" w:cs="Arial"/>
        </w:rPr>
      </w:pPr>
    </w:p>
    <w:p w14:paraId="4CDEF99F" w14:textId="066D37B8"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Acción:</w:t>
      </w:r>
    </w:p>
    <w:p w14:paraId="23184FD4" w14:textId="62008DDA"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Preventiva:</w:t>
      </w:r>
    </w:p>
    <w:p w14:paraId="76BB3E25"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Implementar el control y la vigilancia con el objeto que se cumplan con las condiciones previstas en los contratos, así como lo establecido en la Ley de la materia, así como generar los mecanismos internos que prevengan actos u omisiones que pudieran constituir responsabilidades administrativas, con fundamento en los artículos 3 fracciones I y III, 30 fracción II de los Lineamientos que Regulan los Procesos de Auditorías, Verificación, Visitas y/o Inspecciones del Órgano Interno de Control del Municipio de Chihuahua.</w:t>
      </w:r>
    </w:p>
    <w:p w14:paraId="084C123F" w14:textId="01C18232" w:rsidR="00B35A78" w:rsidRDefault="00B35A78" w:rsidP="00B35A78">
      <w:pPr>
        <w:spacing w:after="0" w:line="240" w:lineRule="auto"/>
        <w:jc w:val="both"/>
        <w:rPr>
          <w:rFonts w:ascii="Amelia Oblicua" w:hAnsi="Amelia Oblicua" w:cs="Arial"/>
        </w:rPr>
      </w:pPr>
    </w:p>
    <w:p w14:paraId="77AC5A1A" w14:textId="77777777" w:rsidR="00AF01A9" w:rsidRPr="00B87BF8" w:rsidRDefault="00AF01A9" w:rsidP="00B35A78">
      <w:pPr>
        <w:spacing w:after="0" w:line="240" w:lineRule="auto"/>
        <w:jc w:val="both"/>
        <w:rPr>
          <w:rFonts w:ascii="Amelia Oblicua" w:hAnsi="Amelia Oblicua" w:cs="Arial"/>
        </w:rPr>
      </w:pPr>
    </w:p>
    <w:p w14:paraId="7E8DCDBF" w14:textId="77777777" w:rsidR="009D69BE" w:rsidRPr="00AF01A9" w:rsidRDefault="009D69BE" w:rsidP="009D69BE">
      <w:pPr>
        <w:spacing w:after="0" w:line="240" w:lineRule="auto"/>
        <w:jc w:val="both"/>
        <w:rPr>
          <w:rFonts w:ascii="Amelia Oblicua" w:hAnsi="Amelia Oblicua" w:cs="Arial"/>
          <w:i/>
          <w:iCs/>
          <w:color w:val="0070C0"/>
        </w:rPr>
      </w:pPr>
      <w:r w:rsidRPr="00AF01A9">
        <w:rPr>
          <w:rFonts w:ascii="Amelia Oblicua" w:hAnsi="Amelia Oblicua" w:cs="Arial"/>
          <w:b/>
          <w:i/>
          <w:iCs/>
          <w:color w:val="0070C0"/>
        </w:rPr>
        <w:t>Acción:</w:t>
      </w:r>
    </w:p>
    <w:p w14:paraId="211B0C4E" w14:textId="77777777" w:rsidR="009D69BE" w:rsidRPr="00AF01A9" w:rsidRDefault="009D69BE" w:rsidP="009D69BE">
      <w:pPr>
        <w:spacing w:after="0" w:line="240" w:lineRule="auto"/>
        <w:jc w:val="both"/>
        <w:rPr>
          <w:rFonts w:ascii="Amelia Oblicua" w:hAnsi="Amelia Oblicua" w:cs="Arial"/>
          <w:b/>
          <w:bCs/>
          <w:i/>
          <w:iCs/>
          <w:color w:val="0070C0"/>
        </w:rPr>
      </w:pPr>
      <w:r w:rsidRPr="00AF01A9">
        <w:rPr>
          <w:rFonts w:ascii="Amelia Oblicua" w:hAnsi="Amelia Oblicua" w:cs="Arial"/>
          <w:b/>
          <w:bCs/>
          <w:i/>
          <w:iCs/>
          <w:color w:val="0070C0"/>
        </w:rPr>
        <w:t>Preventiva:</w:t>
      </w:r>
    </w:p>
    <w:p w14:paraId="25B3BFD0" w14:textId="77777777" w:rsidR="009D69BE" w:rsidRPr="00AF01A9" w:rsidRDefault="009D69BE" w:rsidP="009D69BE">
      <w:pPr>
        <w:spacing w:after="0" w:line="240" w:lineRule="auto"/>
        <w:jc w:val="both"/>
        <w:rPr>
          <w:rFonts w:ascii="Amelia Oblicua" w:hAnsi="Amelia Oblicua" w:cs="Arial"/>
          <w:i/>
          <w:iCs/>
          <w:color w:val="0070C0"/>
        </w:rPr>
      </w:pPr>
    </w:p>
    <w:p w14:paraId="526B5FED" w14:textId="77777777" w:rsidR="009C5E1E" w:rsidRPr="00AF01A9" w:rsidRDefault="009C5E1E" w:rsidP="009C5E1E">
      <w:pPr>
        <w:spacing w:after="0" w:line="240" w:lineRule="auto"/>
        <w:jc w:val="both"/>
        <w:rPr>
          <w:rFonts w:ascii="Amelia Oblicua" w:hAnsi="Amelia Oblicua" w:cs="Arial"/>
          <w:i/>
          <w:color w:val="0070C0"/>
        </w:rPr>
      </w:pPr>
      <w:r w:rsidRPr="00AF01A9">
        <w:rPr>
          <w:rFonts w:ascii="Amelia Oblicua" w:hAnsi="Amelia Oblicua" w:cs="Arial"/>
          <w:i/>
          <w:color w:val="0070C0"/>
        </w:rPr>
        <w:t xml:space="preserve">En respuesta a la observación </w:t>
      </w:r>
      <w:r w:rsidRPr="00AF01A9">
        <w:rPr>
          <w:rFonts w:ascii="Amelia Oblicua" w:hAnsi="Amelia Oblicua" w:cs="Arial"/>
          <w:i/>
          <w:iCs/>
          <w:color w:val="0070C0"/>
        </w:rPr>
        <w:t>esta dependencia manifiesta que ha realizado acciones necesarias para dar capacitación al personal de la dependencia</w:t>
      </w:r>
      <w:r w:rsidRPr="00AF01A9">
        <w:rPr>
          <w:rFonts w:ascii="Amelia Oblicua" w:hAnsi="Amelia Oblicua" w:cs="Arial"/>
          <w:i/>
          <w:color w:val="0070C0"/>
        </w:rPr>
        <w:t xml:space="preserve">, por lo cual se hace entrega copia certificada </w:t>
      </w:r>
      <w:r w:rsidRPr="00AF01A9">
        <w:rPr>
          <w:rFonts w:ascii="Amelia Oblicua" w:hAnsi="Amelia Oblicua" w:cs="Arial"/>
          <w:i/>
          <w:iCs/>
          <w:color w:val="0070C0"/>
        </w:rPr>
        <w:t xml:space="preserve">capacitación en materia de bitácora por lo cual se anexa evidencia de que en fecha 04 de octubre de 2022 se impartió por personal de la Dirección de Obras Públicas un curso de, el cual fue en carácter de obligatorio; así mismo se anexa copia certificada </w:t>
      </w:r>
      <w:r w:rsidRPr="00AF01A9">
        <w:rPr>
          <w:rFonts w:ascii="Amelia Oblicua" w:hAnsi="Amelia Oblicua" w:cs="Arial"/>
          <w:i/>
          <w:color w:val="0070C0"/>
        </w:rPr>
        <w:t xml:space="preserve">de los oficios que emite la Cámara Mexicana de la Industria de la Construcción en el cual se confirma los Eventos de Capacitación en materia de </w:t>
      </w:r>
      <w:r w:rsidRPr="00AF01A9">
        <w:rPr>
          <w:rFonts w:ascii="Amelia Oblicua" w:hAnsi="Amelia Oblicua" w:cs="Arial"/>
          <w:b/>
          <w:i/>
          <w:color w:val="0070C0"/>
        </w:rPr>
        <w:t>“Administración de Obra”,</w:t>
      </w:r>
      <w:r w:rsidRPr="00AF01A9">
        <w:rPr>
          <w:rFonts w:ascii="Amelia Oblicua" w:hAnsi="Amelia Oblicua" w:cs="Arial"/>
          <w:i/>
          <w:color w:val="0070C0"/>
        </w:rPr>
        <w:t xml:space="preserve"> al cual asistirán los residentes de obra; así como al curso </w:t>
      </w:r>
      <w:r w:rsidRPr="00AF01A9">
        <w:rPr>
          <w:rFonts w:ascii="Amelia Oblicua" w:hAnsi="Amelia Oblicua" w:cs="Arial"/>
          <w:b/>
          <w:i/>
          <w:color w:val="0070C0"/>
        </w:rPr>
        <w:t>“Ley de Obra Pública del Estado de Chihuahua”,</w:t>
      </w:r>
      <w:r w:rsidRPr="00AF01A9">
        <w:rPr>
          <w:rFonts w:ascii="Amelia Oblicua" w:hAnsi="Amelia Oblicua" w:cs="Arial"/>
          <w:i/>
          <w:color w:val="0070C0"/>
        </w:rPr>
        <w:t xml:space="preserve"> al cual asistirá personal del Departamento de Licitaciones y Control de Obra y el Departamento Jurídico y Afectaciones, personal que laboran en la Dirección de Obras Públicas, esto a efecto de contar con el personal de estas áreas se encuentre capacitado para aplicar la normatividad aplicable y evitar responsabilidades administrativas.</w:t>
      </w:r>
    </w:p>
    <w:p w14:paraId="25CF673A" w14:textId="20B7EE45" w:rsidR="00DB1690" w:rsidRPr="00AF01A9" w:rsidRDefault="00DB1690" w:rsidP="009D69BE">
      <w:pPr>
        <w:spacing w:after="0" w:line="240" w:lineRule="auto"/>
        <w:jc w:val="both"/>
        <w:rPr>
          <w:rFonts w:ascii="Amelia Oblicua" w:hAnsi="Amelia Oblicua" w:cs="Arial"/>
          <w:i/>
          <w:iCs/>
          <w:color w:val="0070C0"/>
        </w:rPr>
      </w:pPr>
    </w:p>
    <w:p w14:paraId="3FFF016F" w14:textId="77777777" w:rsidR="00DB1690" w:rsidRPr="00AF01A9" w:rsidRDefault="00DB1690" w:rsidP="00DB1690">
      <w:pPr>
        <w:spacing w:after="0" w:line="240" w:lineRule="auto"/>
        <w:jc w:val="both"/>
        <w:rPr>
          <w:rFonts w:ascii="Amelia Oblicua" w:hAnsi="Amelia Oblicua" w:cs="Arial"/>
          <w:i/>
          <w:iCs/>
          <w:color w:val="0070C0"/>
        </w:rPr>
      </w:pPr>
      <w:r w:rsidRPr="00AF01A9">
        <w:rPr>
          <w:rFonts w:ascii="Amelia Oblicua" w:hAnsi="Amelia Oblicua" w:cs="Arial"/>
          <w:i/>
          <w:iCs/>
          <w:color w:val="0070C0"/>
        </w:rPr>
        <w:t xml:space="preserve">De igual forma se hace entrega del formato que se ha implementado (Check List) para la revisión de los documentos que establece la normatividad aplicable para la integración de expediente técnico, el inicio del proceso de contratación, la propia contratación y ejecución del contrato, incluyendo </w:t>
      </w:r>
      <w:r w:rsidRPr="00AF01A9">
        <w:rPr>
          <w:rFonts w:ascii="Amelia Oblicua" w:hAnsi="Amelia Oblicua" w:cs="Arial"/>
          <w:i/>
          <w:iCs/>
          <w:color w:val="0070C0"/>
        </w:rPr>
        <w:lastRenderedPageBreak/>
        <w:t>información y/o requisitos de las estimaciones, ajuste de costos, convenios, suspensión, terminación anticipada, rescisión, así como de la terminación de los trabajos.</w:t>
      </w:r>
    </w:p>
    <w:p w14:paraId="34E6D112" w14:textId="77777777" w:rsidR="00DB1690" w:rsidRPr="00AF01A9" w:rsidRDefault="00DB1690" w:rsidP="00DB1690">
      <w:pPr>
        <w:spacing w:after="0" w:line="240" w:lineRule="auto"/>
        <w:jc w:val="both"/>
        <w:rPr>
          <w:rFonts w:ascii="Amelia Oblicua" w:hAnsi="Amelia Oblicua" w:cs="Arial"/>
          <w:i/>
          <w:iCs/>
          <w:color w:val="0070C0"/>
        </w:rPr>
      </w:pPr>
    </w:p>
    <w:p w14:paraId="50C2B730" w14:textId="77777777" w:rsidR="009D69BE" w:rsidRPr="00AF01A9" w:rsidRDefault="009D69BE" w:rsidP="00AF01A9">
      <w:pPr>
        <w:rPr>
          <w:rFonts w:ascii="Amelia Oblicua" w:hAnsi="Amelia Oblicua"/>
          <w:u w:val="single"/>
        </w:rPr>
      </w:pPr>
    </w:p>
    <w:p w14:paraId="57C213DD" w14:textId="77777777" w:rsidR="00B35A78" w:rsidRPr="00AF01A9" w:rsidRDefault="00B35A78" w:rsidP="00AF01A9">
      <w:pPr>
        <w:rPr>
          <w:rFonts w:ascii="Amelia Oblicua" w:hAnsi="Amelia Oblicua"/>
          <w:u w:val="single"/>
        </w:rPr>
      </w:pPr>
      <w:r w:rsidRPr="00AF01A9">
        <w:rPr>
          <w:rFonts w:ascii="Amelia Oblicua" w:hAnsi="Amelia Oblicua"/>
          <w:u w:val="single"/>
        </w:rPr>
        <w:t>Hallazgo 81</w:t>
      </w:r>
      <w:r w:rsidRPr="00AF01A9">
        <w:rPr>
          <w:rFonts w:ascii="Amelia Oblicua" w:hAnsi="Amelia Oblicua"/>
          <w:u w:val="single"/>
        </w:rPr>
        <w:tab/>
        <w:t>Falta de garantía por defectos y los vicios ocultos de la obra pública.</w:t>
      </w:r>
    </w:p>
    <w:p w14:paraId="4EAC714D" w14:textId="77777777" w:rsidR="00AF01A9" w:rsidRPr="00AF01A9" w:rsidRDefault="00AF01A9" w:rsidP="00AF01A9">
      <w:pPr>
        <w:rPr>
          <w:rFonts w:ascii="Amelia Oblicua" w:hAnsi="Amelia Oblicua"/>
          <w:u w:val="single"/>
        </w:rPr>
      </w:pPr>
    </w:p>
    <w:p w14:paraId="4B80FA53" w14:textId="2A09A284"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Del contrato de obra número 020/2022 de fecha 22 de abril de 2022 en el cual se establece la obligación del contratista de terminar los trabajos a más tardar el 08 de julio de 2022, se observó la falta la garantía por defectos y los vicios de los trabajos y cualquier otra responsabilidad en que haya incurrido el contratista.</w:t>
      </w:r>
    </w:p>
    <w:p w14:paraId="2E10115A" w14:textId="77777777" w:rsidR="00B35A78" w:rsidRPr="00B87BF8" w:rsidRDefault="00B35A78" w:rsidP="00B35A78">
      <w:pPr>
        <w:spacing w:after="0" w:line="240" w:lineRule="auto"/>
        <w:jc w:val="both"/>
        <w:rPr>
          <w:rFonts w:ascii="Amelia Oblicua" w:hAnsi="Amelia Oblicua" w:cs="Arial"/>
        </w:rPr>
      </w:pPr>
    </w:p>
    <w:p w14:paraId="3976834F"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Lo anterior derivado de la solicitud de información del 11 de julio de 2022 mediante oficio OIC-ACE-445/2022 en la cual se le requirió la garantía por defectos y vicios ocultos d ellos trabajos y cualquier otra responsabilidad en que haya incurrido el contratista y del cual se recibió respuesta mediante oficio número D/3142/2022 del 13 de julio de 2022 donde se manifestó no hacer entrega por motivo de no aplicar.</w:t>
      </w:r>
    </w:p>
    <w:p w14:paraId="129850D5" w14:textId="77777777" w:rsidR="00B35A78" w:rsidRPr="00B87BF8" w:rsidRDefault="00B35A78" w:rsidP="00B35A78">
      <w:pPr>
        <w:spacing w:after="0" w:line="240" w:lineRule="auto"/>
        <w:jc w:val="both"/>
        <w:rPr>
          <w:rFonts w:ascii="Amelia Oblicua" w:hAnsi="Amelia Oblicua" w:cs="Arial"/>
        </w:rPr>
      </w:pPr>
    </w:p>
    <w:p w14:paraId="6F9A6DFC" w14:textId="231571C3"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Acción:</w:t>
      </w:r>
    </w:p>
    <w:p w14:paraId="7E3F0E1B" w14:textId="1BEE0802"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Preventiva:</w:t>
      </w:r>
    </w:p>
    <w:p w14:paraId="7FB397E3" w14:textId="77777777" w:rsidR="00495C2E" w:rsidRPr="00B87BF8" w:rsidRDefault="00495C2E" w:rsidP="00B35A78">
      <w:pPr>
        <w:spacing w:after="0" w:line="240" w:lineRule="auto"/>
        <w:jc w:val="both"/>
        <w:rPr>
          <w:rFonts w:ascii="Amelia Oblicua" w:hAnsi="Amelia Oblicua" w:cs="Arial"/>
        </w:rPr>
      </w:pPr>
    </w:p>
    <w:p w14:paraId="540D1546" w14:textId="15B5EF8C"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Implementar el control y la vigilancia con el objeto que se cumplan con las condiciones previstas en los contratos, así como lo establecido en la Ley de la materia, así como generar los mecanismos internos que prevengan actos u omisiones que pudieran constituir responsabilidades administrativas, con fundamento en los artículos 3 fracciones I y III, 30 fracción II de los Lineamientos que Regulan los Procesos de Auditorías, Verificación, Visitas y/o Inspecciones del Órgano Interno de Control del Municipio de Chihuahua.</w:t>
      </w:r>
    </w:p>
    <w:p w14:paraId="14F5F4D3" w14:textId="33C06C59" w:rsidR="00B35A78" w:rsidRDefault="00B35A78" w:rsidP="00B35A78">
      <w:pPr>
        <w:spacing w:after="0" w:line="240" w:lineRule="auto"/>
        <w:jc w:val="both"/>
        <w:rPr>
          <w:rFonts w:ascii="Amelia Oblicua" w:hAnsi="Amelia Oblicua" w:cs="Arial"/>
        </w:rPr>
      </w:pPr>
    </w:p>
    <w:p w14:paraId="780965B9" w14:textId="77777777" w:rsidR="00AF01A9" w:rsidRPr="00B87BF8" w:rsidRDefault="00AF01A9" w:rsidP="00B35A78">
      <w:pPr>
        <w:spacing w:after="0" w:line="240" w:lineRule="auto"/>
        <w:jc w:val="both"/>
        <w:rPr>
          <w:rFonts w:ascii="Amelia Oblicua" w:hAnsi="Amelia Oblicua" w:cs="Arial"/>
        </w:rPr>
      </w:pPr>
    </w:p>
    <w:p w14:paraId="58FA7ABD" w14:textId="77777777" w:rsidR="009D69BE" w:rsidRPr="00AF01A9" w:rsidRDefault="009D69BE" w:rsidP="009D69BE">
      <w:pPr>
        <w:spacing w:after="0" w:line="240" w:lineRule="auto"/>
        <w:jc w:val="both"/>
        <w:rPr>
          <w:rFonts w:ascii="Amelia Oblicua" w:hAnsi="Amelia Oblicua" w:cs="Arial"/>
          <w:i/>
          <w:iCs/>
          <w:color w:val="0070C0"/>
        </w:rPr>
      </w:pPr>
      <w:r w:rsidRPr="00AF01A9">
        <w:rPr>
          <w:rFonts w:ascii="Amelia Oblicua" w:hAnsi="Amelia Oblicua" w:cs="Arial"/>
          <w:b/>
          <w:i/>
          <w:iCs/>
          <w:color w:val="0070C0"/>
        </w:rPr>
        <w:t>Acción:</w:t>
      </w:r>
    </w:p>
    <w:p w14:paraId="1C437762" w14:textId="77777777" w:rsidR="009D69BE" w:rsidRPr="00AF01A9" w:rsidRDefault="009D69BE" w:rsidP="009D69BE">
      <w:pPr>
        <w:spacing w:after="0" w:line="240" w:lineRule="auto"/>
        <w:jc w:val="both"/>
        <w:rPr>
          <w:rFonts w:ascii="Amelia Oblicua" w:hAnsi="Amelia Oblicua" w:cs="Arial"/>
          <w:b/>
          <w:bCs/>
          <w:i/>
          <w:iCs/>
          <w:color w:val="0070C0"/>
        </w:rPr>
      </w:pPr>
      <w:r w:rsidRPr="00AF01A9">
        <w:rPr>
          <w:rFonts w:ascii="Amelia Oblicua" w:hAnsi="Amelia Oblicua" w:cs="Arial"/>
          <w:b/>
          <w:bCs/>
          <w:i/>
          <w:iCs/>
          <w:color w:val="0070C0"/>
        </w:rPr>
        <w:t>Preventiva:</w:t>
      </w:r>
    </w:p>
    <w:p w14:paraId="6347B275" w14:textId="77777777" w:rsidR="009D69BE" w:rsidRPr="00AF01A9" w:rsidRDefault="009D69BE" w:rsidP="009D69BE">
      <w:pPr>
        <w:spacing w:after="0" w:line="240" w:lineRule="auto"/>
        <w:jc w:val="both"/>
        <w:rPr>
          <w:rFonts w:ascii="Amelia Oblicua" w:hAnsi="Amelia Oblicua" w:cs="Arial"/>
          <w:i/>
          <w:iCs/>
          <w:color w:val="0070C0"/>
        </w:rPr>
      </w:pPr>
    </w:p>
    <w:p w14:paraId="1CCA4DA9" w14:textId="77777777" w:rsidR="009C5E1E" w:rsidRPr="00AF01A9" w:rsidRDefault="009C5E1E" w:rsidP="009C5E1E">
      <w:pPr>
        <w:spacing w:after="0" w:line="240" w:lineRule="auto"/>
        <w:jc w:val="both"/>
        <w:rPr>
          <w:rFonts w:ascii="Amelia Oblicua" w:hAnsi="Amelia Oblicua" w:cs="Arial"/>
          <w:i/>
          <w:color w:val="0070C0"/>
        </w:rPr>
      </w:pPr>
      <w:r w:rsidRPr="00AF01A9">
        <w:rPr>
          <w:rFonts w:ascii="Amelia Oblicua" w:hAnsi="Amelia Oblicua" w:cs="Arial"/>
          <w:i/>
          <w:color w:val="0070C0"/>
        </w:rPr>
        <w:t xml:space="preserve">En respuesta a la observación </w:t>
      </w:r>
      <w:r w:rsidRPr="00AF01A9">
        <w:rPr>
          <w:rFonts w:ascii="Amelia Oblicua" w:hAnsi="Amelia Oblicua" w:cs="Arial"/>
          <w:i/>
          <w:iCs/>
          <w:color w:val="0070C0"/>
        </w:rPr>
        <w:t>esta dependencia manifiesta que ha realizado acciones necesarias para dar capacitación al personal de la dependencia</w:t>
      </w:r>
      <w:r w:rsidRPr="00AF01A9">
        <w:rPr>
          <w:rFonts w:ascii="Amelia Oblicua" w:hAnsi="Amelia Oblicua" w:cs="Arial"/>
          <w:i/>
          <w:color w:val="0070C0"/>
        </w:rPr>
        <w:t xml:space="preserve">, por lo cual se hace entrega copia certificada </w:t>
      </w:r>
      <w:r w:rsidRPr="00AF01A9">
        <w:rPr>
          <w:rFonts w:ascii="Amelia Oblicua" w:hAnsi="Amelia Oblicua" w:cs="Arial"/>
          <w:i/>
          <w:iCs/>
          <w:color w:val="0070C0"/>
        </w:rPr>
        <w:t xml:space="preserve">capacitación en materia de bitácora por lo cual se anexa evidencia de que en fecha 04 de octubre de 2022 se impartió por personal de la Dirección de Obras Públicas un curso de, el cual fue en carácter de obligatorio; así mismo se anexa copia certificada </w:t>
      </w:r>
      <w:r w:rsidRPr="00AF01A9">
        <w:rPr>
          <w:rFonts w:ascii="Amelia Oblicua" w:hAnsi="Amelia Oblicua" w:cs="Arial"/>
          <w:i/>
          <w:color w:val="0070C0"/>
        </w:rPr>
        <w:t xml:space="preserve">de los oficios que emite la Cámara Mexicana de la Industria de la Construcción en el cual se confirma los Eventos de Capacitación en materia de </w:t>
      </w:r>
      <w:r w:rsidRPr="00AF01A9">
        <w:rPr>
          <w:rFonts w:ascii="Amelia Oblicua" w:hAnsi="Amelia Oblicua" w:cs="Arial"/>
          <w:b/>
          <w:i/>
          <w:color w:val="0070C0"/>
        </w:rPr>
        <w:t>“Administración de Obra”,</w:t>
      </w:r>
      <w:r w:rsidRPr="00AF01A9">
        <w:rPr>
          <w:rFonts w:ascii="Amelia Oblicua" w:hAnsi="Amelia Oblicua" w:cs="Arial"/>
          <w:i/>
          <w:color w:val="0070C0"/>
        </w:rPr>
        <w:t xml:space="preserve"> al cual asistirán los residentes de obra; así como al curso </w:t>
      </w:r>
      <w:r w:rsidRPr="00AF01A9">
        <w:rPr>
          <w:rFonts w:ascii="Amelia Oblicua" w:hAnsi="Amelia Oblicua" w:cs="Arial"/>
          <w:b/>
          <w:i/>
          <w:color w:val="0070C0"/>
        </w:rPr>
        <w:t>“Ley de Obra Pública del Estado de Chihuahua”,</w:t>
      </w:r>
      <w:r w:rsidRPr="00AF01A9">
        <w:rPr>
          <w:rFonts w:ascii="Amelia Oblicua" w:hAnsi="Amelia Oblicua" w:cs="Arial"/>
          <w:i/>
          <w:color w:val="0070C0"/>
        </w:rPr>
        <w:t xml:space="preserve"> al cual asistirá personal del Departamento de Licitaciones y Control de Obra y el Departamento Jurídico y Afectaciones, personal que laboran en la Dirección de </w:t>
      </w:r>
      <w:r w:rsidRPr="00AF01A9">
        <w:rPr>
          <w:rFonts w:ascii="Amelia Oblicua" w:hAnsi="Amelia Oblicua" w:cs="Arial"/>
          <w:i/>
          <w:color w:val="0070C0"/>
        </w:rPr>
        <w:lastRenderedPageBreak/>
        <w:t>Obras Públicas, esto a efecto de contar con el personal de estas áreas se encuentre capacitado para aplicar la normatividad aplicable y evitar responsabilidades administrativas.</w:t>
      </w:r>
    </w:p>
    <w:p w14:paraId="2880F0D7" w14:textId="77777777" w:rsidR="009D69BE" w:rsidRPr="00AF01A9" w:rsidRDefault="009D69BE" w:rsidP="009D69BE">
      <w:pPr>
        <w:spacing w:after="0" w:line="240" w:lineRule="auto"/>
        <w:jc w:val="both"/>
        <w:rPr>
          <w:rFonts w:ascii="Amelia Oblicua" w:hAnsi="Amelia Oblicua" w:cs="Arial"/>
          <w:i/>
          <w:iCs/>
          <w:color w:val="0070C0"/>
        </w:rPr>
      </w:pPr>
    </w:p>
    <w:p w14:paraId="200A64A9" w14:textId="77777777" w:rsidR="00DB1690" w:rsidRPr="00AF01A9" w:rsidRDefault="00DB1690" w:rsidP="00DB1690">
      <w:pPr>
        <w:spacing w:after="0" w:line="240" w:lineRule="auto"/>
        <w:jc w:val="both"/>
        <w:rPr>
          <w:rFonts w:ascii="Amelia Oblicua" w:hAnsi="Amelia Oblicua" w:cs="Arial"/>
          <w:i/>
          <w:iCs/>
          <w:color w:val="0070C0"/>
        </w:rPr>
      </w:pPr>
      <w:r w:rsidRPr="00AF01A9">
        <w:rPr>
          <w:rFonts w:ascii="Amelia Oblicua" w:hAnsi="Amelia Oblicua" w:cs="Arial"/>
          <w:i/>
          <w:iCs/>
          <w:color w:val="0070C0"/>
        </w:rPr>
        <w:t>De igual forma se hace entrega del formato que se ha implementado (Check List) para la revisión de los documentos que establece la normatividad aplicable para la integración de expediente técnico, el inicio del proceso de contratación, la propia contratación y ejecución del contrato, incluyendo información y/o requisitos de las estimaciones, ajuste de costos, convenios, suspensión, terminación anticipada, rescisión, así como de la terminación de los trabajos.</w:t>
      </w:r>
    </w:p>
    <w:p w14:paraId="49C47385" w14:textId="77777777" w:rsidR="00DB1690" w:rsidRPr="00AF01A9" w:rsidRDefault="00DB1690" w:rsidP="00DB1690">
      <w:pPr>
        <w:spacing w:after="0" w:line="240" w:lineRule="auto"/>
        <w:jc w:val="both"/>
        <w:rPr>
          <w:rFonts w:ascii="Amelia Oblicua" w:hAnsi="Amelia Oblicua" w:cs="Arial"/>
          <w:i/>
          <w:iCs/>
          <w:color w:val="0070C0"/>
        </w:rPr>
      </w:pPr>
    </w:p>
    <w:p w14:paraId="44E14CAA" w14:textId="77777777" w:rsidR="00DB1690" w:rsidRPr="00AF01A9" w:rsidRDefault="00DB1690" w:rsidP="00AF01A9">
      <w:pPr>
        <w:rPr>
          <w:rFonts w:ascii="Amelia Oblicua" w:hAnsi="Amelia Oblicua"/>
          <w:u w:val="single"/>
        </w:rPr>
      </w:pPr>
    </w:p>
    <w:p w14:paraId="4F8FA59C" w14:textId="77777777" w:rsidR="00B35A78" w:rsidRPr="00AF01A9" w:rsidRDefault="00B35A78" w:rsidP="00AF01A9">
      <w:pPr>
        <w:rPr>
          <w:rFonts w:ascii="Amelia Oblicua" w:hAnsi="Amelia Oblicua"/>
          <w:u w:val="single"/>
        </w:rPr>
      </w:pPr>
      <w:r w:rsidRPr="00AF01A9">
        <w:rPr>
          <w:rFonts w:ascii="Amelia Oblicua" w:hAnsi="Amelia Oblicua"/>
          <w:u w:val="single"/>
        </w:rPr>
        <w:t>Hallazgo 82</w:t>
      </w:r>
      <w:r w:rsidRPr="00AF01A9">
        <w:rPr>
          <w:rFonts w:ascii="Amelia Oblicua" w:hAnsi="Amelia Oblicua"/>
          <w:u w:val="single"/>
        </w:rPr>
        <w:tab/>
        <w:t>Deficiencias en el manejo y control de la bitácora.</w:t>
      </w:r>
    </w:p>
    <w:p w14:paraId="0F4364D4" w14:textId="77777777" w:rsidR="00AF01A9" w:rsidRPr="00AF01A9" w:rsidRDefault="00AF01A9" w:rsidP="00AF01A9">
      <w:pPr>
        <w:rPr>
          <w:rFonts w:ascii="Amelia Oblicua" w:hAnsi="Amelia Oblicua"/>
          <w:u w:val="single"/>
        </w:rPr>
      </w:pPr>
    </w:p>
    <w:p w14:paraId="54D124B1" w14:textId="1B9070C8"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Derivado de las solicitudes de información y OIC-ACE-445/2022 del 11 de julio de 2022 y su oficio de respuesta D/3142/2022 del 13 de julio de 2022, se detectaron deficiencias en el manejo y control de la bitácora del siendo la nota de bitácora numero 19 la última entregada con fecha del 25 de mayo de 2022, a este órgano Interno de Control, siendo obligatorio su uso entre las partes que formalizan los contratos en todas las obras al ser este el instrumento técnico que constituye el medio de comunicación, en el cual se registran los asuntos y eventos importantes que se presenten durante la ejecución de los trabajos y deberá estará vigente durante el desarrollo de los trabajos, las deficiencias consisten en:</w:t>
      </w:r>
    </w:p>
    <w:p w14:paraId="76797E07" w14:textId="77777777" w:rsidR="00B35A78" w:rsidRPr="00B87BF8" w:rsidRDefault="00B35A78" w:rsidP="00B35A78">
      <w:pPr>
        <w:spacing w:after="0" w:line="240" w:lineRule="auto"/>
        <w:jc w:val="both"/>
        <w:rPr>
          <w:rFonts w:ascii="Amelia Oblicua" w:hAnsi="Amelia Oblicua" w:cs="Arial"/>
        </w:rPr>
      </w:pPr>
    </w:p>
    <w:p w14:paraId="2DE4C9AE" w14:textId="77777777" w:rsidR="00B35A78" w:rsidRPr="00B87BF8" w:rsidRDefault="00B35A78" w:rsidP="005561CE">
      <w:pPr>
        <w:spacing w:after="0" w:line="240" w:lineRule="auto"/>
        <w:ind w:left="284" w:hanging="284"/>
        <w:jc w:val="both"/>
        <w:rPr>
          <w:rFonts w:ascii="Amelia Oblicua" w:hAnsi="Amelia Oblicua" w:cs="Arial"/>
        </w:rPr>
      </w:pPr>
      <w:r w:rsidRPr="00B87BF8">
        <w:rPr>
          <w:rFonts w:ascii="Amelia Oblicua" w:hAnsi="Amelia Oblicua" w:cs="Arial"/>
        </w:rPr>
        <w:t>a)</w:t>
      </w:r>
      <w:r w:rsidRPr="00B87BF8">
        <w:rPr>
          <w:rFonts w:ascii="Amelia Oblicua" w:hAnsi="Amelia Oblicua" w:cs="Arial"/>
        </w:rPr>
        <w:tab/>
        <w:t>Las hojas no se encuentran foliadas.</w:t>
      </w:r>
    </w:p>
    <w:p w14:paraId="3D19EADB" w14:textId="77777777" w:rsidR="00B35A78" w:rsidRPr="00B87BF8" w:rsidRDefault="00B35A78" w:rsidP="005561CE">
      <w:pPr>
        <w:spacing w:after="0" w:line="240" w:lineRule="auto"/>
        <w:ind w:left="284" w:hanging="284"/>
        <w:jc w:val="both"/>
        <w:rPr>
          <w:rFonts w:ascii="Amelia Oblicua" w:hAnsi="Amelia Oblicua" w:cs="Arial"/>
        </w:rPr>
      </w:pPr>
      <w:r w:rsidRPr="00B87BF8">
        <w:rPr>
          <w:rFonts w:ascii="Amelia Oblicua" w:hAnsi="Amelia Oblicua" w:cs="Arial"/>
        </w:rPr>
        <w:t>b)</w:t>
      </w:r>
      <w:r w:rsidRPr="00B87BF8">
        <w:rPr>
          <w:rFonts w:ascii="Amelia Oblicua" w:hAnsi="Amelia Oblicua" w:cs="Arial"/>
        </w:rPr>
        <w:tab/>
        <w:t>No contiene la nota especial del cierre de la Bitácora que dé por terminados los trabajos.</w:t>
      </w:r>
    </w:p>
    <w:p w14:paraId="2653BAD0" w14:textId="77777777" w:rsidR="00B35A78" w:rsidRPr="00B87BF8" w:rsidRDefault="00B35A78" w:rsidP="00B35A78">
      <w:pPr>
        <w:spacing w:after="0" w:line="240" w:lineRule="auto"/>
        <w:jc w:val="both"/>
        <w:rPr>
          <w:rFonts w:ascii="Amelia Oblicua" w:hAnsi="Amelia Oblicua" w:cs="Arial"/>
        </w:rPr>
      </w:pPr>
    </w:p>
    <w:p w14:paraId="75327C93"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Además de lo ya señalado se detectó que el residente de obra no registro en la bitácora:</w:t>
      </w:r>
    </w:p>
    <w:p w14:paraId="2CE20A64" w14:textId="77777777" w:rsidR="00B35A78" w:rsidRPr="00B87BF8" w:rsidRDefault="00B35A78" w:rsidP="005561CE">
      <w:pPr>
        <w:spacing w:after="0" w:line="240" w:lineRule="auto"/>
        <w:ind w:left="284" w:hanging="284"/>
        <w:jc w:val="both"/>
        <w:rPr>
          <w:rFonts w:ascii="Amelia Oblicua" w:hAnsi="Amelia Oblicua" w:cs="Arial"/>
        </w:rPr>
      </w:pPr>
      <w:r w:rsidRPr="00B87BF8">
        <w:rPr>
          <w:rFonts w:ascii="Amelia Oblicua" w:hAnsi="Amelia Oblicua" w:cs="Arial"/>
        </w:rPr>
        <w:t>a)</w:t>
      </w:r>
      <w:r w:rsidRPr="00B87BF8">
        <w:rPr>
          <w:rFonts w:ascii="Amelia Oblicua" w:hAnsi="Amelia Oblicua" w:cs="Arial"/>
        </w:rPr>
        <w:tab/>
        <w:t xml:space="preserve">La autorización de las estimaciones </w:t>
      </w:r>
    </w:p>
    <w:p w14:paraId="76B562E2" w14:textId="77777777" w:rsidR="00B35A78" w:rsidRPr="00B87BF8" w:rsidRDefault="00B35A78" w:rsidP="005561CE">
      <w:pPr>
        <w:spacing w:after="0" w:line="240" w:lineRule="auto"/>
        <w:ind w:left="284" w:hanging="284"/>
        <w:jc w:val="both"/>
        <w:rPr>
          <w:rFonts w:ascii="Amelia Oblicua" w:hAnsi="Amelia Oblicua" w:cs="Arial"/>
        </w:rPr>
      </w:pPr>
      <w:r w:rsidRPr="00B87BF8">
        <w:rPr>
          <w:rFonts w:ascii="Amelia Oblicua" w:hAnsi="Amelia Oblicua" w:cs="Arial"/>
        </w:rPr>
        <w:t>b)</w:t>
      </w:r>
      <w:r w:rsidRPr="00B87BF8">
        <w:rPr>
          <w:rFonts w:ascii="Amelia Oblicua" w:hAnsi="Amelia Oblicua" w:cs="Arial"/>
        </w:rPr>
        <w:tab/>
        <w:t>La terminación de los trabajos.</w:t>
      </w:r>
    </w:p>
    <w:p w14:paraId="279F8006" w14:textId="77777777" w:rsidR="00B35A78" w:rsidRPr="00B87BF8" w:rsidRDefault="00B35A78" w:rsidP="00B35A78">
      <w:pPr>
        <w:spacing w:after="0" w:line="240" w:lineRule="auto"/>
        <w:jc w:val="both"/>
        <w:rPr>
          <w:rFonts w:ascii="Amelia Oblicua" w:hAnsi="Amelia Oblicua" w:cs="Arial"/>
        </w:rPr>
      </w:pPr>
    </w:p>
    <w:p w14:paraId="2CFF2CD7"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Así mismo se observó que el superintendente de construcción no realizo las notas de bitácora correspondientes a:</w:t>
      </w:r>
    </w:p>
    <w:p w14:paraId="5467F298" w14:textId="77777777" w:rsidR="00B35A78" w:rsidRPr="00B87BF8" w:rsidRDefault="00B35A78" w:rsidP="005561CE">
      <w:pPr>
        <w:spacing w:after="0" w:line="240" w:lineRule="auto"/>
        <w:ind w:left="284" w:hanging="284"/>
        <w:jc w:val="both"/>
        <w:rPr>
          <w:rFonts w:ascii="Amelia Oblicua" w:hAnsi="Amelia Oblicua" w:cs="Arial"/>
        </w:rPr>
      </w:pPr>
      <w:r w:rsidRPr="00B87BF8">
        <w:rPr>
          <w:rFonts w:ascii="Amelia Oblicua" w:hAnsi="Amelia Oblicua" w:cs="Arial"/>
        </w:rPr>
        <w:t>a)</w:t>
      </w:r>
      <w:r w:rsidRPr="00B87BF8">
        <w:rPr>
          <w:rFonts w:ascii="Amelia Oblicua" w:hAnsi="Amelia Oblicua" w:cs="Arial"/>
        </w:rPr>
        <w:tab/>
        <w:t>La solicitud de aprobación de estimaciones.</w:t>
      </w:r>
    </w:p>
    <w:p w14:paraId="32D29DCA" w14:textId="77777777" w:rsidR="00B35A78" w:rsidRPr="00B87BF8" w:rsidRDefault="00B35A78" w:rsidP="005561CE">
      <w:pPr>
        <w:spacing w:after="0" w:line="240" w:lineRule="auto"/>
        <w:ind w:left="284" w:hanging="284"/>
        <w:jc w:val="both"/>
        <w:rPr>
          <w:rFonts w:ascii="Amelia Oblicua" w:hAnsi="Amelia Oblicua" w:cs="Arial"/>
        </w:rPr>
      </w:pPr>
      <w:r w:rsidRPr="00B87BF8">
        <w:rPr>
          <w:rFonts w:ascii="Amelia Oblicua" w:hAnsi="Amelia Oblicua" w:cs="Arial"/>
        </w:rPr>
        <w:t>b)</w:t>
      </w:r>
      <w:r w:rsidRPr="00B87BF8">
        <w:rPr>
          <w:rFonts w:ascii="Amelia Oblicua" w:hAnsi="Amelia Oblicua" w:cs="Arial"/>
        </w:rPr>
        <w:tab/>
        <w:t>El aviso de terminación de los trabajos.</w:t>
      </w:r>
    </w:p>
    <w:p w14:paraId="54FC2FCA" w14:textId="77777777" w:rsidR="00B35A78" w:rsidRPr="00B87BF8" w:rsidRDefault="00B35A78" w:rsidP="00B35A78">
      <w:pPr>
        <w:spacing w:after="0" w:line="240" w:lineRule="auto"/>
        <w:jc w:val="both"/>
        <w:rPr>
          <w:rFonts w:ascii="Amelia Oblicua" w:hAnsi="Amelia Oblicua" w:cs="Arial"/>
        </w:rPr>
      </w:pPr>
    </w:p>
    <w:p w14:paraId="0F750C81" w14:textId="333CC370"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Acción:</w:t>
      </w:r>
    </w:p>
    <w:p w14:paraId="186D7354" w14:textId="77777777" w:rsidR="00B35A78" w:rsidRPr="00B87BF8" w:rsidRDefault="00B35A78" w:rsidP="00B35A78">
      <w:pPr>
        <w:spacing w:after="0" w:line="240" w:lineRule="auto"/>
        <w:jc w:val="both"/>
        <w:rPr>
          <w:rFonts w:ascii="Amelia Oblicua" w:hAnsi="Amelia Oblicua" w:cs="Arial"/>
        </w:rPr>
      </w:pPr>
    </w:p>
    <w:p w14:paraId="39EE156A" w14:textId="660CA33C"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Correctiva:</w:t>
      </w:r>
    </w:p>
    <w:p w14:paraId="7DB84A50"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Que el ente presente la documentación y argumentos que considere conveniente para para aclarar el hallazgo y/o proponer acciones inmediatas de solución a los hechos observados con fundamento en los artículos 3 fracciones I y II 30 fracción I de los Lineamientos que Regulan los Procesos de Auditorías, Verificación, Visitas y/o Inspecciones del Órgano Interno de Control del Municipio de Chihuahua.</w:t>
      </w:r>
    </w:p>
    <w:p w14:paraId="2207D1DB" w14:textId="77777777" w:rsidR="00B35A78" w:rsidRPr="00B87BF8" w:rsidRDefault="00B35A78" w:rsidP="00B35A78">
      <w:pPr>
        <w:spacing w:after="0" w:line="240" w:lineRule="auto"/>
        <w:jc w:val="both"/>
        <w:rPr>
          <w:rFonts w:ascii="Amelia Oblicua" w:hAnsi="Amelia Oblicua" w:cs="Arial"/>
        </w:rPr>
      </w:pPr>
    </w:p>
    <w:p w14:paraId="210A7C87" w14:textId="23EDE326"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Preventiva:</w:t>
      </w:r>
    </w:p>
    <w:p w14:paraId="377D5C27" w14:textId="77777777" w:rsidR="003B674D" w:rsidRPr="00B87BF8" w:rsidRDefault="00B35A78" w:rsidP="00B35A78">
      <w:pPr>
        <w:spacing w:after="0" w:line="240" w:lineRule="auto"/>
        <w:jc w:val="both"/>
        <w:rPr>
          <w:rFonts w:ascii="Amelia Oblicua" w:hAnsi="Amelia Oblicua" w:cs="Arial"/>
        </w:rPr>
      </w:pPr>
      <w:r w:rsidRPr="00B87BF8">
        <w:rPr>
          <w:rFonts w:ascii="Amelia Oblicua" w:hAnsi="Amelia Oblicua" w:cs="Arial"/>
        </w:rPr>
        <w:t xml:space="preserve">Vigilar que se registre en la bitácora de obra los asuntos y eventos importantes que se presenten durante la ejecución de los trabajos, implementar mecanismos de control con el objeto de que los funcionarios públicos y la o el contratista actúen conforme a lo que las leyes, reglamentos y demás disposiciones jurídicas les atribuyen a su empleo, cargo o comisión, y generar los mecanismos internos que prevengan actos u omisiones que pudieran constituir responsabilidades administrativas, con fundamento en los artículos 3 fracciones I y III, 30 fracción II de los Lineamientos que Regulan los Procesos de Auditorías, Verificación, Visitas y/o Inspecciones del Órgano Interno de Control del </w:t>
      </w:r>
    </w:p>
    <w:p w14:paraId="2A5802D6" w14:textId="46B8B826"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Municipio de Chihuahua.</w:t>
      </w:r>
    </w:p>
    <w:p w14:paraId="0D71A3A3" w14:textId="79F7EC8F" w:rsidR="00B35A78" w:rsidRDefault="00B35A78" w:rsidP="00B35A78">
      <w:pPr>
        <w:spacing w:after="0" w:line="240" w:lineRule="auto"/>
        <w:jc w:val="both"/>
        <w:rPr>
          <w:rFonts w:ascii="Amelia Oblicua" w:hAnsi="Amelia Oblicua" w:cs="Arial"/>
        </w:rPr>
      </w:pPr>
    </w:p>
    <w:p w14:paraId="373B13D3" w14:textId="77777777" w:rsidR="00AF01A9" w:rsidRPr="00B87BF8" w:rsidRDefault="00AF01A9" w:rsidP="00B35A78">
      <w:pPr>
        <w:spacing w:after="0" w:line="240" w:lineRule="auto"/>
        <w:jc w:val="both"/>
        <w:rPr>
          <w:rFonts w:ascii="Amelia Oblicua" w:hAnsi="Amelia Oblicua" w:cs="Arial"/>
        </w:rPr>
      </w:pPr>
    </w:p>
    <w:p w14:paraId="0C8A3F63" w14:textId="6C301DA6" w:rsidR="00B35A78" w:rsidRPr="00AF01A9" w:rsidRDefault="000A56D9" w:rsidP="00B35A78">
      <w:pPr>
        <w:spacing w:after="0" w:line="240" w:lineRule="auto"/>
        <w:jc w:val="both"/>
        <w:rPr>
          <w:rFonts w:ascii="Amelia Oblicua" w:hAnsi="Amelia Oblicua" w:cs="Arial"/>
          <w:i/>
          <w:iCs/>
          <w:color w:val="0070C0"/>
        </w:rPr>
      </w:pPr>
      <w:r w:rsidRPr="00AF01A9">
        <w:rPr>
          <w:rFonts w:ascii="Amelia Oblicua" w:hAnsi="Amelia Oblicua" w:cs="Arial"/>
          <w:b/>
          <w:i/>
          <w:iCs/>
          <w:color w:val="0070C0"/>
        </w:rPr>
        <w:t>Acción:</w:t>
      </w:r>
    </w:p>
    <w:p w14:paraId="7457DEA9" w14:textId="43B118D3" w:rsidR="00B35A78" w:rsidRPr="00AF01A9" w:rsidRDefault="000A56D9" w:rsidP="00B35A78">
      <w:pPr>
        <w:spacing w:after="0" w:line="240" w:lineRule="auto"/>
        <w:jc w:val="both"/>
        <w:rPr>
          <w:rFonts w:ascii="Amelia Oblicua" w:hAnsi="Amelia Oblicua" w:cs="Arial"/>
          <w:i/>
          <w:iCs/>
          <w:color w:val="0070C0"/>
        </w:rPr>
      </w:pPr>
      <w:r w:rsidRPr="00AF01A9">
        <w:rPr>
          <w:rFonts w:ascii="Amelia Oblicua" w:hAnsi="Amelia Oblicua" w:cs="Arial"/>
          <w:b/>
          <w:i/>
          <w:iCs/>
          <w:color w:val="0070C0"/>
        </w:rPr>
        <w:t>Correctiva:</w:t>
      </w:r>
    </w:p>
    <w:p w14:paraId="65956F28" w14:textId="735B7835" w:rsidR="00B35A78" w:rsidRPr="00AF01A9" w:rsidRDefault="00B35A78" w:rsidP="00B35A78">
      <w:pPr>
        <w:spacing w:after="0" w:line="240" w:lineRule="auto"/>
        <w:jc w:val="both"/>
        <w:rPr>
          <w:rFonts w:ascii="Amelia Oblicua" w:hAnsi="Amelia Oblicua" w:cs="Arial"/>
          <w:i/>
          <w:iCs/>
        </w:rPr>
      </w:pPr>
    </w:p>
    <w:p w14:paraId="580237C4" w14:textId="77777777" w:rsidR="00BA748F" w:rsidRPr="00AF01A9" w:rsidRDefault="00BA748F" w:rsidP="00BA748F">
      <w:pPr>
        <w:spacing w:after="0" w:line="240" w:lineRule="auto"/>
        <w:jc w:val="both"/>
        <w:rPr>
          <w:rFonts w:ascii="Amelia Oblicua" w:hAnsi="Amelia Oblicua" w:cs="Arial"/>
          <w:i/>
          <w:iCs/>
          <w:color w:val="0070C0"/>
        </w:rPr>
      </w:pPr>
      <w:r w:rsidRPr="00AF01A9">
        <w:rPr>
          <w:rFonts w:ascii="Amelia Oblicua" w:hAnsi="Amelia Oblicua" w:cs="Arial"/>
          <w:i/>
          <w:iCs/>
          <w:color w:val="0070C0"/>
        </w:rPr>
        <w:t>En respuesta a la observación esta dependencia manifiesta que ha realizado acciones necesarias para dar capacitación al personal de la dependencia a efecto de evitar incurrir en responsabilidades administrativas tales como capacitación en materia de bitácora por lo cual se anexa evidencia de que en fecha 04 de octubre de 2022 se impartió por personal de la Dirección de Obras Públicas un curso de, el cual fue en carácter de obligatorio. De igual formas se realizaron los procesos administrativos para dar seguimiento al tema de capacitaciones en materia de “Administración de Obra” el cual fue impartido del 22 al 25 de noviembre del 2022 en el horario de 06:00pm a 08:30 pm, y fue impartido por el Departamento de Capacitación de la Cámara Mexicana de la Industria de la Construcción delegación Chihuahua. Se anexa oficio donde se acredita la evidencia del curso, así como la evidencia de la notificación a los residentes, las constancias serán enviadas a esta dependencia con posterioridad.</w:t>
      </w:r>
    </w:p>
    <w:p w14:paraId="30D63DF4" w14:textId="7F661C33" w:rsidR="00B35A78" w:rsidRPr="00AF01A9" w:rsidRDefault="00B35A78" w:rsidP="00B35A78">
      <w:pPr>
        <w:spacing w:after="0" w:line="240" w:lineRule="auto"/>
        <w:jc w:val="both"/>
        <w:rPr>
          <w:rFonts w:ascii="Amelia Oblicua" w:hAnsi="Amelia Oblicua" w:cs="Arial"/>
          <w:i/>
          <w:iCs/>
        </w:rPr>
      </w:pPr>
    </w:p>
    <w:p w14:paraId="26138D1D" w14:textId="77777777" w:rsidR="00B35A78" w:rsidRPr="00AF01A9" w:rsidRDefault="00B35A78" w:rsidP="00B35A78">
      <w:pPr>
        <w:spacing w:after="0" w:line="240" w:lineRule="auto"/>
        <w:jc w:val="both"/>
        <w:rPr>
          <w:rFonts w:ascii="Amelia Oblicua" w:hAnsi="Amelia Oblicua" w:cs="Arial"/>
          <w:i/>
          <w:iCs/>
        </w:rPr>
      </w:pPr>
    </w:p>
    <w:p w14:paraId="68224C77" w14:textId="77777777" w:rsidR="00BA748F" w:rsidRPr="00AF01A9" w:rsidRDefault="00BA748F" w:rsidP="00BA748F">
      <w:pPr>
        <w:spacing w:after="0" w:line="240" w:lineRule="auto"/>
        <w:jc w:val="both"/>
        <w:rPr>
          <w:rFonts w:ascii="Amelia Oblicua" w:hAnsi="Amelia Oblicua" w:cs="Arial"/>
          <w:b/>
          <w:bCs/>
          <w:i/>
          <w:iCs/>
          <w:color w:val="0070C0"/>
        </w:rPr>
      </w:pPr>
      <w:r w:rsidRPr="00AF01A9">
        <w:rPr>
          <w:rFonts w:ascii="Amelia Oblicua" w:hAnsi="Amelia Oblicua" w:cs="Arial"/>
          <w:b/>
          <w:bCs/>
          <w:i/>
          <w:iCs/>
          <w:color w:val="0070C0"/>
        </w:rPr>
        <w:t>Preventiva:</w:t>
      </w:r>
    </w:p>
    <w:p w14:paraId="06DC7183" w14:textId="77777777" w:rsidR="00BA748F" w:rsidRPr="00AF01A9" w:rsidRDefault="00BA748F" w:rsidP="00BA748F">
      <w:pPr>
        <w:spacing w:after="0" w:line="240" w:lineRule="auto"/>
        <w:jc w:val="both"/>
        <w:rPr>
          <w:rFonts w:ascii="Amelia Oblicua" w:hAnsi="Amelia Oblicua" w:cs="Arial"/>
          <w:i/>
          <w:iCs/>
          <w:color w:val="0070C0"/>
        </w:rPr>
      </w:pPr>
    </w:p>
    <w:p w14:paraId="47E1BEA5" w14:textId="77777777" w:rsidR="009C5E1E" w:rsidRPr="00AF01A9" w:rsidRDefault="009C5E1E" w:rsidP="009C5E1E">
      <w:pPr>
        <w:spacing w:after="0" w:line="240" w:lineRule="auto"/>
        <w:jc w:val="both"/>
        <w:rPr>
          <w:rFonts w:ascii="Amelia Oblicua" w:hAnsi="Amelia Oblicua" w:cs="Arial"/>
          <w:i/>
          <w:color w:val="0070C0"/>
        </w:rPr>
      </w:pPr>
      <w:r w:rsidRPr="00AF01A9">
        <w:rPr>
          <w:rFonts w:ascii="Amelia Oblicua" w:hAnsi="Amelia Oblicua" w:cs="Arial"/>
          <w:i/>
          <w:color w:val="0070C0"/>
        </w:rPr>
        <w:t xml:space="preserve">En respuesta a la observación </w:t>
      </w:r>
      <w:r w:rsidRPr="00AF01A9">
        <w:rPr>
          <w:rFonts w:ascii="Amelia Oblicua" w:hAnsi="Amelia Oblicua" w:cs="Arial"/>
          <w:i/>
          <w:iCs/>
          <w:color w:val="0070C0"/>
        </w:rPr>
        <w:t>esta dependencia manifiesta que ha realizado acciones necesarias para dar capacitación al personal de la dependencia</w:t>
      </w:r>
      <w:r w:rsidRPr="00AF01A9">
        <w:rPr>
          <w:rFonts w:ascii="Amelia Oblicua" w:hAnsi="Amelia Oblicua" w:cs="Arial"/>
          <w:i/>
          <w:color w:val="0070C0"/>
        </w:rPr>
        <w:t xml:space="preserve">, por lo cual se hace entrega copia certificada </w:t>
      </w:r>
      <w:r w:rsidRPr="00AF01A9">
        <w:rPr>
          <w:rFonts w:ascii="Amelia Oblicua" w:hAnsi="Amelia Oblicua" w:cs="Arial"/>
          <w:i/>
          <w:iCs/>
          <w:color w:val="0070C0"/>
        </w:rPr>
        <w:t xml:space="preserve">capacitación en materia de bitácora por lo cual se anexa evidencia de que en fecha 04 de octubre de 2022 se impartió por personal de la Dirección de Obras Públicas un curso de, el cual fue en carácter de obligatorio; así mismo se anexa copia certificada </w:t>
      </w:r>
      <w:r w:rsidRPr="00AF01A9">
        <w:rPr>
          <w:rFonts w:ascii="Amelia Oblicua" w:hAnsi="Amelia Oblicua" w:cs="Arial"/>
          <w:i/>
          <w:color w:val="0070C0"/>
        </w:rPr>
        <w:t xml:space="preserve">de los oficios que emite la Cámara Mexicana de la Industria de la Construcción en el cual se confirma los Eventos de Capacitación en materia de </w:t>
      </w:r>
      <w:r w:rsidRPr="00AF01A9">
        <w:rPr>
          <w:rFonts w:ascii="Amelia Oblicua" w:hAnsi="Amelia Oblicua" w:cs="Arial"/>
          <w:b/>
          <w:i/>
          <w:color w:val="0070C0"/>
        </w:rPr>
        <w:t>“Administración de Obra”,</w:t>
      </w:r>
      <w:r w:rsidRPr="00AF01A9">
        <w:rPr>
          <w:rFonts w:ascii="Amelia Oblicua" w:hAnsi="Amelia Oblicua" w:cs="Arial"/>
          <w:i/>
          <w:color w:val="0070C0"/>
        </w:rPr>
        <w:t xml:space="preserve"> al cual asistirán los residentes de obra; así como al curso </w:t>
      </w:r>
      <w:r w:rsidRPr="00AF01A9">
        <w:rPr>
          <w:rFonts w:ascii="Amelia Oblicua" w:hAnsi="Amelia Oblicua" w:cs="Arial"/>
          <w:b/>
          <w:i/>
          <w:color w:val="0070C0"/>
        </w:rPr>
        <w:t>“Ley de Obra Pública del Estado de Chihuahua”,</w:t>
      </w:r>
      <w:r w:rsidRPr="00AF01A9">
        <w:rPr>
          <w:rFonts w:ascii="Amelia Oblicua" w:hAnsi="Amelia Oblicua" w:cs="Arial"/>
          <w:i/>
          <w:color w:val="0070C0"/>
        </w:rPr>
        <w:t xml:space="preserve"> al cual asistirá personal del Departamento de Licitaciones y Control de Obra y el Departamento Jurídico y Afectaciones, personal que laboran en la Dirección de Obras Públicas, esto a efecto de contar con el personal de estas áreas se encuentre capacitado para aplicar la normatividad aplicable y evitar responsabilidades administrativas.</w:t>
      </w:r>
    </w:p>
    <w:p w14:paraId="0259BDAF" w14:textId="77777777" w:rsidR="00B35A78" w:rsidRPr="00AF01A9" w:rsidRDefault="00B35A78" w:rsidP="00B35A78">
      <w:pPr>
        <w:spacing w:after="0" w:line="240" w:lineRule="auto"/>
        <w:jc w:val="both"/>
        <w:rPr>
          <w:rFonts w:ascii="Amelia Oblicua" w:hAnsi="Amelia Oblicua" w:cs="Arial"/>
          <w:i/>
        </w:rPr>
      </w:pPr>
    </w:p>
    <w:p w14:paraId="47CE9B12" w14:textId="77777777" w:rsidR="00B35A78" w:rsidRPr="00B87BF8" w:rsidRDefault="00B35A78" w:rsidP="00B35A78">
      <w:pPr>
        <w:spacing w:after="0" w:line="240" w:lineRule="auto"/>
        <w:jc w:val="both"/>
        <w:rPr>
          <w:rFonts w:ascii="Amelia Oblicua" w:hAnsi="Amelia Oblicua" w:cs="Arial"/>
        </w:rPr>
      </w:pPr>
    </w:p>
    <w:p w14:paraId="5C1FD9BB" w14:textId="3EF06665" w:rsidR="00B35A78" w:rsidRPr="00B87BF8" w:rsidRDefault="00D52F54" w:rsidP="00AF01A9">
      <w:pPr>
        <w:pStyle w:val="Ttulo2"/>
        <w:jc w:val="center"/>
        <w:rPr>
          <w:rFonts w:ascii="Amelia Oblicua" w:hAnsi="Amelia Oblicua"/>
          <w:szCs w:val="22"/>
        </w:rPr>
      </w:pPr>
      <w:r w:rsidRPr="00AF01A9">
        <w:rPr>
          <w:rFonts w:ascii="Amelia Oblicua" w:hAnsi="Amelia Oblicua"/>
          <w:szCs w:val="22"/>
          <w:highlight w:val="lightGray"/>
        </w:rPr>
        <w:lastRenderedPageBreak/>
        <w:t>X</w:t>
      </w:r>
      <w:r w:rsidR="00077DA0" w:rsidRPr="00AF01A9">
        <w:rPr>
          <w:rFonts w:ascii="Amelia Oblicua" w:hAnsi="Amelia Oblicua"/>
          <w:szCs w:val="22"/>
          <w:highlight w:val="lightGray"/>
        </w:rPr>
        <w:t>I</w:t>
      </w:r>
      <w:r w:rsidRPr="00AF01A9">
        <w:rPr>
          <w:rFonts w:ascii="Amelia Oblicua" w:hAnsi="Amelia Oblicua"/>
          <w:szCs w:val="22"/>
          <w:highlight w:val="lightGray"/>
        </w:rPr>
        <w:t xml:space="preserve">II. </w:t>
      </w:r>
      <w:r w:rsidR="00B35A78" w:rsidRPr="00AF01A9">
        <w:rPr>
          <w:rFonts w:ascii="Amelia Oblicua" w:hAnsi="Amelia Oblicua"/>
          <w:szCs w:val="22"/>
          <w:highlight w:val="lightGray"/>
        </w:rPr>
        <w:t>DISEÑO ESTRUCTURAL INCLUYENDO LA MECÁNICA DE SUELOS DEL PASO FUENTES MARES- PACHECO- NUEVA ESPAÑA UBICADO EN LA CIUDAD DE CHIHUAHUA, CHIH.</w:t>
      </w:r>
    </w:p>
    <w:p w14:paraId="398C0CF3" w14:textId="0DF3BCEC" w:rsidR="00AF01A9" w:rsidRDefault="00AF01A9" w:rsidP="00B35A78">
      <w:pPr>
        <w:spacing w:after="0" w:line="240" w:lineRule="auto"/>
        <w:jc w:val="both"/>
        <w:rPr>
          <w:rFonts w:ascii="Amelia Oblicua" w:hAnsi="Amelia Oblicua" w:cs="Arial"/>
        </w:rPr>
      </w:pPr>
    </w:p>
    <w:p w14:paraId="5AA36B25" w14:textId="77777777" w:rsidR="00C05EE7" w:rsidRPr="00C05EE7" w:rsidRDefault="00C05EE7" w:rsidP="00C05EE7">
      <w:pPr>
        <w:rPr>
          <w:rFonts w:ascii="Amelia Oblicua" w:hAnsi="Amelia Oblicua"/>
          <w:u w:val="single"/>
        </w:rPr>
      </w:pPr>
    </w:p>
    <w:p w14:paraId="4B92C7BC" w14:textId="77777777" w:rsidR="00B35A78" w:rsidRPr="00C05EE7" w:rsidRDefault="00B35A78" w:rsidP="00C05EE7">
      <w:pPr>
        <w:rPr>
          <w:rFonts w:ascii="Amelia Oblicua" w:hAnsi="Amelia Oblicua"/>
          <w:u w:val="single"/>
        </w:rPr>
      </w:pPr>
      <w:r w:rsidRPr="00C05EE7">
        <w:rPr>
          <w:rFonts w:ascii="Amelia Oblicua" w:hAnsi="Amelia Oblicua"/>
          <w:u w:val="single"/>
        </w:rPr>
        <w:t>Hallazgo 83</w:t>
      </w:r>
      <w:r w:rsidRPr="00C05EE7">
        <w:rPr>
          <w:rFonts w:ascii="Amelia Oblicua" w:hAnsi="Amelia Oblicua"/>
          <w:u w:val="single"/>
        </w:rPr>
        <w:tab/>
        <w:t>Deficiencias el estudio de mercado.</w:t>
      </w:r>
    </w:p>
    <w:p w14:paraId="545C89EF" w14:textId="77777777" w:rsidR="00C05EE7" w:rsidRPr="00C05EE7" w:rsidRDefault="00C05EE7" w:rsidP="00C05EE7">
      <w:pPr>
        <w:rPr>
          <w:rFonts w:ascii="Amelia Oblicua" w:hAnsi="Amelia Oblicua"/>
          <w:u w:val="single"/>
        </w:rPr>
      </w:pPr>
    </w:p>
    <w:p w14:paraId="59056477" w14:textId="4A525A3C"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Derivado del estudio de mercado entregado en oficio/1599/2022 el 25 de abril de 2022 se detectó que las cotizaciones no contienen los requerimientos mínimos establecidos por la normativa vigente que se señala a continuación:</w:t>
      </w:r>
    </w:p>
    <w:p w14:paraId="3EEC1C05" w14:textId="77777777" w:rsidR="00B35A78" w:rsidRPr="00B87BF8" w:rsidRDefault="00B35A78" w:rsidP="00B35A78">
      <w:pPr>
        <w:spacing w:after="0" w:line="240" w:lineRule="auto"/>
        <w:jc w:val="both"/>
        <w:rPr>
          <w:rFonts w:ascii="Amelia Oblicua" w:hAnsi="Amelia Oblicua" w:cs="Arial"/>
        </w:rPr>
      </w:pPr>
    </w:p>
    <w:p w14:paraId="02FBD026"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Cotización de PH Diseño estructural presentada por el Ing. Pedro I. Hernández Escobedo no cuenta con registro federal de contribuyentes y firma.</w:t>
      </w:r>
    </w:p>
    <w:p w14:paraId="116CFD9A" w14:textId="77777777" w:rsidR="00B35A78" w:rsidRPr="00B87BF8" w:rsidRDefault="00B35A78" w:rsidP="00B35A78">
      <w:pPr>
        <w:spacing w:after="0" w:line="240" w:lineRule="auto"/>
        <w:jc w:val="both"/>
        <w:rPr>
          <w:rFonts w:ascii="Amelia Oblicua" w:hAnsi="Amelia Oblicua" w:cs="Arial"/>
        </w:rPr>
      </w:pPr>
    </w:p>
    <w:p w14:paraId="1D49AE7A"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Cotización presentada por el Ing. Víctor Hugo Gurrola García no cuenta con el del registro federal de contribuyentes, el domicilio y firma.</w:t>
      </w:r>
    </w:p>
    <w:p w14:paraId="2EB74B46" w14:textId="77777777" w:rsidR="00B35A78" w:rsidRPr="00B87BF8" w:rsidRDefault="00B35A78" w:rsidP="00B35A78">
      <w:pPr>
        <w:spacing w:after="0" w:line="240" w:lineRule="auto"/>
        <w:jc w:val="both"/>
        <w:rPr>
          <w:rFonts w:ascii="Amelia Oblicua" w:hAnsi="Amelia Oblicua" w:cs="Arial"/>
        </w:rPr>
      </w:pPr>
    </w:p>
    <w:p w14:paraId="5B271986" w14:textId="77777777" w:rsidR="00B35A78" w:rsidRPr="00B87BF8" w:rsidRDefault="00B35A78" w:rsidP="00B35A78">
      <w:pPr>
        <w:spacing w:after="0" w:line="240" w:lineRule="auto"/>
        <w:jc w:val="both"/>
        <w:rPr>
          <w:rFonts w:ascii="Amelia Oblicua" w:hAnsi="Amelia Oblicua" w:cs="Arial"/>
        </w:rPr>
      </w:pPr>
    </w:p>
    <w:p w14:paraId="060B13B5" w14:textId="2CAC6784"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Acción:</w:t>
      </w:r>
    </w:p>
    <w:p w14:paraId="71FFBB0D" w14:textId="77777777" w:rsidR="00B35A78" w:rsidRPr="00B87BF8" w:rsidRDefault="00B35A78" w:rsidP="00B35A78">
      <w:pPr>
        <w:spacing w:after="0" w:line="240" w:lineRule="auto"/>
        <w:jc w:val="both"/>
        <w:rPr>
          <w:rFonts w:ascii="Amelia Oblicua" w:hAnsi="Amelia Oblicua" w:cs="Arial"/>
        </w:rPr>
      </w:pPr>
    </w:p>
    <w:p w14:paraId="7AB7D9AE" w14:textId="3817CC7A"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Correctiva:</w:t>
      </w:r>
    </w:p>
    <w:p w14:paraId="7A26E111"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Que el ente presente la documentación y argumentos que considere conveniente para para aclarar el hallazgo y/o proponer acciones inmediatas de solución a los hechos observados con fundamento en los artículos 3 fracciones I y II 30 fracción I de los Lineamientos que Regulan los Procesos de Auditorías, Verificación, Visitas y/o Inspecciones del Órgano Interno de Control del Municipio de Chihuahua.</w:t>
      </w:r>
    </w:p>
    <w:p w14:paraId="409548EE" w14:textId="77777777" w:rsidR="00B35A78" w:rsidRPr="00B87BF8" w:rsidRDefault="00B35A78" w:rsidP="00B35A78">
      <w:pPr>
        <w:spacing w:after="0" w:line="240" w:lineRule="auto"/>
        <w:jc w:val="both"/>
        <w:rPr>
          <w:rFonts w:ascii="Amelia Oblicua" w:hAnsi="Amelia Oblicua" w:cs="Arial"/>
        </w:rPr>
      </w:pPr>
    </w:p>
    <w:p w14:paraId="3A1BA0C3" w14:textId="071C68E6"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Preventiva:</w:t>
      </w:r>
    </w:p>
    <w:p w14:paraId="50F32B8F"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Realizar la revisión de las cotizaciones que conforman el estudio de mercado con objeto de verificar que estas cuenten con los requerimientos mínimos que establece la Ley de la Materia, así como implementar los mecanismos que prevengan actos u omisiones que pudieran constituir responsabilidades administrativas, con fundamento en los artículos 3 fracciones I y III, 30 fracción II de los Lineamientos que Regulan los Procesos de Auditorías, Verificación, Visitas y/o Inspecciones del Órgano Interno de Control del Municipio de Chihuahua.</w:t>
      </w:r>
    </w:p>
    <w:p w14:paraId="1BDAFB2C" w14:textId="77777777" w:rsidR="00B35A78" w:rsidRPr="00B87BF8" w:rsidRDefault="00B35A78" w:rsidP="00B35A78">
      <w:pPr>
        <w:spacing w:after="0" w:line="240" w:lineRule="auto"/>
        <w:jc w:val="both"/>
        <w:rPr>
          <w:rFonts w:ascii="Amelia Oblicua" w:hAnsi="Amelia Oblicua" w:cs="Arial"/>
        </w:rPr>
      </w:pPr>
    </w:p>
    <w:p w14:paraId="4506A083" w14:textId="77777777" w:rsidR="00B35A78" w:rsidRPr="00B87BF8" w:rsidRDefault="00B35A78" w:rsidP="00B35A78">
      <w:pPr>
        <w:spacing w:after="0" w:line="240" w:lineRule="auto"/>
        <w:jc w:val="both"/>
        <w:rPr>
          <w:rFonts w:ascii="Amelia Oblicua" w:hAnsi="Amelia Oblicua" w:cs="Arial"/>
          <w:iCs/>
        </w:rPr>
      </w:pPr>
    </w:p>
    <w:p w14:paraId="2A489390" w14:textId="00459117" w:rsidR="00B35A78" w:rsidRPr="00C05EE7" w:rsidRDefault="000A56D9" w:rsidP="00B35A78">
      <w:pPr>
        <w:spacing w:after="0" w:line="240" w:lineRule="auto"/>
        <w:jc w:val="both"/>
        <w:rPr>
          <w:rFonts w:ascii="Amelia Oblicua" w:hAnsi="Amelia Oblicua" w:cs="Arial"/>
          <w:i/>
          <w:iCs/>
          <w:color w:val="0070C0"/>
        </w:rPr>
      </w:pPr>
      <w:r w:rsidRPr="00C05EE7">
        <w:rPr>
          <w:rFonts w:ascii="Amelia Oblicua" w:hAnsi="Amelia Oblicua" w:cs="Arial"/>
          <w:b/>
          <w:i/>
          <w:iCs/>
          <w:color w:val="0070C0"/>
        </w:rPr>
        <w:t>Acción:</w:t>
      </w:r>
    </w:p>
    <w:p w14:paraId="05C75DBA" w14:textId="4BFAF2BE" w:rsidR="00B35A78" w:rsidRPr="00C05EE7" w:rsidRDefault="000A56D9" w:rsidP="00B35A78">
      <w:pPr>
        <w:spacing w:after="0" w:line="240" w:lineRule="auto"/>
        <w:jc w:val="both"/>
        <w:rPr>
          <w:rFonts w:ascii="Amelia Oblicua" w:hAnsi="Amelia Oblicua" w:cs="Arial"/>
          <w:b/>
          <w:i/>
          <w:iCs/>
          <w:color w:val="0070C0"/>
        </w:rPr>
      </w:pPr>
      <w:r w:rsidRPr="00C05EE7">
        <w:rPr>
          <w:rFonts w:ascii="Amelia Oblicua" w:hAnsi="Amelia Oblicua" w:cs="Arial"/>
          <w:b/>
          <w:i/>
          <w:iCs/>
          <w:color w:val="0070C0"/>
        </w:rPr>
        <w:t>Correctiva:</w:t>
      </w:r>
    </w:p>
    <w:p w14:paraId="753F4E51" w14:textId="77777777" w:rsidR="004C5EB2" w:rsidRPr="00C05EE7" w:rsidRDefault="004C5EB2" w:rsidP="00B35A78">
      <w:pPr>
        <w:spacing w:after="0" w:line="240" w:lineRule="auto"/>
        <w:jc w:val="both"/>
        <w:rPr>
          <w:rFonts w:ascii="Amelia Oblicua" w:hAnsi="Amelia Oblicua" w:cs="Arial"/>
          <w:i/>
          <w:iCs/>
          <w:color w:val="0070C0"/>
        </w:rPr>
      </w:pPr>
    </w:p>
    <w:p w14:paraId="325F7B73" w14:textId="461A9A51" w:rsidR="00F76D1E" w:rsidRPr="00C05EE7" w:rsidRDefault="00F76D1E" w:rsidP="00F76D1E">
      <w:pPr>
        <w:spacing w:after="0" w:line="240" w:lineRule="auto"/>
        <w:jc w:val="both"/>
        <w:rPr>
          <w:rFonts w:ascii="Amelia Oblicua" w:hAnsi="Amelia Oblicua" w:cs="Arial"/>
          <w:i/>
          <w:iCs/>
          <w:color w:val="0070C0"/>
        </w:rPr>
      </w:pPr>
      <w:r w:rsidRPr="00C05EE7">
        <w:rPr>
          <w:rFonts w:ascii="Amelia Oblicua" w:hAnsi="Amelia Oblicua" w:cs="Arial"/>
          <w:i/>
          <w:iCs/>
          <w:color w:val="0070C0"/>
        </w:rPr>
        <w:t>En respuesta a la observación esta dependencia manifiesta que se puede acreditar con el presupuesto base del contrato que se coinciden con los plasmados en las cot</w:t>
      </w:r>
      <w:r w:rsidR="00C05EE7" w:rsidRPr="00C05EE7">
        <w:rPr>
          <w:rFonts w:ascii="Amelia Oblicua" w:hAnsi="Amelia Oblicua" w:cs="Arial"/>
          <w:i/>
          <w:iCs/>
          <w:color w:val="0070C0"/>
        </w:rPr>
        <w:t>izaciones</w:t>
      </w:r>
      <w:r w:rsidRPr="00C05EE7">
        <w:rPr>
          <w:rFonts w:ascii="Amelia Oblicua" w:hAnsi="Amelia Oblicua" w:cs="Arial"/>
          <w:i/>
          <w:iCs/>
          <w:color w:val="0070C0"/>
        </w:rPr>
        <w:t xml:space="preserve">, toda vez que el Estudio de Mercado tiene como </w:t>
      </w:r>
      <w:r w:rsidRPr="00C05EE7">
        <w:rPr>
          <w:rFonts w:ascii="Amelia Oblicua" w:hAnsi="Amelia Oblicua" w:cs="Arial"/>
          <w:i/>
          <w:iCs/>
          <w:color w:val="0070C0"/>
          <w:u w:val="single"/>
        </w:rPr>
        <w:t xml:space="preserve">objeto y fin la verificación de la existencia y costo de los materiales, mano de obra, </w:t>
      </w:r>
      <w:r w:rsidRPr="00C05EE7">
        <w:rPr>
          <w:rFonts w:ascii="Amelia Oblicua" w:hAnsi="Amelia Oblicua" w:cs="Arial"/>
          <w:i/>
          <w:iCs/>
          <w:color w:val="0070C0"/>
          <w:u w:val="single"/>
        </w:rPr>
        <w:lastRenderedPageBreak/>
        <w:t>maquinaria y equipo,</w:t>
      </w:r>
      <w:r w:rsidRPr="00C05EE7">
        <w:rPr>
          <w:rFonts w:ascii="Amelia Oblicua" w:hAnsi="Amelia Oblicua" w:cs="Arial"/>
          <w:i/>
          <w:iCs/>
          <w:color w:val="0070C0"/>
        </w:rPr>
        <w:t xml:space="preserve"> así como de contratistas a nivel estatal, nacional e internacional, y del precio total estimado de los trabajos, basado en la información que se obtenga en los términos del Reglamento, y toda vez que estos conceptos coinciden y cumple con el objeto que determina la ley, solo que por un error administrativo se solicitó con un nombre erróneo, con fundamento en el artículo 2 fracción X de la Ley de Obras Públicas y Servicios Relacionados con las Mismas del Estado de Chihuahua que a la letra dice: </w:t>
      </w:r>
    </w:p>
    <w:p w14:paraId="140FB243" w14:textId="77777777" w:rsidR="00F76D1E" w:rsidRPr="00C05EE7" w:rsidRDefault="00F76D1E" w:rsidP="00F76D1E">
      <w:pPr>
        <w:spacing w:after="0" w:line="240" w:lineRule="auto"/>
        <w:jc w:val="both"/>
        <w:rPr>
          <w:rFonts w:ascii="Amelia Oblicua" w:hAnsi="Amelia Oblicua" w:cs="Arial"/>
          <w:i/>
          <w:iCs/>
          <w:color w:val="0070C0"/>
        </w:rPr>
      </w:pPr>
    </w:p>
    <w:p w14:paraId="393672C1" w14:textId="77777777" w:rsidR="00F76D1E" w:rsidRPr="00C05EE7" w:rsidRDefault="00F76D1E" w:rsidP="00F76D1E">
      <w:pPr>
        <w:spacing w:after="0" w:line="240" w:lineRule="auto"/>
        <w:jc w:val="both"/>
        <w:rPr>
          <w:rFonts w:ascii="Amelia Oblicua" w:hAnsi="Amelia Oblicua" w:cs="Arial"/>
          <w:i/>
          <w:iCs/>
          <w:color w:val="0070C0"/>
        </w:rPr>
      </w:pPr>
      <w:r w:rsidRPr="00C05EE7">
        <w:rPr>
          <w:rFonts w:ascii="Amelia Oblicua" w:hAnsi="Amelia Oblicua" w:cs="Arial"/>
          <w:b/>
          <w:i/>
          <w:color w:val="0070C0"/>
        </w:rPr>
        <w:t xml:space="preserve">“Artículo 2. </w:t>
      </w:r>
      <w:r w:rsidRPr="00C05EE7">
        <w:rPr>
          <w:rFonts w:ascii="Amelia Oblicua" w:hAnsi="Amelia Oblicua" w:cs="Arial"/>
          <w:i/>
          <w:color w:val="0070C0"/>
        </w:rPr>
        <w:t>Para los efectos de la presente Ley, se entenderá por:</w:t>
      </w:r>
    </w:p>
    <w:p w14:paraId="78DD3BB7" w14:textId="77777777" w:rsidR="00F76D1E" w:rsidRPr="00C05EE7" w:rsidRDefault="00F76D1E" w:rsidP="00F76D1E">
      <w:pPr>
        <w:spacing w:after="0" w:line="240" w:lineRule="auto"/>
        <w:jc w:val="both"/>
        <w:rPr>
          <w:rFonts w:ascii="Amelia Oblicua" w:hAnsi="Amelia Oblicua" w:cs="Arial"/>
          <w:i/>
          <w:iCs/>
          <w:color w:val="0070C0"/>
        </w:rPr>
      </w:pPr>
      <w:r w:rsidRPr="00C05EE7">
        <w:rPr>
          <w:rFonts w:ascii="Amelia Oblicua" w:hAnsi="Amelia Oblicua" w:cs="Arial"/>
          <w:i/>
          <w:iCs/>
          <w:color w:val="0070C0"/>
        </w:rPr>
        <w:t>…</w:t>
      </w:r>
    </w:p>
    <w:p w14:paraId="5A48C102" w14:textId="77777777" w:rsidR="00F76D1E" w:rsidRPr="00C05EE7" w:rsidRDefault="00F76D1E" w:rsidP="00F76D1E">
      <w:pPr>
        <w:spacing w:after="0" w:line="240" w:lineRule="auto"/>
        <w:jc w:val="both"/>
        <w:rPr>
          <w:rFonts w:ascii="Amelia Oblicua" w:hAnsi="Amelia Oblicua" w:cs="Arial"/>
          <w:i/>
          <w:iCs/>
          <w:color w:val="0070C0"/>
        </w:rPr>
      </w:pPr>
    </w:p>
    <w:p w14:paraId="3421485D" w14:textId="77777777" w:rsidR="00F76D1E" w:rsidRPr="00C05EE7" w:rsidRDefault="00F76D1E" w:rsidP="00F76D1E">
      <w:pPr>
        <w:widowControl w:val="0"/>
        <w:numPr>
          <w:ilvl w:val="0"/>
          <w:numId w:val="23"/>
        </w:numPr>
        <w:spacing w:after="0" w:line="240" w:lineRule="auto"/>
        <w:ind w:right="-6"/>
        <w:jc w:val="both"/>
        <w:rPr>
          <w:rFonts w:ascii="Amelia Oblicua" w:hAnsi="Amelia Oblicua" w:cs="Arial"/>
          <w:i/>
          <w:color w:val="0070C0"/>
        </w:rPr>
      </w:pPr>
      <w:r w:rsidRPr="00C05EE7">
        <w:rPr>
          <w:rFonts w:ascii="Amelia Oblicua" w:hAnsi="Amelia Oblicua" w:cs="Arial"/>
          <w:i/>
          <w:color w:val="0070C0"/>
        </w:rPr>
        <w:t xml:space="preserve">Estudio de mercado.- La verificación de la existencia y costo de los materiales, mano de obra, maquinaria y equipo, así como de contratistas a nivel estatal, nacional e internacional, y del precio total estimado de los trabajos, basado en la información que se obtenga en los términos del Reglamento. </w:t>
      </w:r>
    </w:p>
    <w:p w14:paraId="7BE1DB11" w14:textId="77777777" w:rsidR="00F76D1E" w:rsidRPr="00C05EE7" w:rsidRDefault="00F76D1E" w:rsidP="00F76D1E">
      <w:pPr>
        <w:widowControl w:val="0"/>
        <w:spacing w:after="0" w:line="240" w:lineRule="auto"/>
        <w:ind w:right="-6"/>
        <w:jc w:val="both"/>
        <w:rPr>
          <w:rFonts w:ascii="Amelia Oblicua" w:hAnsi="Amelia Oblicua" w:cs="Arial"/>
          <w:i/>
          <w:color w:val="0070C0"/>
        </w:rPr>
      </w:pPr>
      <w:r w:rsidRPr="00C05EE7">
        <w:rPr>
          <w:rFonts w:ascii="Amelia Oblicua" w:hAnsi="Amelia Oblicua" w:cs="Arial"/>
          <w:i/>
          <w:color w:val="0070C0"/>
        </w:rPr>
        <w:t>…”</w:t>
      </w:r>
    </w:p>
    <w:p w14:paraId="229E1FBA" w14:textId="77777777" w:rsidR="00F76D1E" w:rsidRPr="00C05EE7" w:rsidRDefault="00F76D1E" w:rsidP="00F76D1E">
      <w:pPr>
        <w:spacing w:after="0" w:line="240" w:lineRule="auto"/>
        <w:jc w:val="both"/>
        <w:rPr>
          <w:rFonts w:ascii="Amelia Oblicua" w:hAnsi="Amelia Oblicua" w:cs="Arial"/>
          <w:i/>
          <w:iCs/>
          <w:color w:val="0070C0"/>
        </w:rPr>
      </w:pPr>
    </w:p>
    <w:p w14:paraId="2733E27C" w14:textId="77777777" w:rsidR="00F76D1E" w:rsidRPr="00C05EE7" w:rsidRDefault="00F76D1E" w:rsidP="00F76D1E">
      <w:pPr>
        <w:spacing w:after="0" w:line="240" w:lineRule="auto"/>
        <w:jc w:val="both"/>
        <w:rPr>
          <w:rFonts w:ascii="Amelia Oblicua" w:hAnsi="Amelia Oblicua" w:cs="Arial"/>
          <w:b/>
          <w:i/>
          <w:iCs/>
          <w:color w:val="0070C0"/>
        </w:rPr>
      </w:pPr>
      <w:r w:rsidRPr="00C05EE7">
        <w:rPr>
          <w:rFonts w:ascii="Amelia Oblicua" w:hAnsi="Amelia Oblicua" w:cs="Arial"/>
          <w:b/>
          <w:i/>
          <w:iCs/>
          <w:color w:val="0070C0"/>
        </w:rPr>
        <w:t>Por lo anteriormente expuesto esta dependencia cumple con el objeto y fin del estudio de mercado.</w:t>
      </w:r>
    </w:p>
    <w:p w14:paraId="628A87C1" w14:textId="77777777" w:rsidR="007776B3" w:rsidRPr="00C05EE7" w:rsidRDefault="007776B3" w:rsidP="004C5EB2">
      <w:pPr>
        <w:spacing w:after="0" w:line="240" w:lineRule="auto"/>
        <w:jc w:val="both"/>
        <w:rPr>
          <w:rFonts w:ascii="Amelia Oblicua" w:hAnsi="Amelia Oblicua" w:cs="Arial"/>
          <w:i/>
          <w:iCs/>
          <w:color w:val="0070C0"/>
        </w:rPr>
      </w:pPr>
    </w:p>
    <w:p w14:paraId="0EB3DCA5" w14:textId="77777777" w:rsidR="007776B3" w:rsidRPr="00C05EE7" w:rsidRDefault="007776B3" w:rsidP="004C5EB2">
      <w:pPr>
        <w:spacing w:after="0" w:line="240" w:lineRule="auto"/>
        <w:jc w:val="both"/>
        <w:rPr>
          <w:rFonts w:ascii="Amelia Oblicua" w:hAnsi="Amelia Oblicua" w:cs="Arial"/>
          <w:i/>
          <w:iCs/>
          <w:color w:val="0070C0"/>
        </w:rPr>
      </w:pPr>
    </w:p>
    <w:p w14:paraId="216C1F56" w14:textId="5FE45366" w:rsidR="004C5EB2" w:rsidRPr="00C05EE7" w:rsidRDefault="00F76D1E" w:rsidP="004C5EB2">
      <w:pPr>
        <w:spacing w:after="0" w:line="240" w:lineRule="auto"/>
        <w:jc w:val="both"/>
        <w:rPr>
          <w:rFonts w:ascii="Amelia Oblicua" w:hAnsi="Amelia Oblicua" w:cs="Arial"/>
          <w:i/>
          <w:iCs/>
          <w:color w:val="0070C0"/>
        </w:rPr>
      </w:pPr>
      <w:r w:rsidRPr="00C05EE7">
        <w:rPr>
          <w:rFonts w:ascii="Amelia Oblicua" w:hAnsi="Amelia Oblicua" w:cs="Arial"/>
          <w:i/>
          <w:iCs/>
          <w:color w:val="0070C0"/>
        </w:rPr>
        <w:t>De igual forma se</w:t>
      </w:r>
      <w:r w:rsidR="004C5EB2" w:rsidRPr="00C05EE7">
        <w:rPr>
          <w:rFonts w:ascii="Amelia Oblicua" w:hAnsi="Amelia Oblicua" w:cs="Arial"/>
          <w:i/>
          <w:iCs/>
          <w:color w:val="0070C0"/>
        </w:rPr>
        <w:t xml:space="preserve"> ha</w:t>
      </w:r>
      <w:r w:rsidRPr="00C05EE7">
        <w:rPr>
          <w:rFonts w:ascii="Amelia Oblicua" w:hAnsi="Amelia Oblicua" w:cs="Arial"/>
          <w:i/>
          <w:iCs/>
          <w:color w:val="0070C0"/>
        </w:rPr>
        <w:t>n</w:t>
      </w:r>
      <w:r w:rsidR="004C5EB2" w:rsidRPr="00C05EE7">
        <w:rPr>
          <w:rFonts w:ascii="Amelia Oblicua" w:hAnsi="Amelia Oblicua" w:cs="Arial"/>
          <w:i/>
          <w:iCs/>
          <w:color w:val="0070C0"/>
        </w:rPr>
        <w:t xml:space="preserve"> realizado acciones necesarias para dar capacitación al personal de la dependencia a efecto de evitar incurrir en responsabilidades administrativas tales como capacitación en materia de bitácora por lo cual se anexa evidencia de que en fecha 04 de octubre de 2022 se impartió por personal de la Dirección de Obras Públicas un curso de, el cual fue en carácter de obligatorio. De igual formas se realizaron los procesos administrativos para dar seguimiento al tema de capacitaciones en materia de “Administración de Obra” el cual fue impartido del 22 al 25 de noviembre del 2022 en el horario de 06:00pm a 08:30 pm, y fue impartido por el Departamento de Capacitación de la Cámara Mexicana de la Industria de la Construcción delegación Chihuahua. Se anexa oficio donde se acredita la evidencia del curso, así como la evidencia de la notificación a los residentes, las constancias serán enviadas a esta dependencia con posterioridad.</w:t>
      </w:r>
    </w:p>
    <w:p w14:paraId="4C634F75" w14:textId="77777777" w:rsidR="00B35A78" w:rsidRPr="00C05EE7" w:rsidRDefault="00B35A78" w:rsidP="00B35A78">
      <w:pPr>
        <w:spacing w:after="0" w:line="240" w:lineRule="auto"/>
        <w:jc w:val="both"/>
        <w:rPr>
          <w:rFonts w:ascii="Amelia Oblicua" w:hAnsi="Amelia Oblicua" w:cs="Arial"/>
          <w:i/>
          <w:iCs/>
        </w:rPr>
      </w:pPr>
    </w:p>
    <w:p w14:paraId="358B30AA" w14:textId="77777777" w:rsidR="00B35A78" w:rsidRPr="00C05EE7" w:rsidRDefault="00B35A78" w:rsidP="00B35A78">
      <w:pPr>
        <w:spacing w:after="0" w:line="240" w:lineRule="auto"/>
        <w:jc w:val="both"/>
        <w:rPr>
          <w:rFonts w:ascii="Amelia Oblicua" w:hAnsi="Amelia Oblicua" w:cs="Arial"/>
          <w:i/>
          <w:iCs/>
        </w:rPr>
      </w:pPr>
    </w:p>
    <w:p w14:paraId="37D6C5C5" w14:textId="5D345AE9" w:rsidR="00B35A78" w:rsidRPr="00C05EE7" w:rsidRDefault="000A56D9" w:rsidP="00B35A78">
      <w:pPr>
        <w:spacing w:after="0" w:line="240" w:lineRule="auto"/>
        <w:jc w:val="both"/>
        <w:rPr>
          <w:rFonts w:ascii="Amelia Oblicua" w:hAnsi="Amelia Oblicua" w:cs="Arial"/>
          <w:b/>
          <w:i/>
          <w:iCs/>
          <w:color w:val="0070C0"/>
        </w:rPr>
      </w:pPr>
      <w:r w:rsidRPr="00C05EE7">
        <w:rPr>
          <w:rFonts w:ascii="Amelia Oblicua" w:hAnsi="Amelia Oblicua" w:cs="Arial"/>
          <w:b/>
          <w:i/>
          <w:iCs/>
          <w:color w:val="0070C0"/>
        </w:rPr>
        <w:t>Preventiva:</w:t>
      </w:r>
    </w:p>
    <w:p w14:paraId="3C9084F2" w14:textId="77777777" w:rsidR="009D69BE" w:rsidRPr="00C05EE7" w:rsidRDefault="009D69BE" w:rsidP="00B35A78">
      <w:pPr>
        <w:spacing w:after="0" w:line="240" w:lineRule="auto"/>
        <w:jc w:val="both"/>
        <w:rPr>
          <w:rFonts w:ascii="Amelia Oblicua" w:hAnsi="Amelia Oblicua" w:cs="Arial"/>
          <w:b/>
          <w:i/>
          <w:iCs/>
          <w:color w:val="0070C0"/>
        </w:rPr>
      </w:pPr>
    </w:p>
    <w:p w14:paraId="40211E31" w14:textId="51902666" w:rsidR="009D69BE" w:rsidRPr="00C05EE7" w:rsidRDefault="009D69BE" w:rsidP="00B35A78">
      <w:pPr>
        <w:spacing w:after="0" w:line="240" w:lineRule="auto"/>
        <w:jc w:val="both"/>
        <w:rPr>
          <w:rFonts w:ascii="Amelia Oblicua" w:hAnsi="Amelia Oblicua" w:cs="Arial"/>
          <w:b/>
          <w:i/>
          <w:iCs/>
          <w:color w:val="0070C0"/>
        </w:rPr>
      </w:pPr>
    </w:p>
    <w:p w14:paraId="64DCF9B5" w14:textId="77777777" w:rsidR="009C5E1E" w:rsidRPr="00C05EE7" w:rsidRDefault="009C5E1E" w:rsidP="009C5E1E">
      <w:pPr>
        <w:spacing w:after="0" w:line="240" w:lineRule="auto"/>
        <w:jc w:val="both"/>
        <w:rPr>
          <w:rFonts w:ascii="Amelia Oblicua" w:hAnsi="Amelia Oblicua" w:cs="Arial"/>
          <w:i/>
          <w:color w:val="0070C0"/>
        </w:rPr>
      </w:pPr>
      <w:r w:rsidRPr="00C05EE7">
        <w:rPr>
          <w:rFonts w:ascii="Amelia Oblicua" w:hAnsi="Amelia Oblicua" w:cs="Arial"/>
          <w:i/>
          <w:color w:val="0070C0"/>
        </w:rPr>
        <w:t xml:space="preserve">En respuesta a la observación </w:t>
      </w:r>
      <w:r w:rsidRPr="00C05EE7">
        <w:rPr>
          <w:rFonts w:ascii="Amelia Oblicua" w:hAnsi="Amelia Oblicua" w:cs="Arial"/>
          <w:i/>
          <w:iCs/>
          <w:color w:val="0070C0"/>
        </w:rPr>
        <w:t>esta dependencia manifiesta que ha realizado acciones necesarias para dar capacitación al personal de la dependencia</w:t>
      </w:r>
      <w:r w:rsidRPr="00C05EE7">
        <w:rPr>
          <w:rFonts w:ascii="Amelia Oblicua" w:hAnsi="Amelia Oblicua" w:cs="Arial"/>
          <w:i/>
          <w:color w:val="0070C0"/>
        </w:rPr>
        <w:t xml:space="preserve">, por lo cual se hace entrega copia certificada </w:t>
      </w:r>
      <w:r w:rsidRPr="00C05EE7">
        <w:rPr>
          <w:rFonts w:ascii="Amelia Oblicua" w:hAnsi="Amelia Oblicua" w:cs="Arial"/>
          <w:i/>
          <w:iCs/>
          <w:color w:val="0070C0"/>
        </w:rPr>
        <w:t xml:space="preserve">capacitación en materia de bitácora por lo cual se anexa evidencia de que en fecha 04 de octubre de 2022 se impartió por personal de la Dirección de Obras Públicas un curso de, el cual fue en carácter de obligatorio; así mismo se anexa copia certificada </w:t>
      </w:r>
      <w:r w:rsidRPr="00C05EE7">
        <w:rPr>
          <w:rFonts w:ascii="Amelia Oblicua" w:hAnsi="Amelia Oblicua" w:cs="Arial"/>
          <w:i/>
          <w:color w:val="0070C0"/>
        </w:rPr>
        <w:t xml:space="preserve">de los oficios que emite la Cámara Mexicana de la Industria de la Construcción en el cual se confirma los Eventos de Capacitación en materia de </w:t>
      </w:r>
      <w:r w:rsidRPr="00C05EE7">
        <w:rPr>
          <w:rFonts w:ascii="Amelia Oblicua" w:hAnsi="Amelia Oblicua" w:cs="Arial"/>
          <w:b/>
          <w:i/>
          <w:color w:val="0070C0"/>
        </w:rPr>
        <w:t>“Administración de Obra”,</w:t>
      </w:r>
      <w:r w:rsidRPr="00C05EE7">
        <w:rPr>
          <w:rFonts w:ascii="Amelia Oblicua" w:hAnsi="Amelia Oblicua" w:cs="Arial"/>
          <w:i/>
          <w:color w:val="0070C0"/>
        </w:rPr>
        <w:t xml:space="preserve"> al cual asistirán los residentes de obra; así como al curso </w:t>
      </w:r>
      <w:r w:rsidRPr="00C05EE7">
        <w:rPr>
          <w:rFonts w:ascii="Amelia Oblicua" w:hAnsi="Amelia Oblicua" w:cs="Arial"/>
          <w:b/>
          <w:i/>
          <w:color w:val="0070C0"/>
        </w:rPr>
        <w:t>“Ley de Obra Pública del Estado de Chihuahua”,</w:t>
      </w:r>
      <w:r w:rsidRPr="00C05EE7">
        <w:rPr>
          <w:rFonts w:ascii="Amelia Oblicua" w:hAnsi="Amelia Oblicua" w:cs="Arial"/>
          <w:i/>
          <w:color w:val="0070C0"/>
        </w:rPr>
        <w:t xml:space="preserve"> al cual asistirá personal del Departamento de Licitaciones y </w:t>
      </w:r>
      <w:r w:rsidRPr="00C05EE7">
        <w:rPr>
          <w:rFonts w:ascii="Amelia Oblicua" w:hAnsi="Amelia Oblicua" w:cs="Arial"/>
          <w:i/>
          <w:color w:val="0070C0"/>
        </w:rPr>
        <w:lastRenderedPageBreak/>
        <w:t>Control de Obra y el Departamento Jurídico y Afectaciones, personal que laboran en la Dirección de Obras Públicas, esto a efecto de contar con el personal de estas áreas se encuentre capacitado para aplicar la normatividad aplicable y evitar responsabilidades administrativas.</w:t>
      </w:r>
    </w:p>
    <w:p w14:paraId="70C0535A" w14:textId="0C649137" w:rsidR="009D69BE" w:rsidRPr="00C05EE7" w:rsidRDefault="009D69BE" w:rsidP="009D69BE">
      <w:pPr>
        <w:spacing w:after="0" w:line="240" w:lineRule="auto"/>
        <w:jc w:val="both"/>
        <w:rPr>
          <w:rFonts w:ascii="Amelia Oblicua" w:hAnsi="Amelia Oblicua" w:cs="Arial"/>
          <w:i/>
          <w:iCs/>
          <w:color w:val="0070C0"/>
        </w:rPr>
      </w:pPr>
    </w:p>
    <w:p w14:paraId="731D41C9" w14:textId="77777777" w:rsidR="009C5E1E" w:rsidRPr="00C05EE7" w:rsidRDefault="009C5E1E" w:rsidP="009C5E1E">
      <w:pPr>
        <w:spacing w:after="0" w:line="240" w:lineRule="auto"/>
        <w:jc w:val="both"/>
        <w:rPr>
          <w:rFonts w:ascii="Amelia Oblicua" w:hAnsi="Amelia Oblicua" w:cs="Arial"/>
          <w:i/>
          <w:iCs/>
          <w:color w:val="0070C0"/>
        </w:rPr>
      </w:pPr>
      <w:r w:rsidRPr="00C05EE7">
        <w:rPr>
          <w:rFonts w:ascii="Amelia Oblicua" w:hAnsi="Amelia Oblicua" w:cs="Arial"/>
          <w:i/>
          <w:iCs/>
          <w:color w:val="0070C0"/>
        </w:rPr>
        <w:t xml:space="preserve">Verificar que al iniciar los procesos de adjudicación ante el Comité de Obras Públicas y Servicios Relacionados con las Mismas las cotizaciones </w:t>
      </w:r>
      <w:r w:rsidRPr="00AA739B">
        <w:rPr>
          <w:rFonts w:ascii="Amelia Oblicua" w:hAnsi="Amelia Oblicua" w:cs="Arial"/>
          <w:i/>
          <w:iCs/>
          <w:color w:val="0070C0"/>
        </w:rPr>
        <w:t>cuentan con todos los requisitos establecidos por la normatividad vigente, así como solicitó a través de Memorandum a las diferentes áreas a las cuales se les envían los documentos a revisión que hagan sus observaciones al respecto</w:t>
      </w:r>
      <w:r w:rsidRPr="00C05EE7">
        <w:rPr>
          <w:rFonts w:ascii="Amelia Oblicua" w:hAnsi="Amelia Oblicua" w:cs="Arial"/>
          <w:i/>
          <w:iCs/>
          <w:color w:val="0070C0"/>
        </w:rPr>
        <w:t xml:space="preserve"> y no autorizar tramites si no cuentan con todos los requisitos.</w:t>
      </w:r>
    </w:p>
    <w:p w14:paraId="221E06C6" w14:textId="1D4AA446" w:rsidR="009D69BE" w:rsidRPr="00C05EE7" w:rsidRDefault="009D69BE" w:rsidP="00B35A78">
      <w:pPr>
        <w:spacing w:after="0" w:line="240" w:lineRule="auto"/>
        <w:jc w:val="both"/>
        <w:rPr>
          <w:rFonts w:ascii="Amelia Oblicua" w:hAnsi="Amelia Oblicua" w:cs="Arial"/>
          <w:b/>
          <w:i/>
          <w:iCs/>
          <w:color w:val="0070C0"/>
        </w:rPr>
      </w:pPr>
    </w:p>
    <w:p w14:paraId="12470029" w14:textId="77777777" w:rsidR="00DB1690" w:rsidRPr="00C05EE7" w:rsidRDefault="00DB1690" w:rsidP="00DB1690">
      <w:pPr>
        <w:spacing w:after="0" w:line="240" w:lineRule="auto"/>
        <w:jc w:val="both"/>
        <w:rPr>
          <w:rFonts w:ascii="Amelia Oblicua" w:hAnsi="Amelia Oblicua" w:cs="Arial"/>
          <w:i/>
          <w:iCs/>
          <w:color w:val="0070C0"/>
        </w:rPr>
      </w:pPr>
      <w:r w:rsidRPr="00C05EE7">
        <w:rPr>
          <w:rFonts w:ascii="Amelia Oblicua" w:hAnsi="Amelia Oblicua" w:cs="Arial"/>
          <w:i/>
          <w:iCs/>
          <w:color w:val="0070C0"/>
        </w:rPr>
        <w:t>De igual forma se hace entrega del formato que se ha implementado (Check List) para la revisión de los documentos que establece la normatividad aplicable para la integración de expediente técnico, el inicio del proceso de contratación, la propia contratación y ejecución del contrato, incluyendo información y/o requisitos de las estimaciones, ajuste de costos, convenios, suspensión, terminación anticipada, rescisión, así como de la terminación de los trabajos.</w:t>
      </w:r>
    </w:p>
    <w:p w14:paraId="48DDD5AC" w14:textId="77777777" w:rsidR="00DB1690" w:rsidRPr="00C05EE7" w:rsidRDefault="00DB1690" w:rsidP="00DB1690">
      <w:pPr>
        <w:spacing w:after="0" w:line="240" w:lineRule="auto"/>
        <w:jc w:val="both"/>
        <w:rPr>
          <w:rFonts w:ascii="Amelia Oblicua" w:hAnsi="Amelia Oblicua" w:cs="Arial"/>
          <w:i/>
          <w:iCs/>
          <w:color w:val="0070C0"/>
        </w:rPr>
      </w:pPr>
    </w:p>
    <w:p w14:paraId="365B89C0" w14:textId="77777777" w:rsidR="009D69BE" w:rsidRPr="00B87BF8" w:rsidRDefault="009D69BE" w:rsidP="00B35A78">
      <w:pPr>
        <w:spacing w:after="0" w:line="240" w:lineRule="auto"/>
        <w:jc w:val="both"/>
        <w:rPr>
          <w:rFonts w:ascii="Amelia Oblicua" w:hAnsi="Amelia Oblicua" w:cs="Arial"/>
          <w:iCs/>
        </w:rPr>
      </w:pPr>
    </w:p>
    <w:p w14:paraId="36AAEF8F" w14:textId="77777777" w:rsidR="00B35A78" w:rsidRPr="00B87BF8" w:rsidRDefault="00B35A78" w:rsidP="00B35A78">
      <w:pPr>
        <w:spacing w:after="0" w:line="240" w:lineRule="auto"/>
        <w:jc w:val="both"/>
        <w:rPr>
          <w:rFonts w:ascii="Amelia Oblicua" w:hAnsi="Amelia Oblicua" w:cs="Arial"/>
        </w:rPr>
      </w:pPr>
    </w:p>
    <w:p w14:paraId="56B51086" w14:textId="102499CC" w:rsidR="00B35A78" w:rsidRPr="00B87BF8" w:rsidRDefault="00D52F54" w:rsidP="00C05EE7">
      <w:pPr>
        <w:pStyle w:val="Ttulo2"/>
        <w:jc w:val="center"/>
        <w:rPr>
          <w:rFonts w:ascii="Amelia Oblicua" w:hAnsi="Amelia Oblicua"/>
          <w:szCs w:val="22"/>
        </w:rPr>
      </w:pPr>
      <w:r w:rsidRPr="00C05EE7">
        <w:rPr>
          <w:rFonts w:ascii="Amelia Oblicua" w:hAnsi="Amelia Oblicua"/>
          <w:szCs w:val="22"/>
          <w:highlight w:val="lightGray"/>
        </w:rPr>
        <w:t>X</w:t>
      </w:r>
      <w:r w:rsidR="00DC588B" w:rsidRPr="00C05EE7">
        <w:rPr>
          <w:rFonts w:ascii="Amelia Oblicua" w:hAnsi="Amelia Oblicua"/>
          <w:szCs w:val="22"/>
          <w:highlight w:val="lightGray"/>
        </w:rPr>
        <w:t>IV</w:t>
      </w:r>
      <w:r w:rsidRPr="00C05EE7">
        <w:rPr>
          <w:rFonts w:ascii="Amelia Oblicua" w:hAnsi="Amelia Oblicua"/>
          <w:szCs w:val="22"/>
          <w:highlight w:val="lightGray"/>
        </w:rPr>
        <w:t xml:space="preserve">. </w:t>
      </w:r>
      <w:r w:rsidR="00B35A78" w:rsidRPr="00C05EE7">
        <w:rPr>
          <w:rFonts w:ascii="Amelia Oblicua" w:hAnsi="Amelia Oblicua"/>
          <w:szCs w:val="22"/>
          <w:highlight w:val="lightGray"/>
        </w:rPr>
        <w:t>ESTUDIOS DEL DISTRIBUIDOR VIAL SUR; ENTRONQUE CON AV. NUEVA ESPAÑA-AV. PACHECO-AV. FRANCISCO VILLA; MECÁNICA DE SUELOS, PROYECTO Y DISEÑO ESTRUCTURAL</w:t>
      </w:r>
    </w:p>
    <w:p w14:paraId="7B47BAC5" w14:textId="059EF650" w:rsidR="00B35A78" w:rsidRDefault="00B35A78" w:rsidP="00B35A78">
      <w:pPr>
        <w:spacing w:after="0" w:line="240" w:lineRule="auto"/>
        <w:jc w:val="both"/>
        <w:rPr>
          <w:rFonts w:ascii="Amelia Oblicua" w:hAnsi="Amelia Oblicua" w:cs="Arial"/>
        </w:rPr>
      </w:pPr>
    </w:p>
    <w:p w14:paraId="3E5C0938" w14:textId="77777777" w:rsidR="00C05EE7" w:rsidRPr="00C05EE7" w:rsidRDefault="00C05EE7" w:rsidP="00C05EE7">
      <w:pPr>
        <w:rPr>
          <w:rFonts w:ascii="Amelia Oblicua" w:hAnsi="Amelia Oblicua"/>
          <w:u w:val="single"/>
        </w:rPr>
      </w:pPr>
    </w:p>
    <w:p w14:paraId="38467AFD" w14:textId="49CB93A9" w:rsidR="00C05EE7" w:rsidRDefault="00B35A78" w:rsidP="00C05EE7">
      <w:pPr>
        <w:rPr>
          <w:rFonts w:ascii="Amelia Oblicua" w:hAnsi="Amelia Oblicua"/>
          <w:u w:val="single"/>
        </w:rPr>
      </w:pPr>
      <w:r w:rsidRPr="00C05EE7">
        <w:rPr>
          <w:rFonts w:ascii="Amelia Oblicua" w:hAnsi="Amelia Oblicua"/>
          <w:u w:val="single"/>
        </w:rPr>
        <w:t>Hallazgo 84</w:t>
      </w:r>
      <w:r w:rsidRPr="00C05EE7">
        <w:rPr>
          <w:rFonts w:ascii="Amelia Oblicua" w:hAnsi="Amelia Oblicua"/>
          <w:u w:val="single"/>
        </w:rPr>
        <w:tab/>
        <w:t>Falta de Tér</w:t>
      </w:r>
      <w:r w:rsidR="00C05EE7">
        <w:rPr>
          <w:rFonts w:ascii="Amelia Oblicua" w:hAnsi="Amelia Oblicua"/>
          <w:u w:val="single"/>
        </w:rPr>
        <w:t>minos de Referencia</w:t>
      </w:r>
    </w:p>
    <w:p w14:paraId="21EC8DA4" w14:textId="77777777" w:rsidR="00C05EE7" w:rsidRPr="00C05EE7" w:rsidRDefault="00C05EE7" w:rsidP="00C05EE7">
      <w:pPr>
        <w:rPr>
          <w:rFonts w:ascii="Amelia Oblicua" w:hAnsi="Amelia Oblicua"/>
          <w:u w:val="single"/>
        </w:rPr>
      </w:pPr>
    </w:p>
    <w:p w14:paraId="4D4BA5C4" w14:textId="6BDA7EFC"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Se observa que el Ente no cuenta con los Términos de Referencia para la realización del servicio relacionado con obra, siendo este el documento en el que se plasman las condiciones que precisan el objeto de los servicios relacionados con la obra pública y que debe contener al menos la descripción detallada del alcance o información sobre las partes de que consta el servicio, así como las especificaciones generales y particulares, los servicios y suministros proporcionados, en su caso, por el contratante; características del producto esperado, forma de presentación y los servicios y suministros proporcionados por el Contratista.</w:t>
      </w:r>
    </w:p>
    <w:p w14:paraId="6A23320F" w14:textId="77777777" w:rsidR="00B35A78" w:rsidRPr="00B87BF8" w:rsidRDefault="00B35A78" w:rsidP="00B35A78">
      <w:pPr>
        <w:spacing w:after="0" w:line="240" w:lineRule="auto"/>
        <w:jc w:val="both"/>
        <w:rPr>
          <w:rFonts w:ascii="Amelia Oblicua" w:hAnsi="Amelia Oblicua" w:cs="Arial"/>
        </w:rPr>
      </w:pPr>
    </w:p>
    <w:p w14:paraId="63444BD4"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Lo anterior se determinó derivado del oficio OIC-ACE-329/2022 del 6 de mayo de 2022 en el cual se requirieron los Términos de Referencia y del cual no se obtuvo respuesta de la Dirección de Obras Públicas.</w:t>
      </w:r>
    </w:p>
    <w:p w14:paraId="4E1DF0D0" w14:textId="77777777" w:rsidR="00B35A78" w:rsidRPr="00B87BF8" w:rsidRDefault="00B35A78" w:rsidP="00B35A78">
      <w:pPr>
        <w:spacing w:after="0" w:line="240" w:lineRule="auto"/>
        <w:jc w:val="both"/>
        <w:rPr>
          <w:rFonts w:ascii="Amelia Oblicua" w:hAnsi="Amelia Oblicua" w:cs="Arial"/>
        </w:rPr>
      </w:pPr>
    </w:p>
    <w:p w14:paraId="6DAC2B82"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Posteriormente mediante oficio OIC-ACE-413/2022 con fecha de 13 de junio de 2022 se le solicito nuevamente al Ente los Términos de Referencia del cual no se obtuvo respuesta.</w:t>
      </w:r>
    </w:p>
    <w:p w14:paraId="010E132A" w14:textId="77777777" w:rsidR="00B35A78" w:rsidRPr="00B87BF8" w:rsidRDefault="00B35A78" w:rsidP="00B35A78">
      <w:pPr>
        <w:spacing w:after="0" w:line="240" w:lineRule="auto"/>
        <w:jc w:val="both"/>
        <w:rPr>
          <w:rFonts w:ascii="Amelia Oblicua" w:hAnsi="Amelia Oblicua" w:cs="Arial"/>
        </w:rPr>
      </w:pPr>
    </w:p>
    <w:p w14:paraId="1401EC55" w14:textId="6006F38A"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lastRenderedPageBreak/>
        <w:t xml:space="preserve">Con base en lo ya mencionado se advierte el incumplimiento de la </w:t>
      </w:r>
      <w:r w:rsidR="00B07466" w:rsidRPr="00B87BF8">
        <w:rPr>
          <w:rFonts w:ascii="Amelia Oblicua" w:hAnsi="Amelia Oblicua" w:cs="Arial"/>
        </w:rPr>
        <w:t xml:space="preserve">Dirección de Obras Publicas </w:t>
      </w:r>
      <w:r w:rsidRPr="00B87BF8">
        <w:rPr>
          <w:rFonts w:ascii="Amelia Oblicua" w:hAnsi="Amelia Oblicua" w:cs="Arial"/>
        </w:rPr>
        <w:t>que se establece en el artículo 17 fracción I del Reglamento de la Ley de Obras Públicas y Servicios Relacionados con las Mismas del Estado de Chihuahua del que se desprende que los Entes Públicos sólo iniciarán la ejecución de obras o servicios, ya sea por administración directa o por contrato, cuando tratándose de servicios se deberá cuente con los términos de referencia, así como en el incumplimiento de las funciones conferidas al residente de obra de vigilar que, previamente al inicio del servicio se cuente con los términos de referencia.</w:t>
      </w:r>
    </w:p>
    <w:p w14:paraId="28D42397" w14:textId="77777777" w:rsidR="00B35A78" w:rsidRPr="00B87BF8" w:rsidRDefault="00B35A78" w:rsidP="00B35A78">
      <w:pPr>
        <w:spacing w:after="0" w:line="240" w:lineRule="auto"/>
        <w:jc w:val="both"/>
        <w:rPr>
          <w:rFonts w:ascii="Amelia Oblicua" w:hAnsi="Amelia Oblicua" w:cs="Arial"/>
        </w:rPr>
      </w:pPr>
    </w:p>
    <w:p w14:paraId="555207E8" w14:textId="77777777" w:rsidR="00B35A78" w:rsidRPr="00B87BF8" w:rsidRDefault="00B35A78" w:rsidP="00B35A78">
      <w:pPr>
        <w:spacing w:after="0" w:line="240" w:lineRule="auto"/>
        <w:jc w:val="both"/>
        <w:rPr>
          <w:rFonts w:ascii="Amelia Oblicua" w:hAnsi="Amelia Oblicua" w:cs="Arial"/>
        </w:rPr>
      </w:pPr>
    </w:p>
    <w:p w14:paraId="47063AE1" w14:textId="152E9E55"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Acción:</w:t>
      </w:r>
    </w:p>
    <w:p w14:paraId="550D9D48" w14:textId="77777777" w:rsidR="00B35A78" w:rsidRPr="00B87BF8" w:rsidRDefault="00B35A78" w:rsidP="00B35A78">
      <w:pPr>
        <w:spacing w:after="0" w:line="240" w:lineRule="auto"/>
        <w:jc w:val="both"/>
        <w:rPr>
          <w:rFonts w:ascii="Amelia Oblicua" w:hAnsi="Amelia Oblicua" w:cs="Arial"/>
        </w:rPr>
      </w:pPr>
    </w:p>
    <w:p w14:paraId="0657C14E" w14:textId="78B0D855"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Correctiva:</w:t>
      </w:r>
    </w:p>
    <w:p w14:paraId="6F9F8142"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Que el ente presente la documentación y argumentos que considere conveniente para para aclarar el hallazgo y/o proponer acciones inmediatas de solución a los hechos observados con fundamento en los artículos 3 fracciones I y II 30 fracción I de los Lineamientos que Regulan los Procesos de Auditorías, Verificación, Visitas y/o Inspecciones del Órgano Interno de Control del Municipio de Chihuahua.</w:t>
      </w:r>
    </w:p>
    <w:p w14:paraId="552EBC75" w14:textId="77777777" w:rsidR="00B35A78" w:rsidRPr="00B87BF8" w:rsidRDefault="00B35A78" w:rsidP="00B35A78">
      <w:pPr>
        <w:spacing w:after="0" w:line="240" w:lineRule="auto"/>
        <w:jc w:val="both"/>
        <w:rPr>
          <w:rFonts w:ascii="Amelia Oblicua" w:hAnsi="Amelia Oblicua" w:cs="Arial"/>
        </w:rPr>
      </w:pPr>
    </w:p>
    <w:p w14:paraId="7D00BB87" w14:textId="19141725"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Preventiva:</w:t>
      </w:r>
    </w:p>
    <w:p w14:paraId="202720E2" w14:textId="30AA92DE"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Vigilar que se cuent</w:t>
      </w:r>
      <w:r w:rsidR="00B5247B" w:rsidRPr="00B87BF8">
        <w:rPr>
          <w:rFonts w:ascii="Amelia Oblicua" w:hAnsi="Amelia Oblicua" w:cs="Arial"/>
        </w:rPr>
        <w:t>e</w:t>
      </w:r>
      <w:r w:rsidRPr="00B87BF8">
        <w:rPr>
          <w:rFonts w:ascii="Amelia Oblicua" w:hAnsi="Amelia Oblicua" w:cs="Arial"/>
        </w:rPr>
        <w:t xml:space="preserve"> con los Términos de Referencia e implementar mecanismos de control con el objeto de que los funcionarios públicos y la o el contratista actúen conforme a lo que las leyes, reglamentos y demás disposiciones jurídicas les atribuyen a su empleo, cargo o comisión, y generar los mecanismos internos que prevengan actos u omisiones que pudieran constituir responsabilidades administrativas, con fundamento en los artículos 3 fracciones I y III, 30 fracción II de los Lineamientos que Regulan los Procesos de Auditorías, Verificación, Visitas y/o Inspecciones del Órgano Interno de Control del Municipio de Chihuahua.</w:t>
      </w:r>
    </w:p>
    <w:p w14:paraId="182534E0" w14:textId="77777777" w:rsidR="00B35A78" w:rsidRPr="00B87BF8" w:rsidRDefault="00B35A78" w:rsidP="00B35A78">
      <w:pPr>
        <w:spacing w:after="0" w:line="240" w:lineRule="auto"/>
        <w:jc w:val="both"/>
        <w:rPr>
          <w:rFonts w:ascii="Amelia Oblicua" w:hAnsi="Amelia Oblicua" w:cs="Arial"/>
        </w:rPr>
      </w:pPr>
    </w:p>
    <w:p w14:paraId="02BA749B" w14:textId="77777777" w:rsidR="00986D88" w:rsidRPr="00B87BF8" w:rsidRDefault="00986D88" w:rsidP="00986D88">
      <w:pPr>
        <w:spacing w:after="0" w:line="240" w:lineRule="auto"/>
        <w:jc w:val="both"/>
        <w:rPr>
          <w:rFonts w:ascii="Amelia Oblicua" w:hAnsi="Amelia Oblicua" w:cs="Arial"/>
        </w:rPr>
      </w:pPr>
    </w:p>
    <w:p w14:paraId="54DD448C" w14:textId="77777777" w:rsidR="00986D88" w:rsidRPr="000E59B8" w:rsidRDefault="00986D88" w:rsidP="00986D88">
      <w:pPr>
        <w:spacing w:after="0" w:line="240" w:lineRule="auto"/>
        <w:jc w:val="both"/>
        <w:rPr>
          <w:rFonts w:ascii="Amelia Oblicua" w:hAnsi="Amelia Oblicua" w:cs="Arial"/>
          <w:b/>
          <w:i/>
          <w:iCs/>
          <w:color w:val="0070C0"/>
        </w:rPr>
      </w:pPr>
      <w:r w:rsidRPr="000E59B8">
        <w:rPr>
          <w:rFonts w:ascii="Amelia Oblicua" w:hAnsi="Amelia Oblicua" w:cs="Arial"/>
          <w:b/>
          <w:i/>
          <w:iCs/>
          <w:color w:val="0070C0"/>
        </w:rPr>
        <w:t>Acción:</w:t>
      </w:r>
    </w:p>
    <w:p w14:paraId="479BA2B3" w14:textId="6828252E" w:rsidR="00986D88" w:rsidRPr="000E59B8" w:rsidRDefault="00986D88" w:rsidP="00986D88">
      <w:pPr>
        <w:spacing w:after="0" w:line="240" w:lineRule="auto"/>
        <w:jc w:val="both"/>
        <w:rPr>
          <w:rFonts w:ascii="Amelia Oblicua" w:hAnsi="Amelia Oblicua" w:cs="Arial"/>
          <w:b/>
          <w:i/>
          <w:iCs/>
          <w:color w:val="0070C0"/>
        </w:rPr>
      </w:pPr>
      <w:r w:rsidRPr="000E59B8">
        <w:rPr>
          <w:rFonts w:ascii="Amelia Oblicua" w:hAnsi="Amelia Oblicua" w:cs="Arial"/>
          <w:b/>
          <w:i/>
          <w:iCs/>
          <w:color w:val="0070C0"/>
        </w:rPr>
        <w:t>Correctiva:</w:t>
      </w:r>
    </w:p>
    <w:p w14:paraId="2338ABAA" w14:textId="3347FA99" w:rsidR="00986D88" w:rsidRPr="000E59B8" w:rsidRDefault="00986D88" w:rsidP="00986D88">
      <w:pPr>
        <w:spacing w:after="0" w:line="240" w:lineRule="auto"/>
        <w:jc w:val="both"/>
        <w:rPr>
          <w:rFonts w:ascii="Amelia Oblicua" w:hAnsi="Amelia Oblicua" w:cs="Arial"/>
          <w:b/>
          <w:i/>
          <w:iCs/>
          <w:color w:val="0070C0"/>
        </w:rPr>
      </w:pPr>
    </w:p>
    <w:p w14:paraId="6B657E98" w14:textId="059C15E9" w:rsidR="00A206C8" w:rsidRPr="000E59B8" w:rsidRDefault="00A206C8" w:rsidP="00986D88">
      <w:pPr>
        <w:spacing w:after="0" w:line="240" w:lineRule="auto"/>
        <w:jc w:val="both"/>
        <w:rPr>
          <w:rFonts w:ascii="Amelia Oblicua" w:hAnsi="Amelia Oblicua" w:cs="Arial"/>
          <w:i/>
          <w:iCs/>
          <w:color w:val="0070C0"/>
        </w:rPr>
      </w:pPr>
      <w:r w:rsidRPr="000E59B8">
        <w:rPr>
          <w:rFonts w:ascii="Amelia Oblicua" w:hAnsi="Amelia Oblicua" w:cs="Arial"/>
          <w:i/>
          <w:iCs/>
          <w:color w:val="0070C0"/>
        </w:rPr>
        <w:t xml:space="preserve">En respuesta a la observación la Dirección hace entrega de los Términos de Referencia para la realización del servicio relacionado con obra, </w:t>
      </w:r>
      <w:r w:rsidR="00473EEE" w:rsidRPr="000E59B8">
        <w:rPr>
          <w:rFonts w:ascii="Amelia Oblicua" w:hAnsi="Amelia Oblicua" w:cs="Arial"/>
          <w:i/>
          <w:iCs/>
          <w:color w:val="0070C0"/>
        </w:rPr>
        <w:t xml:space="preserve">el cual está firmado por el Subdirector de Infraestructura Urbana y la </w:t>
      </w:r>
      <w:r w:rsidRPr="000E59B8">
        <w:rPr>
          <w:rFonts w:ascii="Amelia Oblicua" w:hAnsi="Amelia Oblicua" w:cs="Arial"/>
          <w:i/>
          <w:iCs/>
          <w:color w:val="0070C0"/>
        </w:rPr>
        <w:t>siendo este el documento en el plasman las condiciones que precisan el objeto de los servicios relacionados con la obra pública y que contiene la descripción detallada del alcance o información sobre las partes de que consta el servicio, así como las especificaciones generales y particulares, los servicios y suministros proporcionados, en su caso, por el contratante; características del producto esperado, forma de presentación y los servicios y suministros proporcionados por el Contratista, con lo cual se acredita por parte de esta Dirección que se cuenta con el documento antes referido.</w:t>
      </w:r>
    </w:p>
    <w:p w14:paraId="07FAA9D1" w14:textId="1398AE98" w:rsidR="00A206C8" w:rsidRPr="000E59B8" w:rsidRDefault="00A206C8" w:rsidP="00986D88">
      <w:pPr>
        <w:spacing w:after="0" w:line="240" w:lineRule="auto"/>
        <w:jc w:val="both"/>
        <w:rPr>
          <w:rFonts w:ascii="Amelia Oblicua" w:hAnsi="Amelia Oblicua" w:cs="Arial"/>
          <w:b/>
          <w:i/>
          <w:iCs/>
          <w:color w:val="0070C0"/>
        </w:rPr>
      </w:pPr>
    </w:p>
    <w:p w14:paraId="636EC692" w14:textId="77777777" w:rsidR="00473EEE" w:rsidRPr="00B87BF8" w:rsidRDefault="00473EEE" w:rsidP="00986D88">
      <w:pPr>
        <w:spacing w:after="0" w:line="240" w:lineRule="auto"/>
        <w:jc w:val="both"/>
        <w:rPr>
          <w:rFonts w:ascii="Amelia Oblicua" w:hAnsi="Amelia Oblicua" w:cs="Arial"/>
          <w:b/>
          <w:iCs/>
          <w:color w:val="0070C0"/>
        </w:rPr>
      </w:pPr>
    </w:p>
    <w:p w14:paraId="6D93D5C4" w14:textId="77777777" w:rsidR="00A206C8" w:rsidRPr="00B87BF8" w:rsidRDefault="00A206C8" w:rsidP="00986D88">
      <w:pPr>
        <w:spacing w:after="0" w:line="240" w:lineRule="auto"/>
        <w:jc w:val="both"/>
        <w:rPr>
          <w:rFonts w:ascii="Amelia Oblicua" w:hAnsi="Amelia Oblicua" w:cs="Arial"/>
          <w:b/>
          <w:iCs/>
          <w:color w:val="0070C0"/>
        </w:rPr>
      </w:pPr>
    </w:p>
    <w:p w14:paraId="646179A0" w14:textId="0A83CA77" w:rsidR="00986D88" w:rsidRPr="00B87BF8" w:rsidRDefault="00986D88" w:rsidP="00B35A78">
      <w:pPr>
        <w:spacing w:after="0" w:line="240" w:lineRule="auto"/>
        <w:jc w:val="both"/>
        <w:rPr>
          <w:rFonts w:ascii="Amelia Oblicua" w:hAnsi="Amelia Oblicua" w:cs="Arial"/>
        </w:rPr>
      </w:pPr>
    </w:p>
    <w:p w14:paraId="7CFAFAD0" w14:textId="4374F79F" w:rsidR="00986D88" w:rsidRPr="00B87BF8" w:rsidRDefault="00986D88" w:rsidP="00B35A78">
      <w:pPr>
        <w:spacing w:after="0" w:line="240" w:lineRule="auto"/>
        <w:jc w:val="both"/>
        <w:rPr>
          <w:rFonts w:ascii="Amelia Oblicua" w:hAnsi="Amelia Oblicua" w:cs="Arial"/>
        </w:rPr>
      </w:pPr>
    </w:p>
    <w:p w14:paraId="794C648D" w14:textId="77777777" w:rsidR="00986D88" w:rsidRPr="00B87BF8" w:rsidRDefault="00986D88" w:rsidP="00B35A78">
      <w:pPr>
        <w:spacing w:after="0" w:line="240" w:lineRule="auto"/>
        <w:jc w:val="both"/>
        <w:rPr>
          <w:rFonts w:ascii="Amelia Oblicua" w:hAnsi="Amelia Oblicua" w:cs="Arial"/>
        </w:rPr>
      </w:pPr>
    </w:p>
    <w:p w14:paraId="059521A7" w14:textId="5B3AB66B" w:rsidR="00B35A78" w:rsidRPr="00B87BF8" w:rsidRDefault="00B35A78" w:rsidP="00B35A78">
      <w:pPr>
        <w:spacing w:after="0" w:line="240" w:lineRule="auto"/>
        <w:jc w:val="both"/>
        <w:rPr>
          <w:rFonts w:ascii="Amelia Oblicua" w:hAnsi="Amelia Oblicua" w:cs="Arial"/>
        </w:rPr>
      </w:pPr>
    </w:p>
    <w:p w14:paraId="08DE5B77" w14:textId="77777777" w:rsidR="00986D88" w:rsidRPr="000E59B8" w:rsidRDefault="00986D88" w:rsidP="004C5EB2">
      <w:pPr>
        <w:spacing w:after="0" w:line="240" w:lineRule="auto"/>
        <w:jc w:val="both"/>
        <w:rPr>
          <w:rFonts w:ascii="Amelia Oblicua" w:hAnsi="Amelia Oblicua" w:cs="Arial"/>
          <w:b/>
          <w:i/>
          <w:iCs/>
          <w:color w:val="0070C0"/>
        </w:rPr>
      </w:pPr>
      <w:r w:rsidRPr="000E59B8">
        <w:rPr>
          <w:rFonts w:ascii="Amelia Oblicua" w:hAnsi="Amelia Oblicua" w:cs="Arial"/>
          <w:b/>
          <w:i/>
          <w:iCs/>
          <w:color w:val="0070C0"/>
        </w:rPr>
        <w:t>Acción:</w:t>
      </w:r>
    </w:p>
    <w:p w14:paraId="1EEF08B7" w14:textId="23E92AEF" w:rsidR="004C5EB2" w:rsidRPr="000E59B8" w:rsidRDefault="00986D88" w:rsidP="004C5EB2">
      <w:pPr>
        <w:spacing w:after="0" w:line="240" w:lineRule="auto"/>
        <w:jc w:val="both"/>
        <w:rPr>
          <w:rFonts w:ascii="Amelia Oblicua" w:hAnsi="Amelia Oblicua" w:cs="Arial"/>
          <w:b/>
          <w:i/>
          <w:iCs/>
          <w:color w:val="0070C0"/>
        </w:rPr>
      </w:pPr>
      <w:r w:rsidRPr="000E59B8">
        <w:rPr>
          <w:rFonts w:ascii="Amelia Oblicua" w:hAnsi="Amelia Oblicua" w:cs="Arial"/>
          <w:b/>
          <w:i/>
          <w:iCs/>
          <w:color w:val="0070C0"/>
        </w:rPr>
        <w:t>Preventiva</w:t>
      </w:r>
      <w:r w:rsidR="004C5EB2" w:rsidRPr="000E59B8">
        <w:rPr>
          <w:rFonts w:ascii="Amelia Oblicua" w:hAnsi="Amelia Oblicua" w:cs="Arial"/>
          <w:b/>
          <w:i/>
          <w:iCs/>
          <w:color w:val="0070C0"/>
        </w:rPr>
        <w:t>:</w:t>
      </w:r>
    </w:p>
    <w:p w14:paraId="532E1EF5" w14:textId="77777777" w:rsidR="004C5EB2" w:rsidRPr="000E59B8" w:rsidRDefault="004C5EB2" w:rsidP="004C5EB2">
      <w:pPr>
        <w:spacing w:after="0" w:line="240" w:lineRule="auto"/>
        <w:jc w:val="both"/>
        <w:rPr>
          <w:rFonts w:ascii="Amelia Oblicua" w:hAnsi="Amelia Oblicua" w:cs="Arial"/>
          <w:b/>
          <w:i/>
          <w:iCs/>
          <w:color w:val="0070C0"/>
        </w:rPr>
      </w:pPr>
    </w:p>
    <w:p w14:paraId="4471B28E" w14:textId="77777777" w:rsidR="009C5E1E" w:rsidRPr="000E59B8" w:rsidRDefault="009C5E1E" w:rsidP="009C5E1E">
      <w:pPr>
        <w:spacing w:after="0" w:line="240" w:lineRule="auto"/>
        <w:jc w:val="both"/>
        <w:rPr>
          <w:rFonts w:ascii="Amelia Oblicua" w:hAnsi="Amelia Oblicua" w:cs="Arial"/>
          <w:i/>
          <w:color w:val="0070C0"/>
        </w:rPr>
      </w:pPr>
      <w:r w:rsidRPr="000E59B8">
        <w:rPr>
          <w:rFonts w:ascii="Amelia Oblicua" w:hAnsi="Amelia Oblicua" w:cs="Arial"/>
          <w:i/>
          <w:color w:val="0070C0"/>
        </w:rPr>
        <w:t xml:space="preserve">En respuesta a la observación </w:t>
      </w:r>
      <w:r w:rsidRPr="000E59B8">
        <w:rPr>
          <w:rFonts w:ascii="Amelia Oblicua" w:hAnsi="Amelia Oblicua" w:cs="Arial"/>
          <w:i/>
          <w:iCs/>
          <w:color w:val="0070C0"/>
        </w:rPr>
        <w:t>esta dependencia manifiesta que ha realizado acciones necesarias para dar capacitación al personal de la dependencia</w:t>
      </w:r>
      <w:r w:rsidRPr="000E59B8">
        <w:rPr>
          <w:rFonts w:ascii="Amelia Oblicua" w:hAnsi="Amelia Oblicua" w:cs="Arial"/>
          <w:i/>
          <w:color w:val="0070C0"/>
        </w:rPr>
        <w:t xml:space="preserve">, por lo cual se hace entrega copia certificada </w:t>
      </w:r>
      <w:r w:rsidRPr="000E59B8">
        <w:rPr>
          <w:rFonts w:ascii="Amelia Oblicua" w:hAnsi="Amelia Oblicua" w:cs="Arial"/>
          <w:i/>
          <w:iCs/>
          <w:color w:val="0070C0"/>
        </w:rPr>
        <w:t xml:space="preserve">capacitación en materia de bitácora por lo cual se anexa evidencia de que en fecha 04 de octubre de 2022 se impartió por personal de la Dirección de Obras Públicas un curso de, el cual fue en carácter de obligatorio; así mismo se anexa copia certificada </w:t>
      </w:r>
      <w:r w:rsidRPr="000E59B8">
        <w:rPr>
          <w:rFonts w:ascii="Amelia Oblicua" w:hAnsi="Amelia Oblicua" w:cs="Arial"/>
          <w:i/>
          <w:color w:val="0070C0"/>
        </w:rPr>
        <w:t xml:space="preserve">de los oficios que emite la Cámara Mexicana de la Industria de la Construcción en el cual se confirma los Eventos de Capacitación en materia de </w:t>
      </w:r>
      <w:r w:rsidRPr="000E59B8">
        <w:rPr>
          <w:rFonts w:ascii="Amelia Oblicua" w:hAnsi="Amelia Oblicua" w:cs="Arial"/>
          <w:b/>
          <w:i/>
          <w:color w:val="0070C0"/>
        </w:rPr>
        <w:t>“Administración de Obra”,</w:t>
      </w:r>
      <w:r w:rsidRPr="000E59B8">
        <w:rPr>
          <w:rFonts w:ascii="Amelia Oblicua" w:hAnsi="Amelia Oblicua" w:cs="Arial"/>
          <w:i/>
          <w:color w:val="0070C0"/>
        </w:rPr>
        <w:t xml:space="preserve"> al cual asistirán los residentes de obra; así como al curso </w:t>
      </w:r>
      <w:r w:rsidRPr="000E59B8">
        <w:rPr>
          <w:rFonts w:ascii="Amelia Oblicua" w:hAnsi="Amelia Oblicua" w:cs="Arial"/>
          <w:b/>
          <w:i/>
          <w:color w:val="0070C0"/>
        </w:rPr>
        <w:t>“Ley de Obra Pública del Estado de Chihuahua”,</w:t>
      </w:r>
      <w:r w:rsidRPr="000E59B8">
        <w:rPr>
          <w:rFonts w:ascii="Amelia Oblicua" w:hAnsi="Amelia Oblicua" w:cs="Arial"/>
          <w:i/>
          <w:color w:val="0070C0"/>
        </w:rPr>
        <w:t xml:space="preserve"> al cual asistirá personal del Departamento de Licitaciones y Control de Obra y el Departamento Jurídico y Afectaciones, personal que laboran en la Dirección de Obras Públicas, esto a efecto de contar con el personal de estas áreas se encuentre capacitado para aplicar la normatividad aplicable y evitar responsabilidades administrativas.</w:t>
      </w:r>
    </w:p>
    <w:p w14:paraId="76F4421D" w14:textId="77777777" w:rsidR="00DB1690" w:rsidRPr="000E59B8" w:rsidRDefault="00DB1690" w:rsidP="00DB1690">
      <w:pPr>
        <w:spacing w:after="0" w:line="240" w:lineRule="auto"/>
        <w:jc w:val="both"/>
        <w:rPr>
          <w:rFonts w:ascii="Amelia Oblicua" w:hAnsi="Amelia Oblicua" w:cs="Arial"/>
          <w:i/>
          <w:iCs/>
          <w:color w:val="0070C0"/>
        </w:rPr>
      </w:pPr>
    </w:p>
    <w:p w14:paraId="1CBBAE67" w14:textId="408CDC82" w:rsidR="00DB1690" w:rsidRPr="000E59B8" w:rsidRDefault="00DB1690" w:rsidP="00DB1690">
      <w:pPr>
        <w:spacing w:after="0" w:line="240" w:lineRule="auto"/>
        <w:jc w:val="both"/>
        <w:rPr>
          <w:rFonts w:ascii="Amelia Oblicua" w:hAnsi="Amelia Oblicua" w:cs="Arial"/>
          <w:i/>
          <w:iCs/>
          <w:color w:val="0070C0"/>
        </w:rPr>
      </w:pPr>
      <w:r w:rsidRPr="000E59B8">
        <w:rPr>
          <w:rFonts w:ascii="Amelia Oblicua" w:hAnsi="Amelia Oblicua" w:cs="Arial"/>
          <w:i/>
          <w:iCs/>
          <w:color w:val="0070C0"/>
        </w:rPr>
        <w:t>De igual forma se hace entrega del formato que se ha implementado (Check List) para la revisión de los documentos que establece la normatividad aplicable para la integración de expediente técnico, el inicio del proceso de contratación, la propia contratación y ejecución del contrato, incluyendo información y/o requisitos de las estimaciones, ajuste de costos, convenios, suspensión, terminación anticipada, rescisión, así como de la terminación de los trabajos.</w:t>
      </w:r>
    </w:p>
    <w:p w14:paraId="671E6628" w14:textId="77777777" w:rsidR="00DB1690" w:rsidRPr="000E59B8" w:rsidRDefault="00DB1690" w:rsidP="00DB1690">
      <w:pPr>
        <w:spacing w:after="0" w:line="240" w:lineRule="auto"/>
        <w:jc w:val="both"/>
        <w:rPr>
          <w:rFonts w:ascii="Amelia Oblicua" w:hAnsi="Amelia Oblicua" w:cs="Arial"/>
          <w:i/>
          <w:iCs/>
          <w:color w:val="0070C0"/>
        </w:rPr>
      </w:pPr>
    </w:p>
    <w:p w14:paraId="13B9314B" w14:textId="77777777" w:rsidR="00B35A78" w:rsidRPr="000E59B8" w:rsidRDefault="00B35A78" w:rsidP="000E59B8">
      <w:pPr>
        <w:rPr>
          <w:rFonts w:ascii="Amelia Oblicua" w:hAnsi="Amelia Oblicua"/>
          <w:u w:val="single"/>
        </w:rPr>
      </w:pPr>
    </w:p>
    <w:p w14:paraId="42A4D3C0" w14:textId="77777777" w:rsidR="00B35A78" w:rsidRPr="000E59B8" w:rsidRDefault="00B35A78" w:rsidP="000E59B8">
      <w:pPr>
        <w:rPr>
          <w:rFonts w:ascii="Amelia Oblicua" w:hAnsi="Amelia Oblicua"/>
          <w:u w:val="single"/>
        </w:rPr>
      </w:pPr>
      <w:r w:rsidRPr="000E59B8">
        <w:rPr>
          <w:rFonts w:ascii="Amelia Oblicua" w:hAnsi="Amelia Oblicua"/>
          <w:u w:val="single"/>
        </w:rPr>
        <w:t>Hallazgo 85</w:t>
      </w:r>
      <w:r w:rsidRPr="000E59B8">
        <w:rPr>
          <w:rFonts w:ascii="Amelia Oblicua" w:hAnsi="Amelia Oblicua"/>
          <w:u w:val="single"/>
        </w:rPr>
        <w:tab/>
        <w:t>Falta del Estudio de Mercado.</w:t>
      </w:r>
    </w:p>
    <w:p w14:paraId="67923414" w14:textId="77777777" w:rsidR="000E59B8" w:rsidRPr="000E59B8" w:rsidRDefault="000E59B8" w:rsidP="000E59B8">
      <w:pPr>
        <w:rPr>
          <w:rFonts w:ascii="Amelia Oblicua" w:hAnsi="Amelia Oblicua"/>
          <w:u w:val="single"/>
        </w:rPr>
      </w:pPr>
    </w:p>
    <w:p w14:paraId="485C4DDB" w14:textId="0B2A73F8"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 xml:space="preserve">Se </w:t>
      </w:r>
      <w:r w:rsidR="000E59B8" w:rsidRPr="00B87BF8">
        <w:rPr>
          <w:rFonts w:ascii="Amelia Oblicua" w:hAnsi="Amelia Oblicua" w:cs="Arial"/>
        </w:rPr>
        <w:t>observó</w:t>
      </w:r>
      <w:r w:rsidRPr="00B87BF8">
        <w:rPr>
          <w:rFonts w:ascii="Amelia Oblicua" w:hAnsi="Amelia Oblicua" w:cs="Arial"/>
        </w:rPr>
        <w:t xml:space="preserve"> que para la contratación del servicio denominado Estudios del distribuidor vial sur; entronque con av. Nueva España-av. Pacheco-av. Francisco Villa; mecánica de suelos, proyecto y diseño estructural y el cual se llevó a cabo mediante el procedimiento de adjudicación directa el Ente no cuenta con el Estudio de Mercado que sirvió de base para su selección.</w:t>
      </w:r>
    </w:p>
    <w:p w14:paraId="1823B3FC" w14:textId="77777777" w:rsidR="00B35A78" w:rsidRPr="00B87BF8" w:rsidRDefault="00B35A78" w:rsidP="00B35A78">
      <w:pPr>
        <w:spacing w:after="0" w:line="240" w:lineRule="auto"/>
        <w:jc w:val="both"/>
        <w:rPr>
          <w:rFonts w:ascii="Amelia Oblicua" w:hAnsi="Amelia Oblicua" w:cs="Arial"/>
        </w:rPr>
      </w:pPr>
    </w:p>
    <w:p w14:paraId="2CBC93D4"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Lo anterior derivado del oficio de solicitud de Información OIC-ACE-218/2022 del 18 de abril en el cual se solicitó el expediente completo de la obra, recibiendo como respuesta oficio D/1599/2022 el 25 de abril de 2022 manifestando entregar el expediente, y del cual se identificó que el estudio de mercado anexo correspondía al de la obra denominada Diseño estructural incluyendo la mecánica de suelos del paso Fuentes Mares- Pacheco- Nueva España ubicado en la ciudad de Chihuahua, Chih.</w:t>
      </w:r>
    </w:p>
    <w:p w14:paraId="597FF837" w14:textId="77777777" w:rsidR="00B35A78" w:rsidRPr="00B87BF8" w:rsidRDefault="00B35A78" w:rsidP="00B35A78">
      <w:pPr>
        <w:spacing w:after="0" w:line="240" w:lineRule="auto"/>
        <w:jc w:val="both"/>
        <w:rPr>
          <w:rFonts w:ascii="Amelia Oblicua" w:hAnsi="Amelia Oblicua" w:cs="Arial"/>
        </w:rPr>
      </w:pPr>
    </w:p>
    <w:p w14:paraId="1D624BC5"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lastRenderedPageBreak/>
        <w:t>Con base en lo antes expuesto se encuentra como hallazgo que el Ente no cuenta con el Estudio de Mercado, toda vez que el las cotizaciones presentadas no corresponden al de la obra en revisión. Lo anterior denota el incumplimiento del ente, toda vez que en los procedimientos de adjudicaciones directas deberá acompañarse el estudio de mercado que sirvió de base para su selección.</w:t>
      </w:r>
    </w:p>
    <w:p w14:paraId="5F018CB9" w14:textId="77777777" w:rsidR="00B35A78" w:rsidRPr="00B87BF8" w:rsidRDefault="00B35A78" w:rsidP="00B35A78">
      <w:pPr>
        <w:spacing w:after="0" w:line="240" w:lineRule="auto"/>
        <w:jc w:val="both"/>
        <w:rPr>
          <w:rFonts w:ascii="Amelia Oblicua" w:hAnsi="Amelia Oblicua" w:cs="Arial"/>
        </w:rPr>
      </w:pPr>
    </w:p>
    <w:p w14:paraId="7C1BEE85" w14:textId="432E5F1D"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Acción:</w:t>
      </w:r>
    </w:p>
    <w:p w14:paraId="569A4D5D" w14:textId="77777777" w:rsidR="00B35A78" w:rsidRPr="00B87BF8" w:rsidRDefault="00B35A78" w:rsidP="00B35A78">
      <w:pPr>
        <w:spacing w:after="0" w:line="240" w:lineRule="auto"/>
        <w:jc w:val="both"/>
        <w:rPr>
          <w:rFonts w:ascii="Amelia Oblicua" w:hAnsi="Amelia Oblicua" w:cs="Arial"/>
        </w:rPr>
      </w:pPr>
    </w:p>
    <w:p w14:paraId="7896DC19" w14:textId="479CDC94"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Correctiva:</w:t>
      </w:r>
    </w:p>
    <w:p w14:paraId="4E8699D3"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 xml:space="preserve">Que el ente presente la documentación y argumentos que considere conveniente para para aclarar el hallazgo y/o proponer acciones inmediatas de solución a los hechos observados con fundamento en los artículos 3 fracciones I y II 30 fracción I de los Lineamientos que Regulan los Procesos de Auditorías, Verificación, Visitas y/o Inspecciones del Órgano Interno de Control del Municipio de Chihuahua. </w:t>
      </w:r>
    </w:p>
    <w:p w14:paraId="1CC81F7A" w14:textId="77777777" w:rsidR="00B35A78" w:rsidRPr="00B87BF8" w:rsidRDefault="00B35A78" w:rsidP="00B35A78">
      <w:pPr>
        <w:spacing w:after="0" w:line="240" w:lineRule="auto"/>
        <w:jc w:val="both"/>
        <w:rPr>
          <w:rFonts w:ascii="Amelia Oblicua" w:hAnsi="Amelia Oblicua" w:cs="Arial"/>
        </w:rPr>
      </w:pPr>
    </w:p>
    <w:p w14:paraId="446C4D68" w14:textId="1446264D"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Preventiva:</w:t>
      </w:r>
    </w:p>
    <w:p w14:paraId="09E27091"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Implementar los mecanismos internos que prevengan actos u omisiones que pudieran constituir responsabilidades administrativas, con fundamento en los artículos 3 fracciones I y III, 30 fracción II de los Lineamientos que Regulan los Procesos de Auditorías, Verificación, Visitas y/o Inspecciones del Órgano Interno de Control del Municipio de Chihuahua.</w:t>
      </w:r>
    </w:p>
    <w:p w14:paraId="4F051FB9" w14:textId="77777777" w:rsidR="00B35A78" w:rsidRPr="00B87BF8" w:rsidRDefault="00B35A78" w:rsidP="00B35A78">
      <w:pPr>
        <w:spacing w:after="0" w:line="240" w:lineRule="auto"/>
        <w:jc w:val="both"/>
        <w:rPr>
          <w:rFonts w:ascii="Amelia Oblicua" w:hAnsi="Amelia Oblicua" w:cs="Arial"/>
        </w:rPr>
      </w:pPr>
    </w:p>
    <w:p w14:paraId="149BE66D" w14:textId="77777777" w:rsidR="00063027" w:rsidRPr="000E59B8" w:rsidRDefault="00063027" w:rsidP="00063027">
      <w:pPr>
        <w:spacing w:after="0" w:line="240" w:lineRule="auto"/>
        <w:jc w:val="both"/>
        <w:rPr>
          <w:rFonts w:ascii="Amelia Oblicua" w:hAnsi="Amelia Oblicua" w:cs="Arial"/>
          <w:i/>
          <w:iCs/>
          <w:color w:val="0070C0"/>
        </w:rPr>
      </w:pPr>
      <w:r w:rsidRPr="000E59B8">
        <w:rPr>
          <w:rFonts w:ascii="Amelia Oblicua" w:hAnsi="Amelia Oblicua" w:cs="Arial"/>
          <w:b/>
          <w:i/>
          <w:iCs/>
          <w:color w:val="0070C0"/>
        </w:rPr>
        <w:t>Acción:</w:t>
      </w:r>
    </w:p>
    <w:p w14:paraId="258F00EC" w14:textId="77777777" w:rsidR="00063027" w:rsidRPr="000E59B8" w:rsidRDefault="00063027" w:rsidP="00063027">
      <w:pPr>
        <w:spacing w:after="0" w:line="240" w:lineRule="auto"/>
        <w:jc w:val="both"/>
        <w:rPr>
          <w:rFonts w:ascii="Amelia Oblicua" w:hAnsi="Amelia Oblicua" w:cs="Arial"/>
          <w:b/>
          <w:i/>
          <w:iCs/>
          <w:color w:val="0070C0"/>
        </w:rPr>
      </w:pPr>
      <w:r w:rsidRPr="000E59B8">
        <w:rPr>
          <w:rFonts w:ascii="Amelia Oblicua" w:hAnsi="Amelia Oblicua" w:cs="Arial"/>
          <w:b/>
          <w:i/>
          <w:iCs/>
          <w:color w:val="0070C0"/>
        </w:rPr>
        <w:t>Correctiva:</w:t>
      </w:r>
    </w:p>
    <w:p w14:paraId="7A2315DA" w14:textId="71652ED6" w:rsidR="00063027" w:rsidRDefault="00063027" w:rsidP="00063027">
      <w:pPr>
        <w:spacing w:after="0" w:line="240" w:lineRule="auto"/>
        <w:jc w:val="both"/>
        <w:rPr>
          <w:rFonts w:ascii="Amelia Oblicua" w:hAnsi="Amelia Oblicua" w:cs="Arial"/>
          <w:i/>
          <w:iCs/>
          <w:color w:val="0070C0"/>
        </w:rPr>
      </w:pPr>
    </w:p>
    <w:p w14:paraId="47794D7C" w14:textId="275B3D88" w:rsidR="00713305" w:rsidRPr="00C05EE7" w:rsidRDefault="00713305" w:rsidP="00713305">
      <w:pPr>
        <w:spacing w:after="0" w:line="240" w:lineRule="auto"/>
        <w:jc w:val="both"/>
        <w:rPr>
          <w:rFonts w:ascii="Amelia Oblicua" w:hAnsi="Amelia Oblicua" w:cs="Arial"/>
          <w:i/>
          <w:iCs/>
          <w:color w:val="0070C0"/>
        </w:rPr>
      </w:pPr>
      <w:r w:rsidRPr="00C05EE7">
        <w:rPr>
          <w:rFonts w:ascii="Amelia Oblicua" w:hAnsi="Amelia Oblicua" w:cs="Arial"/>
          <w:i/>
          <w:iCs/>
          <w:color w:val="0070C0"/>
        </w:rPr>
        <w:t xml:space="preserve">En respuesta a la observación esta dependencia manifiesta que </w:t>
      </w:r>
      <w:r>
        <w:rPr>
          <w:rFonts w:ascii="Amelia Oblicua" w:hAnsi="Amelia Oblicua" w:cs="Arial"/>
          <w:i/>
          <w:iCs/>
          <w:color w:val="0070C0"/>
        </w:rPr>
        <w:t xml:space="preserve">por error involuntario se encuentra un error en el nombre de la obra, </w:t>
      </w:r>
      <w:r w:rsidR="008915B9">
        <w:rPr>
          <w:rFonts w:ascii="Amelia Oblicua" w:hAnsi="Amelia Oblicua" w:cs="Arial"/>
          <w:i/>
          <w:iCs/>
          <w:color w:val="0070C0"/>
        </w:rPr>
        <w:t xml:space="preserve">por lo cual se anexa copia certificada de las cotizaciones </w:t>
      </w:r>
      <w:r w:rsidRPr="00C05EE7">
        <w:rPr>
          <w:rFonts w:ascii="Amelia Oblicua" w:hAnsi="Amelia Oblicua" w:cs="Arial"/>
          <w:i/>
          <w:iCs/>
          <w:color w:val="0070C0"/>
        </w:rPr>
        <w:t xml:space="preserve">se puede acreditar con el presupuesto base del contrato que se coinciden con los plasmados en las cotizaciones, toda vez que el Estudio de Mercado tiene como </w:t>
      </w:r>
      <w:r w:rsidRPr="00C05EE7">
        <w:rPr>
          <w:rFonts w:ascii="Amelia Oblicua" w:hAnsi="Amelia Oblicua" w:cs="Arial"/>
          <w:i/>
          <w:iCs/>
          <w:color w:val="0070C0"/>
          <w:u w:val="single"/>
        </w:rPr>
        <w:t>objeto y fin la verificación de la existencia y costo de los materiales, mano de obra, maquinaria y equipo,</w:t>
      </w:r>
      <w:r w:rsidRPr="00C05EE7">
        <w:rPr>
          <w:rFonts w:ascii="Amelia Oblicua" w:hAnsi="Amelia Oblicua" w:cs="Arial"/>
          <w:i/>
          <w:iCs/>
          <w:color w:val="0070C0"/>
        </w:rPr>
        <w:t xml:space="preserve"> así como de contratistas a nivel estatal, nacional e internacional, y del precio total estimado de los trabajos, basado en la información que se obtenga en los términos del Reglamento, y toda vez que estos conceptos coinciden y cumple con el objeto que determina la ley, solo que por un error administrativo se solicitó con un nombre erróneo, con fundamento en el artículo 2 fracción X de la Ley de Obras Públicas y Servicios Relacionados con las Mismas del Estado de Chihuahua que a la letra dice: </w:t>
      </w:r>
    </w:p>
    <w:p w14:paraId="139E7467" w14:textId="77777777" w:rsidR="00713305" w:rsidRPr="00C05EE7" w:rsidRDefault="00713305" w:rsidP="00713305">
      <w:pPr>
        <w:spacing w:after="0" w:line="240" w:lineRule="auto"/>
        <w:jc w:val="both"/>
        <w:rPr>
          <w:rFonts w:ascii="Amelia Oblicua" w:hAnsi="Amelia Oblicua" w:cs="Arial"/>
          <w:i/>
          <w:iCs/>
          <w:color w:val="0070C0"/>
        </w:rPr>
      </w:pPr>
    </w:p>
    <w:p w14:paraId="40E44B8A" w14:textId="77777777" w:rsidR="00713305" w:rsidRPr="00C05EE7" w:rsidRDefault="00713305" w:rsidP="00713305">
      <w:pPr>
        <w:spacing w:after="0" w:line="240" w:lineRule="auto"/>
        <w:jc w:val="both"/>
        <w:rPr>
          <w:rFonts w:ascii="Amelia Oblicua" w:hAnsi="Amelia Oblicua" w:cs="Arial"/>
          <w:i/>
          <w:iCs/>
          <w:color w:val="0070C0"/>
        </w:rPr>
      </w:pPr>
      <w:r w:rsidRPr="00C05EE7">
        <w:rPr>
          <w:rFonts w:ascii="Amelia Oblicua" w:hAnsi="Amelia Oblicua" w:cs="Arial"/>
          <w:b/>
          <w:i/>
          <w:color w:val="0070C0"/>
        </w:rPr>
        <w:t xml:space="preserve">“Artículo 2. </w:t>
      </w:r>
      <w:r w:rsidRPr="00C05EE7">
        <w:rPr>
          <w:rFonts w:ascii="Amelia Oblicua" w:hAnsi="Amelia Oblicua" w:cs="Arial"/>
          <w:i/>
          <w:color w:val="0070C0"/>
        </w:rPr>
        <w:t>Para los efectos de la presente Ley, se entenderá por:</w:t>
      </w:r>
    </w:p>
    <w:p w14:paraId="1132C8D9" w14:textId="77777777" w:rsidR="00713305" w:rsidRPr="00C05EE7" w:rsidRDefault="00713305" w:rsidP="00713305">
      <w:pPr>
        <w:spacing w:after="0" w:line="240" w:lineRule="auto"/>
        <w:jc w:val="both"/>
        <w:rPr>
          <w:rFonts w:ascii="Amelia Oblicua" w:hAnsi="Amelia Oblicua" w:cs="Arial"/>
          <w:i/>
          <w:iCs/>
          <w:color w:val="0070C0"/>
        </w:rPr>
      </w:pPr>
      <w:r w:rsidRPr="00C05EE7">
        <w:rPr>
          <w:rFonts w:ascii="Amelia Oblicua" w:hAnsi="Amelia Oblicua" w:cs="Arial"/>
          <w:i/>
          <w:iCs/>
          <w:color w:val="0070C0"/>
        </w:rPr>
        <w:t>…</w:t>
      </w:r>
    </w:p>
    <w:p w14:paraId="644FECE5" w14:textId="77777777" w:rsidR="00713305" w:rsidRPr="00C05EE7" w:rsidRDefault="00713305" w:rsidP="00713305">
      <w:pPr>
        <w:spacing w:after="0" w:line="240" w:lineRule="auto"/>
        <w:jc w:val="both"/>
        <w:rPr>
          <w:rFonts w:ascii="Amelia Oblicua" w:hAnsi="Amelia Oblicua" w:cs="Arial"/>
          <w:i/>
          <w:iCs/>
          <w:color w:val="0070C0"/>
        </w:rPr>
      </w:pPr>
    </w:p>
    <w:p w14:paraId="693FF2A4" w14:textId="77777777" w:rsidR="00713305" w:rsidRPr="00C05EE7" w:rsidRDefault="00713305" w:rsidP="00713305">
      <w:pPr>
        <w:widowControl w:val="0"/>
        <w:numPr>
          <w:ilvl w:val="0"/>
          <w:numId w:val="23"/>
        </w:numPr>
        <w:spacing w:after="0" w:line="240" w:lineRule="auto"/>
        <w:ind w:right="-6"/>
        <w:jc w:val="both"/>
        <w:rPr>
          <w:rFonts w:ascii="Amelia Oblicua" w:hAnsi="Amelia Oblicua" w:cs="Arial"/>
          <w:i/>
          <w:color w:val="0070C0"/>
        </w:rPr>
      </w:pPr>
      <w:r w:rsidRPr="00C05EE7">
        <w:rPr>
          <w:rFonts w:ascii="Amelia Oblicua" w:hAnsi="Amelia Oblicua" w:cs="Arial"/>
          <w:i/>
          <w:color w:val="0070C0"/>
        </w:rPr>
        <w:t xml:space="preserve">Estudio de mercado.- La verificación de la existencia y costo de los materiales, mano de obra, maquinaria y equipo, así como de contratistas a nivel estatal, nacional e internacional, y del precio total estimado de los trabajos, basado en la información que se obtenga en los términos del Reglamento. </w:t>
      </w:r>
    </w:p>
    <w:p w14:paraId="554C7B88" w14:textId="77777777" w:rsidR="00713305" w:rsidRPr="00C05EE7" w:rsidRDefault="00713305" w:rsidP="00713305">
      <w:pPr>
        <w:widowControl w:val="0"/>
        <w:spacing w:after="0" w:line="240" w:lineRule="auto"/>
        <w:ind w:right="-6"/>
        <w:jc w:val="both"/>
        <w:rPr>
          <w:rFonts w:ascii="Amelia Oblicua" w:hAnsi="Amelia Oblicua" w:cs="Arial"/>
          <w:i/>
          <w:color w:val="0070C0"/>
        </w:rPr>
      </w:pPr>
      <w:r w:rsidRPr="00C05EE7">
        <w:rPr>
          <w:rFonts w:ascii="Amelia Oblicua" w:hAnsi="Amelia Oblicua" w:cs="Arial"/>
          <w:i/>
          <w:color w:val="0070C0"/>
        </w:rPr>
        <w:t>…”</w:t>
      </w:r>
    </w:p>
    <w:p w14:paraId="722BF735" w14:textId="77777777" w:rsidR="00713305" w:rsidRPr="00C05EE7" w:rsidRDefault="00713305" w:rsidP="00713305">
      <w:pPr>
        <w:spacing w:after="0" w:line="240" w:lineRule="auto"/>
        <w:jc w:val="both"/>
        <w:rPr>
          <w:rFonts w:ascii="Amelia Oblicua" w:hAnsi="Amelia Oblicua" w:cs="Arial"/>
          <w:i/>
          <w:iCs/>
          <w:color w:val="0070C0"/>
        </w:rPr>
      </w:pPr>
    </w:p>
    <w:p w14:paraId="1BB78E30" w14:textId="77777777" w:rsidR="00713305" w:rsidRPr="00C05EE7" w:rsidRDefault="00713305" w:rsidP="00713305">
      <w:pPr>
        <w:spacing w:after="0" w:line="240" w:lineRule="auto"/>
        <w:jc w:val="both"/>
        <w:rPr>
          <w:rFonts w:ascii="Amelia Oblicua" w:hAnsi="Amelia Oblicua" w:cs="Arial"/>
          <w:b/>
          <w:i/>
          <w:iCs/>
          <w:color w:val="0070C0"/>
        </w:rPr>
      </w:pPr>
      <w:r w:rsidRPr="00C05EE7">
        <w:rPr>
          <w:rFonts w:ascii="Amelia Oblicua" w:hAnsi="Amelia Oblicua" w:cs="Arial"/>
          <w:b/>
          <w:i/>
          <w:iCs/>
          <w:color w:val="0070C0"/>
        </w:rPr>
        <w:t>Por lo anteriormente expuesto esta dependencia cumple con el objeto y fin del estudio de mercado.</w:t>
      </w:r>
    </w:p>
    <w:p w14:paraId="51C2BF1A" w14:textId="372A2FEC" w:rsidR="00713305" w:rsidRDefault="00713305" w:rsidP="00063027">
      <w:pPr>
        <w:spacing w:after="0" w:line="240" w:lineRule="auto"/>
        <w:jc w:val="both"/>
        <w:rPr>
          <w:rFonts w:ascii="Amelia Oblicua" w:hAnsi="Amelia Oblicua" w:cs="Arial"/>
          <w:i/>
          <w:iCs/>
          <w:color w:val="0070C0"/>
        </w:rPr>
      </w:pPr>
    </w:p>
    <w:p w14:paraId="2F0A4E46" w14:textId="295E21CF" w:rsidR="00063027" w:rsidRPr="000E59B8" w:rsidRDefault="00713305" w:rsidP="00063027">
      <w:pPr>
        <w:spacing w:after="0" w:line="240" w:lineRule="auto"/>
        <w:jc w:val="both"/>
        <w:rPr>
          <w:rFonts w:ascii="Amelia Oblicua" w:hAnsi="Amelia Oblicua" w:cs="Arial"/>
          <w:i/>
          <w:iCs/>
          <w:color w:val="0070C0"/>
        </w:rPr>
      </w:pPr>
      <w:r>
        <w:rPr>
          <w:rFonts w:ascii="Amelia Oblicua" w:hAnsi="Amelia Oblicua" w:cs="Arial"/>
          <w:i/>
          <w:iCs/>
          <w:color w:val="0070C0"/>
        </w:rPr>
        <w:t>Así mismo, se h</w:t>
      </w:r>
      <w:r w:rsidR="00AA735A">
        <w:rPr>
          <w:rFonts w:ascii="Amelia Oblicua" w:hAnsi="Amelia Oblicua" w:cs="Arial"/>
          <w:i/>
          <w:iCs/>
          <w:color w:val="0070C0"/>
        </w:rPr>
        <w:t xml:space="preserve">ace entrega del tabulador de honorarios expedido por el Cámara Mexicana de la Industria de la Construcción con fundamento en el artículo 86 fracción I inciso b) del Reglamento de Obras Públicas y Servicios Relacionados con las Mismas del Estado de Chihuahua; así mismo </w:t>
      </w:r>
      <w:r w:rsidR="00063027" w:rsidRPr="000E59B8">
        <w:rPr>
          <w:rFonts w:ascii="Amelia Oblicua" w:hAnsi="Amelia Oblicua" w:cs="Arial"/>
          <w:i/>
          <w:iCs/>
          <w:color w:val="0070C0"/>
        </w:rPr>
        <w:t xml:space="preserve">que ha realizado acciones necesarias para dar capacitación al personal de la dependencia a efecto de evitar incurrir en responsabilidades administrativas. </w:t>
      </w:r>
    </w:p>
    <w:p w14:paraId="3969937E" w14:textId="77777777" w:rsidR="00063027" w:rsidRPr="000E59B8" w:rsidRDefault="00063027" w:rsidP="00063027">
      <w:pPr>
        <w:spacing w:after="0" w:line="240" w:lineRule="auto"/>
        <w:jc w:val="both"/>
        <w:rPr>
          <w:rFonts w:ascii="Amelia Oblicua" w:hAnsi="Amelia Oblicua" w:cs="Arial"/>
          <w:i/>
          <w:iCs/>
        </w:rPr>
      </w:pPr>
    </w:p>
    <w:p w14:paraId="224C2E3A" w14:textId="77777777" w:rsidR="00063027" w:rsidRPr="000E59B8" w:rsidRDefault="00063027" w:rsidP="00063027">
      <w:pPr>
        <w:spacing w:after="0" w:line="240" w:lineRule="auto"/>
        <w:jc w:val="both"/>
        <w:rPr>
          <w:rFonts w:ascii="Amelia Oblicua" w:hAnsi="Amelia Oblicua" w:cs="Arial"/>
          <w:i/>
          <w:iCs/>
        </w:rPr>
      </w:pPr>
    </w:p>
    <w:p w14:paraId="5F963EA9" w14:textId="77777777" w:rsidR="00063027" w:rsidRPr="000E59B8" w:rsidRDefault="00063027" w:rsidP="00063027">
      <w:pPr>
        <w:spacing w:after="0" w:line="240" w:lineRule="auto"/>
        <w:jc w:val="both"/>
        <w:rPr>
          <w:rFonts w:ascii="Amelia Oblicua" w:hAnsi="Amelia Oblicua" w:cs="Arial"/>
          <w:b/>
          <w:i/>
          <w:iCs/>
          <w:color w:val="0070C0"/>
        </w:rPr>
      </w:pPr>
      <w:r w:rsidRPr="000E59B8">
        <w:rPr>
          <w:rFonts w:ascii="Amelia Oblicua" w:hAnsi="Amelia Oblicua" w:cs="Arial"/>
          <w:b/>
          <w:i/>
          <w:iCs/>
          <w:color w:val="0070C0"/>
        </w:rPr>
        <w:t>Preventiva:</w:t>
      </w:r>
    </w:p>
    <w:p w14:paraId="21EEC033" w14:textId="77777777" w:rsidR="00063027" w:rsidRPr="000E59B8" w:rsidRDefault="00063027" w:rsidP="00063027">
      <w:pPr>
        <w:spacing w:after="0" w:line="240" w:lineRule="auto"/>
        <w:jc w:val="both"/>
        <w:rPr>
          <w:rFonts w:ascii="Amelia Oblicua" w:hAnsi="Amelia Oblicua" w:cs="Arial"/>
          <w:b/>
          <w:i/>
          <w:iCs/>
          <w:color w:val="0070C0"/>
        </w:rPr>
      </w:pPr>
    </w:p>
    <w:p w14:paraId="1FEC2212" w14:textId="77777777" w:rsidR="00063027" w:rsidRPr="000E59B8" w:rsidRDefault="00063027" w:rsidP="00063027">
      <w:pPr>
        <w:spacing w:after="0" w:line="240" w:lineRule="auto"/>
        <w:jc w:val="both"/>
        <w:rPr>
          <w:rFonts w:ascii="Amelia Oblicua" w:hAnsi="Amelia Oblicua" w:cs="Arial"/>
          <w:b/>
          <w:i/>
          <w:iCs/>
          <w:color w:val="0070C0"/>
        </w:rPr>
      </w:pPr>
    </w:p>
    <w:p w14:paraId="58DBD936" w14:textId="77777777" w:rsidR="009C5E1E" w:rsidRPr="000E59B8" w:rsidRDefault="009C5E1E" w:rsidP="009C5E1E">
      <w:pPr>
        <w:spacing w:after="0" w:line="240" w:lineRule="auto"/>
        <w:jc w:val="both"/>
        <w:rPr>
          <w:rFonts w:ascii="Amelia Oblicua" w:hAnsi="Amelia Oblicua" w:cs="Arial"/>
          <w:i/>
          <w:color w:val="0070C0"/>
        </w:rPr>
      </w:pPr>
      <w:r w:rsidRPr="000E59B8">
        <w:rPr>
          <w:rFonts w:ascii="Amelia Oblicua" w:hAnsi="Amelia Oblicua" w:cs="Arial"/>
          <w:i/>
          <w:color w:val="0070C0"/>
        </w:rPr>
        <w:t xml:space="preserve">En respuesta a la observación </w:t>
      </w:r>
      <w:r w:rsidRPr="000E59B8">
        <w:rPr>
          <w:rFonts w:ascii="Amelia Oblicua" w:hAnsi="Amelia Oblicua" w:cs="Arial"/>
          <w:i/>
          <w:iCs/>
          <w:color w:val="0070C0"/>
        </w:rPr>
        <w:t>esta dependencia manifiesta que ha realizado acciones necesarias para dar capacitación al personal de la dependencia</w:t>
      </w:r>
      <w:r w:rsidRPr="000E59B8">
        <w:rPr>
          <w:rFonts w:ascii="Amelia Oblicua" w:hAnsi="Amelia Oblicua" w:cs="Arial"/>
          <w:i/>
          <w:color w:val="0070C0"/>
        </w:rPr>
        <w:t xml:space="preserve">, por lo cual se hace entrega copia certificada </w:t>
      </w:r>
      <w:r w:rsidRPr="000E59B8">
        <w:rPr>
          <w:rFonts w:ascii="Amelia Oblicua" w:hAnsi="Amelia Oblicua" w:cs="Arial"/>
          <w:i/>
          <w:iCs/>
          <w:color w:val="0070C0"/>
        </w:rPr>
        <w:t xml:space="preserve">capacitación en materia de bitácora por lo cual se anexa evidencia de que en fecha 04 de octubre de 2022 se impartió por personal de la Dirección de Obras Públicas un curso de, el cual fue en carácter de obligatorio; así mismo se anexa copia certificada </w:t>
      </w:r>
      <w:r w:rsidRPr="000E59B8">
        <w:rPr>
          <w:rFonts w:ascii="Amelia Oblicua" w:hAnsi="Amelia Oblicua" w:cs="Arial"/>
          <w:i/>
          <w:color w:val="0070C0"/>
        </w:rPr>
        <w:t xml:space="preserve">de los oficios que emite la Cámara Mexicana de la Industria de la Construcción en el cual se confirma los Eventos de Capacitación en materia de </w:t>
      </w:r>
      <w:r w:rsidRPr="000E59B8">
        <w:rPr>
          <w:rFonts w:ascii="Amelia Oblicua" w:hAnsi="Amelia Oblicua" w:cs="Arial"/>
          <w:b/>
          <w:i/>
          <w:color w:val="0070C0"/>
        </w:rPr>
        <w:t>“Administración de Obra”,</w:t>
      </w:r>
      <w:r w:rsidRPr="000E59B8">
        <w:rPr>
          <w:rFonts w:ascii="Amelia Oblicua" w:hAnsi="Amelia Oblicua" w:cs="Arial"/>
          <w:i/>
          <w:color w:val="0070C0"/>
        </w:rPr>
        <w:t xml:space="preserve"> al cual asistirán los residentes de obra; así como al curso </w:t>
      </w:r>
      <w:r w:rsidRPr="000E59B8">
        <w:rPr>
          <w:rFonts w:ascii="Amelia Oblicua" w:hAnsi="Amelia Oblicua" w:cs="Arial"/>
          <w:b/>
          <w:i/>
          <w:color w:val="0070C0"/>
        </w:rPr>
        <w:t>“Ley de Obra Pública del Estado de Chihuahua”,</w:t>
      </w:r>
      <w:r w:rsidRPr="000E59B8">
        <w:rPr>
          <w:rFonts w:ascii="Amelia Oblicua" w:hAnsi="Amelia Oblicua" w:cs="Arial"/>
          <w:i/>
          <w:color w:val="0070C0"/>
        </w:rPr>
        <w:t xml:space="preserve"> al cual asistirá personal del Departamento de Licitaciones y Control de Obra y el Departamento Jurídico y Afectaciones, personal que laboran en la Dirección de Obras Públicas, esto a efecto de contar con el personal de estas áreas se encuentre capacitado para aplicar la normatividad aplicable y evitar responsabilidades administrativas.</w:t>
      </w:r>
    </w:p>
    <w:p w14:paraId="42D3D299" w14:textId="77777777" w:rsidR="009C5E1E" w:rsidRPr="000E59B8" w:rsidRDefault="009C5E1E" w:rsidP="009C5E1E">
      <w:pPr>
        <w:spacing w:after="0" w:line="240" w:lineRule="auto"/>
        <w:jc w:val="both"/>
        <w:rPr>
          <w:rFonts w:ascii="Amelia Oblicua" w:hAnsi="Amelia Oblicua" w:cs="Arial"/>
          <w:i/>
          <w:iCs/>
          <w:color w:val="0070C0"/>
        </w:rPr>
      </w:pPr>
    </w:p>
    <w:p w14:paraId="080D03EB" w14:textId="765C025E" w:rsidR="009C5E1E" w:rsidRPr="000E59B8" w:rsidRDefault="009C5E1E" w:rsidP="009C5E1E">
      <w:pPr>
        <w:spacing w:after="0" w:line="240" w:lineRule="auto"/>
        <w:jc w:val="both"/>
        <w:rPr>
          <w:rFonts w:ascii="Amelia Oblicua" w:hAnsi="Amelia Oblicua" w:cs="Arial"/>
          <w:i/>
          <w:iCs/>
          <w:color w:val="0070C0"/>
        </w:rPr>
      </w:pPr>
      <w:r w:rsidRPr="000E59B8">
        <w:rPr>
          <w:rFonts w:ascii="Amelia Oblicua" w:hAnsi="Amelia Oblicua" w:cs="Arial"/>
          <w:i/>
          <w:iCs/>
          <w:color w:val="0070C0"/>
        </w:rPr>
        <w:t xml:space="preserve">Verificar que al iniciar los procesos de adjudicación ante el Comité de Obras Públicas y Servicios Relacionados con las Mismas las cotizaciones cuentan con todos los requisitos establecidos por la normatividad vigente, así como solicitó a </w:t>
      </w:r>
      <w:r w:rsidRPr="00AA739B">
        <w:rPr>
          <w:rFonts w:ascii="Amelia Oblicua" w:hAnsi="Amelia Oblicua" w:cs="Arial"/>
          <w:i/>
          <w:iCs/>
          <w:color w:val="0070C0"/>
        </w:rPr>
        <w:t>través de Memorandum a las diferentes áreas</w:t>
      </w:r>
      <w:r w:rsidRPr="000E59B8">
        <w:rPr>
          <w:rFonts w:ascii="Amelia Oblicua" w:hAnsi="Amelia Oblicua" w:cs="Arial"/>
          <w:i/>
          <w:iCs/>
          <w:color w:val="0070C0"/>
        </w:rPr>
        <w:t xml:space="preserve"> a las cuales se les envían los documentos a revisión que hagan sus observaciones al respecto y no autorizar tramites si no cuentan con todos los requisitos.</w:t>
      </w:r>
    </w:p>
    <w:p w14:paraId="7E835184" w14:textId="77777777" w:rsidR="00063027" w:rsidRPr="000E59B8" w:rsidRDefault="00063027" w:rsidP="00063027">
      <w:pPr>
        <w:spacing w:after="0" w:line="240" w:lineRule="auto"/>
        <w:jc w:val="both"/>
        <w:rPr>
          <w:rFonts w:ascii="Amelia Oblicua" w:hAnsi="Amelia Oblicua" w:cs="Arial"/>
          <w:b/>
          <w:i/>
          <w:iCs/>
          <w:color w:val="0070C0"/>
        </w:rPr>
      </w:pPr>
    </w:p>
    <w:p w14:paraId="1399390A" w14:textId="77777777" w:rsidR="00DB1690" w:rsidRPr="000E59B8" w:rsidRDefault="00DB1690" w:rsidP="00DB1690">
      <w:pPr>
        <w:spacing w:after="0" w:line="240" w:lineRule="auto"/>
        <w:jc w:val="both"/>
        <w:rPr>
          <w:rFonts w:ascii="Amelia Oblicua" w:hAnsi="Amelia Oblicua" w:cs="Arial"/>
          <w:i/>
          <w:iCs/>
          <w:color w:val="0070C0"/>
        </w:rPr>
      </w:pPr>
      <w:r w:rsidRPr="000E59B8">
        <w:rPr>
          <w:rFonts w:ascii="Amelia Oblicua" w:hAnsi="Amelia Oblicua" w:cs="Arial"/>
          <w:i/>
          <w:iCs/>
          <w:color w:val="0070C0"/>
        </w:rPr>
        <w:t>De igual forma se hace entrega del formato que se ha implementado (Check List) para la revisión de los documentos que establece la normatividad aplicable para la integración de expediente técnico, el inicio del proceso de contratación, la propia contratación y ejecución del contrato, incluyendo información y/o requisitos de las estimaciones, ajuste de costos, convenios, suspensión, terminación anticipada, rescisión, así como de la terminación de los trabajos.</w:t>
      </w:r>
    </w:p>
    <w:p w14:paraId="782DFAB0" w14:textId="77777777" w:rsidR="00DB1690" w:rsidRPr="000E59B8" w:rsidRDefault="00DB1690" w:rsidP="00DB1690">
      <w:pPr>
        <w:spacing w:after="0" w:line="240" w:lineRule="auto"/>
        <w:jc w:val="both"/>
        <w:rPr>
          <w:rFonts w:ascii="Amelia Oblicua" w:hAnsi="Amelia Oblicua" w:cs="Arial"/>
          <w:i/>
          <w:iCs/>
          <w:color w:val="0070C0"/>
        </w:rPr>
      </w:pPr>
    </w:p>
    <w:p w14:paraId="4002CB50" w14:textId="77777777" w:rsidR="00B35A78" w:rsidRPr="000E59B8" w:rsidRDefault="00B35A78" w:rsidP="000E59B8">
      <w:pPr>
        <w:rPr>
          <w:u w:val="single"/>
        </w:rPr>
      </w:pPr>
    </w:p>
    <w:p w14:paraId="463E899D" w14:textId="77777777" w:rsidR="00B35A78" w:rsidRPr="000E59B8" w:rsidRDefault="00B35A78" w:rsidP="000E59B8">
      <w:pPr>
        <w:rPr>
          <w:u w:val="single"/>
        </w:rPr>
      </w:pPr>
      <w:r w:rsidRPr="000E59B8">
        <w:rPr>
          <w:u w:val="single"/>
        </w:rPr>
        <w:t>Hallazgo 86</w:t>
      </w:r>
      <w:r w:rsidRPr="000E59B8">
        <w:rPr>
          <w:u w:val="single"/>
        </w:rPr>
        <w:tab/>
        <w:t>Falta del Presupuesto base.</w:t>
      </w:r>
    </w:p>
    <w:p w14:paraId="4D03F2CB" w14:textId="77777777" w:rsidR="000E59B8" w:rsidRPr="000E59B8" w:rsidRDefault="000E59B8" w:rsidP="000E59B8">
      <w:pPr>
        <w:rPr>
          <w:u w:val="single"/>
        </w:rPr>
      </w:pPr>
    </w:p>
    <w:p w14:paraId="683225CC" w14:textId="76AFB01B"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lastRenderedPageBreak/>
        <w:t>Se detectó que no se cuenta con el presupuesto base de la Dirección de Obras Públicas, lo anterior contraviene lo establecido 16 fracción I del Reglamento la Ley de Obras Públicas y Servicios Relacionados con las Mismas del Estado de Chihuahua que establece el deber del Ente Público de prever el presupuesto base requerido en forma total al elaborar el proyecto ejecutivo integral y programa de ejecución de la obra o servicio.</w:t>
      </w:r>
    </w:p>
    <w:p w14:paraId="66E0F42D" w14:textId="77777777" w:rsidR="00B35A78" w:rsidRPr="00B87BF8" w:rsidRDefault="00B35A78" w:rsidP="00B35A78">
      <w:pPr>
        <w:spacing w:after="0" w:line="240" w:lineRule="auto"/>
        <w:jc w:val="both"/>
        <w:rPr>
          <w:rFonts w:ascii="Amelia Oblicua" w:hAnsi="Amelia Oblicua" w:cs="Arial"/>
        </w:rPr>
      </w:pPr>
    </w:p>
    <w:p w14:paraId="5F043FDB"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Lo anterior derivado del oficio de solicitud de Información OIC-ACE-218/2022 del 18 de abril en el cual se solicitó el expediente completo de la obra, recibiendo como respuesta oficio D/1599/2022 el 25 de abril de 2022 manifestando entregar el expediente, y del cual se detectó la falta del Presupuesto base elaborado por la Dirección de Obras Públicas.</w:t>
      </w:r>
    </w:p>
    <w:p w14:paraId="4112A8C6" w14:textId="77777777" w:rsidR="00B35A78" w:rsidRPr="00B87BF8" w:rsidRDefault="00B35A78" w:rsidP="00B35A78">
      <w:pPr>
        <w:spacing w:after="0" w:line="240" w:lineRule="auto"/>
        <w:jc w:val="both"/>
        <w:rPr>
          <w:rFonts w:ascii="Amelia Oblicua" w:hAnsi="Amelia Oblicua" w:cs="Arial"/>
        </w:rPr>
      </w:pPr>
    </w:p>
    <w:p w14:paraId="03E18335"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Posteriormente mediante oficio OIC-ACE-329/2022 del 06 de mayo de 2022 se solicitó el presupuesto base recibiendo respuesta mediante oficio número D/1905/2022 del 12 de mayo de 2022 en el que se manifiesta la entrega, al revisar el documento al que hacen referencia, este se trataba de presupuesto de la empresa contratista lo anterior se determinó con base a los costos unitarios presentados en dicho presupuesto y al no ser coincidente con el oficio de aprobación presupuestal numero 2022-PDM-33FM-OP-005 de 14 de enero de 2022.</w:t>
      </w:r>
    </w:p>
    <w:p w14:paraId="7D734278" w14:textId="77777777" w:rsidR="00B35A78" w:rsidRPr="00B87BF8" w:rsidRDefault="00B35A78" w:rsidP="00B35A78">
      <w:pPr>
        <w:spacing w:after="0" w:line="240" w:lineRule="auto"/>
        <w:jc w:val="both"/>
        <w:rPr>
          <w:rFonts w:ascii="Amelia Oblicua" w:hAnsi="Amelia Oblicua" w:cs="Arial"/>
        </w:rPr>
      </w:pPr>
    </w:p>
    <w:p w14:paraId="19DC0694" w14:textId="34F36E33"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Acción:</w:t>
      </w:r>
    </w:p>
    <w:p w14:paraId="7D094123" w14:textId="2ADED7B2"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Preventiva:</w:t>
      </w:r>
    </w:p>
    <w:p w14:paraId="7636188F" w14:textId="77777777" w:rsidR="00495C2E" w:rsidRPr="00B87BF8" w:rsidRDefault="00495C2E" w:rsidP="00B35A78">
      <w:pPr>
        <w:spacing w:after="0" w:line="240" w:lineRule="auto"/>
        <w:jc w:val="both"/>
        <w:rPr>
          <w:rFonts w:ascii="Amelia Oblicua" w:hAnsi="Amelia Oblicua" w:cs="Arial"/>
        </w:rPr>
      </w:pPr>
    </w:p>
    <w:p w14:paraId="6714D8FE" w14:textId="27D6CAFD"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Elaborar el Presupuesto base conforme a lo establecido en la Ley de Obras Públicas y Servicios Relacionados con las Mismas del Estado de Chihuahua, así como implementar los mecanismos internos que prevengan actos u omisiones que pudieran constituir responsabilidades administrativas, con fundamento en los artículos 3 fracciones I y III, 30 fracción II de los Lineamientos que Regulan los Procesos de Auditorías, Verificación, Visitas y/o Inspecciones del Órgano Interno de Control del Municipio de Chihuahua.</w:t>
      </w:r>
    </w:p>
    <w:p w14:paraId="25D57D17" w14:textId="77777777" w:rsidR="00B35A78" w:rsidRPr="00B87BF8" w:rsidRDefault="00B35A78" w:rsidP="00B35A78">
      <w:pPr>
        <w:spacing w:after="0" w:line="240" w:lineRule="auto"/>
        <w:jc w:val="both"/>
        <w:rPr>
          <w:rFonts w:ascii="Amelia Oblicua" w:hAnsi="Amelia Oblicua" w:cs="Arial"/>
        </w:rPr>
      </w:pPr>
    </w:p>
    <w:p w14:paraId="624D5075" w14:textId="77777777" w:rsidR="00063027" w:rsidRPr="00B87BF8" w:rsidRDefault="00063027" w:rsidP="00063027">
      <w:pPr>
        <w:spacing w:after="0" w:line="240" w:lineRule="auto"/>
        <w:jc w:val="both"/>
        <w:rPr>
          <w:rFonts w:ascii="Amelia Oblicua" w:hAnsi="Amelia Oblicua" w:cs="Arial"/>
          <w:b/>
          <w:iCs/>
          <w:color w:val="0070C0"/>
        </w:rPr>
      </w:pPr>
    </w:p>
    <w:p w14:paraId="6DB50622" w14:textId="3B051B99" w:rsidR="00063027" w:rsidRPr="000E59B8" w:rsidRDefault="00063027" w:rsidP="00063027">
      <w:pPr>
        <w:spacing w:after="0" w:line="240" w:lineRule="auto"/>
        <w:jc w:val="both"/>
        <w:rPr>
          <w:rFonts w:ascii="Amelia Oblicua" w:hAnsi="Amelia Oblicua" w:cs="Arial"/>
          <w:b/>
          <w:i/>
          <w:iCs/>
          <w:color w:val="0070C0"/>
        </w:rPr>
      </w:pPr>
      <w:r w:rsidRPr="000E59B8">
        <w:rPr>
          <w:rFonts w:ascii="Amelia Oblicua" w:hAnsi="Amelia Oblicua" w:cs="Arial"/>
          <w:b/>
          <w:i/>
          <w:iCs/>
          <w:color w:val="0070C0"/>
        </w:rPr>
        <w:t>Acción:</w:t>
      </w:r>
    </w:p>
    <w:p w14:paraId="42059F55" w14:textId="4B148812" w:rsidR="00063027" w:rsidRPr="000E59B8" w:rsidRDefault="00063027" w:rsidP="00063027">
      <w:pPr>
        <w:spacing w:after="0" w:line="240" w:lineRule="auto"/>
        <w:jc w:val="both"/>
        <w:rPr>
          <w:rFonts w:ascii="Amelia Oblicua" w:hAnsi="Amelia Oblicua" w:cs="Arial"/>
          <w:b/>
          <w:i/>
          <w:iCs/>
          <w:color w:val="0070C0"/>
        </w:rPr>
      </w:pPr>
      <w:r w:rsidRPr="000E59B8">
        <w:rPr>
          <w:rFonts w:ascii="Amelia Oblicua" w:hAnsi="Amelia Oblicua" w:cs="Arial"/>
          <w:b/>
          <w:i/>
          <w:iCs/>
          <w:color w:val="0070C0"/>
        </w:rPr>
        <w:t>Preventiva:</w:t>
      </w:r>
    </w:p>
    <w:p w14:paraId="6CBE4748" w14:textId="77777777" w:rsidR="00063027" w:rsidRPr="000E59B8" w:rsidRDefault="00063027" w:rsidP="00063027">
      <w:pPr>
        <w:spacing w:after="0" w:line="240" w:lineRule="auto"/>
        <w:jc w:val="both"/>
        <w:rPr>
          <w:rFonts w:ascii="Amelia Oblicua" w:hAnsi="Amelia Oblicua" w:cs="Arial"/>
          <w:b/>
          <w:i/>
          <w:iCs/>
          <w:color w:val="0070C0"/>
        </w:rPr>
      </w:pPr>
    </w:p>
    <w:p w14:paraId="53431A90" w14:textId="77777777" w:rsidR="009C5E1E" w:rsidRPr="000E59B8" w:rsidRDefault="009C5E1E" w:rsidP="009C5E1E">
      <w:pPr>
        <w:spacing w:after="0" w:line="240" w:lineRule="auto"/>
        <w:jc w:val="both"/>
        <w:rPr>
          <w:rFonts w:ascii="Amelia Oblicua" w:hAnsi="Amelia Oblicua" w:cs="Arial"/>
          <w:i/>
          <w:color w:val="0070C0"/>
        </w:rPr>
      </w:pPr>
      <w:r w:rsidRPr="000E59B8">
        <w:rPr>
          <w:rFonts w:ascii="Amelia Oblicua" w:hAnsi="Amelia Oblicua" w:cs="Arial"/>
          <w:i/>
          <w:color w:val="0070C0"/>
        </w:rPr>
        <w:t xml:space="preserve">En respuesta a la observación </w:t>
      </w:r>
      <w:r w:rsidRPr="000E59B8">
        <w:rPr>
          <w:rFonts w:ascii="Amelia Oblicua" w:hAnsi="Amelia Oblicua" w:cs="Arial"/>
          <w:i/>
          <w:iCs/>
          <w:color w:val="0070C0"/>
        </w:rPr>
        <w:t>esta dependencia manifiesta que ha realizado acciones necesarias para dar capacitación al personal de la dependencia</w:t>
      </w:r>
      <w:r w:rsidRPr="000E59B8">
        <w:rPr>
          <w:rFonts w:ascii="Amelia Oblicua" w:hAnsi="Amelia Oblicua" w:cs="Arial"/>
          <w:i/>
          <w:color w:val="0070C0"/>
        </w:rPr>
        <w:t xml:space="preserve">, por lo cual se hace entrega copia certificada </w:t>
      </w:r>
      <w:r w:rsidRPr="000E59B8">
        <w:rPr>
          <w:rFonts w:ascii="Amelia Oblicua" w:hAnsi="Amelia Oblicua" w:cs="Arial"/>
          <w:i/>
          <w:iCs/>
          <w:color w:val="0070C0"/>
        </w:rPr>
        <w:t xml:space="preserve">capacitación en materia de bitácora por lo cual se anexa evidencia de que en fecha 04 de octubre de 2022 se impartió por personal de la Dirección de Obras Públicas un curso de, el cual fue en carácter de obligatorio; así mismo se anexa copia certificada </w:t>
      </w:r>
      <w:r w:rsidRPr="000E59B8">
        <w:rPr>
          <w:rFonts w:ascii="Amelia Oblicua" w:hAnsi="Amelia Oblicua" w:cs="Arial"/>
          <w:i/>
          <w:color w:val="0070C0"/>
        </w:rPr>
        <w:t xml:space="preserve">de los oficios que emite la Cámara Mexicana de la Industria de la Construcción en el cual se confirma los Eventos de Capacitación en materia de </w:t>
      </w:r>
      <w:r w:rsidRPr="000E59B8">
        <w:rPr>
          <w:rFonts w:ascii="Amelia Oblicua" w:hAnsi="Amelia Oblicua" w:cs="Arial"/>
          <w:b/>
          <w:i/>
          <w:color w:val="0070C0"/>
        </w:rPr>
        <w:t>“Administración de Obra”,</w:t>
      </w:r>
      <w:r w:rsidRPr="000E59B8">
        <w:rPr>
          <w:rFonts w:ascii="Amelia Oblicua" w:hAnsi="Amelia Oblicua" w:cs="Arial"/>
          <w:i/>
          <w:color w:val="0070C0"/>
        </w:rPr>
        <w:t xml:space="preserve"> al cual asistirán los residentes de obra; así como al curso </w:t>
      </w:r>
      <w:r w:rsidRPr="000E59B8">
        <w:rPr>
          <w:rFonts w:ascii="Amelia Oblicua" w:hAnsi="Amelia Oblicua" w:cs="Arial"/>
          <w:b/>
          <w:i/>
          <w:color w:val="0070C0"/>
        </w:rPr>
        <w:t>“Ley de Obra Pública del Estado de Chihuahua”,</w:t>
      </w:r>
      <w:r w:rsidRPr="000E59B8">
        <w:rPr>
          <w:rFonts w:ascii="Amelia Oblicua" w:hAnsi="Amelia Oblicua" w:cs="Arial"/>
          <w:i/>
          <w:color w:val="0070C0"/>
        </w:rPr>
        <w:t xml:space="preserve"> al cual asistirá personal del Departamento de Licitaciones y Control de Obra y el Departamento Jurídico y Afectaciones, personal que laboran en la Dirección de Obras Públicas, esto a efecto de contar con el personal de estas áreas se encuentre capacitado para aplicar la normatividad aplicable y evitar responsabilidades administrativas.</w:t>
      </w:r>
    </w:p>
    <w:p w14:paraId="4AE8C42F" w14:textId="77777777" w:rsidR="009C5E1E" w:rsidRPr="000E59B8" w:rsidRDefault="009C5E1E" w:rsidP="009C5E1E">
      <w:pPr>
        <w:spacing w:after="0" w:line="240" w:lineRule="auto"/>
        <w:jc w:val="both"/>
        <w:rPr>
          <w:rFonts w:ascii="Amelia Oblicua" w:hAnsi="Amelia Oblicua" w:cs="Arial"/>
          <w:i/>
          <w:iCs/>
          <w:color w:val="0070C0"/>
        </w:rPr>
      </w:pPr>
    </w:p>
    <w:p w14:paraId="055B741D" w14:textId="3DE30FFA" w:rsidR="009C5E1E" w:rsidRPr="000E59B8" w:rsidRDefault="009C5E1E" w:rsidP="009C5E1E">
      <w:pPr>
        <w:spacing w:after="0" w:line="240" w:lineRule="auto"/>
        <w:jc w:val="both"/>
        <w:rPr>
          <w:rFonts w:ascii="Amelia Oblicua" w:hAnsi="Amelia Oblicua" w:cs="Arial"/>
          <w:i/>
          <w:iCs/>
          <w:color w:val="0070C0"/>
        </w:rPr>
      </w:pPr>
      <w:r w:rsidRPr="000E59B8">
        <w:rPr>
          <w:rFonts w:ascii="Amelia Oblicua" w:hAnsi="Amelia Oblicua" w:cs="Arial"/>
          <w:i/>
          <w:iCs/>
          <w:color w:val="0070C0"/>
        </w:rPr>
        <w:t xml:space="preserve">Verificar que al iniciar los procesos de adjudicación ante el Comité de Obras Públicas y Servicios Relacionados con las Mismas cuentan con todos los requisitos establecidos por la normatividad vigente, así como solicitó a </w:t>
      </w:r>
      <w:r w:rsidRPr="00AA739B">
        <w:rPr>
          <w:rFonts w:ascii="Amelia Oblicua" w:hAnsi="Amelia Oblicua" w:cs="Arial"/>
          <w:i/>
          <w:iCs/>
          <w:color w:val="0070C0"/>
        </w:rPr>
        <w:t>través de Memorandum a las diferentes áreas</w:t>
      </w:r>
      <w:r w:rsidRPr="000E59B8">
        <w:rPr>
          <w:rFonts w:ascii="Amelia Oblicua" w:hAnsi="Amelia Oblicua" w:cs="Arial"/>
          <w:i/>
          <w:iCs/>
          <w:color w:val="0070C0"/>
        </w:rPr>
        <w:t xml:space="preserve"> a las cuales se les envían los documentos a revisión que hagan sus observaciones al respecto y no autorizar tramites si no cuentan con todos los requisitos.</w:t>
      </w:r>
    </w:p>
    <w:p w14:paraId="208232C9" w14:textId="77777777" w:rsidR="009C5E1E" w:rsidRPr="000E59B8" w:rsidRDefault="009C5E1E" w:rsidP="009C5E1E">
      <w:pPr>
        <w:spacing w:after="0" w:line="240" w:lineRule="auto"/>
        <w:jc w:val="both"/>
        <w:rPr>
          <w:rFonts w:ascii="Amelia Oblicua" w:hAnsi="Amelia Oblicua" w:cs="Arial"/>
          <w:b/>
          <w:i/>
          <w:iCs/>
          <w:color w:val="0070C0"/>
        </w:rPr>
      </w:pPr>
    </w:p>
    <w:p w14:paraId="7245A124" w14:textId="77777777" w:rsidR="00063027" w:rsidRPr="000E59B8" w:rsidRDefault="00063027" w:rsidP="00063027">
      <w:pPr>
        <w:spacing w:after="0" w:line="240" w:lineRule="auto"/>
        <w:jc w:val="both"/>
        <w:rPr>
          <w:rFonts w:ascii="Amelia Oblicua" w:hAnsi="Amelia Oblicua" w:cs="Arial"/>
          <w:b/>
          <w:i/>
          <w:iCs/>
          <w:color w:val="0070C0"/>
        </w:rPr>
      </w:pPr>
    </w:p>
    <w:p w14:paraId="23570BE5" w14:textId="77777777" w:rsidR="00DB1690" w:rsidRPr="000E59B8" w:rsidRDefault="00DB1690" w:rsidP="00DB1690">
      <w:pPr>
        <w:spacing w:after="0" w:line="240" w:lineRule="auto"/>
        <w:jc w:val="both"/>
        <w:rPr>
          <w:rFonts w:ascii="Amelia Oblicua" w:hAnsi="Amelia Oblicua" w:cs="Arial"/>
          <w:i/>
          <w:iCs/>
          <w:color w:val="0070C0"/>
        </w:rPr>
      </w:pPr>
      <w:r w:rsidRPr="000E59B8">
        <w:rPr>
          <w:rFonts w:ascii="Amelia Oblicua" w:hAnsi="Amelia Oblicua" w:cs="Arial"/>
          <w:i/>
          <w:iCs/>
          <w:color w:val="0070C0"/>
        </w:rPr>
        <w:t>De igual forma se hace entrega del formato que se ha implementado (Check List) para la revisión de los documentos que establece la normatividad aplicable para la integración de expediente técnico, el inicio del proceso de contratación, la propia contratación y ejecución del contrato, incluyendo información y/o requisitos de las estimaciones, ajuste de costos, convenios, suspensión, terminación anticipada, rescisión, así como de la terminación de los trabajos.</w:t>
      </w:r>
    </w:p>
    <w:p w14:paraId="5D70162C" w14:textId="77777777" w:rsidR="00DB1690" w:rsidRPr="000E59B8" w:rsidRDefault="00DB1690" w:rsidP="00DB1690">
      <w:pPr>
        <w:spacing w:after="0" w:line="240" w:lineRule="auto"/>
        <w:jc w:val="both"/>
        <w:rPr>
          <w:rFonts w:ascii="Amelia Oblicua" w:hAnsi="Amelia Oblicua" w:cs="Arial"/>
          <w:i/>
          <w:iCs/>
          <w:color w:val="0070C0"/>
        </w:rPr>
      </w:pPr>
    </w:p>
    <w:p w14:paraId="4B0DD6CD" w14:textId="77777777" w:rsidR="009C5E1E" w:rsidRPr="000E59B8" w:rsidRDefault="009C5E1E" w:rsidP="000E59B8">
      <w:pPr>
        <w:rPr>
          <w:rFonts w:ascii="Amelia Oblicua" w:hAnsi="Amelia Oblicua"/>
          <w:u w:val="single"/>
        </w:rPr>
      </w:pPr>
    </w:p>
    <w:p w14:paraId="24070767" w14:textId="161B0CED" w:rsidR="00B35A78" w:rsidRPr="000E59B8" w:rsidRDefault="00B35A78" w:rsidP="000E59B8">
      <w:pPr>
        <w:rPr>
          <w:rFonts w:ascii="Amelia Oblicua" w:hAnsi="Amelia Oblicua"/>
          <w:u w:val="single"/>
        </w:rPr>
      </w:pPr>
      <w:r w:rsidRPr="000E59B8">
        <w:rPr>
          <w:rFonts w:ascii="Amelia Oblicua" w:hAnsi="Amelia Oblicua"/>
          <w:u w:val="single"/>
        </w:rPr>
        <w:t>Hallazgo 87</w:t>
      </w:r>
      <w:r w:rsidRPr="000E59B8">
        <w:rPr>
          <w:rFonts w:ascii="Amelia Oblicua" w:hAnsi="Amelia Oblicua"/>
          <w:u w:val="single"/>
        </w:rPr>
        <w:tab/>
        <w:t>Monto por aclarar: conceptos para pago no ejecutados.</w:t>
      </w:r>
    </w:p>
    <w:p w14:paraId="2C98BD63" w14:textId="77777777" w:rsidR="000E59B8" w:rsidRPr="000E59B8" w:rsidRDefault="000E59B8" w:rsidP="000E59B8">
      <w:pPr>
        <w:rPr>
          <w:rFonts w:ascii="Amelia Oblicua" w:hAnsi="Amelia Oblicua"/>
          <w:u w:val="single"/>
        </w:rPr>
      </w:pPr>
    </w:p>
    <w:p w14:paraId="3CB3B097" w14:textId="22FDCD12"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 xml:space="preserve">Se </w:t>
      </w:r>
      <w:r w:rsidR="000E59B8" w:rsidRPr="00B87BF8">
        <w:rPr>
          <w:rFonts w:ascii="Amelia Oblicua" w:hAnsi="Amelia Oblicua" w:cs="Arial"/>
        </w:rPr>
        <w:t>determinó</w:t>
      </w:r>
      <w:r w:rsidRPr="00B87BF8">
        <w:rPr>
          <w:rFonts w:ascii="Amelia Oblicua" w:hAnsi="Amelia Oblicua" w:cs="Arial"/>
        </w:rPr>
        <w:t xml:space="preserve"> una diferencia económica por un monto total de $450,080.00 pesos correspondiente a la totalidad de la estimación 1 y única toda vez que la </w:t>
      </w:r>
      <w:r w:rsidR="00B07466" w:rsidRPr="00B87BF8">
        <w:rPr>
          <w:rFonts w:ascii="Amelia Oblicua" w:hAnsi="Amelia Oblicua" w:cs="Arial"/>
        </w:rPr>
        <w:t xml:space="preserve">Dirección de Obras Publicas </w:t>
      </w:r>
      <w:r w:rsidRPr="00B87BF8">
        <w:rPr>
          <w:rFonts w:ascii="Amelia Oblicua" w:hAnsi="Amelia Oblicua" w:cs="Arial"/>
        </w:rPr>
        <w:t>no cuenta con los entregables correspondientes mismos que fueron autorizados para pago por la Dirección de Obras Públicas.</w:t>
      </w:r>
    </w:p>
    <w:p w14:paraId="548A7735" w14:textId="26CB9500" w:rsidR="00B35A78" w:rsidRPr="00B87BF8" w:rsidRDefault="00B35A78" w:rsidP="00B35A78">
      <w:pPr>
        <w:spacing w:after="0" w:line="240" w:lineRule="auto"/>
        <w:jc w:val="both"/>
        <w:rPr>
          <w:rFonts w:ascii="Amelia Oblicua" w:hAnsi="Amelia Oblicua" w:cs="Arial"/>
        </w:rPr>
      </w:pPr>
    </w:p>
    <w:bookmarkStart w:id="5" w:name="_MON_1716281709"/>
    <w:bookmarkEnd w:id="5"/>
    <w:p w14:paraId="786FAFFC" w14:textId="53CABDF8" w:rsidR="00F7288B" w:rsidRPr="00B87BF8" w:rsidRDefault="00FB55E1" w:rsidP="00B35A78">
      <w:pPr>
        <w:spacing w:after="0" w:line="240" w:lineRule="auto"/>
        <w:jc w:val="both"/>
        <w:rPr>
          <w:rFonts w:ascii="Amelia Oblicua" w:hAnsi="Amelia Oblicua" w:cs="Arial"/>
        </w:rPr>
      </w:pPr>
      <w:r w:rsidRPr="00B87BF8">
        <w:rPr>
          <w:rFonts w:ascii="Amelia Oblicua" w:eastAsiaTheme="majorEastAsia" w:hAnsi="Amelia Oblicua" w:cstheme="majorBidi"/>
          <w:b/>
          <w:color w:val="000000" w:themeColor="text1"/>
        </w:rPr>
        <w:object w:dxaOrig="12832" w:dyaOrig="2958" w14:anchorId="4895A856">
          <v:shape id="_x0000_i1030" type="#_x0000_t75" style="width:446.25pt;height:87.75pt" o:ole="">
            <v:imagedata r:id="rId23" o:title=""/>
          </v:shape>
          <o:OLEObject Type="Embed" ProgID="Excel.Sheet.12" ShapeID="_x0000_i1030" DrawAspect="Content" ObjectID="_1734261896" r:id="rId24"/>
        </w:object>
      </w:r>
    </w:p>
    <w:p w14:paraId="5F0C0ABD"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El Órgano Interno de Control con objeto de verificar que los pagos autorizados para pago estuvieran amparados en la Ley de Obras Públicas y Servicios Relacionados con las Mismas del Estado de Chihuahua, el Reglamento de la Ley de Obras Públicas y Servicios Relacionados con las Mismas del Estado de Chihuahua, y soportados en la estimación correspondiente se solicitó en oficio OIC-ACE-413/2022 del 13 de junio de 2022 los documentos y/o entregables que deberán acompañarse a cada estimación que acreditan la procedencia de pago: Estudio de Mecánica de Suelos, Evidencia de la Exploración en campo, Memoria de cálculo, Proyecto y diseño estructural: Trabes: Losas: Pilas: Cimentación, y del cual se recibió respuesta en oficio número D/2524/2022 del 15 de junio de 2022 en el cual se manifiesta anexar la documentación, no obstante estos no fueron proporcionados.</w:t>
      </w:r>
    </w:p>
    <w:p w14:paraId="6C04D05F" w14:textId="77777777" w:rsidR="00B35A78" w:rsidRPr="00B87BF8" w:rsidRDefault="00B35A78" w:rsidP="00B35A78">
      <w:pPr>
        <w:spacing w:after="0" w:line="240" w:lineRule="auto"/>
        <w:jc w:val="both"/>
        <w:rPr>
          <w:rFonts w:ascii="Amelia Oblicua" w:hAnsi="Amelia Oblicua" w:cs="Arial"/>
        </w:rPr>
      </w:pPr>
    </w:p>
    <w:p w14:paraId="0FBAB2F1"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 xml:space="preserve">Lo que contraviene los artículos 54 fracciones I y IV de la Ley de Presupuesto de Egresos, Contabilidad Gubernamental y Gasto Público del Estado de Chihuahua, del que se desprende que </w:t>
      </w:r>
      <w:r w:rsidRPr="00B87BF8">
        <w:rPr>
          <w:rFonts w:ascii="Amelia Oblicua" w:hAnsi="Amelia Oblicua" w:cs="Arial"/>
        </w:rPr>
        <w:lastRenderedPageBreak/>
        <w:t>“La Secretaría, las tesorerías de los municipios o sus equivalentes en los demás entes públicos, serán responsables de que los pagos que se efectúen con cargo a los presupuestos aprobados se realicen con sujeción a los siguientes requisitos: que correspondan a obligaciones efectivamente devengadas, con excepción de los anticipos previstos en otros ordenamientos legales y en el caso de obras públicas, el presupuesto se considerará devengado y ejercido al momento de aprobarse la estimación del avance físico de las mismas por los funcionarios autorizados para tal efecto. Para su contabilización, la Secretaría, las tesorerías de los municipios o sus equivalentes en los demás entes públicos, deberán recibir la documentación comprobatoria correspondiente”, por lo que no debió haberse autorizado el pago por un concepto que no fue no ejecutado.</w:t>
      </w:r>
    </w:p>
    <w:p w14:paraId="086F86B8" w14:textId="77777777" w:rsidR="00B35A78" w:rsidRPr="00B87BF8" w:rsidRDefault="00B35A78" w:rsidP="00B35A78">
      <w:pPr>
        <w:spacing w:after="0" w:line="240" w:lineRule="auto"/>
        <w:jc w:val="both"/>
        <w:rPr>
          <w:rFonts w:ascii="Amelia Oblicua" w:hAnsi="Amelia Oblicua" w:cs="Arial"/>
        </w:rPr>
      </w:pPr>
    </w:p>
    <w:p w14:paraId="398FF90A"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De lo anterior y tratándose de pagos en exceso que haya recibido el contratista de conformidad con el articulo 76 quinto párrafo de la Ley de Obras Públicas y Servicios Relacionados con las Mismas del Estado de Chihuahua, este deberá reintegrar las cantidades pagadas en exceso más los intereses correspondientes.</w:t>
      </w:r>
    </w:p>
    <w:p w14:paraId="6351D750" w14:textId="77777777" w:rsidR="00B35A78" w:rsidRPr="00B87BF8" w:rsidRDefault="00B35A78" w:rsidP="00B35A78">
      <w:pPr>
        <w:spacing w:after="0" w:line="240" w:lineRule="auto"/>
        <w:jc w:val="both"/>
        <w:rPr>
          <w:rFonts w:ascii="Amelia Oblicua" w:hAnsi="Amelia Oblicua" w:cs="Arial"/>
        </w:rPr>
      </w:pPr>
    </w:p>
    <w:p w14:paraId="55BDFA5E"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Se desprende el incumplimiento de las obligaciones del residente de realizar la revisión y autorización de las estimaciones, supervisar, vigilar, controlar y revisar la ejecución de los trabajos, así como el de vigilar y controlar el desarrollo de los trabajos, en sus aspectos de calidad, costo, tiempo y apego a los programas de ejecución de los trabajos, de acuerdo con los avances, recursos asignados y rendimientos pactados en el contrato.</w:t>
      </w:r>
    </w:p>
    <w:p w14:paraId="743ACDF9" w14:textId="77777777" w:rsidR="00B35A78" w:rsidRPr="00B87BF8" w:rsidRDefault="00B35A78" w:rsidP="00B35A78">
      <w:pPr>
        <w:spacing w:after="0" w:line="240" w:lineRule="auto"/>
        <w:jc w:val="both"/>
        <w:rPr>
          <w:rFonts w:ascii="Amelia Oblicua" w:hAnsi="Amelia Oblicua" w:cs="Arial"/>
        </w:rPr>
      </w:pPr>
    </w:p>
    <w:p w14:paraId="521F8DBA" w14:textId="77777777" w:rsidR="00B35A78" w:rsidRPr="00B87BF8" w:rsidRDefault="00B35A78" w:rsidP="00B35A78">
      <w:pPr>
        <w:spacing w:after="0" w:line="240" w:lineRule="auto"/>
        <w:jc w:val="both"/>
        <w:rPr>
          <w:rFonts w:ascii="Amelia Oblicua" w:hAnsi="Amelia Oblicua" w:cs="Arial"/>
        </w:rPr>
      </w:pPr>
    </w:p>
    <w:p w14:paraId="1F8CE812" w14:textId="29AD067D"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Acción:</w:t>
      </w:r>
    </w:p>
    <w:p w14:paraId="7BAFC9A9" w14:textId="77777777" w:rsidR="00B35A78" w:rsidRPr="00B87BF8" w:rsidRDefault="00B35A78" w:rsidP="00B35A78">
      <w:pPr>
        <w:spacing w:after="0" w:line="240" w:lineRule="auto"/>
        <w:jc w:val="both"/>
        <w:rPr>
          <w:rFonts w:ascii="Amelia Oblicua" w:hAnsi="Amelia Oblicua" w:cs="Arial"/>
        </w:rPr>
      </w:pPr>
    </w:p>
    <w:p w14:paraId="21D85168" w14:textId="3C32FC6D"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Correctiva:</w:t>
      </w:r>
    </w:p>
    <w:p w14:paraId="02B7C3C0"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Reintegro de la cantidad pagada al contratista más los intereses financieros generados desde su disposición hasta su reintegro al Municipio de Chihuahua, toda vez que el Ente Público tendrá el derecho de reclamar por trabajos faltantes o mal ejecutados y, en su caso, del pago en exceso que se haya efectuado. con fundamento en los artículos 3 fracciones I y II 30 fracción I de los Lineamientos que Regulan los Procesos de Auditorías, Verificación, Visitas y/o Inspecciones del Órgano Interno de Control del Municipio de Chihuahua.</w:t>
      </w:r>
    </w:p>
    <w:p w14:paraId="5EDD3C5E" w14:textId="77777777" w:rsidR="00B35A78" w:rsidRPr="00B87BF8" w:rsidRDefault="00B35A78" w:rsidP="00B35A78">
      <w:pPr>
        <w:spacing w:after="0" w:line="240" w:lineRule="auto"/>
        <w:jc w:val="both"/>
        <w:rPr>
          <w:rFonts w:ascii="Amelia Oblicua" w:hAnsi="Amelia Oblicua" w:cs="Arial"/>
        </w:rPr>
      </w:pPr>
    </w:p>
    <w:p w14:paraId="6861D504" w14:textId="71DFE24C"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Preventiva:</w:t>
      </w:r>
    </w:p>
    <w:p w14:paraId="086E8F4D" w14:textId="2B395658"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Implementar mecanismos que permitan una correcta supervisión, vigilancia y control de los trabajos por parte de la Residencia de Obra con el objetivo que prevengan actos u omisiones que pudieran constituir responsabilidades administrativas con fundamento en los artículos 3 fracciones I y III, 30 fracción II de los Lineamientos que Regulan los Procesos de Auditorías, Verificación, Visitas y/o Inspecciones del Órgano Interno de Cont</w:t>
      </w:r>
      <w:r w:rsidR="00CE00F1" w:rsidRPr="00B87BF8">
        <w:rPr>
          <w:rFonts w:ascii="Amelia Oblicua" w:hAnsi="Amelia Oblicua" w:cs="Arial"/>
        </w:rPr>
        <w:t>rol del Municipio de Chihuahua.</w:t>
      </w:r>
    </w:p>
    <w:p w14:paraId="51B2493B" w14:textId="3FB03F6A" w:rsidR="00CE00F1" w:rsidRPr="00B87BF8" w:rsidRDefault="00CE00F1" w:rsidP="00B35A78">
      <w:pPr>
        <w:spacing w:after="0" w:line="240" w:lineRule="auto"/>
        <w:jc w:val="both"/>
        <w:rPr>
          <w:rFonts w:ascii="Amelia Oblicua" w:hAnsi="Amelia Oblicua" w:cs="Arial"/>
        </w:rPr>
      </w:pPr>
    </w:p>
    <w:p w14:paraId="677D9D52" w14:textId="77777777" w:rsidR="00CE00F1" w:rsidRPr="00B87BF8" w:rsidRDefault="00CE00F1" w:rsidP="00B35A78">
      <w:pPr>
        <w:spacing w:after="0" w:line="240" w:lineRule="auto"/>
        <w:jc w:val="both"/>
        <w:rPr>
          <w:rFonts w:ascii="Amelia Oblicua" w:hAnsi="Amelia Oblicua" w:cs="Arial"/>
        </w:rPr>
      </w:pPr>
    </w:p>
    <w:p w14:paraId="31766A4C" w14:textId="77777777" w:rsidR="00CE00F1" w:rsidRPr="000E59B8" w:rsidRDefault="00CE00F1" w:rsidP="00CE00F1">
      <w:pPr>
        <w:spacing w:after="0" w:line="240" w:lineRule="auto"/>
        <w:jc w:val="both"/>
        <w:rPr>
          <w:rFonts w:ascii="Amelia Oblicua" w:hAnsi="Amelia Oblicua" w:cs="Arial"/>
          <w:i/>
          <w:iCs/>
          <w:color w:val="0070C0"/>
        </w:rPr>
      </w:pPr>
      <w:r w:rsidRPr="000E59B8">
        <w:rPr>
          <w:rFonts w:ascii="Amelia Oblicua" w:hAnsi="Amelia Oblicua" w:cs="Arial"/>
          <w:b/>
          <w:i/>
          <w:iCs/>
          <w:color w:val="0070C0"/>
        </w:rPr>
        <w:t>Acción:</w:t>
      </w:r>
    </w:p>
    <w:p w14:paraId="640492A5" w14:textId="77777777" w:rsidR="00CE00F1" w:rsidRPr="000E59B8" w:rsidRDefault="00CE00F1" w:rsidP="00CE00F1">
      <w:pPr>
        <w:spacing w:after="0" w:line="240" w:lineRule="auto"/>
        <w:jc w:val="both"/>
        <w:rPr>
          <w:rFonts w:ascii="Amelia Oblicua" w:hAnsi="Amelia Oblicua" w:cs="Arial"/>
          <w:i/>
          <w:iCs/>
          <w:color w:val="0070C0"/>
        </w:rPr>
      </w:pPr>
      <w:r w:rsidRPr="000E59B8">
        <w:rPr>
          <w:rFonts w:ascii="Amelia Oblicua" w:hAnsi="Amelia Oblicua" w:cs="Arial"/>
          <w:b/>
          <w:i/>
          <w:iCs/>
          <w:color w:val="0070C0"/>
        </w:rPr>
        <w:t>Correctiva:</w:t>
      </w:r>
    </w:p>
    <w:p w14:paraId="1E7ABD07" w14:textId="77777777" w:rsidR="00CE00F1" w:rsidRPr="000E59B8" w:rsidRDefault="00CE00F1" w:rsidP="00CE00F1">
      <w:pPr>
        <w:spacing w:after="0" w:line="240" w:lineRule="auto"/>
        <w:jc w:val="both"/>
        <w:rPr>
          <w:rFonts w:ascii="Amelia Oblicua" w:hAnsi="Amelia Oblicua" w:cs="Arial"/>
          <w:i/>
          <w:iCs/>
          <w:color w:val="0070C0"/>
        </w:rPr>
      </w:pPr>
    </w:p>
    <w:p w14:paraId="65B27D66" w14:textId="64EA8DB8" w:rsidR="00CE00F1" w:rsidRPr="000E59B8" w:rsidRDefault="00CE00F1" w:rsidP="00CE00F1">
      <w:pPr>
        <w:spacing w:after="0" w:line="240" w:lineRule="auto"/>
        <w:jc w:val="both"/>
        <w:rPr>
          <w:rFonts w:ascii="Amelia Oblicua" w:hAnsi="Amelia Oblicua" w:cs="Arial"/>
          <w:i/>
          <w:iCs/>
          <w:color w:val="0070C0"/>
        </w:rPr>
      </w:pPr>
      <w:r w:rsidRPr="000E59B8">
        <w:rPr>
          <w:rFonts w:ascii="Amelia Oblicua" w:hAnsi="Amelia Oblicua" w:cs="Arial"/>
          <w:i/>
          <w:iCs/>
          <w:color w:val="0070C0"/>
        </w:rPr>
        <w:lastRenderedPageBreak/>
        <w:t xml:space="preserve">La dependencia hace entrega del soporte </w:t>
      </w:r>
      <w:r w:rsidR="00BE629C" w:rsidRPr="000E59B8">
        <w:rPr>
          <w:rFonts w:ascii="Amelia Oblicua" w:hAnsi="Amelia Oblicua" w:cs="Arial"/>
          <w:i/>
          <w:iCs/>
          <w:color w:val="0070C0"/>
        </w:rPr>
        <w:t xml:space="preserve">completo </w:t>
      </w:r>
      <w:r w:rsidRPr="000E59B8">
        <w:rPr>
          <w:rFonts w:ascii="Amelia Oblicua" w:hAnsi="Amelia Oblicua" w:cs="Arial"/>
          <w:i/>
          <w:iCs/>
          <w:color w:val="0070C0"/>
        </w:rPr>
        <w:t>que acreditan la procedencia de pago</w:t>
      </w:r>
      <w:r w:rsidR="00BE629C" w:rsidRPr="000E59B8">
        <w:rPr>
          <w:rFonts w:ascii="Amelia Oblicua" w:hAnsi="Amelia Oblicua" w:cs="Arial"/>
          <w:i/>
          <w:iCs/>
          <w:color w:val="0070C0"/>
        </w:rPr>
        <w:t>: Estudio de Mecánica de Suelos tal como se solicitó en el contrato respectivo</w:t>
      </w:r>
      <w:r w:rsidRPr="000E59B8">
        <w:rPr>
          <w:rFonts w:ascii="Amelia Oblicua" w:hAnsi="Amelia Oblicua" w:cs="Arial"/>
          <w:i/>
          <w:iCs/>
          <w:color w:val="0070C0"/>
        </w:rPr>
        <w:t>.</w:t>
      </w:r>
    </w:p>
    <w:p w14:paraId="0B819351" w14:textId="77777777" w:rsidR="00CE00F1" w:rsidRPr="000E59B8" w:rsidRDefault="00CE00F1" w:rsidP="00CE00F1">
      <w:pPr>
        <w:spacing w:after="0" w:line="240" w:lineRule="auto"/>
        <w:jc w:val="both"/>
        <w:rPr>
          <w:rFonts w:ascii="Amelia Oblicua" w:hAnsi="Amelia Oblicua" w:cs="Arial"/>
          <w:i/>
          <w:iCs/>
        </w:rPr>
      </w:pPr>
    </w:p>
    <w:p w14:paraId="7441E3E4" w14:textId="1DA3D6DC" w:rsidR="00B35A78" w:rsidRPr="000E59B8" w:rsidRDefault="00B35A78" w:rsidP="00B35A78">
      <w:pPr>
        <w:spacing w:after="0" w:line="240" w:lineRule="auto"/>
        <w:jc w:val="both"/>
        <w:rPr>
          <w:rFonts w:ascii="Amelia Oblicua" w:hAnsi="Amelia Oblicua" w:cs="Arial"/>
          <w:i/>
          <w:iCs/>
        </w:rPr>
      </w:pPr>
    </w:p>
    <w:p w14:paraId="5EA670EA" w14:textId="5DF878CD" w:rsidR="00B35A78" w:rsidRPr="000E59B8" w:rsidRDefault="000A56D9" w:rsidP="00B35A78">
      <w:pPr>
        <w:spacing w:after="0" w:line="240" w:lineRule="auto"/>
        <w:jc w:val="both"/>
        <w:rPr>
          <w:rFonts w:ascii="Amelia Oblicua" w:hAnsi="Amelia Oblicua" w:cs="Arial"/>
          <w:i/>
          <w:iCs/>
          <w:color w:val="0070C0"/>
        </w:rPr>
      </w:pPr>
      <w:r w:rsidRPr="000E59B8">
        <w:rPr>
          <w:rFonts w:ascii="Amelia Oblicua" w:hAnsi="Amelia Oblicua" w:cs="Arial"/>
          <w:b/>
          <w:i/>
          <w:iCs/>
          <w:color w:val="0070C0"/>
        </w:rPr>
        <w:t>Preventiva:</w:t>
      </w:r>
    </w:p>
    <w:p w14:paraId="3246B91E" w14:textId="77777777" w:rsidR="00B35A78" w:rsidRPr="000E59B8" w:rsidRDefault="00B35A78" w:rsidP="00B35A78">
      <w:pPr>
        <w:spacing w:after="0" w:line="240" w:lineRule="auto"/>
        <w:jc w:val="both"/>
        <w:rPr>
          <w:rFonts w:ascii="Amelia Oblicua" w:hAnsi="Amelia Oblicua" w:cs="Arial"/>
          <w:i/>
          <w:iCs/>
          <w:color w:val="0070C0"/>
        </w:rPr>
      </w:pPr>
    </w:p>
    <w:p w14:paraId="6CF64751" w14:textId="77777777" w:rsidR="009C5E1E" w:rsidRPr="000E59B8" w:rsidRDefault="009C5E1E" w:rsidP="009C5E1E">
      <w:pPr>
        <w:spacing w:after="0" w:line="240" w:lineRule="auto"/>
        <w:jc w:val="both"/>
        <w:rPr>
          <w:rFonts w:ascii="Amelia Oblicua" w:hAnsi="Amelia Oblicua" w:cs="Arial"/>
          <w:i/>
          <w:color w:val="0070C0"/>
        </w:rPr>
      </w:pPr>
      <w:r w:rsidRPr="000E59B8">
        <w:rPr>
          <w:rFonts w:ascii="Amelia Oblicua" w:hAnsi="Amelia Oblicua" w:cs="Arial"/>
          <w:i/>
          <w:color w:val="0070C0"/>
        </w:rPr>
        <w:t xml:space="preserve">En respuesta a la observación </w:t>
      </w:r>
      <w:r w:rsidRPr="000E59B8">
        <w:rPr>
          <w:rFonts w:ascii="Amelia Oblicua" w:hAnsi="Amelia Oblicua" w:cs="Arial"/>
          <w:i/>
          <w:iCs/>
          <w:color w:val="0070C0"/>
        </w:rPr>
        <w:t>esta dependencia manifiesta que ha realizado acciones necesarias para dar capacitación al personal de la dependencia</w:t>
      </w:r>
      <w:r w:rsidRPr="000E59B8">
        <w:rPr>
          <w:rFonts w:ascii="Amelia Oblicua" w:hAnsi="Amelia Oblicua" w:cs="Arial"/>
          <w:i/>
          <w:color w:val="0070C0"/>
        </w:rPr>
        <w:t xml:space="preserve">, por lo cual se hace entrega copia certificada </w:t>
      </w:r>
      <w:r w:rsidRPr="000E59B8">
        <w:rPr>
          <w:rFonts w:ascii="Amelia Oblicua" w:hAnsi="Amelia Oblicua" w:cs="Arial"/>
          <w:i/>
          <w:iCs/>
          <w:color w:val="0070C0"/>
        </w:rPr>
        <w:t xml:space="preserve">capacitación en materia de bitácora por lo cual se anexa evidencia de que en fecha 04 de octubre de 2022 se impartió por personal de la Dirección de Obras Públicas un curso de, el cual fue en carácter de obligatorio; así mismo se anexa copia certificada </w:t>
      </w:r>
      <w:r w:rsidRPr="000E59B8">
        <w:rPr>
          <w:rFonts w:ascii="Amelia Oblicua" w:hAnsi="Amelia Oblicua" w:cs="Arial"/>
          <w:i/>
          <w:color w:val="0070C0"/>
        </w:rPr>
        <w:t xml:space="preserve">de los oficios que emite la Cámara Mexicana de la Industria de la Construcción en el cual se confirma los Eventos de Capacitación en materia de </w:t>
      </w:r>
      <w:r w:rsidRPr="000E59B8">
        <w:rPr>
          <w:rFonts w:ascii="Amelia Oblicua" w:hAnsi="Amelia Oblicua" w:cs="Arial"/>
          <w:b/>
          <w:i/>
          <w:color w:val="0070C0"/>
        </w:rPr>
        <w:t>“Administración de Obra”,</w:t>
      </w:r>
      <w:r w:rsidRPr="000E59B8">
        <w:rPr>
          <w:rFonts w:ascii="Amelia Oblicua" w:hAnsi="Amelia Oblicua" w:cs="Arial"/>
          <w:i/>
          <w:color w:val="0070C0"/>
        </w:rPr>
        <w:t xml:space="preserve"> al cual asistirán los residentes de obra; así como al curso </w:t>
      </w:r>
      <w:r w:rsidRPr="000E59B8">
        <w:rPr>
          <w:rFonts w:ascii="Amelia Oblicua" w:hAnsi="Amelia Oblicua" w:cs="Arial"/>
          <w:b/>
          <w:i/>
          <w:color w:val="0070C0"/>
        </w:rPr>
        <w:t>“Ley de Obra Pública del Estado de Chihuahua”,</w:t>
      </w:r>
      <w:r w:rsidRPr="000E59B8">
        <w:rPr>
          <w:rFonts w:ascii="Amelia Oblicua" w:hAnsi="Amelia Oblicua" w:cs="Arial"/>
          <w:i/>
          <w:color w:val="0070C0"/>
        </w:rPr>
        <w:t xml:space="preserve"> al cual asistirá personal del Departamento de Licitaciones y Control de Obra y el Departamento Jurídico y Afectaciones, personal que laboran en la Dirección de Obras Públicas, esto a efecto de contar con el personal de estas áreas se encuentre capacitado para aplicar la normatividad aplicable y evitar responsabilidades administrativas.</w:t>
      </w:r>
    </w:p>
    <w:p w14:paraId="3B9C7215" w14:textId="77777777" w:rsidR="00B35A78" w:rsidRPr="000E59B8" w:rsidRDefault="00B35A78" w:rsidP="00B35A78">
      <w:pPr>
        <w:spacing w:after="0" w:line="240" w:lineRule="auto"/>
        <w:jc w:val="both"/>
        <w:rPr>
          <w:rFonts w:ascii="Amelia Oblicua" w:hAnsi="Amelia Oblicua" w:cs="Arial"/>
          <w:i/>
          <w:color w:val="0070C0"/>
        </w:rPr>
      </w:pPr>
    </w:p>
    <w:p w14:paraId="444183A5" w14:textId="77777777" w:rsidR="00B35A78" w:rsidRPr="000E59B8" w:rsidRDefault="00B35A78" w:rsidP="000E59B8">
      <w:pPr>
        <w:rPr>
          <w:rFonts w:ascii="Amelia Oblicua" w:hAnsi="Amelia Oblicua"/>
          <w:u w:val="single"/>
        </w:rPr>
      </w:pPr>
    </w:p>
    <w:p w14:paraId="20642816" w14:textId="77777777" w:rsidR="00B35A78" w:rsidRPr="000E59B8" w:rsidRDefault="00B35A78" w:rsidP="000E59B8">
      <w:pPr>
        <w:rPr>
          <w:rFonts w:ascii="Amelia Oblicua" w:hAnsi="Amelia Oblicua"/>
          <w:u w:val="single"/>
        </w:rPr>
      </w:pPr>
      <w:r w:rsidRPr="000E59B8">
        <w:rPr>
          <w:rFonts w:ascii="Amelia Oblicua" w:hAnsi="Amelia Oblicua"/>
          <w:u w:val="single"/>
        </w:rPr>
        <w:t>Hallazgo 88</w:t>
      </w:r>
      <w:r w:rsidRPr="000E59B8">
        <w:rPr>
          <w:rFonts w:ascii="Amelia Oblicua" w:hAnsi="Amelia Oblicua"/>
          <w:u w:val="single"/>
        </w:rPr>
        <w:tab/>
        <w:t>El Ente no cuenta con el Aviso de terminación de obra por parte de la Contratista.</w:t>
      </w:r>
    </w:p>
    <w:p w14:paraId="06C9FE39" w14:textId="77777777" w:rsidR="000E59B8" w:rsidRPr="000E59B8" w:rsidRDefault="000E59B8" w:rsidP="000E59B8">
      <w:pPr>
        <w:ind w:firstLine="720"/>
        <w:rPr>
          <w:rFonts w:ascii="Amelia Oblicua" w:hAnsi="Amelia Oblicua"/>
          <w:u w:val="single"/>
        </w:rPr>
      </w:pPr>
    </w:p>
    <w:p w14:paraId="3D6290FC" w14:textId="7DB0E83A"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El ente no cuenta con el comunicado del contratista en el cual se notifica la conclusión de los trabajos que le fueron encomendados, siendo el 18 de marzo de 2022 la fecha de conclusión de los trabajos según lo establecido en el contrato 003/2022.</w:t>
      </w:r>
    </w:p>
    <w:p w14:paraId="0960E7D8" w14:textId="77777777" w:rsidR="00B35A78" w:rsidRPr="00B87BF8" w:rsidRDefault="00B35A78" w:rsidP="00B35A78">
      <w:pPr>
        <w:spacing w:after="0" w:line="240" w:lineRule="auto"/>
        <w:jc w:val="both"/>
        <w:rPr>
          <w:rFonts w:ascii="Amelia Oblicua" w:hAnsi="Amelia Oblicua" w:cs="Arial"/>
        </w:rPr>
      </w:pPr>
    </w:p>
    <w:p w14:paraId="65AB0A34"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Lo anterior derivado a que se solicitó el aviso de terminación de obra por parte de la Contratista el 06 de mayo de 2022 en la solicitud de información OIC-ACE-329/2022 recibiendo el 12 de mayo de 2022 oficio D/1905/2022 en el cual se manifiesta no proporcionar el aviso de terminación de obra por parte de la Contratista debido a que se encuentra en proceso de cierre administrativo.</w:t>
      </w:r>
    </w:p>
    <w:p w14:paraId="6DB36AB1" w14:textId="77777777" w:rsidR="00B35A78" w:rsidRPr="00B87BF8" w:rsidRDefault="00B35A78" w:rsidP="00B35A78">
      <w:pPr>
        <w:spacing w:after="0" w:line="240" w:lineRule="auto"/>
        <w:jc w:val="both"/>
        <w:rPr>
          <w:rFonts w:ascii="Amelia Oblicua" w:hAnsi="Amelia Oblicua" w:cs="Arial"/>
        </w:rPr>
      </w:pPr>
    </w:p>
    <w:p w14:paraId="17110788"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El 13 de junio de 2022 se le solicito nuevamente el aviso de terminación de obra por parte de la Contratista mediante oficio OIC-ACE-413/2022 del cual no se obtuvo respuesta.</w:t>
      </w:r>
    </w:p>
    <w:p w14:paraId="035AB05F" w14:textId="77777777" w:rsidR="00B35A78" w:rsidRPr="00B87BF8" w:rsidRDefault="00B35A78" w:rsidP="00B35A78">
      <w:pPr>
        <w:spacing w:after="0" w:line="240" w:lineRule="auto"/>
        <w:jc w:val="both"/>
        <w:rPr>
          <w:rFonts w:ascii="Amelia Oblicua" w:hAnsi="Amelia Oblicua" w:cs="Arial"/>
        </w:rPr>
      </w:pPr>
    </w:p>
    <w:p w14:paraId="492CD652" w14:textId="2ED2D3E6"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 xml:space="preserve">Con base en lo antes señalado se encontró como hallazgo el incumplimiento del contratista Ing. Pedro Ignacio </w:t>
      </w:r>
      <w:r w:rsidR="00743BFD" w:rsidRPr="00B87BF8">
        <w:rPr>
          <w:rFonts w:ascii="Amelia Oblicua" w:hAnsi="Amelia Oblicua" w:cs="Arial"/>
        </w:rPr>
        <w:t>Hernández</w:t>
      </w:r>
      <w:r w:rsidRPr="00B87BF8">
        <w:rPr>
          <w:rFonts w:ascii="Amelia Oblicua" w:hAnsi="Amelia Oblicua" w:cs="Arial"/>
        </w:rPr>
        <w:t xml:space="preserve"> Escobedo de comunicar a la persona ejecutora de obra, la conclusión de los trabajos que le fueron encomendados, para que esta, dentro del plazo pactado, verifique la debida terminación de los mismos conforme a las condiciones establecidas en el contrato.</w:t>
      </w:r>
    </w:p>
    <w:p w14:paraId="5826EF44" w14:textId="77777777" w:rsidR="00B35A78" w:rsidRPr="00B87BF8" w:rsidRDefault="00B35A78" w:rsidP="00B35A78">
      <w:pPr>
        <w:spacing w:after="0" w:line="240" w:lineRule="auto"/>
        <w:jc w:val="both"/>
        <w:rPr>
          <w:rFonts w:ascii="Amelia Oblicua" w:hAnsi="Amelia Oblicua" w:cs="Arial"/>
        </w:rPr>
      </w:pPr>
    </w:p>
    <w:p w14:paraId="68B5D79F"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Asimismo, el incumplimiento a la Clausula SÉPTIMA del contrato número 003/2022, toda vez que en esta se señala el deber del Contratista de comunica a el municipio la conclusión de los trabajos que le fueron encomendados.</w:t>
      </w:r>
    </w:p>
    <w:p w14:paraId="231DD963" w14:textId="77777777" w:rsidR="00B35A78" w:rsidRPr="00B87BF8" w:rsidRDefault="00B35A78" w:rsidP="00B35A78">
      <w:pPr>
        <w:spacing w:after="0" w:line="240" w:lineRule="auto"/>
        <w:jc w:val="both"/>
        <w:rPr>
          <w:rFonts w:ascii="Amelia Oblicua" w:hAnsi="Amelia Oblicua" w:cs="Arial"/>
        </w:rPr>
      </w:pPr>
    </w:p>
    <w:p w14:paraId="3C2EA407" w14:textId="77777777" w:rsidR="00B35A78" w:rsidRPr="00B87BF8" w:rsidRDefault="00B35A78" w:rsidP="00B35A78">
      <w:pPr>
        <w:spacing w:after="0" w:line="240" w:lineRule="auto"/>
        <w:jc w:val="both"/>
        <w:rPr>
          <w:rFonts w:ascii="Amelia Oblicua" w:hAnsi="Amelia Oblicua" w:cs="Arial"/>
        </w:rPr>
      </w:pPr>
    </w:p>
    <w:p w14:paraId="64577D14" w14:textId="562B5D2D" w:rsidR="00B35A78" w:rsidRPr="00B87BF8" w:rsidRDefault="00B35A78" w:rsidP="00B35A78">
      <w:pPr>
        <w:spacing w:after="0" w:line="240" w:lineRule="auto"/>
        <w:jc w:val="both"/>
        <w:rPr>
          <w:rFonts w:ascii="Amelia Oblicua" w:hAnsi="Amelia Oblicua" w:cs="Arial"/>
          <w:b/>
          <w:bCs/>
        </w:rPr>
      </w:pPr>
      <w:r w:rsidRPr="00B87BF8">
        <w:rPr>
          <w:rFonts w:ascii="Amelia Oblicua" w:hAnsi="Amelia Oblicua" w:cs="Arial"/>
          <w:b/>
          <w:bCs/>
        </w:rPr>
        <w:t>Acción</w:t>
      </w:r>
      <w:r w:rsidR="00743BFD" w:rsidRPr="00B87BF8">
        <w:rPr>
          <w:rFonts w:ascii="Amelia Oblicua" w:hAnsi="Amelia Oblicua" w:cs="Arial"/>
          <w:b/>
          <w:bCs/>
        </w:rPr>
        <w:t>:</w:t>
      </w:r>
    </w:p>
    <w:p w14:paraId="3F35A25D" w14:textId="777B8175"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Preventiva:</w:t>
      </w:r>
    </w:p>
    <w:p w14:paraId="07A2A161"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Implementar el control y la vigilancia con el objeto que se cumplan con las condiciones previstas en los contratos, así como lo establecido en la Ley de la materia, así como generar los mecanismos internos que prevengan actos u omisiones que pudieran constituir responsabilidades administrativas, con fundamento en los artículos 3 fracciones I y III, 30 fracción II de los Lineamientos que Regulan los Procesos de Auditorías, Verificación, Visitas y/o Inspecciones del Órgano Interno de Control del Municipio de Chihuahua.</w:t>
      </w:r>
    </w:p>
    <w:p w14:paraId="0515C6AE" w14:textId="1BE39FE2" w:rsidR="00B35A78" w:rsidRDefault="00B35A78" w:rsidP="00B35A78">
      <w:pPr>
        <w:spacing w:after="0" w:line="240" w:lineRule="auto"/>
        <w:jc w:val="both"/>
        <w:rPr>
          <w:rFonts w:ascii="Amelia Oblicua" w:hAnsi="Amelia Oblicua" w:cs="Arial"/>
        </w:rPr>
      </w:pPr>
    </w:p>
    <w:p w14:paraId="06796EF5" w14:textId="77777777" w:rsidR="006B690B" w:rsidRPr="00B87BF8" w:rsidRDefault="006B690B" w:rsidP="00B35A78">
      <w:pPr>
        <w:spacing w:after="0" w:line="240" w:lineRule="auto"/>
        <w:jc w:val="both"/>
        <w:rPr>
          <w:rFonts w:ascii="Amelia Oblicua" w:hAnsi="Amelia Oblicua" w:cs="Arial"/>
        </w:rPr>
      </w:pPr>
    </w:p>
    <w:p w14:paraId="389F39C8" w14:textId="77777777" w:rsidR="00590B24" w:rsidRPr="000E59B8" w:rsidRDefault="00590B24" w:rsidP="00590B24">
      <w:pPr>
        <w:spacing w:after="0" w:line="240" w:lineRule="auto"/>
        <w:jc w:val="both"/>
        <w:rPr>
          <w:rFonts w:ascii="Amelia Oblicua" w:hAnsi="Amelia Oblicua" w:cs="Arial"/>
          <w:b/>
          <w:i/>
          <w:iCs/>
          <w:color w:val="0070C0"/>
        </w:rPr>
      </w:pPr>
      <w:r w:rsidRPr="000E59B8">
        <w:rPr>
          <w:rFonts w:ascii="Amelia Oblicua" w:hAnsi="Amelia Oblicua" w:cs="Arial"/>
          <w:b/>
          <w:i/>
          <w:iCs/>
          <w:color w:val="0070C0"/>
        </w:rPr>
        <w:t>Acción:</w:t>
      </w:r>
    </w:p>
    <w:p w14:paraId="4F78748A" w14:textId="77777777" w:rsidR="00590B24" w:rsidRPr="000E59B8" w:rsidRDefault="00590B24" w:rsidP="00590B24">
      <w:pPr>
        <w:spacing w:after="0" w:line="240" w:lineRule="auto"/>
        <w:jc w:val="both"/>
        <w:rPr>
          <w:rFonts w:ascii="Amelia Oblicua" w:hAnsi="Amelia Oblicua" w:cs="Arial"/>
          <w:b/>
          <w:i/>
          <w:iCs/>
          <w:color w:val="0070C0"/>
        </w:rPr>
      </w:pPr>
      <w:r w:rsidRPr="000E59B8">
        <w:rPr>
          <w:rFonts w:ascii="Amelia Oblicua" w:hAnsi="Amelia Oblicua" w:cs="Arial"/>
          <w:b/>
          <w:i/>
          <w:iCs/>
          <w:color w:val="0070C0"/>
        </w:rPr>
        <w:t>Preventiva:</w:t>
      </w:r>
    </w:p>
    <w:p w14:paraId="5B1BA587" w14:textId="77777777" w:rsidR="00590B24" w:rsidRPr="000E59B8" w:rsidRDefault="00590B24" w:rsidP="00590B24">
      <w:pPr>
        <w:spacing w:after="0" w:line="240" w:lineRule="auto"/>
        <w:jc w:val="both"/>
        <w:rPr>
          <w:rFonts w:ascii="Amelia Oblicua" w:hAnsi="Amelia Oblicua" w:cs="Arial"/>
          <w:b/>
          <w:i/>
          <w:iCs/>
          <w:color w:val="0070C0"/>
        </w:rPr>
      </w:pPr>
    </w:p>
    <w:p w14:paraId="3F1AEE41" w14:textId="77777777" w:rsidR="009C5E1E" w:rsidRPr="000E59B8" w:rsidRDefault="009C5E1E" w:rsidP="009C5E1E">
      <w:pPr>
        <w:spacing w:after="0" w:line="240" w:lineRule="auto"/>
        <w:jc w:val="both"/>
        <w:rPr>
          <w:rFonts w:ascii="Amelia Oblicua" w:hAnsi="Amelia Oblicua" w:cs="Arial"/>
          <w:i/>
          <w:color w:val="0070C0"/>
        </w:rPr>
      </w:pPr>
      <w:r w:rsidRPr="000E59B8">
        <w:rPr>
          <w:rFonts w:ascii="Amelia Oblicua" w:hAnsi="Amelia Oblicua" w:cs="Arial"/>
          <w:i/>
          <w:color w:val="0070C0"/>
        </w:rPr>
        <w:t xml:space="preserve">En respuesta a la observación </w:t>
      </w:r>
      <w:r w:rsidRPr="000E59B8">
        <w:rPr>
          <w:rFonts w:ascii="Amelia Oblicua" w:hAnsi="Amelia Oblicua" w:cs="Arial"/>
          <w:i/>
          <w:iCs/>
          <w:color w:val="0070C0"/>
        </w:rPr>
        <w:t>esta dependencia manifiesta que ha realizado acciones necesarias para dar capacitación al personal de la dependencia</w:t>
      </w:r>
      <w:r w:rsidRPr="000E59B8">
        <w:rPr>
          <w:rFonts w:ascii="Amelia Oblicua" w:hAnsi="Amelia Oblicua" w:cs="Arial"/>
          <w:i/>
          <w:color w:val="0070C0"/>
        </w:rPr>
        <w:t xml:space="preserve">, por lo cual se hace entrega copia certificada </w:t>
      </w:r>
      <w:r w:rsidRPr="000E59B8">
        <w:rPr>
          <w:rFonts w:ascii="Amelia Oblicua" w:hAnsi="Amelia Oblicua" w:cs="Arial"/>
          <w:i/>
          <w:iCs/>
          <w:color w:val="0070C0"/>
        </w:rPr>
        <w:t xml:space="preserve">capacitación en materia de bitácora por lo cual se anexa evidencia de que en fecha 04 de octubre de 2022 se impartió por personal de la Dirección de Obras Públicas un curso de, el cual fue en carácter de obligatorio; así mismo se anexa copia certificada </w:t>
      </w:r>
      <w:r w:rsidRPr="000E59B8">
        <w:rPr>
          <w:rFonts w:ascii="Amelia Oblicua" w:hAnsi="Amelia Oblicua" w:cs="Arial"/>
          <w:i/>
          <w:color w:val="0070C0"/>
        </w:rPr>
        <w:t xml:space="preserve">de los oficios que emite la Cámara Mexicana de la Industria de la Construcción en el cual se confirma los Eventos de Capacitación en materia de </w:t>
      </w:r>
      <w:r w:rsidRPr="000E59B8">
        <w:rPr>
          <w:rFonts w:ascii="Amelia Oblicua" w:hAnsi="Amelia Oblicua" w:cs="Arial"/>
          <w:b/>
          <w:i/>
          <w:color w:val="0070C0"/>
        </w:rPr>
        <w:t>“Administración de Obra”,</w:t>
      </w:r>
      <w:r w:rsidRPr="000E59B8">
        <w:rPr>
          <w:rFonts w:ascii="Amelia Oblicua" w:hAnsi="Amelia Oblicua" w:cs="Arial"/>
          <w:i/>
          <w:color w:val="0070C0"/>
        </w:rPr>
        <w:t xml:space="preserve"> al cual asistirán los residentes de obra; así como al curso </w:t>
      </w:r>
      <w:r w:rsidRPr="000E59B8">
        <w:rPr>
          <w:rFonts w:ascii="Amelia Oblicua" w:hAnsi="Amelia Oblicua" w:cs="Arial"/>
          <w:b/>
          <w:i/>
          <w:color w:val="0070C0"/>
        </w:rPr>
        <w:t>“Ley de Obra Pública del Estado de Chihuahua”,</w:t>
      </w:r>
      <w:r w:rsidRPr="000E59B8">
        <w:rPr>
          <w:rFonts w:ascii="Amelia Oblicua" w:hAnsi="Amelia Oblicua" w:cs="Arial"/>
          <w:i/>
          <w:color w:val="0070C0"/>
        </w:rPr>
        <w:t xml:space="preserve"> al cual asistirá personal del Departamento de Licitaciones y Control de Obra y el Departamento Jurídico y Afectaciones, personal que laboran en la Dirección de Obras Públicas, esto a efecto de contar con el personal de estas áreas se encuentre capacitado para aplicar la normatividad aplicable y evitar responsabilidades administrativas.</w:t>
      </w:r>
    </w:p>
    <w:p w14:paraId="3DB48A66" w14:textId="3B9ABA19" w:rsidR="00590B24" w:rsidRPr="00B87BF8" w:rsidRDefault="00590B24" w:rsidP="00590B24">
      <w:pPr>
        <w:spacing w:after="0" w:line="240" w:lineRule="auto"/>
        <w:jc w:val="both"/>
        <w:rPr>
          <w:rFonts w:ascii="Amelia Oblicua" w:hAnsi="Amelia Oblicua" w:cs="Arial"/>
          <w:b/>
          <w:iCs/>
          <w:color w:val="0070C0"/>
        </w:rPr>
      </w:pPr>
    </w:p>
    <w:p w14:paraId="31AA1308" w14:textId="77777777" w:rsidR="005064A4" w:rsidRPr="000E59B8" w:rsidRDefault="005064A4" w:rsidP="005064A4">
      <w:pPr>
        <w:spacing w:after="0" w:line="240" w:lineRule="auto"/>
        <w:jc w:val="both"/>
        <w:rPr>
          <w:rFonts w:ascii="Amelia Oblicua" w:hAnsi="Amelia Oblicua" w:cs="Arial"/>
          <w:i/>
          <w:iCs/>
          <w:color w:val="0070C0"/>
        </w:rPr>
      </w:pPr>
      <w:r w:rsidRPr="000E59B8">
        <w:rPr>
          <w:rFonts w:ascii="Amelia Oblicua" w:hAnsi="Amelia Oblicua" w:cs="Arial"/>
          <w:i/>
          <w:iCs/>
          <w:color w:val="0070C0"/>
        </w:rPr>
        <w:t>De igual forma se hace entrega del formato que se ha implementado (Check List) para la revisión de los documentos que establece la normatividad aplicable para la integración de expediente técnico, el inicio del proceso de contratación, la propia contratación y ejecución del contrato, incluyendo información y/o requisitos de las estimaciones, ajuste de costos, convenios, suspensión, terminación anticipada, rescisión, así como de la terminación de los trabajos.</w:t>
      </w:r>
    </w:p>
    <w:p w14:paraId="39E21771" w14:textId="77777777" w:rsidR="005064A4" w:rsidRPr="00B87BF8" w:rsidRDefault="005064A4" w:rsidP="00590B24">
      <w:pPr>
        <w:spacing w:after="0" w:line="240" w:lineRule="auto"/>
        <w:jc w:val="both"/>
        <w:rPr>
          <w:rFonts w:ascii="Amelia Oblicua" w:hAnsi="Amelia Oblicua" w:cs="Arial"/>
          <w:b/>
          <w:iCs/>
          <w:color w:val="0070C0"/>
        </w:rPr>
      </w:pPr>
    </w:p>
    <w:p w14:paraId="1D5BFDDB" w14:textId="77777777" w:rsidR="00B35A78" w:rsidRPr="000E59B8" w:rsidRDefault="00B35A78" w:rsidP="000E59B8">
      <w:pPr>
        <w:rPr>
          <w:rFonts w:ascii="Amelia Oblicua" w:hAnsi="Amelia Oblicua"/>
          <w:u w:val="single"/>
        </w:rPr>
      </w:pPr>
    </w:p>
    <w:p w14:paraId="6D268A6E" w14:textId="77777777" w:rsidR="00B35A78" w:rsidRPr="000E59B8" w:rsidRDefault="00B35A78" w:rsidP="000E59B8">
      <w:pPr>
        <w:rPr>
          <w:rFonts w:ascii="Amelia Oblicua" w:hAnsi="Amelia Oblicua"/>
          <w:u w:val="single"/>
        </w:rPr>
      </w:pPr>
      <w:r w:rsidRPr="000E59B8">
        <w:rPr>
          <w:rFonts w:ascii="Amelia Oblicua" w:hAnsi="Amelia Oblicua"/>
          <w:u w:val="single"/>
        </w:rPr>
        <w:t>Hallazgo 89</w:t>
      </w:r>
      <w:r w:rsidRPr="000E59B8">
        <w:rPr>
          <w:rFonts w:ascii="Amelia Oblicua" w:hAnsi="Amelia Oblicua"/>
          <w:u w:val="single"/>
        </w:rPr>
        <w:tab/>
        <w:t>Deficiencias del Acta Entrega Recepción.</w:t>
      </w:r>
    </w:p>
    <w:p w14:paraId="1A78C2B3" w14:textId="77777777" w:rsidR="000E59B8" w:rsidRPr="000E59B8" w:rsidRDefault="000E59B8" w:rsidP="000E59B8">
      <w:pPr>
        <w:rPr>
          <w:rFonts w:ascii="Amelia Oblicua" w:hAnsi="Amelia Oblicua"/>
          <w:u w:val="single"/>
        </w:rPr>
      </w:pPr>
    </w:p>
    <w:p w14:paraId="7A998FEC" w14:textId="26E4B8E1"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 xml:space="preserve">Se </w:t>
      </w:r>
      <w:r w:rsidR="000E59B8" w:rsidRPr="00B87BF8">
        <w:rPr>
          <w:rFonts w:ascii="Amelia Oblicua" w:hAnsi="Amelia Oblicua" w:cs="Arial"/>
        </w:rPr>
        <w:t>observó</w:t>
      </w:r>
      <w:r w:rsidRPr="00B87BF8">
        <w:rPr>
          <w:rFonts w:ascii="Amelia Oblicua" w:hAnsi="Amelia Oblicua" w:cs="Arial"/>
        </w:rPr>
        <w:t xml:space="preserve"> que el acta entrega recepción de los trabajos proporcionada mediante oficio D/2524/2022 del 15 de junio de 2022 no cuenta con la firma del superintendente por parte del contratista incumplimiento lo establecido en 177 segundo párrafo fracción II del Reglamento Ley de Obras Públicas y Servicios Relacionados con las Mismas del Estado de Chihuahua del que se deprende que en la fecha señalada, el área responsable de la ejecución de los trabajos del Ente </w:t>
      </w:r>
      <w:r w:rsidRPr="00B87BF8">
        <w:rPr>
          <w:rFonts w:ascii="Amelia Oblicua" w:hAnsi="Amelia Oblicua" w:cs="Arial"/>
        </w:rPr>
        <w:lastRenderedPageBreak/>
        <w:t>Público o el área debidamente facultada para ello, recibirá físicamente los trabajos y levantará el acta correspondiente, la que contendrá como mínimo el nombre y firma del residente y del supervisor de los trabajos por parte del Ente Público y del superintendente por parte del contratista.</w:t>
      </w:r>
    </w:p>
    <w:p w14:paraId="70335B93" w14:textId="77777777" w:rsidR="00B35A78" w:rsidRPr="00B87BF8" w:rsidRDefault="00B35A78" w:rsidP="00B35A78">
      <w:pPr>
        <w:spacing w:after="0" w:line="240" w:lineRule="auto"/>
        <w:jc w:val="both"/>
        <w:rPr>
          <w:rFonts w:ascii="Amelia Oblicua" w:hAnsi="Amelia Oblicua" w:cs="Arial"/>
        </w:rPr>
      </w:pPr>
    </w:p>
    <w:p w14:paraId="14970300" w14:textId="43D5A16B"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Acción:</w:t>
      </w:r>
    </w:p>
    <w:p w14:paraId="521FFF6A" w14:textId="43499289"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Preventiva:</w:t>
      </w:r>
    </w:p>
    <w:p w14:paraId="3096765A"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Asegurarse que la notificación al Contratista del día y hora en que se llevará a cabo la recepción de los trabajos, sea recibida y se aperciba que en caso de no asistir se efectuará tal recepción sin su comparecencia e implementar el control y la vigilancia con el objeto que se cumplan con las condiciones previstas en los contratos, así como lo establecido en la Ley de la materia, así como generar los mecanismos internos que prevengan actos u omisiones que pudieran constituir responsabilidades administrativas, con fundamento en los artículos 3 fracciones I y III, 30 fracción II de los Lineamientos que Regulan los Procesos de Auditorías, Verificación, Visitas y/o Inspecciones del Órgano Interno de Control del Municipio de Chihuahua.</w:t>
      </w:r>
    </w:p>
    <w:p w14:paraId="1747234E" w14:textId="77777777" w:rsidR="00B35A78" w:rsidRPr="000E59B8" w:rsidRDefault="00B35A78" w:rsidP="00B35A78">
      <w:pPr>
        <w:spacing w:after="0" w:line="240" w:lineRule="auto"/>
        <w:jc w:val="both"/>
        <w:rPr>
          <w:rFonts w:ascii="Amelia Oblicua" w:hAnsi="Amelia Oblicua" w:cs="Arial"/>
          <w:i/>
        </w:rPr>
      </w:pPr>
    </w:p>
    <w:p w14:paraId="0A1BA8DB" w14:textId="77777777" w:rsidR="00590B24" w:rsidRPr="000E59B8" w:rsidRDefault="00590B24" w:rsidP="00590B24">
      <w:pPr>
        <w:spacing w:after="0" w:line="240" w:lineRule="auto"/>
        <w:jc w:val="both"/>
        <w:rPr>
          <w:rFonts w:ascii="Amelia Oblicua" w:hAnsi="Amelia Oblicua" w:cs="Arial"/>
          <w:b/>
          <w:i/>
          <w:iCs/>
          <w:color w:val="0070C0"/>
        </w:rPr>
      </w:pPr>
      <w:r w:rsidRPr="000E59B8">
        <w:rPr>
          <w:rFonts w:ascii="Amelia Oblicua" w:hAnsi="Amelia Oblicua" w:cs="Arial"/>
          <w:b/>
          <w:i/>
          <w:iCs/>
          <w:color w:val="0070C0"/>
        </w:rPr>
        <w:t>Acción:</w:t>
      </w:r>
    </w:p>
    <w:p w14:paraId="62298025" w14:textId="77777777" w:rsidR="00590B24" w:rsidRPr="000E59B8" w:rsidRDefault="00590B24" w:rsidP="00590B24">
      <w:pPr>
        <w:spacing w:after="0" w:line="240" w:lineRule="auto"/>
        <w:jc w:val="both"/>
        <w:rPr>
          <w:rFonts w:ascii="Amelia Oblicua" w:hAnsi="Amelia Oblicua" w:cs="Arial"/>
          <w:b/>
          <w:i/>
          <w:iCs/>
          <w:color w:val="0070C0"/>
        </w:rPr>
      </w:pPr>
      <w:r w:rsidRPr="000E59B8">
        <w:rPr>
          <w:rFonts w:ascii="Amelia Oblicua" w:hAnsi="Amelia Oblicua" w:cs="Arial"/>
          <w:b/>
          <w:i/>
          <w:iCs/>
          <w:color w:val="0070C0"/>
        </w:rPr>
        <w:t>Preventiva:</w:t>
      </w:r>
    </w:p>
    <w:p w14:paraId="6D25FA2F" w14:textId="77777777" w:rsidR="00590B24" w:rsidRPr="000E59B8" w:rsidRDefault="00590B24" w:rsidP="00590B24">
      <w:pPr>
        <w:spacing w:after="0" w:line="240" w:lineRule="auto"/>
        <w:jc w:val="both"/>
        <w:rPr>
          <w:rFonts w:ascii="Amelia Oblicua" w:hAnsi="Amelia Oblicua" w:cs="Arial"/>
          <w:b/>
          <w:i/>
          <w:iCs/>
          <w:color w:val="0070C0"/>
        </w:rPr>
      </w:pPr>
    </w:p>
    <w:p w14:paraId="073308F6" w14:textId="77777777" w:rsidR="009C5E1E" w:rsidRPr="000E59B8" w:rsidRDefault="009C5E1E" w:rsidP="009C5E1E">
      <w:pPr>
        <w:spacing w:after="0" w:line="240" w:lineRule="auto"/>
        <w:jc w:val="both"/>
        <w:rPr>
          <w:rFonts w:ascii="Amelia Oblicua" w:hAnsi="Amelia Oblicua" w:cs="Arial"/>
          <w:i/>
          <w:color w:val="0070C0"/>
        </w:rPr>
      </w:pPr>
      <w:r w:rsidRPr="000E59B8">
        <w:rPr>
          <w:rFonts w:ascii="Amelia Oblicua" w:hAnsi="Amelia Oblicua" w:cs="Arial"/>
          <w:i/>
          <w:color w:val="0070C0"/>
        </w:rPr>
        <w:t xml:space="preserve">En respuesta a la observación </w:t>
      </w:r>
      <w:r w:rsidRPr="000E59B8">
        <w:rPr>
          <w:rFonts w:ascii="Amelia Oblicua" w:hAnsi="Amelia Oblicua" w:cs="Arial"/>
          <w:i/>
          <w:iCs/>
          <w:color w:val="0070C0"/>
        </w:rPr>
        <w:t>esta dependencia manifiesta que ha realizado acciones necesarias para dar capacitación al personal de la dependencia</w:t>
      </w:r>
      <w:r w:rsidRPr="000E59B8">
        <w:rPr>
          <w:rFonts w:ascii="Amelia Oblicua" w:hAnsi="Amelia Oblicua" w:cs="Arial"/>
          <w:i/>
          <w:color w:val="0070C0"/>
        </w:rPr>
        <w:t xml:space="preserve">, por lo cual se hace entrega copia certificada </w:t>
      </w:r>
      <w:r w:rsidRPr="000E59B8">
        <w:rPr>
          <w:rFonts w:ascii="Amelia Oblicua" w:hAnsi="Amelia Oblicua" w:cs="Arial"/>
          <w:i/>
          <w:iCs/>
          <w:color w:val="0070C0"/>
        </w:rPr>
        <w:t xml:space="preserve">capacitación en materia de bitácora por lo cual se anexa evidencia de que en fecha 04 de octubre de 2022 se impartió por personal de la Dirección de Obras Públicas un curso de, el cual fue en carácter de obligatorio; así mismo se anexa copia certificada </w:t>
      </w:r>
      <w:r w:rsidRPr="000E59B8">
        <w:rPr>
          <w:rFonts w:ascii="Amelia Oblicua" w:hAnsi="Amelia Oblicua" w:cs="Arial"/>
          <w:i/>
          <w:color w:val="0070C0"/>
        </w:rPr>
        <w:t xml:space="preserve">de los oficios que emite la Cámara Mexicana de la Industria de la Construcción en el cual se confirma los Eventos de Capacitación en materia de </w:t>
      </w:r>
      <w:r w:rsidRPr="000E59B8">
        <w:rPr>
          <w:rFonts w:ascii="Amelia Oblicua" w:hAnsi="Amelia Oblicua" w:cs="Arial"/>
          <w:b/>
          <w:i/>
          <w:color w:val="0070C0"/>
        </w:rPr>
        <w:t>“Administración de Obra”,</w:t>
      </w:r>
      <w:r w:rsidRPr="000E59B8">
        <w:rPr>
          <w:rFonts w:ascii="Amelia Oblicua" w:hAnsi="Amelia Oblicua" w:cs="Arial"/>
          <w:i/>
          <w:color w:val="0070C0"/>
        </w:rPr>
        <w:t xml:space="preserve"> al cual asistirán los residentes de obra; así como al curso </w:t>
      </w:r>
      <w:r w:rsidRPr="000E59B8">
        <w:rPr>
          <w:rFonts w:ascii="Amelia Oblicua" w:hAnsi="Amelia Oblicua" w:cs="Arial"/>
          <w:b/>
          <w:i/>
          <w:color w:val="0070C0"/>
        </w:rPr>
        <w:t>“Ley de Obra Pública del Estado de Chihuahua”,</w:t>
      </w:r>
      <w:r w:rsidRPr="000E59B8">
        <w:rPr>
          <w:rFonts w:ascii="Amelia Oblicua" w:hAnsi="Amelia Oblicua" w:cs="Arial"/>
          <w:i/>
          <w:color w:val="0070C0"/>
        </w:rPr>
        <w:t xml:space="preserve"> al cual asistirá personal del Departamento de Licitaciones y Control de Obra y el Departamento Jurídico y Afectaciones, personal que laboran en la Dirección de Obras Públicas, esto a efecto de contar con el personal de estas áreas se encuentre capacitado para aplicar la normatividad aplicable y evitar responsabilidades administrativas.</w:t>
      </w:r>
    </w:p>
    <w:p w14:paraId="30159852" w14:textId="77777777" w:rsidR="00590B24" w:rsidRPr="000E59B8" w:rsidRDefault="00590B24" w:rsidP="00590B24">
      <w:pPr>
        <w:spacing w:after="0" w:line="240" w:lineRule="auto"/>
        <w:jc w:val="both"/>
        <w:rPr>
          <w:rFonts w:ascii="Amelia Oblicua" w:hAnsi="Amelia Oblicua" w:cs="Arial"/>
          <w:b/>
          <w:i/>
          <w:iCs/>
          <w:color w:val="0070C0"/>
        </w:rPr>
      </w:pPr>
    </w:p>
    <w:p w14:paraId="1963916F" w14:textId="77777777" w:rsidR="005064A4" w:rsidRPr="000E59B8" w:rsidRDefault="005064A4" w:rsidP="005064A4">
      <w:pPr>
        <w:spacing w:after="0" w:line="240" w:lineRule="auto"/>
        <w:jc w:val="both"/>
        <w:rPr>
          <w:rFonts w:ascii="Amelia Oblicua" w:hAnsi="Amelia Oblicua" w:cs="Arial"/>
          <w:i/>
          <w:iCs/>
          <w:color w:val="0070C0"/>
        </w:rPr>
      </w:pPr>
      <w:r w:rsidRPr="000E59B8">
        <w:rPr>
          <w:rFonts w:ascii="Amelia Oblicua" w:hAnsi="Amelia Oblicua" w:cs="Arial"/>
          <w:i/>
          <w:iCs/>
          <w:color w:val="0070C0"/>
        </w:rPr>
        <w:t>De igual forma se hace entrega del formato que se ha implementado (Check List) para la revisión de los documentos que establece la normatividad aplicable para la integración de expediente técnico, el inicio del proceso de contratación, la propia contratación y ejecución del contrato, incluyendo información y/o requisitos de las estimaciones, ajuste de costos, convenios, suspensión, terminación anticipada, rescisión, así como de la terminación de los trabajos.</w:t>
      </w:r>
    </w:p>
    <w:p w14:paraId="1BCF0DD1" w14:textId="77777777" w:rsidR="005064A4" w:rsidRPr="000E59B8" w:rsidRDefault="005064A4" w:rsidP="005064A4">
      <w:pPr>
        <w:spacing w:after="0" w:line="240" w:lineRule="auto"/>
        <w:jc w:val="both"/>
        <w:rPr>
          <w:rFonts w:ascii="Amelia Oblicua" w:hAnsi="Amelia Oblicua" w:cs="Arial"/>
          <w:i/>
          <w:iCs/>
          <w:color w:val="0070C0"/>
        </w:rPr>
      </w:pPr>
    </w:p>
    <w:p w14:paraId="28C8B701" w14:textId="77777777" w:rsidR="00B35A78" w:rsidRPr="000E59B8" w:rsidRDefault="00B35A78" w:rsidP="000E59B8">
      <w:pPr>
        <w:rPr>
          <w:rFonts w:ascii="Amelia Oblicua" w:hAnsi="Amelia Oblicua"/>
          <w:u w:val="single"/>
        </w:rPr>
      </w:pPr>
    </w:p>
    <w:p w14:paraId="372175F5" w14:textId="77777777" w:rsidR="00B35A78" w:rsidRPr="000E59B8" w:rsidRDefault="00B35A78" w:rsidP="000E59B8">
      <w:pPr>
        <w:rPr>
          <w:rFonts w:ascii="Amelia Oblicua" w:hAnsi="Amelia Oblicua"/>
          <w:u w:val="single"/>
        </w:rPr>
      </w:pPr>
      <w:r w:rsidRPr="000E59B8">
        <w:rPr>
          <w:rFonts w:ascii="Amelia Oblicua" w:hAnsi="Amelia Oblicua"/>
          <w:u w:val="single"/>
        </w:rPr>
        <w:t>Hallazgo 90</w:t>
      </w:r>
      <w:r w:rsidRPr="000E59B8">
        <w:rPr>
          <w:rFonts w:ascii="Amelia Oblicua" w:hAnsi="Amelia Oblicua"/>
          <w:u w:val="single"/>
        </w:rPr>
        <w:tab/>
        <w:t>Deficiencias del Finiquito de obra.</w:t>
      </w:r>
    </w:p>
    <w:p w14:paraId="0F6B0230" w14:textId="77777777" w:rsidR="000E59B8" w:rsidRPr="000E59B8" w:rsidRDefault="000E59B8" w:rsidP="000E59B8">
      <w:pPr>
        <w:rPr>
          <w:rFonts w:ascii="Amelia Oblicua" w:hAnsi="Amelia Oblicua"/>
          <w:u w:val="single"/>
        </w:rPr>
      </w:pPr>
    </w:p>
    <w:p w14:paraId="19B7149E" w14:textId="1DC6D298"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lastRenderedPageBreak/>
        <w:t xml:space="preserve">Se </w:t>
      </w:r>
      <w:r w:rsidR="006B690B" w:rsidRPr="00B87BF8">
        <w:rPr>
          <w:rFonts w:ascii="Amelia Oblicua" w:hAnsi="Amelia Oblicua" w:cs="Arial"/>
        </w:rPr>
        <w:t>observó</w:t>
      </w:r>
      <w:r w:rsidRPr="00B87BF8">
        <w:rPr>
          <w:rFonts w:ascii="Amelia Oblicua" w:hAnsi="Amelia Oblicua" w:cs="Arial"/>
        </w:rPr>
        <w:t xml:space="preserve"> que el finiquito de los trabajos proporcionada mediante oficio D/2524/2022 del 15 de junio de 2022 no cuenta con los siguientes requisitos mínimos que establece el 182 del Reglamento Ley de Obras Públicas y Servicios Relacionados con las Mismas del Estado de Chihuahua mismos;</w:t>
      </w:r>
    </w:p>
    <w:p w14:paraId="1F9EB85C" w14:textId="77777777" w:rsidR="00B35A78" w:rsidRPr="00B87BF8" w:rsidRDefault="00B35A78" w:rsidP="00B35A78">
      <w:pPr>
        <w:spacing w:after="0" w:line="240" w:lineRule="auto"/>
        <w:jc w:val="both"/>
        <w:rPr>
          <w:rFonts w:ascii="Amelia Oblicua" w:hAnsi="Amelia Oblicua" w:cs="Arial"/>
        </w:rPr>
      </w:pPr>
    </w:p>
    <w:p w14:paraId="2713556D" w14:textId="77777777" w:rsidR="00B35A78" w:rsidRPr="00B87BF8" w:rsidRDefault="00B35A78" w:rsidP="00E0669A">
      <w:pPr>
        <w:spacing w:after="0" w:line="240" w:lineRule="auto"/>
        <w:ind w:left="284" w:hanging="284"/>
        <w:jc w:val="both"/>
        <w:rPr>
          <w:rFonts w:ascii="Amelia Oblicua" w:hAnsi="Amelia Oblicua" w:cs="Arial"/>
        </w:rPr>
      </w:pPr>
      <w:r w:rsidRPr="00B87BF8">
        <w:rPr>
          <w:rFonts w:ascii="Amelia Oblicua" w:hAnsi="Amelia Oblicua" w:cs="Arial"/>
        </w:rPr>
        <w:t>a)</w:t>
      </w:r>
      <w:r w:rsidRPr="00B87BF8">
        <w:rPr>
          <w:rFonts w:ascii="Amelia Oblicua" w:hAnsi="Amelia Oblicua" w:cs="Arial"/>
        </w:rPr>
        <w:tab/>
        <w:t>Firma del superintendente por parte del contratista.</w:t>
      </w:r>
    </w:p>
    <w:p w14:paraId="2BC0EC53" w14:textId="77777777" w:rsidR="00B35A78" w:rsidRPr="00B87BF8" w:rsidRDefault="00B35A78" w:rsidP="00E0669A">
      <w:pPr>
        <w:spacing w:after="0" w:line="240" w:lineRule="auto"/>
        <w:ind w:left="284" w:hanging="284"/>
        <w:jc w:val="both"/>
        <w:rPr>
          <w:rFonts w:ascii="Amelia Oblicua" w:hAnsi="Amelia Oblicua" w:cs="Arial"/>
        </w:rPr>
      </w:pPr>
      <w:r w:rsidRPr="00B87BF8">
        <w:rPr>
          <w:rFonts w:ascii="Amelia Oblicua" w:hAnsi="Amelia Oblicua" w:cs="Arial"/>
        </w:rPr>
        <w:t>b)</w:t>
      </w:r>
      <w:r w:rsidRPr="00B87BF8">
        <w:rPr>
          <w:rFonts w:ascii="Amelia Oblicua" w:hAnsi="Amelia Oblicua" w:cs="Arial"/>
        </w:rPr>
        <w:tab/>
        <w:t>Los volúmenes realmente ejecutados de acuerdo al contrato celebrado.</w:t>
      </w:r>
    </w:p>
    <w:p w14:paraId="2336E8B2" w14:textId="77777777" w:rsidR="00B35A78" w:rsidRPr="00B87BF8" w:rsidRDefault="00B35A78" w:rsidP="00E0669A">
      <w:pPr>
        <w:spacing w:after="0" w:line="240" w:lineRule="auto"/>
        <w:ind w:left="284" w:hanging="284"/>
        <w:jc w:val="both"/>
        <w:rPr>
          <w:rFonts w:ascii="Amelia Oblicua" w:hAnsi="Amelia Oblicua" w:cs="Arial"/>
        </w:rPr>
      </w:pPr>
      <w:r w:rsidRPr="00B87BF8">
        <w:rPr>
          <w:rFonts w:ascii="Amelia Oblicua" w:hAnsi="Amelia Oblicua" w:cs="Arial"/>
        </w:rPr>
        <w:t>c)</w:t>
      </w:r>
      <w:r w:rsidRPr="00B87BF8">
        <w:rPr>
          <w:rFonts w:ascii="Amelia Oblicua" w:hAnsi="Amelia Oblicua" w:cs="Arial"/>
        </w:rPr>
        <w:tab/>
        <w:t>Relación de las estimaciones, indicando cómo se ejecutaron los conceptos de trabajo en cada una de ellas.</w:t>
      </w:r>
    </w:p>
    <w:p w14:paraId="0C89C584" w14:textId="77777777" w:rsidR="00B35A78" w:rsidRPr="00B87BF8" w:rsidRDefault="00B35A78" w:rsidP="00E0669A">
      <w:pPr>
        <w:spacing w:after="0" w:line="240" w:lineRule="auto"/>
        <w:ind w:left="284" w:hanging="284"/>
        <w:jc w:val="both"/>
        <w:rPr>
          <w:rFonts w:ascii="Amelia Oblicua" w:hAnsi="Amelia Oblicua" w:cs="Arial"/>
        </w:rPr>
      </w:pPr>
      <w:r w:rsidRPr="00B87BF8">
        <w:rPr>
          <w:rFonts w:ascii="Amelia Oblicua" w:hAnsi="Amelia Oblicua" w:cs="Arial"/>
        </w:rPr>
        <w:t>d)</w:t>
      </w:r>
      <w:r w:rsidRPr="00B87BF8">
        <w:rPr>
          <w:rFonts w:ascii="Amelia Oblicua" w:hAnsi="Amelia Oblicua" w:cs="Arial"/>
        </w:rPr>
        <w:tab/>
        <w:t>Constancia de entrega de la garantía por defectos y vicios ocultos de los trabajos y cualquier otra responsabilidad en que haya incurrido el contratista</w:t>
      </w:r>
    </w:p>
    <w:p w14:paraId="1C6B0C0F" w14:textId="77777777" w:rsidR="00B35A78" w:rsidRPr="00B87BF8" w:rsidRDefault="00B35A78" w:rsidP="00E0669A">
      <w:pPr>
        <w:spacing w:after="0" w:line="240" w:lineRule="auto"/>
        <w:ind w:left="284" w:hanging="284"/>
        <w:jc w:val="both"/>
        <w:rPr>
          <w:rFonts w:ascii="Amelia Oblicua" w:hAnsi="Amelia Oblicua" w:cs="Arial"/>
        </w:rPr>
      </w:pPr>
      <w:r w:rsidRPr="00B87BF8">
        <w:rPr>
          <w:rFonts w:ascii="Amelia Oblicua" w:hAnsi="Amelia Oblicua" w:cs="Arial"/>
        </w:rPr>
        <w:t>e)</w:t>
      </w:r>
      <w:r w:rsidRPr="00B87BF8">
        <w:rPr>
          <w:rFonts w:ascii="Amelia Oblicua" w:hAnsi="Amelia Oblicua" w:cs="Arial"/>
        </w:rPr>
        <w:tab/>
        <w:t>La declaración, en su caso, de que el contratista extiende el más amplio finiquito que en derecho proceda, renunciando a cualquier acción legal que tenga por objeto reclamar cualquier pago relacionado con el contrato.</w:t>
      </w:r>
    </w:p>
    <w:p w14:paraId="51BA4A47" w14:textId="77777777" w:rsidR="00B35A78" w:rsidRPr="00B87BF8" w:rsidRDefault="00B35A78" w:rsidP="00B35A78">
      <w:pPr>
        <w:spacing w:after="0" w:line="240" w:lineRule="auto"/>
        <w:jc w:val="both"/>
        <w:rPr>
          <w:rFonts w:ascii="Amelia Oblicua" w:hAnsi="Amelia Oblicua" w:cs="Arial"/>
        </w:rPr>
      </w:pPr>
    </w:p>
    <w:p w14:paraId="405ED02E" w14:textId="0F86F777"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Acción:</w:t>
      </w:r>
    </w:p>
    <w:p w14:paraId="1065481C" w14:textId="77777777" w:rsidR="00B35A78" w:rsidRPr="00B87BF8" w:rsidRDefault="00B35A78" w:rsidP="00B35A78">
      <w:pPr>
        <w:spacing w:after="0" w:line="240" w:lineRule="auto"/>
        <w:jc w:val="both"/>
        <w:rPr>
          <w:rFonts w:ascii="Amelia Oblicua" w:hAnsi="Amelia Oblicua" w:cs="Arial"/>
        </w:rPr>
      </w:pPr>
    </w:p>
    <w:p w14:paraId="188C1405" w14:textId="74EE5FC3"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Correctiva:</w:t>
      </w:r>
    </w:p>
    <w:p w14:paraId="50E8BFFC"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Comunicar el resultado al contratista dentro de un plazo de ocho días hábiles, contado a partir de la emisión; del finiquito con fundamento en el artículo 83 tercer párrafo de Ley de Obras Públicas y Servicios Relacionados con las Mismas del Estado de Chihuahua Que el ente presente la documentación y argumentos que considere conveniente para para aclarar el hallazgo y/o proponer acciones inmediatas de solución a los hechos observados con fundamento en los artículos 3 fracciones I y II 30 fracción I de los Lineamientos que Regulan los Procesos de Auditorías, Verificación, Visitas y/o Inspecciones del Órgano Interno de Control del Municipio de Chihuahua.</w:t>
      </w:r>
    </w:p>
    <w:p w14:paraId="0C19FAEB" w14:textId="77777777" w:rsidR="00B35A78" w:rsidRPr="00B87BF8" w:rsidRDefault="00B35A78" w:rsidP="00B35A78">
      <w:pPr>
        <w:spacing w:after="0" w:line="240" w:lineRule="auto"/>
        <w:jc w:val="both"/>
        <w:rPr>
          <w:rFonts w:ascii="Amelia Oblicua" w:hAnsi="Amelia Oblicua" w:cs="Arial"/>
        </w:rPr>
      </w:pPr>
    </w:p>
    <w:p w14:paraId="5BBBD113" w14:textId="183D5F4F"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Preventiva:</w:t>
      </w:r>
    </w:p>
    <w:p w14:paraId="4F50BF96"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Asegurarse que la notificación al Contratista del día y hora en que se llevará a cabo la recepción de los trabajos, sea recibida y se aperciba que en caso de no asistir se efectuará tal recepción sin su comparecencia e implementar el control y la vigilancia con el objeto que se cumplan con las condiciones previstas en los contratos, así como lo establecido en la Ley de la materia, así como generar los mecanismos internos que prevengan actos u omisiones que pudieran constituir responsabilidades administrativas, con fundamento en los artículos 3 fracciones I y III, 30 fracción II de los Lineamientos que Regulan los Procesos de Auditorías, Verificación, Visitas y/o Inspecciones del Órgano Interno de Control del Municipio de Chihuahua.</w:t>
      </w:r>
    </w:p>
    <w:p w14:paraId="67D2B6BB" w14:textId="77777777" w:rsidR="00B35A78" w:rsidRPr="00B87BF8" w:rsidRDefault="00B35A78" w:rsidP="00B35A78">
      <w:pPr>
        <w:spacing w:after="0" w:line="240" w:lineRule="auto"/>
        <w:jc w:val="both"/>
        <w:rPr>
          <w:rFonts w:ascii="Amelia Oblicua" w:hAnsi="Amelia Oblicua" w:cs="Arial"/>
        </w:rPr>
      </w:pPr>
    </w:p>
    <w:p w14:paraId="5739CD9C" w14:textId="77777777" w:rsidR="00B35A78" w:rsidRPr="00B87BF8" w:rsidRDefault="00B35A78" w:rsidP="00B35A78">
      <w:pPr>
        <w:spacing w:after="0" w:line="240" w:lineRule="auto"/>
        <w:jc w:val="both"/>
        <w:rPr>
          <w:rFonts w:ascii="Amelia Oblicua" w:hAnsi="Amelia Oblicua" w:cs="Arial"/>
          <w:iCs/>
        </w:rPr>
      </w:pPr>
    </w:p>
    <w:p w14:paraId="5B8A073C" w14:textId="77777777" w:rsidR="00626520" w:rsidRPr="000E59B8" w:rsidRDefault="00626520" w:rsidP="00B35A78">
      <w:pPr>
        <w:spacing w:after="0" w:line="240" w:lineRule="auto"/>
        <w:jc w:val="both"/>
        <w:rPr>
          <w:rFonts w:ascii="Amelia Oblicua" w:hAnsi="Amelia Oblicua" w:cs="Arial"/>
          <w:b/>
          <w:i/>
          <w:iCs/>
          <w:color w:val="0070C0"/>
        </w:rPr>
      </w:pPr>
      <w:r w:rsidRPr="000E59B8">
        <w:rPr>
          <w:rFonts w:ascii="Amelia Oblicua" w:hAnsi="Amelia Oblicua" w:cs="Arial"/>
          <w:b/>
          <w:i/>
          <w:iCs/>
          <w:color w:val="0070C0"/>
        </w:rPr>
        <w:t>Acción:</w:t>
      </w:r>
    </w:p>
    <w:p w14:paraId="5F91AD4A" w14:textId="2075A00E" w:rsidR="00B35A78" w:rsidRPr="000E59B8" w:rsidRDefault="000A56D9" w:rsidP="00B35A78">
      <w:pPr>
        <w:spacing w:after="0" w:line="240" w:lineRule="auto"/>
        <w:jc w:val="both"/>
        <w:rPr>
          <w:rFonts w:ascii="Amelia Oblicua" w:hAnsi="Amelia Oblicua" w:cs="Arial"/>
          <w:i/>
          <w:iCs/>
          <w:color w:val="0070C0"/>
        </w:rPr>
      </w:pPr>
      <w:r w:rsidRPr="000E59B8">
        <w:rPr>
          <w:rFonts w:ascii="Amelia Oblicua" w:hAnsi="Amelia Oblicua" w:cs="Arial"/>
          <w:b/>
          <w:i/>
          <w:iCs/>
          <w:color w:val="0070C0"/>
        </w:rPr>
        <w:t>Correctiva:</w:t>
      </w:r>
    </w:p>
    <w:p w14:paraId="72B1E4FE" w14:textId="77777777" w:rsidR="00B35A78" w:rsidRPr="000E59B8" w:rsidRDefault="00B35A78" w:rsidP="00B35A78">
      <w:pPr>
        <w:spacing w:after="0" w:line="240" w:lineRule="auto"/>
        <w:jc w:val="both"/>
        <w:rPr>
          <w:rFonts w:ascii="Amelia Oblicua" w:hAnsi="Amelia Oblicua" w:cs="Arial"/>
          <w:i/>
          <w:iCs/>
          <w:color w:val="0070C0"/>
        </w:rPr>
      </w:pPr>
    </w:p>
    <w:p w14:paraId="2DAAE0CE" w14:textId="0FEF5064" w:rsidR="00B35A78" w:rsidRPr="000E59B8" w:rsidRDefault="00B35A78" w:rsidP="00B35A78">
      <w:pPr>
        <w:spacing w:after="0" w:line="240" w:lineRule="auto"/>
        <w:jc w:val="both"/>
        <w:rPr>
          <w:rFonts w:ascii="Amelia Oblicua" w:hAnsi="Amelia Oblicua" w:cs="Arial"/>
          <w:i/>
          <w:iCs/>
          <w:color w:val="0070C0"/>
        </w:rPr>
      </w:pPr>
      <w:r w:rsidRPr="000E59B8">
        <w:rPr>
          <w:rFonts w:ascii="Amelia Oblicua" w:hAnsi="Amelia Oblicua" w:cs="Arial"/>
          <w:i/>
          <w:iCs/>
          <w:color w:val="0070C0"/>
        </w:rPr>
        <w:t xml:space="preserve">Se hace entrega documento </w:t>
      </w:r>
      <w:r w:rsidR="00626520" w:rsidRPr="000E59B8">
        <w:rPr>
          <w:rFonts w:ascii="Amelia Oblicua" w:hAnsi="Amelia Oblicua" w:cs="Arial"/>
          <w:i/>
          <w:iCs/>
          <w:color w:val="0070C0"/>
        </w:rPr>
        <w:t xml:space="preserve">certificado </w:t>
      </w:r>
      <w:r w:rsidRPr="000E59B8">
        <w:rPr>
          <w:rFonts w:ascii="Amelia Oblicua" w:hAnsi="Amelia Oblicua" w:cs="Arial"/>
          <w:i/>
          <w:iCs/>
          <w:color w:val="0070C0"/>
        </w:rPr>
        <w:t>en donde se acreditan que cuenta con:</w:t>
      </w:r>
    </w:p>
    <w:p w14:paraId="0F7F147B" w14:textId="792D2BB4" w:rsidR="00B35A78" w:rsidRPr="000E59B8" w:rsidRDefault="00B35A78" w:rsidP="00B35A78">
      <w:pPr>
        <w:spacing w:after="0" w:line="240" w:lineRule="auto"/>
        <w:jc w:val="both"/>
        <w:rPr>
          <w:rFonts w:ascii="Amelia Oblicua" w:hAnsi="Amelia Oblicua" w:cs="Arial"/>
          <w:i/>
          <w:iCs/>
          <w:color w:val="0070C0"/>
        </w:rPr>
      </w:pPr>
    </w:p>
    <w:p w14:paraId="54F29871" w14:textId="79CF1139" w:rsidR="00626520" w:rsidRPr="000E59B8" w:rsidRDefault="00626520" w:rsidP="00B35A78">
      <w:pPr>
        <w:spacing w:after="0" w:line="240" w:lineRule="auto"/>
        <w:jc w:val="both"/>
        <w:rPr>
          <w:rFonts w:ascii="Amelia Oblicua" w:hAnsi="Amelia Oblicua" w:cs="Arial"/>
          <w:i/>
          <w:iCs/>
          <w:color w:val="0070C0"/>
        </w:rPr>
      </w:pPr>
    </w:p>
    <w:p w14:paraId="1A8ADD59" w14:textId="359305CB" w:rsidR="00626520" w:rsidRPr="000E59B8" w:rsidRDefault="00626520" w:rsidP="00626520">
      <w:pPr>
        <w:spacing w:after="0" w:line="240" w:lineRule="auto"/>
        <w:ind w:left="284" w:hanging="284"/>
        <w:jc w:val="both"/>
        <w:rPr>
          <w:rFonts w:ascii="Amelia Oblicua" w:hAnsi="Amelia Oblicua" w:cs="Arial"/>
          <w:i/>
          <w:color w:val="0070C0"/>
        </w:rPr>
      </w:pPr>
      <w:r w:rsidRPr="000E59B8">
        <w:rPr>
          <w:rFonts w:ascii="Amelia Oblicua" w:hAnsi="Amelia Oblicua" w:cs="Arial"/>
          <w:i/>
          <w:color w:val="0070C0"/>
        </w:rPr>
        <w:lastRenderedPageBreak/>
        <w:t>•</w:t>
      </w:r>
      <w:r w:rsidRPr="000E59B8">
        <w:rPr>
          <w:rFonts w:ascii="Amelia Oblicua" w:hAnsi="Amelia Oblicua" w:cs="Arial"/>
          <w:i/>
          <w:color w:val="0070C0"/>
        </w:rPr>
        <w:tab/>
        <w:t>La Relación de las estimaciones, se encuentran en la pág. 3 de finiquito, indicando cómo se ejecutaron los conceptos de trabajo en cada una de ellas.</w:t>
      </w:r>
    </w:p>
    <w:p w14:paraId="727D443F" w14:textId="77777777" w:rsidR="00626520" w:rsidRPr="000E59B8" w:rsidRDefault="00626520" w:rsidP="00626520">
      <w:pPr>
        <w:spacing w:after="0" w:line="240" w:lineRule="auto"/>
        <w:ind w:left="284" w:hanging="284"/>
        <w:jc w:val="both"/>
        <w:rPr>
          <w:rFonts w:ascii="Amelia Oblicua" w:hAnsi="Amelia Oblicua" w:cs="Arial"/>
          <w:i/>
          <w:color w:val="0070C0"/>
        </w:rPr>
      </w:pPr>
    </w:p>
    <w:p w14:paraId="5C5A63BD" w14:textId="55DC4C83" w:rsidR="00626520" w:rsidRPr="000E59B8" w:rsidRDefault="00626520" w:rsidP="00626520">
      <w:pPr>
        <w:spacing w:after="0" w:line="240" w:lineRule="auto"/>
        <w:ind w:left="284" w:hanging="284"/>
        <w:jc w:val="both"/>
        <w:rPr>
          <w:rFonts w:ascii="Amelia Oblicua" w:hAnsi="Amelia Oblicua" w:cs="Arial"/>
          <w:i/>
          <w:color w:val="0070C0"/>
        </w:rPr>
      </w:pPr>
      <w:r w:rsidRPr="000E59B8">
        <w:rPr>
          <w:rFonts w:ascii="Amelia Oblicua" w:hAnsi="Amelia Oblicua" w:cs="Arial"/>
          <w:i/>
          <w:color w:val="0070C0"/>
        </w:rPr>
        <w:t>•</w:t>
      </w:r>
      <w:r w:rsidRPr="000E59B8">
        <w:rPr>
          <w:rFonts w:ascii="Amelia Oblicua" w:hAnsi="Amelia Oblicua" w:cs="Arial"/>
          <w:i/>
          <w:color w:val="0070C0"/>
        </w:rPr>
        <w:tab/>
        <w:t>La Constancia de entrega de la garantía por defectos y vicios ocultos de los trabajos y cualquier otra responsabilidad en que haya incurrido el contratista la cual se encuentra en la pág. 10 del documento.</w:t>
      </w:r>
    </w:p>
    <w:p w14:paraId="5E97E2A0" w14:textId="77777777" w:rsidR="00626520" w:rsidRPr="000E59B8" w:rsidRDefault="00626520" w:rsidP="00626520">
      <w:pPr>
        <w:spacing w:after="0" w:line="240" w:lineRule="auto"/>
        <w:ind w:left="284" w:hanging="284"/>
        <w:jc w:val="both"/>
        <w:rPr>
          <w:rFonts w:ascii="Amelia Oblicua" w:hAnsi="Amelia Oblicua" w:cs="Arial"/>
          <w:i/>
          <w:color w:val="0070C0"/>
        </w:rPr>
      </w:pPr>
    </w:p>
    <w:p w14:paraId="12B143A6" w14:textId="47985166" w:rsidR="00626520" w:rsidRPr="000E59B8" w:rsidRDefault="00626520" w:rsidP="00626520">
      <w:pPr>
        <w:spacing w:after="0" w:line="240" w:lineRule="auto"/>
        <w:ind w:left="284" w:hanging="284"/>
        <w:jc w:val="both"/>
        <w:rPr>
          <w:rFonts w:ascii="Amelia Oblicua" w:hAnsi="Amelia Oblicua" w:cs="Arial"/>
          <w:i/>
          <w:color w:val="0070C0"/>
        </w:rPr>
      </w:pPr>
      <w:r w:rsidRPr="000E59B8">
        <w:rPr>
          <w:rFonts w:ascii="Amelia Oblicua" w:hAnsi="Amelia Oblicua" w:cs="Arial"/>
          <w:i/>
          <w:color w:val="0070C0"/>
        </w:rPr>
        <w:t>•</w:t>
      </w:r>
      <w:r w:rsidRPr="000E59B8">
        <w:rPr>
          <w:rFonts w:ascii="Amelia Oblicua" w:hAnsi="Amelia Oblicua" w:cs="Arial"/>
          <w:i/>
          <w:color w:val="0070C0"/>
        </w:rPr>
        <w:tab/>
        <w:t>La declaración, en su caso, de que el contratista extiende el más amplio finiquito que en derecho proceda, renunciando a cualquier acción legal que tenga por objeto reclamar cualquier pago relacionado con el contrato, en el último párrafo de la pág. 5 y primer párrafo de la pág. 6</w:t>
      </w:r>
    </w:p>
    <w:p w14:paraId="2AD2AC42" w14:textId="6F272B47" w:rsidR="00626520" w:rsidRPr="000E59B8" w:rsidRDefault="00626520" w:rsidP="00B35A78">
      <w:pPr>
        <w:spacing w:after="0" w:line="240" w:lineRule="auto"/>
        <w:jc w:val="both"/>
        <w:rPr>
          <w:rFonts w:ascii="Amelia Oblicua" w:hAnsi="Amelia Oblicua" w:cs="Arial"/>
          <w:i/>
          <w:iCs/>
        </w:rPr>
      </w:pPr>
    </w:p>
    <w:p w14:paraId="365934A4" w14:textId="77777777" w:rsidR="00B35A78" w:rsidRPr="000E59B8" w:rsidRDefault="00B35A78" w:rsidP="00B35A78">
      <w:pPr>
        <w:spacing w:after="0" w:line="240" w:lineRule="auto"/>
        <w:jc w:val="both"/>
        <w:rPr>
          <w:rFonts w:ascii="Amelia Oblicua" w:hAnsi="Amelia Oblicua" w:cs="Arial"/>
          <w:i/>
          <w:iCs/>
        </w:rPr>
      </w:pPr>
    </w:p>
    <w:p w14:paraId="139F263D" w14:textId="77777777" w:rsidR="00590B24" w:rsidRPr="000E59B8" w:rsidRDefault="00590B24" w:rsidP="00590B24">
      <w:pPr>
        <w:spacing w:after="0" w:line="240" w:lineRule="auto"/>
        <w:jc w:val="both"/>
        <w:rPr>
          <w:rFonts w:ascii="Amelia Oblicua" w:hAnsi="Amelia Oblicua" w:cs="Arial"/>
          <w:b/>
          <w:i/>
          <w:iCs/>
          <w:color w:val="0070C0"/>
        </w:rPr>
      </w:pPr>
      <w:r w:rsidRPr="000E59B8">
        <w:rPr>
          <w:rFonts w:ascii="Amelia Oblicua" w:hAnsi="Amelia Oblicua" w:cs="Arial"/>
          <w:b/>
          <w:i/>
          <w:iCs/>
          <w:color w:val="0070C0"/>
        </w:rPr>
        <w:t>Acción:</w:t>
      </w:r>
    </w:p>
    <w:p w14:paraId="5B8AA975" w14:textId="77777777" w:rsidR="00590B24" w:rsidRPr="000E59B8" w:rsidRDefault="00590B24" w:rsidP="00590B24">
      <w:pPr>
        <w:spacing w:after="0" w:line="240" w:lineRule="auto"/>
        <w:jc w:val="both"/>
        <w:rPr>
          <w:rFonts w:ascii="Amelia Oblicua" w:hAnsi="Amelia Oblicua" w:cs="Arial"/>
          <w:b/>
          <w:i/>
          <w:iCs/>
          <w:color w:val="0070C0"/>
        </w:rPr>
      </w:pPr>
      <w:r w:rsidRPr="000E59B8">
        <w:rPr>
          <w:rFonts w:ascii="Amelia Oblicua" w:hAnsi="Amelia Oblicua" w:cs="Arial"/>
          <w:b/>
          <w:i/>
          <w:iCs/>
          <w:color w:val="0070C0"/>
        </w:rPr>
        <w:t>Preventiva:</w:t>
      </w:r>
    </w:p>
    <w:p w14:paraId="7193C94A" w14:textId="77777777" w:rsidR="00590B24" w:rsidRPr="000E59B8" w:rsidRDefault="00590B24" w:rsidP="00590B24">
      <w:pPr>
        <w:spacing w:after="0" w:line="240" w:lineRule="auto"/>
        <w:jc w:val="both"/>
        <w:rPr>
          <w:rFonts w:ascii="Amelia Oblicua" w:hAnsi="Amelia Oblicua" w:cs="Arial"/>
          <w:b/>
          <w:i/>
          <w:iCs/>
          <w:color w:val="0070C0"/>
        </w:rPr>
      </w:pPr>
    </w:p>
    <w:p w14:paraId="4BEB7492" w14:textId="77777777" w:rsidR="009C5E1E" w:rsidRPr="000E59B8" w:rsidRDefault="009C5E1E" w:rsidP="009C5E1E">
      <w:pPr>
        <w:spacing w:after="0" w:line="240" w:lineRule="auto"/>
        <w:jc w:val="both"/>
        <w:rPr>
          <w:rFonts w:ascii="Amelia Oblicua" w:hAnsi="Amelia Oblicua" w:cs="Arial"/>
          <w:i/>
          <w:color w:val="0070C0"/>
        </w:rPr>
      </w:pPr>
      <w:r w:rsidRPr="000E59B8">
        <w:rPr>
          <w:rFonts w:ascii="Amelia Oblicua" w:hAnsi="Amelia Oblicua" w:cs="Arial"/>
          <w:i/>
          <w:color w:val="0070C0"/>
        </w:rPr>
        <w:t xml:space="preserve">En respuesta a la observación </w:t>
      </w:r>
      <w:r w:rsidRPr="000E59B8">
        <w:rPr>
          <w:rFonts w:ascii="Amelia Oblicua" w:hAnsi="Amelia Oblicua" w:cs="Arial"/>
          <w:i/>
          <w:iCs/>
          <w:color w:val="0070C0"/>
        </w:rPr>
        <w:t>esta dependencia manifiesta que ha realizado acciones necesarias para dar capacitación al personal de la dependencia</w:t>
      </w:r>
      <w:r w:rsidRPr="000E59B8">
        <w:rPr>
          <w:rFonts w:ascii="Amelia Oblicua" w:hAnsi="Amelia Oblicua" w:cs="Arial"/>
          <w:i/>
          <w:color w:val="0070C0"/>
        </w:rPr>
        <w:t xml:space="preserve">, por lo cual se hace entrega copia certificada </w:t>
      </w:r>
      <w:r w:rsidRPr="000E59B8">
        <w:rPr>
          <w:rFonts w:ascii="Amelia Oblicua" w:hAnsi="Amelia Oblicua" w:cs="Arial"/>
          <w:i/>
          <w:iCs/>
          <w:color w:val="0070C0"/>
        </w:rPr>
        <w:t xml:space="preserve">capacitación en materia de bitácora por lo cual se anexa evidencia de que en fecha 04 de octubre de 2022 se impartió por personal de la Dirección de Obras Públicas un curso de, el cual fue en carácter de obligatorio; así mismo se anexa copia certificada </w:t>
      </w:r>
      <w:r w:rsidRPr="000E59B8">
        <w:rPr>
          <w:rFonts w:ascii="Amelia Oblicua" w:hAnsi="Amelia Oblicua" w:cs="Arial"/>
          <w:i/>
          <w:color w:val="0070C0"/>
        </w:rPr>
        <w:t xml:space="preserve">de los oficios que emite la Cámara Mexicana de la Industria de la Construcción en el cual se confirma los Eventos de Capacitación en materia de </w:t>
      </w:r>
      <w:r w:rsidRPr="000E59B8">
        <w:rPr>
          <w:rFonts w:ascii="Amelia Oblicua" w:hAnsi="Amelia Oblicua" w:cs="Arial"/>
          <w:b/>
          <w:i/>
          <w:color w:val="0070C0"/>
        </w:rPr>
        <w:t>“Administración de Obra”,</w:t>
      </w:r>
      <w:r w:rsidRPr="000E59B8">
        <w:rPr>
          <w:rFonts w:ascii="Amelia Oblicua" w:hAnsi="Amelia Oblicua" w:cs="Arial"/>
          <w:i/>
          <w:color w:val="0070C0"/>
        </w:rPr>
        <w:t xml:space="preserve"> al cual asistirán los residentes de obra; así como al curso </w:t>
      </w:r>
      <w:r w:rsidRPr="000E59B8">
        <w:rPr>
          <w:rFonts w:ascii="Amelia Oblicua" w:hAnsi="Amelia Oblicua" w:cs="Arial"/>
          <w:b/>
          <w:i/>
          <w:color w:val="0070C0"/>
        </w:rPr>
        <w:t>“Ley de Obra Pública del Estado de Chihuahua”,</w:t>
      </w:r>
      <w:r w:rsidRPr="000E59B8">
        <w:rPr>
          <w:rFonts w:ascii="Amelia Oblicua" w:hAnsi="Amelia Oblicua" w:cs="Arial"/>
          <w:i/>
          <w:color w:val="0070C0"/>
        </w:rPr>
        <w:t xml:space="preserve"> al cual asistirá personal del Departamento de Licitaciones y Control de Obra y el Departamento Jurídico y Afectaciones, personal que laboran en la Dirección de Obras Públicas, esto a efecto de contar con el personal de estas áreas se encuentre capacitado para aplicar la normatividad aplicable y evitar responsabilidades administrativas.</w:t>
      </w:r>
    </w:p>
    <w:p w14:paraId="42D6CA20" w14:textId="6AD0E6C2" w:rsidR="00590B24" w:rsidRPr="00B87BF8" w:rsidRDefault="00590B24" w:rsidP="00590B24">
      <w:pPr>
        <w:spacing w:after="0" w:line="240" w:lineRule="auto"/>
        <w:jc w:val="both"/>
        <w:rPr>
          <w:rFonts w:ascii="Amelia Oblicua" w:hAnsi="Amelia Oblicua" w:cs="Arial"/>
          <w:b/>
          <w:iCs/>
          <w:color w:val="0070C0"/>
        </w:rPr>
      </w:pPr>
    </w:p>
    <w:p w14:paraId="45A46EB1" w14:textId="77777777" w:rsidR="00B35A78" w:rsidRPr="00B87BF8" w:rsidRDefault="00B35A78" w:rsidP="00B35A78">
      <w:pPr>
        <w:spacing w:after="0" w:line="240" w:lineRule="auto"/>
        <w:jc w:val="both"/>
        <w:rPr>
          <w:rFonts w:ascii="Amelia Oblicua" w:hAnsi="Amelia Oblicua" w:cs="Arial"/>
          <w:iCs/>
        </w:rPr>
      </w:pPr>
    </w:p>
    <w:p w14:paraId="77571EC8" w14:textId="77777777" w:rsidR="00E0669A" w:rsidRPr="000E59B8" w:rsidRDefault="00E0669A" w:rsidP="000E59B8">
      <w:pPr>
        <w:rPr>
          <w:rFonts w:ascii="Amelia Oblicua" w:hAnsi="Amelia Oblicua"/>
          <w:u w:val="single"/>
        </w:rPr>
      </w:pPr>
    </w:p>
    <w:p w14:paraId="6F71D770" w14:textId="77777777" w:rsidR="00B35A78" w:rsidRPr="000E59B8" w:rsidRDefault="00B35A78" w:rsidP="000E59B8">
      <w:pPr>
        <w:rPr>
          <w:rFonts w:ascii="Amelia Oblicua" w:hAnsi="Amelia Oblicua"/>
          <w:u w:val="single"/>
        </w:rPr>
      </w:pPr>
      <w:r w:rsidRPr="000E59B8">
        <w:rPr>
          <w:rFonts w:ascii="Amelia Oblicua" w:hAnsi="Amelia Oblicua"/>
          <w:u w:val="single"/>
        </w:rPr>
        <w:t>Hallazgo 91</w:t>
      </w:r>
      <w:r w:rsidRPr="000E59B8">
        <w:rPr>
          <w:rFonts w:ascii="Amelia Oblicua" w:hAnsi="Amelia Oblicua"/>
          <w:u w:val="single"/>
        </w:rPr>
        <w:tab/>
        <w:t>No se notificó al contratista del acta de cierre administrativo que da por extinguidos los derechos y Obligaciones.</w:t>
      </w:r>
    </w:p>
    <w:p w14:paraId="65209175" w14:textId="77777777" w:rsidR="000E59B8" w:rsidRPr="000E59B8" w:rsidRDefault="000E59B8" w:rsidP="000E59B8">
      <w:pPr>
        <w:rPr>
          <w:rFonts w:ascii="Amelia Oblicua" w:hAnsi="Amelia Oblicua"/>
          <w:u w:val="single"/>
        </w:rPr>
      </w:pPr>
    </w:p>
    <w:p w14:paraId="7D62DECB" w14:textId="1808D040" w:rsidR="00B35A78" w:rsidRPr="00B87BF8" w:rsidRDefault="000E59B8" w:rsidP="00B35A78">
      <w:pPr>
        <w:spacing w:after="0" w:line="240" w:lineRule="auto"/>
        <w:jc w:val="both"/>
        <w:rPr>
          <w:rFonts w:ascii="Amelia Oblicua" w:hAnsi="Amelia Oblicua" w:cs="Arial"/>
        </w:rPr>
      </w:pPr>
      <w:r>
        <w:rPr>
          <w:rFonts w:ascii="Amelia Oblicua" w:hAnsi="Amelia Oblicua" w:cs="Arial"/>
        </w:rPr>
        <w:t>Se observó</w:t>
      </w:r>
      <w:r w:rsidR="00B35A78" w:rsidRPr="00B87BF8">
        <w:rPr>
          <w:rFonts w:ascii="Amelia Oblicua" w:hAnsi="Amelia Oblicua" w:cs="Arial"/>
        </w:rPr>
        <w:t xml:space="preserve"> que el acta de cierre administrativo que da por extinguidos los derechos y obligaciones con fecha del 23 de marzo de 2022 y que fue proporcionada mediante oficio D/2524/2022 del 15 de junio de 2022 cuenta con las firmas de los funcionarios de la Dirección de Obras Públicas, pero carece de la firma del contratista.</w:t>
      </w:r>
    </w:p>
    <w:p w14:paraId="5509FC5E" w14:textId="77777777" w:rsidR="00B35A78" w:rsidRPr="00B87BF8" w:rsidRDefault="00B35A78" w:rsidP="00B35A78">
      <w:pPr>
        <w:spacing w:after="0" w:line="240" w:lineRule="auto"/>
        <w:jc w:val="both"/>
        <w:rPr>
          <w:rFonts w:ascii="Amelia Oblicua" w:hAnsi="Amelia Oblicua" w:cs="Arial"/>
        </w:rPr>
      </w:pPr>
    </w:p>
    <w:p w14:paraId="7B238E44"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De lo anterior, en caso de que el contratista sea omiso a la solicitud de presentarse a firmar el acta de cierre administrativo, ésta se le notificará personalmente por cualquier medio previsto en la Ley Ley de Obras Públicas y Servicios Relacionados con las Mismas del Estado de Chihuahua o su Reglamento a efecto de que el Ente Público lleve a cabo el cierre administrativo respectivo.</w:t>
      </w:r>
    </w:p>
    <w:p w14:paraId="1E15CB07" w14:textId="77777777" w:rsidR="00B35A78" w:rsidRPr="00B87BF8" w:rsidRDefault="00B35A78" w:rsidP="00B35A78">
      <w:pPr>
        <w:spacing w:after="0" w:line="240" w:lineRule="auto"/>
        <w:jc w:val="both"/>
        <w:rPr>
          <w:rFonts w:ascii="Amelia Oblicua" w:hAnsi="Amelia Oblicua" w:cs="Arial"/>
        </w:rPr>
      </w:pPr>
    </w:p>
    <w:p w14:paraId="451A9CFD" w14:textId="34A5075E"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 xml:space="preserve">Con base en lo anterior mediante oficio OIC-ACE-445/2022 del 11 de julio de 2022, se le solicito a la </w:t>
      </w:r>
      <w:r w:rsidR="00B07466" w:rsidRPr="00B87BF8">
        <w:rPr>
          <w:rFonts w:ascii="Amelia Oblicua" w:hAnsi="Amelia Oblicua" w:cs="Arial"/>
        </w:rPr>
        <w:t xml:space="preserve">Dirección de Obras Publicas </w:t>
      </w:r>
      <w:r w:rsidRPr="00B87BF8">
        <w:rPr>
          <w:rFonts w:ascii="Amelia Oblicua" w:hAnsi="Amelia Oblicua" w:cs="Arial"/>
        </w:rPr>
        <w:t>la notificación del acta de cierre administrativo al contratista en relación al artículo 185 último párrafo del Reglamento de la Ley de Obras Públicas y Servicios Relacionados con las Mismas del Estado de Chihuahua o su Reglamento a efecto de que el Ente Público lleve a cabo el cierre administrativo respectivo, recibiendo como respuesta el oficio D/3142/2022 del 13 de julio en el cual se manifestó no aplicar ya que la obra se encuentra en proceso de cierre administrativo a la fecha.</w:t>
      </w:r>
    </w:p>
    <w:p w14:paraId="290580C2" w14:textId="77777777" w:rsidR="00B35A78" w:rsidRPr="00B87BF8" w:rsidRDefault="00B35A78" w:rsidP="00B35A78">
      <w:pPr>
        <w:spacing w:after="0" w:line="240" w:lineRule="auto"/>
        <w:jc w:val="both"/>
        <w:rPr>
          <w:rFonts w:ascii="Amelia Oblicua" w:hAnsi="Amelia Oblicua" w:cs="Arial"/>
        </w:rPr>
      </w:pPr>
    </w:p>
    <w:p w14:paraId="53296D10" w14:textId="546D3909"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 xml:space="preserve">De lo anterior se encuentra como hallazgo que la </w:t>
      </w:r>
      <w:r w:rsidR="00B07466" w:rsidRPr="00B87BF8">
        <w:rPr>
          <w:rFonts w:ascii="Amelia Oblicua" w:hAnsi="Amelia Oblicua" w:cs="Arial"/>
        </w:rPr>
        <w:t xml:space="preserve">Dirección de Obras Publicas </w:t>
      </w:r>
      <w:r w:rsidRPr="00B87BF8">
        <w:rPr>
          <w:rFonts w:ascii="Amelia Oblicua" w:hAnsi="Amelia Oblicua" w:cs="Arial"/>
        </w:rPr>
        <w:t xml:space="preserve">no notifico al contratista acta de cierre administrativo que da por extinguidos los derechos y Obligaciones, derivando en la falta de firma por parte del Ing. Pedro Ignacio </w:t>
      </w:r>
      <w:r w:rsidR="00C409B9" w:rsidRPr="00B87BF8">
        <w:rPr>
          <w:rFonts w:ascii="Amelia Oblicua" w:hAnsi="Amelia Oblicua" w:cs="Arial"/>
        </w:rPr>
        <w:t>Hernández</w:t>
      </w:r>
      <w:r w:rsidRPr="00B87BF8">
        <w:rPr>
          <w:rFonts w:ascii="Amelia Oblicua" w:hAnsi="Amelia Oblicua" w:cs="Arial"/>
        </w:rPr>
        <w:t xml:space="preserve"> Escobedo.</w:t>
      </w:r>
    </w:p>
    <w:p w14:paraId="7749EFCD" w14:textId="77777777" w:rsidR="00B35A78" w:rsidRPr="00B87BF8" w:rsidRDefault="00B35A78" w:rsidP="00B35A78">
      <w:pPr>
        <w:spacing w:after="0" w:line="240" w:lineRule="auto"/>
        <w:jc w:val="both"/>
        <w:rPr>
          <w:rFonts w:ascii="Amelia Oblicua" w:hAnsi="Amelia Oblicua" w:cs="Arial"/>
        </w:rPr>
      </w:pPr>
    </w:p>
    <w:p w14:paraId="3893BEF3" w14:textId="1F1AE1E4"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Acción:</w:t>
      </w:r>
    </w:p>
    <w:p w14:paraId="549AC20B" w14:textId="54035E3B"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Preventiva:</w:t>
      </w:r>
    </w:p>
    <w:p w14:paraId="50130107"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Implementar el control y la vigilancia con el objeto que se cumplan con las condiciones previstas en los contratos, así como lo establecido en la Ley de la materia, así como generar los mecanismos internos que prevengan actos u omisiones que pudieran constituir responsabilidades administrativas, con fundamento en los artículos 3 fracciones I y III, 30 fracción II de los Lineamientos que Regulan los Procesos de Auditorías, Verificación, Visitas y/o Inspecciones del Órgano Interno de Control del Municipio de Chihuahua.</w:t>
      </w:r>
    </w:p>
    <w:p w14:paraId="041B4C01" w14:textId="77777777" w:rsidR="00B35A78" w:rsidRPr="00B87BF8" w:rsidRDefault="00B35A78" w:rsidP="00B35A78">
      <w:pPr>
        <w:spacing w:after="0" w:line="240" w:lineRule="auto"/>
        <w:jc w:val="both"/>
        <w:rPr>
          <w:rFonts w:ascii="Amelia Oblicua" w:hAnsi="Amelia Oblicua" w:cs="Arial"/>
        </w:rPr>
      </w:pPr>
    </w:p>
    <w:p w14:paraId="2042EF67" w14:textId="77777777" w:rsidR="00590B24" w:rsidRPr="009171FC" w:rsidRDefault="00590B24" w:rsidP="00590B24">
      <w:pPr>
        <w:spacing w:after="0" w:line="240" w:lineRule="auto"/>
        <w:jc w:val="both"/>
        <w:rPr>
          <w:rFonts w:ascii="Amelia Oblicua" w:hAnsi="Amelia Oblicua" w:cs="Arial"/>
          <w:b/>
          <w:i/>
          <w:iCs/>
          <w:color w:val="0070C0"/>
        </w:rPr>
      </w:pPr>
      <w:r w:rsidRPr="009171FC">
        <w:rPr>
          <w:rFonts w:ascii="Amelia Oblicua" w:hAnsi="Amelia Oblicua" w:cs="Arial"/>
          <w:b/>
          <w:i/>
          <w:iCs/>
          <w:color w:val="0070C0"/>
        </w:rPr>
        <w:t>Acción:</w:t>
      </w:r>
    </w:p>
    <w:p w14:paraId="42E70075" w14:textId="77777777" w:rsidR="00590B24" w:rsidRPr="009171FC" w:rsidRDefault="00590B24" w:rsidP="00590B24">
      <w:pPr>
        <w:spacing w:after="0" w:line="240" w:lineRule="auto"/>
        <w:jc w:val="both"/>
        <w:rPr>
          <w:rFonts w:ascii="Amelia Oblicua" w:hAnsi="Amelia Oblicua" w:cs="Arial"/>
          <w:b/>
          <w:i/>
          <w:iCs/>
          <w:color w:val="0070C0"/>
        </w:rPr>
      </w:pPr>
      <w:r w:rsidRPr="009171FC">
        <w:rPr>
          <w:rFonts w:ascii="Amelia Oblicua" w:hAnsi="Amelia Oblicua" w:cs="Arial"/>
          <w:b/>
          <w:i/>
          <w:iCs/>
          <w:color w:val="0070C0"/>
        </w:rPr>
        <w:t>Preventiva:</w:t>
      </w:r>
    </w:p>
    <w:p w14:paraId="330971A1" w14:textId="77777777" w:rsidR="00590B24" w:rsidRPr="009171FC" w:rsidRDefault="00590B24" w:rsidP="00590B24">
      <w:pPr>
        <w:spacing w:after="0" w:line="240" w:lineRule="auto"/>
        <w:jc w:val="both"/>
        <w:rPr>
          <w:rFonts w:ascii="Amelia Oblicua" w:hAnsi="Amelia Oblicua" w:cs="Arial"/>
          <w:b/>
          <w:i/>
          <w:iCs/>
          <w:color w:val="0070C0"/>
        </w:rPr>
      </w:pPr>
    </w:p>
    <w:p w14:paraId="22E3EF84" w14:textId="77777777" w:rsidR="009C5E1E" w:rsidRPr="009171FC" w:rsidRDefault="009C5E1E" w:rsidP="009C5E1E">
      <w:pPr>
        <w:spacing w:after="0" w:line="240" w:lineRule="auto"/>
        <w:jc w:val="both"/>
        <w:rPr>
          <w:rFonts w:ascii="Amelia Oblicua" w:hAnsi="Amelia Oblicua" w:cs="Arial"/>
          <w:i/>
          <w:color w:val="0070C0"/>
        </w:rPr>
      </w:pPr>
      <w:r w:rsidRPr="009171FC">
        <w:rPr>
          <w:rFonts w:ascii="Amelia Oblicua" w:hAnsi="Amelia Oblicua" w:cs="Arial"/>
          <w:i/>
          <w:color w:val="0070C0"/>
        </w:rPr>
        <w:t xml:space="preserve">En respuesta a la observación </w:t>
      </w:r>
      <w:r w:rsidRPr="009171FC">
        <w:rPr>
          <w:rFonts w:ascii="Amelia Oblicua" w:hAnsi="Amelia Oblicua" w:cs="Arial"/>
          <w:i/>
          <w:iCs/>
          <w:color w:val="0070C0"/>
        </w:rPr>
        <w:t>esta dependencia manifiesta que ha realizado acciones necesarias para dar capacitación al personal de la dependencia</w:t>
      </w:r>
      <w:r w:rsidRPr="009171FC">
        <w:rPr>
          <w:rFonts w:ascii="Amelia Oblicua" w:hAnsi="Amelia Oblicua" w:cs="Arial"/>
          <w:i/>
          <w:color w:val="0070C0"/>
        </w:rPr>
        <w:t xml:space="preserve">, por lo cual se hace entrega copia certificada </w:t>
      </w:r>
      <w:r w:rsidRPr="009171FC">
        <w:rPr>
          <w:rFonts w:ascii="Amelia Oblicua" w:hAnsi="Amelia Oblicua" w:cs="Arial"/>
          <w:i/>
          <w:iCs/>
          <w:color w:val="0070C0"/>
        </w:rPr>
        <w:t xml:space="preserve">capacitación en materia de bitácora por lo cual se anexa evidencia de que en fecha 04 de octubre de 2022 se impartió por personal de la Dirección de Obras Públicas un curso de, el cual fue en carácter de obligatorio; así mismo se anexa copia certificada </w:t>
      </w:r>
      <w:r w:rsidRPr="009171FC">
        <w:rPr>
          <w:rFonts w:ascii="Amelia Oblicua" w:hAnsi="Amelia Oblicua" w:cs="Arial"/>
          <w:i/>
          <w:color w:val="0070C0"/>
        </w:rPr>
        <w:t xml:space="preserve">de los oficios que emite la Cámara Mexicana de la Industria de la Construcción en el cual se confirma los Eventos de Capacitación en materia de </w:t>
      </w:r>
      <w:r w:rsidRPr="009171FC">
        <w:rPr>
          <w:rFonts w:ascii="Amelia Oblicua" w:hAnsi="Amelia Oblicua" w:cs="Arial"/>
          <w:b/>
          <w:i/>
          <w:color w:val="0070C0"/>
        </w:rPr>
        <w:t>“Administración de Obra”,</w:t>
      </w:r>
      <w:r w:rsidRPr="009171FC">
        <w:rPr>
          <w:rFonts w:ascii="Amelia Oblicua" w:hAnsi="Amelia Oblicua" w:cs="Arial"/>
          <w:i/>
          <w:color w:val="0070C0"/>
        </w:rPr>
        <w:t xml:space="preserve"> al cual asistirán los residentes de obra; así como al curso </w:t>
      </w:r>
      <w:r w:rsidRPr="009171FC">
        <w:rPr>
          <w:rFonts w:ascii="Amelia Oblicua" w:hAnsi="Amelia Oblicua" w:cs="Arial"/>
          <w:b/>
          <w:i/>
          <w:color w:val="0070C0"/>
        </w:rPr>
        <w:t>“Ley de Obra Pública del Estado de Chihuahua”,</w:t>
      </w:r>
      <w:r w:rsidRPr="009171FC">
        <w:rPr>
          <w:rFonts w:ascii="Amelia Oblicua" w:hAnsi="Amelia Oblicua" w:cs="Arial"/>
          <w:i/>
          <w:color w:val="0070C0"/>
        </w:rPr>
        <w:t xml:space="preserve"> al cual asistirá personal del Departamento de Licitaciones y Control de Obra y el Departamento Jurídico y Afectaciones, personal que laboran en la Dirección de Obras Públicas, esto a efecto de contar con el personal de estas áreas se encuentre capacitado para aplicar la normatividad aplicable y evitar responsabilidades administrativas.</w:t>
      </w:r>
    </w:p>
    <w:p w14:paraId="69229B34" w14:textId="6FA8FA65" w:rsidR="005064A4" w:rsidRPr="009171FC" w:rsidRDefault="005064A4" w:rsidP="00590B24">
      <w:pPr>
        <w:spacing w:after="0" w:line="240" w:lineRule="auto"/>
        <w:jc w:val="both"/>
        <w:rPr>
          <w:rFonts w:ascii="Amelia Oblicua" w:hAnsi="Amelia Oblicua" w:cs="Arial"/>
          <w:i/>
          <w:iCs/>
          <w:color w:val="0070C0"/>
        </w:rPr>
      </w:pPr>
    </w:p>
    <w:p w14:paraId="5C64D118" w14:textId="77777777" w:rsidR="005064A4" w:rsidRPr="009171FC" w:rsidRDefault="005064A4" w:rsidP="005064A4">
      <w:pPr>
        <w:spacing w:after="0" w:line="240" w:lineRule="auto"/>
        <w:jc w:val="both"/>
        <w:rPr>
          <w:rFonts w:ascii="Amelia Oblicua" w:hAnsi="Amelia Oblicua" w:cs="Arial"/>
          <w:i/>
          <w:iCs/>
          <w:color w:val="0070C0"/>
        </w:rPr>
      </w:pPr>
      <w:r w:rsidRPr="009171FC">
        <w:rPr>
          <w:rFonts w:ascii="Amelia Oblicua" w:hAnsi="Amelia Oblicua" w:cs="Arial"/>
          <w:i/>
          <w:iCs/>
          <w:color w:val="0070C0"/>
        </w:rPr>
        <w:t>De igual forma se hace entrega del formato que se ha implementado (Check List) para la revisión de los documentos que establece la normatividad aplicable para la integración de expediente técnico, el inicio del proceso de contratación, la propia contratación y ejecución del contrato, incluyendo información y/o requisitos de las estimaciones, ajuste de costos, convenios, suspensión, terminación anticipada, rescisión, así como de la terminación de los trabajos.</w:t>
      </w:r>
    </w:p>
    <w:p w14:paraId="22B68001" w14:textId="77777777" w:rsidR="005064A4" w:rsidRPr="009171FC" w:rsidRDefault="005064A4" w:rsidP="005064A4">
      <w:pPr>
        <w:spacing w:after="0" w:line="240" w:lineRule="auto"/>
        <w:jc w:val="both"/>
        <w:rPr>
          <w:rFonts w:ascii="Amelia Oblicua" w:hAnsi="Amelia Oblicua" w:cs="Arial"/>
          <w:i/>
          <w:iCs/>
          <w:color w:val="0070C0"/>
        </w:rPr>
      </w:pPr>
    </w:p>
    <w:p w14:paraId="4F8FD82B" w14:textId="77777777" w:rsidR="005064A4" w:rsidRPr="00B87BF8" w:rsidRDefault="005064A4" w:rsidP="00590B24">
      <w:pPr>
        <w:spacing w:after="0" w:line="240" w:lineRule="auto"/>
        <w:jc w:val="both"/>
        <w:rPr>
          <w:rFonts w:ascii="Amelia Oblicua" w:hAnsi="Amelia Oblicua" w:cs="Arial"/>
          <w:iCs/>
          <w:color w:val="0070C0"/>
        </w:rPr>
      </w:pPr>
    </w:p>
    <w:p w14:paraId="524FB615" w14:textId="77777777" w:rsidR="00B35A78" w:rsidRPr="009171FC" w:rsidRDefault="00B35A78" w:rsidP="009171FC">
      <w:pPr>
        <w:rPr>
          <w:rFonts w:ascii="Amelia Oblicua" w:hAnsi="Amelia Oblicua"/>
          <w:u w:val="single"/>
        </w:rPr>
      </w:pPr>
      <w:r w:rsidRPr="009171FC">
        <w:rPr>
          <w:rFonts w:ascii="Amelia Oblicua" w:hAnsi="Amelia Oblicua"/>
          <w:u w:val="single"/>
        </w:rPr>
        <w:t>Hallazgo 92</w:t>
      </w:r>
      <w:r w:rsidRPr="009171FC">
        <w:rPr>
          <w:rFonts w:ascii="Amelia Oblicua" w:hAnsi="Amelia Oblicua"/>
          <w:u w:val="single"/>
        </w:rPr>
        <w:tab/>
        <w:t>Deficiencias en el manejo y control de la bitácora.</w:t>
      </w:r>
    </w:p>
    <w:p w14:paraId="6F315CC6" w14:textId="57C9AB2F" w:rsidR="009171FC" w:rsidRDefault="009171FC" w:rsidP="00B35A78">
      <w:pPr>
        <w:spacing w:after="0" w:line="240" w:lineRule="auto"/>
        <w:jc w:val="both"/>
        <w:rPr>
          <w:rFonts w:ascii="Amelia Oblicua" w:hAnsi="Amelia Oblicua" w:cs="Arial"/>
        </w:rPr>
      </w:pPr>
    </w:p>
    <w:p w14:paraId="6EB90735" w14:textId="77777777" w:rsidR="00AA739B" w:rsidRDefault="00AA739B" w:rsidP="00B35A78">
      <w:pPr>
        <w:spacing w:after="0" w:line="240" w:lineRule="auto"/>
        <w:jc w:val="both"/>
        <w:rPr>
          <w:rFonts w:ascii="Amelia Oblicua" w:hAnsi="Amelia Oblicua" w:cs="Arial"/>
        </w:rPr>
      </w:pPr>
    </w:p>
    <w:p w14:paraId="5709306D" w14:textId="1854258D"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 xml:space="preserve">Derivado de las solicitudes de información OIC-ACE-329/2022 del 06 de mayo de 2022 y su oficio de respuesta D/1905/2022 del 12 de mayo de 2022 se detectaron deficiencias en el manejo y control de la bitácora de obra, siendo obligatorio su uso entre las partes que formalizan los contratos en todas las obras al ser este el instrumento técnico que constituye el medio de comunicación, en el cual se registran los asuntos y eventos importantes que se presenten durante la ejecución de los trabajos y deberá estará vigente durante el desarrollo de los trabajos. las deficiencias consisten en: </w:t>
      </w:r>
    </w:p>
    <w:p w14:paraId="1693A103" w14:textId="77777777" w:rsidR="00B35A78" w:rsidRPr="00B87BF8" w:rsidRDefault="00B35A78" w:rsidP="00B35A78">
      <w:pPr>
        <w:spacing w:after="0" w:line="240" w:lineRule="auto"/>
        <w:jc w:val="both"/>
        <w:rPr>
          <w:rFonts w:ascii="Amelia Oblicua" w:hAnsi="Amelia Oblicua" w:cs="Arial"/>
        </w:rPr>
      </w:pPr>
    </w:p>
    <w:p w14:paraId="3894BAA5" w14:textId="77777777" w:rsidR="00B35A78" w:rsidRPr="00B87BF8" w:rsidRDefault="00B35A78" w:rsidP="00983A1D">
      <w:pPr>
        <w:spacing w:after="0" w:line="240" w:lineRule="auto"/>
        <w:ind w:left="284" w:hanging="284"/>
        <w:jc w:val="both"/>
        <w:rPr>
          <w:rFonts w:ascii="Amelia Oblicua" w:hAnsi="Amelia Oblicua" w:cs="Arial"/>
        </w:rPr>
      </w:pPr>
      <w:r w:rsidRPr="00B87BF8">
        <w:rPr>
          <w:rFonts w:ascii="Amelia Oblicua" w:hAnsi="Amelia Oblicua" w:cs="Arial"/>
        </w:rPr>
        <w:t>a)</w:t>
      </w:r>
      <w:r w:rsidRPr="00B87BF8">
        <w:rPr>
          <w:rFonts w:ascii="Amelia Oblicua" w:hAnsi="Amelia Oblicua" w:cs="Arial"/>
        </w:rPr>
        <w:tab/>
        <w:t>Las hojas no se encuentran foliadas.</w:t>
      </w:r>
    </w:p>
    <w:p w14:paraId="3CC91B84" w14:textId="77777777" w:rsidR="00B35A78" w:rsidRPr="00B87BF8" w:rsidRDefault="00B35A78" w:rsidP="00983A1D">
      <w:pPr>
        <w:spacing w:after="0" w:line="240" w:lineRule="auto"/>
        <w:ind w:left="284" w:hanging="284"/>
        <w:jc w:val="both"/>
        <w:rPr>
          <w:rFonts w:ascii="Amelia Oblicua" w:hAnsi="Amelia Oblicua" w:cs="Arial"/>
        </w:rPr>
      </w:pPr>
      <w:r w:rsidRPr="00B87BF8">
        <w:rPr>
          <w:rFonts w:ascii="Amelia Oblicua" w:hAnsi="Amelia Oblicua" w:cs="Arial"/>
        </w:rPr>
        <w:t>b)</w:t>
      </w:r>
      <w:r w:rsidRPr="00B87BF8">
        <w:rPr>
          <w:rFonts w:ascii="Amelia Oblicua" w:hAnsi="Amelia Oblicua" w:cs="Arial"/>
        </w:rPr>
        <w:tab/>
        <w:t>No contiene la nota especial del cierre de la Bitácora que dé por terminados los trabajos.</w:t>
      </w:r>
    </w:p>
    <w:p w14:paraId="0A316D0D" w14:textId="77777777" w:rsidR="00B35A78" w:rsidRPr="00B87BF8" w:rsidRDefault="00B35A78" w:rsidP="00B35A78">
      <w:pPr>
        <w:spacing w:after="0" w:line="240" w:lineRule="auto"/>
        <w:jc w:val="both"/>
        <w:rPr>
          <w:rFonts w:ascii="Amelia Oblicua" w:hAnsi="Amelia Oblicua" w:cs="Arial"/>
        </w:rPr>
      </w:pPr>
    </w:p>
    <w:p w14:paraId="253133E3"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El residente de obra no registro en la bitácora:</w:t>
      </w:r>
    </w:p>
    <w:p w14:paraId="6BA04CBA" w14:textId="77777777" w:rsidR="00B35A78" w:rsidRPr="00B87BF8" w:rsidRDefault="00B35A78" w:rsidP="00983A1D">
      <w:pPr>
        <w:spacing w:after="0" w:line="240" w:lineRule="auto"/>
        <w:ind w:left="284" w:hanging="284"/>
        <w:jc w:val="both"/>
        <w:rPr>
          <w:rFonts w:ascii="Amelia Oblicua" w:hAnsi="Amelia Oblicua" w:cs="Arial"/>
        </w:rPr>
      </w:pPr>
      <w:r w:rsidRPr="00B87BF8">
        <w:rPr>
          <w:rFonts w:ascii="Amelia Oblicua" w:hAnsi="Amelia Oblicua" w:cs="Arial"/>
        </w:rPr>
        <w:t>a)</w:t>
      </w:r>
      <w:r w:rsidRPr="00B87BF8">
        <w:rPr>
          <w:rFonts w:ascii="Amelia Oblicua" w:hAnsi="Amelia Oblicua" w:cs="Arial"/>
        </w:rPr>
        <w:tab/>
        <w:t>La terminación de los trabajos.</w:t>
      </w:r>
    </w:p>
    <w:p w14:paraId="7FAC5D6C" w14:textId="77777777" w:rsidR="00B35A78" w:rsidRPr="00B87BF8" w:rsidRDefault="00B35A78" w:rsidP="00B35A78">
      <w:pPr>
        <w:spacing w:after="0" w:line="240" w:lineRule="auto"/>
        <w:jc w:val="both"/>
        <w:rPr>
          <w:rFonts w:ascii="Amelia Oblicua" w:hAnsi="Amelia Oblicua" w:cs="Arial"/>
        </w:rPr>
      </w:pPr>
    </w:p>
    <w:p w14:paraId="12890122"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El superintendente de construcción no realizo las notas de bitácora correspondientes a:</w:t>
      </w:r>
    </w:p>
    <w:p w14:paraId="2CFD236F" w14:textId="77777777" w:rsidR="00B35A78" w:rsidRPr="00B87BF8" w:rsidRDefault="00B35A78" w:rsidP="00983A1D">
      <w:pPr>
        <w:spacing w:after="0" w:line="240" w:lineRule="auto"/>
        <w:ind w:left="284" w:hanging="284"/>
        <w:jc w:val="both"/>
        <w:rPr>
          <w:rFonts w:ascii="Amelia Oblicua" w:hAnsi="Amelia Oblicua" w:cs="Arial"/>
        </w:rPr>
      </w:pPr>
      <w:r w:rsidRPr="00B87BF8">
        <w:rPr>
          <w:rFonts w:ascii="Amelia Oblicua" w:hAnsi="Amelia Oblicua" w:cs="Arial"/>
        </w:rPr>
        <w:t>a)</w:t>
      </w:r>
      <w:r w:rsidRPr="00B87BF8">
        <w:rPr>
          <w:rFonts w:ascii="Amelia Oblicua" w:hAnsi="Amelia Oblicua" w:cs="Arial"/>
        </w:rPr>
        <w:tab/>
        <w:t>La solicitud de aprobación de estimaciones.</w:t>
      </w:r>
    </w:p>
    <w:p w14:paraId="06452801" w14:textId="77777777" w:rsidR="00B35A78" w:rsidRPr="00B87BF8" w:rsidRDefault="00B35A78" w:rsidP="00983A1D">
      <w:pPr>
        <w:spacing w:after="0" w:line="240" w:lineRule="auto"/>
        <w:ind w:left="284" w:hanging="284"/>
        <w:jc w:val="both"/>
        <w:rPr>
          <w:rFonts w:ascii="Amelia Oblicua" w:hAnsi="Amelia Oblicua" w:cs="Arial"/>
        </w:rPr>
      </w:pPr>
      <w:r w:rsidRPr="00B87BF8">
        <w:rPr>
          <w:rFonts w:ascii="Amelia Oblicua" w:hAnsi="Amelia Oblicua" w:cs="Arial"/>
        </w:rPr>
        <w:t>b)</w:t>
      </w:r>
      <w:r w:rsidRPr="00B87BF8">
        <w:rPr>
          <w:rFonts w:ascii="Amelia Oblicua" w:hAnsi="Amelia Oblicua" w:cs="Arial"/>
        </w:rPr>
        <w:tab/>
        <w:t>El aviso de terminación de los trabajos.</w:t>
      </w:r>
    </w:p>
    <w:p w14:paraId="261C5733" w14:textId="77777777" w:rsidR="00B35A78" w:rsidRPr="00B87BF8" w:rsidRDefault="00B35A78" w:rsidP="00B35A78">
      <w:pPr>
        <w:spacing w:after="0" w:line="240" w:lineRule="auto"/>
        <w:jc w:val="both"/>
        <w:rPr>
          <w:rFonts w:ascii="Amelia Oblicua" w:hAnsi="Amelia Oblicua" w:cs="Arial"/>
        </w:rPr>
      </w:pPr>
    </w:p>
    <w:p w14:paraId="4A0639D4" w14:textId="0BF371B2"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Acción:</w:t>
      </w:r>
    </w:p>
    <w:p w14:paraId="6BE55055" w14:textId="77777777" w:rsidR="00B35A78" w:rsidRPr="00B87BF8" w:rsidRDefault="00B35A78" w:rsidP="00B35A78">
      <w:pPr>
        <w:spacing w:after="0" w:line="240" w:lineRule="auto"/>
        <w:jc w:val="both"/>
        <w:rPr>
          <w:rFonts w:ascii="Amelia Oblicua" w:hAnsi="Amelia Oblicua" w:cs="Arial"/>
        </w:rPr>
      </w:pPr>
    </w:p>
    <w:p w14:paraId="5747B04F" w14:textId="1641A7BF"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Correctiva:</w:t>
      </w:r>
    </w:p>
    <w:p w14:paraId="7443A209"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Que el ente presente la documentación y argumentos que considere conveniente para para aclarar el hallazgo y/o proponer acciones inmediatas de solución a los hechos observados con fundamento en los artículos 3 fracciones I y II 30 fracción I de los Lineamientos que Regulan los Procesos de Auditorías, Verificación, Visitas y/o Inspecciones del Órgano Interno de Control del Municipio de Chihuahua.</w:t>
      </w:r>
    </w:p>
    <w:p w14:paraId="61AC1D37" w14:textId="77777777" w:rsidR="00B35A78" w:rsidRPr="00B87BF8" w:rsidRDefault="00B35A78" w:rsidP="00B35A78">
      <w:pPr>
        <w:spacing w:after="0" w:line="240" w:lineRule="auto"/>
        <w:jc w:val="both"/>
        <w:rPr>
          <w:rFonts w:ascii="Amelia Oblicua" w:hAnsi="Amelia Oblicua" w:cs="Arial"/>
        </w:rPr>
      </w:pPr>
    </w:p>
    <w:p w14:paraId="22E9C131" w14:textId="443BFB42"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Preventiva:</w:t>
      </w:r>
    </w:p>
    <w:p w14:paraId="7CA53217"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Vigilar que se registre en la bitácora de obra los asuntos y eventos importantes que se presenten durante la ejecución de los trabajos, implementar mecanismos de control con el objeto de que los funcionarios públicos y la o el contratista actúen conforme a lo que las leyes, reglamentos y demás disposiciones jurídicas les atribuyen a su empleo, cargo o comisión, y generar los mecanismos internos que prevengan actos u omisiones que pudieran constituir responsabilidades administrativas, con fundamento en los artículos 3 fracciones I y III, 30 fracción II de los Lineamientos que Regulan los Procesos de Auditorías, Verificación, Visitas y/o Inspecciones del Órgano Interno de Control del Municipio de Chihuahua.</w:t>
      </w:r>
    </w:p>
    <w:p w14:paraId="687F8C85" w14:textId="77777777" w:rsidR="00B35A78" w:rsidRPr="00B87BF8" w:rsidRDefault="00B35A78" w:rsidP="00B35A78">
      <w:pPr>
        <w:spacing w:after="0" w:line="240" w:lineRule="auto"/>
        <w:jc w:val="both"/>
        <w:rPr>
          <w:rFonts w:ascii="Amelia Oblicua" w:hAnsi="Amelia Oblicua" w:cs="Arial"/>
        </w:rPr>
      </w:pPr>
    </w:p>
    <w:p w14:paraId="55CCBBEA" w14:textId="3AA9E157" w:rsidR="00B35A78" w:rsidRPr="009171FC" w:rsidRDefault="000A56D9" w:rsidP="00B35A78">
      <w:pPr>
        <w:spacing w:after="0" w:line="240" w:lineRule="auto"/>
        <w:jc w:val="both"/>
        <w:rPr>
          <w:rFonts w:ascii="Amelia Oblicua" w:hAnsi="Amelia Oblicua" w:cs="Arial"/>
          <w:i/>
          <w:iCs/>
          <w:color w:val="0070C0"/>
        </w:rPr>
      </w:pPr>
      <w:r w:rsidRPr="009171FC">
        <w:rPr>
          <w:rFonts w:ascii="Amelia Oblicua" w:hAnsi="Amelia Oblicua" w:cs="Arial"/>
          <w:b/>
          <w:i/>
          <w:iCs/>
          <w:color w:val="0070C0"/>
        </w:rPr>
        <w:t>Acción:</w:t>
      </w:r>
    </w:p>
    <w:p w14:paraId="228C3B15" w14:textId="27CC0698" w:rsidR="00B35A78" w:rsidRPr="009171FC" w:rsidRDefault="000A56D9" w:rsidP="00B35A78">
      <w:pPr>
        <w:spacing w:after="0" w:line="240" w:lineRule="auto"/>
        <w:jc w:val="both"/>
        <w:rPr>
          <w:rFonts w:ascii="Amelia Oblicua" w:hAnsi="Amelia Oblicua" w:cs="Arial"/>
          <w:i/>
          <w:iCs/>
          <w:color w:val="0070C0"/>
        </w:rPr>
      </w:pPr>
      <w:r w:rsidRPr="009171FC">
        <w:rPr>
          <w:rFonts w:ascii="Amelia Oblicua" w:hAnsi="Amelia Oblicua" w:cs="Arial"/>
          <w:b/>
          <w:i/>
          <w:iCs/>
          <w:color w:val="0070C0"/>
        </w:rPr>
        <w:t>Correctiva:</w:t>
      </w:r>
    </w:p>
    <w:p w14:paraId="78C3555D" w14:textId="77777777" w:rsidR="00B35A78" w:rsidRPr="009171FC" w:rsidRDefault="00B35A78" w:rsidP="00B35A78">
      <w:pPr>
        <w:spacing w:after="0" w:line="240" w:lineRule="auto"/>
        <w:jc w:val="both"/>
        <w:rPr>
          <w:rFonts w:ascii="Amelia Oblicua" w:hAnsi="Amelia Oblicua" w:cs="Arial"/>
          <w:i/>
          <w:iCs/>
          <w:color w:val="0070C0"/>
        </w:rPr>
      </w:pPr>
    </w:p>
    <w:p w14:paraId="78AECE96" w14:textId="77777777" w:rsidR="00B35A78" w:rsidRPr="009171FC" w:rsidRDefault="00B35A78" w:rsidP="00B35A78">
      <w:pPr>
        <w:spacing w:after="0" w:line="240" w:lineRule="auto"/>
        <w:jc w:val="both"/>
        <w:rPr>
          <w:rFonts w:ascii="Amelia Oblicua" w:hAnsi="Amelia Oblicua" w:cs="Arial"/>
          <w:i/>
          <w:iCs/>
          <w:color w:val="0070C0"/>
        </w:rPr>
      </w:pPr>
      <w:r w:rsidRPr="009171FC">
        <w:rPr>
          <w:rFonts w:ascii="Amelia Oblicua" w:hAnsi="Amelia Oblicua" w:cs="Arial"/>
          <w:i/>
          <w:iCs/>
          <w:color w:val="0070C0"/>
        </w:rPr>
        <w:t>La dependencia entrega bitácora la cual cumple con todos los requisitos de las observaciones realizadas correspondientes a:</w:t>
      </w:r>
    </w:p>
    <w:p w14:paraId="65384FCB" w14:textId="77777777" w:rsidR="00B35A78" w:rsidRPr="009171FC" w:rsidRDefault="00B35A78" w:rsidP="00B35A78">
      <w:pPr>
        <w:spacing w:after="0" w:line="240" w:lineRule="auto"/>
        <w:jc w:val="both"/>
        <w:rPr>
          <w:rFonts w:ascii="Amelia Oblicua" w:hAnsi="Amelia Oblicua" w:cs="Arial"/>
          <w:i/>
          <w:iCs/>
          <w:color w:val="0070C0"/>
        </w:rPr>
      </w:pPr>
    </w:p>
    <w:p w14:paraId="3C5A0FF7" w14:textId="77777777" w:rsidR="00B35A78" w:rsidRPr="009171FC" w:rsidRDefault="00B35A78" w:rsidP="00B36EF8">
      <w:pPr>
        <w:spacing w:after="0" w:line="240" w:lineRule="auto"/>
        <w:ind w:left="284" w:hanging="284"/>
        <w:jc w:val="both"/>
        <w:rPr>
          <w:rFonts w:ascii="Amelia Oblicua" w:hAnsi="Amelia Oblicua" w:cs="Arial"/>
          <w:i/>
          <w:iCs/>
          <w:color w:val="0070C0"/>
        </w:rPr>
      </w:pPr>
      <w:r w:rsidRPr="009171FC">
        <w:rPr>
          <w:rFonts w:ascii="Amelia Oblicua" w:hAnsi="Amelia Oblicua" w:cs="Arial"/>
          <w:i/>
          <w:iCs/>
          <w:color w:val="0070C0"/>
        </w:rPr>
        <w:t>a)</w:t>
      </w:r>
      <w:r w:rsidRPr="009171FC">
        <w:rPr>
          <w:rFonts w:ascii="Amelia Oblicua" w:hAnsi="Amelia Oblicua" w:cs="Arial"/>
          <w:i/>
          <w:iCs/>
          <w:color w:val="0070C0"/>
        </w:rPr>
        <w:tab/>
        <w:t>Las hojas se encuentran foliadas.</w:t>
      </w:r>
    </w:p>
    <w:p w14:paraId="66233BD0" w14:textId="77777777" w:rsidR="00B35A78" w:rsidRPr="009171FC" w:rsidRDefault="00B35A78" w:rsidP="00B36EF8">
      <w:pPr>
        <w:spacing w:after="0" w:line="240" w:lineRule="auto"/>
        <w:ind w:left="284" w:hanging="284"/>
        <w:jc w:val="both"/>
        <w:rPr>
          <w:rFonts w:ascii="Amelia Oblicua" w:hAnsi="Amelia Oblicua" w:cs="Arial"/>
          <w:i/>
          <w:iCs/>
          <w:color w:val="0070C0"/>
        </w:rPr>
      </w:pPr>
      <w:r w:rsidRPr="009171FC">
        <w:rPr>
          <w:rFonts w:ascii="Amelia Oblicua" w:hAnsi="Amelia Oblicua" w:cs="Arial"/>
          <w:i/>
          <w:iCs/>
          <w:color w:val="0070C0"/>
        </w:rPr>
        <w:t>b)</w:t>
      </w:r>
      <w:r w:rsidRPr="009171FC">
        <w:rPr>
          <w:rFonts w:ascii="Amelia Oblicua" w:hAnsi="Amelia Oblicua" w:cs="Arial"/>
          <w:i/>
          <w:iCs/>
          <w:color w:val="0070C0"/>
        </w:rPr>
        <w:tab/>
        <w:t>Contiene la nota especial del cierre de la Bitácora número 2 la cual da por terminados los trabajos.</w:t>
      </w:r>
    </w:p>
    <w:p w14:paraId="70BA8688" w14:textId="77777777" w:rsidR="00B35A78" w:rsidRPr="009171FC" w:rsidRDefault="00B35A78" w:rsidP="00B35A78">
      <w:pPr>
        <w:spacing w:after="0" w:line="240" w:lineRule="auto"/>
        <w:jc w:val="both"/>
        <w:rPr>
          <w:rFonts w:ascii="Amelia Oblicua" w:hAnsi="Amelia Oblicua" w:cs="Arial"/>
          <w:i/>
          <w:iCs/>
          <w:color w:val="0070C0"/>
        </w:rPr>
      </w:pPr>
    </w:p>
    <w:p w14:paraId="3EC805CB" w14:textId="77777777" w:rsidR="00B35A78" w:rsidRPr="009171FC" w:rsidRDefault="00B35A78" w:rsidP="00B35A78">
      <w:pPr>
        <w:spacing w:after="0" w:line="240" w:lineRule="auto"/>
        <w:jc w:val="both"/>
        <w:rPr>
          <w:rFonts w:ascii="Amelia Oblicua" w:hAnsi="Amelia Oblicua" w:cs="Arial"/>
          <w:i/>
          <w:iCs/>
          <w:color w:val="0070C0"/>
        </w:rPr>
      </w:pPr>
      <w:r w:rsidRPr="009171FC">
        <w:rPr>
          <w:rFonts w:ascii="Amelia Oblicua" w:hAnsi="Amelia Oblicua" w:cs="Arial"/>
          <w:i/>
          <w:iCs/>
          <w:color w:val="0070C0"/>
        </w:rPr>
        <w:t>El residente de obra registro en la bitácora con el número de nota 2 la cual contiene:</w:t>
      </w:r>
    </w:p>
    <w:p w14:paraId="1A93164A" w14:textId="77777777" w:rsidR="00B35A78" w:rsidRPr="009171FC" w:rsidRDefault="00B35A78" w:rsidP="00B35A78">
      <w:pPr>
        <w:spacing w:after="0" w:line="240" w:lineRule="auto"/>
        <w:jc w:val="both"/>
        <w:rPr>
          <w:rFonts w:ascii="Amelia Oblicua" w:hAnsi="Amelia Oblicua" w:cs="Arial"/>
          <w:i/>
          <w:iCs/>
          <w:color w:val="0070C0"/>
        </w:rPr>
      </w:pPr>
    </w:p>
    <w:p w14:paraId="17CACAAF" w14:textId="77777777" w:rsidR="00B35A78" w:rsidRPr="009171FC" w:rsidRDefault="00B35A78" w:rsidP="00B36EF8">
      <w:pPr>
        <w:spacing w:after="0" w:line="240" w:lineRule="auto"/>
        <w:ind w:left="284" w:hanging="284"/>
        <w:jc w:val="both"/>
        <w:rPr>
          <w:rFonts w:ascii="Amelia Oblicua" w:hAnsi="Amelia Oblicua" w:cs="Arial"/>
          <w:i/>
          <w:iCs/>
          <w:color w:val="0070C0"/>
        </w:rPr>
      </w:pPr>
      <w:r w:rsidRPr="009171FC">
        <w:rPr>
          <w:rFonts w:ascii="Amelia Oblicua" w:hAnsi="Amelia Oblicua" w:cs="Arial"/>
          <w:i/>
          <w:iCs/>
          <w:color w:val="0070C0"/>
        </w:rPr>
        <w:t>a)</w:t>
      </w:r>
      <w:r w:rsidRPr="009171FC">
        <w:rPr>
          <w:rFonts w:ascii="Amelia Oblicua" w:hAnsi="Amelia Oblicua" w:cs="Arial"/>
          <w:i/>
          <w:iCs/>
          <w:color w:val="0070C0"/>
        </w:rPr>
        <w:tab/>
        <w:t>La terminación de los trabajos.</w:t>
      </w:r>
    </w:p>
    <w:p w14:paraId="59CE5F15" w14:textId="77777777" w:rsidR="00B35A78" w:rsidRPr="009171FC" w:rsidRDefault="00B35A78" w:rsidP="00B35A78">
      <w:pPr>
        <w:spacing w:after="0" w:line="240" w:lineRule="auto"/>
        <w:jc w:val="both"/>
        <w:rPr>
          <w:rFonts w:ascii="Amelia Oblicua" w:hAnsi="Amelia Oblicua" w:cs="Arial"/>
          <w:i/>
          <w:iCs/>
          <w:color w:val="0070C0"/>
        </w:rPr>
      </w:pPr>
    </w:p>
    <w:p w14:paraId="33BFF9EB" w14:textId="77777777" w:rsidR="00BA748F" w:rsidRPr="009171FC" w:rsidRDefault="00BA748F" w:rsidP="00BA748F">
      <w:pPr>
        <w:spacing w:after="0" w:line="240" w:lineRule="auto"/>
        <w:jc w:val="both"/>
        <w:rPr>
          <w:rFonts w:ascii="Amelia Oblicua" w:hAnsi="Amelia Oblicua" w:cs="Arial"/>
          <w:b/>
          <w:bCs/>
          <w:i/>
          <w:iCs/>
          <w:color w:val="0070C0"/>
        </w:rPr>
      </w:pPr>
      <w:r w:rsidRPr="009171FC">
        <w:rPr>
          <w:rFonts w:ascii="Amelia Oblicua" w:hAnsi="Amelia Oblicua" w:cs="Arial"/>
          <w:b/>
          <w:bCs/>
          <w:i/>
          <w:iCs/>
          <w:color w:val="0070C0"/>
        </w:rPr>
        <w:t>Preventiva:</w:t>
      </w:r>
    </w:p>
    <w:p w14:paraId="66E37AF8" w14:textId="77777777" w:rsidR="00BA748F" w:rsidRPr="009171FC" w:rsidRDefault="00BA748F" w:rsidP="00BA748F">
      <w:pPr>
        <w:spacing w:after="0" w:line="240" w:lineRule="auto"/>
        <w:jc w:val="both"/>
        <w:rPr>
          <w:rFonts w:ascii="Amelia Oblicua" w:hAnsi="Amelia Oblicua" w:cs="Arial"/>
          <w:i/>
          <w:iCs/>
          <w:color w:val="0070C0"/>
        </w:rPr>
      </w:pPr>
    </w:p>
    <w:p w14:paraId="46397C43" w14:textId="77777777" w:rsidR="009C5E1E" w:rsidRPr="009171FC" w:rsidRDefault="009C5E1E" w:rsidP="009C5E1E">
      <w:pPr>
        <w:spacing w:after="0" w:line="240" w:lineRule="auto"/>
        <w:jc w:val="both"/>
        <w:rPr>
          <w:rFonts w:ascii="Amelia Oblicua" w:hAnsi="Amelia Oblicua" w:cs="Arial"/>
          <w:i/>
          <w:color w:val="0070C0"/>
        </w:rPr>
      </w:pPr>
      <w:r w:rsidRPr="009171FC">
        <w:rPr>
          <w:rFonts w:ascii="Amelia Oblicua" w:hAnsi="Amelia Oblicua" w:cs="Arial"/>
          <w:i/>
          <w:color w:val="0070C0"/>
        </w:rPr>
        <w:t xml:space="preserve">En respuesta a la observación </w:t>
      </w:r>
      <w:r w:rsidRPr="009171FC">
        <w:rPr>
          <w:rFonts w:ascii="Amelia Oblicua" w:hAnsi="Amelia Oblicua" w:cs="Arial"/>
          <w:i/>
          <w:iCs/>
          <w:color w:val="0070C0"/>
        </w:rPr>
        <w:t>esta dependencia manifiesta que ha realizado acciones necesarias para dar capacitación al personal de la dependencia</w:t>
      </w:r>
      <w:r w:rsidRPr="009171FC">
        <w:rPr>
          <w:rFonts w:ascii="Amelia Oblicua" w:hAnsi="Amelia Oblicua" w:cs="Arial"/>
          <w:i/>
          <w:color w:val="0070C0"/>
        </w:rPr>
        <w:t xml:space="preserve">, por lo cual se hace entrega copia certificada </w:t>
      </w:r>
      <w:r w:rsidRPr="009171FC">
        <w:rPr>
          <w:rFonts w:ascii="Amelia Oblicua" w:hAnsi="Amelia Oblicua" w:cs="Arial"/>
          <w:i/>
          <w:iCs/>
          <w:color w:val="0070C0"/>
        </w:rPr>
        <w:t xml:space="preserve">capacitación en materia de bitácora por lo cual se anexa evidencia de que en fecha 04 de octubre de 2022 se impartió por personal de la Dirección de Obras Públicas un curso de, el cual fue en carácter de obligatorio; así mismo se anexa copia certificada </w:t>
      </w:r>
      <w:r w:rsidRPr="009171FC">
        <w:rPr>
          <w:rFonts w:ascii="Amelia Oblicua" w:hAnsi="Amelia Oblicua" w:cs="Arial"/>
          <w:i/>
          <w:color w:val="0070C0"/>
        </w:rPr>
        <w:t xml:space="preserve">de los oficios que emite la Cámara Mexicana de la Industria de la Construcción en el cual se confirma los Eventos de Capacitación en materia de </w:t>
      </w:r>
      <w:r w:rsidRPr="009171FC">
        <w:rPr>
          <w:rFonts w:ascii="Amelia Oblicua" w:hAnsi="Amelia Oblicua" w:cs="Arial"/>
          <w:b/>
          <w:i/>
          <w:color w:val="0070C0"/>
        </w:rPr>
        <w:t>“Administración de Obra”,</w:t>
      </w:r>
      <w:r w:rsidRPr="009171FC">
        <w:rPr>
          <w:rFonts w:ascii="Amelia Oblicua" w:hAnsi="Amelia Oblicua" w:cs="Arial"/>
          <w:i/>
          <w:color w:val="0070C0"/>
        </w:rPr>
        <w:t xml:space="preserve"> al cual asistirán los residentes de obra; así como al curso </w:t>
      </w:r>
      <w:r w:rsidRPr="009171FC">
        <w:rPr>
          <w:rFonts w:ascii="Amelia Oblicua" w:hAnsi="Amelia Oblicua" w:cs="Arial"/>
          <w:b/>
          <w:i/>
          <w:color w:val="0070C0"/>
        </w:rPr>
        <w:t>“Ley de Obra Pública del Estado de Chihuahua”,</w:t>
      </w:r>
      <w:r w:rsidRPr="009171FC">
        <w:rPr>
          <w:rFonts w:ascii="Amelia Oblicua" w:hAnsi="Amelia Oblicua" w:cs="Arial"/>
          <w:i/>
          <w:color w:val="0070C0"/>
        </w:rPr>
        <w:t xml:space="preserve"> al cual asistirá personal del Departamento de Licitaciones y Control de Obra y el Departamento Jurídico y Afectaciones, personal que laboran en la Dirección de Obras Públicas, esto a efecto de contar con el personal de estas áreas se encuentre capacitado para aplicar la normatividad aplicable y evitar responsabilidades administrativas.</w:t>
      </w:r>
    </w:p>
    <w:p w14:paraId="6D08A9BB" w14:textId="03586B3F" w:rsidR="00B35A78" w:rsidRDefault="00B35A78" w:rsidP="00B35A78">
      <w:pPr>
        <w:spacing w:after="0" w:line="240" w:lineRule="auto"/>
        <w:jc w:val="both"/>
        <w:rPr>
          <w:rFonts w:ascii="Amelia Oblicua" w:hAnsi="Amelia Oblicua" w:cs="Arial"/>
        </w:rPr>
      </w:pPr>
    </w:p>
    <w:p w14:paraId="7216FBF1" w14:textId="77777777" w:rsidR="009171FC" w:rsidRPr="009171FC" w:rsidRDefault="009171FC" w:rsidP="009171FC">
      <w:pPr>
        <w:rPr>
          <w:rFonts w:ascii="Amelia Oblicua" w:hAnsi="Amelia Oblicua"/>
          <w:u w:val="single"/>
        </w:rPr>
      </w:pPr>
    </w:p>
    <w:p w14:paraId="006454A9" w14:textId="77777777" w:rsidR="00B35A78" w:rsidRPr="009171FC" w:rsidRDefault="00B35A78" w:rsidP="009171FC">
      <w:pPr>
        <w:rPr>
          <w:rFonts w:ascii="Amelia Oblicua" w:hAnsi="Amelia Oblicua"/>
          <w:u w:val="single"/>
        </w:rPr>
      </w:pPr>
      <w:r w:rsidRPr="009171FC">
        <w:rPr>
          <w:rFonts w:ascii="Amelia Oblicua" w:hAnsi="Amelia Oblicua"/>
          <w:u w:val="single"/>
        </w:rPr>
        <w:t>Hallazgo 93</w:t>
      </w:r>
      <w:r w:rsidRPr="009171FC">
        <w:rPr>
          <w:rFonts w:ascii="Amelia Oblicua" w:hAnsi="Amelia Oblicua"/>
          <w:u w:val="single"/>
        </w:rPr>
        <w:tab/>
        <w:t>Falta de información en el sistema electrónico de contrataciones.</w:t>
      </w:r>
    </w:p>
    <w:p w14:paraId="43318341" w14:textId="77777777" w:rsidR="009171FC" w:rsidRDefault="009171FC" w:rsidP="00B35A78">
      <w:pPr>
        <w:spacing w:after="0" w:line="240" w:lineRule="auto"/>
        <w:jc w:val="both"/>
        <w:rPr>
          <w:rFonts w:ascii="Amelia Oblicua" w:hAnsi="Amelia Oblicua" w:cs="Arial"/>
        </w:rPr>
      </w:pPr>
    </w:p>
    <w:p w14:paraId="24109643" w14:textId="1383D28F"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Se realizó la revisión al portal digital del Sistema Electrónico de Contrataciones en donde se verifico que no contiene la información y/o documentación relativa al contrato 003/2022 celebrado el 04 de febrero de 2022.</w:t>
      </w:r>
    </w:p>
    <w:p w14:paraId="2B614B07" w14:textId="77777777" w:rsidR="00B35A78" w:rsidRPr="00B87BF8" w:rsidRDefault="00B35A78" w:rsidP="00B35A78">
      <w:pPr>
        <w:spacing w:after="0" w:line="240" w:lineRule="auto"/>
        <w:jc w:val="both"/>
        <w:rPr>
          <w:rFonts w:ascii="Amelia Oblicua" w:hAnsi="Amelia Oblicua" w:cs="Arial"/>
        </w:rPr>
      </w:pPr>
    </w:p>
    <w:p w14:paraId="78BEA522" w14:textId="77777777" w:rsidR="00B35A78" w:rsidRPr="00B87BF8" w:rsidRDefault="00B35A78" w:rsidP="00B35A78">
      <w:pPr>
        <w:spacing w:after="0" w:line="240" w:lineRule="auto"/>
        <w:jc w:val="both"/>
        <w:rPr>
          <w:rFonts w:ascii="Amelia Oblicua" w:hAnsi="Amelia Oblicua" w:cs="Arial"/>
        </w:rPr>
      </w:pPr>
    </w:p>
    <w:p w14:paraId="44D1FF4A" w14:textId="61F17808"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Preventiva:</w:t>
      </w:r>
    </w:p>
    <w:p w14:paraId="473B9020"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 xml:space="preserve">Vigilar que el sistema electrónico de contrataciones contenga, por lo menos, la información y documentos establecidos en el artículo 34 de la Ley de Obras Públicas y Servicios Relacionados con las Mismas del Estado de Chihuahua e implementar mecanismos de control con el objeto de que los funcionarios públicos y la o el contratista actúen conforme a lo que las leyes, reglamentos y demás disposiciones jurídicas les atribuyen a su empleo, cargo o comisión, y generar los mecanismos internos que prevengan actos u omisiones que pudieran constituir responsabilidades administrativas, con fundamento en los artículos 3 fracciones I y III, 30 fracción II de los </w:t>
      </w:r>
      <w:r w:rsidRPr="00B87BF8">
        <w:rPr>
          <w:rFonts w:ascii="Amelia Oblicua" w:hAnsi="Amelia Oblicua" w:cs="Arial"/>
        </w:rPr>
        <w:lastRenderedPageBreak/>
        <w:t>Lineamientos que Regulan los Procesos de Auditorías, Verificación, Visitas y/o Inspecciones del Órgano Interno de Control del Municipio de Chihuahua.</w:t>
      </w:r>
    </w:p>
    <w:p w14:paraId="5314F816" w14:textId="77777777" w:rsidR="00B35A78" w:rsidRPr="00B87BF8" w:rsidRDefault="00B35A78" w:rsidP="00B35A78">
      <w:pPr>
        <w:spacing w:after="0" w:line="240" w:lineRule="auto"/>
        <w:jc w:val="both"/>
        <w:rPr>
          <w:rFonts w:ascii="Amelia Oblicua" w:hAnsi="Amelia Oblicua" w:cs="Arial"/>
        </w:rPr>
      </w:pPr>
    </w:p>
    <w:p w14:paraId="024F0F2F" w14:textId="77777777" w:rsidR="00EE5A53" w:rsidRPr="00B87BF8" w:rsidRDefault="00EE5A53" w:rsidP="00EE5A53">
      <w:pPr>
        <w:spacing w:after="0" w:line="240" w:lineRule="auto"/>
        <w:jc w:val="both"/>
        <w:rPr>
          <w:rFonts w:ascii="Amelia Oblicua" w:hAnsi="Amelia Oblicua" w:cs="Arial"/>
          <w:b/>
          <w:iCs/>
          <w:color w:val="0070C0"/>
        </w:rPr>
      </w:pPr>
    </w:p>
    <w:p w14:paraId="1C765D74" w14:textId="77777777" w:rsidR="00EE5A53" w:rsidRPr="009171FC" w:rsidRDefault="00EE5A53" w:rsidP="00EE5A53">
      <w:pPr>
        <w:spacing w:after="0" w:line="240" w:lineRule="auto"/>
        <w:jc w:val="both"/>
        <w:rPr>
          <w:rFonts w:ascii="Amelia Oblicua" w:hAnsi="Amelia Oblicua" w:cs="Arial"/>
          <w:b/>
          <w:i/>
          <w:iCs/>
          <w:color w:val="0070C0"/>
        </w:rPr>
      </w:pPr>
      <w:r w:rsidRPr="009171FC">
        <w:rPr>
          <w:rFonts w:ascii="Amelia Oblicua" w:hAnsi="Amelia Oblicua" w:cs="Arial"/>
          <w:b/>
          <w:i/>
          <w:iCs/>
          <w:color w:val="0070C0"/>
        </w:rPr>
        <w:t>Acción:</w:t>
      </w:r>
    </w:p>
    <w:p w14:paraId="2CFDA993" w14:textId="77777777" w:rsidR="003B261A" w:rsidRPr="009171FC" w:rsidRDefault="003B261A" w:rsidP="003B261A">
      <w:pPr>
        <w:spacing w:after="0" w:line="240" w:lineRule="auto"/>
        <w:jc w:val="both"/>
        <w:rPr>
          <w:rFonts w:ascii="Amelia Oblicua" w:hAnsi="Amelia Oblicua" w:cs="Arial"/>
          <w:i/>
          <w:iCs/>
          <w:color w:val="0070C0"/>
        </w:rPr>
      </w:pPr>
      <w:r w:rsidRPr="009171FC">
        <w:rPr>
          <w:rFonts w:ascii="Amelia Oblicua" w:hAnsi="Amelia Oblicua" w:cs="Arial"/>
          <w:b/>
          <w:i/>
          <w:iCs/>
          <w:color w:val="0070C0"/>
        </w:rPr>
        <w:t>Preventiva:</w:t>
      </w:r>
    </w:p>
    <w:p w14:paraId="1A5F34C9" w14:textId="77777777" w:rsidR="003B261A" w:rsidRPr="009171FC" w:rsidRDefault="003B261A" w:rsidP="003B261A">
      <w:pPr>
        <w:spacing w:after="0" w:line="240" w:lineRule="auto"/>
        <w:jc w:val="both"/>
        <w:rPr>
          <w:rFonts w:ascii="Amelia Oblicua" w:hAnsi="Amelia Oblicua" w:cs="Arial"/>
          <w:i/>
          <w:iCs/>
          <w:color w:val="0070C0"/>
        </w:rPr>
      </w:pPr>
    </w:p>
    <w:p w14:paraId="0BD6C05E" w14:textId="77777777" w:rsidR="007776B3" w:rsidRPr="009171FC" w:rsidRDefault="007776B3" w:rsidP="007776B3">
      <w:pPr>
        <w:spacing w:after="0" w:line="240" w:lineRule="auto"/>
        <w:jc w:val="both"/>
        <w:rPr>
          <w:rFonts w:ascii="Amelia Oblicua" w:hAnsi="Amelia Oblicua" w:cs="Arial"/>
          <w:i/>
          <w:iCs/>
          <w:color w:val="0070C0"/>
        </w:rPr>
      </w:pPr>
      <w:r w:rsidRPr="009171FC">
        <w:rPr>
          <w:rFonts w:ascii="Amelia Oblicua" w:hAnsi="Amelia Oblicua" w:cs="Arial"/>
          <w:i/>
          <w:iCs/>
          <w:color w:val="0070C0"/>
        </w:rPr>
        <w:t>En respuesta a la observación se hace entrega de la evidencia de todos los contratos que ya están debidamente capturados en el Sistema Electrónico de Contrataciones.</w:t>
      </w:r>
    </w:p>
    <w:p w14:paraId="5178C854" w14:textId="77777777" w:rsidR="003B261A" w:rsidRPr="009171FC" w:rsidRDefault="003B261A" w:rsidP="003B261A">
      <w:pPr>
        <w:spacing w:after="0" w:line="240" w:lineRule="auto"/>
        <w:jc w:val="both"/>
        <w:rPr>
          <w:rFonts w:ascii="Amelia Oblicua" w:hAnsi="Amelia Oblicua" w:cs="Arial"/>
          <w:i/>
          <w:iCs/>
          <w:color w:val="0070C0"/>
        </w:rPr>
      </w:pPr>
    </w:p>
    <w:p w14:paraId="21AA1908" w14:textId="77777777" w:rsidR="003B261A" w:rsidRPr="009171FC" w:rsidRDefault="003B261A" w:rsidP="003B261A">
      <w:pPr>
        <w:spacing w:after="0" w:line="240" w:lineRule="auto"/>
        <w:jc w:val="both"/>
        <w:rPr>
          <w:rFonts w:ascii="Amelia Oblicua" w:hAnsi="Amelia Oblicua" w:cs="Arial"/>
          <w:i/>
          <w:iCs/>
          <w:color w:val="0070C0"/>
        </w:rPr>
      </w:pPr>
      <w:r w:rsidRPr="009171FC">
        <w:rPr>
          <w:rFonts w:ascii="Amelia Oblicua" w:hAnsi="Amelia Oblicua" w:cs="Arial"/>
          <w:i/>
          <w:iCs/>
          <w:color w:val="0070C0"/>
        </w:rPr>
        <w:t>Así mismo se manifiesta que esta dependencia ya ha realizado la solicitud de contratación de más personal para cubrir en tiempo y forma con esta obligación, por lo cual se anexa copia del alta del personal encargado para esta función, así mismo se anexa evidencia de encontrarse al corriente en dicha captura, la cual estará a cargo de Mariana Edith Venzor Rivera.</w:t>
      </w:r>
    </w:p>
    <w:p w14:paraId="158F0B92" w14:textId="77777777" w:rsidR="003B261A" w:rsidRPr="00B87BF8" w:rsidRDefault="003B261A" w:rsidP="003B261A">
      <w:pPr>
        <w:spacing w:after="0" w:line="240" w:lineRule="auto"/>
        <w:jc w:val="both"/>
        <w:rPr>
          <w:rFonts w:ascii="Amelia Oblicua" w:hAnsi="Amelia Oblicua" w:cs="Arial"/>
          <w:iCs/>
          <w:color w:val="0070C0"/>
        </w:rPr>
      </w:pPr>
    </w:p>
    <w:p w14:paraId="0D7281AB" w14:textId="77777777" w:rsidR="00EE5A53" w:rsidRPr="00B87BF8" w:rsidRDefault="00EE5A53" w:rsidP="00EE5A53">
      <w:pPr>
        <w:spacing w:after="0" w:line="240" w:lineRule="auto"/>
        <w:jc w:val="both"/>
        <w:rPr>
          <w:rFonts w:ascii="Amelia Oblicua" w:hAnsi="Amelia Oblicua" w:cs="Arial"/>
        </w:rPr>
      </w:pPr>
    </w:p>
    <w:p w14:paraId="6F7C8710" w14:textId="77777777" w:rsidR="00B35A78" w:rsidRPr="00B87BF8" w:rsidRDefault="00B35A78" w:rsidP="00B35A78">
      <w:pPr>
        <w:spacing w:after="0" w:line="240" w:lineRule="auto"/>
        <w:jc w:val="both"/>
        <w:rPr>
          <w:rFonts w:ascii="Amelia Oblicua" w:hAnsi="Amelia Oblicua" w:cs="Arial"/>
        </w:rPr>
      </w:pPr>
    </w:p>
    <w:p w14:paraId="17565332" w14:textId="6D1E45AE" w:rsidR="00B35A78" w:rsidRPr="00B87BF8" w:rsidRDefault="00FB6C82" w:rsidP="008D6044">
      <w:pPr>
        <w:pStyle w:val="Ttulo2"/>
        <w:rPr>
          <w:rFonts w:ascii="Amelia Oblicua" w:hAnsi="Amelia Oblicua"/>
          <w:szCs w:val="22"/>
        </w:rPr>
      </w:pPr>
      <w:r w:rsidRPr="009171FC">
        <w:rPr>
          <w:rFonts w:ascii="Amelia Oblicua" w:hAnsi="Amelia Oblicua"/>
          <w:szCs w:val="22"/>
          <w:highlight w:val="lightGray"/>
        </w:rPr>
        <w:t xml:space="preserve">XV. </w:t>
      </w:r>
      <w:r w:rsidR="00B35A78" w:rsidRPr="009171FC">
        <w:rPr>
          <w:rFonts w:ascii="Amelia Oblicua" w:hAnsi="Amelia Oblicua"/>
          <w:szCs w:val="22"/>
          <w:highlight w:val="lightGray"/>
        </w:rPr>
        <w:t>PROYECTO EJECUTIVO DEL POLIDEPORTIVO NORTE "LUÍS H. ÁLVAREZ" UBICADO EN VIALIDAD SACRAMENTO, ENTRE CALLE MONTE HERÓDOTO Y CALLE MONTE HIMALAYA EN LA CIUDAD DE CHIHUAHUA</w:t>
      </w:r>
    </w:p>
    <w:p w14:paraId="65C26BAB" w14:textId="5D851D24" w:rsidR="00B35A78" w:rsidRDefault="00B35A78" w:rsidP="00B35A78">
      <w:pPr>
        <w:spacing w:after="0" w:line="240" w:lineRule="auto"/>
        <w:jc w:val="both"/>
        <w:rPr>
          <w:rFonts w:ascii="Amelia Oblicua" w:hAnsi="Amelia Oblicua" w:cs="Arial"/>
        </w:rPr>
      </w:pPr>
    </w:p>
    <w:p w14:paraId="56BBE7B0" w14:textId="77777777" w:rsidR="009171FC" w:rsidRPr="009171FC" w:rsidRDefault="009171FC" w:rsidP="009171FC">
      <w:pPr>
        <w:rPr>
          <w:rFonts w:ascii="Amelia Oblicua" w:hAnsi="Amelia Oblicua"/>
          <w:u w:val="single"/>
        </w:rPr>
      </w:pPr>
    </w:p>
    <w:p w14:paraId="6EA97C66" w14:textId="77777777" w:rsidR="00B35A78" w:rsidRPr="009171FC" w:rsidRDefault="00B35A78" w:rsidP="009171FC">
      <w:pPr>
        <w:rPr>
          <w:rFonts w:ascii="Amelia Oblicua" w:hAnsi="Amelia Oblicua"/>
          <w:u w:val="single"/>
        </w:rPr>
      </w:pPr>
      <w:r w:rsidRPr="009171FC">
        <w:rPr>
          <w:rFonts w:ascii="Amelia Oblicua" w:hAnsi="Amelia Oblicua"/>
          <w:u w:val="single"/>
        </w:rPr>
        <w:t>Hallazgo 94</w:t>
      </w:r>
      <w:r w:rsidRPr="009171FC">
        <w:rPr>
          <w:rFonts w:ascii="Amelia Oblicua" w:hAnsi="Amelia Oblicua"/>
          <w:u w:val="single"/>
        </w:rPr>
        <w:tab/>
        <w:t>Deficiencias en el programa de ejecución de obra elaborado por la ejecutora.</w:t>
      </w:r>
    </w:p>
    <w:p w14:paraId="75D16506" w14:textId="77777777" w:rsidR="009171FC" w:rsidRPr="009171FC" w:rsidRDefault="009171FC" w:rsidP="009171FC">
      <w:pPr>
        <w:rPr>
          <w:rFonts w:ascii="Amelia Oblicua" w:hAnsi="Amelia Oblicua"/>
          <w:u w:val="single"/>
        </w:rPr>
      </w:pPr>
    </w:p>
    <w:p w14:paraId="771649DD" w14:textId="01B41D3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Se detectó que el programa de ejecución de obra elaborado por la ejecutora no indica las fechas previstas, señaladas en días naturales, de comienzo y terminación de la obra lo que contraviene lo establecido 8 fracción IX de la Ley de Obras Públicas y Servicios Relacionados con las Mismas del Estado de Chihuahua del que se desprende que el programa de ejecución de los trabajos indicará las fechas previstas, señaladas en días naturales, de comienzo y terminación de todas sus fases, considerando las acciones previas a su iniciación y las condiciones climáticas, físicas y demás características similares esperadas de la zona o región donde deban realizarse.</w:t>
      </w:r>
    </w:p>
    <w:p w14:paraId="2D1CAA62" w14:textId="77777777" w:rsidR="00B35A78" w:rsidRPr="00B87BF8" w:rsidRDefault="00B35A78" w:rsidP="00B35A78">
      <w:pPr>
        <w:spacing w:after="0" w:line="240" w:lineRule="auto"/>
        <w:jc w:val="both"/>
        <w:rPr>
          <w:rFonts w:ascii="Amelia Oblicua" w:hAnsi="Amelia Oblicua" w:cs="Arial"/>
        </w:rPr>
      </w:pPr>
    </w:p>
    <w:p w14:paraId="3FC13842"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Lo anterior se determinó derivado del análisis del programa de ejecución de obra elaborado por la ejecutora y entregado con deficiencias y en formato Excel mediante oficio número D/2812/2022 el 23 de junio del 2022.</w:t>
      </w:r>
    </w:p>
    <w:p w14:paraId="729820D4" w14:textId="77777777" w:rsidR="00B35A78" w:rsidRPr="00B87BF8" w:rsidRDefault="00B35A78" w:rsidP="00B35A78">
      <w:pPr>
        <w:spacing w:after="0" w:line="240" w:lineRule="auto"/>
        <w:jc w:val="both"/>
        <w:rPr>
          <w:rFonts w:ascii="Amelia Oblicua" w:hAnsi="Amelia Oblicua" w:cs="Arial"/>
        </w:rPr>
      </w:pPr>
    </w:p>
    <w:p w14:paraId="1048DE5D" w14:textId="77777777" w:rsidR="00B35A78" w:rsidRPr="00B87BF8" w:rsidRDefault="00B35A78" w:rsidP="00B35A78">
      <w:pPr>
        <w:spacing w:after="0" w:line="240" w:lineRule="auto"/>
        <w:jc w:val="both"/>
        <w:rPr>
          <w:rFonts w:ascii="Amelia Oblicua" w:hAnsi="Amelia Oblicua" w:cs="Arial"/>
        </w:rPr>
      </w:pPr>
    </w:p>
    <w:p w14:paraId="62A79D76" w14:textId="77777777" w:rsidR="002B10B7" w:rsidRPr="009171FC" w:rsidRDefault="002B10B7" w:rsidP="002B10B7">
      <w:pPr>
        <w:spacing w:after="0" w:line="240" w:lineRule="auto"/>
        <w:jc w:val="both"/>
        <w:rPr>
          <w:rFonts w:ascii="Amelia Oblicua" w:hAnsi="Amelia Oblicua" w:cs="Arial"/>
          <w:b/>
          <w:bCs/>
          <w:i/>
          <w:iCs/>
          <w:color w:val="0070C0"/>
        </w:rPr>
      </w:pPr>
      <w:r w:rsidRPr="009171FC">
        <w:rPr>
          <w:rFonts w:ascii="Amelia Oblicua" w:hAnsi="Amelia Oblicua" w:cs="Arial"/>
          <w:b/>
          <w:bCs/>
          <w:i/>
          <w:iCs/>
          <w:color w:val="0070C0"/>
        </w:rPr>
        <w:t>Acción:</w:t>
      </w:r>
    </w:p>
    <w:p w14:paraId="57C41DF7" w14:textId="77777777" w:rsidR="002B10B7" w:rsidRPr="009171FC" w:rsidRDefault="002B10B7" w:rsidP="002B10B7">
      <w:pPr>
        <w:spacing w:after="0" w:line="240" w:lineRule="auto"/>
        <w:jc w:val="both"/>
        <w:rPr>
          <w:rFonts w:ascii="Amelia Oblicua" w:hAnsi="Amelia Oblicua" w:cs="Arial"/>
          <w:b/>
          <w:bCs/>
          <w:i/>
          <w:iCs/>
          <w:color w:val="0070C0"/>
        </w:rPr>
      </w:pPr>
      <w:r w:rsidRPr="009171FC">
        <w:rPr>
          <w:rFonts w:ascii="Amelia Oblicua" w:hAnsi="Amelia Oblicua" w:cs="Arial"/>
          <w:b/>
          <w:bCs/>
          <w:i/>
          <w:iCs/>
          <w:color w:val="0070C0"/>
        </w:rPr>
        <w:t>Correctiva:</w:t>
      </w:r>
    </w:p>
    <w:p w14:paraId="19BE678C" w14:textId="77777777" w:rsidR="002B10B7" w:rsidRPr="009171FC" w:rsidRDefault="002B10B7" w:rsidP="002B10B7">
      <w:pPr>
        <w:spacing w:after="0" w:line="240" w:lineRule="auto"/>
        <w:jc w:val="both"/>
        <w:rPr>
          <w:rFonts w:ascii="Amelia Oblicua" w:hAnsi="Amelia Oblicua" w:cs="Arial"/>
          <w:i/>
          <w:iCs/>
          <w:color w:val="0070C0"/>
        </w:rPr>
      </w:pPr>
    </w:p>
    <w:p w14:paraId="38971F08" w14:textId="77777777" w:rsidR="002B10B7" w:rsidRPr="009171FC" w:rsidRDefault="002B10B7" w:rsidP="002B10B7">
      <w:pPr>
        <w:spacing w:after="0" w:line="240" w:lineRule="auto"/>
        <w:jc w:val="both"/>
        <w:rPr>
          <w:rFonts w:ascii="Amelia Oblicua" w:hAnsi="Amelia Oblicua" w:cs="Arial"/>
          <w:i/>
          <w:iCs/>
          <w:color w:val="0070C0"/>
          <w:highlight w:val="yellow"/>
        </w:rPr>
      </w:pPr>
      <w:r w:rsidRPr="009171FC">
        <w:rPr>
          <w:rFonts w:ascii="Amelia Oblicua" w:hAnsi="Amelia Oblicua" w:cs="Arial"/>
          <w:i/>
          <w:iCs/>
          <w:color w:val="0070C0"/>
        </w:rPr>
        <w:lastRenderedPageBreak/>
        <w:t>En respuesta al presente hallazgo la Dirección manifiesta que el programa de ejecución de obra se elabora señalando fecha de inicio, duración y fecha de término, y el documento que forma parte del Proyecto Ejecutivo Integral contiene los requisitos que establece la normativa de la materia, esta Dirección manifiesta que se hace entrega de copia certificada de los oficios D-3985/2022 en donde se solicita por parte de la esta dirección las modificaciones en el Sistema Helios, así como oficios de fechas 20 de septiembre y 11 de noviembre en el cual el contratista E-SAPCO SOFTWARE, S.A. DE C.V., hace entrega de las actualizaciones al Programa Helios, así mismo video certificado donde se acredita que las actualizaciones se encuentran funcionando en dicho programa.</w:t>
      </w:r>
    </w:p>
    <w:p w14:paraId="188E4017" w14:textId="77777777" w:rsidR="002B10B7" w:rsidRPr="00B87BF8" w:rsidRDefault="002B10B7" w:rsidP="002B10B7">
      <w:pPr>
        <w:spacing w:after="0" w:line="240" w:lineRule="auto"/>
        <w:jc w:val="both"/>
        <w:rPr>
          <w:rFonts w:ascii="Amelia Oblicua" w:hAnsi="Amelia Oblicua" w:cs="Arial"/>
        </w:rPr>
      </w:pPr>
    </w:p>
    <w:p w14:paraId="1F946661" w14:textId="77777777" w:rsidR="00B35A78" w:rsidRPr="009171FC" w:rsidRDefault="00B35A78" w:rsidP="009171FC">
      <w:pPr>
        <w:rPr>
          <w:rFonts w:ascii="Amelia Oblicua" w:hAnsi="Amelia Oblicua"/>
          <w:u w:val="single"/>
        </w:rPr>
      </w:pPr>
    </w:p>
    <w:p w14:paraId="1B2854C2" w14:textId="77777777" w:rsidR="00B35A78" w:rsidRPr="009171FC" w:rsidRDefault="00B35A78" w:rsidP="009171FC">
      <w:pPr>
        <w:rPr>
          <w:rFonts w:ascii="Amelia Oblicua" w:hAnsi="Amelia Oblicua"/>
          <w:u w:val="single"/>
        </w:rPr>
      </w:pPr>
      <w:r w:rsidRPr="009171FC">
        <w:rPr>
          <w:rFonts w:ascii="Amelia Oblicua" w:hAnsi="Amelia Oblicua"/>
          <w:u w:val="single"/>
        </w:rPr>
        <w:t>Hallazgo 95</w:t>
      </w:r>
      <w:r w:rsidRPr="009171FC">
        <w:rPr>
          <w:rFonts w:ascii="Amelia Oblicua" w:hAnsi="Amelia Oblicua"/>
          <w:u w:val="single"/>
        </w:rPr>
        <w:tab/>
        <w:t>Falta del Estudio de Mercado.</w:t>
      </w:r>
    </w:p>
    <w:p w14:paraId="2FFE0FAD" w14:textId="77777777" w:rsidR="009171FC" w:rsidRPr="009171FC" w:rsidRDefault="009171FC" w:rsidP="009171FC">
      <w:pPr>
        <w:rPr>
          <w:rFonts w:ascii="Amelia Oblicua" w:hAnsi="Amelia Oblicua"/>
          <w:u w:val="single"/>
        </w:rPr>
      </w:pPr>
    </w:p>
    <w:p w14:paraId="75484ED2" w14:textId="06E121AC" w:rsidR="00B35A78" w:rsidRPr="00B87BF8" w:rsidRDefault="009171FC" w:rsidP="00B35A78">
      <w:pPr>
        <w:spacing w:after="0" w:line="240" w:lineRule="auto"/>
        <w:jc w:val="both"/>
        <w:rPr>
          <w:rFonts w:ascii="Amelia Oblicua" w:hAnsi="Amelia Oblicua" w:cs="Arial"/>
        </w:rPr>
      </w:pPr>
      <w:r>
        <w:rPr>
          <w:rFonts w:ascii="Amelia Oblicua" w:hAnsi="Amelia Oblicua" w:cs="Arial"/>
        </w:rPr>
        <w:t>Se observó</w:t>
      </w:r>
      <w:r w:rsidR="00B35A78" w:rsidRPr="00B87BF8">
        <w:rPr>
          <w:rFonts w:ascii="Amelia Oblicua" w:hAnsi="Amelia Oblicua" w:cs="Arial"/>
        </w:rPr>
        <w:t xml:space="preserve"> que para la adjudicación del contrato bajo el procedimiento de invitación a cuando menos tres contratistas no se cuenta con el Estudio de Mercado que sirvió de base para su selección.</w:t>
      </w:r>
    </w:p>
    <w:p w14:paraId="7204BEE7" w14:textId="77777777" w:rsidR="00B35A78" w:rsidRPr="00B87BF8" w:rsidRDefault="00B35A78" w:rsidP="00B35A78">
      <w:pPr>
        <w:spacing w:after="0" w:line="240" w:lineRule="auto"/>
        <w:jc w:val="both"/>
        <w:rPr>
          <w:rFonts w:ascii="Amelia Oblicua" w:hAnsi="Amelia Oblicua" w:cs="Arial"/>
        </w:rPr>
      </w:pPr>
    </w:p>
    <w:p w14:paraId="54DC8A7E" w14:textId="23EF9AF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Lo anterior derivado del oficio de solicitud de Información OIC-ACE-395/2022 del 01 de junio de 2022 en el cual se solicitó el expediente completo, recibiendo como respuesta oficio D/2491/2022 el 07 de junio de 2022</w:t>
      </w:r>
      <w:r w:rsidR="00624A38" w:rsidRPr="00B87BF8">
        <w:rPr>
          <w:rFonts w:ascii="Amelia Oblicua" w:hAnsi="Amelia Oblicua" w:cs="Arial"/>
        </w:rPr>
        <w:t xml:space="preserve"> </w:t>
      </w:r>
      <w:r w:rsidRPr="00B87BF8">
        <w:rPr>
          <w:rFonts w:ascii="Amelia Oblicua" w:hAnsi="Amelia Oblicua" w:cs="Arial"/>
        </w:rPr>
        <w:t>manifestando entregar el expediente, y del cual se identificó la falta del Estudio de Mercado</w:t>
      </w:r>
    </w:p>
    <w:p w14:paraId="2BB9D3A6" w14:textId="77777777" w:rsidR="00B35A78" w:rsidRPr="00B87BF8" w:rsidRDefault="00B35A78" w:rsidP="00B35A78">
      <w:pPr>
        <w:spacing w:after="0" w:line="240" w:lineRule="auto"/>
        <w:jc w:val="both"/>
        <w:rPr>
          <w:rFonts w:ascii="Amelia Oblicua" w:hAnsi="Amelia Oblicua" w:cs="Arial"/>
        </w:rPr>
      </w:pPr>
    </w:p>
    <w:p w14:paraId="12F952E9"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Posteriormente se solicitó de Información OIC-ACE-445/2022 del 11 de julio de 2022 en el cual se requirió el estudio de mercado, recibiendo como respuesta oficio D/3142/2022 el 13 de julio de 2022 manifestando entregar el análisis de precios unitarios del presupuesto base.</w:t>
      </w:r>
    </w:p>
    <w:p w14:paraId="01EE72B0" w14:textId="77777777" w:rsidR="00B35A78" w:rsidRPr="00B87BF8" w:rsidRDefault="00B35A78" w:rsidP="00B35A78">
      <w:pPr>
        <w:spacing w:after="0" w:line="240" w:lineRule="auto"/>
        <w:jc w:val="both"/>
        <w:rPr>
          <w:rFonts w:ascii="Amelia Oblicua" w:hAnsi="Amelia Oblicua" w:cs="Arial"/>
        </w:rPr>
      </w:pPr>
    </w:p>
    <w:p w14:paraId="33B28CB3"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Con base en lo antes expuesto se encuentra como hallazgo que el Ente no cuenta con el Estudio de Mercado, toda vez que el las cotizaciones presentadas no corresponden al de la obra en revisión. Lo anterior denota el incumplimiento del ente, toda vez que en los procedimientos de adjudicaciones directas deberá acompañarse el estudio de mercado que sirvió de base para su selección.</w:t>
      </w:r>
    </w:p>
    <w:p w14:paraId="63CC82CC" w14:textId="77777777" w:rsidR="00B35A78" w:rsidRPr="00B87BF8" w:rsidRDefault="00B35A78" w:rsidP="00B35A78">
      <w:pPr>
        <w:spacing w:after="0" w:line="240" w:lineRule="auto"/>
        <w:jc w:val="both"/>
        <w:rPr>
          <w:rFonts w:ascii="Amelia Oblicua" w:hAnsi="Amelia Oblicua" w:cs="Arial"/>
        </w:rPr>
      </w:pPr>
    </w:p>
    <w:p w14:paraId="7E5EF3F1" w14:textId="77777777" w:rsidR="00B35A78" w:rsidRPr="00B87BF8" w:rsidRDefault="00B35A78" w:rsidP="00B35A78">
      <w:pPr>
        <w:spacing w:after="0" w:line="240" w:lineRule="auto"/>
        <w:jc w:val="both"/>
        <w:rPr>
          <w:rFonts w:ascii="Amelia Oblicua" w:hAnsi="Amelia Oblicua" w:cs="Arial"/>
        </w:rPr>
      </w:pPr>
    </w:p>
    <w:p w14:paraId="1BC1674E" w14:textId="18515E9A"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Acción:</w:t>
      </w:r>
    </w:p>
    <w:p w14:paraId="65A4CD76" w14:textId="77777777" w:rsidR="00B35A78" w:rsidRPr="00B87BF8" w:rsidRDefault="00B35A78" w:rsidP="00B35A78">
      <w:pPr>
        <w:spacing w:after="0" w:line="240" w:lineRule="auto"/>
        <w:jc w:val="both"/>
        <w:rPr>
          <w:rFonts w:ascii="Amelia Oblicua" w:hAnsi="Amelia Oblicua" w:cs="Arial"/>
        </w:rPr>
      </w:pPr>
    </w:p>
    <w:p w14:paraId="7E6B158F" w14:textId="7017BA5E"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Correctiva:</w:t>
      </w:r>
    </w:p>
    <w:p w14:paraId="6D270C27"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Que el ente presente la documentación y argumentos que considere conveniente para para aclarar el hallazgo y/o proponer acciones inmediatas de solución a los hechos observados con fundamento en los artículos 3 fracciones I y II 30 fracción I de los Lineamientos que Regulan los Procesos de Auditorías, Verificación, Visitas y/o Inspecciones del Órgano Interno de Control del Municipio de Chihuahua.</w:t>
      </w:r>
    </w:p>
    <w:p w14:paraId="0E0A2217" w14:textId="77777777" w:rsidR="00B35A78" w:rsidRPr="00B87BF8" w:rsidRDefault="00B35A78" w:rsidP="00B35A78">
      <w:pPr>
        <w:spacing w:after="0" w:line="240" w:lineRule="auto"/>
        <w:jc w:val="both"/>
        <w:rPr>
          <w:rFonts w:ascii="Amelia Oblicua" w:hAnsi="Amelia Oblicua" w:cs="Arial"/>
        </w:rPr>
      </w:pPr>
    </w:p>
    <w:p w14:paraId="35CA91D1" w14:textId="04FDC473"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Preventiva:</w:t>
      </w:r>
    </w:p>
    <w:p w14:paraId="3748C103"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lastRenderedPageBreak/>
        <w:t>Implementar los mecanismos internos que prevengan actos u omisiones que pudieran constituir responsabilidades administrativas, con fundamento en los artículos 3 fracciones I y III, 30 fracción II de los Lineamientos que Regulan los Procesos de Auditorías, Verificación, Visitas y/o Inspecciones del Órgano Interno de Control del Municipio de Chihuahua.</w:t>
      </w:r>
    </w:p>
    <w:p w14:paraId="7D2171DE" w14:textId="77777777" w:rsidR="00B35A78" w:rsidRPr="00B87BF8" w:rsidRDefault="00B35A78" w:rsidP="00B35A78">
      <w:pPr>
        <w:spacing w:after="0" w:line="240" w:lineRule="auto"/>
        <w:jc w:val="both"/>
        <w:rPr>
          <w:rFonts w:ascii="Amelia Oblicua" w:hAnsi="Amelia Oblicua" w:cs="Arial"/>
        </w:rPr>
      </w:pPr>
    </w:p>
    <w:p w14:paraId="514FC99E" w14:textId="77777777" w:rsidR="009171FC" w:rsidRDefault="009171FC" w:rsidP="00293C24">
      <w:pPr>
        <w:spacing w:after="0" w:line="240" w:lineRule="auto"/>
        <w:jc w:val="both"/>
        <w:rPr>
          <w:rFonts w:ascii="Amelia Oblicua" w:hAnsi="Amelia Oblicua" w:cs="Arial"/>
          <w:b/>
          <w:iCs/>
          <w:color w:val="0070C0"/>
        </w:rPr>
      </w:pPr>
    </w:p>
    <w:p w14:paraId="4390AD17" w14:textId="0EBF05D7" w:rsidR="00293C24" w:rsidRPr="009171FC" w:rsidRDefault="00293C24" w:rsidP="00293C24">
      <w:pPr>
        <w:spacing w:after="0" w:line="240" w:lineRule="auto"/>
        <w:jc w:val="both"/>
        <w:rPr>
          <w:rFonts w:ascii="Amelia Oblicua" w:hAnsi="Amelia Oblicua" w:cs="Arial"/>
          <w:i/>
          <w:iCs/>
          <w:color w:val="0070C0"/>
        </w:rPr>
      </w:pPr>
      <w:r w:rsidRPr="009171FC">
        <w:rPr>
          <w:rFonts w:ascii="Amelia Oblicua" w:hAnsi="Amelia Oblicua" w:cs="Arial"/>
          <w:b/>
          <w:i/>
          <w:iCs/>
          <w:color w:val="0070C0"/>
        </w:rPr>
        <w:t>Acción:</w:t>
      </w:r>
    </w:p>
    <w:p w14:paraId="48D29545" w14:textId="77777777" w:rsidR="00293C24" w:rsidRPr="009171FC" w:rsidRDefault="00293C24" w:rsidP="00293C24">
      <w:pPr>
        <w:spacing w:after="0" w:line="240" w:lineRule="auto"/>
        <w:jc w:val="both"/>
        <w:rPr>
          <w:rFonts w:ascii="Amelia Oblicua" w:hAnsi="Amelia Oblicua" w:cs="Arial"/>
          <w:b/>
          <w:i/>
          <w:iCs/>
          <w:color w:val="0070C0"/>
        </w:rPr>
      </w:pPr>
      <w:r w:rsidRPr="009171FC">
        <w:rPr>
          <w:rFonts w:ascii="Amelia Oblicua" w:hAnsi="Amelia Oblicua" w:cs="Arial"/>
          <w:b/>
          <w:i/>
          <w:iCs/>
          <w:color w:val="0070C0"/>
        </w:rPr>
        <w:t>Correctiva:</w:t>
      </w:r>
    </w:p>
    <w:p w14:paraId="6A50243D" w14:textId="77777777" w:rsidR="00F76D1E" w:rsidRPr="009171FC" w:rsidRDefault="00F76D1E" w:rsidP="00293C24">
      <w:pPr>
        <w:spacing w:after="0" w:line="240" w:lineRule="auto"/>
        <w:jc w:val="both"/>
        <w:rPr>
          <w:rFonts w:ascii="Amelia Oblicua" w:hAnsi="Amelia Oblicua" w:cs="Arial"/>
          <w:i/>
          <w:iCs/>
          <w:color w:val="0070C0"/>
        </w:rPr>
      </w:pPr>
    </w:p>
    <w:p w14:paraId="50456B90" w14:textId="6618F000" w:rsidR="00F76D1E" w:rsidRPr="00B87BF8" w:rsidRDefault="00F76D1E" w:rsidP="00F76D1E">
      <w:pPr>
        <w:spacing w:after="0" w:line="240" w:lineRule="auto"/>
        <w:jc w:val="both"/>
        <w:rPr>
          <w:rFonts w:ascii="Amelia Oblicua" w:hAnsi="Amelia Oblicua" w:cs="Arial"/>
          <w:i/>
          <w:iCs/>
          <w:color w:val="0070C0"/>
        </w:rPr>
      </w:pPr>
      <w:r>
        <w:rPr>
          <w:rFonts w:ascii="Amelia Oblicua" w:hAnsi="Amelia Oblicua" w:cs="Arial"/>
          <w:i/>
          <w:iCs/>
          <w:color w:val="0070C0"/>
        </w:rPr>
        <w:t xml:space="preserve">En respuesta a la observación se manifiesta que </w:t>
      </w:r>
      <w:r w:rsidR="00A93596">
        <w:rPr>
          <w:rFonts w:ascii="Amelia Oblicua" w:hAnsi="Amelia Oblicua" w:cs="Arial"/>
          <w:i/>
          <w:iCs/>
          <w:color w:val="0070C0"/>
        </w:rPr>
        <w:t>el presente procedimiento es adjudicado por Invitación a cuando menos 3 contratitas, y con el procedimiento licitatorio se cumple con el objeto del estudio de mercado, ya que con la evaluación de las propuestas se puede acreditar el objetivo d</w:t>
      </w:r>
      <w:r w:rsidRPr="00B87BF8">
        <w:rPr>
          <w:rFonts w:ascii="Amelia Oblicua" w:hAnsi="Amelia Oblicua" w:cs="Arial"/>
          <w:i/>
          <w:iCs/>
          <w:color w:val="0070C0"/>
        </w:rPr>
        <w:t>el Estudio de Mercado</w:t>
      </w:r>
      <w:r w:rsidR="00A93596">
        <w:rPr>
          <w:rFonts w:ascii="Amelia Oblicua" w:hAnsi="Amelia Oblicua" w:cs="Arial"/>
          <w:i/>
          <w:iCs/>
          <w:color w:val="0070C0"/>
        </w:rPr>
        <w:t xml:space="preserve"> ya que este</w:t>
      </w:r>
      <w:r w:rsidRPr="00B87BF8">
        <w:rPr>
          <w:rFonts w:ascii="Amelia Oblicua" w:hAnsi="Amelia Oblicua" w:cs="Arial"/>
          <w:i/>
          <w:iCs/>
          <w:color w:val="0070C0"/>
        </w:rPr>
        <w:t xml:space="preserve"> tiene como </w:t>
      </w:r>
      <w:r w:rsidRPr="00C3374E">
        <w:rPr>
          <w:rFonts w:ascii="Amelia Oblicua" w:hAnsi="Amelia Oblicua" w:cs="Arial"/>
          <w:i/>
          <w:iCs/>
          <w:color w:val="0070C0"/>
          <w:u w:val="single"/>
        </w:rPr>
        <w:t>objeto y fin la verificación de la existencia y costo de los materiales, mano de obra, maquinaria y equipo,</w:t>
      </w:r>
      <w:r w:rsidRPr="00B87BF8">
        <w:rPr>
          <w:rFonts w:ascii="Amelia Oblicua" w:hAnsi="Amelia Oblicua" w:cs="Arial"/>
          <w:i/>
          <w:iCs/>
          <w:color w:val="0070C0"/>
        </w:rPr>
        <w:t xml:space="preserve"> así como de contratistas a nivel estatal, nacional e internacional, y del precio total estimado de los trabajos, basado en la información que se obtenga en los términos del Reglamento, y toda vez que estos conceptos coinciden y cumple con el objeto que determina la ley, solo que por un error administrativo se solicitó con un nombre erróneo, con fundamento en el artículo 2 fracción X de la Ley de Obras Públicas y Servicios Relacionados con las Mismas del Estado de Chihuahua que a la letra dice: </w:t>
      </w:r>
    </w:p>
    <w:p w14:paraId="123C5F36" w14:textId="77777777" w:rsidR="00F76D1E" w:rsidRPr="00B87BF8" w:rsidRDefault="00F76D1E" w:rsidP="00F76D1E">
      <w:pPr>
        <w:spacing w:after="0" w:line="240" w:lineRule="auto"/>
        <w:jc w:val="both"/>
        <w:rPr>
          <w:rFonts w:ascii="Amelia Oblicua" w:hAnsi="Amelia Oblicua" w:cs="Arial"/>
          <w:i/>
          <w:iCs/>
          <w:color w:val="0070C0"/>
        </w:rPr>
      </w:pPr>
    </w:p>
    <w:p w14:paraId="311D63AC" w14:textId="77777777" w:rsidR="00F76D1E" w:rsidRPr="00B87BF8" w:rsidRDefault="00F76D1E" w:rsidP="00F76D1E">
      <w:pPr>
        <w:spacing w:after="0" w:line="240" w:lineRule="auto"/>
        <w:jc w:val="both"/>
        <w:rPr>
          <w:rFonts w:ascii="Amelia Oblicua" w:hAnsi="Amelia Oblicua" w:cs="Arial"/>
          <w:i/>
          <w:iCs/>
          <w:color w:val="0070C0"/>
        </w:rPr>
      </w:pPr>
      <w:r w:rsidRPr="00B87BF8">
        <w:rPr>
          <w:rFonts w:ascii="Amelia Oblicua" w:hAnsi="Amelia Oblicua" w:cs="Arial"/>
          <w:b/>
          <w:i/>
          <w:color w:val="0070C0"/>
        </w:rPr>
        <w:t xml:space="preserve">“Artículo 2. </w:t>
      </w:r>
      <w:r w:rsidRPr="00B87BF8">
        <w:rPr>
          <w:rFonts w:ascii="Amelia Oblicua" w:hAnsi="Amelia Oblicua" w:cs="Arial"/>
          <w:i/>
          <w:color w:val="0070C0"/>
        </w:rPr>
        <w:t>Para los efectos de la presente Ley, se entenderá por:</w:t>
      </w:r>
    </w:p>
    <w:p w14:paraId="4F859B25" w14:textId="77777777" w:rsidR="00F76D1E" w:rsidRPr="00B87BF8" w:rsidRDefault="00F76D1E" w:rsidP="00F76D1E">
      <w:pPr>
        <w:spacing w:after="0" w:line="240" w:lineRule="auto"/>
        <w:jc w:val="both"/>
        <w:rPr>
          <w:rFonts w:ascii="Amelia Oblicua" w:hAnsi="Amelia Oblicua" w:cs="Arial"/>
          <w:i/>
          <w:iCs/>
          <w:color w:val="0070C0"/>
        </w:rPr>
      </w:pPr>
      <w:r w:rsidRPr="00B87BF8">
        <w:rPr>
          <w:rFonts w:ascii="Amelia Oblicua" w:hAnsi="Amelia Oblicua" w:cs="Arial"/>
          <w:i/>
          <w:iCs/>
          <w:color w:val="0070C0"/>
        </w:rPr>
        <w:t>…</w:t>
      </w:r>
    </w:p>
    <w:p w14:paraId="539DB63A" w14:textId="77777777" w:rsidR="00F76D1E" w:rsidRPr="00B87BF8" w:rsidRDefault="00F76D1E" w:rsidP="00F76D1E">
      <w:pPr>
        <w:spacing w:after="0" w:line="240" w:lineRule="auto"/>
        <w:jc w:val="both"/>
        <w:rPr>
          <w:rFonts w:ascii="Amelia Oblicua" w:hAnsi="Amelia Oblicua" w:cs="Arial"/>
          <w:i/>
          <w:iCs/>
          <w:color w:val="0070C0"/>
        </w:rPr>
      </w:pPr>
    </w:p>
    <w:p w14:paraId="6464BC77" w14:textId="77777777" w:rsidR="00F76D1E" w:rsidRPr="00B87BF8" w:rsidRDefault="00F76D1E" w:rsidP="00713305">
      <w:pPr>
        <w:widowControl w:val="0"/>
        <w:numPr>
          <w:ilvl w:val="0"/>
          <w:numId w:val="23"/>
        </w:numPr>
        <w:spacing w:after="0" w:line="240" w:lineRule="auto"/>
        <w:ind w:right="-6"/>
        <w:jc w:val="both"/>
        <w:rPr>
          <w:rFonts w:ascii="Amelia Oblicua" w:hAnsi="Amelia Oblicua" w:cs="Arial"/>
          <w:i/>
          <w:color w:val="0070C0"/>
        </w:rPr>
      </w:pPr>
      <w:r w:rsidRPr="00B87BF8">
        <w:rPr>
          <w:rFonts w:ascii="Amelia Oblicua" w:hAnsi="Amelia Oblicua" w:cs="Arial"/>
          <w:i/>
          <w:color w:val="0070C0"/>
        </w:rPr>
        <w:t xml:space="preserve">Estudio de mercado.- La verificación de la existencia y costo de los materiales, mano de obra, maquinaria y equipo, así como de contratistas a nivel estatal, nacional e internacional, y del precio total estimado de los trabajos, basado en la información que se obtenga en los términos del Reglamento. </w:t>
      </w:r>
    </w:p>
    <w:p w14:paraId="079F0291" w14:textId="77777777" w:rsidR="00F76D1E" w:rsidRPr="00B87BF8" w:rsidRDefault="00F76D1E" w:rsidP="00F76D1E">
      <w:pPr>
        <w:widowControl w:val="0"/>
        <w:spacing w:after="0" w:line="240" w:lineRule="auto"/>
        <w:ind w:right="-6"/>
        <w:jc w:val="both"/>
        <w:rPr>
          <w:rFonts w:ascii="Amelia Oblicua" w:hAnsi="Amelia Oblicua" w:cs="Arial"/>
          <w:i/>
          <w:color w:val="0070C0"/>
        </w:rPr>
      </w:pPr>
      <w:r w:rsidRPr="00B87BF8">
        <w:rPr>
          <w:rFonts w:ascii="Amelia Oblicua" w:hAnsi="Amelia Oblicua" w:cs="Arial"/>
          <w:i/>
          <w:color w:val="0070C0"/>
        </w:rPr>
        <w:t>…”</w:t>
      </w:r>
    </w:p>
    <w:p w14:paraId="7A322646" w14:textId="77777777" w:rsidR="00F76D1E" w:rsidRPr="00B87BF8" w:rsidRDefault="00F76D1E" w:rsidP="00F76D1E">
      <w:pPr>
        <w:spacing w:after="0" w:line="240" w:lineRule="auto"/>
        <w:jc w:val="both"/>
        <w:rPr>
          <w:rFonts w:ascii="Amelia Oblicua" w:hAnsi="Amelia Oblicua" w:cs="Arial"/>
          <w:i/>
          <w:iCs/>
          <w:color w:val="0070C0"/>
        </w:rPr>
      </w:pPr>
    </w:p>
    <w:p w14:paraId="70F35512" w14:textId="77777777" w:rsidR="00F76D1E" w:rsidRPr="00B87BF8" w:rsidRDefault="00F76D1E" w:rsidP="00F76D1E">
      <w:pPr>
        <w:spacing w:after="0" w:line="240" w:lineRule="auto"/>
        <w:jc w:val="both"/>
        <w:rPr>
          <w:rFonts w:ascii="Amelia Oblicua" w:hAnsi="Amelia Oblicua" w:cs="Arial"/>
          <w:b/>
          <w:i/>
          <w:iCs/>
          <w:color w:val="0070C0"/>
        </w:rPr>
      </w:pPr>
      <w:r w:rsidRPr="00B87BF8">
        <w:rPr>
          <w:rFonts w:ascii="Amelia Oblicua" w:hAnsi="Amelia Oblicua" w:cs="Arial"/>
          <w:b/>
          <w:i/>
          <w:iCs/>
          <w:color w:val="0070C0"/>
        </w:rPr>
        <w:t>Por lo anteriormente expuesto esta dependencia cumple con el objeto y fin del estudio de mercado.</w:t>
      </w:r>
    </w:p>
    <w:p w14:paraId="3AE15AC0" w14:textId="77777777" w:rsidR="00F76D1E" w:rsidRDefault="00F76D1E" w:rsidP="00293C24">
      <w:pPr>
        <w:spacing w:after="0" w:line="240" w:lineRule="auto"/>
        <w:jc w:val="both"/>
        <w:rPr>
          <w:rFonts w:ascii="Amelia Oblicua" w:hAnsi="Amelia Oblicua" w:cs="Arial"/>
          <w:iCs/>
          <w:color w:val="0070C0"/>
        </w:rPr>
      </w:pPr>
    </w:p>
    <w:p w14:paraId="7B3734F2" w14:textId="6933448F" w:rsidR="00AE76D7" w:rsidRPr="000E59B8" w:rsidRDefault="00AE76D7" w:rsidP="00AE76D7">
      <w:pPr>
        <w:spacing w:after="0" w:line="240" w:lineRule="auto"/>
        <w:jc w:val="both"/>
        <w:rPr>
          <w:rFonts w:ascii="Amelia Oblicua" w:hAnsi="Amelia Oblicua" w:cs="Arial"/>
          <w:i/>
          <w:iCs/>
          <w:color w:val="0070C0"/>
        </w:rPr>
      </w:pPr>
      <w:r>
        <w:rPr>
          <w:rFonts w:ascii="Amelia Oblicua" w:hAnsi="Amelia Oblicua" w:cs="Arial"/>
          <w:i/>
          <w:iCs/>
          <w:color w:val="0070C0"/>
        </w:rPr>
        <w:t xml:space="preserve">Así mismo, se hace entrega </w:t>
      </w:r>
      <w:r w:rsidR="00C32AE7">
        <w:rPr>
          <w:rFonts w:ascii="Amelia Oblicua" w:hAnsi="Amelia Oblicua" w:cs="Arial"/>
          <w:i/>
          <w:iCs/>
          <w:color w:val="0070C0"/>
        </w:rPr>
        <w:t xml:space="preserve">presupuesto base, análisis de precios unitarios y </w:t>
      </w:r>
      <w:r>
        <w:rPr>
          <w:rFonts w:ascii="Amelia Oblicua" w:hAnsi="Amelia Oblicua" w:cs="Arial"/>
          <w:i/>
          <w:iCs/>
          <w:color w:val="0070C0"/>
        </w:rPr>
        <w:t xml:space="preserve">el tabulador de honorarios expedido por el Cámara Mexicana de la Industria de la Construcción con fundamento en el artículo 86 fracción I inciso b) del Reglamento de Obras Públicas y Servicios Relacionados con las Mismas del Estado de Chihuahua; así mismo </w:t>
      </w:r>
      <w:r w:rsidRPr="000E59B8">
        <w:rPr>
          <w:rFonts w:ascii="Amelia Oblicua" w:hAnsi="Amelia Oblicua" w:cs="Arial"/>
          <w:i/>
          <w:iCs/>
          <w:color w:val="0070C0"/>
        </w:rPr>
        <w:t xml:space="preserve">que ha realizado acciones necesarias para dar capacitación al personal de la dependencia a efecto de evitar incurrir en responsabilidades administrativas. </w:t>
      </w:r>
    </w:p>
    <w:p w14:paraId="0FF7190F" w14:textId="77777777" w:rsidR="00AE76D7" w:rsidRPr="000E59B8" w:rsidRDefault="00AE76D7" w:rsidP="00AE76D7">
      <w:pPr>
        <w:spacing w:after="0" w:line="240" w:lineRule="auto"/>
        <w:jc w:val="both"/>
        <w:rPr>
          <w:rFonts w:ascii="Amelia Oblicua" w:hAnsi="Amelia Oblicua" w:cs="Arial"/>
          <w:i/>
          <w:iCs/>
        </w:rPr>
      </w:pPr>
    </w:p>
    <w:p w14:paraId="6799DB63" w14:textId="77777777" w:rsidR="00F76D1E" w:rsidRDefault="00F76D1E" w:rsidP="00293C24">
      <w:pPr>
        <w:spacing w:after="0" w:line="240" w:lineRule="auto"/>
        <w:jc w:val="both"/>
        <w:rPr>
          <w:rFonts w:ascii="Amelia Oblicua" w:hAnsi="Amelia Oblicua" w:cs="Arial"/>
          <w:iCs/>
          <w:color w:val="0070C0"/>
        </w:rPr>
      </w:pPr>
    </w:p>
    <w:p w14:paraId="66E091C7" w14:textId="77777777" w:rsidR="00F76D1E" w:rsidRDefault="00F76D1E" w:rsidP="00293C24">
      <w:pPr>
        <w:spacing w:after="0" w:line="240" w:lineRule="auto"/>
        <w:jc w:val="both"/>
        <w:rPr>
          <w:rFonts w:ascii="Amelia Oblicua" w:hAnsi="Amelia Oblicua" w:cs="Arial"/>
          <w:iCs/>
          <w:color w:val="0070C0"/>
        </w:rPr>
      </w:pPr>
    </w:p>
    <w:p w14:paraId="36F6D114" w14:textId="77777777" w:rsidR="00293C24" w:rsidRPr="00F76D1E" w:rsidRDefault="00293C24" w:rsidP="00293C24">
      <w:pPr>
        <w:spacing w:after="0" w:line="240" w:lineRule="auto"/>
        <w:jc w:val="both"/>
        <w:rPr>
          <w:rFonts w:ascii="Amelia Oblicua" w:hAnsi="Amelia Oblicua" w:cs="Arial"/>
          <w:i/>
          <w:iCs/>
        </w:rPr>
      </w:pPr>
    </w:p>
    <w:p w14:paraId="35BFB1BA" w14:textId="77777777" w:rsidR="00293C24" w:rsidRPr="00F76D1E" w:rsidRDefault="00293C24" w:rsidP="00293C24">
      <w:pPr>
        <w:spacing w:after="0" w:line="240" w:lineRule="auto"/>
        <w:jc w:val="both"/>
        <w:rPr>
          <w:rFonts w:ascii="Amelia Oblicua" w:hAnsi="Amelia Oblicua" w:cs="Arial"/>
          <w:b/>
          <w:i/>
          <w:iCs/>
          <w:color w:val="0070C0"/>
        </w:rPr>
      </w:pPr>
      <w:r w:rsidRPr="00F76D1E">
        <w:rPr>
          <w:rFonts w:ascii="Amelia Oblicua" w:hAnsi="Amelia Oblicua" w:cs="Arial"/>
          <w:b/>
          <w:i/>
          <w:iCs/>
          <w:color w:val="0070C0"/>
        </w:rPr>
        <w:t>Preventiva:</w:t>
      </w:r>
    </w:p>
    <w:p w14:paraId="1611EEA9" w14:textId="77777777" w:rsidR="00293C24" w:rsidRPr="00F76D1E" w:rsidRDefault="00293C24" w:rsidP="00293C24">
      <w:pPr>
        <w:spacing w:after="0" w:line="240" w:lineRule="auto"/>
        <w:jc w:val="both"/>
        <w:rPr>
          <w:rFonts w:ascii="Amelia Oblicua" w:hAnsi="Amelia Oblicua" w:cs="Arial"/>
          <w:b/>
          <w:i/>
          <w:iCs/>
          <w:color w:val="0070C0"/>
        </w:rPr>
      </w:pPr>
    </w:p>
    <w:p w14:paraId="2660EB03" w14:textId="77777777" w:rsidR="009C5E1E" w:rsidRPr="00F76D1E" w:rsidRDefault="009C5E1E" w:rsidP="009C5E1E">
      <w:pPr>
        <w:spacing w:after="0" w:line="240" w:lineRule="auto"/>
        <w:jc w:val="both"/>
        <w:rPr>
          <w:rFonts w:ascii="Amelia Oblicua" w:hAnsi="Amelia Oblicua" w:cs="Arial"/>
          <w:i/>
          <w:color w:val="0070C0"/>
        </w:rPr>
      </w:pPr>
      <w:r w:rsidRPr="00F76D1E">
        <w:rPr>
          <w:rFonts w:ascii="Amelia Oblicua" w:hAnsi="Amelia Oblicua" w:cs="Arial"/>
          <w:i/>
          <w:color w:val="0070C0"/>
        </w:rPr>
        <w:lastRenderedPageBreak/>
        <w:t xml:space="preserve">En respuesta a la observación </w:t>
      </w:r>
      <w:r w:rsidRPr="00F76D1E">
        <w:rPr>
          <w:rFonts w:ascii="Amelia Oblicua" w:hAnsi="Amelia Oblicua" w:cs="Arial"/>
          <w:i/>
          <w:iCs/>
          <w:color w:val="0070C0"/>
        </w:rPr>
        <w:t>esta dependencia manifiesta que ha realizado acciones necesarias para dar capacitación al personal de la dependencia</w:t>
      </w:r>
      <w:r w:rsidRPr="00F76D1E">
        <w:rPr>
          <w:rFonts w:ascii="Amelia Oblicua" w:hAnsi="Amelia Oblicua" w:cs="Arial"/>
          <w:i/>
          <w:color w:val="0070C0"/>
        </w:rPr>
        <w:t xml:space="preserve">, por lo cual se hace entrega copia certificada </w:t>
      </w:r>
      <w:r w:rsidRPr="00F76D1E">
        <w:rPr>
          <w:rFonts w:ascii="Amelia Oblicua" w:hAnsi="Amelia Oblicua" w:cs="Arial"/>
          <w:i/>
          <w:iCs/>
          <w:color w:val="0070C0"/>
        </w:rPr>
        <w:t xml:space="preserve">capacitación en materia de bitácora por lo cual se anexa evidencia de que en fecha 04 de octubre de 2022 se impartió por personal de la Dirección de Obras Públicas un curso de, el cual fue en carácter de obligatorio; así mismo se anexa copia certificada </w:t>
      </w:r>
      <w:r w:rsidRPr="00F76D1E">
        <w:rPr>
          <w:rFonts w:ascii="Amelia Oblicua" w:hAnsi="Amelia Oblicua" w:cs="Arial"/>
          <w:i/>
          <w:color w:val="0070C0"/>
        </w:rPr>
        <w:t xml:space="preserve">de los oficios que emite la Cámara Mexicana de la Industria de la Construcción en el cual se confirma los Eventos de Capacitación en materia de </w:t>
      </w:r>
      <w:r w:rsidRPr="00F76D1E">
        <w:rPr>
          <w:rFonts w:ascii="Amelia Oblicua" w:hAnsi="Amelia Oblicua" w:cs="Arial"/>
          <w:b/>
          <w:i/>
          <w:color w:val="0070C0"/>
        </w:rPr>
        <w:t>“Administración de Obra”,</w:t>
      </w:r>
      <w:r w:rsidRPr="00F76D1E">
        <w:rPr>
          <w:rFonts w:ascii="Amelia Oblicua" w:hAnsi="Amelia Oblicua" w:cs="Arial"/>
          <w:i/>
          <w:color w:val="0070C0"/>
        </w:rPr>
        <w:t xml:space="preserve"> al cual asistirán los residentes de obra; así como al curso </w:t>
      </w:r>
      <w:r w:rsidRPr="00F76D1E">
        <w:rPr>
          <w:rFonts w:ascii="Amelia Oblicua" w:hAnsi="Amelia Oblicua" w:cs="Arial"/>
          <w:b/>
          <w:i/>
          <w:color w:val="0070C0"/>
        </w:rPr>
        <w:t>“Ley de Obra Pública del Estado de Chihuahua”,</w:t>
      </w:r>
      <w:r w:rsidRPr="00F76D1E">
        <w:rPr>
          <w:rFonts w:ascii="Amelia Oblicua" w:hAnsi="Amelia Oblicua" w:cs="Arial"/>
          <w:i/>
          <w:color w:val="0070C0"/>
        </w:rPr>
        <w:t xml:space="preserve"> al cual asistirá personal del Departamento de Licitaciones y Control de Obra y el Departamento Jurídico y Afectaciones, personal que laboran en la Dirección de Obras Públicas, esto a efecto de contar con el personal de estas áreas se encuentre capacitado para aplicar la normatividad aplicable y evitar responsabilidades administrativas.</w:t>
      </w:r>
    </w:p>
    <w:p w14:paraId="69ED55D2" w14:textId="77777777" w:rsidR="009C5E1E" w:rsidRPr="00F76D1E" w:rsidRDefault="009C5E1E" w:rsidP="009C5E1E">
      <w:pPr>
        <w:spacing w:after="0" w:line="240" w:lineRule="auto"/>
        <w:jc w:val="both"/>
        <w:rPr>
          <w:rFonts w:ascii="Amelia Oblicua" w:hAnsi="Amelia Oblicua" w:cs="Arial"/>
          <w:i/>
          <w:iCs/>
          <w:color w:val="0070C0"/>
        </w:rPr>
      </w:pPr>
    </w:p>
    <w:p w14:paraId="0DD96B0C" w14:textId="3B481E7A" w:rsidR="009C5E1E" w:rsidRPr="00F76D1E" w:rsidRDefault="00F76D1E" w:rsidP="009C5E1E">
      <w:pPr>
        <w:spacing w:after="0" w:line="240" w:lineRule="auto"/>
        <w:jc w:val="both"/>
        <w:rPr>
          <w:rFonts w:ascii="Amelia Oblicua" w:hAnsi="Amelia Oblicua" w:cs="Arial"/>
          <w:i/>
          <w:iCs/>
          <w:color w:val="0070C0"/>
        </w:rPr>
      </w:pPr>
      <w:r>
        <w:rPr>
          <w:rFonts w:ascii="Amelia Oblicua" w:hAnsi="Amelia Oblicua" w:cs="Arial"/>
          <w:i/>
          <w:iCs/>
          <w:color w:val="0070C0"/>
        </w:rPr>
        <w:t>Así mismo se v</w:t>
      </w:r>
      <w:r w:rsidR="009C5E1E" w:rsidRPr="00F76D1E">
        <w:rPr>
          <w:rFonts w:ascii="Amelia Oblicua" w:hAnsi="Amelia Oblicua" w:cs="Arial"/>
          <w:i/>
          <w:iCs/>
          <w:color w:val="0070C0"/>
        </w:rPr>
        <w:t>erificar</w:t>
      </w:r>
      <w:r>
        <w:rPr>
          <w:rFonts w:ascii="Amelia Oblicua" w:hAnsi="Amelia Oblicua" w:cs="Arial"/>
          <w:i/>
          <w:iCs/>
          <w:color w:val="0070C0"/>
        </w:rPr>
        <w:t>á</w:t>
      </w:r>
      <w:r w:rsidR="009C5E1E" w:rsidRPr="00F76D1E">
        <w:rPr>
          <w:rFonts w:ascii="Amelia Oblicua" w:hAnsi="Amelia Oblicua" w:cs="Arial"/>
          <w:i/>
          <w:iCs/>
          <w:color w:val="0070C0"/>
        </w:rPr>
        <w:t xml:space="preserve"> que al iniciar los procesos de adjudicación ante el Comité de Obras Públicas y Servicios Relacionados con las Mismas las cotizaciones cuentan con todos los requisitos establecidos por la normatividad vigente, así como solicitó a </w:t>
      </w:r>
      <w:r w:rsidR="009C5E1E" w:rsidRPr="00AA739B">
        <w:rPr>
          <w:rFonts w:ascii="Amelia Oblicua" w:hAnsi="Amelia Oblicua" w:cs="Arial"/>
          <w:i/>
          <w:iCs/>
          <w:color w:val="0070C0"/>
        </w:rPr>
        <w:t>través de Memorandum a las diferentes áreas a las cuales se les envían los documentos a revisión que hagan sus observaciones al respecto</w:t>
      </w:r>
      <w:r w:rsidR="009C5E1E" w:rsidRPr="00F76D1E">
        <w:rPr>
          <w:rFonts w:ascii="Amelia Oblicua" w:hAnsi="Amelia Oblicua" w:cs="Arial"/>
          <w:i/>
          <w:iCs/>
          <w:color w:val="0070C0"/>
        </w:rPr>
        <w:t xml:space="preserve"> y no autorizar tramites si no cuentan con todos los requisitos.</w:t>
      </w:r>
    </w:p>
    <w:p w14:paraId="68EC650D" w14:textId="77777777" w:rsidR="009C5E1E" w:rsidRPr="00F76D1E" w:rsidRDefault="009C5E1E" w:rsidP="009C5E1E">
      <w:pPr>
        <w:spacing w:after="0" w:line="240" w:lineRule="auto"/>
        <w:jc w:val="both"/>
        <w:rPr>
          <w:rFonts w:ascii="Amelia Oblicua" w:hAnsi="Amelia Oblicua" w:cs="Arial"/>
          <w:b/>
          <w:i/>
          <w:iCs/>
          <w:color w:val="0070C0"/>
        </w:rPr>
      </w:pPr>
    </w:p>
    <w:p w14:paraId="0A151974" w14:textId="77777777" w:rsidR="00293C24" w:rsidRPr="00F76D1E" w:rsidRDefault="00293C24" w:rsidP="00293C24">
      <w:pPr>
        <w:spacing w:after="0" w:line="240" w:lineRule="auto"/>
        <w:jc w:val="both"/>
        <w:rPr>
          <w:rFonts w:ascii="Amelia Oblicua" w:hAnsi="Amelia Oblicua" w:cs="Arial"/>
          <w:b/>
          <w:i/>
          <w:iCs/>
          <w:color w:val="0070C0"/>
        </w:rPr>
      </w:pPr>
    </w:p>
    <w:p w14:paraId="575C41CF" w14:textId="77777777" w:rsidR="005064A4" w:rsidRPr="00F76D1E" w:rsidRDefault="005064A4" w:rsidP="005064A4">
      <w:pPr>
        <w:spacing w:after="0" w:line="240" w:lineRule="auto"/>
        <w:jc w:val="both"/>
        <w:rPr>
          <w:rFonts w:ascii="Amelia Oblicua" w:hAnsi="Amelia Oblicua" w:cs="Arial"/>
          <w:i/>
          <w:iCs/>
          <w:color w:val="0070C0"/>
        </w:rPr>
      </w:pPr>
      <w:r w:rsidRPr="00F76D1E">
        <w:rPr>
          <w:rFonts w:ascii="Amelia Oblicua" w:hAnsi="Amelia Oblicua" w:cs="Arial"/>
          <w:i/>
          <w:iCs/>
          <w:color w:val="0070C0"/>
        </w:rPr>
        <w:t>De igual forma se hace entrega del formato que se ha implementado (Check List) para la revisión de los documentos que establece la normatividad aplicable para la integración de expediente técnico, el inicio del proceso de contratación, la propia contratación y ejecución del contrato, incluyendo información y/o requisitos de las estimaciones, ajuste de costos, convenios, suspensión, terminación anticipada, rescisión, así como de la terminación de los trabajos.</w:t>
      </w:r>
    </w:p>
    <w:p w14:paraId="09557932" w14:textId="77777777" w:rsidR="005064A4" w:rsidRPr="00F76D1E" w:rsidRDefault="005064A4" w:rsidP="005064A4">
      <w:pPr>
        <w:spacing w:after="0" w:line="240" w:lineRule="auto"/>
        <w:jc w:val="both"/>
        <w:rPr>
          <w:rFonts w:ascii="Amelia Oblicua" w:hAnsi="Amelia Oblicua" w:cs="Arial"/>
          <w:i/>
          <w:iCs/>
          <w:color w:val="0070C0"/>
        </w:rPr>
      </w:pPr>
    </w:p>
    <w:p w14:paraId="0993CA1F" w14:textId="77777777" w:rsidR="00B35A78" w:rsidRPr="009171FC" w:rsidRDefault="00B35A78" w:rsidP="009171FC">
      <w:pPr>
        <w:rPr>
          <w:rFonts w:ascii="Amelia Oblicua" w:hAnsi="Amelia Oblicua"/>
          <w:u w:val="single"/>
        </w:rPr>
      </w:pPr>
    </w:p>
    <w:p w14:paraId="05BDC11C" w14:textId="77777777" w:rsidR="00B35A78" w:rsidRPr="009171FC" w:rsidRDefault="00B35A78" w:rsidP="009171FC">
      <w:pPr>
        <w:rPr>
          <w:rFonts w:ascii="Amelia Oblicua" w:hAnsi="Amelia Oblicua"/>
          <w:u w:val="single"/>
        </w:rPr>
      </w:pPr>
      <w:r w:rsidRPr="009171FC">
        <w:rPr>
          <w:rFonts w:ascii="Amelia Oblicua" w:hAnsi="Amelia Oblicua"/>
          <w:u w:val="single"/>
        </w:rPr>
        <w:t>Hallazgo 96</w:t>
      </w:r>
      <w:r w:rsidRPr="009171FC">
        <w:rPr>
          <w:rFonts w:ascii="Amelia Oblicua" w:hAnsi="Amelia Oblicua"/>
          <w:u w:val="single"/>
        </w:rPr>
        <w:tab/>
        <w:t>Falta de la evaluación de proposiciones.</w:t>
      </w:r>
    </w:p>
    <w:p w14:paraId="60BDD5DD" w14:textId="77777777" w:rsidR="009171FC" w:rsidRPr="009171FC" w:rsidRDefault="009171FC" w:rsidP="009171FC">
      <w:pPr>
        <w:rPr>
          <w:rFonts w:ascii="Amelia Oblicua" w:hAnsi="Amelia Oblicua"/>
          <w:u w:val="single"/>
        </w:rPr>
      </w:pPr>
    </w:p>
    <w:p w14:paraId="5BA60B57" w14:textId="46A56DF3" w:rsidR="00B35A78" w:rsidRPr="00B87BF8" w:rsidRDefault="009171FC" w:rsidP="00B35A78">
      <w:pPr>
        <w:spacing w:after="0" w:line="240" w:lineRule="auto"/>
        <w:jc w:val="both"/>
        <w:rPr>
          <w:rFonts w:ascii="Amelia Oblicua" w:hAnsi="Amelia Oblicua" w:cs="Arial"/>
        </w:rPr>
      </w:pPr>
      <w:r>
        <w:rPr>
          <w:rFonts w:ascii="Amelia Oblicua" w:hAnsi="Amelia Oblicua" w:cs="Arial"/>
        </w:rPr>
        <w:t>Se solicitó</w:t>
      </w:r>
      <w:r w:rsidR="00B35A78" w:rsidRPr="00B87BF8">
        <w:rPr>
          <w:rFonts w:ascii="Amelia Oblicua" w:hAnsi="Amelia Oblicua" w:cs="Arial"/>
        </w:rPr>
        <w:t xml:space="preserve"> a la </w:t>
      </w:r>
      <w:r w:rsidR="00B07466" w:rsidRPr="00B87BF8">
        <w:rPr>
          <w:rFonts w:ascii="Amelia Oblicua" w:hAnsi="Amelia Oblicua" w:cs="Arial"/>
        </w:rPr>
        <w:t xml:space="preserve">Dirección de Obras Publicas </w:t>
      </w:r>
      <w:r w:rsidR="00B35A78" w:rsidRPr="00B87BF8">
        <w:rPr>
          <w:rFonts w:ascii="Amelia Oblicua" w:hAnsi="Amelia Oblicua" w:cs="Arial"/>
        </w:rPr>
        <w:t>mediante oficio OIC-ACE-425/2022 del 17 de julio de 2022 la Evaluación de las propuestas recibiendo respuesta en la cual no se entrega el documento debido a que exponen que este no aplica por motivo de que se anexa acta de apertura como comprobante de que solo se aceptó una propuesta técnica y económica para la evaluación detallada, lo anterior mediante oficio D/2812/2022 el 23 de junio del 2022.</w:t>
      </w:r>
    </w:p>
    <w:p w14:paraId="0C0DDCFA" w14:textId="77777777" w:rsidR="00B35A78" w:rsidRPr="00B87BF8" w:rsidRDefault="00B35A78" w:rsidP="00B35A78">
      <w:pPr>
        <w:spacing w:after="0" w:line="240" w:lineRule="auto"/>
        <w:jc w:val="both"/>
        <w:rPr>
          <w:rFonts w:ascii="Amelia Oblicua" w:hAnsi="Amelia Oblicua" w:cs="Arial"/>
        </w:rPr>
      </w:pPr>
    </w:p>
    <w:p w14:paraId="0AE32A88"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 xml:space="preserve">Con base en lo señalado en el párrafo anterior se observó que el Ente no realizo una evaluación a la proposición aceptada con objeto de determinar la solvencia de la proposición a partir de verificar el cumplimiento de las condiciones legales, técnicas y económicas requeridas en las bases de la licitación pública. Lo anterior incumplimiento lo establecido en el artículo 52 de la Ley de Obras Públicas y Servicios Relacionados con las Mismas del Estado de Chihuahua que establece que, una vez hecha la evaluación de las proposiciones, el contrato se adjudicará a la persona licitante cuya proposición resulte solvente porque cumple con los requisitos legales, técnicos y económicos </w:t>
      </w:r>
      <w:r w:rsidRPr="00B87BF8">
        <w:rPr>
          <w:rFonts w:ascii="Amelia Oblicua" w:hAnsi="Amelia Oblicua" w:cs="Arial"/>
        </w:rPr>
        <w:lastRenderedPageBreak/>
        <w:t>establecidos en la convocatoria y en las bases de la licitación y, por tanto, garantiza el cumplimiento de las obligaciones respectivas y, en su caso.</w:t>
      </w:r>
    </w:p>
    <w:p w14:paraId="47E3505D" w14:textId="77777777" w:rsidR="00B35A78" w:rsidRPr="00B87BF8" w:rsidRDefault="00B35A78" w:rsidP="00B35A78">
      <w:pPr>
        <w:spacing w:after="0" w:line="240" w:lineRule="auto"/>
        <w:jc w:val="both"/>
        <w:rPr>
          <w:rFonts w:ascii="Amelia Oblicua" w:hAnsi="Amelia Oblicua" w:cs="Arial"/>
        </w:rPr>
      </w:pPr>
    </w:p>
    <w:p w14:paraId="6ED53C85" w14:textId="77777777" w:rsidR="00B35A78" w:rsidRPr="00B87BF8" w:rsidRDefault="00B35A78" w:rsidP="00B35A78">
      <w:pPr>
        <w:spacing w:after="0" w:line="240" w:lineRule="auto"/>
        <w:jc w:val="both"/>
        <w:rPr>
          <w:rFonts w:ascii="Amelia Oblicua" w:hAnsi="Amelia Oblicua" w:cs="Arial"/>
        </w:rPr>
      </w:pPr>
    </w:p>
    <w:p w14:paraId="057FB9D9" w14:textId="563A6A78"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Acción:</w:t>
      </w:r>
    </w:p>
    <w:p w14:paraId="4EA4A2B7" w14:textId="6CC9BA51"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Preventiva:</w:t>
      </w:r>
    </w:p>
    <w:p w14:paraId="1D0313A9"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Implementar los mecanismos internos que prevengan actos u omisiones que pudieran constituir responsabilidades administrativas, con fundamento en los artículos 3 fracciones I y III, 30 fracción II de los Lineamientos que Regulan los Procesos de Auditorías, Verificación, Visitas y/o Inspecciones del Órgano Interno de Control del Municipio de Chihuahua.</w:t>
      </w:r>
    </w:p>
    <w:p w14:paraId="1A15F152" w14:textId="77777777" w:rsidR="00B35A78" w:rsidRPr="00B87BF8" w:rsidRDefault="00B35A78" w:rsidP="00B35A78">
      <w:pPr>
        <w:spacing w:after="0" w:line="240" w:lineRule="auto"/>
        <w:jc w:val="both"/>
        <w:rPr>
          <w:rFonts w:ascii="Amelia Oblicua" w:hAnsi="Amelia Oblicua" w:cs="Arial"/>
        </w:rPr>
      </w:pPr>
    </w:p>
    <w:p w14:paraId="3D828C8E" w14:textId="77777777" w:rsidR="00AC28F7" w:rsidRPr="009171FC" w:rsidRDefault="00AC28F7" w:rsidP="00AC28F7">
      <w:pPr>
        <w:spacing w:after="0" w:line="240" w:lineRule="auto"/>
        <w:jc w:val="both"/>
        <w:rPr>
          <w:rFonts w:ascii="Amelia Oblicua" w:hAnsi="Amelia Oblicua" w:cs="Arial"/>
          <w:b/>
          <w:i/>
          <w:iCs/>
          <w:color w:val="0070C0"/>
        </w:rPr>
      </w:pPr>
      <w:r w:rsidRPr="009171FC">
        <w:rPr>
          <w:rFonts w:ascii="Amelia Oblicua" w:hAnsi="Amelia Oblicua" w:cs="Arial"/>
          <w:b/>
          <w:i/>
          <w:iCs/>
          <w:color w:val="0070C0"/>
        </w:rPr>
        <w:t>Acción:</w:t>
      </w:r>
    </w:p>
    <w:p w14:paraId="11FD9A48" w14:textId="223099A1" w:rsidR="00AC28F7" w:rsidRPr="009171FC" w:rsidRDefault="00AC28F7" w:rsidP="00AC28F7">
      <w:pPr>
        <w:spacing w:after="0" w:line="240" w:lineRule="auto"/>
        <w:jc w:val="both"/>
        <w:rPr>
          <w:rFonts w:ascii="Amelia Oblicua" w:hAnsi="Amelia Oblicua" w:cs="Arial"/>
          <w:b/>
          <w:i/>
          <w:iCs/>
          <w:color w:val="0070C0"/>
        </w:rPr>
      </w:pPr>
      <w:r w:rsidRPr="009171FC">
        <w:rPr>
          <w:rFonts w:ascii="Amelia Oblicua" w:hAnsi="Amelia Oblicua" w:cs="Arial"/>
          <w:b/>
          <w:i/>
          <w:iCs/>
          <w:color w:val="0070C0"/>
        </w:rPr>
        <w:t>Preventiva:</w:t>
      </w:r>
    </w:p>
    <w:p w14:paraId="49148284" w14:textId="77777777" w:rsidR="00AC28F7" w:rsidRPr="009171FC" w:rsidRDefault="00AC28F7" w:rsidP="00AC28F7">
      <w:pPr>
        <w:spacing w:after="0" w:line="240" w:lineRule="auto"/>
        <w:jc w:val="both"/>
        <w:rPr>
          <w:rFonts w:ascii="Amelia Oblicua" w:hAnsi="Amelia Oblicua" w:cs="Arial"/>
          <w:b/>
          <w:i/>
          <w:iCs/>
          <w:color w:val="0070C0"/>
        </w:rPr>
      </w:pPr>
    </w:p>
    <w:p w14:paraId="68C131BC" w14:textId="77777777" w:rsidR="001C48D9" w:rsidRPr="009171FC" w:rsidRDefault="001C48D9" w:rsidP="001C48D9">
      <w:pPr>
        <w:spacing w:after="0" w:line="240" w:lineRule="auto"/>
        <w:jc w:val="both"/>
        <w:rPr>
          <w:rFonts w:ascii="Amelia Oblicua" w:hAnsi="Amelia Oblicua" w:cs="Arial"/>
          <w:i/>
          <w:color w:val="0070C0"/>
        </w:rPr>
      </w:pPr>
      <w:r w:rsidRPr="009171FC">
        <w:rPr>
          <w:rFonts w:ascii="Amelia Oblicua" w:hAnsi="Amelia Oblicua" w:cs="Arial"/>
          <w:i/>
          <w:color w:val="0070C0"/>
        </w:rPr>
        <w:t xml:space="preserve">En respuesta a la observación </w:t>
      </w:r>
      <w:r w:rsidRPr="009171FC">
        <w:rPr>
          <w:rFonts w:ascii="Amelia Oblicua" w:hAnsi="Amelia Oblicua" w:cs="Arial"/>
          <w:i/>
          <w:iCs/>
          <w:color w:val="0070C0"/>
        </w:rPr>
        <w:t>esta dependencia manifiesta que ha realizado acciones necesarias para dar capacitación al personal de la dependencia</w:t>
      </w:r>
      <w:r w:rsidRPr="009171FC">
        <w:rPr>
          <w:rFonts w:ascii="Amelia Oblicua" w:hAnsi="Amelia Oblicua" w:cs="Arial"/>
          <w:i/>
          <w:color w:val="0070C0"/>
        </w:rPr>
        <w:t xml:space="preserve">, por lo cual se hace entrega copia certificada </w:t>
      </w:r>
      <w:r w:rsidRPr="009171FC">
        <w:rPr>
          <w:rFonts w:ascii="Amelia Oblicua" w:hAnsi="Amelia Oblicua" w:cs="Arial"/>
          <w:i/>
          <w:iCs/>
          <w:color w:val="0070C0"/>
        </w:rPr>
        <w:t xml:space="preserve">capacitación en materia de bitácora por lo cual se anexa evidencia de que en fecha 04 de octubre de 2022 se impartió por personal de la Dirección de Obras Públicas un curso de, el cual fue en carácter de obligatorio; así mismo se anexa copia certificada </w:t>
      </w:r>
      <w:r w:rsidRPr="009171FC">
        <w:rPr>
          <w:rFonts w:ascii="Amelia Oblicua" w:hAnsi="Amelia Oblicua" w:cs="Arial"/>
          <w:i/>
          <w:color w:val="0070C0"/>
        </w:rPr>
        <w:t xml:space="preserve">de los oficios que emite la Cámara Mexicana de la Industria de la Construcción en el cual se confirma los Eventos de Capacitación en materia de </w:t>
      </w:r>
      <w:r w:rsidRPr="009171FC">
        <w:rPr>
          <w:rFonts w:ascii="Amelia Oblicua" w:hAnsi="Amelia Oblicua" w:cs="Arial"/>
          <w:b/>
          <w:i/>
          <w:color w:val="0070C0"/>
        </w:rPr>
        <w:t>“Administración de Obra”,</w:t>
      </w:r>
      <w:r w:rsidRPr="009171FC">
        <w:rPr>
          <w:rFonts w:ascii="Amelia Oblicua" w:hAnsi="Amelia Oblicua" w:cs="Arial"/>
          <w:i/>
          <w:color w:val="0070C0"/>
        </w:rPr>
        <w:t xml:space="preserve"> al cual asistirán los residentes de obra; así como al curso </w:t>
      </w:r>
      <w:r w:rsidRPr="009171FC">
        <w:rPr>
          <w:rFonts w:ascii="Amelia Oblicua" w:hAnsi="Amelia Oblicua" w:cs="Arial"/>
          <w:b/>
          <w:i/>
          <w:color w:val="0070C0"/>
        </w:rPr>
        <w:t>“Ley de Obra Pública del Estado de Chihuahua”,</w:t>
      </w:r>
      <w:r w:rsidRPr="009171FC">
        <w:rPr>
          <w:rFonts w:ascii="Amelia Oblicua" w:hAnsi="Amelia Oblicua" w:cs="Arial"/>
          <w:i/>
          <w:color w:val="0070C0"/>
        </w:rPr>
        <w:t xml:space="preserve"> al cual asistirá personal del Departamento de Licitaciones y Control de Obra y el Departamento Jurídico y Afectaciones, personal que laboran en la Dirección de Obras Públicas, esto a efecto de contar con el personal de estas áreas se encuentre capacitado para aplicar la normatividad aplicable y evitar responsabilidades administrativas.</w:t>
      </w:r>
    </w:p>
    <w:p w14:paraId="7E81A0F0" w14:textId="77777777" w:rsidR="00AC28F7" w:rsidRPr="00B87BF8" w:rsidRDefault="00AC28F7" w:rsidP="00AC28F7">
      <w:pPr>
        <w:spacing w:after="0" w:line="240" w:lineRule="auto"/>
        <w:jc w:val="both"/>
        <w:rPr>
          <w:rFonts w:ascii="Amelia Oblicua" w:hAnsi="Amelia Oblicua" w:cs="Arial"/>
          <w:b/>
          <w:iCs/>
          <w:color w:val="0070C0"/>
        </w:rPr>
      </w:pPr>
    </w:p>
    <w:p w14:paraId="08D5E643" w14:textId="77777777" w:rsidR="00B35A78" w:rsidRPr="009171FC" w:rsidRDefault="00B35A78" w:rsidP="009171FC">
      <w:pPr>
        <w:rPr>
          <w:rFonts w:ascii="Amelia Oblicua" w:hAnsi="Amelia Oblicua"/>
          <w:u w:val="single"/>
        </w:rPr>
      </w:pPr>
    </w:p>
    <w:p w14:paraId="10EF3C3C" w14:textId="77777777" w:rsidR="00B35A78" w:rsidRPr="009171FC" w:rsidRDefault="00B35A78" w:rsidP="009171FC">
      <w:pPr>
        <w:rPr>
          <w:rFonts w:ascii="Amelia Oblicua" w:hAnsi="Amelia Oblicua"/>
          <w:u w:val="single"/>
        </w:rPr>
      </w:pPr>
      <w:r w:rsidRPr="009171FC">
        <w:rPr>
          <w:rFonts w:ascii="Amelia Oblicua" w:hAnsi="Amelia Oblicua"/>
          <w:u w:val="single"/>
        </w:rPr>
        <w:t>Hallazgo 97</w:t>
      </w:r>
      <w:r w:rsidRPr="009171FC">
        <w:rPr>
          <w:rFonts w:ascii="Amelia Oblicua" w:hAnsi="Amelia Oblicua"/>
          <w:u w:val="single"/>
        </w:rPr>
        <w:tab/>
        <w:t>Falta e incumplimiento en la formulación de las estimaciones.</w:t>
      </w:r>
    </w:p>
    <w:p w14:paraId="7D33AE1C" w14:textId="77777777" w:rsidR="009171FC" w:rsidRPr="009171FC" w:rsidRDefault="009171FC" w:rsidP="009171FC">
      <w:pPr>
        <w:rPr>
          <w:rFonts w:ascii="Amelia Oblicua" w:hAnsi="Amelia Oblicua"/>
          <w:u w:val="single"/>
        </w:rPr>
      </w:pPr>
    </w:p>
    <w:p w14:paraId="44E67D7F" w14:textId="7F871B6A"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 xml:space="preserve">Del contrato de prestación de servicios número 018/2022 de fecha 18 de abril de 2022 en el cual se establece la obligación del contratista de ejecutar los trabajos en un plazo de 64 días naturales debiendo iniciarlos el 18 de abril de 2022 y terminarlos a más tardar el 20 de junio de 2022 se observa el incumplimiento por parte de la contratista C. Marco Alejandro Leyva Valenzuela en la formulación de estimaciones y en la entrega de la factura, toda vez que las estimaciones de los trabajos ejecutados se deberán formular con una periodicidad no mayor de un mes, previo acuerdo de ambas partes para establecerse en los contratos de obra pública. La o el contratista deberá presentarlas a la residencia de obra dentro de los cinco días hábiles siguientes a la fecha de corte para el pago de las estimaciones que hubiere fijado la persona ejecutora de obra en el contrato, acompañadas de la documentación que acredite la procedencia de su pago; la residencia de obra para realizar la revisión y autorización de las estimaciones contará con un plazo no mayor de cinco días hábiles siguientes a su presentación. </w:t>
      </w:r>
    </w:p>
    <w:p w14:paraId="596957B6" w14:textId="77777777" w:rsidR="00B35A78" w:rsidRPr="00B87BF8" w:rsidRDefault="00B35A78" w:rsidP="00B35A78">
      <w:pPr>
        <w:spacing w:after="0" w:line="240" w:lineRule="auto"/>
        <w:jc w:val="both"/>
        <w:rPr>
          <w:rFonts w:ascii="Amelia Oblicua" w:hAnsi="Amelia Oblicua" w:cs="Arial"/>
        </w:rPr>
      </w:pPr>
    </w:p>
    <w:p w14:paraId="53234E93" w14:textId="50663322"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Lo anterior derivado del oficio de solicitud de Información OIC-ACE-395/2022 del 01 de junio de 2022 en el cual se solicitó el expediente completo, recibiendo como respuesta oficio D/2491/2022 el 07 de junio de 2022</w:t>
      </w:r>
      <w:r w:rsidR="00BC7E8E" w:rsidRPr="00B87BF8">
        <w:rPr>
          <w:rFonts w:ascii="Amelia Oblicua" w:hAnsi="Amelia Oblicua" w:cs="Arial"/>
        </w:rPr>
        <w:t xml:space="preserve"> </w:t>
      </w:r>
      <w:r w:rsidRPr="00B87BF8">
        <w:rPr>
          <w:rFonts w:ascii="Amelia Oblicua" w:hAnsi="Amelia Oblicua" w:cs="Arial"/>
        </w:rPr>
        <w:t>manifestando entregar el expediente, y del cual se identificó la falta las Estimación.</w:t>
      </w:r>
    </w:p>
    <w:p w14:paraId="0C8A44F5" w14:textId="77777777" w:rsidR="00B35A78" w:rsidRPr="00B87BF8" w:rsidRDefault="00B35A78" w:rsidP="00B35A78">
      <w:pPr>
        <w:spacing w:after="0" w:line="240" w:lineRule="auto"/>
        <w:jc w:val="both"/>
        <w:rPr>
          <w:rFonts w:ascii="Amelia Oblicua" w:hAnsi="Amelia Oblicua" w:cs="Arial"/>
        </w:rPr>
      </w:pPr>
    </w:p>
    <w:p w14:paraId="2F841F88"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Posteriormente mediante número OIC-ACE-425/2022 del 17 de junio de 2022 en el cual se le solicito al Ente la entrega de las Estimaciones y los documentos que deberán acompañarse a cada estimación, y del cual se recibió respuesta mediante oficio número D/2812/2022 del 23 de junio de 2022 en el cual se manifiesta no hacer entrega ya que la obra se encontraba en proceso de cierre.</w:t>
      </w:r>
    </w:p>
    <w:p w14:paraId="7ABA648B" w14:textId="77777777" w:rsidR="00B35A78" w:rsidRPr="00B87BF8" w:rsidRDefault="00B35A78" w:rsidP="00B35A78">
      <w:pPr>
        <w:spacing w:after="0" w:line="240" w:lineRule="auto"/>
        <w:jc w:val="both"/>
        <w:rPr>
          <w:rFonts w:ascii="Amelia Oblicua" w:hAnsi="Amelia Oblicua" w:cs="Arial"/>
        </w:rPr>
      </w:pPr>
    </w:p>
    <w:p w14:paraId="172AEECA" w14:textId="77777777" w:rsidR="00B35A78" w:rsidRPr="00B87BF8" w:rsidRDefault="00B35A78" w:rsidP="00B35A78">
      <w:pPr>
        <w:spacing w:after="0" w:line="240" w:lineRule="auto"/>
        <w:jc w:val="both"/>
        <w:rPr>
          <w:rFonts w:ascii="Amelia Oblicua" w:hAnsi="Amelia Oblicua" w:cs="Arial"/>
        </w:rPr>
      </w:pPr>
    </w:p>
    <w:p w14:paraId="6BCE371F" w14:textId="77777777" w:rsidR="00AC28F7" w:rsidRPr="00B87BF8" w:rsidRDefault="00AC28F7" w:rsidP="00B35A78">
      <w:pPr>
        <w:spacing w:after="0" w:line="240" w:lineRule="auto"/>
        <w:jc w:val="both"/>
        <w:rPr>
          <w:rFonts w:ascii="Amelia Oblicua" w:hAnsi="Amelia Oblicua" w:cs="Arial"/>
          <w:b/>
        </w:rPr>
      </w:pPr>
      <w:r w:rsidRPr="00B87BF8">
        <w:rPr>
          <w:rFonts w:ascii="Amelia Oblicua" w:hAnsi="Amelia Oblicua" w:cs="Arial"/>
          <w:b/>
        </w:rPr>
        <w:t>Acción:</w:t>
      </w:r>
    </w:p>
    <w:p w14:paraId="65178BDB" w14:textId="0AAEB7CF"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Preventiva:</w:t>
      </w:r>
    </w:p>
    <w:p w14:paraId="535D2D8B"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Implementar los mecanismos internos que prevengan actos u omisiones que pudieran constituir responsabilidades administrativas, con fundamento en los artículos 3 fracciones I y III, 30 fracción II de los Lineamientos que Regulan los Procesos de Auditorías, Verificación, Visitas y/o Inspecciones del Órgano Interno de Control del Municipio de Chihuahua.</w:t>
      </w:r>
    </w:p>
    <w:p w14:paraId="38A9174C" w14:textId="77777777" w:rsidR="00B35A78" w:rsidRPr="00B87BF8" w:rsidRDefault="00B35A78" w:rsidP="00B35A78">
      <w:pPr>
        <w:spacing w:after="0" w:line="240" w:lineRule="auto"/>
        <w:jc w:val="both"/>
        <w:rPr>
          <w:rFonts w:ascii="Amelia Oblicua" w:hAnsi="Amelia Oblicua" w:cs="Arial"/>
        </w:rPr>
      </w:pPr>
    </w:p>
    <w:p w14:paraId="29F8A4D9" w14:textId="77777777" w:rsidR="009171FC" w:rsidRDefault="009171FC" w:rsidP="00AC28F7">
      <w:pPr>
        <w:spacing w:after="0" w:line="240" w:lineRule="auto"/>
        <w:jc w:val="both"/>
        <w:rPr>
          <w:rFonts w:ascii="Amelia Oblicua" w:hAnsi="Amelia Oblicua" w:cs="Arial"/>
          <w:b/>
          <w:iCs/>
          <w:color w:val="0070C0"/>
        </w:rPr>
      </w:pPr>
    </w:p>
    <w:p w14:paraId="769BDFAC" w14:textId="4B056B78" w:rsidR="00AC28F7" w:rsidRPr="009171FC" w:rsidRDefault="00AC28F7" w:rsidP="00AC28F7">
      <w:pPr>
        <w:spacing w:after="0" w:line="240" w:lineRule="auto"/>
        <w:jc w:val="both"/>
        <w:rPr>
          <w:rFonts w:ascii="Amelia Oblicua" w:hAnsi="Amelia Oblicua" w:cs="Arial"/>
          <w:b/>
          <w:i/>
          <w:iCs/>
          <w:color w:val="0070C0"/>
        </w:rPr>
      </w:pPr>
      <w:r w:rsidRPr="009171FC">
        <w:rPr>
          <w:rFonts w:ascii="Amelia Oblicua" w:hAnsi="Amelia Oblicua" w:cs="Arial"/>
          <w:b/>
          <w:i/>
          <w:iCs/>
          <w:color w:val="0070C0"/>
        </w:rPr>
        <w:t>Acción:</w:t>
      </w:r>
    </w:p>
    <w:p w14:paraId="54E0CF4E" w14:textId="77777777" w:rsidR="00AC28F7" w:rsidRPr="009171FC" w:rsidRDefault="00AC28F7" w:rsidP="00AC28F7">
      <w:pPr>
        <w:spacing w:after="0" w:line="240" w:lineRule="auto"/>
        <w:jc w:val="both"/>
        <w:rPr>
          <w:rFonts w:ascii="Amelia Oblicua" w:hAnsi="Amelia Oblicua" w:cs="Arial"/>
          <w:b/>
          <w:i/>
          <w:iCs/>
          <w:color w:val="0070C0"/>
        </w:rPr>
      </w:pPr>
      <w:r w:rsidRPr="009171FC">
        <w:rPr>
          <w:rFonts w:ascii="Amelia Oblicua" w:hAnsi="Amelia Oblicua" w:cs="Arial"/>
          <w:b/>
          <w:i/>
          <w:iCs/>
          <w:color w:val="0070C0"/>
        </w:rPr>
        <w:t>Preventiva:</w:t>
      </w:r>
    </w:p>
    <w:p w14:paraId="4F7DCD0F" w14:textId="77777777" w:rsidR="00AC28F7" w:rsidRPr="009171FC" w:rsidRDefault="00AC28F7" w:rsidP="00AC28F7">
      <w:pPr>
        <w:spacing w:after="0" w:line="240" w:lineRule="auto"/>
        <w:jc w:val="both"/>
        <w:rPr>
          <w:rFonts w:ascii="Amelia Oblicua" w:hAnsi="Amelia Oblicua" w:cs="Arial"/>
          <w:b/>
          <w:i/>
          <w:iCs/>
          <w:color w:val="0070C0"/>
        </w:rPr>
      </w:pPr>
    </w:p>
    <w:p w14:paraId="569DE6EA" w14:textId="77777777" w:rsidR="001C48D9" w:rsidRPr="009171FC" w:rsidRDefault="001C48D9" w:rsidP="001C48D9">
      <w:pPr>
        <w:spacing w:after="0" w:line="240" w:lineRule="auto"/>
        <w:jc w:val="both"/>
        <w:rPr>
          <w:rFonts w:ascii="Amelia Oblicua" w:hAnsi="Amelia Oblicua" w:cs="Arial"/>
          <w:i/>
          <w:color w:val="0070C0"/>
        </w:rPr>
      </w:pPr>
      <w:r w:rsidRPr="009171FC">
        <w:rPr>
          <w:rFonts w:ascii="Amelia Oblicua" w:hAnsi="Amelia Oblicua" w:cs="Arial"/>
          <w:i/>
          <w:color w:val="0070C0"/>
        </w:rPr>
        <w:t xml:space="preserve">En respuesta a la observación </w:t>
      </w:r>
      <w:r w:rsidRPr="009171FC">
        <w:rPr>
          <w:rFonts w:ascii="Amelia Oblicua" w:hAnsi="Amelia Oblicua" w:cs="Arial"/>
          <w:i/>
          <w:iCs/>
          <w:color w:val="0070C0"/>
        </w:rPr>
        <w:t>esta dependencia manifiesta que ha realizado acciones necesarias para dar capacitación al personal de la dependencia</w:t>
      </w:r>
      <w:r w:rsidRPr="009171FC">
        <w:rPr>
          <w:rFonts w:ascii="Amelia Oblicua" w:hAnsi="Amelia Oblicua" w:cs="Arial"/>
          <w:i/>
          <w:color w:val="0070C0"/>
        </w:rPr>
        <w:t xml:space="preserve">, por lo cual se hace entrega copia certificada </w:t>
      </w:r>
      <w:r w:rsidRPr="009171FC">
        <w:rPr>
          <w:rFonts w:ascii="Amelia Oblicua" w:hAnsi="Amelia Oblicua" w:cs="Arial"/>
          <w:i/>
          <w:iCs/>
          <w:color w:val="0070C0"/>
        </w:rPr>
        <w:t xml:space="preserve">capacitación en materia de bitácora por lo cual se anexa evidencia de que en fecha 04 de octubre de 2022 se impartió por personal de la Dirección de Obras Públicas un curso de, el cual fue en carácter de obligatorio; así mismo se anexa copia certificada </w:t>
      </w:r>
      <w:r w:rsidRPr="009171FC">
        <w:rPr>
          <w:rFonts w:ascii="Amelia Oblicua" w:hAnsi="Amelia Oblicua" w:cs="Arial"/>
          <w:i/>
          <w:color w:val="0070C0"/>
        </w:rPr>
        <w:t xml:space="preserve">de los oficios que emite la Cámara Mexicana de la Industria de la Construcción en el cual se confirma los Eventos de Capacitación en materia de </w:t>
      </w:r>
      <w:r w:rsidRPr="009171FC">
        <w:rPr>
          <w:rFonts w:ascii="Amelia Oblicua" w:hAnsi="Amelia Oblicua" w:cs="Arial"/>
          <w:b/>
          <w:i/>
          <w:color w:val="0070C0"/>
        </w:rPr>
        <w:t>“Administración de Obra”,</w:t>
      </w:r>
      <w:r w:rsidRPr="009171FC">
        <w:rPr>
          <w:rFonts w:ascii="Amelia Oblicua" w:hAnsi="Amelia Oblicua" w:cs="Arial"/>
          <w:i/>
          <w:color w:val="0070C0"/>
        </w:rPr>
        <w:t xml:space="preserve"> al cual asistirán los residentes de obra; así como al curso </w:t>
      </w:r>
      <w:r w:rsidRPr="009171FC">
        <w:rPr>
          <w:rFonts w:ascii="Amelia Oblicua" w:hAnsi="Amelia Oblicua" w:cs="Arial"/>
          <w:b/>
          <w:i/>
          <w:color w:val="0070C0"/>
        </w:rPr>
        <w:t>“Ley de Obra Pública del Estado de Chihuahua”,</w:t>
      </w:r>
      <w:r w:rsidRPr="009171FC">
        <w:rPr>
          <w:rFonts w:ascii="Amelia Oblicua" w:hAnsi="Amelia Oblicua" w:cs="Arial"/>
          <w:i/>
          <w:color w:val="0070C0"/>
        </w:rPr>
        <w:t xml:space="preserve"> al cual asistirá personal del Departamento de Licitaciones y Control de Obra y el Departamento Jurídico y Afectaciones, personal que laboran en la Dirección de Obras Públicas, esto a efecto de contar con el personal de estas áreas se encuentre capacitado para aplicar la normatividad aplicable y evitar responsabilidades administrativas.</w:t>
      </w:r>
    </w:p>
    <w:p w14:paraId="057C9791" w14:textId="61257F92" w:rsidR="00B35A78" w:rsidRPr="00B87BF8" w:rsidRDefault="00B35A78" w:rsidP="00B35A78">
      <w:pPr>
        <w:spacing w:after="0" w:line="240" w:lineRule="auto"/>
        <w:jc w:val="both"/>
        <w:rPr>
          <w:rFonts w:ascii="Amelia Oblicua" w:hAnsi="Amelia Oblicua" w:cs="Arial"/>
        </w:rPr>
      </w:pPr>
    </w:p>
    <w:p w14:paraId="3EC6294C" w14:textId="77777777" w:rsidR="00B35A78" w:rsidRPr="009171FC" w:rsidRDefault="00B35A78" w:rsidP="009171FC">
      <w:pPr>
        <w:rPr>
          <w:rFonts w:ascii="Amelia Oblicua" w:hAnsi="Amelia Oblicua"/>
          <w:u w:val="single"/>
        </w:rPr>
      </w:pPr>
    </w:p>
    <w:p w14:paraId="532B3182" w14:textId="77777777" w:rsidR="00B35A78" w:rsidRPr="009171FC" w:rsidRDefault="00B35A78" w:rsidP="009171FC">
      <w:pPr>
        <w:rPr>
          <w:rFonts w:ascii="Amelia Oblicua" w:hAnsi="Amelia Oblicua"/>
          <w:u w:val="single"/>
        </w:rPr>
      </w:pPr>
      <w:r w:rsidRPr="009171FC">
        <w:rPr>
          <w:rFonts w:ascii="Amelia Oblicua" w:hAnsi="Amelia Oblicua"/>
          <w:u w:val="single"/>
        </w:rPr>
        <w:t>Hallazgo 98</w:t>
      </w:r>
      <w:r w:rsidRPr="009171FC">
        <w:rPr>
          <w:rFonts w:ascii="Amelia Oblicua" w:hAnsi="Amelia Oblicua"/>
          <w:u w:val="single"/>
        </w:rPr>
        <w:tab/>
        <w:t>Falta de aplicación de penas y sanciones por incumplimientos.</w:t>
      </w:r>
    </w:p>
    <w:p w14:paraId="17EB21C5" w14:textId="77777777" w:rsidR="009171FC" w:rsidRPr="009171FC" w:rsidRDefault="009171FC" w:rsidP="009171FC">
      <w:pPr>
        <w:rPr>
          <w:rFonts w:ascii="Amelia Oblicua" w:hAnsi="Amelia Oblicua"/>
          <w:u w:val="single"/>
        </w:rPr>
      </w:pPr>
    </w:p>
    <w:p w14:paraId="3B172D75" w14:textId="42D8F2E5"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 xml:space="preserve">Se observa incumplimiento en fecha de terminación de los trabajos por parte de la contratista C. Marco Alejandro Leyva Valenzuela, lo anterior toda vez que en el contrató número 018/2022 de </w:t>
      </w:r>
      <w:r w:rsidRPr="00B87BF8">
        <w:rPr>
          <w:rFonts w:ascii="Amelia Oblicua" w:hAnsi="Amelia Oblicua" w:cs="Arial"/>
        </w:rPr>
        <w:lastRenderedPageBreak/>
        <w:t>fecha 18 de abril de 2022 en el cual se establece la obligación del contratista de terminar los trabajos a más tardar el 20 de junio de 2022.</w:t>
      </w:r>
    </w:p>
    <w:p w14:paraId="0337A432" w14:textId="77777777" w:rsidR="00B35A78" w:rsidRPr="00B87BF8" w:rsidRDefault="00B35A78" w:rsidP="00B35A78">
      <w:pPr>
        <w:spacing w:after="0" w:line="240" w:lineRule="auto"/>
        <w:jc w:val="both"/>
        <w:rPr>
          <w:rFonts w:ascii="Amelia Oblicua" w:hAnsi="Amelia Oblicua" w:cs="Arial"/>
        </w:rPr>
      </w:pPr>
    </w:p>
    <w:p w14:paraId="08A2B89B"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Lo anterior derivado del oficio de solicitud de Información OIC-ACE-395/2022 del 01 de junio de 2022 en el cual se solicitó el expediente completo, recibiendo como respuesta oficio D/2491/2022 el 07 de junio de 2022</w:t>
      </w:r>
    </w:p>
    <w:p w14:paraId="6590CCC1"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manifestando entregar el expediente, y del cual se identificó la falta la Estimación y/o evidencia de los trabajos objeto del contrato en mención.</w:t>
      </w:r>
    </w:p>
    <w:p w14:paraId="7F0BECA7" w14:textId="77777777" w:rsidR="00B35A78" w:rsidRPr="00B87BF8" w:rsidRDefault="00B35A78" w:rsidP="00B35A78">
      <w:pPr>
        <w:spacing w:after="0" w:line="240" w:lineRule="auto"/>
        <w:jc w:val="both"/>
        <w:rPr>
          <w:rFonts w:ascii="Amelia Oblicua" w:hAnsi="Amelia Oblicua" w:cs="Arial"/>
        </w:rPr>
      </w:pPr>
    </w:p>
    <w:p w14:paraId="0782D0D0" w14:textId="6B3A16E2"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 xml:space="preserve">Así mismo se le solicito a la </w:t>
      </w:r>
      <w:r w:rsidR="00B07466" w:rsidRPr="00B87BF8">
        <w:rPr>
          <w:rFonts w:ascii="Amelia Oblicua" w:hAnsi="Amelia Oblicua" w:cs="Arial"/>
        </w:rPr>
        <w:t xml:space="preserve">Dirección de Obras Publicas </w:t>
      </w:r>
      <w:r w:rsidRPr="00B87BF8">
        <w:rPr>
          <w:rFonts w:ascii="Amelia Oblicua" w:hAnsi="Amelia Oblicua" w:cs="Arial"/>
        </w:rPr>
        <w:t xml:space="preserve">mediante oficio OIC-ACE-413/2022 con fecha de 13 de junio de 2022; </w:t>
      </w:r>
      <w:r w:rsidR="00906EFC" w:rsidRPr="00B87BF8">
        <w:rPr>
          <w:rFonts w:ascii="Amelia Oblicua" w:hAnsi="Amelia Oblicua" w:cs="Arial"/>
        </w:rPr>
        <w:t>Estimaciones</w:t>
      </w:r>
      <w:r w:rsidRPr="00B87BF8">
        <w:rPr>
          <w:rFonts w:ascii="Amelia Oblicua" w:hAnsi="Amelia Oblicua" w:cs="Arial"/>
        </w:rPr>
        <w:t xml:space="preserve"> con la documentación y/o entregables que deberán acompañar a cada estimación, el Aviso de terminación de obra por parte de la Contratista, el oficio de notificación a contratista con fecha, lugar y hora para llevar a cabo el Finiquito de obra, el finiquito de obra, el acta Entrega -Recepción, el acta de Extinción los derechos y obligaciones y, la garantía de los defectos y los vicios ocultos, del cual se recibió respuesta mediante oficio número D/2812/2022 el 23 de junio de 2022 donde se manifestó no hacer entrega por motivo de no aplicar por obra en proceso de cierre administrativo.</w:t>
      </w:r>
    </w:p>
    <w:p w14:paraId="40915EB4" w14:textId="77777777" w:rsidR="00B35A78" w:rsidRPr="00B87BF8" w:rsidRDefault="00B35A78" w:rsidP="00B35A78">
      <w:pPr>
        <w:spacing w:after="0" w:line="240" w:lineRule="auto"/>
        <w:jc w:val="both"/>
        <w:rPr>
          <w:rFonts w:ascii="Amelia Oblicua" w:hAnsi="Amelia Oblicua" w:cs="Arial"/>
        </w:rPr>
      </w:pPr>
    </w:p>
    <w:p w14:paraId="23EB0080"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Lo antes señalado denota incumplimiento de la contratista Marco Alejandro Leyva Valenzuela, toda vez que a la fecha no se ha realizado entrega del proyecto ejecutivo del polideportivo Norte "Luís H. Álvarez" ubicado en vialidad Sacramento, entre calle Monte Heródoto y calle Monte Himalaya en la ciudad de Chihuahua y los entregables que lo conforman, objeto del contrato de prestación de servicios numero 018/2022, así como el incumplimiento del Ente Público en la aplicación de las penas convencionales por atrasos en el cumplimiento de las fechas establecidas en el programa de ejecución general de los trabajos, así como por el atraso en el cumplimiento en la fecha de terminación de los trabajos pactada en el contrato. Así como en contravención de las funciones de la residencia de supervisar, Vigilar y controlar el desarrollo de los trabajos, en sus aspectos de costo, tiempo y apego a los programas de ejecución de los trabajos, de acuerdo con los avances, recursos asignados y rendimientos pactados en el contrato, así como la de verificar la correcta conclusión de los trabajos.</w:t>
      </w:r>
    </w:p>
    <w:p w14:paraId="097EF191" w14:textId="77777777" w:rsidR="00B35A78" w:rsidRPr="00B87BF8" w:rsidRDefault="00B35A78" w:rsidP="00B35A78">
      <w:pPr>
        <w:spacing w:after="0" w:line="240" w:lineRule="auto"/>
        <w:jc w:val="both"/>
        <w:rPr>
          <w:rFonts w:ascii="Amelia Oblicua" w:hAnsi="Amelia Oblicua" w:cs="Arial"/>
        </w:rPr>
      </w:pPr>
    </w:p>
    <w:p w14:paraId="4D421FA8" w14:textId="77777777" w:rsidR="00B35A78" w:rsidRPr="00B87BF8" w:rsidRDefault="00B35A78" w:rsidP="00B35A78">
      <w:pPr>
        <w:spacing w:after="0" w:line="240" w:lineRule="auto"/>
        <w:jc w:val="both"/>
        <w:rPr>
          <w:rFonts w:ascii="Amelia Oblicua" w:hAnsi="Amelia Oblicua" w:cs="Arial"/>
        </w:rPr>
      </w:pPr>
    </w:p>
    <w:p w14:paraId="7CC55E8C" w14:textId="490BC949"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Acción:</w:t>
      </w:r>
    </w:p>
    <w:p w14:paraId="2BABDF0A" w14:textId="6C1AFF06"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Preventiva:</w:t>
      </w:r>
    </w:p>
    <w:p w14:paraId="0E6B35AB" w14:textId="77777777" w:rsidR="00AC28F7" w:rsidRPr="00B87BF8" w:rsidRDefault="00AC28F7" w:rsidP="00B35A78">
      <w:pPr>
        <w:spacing w:after="0" w:line="240" w:lineRule="auto"/>
        <w:jc w:val="both"/>
        <w:rPr>
          <w:rFonts w:ascii="Amelia Oblicua" w:hAnsi="Amelia Oblicua" w:cs="Arial"/>
        </w:rPr>
      </w:pPr>
    </w:p>
    <w:p w14:paraId="7B984863" w14:textId="62B680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 xml:space="preserve">El control y la vigilancia que se cumpla con las condiciones previstas en los contratos y los plazos de ejecución pactos, en proceso de ejecución general de los trabajos aplicar las retenciones económicas a las estimaciones que se encuentren en proceso en la fecha que se determine el atraso, así como implementar los mecanismos internos que prevengan actos u omisiones que pudieran constituir responsabilidades administrativas, con fundamento en el artículo 3 fracciones I y III, 30 fracción II de los Lineamientos que Regulan los Procesos de Auditorías, Verificación, Visitas y/o Inspecciones del Órgano Interno de Control del Municipio de Chihuahua. El control y la vigilancia que se cumpla con las condiciones previstas en los contratos y los plazos de ejecución </w:t>
      </w:r>
      <w:r w:rsidRPr="00B87BF8">
        <w:rPr>
          <w:rFonts w:ascii="Amelia Oblicua" w:hAnsi="Amelia Oblicua" w:cs="Arial"/>
        </w:rPr>
        <w:lastRenderedPageBreak/>
        <w:t>pactos, en proceso de ejecución general de los trabajos aplicar las retenciones económicas a las estimaciones que se encuentren en proceso en la fecha que se determine el atraso, así como implementar los mecanismos internos que prevengan actos u omisiones que pudieran constituir responsabilidades administrativas.</w:t>
      </w:r>
    </w:p>
    <w:p w14:paraId="1C1E024A" w14:textId="77777777" w:rsidR="00B35A78" w:rsidRPr="00B87BF8" w:rsidRDefault="00B35A78" w:rsidP="00B35A78">
      <w:pPr>
        <w:spacing w:after="0" w:line="240" w:lineRule="auto"/>
        <w:jc w:val="both"/>
        <w:rPr>
          <w:rFonts w:ascii="Amelia Oblicua" w:hAnsi="Amelia Oblicua" w:cs="Arial"/>
        </w:rPr>
      </w:pPr>
    </w:p>
    <w:p w14:paraId="41F68BD5" w14:textId="77777777" w:rsidR="00AC28F7" w:rsidRPr="009171FC" w:rsidRDefault="00AC28F7" w:rsidP="00AC28F7">
      <w:pPr>
        <w:spacing w:after="0" w:line="240" w:lineRule="auto"/>
        <w:jc w:val="both"/>
        <w:rPr>
          <w:rFonts w:ascii="Amelia Oblicua" w:hAnsi="Amelia Oblicua" w:cs="Arial"/>
          <w:b/>
          <w:i/>
          <w:iCs/>
          <w:color w:val="0070C0"/>
        </w:rPr>
      </w:pPr>
      <w:r w:rsidRPr="009171FC">
        <w:rPr>
          <w:rFonts w:ascii="Amelia Oblicua" w:hAnsi="Amelia Oblicua" w:cs="Arial"/>
          <w:b/>
          <w:i/>
          <w:iCs/>
          <w:color w:val="0070C0"/>
        </w:rPr>
        <w:t>Acción:</w:t>
      </w:r>
    </w:p>
    <w:p w14:paraId="2A5F3263" w14:textId="77777777" w:rsidR="00AC28F7" w:rsidRPr="009171FC" w:rsidRDefault="00AC28F7" w:rsidP="00AC28F7">
      <w:pPr>
        <w:spacing w:after="0" w:line="240" w:lineRule="auto"/>
        <w:jc w:val="both"/>
        <w:rPr>
          <w:rFonts w:ascii="Amelia Oblicua" w:hAnsi="Amelia Oblicua" w:cs="Arial"/>
          <w:b/>
          <w:i/>
          <w:iCs/>
          <w:color w:val="0070C0"/>
        </w:rPr>
      </w:pPr>
      <w:r w:rsidRPr="009171FC">
        <w:rPr>
          <w:rFonts w:ascii="Amelia Oblicua" w:hAnsi="Amelia Oblicua" w:cs="Arial"/>
          <w:b/>
          <w:i/>
          <w:iCs/>
          <w:color w:val="0070C0"/>
        </w:rPr>
        <w:t>Preventiva:</w:t>
      </w:r>
    </w:p>
    <w:p w14:paraId="211CC8CC" w14:textId="77777777" w:rsidR="00AC28F7" w:rsidRPr="009171FC" w:rsidRDefault="00AC28F7" w:rsidP="00AC28F7">
      <w:pPr>
        <w:spacing w:after="0" w:line="240" w:lineRule="auto"/>
        <w:jc w:val="both"/>
        <w:rPr>
          <w:rFonts w:ascii="Amelia Oblicua" w:hAnsi="Amelia Oblicua" w:cs="Arial"/>
          <w:b/>
          <w:i/>
          <w:iCs/>
          <w:color w:val="0070C0"/>
        </w:rPr>
      </w:pPr>
    </w:p>
    <w:p w14:paraId="02B09540" w14:textId="77777777" w:rsidR="001C48D9" w:rsidRPr="009171FC" w:rsidRDefault="001C48D9" w:rsidP="001C48D9">
      <w:pPr>
        <w:spacing w:after="0" w:line="240" w:lineRule="auto"/>
        <w:jc w:val="both"/>
        <w:rPr>
          <w:rFonts w:ascii="Amelia Oblicua" w:hAnsi="Amelia Oblicua" w:cs="Arial"/>
          <w:i/>
          <w:color w:val="0070C0"/>
        </w:rPr>
      </w:pPr>
      <w:r w:rsidRPr="009171FC">
        <w:rPr>
          <w:rFonts w:ascii="Amelia Oblicua" w:hAnsi="Amelia Oblicua" w:cs="Arial"/>
          <w:i/>
          <w:color w:val="0070C0"/>
        </w:rPr>
        <w:t xml:space="preserve">En respuesta a la observación </w:t>
      </w:r>
      <w:r w:rsidRPr="009171FC">
        <w:rPr>
          <w:rFonts w:ascii="Amelia Oblicua" w:hAnsi="Amelia Oblicua" w:cs="Arial"/>
          <w:i/>
          <w:iCs/>
          <w:color w:val="0070C0"/>
        </w:rPr>
        <w:t>esta dependencia manifiesta que ha realizado acciones necesarias para dar capacitación al personal de la dependencia</w:t>
      </w:r>
      <w:r w:rsidRPr="009171FC">
        <w:rPr>
          <w:rFonts w:ascii="Amelia Oblicua" w:hAnsi="Amelia Oblicua" w:cs="Arial"/>
          <w:i/>
          <w:color w:val="0070C0"/>
        </w:rPr>
        <w:t xml:space="preserve">, por lo cual se hace entrega copia certificada </w:t>
      </w:r>
      <w:r w:rsidRPr="009171FC">
        <w:rPr>
          <w:rFonts w:ascii="Amelia Oblicua" w:hAnsi="Amelia Oblicua" w:cs="Arial"/>
          <w:i/>
          <w:iCs/>
          <w:color w:val="0070C0"/>
        </w:rPr>
        <w:t xml:space="preserve">capacitación en materia de bitácora por lo cual se anexa evidencia de que en fecha 04 de octubre de 2022 se impartió por personal de la Dirección de Obras Públicas un curso de, el cual fue en carácter de obligatorio; así mismo se anexa copia certificada </w:t>
      </w:r>
      <w:r w:rsidRPr="009171FC">
        <w:rPr>
          <w:rFonts w:ascii="Amelia Oblicua" w:hAnsi="Amelia Oblicua" w:cs="Arial"/>
          <w:i/>
          <w:color w:val="0070C0"/>
        </w:rPr>
        <w:t xml:space="preserve">de los oficios que emite la Cámara Mexicana de la Industria de la Construcción en el cual se confirma los Eventos de Capacitación en materia de </w:t>
      </w:r>
      <w:r w:rsidRPr="009171FC">
        <w:rPr>
          <w:rFonts w:ascii="Amelia Oblicua" w:hAnsi="Amelia Oblicua" w:cs="Arial"/>
          <w:b/>
          <w:i/>
          <w:color w:val="0070C0"/>
        </w:rPr>
        <w:t>“Administración de Obra”,</w:t>
      </w:r>
      <w:r w:rsidRPr="009171FC">
        <w:rPr>
          <w:rFonts w:ascii="Amelia Oblicua" w:hAnsi="Amelia Oblicua" w:cs="Arial"/>
          <w:i/>
          <w:color w:val="0070C0"/>
        </w:rPr>
        <w:t xml:space="preserve"> al cual asistirán los residentes de obra; así como al curso </w:t>
      </w:r>
      <w:r w:rsidRPr="009171FC">
        <w:rPr>
          <w:rFonts w:ascii="Amelia Oblicua" w:hAnsi="Amelia Oblicua" w:cs="Arial"/>
          <w:b/>
          <w:i/>
          <w:color w:val="0070C0"/>
        </w:rPr>
        <w:t>“Ley de Obra Pública del Estado de Chihuahua”,</w:t>
      </w:r>
      <w:r w:rsidRPr="009171FC">
        <w:rPr>
          <w:rFonts w:ascii="Amelia Oblicua" w:hAnsi="Amelia Oblicua" w:cs="Arial"/>
          <w:i/>
          <w:color w:val="0070C0"/>
        </w:rPr>
        <w:t xml:space="preserve"> al cual asistirá personal del Departamento de Licitaciones y Control de Obra y el Departamento Jurídico y Afectaciones, personal que laboran en la Dirección de Obras Públicas, esto a efecto de contar con el personal de estas áreas se encuentre capacitado para aplicar la normatividad aplicable y evitar responsabilidades administrativas.</w:t>
      </w:r>
    </w:p>
    <w:p w14:paraId="06CB8794" w14:textId="35B22267" w:rsidR="00B35A78" w:rsidRDefault="00B35A78" w:rsidP="00B35A78">
      <w:pPr>
        <w:spacing w:after="0" w:line="240" w:lineRule="auto"/>
        <w:jc w:val="both"/>
        <w:rPr>
          <w:rFonts w:ascii="Amelia Oblicua" w:hAnsi="Amelia Oblicua" w:cs="Arial"/>
          <w:i/>
        </w:rPr>
      </w:pPr>
    </w:p>
    <w:p w14:paraId="0DDEAC8D" w14:textId="77777777" w:rsidR="009171FC" w:rsidRPr="009171FC" w:rsidRDefault="009171FC" w:rsidP="009171FC">
      <w:pPr>
        <w:rPr>
          <w:rFonts w:ascii="Amelia Oblicua" w:hAnsi="Amelia Oblicua"/>
          <w:u w:val="single"/>
        </w:rPr>
      </w:pPr>
    </w:p>
    <w:p w14:paraId="491CF888" w14:textId="77777777" w:rsidR="00B35A78" w:rsidRPr="009171FC" w:rsidRDefault="00B35A78" w:rsidP="009171FC">
      <w:pPr>
        <w:rPr>
          <w:rFonts w:ascii="Amelia Oblicua" w:hAnsi="Amelia Oblicua"/>
          <w:u w:val="single"/>
        </w:rPr>
      </w:pPr>
      <w:r w:rsidRPr="009171FC">
        <w:rPr>
          <w:rFonts w:ascii="Amelia Oblicua" w:hAnsi="Amelia Oblicua"/>
          <w:u w:val="single"/>
        </w:rPr>
        <w:t>Hallazgo 99</w:t>
      </w:r>
      <w:r w:rsidRPr="009171FC">
        <w:rPr>
          <w:rFonts w:ascii="Amelia Oblicua" w:hAnsi="Amelia Oblicua"/>
          <w:u w:val="single"/>
        </w:rPr>
        <w:tab/>
        <w:t>Falta de la notificación de la terminación de los trabajos.</w:t>
      </w:r>
    </w:p>
    <w:p w14:paraId="1A83C024" w14:textId="77777777" w:rsidR="009171FC" w:rsidRPr="009171FC" w:rsidRDefault="009171FC" w:rsidP="009171FC">
      <w:pPr>
        <w:rPr>
          <w:rFonts w:ascii="Amelia Oblicua" w:hAnsi="Amelia Oblicua"/>
          <w:u w:val="single"/>
        </w:rPr>
      </w:pPr>
    </w:p>
    <w:p w14:paraId="777742FC" w14:textId="328E5C9D"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 xml:space="preserve">Del contrato de obra número 018/2022 de fecha 18 de abril de 2022 en el cual se establece la obligación del contratista de terminar los trabajos a más tardar el 20 de junio de 2022, se observó la falta del documento en el cual la contratista C. Marco Alejandro Leyva Valenzuela no comunico a la Dirección de Obras Públicas, la conclusión de los trabajos que le fueron encomendados, para que esta, dentro del plazo pactado, verifique la debida terminación de los mismos conforme a las condiciones establecidas en el contrato. </w:t>
      </w:r>
    </w:p>
    <w:p w14:paraId="3551A5A0" w14:textId="77777777" w:rsidR="00B35A78" w:rsidRPr="00B87BF8" w:rsidRDefault="00B35A78" w:rsidP="00B35A78">
      <w:pPr>
        <w:spacing w:after="0" w:line="240" w:lineRule="auto"/>
        <w:jc w:val="both"/>
        <w:rPr>
          <w:rFonts w:ascii="Amelia Oblicua" w:hAnsi="Amelia Oblicua" w:cs="Arial"/>
        </w:rPr>
      </w:pPr>
    </w:p>
    <w:p w14:paraId="184BAA24" w14:textId="6C6B257D"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 xml:space="preserve">Lo anterior derivado del oficio recibido por la </w:t>
      </w:r>
      <w:r w:rsidR="00B07466" w:rsidRPr="00B87BF8">
        <w:rPr>
          <w:rFonts w:ascii="Amelia Oblicua" w:hAnsi="Amelia Oblicua" w:cs="Arial"/>
        </w:rPr>
        <w:t xml:space="preserve">Dirección de Obras Publicas </w:t>
      </w:r>
      <w:r w:rsidRPr="00B87BF8">
        <w:rPr>
          <w:rFonts w:ascii="Amelia Oblicua" w:hAnsi="Amelia Oblicua" w:cs="Arial"/>
        </w:rPr>
        <w:t>número D/2812/2022 del 23 de junio de 2022 en el cual se manifiesta no hacer entrega del aviso de terminación por parte de la contratista ya que la obra se encontraba en proceso de cierre.</w:t>
      </w:r>
    </w:p>
    <w:p w14:paraId="29CAF7B4" w14:textId="77777777" w:rsidR="00B35A78" w:rsidRPr="00B87BF8" w:rsidRDefault="00B35A78" w:rsidP="00B35A78">
      <w:pPr>
        <w:spacing w:after="0" w:line="240" w:lineRule="auto"/>
        <w:jc w:val="both"/>
        <w:rPr>
          <w:rFonts w:ascii="Amelia Oblicua" w:hAnsi="Amelia Oblicua" w:cs="Arial"/>
        </w:rPr>
      </w:pPr>
    </w:p>
    <w:p w14:paraId="5807212A" w14:textId="001BA5B1"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Acción:</w:t>
      </w:r>
    </w:p>
    <w:p w14:paraId="24903D13" w14:textId="77777777" w:rsidR="00B35A78" w:rsidRPr="00B87BF8" w:rsidRDefault="00B35A78" w:rsidP="00B35A78">
      <w:pPr>
        <w:spacing w:after="0" w:line="240" w:lineRule="auto"/>
        <w:jc w:val="both"/>
        <w:rPr>
          <w:rFonts w:ascii="Amelia Oblicua" w:hAnsi="Amelia Oblicua" w:cs="Arial"/>
        </w:rPr>
      </w:pPr>
    </w:p>
    <w:p w14:paraId="4C83BC32" w14:textId="360C0150"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Correctiva:</w:t>
      </w:r>
    </w:p>
    <w:p w14:paraId="74D7B023"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 xml:space="preserve">Que el ente presente la documentación y argumentos que considere conveniente para para aclarar el hallazgo y/o proponer acciones inmediatas de solución a los hechos observados con fundamento en los artículos 3 fracciones I y II 30 fracción I de los Lineamientos que Regulan los Procesos de </w:t>
      </w:r>
      <w:r w:rsidRPr="00B87BF8">
        <w:rPr>
          <w:rFonts w:ascii="Amelia Oblicua" w:hAnsi="Amelia Oblicua" w:cs="Arial"/>
        </w:rPr>
        <w:lastRenderedPageBreak/>
        <w:t>Auditorías, Verificación, Visitas y/o Inspecciones del Órgano Interno de Control del Municipio de Chihuahua.</w:t>
      </w:r>
    </w:p>
    <w:p w14:paraId="118D3716" w14:textId="77777777" w:rsidR="00B35A78" w:rsidRPr="00B87BF8" w:rsidRDefault="00B35A78" w:rsidP="00B35A78">
      <w:pPr>
        <w:spacing w:after="0" w:line="240" w:lineRule="auto"/>
        <w:jc w:val="both"/>
        <w:rPr>
          <w:rFonts w:ascii="Amelia Oblicua" w:hAnsi="Amelia Oblicua" w:cs="Arial"/>
        </w:rPr>
      </w:pPr>
    </w:p>
    <w:p w14:paraId="718710F2" w14:textId="418AF42B"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Preventiva:</w:t>
      </w:r>
    </w:p>
    <w:p w14:paraId="65A1F877"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Implementar el control y la vigilancia con el objeto que se cumplan con las condiciones previstas en los contratos, así como lo establecido en la Ley de la materia, así como generar los mecanismos internos que prevengan actos u omisiones que pudieran constituir responsabilidades administrativas, con fundamento en los artículos 3 fracciones I y III, 30 fracción II de los Lineamientos que Regulan los Procesos de Auditorías, Verificación, Visitas y/o Inspecciones del Órgano Interno de Control del Municipio de Chihuahua.</w:t>
      </w:r>
    </w:p>
    <w:p w14:paraId="11C5E472" w14:textId="77777777" w:rsidR="00B35A78" w:rsidRPr="00B87BF8" w:rsidRDefault="00B35A78" w:rsidP="00B35A78">
      <w:pPr>
        <w:spacing w:after="0" w:line="240" w:lineRule="auto"/>
        <w:jc w:val="both"/>
        <w:rPr>
          <w:rFonts w:ascii="Amelia Oblicua" w:hAnsi="Amelia Oblicua" w:cs="Arial"/>
        </w:rPr>
      </w:pPr>
    </w:p>
    <w:p w14:paraId="3F0C440E" w14:textId="77777777" w:rsidR="005F2B87" w:rsidRPr="00B87BF8" w:rsidRDefault="005F2B87" w:rsidP="00B35A78">
      <w:pPr>
        <w:spacing w:after="0" w:line="240" w:lineRule="auto"/>
        <w:jc w:val="both"/>
        <w:rPr>
          <w:rFonts w:ascii="Amelia Oblicua" w:hAnsi="Amelia Oblicua" w:cs="Arial"/>
        </w:rPr>
      </w:pPr>
    </w:p>
    <w:p w14:paraId="4BA4D758" w14:textId="689ADE5F" w:rsidR="00AC28F7" w:rsidRPr="009171FC" w:rsidRDefault="00AC28F7" w:rsidP="00B35A78">
      <w:pPr>
        <w:spacing w:after="0" w:line="240" w:lineRule="auto"/>
        <w:jc w:val="both"/>
        <w:rPr>
          <w:rFonts w:ascii="Amelia Oblicua" w:hAnsi="Amelia Oblicua" w:cs="Arial"/>
          <w:b/>
          <w:i/>
          <w:color w:val="0070C0"/>
        </w:rPr>
      </w:pPr>
      <w:r w:rsidRPr="009171FC">
        <w:rPr>
          <w:rFonts w:ascii="Amelia Oblicua" w:hAnsi="Amelia Oblicua" w:cs="Arial"/>
          <w:b/>
          <w:i/>
          <w:color w:val="0070C0"/>
        </w:rPr>
        <w:t>Acción</w:t>
      </w:r>
    </w:p>
    <w:p w14:paraId="0457CDCC" w14:textId="134ED363" w:rsidR="00B35A78" w:rsidRPr="009171FC" w:rsidRDefault="00AC28F7" w:rsidP="00B35A78">
      <w:pPr>
        <w:spacing w:after="0" w:line="240" w:lineRule="auto"/>
        <w:jc w:val="both"/>
        <w:rPr>
          <w:rFonts w:ascii="Amelia Oblicua" w:hAnsi="Amelia Oblicua" w:cs="Arial"/>
          <w:i/>
          <w:color w:val="0070C0"/>
        </w:rPr>
      </w:pPr>
      <w:r w:rsidRPr="009171FC">
        <w:rPr>
          <w:rFonts w:ascii="Amelia Oblicua" w:hAnsi="Amelia Oblicua" w:cs="Arial"/>
          <w:b/>
          <w:i/>
          <w:color w:val="0070C0"/>
        </w:rPr>
        <w:t>C</w:t>
      </w:r>
      <w:r w:rsidR="000A56D9" w:rsidRPr="009171FC">
        <w:rPr>
          <w:rFonts w:ascii="Amelia Oblicua" w:hAnsi="Amelia Oblicua" w:cs="Arial"/>
          <w:b/>
          <w:i/>
          <w:color w:val="0070C0"/>
        </w:rPr>
        <w:t>orrectiva</w:t>
      </w:r>
      <w:r w:rsidR="005F2B87" w:rsidRPr="009171FC">
        <w:rPr>
          <w:rFonts w:ascii="Amelia Oblicua" w:hAnsi="Amelia Oblicua" w:cs="Arial"/>
          <w:b/>
          <w:i/>
          <w:color w:val="0070C0"/>
        </w:rPr>
        <w:t xml:space="preserve">: </w:t>
      </w:r>
    </w:p>
    <w:p w14:paraId="5333244E" w14:textId="77777777" w:rsidR="00AC28F7" w:rsidRPr="009171FC" w:rsidRDefault="00AC28F7" w:rsidP="005F2B87">
      <w:pPr>
        <w:spacing w:after="0" w:line="240" w:lineRule="auto"/>
        <w:jc w:val="both"/>
        <w:rPr>
          <w:rFonts w:ascii="Amelia Oblicua" w:hAnsi="Amelia Oblicua" w:cs="Arial"/>
          <w:i/>
          <w:color w:val="0070C0"/>
        </w:rPr>
      </w:pPr>
    </w:p>
    <w:p w14:paraId="4C17AEA2" w14:textId="10B0A8E0" w:rsidR="00B35A78" w:rsidRPr="009171FC" w:rsidRDefault="00AC28F7" w:rsidP="005F2B87">
      <w:pPr>
        <w:spacing w:after="0" w:line="240" w:lineRule="auto"/>
        <w:jc w:val="both"/>
        <w:rPr>
          <w:rFonts w:ascii="Amelia Oblicua" w:hAnsi="Amelia Oblicua" w:cs="Arial"/>
          <w:i/>
          <w:color w:val="0070C0"/>
        </w:rPr>
      </w:pPr>
      <w:r w:rsidRPr="009171FC">
        <w:rPr>
          <w:rFonts w:ascii="Amelia Oblicua" w:hAnsi="Amelia Oblicua" w:cs="Arial"/>
          <w:i/>
          <w:color w:val="0070C0"/>
        </w:rPr>
        <w:t>En respuesta al hallazgo l</w:t>
      </w:r>
      <w:r w:rsidR="00B35A78" w:rsidRPr="009171FC">
        <w:rPr>
          <w:rFonts w:ascii="Amelia Oblicua" w:hAnsi="Amelia Oblicua" w:cs="Arial"/>
          <w:i/>
          <w:color w:val="0070C0"/>
        </w:rPr>
        <w:t xml:space="preserve">a Dirección de Obras Públicas </w:t>
      </w:r>
      <w:r w:rsidRPr="009171FC">
        <w:rPr>
          <w:rFonts w:ascii="Amelia Oblicua" w:hAnsi="Amelia Oblicua" w:cs="Arial"/>
          <w:i/>
          <w:color w:val="0070C0"/>
        </w:rPr>
        <w:t xml:space="preserve">hace </w:t>
      </w:r>
      <w:r w:rsidR="00B35A78" w:rsidRPr="009171FC">
        <w:rPr>
          <w:rFonts w:ascii="Amelia Oblicua" w:hAnsi="Amelia Oblicua" w:cs="Arial"/>
          <w:i/>
          <w:color w:val="0070C0"/>
        </w:rPr>
        <w:t xml:space="preserve">entrega </w:t>
      </w:r>
      <w:r w:rsidRPr="009171FC">
        <w:rPr>
          <w:rFonts w:ascii="Amelia Oblicua" w:hAnsi="Amelia Oblicua" w:cs="Arial"/>
          <w:i/>
          <w:color w:val="0070C0"/>
        </w:rPr>
        <w:t xml:space="preserve">del </w:t>
      </w:r>
      <w:r w:rsidR="00B35A78" w:rsidRPr="009171FC">
        <w:rPr>
          <w:rFonts w:ascii="Amelia Oblicua" w:hAnsi="Amelia Oblicua" w:cs="Arial"/>
          <w:i/>
          <w:color w:val="0070C0"/>
        </w:rPr>
        <w:t>oficio emitido por el contratista C. Marco Alejan</w:t>
      </w:r>
      <w:r w:rsidRPr="009171FC">
        <w:rPr>
          <w:rFonts w:ascii="Amelia Oblicua" w:hAnsi="Amelia Oblicua" w:cs="Arial"/>
          <w:i/>
          <w:color w:val="0070C0"/>
        </w:rPr>
        <w:t>dro Leyva Valenzuela, con fecha 3</w:t>
      </w:r>
      <w:r w:rsidR="00B35A78" w:rsidRPr="009171FC">
        <w:rPr>
          <w:rFonts w:ascii="Amelia Oblicua" w:hAnsi="Amelia Oblicua" w:cs="Arial"/>
          <w:i/>
          <w:color w:val="0070C0"/>
        </w:rPr>
        <w:t>0 de junio de 2022</w:t>
      </w:r>
      <w:r w:rsidR="005F2B87" w:rsidRPr="009171FC">
        <w:rPr>
          <w:rFonts w:ascii="Amelia Oblicua" w:hAnsi="Amelia Oblicua" w:cs="Arial"/>
          <w:i/>
          <w:color w:val="0070C0"/>
        </w:rPr>
        <w:t xml:space="preserve"> </w:t>
      </w:r>
      <w:r w:rsidR="00B35A78" w:rsidRPr="009171FC">
        <w:rPr>
          <w:rFonts w:ascii="Amelia Oblicua" w:hAnsi="Amelia Oblicua" w:cs="Arial"/>
          <w:i/>
          <w:color w:val="0070C0"/>
        </w:rPr>
        <w:t>en el cual hace</w:t>
      </w:r>
      <w:r w:rsidRPr="009171FC">
        <w:rPr>
          <w:rFonts w:ascii="Amelia Oblicua" w:hAnsi="Amelia Oblicua" w:cs="Arial"/>
          <w:i/>
          <w:color w:val="0070C0"/>
        </w:rPr>
        <w:t xml:space="preserve"> entrega </w:t>
      </w:r>
      <w:r w:rsidR="009171FC" w:rsidRPr="009171FC">
        <w:rPr>
          <w:rFonts w:ascii="Amelia Oblicua" w:hAnsi="Amelia Oblicua" w:cs="Arial"/>
          <w:i/>
          <w:color w:val="0070C0"/>
        </w:rPr>
        <w:t xml:space="preserve">y notifica la terminación de los trabajos </w:t>
      </w:r>
      <w:r w:rsidRPr="009171FC">
        <w:rPr>
          <w:rFonts w:ascii="Amelia Oblicua" w:hAnsi="Amelia Oblicua" w:cs="Arial"/>
          <w:i/>
          <w:color w:val="0070C0"/>
        </w:rPr>
        <w:t>del Proyecto Ejecutivo.</w:t>
      </w:r>
    </w:p>
    <w:p w14:paraId="772C5D92" w14:textId="01C47C9E" w:rsidR="00AC28F7" w:rsidRPr="009171FC" w:rsidRDefault="00AC28F7" w:rsidP="00AC28F7">
      <w:pPr>
        <w:spacing w:after="0" w:line="240" w:lineRule="auto"/>
        <w:jc w:val="both"/>
        <w:rPr>
          <w:rFonts w:ascii="Amelia Oblicua" w:hAnsi="Amelia Oblicua" w:cs="Arial"/>
          <w:b/>
          <w:i/>
          <w:iCs/>
          <w:color w:val="0070C0"/>
        </w:rPr>
      </w:pPr>
    </w:p>
    <w:p w14:paraId="7C0EA78A" w14:textId="77777777" w:rsidR="00AC28F7" w:rsidRPr="009171FC" w:rsidRDefault="00AC28F7" w:rsidP="00AC28F7">
      <w:pPr>
        <w:spacing w:after="0" w:line="240" w:lineRule="auto"/>
        <w:jc w:val="both"/>
        <w:rPr>
          <w:rFonts w:ascii="Amelia Oblicua" w:hAnsi="Amelia Oblicua" w:cs="Arial"/>
          <w:b/>
          <w:i/>
          <w:iCs/>
          <w:color w:val="0070C0"/>
        </w:rPr>
      </w:pPr>
      <w:r w:rsidRPr="009171FC">
        <w:rPr>
          <w:rFonts w:ascii="Amelia Oblicua" w:hAnsi="Amelia Oblicua" w:cs="Arial"/>
          <w:b/>
          <w:i/>
          <w:iCs/>
          <w:color w:val="0070C0"/>
        </w:rPr>
        <w:t>Preventiva:</w:t>
      </w:r>
    </w:p>
    <w:p w14:paraId="593E62ED" w14:textId="77777777" w:rsidR="00AC28F7" w:rsidRPr="009171FC" w:rsidRDefault="00AC28F7" w:rsidP="00AC28F7">
      <w:pPr>
        <w:spacing w:after="0" w:line="240" w:lineRule="auto"/>
        <w:jc w:val="both"/>
        <w:rPr>
          <w:rFonts w:ascii="Amelia Oblicua" w:hAnsi="Amelia Oblicua" w:cs="Arial"/>
          <w:b/>
          <w:i/>
          <w:iCs/>
          <w:color w:val="0070C0"/>
        </w:rPr>
      </w:pPr>
    </w:p>
    <w:p w14:paraId="4B5A5D7D" w14:textId="77777777" w:rsidR="001C48D9" w:rsidRPr="009171FC" w:rsidRDefault="001C48D9" w:rsidP="001C48D9">
      <w:pPr>
        <w:spacing w:after="0" w:line="240" w:lineRule="auto"/>
        <w:jc w:val="both"/>
        <w:rPr>
          <w:rFonts w:ascii="Amelia Oblicua" w:hAnsi="Amelia Oblicua" w:cs="Arial"/>
          <w:i/>
          <w:color w:val="0070C0"/>
        </w:rPr>
      </w:pPr>
      <w:r w:rsidRPr="009171FC">
        <w:rPr>
          <w:rFonts w:ascii="Amelia Oblicua" w:hAnsi="Amelia Oblicua" w:cs="Arial"/>
          <w:i/>
          <w:color w:val="0070C0"/>
        </w:rPr>
        <w:t xml:space="preserve">En respuesta a la observación </w:t>
      </w:r>
      <w:r w:rsidRPr="009171FC">
        <w:rPr>
          <w:rFonts w:ascii="Amelia Oblicua" w:hAnsi="Amelia Oblicua" w:cs="Arial"/>
          <w:i/>
          <w:iCs/>
          <w:color w:val="0070C0"/>
        </w:rPr>
        <w:t>esta dependencia manifiesta que ha realizado acciones necesarias para dar capacitación al personal de la dependencia</w:t>
      </w:r>
      <w:r w:rsidRPr="009171FC">
        <w:rPr>
          <w:rFonts w:ascii="Amelia Oblicua" w:hAnsi="Amelia Oblicua" w:cs="Arial"/>
          <w:i/>
          <w:color w:val="0070C0"/>
        </w:rPr>
        <w:t xml:space="preserve">, por lo cual se hace entrega copia certificada </w:t>
      </w:r>
      <w:r w:rsidRPr="009171FC">
        <w:rPr>
          <w:rFonts w:ascii="Amelia Oblicua" w:hAnsi="Amelia Oblicua" w:cs="Arial"/>
          <w:i/>
          <w:iCs/>
          <w:color w:val="0070C0"/>
        </w:rPr>
        <w:t xml:space="preserve">capacitación en materia de bitácora por lo cual se anexa evidencia de que en fecha 04 de octubre de 2022 se impartió por personal de la Dirección de Obras Públicas un curso de, el cual fue en carácter de obligatorio; así mismo se anexa copia certificada </w:t>
      </w:r>
      <w:r w:rsidRPr="009171FC">
        <w:rPr>
          <w:rFonts w:ascii="Amelia Oblicua" w:hAnsi="Amelia Oblicua" w:cs="Arial"/>
          <w:i/>
          <w:color w:val="0070C0"/>
        </w:rPr>
        <w:t xml:space="preserve">de los oficios que emite la Cámara Mexicana de la Industria de la Construcción en el cual se confirma los Eventos de Capacitación en materia de </w:t>
      </w:r>
      <w:r w:rsidRPr="009171FC">
        <w:rPr>
          <w:rFonts w:ascii="Amelia Oblicua" w:hAnsi="Amelia Oblicua" w:cs="Arial"/>
          <w:b/>
          <w:i/>
          <w:color w:val="0070C0"/>
        </w:rPr>
        <w:t>“Administración de Obra”,</w:t>
      </w:r>
      <w:r w:rsidRPr="009171FC">
        <w:rPr>
          <w:rFonts w:ascii="Amelia Oblicua" w:hAnsi="Amelia Oblicua" w:cs="Arial"/>
          <w:i/>
          <w:color w:val="0070C0"/>
        </w:rPr>
        <w:t xml:space="preserve"> al cual asistirán los residentes de obra; así como al curso </w:t>
      </w:r>
      <w:r w:rsidRPr="009171FC">
        <w:rPr>
          <w:rFonts w:ascii="Amelia Oblicua" w:hAnsi="Amelia Oblicua" w:cs="Arial"/>
          <w:b/>
          <w:i/>
          <w:color w:val="0070C0"/>
        </w:rPr>
        <w:t>“Ley de Obra Pública del Estado de Chihuahua”,</w:t>
      </w:r>
      <w:r w:rsidRPr="009171FC">
        <w:rPr>
          <w:rFonts w:ascii="Amelia Oblicua" w:hAnsi="Amelia Oblicua" w:cs="Arial"/>
          <w:i/>
          <w:color w:val="0070C0"/>
        </w:rPr>
        <w:t xml:space="preserve"> al cual asistirá personal del Departamento de Licitaciones y Control de Obra y el Departamento Jurídico y Afectaciones, personal que laboran en la Dirección de Obras Públicas, esto a efecto de contar con el personal de estas áreas se encuentre capacitado para aplicar la normatividad aplicable y evitar responsabilidades administrativas.</w:t>
      </w:r>
    </w:p>
    <w:p w14:paraId="6DAA8FA3" w14:textId="25889AE2" w:rsidR="00B35A78" w:rsidRPr="009171FC" w:rsidRDefault="00B35A78" w:rsidP="00B35A78">
      <w:pPr>
        <w:spacing w:after="0" w:line="240" w:lineRule="auto"/>
        <w:jc w:val="both"/>
        <w:rPr>
          <w:rFonts w:ascii="Amelia Oblicua" w:hAnsi="Amelia Oblicua" w:cs="Arial"/>
          <w:i/>
        </w:rPr>
      </w:pPr>
    </w:p>
    <w:p w14:paraId="25261A66" w14:textId="77777777" w:rsidR="005064A4" w:rsidRPr="009171FC" w:rsidRDefault="005064A4" w:rsidP="005064A4">
      <w:pPr>
        <w:spacing w:after="0" w:line="240" w:lineRule="auto"/>
        <w:jc w:val="both"/>
        <w:rPr>
          <w:rFonts w:ascii="Amelia Oblicua" w:hAnsi="Amelia Oblicua" w:cs="Arial"/>
          <w:i/>
          <w:iCs/>
          <w:color w:val="0070C0"/>
        </w:rPr>
      </w:pPr>
      <w:r w:rsidRPr="009171FC">
        <w:rPr>
          <w:rFonts w:ascii="Amelia Oblicua" w:hAnsi="Amelia Oblicua" w:cs="Arial"/>
          <w:i/>
          <w:iCs/>
          <w:color w:val="0070C0"/>
        </w:rPr>
        <w:t>De igual forma se hace entrega del formato que se ha implementado (Check List) para la revisión de los documentos que establece la normatividad aplicable para la integración de expediente técnico, el inicio del proceso de contratación, la propia contratación y ejecución del contrato, incluyendo información y/o requisitos de las estimaciones, ajuste de costos, convenios, suspensión, terminación anticipada, rescisión, así como de la terminación de los trabajos.</w:t>
      </w:r>
    </w:p>
    <w:p w14:paraId="623533D1" w14:textId="2E11BF5B" w:rsidR="005064A4" w:rsidRPr="00B87BF8" w:rsidRDefault="005064A4" w:rsidP="00B35A78">
      <w:pPr>
        <w:spacing w:after="0" w:line="240" w:lineRule="auto"/>
        <w:jc w:val="both"/>
        <w:rPr>
          <w:rFonts w:ascii="Amelia Oblicua" w:hAnsi="Amelia Oblicua" w:cs="Arial"/>
        </w:rPr>
      </w:pPr>
    </w:p>
    <w:p w14:paraId="79E6C525" w14:textId="77777777" w:rsidR="005064A4" w:rsidRPr="009171FC" w:rsidRDefault="005064A4" w:rsidP="009171FC">
      <w:pPr>
        <w:rPr>
          <w:rFonts w:ascii="Amelia Oblicua" w:hAnsi="Amelia Oblicua"/>
          <w:u w:val="single"/>
        </w:rPr>
      </w:pPr>
    </w:p>
    <w:p w14:paraId="43556237" w14:textId="77777777" w:rsidR="00B35A78" w:rsidRPr="009171FC" w:rsidRDefault="00B35A78" w:rsidP="009171FC">
      <w:pPr>
        <w:rPr>
          <w:rFonts w:ascii="Amelia Oblicua" w:hAnsi="Amelia Oblicua"/>
          <w:u w:val="single"/>
        </w:rPr>
      </w:pPr>
      <w:r w:rsidRPr="009171FC">
        <w:rPr>
          <w:rFonts w:ascii="Amelia Oblicua" w:hAnsi="Amelia Oblicua"/>
          <w:u w:val="single"/>
        </w:rPr>
        <w:t>Hallazgo 100</w:t>
      </w:r>
      <w:r w:rsidRPr="009171FC">
        <w:rPr>
          <w:rFonts w:ascii="Amelia Oblicua" w:hAnsi="Amelia Oblicua"/>
          <w:u w:val="single"/>
        </w:rPr>
        <w:tab/>
        <w:t>Falta del finiquito de obra.</w:t>
      </w:r>
    </w:p>
    <w:p w14:paraId="3A59BBA4" w14:textId="77777777" w:rsidR="009171FC" w:rsidRDefault="009171FC" w:rsidP="00B35A78">
      <w:pPr>
        <w:spacing w:after="0" w:line="240" w:lineRule="auto"/>
        <w:jc w:val="both"/>
        <w:rPr>
          <w:rFonts w:ascii="Amelia Oblicua" w:hAnsi="Amelia Oblicua" w:cs="Arial"/>
        </w:rPr>
      </w:pPr>
    </w:p>
    <w:p w14:paraId="3DA5B784" w14:textId="644B5DC8"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lastRenderedPageBreak/>
        <w:t>Del contrato de obra número 018/2022 de fecha 18 de abril de 2022 en el cual se establece la obligación del contratista de terminar los trabajos a más tardar el 20 de junio de 2022, se observó la falta del finiquito de obra, debiéndose elaborar y hacerse constar los créditos a favor y en contra que resulten para cada uno de ellos, describiendo el concepto general que les dio origen y el saldo resultante y en el cual se debió anexar al acta de recepción física de los trabajos.</w:t>
      </w:r>
    </w:p>
    <w:p w14:paraId="197E0D23" w14:textId="77777777" w:rsidR="00B35A78" w:rsidRPr="00B87BF8" w:rsidRDefault="00B35A78" w:rsidP="00B35A78">
      <w:pPr>
        <w:spacing w:after="0" w:line="240" w:lineRule="auto"/>
        <w:jc w:val="both"/>
        <w:rPr>
          <w:rFonts w:ascii="Amelia Oblicua" w:hAnsi="Amelia Oblicua" w:cs="Arial"/>
        </w:rPr>
      </w:pPr>
    </w:p>
    <w:p w14:paraId="13CAA473" w14:textId="51BC1443"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 xml:space="preserve">Lo anterior derivado del oficio recibido por la </w:t>
      </w:r>
      <w:r w:rsidR="00B07466" w:rsidRPr="00B87BF8">
        <w:rPr>
          <w:rFonts w:ascii="Amelia Oblicua" w:hAnsi="Amelia Oblicua" w:cs="Arial"/>
        </w:rPr>
        <w:t xml:space="preserve">Dirección de Obras Publicas </w:t>
      </w:r>
      <w:r w:rsidRPr="00B87BF8">
        <w:rPr>
          <w:rFonts w:ascii="Amelia Oblicua" w:hAnsi="Amelia Oblicua" w:cs="Arial"/>
        </w:rPr>
        <w:t>número D/2812/2022 del 23 de junio de 2022 en el cual se manifiesta no hacer entrega del finiquito de obra, ya que la obra se encontraba en proceso de cierre.</w:t>
      </w:r>
    </w:p>
    <w:p w14:paraId="6013941C" w14:textId="77777777" w:rsidR="00B35A78" w:rsidRPr="00B87BF8" w:rsidRDefault="00B35A78" w:rsidP="00B35A78">
      <w:pPr>
        <w:spacing w:after="0" w:line="240" w:lineRule="auto"/>
        <w:jc w:val="both"/>
        <w:rPr>
          <w:rFonts w:ascii="Amelia Oblicua" w:hAnsi="Amelia Oblicua" w:cs="Arial"/>
        </w:rPr>
      </w:pPr>
    </w:p>
    <w:p w14:paraId="5E0EE7C9" w14:textId="77777777" w:rsidR="00B35A78" w:rsidRPr="00B87BF8" w:rsidRDefault="00B35A78" w:rsidP="00B35A78">
      <w:pPr>
        <w:spacing w:after="0" w:line="240" w:lineRule="auto"/>
        <w:jc w:val="both"/>
        <w:rPr>
          <w:rFonts w:ascii="Amelia Oblicua" w:hAnsi="Amelia Oblicua" w:cs="Arial"/>
          <w:b/>
          <w:bCs/>
        </w:rPr>
      </w:pPr>
      <w:r w:rsidRPr="00B87BF8">
        <w:rPr>
          <w:rFonts w:ascii="Amelia Oblicua" w:hAnsi="Amelia Oblicua" w:cs="Arial"/>
          <w:b/>
          <w:bCs/>
        </w:rPr>
        <w:t>Acción</w:t>
      </w:r>
    </w:p>
    <w:p w14:paraId="1BDA8E2A" w14:textId="1047E7D4"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Preventiva:</w:t>
      </w:r>
    </w:p>
    <w:p w14:paraId="2A8CAE49"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Implementar el control y la vigilancia con el objeto que se cumplan con las condiciones previstas en los contratos, así como lo establecido en la Ley de la materia, así como generar los mecanismos internos que prevengan actos u omisiones que pudieran constituir responsabilidades administrativas, con fundamento en los artículos 3 fracciones I y III, 30 fracción II de los Lineamientos que Regulan los Procesos de Auditorías, Verificación, Visitas y/o Inspecciones del Órgano Interno de Control del Municipio de Chihuahua.</w:t>
      </w:r>
    </w:p>
    <w:p w14:paraId="7206F5DE" w14:textId="77777777" w:rsidR="00B35A78" w:rsidRPr="00B87BF8" w:rsidRDefault="00B35A78" w:rsidP="00B35A78">
      <w:pPr>
        <w:spacing w:after="0" w:line="240" w:lineRule="auto"/>
        <w:jc w:val="both"/>
        <w:rPr>
          <w:rFonts w:ascii="Amelia Oblicua" w:hAnsi="Amelia Oblicua" w:cs="Arial"/>
        </w:rPr>
      </w:pPr>
    </w:p>
    <w:p w14:paraId="4518DAA1" w14:textId="77777777" w:rsidR="008F1E2D" w:rsidRPr="001B0EF1" w:rsidRDefault="008F1E2D" w:rsidP="008F1E2D">
      <w:pPr>
        <w:spacing w:after="0" w:line="240" w:lineRule="auto"/>
        <w:jc w:val="both"/>
        <w:rPr>
          <w:rFonts w:ascii="Amelia Oblicua" w:hAnsi="Amelia Oblicua" w:cs="Arial"/>
          <w:b/>
          <w:i/>
          <w:iCs/>
          <w:color w:val="0070C0"/>
        </w:rPr>
      </w:pPr>
      <w:r w:rsidRPr="001B0EF1">
        <w:rPr>
          <w:rFonts w:ascii="Amelia Oblicua" w:hAnsi="Amelia Oblicua" w:cs="Arial"/>
          <w:b/>
          <w:i/>
          <w:iCs/>
          <w:color w:val="0070C0"/>
        </w:rPr>
        <w:t>Preventiva:</w:t>
      </w:r>
    </w:p>
    <w:p w14:paraId="65882223" w14:textId="77777777" w:rsidR="008F1E2D" w:rsidRPr="001B0EF1" w:rsidRDefault="008F1E2D" w:rsidP="008F1E2D">
      <w:pPr>
        <w:spacing w:after="0" w:line="240" w:lineRule="auto"/>
        <w:jc w:val="both"/>
        <w:rPr>
          <w:rFonts w:ascii="Amelia Oblicua" w:hAnsi="Amelia Oblicua" w:cs="Arial"/>
          <w:b/>
          <w:i/>
          <w:iCs/>
          <w:color w:val="0070C0"/>
        </w:rPr>
      </w:pPr>
    </w:p>
    <w:p w14:paraId="64C168D1" w14:textId="77777777" w:rsidR="001C48D9" w:rsidRPr="001B0EF1" w:rsidRDefault="001C48D9" w:rsidP="001C48D9">
      <w:pPr>
        <w:spacing w:after="0" w:line="240" w:lineRule="auto"/>
        <w:jc w:val="both"/>
        <w:rPr>
          <w:rFonts w:ascii="Amelia Oblicua" w:hAnsi="Amelia Oblicua" w:cs="Arial"/>
          <w:i/>
          <w:color w:val="0070C0"/>
        </w:rPr>
      </w:pPr>
      <w:r w:rsidRPr="001B0EF1">
        <w:rPr>
          <w:rFonts w:ascii="Amelia Oblicua" w:hAnsi="Amelia Oblicua" w:cs="Arial"/>
          <w:i/>
          <w:color w:val="0070C0"/>
        </w:rPr>
        <w:t xml:space="preserve">En respuesta a la observación </w:t>
      </w:r>
      <w:r w:rsidRPr="001B0EF1">
        <w:rPr>
          <w:rFonts w:ascii="Amelia Oblicua" w:hAnsi="Amelia Oblicua" w:cs="Arial"/>
          <w:i/>
          <w:iCs/>
          <w:color w:val="0070C0"/>
        </w:rPr>
        <w:t>esta dependencia manifiesta que ha realizado acciones necesarias para dar capacitación al personal de la dependencia</w:t>
      </w:r>
      <w:r w:rsidRPr="001B0EF1">
        <w:rPr>
          <w:rFonts w:ascii="Amelia Oblicua" w:hAnsi="Amelia Oblicua" w:cs="Arial"/>
          <w:i/>
          <w:color w:val="0070C0"/>
        </w:rPr>
        <w:t xml:space="preserve">, por lo cual se hace entrega copia certificada </w:t>
      </w:r>
      <w:r w:rsidRPr="001B0EF1">
        <w:rPr>
          <w:rFonts w:ascii="Amelia Oblicua" w:hAnsi="Amelia Oblicua" w:cs="Arial"/>
          <w:i/>
          <w:iCs/>
          <w:color w:val="0070C0"/>
        </w:rPr>
        <w:t xml:space="preserve">capacitación en materia de bitácora por lo cual se anexa evidencia de que en fecha 04 de octubre de 2022 se impartió por personal de la Dirección de Obras Públicas un curso de, el cual fue en carácter de obligatorio; así mismo se anexa copia certificada </w:t>
      </w:r>
      <w:r w:rsidRPr="001B0EF1">
        <w:rPr>
          <w:rFonts w:ascii="Amelia Oblicua" w:hAnsi="Amelia Oblicua" w:cs="Arial"/>
          <w:i/>
          <w:color w:val="0070C0"/>
        </w:rPr>
        <w:t xml:space="preserve">de los oficios que emite la Cámara Mexicana de la Industria de la Construcción en el cual se confirma los Eventos de Capacitación en materia de </w:t>
      </w:r>
      <w:r w:rsidRPr="001B0EF1">
        <w:rPr>
          <w:rFonts w:ascii="Amelia Oblicua" w:hAnsi="Amelia Oblicua" w:cs="Arial"/>
          <w:b/>
          <w:i/>
          <w:color w:val="0070C0"/>
        </w:rPr>
        <w:t>“Administración de Obra”,</w:t>
      </w:r>
      <w:r w:rsidRPr="001B0EF1">
        <w:rPr>
          <w:rFonts w:ascii="Amelia Oblicua" w:hAnsi="Amelia Oblicua" w:cs="Arial"/>
          <w:i/>
          <w:color w:val="0070C0"/>
        </w:rPr>
        <w:t xml:space="preserve"> al cual asistirán los residentes de obra; así como al curso </w:t>
      </w:r>
      <w:r w:rsidRPr="001B0EF1">
        <w:rPr>
          <w:rFonts w:ascii="Amelia Oblicua" w:hAnsi="Amelia Oblicua" w:cs="Arial"/>
          <w:b/>
          <w:i/>
          <w:color w:val="0070C0"/>
        </w:rPr>
        <w:t>“Ley de Obra Pública del Estado de Chihuahua”,</w:t>
      </w:r>
      <w:r w:rsidRPr="001B0EF1">
        <w:rPr>
          <w:rFonts w:ascii="Amelia Oblicua" w:hAnsi="Amelia Oblicua" w:cs="Arial"/>
          <w:i/>
          <w:color w:val="0070C0"/>
        </w:rPr>
        <w:t xml:space="preserve"> al cual asistirá personal del Departamento de Licitaciones y Control de Obra y el Departamento Jurídico y Afectaciones, personal que laboran en la Dirección de Obras Públicas, esto a efecto de contar con el personal de estas áreas se encuentre capacitado para aplicar la normatividad aplicable y evitar responsabilidades administrativas.</w:t>
      </w:r>
    </w:p>
    <w:p w14:paraId="658B2789" w14:textId="2678A5F0" w:rsidR="005064A4" w:rsidRPr="001B0EF1" w:rsidRDefault="005064A4" w:rsidP="008F1E2D">
      <w:pPr>
        <w:spacing w:after="0" w:line="240" w:lineRule="auto"/>
        <w:jc w:val="both"/>
        <w:rPr>
          <w:rFonts w:ascii="Amelia Oblicua" w:hAnsi="Amelia Oblicua" w:cs="Arial"/>
          <w:i/>
          <w:iCs/>
          <w:color w:val="0070C0"/>
        </w:rPr>
      </w:pPr>
    </w:p>
    <w:p w14:paraId="17A5EE68" w14:textId="77777777" w:rsidR="005064A4" w:rsidRPr="001B0EF1" w:rsidRDefault="005064A4" w:rsidP="005064A4">
      <w:pPr>
        <w:spacing w:after="0" w:line="240" w:lineRule="auto"/>
        <w:jc w:val="both"/>
        <w:rPr>
          <w:rFonts w:ascii="Amelia Oblicua" w:hAnsi="Amelia Oblicua" w:cs="Arial"/>
          <w:i/>
          <w:iCs/>
          <w:color w:val="0070C0"/>
        </w:rPr>
      </w:pPr>
      <w:r w:rsidRPr="001B0EF1">
        <w:rPr>
          <w:rFonts w:ascii="Amelia Oblicua" w:hAnsi="Amelia Oblicua" w:cs="Arial"/>
          <w:i/>
          <w:iCs/>
          <w:color w:val="0070C0"/>
        </w:rPr>
        <w:t>De igual forma se hace entrega del formato que se ha implementado (Check List) para la revisión de los documentos que establece la normatividad aplicable para la integración de expediente técnico, el inicio del proceso de contratación, la propia contratación y ejecución del contrato, incluyendo información y/o requisitos de las estimaciones, ajuste de costos, convenios, suspensión, terminación anticipada, rescisión, así como de la terminación de los trabajos.</w:t>
      </w:r>
    </w:p>
    <w:p w14:paraId="53B7BF42" w14:textId="77777777" w:rsidR="005064A4" w:rsidRPr="001B0EF1" w:rsidRDefault="005064A4" w:rsidP="005064A4">
      <w:pPr>
        <w:spacing w:after="0" w:line="240" w:lineRule="auto"/>
        <w:jc w:val="both"/>
        <w:rPr>
          <w:rFonts w:ascii="Amelia Oblicua" w:hAnsi="Amelia Oblicua" w:cs="Arial"/>
          <w:i/>
          <w:iCs/>
          <w:color w:val="0070C0"/>
        </w:rPr>
      </w:pPr>
    </w:p>
    <w:p w14:paraId="36DA5841" w14:textId="77777777" w:rsidR="00982BAD" w:rsidRDefault="00982BAD" w:rsidP="00C846F9">
      <w:pPr>
        <w:rPr>
          <w:rFonts w:ascii="Amelia Oblicua" w:hAnsi="Amelia Oblicua"/>
          <w:u w:val="single"/>
        </w:rPr>
      </w:pPr>
    </w:p>
    <w:p w14:paraId="7AAE8751" w14:textId="65CE4FDA" w:rsidR="00B35A78" w:rsidRPr="00C846F9" w:rsidRDefault="00B35A78" w:rsidP="00C846F9">
      <w:pPr>
        <w:rPr>
          <w:rFonts w:ascii="Amelia Oblicua" w:hAnsi="Amelia Oblicua"/>
          <w:u w:val="single"/>
        </w:rPr>
      </w:pPr>
      <w:r w:rsidRPr="00C846F9">
        <w:rPr>
          <w:rFonts w:ascii="Amelia Oblicua" w:hAnsi="Amelia Oblicua"/>
          <w:u w:val="single"/>
        </w:rPr>
        <w:t>Hallazgo 101</w:t>
      </w:r>
      <w:r w:rsidRPr="00C846F9">
        <w:rPr>
          <w:rFonts w:ascii="Amelia Oblicua" w:hAnsi="Amelia Oblicua"/>
          <w:u w:val="single"/>
        </w:rPr>
        <w:tab/>
        <w:t>Falta del acta de recepción física de los trabajos.</w:t>
      </w:r>
    </w:p>
    <w:p w14:paraId="6EED61AE" w14:textId="77777777" w:rsidR="001B0EF1" w:rsidRPr="00C846F9" w:rsidRDefault="001B0EF1" w:rsidP="00C846F9">
      <w:pPr>
        <w:rPr>
          <w:rFonts w:ascii="Amelia Oblicua" w:hAnsi="Amelia Oblicua"/>
          <w:u w:val="single"/>
        </w:rPr>
      </w:pPr>
    </w:p>
    <w:p w14:paraId="148A3560" w14:textId="6EDEA859"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lastRenderedPageBreak/>
        <w:t>Del contrato de obra número 018/2022 de fecha 18 de abril de 2022 en el cual se establece la obligación del contratista de terminar los trabajos a más tardar el 20 de junio de 2022, se observó la falta del acta de recepción física de los trabajos siendo responsabilidad del área responsable de la ejecución de los trabajos del Ente Público o el área debidamente facultada para ello, recibir físicamente los trabajos y levantar el acta correspondiente.</w:t>
      </w:r>
    </w:p>
    <w:p w14:paraId="152E5C99" w14:textId="77777777" w:rsidR="00B35A78" w:rsidRPr="00B87BF8" w:rsidRDefault="00B35A78" w:rsidP="00B35A78">
      <w:pPr>
        <w:spacing w:after="0" w:line="240" w:lineRule="auto"/>
        <w:jc w:val="both"/>
        <w:rPr>
          <w:rFonts w:ascii="Amelia Oblicua" w:hAnsi="Amelia Oblicua" w:cs="Arial"/>
        </w:rPr>
      </w:pPr>
    </w:p>
    <w:p w14:paraId="2EA32051" w14:textId="52AD91E2"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 xml:space="preserve">Lo anterior derivado del oficio recibido por la </w:t>
      </w:r>
      <w:r w:rsidR="00B07466" w:rsidRPr="00B87BF8">
        <w:rPr>
          <w:rFonts w:ascii="Amelia Oblicua" w:hAnsi="Amelia Oblicua" w:cs="Arial"/>
        </w:rPr>
        <w:t xml:space="preserve">Dirección de Obras Publicas </w:t>
      </w:r>
      <w:r w:rsidRPr="00B87BF8">
        <w:rPr>
          <w:rFonts w:ascii="Amelia Oblicua" w:hAnsi="Amelia Oblicua" w:cs="Arial"/>
        </w:rPr>
        <w:t>número D/2812/2022 del 23 de junio de 2022 en el cual se manifiesta no hacer entrega acta de recepción física de los trabajos. ya que la obra se encontraba en proceso de cierre.</w:t>
      </w:r>
    </w:p>
    <w:p w14:paraId="431B88E2" w14:textId="77777777" w:rsidR="00B35A78" w:rsidRPr="00B87BF8" w:rsidRDefault="00B35A78" w:rsidP="00B35A78">
      <w:pPr>
        <w:spacing w:after="0" w:line="240" w:lineRule="auto"/>
        <w:jc w:val="both"/>
        <w:rPr>
          <w:rFonts w:ascii="Amelia Oblicua" w:hAnsi="Amelia Oblicua" w:cs="Arial"/>
        </w:rPr>
      </w:pPr>
    </w:p>
    <w:p w14:paraId="068B36C8" w14:textId="77777777" w:rsidR="00B35A78" w:rsidRPr="00B87BF8" w:rsidRDefault="00B35A78" w:rsidP="00B35A78">
      <w:pPr>
        <w:spacing w:after="0" w:line="240" w:lineRule="auto"/>
        <w:jc w:val="both"/>
        <w:rPr>
          <w:rFonts w:ascii="Amelia Oblicua" w:hAnsi="Amelia Oblicua" w:cs="Arial"/>
        </w:rPr>
      </w:pPr>
    </w:p>
    <w:p w14:paraId="25C13AD9" w14:textId="77777777" w:rsidR="00B35A78" w:rsidRPr="00B87BF8" w:rsidRDefault="00B35A78" w:rsidP="00B35A78">
      <w:pPr>
        <w:spacing w:after="0" w:line="240" w:lineRule="auto"/>
        <w:jc w:val="both"/>
        <w:rPr>
          <w:rFonts w:ascii="Amelia Oblicua" w:hAnsi="Amelia Oblicua" w:cs="Arial"/>
          <w:b/>
        </w:rPr>
      </w:pPr>
      <w:r w:rsidRPr="00B87BF8">
        <w:rPr>
          <w:rFonts w:ascii="Amelia Oblicua" w:hAnsi="Amelia Oblicua" w:cs="Arial"/>
          <w:b/>
        </w:rPr>
        <w:t>Acción</w:t>
      </w:r>
    </w:p>
    <w:p w14:paraId="191509C8" w14:textId="0DAAFDF6"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Preventiva:</w:t>
      </w:r>
    </w:p>
    <w:p w14:paraId="57250F67"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Implementar el control y la vigilancia con el objeto que se cumplan con las condiciones previstas en los contratos, así como lo establecido en la Ley de la materia, así como generar los mecanismos internos que prevengan actos u omisiones que pudieran constituir responsabilidades administrativas, con fundamento en los artículos 3 fracciones I y III, 30 fracción II de los Lineamientos que Regulan los Procesos de Auditorías, Verificación, Visitas y/o Inspecciones del Órgano Interno de Control del Municipio de Chihuahua.</w:t>
      </w:r>
    </w:p>
    <w:p w14:paraId="43CCC2C7" w14:textId="77777777" w:rsidR="00B35A78" w:rsidRPr="00B87BF8" w:rsidRDefault="00B35A78" w:rsidP="00B35A78">
      <w:pPr>
        <w:spacing w:after="0" w:line="240" w:lineRule="auto"/>
        <w:jc w:val="both"/>
        <w:rPr>
          <w:rFonts w:ascii="Amelia Oblicua" w:hAnsi="Amelia Oblicua" w:cs="Arial"/>
        </w:rPr>
      </w:pPr>
    </w:p>
    <w:p w14:paraId="7B44973E" w14:textId="77777777" w:rsidR="008F1E2D" w:rsidRPr="00C846F9" w:rsidRDefault="008F1E2D" w:rsidP="008F1E2D">
      <w:pPr>
        <w:spacing w:after="0" w:line="240" w:lineRule="auto"/>
        <w:jc w:val="both"/>
        <w:rPr>
          <w:rFonts w:ascii="Amelia Oblicua" w:hAnsi="Amelia Oblicua" w:cs="Arial"/>
          <w:b/>
          <w:i/>
          <w:iCs/>
          <w:color w:val="0070C0"/>
        </w:rPr>
      </w:pPr>
      <w:r w:rsidRPr="00C846F9">
        <w:rPr>
          <w:rFonts w:ascii="Amelia Oblicua" w:hAnsi="Amelia Oblicua" w:cs="Arial"/>
          <w:b/>
          <w:i/>
          <w:iCs/>
          <w:color w:val="0070C0"/>
        </w:rPr>
        <w:t>Acción:</w:t>
      </w:r>
    </w:p>
    <w:p w14:paraId="37BD1DB3" w14:textId="295349D7" w:rsidR="008F1E2D" w:rsidRPr="00C846F9" w:rsidRDefault="008F1E2D" w:rsidP="008F1E2D">
      <w:pPr>
        <w:spacing w:after="0" w:line="240" w:lineRule="auto"/>
        <w:jc w:val="both"/>
        <w:rPr>
          <w:rFonts w:ascii="Amelia Oblicua" w:hAnsi="Amelia Oblicua" w:cs="Arial"/>
          <w:b/>
          <w:i/>
          <w:iCs/>
          <w:color w:val="0070C0"/>
        </w:rPr>
      </w:pPr>
      <w:r w:rsidRPr="00C846F9">
        <w:rPr>
          <w:rFonts w:ascii="Amelia Oblicua" w:hAnsi="Amelia Oblicua" w:cs="Arial"/>
          <w:b/>
          <w:i/>
          <w:iCs/>
          <w:color w:val="0070C0"/>
        </w:rPr>
        <w:t>Preventiva:</w:t>
      </w:r>
    </w:p>
    <w:p w14:paraId="6D291DA9" w14:textId="77777777" w:rsidR="008F1E2D" w:rsidRPr="00C846F9" w:rsidRDefault="008F1E2D" w:rsidP="008F1E2D">
      <w:pPr>
        <w:spacing w:after="0" w:line="240" w:lineRule="auto"/>
        <w:jc w:val="both"/>
        <w:rPr>
          <w:rFonts w:ascii="Amelia Oblicua" w:hAnsi="Amelia Oblicua" w:cs="Arial"/>
          <w:b/>
          <w:i/>
          <w:iCs/>
          <w:color w:val="0070C0"/>
        </w:rPr>
      </w:pPr>
    </w:p>
    <w:p w14:paraId="6ADEF3B0" w14:textId="77777777" w:rsidR="001C48D9" w:rsidRPr="00C846F9" w:rsidRDefault="001C48D9" w:rsidP="001C48D9">
      <w:pPr>
        <w:spacing w:after="0" w:line="240" w:lineRule="auto"/>
        <w:jc w:val="both"/>
        <w:rPr>
          <w:rFonts w:ascii="Amelia Oblicua" w:hAnsi="Amelia Oblicua" w:cs="Arial"/>
          <w:i/>
          <w:color w:val="0070C0"/>
        </w:rPr>
      </w:pPr>
      <w:r w:rsidRPr="00C846F9">
        <w:rPr>
          <w:rFonts w:ascii="Amelia Oblicua" w:hAnsi="Amelia Oblicua" w:cs="Arial"/>
          <w:i/>
          <w:color w:val="0070C0"/>
        </w:rPr>
        <w:t xml:space="preserve">En respuesta a la observación </w:t>
      </w:r>
      <w:r w:rsidRPr="00C846F9">
        <w:rPr>
          <w:rFonts w:ascii="Amelia Oblicua" w:hAnsi="Amelia Oblicua" w:cs="Arial"/>
          <w:i/>
          <w:iCs/>
          <w:color w:val="0070C0"/>
        </w:rPr>
        <w:t>esta dependencia manifiesta que ha realizado acciones necesarias para dar capacitación al personal de la dependencia</w:t>
      </w:r>
      <w:r w:rsidRPr="00C846F9">
        <w:rPr>
          <w:rFonts w:ascii="Amelia Oblicua" w:hAnsi="Amelia Oblicua" w:cs="Arial"/>
          <w:i/>
          <w:color w:val="0070C0"/>
        </w:rPr>
        <w:t xml:space="preserve">, por lo cual se hace entrega copia certificada </w:t>
      </w:r>
      <w:r w:rsidRPr="00C846F9">
        <w:rPr>
          <w:rFonts w:ascii="Amelia Oblicua" w:hAnsi="Amelia Oblicua" w:cs="Arial"/>
          <w:i/>
          <w:iCs/>
          <w:color w:val="0070C0"/>
        </w:rPr>
        <w:t xml:space="preserve">capacitación en materia de bitácora por lo cual se anexa evidencia de que en fecha 04 de octubre de 2022 se impartió por personal de la Dirección de Obras Públicas un curso de, el cual fue en carácter de obligatorio; así mismo se anexa copia certificada </w:t>
      </w:r>
      <w:r w:rsidRPr="00C846F9">
        <w:rPr>
          <w:rFonts w:ascii="Amelia Oblicua" w:hAnsi="Amelia Oblicua" w:cs="Arial"/>
          <w:i/>
          <w:color w:val="0070C0"/>
        </w:rPr>
        <w:t xml:space="preserve">de los oficios que emite la Cámara Mexicana de la Industria de la Construcción en el cual se confirma los Eventos de Capacitación en materia de </w:t>
      </w:r>
      <w:r w:rsidRPr="00C846F9">
        <w:rPr>
          <w:rFonts w:ascii="Amelia Oblicua" w:hAnsi="Amelia Oblicua" w:cs="Arial"/>
          <w:b/>
          <w:i/>
          <w:color w:val="0070C0"/>
        </w:rPr>
        <w:t>“Administración de Obra”,</w:t>
      </w:r>
      <w:r w:rsidRPr="00C846F9">
        <w:rPr>
          <w:rFonts w:ascii="Amelia Oblicua" w:hAnsi="Amelia Oblicua" w:cs="Arial"/>
          <w:i/>
          <w:color w:val="0070C0"/>
        </w:rPr>
        <w:t xml:space="preserve"> al cual asistirán los residentes de obra; así como al curso </w:t>
      </w:r>
      <w:r w:rsidRPr="00C846F9">
        <w:rPr>
          <w:rFonts w:ascii="Amelia Oblicua" w:hAnsi="Amelia Oblicua" w:cs="Arial"/>
          <w:b/>
          <w:i/>
          <w:color w:val="0070C0"/>
        </w:rPr>
        <w:t>“Ley de Obra Pública del Estado de Chihuahua”,</w:t>
      </w:r>
      <w:r w:rsidRPr="00C846F9">
        <w:rPr>
          <w:rFonts w:ascii="Amelia Oblicua" w:hAnsi="Amelia Oblicua" w:cs="Arial"/>
          <w:i/>
          <w:color w:val="0070C0"/>
        </w:rPr>
        <w:t xml:space="preserve"> al cual asistirá personal del Departamento de Licitaciones y Control de Obra y el Departamento Jurídico y Afectaciones, personal que laboran en la Dirección de Obras Públicas, esto a efecto de contar con el personal de estas áreas se encuentre capacitado para aplicar la normatividad aplicable y evitar responsabilidades administrativas.</w:t>
      </w:r>
    </w:p>
    <w:p w14:paraId="419587E4" w14:textId="208B0195" w:rsidR="005064A4" w:rsidRPr="00C846F9" w:rsidRDefault="005064A4" w:rsidP="008F1E2D">
      <w:pPr>
        <w:spacing w:after="0" w:line="240" w:lineRule="auto"/>
        <w:jc w:val="both"/>
        <w:rPr>
          <w:rFonts w:ascii="Amelia Oblicua" w:hAnsi="Amelia Oblicua" w:cs="Arial"/>
          <w:i/>
          <w:iCs/>
          <w:color w:val="0070C0"/>
        </w:rPr>
      </w:pPr>
    </w:p>
    <w:p w14:paraId="197455B2" w14:textId="77777777" w:rsidR="005064A4" w:rsidRPr="00C846F9" w:rsidRDefault="005064A4" w:rsidP="005064A4">
      <w:pPr>
        <w:spacing w:after="0" w:line="240" w:lineRule="auto"/>
        <w:jc w:val="both"/>
        <w:rPr>
          <w:rFonts w:ascii="Amelia Oblicua" w:hAnsi="Amelia Oblicua" w:cs="Arial"/>
          <w:i/>
          <w:iCs/>
          <w:color w:val="0070C0"/>
        </w:rPr>
      </w:pPr>
      <w:r w:rsidRPr="00C846F9">
        <w:rPr>
          <w:rFonts w:ascii="Amelia Oblicua" w:hAnsi="Amelia Oblicua" w:cs="Arial"/>
          <w:i/>
          <w:iCs/>
          <w:color w:val="0070C0"/>
        </w:rPr>
        <w:t>De igual forma se hace entrega del formato que se ha implementado (Check List) para la revisión de los documentos que establece la normatividad aplicable para la integración de expediente técnico, el inicio del proceso de contratación, la propia contratación y ejecución del contrato, incluyendo información y/o requisitos de las estimaciones, ajuste de costos, convenios, suspensión, terminación anticipada, rescisión, así como de la terminación de los trabajos.</w:t>
      </w:r>
    </w:p>
    <w:p w14:paraId="1F083BD2" w14:textId="77777777" w:rsidR="005064A4" w:rsidRPr="00C846F9" w:rsidRDefault="005064A4" w:rsidP="005064A4">
      <w:pPr>
        <w:spacing w:after="0" w:line="240" w:lineRule="auto"/>
        <w:jc w:val="both"/>
        <w:rPr>
          <w:rFonts w:ascii="Amelia Oblicua" w:hAnsi="Amelia Oblicua" w:cs="Arial"/>
          <w:i/>
          <w:iCs/>
          <w:color w:val="0070C0"/>
        </w:rPr>
      </w:pPr>
    </w:p>
    <w:p w14:paraId="0F268024" w14:textId="77777777" w:rsidR="00B35A78" w:rsidRPr="00C846F9" w:rsidRDefault="00B35A78" w:rsidP="00C846F9">
      <w:pPr>
        <w:rPr>
          <w:rFonts w:ascii="Amelia Oblicua" w:hAnsi="Amelia Oblicua"/>
          <w:u w:val="single"/>
        </w:rPr>
      </w:pPr>
    </w:p>
    <w:p w14:paraId="530EA1B2" w14:textId="77777777" w:rsidR="00B35A78" w:rsidRPr="00C846F9" w:rsidRDefault="00B35A78" w:rsidP="00C846F9">
      <w:pPr>
        <w:rPr>
          <w:rFonts w:ascii="Amelia Oblicua" w:hAnsi="Amelia Oblicua"/>
          <w:u w:val="single"/>
        </w:rPr>
      </w:pPr>
      <w:r w:rsidRPr="00C846F9">
        <w:rPr>
          <w:rFonts w:ascii="Amelia Oblicua" w:hAnsi="Amelia Oblicua"/>
          <w:u w:val="single"/>
        </w:rPr>
        <w:lastRenderedPageBreak/>
        <w:t>Hallazgo 102</w:t>
      </w:r>
      <w:r w:rsidRPr="00C846F9">
        <w:rPr>
          <w:rFonts w:ascii="Amelia Oblicua" w:hAnsi="Amelia Oblicua"/>
          <w:u w:val="single"/>
        </w:rPr>
        <w:tab/>
        <w:t>Falta del acta de extinción de los derechos y obligaciones.</w:t>
      </w:r>
    </w:p>
    <w:p w14:paraId="2B6C12D4" w14:textId="77777777" w:rsidR="00C846F9" w:rsidRPr="00C846F9" w:rsidRDefault="00C846F9" w:rsidP="00C846F9">
      <w:pPr>
        <w:rPr>
          <w:rFonts w:ascii="Amelia Oblicua" w:hAnsi="Amelia Oblicua"/>
          <w:u w:val="single"/>
        </w:rPr>
      </w:pPr>
    </w:p>
    <w:p w14:paraId="735E017A" w14:textId="0A9C5B6D"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Del contrato de obra número 018/2022 de fecha 18 de abril de 2022 en el cual se establece la obligación del contratista de terminar los trabajos a más tardar el 20 de junio de 2022, se observó la falta del acta administrativa que dé por extinguidos los derechos y obligaciones asumidos por ambas partes en el contrato, siendo responsabilidad del área competente del Ente Público ejecutor de la obra de levantar el acta de cierre administrativo que dé por extinguidos los derechos y obligaciones asumidos por las partes en los contratos de obras y servicios.</w:t>
      </w:r>
    </w:p>
    <w:p w14:paraId="786BA106" w14:textId="77777777" w:rsidR="00B35A78" w:rsidRPr="00B87BF8" w:rsidRDefault="00B35A78" w:rsidP="00B35A78">
      <w:pPr>
        <w:spacing w:after="0" w:line="240" w:lineRule="auto"/>
        <w:jc w:val="both"/>
        <w:rPr>
          <w:rFonts w:ascii="Amelia Oblicua" w:hAnsi="Amelia Oblicua" w:cs="Arial"/>
        </w:rPr>
      </w:pPr>
    </w:p>
    <w:p w14:paraId="540D5F2F" w14:textId="13EADD9C"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 xml:space="preserve">Lo anterior derivado del oficio recibido por la </w:t>
      </w:r>
      <w:r w:rsidR="00B07466" w:rsidRPr="00B87BF8">
        <w:rPr>
          <w:rFonts w:ascii="Amelia Oblicua" w:hAnsi="Amelia Oblicua" w:cs="Arial"/>
        </w:rPr>
        <w:t xml:space="preserve">Dirección de Obras Publicas </w:t>
      </w:r>
      <w:r w:rsidRPr="00B87BF8">
        <w:rPr>
          <w:rFonts w:ascii="Amelia Oblicua" w:hAnsi="Amelia Oblicua" w:cs="Arial"/>
        </w:rPr>
        <w:t>número D/2812/2022 del 23 de junio de 2022 en el cual se manifiesta no hacer entrega acta de extinción de los derechos y obligaciones ya que la obra se encontraba en proceso de cierre.</w:t>
      </w:r>
    </w:p>
    <w:p w14:paraId="20097F98" w14:textId="77777777" w:rsidR="00B35A78" w:rsidRPr="00B87BF8" w:rsidRDefault="00B35A78" w:rsidP="00B35A78">
      <w:pPr>
        <w:spacing w:after="0" w:line="240" w:lineRule="auto"/>
        <w:jc w:val="both"/>
        <w:rPr>
          <w:rFonts w:ascii="Amelia Oblicua" w:hAnsi="Amelia Oblicua" w:cs="Arial"/>
        </w:rPr>
      </w:pPr>
    </w:p>
    <w:p w14:paraId="7F9C133E" w14:textId="77777777" w:rsidR="00B35A78" w:rsidRPr="00B87BF8" w:rsidRDefault="00B35A78" w:rsidP="00B35A78">
      <w:pPr>
        <w:spacing w:after="0" w:line="240" w:lineRule="auto"/>
        <w:jc w:val="both"/>
        <w:rPr>
          <w:rFonts w:ascii="Amelia Oblicua" w:hAnsi="Amelia Oblicua" w:cs="Arial"/>
        </w:rPr>
      </w:pPr>
    </w:p>
    <w:p w14:paraId="219B2357" w14:textId="581B6143"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Acción:</w:t>
      </w:r>
    </w:p>
    <w:p w14:paraId="32E83F89" w14:textId="6B97E019"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Preventiva:</w:t>
      </w:r>
    </w:p>
    <w:p w14:paraId="12DA28AA"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Implementar el control y la vigilancia con el objeto que se cumplan con las condiciones previstas en los contratos, así como lo establecido en la Ley de la materia, así como generar los mecanismos internos que prevengan actos u omisiones que pudieran constituir responsabilidades administrativas, con fundamento en los artículos 3 fracciones I y III, 30 fracción II de los Lineamientos que Regulan los Procesos de Auditorías, Verificación, Visitas y/o Inspecciones del Órgano Interno de Control del Municipio de Chihuahua.</w:t>
      </w:r>
    </w:p>
    <w:p w14:paraId="5656B695" w14:textId="77777777" w:rsidR="00B35A78" w:rsidRPr="00B87BF8" w:rsidRDefault="00B35A78" w:rsidP="00B35A78">
      <w:pPr>
        <w:spacing w:after="0" w:line="240" w:lineRule="auto"/>
        <w:jc w:val="both"/>
        <w:rPr>
          <w:rFonts w:ascii="Amelia Oblicua" w:hAnsi="Amelia Oblicua" w:cs="Arial"/>
        </w:rPr>
      </w:pPr>
    </w:p>
    <w:p w14:paraId="0F413C0C" w14:textId="77777777" w:rsidR="008F1E2D" w:rsidRPr="00C846F9" w:rsidRDefault="008F1E2D" w:rsidP="008F1E2D">
      <w:pPr>
        <w:spacing w:after="0" w:line="240" w:lineRule="auto"/>
        <w:jc w:val="both"/>
        <w:rPr>
          <w:rFonts w:ascii="Amelia Oblicua" w:hAnsi="Amelia Oblicua" w:cs="Arial"/>
          <w:b/>
          <w:i/>
          <w:iCs/>
          <w:color w:val="0070C0"/>
        </w:rPr>
      </w:pPr>
      <w:r w:rsidRPr="00C846F9">
        <w:rPr>
          <w:rFonts w:ascii="Amelia Oblicua" w:hAnsi="Amelia Oblicua" w:cs="Arial"/>
          <w:b/>
          <w:i/>
          <w:iCs/>
          <w:color w:val="0070C0"/>
        </w:rPr>
        <w:t>Acción:</w:t>
      </w:r>
    </w:p>
    <w:p w14:paraId="54A9507B" w14:textId="77777777" w:rsidR="008F1E2D" w:rsidRPr="00C846F9" w:rsidRDefault="008F1E2D" w:rsidP="008F1E2D">
      <w:pPr>
        <w:spacing w:after="0" w:line="240" w:lineRule="auto"/>
        <w:jc w:val="both"/>
        <w:rPr>
          <w:rFonts w:ascii="Amelia Oblicua" w:hAnsi="Amelia Oblicua" w:cs="Arial"/>
          <w:b/>
          <w:i/>
          <w:iCs/>
          <w:color w:val="0070C0"/>
        </w:rPr>
      </w:pPr>
      <w:r w:rsidRPr="00C846F9">
        <w:rPr>
          <w:rFonts w:ascii="Amelia Oblicua" w:hAnsi="Amelia Oblicua" w:cs="Arial"/>
          <w:b/>
          <w:i/>
          <w:iCs/>
          <w:color w:val="0070C0"/>
        </w:rPr>
        <w:t>Preventiva:</w:t>
      </w:r>
    </w:p>
    <w:p w14:paraId="7E815A64" w14:textId="77777777" w:rsidR="008F1E2D" w:rsidRPr="00C846F9" w:rsidRDefault="008F1E2D" w:rsidP="008F1E2D">
      <w:pPr>
        <w:spacing w:after="0" w:line="240" w:lineRule="auto"/>
        <w:jc w:val="both"/>
        <w:rPr>
          <w:rFonts w:ascii="Amelia Oblicua" w:hAnsi="Amelia Oblicua" w:cs="Arial"/>
          <w:b/>
          <w:i/>
          <w:iCs/>
          <w:color w:val="0070C0"/>
        </w:rPr>
      </w:pPr>
    </w:p>
    <w:p w14:paraId="06379802" w14:textId="77777777" w:rsidR="001C48D9" w:rsidRPr="00C846F9" w:rsidRDefault="001C48D9" w:rsidP="001C48D9">
      <w:pPr>
        <w:spacing w:after="0" w:line="240" w:lineRule="auto"/>
        <w:jc w:val="both"/>
        <w:rPr>
          <w:rFonts w:ascii="Amelia Oblicua" w:hAnsi="Amelia Oblicua" w:cs="Arial"/>
          <w:i/>
          <w:color w:val="0070C0"/>
        </w:rPr>
      </w:pPr>
      <w:r w:rsidRPr="00C846F9">
        <w:rPr>
          <w:rFonts w:ascii="Amelia Oblicua" w:hAnsi="Amelia Oblicua" w:cs="Arial"/>
          <w:i/>
          <w:color w:val="0070C0"/>
        </w:rPr>
        <w:t xml:space="preserve">En respuesta a la observación </w:t>
      </w:r>
      <w:r w:rsidRPr="00C846F9">
        <w:rPr>
          <w:rFonts w:ascii="Amelia Oblicua" w:hAnsi="Amelia Oblicua" w:cs="Arial"/>
          <w:i/>
          <w:iCs/>
          <w:color w:val="0070C0"/>
        </w:rPr>
        <w:t>esta dependencia manifiesta que ha realizado acciones necesarias para dar capacitación al personal de la dependencia</w:t>
      </w:r>
      <w:r w:rsidRPr="00C846F9">
        <w:rPr>
          <w:rFonts w:ascii="Amelia Oblicua" w:hAnsi="Amelia Oblicua" w:cs="Arial"/>
          <w:i/>
          <w:color w:val="0070C0"/>
        </w:rPr>
        <w:t xml:space="preserve">, por lo cual se hace entrega copia certificada </w:t>
      </w:r>
      <w:r w:rsidRPr="00C846F9">
        <w:rPr>
          <w:rFonts w:ascii="Amelia Oblicua" w:hAnsi="Amelia Oblicua" w:cs="Arial"/>
          <w:i/>
          <w:iCs/>
          <w:color w:val="0070C0"/>
        </w:rPr>
        <w:t xml:space="preserve">capacitación en materia de bitácora por lo cual se anexa evidencia de que en fecha 04 de octubre de 2022 se impartió por personal de la Dirección de Obras Públicas un curso de, el cual fue en carácter de obligatorio; así mismo se anexa copia certificada </w:t>
      </w:r>
      <w:r w:rsidRPr="00C846F9">
        <w:rPr>
          <w:rFonts w:ascii="Amelia Oblicua" w:hAnsi="Amelia Oblicua" w:cs="Arial"/>
          <w:i/>
          <w:color w:val="0070C0"/>
        </w:rPr>
        <w:t xml:space="preserve">de los oficios que emite la Cámara Mexicana de la Industria de la Construcción en el cual se confirma los Eventos de Capacitación en materia de </w:t>
      </w:r>
      <w:r w:rsidRPr="00C846F9">
        <w:rPr>
          <w:rFonts w:ascii="Amelia Oblicua" w:hAnsi="Amelia Oblicua" w:cs="Arial"/>
          <w:b/>
          <w:i/>
          <w:color w:val="0070C0"/>
        </w:rPr>
        <w:t>“Administración de Obra”,</w:t>
      </w:r>
      <w:r w:rsidRPr="00C846F9">
        <w:rPr>
          <w:rFonts w:ascii="Amelia Oblicua" w:hAnsi="Amelia Oblicua" w:cs="Arial"/>
          <w:i/>
          <w:color w:val="0070C0"/>
        </w:rPr>
        <w:t xml:space="preserve"> al cual asistirán los residentes de obra; así como al curso </w:t>
      </w:r>
      <w:r w:rsidRPr="00C846F9">
        <w:rPr>
          <w:rFonts w:ascii="Amelia Oblicua" w:hAnsi="Amelia Oblicua" w:cs="Arial"/>
          <w:b/>
          <w:i/>
          <w:color w:val="0070C0"/>
        </w:rPr>
        <w:t>“Ley de Obra Pública del Estado de Chihuahua”,</w:t>
      </w:r>
      <w:r w:rsidRPr="00C846F9">
        <w:rPr>
          <w:rFonts w:ascii="Amelia Oblicua" w:hAnsi="Amelia Oblicua" w:cs="Arial"/>
          <w:i/>
          <w:color w:val="0070C0"/>
        </w:rPr>
        <w:t xml:space="preserve"> al cual asistirá personal del Departamento de Licitaciones y Control de Obra y el Departamento Jurídico y Afectaciones, personal que laboran en la Dirección de Obras Públicas, esto a efecto de contar con el personal de estas áreas se encuentre capacitado para aplicar la normatividad aplicable y evitar responsabilidades administrativas.</w:t>
      </w:r>
    </w:p>
    <w:p w14:paraId="63E3E056" w14:textId="77777777" w:rsidR="00114145" w:rsidRPr="00C846F9" w:rsidRDefault="00114145" w:rsidP="005064A4">
      <w:pPr>
        <w:spacing w:after="0" w:line="240" w:lineRule="auto"/>
        <w:jc w:val="both"/>
        <w:rPr>
          <w:rFonts w:ascii="Amelia Oblicua" w:hAnsi="Amelia Oblicua" w:cs="Arial"/>
          <w:i/>
          <w:iCs/>
          <w:color w:val="0070C0"/>
        </w:rPr>
      </w:pPr>
    </w:p>
    <w:p w14:paraId="4D8159CB" w14:textId="3B5C6D8F" w:rsidR="005064A4" w:rsidRPr="00C846F9" w:rsidRDefault="005064A4" w:rsidP="005064A4">
      <w:pPr>
        <w:spacing w:after="0" w:line="240" w:lineRule="auto"/>
        <w:jc w:val="both"/>
        <w:rPr>
          <w:rFonts w:ascii="Amelia Oblicua" w:hAnsi="Amelia Oblicua" w:cs="Arial"/>
          <w:i/>
          <w:iCs/>
          <w:color w:val="0070C0"/>
        </w:rPr>
      </w:pPr>
      <w:r w:rsidRPr="00C846F9">
        <w:rPr>
          <w:rFonts w:ascii="Amelia Oblicua" w:hAnsi="Amelia Oblicua" w:cs="Arial"/>
          <w:i/>
          <w:iCs/>
          <w:color w:val="0070C0"/>
        </w:rPr>
        <w:t xml:space="preserve">De igual forma se hace entrega del formato que se ha implementado (Check List) para la revisión de los documentos que establece la normatividad aplicable para la integración de expediente técnico, el inicio del proceso de contratación, la propia contratación y ejecución del contrato, incluyendo </w:t>
      </w:r>
      <w:r w:rsidRPr="00C846F9">
        <w:rPr>
          <w:rFonts w:ascii="Amelia Oblicua" w:hAnsi="Amelia Oblicua" w:cs="Arial"/>
          <w:i/>
          <w:iCs/>
          <w:color w:val="0070C0"/>
        </w:rPr>
        <w:lastRenderedPageBreak/>
        <w:t>información y/o requisitos de las estimaciones, ajuste de costos, convenios, suspensión, terminación anticipada, rescisión, así como de la terminación de los trabajos.</w:t>
      </w:r>
    </w:p>
    <w:p w14:paraId="765EABF7" w14:textId="77777777" w:rsidR="005064A4" w:rsidRPr="00C846F9" w:rsidRDefault="005064A4" w:rsidP="005064A4">
      <w:pPr>
        <w:spacing w:after="0" w:line="240" w:lineRule="auto"/>
        <w:jc w:val="both"/>
        <w:rPr>
          <w:rFonts w:ascii="Amelia Oblicua" w:hAnsi="Amelia Oblicua" w:cs="Arial"/>
          <w:i/>
          <w:iCs/>
          <w:color w:val="0070C0"/>
        </w:rPr>
      </w:pPr>
    </w:p>
    <w:p w14:paraId="7DF224F9" w14:textId="77777777" w:rsidR="005064A4" w:rsidRPr="00C846F9" w:rsidRDefault="005064A4" w:rsidP="00B35A78">
      <w:pPr>
        <w:spacing w:after="0" w:line="240" w:lineRule="auto"/>
        <w:jc w:val="both"/>
        <w:rPr>
          <w:rFonts w:ascii="Amelia Oblicua" w:hAnsi="Amelia Oblicua" w:cs="Arial"/>
          <w:i/>
        </w:rPr>
      </w:pPr>
    </w:p>
    <w:p w14:paraId="2EA42E4D" w14:textId="77777777" w:rsidR="00B35A78" w:rsidRPr="00B87BF8" w:rsidRDefault="00B35A78" w:rsidP="00B35A78">
      <w:pPr>
        <w:spacing w:after="0" w:line="240" w:lineRule="auto"/>
        <w:jc w:val="both"/>
        <w:rPr>
          <w:rFonts w:ascii="Amelia Oblicua" w:hAnsi="Amelia Oblicua" w:cs="Arial"/>
        </w:rPr>
      </w:pPr>
    </w:p>
    <w:p w14:paraId="2D3A374D" w14:textId="79767462" w:rsidR="00E67239" w:rsidRPr="00C846F9" w:rsidRDefault="00604D7E" w:rsidP="00604D7E">
      <w:pPr>
        <w:pStyle w:val="Ttulo2"/>
        <w:rPr>
          <w:rFonts w:ascii="Amelia Oblicua" w:hAnsi="Amelia Oblicua"/>
          <w:szCs w:val="22"/>
          <w:highlight w:val="lightGray"/>
        </w:rPr>
      </w:pPr>
      <w:r w:rsidRPr="00C846F9">
        <w:rPr>
          <w:rFonts w:ascii="Amelia Oblicua" w:hAnsi="Amelia Oblicua"/>
          <w:szCs w:val="22"/>
          <w:highlight w:val="lightGray"/>
        </w:rPr>
        <w:t>XV</w:t>
      </w:r>
      <w:r w:rsidR="00EB281C" w:rsidRPr="00C846F9">
        <w:rPr>
          <w:rFonts w:ascii="Amelia Oblicua" w:hAnsi="Amelia Oblicua"/>
          <w:szCs w:val="22"/>
          <w:highlight w:val="lightGray"/>
        </w:rPr>
        <w:t>I</w:t>
      </w:r>
      <w:r w:rsidRPr="00C846F9">
        <w:rPr>
          <w:rFonts w:ascii="Amelia Oblicua" w:hAnsi="Amelia Oblicua"/>
          <w:szCs w:val="22"/>
          <w:highlight w:val="lightGray"/>
        </w:rPr>
        <w:t xml:space="preserve">. </w:t>
      </w:r>
      <w:r w:rsidR="00B35A78" w:rsidRPr="00C846F9">
        <w:rPr>
          <w:rFonts w:ascii="Amelia Oblicua" w:hAnsi="Amelia Oblicua"/>
          <w:szCs w:val="22"/>
          <w:highlight w:val="lightGray"/>
        </w:rPr>
        <w:t xml:space="preserve">CONSTRUCCIÓN DE PASO SUPERIOR Y GAZA SOBRE EL BLVD. FUENTES MARES ENTRONQUE CON AVENIDAS NUEVA ESPAÑA, PACHECO Y CALLE FRANCISCO VILLA </w:t>
      </w:r>
    </w:p>
    <w:p w14:paraId="6B910A60" w14:textId="7CC50413" w:rsidR="00B35A78" w:rsidRPr="00B87BF8" w:rsidRDefault="00B35A78" w:rsidP="00B35A78">
      <w:pPr>
        <w:spacing w:after="0" w:line="240" w:lineRule="auto"/>
        <w:jc w:val="both"/>
        <w:rPr>
          <w:rFonts w:ascii="Amelia Oblicua" w:hAnsi="Amelia Oblicua" w:cs="Arial"/>
          <w:b/>
          <w:bCs/>
        </w:rPr>
      </w:pPr>
      <w:r w:rsidRPr="00C846F9">
        <w:rPr>
          <w:rFonts w:ascii="Amelia Oblicua" w:hAnsi="Amelia Oblicua" w:cs="Arial"/>
          <w:b/>
          <w:bCs/>
          <w:highlight w:val="lightGray"/>
        </w:rPr>
        <w:t>REVISIÓN EN SU ETAPA DE PLANEACIÓN</w:t>
      </w:r>
    </w:p>
    <w:p w14:paraId="3647ECE0" w14:textId="03893100" w:rsidR="00B35A78" w:rsidRDefault="00B35A78" w:rsidP="00B35A78">
      <w:pPr>
        <w:spacing w:after="0" w:line="240" w:lineRule="auto"/>
        <w:jc w:val="both"/>
        <w:rPr>
          <w:rFonts w:ascii="Amelia Oblicua" w:hAnsi="Amelia Oblicua" w:cs="Arial"/>
        </w:rPr>
      </w:pPr>
    </w:p>
    <w:p w14:paraId="41297310" w14:textId="77777777" w:rsidR="00C846F9" w:rsidRPr="00C846F9" w:rsidRDefault="00C846F9" w:rsidP="00C846F9">
      <w:pPr>
        <w:rPr>
          <w:rFonts w:ascii="Amelia Oblicua" w:hAnsi="Amelia Oblicua"/>
          <w:u w:val="single"/>
        </w:rPr>
      </w:pPr>
    </w:p>
    <w:p w14:paraId="00572BB7" w14:textId="77777777" w:rsidR="00B35A78" w:rsidRPr="00C846F9" w:rsidRDefault="00B35A78" w:rsidP="00C846F9">
      <w:pPr>
        <w:rPr>
          <w:rFonts w:ascii="Amelia Oblicua" w:hAnsi="Amelia Oblicua"/>
          <w:u w:val="single"/>
        </w:rPr>
      </w:pPr>
      <w:r w:rsidRPr="00C846F9">
        <w:rPr>
          <w:rFonts w:ascii="Amelia Oblicua" w:hAnsi="Amelia Oblicua"/>
          <w:u w:val="single"/>
        </w:rPr>
        <w:t>Hallazgo 103</w:t>
      </w:r>
      <w:r w:rsidRPr="00C846F9">
        <w:rPr>
          <w:rFonts w:ascii="Amelia Oblicua" w:hAnsi="Amelia Oblicua"/>
          <w:u w:val="single"/>
        </w:rPr>
        <w:tab/>
        <w:t>Falta del permiso de construcción.</w:t>
      </w:r>
    </w:p>
    <w:p w14:paraId="450E743C" w14:textId="77777777" w:rsidR="00C846F9" w:rsidRPr="00C846F9" w:rsidRDefault="00C846F9" w:rsidP="00C846F9">
      <w:pPr>
        <w:rPr>
          <w:rFonts w:ascii="Amelia Oblicua" w:hAnsi="Amelia Oblicua"/>
          <w:u w:val="single"/>
        </w:rPr>
      </w:pPr>
    </w:p>
    <w:p w14:paraId="2B34B2E5" w14:textId="6E301124"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Del análisis a la documentación entregada a este órgano Interno de Control se determinó que no se cuenta con el permiso de construcción, siendo deber del Ente Público desde la formulación de los programas anuales de obra pública considerar la obtención de permisos de construcción necesarios, previamente a la realización de los trabajos.</w:t>
      </w:r>
    </w:p>
    <w:p w14:paraId="1FBFC380" w14:textId="77777777" w:rsidR="00B35A78" w:rsidRPr="00B87BF8" w:rsidRDefault="00B35A78" w:rsidP="00B35A78">
      <w:pPr>
        <w:spacing w:after="0" w:line="240" w:lineRule="auto"/>
        <w:jc w:val="both"/>
        <w:rPr>
          <w:rFonts w:ascii="Amelia Oblicua" w:hAnsi="Amelia Oblicua" w:cs="Arial"/>
        </w:rPr>
      </w:pPr>
    </w:p>
    <w:p w14:paraId="1ABBD23B"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Lo anterior derivado del oficio de solicitud de Información OIC-ACE-395/2022 del 01 de junio de 2022 en el cual se solicitó los permisos de construcción recibiendo como respuesta oficio D/2491/2022 el 07 de junio de 2022 manifestando hacer entrega, sin embargo, al realizar la revisión se identificó que no se adjuntó la documentación solicitada.</w:t>
      </w:r>
    </w:p>
    <w:p w14:paraId="327CD4E9" w14:textId="77777777" w:rsidR="00B35A78" w:rsidRPr="00B87BF8" w:rsidRDefault="00B35A78" w:rsidP="00B35A78">
      <w:pPr>
        <w:spacing w:after="0" w:line="240" w:lineRule="auto"/>
        <w:jc w:val="both"/>
        <w:rPr>
          <w:rFonts w:ascii="Amelia Oblicua" w:hAnsi="Amelia Oblicua" w:cs="Arial"/>
        </w:rPr>
      </w:pPr>
    </w:p>
    <w:p w14:paraId="7B8ABFCA" w14:textId="64449DBD"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Acción:</w:t>
      </w:r>
    </w:p>
    <w:p w14:paraId="14EC969B" w14:textId="77777777" w:rsidR="00B35A78" w:rsidRPr="00B87BF8" w:rsidRDefault="00B35A78" w:rsidP="00B35A78">
      <w:pPr>
        <w:spacing w:after="0" w:line="240" w:lineRule="auto"/>
        <w:jc w:val="both"/>
        <w:rPr>
          <w:rFonts w:ascii="Amelia Oblicua" w:hAnsi="Amelia Oblicua" w:cs="Arial"/>
        </w:rPr>
      </w:pPr>
    </w:p>
    <w:p w14:paraId="535A7347" w14:textId="19BC9494"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Correctiva:</w:t>
      </w:r>
    </w:p>
    <w:p w14:paraId="500542C2"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Que el ente presente la documentación y argumentos que considere conveniente para para aclarar el hallazgo y/o proponer acciones inmediatas de solución a los hechos observados con fundamento en los artículos 3 fracciones I y II 30 fracción I de los Lineamientos que Regulan los Procesos de Auditorías, Verificación, Visitas y/o Inspecciones del Órgano Interno de Control del Municipio de Chihuahua.</w:t>
      </w:r>
    </w:p>
    <w:p w14:paraId="74DEEFC1" w14:textId="77777777" w:rsidR="00B35A78" w:rsidRPr="00B87BF8" w:rsidRDefault="00B35A78" w:rsidP="00B35A78">
      <w:pPr>
        <w:spacing w:after="0" w:line="240" w:lineRule="auto"/>
        <w:jc w:val="both"/>
        <w:rPr>
          <w:rFonts w:ascii="Amelia Oblicua" w:hAnsi="Amelia Oblicua" w:cs="Arial"/>
        </w:rPr>
      </w:pPr>
    </w:p>
    <w:p w14:paraId="27A0B2CE" w14:textId="2AA2C6A3"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Preventiva:</w:t>
      </w:r>
    </w:p>
    <w:p w14:paraId="5AF84DB2"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Realizar las acciones que permitan que previo al inicio de los trabajos se cuente el permiso de construcción, e implementar los mecanismos de control internos que prevengan actos u omisiones que pudieran constituir responsabilidades administrativas con fundamento en el artículo 3 fracciones I y III, 30 fracción II de los Lineamientos que Regulan los Procesos de Auditorías, Verificación, Visitas y/o Inspecciones del Órgano Interno de Control del Municipio de Chihuahua.</w:t>
      </w:r>
    </w:p>
    <w:p w14:paraId="02C97CBC" w14:textId="77777777" w:rsidR="00B35A78" w:rsidRPr="00B87BF8" w:rsidRDefault="00B35A78" w:rsidP="00B35A78">
      <w:pPr>
        <w:spacing w:after="0" w:line="240" w:lineRule="auto"/>
        <w:jc w:val="both"/>
        <w:rPr>
          <w:rFonts w:ascii="Amelia Oblicua" w:hAnsi="Amelia Oblicua" w:cs="Arial"/>
        </w:rPr>
      </w:pPr>
    </w:p>
    <w:p w14:paraId="101CEAF5" w14:textId="77777777" w:rsidR="00B35A78" w:rsidRPr="00B87BF8" w:rsidRDefault="00B35A78" w:rsidP="00B35A78">
      <w:pPr>
        <w:spacing w:after="0" w:line="240" w:lineRule="auto"/>
        <w:jc w:val="both"/>
        <w:rPr>
          <w:rFonts w:ascii="Amelia Oblicua" w:hAnsi="Amelia Oblicua" w:cs="Arial"/>
          <w:iCs/>
        </w:rPr>
      </w:pPr>
    </w:p>
    <w:p w14:paraId="406E764C" w14:textId="1B11B96A" w:rsidR="00B35A78" w:rsidRPr="00C846F9" w:rsidRDefault="000A56D9" w:rsidP="00B35A78">
      <w:pPr>
        <w:spacing w:after="0" w:line="240" w:lineRule="auto"/>
        <w:jc w:val="both"/>
        <w:rPr>
          <w:rFonts w:ascii="Amelia Oblicua" w:hAnsi="Amelia Oblicua" w:cs="Arial"/>
          <w:i/>
          <w:iCs/>
          <w:color w:val="0070C0"/>
        </w:rPr>
      </w:pPr>
      <w:r w:rsidRPr="00C846F9">
        <w:rPr>
          <w:rFonts w:ascii="Amelia Oblicua" w:hAnsi="Amelia Oblicua" w:cs="Arial"/>
          <w:b/>
          <w:i/>
          <w:iCs/>
          <w:color w:val="0070C0"/>
        </w:rPr>
        <w:t>Acción:</w:t>
      </w:r>
    </w:p>
    <w:p w14:paraId="376BB820" w14:textId="004AD861" w:rsidR="00B35A78" w:rsidRPr="00C846F9" w:rsidRDefault="000A56D9" w:rsidP="00B35A78">
      <w:pPr>
        <w:spacing w:after="0" w:line="240" w:lineRule="auto"/>
        <w:jc w:val="both"/>
        <w:rPr>
          <w:rFonts w:ascii="Amelia Oblicua" w:hAnsi="Amelia Oblicua" w:cs="Arial"/>
          <w:i/>
          <w:iCs/>
          <w:color w:val="0070C0"/>
        </w:rPr>
      </w:pPr>
      <w:r w:rsidRPr="00C846F9">
        <w:rPr>
          <w:rFonts w:ascii="Amelia Oblicua" w:hAnsi="Amelia Oblicua" w:cs="Arial"/>
          <w:b/>
          <w:i/>
          <w:iCs/>
          <w:color w:val="0070C0"/>
        </w:rPr>
        <w:t>Correctiva:</w:t>
      </w:r>
    </w:p>
    <w:p w14:paraId="3A837C91" w14:textId="77777777" w:rsidR="00B35A78" w:rsidRPr="00C846F9" w:rsidRDefault="00B35A78" w:rsidP="00B35A78">
      <w:pPr>
        <w:spacing w:after="0" w:line="240" w:lineRule="auto"/>
        <w:jc w:val="both"/>
        <w:rPr>
          <w:rFonts w:ascii="Amelia Oblicua" w:hAnsi="Amelia Oblicua" w:cs="Arial"/>
          <w:i/>
          <w:iCs/>
          <w:color w:val="0070C0"/>
        </w:rPr>
      </w:pPr>
    </w:p>
    <w:p w14:paraId="614E9174" w14:textId="199D02CA" w:rsidR="00B35A78" w:rsidRPr="00C846F9" w:rsidRDefault="0043334F" w:rsidP="00B35A78">
      <w:pPr>
        <w:spacing w:after="0" w:line="240" w:lineRule="auto"/>
        <w:jc w:val="both"/>
        <w:rPr>
          <w:rFonts w:ascii="Amelia Oblicua" w:hAnsi="Amelia Oblicua" w:cs="Arial"/>
          <w:i/>
          <w:iCs/>
          <w:color w:val="0070C0"/>
        </w:rPr>
      </w:pPr>
      <w:r w:rsidRPr="00C846F9">
        <w:rPr>
          <w:rFonts w:ascii="Amelia Oblicua" w:hAnsi="Amelia Oblicua" w:cs="Arial"/>
          <w:i/>
          <w:iCs/>
          <w:color w:val="0070C0"/>
        </w:rPr>
        <w:t>En respuesta a la obser</w:t>
      </w:r>
      <w:r w:rsidR="00C846F9">
        <w:rPr>
          <w:rFonts w:ascii="Amelia Oblicua" w:hAnsi="Amelia Oblicua" w:cs="Arial"/>
          <w:i/>
          <w:iCs/>
          <w:color w:val="0070C0"/>
        </w:rPr>
        <w:t>vación la Dependencia hace entre</w:t>
      </w:r>
      <w:r w:rsidRPr="00C846F9">
        <w:rPr>
          <w:rFonts w:ascii="Amelia Oblicua" w:hAnsi="Amelia Oblicua" w:cs="Arial"/>
          <w:i/>
          <w:iCs/>
          <w:color w:val="0070C0"/>
        </w:rPr>
        <w:t>ga de los oficios AUTL/0342/2022-2 y AUTL/0342/2022-3 en donde se acredita que se cuenta con</w:t>
      </w:r>
      <w:r w:rsidR="00B35A78" w:rsidRPr="00C846F9">
        <w:rPr>
          <w:rFonts w:ascii="Amelia Oblicua" w:hAnsi="Amelia Oblicua" w:cs="Arial"/>
          <w:i/>
          <w:iCs/>
          <w:color w:val="0070C0"/>
        </w:rPr>
        <w:t xml:space="preserve"> el Permiso de Construcción correspondiente.</w:t>
      </w:r>
    </w:p>
    <w:p w14:paraId="0B6A38DB" w14:textId="77777777" w:rsidR="00463E79" w:rsidRPr="00C846F9" w:rsidRDefault="00463E79" w:rsidP="00463E79">
      <w:pPr>
        <w:spacing w:after="0" w:line="240" w:lineRule="auto"/>
        <w:jc w:val="both"/>
        <w:rPr>
          <w:rFonts w:ascii="Amelia Oblicua" w:hAnsi="Amelia Oblicua" w:cs="Arial"/>
          <w:i/>
          <w:iCs/>
          <w:color w:val="0070C0"/>
        </w:rPr>
      </w:pPr>
    </w:p>
    <w:p w14:paraId="1E2EF39F" w14:textId="7DCEFED5" w:rsidR="00B35A78" w:rsidRPr="00C846F9" w:rsidRDefault="00463E79" w:rsidP="00463E79">
      <w:pPr>
        <w:spacing w:after="0" w:line="240" w:lineRule="auto"/>
        <w:jc w:val="both"/>
        <w:rPr>
          <w:rFonts w:ascii="Amelia Oblicua" w:hAnsi="Amelia Oblicua" w:cs="Arial"/>
          <w:i/>
          <w:iCs/>
        </w:rPr>
      </w:pPr>
      <w:r w:rsidRPr="00C846F9">
        <w:rPr>
          <w:rFonts w:ascii="Amelia Oblicua" w:hAnsi="Amelia Oblicua" w:cs="Arial"/>
          <w:i/>
          <w:iCs/>
          <w:color w:val="0070C0"/>
        </w:rPr>
        <w:t>En respuesta al presente hallazgo, esta Dirección manifiesta que en relación a los permisos de construcción, se hace entrega de copia certificada de los oficios D-3985/2022 en donde se solicita por parte de la esta dirección las modificaciones en el Sistema Helios, así como oficios de fechas 20 de septiembre y 11 de noviembre en el cual el contratista E-SAPCO SOFTWARE, S.A. DE C.V., hace entrega de las actualizaciones al Programa Helios, así mismo video certificado donde se acredita que las actualizaciones se encuentran funcionando en dicho programa.</w:t>
      </w:r>
    </w:p>
    <w:p w14:paraId="696C0D66" w14:textId="77777777" w:rsidR="00463E79" w:rsidRPr="00C846F9" w:rsidRDefault="00463E79" w:rsidP="00B35A78">
      <w:pPr>
        <w:spacing w:after="0" w:line="240" w:lineRule="auto"/>
        <w:jc w:val="both"/>
        <w:rPr>
          <w:rFonts w:ascii="Amelia Oblicua" w:hAnsi="Amelia Oblicua" w:cs="Arial"/>
          <w:b/>
          <w:i/>
          <w:iCs/>
        </w:rPr>
      </w:pPr>
    </w:p>
    <w:p w14:paraId="0A44E47F" w14:textId="0513F35E" w:rsidR="00B35A78" w:rsidRPr="00C846F9" w:rsidRDefault="000A56D9" w:rsidP="00B35A78">
      <w:pPr>
        <w:spacing w:after="0" w:line="240" w:lineRule="auto"/>
        <w:jc w:val="both"/>
        <w:rPr>
          <w:rFonts w:ascii="Amelia Oblicua" w:hAnsi="Amelia Oblicua" w:cs="Arial"/>
          <w:i/>
          <w:iCs/>
          <w:color w:val="0070C0"/>
        </w:rPr>
      </w:pPr>
      <w:r w:rsidRPr="00C846F9">
        <w:rPr>
          <w:rFonts w:ascii="Amelia Oblicua" w:hAnsi="Amelia Oblicua" w:cs="Arial"/>
          <w:b/>
          <w:i/>
          <w:iCs/>
          <w:color w:val="0070C0"/>
        </w:rPr>
        <w:t>Preventiva:</w:t>
      </w:r>
    </w:p>
    <w:p w14:paraId="0FFE856D" w14:textId="77777777" w:rsidR="00B35A78" w:rsidRPr="00C846F9" w:rsidRDefault="00B35A78" w:rsidP="00B35A78">
      <w:pPr>
        <w:spacing w:after="0" w:line="240" w:lineRule="auto"/>
        <w:jc w:val="both"/>
        <w:rPr>
          <w:rFonts w:ascii="Amelia Oblicua" w:hAnsi="Amelia Oblicua" w:cs="Arial"/>
          <w:i/>
          <w:iCs/>
        </w:rPr>
      </w:pPr>
    </w:p>
    <w:p w14:paraId="681409B8" w14:textId="4224C173" w:rsidR="00B35A78" w:rsidRPr="00C846F9" w:rsidRDefault="00463E79" w:rsidP="00463E79">
      <w:pPr>
        <w:spacing w:after="0" w:line="240" w:lineRule="auto"/>
        <w:jc w:val="both"/>
        <w:rPr>
          <w:rFonts w:ascii="Amelia Oblicua" w:hAnsi="Amelia Oblicua" w:cs="Arial"/>
          <w:i/>
          <w:iCs/>
          <w:color w:val="0070C0"/>
        </w:rPr>
      </w:pPr>
      <w:r w:rsidRPr="00C846F9">
        <w:rPr>
          <w:rFonts w:ascii="Amelia Oblicua" w:hAnsi="Amelia Oblicua" w:cs="Arial"/>
          <w:i/>
          <w:iCs/>
          <w:color w:val="0070C0"/>
        </w:rPr>
        <w:t>En respuesta al presente hallazgo la Dirección manifiesta que el programa de ejecución de obra se elabora señalando fecha de inicio, duración y fecha de término, y el documento que forma parte del Proyecto Ejecutivo Integral contiene los requisitos que establece la normativa de la materia, esta Dirección manifiesta que se hace entrega de copia certificada de los oficios D-3985/2022 en donde se solicita por parte de la esta dirección las modificaciones en el Sistema Helios, así como oficios de fechas 20 de septiembre y 11 de noviembre en el cual el contratista E-SAPCO SOFTWARE, S.A. DE C.V., hace entrega de las actualizaciones al Programa Helios, así mismo video certificado donde se acredita que las actualizaciones se encuentran funcionando en dicho programa.</w:t>
      </w:r>
    </w:p>
    <w:p w14:paraId="171E414E" w14:textId="51F6A16E" w:rsidR="00463E79" w:rsidRPr="00C846F9" w:rsidRDefault="00463E79" w:rsidP="00463E79">
      <w:pPr>
        <w:spacing w:after="0" w:line="240" w:lineRule="auto"/>
        <w:jc w:val="both"/>
        <w:rPr>
          <w:rFonts w:ascii="Amelia Oblicua" w:hAnsi="Amelia Oblicua" w:cs="Arial"/>
          <w:i/>
          <w:iCs/>
          <w:color w:val="0070C0"/>
        </w:rPr>
      </w:pPr>
    </w:p>
    <w:p w14:paraId="08AAB357" w14:textId="77777777" w:rsidR="005064A4" w:rsidRPr="00C846F9" w:rsidRDefault="005064A4" w:rsidP="005064A4">
      <w:pPr>
        <w:spacing w:after="0" w:line="240" w:lineRule="auto"/>
        <w:jc w:val="both"/>
        <w:rPr>
          <w:rFonts w:ascii="Amelia Oblicua" w:hAnsi="Amelia Oblicua" w:cs="Arial"/>
          <w:i/>
          <w:iCs/>
          <w:color w:val="0070C0"/>
        </w:rPr>
      </w:pPr>
      <w:r w:rsidRPr="00C846F9">
        <w:rPr>
          <w:rFonts w:ascii="Amelia Oblicua" w:hAnsi="Amelia Oblicua" w:cs="Arial"/>
          <w:i/>
          <w:iCs/>
          <w:color w:val="0070C0"/>
        </w:rPr>
        <w:t>De igual forma se hace entrega del formato que se ha implementado (Check List) para la revisión de los documentos que establece la normatividad aplicable para la integración de expediente técnico, el inicio del proceso de contratación, la propia contratación y ejecución del contrato, incluyendo información y/o requisitos de las estimaciones, ajuste de costos, convenios, suspensión, terminación anticipada, rescisión, así como de la terminación de los trabajos.</w:t>
      </w:r>
    </w:p>
    <w:p w14:paraId="17AECB94" w14:textId="77777777" w:rsidR="005064A4" w:rsidRPr="00C846F9" w:rsidRDefault="005064A4" w:rsidP="005064A4">
      <w:pPr>
        <w:spacing w:after="0" w:line="240" w:lineRule="auto"/>
        <w:jc w:val="both"/>
        <w:rPr>
          <w:rFonts w:ascii="Amelia Oblicua" w:hAnsi="Amelia Oblicua" w:cs="Arial"/>
          <w:i/>
          <w:iCs/>
          <w:color w:val="0070C0"/>
        </w:rPr>
      </w:pPr>
    </w:p>
    <w:p w14:paraId="37B07CA6" w14:textId="77777777" w:rsidR="005064A4" w:rsidRPr="00B87BF8" w:rsidRDefault="005064A4" w:rsidP="00463E79">
      <w:pPr>
        <w:spacing w:after="0" w:line="240" w:lineRule="auto"/>
        <w:jc w:val="both"/>
        <w:rPr>
          <w:rFonts w:ascii="Amelia Oblicua" w:hAnsi="Amelia Oblicua" w:cs="Arial"/>
          <w:iCs/>
          <w:color w:val="0070C0"/>
        </w:rPr>
      </w:pPr>
    </w:p>
    <w:p w14:paraId="0FB40380" w14:textId="77777777" w:rsidR="00463E79" w:rsidRPr="00C846F9" w:rsidRDefault="00463E79" w:rsidP="00C846F9">
      <w:pPr>
        <w:rPr>
          <w:rFonts w:ascii="Amelia Oblicua" w:hAnsi="Amelia Oblicua"/>
          <w:u w:val="single"/>
        </w:rPr>
      </w:pPr>
    </w:p>
    <w:p w14:paraId="63C5C443" w14:textId="77777777" w:rsidR="00B35A78" w:rsidRPr="00C846F9" w:rsidRDefault="00B35A78" w:rsidP="00C846F9">
      <w:pPr>
        <w:rPr>
          <w:rFonts w:ascii="Amelia Oblicua" w:hAnsi="Amelia Oblicua"/>
          <w:u w:val="single"/>
        </w:rPr>
      </w:pPr>
      <w:r w:rsidRPr="00C846F9">
        <w:rPr>
          <w:rFonts w:ascii="Amelia Oblicua" w:hAnsi="Amelia Oblicua"/>
          <w:u w:val="single"/>
        </w:rPr>
        <w:t>Hallazgo 104</w:t>
      </w:r>
      <w:r w:rsidRPr="00C846F9">
        <w:rPr>
          <w:rFonts w:ascii="Amelia Oblicua" w:hAnsi="Amelia Oblicua"/>
          <w:u w:val="single"/>
        </w:rPr>
        <w:tab/>
        <w:t>Falta en la autorización en materia ambiental.</w:t>
      </w:r>
    </w:p>
    <w:p w14:paraId="63B2E18B" w14:textId="77777777" w:rsidR="00C846F9" w:rsidRPr="00C846F9" w:rsidRDefault="00C846F9" w:rsidP="00C846F9">
      <w:pPr>
        <w:rPr>
          <w:rFonts w:ascii="Amelia Oblicua" w:hAnsi="Amelia Oblicua"/>
          <w:u w:val="single"/>
        </w:rPr>
      </w:pPr>
    </w:p>
    <w:p w14:paraId="3507382D" w14:textId="3780CFDB"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Se observó que no cuenta con la autorización en materia de impacto ambiental, previo al inicio de los trabajos emitida la Secretaría de Desarrollo Urbano y Ecología del Poder Ejecutivo del Estado la autoridad con atribuciones en la materia.</w:t>
      </w:r>
    </w:p>
    <w:p w14:paraId="7102D728" w14:textId="77777777" w:rsidR="00B35A78" w:rsidRPr="00B87BF8" w:rsidRDefault="00B35A78" w:rsidP="00B35A78">
      <w:pPr>
        <w:spacing w:after="0" w:line="240" w:lineRule="auto"/>
        <w:jc w:val="both"/>
        <w:rPr>
          <w:rFonts w:ascii="Amelia Oblicua" w:hAnsi="Amelia Oblicua" w:cs="Arial"/>
        </w:rPr>
      </w:pPr>
    </w:p>
    <w:p w14:paraId="15051E4F"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 xml:space="preserve">Lo anterior derivado del oficio de solicitud de Información OIC-ACE-395/2022 del 01 de junio de 2022 en el cual se solicitó la solicitud para autorización en materia de impacto ambiental emitido por la autoridad competente y la autorización en materia de impacto ambiental emitido por la autoridad competente, recibiendo como respuesta oficio D/2491/2022 el 07 de junio de 2022 </w:t>
      </w:r>
      <w:r w:rsidRPr="00B87BF8">
        <w:rPr>
          <w:rFonts w:ascii="Amelia Oblicua" w:hAnsi="Amelia Oblicua" w:cs="Arial"/>
        </w:rPr>
        <w:lastRenderedPageBreak/>
        <w:t>manifestando hacer entrega, sin embargo al realizar la revisión se identificó que no se adjuntó la documentación solicitada.</w:t>
      </w:r>
    </w:p>
    <w:p w14:paraId="00686B16" w14:textId="77777777" w:rsidR="00B35A78" w:rsidRPr="00B87BF8" w:rsidRDefault="00B35A78" w:rsidP="00B35A78">
      <w:pPr>
        <w:spacing w:after="0" w:line="240" w:lineRule="auto"/>
        <w:jc w:val="both"/>
        <w:rPr>
          <w:rFonts w:ascii="Amelia Oblicua" w:hAnsi="Amelia Oblicua" w:cs="Arial"/>
        </w:rPr>
      </w:pPr>
    </w:p>
    <w:p w14:paraId="40E0C8D0"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De lo anterior se observa el incumplimiento del Ente Público al no contar con la autorización en materia de impacto ambiental, previo al inicio de los trabajos emitida la Secretaría de Desarrollo Urbano y Ecología del Poder Ejecutivo del Estado la autoridad con atribuciones en la materia contraponiendo lo establecido en la Ley de Equilibrio Ecológico y Protección al Ambiente del Estado de Chihuahua que establece que quienes realicen obras o actividades públicas o privadas, que puedan causar desequilibrios ecológicos o rebasar los límites y condiciones señalados en las disposiciones aplicables, deberán solicitar a la Secretaría, previo al inicio de estas, la autorización en materia de impacto ambiental, o en su caso los Municipios, previo convenio suscrito con el Gobierno del Estado, a través de la Secretaría, podrán asumir las facultades de evaluar el impacto ambiental, en el ámbito de su jurisdicción territorial, de las obras o actividades establecidas en los listados anexos a dicho convenio, mismo que deberá ser publicado en el Periódico Oficial del Estado, y en relación al artículo 8 fracción IX de la Ley de Equilibrio Ecológico y Protección al Ambiente del Estado de Chihuahua de la cual se desprende que el otorgamiento de las autorizaciones para el uso del suelo y de las licencias de construcción u operación, dependiendo del resultado satisfactorio de la evaluación de impacto ambiental, en el caso de proyectos de obras, acciones y servicios que se mencionan en la Ley de Equilibrio Ecológico y Protección al Ambiente del Estado de Chihuahua y en Incumplimiento lo establecido en el Convenio de concertación en materia de Impacto Ambiental que se celebró el 17 de abril de 2019 entre el Gobierno del Estado de Chihuahua por conducto de la Secretaría de Desarrollo Urbano y Ecología con el Municipio de Chihuahua y publicado el 15 de agosto de 2020 en el Periódico Oficial del Estado, toda vez que la obra en mención no es competencia del Municipio según el listado de obras y actividades establecidas en la Cláusula PRIMERA.</w:t>
      </w:r>
    </w:p>
    <w:p w14:paraId="0A84B8A5" w14:textId="77777777" w:rsidR="00B35A78" w:rsidRPr="00B87BF8" w:rsidRDefault="00B35A78" w:rsidP="00B35A78">
      <w:pPr>
        <w:spacing w:after="0" w:line="240" w:lineRule="auto"/>
        <w:jc w:val="both"/>
        <w:rPr>
          <w:rFonts w:ascii="Amelia Oblicua" w:hAnsi="Amelia Oblicua" w:cs="Arial"/>
        </w:rPr>
      </w:pPr>
    </w:p>
    <w:p w14:paraId="20AC5514"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Incumplimiento en la obligación del Ente Público de considerar los efectos sobre el medio ambiente, desde la óptica de la sustentabilidad y la sostenibilidad, que pueda causar la ejecución de las obras públicas con sustento en la evaluación de impacto ambiental prevista por la Ley de Equilibrio Ecológico y Protección al Ambiente del Estado de Chihuahua contraviniendo además en las funciones que le corresponden a la residencia de obra de vigilar, previo al inicio de los trabajos se consideraren los efectos sobre el medio ambiente, desde la óptica de la sustentabilidad y la sostenibilidad, que pueda causar la ejecución de las obras públicas con sustento en la evaluación de impacto ambiental prevista por la Ley de Equilibrio Ecológico y Protección al Ambiente del Estado de Chihuahua.</w:t>
      </w:r>
    </w:p>
    <w:p w14:paraId="0E48B084" w14:textId="77777777" w:rsidR="00B35A78" w:rsidRPr="00B87BF8" w:rsidRDefault="00B35A78" w:rsidP="00B35A78">
      <w:pPr>
        <w:spacing w:after="0" w:line="240" w:lineRule="auto"/>
        <w:jc w:val="both"/>
        <w:rPr>
          <w:rFonts w:ascii="Amelia Oblicua" w:hAnsi="Amelia Oblicua" w:cs="Arial"/>
        </w:rPr>
      </w:pPr>
    </w:p>
    <w:p w14:paraId="15096C83" w14:textId="13511345"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Acción:</w:t>
      </w:r>
    </w:p>
    <w:p w14:paraId="2594A00E" w14:textId="77777777" w:rsidR="00B35A78" w:rsidRPr="00B87BF8" w:rsidRDefault="00B35A78" w:rsidP="00B35A78">
      <w:pPr>
        <w:spacing w:after="0" w:line="240" w:lineRule="auto"/>
        <w:jc w:val="both"/>
        <w:rPr>
          <w:rFonts w:ascii="Amelia Oblicua" w:hAnsi="Amelia Oblicua" w:cs="Arial"/>
        </w:rPr>
      </w:pPr>
    </w:p>
    <w:p w14:paraId="51CCF0FB" w14:textId="1DA2C2B7"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Correctiva:</w:t>
      </w:r>
    </w:p>
    <w:p w14:paraId="3E45BA5B"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 xml:space="preserve">Que el ente presente la documentación y argumentos que considere conveniente para para aclarar el hallazgo y/o proponer acciones inmediatas de solución a los hechos observados con fundamento en los artículos 3 fracciones I y II 30 fracción I de los Lineamientos que Regulan los Procesos de </w:t>
      </w:r>
      <w:r w:rsidRPr="00B87BF8">
        <w:rPr>
          <w:rFonts w:ascii="Amelia Oblicua" w:hAnsi="Amelia Oblicua" w:cs="Arial"/>
        </w:rPr>
        <w:lastRenderedPageBreak/>
        <w:t>Auditorías, Verificación, Visitas y/o Inspecciones del Órgano Interno de Control del Municipio de Chihuahua.</w:t>
      </w:r>
    </w:p>
    <w:p w14:paraId="140B017D" w14:textId="77777777" w:rsidR="00B35A78" w:rsidRPr="00B87BF8" w:rsidRDefault="00B35A78" w:rsidP="00B35A78">
      <w:pPr>
        <w:spacing w:after="0" w:line="240" w:lineRule="auto"/>
        <w:jc w:val="both"/>
        <w:rPr>
          <w:rFonts w:ascii="Amelia Oblicua" w:hAnsi="Amelia Oblicua" w:cs="Arial"/>
        </w:rPr>
      </w:pPr>
    </w:p>
    <w:p w14:paraId="0544D661"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Mostrar la autorización en materia de impacto ambiental, previo al inicio de los trabajos emitida la Secretaría de Desarrollo Urbano y Ecología del Poder Ejecutivo del Estado la autoridad con atribuciones en la materia, con fundamento en el artículo 3 fracciones I y III 30 fracción I de los Lineamientos que Regulan los Procesos de Auditorías, Verificación, Visitas y/o Inspecciones del Órgano Interno de Control del Municipio de Chihuahua.</w:t>
      </w:r>
    </w:p>
    <w:p w14:paraId="3CE10308" w14:textId="77777777" w:rsidR="00B35A78" w:rsidRPr="00B87BF8" w:rsidRDefault="00B35A78" w:rsidP="00B35A78">
      <w:pPr>
        <w:spacing w:after="0" w:line="240" w:lineRule="auto"/>
        <w:jc w:val="both"/>
        <w:rPr>
          <w:rFonts w:ascii="Amelia Oblicua" w:hAnsi="Amelia Oblicua" w:cs="Arial"/>
        </w:rPr>
      </w:pPr>
    </w:p>
    <w:p w14:paraId="1F3E21CD" w14:textId="38C87CEE"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Preventiva:</w:t>
      </w:r>
    </w:p>
    <w:p w14:paraId="2DA36B6C"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Gestionar las autorizaciones en materia ambiental con el ente facultado previo al inicio de los trabajos, así como implementar los mecanismos internos que prevengan actos u omisiones que pudieran constituir responsabilidades administrativas.</w:t>
      </w:r>
    </w:p>
    <w:p w14:paraId="715CDFAE" w14:textId="77777777" w:rsidR="00B35A78" w:rsidRPr="00B87BF8" w:rsidRDefault="00B35A78" w:rsidP="00B35A78">
      <w:pPr>
        <w:spacing w:after="0" w:line="240" w:lineRule="auto"/>
        <w:jc w:val="both"/>
        <w:rPr>
          <w:rFonts w:ascii="Amelia Oblicua" w:hAnsi="Amelia Oblicua" w:cs="Arial"/>
        </w:rPr>
      </w:pPr>
    </w:p>
    <w:p w14:paraId="6F478456" w14:textId="77777777" w:rsidR="00C846F9" w:rsidRDefault="00C846F9" w:rsidP="00B35A78">
      <w:pPr>
        <w:spacing w:after="0" w:line="240" w:lineRule="auto"/>
        <w:jc w:val="both"/>
        <w:rPr>
          <w:rFonts w:ascii="Amelia Oblicua" w:hAnsi="Amelia Oblicua" w:cs="Arial"/>
          <w:b/>
          <w:iCs/>
          <w:color w:val="0070C0"/>
        </w:rPr>
      </w:pPr>
    </w:p>
    <w:p w14:paraId="74921D7A" w14:textId="0AD6D8CA" w:rsidR="00B35A78" w:rsidRPr="00AE1937" w:rsidRDefault="000A56D9" w:rsidP="00B35A78">
      <w:pPr>
        <w:spacing w:after="0" w:line="240" w:lineRule="auto"/>
        <w:jc w:val="both"/>
        <w:rPr>
          <w:rFonts w:ascii="Amelia Oblicua" w:hAnsi="Amelia Oblicua" w:cs="Arial"/>
          <w:i/>
          <w:iCs/>
          <w:color w:val="0070C0"/>
        </w:rPr>
      </w:pPr>
      <w:r w:rsidRPr="00AE1937">
        <w:rPr>
          <w:rFonts w:ascii="Amelia Oblicua" w:hAnsi="Amelia Oblicua" w:cs="Arial"/>
          <w:b/>
          <w:i/>
          <w:iCs/>
          <w:color w:val="0070C0"/>
        </w:rPr>
        <w:t>Acción:</w:t>
      </w:r>
    </w:p>
    <w:p w14:paraId="209DF278" w14:textId="1B4607F4" w:rsidR="00B35A78" w:rsidRPr="00AE1937" w:rsidRDefault="000A56D9" w:rsidP="00B35A78">
      <w:pPr>
        <w:spacing w:after="0" w:line="240" w:lineRule="auto"/>
        <w:jc w:val="both"/>
        <w:rPr>
          <w:rFonts w:ascii="Amelia Oblicua" w:hAnsi="Amelia Oblicua" w:cs="Arial"/>
          <w:i/>
          <w:iCs/>
          <w:color w:val="0070C0"/>
        </w:rPr>
      </w:pPr>
      <w:r w:rsidRPr="00AE1937">
        <w:rPr>
          <w:rFonts w:ascii="Amelia Oblicua" w:hAnsi="Amelia Oblicua" w:cs="Arial"/>
          <w:b/>
          <w:i/>
          <w:iCs/>
          <w:color w:val="0070C0"/>
        </w:rPr>
        <w:t>Correctiva:</w:t>
      </w:r>
    </w:p>
    <w:p w14:paraId="666B9732" w14:textId="77777777" w:rsidR="00B35A78" w:rsidRPr="00AE1937" w:rsidRDefault="00B35A78" w:rsidP="00B35A78">
      <w:pPr>
        <w:spacing w:after="0" w:line="240" w:lineRule="auto"/>
        <w:jc w:val="both"/>
        <w:rPr>
          <w:rFonts w:ascii="Amelia Oblicua" w:hAnsi="Amelia Oblicua" w:cs="Arial"/>
          <w:i/>
          <w:iCs/>
          <w:color w:val="0070C0"/>
        </w:rPr>
      </w:pPr>
    </w:p>
    <w:p w14:paraId="79DFAEBD" w14:textId="0199845D" w:rsidR="00B35A78" w:rsidRPr="00AE1937" w:rsidRDefault="00117943" w:rsidP="00117943">
      <w:pPr>
        <w:spacing w:after="0" w:line="240" w:lineRule="auto"/>
        <w:jc w:val="both"/>
        <w:rPr>
          <w:rFonts w:ascii="Amelia Oblicua" w:hAnsi="Amelia Oblicua" w:cs="Arial"/>
          <w:i/>
          <w:color w:val="0070C0"/>
        </w:rPr>
      </w:pPr>
      <w:r w:rsidRPr="00AE1937">
        <w:rPr>
          <w:rFonts w:ascii="Amelia Oblicua" w:hAnsi="Amelia Oblicua" w:cs="Arial"/>
          <w:i/>
          <w:color w:val="0070C0"/>
        </w:rPr>
        <w:t>En respuesta a la observación la Dependencia hace entrega de copia certificada del oficio D/4489/2022 emitido por el Director de Obras Públicas dirigido a la Secretaría de Desarrollo Urbano y Ecología con la documentación que acredita el cumpli</w:t>
      </w:r>
      <w:r w:rsidR="00B43D4A" w:rsidRPr="00AE1937">
        <w:rPr>
          <w:rFonts w:ascii="Amelia Oblicua" w:hAnsi="Amelia Oblicua" w:cs="Arial"/>
          <w:i/>
          <w:color w:val="0070C0"/>
        </w:rPr>
        <w:t xml:space="preserve">miento de las condicionantes </w:t>
      </w:r>
      <w:r w:rsidRPr="00AE1937">
        <w:rPr>
          <w:rFonts w:ascii="Amelia Oblicua" w:hAnsi="Amelia Oblicua" w:cs="Arial"/>
          <w:i/>
          <w:color w:val="0070C0"/>
        </w:rPr>
        <w:t>ob</w:t>
      </w:r>
      <w:r w:rsidR="00B43D4A" w:rsidRPr="00AE1937">
        <w:rPr>
          <w:rFonts w:ascii="Amelia Oblicua" w:hAnsi="Amelia Oblicua" w:cs="Arial"/>
          <w:i/>
          <w:color w:val="0070C0"/>
        </w:rPr>
        <w:t xml:space="preserve">jeto de la presente observación, así mismo </w:t>
      </w:r>
      <w:r w:rsidR="005E2723" w:rsidRPr="00AE1937">
        <w:rPr>
          <w:rFonts w:ascii="Amelia Oblicua" w:hAnsi="Amelia Oblicua" w:cs="Arial"/>
          <w:i/>
          <w:color w:val="0070C0"/>
        </w:rPr>
        <w:t xml:space="preserve">se anexa copia certificada del </w:t>
      </w:r>
      <w:r w:rsidR="00B43D4A" w:rsidRPr="00AE1937">
        <w:rPr>
          <w:rFonts w:ascii="Amelia Oblicua" w:hAnsi="Amelia Oblicua" w:cs="Arial"/>
          <w:i/>
          <w:color w:val="0070C0"/>
        </w:rPr>
        <w:t>oficio No. DOEIA.IA.3084/2022 que emite la Dirección de Ecología de Gobierno del Estado respecto a las condicionantes</w:t>
      </w:r>
      <w:r w:rsidR="005E2723" w:rsidRPr="00AE1937">
        <w:rPr>
          <w:rFonts w:ascii="Amelia Oblicua" w:hAnsi="Amelia Oblicua" w:cs="Arial"/>
          <w:i/>
          <w:color w:val="0070C0"/>
        </w:rPr>
        <w:t xml:space="preserve"> </w:t>
      </w:r>
      <w:r w:rsidR="00E7099A" w:rsidRPr="00AE1937">
        <w:rPr>
          <w:rFonts w:ascii="Amelia Oblicua" w:hAnsi="Amelia Oblicua" w:cs="Arial"/>
          <w:i/>
          <w:color w:val="0070C0"/>
        </w:rPr>
        <w:t>que se han acreditado</w:t>
      </w:r>
      <w:r w:rsidR="005E2723" w:rsidRPr="00AE1937">
        <w:rPr>
          <w:rFonts w:ascii="Amelia Oblicua" w:hAnsi="Amelia Oblicua" w:cs="Arial"/>
          <w:i/>
          <w:color w:val="0070C0"/>
        </w:rPr>
        <w:t xml:space="preserve">, cabe destacar que la Dirección </w:t>
      </w:r>
      <w:r w:rsidR="00E7099A" w:rsidRPr="00AE1937">
        <w:rPr>
          <w:rFonts w:ascii="Amelia Oblicua" w:hAnsi="Amelia Oblicua" w:cs="Arial"/>
          <w:i/>
          <w:color w:val="0070C0"/>
        </w:rPr>
        <w:t xml:space="preserve">se encuentra dentro del plazo establecido por la normatividad aplicable para dicho cumplimiento y </w:t>
      </w:r>
      <w:r w:rsidR="00CA5987" w:rsidRPr="00AE1937">
        <w:rPr>
          <w:rFonts w:ascii="Amelia Oblicua" w:hAnsi="Amelia Oblicua" w:cs="Arial"/>
          <w:i/>
          <w:color w:val="0070C0"/>
        </w:rPr>
        <w:t xml:space="preserve">sigue realizando las acciones necesarias para cumplir con </w:t>
      </w:r>
      <w:r w:rsidR="005E2723" w:rsidRPr="00AE1937">
        <w:rPr>
          <w:rFonts w:ascii="Amelia Oblicua" w:hAnsi="Amelia Oblicua" w:cs="Arial"/>
          <w:i/>
          <w:color w:val="0070C0"/>
        </w:rPr>
        <w:t xml:space="preserve">las condicionantes establecidas por la Secretaría de Desarrollo Urbano y </w:t>
      </w:r>
      <w:r w:rsidR="00CA5987" w:rsidRPr="00AE1937">
        <w:rPr>
          <w:rFonts w:ascii="Amelia Oblicua" w:hAnsi="Amelia Oblicua" w:cs="Arial"/>
          <w:i/>
          <w:color w:val="0070C0"/>
        </w:rPr>
        <w:t>Ecología de Gobierno del Estado.</w:t>
      </w:r>
    </w:p>
    <w:p w14:paraId="2B53E6C0" w14:textId="7977862D" w:rsidR="00117943" w:rsidRPr="00AE1937" w:rsidRDefault="00117943" w:rsidP="00117943">
      <w:pPr>
        <w:spacing w:after="0" w:line="240" w:lineRule="auto"/>
        <w:jc w:val="both"/>
        <w:rPr>
          <w:rFonts w:ascii="Amelia Oblicua" w:hAnsi="Amelia Oblicua" w:cs="Arial"/>
          <w:i/>
          <w:iCs/>
          <w:color w:val="0070C0"/>
        </w:rPr>
      </w:pPr>
    </w:p>
    <w:p w14:paraId="05ABC5D7" w14:textId="1D7B2C76" w:rsidR="00C846F9" w:rsidRPr="00AE1937" w:rsidRDefault="00C846F9" w:rsidP="00117943">
      <w:pPr>
        <w:spacing w:after="0" w:line="240" w:lineRule="auto"/>
        <w:jc w:val="both"/>
        <w:rPr>
          <w:rFonts w:ascii="Amelia Oblicua" w:hAnsi="Amelia Oblicua" w:cs="Arial"/>
          <w:i/>
          <w:iCs/>
          <w:color w:val="0070C0"/>
        </w:rPr>
      </w:pPr>
      <w:r w:rsidRPr="00AE1937">
        <w:rPr>
          <w:rFonts w:ascii="Amelia Oblicua" w:hAnsi="Amelia Oblicua" w:cs="Arial"/>
          <w:i/>
          <w:iCs/>
          <w:color w:val="0070C0"/>
        </w:rPr>
        <w:t xml:space="preserve">Se anexa copia certificada de los avances que se cuenta de las condicionantes que solicitó </w:t>
      </w:r>
      <w:r w:rsidRPr="00AE1937">
        <w:rPr>
          <w:rFonts w:ascii="Amelia Oblicua" w:hAnsi="Amelia Oblicua" w:cs="Arial"/>
          <w:i/>
          <w:color w:val="0070C0"/>
        </w:rPr>
        <w:t>la Secretaría de Desarrollo Urbano y Ecología de Gobierno del Estado en su oficio No. DOEIA.IA.3084/2022</w:t>
      </w:r>
      <w:r w:rsidRPr="00AE1937">
        <w:rPr>
          <w:rFonts w:ascii="Amelia Oblicua" w:hAnsi="Amelia Oblicua" w:cs="Arial"/>
          <w:i/>
          <w:iCs/>
          <w:color w:val="0070C0"/>
        </w:rPr>
        <w:t xml:space="preserve">, con lo que se acredita que la Dirección se encuentra realizando las acciones necesarias para su cabal cumplimiento, y que aún se encuentra en el plazo legal para </w:t>
      </w:r>
      <w:r w:rsidR="005A1994" w:rsidRPr="00AE1937">
        <w:rPr>
          <w:rFonts w:ascii="Amelia Oblicua" w:hAnsi="Amelia Oblicua" w:cs="Arial"/>
          <w:i/>
          <w:iCs/>
          <w:color w:val="0070C0"/>
        </w:rPr>
        <w:t>recopilar todas las condicionantes.</w:t>
      </w:r>
    </w:p>
    <w:p w14:paraId="61CBE663" w14:textId="66525627" w:rsidR="00C846F9" w:rsidRPr="00AE1937" w:rsidRDefault="00C846F9" w:rsidP="00117943">
      <w:pPr>
        <w:spacing w:after="0" w:line="240" w:lineRule="auto"/>
        <w:jc w:val="both"/>
        <w:rPr>
          <w:rFonts w:ascii="Amelia Oblicua" w:hAnsi="Amelia Oblicua" w:cs="Arial"/>
          <w:i/>
          <w:iCs/>
          <w:color w:val="0070C0"/>
        </w:rPr>
      </w:pPr>
    </w:p>
    <w:p w14:paraId="7FC00F79" w14:textId="77777777" w:rsidR="00C846F9" w:rsidRPr="00AE1937" w:rsidRDefault="00C846F9" w:rsidP="00117943">
      <w:pPr>
        <w:spacing w:after="0" w:line="240" w:lineRule="auto"/>
        <w:jc w:val="both"/>
        <w:rPr>
          <w:rFonts w:ascii="Amelia Oblicua" w:hAnsi="Amelia Oblicua" w:cs="Arial"/>
          <w:i/>
          <w:iCs/>
          <w:color w:val="0070C0"/>
        </w:rPr>
      </w:pPr>
    </w:p>
    <w:p w14:paraId="153F73E3" w14:textId="4AA4DE65" w:rsidR="00B35A78" w:rsidRPr="00AE1937" w:rsidRDefault="000A56D9" w:rsidP="00B35A78">
      <w:pPr>
        <w:spacing w:after="0" w:line="240" w:lineRule="auto"/>
        <w:jc w:val="both"/>
        <w:rPr>
          <w:rFonts w:ascii="Amelia Oblicua" w:hAnsi="Amelia Oblicua" w:cs="Arial"/>
          <w:i/>
          <w:iCs/>
          <w:color w:val="0070C0"/>
        </w:rPr>
      </w:pPr>
      <w:r w:rsidRPr="00AE1937">
        <w:rPr>
          <w:rFonts w:ascii="Amelia Oblicua" w:hAnsi="Amelia Oblicua" w:cs="Arial"/>
          <w:b/>
          <w:i/>
          <w:iCs/>
          <w:color w:val="0070C0"/>
        </w:rPr>
        <w:t>Preventiva:</w:t>
      </w:r>
    </w:p>
    <w:p w14:paraId="3E4D7C3E" w14:textId="77777777" w:rsidR="00B35A78" w:rsidRPr="00AE1937" w:rsidRDefault="00B35A78" w:rsidP="00B35A78">
      <w:pPr>
        <w:spacing w:after="0" w:line="240" w:lineRule="auto"/>
        <w:jc w:val="both"/>
        <w:rPr>
          <w:rFonts w:ascii="Amelia Oblicua" w:hAnsi="Amelia Oblicua" w:cs="Arial"/>
          <w:i/>
          <w:iCs/>
        </w:rPr>
      </w:pPr>
    </w:p>
    <w:p w14:paraId="3FE37891" w14:textId="77777777" w:rsidR="00463E79" w:rsidRPr="00AE1937" w:rsidRDefault="00463E79" w:rsidP="00463E79">
      <w:pPr>
        <w:spacing w:after="0" w:line="240" w:lineRule="auto"/>
        <w:jc w:val="both"/>
        <w:rPr>
          <w:rFonts w:ascii="Amelia Oblicua" w:hAnsi="Amelia Oblicua" w:cs="Arial"/>
          <w:i/>
          <w:iCs/>
        </w:rPr>
      </w:pPr>
      <w:r w:rsidRPr="00AE1937">
        <w:rPr>
          <w:rFonts w:ascii="Amelia Oblicua" w:hAnsi="Amelia Oblicua" w:cs="Arial"/>
          <w:i/>
          <w:iCs/>
          <w:color w:val="0070C0"/>
        </w:rPr>
        <w:t>En respuesta al presente hallazgo, esta Dirección manifiesta que en relación a los permisos de construcción, se hace entrega de copia certificada de los oficios D-3985/2022 en donde se solicita por parte de la esta dirección las modificaciones en el Sistema Helios, así como oficios de fechas 20 de septiembre y 11 de noviembre en el cual el contratista E-SAPCO SOFTWARE, S.A. DE C.V., hace entrega de las actualizaciones al Programa Helios, así mismo video certificado donde se acredita que las actualizaciones se encuentran funcionando en dicho programa.</w:t>
      </w:r>
    </w:p>
    <w:p w14:paraId="2BAD9F2B" w14:textId="77777777" w:rsidR="00B35A78" w:rsidRPr="00AE1937" w:rsidRDefault="00B35A78" w:rsidP="00B35A78">
      <w:pPr>
        <w:spacing w:after="0" w:line="240" w:lineRule="auto"/>
        <w:jc w:val="both"/>
        <w:rPr>
          <w:rFonts w:ascii="Amelia Oblicua" w:hAnsi="Amelia Oblicua" w:cs="Arial"/>
          <w:i/>
        </w:rPr>
      </w:pPr>
    </w:p>
    <w:p w14:paraId="68D23838" w14:textId="3CFC5F6E" w:rsidR="00B35A78" w:rsidRPr="00AE1937" w:rsidRDefault="00B35A78" w:rsidP="00B35A78">
      <w:pPr>
        <w:spacing w:after="0" w:line="240" w:lineRule="auto"/>
        <w:jc w:val="both"/>
        <w:rPr>
          <w:rFonts w:ascii="Amelia Oblicua" w:hAnsi="Amelia Oblicua" w:cs="Arial"/>
          <w:i/>
        </w:rPr>
      </w:pPr>
    </w:p>
    <w:p w14:paraId="02FC916B" w14:textId="77777777" w:rsidR="005064A4" w:rsidRPr="00AE1937" w:rsidRDefault="005064A4" w:rsidP="005064A4">
      <w:pPr>
        <w:spacing w:after="0" w:line="240" w:lineRule="auto"/>
        <w:jc w:val="both"/>
        <w:rPr>
          <w:rFonts w:ascii="Amelia Oblicua" w:hAnsi="Amelia Oblicua" w:cs="Arial"/>
          <w:i/>
          <w:iCs/>
          <w:color w:val="0070C0"/>
        </w:rPr>
      </w:pPr>
      <w:r w:rsidRPr="00AE1937">
        <w:rPr>
          <w:rFonts w:ascii="Amelia Oblicua" w:hAnsi="Amelia Oblicua" w:cs="Arial"/>
          <w:i/>
          <w:iCs/>
          <w:color w:val="0070C0"/>
        </w:rPr>
        <w:lastRenderedPageBreak/>
        <w:t>De igual forma se hace entrega del formato que se ha implementado (Check List) para la revisión de los documentos que establece la normatividad aplicable para la integración de expediente técnico, el inicio del proceso de contratación, la propia contratación y ejecución del contrato, incluyendo información y/o requisitos de las estimaciones, ajuste de costos, convenios, suspensión, terminación anticipada, rescisión, así como de la terminación de los trabajos.</w:t>
      </w:r>
    </w:p>
    <w:p w14:paraId="2E636A8C" w14:textId="77777777" w:rsidR="005064A4" w:rsidRPr="00AE1937" w:rsidRDefault="005064A4" w:rsidP="005064A4">
      <w:pPr>
        <w:spacing w:after="0" w:line="240" w:lineRule="auto"/>
        <w:jc w:val="both"/>
        <w:rPr>
          <w:rFonts w:ascii="Amelia Oblicua" w:hAnsi="Amelia Oblicua" w:cs="Arial"/>
          <w:i/>
          <w:iCs/>
          <w:color w:val="0070C0"/>
        </w:rPr>
      </w:pPr>
    </w:p>
    <w:p w14:paraId="38E5CC4A" w14:textId="62DAF7BD" w:rsidR="005064A4" w:rsidRPr="00B87BF8" w:rsidRDefault="005064A4" w:rsidP="00B35A78">
      <w:pPr>
        <w:spacing w:after="0" w:line="240" w:lineRule="auto"/>
        <w:jc w:val="both"/>
        <w:rPr>
          <w:rFonts w:ascii="Amelia Oblicua" w:hAnsi="Amelia Oblicua" w:cs="Arial"/>
        </w:rPr>
      </w:pPr>
    </w:p>
    <w:p w14:paraId="055F0B18" w14:textId="2A394DBE" w:rsidR="005064A4" w:rsidRPr="00B87BF8" w:rsidRDefault="005064A4" w:rsidP="00B35A78">
      <w:pPr>
        <w:spacing w:after="0" w:line="240" w:lineRule="auto"/>
        <w:jc w:val="both"/>
        <w:rPr>
          <w:rFonts w:ascii="Amelia Oblicua" w:hAnsi="Amelia Oblicua" w:cs="Arial"/>
        </w:rPr>
      </w:pPr>
    </w:p>
    <w:p w14:paraId="2D4428A6" w14:textId="77777777" w:rsidR="00B35A78" w:rsidRPr="00825ED9" w:rsidRDefault="00B35A78" w:rsidP="00825ED9">
      <w:pPr>
        <w:rPr>
          <w:rFonts w:ascii="Amelia Oblicua" w:hAnsi="Amelia Oblicua"/>
          <w:u w:val="single"/>
        </w:rPr>
      </w:pPr>
      <w:r w:rsidRPr="00825ED9">
        <w:rPr>
          <w:rFonts w:ascii="Amelia Oblicua" w:hAnsi="Amelia Oblicua"/>
          <w:u w:val="single"/>
        </w:rPr>
        <w:t>Hallazgo 105</w:t>
      </w:r>
      <w:r w:rsidRPr="00825ED9">
        <w:rPr>
          <w:rFonts w:ascii="Amelia Oblicua" w:hAnsi="Amelia Oblicua"/>
          <w:u w:val="single"/>
        </w:rPr>
        <w:tab/>
        <w:t>Deficiencia en el Proyecto Ejecutivo Integral de Obra Pública.</w:t>
      </w:r>
    </w:p>
    <w:p w14:paraId="36C571A9" w14:textId="77777777" w:rsidR="00825ED9" w:rsidRDefault="00825ED9" w:rsidP="00B35A78">
      <w:pPr>
        <w:spacing w:after="0" w:line="240" w:lineRule="auto"/>
        <w:jc w:val="both"/>
        <w:rPr>
          <w:rFonts w:ascii="Amelia Oblicua" w:hAnsi="Amelia Oblicua" w:cs="Arial"/>
        </w:rPr>
      </w:pPr>
    </w:p>
    <w:p w14:paraId="2AD820CD" w14:textId="4FA62209"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El Proyecto Ejecutivo Integral de Obra Pública carece de las firmas por la persona responsable del proyecto en la siguiente documentación:</w:t>
      </w:r>
    </w:p>
    <w:p w14:paraId="406F30AA" w14:textId="77777777" w:rsidR="00B35A78" w:rsidRPr="00B87BF8" w:rsidRDefault="00B35A78" w:rsidP="00B35A78">
      <w:pPr>
        <w:spacing w:after="0" w:line="240" w:lineRule="auto"/>
        <w:jc w:val="both"/>
        <w:rPr>
          <w:rFonts w:ascii="Amelia Oblicua" w:hAnsi="Amelia Oblicua" w:cs="Arial"/>
        </w:rPr>
      </w:pPr>
    </w:p>
    <w:p w14:paraId="04AABB95" w14:textId="77777777" w:rsidR="00B35A78" w:rsidRPr="00B87BF8" w:rsidRDefault="00B35A78" w:rsidP="00A679F5">
      <w:pPr>
        <w:spacing w:after="0" w:line="240" w:lineRule="auto"/>
        <w:ind w:left="284" w:hanging="284"/>
        <w:jc w:val="both"/>
        <w:rPr>
          <w:rFonts w:ascii="Amelia Oblicua" w:hAnsi="Amelia Oblicua" w:cs="Arial"/>
        </w:rPr>
      </w:pPr>
      <w:r w:rsidRPr="00B87BF8">
        <w:rPr>
          <w:rFonts w:ascii="Amelia Oblicua" w:hAnsi="Amelia Oblicua" w:cs="Arial"/>
        </w:rPr>
        <w:t>•</w:t>
      </w:r>
      <w:r w:rsidRPr="00B87BF8">
        <w:rPr>
          <w:rFonts w:ascii="Amelia Oblicua" w:hAnsi="Amelia Oblicua" w:cs="Arial"/>
        </w:rPr>
        <w:tab/>
        <w:t>Catálogo de conceptos de la ejecutora</w:t>
      </w:r>
    </w:p>
    <w:p w14:paraId="24EB0418" w14:textId="77777777" w:rsidR="00B35A78" w:rsidRPr="00B87BF8" w:rsidRDefault="00B35A78" w:rsidP="00A679F5">
      <w:pPr>
        <w:spacing w:after="0" w:line="240" w:lineRule="auto"/>
        <w:ind w:left="284" w:hanging="284"/>
        <w:jc w:val="both"/>
        <w:rPr>
          <w:rFonts w:ascii="Amelia Oblicua" w:hAnsi="Amelia Oblicua" w:cs="Arial"/>
        </w:rPr>
      </w:pPr>
      <w:r w:rsidRPr="00B87BF8">
        <w:rPr>
          <w:rFonts w:ascii="Amelia Oblicua" w:hAnsi="Amelia Oblicua" w:cs="Arial"/>
        </w:rPr>
        <w:t>•</w:t>
      </w:r>
      <w:r w:rsidRPr="00B87BF8">
        <w:rPr>
          <w:rFonts w:ascii="Amelia Oblicua" w:hAnsi="Amelia Oblicua" w:cs="Arial"/>
        </w:rPr>
        <w:tab/>
        <w:t>Calendario o programa de ejecución de obra elaborado por la ejecutora</w:t>
      </w:r>
    </w:p>
    <w:p w14:paraId="6708D2B3" w14:textId="77777777" w:rsidR="00B35A78" w:rsidRPr="00B87BF8" w:rsidRDefault="00B35A78" w:rsidP="00A679F5">
      <w:pPr>
        <w:spacing w:after="0" w:line="240" w:lineRule="auto"/>
        <w:ind w:left="284" w:hanging="284"/>
        <w:jc w:val="both"/>
        <w:rPr>
          <w:rFonts w:ascii="Amelia Oblicua" w:hAnsi="Amelia Oblicua" w:cs="Arial"/>
        </w:rPr>
      </w:pPr>
      <w:r w:rsidRPr="00B87BF8">
        <w:rPr>
          <w:rFonts w:ascii="Amelia Oblicua" w:hAnsi="Amelia Oblicua" w:cs="Arial"/>
        </w:rPr>
        <w:t>•</w:t>
      </w:r>
      <w:r w:rsidRPr="00B87BF8">
        <w:rPr>
          <w:rFonts w:ascii="Amelia Oblicua" w:hAnsi="Amelia Oblicua" w:cs="Arial"/>
        </w:rPr>
        <w:tab/>
        <w:t>Presupuesto base de la ejecutora</w:t>
      </w:r>
    </w:p>
    <w:p w14:paraId="58880FE4" w14:textId="77777777" w:rsidR="00B35A78" w:rsidRPr="00B87BF8" w:rsidRDefault="00B35A78" w:rsidP="00A679F5">
      <w:pPr>
        <w:spacing w:after="0" w:line="240" w:lineRule="auto"/>
        <w:ind w:left="284" w:hanging="284"/>
        <w:jc w:val="both"/>
        <w:rPr>
          <w:rFonts w:ascii="Amelia Oblicua" w:hAnsi="Amelia Oblicua" w:cs="Arial"/>
        </w:rPr>
      </w:pPr>
      <w:r w:rsidRPr="00B87BF8">
        <w:rPr>
          <w:rFonts w:ascii="Amelia Oblicua" w:hAnsi="Amelia Oblicua" w:cs="Arial"/>
        </w:rPr>
        <w:t>•</w:t>
      </w:r>
      <w:r w:rsidRPr="00B87BF8">
        <w:rPr>
          <w:rFonts w:ascii="Amelia Oblicua" w:hAnsi="Amelia Oblicua" w:cs="Arial"/>
        </w:rPr>
        <w:tab/>
        <w:t>Especificaciones generales y particulares, normas validadas por la dependencia ejecutora.</w:t>
      </w:r>
    </w:p>
    <w:p w14:paraId="76D6891F" w14:textId="77777777" w:rsidR="00B35A78" w:rsidRPr="00B87BF8" w:rsidRDefault="00B35A78" w:rsidP="00A679F5">
      <w:pPr>
        <w:spacing w:after="0" w:line="240" w:lineRule="auto"/>
        <w:ind w:left="284" w:hanging="284"/>
        <w:jc w:val="both"/>
        <w:rPr>
          <w:rFonts w:ascii="Amelia Oblicua" w:hAnsi="Amelia Oblicua" w:cs="Arial"/>
        </w:rPr>
      </w:pPr>
      <w:r w:rsidRPr="00B87BF8">
        <w:rPr>
          <w:rFonts w:ascii="Amelia Oblicua" w:hAnsi="Amelia Oblicua" w:cs="Arial"/>
        </w:rPr>
        <w:t>•</w:t>
      </w:r>
      <w:r w:rsidRPr="00B87BF8">
        <w:rPr>
          <w:rFonts w:ascii="Amelia Oblicua" w:hAnsi="Amelia Oblicua" w:cs="Arial"/>
        </w:rPr>
        <w:tab/>
        <w:t>Estudio de mecánica de suelos, geotecnia, etc.</w:t>
      </w:r>
    </w:p>
    <w:p w14:paraId="1F576EAA" w14:textId="77777777" w:rsidR="00B35A78" w:rsidRPr="00B87BF8" w:rsidRDefault="00B35A78" w:rsidP="00B35A78">
      <w:pPr>
        <w:spacing w:after="0" w:line="240" w:lineRule="auto"/>
        <w:jc w:val="both"/>
        <w:rPr>
          <w:rFonts w:ascii="Amelia Oblicua" w:hAnsi="Amelia Oblicua" w:cs="Arial"/>
        </w:rPr>
      </w:pPr>
    </w:p>
    <w:p w14:paraId="783D21BB"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Lo anterior derivado del oficio de solicitud de Información OIC-ACE-395/2022 del 01 de junio de 2022 en el cual se requirió al Ente documentación en formato Portable Document Format (PDF) certificada y del cual se recibió como respuesta oficio D/2491/2022 el 07 de junio de 2022 manifestando hacer entrega, sin embargo, esta no contenía las firmas y a su vez se encontraba de forma editable en formato Microsoft Office.</w:t>
      </w:r>
    </w:p>
    <w:p w14:paraId="5C44090E" w14:textId="77777777" w:rsidR="00B35A78" w:rsidRPr="00B87BF8" w:rsidRDefault="00B35A78" w:rsidP="00B35A78">
      <w:pPr>
        <w:spacing w:after="0" w:line="240" w:lineRule="auto"/>
        <w:jc w:val="both"/>
        <w:rPr>
          <w:rFonts w:ascii="Amelia Oblicua" w:hAnsi="Amelia Oblicua" w:cs="Arial"/>
        </w:rPr>
      </w:pPr>
    </w:p>
    <w:p w14:paraId="213909D5" w14:textId="2957984B"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Acción:</w:t>
      </w:r>
    </w:p>
    <w:p w14:paraId="243AE4C1" w14:textId="77777777" w:rsidR="00B35A78" w:rsidRPr="00B87BF8" w:rsidRDefault="00B35A78" w:rsidP="00B35A78">
      <w:pPr>
        <w:spacing w:after="0" w:line="240" w:lineRule="auto"/>
        <w:jc w:val="both"/>
        <w:rPr>
          <w:rFonts w:ascii="Amelia Oblicua" w:hAnsi="Amelia Oblicua" w:cs="Arial"/>
        </w:rPr>
      </w:pPr>
    </w:p>
    <w:p w14:paraId="026698AF" w14:textId="21DF4774"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Correctiva:</w:t>
      </w:r>
    </w:p>
    <w:p w14:paraId="34FC1983"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Que el ente presente la documentación y argumentos que considere conveniente para para aclarar el hallazgo y/o proponer acciones inmediatas de solución a los hechos observados con fundamento en los artículos 3 fracciones I y II 30 fracción I de los Lineamientos que Regulan los Procesos de Auditorías, Verificación, Visitas y/o Inspecciones del Órgano Interno de Control del Municipio de Chihuahua.</w:t>
      </w:r>
    </w:p>
    <w:p w14:paraId="466B8950" w14:textId="77777777" w:rsidR="00B35A78" w:rsidRPr="00B87BF8" w:rsidRDefault="00B35A78" w:rsidP="00B35A78">
      <w:pPr>
        <w:spacing w:after="0" w:line="240" w:lineRule="auto"/>
        <w:jc w:val="both"/>
        <w:rPr>
          <w:rFonts w:ascii="Amelia Oblicua" w:hAnsi="Amelia Oblicua" w:cs="Arial"/>
        </w:rPr>
      </w:pPr>
    </w:p>
    <w:p w14:paraId="267FA0EC" w14:textId="144DA794"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Preventiva:</w:t>
      </w:r>
    </w:p>
    <w:p w14:paraId="094D55EE"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Realizar las acciones que permitan que previo al inicio de los trabajos se cuente el permiso de construcción, e implementar los mecanismos de control internos que prevengan actos u omisiones que pudieran constituir responsabilidades administrativas con fundamento en el artículo 3 fracciones I y III, 30 fracción II de los Lineamientos que Regulan los Procesos de Auditorías, Verificación, Visitas y/o Inspecciones del Órgano Interno de Control del Municipio de Chihuahua.</w:t>
      </w:r>
    </w:p>
    <w:p w14:paraId="76E636EB" w14:textId="77777777" w:rsidR="00B35A78" w:rsidRPr="00B87BF8" w:rsidRDefault="00B35A78" w:rsidP="00B35A78">
      <w:pPr>
        <w:spacing w:after="0" w:line="240" w:lineRule="auto"/>
        <w:jc w:val="both"/>
        <w:rPr>
          <w:rFonts w:ascii="Amelia Oblicua" w:hAnsi="Amelia Oblicua" w:cs="Arial"/>
        </w:rPr>
      </w:pPr>
    </w:p>
    <w:p w14:paraId="48C55089" w14:textId="4ED4DEEF" w:rsidR="00B35A78" w:rsidRDefault="00B35A78" w:rsidP="00B35A78">
      <w:pPr>
        <w:spacing w:after="0" w:line="240" w:lineRule="auto"/>
        <w:jc w:val="both"/>
        <w:rPr>
          <w:rFonts w:ascii="Amelia Oblicua" w:hAnsi="Amelia Oblicua" w:cs="Arial"/>
        </w:rPr>
      </w:pPr>
    </w:p>
    <w:p w14:paraId="7AD36A41" w14:textId="77777777" w:rsidR="005263EC" w:rsidRPr="005263EC" w:rsidRDefault="005263EC" w:rsidP="005263EC">
      <w:pPr>
        <w:spacing w:after="0" w:line="240" w:lineRule="auto"/>
        <w:jc w:val="both"/>
        <w:rPr>
          <w:rFonts w:ascii="Amelia Oblicua" w:hAnsi="Amelia Oblicua" w:cs="Arial"/>
          <w:i/>
          <w:iCs/>
          <w:color w:val="0070C0"/>
        </w:rPr>
      </w:pPr>
      <w:r w:rsidRPr="005263EC">
        <w:rPr>
          <w:rFonts w:ascii="Amelia Oblicua" w:hAnsi="Amelia Oblicua" w:cs="Arial"/>
          <w:b/>
          <w:i/>
          <w:iCs/>
          <w:color w:val="0070C0"/>
        </w:rPr>
        <w:lastRenderedPageBreak/>
        <w:t>Acción:</w:t>
      </w:r>
    </w:p>
    <w:p w14:paraId="6C447789" w14:textId="77777777" w:rsidR="005263EC" w:rsidRPr="005263EC" w:rsidRDefault="005263EC" w:rsidP="005263EC">
      <w:pPr>
        <w:spacing w:after="0" w:line="240" w:lineRule="auto"/>
        <w:jc w:val="both"/>
        <w:rPr>
          <w:rFonts w:ascii="Amelia Oblicua" w:hAnsi="Amelia Oblicua" w:cs="Arial"/>
          <w:i/>
          <w:iCs/>
          <w:color w:val="0070C0"/>
        </w:rPr>
      </w:pPr>
      <w:r w:rsidRPr="005263EC">
        <w:rPr>
          <w:rFonts w:ascii="Amelia Oblicua" w:hAnsi="Amelia Oblicua" w:cs="Arial"/>
          <w:b/>
          <w:i/>
          <w:iCs/>
          <w:color w:val="0070C0"/>
        </w:rPr>
        <w:t>Correctiva:</w:t>
      </w:r>
    </w:p>
    <w:p w14:paraId="19AAC54C" w14:textId="77777777" w:rsidR="005263EC" w:rsidRPr="005263EC" w:rsidRDefault="005263EC" w:rsidP="005263EC">
      <w:pPr>
        <w:spacing w:after="0" w:line="240" w:lineRule="auto"/>
        <w:jc w:val="both"/>
        <w:rPr>
          <w:rFonts w:ascii="Amelia Oblicua" w:hAnsi="Amelia Oblicua" w:cs="Arial"/>
          <w:i/>
          <w:iCs/>
          <w:color w:val="0070C0"/>
        </w:rPr>
      </w:pPr>
    </w:p>
    <w:p w14:paraId="475FB845" w14:textId="6E956161" w:rsidR="005263EC" w:rsidRPr="005263EC" w:rsidRDefault="005263EC" w:rsidP="005263EC">
      <w:pPr>
        <w:spacing w:after="0" w:line="240" w:lineRule="auto"/>
        <w:jc w:val="both"/>
        <w:rPr>
          <w:rFonts w:ascii="Amelia Oblicua" w:hAnsi="Amelia Oblicua" w:cs="Arial"/>
          <w:i/>
          <w:iCs/>
          <w:color w:val="0070C0"/>
        </w:rPr>
      </w:pPr>
      <w:r w:rsidRPr="005263EC">
        <w:rPr>
          <w:rFonts w:ascii="Amelia Oblicua" w:hAnsi="Amelia Oblicua" w:cs="Arial"/>
          <w:i/>
          <w:iCs/>
          <w:color w:val="0070C0"/>
        </w:rPr>
        <w:t xml:space="preserve">Se hace entrega de Proyecto Ejecutivo Integral de Obra Pública con de las </w:t>
      </w:r>
      <w:r w:rsidR="0004519C">
        <w:rPr>
          <w:rFonts w:ascii="Amelia Oblicua" w:hAnsi="Amelia Oblicua" w:cs="Arial"/>
          <w:i/>
          <w:iCs/>
          <w:color w:val="0070C0"/>
        </w:rPr>
        <w:t>ante</w:t>
      </w:r>
      <w:r w:rsidRPr="005263EC">
        <w:rPr>
          <w:rFonts w:ascii="Amelia Oblicua" w:hAnsi="Amelia Oblicua" w:cs="Arial"/>
          <w:i/>
          <w:iCs/>
          <w:color w:val="0070C0"/>
        </w:rPr>
        <w:t>firmas por la</w:t>
      </w:r>
      <w:r w:rsidR="0004519C">
        <w:rPr>
          <w:rFonts w:ascii="Amelia Oblicua" w:hAnsi="Amelia Oblicua" w:cs="Arial"/>
          <w:i/>
          <w:iCs/>
          <w:color w:val="0070C0"/>
        </w:rPr>
        <w:t>s</w:t>
      </w:r>
      <w:r w:rsidRPr="005263EC">
        <w:rPr>
          <w:rFonts w:ascii="Amelia Oblicua" w:hAnsi="Amelia Oblicua" w:cs="Arial"/>
          <w:i/>
          <w:iCs/>
          <w:color w:val="0070C0"/>
        </w:rPr>
        <w:t xml:space="preserve"> persona</w:t>
      </w:r>
      <w:r w:rsidR="0004519C">
        <w:rPr>
          <w:rFonts w:ascii="Amelia Oblicua" w:hAnsi="Amelia Oblicua" w:cs="Arial"/>
          <w:i/>
          <w:iCs/>
          <w:color w:val="0070C0"/>
        </w:rPr>
        <w:t>s</w:t>
      </w:r>
      <w:r w:rsidRPr="005263EC">
        <w:rPr>
          <w:rFonts w:ascii="Amelia Oblicua" w:hAnsi="Amelia Oblicua" w:cs="Arial"/>
          <w:i/>
          <w:iCs/>
          <w:color w:val="0070C0"/>
        </w:rPr>
        <w:t xml:space="preserve"> responsable</w:t>
      </w:r>
      <w:r w:rsidR="0004519C">
        <w:rPr>
          <w:rFonts w:ascii="Amelia Oblicua" w:hAnsi="Amelia Oblicua" w:cs="Arial"/>
          <w:i/>
          <w:iCs/>
          <w:color w:val="0070C0"/>
        </w:rPr>
        <w:t>s</w:t>
      </w:r>
      <w:r w:rsidRPr="005263EC">
        <w:rPr>
          <w:rFonts w:ascii="Amelia Oblicua" w:hAnsi="Amelia Oblicua" w:cs="Arial"/>
          <w:i/>
          <w:iCs/>
          <w:color w:val="0070C0"/>
        </w:rPr>
        <w:t xml:space="preserve"> del proyecto, qu</w:t>
      </w:r>
      <w:r w:rsidR="0004519C">
        <w:rPr>
          <w:rFonts w:ascii="Amelia Oblicua" w:hAnsi="Amelia Oblicua" w:cs="Arial"/>
          <w:i/>
          <w:iCs/>
          <w:color w:val="0070C0"/>
        </w:rPr>
        <w:t>e fue entregado debidamente a los licitantes</w:t>
      </w:r>
      <w:r w:rsidRPr="005263EC">
        <w:rPr>
          <w:rFonts w:ascii="Amelia Oblicua" w:hAnsi="Amelia Oblicua" w:cs="Arial"/>
          <w:i/>
          <w:iCs/>
          <w:color w:val="0070C0"/>
        </w:rPr>
        <w:t>.</w:t>
      </w:r>
    </w:p>
    <w:p w14:paraId="57794EF0" w14:textId="63D63E67" w:rsidR="005263EC" w:rsidRPr="005263EC" w:rsidRDefault="005263EC" w:rsidP="00B35A78">
      <w:pPr>
        <w:spacing w:after="0" w:line="240" w:lineRule="auto"/>
        <w:jc w:val="both"/>
        <w:rPr>
          <w:rFonts w:ascii="Amelia Oblicua" w:hAnsi="Amelia Oblicua" w:cs="Arial"/>
          <w:i/>
          <w:color w:val="0070C0"/>
        </w:rPr>
      </w:pPr>
    </w:p>
    <w:p w14:paraId="54AF85EA" w14:textId="794DEE05" w:rsidR="00B35A78" w:rsidRPr="005263EC" w:rsidRDefault="00B35A78" w:rsidP="00B35A78">
      <w:pPr>
        <w:spacing w:after="0" w:line="240" w:lineRule="auto"/>
        <w:jc w:val="both"/>
        <w:rPr>
          <w:rFonts w:ascii="Amelia Oblicua" w:hAnsi="Amelia Oblicua" w:cs="Arial"/>
          <w:i/>
          <w:iCs/>
          <w:color w:val="0070C0"/>
        </w:rPr>
      </w:pPr>
      <w:r w:rsidRPr="005263EC">
        <w:rPr>
          <w:rFonts w:ascii="Amelia Oblicua" w:hAnsi="Amelia Oblicua" w:cs="Arial"/>
          <w:i/>
          <w:iCs/>
          <w:color w:val="0070C0"/>
        </w:rPr>
        <w:t>En respuesta a la observación de que el Proyecto Ejecutivo Integral de Obra Pública carece de las firmas por la persona responsable del proyecto</w:t>
      </w:r>
      <w:r w:rsidR="00256CDA">
        <w:rPr>
          <w:rFonts w:ascii="Amelia Oblicua" w:hAnsi="Amelia Oblicua" w:cs="Arial"/>
          <w:i/>
          <w:iCs/>
          <w:color w:val="0070C0"/>
        </w:rPr>
        <w:t>, se manifiesta que la persona</w:t>
      </w:r>
      <w:r w:rsidR="00825ED9" w:rsidRPr="005263EC">
        <w:rPr>
          <w:rFonts w:ascii="Amelia Oblicua" w:hAnsi="Amelia Oblicua" w:cs="Arial"/>
          <w:i/>
          <w:iCs/>
          <w:color w:val="0070C0"/>
        </w:rPr>
        <w:t xml:space="preserve"> que ante</w:t>
      </w:r>
      <w:r w:rsidR="00DA64D8" w:rsidRPr="005263EC">
        <w:rPr>
          <w:rFonts w:ascii="Amelia Oblicua" w:hAnsi="Amelia Oblicua" w:cs="Arial"/>
          <w:i/>
          <w:iCs/>
          <w:color w:val="0070C0"/>
        </w:rPr>
        <w:t xml:space="preserve"> </w:t>
      </w:r>
      <w:r w:rsidR="00825ED9" w:rsidRPr="005263EC">
        <w:rPr>
          <w:rFonts w:ascii="Amelia Oblicua" w:hAnsi="Amelia Oblicua" w:cs="Arial"/>
          <w:i/>
          <w:iCs/>
          <w:color w:val="0070C0"/>
        </w:rPr>
        <w:t xml:space="preserve">firman los documentos </w:t>
      </w:r>
      <w:r w:rsidRPr="005263EC">
        <w:rPr>
          <w:rFonts w:ascii="Amelia Oblicua" w:hAnsi="Amelia Oblicua" w:cs="Arial"/>
          <w:i/>
          <w:iCs/>
          <w:color w:val="0070C0"/>
        </w:rPr>
        <w:t xml:space="preserve"> </w:t>
      </w:r>
      <w:r w:rsidR="00256CDA">
        <w:rPr>
          <w:rFonts w:ascii="Amelia Oblicua" w:hAnsi="Amelia Oblicua" w:cs="Arial"/>
          <w:i/>
          <w:iCs/>
          <w:color w:val="0070C0"/>
        </w:rPr>
        <w:t xml:space="preserve">es </w:t>
      </w:r>
      <w:r w:rsidR="00825ED9" w:rsidRPr="005263EC">
        <w:rPr>
          <w:rFonts w:ascii="Amelia Oblicua" w:hAnsi="Amelia Oblicua" w:cs="Arial"/>
          <w:i/>
          <w:iCs/>
          <w:color w:val="0070C0"/>
        </w:rPr>
        <w:t xml:space="preserve">la Ing. Perla Aguirre Marquez, Jefa del Departamento de Construcción Urbana, los cuales son los responsables </w:t>
      </w:r>
      <w:r w:rsidR="005263EC" w:rsidRPr="005263EC">
        <w:rPr>
          <w:rFonts w:ascii="Amelia Oblicua" w:hAnsi="Amelia Oblicua" w:cs="Arial"/>
          <w:i/>
          <w:iCs/>
          <w:color w:val="0070C0"/>
        </w:rPr>
        <w:t xml:space="preserve">de la elaboración </w:t>
      </w:r>
      <w:r w:rsidR="00825ED9" w:rsidRPr="005263EC">
        <w:rPr>
          <w:rFonts w:ascii="Amelia Oblicua" w:hAnsi="Amelia Oblicua" w:cs="Arial"/>
          <w:i/>
          <w:iCs/>
          <w:color w:val="0070C0"/>
        </w:rPr>
        <w:t xml:space="preserve">del proyecto, </w:t>
      </w:r>
      <w:r w:rsidR="00DA64D8" w:rsidRPr="005263EC">
        <w:rPr>
          <w:rFonts w:ascii="Amelia Oblicua" w:hAnsi="Amelia Oblicua" w:cs="Arial"/>
          <w:i/>
          <w:iCs/>
          <w:color w:val="0070C0"/>
        </w:rPr>
        <w:t>aunado</w:t>
      </w:r>
      <w:r w:rsidR="00825ED9" w:rsidRPr="005263EC">
        <w:rPr>
          <w:rFonts w:ascii="Amelia Oblicua" w:hAnsi="Amelia Oblicua" w:cs="Arial"/>
          <w:i/>
          <w:iCs/>
          <w:color w:val="0070C0"/>
        </w:rPr>
        <w:t xml:space="preserve"> a lo anterior las bases de licitación que son entregadas a los participantes en el proceso de </w:t>
      </w:r>
      <w:r w:rsidR="0004519C">
        <w:rPr>
          <w:rFonts w:ascii="Amelia Oblicua" w:hAnsi="Amelia Oblicua" w:cs="Arial"/>
          <w:i/>
          <w:iCs/>
          <w:color w:val="0070C0"/>
        </w:rPr>
        <w:t>licitación,</w:t>
      </w:r>
      <w:r w:rsidR="00825ED9" w:rsidRPr="005263EC">
        <w:rPr>
          <w:rFonts w:ascii="Amelia Oblicua" w:hAnsi="Amelia Oblicua" w:cs="Arial"/>
          <w:i/>
          <w:iCs/>
          <w:color w:val="0070C0"/>
        </w:rPr>
        <w:t xml:space="preserve"> son firmadas por el Ing</w:t>
      </w:r>
      <w:r w:rsidR="00DA64D8" w:rsidRPr="005263EC">
        <w:rPr>
          <w:rFonts w:ascii="Amelia Oblicua" w:hAnsi="Amelia Oblicua" w:cs="Arial"/>
          <w:i/>
          <w:iCs/>
          <w:color w:val="0070C0"/>
        </w:rPr>
        <w:t>.</w:t>
      </w:r>
      <w:r w:rsidR="00825ED9" w:rsidRPr="005263EC">
        <w:rPr>
          <w:rFonts w:ascii="Amelia Oblicua" w:hAnsi="Amelia Oblicua" w:cs="Arial"/>
          <w:i/>
          <w:iCs/>
          <w:color w:val="0070C0"/>
        </w:rPr>
        <w:t xml:space="preserve"> Rodolfo Armendariz Ronquillo, como Presidente del Comité de Obras Públicas y Servicios Relacionados con las Mismas del Municipio de Chihuahua, </w:t>
      </w:r>
      <w:r w:rsidR="0004519C">
        <w:rPr>
          <w:rFonts w:ascii="Amelia Oblicua" w:hAnsi="Amelia Oblicua" w:cs="Arial"/>
          <w:i/>
          <w:iCs/>
          <w:color w:val="0070C0"/>
        </w:rPr>
        <w:t>lo cual avala,</w:t>
      </w:r>
      <w:r w:rsidR="00825ED9" w:rsidRPr="005263EC">
        <w:rPr>
          <w:rFonts w:ascii="Amelia Oblicua" w:hAnsi="Amelia Oblicua" w:cs="Arial"/>
          <w:i/>
          <w:iCs/>
          <w:color w:val="0070C0"/>
        </w:rPr>
        <w:t xml:space="preserve"> acredita y valida los documentos entregados a los licitantes, esto de conformidad con las facultades </w:t>
      </w:r>
      <w:r w:rsidR="00DA64D8" w:rsidRPr="005263EC">
        <w:rPr>
          <w:rFonts w:ascii="Amelia Oblicua" w:hAnsi="Amelia Oblicua" w:cs="Arial"/>
          <w:i/>
          <w:iCs/>
          <w:color w:val="0070C0"/>
        </w:rPr>
        <w:t>establecidas en los artículos 25 fracción I de la Ley de Obras Públicas y Servicios Relacionados con las Mismas del Estado de Chihuahua, y 25 fracción I inciso a) y b) del Reglamento de la materia que a la letra dicen:</w:t>
      </w:r>
    </w:p>
    <w:p w14:paraId="7BAB2BAB" w14:textId="0B81D997" w:rsidR="00DA64D8" w:rsidRPr="005263EC" w:rsidRDefault="00DA64D8" w:rsidP="00B35A78">
      <w:pPr>
        <w:spacing w:after="0" w:line="240" w:lineRule="auto"/>
        <w:jc w:val="both"/>
        <w:rPr>
          <w:rFonts w:ascii="Amelia Oblicua" w:hAnsi="Amelia Oblicua" w:cs="Arial"/>
          <w:i/>
          <w:iCs/>
          <w:color w:val="0070C0"/>
        </w:rPr>
      </w:pPr>
    </w:p>
    <w:p w14:paraId="0F8522F7" w14:textId="77777777" w:rsidR="00DA64D8" w:rsidRPr="005263EC" w:rsidRDefault="00DA64D8" w:rsidP="00B35A78">
      <w:pPr>
        <w:spacing w:after="0" w:line="240" w:lineRule="auto"/>
        <w:jc w:val="both"/>
        <w:rPr>
          <w:rFonts w:ascii="Amelia Oblicua" w:hAnsi="Amelia Oblicua" w:cs="Arial"/>
          <w:i/>
          <w:iCs/>
          <w:color w:val="0070C0"/>
        </w:rPr>
      </w:pPr>
    </w:p>
    <w:p w14:paraId="77787317" w14:textId="208E3B33" w:rsidR="00DA64D8" w:rsidRPr="005263EC" w:rsidRDefault="00DA64D8" w:rsidP="00DA64D8">
      <w:pPr>
        <w:spacing w:after="0" w:line="240" w:lineRule="auto"/>
        <w:jc w:val="center"/>
        <w:rPr>
          <w:rFonts w:ascii="Amelia Oblicua" w:hAnsi="Amelia Oblicua" w:cs="Arial"/>
          <w:i/>
          <w:iCs/>
          <w:color w:val="0070C0"/>
        </w:rPr>
      </w:pPr>
      <w:r w:rsidRPr="005263EC">
        <w:rPr>
          <w:rFonts w:ascii="Amelia Oblicua" w:hAnsi="Amelia Oblicua" w:cs="Arial"/>
          <w:i/>
          <w:iCs/>
          <w:color w:val="0070C0"/>
        </w:rPr>
        <w:t>Ley de Obras Públicas y Servicios Relacionados con las Mismas del Estado de Chihuahua</w:t>
      </w:r>
    </w:p>
    <w:p w14:paraId="4065FE0B" w14:textId="23CFD280" w:rsidR="00DA64D8" w:rsidRPr="005263EC" w:rsidRDefault="00DA64D8" w:rsidP="00B35A78">
      <w:pPr>
        <w:spacing w:after="0" w:line="240" w:lineRule="auto"/>
        <w:jc w:val="both"/>
        <w:rPr>
          <w:rFonts w:ascii="Amelia Oblicua" w:hAnsi="Amelia Oblicua" w:cs="Arial"/>
          <w:i/>
          <w:iCs/>
          <w:color w:val="0070C0"/>
        </w:rPr>
      </w:pPr>
    </w:p>
    <w:p w14:paraId="76CB3E8E" w14:textId="77777777" w:rsidR="00DA64D8" w:rsidRPr="005263EC" w:rsidRDefault="00DA64D8" w:rsidP="00B35A78">
      <w:pPr>
        <w:spacing w:after="0" w:line="240" w:lineRule="auto"/>
        <w:jc w:val="both"/>
        <w:rPr>
          <w:rFonts w:ascii="Amelia Oblicua" w:hAnsi="Amelia Oblicua" w:cs="Arial"/>
          <w:i/>
          <w:iCs/>
          <w:color w:val="0070C0"/>
        </w:rPr>
      </w:pPr>
    </w:p>
    <w:p w14:paraId="39096565" w14:textId="77777777" w:rsidR="00DA64D8" w:rsidRPr="005263EC" w:rsidRDefault="00DA64D8" w:rsidP="00DA64D8">
      <w:pPr>
        <w:ind w:right="-6"/>
        <w:jc w:val="both"/>
        <w:rPr>
          <w:rFonts w:ascii="Amelia Oblicua" w:hAnsi="Amelia Oblicua" w:cs="Arial"/>
          <w:i/>
          <w:iCs/>
          <w:color w:val="0070C0"/>
        </w:rPr>
      </w:pPr>
      <w:r w:rsidRPr="005263EC">
        <w:rPr>
          <w:rFonts w:ascii="Amelia Oblicua" w:hAnsi="Amelia Oblicua" w:cs="Arial"/>
          <w:i/>
          <w:iCs/>
          <w:color w:val="0070C0"/>
        </w:rPr>
        <w:t>Artículo 25. Los Poderes Legislativo y Judicial del Estado determinarán, conforme a sus leyes orgánicas o reglamentos respectivos, la integración de sus Comités de Obras Públicas y Servicios Relacionados con las Mismas.</w:t>
      </w:r>
    </w:p>
    <w:p w14:paraId="2D7A1988" w14:textId="77777777" w:rsidR="00DA64D8" w:rsidRPr="005263EC" w:rsidRDefault="00DA64D8" w:rsidP="00DA64D8">
      <w:pPr>
        <w:ind w:right="-6"/>
        <w:jc w:val="both"/>
        <w:rPr>
          <w:rFonts w:ascii="Amelia Oblicua" w:hAnsi="Amelia Oblicua" w:cs="Arial"/>
          <w:i/>
          <w:iCs/>
          <w:color w:val="0070C0"/>
        </w:rPr>
      </w:pPr>
      <w:r w:rsidRPr="005263EC">
        <w:rPr>
          <w:rFonts w:ascii="Amelia Oblicua" w:hAnsi="Amelia Oblicua" w:cs="Arial"/>
          <w:i/>
          <w:iCs/>
          <w:color w:val="0070C0"/>
        </w:rPr>
        <w:t>Los municipios y demás Entes Públicos facultados, harán lo propio para la integración de su Comité.</w:t>
      </w:r>
    </w:p>
    <w:p w14:paraId="60694A2B" w14:textId="77777777" w:rsidR="00DA64D8" w:rsidRPr="005263EC" w:rsidRDefault="00DA64D8" w:rsidP="00DA64D8">
      <w:pPr>
        <w:ind w:right="-6"/>
        <w:jc w:val="both"/>
        <w:rPr>
          <w:rFonts w:ascii="Amelia Oblicua" w:hAnsi="Amelia Oblicua" w:cs="Arial"/>
          <w:i/>
          <w:iCs/>
          <w:color w:val="0070C0"/>
        </w:rPr>
      </w:pPr>
      <w:r w:rsidRPr="005263EC">
        <w:rPr>
          <w:rFonts w:ascii="Amelia Oblicua" w:hAnsi="Amelia Oblicua" w:cs="Arial"/>
          <w:i/>
          <w:iCs/>
          <w:color w:val="0070C0"/>
        </w:rPr>
        <w:t>En todo caso, los Comités referidos tendrán las atribuciones que se establecen en el presente Capítulo.</w:t>
      </w:r>
    </w:p>
    <w:p w14:paraId="73984DA3" w14:textId="77777777" w:rsidR="00DA64D8" w:rsidRPr="005263EC" w:rsidRDefault="00DA64D8" w:rsidP="00DA64D8">
      <w:pPr>
        <w:ind w:right="-6"/>
        <w:jc w:val="both"/>
        <w:rPr>
          <w:rFonts w:ascii="Amelia Oblicua" w:hAnsi="Amelia Oblicua" w:cs="Arial"/>
          <w:i/>
          <w:iCs/>
          <w:color w:val="0070C0"/>
        </w:rPr>
      </w:pPr>
      <w:r w:rsidRPr="005263EC">
        <w:rPr>
          <w:rFonts w:ascii="Amelia Oblicua" w:hAnsi="Amelia Oblicua" w:cs="Arial"/>
          <w:i/>
          <w:iCs/>
          <w:color w:val="0070C0"/>
        </w:rPr>
        <w:t>En la integración del Comité, los Entes Públicos previstos en este artículo deberán considerar cuando menos lo siguiente:</w:t>
      </w:r>
    </w:p>
    <w:p w14:paraId="2CEC21A3" w14:textId="77777777" w:rsidR="00DA64D8" w:rsidRPr="005263EC" w:rsidRDefault="00DA64D8" w:rsidP="00DA64D8">
      <w:pPr>
        <w:widowControl w:val="0"/>
        <w:numPr>
          <w:ilvl w:val="0"/>
          <w:numId w:val="33"/>
        </w:numPr>
        <w:spacing w:after="0" w:line="240" w:lineRule="auto"/>
        <w:ind w:left="1134" w:right="-6" w:hanging="567"/>
        <w:jc w:val="both"/>
        <w:rPr>
          <w:rFonts w:ascii="Amelia Oblicua" w:hAnsi="Amelia Oblicua" w:cs="Arial"/>
          <w:i/>
          <w:iCs/>
          <w:color w:val="0070C0"/>
        </w:rPr>
      </w:pPr>
      <w:r w:rsidRPr="005263EC">
        <w:rPr>
          <w:rFonts w:ascii="Amelia Oblicua" w:hAnsi="Amelia Oblicua" w:cs="Arial"/>
          <w:i/>
          <w:iCs/>
          <w:color w:val="0070C0"/>
        </w:rPr>
        <w:t xml:space="preserve"> </w:t>
      </w:r>
      <w:r w:rsidRPr="005263EC">
        <w:rPr>
          <w:rFonts w:ascii="Amelia Oblicua" w:hAnsi="Amelia Oblicua" w:cs="Arial"/>
          <w:i/>
          <w:iCs/>
          <w:color w:val="0070C0"/>
        </w:rPr>
        <w:tab/>
        <w:t>Ser presidido por la persona titular del Ente Público o de su área encargada de las obras públicas y servicios relacionados con las mismas.</w:t>
      </w:r>
    </w:p>
    <w:p w14:paraId="79D32BD9" w14:textId="77777777" w:rsidR="00DA64D8" w:rsidRPr="005263EC" w:rsidRDefault="00DA64D8" w:rsidP="00DA64D8">
      <w:pPr>
        <w:tabs>
          <w:tab w:val="left" w:pos="2173"/>
        </w:tabs>
        <w:ind w:left="1134" w:right="-6" w:hanging="567"/>
        <w:jc w:val="both"/>
        <w:rPr>
          <w:rFonts w:ascii="Amelia Oblicua" w:hAnsi="Amelia Oblicua" w:cs="Arial"/>
          <w:i/>
          <w:iCs/>
          <w:color w:val="0070C0"/>
        </w:rPr>
      </w:pPr>
    </w:p>
    <w:p w14:paraId="3D872D0C" w14:textId="05D7E820" w:rsidR="00DA64D8" w:rsidRPr="005263EC" w:rsidRDefault="00DA64D8" w:rsidP="00B35A78">
      <w:pPr>
        <w:spacing w:after="0" w:line="240" w:lineRule="auto"/>
        <w:jc w:val="both"/>
        <w:rPr>
          <w:rFonts w:ascii="Amelia Oblicua" w:hAnsi="Amelia Oblicua" w:cs="Arial"/>
          <w:i/>
          <w:iCs/>
          <w:color w:val="0070C0"/>
        </w:rPr>
      </w:pPr>
    </w:p>
    <w:p w14:paraId="46F0C108" w14:textId="7748F0A3" w:rsidR="00DA64D8" w:rsidRPr="005263EC" w:rsidRDefault="00DA64D8" w:rsidP="00DA64D8">
      <w:pPr>
        <w:spacing w:after="0" w:line="240" w:lineRule="auto"/>
        <w:jc w:val="center"/>
        <w:rPr>
          <w:rFonts w:ascii="Amelia Oblicua" w:hAnsi="Amelia Oblicua" w:cs="Arial"/>
          <w:i/>
          <w:iCs/>
          <w:color w:val="0070C0"/>
        </w:rPr>
      </w:pPr>
      <w:r w:rsidRPr="005263EC">
        <w:rPr>
          <w:rFonts w:ascii="Amelia Oblicua" w:hAnsi="Amelia Oblicua" w:cs="Arial"/>
          <w:i/>
          <w:iCs/>
          <w:color w:val="0070C0"/>
        </w:rPr>
        <w:t>Reglamento de la Ley de Obras Públicas y Servicios Relacionados con las Mismas del Estado de Chihuahua</w:t>
      </w:r>
    </w:p>
    <w:p w14:paraId="75FD9124" w14:textId="1BB60EB0" w:rsidR="00DA64D8" w:rsidRPr="005263EC" w:rsidRDefault="00DA64D8" w:rsidP="00B35A78">
      <w:pPr>
        <w:spacing w:after="0" w:line="240" w:lineRule="auto"/>
        <w:jc w:val="both"/>
        <w:rPr>
          <w:rFonts w:ascii="Amelia Oblicua" w:hAnsi="Amelia Oblicua" w:cs="Arial"/>
          <w:i/>
          <w:iCs/>
          <w:color w:val="0070C0"/>
        </w:rPr>
      </w:pPr>
    </w:p>
    <w:p w14:paraId="6053372A" w14:textId="737821F8" w:rsidR="00DA64D8" w:rsidRPr="005263EC" w:rsidRDefault="00DA64D8" w:rsidP="00B35A78">
      <w:pPr>
        <w:spacing w:after="0" w:line="240" w:lineRule="auto"/>
        <w:jc w:val="both"/>
        <w:rPr>
          <w:rFonts w:ascii="Amelia Oblicua" w:hAnsi="Amelia Oblicua" w:cs="Arial"/>
          <w:i/>
          <w:iCs/>
          <w:color w:val="0070C0"/>
        </w:rPr>
      </w:pPr>
    </w:p>
    <w:p w14:paraId="332E7DB1" w14:textId="77777777" w:rsidR="00DA64D8" w:rsidRPr="005263EC" w:rsidRDefault="00DA64D8" w:rsidP="00B35A78">
      <w:pPr>
        <w:spacing w:after="0" w:line="240" w:lineRule="auto"/>
        <w:jc w:val="both"/>
        <w:rPr>
          <w:rFonts w:ascii="Amelia Oblicua" w:hAnsi="Amelia Oblicua" w:cs="Arial"/>
          <w:i/>
          <w:iCs/>
          <w:color w:val="0070C0"/>
        </w:rPr>
      </w:pPr>
      <w:r w:rsidRPr="005263EC">
        <w:rPr>
          <w:rFonts w:ascii="Amelia Oblicua" w:hAnsi="Amelia Oblicua" w:cs="Arial"/>
          <w:i/>
          <w:iCs/>
          <w:color w:val="0070C0"/>
        </w:rPr>
        <w:t xml:space="preserve">Artículo 25.- Los participantes en el Comité tendrán las siguientes funciones: </w:t>
      </w:r>
    </w:p>
    <w:p w14:paraId="32CD49F4" w14:textId="77777777" w:rsidR="00DA64D8" w:rsidRPr="005263EC" w:rsidRDefault="00DA64D8" w:rsidP="00B35A78">
      <w:pPr>
        <w:spacing w:after="0" w:line="240" w:lineRule="auto"/>
        <w:jc w:val="both"/>
        <w:rPr>
          <w:rFonts w:ascii="Amelia Oblicua" w:hAnsi="Amelia Oblicua" w:cs="Arial"/>
          <w:i/>
          <w:iCs/>
          <w:color w:val="0070C0"/>
        </w:rPr>
      </w:pPr>
    </w:p>
    <w:p w14:paraId="1518BF60" w14:textId="5BE672C1" w:rsidR="00DA64D8" w:rsidRPr="005263EC" w:rsidRDefault="00DA64D8" w:rsidP="00B35A78">
      <w:pPr>
        <w:spacing w:after="0" w:line="240" w:lineRule="auto"/>
        <w:jc w:val="both"/>
        <w:rPr>
          <w:rFonts w:ascii="Amelia Oblicua" w:hAnsi="Amelia Oblicua" w:cs="Arial"/>
          <w:i/>
          <w:iCs/>
          <w:color w:val="0070C0"/>
        </w:rPr>
      </w:pPr>
      <w:r w:rsidRPr="005263EC">
        <w:rPr>
          <w:rFonts w:ascii="Amelia Oblicua" w:hAnsi="Amelia Oblicua" w:cs="Arial"/>
          <w:i/>
          <w:iCs/>
          <w:color w:val="0070C0"/>
        </w:rPr>
        <w:t xml:space="preserve">I. Titular de la Presidencia del Comité: </w:t>
      </w:r>
    </w:p>
    <w:p w14:paraId="4FA083A0" w14:textId="77777777" w:rsidR="00DA64D8" w:rsidRPr="005263EC" w:rsidRDefault="00DA64D8" w:rsidP="00B35A78">
      <w:pPr>
        <w:spacing w:after="0" w:line="240" w:lineRule="auto"/>
        <w:jc w:val="both"/>
        <w:rPr>
          <w:rFonts w:ascii="Amelia Oblicua" w:hAnsi="Amelia Oblicua" w:cs="Arial"/>
          <w:i/>
          <w:iCs/>
          <w:color w:val="0070C0"/>
        </w:rPr>
      </w:pPr>
    </w:p>
    <w:p w14:paraId="39D3DF83" w14:textId="77777777" w:rsidR="00DA64D8" w:rsidRPr="005263EC" w:rsidRDefault="00DA64D8" w:rsidP="00B35A78">
      <w:pPr>
        <w:spacing w:after="0" w:line="240" w:lineRule="auto"/>
        <w:jc w:val="both"/>
        <w:rPr>
          <w:rFonts w:ascii="Amelia Oblicua" w:hAnsi="Amelia Oblicua" w:cs="Arial"/>
          <w:i/>
          <w:iCs/>
          <w:color w:val="0070C0"/>
        </w:rPr>
      </w:pPr>
      <w:r w:rsidRPr="005263EC">
        <w:rPr>
          <w:rFonts w:ascii="Amelia Oblicua" w:hAnsi="Amelia Oblicua" w:cs="Arial"/>
          <w:i/>
          <w:iCs/>
          <w:color w:val="0070C0"/>
        </w:rPr>
        <w:lastRenderedPageBreak/>
        <w:t xml:space="preserve">a) Emitir las convocatorias de las licitaciones públicas y las invitaciones a cuando menos tres contratistas. </w:t>
      </w:r>
    </w:p>
    <w:p w14:paraId="7CA78DF0" w14:textId="77777777" w:rsidR="00DA64D8" w:rsidRPr="005263EC" w:rsidRDefault="00DA64D8" w:rsidP="00B35A78">
      <w:pPr>
        <w:spacing w:after="0" w:line="240" w:lineRule="auto"/>
        <w:jc w:val="both"/>
        <w:rPr>
          <w:rFonts w:ascii="Amelia Oblicua" w:hAnsi="Amelia Oblicua" w:cs="Arial"/>
          <w:i/>
          <w:iCs/>
          <w:color w:val="0070C0"/>
        </w:rPr>
      </w:pPr>
    </w:p>
    <w:p w14:paraId="62BC0D85" w14:textId="103281BB" w:rsidR="00DA64D8" w:rsidRPr="005263EC" w:rsidRDefault="00DA64D8" w:rsidP="00B35A78">
      <w:pPr>
        <w:spacing w:after="0" w:line="240" w:lineRule="auto"/>
        <w:jc w:val="both"/>
        <w:rPr>
          <w:rFonts w:ascii="Amelia Oblicua" w:hAnsi="Amelia Oblicua" w:cs="Arial"/>
          <w:i/>
          <w:iCs/>
          <w:color w:val="0070C0"/>
        </w:rPr>
      </w:pPr>
      <w:r w:rsidRPr="005263EC">
        <w:rPr>
          <w:rFonts w:ascii="Amelia Oblicua" w:hAnsi="Amelia Oblicua" w:cs="Arial"/>
          <w:i/>
          <w:iCs/>
          <w:color w:val="0070C0"/>
        </w:rPr>
        <w:t xml:space="preserve">b) Revisar desde el punto de vista formal y, en su caso, </w:t>
      </w:r>
      <w:r w:rsidRPr="005263EC">
        <w:rPr>
          <w:rFonts w:ascii="Amelia Oblicua" w:hAnsi="Amelia Oblicua" w:cs="Arial"/>
          <w:i/>
          <w:iCs/>
          <w:color w:val="0070C0"/>
          <w:u w:val="single"/>
        </w:rPr>
        <w:t>expedir las bases de las licitaciones públicas</w:t>
      </w:r>
      <w:r w:rsidRPr="005263EC">
        <w:rPr>
          <w:rFonts w:ascii="Amelia Oblicua" w:hAnsi="Amelia Oblicua" w:cs="Arial"/>
          <w:i/>
          <w:iCs/>
          <w:color w:val="0070C0"/>
        </w:rPr>
        <w:t xml:space="preserve"> y las invitaciones a cuando menos tres contratistas; dichos procedimientos debidamente firmados de forma conjunta con el área requirente.</w:t>
      </w:r>
    </w:p>
    <w:p w14:paraId="6CB13C4B" w14:textId="1E3E5668" w:rsidR="00B35A78" w:rsidRPr="005263EC" w:rsidRDefault="00B35A78" w:rsidP="00B35A78">
      <w:pPr>
        <w:spacing w:after="0" w:line="240" w:lineRule="auto"/>
        <w:jc w:val="both"/>
        <w:rPr>
          <w:rFonts w:ascii="Amelia Oblicua" w:hAnsi="Amelia Oblicua" w:cs="Arial"/>
          <w:i/>
          <w:iCs/>
          <w:color w:val="0070C0"/>
        </w:rPr>
      </w:pPr>
    </w:p>
    <w:p w14:paraId="588591BF" w14:textId="664F1AD5" w:rsidR="00DA64D8" w:rsidRPr="005263EC" w:rsidRDefault="00DA64D8" w:rsidP="00B35A78">
      <w:pPr>
        <w:spacing w:after="0" w:line="240" w:lineRule="auto"/>
        <w:jc w:val="both"/>
        <w:rPr>
          <w:rFonts w:ascii="Amelia Oblicua" w:hAnsi="Amelia Oblicua" w:cs="Arial"/>
          <w:i/>
          <w:iCs/>
          <w:color w:val="0070C0"/>
        </w:rPr>
      </w:pPr>
      <w:r w:rsidRPr="005263EC">
        <w:rPr>
          <w:rFonts w:ascii="Amelia Oblicua" w:hAnsi="Amelia Oblicua" w:cs="Arial"/>
          <w:i/>
          <w:iCs/>
          <w:color w:val="0070C0"/>
        </w:rPr>
        <w:t>Con las facultades que le confiere la Ley de Obras Públicas y Servicios Relacionados con las Mismas del Estado de Chihuahua, y su Reglamento al Ing. Rodolfo Armendariz Ronquillo Director de Obras Públicas y Presidente del Comité de Obras Públicas y Servicios Relacionados con las Mismas del Municipio de Chihuahua, se considera que es el responsable validar toda la información que se presenta en los paquetes licitatorios y al ser firmado por este</w:t>
      </w:r>
      <w:r w:rsidR="005263EC" w:rsidRPr="005263EC">
        <w:rPr>
          <w:rFonts w:ascii="Amelia Oblicua" w:hAnsi="Amelia Oblicua" w:cs="Arial"/>
          <w:i/>
          <w:iCs/>
          <w:color w:val="0070C0"/>
        </w:rPr>
        <w:t xml:space="preserve">, </w:t>
      </w:r>
      <w:r w:rsidRPr="005263EC">
        <w:rPr>
          <w:rFonts w:ascii="Amelia Oblicua" w:hAnsi="Amelia Oblicua" w:cs="Arial"/>
          <w:i/>
          <w:iCs/>
          <w:color w:val="0070C0"/>
        </w:rPr>
        <w:t xml:space="preserve"> se cumple lo establecido en el artículo </w:t>
      </w:r>
      <w:r w:rsidRPr="005263EC">
        <w:rPr>
          <w:rFonts w:ascii="Amelia Oblicua" w:hAnsi="Amelia Oblicua" w:cs="Arial"/>
          <w:i/>
          <w:color w:val="0070C0"/>
        </w:rPr>
        <w:t>40 fracción XIX del Reglamento de la Ley de Obras Públicas y Servicios Relacionados con las Mismas del Estado de Chihuahua</w:t>
      </w:r>
      <w:r w:rsidRPr="005263EC">
        <w:rPr>
          <w:rFonts w:ascii="Amelia Oblicua" w:hAnsi="Amelia Oblicua" w:cs="Arial"/>
          <w:i/>
          <w:iCs/>
          <w:color w:val="0070C0"/>
        </w:rPr>
        <w:t>,</w:t>
      </w:r>
      <w:r w:rsidR="005263EC" w:rsidRPr="005263EC">
        <w:rPr>
          <w:rFonts w:ascii="Amelia Oblicua" w:hAnsi="Amelia Oblicua" w:cs="Arial"/>
          <w:i/>
          <w:iCs/>
          <w:color w:val="0070C0"/>
        </w:rPr>
        <w:t xml:space="preserve"> que a la letra dice:</w:t>
      </w:r>
    </w:p>
    <w:p w14:paraId="03C55D36" w14:textId="45958F73" w:rsidR="005263EC" w:rsidRPr="005263EC" w:rsidRDefault="005263EC" w:rsidP="00B35A78">
      <w:pPr>
        <w:spacing w:after="0" w:line="240" w:lineRule="auto"/>
        <w:jc w:val="both"/>
        <w:rPr>
          <w:rFonts w:ascii="Amelia Oblicua" w:hAnsi="Amelia Oblicua" w:cs="Arial"/>
          <w:i/>
          <w:color w:val="0070C0"/>
        </w:rPr>
      </w:pPr>
    </w:p>
    <w:p w14:paraId="2775E680" w14:textId="77777777" w:rsidR="005263EC" w:rsidRPr="005263EC" w:rsidRDefault="005263EC" w:rsidP="005263EC">
      <w:pPr>
        <w:widowControl w:val="0"/>
        <w:numPr>
          <w:ilvl w:val="0"/>
          <w:numId w:val="35"/>
        </w:numPr>
        <w:spacing w:after="0" w:line="240" w:lineRule="auto"/>
        <w:ind w:right="-6"/>
        <w:jc w:val="both"/>
        <w:rPr>
          <w:rFonts w:ascii="Amelia Oblicua" w:hAnsi="Amelia Oblicua" w:cs="Arial"/>
          <w:i/>
          <w:color w:val="0070C0"/>
        </w:rPr>
      </w:pPr>
      <w:r w:rsidRPr="005263EC">
        <w:rPr>
          <w:rFonts w:ascii="Amelia Oblicua" w:hAnsi="Amelia Oblicua" w:cs="Arial"/>
          <w:i/>
          <w:color w:val="0070C0"/>
        </w:rPr>
        <w:tab/>
        <w:t>El Proyecto Ejecutivo Integral de Obra Pública que se requiera para preparar la proposición; normas de calidad de los materiales y especificaciones generales y particulares de construcción aplicables, en el caso de las especificaciones particulares, debiendo ser firmadas por la persona responsable del proyecto.</w:t>
      </w:r>
    </w:p>
    <w:p w14:paraId="15ACF669" w14:textId="77777777" w:rsidR="005263EC" w:rsidRPr="005263EC" w:rsidRDefault="005263EC" w:rsidP="00B35A78">
      <w:pPr>
        <w:spacing w:after="0" w:line="240" w:lineRule="auto"/>
        <w:jc w:val="both"/>
        <w:rPr>
          <w:rFonts w:ascii="Amelia Oblicua" w:hAnsi="Amelia Oblicua" w:cs="Arial"/>
          <w:i/>
          <w:color w:val="0070C0"/>
        </w:rPr>
      </w:pPr>
    </w:p>
    <w:p w14:paraId="1EF5C731" w14:textId="77777777" w:rsidR="00825ED9" w:rsidRPr="005263EC" w:rsidRDefault="00825ED9" w:rsidP="00B35A78">
      <w:pPr>
        <w:spacing w:after="0" w:line="240" w:lineRule="auto"/>
        <w:jc w:val="both"/>
        <w:rPr>
          <w:rFonts w:ascii="Amelia Oblicua" w:hAnsi="Amelia Oblicua" w:cs="Arial"/>
          <w:i/>
          <w:iCs/>
          <w:color w:val="0070C0"/>
        </w:rPr>
      </w:pPr>
    </w:p>
    <w:p w14:paraId="5AF7CA83" w14:textId="01798310" w:rsidR="00B35A78" w:rsidRPr="005263EC" w:rsidRDefault="000A56D9" w:rsidP="00B35A78">
      <w:pPr>
        <w:spacing w:after="0" w:line="240" w:lineRule="auto"/>
        <w:jc w:val="both"/>
        <w:rPr>
          <w:rFonts w:ascii="Amelia Oblicua" w:hAnsi="Amelia Oblicua" w:cs="Arial"/>
          <w:i/>
          <w:iCs/>
          <w:color w:val="0070C0"/>
        </w:rPr>
      </w:pPr>
      <w:r w:rsidRPr="005263EC">
        <w:rPr>
          <w:rFonts w:ascii="Amelia Oblicua" w:hAnsi="Amelia Oblicua" w:cs="Arial"/>
          <w:b/>
          <w:i/>
          <w:iCs/>
          <w:color w:val="0070C0"/>
        </w:rPr>
        <w:t>Preventiva:</w:t>
      </w:r>
    </w:p>
    <w:p w14:paraId="6F20EECF" w14:textId="77777777" w:rsidR="00B35A78" w:rsidRPr="005263EC" w:rsidRDefault="00B35A78" w:rsidP="00B35A78">
      <w:pPr>
        <w:spacing w:after="0" w:line="240" w:lineRule="auto"/>
        <w:jc w:val="both"/>
        <w:rPr>
          <w:rFonts w:ascii="Amelia Oblicua" w:hAnsi="Amelia Oblicua" w:cs="Arial"/>
          <w:i/>
          <w:iCs/>
        </w:rPr>
      </w:pPr>
    </w:p>
    <w:p w14:paraId="1DCF3BF3" w14:textId="77777777" w:rsidR="001C48D9" w:rsidRPr="005263EC" w:rsidRDefault="001C48D9" w:rsidP="001C48D9">
      <w:pPr>
        <w:spacing w:after="0" w:line="240" w:lineRule="auto"/>
        <w:jc w:val="both"/>
        <w:rPr>
          <w:rFonts w:ascii="Amelia Oblicua" w:hAnsi="Amelia Oblicua" w:cs="Arial"/>
          <w:i/>
          <w:color w:val="0070C0"/>
        </w:rPr>
      </w:pPr>
      <w:r w:rsidRPr="005263EC">
        <w:rPr>
          <w:rFonts w:ascii="Amelia Oblicua" w:hAnsi="Amelia Oblicua" w:cs="Arial"/>
          <w:i/>
          <w:color w:val="0070C0"/>
        </w:rPr>
        <w:t xml:space="preserve">En respuesta a la observación </w:t>
      </w:r>
      <w:r w:rsidRPr="005263EC">
        <w:rPr>
          <w:rFonts w:ascii="Amelia Oblicua" w:hAnsi="Amelia Oblicua" w:cs="Arial"/>
          <w:i/>
          <w:iCs/>
          <w:color w:val="0070C0"/>
        </w:rPr>
        <w:t>esta dependencia manifiesta que ha realizado acciones necesarias para dar capacitación al personal de la dependencia</w:t>
      </w:r>
      <w:r w:rsidRPr="005263EC">
        <w:rPr>
          <w:rFonts w:ascii="Amelia Oblicua" w:hAnsi="Amelia Oblicua" w:cs="Arial"/>
          <w:i/>
          <w:color w:val="0070C0"/>
        </w:rPr>
        <w:t xml:space="preserve">, por lo cual se hace entrega copia certificada </w:t>
      </w:r>
      <w:r w:rsidRPr="005263EC">
        <w:rPr>
          <w:rFonts w:ascii="Amelia Oblicua" w:hAnsi="Amelia Oblicua" w:cs="Arial"/>
          <w:i/>
          <w:iCs/>
          <w:color w:val="0070C0"/>
        </w:rPr>
        <w:t xml:space="preserve">capacitación en materia de bitácora por lo cual se anexa evidencia de que en fecha 04 de octubre de 2022 se impartió por personal de la Dirección de Obras Públicas un curso de, el cual fue en carácter de obligatorio; así mismo se anexa copia certificada </w:t>
      </w:r>
      <w:r w:rsidRPr="005263EC">
        <w:rPr>
          <w:rFonts w:ascii="Amelia Oblicua" w:hAnsi="Amelia Oblicua" w:cs="Arial"/>
          <w:i/>
          <w:color w:val="0070C0"/>
        </w:rPr>
        <w:t xml:space="preserve">de los oficios que emite la Cámara Mexicana de la Industria de la Construcción en el cual se confirma los Eventos de Capacitación en materia de </w:t>
      </w:r>
      <w:r w:rsidRPr="005263EC">
        <w:rPr>
          <w:rFonts w:ascii="Amelia Oblicua" w:hAnsi="Amelia Oblicua" w:cs="Arial"/>
          <w:b/>
          <w:i/>
          <w:color w:val="0070C0"/>
        </w:rPr>
        <w:t>“Administración de Obra”,</w:t>
      </w:r>
      <w:r w:rsidRPr="005263EC">
        <w:rPr>
          <w:rFonts w:ascii="Amelia Oblicua" w:hAnsi="Amelia Oblicua" w:cs="Arial"/>
          <w:i/>
          <w:color w:val="0070C0"/>
        </w:rPr>
        <w:t xml:space="preserve"> al cual asistirán los residentes de obra; así como al curso </w:t>
      </w:r>
      <w:r w:rsidRPr="005263EC">
        <w:rPr>
          <w:rFonts w:ascii="Amelia Oblicua" w:hAnsi="Amelia Oblicua" w:cs="Arial"/>
          <w:b/>
          <w:i/>
          <w:color w:val="0070C0"/>
        </w:rPr>
        <w:t>“Ley de Obra Pública del Estado de Chihuahua”,</w:t>
      </w:r>
      <w:r w:rsidRPr="005263EC">
        <w:rPr>
          <w:rFonts w:ascii="Amelia Oblicua" w:hAnsi="Amelia Oblicua" w:cs="Arial"/>
          <w:i/>
          <w:color w:val="0070C0"/>
        </w:rPr>
        <w:t xml:space="preserve"> al cual asistirá personal del Departamento de Licitaciones y Control de Obra y el Departamento Jurídico y Afectaciones, personal que laboran en la Dirección de Obras Públicas, esto a efecto de contar con el personal de estas áreas se encuentre capacitado para aplicar la normatividad aplicable y evitar responsabilidades administrativas.</w:t>
      </w:r>
    </w:p>
    <w:p w14:paraId="24FE9507" w14:textId="77777777" w:rsidR="00B35A78" w:rsidRPr="00B87BF8" w:rsidRDefault="00B35A78" w:rsidP="00B35A78">
      <w:pPr>
        <w:spacing w:after="0" w:line="240" w:lineRule="auto"/>
        <w:jc w:val="both"/>
        <w:rPr>
          <w:rFonts w:ascii="Amelia Oblicua" w:hAnsi="Amelia Oblicua" w:cs="Arial"/>
          <w:iCs/>
        </w:rPr>
      </w:pPr>
    </w:p>
    <w:p w14:paraId="14A504F1" w14:textId="77777777" w:rsidR="00B35A78" w:rsidRPr="009146FC" w:rsidRDefault="00B35A78" w:rsidP="009146FC">
      <w:pPr>
        <w:rPr>
          <w:rFonts w:ascii="Amelia Oblicua" w:hAnsi="Amelia Oblicua"/>
          <w:u w:val="single"/>
        </w:rPr>
      </w:pPr>
    </w:p>
    <w:p w14:paraId="19BB4AE0" w14:textId="77777777" w:rsidR="00B35A78" w:rsidRPr="009146FC" w:rsidRDefault="00B35A78" w:rsidP="009146FC">
      <w:pPr>
        <w:rPr>
          <w:rFonts w:ascii="Amelia Oblicua" w:hAnsi="Amelia Oblicua"/>
          <w:u w:val="single"/>
        </w:rPr>
      </w:pPr>
      <w:r w:rsidRPr="009146FC">
        <w:rPr>
          <w:rFonts w:ascii="Amelia Oblicua" w:hAnsi="Amelia Oblicua"/>
          <w:u w:val="single"/>
        </w:rPr>
        <w:t>Hallazgo 106</w:t>
      </w:r>
      <w:r w:rsidRPr="009146FC">
        <w:rPr>
          <w:rFonts w:ascii="Amelia Oblicua" w:hAnsi="Amelia Oblicua"/>
          <w:u w:val="single"/>
        </w:rPr>
        <w:tab/>
        <w:t>Falta de información en el sistema electrónico de contrataciones.</w:t>
      </w:r>
    </w:p>
    <w:p w14:paraId="708B8FFA" w14:textId="77777777" w:rsidR="009146FC" w:rsidRPr="009146FC" w:rsidRDefault="009146FC" w:rsidP="009146FC">
      <w:pPr>
        <w:rPr>
          <w:rFonts w:ascii="Amelia Oblicua" w:hAnsi="Amelia Oblicua"/>
          <w:u w:val="single"/>
        </w:rPr>
      </w:pPr>
    </w:p>
    <w:p w14:paraId="41342521" w14:textId="5412CE92"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Se realizó la revisión al portal digital del Sistema Electrónico de Contrataciones en donde se verifico que no contiene la información y/o documentación relativa al contrato 077/2022.</w:t>
      </w:r>
    </w:p>
    <w:p w14:paraId="08812DD8" w14:textId="77777777" w:rsidR="00B35A78" w:rsidRPr="00B87BF8" w:rsidRDefault="00B35A78" w:rsidP="00B35A78">
      <w:pPr>
        <w:spacing w:after="0" w:line="240" w:lineRule="auto"/>
        <w:jc w:val="both"/>
        <w:rPr>
          <w:rFonts w:ascii="Amelia Oblicua" w:hAnsi="Amelia Oblicua" w:cs="Arial"/>
        </w:rPr>
      </w:pPr>
    </w:p>
    <w:p w14:paraId="482801FA" w14:textId="24851DE4"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lastRenderedPageBreak/>
        <w:t>Acción:</w:t>
      </w:r>
    </w:p>
    <w:p w14:paraId="41E0B00F" w14:textId="77777777" w:rsidR="00B35A78" w:rsidRPr="00B87BF8" w:rsidRDefault="00B35A78" w:rsidP="00B35A78">
      <w:pPr>
        <w:spacing w:after="0" w:line="240" w:lineRule="auto"/>
        <w:jc w:val="both"/>
        <w:rPr>
          <w:rFonts w:ascii="Amelia Oblicua" w:hAnsi="Amelia Oblicua" w:cs="Arial"/>
        </w:rPr>
      </w:pPr>
    </w:p>
    <w:p w14:paraId="63CEF9ED" w14:textId="58ECE495"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Correctiva:</w:t>
      </w:r>
    </w:p>
    <w:p w14:paraId="1656E812"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Que el ente presente la documentación y argumentos que considere conveniente para para aclarar el hallazgo y/o proponer acciones inmediatas de solución a los hechos observados con fundamento en los artículos 3 fracciones I y II 30 fracción I de los Lineamientos que Regulan los Procesos de Auditorías, Verificación, Visitas y/o Inspecciones del Órgano Interno de Control del Municipio de Chihuahua.</w:t>
      </w:r>
    </w:p>
    <w:p w14:paraId="1F11AE64" w14:textId="77777777" w:rsidR="00B35A78" w:rsidRPr="00B87BF8" w:rsidRDefault="00B35A78" w:rsidP="00B35A78">
      <w:pPr>
        <w:spacing w:after="0" w:line="240" w:lineRule="auto"/>
        <w:jc w:val="both"/>
        <w:rPr>
          <w:rFonts w:ascii="Amelia Oblicua" w:hAnsi="Amelia Oblicua" w:cs="Arial"/>
        </w:rPr>
      </w:pPr>
    </w:p>
    <w:p w14:paraId="045C007B" w14:textId="487A2EC7"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Preventiva:</w:t>
      </w:r>
    </w:p>
    <w:p w14:paraId="588B3377"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Vigilar que el sistema electrónico de contrataciones contenga, por lo menos, la información y documentos establecidos en el artículo 34 de la Ley de Obras Públicas y Servicios Relacionados con las Mismas del Estado de Chihuahua e implementar mecanismos de control con el objeto de que los funcionarios públicos y la o el contratista actúen conforme a lo que las leyes, reglamentos y demás disposiciones jurídicas les atribuyen a su empleo, cargo o comisión, y generar los mecanismos internos que prevengan actos u omisiones que pudieran constituir responsabilidades administrativa.</w:t>
      </w:r>
    </w:p>
    <w:p w14:paraId="6DAF5724" w14:textId="3BD085EF" w:rsidR="00B35A78" w:rsidRPr="00B87BF8" w:rsidRDefault="00B35A78" w:rsidP="00212777">
      <w:pPr>
        <w:spacing w:after="0" w:line="240" w:lineRule="auto"/>
        <w:jc w:val="both"/>
        <w:rPr>
          <w:rFonts w:ascii="Amelia Oblicua" w:hAnsi="Amelia Oblicua" w:cs="Arial"/>
          <w:iCs/>
        </w:rPr>
      </w:pPr>
    </w:p>
    <w:p w14:paraId="7AAEE12F" w14:textId="77777777" w:rsidR="00B35A78" w:rsidRPr="00B87BF8" w:rsidRDefault="00B35A78" w:rsidP="00B35A78">
      <w:pPr>
        <w:spacing w:after="0" w:line="240" w:lineRule="auto"/>
        <w:jc w:val="both"/>
        <w:rPr>
          <w:rFonts w:ascii="Amelia Oblicua" w:hAnsi="Amelia Oblicua" w:cs="Arial"/>
        </w:rPr>
      </w:pPr>
    </w:p>
    <w:p w14:paraId="1414E949" w14:textId="77777777" w:rsidR="006B690B" w:rsidRDefault="000A56D9" w:rsidP="00B35A78">
      <w:pPr>
        <w:spacing w:after="0" w:line="240" w:lineRule="auto"/>
        <w:jc w:val="both"/>
        <w:rPr>
          <w:rFonts w:ascii="Amelia Oblicua" w:hAnsi="Amelia Oblicua" w:cs="Arial"/>
          <w:b/>
          <w:i/>
          <w:color w:val="0070C0"/>
        </w:rPr>
      </w:pPr>
      <w:r w:rsidRPr="009146FC">
        <w:rPr>
          <w:rFonts w:ascii="Amelia Oblicua" w:hAnsi="Amelia Oblicua" w:cs="Arial"/>
          <w:b/>
          <w:i/>
          <w:color w:val="0070C0"/>
        </w:rPr>
        <w:t xml:space="preserve">Acción </w:t>
      </w:r>
    </w:p>
    <w:p w14:paraId="0A2CEC0F" w14:textId="031D1146" w:rsidR="00EE5A53" w:rsidRPr="009146FC" w:rsidRDefault="006B690B" w:rsidP="00B35A78">
      <w:pPr>
        <w:spacing w:after="0" w:line="240" w:lineRule="auto"/>
        <w:jc w:val="both"/>
        <w:rPr>
          <w:rFonts w:ascii="Amelia Oblicua" w:hAnsi="Amelia Oblicua" w:cs="Arial"/>
          <w:i/>
          <w:color w:val="0070C0"/>
        </w:rPr>
      </w:pPr>
      <w:r>
        <w:rPr>
          <w:rFonts w:ascii="Amelia Oblicua" w:hAnsi="Amelia Oblicua" w:cs="Arial"/>
          <w:b/>
          <w:i/>
          <w:color w:val="0070C0"/>
        </w:rPr>
        <w:t>C</w:t>
      </w:r>
      <w:r w:rsidR="000A56D9" w:rsidRPr="009146FC">
        <w:rPr>
          <w:rFonts w:ascii="Amelia Oblicua" w:hAnsi="Amelia Oblicua" w:cs="Arial"/>
          <w:b/>
          <w:i/>
          <w:color w:val="0070C0"/>
        </w:rPr>
        <w:t>orrectiva</w:t>
      </w:r>
      <w:r w:rsidR="00227004" w:rsidRPr="009146FC">
        <w:rPr>
          <w:rFonts w:ascii="Amelia Oblicua" w:hAnsi="Amelia Oblicua" w:cs="Arial"/>
          <w:b/>
          <w:i/>
          <w:color w:val="0070C0"/>
        </w:rPr>
        <w:t>:</w:t>
      </w:r>
      <w:r w:rsidR="00227004" w:rsidRPr="009146FC">
        <w:rPr>
          <w:rFonts w:ascii="Amelia Oblicua" w:hAnsi="Amelia Oblicua" w:cs="Arial"/>
          <w:i/>
          <w:color w:val="0070C0"/>
        </w:rPr>
        <w:t xml:space="preserve"> </w:t>
      </w:r>
    </w:p>
    <w:p w14:paraId="61D519BC" w14:textId="77777777" w:rsidR="00EE5A53" w:rsidRPr="009146FC" w:rsidRDefault="00EE5A53" w:rsidP="00B35A78">
      <w:pPr>
        <w:spacing w:after="0" w:line="240" w:lineRule="auto"/>
        <w:jc w:val="both"/>
        <w:rPr>
          <w:rFonts w:ascii="Amelia Oblicua" w:hAnsi="Amelia Oblicua" w:cs="Arial"/>
          <w:i/>
          <w:color w:val="0070C0"/>
        </w:rPr>
      </w:pPr>
    </w:p>
    <w:p w14:paraId="071F70C5" w14:textId="5C55A5FE" w:rsidR="00EE5A53" w:rsidRPr="009146FC" w:rsidRDefault="00EE5A53" w:rsidP="00B35A78">
      <w:pPr>
        <w:spacing w:after="0" w:line="240" w:lineRule="auto"/>
        <w:jc w:val="both"/>
        <w:rPr>
          <w:rFonts w:ascii="Amelia Oblicua" w:hAnsi="Amelia Oblicua" w:cs="Arial"/>
          <w:i/>
          <w:color w:val="0070C0"/>
        </w:rPr>
      </w:pPr>
      <w:r w:rsidRPr="009146FC">
        <w:rPr>
          <w:rFonts w:ascii="Amelia Oblicua" w:hAnsi="Amelia Oblicua" w:cs="Arial"/>
          <w:i/>
          <w:color w:val="0070C0"/>
        </w:rPr>
        <w:t xml:space="preserve">En respuesta a esta observación se anexa evidencia de la captura del contrato </w:t>
      </w:r>
      <w:r w:rsidR="00FF0288" w:rsidRPr="009146FC">
        <w:rPr>
          <w:rFonts w:ascii="Amelia Oblicua" w:hAnsi="Amelia Oblicua" w:cs="Arial"/>
          <w:i/>
          <w:color w:val="0070C0"/>
        </w:rPr>
        <w:t xml:space="preserve">de Obra Pública No. </w:t>
      </w:r>
      <w:r w:rsidRPr="009146FC">
        <w:rPr>
          <w:rFonts w:ascii="Amelia Oblicua" w:hAnsi="Amelia Oblicua" w:cs="Arial"/>
          <w:i/>
          <w:color w:val="0070C0"/>
        </w:rPr>
        <w:t>77/2022</w:t>
      </w:r>
      <w:r w:rsidR="00FF0288" w:rsidRPr="009146FC">
        <w:rPr>
          <w:rFonts w:ascii="Amelia Oblicua" w:hAnsi="Amelia Oblicua" w:cs="Arial"/>
          <w:i/>
          <w:color w:val="0070C0"/>
        </w:rPr>
        <w:t xml:space="preserve"> en el Sistema Electrónico de Contrataciones.</w:t>
      </w:r>
    </w:p>
    <w:p w14:paraId="5C89E68B" w14:textId="489E8534" w:rsidR="00B35A78" w:rsidRPr="009146FC" w:rsidRDefault="00B35A78" w:rsidP="00B35A78">
      <w:pPr>
        <w:spacing w:after="0" w:line="240" w:lineRule="auto"/>
        <w:jc w:val="both"/>
        <w:rPr>
          <w:rFonts w:ascii="Amelia Oblicua" w:hAnsi="Amelia Oblicua" w:cs="Arial"/>
          <w:i/>
          <w:color w:val="0070C0"/>
        </w:rPr>
      </w:pPr>
    </w:p>
    <w:p w14:paraId="3010678E" w14:textId="54084848" w:rsidR="007776B3" w:rsidRPr="009146FC" w:rsidRDefault="007776B3" w:rsidP="007776B3">
      <w:pPr>
        <w:spacing w:after="0" w:line="240" w:lineRule="auto"/>
        <w:jc w:val="both"/>
        <w:rPr>
          <w:rFonts w:ascii="Amelia Oblicua" w:hAnsi="Amelia Oblicua" w:cs="Arial"/>
          <w:i/>
          <w:iCs/>
          <w:color w:val="0070C0"/>
        </w:rPr>
      </w:pPr>
      <w:r w:rsidRPr="009146FC">
        <w:rPr>
          <w:rFonts w:ascii="Amelia Oblicua" w:hAnsi="Amelia Oblicua" w:cs="Arial"/>
          <w:i/>
          <w:iCs/>
          <w:color w:val="0070C0"/>
        </w:rPr>
        <w:t>Así mismo, se hace entrega de la evidencia de todos los contratos que ya están debidamente capturados en el Sistema Electrónico de Contrataciones.</w:t>
      </w:r>
    </w:p>
    <w:p w14:paraId="0468F86E" w14:textId="4A0F53F3" w:rsidR="007776B3" w:rsidRPr="009146FC" w:rsidRDefault="007776B3" w:rsidP="00B35A78">
      <w:pPr>
        <w:spacing w:after="0" w:line="240" w:lineRule="auto"/>
        <w:jc w:val="both"/>
        <w:rPr>
          <w:rFonts w:ascii="Amelia Oblicua" w:hAnsi="Amelia Oblicua" w:cs="Arial"/>
          <w:i/>
          <w:color w:val="0070C0"/>
        </w:rPr>
      </w:pPr>
    </w:p>
    <w:p w14:paraId="49146FC3" w14:textId="77777777" w:rsidR="007776B3" w:rsidRPr="009146FC" w:rsidRDefault="007776B3" w:rsidP="00B35A78">
      <w:pPr>
        <w:spacing w:after="0" w:line="240" w:lineRule="auto"/>
        <w:jc w:val="both"/>
        <w:rPr>
          <w:rFonts w:ascii="Amelia Oblicua" w:hAnsi="Amelia Oblicua" w:cs="Arial"/>
          <w:i/>
          <w:color w:val="0070C0"/>
        </w:rPr>
      </w:pPr>
    </w:p>
    <w:p w14:paraId="6120A7E3" w14:textId="77777777" w:rsidR="00862629" w:rsidRPr="009146FC" w:rsidRDefault="00862629" w:rsidP="00862629">
      <w:pPr>
        <w:spacing w:after="0" w:line="240" w:lineRule="auto"/>
        <w:jc w:val="both"/>
        <w:rPr>
          <w:rFonts w:ascii="Amelia Oblicua" w:hAnsi="Amelia Oblicua" w:cs="Arial"/>
          <w:b/>
          <w:i/>
          <w:iCs/>
          <w:color w:val="0070C0"/>
        </w:rPr>
      </w:pPr>
      <w:r w:rsidRPr="009146FC">
        <w:rPr>
          <w:rFonts w:ascii="Amelia Oblicua" w:hAnsi="Amelia Oblicua" w:cs="Arial"/>
          <w:b/>
          <w:i/>
          <w:iCs/>
          <w:color w:val="0070C0"/>
        </w:rPr>
        <w:t>Acción:</w:t>
      </w:r>
    </w:p>
    <w:p w14:paraId="3CD5A0D5" w14:textId="77777777" w:rsidR="00862629" w:rsidRPr="009146FC" w:rsidRDefault="00862629" w:rsidP="00862629">
      <w:pPr>
        <w:spacing w:after="0" w:line="240" w:lineRule="auto"/>
        <w:jc w:val="both"/>
        <w:rPr>
          <w:rFonts w:ascii="Amelia Oblicua" w:hAnsi="Amelia Oblicua" w:cs="Arial"/>
          <w:i/>
          <w:iCs/>
          <w:color w:val="0070C0"/>
        </w:rPr>
      </w:pPr>
      <w:r w:rsidRPr="009146FC">
        <w:rPr>
          <w:rFonts w:ascii="Amelia Oblicua" w:hAnsi="Amelia Oblicua" w:cs="Arial"/>
          <w:b/>
          <w:i/>
          <w:iCs/>
          <w:color w:val="0070C0"/>
        </w:rPr>
        <w:t>Preventiva:</w:t>
      </w:r>
    </w:p>
    <w:p w14:paraId="6A87DE66" w14:textId="77777777" w:rsidR="00862629" w:rsidRPr="009146FC" w:rsidRDefault="00862629" w:rsidP="00862629">
      <w:pPr>
        <w:spacing w:after="0" w:line="240" w:lineRule="auto"/>
        <w:jc w:val="both"/>
        <w:rPr>
          <w:rFonts w:ascii="Amelia Oblicua" w:hAnsi="Amelia Oblicua" w:cs="Arial"/>
          <w:i/>
          <w:iCs/>
          <w:color w:val="0070C0"/>
        </w:rPr>
      </w:pPr>
    </w:p>
    <w:p w14:paraId="796BD2C8" w14:textId="77777777" w:rsidR="00862629" w:rsidRPr="009146FC" w:rsidRDefault="00862629" w:rsidP="00862629">
      <w:pPr>
        <w:spacing w:after="0" w:line="240" w:lineRule="auto"/>
        <w:jc w:val="both"/>
        <w:rPr>
          <w:rFonts w:ascii="Amelia Oblicua" w:hAnsi="Amelia Oblicua" w:cs="Arial"/>
          <w:i/>
          <w:iCs/>
          <w:color w:val="0070C0"/>
        </w:rPr>
      </w:pPr>
    </w:p>
    <w:p w14:paraId="388239CB" w14:textId="77777777" w:rsidR="00862629" w:rsidRPr="009146FC" w:rsidRDefault="00862629" w:rsidP="00862629">
      <w:pPr>
        <w:spacing w:after="0" w:line="240" w:lineRule="auto"/>
        <w:jc w:val="both"/>
        <w:rPr>
          <w:rFonts w:ascii="Amelia Oblicua" w:hAnsi="Amelia Oblicua" w:cs="Arial"/>
          <w:i/>
          <w:iCs/>
          <w:color w:val="0070C0"/>
        </w:rPr>
      </w:pPr>
      <w:r w:rsidRPr="009146FC">
        <w:rPr>
          <w:rFonts w:ascii="Amelia Oblicua" w:hAnsi="Amelia Oblicua" w:cs="Arial"/>
          <w:i/>
          <w:iCs/>
          <w:color w:val="0070C0"/>
        </w:rPr>
        <w:t>Así mismo se manifiesta que esta dependencia ya ha realizado la solicitud de contratación de más personal para cubrir en tiempo y forma con esta obligación, por lo cual se anexa copia del alta del personal encargado para esta función, así mismo se anexa evidencia de encontrarse al corriente en dicha captura, la cual estará a cargo de Mariana Edith Venzor Rivera.</w:t>
      </w:r>
    </w:p>
    <w:p w14:paraId="3966ECBC" w14:textId="77777777" w:rsidR="00EE5A53" w:rsidRPr="009146FC" w:rsidRDefault="00EE5A53" w:rsidP="00EE5A53">
      <w:pPr>
        <w:spacing w:after="0" w:line="240" w:lineRule="auto"/>
        <w:jc w:val="both"/>
        <w:rPr>
          <w:rFonts w:ascii="Amelia Oblicua" w:hAnsi="Amelia Oblicua" w:cs="Arial"/>
          <w:i/>
        </w:rPr>
      </w:pPr>
    </w:p>
    <w:p w14:paraId="4283EF91" w14:textId="77777777" w:rsidR="00B35A78" w:rsidRPr="00B87BF8" w:rsidRDefault="00B35A78" w:rsidP="00B35A78">
      <w:pPr>
        <w:spacing w:after="0" w:line="240" w:lineRule="auto"/>
        <w:jc w:val="both"/>
        <w:rPr>
          <w:rFonts w:ascii="Amelia Oblicua" w:hAnsi="Amelia Oblicua" w:cs="Arial"/>
        </w:rPr>
      </w:pPr>
    </w:p>
    <w:p w14:paraId="5A8A6351" w14:textId="77777777" w:rsidR="00B35A78" w:rsidRPr="00B87BF8" w:rsidRDefault="00B35A78" w:rsidP="00B35A78">
      <w:pPr>
        <w:spacing w:after="0" w:line="240" w:lineRule="auto"/>
        <w:jc w:val="both"/>
        <w:rPr>
          <w:rFonts w:ascii="Amelia Oblicua" w:hAnsi="Amelia Oblicua" w:cs="Arial"/>
        </w:rPr>
      </w:pPr>
    </w:p>
    <w:p w14:paraId="08018A3E" w14:textId="08A3D5A6" w:rsidR="00227004" w:rsidRPr="009146FC" w:rsidRDefault="003F7FDD" w:rsidP="003F7FDD">
      <w:pPr>
        <w:pStyle w:val="Ttulo2"/>
        <w:rPr>
          <w:rFonts w:ascii="Amelia Oblicua" w:hAnsi="Amelia Oblicua"/>
          <w:szCs w:val="22"/>
          <w:highlight w:val="lightGray"/>
        </w:rPr>
      </w:pPr>
      <w:r w:rsidRPr="009146FC">
        <w:rPr>
          <w:rFonts w:ascii="Amelia Oblicua" w:hAnsi="Amelia Oblicua"/>
          <w:szCs w:val="22"/>
          <w:highlight w:val="lightGray"/>
        </w:rPr>
        <w:lastRenderedPageBreak/>
        <w:t xml:space="preserve">XVI. </w:t>
      </w:r>
      <w:r w:rsidR="00B35A78" w:rsidRPr="009146FC">
        <w:rPr>
          <w:rFonts w:ascii="Amelia Oblicua" w:hAnsi="Amelia Oblicua"/>
          <w:szCs w:val="22"/>
          <w:highlight w:val="lightGray"/>
        </w:rPr>
        <w:t>POLIDEPORTIVO NORTE "LUÍS H. ÁLVAREZ" PRIMERA ETAPA, UBICADO EN VIALIDAD SACRAMENTO ENTRE C. MONTE HIMALAYA Y C. MONTE SAN ELÍAS, COL. QUINTAS CAROLINAS</w:t>
      </w:r>
      <w:r w:rsidR="00227004" w:rsidRPr="009146FC">
        <w:rPr>
          <w:rFonts w:ascii="Amelia Oblicua" w:hAnsi="Amelia Oblicua"/>
          <w:szCs w:val="22"/>
          <w:highlight w:val="lightGray"/>
        </w:rPr>
        <w:t>.</w:t>
      </w:r>
    </w:p>
    <w:p w14:paraId="0A110BDF" w14:textId="021558EF" w:rsidR="00B35A78" w:rsidRPr="00B87BF8" w:rsidRDefault="00B35A78" w:rsidP="009146FC">
      <w:pPr>
        <w:spacing w:after="0" w:line="240" w:lineRule="auto"/>
        <w:jc w:val="center"/>
        <w:rPr>
          <w:rFonts w:ascii="Amelia Oblicua" w:hAnsi="Amelia Oblicua" w:cs="Arial"/>
          <w:b/>
          <w:bCs/>
        </w:rPr>
      </w:pPr>
      <w:r w:rsidRPr="009146FC">
        <w:rPr>
          <w:rFonts w:ascii="Amelia Oblicua" w:hAnsi="Amelia Oblicua" w:cs="Arial"/>
          <w:b/>
          <w:bCs/>
          <w:highlight w:val="lightGray"/>
        </w:rPr>
        <w:t>REVISIÓN A SU ETAPA DE PLANEACIÓN</w:t>
      </w:r>
    </w:p>
    <w:p w14:paraId="4B011DA3" w14:textId="7CF8B3E1" w:rsidR="00B35A78" w:rsidRDefault="00B35A78" w:rsidP="00B35A78">
      <w:pPr>
        <w:spacing w:after="0" w:line="240" w:lineRule="auto"/>
        <w:jc w:val="both"/>
        <w:rPr>
          <w:rFonts w:ascii="Amelia Oblicua" w:hAnsi="Amelia Oblicua" w:cs="Arial"/>
        </w:rPr>
      </w:pPr>
    </w:p>
    <w:p w14:paraId="6C19B1FA" w14:textId="77777777" w:rsidR="009146FC" w:rsidRPr="009146FC" w:rsidRDefault="009146FC" w:rsidP="009146FC">
      <w:pPr>
        <w:rPr>
          <w:rFonts w:ascii="Amelia Oblicua" w:hAnsi="Amelia Oblicua"/>
          <w:u w:val="single"/>
        </w:rPr>
      </w:pPr>
    </w:p>
    <w:p w14:paraId="04DAD5D4" w14:textId="77777777" w:rsidR="00B35A78" w:rsidRPr="009146FC" w:rsidRDefault="00B35A78" w:rsidP="009146FC">
      <w:pPr>
        <w:rPr>
          <w:rFonts w:ascii="Amelia Oblicua" w:hAnsi="Amelia Oblicua"/>
          <w:u w:val="single"/>
        </w:rPr>
      </w:pPr>
      <w:r w:rsidRPr="009146FC">
        <w:rPr>
          <w:rFonts w:ascii="Amelia Oblicua" w:hAnsi="Amelia Oblicua"/>
          <w:u w:val="single"/>
        </w:rPr>
        <w:t>Hallazgo 107</w:t>
      </w:r>
      <w:r w:rsidRPr="009146FC">
        <w:rPr>
          <w:rFonts w:ascii="Amelia Oblicua" w:hAnsi="Amelia Oblicua"/>
          <w:u w:val="single"/>
        </w:rPr>
        <w:tab/>
        <w:t>Falta del permiso de construcción.</w:t>
      </w:r>
    </w:p>
    <w:p w14:paraId="3C21EFC9" w14:textId="77777777" w:rsidR="009146FC" w:rsidRPr="009146FC" w:rsidRDefault="009146FC" w:rsidP="009146FC">
      <w:pPr>
        <w:rPr>
          <w:rFonts w:ascii="Amelia Oblicua" w:hAnsi="Amelia Oblicua"/>
          <w:u w:val="single"/>
        </w:rPr>
      </w:pPr>
    </w:p>
    <w:p w14:paraId="5A49D0CC" w14:textId="7E1664B2"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Del análisis a la documentación entregada a este órgano Interno de Control se determinó que no se cuenta con el permiso de construcción, siendo deber del Ente Público desde la formulación de los programas anuales de obra pública considerar la obtención de permisos de construcción necesarios, previamente a la realización de los trabajos.</w:t>
      </w:r>
    </w:p>
    <w:p w14:paraId="5CDC1772" w14:textId="77777777" w:rsidR="00B35A78" w:rsidRPr="00B87BF8" w:rsidRDefault="00B35A78" w:rsidP="00B35A78">
      <w:pPr>
        <w:spacing w:after="0" w:line="240" w:lineRule="auto"/>
        <w:jc w:val="both"/>
        <w:rPr>
          <w:rFonts w:ascii="Amelia Oblicua" w:hAnsi="Amelia Oblicua" w:cs="Arial"/>
        </w:rPr>
      </w:pPr>
    </w:p>
    <w:p w14:paraId="027C5B7E"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Lo anterior derivado del oficio de solicitud de Información OIC-ACE-395/2022 del 01 de junio de 2022 en el cual se solicitó los permisos de construcción recibiendo como respuesta oficio D/2491/2022 el 07 de junio de 2022 manifestando hacer entrega, sin embargo, al realizar la revisión se identificó que no se adjuntó la documentación solicitada.</w:t>
      </w:r>
    </w:p>
    <w:p w14:paraId="77CE9389" w14:textId="77777777" w:rsidR="00B35A78" w:rsidRPr="00B87BF8" w:rsidRDefault="00B35A78" w:rsidP="00B35A78">
      <w:pPr>
        <w:spacing w:after="0" w:line="240" w:lineRule="auto"/>
        <w:jc w:val="both"/>
        <w:rPr>
          <w:rFonts w:ascii="Amelia Oblicua" w:hAnsi="Amelia Oblicua" w:cs="Arial"/>
        </w:rPr>
      </w:pPr>
    </w:p>
    <w:p w14:paraId="34738819" w14:textId="77C8B1BE"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Acción:</w:t>
      </w:r>
    </w:p>
    <w:p w14:paraId="4F38EA5E" w14:textId="77777777" w:rsidR="00B35A78" w:rsidRPr="00B87BF8" w:rsidRDefault="00B35A78" w:rsidP="00B35A78">
      <w:pPr>
        <w:spacing w:after="0" w:line="240" w:lineRule="auto"/>
        <w:jc w:val="both"/>
        <w:rPr>
          <w:rFonts w:ascii="Amelia Oblicua" w:hAnsi="Amelia Oblicua" w:cs="Arial"/>
        </w:rPr>
      </w:pPr>
    </w:p>
    <w:p w14:paraId="5583F655" w14:textId="04045011"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Correctiva:</w:t>
      </w:r>
    </w:p>
    <w:p w14:paraId="428E0115"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Que el ente presente la documentación y argumentos que considere conveniente para para aclarar el hallazgo y/o proponer acciones inmediatas de solución a los hechos observados con fundamento en los artículos 3 fracciones I y II 30 fracción I de los Lineamientos que Regulan los Procesos de Auditorías, Verificación, Visitas y/o Inspecciones del Órgano Interno de Control del Municipio de Chihuahua.</w:t>
      </w:r>
    </w:p>
    <w:p w14:paraId="5CCC532D" w14:textId="77777777" w:rsidR="00B35A78" w:rsidRPr="00B87BF8" w:rsidRDefault="00B35A78" w:rsidP="00B35A78">
      <w:pPr>
        <w:spacing w:after="0" w:line="240" w:lineRule="auto"/>
        <w:jc w:val="both"/>
        <w:rPr>
          <w:rFonts w:ascii="Amelia Oblicua" w:hAnsi="Amelia Oblicua" w:cs="Arial"/>
        </w:rPr>
      </w:pPr>
    </w:p>
    <w:p w14:paraId="259FC94E" w14:textId="22A31A8F"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Preventiva:</w:t>
      </w:r>
    </w:p>
    <w:p w14:paraId="7DFA74A6"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Realizar las acciones que permitan que previo al inicio de los trabajos se cuente el permiso de construcción, e implementar los mecanismos de control internos que prevengan actos u omisiones que pudieran constituir responsabilidades administrativas con fundamento en el artículo 3 fracciones I y III, 30 fracción II de los Lineamientos que Regulan los Procesos de Auditorías, Verificación, Visitas y/o Inspecciones del Órgano Interno de Control del Municipio de Chihuahua.</w:t>
      </w:r>
    </w:p>
    <w:p w14:paraId="0C59F0CE" w14:textId="77777777" w:rsidR="00B35A78" w:rsidRPr="00B87BF8" w:rsidRDefault="00B35A78" w:rsidP="00B35A78">
      <w:pPr>
        <w:spacing w:after="0" w:line="240" w:lineRule="auto"/>
        <w:jc w:val="both"/>
        <w:rPr>
          <w:rFonts w:ascii="Amelia Oblicua" w:hAnsi="Amelia Oblicua" w:cs="Arial"/>
        </w:rPr>
      </w:pPr>
    </w:p>
    <w:p w14:paraId="6311222B" w14:textId="77777777" w:rsidR="00212777" w:rsidRPr="009146FC" w:rsidRDefault="00212777" w:rsidP="00212777">
      <w:pPr>
        <w:spacing w:after="0" w:line="240" w:lineRule="auto"/>
        <w:jc w:val="both"/>
        <w:rPr>
          <w:rFonts w:ascii="Amelia Oblicua" w:hAnsi="Amelia Oblicua" w:cs="Arial"/>
          <w:i/>
          <w:iCs/>
          <w:color w:val="0070C0"/>
        </w:rPr>
      </w:pPr>
      <w:r w:rsidRPr="009146FC">
        <w:rPr>
          <w:rFonts w:ascii="Amelia Oblicua" w:hAnsi="Amelia Oblicua" w:cs="Arial"/>
          <w:b/>
          <w:i/>
          <w:iCs/>
          <w:color w:val="0070C0"/>
        </w:rPr>
        <w:t>Acción:</w:t>
      </w:r>
    </w:p>
    <w:p w14:paraId="1F56DD6C" w14:textId="77777777" w:rsidR="00212777" w:rsidRPr="009146FC" w:rsidRDefault="00212777" w:rsidP="00212777">
      <w:pPr>
        <w:spacing w:after="0" w:line="240" w:lineRule="auto"/>
        <w:jc w:val="both"/>
        <w:rPr>
          <w:rFonts w:ascii="Amelia Oblicua" w:hAnsi="Amelia Oblicua" w:cs="Arial"/>
          <w:i/>
          <w:iCs/>
          <w:color w:val="0070C0"/>
        </w:rPr>
      </w:pPr>
      <w:r w:rsidRPr="009146FC">
        <w:rPr>
          <w:rFonts w:ascii="Amelia Oblicua" w:hAnsi="Amelia Oblicua" w:cs="Arial"/>
          <w:b/>
          <w:i/>
          <w:iCs/>
          <w:color w:val="0070C0"/>
        </w:rPr>
        <w:t>Correctiva:</w:t>
      </w:r>
    </w:p>
    <w:p w14:paraId="62794675" w14:textId="77777777" w:rsidR="00212777" w:rsidRPr="009146FC" w:rsidRDefault="00212777" w:rsidP="00212777">
      <w:pPr>
        <w:spacing w:after="0" w:line="240" w:lineRule="auto"/>
        <w:jc w:val="both"/>
        <w:rPr>
          <w:rFonts w:ascii="Amelia Oblicua" w:hAnsi="Amelia Oblicua" w:cs="Arial"/>
          <w:i/>
          <w:iCs/>
          <w:color w:val="0070C0"/>
        </w:rPr>
      </w:pPr>
    </w:p>
    <w:p w14:paraId="6190E89E" w14:textId="4A61EC2F" w:rsidR="00212777" w:rsidRPr="009146FC" w:rsidRDefault="00C06D91" w:rsidP="00212777">
      <w:pPr>
        <w:spacing w:after="0" w:line="240" w:lineRule="auto"/>
        <w:jc w:val="both"/>
        <w:rPr>
          <w:rFonts w:ascii="Amelia Oblicua" w:hAnsi="Amelia Oblicua" w:cs="Arial"/>
          <w:i/>
          <w:iCs/>
          <w:color w:val="0070C0"/>
        </w:rPr>
      </w:pPr>
      <w:r w:rsidRPr="009146FC">
        <w:rPr>
          <w:rFonts w:ascii="Amelia Oblicua" w:hAnsi="Amelia Oblicua" w:cs="Arial"/>
          <w:i/>
          <w:iCs/>
          <w:color w:val="0070C0"/>
        </w:rPr>
        <w:t>En respuesta al hallazgo se hace entrega en copia certificada d</w:t>
      </w:r>
      <w:r w:rsidR="00212777" w:rsidRPr="009146FC">
        <w:rPr>
          <w:rFonts w:ascii="Amelia Oblicua" w:hAnsi="Amelia Oblicua" w:cs="Arial"/>
          <w:i/>
          <w:iCs/>
          <w:color w:val="0070C0"/>
        </w:rPr>
        <w:t xml:space="preserve">el </w:t>
      </w:r>
      <w:r w:rsidRPr="009146FC">
        <w:rPr>
          <w:rFonts w:ascii="Amelia Oblicua" w:hAnsi="Amelia Oblicua" w:cs="Arial"/>
          <w:i/>
          <w:iCs/>
          <w:color w:val="0070C0"/>
        </w:rPr>
        <w:t xml:space="preserve">oficio D/2015/2022 en el cual se solicita el </w:t>
      </w:r>
      <w:r w:rsidR="00212777" w:rsidRPr="009146FC">
        <w:rPr>
          <w:rFonts w:ascii="Amelia Oblicua" w:hAnsi="Amelia Oblicua" w:cs="Arial"/>
          <w:i/>
          <w:iCs/>
          <w:color w:val="0070C0"/>
        </w:rPr>
        <w:t>Permiso de Construcción correspondiente</w:t>
      </w:r>
      <w:r w:rsidRPr="009146FC">
        <w:rPr>
          <w:rFonts w:ascii="Amelia Oblicua" w:hAnsi="Amelia Oblicua" w:cs="Arial"/>
          <w:i/>
          <w:iCs/>
          <w:color w:val="0070C0"/>
        </w:rPr>
        <w:t>, así como oficio AUTL/0342/22-2 que emite la Dirección de Desarrollo Urbano, oficio D/3127/2022 que emite la Dirección de Obras Públicas, así mismo</w:t>
      </w:r>
      <w:r w:rsidR="008366FD" w:rsidRPr="009146FC">
        <w:rPr>
          <w:rFonts w:ascii="Amelia Oblicua" w:hAnsi="Amelia Oblicua" w:cs="Arial"/>
          <w:i/>
          <w:iCs/>
          <w:color w:val="0070C0"/>
        </w:rPr>
        <w:t xml:space="preserve"> oficio SIS/110/2022 que emite la Subdirección de Construcción social respecto a la responsiva solicitada </w:t>
      </w:r>
      <w:r w:rsidR="008366FD" w:rsidRPr="009146FC">
        <w:rPr>
          <w:rFonts w:ascii="Amelia Oblicua" w:hAnsi="Amelia Oblicua" w:cs="Arial"/>
          <w:i/>
          <w:iCs/>
          <w:color w:val="0070C0"/>
        </w:rPr>
        <w:lastRenderedPageBreak/>
        <w:t>por la Dirección de Desarrollo Urbano y Ecología,</w:t>
      </w:r>
      <w:r w:rsidR="006E04BD" w:rsidRPr="009146FC">
        <w:rPr>
          <w:rFonts w:ascii="Amelia Oblicua" w:hAnsi="Amelia Oblicua" w:cs="Arial"/>
          <w:i/>
          <w:iCs/>
          <w:color w:val="0070C0"/>
        </w:rPr>
        <w:t xml:space="preserve"> por último el Permiso de Construcción que emite la Dirección de Desarrollo Urbano y Ecología en oficio AUTL/0345/22-2.</w:t>
      </w:r>
    </w:p>
    <w:p w14:paraId="0F38E7BE" w14:textId="77777777" w:rsidR="00212777" w:rsidRPr="009146FC" w:rsidRDefault="00212777" w:rsidP="00212777">
      <w:pPr>
        <w:spacing w:after="0" w:line="240" w:lineRule="auto"/>
        <w:jc w:val="both"/>
        <w:rPr>
          <w:rFonts w:ascii="Amelia Oblicua" w:hAnsi="Amelia Oblicua" w:cs="Arial"/>
          <w:i/>
          <w:iCs/>
          <w:color w:val="0070C0"/>
        </w:rPr>
      </w:pPr>
    </w:p>
    <w:p w14:paraId="65E38F03" w14:textId="77777777" w:rsidR="00212777" w:rsidRPr="009146FC" w:rsidRDefault="00212777" w:rsidP="00212777">
      <w:pPr>
        <w:spacing w:after="0" w:line="240" w:lineRule="auto"/>
        <w:jc w:val="both"/>
        <w:rPr>
          <w:rFonts w:ascii="Amelia Oblicua" w:hAnsi="Amelia Oblicua" w:cs="Arial"/>
          <w:b/>
          <w:i/>
          <w:iCs/>
        </w:rPr>
      </w:pPr>
    </w:p>
    <w:p w14:paraId="65F26218" w14:textId="77777777" w:rsidR="00212777" w:rsidRPr="009146FC" w:rsidRDefault="00212777" w:rsidP="00212777">
      <w:pPr>
        <w:spacing w:after="0" w:line="240" w:lineRule="auto"/>
        <w:jc w:val="both"/>
        <w:rPr>
          <w:rFonts w:ascii="Amelia Oblicua" w:hAnsi="Amelia Oblicua" w:cs="Arial"/>
          <w:i/>
          <w:iCs/>
          <w:color w:val="0070C0"/>
        </w:rPr>
      </w:pPr>
      <w:r w:rsidRPr="009146FC">
        <w:rPr>
          <w:rFonts w:ascii="Amelia Oblicua" w:hAnsi="Amelia Oblicua" w:cs="Arial"/>
          <w:b/>
          <w:i/>
          <w:iCs/>
          <w:color w:val="0070C0"/>
        </w:rPr>
        <w:t>Preventiva:</w:t>
      </w:r>
    </w:p>
    <w:p w14:paraId="1EAA242A" w14:textId="77777777" w:rsidR="00212777" w:rsidRPr="009146FC" w:rsidRDefault="00212777" w:rsidP="00212777">
      <w:pPr>
        <w:spacing w:after="0" w:line="240" w:lineRule="auto"/>
        <w:jc w:val="both"/>
        <w:rPr>
          <w:rFonts w:ascii="Amelia Oblicua" w:hAnsi="Amelia Oblicua" w:cs="Arial"/>
          <w:i/>
          <w:iCs/>
        </w:rPr>
      </w:pPr>
    </w:p>
    <w:p w14:paraId="003A12E3" w14:textId="6176AE01" w:rsidR="00212777" w:rsidRPr="009146FC" w:rsidRDefault="00212777" w:rsidP="00212777">
      <w:pPr>
        <w:spacing w:after="0" w:line="240" w:lineRule="auto"/>
        <w:jc w:val="both"/>
        <w:rPr>
          <w:rFonts w:ascii="Amelia Oblicua" w:hAnsi="Amelia Oblicua" w:cs="Arial"/>
          <w:i/>
          <w:iCs/>
          <w:color w:val="0070C0"/>
        </w:rPr>
      </w:pPr>
      <w:r w:rsidRPr="009146FC">
        <w:rPr>
          <w:rFonts w:ascii="Amelia Oblicua" w:hAnsi="Amelia Oblicua" w:cs="Arial"/>
          <w:i/>
          <w:iCs/>
          <w:color w:val="0070C0"/>
        </w:rPr>
        <w:t xml:space="preserve">En respuesta al presente hallazgo la Dirección manifiesta </w:t>
      </w:r>
      <w:r w:rsidR="00445BCB" w:rsidRPr="009146FC">
        <w:rPr>
          <w:rFonts w:ascii="Amelia Oblicua" w:hAnsi="Amelia Oblicua" w:cs="Arial"/>
          <w:i/>
          <w:iCs/>
          <w:color w:val="0070C0"/>
        </w:rPr>
        <w:t xml:space="preserve">que en relación a los permisos de construcción, </w:t>
      </w:r>
      <w:r w:rsidRPr="009146FC">
        <w:rPr>
          <w:rFonts w:ascii="Amelia Oblicua" w:hAnsi="Amelia Oblicua" w:cs="Arial"/>
          <w:i/>
          <w:iCs/>
          <w:color w:val="0070C0"/>
        </w:rPr>
        <w:t>que se hace entrega de copia certificada de los oficios D-3985/2022 en donde se solicita por parte de la esta dirección las modificaciones en el Sistema Helios, así como oficios de fechas 20 de septiembre y 11 de noviembre en el cual el contratista E-SAPCO SOFTWARE, S.A. DE C.V., hace entrega de las actualizaciones al Programa Helios, así mismo video certificado donde se acredita que las actualizaciones se encuentran funcionando en dicho programa.</w:t>
      </w:r>
    </w:p>
    <w:p w14:paraId="20FE4DE2" w14:textId="56FE91B2" w:rsidR="005064A4" w:rsidRPr="009146FC" w:rsidRDefault="005064A4" w:rsidP="00212777">
      <w:pPr>
        <w:spacing w:after="0" w:line="240" w:lineRule="auto"/>
        <w:jc w:val="both"/>
        <w:rPr>
          <w:rFonts w:ascii="Amelia Oblicua" w:hAnsi="Amelia Oblicua" w:cs="Arial"/>
          <w:i/>
          <w:iCs/>
          <w:color w:val="0070C0"/>
        </w:rPr>
      </w:pPr>
    </w:p>
    <w:p w14:paraId="448BEAB1" w14:textId="77777777" w:rsidR="005064A4" w:rsidRPr="009146FC" w:rsidRDefault="005064A4" w:rsidP="005064A4">
      <w:pPr>
        <w:spacing w:after="0" w:line="240" w:lineRule="auto"/>
        <w:jc w:val="both"/>
        <w:rPr>
          <w:rFonts w:ascii="Amelia Oblicua" w:hAnsi="Amelia Oblicua" w:cs="Arial"/>
          <w:i/>
          <w:iCs/>
          <w:color w:val="0070C0"/>
        </w:rPr>
      </w:pPr>
      <w:r w:rsidRPr="009146FC">
        <w:rPr>
          <w:rFonts w:ascii="Amelia Oblicua" w:hAnsi="Amelia Oblicua" w:cs="Arial"/>
          <w:i/>
          <w:iCs/>
          <w:color w:val="0070C0"/>
        </w:rPr>
        <w:t>De igual forma se hace entrega del formato que se ha implementado (Check List) para la revisión de los documentos que establece la normatividad aplicable para la integración de expediente técnico, el inicio del proceso de contratación, la propia contratación y ejecución del contrato, incluyendo información y/o requisitos de las estimaciones, ajuste de costos, convenios, suspensión, terminación anticipada, rescisión, así como de la terminación de los trabajos.</w:t>
      </w:r>
    </w:p>
    <w:p w14:paraId="46B753C1" w14:textId="77777777" w:rsidR="005064A4" w:rsidRPr="009146FC" w:rsidRDefault="005064A4" w:rsidP="005064A4">
      <w:pPr>
        <w:spacing w:after="0" w:line="240" w:lineRule="auto"/>
        <w:jc w:val="both"/>
        <w:rPr>
          <w:rFonts w:ascii="Amelia Oblicua" w:hAnsi="Amelia Oblicua" w:cs="Arial"/>
          <w:i/>
          <w:iCs/>
          <w:color w:val="0070C0"/>
        </w:rPr>
      </w:pPr>
    </w:p>
    <w:p w14:paraId="4FF64C47" w14:textId="77777777" w:rsidR="00B35A78" w:rsidRPr="00B87BF8" w:rsidRDefault="00B35A78" w:rsidP="00B35A78">
      <w:pPr>
        <w:spacing w:after="0" w:line="240" w:lineRule="auto"/>
        <w:jc w:val="both"/>
        <w:rPr>
          <w:rFonts w:ascii="Amelia Oblicua" w:hAnsi="Amelia Oblicua" w:cs="Arial"/>
        </w:rPr>
      </w:pPr>
    </w:p>
    <w:p w14:paraId="36D90CE5" w14:textId="77777777" w:rsidR="00B35A78" w:rsidRPr="006B690B" w:rsidRDefault="00B35A78" w:rsidP="006B690B">
      <w:pPr>
        <w:rPr>
          <w:rFonts w:ascii="Amelia Oblicua" w:hAnsi="Amelia Oblicua"/>
          <w:u w:val="single"/>
        </w:rPr>
      </w:pPr>
      <w:r w:rsidRPr="006B690B">
        <w:rPr>
          <w:rFonts w:ascii="Amelia Oblicua" w:hAnsi="Amelia Oblicua"/>
          <w:u w:val="single"/>
        </w:rPr>
        <w:t>Hallazgo 108</w:t>
      </w:r>
      <w:r w:rsidRPr="006B690B">
        <w:rPr>
          <w:rFonts w:ascii="Amelia Oblicua" w:hAnsi="Amelia Oblicua"/>
          <w:u w:val="single"/>
        </w:rPr>
        <w:tab/>
        <w:t>Falta la autorización en materia ambiental.</w:t>
      </w:r>
    </w:p>
    <w:p w14:paraId="72C758F3" w14:textId="71788B54" w:rsidR="009146FC" w:rsidRDefault="009146FC" w:rsidP="00B35A78">
      <w:pPr>
        <w:spacing w:after="0" w:line="240" w:lineRule="auto"/>
        <w:jc w:val="both"/>
        <w:rPr>
          <w:rFonts w:ascii="Amelia Oblicua" w:hAnsi="Amelia Oblicua" w:cs="Arial"/>
        </w:rPr>
      </w:pPr>
    </w:p>
    <w:p w14:paraId="38860DED" w14:textId="77777777" w:rsidR="00982BAD" w:rsidRDefault="00982BAD" w:rsidP="00B35A78">
      <w:pPr>
        <w:spacing w:after="0" w:line="240" w:lineRule="auto"/>
        <w:jc w:val="both"/>
        <w:rPr>
          <w:rFonts w:ascii="Amelia Oblicua" w:hAnsi="Amelia Oblicua" w:cs="Arial"/>
        </w:rPr>
      </w:pPr>
    </w:p>
    <w:p w14:paraId="3FD08382" w14:textId="175353ED"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Se observó que no cuenta con la autorización en materia de impacto ambiental, previo al inicio de los trabajos emitida la Secretaría de Desarrollo Urbano y Ecología del Poder Ejecutivo del Estado la autoridad con atribuciones en la materia.</w:t>
      </w:r>
    </w:p>
    <w:p w14:paraId="3D51F5A8" w14:textId="77777777" w:rsidR="00B35A78" w:rsidRPr="00B87BF8" w:rsidRDefault="00B35A78" w:rsidP="00B35A78">
      <w:pPr>
        <w:spacing w:after="0" w:line="240" w:lineRule="auto"/>
        <w:jc w:val="both"/>
        <w:rPr>
          <w:rFonts w:ascii="Amelia Oblicua" w:hAnsi="Amelia Oblicua" w:cs="Arial"/>
        </w:rPr>
      </w:pPr>
    </w:p>
    <w:p w14:paraId="0C4A094C"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Lo anterior derivado del oficio de solicitud de Información OIC-ACE-395/2022 del 01 de junio de 2022 en el cual se solicitó la autorización en materia de impacto ambiental emitido por la autoridad competente, recibiendo como respuesta oficio D/2491/2022 el 07 de junio de 2022 manifestando hacer entrega, sin embargo, al realizar la revisión se identificó que no se adjuntó la documentación solicitada.</w:t>
      </w:r>
    </w:p>
    <w:p w14:paraId="0F53653B" w14:textId="77777777" w:rsidR="00B35A78" w:rsidRPr="00B87BF8" w:rsidRDefault="00B35A78" w:rsidP="00B35A78">
      <w:pPr>
        <w:spacing w:after="0" w:line="240" w:lineRule="auto"/>
        <w:jc w:val="both"/>
        <w:rPr>
          <w:rFonts w:ascii="Amelia Oblicua" w:hAnsi="Amelia Oblicua" w:cs="Arial"/>
        </w:rPr>
      </w:pPr>
    </w:p>
    <w:p w14:paraId="0D5F39E4"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 xml:space="preserve">De lo anterior se observa el incumplimiento del Ente Público al no contar con la autorización en materia de impacto ambiental, previo al inicio de los trabajos emitida la Secretaría de Desarrollo Urbano y Ecología del Poder Ejecutivo del Estado la autoridad con atribuciones en la materia contraponiendo lo establecido en la Ley de Equilibrio Ecológico y Protección al Ambiente del Estado de Chihuahua que establece que quienes realicen obras o actividades públicas o privadas, que puedan causar desequilibrios ecológicos o rebasar los límites y condiciones señalados en las disposiciones aplicables, deberán solicitar a la Secretaría, previo al inicio de estas, la autorización en materia de impacto ambiental, o en su caso los Municipios, previo convenio suscrito con el Gobierno del Estado, a través de la Secretaría, podrán asumir las facultades de evaluar el impacto </w:t>
      </w:r>
      <w:r w:rsidRPr="00B87BF8">
        <w:rPr>
          <w:rFonts w:ascii="Amelia Oblicua" w:hAnsi="Amelia Oblicua" w:cs="Arial"/>
        </w:rPr>
        <w:lastRenderedPageBreak/>
        <w:t>ambiental, en el ámbito de su jurisdicción territorial, de las obras o actividades establecidas en los listados anexos a dicho convenio, mismo que deberá ser publicado en el Periódico Oficial del Estado, y en relación al artículo 8 fracción IX de la Ley de Equilibrio Ecológico y Protección al Ambiente del Estado de Chihuahua de la cual se desprende que el otorgamiento de las autorizaciones para el uso del suelo y de las licencias de construcción u operación, dependiendo del resultado satisfactorio de la evaluación de impacto ambiental, en el caso de proyectos de obras, acciones y servicios que se mencionan en la Ley de Equilibrio Ecológico y Protección al Ambiente del Estado de Chihuahua y en Incumplimiento lo establecido en el Convenio de concertación en materia de Impacto Ambiental que se celebró el 17 de abril de 2019 entre el Gobierno del Estado de Chihuahua por conducto de la Secretaría de Desarrollo Urbano y Ecología con el Municipio de Chihuahua y publicado el 15 de agosto de 2020 en el Periódico Oficial del Estado, toda vez que la obra en mención no es competencia del Municipio según el listado de obras y actividades establecidas en la Cláusula PRIMERA.</w:t>
      </w:r>
    </w:p>
    <w:p w14:paraId="193C8ED0" w14:textId="77777777" w:rsidR="00B35A78" w:rsidRPr="00B87BF8" w:rsidRDefault="00B35A78" w:rsidP="00B35A78">
      <w:pPr>
        <w:spacing w:after="0" w:line="240" w:lineRule="auto"/>
        <w:jc w:val="both"/>
        <w:rPr>
          <w:rFonts w:ascii="Amelia Oblicua" w:hAnsi="Amelia Oblicua" w:cs="Arial"/>
        </w:rPr>
      </w:pPr>
    </w:p>
    <w:p w14:paraId="433F70C4"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Incumplimiento en la obligación del Ente Público de considerar los efectos sobre el medio ambiente, desde la óptica de la sustentabilidad y la sostenibilidad, que pueda causar la ejecución de las obras públicas con sustento en la evaluación de impacto ambiental prevista por la Ley de Equilibrio Ecológico y Protección al Ambiente del Estado de Chihuahua contraviniendo además en las funciones que le corresponden a la residencia de obra de vigilar, previo al inicio de los trabajos se consideraren los efectos sobre el medio ambiente, desde la óptica de la sustentabilidad y la sostenibilidad, que pueda causar la ejecución de las obras públicas con sustento en la evaluación de impacto ambiental prevista por la Ley de Equilibrio Ecológico y Protección al Ambiente del Estado de Chihuahua.</w:t>
      </w:r>
    </w:p>
    <w:p w14:paraId="73D5F9AC" w14:textId="77777777" w:rsidR="00B35A78" w:rsidRPr="00B87BF8" w:rsidRDefault="00B35A78" w:rsidP="00B35A78">
      <w:pPr>
        <w:spacing w:after="0" w:line="240" w:lineRule="auto"/>
        <w:jc w:val="both"/>
        <w:rPr>
          <w:rFonts w:ascii="Amelia Oblicua" w:hAnsi="Amelia Oblicua" w:cs="Arial"/>
        </w:rPr>
      </w:pPr>
    </w:p>
    <w:p w14:paraId="3118A18B" w14:textId="54558A14"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Acción:</w:t>
      </w:r>
    </w:p>
    <w:p w14:paraId="18FA172F" w14:textId="77777777" w:rsidR="00B35A78" w:rsidRPr="00B87BF8" w:rsidRDefault="00B35A78" w:rsidP="00B35A78">
      <w:pPr>
        <w:spacing w:after="0" w:line="240" w:lineRule="auto"/>
        <w:jc w:val="both"/>
        <w:rPr>
          <w:rFonts w:ascii="Amelia Oblicua" w:hAnsi="Amelia Oblicua" w:cs="Arial"/>
        </w:rPr>
      </w:pPr>
    </w:p>
    <w:p w14:paraId="4D5816B4" w14:textId="333A001D"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Correctiva:</w:t>
      </w:r>
    </w:p>
    <w:p w14:paraId="476BCCCF"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Que el ente presente la documentación y argumentos que considere conveniente para para aclarar el hallazgo y/o proponer acciones inmediatas de solución a los hechos observados con fundamento en los artículos 3 fracciones I y II 30 fracción I de los Lineamientos que Regulan los Procesos de Auditorías, Verificación, Visitas y/o Inspecciones del Órgano Interno de Control del Municipio de Chihuahua.</w:t>
      </w:r>
    </w:p>
    <w:p w14:paraId="0D9CFDBD" w14:textId="77777777" w:rsidR="00B35A78" w:rsidRPr="00B87BF8" w:rsidRDefault="00B35A78" w:rsidP="00B35A78">
      <w:pPr>
        <w:spacing w:after="0" w:line="240" w:lineRule="auto"/>
        <w:jc w:val="both"/>
        <w:rPr>
          <w:rFonts w:ascii="Amelia Oblicua" w:hAnsi="Amelia Oblicua" w:cs="Arial"/>
        </w:rPr>
      </w:pPr>
    </w:p>
    <w:p w14:paraId="5ABEFBA6"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Mostrar la autorización en materia de impacto ambiental, previo al inicio de los trabajos emitida la Secretaría de Desarrollo Urbano y Ecología del Poder Ejecutivo del Estado la autoridad con atribuciones en la materia, con fundamento en el artículo 3 fracciones I y III 30 fracción I de los Lineamientos que Regulan los Procesos de Auditorías, Verificación, Visitas y/o Inspecciones del Órgano Interno de Control del Municipio de Chihuahua.</w:t>
      </w:r>
    </w:p>
    <w:p w14:paraId="6BC8EDC9" w14:textId="77777777" w:rsidR="00B35A78" w:rsidRPr="00B87BF8" w:rsidRDefault="00B35A78" w:rsidP="00B35A78">
      <w:pPr>
        <w:spacing w:after="0" w:line="240" w:lineRule="auto"/>
        <w:jc w:val="both"/>
        <w:rPr>
          <w:rFonts w:ascii="Amelia Oblicua" w:hAnsi="Amelia Oblicua" w:cs="Arial"/>
        </w:rPr>
      </w:pPr>
    </w:p>
    <w:p w14:paraId="16573A19" w14:textId="1FF92931"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Preventiva:</w:t>
      </w:r>
    </w:p>
    <w:p w14:paraId="2B5C9126"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Gestionar las autorizaciones en materia ambiental con el ente facultado previo al inicio de los trabajos, así como implementar los mecanismos internos que prevengan actos u omisiones que pudieran constituir responsabilidades administrativas.</w:t>
      </w:r>
    </w:p>
    <w:p w14:paraId="19391DE6" w14:textId="77777777" w:rsidR="00B35A78" w:rsidRPr="00B87BF8" w:rsidRDefault="00B35A78" w:rsidP="00B35A78">
      <w:pPr>
        <w:spacing w:after="0" w:line="240" w:lineRule="auto"/>
        <w:jc w:val="both"/>
        <w:rPr>
          <w:rFonts w:ascii="Amelia Oblicua" w:hAnsi="Amelia Oblicua" w:cs="Arial"/>
        </w:rPr>
      </w:pPr>
    </w:p>
    <w:p w14:paraId="2B794429" w14:textId="77777777" w:rsidR="00B35A78" w:rsidRPr="00B87BF8" w:rsidRDefault="00B35A78" w:rsidP="00B35A78">
      <w:pPr>
        <w:spacing w:after="0" w:line="240" w:lineRule="auto"/>
        <w:jc w:val="both"/>
        <w:rPr>
          <w:rFonts w:ascii="Amelia Oblicua" w:hAnsi="Amelia Oblicua" w:cs="Arial"/>
          <w:iCs/>
        </w:rPr>
      </w:pPr>
    </w:p>
    <w:p w14:paraId="6638A937" w14:textId="207B30CF" w:rsidR="00B35A78" w:rsidRPr="009146FC" w:rsidRDefault="000A56D9" w:rsidP="00B35A78">
      <w:pPr>
        <w:spacing w:after="0" w:line="240" w:lineRule="auto"/>
        <w:jc w:val="both"/>
        <w:rPr>
          <w:rFonts w:ascii="Amelia Oblicua" w:hAnsi="Amelia Oblicua" w:cs="Arial"/>
          <w:i/>
          <w:iCs/>
          <w:color w:val="0070C0"/>
        </w:rPr>
      </w:pPr>
      <w:r w:rsidRPr="009146FC">
        <w:rPr>
          <w:rFonts w:ascii="Amelia Oblicua" w:hAnsi="Amelia Oblicua" w:cs="Arial"/>
          <w:b/>
          <w:i/>
          <w:iCs/>
          <w:color w:val="0070C0"/>
        </w:rPr>
        <w:t>Acción:</w:t>
      </w:r>
    </w:p>
    <w:p w14:paraId="45A3265E" w14:textId="06567550" w:rsidR="00B35A78" w:rsidRPr="009146FC" w:rsidRDefault="000A56D9" w:rsidP="00B35A78">
      <w:pPr>
        <w:spacing w:after="0" w:line="240" w:lineRule="auto"/>
        <w:jc w:val="both"/>
        <w:rPr>
          <w:rFonts w:ascii="Amelia Oblicua" w:hAnsi="Amelia Oblicua" w:cs="Arial"/>
          <w:i/>
          <w:iCs/>
          <w:color w:val="0070C0"/>
        </w:rPr>
      </w:pPr>
      <w:r w:rsidRPr="009146FC">
        <w:rPr>
          <w:rFonts w:ascii="Amelia Oblicua" w:hAnsi="Amelia Oblicua" w:cs="Arial"/>
          <w:b/>
          <w:i/>
          <w:iCs/>
          <w:color w:val="0070C0"/>
        </w:rPr>
        <w:t>Correctiva:</w:t>
      </w:r>
    </w:p>
    <w:p w14:paraId="1F03CF86" w14:textId="77777777" w:rsidR="00B35A78" w:rsidRPr="009146FC" w:rsidRDefault="00B35A78" w:rsidP="00B35A78">
      <w:pPr>
        <w:spacing w:after="0" w:line="240" w:lineRule="auto"/>
        <w:jc w:val="both"/>
        <w:rPr>
          <w:rFonts w:ascii="Amelia Oblicua" w:hAnsi="Amelia Oblicua" w:cs="Arial"/>
          <w:i/>
          <w:iCs/>
          <w:color w:val="0070C0"/>
        </w:rPr>
      </w:pPr>
    </w:p>
    <w:p w14:paraId="54F5E910" w14:textId="77777777" w:rsidR="00B35A78" w:rsidRPr="009146FC" w:rsidRDefault="00B35A78" w:rsidP="00B35A78">
      <w:pPr>
        <w:spacing w:after="0" w:line="240" w:lineRule="auto"/>
        <w:jc w:val="both"/>
        <w:rPr>
          <w:rFonts w:ascii="Amelia Oblicua" w:hAnsi="Amelia Oblicua" w:cs="Arial"/>
          <w:i/>
          <w:iCs/>
          <w:color w:val="0070C0"/>
        </w:rPr>
      </w:pPr>
      <w:r w:rsidRPr="009146FC">
        <w:rPr>
          <w:rFonts w:ascii="Amelia Oblicua" w:hAnsi="Amelia Oblicua" w:cs="Arial"/>
          <w:i/>
          <w:iCs/>
          <w:color w:val="0070C0"/>
        </w:rPr>
        <w:t>Se anexa la evidencia donde se ingresaron los trámites correspondientes ante la Secretaría de Desarrollo Urbano y Ecología de Gobierno del Estado en oficio D/3752/2022 emitido por el Director de Obras Públicas del Municipio de Chihuahua.</w:t>
      </w:r>
    </w:p>
    <w:p w14:paraId="78FAF189" w14:textId="06CF24F0" w:rsidR="00B35A78" w:rsidRPr="009146FC" w:rsidRDefault="00B35A78" w:rsidP="00B35A78">
      <w:pPr>
        <w:spacing w:after="0" w:line="240" w:lineRule="auto"/>
        <w:jc w:val="both"/>
        <w:rPr>
          <w:rFonts w:ascii="Amelia Oblicua" w:hAnsi="Amelia Oblicua" w:cs="Arial"/>
          <w:i/>
          <w:iCs/>
          <w:color w:val="0070C0"/>
        </w:rPr>
      </w:pPr>
    </w:p>
    <w:p w14:paraId="67F2BCA9" w14:textId="6D2CFAEC" w:rsidR="00445BCB" w:rsidRPr="009146FC" w:rsidRDefault="00E7099A" w:rsidP="00B35A78">
      <w:pPr>
        <w:spacing w:after="0" w:line="240" w:lineRule="auto"/>
        <w:jc w:val="both"/>
        <w:rPr>
          <w:rFonts w:ascii="Amelia Oblicua" w:hAnsi="Amelia Oblicua" w:cs="Arial"/>
          <w:i/>
          <w:iCs/>
          <w:color w:val="0070C0"/>
        </w:rPr>
      </w:pPr>
      <w:r w:rsidRPr="009146FC">
        <w:rPr>
          <w:rFonts w:ascii="Amelia Oblicua" w:hAnsi="Amelia Oblicua" w:cs="Arial"/>
          <w:i/>
          <w:iCs/>
          <w:color w:val="0070C0"/>
        </w:rPr>
        <w:t>Así mismo se anexa copia certificada del oficio No. DOEIA.IA.2459/2022, que emite la Dirección de Ecología de Gobierno del Estado respecto a las condicionantes respectivas, cabe destacar que la Dirección sigue realizando las acciones necesarias para cumplir con estas, ya que dentro del plazo establecido por la normatividad aplicable para acreditar el cumplimiento de las condicionantes establecidas por la Secretaría de Desarrollo Urbano y Ecología de Gobierno del Estado.</w:t>
      </w:r>
    </w:p>
    <w:p w14:paraId="36A6CD7B" w14:textId="69817004" w:rsidR="00B35A78" w:rsidRPr="009146FC" w:rsidRDefault="00B35A78" w:rsidP="00B35A78">
      <w:pPr>
        <w:spacing w:after="0" w:line="240" w:lineRule="auto"/>
        <w:jc w:val="both"/>
        <w:rPr>
          <w:rFonts w:ascii="Amelia Oblicua" w:hAnsi="Amelia Oblicua" w:cs="Arial"/>
          <w:i/>
          <w:iCs/>
        </w:rPr>
      </w:pPr>
    </w:p>
    <w:p w14:paraId="3825B34A" w14:textId="77777777" w:rsidR="00B35A78" w:rsidRPr="009146FC" w:rsidRDefault="00B35A78" w:rsidP="00B35A78">
      <w:pPr>
        <w:spacing w:after="0" w:line="240" w:lineRule="auto"/>
        <w:jc w:val="both"/>
        <w:rPr>
          <w:rFonts w:ascii="Amelia Oblicua" w:hAnsi="Amelia Oblicua" w:cs="Arial"/>
          <w:i/>
          <w:iCs/>
        </w:rPr>
      </w:pPr>
    </w:p>
    <w:p w14:paraId="40144143" w14:textId="77777777" w:rsidR="00445BCB" w:rsidRPr="009146FC" w:rsidRDefault="00445BCB" w:rsidP="00445BCB">
      <w:pPr>
        <w:spacing w:after="0" w:line="240" w:lineRule="auto"/>
        <w:jc w:val="both"/>
        <w:rPr>
          <w:rFonts w:ascii="Amelia Oblicua" w:hAnsi="Amelia Oblicua" w:cs="Arial"/>
          <w:i/>
          <w:iCs/>
          <w:color w:val="0070C0"/>
        </w:rPr>
      </w:pPr>
      <w:r w:rsidRPr="009146FC">
        <w:rPr>
          <w:rFonts w:ascii="Amelia Oblicua" w:hAnsi="Amelia Oblicua" w:cs="Arial"/>
          <w:b/>
          <w:i/>
          <w:iCs/>
          <w:color w:val="0070C0"/>
        </w:rPr>
        <w:t>Preventiva:</w:t>
      </w:r>
    </w:p>
    <w:p w14:paraId="641878EF" w14:textId="77777777" w:rsidR="00445BCB" w:rsidRPr="009146FC" w:rsidRDefault="00445BCB" w:rsidP="00445BCB">
      <w:pPr>
        <w:spacing w:after="0" w:line="240" w:lineRule="auto"/>
        <w:jc w:val="both"/>
        <w:rPr>
          <w:rFonts w:ascii="Amelia Oblicua" w:hAnsi="Amelia Oblicua" w:cs="Arial"/>
          <w:i/>
          <w:iCs/>
        </w:rPr>
      </w:pPr>
    </w:p>
    <w:p w14:paraId="19E4619C" w14:textId="0FCCA322" w:rsidR="00445BCB" w:rsidRPr="009146FC" w:rsidRDefault="00445BCB" w:rsidP="00445BCB">
      <w:pPr>
        <w:spacing w:after="0" w:line="240" w:lineRule="auto"/>
        <w:jc w:val="both"/>
        <w:rPr>
          <w:rFonts w:ascii="Amelia Oblicua" w:hAnsi="Amelia Oblicua" w:cs="Arial"/>
          <w:i/>
          <w:iCs/>
          <w:color w:val="0070C0"/>
        </w:rPr>
      </w:pPr>
      <w:r w:rsidRPr="009146FC">
        <w:rPr>
          <w:rFonts w:ascii="Amelia Oblicua" w:hAnsi="Amelia Oblicua" w:cs="Arial"/>
          <w:i/>
          <w:iCs/>
          <w:color w:val="0070C0"/>
        </w:rPr>
        <w:t xml:space="preserve">En respuesta al presente hallazgo la Dirección manifiesta que en relación a los permisos </w:t>
      </w:r>
      <w:r w:rsidR="00AE76D7">
        <w:rPr>
          <w:rFonts w:ascii="Amelia Oblicua" w:hAnsi="Amelia Oblicua" w:cs="Arial"/>
          <w:i/>
          <w:iCs/>
          <w:color w:val="0070C0"/>
        </w:rPr>
        <w:t>objeto del presente</w:t>
      </w:r>
      <w:r w:rsidRPr="009146FC">
        <w:rPr>
          <w:rFonts w:ascii="Amelia Oblicua" w:hAnsi="Amelia Oblicua" w:cs="Arial"/>
          <w:i/>
          <w:iCs/>
          <w:color w:val="0070C0"/>
        </w:rPr>
        <w:t>, que se hace entrega de copia certificada de los oficios D-3985/2022 en donde se solicita por parte de la esta dirección las modificaciones en el Sistema Helios, así como oficios de fechas 20 de septiembre y 11 de noviembre en el cual el contratista E-SAPCO SOFTWARE, S.A. DE C.V., hace entrega de las actualizaciones al Programa Helios, así mismo video certificado donde se acredita que las actualizaciones se encuentran funcionando en dicho programa.</w:t>
      </w:r>
    </w:p>
    <w:p w14:paraId="39004E16" w14:textId="7751C421" w:rsidR="00B35A78" w:rsidRPr="009146FC" w:rsidRDefault="00B35A78" w:rsidP="00B35A78">
      <w:pPr>
        <w:spacing w:after="0" w:line="240" w:lineRule="auto"/>
        <w:jc w:val="both"/>
        <w:rPr>
          <w:rFonts w:ascii="Amelia Oblicua" w:hAnsi="Amelia Oblicua" w:cs="Arial"/>
          <w:i/>
          <w:iCs/>
        </w:rPr>
      </w:pPr>
    </w:p>
    <w:p w14:paraId="1D54266F" w14:textId="77777777" w:rsidR="005064A4" w:rsidRPr="009146FC" w:rsidRDefault="005064A4" w:rsidP="005064A4">
      <w:pPr>
        <w:spacing w:after="0" w:line="240" w:lineRule="auto"/>
        <w:jc w:val="both"/>
        <w:rPr>
          <w:rFonts w:ascii="Amelia Oblicua" w:hAnsi="Amelia Oblicua" w:cs="Arial"/>
          <w:i/>
          <w:iCs/>
          <w:color w:val="0070C0"/>
        </w:rPr>
      </w:pPr>
      <w:r w:rsidRPr="009146FC">
        <w:rPr>
          <w:rFonts w:ascii="Amelia Oblicua" w:hAnsi="Amelia Oblicua" w:cs="Arial"/>
          <w:i/>
          <w:iCs/>
          <w:color w:val="0070C0"/>
        </w:rPr>
        <w:t>De igual forma se hace entrega del formato que se ha implementado (Check List) para la revisión de los documentos que establece la normatividad aplicable para la integración de expediente técnico, el inicio del proceso de contratación, la propia contratación y ejecución del contrato, incluyendo información y/o requisitos de las estimaciones, ajuste de costos, convenios, suspensión, terminación anticipada, rescisión, así como de la terminación de los trabajos.</w:t>
      </w:r>
    </w:p>
    <w:p w14:paraId="40532393" w14:textId="77777777" w:rsidR="005064A4" w:rsidRPr="009146FC" w:rsidRDefault="005064A4" w:rsidP="005064A4">
      <w:pPr>
        <w:spacing w:after="0" w:line="240" w:lineRule="auto"/>
        <w:jc w:val="both"/>
        <w:rPr>
          <w:rFonts w:ascii="Amelia Oblicua" w:hAnsi="Amelia Oblicua" w:cs="Arial"/>
          <w:i/>
          <w:iCs/>
          <w:color w:val="0070C0"/>
        </w:rPr>
      </w:pPr>
    </w:p>
    <w:p w14:paraId="16DE1F61" w14:textId="62667A51" w:rsidR="005064A4" w:rsidRPr="009146FC" w:rsidRDefault="005064A4" w:rsidP="00B35A78">
      <w:pPr>
        <w:spacing w:after="0" w:line="240" w:lineRule="auto"/>
        <w:jc w:val="both"/>
        <w:rPr>
          <w:rFonts w:ascii="Amelia Oblicua" w:hAnsi="Amelia Oblicua" w:cs="Arial"/>
          <w:i/>
          <w:iCs/>
        </w:rPr>
      </w:pPr>
    </w:p>
    <w:p w14:paraId="106F6A78" w14:textId="77777777" w:rsidR="005064A4" w:rsidRPr="00B87BF8" w:rsidRDefault="005064A4" w:rsidP="00B35A78">
      <w:pPr>
        <w:spacing w:after="0" w:line="240" w:lineRule="auto"/>
        <w:jc w:val="both"/>
        <w:rPr>
          <w:rFonts w:ascii="Amelia Oblicua" w:hAnsi="Amelia Oblicua" w:cs="Arial"/>
          <w:iCs/>
        </w:rPr>
      </w:pPr>
    </w:p>
    <w:p w14:paraId="09D3E897" w14:textId="77777777" w:rsidR="00B35A78" w:rsidRPr="009146FC" w:rsidRDefault="00B35A78" w:rsidP="009146FC">
      <w:pPr>
        <w:rPr>
          <w:rFonts w:ascii="Amelia Oblicua" w:hAnsi="Amelia Oblicua"/>
          <w:u w:val="single"/>
        </w:rPr>
      </w:pPr>
      <w:r w:rsidRPr="009146FC">
        <w:rPr>
          <w:rFonts w:ascii="Amelia Oblicua" w:hAnsi="Amelia Oblicua"/>
          <w:u w:val="single"/>
        </w:rPr>
        <w:t>Hallazgo 109</w:t>
      </w:r>
      <w:r w:rsidRPr="009146FC">
        <w:rPr>
          <w:rFonts w:ascii="Amelia Oblicua" w:hAnsi="Amelia Oblicua"/>
          <w:u w:val="single"/>
        </w:rPr>
        <w:tab/>
        <w:t>Falta de Proyecto Ejecutivo Integral de Obra Pública.</w:t>
      </w:r>
    </w:p>
    <w:p w14:paraId="1C0E4063" w14:textId="09D1130B" w:rsidR="009146FC" w:rsidRDefault="009146FC" w:rsidP="00B35A78">
      <w:pPr>
        <w:spacing w:after="0" w:line="240" w:lineRule="auto"/>
        <w:jc w:val="both"/>
        <w:rPr>
          <w:rFonts w:ascii="Amelia Oblicua" w:hAnsi="Amelia Oblicua" w:cs="Arial"/>
        </w:rPr>
      </w:pPr>
    </w:p>
    <w:p w14:paraId="34D44D96" w14:textId="77777777" w:rsidR="00982BAD" w:rsidRDefault="00982BAD" w:rsidP="00B35A78">
      <w:pPr>
        <w:spacing w:after="0" w:line="240" w:lineRule="auto"/>
        <w:jc w:val="both"/>
        <w:rPr>
          <w:rFonts w:ascii="Amelia Oblicua" w:hAnsi="Amelia Oblicua" w:cs="Arial"/>
        </w:rPr>
      </w:pPr>
    </w:p>
    <w:p w14:paraId="218EAF5D" w14:textId="71A32D50"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El 01 de junio de 2022 se celebra el acto de la junta de aclaraciones de la Licitación Pública Nacional número DOPM-30-2022, en la se manifestó la siguiente y cito:</w:t>
      </w:r>
    </w:p>
    <w:p w14:paraId="79EA59B3" w14:textId="77777777" w:rsidR="00B35A78" w:rsidRPr="00B87BF8" w:rsidRDefault="00B35A78" w:rsidP="00B35A78">
      <w:pPr>
        <w:spacing w:after="0" w:line="240" w:lineRule="auto"/>
        <w:jc w:val="both"/>
        <w:rPr>
          <w:rFonts w:ascii="Amelia Oblicua" w:hAnsi="Amelia Oblicua" w:cs="Arial"/>
        </w:rPr>
      </w:pPr>
    </w:p>
    <w:p w14:paraId="2E801CD8" w14:textId="77777777" w:rsidR="00B35A78" w:rsidRPr="00B87BF8" w:rsidRDefault="00B35A78" w:rsidP="00BE5686">
      <w:pPr>
        <w:spacing w:after="0" w:line="240" w:lineRule="auto"/>
        <w:ind w:left="142"/>
        <w:jc w:val="both"/>
        <w:rPr>
          <w:rFonts w:ascii="Amelia Oblicua" w:hAnsi="Amelia Oblicua" w:cs="Arial"/>
          <w:iCs/>
        </w:rPr>
      </w:pPr>
      <w:r w:rsidRPr="00B87BF8">
        <w:rPr>
          <w:rFonts w:ascii="Amelia Oblicua" w:hAnsi="Amelia Oblicua" w:cs="Arial"/>
          <w:iCs/>
        </w:rPr>
        <w:t xml:space="preserve">PREGUNTA 1: Se solicita de la manera más atenta una prórroga a la fecha de entrega del concurso debido a la complejidad del concurso, cantidad de conceptos a cotizar y así como debido a la tardanza en la entrega de la información ya que esta licitación se publicó el día 25 de mayo de </w:t>
      </w:r>
      <w:r w:rsidRPr="00B87BF8">
        <w:rPr>
          <w:rFonts w:ascii="Amelia Oblicua" w:hAnsi="Amelia Oblicua" w:cs="Arial"/>
          <w:iCs/>
        </w:rPr>
        <w:lastRenderedPageBreak/>
        <w:t>2022 y Obras Públicas Municipales hizo entrega de la documentación (bases, anexos y planos) el día 30 de mayo de 2022, solicitamos se aplace la entrega de la propuesta mínimo del día 09 de junio de 2022 para el día 15 de junio del 2022</w:t>
      </w:r>
    </w:p>
    <w:p w14:paraId="03DF44D8" w14:textId="77777777" w:rsidR="00B35A78" w:rsidRPr="00B87BF8" w:rsidRDefault="00B35A78" w:rsidP="00B35A78">
      <w:pPr>
        <w:spacing w:after="0" w:line="240" w:lineRule="auto"/>
        <w:jc w:val="both"/>
        <w:rPr>
          <w:rFonts w:ascii="Amelia Oblicua" w:hAnsi="Amelia Oblicua" w:cs="Arial"/>
        </w:rPr>
      </w:pPr>
    </w:p>
    <w:p w14:paraId="2760B2B1" w14:textId="77777777" w:rsidR="00B35A78" w:rsidRPr="00B87BF8" w:rsidRDefault="00B35A78" w:rsidP="00BE5686">
      <w:pPr>
        <w:spacing w:after="0" w:line="240" w:lineRule="auto"/>
        <w:ind w:left="142"/>
        <w:jc w:val="both"/>
        <w:rPr>
          <w:rFonts w:ascii="Amelia Oblicua" w:hAnsi="Amelia Oblicua" w:cs="Arial"/>
          <w:iCs/>
        </w:rPr>
      </w:pPr>
      <w:r w:rsidRPr="00B87BF8">
        <w:rPr>
          <w:rFonts w:ascii="Amelia Oblicua" w:hAnsi="Amelia Oblicua" w:cs="Arial"/>
          <w:iCs/>
        </w:rPr>
        <w:t>RESPUESTA 1. SI, LA APERTURA DE PROPUESTAS SE LLEVARÁ A CABO EL DIA 14 DE JUNIO EN PUNTO DE LAS 10:00 HRS, EN LA SALA DE JUNTAS DE LA DIRECCIÓN DE OBRAS PUBLICAS.</w:t>
      </w:r>
    </w:p>
    <w:p w14:paraId="43B3E7D3" w14:textId="77777777" w:rsidR="00B35A78" w:rsidRPr="00B87BF8" w:rsidRDefault="00B35A78" w:rsidP="00B35A78">
      <w:pPr>
        <w:spacing w:after="0" w:line="240" w:lineRule="auto"/>
        <w:jc w:val="both"/>
        <w:rPr>
          <w:rFonts w:ascii="Amelia Oblicua" w:hAnsi="Amelia Oblicua" w:cs="Arial"/>
        </w:rPr>
      </w:pPr>
    </w:p>
    <w:p w14:paraId="67D153FB" w14:textId="7CEEBE1E"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 xml:space="preserve">Así mismo en dicho acto la </w:t>
      </w:r>
      <w:r w:rsidR="00B07466" w:rsidRPr="00B87BF8">
        <w:rPr>
          <w:rFonts w:ascii="Amelia Oblicua" w:hAnsi="Amelia Oblicua" w:cs="Arial"/>
        </w:rPr>
        <w:t xml:space="preserve">Dirección de Obras Publicas </w:t>
      </w:r>
      <w:r w:rsidRPr="00B87BF8">
        <w:rPr>
          <w:rFonts w:ascii="Amelia Oblicua" w:hAnsi="Amelia Oblicua" w:cs="Arial"/>
        </w:rPr>
        <w:t>realizo la entrega de planos que complementan el proyecto entregado en las bases a fin de que se tome en cuenta para la elaboración de las propuestas.</w:t>
      </w:r>
    </w:p>
    <w:p w14:paraId="648FA537" w14:textId="77777777" w:rsidR="00B35A78" w:rsidRPr="00B87BF8" w:rsidRDefault="00B35A78" w:rsidP="00B35A78">
      <w:pPr>
        <w:spacing w:after="0" w:line="240" w:lineRule="auto"/>
        <w:jc w:val="both"/>
        <w:rPr>
          <w:rFonts w:ascii="Amelia Oblicua" w:hAnsi="Amelia Oblicua" w:cs="Arial"/>
        </w:rPr>
      </w:pPr>
    </w:p>
    <w:p w14:paraId="75C2116F"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Los planos entregados por parte de la convocante suman la cantidad de setenta y nueve planos, los cuales corresponden a:</w:t>
      </w:r>
    </w:p>
    <w:p w14:paraId="3123C317" w14:textId="77777777" w:rsidR="00B35A78" w:rsidRPr="00B87BF8" w:rsidRDefault="00B35A78" w:rsidP="00B35A78">
      <w:pPr>
        <w:spacing w:after="0" w:line="240" w:lineRule="auto"/>
        <w:jc w:val="both"/>
        <w:rPr>
          <w:rFonts w:ascii="Amelia Oblicua" w:hAnsi="Amelia Oblicua" w:cs="Arial"/>
        </w:rPr>
      </w:pPr>
    </w:p>
    <w:p w14:paraId="44001542" w14:textId="77777777" w:rsidR="00B35A78" w:rsidRPr="00B87BF8" w:rsidRDefault="00B35A78" w:rsidP="00BE5686">
      <w:pPr>
        <w:spacing w:after="0" w:line="240" w:lineRule="auto"/>
        <w:ind w:left="284" w:hanging="284"/>
        <w:jc w:val="both"/>
        <w:rPr>
          <w:rFonts w:ascii="Amelia Oblicua" w:hAnsi="Amelia Oblicua" w:cs="Arial"/>
        </w:rPr>
      </w:pPr>
      <w:r w:rsidRPr="00B87BF8">
        <w:rPr>
          <w:rFonts w:ascii="Amelia Oblicua" w:hAnsi="Amelia Oblicua" w:cs="Arial"/>
        </w:rPr>
        <w:t>•</w:t>
      </w:r>
      <w:r w:rsidRPr="00B87BF8">
        <w:rPr>
          <w:rFonts w:ascii="Amelia Oblicua" w:hAnsi="Amelia Oblicua" w:cs="Arial"/>
        </w:rPr>
        <w:tab/>
        <w:t>Planos del Proyecto arquitectónico</w:t>
      </w:r>
    </w:p>
    <w:p w14:paraId="523C5EE4" w14:textId="77777777" w:rsidR="00B35A78" w:rsidRPr="00B87BF8" w:rsidRDefault="00B35A78" w:rsidP="00BE5686">
      <w:pPr>
        <w:spacing w:after="0" w:line="240" w:lineRule="auto"/>
        <w:ind w:left="284" w:hanging="284"/>
        <w:jc w:val="both"/>
        <w:rPr>
          <w:rFonts w:ascii="Amelia Oblicua" w:hAnsi="Amelia Oblicua" w:cs="Arial"/>
        </w:rPr>
      </w:pPr>
      <w:r w:rsidRPr="00B87BF8">
        <w:rPr>
          <w:rFonts w:ascii="Amelia Oblicua" w:hAnsi="Amelia Oblicua" w:cs="Arial"/>
        </w:rPr>
        <w:t>•</w:t>
      </w:r>
      <w:r w:rsidRPr="00B87BF8">
        <w:rPr>
          <w:rFonts w:ascii="Amelia Oblicua" w:hAnsi="Amelia Oblicua" w:cs="Arial"/>
        </w:rPr>
        <w:tab/>
        <w:t>Planos del Proyecto Eléctrico</w:t>
      </w:r>
    </w:p>
    <w:p w14:paraId="71112977" w14:textId="77777777" w:rsidR="00B35A78" w:rsidRPr="00B87BF8" w:rsidRDefault="00B35A78" w:rsidP="00BE5686">
      <w:pPr>
        <w:spacing w:after="0" w:line="240" w:lineRule="auto"/>
        <w:ind w:left="284" w:hanging="284"/>
        <w:jc w:val="both"/>
        <w:rPr>
          <w:rFonts w:ascii="Amelia Oblicua" w:hAnsi="Amelia Oblicua" w:cs="Arial"/>
        </w:rPr>
      </w:pPr>
      <w:r w:rsidRPr="00B87BF8">
        <w:rPr>
          <w:rFonts w:ascii="Amelia Oblicua" w:hAnsi="Amelia Oblicua" w:cs="Arial"/>
        </w:rPr>
        <w:t>•</w:t>
      </w:r>
      <w:r w:rsidRPr="00B87BF8">
        <w:rPr>
          <w:rFonts w:ascii="Amelia Oblicua" w:hAnsi="Amelia Oblicua" w:cs="Arial"/>
        </w:rPr>
        <w:tab/>
        <w:t>Planos del Proyecto de calefacción, ventilación y aire acondicionad</w:t>
      </w:r>
    </w:p>
    <w:p w14:paraId="3A70B5DD" w14:textId="77777777" w:rsidR="00B35A78" w:rsidRPr="00B87BF8" w:rsidRDefault="00B35A78" w:rsidP="00BE5686">
      <w:pPr>
        <w:spacing w:after="0" w:line="240" w:lineRule="auto"/>
        <w:ind w:left="284" w:hanging="284"/>
        <w:jc w:val="both"/>
        <w:rPr>
          <w:rFonts w:ascii="Amelia Oblicua" w:hAnsi="Amelia Oblicua" w:cs="Arial"/>
        </w:rPr>
      </w:pPr>
      <w:r w:rsidRPr="00B87BF8">
        <w:rPr>
          <w:rFonts w:ascii="Amelia Oblicua" w:hAnsi="Amelia Oblicua" w:cs="Arial"/>
        </w:rPr>
        <w:t>•</w:t>
      </w:r>
      <w:r w:rsidRPr="00B87BF8">
        <w:rPr>
          <w:rFonts w:ascii="Amelia Oblicua" w:hAnsi="Amelia Oblicua" w:cs="Arial"/>
        </w:rPr>
        <w:tab/>
        <w:t>Planos del Proyecto Hidrosanitario</w:t>
      </w:r>
    </w:p>
    <w:p w14:paraId="10FDAE0A" w14:textId="77777777" w:rsidR="00B35A78" w:rsidRPr="00B87BF8" w:rsidRDefault="00B35A78" w:rsidP="00BE5686">
      <w:pPr>
        <w:spacing w:after="0" w:line="240" w:lineRule="auto"/>
        <w:ind w:left="284" w:hanging="284"/>
        <w:jc w:val="both"/>
        <w:rPr>
          <w:rFonts w:ascii="Amelia Oblicua" w:hAnsi="Amelia Oblicua" w:cs="Arial"/>
        </w:rPr>
      </w:pPr>
      <w:r w:rsidRPr="00B87BF8">
        <w:rPr>
          <w:rFonts w:ascii="Amelia Oblicua" w:hAnsi="Amelia Oblicua" w:cs="Arial"/>
        </w:rPr>
        <w:t>•</w:t>
      </w:r>
      <w:r w:rsidRPr="00B87BF8">
        <w:rPr>
          <w:rFonts w:ascii="Amelia Oblicua" w:hAnsi="Amelia Oblicua" w:cs="Arial"/>
        </w:rPr>
        <w:tab/>
        <w:t>Planos del Proyecto estructural</w:t>
      </w:r>
    </w:p>
    <w:p w14:paraId="6F0A656F" w14:textId="77777777" w:rsidR="00B35A78" w:rsidRPr="00B87BF8" w:rsidRDefault="00B35A78" w:rsidP="00BE5686">
      <w:pPr>
        <w:spacing w:after="0" w:line="240" w:lineRule="auto"/>
        <w:ind w:left="284" w:hanging="284"/>
        <w:jc w:val="both"/>
        <w:rPr>
          <w:rFonts w:ascii="Amelia Oblicua" w:hAnsi="Amelia Oblicua" w:cs="Arial"/>
        </w:rPr>
      </w:pPr>
      <w:r w:rsidRPr="00B87BF8">
        <w:rPr>
          <w:rFonts w:ascii="Amelia Oblicua" w:hAnsi="Amelia Oblicua" w:cs="Arial"/>
        </w:rPr>
        <w:t>•</w:t>
      </w:r>
      <w:r w:rsidRPr="00B87BF8">
        <w:rPr>
          <w:rFonts w:ascii="Amelia Oblicua" w:hAnsi="Amelia Oblicua" w:cs="Arial"/>
        </w:rPr>
        <w:tab/>
        <w:t>Planos de plataformas</w:t>
      </w:r>
    </w:p>
    <w:p w14:paraId="7CE24F2D" w14:textId="77777777" w:rsidR="00B35A78" w:rsidRPr="00B87BF8" w:rsidRDefault="00B35A78" w:rsidP="00BE5686">
      <w:pPr>
        <w:spacing w:after="0" w:line="240" w:lineRule="auto"/>
        <w:ind w:left="284" w:hanging="284"/>
        <w:jc w:val="both"/>
        <w:rPr>
          <w:rFonts w:ascii="Amelia Oblicua" w:hAnsi="Amelia Oblicua" w:cs="Arial"/>
        </w:rPr>
      </w:pPr>
      <w:r w:rsidRPr="00B87BF8">
        <w:rPr>
          <w:rFonts w:ascii="Amelia Oblicua" w:hAnsi="Amelia Oblicua" w:cs="Arial"/>
        </w:rPr>
        <w:t>•</w:t>
      </w:r>
      <w:r w:rsidRPr="00B87BF8">
        <w:rPr>
          <w:rFonts w:ascii="Amelia Oblicua" w:hAnsi="Amelia Oblicua" w:cs="Arial"/>
        </w:rPr>
        <w:tab/>
        <w:t>Planos del Proyecto del sistema de riego</w:t>
      </w:r>
    </w:p>
    <w:p w14:paraId="11047B4B" w14:textId="77777777" w:rsidR="00B35A78" w:rsidRPr="00B87BF8" w:rsidRDefault="00B35A78" w:rsidP="00B35A78">
      <w:pPr>
        <w:spacing w:after="0" w:line="240" w:lineRule="auto"/>
        <w:jc w:val="both"/>
        <w:rPr>
          <w:rFonts w:ascii="Amelia Oblicua" w:hAnsi="Amelia Oblicua" w:cs="Arial"/>
        </w:rPr>
      </w:pPr>
    </w:p>
    <w:p w14:paraId="73FAAF27" w14:textId="4C9F41D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 xml:space="preserve">Con base en lo antes mencionado y entendiéndose como el Proyecto Ejecutivo Integral de Obra Pública al conjunto de planos y documentos que conforman los proyectos arquitectónicos y de ingeniería de una obra, así como el catálogo de conceptos y las descripciones e información suficientes para que esta pueda llevarse a cabo según lo establecido en la ley, se encontró como hallazgo que la </w:t>
      </w:r>
      <w:r w:rsidR="00975E8C">
        <w:rPr>
          <w:rFonts w:ascii="Amelia Oblicua" w:hAnsi="Amelia Oblicua" w:cs="Arial"/>
        </w:rPr>
        <w:t>Dirección de Obras Pú</w:t>
      </w:r>
      <w:r w:rsidR="00B07466" w:rsidRPr="00B87BF8">
        <w:rPr>
          <w:rFonts w:ascii="Amelia Oblicua" w:hAnsi="Amelia Oblicua" w:cs="Arial"/>
        </w:rPr>
        <w:t xml:space="preserve">blicas </w:t>
      </w:r>
      <w:r w:rsidRPr="00B87BF8">
        <w:rPr>
          <w:rFonts w:ascii="Amelia Oblicua" w:hAnsi="Amelia Oblicua" w:cs="Arial"/>
        </w:rPr>
        <w:t>no contaba con el Proyecto Ejecutivo Integral de Obra Pública completo previo al inicio del proceso de licitación de la obra en mención, toda vez que este proporciono planos hasta el día 30 de mayo de 2022 y en el acto de la junta de aclaraciones es decir el 01 de junio de 2022, lo anterior conforme a lo que fue manifestado en el Acta de la Junta de Aclaraciones.</w:t>
      </w:r>
    </w:p>
    <w:p w14:paraId="731E733C" w14:textId="77777777" w:rsidR="00B35A78" w:rsidRPr="00B87BF8" w:rsidRDefault="00B35A78" w:rsidP="00B35A78">
      <w:pPr>
        <w:spacing w:after="0" w:line="240" w:lineRule="auto"/>
        <w:jc w:val="both"/>
        <w:rPr>
          <w:rFonts w:ascii="Amelia Oblicua" w:hAnsi="Amelia Oblicua" w:cs="Arial"/>
        </w:rPr>
      </w:pPr>
    </w:p>
    <w:p w14:paraId="02FECFC4" w14:textId="3A814685"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Acción:</w:t>
      </w:r>
    </w:p>
    <w:p w14:paraId="04754B3A" w14:textId="77777777" w:rsidR="00B35A78" w:rsidRPr="00B87BF8" w:rsidRDefault="00B35A78" w:rsidP="00B35A78">
      <w:pPr>
        <w:spacing w:after="0" w:line="240" w:lineRule="auto"/>
        <w:jc w:val="both"/>
        <w:rPr>
          <w:rFonts w:ascii="Amelia Oblicua" w:hAnsi="Amelia Oblicua" w:cs="Arial"/>
        </w:rPr>
      </w:pPr>
    </w:p>
    <w:p w14:paraId="22D3AC51" w14:textId="35E113CA"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Correctiva:</w:t>
      </w:r>
    </w:p>
    <w:p w14:paraId="2D866B65"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Que el ente presente la documentación y argumentos que considere conveniente para para aclarar el hallazgo y/o proponer acciones inmediatas de solución a los hechos observados con fundamento en los artículos 3 fracciones I y II 30 fracción I de los Lineamientos que Regulan los Procesos de Auditorías, Verificación, Visitas y/o Inspecciones del Órgano Interno de Control del Municipio de Chihuahua.</w:t>
      </w:r>
    </w:p>
    <w:p w14:paraId="18D2D354" w14:textId="77777777" w:rsidR="00B35A78" w:rsidRPr="00B87BF8" w:rsidRDefault="00B35A78" w:rsidP="00B35A78">
      <w:pPr>
        <w:spacing w:after="0" w:line="240" w:lineRule="auto"/>
        <w:jc w:val="both"/>
        <w:rPr>
          <w:rFonts w:ascii="Amelia Oblicua" w:hAnsi="Amelia Oblicua" w:cs="Arial"/>
        </w:rPr>
      </w:pPr>
    </w:p>
    <w:p w14:paraId="6B02003D" w14:textId="2B69C4A8"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Preventiva:</w:t>
      </w:r>
    </w:p>
    <w:p w14:paraId="46D007A1"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lastRenderedPageBreak/>
        <w:t>Realizar las acciones que permitan que previo al inicio de los trabajos se cuente el permiso de construcción, e implementar los mecanismos de control internos que prevengan actos u omisiones que pudieran constituir responsabilidades administrativas con fundamento en el artículo 3 fracciones I y III, 30 fracción II de los Lineamientos que Regulan los Procesos de Auditorías, Verificación, Visitas y/o Inspecciones del Órgano Interno de Control del Municipio de Chihuahua.</w:t>
      </w:r>
    </w:p>
    <w:p w14:paraId="35C17718" w14:textId="77777777" w:rsidR="00B35A78" w:rsidRPr="00B87BF8" w:rsidRDefault="00B35A78" w:rsidP="00B35A78">
      <w:pPr>
        <w:spacing w:after="0" w:line="240" w:lineRule="auto"/>
        <w:jc w:val="both"/>
        <w:rPr>
          <w:rFonts w:ascii="Amelia Oblicua" w:hAnsi="Amelia Oblicua" w:cs="Arial"/>
        </w:rPr>
      </w:pPr>
    </w:p>
    <w:p w14:paraId="74B6EFB6" w14:textId="77777777" w:rsidR="00B35A78" w:rsidRPr="00B87BF8" w:rsidRDefault="00B35A78" w:rsidP="00B35A78">
      <w:pPr>
        <w:spacing w:after="0" w:line="240" w:lineRule="auto"/>
        <w:jc w:val="both"/>
        <w:rPr>
          <w:rFonts w:ascii="Amelia Oblicua" w:hAnsi="Amelia Oblicua" w:cs="Arial"/>
        </w:rPr>
      </w:pPr>
    </w:p>
    <w:p w14:paraId="0B9C251B" w14:textId="6DC82EFA" w:rsidR="00B35A78" w:rsidRPr="00975E8C" w:rsidRDefault="000A56D9" w:rsidP="00B35A78">
      <w:pPr>
        <w:spacing w:after="0" w:line="240" w:lineRule="auto"/>
        <w:jc w:val="both"/>
        <w:rPr>
          <w:rFonts w:ascii="Amelia Oblicua" w:hAnsi="Amelia Oblicua" w:cs="Arial"/>
          <w:i/>
          <w:iCs/>
          <w:color w:val="0070C0"/>
        </w:rPr>
      </w:pPr>
      <w:r w:rsidRPr="00975E8C">
        <w:rPr>
          <w:rFonts w:ascii="Amelia Oblicua" w:hAnsi="Amelia Oblicua" w:cs="Arial"/>
          <w:i/>
          <w:iCs/>
          <w:color w:val="0070C0"/>
        </w:rPr>
        <w:t>Acción:</w:t>
      </w:r>
    </w:p>
    <w:p w14:paraId="6EF51538" w14:textId="04E2185A" w:rsidR="00B35A78" w:rsidRPr="00975E8C" w:rsidRDefault="000A56D9" w:rsidP="00B35A78">
      <w:pPr>
        <w:spacing w:after="0" w:line="240" w:lineRule="auto"/>
        <w:jc w:val="both"/>
        <w:rPr>
          <w:rFonts w:ascii="Amelia Oblicua" w:hAnsi="Amelia Oblicua" w:cs="Arial"/>
          <w:i/>
          <w:iCs/>
          <w:color w:val="0070C0"/>
        </w:rPr>
      </w:pPr>
      <w:r w:rsidRPr="00975E8C">
        <w:rPr>
          <w:rFonts w:ascii="Amelia Oblicua" w:hAnsi="Amelia Oblicua" w:cs="Arial"/>
          <w:i/>
          <w:iCs/>
          <w:color w:val="0070C0"/>
        </w:rPr>
        <w:t>Correctiva:</w:t>
      </w:r>
    </w:p>
    <w:p w14:paraId="4B3C02B3" w14:textId="77777777" w:rsidR="00B35A78" w:rsidRPr="00975E8C" w:rsidRDefault="00B35A78" w:rsidP="00B35A78">
      <w:pPr>
        <w:spacing w:after="0" w:line="240" w:lineRule="auto"/>
        <w:jc w:val="both"/>
        <w:rPr>
          <w:rFonts w:ascii="Amelia Oblicua" w:hAnsi="Amelia Oblicua" w:cs="Arial"/>
          <w:i/>
          <w:iCs/>
          <w:color w:val="0070C0"/>
        </w:rPr>
      </w:pPr>
    </w:p>
    <w:p w14:paraId="584070E8" w14:textId="35AF4969" w:rsidR="00B35A78" w:rsidRPr="00975E8C" w:rsidRDefault="009146FC" w:rsidP="00B35A78">
      <w:pPr>
        <w:spacing w:after="0" w:line="240" w:lineRule="auto"/>
        <w:jc w:val="both"/>
        <w:rPr>
          <w:rFonts w:ascii="Amelia Oblicua" w:hAnsi="Amelia Oblicua" w:cs="Arial"/>
          <w:i/>
          <w:iCs/>
          <w:color w:val="0070C0"/>
        </w:rPr>
      </w:pPr>
      <w:r w:rsidRPr="00975E8C">
        <w:rPr>
          <w:rFonts w:ascii="Amelia Oblicua" w:hAnsi="Amelia Oblicua" w:cs="Arial"/>
          <w:i/>
          <w:iCs/>
          <w:color w:val="0070C0"/>
        </w:rPr>
        <w:t>Respecto a la observación e</w:t>
      </w:r>
      <w:r w:rsidR="00B35A78" w:rsidRPr="00975E8C">
        <w:rPr>
          <w:rFonts w:ascii="Amelia Oblicua" w:hAnsi="Amelia Oblicua" w:cs="Arial"/>
          <w:i/>
          <w:iCs/>
          <w:color w:val="0070C0"/>
        </w:rPr>
        <w:t>sta Dirección manifiesta que en este contrato se adjudicó por la primera, segunda y tercera etapa de la Obra denominada: POLIDEPORTIVO NORTE "LUÍS H. ÁLVAREZ" PRIMERA ETAPA, UBICADO EN VIALIDAD SACRAMENTO ENTRE C. MONTE HIMALAYA Y C. MONTE SAN ELÍAS, COL. QUINTAS CAROLINAS, en el cual solo la primera etapa está considerada en la licitación objeto de la observación, por lo cual esta dependencia recibe oficios de fechas  20 y 24 de mayo de 2022, donde el contratista presenta los entregables para la licitación de conformidad con el contrato de prestación de servicios objeto del presente en su primera etapa, el cual fue entregado a los participantes en los paquetes de licitación antes de la convocatoria, por lo cual solo quedo pendiente la entrega de los planos estructurales y planos de las plataformas, que fueron entregados en la junta de aclaraciones, derivado del atraso de solo una parte del proyecto, se aplazó la apertura de proposiciones, a lo cual en ningun momento se dejó en estado de indefensión o desventaja para la elaboración de las propuesta por los invitados a la licitación.</w:t>
      </w:r>
    </w:p>
    <w:p w14:paraId="3B3852FE" w14:textId="77777777" w:rsidR="00B35A78" w:rsidRPr="00975E8C" w:rsidRDefault="00B35A78" w:rsidP="00B35A78">
      <w:pPr>
        <w:spacing w:after="0" w:line="240" w:lineRule="auto"/>
        <w:jc w:val="both"/>
        <w:rPr>
          <w:rFonts w:ascii="Amelia Oblicua" w:hAnsi="Amelia Oblicua" w:cs="Arial"/>
          <w:i/>
          <w:iCs/>
          <w:color w:val="0070C0"/>
        </w:rPr>
      </w:pPr>
    </w:p>
    <w:p w14:paraId="7AD4A486" w14:textId="77777777" w:rsidR="00B35A78" w:rsidRPr="00975E8C" w:rsidRDefault="00B35A78" w:rsidP="00B35A78">
      <w:pPr>
        <w:spacing w:after="0" w:line="240" w:lineRule="auto"/>
        <w:jc w:val="both"/>
        <w:rPr>
          <w:rFonts w:ascii="Amelia Oblicua" w:hAnsi="Amelia Oblicua" w:cs="Arial"/>
          <w:i/>
          <w:iCs/>
          <w:color w:val="0070C0"/>
        </w:rPr>
      </w:pPr>
      <w:r w:rsidRPr="00975E8C">
        <w:rPr>
          <w:rFonts w:ascii="Amelia Oblicua" w:hAnsi="Amelia Oblicua" w:cs="Arial"/>
          <w:i/>
          <w:iCs/>
          <w:color w:val="0070C0"/>
        </w:rPr>
        <w:t>La Dirección de Obras Públicas contaba con la mayor parte del Proyecto Ejecutivo Integral de Obra Pública completo previo al inicio del proceso de licitación de la obra en mención, cabe destacar que para la elaboración de las propuestas los licitantes contaban con toda la información necesaria para su elaboración.</w:t>
      </w:r>
    </w:p>
    <w:p w14:paraId="4AB8A91B" w14:textId="77777777" w:rsidR="00B35A78" w:rsidRPr="00975E8C" w:rsidRDefault="00B35A78" w:rsidP="00B35A78">
      <w:pPr>
        <w:spacing w:after="0" w:line="240" w:lineRule="auto"/>
        <w:jc w:val="both"/>
        <w:rPr>
          <w:rFonts w:ascii="Amelia Oblicua" w:hAnsi="Amelia Oblicua" w:cs="Arial"/>
          <w:i/>
          <w:iCs/>
          <w:color w:val="0070C0"/>
        </w:rPr>
      </w:pPr>
    </w:p>
    <w:p w14:paraId="293C5789" w14:textId="77777777" w:rsidR="00B35A78" w:rsidRPr="00975E8C" w:rsidRDefault="00B35A78" w:rsidP="00B35A78">
      <w:pPr>
        <w:spacing w:after="0" w:line="240" w:lineRule="auto"/>
        <w:jc w:val="both"/>
        <w:rPr>
          <w:rFonts w:ascii="Amelia Oblicua" w:hAnsi="Amelia Oblicua" w:cs="Arial"/>
          <w:i/>
          <w:iCs/>
          <w:color w:val="0070C0"/>
        </w:rPr>
      </w:pPr>
      <w:r w:rsidRPr="00975E8C">
        <w:rPr>
          <w:rFonts w:ascii="Amelia Oblicua" w:hAnsi="Amelia Oblicua" w:cs="Arial"/>
          <w:i/>
          <w:iCs/>
          <w:color w:val="0070C0"/>
        </w:rPr>
        <w:t>Cabe señalar en los múltiples cambios de la obra, respecto a los predios donde se iban a ejecutar los trabajos, (inicialmente se proyectó en la zona norte, ubicado en la calle Chicoasen, y calle Rodolfo Fierro, después en predios propiedad de la UACH en campus II, y finalmente en la ubicación actual en vialidad sacramento y calle monte Himalaya). Así como los Proyectos Emblemáticos de la Administración, y los cronogramas establecidos en los diferentes programas de seguimiento municipal, se redujeron los tiempos para la realización a más detalle técnico y arquitectónico del proyecto de la primera etapa de la obra, razón por la cual se presentó la presente observación.</w:t>
      </w:r>
    </w:p>
    <w:p w14:paraId="0AF6FDBC" w14:textId="77777777" w:rsidR="00B35A78" w:rsidRPr="00975E8C" w:rsidRDefault="00B35A78" w:rsidP="00B35A78">
      <w:pPr>
        <w:spacing w:after="0" w:line="240" w:lineRule="auto"/>
        <w:jc w:val="both"/>
        <w:rPr>
          <w:rFonts w:ascii="Amelia Oblicua" w:hAnsi="Amelia Oblicua" w:cs="Arial"/>
          <w:i/>
          <w:iCs/>
          <w:color w:val="0070C0"/>
        </w:rPr>
      </w:pPr>
    </w:p>
    <w:p w14:paraId="2E5B1460" w14:textId="77777777" w:rsidR="00445BCB" w:rsidRPr="00975E8C" w:rsidRDefault="00445BCB" w:rsidP="00445BCB">
      <w:pPr>
        <w:spacing w:after="0" w:line="240" w:lineRule="auto"/>
        <w:jc w:val="both"/>
        <w:rPr>
          <w:rFonts w:ascii="Amelia Oblicua" w:hAnsi="Amelia Oblicua" w:cs="Arial"/>
          <w:i/>
          <w:iCs/>
          <w:color w:val="0070C0"/>
        </w:rPr>
      </w:pPr>
      <w:r w:rsidRPr="00975E8C">
        <w:rPr>
          <w:rFonts w:ascii="Amelia Oblicua" w:hAnsi="Amelia Oblicua" w:cs="Arial"/>
          <w:i/>
          <w:iCs/>
          <w:color w:val="0070C0"/>
        </w:rPr>
        <w:t>Acción:</w:t>
      </w:r>
    </w:p>
    <w:p w14:paraId="77298402" w14:textId="77777777" w:rsidR="00445BCB" w:rsidRPr="00975E8C" w:rsidRDefault="00445BCB" w:rsidP="00445BCB">
      <w:pPr>
        <w:spacing w:after="0" w:line="240" w:lineRule="auto"/>
        <w:jc w:val="both"/>
        <w:rPr>
          <w:rFonts w:ascii="Amelia Oblicua" w:hAnsi="Amelia Oblicua" w:cs="Arial"/>
          <w:i/>
          <w:iCs/>
          <w:color w:val="0070C0"/>
        </w:rPr>
      </w:pPr>
      <w:r w:rsidRPr="00975E8C">
        <w:rPr>
          <w:rFonts w:ascii="Amelia Oblicua" w:hAnsi="Amelia Oblicua" w:cs="Arial"/>
          <w:i/>
          <w:iCs/>
          <w:color w:val="0070C0"/>
        </w:rPr>
        <w:t>Preventiva:</w:t>
      </w:r>
    </w:p>
    <w:p w14:paraId="0EBA3877" w14:textId="77777777" w:rsidR="00445BCB" w:rsidRPr="00B87BF8" w:rsidRDefault="00445BCB" w:rsidP="00445BCB">
      <w:pPr>
        <w:spacing w:after="0" w:line="240" w:lineRule="auto"/>
        <w:jc w:val="both"/>
        <w:rPr>
          <w:rFonts w:ascii="Amelia Oblicua" w:hAnsi="Amelia Oblicua" w:cs="Arial"/>
          <w:b/>
          <w:iCs/>
          <w:color w:val="0070C0"/>
        </w:rPr>
      </w:pPr>
    </w:p>
    <w:p w14:paraId="323BAE19" w14:textId="77777777" w:rsidR="001C48D9" w:rsidRPr="00975E8C" w:rsidRDefault="001C48D9" w:rsidP="001C48D9">
      <w:pPr>
        <w:spacing w:after="0" w:line="240" w:lineRule="auto"/>
        <w:jc w:val="both"/>
        <w:rPr>
          <w:rFonts w:ascii="Amelia Oblicua" w:hAnsi="Amelia Oblicua" w:cs="Arial"/>
          <w:i/>
          <w:color w:val="0070C0"/>
        </w:rPr>
      </w:pPr>
      <w:r w:rsidRPr="00975E8C">
        <w:rPr>
          <w:rFonts w:ascii="Amelia Oblicua" w:hAnsi="Amelia Oblicua" w:cs="Arial"/>
          <w:i/>
          <w:color w:val="0070C0"/>
        </w:rPr>
        <w:t xml:space="preserve">En respuesta a la observación </w:t>
      </w:r>
      <w:r w:rsidRPr="00975E8C">
        <w:rPr>
          <w:rFonts w:ascii="Amelia Oblicua" w:hAnsi="Amelia Oblicua" w:cs="Arial"/>
          <w:i/>
          <w:iCs/>
          <w:color w:val="0070C0"/>
        </w:rPr>
        <w:t>esta dependencia manifiesta que ha realizado acciones necesarias para dar capacitación al personal de la dependencia</w:t>
      </w:r>
      <w:r w:rsidRPr="00975E8C">
        <w:rPr>
          <w:rFonts w:ascii="Amelia Oblicua" w:hAnsi="Amelia Oblicua" w:cs="Arial"/>
          <w:i/>
          <w:color w:val="0070C0"/>
        </w:rPr>
        <w:t xml:space="preserve">, por lo cual se hace entrega copia certificada </w:t>
      </w:r>
      <w:r w:rsidRPr="00975E8C">
        <w:rPr>
          <w:rFonts w:ascii="Amelia Oblicua" w:hAnsi="Amelia Oblicua" w:cs="Arial"/>
          <w:i/>
          <w:iCs/>
          <w:color w:val="0070C0"/>
        </w:rPr>
        <w:t xml:space="preserve">capacitación en materia de bitácora por lo cual se anexa evidencia de que en fecha 04 de octubre de 2022 se impartió por personal de la Dirección de Obras Públicas un curso de, el cual fue en carácter de </w:t>
      </w:r>
      <w:r w:rsidRPr="00975E8C">
        <w:rPr>
          <w:rFonts w:ascii="Amelia Oblicua" w:hAnsi="Amelia Oblicua" w:cs="Arial"/>
          <w:i/>
          <w:iCs/>
          <w:color w:val="0070C0"/>
        </w:rPr>
        <w:lastRenderedPageBreak/>
        <w:t xml:space="preserve">obligatorio; así mismo se anexa copia certificada </w:t>
      </w:r>
      <w:r w:rsidRPr="00975E8C">
        <w:rPr>
          <w:rFonts w:ascii="Amelia Oblicua" w:hAnsi="Amelia Oblicua" w:cs="Arial"/>
          <w:i/>
          <w:color w:val="0070C0"/>
        </w:rPr>
        <w:t xml:space="preserve">de los oficios que emite la Cámara Mexicana de la Industria de la Construcción en el cual se confirma los Eventos de Capacitación en materia de </w:t>
      </w:r>
      <w:r w:rsidRPr="00975E8C">
        <w:rPr>
          <w:rFonts w:ascii="Amelia Oblicua" w:hAnsi="Amelia Oblicua" w:cs="Arial"/>
          <w:b/>
          <w:i/>
          <w:color w:val="0070C0"/>
        </w:rPr>
        <w:t>“Administración de Obra”,</w:t>
      </w:r>
      <w:r w:rsidRPr="00975E8C">
        <w:rPr>
          <w:rFonts w:ascii="Amelia Oblicua" w:hAnsi="Amelia Oblicua" w:cs="Arial"/>
          <w:i/>
          <w:color w:val="0070C0"/>
        </w:rPr>
        <w:t xml:space="preserve"> al cual asistirán los residentes de obra; así como al curso </w:t>
      </w:r>
      <w:r w:rsidRPr="00975E8C">
        <w:rPr>
          <w:rFonts w:ascii="Amelia Oblicua" w:hAnsi="Amelia Oblicua" w:cs="Arial"/>
          <w:b/>
          <w:i/>
          <w:color w:val="0070C0"/>
        </w:rPr>
        <w:t>“Ley de Obra Pública del Estado de Chihuahua”,</w:t>
      </w:r>
      <w:r w:rsidRPr="00975E8C">
        <w:rPr>
          <w:rFonts w:ascii="Amelia Oblicua" w:hAnsi="Amelia Oblicua" w:cs="Arial"/>
          <w:i/>
          <w:color w:val="0070C0"/>
        </w:rPr>
        <w:t xml:space="preserve"> al cual asistirá personal del Departamento de Licitaciones y Control de Obra y el Departamento Jurídico y Afectaciones, personal que laboran en la Dirección de Obras Públicas, esto a efecto de contar con el personal de estas áreas se encuentre capacitado para aplicar la normatividad aplicable y evitar responsabilidades administrativas.</w:t>
      </w:r>
    </w:p>
    <w:p w14:paraId="36E59EC1" w14:textId="77777777" w:rsidR="001C48D9" w:rsidRPr="00975E8C" w:rsidRDefault="001C48D9" w:rsidP="00D901C1">
      <w:pPr>
        <w:spacing w:after="0" w:line="240" w:lineRule="auto"/>
        <w:jc w:val="both"/>
        <w:rPr>
          <w:rFonts w:ascii="Amelia Oblicua" w:hAnsi="Amelia Oblicua" w:cs="Arial"/>
          <w:i/>
          <w:iCs/>
          <w:color w:val="0070C0"/>
        </w:rPr>
      </w:pPr>
    </w:p>
    <w:p w14:paraId="054AD6CE" w14:textId="3692C03C" w:rsidR="00D901C1" w:rsidRPr="00975E8C" w:rsidRDefault="00D901C1" w:rsidP="00D901C1">
      <w:pPr>
        <w:spacing w:after="0" w:line="240" w:lineRule="auto"/>
        <w:jc w:val="both"/>
        <w:rPr>
          <w:rFonts w:ascii="Amelia Oblicua" w:hAnsi="Amelia Oblicua" w:cs="Arial"/>
          <w:i/>
          <w:iCs/>
          <w:color w:val="0070C0"/>
        </w:rPr>
      </w:pPr>
      <w:r w:rsidRPr="00975E8C">
        <w:rPr>
          <w:rFonts w:ascii="Amelia Oblicua" w:hAnsi="Amelia Oblicua" w:cs="Arial"/>
          <w:i/>
          <w:iCs/>
          <w:color w:val="0070C0"/>
        </w:rPr>
        <w:t>De igual forma se hace entrega del formato que se ha implementado (Check List) para la revisión de los documentos que establece la normatividad aplicable para la integración de expediente técnico, el inicio del proceso de contratación, la propia contratación y ejecución del contrato, incluyendo información y/o requisitos de las estimaciones, ajuste de costos, convenios, suspensión, terminación anticipada, rescisión, así como de la terminación de los trabajos.</w:t>
      </w:r>
    </w:p>
    <w:p w14:paraId="231F5975" w14:textId="77777777" w:rsidR="00D901C1" w:rsidRPr="00975E8C" w:rsidRDefault="00D901C1" w:rsidP="00D901C1">
      <w:pPr>
        <w:spacing w:after="0" w:line="240" w:lineRule="auto"/>
        <w:jc w:val="both"/>
        <w:rPr>
          <w:rFonts w:ascii="Amelia Oblicua" w:hAnsi="Amelia Oblicua" w:cs="Arial"/>
          <w:i/>
          <w:iCs/>
          <w:color w:val="0070C0"/>
        </w:rPr>
      </w:pPr>
    </w:p>
    <w:p w14:paraId="60864BAC" w14:textId="77777777" w:rsidR="00B35A78" w:rsidRPr="00D01DB9" w:rsidRDefault="00B35A78" w:rsidP="00D01DB9">
      <w:pPr>
        <w:rPr>
          <w:rFonts w:ascii="Amelia Oblicua" w:hAnsi="Amelia Oblicua"/>
          <w:u w:val="single"/>
        </w:rPr>
      </w:pPr>
    </w:p>
    <w:p w14:paraId="1B11F9A0" w14:textId="77777777" w:rsidR="00B35A78" w:rsidRPr="00D01DB9" w:rsidRDefault="00B35A78" w:rsidP="00D01DB9">
      <w:pPr>
        <w:rPr>
          <w:rFonts w:ascii="Amelia Oblicua" w:hAnsi="Amelia Oblicua"/>
          <w:u w:val="single"/>
        </w:rPr>
      </w:pPr>
      <w:r w:rsidRPr="00D01DB9">
        <w:rPr>
          <w:rFonts w:ascii="Amelia Oblicua" w:hAnsi="Amelia Oblicua"/>
          <w:u w:val="single"/>
        </w:rPr>
        <w:t>Hallazgo 110</w:t>
      </w:r>
      <w:r w:rsidRPr="00D01DB9">
        <w:rPr>
          <w:rFonts w:ascii="Amelia Oblicua" w:hAnsi="Amelia Oblicua"/>
          <w:u w:val="single"/>
        </w:rPr>
        <w:tab/>
        <w:t>Falta del documento que acredita los derechos de propiedad incluyendo derechos de vía y expropiación de inmuebles sobre los cuales se ejecutarán las obras públicas.</w:t>
      </w:r>
    </w:p>
    <w:p w14:paraId="1C7D050E" w14:textId="77777777" w:rsidR="00D01DB9" w:rsidRPr="00D01DB9" w:rsidRDefault="00D01DB9" w:rsidP="00D01DB9">
      <w:pPr>
        <w:rPr>
          <w:rFonts w:ascii="Amelia Oblicua" w:hAnsi="Amelia Oblicua"/>
          <w:u w:val="single"/>
        </w:rPr>
      </w:pPr>
    </w:p>
    <w:p w14:paraId="1BA2376F" w14:textId="51ED6D0A"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Mediante oficio de solicitud de Información OIC-ACE-395/2022 del 01 de junio de 2022 se solicitó la propiedad o los derechos de propiedad, recibiendo como respuesta oficio D/2491/2022 el 07 de junio de 2022 manifestando acreditar la propiedad de los predios donde se ejecutarán los trabajos de la obra en mención, según clave catastral 410-051-001, así como anuencia de CONAGUA para la ejecución de los trabajos en la zona solicitada. Solo delimita una pequeña afectación al predio por zona federal, de la cual se muestra en el plano anexo a la anuencia de CONAGUA. Así mismo se adjuntó oficio emitido por la Dirección local Chihuahua de la Subdirección Técnica de la Comisión Nacional del Agua en el cual se manifestó mediante oficio BOO.906.04.-078 del 10 de mayo de 2022, lo siguiente:</w:t>
      </w:r>
    </w:p>
    <w:p w14:paraId="39355BAA" w14:textId="77777777" w:rsidR="00B35A78" w:rsidRPr="00B87BF8" w:rsidRDefault="00B35A78" w:rsidP="00B35A78">
      <w:pPr>
        <w:spacing w:after="0" w:line="240" w:lineRule="auto"/>
        <w:jc w:val="both"/>
        <w:rPr>
          <w:rFonts w:ascii="Amelia Oblicua" w:hAnsi="Amelia Oblicua" w:cs="Arial"/>
        </w:rPr>
      </w:pPr>
    </w:p>
    <w:p w14:paraId="4F0A6764" w14:textId="77777777" w:rsidR="00B35A78" w:rsidRPr="00B87BF8" w:rsidRDefault="00B35A78" w:rsidP="009D5E51">
      <w:pPr>
        <w:spacing w:after="0" w:line="240" w:lineRule="auto"/>
        <w:ind w:left="284"/>
        <w:jc w:val="both"/>
        <w:rPr>
          <w:rFonts w:ascii="Amelia Oblicua" w:hAnsi="Amelia Oblicua" w:cs="Arial"/>
          <w:iCs/>
        </w:rPr>
      </w:pPr>
      <w:r w:rsidRPr="00B87BF8">
        <w:rPr>
          <w:rFonts w:ascii="Amelia Oblicua" w:hAnsi="Amelia Oblicua" w:cs="Arial"/>
          <w:iCs/>
        </w:rPr>
        <w:t>“Deberá de abstenerse de construir en la zona federal, de lo contrario se hará acreedor a lo que indica el artículo 122 de la Ley de Aguas Nacionales que, en caso de ocupación en vasos, cauces, zonas federales y demás bienes nacionales inherentes, mediante la construcción de cualquier tipo de obra o infraestructura sin contar con la autorización correspondiente, la autoridad del agua queda facultada para remover o demoler las mismas con cargo al infractor sin perjuicio de las sanciones que correspondan”.</w:t>
      </w:r>
    </w:p>
    <w:p w14:paraId="5D2D50FA" w14:textId="77777777" w:rsidR="00B35A78" w:rsidRPr="00B87BF8" w:rsidRDefault="00B35A78" w:rsidP="00B35A78">
      <w:pPr>
        <w:spacing w:after="0" w:line="240" w:lineRule="auto"/>
        <w:jc w:val="both"/>
        <w:rPr>
          <w:rFonts w:ascii="Amelia Oblicua" w:hAnsi="Amelia Oblicua" w:cs="Arial"/>
        </w:rPr>
      </w:pPr>
    </w:p>
    <w:p w14:paraId="2E886502" w14:textId="4B75819F"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 xml:space="preserve">Con base en lo anterior se observó que la </w:t>
      </w:r>
      <w:r w:rsidR="00B07466" w:rsidRPr="00B87BF8">
        <w:rPr>
          <w:rFonts w:ascii="Amelia Oblicua" w:hAnsi="Amelia Oblicua" w:cs="Arial"/>
        </w:rPr>
        <w:t xml:space="preserve">Dirección de Obras Publicas </w:t>
      </w:r>
      <w:r w:rsidRPr="00B87BF8">
        <w:rPr>
          <w:rFonts w:ascii="Amelia Oblicua" w:hAnsi="Amelia Oblicua" w:cs="Arial"/>
        </w:rPr>
        <w:t>no cuenta con los derechos de la zona afectados parcialmente por la zona federal de la margen izquierda del rio Sacramento.</w:t>
      </w:r>
    </w:p>
    <w:p w14:paraId="4197BD91" w14:textId="77777777" w:rsidR="00B35A78" w:rsidRPr="00B87BF8" w:rsidRDefault="00B35A78" w:rsidP="00B35A78">
      <w:pPr>
        <w:spacing w:after="0" w:line="240" w:lineRule="auto"/>
        <w:jc w:val="both"/>
        <w:rPr>
          <w:rFonts w:ascii="Amelia Oblicua" w:hAnsi="Amelia Oblicua" w:cs="Arial"/>
        </w:rPr>
      </w:pPr>
    </w:p>
    <w:p w14:paraId="1BA875C7" w14:textId="4612A93D"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Acción:</w:t>
      </w:r>
    </w:p>
    <w:p w14:paraId="28BB257E" w14:textId="77777777" w:rsidR="00B35A78" w:rsidRPr="00B87BF8" w:rsidRDefault="00B35A78" w:rsidP="00B35A78">
      <w:pPr>
        <w:spacing w:after="0" w:line="240" w:lineRule="auto"/>
        <w:jc w:val="both"/>
        <w:rPr>
          <w:rFonts w:ascii="Amelia Oblicua" w:hAnsi="Amelia Oblicua" w:cs="Arial"/>
        </w:rPr>
      </w:pPr>
    </w:p>
    <w:p w14:paraId="2E9A1037" w14:textId="7D980CD0"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Correctiva:</w:t>
      </w:r>
      <w:r w:rsidR="00B35A78" w:rsidRPr="00B87BF8">
        <w:rPr>
          <w:rFonts w:ascii="Amelia Oblicua" w:hAnsi="Amelia Oblicua" w:cs="Arial"/>
        </w:rPr>
        <w:t xml:space="preserve"> </w:t>
      </w:r>
    </w:p>
    <w:p w14:paraId="676CE5B8"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lastRenderedPageBreak/>
        <w:t>Deberá de abstenerse de construir en la zona federal, de lo contrario se hará acreedor a lo que indica el artículo 122 de la Ley de Aguas Nacionales que, en caso de ocupación en vasos, cauces, zonas federales y demás bienes nacionales inherentes, mediante la construcción de cualquier tipo de obra o infraestructura sin contar con la autorización correspondiente, la autoridad del agua queda facultada para remover o demoler las mismas con cargo al infractor sin perjuicio de las sanciones que correspondan. E integrar en el expediente de obra el documento en el que se acredite la propiedad o los derechos de propiedad incluyendo derechos de vía y expropiación de inmuebles sobre los cuales se ejecutarán las obras públicas.</w:t>
      </w:r>
    </w:p>
    <w:p w14:paraId="57B5B895" w14:textId="77777777" w:rsidR="00B35A78" w:rsidRPr="00B87BF8" w:rsidRDefault="00B35A78" w:rsidP="00B35A78">
      <w:pPr>
        <w:spacing w:after="0" w:line="240" w:lineRule="auto"/>
        <w:jc w:val="both"/>
        <w:rPr>
          <w:rFonts w:ascii="Amelia Oblicua" w:hAnsi="Amelia Oblicua" w:cs="Arial"/>
        </w:rPr>
      </w:pPr>
    </w:p>
    <w:p w14:paraId="717705D1" w14:textId="6D14E615"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Preventiva:</w:t>
      </w:r>
    </w:p>
    <w:p w14:paraId="7E270D05"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Realizar las acciones que permitan que previo al inicio de los trabajos se cuente el permiso de construcción, e implementar los mecanismos de control internos que prevengan actos u omisiones que pudieran constituir responsabilidades administrativas con fundamento en el artículo 3 fracciones I y III, 30 fracción II de los Lineamientos que Regulan los Procesos de Auditorías, Verificación, Visitas y/o Inspecciones del Órgano Interno de Control del Municipio de Chihuahua.</w:t>
      </w:r>
    </w:p>
    <w:p w14:paraId="3B2B80D0" w14:textId="77777777" w:rsidR="00B35A78" w:rsidRPr="00B87BF8" w:rsidRDefault="00B35A78" w:rsidP="00B35A78">
      <w:pPr>
        <w:spacing w:after="0" w:line="240" w:lineRule="auto"/>
        <w:jc w:val="both"/>
        <w:rPr>
          <w:rFonts w:ascii="Amelia Oblicua" w:hAnsi="Amelia Oblicua" w:cs="Arial"/>
        </w:rPr>
      </w:pPr>
    </w:p>
    <w:p w14:paraId="5B773722" w14:textId="77777777" w:rsidR="006B690B" w:rsidRDefault="006B690B" w:rsidP="00B35A78">
      <w:pPr>
        <w:spacing w:after="0" w:line="240" w:lineRule="auto"/>
        <w:jc w:val="both"/>
        <w:rPr>
          <w:rFonts w:ascii="Amelia Oblicua" w:hAnsi="Amelia Oblicua" w:cs="Arial"/>
          <w:b/>
          <w:iCs/>
          <w:color w:val="0070C0"/>
        </w:rPr>
      </w:pPr>
    </w:p>
    <w:p w14:paraId="69D33CB4" w14:textId="36FB22EA" w:rsidR="00B35A78" w:rsidRPr="00B87BF8" w:rsidRDefault="000A56D9" w:rsidP="00B35A78">
      <w:pPr>
        <w:spacing w:after="0" w:line="240" w:lineRule="auto"/>
        <w:jc w:val="both"/>
        <w:rPr>
          <w:rFonts w:ascii="Amelia Oblicua" w:hAnsi="Amelia Oblicua" w:cs="Arial"/>
          <w:iCs/>
          <w:color w:val="0070C0"/>
        </w:rPr>
      </w:pPr>
      <w:r w:rsidRPr="00B87BF8">
        <w:rPr>
          <w:rFonts w:ascii="Amelia Oblicua" w:hAnsi="Amelia Oblicua" w:cs="Arial"/>
          <w:b/>
          <w:iCs/>
          <w:color w:val="0070C0"/>
        </w:rPr>
        <w:t>Acción:</w:t>
      </w:r>
    </w:p>
    <w:p w14:paraId="31082078" w14:textId="5CE1E780" w:rsidR="00B35A78" w:rsidRPr="00B87BF8" w:rsidRDefault="000A56D9" w:rsidP="00B35A78">
      <w:pPr>
        <w:spacing w:after="0" w:line="240" w:lineRule="auto"/>
        <w:jc w:val="both"/>
        <w:rPr>
          <w:rFonts w:ascii="Amelia Oblicua" w:hAnsi="Amelia Oblicua" w:cs="Arial"/>
          <w:iCs/>
          <w:color w:val="0070C0"/>
        </w:rPr>
      </w:pPr>
      <w:r w:rsidRPr="00B87BF8">
        <w:rPr>
          <w:rFonts w:ascii="Amelia Oblicua" w:hAnsi="Amelia Oblicua" w:cs="Arial"/>
          <w:b/>
          <w:iCs/>
          <w:color w:val="0070C0"/>
        </w:rPr>
        <w:t>Correctiva:</w:t>
      </w:r>
      <w:r w:rsidR="00B35A78" w:rsidRPr="00B87BF8">
        <w:rPr>
          <w:rFonts w:ascii="Amelia Oblicua" w:hAnsi="Amelia Oblicua" w:cs="Arial"/>
          <w:iCs/>
          <w:color w:val="0070C0"/>
        </w:rPr>
        <w:t xml:space="preserve"> </w:t>
      </w:r>
    </w:p>
    <w:p w14:paraId="617B02D9" w14:textId="77777777" w:rsidR="00A5437D" w:rsidRPr="00B87BF8" w:rsidRDefault="00A5437D" w:rsidP="00B35A78">
      <w:pPr>
        <w:spacing w:after="0" w:line="240" w:lineRule="auto"/>
        <w:jc w:val="both"/>
        <w:rPr>
          <w:rFonts w:ascii="Amelia Oblicua" w:hAnsi="Amelia Oblicua" w:cs="Arial"/>
          <w:iCs/>
          <w:color w:val="0070C0"/>
        </w:rPr>
      </w:pPr>
    </w:p>
    <w:p w14:paraId="6C465819" w14:textId="0B8FDDFB" w:rsidR="00A5437D" w:rsidRPr="00B87BF8" w:rsidRDefault="00A5437D" w:rsidP="00A5437D">
      <w:pPr>
        <w:spacing w:after="0" w:line="240" w:lineRule="auto"/>
        <w:jc w:val="both"/>
        <w:rPr>
          <w:rFonts w:ascii="Amelia Oblicua" w:hAnsi="Amelia Oblicua" w:cs="Arial"/>
          <w:color w:val="0070C0"/>
        </w:rPr>
      </w:pPr>
      <w:r w:rsidRPr="00B87BF8">
        <w:rPr>
          <w:rFonts w:ascii="Amelia Oblicua" w:hAnsi="Amelia Oblicua" w:cs="Arial"/>
          <w:iCs/>
          <w:color w:val="0070C0"/>
        </w:rPr>
        <w:t>En respuesta a la observación de que la propiedad de los predios donde se ejecutarán los trabajos de la obra en mención, en relación al predio propiedad de la COESVI, s</w:t>
      </w:r>
      <w:r w:rsidRPr="00B87BF8">
        <w:rPr>
          <w:rFonts w:ascii="Amelia Oblicua" w:hAnsi="Amelia Oblicua" w:cs="Arial"/>
          <w:color w:val="0070C0"/>
        </w:rPr>
        <w:t>e adjunta copia certificada el Convenio General de Colaboración COESVI-DAJ/COLAB-22/22, de fecha 19 de abril de 2022, celebrado con la Comisión Estatal de Vivienda, Suelo e Infraestructura del Estado de Chihuahua así como oficio DG 164/2022 de fecha 25 de julio de 2022, en donde otorga la anuencia para ejecutar los trabajos de la obra objeto de la presente, en tanto se llevan los tramites de traslación de dominio de los predios con clave catastral 238-050-067, y datos de inscripción 25, folio 36, libro 3325, sección primera del Registro Público de la Propiedad del Distrito Judicial Morelos, se manifiesta que se cuenta con la anuencia para la ej</w:t>
      </w:r>
      <w:r w:rsidR="007E39CF" w:rsidRPr="00B87BF8">
        <w:rPr>
          <w:rFonts w:ascii="Amelia Oblicua" w:hAnsi="Amelia Oblicua" w:cs="Arial"/>
          <w:color w:val="0070C0"/>
        </w:rPr>
        <w:t>ecución de los trabajos.</w:t>
      </w:r>
    </w:p>
    <w:p w14:paraId="2943A8A6" w14:textId="23A9A034" w:rsidR="007E39CF" w:rsidRPr="00B87BF8" w:rsidRDefault="007E39CF" w:rsidP="00A5437D">
      <w:pPr>
        <w:spacing w:after="0" w:line="240" w:lineRule="auto"/>
        <w:jc w:val="both"/>
        <w:rPr>
          <w:rFonts w:ascii="Amelia Oblicua" w:hAnsi="Amelia Oblicua" w:cs="Arial"/>
          <w:color w:val="0070C0"/>
        </w:rPr>
      </w:pPr>
    </w:p>
    <w:p w14:paraId="3D73B1B3" w14:textId="74F3DE59" w:rsidR="007E39CF" w:rsidRPr="00B87BF8" w:rsidRDefault="007E39CF" w:rsidP="00A5437D">
      <w:pPr>
        <w:spacing w:after="0" w:line="240" w:lineRule="auto"/>
        <w:jc w:val="both"/>
        <w:rPr>
          <w:rFonts w:ascii="Amelia Oblicua" w:hAnsi="Amelia Oblicua" w:cs="Arial"/>
          <w:color w:val="0070C0"/>
        </w:rPr>
      </w:pPr>
      <w:r w:rsidRPr="00B87BF8">
        <w:rPr>
          <w:rFonts w:ascii="Amelia Oblicua" w:hAnsi="Amelia Oblicua" w:cs="Arial"/>
          <w:color w:val="0070C0"/>
        </w:rPr>
        <w:t>Se manifiesta que la administración se encuentra trabajando para realizar los trámites legales para obtener la propiedad del inmueble, pero por ser una dependencia estatal, se encuentra en proceso, cabe destacar que se cuenta con su anuencia para la ejecución de los trabajos.</w:t>
      </w:r>
    </w:p>
    <w:p w14:paraId="07107964" w14:textId="77777777" w:rsidR="00A5437D" w:rsidRPr="00B87BF8" w:rsidRDefault="00A5437D" w:rsidP="00A5437D">
      <w:pPr>
        <w:spacing w:after="0" w:line="240" w:lineRule="auto"/>
        <w:jc w:val="both"/>
        <w:rPr>
          <w:rFonts w:ascii="Amelia Oblicua" w:hAnsi="Amelia Oblicua" w:cs="Arial"/>
        </w:rPr>
      </w:pPr>
    </w:p>
    <w:p w14:paraId="2EC50CB8" w14:textId="77777777" w:rsidR="00A5437D" w:rsidRPr="00B87BF8" w:rsidRDefault="00A5437D" w:rsidP="00B35A78">
      <w:pPr>
        <w:spacing w:after="0" w:line="240" w:lineRule="auto"/>
        <w:jc w:val="both"/>
        <w:rPr>
          <w:rFonts w:ascii="Amelia Oblicua" w:hAnsi="Amelia Oblicua" w:cs="Arial"/>
          <w:iCs/>
        </w:rPr>
      </w:pPr>
    </w:p>
    <w:p w14:paraId="3187EA19" w14:textId="77777777" w:rsidR="002A2193" w:rsidRPr="00B87BF8" w:rsidRDefault="002A2193" w:rsidP="002A2193">
      <w:pPr>
        <w:spacing w:after="0" w:line="240" w:lineRule="auto"/>
        <w:jc w:val="both"/>
        <w:rPr>
          <w:rFonts w:ascii="Amelia Oblicua" w:hAnsi="Amelia Oblicua" w:cs="Arial"/>
          <w:b/>
          <w:iCs/>
          <w:color w:val="0070C0"/>
        </w:rPr>
      </w:pPr>
      <w:r w:rsidRPr="00B87BF8">
        <w:rPr>
          <w:rFonts w:ascii="Amelia Oblicua" w:hAnsi="Amelia Oblicua" w:cs="Arial"/>
          <w:b/>
          <w:iCs/>
          <w:color w:val="0070C0"/>
        </w:rPr>
        <w:t>Acción:</w:t>
      </w:r>
    </w:p>
    <w:p w14:paraId="462C99B9" w14:textId="77777777" w:rsidR="002A2193" w:rsidRPr="00B87BF8" w:rsidRDefault="002A2193" w:rsidP="002A2193">
      <w:pPr>
        <w:spacing w:after="0" w:line="240" w:lineRule="auto"/>
        <w:jc w:val="both"/>
        <w:rPr>
          <w:rFonts w:ascii="Amelia Oblicua" w:hAnsi="Amelia Oblicua" w:cs="Arial"/>
          <w:b/>
          <w:iCs/>
          <w:color w:val="0070C0"/>
        </w:rPr>
      </w:pPr>
      <w:r w:rsidRPr="00B87BF8">
        <w:rPr>
          <w:rFonts w:ascii="Amelia Oblicua" w:hAnsi="Amelia Oblicua" w:cs="Arial"/>
          <w:b/>
          <w:iCs/>
          <w:color w:val="0070C0"/>
        </w:rPr>
        <w:t>Preventiva:</w:t>
      </w:r>
    </w:p>
    <w:p w14:paraId="3812237A" w14:textId="77777777" w:rsidR="002A2193" w:rsidRPr="00B87BF8" w:rsidRDefault="002A2193" w:rsidP="002A2193">
      <w:pPr>
        <w:spacing w:after="0" w:line="240" w:lineRule="auto"/>
        <w:jc w:val="both"/>
        <w:rPr>
          <w:rFonts w:ascii="Amelia Oblicua" w:hAnsi="Amelia Oblicua" w:cs="Arial"/>
          <w:b/>
          <w:iCs/>
          <w:color w:val="0070C0"/>
        </w:rPr>
      </w:pPr>
    </w:p>
    <w:p w14:paraId="22082D9A" w14:textId="77777777" w:rsidR="001C48D9" w:rsidRPr="00B87BF8" w:rsidRDefault="001C48D9" w:rsidP="001C48D9">
      <w:pPr>
        <w:spacing w:after="0" w:line="240" w:lineRule="auto"/>
        <w:jc w:val="both"/>
        <w:rPr>
          <w:rFonts w:ascii="Amelia Oblicua" w:hAnsi="Amelia Oblicua" w:cs="Arial"/>
          <w:color w:val="0070C0"/>
        </w:rPr>
      </w:pPr>
      <w:r w:rsidRPr="00B87BF8">
        <w:rPr>
          <w:rFonts w:ascii="Amelia Oblicua" w:hAnsi="Amelia Oblicua" w:cs="Arial"/>
          <w:color w:val="0070C0"/>
        </w:rPr>
        <w:t xml:space="preserve">En respuesta a la observación </w:t>
      </w:r>
      <w:r w:rsidRPr="00B87BF8">
        <w:rPr>
          <w:rFonts w:ascii="Amelia Oblicua" w:hAnsi="Amelia Oblicua" w:cs="Arial"/>
          <w:iCs/>
          <w:color w:val="0070C0"/>
        </w:rPr>
        <w:t>esta dependencia manifiesta que ha realizado acciones necesarias para dar capacitación al personal de la dependencia</w:t>
      </w:r>
      <w:r w:rsidRPr="00B87BF8">
        <w:rPr>
          <w:rFonts w:ascii="Amelia Oblicua" w:hAnsi="Amelia Oblicua" w:cs="Arial"/>
          <w:color w:val="0070C0"/>
        </w:rPr>
        <w:t xml:space="preserve">, por lo cual se hace entrega copia certificada </w:t>
      </w:r>
      <w:r w:rsidRPr="00B87BF8">
        <w:rPr>
          <w:rFonts w:ascii="Amelia Oblicua" w:hAnsi="Amelia Oblicua" w:cs="Arial"/>
          <w:iCs/>
          <w:color w:val="0070C0"/>
        </w:rPr>
        <w:t xml:space="preserve">capacitación en materia de bitácora por lo cual se anexa evidencia de que en fecha 04 de octubre de 2022 se impartió por personal de la Dirección de Obras Públicas un curso de, el cual fue en carácter de obligatorio; así mismo se anexa copia certificada </w:t>
      </w:r>
      <w:r w:rsidRPr="00B87BF8">
        <w:rPr>
          <w:rFonts w:ascii="Amelia Oblicua" w:hAnsi="Amelia Oblicua" w:cs="Arial"/>
          <w:color w:val="0070C0"/>
        </w:rPr>
        <w:t xml:space="preserve">de los oficios que emite la Cámara </w:t>
      </w:r>
      <w:r w:rsidRPr="00B87BF8">
        <w:rPr>
          <w:rFonts w:ascii="Amelia Oblicua" w:hAnsi="Amelia Oblicua" w:cs="Arial"/>
          <w:color w:val="0070C0"/>
        </w:rPr>
        <w:lastRenderedPageBreak/>
        <w:t xml:space="preserve">Mexicana de la Industria de la Construcción en el cual se confirma los Eventos de Capacitación en materia de </w:t>
      </w:r>
      <w:r w:rsidRPr="00B87BF8">
        <w:rPr>
          <w:rFonts w:ascii="Amelia Oblicua" w:hAnsi="Amelia Oblicua" w:cs="Arial"/>
          <w:b/>
          <w:color w:val="0070C0"/>
        </w:rPr>
        <w:t>“Administración de Obra”,</w:t>
      </w:r>
      <w:r w:rsidRPr="00B87BF8">
        <w:rPr>
          <w:rFonts w:ascii="Amelia Oblicua" w:hAnsi="Amelia Oblicua" w:cs="Arial"/>
          <w:color w:val="0070C0"/>
        </w:rPr>
        <w:t xml:space="preserve"> al cual asistirán los residentes de obra; así como al curso </w:t>
      </w:r>
      <w:r w:rsidRPr="00B87BF8">
        <w:rPr>
          <w:rFonts w:ascii="Amelia Oblicua" w:hAnsi="Amelia Oblicua" w:cs="Arial"/>
          <w:b/>
          <w:color w:val="0070C0"/>
        </w:rPr>
        <w:t>“Ley de Obra Pública del Estado de Chihuahua”,</w:t>
      </w:r>
      <w:r w:rsidRPr="00B87BF8">
        <w:rPr>
          <w:rFonts w:ascii="Amelia Oblicua" w:hAnsi="Amelia Oblicua" w:cs="Arial"/>
          <w:color w:val="0070C0"/>
        </w:rPr>
        <w:t xml:space="preserve"> al cual asistirá personal del Departamento de Licitaciones y Control de Obra y el Departamento Jurídico y Afectaciones, personal que laboran en la Dirección de Obras Públicas, esto a efecto de contar con el personal de estas áreas se encuentre capacitado para aplicar la normatividad aplicable y evitar responsabilidades administrativas.</w:t>
      </w:r>
    </w:p>
    <w:p w14:paraId="6FC68CF7" w14:textId="77777777" w:rsidR="00B35A78" w:rsidRPr="00B87BF8" w:rsidRDefault="00B35A78" w:rsidP="00B35A78">
      <w:pPr>
        <w:spacing w:after="0" w:line="240" w:lineRule="auto"/>
        <w:jc w:val="both"/>
        <w:rPr>
          <w:rFonts w:ascii="Amelia Oblicua" w:hAnsi="Amelia Oblicua" w:cs="Arial"/>
          <w:iCs/>
        </w:rPr>
      </w:pPr>
    </w:p>
    <w:p w14:paraId="35789D9A" w14:textId="77777777" w:rsidR="00B35A78" w:rsidRPr="00D01DB9" w:rsidRDefault="00B35A78" w:rsidP="00D01DB9">
      <w:pPr>
        <w:rPr>
          <w:rFonts w:ascii="Amelia Oblicua" w:hAnsi="Amelia Oblicua"/>
          <w:u w:val="single"/>
        </w:rPr>
      </w:pPr>
    </w:p>
    <w:p w14:paraId="6F42E8EC" w14:textId="77777777" w:rsidR="00B35A78" w:rsidRPr="00D01DB9" w:rsidRDefault="00B35A78" w:rsidP="00D01DB9">
      <w:pPr>
        <w:rPr>
          <w:rFonts w:ascii="Amelia Oblicua" w:hAnsi="Amelia Oblicua"/>
          <w:u w:val="single"/>
        </w:rPr>
      </w:pPr>
      <w:r w:rsidRPr="00D01DB9">
        <w:rPr>
          <w:rFonts w:ascii="Amelia Oblicua" w:hAnsi="Amelia Oblicua"/>
          <w:u w:val="single"/>
        </w:rPr>
        <w:t>Hallazgo 111</w:t>
      </w:r>
      <w:r w:rsidRPr="00D01DB9">
        <w:rPr>
          <w:rFonts w:ascii="Amelia Oblicua" w:hAnsi="Amelia Oblicua"/>
          <w:u w:val="single"/>
        </w:rPr>
        <w:tab/>
        <w:t>Deficiencia en la Planeación del Proyecto Ejecutivo Integral de Obra Pública.</w:t>
      </w:r>
    </w:p>
    <w:p w14:paraId="615CEF8F" w14:textId="77777777" w:rsidR="00D01DB9" w:rsidRPr="00D01DB9" w:rsidRDefault="00D01DB9" w:rsidP="00D01DB9">
      <w:pPr>
        <w:rPr>
          <w:rFonts w:ascii="Amelia Oblicua" w:hAnsi="Amelia Oblicua"/>
          <w:u w:val="single"/>
        </w:rPr>
      </w:pPr>
    </w:p>
    <w:p w14:paraId="74EE869D" w14:textId="0E7609A6"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 xml:space="preserve">El 11 de mayo de 2022 mediante oficio D-1913/2022 la Dirección de Obras Públicas solicita a la Dirección de Planeación e Innovación Gubernamental la autorización para el Polideportivo Norte "Luís H. Álvarez" primera etapa, ubicado en vialidad Sacramento entre C. Monte Himalaya y C. Monte San Elías, Col. Quintas Carolinas, y en el cual anexa el expediente técnico y el presupuesto de obra firmado por el </w:t>
      </w:r>
      <w:r w:rsidR="00BE5D2B" w:rsidRPr="00B87BF8">
        <w:rPr>
          <w:rFonts w:ascii="Amelia Oblicua" w:hAnsi="Amelia Oblicua" w:cs="Arial"/>
        </w:rPr>
        <w:t>director</w:t>
      </w:r>
      <w:r w:rsidRPr="00B87BF8">
        <w:rPr>
          <w:rFonts w:ascii="Amelia Oblicua" w:hAnsi="Amelia Oblicua" w:cs="Arial"/>
        </w:rPr>
        <w:t xml:space="preserve"> de Obras Públicas. De lo anterior se autorizan recursos mediante oficio 2022-PDM-PDFN-OP-014 emitido por la Dirección de Planeación e Innovación Gubernamental el 12 de mayo de 2022.</w:t>
      </w:r>
    </w:p>
    <w:p w14:paraId="7DAF2FFD" w14:textId="77777777" w:rsidR="00B35A78" w:rsidRPr="00B87BF8" w:rsidRDefault="00B35A78" w:rsidP="00B35A78">
      <w:pPr>
        <w:spacing w:after="0" w:line="240" w:lineRule="auto"/>
        <w:jc w:val="both"/>
        <w:rPr>
          <w:rFonts w:ascii="Amelia Oblicua" w:hAnsi="Amelia Oblicua" w:cs="Arial"/>
        </w:rPr>
      </w:pPr>
    </w:p>
    <w:p w14:paraId="44D0FFF6"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El 18 de mayo de 2022 en la vigésima sesión ordinaria del Comité de obras Públicas y Servicios Relacionados con las Mismas del Municipio de Chihuahua, somete a autorización la obra en revisión para la contratación mediante el procedimiento de Licitación Pública, el cual se considera procedente y se autoriza.</w:t>
      </w:r>
    </w:p>
    <w:p w14:paraId="20F84E5F" w14:textId="77777777" w:rsidR="00B35A78" w:rsidRPr="00B87BF8" w:rsidRDefault="00B35A78" w:rsidP="00B35A78">
      <w:pPr>
        <w:spacing w:after="0" w:line="240" w:lineRule="auto"/>
        <w:jc w:val="both"/>
        <w:rPr>
          <w:rFonts w:ascii="Amelia Oblicua" w:hAnsi="Amelia Oblicua" w:cs="Arial"/>
        </w:rPr>
      </w:pPr>
    </w:p>
    <w:p w14:paraId="70E3495B"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El 25 de mayo de 2022 en el Periódico Oficial del Estado de Chihuahua No. 42 fue publicada la convocatoria nacional presencial de obra Pública para la licitación No. DOPM-30-2022 correspondiente a Polideportivo Norte "Luís H. Álvarez" primera etapa, ubicado en vialidad Sacramento entre C. Monte Himalaya y C. Monte San Elías, Col. Quintas Carolinas.</w:t>
      </w:r>
    </w:p>
    <w:p w14:paraId="5A8226C3" w14:textId="77777777" w:rsidR="00B35A78" w:rsidRPr="00B87BF8" w:rsidRDefault="00B35A78" w:rsidP="00B35A78">
      <w:pPr>
        <w:spacing w:after="0" w:line="240" w:lineRule="auto"/>
        <w:jc w:val="both"/>
        <w:rPr>
          <w:rFonts w:ascii="Amelia Oblicua" w:hAnsi="Amelia Oblicua" w:cs="Arial"/>
        </w:rPr>
      </w:pPr>
    </w:p>
    <w:p w14:paraId="4E15E6AC" w14:textId="63FED41B"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 xml:space="preserve">Mediante oficio D-2162/2022 del 25 de mayo de 2022 recibido por la Dirección de Planeación e Innovación Gubernamental 26 de mayo de 2022 la </w:t>
      </w:r>
      <w:r w:rsidR="00975E8C">
        <w:rPr>
          <w:rFonts w:ascii="Amelia Oblicua" w:hAnsi="Amelia Oblicua" w:cs="Arial"/>
        </w:rPr>
        <w:t>Dirección de Obras Pú</w:t>
      </w:r>
      <w:r w:rsidR="00B07466" w:rsidRPr="00B87BF8">
        <w:rPr>
          <w:rFonts w:ascii="Amelia Oblicua" w:hAnsi="Amelia Oblicua" w:cs="Arial"/>
        </w:rPr>
        <w:t xml:space="preserve">blicas </w:t>
      </w:r>
      <w:r w:rsidRPr="00B87BF8">
        <w:rPr>
          <w:rFonts w:ascii="Amelia Oblicua" w:hAnsi="Amelia Oblicua" w:cs="Arial"/>
        </w:rPr>
        <w:t>solicita la modificación de conceptos y anexo técnico de obra al proyecto, aun y cuando este proyecto se encontraba en proceso de contratación y se había autorizado por el comité en días anteriores. De lo anterior se emite oficio de modificación en información complementaria mediante oficio 2022-PDM-PDFN-OP-M/006 emitido por la Dirección de Planeación e Innovación Gubernamental el 26 de mayo de 2022.</w:t>
      </w:r>
    </w:p>
    <w:p w14:paraId="393F3A8A" w14:textId="77777777" w:rsidR="00B35A78" w:rsidRPr="00B87BF8" w:rsidRDefault="00B35A78" w:rsidP="00B35A78">
      <w:pPr>
        <w:spacing w:after="0" w:line="240" w:lineRule="auto"/>
        <w:jc w:val="both"/>
        <w:rPr>
          <w:rFonts w:ascii="Amelia Oblicua" w:hAnsi="Amelia Oblicua" w:cs="Arial"/>
        </w:rPr>
      </w:pPr>
    </w:p>
    <w:p w14:paraId="49B582BE" w14:textId="6F50C5F9"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 xml:space="preserve">Se encuentran como hallazgo que la </w:t>
      </w:r>
      <w:r w:rsidR="00975E8C">
        <w:rPr>
          <w:rFonts w:ascii="Amelia Oblicua" w:hAnsi="Amelia Oblicua" w:cs="Arial"/>
        </w:rPr>
        <w:t>Dirección de Obras Pú</w:t>
      </w:r>
      <w:r w:rsidR="00B07466" w:rsidRPr="00B87BF8">
        <w:rPr>
          <w:rFonts w:ascii="Amelia Oblicua" w:hAnsi="Amelia Oblicua" w:cs="Arial"/>
        </w:rPr>
        <w:t xml:space="preserve">blicas </w:t>
      </w:r>
      <w:r w:rsidRPr="00B87BF8">
        <w:rPr>
          <w:rFonts w:ascii="Amelia Oblicua" w:hAnsi="Amelia Oblicua" w:cs="Arial"/>
        </w:rPr>
        <w:t>realizo modificaciones a los conceptos del Proyecto Ejecutivo Integral de Obra Pública durante el proceso de licitación, el cual se encontraba autorizado previamente por el Comité de Obras Públicas y Servicios Relacionados con las Mismas.</w:t>
      </w:r>
    </w:p>
    <w:p w14:paraId="53659F38" w14:textId="77777777" w:rsidR="00B35A78" w:rsidRPr="00B87BF8" w:rsidRDefault="00B35A78" w:rsidP="00B35A78">
      <w:pPr>
        <w:spacing w:after="0" w:line="240" w:lineRule="auto"/>
        <w:jc w:val="both"/>
        <w:rPr>
          <w:rFonts w:ascii="Amelia Oblicua" w:hAnsi="Amelia Oblicua" w:cs="Arial"/>
        </w:rPr>
      </w:pPr>
    </w:p>
    <w:p w14:paraId="2BFD1745" w14:textId="2604C085"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lastRenderedPageBreak/>
        <w:t>Acción:</w:t>
      </w:r>
    </w:p>
    <w:p w14:paraId="2772859D" w14:textId="77777777" w:rsidR="00B35A78" w:rsidRPr="00B87BF8" w:rsidRDefault="00B35A78" w:rsidP="00B35A78">
      <w:pPr>
        <w:spacing w:after="0" w:line="240" w:lineRule="auto"/>
        <w:jc w:val="both"/>
        <w:rPr>
          <w:rFonts w:ascii="Amelia Oblicua" w:hAnsi="Amelia Oblicua" w:cs="Arial"/>
        </w:rPr>
      </w:pPr>
    </w:p>
    <w:p w14:paraId="6F7C9FD0" w14:textId="49DABD47"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Correctiva:</w:t>
      </w:r>
    </w:p>
    <w:p w14:paraId="1B0BEF38"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Que el ente presente la documentación y argumentos que considere conveniente para para aclarar el hallazgo y/o proponer acciones inmediatas de solución a los hechos observados con fundamento en los artículos 3 fracciones I y II 30 fracción I de los Lineamientos que Regulan los Procesos de Auditorías, Verificación, Visitas y/o Inspecciones del Órgano Interno de Control del Municipio de Chihuahua.</w:t>
      </w:r>
    </w:p>
    <w:p w14:paraId="33E4E62D" w14:textId="77777777" w:rsidR="00B35A78" w:rsidRPr="00B87BF8" w:rsidRDefault="00B35A78" w:rsidP="00B35A78">
      <w:pPr>
        <w:spacing w:after="0" w:line="240" w:lineRule="auto"/>
        <w:jc w:val="both"/>
        <w:rPr>
          <w:rFonts w:ascii="Amelia Oblicua" w:hAnsi="Amelia Oblicua" w:cs="Arial"/>
        </w:rPr>
      </w:pPr>
    </w:p>
    <w:p w14:paraId="6F5F13FA" w14:textId="57D80A20"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Preventiva:</w:t>
      </w:r>
    </w:p>
    <w:p w14:paraId="2D8E5089"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Realizar las acciones que permitan que previo al inicio de los trabajos se cuente el permiso de construcción, e implementar los mecanismos de control internos que prevengan actos u omisiones que pudieran constituir responsabilidades administrativas con fundamento en el artículo 3 fracciones I y III, 30 fracción II de los Lineamientos que Regulan los Procesos de Auditorías, Verificación, Visitas y/o Inspecciones del Órgano Interno de Control del Municipio de Chihuahua.</w:t>
      </w:r>
    </w:p>
    <w:p w14:paraId="47B47534" w14:textId="77777777" w:rsidR="00B35A78" w:rsidRPr="00B87BF8" w:rsidRDefault="00B35A78" w:rsidP="00B35A78">
      <w:pPr>
        <w:spacing w:after="0" w:line="240" w:lineRule="auto"/>
        <w:jc w:val="both"/>
        <w:rPr>
          <w:rFonts w:ascii="Amelia Oblicua" w:hAnsi="Amelia Oblicua" w:cs="Arial"/>
        </w:rPr>
      </w:pPr>
    </w:p>
    <w:p w14:paraId="1852A7D4" w14:textId="77777777" w:rsidR="00B35A78" w:rsidRPr="00B87BF8" w:rsidRDefault="00B35A78" w:rsidP="00B35A78">
      <w:pPr>
        <w:spacing w:after="0" w:line="240" w:lineRule="auto"/>
        <w:jc w:val="both"/>
        <w:rPr>
          <w:rFonts w:ascii="Amelia Oblicua" w:hAnsi="Amelia Oblicua" w:cs="Arial"/>
          <w:iCs/>
        </w:rPr>
      </w:pPr>
    </w:p>
    <w:p w14:paraId="35FD3819" w14:textId="6C157B82" w:rsidR="00B35A78" w:rsidRPr="00D01DB9" w:rsidRDefault="000A56D9" w:rsidP="00B35A78">
      <w:pPr>
        <w:spacing w:after="0" w:line="240" w:lineRule="auto"/>
        <w:jc w:val="both"/>
        <w:rPr>
          <w:rFonts w:ascii="Amelia Oblicua" w:hAnsi="Amelia Oblicua" w:cs="Arial"/>
          <w:i/>
          <w:iCs/>
          <w:color w:val="0070C0"/>
        </w:rPr>
      </w:pPr>
      <w:r w:rsidRPr="00D01DB9">
        <w:rPr>
          <w:rFonts w:ascii="Amelia Oblicua" w:hAnsi="Amelia Oblicua" w:cs="Arial"/>
          <w:b/>
          <w:i/>
          <w:iCs/>
          <w:color w:val="0070C0"/>
        </w:rPr>
        <w:t>Acción:</w:t>
      </w:r>
    </w:p>
    <w:p w14:paraId="036F30BD" w14:textId="6C2CAA67" w:rsidR="00B35A78" w:rsidRPr="00D01DB9" w:rsidRDefault="000A56D9" w:rsidP="00B35A78">
      <w:pPr>
        <w:spacing w:after="0" w:line="240" w:lineRule="auto"/>
        <w:jc w:val="both"/>
        <w:rPr>
          <w:rFonts w:ascii="Amelia Oblicua" w:hAnsi="Amelia Oblicua" w:cs="Arial"/>
          <w:i/>
          <w:iCs/>
          <w:color w:val="0070C0"/>
        </w:rPr>
      </w:pPr>
      <w:r w:rsidRPr="00D01DB9">
        <w:rPr>
          <w:rFonts w:ascii="Amelia Oblicua" w:hAnsi="Amelia Oblicua" w:cs="Arial"/>
          <w:b/>
          <w:i/>
          <w:iCs/>
          <w:color w:val="0070C0"/>
        </w:rPr>
        <w:t>Correctiva:</w:t>
      </w:r>
    </w:p>
    <w:p w14:paraId="5BAD84D2" w14:textId="77777777" w:rsidR="00B35A78" w:rsidRPr="00D01DB9" w:rsidRDefault="00B35A78" w:rsidP="00B35A78">
      <w:pPr>
        <w:spacing w:after="0" w:line="240" w:lineRule="auto"/>
        <w:jc w:val="both"/>
        <w:rPr>
          <w:rFonts w:ascii="Amelia Oblicua" w:hAnsi="Amelia Oblicua" w:cs="Arial"/>
          <w:i/>
          <w:iCs/>
          <w:color w:val="0070C0"/>
        </w:rPr>
      </w:pPr>
    </w:p>
    <w:p w14:paraId="2ACD550A" w14:textId="77777777" w:rsidR="00B35A78" w:rsidRPr="00D01DB9" w:rsidRDefault="00B35A78" w:rsidP="00B35A78">
      <w:pPr>
        <w:spacing w:after="0" w:line="240" w:lineRule="auto"/>
        <w:jc w:val="both"/>
        <w:rPr>
          <w:rFonts w:ascii="Amelia Oblicua" w:hAnsi="Amelia Oblicua" w:cs="Arial"/>
          <w:i/>
          <w:iCs/>
          <w:color w:val="0070C0"/>
        </w:rPr>
      </w:pPr>
      <w:r w:rsidRPr="00D01DB9">
        <w:rPr>
          <w:rFonts w:ascii="Amelia Oblicua" w:hAnsi="Amelia Oblicua" w:cs="Arial"/>
          <w:i/>
          <w:iCs/>
          <w:color w:val="0070C0"/>
        </w:rPr>
        <w:t>Esta dependencia manifiesta que se detectó algunas observaciones en las unidades de medidas y algunos precios del catálogo de conceptos, así como en su especificación que hubieran causado agravio a los licitantes, por lo cual se solicitaron tales modificaciones a efecto de no incurrir en omisiones u observaciones mayores, las cuales no cambian la naturaleza de la obra.</w:t>
      </w:r>
    </w:p>
    <w:p w14:paraId="224437ED" w14:textId="77777777" w:rsidR="00B35A78" w:rsidRPr="00D01DB9" w:rsidRDefault="00B35A78" w:rsidP="00B35A78">
      <w:pPr>
        <w:spacing w:after="0" w:line="240" w:lineRule="auto"/>
        <w:jc w:val="both"/>
        <w:rPr>
          <w:rFonts w:ascii="Amelia Oblicua" w:hAnsi="Amelia Oblicua" w:cs="Arial"/>
          <w:i/>
          <w:iCs/>
          <w:color w:val="0070C0"/>
        </w:rPr>
      </w:pPr>
    </w:p>
    <w:p w14:paraId="2E224A07" w14:textId="77777777" w:rsidR="00B35A78" w:rsidRPr="00D01DB9" w:rsidRDefault="00B35A78" w:rsidP="00B35A78">
      <w:pPr>
        <w:spacing w:after="0" w:line="240" w:lineRule="auto"/>
        <w:jc w:val="both"/>
        <w:rPr>
          <w:rFonts w:ascii="Amelia Oblicua" w:hAnsi="Amelia Oblicua" w:cs="Arial"/>
          <w:i/>
          <w:iCs/>
          <w:color w:val="0070C0"/>
        </w:rPr>
      </w:pPr>
      <w:r w:rsidRPr="00D01DB9">
        <w:rPr>
          <w:rFonts w:ascii="Amelia Oblicua" w:hAnsi="Amelia Oblicua" w:cs="Arial"/>
          <w:i/>
          <w:iCs/>
          <w:color w:val="0070C0"/>
        </w:rPr>
        <w:t>La dependencia preverá mayor plazo entre la entrega de los proyectos ejecutivos por parte de los contratistas antes de la Convocatoria de las licitaciones en materia de obra pública.</w:t>
      </w:r>
    </w:p>
    <w:p w14:paraId="747EBA98" w14:textId="77777777" w:rsidR="00B35A78" w:rsidRPr="00D01DB9" w:rsidRDefault="00B35A78" w:rsidP="00B35A78">
      <w:pPr>
        <w:spacing w:after="0" w:line="240" w:lineRule="auto"/>
        <w:jc w:val="both"/>
        <w:rPr>
          <w:rFonts w:ascii="Amelia Oblicua" w:hAnsi="Amelia Oblicua" w:cs="Arial"/>
          <w:i/>
          <w:iCs/>
          <w:color w:val="0070C0"/>
        </w:rPr>
      </w:pPr>
    </w:p>
    <w:p w14:paraId="3CC94112" w14:textId="4ABE8FC1" w:rsidR="00B35A78" w:rsidRPr="00D01DB9" w:rsidRDefault="00B35A78" w:rsidP="00B35A78">
      <w:pPr>
        <w:spacing w:after="0" w:line="240" w:lineRule="auto"/>
        <w:jc w:val="both"/>
        <w:rPr>
          <w:rFonts w:ascii="Amelia Oblicua" w:hAnsi="Amelia Oblicua" w:cs="Arial"/>
          <w:i/>
          <w:iCs/>
          <w:color w:val="0070C0"/>
        </w:rPr>
      </w:pPr>
      <w:r w:rsidRPr="00D01DB9">
        <w:rPr>
          <w:rFonts w:ascii="Amelia Oblicua" w:hAnsi="Amelia Oblicua" w:cs="Arial"/>
          <w:i/>
          <w:iCs/>
          <w:color w:val="0070C0"/>
        </w:rPr>
        <w:t>Derivado a los múltiples cambios en la ubicación de la obra respecto a los predios donde se iban a ejecutar los trabajos de la obra en mención, (inicialmente se proyectó en la zona norte ubicado en calle chicoacen y calle Rodolfo Fierro, después en predios propiedad de la UACH en el campus II, y finalmente en la ubicación actual en vialidad Sacramento y calle monte Himalaya), así con los compromisos de los PROYECTOS EMBLEMÁTICOS de la administración, y los cronogramas establecidos en los diferentes programas de seguimiento municipal, se redujeron los tiempos para definir todos los trámites previos al proyecto, como consecuencia de esto se redujeron los tiempo de planeación de los estudios preliminares.</w:t>
      </w:r>
    </w:p>
    <w:p w14:paraId="0FD22017" w14:textId="77777777" w:rsidR="00B35A78" w:rsidRPr="00B87BF8" w:rsidRDefault="00B35A78" w:rsidP="00B35A78">
      <w:pPr>
        <w:spacing w:after="0" w:line="240" w:lineRule="auto"/>
        <w:jc w:val="both"/>
        <w:rPr>
          <w:rFonts w:ascii="Amelia Oblicua" w:hAnsi="Amelia Oblicua" w:cs="Arial"/>
          <w:iCs/>
        </w:rPr>
      </w:pPr>
    </w:p>
    <w:p w14:paraId="19D39EF8" w14:textId="77777777" w:rsidR="002A2193" w:rsidRPr="00D01DB9" w:rsidRDefault="002A2193" w:rsidP="002A2193">
      <w:pPr>
        <w:spacing w:after="0" w:line="240" w:lineRule="auto"/>
        <w:jc w:val="both"/>
        <w:rPr>
          <w:rFonts w:ascii="Amelia Oblicua" w:hAnsi="Amelia Oblicua" w:cs="Arial"/>
          <w:b/>
          <w:i/>
          <w:iCs/>
          <w:color w:val="0070C0"/>
        </w:rPr>
      </w:pPr>
      <w:r w:rsidRPr="00D01DB9">
        <w:rPr>
          <w:rFonts w:ascii="Amelia Oblicua" w:hAnsi="Amelia Oblicua" w:cs="Arial"/>
          <w:b/>
          <w:i/>
          <w:iCs/>
          <w:color w:val="0070C0"/>
        </w:rPr>
        <w:t>Acción:</w:t>
      </w:r>
    </w:p>
    <w:p w14:paraId="66864777" w14:textId="77777777" w:rsidR="002A2193" w:rsidRPr="00D01DB9" w:rsidRDefault="002A2193" w:rsidP="002A2193">
      <w:pPr>
        <w:spacing w:after="0" w:line="240" w:lineRule="auto"/>
        <w:jc w:val="both"/>
        <w:rPr>
          <w:rFonts w:ascii="Amelia Oblicua" w:hAnsi="Amelia Oblicua" w:cs="Arial"/>
          <w:b/>
          <w:i/>
          <w:iCs/>
          <w:color w:val="0070C0"/>
        </w:rPr>
      </w:pPr>
      <w:r w:rsidRPr="00D01DB9">
        <w:rPr>
          <w:rFonts w:ascii="Amelia Oblicua" w:hAnsi="Amelia Oblicua" w:cs="Arial"/>
          <w:b/>
          <w:i/>
          <w:iCs/>
          <w:color w:val="0070C0"/>
        </w:rPr>
        <w:t>Preventiva:</w:t>
      </w:r>
    </w:p>
    <w:p w14:paraId="487082FC" w14:textId="77777777" w:rsidR="002A2193" w:rsidRPr="00D01DB9" w:rsidRDefault="002A2193" w:rsidP="002A2193">
      <w:pPr>
        <w:spacing w:after="0" w:line="240" w:lineRule="auto"/>
        <w:jc w:val="both"/>
        <w:rPr>
          <w:rFonts w:ascii="Amelia Oblicua" w:hAnsi="Amelia Oblicua" w:cs="Arial"/>
          <w:b/>
          <w:i/>
          <w:iCs/>
          <w:color w:val="0070C0"/>
        </w:rPr>
      </w:pPr>
    </w:p>
    <w:p w14:paraId="2ECA3E78" w14:textId="77777777" w:rsidR="001C48D9" w:rsidRPr="00D01DB9" w:rsidRDefault="001C48D9" w:rsidP="001C48D9">
      <w:pPr>
        <w:spacing w:after="0" w:line="240" w:lineRule="auto"/>
        <w:jc w:val="both"/>
        <w:rPr>
          <w:rFonts w:ascii="Amelia Oblicua" w:hAnsi="Amelia Oblicua" w:cs="Arial"/>
          <w:i/>
          <w:color w:val="0070C0"/>
        </w:rPr>
      </w:pPr>
      <w:r w:rsidRPr="00D01DB9">
        <w:rPr>
          <w:rFonts w:ascii="Amelia Oblicua" w:hAnsi="Amelia Oblicua" w:cs="Arial"/>
          <w:i/>
          <w:color w:val="0070C0"/>
        </w:rPr>
        <w:t xml:space="preserve">En respuesta a la observación </w:t>
      </w:r>
      <w:r w:rsidRPr="00D01DB9">
        <w:rPr>
          <w:rFonts w:ascii="Amelia Oblicua" w:hAnsi="Amelia Oblicua" w:cs="Arial"/>
          <w:i/>
          <w:iCs/>
          <w:color w:val="0070C0"/>
        </w:rPr>
        <w:t>esta dependencia manifiesta que ha realizado acciones necesarias para dar capacitación al personal de la dependencia</w:t>
      </w:r>
      <w:r w:rsidRPr="00D01DB9">
        <w:rPr>
          <w:rFonts w:ascii="Amelia Oblicua" w:hAnsi="Amelia Oblicua" w:cs="Arial"/>
          <w:i/>
          <w:color w:val="0070C0"/>
        </w:rPr>
        <w:t xml:space="preserve">, por lo cual se hace entrega copia certificada </w:t>
      </w:r>
      <w:r w:rsidRPr="00D01DB9">
        <w:rPr>
          <w:rFonts w:ascii="Amelia Oblicua" w:hAnsi="Amelia Oblicua" w:cs="Arial"/>
          <w:i/>
          <w:iCs/>
          <w:color w:val="0070C0"/>
        </w:rPr>
        <w:t xml:space="preserve">capacitación en materia de bitácora por lo cual se anexa evidencia de que en fecha 04 de octubre de </w:t>
      </w:r>
      <w:r w:rsidRPr="00D01DB9">
        <w:rPr>
          <w:rFonts w:ascii="Amelia Oblicua" w:hAnsi="Amelia Oblicua" w:cs="Arial"/>
          <w:i/>
          <w:iCs/>
          <w:color w:val="0070C0"/>
        </w:rPr>
        <w:lastRenderedPageBreak/>
        <w:t xml:space="preserve">2022 se impartió por personal de la Dirección de Obras Públicas un curso de, el cual fue en carácter de obligatorio; así mismo se anexa copia certificada </w:t>
      </w:r>
      <w:r w:rsidRPr="00D01DB9">
        <w:rPr>
          <w:rFonts w:ascii="Amelia Oblicua" w:hAnsi="Amelia Oblicua" w:cs="Arial"/>
          <w:i/>
          <w:color w:val="0070C0"/>
        </w:rPr>
        <w:t xml:space="preserve">de los oficios que emite la Cámara Mexicana de la Industria de la Construcción en el cual se confirma los Eventos de Capacitación en materia de </w:t>
      </w:r>
      <w:r w:rsidRPr="00D01DB9">
        <w:rPr>
          <w:rFonts w:ascii="Amelia Oblicua" w:hAnsi="Amelia Oblicua" w:cs="Arial"/>
          <w:b/>
          <w:i/>
          <w:color w:val="0070C0"/>
        </w:rPr>
        <w:t>“Administración de Obra”,</w:t>
      </w:r>
      <w:r w:rsidRPr="00D01DB9">
        <w:rPr>
          <w:rFonts w:ascii="Amelia Oblicua" w:hAnsi="Amelia Oblicua" w:cs="Arial"/>
          <w:i/>
          <w:color w:val="0070C0"/>
        </w:rPr>
        <w:t xml:space="preserve"> al cual asistirán los residentes de obra; así como al curso </w:t>
      </w:r>
      <w:r w:rsidRPr="00D01DB9">
        <w:rPr>
          <w:rFonts w:ascii="Amelia Oblicua" w:hAnsi="Amelia Oblicua" w:cs="Arial"/>
          <w:b/>
          <w:i/>
          <w:color w:val="0070C0"/>
        </w:rPr>
        <w:t>“Ley de Obra Pública del Estado de Chihuahua”,</w:t>
      </w:r>
      <w:r w:rsidRPr="00D01DB9">
        <w:rPr>
          <w:rFonts w:ascii="Amelia Oblicua" w:hAnsi="Amelia Oblicua" w:cs="Arial"/>
          <w:i/>
          <w:color w:val="0070C0"/>
        </w:rPr>
        <w:t xml:space="preserve"> al cual asistirá personal del Departamento de Licitaciones y Control de Obra y el Departamento Jurídico y Afectaciones, personal que laboran en la Dirección de Obras Públicas, esto a efecto de contar con el personal de estas áreas se encuentre capacitado para aplicar la normatividad aplicable y evitar responsabilidades administrativas.</w:t>
      </w:r>
    </w:p>
    <w:p w14:paraId="5845CC22" w14:textId="77777777" w:rsidR="00B35A78" w:rsidRPr="00D01DB9" w:rsidRDefault="00B35A78" w:rsidP="00B35A78">
      <w:pPr>
        <w:spacing w:after="0" w:line="240" w:lineRule="auto"/>
        <w:jc w:val="both"/>
        <w:rPr>
          <w:rFonts w:ascii="Amelia Oblicua" w:hAnsi="Amelia Oblicua" w:cs="Arial"/>
          <w:i/>
        </w:rPr>
      </w:pPr>
    </w:p>
    <w:p w14:paraId="72338BF7" w14:textId="77777777" w:rsidR="00B35A78" w:rsidRPr="00B87BF8" w:rsidRDefault="00B35A78" w:rsidP="00B35A78">
      <w:pPr>
        <w:spacing w:after="0" w:line="240" w:lineRule="auto"/>
        <w:jc w:val="both"/>
        <w:rPr>
          <w:rFonts w:ascii="Amelia Oblicua" w:hAnsi="Amelia Oblicua" w:cs="Arial"/>
        </w:rPr>
      </w:pPr>
    </w:p>
    <w:p w14:paraId="3E8D7260" w14:textId="77777777" w:rsidR="00B35A78" w:rsidRPr="00D01DB9" w:rsidRDefault="00B35A78" w:rsidP="00D01DB9">
      <w:pPr>
        <w:rPr>
          <w:rFonts w:ascii="Amelia Oblicua" w:hAnsi="Amelia Oblicua"/>
          <w:i/>
        </w:rPr>
      </w:pPr>
      <w:r w:rsidRPr="00D01DB9">
        <w:rPr>
          <w:rFonts w:ascii="Amelia Oblicua" w:hAnsi="Amelia Oblicua"/>
          <w:i/>
        </w:rPr>
        <w:t>Hallazgo 112</w:t>
      </w:r>
      <w:r w:rsidRPr="00D01DB9">
        <w:rPr>
          <w:rFonts w:ascii="Amelia Oblicua" w:hAnsi="Amelia Oblicua"/>
          <w:i/>
        </w:rPr>
        <w:tab/>
        <w:t>Falta de información en el sistema electrónico de contrataciones.</w:t>
      </w:r>
    </w:p>
    <w:p w14:paraId="5696C47F" w14:textId="77777777" w:rsidR="00D01DB9" w:rsidRDefault="00D01DB9" w:rsidP="00B35A78">
      <w:pPr>
        <w:spacing w:after="0" w:line="240" w:lineRule="auto"/>
        <w:jc w:val="both"/>
        <w:rPr>
          <w:rFonts w:ascii="Amelia Oblicua" w:hAnsi="Amelia Oblicua" w:cs="Arial"/>
        </w:rPr>
      </w:pPr>
    </w:p>
    <w:p w14:paraId="5369993A" w14:textId="3AC1ECA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 xml:space="preserve">Se </w:t>
      </w:r>
      <w:r w:rsidR="00D01DB9" w:rsidRPr="00B87BF8">
        <w:rPr>
          <w:rFonts w:ascii="Amelia Oblicua" w:hAnsi="Amelia Oblicua" w:cs="Arial"/>
        </w:rPr>
        <w:t>realizó</w:t>
      </w:r>
      <w:r w:rsidRPr="00B87BF8">
        <w:rPr>
          <w:rFonts w:ascii="Amelia Oblicua" w:hAnsi="Amelia Oblicua" w:cs="Arial"/>
        </w:rPr>
        <w:t xml:space="preserve"> la revisión al portal digital del Sistema Electrónico de Contrataciones en donde se verifico que no contiene la información y/o documentación relativa a el contrato de obra 079/2022 relativa a:</w:t>
      </w:r>
    </w:p>
    <w:p w14:paraId="1528236F" w14:textId="77777777" w:rsidR="00B35A78" w:rsidRPr="00B87BF8" w:rsidRDefault="00B35A78" w:rsidP="00B35A78">
      <w:pPr>
        <w:spacing w:after="0" w:line="240" w:lineRule="auto"/>
        <w:jc w:val="both"/>
        <w:rPr>
          <w:rFonts w:ascii="Amelia Oblicua" w:hAnsi="Amelia Oblicua" w:cs="Arial"/>
        </w:rPr>
      </w:pPr>
    </w:p>
    <w:p w14:paraId="3FE4193D" w14:textId="77777777" w:rsidR="00B35A78" w:rsidRPr="00B87BF8" w:rsidRDefault="00B35A78" w:rsidP="00AA7AE8">
      <w:pPr>
        <w:spacing w:after="0" w:line="240" w:lineRule="auto"/>
        <w:ind w:left="284" w:hanging="284"/>
        <w:jc w:val="both"/>
        <w:rPr>
          <w:rFonts w:ascii="Amelia Oblicua" w:hAnsi="Amelia Oblicua" w:cs="Arial"/>
        </w:rPr>
      </w:pPr>
      <w:r w:rsidRPr="00B87BF8">
        <w:rPr>
          <w:rFonts w:ascii="Amelia Oblicua" w:hAnsi="Amelia Oblicua" w:cs="Arial"/>
        </w:rPr>
        <w:t>a)</w:t>
      </w:r>
      <w:r w:rsidRPr="00B87BF8">
        <w:rPr>
          <w:rFonts w:ascii="Amelia Oblicua" w:hAnsi="Amelia Oblicua" w:cs="Arial"/>
        </w:rPr>
        <w:tab/>
        <w:t>Contratos firmados derivados de los procedimientos de licitación pública</w:t>
      </w:r>
    </w:p>
    <w:p w14:paraId="0F14E478" w14:textId="1D0CF615" w:rsidR="00B35A78" w:rsidRPr="00B87BF8" w:rsidRDefault="00B35A78" w:rsidP="00B35A78">
      <w:pPr>
        <w:spacing w:after="0" w:line="240" w:lineRule="auto"/>
        <w:jc w:val="both"/>
        <w:rPr>
          <w:rFonts w:ascii="Amelia Oblicua" w:hAnsi="Amelia Oblicua" w:cs="Arial"/>
        </w:rPr>
      </w:pPr>
    </w:p>
    <w:p w14:paraId="2F8D7D00" w14:textId="41E79D07"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Acción:</w:t>
      </w:r>
    </w:p>
    <w:p w14:paraId="620145AF" w14:textId="77777777" w:rsidR="00B35A78" w:rsidRPr="00B87BF8" w:rsidRDefault="00B35A78" w:rsidP="00B35A78">
      <w:pPr>
        <w:spacing w:after="0" w:line="240" w:lineRule="auto"/>
        <w:jc w:val="both"/>
        <w:rPr>
          <w:rFonts w:ascii="Amelia Oblicua" w:hAnsi="Amelia Oblicua" w:cs="Arial"/>
        </w:rPr>
      </w:pPr>
    </w:p>
    <w:p w14:paraId="0F805940" w14:textId="1035F3E7" w:rsidR="00B35A78" w:rsidRPr="00B87BF8" w:rsidRDefault="000A56D9" w:rsidP="00B35A78">
      <w:pPr>
        <w:spacing w:after="0" w:line="240" w:lineRule="auto"/>
        <w:jc w:val="both"/>
        <w:rPr>
          <w:rFonts w:ascii="Amelia Oblicua" w:hAnsi="Amelia Oblicua" w:cs="Arial"/>
        </w:rPr>
      </w:pPr>
      <w:r w:rsidRPr="00B87BF8">
        <w:rPr>
          <w:rFonts w:ascii="Amelia Oblicua" w:hAnsi="Amelia Oblicua" w:cs="Arial"/>
          <w:b/>
        </w:rPr>
        <w:t>Preventiva:</w:t>
      </w:r>
    </w:p>
    <w:p w14:paraId="49ECA87E" w14:textId="77777777" w:rsidR="00B35A78" w:rsidRPr="00B87BF8" w:rsidRDefault="00B35A78" w:rsidP="00B35A78">
      <w:pPr>
        <w:spacing w:after="0" w:line="240" w:lineRule="auto"/>
        <w:jc w:val="both"/>
        <w:rPr>
          <w:rFonts w:ascii="Amelia Oblicua" w:hAnsi="Amelia Oblicua" w:cs="Arial"/>
        </w:rPr>
      </w:pPr>
      <w:r w:rsidRPr="00B87BF8">
        <w:rPr>
          <w:rFonts w:ascii="Amelia Oblicua" w:hAnsi="Amelia Oblicua" w:cs="Arial"/>
        </w:rPr>
        <w:t>Vigilar que el sistema electrónico de contrataciones contenga, por lo menos, la información y documentos establecidos en el artículo 34 de la Ley de Obras Públicas y Servicios Relacionados con las Mismas del Estado de Chihuahua e implementar mecanismos de control con el objeto de que los funcionarios públicos y la o el contratista actúen conforme a lo que las leyes, reglamentos y demás disposiciones jurídicas les atribuyen a su empleo, cargo o comisión, y generar los mecanismos internos que prevengan actos u omisiones que pudieran constituir responsabilidades administrativa.</w:t>
      </w:r>
    </w:p>
    <w:p w14:paraId="1708C51D" w14:textId="77777777" w:rsidR="00B35A78" w:rsidRPr="00B87BF8" w:rsidRDefault="00B35A78" w:rsidP="00B35A78">
      <w:pPr>
        <w:spacing w:after="0" w:line="240" w:lineRule="auto"/>
        <w:jc w:val="both"/>
        <w:rPr>
          <w:rFonts w:ascii="Amelia Oblicua" w:hAnsi="Amelia Oblicua" w:cs="Arial"/>
        </w:rPr>
      </w:pPr>
    </w:p>
    <w:p w14:paraId="728760EB" w14:textId="77777777" w:rsidR="00C279AB" w:rsidRPr="00D01DB9" w:rsidRDefault="00C279AB" w:rsidP="00C279AB">
      <w:pPr>
        <w:spacing w:after="0" w:line="240" w:lineRule="auto"/>
        <w:jc w:val="both"/>
        <w:rPr>
          <w:rFonts w:ascii="Amelia Oblicua" w:hAnsi="Amelia Oblicua" w:cs="Arial"/>
          <w:b/>
          <w:i/>
          <w:iCs/>
          <w:color w:val="0070C0"/>
        </w:rPr>
      </w:pPr>
      <w:r w:rsidRPr="00D01DB9">
        <w:rPr>
          <w:rFonts w:ascii="Amelia Oblicua" w:hAnsi="Amelia Oblicua" w:cs="Arial"/>
          <w:b/>
          <w:i/>
          <w:iCs/>
          <w:color w:val="0070C0"/>
        </w:rPr>
        <w:t>Acción:</w:t>
      </w:r>
    </w:p>
    <w:p w14:paraId="4E9DFE9F" w14:textId="77777777" w:rsidR="00C279AB" w:rsidRPr="00D01DB9" w:rsidRDefault="00C279AB" w:rsidP="00C279AB">
      <w:pPr>
        <w:spacing w:after="0" w:line="240" w:lineRule="auto"/>
        <w:jc w:val="both"/>
        <w:rPr>
          <w:rFonts w:ascii="Amelia Oblicua" w:hAnsi="Amelia Oblicua" w:cs="Arial"/>
          <w:i/>
          <w:iCs/>
          <w:color w:val="0070C0"/>
        </w:rPr>
      </w:pPr>
      <w:r w:rsidRPr="00D01DB9">
        <w:rPr>
          <w:rFonts w:ascii="Amelia Oblicua" w:hAnsi="Amelia Oblicua" w:cs="Arial"/>
          <w:b/>
          <w:i/>
          <w:iCs/>
          <w:color w:val="0070C0"/>
        </w:rPr>
        <w:t>Preventiva:</w:t>
      </w:r>
    </w:p>
    <w:p w14:paraId="1E3DFF4B" w14:textId="77777777" w:rsidR="00C279AB" w:rsidRPr="00D01DB9" w:rsidRDefault="00C279AB" w:rsidP="00C279AB">
      <w:pPr>
        <w:spacing w:after="0" w:line="240" w:lineRule="auto"/>
        <w:jc w:val="both"/>
        <w:rPr>
          <w:rFonts w:ascii="Amelia Oblicua" w:hAnsi="Amelia Oblicua" w:cs="Arial"/>
          <w:i/>
          <w:iCs/>
          <w:color w:val="0070C0"/>
        </w:rPr>
      </w:pPr>
    </w:p>
    <w:p w14:paraId="5FAACA62" w14:textId="375299AE" w:rsidR="00C67D01" w:rsidRPr="00D01DB9" w:rsidRDefault="00C67D01" w:rsidP="00C67D01">
      <w:pPr>
        <w:spacing w:after="0" w:line="240" w:lineRule="auto"/>
        <w:jc w:val="both"/>
        <w:rPr>
          <w:rFonts w:ascii="Amelia Oblicua" w:hAnsi="Amelia Oblicua" w:cs="Arial"/>
          <w:i/>
          <w:iCs/>
          <w:color w:val="0070C0"/>
        </w:rPr>
      </w:pPr>
      <w:r w:rsidRPr="00D01DB9">
        <w:rPr>
          <w:rFonts w:ascii="Amelia Oblicua" w:hAnsi="Amelia Oblicua" w:cs="Arial"/>
          <w:i/>
          <w:iCs/>
          <w:color w:val="0070C0"/>
        </w:rPr>
        <w:t>En respuesta a la observación esta dependencia, se hace entrega de la evidencia de todos los contratos que ya están debidamente capturados en el Sistema Electrónico de Contrataciones.</w:t>
      </w:r>
    </w:p>
    <w:p w14:paraId="4B779871" w14:textId="77777777" w:rsidR="00C279AB" w:rsidRPr="00D01DB9" w:rsidRDefault="00C279AB" w:rsidP="00C279AB">
      <w:pPr>
        <w:spacing w:after="0" w:line="240" w:lineRule="auto"/>
        <w:jc w:val="both"/>
        <w:rPr>
          <w:rFonts w:ascii="Amelia Oblicua" w:hAnsi="Amelia Oblicua" w:cs="Arial"/>
          <w:i/>
          <w:iCs/>
          <w:color w:val="0070C0"/>
        </w:rPr>
      </w:pPr>
    </w:p>
    <w:p w14:paraId="462009BB" w14:textId="77777777" w:rsidR="00C279AB" w:rsidRPr="00D01DB9" w:rsidRDefault="00C279AB" w:rsidP="00C279AB">
      <w:pPr>
        <w:spacing w:after="0" w:line="240" w:lineRule="auto"/>
        <w:jc w:val="both"/>
        <w:rPr>
          <w:rFonts w:ascii="Amelia Oblicua" w:hAnsi="Amelia Oblicua" w:cs="Arial"/>
          <w:i/>
          <w:iCs/>
          <w:color w:val="0070C0"/>
        </w:rPr>
      </w:pPr>
      <w:r w:rsidRPr="00D01DB9">
        <w:rPr>
          <w:rFonts w:ascii="Amelia Oblicua" w:hAnsi="Amelia Oblicua" w:cs="Arial"/>
          <w:i/>
          <w:iCs/>
          <w:color w:val="0070C0"/>
        </w:rPr>
        <w:t>Así mismo se manifiesta que esta dependencia ya ha realizado la solicitud de contratación de más personal para cubrir en tiempo y forma con esta obligación, por lo cual se anexa copia del alta del personal encargado para esta función, así mismo se anexa evidencia de encontrarse al corriente en dicha captura, la cual estará a cargo de Mariana Edith Venzor Rivera.</w:t>
      </w:r>
    </w:p>
    <w:p w14:paraId="5184176B" w14:textId="0C0B47DD" w:rsidR="0063784D" w:rsidRDefault="0063784D" w:rsidP="00C279AB">
      <w:pPr>
        <w:spacing w:after="0" w:line="240" w:lineRule="auto"/>
        <w:jc w:val="both"/>
        <w:rPr>
          <w:rFonts w:ascii="Amelia Oblicua" w:hAnsi="Amelia Oblicua" w:cs="Arial"/>
          <w:i/>
        </w:rPr>
      </w:pPr>
    </w:p>
    <w:p w14:paraId="27D09E69" w14:textId="0959F3AC" w:rsidR="0040751D" w:rsidRDefault="0040751D" w:rsidP="00C279AB">
      <w:pPr>
        <w:spacing w:after="0" w:line="240" w:lineRule="auto"/>
        <w:jc w:val="both"/>
        <w:rPr>
          <w:rFonts w:ascii="Amelia Oblicua" w:hAnsi="Amelia Oblicua" w:cs="Arial"/>
          <w:i/>
        </w:rPr>
      </w:pPr>
    </w:p>
    <w:p w14:paraId="5AE5B293" w14:textId="390087DF" w:rsidR="0040751D" w:rsidRDefault="0040751D" w:rsidP="00C279AB">
      <w:pPr>
        <w:spacing w:after="0" w:line="240" w:lineRule="auto"/>
        <w:jc w:val="both"/>
        <w:rPr>
          <w:rFonts w:ascii="Amelia Oblicua" w:hAnsi="Amelia Oblicua" w:cs="Arial"/>
          <w:i/>
        </w:rPr>
      </w:pPr>
    </w:p>
    <w:p w14:paraId="2BCC2AD5" w14:textId="77777777" w:rsidR="0040751D" w:rsidRPr="006C457B" w:rsidRDefault="0040751D" w:rsidP="0040751D">
      <w:pPr>
        <w:spacing w:line="276" w:lineRule="auto"/>
        <w:jc w:val="both"/>
        <w:rPr>
          <w:rFonts w:ascii="Amelia Oblicua" w:hAnsi="Amelia Oblicua" w:cs="Calibri"/>
          <w:bCs/>
        </w:rPr>
      </w:pPr>
      <w:r w:rsidRPr="006C457B">
        <w:rPr>
          <w:rFonts w:ascii="Amelia Oblicua" w:hAnsi="Amelia Oblicua" w:cs="Calibri"/>
          <w:bCs/>
        </w:rPr>
        <w:lastRenderedPageBreak/>
        <w:t>Sin más que por el momento, quedo atento a cualquier solicitud de su parte.</w:t>
      </w:r>
    </w:p>
    <w:p w14:paraId="5293EE0B" w14:textId="77777777" w:rsidR="0040751D" w:rsidRDefault="0040751D" w:rsidP="0040751D">
      <w:pPr>
        <w:jc w:val="both"/>
        <w:rPr>
          <w:rFonts w:ascii="Amelia Oblicua" w:hAnsi="Amelia Oblicua" w:cs="Arial"/>
          <w:sz w:val="26"/>
          <w:szCs w:val="26"/>
        </w:rPr>
      </w:pPr>
    </w:p>
    <w:p w14:paraId="101FEC79" w14:textId="77777777" w:rsidR="0040751D" w:rsidRPr="006C457B" w:rsidRDefault="0040751D" w:rsidP="0040751D">
      <w:pPr>
        <w:tabs>
          <w:tab w:val="left" w:pos="555"/>
          <w:tab w:val="center" w:pos="5173"/>
        </w:tabs>
        <w:ind w:right="76"/>
        <w:jc w:val="both"/>
        <w:rPr>
          <w:rFonts w:ascii="Amelia Oblicua" w:hAnsi="Amelia Oblicua" w:cs="Arial"/>
          <w:b/>
        </w:rPr>
      </w:pPr>
    </w:p>
    <w:p w14:paraId="33BF9495" w14:textId="77777777" w:rsidR="0040751D" w:rsidRPr="006C457B" w:rsidRDefault="0040751D" w:rsidP="0040751D">
      <w:pPr>
        <w:jc w:val="center"/>
        <w:rPr>
          <w:rFonts w:ascii="Amelia Oblicua" w:hAnsi="Amelia Oblicua"/>
        </w:rPr>
      </w:pPr>
      <w:r w:rsidRPr="006C457B">
        <w:rPr>
          <w:rFonts w:ascii="Amelia Oblicua" w:hAnsi="Amelia Oblicua"/>
        </w:rPr>
        <w:t>A T E N T A M E N T E</w:t>
      </w:r>
    </w:p>
    <w:p w14:paraId="57B3DB90" w14:textId="77777777" w:rsidR="0040751D" w:rsidRPr="006C457B" w:rsidRDefault="0040751D" w:rsidP="0040751D">
      <w:pPr>
        <w:jc w:val="center"/>
        <w:rPr>
          <w:rFonts w:ascii="Amelia Oblicua" w:hAnsi="Amelia Oblicua"/>
        </w:rPr>
      </w:pPr>
    </w:p>
    <w:p w14:paraId="29FB0F70" w14:textId="77777777" w:rsidR="0040751D" w:rsidRPr="006C457B" w:rsidRDefault="0040751D" w:rsidP="0040751D">
      <w:pPr>
        <w:jc w:val="center"/>
        <w:rPr>
          <w:rFonts w:ascii="Amelia Oblicua" w:hAnsi="Amelia Oblicua"/>
        </w:rPr>
      </w:pPr>
    </w:p>
    <w:p w14:paraId="1F8BF349" w14:textId="77777777" w:rsidR="0040751D" w:rsidRPr="006C457B" w:rsidRDefault="0040751D" w:rsidP="0040751D">
      <w:pPr>
        <w:jc w:val="center"/>
        <w:rPr>
          <w:rFonts w:ascii="Amelia Oblicua" w:hAnsi="Amelia Oblicua"/>
        </w:rPr>
      </w:pPr>
    </w:p>
    <w:p w14:paraId="570108D1" w14:textId="77777777" w:rsidR="0040751D" w:rsidRPr="006C457B" w:rsidRDefault="0040751D" w:rsidP="0040751D">
      <w:pPr>
        <w:jc w:val="center"/>
        <w:rPr>
          <w:rFonts w:ascii="Amelia Oblicua" w:hAnsi="Amelia Oblicua"/>
        </w:rPr>
      </w:pPr>
      <w:r w:rsidRPr="006C457B">
        <w:rPr>
          <w:rFonts w:ascii="Amelia Oblicua" w:hAnsi="Amelia Oblicua"/>
        </w:rPr>
        <w:t>ING. RODOLFO ARMENDARIZ RONQUILLO</w:t>
      </w:r>
    </w:p>
    <w:p w14:paraId="5DBC16D6" w14:textId="77777777" w:rsidR="0040751D" w:rsidRPr="006C457B" w:rsidRDefault="0040751D" w:rsidP="0040751D">
      <w:pPr>
        <w:jc w:val="center"/>
        <w:rPr>
          <w:rFonts w:ascii="Amelia Oblicua" w:hAnsi="Amelia Oblicua"/>
        </w:rPr>
      </w:pPr>
      <w:r w:rsidRPr="006C457B">
        <w:rPr>
          <w:rFonts w:ascii="Amelia Oblicua" w:hAnsi="Amelia Oblicua"/>
        </w:rPr>
        <w:t>DIRECTOR DE OBRAS PÚBLICAS</w:t>
      </w:r>
    </w:p>
    <w:p w14:paraId="13C4F293" w14:textId="77777777" w:rsidR="0040751D" w:rsidRPr="006C457B" w:rsidRDefault="0040751D" w:rsidP="0040751D">
      <w:pPr>
        <w:rPr>
          <w:rFonts w:ascii="Amelia Oblicua" w:hAnsi="Amelia Oblicua"/>
        </w:rPr>
      </w:pPr>
    </w:p>
    <w:p w14:paraId="64694103" w14:textId="77777777" w:rsidR="0040751D" w:rsidRPr="0040751D" w:rsidRDefault="0040751D" w:rsidP="00C279AB">
      <w:pPr>
        <w:spacing w:after="0" w:line="240" w:lineRule="auto"/>
        <w:jc w:val="both"/>
        <w:rPr>
          <w:rFonts w:ascii="Amelia Oblicua" w:hAnsi="Amelia Oblicua" w:cs="Arial"/>
          <w:i/>
        </w:rPr>
      </w:pPr>
    </w:p>
    <w:sectPr w:rsidR="0040751D" w:rsidRPr="0040751D" w:rsidSect="00246AC5">
      <w:pgSz w:w="12240" w:h="15840"/>
      <w:pgMar w:top="2694"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745101" w14:textId="77777777" w:rsidR="00975E8C" w:rsidRDefault="00975E8C" w:rsidP="001704E9">
      <w:pPr>
        <w:spacing w:after="0" w:line="240" w:lineRule="auto"/>
      </w:pPr>
      <w:r>
        <w:separator/>
      </w:r>
    </w:p>
  </w:endnote>
  <w:endnote w:type="continuationSeparator" w:id="0">
    <w:p w14:paraId="243E2F6A" w14:textId="77777777" w:rsidR="00975E8C" w:rsidRDefault="00975E8C" w:rsidP="001704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melia Oblicua">
    <w:altName w:val="Corbel"/>
    <w:panose1 w:val="00000000000000000000"/>
    <w:charset w:val="00"/>
    <w:family w:val="modern"/>
    <w:notTrueType/>
    <w:pitch w:val="variable"/>
    <w:sig w:usb0="00000003" w:usb1="4000004A"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6693BD" w14:textId="77777777" w:rsidR="00975E8C" w:rsidRDefault="00975E8C" w:rsidP="001704E9">
      <w:pPr>
        <w:spacing w:after="0" w:line="240" w:lineRule="auto"/>
      </w:pPr>
      <w:r>
        <w:separator/>
      </w:r>
    </w:p>
  </w:footnote>
  <w:footnote w:type="continuationSeparator" w:id="0">
    <w:p w14:paraId="5599CA9B" w14:textId="77777777" w:rsidR="00975E8C" w:rsidRDefault="00975E8C" w:rsidP="001704E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2"/>
    <w:multiLevelType w:val="singleLevel"/>
    <w:tmpl w:val="2368A1CC"/>
    <w:lvl w:ilvl="0">
      <w:start w:val="1"/>
      <w:numFmt w:val="bullet"/>
      <w:pStyle w:val="Listaconvietas3"/>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DFEC0362"/>
    <w:lvl w:ilvl="0">
      <w:start w:val="1"/>
      <w:numFmt w:val="bullet"/>
      <w:pStyle w:val="Listaconvietas2"/>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0DEA0ACC"/>
    <w:lvl w:ilvl="0">
      <w:start w:val="1"/>
      <w:numFmt w:val="bullet"/>
      <w:pStyle w:val="Listaconvietas"/>
      <w:lvlText w:val=""/>
      <w:lvlJc w:val="left"/>
      <w:pPr>
        <w:tabs>
          <w:tab w:val="num" w:pos="360"/>
        </w:tabs>
        <w:ind w:left="360" w:hanging="360"/>
      </w:pPr>
      <w:rPr>
        <w:rFonts w:ascii="Symbol" w:hAnsi="Symbol" w:hint="default"/>
      </w:rPr>
    </w:lvl>
  </w:abstractNum>
  <w:abstractNum w:abstractNumId="3" w15:restartNumberingAfterBreak="0">
    <w:nsid w:val="063009E8"/>
    <w:multiLevelType w:val="hybridMultilevel"/>
    <w:tmpl w:val="A6FED556"/>
    <w:lvl w:ilvl="0" w:tplc="3286ADA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A0815DB"/>
    <w:multiLevelType w:val="hybridMultilevel"/>
    <w:tmpl w:val="B7143318"/>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C84532A"/>
    <w:multiLevelType w:val="hybridMultilevel"/>
    <w:tmpl w:val="39EC6E54"/>
    <w:lvl w:ilvl="0" w:tplc="D0F4B516">
      <w:start w:val="10"/>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2A5BE8"/>
    <w:multiLevelType w:val="hybridMultilevel"/>
    <w:tmpl w:val="91C6CF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95A3519"/>
    <w:multiLevelType w:val="hybridMultilevel"/>
    <w:tmpl w:val="9F7859D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23DA2A13"/>
    <w:multiLevelType w:val="hybridMultilevel"/>
    <w:tmpl w:val="CB5287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5EC0721"/>
    <w:multiLevelType w:val="hybridMultilevel"/>
    <w:tmpl w:val="39C6B156"/>
    <w:lvl w:ilvl="0" w:tplc="F92247DA">
      <w:start w:val="1"/>
      <w:numFmt w:val="decimal"/>
      <w:lvlText w:val="OBSERVACIÓN AP%1."/>
      <w:lvlJc w:val="center"/>
      <w:pPr>
        <w:ind w:left="720" w:hanging="360"/>
      </w:pPr>
      <w:rPr>
        <w:rFonts w:ascii="Arial" w:hAnsi="Arial" w:hint="default"/>
        <w:b/>
        <w:i w:val="0"/>
        <w:caps/>
        <w:sz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302713A6"/>
    <w:multiLevelType w:val="hybridMultilevel"/>
    <w:tmpl w:val="451CA984"/>
    <w:lvl w:ilvl="0" w:tplc="4FF61296">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1" w15:restartNumberingAfterBreak="0">
    <w:nsid w:val="335203F7"/>
    <w:multiLevelType w:val="hybridMultilevel"/>
    <w:tmpl w:val="9B4C423A"/>
    <w:lvl w:ilvl="0" w:tplc="BF98BC3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4C76207"/>
    <w:multiLevelType w:val="hybridMultilevel"/>
    <w:tmpl w:val="E29E4D5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3B35250E"/>
    <w:multiLevelType w:val="hybridMultilevel"/>
    <w:tmpl w:val="A8A2C010"/>
    <w:lvl w:ilvl="0" w:tplc="D0F4B516">
      <w:start w:val="10"/>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CDF061A"/>
    <w:multiLevelType w:val="hybridMultilevel"/>
    <w:tmpl w:val="A0AA303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3EF343D0"/>
    <w:multiLevelType w:val="hybridMultilevel"/>
    <w:tmpl w:val="6DA0FBE0"/>
    <w:lvl w:ilvl="0" w:tplc="BF98BC3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F210C82"/>
    <w:multiLevelType w:val="hybridMultilevel"/>
    <w:tmpl w:val="2F9E397E"/>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400C5941"/>
    <w:multiLevelType w:val="hybridMultilevel"/>
    <w:tmpl w:val="ED5EBDF6"/>
    <w:lvl w:ilvl="0" w:tplc="A60C975A">
      <w:start w:val="1"/>
      <w:numFmt w:val="upperRoman"/>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4213023A"/>
    <w:multiLevelType w:val="hybridMultilevel"/>
    <w:tmpl w:val="71926120"/>
    <w:lvl w:ilvl="0" w:tplc="D0F4B516">
      <w:start w:val="10"/>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ACE7B71"/>
    <w:multiLevelType w:val="hybridMultilevel"/>
    <w:tmpl w:val="F3B4D4A6"/>
    <w:lvl w:ilvl="0" w:tplc="CCB6FBF0">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4CBD4340"/>
    <w:multiLevelType w:val="hybridMultilevel"/>
    <w:tmpl w:val="106A02FE"/>
    <w:lvl w:ilvl="0" w:tplc="C9F0B068">
      <w:start w:val="1"/>
      <w:numFmt w:val="upperRoman"/>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4FED0AF9"/>
    <w:multiLevelType w:val="hybridMultilevel"/>
    <w:tmpl w:val="6F58165A"/>
    <w:lvl w:ilvl="0" w:tplc="D0F4B516">
      <w:start w:val="10"/>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FFF29DA"/>
    <w:multiLevelType w:val="hybridMultilevel"/>
    <w:tmpl w:val="E440F298"/>
    <w:lvl w:ilvl="0" w:tplc="D0F4B516">
      <w:start w:val="10"/>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C626735"/>
    <w:multiLevelType w:val="hybridMultilevel"/>
    <w:tmpl w:val="7C58C1B4"/>
    <w:lvl w:ilvl="0" w:tplc="A1C22F04">
      <w:start w:val="19"/>
      <w:numFmt w:val="upperRoman"/>
      <w:lvlText w:val="%1."/>
      <w:lvlJc w:val="left"/>
      <w:pPr>
        <w:ind w:left="1428" w:hanging="720"/>
      </w:pPr>
      <w:rPr>
        <w:rFonts w:hint="default"/>
        <w:b w:val="0"/>
        <w:i w:val="0"/>
        <w:color w:val="0070C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CFE53CA"/>
    <w:multiLevelType w:val="hybridMultilevel"/>
    <w:tmpl w:val="62607106"/>
    <w:lvl w:ilvl="0" w:tplc="5D644270">
      <w:start w:val="1"/>
      <w:numFmt w:val="upperRoman"/>
      <w:lvlText w:val="%1."/>
      <w:lvlJc w:val="left"/>
      <w:pPr>
        <w:ind w:left="1854" w:hanging="720"/>
      </w:pPr>
      <w:rPr>
        <w:rFonts w:hint="default"/>
        <w:b w:val="0"/>
        <w:i w:val="0"/>
        <w:color w:val="auto"/>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5" w15:restartNumberingAfterBreak="0">
    <w:nsid w:val="5F436A3D"/>
    <w:multiLevelType w:val="hybridMultilevel"/>
    <w:tmpl w:val="738AEC90"/>
    <w:lvl w:ilvl="0" w:tplc="D0F4B516">
      <w:start w:val="10"/>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16D6905"/>
    <w:multiLevelType w:val="hybridMultilevel"/>
    <w:tmpl w:val="4940A36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15:restartNumberingAfterBreak="0">
    <w:nsid w:val="65C32BE6"/>
    <w:multiLevelType w:val="hybridMultilevel"/>
    <w:tmpl w:val="9524F1E8"/>
    <w:lvl w:ilvl="0" w:tplc="1FF0C218">
      <w:start w:val="1"/>
      <w:numFmt w:val="decimal"/>
      <w:lvlText w:val="OBSERVACIÓN AP%1."/>
      <w:lvlJc w:val="left"/>
      <w:pPr>
        <w:ind w:left="720" w:hanging="360"/>
      </w:pPr>
      <w:rPr>
        <w:rFonts w:ascii="Arial" w:hAnsi="Arial" w:hint="default"/>
        <w:b/>
        <w:i w:val="0"/>
        <w:caps/>
        <w:sz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67BE2A85"/>
    <w:multiLevelType w:val="hybridMultilevel"/>
    <w:tmpl w:val="20F0213A"/>
    <w:lvl w:ilvl="0" w:tplc="56D6DE6A">
      <w:start w:val="1"/>
      <w:numFmt w:val="decimal"/>
      <w:lvlText w:val="OBSERVACIÓN %1."/>
      <w:lvlJc w:val="left"/>
      <w:pPr>
        <w:ind w:left="720" w:hanging="360"/>
      </w:pPr>
      <w:rPr>
        <w:rFonts w:ascii="Arial" w:hAnsi="Arial" w:hint="default"/>
        <w:b/>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6A9C3C06"/>
    <w:multiLevelType w:val="hybridMultilevel"/>
    <w:tmpl w:val="3ADA1D16"/>
    <w:lvl w:ilvl="0" w:tplc="02968290">
      <w:start w:val="1"/>
      <w:numFmt w:val="upperRoman"/>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0" w15:restartNumberingAfterBreak="0">
    <w:nsid w:val="6AF33E48"/>
    <w:multiLevelType w:val="hybridMultilevel"/>
    <w:tmpl w:val="106A02FE"/>
    <w:lvl w:ilvl="0" w:tplc="C9F0B068">
      <w:start w:val="1"/>
      <w:numFmt w:val="upperRoman"/>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6BD5208B"/>
    <w:multiLevelType w:val="hybridMultilevel"/>
    <w:tmpl w:val="34C4C8BE"/>
    <w:lvl w:ilvl="0" w:tplc="D0F4B516">
      <w:start w:val="10"/>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D3F5CD4"/>
    <w:multiLevelType w:val="hybridMultilevel"/>
    <w:tmpl w:val="ED5EBDF6"/>
    <w:lvl w:ilvl="0" w:tplc="A60C975A">
      <w:start w:val="1"/>
      <w:numFmt w:val="upperRoman"/>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718F41BE"/>
    <w:multiLevelType w:val="hybridMultilevel"/>
    <w:tmpl w:val="3B769182"/>
    <w:lvl w:ilvl="0" w:tplc="6BCA868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731A75B4"/>
    <w:multiLevelType w:val="hybridMultilevel"/>
    <w:tmpl w:val="7D8ABCD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5" w15:restartNumberingAfterBreak="0">
    <w:nsid w:val="7DC4161E"/>
    <w:multiLevelType w:val="hybridMultilevel"/>
    <w:tmpl w:val="7F8A2E7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 w:numId="4">
    <w:abstractNumId w:val="4"/>
  </w:num>
  <w:num w:numId="5">
    <w:abstractNumId w:val="19"/>
  </w:num>
  <w:num w:numId="6">
    <w:abstractNumId w:val="16"/>
  </w:num>
  <w:num w:numId="7">
    <w:abstractNumId w:val="12"/>
  </w:num>
  <w:num w:numId="8">
    <w:abstractNumId w:val="27"/>
  </w:num>
  <w:num w:numId="9">
    <w:abstractNumId w:val="9"/>
  </w:num>
  <w:num w:numId="10">
    <w:abstractNumId w:val="33"/>
  </w:num>
  <w:num w:numId="11">
    <w:abstractNumId w:val="15"/>
  </w:num>
  <w:num w:numId="12">
    <w:abstractNumId w:val="28"/>
  </w:num>
  <w:num w:numId="13">
    <w:abstractNumId w:val="14"/>
  </w:num>
  <w:num w:numId="14">
    <w:abstractNumId w:val="34"/>
  </w:num>
  <w:num w:numId="15">
    <w:abstractNumId w:val="26"/>
  </w:num>
  <w:num w:numId="16">
    <w:abstractNumId w:val="7"/>
  </w:num>
  <w:num w:numId="17">
    <w:abstractNumId w:val="35"/>
  </w:num>
  <w:num w:numId="18">
    <w:abstractNumId w:val="3"/>
  </w:num>
  <w:num w:numId="19">
    <w:abstractNumId w:val="17"/>
  </w:num>
  <w:num w:numId="20">
    <w:abstractNumId w:val="11"/>
  </w:num>
  <w:num w:numId="21">
    <w:abstractNumId w:val="20"/>
  </w:num>
  <w:num w:numId="22">
    <w:abstractNumId w:val="10"/>
  </w:num>
  <w:num w:numId="23">
    <w:abstractNumId w:val="25"/>
  </w:num>
  <w:num w:numId="24">
    <w:abstractNumId w:val="32"/>
  </w:num>
  <w:num w:numId="25">
    <w:abstractNumId w:val="30"/>
  </w:num>
  <w:num w:numId="26">
    <w:abstractNumId w:val="8"/>
  </w:num>
  <w:num w:numId="27">
    <w:abstractNumId w:val="6"/>
  </w:num>
  <w:num w:numId="28">
    <w:abstractNumId w:val="22"/>
  </w:num>
  <w:num w:numId="29">
    <w:abstractNumId w:val="13"/>
  </w:num>
  <w:num w:numId="30">
    <w:abstractNumId w:val="21"/>
  </w:num>
  <w:num w:numId="31">
    <w:abstractNumId w:val="5"/>
  </w:num>
  <w:num w:numId="32">
    <w:abstractNumId w:val="18"/>
  </w:num>
  <w:num w:numId="33">
    <w:abstractNumId w:val="29"/>
  </w:num>
  <w:num w:numId="34">
    <w:abstractNumId w:val="24"/>
  </w:num>
  <w:num w:numId="35">
    <w:abstractNumId w:val="23"/>
  </w:num>
  <w:num w:numId="36">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5A78"/>
    <w:rsid w:val="00005702"/>
    <w:rsid w:val="00012577"/>
    <w:rsid w:val="00017CCC"/>
    <w:rsid w:val="000240A7"/>
    <w:rsid w:val="000266DD"/>
    <w:rsid w:val="00030860"/>
    <w:rsid w:val="00030A8C"/>
    <w:rsid w:val="00035A0A"/>
    <w:rsid w:val="00036B57"/>
    <w:rsid w:val="00044782"/>
    <w:rsid w:val="0004519C"/>
    <w:rsid w:val="00050E16"/>
    <w:rsid w:val="00055F05"/>
    <w:rsid w:val="0005617E"/>
    <w:rsid w:val="000572F7"/>
    <w:rsid w:val="00057DD3"/>
    <w:rsid w:val="00060CCB"/>
    <w:rsid w:val="00063027"/>
    <w:rsid w:val="000651CE"/>
    <w:rsid w:val="000736BA"/>
    <w:rsid w:val="00077DA0"/>
    <w:rsid w:val="00081FA0"/>
    <w:rsid w:val="00082758"/>
    <w:rsid w:val="00084B57"/>
    <w:rsid w:val="000975D5"/>
    <w:rsid w:val="000A536C"/>
    <w:rsid w:val="000A56D9"/>
    <w:rsid w:val="000B0984"/>
    <w:rsid w:val="000C0BFD"/>
    <w:rsid w:val="000C4D33"/>
    <w:rsid w:val="000D27AA"/>
    <w:rsid w:val="000D3B36"/>
    <w:rsid w:val="000E3728"/>
    <w:rsid w:val="000E420F"/>
    <w:rsid w:val="000E59B8"/>
    <w:rsid w:val="000E7663"/>
    <w:rsid w:val="000F08A7"/>
    <w:rsid w:val="000F1804"/>
    <w:rsid w:val="000F2522"/>
    <w:rsid w:val="000F367B"/>
    <w:rsid w:val="000F6253"/>
    <w:rsid w:val="0010037A"/>
    <w:rsid w:val="00101948"/>
    <w:rsid w:val="001056EF"/>
    <w:rsid w:val="00107BB6"/>
    <w:rsid w:val="00113C8E"/>
    <w:rsid w:val="00113CF9"/>
    <w:rsid w:val="00113D9A"/>
    <w:rsid w:val="00114145"/>
    <w:rsid w:val="00114835"/>
    <w:rsid w:val="00116947"/>
    <w:rsid w:val="00117943"/>
    <w:rsid w:val="00121189"/>
    <w:rsid w:val="0012505D"/>
    <w:rsid w:val="00125490"/>
    <w:rsid w:val="00125931"/>
    <w:rsid w:val="001338B2"/>
    <w:rsid w:val="001447C2"/>
    <w:rsid w:val="00152AAB"/>
    <w:rsid w:val="00152CF9"/>
    <w:rsid w:val="001532F0"/>
    <w:rsid w:val="00154DE1"/>
    <w:rsid w:val="00157683"/>
    <w:rsid w:val="001704E9"/>
    <w:rsid w:val="00171D18"/>
    <w:rsid w:val="00173E9A"/>
    <w:rsid w:val="00173FCF"/>
    <w:rsid w:val="00174EB9"/>
    <w:rsid w:val="00175664"/>
    <w:rsid w:val="00181718"/>
    <w:rsid w:val="0018173F"/>
    <w:rsid w:val="001846EB"/>
    <w:rsid w:val="001946D8"/>
    <w:rsid w:val="001952A4"/>
    <w:rsid w:val="001A11AA"/>
    <w:rsid w:val="001A378E"/>
    <w:rsid w:val="001A4475"/>
    <w:rsid w:val="001B0BAF"/>
    <w:rsid w:val="001B0EF1"/>
    <w:rsid w:val="001B2C35"/>
    <w:rsid w:val="001B42A0"/>
    <w:rsid w:val="001C2831"/>
    <w:rsid w:val="001C48D9"/>
    <w:rsid w:val="001D29F8"/>
    <w:rsid w:val="001D2BC8"/>
    <w:rsid w:val="001D4052"/>
    <w:rsid w:val="001D4326"/>
    <w:rsid w:val="001D451B"/>
    <w:rsid w:val="001D4A55"/>
    <w:rsid w:val="001D4E8A"/>
    <w:rsid w:val="001D6C05"/>
    <w:rsid w:val="001E70DD"/>
    <w:rsid w:val="001F6B4D"/>
    <w:rsid w:val="001F7EB1"/>
    <w:rsid w:val="00202D33"/>
    <w:rsid w:val="00212777"/>
    <w:rsid w:val="00212B78"/>
    <w:rsid w:val="0021782D"/>
    <w:rsid w:val="00221DCB"/>
    <w:rsid w:val="002224CC"/>
    <w:rsid w:val="00222F2D"/>
    <w:rsid w:val="002260E3"/>
    <w:rsid w:val="00227004"/>
    <w:rsid w:val="00235B76"/>
    <w:rsid w:val="00240E60"/>
    <w:rsid w:val="00241E62"/>
    <w:rsid w:val="00246AC5"/>
    <w:rsid w:val="00253EF6"/>
    <w:rsid w:val="00256CDA"/>
    <w:rsid w:val="00260D11"/>
    <w:rsid w:val="0026168D"/>
    <w:rsid w:val="0026182C"/>
    <w:rsid w:val="00263C03"/>
    <w:rsid w:val="00264E12"/>
    <w:rsid w:val="0026553E"/>
    <w:rsid w:val="0027072C"/>
    <w:rsid w:val="00271A23"/>
    <w:rsid w:val="002742CA"/>
    <w:rsid w:val="002808E8"/>
    <w:rsid w:val="002819C6"/>
    <w:rsid w:val="002840D6"/>
    <w:rsid w:val="00287EE0"/>
    <w:rsid w:val="00290B1E"/>
    <w:rsid w:val="00292F15"/>
    <w:rsid w:val="00293C24"/>
    <w:rsid w:val="002A2193"/>
    <w:rsid w:val="002A2BD6"/>
    <w:rsid w:val="002A6955"/>
    <w:rsid w:val="002B10B7"/>
    <w:rsid w:val="002C5DCD"/>
    <w:rsid w:val="002C7B0B"/>
    <w:rsid w:val="002D4C12"/>
    <w:rsid w:val="002D72DE"/>
    <w:rsid w:val="002D72FD"/>
    <w:rsid w:val="002E1B25"/>
    <w:rsid w:val="002F09D5"/>
    <w:rsid w:val="002F3308"/>
    <w:rsid w:val="002F496C"/>
    <w:rsid w:val="002F70FF"/>
    <w:rsid w:val="0030442E"/>
    <w:rsid w:val="00306697"/>
    <w:rsid w:val="003079C9"/>
    <w:rsid w:val="0031731B"/>
    <w:rsid w:val="00322268"/>
    <w:rsid w:val="00323066"/>
    <w:rsid w:val="00323713"/>
    <w:rsid w:val="00323FD0"/>
    <w:rsid w:val="003307B6"/>
    <w:rsid w:val="00340EB4"/>
    <w:rsid w:val="00344218"/>
    <w:rsid w:val="00351F06"/>
    <w:rsid w:val="0035345E"/>
    <w:rsid w:val="0035394F"/>
    <w:rsid w:val="00355421"/>
    <w:rsid w:val="00363183"/>
    <w:rsid w:val="003665D9"/>
    <w:rsid w:val="0037164D"/>
    <w:rsid w:val="00371ECE"/>
    <w:rsid w:val="00371FE4"/>
    <w:rsid w:val="00382DFB"/>
    <w:rsid w:val="00386808"/>
    <w:rsid w:val="0039025C"/>
    <w:rsid w:val="003902F1"/>
    <w:rsid w:val="00391C8D"/>
    <w:rsid w:val="003A16F7"/>
    <w:rsid w:val="003A5D04"/>
    <w:rsid w:val="003A5F78"/>
    <w:rsid w:val="003A7287"/>
    <w:rsid w:val="003B0E52"/>
    <w:rsid w:val="003B261A"/>
    <w:rsid w:val="003B2657"/>
    <w:rsid w:val="003B291B"/>
    <w:rsid w:val="003B674D"/>
    <w:rsid w:val="003B6F47"/>
    <w:rsid w:val="003C168A"/>
    <w:rsid w:val="003D1883"/>
    <w:rsid w:val="003D4EFD"/>
    <w:rsid w:val="003D5D87"/>
    <w:rsid w:val="003E25BC"/>
    <w:rsid w:val="003E49C6"/>
    <w:rsid w:val="003F59F4"/>
    <w:rsid w:val="003F69C7"/>
    <w:rsid w:val="003F7FDD"/>
    <w:rsid w:val="0040074C"/>
    <w:rsid w:val="00404E07"/>
    <w:rsid w:val="0040751D"/>
    <w:rsid w:val="00410EE4"/>
    <w:rsid w:val="00411BB3"/>
    <w:rsid w:val="00412564"/>
    <w:rsid w:val="00423897"/>
    <w:rsid w:val="00425730"/>
    <w:rsid w:val="0042638E"/>
    <w:rsid w:val="004310BC"/>
    <w:rsid w:val="0043334F"/>
    <w:rsid w:val="004355EA"/>
    <w:rsid w:val="00435B2E"/>
    <w:rsid w:val="00440BFE"/>
    <w:rsid w:val="00445BCB"/>
    <w:rsid w:val="00446D83"/>
    <w:rsid w:val="00451AF1"/>
    <w:rsid w:val="00456BEB"/>
    <w:rsid w:val="00457BE3"/>
    <w:rsid w:val="00460567"/>
    <w:rsid w:val="00461734"/>
    <w:rsid w:val="00461BAC"/>
    <w:rsid w:val="004620D4"/>
    <w:rsid w:val="00463E79"/>
    <w:rsid w:val="00465425"/>
    <w:rsid w:val="00471C7A"/>
    <w:rsid w:val="004735EA"/>
    <w:rsid w:val="00473EEE"/>
    <w:rsid w:val="0047423F"/>
    <w:rsid w:val="004779DE"/>
    <w:rsid w:val="004805CF"/>
    <w:rsid w:val="00484253"/>
    <w:rsid w:val="00490EBF"/>
    <w:rsid w:val="004924FE"/>
    <w:rsid w:val="00495C2E"/>
    <w:rsid w:val="0049681B"/>
    <w:rsid w:val="004A022C"/>
    <w:rsid w:val="004A2511"/>
    <w:rsid w:val="004A60A9"/>
    <w:rsid w:val="004A7332"/>
    <w:rsid w:val="004B0767"/>
    <w:rsid w:val="004C18A7"/>
    <w:rsid w:val="004C5EB2"/>
    <w:rsid w:val="004C6584"/>
    <w:rsid w:val="004D0D59"/>
    <w:rsid w:val="004D3070"/>
    <w:rsid w:val="004D44FB"/>
    <w:rsid w:val="004D52E5"/>
    <w:rsid w:val="004D658B"/>
    <w:rsid w:val="004D71E6"/>
    <w:rsid w:val="004E0431"/>
    <w:rsid w:val="004E0AA0"/>
    <w:rsid w:val="004E5676"/>
    <w:rsid w:val="004F1D6B"/>
    <w:rsid w:val="004F47B7"/>
    <w:rsid w:val="004F5A4F"/>
    <w:rsid w:val="004F6010"/>
    <w:rsid w:val="00503985"/>
    <w:rsid w:val="005064A4"/>
    <w:rsid w:val="005106B7"/>
    <w:rsid w:val="0051112E"/>
    <w:rsid w:val="00516427"/>
    <w:rsid w:val="00517D7C"/>
    <w:rsid w:val="00521CAF"/>
    <w:rsid w:val="005226C6"/>
    <w:rsid w:val="005233FC"/>
    <w:rsid w:val="005263EC"/>
    <w:rsid w:val="005272DE"/>
    <w:rsid w:val="005279B6"/>
    <w:rsid w:val="00533DAA"/>
    <w:rsid w:val="00536A63"/>
    <w:rsid w:val="00536CCA"/>
    <w:rsid w:val="005374B8"/>
    <w:rsid w:val="00542AA5"/>
    <w:rsid w:val="005448C3"/>
    <w:rsid w:val="00544D8C"/>
    <w:rsid w:val="00552066"/>
    <w:rsid w:val="00554E77"/>
    <w:rsid w:val="005561CE"/>
    <w:rsid w:val="00556B29"/>
    <w:rsid w:val="00572DCD"/>
    <w:rsid w:val="00575050"/>
    <w:rsid w:val="00576776"/>
    <w:rsid w:val="005801A1"/>
    <w:rsid w:val="00581EE4"/>
    <w:rsid w:val="00582C87"/>
    <w:rsid w:val="00584BF6"/>
    <w:rsid w:val="00590B24"/>
    <w:rsid w:val="005927BB"/>
    <w:rsid w:val="005A1994"/>
    <w:rsid w:val="005A3276"/>
    <w:rsid w:val="005C66E9"/>
    <w:rsid w:val="005D1A71"/>
    <w:rsid w:val="005D22E4"/>
    <w:rsid w:val="005E150A"/>
    <w:rsid w:val="005E1E65"/>
    <w:rsid w:val="005E2640"/>
    <w:rsid w:val="005E2723"/>
    <w:rsid w:val="005E2F7A"/>
    <w:rsid w:val="005F1E57"/>
    <w:rsid w:val="005F2B87"/>
    <w:rsid w:val="005F3F10"/>
    <w:rsid w:val="005F741E"/>
    <w:rsid w:val="006036FB"/>
    <w:rsid w:val="006044A8"/>
    <w:rsid w:val="00604D7E"/>
    <w:rsid w:val="00605A24"/>
    <w:rsid w:val="0061149F"/>
    <w:rsid w:val="00614409"/>
    <w:rsid w:val="006172C2"/>
    <w:rsid w:val="006246BB"/>
    <w:rsid w:val="00624A38"/>
    <w:rsid w:val="00626520"/>
    <w:rsid w:val="00626BF1"/>
    <w:rsid w:val="00630FCA"/>
    <w:rsid w:val="00631119"/>
    <w:rsid w:val="0063500A"/>
    <w:rsid w:val="0063784D"/>
    <w:rsid w:val="00640862"/>
    <w:rsid w:val="0064141D"/>
    <w:rsid w:val="00641A05"/>
    <w:rsid w:val="00642D55"/>
    <w:rsid w:val="006469EA"/>
    <w:rsid w:val="00650D4F"/>
    <w:rsid w:val="006541B0"/>
    <w:rsid w:val="006543DC"/>
    <w:rsid w:val="006544B4"/>
    <w:rsid w:val="00661065"/>
    <w:rsid w:val="006650A4"/>
    <w:rsid w:val="00665362"/>
    <w:rsid w:val="006672F6"/>
    <w:rsid w:val="0067588A"/>
    <w:rsid w:val="00675EC9"/>
    <w:rsid w:val="00687651"/>
    <w:rsid w:val="00687708"/>
    <w:rsid w:val="0068786B"/>
    <w:rsid w:val="006918C6"/>
    <w:rsid w:val="00691E03"/>
    <w:rsid w:val="00693A2D"/>
    <w:rsid w:val="00697BFA"/>
    <w:rsid w:val="006A2923"/>
    <w:rsid w:val="006A50EC"/>
    <w:rsid w:val="006B3F62"/>
    <w:rsid w:val="006B64DC"/>
    <w:rsid w:val="006B690B"/>
    <w:rsid w:val="006C0745"/>
    <w:rsid w:val="006C6C49"/>
    <w:rsid w:val="006D1594"/>
    <w:rsid w:val="006D1AC4"/>
    <w:rsid w:val="006D3D1B"/>
    <w:rsid w:val="006D5B74"/>
    <w:rsid w:val="006D62C9"/>
    <w:rsid w:val="006D6A2D"/>
    <w:rsid w:val="006E04BD"/>
    <w:rsid w:val="006E06EC"/>
    <w:rsid w:val="006E3D4A"/>
    <w:rsid w:val="006F16E2"/>
    <w:rsid w:val="006F2DDC"/>
    <w:rsid w:val="006F52CA"/>
    <w:rsid w:val="00700F43"/>
    <w:rsid w:val="007026DC"/>
    <w:rsid w:val="00705830"/>
    <w:rsid w:val="00711324"/>
    <w:rsid w:val="00713305"/>
    <w:rsid w:val="0072256F"/>
    <w:rsid w:val="00723026"/>
    <w:rsid w:val="00723259"/>
    <w:rsid w:val="007319C6"/>
    <w:rsid w:val="007346CD"/>
    <w:rsid w:val="00736244"/>
    <w:rsid w:val="00743BFD"/>
    <w:rsid w:val="00746D70"/>
    <w:rsid w:val="007515A3"/>
    <w:rsid w:val="00753CAB"/>
    <w:rsid w:val="00755DD8"/>
    <w:rsid w:val="007567CB"/>
    <w:rsid w:val="00766BE1"/>
    <w:rsid w:val="00767262"/>
    <w:rsid w:val="0076738F"/>
    <w:rsid w:val="007674B7"/>
    <w:rsid w:val="00773E76"/>
    <w:rsid w:val="007743C4"/>
    <w:rsid w:val="007776B3"/>
    <w:rsid w:val="007777EF"/>
    <w:rsid w:val="00782180"/>
    <w:rsid w:val="00782A60"/>
    <w:rsid w:val="007830D0"/>
    <w:rsid w:val="00785D82"/>
    <w:rsid w:val="00786CA9"/>
    <w:rsid w:val="007907C8"/>
    <w:rsid w:val="00794657"/>
    <w:rsid w:val="00794981"/>
    <w:rsid w:val="007A394D"/>
    <w:rsid w:val="007A5A3D"/>
    <w:rsid w:val="007A6FA2"/>
    <w:rsid w:val="007B374E"/>
    <w:rsid w:val="007C10CA"/>
    <w:rsid w:val="007C5ABD"/>
    <w:rsid w:val="007C5BCF"/>
    <w:rsid w:val="007C5E76"/>
    <w:rsid w:val="007D4BD2"/>
    <w:rsid w:val="007E3198"/>
    <w:rsid w:val="007E39CF"/>
    <w:rsid w:val="007E5995"/>
    <w:rsid w:val="007E6BC7"/>
    <w:rsid w:val="007E6F2F"/>
    <w:rsid w:val="007F189A"/>
    <w:rsid w:val="007F224D"/>
    <w:rsid w:val="007F7263"/>
    <w:rsid w:val="00800F1B"/>
    <w:rsid w:val="008026A6"/>
    <w:rsid w:val="00806956"/>
    <w:rsid w:val="00810D0E"/>
    <w:rsid w:val="00810F9D"/>
    <w:rsid w:val="00812765"/>
    <w:rsid w:val="0081441A"/>
    <w:rsid w:val="00815E56"/>
    <w:rsid w:val="008233D0"/>
    <w:rsid w:val="00825907"/>
    <w:rsid w:val="00825ED9"/>
    <w:rsid w:val="0083642A"/>
    <w:rsid w:val="008366FD"/>
    <w:rsid w:val="00840D58"/>
    <w:rsid w:val="00841FBC"/>
    <w:rsid w:val="00842FBE"/>
    <w:rsid w:val="008432B8"/>
    <w:rsid w:val="00844D4B"/>
    <w:rsid w:val="00846157"/>
    <w:rsid w:val="00850518"/>
    <w:rsid w:val="00850CCD"/>
    <w:rsid w:val="00862629"/>
    <w:rsid w:val="00865203"/>
    <w:rsid w:val="00872F0F"/>
    <w:rsid w:val="008747B6"/>
    <w:rsid w:val="008751B1"/>
    <w:rsid w:val="00882119"/>
    <w:rsid w:val="0088545F"/>
    <w:rsid w:val="008914F3"/>
    <w:rsid w:val="008915B9"/>
    <w:rsid w:val="008918B1"/>
    <w:rsid w:val="008A1EB1"/>
    <w:rsid w:val="008A405C"/>
    <w:rsid w:val="008A4414"/>
    <w:rsid w:val="008B0E2D"/>
    <w:rsid w:val="008B49CA"/>
    <w:rsid w:val="008B53AF"/>
    <w:rsid w:val="008B5519"/>
    <w:rsid w:val="008C3004"/>
    <w:rsid w:val="008C5915"/>
    <w:rsid w:val="008D1CCA"/>
    <w:rsid w:val="008D48B9"/>
    <w:rsid w:val="008D4BDA"/>
    <w:rsid w:val="008D6044"/>
    <w:rsid w:val="008E012D"/>
    <w:rsid w:val="008E0265"/>
    <w:rsid w:val="008E1755"/>
    <w:rsid w:val="008E3CBF"/>
    <w:rsid w:val="008F1E2D"/>
    <w:rsid w:val="0090330A"/>
    <w:rsid w:val="00905EEA"/>
    <w:rsid w:val="00906EFC"/>
    <w:rsid w:val="009104FB"/>
    <w:rsid w:val="009116AA"/>
    <w:rsid w:val="009146FC"/>
    <w:rsid w:val="009171FC"/>
    <w:rsid w:val="0092155C"/>
    <w:rsid w:val="009248F0"/>
    <w:rsid w:val="00931A01"/>
    <w:rsid w:val="00933611"/>
    <w:rsid w:val="009371BA"/>
    <w:rsid w:val="00945324"/>
    <w:rsid w:val="00950160"/>
    <w:rsid w:val="00950D19"/>
    <w:rsid w:val="00953757"/>
    <w:rsid w:val="00954C29"/>
    <w:rsid w:val="00955362"/>
    <w:rsid w:val="00960A2A"/>
    <w:rsid w:val="00970AE3"/>
    <w:rsid w:val="00975E8C"/>
    <w:rsid w:val="00976143"/>
    <w:rsid w:val="0097666E"/>
    <w:rsid w:val="009803A4"/>
    <w:rsid w:val="00982BAD"/>
    <w:rsid w:val="009832B5"/>
    <w:rsid w:val="00983A1D"/>
    <w:rsid w:val="0098671A"/>
    <w:rsid w:val="00986D88"/>
    <w:rsid w:val="00996BED"/>
    <w:rsid w:val="009A0E6C"/>
    <w:rsid w:val="009A25CF"/>
    <w:rsid w:val="009A62EE"/>
    <w:rsid w:val="009A6B8E"/>
    <w:rsid w:val="009B5A6D"/>
    <w:rsid w:val="009C4441"/>
    <w:rsid w:val="009C5E1E"/>
    <w:rsid w:val="009D5E51"/>
    <w:rsid w:val="009D69BE"/>
    <w:rsid w:val="009D753E"/>
    <w:rsid w:val="009E5C5D"/>
    <w:rsid w:val="009F0A41"/>
    <w:rsid w:val="009F149F"/>
    <w:rsid w:val="009F518C"/>
    <w:rsid w:val="009F5A98"/>
    <w:rsid w:val="00A00D5B"/>
    <w:rsid w:val="00A02C22"/>
    <w:rsid w:val="00A07B89"/>
    <w:rsid w:val="00A12952"/>
    <w:rsid w:val="00A1658F"/>
    <w:rsid w:val="00A206C8"/>
    <w:rsid w:val="00A20A1B"/>
    <w:rsid w:val="00A210F2"/>
    <w:rsid w:val="00A24A48"/>
    <w:rsid w:val="00A270A0"/>
    <w:rsid w:val="00A316E8"/>
    <w:rsid w:val="00A3613C"/>
    <w:rsid w:val="00A40CB7"/>
    <w:rsid w:val="00A41550"/>
    <w:rsid w:val="00A42837"/>
    <w:rsid w:val="00A42FDB"/>
    <w:rsid w:val="00A46163"/>
    <w:rsid w:val="00A53D21"/>
    <w:rsid w:val="00A5437D"/>
    <w:rsid w:val="00A574C5"/>
    <w:rsid w:val="00A679F5"/>
    <w:rsid w:val="00A703DD"/>
    <w:rsid w:val="00A73EFB"/>
    <w:rsid w:val="00A76341"/>
    <w:rsid w:val="00A76757"/>
    <w:rsid w:val="00A80FBA"/>
    <w:rsid w:val="00A81E6E"/>
    <w:rsid w:val="00A87486"/>
    <w:rsid w:val="00A92096"/>
    <w:rsid w:val="00A93596"/>
    <w:rsid w:val="00A95975"/>
    <w:rsid w:val="00AA2D91"/>
    <w:rsid w:val="00AA34B2"/>
    <w:rsid w:val="00AA524D"/>
    <w:rsid w:val="00AA735A"/>
    <w:rsid w:val="00AA739B"/>
    <w:rsid w:val="00AA7AE8"/>
    <w:rsid w:val="00AB1C98"/>
    <w:rsid w:val="00AB297C"/>
    <w:rsid w:val="00AB5EB3"/>
    <w:rsid w:val="00AB78D7"/>
    <w:rsid w:val="00AB7F7E"/>
    <w:rsid w:val="00AC0156"/>
    <w:rsid w:val="00AC28F7"/>
    <w:rsid w:val="00AC37C6"/>
    <w:rsid w:val="00AC3B2E"/>
    <w:rsid w:val="00AC5060"/>
    <w:rsid w:val="00AC5176"/>
    <w:rsid w:val="00AC5D89"/>
    <w:rsid w:val="00AC648C"/>
    <w:rsid w:val="00AC6C90"/>
    <w:rsid w:val="00AE0B8A"/>
    <w:rsid w:val="00AE0FF6"/>
    <w:rsid w:val="00AE1937"/>
    <w:rsid w:val="00AE599C"/>
    <w:rsid w:val="00AE76D7"/>
    <w:rsid w:val="00AE7B07"/>
    <w:rsid w:val="00AF01A9"/>
    <w:rsid w:val="00AF1A16"/>
    <w:rsid w:val="00AF5B95"/>
    <w:rsid w:val="00B0602A"/>
    <w:rsid w:val="00B07466"/>
    <w:rsid w:val="00B076BD"/>
    <w:rsid w:val="00B11A0D"/>
    <w:rsid w:val="00B133B2"/>
    <w:rsid w:val="00B13EDD"/>
    <w:rsid w:val="00B21AA4"/>
    <w:rsid w:val="00B2569E"/>
    <w:rsid w:val="00B31517"/>
    <w:rsid w:val="00B35A78"/>
    <w:rsid w:val="00B36EF8"/>
    <w:rsid w:val="00B375CE"/>
    <w:rsid w:val="00B41BA8"/>
    <w:rsid w:val="00B42382"/>
    <w:rsid w:val="00B43D4A"/>
    <w:rsid w:val="00B507D7"/>
    <w:rsid w:val="00B5247B"/>
    <w:rsid w:val="00B566C2"/>
    <w:rsid w:val="00B620CF"/>
    <w:rsid w:val="00B63687"/>
    <w:rsid w:val="00B74FC8"/>
    <w:rsid w:val="00B76041"/>
    <w:rsid w:val="00B81361"/>
    <w:rsid w:val="00B8457E"/>
    <w:rsid w:val="00B857EC"/>
    <w:rsid w:val="00B85AD7"/>
    <w:rsid w:val="00B87918"/>
    <w:rsid w:val="00B87BF8"/>
    <w:rsid w:val="00B93984"/>
    <w:rsid w:val="00B942C7"/>
    <w:rsid w:val="00BA300B"/>
    <w:rsid w:val="00BA5071"/>
    <w:rsid w:val="00BA58CF"/>
    <w:rsid w:val="00BA5955"/>
    <w:rsid w:val="00BA6291"/>
    <w:rsid w:val="00BA748F"/>
    <w:rsid w:val="00BB0811"/>
    <w:rsid w:val="00BB10AF"/>
    <w:rsid w:val="00BC0D1C"/>
    <w:rsid w:val="00BC1869"/>
    <w:rsid w:val="00BC58D9"/>
    <w:rsid w:val="00BC7E8E"/>
    <w:rsid w:val="00BD0A6F"/>
    <w:rsid w:val="00BD1DD9"/>
    <w:rsid w:val="00BE2025"/>
    <w:rsid w:val="00BE2C3C"/>
    <w:rsid w:val="00BE3181"/>
    <w:rsid w:val="00BE3A02"/>
    <w:rsid w:val="00BE5686"/>
    <w:rsid w:val="00BE5D2B"/>
    <w:rsid w:val="00BE629C"/>
    <w:rsid w:val="00BF27AE"/>
    <w:rsid w:val="00BF61A8"/>
    <w:rsid w:val="00C05EE7"/>
    <w:rsid w:val="00C06D91"/>
    <w:rsid w:val="00C11D79"/>
    <w:rsid w:val="00C214E5"/>
    <w:rsid w:val="00C23683"/>
    <w:rsid w:val="00C268A6"/>
    <w:rsid w:val="00C27246"/>
    <w:rsid w:val="00C279AB"/>
    <w:rsid w:val="00C318E4"/>
    <w:rsid w:val="00C31B9E"/>
    <w:rsid w:val="00C31C6A"/>
    <w:rsid w:val="00C32AE7"/>
    <w:rsid w:val="00C32DAC"/>
    <w:rsid w:val="00C3374E"/>
    <w:rsid w:val="00C37D83"/>
    <w:rsid w:val="00C409B9"/>
    <w:rsid w:val="00C46132"/>
    <w:rsid w:val="00C468D4"/>
    <w:rsid w:val="00C46F57"/>
    <w:rsid w:val="00C528D0"/>
    <w:rsid w:val="00C53CB6"/>
    <w:rsid w:val="00C55159"/>
    <w:rsid w:val="00C574CF"/>
    <w:rsid w:val="00C5793B"/>
    <w:rsid w:val="00C63BA6"/>
    <w:rsid w:val="00C67D01"/>
    <w:rsid w:val="00C67DA3"/>
    <w:rsid w:val="00C71660"/>
    <w:rsid w:val="00C77314"/>
    <w:rsid w:val="00C828F1"/>
    <w:rsid w:val="00C846F9"/>
    <w:rsid w:val="00CA5987"/>
    <w:rsid w:val="00CA5DE6"/>
    <w:rsid w:val="00CA7783"/>
    <w:rsid w:val="00CB227A"/>
    <w:rsid w:val="00CB4D61"/>
    <w:rsid w:val="00CB6D51"/>
    <w:rsid w:val="00CC1907"/>
    <w:rsid w:val="00CC3151"/>
    <w:rsid w:val="00CC66C4"/>
    <w:rsid w:val="00CC6E50"/>
    <w:rsid w:val="00CD1E9D"/>
    <w:rsid w:val="00CD1FE3"/>
    <w:rsid w:val="00CD51C5"/>
    <w:rsid w:val="00CD67A7"/>
    <w:rsid w:val="00CE00F1"/>
    <w:rsid w:val="00CE7957"/>
    <w:rsid w:val="00CF0F4B"/>
    <w:rsid w:val="00CF14D0"/>
    <w:rsid w:val="00CF1967"/>
    <w:rsid w:val="00CF29B4"/>
    <w:rsid w:val="00CF3032"/>
    <w:rsid w:val="00CF64B2"/>
    <w:rsid w:val="00CF7CF1"/>
    <w:rsid w:val="00CF7DE5"/>
    <w:rsid w:val="00D00571"/>
    <w:rsid w:val="00D01DB9"/>
    <w:rsid w:val="00D05021"/>
    <w:rsid w:val="00D14E70"/>
    <w:rsid w:val="00D15AF2"/>
    <w:rsid w:val="00D15EFD"/>
    <w:rsid w:val="00D204F1"/>
    <w:rsid w:val="00D221CD"/>
    <w:rsid w:val="00D23753"/>
    <w:rsid w:val="00D333B4"/>
    <w:rsid w:val="00D34204"/>
    <w:rsid w:val="00D34C36"/>
    <w:rsid w:val="00D415C3"/>
    <w:rsid w:val="00D45BF5"/>
    <w:rsid w:val="00D52F54"/>
    <w:rsid w:val="00D53899"/>
    <w:rsid w:val="00D53C5A"/>
    <w:rsid w:val="00D55B48"/>
    <w:rsid w:val="00D55F71"/>
    <w:rsid w:val="00D577B1"/>
    <w:rsid w:val="00D63FF4"/>
    <w:rsid w:val="00D7150F"/>
    <w:rsid w:val="00D71E20"/>
    <w:rsid w:val="00D75EFA"/>
    <w:rsid w:val="00D81633"/>
    <w:rsid w:val="00D821AE"/>
    <w:rsid w:val="00D83109"/>
    <w:rsid w:val="00D8783A"/>
    <w:rsid w:val="00D901C1"/>
    <w:rsid w:val="00D94F10"/>
    <w:rsid w:val="00DA12FE"/>
    <w:rsid w:val="00DA5533"/>
    <w:rsid w:val="00DA5B54"/>
    <w:rsid w:val="00DA64D8"/>
    <w:rsid w:val="00DB00A4"/>
    <w:rsid w:val="00DB1690"/>
    <w:rsid w:val="00DB21FB"/>
    <w:rsid w:val="00DB51FA"/>
    <w:rsid w:val="00DB68C3"/>
    <w:rsid w:val="00DC0F59"/>
    <w:rsid w:val="00DC2D2C"/>
    <w:rsid w:val="00DC588B"/>
    <w:rsid w:val="00DD3C42"/>
    <w:rsid w:val="00DD5CC0"/>
    <w:rsid w:val="00DD697F"/>
    <w:rsid w:val="00DD6D27"/>
    <w:rsid w:val="00DE06B3"/>
    <w:rsid w:val="00DE478C"/>
    <w:rsid w:val="00DF1B50"/>
    <w:rsid w:val="00DF26D4"/>
    <w:rsid w:val="00E0669A"/>
    <w:rsid w:val="00E07A35"/>
    <w:rsid w:val="00E1185F"/>
    <w:rsid w:val="00E12BD3"/>
    <w:rsid w:val="00E22A00"/>
    <w:rsid w:val="00E24AA5"/>
    <w:rsid w:val="00E25594"/>
    <w:rsid w:val="00E27374"/>
    <w:rsid w:val="00E345BD"/>
    <w:rsid w:val="00E3612C"/>
    <w:rsid w:val="00E362BF"/>
    <w:rsid w:val="00E40903"/>
    <w:rsid w:val="00E44980"/>
    <w:rsid w:val="00E6066E"/>
    <w:rsid w:val="00E61243"/>
    <w:rsid w:val="00E63E23"/>
    <w:rsid w:val="00E6680E"/>
    <w:rsid w:val="00E67239"/>
    <w:rsid w:val="00E7099A"/>
    <w:rsid w:val="00E72D09"/>
    <w:rsid w:val="00E7513E"/>
    <w:rsid w:val="00E75D05"/>
    <w:rsid w:val="00E80FBE"/>
    <w:rsid w:val="00E8159B"/>
    <w:rsid w:val="00E82B6E"/>
    <w:rsid w:val="00E834BF"/>
    <w:rsid w:val="00E83F62"/>
    <w:rsid w:val="00E841A5"/>
    <w:rsid w:val="00E84247"/>
    <w:rsid w:val="00E84470"/>
    <w:rsid w:val="00E85157"/>
    <w:rsid w:val="00E86B47"/>
    <w:rsid w:val="00E874D2"/>
    <w:rsid w:val="00E87C10"/>
    <w:rsid w:val="00E913B3"/>
    <w:rsid w:val="00E95F56"/>
    <w:rsid w:val="00EA1F7A"/>
    <w:rsid w:val="00EA2B24"/>
    <w:rsid w:val="00EA3D4C"/>
    <w:rsid w:val="00EA64FE"/>
    <w:rsid w:val="00EB10DA"/>
    <w:rsid w:val="00EB13C5"/>
    <w:rsid w:val="00EB1D0D"/>
    <w:rsid w:val="00EB281C"/>
    <w:rsid w:val="00EB2C27"/>
    <w:rsid w:val="00ED03F5"/>
    <w:rsid w:val="00ED211A"/>
    <w:rsid w:val="00ED3964"/>
    <w:rsid w:val="00ED40B7"/>
    <w:rsid w:val="00ED4583"/>
    <w:rsid w:val="00ED660B"/>
    <w:rsid w:val="00EE53B4"/>
    <w:rsid w:val="00EE5A53"/>
    <w:rsid w:val="00EE66BC"/>
    <w:rsid w:val="00EE6B19"/>
    <w:rsid w:val="00EF197B"/>
    <w:rsid w:val="00EF315F"/>
    <w:rsid w:val="00F01DD0"/>
    <w:rsid w:val="00F21416"/>
    <w:rsid w:val="00F24BAB"/>
    <w:rsid w:val="00F32950"/>
    <w:rsid w:val="00F33196"/>
    <w:rsid w:val="00F35EA9"/>
    <w:rsid w:val="00F3737F"/>
    <w:rsid w:val="00F40520"/>
    <w:rsid w:val="00F40E98"/>
    <w:rsid w:val="00F418F8"/>
    <w:rsid w:val="00F43C82"/>
    <w:rsid w:val="00F43C92"/>
    <w:rsid w:val="00F44E44"/>
    <w:rsid w:val="00F5386D"/>
    <w:rsid w:val="00F5624B"/>
    <w:rsid w:val="00F6132C"/>
    <w:rsid w:val="00F6277C"/>
    <w:rsid w:val="00F6443C"/>
    <w:rsid w:val="00F7288B"/>
    <w:rsid w:val="00F736C5"/>
    <w:rsid w:val="00F76D1E"/>
    <w:rsid w:val="00F80B7C"/>
    <w:rsid w:val="00F81133"/>
    <w:rsid w:val="00F930F3"/>
    <w:rsid w:val="00F94601"/>
    <w:rsid w:val="00F97D5F"/>
    <w:rsid w:val="00FA1BCF"/>
    <w:rsid w:val="00FA3BDB"/>
    <w:rsid w:val="00FA5A0B"/>
    <w:rsid w:val="00FB3B54"/>
    <w:rsid w:val="00FB55E1"/>
    <w:rsid w:val="00FB674E"/>
    <w:rsid w:val="00FB6C82"/>
    <w:rsid w:val="00FB6DEA"/>
    <w:rsid w:val="00FB7E75"/>
    <w:rsid w:val="00FD1B92"/>
    <w:rsid w:val="00FD6EE1"/>
    <w:rsid w:val="00FD6F04"/>
    <w:rsid w:val="00FE01F6"/>
    <w:rsid w:val="00FE2A29"/>
    <w:rsid w:val="00FE36D3"/>
    <w:rsid w:val="00FE4465"/>
    <w:rsid w:val="00FF0154"/>
    <w:rsid w:val="00FF0288"/>
    <w:rsid w:val="00FF053B"/>
    <w:rsid w:val="00FF0807"/>
    <w:rsid w:val="00FF14F5"/>
    <w:rsid w:val="00FF1968"/>
    <w:rsid w:val="00FF4A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14:docId w14:val="1BC8AEB5"/>
  <w15:chartTrackingRefBased/>
  <w15:docId w15:val="{74C037AB-1C9A-41FC-B0B4-CE8008E4E5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16E2"/>
    <w:rPr>
      <w:lang w:val="es-MX"/>
    </w:rPr>
  </w:style>
  <w:style w:type="paragraph" w:styleId="Ttulo1">
    <w:name w:val="heading 1"/>
    <w:basedOn w:val="Normal"/>
    <w:next w:val="Normal"/>
    <w:link w:val="Ttulo1Car"/>
    <w:uiPriority w:val="9"/>
    <w:qFormat/>
    <w:rsid w:val="008A1EB1"/>
    <w:pPr>
      <w:keepNext/>
      <w:keepLines/>
      <w:pBdr>
        <w:top w:val="single" w:sz="4" w:space="1" w:color="auto"/>
        <w:left w:val="single" w:sz="4" w:space="4" w:color="auto"/>
        <w:bottom w:val="single" w:sz="4" w:space="1" w:color="auto"/>
        <w:right w:val="single" w:sz="4" w:space="4" w:color="auto"/>
      </w:pBdr>
      <w:shd w:val="clear" w:color="auto" w:fill="1F3864" w:themeFill="accent1" w:themeFillShade="80"/>
      <w:spacing w:after="0"/>
      <w:jc w:val="both"/>
      <w:outlineLvl w:val="0"/>
    </w:pPr>
    <w:rPr>
      <w:rFonts w:ascii="Arial" w:eastAsiaTheme="majorEastAsia" w:hAnsi="Arial" w:cstheme="majorBidi"/>
      <w:b/>
      <w:color w:val="FFFFFF" w:themeColor="background1"/>
      <w:sz w:val="20"/>
      <w:szCs w:val="32"/>
    </w:rPr>
  </w:style>
  <w:style w:type="paragraph" w:styleId="Ttulo2">
    <w:name w:val="heading 2"/>
    <w:aliases w:val="Títulos"/>
    <w:basedOn w:val="Normal"/>
    <w:next w:val="Normal"/>
    <w:link w:val="Ttulo2Car"/>
    <w:uiPriority w:val="9"/>
    <w:unhideWhenUsed/>
    <w:qFormat/>
    <w:rsid w:val="00576776"/>
    <w:pPr>
      <w:keepNext/>
      <w:keepLines/>
      <w:spacing w:after="0" w:line="240" w:lineRule="auto"/>
      <w:jc w:val="both"/>
      <w:outlineLvl w:val="1"/>
    </w:pPr>
    <w:rPr>
      <w:rFonts w:ascii="Arial" w:eastAsiaTheme="majorEastAsia" w:hAnsi="Arial" w:cstheme="majorBidi"/>
      <w:b/>
      <w:caps/>
      <w:szCs w:val="26"/>
    </w:rPr>
  </w:style>
  <w:style w:type="paragraph" w:styleId="Ttulo3">
    <w:name w:val="heading 3"/>
    <w:basedOn w:val="Normal"/>
    <w:next w:val="Normal"/>
    <w:link w:val="Ttulo3Car"/>
    <w:uiPriority w:val="9"/>
    <w:unhideWhenUsed/>
    <w:qFormat/>
    <w:rsid w:val="00D0057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Ttulo4">
    <w:name w:val="heading 4"/>
    <w:basedOn w:val="Normal"/>
    <w:next w:val="Normal"/>
    <w:link w:val="Ttulo4Car"/>
    <w:uiPriority w:val="9"/>
    <w:unhideWhenUsed/>
    <w:qFormat/>
    <w:rsid w:val="00D00571"/>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A1EB1"/>
    <w:rPr>
      <w:rFonts w:ascii="Arial" w:eastAsiaTheme="majorEastAsia" w:hAnsi="Arial" w:cstheme="majorBidi"/>
      <w:b/>
      <w:color w:val="FFFFFF" w:themeColor="background1"/>
      <w:sz w:val="20"/>
      <w:szCs w:val="32"/>
      <w:shd w:val="clear" w:color="auto" w:fill="1F3864" w:themeFill="accent1" w:themeFillShade="80"/>
      <w:lang w:val="es-MX"/>
    </w:rPr>
  </w:style>
  <w:style w:type="character" w:customStyle="1" w:styleId="Ttulo2Car">
    <w:name w:val="Título 2 Car"/>
    <w:aliases w:val="Títulos Car"/>
    <w:basedOn w:val="Fuentedeprrafopredeter"/>
    <w:link w:val="Ttulo2"/>
    <w:uiPriority w:val="9"/>
    <w:rsid w:val="00576776"/>
    <w:rPr>
      <w:rFonts w:ascii="Arial" w:eastAsiaTheme="majorEastAsia" w:hAnsi="Arial" w:cstheme="majorBidi"/>
      <w:b/>
      <w:caps/>
      <w:szCs w:val="26"/>
      <w:lang w:val="es-MX"/>
    </w:rPr>
  </w:style>
  <w:style w:type="character" w:customStyle="1" w:styleId="Ttulo3Car">
    <w:name w:val="Título 3 Car"/>
    <w:basedOn w:val="Fuentedeprrafopredeter"/>
    <w:link w:val="Ttulo3"/>
    <w:uiPriority w:val="9"/>
    <w:rsid w:val="00D00571"/>
    <w:rPr>
      <w:rFonts w:asciiTheme="majorHAnsi" w:eastAsiaTheme="majorEastAsia" w:hAnsiTheme="majorHAnsi" w:cstheme="majorBidi"/>
      <w:color w:val="1F3763" w:themeColor="accent1" w:themeShade="7F"/>
      <w:sz w:val="24"/>
      <w:szCs w:val="24"/>
      <w:lang w:val="es-MX"/>
    </w:rPr>
  </w:style>
  <w:style w:type="character" w:customStyle="1" w:styleId="Ttulo4Car">
    <w:name w:val="Título 4 Car"/>
    <w:basedOn w:val="Fuentedeprrafopredeter"/>
    <w:link w:val="Ttulo4"/>
    <w:uiPriority w:val="9"/>
    <w:rsid w:val="00D00571"/>
    <w:rPr>
      <w:rFonts w:asciiTheme="majorHAnsi" w:eastAsiaTheme="majorEastAsia" w:hAnsiTheme="majorHAnsi" w:cstheme="majorBidi"/>
      <w:i/>
      <w:iCs/>
      <w:color w:val="2F5496" w:themeColor="accent1" w:themeShade="BF"/>
      <w:lang w:val="es-MX"/>
    </w:rPr>
  </w:style>
  <w:style w:type="paragraph" w:styleId="Lista">
    <w:name w:val="List"/>
    <w:basedOn w:val="Normal"/>
    <w:uiPriority w:val="99"/>
    <w:unhideWhenUsed/>
    <w:rsid w:val="00D00571"/>
    <w:pPr>
      <w:ind w:left="283" w:hanging="283"/>
      <w:contextualSpacing/>
    </w:pPr>
  </w:style>
  <w:style w:type="paragraph" w:styleId="Lista2">
    <w:name w:val="List 2"/>
    <w:basedOn w:val="Normal"/>
    <w:uiPriority w:val="99"/>
    <w:unhideWhenUsed/>
    <w:rsid w:val="00D00571"/>
    <w:pPr>
      <w:ind w:left="566" w:hanging="283"/>
      <w:contextualSpacing/>
    </w:pPr>
  </w:style>
  <w:style w:type="paragraph" w:styleId="Lista3">
    <w:name w:val="List 3"/>
    <w:basedOn w:val="Normal"/>
    <w:uiPriority w:val="99"/>
    <w:unhideWhenUsed/>
    <w:rsid w:val="00D00571"/>
    <w:pPr>
      <w:ind w:left="849" w:hanging="283"/>
      <w:contextualSpacing/>
    </w:pPr>
  </w:style>
  <w:style w:type="paragraph" w:styleId="Lista4">
    <w:name w:val="List 4"/>
    <w:basedOn w:val="Normal"/>
    <w:uiPriority w:val="99"/>
    <w:unhideWhenUsed/>
    <w:rsid w:val="00D00571"/>
    <w:pPr>
      <w:ind w:left="1132" w:hanging="283"/>
      <w:contextualSpacing/>
    </w:pPr>
  </w:style>
  <w:style w:type="paragraph" w:styleId="Lista5">
    <w:name w:val="List 5"/>
    <w:basedOn w:val="Normal"/>
    <w:uiPriority w:val="99"/>
    <w:unhideWhenUsed/>
    <w:rsid w:val="00D00571"/>
    <w:pPr>
      <w:ind w:left="1415" w:hanging="283"/>
      <w:contextualSpacing/>
    </w:pPr>
  </w:style>
  <w:style w:type="paragraph" w:styleId="Saludo">
    <w:name w:val="Salutation"/>
    <w:basedOn w:val="Normal"/>
    <w:next w:val="Normal"/>
    <w:link w:val="SaludoCar"/>
    <w:uiPriority w:val="99"/>
    <w:unhideWhenUsed/>
    <w:rsid w:val="00D00571"/>
  </w:style>
  <w:style w:type="character" w:customStyle="1" w:styleId="SaludoCar">
    <w:name w:val="Saludo Car"/>
    <w:basedOn w:val="Fuentedeprrafopredeter"/>
    <w:link w:val="Saludo"/>
    <w:uiPriority w:val="99"/>
    <w:rsid w:val="00D00571"/>
    <w:rPr>
      <w:lang w:val="es-MX"/>
    </w:rPr>
  </w:style>
  <w:style w:type="paragraph" w:styleId="Listaconvietas">
    <w:name w:val="List Bullet"/>
    <w:basedOn w:val="Normal"/>
    <w:uiPriority w:val="99"/>
    <w:unhideWhenUsed/>
    <w:rsid w:val="00D00571"/>
    <w:pPr>
      <w:numPr>
        <w:numId w:val="1"/>
      </w:numPr>
      <w:contextualSpacing/>
    </w:pPr>
  </w:style>
  <w:style w:type="paragraph" w:styleId="Listaconvietas2">
    <w:name w:val="List Bullet 2"/>
    <w:basedOn w:val="Normal"/>
    <w:uiPriority w:val="99"/>
    <w:unhideWhenUsed/>
    <w:rsid w:val="00D00571"/>
    <w:pPr>
      <w:numPr>
        <w:numId w:val="2"/>
      </w:numPr>
      <w:contextualSpacing/>
    </w:pPr>
  </w:style>
  <w:style w:type="paragraph" w:styleId="Listaconvietas3">
    <w:name w:val="List Bullet 3"/>
    <w:basedOn w:val="Normal"/>
    <w:uiPriority w:val="99"/>
    <w:unhideWhenUsed/>
    <w:rsid w:val="00D00571"/>
    <w:pPr>
      <w:numPr>
        <w:numId w:val="3"/>
      </w:numPr>
      <w:contextualSpacing/>
    </w:pPr>
  </w:style>
  <w:style w:type="paragraph" w:styleId="Continuarlista">
    <w:name w:val="List Continue"/>
    <w:basedOn w:val="Normal"/>
    <w:uiPriority w:val="99"/>
    <w:unhideWhenUsed/>
    <w:rsid w:val="00D00571"/>
    <w:pPr>
      <w:spacing w:after="120"/>
      <w:ind w:left="283"/>
      <w:contextualSpacing/>
    </w:pPr>
  </w:style>
  <w:style w:type="paragraph" w:styleId="Continuarlista2">
    <w:name w:val="List Continue 2"/>
    <w:basedOn w:val="Normal"/>
    <w:uiPriority w:val="99"/>
    <w:unhideWhenUsed/>
    <w:rsid w:val="00D00571"/>
    <w:pPr>
      <w:spacing w:after="120"/>
      <w:ind w:left="566"/>
      <w:contextualSpacing/>
    </w:pPr>
  </w:style>
  <w:style w:type="paragraph" w:styleId="Continuarlista3">
    <w:name w:val="List Continue 3"/>
    <w:basedOn w:val="Normal"/>
    <w:uiPriority w:val="99"/>
    <w:unhideWhenUsed/>
    <w:rsid w:val="00D00571"/>
    <w:pPr>
      <w:spacing w:after="120"/>
      <w:ind w:left="849"/>
      <w:contextualSpacing/>
    </w:pPr>
  </w:style>
  <w:style w:type="paragraph" w:styleId="Continuarlista4">
    <w:name w:val="List Continue 4"/>
    <w:basedOn w:val="Normal"/>
    <w:uiPriority w:val="99"/>
    <w:unhideWhenUsed/>
    <w:rsid w:val="00D00571"/>
    <w:pPr>
      <w:spacing w:after="120"/>
      <w:ind w:left="1132"/>
      <w:contextualSpacing/>
    </w:pPr>
  </w:style>
  <w:style w:type="paragraph" w:styleId="Ttulo">
    <w:name w:val="Title"/>
    <w:basedOn w:val="Normal"/>
    <w:next w:val="Normal"/>
    <w:link w:val="TtuloCar"/>
    <w:uiPriority w:val="10"/>
    <w:qFormat/>
    <w:rsid w:val="00D0057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D00571"/>
    <w:rPr>
      <w:rFonts w:asciiTheme="majorHAnsi" w:eastAsiaTheme="majorEastAsia" w:hAnsiTheme="majorHAnsi" w:cstheme="majorBidi"/>
      <w:spacing w:val="-10"/>
      <w:kern w:val="28"/>
      <w:sz w:val="56"/>
      <w:szCs w:val="56"/>
      <w:lang w:val="es-MX"/>
    </w:rPr>
  </w:style>
  <w:style w:type="paragraph" w:styleId="Textoindependiente">
    <w:name w:val="Body Text"/>
    <w:basedOn w:val="Normal"/>
    <w:link w:val="TextoindependienteCar"/>
    <w:uiPriority w:val="99"/>
    <w:unhideWhenUsed/>
    <w:rsid w:val="00D00571"/>
    <w:pPr>
      <w:spacing w:after="120"/>
    </w:pPr>
  </w:style>
  <w:style w:type="character" w:customStyle="1" w:styleId="TextoindependienteCar">
    <w:name w:val="Texto independiente Car"/>
    <w:basedOn w:val="Fuentedeprrafopredeter"/>
    <w:link w:val="Textoindependiente"/>
    <w:uiPriority w:val="99"/>
    <w:rsid w:val="00D00571"/>
    <w:rPr>
      <w:lang w:val="es-MX"/>
    </w:rPr>
  </w:style>
  <w:style w:type="paragraph" w:styleId="Sangradetextonormal">
    <w:name w:val="Body Text Indent"/>
    <w:basedOn w:val="Normal"/>
    <w:link w:val="SangradetextonormalCar"/>
    <w:uiPriority w:val="99"/>
    <w:semiHidden/>
    <w:unhideWhenUsed/>
    <w:rsid w:val="00D00571"/>
    <w:pPr>
      <w:spacing w:after="120"/>
      <w:ind w:left="283"/>
    </w:pPr>
  </w:style>
  <w:style w:type="character" w:customStyle="1" w:styleId="SangradetextonormalCar">
    <w:name w:val="Sangría de texto normal Car"/>
    <w:basedOn w:val="Fuentedeprrafopredeter"/>
    <w:link w:val="Sangradetextonormal"/>
    <w:uiPriority w:val="99"/>
    <w:semiHidden/>
    <w:rsid w:val="00D00571"/>
    <w:rPr>
      <w:lang w:val="es-MX"/>
    </w:rPr>
  </w:style>
  <w:style w:type="paragraph" w:styleId="Textoindependienteprimerasangra2">
    <w:name w:val="Body Text First Indent 2"/>
    <w:basedOn w:val="Sangradetextonormal"/>
    <w:link w:val="Textoindependienteprimerasangra2Car"/>
    <w:uiPriority w:val="99"/>
    <w:unhideWhenUsed/>
    <w:rsid w:val="00D00571"/>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D00571"/>
    <w:rPr>
      <w:lang w:val="es-MX"/>
    </w:rPr>
  </w:style>
  <w:style w:type="character" w:styleId="Hipervnculo">
    <w:name w:val="Hyperlink"/>
    <w:basedOn w:val="Fuentedeprrafopredeter"/>
    <w:uiPriority w:val="99"/>
    <w:unhideWhenUsed/>
    <w:rsid w:val="00D00571"/>
    <w:rPr>
      <w:color w:val="0563C1" w:themeColor="hyperlink"/>
      <w:u w:val="single"/>
    </w:rPr>
  </w:style>
  <w:style w:type="character" w:customStyle="1" w:styleId="UnresolvedMention">
    <w:name w:val="Unresolved Mention"/>
    <w:basedOn w:val="Fuentedeprrafopredeter"/>
    <w:uiPriority w:val="99"/>
    <w:semiHidden/>
    <w:unhideWhenUsed/>
    <w:rsid w:val="00D00571"/>
    <w:rPr>
      <w:color w:val="605E5C"/>
      <w:shd w:val="clear" w:color="auto" w:fill="E1DFDD"/>
    </w:rPr>
  </w:style>
  <w:style w:type="table" w:styleId="Tablaconcuadrcula">
    <w:name w:val="Table Grid"/>
    <w:basedOn w:val="Tablanormal"/>
    <w:uiPriority w:val="39"/>
    <w:rsid w:val="001D2B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8918B1"/>
    <w:pPr>
      <w:ind w:left="720"/>
      <w:contextualSpacing/>
    </w:pPr>
  </w:style>
  <w:style w:type="character" w:styleId="Refdecomentario">
    <w:name w:val="annotation reference"/>
    <w:basedOn w:val="Fuentedeprrafopredeter"/>
    <w:uiPriority w:val="99"/>
    <w:semiHidden/>
    <w:unhideWhenUsed/>
    <w:rsid w:val="009E5C5D"/>
    <w:rPr>
      <w:sz w:val="16"/>
      <w:szCs w:val="16"/>
    </w:rPr>
  </w:style>
  <w:style w:type="paragraph" w:styleId="Textocomentario">
    <w:name w:val="annotation text"/>
    <w:basedOn w:val="Normal"/>
    <w:link w:val="TextocomentarioCar"/>
    <w:uiPriority w:val="99"/>
    <w:unhideWhenUsed/>
    <w:rsid w:val="009E5C5D"/>
    <w:pPr>
      <w:spacing w:after="0" w:line="240" w:lineRule="auto"/>
      <w:jc w:val="both"/>
    </w:pPr>
    <w:rPr>
      <w:rFonts w:ascii="Arial" w:hAnsi="Arial"/>
      <w:sz w:val="20"/>
      <w:szCs w:val="20"/>
    </w:rPr>
  </w:style>
  <w:style w:type="character" w:customStyle="1" w:styleId="TextocomentarioCar">
    <w:name w:val="Texto comentario Car"/>
    <w:basedOn w:val="Fuentedeprrafopredeter"/>
    <w:link w:val="Textocomentario"/>
    <w:uiPriority w:val="99"/>
    <w:rsid w:val="009E5C5D"/>
    <w:rPr>
      <w:rFonts w:ascii="Arial" w:hAnsi="Arial"/>
      <w:sz w:val="20"/>
      <w:szCs w:val="20"/>
      <w:lang w:val="es-MX"/>
    </w:rPr>
  </w:style>
  <w:style w:type="paragraph" w:styleId="Asuntodelcomentario">
    <w:name w:val="annotation subject"/>
    <w:basedOn w:val="Textocomentario"/>
    <w:next w:val="Textocomentario"/>
    <w:link w:val="AsuntodelcomentarioCar"/>
    <w:uiPriority w:val="99"/>
    <w:semiHidden/>
    <w:unhideWhenUsed/>
    <w:rsid w:val="00423897"/>
    <w:pPr>
      <w:spacing w:after="160"/>
      <w:jc w:val="left"/>
    </w:pPr>
    <w:rPr>
      <w:rFonts w:asciiTheme="minorHAnsi" w:hAnsiTheme="minorHAnsi"/>
      <w:b/>
      <w:bCs/>
    </w:rPr>
  </w:style>
  <w:style w:type="character" w:customStyle="1" w:styleId="AsuntodelcomentarioCar">
    <w:name w:val="Asunto del comentario Car"/>
    <w:basedOn w:val="TextocomentarioCar"/>
    <w:link w:val="Asuntodelcomentario"/>
    <w:uiPriority w:val="99"/>
    <w:semiHidden/>
    <w:rsid w:val="00423897"/>
    <w:rPr>
      <w:rFonts w:ascii="Arial" w:hAnsi="Arial"/>
      <w:b/>
      <w:bCs/>
      <w:sz w:val="20"/>
      <w:szCs w:val="20"/>
      <w:lang w:val="es-MX"/>
    </w:rPr>
  </w:style>
  <w:style w:type="paragraph" w:styleId="Encabezado">
    <w:name w:val="header"/>
    <w:basedOn w:val="Normal"/>
    <w:link w:val="EncabezadoCar"/>
    <w:uiPriority w:val="99"/>
    <w:unhideWhenUsed/>
    <w:rsid w:val="001704E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704E9"/>
    <w:rPr>
      <w:lang w:val="es-MX"/>
    </w:rPr>
  </w:style>
  <w:style w:type="paragraph" w:styleId="Piedepgina">
    <w:name w:val="footer"/>
    <w:basedOn w:val="Normal"/>
    <w:link w:val="PiedepginaCar"/>
    <w:uiPriority w:val="99"/>
    <w:unhideWhenUsed/>
    <w:rsid w:val="001704E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704E9"/>
    <w:rPr>
      <w:lang w:val="es-MX"/>
    </w:rPr>
  </w:style>
  <w:style w:type="paragraph" w:styleId="Textodeglobo">
    <w:name w:val="Balloon Text"/>
    <w:basedOn w:val="Normal"/>
    <w:link w:val="TextodegloboCar"/>
    <w:uiPriority w:val="99"/>
    <w:semiHidden/>
    <w:unhideWhenUsed/>
    <w:rsid w:val="00C32AE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32AE7"/>
    <w:rPr>
      <w:rFonts w:ascii="Segoe UI" w:hAnsi="Segoe UI" w:cs="Segoe UI"/>
      <w:sz w:val="18"/>
      <w:szCs w:val="18"/>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8015517">
      <w:bodyDiv w:val="1"/>
      <w:marLeft w:val="0"/>
      <w:marRight w:val="0"/>
      <w:marTop w:val="0"/>
      <w:marBottom w:val="0"/>
      <w:divBdr>
        <w:top w:val="none" w:sz="0" w:space="0" w:color="auto"/>
        <w:left w:val="none" w:sz="0" w:space="0" w:color="auto"/>
        <w:bottom w:val="none" w:sz="0" w:space="0" w:color="auto"/>
        <w:right w:val="none" w:sz="0" w:space="0" w:color="auto"/>
      </w:divBdr>
      <w:divsChild>
        <w:div w:id="878476172">
          <w:marLeft w:val="0"/>
          <w:marRight w:val="0"/>
          <w:marTop w:val="0"/>
          <w:marBottom w:val="92"/>
          <w:divBdr>
            <w:top w:val="none" w:sz="0" w:space="0" w:color="auto"/>
            <w:left w:val="none" w:sz="0" w:space="0" w:color="auto"/>
            <w:bottom w:val="none" w:sz="0" w:space="0" w:color="auto"/>
            <w:right w:val="none" w:sz="0" w:space="0" w:color="auto"/>
          </w:divBdr>
        </w:div>
        <w:div w:id="1563366849">
          <w:marLeft w:val="0"/>
          <w:marRight w:val="0"/>
          <w:marTop w:val="0"/>
          <w:marBottom w:val="92"/>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package" Target="embeddings/Hoja_de_c_lculo_de_Microsoft_Excel.xlsx"/><Relationship Id="rId18" Type="http://schemas.openxmlformats.org/officeDocument/2006/relationships/package" Target="embeddings/Hoja_de_c_lculo_de_Microsoft_Excel2.xlsx"/><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0.emf"/><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image" Target="media/image8.emf"/><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package" Target="embeddings/Hoja_de_c_lculo_de_Microsoft_Excel1.xlsx"/><Relationship Id="rId20" Type="http://schemas.openxmlformats.org/officeDocument/2006/relationships/package" Target="embeddings/Hoja_de_c_lculo_de_Microsoft_Excel3.xlsx"/><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package" Target="embeddings/Hoja_de_c_lculo_de_Microsoft_Excel5.xlsx"/><Relationship Id="rId5" Type="http://schemas.openxmlformats.org/officeDocument/2006/relationships/webSettings" Target="webSettings.xml"/><Relationship Id="rId15" Type="http://schemas.openxmlformats.org/officeDocument/2006/relationships/image" Target="media/image7.emf"/><Relationship Id="rId23" Type="http://schemas.openxmlformats.org/officeDocument/2006/relationships/image" Target="media/image11.emf"/><Relationship Id="rId10" Type="http://schemas.openxmlformats.org/officeDocument/2006/relationships/image" Target="media/image3.jpeg"/><Relationship Id="rId19" Type="http://schemas.openxmlformats.org/officeDocument/2006/relationships/image" Target="media/image9.emf"/><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jpeg"/><Relationship Id="rId22" Type="http://schemas.openxmlformats.org/officeDocument/2006/relationships/package" Target="embeddings/Hoja_de_c_lculo_de_Microsoft_Excel4.xlsx"/></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A77E87-4C11-43EC-890A-8A1696659E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246</Pages>
  <Words>97518</Words>
  <Characters>536349</Characters>
  <Application>Microsoft Office Word</Application>
  <DocSecurity>0</DocSecurity>
  <Lines>4469</Lines>
  <Paragraphs>1265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632602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Denisse Stephanie</dc:creator>
  <cp:keywords/>
  <dc:description/>
  <cp:lastModifiedBy>Luisa Andrea Perez Villalba</cp:lastModifiedBy>
  <cp:revision>2</cp:revision>
  <cp:lastPrinted>2022-12-06T00:00:00Z</cp:lastPrinted>
  <dcterms:created xsi:type="dcterms:W3CDTF">2023-01-03T20:38:00Z</dcterms:created>
  <dcterms:modified xsi:type="dcterms:W3CDTF">2023-01-03T20:38:00Z</dcterms:modified>
</cp:coreProperties>
</file>