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A6A" w:rsidRPr="00190A6A" w:rsidRDefault="00190A6A" w:rsidP="00317905">
      <w:pPr>
        <w:autoSpaceDE w:val="0"/>
        <w:autoSpaceDN w:val="0"/>
        <w:adjustRightInd w:val="0"/>
        <w:jc w:val="both"/>
        <w:rPr>
          <w:rFonts w:asciiTheme="minorHAnsi" w:hAnsiTheme="minorHAnsi" w:cs="Arial"/>
          <w:b/>
          <w:sz w:val="22"/>
          <w:szCs w:val="22"/>
        </w:rPr>
      </w:pPr>
      <w:r w:rsidRPr="00190A6A">
        <w:rPr>
          <w:rFonts w:asciiTheme="minorHAnsi" w:hAnsiTheme="minorHAnsi" w:cs="Arial"/>
          <w:b/>
          <w:sz w:val="22"/>
          <w:szCs w:val="22"/>
        </w:rPr>
        <w:t>ACUERDO</w:t>
      </w:r>
      <w:r w:rsidRPr="00190A6A">
        <w:rPr>
          <w:rFonts w:asciiTheme="minorHAnsi" w:hAnsiTheme="minorHAnsi" w:cs="Arial"/>
          <w:b/>
          <w:spacing w:val="43"/>
          <w:sz w:val="22"/>
          <w:szCs w:val="22"/>
        </w:rPr>
        <w:t xml:space="preserve"> </w:t>
      </w:r>
      <w:r w:rsidR="000053B7">
        <w:rPr>
          <w:rFonts w:asciiTheme="minorHAnsi" w:hAnsiTheme="minorHAnsi" w:cs="Arial"/>
          <w:b/>
          <w:sz w:val="22"/>
          <w:szCs w:val="22"/>
        </w:rPr>
        <w:t xml:space="preserve">DEL </w:t>
      </w:r>
      <w:r w:rsidRPr="00190A6A">
        <w:rPr>
          <w:rFonts w:asciiTheme="minorHAnsi" w:hAnsiTheme="minorHAnsi" w:cs="Arial"/>
          <w:b/>
          <w:sz w:val="22"/>
          <w:szCs w:val="22"/>
        </w:rPr>
        <w:t xml:space="preserve">COMITÉ </w:t>
      </w:r>
      <w:r w:rsidR="000053B7">
        <w:rPr>
          <w:rFonts w:asciiTheme="minorHAnsi" w:hAnsiTheme="minorHAnsi" w:cs="Arial"/>
          <w:b/>
          <w:sz w:val="22"/>
          <w:szCs w:val="22"/>
        </w:rPr>
        <w:t xml:space="preserve">DE </w:t>
      </w:r>
      <w:r w:rsidR="0022281D">
        <w:rPr>
          <w:rFonts w:asciiTheme="minorHAnsi" w:hAnsiTheme="minorHAnsi" w:cs="Arial"/>
          <w:b/>
          <w:sz w:val="22"/>
          <w:szCs w:val="22"/>
        </w:rPr>
        <w:t>TRANSPARENCIA DE VERSIÓ</w:t>
      </w:r>
      <w:r w:rsidRPr="00190A6A">
        <w:rPr>
          <w:rFonts w:asciiTheme="minorHAnsi" w:hAnsiTheme="minorHAnsi" w:cs="Arial"/>
          <w:b/>
          <w:sz w:val="22"/>
          <w:szCs w:val="22"/>
        </w:rPr>
        <w:t>N</w:t>
      </w:r>
      <w:r w:rsidRPr="00190A6A">
        <w:rPr>
          <w:rFonts w:asciiTheme="minorHAnsi" w:hAnsiTheme="minorHAnsi" w:cs="Arial"/>
          <w:b/>
          <w:spacing w:val="17"/>
          <w:sz w:val="22"/>
          <w:szCs w:val="22"/>
        </w:rPr>
        <w:t xml:space="preserve"> </w:t>
      </w:r>
      <w:r w:rsidRPr="00190A6A">
        <w:rPr>
          <w:rFonts w:asciiTheme="minorHAnsi" w:hAnsiTheme="minorHAnsi" w:cs="Arial"/>
          <w:b/>
          <w:sz w:val="22"/>
          <w:szCs w:val="22"/>
        </w:rPr>
        <w:t>PÚBLICAS</w:t>
      </w:r>
      <w:r w:rsidRPr="00190A6A">
        <w:rPr>
          <w:rFonts w:asciiTheme="minorHAnsi" w:hAnsiTheme="minorHAnsi" w:cs="Arial"/>
          <w:b/>
          <w:spacing w:val="59"/>
          <w:sz w:val="22"/>
          <w:szCs w:val="22"/>
        </w:rPr>
        <w:t xml:space="preserve"> </w:t>
      </w:r>
      <w:r w:rsidR="003F2CBB">
        <w:rPr>
          <w:rFonts w:asciiTheme="minorHAnsi" w:hAnsiTheme="minorHAnsi" w:cs="Arial"/>
          <w:b/>
          <w:sz w:val="22"/>
          <w:szCs w:val="22"/>
        </w:rPr>
        <w:t>DE</w:t>
      </w:r>
      <w:r w:rsidR="00851F61">
        <w:rPr>
          <w:rFonts w:asciiTheme="minorHAnsi" w:hAnsiTheme="minorHAnsi" w:cs="Arial"/>
          <w:b/>
          <w:sz w:val="22"/>
          <w:szCs w:val="22"/>
        </w:rPr>
        <w:t xml:space="preserve"> </w:t>
      </w:r>
      <w:r w:rsidR="003F2CBB">
        <w:rPr>
          <w:rFonts w:asciiTheme="minorHAnsi" w:hAnsiTheme="minorHAnsi" w:cs="Arial"/>
          <w:b/>
          <w:sz w:val="22"/>
          <w:szCs w:val="22"/>
        </w:rPr>
        <w:t>L</w:t>
      </w:r>
      <w:r w:rsidR="00851F61">
        <w:rPr>
          <w:rFonts w:asciiTheme="minorHAnsi" w:hAnsiTheme="minorHAnsi" w:cs="Arial"/>
          <w:b/>
          <w:sz w:val="22"/>
          <w:szCs w:val="22"/>
        </w:rPr>
        <w:t>OS</w:t>
      </w:r>
      <w:r w:rsidRPr="00190A6A">
        <w:rPr>
          <w:rFonts w:asciiTheme="minorHAnsi" w:hAnsiTheme="minorHAnsi" w:cs="Arial"/>
          <w:b/>
          <w:sz w:val="22"/>
          <w:szCs w:val="22"/>
        </w:rPr>
        <w:t xml:space="preserve"> CONTRATO</w:t>
      </w:r>
      <w:r w:rsidR="00851F61">
        <w:rPr>
          <w:rFonts w:asciiTheme="minorHAnsi" w:hAnsiTheme="minorHAnsi" w:cs="Arial"/>
          <w:b/>
          <w:sz w:val="22"/>
          <w:szCs w:val="22"/>
        </w:rPr>
        <w:t>S</w:t>
      </w:r>
      <w:r>
        <w:rPr>
          <w:rFonts w:asciiTheme="minorHAnsi" w:hAnsiTheme="minorHAnsi" w:cs="Arial"/>
          <w:b/>
          <w:sz w:val="22"/>
          <w:szCs w:val="22"/>
        </w:rPr>
        <w:t>:</w:t>
      </w:r>
      <w:r w:rsidRPr="00190A6A">
        <w:rPr>
          <w:rFonts w:asciiTheme="minorHAnsi" w:hAnsiTheme="minorHAnsi" w:cs="Arial"/>
          <w:b/>
          <w:sz w:val="22"/>
          <w:szCs w:val="22"/>
        </w:rPr>
        <w:t xml:space="preserve"> </w:t>
      </w:r>
      <w:r w:rsidR="00013164">
        <w:rPr>
          <w:rFonts w:asciiTheme="minorHAnsi" w:hAnsiTheme="minorHAnsi" w:cs="Arial"/>
          <w:b/>
          <w:sz w:val="22"/>
          <w:szCs w:val="22"/>
        </w:rPr>
        <w:t>IMCFD/</w:t>
      </w:r>
      <w:r w:rsidR="00554B6C">
        <w:rPr>
          <w:rFonts w:asciiTheme="minorHAnsi" w:hAnsiTheme="minorHAnsi" w:cs="Arial"/>
          <w:b/>
          <w:sz w:val="22"/>
          <w:szCs w:val="22"/>
        </w:rPr>
        <w:t>C.A./0009/2019,</w:t>
      </w:r>
      <w:r w:rsidR="004F1FAC">
        <w:rPr>
          <w:rFonts w:asciiTheme="minorHAnsi" w:hAnsiTheme="minorHAnsi" w:cs="Arial"/>
          <w:b/>
          <w:sz w:val="22"/>
          <w:szCs w:val="22"/>
        </w:rPr>
        <w:t xml:space="preserve"> </w:t>
      </w:r>
      <w:r w:rsidR="00013164">
        <w:rPr>
          <w:rFonts w:asciiTheme="minorHAnsi" w:hAnsiTheme="minorHAnsi" w:cs="Arial"/>
          <w:b/>
          <w:sz w:val="22"/>
          <w:szCs w:val="22"/>
        </w:rPr>
        <w:t>IMCFD/</w:t>
      </w:r>
      <w:r w:rsidR="00554B6C">
        <w:rPr>
          <w:rFonts w:asciiTheme="minorHAnsi" w:hAnsiTheme="minorHAnsi" w:cs="Arial"/>
          <w:b/>
          <w:sz w:val="22"/>
          <w:szCs w:val="22"/>
        </w:rPr>
        <w:t>C.A./</w:t>
      </w:r>
      <w:r w:rsidR="00013164">
        <w:rPr>
          <w:rFonts w:asciiTheme="minorHAnsi" w:hAnsiTheme="minorHAnsi" w:cs="Arial"/>
          <w:b/>
          <w:sz w:val="22"/>
          <w:szCs w:val="22"/>
        </w:rPr>
        <w:t>00</w:t>
      </w:r>
      <w:r w:rsidR="00554B6C">
        <w:rPr>
          <w:rFonts w:asciiTheme="minorHAnsi" w:hAnsiTheme="minorHAnsi" w:cs="Arial"/>
          <w:b/>
          <w:sz w:val="22"/>
          <w:szCs w:val="22"/>
        </w:rPr>
        <w:t>7</w:t>
      </w:r>
      <w:r w:rsidR="00013164">
        <w:rPr>
          <w:rFonts w:asciiTheme="minorHAnsi" w:hAnsiTheme="minorHAnsi" w:cs="Arial"/>
          <w:b/>
          <w:sz w:val="22"/>
          <w:szCs w:val="22"/>
        </w:rPr>
        <w:t>/2019,</w:t>
      </w:r>
      <w:r w:rsidR="00554B6C">
        <w:rPr>
          <w:rFonts w:asciiTheme="minorHAnsi" w:hAnsiTheme="minorHAnsi" w:cs="Arial"/>
          <w:b/>
          <w:sz w:val="22"/>
          <w:szCs w:val="22"/>
        </w:rPr>
        <w:t xml:space="preserve"> IMCFD/C.A./0009/2019,</w:t>
      </w:r>
      <w:r w:rsidR="00013164">
        <w:rPr>
          <w:rFonts w:asciiTheme="minorHAnsi" w:hAnsiTheme="minorHAnsi" w:cs="Arial"/>
          <w:b/>
          <w:sz w:val="22"/>
          <w:szCs w:val="22"/>
        </w:rPr>
        <w:t xml:space="preserve"> </w:t>
      </w:r>
      <w:r w:rsidR="00554B6C">
        <w:rPr>
          <w:rFonts w:asciiTheme="minorHAnsi" w:hAnsiTheme="minorHAnsi" w:cs="Arial"/>
          <w:b/>
          <w:sz w:val="22"/>
          <w:szCs w:val="22"/>
        </w:rPr>
        <w:t>IMCFD/C.A./0001/2019</w:t>
      </w:r>
      <w:r w:rsidR="002516A1">
        <w:rPr>
          <w:rFonts w:asciiTheme="minorHAnsi" w:hAnsiTheme="minorHAnsi" w:cs="Arial"/>
          <w:b/>
          <w:sz w:val="22"/>
          <w:szCs w:val="22"/>
        </w:rPr>
        <w:t>,</w:t>
      </w:r>
      <w:r w:rsidR="00554B6C">
        <w:rPr>
          <w:rFonts w:asciiTheme="minorHAnsi" w:hAnsiTheme="minorHAnsi" w:cs="Arial"/>
          <w:b/>
          <w:sz w:val="22"/>
          <w:szCs w:val="22"/>
        </w:rPr>
        <w:t xml:space="preserve"> IMCFD/C.A./0004/2019, IMCFD/C.A./0005/2019, IMCFD/C.A./0010/2019, IMCFD/C.A./0013/2019 Y IMCFD/C.A./005/2019</w:t>
      </w:r>
      <w:r w:rsidR="008D6043">
        <w:rPr>
          <w:rFonts w:asciiTheme="minorHAnsi" w:hAnsiTheme="minorHAnsi" w:cs="Arial"/>
          <w:b/>
          <w:sz w:val="22"/>
          <w:szCs w:val="22"/>
        </w:rPr>
        <w:t>,</w:t>
      </w:r>
      <w:r w:rsidR="00090D10">
        <w:rPr>
          <w:rFonts w:asciiTheme="minorHAnsi" w:hAnsiTheme="minorHAnsi" w:cs="Arial"/>
          <w:b/>
          <w:sz w:val="22"/>
          <w:szCs w:val="22"/>
        </w:rPr>
        <w:t xml:space="preserve"> </w:t>
      </w:r>
      <w:r w:rsidR="00317905" w:rsidRPr="00317905">
        <w:rPr>
          <w:rFonts w:asciiTheme="minorHAnsi" w:hAnsiTheme="minorHAnsi" w:cs="Arial"/>
          <w:b/>
          <w:sz w:val="22"/>
          <w:szCs w:val="22"/>
        </w:rPr>
        <w:t xml:space="preserve">DERIVADO DEL CUMPLIMIENTO DE LAS OBLIGACIONES CONTENIDAS EN LOS </w:t>
      </w:r>
      <w:r w:rsidR="00554B6C">
        <w:rPr>
          <w:rFonts w:asciiTheme="minorHAnsi" w:hAnsiTheme="minorHAnsi" w:cs="Arial"/>
          <w:b/>
          <w:sz w:val="22"/>
          <w:szCs w:val="22"/>
        </w:rPr>
        <w:t>ARTICULOS 71 Y 77 FRACCIÓ</w:t>
      </w:r>
      <w:r w:rsidR="003F2CBB">
        <w:rPr>
          <w:rFonts w:asciiTheme="minorHAnsi" w:hAnsiTheme="minorHAnsi" w:cs="Arial"/>
          <w:b/>
          <w:sz w:val="22"/>
          <w:szCs w:val="22"/>
        </w:rPr>
        <w:t>N XXVII</w:t>
      </w:r>
      <w:r w:rsidR="00554B6C">
        <w:rPr>
          <w:rFonts w:asciiTheme="minorHAnsi" w:hAnsiTheme="minorHAnsi" w:cs="Arial"/>
          <w:b/>
          <w:sz w:val="22"/>
          <w:szCs w:val="22"/>
        </w:rPr>
        <w:t>I FORMATOS A) Y B)</w:t>
      </w:r>
      <w:r w:rsidR="00317905" w:rsidRPr="00317905">
        <w:rPr>
          <w:rFonts w:asciiTheme="minorHAnsi" w:hAnsiTheme="minorHAnsi" w:cs="Arial"/>
          <w:b/>
          <w:sz w:val="22"/>
          <w:szCs w:val="22"/>
        </w:rPr>
        <w:t xml:space="preserve"> DE LA LEY DE TRANSP</w:t>
      </w:r>
      <w:r w:rsidR="00554B6C">
        <w:rPr>
          <w:rFonts w:asciiTheme="minorHAnsi" w:hAnsiTheme="minorHAnsi" w:cs="Arial"/>
          <w:b/>
          <w:sz w:val="22"/>
          <w:szCs w:val="22"/>
        </w:rPr>
        <w:t>ARENCIA Y ACCESO A LA INFORMACIÓ</w:t>
      </w:r>
      <w:r w:rsidR="00317905" w:rsidRPr="00317905">
        <w:rPr>
          <w:rFonts w:asciiTheme="minorHAnsi" w:hAnsiTheme="minorHAnsi" w:cs="Arial"/>
          <w:b/>
          <w:sz w:val="22"/>
          <w:szCs w:val="22"/>
        </w:rPr>
        <w:t xml:space="preserve">N </w:t>
      </w:r>
      <w:r w:rsidR="006C1B1B">
        <w:rPr>
          <w:rFonts w:asciiTheme="minorHAnsi" w:hAnsiTheme="minorHAnsi" w:cs="Arial"/>
          <w:b/>
          <w:sz w:val="22"/>
          <w:szCs w:val="22"/>
        </w:rPr>
        <w:t>PÚ</w:t>
      </w:r>
      <w:r w:rsidR="00317905">
        <w:rPr>
          <w:rFonts w:asciiTheme="minorHAnsi" w:hAnsiTheme="minorHAnsi" w:cs="Arial"/>
          <w:b/>
          <w:sz w:val="22"/>
          <w:szCs w:val="22"/>
        </w:rPr>
        <w:t>BLICA DEL ESTADO DE CHIHUAHUA</w:t>
      </w:r>
      <w:r w:rsidRPr="00190A6A">
        <w:rPr>
          <w:rFonts w:asciiTheme="minorHAnsi" w:hAnsiTheme="minorHAnsi" w:cs="Arial"/>
          <w:b/>
          <w:sz w:val="22"/>
          <w:szCs w:val="22"/>
        </w:rPr>
        <w:t>.</w:t>
      </w:r>
    </w:p>
    <w:p w:rsidR="00190A6A" w:rsidRPr="00190A6A" w:rsidRDefault="00190A6A" w:rsidP="00190A6A">
      <w:pPr>
        <w:widowControl w:val="0"/>
        <w:autoSpaceDE w:val="0"/>
        <w:autoSpaceDN w:val="0"/>
        <w:adjustRightInd w:val="0"/>
        <w:ind w:left="112" w:right="154"/>
        <w:jc w:val="both"/>
        <w:rPr>
          <w:rFonts w:asciiTheme="minorHAnsi" w:hAnsiTheme="minorHAnsi" w:cs="Arial"/>
          <w:sz w:val="22"/>
          <w:szCs w:val="22"/>
        </w:rPr>
      </w:pPr>
    </w:p>
    <w:p w:rsidR="00190A6A" w:rsidRPr="00190A6A" w:rsidRDefault="00190A6A" w:rsidP="00190A6A">
      <w:pPr>
        <w:widowControl w:val="0"/>
        <w:autoSpaceDE w:val="0"/>
        <w:autoSpaceDN w:val="0"/>
        <w:adjustRightInd w:val="0"/>
        <w:ind w:left="3531" w:right="3733"/>
        <w:jc w:val="both"/>
        <w:rPr>
          <w:rFonts w:asciiTheme="minorHAnsi" w:hAnsiTheme="minorHAnsi" w:cs="Arial"/>
          <w:b/>
          <w:w w:val="99"/>
          <w:sz w:val="22"/>
          <w:szCs w:val="22"/>
        </w:rPr>
      </w:pPr>
      <w:r w:rsidRPr="00190A6A">
        <w:rPr>
          <w:rFonts w:asciiTheme="minorHAnsi" w:hAnsiTheme="minorHAnsi" w:cs="Arial"/>
          <w:b/>
          <w:w w:val="99"/>
          <w:sz w:val="22"/>
          <w:szCs w:val="22"/>
        </w:rPr>
        <w:t>ANTECEDENTES</w:t>
      </w:r>
    </w:p>
    <w:p w:rsidR="00190A6A" w:rsidRPr="00190A6A" w:rsidRDefault="00190A6A" w:rsidP="00190A6A">
      <w:pPr>
        <w:widowControl w:val="0"/>
        <w:autoSpaceDE w:val="0"/>
        <w:autoSpaceDN w:val="0"/>
        <w:adjustRightInd w:val="0"/>
        <w:ind w:left="3531" w:right="3733"/>
        <w:jc w:val="both"/>
        <w:rPr>
          <w:rFonts w:asciiTheme="minorHAnsi" w:hAnsiTheme="minorHAnsi" w:cs="Arial"/>
          <w:sz w:val="22"/>
          <w:szCs w:val="22"/>
        </w:rPr>
      </w:pPr>
    </w:p>
    <w:p w:rsidR="00190A6A" w:rsidRPr="00C415EA" w:rsidRDefault="00190A6A" w:rsidP="00190A6A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El Instituto Municipal de Cultura Física</w:t>
      </w:r>
      <w:r w:rsidR="00696B68" w:rsidRPr="00C415EA">
        <w:rPr>
          <w:rFonts w:asciiTheme="minorHAnsi" w:hAnsiTheme="minorHAnsi" w:cs="Arial"/>
          <w:sz w:val="22"/>
          <w:szCs w:val="22"/>
        </w:rPr>
        <w:t xml:space="preserve"> y Deporte es Sujeto Obligado </w:t>
      </w:r>
      <w:r w:rsidRPr="00C415EA">
        <w:rPr>
          <w:rFonts w:asciiTheme="minorHAnsi" w:hAnsiTheme="minorHAnsi" w:cs="Arial"/>
          <w:sz w:val="22"/>
          <w:szCs w:val="22"/>
        </w:rPr>
        <w:t>en virtud de</w:t>
      </w:r>
      <w:r w:rsidR="008E28E7" w:rsidRPr="00C415EA">
        <w:rPr>
          <w:rFonts w:asciiTheme="minorHAnsi" w:hAnsiTheme="minorHAnsi" w:cs="Arial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</w:t>
      </w:r>
      <w:r w:rsidR="008E28E7" w:rsidRPr="00C415EA">
        <w:rPr>
          <w:rFonts w:asciiTheme="minorHAnsi" w:hAnsiTheme="minorHAnsi" w:cs="Arial"/>
          <w:sz w:val="22"/>
          <w:szCs w:val="22"/>
        </w:rPr>
        <w:t>os artículos</w:t>
      </w:r>
      <w:r w:rsidRPr="00C415EA">
        <w:rPr>
          <w:rFonts w:asciiTheme="minorHAnsi" w:hAnsiTheme="minorHAnsi" w:cs="Arial"/>
          <w:sz w:val="22"/>
          <w:szCs w:val="22"/>
        </w:rPr>
        <w:t xml:space="preserve"> 8 del Reglamento del Instituto Municipal de Cultura Fís</w:t>
      </w:r>
      <w:r w:rsidR="00696B68" w:rsidRPr="00C415EA">
        <w:rPr>
          <w:rFonts w:asciiTheme="minorHAnsi" w:hAnsiTheme="minorHAnsi" w:cs="Arial"/>
          <w:sz w:val="22"/>
          <w:szCs w:val="22"/>
        </w:rPr>
        <w:t>ica y Deporte; 71 del Reglamento para el Funcionamiento de los Organismos D</w:t>
      </w:r>
      <w:r w:rsidRPr="00C415EA">
        <w:rPr>
          <w:rFonts w:asciiTheme="minorHAnsi" w:hAnsiTheme="minorHAnsi" w:cs="Arial"/>
          <w:sz w:val="22"/>
          <w:szCs w:val="22"/>
        </w:rPr>
        <w:t>escentralizados del Municipio de Chihuahua y 32 fracción V de la Ley de T</w:t>
      </w:r>
      <w:r w:rsidR="006B130B" w:rsidRPr="00C415EA">
        <w:rPr>
          <w:rFonts w:asciiTheme="minorHAnsi" w:hAnsiTheme="minorHAnsi" w:cs="Arial"/>
          <w:sz w:val="22"/>
          <w:szCs w:val="22"/>
        </w:rPr>
        <w:t xml:space="preserve">ransparencia </w:t>
      </w:r>
      <w:r w:rsidRPr="00C415EA">
        <w:rPr>
          <w:rFonts w:asciiTheme="minorHAnsi" w:hAnsiTheme="minorHAnsi" w:cs="Arial"/>
          <w:sz w:val="22"/>
          <w:szCs w:val="22"/>
        </w:rPr>
        <w:t>y Acceso a la Información Pública del Estado de Chihuahua.</w:t>
      </w:r>
    </w:p>
    <w:p w:rsidR="00190A6A" w:rsidRPr="00C415EA" w:rsidRDefault="00190A6A" w:rsidP="00190A6A">
      <w:pPr>
        <w:autoSpaceDE w:val="0"/>
        <w:autoSpaceDN w:val="0"/>
        <w:adjustRightInd w:val="0"/>
        <w:jc w:val="both"/>
        <w:rPr>
          <w:rFonts w:asciiTheme="minorHAnsi" w:hAnsiTheme="minorHAnsi" w:cs="Arial"/>
          <w:sz w:val="22"/>
          <w:szCs w:val="22"/>
        </w:rPr>
      </w:pPr>
    </w:p>
    <w:p w:rsidR="00554B6C" w:rsidRDefault="00190A6A" w:rsidP="00554B6C">
      <w:pPr>
        <w:widowControl w:val="0"/>
        <w:numPr>
          <w:ilvl w:val="0"/>
          <w:numId w:val="5"/>
        </w:numPr>
        <w:autoSpaceDE w:val="0"/>
        <w:autoSpaceDN w:val="0"/>
        <w:adjustRightInd w:val="0"/>
        <w:ind w:right="129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 xml:space="preserve">En fecha de 08 de febrero de 2019, en atención al artículo 35 párrafo primero de </w:t>
      </w:r>
      <w:r w:rsidR="006B130B"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6B130B" w:rsidRPr="00C415EA">
        <w:rPr>
          <w:rFonts w:asciiTheme="minorHAnsi" w:hAnsiTheme="minorHAnsi" w:cs="Arial"/>
          <w:sz w:val="22"/>
          <w:szCs w:val="22"/>
        </w:rPr>
        <w:t>Ley</w:t>
      </w:r>
      <w:r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0053B7"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z w:val="22"/>
          <w:szCs w:val="22"/>
        </w:rPr>
        <w:t xml:space="preserve"> Transparencia y Acceso a la Información Pública del Estado de Chihuahua, el Instituto Municipal de Cultura Física y Deporte constituye el Comité de</w:t>
      </w:r>
      <w:r w:rsidR="006B130B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8E28E7" w:rsidRPr="00C415EA">
        <w:rPr>
          <w:rFonts w:asciiTheme="minorHAnsi" w:hAnsiTheme="minorHAnsi" w:cs="Arial"/>
          <w:sz w:val="22"/>
          <w:szCs w:val="22"/>
        </w:rPr>
        <w:t>Transparencia, como</w:t>
      </w:r>
      <w:r w:rsidRPr="00C415EA">
        <w:rPr>
          <w:rFonts w:asciiTheme="minorHAnsi" w:hAnsiTheme="minorHAnsi" w:cs="Arial"/>
          <w:sz w:val="22"/>
          <w:szCs w:val="22"/>
        </w:rPr>
        <w:t xml:space="preserve"> el órgano colegiado que determinará las resoluciones y acciones en materia de Transparencia.</w:t>
      </w:r>
    </w:p>
    <w:p w:rsidR="00554B6C" w:rsidRDefault="00554B6C" w:rsidP="00554B6C">
      <w:pPr>
        <w:pStyle w:val="Prrafodelista"/>
        <w:rPr>
          <w:rFonts w:asciiTheme="minorHAnsi" w:hAnsiTheme="minorHAnsi" w:cs="Arial"/>
          <w:sz w:val="22"/>
          <w:szCs w:val="22"/>
        </w:rPr>
      </w:pPr>
    </w:p>
    <w:p w:rsidR="00FF2216" w:rsidRPr="00554B6C" w:rsidRDefault="006B130B" w:rsidP="00554B6C">
      <w:pPr>
        <w:widowControl w:val="0"/>
        <w:numPr>
          <w:ilvl w:val="0"/>
          <w:numId w:val="5"/>
        </w:numPr>
        <w:autoSpaceDE w:val="0"/>
        <w:autoSpaceDN w:val="0"/>
        <w:adjustRightInd w:val="0"/>
        <w:ind w:right="129"/>
        <w:jc w:val="both"/>
        <w:rPr>
          <w:rFonts w:asciiTheme="minorHAnsi" w:hAnsiTheme="minorHAnsi" w:cs="Arial"/>
          <w:sz w:val="22"/>
          <w:szCs w:val="22"/>
        </w:rPr>
      </w:pPr>
      <w:r w:rsidRPr="00554B6C">
        <w:rPr>
          <w:rFonts w:asciiTheme="minorHAnsi" w:hAnsiTheme="minorHAnsi" w:cs="Arial"/>
          <w:sz w:val="22"/>
          <w:szCs w:val="22"/>
        </w:rPr>
        <w:t>Que e</w:t>
      </w:r>
      <w:r w:rsidR="00190A6A" w:rsidRPr="00554B6C">
        <w:rPr>
          <w:rFonts w:asciiTheme="minorHAnsi" w:hAnsiTheme="minorHAnsi" w:cs="Arial"/>
          <w:sz w:val="22"/>
          <w:szCs w:val="22"/>
        </w:rPr>
        <w:t xml:space="preserve">n </w:t>
      </w:r>
      <w:r w:rsidRPr="00554B6C">
        <w:rPr>
          <w:rFonts w:asciiTheme="minorHAnsi" w:hAnsiTheme="minorHAnsi" w:cs="Arial"/>
          <w:sz w:val="22"/>
          <w:szCs w:val="22"/>
        </w:rPr>
        <w:t xml:space="preserve">fecha </w:t>
      </w:r>
      <w:r w:rsidR="00190A6A" w:rsidRPr="00554B6C">
        <w:rPr>
          <w:rFonts w:asciiTheme="minorHAnsi" w:hAnsiTheme="minorHAnsi" w:cs="Arial"/>
          <w:sz w:val="22"/>
          <w:szCs w:val="22"/>
        </w:rPr>
        <w:t xml:space="preserve">24 </w:t>
      </w:r>
      <w:r w:rsidRPr="00554B6C">
        <w:rPr>
          <w:rFonts w:asciiTheme="minorHAnsi" w:hAnsiTheme="minorHAnsi" w:cs="Arial"/>
          <w:sz w:val="22"/>
          <w:szCs w:val="22"/>
        </w:rPr>
        <w:t xml:space="preserve">de </w:t>
      </w:r>
      <w:r w:rsidR="00190A6A" w:rsidRPr="00554B6C">
        <w:rPr>
          <w:rFonts w:asciiTheme="minorHAnsi" w:hAnsiTheme="minorHAnsi" w:cs="Arial"/>
          <w:sz w:val="22"/>
          <w:szCs w:val="22"/>
        </w:rPr>
        <w:t>abril de 2019</w:t>
      </w:r>
      <w:r w:rsidRPr="00554B6C">
        <w:rPr>
          <w:rFonts w:asciiTheme="minorHAnsi" w:hAnsiTheme="minorHAnsi" w:cs="Arial"/>
          <w:sz w:val="22"/>
          <w:szCs w:val="22"/>
        </w:rPr>
        <w:t>,</w:t>
      </w:r>
      <w:r w:rsidR="00190A6A" w:rsidRPr="00554B6C">
        <w:rPr>
          <w:rFonts w:asciiTheme="minorHAnsi" w:hAnsiTheme="minorHAnsi" w:cs="Arial"/>
          <w:sz w:val="22"/>
          <w:szCs w:val="22"/>
        </w:rPr>
        <w:t xml:space="preserve"> el </w:t>
      </w:r>
      <w:r w:rsidR="003F2CBB" w:rsidRPr="00554B6C">
        <w:rPr>
          <w:rFonts w:asciiTheme="minorHAnsi" w:hAnsiTheme="minorHAnsi" w:cs="Arial"/>
          <w:sz w:val="22"/>
          <w:szCs w:val="22"/>
        </w:rPr>
        <w:t>Área de Jurídico</w:t>
      </w:r>
      <w:r w:rsidR="00190A6A" w:rsidRPr="00554B6C">
        <w:rPr>
          <w:rFonts w:asciiTheme="minorHAnsi" w:hAnsiTheme="minorHAnsi" w:cs="Arial"/>
          <w:sz w:val="22"/>
          <w:szCs w:val="22"/>
        </w:rPr>
        <w:t xml:space="preserve"> del I</w:t>
      </w:r>
      <w:r w:rsidR="00696B68" w:rsidRPr="00554B6C">
        <w:rPr>
          <w:rFonts w:asciiTheme="minorHAnsi" w:hAnsiTheme="minorHAnsi" w:cs="Arial"/>
          <w:sz w:val="22"/>
          <w:szCs w:val="22"/>
        </w:rPr>
        <w:t xml:space="preserve">nstituto </w:t>
      </w:r>
      <w:r w:rsidR="00190A6A" w:rsidRPr="00554B6C">
        <w:rPr>
          <w:rFonts w:asciiTheme="minorHAnsi" w:hAnsiTheme="minorHAnsi" w:cs="Arial"/>
          <w:sz w:val="22"/>
          <w:szCs w:val="22"/>
        </w:rPr>
        <w:t>M</w:t>
      </w:r>
      <w:r w:rsidR="00696B68" w:rsidRPr="00554B6C">
        <w:rPr>
          <w:rFonts w:asciiTheme="minorHAnsi" w:hAnsiTheme="minorHAnsi" w:cs="Arial"/>
          <w:sz w:val="22"/>
          <w:szCs w:val="22"/>
        </w:rPr>
        <w:t xml:space="preserve">unicipal de </w:t>
      </w:r>
      <w:r w:rsidR="00190A6A" w:rsidRPr="00554B6C">
        <w:rPr>
          <w:rFonts w:asciiTheme="minorHAnsi" w:hAnsiTheme="minorHAnsi" w:cs="Arial"/>
          <w:sz w:val="22"/>
          <w:szCs w:val="22"/>
        </w:rPr>
        <w:t>C</w:t>
      </w:r>
      <w:r w:rsidR="00696B68" w:rsidRPr="00554B6C">
        <w:rPr>
          <w:rFonts w:asciiTheme="minorHAnsi" w:hAnsiTheme="minorHAnsi" w:cs="Arial"/>
          <w:sz w:val="22"/>
          <w:szCs w:val="22"/>
        </w:rPr>
        <w:t xml:space="preserve">ultura </w:t>
      </w:r>
      <w:r w:rsidR="00190A6A" w:rsidRPr="00554B6C">
        <w:rPr>
          <w:rFonts w:asciiTheme="minorHAnsi" w:hAnsiTheme="minorHAnsi" w:cs="Arial"/>
          <w:sz w:val="22"/>
          <w:szCs w:val="22"/>
        </w:rPr>
        <w:t>F</w:t>
      </w:r>
      <w:r w:rsidR="00696B68" w:rsidRPr="00554B6C">
        <w:rPr>
          <w:rFonts w:asciiTheme="minorHAnsi" w:hAnsiTheme="minorHAnsi" w:cs="Arial"/>
          <w:sz w:val="22"/>
          <w:szCs w:val="22"/>
        </w:rPr>
        <w:t xml:space="preserve">ísica y </w:t>
      </w:r>
      <w:r w:rsidR="00190A6A" w:rsidRPr="00554B6C">
        <w:rPr>
          <w:rFonts w:asciiTheme="minorHAnsi" w:hAnsiTheme="minorHAnsi" w:cs="Arial"/>
          <w:sz w:val="22"/>
          <w:szCs w:val="22"/>
        </w:rPr>
        <w:t>D</w:t>
      </w:r>
      <w:r w:rsidR="00696B68" w:rsidRPr="00554B6C">
        <w:rPr>
          <w:rFonts w:asciiTheme="minorHAnsi" w:hAnsiTheme="minorHAnsi" w:cs="Arial"/>
          <w:sz w:val="22"/>
          <w:szCs w:val="22"/>
        </w:rPr>
        <w:t>eporte</w:t>
      </w:r>
      <w:r w:rsidR="00190A6A" w:rsidRPr="00554B6C">
        <w:rPr>
          <w:rFonts w:asciiTheme="minorHAnsi" w:hAnsiTheme="minorHAnsi" w:cs="Arial"/>
          <w:sz w:val="22"/>
          <w:szCs w:val="22"/>
        </w:rPr>
        <w:t xml:space="preserve">, mediante oficio solicita a este Comité el </w:t>
      </w:r>
      <w:r w:rsidRPr="00554B6C">
        <w:rPr>
          <w:rFonts w:asciiTheme="minorHAnsi" w:hAnsiTheme="minorHAnsi" w:cs="Arial"/>
          <w:sz w:val="22"/>
          <w:szCs w:val="22"/>
        </w:rPr>
        <w:t>formular</w:t>
      </w:r>
      <w:r w:rsidR="00190A6A" w:rsidRPr="00554B6C">
        <w:rPr>
          <w:rFonts w:asciiTheme="minorHAnsi" w:hAnsiTheme="minorHAnsi" w:cs="Arial"/>
          <w:sz w:val="22"/>
          <w:szCs w:val="22"/>
        </w:rPr>
        <w:t xml:space="preserve"> el </w:t>
      </w:r>
      <w:r w:rsidRPr="00554B6C">
        <w:rPr>
          <w:rFonts w:asciiTheme="minorHAnsi" w:hAnsiTheme="minorHAnsi" w:cs="Arial"/>
          <w:sz w:val="22"/>
          <w:szCs w:val="22"/>
        </w:rPr>
        <w:t>acuerdo aprobando</w:t>
      </w:r>
      <w:r w:rsidR="00190A6A" w:rsidRPr="00554B6C">
        <w:rPr>
          <w:rFonts w:asciiTheme="minorHAnsi" w:hAnsiTheme="minorHAnsi" w:cs="Arial"/>
          <w:sz w:val="22"/>
          <w:szCs w:val="22"/>
        </w:rPr>
        <w:t xml:space="preserve"> las </w:t>
      </w:r>
      <w:r w:rsidRPr="00554B6C">
        <w:rPr>
          <w:rFonts w:asciiTheme="minorHAnsi" w:hAnsiTheme="minorHAnsi" w:cs="Arial"/>
          <w:sz w:val="22"/>
          <w:szCs w:val="22"/>
        </w:rPr>
        <w:t>versiones</w:t>
      </w:r>
      <w:r w:rsidR="00190A6A" w:rsidRPr="00554B6C">
        <w:rPr>
          <w:rFonts w:asciiTheme="minorHAnsi" w:hAnsiTheme="minorHAnsi" w:cs="Arial"/>
          <w:sz w:val="22"/>
          <w:szCs w:val="22"/>
        </w:rPr>
        <w:t xml:space="preserve"> públicas de los </w:t>
      </w:r>
      <w:r w:rsidRPr="00554B6C">
        <w:rPr>
          <w:rFonts w:asciiTheme="minorHAnsi" w:hAnsiTheme="minorHAnsi" w:cs="Arial"/>
          <w:sz w:val="22"/>
          <w:szCs w:val="22"/>
        </w:rPr>
        <w:t>contratos</w:t>
      </w:r>
      <w:r w:rsidR="0064295A" w:rsidRPr="00554B6C">
        <w:rPr>
          <w:rFonts w:asciiTheme="minorHAnsi" w:hAnsiTheme="minorHAnsi" w:cs="Arial"/>
          <w:sz w:val="22"/>
          <w:szCs w:val="22"/>
        </w:rPr>
        <w:t xml:space="preserve"> que se enlistan  en el rubro del presente acuerdo,</w:t>
      </w:r>
      <w:r w:rsidR="00190A6A" w:rsidRPr="00554B6C">
        <w:rPr>
          <w:rFonts w:asciiTheme="minorHAnsi" w:hAnsiTheme="minorHAnsi" w:cs="Arial"/>
          <w:sz w:val="22"/>
          <w:szCs w:val="22"/>
        </w:rPr>
        <w:t xml:space="preserve"> </w:t>
      </w:r>
      <w:r w:rsidR="003F2CBB" w:rsidRPr="00554B6C">
        <w:rPr>
          <w:rFonts w:asciiTheme="minorHAnsi" w:hAnsiTheme="minorHAnsi" w:cs="Arial"/>
          <w:sz w:val="22"/>
          <w:szCs w:val="22"/>
        </w:rPr>
        <w:t xml:space="preserve">sobre </w:t>
      </w:r>
      <w:r w:rsidR="00554B6C" w:rsidRPr="00554B6C">
        <w:rPr>
          <w:rFonts w:asciiTheme="minorHAnsi" w:hAnsiTheme="minorHAnsi" w:cs="Arial"/>
          <w:sz w:val="22"/>
          <w:szCs w:val="22"/>
        </w:rPr>
        <w:t>la información sobre los resultados sobre procedimientos de adjudicación directa, invitación restringida y licitación de cualquier naturaleza, incluyendo la Versión Pública del Expediente respectivo y de los contratos celebrados, formatos A)  y B)</w:t>
      </w:r>
      <w:r w:rsidR="00611EBC" w:rsidRPr="00554B6C">
        <w:rPr>
          <w:rFonts w:asciiTheme="minorHAnsi" w:hAnsiTheme="minorHAnsi" w:cs="Arial"/>
          <w:sz w:val="22"/>
          <w:szCs w:val="22"/>
        </w:rPr>
        <w:t>, d</w:t>
      </w:r>
      <w:r w:rsidRPr="00554B6C">
        <w:rPr>
          <w:rFonts w:asciiTheme="minorHAnsi" w:hAnsiTheme="minorHAnsi" w:cs="Arial"/>
          <w:sz w:val="22"/>
          <w:szCs w:val="22"/>
        </w:rPr>
        <w:t>ado que</w:t>
      </w:r>
      <w:r w:rsidR="00190A6A" w:rsidRPr="00554B6C">
        <w:rPr>
          <w:rFonts w:asciiTheme="minorHAnsi" w:hAnsiTheme="minorHAnsi" w:cs="Arial"/>
          <w:sz w:val="22"/>
          <w:szCs w:val="22"/>
        </w:rPr>
        <w:t xml:space="preserve"> </w:t>
      </w:r>
      <w:r w:rsidRPr="00554B6C">
        <w:rPr>
          <w:rFonts w:asciiTheme="minorHAnsi" w:hAnsiTheme="minorHAnsi" w:cs="Arial"/>
          <w:sz w:val="22"/>
          <w:szCs w:val="22"/>
        </w:rPr>
        <w:t xml:space="preserve">los </w:t>
      </w:r>
      <w:r w:rsidR="00190A6A" w:rsidRPr="00554B6C">
        <w:rPr>
          <w:rFonts w:asciiTheme="minorHAnsi" w:hAnsiTheme="minorHAnsi" w:cs="Arial"/>
          <w:sz w:val="22"/>
          <w:szCs w:val="22"/>
        </w:rPr>
        <w:t xml:space="preserve">mismos contienen datos personales de los que son considerados como </w:t>
      </w:r>
      <w:r w:rsidR="00FF2216" w:rsidRPr="00554B6C">
        <w:rPr>
          <w:rFonts w:asciiTheme="minorHAnsi" w:hAnsiTheme="minorHAnsi" w:cs="Arial"/>
          <w:sz w:val="22"/>
          <w:szCs w:val="22"/>
        </w:rPr>
        <w:t>confidenciales</w:t>
      </w:r>
      <w:r w:rsidR="00611EBC" w:rsidRPr="00554B6C">
        <w:rPr>
          <w:rFonts w:asciiTheme="minorHAnsi" w:hAnsiTheme="minorHAnsi" w:cs="Arial"/>
          <w:sz w:val="22"/>
          <w:szCs w:val="22"/>
        </w:rPr>
        <w:t xml:space="preserve">; que a efecto de dar cumplimiento, de manera específica a la fracción </w:t>
      </w:r>
      <w:r w:rsidR="003F2CBB" w:rsidRPr="00554B6C">
        <w:rPr>
          <w:rFonts w:asciiTheme="minorHAnsi" w:hAnsiTheme="minorHAnsi" w:cs="Arial"/>
          <w:sz w:val="22"/>
          <w:szCs w:val="22"/>
        </w:rPr>
        <w:t>XXVII</w:t>
      </w:r>
      <w:r w:rsidR="006C1B1B">
        <w:rPr>
          <w:rFonts w:asciiTheme="minorHAnsi" w:hAnsiTheme="minorHAnsi" w:cs="Arial"/>
          <w:sz w:val="22"/>
          <w:szCs w:val="22"/>
        </w:rPr>
        <w:t>I formatos A) y B)</w:t>
      </w:r>
      <w:r w:rsidR="00611EBC" w:rsidRPr="00554B6C">
        <w:rPr>
          <w:rFonts w:asciiTheme="minorHAnsi" w:hAnsiTheme="minorHAnsi" w:cs="Arial"/>
          <w:sz w:val="22"/>
          <w:szCs w:val="22"/>
        </w:rPr>
        <w:t xml:space="preserve"> del artículo 77 de la Ley de Transparencia y Acceso a la Información Pública del Estado de Chihuahua, es necesario publicar del periodo de Enero a Marzo de 2019.</w:t>
      </w:r>
    </w:p>
    <w:p w:rsidR="00611EBC" w:rsidRPr="00554B6C" w:rsidRDefault="00611EBC" w:rsidP="00554B6C">
      <w:pPr>
        <w:pStyle w:val="Prrafodelista"/>
        <w:jc w:val="both"/>
        <w:rPr>
          <w:rFonts w:asciiTheme="minorHAnsi" w:hAnsiTheme="minorHAnsi" w:cs="Arial"/>
          <w:sz w:val="22"/>
          <w:szCs w:val="22"/>
        </w:rPr>
      </w:pPr>
    </w:p>
    <w:p w:rsidR="00190A6A" w:rsidRPr="00C415EA" w:rsidRDefault="00190A6A" w:rsidP="00190A6A">
      <w:pPr>
        <w:widowControl w:val="0"/>
        <w:autoSpaceDE w:val="0"/>
        <w:autoSpaceDN w:val="0"/>
        <w:adjustRightInd w:val="0"/>
        <w:ind w:left="3531" w:right="3680"/>
        <w:jc w:val="both"/>
        <w:rPr>
          <w:rFonts w:asciiTheme="minorHAnsi" w:hAnsiTheme="minorHAnsi" w:cs="Arial"/>
          <w:b/>
          <w:sz w:val="22"/>
          <w:szCs w:val="22"/>
        </w:rPr>
      </w:pPr>
      <w:r w:rsidRPr="00C415EA">
        <w:rPr>
          <w:rFonts w:asciiTheme="minorHAnsi" w:hAnsiTheme="minorHAnsi" w:cs="Arial"/>
          <w:b/>
          <w:sz w:val="22"/>
          <w:szCs w:val="22"/>
        </w:rPr>
        <w:t>CONSIDERANDO</w:t>
      </w:r>
    </w:p>
    <w:p w:rsidR="00190A6A" w:rsidRPr="00C415EA" w:rsidRDefault="00190A6A" w:rsidP="00190A6A">
      <w:pPr>
        <w:widowControl w:val="0"/>
        <w:autoSpaceDE w:val="0"/>
        <w:autoSpaceDN w:val="0"/>
        <w:adjustRightInd w:val="0"/>
        <w:ind w:right="94"/>
        <w:jc w:val="both"/>
        <w:rPr>
          <w:rFonts w:asciiTheme="minorHAnsi" w:hAnsiTheme="minorHAnsi" w:cs="Arial"/>
          <w:sz w:val="22"/>
          <w:szCs w:val="22"/>
        </w:rPr>
      </w:pPr>
    </w:p>
    <w:p w:rsidR="00190A6A" w:rsidRPr="00C415EA" w:rsidRDefault="00466775" w:rsidP="00190A6A">
      <w:pPr>
        <w:widowControl w:val="0"/>
        <w:numPr>
          <w:ilvl w:val="0"/>
          <w:numId w:val="6"/>
        </w:numPr>
        <w:autoSpaceDE w:val="0"/>
        <w:autoSpaceDN w:val="0"/>
        <w:adjustRightInd w:val="0"/>
        <w:ind w:right="94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Ley</w:t>
      </w:r>
      <w:r w:rsidR="00190A6A" w:rsidRPr="00C415EA">
        <w:rPr>
          <w:rFonts w:asciiTheme="minorHAnsi" w:hAnsiTheme="minorHAnsi" w:cs="Arial"/>
          <w:spacing w:val="2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Transparencia</w:t>
      </w:r>
      <w:r w:rsidR="00190A6A" w:rsidRPr="00C415EA">
        <w:rPr>
          <w:rFonts w:asciiTheme="minorHAnsi" w:hAnsiTheme="minorHAnsi" w:cs="Arial"/>
          <w:spacing w:val="3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y</w:t>
      </w:r>
      <w:r w:rsidR="00190A6A" w:rsidRPr="00C415EA">
        <w:rPr>
          <w:rFonts w:asciiTheme="minorHAnsi" w:hAnsiTheme="minorHAnsi" w:cs="Arial"/>
          <w:spacing w:val="5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Acceso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</w:t>
      </w:r>
      <w:r w:rsidR="00190A6A"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Información Pública</w:t>
      </w:r>
      <w:r w:rsidR="00190A6A" w:rsidRPr="00C415EA">
        <w:rPr>
          <w:rFonts w:asciiTheme="minorHAnsi" w:hAnsiTheme="minorHAnsi" w:cs="Arial"/>
          <w:spacing w:val="4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del Estado</w:t>
      </w:r>
      <w:r w:rsidR="00190A6A"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 Chihuahua,</w:t>
      </w:r>
      <w:r w:rsidR="00190A6A" w:rsidRPr="00C415EA">
        <w:rPr>
          <w:rFonts w:asciiTheme="minorHAnsi" w:hAnsiTheme="minorHAnsi" w:cs="Arial"/>
          <w:spacing w:val="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establece</w:t>
      </w:r>
      <w:r w:rsidR="00190A6A"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en</w:t>
      </w:r>
      <w:r w:rsidR="00190A6A"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el</w:t>
      </w:r>
      <w:r w:rsidR="00190A6A"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="001024E4"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z w:val="22"/>
          <w:szCs w:val="22"/>
        </w:rPr>
        <w:t>rtículo</w:t>
      </w:r>
      <w:r w:rsidR="00190A6A"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36</w:t>
      </w:r>
      <w:r w:rsidR="00190A6A"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que</w:t>
      </w:r>
      <w:r w:rsidR="00190A6A" w:rsidRPr="00C415EA">
        <w:rPr>
          <w:rFonts w:asciiTheme="minorHAnsi" w:hAnsiTheme="minorHAnsi" w:cs="Arial"/>
          <w:spacing w:val="5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compete</w:t>
      </w:r>
      <w:r w:rsidR="00190A6A" w:rsidRPr="00C415EA">
        <w:rPr>
          <w:rFonts w:asciiTheme="minorHAnsi" w:hAnsiTheme="minorHAnsi" w:cs="Arial"/>
          <w:spacing w:val="3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al</w:t>
      </w:r>
      <w:r w:rsidR="00190A6A"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Comité</w:t>
      </w:r>
      <w:r w:rsidR="00190A6A"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Transparencia resolver</w:t>
      </w:r>
      <w:r w:rsidR="00190A6A"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en</w:t>
      </w:r>
      <w:r w:rsidR="00190A6A"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torno</w:t>
      </w:r>
      <w:r w:rsidR="00190A6A" w:rsidRPr="00C415EA">
        <w:rPr>
          <w:rFonts w:asciiTheme="minorHAnsi" w:hAnsiTheme="minorHAnsi" w:cs="Arial"/>
          <w:spacing w:val="5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</w:t>
      </w:r>
      <w:r w:rsidR="00190A6A"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clasificación</w:t>
      </w:r>
      <w:r w:rsidR="00190A6A"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información</w:t>
      </w:r>
      <w:r w:rsidR="00190A6A"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que</w:t>
      </w:r>
      <w:r w:rsidR="00190A6A" w:rsidRPr="00C415EA">
        <w:rPr>
          <w:rFonts w:asciiTheme="minorHAnsi" w:hAnsiTheme="minorHAnsi" w:cs="Arial"/>
          <w:spacing w:val="4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realicen</w:t>
      </w:r>
      <w:r w:rsidR="00190A6A"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los tit</w:t>
      </w:r>
      <w:r w:rsidRPr="00C415EA">
        <w:rPr>
          <w:rFonts w:asciiTheme="minorHAnsi" w:hAnsiTheme="minorHAnsi" w:cs="Arial"/>
          <w:sz w:val="22"/>
          <w:szCs w:val="22"/>
        </w:rPr>
        <w:t>ulares</w:t>
      </w:r>
      <w:r w:rsidR="00190A6A" w:rsidRPr="00C415EA">
        <w:rPr>
          <w:rFonts w:asciiTheme="minorHAnsi" w:hAnsiTheme="minorHAnsi" w:cs="Arial"/>
          <w:spacing w:val="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áreas conforme</w:t>
      </w:r>
      <w:r w:rsidR="00190A6A"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</w:t>
      </w:r>
      <w:r w:rsidR="00190A6A" w:rsidRPr="00C415EA">
        <w:rPr>
          <w:rFonts w:asciiTheme="minorHAnsi" w:hAnsiTheme="minorHAnsi" w:cs="Arial"/>
          <w:spacing w:val="1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los</w:t>
      </w:r>
      <w:r w:rsidR="00190A6A"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criterios</w:t>
      </w:r>
      <w:r w:rsidR="00190A6A"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que</w:t>
      </w:r>
      <w:r w:rsidR="00190A6A"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al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efecto</w:t>
      </w:r>
      <w:r w:rsidR="00190A6A" w:rsidRPr="00C415EA">
        <w:rPr>
          <w:rFonts w:asciiTheme="minorHAnsi" w:hAnsiTheme="minorHAnsi" w:cs="Arial"/>
          <w:spacing w:val="4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expida</w:t>
      </w:r>
      <w:r w:rsidR="00190A6A" w:rsidRPr="00C415EA">
        <w:rPr>
          <w:rFonts w:asciiTheme="minorHAnsi" w:hAnsiTheme="minorHAnsi" w:cs="Arial"/>
          <w:spacing w:val="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el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Sujeto</w:t>
      </w:r>
      <w:r w:rsidR="00190A6A"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Obligado,</w:t>
      </w:r>
      <w:r w:rsidR="00190A6A" w:rsidRPr="00C415EA">
        <w:rPr>
          <w:rFonts w:asciiTheme="minorHAnsi" w:hAnsiTheme="minorHAnsi" w:cs="Arial"/>
          <w:spacing w:val="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conformidad</w:t>
      </w:r>
      <w:r w:rsidR="00190A6A" w:rsidRPr="00C415EA">
        <w:rPr>
          <w:rFonts w:asciiTheme="minorHAnsi" w:hAnsiTheme="minorHAnsi" w:cs="Arial"/>
          <w:spacing w:val="3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con lo</w:t>
      </w:r>
      <w:r w:rsidR="00190A6A"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dispuesto</w:t>
      </w:r>
      <w:r w:rsidR="00190A6A"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en</w:t>
      </w:r>
      <w:r w:rsidR="00190A6A"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esta</w:t>
      </w:r>
      <w:r w:rsidR="00190A6A" w:rsidRPr="00C415EA">
        <w:rPr>
          <w:rFonts w:asciiTheme="minorHAnsi" w:hAnsiTheme="minorHAnsi" w:cs="Arial"/>
          <w:spacing w:val="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Ley,</w:t>
      </w:r>
      <w:r w:rsidR="00190A6A" w:rsidRPr="00C415EA">
        <w:rPr>
          <w:rFonts w:asciiTheme="minorHAnsi" w:hAnsiTheme="minorHAnsi" w:cs="Arial"/>
          <w:spacing w:val="3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elaborando</w:t>
      </w:r>
      <w:r w:rsidR="00190A6A"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</w:t>
      </w:r>
      <w:r w:rsidR="00190A6A" w:rsidRPr="00C415EA">
        <w:rPr>
          <w:rFonts w:asciiTheme="minorHAnsi" w:hAnsiTheme="minorHAnsi" w:cs="Arial"/>
          <w:spacing w:val="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los</w:t>
      </w:r>
      <w:r w:rsidR="00190A6A"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casos </w:t>
      </w:r>
      <w:r w:rsidRPr="00C415EA">
        <w:rPr>
          <w:rFonts w:asciiTheme="minorHAnsi" w:hAnsiTheme="minorHAnsi" w:cs="Arial"/>
          <w:sz w:val="22"/>
          <w:szCs w:val="22"/>
        </w:rPr>
        <w:t>procedentes</w:t>
      </w:r>
      <w:r w:rsidR="00190A6A"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versión</w:t>
      </w:r>
      <w:r w:rsidR="00190A6A"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pública de</w:t>
      </w:r>
      <w:r w:rsidR="00190A6A"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dicha</w:t>
      </w:r>
      <w:r w:rsidR="00190A6A"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información.</w:t>
      </w:r>
    </w:p>
    <w:p w:rsidR="00190A6A" w:rsidRPr="00C415EA" w:rsidRDefault="00190A6A" w:rsidP="00190A6A">
      <w:pPr>
        <w:widowControl w:val="0"/>
        <w:autoSpaceDE w:val="0"/>
        <w:autoSpaceDN w:val="0"/>
        <w:adjustRightInd w:val="0"/>
        <w:ind w:right="121"/>
        <w:jc w:val="both"/>
        <w:rPr>
          <w:rFonts w:asciiTheme="minorHAnsi" w:hAnsiTheme="minorHAnsi" w:cs="Arial"/>
          <w:sz w:val="22"/>
          <w:szCs w:val="22"/>
        </w:rPr>
      </w:pPr>
    </w:p>
    <w:p w:rsidR="00190A6A" w:rsidRPr="00C415EA" w:rsidRDefault="00190A6A" w:rsidP="00190A6A">
      <w:pPr>
        <w:widowControl w:val="0"/>
        <w:numPr>
          <w:ilvl w:val="0"/>
          <w:numId w:val="6"/>
        </w:numPr>
        <w:autoSpaceDE w:val="0"/>
        <w:autoSpaceDN w:val="0"/>
        <w:adjustRightInd w:val="0"/>
        <w:ind w:right="121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 xml:space="preserve">Que de los </w:t>
      </w:r>
      <w:r w:rsidR="00466775" w:rsidRPr="00C415EA">
        <w:rPr>
          <w:rFonts w:asciiTheme="minorHAnsi" w:hAnsiTheme="minorHAnsi" w:cs="Arial"/>
          <w:sz w:val="22"/>
          <w:szCs w:val="22"/>
        </w:rPr>
        <w:t>contratos</w:t>
      </w:r>
      <w:r w:rsidRPr="00C415EA">
        <w:rPr>
          <w:rFonts w:asciiTheme="minorHAnsi" w:hAnsiTheme="minorHAnsi" w:cs="Arial"/>
          <w:spacing w:val="1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señalado</w:t>
      </w:r>
      <w:r w:rsidR="00466775" w:rsidRPr="00C415EA">
        <w:rPr>
          <w:rFonts w:asciiTheme="minorHAnsi" w:hAnsiTheme="minorHAnsi" w:cs="Arial"/>
          <w:sz w:val="22"/>
          <w:szCs w:val="22"/>
        </w:rPr>
        <w:t>s</w:t>
      </w:r>
      <w:r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34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el</w:t>
      </w:r>
      <w:r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Antecedente</w:t>
      </w:r>
      <w:r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Tercero,</w:t>
      </w:r>
      <w:r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mismos</w:t>
      </w:r>
      <w:r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que contienen </w:t>
      </w:r>
      <w:r w:rsidR="00466775" w:rsidRPr="00C415EA">
        <w:rPr>
          <w:rFonts w:asciiTheme="minorHAnsi" w:hAnsiTheme="minorHAnsi" w:cs="Arial"/>
          <w:sz w:val="22"/>
          <w:szCs w:val="22"/>
        </w:rPr>
        <w:t>datos</w:t>
      </w:r>
      <w:r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 xml:space="preserve">personales </w:t>
      </w:r>
      <w:r w:rsidRPr="00C415EA">
        <w:rPr>
          <w:rFonts w:asciiTheme="minorHAnsi" w:hAnsiTheme="minorHAnsi" w:cs="Arial"/>
          <w:sz w:val="22"/>
          <w:szCs w:val="22"/>
        </w:rPr>
        <w:t>confidenciales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 xml:space="preserve">consistentes </w:t>
      </w:r>
      <w:r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="00297F51">
        <w:rPr>
          <w:rFonts w:asciiTheme="minorHAnsi" w:hAnsiTheme="minorHAnsi" w:cs="Arial"/>
          <w:sz w:val="22"/>
          <w:szCs w:val="22"/>
        </w:rPr>
        <w:t>cuenta bancaria</w:t>
      </w:r>
      <w:r w:rsidR="00466775" w:rsidRPr="00C415EA">
        <w:rPr>
          <w:rFonts w:asciiTheme="minorHAnsi" w:hAnsiTheme="minorHAnsi" w:cs="Arial"/>
          <w:sz w:val="22"/>
          <w:szCs w:val="22"/>
        </w:rPr>
        <w:t>,</w:t>
      </w:r>
      <w:r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</w:t>
      </w:r>
      <w:r w:rsidRPr="00C415EA">
        <w:rPr>
          <w:rFonts w:asciiTheme="minorHAnsi" w:hAnsiTheme="minorHAnsi" w:cs="Arial"/>
          <w:spacing w:val="58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por</w:t>
      </w:r>
      <w:r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el Instituto Municipal de Cultura Física y Deporte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ha </w:t>
      </w:r>
      <w:r w:rsidR="00466775" w:rsidRPr="00C415EA">
        <w:rPr>
          <w:rFonts w:asciiTheme="minorHAnsi" w:hAnsiTheme="minorHAnsi" w:cs="Arial"/>
          <w:sz w:val="22"/>
          <w:szCs w:val="22"/>
        </w:rPr>
        <w:t>determinado</w:t>
      </w:r>
      <w:r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conforme</w:t>
      </w:r>
      <w:r w:rsidRPr="00C415EA">
        <w:rPr>
          <w:rFonts w:asciiTheme="minorHAnsi" w:hAnsiTheme="minorHAnsi" w:cs="Arial"/>
          <w:spacing w:val="61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los</w:t>
      </w:r>
      <w:r w:rsidRPr="00C415EA">
        <w:rPr>
          <w:rFonts w:asciiTheme="minorHAnsi" w:hAnsiTheme="minorHAnsi" w:cs="Arial"/>
          <w:spacing w:val="19"/>
          <w:sz w:val="22"/>
          <w:szCs w:val="22"/>
        </w:rPr>
        <w:t xml:space="preserve"> </w:t>
      </w:r>
      <w:r w:rsidR="001024E4" w:rsidRPr="00C415EA">
        <w:rPr>
          <w:rFonts w:asciiTheme="minorHAnsi" w:hAnsiTheme="minorHAnsi" w:cs="Arial"/>
          <w:sz w:val="22"/>
          <w:szCs w:val="22"/>
        </w:rPr>
        <w:t>A</w:t>
      </w:r>
      <w:r w:rsidR="00466775" w:rsidRPr="00C415EA">
        <w:rPr>
          <w:rFonts w:asciiTheme="minorHAnsi" w:hAnsiTheme="minorHAnsi" w:cs="Arial"/>
          <w:sz w:val="22"/>
          <w:szCs w:val="22"/>
        </w:rPr>
        <w:t>rtículo</w:t>
      </w:r>
      <w:r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36</w:t>
      </w:r>
      <w:r w:rsidRPr="00C415EA">
        <w:rPr>
          <w:rFonts w:asciiTheme="minorHAnsi" w:hAnsiTheme="minorHAnsi" w:cs="Arial"/>
          <w:spacing w:val="13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fracción</w:t>
      </w:r>
      <w:r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pacing w:val="26"/>
          <w:sz w:val="22"/>
          <w:szCs w:val="22"/>
        </w:rPr>
        <w:t>II</w:t>
      </w:r>
      <w:r w:rsidRPr="00C415EA">
        <w:rPr>
          <w:rFonts w:asciiTheme="minorHAnsi" w:hAnsiTheme="minorHAnsi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y</w:t>
      </w:r>
      <w:r w:rsidRPr="00C415EA">
        <w:rPr>
          <w:rFonts w:asciiTheme="minorHAnsi" w:hAnsiTheme="minorHAnsi" w:cs="Arial"/>
          <w:spacing w:val="5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60</w:t>
      </w:r>
      <w:r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27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Ley</w:t>
      </w:r>
      <w:r w:rsidRPr="00C415EA">
        <w:rPr>
          <w:rFonts w:asciiTheme="minorHAnsi" w:hAnsiTheme="minorHAnsi" w:cs="Arial"/>
          <w:spacing w:val="23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de Transparencia</w:t>
      </w:r>
      <w:r w:rsidRPr="00C415EA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="001024E4" w:rsidRPr="00C415EA">
        <w:rPr>
          <w:rFonts w:asciiTheme="minorHAnsi" w:hAnsiTheme="minorHAnsi" w:cs="Arial"/>
          <w:sz w:val="22"/>
          <w:szCs w:val="22"/>
        </w:rPr>
        <w:t>y Acceso a</w:t>
      </w:r>
      <w:r w:rsidRPr="00C415EA">
        <w:rPr>
          <w:rFonts w:asciiTheme="minorHAnsi" w:hAnsiTheme="minorHAnsi" w:cs="Arial"/>
          <w:spacing w:val="2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 Información del Estado</w:t>
      </w:r>
      <w:r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Chihuahua,</w:t>
      </w:r>
      <w:r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se </w:t>
      </w:r>
      <w:r w:rsidR="00466775" w:rsidRPr="00C415EA">
        <w:rPr>
          <w:rFonts w:asciiTheme="minorHAnsi" w:hAnsiTheme="minorHAnsi" w:cs="Arial"/>
          <w:sz w:val="22"/>
          <w:szCs w:val="22"/>
        </w:rPr>
        <w:t>emita resolución sobre</w:t>
      </w:r>
      <w:r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lastRenderedPageBreak/>
        <w:t>clasificación</w:t>
      </w:r>
      <w:r w:rsidRPr="00C415EA">
        <w:rPr>
          <w:rFonts w:asciiTheme="minorHAnsi" w:hAnsiTheme="minorHAnsi" w:cs="Arial"/>
          <w:spacing w:val="3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de </w:t>
      </w:r>
      <w:r w:rsidR="00466775"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información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que </w:t>
      </w:r>
      <w:r w:rsidR="00466775" w:rsidRPr="00C415EA">
        <w:rPr>
          <w:rFonts w:asciiTheme="minorHAnsi" w:hAnsiTheme="minorHAnsi" w:cs="Arial"/>
          <w:sz w:val="22"/>
          <w:szCs w:val="22"/>
        </w:rPr>
        <w:t>hace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</w:t>
      </w:r>
      <w:r w:rsidR="00466775" w:rsidRPr="00C415EA">
        <w:rPr>
          <w:rFonts w:asciiTheme="minorHAnsi" w:hAnsiTheme="minorHAnsi" w:cs="Arial"/>
          <w:sz w:val="22"/>
          <w:szCs w:val="22"/>
        </w:rPr>
        <w:t>ta</w:t>
      </w:r>
      <w:r w:rsidRPr="00C415EA">
        <w:rPr>
          <w:rFonts w:asciiTheme="minorHAnsi" w:hAnsiTheme="minorHAnsi" w:cs="Arial"/>
          <w:spacing w:val="35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Área</w:t>
      </w:r>
      <w:r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como confidencial y en su</w:t>
      </w:r>
      <w:r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caso</w:t>
      </w:r>
      <w:r w:rsidRPr="00C415EA">
        <w:rPr>
          <w:rFonts w:asciiTheme="minorHAnsi" w:hAnsiTheme="minorHAnsi" w:cs="Arial"/>
          <w:spacing w:val="3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este</w:t>
      </w:r>
      <w:r w:rsidRPr="00C415EA">
        <w:rPr>
          <w:rFonts w:asciiTheme="minorHAnsi" w:hAnsiTheme="minorHAnsi" w:cs="Arial"/>
          <w:spacing w:val="38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Comité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Transparencia </w:t>
      </w:r>
      <w:r w:rsidR="00466775" w:rsidRPr="00C415EA">
        <w:rPr>
          <w:rFonts w:asciiTheme="minorHAnsi" w:hAnsiTheme="minorHAnsi" w:cs="Arial"/>
          <w:sz w:val="22"/>
          <w:szCs w:val="22"/>
        </w:rPr>
        <w:t>confirme</w:t>
      </w:r>
      <w:r w:rsidRPr="00C415EA">
        <w:rPr>
          <w:rFonts w:asciiTheme="minorHAnsi" w:hAnsiTheme="minorHAnsi" w:cs="Arial"/>
          <w:spacing w:val="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determinación 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elaboración 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versión pública</w:t>
      </w:r>
      <w:r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los</w:t>
      </w:r>
      <w:r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mismos,</w:t>
      </w:r>
      <w:r w:rsidRPr="00C415EA">
        <w:rPr>
          <w:rFonts w:asciiTheme="minorHAnsi" w:hAnsiTheme="minorHAnsi" w:cs="Arial"/>
          <w:spacing w:val="16"/>
          <w:sz w:val="22"/>
          <w:szCs w:val="22"/>
        </w:rPr>
        <w:t xml:space="preserve"> p</w:t>
      </w:r>
      <w:r w:rsidRPr="00C415EA">
        <w:rPr>
          <w:rFonts w:asciiTheme="minorHAnsi" w:hAnsiTheme="minorHAnsi" w:cs="Arial"/>
          <w:sz w:val="22"/>
          <w:szCs w:val="22"/>
        </w:rPr>
        <w:t>ara</w:t>
      </w:r>
      <w:r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estar</w:t>
      </w:r>
      <w:r w:rsidRPr="00C415EA">
        <w:rPr>
          <w:rFonts w:asciiTheme="minorHAnsi" w:hAnsiTheme="minorHAnsi" w:cs="Arial"/>
          <w:spacing w:val="5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posibilidad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 dar</w:t>
      </w:r>
      <w:r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cumplimiento</w:t>
      </w:r>
      <w:r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Obligación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Transparencia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mencionada.</w:t>
      </w:r>
    </w:p>
    <w:p w:rsidR="00190A6A" w:rsidRPr="00C415EA" w:rsidRDefault="00190A6A" w:rsidP="00190A6A">
      <w:pPr>
        <w:widowControl w:val="0"/>
        <w:autoSpaceDE w:val="0"/>
        <w:autoSpaceDN w:val="0"/>
        <w:adjustRightInd w:val="0"/>
        <w:ind w:left="720" w:right="67"/>
        <w:jc w:val="both"/>
        <w:rPr>
          <w:rFonts w:asciiTheme="minorHAnsi" w:hAnsiTheme="minorHAnsi" w:cs="Arial"/>
          <w:sz w:val="22"/>
          <w:szCs w:val="22"/>
        </w:rPr>
      </w:pPr>
    </w:p>
    <w:p w:rsidR="00164CC3" w:rsidRPr="00C415EA" w:rsidRDefault="00190A6A" w:rsidP="00190A6A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115" w:right="108" w:hanging="14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Que conforme al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artículo</w:t>
      </w:r>
      <w:r w:rsidRPr="00C415EA">
        <w:rPr>
          <w:rFonts w:asciiTheme="minorHAnsi" w:hAnsiTheme="minorHAnsi" w:cs="Arial"/>
          <w:spacing w:val="6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5</w:t>
      </w:r>
      <w:r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fracción</w:t>
      </w:r>
      <w:r w:rsidRPr="00C415EA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XXXVI 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Ley</w:t>
      </w:r>
      <w:r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Transparencia</w:t>
      </w:r>
      <w:r w:rsidRPr="00C415EA">
        <w:rPr>
          <w:rFonts w:asciiTheme="minorHAnsi" w:hAnsiTheme="minorHAnsi" w:cs="Arial"/>
          <w:spacing w:val="4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y</w:t>
      </w:r>
      <w:r w:rsidRPr="00C415EA">
        <w:rPr>
          <w:rFonts w:asciiTheme="minorHAnsi" w:hAnsiTheme="minorHAnsi" w:cs="Arial"/>
          <w:spacing w:val="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Acceso a la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Información Pública</w:t>
      </w:r>
      <w:r w:rsidRPr="00C415EA">
        <w:rPr>
          <w:rFonts w:asciiTheme="minorHAnsi" w:hAnsiTheme="minorHAnsi" w:cs="Arial"/>
          <w:spacing w:val="4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del</w:t>
      </w:r>
      <w:r w:rsidRPr="00C415EA">
        <w:rPr>
          <w:rFonts w:asciiTheme="minorHAnsi" w:hAnsiTheme="minorHAnsi" w:cs="Arial"/>
          <w:spacing w:val="4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Estado</w:t>
      </w:r>
      <w:r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Chihuahua</w:t>
      </w:r>
      <w:r w:rsidRPr="00C415EA">
        <w:rPr>
          <w:rFonts w:asciiTheme="minorHAnsi" w:hAnsiTheme="minorHAnsi" w:cs="Arial"/>
          <w:spacing w:val="4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</w:t>
      </w:r>
      <w:r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entiende por</w:t>
      </w:r>
      <w:r w:rsidRPr="00C415EA">
        <w:rPr>
          <w:rFonts w:asciiTheme="minorHAnsi" w:hAnsiTheme="minorHAnsi" w:cs="Arial"/>
          <w:spacing w:val="2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versión pública</w:t>
      </w:r>
      <w:r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el Documento que</w:t>
      </w:r>
      <w:r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 xml:space="preserve">contiene información pública, </w:t>
      </w:r>
      <w:r w:rsidRPr="00C415EA">
        <w:rPr>
          <w:rFonts w:asciiTheme="minorHAnsi" w:hAnsiTheme="minorHAnsi" w:cs="Arial"/>
          <w:sz w:val="22"/>
          <w:szCs w:val="22"/>
        </w:rPr>
        <w:t xml:space="preserve">sin que </w:t>
      </w:r>
      <w:r w:rsidR="00466775" w:rsidRPr="00C415EA">
        <w:rPr>
          <w:rFonts w:asciiTheme="minorHAnsi" w:hAnsiTheme="minorHAnsi" w:cs="Arial"/>
          <w:sz w:val="22"/>
          <w:szCs w:val="22"/>
        </w:rPr>
        <w:t xml:space="preserve">aparezca </w:t>
      </w:r>
      <w:r w:rsidRPr="00C415EA">
        <w:rPr>
          <w:rFonts w:asciiTheme="minorHAnsi" w:hAnsiTheme="minorHAnsi" w:cs="Arial"/>
          <w:sz w:val="22"/>
          <w:szCs w:val="22"/>
        </w:rPr>
        <w:t>la inf</w:t>
      </w:r>
      <w:r w:rsidR="00466775" w:rsidRPr="00C415EA">
        <w:rPr>
          <w:rFonts w:asciiTheme="minorHAnsi" w:hAnsiTheme="minorHAnsi" w:cs="Arial"/>
          <w:sz w:val="22"/>
          <w:szCs w:val="22"/>
        </w:rPr>
        <w:t xml:space="preserve">ormación clasificada, </w:t>
      </w:r>
      <w:r w:rsidRPr="00C415EA">
        <w:rPr>
          <w:rFonts w:asciiTheme="minorHAnsi" w:hAnsiTheme="minorHAnsi" w:cs="Arial"/>
          <w:sz w:val="22"/>
          <w:szCs w:val="22"/>
        </w:rPr>
        <w:t xml:space="preserve">es decir, en el que </w:t>
      </w:r>
      <w:r w:rsidR="00466775" w:rsidRPr="00C415EA">
        <w:rPr>
          <w:rFonts w:asciiTheme="minorHAnsi" w:hAnsiTheme="minorHAnsi" w:cs="Arial"/>
          <w:sz w:val="22"/>
          <w:szCs w:val="22"/>
        </w:rPr>
        <w:t>se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testen</w:t>
      </w:r>
      <w:r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las </w:t>
      </w:r>
      <w:r w:rsidR="00466775" w:rsidRPr="00C415EA">
        <w:rPr>
          <w:rFonts w:asciiTheme="minorHAnsi" w:hAnsiTheme="minorHAnsi" w:cs="Arial"/>
          <w:sz w:val="22"/>
          <w:szCs w:val="22"/>
        </w:rPr>
        <w:t xml:space="preserve">partes </w:t>
      </w:r>
      <w:r w:rsidRPr="00C415EA">
        <w:rPr>
          <w:rFonts w:asciiTheme="minorHAnsi" w:hAnsiTheme="minorHAnsi" w:cs="Arial"/>
          <w:sz w:val="22"/>
          <w:szCs w:val="22"/>
        </w:rPr>
        <w:t xml:space="preserve">o </w:t>
      </w:r>
      <w:r w:rsidR="00466775" w:rsidRPr="00C415EA">
        <w:rPr>
          <w:rFonts w:asciiTheme="minorHAnsi" w:hAnsiTheme="minorHAnsi" w:cs="Arial"/>
          <w:sz w:val="22"/>
          <w:szCs w:val="22"/>
        </w:rPr>
        <w:t xml:space="preserve">secciones </w:t>
      </w:r>
      <w:r w:rsidRPr="00C415EA">
        <w:rPr>
          <w:rFonts w:asciiTheme="minorHAnsi" w:hAnsiTheme="minorHAnsi" w:cs="Arial"/>
          <w:sz w:val="22"/>
          <w:szCs w:val="22"/>
        </w:rPr>
        <w:t>clasificadas, indicando su</w:t>
      </w:r>
      <w:r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contenido 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manera</w:t>
      </w:r>
      <w:r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genérica,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habiendo emitido</w:t>
      </w:r>
      <w:r w:rsidRPr="00C415EA">
        <w:rPr>
          <w:rFonts w:asciiTheme="minorHAnsi" w:hAnsiTheme="minorHAnsi" w:cs="Arial"/>
          <w:spacing w:val="5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el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acuerdo, fundado</w:t>
      </w:r>
      <w:r w:rsidRPr="00C415EA">
        <w:rPr>
          <w:rFonts w:asciiTheme="minorHAnsi" w:hAnsiTheme="minorHAnsi" w:cs="Arial"/>
          <w:spacing w:val="-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y</w:t>
      </w:r>
      <w:r w:rsidRPr="00C415EA">
        <w:rPr>
          <w:rFonts w:asciiTheme="minorHAnsi" w:hAnsiTheme="minorHAnsi" w:cs="Arial"/>
          <w:spacing w:val="2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motivado, previo</w:t>
      </w:r>
      <w:r w:rsidRPr="00C415EA">
        <w:rPr>
          <w:rFonts w:asciiTheme="minorHAnsi" w:hAnsiTheme="minorHAnsi" w:cs="Arial"/>
          <w:spacing w:val="4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su</w:t>
      </w:r>
      <w:r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entrega.</w:t>
      </w:r>
    </w:p>
    <w:p w:rsidR="00164CC3" w:rsidRPr="00C415EA" w:rsidRDefault="00164CC3" w:rsidP="00164CC3">
      <w:pPr>
        <w:pStyle w:val="Prrafodelista"/>
        <w:rPr>
          <w:rFonts w:asciiTheme="minorHAnsi" w:hAnsiTheme="minorHAnsi" w:cs="Arial"/>
          <w:sz w:val="22"/>
          <w:szCs w:val="22"/>
        </w:rPr>
      </w:pPr>
    </w:p>
    <w:p w:rsidR="00466775" w:rsidRPr="00C415EA" w:rsidRDefault="00466775" w:rsidP="00190A6A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115" w:right="108" w:hanging="14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Que</w:t>
      </w:r>
      <w:r w:rsidR="00190A6A" w:rsidRPr="00C415EA">
        <w:rPr>
          <w:rFonts w:asciiTheme="minorHAnsi" w:hAnsiTheme="minorHAnsi" w:cs="Arial"/>
          <w:spacing w:val="4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según</w:t>
      </w:r>
      <w:r w:rsidR="00190A6A" w:rsidRPr="00C415EA">
        <w:rPr>
          <w:rFonts w:asciiTheme="minorHAnsi" w:hAnsiTheme="minorHAnsi" w:cs="Arial"/>
          <w:spacing w:val="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los</w:t>
      </w:r>
      <w:r w:rsidR="00190A6A" w:rsidRPr="00C415EA">
        <w:rPr>
          <w:rFonts w:asciiTheme="minorHAnsi" w:hAnsiTheme="minorHAnsi" w:cs="Arial"/>
          <w:spacing w:val="23"/>
          <w:sz w:val="22"/>
          <w:szCs w:val="22"/>
        </w:rPr>
        <w:t xml:space="preserve"> </w:t>
      </w:r>
      <w:r w:rsidR="00203ECB" w:rsidRPr="00C415EA">
        <w:rPr>
          <w:rFonts w:asciiTheme="minorHAnsi" w:hAnsiTheme="minorHAnsi" w:cs="Arial"/>
          <w:sz w:val="22"/>
          <w:szCs w:val="22"/>
        </w:rPr>
        <w:t>L</w:t>
      </w:r>
      <w:r w:rsidR="00190A6A" w:rsidRPr="00C415EA">
        <w:rPr>
          <w:rFonts w:asciiTheme="minorHAnsi" w:hAnsiTheme="minorHAnsi" w:cs="Arial"/>
          <w:sz w:val="22"/>
          <w:szCs w:val="22"/>
        </w:rPr>
        <w:t>ineamientos</w:t>
      </w:r>
      <w:r w:rsidR="00190A6A"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="00203ECB" w:rsidRPr="00C415EA">
        <w:rPr>
          <w:rFonts w:asciiTheme="minorHAnsi" w:hAnsiTheme="minorHAnsi" w:cs="Arial"/>
          <w:sz w:val="22"/>
          <w:szCs w:val="22"/>
        </w:rPr>
        <w:t>G</w:t>
      </w:r>
      <w:r w:rsidR="00190A6A" w:rsidRPr="00C415EA">
        <w:rPr>
          <w:rFonts w:asciiTheme="minorHAnsi" w:hAnsiTheme="minorHAnsi" w:cs="Arial"/>
          <w:sz w:val="22"/>
          <w:szCs w:val="22"/>
        </w:rPr>
        <w:t>enerales en</w:t>
      </w:r>
      <w:r w:rsidR="00190A6A"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203ECB" w:rsidRPr="00C415EA">
        <w:rPr>
          <w:rFonts w:asciiTheme="minorHAnsi" w:hAnsiTheme="minorHAnsi" w:cs="Arial"/>
          <w:sz w:val="22"/>
          <w:szCs w:val="22"/>
        </w:rPr>
        <w:t>materia de C</w:t>
      </w:r>
      <w:r w:rsidR="00190A6A" w:rsidRPr="00C415EA">
        <w:rPr>
          <w:rFonts w:asciiTheme="minorHAnsi" w:hAnsiTheme="minorHAnsi" w:cs="Arial"/>
          <w:sz w:val="22"/>
          <w:szCs w:val="22"/>
        </w:rPr>
        <w:t>lasificación</w:t>
      </w:r>
      <w:r w:rsidR="00190A6A" w:rsidRPr="00C415EA">
        <w:rPr>
          <w:rFonts w:asciiTheme="minorHAnsi" w:hAnsiTheme="minorHAnsi" w:cs="Arial"/>
          <w:spacing w:val="35"/>
          <w:sz w:val="22"/>
          <w:szCs w:val="22"/>
        </w:rPr>
        <w:t xml:space="preserve"> </w:t>
      </w:r>
      <w:r w:rsidR="00203ECB" w:rsidRPr="00C415EA">
        <w:rPr>
          <w:rFonts w:asciiTheme="minorHAnsi" w:hAnsiTheme="minorHAnsi" w:cs="Arial"/>
          <w:sz w:val="22"/>
          <w:szCs w:val="22"/>
        </w:rPr>
        <w:t>y D</w:t>
      </w:r>
      <w:r w:rsidR="00190A6A" w:rsidRPr="00C415EA">
        <w:rPr>
          <w:rFonts w:asciiTheme="minorHAnsi" w:hAnsiTheme="minorHAnsi" w:cs="Arial"/>
          <w:sz w:val="22"/>
          <w:szCs w:val="22"/>
        </w:rPr>
        <w:t>esclasificación</w:t>
      </w:r>
      <w:r w:rsidR="00190A6A"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 la</w:t>
      </w:r>
      <w:r w:rsidR="00190A6A"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="00203ECB" w:rsidRPr="00C415EA">
        <w:rPr>
          <w:rFonts w:asciiTheme="minorHAnsi" w:hAnsiTheme="minorHAnsi" w:cs="Arial"/>
          <w:sz w:val="22"/>
          <w:szCs w:val="22"/>
        </w:rPr>
        <w:t>I</w:t>
      </w:r>
      <w:r w:rsidR="00190A6A" w:rsidRPr="00C415EA">
        <w:rPr>
          <w:rFonts w:asciiTheme="minorHAnsi" w:hAnsiTheme="minorHAnsi" w:cs="Arial"/>
          <w:sz w:val="22"/>
          <w:szCs w:val="22"/>
        </w:rPr>
        <w:t>nformación,</w:t>
      </w:r>
      <w:r w:rsidR="00190A6A"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así</w:t>
      </w:r>
      <w:r w:rsidR="00190A6A"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como</w:t>
      </w:r>
      <w:r w:rsidR="00190A6A" w:rsidRPr="00C415EA">
        <w:rPr>
          <w:rFonts w:asciiTheme="minorHAnsi" w:hAnsiTheme="minorHAnsi" w:cs="Arial"/>
          <w:spacing w:val="5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para</w:t>
      </w:r>
      <w:r w:rsidR="00190A6A" w:rsidRPr="00C415EA">
        <w:rPr>
          <w:rFonts w:asciiTheme="minorHAnsi" w:hAnsiTheme="minorHAnsi" w:cs="Arial"/>
          <w:spacing w:val="46"/>
          <w:sz w:val="22"/>
          <w:szCs w:val="22"/>
        </w:rPr>
        <w:t xml:space="preserve"> </w:t>
      </w:r>
      <w:r w:rsidR="00203ECB" w:rsidRPr="00C415EA">
        <w:rPr>
          <w:rFonts w:asciiTheme="minorHAnsi" w:hAnsiTheme="minorHAnsi" w:cs="Arial"/>
          <w:sz w:val="22"/>
          <w:szCs w:val="22"/>
        </w:rPr>
        <w:t>la Elaboración de Versiones P</w:t>
      </w:r>
      <w:r w:rsidR="00190A6A" w:rsidRPr="00C415EA">
        <w:rPr>
          <w:rFonts w:asciiTheme="minorHAnsi" w:hAnsiTheme="minorHAnsi" w:cs="Arial"/>
          <w:sz w:val="22"/>
          <w:szCs w:val="22"/>
        </w:rPr>
        <w:t>úblicas</w:t>
      </w:r>
      <w:r w:rsidR="00190A6A"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se</w:t>
      </w:r>
      <w:r w:rsidR="00190A6A"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entiende</w:t>
      </w:r>
      <w:r w:rsidR="00190A6A"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por</w:t>
      </w:r>
      <w:r w:rsidR="00190A6A" w:rsidRPr="00C415EA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testar</w:t>
      </w:r>
      <w:r w:rsidR="00190A6A" w:rsidRPr="00C415EA">
        <w:rPr>
          <w:rFonts w:asciiTheme="minorHAnsi" w:hAnsiTheme="minorHAnsi" w:cs="Arial"/>
          <w:spacing w:val="4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"la</w:t>
      </w:r>
      <w:r w:rsidR="00190A6A"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omisión</w:t>
      </w:r>
      <w:r w:rsidR="00190A6A" w:rsidRPr="00C415EA">
        <w:rPr>
          <w:rFonts w:asciiTheme="minorHAnsi" w:hAnsiTheme="minorHAnsi" w:cs="Arial"/>
          <w:spacing w:val="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o</w:t>
      </w:r>
      <w:r w:rsidR="00190A6A" w:rsidRPr="00C415EA">
        <w:rPr>
          <w:rFonts w:asciiTheme="minorHAnsi" w:hAnsiTheme="minorHAnsi" w:cs="Arial"/>
          <w:spacing w:val="1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supresión</w:t>
      </w:r>
      <w:r w:rsidR="00190A6A"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información clasificada como</w:t>
      </w:r>
      <w:r w:rsidR="00190A6A"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reservada o</w:t>
      </w:r>
      <w:r w:rsidR="00190A6A"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confidencial,</w:t>
      </w:r>
      <w:r w:rsidR="00190A6A" w:rsidRPr="00C415EA">
        <w:rPr>
          <w:rFonts w:asciiTheme="minorHAnsi" w:hAnsiTheme="minorHAnsi" w:cs="Arial"/>
          <w:spacing w:val="23"/>
          <w:sz w:val="22"/>
          <w:szCs w:val="22"/>
        </w:rPr>
        <w:t xml:space="preserve"> </w:t>
      </w:r>
      <w:r w:rsidR="00203ECB" w:rsidRPr="00C415EA">
        <w:rPr>
          <w:rFonts w:asciiTheme="minorHAnsi" w:hAnsiTheme="minorHAnsi" w:cs="Arial"/>
          <w:sz w:val="22"/>
          <w:szCs w:val="22"/>
        </w:rPr>
        <w:t>empleando</w:t>
      </w:r>
      <w:r w:rsidR="00190A6A" w:rsidRPr="00C415EA">
        <w:rPr>
          <w:rFonts w:asciiTheme="minorHAnsi" w:hAnsiTheme="minorHAnsi" w:cs="Arial"/>
          <w:spacing w:val="4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sistemas o medios que impidan</w:t>
      </w:r>
      <w:r w:rsidR="00190A6A"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 recuperación o</w:t>
      </w:r>
      <w:r w:rsidR="00190A6A"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visualización de</w:t>
      </w:r>
      <w:r w:rsidR="00190A6A"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ésta".</w:t>
      </w:r>
    </w:p>
    <w:p w:rsidR="00466775" w:rsidRPr="00C415EA" w:rsidRDefault="00466775" w:rsidP="00466775">
      <w:pPr>
        <w:pStyle w:val="Prrafodelista"/>
        <w:rPr>
          <w:rFonts w:asciiTheme="minorHAnsi" w:hAnsiTheme="minorHAnsi" w:cs="Arial"/>
          <w:sz w:val="22"/>
          <w:szCs w:val="22"/>
        </w:rPr>
      </w:pPr>
    </w:p>
    <w:p w:rsidR="00466775" w:rsidRPr="00C415EA" w:rsidRDefault="00466775" w:rsidP="006C1B1B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115" w:right="108" w:hanging="14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 xml:space="preserve">Que </w:t>
      </w:r>
      <w:r w:rsidR="00190A6A" w:rsidRPr="00C415EA">
        <w:rPr>
          <w:rFonts w:asciiTheme="minorHAnsi" w:hAnsiTheme="minorHAnsi" w:cs="Arial"/>
          <w:sz w:val="22"/>
          <w:szCs w:val="22"/>
        </w:rPr>
        <w:t>según</w:t>
      </w:r>
      <w:r w:rsidR="00190A6A"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el</w:t>
      </w:r>
      <w:r w:rsidR="00190A6A"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artículo</w:t>
      </w:r>
      <w:r w:rsidR="00190A6A" w:rsidRPr="00C415EA">
        <w:rPr>
          <w:rFonts w:asciiTheme="minorHAnsi" w:hAnsiTheme="minorHAnsi" w:cs="Arial"/>
          <w:spacing w:val="6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5</w:t>
      </w:r>
      <w:r w:rsidR="00190A6A"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fracción</w:t>
      </w:r>
      <w:r w:rsidR="00190A6A" w:rsidRPr="00C415EA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XVII</w:t>
      </w:r>
      <w:r w:rsidR="00190A6A"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Ley</w:t>
      </w:r>
      <w:r w:rsidR="00190A6A"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Transparencia</w:t>
      </w:r>
      <w:r w:rsidR="00190A6A" w:rsidRPr="00C415EA">
        <w:rPr>
          <w:rFonts w:asciiTheme="minorHAnsi" w:hAnsiTheme="minorHAnsi" w:cs="Arial"/>
          <w:spacing w:val="5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y</w:t>
      </w:r>
      <w:r w:rsidR="00190A6A"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Acceso</w:t>
      </w:r>
      <w:r w:rsidR="00190A6A"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</w:t>
      </w:r>
      <w:r w:rsidR="00190A6A"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 Información</w:t>
      </w:r>
      <w:r w:rsidR="00190A6A" w:rsidRPr="00C415EA">
        <w:rPr>
          <w:rFonts w:asciiTheme="minorHAnsi" w:hAnsiTheme="minorHAnsi" w:cs="Arial"/>
          <w:sz w:val="22"/>
          <w:szCs w:val="22"/>
        </w:rPr>
        <w:tab/>
      </w:r>
      <w:r w:rsidRPr="00C415EA">
        <w:rPr>
          <w:rFonts w:asciiTheme="minorHAnsi" w:hAnsiTheme="minorHAnsi" w:cs="Arial"/>
          <w:sz w:val="22"/>
          <w:szCs w:val="22"/>
        </w:rPr>
        <w:t xml:space="preserve"> Pública</w:t>
      </w:r>
      <w:r w:rsidR="00190A6A"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del</w:t>
      </w:r>
      <w:r w:rsidR="00190A6A"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Estado</w:t>
      </w:r>
      <w:r w:rsidR="00190A6A"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de Chihuahua, se </w:t>
      </w:r>
      <w:r w:rsidRPr="00C415EA">
        <w:rPr>
          <w:rFonts w:asciiTheme="minorHAnsi" w:hAnsiTheme="minorHAnsi" w:cs="Arial"/>
          <w:sz w:val="22"/>
          <w:szCs w:val="22"/>
        </w:rPr>
        <w:t>entiende clasificada</w:t>
      </w:r>
      <w:r w:rsidR="00190A6A"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como Información</w:t>
      </w:r>
      <w:r w:rsidR="00190A6A"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Confidencial,</w:t>
      </w:r>
      <w:r w:rsidR="00190A6A"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4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información</w:t>
      </w:r>
      <w:r w:rsidR="00190A6A" w:rsidRPr="00C415EA">
        <w:rPr>
          <w:rFonts w:asciiTheme="minorHAnsi" w:hAnsiTheme="minorHAnsi" w:cs="Arial"/>
          <w:spacing w:val="5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relativa</w:t>
      </w:r>
      <w:r w:rsidR="00190A6A"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</w:t>
      </w:r>
      <w:r w:rsidR="00190A6A"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datos</w:t>
      </w:r>
      <w:r w:rsidR="00190A6A" w:rsidRPr="00C415EA">
        <w:rPr>
          <w:rFonts w:asciiTheme="minorHAnsi" w:hAnsiTheme="minorHAnsi" w:cs="Arial"/>
          <w:spacing w:val="5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personales</w:t>
      </w:r>
      <w:r w:rsidR="00190A6A"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y</w:t>
      </w:r>
      <w:r w:rsidR="00190A6A"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restringidos de</w:t>
      </w:r>
      <w:r w:rsidR="00190A6A"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manera</w:t>
      </w:r>
      <w:r w:rsidR="00190A6A"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indefinida al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acceso</w:t>
      </w:r>
      <w:r w:rsidR="00190A6A"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público.</w:t>
      </w:r>
    </w:p>
    <w:p w:rsidR="00466775" w:rsidRPr="00C415EA" w:rsidRDefault="00466775" w:rsidP="006C1B1B">
      <w:pPr>
        <w:pStyle w:val="Prrafodelista"/>
        <w:jc w:val="both"/>
        <w:rPr>
          <w:rFonts w:asciiTheme="minorHAnsi" w:hAnsiTheme="minorHAnsi" w:cs="Arial"/>
          <w:sz w:val="22"/>
          <w:szCs w:val="22"/>
        </w:rPr>
      </w:pPr>
    </w:p>
    <w:p w:rsidR="00466775" w:rsidRPr="00C415EA" w:rsidRDefault="00190A6A" w:rsidP="00190A6A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130" w:right="106" w:hanging="14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Dada</w:t>
      </w:r>
      <w:r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estimación que</w:t>
      </w:r>
      <w:r w:rsidRPr="00C415EA">
        <w:rPr>
          <w:rFonts w:asciiTheme="minorHAnsi" w:hAnsiTheme="minorHAnsi" w:cs="Arial"/>
          <w:spacing w:val="4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hace</w:t>
      </w:r>
      <w:r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el </w:t>
      </w:r>
      <w:r w:rsidR="0064295A">
        <w:rPr>
          <w:rFonts w:asciiTheme="minorHAnsi" w:hAnsiTheme="minorHAnsi" w:cs="Arial"/>
          <w:sz w:val="22"/>
          <w:szCs w:val="22"/>
        </w:rPr>
        <w:t>Área de Jurídico</w:t>
      </w:r>
      <w:r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para</w:t>
      </w:r>
      <w:r w:rsidRPr="00C415EA">
        <w:rPr>
          <w:rFonts w:asciiTheme="minorHAnsi" w:hAnsiTheme="minorHAnsi" w:cs="Arial"/>
          <w:spacing w:val="4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que sea</w:t>
      </w:r>
      <w:r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confirmada</w:t>
      </w:r>
      <w:r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determinación 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elaborar</w:t>
      </w:r>
      <w:r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versión</w:t>
      </w:r>
      <w:r w:rsidRPr="00C415EA">
        <w:rPr>
          <w:rFonts w:asciiTheme="minorHAnsi" w:hAnsiTheme="minorHAnsi" w:cs="Arial"/>
          <w:spacing w:val="1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pública</w:t>
      </w:r>
      <w:r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los</w:t>
      </w:r>
      <w:r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documentos</w:t>
      </w:r>
      <w:r w:rsidR="00466775" w:rsidRPr="00C415EA">
        <w:rPr>
          <w:rFonts w:asciiTheme="minorHAnsi" w:hAnsiTheme="minorHAnsi" w:cs="Arial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y</w:t>
      </w:r>
      <w:r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efecto de </w:t>
      </w:r>
      <w:r w:rsidR="00466775"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8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dicho</w:t>
      </w:r>
      <w:r w:rsidRPr="00C415EA">
        <w:rPr>
          <w:rFonts w:asciiTheme="minorHAnsi" w:hAnsiTheme="minorHAnsi" w:cs="Arial"/>
          <w:spacing w:val="21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asunto</w:t>
      </w:r>
      <w:r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sea </w:t>
      </w:r>
      <w:r w:rsidR="00466775" w:rsidRPr="00C415EA">
        <w:rPr>
          <w:rFonts w:asciiTheme="minorHAnsi" w:hAnsiTheme="minorHAnsi" w:cs="Arial"/>
          <w:sz w:val="22"/>
          <w:szCs w:val="22"/>
        </w:rPr>
        <w:t>sometido</w:t>
      </w:r>
      <w:r w:rsidRPr="00C415EA">
        <w:rPr>
          <w:rFonts w:asciiTheme="minorHAnsi" w:hAnsiTheme="minorHAnsi" w:cs="Arial"/>
          <w:sz w:val="22"/>
          <w:szCs w:val="22"/>
        </w:rPr>
        <w:t xml:space="preserve"> para su </w:t>
      </w:r>
      <w:r w:rsidR="00466775" w:rsidRPr="00C415EA">
        <w:rPr>
          <w:rFonts w:asciiTheme="minorHAnsi" w:hAnsiTheme="minorHAnsi" w:cs="Arial"/>
          <w:sz w:val="22"/>
          <w:szCs w:val="22"/>
        </w:rPr>
        <w:t>aprobación</w:t>
      </w:r>
      <w:r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al</w:t>
      </w:r>
      <w:r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Comité de </w:t>
      </w:r>
      <w:r w:rsidR="00466775" w:rsidRPr="00C415EA">
        <w:rPr>
          <w:rFonts w:asciiTheme="minorHAnsi" w:hAnsiTheme="minorHAnsi" w:cs="Arial"/>
          <w:sz w:val="22"/>
          <w:szCs w:val="22"/>
        </w:rPr>
        <w:t>Transparencia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esta</w:t>
      </w:r>
      <w:r w:rsidRPr="00C415EA">
        <w:rPr>
          <w:rFonts w:asciiTheme="minorHAnsi" w:hAnsiTheme="minorHAnsi" w:cs="Arial"/>
          <w:spacing w:val="38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sesión,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el </w:t>
      </w:r>
      <w:r w:rsidR="0064295A">
        <w:rPr>
          <w:rFonts w:asciiTheme="minorHAnsi" w:hAnsiTheme="minorHAnsi" w:cs="Arial"/>
          <w:sz w:val="22"/>
          <w:szCs w:val="22"/>
        </w:rPr>
        <w:t>área de jurídico</w:t>
      </w:r>
      <w:r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proporcionó la</w:t>
      </w:r>
      <w:r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versión</w:t>
      </w:r>
      <w:r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pública</w:t>
      </w:r>
      <w:r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="002D2FD0">
        <w:rPr>
          <w:rFonts w:asciiTheme="minorHAnsi" w:hAnsiTheme="minorHAnsi" w:cs="Arial"/>
          <w:sz w:val="22"/>
          <w:szCs w:val="22"/>
        </w:rPr>
        <w:t>de</w:t>
      </w:r>
      <w:r w:rsidR="00B12347">
        <w:rPr>
          <w:rFonts w:asciiTheme="minorHAnsi" w:hAnsiTheme="minorHAnsi" w:cs="Arial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</w:t>
      </w:r>
      <w:r w:rsidR="00B12347">
        <w:rPr>
          <w:rFonts w:asciiTheme="minorHAnsi" w:hAnsiTheme="minorHAnsi" w:cs="Arial"/>
          <w:sz w:val="22"/>
          <w:szCs w:val="22"/>
        </w:rPr>
        <w:t>os</w:t>
      </w:r>
      <w:r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2D2FD0">
        <w:rPr>
          <w:rFonts w:asciiTheme="minorHAnsi" w:hAnsiTheme="minorHAnsi" w:cs="Arial"/>
          <w:sz w:val="22"/>
          <w:szCs w:val="22"/>
        </w:rPr>
        <w:t>contrato</w:t>
      </w:r>
      <w:r w:rsidR="00B12347">
        <w:rPr>
          <w:rFonts w:asciiTheme="minorHAnsi" w:hAnsiTheme="minorHAnsi" w:cs="Arial"/>
          <w:sz w:val="22"/>
          <w:szCs w:val="22"/>
        </w:rPr>
        <w:t>s</w:t>
      </w:r>
      <w:r w:rsidRPr="00C415EA">
        <w:rPr>
          <w:rFonts w:asciiTheme="minorHAnsi" w:hAnsiTheme="minorHAnsi" w:cs="Arial"/>
          <w:spacing w:val="16"/>
          <w:sz w:val="22"/>
          <w:szCs w:val="22"/>
        </w:rPr>
        <w:t xml:space="preserve"> </w:t>
      </w:r>
      <w:r w:rsidR="002D2FD0">
        <w:rPr>
          <w:rFonts w:asciiTheme="minorHAnsi" w:hAnsiTheme="minorHAnsi" w:cs="Arial"/>
          <w:spacing w:val="16"/>
          <w:sz w:val="22"/>
          <w:szCs w:val="22"/>
        </w:rPr>
        <w:t>citado</w:t>
      </w:r>
      <w:r w:rsidR="00B12347">
        <w:rPr>
          <w:rFonts w:asciiTheme="minorHAnsi" w:hAnsiTheme="minorHAnsi" w:cs="Arial"/>
          <w:spacing w:val="16"/>
          <w:sz w:val="22"/>
          <w:szCs w:val="22"/>
        </w:rPr>
        <w:t>s</w:t>
      </w:r>
      <w:r w:rsidR="0064295A">
        <w:rPr>
          <w:rFonts w:asciiTheme="minorHAnsi" w:hAnsiTheme="minorHAnsi" w:cs="Arial"/>
          <w:spacing w:val="1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anteriormente.</w:t>
      </w:r>
    </w:p>
    <w:p w:rsidR="00466775" w:rsidRPr="00C415EA" w:rsidRDefault="00466775" w:rsidP="00466775">
      <w:pPr>
        <w:pStyle w:val="Prrafodelista"/>
        <w:rPr>
          <w:rFonts w:asciiTheme="minorHAnsi" w:hAnsiTheme="minorHAnsi" w:cs="Arial"/>
          <w:sz w:val="22"/>
          <w:szCs w:val="22"/>
        </w:rPr>
      </w:pPr>
    </w:p>
    <w:p w:rsidR="00190A6A" w:rsidRPr="00C415EA" w:rsidRDefault="00190A6A" w:rsidP="00190A6A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130" w:right="106" w:hanging="14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 xml:space="preserve">Se </w:t>
      </w:r>
      <w:r w:rsidR="0001209D" w:rsidRPr="00C415EA">
        <w:rPr>
          <w:rFonts w:asciiTheme="minorHAnsi" w:hAnsiTheme="minorHAnsi" w:cs="Arial"/>
          <w:sz w:val="22"/>
          <w:szCs w:val="22"/>
        </w:rPr>
        <w:t>toma</w:t>
      </w:r>
      <w:r w:rsidRPr="00C415EA">
        <w:rPr>
          <w:rFonts w:asciiTheme="minorHAnsi" w:hAnsiTheme="minorHAnsi" w:cs="Arial"/>
          <w:spacing w:val="47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como</w:t>
      </w:r>
      <w:r w:rsidRPr="00C415EA">
        <w:rPr>
          <w:rFonts w:asciiTheme="minorHAnsi" w:hAnsiTheme="minorHAnsi" w:cs="Arial"/>
          <w:spacing w:val="41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fundamento,</w:t>
      </w:r>
      <w:r w:rsidRPr="00C415EA">
        <w:rPr>
          <w:rFonts w:asciiTheme="minorHAnsi" w:hAnsiTheme="minorHAnsi" w:cs="Arial"/>
          <w:spacing w:val="52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para</w:t>
      </w:r>
      <w:r w:rsidRPr="00C415EA">
        <w:rPr>
          <w:rFonts w:asciiTheme="minorHAnsi" w:hAnsiTheme="minorHAnsi" w:cs="Arial"/>
          <w:spacing w:val="46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determinar</w:t>
      </w:r>
      <w:r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qué</w:t>
      </w:r>
      <w:r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datos</w:t>
      </w:r>
      <w:r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testan</w:t>
      </w:r>
      <w:r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34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los contratos,</w:t>
      </w:r>
      <w:r w:rsidRPr="00C415EA">
        <w:rPr>
          <w:rFonts w:asciiTheme="minorHAnsi" w:hAnsiTheme="minorHAnsi" w:cs="Arial"/>
          <w:spacing w:val="1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estos </w:t>
      </w:r>
      <w:r w:rsidR="0001209D" w:rsidRPr="00C415EA">
        <w:rPr>
          <w:rFonts w:asciiTheme="minorHAnsi" w:hAnsiTheme="minorHAnsi" w:cs="Arial"/>
          <w:sz w:val="22"/>
          <w:szCs w:val="22"/>
        </w:rPr>
        <w:t>documentos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 xml:space="preserve">contienen </w:t>
      </w:r>
      <w:r w:rsidRPr="00C415EA">
        <w:rPr>
          <w:rFonts w:asciiTheme="minorHAnsi" w:hAnsiTheme="minorHAnsi" w:cs="Arial"/>
          <w:sz w:val="22"/>
          <w:szCs w:val="22"/>
        </w:rPr>
        <w:t xml:space="preserve">información </w:t>
      </w:r>
      <w:r w:rsidR="0001209D" w:rsidRPr="00C415EA">
        <w:rPr>
          <w:rFonts w:asciiTheme="minorHAnsi" w:hAnsiTheme="minorHAnsi" w:cs="Arial"/>
          <w:sz w:val="22"/>
          <w:szCs w:val="22"/>
        </w:rPr>
        <w:t>considerada</w:t>
      </w:r>
      <w:r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6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carácter confidencial,</w:t>
      </w:r>
      <w:r w:rsidRPr="00C415EA">
        <w:rPr>
          <w:rFonts w:asciiTheme="minorHAnsi" w:hAnsiTheme="minorHAnsi" w:cs="Arial"/>
          <w:spacing w:val="4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</w:t>
      </w:r>
      <w:r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estima</w:t>
      </w:r>
      <w:r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deben</w:t>
      </w:r>
      <w:r w:rsidRPr="00C415EA">
        <w:rPr>
          <w:rFonts w:asciiTheme="minorHAnsi" w:hAnsiTheme="minorHAnsi" w:cs="Arial"/>
          <w:spacing w:val="4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ser</w:t>
      </w:r>
      <w:r w:rsidRPr="00C415EA">
        <w:rPr>
          <w:rFonts w:asciiTheme="minorHAnsi" w:hAnsiTheme="minorHAnsi" w:cs="Arial"/>
          <w:spacing w:val="19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testados</w:t>
      </w:r>
      <w:r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los</w:t>
      </w:r>
      <w:r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datos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según</w:t>
      </w:r>
      <w:r w:rsidRPr="00C415EA">
        <w:rPr>
          <w:rFonts w:asciiTheme="minorHAnsi" w:hAnsiTheme="minorHAnsi" w:cs="Arial"/>
          <w:spacing w:val="3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sea</w:t>
      </w:r>
      <w:r w:rsidRPr="00C415EA">
        <w:rPr>
          <w:rFonts w:asciiTheme="minorHAnsi" w:hAnsiTheme="minorHAnsi" w:cs="Arial"/>
          <w:spacing w:val="27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el</w:t>
      </w:r>
      <w:r w:rsidR="0001209D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caso</w:t>
      </w:r>
      <w:r w:rsidR="0001209D" w:rsidRPr="00C415EA">
        <w:rPr>
          <w:rFonts w:asciiTheme="minorHAnsi" w:hAnsiTheme="minorHAnsi" w:cs="Arial"/>
          <w:spacing w:val="31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consistente en:</w:t>
      </w:r>
      <w:r w:rsidRPr="00C415EA">
        <w:rPr>
          <w:rFonts w:asciiTheme="minorHAnsi" w:hAnsiTheme="minorHAnsi" w:cs="Arial"/>
          <w:spacing w:val="2"/>
          <w:sz w:val="22"/>
          <w:szCs w:val="22"/>
        </w:rPr>
        <w:t xml:space="preserve"> </w:t>
      </w:r>
      <w:r w:rsidR="00297F51">
        <w:rPr>
          <w:rFonts w:asciiTheme="minorHAnsi" w:hAnsiTheme="minorHAnsi" w:cs="Arial"/>
          <w:sz w:val="22"/>
          <w:szCs w:val="22"/>
        </w:rPr>
        <w:t>cuenta bancaria</w:t>
      </w:r>
      <w:r w:rsidR="008E4270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atendiendo</w:t>
      </w:r>
      <w:r w:rsidRPr="00C415EA">
        <w:rPr>
          <w:rFonts w:asciiTheme="minorHAnsi" w:hAnsiTheme="minorHAnsi" w:cs="Arial"/>
          <w:spacing w:val="4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siguiente</w:t>
      </w:r>
      <w:r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motivación.</w:t>
      </w:r>
      <w:r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Por</w:t>
      </w:r>
      <w:r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corresponder</w:t>
      </w:r>
      <w:r w:rsidR="0001209D" w:rsidRPr="00C415EA">
        <w:rPr>
          <w:rFonts w:asciiTheme="minorHAnsi" w:hAnsiTheme="minorHAnsi" w:cs="Arial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datos personales confidenciales</w:t>
      </w:r>
      <w:r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una</w:t>
      </w:r>
      <w:r w:rsidRPr="00C415EA">
        <w:rPr>
          <w:rFonts w:asciiTheme="minorHAnsi" w:hAnsiTheme="minorHAnsi" w:cs="Arial"/>
          <w:spacing w:val="58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persona</w:t>
      </w:r>
      <w:r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identificada o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identificable,</w:t>
      </w:r>
      <w:r w:rsidRPr="00C415EA">
        <w:rPr>
          <w:rFonts w:asciiTheme="minorHAnsi" w:hAnsiTheme="minorHAnsi" w:cs="Arial"/>
          <w:spacing w:val="4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tomando en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cuenta</w:t>
      </w:r>
      <w:r w:rsidRPr="00C415EA">
        <w:rPr>
          <w:rFonts w:asciiTheme="minorHAnsi" w:hAnsiTheme="minorHAnsi" w:cs="Arial"/>
          <w:spacing w:val="1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estipulado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Ley</w:t>
      </w:r>
      <w:r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Protección de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Datos</w:t>
      </w:r>
      <w:r w:rsidRPr="00C415EA">
        <w:rPr>
          <w:rFonts w:asciiTheme="minorHAnsi" w:hAnsiTheme="minorHAnsi" w:cs="Arial"/>
          <w:spacing w:val="50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Personales</w:t>
      </w:r>
      <w:r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del</w:t>
      </w:r>
      <w:r w:rsidRPr="00C415EA">
        <w:rPr>
          <w:rFonts w:asciiTheme="minorHAnsi" w:hAnsiTheme="minorHAnsi" w:cs="Arial"/>
          <w:spacing w:val="3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Estado</w:t>
      </w:r>
      <w:r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de Chihuahua,</w:t>
      </w:r>
      <w:r w:rsidRPr="00C415EA">
        <w:rPr>
          <w:rFonts w:asciiTheme="minorHAnsi" w:hAnsiTheme="minorHAnsi" w:cs="Arial"/>
          <w:spacing w:val="42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su </w:t>
      </w:r>
      <w:r w:rsidR="0001209D" w:rsidRPr="00C415EA">
        <w:rPr>
          <w:rFonts w:asciiTheme="minorHAnsi" w:hAnsiTheme="minorHAnsi" w:cs="Arial"/>
          <w:sz w:val="22"/>
          <w:szCs w:val="22"/>
        </w:rPr>
        <w:t>artículo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11</w:t>
      </w:r>
      <w:r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 xml:space="preserve">fracción </w:t>
      </w:r>
      <w:r w:rsidRPr="00C415EA">
        <w:rPr>
          <w:rFonts w:asciiTheme="minorHAnsi" w:hAnsiTheme="minorHAnsi" w:cs="Arial"/>
          <w:sz w:val="22"/>
          <w:szCs w:val="22"/>
        </w:rPr>
        <w:t xml:space="preserve">VIII, </w:t>
      </w:r>
      <w:r w:rsidR="0001209D" w:rsidRPr="00C415EA">
        <w:rPr>
          <w:rFonts w:asciiTheme="minorHAnsi" w:hAnsiTheme="minorHAnsi" w:cs="Arial"/>
          <w:sz w:val="22"/>
          <w:szCs w:val="22"/>
        </w:rPr>
        <w:t>siendo</w:t>
      </w:r>
      <w:r w:rsidR="004A1241"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"</w:t>
      </w:r>
      <w:r w:rsidRPr="00C415EA">
        <w:rPr>
          <w:rFonts w:asciiTheme="minorHAnsi" w:hAnsiTheme="minorHAnsi"/>
          <w:sz w:val="22"/>
          <w:szCs w:val="22"/>
        </w:rPr>
        <w:t xml:space="preserve"> Datos personales: Cualquier información que se manifieste en forma numérica, alfabética, alfanumérica, gráfica, fotográfica, acústica, o en cualquier otro formato, concerniente a una persona física identificada o identificable. Se considera que una persona es identificable cuando su identidad pueda determinarse directa o indirectamente a través de cualquier información.</w:t>
      </w:r>
    </w:p>
    <w:p w:rsidR="0001209D" w:rsidRPr="00C415EA" w:rsidRDefault="0001209D" w:rsidP="0001209D">
      <w:pPr>
        <w:pStyle w:val="Prrafodelista"/>
        <w:rPr>
          <w:rFonts w:asciiTheme="minorHAnsi" w:hAnsiTheme="minorHAnsi" w:cs="Arial"/>
          <w:sz w:val="22"/>
          <w:szCs w:val="22"/>
        </w:rPr>
      </w:pPr>
    </w:p>
    <w:p w:rsidR="004F1FAC" w:rsidRPr="004F1FAC" w:rsidRDefault="00190A6A" w:rsidP="00297F51">
      <w:pPr>
        <w:widowControl w:val="0"/>
        <w:tabs>
          <w:tab w:val="left" w:pos="1480"/>
        </w:tabs>
        <w:autoSpaceDE w:val="0"/>
        <w:autoSpaceDN w:val="0"/>
        <w:adjustRightInd w:val="0"/>
        <w:ind w:left="144" w:right="76" w:hanging="14"/>
        <w:jc w:val="both"/>
        <w:rPr>
          <w:rFonts w:asciiTheme="minorHAnsi" w:hAnsiTheme="minorHAnsi"/>
          <w:sz w:val="22"/>
          <w:szCs w:val="22"/>
        </w:rPr>
      </w:pPr>
      <w:r w:rsidRPr="0064295A">
        <w:rPr>
          <w:rFonts w:asciiTheme="minorHAnsi" w:hAnsiTheme="minorHAnsi"/>
          <w:sz w:val="22"/>
          <w:szCs w:val="22"/>
        </w:rPr>
        <w:t xml:space="preserve">Ante esto, de la revisión de los </w:t>
      </w:r>
      <w:r w:rsidR="0079289A" w:rsidRPr="0064295A">
        <w:rPr>
          <w:rFonts w:asciiTheme="minorHAnsi" w:hAnsiTheme="minorHAnsi"/>
          <w:sz w:val="22"/>
          <w:szCs w:val="22"/>
        </w:rPr>
        <w:t>contratos</w:t>
      </w:r>
      <w:r w:rsidRPr="0064295A">
        <w:rPr>
          <w:rFonts w:asciiTheme="minorHAnsi" w:hAnsiTheme="minorHAnsi"/>
          <w:sz w:val="22"/>
          <w:szCs w:val="22"/>
        </w:rPr>
        <w:t xml:space="preserve"> </w:t>
      </w:r>
      <w:r w:rsidR="0079289A" w:rsidRPr="0064295A">
        <w:rPr>
          <w:rFonts w:asciiTheme="minorHAnsi" w:hAnsiTheme="minorHAnsi"/>
          <w:sz w:val="22"/>
          <w:szCs w:val="22"/>
        </w:rPr>
        <w:t>que</w:t>
      </w:r>
      <w:r w:rsidRPr="0064295A">
        <w:rPr>
          <w:rFonts w:asciiTheme="minorHAnsi" w:hAnsiTheme="minorHAnsi"/>
          <w:sz w:val="22"/>
          <w:szCs w:val="22"/>
        </w:rPr>
        <w:t xml:space="preserve"> </w:t>
      </w:r>
      <w:r w:rsidR="0079289A" w:rsidRPr="0064295A">
        <w:rPr>
          <w:rFonts w:asciiTheme="minorHAnsi" w:hAnsiTheme="minorHAnsi"/>
          <w:sz w:val="22"/>
          <w:szCs w:val="22"/>
        </w:rPr>
        <w:t xml:space="preserve">proporcionó </w:t>
      </w:r>
      <w:r w:rsidRPr="0064295A">
        <w:rPr>
          <w:rFonts w:asciiTheme="minorHAnsi" w:hAnsiTheme="minorHAnsi"/>
          <w:sz w:val="22"/>
          <w:szCs w:val="22"/>
        </w:rPr>
        <w:t xml:space="preserve">el </w:t>
      </w:r>
      <w:r w:rsidR="0064295A" w:rsidRPr="0064295A">
        <w:rPr>
          <w:rFonts w:asciiTheme="minorHAnsi" w:hAnsiTheme="minorHAnsi"/>
          <w:sz w:val="22"/>
          <w:szCs w:val="22"/>
        </w:rPr>
        <w:t>Área de Jurídico</w:t>
      </w:r>
      <w:r w:rsidRPr="0064295A">
        <w:rPr>
          <w:rFonts w:asciiTheme="minorHAnsi" w:hAnsiTheme="minorHAnsi"/>
          <w:sz w:val="22"/>
          <w:szCs w:val="22"/>
        </w:rPr>
        <w:t xml:space="preserve">, el Comité </w:t>
      </w:r>
      <w:r w:rsidR="0079289A" w:rsidRPr="0064295A">
        <w:rPr>
          <w:rFonts w:asciiTheme="minorHAnsi" w:hAnsiTheme="minorHAnsi"/>
          <w:sz w:val="22"/>
          <w:szCs w:val="22"/>
        </w:rPr>
        <w:t>de</w:t>
      </w:r>
      <w:r w:rsidRPr="0064295A">
        <w:rPr>
          <w:rFonts w:asciiTheme="minorHAnsi" w:hAnsiTheme="minorHAnsi"/>
          <w:sz w:val="22"/>
          <w:szCs w:val="22"/>
        </w:rPr>
        <w:t xml:space="preserve"> Transparencia advierte que únicamente se </w:t>
      </w:r>
      <w:r w:rsidR="0079289A" w:rsidRPr="0064295A">
        <w:rPr>
          <w:rFonts w:asciiTheme="minorHAnsi" w:hAnsiTheme="minorHAnsi"/>
          <w:sz w:val="22"/>
          <w:szCs w:val="22"/>
        </w:rPr>
        <w:t>eliminaron</w:t>
      </w:r>
      <w:r w:rsidRPr="0064295A">
        <w:rPr>
          <w:rFonts w:asciiTheme="minorHAnsi" w:hAnsiTheme="minorHAnsi"/>
          <w:sz w:val="22"/>
          <w:szCs w:val="22"/>
        </w:rPr>
        <w:t xml:space="preserve"> los datos </w:t>
      </w:r>
      <w:r w:rsidR="0079289A" w:rsidRPr="0064295A">
        <w:rPr>
          <w:rFonts w:asciiTheme="minorHAnsi" w:hAnsiTheme="minorHAnsi"/>
          <w:sz w:val="22"/>
          <w:szCs w:val="22"/>
        </w:rPr>
        <w:t>que</w:t>
      </w:r>
      <w:r w:rsidRPr="0064295A">
        <w:rPr>
          <w:rFonts w:asciiTheme="minorHAnsi" w:hAnsiTheme="minorHAnsi"/>
          <w:sz w:val="22"/>
          <w:szCs w:val="22"/>
        </w:rPr>
        <w:t xml:space="preserve"> </w:t>
      </w:r>
      <w:r w:rsidR="0079289A" w:rsidRPr="0064295A">
        <w:rPr>
          <w:rFonts w:asciiTheme="minorHAnsi" w:hAnsiTheme="minorHAnsi"/>
          <w:sz w:val="22"/>
          <w:szCs w:val="22"/>
        </w:rPr>
        <w:t>indicó</w:t>
      </w:r>
      <w:r w:rsidRPr="0064295A">
        <w:rPr>
          <w:rFonts w:asciiTheme="minorHAnsi" w:hAnsiTheme="minorHAnsi"/>
          <w:sz w:val="22"/>
          <w:szCs w:val="22"/>
        </w:rPr>
        <w:t xml:space="preserve"> y por lo tanto </w:t>
      </w:r>
      <w:r w:rsidR="0079289A" w:rsidRPr="0064295A">
        <w:rPr>
          <w:rFonts w:asciiTheme="minorHAnsi" w:hAnsiTheme="minorHAnsi"/>
          <w:sz w:val="22"/>
          <w:szCs w:val="22"/>
        </w:rPr>
        <w:t>se</w:t>
      </w:r>
      <w:r w:rsidRPr="0064295A">
        <w:rPr>
          <w:rFonts w:asciiTheme="minorHAnsi" w:hAnsiTheme="minorHAnsi"/>
          <w:sz w:val="22"/>
          <w:szCs w:val="22"/>
        </w:rPr>
        <w:t xml:space="preserve"> </w:t>
      </w:r>
      <w:r w:rsidR="0079289A" w:rsidRPr="0064295A">
        <w:rPr>
          <w:rFonts w:asciiTheme="minorHAnsi" w:hAnsiTheme="minorHAnsi"/>
          <w:sz w:val="22"/>
          <w:szCs w:val="22"/>
        </w:rPr>
        <w:t>evalúa</w:t>
      </w:r>
      <w:r w:rsidR="00297F51">
        <w:rPr>
          <w:rFonts w:asciiTheme="minorHAnsi" w:hAnsiTheme="minorHAnsi"/>
          <w:sz w:val="22"/>
          <w:szCs w:val="22"/>
        </w:rPr>
        <w:t xml:space="preserve"> </w:t>
      </w:r>
      <w:r w:rsidR="008D6043">
        <w:rPr>
          <w:rFonts w:asciiTheme="minorHAnsi" w:hAnsiTheme="minorHAnsi"/>
          <w:sz w:val="22"/>
          <w:szCs w:val="22"/>
        </w:rPr>
        <w:t>que</w:t>
      </w:r>
      <w:r w:rsidR="00297F51">
        <w:rPr>
          <w:rFonts w:asciiTheme="minorHAnsi" w:hAnsiTheme="minorHAnsi"/>
          <w:sz w:val="22"/>
          <w:szCs w:val="22"/>
        </w:rPr>
        <w:t xml:space="preserve"> </w:t>
      </w:r>
      <w:r w:rsidR="008D6043">
        <w:rPr>
          <w:rFonts w:asciiTheme="minorHAnsi" w:hAnsiTheme="minorHAnsi"/>
          <w:sz w:val="22"/>
          <w:szCs w:val="22"/>
        </w:rPr>
        <w:t xml:space="preserve">la </w:t>
      </w:r>
      <w:r w:rsidR="00297F51">
        <w:rPr>
          <w:rFonts w:asciiTheme="minorHAnsi" w:hAnsiTheme="minorHAnsi"/>
          <w:sz w:val="22"/>
          <w:szCs w:val="22"/>
        </w:rPr>
        <w:t>cuenta bancaria</w:t>
      </w:r>
      <w:r w:rsidR="0079289A" w:rsidRPr="0064295A">
        <w:rPr>
          <w:rFonts w:asciiTheme="minorHAnsi" w:hAnsiTheme="minorHAnsi"/>
          <w:sz w:val="22"/>
          <w:szCs w:val="22"/>
        </w:rPr>
        <w:t>,</w:t>
      </w:r>
      <w:r w:rsidRPr="0064295A">
        <w:rPr>
          <w:rFonts w:asciiTheme="minorHAnsi" w:hAnsiTheme="minorHAnsi"/>
          <w:sz w:val="22"/>
          <w:szCs w:val="22"/>
        </w:rPr>
        <w:t xml:space="preserve"> </w:t>
      </w:r>
      <w:r w:rsidR="0079289A" w:rsidRPr="0064295A">
        <w:rPr>
          <w:rFonts w:asciiTheme="minorHAnsi" w:hAnsiTheme="minorHAnsi"/>
          <w:sz w:val="22"/>
          <w:szCs w:val="22"/>
        </w:rPr>
        <w:t xml:space="preserve">corresponde </w:t>
      </w:r>
      <w:r w:rsidRPr="0064295A">
        <w:rPr>
          <w:rFonts w:asciiTheme="minorHAnsi" w:hAnsiTheme="minorHAnsi"/>
          <w:sz w:val="22"/>
          <w:szCs w:val="22"/>
        </w:rPr>
        <w:t xml:space="preserve">a datos </w:t>
      </w:r>
      <w:r w:rsidR="0079289A" w:rsidRPr="0064295A">
        <w:rPr>
          <w:rFonts w:asciiTheme="minorHAnsi" w:hAnsiTheme="minorHAnsi"/>
          <w:sz w:val="22"/>
          <w:szCs w:val="22"/>
        </w:rPr>
        <w:t>personales</w:t>
      </w:r>
      <w:r w:rsidRPr="0064295A">
        <w:rPr>
          <w:rFonts w:asciiTheme="minorHAnsi" w:hAnsiTheme="minorHAnsi"/>
          <w:sz w:val="22"/>
          <w:szCs w:val="22"/>
        </w:rPr>
        <w:t xml:space="preserve"> confidenciales,</w:t>
      </w:r>
      <w:r w:rsidR="004F1FAC">
        <w:rPr>
          <w:rFonts w:asciiTheme="minorHAnsi" w:hAnsiTheme="minorHAnsi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hecho que</w:t>
      </w:r>
      <w:r w:rsidR="004F1FAC"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confirmó</w:t>
      </w:r>
      <w:r w:rsidR="004F1FAC" w:rsidRPr="00C415EA">
        <w:rPr>
          <w:rFonts w:asciiTheme="minorHAnsi" w:hAnsiTheme="minorHAnsi" w:cs="Arial"/>
          <w:spacing w:val="49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el Instituto</w:t>
      </w:r>
      <w:r w:rsidR="004F1FAC"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Nacional de</w:t>
      </w:r>
      <w:r w:rsidR="004F1FAC" w:rsidRPr="00C415EA">
        <w:rPr>
          <w:rFonts w:asciiTheme="minorHAnsi" w:hAnsiTheme="minorHAnsi" w:cs="Arial"/>
          <w:spacing w:val="6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Transparencia,</w:t>
      </w:r>
      <w:r w:rsidR="004F1FAC" w:rsidRPr="00C415EA">
        <w:rPr>
          <w:rFonts w:asciiTheme="minorHAnsi" w:hAnsiTheme="minorHAnsi" w:cs="Arial"/>
          <w:spacing w:val="42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Acceso</w:t>
      </w:r>
      <w:r w:rsidR="004F1FAC" w:rsidRPr="00C415EA">
        <w:rPr>
          <w:rFonts w:asciiTheme="minorHAnsi" w:hAnsiTheme="minorHAnsi" w:cs="Arial"/>
          <w:spacing w:val="50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a</w:t>
      </w:r>
      <w:r w:rsidR="004F1FAC" w:rsidRPr="00C415EA">
        <w:rPr>
          <w:rFonts w:asciiTheme="minorHAnsi" w:hAnsiTheme="minorHAnsi" w:cs="Arial"/>
          <w:spacing w:val="60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la</w:t>
      </w:r>
      <w:r w:rsidR="004F1FAC" w:rsidRPr="00C415EA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Información y Protección de Datos Personales (</w:t>
      </w:r>
      <w:proofErr w:type="spellStart"/>
      <w:r w:rsidR="004F1FAC" w:rsidRPr="00C415EA">
        <w:rPr>
          <w:rFonts w:asciiTheme="minorHAnsi" w:hAnsiTheme="minorHAnsi" w:cs="Arial"/>
          <w:sz w:val="22"/>
          <w:szCs w:val="22"/>
        </w:rPr>
        <w:t>lNAI</w:t>
      </w:r>
      <w:proofErr w:type="spellEnd"/>
      <w:r w:rsidR="004F1FAC" w:rsidRPr="00C415EA">
        <w:rPr>
          <w:rFonts w:asciiTheme="minorHAnsi" w:hAnsiTheme="minorHAnsi" w:cs="Arial"/>
          <w:sz w:val="22"/>
          <w:szCs w:val="22"/>
        </w:rPr>
        <w:t>), a través</w:t>
      </w:r>
      <w:r w:rsidR="004F1FAC"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del</w:t>
      </w:r>
      <w:r w:rsidR="004F1FAC"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Criterio</w:t>
      </w:r>
      <w:r w:rsidR="004F1FAC" w:rsidRPr="00C415EA">
        <w:rPr>
          <w:rFonts w:asciiTheme="minorHAnsi" w:hAnsiTheme="minorHAnsi" w:cs="Arial"/>
          <w:spacing w:val="55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19/17,</w:t>
      </w:r>
      <w:r w:rsidR="004F1FAC" w:rsidRPr="00C415EA">
        <w:rPr>
          <w:rFonts w:asciiTheme="minorHAnsi" w:hAnsiTheme="minorHAnsi" w:cs="Arial"/>
          <w:spacing w:val="46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en</w:t>
      </w:r>
      <w:r w:rsidR="004F1FAC" w:rsidRPr="00C415EA">
        <w:rPr>
          <w:rFonts w:asciiTheme="minorHAnsi" w:hAnsiTheme="minorHAnsi" w:cs="Arial"/>
          <w:spacing w:val="27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el que menciona:</w:t>
      </w:r>
      <w:r w:rsidRPr="0064295A">
        <w:rPr>
          <w:rFonts w:asciiTheme="minorHAnsi" w:hAnsiTheme="minorHAnsi"/>
          <w:sz w:val="22"/>
          <w:szCs w:val="22"/>
        </w:rPr>
        <w:t xml:space="preserve"> </w:t>
      </w:r>
      <w:r w:rsidR="00297F51" w:rsidRPr="004F1FAC">
        <w:rPr>
          <w:rFonts w:asciiTheme="minorHAnsi" w:hAnsiTheme="minorHAnsi"/>
          <w:b/>
          <w:sz w:val="22"/>
          <w:szCs w:val="22"/>
        </w:rPr>
        <w:t>Cuenta bancaria</w:t>
      </w:r>
      <w:r w:rsidR="00297F51">
        <w:rPr>
          <w:rFonts w:asciiTheme="minorHAnsi" w:hAnsiTheme="minorHAnsi"/>
          <w:b/>
          <w:sz w:val="22"/>
          <w:szCs w:val="22"/>
        </w:rPr>
        <w:t xml:space="preserve">: </w:t>
      </w:r>
      <w:r w:rsidR="00297F51" w:rsidRPr="004F1FAC">
        <w:rPr>
          <w:rFonts w:asciiTheme="minorHAnsi" w:hAnsiTheme="minorHAnsi"/>
          <w:sz w:val="22"/>
          <w:szCs w:val="22"/>
        </w:rPr>
        <w:t xml:space="preserve">Número de cuenta bancaria y/o CLABE interbancaria de personas físicas y morales privadas Que el Criterio 10/17 emitido por el INAI señala </w:t>
      </w:r>
      <w:r w:rsidR="00297F51" w:rsidRPr="004F1FAC">
        <w:rPr>
          <w:rFonts w:asciiTheme="minorHAnsi" w:hAnsiTheme="minorHAnsi"/>
          <w:sz w:val="22"/>
          <w:szCs w:val="22"/>
        </w:rPr>
        <w:lastRenderedPageBreak/>
        <w:t>que el número de cuenta bancaria y/o CLABE interbancaria de particulares es información confidencial, al tratarse de un conjunto de caracteres numéricos utilizados por los grupos financieros para identificar las cuentas de sus clientes, a través de los cuales se puede acceder a información relacionada con su patrimonio y realizar diversas transacciones; por tanto, constituye información clasificada</w:t>
      </w:r>
      <w:r w:rsidR="004F1FAC">
        <w:rPr>
          <w:rFonts w:asciiTheme="minorHAnsi" w:hAnsiTheme="minorHAnsi"/>
          <w:sz w:val="22"/>
          <w:szCs w:val="22"/>
        </w:rPr>
        <w:t xml:space="preserve"> </w:t>
      </w:r>
    </w:p>
    <w:p w:rsidR="004F1FAC" w:rsidRPr="00C636D1" w:rsidRDefault="004F1FAC" w:rsidP="004F1FAC"/>
    <w:p w:rsidR="00164CC3" w:rsidRPr="00C415EA" w:rsidRDefault="00190A6A" w:rsidP="00164CC3">
      <w:pPr>
        <w:pStyle w:val="Prrafodelista"/>
        <w:widowControl w:val="0"/>
        <w:numPr>
          <w:ilvl w:val="0"/>
          <w:numId w:val="6"/>
        </w:numPr>
        <w:tabs>
          <w:tab w:val="left" w:pos="1480"/>
        </w:tabs>
        <w:autoSpaceDE w:val="0"/>
        <w:autoSpaceDN w:val="0"/>
        <w:adjustRightInd w:val="0"/>
        <w:ind w:right="76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2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virtud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="00203ECB" w:rsidRPr="00C415EA">
        <w:rPr>
          <w:rFonts w:asciiTheme="minorHAnsi" w:hAnsiTheme="minorHAnsi" w:cs="Arial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</w:t>
      </w:r>
      <w:r w:rsidR="00203ECB" w:rsidRPr="00C415EA">
        <w:rPr>
          <w:rFonts w:asciiTheme="minorHAnsi" w:hAnsiTheme="minorHAnsi" w:cs="Arial"/>
          <w:sz w:val="22"/>
          <w:szCs w:val="22"/>
        </w:rPr>
        <w:t>os</w:t>
      </w:r>
      <w:r w:rsidRPr="00C415EA">
        <w:rPr>
          <w:rFonts w:asciiTheme="minorHAnsi" w:hAnsiTheme="minorHAnsi" w:cs="Arial"/>
          <w:spacing w:val="17"/>
          <w:sz w:val="22"/>
          <w:szCs w:val="22"/>
        </w:rPr>
        <w:t xml:space="preserve"> </w:t>
      </w:r>
      <w:r w:rsidR="00203ECB"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z w:val="22"/>
          <w:szCs w:val="22"/>
        </w:rPr>
        <w:t>rtículo</w:t>
      </w:r>
      <w:r w:rsidR="00203ECB" w:rsidRPr="00C415EA">
        <w:rPr>
          <w:rFonts w:asciiTheme="minorHAnsi" w:hAnsiTheme="minorHAnsi" w:cs="Arial"/>
          <w:sz w:val="22"/>
          <w:szCs w:val="22"/>
        </w:rPr>
        <w:t>s</w:t>
      </w:r>
      <w:r w:rsidRPr="00C415EA">
        <w:rPr>
          <w:rFonts w:asciiTheme="minorHAnsi" w:hAnsiTheme="minorHAnsi" w:cs="Arial"/>
          <w:sz w:val="22"/>
          <w:szCs w:val="22"/>
        </w:rPr>
        <w:t xml:space="preserve"> 8 y 9 del Reglamento del Instituto Municipal de Cultura Física y Deporte, es </w:t>
      </w:r>
      <w:r w:rsidR="00203ECB" w:rsidRPr="00C415EA">
        <w:rPr>
          <w:rFonts w:asciiTheme="minorHAnsi" w:hAnsiTheme="minorHAnsi" w:cs="Arial"/>
          <w:sz w:val="22"/>
          <w:szCs w:val="22"/>
        </w:rPr>
        <w:t>S</w:t>
      </w:r>
      <w:r w:rsidRPr="00C415EA">
        <w:rPr>
          <w:rFonts w:asciiTheme="minorHAnsi" w:hAnsiTheme="minorHAnsi" w:cs="Arial"/>
          <w:sz w:val="22"/>
          <w:szCs w:val="22"/>
        </w:rPr>
        <w:t xml:space="preserve">ujeto </w:t>
      </w:r>
      <w:r w:rsidR="00203ECB" w:rsidRPr="00C415EA">
        <w:rPr>
          <w:rFonts w:asciiTheme="minorHAnsi" w:hAnsiTheme="minorHAnsi" w:cs="Arial"/>
          <w:sz w:val="22"/>
          <w:szCs w:val="22"/>
        </w:rPr>
        <w:t>O</w:t>
      </w:r>
      <w:r w:rsidRPr="00C415EA">
        <w:rPr>
          <w:rFonts w:asciiTheme="minorHAnsi" w:hAnsiTheme="minorHAnsi" w:cs="Arial"/>
          <w:sz w:val="22"/>
          <w:szCs w:val="22"/>
        </w:rPr>
        <w:t xml:space="preserve">bligado  </w:t>
      </w:r>
      <w:r w:rsidRPr="00C415EA">
        <w:rPr>
          <w:rFonts w:asciiTheme="minorHAnsi" w:hAnsiTheme="minorHAnsi"/>
          <w:sz w:val="22"/>
          <w:szCs w:val="22"/>
        </w:rPr>
        <w:t>por la Ley de Transparencia y Acceso a la Información Pública del Estado de Chihuahua</w:t>
      </w:r>
      <w:r w:rsidRPr="00C415EA">
        <w:rPr>
          <w:rFonts w:asciiTheme="minorHAnsi" w:hAnsiTheme="minorHAnsi" w:cs="Arial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pacing w:val="3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y debe</w:t>
      </w:r>
      <w:r w:rsidRPr="00C415EA">
        <w:rPr>
          <w:rFonts w:asciiTheme="minorHAnsi" w:hAnsiTheme="minorHAnsi"/>
          <w:sz w:val="22"/>
          <w:szCs w:val="22"/>
        </w:rPr>
        <w:t xml:space="preserve"> asegurar el acceso a la información pública que se encuentre en posesión, bajo control o resguardo del Instituto, así como de proteger la información clasificada como reservada o como confidencial que se encuentre en sus archivos; todo ello, de conformidad y atendiendo los requisitos, condiciones y plazos establecidos en la propia Ley de Transparencia y Acceso a la Información Pública del Estado de Chihuahua.</w:t>
      </w:r>
    </w:p>
    <w:p w:rsidR="00164CC3" w:rsidRPr="00C415EA" w:rsidRDefault="00164CC3" w:rsidP="00164CC3">
      <w:pPr>
        <w:pStyle w:val="Prrafodelista"/>
        <w:widowControl w:val="0"/>
        <w:tabs>
          <w:tab w:val="left" w:pos="1480"/>
        </w:tabs>
        <w:autoSpaceDE w:val="0"/>
        <w:autoSpaceDN w:val="0"/>
        <w:adjustRightInd w:val="0"/>
        <w:ind w:left="360" w:right="76"/>
        <w:jc w:val="both"/>
        <w:rPr>
          <w:rFonts w:asciiTheme="minorHAnsi" w:hAnsiTheme="minorHAnsi" w:cs="Arial"/>
          <w:sz w:val="22"/>
          <w:szCs w:val="22"/>
        </w:rPr>
      </w:pPr>
    </w:p>
    <w:p w:rsidR="00164CC3" w:rsidRPr="00C415EA" w:rsidRDefault="005C290C" w:rsidP="00164CC3">
      <w:pPr>
        <w:pStyle w:val="Prrafodelista"/>
        <w:widowControl w:val="0"/>
        <w:numPr>
          <w:ilvl w:val="0"/>
          <w:numId w:val="6"/>
        </w:numPr>
        <w:tabs>
          <w:tab w:val="left" w:pos="1480"/>
        </w:tabs>
        <w:autoSpaceDE w:val="0"/>
        <w:autoSpaceDN w:val="0"/>
        <w:adjustRightInd w:val="0"/>
        <w:ind w:right="98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Que</w:t>
      </w:r>
      <w:r w:rsidR="00190A6A" w:rsidRPr="00C415EA">
        <w:rPr>
          <w:rFonts w:asciiTheme="minorHAnsi" w:hAnsiTheme="minorHAnsi" w:cs="Arial"/>
          <w:spacing w:val="3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el Sujeto Obligado en función de</w:t>
      </w:r>
      <w:r w:rsidR="00190A6A" w:rsidRPr="00C415EA">
        <w:rPr>
          <w:rFonts w:asciiTheme="minorHAnsi" w:hAnsiTheme="minorHAnsi" w:cs="Arial"/>
          <w:spacing w:val="1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dar</w:t>
      </w:r>
      <w:r w:rsidR="00190A6A"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cumplimiento</w:t>
      </w:r>
      <w:r w:rsidR="00190A6A"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con</w:t>
      </w:r>
      <w:r w:rsidR="00190A6A"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el artículo</w:t>
      </w:r>
      <w:r w:rsidR="00190A6A"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33 fracciones VII,</w:t>
      </w:r>
      <w:r w:rsidR="00190A6A" w:rsidRPr="00C415EA">
        <w:rPr>
          <w:rFonts w:asciiTheme="minorHAnsi" w:hAnsiTheme="minorHAnsi" w:cs="Arial"/>
          <w:spacing w:val="3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XI</w:t>
      </w:r>
      <w:r w:rsidR="00190A6A"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y </w:t>
      </w:r>
      <w:r w:rsidR="00190A6A" w:rsidRPr="00C415EA">
        <w:rPr>
          <w:rFonts w:asciiTheme="minorHAnsi" w:hAnsiTheme="minorHAnsi" w:cs="Arial"/>
          <w:sz w:val="22"/>
          <w:szCs w:val="22"/>
        </w:rPr>
        <w:t>XII,</w:t>
      </w:r>
      <w:r w:rsidR="00190A6A" w:rsidRPr="00C415EA">
        <w:rPr>
          <w:rFonts w:asciiTheme="minorHAnsi" w:hAnsiTheme="minorHAnsi" w:cs="Arial"/>
          <w:spacing w:val="3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los</w:t>
      </w:r>
      <w:r w:rsidR="00190A6A"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artículos 71</w:t>
      </w:r>
      <w:r w:rsidR="00190A6A"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y</w:t>
      </w:r>
      <w:r w:rsidR="00190A6A"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77</w:t>
      </w:r>
      <w:r w:rsidR="00190A6A"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="0064295A">
        <w:rPr>
          <w:rFonts w:asciiTheme="minorHAnsi" w:hAnsiTheme="minorHAnsi" w:cs="Arial"/>
          <w:sz w:val="22"/>
          <w:szCs w:val="22"/>
        </w:rPr>
        <w:t>fracción XXVII</w:t>
      </w:r>
      <w:r w:rsidR="00190A6A" w:rsidRPr="00C415EA">
        <w:rPr>
          <w:rFonts w:asciiTheme="minorHAnsi" w:hAnsiTheme="minorHAnsi" w:cs="Arial"/>
          <w:sz w:val="22"/>
          <w:szCs w:val="22"/>
        </w:rPr>
        <w:t>;</w:t>
      </w:r>
      <w:r w:rsidR="00190A6A" w:rsidRPr="00C415EA">
        <w:rPr>
          <w:rFonts w:asciiTheme="minorHAnsi" w:hAnsiTheme="minorHAnsi" w:cs="Arial"/>
          <w:spacing w:val="4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los</w:t>
      </w:r>
      <w:r w:rsidR="00190A6A"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artículos 109,</w:t>
      </w:r>
      <w:r w:rsidR="00190A6A" w:rsidRPr="00C415EA">
        <w:rPr>
          <w:rFonts w:asciiTheme="minorHAnsi" w:hAnsiTheme="minorHAnsi" w:cs="Arial"/>
          <w:spacing w:val="4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120,</w:t>
      </w:r>
      <w:r w:rsidR="00190A6A" w:rsidRPr="00C415EA">
        <w:rPr>
          <w:rFonts w:asciiTheme="minorHAnsi" w:hAnsiTheme="minorHAnsi" w:cs="Arial"/>
          <w:spacing w:val="4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122</w:t>
      </w:r>
      <w:r w:rsidR="0086764F">
        <w:rPr>
          <w:rFonts w:asciiTheme="minorHAnsi" w:hAnsiTheme="minorHAnsi" w:cs="Arial"/>
          <w:sz w:val="22"/>
          <w:szCs w:val="22"/>
        </w:rPr>
        <w:t>,</w:t>
      </w:r>
      <w:r w:rsidR="00190A6A"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128</w:t>
      </w:r>
      <w:r w:rsidR="0086764F">
        <w:rPr>
          <w:rFonts w:asciiTheme="minorHAnsi" w:hAnsiTheme="minorHAnsi" w:cs="Arial"/>
          <w:sz w:val="22"/>
          <w:szCs w:val="22"/>
        </w:rPr>
        <w:t xml:space="preserve"> y 134</w:t>
      </w:r>
      <w:r w:rsidR="00190A6A"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Ley</w:t>
      </w:r>
      <w:r w:rsidR="00190A6A"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Transparencia y Acceso</w:t>
      </w:r>
      <w:r w:rsidR="00190A6A" w:rsidRPr="00C415EA">
        <w:rPr>
          <w:rFonts w:asciiTheme="minorHAnsi" w:hAnsiTheme="minorHAnsi" w:cs="Arial"/>
          <w:spacing w:val="1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</w:t>
      </w:r>
      <w:r w:rsidR="00190A6A"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17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Información</w:t>
      </w:r>
      <w:r w:rsidR="00190A6A" w:rsidRPr="00C415EA">
        <w:rPr>
          <w:rFonts w:asciiTheme="minorHAnsi" w:hAnsiTheme="minorHAnsi" w:cs="Arial"/>
          <w:spacing w:val="2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Pública</w:t>
      </w:r>
      <w:r w:rsidR="00190A6A" w:rsidRPr="00C415EA">
        <w:rPr>
          <w:rFonts w:asciiTheme="minorHAnsi" w:hAnsiTheme="minorHAnsi" w:cs="Arial"/>
          <w:spacing w:val="3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del</w:t>
      </w:r>
      <w:r w:rsidR="00190A6A" w:rsidRPr="00C415EA">
        <w:rPr>
          <w:rFonts w:asciiTheme="minorHAnsi" w:hAnsiTheme="minorHAnsi" w:cs="Arial"/>
          <w:spacing w:val="3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Estado</w:t>
      </w:r>
      <w:r w:rsidR="00190A6A" w:rsidRPr="00C415EA">
        <w:rPr>
          <w:rFonts w:asciiTheme="minorHAnsi" w:hAnsiTheme="minorHAnsi" w:cs="Arial"/>
          <w:spacing w:val="3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 Chihuahua, el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cual</w:t>
      </w:r>
      <w:r w:rsidR="00190A6A"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comprende</w:t>
      </w:r>
      <w:r w:rsidR="00190A6A" w:rsidRPr="00C415EA">
        <w:rPr>
          <w:rFonts w:asciiTheme="minorHAnsi" w:hAnsiTheme="minorHAnsi" w:cs="Arial"/>
          <w:spacing w:val="2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obligación</w:t>
      </w:r>
      <w:r w:rsidR="00190A6A" w:rsidRPr="00C415EA">
        <w:rPr>
          <w:rFonts w:asciiTheme="minorHAnsi" w:hAnsiTheme="minorHAnsi" w:cs="Arial"/>
          <w:spacing w:val="2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publicar la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información y</w:t>
      </w:r>
      <w:r w:rsidR="00190A6A"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contestar a los </w:t>
      </w:r>
      <w:r w:rsidRPr="00C415EA">
        <w:rPr>
          <w:rFonts w:asciiTheme="minorHAnsi" w:hAnsiTheme="minorHAnsi" w:cs="Arial"/>
          <w:sz w:val="22"/>
          <w:szCs w:val="22"/>
        </w:rPr>
        <w:t>particulares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las </w:t>
      </w:r>
      <w:r w:rsidRPr="00C415EA">
        <w:rPr>
          <w:rFonts w:asciiTheme="minorHAnsi" w:hAnsiTheme="minorHAnsi" w:cs="Arial"/>
          <w:sz w:val="22"/>
          <w:szCs w:val="22"/>
        </w:rPr>
        <w:t xml:space="preserve">solicitudes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de 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información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que 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hagan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y </w:t>
      </w:r>
      <w:r w:rsidR="00DC0390" w:rsidRPr="00C415EA">
        <w:rPr>
          <w:rFonts w:asciiTheme="minorHAnsi" w:hAnsiTheme="minorHAnsi" w:cs="Arial"/>
          <w:sz w:val="22"/>
          <w:szCs w:val="22"/>
        </w:rPr>
        <w:t>contengan</w:t>
      </w:r>
      <w:r w:rsidR="00190A6A" w:rsidRPr="00C415EA">
        <w:rPr>
          <w:rFonts w:asciiTheme="minorHAnsi" w:hAnsiTheme="minorHAnsi" w:cs="Arial"/>
          <w:spacing w:val="4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datos personales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y</w:t>
      </w:r>
      <w:r w:rsidR="00190A6A"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dado el</w:t>
      </w:r>
      <w:r w:rsidR="00190A6A"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acceso libre que</w:t>
      </w:r>
      <w:r w:rsidR="00190A6A" w:rsidRPr="00C415EA">
        <w:rPr>
          <w:rFonts w:asciiTheme="minorHAnsi" w:hAnsiTheme="minorHAnsi" w:cs="Arial"/>
          <w:spacing w:val="5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tendrán los</w:t>
      </w:r>
      <w:r w:rsidR="00190A6A" w:rsidRPr="00C415EA">
        <w:rPr>
          <w:rFonts w:asciiTheme="minorHAnsi" w:hAnsiTheme="minorHAnsi" w:cs="Arial"/>
          <w:spacing w:val="58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solicitantes </w:t>
      </w:r>
      <w:r w:rsidR="00190A6A" w:rsidRPr="00C415EA">
        <w:rPr>
          <w:rFonts w:asciiTheme="minorHAnsi" w:hAnsiTheme="minorHAnsi" w:cs="Arial"/>
          <w:sz w:val="22"/>
          <w:szCs w:val="22"/>
        </w:rPr>
        <w:t>a</w:t>
      </w:r>
      <w:r w:rsidR="00190A6A" w:rsidRPr="00C415EA">
        <w:rPr>
          <w:rFonts w:asciiTheme="minorHAnsi" w:hAnsiTheme="minorHAnsi" w:cs="Arial"/>
          <w:spacing w:val="6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misma</w:t>
      </w:r>
      <w:r w:rsidR="00190A6A"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debe protegerse</w:t>
      </w:r>
      <w:r w:rsidR="00190A6A" w:rsidRPr="00C415EA">
        <w:rPr>
          <w:rFonts w:asciiTheme="minorHAnsi" w:hAnsiTheme="minorHAnsi" w:cs="Arial"/>
          <w:spacing w:val="4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esfera</w:t>
      </w:r>
      <w:r w:rsidR="00190A6A"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íntima</w:t>
      </w:r>
      <w:r w:rsidR="00190A6A" w:rsidRPr="00C415EA">
        <w:rPr>
          <w:rFonts w:asciiTheme="minorHAnsi" w:hAnsiTheme="minorHAnsi" w:cs="Arial"/>
          <w:spacing w:val="4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sus</w:t>
      </w:r>
      <w:r w:rsidR="00190A6A"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titulares.</w:t>
      </w:r>
      <w:r w:rsidR="00164CC3" w:rsidRPr="00C415EA">
        <w:rPr>
          <w:rFonts w:asciiTheme="minorHAnsi" w:hAnsiTheme="minorHAnsi" w:cs="Arial"/>
          <w:sz w:val="22"/>
          <w:szCs w:val="22"/>
        </w:rPr>
        <w:t xml:space="preserve"> </w:t>
      </w:r>
    </w:p>
    <w:p w:rsidR="00164CC3" w:rsidRPr="00C415EA" w:rsidRDefault="00164CC3" w:rsidP="00164CC3">
      <w:pPr>
        <w:pStyle w:val="Prrafodelista"/>
        <w:rPr>
          <w:rFonts w:asciiTheme="minorHAnsi" w:hAnsiTheme="minorHAnsi" w:cs="Arial"/>
          <w:sz w:val="22"/>
          <w:szCs w:val="22"/>
        </w:rPr>
      </w:pPr>
    </w:p>
    <w:p w:rsidR="00164CC3" w:rsidRPr="00C415EA" w:rsidRDefault="00164CC3" w:rsidP="00190A6A">
      <w:pPr>
        <w:pStyle w:val="Prrafodelista"/>
        <w:widowControl w:val="0"/>
        <w:numPr>
          <w:ilvl w:val="0"/>
          <w:numId w:val="6"/>
        </w:numPr>
        <w:tabs>
          <w:tab w:val="left" w:pos="1480"/>
        </w:tabs>
        <w:autoSpaceDE w:val="0"/>
        <w:autoSpaceDN w:val="0"/>
        <w:adjustRightInd w:val="0"/>
        <w:ind w:left="126" w:right="69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E</w:t>
      </w:r>
      <w:r w:rsidR="00190A6A" w:rsidRPr="00C415EA">
        <w:rPr>
          <w:rFonts w:asciiTheme="minorHAnsi" w:hAnsiTheme="minorHAnsi" w:cs="Arial"/>
          <w:sz w:val="22"/>
          <w:szCs w:val="22"/>
        </w:rPr>
        <w:t>l</w:t>
      </w:r>
      <w:r w:rsidR="00190A6A"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Sujeto </w:t>
      </w:r>
      <w:r w:rsidR="00DC0390" w:rsidRPr="00C415EA">
        <w:rPr>
          <w:rFonts w:asciiTheme="minorHAnsi" w:hAnsiTheme="minorHAnsi" w:cs="Arial"/>
          <w:sz w:val="22"/>
          <w:szCs w:val="22"/>
        </w:rPr>
        <w:t>Obligado,</w:t>
      </w:r>
      <w:r w:rsidR="00190A6A"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para</w:t>
      </w:r>
      <w:r w:rsidR="00190A6A" w:rsidRPr="00C415EA">
        <w:rPr>
          <w:rFonts w:asciiTheme="minorHAnsi" w:hAnsiTheme="minorHAnsi" w:cs="Arial"/>
          <w:spacing w:val="4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dar</w:t>
      </w:r>
      <w:r w:rsidR="00190A6A"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cumplimiento</w:t>
      </w:r>
      <w:r w:rsidR="00190A6A"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con</w:t>
      </w:r>
      <w:r w:rsidR="00190A6A" w:rsidRPr="00C415EA">
        <w:rPr>
          <w:rFonts w:asciiTheme="minorHAnsi" w:hAnsiTheme="minorHAnsi" w:cs="Arial"/>
          <w:spacing w:val="2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el</w:t>
      </w:r>
      <w:r w:rsidR="00190A6A"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punto</w:t>
      </w:r>
      <w:r w:rsidR="00190A6A" w:rsidRPr="00C415EA">
        <w:rPr>
          <w:rFonts w:asciiTheme="minorHAnsi" w:hAnsiTheme="minorHAnsi" w:cs="Arial"/>
          <w:spacing w:val="4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anterior,</w:t>
      </w:r>
      <w:r w:rsidR="00190A6A" w:rsidRPr="00C415EA">
        <w:rPr>
          <w:rFonts w:asciiTheme="minorHAnsi" w:hAnsiTheme="minorHAnsi" w:cs="Arial"/>
          <w:spacing w:val="6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y</w:t>
      </w:r>
      <w:r w:rsidR="00190A6A"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al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artículo </w:t>
      </w:r>
      <w:r w:rsidR="00190A6A"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w w:val="99"/>
          <w:sz w:val="22"/>
          <w:szCs w:val="22"/>
        </w:rPr>
        <w:t xml:space="preserve">11 </w:t>
      </w:r>
      <w:r w:rsidR="00190A6A" w:rsidRPr="00C415EA">
        <w:rPr>
          <w:rFonts w:asciiTheme="minorHAnsi" w:hAnsiTheme="minorHAnsi" w:cs="Arial"/>
          <w:sz w:val="22"/>
          <w:szCs w:val="22"/>
        </w:rPr>
        <w:t>fracciones VIII</w:t>
      </w:r>
      <w:r w:rsidR="00190A6A"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y</w:t>
      </w:r>
      <w:r w:rsidR="00190A6A"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XXXV</w:t>
      </w:r>
      <w:r w:rsidR="00190A6A"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de la Ley de </w:t>
      </w:r>
      <w:r w:rsidR="00DC0390" w:rsidRPr="00C415EA">
        <w:rPr>
          <w:rFonts w:asciiTheme="minorHAnsi" w:hAnsiTheme="minorHAnsi" w:cs="Arial"/>
          <w:sz w:val="22"/>
          <w:szCs w:val="22"/>
        </w:rPr>
        <w:t>Protección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de Datos </w:t>
      </w:r>
      <w:r w:rsidR="00DC0390" w:rsidRPr="00C415EA">
        <w:rPr>
          <w:rFonts w:asciiTheme="minorHAnsi" w:hAnsiTheme="minorHAnsi" w:cs="Arial"/>
          <w:sz w:val="22"/>
          <w:szCs w:val="22"/>
        </w:rPr>
        <w:t>Personales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del Estado de </w:t>
      </w:r>
      <w:r w:rsidR="00DC0390" w:rsidRPr="00C415EA">
        <w:rPr>
          <w:rFonts w:asciiTheme="minorHAnsi" w:hAnsiTheme="minorHAnsi" w:cs="Arial"/>
          <w:sz w:val="22"/>
          <w:szCs w:val="22"/>
        </w:rPr>
        <w:t>Chihuahua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evitando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dar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publicidad en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el </w:t>
      </w:r>
      <w:r w:rsidR="00DC0390" w:rsidRPr="00C415EA">
        <w:rPr>
          <w:rFonts w:asciiTheme="minorHAnsi" w:hAnsiTheme="minorHAnsi" w:cs="Arial"/>
          <w:sz w:val="22"/>
          <w:szCs w:val="22"/>
        </w:rPr>
        <w:t>portal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Internet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del Muni</w:t>
      </w:r>
      <w:r w:rsidR="00DC0390" w:rsidRPr="00C415EA">
        <w:rPr>
          <w:rFonts w:asciiTheme="minorHAnsi" w:hAnsiTheme="minorHAnsi" w:cs="Arial"/>
          <w:sz w:val="22"/>
          <w:szCs w:val="22"/>
        </w:rPr>
        <w:t>cipio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de </w:t>
      </w:r>
      <w:r w:rsidR="00DC0390" w:rsidRPr="00C415EA">
        <w:rPr>
          <w:rFonts w:asciiTheme="minorHAnsi" w:hAnsiTheme="minorHAnsi" w:cs="Arial"/>
          <w:sz w:val="22"/>
          <w:szCs w:val="22"/>
        </w:rPr>
        <w:t>Chihuahua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y en la </w:t>
      </w:r>
      <w:r w:rsidR="00DC0390" w:rsidRPr="00C415EA">
        <w:rPr>
          <w:rFonts w:asciiTheme="minorHAnsi" w:hAnsiTheme="minorHAnsi" w:cs="Arial"/>
          <w:sz w:val="22"/>
          <w:szCs w:val="22"/>
        </w:rPr>
        <w:t>Plataforma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Nacional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de </w:t>
      </w:r>
      <w:r w:rsidR="00DC0390" w:rsidRPr="00C415EA">
        <w:rPr>
          <w:rFonts w:asciiTheme="minorHAnsi" w:hAnsiTheme="minorHAnsi" w:cs="Arial"/>
          <w:sz w:val="22"/>
          <w:szCs w:val="22"/>
        </w:rPr>
        <w:t>Transparencia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la </w:t>
      </w:r>
      <w:r w:rsidR="00DC0390" w:rsidRPr="00C415EA">
        <w:rPr>
          <w:rFonts w:asciiTheme="minorHAnsi" w:hAnsiTheme="minorHAnsi" w:cs="Arial"/>
          <w:sz w:val="22"/>
          <w:szCs w:val="22"/>
        </w:rPr>
        <w:t>información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que refleja datos de </w:t>
      </w:r>
      <w:r w:rsidR="00DC0390" w:rsidRPr="00C415EA">
        <w:rPr>
          <w:rFonts w:asciiTheme="minorHAnsi" w:hAnsiTheme="minorHAnsi" w:cs="Arial"/>
          <w:sz w:val="22"/>
          <w:szCs w:val="22"/>
        </w:rPr>
        <w:t>particulares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referentes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8359C3">
        <w:rPr>
          <w:rFonts w:asciiTheme="minorHAnsi" w:hAnsiTheme="minorHAnsi" w:cs="Arial"/>
          <w:sz w:val="22"/>
          <w:szCs w:val="22"/>
        </w:rPr>
        <w:t xml:space="preserve">a </w:t>
      </w:r>
      <w:r w:rsidR="008D6043">
        <w:rPr>
          <w:rFonts w:asciiTheme="minorHAnsi" w:hAnsiTheme="minorHAnsi" w:cs="Arial"/>
          <w:sz w:val="22"/>
          <w:szCs w:val="22"/>
        </w:rPr>
        <w:t>cuenta bancaria</w:t>
      </w:r>
      <w:r w:rsidR="00DC0390" w:rsidRPr="00C415EA">
        <w:rPr>
          <w:rFonts w:asciiTheme="minorHAnsi" w:hAnsiTheme="minorHAnsi" w:cs="Arial"/>
          <w:sz w:val="22"/>
          <w:szCs w:val="22"/>
        </w:rPr>
        <w:t>,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que </w:t>
      </w:r>
      <w:r w:rsidR="00DC0390" w:rsidRPr="00C415EA">
        <w:rPr>
          <w:rFonts w:asciiTheme="minorHAnsi" w:hAnsiTheme="minorHAnsi" w:cs="Arial"/>
          <w:sz w:val="22"/>
          <w:szCs w:val="22"/>
        </w:rPr>
        <w:t>puede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poner en riesgo  la </w:t>
      </w:r>
      <w:r w:rsidR="00C415EA">
        <w:rPr>
          <w:rFonts w:asciiTheme="minorHAnsi" w:hAnsiTheme="minorHAnsi" w:cs="Arial"/>
          <w:sz w:val="22"/>
          <w:szCs w:val="22"/>
        </w:rPr>
        <w:t>integridad</w:t>
      </w:r>
      <w:r w:rsidR="00190A6A" w:rsidRPr="00C415EA">
        <w:rPr>
          <w:rFonts w:asciiTheme="minorHAnsi" w:hAnsiTheme="minorHAnsi" w:cs="Arial"/>
          <w:sz w:val="22"/>
          <w:szCs w:val="22"/>
        </w:rPr>
        <w:t>.</w:t>
      </w:r>
    </w:p>
    <w:p w:rsidR="00164CC3" w:rsidRPr="00C415EA" w:rsidRDefault="00164CC3" w:rsidP="00164CC3">
      <w:pPr>
        <w:pStyle w:val="Prrafodelista"/>
        <w:rPr>
          <w:rFonts w:asciiTheme="minorHAnsi" w:hAnsiTheme="minorHAnsi" w:cs="Arial"/>
          <w:sz w:val="22"/>
          <w:szCs w:val="22"/>
        </w:rPr>
      </w:pPr>
    </w:p>
    <w:p w:rsidR="00190A6A" w:rsidRPr="00C415EA" w:rsidRDefault="00190A6A" w:rsidP="00190A6A">
      <w:pPr>
        <w:pStyle w:val="Prrafodelista"/>
        <w:widowControl w:val="0"/>
        <w:numPr>
          <w:ilvl w:val="0"/>
          <w:numId w:val="6"/>
        </w:numPr>
        <w:tabs>
          <w:tab w:val="left" w:pos="1480"/>
        </w:tabs>
        <w:autoSpaceDE w:val="0"/>
        <w:autoSpaceDN w:val="0"/>
        <w:adjustRightInd w:val="0"/>
        <w:ind w:left="126" w:right="69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3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efecto</w:t>
      </w:r>
      <w:r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dar</w:t>
      </w:r>
      <w:r w:rsidRPr="00C415EA">
        <w:rPr>
          <w:rFonts w:asciiTheme="minorHAnsi" w:hAnsiTheme="minorHAnsi" w:cs="Arial"/>
          <w:spacing w:val="2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cumplimiento a</w:t>
      </w:r>
      <w:r w:rsidRPr="00C415EA">
        <w:rPr>
          <w:rFonts w:asciiTheme="minorHAnsi" w:hAnsiTheme="minorHAnsi" w:cs="Arial"/>
          <w:spacing w:val="1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estipulado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por</w:t>
      </w:r>
      <w:r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Ley</w:t>
      </w:r>
      <w:r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Transparencia </w:t>
      </w:r>
      <w:r w:rsidR="00DC0390" w:rsidRPr="00C415EA">
        <w:rPr>
          <w:rFonts w:asciiTheme="minorHAnsi" w:hAnsiTheme="minorHAnsi" w:cs="Arial"/>
          <w:sz w:val="22"/>
          <w:szCs w:val="22"/>
        </w:rPr>
        <w:t>y Acceso</w:t>
      </w:r>
      <w:r w:rsidRPr="00C415EA">
        <w:rPr>
          <w:rFonts w:asciiTheme="minorHAnsi" w:hAnsiTheme="minorHAnsi" w:cs="Arial"/>
          <w:spacing w:val="3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a </w:t>
      </w:r>
      <w:r w:rsidR="00DC0390"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Información</w:t>
      </w:r>
      <w:r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Pública</w:t>
      </w:r>
      <w:r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del</w:t>
      </w:r>
      <w:r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Estado</w:t>
      </w:r>
      <w:r w:rsidRPr="00C415EA">
        <w:rPr>
          <w:rFonts w:asciiTheme="minorHAnsi" w:hAnsiTheme="minorHAnsi" w:cs="Arial"/>
          <w:spacing w:val="19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Chihuahua,</w:t>
      </w:r>
      <w:r w:rsidRPr="00C415EA">
        <w:rPr>
          <w:rFonts w:asciiTheme="minorHAnsi" w:hAnsiTheme="minorHAnsi" w:cs="Arial"/>
          <w:spacing w:val="49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para</w:t>
      </w:r>
      <w:r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publicar</w:t>
      </w:r>
      <w:r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la información </w:t>
      </w:r>
      <w:r w:rsidR="00DC0390" w:rsidRPr="00C415EA">
        <w:rPr>
          <w:rFonts w:asciiTheme="minorHAnsi" w:hAnsiTheme="minorHAnsi" w:cs="Arial"/>
          <w:sz w:val="22"/>
          <w:szCs w:val="22"/>
        </w:rPr>
        <w:t>generada</w:t>
      </w:r>
      <w:r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por</w:t>
      </w:r>
      <w:r w:rsidRPr="00C415EA">
        <w:rPr>
          <w:rFonts w:asciiTheme="minorHAnsi" w:hAnsiTheme="minorHAnsi" w:cs="Arial"/>
          <w:spacing w:val="2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el Instituto</w:t>
      </w:r>
      <w:r w:rsidRPr="00C415EA">
        <w:rPr>
          <w:rFonts w:asciiTheme="minorHAnsi" w:hAnsiTheme="minorHAnsi" w:cs="Arial"/>
          <w:spacing w:val="1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y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Ley</w:t>
      </w:r>
      <w:r w:rsidRPr="00C415EA">
        <w:rPr>
          <w:rFonts w:asciiTheme="minorHAnsi" w:hAnsiTheme="minorHAnsi" w:cs="Arial"/>
          <w:spacing w:val="2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Protección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Datos</w:t>
      </w:r>
      <w:r w:rsidRPr="00C415EA">
        <w:rPr>
          <w:rFonts w:asciiTheme="minorHAnsi" w:hAnsiTheme="minorHAnsi" w:cs="Arial"/>
          <w:spacing w:val="5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Personales del</w:t>
      </w:r>
      <w:r w:rsidRPr="00C415EA">
        <w:rPr>
          <w:rFonts w:asciiTheme="minorHAnsi" w:hAnsiTheme="minorHAnsi" w:cs="Arial"/>
          <w:spacing w:val="46"/>
          <w:sz w:val="22"/>
          <w:szCs w:val="22"/>
        </w:rPr>
        <w:t xml:space="preserve"> </w:t>
      </w:r>
      <w:r w:rsidR="005C290C" w:rsidRPr="00C415EA">
        <w:rPr>
          <w:rFonts w:asciiTheme="minorHAnsi" w:hAnsiTheme="minorHAnsi" w:cs="Arial"/>
          <w:sz w:val="22"/>
          <w:szCs w:val="22"/>
        </w:rPr>
        <w:t>Estado</w:t>
      </w:r>
      <w:r w:rsidRPr="00C415EA">
        <w:rPr>
          <w:rFonts w:asciiTheme="minorHAnsi" w:hAnsiTheme="minorHAnsi" w:cs="Arial"/>
          <w:sz w:val="22"/>
          <w:szCs w:val="22"/>
        </w:rPr>
        <w:t xml:space="preserve"> de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Chihuahua,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no</w:t>
      </w:r>
      <w:r w:rsidRPr="00C415EA">
        <w:rPr>
          <w:rFonts w:asciiTheme="minorHAnsi" w:hAnsiTheme="minorHAnsi" w:cs="Arial"/>
          <w:spacing w:val="16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tratar</w:t>
      </w:r>
      <w:r w:rsidRPr="00C415EA">
        <w:rPr>
          <w:rFonts w:asciiTheme="minorHAnsi" w:hAnsiTheme="minorHAnsi" w:cs="Arial"/>
          <w:spacing w:val="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datos</w:t>
      </w:r>
      <w:r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particulares que</w:t>
      </w:r>
      <w:r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</w:t>
      </w:r>
      <w:r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generan en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los archivos</w:t>
      </w:r>
      <w:r w:rsidRPr="00C415EA">
        <w:rPr>
          <w:rFonts w:asciiTheme="minorHAnsi" w:hAnsiTheme="minorHAnsi" w:cs="Arial"/>
          <w:spacing w:val="45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del</w:t>
      </w:r>
      <w:r w:rsidRPr="00C415EA">
        <w:rPr>
          <w:rFonts w:asciiTheme="minorHAnsi" w:hAnsiTheme="minorHAnsi" w:cs="Arial"/>
          <w:spacing w:val="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Instituto</w:t>
      </w:r>
      <w:r w:rsidRPr="00C415EA">
        <w:rPr>
          <w:rFonts w:asciiTheme="minorHAnsi" w:hAnsiTheme="minorHAnsi" w:cs="Arial"/>
          <w:spacing w:val="27"/>
          <w:sz w:val="22"/>
          <w:szCs w:val="22"/>
        </w:rPr>
        <w:t xml:space="preserve"> </w:t>
      </w:r>
      <w:r w:rsidRPr="00C415EA">
        <w:rPr>
          <w:rFonts w:asciiTheme="minorHAnsi" w:hAnsiTheme="minorHAnsi"/>
          <w:sz w:val="22"/>
          <w:szCs w:val="22"/>
        </w:rPr>
        <w:t>y</w:t>
      </w:r>
      <w:r w:rsidRPr="00C415EA">
        <w:rPr>
          <w:rFonts w:asciiTheme="minorHAnsi" w:hAnsiTheme="minorHAnsi"/>
          <w:spacing w:val="27"/>
          <w:sz w:val="22"/>
          <w:szCs w:val="22"/>
        </w:rPr>
        <w:t xml:space="preserve"> </w:t>
      </w:r>
      <w:r w:rsidR="005C290C"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no</w:t>
      </w:r>
      <w:r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</w:t>
      </w:r>
      <w:r w:rsidRPr="00C415EA">
        <w:rPr>
          <w:rFonts w:asciiTheme="minorHAnsi" w:hAnsiTheme="minorHAnsi" w:cs="Arial"/>
          <w:spacing w:val="58"/>
          <w:sz w:val="22"/>
          <w:szCs w:val="22"/>
        </w:rPr>
        <w:t xml:space="preserve"> </w:t>
      </w:r>
      <w:r w:rsidR="005C290C" w:rsidRPr="00C415EA">
        <w:rPr>
          <w:rFonts w:asciiTheme="minorHAnsi" w:hAnsiTheme="minorHAnsi" w:cs="Arial"/>
          <w:sz w:val="22"/>
          <w:szCs w:val="22"/>
        </w:rPr>
        <w:t>cuenta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="005C290C" w:rsidRPr="00C415EA">
        <w:rPr>
          <w:rFonts w:asciiTheme="minorHAnsi" w:hAnsiTheme="minorHAnsi" w:cs="Arial"/>
          <w:sz w:val="22"/>
          <w:szCs w:val="22"/>
        </w:rPr>
        <w:t>con</w:t>
      </w:r>
      <w:r w:rsidRPr="00C415EA">
        <w:rPr>
          <w:rFonts w:asciiTheme="minorHAnsi" w:hAnsiTheme="minorHAnsi" w:cs="Arial"/>
          <w:spacing w:val="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40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autorización</w:t>
      </w:r>
      <w:r w:rsidRPr="00C415EA">
        <w:rPr>
          <w:rFonts w:asciiTheme="minorHAnsi" w:hAnsiTheme="minorHAnsi" w:cs="Arial"/>
          <w:spacing w:val="2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expresa</w:t>
      </w:r>
      <w:r w:rsidRPr="00C415EA">
        <w:rPr>
          <w:rFonts w:asciiTheme="minorHAnsi" w:hAnsiTheme="minorHAnsi" w:cs="Arial"/>
          <w:spacing w:val="3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del</w:t>
      </w:r>
      <w:r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titular correspondiente</w:t>
      </w:r>
      <w:r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por</w:t>
      </w:r>
      <w:r w:rsidRPr="00C415EA">
        <w:rPr>
          <w:rFonts w:asciiTheme="minorHAnsi" w:hAnsiTheme="minorHAnsi" w:cs="Arial"/>
          <w:spacing w:val="4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tanto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existe</w:t>
      </w:r>
      <w:r w:rsidRPr="00C415EA">
        <w:rPr>
          <w:rFonts w:asciiTheme="minorHAnsi" w:hAnsiTheme="minorHAnsi" w:cs="Arial"/>
          <w:sz w:val="22"/>
          <w:szCs w:val="22"/>
        </w:rPr>
        <w:t xml:space="preserve"> la </w:t>
      </w:r>
      <w:r w:rsidR="00DC0390" w:rsidRPr="00C415EA">
        <w:rPr>
          <w:rFonts w:asciiTheme="minorHAnsi" w:hAnsiTheme="minorHAnsi" w:cs="Arial"/>
          <w:sz w:val="22"/>
          <w:szCs w:val="22"/>
        </w:rPr>
        <w:t>imposibilidad</w:t>
      </w:r>
      <w:r w:rsidRPr="00C415EA">
        <w:rPr>
          <w:rFonts w:asciiTheme="minorHAnsi" w:hAnsiTheme="minorHAnsi" w:cs="Arial"/>
          <w:spacing w:val="2"/>
          <w:w w:val="10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31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difundir</w:t>
      </w:r>
      <w:r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w w:val="106"/>
          <w:sz w:val="22"/>
          <w:szCs w:val="22"/>
        </w:rPr>
        <w:t xml:space="preserve">información </w:t>
      </w:r>
      <w:r w:rsidRPr="00C415EA">
        <w:rPr>
          <w:rFonts w:asciiTheme="minorHAnsi" w:hAnsiTheme="minorHAnsi" w:cs="Arial"/>
          <w:sz w:val="22"/>
          <w:szCs w:val="22"/>
        </w:rPr>
        <w:t>así</w:t>
      </w:r>
      <w:r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como</w:t>
      </w:r>
      <w:r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el</w:t>
      </w:r>
      <w:r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w w:val="106"/>
          <w:sz w:val="22"/>
          <w:szCs w:val="22"/>
        </w:rPr>
        <w:t>impedimento</w:t>
      </w:r>
      <w:r w:rsidRPr="00C415EA">
        <w:rPr>
          <w:rFonts w:asciiTheme="minorHAnsi" w:hAnsiTheme="minorHAnsi" w:cs="Arial"/>
          <w:spacing w:val="15"/>
          <w:w w:val="10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clasificación</w:t>
      </w:r>
      <w:r w:rsidRPr="00C415EA">
        <w:rPr>
          <w:rFonts w:asciiTheme="minorHAnsi" w:hAnsiTheme="minorHAnsi" w:cs="Arial"/>
          <w:spacing w:val="1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hace</w:t>
      </w:r>
      <w:r w:rsidRPr="00C415EA">
        <w:rPr>
          <w:rFonts w:asciiTheme="minorHAnsi" w:hAnsiTheme="minorHAnsi" w:cs="Arial"/>
          <w:spacing w:val="34"/>
          <w:sz w:val="22"/>
          <w:szCs w:val="22"/>
        </w:rPr>
        <w:t xml:space="preserve"> </w:t>
      </w:r>
      <w:r w:rsidR="0064295A">
        <w:rPr>
          <w:rFonts w:asciiTheme="minorHAnsi" w:hAnsiTheme="minorHAnsi" w:cs="Arial"/>
          <w:sz w:val="22"/>
          <w:szCs w:val="22"/>
        </w:rPr>
        <w:t>el área de Jurídico</w:t>
      </w:r>
      <w:r w:rsidRPr="00C415EA">
        <w:rPr>
          <w:rFonts w:asciiTheme="minorHAnsi" w:hAnsiTheme="minorHAnsi" w:cs="Arial"/>
          <w:spacing w:val="38"/>
          <w:sz w:val="22"/>
          <w:szCs w:val="22"/>
        </w:rPr>
        <w:t xml:space="preserve"> </w:t>
      </w:r>
      <w:r w:rsidRPr="00C415EA">
        <w:rPr>
          <w:rFonts w:asciiTheme="minorHAnsi" w:hAnsiTheme="minorHAnsi"/>
          <w:sz w:val="22"/>
          <w:szCs w:val="22"/>
        </w:rPr>
        <w:t>y</w:t>
      </w:r>
      <w:r w:rsidRPr="00C415EA">
        <w:rPr>
          <w:rFonts w:asciiTheme="minorHAnsi" w:hAnsiTheme="minorHAnsi"/>
          <w:spacing w:val="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 consecuencia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 con</w:t>
      </w:r>
      <w:r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fundamento </w:t>
      </w:r>
      <w:r w:rsidR="00DC0390"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lo</w:t>
      </w:r>
      <w:r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="005C290C" w:rsidRPr="00C415EA">
        <w:rPr>
          <w:rFonts w:asciiTheme="minorHAnsi" w:hAnsiTheme="minorHAnsi" w:cs="Arial"/>
          <w:sz w:val="22"/>
          <w:szCs w:val="22"/>
        </w:rPr>
        <w:t>anteriormente</w:t>
      </w:r>
      <w:r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expuesto</w:t>
      </w:r>
      <w:r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el</w:t>
      </w:r>
      <w:r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Comité</w:t>
      </w:r>
      <w:r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 Transparencia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emite</w:t>
      </w:r>
      <w:r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el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presente:</w:t>
      </w:r>
    </w:p>
    <w:p w:rsidR="00190A6A" w:rsidRPr="00C415EA" w:rsidRDefault="00190A6A" w:rsidP="00190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  <w:sz w:val="22"/>
          <w:szCs w:val="22"/>
        </w:rPr>
      </w:pPr>
    </w:p>
    <w:p w:rsidR="00190A6A" w:rsidRPr="00C415EA" w:rsidRDefault="00190A6A" w:rsidP="00190A6A">
      <w:pPr>
        <w:widowControl w:val="0"/>
        <w:autoSpaceDE w:val="0"/>
        <w:autoSpaceDN w:val="0"/>
        <w:adjustRightInd w:val="0"/>
        <w:ind w:left="3863" w:right="3984"/>
        <w:jc w:val="both"/>
        <w:rPr>
          <w:rFonts w:asciiTheme="minorHAnsi" w:hAnsiTheme="minorHAnsi" w:cs="Arial"/>
          <w:b/>
          <w:sz w:val="22"/>
          <w:szCs w:val="22"/>
        </w:rPr>
      </w:pPr>
      <w:r w:rsidRPr="00C415EA">
        <w:rPr>
          <w:rFonts w:asciiTheme="minorHAnsi" w:hAnsiTheme="minorHAnsi" w:cs="Arial"/>
          <w:b/>
          <w:w w:val="99"/>
          <w:sz w:val="22"/>
          <w:szCs w:val="22"/>
        </w:rPr>
        <w:t>ACUERDO:</w:t>
      </w:r>
    </w:p>
    <w:p w:rsidR="00190A6A" w:rsidRPr="00C415EA" w:rsidRDefault="00190A6A" w:rsidP="00190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  <w:sz w:val="22"/>
          <w:szCs w:val="22"/>
        </w:rPr>
      </w:pPr>
    </w:p>
    <w:p w:rsidR="00190A6A" w:rsidRPr="00C415EA" w:rsidRDefault="00190A6A" w:rsidP="00190A6A">
      <w:pPr>
        <w:widowControl w:val="0"/>
        <w:autoSpaceDE w:val="0"/>
        <w:autoSpaceDN w:val="0"/>
        <w:adjustRightInd w:val="0"/>
        <w:ind w:left="141" w:right="72" w:firstLine="14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b/>
          <w:sz w:val="22"/>
          <w:szCs w:val="22"/>
        </w:rPr>
        <w:t>PRIMERO.-</w:t>
      </w:r>
      <w:r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conformidad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con el </w:t>
      </w:r>
      <w:r w:rsidRPr="00C415EA">
        <w:rPr>
          <w:rFonts w:asciiTheme="minorHAnsi" w:hAnsiTheme="minorHAnsi" w:cs="Arial"/>
          <w:sz w:val="22"/>
          <w:szCs w:val="22"/>
        </w:rPr>
        <w:t>artículo</w:t>
      </w:r>
      <w:r w:rsidRPr="00C415EA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36 </w:t>
      </w:r>
      <w:r w:rsidRPr="00C415EA">
        <w:rPr>
          <w:rFonts w:asciiTheme="minorHAnsi" w:hAnsiTheme="minorHAnsi" w:cs="Arial"/>
          <w:sz w:val="22"/>
          <w:szCs w:val="22"/>
        </w:rPr>
        <w:t>fracción III</w:t>
      </w:r>
      <w:r w:rsidR="00DC0390" w:rsidRPr="00C415EA">
        <w:rPr>
          <w:rFonts w:asciiTheme="minorHAnsi" w:hAnsiTheme="minorHAnsi" w:cs="Arial"/>
          <w:w w:val="4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pacing w:val="28"/>
          <w:w w:val="49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Ley de Transparencia</w:t>
      </w:r>
      <w:r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y</w:t>
      </w:r>
      <w:r w:rsidRPr="00C415EA">
        <w:rPr>
          <w:rFonts w:asciiTheme="minorHAnsi" w:hAnsiTheme="minorHAnsi" w:cs="Arial"/>
          <w:spacing w:val="59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Acceso</w:t>
      </w:r>
      <w:r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la </w:t>
      </w:r>
      <w:r w:rsidR="00DC0390" w:rsidRPr="00C415EA">
        <w:rPr>
          <w:rFonts w:asciiTheme="minorHAnsi" w:hAnsiTheme="minorHAnsi" w:cs="Arial"/>
          <w:sz w:val="22"/>
          <w:szCs w:val="22"/>
        </w:rPr>
        <w:t>Información Pública</w:t>
      </w:r>
      <w:r w:rsidRPr="00C415EA">
        <w:rPr>
          <w:rFonts w:asciiTheme="minorHAnsi" w:hAnsiTheme="minorHAnsi" w:cs="Arial"/>
          <w:spacing w:val="43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del</w:t>
      </w:r>
      <w:r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Estado</w:t>
      </w:r>
      <w:r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13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Chihuahua,</w:t>
      </w:r>
      <w:r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el Comité</w:t>
      </w:r>
      <w:r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16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Transparencia</w:t>
      </w:r>
      <w:r w:rsidRPr="00C415EA">
        <w:rPr>
          <w:rFonts w:asciiTheme="minorHAnsi" w:hAnsiTheme="minorHAnsi" w:cs="Arial"/>
          <w:spacing w:val="50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confirma</w:t>
      </w:r>
      <w:r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-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determinación que</w:t>
      </w:r>
      <w:r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hace</w:t>
      </w:r>
      <w:r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el </w:t>
      </w:r>
      <w:r w:rsidR="00441F74">
        <w:rPr>
          <w:rFonts w:asciiTheme="minorHAnsi" w:hAnsiTheme="minorHAnsi" w:cs="Arial"/>
          <w:sz w:val="22"/>
          <w:szCs w:val="22"/>
        </w:rPr>
        <w:t>Área</w:t>
      </w:r>
      <w:r w:rsidR="0064295A">
        <w:rPr>
          <w:rFonts w:asciiTheme="minorHAnsi" w:hAnsiTheme="minorHAnsi" w:cs="Arial"/>
          <w:sz w:val="22"/>
          <w:szCs w:val="22"/>
        </w:rPr>
        <w:t xml:space="preserve"> de </w:t>
      </w:r>
      <w:r w:rsidR="00441F74">
        <w:rPr>
          <w:rFonts w:asciiTheme="minorHAnsi" w:hAnsiTheme="minorHAnsi" w:cs="Arial"/>
          <w:sz w:val="22"/>
          <w:szCs w:val="22"/>
        </w:rPr>
        <w:t>Jurídico</w:t>
      </w:r>
      <w:r w:rsidRPr="00C415EA">
        <w:rPr>
          <w:rFonts w:asciiTheme="minorHAnsi" w:hAnsiTheme="minorHAnsi" w:cs="Arial"/>
          <w:spacing w:val="4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 elaborar</w:t>
      </w:r>
      <w:r w:rsidRPr="00C415EA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versión pública</w:t>
      </w:r>
      <w:r w:rsidRPr="00C415EA">
        <w:rPr>
          <w:rFonts w:asciiTheme="minorHAnsi" w:hAnsiTheme="minorHAnsi" w:cs="Arial"/>
          <w:spacing w:val="3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="00663B0E">
        <w:rPr>
          <w:rFonts w:asciiTheme="minorHAnsi" w:hAnsiTheme="minorHAnsi" w:cs="Arial"/>
          <w:sz w:val="22"/>
          <w:szCs w:val="22"/>
        </w:rPr>
        <w:t xml:space="preserve"> </w:t>
      </w:r>
      <w:r w:rsidR="0064295A">
        <w:rPr>
          <w:rFonts w:asciiTheme="minorHAnsi" w:hAnsiTheme="minorHAnsi" w:cs="Arial"/>
          <w:sz w:val="22"/>
          <w:szCs w:val="22"/>
        </w:rPr>
        <w:t>l</w:t>
      </w:r>
      <w:r w:rsidR="00663B0E">
        <w:rPr>
          <w:rFonts w:asciiTheme="minorHAnsi" w:hAnsiTheme="minorHAnsi" w:cs="Arial"/>
          <w:sz w:val="22"/>
          <w:szCs w:val="22"/>
        </w:rPr>
        <w:t>os</w:t>
      </w:r>
      <w:r w:rsidRPr="00C415EA">
        <w:rPr>
          <w:rFonts w:asciiTheme="minorHAnsi" w:hAnsiTheme="minorHAnsi" w:cs="Arial"/>
          <w:spacing w:val="17"/>
          <w:sz w:val="22"/>
          <w:szCs w:val="22"/>
        </w:rPr>
        <w:t xml:space="preserve"> </w:t>
      </w:r>
      <w:r w:rsidR="0064295A">
        <w:rPr>
          <w:rFonts w:asciiTheme="minorHAnsi" w:hAnsiTheme="minorHAnsi" w:cs="Arial"/>
          <w:spacing w:val="17"/>
          <w:sz w:val="22"/>
          <w:szCs w:val="22"/>
        </w:rPr>
        <w:t>C</w:t>
      </w:r>
      <w:r w:rsidR="00441F74">
        <w:rPr>
          <w:rFonts w:asciiTheme="minorHAnsi" w:hAnsiTheme="minorHAnsi" w:cs="Arial"/>
          <w:sz w:val="22"/>
          <w:szCs w:val="22"/>
        </w:rPr>
        <w:t>ONTRATO</w:t>
      </w:r>
      <w:r w:rsidR="00663B0E">
        <w:rPr>
          <w:rFonts w:asciiTheme="minorHAnsi" w:hAnsiTheme="minorHAnsi" w:cs="Arial"/>
          <w:sz w:val="22"/>
          <w:szCs w:val="22"/>
        </w:rPr>
        <w:t xml:space="preserve">S </w:t>
      </w:r>
      <w:r w:rsidR="008D6043" w:rsidRPr="008D6043">
        <w:rPr>
          <w:rFonts w:asciiTheme="minorHAnsi" w:hAnsiTheme="minorHAnsi" w:cs="Arial"/>
          <w:sz w:val="22"/>
          <w:szCs w:val="22"/>
        </w:rPr>
        <w:t xml:space="preserve">IMCFD/C.A./0009/2019, IMCFD/C.A./007/2019, IMCFD/C.A./0009/2019, IMCFD/C.A./0001/2019, </w:t>
      </w:r>
      <w:r w:rsidR="008D6043" w:rsidRPr="008D6043">
        <w:rPr>
          <w:rFonts w:asciiTheme="minorHAnsi" w:hAnsiTheme="minorHAnsi" w:cs="Arial"/>
          <w:sz w:val="22"/>
          <w:szCs w:val="22"/>
        </w:rPr>
        <w:lastRenderedPageBreak/>
        <w:t>IMCFD/C.A./0004/2019, IMCFD/C.A./0005/2019, IMCFD/C.A./0010/2019, IMCFD/C.A./0013/2019 y IMCFD/C.A./005/2019</w:t>
      </w:r>
      <w:r w:rsidRPr="002516A1">
        <w:rPr>
          <w:rFonts w:asciiTheme="minorHAnsi" w:hAnsiTheme="minorHAnsi" w:cs="Arial"/>
          <w:bCs/>
          <w:sz w:val="22"/>
          <w:szCs w:val="22"/>
        </w:rPr>
        <w:t>,</w:t>
      </w:r>
      <w:r w:rsidRPr="00C415EA">
        <w:rPr>
          <w:rFonts w:asciiTheme="minorHAnsi" w:hAnsiTheme="minorHAnsi" w:cs="Arial"/>
          <w:bCs/>
          <w:spacing w:val="4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los</w:t>
      </w:r>
      <w:r w:rsidRPr="00C415EA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</w:t>
      </w:r>
      <w:r w:rsidRPr="00C415EA">
        <w:rPr>
          <w:rFonts w:asciiTheme="minorHAnsi" w:hAnsiTheme="minorHAnsi" w:cs="Arial"/>
          <w:spacing w:val="-2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testan</w:t>
      </w:r>
      <w:r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los</w:t>
      </w:r>
      <w:r w:rsidRPr="00C415EA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="00C57FB7" w:rsidRPr="00C415EA">
        <w:rPr>
          <w:rFonts w:asciiTheme="minorHAnsi" w:hAnsiTheme="minorHAnsi" w:cs="Arial"/>
          <w:sz w:val="22"/>
          <w:szCs w:val="22"/>
        </w:rPr>
        <w:t>datos personales confidenciales</w:t>
      </w:r>
      <w:r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="00C57FB7" w:rsidRPr="00C415EA">
        <w:rPr>
          <w:rFonts w:asciiTheme="minorHAnsi" w:hAnsiTheme="minorHAnsi" w:cs="Arial"/>
          <w:sz w:val="22"/>
          <w:szCs w:val="22"/>
        </w:rPr>
        <w:t>consistentes</w:t>
      </w:r>
      <w:r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="00C57FB7" w:rsidRPr="00C415EA">
        <w:rPr>
          <w:rFonts w:asciiTheme="minorHAnsi" w:hAnsiTheme="minorHAnsi" w:cs="Arial"/>
          <w:sz w:val="22"/>
          <w:szCs w:val="22"/>
        </w:rPr>
        <w:t>en</w:t>
      </w:r>
      <w:r w:rsidR="008D6043" w:rsidRPr="008D6043">
        <w:rPr>
          <w:rFonts w:asciiTheme="minorHAnsi" w:hAnsiTheme="minorHAnsi" w:cs="Arial"/>
          <w:sz w:val="22"/>
          <w:szCs w:val="22"/>
        </w:rPr>
        <w:t xml:space="preserve"> cuenta bancaria</w:t>
      </w:r>
      <w:r w:rsidRPr="00C415EA">
        <w:rPr>
          <w:rFonts w:asciiTheme="minorHAnsi" w:hAnsiTheme="minorHAnsi" w:cs="Arial"/>
          <w:sz w:val="22"/>
          <w:szCs w:val="22"/>
        </w:rPr>
        <w:t>,</w:t>
      </w:r>
      <w:r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y</w:t>
      </w:r>
      <w:r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aprueba</w:t>
      </w:r>
      <w:r w:rsidRPr="00C415EA">
        <w:rPr>
          <w:rFonts w:asciiTheme="minorHAnsi" w:hAnsiTheme="minorHAnsi" w:cs="Arial"/>
          <w:spacing w:val="5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los</w:t>
      </w:r>
      <w:r w:rsidRPr="00C415EA">
        <w:rPr>
          <w:rFonts w:asciiTheme="minorHAnsi" w:hAnsiTheme="minorHAnsi" w:cs="Arial"/>
          <w:spacing w:val="4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datos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6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han</w:t>
      </w:r>
      <w:r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ser testados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para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los</w:t>
      </w:r>
      <w:r w:rsidRPr="00C415EA">
        <w:rPr>
          <w:rFonts w:asciiTheme="minorHAnsi" w:hAnsiTheme="minorHAnsi" w:cs="Arial"/>
          <w:spacing w:val="-1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efectos</w:t>
      </w:r>
      <w:r w:rsidRPr="00C415EA">
        <w:rPr>
          <w:rFonts w:asciiTheme="minorHAnsi" w:hAnsiTheme="minorHAnsi" w:cs="Arial"/>
          <w:spacing w:val="-1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legales</w:t>
      </w:r>
      <w:r w:rsidRPr="00C415EA">
        <w:rPr>
          <w:rFonts w:asciiTheme="minorHAnsi" w:hAnsiTheme="minorHAnsi" w:cs="Arial"/>
          <w:spacing w:val="-1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conducentes.</w:t>
      </w:r>
    </w:p>
    <w:p w:rsidR="00190A6A" w:rsidRPr="00C415EA" w:rsidRDefault="00190A6A" w:rsidP="00190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  <w:sz w:val="22"/>
          <w:szCs w:val="22"/>
        </w:rPr>
      </w:pPr>
    </w:p>
    <w:p w:rsidR="00190A6A" w:rsidRDefault="00C57FB7" w:rsidP="00190A6A">
      <w:pPr>
        <w:widowControl w:val="0"/>
        <w:autoSpaceDE w:val="0"/>
        <w:autoSpaceDN w:val="0"/>
        <w:adjustRightInd w:val="0"/>
        <w:ind w:left="101" w:right="63" w:firstLine="14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b/>
          <w:bCs/>
          <w:sz w:val="22"/>
          <w:szCs w:val="22"/>
        </w:rPr>
        <w:t>SEGUNDO.-</w:t>
      </w:r>
      <w:r w:rsidR="00190A6A" w:rsidRPr="00C415EA">
        <w:rPr>
          <w:rFonts w:asciiTheme="minorHAnsi" w:hAnsiTheme="minorHAnsi" w:cs="Arial"/>
          <w:b/>
          <w:bCs/>
          <w:spacing w:val="1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Con</w:t>
      </w:r>
      <w:r w:rsidR="00190A6A" w:rsidRPr="00C415EA">
        <w:rPr>
          <w:rFonts w:asciiTheme="minorHAnsi" w:hAnsiTheme="minorHAnsi" w:cs="Arial"/>
          <w:spacing w:val="-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fundamento</w:t>
      </w:r>
      <w:r w:rsidR="00190A6A" w:rsidRPr="00C415EA">
        <w:rPr>
          <w:rFonts w:asciiTheme="minorHAnsi" w:hAnsiTheme="minorHAnsi" w:cs="Arial"/>
          <w:spacing w:val="-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en</w:t>
      </w:r>
      <w:r w:rsidR="00190A6A"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lo</w:t>
      </w:r>
      <w:r w:rsidR="00190A6A"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que</w:t>
      </w:r>
      <w:r w:rsidR="00190A6A" w:rsidRPr="00C415EA">
        <w:rPr>
          <w:rFonts w:asciiTheme="minorHAnsi" w:hAnsiTheme="minorHAnsi" w:cs="Arial"/>
          <w:spacing w:val="1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dispuesto en los</w:t>
      </w:r>
      <w:r w:rsidR="00190A6A" w:rsidRPr="00C415EA">
        <w:rPr>
          <w:rFonts w:asciiTheme="minorHAnsi" w:hAnsiTheme="minorHAnsi" w:cs="Arial"/>
          <w:spacing w:val="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artículos</w:t>
      </w:r>
      <w:r w:rsidR="00190A6A" w:rsidRPr="00C415EA">
        <w:rPr>
          <w:rFonts w:asciiTheme="minorHAnsi" w:hAnsiTheme="minorHAnsi" w:cs="Arial"/>
          <w:spacing w:val="-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38</w:t>
      </w:r>
      <w:r w:rsidR="00190A6A" w:rsidRPr="00C415EA">
        <w:rPr>
          <w:rFonts w:asciiTheme="minorHAnsi" w:hAnsiTheme="minorHAnsi" w:cs="Arial"/>
          <w:spacing w:val="-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fracciones</w:t>
      </w:r>
      <w:r w:rsidR="00190A6A"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="005C290C" w:rsidRPr="00C415EA">
        <w:rPr>
          <w:rFonts w:asciiTheme="minorHAnsi" w:hAnsiTheme="minorHAnsi" w:cs="Arial"/>
          <w:sz w:val="22"/>
          <w:szCs w:val="22"/>
        </w:rPr>
        <w:t>II y VI de</w:t>
      </w:r>
      <w:r w:rsidR="00190A6A"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6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ley</w:t>
      </w:r>
      <w:r w:rsidR="00190A6A" w:rsidRPr="00C415EA">
        <w:rPr>
          <w:rFonts w:asciiTheme="minorHAnsi" w:hAnsiTheme="minorHAnsi" w:cs="Arial"/>
          <w:spacing w:val="5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Transparencia</w:t>
      </w:r>
      <w:r w:rsidR="00190A6A" w:rsidRPr="00C415EA">
        <w:rPr>
          <w:rFonts w:asciiTheme="minorHAnsi" w:hAnsiTheme="minorHAnsi" w:cs="Arial"/>
          <w:spacing w:val="4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y</w:t>
      </w:r>
      <w:r w:rsidR="00190A6A"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Acceso</w:t>
      </w:r>
      <w:r w:rsidR="00190A6A" w:rsidRPr="00C415EA">
        <w:rPr>
          <w:rFonts w:asciiTheme="minorHAnsi" w:hAnsiTheme="minorHAnsi" w:cs="Arial"/>
          <w:spacing w:val="61"/>
          <w:sz w:val="22"/>
          <w:szCs w:val="22"/>
        </w:rPr>
        <w:t xml:space="preserve"> </w:t>
      </w:r>
      <w:r w:rsidR="005C290C" w:rsidRPr="00C415EA">
        <w:rPr>
          <w:rFonts w:asciiTheme="minorHAnsi" w:hAnsiTheme="minorHAnsi" w:cs="Arial"/>
          <w:sz w:val="22"/>
          <w:szCs w:val="22"/>
        </w:rPr>
        <w:t>a la Información del</w:t>
      </w:r>
      <w:r w:rsidR="00190A6A" w:rsidRPr="00C415EA">
        <w:rPr>
          <w:rFonts w:asciiTheme="minorHAnsi" w:hAnsiTheme="minorHAnsi" w:cs="Arial"/>
          <w:spacing w:val="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Estado</w:t>
      </w:r>
      <w:r w:rsidR="00190A6A" w:rsidRPr="00C415EA">
        <w:rPr>
          <w:rFonts w:asciiTheme="minorHAnsi" w:hAnsiTheme="minorHAnsi" w:cs="Arial"/>
          <w:spacing w:val="4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 Chihuahua,</w:t>
      </w:r>
      <w:r w:rsidR="00190A6A" w:rsidRPr="00C415EA">
        <w:rPr>
          <w:rFonts w:asciiTheme="minorHAnsi" w:hAnsiTheme="minorHAnsi" w:cs="Arial"/>
          <w:spacing w:val="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remítase</w:t>
      </w:r>
      <w:r w:rsidR="00190A6A" w:rsidRPr="00C415EA">
        <w:rPr>
          <w:rFonts w:asciiTheme="minorHAnsi" w:hAnsiTheme="minorHAnsi" w:cs="Arial"/>
          <w:spacing w:val="-2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el</w:t>
      </w:r>
      <w:r w:rsidR="00190A6A" w:rsidRPr="00C415EA">
        <w:rPr>
          <w:rFonts w:asciiTheme="minorHAnsi" w:hAnsiTheme="minorHAnsi" w:cs="Arial"/>
          <w:spacing w:val="-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presente</w:t>
      </w:r>
      <w:r w:rsidR="00190A6A" w:rsidRPr="00C415EA">
        <w:rPr>
          <w:rFonts w:asciiTheme="minorHAnsi" w:hAnsiTheme="minorHAnsi" w:cs="Arial"/>
          <w:spacing w:val="-1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acuerdo al </w:t>
      </w:r>
      <w:r w:rsidR="00441F74">
        <w:rPr>
          <w:rFonts w:asciiTheme="minorHAnsi" w:hAnsiTheme="minorHAnsi" w:cs="Arial"/>
          <w:sz w:val="22"/>
          <w:szCs w:val="22"/>
        </w:rPr>
        <w:t>área de Jurídico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del Instituto, para</w:t>
      </w:r>
      <w:r w:rsidR="00190A6A"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los</w:t>
      </w:r>
      <w:r w:rsidR="00190A6A" w:rsidRPr="00C415EA">
        <w:rPr>
          <w:rFonts w:asciiTheme="minorHAnsi" w:hAnsiTheme="minorHAnsi" w:cs="Arial"/>
          <w:spacing w:val="-1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efectos</w:t>
      </w:r>
      <w:r w:rsidR="00190A6A" w:rsidRPr="00C415EA">
        <w:rPr>
          <w:rFonts w:asciiTheme="minorHAnsi" w:hAnsiTheme="minorHAnsi" w:cs="Arial"/>
          <w:spacing w:val="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legales</w:t>
      </w:r>
      <w:r w:rsidR="00190A6A" w:rsidRPr="00C415EA">
        <w:rPr>
          <w:rFonts w:asciiTheme="minorHAnsi" w:hAnsiTheme="minorHAnsi" w:cs="Arial"/>
          <w:spacing w:val="-1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que</w:t>
      </w:r>
      <w:r w:rsidR="00190A6A" w:rsidRPr="00C415EA">
        <w:rPr>
          <w:rFonts w:asciiTheme="minorHAnsi" w:hAnsiTheme="minorHAnsi" w:cs="Arial"/>
          <w:spacing w:val="-1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corresponda.</w:t>
      </w:r>
    </w:p>
    <w:p w:rsidR="006C1B1B" w:rsidRDefault="006C1B1B" w:rsidP="00190A6A">
      <w:pPr>
        <w:widowControl w:val="0"/>
        <w:autoSpaceDE w:val="0"/>
        <w:autoSpaceDN w:val="0"/>
        <w:adjustRightInd w:val="0"/>
        <w:ind w:left="101" w:right="63" w:firstLine="14"/>
        <w:jc w:val="both"/>
        <w:rPr>
          <w:rFonts w:asciiTheme="minorHAnsi" w:hAnsiTheme="minorHAnsi" w:cs="Arial"/>
          <w:sz w:val="22"/>
          <w:szCs w:val="22"/>
        </w:rPr>
      </w:pPr>
    </w:p>
    <w:p w:rsidR="006C1B1B" w:rsidRDefault="006C1B1B" w:rsidP="00190A6A">
      <w:pPr>
        <w:widowControl w:val="0"/>
        <w:autoSpaceDE w:val="0"/>
        <w:autoSpaceDN w:val="0"/>
        <w:adjustRightInd w:val="0"/>
        <w:ind w:left="101" w:right="63" w:firstLine="14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Chihuahua, </w:t>
      </w:r>
      <w:proofErr w:type="spellStart"/>
      <w:r>
        <w:rPr>
          <w:rFonts w:asciiTheme="minorHAnsi" w:hAnsiTheme="minorHAnsi" w:cs="Arial"/>
          <w:sz w:val="22"/>
          <w:szCs w:val="22"/>
        </w:rPr>
        <w:t>Chih</w:t>
      </w:r>
      <w:proofErr w:type="spellEnd"/>
      <w:r>
        <w:rPr>
          <w:rFonts w:asciiTheme="minorHAnsi" w:hAnsiTheme="minorHAnsi" w:cs="Arial"/>
          <w:sz w:val="22"/>
          <w:szCs w:val="22"/>
        </w:rPr>
        <w:t>., a 25 de abril del año dos mil diecinueve</w:t>
      </w:r>
      <w:r>
        <w:rPr>
          <w:rFonts w:asciiTheme="minorHAnsi" w:hAnsiTheme="minorHAnsi" w:cs="Arial"/>
          <w:sz w:val="22"/>
          <w:szCs w:val="22"/>
        </w:rPr>
        <w:t>.</w:t>
      </w:r>
    </w:p>
    <w:p w:rsidR="006C1B1B" w:rsidRPr="00C415EA" w:rsidRDefault="006C1B1B" w:rsidP="00190A6A">
      <w:pPr>
        <w:widowControl w:val="0"/>
        <w:autoSpaceDE w:val="0"/>
        <w:autoSpaceDN w:val="0"/>
        <w:adjustRightInd w:val="0"/>
        <w:ind w:left="101" w:right="63" w:firstLine="14"/>
        <w:jc w:val="both"/>
        <w:rPr>
          <w:rFonts w:asciiTheme="minorHAnsi" w:hAnsiTheme="minorHAnsi" w:cs="Arial"/>
          <w:sz w:val="22"/>
          <w:szCs w:val="22"/>
        </w:rPr>
      </w:pPr>
    </w:p>
    <w:p w:rsidR="00190A6A" w:rsidRPr="00190A6A" w:rsidRDefault="00190A6A" w:rsidP="00190A6A">
      <w:pPr>
        <w:ind w:left="9" w:right="14"/>
        <w:jc w:val="both"/>
        <w:rPr>
          <w:rFonts w:asciiTheme="minorHAnsi" w:hAnsiTheme="minorHAnsi" w:cs="Arial"/>
          <w:b/>
          <w:sz w:val="22"/>
          <w:szCs w:val="22"/>
        </w:rPr>
      </w:pPr>
    </w:p>
    <w:p w:rsidR="00AF350F" w:rsidRPr="00165A71" w:rsidRDefault="00AF350F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165A71">
        <w:rPr>
          <w:rFonts w:asciiTheme="minorHAnsi" w:hAnsiTheme="minorHAnsi" w:cs="Arial"/>
          <w:b/>
          <w:sz w:val="22"/>
          <w:szCs w:val="22"/>
        </w:rPr>
        <w:t xml:space="preserve">PRESIDENTA </w:t>
      </w:r>
    </w:p>
    <w:p w:rsidR="00AF350F" w:rsidRPr="00165A71" w:rsidRDefault="00AF350F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F815E1" w:rsidRDefault="00F815E1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AF350F" w:rsidRPr="00165A71" w:rsidRDefault="00AF350F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AF350F" w:rsidRPr="00165A71" w:rsidRDefault="00F06AF3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165A71">
        <w:rPr>
          <w:rFonts w:asciiTheme="minorHAnsi" w:hAnsiTheme="minorHAnsi" w:cs="Arial"/>
          <w:b/>
          <w:sz w:val="22"/>
          <w:szCs w:val="22"/>
        </w:rPr>
        <w:t>LI</w:t>
      </w:r>
      <w:r w:rsidR="00AF350F" w:rsidRPr="00165A71">
        <w:rPr>
          <w:rFonts w:asciiTheme="minorHAnsi" w:hAnsiTheme="minorHAnsi" w:cs="Arial"/>
          <w:b/>
          <w:sz w:val="22"/>
          <w:szCs w:val="22"/>
        </w:rPr>
        <w:t>C. LAURA ALVARADO VILLALBA</w:t>
      </w:r>
    </w:p>
    <w:p w:rsidR="00AF350F" w:rsidRDefault="00AF350F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165A71">
        <w:rPr>
          <w:rFonts w:asciiTheme="minorHAnsi" w:hAnsiTheme="minorHAnsi" w:cs="Arial"/>
          <w:b/>
          <w:sz w:val="22"/>
          <w:szCs w:val="22"/>
        </w:rPr>
        <w:t>SUBDIRECTORA ADMINISTRATIVA</w:t>
      </w:r>
    </w:p>
    <w:p w:rsidR="006C1B1B" w:rsidRDefault="006C1B1B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6C1B1B" w:rsidRDefault="006C1B1B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  <w:bookmarkStart w:id="0" w:name="_GoBack"/>
      <w:bookmarkEnd w:id="0"/>
    </w:p>
    <w:p w:rsidR="00633422" w:rsidRDefault="00633422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AF350F" w:rsidRPr="00165A71" w:rsidRDefault="00AF350F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</w:p>
    <w:tbl>
      <w:tblPr>
        <w:tblStyle w:val="Tablaconcuadrcula"/>
        <w:tblW w:w="1020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283"/>
        <w:gridCol w:w="4961"/>
      </w:tblGrid>
      <w:tr w:rsidR="00AF350F" w:rsidRPr="00165A71" w:rsidTr="008C46D4">
        <w:trPr>
          <w:jc w:val="center"/>
        </w:trPr>
        <w:tc>
          <w:tcPr>
            <w:tcW w:w="4957" w:type="dxa"/>
          </w:tcPr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65A71">
              <w:rPr>
                <w:rFonts w:asciiTheme="minorHAnsi" w:hAnsiTheme="minorHAnsi" w:cs="Arial"/>
                <w:b/>
                <w:sz w:val="22"/>
                <w:szCs w:val="22"/>
              </w:rPr>
              <w:t>SECRETARIA</w:t>
            </w:r>
          </w:p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:rsidR="00AF350F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65A71">
              <w:rPr>
                <w:rFonts w:asciiTheme="minorHAnsi" w:hAnsiTheme="minorHAnsi" w:cs="Arial"/>
                <w:b/>
                <w:sz w:val="22"/>
                <w:szCs w:val="22"/>
              </w:rPr>
              <w:t>C. NORMA ALICIA CORRAL SANTILLÁN</w:t>
            </w:r>
          </w:p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65A71">
              <w:rPr>
                <w:rFonts w:asciiTheme="minorHAnsi" w:hAnsiTheme="minorHAnsi" w:cs="Arial"/>
                <w:b/>
                <w:sz w:val="22"/>
                <w:szCs w:val="22"/>
              </w:rPr>
              <w:t>ÁREA DE BECAS</w:t>
            </w:r>
          </w:p>
        </w:tc>
        <w:tc>
          <w:tcPr>
            <w:tcW w:w="283" w:type="dxa"/>
          </w:tcPr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4961" w:type="dxa"/>
          </w:tcPr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65A71">
              <w:rPr>
                <w:rFonts w:asciiTheme="minorHAnsi" w:hAnsiTheme="minorHAnsi" w:cs="Arial"/>
                <w:b/>
                <w:sz w:val="22"/>
                <w:szCs w:val="22"/>
              </w:rPr>
              <w:t>VOCAL</w:t>
            </w:r>
          </w:p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:rsidR="00AF350F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:rsidR="00165A71" w:rsidRPr="00165A71" w:rsidRDefault="00165A71" w:rsidP="00633422">
            <w:pPr>
              <w:outlineLvl w:val="0"/>
              <w:rPr>
                <w:rFonts w:asciiTheme="minorHAnsi" w:hAnsiTheme="minorHAnsi" w:cstheme="minorHAnsi"/>
                <w:b/>
                <w:sz w:val="22"/>
                <w:szCs w:val="22"/>
                <w:lang w:val="es-MX"/>
              </w:rPr>
            </w:pPr>
            <w:r w:rsidRPr="00165A71">
              <w:rPr>
                <w:rFonts w:asciiTheme="minorHAnsi" w:hAnsiTheme="minorHAnsi" w:cstheme="minorHAnsi"/>
                <w:b/>
                <w:sz w:val="22"/>
                <w:szCs w:val="22"/>
                <w:lang w:val="es-MX"/>
              </w:rPr>
              <w:t>ING. JAIME OMAR ARREDONDO ARAGONEZ </w:t>
            </w:r>
          </w:p>
          <w:p w:rsidR="00AF350F" w:rsidRPr="00165A71" w:rsidRDefault="00165A71" w:rsidP="00777AF3">
            <w:pPr>
              <w:outlineLvl w:val="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65A71">
              <w:rPr>
                <w:rFonts w:asciiTheme="minorHAnsi" w:hAnsiTheme="minorHAnsi" w:cstheme="minorHAnsi"/>
                <w:b/>
                <w:sz w:val="22"/>
                <w:szCs w:val="22"/>
              </w:rPr>
              <w:t>COORDINACION DE CENTROS DEPORTIVOS </w:t>
            </w:r>
          </w:p>
        </w:tc>
      </w:tr>
    </w:tbl>
    <w:p w:rsidR="00AF350F" w:rsidRPr="00165A71" w:rsidRDefault="00AF350F" w:rsidP="004A2084">
      <w:pPr>
        <w:spacing w:line="340" w:lineRule="exact"/>
        <w:rPr>
          <w:rFonts w:asciiTheme="minorHAnsi" w:hAnsiTheme="minorHAnsi" w:cs="Arial"/>
          <w:b/>
          <w:sz w:val="22"/>
          <w:szCs w:val="22"/>
        </w:rPr>
      </w:pPr>
    </w:p>
    <w:sectPr w:rsidR="00AF350F" w:rsidRPr="00165A71" w:rsidSect="00775E9C">
      <w:headerReference w:type="default" r:id="rId9"/>
      <w:footerReference w:type="default" r:id="rId10"/>
      <w:pgSz w:w="12242" w:h="15842" w:code="1"/>
      <w:pgMar w:top="1418" w:right="1418" w:bottom="1418" w:left="1418" w:header="709" w:footer="7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43E" w:rsidRDefault="0048543E" w:rsidP="00924FBF">
      <w:r>
        <w:separator/>
      </w:r>
    </w:p>
  </w:endnote>
  <w:endnote w:type="continuationSeparator" w:id="0">
    <w:p w:rsidR="0048543E" w:rsidRDefault="0048543E" w:rsidP="00924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/>
        <w:sz w:val="20"/>
        <w:szCs w:val="20"/>
      </w:rPr>
      <w:id w:val="1977260036"/>
      <w:docPartObj>
        <w:docPartGallery w:val="Page Numbers (Bottom of Page)"/>
        <w:docPartUnique/>
      </w:docPartObj>
    </w:sdtPr>
    <w:sdtEndPr/>
    <w:sdtContent>
      <w:p w:rsidR="00DC0390" w:rsidRPr="009B6066" w:rsidRDefault="00DC0390">
        <w:pPr>
          <w:pStyle w:val="Piedepgina"/>
          <w:jc w:val="center"/>
          <w:rPr>
            <w:rFonts w:asciiTheme="minorHAnsi" w:hAnsiTheme="minorHAnsi"/>
            <w:sz w:val="20"/>
            <w:szCs w:val="20"/>
          </w:rPr>
        </w:pPr>
        <w:r w:rsidRPr="009B6066">
          <w:rPr>
            <w:rFonts w:asciiTheme="minorHAnsi" w:hAnsiTheme="minorHAnsi"/>
            <w:sz w:val="20"/>
            <w:szCs w:val="20"/>
          </w:rPr>
          <w:t xml:space="preserve">Página </w:t>
        </w:r>
        <w:r w:rsidRPr="009B6066">
          <w:rPr>
            <w:rFonts w:asciiTheme="minorHAnsi" w:hAnsiTheme="minorHAnsi"/>
            <w:sz w:val="20"/>
            <w:szCs w:val="20"/>
          </w:rPr>
          <w:fldChar w:fldCharType="begin"/>
        </w:r>
        <w:r w:rsidRPr="009B6066">
          <w:rPr>
            <w:rFonts w:asciiTheme="minorHAnsi" w:hAnsiTheme="minorHAnsi"/>
            <w:sz w:val="20"/>
            <w:szCs w:val="20"/>
          </w:rPr>
          <w:instrText>PAGE   \* MERGEFORMAT</w:instrText>
        </w:r>
        <w:r w:rsidRPr="009B6066">
          <w:rPr>
            <w:rFonts w:asciiTheme="minorHAnsi" w:hAnsiTheme="minorHAnsi"/>
            <w:sz w:val="20"/>
            <w:szCs w:val="20"/>
          </w:rPr>
          <w:fldChar w:fldCharType="separate"/>
        </w:r>
        <w:r w:rsidR="006C1B1B">
          <w:rPr>
            <w:rFonts w:asciiTheme="minorHAnsi" w:hAnsiTheme="minorHAnsi"/>
            <w:noProof/>
            <w:sz w:val="20"/>
            <w:szCs w:val="20"/>
          </w:rPr>
          <w:t>4</w:t>
        </w:r>
        <w:r w:rsidRPr="009B6066">
          <w:rPr>
            <w:rFonts w:asciiTheme="minorHAnsi" w:hAnsiTheme="minorHAnsi"/>
            <w:sz w:val="20"/>
            <w:szCs w:val="20"/>
          </w:rPr>
          <w:fldChar w:fldCharType="end"/>
        </w:r>
        <w:r w:rsidR="006C1B1B">
          <w:rPr>
            <w:rFonts w:asciiTheme="minorHAnsi" w:hAnsiTheme="minorHAnsi"/>
            <w:sz w:val="20"/>
            <w:szCs w:val="20"/>
          </w:rPr>
          <w:t xml:space="preserve"> de 4</w:t>
        </w:r>
      </w:p>
    </w:sdtContent>
  </w:sdt>
  <w:p w:rsidR="00DC0390" w:rsidRDefault="00DC0390">
    <w:pPr>
      <w:pStyle w:val="Piedepgina"/>
    </w:pPr>
  </w:p>
  <w:p w:rsidR="00DC0390" w:rsidRDefault="00DC0390"/>
  <w:p w:rsidR="00DC0390" w:rsidRDefault="00DC039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43E" w:rsidRDefault="0048543E" w:rsidP="00924FBF">
      <w:r>
        <w:separator/>
      </w:r>
    </w:p>
  </w:footnote>
  <w:footnote w:type="continuationSeparator" w:id="0">
    <w:p w:rsidR="0048543E" w:rsidRDefault="0048543E" w:rsidP="00924F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390" w:rsidRDefault="00DC0390" w:rsidP="00165A71">
    <w:pPr>
      <w:pStyle w:val="Encabezado"/>
      <w:jc w:val="center"/>
      <w:rPr>
        <w:rFonts w:asciiTheme="minorHAnsi" w:hAnsiTheme="minorHAnsi" w:cs="Arial"/>
        <w:sz w:val="22"/>
        <w:szCs w:val="22"/>
      </w:rPr>
    </w:pPr>
    <w:r>
      <w:rPr>
        <w:noProof/>
        <w:lang w:val="es-MX" w:eastAsia="es-MX"/>
      </w:rPr>
      <w:drawing>
        <wp:inline distT="0" distB="0" distL="0" distR="0" wp14:anchorId="78FEA838" wp14:editId="5C885252">
          <wp:extent cx="3839202" cy="935666"/>
          <wp:effectExtent l="0" t="0" r="0" b="0"/>
          <wp:docPr id="1" name="Imagen 1" descr="C:\Users\sandra.delariva\Desktop\ENCABEZADO PAGIN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ndra.delariva\Desktop\ENCABEZADO PAGIN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0411" cy="9359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C0390" w:rsidRDefault="00DC0390" w:rsidP="00190A6A">
    <w:pPr>
      <w:pStyle w:val="Encabezado"/>
      <w:jc w:val="right"/>
    </w:pPr>
    <w:r w:rsidRPr="00165A71">
      <w:rPr>
        <w:rFonts w:asciiTheme="minorHAnsi" w:hAnsiTheme="minorHAnsi" w:cs="Arial"/>
        <w:b/>
        <w:sz w:val="22"/>
        <w:szCs w:val="22"/>
      </w:rPr>
      <w:t>ACUERDO IMCFD/CT/</w:t>
    </w:r>
    <w:r w:rsidR="00576E90">
      <w:rPr>
        <w:rFonts w:asciiTheme="minorHAnsi" w:hAnsiTheme="minorHAnsi" w:cs="Arial"/>
        <w:b/>
        <w:sz w:val="22"/>
        <w:szCs w:val="22"/>
      </w:rPr>
      <w:t>VP00</w:t>
    </w:r>
    <w:r w:rsidR="00554B6C">
      <w:rPr>
        <w:rFonts w:asciiTheme="minorHAnsi" w:hAnsiTheme="minorHAnsi" w:cs="Arial"/>
        <w:b/>
        <w:sz w:val="22"/>
        <w:szCs w:val="22"/>
      </w:rPr>
      <w:t>09</w:t>
    </w:r>
    <w:r>
      <w:rPr>
        <w:rFonts w:asciiTheme="minorHAnsi" w:hAnsiTheme="minorHAnsi" w:cs="Arial"/>
        <w:b/>
        <w:sz w:val="22"/>
        <w:szCs w:val="22"/>
      </w:rPr>
      <w:t>/2019</w:t>
    </w:r>
  </w:p>
  <w:p w:rsidR="00DC0390" w:rsidRDefault="00DC039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367FC"/>
    <w:multiLevelType w:val="hybridMultilevel"/>
    <w:tmpl w:val="FED62528"/>
    <w:lvl w:ilvl="0" w:tplc="D38C5E70">
      <w:start w:val="1"/>
      <w:numFmt w:val="upperRoman"/>
      <w:lvlText w:val="%1."/>
      <w:lvlJc w:val="right"/>
      <w:pPr>
        <w:ind w:left="170" w:hanging="17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662E84"/>
    <w:multiLevelType w:val="hybridMultilevel"/>
    <w:tmpl w:val="51F69FC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63459F"/>
    <w:multiLevelType w:val="hybridMultilevel"/>
    <w:tmpl w:val="213A2D04"/>
    <w:lvl w:ilvl="0" w:tplc="3BE4FCEA">
      <w:start w:val="1"/>
      <w:numFmt w:val="upperRoman"/>
      <w:lvlText w:val="%1."/>
      <w:lvlJc w:val="right"/>
      <w:pPr>
        <w:ind w:left="170" w:hanging="17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582" w:hanging="360"/>
      </w:pPr>
    </w:lvl>
    <w:lvl w:ilvl="2" w:tplc="080A001B" w:tentative="1">
      <w:start w:val="1"/>
      <w:numFmt w:val="lowerRoman"/>
      <w:lvlText w:val="%3."/>
      <w:lvlJc w:val="right"/>
      <w:pPr>
        <w:ind w:left="2302" w:hanging="180"/>
      </w:pPr>
    </w:lvl>
    <w:lvl w:ilvl="3" w:tplc="080A000F" w:tentative="1">
      <w:start w:val="1"/>
      <w:numFmt w:val="decimal"/>
      <w:lvlText w:val="%4."/>
      <w:lvlJc w:val="left"/>
      <w:pPr>
        <w:ind w:left="3022" w:hanging="360"/>
      </w:pPr>
    </w:lvl>
    <w:lvl w:ilvl="4" w:tplc="080A0019" w:tentative="1">
      <w:start w:val="1"/>
      <w:numFmt w:val="lowerLetter"/>
      <w:lvlText w:val="%5."/>
      <w:lvlJc w:val="left"/>
      <w:pPr>
        <w:ind w:left="3742" w:hanging="360"/>
      </w:pPr>
    </w:lvl>
    <w:lvl w:ilvl="5" w:tplc="080A001B" w:tentative="1">
      <w:start w:val="1"/>
      <w:numFmt w:val="lowerRoman"/>
      <w:lvlText w:val="%6."/>
      <w:lvlJc w:val="right"/>
      <w:pPr>
        <w:ind w:left="4462" w:hanging="180"/>
      </w:pPr>
    </w:lvl>
    <w:lvl w:ilvl="6" w:tplc="080A000F" w:tentative="1">
      <w:start w:val="1"/>
      <w:numFmt w:val="decimal"/>
      <w:lvlText w:val="%7."/>
      <w:lvlJc w:val="left"/>
      <w:pPr>
        <w:ind w:left="5182" w:hanging="360"/>
      </w:pPr>
    </w:lvl>
    <w:lvl w:ilvl="7" w:tplc="080A0019" w:tentative="1">
      <w:start w:val="1"/>
      <w:numFmt w:val="lowerLetter"/>
      <w:lvlText w:val="%8."/>
      <w:lvlJc w:val="left"/>
      <w:pPr>
        <w:ind w:left="5902" w:hanging="360"/>
      </w:pPr>
    </w:lvl>
    <w:lvl w:ilvl="8" w:tplc="08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50D6797E"/>
    <w:multiLevelType w:val="hybridMultilevel"/>
    <w:tmpl w:val="2DA0E100"/>
    <w:lvl w:ilvl="0" w:tplc="AD7AA7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9A079C"/>
    <w:multiLevelType w:val="hybridMultilevel"/>
    <w:tmpl w:val="741E2ECC"/>
    <w:lvl w:ilvl="0" w:tplc="9564B9E6">
      <w:start w:val="1"/>
      <w:numFmt w:val="upperRoman"/>
      <w:lvlText w:val="%1."/>
      <w:lvlJc w:val="left"/>
      <w:pPr>
        <w:ind w:left="284" w:hanging="284"/>
      </w:pPr>
      <w:rPr>
        <w:rFonts w:asciiTheme="minorHAnsi" w:hAnsiTheme="minorHAnsi" w:cs="Arial" w:hint="default"/>
        <w:b/>
        <w:sz w:val="22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C945216"/>
    <w:multiLevelType w:val="hybridMultilevel"/>
    <w:tmpl w:val="799CE17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282037"/>
    <w:multiLevelType w:val="hybridMultilevel"/>
    <w:tmpl w:val="EAA414AC"/>
    <w:lvl w:ilvl="0" w:tplc="54467CBE">
      <w:start w:val="1"/>
      <w:numFmt w:val="upperRoman"/>
      <w:lvlText w:val="%1."/>
      <w:lvlJc w:val="left"/>
      <w:pPr>
        <w:ind w:left="720" w:hanging="720"/>
      </w:pPr>
      <w:rPr>
        <w:rFonts w:hint="default"/>
        <w:w w:val="129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270B6E"/>
    <w:multiLevelType w:val="hybridMultilevel"/>
    <w:tmpl w:val="350A2E60"/>
    <w:lvl w:ilvl="0" w:tplc="080A0013">
      <w:start w:val="1"/>
      <w:numFmt w:val="upperRoman"/>
      <w:lvlText w:val="%1."/>
      <w:lvlJc w:val="right"/>
      <w:pPr>
        <w:ind w:left="850" w:hanging="360"/>
      </w:pPr>
    </w:lvl>
    <w:lvl w:ilvl="1" w:tplc="080A0019" w:tentative="1">
      <w:start w:val="1"/>
      <w:numFmt w:val="lowerLetter"/>
      <w:lvlText w:val="%2."/>
      <w:lvlJc w:val="left"/>
      <w:pPr>
        <w:ind w:left="1570" w:hanging="360"/>
      </w:pPr>
    </w:lvl>
    <w:lvl w:ilvl="2" w:tplc="080A001B" w:tentative="1">
      <w:start w:val="1"/>
      <w:numFmt w:val="lowerRoman"/>
      <w:lvlText w:val="%3."/>
      <w:lvlJc w:val="right"/>
      <w:pPr>
        <w:ind w:left="2290" w:hanging="180"/>
      </w:pPr>
    </w:lvl>
    <w:lvl w:ilvl="3" w:tplc="080A000F" w:tentative="1">
      <w:start w:val="1"/>
      <w:numFmt w:val="decimal"/>
      <w:lvlText w:val="%4."/>
      <w:lvlJc w:val="left"/>
      <w:pPr>
        <w:ind w:left="3010" w:hanging="360"/>
      </w:pPr>
    </w:lvl>
    <w:lvl w:ilvl="4" w:tplc="080A0019" w:tentative="1">
      <w:start w:val="1"/>
      <w:numFmt w:val="lowerLetter"/>
      <w:lvlText w:val="%5."/>
      <w:lvlJc w:val="left"/>
      <w:pPr>
        <w:ind w:left="3730" w:hanging="360"/>
      </w:pPr>
    </w:lvl>
    <w:lvl w:ilvl="5" w:tplc="080A001B" w:tentative="1">
      <w:start w:val="1"/>
      <w:numFmt w:val="lowerRoman"/>
      <w:lvlText w:val="%6."/>
      <w:lvlJc w:val="right"/>
      <w:pPr>
        <w:ind w:left="4450" w:hanging="180"/>
      </w:pPr>
    </w:lvl>
    <w:lvl w:ilvl="6" w:tplc="080A000F" w:tentative="1">
      <w:start w:val="1"/>
      <w:numFmt w:val="decimal"/>
      <w:lvlText w:val="%7."/>
      <w:lvlJc w:val="left"/>
      <w:pPr>
        <w:ind w:left="5170" w:hanging="360"/>
      </w:pPr>
    </w:lvl>
    <w:lvl w:ilvl="7" w:tplc="080A0019" w:tentative="1">
      <w:start w:val="1"/>
      <w:numFmt w:val="lowerLetter"/>
      <w:lvlText w:val="%8."/>
      <w:lvlJc w:val="left"/>
      <w:pPr>
        <w:ind w:left="5890" w:hanging="360"/>
      </w:pPr>
    </w:lvl>
    <w:lvl w:ilvl="8" w:tplc="080A001B" w:tentative="1">
      <w:start w:val="1"/>
      <w:numFmt w:val="lowerRoman"/>
      <w:lvlText w:val="%9."/>
      <w:lvlJc w:val="right"/>
      <w:pPr>
        <w:ind w:left="661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299"/>
    <w:rsid w:val="000053B7"/>
    <w:rsid w:val="0001209D"/>
    <w:rsid w:val="00013164"/>
    <w:rsid w:val="000276A1"/>
    <w:rsid w:val="00027E6D"/>
    <w:rsid w:val="0004348A"/>
    <w:rsid w:val="00070763"/>
    <w:rsid w:val="00075B30"/>
    <w:rsid w:val="00090D10"/>
    <w:rsid w:val="000C1DAF"/>
    <w:rsid w:val="000F31EF"/>
    <w:rsid w:val="001024E4"/>
    <w:rsid w:val="00117944"/>
    <w:rsid w:val="00132673"/>
    <w:rsid w:val="0014546B"/>
    <w:rsid w:val="00164CC3"/>
    <w:rsid w:val="00165A71"/>
    <w:rsid w:val="00175E01"/>
    <w:rsid w:val="00190A6A"/>
    <w:rsid w:val="001975E3"/>
    <w:rsid w:val="001D5887"/>
    <w:rsid w:val="001F50DB"/>
    <w:rsid w:val="00203ECB"/>
    <w:rsid w:val="00204521"/>
    <w:rsid w:val="0021333D"/>
    <w:rsid w:val="00215026"/>
    <w:rsid w:val="0022281D"/>
    <w:rsid w:val="00222851"/>
    <w:rsid w:val="002516A1"/>
    <w:rsid w:val="00266DC6"/>
    <w:rsid w:val="00272174"/>
    <w:rsid w:val="00295EC2"/>
    <w:rsid w:val="00296168"/>
    <w:rsid w:val="00297F51"/>
    <w:rsid w:val="002A3A6E"/>
    <w:rsid w:val="002C361D"/>
    <w:rsid w:val="002D2D67"/>
    <w:rsid w:val="002D2FD0"/>
    <w:rsid w:val="002F6871"/>
    <w:rsid w:val="002F6B47"/>
    <w:rsid w:val="00317905"/>
    <w:rsid w:val="00322239"/>
    <w:rsid w:val="00345D8C"/>
    <w:rsid w:val="00352F62"/>
    <w:rsid w:val="003A4374"/>
    <w:rsid w:val="003D4195"/>
    <w:rsid w:val="003D6318"/>
    <w:rsid w:val="003E1131"/>
    <w:rsid w:val="003E5E47"/>
    <w:rsid w:val="003F2CBB"/>
    <w:rsid w:val="00433288"/>
    <w:rsid w:val="00440850"/>
    <w:rsid w:val="00441F74"/>
    <w:rsid w:val="004571E3"/>
    <w:rsid w:val="00466775"/>
    <w:rsid w:val="004723DD"/>
    <w:rsid w:val="00476566"/>
    <w:rsid w:val="0048543E"/>
    <w:rsid w:val="004A1241"/>
    <w:rsid w:val="004A2084"/>
    <w:rsid w:val="004A690D"/>
    <w:rsid w:val="004D0BF6"/>
    <w:rsid w:val="004D178E"/>
    <w:rsid w:val="004F1FAC"/>
    <w:rsid w:val="00513E85"/>
    <w:rsid w:val="005250C4"/>
    <w:rsid w:val="00533E47"/>
    <w:rsid w:val="005342F3"/>
    <w:rsid w:val="00537962"/>
    <w:rsid w:val="00541041"/>
    <w:rsid w:val="00546665"/>
    <w:rsid w:val="00554B6C"/>
    <w:rsid w:val="005647D9"/>
    <w:rsid w:val="0057271F"/>
    <w:rsid w:val="00576E90"/>
    <w:rsid w:val="00592281"/>
    <w:rsid w:val="005926BF"/>
    <w:rsid w:val="005C290C"/>
    <w:rsid w:val="005E1581"/>
    <w:rsid w:val="00611EBC"/>
    <w:rsid w:val="0062070C"/>
    <w:rsid w:val="00620E35"/>
    <w:rsid w:val="00633422"/>
    <w:rsid w:val="00634CE7"/>
    <w:rsid w:val="00640B7A"/>
    <w:rsid w:val="0064295A"/>
    <w:rsid w:val="006451B8"/>
    <w:rsid w:val="006547F2"/>
    <w:rsid w:val="00663B0E"/>
    <w:rsid w:val="0068238E"/>
    <w:rsid w:val="00691700"/>
    <w:rsid w:val="00696B68"/>
    <w:rsid w:val="006A06DE"/>
    <w:rsid w:val="006B130B"/>
    <w:rsid w:val="006B4FB2"/>
    <w:rsid w:val="006C1B1B"/>
    <w:rsid w:val="006C1DF1"/>
    <w:rsid w:val="006C4512"/>
    <w:rsid w:val="006E0ADD"/>
    <w:rsid w:val="00710DCB"/>
    <w:rsid w:val="007130B0"/>
    <w:rsid w:val="00761E94"/>
    <w:rsid w:val="00775E9C"/>
    <w:rsid w:val="00777AF3"/>
    <w:rsid w:val="00784EDB"/>
    <w:rsid w:val="0079289A"/>
    <w:rsid w:val="00797C75"/>
    <w:rsid w:val="007E74B7"/>
    <w:rsid w:val="00813B50"/>
    <w:rsid w:val="0083264E"/>
    <w:rsid w:val="008359C3"/>
    <w:rsid w:val="00851F61"/>
    <w:rsid w:val="008532C2"/>
    <w:rsid w:val="0086764F"/>
    <w:rsid w:val="008733AF"/>
    <w:rsid w:val="0088413B"/>
    <w:rsid w:val="008C46D4"/>
    <w:rsid w:val="008D1F35"/>
    <w:rsid w:val="008D6043"/>
    <w:rsid w:val="008E28E7"/>
    <w:rsid w:val="008E4270"/>
    <w:rsid w:val="00910BDE"/>
    <w:rsid w:val="00912763"/>
    <w:rsid w:val="00924FBF"/>
    <w:rsid w:val="009360E0"/>
    <w:rsid w:val="009634DD"/>
    <w:rsid w:val="00973036"/>
    <w:rsid w:val="0098774D"/>
    <w:rsid w:val="00996BD4"/>
    <w:rsid w:val="009B46FB"/>
    <w:rsid w:val="009B6066"/>
    <w:rsid w:val="009D2FD2"/>
    <w:rsid w:val="009D480F"/>
    <w:rsid w:val="00A24388"/>
    <w:rsid w:val="00A243BA"/>
    <w:rsid w:val="00A26737"/>
    <w:rsid w:val="00A51A55"/>
    <w:rsid w:val="00A533EE"/>
    <w:rsid w:val="00A54278"/>
    <w:rsid w:val="00A560EF"/>
    <w:rsid w:val="00A667F2"/>
    <w:rsid w:val="00A67131"/>
    <w:rsid w:val="00A953DE"/>
    <w:rsid w:val="00A97D81"/>
    <w:rsid w:val="00AA4567"/>
    <w:rsid w:val="00AB7C20"/>
    <w:rsid w:val="00AE7221"/>
    <w:rsid w:val="00AE7EE9"/>
    <w:rsid w:val="00AF350F"/>
    <w:rsid w:val="00B013CB"/>
    <w:rsid w:val="00B03989"/>
    <w:rsid w:val="00B071BF"/>
    <w:rsid w:val="00B07426"/>
    <w:rsid w:val="00B1149C"/>
    <w:rsid w:val="00B12347"/>
    <w:rsid w:val="00B54C86"/>
    <w:rsid w:val="00B57455"/>
    <w:rsid w:val="00B774A4"/>
    <w:rsid w:val="00B83BAB"/>
    <w:rsid w:val="00BC5299"/>
    <w:rsid w:val="00C036B4"/>
    <w:rsid w:val="00C05A1C"/>
    <w:rsid w:val="00C415EA"/>
    <w:rsid w:val="00C57FB7"/>
    <w:rsid w:val="00CC631B"/>
    <w:rsid w:val="00CD1375"/>
    <w:rsid w:val="00CF0764"/>
    <w:rsid w:val="00D30C1F"/>
    <w:rsid w:val="00D50FC2"/>
    <w:rsid w:val="00D565DB"/>
    <w:rsid w:val="00D73F63"/>
    <w:rsid w:val="00D76847"/>
    <w:rsid w:val="00DC0390"/>
    <w:rsid w:val="00DC0BD2"/>
    <w:rsid w:val="00DD3143"/>
    <w:rsid w:val="00E04AAD"/>
    <w:rsid w:val="00E53EB5"/>
    <w:rsid w:val="00E6317A"/>
    <w:rsid w:val="00E94393"/>
    <w:rsid w:val="00EA4507"/>
    <w:rsid w:val="00EC126F"/>
    <w:rsid w:val="00F02542"/>
    <w:rsid w:val="00F06AF3"/>
    <w:rsid w:val="00F06FD9"/>
    <w:rsid w:val="00F075F7"/>
    <w:rsid w:val="00F16D25"/>
    <w:rsid w:val="00F31121"/>
    <w:rsid w:val="00F3119D"/>
    <w:rsid w:val="00F3721B"/>
    <w:rsid w:val="00F46449"/>
    <w:rsid w:val="00F542DC"/>
    <w:rsid w:val="00F815E1"/>
    <w:rsid w:val="00F9499C"/>
    <w:rsid w:val="00FA2E83"/>
    <w:rsid w:val="00FA350A"/>
    <w:rsid w:val="00FB263D"/>
    <w:rsid w:val="00FE1984"/>
    <w:rsid w:val="00FE3890"/>
    <w:rsid w:val="00FF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BC529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C5299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BC52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2223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223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54C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4C86"/>
    <w:rPr>
      <w:rFonts w:ascii="Tahoma" w:eastAsia="Times New Roman" w:hAnsi="Tahoma" w:cs="Tahoma"/>
      <w:sz w:val="16"/>
      <w:szCs w:val="1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4D178E"/>
    <w:pPr>
      <w:spacing w:before="100" w:beforeAutospacing="1" w:after="100" w:afterAutospacing="1"/>
    </w:pPr>
    <w:rPr>
      <w:lang w:val="es-MX" w:eastAsia="es-MX"/>
    </w:rPr>
  </w:style>
  <w:style w:type="table" w:customStyle="1" w:styleId="GridTable1Light">
    <w:name w:val="Grid Table 1 Light"/>
    <w:basedOn w:val="Tablanormal"/>
    <w:uiPriority w:val="46"/>
    <w:rsid w:val="00775E9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">
    <w:name w:val="Hyperlink"/>
    <w:basedOn w:val="Fuentedeprrafopredeter"/>
    <w:uiPriority w:val="99"/>
    <w:unhideWhenUsed/>
    <w:rsid w:val="004D0BF6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222851"/>
    <w:pPr>
      <w:ind w:left="720"/>
      <w:contextualSpacing/>
    </w:pPr>
  </w:style>
  <w:style w:type="paragraph" w:customStyle="1" w:styleId="Default">
    <w:name w:val="Default"/>
    <w:rsid w:val="00190A6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MX"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BC529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C5299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BC52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2223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223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54C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4C86"/>
    <w:rPr>
      <w:rFonts w:ascii="Tahoma" w:eastAsia="Times New Roman" w:hAnsi="Tahoma" w:cs="Tahoma"/>
      <w:sz w:val="16"/>
      <w:szCs w:val="1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4D178E"/>
    <w:pPr>
      <w:spacing w:before="100" w:beforeAutospacing="1" w:after="100" w:afterAutospacing="1"/>
    </w:pPr>
    <w:rPr>
      <w:lang w:val="es-MX" w:eastAsia="es-MX"/>
    </w:rPr>
  </w:style>
  <w:style w:type="table" w:customStyle="1" w:styleId="GridTable1Light">
    <w:name w:val="Grid Table 1 Light"/>
    <w:basedOn w:val="Tablanormal"/>
    <w:uiPriority w:val="46"/>
    <w:rsid w:val="00775E9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">
    <w:name w:val="Hyperlink"/>
    <w:basedOn w:val="Fuentedeprrafopredeter"/>
    <w:uiPriority w:val="99"/>
    <w:unhideWhenUsed/>
    <w:rsid w:val="004D0BF6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222851"/>
    <w:pPr>
      <w:ind w:left="720"/>
      <w:contextualSpacing/>
    </w:pPr>
  </w:style>
  <w:style w:type="paragraph" w:customStyle="1" w:styleId="Default">
    <w:name w:val="Default"/>
    <w:rsid w:val="00190A6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71956-6E34-4543-887A-E27B303EB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1527</Words>
  <Characters>8400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Planeacion</dc:creator>
  <cp:lastModifiedBy>Sandra de la Riva Martinez</cp:lastModifiedBy>
  <cp:revision>4</cp:revision>
  <cp:lastPrinted>2019-05-02T19:32:00Z</cp:lastPrinted>
  <dcterms:created xsi:type="dcterms:W3CDTF">2019-05-02T18:31:00Z</dcterms:created>
  <dcterms:modified xsi:type="dcterms:W3CDTF">2019-05-02T19:32:00Z</dcterms:modified>
</cp:coreProperties>
</file>